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03C" w:rsidRDefault="003E203C" w:rsidP="009B348A">
      <w:pPr>
        <w:jc w:val="center"/>
        <w:rPr>
          <w:rFonts w:cs="B Titr"/>
          <w:b/>
          <w:bCs/>
          <w:sz w:val="70"/>
          <w:szCs w:val="70"/>
          <w:rtl/>
          <w:lang w:bidi="fa-IR"/>
        </w:rPr>
      </w:pPr>
      <w:bookmarkStart w:id="0" w:name="_GoBack"/>
      <w:bookmarkEnd w:id="0"/>
    </w:p>
    <w:p w:rsidR="00F57B35" w:rsidRDefault="00F57B35" w:rsidP="009B348A">
      <w:pPr>
        <w:jc w:val="center"/>
        <w:rPr>
          <w:rFonts w:cs="B Titr"/>
          <w:b/>
          <w:bCs/>
          <w:sz w:val="70"/>
          <w:szCs w:val="70"/>
          <w:rtl/>
          <w:lang w:bidi="fa-IR"/>
        </w:rPr>
      </w:pPr>
    </w:p>
    <w:p w:rsidR="00474582" w:rsidRPr="00474582" w:rsidRDefault="00474582" w:rsidP="009B348A">
      <w:pPr>
        <w:jc w:val="center"/>
        <w:rPr>
          <w:rFonts w:cs="B Titr"/>
          <w:b/>
          <w:bCs/>
          <w:rtl/>
          <w:lang w:bidi="fa-IR"/>
        </w:rPr>
      </w:pPr>
    </w:p>
    <w:p w:rsidR="00284F7F" w:rsidRPr="003E203C" w:rsidRDefault="00AA267F" w:rsidP="009B348A">
      <w:pPr>
        <w:jc w:val="center"/>
        <w:rPr>
          <w:rFonts w:ascii="IRTitr" w:hAnsi="IRTitr" w:cs="IRTitr"/>
          <w:sz w:val="70"/>
          <w:szCs w:val="70"/>
          <w:rtl/>
          <w:lang w:bidi="fa-IR"/>
        </w:rPr>
      </w:pPr>
      <w:r w:rsidRPr="003E203C">
        <w:rPr>
          <w:rFonts w:ascii="IRTitr" w:hAnsi="IRTitr" w:cs="IRTitr"/>
          <w:sz w:val="70"/>
          <w:szCs w:val="70"/>
          <w:rtl/>
          <w:lang w:bidi="fa-IR"/>
        </w:rPr>
        <w:t>احکام القرآن</w:t>
      </w:r>
    </w:p>
    <w:p w:rsidR="006177DE" w:rsidRDefault="006177DE" w:rsidP="009B348A">
      <w:pPr>
        <w:jc w:val="center"/>
        <w:rPr>
          <w:rFonts w:ascii="mylotus" w:hAnsi="mylotus" w:cs="mylotus"/>
          <w:b/>
          <w:bCs/>
          <w:sz w:val="48"/>
          <w:szCs w:val="48"/>
          <w:lang w:bidi="fa-IR"/>
        </w:rPr>
      </w:pPr>
    </w:p>
    <w:p w:rsidR="003E203C" w:rsidRDefault="003E203C" w:rsidP="009B348A">
      <w:pPr>
        <w:jc w:val="center"/>
        <w:rPr>
          <w:rFonts w:ascii="mylotus" w:hAnsi="mylotus" w:cs="mylotus"/>
          <w:b/>
          <w:bCs/>
          <w:sz w:val="48"/>
          <w:szCs w:val="48"/>
          <w:lang w:bidi="fa-IR"/>
        </w:rPr>
      </w:pPr>
    </w:p>
    <w:p w:rsidR="00D97A5E" w:rsidRPr="00AA267F" w:rsidRDefault="00D97A5E" w:rsidP="009B348A">
      <w:pPr>
        <w:jc w:val="center"/>
        <w:rPr>
          <w:rFonts w:ascii="mylotus" w:hAnsi="mylotus" w:cs="mylotus"/>
          <w:b/>
          <w:bCs/>
          <w:sz w:val="64"/>
          <w:szCs w:val="64"/>
          <w:rtl/>
          <w:lang w:bidi="fa-IR"/>
        </w:rPr>
      </w:pPr>
    </w:p>
    <w:p w:rsidR="00AA267F" w:rsidRPr="003E203C" w:rsidRDefault="00AA267F" w:rsidP="009B348A">
      <w:pPr>
        <w:jc w:val="center"/>
        <w:rPr>
          <w:rFonts w:ascii="IRYakout" w:hAnsi="IRYakout" w:cs="IRYakout"/>
          <w:b/>
          <w:bCs/>
          <w:sz w:val="32"/>
          <w:szCs w:val="32"/>
          <w:rtl/>
          <w:lang w:bidi="fa-IR"/>
        </w:rPr>
      </w:pPr>
      <w:r w:rsidRPr="003E203C">
        <w:rPr>
          <w:rFonts w:ascii="IRYakout" w:hAnsi="IRYakout" w:cs="IRYakout"/>
          <w:b/>
          <w:bCs/>
          <w:sz w:val="32"/>
          <w:szCs w:val="32"/>
          <w:rtl/>
          <w:lang w:bidi="fa-IR"/>
        </w:rPr>
        <w:t>نو</w:t>
      </w:r>
      <w:r w:rsidR="003E203C">
        <w:rPr>
          <w:rFonts w:ascii="IRYakout" w:hAnsi="IRYakout" w:cs="IRYakout" w:hint="cs"/>
          <w:b/>
          <w:bCs/>
          <w:sz w:val="32"/>
          <w:szCs w:val="32"/>
          <w:rtl/>
          <w:lang w:bidi="fa-IR"/>
        </w:rPr>
        <w:t>ی</w:t>
      </w:r>
      <w:r w:rsidRPr="003E203C">
        <w:rPr>
          <w:rFonts w:ascii="IRYakout" w:hAnsi="IRYakout" w:cs="IRYakout"/>
          <w:b/>
          <w:bCs/>
          <w:sz w:val="32"/>
          <w:szCs w:val="32"/>
          <w:rtl/>
          <w:lang w:bidi="fa-IR"/>
        </w:rPr>
        <w:t xml:space="preserve">سنده: </w:t>
      </w:r>
    </w:p>
    <w:p w:rsidR="00AA267F" w:rsidRPr="003E203C" w:rsidRDefault="00AA267F" w:rsidP="009B348A">
      <w:pPr>
        <w:jc w:val="center"/>
        <w:rPr>
          <w:rFonts w:ascii="IRYakout" w:hAnsi="IRYakout" w:cs="IRYakout"/>
          <w:b/>
          <w:bCs/>
          <w:sz w:val="36"/>
          <w:szCs w:val="36"/>
          <w:rtl/>
          <w:lang w:bidi="fa-IR"/>
        </w:rPr>
      </w:pPr>
      <w:r w:rsidRPr="003E203C">
        <w:rPr>
          <w:rFonts w:ascii="IRYakout" w:hAnsi="IRYakout" w:cs="IRYakout"/>
          <w:b/>
          <w:bCs/>
          <w:sz w:val="36"/>
          <w:szCs w:val="36"/>
          <w:rtl/>
          <w:lang w:bidi="fa-IR"/>
        </w:rPr>
        <w:t>امام محمد بن ادر</w:t>
      </w:r>
      <w:r w:rsidR="003E203C">
        <w:rPr>
          <w:rFonts w:ascii="IRYakout" w:hAnsi="IRYakout" w:cs="IRYakout" w:hint="cs"/>
          <w:b/>
          <w:bCs/>
          <w:sz w:val="36"/>
          <w:szCs w:val="36"/>
          <w:rtl/>
          <w:lang w:bidi="fa-IR"/>
        </w:rPr>
        <w:t>ی</w:t>
      </w:r>
      <w:r w:rsidRPr="003E203C">
        <w:rPr>
          <w:rFonts w:ascii="IRYakout" w:hAnsi="IRYakout" w:cs="IRYakout"/>
          <w:b/>
          <w:bCs/>
          <w:sz w:val="36"/>
          <w:szCs w:val="36"/>
          <w:rtl/>
          <w:lang w:bidi="fa-IR"/>
        </w:rPr>
        <w:t>س شافعی</w:t>
      </w:r>
      <w:r w:rsidR="003E203C" w:rsidRPr="003E203C">
        <w:rPr>
          <w:rFonts w:ascii="IRYakout" w:hAnsi="IRYakout" w:cs="CTraditional Arabic" w:hint="cs"/>
          <w:sz w:val="36"/>
          <w:szCs w:val="36"/>
          <w:rtl/>
          <w:lang w:bidi="fa-IR"/>
        </w:rPr>
        <w:t>/</w:t>
      </w:r>
    </w:p>
    <w:p w:rsidR="00AA267F" w:rsidRPr="003E203C" w:rsidRDefault="00AA267F" w:rsidP="009B348A">
      <w:pPr>
        <w:jc w:val="center"/>
        <w:rPr>
          <w:rFonts w:ascii="IRYakout" w:hAnsi="IRYakout" w:cs="IRYakout"/>
          <w:b/>
          <w:bCs/>
          <w:rtl/>
          <w:lang w:bidi="fa-IR"/>
        </w:rPr>
      </w:pPr>
    </w:p>
    <w:p w:rsidR="00AA267F" w:rsidRPr="003E203C" w:rsidRDefault="00AA267F" w:rsidP="009B348A">
      <w:pPr>
        <w:jc w:val="center"/>
        <w:rPr>
          <w:rFonts w:ascii="IRYakout" w:hAnsi="IRYakout" w:cs="IRYakout"/>
          <w:b/>
          <w:bCs/>
          <w:sz w:val="32"/>
          <w:szCs w:val="32"/>
          <w:rtl/>
          <w:lang w:bidi="fa-IR"/>
        </w:rPr>
      </w:pPr>
      <w:r w:rsidRPr="003E203C">
        <w:rPr>
          <w:rFonts w:ascii="IRYakout" w:hAnsi="IRYakout" w:cs="IRYakout"/>
          <w:b/>
          <w:bCs/>
          <w:sz w:val="32"/>
          <w:szCs w:val="32"/>
          <w:rtl/>
          <w:lang w:bidi="fa-IR"/>
        </w:rPr>
        <w:t>ترجم</w:t>
      </w:r>
      <w:r w:rsidR="003E203C">
        <w:rPr>
          <w:rFonts w:ascii="IRYakout" w:hAnsi="IRYakout" w:cs="IRYakout" w:hint="cs"/>
          <w:b/>
          <w:bCs/>
          <w:sz w:val="32"/>
          <w:szCs w:val="32"/>
          <w:rtl/>
          <w:lang w:bidi="fa-IR"/>
        </w:rPr>
        <w:t>ه</w:t>
      </w:r>
      <w:r w:rsidRPr="003E203C">
        <w:rPr>
          <w:rFonts w:ascii="IRYakout" w:hAnsi="IRYakout" w:cs="IRYakout"/>
          <w:b/>
          <w:bCs/>
          <w:sz w:val="32"/>
          <w:szCs w:val="32"/>
          <w:rtl/>
          <w:lang w:bidi="fa-IR"/>
        </w:rPr>
        <w:t>:</w:t>
      </w:r>
    </w:p>
    <w:p w:rsidR="00AA267F" w:rsidRPr="003E203C" w:rsidRDefault="00AA267F" w:rsidP="009B348A">
      <w:pPr>
        <w:jc w:val="center"/>
        <w:rPr>
          <w:rFonts w:ascii="IRYakout" w:hAnsi="IRYakout" w:cs="IRYakout"/>
          <w:b/>
          <w:bCs/>
          <w:sz w:val="36"/>
          <w:szCs w:val="36"/>
          <w:rtl/>
          <w:lang w:bidi="fa-IR"/>
        </w:rPr>
      </w:pPr>
      <w:r w:rsidRPr="003E203C">
        <w:rPr>
          <w:rFonts w:ascii="IRYakout" w:hAnsi="IRYakout" w:cs="IRYakout"/>
          <w:b/>
          <w:bCs/>
          <w:sz w:val="36"/>
          <w:szCs w:val="36"/>
          <w:rtl/>
          <w:lang w:bidi="fa-IR"/>
        </w:rPr>
        <w:t>آ</w:t>
      </w:r>
      <w:r w:rsidR="003E203C">
        <w:rPr>
          <w:rFonts w:ascii="IRYakout" w:hAnsi="IRYakout" w:cs="IRYakout" w:hint="cs"/>
          <w:b/>
          <w:bCs/>
          <w:sz w:val="36"/>
          <w:szCs w:val="36"/>
          <w:rtl/>
          <w:lang w:bidi="fa-IR"/>
        </w:rPr>
        <w:t>ی</w:t>
      </w:r>
      <w:r w:rsidRPr="003E203C">
        <w:rPr>
          <w:rFonts w:ascii="IRYakout" w:hAnsi="IRYakout" w:cs="IRYakout"/>
          <w:b/>
          <w:bCs/>
          <w:sz w:val="36"/>
          <w:szCs w:val="36"/>
          <w:rtl/>
          <w:lang w:bidi="fa-IR"/>
        </w:rPr>
        <w:t>ت الله العظمى</w:t>
      </w:r>
    </w:p>
    <w:p w:rsidR="00EB0368" w:rsidRPr="003E203C" w:rsidRDefault="00AA267F" w:rsidP="009B348A">
      <w:pPr>
        <w:jc w:val="center"/>
        <w:rPr>
          <w:rFonts w:ascii="IRYakout" w:hAnsi="IRYakout" w:cs="IRYakout"/>
          <w:b/>
          <w:bCs/>
          <w:sz w:val="36"/>
          <w:szCs w:val="36"/>
          <w:rtl/>
          <w:lang w:bidi="fa-IR"/>
        </w:rPr>
        <w:sectPr w:rsidR="00EB0368" w:rsidRPr="003E203C" w:rsidSect="003E203C">
          <w:headerReference w:type="even" r:id="rId9"/>
          <w:headerReference w:type="default" r:id="rId10"/>
          <w:footerReference w:type="even" r:id="rId11"/>
          <w:footerReference w:type="default" r:id="rId12"/>
          <w:footnotePr>
            <w:numRestart w:val="eachPage"/>
          </w:footnotePr>
          <w:pgSz w:w="9356" w:h="13608" w:code="9"/>
          <w:pgMar w:top="567" w:right="1134" w:bottom="851" w:left="1134"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3E203C">
        <w:rPr>
          <w:rFonts w:ascii="IRYakout" w:hAnsi="IRYakout" w:cs="IRYakout"/>
          <w:b/>
          <w:bCs/>
          <w:sz w:val="36"/>
          <w:szCs w:val="36"/>
          <w:rtl/>
          <w:lang w:bidi="fa-IR"/>
        </w:rPr>
        <w:t>علامه س</w:t>
      </w:r>
      <w:r w:rsidR="003E203C">
        <w:rPr>
          <w:rFonts w:ascii="IRYakout" w:hAnsi="IRYakout" w:cs="IRYakout" w:hint="cs"/>
          <w:b/>
          <w:bCs/>
          <w:sz w:val="36"/>
          <w:szCs w:val="36"/>
          <w:rtl/>
          <w:lang w:bidi="fa-IR"/>
        </w:rPr>
        <w:t>ی</w:t>
      </w:r>
      <w:r w:rsidRPr="003E203C">
        <w:rPr>
          <w:rFonts w:ascii="IRYakout" w:hAnsi="IRYakout" w:cs="IRYakout"/>
          <w:b/>
          <w:bCs/>
          <w:sz w:val="36"/>
          <w:szCs w:val="36"/>
          <w:rtl/>
          <w:lang w:bidi="fa-IR"/>
        </w:rPr>
        <w:t>د</w:t>
      </w:r>
      <w:r w:rsidRPr="003E203C">
        <w:rPr>
          <w:rFonts w:ascii="IRYakout" w:hAnsi="IRYakout" w:cs="IRYakout"/>
          <w:b/>
          <w:bCs/>
          <w:sz w:val="36"/>
          <w:szCs w:val="36"/>
          <w:lang w:bidi="fa-IR"/>
        </w:rPr>
        <w:t xml:space="preserve"> </w:t>
      </w:r>
      <w:r w:rsidRPr="003E203C">
        <w:rPr>
          <w:rFonts w:ascii="IRYakout" w:hAnsi="IRYakout" w:cs="IRYakout"/>
          <w:b/>
          <w:bCs/>
          <w:sz w:val="36"/>
          <w:szCs w:val="36"/>
          <w:rtl/>
          <w:lang w:bidi="fa-IR"/>
        </w:rPr>
        <w:t>ابوالفضل ابن الرضا برقع</w:t>
      </w:r>
      <w:r w:rsidR="003E203C">
        <w:rPr>
          <w:rFonts w:ascii="IRYakout" w:hAnsi="IRYakout" w:cs="IRYakout" w:hint="cs"/>
          <w:b/>
          <w:bCs/>
          <w:sz w:val="36"/>
          <w:szCs w:val="36"/>
          <w:rtl/>
          <w:lang w:bidi="fa-IR"/>
        </w:rPr>
        <w:t>ی</w:t>
      </w:r>
      <w:r w:rsidRPr="003E203C">
        <w:rPr>
          <w:rFonts w:ascii="IRYakout" w:hAnsi="IRYakout" w:cs="IRYakout"/>
          <w:b/>
          <w:bCs/>
          <w:sz w:val="36"/>
          <w:szCs w:val="36"/>
          <w:rtl/>
          <w:lang w:bidi="fa-IR"/>
        </w:rPr>
        <w:t xml:space="preserve"> قمی</w:t>
      </w:r>
      <w:r w:rsidR="003E203C" w:rsidRPr="003E203C">
        <w:rPr>
          <w:rFonts w:ascii="IRYakout" w:hAnsi="IRYakout" w:cs="CTraditional Arabic" w:hint="cs"/>
          <w:sz w:val="36"/>
          <w:szCs w:val="36"/>
          <w:rtl/>
          <w:lang w:bidi="fa-IR"/>
        </w:rPr>
        <w:t>/</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9B07EA" w:rsidRPr="006C68BB" w:rsidTr="009B348A">
        <w:trPr>
          <w:jc w:val="center"/>
        </w:trPr>
        <w:tc>
          <w:tcPr>
            <w:tcW w:w="1529" w:type="pct"/>
            <w:vAlign w:val="center"/>
          </w:tcPr>
          <w:p w:rsidR="009B07EA" w:rsidRPr="00855B06" w:rsidRDefault="009B07EA" w:rsidP="002C7D57">
            <w:pPr>
              <w:spacing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9B07EA" w:rsidRPr="00855B06" w:rsidRDefault="009B07EA" w:rsidP="002C7D57">
            <w:pPr>
              <w:spacing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احکام القرآن</w:t>
            </w:r>
          </w:p>
        </w:tc>
      </w:tr>
      <w:tr w:rsidR="009B07EA" w:rsidRPr="006C68BB" w:rsidTr="009B348A">
        <w:trPr>
          <w:jc w:val="center"/>
        </w:trPr>
        <w:tc>
          <w:tcPr>
            <w:tcW w:w="1529" w:type="pct"/>
            <w:vAlign w:val="center"/>
          </w:tcPr>
          <w:p w:rsidR="009B07EA" w:rsidRPr="00855B06" w:rsidRDefault="009B07EA" w:rsidP="009B348A">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1" w:type="pct"/>
            <w:gridSpan w:val="4"/>
            <w:vAlign w:val="center"/>
          </w:tcPr>
          <w:p w:rsidR="009B07EA" w:rsidRPr="00855B06" w:rsidRDefault="009B07EA" w:rsidP="009B348A">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امام محمد بن ادریس شافعی</w:t>
            </w:r>
            <w:r>
              <w:rPr>
                <w:rFonts w:ascii="IRMitra" w:hAnsi="IRMitra" w:cs="CTraditional Arabic" w:hint="cs"/>
                <w:color w:val="244061" w:themeColor="accent1" w:themeShade="80"/>
                <w:sz w:val="30"/>
                <w:szCs w:val="30"/>
                <w:rtl/>
                <w:lang w:bidi="fa-IR"/>
              </w:rPr>
              <w:t>/</w:t>
            </w:r>
          </w:p>
        </w:tc>
      </w:tr>
      <w:tr w:rsidR="009B07EA" w:rsidRPr="006C68BB" w:rsidTr="009B348A">
        <w:trPr>
          <w:jc w:val="center"/>
        </w:trPr>
        <w:tc>
          <w:tcPr>
            <w:tcW w:w="1529" w:type="pct"/>
            <w:vAlign w:val="center"/>
          </w:tcPr>
          <w:p w:rsidR="009B07EA" w:rsidRPr="00855B06" w:rsidRDefault="009B07EA" w:rsidP="009B348A">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1" w:type="pct"/>
            <w:gridSpan w:val="4"/>
            <w:vAlign w:val="center"/>
          </w:tcPr>
          <w:p w:rsidR="009B07EA" w:rsidRPr="00855B06" w:rsidRDefault="009B07EA" w:rsidP="009B348A">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علامه سید ابوالفضل ابن الرضا برقعی</w:t>
            </w:r>
            <w:r w:rsidR="002C7D57">
              <w:rPr>
                <w:rFonts w:ascii="IRMitra" w:hAnsi="IRMitra" w:cs="IRMitra" w:hint="cs"/>
                <w:color w:val="244061" w:themeColor="accent1" w:themeShade="80"/>
                <w:sz w:val="30"/>
                <w:szCs w:val="30"/>
                <w:rtl/>
                <w:lang w:bidi="fa-IR"/>
              </w:rPr>
              <w:t xml:space="preserve"> قمی</w:t>
            </w:r>
            <w:r w:rsidR="002C7D57">
              <w:rPr>
                <w:rFonts w:ascii="IRMitra" w:hAnsi="IRMitra" w:cs="CTraditional Arabic" w:hint="cs"/>
                <w:color w:val="244061" w:themeColor="accent1" w:themeShade="80"/>
                <w:sz w:val="30"/>
                <w:szCs w:val="30"/>
                <w:rtl/>
                <w:lang w:bidi="fa-IR"/>
              </w:rPr>
              <w:t>/</w:t>
            </w:r>
          </w:p>
        </w:tc>
      </w:tr>
      <w:tr w:rsidR="009B07EA" w:rsidRPr="006C68BB" w:rsidTr="009B348A">
        <w:trPr>
          <w:jc w:val="center"/>
        </w:trPr>
        <w:tc>
          <w:tcPr>
            <w:tcW w:w="1529" w:type="pct"/>
            <w:vAlign w:val="center"/>
          </w:tcPr>
          <w:p w:rsidR="009B07EA" w:rsidRPr="00855B06" w:rsidRDefault="009B07EA" w:rsidP="009B348A">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9B07EA" w:rsidRPr="00855B06" w:rsidRDefault="007B37A0" w:rsidP="009B348A">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فقه و اصول </w:t>
            </w:r>
            <w:r>
              <w:rPr>
                <w:rFonts w:ascii="IRMitra" w:hAnsi="IRMitra" w:cs="IRMitra"/>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اصول و قواعد فقه</w:t>
            </w:r>
          </w:p>
        </w:tc>
      </w:tr>
      <w:tr w:rsidR="009B07EA" w:rsidRPr="006C68BB" w:rsidTr="009B348A">
        <w:trPr>
          <w:jc w:val="center"/>
        </w:trPr>
        <w:tc>
          <w:tcPr>
            <w:tcW w:w="1529" w:type="pct"/>
            <w:vAlign w:val="center"/>
          </w:tcPr>
          <w:p w:rsidR="009B07EA" w:rsidRPr="00855B06" w:rsidRDefault="009B07EA" w:rsidP="009B348A">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9B07EA" w:rsidRPr="00855B06" w:rsidRDefault="007B37A0" w:rsidP="008237AA">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009B07EA" w:rsidRPr="00855B06">
              <w:rPr>
                <w:rFonts w:ascii="IRMitra" w:hAnsi="IRMitra" w:cs="IRMitra" w:hint="cs"/>
                <w:color w:val="244061" w:themeColor="accent1" w:themeShade="80"/>
                <w:sz w:val="30"/>
                <w:szCs w:val="30"/>
                <w:rtl/>
                <w:lang w:bidi="fa-IR"/>
              </w:rPr>
              <w:t xml:space="preserve"> (دیجیتال) </w:t>
            </w:r>
          </w:p>
        </w:tc>
      </w:tr>
      <w:tr w:rsidR="009B07EA" w:rsidRPr="006C68BB" w:rsidTr="009B348A">
        <w:trPr>
          <w:jc w:val="center"/>
        </w:trPr>
        <w:tc>
          <w:tcPr>
            <w:tcW w:w="1529" w:type="pct"/>
            <w:vAlign w:val="center"/>
          </w:tcPr>
          <w:p w:rsidR="009B07EA" w:rsidRPr="00855B06" w:rsidRDefault="009B07EA" w:rsidP="009B348A">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9B07EA" w:rsidRPr="00855B06" w:rsidRDefault="00353DB4" w:rsidP="009B348A">
            <w:pPr>
              <w:spacing w:before="60" w:after="60"/>
              <w:jc w:val="both"/>
              <w:rPr>
                <w:rFonts w:ascii="IRMitra" w:hAnsi="IRMitra" w:cs="IRMitra"/>
                <w:color w:val="244061" w:themeColor="accent1" w:themeShade="80"/>
                <w:sz w:val="30"/>
                <w:szCs w:val="30"/>
                <w:rtl/>
                <w:lang w:bidi="fa-IR"/>
              </w:rPr>
            </w:pPr>
            <w:r w:rsidRPr="00C77DBF">
              <w:rPr>
                <w:rFonts w:ascii="IRMitra" w:hAnsi="IRMitra" w:cs="IRMitra"/>
                <w:color w:val="244061"/>
                <w:sz w:val="30"/>
                <w:szCs w:val="30"/>
                <w:rtl/>
                <w:lang w:bidi="fa-IR"/>
              </w:rPr>
              <w:t>دی (جدی) 1394شمسی، ر</w:t>
            </w:r>
            <w:r w:rsidRPr="00C77DBF">
              <w:rPr>
                <w:rFonts w:ascii="IRMitra" w:hAnsi="IRMitra" w:cs="IRMitra"/>
                <w:color w:val="244061"/>
                <w:sz w:val="30"/>
                <w:szCs w:val="30"/>
                <w:rtl/>
              </w:rPr>
              <w:t>بيع الأول</w:t>
            </w:r>
            <w:r w:rsidRPr="00C77DBF">
              <w:rPr>
                <w:rFonts w:ascii="IRMitra" w:hAnsi="IRMitra" w:cs="IRMitra"/>
                <w:color w:val="244061"/>
                <w:sz w:val="30"/>
                <w:szCs w:val="30"/>
                <w:rtl/>
                <w:lang w:bidi="fa-IR"/>
              </w:rPr>
              <w:t xml:space="preserve"> 1437 هجری</w:t>
            </w:r>
          </w:p>
        </w:tc>
      </w:tr>
      <w:tr w:rsidR="009B07EA" w:rsidRPr="006C68BB" w:rsidTr="009B348A">
        <w:trPr>
          <w:jc w:val="center"/>
        </w:trPr>
        <w:tc>
          <w:tcPr>
            <w:tcW w:w="1529" w:type="pct"/>
            <w:vAlign w:val="center"/>
          </w:tcPr>
          <w:p w:rsidR="009B07EA" w:rsidRPr="00855B06" w:rsidRDefault="009B07EA" w:rsidP="009B348A">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9B07EA" w:rsidRPr="00855B06" w:rsidRDefault="009B07EA" w:rsidP="009B348A">
            <w:pPr>
              <w:spacing w:before="60" w:after="60"/>
              <w:jc w:val="both"/>
              <w:rPr>
                <w:rFonts w:ascii="IRMitra" w:hAnsi="IRMitra" w:cs="IRMitra"/>
                <w:color w:val="244061" w:themeColor="accent1" w:themeShade="80"/>
                <w:sz w:val="30"/>
                <w:szCs w:val="30"/>
                <w:rtl/>
                <w:lang w:bidi="fa-IR"/>
              </w:rPr>
            </w:pPr>
          </w:p>
        </w:tc>
      </w:tr>
      <w:tr w:rsidR="009B07EA" w:rsidRPr="006C68BB" w:rsidTr="009B348A">
        <w:trPr>
          <w:jc w:val="center"/>
        </w:trPr>
        <w:tc>
          <w:tcPr>
            <w:tcW w:w="1529" w:type="pct"/>
            <w:vAlign w:val="center"/>
          </w:tcPr>
          <w:p w:rsidR="009B07EA" w:rsidRPr="00784765" w:rsidRDefault="009B07EA" w:rsidP="009B348A">
            <w:pPr>
              <w:spacing w:before="60" w:after="60"/>
              <w:rPr>
                <w:rFonts w:ascii="IRMitra" w:hAnsi="IRMitra" w:cs="IRMitra"/>
                <w:b/>
                <w:bCs/>
                <w:sz w:val="5"/>
                <w:szCs w:val="5"/>
                <w:rtl/>
                <w:lang w:bidi="fa-IR"/>
              </w:rPr>
            </w:pPr>
          </w:p>
        </w:tc>
        <w:tc>
          <w:tcPr>
            <w:tcW w:w="3471" w:type="pct"/>
            <w:gridSpan w:val="4"/>
            <w:vAlign w:val="center"/>
          </w:tcPr>
          <w:p w:rsidR="009B07EA" w:rsidRPr="00784765" w:rsidRDefault="009B07EA" w:rsidP="009B348A">
            <w:pPr>
              <w:spacing w:before="60" w:after="60"/>
              <w:rPr>
                <w:rFonts w:ascii="IRMitra" w:hAnsi="IRMitra" w:cs="IRMitra"/>
                <w:color w:val="244061" w:themeColor="accent1" w:themeShade="80"/>
                <w:sz w:val="5"/>
                <w:szCs w:val="5"/>
                <w:rtl/>
                <w:lang w:bidi="fa-IR"/>
              </w:rPr>
            </w:pPr>
          </w:p>
        </w:tc>
      </w:tr>
      <w:tr w:rsidR="009B07EA" w:rsidRPr="006C68BB" w:rsidTr="009B348A">
        <w:trPr>
          <w:jc w:val="center"/>
        </w:trPr>
        <w:tc>
          <w:tcPr>
            <w:tcW w:w="3469" w:type="pct"/>
            <w:gridSpan w:val="4"/>
            <w:vAlign w:val="center"/>
          </w:tcPr>
          <w:p w:rsidR="009B07EA" w:rsidRPr="00AA082B" w:rsidRDefault="009B07EA" w:rsidP="009B348A">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9B07EA" w:rsidRPr="002C7D57" w:rsidRDefault="009B07EA" w:rsidP="009B348A">
            <w:pPr>
              <w:spacing w:before="60" w:after="60"/>
              <w:jc w:val="center"/>
              <w:rPr>
                <w:rFonts w:asciiTheme="minorHAnsi" w:hAnsiTheme="minorHAnsi" w:cstheme="minorHAnsi"/>
                <w:b/>
                <w:bCs/>
                <w:sz w:val="27"/>
                <w:szCs w:val="27"/>
                <w:rtl/>
                <w:lang w:bidi="fa-IR"/>
              </w:rPr>
            </w:pPr>
            <w:r w:rsidRPr="002C7D57">
              <w:rPr>
                <w:rFonts w:asciiTheme="minorHAnsi" w:hAnsiTheme="minorHAnsi" w:cstheme="minorHAnsi"/>
                <w:b/>
                <w:bCs/>
                <w:color w:val="244061" w:themeColor="accent1" w:themeShade="80"/>
                <w:sz w:val="24"/>
                <w:szCs w:val="24"/>
                <w:lang w:bidi="fa-IR"/>
              </w:rPr>
              <w:t>www.aqeedeh.com</w:t>
            </w:r>
          </w:p>
        </w:tc>
        <w:tc>
          <w:tcPr>
            <w:tcW w:w="1531" w:type="pct"/>
          </w:tcPr>
          <w:p w:rsidR="009B07EA" w:rsidRPr="00855B06" w:rsidRDefault="009B07EA" w:rsidP="009B348A">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EA33914" wp14:editId="06D1A9FB">
                  <wp:extent cx="943200" cy="943200"/>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9B07EA" w:rsidRPr="006C68BB" w:rsidTr="009B348A">
        <w:trPr>
          <w:jc w:val="center"/>
        </w:trPr>
        <w:tc>
          <w:tcPr>
            <w:tcW w:w="1529" w:type="pct"/>
            <w:vAlign w:val="center"/>
          </w:tcPr>
          <w:p w:rsidR="009B07EA" w:rsidRPr="00855B06" w:rsidRDefault="009B07EA" w:rsidP="009B348A">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9B07EA" w:rsidRPr="00855B06" w:rsidRDefault="009B07EA" w:rsidP="009B348A">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9B07EA" w:rsidRPr="006C68BB" w:rsidTr="009B348A">
        <w:trPr>
          <w:jc w:val="center"/>
        </w:trPr>
        <w:tc>
          <w:tcPr>
            <w:tcW w:w="5000" w:type="pct"/>
            <w:gridSpan w:val="5"/>
            <w:vAlign w:val="bottom"/>
          </w:tcPr>
          <w:p w:rsidR="009B07EA" w:rsidRPr="00855B06" w:rsidRDefault="009B07EA" w:rsidP="009B348A">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9B07EA" w:rsidRPr="006C68BB" w:rsidTr="009B348A">
        <w:trPr>
          <w:jc w:val="center"/>
        </w:trPr>
        <w:tc>
          <w:tcPr>
            <w:tcW w:w="2297" w:type="pct"/>
            <w:gridSpan w:val="2"/>
            <w:shd w:val="clear" w:color="auto" w:fill="auto"/>
          </w:tcPr>
          <w:p w:rsidR="009B07EA" w:rsidRPr="00AA082B" w:rsidRDefault="009B07EA" w:rsidP="009B348A">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9B07EA" w:rsidRPr="00AA082B" w:rsidRDefault="009B07EA" w:rsidP="009B348A">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9B07EA" w:rsidRDefault="009B07EA" w:rsidP="009B348A">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9B07EA" w:rsidRPr="00855B06" w:rsidRDefault="009B07EA" w:rsidP="009B348A">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9B07EA" w:rsidRPr="00855B06" w:rsidRDefault="009B07EA" w:rsidP="009B348A">
            <w:pPr>
              <w:spacing w:before="60" w:after="60"/>
              <w:rPr>
                <w:rFonts w:ascii="IRMitra" w:hAnsi="IRMitra" w:cs="IRMitra"/>
                <w:color w:val="244061" w:themeColor="accent1" w:themeShade="80"/>
                <w:sz w:val="30"/>
                <w:szCs w:val="30"/>
                <w:rtl/>
                <w:lang w:bidi="fa-IR"/>
              </w:rPr>
            </w:pPr>
          </w:p>
        </w:tc>
        <w:tc>
          <w:tcPr>
            <w:tcW w:w="2343" w:type="pct"/>
            <w:gridSpan w:val="2"/>
          </w:tcPr>
          <w:p w:rsidR="009B07EA" w:rsidRPr="00AA082B" w:rsidRDefault="009B07EA" w:rsidP="009B348A">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9B07EA" w:rsidRPr="009B348A" w:rsidRDefault="009B07EA" w:rsidP="009B348A">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w:t>
            </w:r>
            <w:r w:rsidRPr="009B348A">
              <w:rPr>
                <w:rFonts w:ascii="Literata" w:hAnsi="Literata" w:cs="Times New Roman"/>
                <w:sz w:val="24"/>
                <w:szCs w:val="24"/>
              </w:rPr>
              <w:t>islamtxt.com</w:t>
            </w:r>
          </w:p>
          <w:p w:rsidR="009B07EA" w:rsidRPr="009B348A" w:rsidRDefault="00435B6E" w:rsidP="009B348A">
            <w:pPr>
              <w:widowControl w:val="0"/>
              <w:tabs>
                <w:tab w:val="right" w:leader="dot" w:pos="5138"/>
              </w:tabs>
              <w:spacing w:before="60" w:after="60"/>
              <w:rPr>
                <w:rFonts w:ascii="Literata" w:hAnsi="Literata" w:cs="Times New Roman"/>
                <w:sz w:val="24"/>
                <w:szCs w:val="24"/>
              </w:rPr>
            </w:pPr>
            <w:hyperlink r:id="rId14" w:history="1">
              <w:r w:rsidR="009B07EA" w:rsidRPr="006C68BB">
                <w:rPr>
                  <w:rStyle w:val="Char7"/>
                </w:rPr>
                <w:t>www.shabnam.cc</w:t>
              </w:r>
            </w:hyperlink>
          </w:p>
          <w:p w:rsidR="009B07EA" w:rsidRPr="00855B06" w:rsidRDefault="009B07EA" w:rsidP="009B348A">
            <w:pPr>
              <w:spacing w:before="60" w:after="60"/>
              <w:rPr>
                <w:rFonts w:ascii="IRMitra" w:hAnsi="IRMitra" w:cs="IRMitra"/>
                <w:color w:val="244061" w:themeColor="accent1" w:themeShade="80"/>
                <w:sz w:val="30"/>
                <w:szCs w:val="30"/>
                <w:rtl/>
                <w:lang w:bidi="fa-IR"/>
              </w:rPr>
            </w:pPr>
            <w:r w:rsidRPr="009B348A">
              <w:rPr>
                <w:rFonts w:ascii="Literata" w:hAnsi="Literata" w:cs="Times New Roman"/>
                <w:sz w:val="24"/>
                <w:szCs w:val="24"/>
              </w:rPr>
              <w:t>www</w:t>
            </w:r>
            <w:r w:rsidRPr="00AA082B">
              <w:rPr>
                <w:rFonts w:ascii="Literata" w:hAnsi="Literata" w:cs="Times New Roman"/>
                <w:sz w:val="24"/>
                <w:szCs w:val="24"/>
              </w:rPr>
              <w:t>.sadaislam.com</w:t>
            </w:r>
          </w:p>
        </w:tc>
      </w:tr>
      <w:tr w:rsidR="009B07EA" w:rsidRPr="006C68BB" w:rsidTr="009B348A">
        <w:trPr>
          <w:jc w:val="center"/>
        </w:trPr>
        <w:tc>
          <w:tcPr>
            <w:tcW w:w="2297" w:type="pct"/>
            <w:gridSpan w:val="2"/>
          </w:tcPr>
          <w:p w:rsidR="009B07EA" w:rsidRPr="00EA1553" w:rsidRDefault="009B07EA" w:rsidP="009B348A">
            <w:pPr>
              <w:spacing w:before="60" w:after="60"/>
              <w:rPr>
                <w:rFonts w:ascii="IRMitra" w:hAnsi="IRMitra" w:cs="IRMitra"/>
                <w:b/>
                <w:bCs/>
                <w:sz w:val="5"/>
                <w:szCs w:val="5"/>
                <w:rtl/>
                <w:lang w:bidi="fa-IR"/>
              </w:rPr>
            </w:pPr>
          </w:p>
        </w:tc>
        <w:tc>
          <w:tcPr>
            <w:tcW w:w="2703" w:type="pct"/>
            <w:gridSpan w:val="3"/>
          </w:tcPr>
          <w:p w:rsidR="009B07EA" w:rsidRPr="00EA1553" w:rsidRDefault="009B07EA" w:rsidP="009B348A">
            <w:pPr>
              <w:spacing w:before="60" w:after="60"/>
              <w:rPr>
                <w:rFonts w:ascii="IRMitra" w:hAnsi="IRMitra" w:cs="IRMitra"/>
                <w:color w:val="244061" w:themeColor="accent1" w:themeShade="80"/>
                <w:sz w:val="5"/>
                <w:szCs w:val="5"/>
                <w:rtl/>
                <w:lang w:bidi="fa-IR"/>
              </w:rPr>
            </w:pPr>
          </w:p>
        </w:tc>
      </w:tr>
      <w:tr w:rsidR="009B07EA" w:rsidRPr="006C68BB" w:rsidTr="009B348A">
        <w:trPr>
          <w:jc w:val="center"/>
        </w:trPr>
        <w:tc>
          <w:tcPr>
            <w:tcW w:w="5000" w:type="pct"/>
            <w:gridSpan w:val="5"/>
          </w:tcPr>
          <w:p w:rsidR="009B07EA" w:rsidRPr="00855B06" w:rsidRDefault="009B07EA" w:rsidP="009B348A">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31607B4" wp14:editId="0F3254F1">
                  <wp:extent cx="2121623" cy="1104406"/>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26098" cy="1106736"/>
                          </a:xfrm>
                          <a:prstGeom prst="rect">
                            <a:avLst/>
                          </a:prstGeom>
                        </pic:spPr>
                      </pic:pic>
                    </a:graphicData>
                  </a:graphic>
                </wp:inline>
              </w:drawing>
            </w:r>
          </w:p>
        </w:tc>
      </w:tr>
      <w:tr w:rsidR="009B07EA" w:rsidRPr="006C68BB" w:rsidTr="009B348A">
        <w:trPr>
          <w:jc w:val="center"/>
        </w:trPr>
        <w:tc>
          <w:tcPr>
            <w:tcW w:w="5000" w:type="pct"/>
            <w:gridSpan w:val="5"/>
            <w:vAlign w:val="center"/>
          </w:tcPr>
          <w:p w:rsidR="009B07EA" w:rsidRDefault="009B07EA" w:rsidP="009B348A">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E73C7" w:rsidRPr="007B37A0" w:rsidRDefault="004E73C7" w:rsidP="00D97A5E">
      <w:pPr>
        <w:widowControl w:val="0"/>
        <w:shd w:val="clear" w:color="auto" w:fill="FFFFFF"/>
        <w:tabs>
          <w:tab w:val="right" w:leader="dot" w:pos="5138"/>
        </w:tabs>
        <w:spacing w:line="228" w:lineRule="auto"/>
        <w:rPr>
          <w:rStyle w:val="Char7"/>
          <w:sz w:val="2"/>
          <w:szCs w:val="2"/>
          <w:rtl/>
        </w:rPr>
        <w:sectPr w:rsidR="004E73C7" w:rsidRPr="007B37A0" w:rsidSect="003E203C">
          <w:headerReference w:type="first" r:id="rId16"/>
          <w:footnotePr>
            <w:numRestart w:val="eachPage"/>
          </w:footnotePr>
          <w:pgSz w:w="9356" w:h="13608" w:code="9"/>
          <w:pgMar w:top="567" w:right="1134" w:bottom="851" w:left="1134"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E002C7" w:rsidRDefault="005037D1" w:rsidP="00F36C22">
      <w:pPr>
        <w:pStyle w:val="a"/>
        <w:rPr>
          <w:rtl/>
        </w:rPr>
      </w:pPr>
      <w:bookmarkStart w:id="3" w:name="_Toc275041238"/>
      <w:bookmarkStart w:id="4" w:name="_Toc368495393"/>
      <w:bookmarkStart w:id="5" w:name="_Toc294352086"/>
      <w:r w:rsidRPr="00D97A5E">
        <w:rPr>
          <w:rtl/>
        </w:rPr>
        <w:t>فهرست مطال</w:t>
      </w:r>
      <w:bookmarkEnd w:id="1"/>
      <w:bookmarkEnd w:id="2"/>
      <w:bookmarkEnd w:id="3"/>
      <w:r w:rsidR="00BB0CA3">
        <w:rPr>
          <w:rtl/>
        </w:rPr>
        <w:t>ب</w:t>
      </w:r>
      <w:bookmarkEnd w:id="4"/>
      <w:bookmarkEnd w:id="5"/>
    </w:p>
    <w:p w:rsidR="00F65EE9" w:rsidRDefault="00F65EE9">
      <w:pPr>
        <w:pStyle w:val="TOC1"/>
        <w:tabs>
          <w:tab w:val="right" w:leader="dot" w:pos="7078"/>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w:instrText>
      </w:r>
      <w:r>
        <w:rPr>
          <w:rtl/>
        </w:rPr>
        <w:instrText xml:space="preserve"> </w:instrText>
      </w:r>
      <w:r>
        <w:rPr>
          <w:rtl/>
        </w:rPr>
        <w:fldChar w:fldCharType="separate"/>
      </w:r>
      <w:hyperlink w:anchor="_Toc294352086" w:history="1">
        <w:r w:rsidRPr="006F19B9">
          <w:rPr>
            <w:rStyle w:val="Hyperlink"/>
            <w:rFonts w:hint="eastAsia"/>
            <w:noProof/>
            <w:rtl/>
            <w:lang w:bidi="fa-IR"/>
          </w:rPr>
          <w:t>فهرست</w:t>
        </w:r>
        <w:r w:rsidRPr="006F19B9">
          <w:rPr>
            <w:rStyle w:val="Hyperlink"/>
            <w:noProof/>
            <w:rtl/>
            <w:lang w:bidi="fa-IR"/>
          </w:rPr>
          <w:t xml:space="preserve"> </w:t>
        </w:r>
        <w:r w:rsidRPr="006F19B9">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294352086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F65EE9" w:rsidRDefault="00435B6E">
      <w:pPr>
        <w:pStyle w:val="TOC1"/>
        <w:tabs>
          <w:tab w:val="right" w:leader="dot" w:pos="7078"/>
        </w:tabs>
        <w:rPr>
          <w:rFonts w:asciiTheme="minorHAnsi" w:eastAsiaTheme="minorEastAsia" w:hAnsiTheme="minorHAnsi" w:cstheme="minorBidi"/>
          <w:bCs w:val="0"/>
          <w:noProof/>
          <w:sz w:val="22"/>
          <w:szCs w:val="22"/>
          <w:rtl/>
        </w:rPr>
      </w:pPr>
      <w:hyperlink w:anchor="_Toc294352087" w:history="1">
        <w:r w:rsidR="00F65EE9" w:rsidRPr="006F19B9">
          <w:rPr>
            <w:rStyle w:val="Hyperlink"/>
            <w:rFonts w:hint="eastAsia"/>
            <w:noProof/>
            <w:rtl/>
            <w:lang w:bidi="fa-IR"/>
          </w:rPr>
          <w:t>مقدمه</w:t>
        </w:r>
        <w:r w:rsidR="00F65EE9" w:rsidRPr="006F19B9">
          <w:rPr>
            <w:rStyle w:val="Hyperlink"/>
            <w:noProof/>
            <w:rtl/>
            <w:lang w:bidi="fa-IR"/>
          </w:rPr>
          <w:t xml:space="preserve"> </w:t>
        </w:r>
        <w:r w:rsidR="00F65EE9" w:rsidRPr="006F19B9">
          <w:rPr>
            <w:rStyle w:val="Hyperlink"/>
            <w:rFonts w:hint="eastAsia"/>
            <w:noProof/>
            <w:rtl/>
            <w:lang w:bidi="fa-IR"/>
          </w:rPr>
          <w:t>مترجم</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294352087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1</w:t>
        </w:r>
        <w:r w:rsidR="00F65EE9">
          <w:rPr>
            <w:noProof/>
            <w:webHidden/>
            <w:rtl/>
          </w:rPr>
          <w:fldChar w:fldCharType="end"/>
        </w:r>
      </w:hyperlink>
    </w:p>
    <w:p w:rsidR="00F65EE9" w:rsidRDefault="00435B6E">
      <w:pPr>
        <w:pStyle w:val="TOC2"/>
        <w:tabs>
          <w:tab w:val="right" w:leader="dot" w:pos="7078"/>
        </w:tabs>
        <w:rPr>
          <w:rFonts w:asciiTheme="minorHAnsi" w:eastAsiaTheme="minorEastAsia" w:hAnsiTheme="minorHAnsi" w:cstheme="minorBidi"/>
          <w:noProof/>
          <w:sz w:val="22"/>
          <w:szCs w:val="22"/>
          <w:rtl/>
        </w:rPr>
      </w:pPr>
      <w:hyperlink w:anchor="_Toc294352088" w:history="1">
        <w:r w:rsidR="00F65EE9" w:rsidRPr="006F19B9">
          <w:rPr>
            <w:rStyle w:val="Hyperlink"/>
            <w:rFonts w:hint="eastAsia"/>
            <w:noProof/>
            <w:rtl/>
            <w:lang w:bidi="fa-IR"/>
          </w:rPr>
          <w:t>شخص</w:t>
        </w:r>
        <w:r w:rsidR="00F65EE9" w:rsidRPr="006F19B9">
          <w:rPr>
            <w:rStyle w:val="Hyperlink"/>
            <w:rFonts w:hint="cs"/>
            <w:noProof/>
            <w:rtl/>
            <w:lang w:bidi="fa-IR"/>
          </w:rPr>
          <w:t>ی</w:t>
        </w:r>
        <w:r w:rsidR="00F65EE9" w:rsidRPr="006F19B9">
          <w:rPr>
            <w:rStyle w:val="Hyperlink"/>
            <w:rFonts w:hint="eastAsia"/>
            <w:noProof/>
            <w:rtl/>
            <w:lang w:bidi="fa-IR"/>
          </w:rPr>
          <w:t>ت</w:t>
        </w:r>
        <w:r w:rsidR="00F65EE9" w:rsidRPr="006F19B9">
          <w:rPr>
            <w:rStyle w:val="Hyperlink"/>
            <w:noProof/>
            <w:rtl/>
            <w:lang w:bidi="fa-IR"/>
          </w:rPr>
          <w:t xml:space="preserve"> </w:t>
        </w:r>
        <w:r w:rsidR="00F65EE9" w:rsidRPr="006F19B9">
          <w:rPr>
            <w:rStyle w:val="Hyperlink"/>
            <w:rFonts w:hint="eastAsia"/>
            <w:noProof/>
            <w:rtl/>
            <w:lang w:bidi="fa-IR"/>
          </w:rPr>
          <w:t>و</w:t>
        </w:r>
        <w:r w:rsidR="00F65EE9" w:rsidRPr="006F19B9">
          <w:rPr>
            <w:rStyle w:val="Hyperlink"/>
            <w:noProof/>
            <w:rtl/>
            <w:lang w:bidi="fa-IR"/>
          </w:rPr>
          <w:t xml:space="preserve"> </w:t>
        </w:r>
        <w:r w:rsidR="00F65EE9" w:rsidRPr="006F19B9">
          <w:rPr>
            <w:rStyle w:val="Hyperlink"/>
            <w:rFonts w:hint="eastAsia"/>
            <w:noProof/>
            <w:rtl/>
            <w:lang w:bidi="fa-IR"/>
          </w:rPr>
          <w:t>صفات</w:t>
        </w:r>
        <w:r w:rsidR="00F65EE9" w:rsidRPr="006F19B9">
          <w:rPr>
            <w:rStyle w:val="Hyperlink"/>
            <w:noProof/>
            <w:rtl/>
            <w:lang w:bidi="fa-IR"/>
          </w:rPr>
          <w:t xml:space="preserve"> </w:t>
        </w:r>
        <w:r w:rsidR="00F65EE9" w:rsidRPr="006F19B9">
          <w:rPr>
            <w:rStyle w:val="Hyperlink"/>
            <w:rFonts w:hint="eastAsia"/>
            <w:noProof/>
            <w:rtl/>
            <w:lang w:bidi="fa-IR"/>
          </w:rPr>
          <w:t>خاصه</w:t>
        </w:r>
        <w:r w:rsidR="00F65EE9" w:rsidRPr="006F19B9">
          <w:rPr>
            <w:rStyle w:val="Hyperlink"/>
            <w:noProof/>
            <w:rtl/>
            <w:lang w:bidi="fa-IR"/>
          </w:rPr>
          <w:t xml:space="preserve"> </w:t>
        </w:r>
        <w:r w:rsidR="00F65EE9" w:rsidRPr="006F19B9">
          <w:rPr>
            <w:rStyle w:val="Hyperlink"/>
            <w:rFonts w:hint="eastAsia"/>
            <w:noProof/>
            <w:rtl/>
            <w:lang w:bidi="fa-IR"/>
          </w:rPr>
          <w:t>امام</w:t>
        </w:r>
        <w:r w:rsidR="00F65EE9" w:rsidRPr="006F19B9">
          <w:rPr>
            <w:rStyle w:val="Hyperlink"/>
            <w:noProof/>
            <w:rtl/>
            <w:lang w:bidi="fa-IR"/>
          </w:rPr>
          <w:t xml:space="preserve"> </w:t>
        </w:r>
        <w:r w:rsidR="00F65EE9" w:rsidRPr="006F19B9">
          <w:rPr>
            <w:rStyle w:val="Hyperlink"/>
            <w:rFonts w:hint="eastAsia"/>
            <w:noProof/>
            <w:rtl/>
            <w:lang w:bidi="fa-IR"/>
          </w:rPr>
          <w:t>شافع</w:t>
        </w:r>
        <w:r w:rsidR="00F65EE9" w:rsidRPr="006F19B9">
          <w:rPr>
            <w:rStyle w:val="Hyperlink"/>
            <w:rFonts w:hint="cs"/>
            <w:noProof/>
            <w:rtl/>
            <w:lang w:bidi="fa-IR"/>
          </w:rPr>
          <w:t>ی</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294352088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1</w:t>
        </w:r>
        <w:r w:rsidR="00F65EE9">
          <w:rPr>
            <w:noProof/>
            <w:webHidden/>
            <w:rtl/>
          </w:rPr>
          <w:fldChar w:fldCharType="end"/>
        </w:r>
      </w:hyperlink>
    </w:p>
    <w:p w:rsidR="00F65EE9" w:rsidRDefault="00435B6E">
      <w:pPr>
        <w:pStyle w:val="TOC2"/>
        <w:tabs>
          <w:tab w:val="right" w:leader="dot" w:pos="7078"/>
        </w:tabs>
        <w:rPr>
          <w:rFonts w:asciiTheme="minorHAnsi" w:eastAsiaTheme="minorEastAsia" w:hAnsiTheme="minorHAnsi" w:cstheme="minorBidi"/>
          <w:noProof/>
          <w:sz w:val="22"/>
          <w:szCs w:val="22"/>
          <w:rtl/>
        </w:rPr>
      </w:pPr>
      <w:hyperlink w:anchor="_Toc294352089" w:history="1">
        <w:r w:rsidR="00F65EE9" w:rsidRPr="006F19B9">
          <w:rPr>
            <w:rStyle w:val="Hyperlink"/>
            <w:rFonts w:hint="eastAsia"/>
            <w:noProof/>
            <w:rtl/>
            <w:lang w:bidi="fa-IR"/>
          </w:rPr>
          <w:t>تأل</w:t>
        </w:r>
        <w:r w:rsidR="00F65EE9" w:rsidRPr="006F19B9">
          <w:rPr>
            <w:rStyle w:val="Hyperlink"/>
            <w:rFonts w:hint="cs"/>
            <w:noProof/>
            <w:rtl/>
            <w:lang w:bidi="fa-IR"/>
          </w:rPr>
          <w:t>ی</w:t>
        </w:r>
        <w:r w:rsidR="00F65EE9" w:rsidRPr="006F19B9">
          <w:rPr>
            <w:rStyle w:val="Hyperlink"/>
            <w:rFonts w:hint="eastAsia"/>
            <w:noProof/>
            <w:rtl/>
            <w:lang w:bidi="fa-IR"/>
          </w:rPr>
          <w:t>فات</w:t>
        </w:r>
        <w:r w:rsidR="00F65EE9" w:rsidRPr="006F19B9">
          <w:rPr>
            <w:rStyle w:val="Hyperlink"/>
            <w:noProof/>
            <w:rtl/>
            <w:lang w:bidi="fa-IR"/>
          </w:rPr>
          <w:t xml:space="preserve"> </w:t>
        </w:r>
        <w:r w:rsidR="00F65EE9" w:rsidRPr="006F19B9">
          <w:rPr>
            <w:rStyle w:val="Hyperlink"/>
            <w:rFonts w:hint="eastAsia"/>
            <w:noProof/>
            <w:rtl/>
            <w:lang w:bidi="fa-IR"/>
          </w:rPr>
          <w:t>شافع</w:t>
        </w:r>
        <w:r w:rsidR="00F65EE9" w:rsidRPr="006F19B9">
          <w:rPr>
            <w:rStyle w:val="Hyperlink"/>
            <w:rFonts w:hint="cs"/>
            <w:noProof/>
            <w:rtl/>
            <w:lang w:bidi="fa-IR"/>
          </w:rPr>
          <w:t>ی</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294352089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4</w:t>
        </w:r>
        <w:r w:rsidR="00F65EE9">
          <w:rPr>
            <w:noProof/>
            <w:webHidden/>
            <w:rtl/>
          </w:rPr>
          <w:fldChar w:fldCharType="end"/>
        </w:r>
      </w:hyperlink>
    </w:p>
    <w:p w:rsidR="00F65EE9" w:rsidRDefault="00435B6E">
      <w:pPr>
        <w:pStyle w:val="TOC2"/>
        <w:tabs>
          <w:tab w:val="right" w:leader="dot" w:pos="7078"/>
        </w:tabs>
        <w:rPr>
          <w:rFonts w:asciiTheme="minorHAnsi" w:eastAsiaTheme="minorEastAsia" w:hAnsiTheme="minorHAnsi" w:cstheme="minorBidi"/>
          <w:noProof/>
          <w:sz w:val="22"/>
          <w:szCs w:val="22"/>
          <w:rtl/>
        </w:rPr>
      </w:pPr>
      <w:hyperlink w:anchor="_Toc294352090" w:history="1">
        <w:r w:rsidR="00F65EE9" w:rsidRPr="006F19B9">
          <w:rPr>
            <w:rStyle w:val="Hyperlink"/>
            <w:rFonts w:hint="eastAsia"/>
            <w:noProof/>
            <w:rtl/>
            <w:lang w:bidi="fa-IR"/>
          </w:rPr>
          <w:t>تذکر</w:t>
        </w:r>
        <w:r w:rsidR="00F65EE9" w:rsidRPr="006F19B9">
          <w:rPr>
            <w:rStyle w:val="Hyperlink"/>
            <w:noProof/>
            <w:rtl/>
            <w:lang w:bidi="fa-IR"/>
          </w:rPr>
          <w:t xml:space="preserve"> </w:t>
        </w:r>
        <w:r w:rsidR="00F65EE9" w:rsidRPr="006F19B9">
          <w:rPr>
            <w:rStyle w:val="Hyperlink"/>
            <w:rFonts w:hint="eastAsia"/>
            <w:noProof/>
            <w:rtl/>
            <w:lang w:bidi="fa-IR"/>
          </w:rPr>
          <w:t>لازم</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294352090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4</w:t>
        </w:r>
        <w:r w:rsidR="00F65EE9">
          <w:rPr>
            <w:noProof/>
            <w:webHidden/>
            <w:rtl/>
          </w:rPr>
          <w:fldChar w:fldCharType="end"/>
        </w:r>
      </w:hyperlink>
    </w:p>
    <w:p w:rsidR="00F65EE9" w:rsidRDefault="00435B6E">
      <w:pPr>
        <w:pStyle w:val="TOC1"/>
        <w:tabs>
          <w:tab w:val="right" w:leader="dot" w:pos="7078"/>
        </w:tabs>
        <w:rPr>
          <w:rFonts w:asciiTheme="minorHAnsi" w:eastAsiaTheme="minorEastAsia" w:hAnsiTheme="minorHAnsi" w:cstheme="minorBidi"/>
          <w:bCs w:val="0"/>
          <w:noProof/>
          <w:sz w:val="22"/>
          <w:szCs w:val="22"/>
          <w:rtl/>
        </w:rPr>
      </w:pPr>
      <w:hyperlink w:anchor="_Toc294352091" w:history="1">
        <w:r w:rsidR="00F65EE9" w:rsidRPr="006F19B9">
          <w:rPr>
            <w:rStyle w:val="Hyperlink"/>
            <w:rFonts w:hint="eastAsia"/>
            <w:noProof/>
            <w:rtl/>
            <w:lang w:bidi="fa-IR"/>
          </w:rPr>
          <w:t>وبه</w:t>
        </w:r>
        <w:r w:rsidR="00F65EE9" w:rsidRPr="006F19B9">
          <w:rPr>
            <w:rStyle w:val="Hyperlink"/>
            <w:noProof/>
            <w:rtl/>
            <w:lang w:bidi="fa-IR"/>
          </w:rPr>
          <w:t xml:space="preserve"> </w:t>
        </w:r>
        <w:r w:rsidR="00F65EE9" w:rsidRPr="006F19B9">
          <w:rPr>
            <w:rStyle w:val="Hyperlink"/>
            <w:rFonts w:hint="eastAsia"/>
            <w:noProof/>
            <w:rtl/>
            <w:lang w:bidi="fa-IR"/>
          </w:rPr>
          <w:t>العون</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294352091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7</w:t>
        </w:r>
        <w:r w:rsidR="00F65EE9">
          <w:rPr>
            <w:noProof/>
            <w:webHidden/>
            <w:rtl/>
          </w:rPr>
          <w:fldChar w:fldCharType="end"/>
        </w:r>
      </w:hyperlink>
    </w:p>
    <w:p w:rsidR="00F65EE9" w:rsidRDefault="00435B6E">
      <w:pPr>
        <w:pStyle w:val="TOC1"/>
        <w:tabs>
          <w:tab w:val="right" w:leader="dot" w:pos="7078"/>
        </w:tabs>
        <w:rPr>
          <w:rFonts w:asciiTheme="minorHAnsi" w:eastAsiaTheme="minorEastAsia" w:hAnsiTheme="minorHAnsi" w:cstheme="minorBidi"/>
          <w:bCs w:val="0"/>
          <w:noProof/>
          <w:sz w:val="22"/>
          <w:szCs w:val="22"/>
          <w:rtl/>
        </w:rPr>
      </w:pPr>
      <w:hyperlink w:anchor="_Toc294352092" w:history="1">
        <w:r w:rsidR="00F65EE9" w:rsidRPr="006F19B9">
          <w:rPr>
            <w:rStyle w:val="Hyperlink"/>
            <w:rFonts w:hint="eastAsia"/>
            <w:noProof/>
            <w:rtl/>
            <w:lang w:bidi="fa-IR"/>
          </w:rPr>
          <w:t>فصل</w:t>
        </w:r>
        <w:r w:rsidR="00F65EE9" w:rsidRPr="006F19B9">
          <w:rPr>
            <w:rStyle w:val="Hyperlink"/>
            <w:noProof/>
            <w:rtl/>
            <w:lang w:bidi="fa-IR"/>
          </w:rPr>
          <w:t xml:space="preserve">: </w:t>
        </w:r>
        <w:r w:rsidR="00F65EE9" w:rsidRPr="006F19B9">
          <w:rPr>
            <w:rStyle w:val="Hyperlink"/>
            <w:rFonts w:hint="eastAsia"/>
            <w:noProof/>
            <w:rtl/>
            <w:lang w:bidi="fa-IR"/>
          </w:rPr>
          <w:t>آنچه</w:t>
        </w:r>
        <w:r w:rsidR="00F65EE9" w:rsidRPr="006F19B9">
          <w:rPr>
            <w:rStyle w:val="Hyperlink"/>
            <w:noProof/>
            <w:rtl/>
            <w:lang w:bidi="fa-IR"/>
          </w:rPr>
          <w:t xml:space="preserve"> </w:t>
        </w:r>
        <w:r w:rsidR="00F65EE9" w:rsidRPr="006F19B9">
          <w:rPr>
            <w:rStyle w:val="Hyperlink"/>
            <w:rFonts w:hint="eastAsia"/>
            <w:noProof/>
            <w:rtl/>
            <w:lang w:bidi="fa-IR"/>
          </w:rPr>
          <w:t>شافع</w:t>
        </w:r>
        <w:r w:rsidR="00F65EE9" w:rsidRPr="006F19B9">
          <w:rPr>
            <w:rStyle w:val="Hyperlink"/>
            <w:rFonts w:hint="cs"/>
            <w:noProof/>
            <w:rtl/>
            <w:lang w:bidi="fa-IR"/>
          </w:rPr>
          <w:t>ی</w:t>
        </w:r>
        <w:r w:rsidR="00F65EE9" w:rsidRPr="006F19B9">
          <w:rPr>
            <w:rStyle w:val="Hyperlink"/>
            <w:noProof/>
            <w:rtl/>
            <w:lang w:bidi="fa-IR"/>
          </w:rPr>
          <w:t xml:space="preserve"> </w:t>
        </w:r>
        <w:r w:rsidR="00F65EE9" w:rsidRPr="006F19B9">
          <w:rPr>
            <w:rStyle w:val="Hyperlink"/>
            <w:rFonts w:hint="eastAsia"/>
            <w:noProof/>
            <w:rtl/>
            <w:lang w:bidi="fa-IR"/>
          </w:rPr>
          <w:t>ذکر</w:t>
        </w:r>
        <w:r w:rsidR="00F65EE9" w:rsidRPr="006F19B9">
          <w:rPr>
            <w:rStyle w:val="Hyperlink"/>
            <w:noProof/>
            <w:rtl/>
            <w:lang w:bidi="fa-IR"/>
          </w:rPr>
          <w:t xml:space="preserve"> </w:t>
        </w:r>
        <w:r w:rsidR="00F65EE9" w:rsidRPr="006F19B9">
          <w:rPr>
            <w:rStyle w:val="Hyperlink"/>
            <w:rFonts w:hint="eastAsia"/>
            <w:noProof/>
            <w:rtl/>
            <w:lang w:bidi="fa-IR"/>
          </w:rPr>
          <w:t>کرده</w:t>
        </w:r>
        <w:r w:rsidR="00F65EE9" w:rsidRPr="006F19B9">
          <w:rPr>
            <w:rStyle w:val="Hyperlink"/>
            <w:noProof/>
            <w:rtl/>
            <w:lang w:bidi="fa-IR"/>
          </w:rPr>
          <w:t xml:space="preserve"> </w:t>
        </w:r>
        <w:r w:rsidR="00F65EE9" w:rsidRPr="006F19B9">
          <w:rPr>
            <w:rStyle w:val="Hyperlink"/>
            <w:rFonts w:hint="eastAsia"/>
            <w:noProof/>
            <w:rtl/>
            <w:lang w:bidi="fa-IR"/>
          </w:rPr>
          <w:t>در</w:t>
        </w:r>
        <w:r w:rsidR="00F65EE9" w:rsidRPr="006F19B9">
          <w:rPr>
            <w:rStyle w:val="Hyperlink"/>
            <w:noProof/>
            <w:rtl/>
            <w:lang w:bidi="fa-IR"/>
          </w:rPr>
          <w:t xml:space="preserve"> </w:t>
        </w:r>
        <w:r w:rsidR="00F65EE9" w:rsidRPr="006F19B9">
          <w:rPr>
            <w:rStyle w:val="Hyperlink"/>
            <w:rFonts w:hint="eastAsia"/>
            <w:noProof/>
            <w:rtl/>
            <w:lang w:bidi="fa-IR"/>
          </w:rPr>
          <w:t>تحر</w:t>
        </w:r>
        <w:r w:rsidR="00F65EE9" w:rsidRPr="006F19B9">
          <w:rPr>
            <w:rStyle w:val="Hyperlink"/>
            <w:rFonts w:hint="cs"/>
            <w:noProof/>
            <w:rtl/>
            <w:lang w:bidi="fa-IR"/>
          </w:rPr>
          <w:t>ی</w:t>
        </w:r>
        <w:r w:rsidR="00F65EE9" w:rsidRPr="006F19B9">
          <w:rPr>
            <w:rStyle w:val="Hyperlink"/>
            <w:rFonts w:hint="eastAsia"/>
            <w:noProof/>
            <w:rtl/>
            <w:lang w:bidi="fa-IR"/>
          </w:rPr>
          <w:t>ض</w:t>
        </w:r>
        <w:r w:rsidR="00F65EE9" w:rsidRPr="006F19B9">
          <w:rPr>
            <w:rStyle w:val="Hyperlink"/>
            <w:noProof/>
            <w:rtl/>
            <w:lang w:bidi="fa-IR"/>
          </w:rPr>
          <w:t xml:space="preserve"> </w:t>
        </w:r>
        <w:r w:rsidR="00F65EE9" w:rsidRPr="006F19B9">
          <w:rPr>
            <w:rStyle w:val="Hyperlink"/>
            <w:rFonts w:hint="eastAsia"/>
            <w:noProof/>
            <w:rtl/>
            <w:lang w:bidi="fa-IR"/>
          </w:rPr>
          <w:t>بر</w:t>
        </w:r>
        <w:r w:rsidR="00F65EE9" w:rsidRPr="006F19B9">
          <w:rPr>
            <w:rStyle w:val="Hyperlink"/>
            <w:noProof/>
            <w:rtl/>
            <w:lang w:bidi="fa-IR"/>
          </w:rPr>
          <w:t xml:space="preserve"> </w:t>
        </w:r>
        <w:r w:rsidR="00F65EE9" w:rsidRPr="006F19B9">
          <w:rPr>
            <w:rStyle w:val="Hyperlink"/>
            <w:rFonts w:hint="eastAsia"/>
            <w:noProof/>
            <w:rtl/>
            <w:lang w:bidi="fa-IR"/>
          </w:rPr>
          <w:t>فراگرفتن</w:t>
        </w:r>
        <w:r w:rsidR="00F65EE9" w:rsidRPr="006F19B9">
          <w:rPr>
            <w:rStyle w:val="Hyperlink"/>
            <w:noProof/>
            <w:rtl/>
            <w:lang w:bidi="fa-IR"/>
          </w:rPr>
          <w:t xml:space="preserve"> </w:t>
        </w:r>
        <w:r w:rsidR="00F65EE9" w:rsidRPr="006F19B9">
          <w:rPr>
            <w:rStyle w:val="Hyperlink"/>
            <w:rFonts w:hint="eastAsia"/>
            <w:noProof/>
            <w:rtl/>
            <w:lang w:bidi="fa-IR"/>
          </w:rPr>
          <w:t>احکام</w:t>
        </w:r>
        <w:r w:rsidR="00F65EE9" w:rsidRPr="006F19B9">
          <w:rPr>
            <w:rStyle w:val="Hyperlink"/>
            <w:noProof/>
            <w:rtl/>
            <w:lang w:bidi="fa-IR"/>
          </w:rPr>
          <w:t xml:space="preserve"> </w:t>
        </w:r>
        <w:r w:rsidR="00F65EE9" w:rsidRPr="006F19B9">
          <w:rPr>
            <w:rStyle w:val="Hyperlink"/>
            <w:rFonts w:hint="eastAsia"/>
            <w:noProof/>
            <w:rtl/>
            <w:lang w:bidi="fa-IR"/>
          </w:rPr>
          <w:t>قرآن</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294352092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9</w:t>
        </w:r>
        <w:r w:rsidR="00F65EE9">
          <w:rPr>
            <w:noProof/>
            <w:webHidden/>
            <w:rtl/>
          </w:rPr>
          <w:fldChar w:fldCharType="end"/>
        </w:r>
      </w:hyperlink>
    </w:p>
    <w:p w:rsidR="00F65EE9" w:rsidRDefault="00435B6E">
      <w:pPr>
        <w:pStyle w:val="TOC1"/>
        <w:tabs>
          <w:tab w:val="right" w:leader="dot" w:pos="7078"/>
        </w:tabs>
        <w:rPr>
          <w:rFonts w:asciiTheme="minorHAnsi" w:eastAsiaTheme="minorEastAsia" w:hAnsiTheme="minorHAnsi" w:cstheme="minorBidi"/>
          <w:bCs w:val="0"/>
          <w:noProof/>
          <w:sz w:val="22"/>
          <w:szCs w:val="22"/>
          <w:rtl/>
        </w:rPr>
      </w:pPr>
      <w:hyperlink w:anchor="_Toc294352093" w:history="1">
        <w:r w:rsidR="00F65EE9" w:rsidRPr="006F19B9">
          <w:rPr>
            <w:rStyle w:val="Hyperlink"/>
            <w:rFonts w:hint="eastAsia"/>
            <w:noProof/>
            <w:rtl/>
            <w:lang w:bidi="fa-IR"/>
          </w:rPr>
          <w:t>فصل</w:t>
        </w:r>
        <w:r w:rsidR="00F65EE9" w:rsidRPr="006F19B9">
          <w:rPr>
            <w:rStyle w:val="Hyperlink"/>
            <w:noProof/>
            <w:rtl/>
            <w:lang w:bidi="fa-IR"/>
          </w:rPr>
          <w:t xml:space="preserve">: </w:t>
        </w:r>
        <w:r w:rsidR="00F65EE9" w:rsidRPr="006F19B9">
          <w:rPr>
            <w:rStyle w:val="Hyperlink"/>
            <w:rFonts w:hint="eastAsia"/>
            <w:noProof/>
            <w:rtl/>
            <w:lang w:bidi="fa-IR"/>
          </w:rPr>
          <w:t>در</w:t>
        </w:r>
        <w:r w:rsidR="00F65EE9" w:rsidRPr="006F19B9">
          <w:rPr>
            <w:rStyle w:val="Hyperlink"/>
            <w:noProof/>
            <w:rtl/>
            <w:lang w:bidi="fa-IR"/>
          </w:rPr>
          <w:t xml:space="preserve"> </w:t>
        </w:r>
        <w:r w:rsidR="00F65EE9" w:rsidRPr="006F19B9">
          <w:rPr>
            <w:rStyle w:val="Hyperlink"/>
            <w:rFonts w:hint="eastAsia"/>
            <w:noProof/>
            <w:rtl/>
            <w:lang w:bidi="fa-IR"/>
          </w:rPr>
          <w:t>شناخت</w:t>
        </w:r>
        <w:r w:rsidR="00F65EE9" w:rsidRPr="006F19B9">
          <w:rPr>
            <w:rStyle w:val="Hyperlink"/>
            <w:noProof/>
            <w:rtl/>
            <w:lang w:bidi="fa-IR"/>
          </w:rPr>
          <w:t xml:space="preserve"> </w:t>
        </w:r>
        <w:r w:rsidR="00F65EE9" w:rsidRPr="006F19B9">
          <w:rPr>
            <w:rStyle w:val="Hyperlink"/>
            <w:rFonts w:hint="eastAsia"/>
            <w:noProof/>
            <w:rtl/>
            <w:lang w:bidi="fa-IR"/>
          </w:rPr>
          <w:t>عموم</w:t>
        </w:r>
        <w:r w:rsidR="00F65EE9" w:rsidRPr="006F19B9">
          <w:rPr>
            <w:rStyle w:val="Hyperlink"/>
            <w:noProof/>
            <w:rtl/>
            <w:lang w:bidi="fa-IR"/>
          </w:rPr>
          <w:t xml:space="preserve"> </w:t>
        </w:r>
        <w:r w:rsidR="00F65EE9" w:rsidRPr="006F19B9">
          <w:rPr>
            <w:rStyle w:val="Hyperlink"/>
            <w:rFonts w:hint="eastAsia"/>
            <w:noProof/>
            <w:rtl/>
            <w:lang w:bidi="fa-IR"/>
          </w:rPr>
          <w:t>و</w:t>
        </w:r>
        <w:r w:rsidR="00F65EE9" w:rsidRPr="006F19B9">
          <w:rPr>
            <w:rStyle w:val="Hyperlink"/>
            <w:noProof/>
            <w:rtl/>
            <w:lang w:bidi="fa-IR"/>
          </w:rPr>
          <w:t xml:space="preserve"> </w:t>
        </w:r>
        <w:r w:rsidR="00F65EE9" w:rsidRPr="006F19B9">
          <w:rPr>
            <w:rStyle w:val="Hyperlink"/>
            <w:rFonts w:hint="eastAsia"/>
            <w:noProof/>
            <w:rtl/>
            <w:lang w:bidi="fa-IR"/>
          </w:rPr>
          <w:t>خصوص</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294352093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13</w:t>
        </w:r>
        <w:r w:rsidR="00F65EE9">
          <w:rPr>
            <w:noProof/>
            <w:webHidden/>
            <w:rtl/>
          </w:rPr>
          <w:fldChar w:fldCharType="end"/>
        </w:r>
      </w:hyperlink>
    </w:p>
    <w:p w:rsidR="00F65EE9" w:rsidRDefault="00435B6E">
      <w:pPr>
        <w:pStyle w:val="TOC1"/>
        <w:tabs>
          <w:tab w:val="right" w:leader="dot" w:pos="7078"/>
        </w:tabs>
        <w:rPr>
          <w:rFonts w:asciiTheme="minorHAnsi" w:eastAsiaTheme="minorEastAsia" w:hAnsiTheme="minorHAnsi" w:cstheme="minorBidi"/>
          <w:bCs w:val="0"/>
          <w:noProof/>
          <w:sz w:val="22"/>
          <w:szCs w:val="22"/>
          <w:rtl/>
        </w:rPr>
      </w:pPr>
      <w:hyperlink w:anchor="_Toc294352094" w:history="1">
        <w:r w:rsidR="00F65EE9" w:rsidRPr="006F19B9">
          <w:rPr>
            <w:rStyle w:val="Hyperlink"/>
            <w:rFonts w:hint="eastAsia"/>
            <w:noProof/>
            <w:rtl/>
            <w:lang w:bidi="fa-IR"/>
          </w:rPr>
          <w:t>فصل</w:t>
        </w:r>
        <w:r w:rsidR="00F65EE9" w:rsidRPr="006F19B9">
          <w:rPr>
            <w:rStyle w:val="Hyperlink"/>
            <w:noProof/>
            <w:rtl/>
            <w:lang w:bidi="fa-IR"/>
          </w:rPr>
          <w:t xml:space="preserve">: </w:t>
        </w:r>
        <w:r w:rsidR="00F65EE9" w:rsidRPr="006F19B9">
          <w:rPr>
            <w:rStyle w:val="Hyperlink"/>
            <w:rFonts w:hint="eastAsia"/>
            <w:noProof/>
            <w:rtl/>
            <w:lang w:bidi="fa-IR"/>
          </w:rPr>
          <w:t>خدا</w:t>
        </w:r>
        <w:r w:rsidR="00F65EE9" w:rsidRPr="006F19B9">
          <w:rPr>
            <w:rStyle w:val="Hyperlink"/>
            <w:noProof/>
            <w:rtl/>
            <w:lang w:bidi="fa-IR"/>
          </w:rPr>
          <w:t xml:space="preserve"> </w:t>
        </w:r>
        <w:r w:rsidR="00F65EE9" w:rsidRPr="006F19B9">
          <w:rPr>
            <w:rStyle w:val="Hyperlink"/>
            <w:rFonts w:hint="eastAsia"/>
            <w:noProof/>
            <w:rtl/>
            <w:lang w:bidi="fa-IR"/>
          </w:rPr>
          <w:t>در</w:t>
        </w:r>
        <w:r w:rsidR="00F65EE9" w:rsidRPr="006F19B9">
          <w:rPr>
            <w:rStyle w:val="Hyperlink"/>
            <w:noProof/>
            <w:rtl/>
            <w:lang w:bidi="fa-IR"/>
          </w:rPr>
          <w:t xml:space="preserve"> </w:t>
        </w:r>
        <w:r w:rsidR="00F65EE9" w:rsidRPr="006F19B9">
          <w:rPr>
            <w:rStyle w:val="Hyperlink"/>
            <w:rFonts w:hint="eastAsia"/>
            <w:noProof/>
            <w:rtl/>
            <w:lang w:bidi="fa-IR"/>
          </w:rPr>
          <w:t>کتاب</w:t>
        </w:r>
        <w:r w:rsidR="00F65EE9" w:rsidRPr="006F19B9">
          <w:rPr>
            <w:rStyle w:val="Hyperlink"/>
            <w:noProof/>
            <w:rtl/>
            <w:lang w:bidi="fa-IR"/>
          </w:rPr>
          <w:t xml:space="preserve"> </w:t>
        </w:r>
        <w:r w:rsidR="00F65EE9" w:rsidRPr="006F19B9">
          <w:rPr>
            <w:rStyle w:val="Hyperlink"/>
            <w:rFonts w:hint="eastAsia"/>
            <w:noProof/>
            <w:rtl/>
            <w:lang w:bidi="fa-IR"/>
          </w:rPr>
          <w:t>خود</w:t>
        </w:r>
        <w:r w:rsidR="00F65EE9" w:rsidRPr="006F19B9">
          <w:rPr>
            <w:rStyle w:val="Hyperlink"/>
            <w:noProof/>
            <w:rtl/>
            <w:lang w:bidi="fa-IR"/>
          </w:rPr>
          <w:t xml:space="preserve"> </w:t>
        </w:r>
        <w:r w:rsidR="00F65EE9" w:rsidRPr="006F19B9">
          <w:rPr>
            <w:rStyle w:val="Hyperlink"/>
            <w:rFonts w:hint="eastAsia"/>
            <w:noProof/>
            <w:rtl/>
            <w:lang w:bidi="fa-IR"/>
          </w:rPr>
          <w:t>پ</w:t>
        </w:r>
        <w:r w:rsidR="00F65EE9" w:rsidRPr="006F19B9">
          <w:rPr>
            <w:rStyle w:val="Hyperlink"/>
            <w:rFonts w:hint="cs"/>
            <w:noProof/>
            <w:rtl/>
            <w:lang w:bidi="fa-IR"/>
          </w:rPr>
          <w:t>ی</w:t>
        </w:r>
        <w:r w:rsidR="00F65EE9" w:rsidRPr="006F19B9">
          <w:rPr>
            <w:rStyle w:val="Hyperlink"/>
            <w:rFonts w:hint="eastAsia"/>
            <w:noProof/>
            <w:rtl/>
            <w:lang w:bidi="fa-IR"/>
          </w:rPr>
          <w:t>رو</w:t>
        </w:r>
        <w:r w:rsidR="00F65EE9" w:rsidRPr="006F19B9">
          <w:rPr>
            <w:rStyle w:val="Hyperlink"/>
            <w:rFonts w:hint="cs"/>
            <w:noProof/>
            <w:rtl/>
            <w:lang w:bidi="fa-IR"/>
          </w:rPr>
          <w:t>ی</w:t>
        </w:r>
        <w:r w:rsidR="00F65EE9" w:rsidRPr="006F19B9">
          <w:rPr>
            <w:rStyle w:val="Hyperlink"/>
            <w:noProof/>
            <w:rtl/>
            <w:lang w:bidi="fa-IR"/>
          </w:rPr>
          <w:t xml:space="preserve"> </w:t>
        </w:r>
        <w:r w:rsidR="00F65EE9" w:rsidRPr="006F19B9">
          <w:rPr>
            <w:rStyle w:val="Hyperlink"/>
            <w:rFonts w:hint="eastAsia"/>
            <w:noProof/>
            <w:rtl/>
            <w:lang w:bidi="fa-IR"/>
          </w:rPr>
          <w:t>از</w:t>
        </w:r>
        <w:r w:rsidR="00F65EE9" w:rsidRPr="006F19B9">
          <w:rPr>
            <w:rStyle w:val="Hyperlink"/>
            <w:noProof/>
            <w:rtl/>
            <w:lang w:bidi="fa-IR"/>
          </w:rPr>
          <w:t xml:space="preserve"> </w:t>
        </w:r>
        <w:r w:rsidR="00F65EE9" w:rsidRPr="006F19B9">
          <w:rPr>
            <w:rStyle w:val="Hyperlink"/>
            <w:rFonts w:hint="eastAsia"/>
            <w:noProof/>
            <w:rtl/>
            <w:lang w:bidi="fa-IR"/>
          </w:rPr>
          <w:t>سنت</w:t>
        </w:r>
        <w:r w:rsidR="00F65EE9" w:rsidRPr="006F19B9">
          <w:rPr>
            <w:rStyle w:val="Hyperlink"/>
            <w:noProof/>
            <w:rtl/>
            <w:lang w:bidi="fa-IR"/>
          </w:rPr>
          <w:t xml:space="preserve"> </w:t>
        </w:r>
        <w:r w:rsidR="00F65EE9" w:rsidRPr="006F19B9">
          <w:rPr>
            <w:rStyle w:val="Hyperlink"/>
            <w:rFonts w:hint="eastAsia"/>
            <w:noProof/>
            <w:rtl/>
            <w:lang w:bidi="fa-IR"/>
          </w:rPr>
          <w:t>رسول</w:t>
        </w:r>
        <w:r w:rsidR="00F65EE9" w:rsidRPr="006F19B9">
          <w:rPr>
            <w:rStyle w:val="Hyperlink"/>
            <w:noProof/>
            <w:rtl/>
            <w:lang w:bidi="fa-IR"/>
          </w:rPr>
          <w:t xml:space="preserve"> </w:t>
        </w:r>
        <w:r w:rsidR="00F65EE9" w:rsidRPr="006F19B9">
          <w:rPr>
            <w:rStyle w:val="Hyperlink"/>
            <w:rFonts w:hint="eastAsia"/>
            <w:noProof/>
            <w:rtl/>
            <w:lang w:bidi="fa-IR"/>
          </w:rPr>
          <w:t>را</w:t>
        </w:r>
        <w:r w:rsidR="00F65EE9" w:rsidRPr="006F19B9">
          <w:rPr>
            <w:rStyle w:val="Hyperlink"/>
            <w:noProof/>
            <w:rtl/>
            <w:lang w:bidi="fa-IR"/>
          </w:rPr>
          <w:t xml:space="preserve"> </w:t>
        </w:r>
        <w:r w:rsidR="00F65EE9" w:rsidRPr="006F19B9">
          <w:rPr>
            <w:rStyle w:val="Hyperlink"/>
            <w:rFonts w:hint="eastAsia"/>
            <w:noProof/>
            <w:rtl/>
            <w:lang w:bidi="fa-IR"/>
          </w:rPr>
          <w:t>واجب</w:t>
        </w:r>
        <w:r w:rsidR="00F65EE9" w:rsidRPr="006F19B9">
          <w:rPr>
            <w:rStyle w:val="Hyperlink"/>
            <w:noProof/>
            <w:rtl/>
            <w:lang w:bidi="fa-IR"/>
          </w:rPr>
          <w:t xml:space="preserve"> </w:t>
        </w:r>
        <w:r w:rsidR="00F65EE9" w:rsidRPr="006F19B9">
          <w:rPr>
            <w:rStyle w:val="Hyperlink"/>
            <w:rFonts w:hint="eastAsia"/>
            <w:noProof/>
            <w:rtl/>
            <w:lang w:bidi="fa-IR"/>
          </w:rPr>
          <w:t>کرده</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294352094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19</w:t>
        </w:r>
        <w:r w:rsidR="00F65EE9">
          <w:rPr>
            <w:noProof/>
            <w:webHidden/>
            <w:rtl/>
          </w:rPr>
          <w:fldChar w:fldCharType="end"/>
        </w:r>
      </w:hyperlink>
    </w:p>
    <w:p w:rsidR="00F65EE9" w:rsidRDefault="00435B6E">
      <w:pPr>
        <w:pStyle w:val="TOC1"/>
        <w:tabs>
          <w:tab w:val="right" w:leader="dot" w:pos="7078"/>
        </w:tabs>
        <w:rPr>
          <w:rFonts w:asciiTheme="minorHAnsi" w:eastAsiaTheme="minorEastAsia" w:hAnsiTheme="minorHAnsi" w:cstheme="minorBidi"/>
          <w:bCs w:val="0"/>
          <w:noProof/>
          <w:sz w:val="22"/>
          <w:szCs w:val="22"/>
          <w:rtl/>
        </w:rPr>
      </w:pPr>
      <w:hyperlink w:anchor="_Toc294352095" w:history="1">
        <w:r w:rsidR="00F65EE9" w:rsidRPr="006F19B9">
          <w:rPr>
            <w:rStyle w:val="Hyperlink"/>
            <w:rFonts w:hint="eastAsia"/>
            <w:noProof/>
            <w:rtl/>
            <w:lang w:bidi="fa-IR"/>
          </w:rPr>
          <w:t>فصل</w:t>
        </w:r>
        <w:r w:rsidR="00F65EE9" w:rsidRPr="006F19B9">
          <w:rPr>
            <w:rStyle w:val="Hyperlink"/>
            <w:noProof/>
            <w:rtl/>
            <w:lang w:bidi="fa-IR"/>
          </w:rPr>
          <w:t xml:space="preserve">: </w:t>
        </w:r>
        <w:r w:rsidR="00F65EE9" w:rsidRPr="006F19B9">
          <w:rPr>
            <w:rStyle w:val="Hyperlink"/>
            <w:rFonts w:hint="eastAsia"/>
            <w:noProof/>
            <w:rtl/>
            <w:lang w:bidi="fa-IR"/>
          </w:rPr>
          <w:t>در</w:t>
        </w:r>
        <w:r w:rsidR="00F65EE9" w:rsidRPr="006F19B9">
          <w:rPr>
            <w:rStyle w:val="Hyperlink"/>
            <w:noProof/>
            <w:rtl/>
            <w:lang w:bidi="fa-IR"/>
          </w:rPr>
          <w:t xml:space="preserve"> </w:t>
        </w:r>
        <w:r w:rsidR="00F65EE9" w:rsidRPr="006F19B9">
          <w:rPr>
            <w:rStyle w:val="Hyperlink"/>
            <w:rFonts w:hint="eastAsia"/>
            <w:noProof/>
            <w:rtl/>
            <w:lang w:bidi="fa-IR"/>
          </w:rPr>
          <w:t>اثبات</w:t>
        </w:r>
        <w:r w:rsidR="00F65EE9" w:rsidRPr="006F19B9">
          <w:rPr>
            <w:rStyle w:val="Hyperlink"/>
            <w:noProof/>
            <w:rtl/>
            <w:lang w:bidi="fa-IR"/>
          </w:rPr>
          <w:t xml:space="preserve"> </w:t>
        </w:r>
        <w:r w:rsidR="00F65EE9" w:rsidRPr="006F19B9">
          <w:rPr>
            <w:rStyle w:val="Hyperlink"/>
            <w:rFonts w:hint="eastAsia"/>
            <w:noProof/>
            <w:rtl/>
            <w:lang w:bidi="fa-IR"/>
          </w:rPr>
          <w:t>حج</w:t>
        </w:r>
        <w:r w:rsidR="00F65EE9" w:rsidRPr="006F19B9">
          <w:rPr>
            <w:rStyle w:val="Hyperlink"/>
            <w:rFonts w:hint="cs"/>
            <w:noProof/>
            <w:rtl/>
            <w:lang w:bidi="fa-IR"/>
          </w:rPr>
          <w:t>ی</w:t>
        </w:r>
        <w:r w:rsidR="00F65EE9" w:rsidRPr="006F19B9">
          <w:rPr>
            <w:rStyle w:val="Hyperlink"/>
            <w:rFonts w:hint="eastAsia"/>
            <w:noProof/>
            <w:rtl/>
            <w:lang w:bidi="fa-IR"/>
          </w:rPr>
          <w:t>ت</w:t>
        </w:r>
        <w:r w:rsidR="00F65EE9" w:rsidRPr="006F19B9">
          <w:rPr>
            <w:rStyle w:val="Hyperlink"/>
            <w:noProof/>
            <w:rtl/>
            <w:lang w:bidi="fa-IR"/>
          </w:rPr>
          <w:t xml:space="preserve"> </w:t>
        </w:r>
        <w:r w:rsidR="00F65EE9" w:rsidRPr="006F19B9">
          <w:rPr>
            <w:rStyle w:val="Hyperlink"/>
            <w:rFonts w:hint="eastAsia"/>
            <w:noProof/>
            <w:rtl/>
            <w:lang w:bidi="fa-IR"/>
          </w:rPr>
          <w:t>خبر</w:t>
        </w:r>
        <w:r w:rsidR="00F65EE9" w:rsidRPr="006F19B9">
          <w:rPr>
            <w:rStyle w:val="Hyperlink"/>
            <w:noProof/>
            <w:rtl/>
            <w:lang w:bidi="fa-IR"/>
          </w:rPr>
          <w:t xml:space="preserve"> </w:t>
        </w:r>
        <w:r w:rsidR="00F65EE9" w:rsidRPr="006F19B9">
          <w:rPr>
            <w:rStyle w:val="Hyperlink"/>
            <w:rFonts w:hint="eastAsia"/>
            <w:noProof/>
            <w:rtl/>
            <w:lang w:bidi="fa-IR"/>
          </w:rPr>
          <w:t>واحد</w:t>
        </w:r>
        <w:r w:rsidR="00F65EE9" w:rsidRPr="006F19B9">
          <w:rPr>
            <w:rStyle w:val="Hyperlink"/>
            <w:noProof/>
            <w:rtl/>
            <w:lang w:bidi="fa-IR"/>
          </w:rPr>
          <w:t xml:space="preserve"> </w:t>
        </w:r>
        <w:r w:rsidR="00F65EE9" w:rsidRPr="006F19B9">
          <w:rPr>
            <w:rStyle w:val="Hyperlink"/>
            <w:rFonts w:hint="eastAsia"/>
            <w:noProof/>
            <w:rtl/>
            <w:lang w:bidi="fa-IR"/>
          </w:rPr>
          <w:t>از</w:t>
        </w:r>
        <w:r w:rsidR="00F65EE9" w:rsidRPr="006F19B9">
          <w:rPr>
            <w:rStyle w:val="Hyperlink"/>
            <w:noProof/>
            <w:rtl/>
            <w:lang w:bidi="fa-IR"/>
          </w:rPr>
          <w:t xml:space="preserve"> </w:t>
        </w:r>
        <w:r w:rsidR="00F65EE9" w:rsidRPr="006F19B9">
          <w:rPr>
            <w:rStyle w:val="Hyperlink"/>
            <w:rFonts w:hint="eastAsia"/>
            <w:noProof/>
            <w:rtl/>
            <w:lang w:bidi="fa-IR"/>
          </w:rPr>
          <w:t>آ</w:t>
        </w:r>
        <w:r w:rsidR="00F65EE9" w:rsidRPr="006F19B9">
          <w:rPr>
            <w:rStyle w:val="Hyperlink"/>
            <w:rFonts w:hint="cs"/>
            <w:noProof/>
            <w:rtl/>
            <w:lang w:bidi="fa-IR"/>
          </w:rPr>
          <w:t>ی</w:t>
        </w:r>
        <w:r w:rsidR="00F65EE9" w:rsidRPr="006F19B9">
          <w:rPr>
            <w:rStyle w:val="Hyperlink"/>
            <w:rFonts w:hint="eastAsia"/>
            <w:noProof/>
            <w:rtl/>
            <w:lang w:bidi="fa-IR"/>
          </w:rPr>
          <w:t>ات</w:t>
        </w:r>
        <w:r w:rsidR="00F65EE9" w:rsidRPr="006F19B9">
          <w:rPr>
            <w:rStyle w:val="Hyperlink"/>
            <w:noProof/>
            <w:rtl/>
            <w:lang w:bidi="fa-IR"/>
          </w:rPr>
          <w:t xml:space="preserve"> </w:t>
        </w:r>
        <w:r w:rsidR="00F65EE9" w:rsidRPr="006F19B9">
          <w:rPr>
            <w:rStyle w:val="Hyperlink"/>
            <w:rFonts w:hint="eastAsia"/>
            <w:noProof/>
            <w:rtl/>
            <w:lang w:bidi="fa-IR"/>
          </w:rPr>
          <w:t>کتاب</w:t>
        </w:r>
        <w:r w:rsidR="00F65EE9" w:rsidRPr="006F19B9">
          <w:rPr>
            <w:rStyle w:val="Hyperlink"/>
            <w:noProof/>
            <w:rtl/>
            <w:lang w:bidi="fa-IR"/>
          </w:rPr>
          <w:t xml:space="preserve"> </w:t>
        </w:r>
        <w:r w:rsidR="00F65EE9" w:rsidRPr="006F19B9">
          <w:rPr>
            <w:rStyle w:val="Hyperlink"/>
            <w:rFonts w:hint="eastAsia"/>
            <w:noProof/>
            <w:rtl/>
            <w:lang w:bidi="fa-IR"/>
          </w:rPr>
          <w:t>خدا</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294352095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25</w:t>
        </w:r>
        <w:r w:rsidR="00F65EE9">
          <w:rPr>
            <w:noProof/>
            <w:webHidden/>
            <w:rtl/>
          </w:rPr>
          <w:fldChar w:fldCharType="end"/>
        </w:r>
      </w:hyperlink>
    </w:p>
    <w:p w:rsidR="00F65EE9" w:rsidRDefault="00435B6E">
      <w:pPr>
        <w:pStyle w:val="TOC1"/>
        <w:tabs>
          <w:tab w:val="right" w:leader="dot" w:pos="7078"/>
        </w:tabs>
        <w:rPr>
          <w:rFonts w:asciiTheme="minorHAnsi" w:eastAsiaTheme="minorEastAsia" w:hAnsiTheme="minorHAnsi" w:cstheme="minorBidi"/>
          <w:bCs w:val="0"/>
          <w:noProof/>
          <w:sz w:val="22"/>
          <w:szCs w:val="22"/>
          <w:rtl/>
        </w:rPr>
      </w:pPr>
      <w:hyperlink w:anchor="_Toc294352096" w:history="1">
        <w:r w:rsidR="00F65EE9" w:rsidRPr="006F19B9">
          <w:rPr>
            <w:rStyle w:val="Hyperlink"/>
            <w:rFonts w:hint="eastAsia"/>
            <w:noProof/>
            <w:rtl/>
            <w:lang w:bidi="fa-IR"/>
          </w:rPr>
          <w:t>فصل</w:t>
        </w:r>
        <w:r w:rsidR="00F65EE9" w:rsidRPr="006F19B9">
          <w:rPr>
            <w:rStyle w:val="Hyperlink"/>
            <w:noProof/>
            <w:rtl/>
            <w:lang w:bidi="fa-IR"/>
          </w:rPr>
          <w:t xml:space="preserve">: </w:t>
        </w:r>
        <w:r w:rsidR="00F65EE9" w:rsidRPr="006F19B9">
          <w:rPr>
            <w:rStyle w:val="Hyperlink"/>
            <w:rFonts w:hint="eastAsia"/>
            <w:noProof/>
            <w:rtl/>
            <w:lang w:bidi="fa-IR"/>
          </w:rPr>
          <w:t>در</w:t>
        </w:r>
        <w:r w:rsidR="00F65EE9" w:rsidRPr="006F19B9">
          <w:rPr>
            <w:rStyle w:val="Hyperlink"/>
            <w:noProof/>
            <w:rtl/>
            <w:lang w:bidi="fa-IR"/>
          </w:rPr>
          <w:t xml:space="preserve"> </w:t>
        </w:r>
        <w:r w:rsidR="00F65EE9" w:rsidRPr="006F19B9">
          <w:rPr>
            <w:rStyle w:val="Hyperlink"/>
            <w:rFonts w:hint="eastAsia"/>
            <w:noProof/>
            <w:rtl/>
            <w:lang w:bidi="fa-IR"/>
          </w:rPr>
          <w:t>نسخ</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294352096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27</w:t>
        </w:r>
        <w:r w:rsidR="00F65EE9">
          <w:rPr>
            <w:noProof/>
            <w:webHidden/>
            <w:rtl/>
          </w:rPr>
          <w:fldChar w:fldCharType="end"/>
        </w:r>
      </w:hyperlink>
    </w:p>
    <w:p w:rsidR="00F65EE9" w:rsidRDefault="00435B6E">
      <w:pPr>
        <w:pStyle w:val="TOC1"/>
        <w:tabs>
          <w:tab w:val="right" w:leader="dot" w:pos="7078"/>
        </w:tabs>
        <w:rPr>
          <w:rFonts w:asciiTheme="minorHAnsi" w:eastAsiaTheme="minorEastAsia" w:hAnsiTheme="minorHAnsi" w:cstheme="minorBidi"/>
          <w:bCs w:val="0"/>
          <w:noProof/>
          <w:sz w:val="22"/>
          <w:szCs w:val="22"/>
          <w:rtl/>
        </w:rPr>
      </w:pPr>
      <w:hyperlink w:anchor="_Toc294352097" w:history="1">
        <w:r w:rsidR="00F65EE9" w:rsidRPr="006F19B9">
          <w:rPr>
            <w:rStyle w:val="Hyperlink"/>
            <w:rFonts w:hint="eastAsia"/>
            <w:noProof/>
            <w:rtl/>
            <w:lang w:bidi="fa-IR"/>
          </w:rPr>
          <w:t>فصل</w:t>
        </w:r>
        <w:r w:rsidR="00F65EE9" w:rsidRPr="006F19B9">
          <w:rPr>
            <w:rStyle w:val="Hyperlink"/>
            <w:noProof/>
            <w:rtl/>
            <w:lang w:bidi="fa-IR"/>
          </w:rPr>
          <w:t xml:space="preserve">: </w:t>
        </w:r>
        <w:r w:rsidR="00F65EE9" w:rsidRPr="006F19B9">
          <w:rPr>
            <w:rStyle w:val="Hyperlink"/>
            <w:rFonts w:hint="eastAsia"/>
            <w:noProof/>
            <w:rtl/>
            <w:lang w:bidi="fa-IR"/>
          </w:rPr>
          <w:t>استشهاد</w:t>
        </w:r>
        <w:r w:rsidR="00F65EE9" w:rsidRPr="006F19B9">
          <w:rPr>
            <w:rStyle w:val="Hyperlink"/>
            <w:noProof/>
            <w:rtl/>
            <w:lang w:bidi="fa-IR"/>
          </w:rPr>
          <w:t xml:space="preserve"> </w:t>
        </w:r>
        <w:r w:rsidR="00F65EE9" w:rsidRPr="006F19B9">
          <w:rPr>
            <w:rStyle w:val="Hyperlink"/>
            <w:rFonts w:hint="eastAsia"/>
            <w:noProof/>
            <w:rtl/>
            <w:lang w:bidi="fa-IR"/>
          </w:rPr>
          <w:t>شافع</w:t>
        </w:r>
        <w:r w:rsidR="00F65EE9" w:rsidRPr="006F19B9">
          <w:rPr>
            <w:rStyle w:val="Hyperlink"/>
            <w:rFonts w:hint="cs"/>
            <w:noProof/>
            <w:rtl/>
            <w:lang w:bidi="fa-IR"/>
          </w:rPr>
          <w:t>ی</w:t>
        </w:r>
        <w:r w:rsidR="00F65EE9" w:rsidRPr="006F19B9">
          <w:rPr>
            <w:rStyle w:val="Hyperlink"/>
            <w:noProof/>
            <w:rtl/>
            <w:lang w:bidi="fa-IR"/>
          </w:rPr>
          <w:t xml:space="preserve"> </w:t>
        </w:r>
        <w:r w:rsidR="00F65EE9" w:rsidRPr="006F19B9">
          <w:rPr>
            <w:rStyle w:val="Hyperlink"/>
            <w:rFonts w:hint="eastAsia"/>
            <w:noProof/>
            <w:rtl/>
            <w:lang w:bidi="fa-IR"/>
          </w:rPr>
          <w:t>به</w:t>
        </w:r>
        <w:r w:rsidR="00F65EE9" w:rsidRPr="006F19B9">
          <w:rPr>
            <w:rStyle w:val="Hyperlink"/>
            <w:noProof/>
            <w:rtl/>
            <w:lang w:bidi="fa-IR"/>
          </w:rPr>
          <w:t xml:space="preserve"> </w:t>
        </w:r>
        <w:r w:rsidR="00F65EE9" w:rsidRPr="006F19B9">
          <w:rPr>
            <w:rStyle w:val="Hyperlink"/>
            <w:rFonts w:hint="eastAsia"/>
            <w:noProof/>
            <w:rtl/>
            <w:lang w:bidi="fa-IR"/>
          </w:rPr>
          <w:t>آ</w:t>
        </w:r>
        <w:r w:rsidR="00F65EE9" w:rsidRPr="006F19B9">
          <w:rPr>
            <w:rStyle w:val="Hyperlink"/>
            <w:rFonts w:hint="cs"/>
            <w:noProof/>
            <w:rtl/>
            <w:lang w:bidi="fa-IR"/>
          </w:rPr>
          <w:t>ی</w:t>
        </w:r>
        <w:r w:rsidR="00F65EE9" w:rsidRPr="006F19B9">
          <w:rPr>
            <w:rStyle w:val="Hyperlink"/>
            <w:rFonts w:hint="eastAsia"/>
            <w:noProof/>
            <w:rtl/>
            <w:lang w:bidi="fa-IR"/>
          </w:rPr>
          <w:t>ات</w:t>
        </w:r>
        <w:r w:rsidR="00F65EE9" w:rsidRPr="006F19B9">
          <w:rPr>
            <w:rStyle w:val="Hyperlink"/>
            <w:noProof/>
            <w:rtl/>
            <w:lang w:bidi="fa-IR"/>
          </w:rPr>
          <w:t xml:space="preserve"> </w:t>
        </w:r>
        <w:r w:rsidR="00F65EE9" w:rsidRPr="006F19B9">
          <w:rPr>
            <w:rStyle w:val="Hyperlink"/>
            <w:rFonts w:hint="eastAsia"/>
            <w:noProof/>
            <w:rtl/>
            <w:lang w:bidi="fa-IR"/>
          </w:rPr>
          <w:t>در</w:t>
        </w:r>
        <w:r w:rsidR="00F65EE9" w:rsidRPr="006F19B9">
          <w:rPr>
            <w:rStyle w:val="Hyperlink"/>
            <w:noProof/>
            <w:rtl/>
            <w:lang w:bidi="fa-IR"/>
          </w:rPr>
          <w:t xml:space="preserve"> </w:t>
        </w:r>
        <w:r w:rsidR="00F65EE9" w:rsidRPr="006F19B9">
          <w:rPr>
            <w:rStyle w:val="Hyperlink"/>
            <w:rFonts w:hint="eastAsia"/>
            <w:noProof/>
            <w:rtl/>
            <w:lang w:bidi="fa-IR"/>
          </w:rPr>
          <w:t>ابطال</w:t>
        </w:r>
        <w:r w:rsidR="00F65EE9" w:rsidRPr="006F19B9">
          <w:rPr>
            <w:rStyle w:val="Hyperlink"/>
            <w:noProof/>
            <w:rtl/>
            <w:lang w:bidi="fa-IR"/>
          </w:rPr>
          <w:t xml:space="preserve"> </w:t>
        </w:r>
        <w:r w:rsidR="00F65EE9" w:rsidRPr="006F19B9">
          <w:rPr>
            <w:rStyle w:val="Hyperlink"/>
            <w:rFonts w:hint="eastAsia"/>
            <w:noProof/>
            <w:rtl/>
            <w:lang w:bidi="fa-IR"/>
          </w:rPr>
          <w:t>استحسان</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294352097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33</w:t>
        </w:r>
        <w:r w:rsidR="00F65EE9">
          <w:rPr>
            <w:noProof/>
            <w:webHidden/>
            <w:rtl/>
          </w:rPr>
          <w:fldChar w:fldCharType="end"/>
        </w:r>
      </w:hyperlink>
    </w:p>
    <w:p w:rsidR="00F65EE9" w:rsidRDefault="00435B6E">
      <w:pPr>
        <w:pStyle w:val="TOC1"/>
        <w:tabs>
          <w:tab w:val="right" w:leader="dot" w:pos="7078"/>
        </w:tabs>
        <w:rPr>
          <w:rFonts w:asciiTheme="minorHAnsi" w:eastAsiaTheme="minorEastAsia" w:hAnsiTheme="minorHAnsi" w:cstheme="minorBidi"/>
          <w:bCs w:val="0"/>
          <w:noProof/>
          <w:sz w:val="22"/>
          <w:szCs w:val="22"/>
          <w:rtl/>
        </w:rPr>
      </w:pPr>
      <w:hyperlink w:anchor="_Toc294352098" w:history="1">
        <w:r w:rsidR="00F65EE9" w:rsidRPr="006F19B9">
          <w:rPr>
            <w:rStyle w:val="Hyperlink"/>
            <w:rFonts w:hint="eastAsia"/>
            <w:noProof/>
            <w:rtl/>
            <w:lang w:bidi="fa-IR"/>
          </w:rPr>
          <w:t>فصل</w:t>
        </w:r>
        <w:r w:rsidR="00F65EE9" w:rsidRPr="006F19B9">
          <w:rPr>
            <w:rStyle w:val="Hyperlink"/>
            <w:noProof/>
            <w:rtl/>
            <w:lang w:bidi="fa-IR"/>
          </w:rPr>
          <w:t xml:space="preserve">: </w:t>
        </w:r>
        <w:r w:rsidR="00F65EE9" w:rsidRPr="006F19B9">
          <w:rPr>
            <w:rStyle w:val="Hyperlink"/>
            <w:rFonts w:hint="eastAsia"/>
            <w:noProof/>
            <w:rtl/>
            <w:lang w:bidi="fa-IR"/>
          </w:rPr>
          <w:t>در</w:t>
        </w:r>
        <w:r w:rsidR="00F65EE9" w:rsidRPr="006F19B9">
          <w:rPr>
            <w:rStyle w:val="Hyperlink"/>
            <w:noProof/>
            <w:rtl/>
            <w:lang w:bidi="fa-IR"/>
          </w:rPr>
          <w:t xml:space="preserve"> </w:t>
        </w:r>
        <w:r w:rsidR="00F65EE9" w:rsidRPr="006F19B9">
          <w:rPr>
            <w:rStyle w:val="Hyperlink"/>
            <w:rFonts w:hint="eastAsia"/>
            <w:noProof/>
            <w:rtl/>
            <w:lang w:bidi="fa-IR"/>
          </w:rPr>
          <w:t>آنچه</w:t>
        </w:r>
        <w:r w:rsidR="00F65EE9" w:rsidRPr="006F19B9">
          <w:rPr>
            <w:rStyle w:val="Hyperlink"/>
            <w:noProof/>
            <w:rtl/>
            <w:lang w:bidi="fa-IR"/>
          </w:rPr>
          <w:t xml:space="preserve"> </w:t>
        </w:r>
        <w:r w:rsidR="00F65EE9" w:rsidRPr="006F19B9">
          <w:rPr>
            <w:rStyle w:val="Hyperlink"/>
            <w:rFonts w:hint="eastAsia"/>
            <w:noProof/>
            <w:rtl/>
            <w:lang w:bidi="fa-IR"/>
          </w:rPr>
          <w:t>شافع</w:t>
        </w:r>
        <w:r w:rsidR="00F65EE9" w:rsidRPr="006F19B9">
          <w:rPr>
            <w:rStyle w:val="Hyperlink"/>
            <w:rFonts w:hint="cs"/>
            <w:noProof/>
            <w:rtl/>
            <w:lang w:bidi="fa-IR"/>
          </w:rPr>
          <w:t>ی</w:t>
        </w:r>
        <w:r w:rsidR="00F65EE9" w:rsidRPr="006F19B9">
          <w:rPr>
            <w:rStyle w:val="Hyperlink"/>
            <w:noProof/>
            <w:rtl/>
            <w:lang w:bidi="fa-IR"/>
          </w:rPr>
          <w:t xml:space="preserve"> </w:t>
        </w:r>
        <w:r w:rsidR="00F65EE9" w:rsidRPr="006F19B9">
          <w:rPr>
            <w:rStyle w:val="Hyperlink"/>
            <w:rFonts w:hint="eastAsia"/>
            <w:noProof/>
            <w:rtl/>
            <w:lang w:bidi="fa-IR"/>
          </w:rPr>
          <w:t>از</w:t>
        </w:r>
        <w:r w:rsidR="00F65EE9" w:rsidRPr="006F19B9">
          <w:rPr>
            <w:rStyle w:val="Hyperlink"/>
            <w:noProof/>
            <w:rtl/>
            <w:lang w:bidi="fa-IR"/>
          </w:rPr>
          <w:t xml:space="preserve"> </w:t>
        </w:r>
        <w:r w:rsidR="00F65EE9" w:rsidRPr="006F19B9">
          <w:rPr>
            <w:rStyle w:val="Hyperlink"/>
            <w:rFonts w:hint="eastAsia"/>
            <w:noProof/>
            <w:rtl/>
            <w:lang w:bidi="fa-IR"/>
          </w:rPr>
          <w:t>آ</w:t>
        </w:r>
        <w:r w:rsidR="00F65EE9" w:rsidRPr="006F19B9">
          <w:rPr>
            <w:rStyle w:val="Hyperlink"/>
            <w:rFonts w:hint="cs"/>
            <w:noProof/>
            <w:rtl/>
            <w:lang w:bidi="fa-IR"/>
          </w:rPr>
          <w:t>ی</w:t>
        </w:r>
        <w:r w:rsidR="00F65EE9" w:rsidRPr="006F19B9">
          <w:rPr>
            <w:rStyle w:val="Hyperlink"/>
            <w:rFonts w:hint="eastAsia"/>
            <w:noProof/>
            <w:rtl/>
            <w:lang w:bidi="fa-IR"/>
          </w:rPr>
          <w:t>ات</w:t>
        </w:r>
        <w:r w:rsidR="00F65EE9" w:rsidRPr="006F19B9">
          <w:rPr>
            <w:rStyle w:val="Hyperlink"/>
            <w:noProof/>
            <w:rtl/>
            <w:lang w:bidi="fa-IR"/>
          </w:rPr>
          <w:t xml:space="preserve"> </w:t>
        </w:r>
        <w:r w:rsidR="00F65EE9" w:rsidRPr="006F19B9">
          <w:rPr>
            <w:rStyle w:val="Hyperlink"/>
            <w:rFonts w:hint="eastAsia"/>
            <w:noProof/>
            <w:rtl/>
            <w:lang w:bidi="fa-IR"/>
          </w:rPr>
          <w:t>متفرقه</w:t>
        </w:r>
        <w:r w:rsidR="00F65EE9" w:rsidRPr="006F19B9">
          <w:rPr>
            <w:rStyle w:val="Hyperlink"/>
            <w:noProof/>
            <w:rtl/>
            <w:lang w:bidi="fa-IR"/>
          </w:rPr>
          <w:t xml:space="preserve"> </w:t>
        </w:r>
        <w:r w:rsidR="00F65EE9" w:rsidRPr="006F19B9">
          <w:rPr>
            <w:rStyle w:val="Hyperlink"/>
            <w:rFonts w:hint="eastAsia"/>
            <w:noProof/>
            <w:rtl/>
            <w:lang w:bidi="fa-IR"/>
          </w:rPr>
          <w:t>تفس</w:t>
        </w:r>
        <w:r w:rsidR="00F65EE9" w:rsidRPr="006F19B9">
          <w:rPr>
            <w:rStyle w:val="Hyperlink"/>
            <w:rFonts w:hint="cs"/>
            <w:noProof/>
            <w:rtl/>
            <w:lang w:bidi="fa-IR"/>
          </w:rPr>
          <w:t>ی</w:t>
        </w:r>
        <w:r w:rsidR="00F65EE9" w:rsidRPr="006F19B9">
          <w:rPr>
            <w:rStyle w:val="Hyperlink"/>
            <w:rFonts w:hint="eastAsia"/>
            <w:noProof/>
            <w:rtl/>
            <w:lang w:bidi="fa-IR"/>
          </w:rPr>
          <w:t>ر</w:t>
        </w:r>
        <w:r w:rsidR="00F65EE9" w:rsidRPr="006F19B9">
          <w:rPr>
            <w:rStyle w:val="Hyperlink"/>
            <w:noProof/>
            <w:rtl/>
            <w:lang w:bidi="fa-IR"/>
          </w:rPr>
          <w:t xml:space="preserve"> </w:t>
        </w:r>
        <w:r w:rsidR="00F65EE9" w:rsidRPr="006F19B9">
          <w:rPr>
            <w:rStyle w:val="Hyperlink"/>
            <w:rFonts w:hint="eastAsia"/>
            <w:noProof/>
            <w:rtl/>
            <w:lang w:bidi="fa-IR"/>
          </w:rPr>
          <w:t>فرموده</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294352098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35</w:t>
        </w:r>
        <w:r w:rsidR="00F65EE9">
          <w:rPr>
            <w:noProof/>
            <w:webHidden/>
            <w:rtl/>
          </w:rPr>
          <w:fldChar w:fldCharType="end"/>
        </w:r>
      </w:hyperlink>
    </w:p>
    <w:p w:rsidR="00F65EE9" w:rsidRDefault="00435B6E">
      <w:pPr>
        <w:pStyle w:val="TOC1"/>
        <w:tabs>
          <w:tab w:val="right" w:leader="dot" w:pos="7078"/>
        </w:tabs>
        <w:rPr>
          <w:rFonts w:asciiTheme="minorHAnsi" w:eastAsiaTheme="minorEastAsia" w:hAnsiTheme="minorHAnsi" w:cstheme="minorBidi"/>
          <w:bCs w:val="0"/>
          <w:noProof/>
          <w:sz w:val="22"/>
          <w:szCs w:val="22"/>
          <w:rtl/>
        </w:rPr>
      </w:pPr>
      <w:hyperlink w:anchor="_Toc294352099" w:history="1">
        <w:r w:rsidR="00F65EE9" w:rsidRPr="006F19B9">
          <w:rPr>
            <w:rStyle w:val="Hyperlink"/>
            <w:rFonts w:hint="eastAsia"/>
            <w:noProof/>
            <w:rtl/>
            <w:lang w:bidi="fa-IR"/>
          </w:rPr>
          <w:t>فصل</w:t>
        </w:r>
        <w:r w:rsidR="00F65EE9" w:rsidRPr="006F19B9">
          <w:rPr>
            <w:rStyle w:val="Hyperlink"/>
            <w:noProof/>
            <w:rtl/>
            <w:lang w:bidi="fa-IR"/>
          </w:rPr>
          <w:t xml:space="preserve">: </w:t>
        </w:r>
        <w:r w:rsidR="00F65EE9" w:rsidRPr="006F19B9">
          <w:rPr>
            <w:rStyle w:val="Hyperlink"/>
            <w:rFonts w:hint="eastAsia"/>
            <w:noProof/>
            <w:rtl/>
            <w:lang w:bidi="fa-IR"/>
          </w:rPr>
          <w:t>در</w:t>
        </w:r>
        <w:r w:rsidR="00F65EE9" w:rsidRPr="006F19B9">
          <w:rPr>
            <w:rStyle w:val="Hyperlink"/>
            <w:noProof/>
            <w:rtl/>
            <w:lang w:bidi="fa-IR"/>
          </w:rPr>
          <w:t xml:space="preserve"> </w:t>
        </w:r>
        <w:r w:rsidR="00F65EE9" w:rsidRPr="006F19B9">
          <w:rPr>
            <w:rStyle w:val="Hyperlink"/>
            <w:rFonts w:hint="eastAsia"/>
            <w:noProof/>
            <w:rtl/>
            <w:lang w:bidi="fa-IR"/>
          </w:rPr>
          <w:t>تفس</w:t>
        </w:r>
        <w:r w:rsidR="00F65EE9" w:rsidRPr="006F19B9">
          <w:rPr>
            <w:rStyle w:val="Hyperlink"/>
            <w:rFonts w:hint="cs"/>
            <w:noProof/>
            <w:rtl/>
            <w:lang w:bidi="fa-IR"/>
          </w:rPr>
          <w:t>ی</w:t>
        </w:r>
        <w:r w:rsidR="00F65EE9" w:rsidRPr="006F19B9">
          <w:rPr>
            <w:rStyle w:val="Hyperlink"/>
            <w:rFonts w:hint="eastAsia"/>
            <w:noProof/>
            <w:rtl/>
            <w:lang w:bidi="fa-IR"/>
          </w:rPr>
          <w:t>ر</w:t>
        </w:r>
        <w:r w:rsidR="00F65EE9" w:rsidRPr="006F19B9">
          <w:rPr>
            <w:rStyle w:val="Hyperlink"/>
            <w:noProof/>
            <w:rtl/>
            <w:lang w:bidi="fa-IR"/>
          </w:rPr>
          <w:t xml:space="preserve"> </w:t>
        </w:r>
        <w:r w:rsidR="00F65EE9" w:rsidRPr="006F19B9">
          <w:rPr>
            <w:rStyle w:val="Hyperlink"/>
            <w:rFonts w:hint="eastAsia"/>
            <w:noProof/>
            <w:rtl/>
            <w:lang w:bidi="fa-IR"/>
          </w:rPr>
          <w:t>و</w:t>
        </w:r>
        <w:r w:rsidR="00F65EE9" w:rsidRPr="006F19B9">
          <w:rPr>
            <w:rStyle w:val="Hyperlink"/>
            <w:noProof/>
            <w:rtl/>
            <w:lang w:bidi="fa-IR"/>
          </w:rPr>
          <w:t xml:space="preserve"> </w:t>
        </w:r>
        <w:r w:rsidR="00F65EE9" w:rsidRPr="006F19B9">
          <w:rPr>
            <w:rStyle w:val="Hyperlink"/>
            <w:rFonts w:hint="eastAsia"/>
            <w:noProof/>
            <w:rtl/>
            <w:lang w:bidi="fa-IR"/>
          </w:rPr>
          <w:t>معان</w:t>
        </w:r>
        <w:r w:rsidR="00F65EE9" w:rsidRPr="006F19B9">
          <w:rPr>
            <w:rStyle w:val="Hyperlink"/>
            <w:rFonts w:hint="cs"/>
            <w:noProof/>
            <w:rtl/>
            <w:lang w:bidi="fa-IR"/>
          </w:rPr>
          <w:t>ی</w:t>
        </w:r>
        <w:r w:rsidR="00F65EE9" w:rsidRPr="006F19B9">
          <w:rPr>
            <w:rStyle w:val="Hyperlink"/>
            <w:noProof/>
            <w:rtl/>
            <w:lang w:bidi="fa-IR"/>
          </w:rPr>
          <w:t xml:space="preserve"> </w:t>
        </w:r>
        <w:r w:rsidR="00F65EE9" w:rsidRPr="006F19B9">
          <w:rPr>
            <w:rStyle w:val="Hyperlink"/>
            <w:rFonts w:hint="eastAsia"/>
            <w:noProof/>
            <w:rtl/>
            <w:lang w:bidi="fa-IR"/>
          </w:rPr>
          <w:t>رس</w:t>
        </w:r>
        <w:r w:rsidR="00F65EE9" w:rsidRPr="006F19B9">
          <w:rPr>
            <w:rStyle w:val="Hyperlink"/>
            <w:rFonts w:hint="cs"/>
            <w:noProof/>
            <w:rtl/>
            <w:lang w:bidi="fa-IR"/>
          </w:rPr>
          <w:t>ی</w:t>
        </w:r>
        <w:r w:rsidR="00F65EE9" w:rsidRPr="006F19B9">
          <w:rPr>
            <w:rStyle w:val="Hyperlink"/>
            <w:rFonts w:hint="eastAsia"/>
            <w:noProof/>
            <w:rtl/>
            <w:lang w:bidi="fa-IR"/>
          </w:rPr>
          <w:t>ده</w:t>
        </w:r>
        <w:r w:rsidR="00F65EE9" w:rsidRPr="006F19B9">
          <w:rPr>
            <w:rStyle w:val="Hyperlink"/>
            <w:noProof/>
            <w:rtl/>
            <w:lang w:bidi="fa-IR"/>
          </w:rPr>
          <w:t xml:space="preserve"> </w:t>
        </w:r>
        <w:r w:rsidR="00F65EE9" w:rsidRPr="006F19B9">
          <w:rPr>
            <w:rStyle w:val="Hyperlink"/>
            <w:rFonts w:hint="eastAsia"/>
            <w:noProof/>
            <w:rtl/>
            <w:lang w:bidi="fa-IR"/>
          </w:rPr>
          <w:t>از</w:t>
        </w:r>
        <w:r w:rsidR="00F65EE9" w:rsidRPr="006F19B9">
          <w:rPr>
            <w:rStyle w:val="Hyperlink"/>
            <w:noProof/>
            <w:rtl/>
            <w:lang w:bidi="fa-IR"/>
          </w:rPr>
          <w:t xml:space="preserve"> </w:t>
        </w:r>
        <w:r w:rsidR="00F65EE9" w:rsidRPr="006F19B9">
          <w:rPr>
            <w:rStyle w:val="Hyperlink"/>
            <w:rFonts w:hint="eastAsia"/>
            <w:noProof/>
            <w:rtl/>
            <w:lang w:bidi="fa-IR"/>
          </w:rPr>
          <w:t>شافع</w:t>
        </w:r>
        <w:r w:rsidR="00F65EE9" w:rsidRPr="006F19B9">
          <w:rPr>
            <w:rStyle w:val="Hyperlink"/>
            <w:rFonts w:hint="cs"/>
            <w:noProof/>
            <w:rtl/>
            <w:lang w:bidi="fa-IR"/>
          </w:rPr>
          <w:t>ی</w:t>
        </w:r>
        <w:r w:rsidR="00F65EE9" w:rsidRPr="006F19B9">
          <w:rPr>
            <w:rStyle w:val="Hyperlink"/>
            <w:noProof/>
            <w:rtl/>
            <w:lang w:bidi="fa-IR"/>
          </w:rPr>
          <w:t xml:space="preserve"> </w:t>
        </w:r>
        <w:r w:rsidR="00F65EE9" w:rsidRPr="006F19B9">
          <w:rPr>
            <w:rStyle w:val="Hyperlink"/>
            <w:rFonts w:hint="eastAsia"/>
            <w:noProof/>
            <w:rtl/>
            <w:lang w:bidi="fa-IR"/>
          </w:rPr>
          <w:t>در</w:t>
        </w:r>
        <w:r w:rsidR="00F65EE9" w:rsidRPr="006F19B9">
          <w:rPr>
            <w:rStyle w:val="Hyperlink"/>
            <w:noProof/>
            <w:rtl/>
            <w:lang w:bidi="fa-IR"/>
          </w:rPr>
          <w:t xml:space="preserve"> </w:t>
        </w:r>
        <w:r w:rsidR="00F65EE9" w:rsidRPr="006F19B9">
          <w:rPr>
            <w:rStyle w:val="Hyperlink"/>
            <w:rFonts w:hint="eastAsia"/>
            <w:noProof/>
            <w:rtl/>
            <w:lang w:bidi="fa-IR"/>
          </w:rPr>
          <w:t>طهارات</w:t>
        </w:r>
        <w:r w:rsidR="00F65EE9" w:rsidRPr="006F19B9">
          <w:rPr>
            <w:rStyle w:val="Hyperlink"/>
            <w:noProof/>
            <w:rtl/>
            <w:lang w:bidi="fa-IR"/>
          </w:rPr>
          <w:t xml:space="preserve"> </w:t>
        </w:r>
        <w:r w:rsidR="00F65EE9" w:rsidRPr="006F19B9">
          <w:rPr>
            <w:rStyle w:val="Hyperlink"/>
            <w:rFonts w:hint="eastAsia"/>
            <w:noProof/>
            <w:rtl/>
            <w:lang w:bidi="fa-IR"/>
          </w:rPr>
          <w:t>و</w:t>
        </w:r>
        <w:r w:rsidR="00F65EE9" w:rsidRPr="006F19B9">
          <w:rPr>
            <w:rStyle w:val="Hyperlink"/>
            <w:noProof/>
            <w:rtl/>
            <w:lang w:bidi="fa-IR"/>
          </w:rPr>
          <w:t xml:space="preserve"> </w:t>
        </w:r>
        <w:r w:rsidR="00F65EE9" w:rsidRPr="006F19B9">
          <w:rPr>
            <w:rStyle w:val="Hyperlink"/>
            <w:rFonts w:hint="eastAsia"/>
            <w:noProof/>
            <w:rtl/>
            <w:lang w:bidi="fa-IR"/>
          </w:rPr>
          <w:t>نمازها</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294352099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43</w:t>
        </w:r>
        <w:r w:rsidR="00F65EE9">
          <w:rPr>
            <w:noProof/>
            <w:webHidden/>
            <w:rtl/>
          </w:rPr>
          <w:fldChar w:fldCharType="end"/>
        </w:r>
      </w:hyperlink>
    </w:p>
    <w:p w:rsidR="00F65EE9" w:rsidRDefault="00435B6E">
      <w:pPr>
        <w:pStyle w:val="TOC2"/>
        <w:tabs>
          <w:tab w:val="right" w:leader="dot" w:pos="7078"/>
        </w:tabs>
        <w:rPr>
          <w:rFonts w:asciiTheme="minorHAnsi" w:eastAsiaTheme="minorEastAsia" w:hAnsiTheme="minorHAnsi" w:cstheme="minorBidi"/>
          <w:noProof/>
          <w:sz w:val="22"/>
          <w:szCs w:val="22"/>
          <w:rtl/>
        </w:rPr>
      </w:pPr>
      <w:hyperlink w:anchor="_Toc294352100" w:history="1">
        <w:r w:rsidR="00F65EE9" w:rsidRPr="006F19B9">
          <w:rPr>
            <w:rStyle w:val="Hyperlink"/>
            <w:rFonts w:hint="eastAsia"/>
            <w:noProof/>
            <w:rtl/>
            <w:lang w:bidi="fa-IR"/>
          </w:rPr>
          <w:t>آنچه</w:t>
        </w:r>
        <w:r w:rsidR="00F65EE9" w:rsidRPr="006F19B9">
          <w:rPr>
            <w:rStyle w:val="Hyperlink"/>
            <w:noProof/>
            <w:rtl/>
            <w:lang w:bidi="fa-IR"/>
          </w:rPr>
          <w:t xml:space="preserve"> </w:t>
        </w:r>
        <w:r w:rsidR="00F65EE9" w:rsidRPr="006F19B9">
          <w:rPr>
            <w:rStyle w:val="Hyperlink"/>
            <w:rFonts w:hint="eastAsia"/>
            <w:noProof/>
            <w:rtl/>
            <w:lang w:bidi="fa-IR"/>
          </w:rPr>
          <w:t>از</w:t>
        </w:r>
        <w:r w:rsidR="00F65EE9" w:rsidRPr="006F19B9">
          <w:rPr>
            <w:rStyle w:val="Hyperlink"/>
            <w:noProof/>
            <w:rtl/>
            <w:lang w:bidi="fa-IR"/>
          </w:rPr>
          <w:t xml:space="preserve"> </w:t>
        </w:r>
        <w:r w:rsidR="00F65EE9" w:rsidRPr="006F19B9">
          <w:rPr>
            <w:rStyle w:val="Hyperlink"/>
            <w:rFonts w:hint="eastAsia"/>
            <w:noProof/>
            <w:rtl/>
            <w:lang w:bidi="fa-IR"/>
          </w:rPr>
          <w:t>شافع</w:t>
        </w:r>
        <w:r w:rsidR="00F65EE9" w:rsidRPr="006F19B9">
          <w:rPr>
            <w:rStyle w:val="Hyperlink"/>
            <w:rFonts w:hint="cs"/>
            <w:noProof/>
            <w:rtl/>
            <w:lang w:bidi="fa-IR"/>
          </w:rPr>
          <w:t>ی</w:t>
        </w:r>
        <w:r w:rsidR="00F65EE9" w:rsidRPr="006F19B9">
          <w:rPr>
            <w:rStyle w:val="Hyperlink"/>
            <w:noProof/>
            <w:rtl/>
            <w:lang w:bidi="fa-IR"/>
          </w:rPr>
          <w:t xml:space="preserve"> </w:t>
        </w:r>
        <w:r w:rsidR="00F65EE9" w:rsidRPr="006F19B9">
          <w:rPr>
            <w:rStyle w:val="Hyperlink"/>
            <w:rFonts w:hint="eastAsia"/>
            <w:noProof/>
            <w:rtl/>
            <w:lang w:bidi="fa-IR"/>
          </w:rPr>
          <w:t>درباره</w:t>
        </w:r>
        <w:r w:rsidR="00F65EE9" w:rsidRPr="006F19B9">
          <w:rPr>
            <w:rStyle w:val="Hyperlink"/>
            <w:noProof/>
            <w:rtl/>
            <w:lang w:bidi="fa-IR"/>
          </w:rPr>
          <w:t xml:space="preserve"> </w:t>
        </w:r>
        <w:r w:rsidR="00F65EE9" w:rsidRPr="006F19B9">
          <w:rPr>
            <w:rStyle w:val="Hyperlink"/>
            <w:rFonts w:hint="eastAsia"/>
            <w:noProof/>
            <w:rtl/>
            <w:lang w:bidi="fa-IR"/>
          </w:rPr>
          <w:t>زکات</w:t>
        </w:r>
        <w:r w:rsidR="00F65EE9" w:rsidRPr="006F19B9">
          <w:rPr>
            <w:rStyle w:val="Hyperlink"/>
            <w:noProof/>
            <w:rtl/>
            <w:lang w:bidi="fa-IR"/>
          </w:rPr>
          <w:t xml:space="preserve"> </w:t>
        </w:r>
        <w:r w:rsidR="00F65EE9" w:rsidRPr="006F19B9">
          <w:rPr>
            <w:rStyle w:val="Hyperlink"/>
            <w:rFonts w:hint="eastAsia"/>
            <w:noProof/>
            <w:rtl/>
            <w:lang w:bidi="fa-IR"/>
          </w:rPr>
          <w:t>رس</w:t>
        </w:r>
        <w:r w:rsidR="00F65EE9" w:rsidRPr="006F19B9">
          <w:rPr>
            <w:rStyle w:val="Hyperlink"/>
            <w:rFonts w:hint="cs"/>
            <w:noProof/>
            <w:rtl/>
            <w:lang w:bidi="fa-IR"/>
          </w:rPr>
          <w:t>ی</w:t>
        </w:r>
        <w:r w:rsidR="00F65EE9" w:rsidRPr="006F19B9">
          <w:rPr>
            <w:rStyle w:val="Hyperlink"/>
            <w:rFonts w:hint="eastAsia"/>
            <w:noProof/>
            <w:rtl/>
            <w:lang w:bidi="fa-IR"/>
          </w:rPr>
          <w:t>ده</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294352100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79</w:t>
        </w:r>
        <w:r w:rsidR="00F65EE9">
          <w:rPr>
            <w:noProof/>
            <w:webHidden/>
            <w:rtl/>
          </w:rPr>
          <w:fldChar w:fldCharType="end"/>
        </w:r>
      </w:hyperlink>
    </w:p>
    <w:p w:rsidR="00F65EE9" w:rsidRDefault="00435B6E">
      <w:pPr>
        <w:pStyle w:val="TOC2"/>
        <w:tabs>
          <w:tab w:val="right" w:leader="dot" w:pos="7078"/>
        </w:tabs>
        <w:rPr>
          <w:rFonts w:asciiTheme="minorHAnsi" w:eastAsiaTheme="minorEastAsia" w:hAnsiTheme="minorHAnsi" w:cstheme="minorBidi"/>
          <w:noProof/>
          <w:sz w:val="22"/>
          <w:szCs w:val="22"/>
          <w:rtl/>
        </w:rPr>
      </w:pPr>
      <w:hyperlink w:anchor="_Toc294352101" w:history="1">
        <w:r w:rsidR="00F65EE9" w:rsidRPr="006F19B9">
          <w:rPr>
            <w:rStyle w:val="Hyperlink"/>
            <w:rFonts w:hint="eastAsia"/>
            <w:noProof/>
            <w:rtl/>
            <w:lang w:bidi="fa-IR"/>
          </w:rPr>
          <w:t>آنچه</w:t>
        </w:r>
        <w:r w:rsidR="00F65EE9" w:rsidRPr="006F19B9">
          <w:rPr>
            <w:rStyle w:val="Hyperlink"/>
            <w:noProof/>
            <w:rtl/>
            <w:lang w:bidi="fa-IR"/>
          </w:rPr>
          <w:t xml:space="preserve"> </w:t>
        </w:r>
        <w:r w:rsidR="00F65EE9" w:rsidRPr="006F19B9">
          <w:rPr>
            <w:rStyle w:val="Hyperlink"/>
            <w:rFonts w:hint="eastAsia"/>
            <w:noProof/>
            <w:rtl/>
            <w:lang w:bidi="fa-IR"/>
          </w:rPr>
          <w:t>در</w:t>
        </w:r>
        <w:r w:rsidR="00F65EE9" w:rsidRPr="006F19B9">
          <w:rPr>
            <w:rStyle w:val="Hyperlink"/>
            <w:noProof/>
            <w:rtl/>
            <w:lang w:bidi="fa-IR"/>
          </w:rPr>
          <w:t xml:space="preserve"> </w:t>
        </w:r>
        <w:r w:rsidR="00F65EE9" w:rsidRPr="006F19B9">
          <w:rPr>
            <w:rStyle w:val="Hyperlink"/>
            <w:rFonts w:hint="eastAsia"/>
            <w:noProof/>
            <w:rtl/>
            <w:lang w:bidi="fa-IR"/>
          </w:rPr>
          <w:t>مورد</w:t>
        </w:r>
        <w:r w:rsidR="00F65EE9" w:rsidRPr="006F19B9">
          <w:rPr>
            <w:rStyle w:val="Hyperlink"/>
            <w:noProof/>
            <w:rtl/>
            <w:lang w:bidi="fa-IR"/>
          </w:rPr>
          <w:t xml:space="preserve"> </w:t>
        </w:r>
        <w:r w:rsidR="00F65EE9" w:rsidRPr="006F19B9">
          <w:rPr>
            <w:rStyle w:val="Hyperlink"/>
            <w:rFonts w:hint="eastAsia"/>
            <w:noProof/>
            <w:rtl/>
            <w:lang w:bidi="fa-IR"/>
          </w:rPr>
          <w:t>روزه</w:t>
        </w:r>
        <w:r w:rsidR="00F65EE9" w:rsidRPr="006F19B9">
          <w:rPr>
            <w:rStyle w:val="Hyperlink"/>
            <w:noProof/>
            <w:rtl/>
            <w:lang w:bidi="fa-IR"/>
          </w:rPr>
          <w:t xml:space="preserve"> </w:t>
        </w:r>
        <w:r w:rsidR="00F65EE9" w:rsidRPr="006F19B9">
          <w:rPr>
            <w:rStyle w:val="Hyperlink"/>
            <w:rFonts w:hint="eastAsia"/>
            <w:noProof/>
            <w:rtl/>
            <w:lang w:bidi="fa-IR"/>
          </w:rPr>
          <w:t>از</w:t>
        </w:r>
        <w:r w:rsidR="00F65EE9" w:rsidRPr="006F19B9">
          <w:rPr>
            <w:rStyle w:val="Hyperlink"/>
            <w:noProof/>
            <w:rtl/>
            <w:lang w:bidi="fa-IR"/>
          </w:rPr>
          <w:t xml:space="preserve"> </w:t>
        </w:r>
        <w:r w:rsidR="00F65EE9" w:rsidRPr="006F19B9">
          <w:rPr>
            <w:rStyle w:val="Hyperlink"/>
            <w:rFonts w:hint="eastAsia"/>
            <w:noProof/>
            <w:rtl/>
            <w:lang w:bidi="fa-IR"/>
          </w:rPr>
          <w:t>شافع</w:t>
        </w:r>
        <w:r w:rsidR="00F65EE9" w:rsidRPr="006F19B9">
          <w:rPr>
            <w:rStyle w:val="Hyperlink"/>
            <w:rFonts w:hint="cs"/>
            <w:noProof/>
            <w:rtl/>
            <w:lang w:bidi="fa-IR"/>
          </w:rPr>
          <w:t>ی</w:t>
        </w:r>
        <w:r w:rsidR="00F65EE9" w:rsidRPr="006F19B9">
          <w:rPr>
            <w:rStyle w:val="Hyperlink"/>
            <w:noProof/>
            <w:rtl/>
            <w:lang w:bidi="fa-IR"/>
          </w:rPr>
          <w:t xml:space="preserve"> </w:t>
        </w:r>
        <w:r w:rsidR="00F65EE9" w:rsidRPr="006F19B9">
          <w:rPr>
            <w:rStyle w:val="Hyperlink"/>
            <w:rFonts w:hint="eastAsia"/>
            <w:noProof/>
            <w:rtl/>
            <w:lang w:bidi="fa-IR"/>
          </w:rPr>
          <w:t>رس</w:t>
        </w:r>
        <w:r w:rsidR="00F65EE9" w:rsidRPr="006F19B9">
          <w:rPr>
            <w:rStyle w:val="Hyperlink"/>
            <w:rFonts w:hint="cs"/>
            <w:noProof/>
            <w:rtl/>
            <w:lang w:bidi="fa-IR"/>
          </w:rPr>
          <w:t>ی</w:t>
        </w:r>
        <w:r w:rsidR="00F65EE9" w:rsidRPr="006F19B9">
          <w:rPr>
            <w:rStyle w:val="Hyperlink"/>
            <w:rFonts w:hint="eastAsia"/>
            <w:noProof/>
            <w:rtl/>
            <w:lang w:bidi="fa-IR"/>
          </w:rPr>
          <w:t>ده</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294352101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82</w:t>
        </w:r>
        <w:r w:rsidR="00F65EE9">
          <w:rPr>
            <w:noProof/>
            <w:webHidden/>
            <w:rtl/>
          </w:rPr>
          <w:fldChar w:fldCharType="end"/>
        </w:r>
      </w:hyperlink>
    </w:p>
    <w:p w:rsidR="00F65EE9" w:rsidRDefault="00435B6E">
      <w:pPr>
        <w:pStyle w:val="TOC2"/>
        <w:tabs>
          <w:tab w:val="right" w:leader="dot" w:pos="7078"/>
        </w:tabs>
        <w:rPr>
          <w:rFonts w:asciiTheme="minorHAnsi" w:eastAsiaTheme="minorEastAsia" w:hAnsiTheme="minorHAnsi" w:cstheme="minorBidi"/>
          <w:noProof/>
          <w:sz w:val="22"/>
          <w:szCs w:val="22"/>
          <w:rtl/>
        </w:rPr>
      </w:pPr>
      <w:hyperlink w:anchor="_Toc294352102" w:history="1">
        <w:r w:rsidR="00F65EE9" w:rsidRPr="006F19B9">
          <w:rPr>
            <w:rStyle w:val="Hyperlink"/>
            <w:rFonts w:hint="eastAsia"/>
            <w:noProof/>
            <w:rtl/>
            <w:lang w:bidi="fa-IR"/>
          </w:rPr>
          <w:t>آنچه</w:t>
        </w:r>
        <w:r w:rsidR="00F65EE9" w:rsidRPr="006F19B9">
          <w:rPr>
            <w:rStyle w:val="Hyperlink"/>
            <w:noProof/>
            <w:rtl/>
            <w:lang w:bidi="fa-IR"/>
          </w:rPr>
          <w:t xml:space="preserve"> </w:t>
        </w:r>
        <w:r w:rsidR="00F65EE9" w:rsidRPr="006F19B9">
          <w:rPr>
            <w:rStyle w:val="Hyperlink"/>
            <w:rFonts w:hint="eastAsia"/>
            <w:noProof/>
            <w:rtl/>
            <w:lang w:bidi="fa-IR"/>
          </w:rPr>
          <w:t>از</w:t>
        </w:r>
        <w:r w:rsidR="00F65EE9" w:rsidRPr="006F19B9">
          <w:rPr>
            <w:rStyle w:val="Hyperlink"/>
            <w:noProof/>
            <w:rtl/>
            <w:lang w:bidi="fa-IR"/>
          </w:rPr>
          <w:t xml:space="preserve"> </w:t>
        </w:r>
        <w:r w:rsidR="00F65EE9" w:rsidRPr="006F19B9">
          <w:rPr>
            <w:rStyle w:val="Hyperlink"/>
            <w:rFonts w:hint="eastAsia"/>
            <w:noProof/>
            <w:rtl/>
            <w:lang w:bidi="fa-IR"/>
          </w:rPr>
          <w:t>شافع</w:t>
        </w:r>
        <w:r w:rsidR="00F65EE9" w:rsidRPr="006F19B9">
          <w:rPr>
            <w:rStyle w:val="Hyperlink"/>
            <w:rFonts w:hint="cs"/>
            <w:noProof/>
            <w:rtl/>
            <w:lang w:bidi="fa-IR"/>
          </w:rPr>
          <w:t>ی</w:t>
        </w:r>
        <w:r w:rsidR="00F65EE9" w:rsidRPr="006F19B9">
          <w:rPr>
            <w:rStyle w:val="Hyperlink"/>
            <w:noProof/>
            <w:rtl/>
            <w:lang w:bidi="fa-IR"/>
          </w:rPr>
          <w:t xml:space="preserve"> </w:t>
        </w:r>
        <w:r w:rsidR="00F65EE9" w:rsidRPr="006F19B9">
          <w:rPr>
            <w:rStyle w:val="Hyperlink"/>
            <w:rFonts w:hint="eastAsia"/>
            <w:noProof/>
            <w:rtl/>
            <w:lang w:bidi="fa-IR"/>
          </w:rPr>
          <w:t>رس</w:t>
        </w:r>
        <w:r w:rsidR="00F65EE9" w:rsidRPr="006F19B9">
          <w:rPr>
            <w:rStyle w:val="Hyperlink"/>
            <w:rFonts w:hint="cs"/>
            <w:noProof/>
            <w:rtl/>
            <w:lang w:bidi="fa-IR"/>
          </w:rPr>
          <w:t>ی</w:t>
        </w:r>
        <w:r w:rsidR="00F65EE9" w:rsidRPr="006F19B9">
          <w:rPr>
            <w:rStyle w:val="Hyperlink"/>
            <w:rFonts w:hint="eastAsia"/>
            <w:noProof/>
            <w:rtl/>
            <w:lang w:bidi="fa-IR"/>
          </w:rPr>
          <w:t>ده</w:t>
        </w:r>
        <w:r w:rsidR="00F65EE9" w:rsidRPr="006F19B9">
          <w:rPr>
            <w:rStyle w:val="Hyperlink"/>
            <w:noProof/>
            <w:rtl/>
            <w:lang w:bidi="fa-IR"/>
          </w:rPr>
          <w:t xml:space="preserve"> </w:t>
        </w:r>
        <w:r w:rsidR="00F65EE9" w:rsidRPr="006F19B9">
          <w:rPr>
            <w:rStyle w:val="Hyperlink"/>
            <w:rFonts w:hint="eastAsia"/>
            <w:noProof/>
            <w:rtl/>
            <w:lang w:bidi="fa-IR"/>
          </w:rPr>
          <w:t>در</w:t>
        </w:r>
        <w:r w:rsidR="00F65EE9" w:rsidRPr="006F19B9">
          <w:rPr>
            <w:rStyle w:val="Hyperlink"/>
            <w:noProof/>
            <w:rtl/>
            <w:lang w:bidi="fa-IR"/>
          </w:rPr>
          <w:t xml:space="preserve"> </w:t>
        </w:r>
        <w:r w:rsidR="00F65EE9" w:rsidRPr="006F19B9">
          <w:rPr>
            <w:rStyle w:val="Hyperlink"/>
            <w:rFonts w:hint="eastAsia"/>
            <w:noProof/>
            <w:rtl/>
            <w:lang w:bidi="fa-IR"/>
          </w:rPr>
          <w:t>حج</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294352102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85</w:t>
        </w:r>
        <w:r w:rsidR="00F65EE9">
          <w:rPr>
            <w:noProof/>
            <w:webHidden/>
            <w:rtl/>
          </w:rPr>
          <w:fldChar w:fldCharType="end"/>
        </w:r>
      </w:hyperlink>
    </w:p>
    <w:p w:rsidR="00F65EE9" w:rsidRDefault="00435B6E">
      <w:pPr>
        <w:pStyle w:val="TOC2"/>
        <w:tabs>
          <w:tab w:val="right" w:leader="dot" w:pos="7078"/>
        </w:tabs>
        <w:rPr>
          <w:rFonts w:asciiTheme="minorHAnsi" w:eastAsiaTheme="minorEastAsia" w:hAnsiTheme="minorHAnsi" w:cstheme="minorBidi"/>
          <w:noProof/>
          <w:sz w:val="22"/>
          <w:szCs w:val="22"/>
          <w:rtl/>
        </w:rPr>
      </w:pPr>
      <w:hyperlink w:anchor="_Toc294352103" w:history="1">
        <w:r w:rsidR="00F65EE9" w:rsidRPr="006F19B9">
          <w:rPr>
            <w:rStyle w:val="Hyperlink"/>
            <w:rFonts w:hint="eastAsia"/>
            <w:noProof/>
            <w:rtl/>
            <w:lang w:bidi="fa-IR"/>
          </w:rPr>
          <w:t>آنچه</w:t>
        </w:r>
        <w:r w:rsidR="00F65EE9" w:rsidRPr="006F19B9">
          <w:rPr>
            <w:rStyle w:val="Hyperlink"/>
            <w:noProof/>
            <w:rtl/>
            <w:lang w:bidi="fa-IR"/>
          </w:rPr>
          <w:t xml:space="preserve"> </w:t>
        </w:r>
        <w:r w:rsidR="00F65EE9" w:rsidRPr="006F19B9">
          <w:rPr>
            <w:rStyle w:val="Hyperlink"/>
            <w:rFonts w:hint="eastAsia"/>
            <w:noProof/>
            <w:rtl/>
            <w:lang w:bidi="fa-IR"/>
          </w:rPr>
          <w:t>از</w:t>
        </w:r>
        <w:r w:rsidR="00244101">
          <w:rPr>
            <w:rStyle w:val="Hyperlink"/>
            <w:noProof/>
            <w:rtl/>
            <w:lang w:bidi="fa-IR"/>
          </w:rPr>
          <w:t xml:space="preserve"> </w:t>
        </w:r>
        <w:r w:rsidR="00F65EE9" w:rsidRPr="006F19B9">
          <w:rPr>
            <w:rStyle w:val="Hyperlink"/>
            <w:rFonts w:hint="eastAsia"/>
            <w:noProof/>
            <w:rtl/>
            <w:lang w:bidi="fa-IR"/>
          </w:rPr>
          <w:t>شافع</w:t>
        </w:r>
        <w:r w:rsidR="00F65EE9" w:rsidRPr="006F19B9">
          <w:rPr>
            <w:rStyle w:val="Hyperlink"/>
            <w:rFonts w:hint="cs"/>
            <w:noProof/>
            <w:rtl/>
            <w:lang w:bidi="fa-IR"/>
          </w:rPr>
          <w:t>ی</w:t>
        </w:r>
        <w:r w:rsidR="00F65EE9" w:rsidRPr="006F19B9">
          <w:rPr>
            <w:rStyle w:val="Hyperlink"/>
            <w:noProof/>
            <w:rtl/>
            <w:lang w:bidi="fa-IR"/>
          </w:rPr>
          <w:t xml:space="preserve"> </w:t>
        </w:r>
        <w:r w:rsidR="00F65EE9" w:rsidRPr="006F19B9">
          <w:rPr>
            <w:rStyle w:val="Hyperlink"/>
            <w:rFonts w:hint="eastAsia"/>
            <w:noProof/>
            <w:rtl/>
            <w:lang w:bidi="fa-IR"/>
          </w:rPr>
          <w:t>رس</w:t>
        </w:r>
        <w:r w:rsidR="00F65EE9" w:rsidRPr="006F19B9">
          <w:rPr>
            <w:rStyle w:val="Hyperlink"/>
            <w:rFonts w:hint="cs"/>
            <w:noProof/>
            <w:rtl/>
            <w:lang w:bidi="fa-IR"/>
          </w:rPr>
          <w:t>ی</w:t>
        </w:r>
        <w:r w:rsidR="00F65EE9" w:rsidRPr="006F19B9">
          <w:rPr>
            <w:rStyle w:val="Hyperlink"/>
            <w:rFonts w:hint="eastAsia"/>
            <w:noProof/>
            <w:rtl/>
            <w:lang w:bidi="fa-IR"/>
          </w:rPr>
          <w:t>ده</w:t>
        </w:r>
        <w:r w:rsidR="00F65EE9" w:rsidRPr="006F19B9">
          <w:rPr>
            <w:rStyle w:val="Hyperlink"/>
            <w:noProof/>
            <w:rtl/>
            <w:lang w:bidi="fa-IR"/>
          </w:rPr>
          <w:t xml:space="preserve"> </w:t>
        </w:r>
        <w:r w:rsidR="00F65EE9" w:rsidRPr="006F19B9">
          <w:rPr>
            <w:rStyle w:val="Hyperlink"/>
            <w:rFonts w:hint="eastAsia"/>
            <w:noProof/>
            <w:rtl/>
            <w:lang w:bidi="fa-IR"/>
          </w:rPr>
          <w:t>در</w:t>
        </w:r>
        <w:r w:rsidR="00F65EE9" w:rsidRPr="006F19B9">
          <w:rPr>
            <w:rStyle w:val="Hyperlink"/>
            <w:noProof/>
            <w:rtl/>
            <w:lang w:bidi="fa-IR"/>
          </w:rPr>
          <w:t xml:space="preserve"> </w:t>
        </w:r>
        <w:r w:rsidR="00F65EE9" w:rsidRPr="006F19B9">
          <w:rPr>
            <w:rStyle w:val="Hyperlink"/>
            <w:rFonts w:hint="eastAsia"/>
            <w:noProof/>
            <w:rtl/>
            <w:lang w:bidi="fa-IR"/>
          </w:rPr>
          <w:t>خر</w:t>
        </w:r>
        <w:r w:rsidR="00F65EE9" w:rsidRPr="006F19B9">
          <w:rPr>
            <w:rStyle w:val="Hyperlink"/>
            <w:rFonts w:hint="cs"/>
            <w:noProof/>
            <w:rtl/>
            <w:lang w:bidi="fa-IR"/>
          </w:rPr>
          <w:t>ی</w:t>
        </w:r>
        <w:r w:rsidR="00F65EE9" w:rsidRPr="006F19B9">
          <w:rPr>
            <w:rStyle w:val="Hyperlink"/>
            <w:rFonts w:hint="eastAsia"/>
            <w:noProof/>
            <w:rtl/>
            <w:lang w:bidi="fa-IR"/>
          </w:rPr>
          <w:t>د</w:t>
        </w:r>
        <w:r w:rsidR="00F65EE9" w:rsidRPr="006F19B9">
          <w:rPr>
            <w:rStyle w:val="Hyperlink"/>
            <w:noProof/>
            <w:rtl/>
            <w:lang w:bidi="fa-IR"/>
          </w:rPr>
          <w:t xml:space="preserve"> </w:t>
        </w:r>
        <w:r w:rsidR="00F65EE9" w:rsidRPr="006F19B9">
          <w:rPr>
            <w:rStyle w:val="Hyperlink"/>
            <w:rFonts w:hint="eastAsia"/>
            <w:noProof/>
            <w:rtl/>
            <w:lang w:bidi="fa-IR"/>
          </w:rPr>
          <w:t>و</w:t>
        </w:r>
        <w:r w:rsidR="00F65EE9" w:rsidRPr="006F19B9">
          <w:rPr>
            <w:rStyle w:val="Hyperlink"/>
            <w:noProof/>
            <w:rtl/>
            <w:lang w:bidi="fa-IR"/>
          </w:rPr>
          <w:t xml:space="preserve"> </w:t>
        </w:r>
        <w:r w:rsidR="00F65EE9" w:rsidRPr="006F19B9">
          <w:rPr>
            <w:rStyle w:val="Hyperlink"/>
            <w:rFonts w:hint="eastAsia"/>
            <w:noProof/>
            <w:rtl/>
            <w:lang w:bidi="fa-IR"/>
          </w:rPr>
          <w:t>فروش</w:t>
        </w:r>
        <w:r w:rsidR="00F65EE9" w:rsidRPr="006F19B9">
          <w:rPr>
            <w:rStyle w:val="Hyperlink"/>
            <w:noProof/>
            <w:rtl/>
            <w:lang w:bidi="fa-IR"/>
          </w:rPr>
          <w:t xml:space="preserve"> </w:t>
        </w:r>
        <w:r w:rsidR="00F65EE9" w:rsidRPr="006F19B9">
          <w:rPr>
            <w:rStyle w:val="Hyperlink"/>
            <w:rFonts w:hint="eastAsia"/>
            <w:noProof/>
            <w:rtl/>
            <w:lang w:bidi="fa-IR"/>
          </w:rPr>
          <w:t>و</w:t>
        </w:r>
        <w:r w:rsidR="00F65EE9" w:rsidRPr="006F19B9">
          <w:rPr>
            <w:rStyle w:val="Hyperlink"/>
            <w:noProof/>
            <w:rtl/>
            <w:lang w:bidi="fa-IR"/>
          </w:rPr>
          <w:t xml:space="preserve"> </w:t>
        </w:r>
        <w:r w:rsidR="00F65EE9" w:rsidRPr="006F19B9">
          <w:rPr>
            <w:rStyle w:val="Hyperlink"/>
            <w:rFonts w:hint="eastAsia"/>
            <w:noProof/>
            <w:rtl/>
            <w:lang w:bidi="fa-IR"/>
          </w:rPr>
          <w:t>معاملات</w:t>
        </w:r>
        <w:r w:rsidR="00F65EE9" w:rsidRPr="006F19B9">
          <w:rPr>
            <w:rStyle w:val="Hyperlink"/>
            <w:noProof/>
            <w:rtl/>
            <w:lang w:bidi="fa-IR"/>
          </w:rPr>
          <w:t xml:space="preserve"> </w:t>
        </w:r>
        <w:r w:rsidR="00F65EE9" w:rsidRPr="006F19B9">
          <w:rPr>
            <w:rStyle w:val="Hyperlink"/>
            <w:rFonts w:hint="eastAsia"/>
            <w:noProof/>
            <w:rtl/>
            <w:lang w:bidi="fa-IR"/>
          </w:rPr>
          <w:t>وارث</w:t>
        </w:r>
        <w:r w:rsidR="00F65EE9" w:rsidRPr="006F19B9">
          <w:rPr>
            <w:rStyle w:val="Hyperlink"/>
            <w:noProof/>
            <w:rtl/>
            <w:lang w:bidi="fa-IR"/>
          </w:rPr>
          <w:t xml:space="preserve"> </w:t>
        </w:r>
        <w:r w:rsidR="00F65EE9" w:rsidRPr="006F19B9">
          <w:rPr>
            <w:rStyle w:val="Hyperlink"/>
            <w:rFonts w:hint="eastAsia"/>
            <w:noProof/>
            <w:rtl/>
            <w:lang w:bidi="fa-IR"/>
          </w:rPr>
          <w:t>و</w:t>
        </w:r>
        <w:r w:rsidR="00F65EE9" w:rsidRPr="006F19B9">
          <w:rPr>
            <w:rStyle w:val="Hyperlink"/>
            <w:noProof/>
            <w:rtl/>
            <w:lang w:bidi="fa-IR"/>
          </w:rPr>
          <w:t xml:space="preserve"> </w:t>
        </w:r>
        <w:r w:rsidR="00F65EE9" w:rsidRPr="006F19B9">
          <w:rPr>
            <w:rStyle w:val="Hyperlink"/>
            <w:rFonts w:hint="eastAsia"/>
            <w:noProof/>
            <w:rtl/>
            <w:lang w:bidi="fa-IR"/>
          </w:rPr>
          <w:t>وصا</w:t>
        </w:r>
        <w:r w:rsidR="00F65EE9" w:rsidRPr="006F19B9">
          <w:rPr>
            <w:rStyle w:val="Hyperlink"/>
            <w:rFonts w:hint="cs"/>
            <w:noProof/>
            <w:rtl/>
            <w:lang w:bidi="fa-IR"/>
          </w:rPr>
          <w:t>ی</w:t>
        </w:r>
        <w:r w:rsidR="00F65EE9" w:rsidRPr="006F19B9">
          <w:rPr>
            <w:rStyle w:val="Hyperlink"/>
            <w:rFonts w:hint="eastAsia"/>
            <w:noProof/>
            <w:rtl/>
            <w:lang w:bidi="fa-IR"/>
          </w:rPr>
          <w:t>ا</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294352103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96</w:t>
        </w:r>
        <w:r w:rsidR="00F65EE9">
          <w:rPr>
            <w:noProof/>
            <w:webHidden/>
            <w:rtl/>
          </w:rPr>
          <w:fldChar w:fldCharType="end"/>
        </w:r>
      </w:hyperlink>
    </w:p>
    <w:p w:rsidR="00F65EE9" w:rsidRDefault="00435B6E">
      <w:pPr>
        <w:pStyle w:val="TOC2"/>
        <w:tabs>
          <w:tab w:val="right" w:leader="dot" w:pos="7078"/>
        </w:tabs>
        <w:rPr>
          <w:rFonts w:asciiTheme="minorHAnsi" w:eastAsiaTheme="minorEastAsia" w:hAnsiTheme="minorHAnsi" w:cstheme="minorBidi"/>
          <w:noProof/>
          <w:sz w:val="22"/>
          <w:szCs w:val="22"/>
          <w:rtl/>
        </w:rPr>
      </w:pPr>
      <w:hyperlink w:anchor="_Toc294352104" w:history="1">
        <w:r w:rsidR="00F65EE9" w:rsidRPr="006F19B9">
          <w:rPr>
            <w:rStyle w:val="Hyperlink"/>
            <w:rFonts w:hint="eastAsia"/>
            <w:noProof/>
            <w:rtl/>
            <w:lang w:bidi="fa-IR"/>
          </w:rPr>
          <w:t>آنچه</w:t>
        </w:r>
        <w:r w:rsidR="00F65EE9" w:rsidRPr="006F19B9">
          <w:rPr>
            <w:rStyle w:val="Hyperlink"/>
            <w:noProof/>
            <w:rtl/>
            <w:lang w:bidi="fa-IR"/>
          </w:rPr>
          <w:t xml:space="preserve"> </w:t>
        </w:r>
        <w:r w:rsidR="00F65EE9" w:rsidRPr="006F19B9">
          <w:rPr>
            <w:rStyle w:val="Hyperlink"/>
            <w:rFonts w:hint="eastAsia"/>
            <w:noProof/>
            <w:rtl/>
            <w:lang w:bidi="fa-IR"/>
          </w:rPr>
          <w:t>از</w:t>
        </w:r>
        <w:r w:rsidR="00F65EE9" w:rsidRPr="006F19B9">
          <w:rPr>
            <w:rStyle w:val="Hyperlink"/>
            <w:noProof/>
            <w:rtl/>
            <w:lang w:bidi="fa-IR"/>
          </w:rPr>
          <w:t xml:space="preserve"> </w:t>
        </w:r>
        <w:r w:rsidR="00F65EE9" w:rsidRPr="006F19B9">
          <w:rPr>
            <w:rStyle w:val="Hyperlink"/>
            <w:rFonts w:hint="eastAsia"/>
            <w:noProof/>
            <w:rtl/>
            <w:lang w:bidi="fa-IR"/>
          </w:rPr>
          <w:t>وص</w:t>
        </w:r>
        <w:r w:rsidR="00F65EE9" w:rsidRPr="006F19B9">
          <w:rPr>
            <w:rStyle w:val="Hyperlink"/>
            <w:rFonts w:hint="cs"/>
            <w:noProof/>
            <w:rtl/>
            <w:lang w:bidi="fa-IR"/>
          </w:rPr>
          <w:t>ی</w:t>
        </w:r>
        <w:r w:rsidR="00F65EE9" w:rsidRPr="006F19B9">
          <w:rPr>
            <w:rStyle w:val="Hyperlink"/>
            <w:rFonts w:hint="eastAsia"/>
            <w:noProof/>
            <w:rtl/>
            <w:lang w:bidi="fa-IR"/>
          </w:rPr>
          <w:t>ت‌ها</w:t>
        </w:r>
        <w:r w:rsidR="00F65EE9" w:rsidRPr="006F19B9">
          <w:rPr>
            <w:rStyle w:val="Hyperlink"/>
            <w:noProof/>
            <w:rtl/>
            <w:lang w:bidi="fa-IR"/>
          </w:rPr>
          <w:t xml:space="preserve"> </w:t>
        </w:r>
        <w:r w:rsidR="00F65EE9" w:rsidRPr="006F19B9">
          <w:rPr>
            <w:rStyle w:val="Hyperlink"/>
            <w:rFonts w:hint="eastAsia"/>
            <w:noProof/>
            <w:rtl/>
            <w:lang w:bidi="fa-IR"/>
          </w:rPr>
          <w:t>نسخ</w:t>
        </w:r>
        <w:r w:rsidR="00F65EE9" w:rsidRPr="006F19B9">
          <w:rPr>
            <w:rStyle w:val="Hyperlink"/>
            <w:noProof/>
            <w:rtl/>
            <w:lang w:bidi="fa-IR"/>
          </w:rPr>
          <w:t xml:space="preserve"> </w:t>
        </w:r>
        <w:r w:rsidR="00F65EE9" w:rsidRPr="006F19B9">
          <w:rPr>
            <w:rStyle w:val="Hyperlink"/>
            <w:rFonts w:hint="eastAsia"/>
            <w:noProof/>
            <w:rtl/>
            <w:lang w:bidi="fa-IR"/>
          </w:rPr>
          <w:t>شده</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294352104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102</w:t>
        </w:r>
        <w:r w:rsidR="00F65EE9">
          <w:rPr>
            <w:noProof/>
            <w:webHidden/>
            <w:rtl/>
          </w:rPr>
          <w:fldChar w:fldCharType="end"/>
        </w:r>
      </w:hyperlink>
    </w:p>
    <w:p w:rsidR="00F65EE9" w:rsidRDefault="00435B6E">
      <w:pPr>
        <w:pStyle w:val="TOC2"/>
        <w:tabs>
          <w:tab w:val="right" w:leader="dot" w:pos="7078"/>
        </w:tabs>
        <w:rPr>
          <w:rFonts w:asciiTheme="minorHAnsi" w:eastAsiaTheme="minorEastAsia" w:hAnsiTheme="minorHAnsi" w:cstheme="minorBidi"/>
          <w:noProof/>
          <w:sz w:val="22"/>
          <w:szCs w:val="22"/>
          <w:rtl/>
        </w:rPr>
      </w:pPr>
      <w:hyperlink w:anchor="_Toc294352105" w:history="1">
        <w:r w:rsidR="00F65EE9" w:rsidRPr="006F19B9">
          <w:rPr>
            <w:rStyle w:val="Hyperlink"/>
            <w:rFonts w:hint="eastAsia"/>
            <w:noProof/>
            <w:rtl/>
            <w:lang w:bidi="fa-IR"/>
          </w:rPr>
          <w:t>آنچه</w:t>
        </w:r>
        <w:r w:rsidR="00F65EE9" w:rsidRPr="006F19B9">
          <w:rPr>
            <w:rStyle w:val="Hyperlink"/>
            <w:noProof/>
            <w:rtl/>
            <w:lang w:bidi="fa-IR"/>
          </w:rPr>
          <w:t xml:space="preserve"> </w:t>
        </w:r>
        <w:r w:rsidR="00F65EE9" w:rsidRPr="006F19B9">
          <w:rPr>
            <w:rStyle w:val="Hyperlink"/>
            <w:rFonts w:hint="eastAsia"/>
            <w:noProof/>
            <w:rtl/>
            <w:lang w:bidi="fa-IR"/>
          </w:rPr>
          <w:t>از</w:t>
        </w:r>
        <w:r w:rsidR="00F65EE9" w:rsidRPr="006F19B9">
          <w:rPr>
            <w:rStyle w:val="Hyperlink"/>
            <w:noProof/>
            <w:rtl/>
            <w:lang w:bidi="fa-IR"/>
          </w:rPr>
          <w:t xml:space="preserve"> </w:t>
        </w:r>
        <w:r w:rsidR="00F65EE9" w:rsidRPr="006F19B9">
          <w:rPr>
            <w:rStyle w:val="Hyperlink"/>
            <w:rFonts w:hint="eastAsia"/>
            <w:noProof/>
            <w:rtl/>
            <w:lang w:bidi="fa-IR"/>
          </w:rPr>
          <w:t>شافع</w:t>
        </w:r>
        <w:r w:rsidR="00F65EE9" w:rsidRPr="006F19B9">
          <w:rPr>
            <w:rStyle w:val="Hyperlink"/>
            <w:rFonts w:hint="cs"/>
            <w:noProof/>
            <w:rtl/>
            <w:lang w:bidi="fa-IR"/>
          </w:rPr>
          <w:t>ی</w:t>
        </w:r>
        <w:r w:rsidR="00F65EE9" w:rsidRPr="006F19B9">
          <w:rPr>
            <w:rStyle w:val="Hyperlink"/>
            <w:noProof/>
            <w:rtl/>
            <w:lang w:bidi="fa-IR"/>
          </w:rPr>
          <w:t xml:space="preserve"> </w:t>
        </w:r>
        <w:r w:rsidR="00F65EE9" w:rsidRPr="006F19B9">
          <w:rPr>
            <w:rStyle w:val="Hyperlink"/>
            <w:rFonts w:hint="eastAsia"/>
            <w:noProof/>
            <w:rtl/>
            <w:lang w:bidi="fa-IR"/>
          </w:rPr>
          <w:t>رس</w:t>
        </w:r>
        <w:r w:rsidR="00F65EE9" w:rsidRPr="006F19B9">
          <w:rPr>
            <w:rStyle w:val="Hyperlink"/>
            <w:rFonts w:hint="cs"/>
            <w:noProof/>
            <w:rtl/>
            <w:lang w:bidi="fa-IR"/>
          </w:rPr>
          <w:t>ی</w:t>
        </w:r>
        <w:r w:rsidR="00F65EE9" w:rsidRPr="006F19B9">
          <w:rPr>
            <w:rStyle w:val="Hyperlink"/>
            <w:rFonts w:hint="eastAsia"/>
            <w:noProof/>
            <w:rtl/>
            <w:lang w:bidi="fa-IR"/>
          </w:rPr>
          <w:t>ده</w:t>
        </w:r>
        <w:r w:rsidR="00F65EE9" w:rsidRPr="006F19B9">
          <w:rPr>
            <w:rStyle w:val="Hyperlink"/>
            <w:noProof/>
            <w:rtl/>
            <w:lang w:bidi="fa-IR"/>
          </w:rPr>
          <w:t xml:space="preserve"> </w:t>
        </w:r>
        <w:r w:rsidR="00F65EE9" w:rsidRPr="006F19B9">
          <w:rPr>
            <w:rStyle w:val="Hyperlink"/>
            <w:rFonts w:hint="eastAsia"/>
            <w:noProof/>
            <w:rtl/>
            <w:lang w:bidi="fa-IR"/>
          </w:rPr>
          <w:t>در</w:t>
        </w:r>
        <w:r w:rsidR="00F65EE9" w:rsidRPr="006F19B9">
          <w:rPr>
            <w:rStyle w:val="Hyperlink"/>
            <w:noProof/>
            <w:rtl/>
            <w:lang w:bidi="fa-IR"/>
          </w:rPr>
          <w:t xml:space="preserve"> </w:t>
        </w:r>
        <w:r w:rsidR="00F65EE9" w:rsidRPr="006F19B9">
          <w:rPr>
            <w:rStyle w:val="Hyperlink"/>
            <w:rFonts w:hint="eastAsia"/>
            <w:noProof/>
            <w:rtl/>
            <w:lang w:bidi="fa-IR"/>
          </w:rPr>
          <w:t>قسمت</w:t>
        </w:r>
        <w:r w:rsidR="00F65EE9" w:rsidRPr="006F19B9">
          <w:rPr>
            <w:rStyle w:val="Hyperlink"/>
            <w:noProof/>
            <w:rtl/>
            <w:lang w:bidi="fa-IR"/>
          </w:rPr>
          <w:t xml:space="preserve"> </w:t>
        </w:r>
        <w:r w:rsidR="00F65EE9" w:rsidRPr="006F19B9">
          <w:rPr>
            <w:rStyle w:val="Hyperlink"/>
            <w:rFonts w:hint="eastAsia"/>
            <w:noProof/>
            <w:rtl/>
            <w:lang w:bidi="fa-IR"/>
          </w:rPr>
          <w:t>فئ</w:t>
        </w:r>
        <w:r w:rsidR="00F65EE9" w:rsidRPr="006F19B9">
          <w:rPr>
            <w:rStyle w:val="Hyperlink"/>
            <w:noProof/>
            <w:rtl/>
            <w:lang w:bidi="fa-IR"/>
          </w:rPr>
          <w:t xml:space="preserve"> </w:t>
        </w:r>
        <w:r w:rsidR="00F65EE9" w:rsidRPr="006F19B9">
          <w:rPr>
            <w:rStyle w:val="Hyperlink"/>
            <w:rFonts w:hint="eastAsia"/>
            <w:noProof/>
            <w:rtl/>
            <w:lang w:bidi="fa-IR"/>
          </w:rPr>
          <w:t>و</w:t>
        </w:r>
        <w:r w:rsidR="00F65EE9" w:rsidRPr="006F19B9">
          <w:rPr>
            <w:rStyle w:val="Hyperlink"/>
            <w:noProof/>
            <w:rtl/>
            <w:lang w:bidi="fa-IR"/>
          </w:rPr>
          <w:t xml:space="preserve"> </w:t>
        </w:r>
        <w:r w:rsidR="00F65EE9" w:rsidRPr="006F19B9">
          <w:rPr>
            <w:rStyle w:val="Hyperlink"/>
            <w:rFonts w:hint="eastAsia"/>
            <w:noProof/>
            <w:rtl/>
            <w:lang w:bidi="fa-IR"/>
          </w:rPr>
          <w:t>غن</w:t>
        </w:r>
        <w:r w:rsidR="00F65EE9" w:rsidRPr="006F19B9">
          <w:rPr>
            <w:rStyle w:val="Hyperlink"/>
            <w:rFonts w:hint="cs"/>
            <w:noProof/>
            <w:rtl/>
            <w:lang w:bidi="fa-IR"/>
          </w:rPr>
          <w:t>ی</w:t>
        </w:r>
        <w:r w:rsidR="00F65EE9" w:rsidRPr="006F19B9">
          <w:rPr>
            <w:rStyle w:val="Hyperlink"/>
            <w:rFonts w:hint="eastAsia"/>
            <w:noProof/>
            <w:rtl/>
            <w:lang w:bidi="fa-IR"/>
          </w:rPr>
          <w:t>مت</w:t>
        </w:r>
        <w:r w:rsidR="00F65EE9" w:rsidRPr="006F19B9">
          <w:rPr>
            <w:rStyle w:val="Hyperlink"/>
            <w:noProof/>
            <w:rtl/>
            <w:lang w:bidi="fa-IR"/>
          </w:rPr>
          <w:t xml:space="preserve"> </w:t>
        </w:r>
        <w:r w:rsidR="00F65EE9" w:rsidRPr="006F19B9">
          <w:rPr>
            <w:rStyle w:val="Hyperlink"/>
            <w:rFonts w:hint="eastAsia"/>
            <w:noProof/>
            <w:rtl/>
            <w:lang w:bidi="fa-IR"/>
          </w:rPr>
          <w:t>و</w:t>
        </w:r>
        <w:r w:rsidR="00F65EE9" w:rsidRPr="006F19B9">
          <w:rPr>
            <w:rStyle w:val="Hyperlink"/>
            <w:noProof/>
            <w:rtl/>
            <w:lang w:bidi="fa-IR"/>
          </w:rPr>
          <w:t xml:space="preserve"> </w:t>
        </w:r>
        <w:r w:rsidR="00F65EE9" w:rsidRPr="006F19B9">
          <w:rPr>
            <w:rStyle w:val="Hyperlink"/>
            <w:rFonts w:hint="eastAsia"/>
            <w:noProof/>
            <w:rtl/>
            <w:lang w:bidi="fa-IR"/>
          </w:rPr>
          <w:t>صدقات</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294352105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103</w:t>
        </w:r>
        <w:r w:rsidR="00F65EE9">
          <w:rPr>
            <w:noProof/>
            <w:webHidden/>
            <w:rtl/>
          </w:rPr>
          <w:fldChar w:fldCharType="end"/>
        </w:r>
      </w:hyperlink>
    </w:p>
    <w:p w:rsidR="00F65EE9" w:rsidRDefault="00435B6E">
      <w:pPr>
        <w:pStyle w:val="TOC2"/>
        <w:tabs>
          <w:tab w:val="right" w:leader="dot" w:pos="7078"/>
        </w:tabs>
        <w:rPr>
          <w:rFonts w:asciiTheme="minorHAnsi" w:eastAsiaTheme="minorEastAsia" w:hAnsiTheme="minorHAnsi" w:cstheme="minorBidi"/>
          <w:noProof/>
          <w:sz w:val="22"/>
          <w:szCs w:val="22"/>
          <w:rtl/>
        </w:rPr>
      </w:pPr>
      <w:hyperlink w:anchor="_Toc294352106" w:history="1">
        <w:r w:rsidR="00F65EE9" w:rsidRPr="006F19B9">
          <w:rPr>
            <w:rStyle w:val="Hyperlink"/>
            <w:rFonts w:hint="eastAsia"/>
            <w:noProof/>
            <w:rtl/>
            <w:lang w:bidi="fa-IR"/>
          </w:rPr>
          <w:t>آنچه</w:t>
        </w:r>
        <w:r w:rsidR="00F65EE9" w:rsidRPr="006F19B9">
          <w:rPr>
            <w:rStyle w:val="Hyperlink"/>
            <w:noProof/>
            <w:rtl/>
            <w:lang w:bidi="fa-IR"/>
          </w:rPr>
          <w:t xml:space="preserve"> </w:t>
        </w:r>
        <w:r w:rsidR="00F65EE9" w:rsidRPr="006F19B9">
          <w:rPr>
            <w:rStyle w:val="Hyperlink"/>
            <w:rFonts w:hint="eastAsia"/>
            <w:noProof/>
            <w:rtl/>
            <w:lang w:bidi="fa-IR"/>
          </w:rPr>
          <w:t>از</w:t>
        </w:r>
        <w:r w:rsidR="00F65EE9" w:rsidRPr="006F19B9">
          <w:rPr>
            <w:rStyle w:val="Hyperlink"/>
            <w:noProof/>
            <w:rtl/>
            <w:lang w:bidi="fa-IR"/>
          </w:rPr>
          <w:t xml:space="preserve"> </w:t>
        </w:r>
        <w:r w:rsidR="00F65EE9" w:rsidRPr="006F19B9">
          <w:rPr>
            <w:rStyle w:val="Hyperlink"/>
            <w:rFonts w:hint="eastAsia"/>
            <w:noProof/>
            <w:rtl/>
            <w:lang w:bidi="fa-IR"/>
          </w:rPr>
          <w:t>شافع</w:t>
        </w:r>
        <w:r w:rsidR="00F65EE9" w:rsidRPr="006F19B9">
          <w:rPr>
            <w:rStyle w:val="Hyperlink"/>
            <w:rFonts w:hint="cs"/>
            <w:noProof/>
            <w:rtl/>
            <w:lang w:bidi="fa-IR"/>
          </w:rPr>
          <w:t>ی</w:t>
        </w:r>
        <w:r w:rsidR="00F65EE9" w:rsidRPr="006F19B9">
          <w:rPr>
            <w:rStyle w:val="Hyperlink"/>
            <w:noProof/>
            <w:rtl/>
            <w:lang w:bidi="fa-IR"/>
          </w:rPr>
          <w:t xml:space="preserve"> </w:t>
        </w:r>
        <w:r w:rsidR="00F65EE9" w:rsidRPr="006F19B9">
          <w:rPr>
            <w:rStyle w:val="Hyperlink"/>
            <w:rFonts w:hint="eastAsia"/>
            <w:noProof/>
            <w:rtl/>
            <w:lang w:bidi="fa-IR"/>
          </w:rPr>
          <w:t>رس</w:t>
        </w:r>
        <w:r w:rsidR="00F65EE9" w:rsidRPr="006F19B9">
          <w:rPr>
            <w:rStyle w:val="Hyperlink"/>
            <w:rFonts w:hint="cs"/>
            <w:noProof/>
            <w:rtl/>
            <w:lang w:bidi="fa-IR"/>
          </w:rPr>
          <w:t>ی</w:t>
        </w:r>
        <w:r w:rsidR="00F65EE9" w:rsidRPr="006F19B9">
          <w:rPr>
            <w:rStyle w:val="Hyperlink"/>
            <w:rFonts w:hint="eastAsia"/>
            <w:noProof/>
            <w:rtl/>
            <w:lang w:bidi="fa-IR"/>
          </w:rPr>
          <w:t>ده</w:t>
        </w:r>
        <w:r w:rsidR="00F65EE9" w:rsidRPr="006F19B9">
          <w:rPr>
            <w:rStyle w:val="Hyperlink"/>
            <w:noProof/>
            <w:rtl/>
            <w:lang w:bidi="fa-IR"/>
          </w:rPr>
          <w:t xml:space="preserve"> </w:t>
        </w:r>
        <w:r w:rsidR="00F65EE9" w:rsidRPr="006F19B9">
          <w:rPr>
            <w:rStyle w:val="Hyperlink"/>
            <w:rFonts w:hint="eastAsia"/>
            <w:noProof/>
            <w:rtl/>
            <w:lang w:bidi="fa-IR"/>
          </w:rPr>
          <w:t>در</w:t>
        </w:r>
        <w:r w:rsidR="00F65EE9" w:rsidRPr="006F19B9">
          <w:rPr>
            <w:rStyle w:val="Hyperlink"/>
            <w:noProof/>
            <w:rtl/>
            <w:lang w:bidi="fa-IR"/>
          </w:rPr>
          <w:t xml:space="preserve"> </w:t>
        </w:r>
        <w:r w:rsidR="00F65EE9" w:rsidRPr="006F19B9">
          <w:rPr>
            <w:rStyle w:val="Hyperlink"/>
            <w:rFonts w:hint="eastAsia"/>
            <w:noProof/>
            <w:rtl/>
            <w:lang w:bidi="fa-IR"/>
          </w:rPr>
          <w:t>نکاح</w:t>
        </w:r>
        <w:r w:rsidR="00F65EE9" w:rsidRPr="006F19B9">
          <w:rPr>
            <w:rStyle w:val="Hyperlink"/>
            <w:noProof/>
            <w:rtl/>
            <w:lang w:bidi="fa-IR"/>
          </w:rPr>
          <w:t xml:space="preserve"> </w:t>
        </w:r>
        <w:r w:rsidR="00F65EE9" w:rsidRPr="006F19B9">
          <w:rPr>
            <w:rStyle w:val="Hyperlink"/>
            <w:rFonts w:hint="eastAsia"/>
            <w:noProof/>
            <w:rtl/>
            <w:lang w:bidi="fa-IR"/>
          </w:rPr>
          <w:t>و</w:t>
        </w:r>
        <w:r w:rsidR="00F65EE9" w:rsidRPr="006F19B9">
          <w:rPr>
            <w:rStyle w:val="Hyperlink"/>
            <w:noProof/>
            <w:rtl/>
            <w:lang w:bidi="fa-IR"/>
          </w:rPr>
          <w:t xml:space="preserve"> </w:t>
        </w:r>
        <w:r w:rsidR="00F65EE9" w:rsidRPr="006F19B9">
          <w:rPr>
            <w:rStyle w:val="Hyperlink"/>
            <w:rFonts w:hint="eastAsia"/>
            <w:noProof/>
            <w:rtl/>
            <w:lang w:bidi="fa-IR"/>
          </w:rPr>
          <w:t>صداق</w:t>
        </w:r>
        <w:r w:rsidR="00F65EE9" w:rsidRPr="006F19B9">
          <w:rPr>
            <w:rStyle w:val="Hyperlink"/>
            <w:noProof/>
            <w:rtl/>
            <w:lang w:bidi="fa-IR"/>
          </w:rPr>
          <w:t xml:space="preserve"> </w:t>
        </w:r>
        <w:r w:rsidR="00F65EE9" w:rsidRPr="006F19B9">
          <w:rPr>
            <w:rStyle w:val="Hyperlink"/>
            <w:rFonts w:hint="eastAsia"/>
            <w:noProof/>
            <w:rtl/>
            <w:lang w:bidi="fa-IR"/>
          </w:rPr>
          <w:t>و</w:t>
        </w:r>
        <w:r w:rsidR="00F65EE9" w:rsidRPr="006F19B9">
          <w:rPr>
            <w:rStyle w:val="Hyperlink"/>
            <w:noProof/>
            <w:rtl/>
            <w:lang w:bidi="fa-IR"/>
          </w:rPr>
          <w:t xml:space="preserve"> </w:t>
        </w:r>
        <w:r w:rsidR="00F65EE9" w:rsidRPr="006F19B9">
          <w:rPr>
            <w:rStyle w:val="Hyperlink"/>
            <w:rFonts w:hint="eastAsia"/>
            <w:noProof/>
            <w:rtl/>
            <w:lang w:bidi="fa-IR"/>
          </w:rPr>
          <w:t>غ</w:t>
        </w:r>
        <w:r w:rsidR="00F65EE9" w:rsidRPr="006F19B9">
          <w:rPr>
            <w:rStyle w:val="Hyperlink"/>
            <w:rFonts w:hint="cs"/>
            <w:noProof/>
            <w:rtl/>
            <w:lang w:bidi="fa-IR"/>
          </w:rPr>
          <w:t>ی</w:t>
        </w:r>
        <w:r w:rsidR="00F65EE9" w:rsidRPr="006F19B9">
          <w:rPr>
            <w:rStyle w:val="Hyperlink"/>
            <w:rFonts w:hint="eastAsia"/>
            <w:noProof/>
            <w:rtl/>
            <w:lang w:bidi="fa-IR"/>
          </w:rPr>
          <w:t>ر</w:t>
        </w:r>
        <w:r w:rsidR="00F65EE9" w:rsidRPr="006F19B9">
          <w:rPr>
            <w:rStyle w:val="Hyperlink"/>
            <w:noProof/>
            <w:rtl/>
            <w:lang w:bidi="fa-IR"/>
          </w:rPr>
          <w:t xml:space="preserve"> </w:t>
        </w:r>
        <w:r w:rsidR="00F65EE9" w:rsidRPr="006F19B9">
          <w:rPr>
            <w:rStyle w:val="Hyperlink"/>
            <w:rFonts w:hint="eastAsia"/>
            <w:noProof/>
            <w:rtl/>
            <w:lang w:bidi="fa-IR"/>
          </w:rPr>
          <w:t>ا</w:t>
        </w:r>
        <w:r w:rsidR="00F65EE9" w:rsidRPr="006F19B9">
          <w:rPr>
            <w:rStyle w:val="Hyperlink"/>
            <w:rFonts w:hint="cs"/>
            <w:noProof/>
            <w:rtl/>
            <w:lang w:bidi="fa-IR"/>
          </w:rPr>
          <w:t>ی</w:t>
        </w:r>
        <w:r w:rsidR="00F65EE9" w:rsidRPr="006F19B9">
          <w:rPr>
            <w:rStyle w:val="Hyperlink"/>
            <w:rFonts w:hint="eastAsia"/>
            <w:noProof/>
            <w:rtl/>
            <w:lang w:bidi="fa-IR"/>
          </w:rPr>
          <w:t>ن</w:t>
        </w:r>
        <w:r w:rsidR="00F65EE9" w:rsidRPr="006F19B9">
          <w:rPr>
            <w:rStyle w:val="Hyperlink"/>
            <w:rFonts w:hint="eastAsia"/>
            <w:noProof/>
            <w:lang w:bidi="fa-IR"/>
          </w:rPr>
          <w:t>‌</w:t>
        </w:r>
        <w:r w:rsidR="00F65EE9" w:rsidRPr="006F19B9">
          <w:rPr>
            <w:rStyle w:val="Hyperlink"/>
            <w:rFonts w:hint="eastAsia"/>
            <w:noProof/>
            <w:rtl/>
            <w:lang w:bidi="fa-IR"/>
          </w:rPr>
          <w:t>ها</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294352106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108</w:t>
        </w:r>
        <w:r w:rsidR="00F65EE9">
          <w:rPr>
            <w:noProof/>
            <w:webHidden/>
            <w:rtl/>
          </w:rPr>
          <w:fldChar w:fldCharType="end"/>
        </w:r>
      </w:hyperlink>
    </w:p>
    <w:p w:rsidR="00F65EE9" w:rsidRDefault="00435B6E">
      <w:pPr>
        <w:pStyle w:val="TOC2"/>
        <w:tabs>
          <w:tab w:val="right" w:leader="dot" w:pos="7078"/>
        </w:tabs>
        <w:rPr>
          <w:rFonts w:asciiTheme="minorHAnsi" w:eastAsiaTheme="minorEastAsia" w:hAnsiTheme="minorHAnsi" w:cstheme="minorBidi"/>
          <w:noProof/>
          <w:sz w:val="22"/>
          <w:szCs w:val="22"/>
          <w:rtl/>
        </w:rPr>
      </w:pPr>
      <w:hyperlink w:anchor="_Toc294352107" w:history="1">
        <w:r w:rsidR="00F65EE9" w:rsidRPr="006F19B9">
          <w:rPr>
            <w:rStyle w:val="Hyperlink"/>
            <w:rFonts w:hint="eastAsia"/>
            <w:noProof/>
            <w:rtl/>
            <w:lang w:bidi="fa-IR"/>
          </w:rPr>
          <w:t>آنچه</w:t>
        </w:r>
        <w:r w:rsidR="00F65EE9" w:rsidRPr="006F19B9">
          <w:rPr>
            <w:rStyle w:val="Hyperlink"/>
            <w:noProof/>
            <w:rtl/>
            <w:lang w:bidi="fa-IR"/>
          </w:rPr>
          <w:t xml:space="preserve"> </w:t>
        </w:r>
        <w:r w:rsidR="00F65EE9" w:rsidRPr="006F19B9">
          <w:rPr>
            <w:rStyle w:val="Hyperlink"/>
            <w:rFonts w:hint="eastAsia"/>
            <w:noProof/>
            <w:rtl/>
            <w:lang w:bidi="fa-IR"/>
          </w:rPr>
          <w:t>در</w:t>
        </w:r>
        <w:r w:rsidR="00F65EE9" w:rsidRPr="006F19B9">
          <w:rPr>
            <w:rStyle w:val="Hyperlink"/>
            <w:noProof/>
            <w:rtl/>
            <w:lang w:bidi="fa-IR"/>
          </w:rPr>
          <w:t xml:space="preserve"> </w:t>
        </w:r>
        <w:r w:rsidR="00F65EE9" w:rsidRPr="006F19B9">
          <w:rPr>
            <w:rStyle w:val="Hyperlink"/>
            <w:rFonts w:hint="eastAsia"/>
            <w:noProof/>
            <w:rtl/>
            <w:lang w:bidi="fa-IR"/>
          </w:rPr>
          <w:t>خلع</w:t>
        </w:r>
        <w:r w:rsidR="00F65EE9" w:rsidRPr="006F19B9">
          <w:rPr>
            <w:rStyle w:val="Hyperlink"/>
            <w:noProof/>
            <w:rtl/>
            <w:lang w:bidi="fa-IR"/>
          </w:rPr>
          <w:t xml:space="preserve"> </w:t>
        </w:r>
        <w:r w:rsidR="00F65EE9" w:rsidRPr="006F19B9">
          <w:rPr>
            <w:rStyle w:val="Hyperlink"/>
            <w:rFonts w:hint="eastAsia"/>
            <w:noProof/>
            <w:rtl/>
            <w:lang w:bidi="fa-IR"/>
          </w:rPr>
          <w:t>و</w:t>
        </w:r>
        <w:r w:rsidR="00F65EE9" w:rsidRPr="006F19B9">
          <w:rPr>
            <w:rStyle w:val="Hyperlink"/>
            <w:noProof/>
            <w:rtl/>
            <w:lang w:bidi="fa-IR"/>
          </w:rPr>
          <w:t xml:space="preserve"> </w:t>
        </w:r>
        <w:r w:rsidR="00F65EE9" w:rsidRPr="006F19B9">
          <w:rPr>
            <w:rStyle w:val="Hyperlink"/>
            <w:rFonts w:hint="eastAsia"/>
            <w:noProof/>
            <w:rtl/>
            <w:lang w:bidi="fa-IR"/>
          </w:rPr>
          <w:t>طلاق</w:t>
        </w:r>
        <w:r w:rsidR="00F65EE9" w:rsidRPr="006F19B9">
          <w:rPr>
            <w:rStyle w:val="Hyperlink"/>
            <w:noProof/>
            <w:rtl/>
            <w:lang w:bidi="fa-IR"/>
          </w:rPr>
          <w:t xml:space="preserve"> </w:t>
        </w:r>
        <w:r w:rsidR="00F65EE9" w:rsidRPr="006F19B9">
          <w:rPr>
            <w:rStyle w:val="Hyperlink"/>
            <w:rFonts w:hint="eastAsia"/>
            <w:noProof/>
            <w:rtl/>
            <w:lang w:bidi="fa-IR"/>
          </w:rPr>
          <w:t>و</w:t>
        </w:r>
        <w:r w:rsidR="00F65EE9" w:rsidRPr="006F19B9">
          <w:rPr>
            <w:rStyle w:val="Hyperlink"/>
            <w:noProof/>
            <w:rtl/>
            <w:lang w:bidi="fa-IR"/>
          </w:rPr>
          <w:t xml:space="preserve"> </w:t>
        </w:r>
        <w:r w:rsidR="00F65EE9" w:rsidRPr="006F19B9">
          <w:rPr>
            <w:rStyle w:val="Hyperlink"/>
            <w:rFonts w:hint="eastAsia"/>
            <w:noProof/>
            <w:rtl/>
            <w:lang w:bidi="fa-IR"/>
          </w:rPr>
          <w:t>رجوع</w:t>
        </w:r>
        <w:r w:rsidR="00F65EE9" w:rsidRPr="006F19B9">
          <w:rPr>
            <w:rStyle w:val="Hyperlink"/>
            <w:noProof/>
            <w:rtl/>
            <w:lang w:bidi="fa-IR"/>
          </w:rPr>
          <w:t xml:space="preserve"> </w:t>
        </w:r>
        <w:r w:rsidR="00F65EE9" w:rsidRPr="006F19B9">
          <w:rPr>
            <w:rStyle w:val="Hyperlink"/>
            <w:rFonts w:hint="eastAsia"/>
            <w:noProof/>
            <w:rtl/>
            <w:lang w:bidi="fa-IR"/>
          </w:rPr>
          <w:t>از</w:t>
        </w:r>
        <w:r w:rsidR="00F65EE9" w:rsidRPr="006F19B9">
          <w:rPr>
            <w:rStyle w:val="Hyperlink"/>
            <w:noProof/>
            <w:rtl/>
            <w:lang w:bidi="fa-IR"/>
          </w:rPr>
          <w:t xml:space="preserve"> </w:t>
        </w:r>
        <w:r w:rsidR="00F65EE9" w:rsidRPr="006F19B9">
          <w:rPr>
            <w:rStyle w:val="Hyperlink"/>
            <w:rFonts w:hint="eastAsia"/>
            <w:noProof/>
            <w:rtl/>
            <w:lang w:bidi="fa-IR"/>
          </w:rPr>
          <w:t>شافع</w:t>
        </w:r>
        <w:r w:rsidR="00F65EE9" w:rsidRPr="006F19B9">
          <w:rPr>
            <w:rStyle w:val="Hyperlink"/>
            <w:rFonts w:hint="cs"/>
            <w:noProof/>
            <w:rtl/>
            <w:lang w:bidi="fa-IR"/>
          </w:rPr>
          <w:t>ی</w:t>
        </w:r>
        <w:r w:rsidR="00F65EE9" w:rsidRPr="006F19B9">
          <w:rPr>
            <w:rStyle w:val="Hyperlink"/>
            <w:noProof/>
            <w:rtl/>
            <w:lang w:bidi="fa-IR"/>
          </w:rPr>
          <w:t xml:space="preserve"> </w:t>
        </w:r>
        <w:r w:rsidR="00F65EE9" w:rsidRPr="006F19B9">
          <w:rPr>
            <w:rStyle w:val="Hyperlink"/>
            <w:rFonts w:hint="eastAsia"/>
            <w:noProof/>
            <w:rtl/>
            <w:lang w:bidi="fa-IR"/>
          </w:rPr>
          <w:t>رس</w:t>
        </w:r>
        <w:r w:rsidR="00F65EE9" w:rsidRPr="006F19B9">
          <w:rPr>
            <w:rStyle w:val="Hyperlink"/>
            <w:rFonts w:hint="cs"/>
            <w:noProof/>
            <w:rtl/>
            <w:lang w:bidi="fa-IR"/>
          </w:rPr>
          <w:t>ی</w:t>
        </w:r>
        <w:r w:rsidR="00F65EE9" w:rsidRPr="006F19B9">
          <w:rPr>
            <w:rStyle w:val="Hyperlink"/>
            <w:rFonts w:hint="eastAsia"/>
            <w:noProof/>
            <w:rtl/>
            <w:lang w:bidi="fa-IR"/>
          </w:rPr>
          <w:t>ده</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294352107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132</w:t>
        </w:r>
        <w:r w:rsidR="00F65EE9">
          <w:rPr>
            <w:noProof/>
            <w:webHidden/>
            <w:rtl/>
          </w:rPr>
          <w:fldChar w:fldCharType="end"/>
        </w:r>
      </w:hyperlink>
    </w:p>
    <w:p w:rsidR="00F65EE9" w:rsidRDefault="00435B6E">
      <w:pPr>
        <w:pStyle w:val="TOC2"/>
        <w:tabs>
          <w:tab w:val="right" w:leader="dot" w:pos="7078"/>
        </w:tabs>
        <w:rPr>
          <w:rFonts w:asciiTheme="minorHAnsi" w:eastAsiaTheme="minorEastAsia" w:hAnsiTheme="minorHAnsi" w:cstheme="minorBidi"/>
          <w:noProof/>
          <w:sz w:val="22"/>
          <w:szCs w:val="22"/>
          <w:rtl/>
        </w:rPr>
      </w:pPr>
      <w:hyperlink w:anchor="_Toc294352108" w:history="1">
        <w:r w:rsidR="00F65EE9" w:rsidRPr="006F19B9">
          <w:rPr>
            <w:rStyle w:val="Hyperlink"/>
            <w:rFonts w:hint="eastAsia"/>
            <w:noProof/>
            <w:rtl/>
            <w:lang w:bidi="fa-IR"/>
          </w:rPr>
          <w:t>آنچه</w:t>
        </w:r>
        <w:r w:rsidR="00F65EE9" w:rsidRPr="006F19B9">
          <w:rPr>
            <w:rStyle w:val="Hyperlink"/>
            <w:noProof/>
            <w:rtl/>
            <w:lang w:bidi="fa-IR"/>
          </w:rPr>
          <w:t xml:space="preserve"> </w:t>
        </w:r>
        <w:r w:rsidR="00F65EE9" w:rsidRPr="006F19B9">
          <w:rPr>
            <w:rStyle w:val="Hyperlink"/>
            <w:rFonts w:hint="eastAsia"/>
            <w:noProof/>
            <w:rtl/>
            <w:lang w:bidi="fa-IR"/>
          </w:rPr>
          <w:t>در</w:t>
        </w:r>
        <w:r w:rsidR="00F65EE9" w:rsidRPr="006F19B9">
          <w:rPr>
            <w:rStyle w:val="Hyperlink"/>
            <w:noProof/>
            <w:rtl/>
            <w:lang w:bidi="fa-IR"/>
          </w:rPr>
          <w:t xml:space="preserve"> </w:t>
        </w:r>
        <w:r w:rsidR="00F65EE9" w:rsidRPr="006F19B9">
          <w:rPr>
            <w:rStyle w:val="Hyperlink"/>
            <w:rFonts w:hint="eastAsia"/>
            <w:noProof/>
            <w:rtl/>
            <w:lang w:bidi="fa-IR"/>
          </w:rPr>
          <w:t>عده</w:t>
        </w:r>
        <w:r w:rsidR="00F65EE9" w:rsidRPr="006F19B9">
          <w:rPr>
            <w:rStyle w:val="Hyperlink"/>
            <w:noProof/>
            <w:rtl/>
            <w:lang w:bidi="fa-IR"/>
          </w:rPr>
          <w:t xml:space="preserve"> </w:t>
        </w:r>
        <w:r w:rsidR="00F65EE9" w:rsidRPr="006F19B9">
          <w:rPr>
            <w:rStyle w:val="Hyperlink"/>
            <w:rFonts w:hint="eastAsia"/>
            <w:noProof/>
            <w:rtl/>
            <w:lang w:bidi="fa-IR"/>
          </w:rPr>
          <w:t>و</w:t>
        </w:r>
        <w:r w:rsidR="00F65EE9" w:rsidRPr="006F19B9">
          <w:rPr>
            <w:rStyle w:val="Hyperlink"/>
            <w:noProof/>
            <w:rtl/>
            <w:lang w:bidi="fa-IR"/>
          </w:rPr>
          <w:t xml:space="preserve"> </w:t>
        </w:r>
        <w:r w:rsidR="00F65EE9" w:rsidRPr="006F19B9">
          <w:rPr>
            <w:rStyle w:val="Hyperlink"/>
            <w:rFonts w:hint="eastAsia"/>
            <w:noProof/>
            <w:rtl/>
            <w:lang w:bidi="fa-IR"/>
          </w:rPr>
          <w:t>رضاع</w:t>
        </w:r>
        <w:r w:rsidR="00F65EE9" w:rsidRPr="006F19B9">
          <w:rPr>
            <w:rStyle w:val="Hyperlink"/>
            <w:noProof/>
            <w:rtl/>
            <w:lang w:bidi="fa-IR"/>
          </w:rPr>
          <w:t xml:space="preserve"> </w:t>
        </w:r>
        <w:r w:rsidR="00F65EE9" w:rsidRPr="006F19B9">
          <w:rPr>
            <w:rStyle w:val="Hyperlink"/>
            <w:rFonts w:hint="eastAsia"/>
            <w:noProof/>
            <w:rtl/>
            <w:lang w:bidi="fa-IR"/>
          </w:rPr>
          <w:t>و</w:t>
        </w:r>
        <w:r w:rsidR="00F65EE9" w:rsidRPr="006F19B9">
          <w:rPr>
            <w:rStyle w:val="Hyperlink"/>
            <w:noProof/>
            <w:rtl/>
            <w:lang w:bidi="fa-IR"/>
          </w:rPr>
          <w:t xml:space="preserve"> </w:t>
        </w:r>
        <w:r w:rsidR="00F65EE9" w:rsidRPr="006F19B9">
          <w:rPr>
            <w:rStyle w:val="Hyperlink"/>
            <w:rFonts w:hint="eastAsia"/>
            <w:noProof/>
            <w:rtl/>
            <w:lang w:bidi="fa-IR"/>
          </w:rPr>
          <w:t>نفقات</w:t>
        </w:r>
        <w:r w:rsidR="00F65EE9" w:rsidRPr="006F19B9">
          <w:rPr>
            <w:rStyle w:val="Hyperlink"/>
            <w:noProof/>
            <w:rtl/>
            <w:lang w:bidi="fa-IR"/>
          </w:rPr>
          <w:t xml:space="preserve"> </w:t>
        </w:r>
        <w:r w:rsidR="00F65EE9" w:rsidRPr="006F19B9">
          <w:rPr>
            <w:rStyle w:val="Hyperlink"/>
            <w:rFonts w:hint="eastAsia"/>
            <w:noProof/>
            <w:rtl/>
            <w:lang w:bidi="fa-IR"/>
          </w:rPr>
          <w:t>از</w:t>
        </w:r>
        <w:r w:rsidR="00F65EE9" w:rsidRPr="006F19B9">
          <w:rPr>
            <w:rStyle w:val="Hyperlink"/>
            <w:noProof/>
            <w:rtl/>
            <w:lang w:bidi="fa-IR"/>
          </w:rPr>
          <w:t xml:space="preserve"> </w:t>
        </w:r>
        <w:r w:rsidR="00F65EE9" w:rsidRPr="006F19B9">
          <w:rPr>
            <w:rStyle w:val="Hyperlink"/>
            <w:rFonts w:hint="eastAsia"/>
            <w:noProof/>
            <w:rtl/>
            <w:lang w:bidi="fa-IR"/>
          </w:rPr>
          <w:t>شافع</w:t>
        </w:r>
        <w:r w:rsidR="00F65EE9" w:rsidRPr="006F19B9">
          <w:rPr>
            <w:rStyle w:val="Hyperlink"/>
            <w:rFonts w:hint="cs"/>
            <w:noProof/>
            <w:rtl/>
            <w:lang w:bidi="fa-IR"/>
          </w:rPr>
          <w:t>ی</w:t>
        </w:r>
        <w:r w:rsidR="00F65EE9" w:rsidRPr="006F19B9">
          <w:rPr>
            <w:rStyle w:val="Hyperlink"/>
            <w:noProof/>
            <w:rtl/>
            <w:lang w:bidi="fa-IR"/>
          </w:rPr>
          <w:t xml:space="preserve"> </w:t>
        </w:r>
        <w:r w:rsidR="00F65EE9" w:rsidRPr="006F19B9">
          <w:rPr>
            <w:rStyle w:val="Hyperlink"/>
            <w:rFonts w:hint="eastAsia"/>
            <w:noProof/>
            <w:rtl/>
            <w:lang w:bidi="fa-IR"/>
          </w:rPr>
          <w:t>رس</w:t>
        </w:r>
        <w:r w:rsidR="00F65EE9" w:rsidRPr="006F19B9">
          <w:rPr>
            <w:rStyle w:val="Hyperlink"/>
            <w:rFonts w:hint="cs"/>
            <w:noProof/>
            <w:rtl/>
            <w:lang w:bidi="fa-IR"/>
          </w:rPr>
          <w:t>ی</w:t>
        </w:r>
        <w:r w:rsidR="00F65EE9" w:rsidRPr="006F19B9">
          <w:rPr>
            <w:rStyle w:val="Hyperlink"/>
            <w:rFonts w:hint="eastAsia"/>
            <w:noProof/>
            <w:rtl/>
            <w:lang w:bidi="fa-IR"/>
          </w:rPr>
          <w:t>ده</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294352108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141</w:t>
        </w:r>
        <w:r w:rsidR="00F65EE9">
          <w:rPr>
            <w:noProof/>
            <w:webHidden/>
            <w:rtl/>
          </w:rPr>
          <w:fldChar w:fldCharType="end"/>
        </w:r>
      </w:hyperlink>
    </w:p>
    <w:p w:rsidR="00F65EE9" w:rsidRDefault="00435B6E">
      <w:pPr>
        <w:pStyle w:val="TOC2"/>
        <w:tabs>
          <w:tab w:val="right" w:leader="dot" w:pos="7078"/>
        </w:tabs>
        <w:rPr>
          <w:rFonts w:asciiTheme="minorHAnsi" w:eastAsiaTheme="minorEastAsia" w:hAnsiTheme="minorHAnsi" w:cstheme="minorBidi"/>
          <w:noProof/>
          <w:sz w:val="22"/>
          <w:szCs w:val="22"/>
          <w:rtl/>
        </w:rPr>
      </w:pPr>
      <w:hyperlink w:anchor="_Toc294352109" w:history="1">
        <w:r w:rsidR="00F65EE9" w:rsidRPr="006F19B9">
          <w:rPr>
            <w:rStyle w:val="Hyperlink"/>
            <w:rFonts w:hint="eastAsia"/>
            <w:noProof/>
            <w:rtl/>
            <w:lang w:bidi="fa-IR"/>
          </w:rPr>
          <w:t>آنچه</w:t>
        </w:r>
        <w:r w:rsidR="00F65EE9" w:rsidRPr="006F19B9">
          <w:rPr>
            <w:rStyle w:val="Hyperlink"/>
            <w:noProof/>
            <w:rtl/>
            <w:lang w:bidi="fa-IR"/>
          </w:rPr>
          <w:t xml:space="preserve"> </w:t>
        </w:r>
        <w:r w:rsidR="00F65EE9" w:rsidRPr="006F19B9">
          <w:rPr>
            <w:rStyle w:val="Hyperlink"/>
            <w:rFonts w:hint="eastAsia"/>
            <w:noProof/>
            <w:rtl/>
            <w:lang w:bidi="fa-IR"/>
          </w:rPr>
          <w:t>از</w:t>
        </w:r>
        <w:r w:rsidR="00244101">
          <w:rPr>
            <w:rStyle w:val="Hyperlink"/>
            <w:noProof/>
            <w:rtl/>
            <w:lang w:bidi="fa-IR"/>
          </w:rPr>
          <w:t xml:space="preserve"> </w:t>
        </w:r>
        <w:r w:rsidR="00F65EE9" w:rsidRPr="006F19B9">
          <w:rPr>
            <w:rStyle w:val="Hyperlink"/>
            <w:rFonts w:hint="eastAsia"/>
            <w:noProof/>
            <w:rtl/>
            <w:lang w:bidi="fa-IR"/>
          </w:rPr>
          <w:t>شافع</w:t>
        </w:r>
        <w:r w:rsidR="00F65EE9" w:rsidRPr="006F19B9">
          <w:rPr>
            <w:rStyle w:val="Hyperlink"/>
            <w:rFonts w:hint="cs"/>
            <w:noProof/>
            <w:rtl/>
            <w:lang w:bidi="fa-IR"/>
          </w:rPr>
          <w:t>ی</w:t>
        </w:r>
        <w:r w:rsidR="00F65EE9" w:rsidRPr="006F19B9">
          <w:rPr>
            <w:rStyle w:val="Hyperlink"/>
            <w:noProof/>
            <w:rtl/>
            <w:lang w:bidi="fa-IR"/>
          </w:rPr>
          <w:t xml:space="preserve"> </w:t>
        </w:r>
        <w:r w:rsidR="00F65EE9" w:rsidRPr="006F19B9">
          <w:rPr>
            <w:rStyle w:val="Hyperlink"/>
            <w:rFonts w:hint="eastAsia"/>
            <w:noProof/>
            <w:rtl/>
            <w:lang w:bidi="fa-IR"/>
          </w:rPr>
          <w:t>رس</w:t>
        </w:r>
        <w:r w:rsidR="00F65EE9" w:rsidRPr="006F19B9">
          <w:rPr>
            <w:rStyle w:val="Hyperlink"/>
            <w:rFonts w:hint="cs"/>
            <w:noProof/>
            <w:rtl/>
            <w:lang w:bidi="fa-IR"/>
          </w:rPr>
          <w:t>ی</w:t>
        </w:r>
        <w:r w:rsidR="00F65EE9" w:rsidRPr="006F19B9">
          <w:rPr>
            <w:rStyle w:val="Hyperlink"/>
            <w:rFonts w:hint="eastAsia"/>
            <w:noProof/>
            <w:rtl/>
            <w:lang w:bidi="fa-IR"/>
          </w:rPr>
          <w:t>ده</w:t>
        </w:r>
        <w:r w:rsidR="00F65EE9" w:rsidRPr="006F19B9">
          <w:rPr>
            <w:rStyle w:val="Hyperlink"/>
            <w:noProof/>
            <w:rtl/>
            <w:lang w:bidi="fa-IR"/>
          </w:rPr>
          <w:t xml:space="preserve"> </w:t>
        </w:r>
        <w:r w:rsidR="00F65EE9" w:rsidRPr="006F19B9">
          <w:rPr>
            <w:rStyle w:val="Hyperlink"/>
            <w:rFonts w:hint="eastAsia"/>
            <w:noProof/>
            <w:rtl/>
            <w:lang w:bidi="fa-IR"/>
          </w:rPr>
          <w:t>در</w:t>
        </w:r>
        <w:r w:rsidR="00F65EE9" w:rsidRPr="006F19B9">
          <w:rPr>
            <w:rStyle w:val="Hyperlink"/>
            <w:noProof/>
            <w:rtl/>
            <w:lang w:bidi="fa-IR"/>
          </w:rPr>
          <w:t xml:space="preserve"> </w:t>
        </w:r>
        <w:r w:rsidR="00F65EE9" w:rsidRPr="006F19B9">
          <w:rPr>
            <w:rStyle w:val="Hyperlink"/>
            <w:rFonts w:hint="eastAsia"/>
            <w:noProof/>
            <w:rtl/>
            <w:lang w:bidi="fa-IR"/>
          </w:rPr>
          <w:t>جراحت</w:t>
        </w:r>
        <w:r w:rsidR="00F65EE9" w:rsidRPr="006F19B9">
          <w:rPr>
            <w:rStyle w:val="Hyperlink"/>
            <w:noProof/>
            <w:rtl/>
            <w:lang w:bidi="fa-IR"/>
          </w:rPr>
          <w:t xml:space="preserve"> </w:t>
        </w:r>
        <w:r w:rsidR="00F65EE9" w:rsidRPr="006F19B9">
          <w:rPr>
            <w:rStyle w:val="Hyperlink"/>
            <w:rFonts w:hint="eastAsia"/>
            <w:noProof/>
            <w:rtl/>
            <w:lang w:bidi="fa-IR"/>
          </w:rPr>
          <w:t>و</w:t>
        </w:r>
        <w:r w:rsidR="00F65EE9" w:rsidRPr="006F19B9">
          <w:rPr>
            <w:rStyle w:val="Hyperlink"/>
            <w:noProof/>
            <w:rtl/>
            <w:lang w:bidi="fa-IR"/>
          </w:rPr>
          <w:t xml:space="preserve"> </w:t>
        </w:r>
        <w:r w:rsidR="00F65EE9" w:rsidRPr="006F19B9">
          <w:rPr>
            <w:rStyle w:val="Hyperlink"/>
            <w:rFonts w:hint="eastAsia"/>
            <w:noProof/>
            <w:rtl/>
            <w:lang w:bidi="fa-IR"/>
          </w:rPr>
          <w:t>غ</w:t>
        </w:r>
        <w:r w:rsidR="00F65EE9" w:rsidRPr="006F19B9">
          <w:rPr>
            <w:rStyle w:val="Hyperlink"/>
            <w:rFonts w:hint="cs"/>
            <w:noProof/>
            <w:rtl/>
            <w:lang w:bidi="fa-IR"/>
          </w:rPr>
          <w:t>ی</w:t>
        </w:r>
        <w:r w:rsidR="00F65EE9" w:rsidRPr="006F19B9">
          <w:rPr>
            <w:rStyle w:val="Hyperlink"/>
            <w:rFonts w:hint="eastAsia"/>
            <w:noProof/>
            <w:rtl/>
            <w:lang w:bidi="fa-IR"/>
          </w:rPr>
          <w:t>ر</w:t>
        </w:r>
        <w:r w:rsidR="00F65EE9" w:rsidRPr="006F19B9">
          <w:rPr>
            <w:rStyle w:val="Hyperlink"/>
            <w:noProof/>
            <w:rtl/>
            <w:lang w:bidi="fa-IR"/>
          </w:rPr>
          <w:t xml:space="preserve"> </w:t>
        </w:r>
        <w:r w:rsidR="00F65EE9" w:rsidRPr="006F19B9">
          <w:rPr>
            <w:rStyle w:val="Hyperlink"/>
            <w:rFonts w:hint="eastAsia"/>
            <w:noProof/>
            <w:rtl/>
            <w:lang w:bidi="fa-IR"/>
          </w:rPr>
          <w:t>آن</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294352109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150</w:t>
        </w:r>
        <w:r w:rsidR="00F65EE9">
          <w:rPr>
            <w:noProof/>
            <w:webHidden/>
            <w:rtl/>
          </w:rPr>
          <w:fldChar w:fldCharType="end"/>
        </w:r>
      </w:hyperlink>
    </w:p>
    <w:p w:rsidR="00F65EE9" w:rsidRDefault="00435B6E">
      <w:pPr>
        <w:pStyle w:val="TOC2"/>
        <w:tabs>
          <w:tab w:val="right" w:leader="dot" w:pos="7078"/>
        </w:tabs>
        <w:rPr>
          <w:rFonts w:asciiTheme="minorHAnsi" w:eastAsiaTheme="minorEastAsia" w:hAnsiTheme="minorHAnsi" w:cstheme="minorBidi"/>
          <w:noProof/>
          <w:sz w:val="22"/>
          <w:szCs w:val="22"/>
          <w:rtl/>
        </w:rPr>
      </w:pPr>
      <w:hyperlink w:anchor="_Toc294352110" w:history="1">
        <w:r w:rsidR="00F65EE9" w:rsidRPr="006F19B9">
          <w:rPr>
            <w:rStyle w:val="Hyperlink"/>
            <w:rFonts w:hint="eastAsia"/>
            <w:noProof/>
            <w:rtl/>
            <w:lang w:bidi="fa-IR"/>
          </w:rPr>
          <w:t>آنچه</w:t>
        </w:r>
        <w:r w:rsidR="00F65EE9" w:rsidRPr="006F19B9">
          <w:rPr>
            <w:rStyle w:val="Hyperlink"/>
            <w:noProof/>
            <w:rtl/>
            <w:lang w:bidi="fa-IR"/>
          </w:rPr>
          <w:t xml:space="preserve"> </w:t>
        </w:r>
        <w:r w:rsidR="00F65EE9" w:rsidRPr="006F19B9">
          <w:rPr>
            <w:rStyle w:val="Hyperlink"/>
            <w:rFonts w:hint="eastAsia"/>
            <w:noProof/>
            <w:rtl/>
            <w:lang w:bidi="fa-IR"/>
          </w:rPr>
          <w:t>از</w:t>
        </w:r>
        <w:r w:rsidR="00F65EE9" w:rsidRPr="006F19B9">
          <w:rPr>
            <w:rStyle w:val="Hyperlink"/>
            <w:noProof/>
            <w:rtl/>
            <w:lang w:bidi="fa-IR"/>
          </w:rPr>
          <w:t xml:space="preserve"> </w:t>
        </w:r>
        <w:r w:rsidR="00F65EE9" w:rsidRPr="006F19B9">
          <w:rPr>
            <w:rStyle w:val="Hyperlink"/>
            <w:rFonts w:hint="eastAsia"/>
            <w:noProof/>
            <w:rtl/>
            <w:lang w:bidi="fa-IR"/>
          </w:rPr>
          <w:t>شافع</w:t>
        </w:r>
        <w:r w:rsidR="00F65EE9" w:rsidRPr="006F19B9">
          <w:rPr>
            <w:rStyle w:val="Hyperlink"/>
            <w:rFonts w:hint="cs"/>
            <w:noProof/>
            <w:rtl/>
            <w:lang w:bidi="fa-IR"/>
          </w:rPr>
          <w:t>ی</w:t>
        </w:r>
        <w:r w:rsidR="00F65EE9" w:rsidRPr="006F19B9">
          <w:rPr>
            <w:rStyle w:val="Hyperlink"/>
            <w:noProof/>
            <w:rtl/>
            <w:lang w:bidi="fa-IR"/>
          </w:rPr>
          <w:t xml:space="preserve"> </w:t>
        </w:r>
        <w:r w:rsidR="00F65EE9" w:rsidRPr="006F19B9">
          <w:rPr>
            <w:rStyle w:val="Hyperlink"/>
            <w:rFonts w:hint="eastAsia"/>
            <w:noProof/>
            <w:rtl/>
            <w:lang w:bidi="fa-IR"/>
          </w:rPr>
          <w:t>رس</w:t>
        </w:r>
        <w:r w:rsidR="00F65EE9" w:rsidRPr="006F19B9">
          <w:rPr>
            <w:rStyle w:val="Hyperlink"/>
            <w:rFonts w:hint="cs"/>
            <w:noProof/>
            <w:rtl/>
            <w:lang w:bidi="fa-IR"/>
          </w:rPr>
          <w:t>ی</w:t>
        </w:r>
        <w:r w:rsidR="00F65EE9" w:rsidRPr="006F19B9">
          <w:rPr>
            <w:rStyle w:val="Hyperlink"/>
            <w:rFonts w:hint="eastAsia"/>
            <w:noProof/>
            <w:rtl/>
            <w:lang w:bidi="fa-IR"/>
          </w:rPr>
          <w:t>د</w:t>
        </w:r>
        <w:r w:rsidR="00F65EE9" w:rsidRPr="006F19B9">
          <w:rPr>
            <w:rStyle w:val="Hyperlink"/>
            <w:noProof/>
            <w:rtl/>
            <w:lang w:bidi="fa-IR"/>
          </w:rPr>
          <w:t xml:space="preserve"> </w:t>
        </w:r>
        <w:r w:rsidR="00F65EE9" w:rsidRPr="006F19B9">
          <w:rPr>
            <w:rStyle w:val="Hyperlink"/>
            <w:rFonts w:hint="eastAsia"/>
            <w:noProof/>
            <w:rtl/>
            <w:lang w:bidi="fa-IR"/>
          </w:rPr>
          <w:t>در</w:t>
        </w:r>
        <w:r w:rsidR="00F65EE9" w:rsidRPr="006F19B9">
          <w:rPr>
            <w:rStyle w:val="Hyperlink"/>
            <w:noProof/>
            <w:rtl/>
            <w:lang w:bidi="fa-IR"/>
          </w:rPr>
          <w:t xml:space="preserve"> </w:t>
        </w:r>
        <w:r w:rsidR="00F65EE9" w:rsidRPr="006F19B9">
          <w:rPr>
            <w:rStyle w:val="Hyperlink"/>
            <w:rFonts w:hint="eastAsia"/>
            <w:noProof/>
            <w:rtl/>
            <w:lang w:bidi="fa-IR"/>
          </w:rPr>
          <w:t>قتال</w:t>
        </w:r>
        <w:r w:rsidR="00F65EE9" w:rsidRPr="006F19B9">
          <w:rPr>
            <w:rStyle w:val="Hyperlink"/>
            <w:noProof/>
            <w:rtl/>
            <w:lang w:bidi="fa-IR"/>
          </w:rPr>
          <w:t xml:space="preserve"> </w:t>
        </w:r>
        <w:r w:rsidR="00F65EE9" w:rsidRPr="006F19B9">
          <w:rPr>
            <w:rStyle w:val="Hyperlink"/>
            <w:rFonts w:hint="eastAsia"/>
            <w:noProof/>
            <w:rtl/>
            <w:lang w:bidi="fa-IR"/>
          </w:rPr>
          <w:t>اهل</w:t>
        </w:r>
        <w:r w:rsidR="00F65EE9" w:rsidRPr="006F19B9">
          <w:rPr>
            <w:rStyle w:val="Hyperlink"/>
            <w:noProof/>
            <w:rtl/>
            <w:lang w:bidi="fa-IR"/>
          </w:rPr>
          <w:t xml:space="preserve"> </w:t>
        </w:r>
        <w:r w:rsidR="00F65EE9" w:rsidRPr="006F19B9">
          <w:rPr>
            <w:rStyle w:val="Hyperlink"/>
            <w:rFonts w:hint="eastAsia"/>
            <w:noProof/>
            <w:rtl/>
            <w:lang w:bidi="fa-IR"/>
          </w:rPr>
          <w:t>بغ</w:t>
        </w:r>
        <w:r w:rsidR="00F65EE9" w:rsidRPr="006F19B9">
          <w:rPr>
            <w:rStyle w:val="Hyperlink"/>
            <w:rFonts w:hint="cs"/>
            <w:noProof/>
            <w:rtl/>
            <w:lang w:bidi="fa-IR"/>
          </w:rPr>
          <w:t>ی</w:t>
        </w:r>
        <w:r w:rsidR="00F65EE9" w:rsidRPr="006F19B9">
          <w:rPr>
            <w:rStyle w:val="Hyperlink"/>
            <w:noProof/>
            <w:rtl/>
            <w:lang w:bidi="fa-IR"/>
          </w:rPr>
          <w:t xml:space="preserve"> </w:t>
        </w:r>
        <w:r w:rsidR="00F65EE9" w:rsidRPr="006F19B9">
          <w:rPr>
            <w:rStyle w:val="Hyperlink"/>
            <w:rFonts w:hint="eastAsia"/>
            <w:noProof/>
            <w:rtl/>
            <w:lang w:bidi="fa-IR"/>
          </w:rPr>
          <w:t>و</w:t>
        </w:r>
        <w:r w:rsidR="00F65EE9" w:rsidRPr="006F19B9">
          <w:rPr>
            <w:rStyle w:val="Hyperlink"/>
            <w:noProof/>
            <w:rtl/>
            <w:lang w:bidi="fa-IR"/>
          </w:rPr>
          <w:t xml:space="preserve"> </w:t>
        </w:r>
        <w:r w:rsidR="00F65EE9" w:rsidRPr="006F19B9">
          <w:rPr>
            <w:rStyle w:val="Hyperlink"/>
            <w:rFonts w:hint="eastAsia"/>
            <w:noProof/>
            <w:rtl/>
            <w:lang w:bidi="fa-IR"/>
          </w:rPr>
          <w:t>مرتد</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294352110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161</w:t>
        </w:r>
        <w:r w:rsidR="00F65EE9">
          <w:rPr>
            <w:noProof/>
            <w:webHidden/>
            <w:rtl/>
          </w:rPr>
          <w:fldChar w:fldCharType="end"/>
        </w:r>
      </w:hyperlink>
    </w:p>
    <w:p w:rsidR="00F65EE9" w:rsidRDefault="00435B6E">
      <w:pPr>
        <w:pStyle w:val="TOC2"/>
        <w:tabs>
          <w:tab w:val="right" w:leader="dot" w:pos="7078"/>
        </w:tabs>
        <w:rPr>
          <w:rFonts w:asciiTheme="minorHAnsi" w:eastAsiaTheme="minorEastAsia" w:hAnsiTheme="minorHAnsi" w:cstheme="minorBidi"/>
          <w:noProof/>
          <w:sz w:val="22"/>
          <w:szCs w:val="22"/>
          <w:rtl/>
        </w:rPr>
      </w:pPr>
      <w:hyperlink w:anchor="_Toc294352111" w:history="1">
        <w:r w:rsidR="00F65EE9" w:rsidRPr="006F19B9">
          <w:rPr>
            <w:rStyle w:val="Hyperlink"/>
            <w:rFonts w:hint="eastAsia"/>
            <w:noProof/>
            <w:rtl/>
            <w:lang w:bidi="fa-IR"/>
          </w:rPr>
          <w:t>آنچه</w:t>
        </w:r>
        <w:r w:rsidR="00F65EE9" w:rsidRPr="006F19B9">
          <w:rPr>
            <w:rStyle w:val="Hyperlink"/>
            <w:noProof/>
            <w:rtl/>
            <w:lang w:bidi="fa-IR"/>
          </w:rPr>
          <w:t xml:space="preserve"> </w:t>
        </w:r>
        <w:r w:rsidR="00F65EE9" w:rsidRPr="006F19B9">
          <w:rPr>
            <w:rStyle w:val="Hyperlink"/>
            <w:rFonts w:hint="eastAsia"/>
            <w:noProof/>
            <w:rtl/>
            <w:lang w:bidi="fa-IR"/>
          </w:rPr>
          <w:t>در</w:t>
        </w:r>
        <w:r w:rsidR="00F65EE9" w:rsidRPr="006F19B9">
          <w:rPr>
            <w:rStyle w:val="Hyperlink"/>
            <w:noProof/>
            <w:rtl/>
            <w:lang w:bidi="fa-IR"/>
          </w:rPr>
          <w:t xml:space="preserve"> </w:t>
        </w:r>
        <w:r w:rsidR="00F65EE9" w:rsidRPr="006F19B9">
          <w:rPr>
            <w:rStyle w:val="Hyperlink"/>
            <w:rFonts w:hint="eastAsia"/>
            <w:noProof/>
            <w:rtl/>
            <w:lang w:bidi="fa-IR"/>
          </w:rPr>
          <w:t>حدود</w:t>
        </w:r>
        <w:r w:rsidR="00F65EE9" w:rsidRPr="006F19B9">
          <w:rPr>
            <w:rStyle w:val="Hyperlink"/>
            <w:noProof/>
            <w:rtl/>
            <w:lang w:bidi="fa-IR"/>
          </w:rPr>
          <w:t xml:space="preserve"> </w:t>
        </w:r>
        <w:r w:rsidR="00F65EE9" w:rsidRPr="006F19B9">
          <w:rPr>
            <w:rStyle w:val="Hyperlink"/>
            <w:rFonts w:hint="eastAsia"/>
            <w:noProof/>
            <w:rtl/>
            <w:lang w:bidi="fa-IR"/>
          </w:rPr>
          <w:t>از</w:t>
        </w:r>
        <w:r w:rsidR="00F65EE9" w:rsidRPr="006F19B9">
          <w:rPr>
            <w:rStyle w:val="Hyperlink"/>
            <w:noProof/>
            <w:rtl/>
            <w:lang w:bidi="fa-IR"/>
          </w:rPr>
          <w:t xml:space="preserve"> </w:t>
        </w:r>
        <w:r w:rsidR="00F65EE9" w:rsidRPr="006F19B9">
          <w:rPr>
            <w:rStyle w:val="Hyperlink"/>
            <w:rFonts w:hint="eastAsia"/>
            <w:noProof/>
            <w:rtl/>
            <w:lang w:bidi="fa-IR"/>
          </w:rPr>
          <w:t>شافع</w:t>
        </w:r>
        <w:r w:rsidR="00F65EE9" w:rsidRPr="006F19B9">
          <w:rPr>
            <w:rStyle w:val="Hyperlink"/>
            <w:rFonts w:hint="cs"/>
            <w:noProof/>
            <w:rtl/>
            <w:lang w:bidi="fa-IR"/>
          </w:rPr>
          <w:t>ی</w:t>
        </w:r>
        <w:r w:rsidR="00F65EE9" w:rsidRPr="006F19B9">
          <w:rPr>
            <w:rStyle w:val="Hyperlink"/>
            <w:noProof/>
            <w:rtl/>
            <w:lang w:bidi="fa-IR"/>
          </w:rPr>
          <w:t xml:space="preserve"> </w:t>
        </w:r>
        <w:r w:rsidR="00F65EE9" w:rsidRPr="006F19B9">
          <w:rPr>
            <w:rStyle w:val="Hyperlink"/>
            <w:rFonts w:hint="eastAsia"/>
            <w:noProof/>
            <w:rtl/>
            <w:lang w:bidi="fa-IR"/>
          </w:rPr>
          <w:t>نقل</w:t>
        </w:r>
        <w:r w:rsidR="00F65EE9" w:rsidRPr="006F19B9">
          <w:rPr>
            <w:rStyle w:val="Hyperlink"/>
            <w:noProof/>
            <w:rtl/>
            <w:lang w:bidi="fa-IR"/>
          </w:rPr>
          <w:t xml:space="preserve"> </w:t>
        </w:r>
        <w:r w:rsidR="00F65EE9" w:rsidRPr="006F19B9">
          <w:rPr>
            <w:rStyle w:val="Hyperlink"/>
            <w:rFonts w:hint="eastAsia"/>
            <w:noProof/>
            <w:rtl/>
            <w:lang w:bidi="fa-IR"/>
          </w:rPr>
          <w:t>شده</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294352111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167</w:t>
        </w:r>
        <w:r w:rsidR="00F65EE9">
          <w:rPr>
            <w:noProof/>
            <w:webHidden/>
            <w:rtl/>
          </w:rPr>
          <w:fldChar w:fldCharType="end"/>
        </w:r>
      </w:hyperlink>
    </w:p>
    <w:p w:rsidR="00F65EE9" w:rsidRDefault="00435B6E">
      <w:pPr>
        <w:pStyle w:val="TOC1"/>
        <w:tabs>
          <w:tab w:val="right" w:leader="dot" w:pos="7078"/>
        </w:tabs>
        <w:rPr>
          <w:rFonts w:asciiTheme="minorHAnsi" w:eastAsiaTheme="minorEastAsia" w:hAnsiTheme="minorHAnsi" w:cstheme="minorBidi"/>
          <w:bCs w:val="0"/>
          <w:noProof/>
          <w:sz w:val="22"/>
          <w:szCs w:val="22"/>
          <w:rtl/>
        </w:rPr>
      </w:pPr>
      <w:hyperlink w:anchor="_Toc294352112" w:history="1">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294352112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174</w:t>
        </w:r>
        <w:r w:rsidR="00F65EE9">
          <w:rPr>
            <w:noProof/>
            <w:webHidden/>
            <w:rtl/>
          </w:rPr>
          <w:fldChar w:fldCharType="end"/>
        </w:r>
      </w:hyperlink>
    </w:p>
    <w:p w:rsidR="00F65EE9" w:rsidRDefault="00435B6E">
      <w:pPr>
        <w:pStyle w:val="TOC1"/>
        <w:tabs>
          <w:tab w:val="right" w:leader="dot" w:pos="7078"/>
        </w:tabs>
        <w:rPr>
          <w:rFonts w:asciiTheme="minorHAnsi" w:eastAsiaTheme="minorEastAsia" w:hAnsiTheme="minorHAnsi" w:cstheme="minorBidi"/>
          <w:bCs w:val="0"/>
          <w:noProof/>
          <w:sz w:val="22"/>
          <w:szCs w:val="22"/>
          <w:rtl/>
        </w:rPr>
      </w:pPr>
      <w:hyperlink w:anchor="_Toc294352113" w:history="1">
        <w:r w:rsidR="00F65EE9" w:rsidRPr="006F19B9">
          <w:rPr>
            <w:rStyle w:val="Hyperlink"/>
            <w:rFonts w:ascii="IRTitr" w:hAnsi="IRTitr" w:cs="IRTitr" w:hint="eastAsia"/>
            <w:noProof/>
            <w:rtl/>
            <w:lang w:bidi="fa-IR"/>
          </w:rPr>
          <w:t>احکام</w:t>
        </w:r>
        <w:r w:rsidR="00F65EE9" w:rsidRPr="006F19B9">
          <w:rPr>
            <w:rStyle w:val="Hyperlink"/>
            <w:rFonts w:ascii="IRTitr" w:hAnsi="IRTitr" w:cs="IRTitr"/>
            <w:noProof/>
            <w:rtl/>
            <w:lang w:bidi="fa-IR"/>
          </w:rPr>
          <w:t xml:space="preserve"> </w:t>
        </w:r>
        <w:r w:rsidR="00F65EE9" w:rsidRPr="006F19B9">
          <w:rPr>
            <w:rStyle w:val="Hyperlink"/>
            <w:rFonts w:ascii="IRTitr" w:hAnsi="IRTitr" w:cs="IRTitr" w:hint="eastAsia"/>
            <w:b/>
            <w:noProof/>
            <w:rtl/>
            <w:lang w:bidi="fa-IR"/>
          </w:rPr>
          <w:t>القرآن</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294352113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174</w:t>
        </w:r>
        <w:r w:rsidR="00F65EE9">
          <w:rPr>
            <w:noProof/>
            <w:webHidden/>
            <w:rtl/>
          </w:rPr>
          <w:fldChar w:fldCharType="end"/>
        </w:r>
      </w:hyperlink>
    </w:p>
    <w:p w:rsidR="00F65EE9" w:rsidRDefault="00435B6E">
      <w:pPr>
        <w:pStyle w:val="TOC1"/>
        <w:tabs>
          <w:tab w:val="right" w:leader="dot" w:pos="7078"/>
        </w:tabs>
        <w:rPr>
          <w:rFonts w:asciiTheme="minorHAnsi" w:eastAsiaTheme="minorEastAsia" w:hAnsiTheme="minorHAnsi" w:cstheme="minorBidi"/>
          <w:bCs w:val="0"/>
          <w:noProof/>
          <w:sz w:val="22"/>
          <w:szCs w:val="22"/>
          <w:rtl/>
        </w:rPr>
      </w:pPr>
      <w:hyperlink w:anchor="_Toc294352114" w:history="1">
        <w:r w:rsidR="00F65EE9" w:rsidRPr="006F19B9">
          <w:rPr>
            <w:rStyle w:val="Hyperlink"/>
            <w:noProof/>
            <w:rtl/>
            <w:lang w:bidi="fa-IR"/>
          </w:rPr>
          <w:t>(</w:t>
        </w:r>
        <w:r w:rsidR="00F65EE9" w:rsidRPr="006F19B9">
          <w:rPr>
            <w:rStyle w:val="Hyperlink"/>
            <w:rFonts w:hint="eastAsia"/>
            <w:noProof/>
            <w:rtl/>
            <w:lang w:bidi="fa-IR"/>
          </w:rPr>
          <w:t>جلد</w:t>
        </w:r>
        <w:r w:rsidR="00F65EE9" w:rsidRPr="006F19B9">
          <w:rPr>
            <w:rStyle w:val="Hyperlink"/>
            <w:noProof/>
            <w:rtl/>
            <w:lang w:bidi="fa-IR"/>
          </w:rPr>
          <w:t xml:space="preserve"> </w:t>
        </w:r>
        <w:r w:rsidR="00F65EE9" w:rsidRPr="006F19B9">
          <w:rPr>
            <w:rStyle w:val="Hyperlink"/>
            <w:rFonts w:hint="eastAsia"/>
            <w:noProof/>
            <w:rtl/>
            <w:lang w:bidi="fa-IR"/>
          </w:rPr>
          <w:t>دوم</w:t>
        </w:r>
        <w:r w:rsidR="00F65EE9" w:rsidRPr="006F19B9">
          <w:rPr>
            <w:rStyle w:val="Hyperlink"/>
            <w:noProof/>
            <w:rtl/>
            <w:lang w:bidi="fa-IR"/>
          </w:rPr>
          <w:t>)</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294352114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174</w:t>
        </w:r>
        <w:r w:rsidR="00F65EE9">
          <w:rPr>
            <w:noProof/>
            <w:webHidden/>
            <w:rtl/>
          </w:rPr>
          <w:fldChar w:fldCharType="end"/>
        </w:r>
      </w:hyperlink>
    </w:p>
    <w:p w:rsidR="00F65EE9" w:rsidRDefault="00435B6E">
      <w:pPr>
        <w:pStyle w:val="TOC1"/>
        <w:tabs>
          <w:tab w:val="right" w:leader="dot" w:pos="7078"/>
        </w:tabs>
        <w:rPr>
          <w:rFonts w:asciiTheme="minorHAnsi" w:eastAsiaTheme="minorEastAsia" w:hAnsiTheme="minorHAnsi" w:cstheme="minorBidi"/>
          <w:bCs w:val="0"/>
          <w:noProof/>
          <w:sz w:val="22"/>
          <w:szCs w:val="22"/>
          <w:rtl/>
        </w:rPr>
      </w:pPr>
      <w:hyperlink w:anchor="_Toc294352115" w:history="1">
        <w:r w:rsidR="00F65EE9" w:rsidRPr="006F19B9">
          <w:rPr>
            <w:rStyle w:val="Hyperlink"/>
            <w:rFonts w:hint="eastAsia"/>
            <w:noProof/>
            <w:rtl/>
            <w:lang w:bidi="fa-IR"/>
          </w:rPr>
          <w:t>آنچه</w:t>
        </w:r>
        <w:r w:rsidR="00F65EE9" w:rsidRPr="006F19B9">
          <w:rPr>
            <w:rStyle w:val="Hyperlink"/>
            <w:noProof/>
            <w:rtl/>
            <w:lang w:bidi="fa-IR"/>
          </w:rPr>
          <w:t xml:space="preserve"> </w:t>
        </w:r>
        <w:r w:rsidR="00F65EE9" w:rsidRPr="006F19B9">
          <w:rPr>
            <w:rStyle w:val="Hyperlink"/>
            <w:rFonts w:hint="eastAsia"/>
            <w:noProof/>
            <w:rtl/>
            <w:lang w:bidi="fa-IR"/>
          </w:rPr>
          <w:t>از</w:t>
        </w:r>
        <w:r w:rsidR="00F65EE9" w:rsidRPr="006F19B9">
          <w:rPr>
            <w:rStyle w:val="Hyperlink"/>
            <w:noProof/>
            <w:rtl/>
            <w:lang w:bidi="fa-IR"/>
          </w:rPr>
          <w:t xml:space="preserve"> </w:t>
        </w:r>
        <w:r w:rsidR="00F65EE9" w:rsidRPr="006F19B9">
          <w:rPr>
            <w:rStyle w:val="Hyperlink"/>
            <w:rFonts w:hint="eastAsia"/>
            <w:noProof/>
            <w:rtl/>
            <w:lang w:bidi="fa-IR"/>
          </w:rPr>
          <w:t>شافع</w:t>
        </w:r>
        <w:r w:rsidR="00F65EE9" w:rsidRPr="006F19B9">
          <w:rPr>
            <w:rStyle w:val="Hyperlink"/>
            <w:rFonts w:hint="cs"/>
            <w:noProof/>
            <w:rtl/>
            <w:lang w:bidi="fa-IR"/>
          </w:rPr>
          <w:t>ی</w:t>
        </w:r>
        <w:r w:rsidR="00F65EE9" w:rsidRPr="006F19B9">
          <w:rPr>
            <w:rStyle w:val="Hyperlink"/>
            <w:noProof/>
            <w:rtl/>
            <w:lang w:bidi="fa-IR"/>
          </w:rPr>
          <w:t xml:space="preserve"> </w:t>
        </w:r>
        <w:r w:rsidR="00F65EE9" w:rsidRPr="006F19B9">
          <w:rPr>
            <w:rStyle w:val="Hyperlink"/>
            <w:rFonts w:hint="eastAsia"/>
            <w:noProof/>
            <w:rtl/>
            <w:lang w:bidi="fa-IR"/>
          </w:rPr>
          <w:t>نقل</w:t>
        </w:r>
        <w:r w:rsidR="00F65EE9" w:rsidRPr="006F19B9">
          <w:rPr>
            <w:rStyle w:val="Hyperlink"/>
            <w:noProof/>
            <w:rtl/>
            <w:lang w:bidi="fa-IR"/>
          </w:rPr>
          <w:t xml:space="preserve"> </w:t>
        </w:r>
        <w:r w:rsidR="00F65EE9" w:rsidRPr="006F19B9">
          <w:rPr>
            <w:rStyle w:val="Hyperlink"/>
            <w:rFonts w:hint="eastAsia"/>
            <w:noProof/>
            <w:rtl/>
            <w:lang w:bidi="fa-IR"/>
          </w:rPr>
          <w:t>شده</w:t>
        </w:r>
        <w:r w:rsidR="00F65EE9" w:rsidRPr="006F19B9">
          <w:rPr>
            <w:rStyle w:val="Hyperlink"/>
            <w:noProof/>
            <w:rtl/>
            <w:lang w:bidi="fa-IR"/>
          </w:rPr>
          <w:t xml:space="preserve"> </w:t>
        </w:r>
        <w:r w:rsidR="00F65EE9" w:rsidRPr="006F19B9">
          <w:rPr>
            <w:rStyle w:val="Hyperlink"/>
            <w:rFonts w:hint="eastAsia"/>
            <w:noProof/>
            <w:rtl/>
            <w:lang w:bidi="fa-IR"/>
          </w:rPr>
          <w:t>در</w:t>
        </w:r>
        <w:r w:rsidR="00F65EE9" w:rsidRPr="006F19B9">
          <w:rPr>
            <w:rStyle w:val="Hyperlink"/>
            <w:noProof/>
            <w:rtl/>
            <w:lang w:bidi="fa-IR"/>
          </w:rPr>
          <w:t xml:space="preserve"> </w:t>
        </w:r>
        <w:r w:rsidR="00F65EE9" w:rsidRPr="006F19B9">
          <w:rPr>
            <w:rStyle w:val="Hyperlink"/>
            <w:rFonts w:hint="eastAsia"/>
            <w:noProof/>
            <w:rtl/>
            <w:lang w:bidi="fa-IR"/>
          </w:rPr>
          <w:t>سِ</w:t>
        </w:r>
        <w:r w:rsidR="00F65EE9" w:rsidRPr="006F19B9">
          <w:rPr>
            <w:rStyle w:val="Hyperlink"/>
            <w:rFonts w:hint="cs"/>
            <w:noProof/>
            <w:rtl/>
            <w:lang w:bidi="fa-IR"/>
          </w:rPr>
          <w:t>یَ</w:t>
        </w:r>
        <w:r w:rsidR="00F65EE9" w:rsidRPr="006F19B9">
          <w:rPr>
            <w:rStyle w:val="Hyperlink"/>
            <w:rFonts w:hint="eastAsia"/>
            <w:noProof/>
            <w:rtl/>
            <w:lang w:bidi="fa-IR"/>
          </w:rPr>
          <w:t>ر</w:t>
        </w:r>
        <w:r w:rsidR="00F65EE9" w:rsidRPr="006F19B9">
          <w:rPr>
            <w:rStyle w:val="Hyperlink"/>
            <w:noProof/>
            <w:rtl/>
            <w:lang w:bidi="fa-IR"/>
          </w:rPr>
          <w:t xml:space="preserve"> </w:t>
        </w:r>
        <w:r w:rsidR="00F65EE9" w:rsidRPr="006F19B9">
          <w:rPr>
            <w:rStyle w:val="Hyperlink"/>
            <w:rFonts w:hint="eastAsia"/>
            <w:noProof/>
            <w:rtl/>
            <w:lang w:bidi="fa-IR"/>
          </w:rPr>
          <w:t>و</w:t>
        </w:r>
        <w:r w:rsidR="00F65EE9" w:rsidRPr="006F19B9">
          <w:rPr>
            <w:rStyle w:val="Hyperlink"/>
            <w:noProof/>
            <w:rtl/>
            <w:lang w:bidi="fa-IR"/>
          </w:rPr>
          <w:t xml:space="preserve"> </w:t>
        </w:r>
        <w:r w:rsidR="00F65EE9" w:rsidRPr="006F19B9">
          <w:rPr>
            <w:rStyle w:val="Hyperlink"/>
            <w:rFonts w:hint="eastAsia"/>
            <w:noProof/>
            <w:rtl/>
            <w:lang w:bidi="fa-IR"/>
          </w:rPr>
          <w:t>جهاد</w:t>
        </w:r>
        <w:r w:rsidR="00F65EE9" w:rsidRPr="006F19B9">
          <w:rPr>
            <w:rStyle w:val="Hyperlink"/>
            <w:noProof/>
            <w:rtl/>
            <w:lang w:bidi="fa-IR"/>
          </w:rPr>
          <w:t xml:space="preserve"> </w:t>
        </w:r>
        <w:r w:rsidR="00F65EE9" w:rsidRPr="006F19B9">
          <w:rPr>
            <w:rStyle w:val="Hyperlink"/>
            <w:rFonts w:hint="eastAsia"/>
            <w:noProof/>
            <w:rtl/>
            <w:lang w:bidi="fa-IR"/>
          </w:rPr>
          <w:t>و</w:t>
        </w:r>
        <w:r w:rsidR="00F65EE9" w:rsidRPr="006F19B9">
          <w:rPr>
            <w:rStyle w:val="Hyperlink"/>
            <w:noProof/>
            <w:rtl/>
            <w:lang w:bidi="fa-IR"/>
          </w:rPr>
          <w:t xml:space="preserve"> </w:t>
        </w:r>
        <w:r w:rsidR="00F65EE9" w:rsidRPr="006F19B9">
          <w:rPr>
            <w:rStyle w:val="Hyperlink"/>
            <w:rFonts w:hint="eastAsia"/>
            <w:noProof/>
            <w:rtl/>
            <w:lang w:bidi="fa-IR"/>
          </w:rPr>
          <w:t>غ</w:t>
        </w:r>
        <w:r w:rsidR="00F65EE9" w:rsidRPr="006F19B9">
          <w:rPr>
            <w:rStyle w:val="Hyperlink"/>
            <w:rFonts w:hint="cs"/>
            <w:noProof/>
            <w:rtl/>
            <w:lang w:bidi="fa-IR"/>
          </w:rPr>
          <w:t>ی</w:t>
        </w:r>
        <w:r w:rsidR="00F65EE9" w:rsidRPr="006F19B9">
          <w:rPr>
            <w:rStyle w:val="Hyperlink"/>
            <w:rFonts w:hint="eastAsia"/>
            <w:noProof/>
            <w:rtl/>
            <w:lang w:bidi="fa-IR"/>
          </w:rPr>
          <w:t>ر</w:t>
        </w:r>
        <w:r w:rsidR="00F65EE9" w:rsidRPr="006F19B9">
          <w:rPr>
            <w:rStyle w:val="Hyperlink"/>
            <w:noProof/>
            <w:rtl/>
            <w:lang w:bidi="fa-IR"/>
          </w:rPr>
          <w:t xml:space="preserve"> </w:t>
        </w:r>
        <w:r w:rsidR="00F65EE9" w:rsidRPr="006F19B9">
          <w:rPr>
            <w:rStyle w:val="Hyperlink"/>
            <w:rFonts w:hint="eastAsia"/>
            <w:noProof/>
            <w:rtl/>
            <w:lang w:bidi="fa-IR"/>
          </w:rPr>
          <w:t>آن</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294352115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175</w:t>
        </w:r>
        <w:r w:rsidR="00F65EE9">
          <w:rPr>
            <w:noProof/>
            <w:webHidden/>
            <w:rtl/>
          </w:rPr>
          <w:fldChar w:fldCharType="end"/>
        </w:r>
      </w:hyperlink>
    </w:p>
    <w:p w:rsidR="00F65EE9" w:rsidRDefault="00435B6E">
      <w:pPr>
        <w:pStyle w:val="TOC2"/>
        <w:tabs>
          <w:tab w:val="right" w:leader="dot" w:pos="7078"/>
        </w:tabs>
        <w:rPr>
          <w:rFonts w:asciiTheme="minorHAnsi" w:eastAsiaTheme="minorEastAsia" w:hAnsiTheme="minorHAnsi" w:cstheme="minorBidi"/>
          <w:noProof/>
          <w:sz w:val="22"/>
          <w:szCs w:val="22"/>
          <w:rtl/>
        </w:rPr>
      </w:pPr>
      <w:hyperlink w:anchor="_Toc294352116" w:history="1">
        <w:r w:rsidR="00F65EE9" w:rsidRPr="006F19B9">
          <w:rPr>
            <w:rStyle w:val="Hyperlink"/>
            <w:rFonts w:hint="eastAsia"/>
            <w:noProof/>
            <w:rtl/>
            <w:lang w:bidi="fa-IR"/>
          </w:rPr>
          <w:t>ابتداء</w:t>
        </w:r>
        <w:r w:rsidR="00F65EE9" w:rsidRPr="006F19B9">
          <w:rPr>
            <w:rStyle w:val="Hyperlink"/>
            <w:noProof/>
            <w:rtl/>
            <w:lang w:bidi="fa-IR"/>
          </w:rPr>
          <w:t xml:space="preserve"> </w:t>
        </w:r>
        <w:r w:rsidR="00F65EE9" w:rsidRPr="006F19B9">
          <w:rPr>
            <w:rStyle w:val="Hyperlink"/>
            <w:rFonts w:hint="eastAsia"/>
            <w:noProof/>
            <w:rtl/>
            <w:lang w:bidi="fa-IR"/>
          </w:rPr>
          <w:t>نزول</w:t>
        </w:r>
        <w:r w:rsidR="00F65EE9" w:rsidRPr="006F19B9">
          <w:rPr>
            <w:rStyle w:val="Hyperlink"/>
            <w:noProof/>
            <w:rtl/>
            <w:lang w:bidi="fa-IR"/>
          </w:rPr>
          <w:t xml:space="preserve"> </w:t>
        </w:r>
        <w:r w:rsidR="00F65EE9" w:rsidRPr="006F19B9">
          <w:rPr>
            <w:rStyle w:val="Hyperlink"/>
            <w:rFonts w:hint="eastAsia"/>
            <w:noProof/>
            <w:rtl/>
            <w:lang w:bidi="fa-IR"/>
          </w:rPr>
          <w:t>قرآن</w:t>
        </w:r>
        <w:r w:rsidR="00F65EE9" w:rsidRPr="006F19B9">
          <w:rPr>
            <w:rStyle w:val="Hyperlink"/>
            <w:noProof/>
            <w:rtl/>
            <w:lang w:bidi="fa-IR"/>
          </w:rPr>
          <w:t xml:space="preserve"> </w:t>
        </w:r>
        <w:r w:rsidR="00F65EE9" w:rsidRPr="006F19B9">
          <w:rPr>
            <w:rStyle w:val="Hyperlink"/>
            <w:rFonts w:hint="eastAsia"/>
            <w:noProof/>
            <w:rtl/>
            <w:lang w:bidi="fa-IR"/>
          </w:rPr>
          <w:t>و</w:t>
        </w:r>
        <w:r w:rsidR="00F65EE9" w:rsidRPr="006F19B9">
          <w:rPr>
            <w:rStyle w:val="Hyperlink"/>
            <w:noProof/>
            <w:rtl/>
            <w:lang w:bidi="fa-IR"/>
          </w:rPr>
          <w:t xml:space="preserve"> </w:t>
        </w:r>
        <w:r w:rsidR="00F65EE9" w:rsidRPr="006F19B9">
          <w:rPr>
            <w:rStyle w:val="Hyperlink"/>
            <w:rFonts w:hint="eastAsia"/>
            <w:noProof/>
            <w:rtl/>
            <w:lang w:bidi="fa-IR"/>
          </w:rPr>
          <w:t>آنچه</w:t>
        </w:r>
        <w:r w:rsidR="00F65EE9" w:rsidRPr="006F19B9">
          <w:rPr>
            <w:rStyle w:val="Hyperlink"/>
            <w:noProof/>
            <w:rtl/>
            <w:lang w:bidi="fa-IR"/>
          </w:rPr>
          <w:t xml:space="preserve"> </w:t>
        </w:r>
        <w:r w:rsidR="00F65EE9" w:rsidRPr="006F19B9">
          <w:rPr>
            <w:rStyle w:val="Hyperlink"/>
            <w:rFonts w:hint="eastAsia"/>
            <w:noProof/>
            <w:rtl/>
            <w:lang w:bidi="fa-IR"/>
          </w:rPr>
          <w:t>بر</w:t>
        </w:r>
        <w:r w:rsidR="00F65EE9" w:rsidRPr="006F19B9">
          <w:rPr>
            <w:rStyle w:val="Hyperlink"/>
            <w:noProof/>
            <w:rtl/>
            <w:lang w:bidi="fa-IR"/>
          </w:rPr>
          <w:t xml:space="preserve"> </w:t>
        </w:r>
        <w:r w:rsidR="00F65EE9" w:rsidRPr="006F19B9">
          <w:rPr>
            <w:rStyle w:val="Hyperlink"/>
            <w:rFonts w:hint="eastAsia"/>
            <w:noProof/>
            <w:rtl/>
            <w:lang w:bidi="fa-IR"/>
          </w:rPr>
          <w:t>پ</w:t>
        </w:r>
        <w:r w:rsidR="00F65EE9" w:rsidRPr="006F19B9">
          <w:rPr>
            <w:rStyle w:val="Hyperlink"/>
            <w:rFonts w:hint="cs"/>
            <w:noProof/>
            <w:rtl/>
            <w:lang w:bidi="fa-IR"/>
          </w:rPr>
          <w:t>ی</w:t>
        </w:r>
        <w:r w:rsidR="00F65EE9" w:rsidRPr="006F19B9">
          <w:rPr>
            <w:rStyle w:val="Hyperlink"/>
            <w:rFonts w:hint="eastAsia"/>
            <w:noProof/>
            <w:rtl/>
            <w:lang w:bidi="fa-IR"/>
          </w:rPr>
          <w:t>غمبر</w:t>
        </w:r>
        <w:r w:rsidR="00F65EE9" w:rsidRPr="006F19B9">
          <w:rPr>
            <w:rStyle w:val="Hyperlink"/>
            <w:rFonts w:cs="CTraditional Arabic"/>
            <w:noProof/>
            <w:rtl/>
            <w:lang w:bidi="fa-IR"/>
          </w:rPr>
          <w:t xml:space="preserve"> </w:t>
        </w:r>
        <w:r w:rsidR="00F65EE9" w:rsidRPr="006F19B9">
          <w:rPr>
            <w:rStyle w:val="Hyperlink"/>
            <w:rFonts w:cs="CTraditional Arabic" w:hint="eastAsia"/>
            <w:b/>
            <w:noProof/>
            <w:rtl/>
            <w:lang w:bidi="fa-IR"/>
          </w:rPr>
          <w:t>ج</w:t>
        </w:r>
        <w:r w:rsidR="00244101">
          <w:rPr>
            <w:rStyle w:val="Hyperlink"/>
            <w:noProof/>
            <w:rtl/>
            <w:lang w:bidi="fa-IR"/>
          </w:rPr>
          <w:t xml:space="preserve"> </w:t>
        </w:r>
        <w:r w:rsidR="00F65EE9" w:rsidRPr="006F19B9">
          <w:rPr>
            <w:rStyle w:val="Hyperlink"/>
            <w:rFonts w:hint="eastAsia"/>
            <w:noProof/>
            <w:rtl/>
            <w:lang w:bidi="fa-IR"/>
          </w:rPr>
          <w:t>و</w:t>
        </w:r>
        <w:r w:rsidR="00F65EE9" w:rsidRPr="006F19B9">
          <w:rPr>
            <w:rStyle w:val="Hyperlink"/>
            <w:noProof/>
            <w:rtl/>
            <w:lang w:bidi="fa-IR"/>
          </w:rPr>
          <w:t xml:space="preserve"> </w:t>
        </w:r>
        <w:r w:rsidR="00F65EE9" w:rsidRPr="006F19B9">
          <w:rPr>
            <w:rStyle w:val="Hyperlink"/>
            <w:rFonts w:hint="eastAsia"/>
            <w:noProof/>
            <w:rtl/>
            <w:lang w:bidi="fa-IR"/>
          </w:rPr>
          <w:t>سپس</w:t>
        </w:r>
        <w:r w:rsidR="00F65EE9" w:rsidRPr="006F19B9">
          <w:rPr>
            <w:rStyle w:val="Hyperlink"/>
            <w:noProof/>
            <w:rtl/>
            <w:lang w:bidi="fa-IR"/>
          </w:rPr>
          <w:t xml:space="preserve"> </w:t>
        </w:r>
        <w:r w:rsidR="00F65EE9" w:rsidRPr="006F19B9">
          <w:rPr>
            <w:rStyle w:val="Hyperlink"/>
            <w:rFonts w:hint="eastAsia"/>
            <w:noProof/>
            <w:rtl/>
            <w:lang w:bidi="fa-IR"/>
          </w:rPr>
          <w:t>بر</w:t>
        </w:r>
        <w:r w:rsidR="00F65EE9" w:rsidRPr="006F19B9">
          <w:rPr>
            <w:rStyle w:val="Hyperlink"/>
            <w:noProof/>
            <w:rtl/>
            <w:lang w:bidi="fa-IR"/>
          </w:rPr>
          <w:t xml:space="preserve"> </w:t>
        </w:r>
        <w:r w:rsidR="00F65EE9" w:rsidRPr="006F19B9">
          <w:rPr>
            <w:rStyle w:val="Hyperlink"/>
            <w:rFonts w:hint="eastAsia"/>
            <w:noProof/>
            <w:rtl/>
            <w:lang w:bidi="fa-IR"/>
          </w:rPr>
          <w:t>مردم</w:t>
        </w:r>
        <w:r w:rsidR="00F65EE9" w:rsidRPr="006F19B9">
          <w:rPr>
            <w:rStyle w:val="Hyperlink"/>
            <w:noProof/>
            <w:rtl/>
            <w:lang w:bidi="fa-IR"/>
          </w:rPr>
          <w:t xml:space="preserve"> </w:t>
        </w:r>
        <w:r w:rsidR="00F65EE9" w:rsidRPr="006F19B9">
          <w:rPr>
            <w:rStyle w:val="Hyperlink"/>
            <w:rFonts w:hint="eastAsia"/>
            <w:noProof/>
            <w:rtl/>
            <w:lang w:bidi="fa-IR"/>
          </w:rPr>
          <w:t>واجب</w:t>
        </w:r>
        <w:r w:rsidR="00F65EE9" w:rsidRPr="006F19B9">
          <w:rPr>
            <w:rStyle w:val="Hyperlink"/>
            <w:noProof/>
            <w:rtl/>
            <w:lang w:bidi="fa-IR"/>
          </w:rPr>
          <w:t xml:space="preserve"> </w:t>
        </w:r>
        <w:r w:rsidR="00F65EE9" w:rsidRPr="006F19B9">
          <w:rPr>
            <w:rStyle w:val="Hyperlink"/>
            <w:rFonts w:hint="eastAsia"/>
            <w:noProof/>
            <w:rtl/>
            <w:lang w:bidi="fa-IR"/>
          </w:rPr>
          <w:t>است</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294352116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177</w:t>
        </w:r>
        <w:r w:rsidR="00F65EE9">
          <w:rPr>
            <w:noProof/>
            <w:webHidden/>
            <w:rtl/>
          </w:rPr>
          <w:fldChar w:fldCharType="end"/>
        </w:r>
      </w:hyperlink>
    </w:p>
    <w:p w:rsidR="00F65EE9" w:rsidRDefault="00435B6E">
      <w:pPr>
        <w:pStyle w:val="TOC2"/>
        <w:tabs>
          <w:tab w:val="right" w:leader="dot" w:pos="7078"/>
        </w:tabs>
        <w:rPr>
          <w:rFonts w:asciiTheme="minorHAnsi" w:eastAsiaTheme="minorEastAsia" w:hAnsiTheme="minorHAnsi" w:cstheme="minorBidi"/>
          <w:noProof/>
          <w:sz w:val="22"/>
          <w:szCs w:val="22"/>
          <w:rtl/>
        </w:rPr>
      </w:pPr>
      <w:hyperlink w:anchor="_Toc294352117" w:history="1">
        <w:r w:rsidR="00F65EE9" w:rsidRPr="006F19B9">
          <w:rPr>
            <w:rStyle w:val="Hyperlink"/>
            <w:rFonts w:hint="eastAsia"/>
            <w:noProof/>
            <w:rtl/>
            <w:lang w:bidi="fa-IR"/>
          </w:rPr>
          <w:t>اذن</w:t>
        </w:r>
        <w:r w:rsidR="00F65EE9" w:rsidRPr="006F19B9">
          <w:rPr>
            <w:rStyle w:val="Hyperlink"/>
            <w:noProof/>
            <w:rtl/>
            <w:lang w:bidi="fa-IR"/>
          </w:rPr>
          <w:t xml:space="preserve"> </w:t>
        </w:r>
        <w:r w:rsidR="00F65EE9" w:rsidRPr="006F19B9">
          <w:rPr>
            <w:rStyle w:val="Hyperlink"/>
            <w:rFonts w:hint="eastAsia"/>
            <w:noProof/>
            <w:rtl/>
            <w:lang w:bidi="fa-IR"/>
          </w:rPr>
          <w:t>برا</w:t>
        </w:r>
        <w:r w:rsidR="00F65EE9" w:rsidRPr="006F19B9">
          <w:rPr>
            <w:rStyle w:val="Hyperlink"/>
            <w:rFonts w:hint="cs"/>
            <w:noProof/>
            <w:rtl/>
            <w:lang w:bidi="fa-IR"/>
          </w:rPr>
          <w:t>ی</w:t>
        </w:r>
        <w:r w:rsidR="00F65EE9" w:rsidRPr="006F19B9">
          <w:rPr>
            <w:rStyle w:val="Hyperlink"/>
            <w:noProof/>
            <w:rtl/>
            <w:lang w:bidi="fa-IR"/>
          </w:rPr>
          <w:t xml:space="preserve"> </w:t>
        </w:r>
        <w:r w:rsidR="00F65EE9" w:rsidRPr="006F19B9">
          <w:rPr>
            <w:rStyle w:val="Hyperlink"/>
            <w:rFonts w:hint="eastAsia"/>
            <w:noProof/>
            <w:rtl/>
            <w:lang w:bidi="fa-IR"/>
          </w:rPr>
          <w:t>هجرت</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294352117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181</w:t>
        </w:r>
        <w:r w:rsidR="00F65EE9">
          <w:rPr>
            <w:noProof/>
            <w:webHidden/>
            <w:rtl/>
          </w:rPr>
          <w:fldChar w:fldCharType="end"/>
        </w:r>
      </w:hyperlink>
    </w:p>
    <w:p w:rsidR="00F65EE9" w:rsidRDefault="00435B6E">
      <w:pPr>
        <w:pStyle w:val="TOC2"/>
        <w:tabs>
          <w:tab w:val="right" w:leader="dot" w:pos="7078"/>
        </w:tabs>
        <w:rPr>
          <w:rFonts w:asciiTheme="minorHAnsi" w:eastAsiaTheme="minorEastAsia" w:hAnsiTheme="minorHAnsi" w:cstheme="minorBidi"/>
          <w:noProof/>
          <w:sz w:val="22"/>
          <w:szCs w:val="22"/>
          <w:rtl/>
        </w:rPr>
      </w:pPr>
      <w:hyperlink w:anchor="_Toc294352118" w:history="1">
        <w:r w:rsidR="00F65EE9" w:rsidRPr="006F19B9">
          <w:rPr>
            <w:rStyle w:val="Hyperlink"/>
            <w:rFonts w:hint="eastAsia"/>
            <w:noProof/>
            <w:rtl/>
            <w:lang w:bidi="fa-IR"/>
          </w:rPr>
          <w:t>ابتدا</w:t>
        </w:r>
        <w:r w:rsidR="00F65EE9" w:rsidRPr="006F19B9">
          <w:rPr>
            <w:rStyle w:val="Hyperlink"/>
            <w:rFonts w:hint="cs"/>
            <w:noProof/>
            <w:rtl/>
            <w:lang w:bidi="fa-IR"/>
          </w:rPr>
          <w:t>ی</w:t>
        </w:r>
        <w:r w:rsidR="00F65EE9" w:rsidRPr="006F19B9">
          <w:rPr>
            <w:rStyle w:val="Hyperlink"/>
            <w:noProof/>
            <w:rtl/>
            <w:lang w:bidi="fa-IR"/>
          </w:rPr>
          <w:t xml:space="preserve"> </w:t>
        </w:r>
        <w:r w:rsidR="00F65EE9" w:rsidRPr="006F19B9">
          <w:rPr>
            <w:rStyle w:val="Hyperlink"/>
            <w:rFonts w:hint="eastAsia"/>
            <w:noProof/>
            <w:rtl/>
            <w:lang w:bidi="fa-IR"/>
          </w:rPr>
          <w:t>اذن</w:t>
        </w:r>
        <w:r w:rsidR="00F65EE9" w:rsidRPr="006F19B9">
          <w:rPr>
            <w:rStyle w:val="Hyperlink"/>
            <w:noProof/>
            <w:rtl/>
            <w:lang w:bidi="fa-IR"/>
          </w:rPr>
          <w:t xml:space="preserve"> </w:t>
        </w:r>
        <w:r w:rsidR="00F65EE9" w:rsidRPr="006F19B9">
          <w:rPr>
            <w:rStyle w:val="Hyperlink"/>
            <w:rFonts w:hint="eastAsia"/>
            <w:noProof/>
            <w:rtl/>
            <w:lang w:bidi="fa-IR"/>
          </w:rPr>
          <w:t>به</w:t>
        </w:r>
        <w:r w:rsidR="00F65EE9" w:rsidRPr="006F19B9">
          <w:rPr>
            <w:rStyle w:val="Hyperlink"/>
            <w:noProof/>
            <w:rtl/>
            <w:lang w:bidi="fa-IR"/>
          </w:rPr>
          <w:t xml:space="preserve"> </w:t>
        </w:r>
        <w:r w:rsidR="00F65EE9" w:rsidRPr="006F19B9">
          <w:rPr>
            <w:rStyle w:val="Hyperlink"/>
            <w:rFonts w:hint="eastAsia"/>
            <w:noProof/>
            <w:rtl/>
            <w:lang w:bidi="fa-IR"/>
          </w:rPr>
          <w:t>جهاد</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294352118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182</w:t>
        </w:r>
        <w:r w:rsidR="00F65EE9">
          <w:rPr>
            <w:noProof/>
            <w:webHidden/>
            <w:rtl/>
          </w:rPr>
          <w:fldChar w:fldCharType="end"/>
        </w:r>
      </w:hyperlink>
    </w:p>
    <w:p w:rsidR="00F65EE9" w:rsidRDefault="00435B6E">
      <w:pPr>
        <w:pStyle w:val="TOC2"/>
        <w:tabs>
          <w:tab w:val="right" w:leader="dot" w:pos="7078"/>
        </w:tabs>
        <w:rPr>
          <w:rFonts w:asciiTheme="minorHAnsi" w:eastAsiaTheme="minorEastAsia" w:hAnsiTheme="minorHAnsi" w:cstheme="minorBidi"/>
          <w:noProof/>
          <w:sz w:val="22"/>
          <w:szCs w:val="22"/>
          <w:rtl/>
        </w:rPr>
      </w:pPr>
      <w:hyperlink w:anchor="_Toc294352119" w:history="1">
        <w:r w:rsidR="00F65EE9" w:rsidRPr="006F19B9">
          <w:rPr>
            <w:rStyle w:val="Hyperlink"/>
            <w:rFonts w:hint="eastAsia"/>
            <w:noProof/>
            <w:rtl/>
            <w:lang w:bidi="fa-IR"/>
          </w:rPr>
          <w:t>دستور</w:t>
        </w:r>
        <w:r w:rsidR="00F65EE9" w:rsidRPr="006F19B9">
          <w:rPr>
            <w:rStyle w:val="Hyperlink"/>
            <w:noProof/>
            <w:rtl/>
            <w:lang w:bidi="fa-IR"/>
          </w:rPr>
          <w:t xml:space="preserve"> </w:t>
        </w:r>
        <w:r w:rsidR="00F65EE9" w:rsidRPr="006F19B9">
          <w:rPr>
            <w:rStyle w:val="Hyperlink"/>
            <w:rFonts w:hint="eastAsia"/>
            <w:noProof/>
            <w:rtl/>
            <w:lang w:bidi="fa-IR"/>
          </w:rPr>
          <w:t>هجرت</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294352119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183</w:t>
        </w:r>
        <w:r w:rsidR="00F65EE9">
          <w:rPr>
            <w:noProof/>
            <w:webHidden/>
            <w:rtl/>
          </w:rPr>
          <w:fldChar w:fldCharType="end"/>
        </w:r>
      </w:hyperlink>
    </w:p>
    <w:p w:rsidR="00F65EE9" w:rsidRDefault="00435B6E">
      <w:pPr>
        <w:pStyle w:val="TOC1"/>
        <w:tabs>
          <w:tab w:val="right" w:leader="dot" w:pos="7078"/>
        </w:tabs>
        <w:rPr>
          <w:rFonts w:asciiTheme="minorHAnsi" w:eastAsiaTheme="minorEastAsia" w:hAnsiTheme="minorHAnsi" w:cstheme="minorBidi"/>
          <w:bCs w:val="0"/>
          <w:noProof/>
          <w:sz w:val="22"/>
          <w:szCs w:val="22"/>
          <w:rtl/>
        </w:rPr>
      </w:pPr>
      <w:hyperlink w:anchor="_Toc294352120" w:history="1">
        <w:r w:rsidR="00F65EE9" w:rsidRPr="006F19B9">
          <w:rPr>
            <w:rStyle w:val="Hyperlink"/>
            <w:rFonts w:hint="eastAsia"/>
            <w:noProof/>
            <w:rtl/>
            <w:lang w:bidi="fa-IR"/>
          </w:rPr>
          <w:t>فصل</w:t>
        </w:r>
        <w:r w:rsidR="00F65EE9" w:rsidRPr="006F19B9">
          <w:rPr>
            <w:rStyle w:val="Hyperlink"/>
            <w:noProof/>
            <w:rtl/>
            <w:lang w:bidi="fa-IR"/>
          </w:rPr>
          <w:t xml:space="preserve">: </w:t>
        </w:r>
        <w:r w:rsidR="00F65EE9" w:rsidRPr="006F19B9">
          <w:rPr>
            <w:rStyle w:val="Hyperlink"/>
            <w:rFonts w:hint="eastAsia"/>
            <w:noProof/>
            <w:rtl/>
            <w:lang w:bidi="fa-IR"/>
          </w:rPr>
          <w:t>در</w:t>
        </w:r>
        <w:r w:rsidR="00F65EE9" w:rsidRPr="006F19B9">
          <w:rPr>
            <w:rStyle w:val="Hyperlink"/>
            <w:noProof/>
            <w:rtl/>
            <w:lang w:bidi="fa-IR"/>
          </w:rPr>
          <w:t xml:space="preserve"> </w:t>
        </w:r>
        <w:r w:rsidR="00F65EE9" w:rsidRPr="006F19B9">
          <w:rPr>
            <w:rStyle w:val="Hyperlink"/>
            <w:rFonts w:hint="eastAsia"/>
            <w:noProof/>
            <w:rtl/>
            <w:lang w:bidi="fa-IR"/>
          </w:rPr>
          <w:t>اصل</w:t>
        </w:r>
        <w:r w:rsidR="00F65EE9" w:rsidRPr="006F19B9">
          <w:rPr>
            <w:rStyle w:val="Hyperlink"/>
            <w:noProof/>
            <w:rtl/>
            <w:lang w:bidi="fa-IR"/>
          </w:rPr>
          <w:t xml:space="preserve"> </w:t>
        </w:r>
        <w:r w:rsidR="00F65EE9" w:rsidRPr="006F19B9">
          <w:rPr>
            <w:rStyle w:val="Hyperlink"/>
            <w:rFonts w:hint="eastAsia"/>
            <w:noProof/>
            <w:rtl/>
            <w:lang w:bidi="fa-IR"/>
          </w:rPr>
          <w:t>وجوب</w:t>
        </w:r>
        <w:r w:rsidR="00F65EE9" w:rsidRPr="006F19B9">
          <w:rPr>
            <w:rStyle w:val="Hyperlink"/>
            <w:noProof/>
            <w:rtl/>
            <w:lang w:bidi="fa-IR"/>
          </w:rPr>
          <w:t xml:space="preserve"> </w:t>
        </w:r>
        <w:r w:rsidR="00F65EE9" w:rsidRPr="006F19B9">
          <w:rPr>
            <w:rStyle w:val="Hyperlink"/>
            <w:rFonts w:hint="eastAsia"/>
            <w:noProof/>
            <w:rtl/>
            <w:lang w:bidi="fa-IR"/>
          </w:rPr>
          <w:t>جهاد</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294352120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185</w:t>
        </w:r>
        <w:r w:rsidR="00F65EE9">
          <w:rPr>
            <w:noProof/>
            <w:webHidden/>
            <w:rtl/>
          </w:rPr>
          <w:fldChar w:fldCharType="end"/>
        </w:r>
      </w:hyperlink>
    </w:p>
    <w:p w:rsidR="00F65EE9" w:rsidRDefault="00435B6E">
      <w:pPr>
        <w:pStyle w:val="TOC1"/>
        <w:tabs>
          <w:tab w:val="right" w:leader="dot" w:pos="7078"/>
        </w:tabs>
        <w:rPr>
          <w:rFonts w:asciiTheme="minorHAnsi" w:eastAsiaTheme="minorEastAsia" w:hAnsiTheme="minorHAnsi" w:cstheme="minorBidi"/>
          <w:bCs w:val="0"/>
          <w:noProof/>
          <w:sz w:val="22"/>
          <w:szCs w:val="22"/>
          <w:rtl/>
        </w:rPr>
      </w:pPr>
      <w:hyperlink w:anchor="_Toc294352121" w:history="1">
        <w:r w:rsidR="00F65EE9" w:rsidRPr="006F19B9">
          <w:rPr>
            <w:rStyle w:val="Hyperlink"/>
            <w:rFonts w:hint="eastAsia"/>
            <w:noProof/>
            <w:rtl/>
            <w:lang w:bidi="fa-IR"/>
          </w:rPr>
          <w:t>فصل</w:t>
        </w:r>
        <w:r w:rsidR="00F65EE9" w:rsidRPr="006F19B9">
          <w:rPr>
            <w:rStyle w:val="Hyperlink"/>
            <w:noProof/>
            <w:rtl/>
            <w:lang w:bidi="fa-IR"/>
          </w:rPr>
          <w:t xml:space="preserve">: </w:t>
        </w:r>
        <w:r w:rsidR="00F65EE9" w:rsidRPr="006F19B9">
          <w:rPr>
            <w:rStyle w:val="Hyperlink"/>
            <w:rFonts w:hint="eastAsia"/>
            <w:noProof/>
            <w:rtl/>
            <w:lang w:bidi="fa-IR"/>
          </w:rPr>
          <w:t>در</w:t>
        </w:r>
        <w:r w:rsidR="00F65EE9" w:rsidRPr="006F19B9">
          <w:rPr>
            <w:rStyle w:val="Hyperlink"/>
            <w:noProof/>
            <w:rtl/>
            <w:lang w:bidi="fa-IR"/>
          </w:rPr>
          <w:t xml:space="preserve"> </w:t>
        </w:r>
        <w:r w:rsidR="00F65EE9" w:rsidRPr="006F19B9">
          <w:rPr>
            <w:rStyle w:val="Hyperlink"/>
            <w:rFonts w:hint="eastAsia"/>
            <w:noProof/>
            <w:rtl/>
            <w:lang w:bidi="fa-IR"/>
          </w:rPr>
          <w:t>ب</w:t>
        </w:r>
        <w:r w:rsidR="00F65EE9" w:rsidRPr="006F19B9">
          <w:rPr>
            <w:rStyle w:val="Hyperlink"/>
            <w:rFonts w:hint="cs"/>
            <w:noProof/>
            <w:rtl/>
            <w:lang w:bidi="fa-IR"/>
          </w:rPr>
          <w:t>ی</w:t>
        </w:r>
        <w:r w:rsidR="00F65EE9" w:rsidRPr="006F19B9">
          <w:rPr>
            <w:rStyle w:val="Hyperlink"/>
            <w:rFonts w:hint="eastAsia"/>
            <w:noProof/>
            <w:rtl/>
            <w:lang w:bidi="fa-IR"/>
          </w:rPr>
          <w:t>ان</w:t>
        </w:r>
        <w:r w:rsidR="00F65EE9" w:rsidRPr="006F19B9">
          <w:rPr>
            <w:rStyle w:val="Hyperlink"/>
            <w:noProof/>
            <w:rtl/>
            <w:lang w:bidi="fa-IR"/>
          </w:rPr>
          <w:t xml:space="preserve"> </w:t>
        </w:r>
        <w:r w:rsidR="00F65EE9" w:rsidRPr="006F19B9">
          <w:rPr>
            <w:rStyle w:val="Hyperlink"/>
            <w:rFonts w:hint="eastAsia"/>
            <w:noProof/>
            <w:rtl/>
            <w:lang w:bidi="fa-IR"/>
          </w:rPr>
          <w:t>کسان</w:t>
        </w:r>
        <w:r w:rsidR="00F65EE9" w:rsidRPr="006F19B9">
          <w:rPr>
            <w:rStyle w:val="Hyperlink"/>
            <w:rFonts w:hint="cs"/>
            <w:noProof/>
            <w:rtl/>
            <w:lang w:bidi="fa-IR"/>
          </w:rPr>
          <w:t>ی</w:t>
        </w:r>
        <w:r w:rsidR="00F65EE9" w:rsidRPr="006F19B9">
          <w:rPr>
            <w:rStyle w:val="Hyperlink"/>
            <w:noProof/>
            <w:rtl/>
            <w:lang w:bidi="fa-IR"/>
          </w:rPr>
          <w:t xml:space="preserve"> </w:t>
        </w:r>
        <w:r w:rsidR="00F65EE9" w:rsidRPr="006F19B9">
          <w:rPr>
            <w:rStyle w:val="Hyperlink"/>
            <w:rFonts w:hint="eastAsia"/>
            <w:noProof/>
            <w:rtl/>
            <w:lang w:bidi="fa-IR"/>
          </w:rPr>
          <w:t>که</w:t>
        </w:r>
        <w:r w:rsidR="00F65EE9" w:rsidRPr="006F19B9">
          <w:rPr>
            <w:rStyle w:val="Hyperlink"/>
            <w:noProof/>
            <w:rtl/>
            <w:lang w:bidi="fa-IR"/>
          </w:rPr>
          <w:t xml:space="preserve"> </w:t>
        </w:r>
        <w:r w:rsidR="00F65EE9" w:rsidRPr="006F19B9">
          <w:rPr>
            <w:rStyle w:val="Hyperlink"/>
            <w:rFonts w:hint="eastAsia"/>
            <w:noProof/>
            <w:rtl/>
            <w:lang w:bidi="fa-IR"/>
          </w:rPr>
          <w:t>جهاد</w:t>
        </w:r>
        <w:r w:rsidR="00F65EE9" w:rsidRPr="006F19B9">
          <w:rPr>
            <w:rStyle w:val="Hyperlink"/>
            <w:noProof/>
            <w:rtl/>
            <w:lang w:bidi="fa-IR"/>
          </w:rPr>
          <w:t xml:space="preserve"> </w:t>
        </w:r>
        <w:r w:rsidR="00F65EE9" w:rsidRPr="006F19B9">
          <w:rPr>
            <w:rStyle w:val="Hyperlink"/>
            <w:rFonts w:hint="eastAsia"/>
            <w:noProof/>
            <w:rtl/>
            <w:lang w:bidi="fa-IR"/>
          </w:rPr>
          <w:t>بر</w:t>
        </w:r>
        <w:r w:rsidR="00F65EE9" w:rsidRPr="006F19B9">
          <w:rPr>
            <w:rStyle w:val="Hyperlink"/>
            <w:noProof/>
            <w:rtl/>
            <w:lang w:bidi="fa-IR"/>
          </w:rPr>
          <w:t xml:space="preserve"> </w:t>
        </w:r>
        <w:r w:rsidR="00F65EE9" w:rsidRPr="006F19B9">
          <w:rPr>
            <w:rStyle w:val="Hyperlink"/>
            <w:rFonts w:hint="eastAsia"/>
            <w:noProof/>
            <w:rtl/>
            <w:lang w:bidi="fa-IR"/>
          </w:rPr>
          <w:t>ا</w:t>
        </w:r>
        <w:r w:rsidR="00F65EE9" w:rsidRPr="006F19B9">
          <w:rPr>
            <w:rStyle w:val="Hyperlink"/>
            <w:rFonts w:hint="cs"/>
            <w:noProof/>
            <w:rtl/>
            <w:lang w:bidi="fa-IR"/>
          </w:rPr>
          <w:t>ی</w:t>
        </w:r>
        <w:r w:rsidR="00F65EE9" w:rsidRPr="006F19B9">
          <w:rPr>
            <w:rStyle w:val="Hyperlink"/>
            <w:rFonts w:hint="eastAsia"/>
            <w:noProof/>
            <w:rtl/>
            <w:lang w:bidi="fa-IR"/>
          </w:rPr>
          <w:t>شان</w:t>
        </w:r>
        <w:r w:rsidR="00F65EE9" w:rsidRPr="006F19B9">
          <w:rPr>
            <w:rStyle w:val="Hyperlink"/>
            <w:noProof/>
            <w:rtl/>
            <w:lang w:bidi="fa-IR"/>
          </w:rPr>
          <w:t xml:space="preserve"> </w:t>
        </w:r>
        <w:r w:rsidR="00F65EE9" w:rsidRPr="006F19B9">
          <w:rPr>
            <w:rStyle w:val="Hyperlink"/>
            <w:rFonts w:hint="eastAsia"/>
            <w:noProof/>
            <w:rtl/>
            <w:lang w:bidi="fa-IR"/>
          </w:rPr>
          <w:t>واجب</w:t>
        </w:r>
        <w:r w:rsidR="00F65EE9" w:rsidRPr="006F19B9">
          <w:rPr>
            <w:rStyle w:val="Hyperlink"/>
            <w:noProof/>
            <w:rtl/>
            <w:lang w:bidi="fa-IR"/>
          </w:rPr>
          <w:t xml:space="preserve"> </w:t>
        </w:r>
        <w:r w:rsidR="00F65EE9" w:rsidRPr="006F19B9">
          <w:rPr>
            <w:rStyle w:val="Hyperlink"/>
            <w:rFonts w:hint="eastAsia"/>
            <w:noProof/>
            <w:rtl/>
            <w:lang w:bidi="fa-IR"/>
          </w:rPr>
          <w:t>ن</w:t>
        </w:r>
        <w:r w:rsidR="00F65EE9" w:rsidRPr="006F19B9">
          <w:rPr>
            <w:rStyle w:val="Hyperlink"/>
            <w:rFonts w:hint="cs"/>
            <w:noProof/>
            <w:rtl/>
            <w:lang w:bidi="fa-IR"/>
          </w:rPr>
          <w:t>ی</w:t>
        </w:r>
        <w:r w:rsidR="00F65EE9" w:rsidRPr="006F19B9">
          <w:rPr>
            <w:rStyle w:val="Hyperlink"/>
            <w:rFonts w:hint="eastAsia"/>
            <w:noProof/>
            <w:rtl/>
            <w:lang w:bidi="fa-IR"/>
          </w:rPr>
          <w:t>ست</w:t>
        </w:r>
        <w:r w:rsidR="00F65EE9" w:rsidRPr="006F19B9">
          <w:rPr>
            <w:rStyle w:val="Hyperlink"/>
            <w:noProof/>
            <w:rtl/>
            <w:lang w:bidi="fa-IR"/>
          </w:rPr>
          <w:t xml:space="preserve"> </w:t>
        </w:r>
        <w:r w:rsidR="00F65EE9" w:rsidRPr="006F19B9">
          <w:rPr>
            <w:rStyle w:val="Hyperlink"/>
            <w:rFonts w:hint="eastAsia"/>
            <w:noProof/>
            <w:rtl/>
            <w:lang w:bidi="fa-IR"/>
          </w:rPr>
          <w:t>و</w:t>
        </w:r>
        <w:r w:rsidR="00F65EE9" w:rsidRPr="006F19B9">
          <w:rPr>
            <w:rStyle w:val="Hyperlink"/>
            <w:noProof/>
            <w:rtl/>
            <w:lang w:bidi="fa-IR"/>
          </w:rPr>
          <w:t xml:space="preserve"> </w:t>
        </w:r>
        <w:r w:rsidR="00F65EE9" w:rsidRPr="006F19B9">
          <w:rPr>
            <w:rStyle w:val="Hyperlink"/>
            <w:rFonts w:hint="eastAsia"/>
            <w:noProof/>
            <w:rtl/>
            <w:lang w:bidi="fa-IR"/>
          </w:rPr>
          <w:t>کسان</w:t>
        </w:r>
        <w:r w:rsidR="00F65EE9" w:rsidRPr="006F19B9">
          <w:rPr>
            <w:rStyle w:val="Hyperlink"/>
            <w:rFonts w:hint="cs"/>
            <w:noProof/>
            <w:rtl/>
            <w:lang w:bidi="fa-IR"/>
          </w:rPr>
          <w:t>ی</w:t>
        </w:r>
        <w:r w:rsidR="00F65EE9" w:rsidRPr="006F19B9">
          <w:rPr>
            <w:rStyle w:val="Hyperlink"/>
            <w:noProof/>
            <w:rtl/>
            <w:lang w:bidi="fa-IR"/>
          </w:rPr>
          <w:t xml:space="preserve"> </w:t>
        </w:r>
        <w:r w:rsidR="00F65EE9" w:rsidRPr="006F19B9">
          <w:rPr>
            <w:rStyle w:val="Hyperlink"/>
            <w:rFonts w:hint="eastAsia"/>
            <w:noProof/>
            <w:rtl/>
            <w:lang w:bidi="fa-IR"/>
          </w:rPr>
          <w:t>که</w:t>
        </w:r>
        <w:r w:rsidR="00F65EE9" w:rsidRPr="006F19B9">
          <w:rPr>
            <w:rStyle w:val="Hyperlink"/>
            <w:noProof/>
            <w:rtl/>
            <w:lang w:bidi="fa-IR"/>
          </w:rPr>
          <w:t xml:space="preserve"> </w:t>
        </w:r>
        <w:r w:rsidR="00F65EE9" w:rsidRPr="006F19B9">
          <w:rPr>
            <w:rStyle w:val="Hyperlink"/>
            <w:rFonts w:hint="eastAsia"/>
            <w:noProof/>
            <w:rtl/>
            <w:lang w:bidi="fa-IR"/>
          </w:rPr>
          <w:t>واجب</w:t>
        </w:r>
        <w:r w:rsidR="00F65EE9" w:rsidRPr="006F19B9">
          <w:rPr>
            <w:rStyle w:val="Hyperlink"/>
            <w:noProof/>
            <w:rtl/>
            <w:lang w:bidi="fa-IR"/>
          </w:rPr>
          <w:t xml:space="preserve"> </w:t>
        </w:r>
        <w:r w:rsidR="00F65EE9" w:rsidRPr="006F19B9">
          <w:rPr>
            <w:rStyle w:val="Hyperlink"/>
            <w:rFonts w:hint="eastAsia"/>
            <w:noProof/>
            <w:rtl/>
            <w:lang w:bidi="fa-IR"/>
          </w:rPr>
          <w:t>است</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294352121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189</w:t>
        </w:r>
        <w:r w:rsidR="00F65EE9">
          <w:rPr>
            <w:noProof/>
            <w:webHidden/>
            <w:rtl/>
          </w:rPr>
          <w:fldChar w:fldCharType="end"/>
        </w:r>
      </w:hyperlink>
    </w:p>
    <w:p w:rsidR="00F65EE9" w:rsidRDefault="00435B6E">
      <w:pPr>
        <w:pStyle w:val="TOC2"/>
        <w:tabs>
          <w:tab w:val="right" w:leader="dot" w:pos="7078"/>
        </w:tabs>
        <w:rPr>
          <w:rFonts w:asciiTheme="minorHAnsi" w:eastAsiaTheme="minorEastAsia" w:hAnsiTheme="minorHAnsi" w:cstheme="minorBidi"/>
          <w:noProof/>
          <w:sz w:val="22"/>
          <w:szCs w:val="22"/>
          <w:rtl/>
        </w:rPr>
      </w:pPr>
      <w:hyperlink w:anchor="_Toc294352122" w:history="1">
        <w:r w:rsidR="00F65EE9" w:rsidRPr="006F19B9">
          <w:rPr>
            <w:rStyle w:val="Hyperlink"/>
            <w:rFonts w:hint="eastAsia"/>
            <w:noProof/>
            <w:rtl/>
            <w:lang w:bidi="fa-IR"/>
          </w:rPr>
          <w:t>آنچه</w:t>
        </w:r>
        <w:r w:rsidR="00F65EE9" w:rsidRPr="006F19B9">
          <w:rPr>
            <w:rStyle w:val="Hyperlink"/>
            <w:noProof/>
            <w:rtl/>
            <w:lang w:bidi="fa-IR"/>
          </w:rPr>
          <w:t xml:space="preserve"> </w:t>
        </w:r>
        <w:r w:rsidR="00F65EE9" w:rsidRPr="006F19B9">
          <w:rPr>
            <w:rStyle w:val="Hyperlink"/>
            <w:rFonts w:hint="eastAsia"/>
            <w:noProof/>
            <w:rtl/>
            <w:lang w:bidi="fa-IR"/>
          </w:rPr>
          <w:t>از</w:t>
        </w:r>
        <w:r w:rsidR="00244101">
          <w:rPr>
            <w:rStyle w:val="Hyperlink"/>
            <w:noProof/>
            <w:rtl/>
            <w:lang w:bidi="fa-IR"/>
          </w:rPr>
          <w:t xml:space="preserve"> </w:t>
        </w:r>
        <w:r w:rsidR="00F65EE9" w:rsidRPr="006F19B9">
          <w:rPr>
            <w:rStyle w:val="Hyperlink"/>
            <w:rFonts w:hint="eastAsia"/>
            <w:noProof/>
            <w:rtl/>
            <w:lang w:bidi="fa-IR"/>
          </w:rPr>
          <w:t>شافع</w:t>
        </w:r>
        <w:r w:rsidR="00F65EE9" w:rsidRPr="006F19B9">
          <w:rPr>
            <w:rStyle w:val="Hyperlink"/>
            <w:rFonts w:hint="cs"/>
            <w:noProof/>
            <w:rtl/>
            <w:lang w:bidi="fa-IR"/>
          </w:rPr>
          <w:t>ی</w:t>
        </w:r>
        <w:r w:rsidR="00F65EE9" w:rsidRPr="006F19B9">
          <w:rPr>
            <w:rStyle w:val="Hyperlink"/>
            <w:noProof/>
            <w:rtl/>
            <w:lang w:bidi="fa-IR"/>
          </w:rPr>
          <w:t xml:space="preserve"> </w:t>
        </w:r>
        <w:r w:rsidR="00F65EE9" w:rsidRPr="006F19B9">
          <w:rPr>
            <w:rStyle w:val="Hyperlink"/>
            <w:rFonts w:hint="eastAsia"/>
            <w:noProof/>
            <w:rtl/>
            <w:lang w:bidi="fa-IR"/>
          </w:rPr>
          <w:t>نقل</w:t>
        </w:r>
        <w:r w:rsidR="00F65EE9" w:rsidRPr="006F19B9">
          <w:rPr>
            <w:rStyle w:val="Hyperlink"/>
            <w:noProof/>
            <w:rtl/>
            <w:lang w:bidi="fa-IR"/>
          </w:rPr>
          <w:t xml:space="preserve"> </w:t>
        </w:r>
        <w:r w:rsidR="00F65EE9" w:rsidRPr="006F19B9">
          <w:rPr>
            <w:rStyle w:val="Hyperlink"/>
            <w:rFonts w:hint="eastAsia"/>
            <w:noProof/>
            <w:rtl/>
            <w:lang w:bidi="fa-IR"/>
          </w:rPr>
          <w:t>شده</w:t>
        </w:r>
        <w:r w:rsidR="00F65EE9" w:rsidRPr="006F19B9">
          <w:rPr>
            <w:rStyle w:val="Hyperlink"/>
            <w:noProof/>
            <w:rtl/>
            <w:lang w:bidi="fa-IR"/>
          </w:rPr>
          <w:t xml:space="preserve"> </w:t>
        </w:r>
        <w:r w:rsidR="00F65EE9" w:rsidRPr="006F19B9">
          <w:rPr>
            <w:rStyle w:val="Hyperlink"/>
            <w:rFonts w:hint="eastAsia"/>
            <w:noProof/>
            <w:rtl/>
            <w:lang w:bidi="fa-IR"/>
          </w:rPr>
          <w:t>در</w:t>
        </w:r>
        <w:r w:rsidR="00F65EE9" w:rsidRPr="006F19B9">
          <w:rPr>
            <w:rStyle w:val="Hyperlink"/>
            <w:noProof/>
            <w:rtl/>
            <w:lang w:bidi="fa-IR"/>
          </w:rPr>
          <w:t xml:space="preserve"> </w:t>
        </w:r>
        <w:r w:rsidR="00F65EE9" w:rsidRPr="006F19B9">
          <w:rPr>
            <w:rStyle w:val="Hyperlink"/>
            <w:rFonts w:hint="eastAsia"/>
            <w:noProof/>
            <w:rtl/>
            <w:lang w:bidi="fa-IR"/>
          </w:rPr>
          <w:t>ص</w:t>
        </w:r>
        <w:r w:rsidR="00F65EE9" w:rsidRPr="006F19B9">
          <w:rPr>
            <w:rStyle w:val="Hyperlink"/>
            <w:rFonts w:hint="cs"/>
            <w:noProof/>
            <w:rtl/>
            <w:lang w:bidi="fa-IR"/>
          </w:rPr>
          <w:t>ی</w:t>
        </w:r>
        <w:r w:rsidR="00F65EE9" w:rsidRPr="006F19B9">
          <w:rPr>
            <w:rStyle w:val="Hyperlink"/>
            <w:rFonts w:hint="eastAsia"/>
            <w:noProof/>
            <w:rtl/>
            <w:lang w:bidi="fa-IR"/>
          </w:rPr>
          <w:t>د</w:t>
        </w:r>
        <w:r w:rsidR="00F65EE9" w:rsidRPr="006F19B9">
          <w:rPr>
            <w:rStyle w:val="Hyperlink"/>
            <w:noProof/>
            <w:rtl/>
            <w:lang w:bidi="fa-IR"/>
          </w:rPr>
          <w:t xml:space="preserve"> </w:t>
        </w:r>
        <w:r w:rsidR="00F65EE9" w:rsidRPr="006F19B9">
          <w:rPr>
            <w:rStyle w:val="Hyperlink"/>
            <w:rFonts w:hint="eastAsia"/>
            <w:noProof/>
            <w:rtl/>
            <w:lang w:bidi="fa-IR"/>
          </w:rPr>
          <w:t>و</w:t>
        </w:r>
        <w:r w:rsidR="00F65EE9" w:rsidRPr="006F19B9">
          <w:rPr>
            <w:rStyle w:val="Hyperlink"/>
            <w:noProof/>
            <w:rtl/>
            <w:lang w:bidi="fa-IR"/>
          </w:rPr>
          <w:t xml:space="preserve"> </w:t>
        </w:r>
        <w:r w:rsidR="00F65EE9" w:rsidRPr="006F19B9">
          <w:rPr>
            <w:rStyle w:val="Hyperlink"/>
            <w:rFonts w:hint="eastAsia"/>
            <w:noProof/>
            <w:rtl/>
            <w:lang w:bidi="fa-IR"/>
          </w:rPr>
          <w:t>ذبا</w:t>
        </w:r>
        <w:r w:rsidR="00F65EE9" w:rsidRPr="006F19B9">
          <w:rPr>
            <w:rStyle w:val="Hyperlink"/>
            <w:rFonts w:hint="cs"/>
            <w:noProof/>
            <w:rtl/>
            <w:lang w:bidi="fa-IR"/>
          </w:rPr>
          <w:t>ی</w:t>
        </w:r>
        <w:r w:rsidR="00F65EE9" w:rsidRPr="006F19B9">
          <w:rPr>
            <w:rStyle w:val="Hyperlink"/>
            <w:rFonts w:hint="eastAsia"/>
            <w:noProof/>
            <w:rtl/>
            <w:lang w:bidi="fa-IR"/>
          </w:rPr>
          <w:t>ح</w:t>
        </w:r>
        <w:r w:rsidR="00F65EE9" w:rsidRPr="006F19B9">
          <w:rPr>
            <w:rStyle w:val="Hyperlink"/>
            <w:noProof/>
            <w:rtl/>
            <w:lang w:bidi="fa-IR"/>
          </w:rPr>
          <w:t xml:space="preserve"> </w:t>
        </w:r>
        <w:r w:rsidR="00F65EE9" w:rsidRPr="006F19B9">
          <w:rPr>
            <w:rStyle w:val="Hyperlink"/>
            <w:rFonts w:hint="eastAsia"/>
            <w:noProof/>
            <w:rtl/>
            <w:lang w:bidi="fa-IR"/>
          </w:rPr>
          <w:t>و</w:t>
        </w:r>
        <w:r w:rsidR="00F65EE9" w:rsidRPr="006F19B9">
          <w:rPr>
            <w:rStyle w:val="Hyperlink"/>
            <w:noProof/>
            <w:rtl/>
            <w:lang w:bidi="fa-IR"/>
          </w:rPr>
          <w:t xml:space="preserve"> </w:t>
        </w:r>
        <w:r w:rsidR="00F65EE9" w:rsidRPr="006F19B9">
          <w:rPr>
            <w:rStyle w:val="Hyperlink"/>
            <w:rFonts w:hint="eastAsia"/>
            <w:noProof/>
            <w:rtl/>
            <w:lang w:bidi="fa-IR"/>
          </w:rPr>
          <w:t>در</w:t>
        </w:r>
        <w:r w:rsidR="00F65EE9" w:rsidRPr="006F19B9">
          <w:rPr>
            <w:rStyle w:val="Hyperlink"/>
            <w:noProof/>
            <w:rtl/>
            <w:lang w:bidi="fa-IR"/>
          </w:rPr>
          <w:t xml:space="preserve"> </w:t>
        </w:r>
        <w:r w:rsidR="00F65EE9" w:rsidRPr="006F19B9">
          <w:rPr>
            <w:rStyle w:val="Hyperlink"/>
            <w:rFonts w:hint="eastAsia"/>
            <w:noProof/>
            <w:rtl/>
            <w:lang w:bidi="fa-IR"/>
          </w:rPr>
          <w:t>طعام</w:t>
        </w:r>
        <w:r w:rsidR="00F65EE9" w:rsidRPr="006F19B9">
          <w:rPr>
            <w:rStyle w:val="Hyperlink"/>
            <w:noProof/>
            <w:rtl/>
            <w:lang w:bidi="fa-IR"/>
          </w:rPr>
          <w:t xml:space="preserve"> </w:t>
        </w:r>
        <w:r w:rsidR="00F65EE9" w:rsidRPr="006F19B9">
          <w:rPr>
            <w:rStyle w:val="Hyperlink"/>
            <w:rFonts w:hint="eastAsia"/>
            <w:noProof/>
            <w:rtl/>
            <w:lang w:bidi="fa-IR"/>
          </w:rPr>
          <w:t>و</w:t>
        </w:r>
        <w:r w:rsidR="00F65EE9" w:rsidRPr="006F19B9">
          <w:rPr>
            <w:rStyle w:val="Hyperlink"/>
            <w:noProof/>
            <w:rtl/>
            <w:lang w:bidi="fa-IR"/>
          </w:rPr>
          <w:t xml:space="preserve"> </w:t>
        </w:r>
        <w:r w:rsidR="00F65EE9" w:rsidRPr="006F19B9">
          <w:rPr>
            <w:rStyle w:val="Hyperlink"/>
            <w:rFonts w:hint="eastAsia"/>
            <w:noProof/>
            <w:rtl/>
            <w:lang w:bidi="fa-IR"/>
          </w:rPr>
          <w:t>شراب</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294352122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215</w:t>
        </w:r>
        <w:r w:rsidR="00F65EE9">
          <w:rPr>
            <w:noProof/>
            <w:webHidden/>
            <w:rtl/>
          </w:rPr>
          <w:fldChar w:fldCharType="end"/>
        </w:r>
      </w:hyperlink>
    </w:p>
    <w:p w:rsidR="00F65EE9" w:rsidRDefault="00435B6E">
      <w:pPr>
        <w:pStyle w:val="TOC2"/>
        <w:tabs>
          <w:tab w:val="right" w:leader="dot" w:pos="7078"/>
        </w:tabs>
        <w:rPr>
          <w:rFonts w:asciiTheme="minorHAnsi" w:eastAsiaTheme="minorEastAsia" w:hAnsiTheme="minorHAnsi" w:cstheme="minorBidi"/>
          <w:noProof/>
          <w:sz w:val="22"/>
          <w:szCs w:val="22"/>
          <w:rtl/>
        </w:rPr>
      </w:pPr>
      <w:hyperlink w:anchor="_Toc294352123" w:history="1">
        <w:r w:rsidR="00F65EE9" w:rsidRPr="006F19B9">
          <w:rPr>
            <w:rStyle w:val="Hyperlink"/>
            <w:rFonts w:hint="eastAsia"/>
            <w:noProof/>
            <w:rtl/>
            <w:lang w:bidi="fa-IR"/>
          </w:rPr>
          <w:t>آنچه</w:t>
        </w:r>
        <w:r w:rsidR="00F65EE9" w:rsidRPr="006F19B9">
          <w:rPr>
            <w:rStyle w:val="Hyperlink"/>
            <w:noProof/>
            <w:rtl/>
            <w:lang w:bidi="fa-IR"/>
          </w:rPr>
          <w:t xml:space="preserve"> </w:t>
        </w:r>
        <w:r w:rsidR="00F65EE9" w:rsidRPr="006F19B9">
          <w:rPr>
            <w:rStyle w:val="Hyperlink"/>
            <w:rFonts w:hint="eastAsia"/>
            <w:noProof/>
            <w:rtl/>
            <w:lang w:bidi="fa-IR"/>
          </w:rPr>
          <w:t>از</w:t>
        </w:r>
        <w:r w:rsidR="00F65EE9" w:rsidRPr="006F19B9">
          <w:rPr>
            <w:rStyle w:val="Hyperlink"/>
            <w:noProof/>
            <w:rtl/>
            <w:lang w:bidi="fa-IR"/>
          </w:rPr>
          <w:t xml:space="preserve"> </w:t>
        </w:r>
        <w:r w:rsidR="00F65EE9" w:rsidRPr="006F19B9">
          <w:rPr>
            <w:rStyle w:val="Hyperlink"/>
            <w:rFonts w:hint="eastAsia"/>
            <w:noProof/>
            <w:rtl/>
            <w:lang w:bidi="fa-IR"/>
          </w:rPr>
          <w:t>شافع</w:t>
        </w:r>
        <w:r w:rsidR="00F65EE9" w:rsidRPr="006F19B9">
          <w:rPr>
            <w:rStyle w:val="Hyperlink"/>
            <w:rFonts w:hint="cs"/>
            <w:noProof/>
            <w:rtl/>
            <w:lang w:bidi="fa-IR"/>
          </w:rPr>
          <w:t>ی</w:t>
        </w:r>
        <w:r w:rsidR="00F65EE9" w:rsidRPr="006F19B9">
          <w:rPr>
            <w:rStyle w:val="Hyperlink"/>
            <w:noProof/>
            <w:rtl/>
            <w:lang w:bidi="fa-IR"/>
          </w:rPr>
          <w:t xml:space="preserve"> </w:t>
        </w:r>
        <w:r w:rsidR="00F65EE9" w:rsidRPr="006F19B9">
          <w:rPr>
            <w:rStyle w:val="Hyperlink"/>
            <w:rFonts w:hint="eastAsia"/>
            <w:noProof/>
            <w:rtl/>
            <w:lang w:bidi="fa-IR"/>
          </w:rPr>
          <w:t>نقل</w:t>
        </w:r>
        <w:r w:rsidR="00F65EE9" w:rsidRPr="006F19B9">
          <w:rPr>
            <w:rStyle w:val="Hyperlink"/>
            <w:noProof/>
            <w:rtl/>
            <w:lang w:bidi="fa-IR"/>
          </w:rPr>
          <w:t xml:space="preserve"> </w:t>
        </w:r>
        <w:r w:rsidR="00F65EE9" w:rsidRPr="006F19B9">
          <w:rPr>
            <w:rStyle w:val="Hyperlink"/>
            <w:rFonts w:hint="eastAsia"/>
            <w:noProof/>
            <w:rtl/>
            <w:lang w:bidi="fa-IR"/>
          </w:rPr>
          <w:t>شده</w:t>
        </w:r>
        <w:r w:rsidR="00F65EE9" w:rsidRPr="006F19B9">
          <w:rPr>
            <w:rStyle w:val="Hyperlink"/>
            <w:noProof/>
            <w:rtl/>
            <w:lang w:bidi="fa-IR"/>
          </w:rPr>
          <w:t xml:space="preserve"> </w:t>
        </w:r>
        <w:r w:rsidR="00F65EE9" w:rsidRPr="006F19B9">
          <w:rPr>
            <w:rStyle w:val="Hyperlink"/>
            <w:rFonts w:hint="eastAsia"/>
            <w:noProof/>
            <w:rtl/>
            <w:lang w:bidi="fa-IR"/>
          </w:rPr>
          <w:t>در</w:t>
        </w:r>
        <w:r w:rsidR="00F65EE9" w:rsidRPr="006F19B9">
          <w:rPr>
            <w:rStyle w:val="Hyperlink"/>
            <w:noProof/>
            <w:rtl/>
            <w:lang w:bidi="fa-IR"/>
          </w:rPr>
          <w:t xml:space="preserve"> </w:t>
        </w:r>
        <w:r w:rsidR="00F65EE9" w:rsidRPr="006F19B9">
          <w:rPr>
            <w:rStyle w:val="Hyperlink"/>
            <w:rFonts w:hint="eastAsia"/>
            <w:noProof/>
            <w:rtl/>
            <w:lang w:bidi="fa-IR"/>
          </w:rPr>
          <w:t>قسم‌ها</w:t>
        </w:r>
        <w:r w:rsidR="00F65EE9" w:rsidRPr="006F19B9">
          <w:rPr>
            <w:rStyle w:val="Hyperlink"/>
            <w:noProof/>
            <w:rtl/>
            <w:lang w:bidi="fa-IR"/>
          </w:rPr>
          <w:t xml:space="preserve"> </w:t>
        </w:r>
        <w:r w:rsidR="00F65EE9" w:rsidRPr="006F19B9">
          <w:rPr>
            <w:rStyle w:val="Hyperlink"/>
            <w:rFonts w:hint="eastAsia"/>
            <w:noProof/>
            <w:rtl/>
            <w:lang w:bidi="fa-IR"/>
          </w:rPr>
          <w:t>و</w:t>
        </w:r>
        <w:r w:rsidR="00F65EE9" w:rsidRPr="006F19B9">
          <w:rPr>
            <w:rStyle w:val="Hyperlink"/>
            <w:noProof/>
            <w:rtl/>
            <w:lang w:bidi="fa-IR"/>
          </w:rPr>
          <w:t xml:space="preserve"> </w:t>
        </w:r>
        <w:r w:rsidR="00F65EE9" w:rsidRPr="006F19B9">
          <w:rPr>
            <w:rStyle w:val="Hyperlink"/>
            <w:rFonts w:hint="eastAsia"/>
            <w:noProof/>
            <w:rtl/>
            <w:lang w:bidi="fa-IR"/>
          </w:rPr>
          <w:t>نذرها</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294352123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229</w:t>
        </w:r>
        <w:r w:rsidR="00F65EE9">
          <w:rPr>
            <w:noProof/>
            <w:webHidden/>
            <w:rtl/>
          </w:rPr>
          <w:fldChar w:fldCharType="end"/>
        </w:r>
      </w:hyperlink>
    </w:p>
    <w:p w:rsidR="00F65EE9" w:rsidRDefault="00435B6E">
      <w:pPr>
        <w:pStyle w:val="TOC2"/>
        <w:tabs>
          <w:tab w:val="right" w:leader="dot" w:pos="7078"/>
        </w:tabs>
        <w:rPr>
          <w:rFonts w:asciiTheme="minorHAnsi" w:eastAsiaTheme="minorEastAsia" w:hAnsiTheme="minorHAnsi" w:cstheme="minorBidi"/>
          <w:noProof/>
          <w:sz w:val="22"/>
          <w:szCs w:val="22"/>
          <w:rtl/>
        </w:rPr>
      </w:pPr>
      <w:hyperlink w:anchor="_Toc294352124" w:history="1">
        <w:r w:rsidR="00F65EE9" w:rsidRPr="006F19B9">
          <w:rPr>
            <w:rStyle w:val="Hyperlink"/>
            <w:rFonts w:hint="eastAsia"/>
            <w:noProof/>
            <w:rtl/>
            <w:lang w:bidi="fa-IR"/>
          </w:rPr>
          <w:t>آنچه</w:t>
        </w:r>
        <w:r w:rsidR="00F65EE9" w:rsidRPr="006F19B9">
          <w:rPr>
            <w:rStyle w:val="Hyperlink"/>
            <w:noProof/>
            <w:rtl/>
            <w:lang w:bidi="fa-IR"/>
          </w:rPr>
          <w:t xml:space="preserve"> </w:t>
        </w:r>
        <w:r w:rsidR="00F65EE9" w:rsidRPr="006F19B9">
          <w:rPr>
            <w:rStyle w:val="Hyperlink"/>
            <w:rFonts w:hint="eastAsia"/>
            <w:noProof/>
            <w:rtl/>
            <w:lang w:bidi="fa-IR"/>
          </w:rPr>
          <w:t>از</w:t>
        </w:r>
        <w:r w:rsidR="00F65EE9" w:rsidRPr="006F19B9">
          <w:rPr>
            <w:rStyle w:val="Hyperlink"/>
            <w:noProof/>
            <w:rtl/>
            <w:lang w:bidi="fa-IR"/>
          </w:rPr>
          <w:t xml:space="preserve"> </w:t>
        </w:r>
        <w:r w:rsidR="00F65EE9" w:rsidRPr="006F19B9">
          <w:rPr>
            <w:rStyle w:val="Hyperlink"/>
            <w:rFonts w:hint="eastAsia"/>
            <w:noProof/>
            <w:rtl/>
            <w:lang w:bidi="fa-IR"/>
          </w:rPr>
          <w:t>شافع</w:t>
        </w:r>
        <w:r w:rsidR="00F65EE9" w:rsidRPr="006F19B9">
          <w:rPr>
            <w:rStyle w:val="Hyperlink"/>
            <w:rFonts w:hint="cs"/>
            <w:noProof/>
            <w:rtl/>
            <w:lang w:bidi="fa-IR"/>
          </w:rPr>
          <w:t>ی</w:t>
        </w:r>
        <w:r w:rsidR="00F65EE9" w:rsidRPr="006F19B9">
          <w:rPr>
            <w:rStyle w:val="Hyperlink"/>
            <w:noProof/>
            <w:rtl/>
            <w:lang w:bidi="fa-IR"/>
          </w:rPr>
          <w:t xml:space="preserve"> </w:t>
        </w:r>
        <w:r w:rsidR="00F65EE9" w:rsidRPr="006F19B9">
          <w:rPr>
            <w:rStyle w:val="Hyperlink"/>
            <w:rFonts w:hint="eastAsia"/>
            <w:noProof/>
            <w:rtl/>
            <w:lang w:bidi="fa-IR"/>
          </w:rPr>
          <w:t>نقل</w:t>
        </w:r>
        <w:r w:rsidR="00F65EE9" w:rsidRPr="006F19B9">
          <w:rPr>
            <w:rStyle w:val="Hyperlink"/>
            <w:noProof/>
            <w:rtl/>
            <w:lang w:bidi="fa-IR"/>
          </w:rPr>
          <w:t xml:space="preserve"> </w:t>
        </w:r>
        <w:r w:rsidR="00F65EE9" w:rsidRPr="006F19B9">
          <w:rPr>
            <w:rStyle w:val="Hyperlink"/>
            <w:rFonts w:hint="eastAsia"/>
            <w:noProof/>
            <w:rtl/>
            <w:lang w:bidi="fa-IR"/>
          </w:rPr>
          <w:t>شده</w:t>
        </w:r>
        <w:r w:rsidR="00F65EE9" w:rsidRPr="006F19B9">
          <w:rPr>
            <w:rStyle w:val="Hyperlink"/>
            <w:noProof/>
            <w:rtl/>
            <w:lang w:bidi="fa-IR"/>
          </w:rPr>
          <w:t xml:space="preserve"> </w:t>
        </w:r>
        <w:r w:rsidR="00F65EE9" w:rsidRPr="006F19B9">
          <w:rPr>
            <w:rStyle w:val="Hyperlink"/>
            <w:rFonts w:hint="eastAsia"/>
            <w:noProof/>
            <w:rtl/>
            <w:lang w:bidi="fa-IR"/>
          </w:rPr>
          <w:t>در</w:t>
        </w:r>
        <w:r w:rsidR="00F65EE9" w:rsidRPr="006F19B9">
          <w:rPr>
            <w:rStyle w:val="Hyperlink"/>
            <w:noProof/>
            <w:rtl/>
            <w:lang w:bidi="fa-IR"/>
          </w:rPr>
          <w:t xml:space="preserve"> </w:t>
        </w:r>
        <w:r w:rsidR="00F65EE9" w:rsidRPr="006F19B9">
          <w:rPr>
            <w:rStyle w:val="Hyperlink"/>
            <w:rFonts w:hint="eastAsia"/>
            <w:noProof/>
            <w:rtl/>
            <w:lang w:bidi="fa-IR"/>
          </w:rPr>
          <w:t>قضا</w:t>
        </w:r>
        <w:r w:rsidR="00F65EE9" w:rsidRPr="006F19B9">
          <w:rPr>
            <w:rStyle w:val="Hyperlink"/>
            <w:noProof/>
            <w:rtl/>
            <w:lang w:bidi="fa-IR"/>
          </w:rPr>
          <w:t xml:space="preserve"> </w:t>
        </w:r>
        <w:r w:rsidR="00F65EE9" w:rsidRPr="006F19B9">
          <w:rPr>
            <w:rStyle w:val="Hyperlink"/>
            <w:rFonts w:hint="eastAsia"/>
            <w:noProof/>
            <w:rtl/>
            <w:lang w:bidi="fa-IR"/>
          </w:rPr>
          <w:t>و</w:t>
        </w:r>
        <w:r w:rsidR="00F65EE9" w:rsidRPr="006F19B9">
          <w:rPr>
            <w:rStyle w:val="Hyperlink"/>
            <w:noProof/>
            <w:rtl/>
            <w:lang w:bidi="fa-IR"/>
          </w:rPr>
          <w:t xml:space="preserve"> </w:t>
        </w:r>
        <w:r w:rsidR="00F65EE9" w:rsidRPr="006F19B9">
          <w:rPr>
            <w:rStyle w:val="Hyperlink"/>
            <w:rFonts w:hint="eastAsia"/>
            <w:noProof/>
            <w:rtl/>
            <w:lang w:bidi="fa-IR"/>
          </w:rPr>
          <w:t>شهادات</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294352124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233</w:t>
        </w:r>
        <w:r w:rsidR="00F65EE9">
          <w:rPr>
            <w:noProof/>
            <w:webHidden/>
            <w:rtl/>
          </w:rPr>
          <w:fldChar w:fldCharType="end"/>
        </w:r>
      </w:hyperlink>
    </w:p>
    <w:p w:rsidR="00F65EE9" w:rsidRDefault="00435B6E">
      <w:pPr>
        <w:pStyle w:val="TOC2"/>
        <w:tabs>
          <w:tab w:val="right" w:leader="dot" w:pos="7078"/>
        </w:tabs>
        <w:rPr>
          <w:rFonts w:asciiTheme="minorHAnsi" w:eastAsiaTheme="minorEastAsia" w:hAnsiTheme="minorHAnsi" w:cstheme="minorBidi"/>
          <w:noProof/>
          <w:sz w:val="22"/>
          <w:szCs w:val="22"/>
          <w:rtl/>
        </w:rPr>
      </w:pPr>
      <w:hyperlink w:anchor="_Toc294352125" w:history="1">
        <w:r w:rsidR="00F65EE9" w:rsidRPr="006F19B9">
          <w:rPr>
            <w:rStyle w:val="Hyperlink"/>
            <w:rFonts w:hint="eastAsia"/>
            <w:noProof/>
            <w:rtl/>
            <w:lang w:bidi="fa-IR"/>
          </w:rPr>
          <w:t>آنچه</w:t>
        </w:r>
        <w:r w:rsidR="00F65EE9" w:rsidRPr="006F19B9">
          <w:rPr>
            <w:rStyle w:val="Hyperlink"/>
            <w:noProof/>
            <w:rtl/>
            <w:lang w:bidi="fa-IR"/>
          </w:rPr>
          <w:t xml:space="preserve"> </w:t>
        </w:r>
        <w:r w:rsidR="00F65EE9" w:rsidRPr="006F19B9">
          <w:rPr>
            <w:rStyle w:val="Hyperlink"/>
            <w:rFonts w:hint="eastAsia"/>
            <w:noProof/>
            <w:rtl/>
            <w:lang w:bidi="fa-IR"/>
          </w:rPr>
          <w:t>از</w:t>
        </w:r>
        <w:r w:rsidR="00F65EE9" w:rsidRPr="006F19B9">
          <w:rPr>
            <w:rStyle w:val="Hyperlink"/>
            <w:noProof/>
            <w:rtl/>
            <w:lang w:bidi="fa-IR"/>
          </w:rPr>
          <w:t xml:space="preserve"> </w:t>
        </w:r>
        <w:r w:rsidR="00F65EE9" w:rsidRPr="006F19B9">
          <w:rPr>
            <w:rStyle w:val="Hyperlink"/>
            <w:rFonts w:hint="eastAsia"/>
            <w:noProof/>
            <w:rtl/>
            <w:lang w:bidi="fa-IR"/>
          </w:rPr>
          <w:t>شافع</w:t>
        </w:r>
        <w:r w:rsidR="00F65EE9" w:rsidRPr="006F19B9">
          <w:rPr>
            <w:rStyle w:val="Hyperlink"/>
            <w:rFonts w:hint="cs"/>
            <w:noProof/>
            <w:rtl/>
            <w:lang w:bidi="fa-IR"/>
          </w:rPr>
          <w:t>ی</w:t>
        </w:r>
        <w:r w:rsidR="00F65EE9" w:rsidRPr="006F19B9">
          <w:rPr>
            <w:rStyle w:val="Hyperlink"/>
            <w:noProof/>
            <w:rtl/>
            <w:lang w:bidi="fa-IR"/>
          </w:rPr>
          <w:t xml:space="preserve"> </w:t>
        </w:r>
        <w:r w:rsidR="00F65EE9" w:rsidRPr="006F19B9">
          <w:rPr>
            <w:rStyle w:val="Hyperlink"/>
            <w:rFonts w:hint="eastAsia"/>
            <w:noProof/>
            <w:rtl/>
            <w:lang w:bidi="fa-IR"/>
          </w:rPr>
          <w:t>رس</w:t>
        </w:r>
        <w:r w:rsidR="00F65EE9" w:rsidRPr="006F19B9">
          <w:rPr>
            <w:rStyle w:val="Hyperlink"/>
            <w:rFonts w:hint="cs"/>
            <w:noProof/>
            <w:rtl/>
            <w:lang w:bidi="fa-IR"/>
          </w:rPr>
          <w:t>ی</w:t>
        </w:r>
        <w:r w:rsidR="00F65EE9" w:rsidRPr="006F19B9">
          <w:rPr>
            <w:rStyle w:val="Hyperlink"/>
            <w:rFonts w:hint="eastAsia"/>
            <w:noProof/>
            <w:rtl/>
            <w:lang w:bidi="fa-IR"/>
          </w:rPr>
          <w:t>ده</w:t>
        </w:r>
        <w:r w:rsidR="00F65EE9" w:rsidRPr="006F19B9">
          <w:rPr>
            <w:rStyle w:val="Hyperlink"/>
            <w:noProof/>
            <w:rtl/>
            <w:lang w:bidi="fa-IR"/>
          </w:rPr>
          <w:t xml:space="preserve"> </w:t>
        </w:r>
        <w:r w:rsidR="00F65EE9" w:rsidRPr="006F19B9">
          <w:rPr>
            <w:rStyle w:val="Hyperlink"/>
            <w:rFonts w:hint="eastAsia"/>
            <w:noProof/>
            <w:rtl/>
            <w:lang w:bidi="fa-IR"/>
          </w:rPr>
          <w:t>در</w:t>
        </w:r>
        <w:r w:rsidR="00F65EE9" w:rsidRPr="006F19B9">
          <w:rPr>
            <w:rStyle w:val="Hyperlink"/>
            <w:noProof/>
            <w:rtl/>
            <w:lang w:bidi="fa-IR"/>
          </w:rPr>
          <w:t xml:space="preserve"> </w:t>
        </w:r>
        <w:r w:rsidR="00F65EE9" w:rsidRPr="006F19B9">
          <w:rPr>
            <w:rStyle w:val="Hyperlink"/>
            <w:rFonts w:hint="eastAsia"/>
            <w:noProof/>
            <w:rtl/>
            <w:lang w:bidi="fa-IR"/>
          </w:rPr>
          <w:t>قرعه</w:t>
        </w:r>
        <w:r w:rsidR="00F65EE9" w:rsidRPr="006F19B9">
          <w:rPr>
            <w:rStyle w:val="Hyperlink"/>
            <w:noProof/>
            <w:rtl/>
            <w:lang w:bidi="fa-IR"/>
          </w:rPr>
          <w:t xml:space="preserve"> </w:t>
        </w:r>
        <w:r w:rsidR="00F65EE9" w:rsidRPr="006F19B9">
          <w:rPr>
            <w:rStyle w:val="Hyperlink"/>
            <w:rFonts w:hint="eastAsia"/>
            <w:noProof/>
            <w:rtl/>
            <w:lang w:bidi="fa-IR"/>
          </w:rPr>
          <w:t>و</w:t>
        </w:r>
        <w:r w:rsidR="00F65EE9" w:rsidRPr="006F19B9">
          <w:rPr>
            <w:rStyle w:val="Hyperlink"/>
            <w:noProof/>
            <w:rtl/>
            <w:lang w:bidi="fa-IR"/>
          </w:rPr>
          <w:t xml:space="preserve"> </w:t>
        </w:r>
        <w:r w:rsidR="00F65EE9" w:rsidRPr="006F19B9">
          <w:rPr>
            <w:rStyle w:val="Hyperlink"/>
            <w:rFonts w:hint="eastAsia"/>
            <w:noProof/>
            <w:rtl/>
            <w:lang w:bidi="fa-IR"/>
          </w:rPr>
          <w:t>عتق</w:t>
        </w:r>
        <w:r w:rsidR="00F65EE9" w:rsidRPr="006F19B9">
          <w:rPr>
            <w:rStyle w:val="Hyperlink"/>
            <w:noProof/>
            <w:rtl/>
            <w:lang w:bidi="fa-IR"/>
          </w:rPr>
          <w:t xml:space="preserve"> </w:t>
        </w:r>
        <w:r w:rsidR="00F65EE9" w:rsidRPr="006F19B9">
          <w:rPr>
            <w:rStyle w:val="Hyperlink"/>
            <w:rFonts w:hint="eastAsia"/>
            <w:noProof/>
            <w:rtl/>
            <w:lang w:bidi="fa-IR"/>
          </w:rPr>
          <w:t>و</w:t>
        </w:r>
        <w:r w:rsidR="00F65EE9" w:rsidRPr="006F19B9">
          <w:rPr>
            <w:rStyle w:val="Hyperlink"/>
            <w:noProof/>
            <w:rtl/>
            <w:lang w:bidi="fa-IR"/>
          </w:rPr>
          <w:t xml:space="preserve"> </w:t>
        </w:r>
        <w:r w:rsidR="00F65EE9" w:rsidRPr="006F19B9">
          <w:rPr>
            <w:rStyle w:val="Hyperlink"/>
            <w:rFonts w:hint="eastAsia"/>
            <w:noProof/>
            <w:rtl/>
            <w:lang w:bidi="fa-IR"/>
          </w:rPr>
          <w:t>ولاء</w:t>
        </w:r>
        <w:r w:rsidR="00F65EE9" w:rsidRPr="006F19B9">
          <w:rPr>
            <w:rStyle w:val="Hyperlink"/>
            <w:noProof/>
            <w:rtl/>
            <w:lang w:bidi="fa-IR"/>
          </w:rPr>
          <w:t xml:space="preserve"> </w:t>
        </w:r>
        <w:r w:rsidR="00F65EE9" w:rsidRPr="006F19B9">
          <w:rPr>
            <w:rStyle w:val="Hyperlink"/>
            <w:rFonts w:hint="eastAsia"/>
            <w:noProof/>
            <w:rtl/>
            <w:lang w:bidi="fa-IR"/>
          </w:rPr>
          <w:t>و</w:t>
        </w:r>
        <w:r w:rsidR="00F65EE9" w:rsidRPr="006F19B9">
          <w:rPr>
            <w:rStyle w:val="Hyperlink"/>
            <w:noProof/>
            <w:rtl/>
            <w:lang w:bidi="fa-IR"/>
          </w:rPr>
          <w:t xml:space="preserve"> </w:t>
        </w:r>
        <w:r w:rsidR="00F65EE9" w:rsidRPr="006F19B9">
          <w:rPr>
            <w:rStyle w:val="Hyperlink"/>
            <w:rFonts w:hint="eastAsia"/>
            <w:noProof/>
            <w:rtl/>
            <w:lang w:bidi="fa-IR"/>
          </w:rPr>
          <w:t>کتابت</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294352125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248</w:t>
        </w:r>
        <w:r w:rsidR="00F65EE9">
          <w:rPr>
            <w:noProof/>
            <w:webHidden/>
            <w:rtl/>
          </w:rPr>
          <w:fldChar w:fldCharType="end"/>
        </w:r>
      </w:hyperlink>
    </w:p>
    <w:p w:rsidR="00F65EE9" w:rsidRDefault="00435B6E">
      <w:pPr>
        <w:pStyle w:val="TOC2"/>
        <w:tabs>
          <w:tab w:val="right" w:leader="dot" w:pos="7078"/>
        </w:tabs>
        <w:rPr>
          <w:rFonts w:asciiTheme="minorHAnsi" w:eastAsiaTheme="minorEastAsia" w:hAnsiTheme="minorHAnsi" w:cstheme="minorBidi"/>
          <w:noProof/>
          <w:sz w:val="22"/>
          <w:szCs w:val="22"/>
          <w:rtl/>
        </w:rPr>
      </w:pPr>
      <w:hyperlink w:anchor="_Toc294352126" w:history="1">
        <w:r w:rsidR="00F65EE9" w:rsidRPr="006F19B9">
          <w:rPr>
            <w:rStyle w:val="Hyperlink"/>
            <w:rFonts w:hint="eastAsia"/>
            <w:noProof/>
            <w:rtl/>
            <w:lang w:bidi="fa-IR"/>
          </w:rPr>
          <w:t>آنچه</w:t>
        </w:r>
        <w:r w:rsidR="00F65EE9" w:rsidRPr="006F19B9">
          <w:rPr>
            <w:rStyle w:val="Hyperlink"/>
            <w:noProof/>
            <w:rtl/>
            <w:lang w:bidi="fa-IR"/>
          </w:rPr>
          <w:t xml:space="preserve"> </w:t>
        </w:r>
        <w:r w:rsidR="00F65EE9" w:rsidRPr="006F19B9">
          <w:rPr>
            <w:rStyle w:val="Hyperlink"/>
            <w:rFonts w:hint="eastAsia"/>
            <w:noProof/>
            <w:rtl/>
            <w:lang w:bidi="fa-IR"/>
          </w:rPr>
          <w:t>از</w:t>
        </w:r>
        <w:r w:rsidR="00F65EE9" w:rsidRPr="006F19B9">
          <w:rPr>
            <w:rStyle w:val="Hyperlink"/>
            <w:noProof/>
            <w:rtl/>
            <w:lang w:bidi="fa-IR"/>
          </w:rPr>
          <w:t xml:space="preserve"> </w:t>
        </w:r>
        <w:r w:rsidR="00F65EE9" w:rsidRPr="006F19B9">
          <w:rPr>
            <w:rStyle w:val="Hyperlink"/>
            <w:rFonts w:hint="eastAsia"/>
            <w:noProof/>
            <w:rtl/>
            <w:lang w:bidi="fa-IR"/>
          </w:rPr>
          <w:t>شافع</w:t>
        </w:r>
        <w:r w:rsidR="00F65EE9" w:rsidRPr="006F19B9">
          <w:rPr>
            <w:rStyle w:val="Hyperlink"/>
            <w:rFonts w:hint="cs"/>
            <w:noProof/>
            <w:rtl/>
            <w:lang w:bidi="fa-IR"/>
          </w:rPr>
          <w:t>ی</w:t>
        </w:r>
        <w:r w:rsidR="00F65EE9" w:rsidRPr="006F19B9">
          <w:rPr>
            <w:rStyle w:val="Hyperlink"/>
            <w:noProof/>
            <w:rtl/>
            <w:lang w:bidi="fa-IR"/>
          </w:rPr>
          <w:t xml:space="preserve"> </w:t>
        </w:r>
        <w:r w:rsidR="00F65EE9" w:rsidRPr="006F19B9">
          <w:rPr>
            <w:rStyle w:val="Hyperlink"/>
            <w:rFonts w:hint="eastAsia"/>
            <w:noProof/>
            <w:rtl/>
            <w:lang w:bidi="fa-IR"/>
          </w:rPr>
          <w:t>رس</w:t>
        </w:r>
        <w:r w:rsidR="00F65EE9" w:rsidRPr="006F19B9">
          <w:rPr>
            <w:rStyle w:val="Hyperlink"/>
            <w:rFonts w:hint="cs"/>
            <w:noProof/>
            <w:rtl/>
            <w:lang w:bidi="fa-IR"/>
          </w:rPr>
          <w:t>ی</w:t>
        </w:r>
        <w:r w:rsidR="00F65EE9" w:rsidRPr="006F19B9">
          <w:rPr>
            <w:rStyle w:val="Hyperlink"/>
            <w:rFonts w:hint="eastAsia"/>
            <w:noProof/>
            <w:rtl/>
            <w:lang w:bidi="fa-IR"/>
          </w:rPr>
          <w:t>ده</w:t>
        </w:r>
        <w:r w:rsidR="00F65EE9" w:rsidRPr="006F19B9">
          <w:rPr>
            <w:rStyle w:val="Hyperlink"/>
            <w:noProof/>
            <w:rtl/>
            <w:lang w:bidi="fa-IR"/>
          </w:rPr>
          <w:t xml:space="preserve"> </w:t>
        </w:r>
        <w:r w:rsidR="00F65EE9" w:rsidRPr="006F19B9">
          <w:rPr>
            <w:rStyle w:val="Hyperlink"/>
            <w:rFonts w:hint="eastAsia"/>
            <w:noProof/>
            <w:rtl/>
            <w:lang w:bidi="fa-IR"/>
          </w:rPr>
          <w:t>در</w:t>
        </w:r>
        <w:r w:rsidR="00F65EE9" w:rsidRPr="006F19B9">
          <w:rPr>
            <w:rStyle w:val="Hyperlink"/>
            <w:noProof/>
            <w:rtl/>
            <w:lang w:bidi="fa-IR"/>
          </w:rPr>
          <w:t xml:space="preserve"> </w:t>
        </w:r>
        <w:r w:rsidR="00F65EE9" w:rsidRPr="006F19B9">
          <w:rPr>
            <w:rStyle w:val="Hyperlink"/>
            <w:rFonts w:hint="eastAsia"/>
            <w:noProof/>
            <w:rtl/>
            <w:lang w:bidi="fa-IR"/>
          </w:rPr>
          <w:t>آ</w:t>
        </w:r>
        <w:r w:rsidR="00F65EE9" w:rsidRPr="006F19B9">
          <w:rPr>
            <w:rStyle w:val="Hyperlink"/>
            <w:rFonts w:hint="cs"/>
            <w:noProof/>
            <w:rtl/>
            <w:lang w:bidi="fa-IR"/>
          </w:rPr>
          <w:t>ی</w:t>
        </w:r>
        <w:r w:rsidR="00F65EE9" w:rsidRPr="006F19B9">
          <w:rPr>
            <w:rStyle w:val="Hyperlink"/>
            <w:rFonts w:hint="eastAsia"/>
            <w:noProof/>
            <w:rtl/>
            <w:lang w:bidi="fa-IR"/>
          </w:rPr>
          <w:t>ات</w:t>
        </w:r>
        <w:r w:rsidR="00F65EE9" w:rsidRPr="006F19B9">
          <w:rPr>
            <w:rStyle w:val="Hyperlink"/>
            <w:noProof/>
            <w:rtl/>
            <w:lang w:bidi="fa-IR"/>
          </w:rPr>
          <w:t xml:space="preserve"> </w:t>
        </w:r>
        <w:r w:rsidR="00F65EE9" w:rsidRPr="006F19B9">
          <w:rPr>
            <w:rStyle w:val="Hyperlink"/>
            <w:rFonts w:hint="eastAsia"/>
            <w:noProof/>
            <w:rtl/>
            <w:lang w:bidi="fa-IR"/>
          </w:rPr>
          <w:t>متفرقه</w:t>
        </w:r>
        <w:r w:rsidR="00F65EE9" w:rsidRPr="006F19B9">
          <w:rPr>
            <w:rStyle w:val="Hyperlink"/>
            <w:noProof/>
            <w:rtl/>
            <w:lang w:bidi="fa-IR"/>
          </w:rPr>
          <w:t xml:space="preserve"> </w:t>
        </w:r>
        <w:r w:rsidR="00F65EE9" w:rsidRPr="006F19B9">
          <w:rPr>
            <w:rStyle w:val="Hyperlink"/>
            <w:rFonts w:hint="eastAsia"/>
            <w:noProof/>
            <w:rtl/>
            <w:lang w:bidi="fa-IR"/>
          </w:rPr>
          <w:t>غ</w:t>
        </w:r>
        <w:r w:rsidR="00F65EE9" w:rsidRPr="006F19B9">
          <w:rPr>
            <w:rStyle w:val="Hyperlink"/>
            <w:rFonts w:hint="cs"/>
            <w:noProof/>
            <w:rtl/>
            <w:lang w:bidi="fa-IR"/>
          </w:rPr>
          <w:t>ی</w:t>
        </w:r>
        <w:r w:rsidR="00F65EE9" w:rsidRPr="006F19B9">
          <w:rPr>
            <w:rStyle w:val="Hyperlink"/>
            <w:rFonts w:hint="eastAsia"/>
            <w:noProof/>
            <w:rtl/>
            <w:lang w:bidi="fa-IR"/>
          </w:rPr>
          <w:t>ر</w:t>
        </w:r>
        <w:r w:rsidR="00F65EE9" w:rsidRPr="006F19B9">
          <w:rPr>
            <w:rStyle w:val="Hyperlink"/>
            <w:noProof/>
            <w:rtl/>
            <w:lang w:bidi="fa-IR"/>
          </w:rPr>
          <w:t xml:space="preserve"> </w:t>
        </w:r>
        <w:r w:rsidR="00F65EE9" w:rsidRPr="006F19B9">
          <w:rPr>
            <w:rStyle w:val="Hyperlink"/>
            <w:rFonts w:hint="eastAsia"/>
            <w:noProof/>
            <w:rtl/>
            <w:lang w:bidi="fa-IR"/>
          </w:rPr>
          <w:t>از</w:t>
        </w:r>
        <w:r w:rsidR="00F65EE9" w:rsidRPr="006F19B9">
          <w:rPr>
            <w:rStyle w:val="Hyperlink"/>
            <w:noProof/>
            <w:rtl/>
            <w:lang w:bidi="fa-IR"/>
          </w:rPr>
          <w:t xml:space="preserve"> </w:t>
        </w:r>
        <w:r w:rsidR="00F65EE9" w:rsidRPr="006F19B9">
          <w:rPr>
            <w:rStyle w:val="Hyperlink"/>
            <w:rFonts w:hint="eastAsia"/>
            <w:noProof/>
            <w:rtl/>
            <w:lang w:bidi="fa-IR"/>
          </w:rPr>
          <w:t>آنچه</w:t>
        </w:r>
        <w:r w:rsidR="00F65EE9" w:rsidRPr="006F19B9">
          <w:rPr>
            <w:rStyle w:val="Hyperlink"/>
            <w:noProof/>
            <w:rtl/>
            <w:lang w:bidi="fa-IR"/>
          </w:rPr>
          <w:t xml:space="preserve"> </w:t>
        </w:r>
        <w:r w:rsidR="00F65EE9" w:rsidRPr="006F19B9">
          <w:rPr>
            <w:rStyle w:val="Hyperlink"/>
            <w:rFonts w:hint="eastAsia"/>
            <w:noProof/>
            <w:rtl/>
            <w:lang w:bidi="fa-IR"/>
          </w:rPr>
          <w:t>گذشت</w:t>
        </w:r>
        <w:r w:rsidR="00F65EE9">
          <w:rPr>
            <w:noProof/>
            <w:webHidden/>
            <w:rtl/>
          </w:rPr>
          <w:tab/>
        </w:r>
        <w:r w:rsidR="00F65EE9">
          <w:rPr>
            <w:noProof/>
            <w:webHidden/>
            <w:rtl/>
          </w:rPr>
          <w:fldChar w:fldCharType="begin"/>
        </w:r>
        <w:r w:rsidR="00F65EE9">
          <w:rPr>
            <w:noProof/>
            <w:webHidden/>
            <w:rtl/>
          </w:rPr>
          <w:instrText xml:space="preserve"> </w:instrText>
        </w:r>
        <w:r w:rsidR="00F65EE9">
          <w:rPr>
            <w:noProof/>
            <w:webHidden/>
          </w:rPr>
          <w:instrText>PAGEREF</w:instrText>
        </w:r>
        <w:r w:rsidR="00F65EE9">
          <w:rPr>
            <w:noProof/>
            <w:webHidden/>
            <w:rtl/>
          </w:rPr>
          <w:instrText xml:space="preserve"> _</w:instrText>
        </w:r>
        <w:r w:rsidR="00F65EE9">
          <w:rPr>
            <w:noProof/>
            <w:webHidden/>
          </w:rPr>
          <w:instrText>Toc</w:instrText>
        </w:r>
        <w:r w:rsidR="00F65EE9">
          <w:rPr>
            <w:noProof/>
            <w:webHidden/>
            <w:rtl/>
          </w:rPr>
          <w:instrText xml:space="preserve">294352126 </w:instrText>
        </w:r>
        <w:r w:rsidR="00F65EE9">
          <w:rPr>
            <w:noProof/>
            <w:webHidden/>
          </w:rPr>
          <w:instrText>\h</w:instrText>
        </w:r>
        <w:r w:rsidR="00F65EE9">
          <w:rPr>
            <w:noProof/>
            <w:webHidden/>
            <w:rtl/>
          </w:rPr>
          <w:instrText xml:space="preserve"> </w:instrText>
        </w:r>
        <w:r w:rsidR="00F65EE9">
          <w:rPr>
            <w:noProof/>
            <w:webHidden/>
            <w:rtl/>
          </w:rPr>
        </w:r>
        <w:r w:rsidR="00F65EE9">
          <w:rPr>
            <w:noProof/>
            <w:webHidden/>
            <w:rtl/>
          </w:rPr>
          <w:fldChar w:fldCharType="separate"/>
        </w:r>
        <w:r w:rsidR="00F65EE9">
          <w:rPr>
            <w:noProof/>
            <w:webHidden/>
            <w:rtl/>
          </w:rPr>
          <w:t>254</w:t>
        </w:r>
        <w:r w:rsidR="00F65EE9">
          <w:rPr>
            <w:noProof/>
            <w:webHidden/>
            <w:rtl/>
          </w:rPr>
          <w:fldChar w:fldCharType="end"/>
        </w:r>
      </w:hyperlink>
    </w:p>
    <w:p w:rsidR="00F65EE9" w:rsidRDefault="00F65EE9" w:rsidP="00F65EE9">
      <w:pPr>
        <w:pStyle w:val="aa"/>
        <w:rPr>
          <w:rtl/>
        </w:rPr>
      </w:pPr>
      <w:r>
        <w:rPr>
          <w:rtl/>
        </w:rPr>
        <w:fldChar w:fldCharType="end"/>
      </w:r>
    </w:p>
    <w:p w:rsidR="00F65EE9" w:rsidRPr="00F65EE9" w:rsidRDefault="00F65EE9" w:rsidP="00F65EE9">
      <w:pPr>
        <w:pStyle w:val="aa"/>
        <w:rPr>
          <w:rtl/>
        </w:rPr>
        <w:sectPr w:rsidR="00F65EE9" w:rsidRPr="00F65EE9" w:rsidSect="00F65EE9">
          <w:headerReference w:type="default" r:id="rId17"/>
          <w:headerReference w:type="first" r:id="rId18"/>
          <w:footnotePr>
            <w:numRestart w:val="eachPage"/>
          </w:footnotePr>
          <w:type w:val="oddPage"/>
          <w:pgSz w:w="9356" w:h="13608" w:code="9"/>
          <w:pgMar w:top="567" w:right="1134" w:bottom="851" w:left="1134" w:header="454" w:footer="0" w:gutter="0"/>
          <w:pgNumType w:fmt="arabicAbjad" w:start="1"/>
          <w:cols w:space="708"/>
          <w:titlePg/>
          <w:bidi/>
          <w:rtlGutter/>
          <w:docGrid w:linePitch="381"/>
        </w:sectPr>
      </w:pPr>
    </w:p>
    <w:p w:rsidR="008C3DBE" w:rsidRPr="00332366" w:rsidRDefault="008C3DBE" w:rsidP="00E002C7">
      <w:pPr>
        <w:pStyle w:val="a"/>
        <w:rPr>
          <w:rtl/>
        </w:rPr>
      </w:pPr>
      <w:bookmarkStart w:id="6" w:name="_Toc266388780"/>
      <w:bookmarkStart w:id="7" w:name="_Toc368495394"/>
      <w:bookmarkStart w:id="8" w:name="_Toc294352087"/>
      <w:r w:rsidRPr="00E002C7">
        <w:rPr>
          <w:rFonts w:hint="cs"/>
          <w:rtl/>
        </w:rPr>
        <w:t>مقدمه</w:t>
      </w:r>
      <w:r w:rsidRPr="00332366">
        <w:rPr>
          <w:rFonts w:hint="cs"/>
          <w:rtl/>
        </w:rPr>
        <w:t xml:space="preserve"> مترجم</w:t>
      </w:r>
      <w:bookmarkEnd w:id="6"/>
      <w:bookmarkEnd w:id="7"/>
      <w:bookmarkEnd w:id="8"/>
    </w:p>
    <w:p w:rsidR="008C3DBE" w:rsidRPr="00E002C7" w:rsidRDefault="008C3DBE" w:rsidP="00E002C7">
      <w:pPr>
        <w:pStyle w:val="a3"/>
        <w:rPr>
          <w:rtl/>
        </w:rPr>
      </w:pPr>
      <w:r w:rsidRPr="00E002C7">
        <w:rPr>
          <w:rFonts w:hint="cs"/>
          <w:rtl/>
        </w:rPr>
        <w:t>«</w:t>
      </w:r>
      <w:r w:rsidRPr="00E002C7">
        <w:rPr>
          <w:rtl/>
        </w:rPr>
        <w:t>الحمدلله الذ</w:t>
      </w:r>
      <w:r w:rsidRPr="00E002C7">
        <w:rPr>
          <w:rFonts w:hint="cs"/>
          <w:rtl/>
        </w:rPr>
        <w:t>ي</w:t>
      </w:r>
      <w:r w:rsidRPr="00E002C7">
        <w:rPr>
          <w:rtl/>
        </w:rPr>
        <w:t xml:space="preserve"> هدانا بکتابه وصلی الله </w:t>
      </w:r>
      <w:r w:rsidRPr="00E002C7">
        <w:rPr>
          <w:rFonts w:hint="cs"/>
          <w:rtl/>
        </w:rPr>
        <w:t>على</w:t>
      </w:r>
      <w:r w:rsidRPr="00E002C7">
        <w:rPr>
          <w:rtl/>
        </w:rPr>
        <w:t xml:space="preserve"> نبیه وآله و</w:t>
      </w:r>
      <w:r w:rsidRPr="00E002C7">
        <w:rPr>
          <w:rFonts w:hint="cs"/>
          <w:rtl/>
        </w:rPr>
        <w:t>أ</w:t>
      </w:r>
      <w:r w:rsidRPr="00E002C7">
        <w:rPr>
          <w:rtl/>
        </w:rPr>
        <w:t>صحابه</w:t>
      </w:r>
      <w:r w:rsidR="00DC0744" w:rsidRPr="00E002C7">
        <w:rPr>
          <w:rFonts w:hint="cs"/>
          <w:rtl/>
        </w:rPr>
        <w:t>».</w:t>
      </w:r>
    </w:p>
    <w:p w:rsidR="008C3DBE" w:rsidRPr="00E002C7" w:rsidRDefault="008C3DBE" w:rsidP="00D83E8A">
      <w:pPr>
        <w:ind w:firstLine="284"/>
        <w:jc w:val="both"/>
        <w:rPr>
          <w:rStyle w:val="Char7"/>
          <w:rtl/>
        </w:rPr>
      </w:pPr>
      <w:r w:rsidRPr="00E002C7">
        <w:rPr>
          <w:rStyle w:val="Char7"/>
          <w:rFonts w:hint="cs"/>
          <w:rtl/>
        </w:rPr>
        <w:t>و بعد</w:t>
      </w:r>
      <w:r w:rsidR="000426E9">
        <w:rPr>
          <w:rStyle w:val="Char7"/>
          <w:rFonts w:hint="cs"/>
          <w:rtl/>
        </w:rPr>
        <w:t xml:space="preserve"> بدان که </w:t>
      </w:r>
      <w:r w:rsidRPr="00E002C7">
        <w:rPr>
          <w:rStyle w:val="Char7"/>
          <w:rFonts w:hint="cs"/>
          <w:rtl/>
        </w:rPr>
        <w:t>جمیع علوم اسلامی و شعب آن ببرکت قرآن و استنباط و استخراج از آیات آن بوجود آمده از فقه و اصول و تفسیر و علم رجال، و درایه و تاریخ، و خصوصاً در تفسیر قرآن و توضیح احکام و قوانین آن کتب بسیاری از قدیم و جدید نوشته شده و آن قدر زیاد است که احصاء و شمار</w:t>
      </w:r>
      <w:r w:rsidR="00E002C7">
        <w:rPr>
          <w:rStyle w:val="Char7"/>
          <w:rFonts w:hint="cs"/>
          <w:rtl/>
        </w:rPr>
        <w:t>ه</w:t>
      </w:r>
      <w:r w:rsidRPr="00E002C7">
        <w:rPr>
          <w:rStyle w:val="Char7"/>
          <w:rFonts w:hint="cs"/>
          <w:rtl/>
        </w:rPr>
        <w:t xml:space="preserve"> آن بسیار مشکل و تمیز و امتیازات هر یک از دیگر کار هر کسی نیست. البته آنان که السابقون السابقون بوده و به زمان نزول قرآن نزدیکتر بوده‌اند کارشان و افکارشان و کتابشان طبعاً مهم‌تر و ارج زیادتری دارد. خصوصاً آنان که از قوم عرب و به زبان قوم آشنا‌تر بوده‌اند و خصوصاً کسانی که از قریش و یا از نزدیکان رسول خدا</w:t>
      </w:r>
      <w:r w:rsidR="00D83E8A">
        <w:rPr>
          <w:rStyle w:val="Char7"/>
        </w:rPr>
        <w:t xml:space="preserve"> </w:t>
      </w:r>
      <w:r w:rsidR="00D83E8A">
        <w:rPr>
          <w:rStyle w:val="Char7"/>
          <w:rFonts w:cs="CTraditional Arabic" w:hint="cs"/>
          <w:rtl/>
        </w:rPr>
        <w:t>ج</w:t>
      </w:r>
      <w:r w:rsidRPr="00E002C7">
        <w:rPr>
          <w:rStyle w:val="Char7"/>
          <w:rFonts w:hint="cs"/>
          <w:rtl/>
        </w:rPr>
        <w:t xml:space="preserve"> و جامع علم و عمل و زهد و تقوی، مختصر آنکه جامع الشرایط بوده‌اند. از جمله امام معظم و فقیه مقدم محمد بن ادریس الشافعی پسر عم رسول خدا</w:t>
      </w:r>
      <w:r w:rsidR="00D83E8A" w:rsidRPr="00D83E8A">
        <w:rPr>
          <w:rStyle w:val="Char7"/>
          <w:rFonts w:cs="CTraditional Arabic" w:hint="cs"/>
          <w:rtl/>
        </w:rPr>
        <w:t xml:space="preserve"> ج</w:t>
      </w:r>
      <w:r w:rsidRPr="00E002C7">
        <w:rPr>
          <w:rStyle w:val="Char7"/>
          <w:rFonts w:hint="cs"/>
          <w:rtl/>
        </w:rPr>
        <w:t xml:space="preserve"> که نسب او با رسول خدا</w:t>
      </w:r>
      <w:r w:rsidR="00D83E8A" w:rsidRPr="00D83E8A">
        <w:rPr>
          <w:rStyle w:val="Char7"/>
          <w:rFonts w:cs="CTraditional Arabic" w:hint="cs"/>
          <w:rtl/>
        </w:rPr>
        <w:t xml:space="preserve"> ج</w:t>
      </w:r>
      <w:r w:rsidRPr="00E002C7">
        <w:rPr>
          <w:rStyle w:val="Char7"/>
          <w:rFonts w:hint="cs"/>
          <w:rtl/>
        </w:rPr>
        <w:t xml:space="preserve"> در جدشان عبد مناف بهم می‌رسد که نسب او چنین است: محمد بن ادریس بن عباس بن شافع بن السائب بن عبید بن عبد یزید بن هاشم بن مطلب بن عبد مناف القرشی الحجازی. </w:t>
      </w:r>
    </w:p>
    <w:p w:rsidR="008C3DBE" w:rsidRPr="00332366" w:rsidRDefault="008C3DBE" w:rsidP="00D83E8A">
      <w:pPr>
        <w:pStyle w:val="a0"/>
        <w:rPr>
          <w:rtl/>
        </w:rPr>
      </w:pPr>
      <w:bookmarkStart w:id="9" w:name="_Toc266388781"/>
      <w:bookmarkStart w:id="10" w:name="_Toc368495395"/>
      <w:bookmarkStart w:id="11" w:name="_Toc294352088"/>
      <w:r w:rsidRPr="00332366">
        <w:rPr>
          <w:rFonts w:hint="cs"/>
          <w:rtl/>
        </w:rPr>
        <w:t xml:space="preserve">شخصیت و صفات </w:t>
      </w:r>
      <w:r w:rsidRPr="00D83E8A">
        <w:rPr>
          <w:rFonts w:hint="cs"/>
          <w:rtl/>
        </w:rPr>
        <w:t>خاصه</w:t>
      </w:r>
      <w:r w:rsidRPr="00332366">
        <w:rPr>
          <w:rFonts w:hint="cs"/>
          <w:rtl/>
        </w:rPr>
        <w:t xml:space="preserve"> امام شافعی</w:t>
      </w:r>
      <w:bookmarkEnd w:id="9"/>
      <w:bookmarkEnd w:id="10"/>
      <w:bookmarkEnd w:id="11"/>
    </w:p>
    <w:p w:rsidR="008C3DBE" w:rsidRPr="00E002C7" w:rsidRDefault="008C3DBE" w:rsidP="00F64F1C">
      <w:pPr>
        <w:pStyle w:val="ListParagraph"/>
        <w:numPr>
          <w:ilvl w:val="0"/>
          <w:numId w:val="42"/>
        </w:numPr>
        <w:ind w:left="641" w:hanging="357"/>
        <w:jc w:val="both"/>
        <w:rPr>
          <w:rStyle w:val="Char7"/>
          <w:rtl/>
        </w:rPr>
      </w:pPr>
      <w:r w:rsidRPr="00E002C7">
        <w:rPr>
          <w:rStyle w:val="Char7"/>
          <w:rFonts w:hint="cs"/>
          <w:rtl/>
        </w:rPr>
        <w:t>او ساکن مکه بوده و به زبان قرآن و سنت رسول خدا</w:t>
      </w:r>
      <w:r w:rsidR="00D83E8A" w:rsidRPr="00F64F1C">
        <w:rPr>
          <w:rStyle w:val="Char7"/>
          <w:rFonts w:cs="CTraditional Arabic" w:hint="cs"/>
          <w:rtl/>
        </w:rPr>
        <w:t xml:space="preserve"> ج</w:t>
      </w:r>
      <w:r w:rsidRPr="00E002C7">
        <w:rPr>
          <w:rStyle w:val="Char7"/>
          <w:rFonts w:hint="cs"/>
          <w:rtl/>
        </w:rPr>
        <w:t xml:space="preserve"> از سایر دانشمندان آشناتر بوده. زیرا والده ما جده او در بلاد شام یعنی در ارض مقدسه او را متولد نمود، سپس در دو سالگی او را به مکه برد و در آنجا ساکن شدند و در آنجا به تحصیل علوم دینی پرداخت، و از ائمه مسلمین از قبیل مسلم بن خالد زنجی و سایر علمای مکه استفاده نمود و از ابتدا معلومات خود را می‌نوشت، سپس از مکه به سوی مدینه منوره کوچ کرد و از امام بزرگوار مالک بن انس امام مالکیه استفاده کرد و شاگردی او را اختیار نمود. و مالک او را بسیار گرامی می‌داشت برای نسب و دانش و هم عقل و ادب و فهم او. و کتاب </w:t>
      </w:r>
      <w:r w:rsidRPr="003A1116">
        <w:rPr>
          <w:rStyle w:val="Char1"/>
          <w:rFonts w:hint="cs"/>
          <w:rtl/>
        </w:rPr>
        <w:t>«الـموطأ»</w:t>
      </w:r>
      <w:r w:rsidRPr="00E002C7">
        <w:rPr>
          <w:rStyle w:val="Char7"/>
          <w:rFonts w:hint="cs"/>
          <w:rtl/>
        </w:rPr>
        <w:t xml:space="preserve"> را از حفظ نزد مالک فرا گرفت و حفظ و قرائت او مالک را به عجب آورد در حالی که شافعی سیزده ساله بود. سپس به یمن رفت و متولی تدریس و تعلیم علوم دینی به دیگران شد و به حسن اخلاق و رفتار مشهور گردید. سپس به طرف عراق کوچ کرد و در اشتغال به علوم جدیت نمود، و با اعلم العلماء آنجا محمد ابن الحسن الشیبانی شاگرد امام ابوحنیفه مباحثه و مناظره کرد و به نشر علم و حدیث و سنت رسول خدا</w:t>
      </w:r>
      <w:r w:rsidR="00D83E8A" w:rsidRPr="00F64F1C">
        <w:rPr>
          <w:rStyle w:val="Char7"/>
          <w:rFonts w:cs="CTraditional Arabic" w:hint="cs"/>
          <w:rtl/>
        </w:rPr>
        <w:t xml:space="preserve"> ج</w:t>
      </w:r>
      <w:r w:rsidRPr="00E002C7">
        <w:rPr>
          <w:rStyle w:val="Char7"/>
          <w:rFonts w:hint="cs"/>
          <w:rtl/>
        </w:rPr>
        <w:t xml:space="preserve"> پرداخت، و فضل و دانش او شهرت پیدا کرد. حتی آنکه علمای معاصر او از او درخواست کردند که کتابی در اصول فقه بنویسد و عبدالرحمن بن مهدی که امام اهل حدیث زمان خود بود و هم چنین علمای دیگر مانند یحیی بن سعید القطان از علم و دانش او در شگفت بودند و اینان و هم احمد بن حنبل امام حنابله در حق او دعا می‌کردند و چون می‌دیدند بتوسط او و همت او دین خدا یعنی کتاب خدا و سنت رسول منتشر و ترویج می‌شود در نمازهای خود سلامتی و تأیید او را از خدا می‌خواستند، و پس از مدتی یعنی در سن</w:t>
      </w:r>
      <w:r w:rsidR="00E002C7">
        <w:rPr>
          <w:rStyle w:val="Char7"/>
          <w:rFonts w:hint="cs"/>
          <w:rtl/>
        </w:rPr>
        <w:t>ه</w:t>
      </w:r>
      <w:r w:rsidRPr="00E002C7">
        <w:rPr>
          <w:rStyle w:val="Char7"/>
          <w:rFonts w:hint="cs"/>
          <w:rtl/>
        </w:rPr>
        <w:t xml:space="preserve"> 199 هجری به طرف مملکت مصر کوچ کرد، و کتب بسیاری تصنیف نمود و نام او در بلاد اسلامی شهرت یافت، و از نواحی شام و یمن و عراق دانشجویان اسلامی برای کسب علوم دینی از او، و خواندن و نسخه برداشتن کتب او نزد او هجوم می‌کردند. ربیع بن سلیمان مصری گوید: روزی دیدم در پشگاه خان</w:t>
      </w:r>
      <w:r w:rsidR="00E002C7">
        <w:rPr>
          <w:rStyle w:val="Char7"/>
          <w:rFonts w:hint="cs"/>
          <w:rtl/>
        </w:rPr>
        <w:t>ه</w:t>
      </w:r>
      <w:r w:rsidRPr="00E002C7">
        <w:rPr>
          <w:rStyle w:val="Char7"/>
          <w:rFonts w:hint="cs"/>
          <w:rtl/>
        </w:rPr>
        <w:t xml:space="preserve"> شافعی نهصد قافله برای شنیدن کتب او بار انداخته‌اند. </w:t>
      </w:r>
    </w:p>
    <w:p w:rsidR="008C3DBE" w:rsidRPr="00E002C7" w:rsidRDefault="008C3DBE" w:rsidP="003A1116">
      <w:pPr>
        <w:pStyle w:val="ListParagraph"/>
        <w:numPr>
          <w:ilvl w:val="0"/>
          <w:numId w:val="42"/>
        </w:numPr>
        <w:ind w:left="641" w:hanging="357"/>
        <w:jc w:val="both"/>
        <w:rPr>
          <w:rStyle w:val="Char7"/>
          <w:rtl/>
        </w:rPr>
      </w:pPr>
      <w:r w:rsidRPr="00E002C7">
        <w:rPr>
          <w:rStyle w:val="Char7"/>
          <w:rFonts w:hint="cs"/>
          <w:rtl/>
        </w:rPr>
        <w:t>تواضع و فروتنی او، با اینکه معاصرین او مانند ائم</w:t>
      </w:r>
      <w:r w:rsidR="00D83E8A">
        <w:rPr>
          <w:rStyle w:val="Char7"/>
          <w:rFonts w:hint="cs"/>
          <w:rtl/>
        </w:rPr>
        <w:t>ه</w:t>
      </w:r>
      <w:r w:rsidRPr="00E002C7">
        <w:rPr>
          <w:rStyle w:val="Char7"/>
          <w:rFonts w:hint="cs"/>
          <w:rtl/>
        </w:rPr>
        <w:t xml:space="preserve"> شیعه و مرشدان صوفیه هر یک بنابر نقل رواتشان مدعی کشف و کرامات بودند و بر خلاف کتاب خدا هر کدام خود را حجت بر خلق و معدن وحی و عالم به ماکان و مایکون و محل نزول ملائک</w:t>
      </w:r>
      <w:r w:rsidR="00D83E8A">
        <w:rPr>
          <w:rStyle w:val="Char7"/>
          <w:rFonts w:hint="cs"/>
          <w:rtl/>
        </w:rPr>
        <w:t>ه</w:t>
      </w:r>
      <w:r w:rsidRPr="00E002C7">
        <w:rPr>
          <w:rStyle w:val="Char7"/>
          <w:rFonts w:hint="cs"/>
          <w:rtl/>
        </w:rPr>
        <w:t xml:space="preserve"> وحی می‌دانستند، شافعی ابدا ادعایی نداشت و می‌گفت: من دوست دارم این مردم علم دین و کتاب خدا و سنت رسول را بیابند، از من فرا گیرند و حرفی از آن را به من نسبت ندهند و نامی از من به زبان نیاورند و نیز از او روایت شده که می‌فرمود: هرگاه با کسی مناظره کنم دوست می‌دارم که خدای تعالی حق را بتوسط او ظاهر کند و باضافه بر دانشجویان و واردین بسیار مهربان بود و آنان را پند و نصیحت می‌داد و به فراگرفتن کتاب خدا و سنت رسول</w:t>
      </w:r>
      <w:r w:rsidR="00D83E8A" w:rsidRPr="003A1116">
        <w:rPr>
          <w:rStyle w:val="Char7"/>
          <w:rFonts w:cs="CTraditional Arabic" w:hint="cs"/>
          <w:rtl/>
        </w:rPr>
        <w:t xml:space="preserve"> ج</w:t>
      </w:r>
      <w:r w:rsidRPr="00E002C7">
        <w:rPr>
          <w:rStyle w:val="Char7"/>
          <w:rFonts w:hint="cs"/>
          <w:rtl/>
        </w:rPr>
        <w:t xml:space="preserve"> تشویق می‌کرد و خود مدعی آوردن مذهبی نگردید چنانکه هیچ کدام از ائم</w:t>
      </w:r>
      <w:r w:rsidR="00D83E8A">
        <w:rPr>
          <w:rStyle w:val="Char7"/>
          <w:rFonts w:hint="cs"/>
          <w:rtl/>
        </w:rPr>
        <w:t>ه</w:t>
      </w:r>
      <w:r w:rsidRPr="00E002C7">
        <w:rPr>
          <w:rStyle w:val="Char7"/>
          <w:rFonts w:hint="cs"/>
          <w:rtl/>
        </w:rPr>
        <w:t xml:space="preserve"> مذاهب مدعی آوردن مذهبی نبودند. </w:t>
      </w:r>
    </w:p>
    <w:p w:rsidR="008C3DBE" w:rsidRPr="00E002C7" w:rsidRDefault="008C3DBE" w:rsidP="003A1116">
      <w:pPr>
        <w:pStyle w:val="ListParagraph"/>
        <w:numPr>
          <w:ilvl w:val="0"/>
          <w:numId w:val="42"/>
        </w:numPr>
        <w:ind w:left="641" w:hanging="357"/>
        <w:jc w:val="both"/>
        <w:rPr>
          <w:rStyle w:val="Char7"/>
          <w:rtl/>
        </w:rPr>
      </w:pPr>
      <w:r w:rsidRPr="00E002C7">
        <w:rPr>
          <w:rStyle w:val="Char7"/>
          <w:rFonts w:hint="cs"/>
          <w:rtl/>
        </w:rPr>
        <w:t>بر خلاف سیر علما و دانشمندان که دست بگیر دارند و چنانکه خدا در سور</w:t>
      </w:r>
      <w:r w:rsidR="00D83E8A">
        <w:rPr>
          <w:rStyle w:val="Char7"/>
          <w:rFonts w:hint="cs"/>
          <w:rtl/>
        </w:rPr>
        <w:t>ه</w:t>
      </w:r>
      <w:r w:rsidRPr="00E002C7">
        <w:rPr>
          <w:rStyle w:val="Char7"/>
          <w:rFonts w:hint="cs"/>
          <w:rtl/>
        </w:rPr>
        <w:t xml:space="preserve"> توبه آی</w:t>
      </w:r>
      <w:r w:rsidR="00D83E8A">
        <w:rPr>
          <w:rStyle w:val="Char7"/>
          <w:rFonts w:hint="cs"/>
          <w:rtl/>
        </w:rPr>
        <w:t>ه</w:t>
      </w:r>
      <w:r w:rsidRPr="00E002C7">
        <w:rPr>
          <w:rStyle w:val="Char7"/>
          <w:rFonts w:hint="cs"/>
          <w:rtl/>
        </w:rPr>
        <w:t xml:space="preserve"> 34 فرموده:</w:t>
      </w:r>
    </w:p>
    <w:p w:rsidR="008C3DBE" w:rsidRPr="00E002C7" w:rsidRDefault="008C3DBE" w:rsidP="002A291C">
      <w:pPr>
        <w:pStyle w:val="a7"/>
        <w:rPr>
          <w:rStyle w:val="Char7"/>
          <w:rtl/>
        </w:rPr>
      </w:pPr>
      <w:r>
        <w:rPr>
          <w:rFonts w:cs="Traditional Arabic" w:hint="cs"/>
          <w:rtl/>
        </w:rPr>
        <w:t>﴿</w:t>
      </w:r>
      <w:r w:rsidRPr="003A1116">
        <w:rPr>
          <w:rStyle w:val="Char4"/>
          <w:rFonts w:hint="eastAsia"/>
          <w:rtl/>
        </w:rPr>
        <w:t>يَ</w:t>
      </w:r>
      <w:r w:rsidRPr="003A1116">
        <w:rPr>
          <w:rStyle w:val="Char4"/>
          <w:rFonts w:hint="cs"/>
          <w:rtl/>
        </w:rPr>
        <w:t>ٰٓ</w:t>
      </w:r>
      <w:r w:rsidRPr="003A1116">
        <w:rPr>
          <w:rStyle w:val="Char4"/>
          <w:rFonts w:hint="eastAsia"/>
          <w:rtl/>
        </w:rPr>
        <w:t>أَيُّهَا</w:t>
      </w:r>
      <w:r w:rsidRPr="003A1116">
        <w:rPr>
          <w:rStyle w:val="Char4"/>
          <w:rtl/>
        </w:rPr>
        <w:t xml:space="preserve"> </w:t>
      </w:r>
      <w:r w:rsidRPr="003A1116">
        <w:rPr>
          <w:rStyle w:val="Char4"/>
          <w:rFonts w:hint="cs"/>
          <w:rtl/>
        </w:rPr>
        <w:t>ٱ</w:t>
      </w:r>
      <w:r w:rsidRPr="003A1116">
        <w:rPr>
          <w:rStyle w:val="Char4"/>
          <w:rFonts w:hint="eastAsia"/>
          <w:rtl/>
        </w:rPr>
        <w:t>لَّذِينَ</w:t>
      </w:r>
      <w:r w:rsidRPr="003A1116">
        <w:rPr>
          <w:rStyle w:val="Char4"/>
          <w:rtl/>
        </w:rPr>
        <w:t xml:space="preserve"> </w:t>
      </w:r>
      <w:r w:rsidRPr="003A1116">
        <w:rPr>
          <w:rStyle w:val="Char4"/>
          <w:rFonts w:hint="eastAsia"/>
          <w:rtl/>
        </w:rPr>
        <w:t>ءَامَنُو</w:t>
      </w:r>
      <w:r w:rsidRPr="003A1116">
        <w:rPr>
          <w:rStyle w:val="Char4"/>
          <w:rFonts w:hint="cs"/>
          <w:rtl/>
        </w:rPr>
        <w:t>ٓ</w:t>
      </w:r>
      <w:r w:rsidRPr="003A1116">
        <w:rPr>
          <w:rStyle w:val="Char4"/>
          <w:rFonts w:hint="eastAsia"/>
          <w:rtl/>
        </w:rPr>
        <w:t>اْ</w:t>
      </w:r>
      <w:r w:rsidRPr="003A1116">
        <w:rPr>
          <w:rStyle w:val="Char4"/>
          <w:rtl/>
        </w:rPr>
        <w:t xml:space="preserve"> </w:t>
      </w:r>
      <w:r w:rsidRPr="003A1116">
        <w:rPr>
          <w:rStyle w:val="Char4"/>
          <w:rFonts w:hint="eastAsia"/>
          <w:rtl/>
        </w:rPr>
        <w:t>إِنَّ</w:t>
      </w:r>
      <w:r w:rsidRPr="003A1116">
        <w:rPr>
          <w:rStyle w:val="Char4"/>
          <w:rtl/>
        </w:rPr>
        <w:t xml:space="preserve"> </w:t>
      </w:r>
      <w:r w:rsidRPr="003A1116">
        <w:rPr>
          <w:rStyle w:val="Char4"/>
          <w:rFonts w:hint="eastAsia"/>
          <w:rtl/>
        </w:rPr>
        <w:t>كَثِير</w:t>
      </w:r>
      <w:r w:rsidRPr="003A1116">
        <w:rPr>
          <w:rStyle w:val="Char4"/>
          <w:rFonts w:hint="cs"/>
          <w:rtl/>
        </w:rPr>
        <w:t>ٗ</w:t>
      </w:r>
      <w:r w:rsidRPr="003A1116">
        <w:rPr>
          <w:rStyle w:val="Char4"/>
          <w:rFonts w:hint="eastAsia"/>
          <w:rtl/>
        </w:rPr>
        <w:t>ا</w:t>
      </w:r>
      <w:r w:rsidRPr="003A1116">
        <w:rPr>
          <w:rStyle w:val="Char4"/>
          <w:rtl/>
        </w:rPr>
        <w:t xml:space="preserve"> </w:t>
      </w:r>
      <w:r w:rsidRPr="003A1116">
        <w:rPr>
          <w:rStyle w:val="Char4"/>
          <w:rFonts w:hint="eastAsia"/>
          <w:rtl/>
        </w:rPr>
        <w:t>مِّنَ</w:t>
      </w:r>
      <w:r w:rsidRPr="003A1116">
        <w:rPr>
          <w:rStyle w:val="Char4"/>
          <w:rtl/>
        </w:rPr>
        <w:t xml:space="preserve"> </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أَح</w:t>
      </w:r>
      <w:r w:rsidRPr="003A1116">
        <w:rPr>
          <w:rStyle w:val="Char4"/>
          <w:rFonts w:hint="cs"/>
          <w:rtl/>
        </w:rPr>
        <w:t>ۡ</w:t>
      </w:r>
      <w:r w:rsidRPr="003A1116">
        <w:rPr>
          <w:rStyle w:val="Char4"/>
          <w:rFonts w:hint="eastAsia"/>
          <w:rtl/>
        </w:rPr>
        <w:t>بَارِ</w:t>
      </w:r>
      <w:r w:rsidRPr="003A1116">
        <w:rPr>
          <w:rStyle w:val="Char4"/>
          <w:rtl/>
        </w:rPr>
        <w:t xml:space="preserve"> </w:t>
      </w:r>
      <w:r w:rsidRPr="003A1116">
        <w:rPr>
          <w:rStyle w:val="Char4"/>
          <w:rFonts w:hint="eastAsia"/>
          <w:rtl/>
        </w:rPr>
        <w:t>وَ</w:t>
      </w:r>
      <w:r w:rsidRPr="003A1116">
        <w:rPr>
          <w:rStyle w:val="Char4"/>
          <w:rFonts w:hint="cs"/>
          <w:rtl/>
        </w:rPr>
        <w:t>ٱ</w:t>
      </w:r>
      <w:r w:rsidRPr="003A1116">
        <w:rPr>
          <w:rStyle w:val="Char4"/>
          <w:rFonts w:hint="eastAsia"/>
          <w:rtl/>
        </w:rPr>
        <w:t>لرُّه</w:t>
      </w:r>
      <w:r w:rsidRPr="003A1116">
        <w:rPr>
          <w:rStyle w:val="Char4"/>
          <w:rFonts w:hint="cs"/>
          <w:rtl/>
        </w:rPr>
        <w:t>ۡ</w:t>
      </w:r>
      <w:r w:rsidRPr="003A1116">
        <w:rPr>
          <w:rStyle w:val="Char4"/>
          <w:rFonts w:hint="eastAsia"/>
          <w:rtl/>
        </w:rPr>
        <w:t>بَانِ</w:t>
      </w:r>
      <w:r w:rsidRPr="003A1116">
        <w:rPr>
          <w:rStyle w:val="Char4"/>
          <w:rtl/>
        </w:rPr>
        <w:t xml:space="preserve"> </w:t>
      </w:r>
      <w:r w:rsidRPr="003A1116">
        <w:rPr>
          <w:rStyle w:val="Char4"/>
          <w:rFonts w:hint="eastAsia"/>
          <w:rtl/>
        </w:rPr>
        <w:t>لَيَأ</w:t>
      </w:r>
      <w:r w:rsidRPr="003A1116">
        <w:rPr>
          <w:rStyle w:val="Char4"/>
          <w:rFonts w:hint="cs"/>
          <w:rtl/>
        </w:rPr>
        <w:t>ۡ</w:t>
      </w:r>
      <w:r w:rsidRPr="003A1116">
        <w:rPr>
          <w:rStyle w:val="Char4"/>
          <w:rFonts w:hint="eastAsia"/>
          <w:rtl/>
        </w:rPr>
        <w:t>كُلُونَ</w:t>
      </w:r>
      <w:r w:rsidRPr="003A1116">
        <w:rPr>
          <w:rStyle w:val="Char4"/>
          <w:rtl/>
        </w:rPr>
        <w:t xml:space="preserve"> </w:t>
      </w:r>
      <w:r w:rsidRPr="003A1116">
        <w:rPr>
          <w:rStyle w:val="Char4"/>
          <w:rFonts w:hint="eastAsia"/>
          <w:rtl/>
        </w:rPr>
        <w:t>أَم</w:t>
      </w:r>
      <w:r w:rsidRPr="003A1116">
        <w:rPr>
          <w:rStyle w:val="Char4"/>
          <w:rFonts w:hint="cs"/>
          <w:rtl/>
        </w:rPr>
        <w:t>ۡ</w:t>
      </w:r>
      <w:r w:rsidRPr="003A1116">
        <w:rPr>
          <w:rStyle w:val="Char4"/>
          <w:rFonts w:hint="eastAsia"/>
          <w:rtl/>
        </w:rPr>
        <w:t>وَ</w:t>
      </w:r>
      <w:r w:rsidRPr="003A1116">
        <w:rPr>
          <w:rStyle w:val="Char4"/>
          <w:rFonts w:hint="cs"/>
          <w:rtl/>
        </w:rPr>
        <w:t>ٰ</w:t>
      </w:r>
      <w:r w:rsidRPr="003A1116">
        <w:rPr>
          <w:rStyle w:val="Char4"/>
          <w:rFonts w:hint="eastAsia"/>
          <w:rtl/>
        </w:rPr>
        <w:t>لَ</w:t>
      </w:r>
      <w:r w:rsidRPr="003A1116">
        <w:rPr>
          <w:rStyle w:val="Char4"/>
          <w:rtl/>
        </w:rPr>
        <w:t xml:space="preserve"> </w:t>
      </w:r>
      <w:r w:rsidRPr="003A1116">
        <w:rPr>
          <w:rStyle w:val="Char4"/>
          <w:rFonts w:hint="cs"/>
          <w:rtl/>
        </w:rPr>
        <w:t>ٱ</w:t>
      </w:r>
      <w:r w:rsidRPr="003A1116">
        <w:rPr>
          <w:rStyle w:val="Char4"/>
          <w:rFonts w:hint="eastAsia"/>
          <w:rtl/>
        </w:rPr>
        <w:t>لنَّاسِ</w:t>
      </w:r>
      <w:r w:rsidRPr="003A1116">
        <w:rPr>
          <w:rStyle w:val="Char4"/>
          <w:rtl/>
        </w:rPr>
        <w:t xml:space="preserve"> </w:t>
      </w:r>
      <w:r w:rsidRPr="003A1116">
        <w:rPr>
          <w:rStyle w:val="Char4"/>
          <w:rFonts w:hint="eastAsia"/>
          <w:rtl/>
        </w:rPr>
        <w:t>بِ</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بَ</w:t>
      </w:r>
      <w:r w:rsidRPr="003A1116">
        <w:rPr>
          <w:rStyle w:val="Char4"/>
          <w:rFonts w:hint="cs"/>
          <w:rtl/>
        </w:rPr>
        <w:t>ٰ</w:t>
      </w:r>
      <w:r w:rsidRPr="003A1116">
        <w:rPr>
          <w:rStyle w:val="Char4"/>
          <w:rFonts w:hint="eastAsia"/>
          <w:rtl/>
        </w:rPr>
        <w:t>طِلِ</w:t>
      </w:r>
      <w:r w:rsidRPr="003A1116">
        <w:rPr>
          <w:rStyle w:val="Char4"/>
          <w:rtl/>
        </w:rPr>
        <w:t xml:space="preserve"> </w:t>
      </w:r>
      <w:r w:rsidRPr="003A1116">
        <w:rPr>
          <w:rStyle w:val="Char4"/>
          <w:rFonts w:hint="eastAsia"/>
          <w:rtl/>
        </w:rPr>
        <w:t>وَيَصُدُّونَ</w:t>
      </w:r>
      <w:r w:rsidRPr="003A1116">
        <w:rPr>
          <w:rStyle w:val="Char4"/>
          <w:rtl/>
        </w:rPr>
        <w:t xml:space="preserve"> </w:t>
      </w:r>
      <w:r w:rsidRPr="003A1116">
        <w:rPr>
          <w:rStyle w:val="Char4"/>
          <w:rFonts w:hint="eastAsia"/>
          <w:rtl/>
        </w:rPr>
        <w:t>عَن</w:t>
      </w:r>
      <w:r w:rsidRPr="003A1116">
        <w:rPr>
          <w:rStyle w:val="Char4"/>
          <w:rtl/>
        </w:rPr>
        <w:t xml:space="preserve"> </w:t>
      </w:r>
      <w:r w:rsidRPr="003A1116">
        <w:rPr>
          <w:rStyle w:val="Char4"/>
          <w:rFonts w:hint="eastAsia"/>
          <w:rtl/>
        </w:rPr>
        <w:t>سَبِيلِ</w:t>
      </w:r>
      <w:r w:rsidRPr="003A1116">
        <w:rPr>
          <w:rStyle w:val="Char4"/>
          <w:rtl/>
        </w:rPr>
        <w:t xml:space="preserve"> </w:t>
      </w:r>
      <w:r w:rsidRPr="003A1116">
        <w:rPr>
          <w:rStyle w:val="Char4"/>
          <w:rFonts w:hint="cs"/>
          <w:rtl/>
        </w:rPr>
        <w:t>ٱ</w:t>
      </w:r>
      <w:r w:rsidRPr="003A1116">
        <w:rPr>
          <w:rStyle w:val="Char4"/>
          <w:rFonts w:hint="eastAsia"/>
          <w:rtl/>
        </w:rPr>
        <w:t>للَّهِ</w:t>
      </w:r>
      <w:r>
        <w:rPr>
          <w:rFonts w:cs="Traditional Arabic" w:hint="cs"/>
          <w:rtl/>
        </w:rPr>
        <w:t>﴾</w:t>
      </w:r>
      <w:r w:rsidRPr="003A1116">
        <w:rPr>
          <w:rStyle w:val="Char5"/>
          <w:rFonts w:hint="cs"/>
          <w:rtl/>
        </w:rPr>
        <w:t xml:space="preserve"> [</w:t>
      </w:r>
      <w:r w:rsidRPr="003A1116">
        <w:rPr>
          <w:rStyle w:val="Char5"/>
          <w:rtl/>
        </w:rPr>
        <w:t>التوبة</w:t>
      </w:r>
      <w:r w:rsidRPr="003A1116">
        <w:rPr>
          <w:rStyle w:val="Char5"/>
          <w:rFonts w:hint="cs"/>
          <w:rtl/>
        </w:rPr>
        <w:t>: 34].</w:t>
      </w:r>
    </w:p>
    <w:p w:rsidR="008C3DBE" w:rsidRPr="00E002C7" w:rsidRDefault="008C3DBE" w:rsidP="008C3DBE">
      <w:pPr>
        <w:tabs>
          <w:tab w:val="right" w:pos="7371"/>
        </w:tabs>
        <w:ind w:firstLine="284"/>
        <w:jc w:val="both"/>
        <w:rPr>
          <w:rStyle w:val="Char7"/>
          <w:rtl/>
        </w:rPr>
      </w:pPr>
      <w:r w:rsidRPr="00F05E5C">
        <w:rPr>
          <w:rFonts w:cs="Traditional Arabic" w:hint="cs"/>
          <w:sz w:val="26"/>
          <w:szCs w:val="26"/>
          <w:rtl/>
          <w:lang w:bidi="fa-IR"/>
        </w:rPr>
        <w:t>«</w:t>
      </w:r>
      <w:r w:rsidRPr="00E002C7">
        <w:rPr>
          <w:rStyle w:val="Char7"/>
          <w:rFonts w:hint="cs"/>
          <w:rtl/>
        </w:rPr>
        <w:t>ای مؤمنین، هشیار باشید که بسیاری از دانشمندان و مقدسین اموال مردم را ب</w:t>
      </w:r>
      <w:r w:rsidR="006C7C5F">
        <w:rPr>
          <w:rStyle w:val="Char7"/>
          <w:rFonts w:hint="cs"/>
          <w:rtl/>
        </w:rPr>
        <w:t xml:space="preserve">ه </w:t>
      </w:r>
      <w:r w:rsidRPr="00E002C7">
        <w:rPr>
          <w:rStyle w:val="Char7"/>
          <w:rFonts w:hint="cs"/>
          <w:rtl/>
        </w:rPr>
        <w:t>باطل می‌خورند (بنام‌های وجوه دینی از قبیل عشر و سهم امام و خمس و غیر این</w:t>
      </w:r>
      <w:r w:rsidR="003A1116">
        <w:rPr>
          <w:rStyle w:val="Char7"/>
          <w:rFonts w:hint="eastAsia"/>
        </w:rPr>
        <w:t>‌</w:t>
      </w:r>
      <w:r w:rsidRPr="00E002C7">
        <w:rPr>
          <w:rStyle w:val="Char7"/>
          <w:rFonts w:hint="cs"/>
          <w:rtl/>
        </w:rPr>
        <w:t>ها) و از راه خدا باز می‌دارند</w:t>
      </w:r>
      <w:r w:rsidRPr="00F05E5C">
        <w:rPr>
          <w:rFonts w:cs="Traditional Arabic" w:hint="cs"/>
          <w:sz w:val="26"/>
          <w:szCs w:val="26"/>
          <w:rtl/>
          <w:lang w:bidi="fa-IR"/>
        </w:rPr>
        <w:t>»</w:t>
      </w:r>
      <w:r w:rsidRPr="00E002C7">
        <w:rPr>
          <w:rStyle w:val="Char7"/>
          <w:rFonts w:hint="cs"/>
          <w:rtl/>
        </w:rPr>
        <w:t>.</w:t>
      </w:r>
    </w:p>
    <w:p w:rsidR="008C3DBE" w:rsidRPr="00E002C7" w:rsidRDefault="008C3DBE" w:rsidP="008C3DBE">
      <w:pPr>
        <w:ind w:firstLine="284"/>
        <w:jc w:val="both"/>
        <w:rPr>
          <w:rStyle w:val="Char7"/>
          <w:rtl/>
        </w:rPr>
      </w:pPr>
      <w:r w:rsidRPr="00E002C7">
        <w:rPr>
          <w:rStyle w:val="Char7"/>
          <w:rFonts w:hint="cs"/>
          <w:rtl/>
        </w:rPr>
        <w:t>ولی شافعی ب</w:t>
      </w:r>
      <w:r w:rsidR="006C7C5F">
        <w:rPr>
          <w:rStyle w:val="Char7"/>
          <w:rFonts w:hint="cs"/>
          <w:rtl/>
        </w:rPr>
        <w:t xml:space="preserve">ه </w:t>
      </w:r>
      <w:r w:rsidRPr="00E002C7">
        <w:rPr>
          <w:rStyle w:val="Char7"/>
          <w:rFonts w:hint="cs"/>
          <w:rtl/>
        </w:rPr>
        <w:t xml:space="preserve">عکس دارای سخاوت و دست بخشندگی داشت. در تاریخ آمده که شافعی از صنعا به مکه آمد در حالی که ده هزار دینار همراه داشت، در بیابان مکه خیمه زد و مردم می‌آمدند می‌گرفتند و شب نشد که همه را تمام نمود. روزی بند نعلین او پاره شد مردی آن را اصلاح کرد شافعی به ربیع که همراهش بود گفت: آیا از مخارج ما چیزی باقی مانده؟ گفت: بلی هفت دینار، گفت همه را به او بده. ابو سعید گفته: شافعی از تمام مردم سخاوتمندتر بود. و ربیع گوید: چون سائلی از او چیزی می‌خواست او از خجالت رنگش سرخ می‌شد و بسرعت به او عطا می‌کرد. </w:t>
      </w:r>
    </w:p>
    <w:p w:rsidR="008C3DBE" w:rsidRDefault="008C3DBE" w:rsidP="006C7C5F">
      <w:pPr>
        <w:pStyle w:val="ListParagraph"/>
        <w:numPr>
          <w:ilvl w:val="0"/>
          <w:numId w:val="42"/>
        </w:numPr>
        <w:ind w:left="641" w:hanging="357"/>
        <w:jc w:val="both"/>
        <w:rPr>
          <w:rStyle w:val="Char7"/>
        </w:rPr>
      </w:pPr>
      <w:r w:rsidRPr="00E002C7">
        <w:rPr>
          <w:rStyle w:val="Char7"/>
          <w:rFonts w:hint="cs"/>
          <w:rtl/>
        </w:rPr>
        <w:t>شافعی مرد جامعی بوده و به اشعار عرب و ایام عرب دانا و</w:t>
      </w:r>
      <w:r w:rsidR="006C7C5F">
        <w:rPr>
          <w:rStyle w:val="Char7"/>
          <w:rFonts w:hint="cs"/>
          <w:rtl/>
        </w:rPr>
        <w:t xml:space="preserve"> آن‌ها </w:t>
      </w:r>
      <w:r w:rsidRPr="00E002C7">
        <w:rPr>
          <w:rStyle w:val="Char7"/>
          <w:rFonts w:hint="cs"/>
          <w:rtl/>
        </w:rPr>
        <w:t>را قبلاً فرا گرفته و سپس شروع به فقه نمود. مسلم بن خالد زنجی که از علمای مکه بود روزی او را دید در حالی که او به شعری از اشعار عرب متمثل بود و تازه جوان هم بود گفت: ای جوان، از اهل کجا و از کدام قبیله‌ای؟ گفت: از اهل مکه و از قبیل</w:t>
      </w:r>
      <w:r w:rsidR="00D83E8A">
        <w:rPr>
          <w:rStyle w:val="Char7"/>
          <w:rFonts w:hint="cs"/>
          <w:rtl/>
        </w:rPr>
        <w:t>ه</w:t>
      </w:r>
      <w:r w:rsidRPr="00E002C7">
        <w:rPr>
          <w:rStyle w:val="Char7"/>
          <w:rFonts w:hint="cs"/>
          <w:rtl/>
        </w:rPr>
        <w:t xml:space="preserve"> عبد مناف. گفت: خداوند تو را شرافت دنیا و آخرت داده چرا فهم خود را در فقه مصرف نمی کنی که بر تو نیکوتر است. و شافعی در فنون طب و تیراندازی و اسب سواری نیز وارد بود، و دارای هیبت و شجاعت بوده است. و در آخر ماه رجب 204 </w:t>
      </w:r>
      <w:r w:rsidRPr="006C7C5F">
        <w:rPr>
          <w:rFonts w:cs="Traditional Arabic" w:hint="cs"/>
          <w:rtl/>
          <w:lang w:bidi="fa-IR"/>
        </w:rPr>
        <w:t>ﻫ</w:t>
      </w:r>
      <w:r w:rsidRPr="00E002C7">
        <w:rPr>
          <w:rStyle w:val="Char7"/>
          <w:rFonts w:hint="cs"/>
          <w:rtl/>
        </w:rPr>
        <w:t xml:space="preserve"> وفات کرد و قبر او در مصر مشهور است. رحمه الله علیه. </w:t>
      </w:r>
    </w:p>
    <w:p w:rsidR="008C3DBE" w:rsidRPr="00332366" w:rsidRDefault="008C3DBE" w:rsidP="006C7C5F">
      <w:pPr>
        <w:pStyle w:val="a0"/>
        <w:rPr>
          <w:rtl/>
        </w:rPr>
      </w:pPr>
      <w:bookmarkStart w:id="12" w:name="_Toc266388782"/>
      <w:bookmarkStart w:id="13" w:name="_Toc368495396"/>
      <w:bookmarkStart w:id="14" w:name="_Toc294352089"/>
      <w:r w:rsidRPr="00332366">
        <w:rPr>
          <w:rFonts w:hint="cs"/>
          <w:rtl/>
        </w:rPr>
        <w:t xml:space="preserve">تألیفات </w:t>
      </w:r>
      <w:r w:rsidRPr="006C7C5F">
        <w:rPr>
          <w:rFonts w:hint="cs"/>
          <w:rtl/>
        </w:rPr>
        <w:t>شافعی</w:t>
      </w:r>
      <w:bookmarkEnd w:id="12"/>
      <w:bookmarkEnd w:id="13"/>
      <w:bookmarkEnd w:id="14"/>
      <w:r w:rsidRPr="00332366">
        <w:rPr>
          <w:rFonts w:hint="cs"/>
          <w:rtl/>
        </w:rPr>
        <w:t xml:space="preserve"> </w:t>
      </w:r>
    </w:p>
    <w:p w:rsidR="008C3DBE" w:rsidRPr="00E002C7" w:rsidRDefault="008C3DBE" w:rsidP="008C3DBE">
      <w:pPr>
        <w:ind w:firstLine="284"/>
        <w:jc w:val="both"/>
        <w:rPr>
          <w:rStyle w:val="Char7"/>
          <w:rtl/>
        </w:rPr>
      </w:pPr>
      <w:r w:rsidRPr="00E002C7">
        <w:rPr>
          <w:rStyle w:val="Char7"/>
          <w:rFonts w:hint="cs"/>
          <w:rtl/>
        </w:rPr>
        <w:t>مؤلفات شافعی بسیار بوده. امام ابو الحسن مروزی گفته: او صد و سیزده کتاب در تفسیر و فقه و ادب تصنیف نموده، از آن جمله کتاب «الأم» که کتاب جامعی است در هفت جلد بزرگ. و دیگر کتاب جامعی مزنی کبیر و صغیر و مختصر آن دو و مختصر الربیع و مختصر البویطی و کتاب حرمله و کتاب الحجه و رسال</w:t>
      </w:r>
      <w:r w:rsidR="00D83E8A">
        <w:rPr>
          <w:rStyle w:val="Char7"/>
          <w:rFonts w:hint="cs"/>
          <w:rtl/>
        </w:rPr>
        <w:t>ه</w:t>
      </w:r>
      <w:r w:rsidRPr="00E002C7">
        <w:rPr>
          <w:rStyle w:val="Char7"/>
          <w:rFonts w:hint="cs"/>
          <w:rtl/>
        </w:rPr>
        <w:t xml:space="preserve"> قدیمه و رسال</w:t>
      </w:r>
      <w:r w:rsidR="00D83E8A">
        <w:rPr>
          <w:rStyle w:val="Char7"/>
          <w:rFonts w:hint="cs"/>
          <w:rtl/>
        </w:rPr>
        <w:t>ه</w:t>
      </w:r>
      <w:r w:rsidRPr="00E002C7">
        <w:rPr>
          <w:rStyle w:val="Char7"/>
          <w:rFonts w:hint="cs"/>
          <w:rtl/>
        </w:rPr>
        <w:t xml:space="preserve"> جدیده و امالی و املاء و غیر این</w:t>
      </w:r>
      <w:r w:rsidR="006C7C5F">
        <w:rPr>
          <w:rStyle w:val="Char7"/>
          <w:rFonts w:hint="eastAsia"/>
        </w:rPr>
        <w:t>‌</w:t>
      </w:r>
      <w:r w:rsidRPr="00E002C7">
        <w:rPr>
          <w:rStyle w:val="Char7"/>
          <w:rFonts w:hint="cs"/>
          <w:rtl/>
        </w:rPr>
        <w:t>ها که امام بیهقی جامع این کتاب، یعنی کتاب احکام القرآن کتب او را در کتابی بنام مناقب الشافعی ذکر کرده است. و نیز</w:t>
      </w:r>
      <w:r w:rsidR="000426E9">
        <w:rPr>
          <w:rStyle w:val="Char7"/>
          <w:rFonts w:hint="cs"/>
          <w:rtl/>
        </w:rPr>
        <w:t xml:space="preserve"> بدان که </w:t>
      </w:r>
      <w:r w:rsidRPr="00E002C7">
        <w:rPr>
          <w:rStyle w:val="Char7"/>
          <w:rFonts w:hint="cs"/>
          <w:rtl/>
        </w:rPr>
        <w:t xml:space="preserve">تمام علمای معاصرین شافعی از او تعریف و تمجید بسیار کرده‌اند. </w:t>
      </w:r>
    </w:p>
    <w:p w:rsidR="008C3DBE" w:rsidRPr="006C7C5F" w:rsidRDefault="008C3DBE" w:rsidP="006C7C5F">
      <w:pPr>
        <w:pStyle w:val="a0"/>
        <w:rPr>
          <w:rtl/>
        </w:rPr>
      </w:pPr>
      <w:bookmarkStart w:id="15" w:name="_Toc266388783"/>
      <w:bookmarkStart w:id="16" w:name="_Toc368495397"/>
      <w:bookmarkStart w:id="17" w:name="_Toc294352090"/>
      <w:r w:rsidRPr="006C7C5F">
        <w:rPr>
          <w:rFonts w:hint="cs"/>
          <w:rtl/>
        </w:rPr>
        <w:t>تذکر لازم</w:t>
      </w:r>
      <w:bookmarkEnd w:id="15"/>
      <w:bookmarkEnd w:id="16"/>
      <w:bookmarkEnd w:id="17"/>
      <w:r w:rsidRPr="006C7C5F">
        <w:rPr>
          <w:rFonts w:hint="cs"/>
          <w:rtl/>
        </w:rPr>
        <w:t xml:space="preserve"> </w:t>
      </w:r>
    </w:p>
    <w:p w:rsidR="008C3DBE" w:rsidRPr="00E002C7" w:rsidRDefault="008C3DBE" w:rsidP="008C3DBE">
      <w:pPr>
        <w:ind w:firstLine="284"/>
        <w:jc w:val="both"/>
        <w:rPr>
          <w:rStyle w:val="Char7"/>
          <w:rtl/>
        </w:rPr>
      </w:pPr>
      <w:r w:rsidRPr="00E002C7">
        <w:rPr>
          <w:rStyle w:val="Char7"/>
          <w:rFonts w:hint="cs"/>
          <w:rtl/>
        </w:rPr>
        <w:t xml:space="preserve">باید دانت که بسیاری از فقهاء و علماء از رموز و کلمات و آیات قرآن استنباطاتی کرده و کتبی بنام احکام القرآن نوشته‌اند، از آن جمله: أحکام القرآن علی بن موسی بن یزداد القمی و أحکام القرآن ابی جعفر الطحاوی و أحکام القرآن أبی‌بکر الجصاص الرازی و تلخیص أحکام القرآن جمال بن محمود القونونی السراج و أحکام القرآن صاحب نور الأنوار هندی و أحکام القرآن اسماعیل القاضی المالکی و مختصر أحکام القرآن قاضی مالکی تألیف بکر بن علاء القشیری و أحکام القرآن ابن بکیر و أحکام القرآن أبی بکر بن العربی و أحکام القرآن ابن فرس و أحکام القرآن خزائلی فارسی و أحکام القرآن مترجم این کتاب سید ابوالفضل البرقعی القمی. ولی بقاعده: </w:t>
      </w:r>
      <w:r>
        <w:rPr>
          <w:rFonts w:cs="Traditional Arabic" w:hint="cs"/>
          <w:rtl/>
          <w:lang w:bidi="fa-IR"/>
        </w:rPr>
        <w:t>«</w:t>
      </w:r>
      <w:r w:rsidRPr="00F05E5C">
        <w:rPr>
          <w:rStyle w:val="Char2"/>
          <w:rtl/>
        </w:rPr>
        <w:t>الفضل للمتقدم والفضيلة ل</w:t>
      </w:r>
      <w:r>
        <w:rPr>
          <w:rStyle w:val="Char2"/>
          <w:rFonts w:hint="cs"/>
          <w:rtl/>
        </w:rPr>
        <w:t>ـ</w:t>
      </w:r>
      <w:r w:rsidRPr="00F05E5C">
        <w:rPr>
          <w:rStyle w:val="Char2"/>
          <w:rtl/>
        </w:rPr>
        <w:t>من سبق</w:t>
      </w:r>
      <w:r>
        <w:rPr>
          <w:rFonts w:ascii="Lotus Linotype" w:hAnsi="Lotus Linotype" w:cs="Traditional Arabic" w:hint="cs"/>
          <w:rtl/>
          <w:lang w:bidi="fa-IR"/>
        </w:rPr>
        <w:t>»</w:t>
      </w:r>
      <w:r w:rsidRPr="00E002C7">
        <w:rPr>
          <w:rStyle w:val="Char7"/>
          <w:rFonts w:hint="cs"/>
          <w:rtl/>
        </w:rPr>
        <w:t>، کتاب احکام القرآن امام شافعی از تمام این</w:t>
      </w:r>
      <w:r w:rsidR="002F0D80">
        <w:rPr>
          <w:rStyle w:val="Char7"/>
          <w:rFonts w:hint="eastAsia"/>
        </w:rPr>
        <w:t>‌</w:t>
      </w:r>
      <w:r w:rsidRPr="00E002C7">
        <w:rPr>
          <w:rStyle w:val="Char7"/>
          <w:rFonts w:hint="cs"/>
          <w:rtl/>
        </w:rPr>
        <w:t>ها سبقت گرفته و اگر چه تألیف خود امام شافعی نیست، بلکه مطالب و استنباطات و احکامی است که امام شافعی در مجالس متعدده بیان کرده و دانشجویان از او فراگرفته و ثبت کرده‌اند، تا اینکه امام کبیر عالم بزرگواری مانند ابوبکر احمد بن الحسین البیهقی النیشابوری که از بزرگترین علمای شافعی است و در سن</w:t>
      </w:r>
      <w:r w:rsidR="00D83E8A">
        <w:rPr>
          <w:rStyle w:val="Char7"/>
          <w:rFonts w:hint="cs"/>
          <w:rtl/>
        </w:rPr>
        <w:t>ه</w:t>
      </w:r>
      <w:r w:rsidRPr="00E002C7">
        <w:rPr>
          <w:rStyle w:val="Char7"/>
          <w:rFonts w:hint="cs"/>
          <w:rtl/>
        </w:rPr>
        <w:t xml:space="preserve"> 384 در قریه خسروجرد بیهق نیشابور به دنیا آمد و ملقب است به علامه حافظ کبیر. و دارای تألیفاتی بوده از آن جمله: </w:t>
      </w:r>
      <w:r w:rsidRPr="00E002C7">
        <w:rPr>
          <w:rStyle w:val="Char7"/>
          <w:rtl/>
        </w:rPr>
        <w:t>السنن الکبری</w:t>
      </w:r>
      <w:r w:rsidRPr="00E002C7">
        <w:rPr>
          <w:rStyle w:val="Char7"/>
          <w:rFonts w:hint="cs"/>
          <w:rtl/>
        </w:rPr>
        <w:t xml:space="preserve"> در ده جلد و کتاب دلائل النبو</w:t>
      </w:r>
      <w:r w:rsidR="00D83E8A">
        <w:rPr>
          <w:rStyle w:val="Char7"/>
          <w:rFonts w:hint="cs"/>
          <w:rtl/>
        </w:rPr>
        <w:t>ه</w:t>
      </w:r>
      <w:r w:rsidRPr="00E002C7">
        <w:rPr>
          <w:rStyle w:val="Char7"/>
          <w:rFonts w:hint="cs"/>
          <w:rtl/>
        </w:rPr>
        <w:t xml:space="preserve"> و کتب دیگر. و در زمان خود اعلم علمای خراسان بوده و در تمام بلاد اسلامی شهرت داشته و اول کسی است که نصوص شافعی را در ده جلد جمع نموده و بر گردن تمام شافعیین منت گذاشته و نام او در تراجم و کتب رجال و حدیث ذکر شده. و کتاب احکام القرآن شافعی را همین شخص از روی نسخ و روایت رسید</w:t>
      </w:r>
      <w:r w:rsidR="00D83E8A">
        <w:rPr>
          <w:rStyle w:val="Char7"/>
          <w:rFonts w:hint="cs"/>
          <w:rtl/>
        </w:rPr>
        <w:t>ه</w:t>
      </w:r>
      <w:r w:rsidRPr="00E002C7">
        <w:rPr>
          <w:rStyle w:val="Char7"/>
          <w:rFonts w:hint="cs"/>
          <w:rtl/>
        </w:rPr>
        <w:t xml:space="preserve"> از امام شافعی جمع کرده، و مجلس درس او در نیشابور مملو بوده از علماء و محدثین، و در سن</w:t>
      </w:r>
      <w:r w:rsidR="00D83E8A">
        <w:rPr>
          <w:rStyle w:val="Char7"/>
          <w:rFonts w:hint="cs"/>
          <w:rtl/>
        </w:rPr>
        <w:t>ه</w:t>
      </w:r>
      <w:r w:rsidRPr="00E002C7">
        <w:rPr>
          <w:rStyle w:val="Char7"/>
          <w:rFonts w:hint="cs"/>
          <w:rtl/>
        </w:rPr>
        <w:t xml:space="preserve"> 458 وفات نمود و جناز</w:t>
      </w:r>
      <w:r w:rsidR="00D83E8A">
        <w:rPr>
          <w:rStyle w:val="Char7"/>
          <w:rFonts w:hint="cs"/>
          <w:rtl/>
        </w:rPr>
        <w:t>ه</w:t>
      </w:r>
      <w:r w:rsidRPr="00E002C7">
        <w:rPr>
          <w:rStyle w:val="Char7"/>
          <w:rFonts w:hint="cs"/>
          <w:rtl/>
        </w:rPr>
        <w:t xml:space="preserve"> او را به قری</w:t>
      </w:r>
      <w:r w:rsidR="00D83E8A">
        <w:rPr>
          <w:rStyle w:val="Char7"/>
          <w:rFonts w:hint="cs"/>
          <w:rtl/>
        </w:rPr>
        <w:t>ه</w:t>
      </w:r>
      <w:r w:rsidRPr="00E002C7">
        <w:rPr>
          <w:rStyle w:val="Char7"/>
          <w:rFonts w:hint="cs"/>
          <w:rtl/>
        </w:rPr>
        <w:t xml:space="preserve"> خسروجرد حمل نمودند. و امام بیهقی با سه فاصله از شافعی روایت می‌کند، و مطالب شافعی را فصل فصل آورده و ما نیز همانطور باختصار ترجمه می‌کنیم. ان شاء الله. </w:t>
      </w:r>
    </w:p>
    <w:p w:rsidR="008C3DBE" w:rsidRPr="00E002C7" w:rsidRDefault="008C3DBE" w:rsidP="002F0D80">
      <w:pPr>
        <w:ind w:left="284"/>
        <w:jc w:val="center"/>
        <w:rPr>
          <w:rStyle w:val="Char7"/>
          <w:rtl/>
        </w:rPr>
      </w:pPr>
      <w:r w:rsidRPr="00E002C7">
        <w:rPr>
          <w:rStyle w:val="Char7"/>
          <w:rFonts w:hint="cs"/>
          <w:rtl/>
        </w:rPr>
        <w:t xml:space="preserve">مترجم: ا. ع. ب. </w:t>
      </w:r>
      <w:r w:rsidRPr="00F05E5C">
        <w:rPr>
          <w:rStyle w:val="Char1"/>
          <w:rFonts w:hint="cs"/>
          <w:rtl/>
        </w:rPr>
        <w:t>بعون الله وقوته.</w:t>
      </w:r>
    </w:p>
    <w:p w:rsidR="008C3DBE" w:rsidRPr="00E002C7" w:rsidRDefault="008C3DBE" w:rsidP="008C3DBE">
      <w:pPr>
        <w:ind w:firstLine="284"/>
        <w:jc w:val="both"/>
        <w:rPr>
          <w:rStyle w:val="Char7"/>
          <w:rtl/>
        </w:rPr>
      </w:pPr>
      <w:r w:rsidRPr="00E002C7">
        <w:rPr>
          <w:rStyle w:val="Char7"/>
          <w:rFonts w:hint="cs"/>
          <w:rtl/>
        </w:rPr>
        <w:t>و</w:t>
      </w:r>
      <w:r w:rsidR="000426E9">
        <w:rPr>
          <w:rStyle w:val="Char7"/>
          <w:rFonts w:hint="cs"/>
          <w:rtl/>
        </w:rPr>
        <w:t xml:space="preserve"> بدان که </w:t>
      </w:r>
      <w:r w:rsidRPr="00E002C7">
        <w:rPr>
          <w:rStyle w:val="Char7"/>
          <w:rFonts w:hint="cs"/>
          <w:rtl/>
        </w:rPr>
        <w:t>مطالب احکام القرآن شافعی در مواردی مورد اشکال ما بود ولی چون بناء ما بر اشکال و رد و ایراد نبوده متعرض نشده‌ایم. ولی در بعضی از موارد که محتاج به توضیح بوده در پاورقی توضیح داده‌ایم.</w:t>
      </w:r>
    </w:p>
    <w:p w:rsidR="008C3DBE" w:rsidRPr="00E002C7" w:rsidRDefault="008C3DBE" w:rsidP="008C3DBE">
      <w:pPr>
        <w:ind w:firstLine="284"/>
        <w:jc w:val="both"/>
        <w:rPr>
          <w:rStyle w:val="Char7"/>
          <w:rtl/>
        </w:rPr>
      </w:pPr>
      <w:r w:rsidRPr="00E002C7">
        <w:rPr>
          <w:rStyle w:val="Char7"/>
          <w:rFonts w:hint="cs"/>
          <w:rtl/>
        </w:rPr>
        <w:br/>
      </w:r>
    </w:p>
    <w:p w:rsidR="0053120C" w:rsidRPr="00E002C7" w:rsidRDefault="0053120C" w:rsidP="008C3DBE">
      <w:pPr>
        <w:jc w:val="center"/>
        <w:rPr>
          <w:rStyle w:val="Char7"/>
          <w:rtl/>
        </w:rPr>
        <w:sectPr w:rsidR="0053120C" w:rsidRPr="00E002C7" w:rsidSect="00F65EE9">
          <w:headerReference w:type="default" r:id="rId19"/>
          <w:headerReference w:type="first" r:id="rId20"/>
          <w:footnotePr>
            <w:numRestart w:val="eachPage"/>
          </w:footnotePr>
          <w:type w:val="oddPage"/>
          <w:pgSz w:w="9356" w:h="13608" w:code="9"/>
          <w:pgMar w:top="567" w:right="1134" w:bottom="851" w:left="1134" w:header="454" w:footer="0" w:gutter="0"/>
          <w:pgNumType w:start="1"/>
          <w:cols w:space="708"/>
          <w:titlePg/>
          <w:bidi/>
          <w:rtlGutter/>
          <w:docGrid w:linePitch="381"/>
        </w:sectPr>
      </w:pPr>
    </w:p>
    <w:p w:rsidR="008C3DBE" w:rsidRPr="00332366" w:rsidRDefault="008C3DBE" w:rsidP="002F0D80">
      <w:pPr>
        <w:pStyle w:val="a"/>
        <w:rPr>
          <w:rtl/>
        </w:rPr>
      </w:pPr>
      <w:bookmarkStart w:id="18" w:name="_Toc266388784"/>
      <w:bookmarkStart w:id="19" w:name="_Toc368495398"/>
      <w:bookmarkStart w:id="20" w:name="_Toc294352091"/>
      <w:r w:rsidRPr="00332366">
        <w:rPr>
          <w:rFonts w:hint="cs"/>
          <w:rtl/>
        </w:rPr>
        <w:t xml:space="preserve">وبه </w:t>
      </w:r>
      <w:r w:rsidRPr="002F0D80">
        <w:rPr>
          <w:rFonts w:hint="cs"/>
          <w:rtl/>
        </w:rPr>
        <w:t>العون</w:t>
      </w:r>
      <w:bookmarkEnd w:id="18"/>
      <w:bookmarkEnd w:id="19"/>
      <w:bookmarkEnd w:id="20"/>
    </w:p>
    <w:p w:rsidR="008C3DBE" w:rsidRPr="00E002C7" w:rsidRDefault="008C3DBE" w:rsidP="002F0D80">
      <w:pPr>
        <w:spacing w:line="221" w:lineRule="auto"/>
        <w:ind w:firstLine="284"/>
        <w:jc w:val="both"/>
        <w:rPr>
          <w:rStyle w:val="Char7"/>
          <w:rtl/>
        </w:rPr>
      </w:pPr>
      <w:r w:rsidRPr="00E002C7">
        <w:rPr>
          <w:rStyle w:val="Char7"/>
          <w:rFonts w:hint="cs"/>
          <w:rtl/>
        </w:rPr>
        <w:t>حمد و ثنا مخصوص است به ذاتی که مستجمع کمالات ذاتیه و پروردگار جهانیان و بخشاینده و مهربان و مالک روز جزاء است، آنکه انسان را از گِل خلق کرد و نسل او را از نطفه و قطره آبی قرار داد سپس او را صورت‌بندی کرد و از روح که بزرگ</w:t>
      </w:r>
      <w:r w:rsidRPr="00E002C7">
        <w:rPr>
          <w:rStyle w:val="Char7"/>
          <w:rFonts w:hint="eastAsia"/>
          <w:rtl/>
        </w:rPr>
        <w:t>‌</w:t>
      </w:r>
      <w:r w:rsidRPr="00E002C7">
        <w:rPr>
          <w:rStyle w:val="Char7"/>
          <w:rFonts w:hint="cs"/>
          <w:rtl/>
        </w:rPr>
        <w:t>ترین خلق او بود در آن دمید. و برای او چشم و گوش و دل قرار داد و درمیان نسل او رسولان و پیشوایانی برانگیخت تا آنان را که مطیعند به بهشت برین بشارت دهند و کسانی را که اهل عصیان و یاغی باشند بدوزخ بترسانند. و بر ما منت نهاد بفرستادن پیغمبر مصطفی و رسول مجتبی ابی القاسم محمد بن عبدالله</w:t>
      </w:r>
      <w:r w:rsidR="002F0D80">
        <w:rPr>
          <w:rStyle w:val="Char7"/>
          <w:rFonts w:cs="CTraditional Arabic" w:hint="cs"/>
          <w:rtl/>
        </w:rPr>
        <w:t>ص</w:t>
      </w:r>
      <w:r w:rsidRPr="00E002C7">
        <w:rPr>
          <w:rStyle w:val="Char7"/>
          <w:rFonts w:hint="cs"/>
          <w:rtl/>
        </w:rPr>
        <w:t>، آنان که خدا هدایت</w:t>
      </w:r>
      <w:r w:rsidR="002F0D80">
        <w:rPr>
          <w:rStyle w:val="Char7"/>
          <w:rFonts w:hint="eastAsia"/>
        </w:rPr>
        <w:t>‌</w:t>
      </w:r>
      <w:r w:rsidRPr="00E002C7">
        <w:rPr>
          <w:rStyle w:val="Char7"/>
          <w:rFonts w:hint="cs"/>
          <w:rtl/>
        </w:rPr>
        <w:t xml:space="preserve">شان نمود و از میان بنی هاشم برگزیدشان. </w:t>
      </w:r>
    </w:p>
    <w:p w:rsidR="008C3DBE" w:rsidRPr="00E002C7" w:rsidRDefault="008C3DBE" w:rsidP="008C3DBE">
      <w:pPr>
        <w:widowControl w:val="0"/>
        <w:spacing w:line="221" w:lineRule="auto"/>
        <w:ind w:firstLine="284"/>
        <w:jc w:val="both"/>
        <w:rPr>
          <w:rStyle w:val="Char7"/>
          <w:rtl/>
        </w:rPr>
      </w:pPr>
      <w:r w:rsidRPr="00E002C7">
        <w:rPr>
          <w:rStyle w:val="Char7"/>
          <w:rFonts w:hint="cs"/>
          <w:rtl/>
        </w:rPr>
        <w:t>خدا رسول خود را به راه حق فرستاد برای کسانی که مکلفند از تمام خلق، برای بشارت و انذار و دعوت به سوی پروردگار در حالی که او چراغی بود فروزنده. و با او کتابی عزیز و نور روشن و بینائی و بیانی و حکمتی و برهانی و رحمت و شفائی و پند و موعظه و ذکرى فرستاد. و کسانی را که مورد نعمت توفیق او بودند از کفر و ضلالت به سوی رشد و هدایت ارشاد نمود. و حلال و حرام خود را در آن بیان کرد. و به آنچه پسند و یا مورد مذمت و یا عبادت و معصیت بود دلالت کرد. و به تصریح و یا اشاره رهنمایی کرد، و وعد</w:t>
      </w:r>
      <w:r w:rsidR="00D83E8A">
        <w:rPr>
          <w:rStyle w:val="Char7"/>
          <w:rFonts w:hint="cs"/>
          <w:rtl/>
        </w:rPr>
        <w:t>ه</w:t>
      </w:r>
      <w:r w:rsidRPr="00E002C7">
        <w:rPr>
          <w:rStyle w:val="Char7"/>
          <w:rFonts w:hint="cs"/>
          <w:rtl/>
        </w:rPr>
        <w:t xml:space="preserve"> ثواب و عقاب داد و بشارت و انذار فرمود، و رسول خود را بیان‌کنند</w:t>
      </w:r>
      <w:r w:rsidR="00D83E8A">
        <w:rPr>
          <w:rStyle w:val="Char7"/>
          <w:rFonts w:hint="cs"/>
          <w:rtl/>
        </w:rPr>
        <w:t>ه</w:t>
      </w:r>
      <w:r w:rsidRPr="00E002C7">
        <w:rPr>
          <w:rStyle w:val="Char7"/>
          <w:rFonts w:hint="cs"/>
          <w:rtl/>
        </w:rPr>
        <w:t xml:space="preserve"> آن کتاب قرار داد. و چون او را قبض روح نمود در میان امت او جماعتی را بوجود آورد که در شناخت کتاب او و سنت رسول او دقت نظر افکندند تا در دانش راسخ و استوار گشتند، و به امر او پیشوایان هدایت گردیدند و چیزهایی که بر دیگران مشکل گردد از احکام قرآن بیان کنند. </w:t>
      </w:r>
    </w:p>
    <w:p w:rsidR="008C3DBE" w:rsidRPr="00E002C7" w:rsidRDefault="008C3DBE" w:rsidP="0053120C">
      <w:pPr>
        <w:widowControl w:val="0"/>
        <w:spacing w:line="221" w:lineRule="auto"/>
        <w:ind w:firstLine="284"/>
        <w:jc w:val="both"/>
        <w:rPr>
          <w:rStyle w:val="Char7"/>
          <w:rtl/>
        </w:rPr>
      </w:pPr>
      <w:r w:rsidRPr="00E002C7">
        <w:rPr>
          <w:rStyle w:val="Char7"/>
          <w:rFonts w:hint="cs"/>
          <w:rtl/>
        </w:rPr>
        <w:t>و ب</w:t>
      </w:r>
      <w:r w:rsidR="002F0D80">
        <w:rPr>
          <w:rStyle w:val="Char7"/>
          <w:rFonts w:hint="cs"/>
          <w:rtl/>
        </w:rPr>
        <w:t xml:space="preserve">ه </w:t>
      </w:r>
      <w:r w:rsidRPr="00E002C7">
        <w:rPr>
          <w:rStyle w:val="Char7"/>
          <w:rFonts w:hint="cs"/>
          <w:rtl/>
        </w:rPr>
        <w:t>تحقیق بسیاری از متقدمین و متأخرین در تفسیر و معانی قرآن و اعراب و سکون و لغت آن کتبی نوشتند و هر کس به آنچه دانشش رسید ذکر کرد. و بسا قول او موافق قول ما و بسا مخالف قول ما بود. ولی آن کس که دلیل بر صحت قول او باشد به نظر من ابی عبدالله محمد بن ادریس شافعی مطلبی پسر عم رسول خدا</w:t>
      </w:r>
      <w:r w:rsidR="00D83E8A" w:rsidRPr="00D83E8A">
        <w:rPr>
          <w:rStyle w:val="Char7"/>
          <w:rFonts w:cs="CTraditional Arabic" w:hint="cs"/>
          <w:rtl/>
        </w:rPr>
        <w:t xml:space="preserve"> ج</w:t>
      </w:r>
      <w:r w:rsidRPr="00E002C7">
        <w:rPr>
          <w:rStyle w:val="Char7"/>
          <w:rFonts w:hint="cs"/>
          <w:rtl/>
        </w:rPr>
        <w:t xml:space="preserve"> بود که آنچه از احکام قرآن معرفت آن بر ما لازم بود بیان کرد. </w:t>
      </w:r>
    </w:p>
    <w:p w:rsidR="008C3DBE" w:rsidRPr="00E002C7" w:rsidRDefault="008C3DBE" w:rsidP="0053120C">
      <w:pPr>
        <w:widowControl w:val="0"/>
        <w:spacing w:line="221" w:lineRule="auto"/>
        <w:ind w:firstLine="284"/>
        <w:jc w:val="both"/>
        <w:rPr>
          <w:rStyle w:val="Char7"/>
          <w:rtl/>
        </w:rPr>
      </w:pPr>
      <w:r w:rsidRPr="00E002C7">
        <w:rPr>
          <w:rStyle w:val="Char7"/>
          <w:rFonts w:hint="cs"/>
          <w:rtl/>
        </w:rPr>
        <w:t>و بیان او در کتبی که تصنیف شده در اصول و احکام پراکنده بود و من که برای</w:t>
      </w:r>
      <w:r w:rsidR="006C7C5F">
        <w:rPr>
          <w:rStyle w:val="Char7"/>
          <w:rFonts w:hint="cs"/>
          <w:rtl/>
        </w:rPr>
        <w:t xml:space="preserve"> آن‌ها </w:t>
      </w:r>
      <w:r w:rsidRPr="00E002C7">
        <w:rPr>
          <w:rStyle w:val="Char7"/>
          <w:rFonts w:hint="cs"/>
          <w:rtl/>
        </w:rPr>
        <w:t>امتیازی قائل بودم،</w:t>
      </w:r>
      <w:r w:rsidR="006C7C5F">
        <w:rPr>
          <w:rStyle w:val="Char7"/>
          <w:rFonts w:hint="cs"/>
          <w:rtl/>
        </w:rPr>
        <w:t xml:space="preserve"> آن‌ها </w:t>
      </w:r>
      <w:r w:rsidRPr="00E002C7">
        <w:rPr>
          <w:rStyle w:val="Char7"/>
          <w:rFonts w:hint="cs"/>
          <w:rtl/>
        </w:rPr>
        <w:t>را در این اوراق بترتیب اختصار جمع</w:t>
      </w:r>
      <w:r w:rsidRPr="00E002C7">
        <w:rPr>
          <w:rStyle w:val="Char7"/>
          <w:rFonts w:hint="eastAsia"/>
          <w:rtl/>
        </w:rPr>
        <w:t>‌</w:t>
      </w:r>
      <w:r w:rsidRPr="00E002C7">
        <w:rPr>
          <w:rStyle w:val="Char7"/>
          <w:rFonts w:hint="cs"/>
          <w:rtl/>
        </w:rPr>
        <w:t>آوری کردم و در نقل کلام بقدر بیان مراد اکتفا نمودم و از طول کلام احتراز جستم و از کلام او در اصول فقه و استشهاد به آیاتی که محل احتیاج بود ب</w:t>
      </w:r>
      <w:r w:rsidR="002F0D80">
        <w:rPr>
          <w:rStyle w:val="Char7"/>
          <w:rFonts w:hint="cs"/>
          <w:rtl/>
        </w:rPr>
        <w:t xml:space="preserve">ه </w:t>
      </w:r>
      <w:r w:rsidRPr="00E002C7">
        <w:rPr>
          <w:rStyle w:val="Char7"/>
          <w:rFonts w:hint="cs"/>
          <w:rtl/>
        </w:rPr>
        <w:t xml:space="preserve">نهایت اختصار قناعت نمودم و آنچه به این کتاب لایق بود گرد آوردم. و از خدای رحیم مهربان خواستارم که مرا و نظرکنندگان به آنچه آورده بهره بخشد. و ما را جزائی مانند جزاء اقتداکنندگان عطا کند. </w:t>
      </w:r>
    </w:p>
    <w:p w:rsidR="008C3DBE" w:rsidRPr="00E002C7" w:rsidRDefault="008C3DBE" w:rsidP="008C3DBE">
      <w:pPr>
        <w:spacing w:line="221" w:lineRule="auto"/>
        <w:ind w:firstLine="284"/>
        <w:jc w:val="both"/>
        <w:rPr>
          <w:rStyle w:val="Char7"/>
          <w:rtl/>
        </w:rPr>
      </w:pPr>
      <w:r w:rsidRPr="00E002C7">
        <w:rPr>
          <w:rStyle w:val="Char7"/>
          <w:rFonts w:hint="cs"/>
          <w:rtl/>
        </w:rPr>
        <w:t>ب</w:t>
      </w:r>
      <w:r w:rsidR="002F0D80">
        <w:rPr>
          <w:rStyle w:val="Char7"/>
          <w:rFonts w:hint="cs"/>
          <w:rtl/>
        </w:rPr>
        <w:t xml:space="preserve">ه </w:t>
      </w:r>
      <w:r w:rsidRPr="00E002C7">
        <w:rPr>
          <w:rStyle w:val="Char7"/>
          <w:rFonts w:hint="cs"/>
          <w:rtl/>
        </w:rPr>
        <w:t xml:space="preserve">تحقیق امام شافعی در شرح و بیان سعی نموده و بقدر امکان خیرخواهی خود را ادا کرده و به صواب و برهان اشاره و آگاه کرده تا کسانی که به او اقتداء کنند مورد اطمینان خود را از دین پروردگار یافته و به مذهب یقین رسیده باشند. </w:t>
      </w:r>
    </w:p>
    <w:p w:rsidR="008C3DBE" w:rsidRPr="00E002C7" w:rsidRDefault="008C3DBE" w:rsidP="008C3DBE">
      <w:pPr>
        <w:spacing w:line="221" w:lineRule="auto"/>
        <w:ind w:firstLine="284"/>
        <w:jc w:val="both"/>
        <w:rPr>
          <w:rStyle w:val="Char7"/>
          <w:rtl/>
        </w:rPr>
      </w:pPr>
      <w:r w:rsidRPr="00E002C7">
        <w:rPr>
          <w:rStyle w:val="Char7"/>
          <w:rFonts w:hint="cs"/>
          <w:rtl/>
        </w:rPr>
        <w:t xml:space="preserve">و ستایش خدا را که شرح صدر و وسعت فکر به ما داد و ما را به صحت این اعتقاد رهنمون شد. و به او امیدواریم که بر دست ما این اعتقاد و آثار را اجرا نماید و ما را در آنچه اذن و رضای اوست یاری کند. و به سوی او تضرع و زاری می‌کنیم که ما را به رحمت خود فرا گیرد و از عقوبت خود حفظ کند زیرا او آمرزنده و مهربان و فعال ما یشاء است، و او ما را کافی و وکیل خوبی است. </w:t>
      </w:r>
    </w:p>
    <w:p w:rsidR="008C3DBE" w:rsidRPr="00E002C7" w:rsidRDefault="008C3DBE" w:rsidP="008C3DBE">
      <w:pPr>
        <w:widowControl w:val="0"/>
        <w:spacing w:line="221" w:lineRule="auto"/>
        <w:ind w:firstLine="284"/>
        <w:jc w:val="both"/>
        <w:rPr>
          <w:rStyle w:val="Char7"/>
          <w:rtl/>
        </w:rPr>
      </w:pPr>
      <w:r w:rsidRPr="00E002C7">
        <w:rPr>
          <w:rStyle w:val="Char7"/>
          <w:rFonts w:hint="cs"/>
          <w:rtl/>
        </w:rPr>
        <w:t xml:space="preserve">«خبر داد» ما را ابوعبدالله محمد بن عبدالله الحافظ، و گفت: ما را خبر داد ابوالولید حسان بن محمد الفقیه، و او گفت: ما را خبر داد ابوبکر احمد بن محمد بن عبیده که او گفت: ما از یونس بن عبدالاعلی تفسیر زید بن اسلم را که از ابن وهب نقل شده می‌شنیدیم. پس یونس به ما گفت: من اول به مجالس اهل تفسیر می‌رفتم و مناظره می‌کردم. ولی شافعی را دیدم که چون شروع به تفسیر می‌کند گویی وقت نزول قرآن حاضر بوده است. </w:t>
      </w:r>
    </w:p>
    <w:p w:rsidR="008C3DBE" w:rsidRPr="00E002C7" w:rsidRDefault="008C3DBE" w:rsidP="008C3DBE">
      <w:pPr>
        <w:ind w:firstLine="284"/>
        <w:jc w:val="both"/>
        <w:rPr>
          <w:rStyle w:val="Char7"/>
          <w:rtl/>
        </w:rPr>
      </w:pPr>
      <w:r w:rsidRPr="00E002C7">
        <w:rPr>
          <w:rStyle w:val="Char7"/>
          <w:rFonts w:hint="cs"/>
          <w:rtl/>
        </w:rPr>
        <w:t>و باز ما را «خبر داد» ابوعبدالله الحافظ که گفت: ما را خبر داد ابو الولید فقیه که گفت: ما را خبر داد ابابکر حمدون، او گفت: از ربیع شنیدم که می‌گفت: کم وقتی بود که من بر شافعی وارد شوم و کتاب خدا در جلو او نباشد و جستجو از احکام آن ننماید.</w:t>
      </w:r>
    </w:p>
    <w:p w:rsidR="008C3DBE" w:rsidRPr="00E002C7" w:rsidRDefault="008C3DBE" w:rsidP="008C3DBE">
      <w:pPr>
        <w:ind w:firstLine="284"/>
        <w:jc w:val="both"/>
        <w:rPr>
          <w:rStyle w:val="Char7"/>
          <w:rtl/>
        </w:rPr>
        <w:sectPr w:rsidR="008C3DBE" w:rsidRPr="00E002C7" w:rsidSect="002F0D80">
          <w:footnotePr>
            <w:numRestart w:val="eachPage"/>
          </w:footnotePr>
          <w:type w:val="oddPage"/>
          <w:pgSz w:w="9356" w:h="13608" w:code="9"/>
          <w:pgMar w:top="567" w:right="1134" w:bottom="851" w:left="1134" w:header="454" w:footer="0" w:gutter="0"/>
          <w:cols w:space="708"/>
          <w:titlePg/>
          <w:bidi/>
          <w:rtlGutter/>
          <w:docGrid w:linePitch="381"/>
        </w:sectPr>
      </w:pPr>
    </w:p>
    <w:p w:rsidR="008C3DBE" w:rsidRPr="00332366" w:rsidRDefault="008C3DBE" w:rsidP="002F0D80">
      <w:pPr>
        <w:pStyle w:val="a"/>
        <w:rPr>
          <w:rtl/>
        </w:rPr>
      </w:pPr>
      <w:bookmarkStart w:id="21" w:name="_Toc266388785"/>
      <w:bookmarkStart w:id="22" w:name="_Toc368495399"/>
      <w:bookmarkStart w:id="23" w:name="_Toc294352092"/>
      <w:r w:rsidRPr="00332366">
        <w:rPr>
          <w:rFonts w:hint="cs"/>
          <w:sz w:val="62"/>
          <w:rtl/>
        </w:rPr>
        <w:t>فصل:</w:t>
      </w:r>
      <w:r w:rsidRPr="00332366">
        <w:rPr>
          <w:rFonts w:hint="cs"/>
          <w:rtl/>
        </w:rPr>
        <w:t xml:space="preserve"> آنچه شافعی ذکر کرده در تحریض بر فراگرفتن احکام قرآن</w:t>
      </w:r>
      <w:bookmarkEnd w:id="21"/>
      <w:bookmarkEnd w:id="22"/>
      <w:bookmarkEnd w:id="23"/>
      <w:r w:rsidRPr="00332366">
        <w:t xml:space="preserve"> </w:t>
      </w:r>
    </w:p>
    <w:p w:rsidR="008C3DBE" w:rsidRPr="00E002C7" w:rsidRDefault="008C3DBE" w:rsidP="008C3DBE">
      <w:pPr>
        <w:ind w:firstLine="284"/>
        <w:jc w:val="both"/>
        <w:rPr>
          <w:rStyle w:val="Char7"/>
          <w:rtl/>
        </w:rPr>
      </w:pPr>
      <w:r w:rsidRPr="00E002C7">
        <w:rPr>
          <w:rStyle w:val="Char7"/>
          <w:rFonts w:hint="cs"/>
          <w:rtl/>
        </w:rPr>
        <w:t>«ما را خبر داد» ابوعبدالله محمد بن عبدالله الحافظ</w:t>
      </w:r>
      <w:r>
        <w:rPr>
          <w:rFonts w:cs="CTraditional Arabic" w:hint="cs"/>
          <w:rtl/>
          <w:lang w:bidi="fa-IR"/>
        </w:rPr>
        <w:t>/</w:t>
      </w:r>
      <w:r>
        <w:rPr>
          <w:rFonts w:cs="B Badr" w:hint="cs"/>
          <w:rtl/>
          <w:lang w:bidi="fa-IR"/>
        </w:rPr>
        <w:t xml:space="preserve"> </w:t>
      </w:r>
      <w:r w:rsidRPr="00E002C7">
        <w:rPr>
          <w:rStyle w:val="Char7"/>
          <w:rFonts w:hint="cs"/>
          <w:rtl/>
        </w:rPr>
        <w:t>که گفت: خبر داد ابوالعباس محمد بن یعقوب که گفت: ما را خبر داد ربیع بن سلیمان که گفت: ما را خبر داد شافعی</w:t>
      </w:r>
      <w:r>
        <w:rPr>
          <w:rFonts w:cs="CTraditional Arabic" w:hint="cs"/>
          <w:rtl/>
          <w:lang w:bidi="fa-IR"/>
        </w:rPr>
        <w:t>/</w:t>
      </w:r>
      <w:r w:rsidRPr="00E002C7">
        <w:rPr>
          <w:rStyle w:val="Char7"/>
          <w:rFonts w:hint="cs"/>
          <w:rtl/>
        </w:rPr>
        <w:t xml:space="preserve"> در ذکر نعمت الله بر ما بواسط</w:t>
      </w:r>
      <w:r w:rsidR="00D83E8A">
        <w:rPr>
          <w:rStyle w:val="Char7"/>
          <w:rFonts w:hint="cs"/>
          <w:rtl/>
        </w:rPr>
        <w:t>ه</w:t>
      </w:r>
      <w:r w:rsidRPr="00E002C7">
        <w:rPr>
          <w:rStyle w:val="Char7"/>
          <w:rFonts w:hint="cs"/>
          <w:rtl/>
        </w:rPr>
        <w:t xml:space="preserve"> رسول خود به آنچه بر او از کتاب خود نازل نموده و فرموده: </w:t>
      </w:r>
    </w:p>
    <w:p w:rsidR="008C3DBE" w:rsidRPr="00E002C7" w:rsidRDefault="008C3DBE" w:rsidP="002A291C">
      <w:pPr>
        <w:pStyle w:val="a7"/>
        <w:rPr>
          <w:rStyle w:val="Char7"/>
        </w:rPr>
      </w:pPr>
      <w:r>
        <w:rPr>
          <w:rFonts w:cs="Traditional Arabic" w:hint="cs"/>
          <w:rtl/>
        </w:rPr>
        <w:t>﴿</w:t>
      </w:r>
      <w:r w:rsidRPr="003A1116">
        <w:rPr>
          <w:rStyle w:val="Char4"/>
          <w:rFonts w:hint="eastAsia"/>
          <w:rtl/>
        </w:rPr>
        <w:t>وَإِنَّهُ</w:t>
      </w:r>
      <w:r w:rsidRPr="003A1116">
        <w:rPr>
          <w:rStyle w:val="Char4"/>
          <w:rFonts w:hint="cs"/>
          <w:rtl/>
        </w:rPr>
        <w:t>ۥ</w:t>
      </w:r>
      <w:r w:rsidRPr="003A1116">
        <w:rPr>
          <w:rStyle w:val="Char4"/>
          <w:rtl/>
        </w:rPr>
        <w:t xml:space="preserve"> </w:t>
      </w:r>
      <w:r w:rsidRPr="003A1116">
        <w:rPr>
          <w:rStyle w:val="Char4"/>
          <w:rFonts w:hint="eastAsia"/>
          <w:rtl/>
        </w:rPr>
        <w:t>لَكِتَ</w:t>
      </w:r>
      <w:r w:rsidRPr="003A1116">
        <w:rPr>
          <w:rStyle w:val="Char4"/>
          <w:rFonts w:hint="cs"/>
          <w:rtl/>
        </w:rPr>
        <w:t>ٰ</w:t>
      </w:r>
      <w:r w:rsidRPr="003A1116">
        <w:rPr>
          <w:rStyle w:val="Char4"/>
          <w:rFonts w:hint="eastAsia"/>
          <w:rtl/>
        </w:rPr>
        <w:t>بٌ</w:t>
      </w:r>
      <w:r w:rsidRPr="003A1116">
        <w:rPr>
          <w:rStyle w:val="Char4"/>
          <w:rtl/>
        </w:rPr>
        <w:t xml:space="preserve"> </w:t>
      </w:r>
      <w:r w:rsidRPr="003A1116">
        <w:rPr>
          <w:rStyle w:val="Char4"/>
          <w:rFonts w:hint="eastAsia"/>
          <w:rtl/>
        </w:rPr>
        <w:t>عَزِيز</w:t>
      </w:r>
      <w:r w:rsidRPr="003A1116">
        <w:rPr>
          <w:rStyle w:val="Char4"/>
          <w:rFonts w:hint="cs"/>
          <w:rtl/>
        </w:rPr>
        <w:t>ٞ</w:t>
      </w:r>
      <w:r w:rsidRPr="003A1116">
        <w:rPr>
          <w:rStyle w:val="Char4"/>
          <w:rtl/>
        </w:rPr>
        <w:t xml:space="preserve"> </w:t>
      </w:r>
      <w:r w:rsidRPr="003A1116">
        <w:rPr>
          <w:rStyle w:val="Char4"/>
          <w:rFonts w:hint="cs"/>
          <w:rtl/>
        </w:rPr>
        <w:t>٤١</w:t>
      </w:r>
      <w:r w:rsidRPr="003A1116">
        <w:rPr>
          <w:rStyle w:val="Char4"/>
          <w:rtl/>
        </w:rPr>
        <w:t xml:space="preserve"> </w:t>
      </w:r>
      <w:r w:rsidRPr="003A1116">
        <w:rPr>
          <w:rStyle w:val="Char4"/>
          <w:rFonts w:hint="eastAsia"/>
          <w:rtl/>
        </w:rPr>
        <w:t>لَّا</w:t>
      </w:r>
      <w:r w:rsidRPr="003A1116">
        <w:rPr>
          <w:rStyle w:val="Char4"/>
          <w:rtl/>
        </w:rPr>
        <w:t xml:space="preserve"> </w:t>
      </w:r>
      <w:r w:rsidRPr="003A1116">
        <w:rPr>
          <w:rStyle w:val="Char4"/>
          <w:rFonts w:hint="eastAsia"/>
          <w:rtl/>
        </w:rPr>
        <w:t>يَأ</w:t>
      </w:r>
      <w:r w:rsidRPr="003A1116">
        <w:rPr>
          <w:rStyle w:val="Char4"/>
          <w:rFonts w:hint="cs"/>
          <w:rtl/>
        </w:rPr>
        <w:t>ۡ</w:t>
      </w:r>
      <w:r w:rsidRPr="003A1116">
        <w:rPr>
          <w:rStyle w:val="Char4"/>
          <w:rFonts w:hint="eastAsia"/>
          <w:rtl/>
        </w:rPr>
        <w:t>تِيهِ</w:t>
      </w:r>
      <w:r w:rsidRPr="003A1116">
        <w:rPr>
          <w:rStyle w:val="Char4"/>
          <w:rtl/>
        </w:rPr>
        <w:t xml:space="preserve"> </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بَ</w:t>
      </w:r>
      <w:r w:rsidRPr="003A1116">
        <w:rPr>
          <w:rStyle w:val="Char4"/>
          <w:rFonts w:hint="cs"/>
          <w:rtl/>
        </w:rPr>
        <w:t>ٰ</w:t>
      </w:r>
      <w:r w:rsidRPr="003A1116">
        <w:rPr>
          <w:rStyle w:val="Char4"/>
          <w:rFonts w:hint="eastAsia"/>
          <w:rtl/>
        </w:rPr>
        <w:t>طِلُ</w:t>
      </w:r>
      <w:r w:rsidRPr="003A1116">
        <w:rPr>
          <w:rStyle w:val="Char4"/>
          <w:rtl/>
        </w:rPr>
        <w:t xml:space="preserve"> </w:t>
      </w:r>
      <w:r w:rsidRPr="003A1116">
        <w:rPr>
          <w:rStyle w:val="Char4"/>
          <w:rFonts w:hint="eastAsia"/>
          <w:rtl/>
        </w:rPr>
        <w:t>مِن</w:t>
      </w:r>
      <w:r w:rsidRPr="003A1116">
        <w:rPr>
          <w:rStyle w:val="Char4"/>
          <w:rFonts w:hint="cs"/>
          <w:rtl/>
        </w:rPr>
        <w:t>ۢ</w:t>
      </w:r>
      <w:r w:rsidRPr="003A1116">
        <w:rPr>
          <w:rStyle w:val="Char4"/>
          <w:rtl/>
        </w:rPr>
        <w:t xml:space="preserve"> </w:t>
      </w:r>
      <w:r w:rsidRPr="003A1116">
        <w:rPr>
          <w:rStyle w:val="Char4"/>
          <w:rFonts w:hint="eastAsia"/>
          <w:rtl/>
        </w:rPr>
        <w:t>بَي</w:t>
      </w:r>
      <w:r w:rsidRPr="003A1116">
        <w:rPr>
          <w:rStyle w:val="Char4"/>
          <w:rFonts w:hint="cs"/>
          <w:rtl/>
        </w:rPr>
        <w:t>ۡ</w:t>
      </w:r>
      <w:r w:rsidRPr="003A1116">
        <w:rPr>
          <w:rStyle w:val="Char4"/>
          <w:rFonts w:hint="eastAsia"/>
          <w:rtl/>
        </w:rPr>
        <w:t>نِ</w:t>
      </w:r>
      <w:r w:rsidRPr="003A1116">
        <w:rPr>
          <w:rStyle w:val="Char4"/>
          <w:rtl/>
        </w:rPr>
        <w:t xml:space="preserve"> </w:t>
      </w:r>
      <w:r w:rsidRPr="003A1116">
        <w:rPr>
          <w:rStyle w:val="Char4"/>
          <w:rFonts w:hint="eastAsia"/>
          <w:rtl/>
        </w:rPr>
        <w:t>يَدَي</w:t>
      </w:r>
      <w:r w:rsidRPr="003A1116">
        <w:rPr>
          <w:rStyle w:val="Char4"/>
          <w:rFonts w:hint="cs"/>
          <w:rtl/>
        </w:rPr>
        <w:t>ۡ</w:t>
      </w:r>
      <w:r w:rsidRPr="003A1116">
        <w:rPr>
          <w:rStyle w:val="Char4"/>
          <w:rFonts w:hint="eastAsia"/>
          <w:rtl/>
        </w:rPr>
        <w:t>هِ</w:t>
      </w:r>
      <w:r w:rsidRPr="003A1116">
        <w:rPr>
          <w:rStyle w:val="Char4"/>
          <w:rtl/>
        </w:rPr>
        <w:t xml:space="preserve"> </w:t>
      </w:r>
      <w:r w:rsidRPr="003A1116">
        <w:rPr>
          <w:rStyle w:val="Char4"/>
          <w:rFonts w:hint="eastAsia"/>
          <w:rtl/>
        </w:rPr>
        <w:t>وَلَا</w:t>
      </w:r>
      <w:r w:rsidRPr="003A1116">
        <w:rPr>
          <w:rStyle w:val="Char4"/>
          <w:rtl/>
        </w:rPr>
        <w:t xml:space="preserve"> </w:t>
      </w:r>
      <w:r w:rsidRPr="003A1116">
        <w:rPr>
          <w:rStyle w:val="Char4"/>
          <w:rFonts w:hint="eastAsia"/>
          <w:rtl/>
        </w:rPr>
        <w:t>مِن</w:t>
      </w:r>
      <w:r w:rsidRPr="003A1116">
        <w:rPr>
          <w:rStyle w:val="Char4"/>
          <w:rFonts w:hint="cs"/>
          <w:rtl/>
        </w:rPr>
        <w:t>ۡ</w:t>
      </w:r>
      <w:r w:rsidRPr="003A1116">
        <w:rPr>
          <w:rStyle w:val="Char4"/>
          <w:rtl/>
        </w:rPr>
        <w:t xml:space="preserve"> </w:t>
      </w:r>
      <w:r w:rsidRPr="003A1116">
        <w:rPr>
          <w:rStyle w:val="Char4"/>
          <w:rFonts w:hint="eastAsia"/>
          <w:rtl/>
        </w:rPr>
        <w:t>خَل</w:t>
      </w:r>
      <w:r w:rsidRPr="003A1116">
        <w:rPr>
          <w:rStyle w:val="Char4"/>
          <w:rFonts w:hint="cs"/>
          <w:rtl/>
        </w:rPr>
        <w:t>ۡ</w:t>
      </w:r>
      <w:r w:rsidRPr="003A1116">
        <w:rPr>
          <w:rStyle w:val="Char4"/>
          <w:rFonts w:hint="eastAsia"/>
          <w:rtl/>
        </w:rPr>
        <w:t>فِهِ</w:t>
      </w:r>
      <w:r w:rsidRPr="003A1116">
        <w:rPr>
          <w:rStyle w:val="Char4"/>
          <w:rFonts w:hint="cs"/>
          <w:rtl/>
        </w:rPr>
        <w:t>ۦۖ</w:t>
      </w:r>
      <w:r w:rsidRPr="003A1116">
        <w:rPr>
          <w:rStyle w:val="Char4"/>
          <w:rtl/>
        </w:rPr>
        <w:t xml:space="preserve"> </w:t>
      </w:r>
      <w:r w:rsidRPr="003A1116">
        <w:rPr>
          <w:rStyle w:val="Char4"/>
          <w:rFonts w:hint="eastAsia"/>
          <w:rtl/>
        </w:rPr>
        <w:t>تَنزِيل</w:t>
      </w:r>
      <w:r w:rsidRPr="003A1116">
        <w:rPr>
          <w:rStyle w:val="Char4"/>
          <w:rFonts w:hint="cs"/>
          <w:rtl/>
        </w:rPr>
        <w:t>ٞ</w:t>
      </w:r>
      <w:r w:rsidRPr="003A1116">
        <w:rPr>
          <w:rStyle w:val="Char4"/>
          <w:rtl/>
        </w:rPr>
        <w:t xml:space="preserve"> </w:t>
      </w:r>
      <w:r w:rsidRPr="003A1116">
        <w:rPr>
          <w:rStyle w:val="Char4"/>
          <w:rFonts w:hint="eastAsia"/>
          <w:rtl/>
        </w:rPr>
        <w:t>مِّن</w:t>
      </w:r>
      <w:r w:rsidRPr="003A1116">
        <w:rPr>
          <w:rStyle w:val="Char4"/>
          <w:rFonts w:hint="cs"/>
          <w:rtl/>
        </w:rPr>
        <w:t>ۡ</w:t>
      </w:r>
      <w:r w:rsidRPr="003A1116">
        <w:rPr>
          <w:rStyle w:val="Char4"/>
          <w:rtl/>
        </w:rPr>
        <w:t xml:space="preserve"> </w:t>
      </w:r>
      <w:r w:rsidRPr="003A1116">
        <w:rPr>
          <w:rStyle w:val="Char4"/>
          <w:rFonts w:hint="eastAsia"/>
          <w:rtl/>
        </w:rPr>
        <w:t>حَكِيمٍ</w:t>
      </w:r>
      <w:r w:rsidRPr="003A1116">
        <w:rPr>
          <w:rStyle w:val="Char4"/>
          <w:rtl/>
        </w:rPr>
        <w:t xml:space="preserve"> </w:t>
      </w:r>
      <w:r w:rsidRPr="003A1116">
        <w:rPr>
          <w:rStyle w:val="Char4"/>
          <w:rFonts w:hint="eastAsia"/>
          <w:rtl/>
        </w:rPr>
        <w:t>حَمِيد</w:t>
      </w:r>
      <w:r w:rsidRPr="003A1116">
        <w:rPr>
          <w:rStyle w:val="Char4"/>
          <w:rFonts w:hint="cs"/>
          <w:rtl/>
        </w:rPr>
        <w:t>ٖ</w:t>
      </w:r>
      <w:r w:rsidRPr="003A1116">
        <w:rPr>
          <w:rStyle w:val="Char4"/>
          <w:rtl/>
        </w:rPr>
        <w:t xml:space="preserve"> </w:t>
      </w:r>
      <w:r w:rsidRPr="003A1116">
        <w:rPr>
          <w:rStyle w:val="Char4"/>
          <w:rFonts w:hint="cs"/>
          <w:rtl/>
        </w:rPr>
        <w:t>٤٢</w:t>
      </w:r>
      <w:r>
        <w:rPr>
          <w:rFonts w:cs="Traditional Arabic" w:hint="cs"/>
          <w:rtl/>
        </w:rPr>
        <w:t>﴾</w:t>
      </w:r>
      <w:r w:rsidRPr="002F0D80">
        <w:rPr>
          <w:rStyle w:val="Char5"/>
          <w:rFonts w:hint="cs"/>
          <w:rtl/>
        </w:rPr>
        <w:t xml:space="preserve"> [فصلت: 41-42].</w:t>
      </w:r>
    </w:p>
    <w:p w:rsidR="008C3DBE" w:rsidRPr="00E002C7" w:rsidRDefault="008C3DBE" w:rsidP="008C3DBE">
      <w:pPr>
        <w:tabs>
          <w:tab w:val="right" w:pos="7371"/>
        </w:tabs>
        <w:ind w:firstLine="284"/>
        <w:jc w:val="both"/>
        <w:rPr>
          <w:rStyle w:val="Char7"/>
          <w:rtl/>
        </w:rPr>
      </w:pPr>
      <w:r w:rsidRPr="00175E43">
        <w:rPr>
          <w:rFonts w:cs="Traditional Arabic" w:hint="cs"/>
          <w:sz w:val="26"/>
          <w:szCs w:val="26"/>
          <w:rtl/>
          <w:lang w:bidi="fa-IR"/>
        </w:rPr>
        <w:t>«</w:t>
      </w:r>
      <w:r w:rsidRPr="00E002C7">
        <w:rPr>
          <w:rStyle w:val="Char7"/>
          <w:rFonts w:hint="cs"/>
          <w:rtl/>
        </w:rPr>
        <w:t>البته این قرآن کتابی است ارجمند که باطل از جلو و از پشت آن نیاید، نازل شده از جانب خدای حکیم ستوده شده</w:t>
      </w:r>
      <w:r w:rsidRPr="00175E43">
        <w:rPr>
          <w:rFonts w:cs="Traditional Arabic" w:hint="cs"/>
          <w:sz w:val="26"/>
          <w:szCs w:val="26"/>
          <w:rtl/>
          <w:lang w:bidi="fa-IR"/>
        </w:rPr>
        <w:t>»</w:t>
      </w:r>
      <w:r w:rsidRPr="00E002C7">
        <w:rPr>
          <w:rStyle w:val="Char7"/>
          <w:rFonts w:hint="cs"/>
          <w:rtl/>
        </w:rPr>
        <w:t>.</w:t>
      </w:r>
    </w:p>
    <w:p w:rsidR="008C3DBE" w:rsidRPr="00E002C7" w:rsidRDefault="008C3DBE" w:rsidP="008C3DBE">
      <w:pPr>
        <w:ind w:firstLine="284"/>
        <w:jc w:val="both"/>
        <w:rPr>
          <w:rStyle w:val="Char7"/>
          <w:rtl/>
        </w:rPr>
      </w:pPr>
      <w:r w:rsidRPr="00E002C7">
        <w:rPr>
          <w:rStyle w:val="Char7"/>
          <w:rFonts w:hint="cs"/>
          <w:rtl/>
        </w:rPr>
        <w:t xml:space="preserve">و بواسطه آن کتاب، ایشان را از کفر و کوری به روشنی و هدایت نقل داد، و در آن بیان کرد آنچه بخاطر برکت و وسعت دادن بر خلق برای ما حلال نمود، و آنچه حرام بود روشن نمود. زیرا او به بهره ایشان از خودداری آن در دنیا و آخرت داناتر بود. و ایشان را به طاعت خودشان آزمایش نمود به اینکه آنان را به بندگی قولی و عملی واداشت و به امساک از حرام و غرقگاه خود نهی نمود. و ایشان را بر طاعت ثواب خلود در بهشت و نجات از عذاب وعده داد. چه قدر نعمت او بزرگ و ثناء او سزاوار. </w:t>
      </w:r>
    </w:p>
    <w:p w:rsidR="008C3DBE" w:rsidRPr="00E002C7" w:rsidRDefault="008C3DBE" w:rsidP="00F237B4">
      <w:pPr>
        <w:widowControl w:val="0"/>
        <w:ind w:firstLine="284"/>
        <w:jc w:val="both"/>
        <w:rPr>
          <w:rStyle w:val="Char7"/>
          <w:rtl/>
        </w:rPr>
      </w:pPr>
      <w:r w:rsidRPr="00E002C7">
        <w:rPr>
          <w:rStyle w:val="Char7"/>
          <w:rFonts w:hint="cs"/>
          <w:rtl/>
        </w:rPr>
        <w:t>و ایشان را اعلام نمود که اهل عصیان و اهل طاعت مساوی نیستند و به اخبار گذشتگان ایشان را پند داد، آنان که اموال و اولادشان زیادتر از اینان بود و عمر طولانی‌تری داشتند و آثار بهتری از خود گذاشتند. و چون اجل</w:t>
      </w:r>
      <w:r w:rsidR="002F0D80">
        <w:rPr>
          <w:rStyle w:val="Char7"/>
          <w:rFonts w:hint="eastAsia"/>
          <w:rtl/>
        </w:rPr>
        <w:t>‌</w:t>
      </w:r>
      <w:r w:rsidRPr="00E002C7">
        <w:rPr>
          <w:rStyle w:val="Char7"/>
          <w:rFonts w:hint="cs"/>
          <w:rtl/>
        </w:rPr>
        <w:t xml:space="preserve">شان سرآمد عقوبت او به ایشان نازل گردید تا دیگران عبرت گیرند و بروشنی بیان بفهمند و قبل از آمدن غفلت آگاه گردند و قبل از گذشتن مدت کار کنند برای وقتی که به گناهکار اعتناء نشود و فدیه پذیرفته نگردد. و هر کسی آنچه را از خیر انجام داده حاضر بیند و دوست دارد بین او و بدی‌هایش جدائی بسیار باشد. و آنچه در کتاب او (جل جلاله) باشد رحمت و حجت است، هر کس دانست و هر که ندانست نادان بود. </w:t>
      </w:r>
    </w:p>
    <w:p w:rsidR="008C3DBE" w:rsidRPr="00E002C7" w:rsidRDefault="008C3DBE" w:rsidP="00F237B4">
      <w:pPr>
        <w:widowControl w:val="0"/>
        <w:ind w:firstLine="284"/>
        <w:jc w:val="both"/>
        <w:rPr>
          <w:rStyle w:val="Char7"/>
          <w:rtl/>
        </w:rPr>
      </w:pPr>
      <w:r w:rsidRPr="00E002C7">
        <w:rPr>
          <w:rStyle w:val="Char7"/>
          <w:rFonts w:hint="cs"/>
          <w:rtl/>
        </w:rPr>
        <w:t xml:space="preserve">شافعی فرموده: مردم در دانش و علم درجاتی دارند هر کس مقامش بقدر درجاتش در علم و دانش می‌باشد. پس بر طالبین علم سزاوار است که کوشش کنند در زیاد کردن علم خودشان و بر هر پیش آمدی که پیش آید صبر کنند و در طلب علم نیت خود را برای خدا خالص کنند، چه برای درک نصوص و چه در استنباطات. و به سوی خدا توجه کنند در یاری بر طلب علم، زیرا خیری به کسی نرسد جز بیاری او. بتحقیق کسی که احکام خدا را که در کتاب اوست بنص و استدلال درک نماید و خدا او را توفیق داده باشد که قولاً و عملاً به آنچه دانسته عمل کند به فضیلت و برتری دینی و دنیائی خود رسیده و شک از او بر طرف گردد و دل او بنور حکمت نورانی شود. و در دین مستحق مقام امامت باشد. </w:t>
      </w:r>
    </w:p>
    <w:p w:rsidR="008C3DBE" w:rsidRPr="00E002C7" w:rsidRDefault="008C3DBE" w:rsidP="008C3DBE">
      <w:pPr>
        <w:ind w:firstLine="284"/>
        <w:jc w:val="both"/>
        <w:rPr>
          <w:rStyle w:val="Char7"/>
          <w:rtl/>
        </w:rPr>
      </w:pPr>
      <w:r w:rsidRPr="00E002C7">
        <w:rPr>
          <w:rStyle w:val="Char7"/>
          <w:rFonts w:hint="cs"/>
          <w:rtl/>
        </w:rPr>
        <w:t>پس از خدائی که ابتدا کرد به نعمت خود بر ما و هستی داد قبل از استحقاق ما، خواستاریم که نعمت را بر ما ادامه دهد، با اینکه ما کوتاه و تقصیر کاریم در شکر نمودن نعمت‌ها که ما را بهترین امت‌ها قرار داد و برای سایر مردم ما را شاهد قرار داد. از او خواهانیم که فهم در کتاب خود به ما روزی کند. سپس درک سنت رسول خود</w:t>
      </w:r>
      <w:r w:rsidR="00D83E8A" w:rsidRPr="00D83E8A">
        <w:rPr>
          <w:rStyle w:val="Char7"/>
          <w:rFonts w:cs="CTraditional Arabic" w:hint="cs"/>
          <w:rtl/>
        </w:rPr>
        <w:t xml:space="preserve"> ج</w:t>
      </w:r>
      <w:r w:rsidRPr="00E002C7">
        <w:rPr>
          <w:rStyle w:val="Char7"/>
          <w:rFonts w:hint="cs"/>
          <w:rtl/>
        </w:rPr>
        <w:t xml:space="preserve"> را. و توفیق دهد که قولاً و عملاً حق او را ادا کنیم تا برای ما موجب عطای زیادتری گردد. </w:t>
      </w:r>
    </w:p>
    <w:p w:rsidR="008C3DBE" w:rsidRPr="00E002C7" w:rsidRDefault="008C3DBE" w:rsidP="002F0D80">
      <w:pPr>
        <w:ind w:firstLine="284"/>
        <w:jc w:val="both"/>
        <w:rPr>
          <w:rStyle w:val="Char7"/>
          <w:rtl/>
        </w:rPr>
      </w:pPr>
      <w:r w:rsidRPr="00E002C7">
        <w:rPr>
          <w:rStyle w:val="Char7"/>
          <w:rFonts w:hint="cs"/>
          <w:rtl/>
        </w:rPr>
        <w:t>بدانکه بر احدی از اهل دین خدا پیش آمدی نکند و حوادثی رخ ندهد مگر آنکه در کتاب خدا دلیلی بر راه هدایت در آن، موجود است. خدای</w:t>
      </w:r>
      <w:r w:rsidR="002F0D80">
        <w:rPr>
          <w:rStyle w:val="Char7"/>
          <w:rFonts w:cs="CTraditional Arabic" w:hint="cs"/>
          <w:rtl/>
        </w:rPr>
        <w:t>أ</w:t>
      </w:r>
      <w:r w:rsidRPr="00E002C7">
        <w:rPr>
          <w:rStyle w:val="Char7"/>
          <w:rFonts w:hint="cs"/>
          <w:rtl/>
        </w:rPr>
        <w:t xml:space="preserve"> در سوره ابراهیم آیه 1 فرموده: </w:t>
      </w:r>
    </w:p>
    <w:p w:rsidR="008C3DBE" w:rsidRPr="00E002C7" w:rsidRDefault="008C3DBE" w:rsidP="002A291C">
      <w:pPr>
        <w:pStyle w:val="a7"/>
        <w:rPr>
          <w:rStyle w:val="Char7"/>
          <w:rtl/>
        </w:rPr>
      </w:pPr>
      <w:r>
        <w:rPr>
          <w:rFonts w:cs="Traditional Arabic" w:hint="cs"/>
          <w:rtl/>
        </w:rPr>
        <w:t>﴿</w:t>
      </w:r>
      <w:r w:rsidRPr="003A1116">
        <w:rPr>
          <w:rStyle w:val="Char4"/>
          <w:rFonts w:hint="eastAsia"/>
          <w:rtl/>
        </w:rPr>
        <w:t>ال</w:t>
      </w:r>
      <w:r w:rsidRPr="003A1116">
        <w:rPr>
          <w:rStyle w:val="Char4"/>
          <w:rFonts w:hint="cs"/>
          <w:rtl/>
        </w:rPr>
        <w:t>ٓ</w:t>
      </w:r>
      <w:r w:rsidRPr="003A1116">
        <w:rPr>
          <w:rStyle w:val="Char4"/>
          <w:rFonts w:hint="eastAsia"/>
          <w:rtl/>
        </w:rPr>
        <w:t>ر</w:t>
      </w:r>
      <w:r w:rsidRPr="003A1116">
        <w:rPr>
          <w:rStyle w:val="Char4"/>
          <w:rFonts w:hint="cs"/>
          <w:rtl/>
        </w:rPr>
        <w:t>ۚ</w:t>
      </w:r>
      <w:r w:rsidRPr="003A1116">
        <w:rPr>
          <w:rStyle w:val="Char4"/>
          <w:rtl/>
        </w:rPr>
        <w:t xml:space="preserve"> </w:t>
      </w:r>
      <w:r w:rsidRPr="003A1116">
        <w:rPr>
          <w:rStyle w:val="Char4"/>
          <w:rFonts w:hint="eastAsia"/>
          <w:rtl/>
        </w:rPr>
        <w:t>كِتَ</w:t>
      </w:r>
      <w:r w:rsidRPr="003A1116">
        <w:rPr>
          <w:rStyle w:val="Char4"/>
          <w:rFonts w:hint="cs"/>
          <w:rtl/>
        </w:rPr>
        <w:t>ٰ</w:t>
      </w:r>
      <w:r w:rsidRPr="003A1116">
        <w:rPr>
          <w:rStyle w:val="Char4"/>
          <w:rFonts w:hint="eastAsia"/>
          <w:rtl/>
        </w:rPr>
        <w:t>بٌ</w:t>
      </w:r>
      <w:r w:rsidRPr="003A1116">
        <w:rPr>
          <w:rStyle w:val="Char4"/>
          <w:rtl/>
        </w:rPr>
        <w:t xml:space="preserve"> </w:t>
      </w:r>
      <w:r w:rsidRPr="003A1116">
        <w:rPr>
          <w:rStyle w:val="Char4"/>
          <w:rFonts w:hint="eastAsia"/>
          <w:rtl/>
        </w:rPr>
        <w:t>أَنزَل</w:t>
      </w:r>
      <w:r w:rsidRPr="003A1116">
        <w:rPr>
          <w:rStyle w:val="Char4"/>
          <w:rFonts w:hint="cs"/>
          <w:rtl/>
        </w:rPr>
        <w:t>ۡ</w:t>
      </w:r>
      <w:r w:rsidRPr="003A1116">
        <w:rPr>
          <w:rStyle w:val="Char4"/>
          <w:rFonts w:hint="eastAsia"/>
          <w:rtl/>
        </w:rPr>
        <w:t>نَ</w:t>
      </w:r>
      <w:r w:rsidRPr="003A1116">
        <w:rPr>
          <w:rStyle w:val="Char4"/>
          <w:rFonts w:hint="cs"/>
          <w:rtl/>
        </w:rPr>
        <w:t>ٰ</w:t>
      </w:r>
      <w:r w:rsidRPr="003A1116">
        <w:rPr>
          <w:rStyle w:val="Char4"/>
          <w:rFonts w:hint="eastAsia"/>
          <w:rtl/>
        </w:rPr>
        <w:t>هُ</w:t>
      </w:r>
      <w:r w:rsidRPr="003A1116">
        <w:rPr>
          <w:rStyle w:val="Char4"/>
          <w:rtl/>
        </w:rPr>
        <w:t xml:space="preserve"> </w:t>
      </w:r>
      <w:r w:rsidRPr="003A1116">
        <w:rPr>
          <w:rStyle w:val="Char4"/>
          <w:rFonts w:hint="eastAsia"/>
          <w:rtl/>
        </w:rPr>
        <w:t>إِلَي</w:t>
      </w:r>
      <w:r w:rsidRPr="003A1116">
        <w:rPr>
          <w:rStyle w:val="Char4"/>
          <w:rFonts w:hint="cs"/>
          <w:rtl/>
        </w:rPr>
        <w:t>ۡ</w:t>
      </w:r>
      <w:r w:rsidRPr="003A1116">
        <w:rPr>
          <w:rStyle w:val="Char4"/>
          <w:rFonts w:hint="eastAsia"/>
          <w:rtl/>
        </w:rPr>
        <w:t>كَ</w:t>
      </w:r>
      <w:r w:rsidRPr="003A1116">
        <w:rPr>
          <w:rStyle w:val="Char4"/>
          <w:rtl/>
        </w:rPr>
        <w:t xml:space="preserve"> </w:t>
      </w:r>
      <w:r w:rsidRPr="003A1116">
        <w:rPr>
          <w:rStyle w:val="Char4"/>
          <w:rFonts w:hint="eastAsia"/>
          <w:rtl/>
        </w:rPr>
        <w:t>لِتُخ</w:t>
      </w:r>
      <w:r w:rsidRPr="003A1116">
        <w:rPr>
          <w:rStyle w:val="Char4"/>
          <w:rFonts w:hint="cs"/>
          <w:rtl/>
        </w:rPr>
        <w:t>ۡ</w:t>
      </w:r>
      <w:r w:rsidRPr="003A1116">
        <w:rPr>
          <w:rStyle w:val="Char4"/>
          <w:rFonts w:hint="eastAsia"/>
          <w:rtl/>
        </w:rPr>
        <w:t>رِجَ</w:t>
      </w:r>
      <w:r w:rsidRPr="003A1116">
        <w:rPr>
          <w:rStyle w:val="Char4"/>
          <w:rtl/>
        </w:rPr>
        <w:t xml:space="preserve"> </w:t>
      </w:r>
      <w:r w:rsidRPr="003A1116">
        <w:rPr>
          <w:rStyle w:val="Char4"/>
          <w:rFonts w:hint="cs"/>
          <w:rtl/>
        </w:rPr>
        <w:t>ٱ</w:t>
      </w:r>
      <w:r w:rsidRPr="003A1116">
        <w:rPr>
          <w:rStyle w:val="Char4"/>
          <w:rFonts w:hint="eastAsia"/>
          <w:rtl/>
        </w:rPr>
        <w:t>لنَّاسَ</w:t>
      </w:r>
      <w:r w:rsidRPr="003A1116">
        <w:rPr>
          <w:rStyle w:val="Char4"/>
          <w:rtl/>
        </w:rPr>
        <w:t xml:space="preserve"> </w:t>
      </w:r>
      <w:r w:rsidRPr="003A1116">
        <w:rPr>
          <w:rStyle w:val="Char4"/>
          <w:rFonts w:hint="eastAsia"/>
          <w:rtl/>
        </w:rPr>
        <w:t>مِنَ</w:t>
      </w:r>
      <w:r w:rsidRPr="003A1116">
        <w:rPr>
          <w:rStyle w:val="Char4"/>
          <w:rtl/>
        </w:rPr>
        <w:t xml:space="preserve"> </w:t>
      </w:r>
      <w:r w:rsidRPr="003A1116">
        <w:rPr>
          <w:rStyle w:val="Char4"/>
          <w:rFonts w:hint="cs"/>
          <w:rtl/>
        </w:rPr>
        <w:t>ٱ</w:t>
      </w:r>
      <w:r w:rsidRPr="003A1116">
        <w:rPr>
          <w:rStyle w:val="Char4"/>
          <w:rFonts w:hint="eastAsia"/>
          <w:rtl/>
        </w:rPr>
        <w:t>لظُّلُمَ</w:t>
      </w:r>
      <w:r w:rsidRPr="003A1116">
        <w:rPr>
          <w:rStyle w:val="Char4"/>
          <w:rFonts w:hint="cs"/>
          <w:rtl/>
        </w:rPr>
        <w:t>ٰ</w:t>
      </w:r>
      <w:r w:rsidRPr="003A1116">
        <w:rPr>
          <w:rStyle w:val="Char4"/>
          <w:rFonts w:hint="eastAsia"/>
          <w:rtl/>
        </w:rPr>
        <w:t>تِ</w:t>
      </w:r>
      <w:r w:rsidRPr="003A1116">
        <w:rPr>
          <w:rStyle w:val="Char4"/>
          <w:rtl/>
        </w:rPr>
        <w:t xml:space="preserve"> </w:t>
      </w:r>
      <w:r w:rsidRPr="003A1116">
        <w:rPr>
          <w:rStyle w:val="Char4"/>
          <w:rFonts w:hint="eastAsia"/>
          <w:rtl/>
        </w:rPr>
        <w:t>إِلَى</w:t>
      </w:r>
      <w:r w:rsidRPr="003A1116">
        <w:rPr>
          <w:rStyle w:val="Char4"/>
          <w:rtl/>
        </w:rPr>
        <w:t xml:space="preserve"> </w:t>
      </w:r>
      <w:r w:rsidRPr="003A1116">
        <w:rPr>
          <w:rStyle w:val="Char4"/>
          <w:rFonts w:hint="cs"/>
          <w:rtl/>
        </w:rPr>
        <w:t>ٱ</w:t>
      </w:r>
      <w:r w:rsidRPr="003A1116">
        <w:rPr>
          <w:rStyle w:val="Char4"/>
          <w:rFonts w:hint="eastAsia"/>
          <w:rtl/>
        </w:rPr>
        <w:t>لنُّورِ</w:t>
      </w:r>
      <w:r w:rsidRPr="003A1116">
        <w:rPr>
          <w:rStyle w:val="Char4"/>
          <w:rtl/>
        </w:rPr>
        <w:t xml:space="preserve"> </w:t>
      </w:r>
      <w:r w:rsidRPr="003A1116">
        <w:rPr>
          <w:rStyle w:val="Char4"/>
          <w:rFonts w:hint="eastAsia"/>
          <w:rtl/>
        </w:rPr>
        <w:t>بِإِذ</w:t>
      </w:r>
      <w:r w:rsidRPr="003A1116">
        <w:rPr>
          <w:rStyle w:val="Char4"/>
          <w:rFonts w:hint="cs"/>
          <w:rtl/>
        </w:rPr>
        <w:t>ۡ</w:t>
      </w:r>
      <w:r w:rsidRPr="003A1116">
        <w:rPr>
          <w:rStyle w:val="Char4"/>
          <w:rFonts w:hint="eastAsia"/>
          <w:rtl/>
        </w:rPr>
        <w:t>نِ</w:t>
      </w:r>
      <w:r w:rsidRPr="003A1116">
        <w:rPr>
          <w:rStyle w:val="Char4"/>
          <w:rtl/>
        </w:rPr>
        <w:t xml:space="preserve"> </w:t>
      </w:r>
      <w:r w:rsidRPr="003A1116">
        <w:rPr>
          <w:rStyle w:val="Char4"/>
          <w:rFonts w:hint="eastAsia"/>
          <w:rtl/>
        </w:rPr>
        <w:t>رَبِّهِم</w:t>
      </w:r>
      <w:r w:rsidRPr="003A1116">
        <w:rPr>
          <w:rStyle w:val="Char4"/>
          <w:rFonts w:hint="cs"/>
          <w:rtl/>
        </w:rPr>
        <w:t>ۡ</w:t>
      </w:r>
      <w:r w:rsidRPr="003A1116">
        <w:rPr>
          <w:rStyle w:val="Char4"/>
          <w:rtl/>
        </w:rPr>
        <w:t xml:space="preserve"> </w:t>
      </w:r>
      <w:r w:rsidRPr="003A1116">
        <w:rPr>
          <w:rStyle w:val="Char4"/>
          <w:rFonts w:hint="eastAsia"/>
          <w:rtl/>
        </w:rPr>
        <w:t>إِلَى</w:t>
      </w:r>
      <w:r w:rsidRPr="003A1116">
        <w:rPr>
          <w:rStyle w:val="Char4"/>
          <w:rFonts w:hint="cs"/>
          <w:rtl/>
        </w:rPr>
        <w:t>ٰ</w:t>
      </w:r>
      <w:r w:rsidRPr="003A1116">
        <w:rPr>
          <w:rStyle w:val="Char4"/>
          <w:rtl/>
        </w:rPr>
        <w:t xml:space="preserve"> </w:t>
      </w:r>
      <w:r w:rsidRPr="003A1116">
        <w:rPr>
          <w:rStyle w:val="Char4"/>
          <w:rFonts w:hint="eastAsia"/>
          <w:rtl/>
        </w:rPr>
        <w:t>صِرَ</w:t>
      </w:r>
      <w:r w:rsidRPr="003A1116">
        <w:rPr>
          <w:rStyle w:val="Char4"/>
          <w:rFonts w:hint="cs"/>
          <w:rtl/>
        </w:rPr>
        <w:t>ٰ</w:t>
      </w:r>
      <w:r w:rsidRPr="003A1116">
        <w:rPr>
          <w:rStyle w:val="Char4"/>
          <w:rFonts w:hint="eastAsia"/>
          <w:rtl/>
        </w:rPr>
        <w:t>طِ</w:t>
      </w:r>
      <w:r w:rsidRPr="003A1116">
        <w:rPr>
          <w:rStyle w:val="Char4"/>
          <w:rtl/>
        </w:rPr>
        <w:t xml:space="preserve"> </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عَزِيزِ</w:t>
      </w:r>
      <w:r w:rsidRPr="003A1116">
        <w:rPr>
          <w:rStyle w:val="Char4"/>
          <w:rtl/>
        </w:rPr>
        <w:t xml:space="preserve"> </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حَمِيدِ</w:t>
      </w:r>
      <w:r w:rsidRPr="003A1116">
        <w:rPr>
          <w:rStyle w:val="Char4"/>
          <w:rtl/>
        </w:rPr>
        <w:t xml:space="preserve"> </w:t>
      </w:r>
      <w:r w:rsidRPr="003A1116">
        <w:rPr>
          <w:rStyle w:val="Char4"/>
          <w:rFonts w:hint="cs"/>
          <w:rtl/>
        </w:rPr>
        <w:t>١</w:t>
      </w:r>
      <w:r>
        <w:rPr>
          <w:rFonts w:cs="Traditional Arabic" w:hint="cs"/>
          <w:rtl/>
        </w:rPr>
        <w:t>﴾</w:t>
      </w:r>
      <w:r w:rsidRPr="002F0D80">
        <w:rPr>
          <w:rStyle w:val="Char5"/>
          <w:rFonts w:hint="cs"/>
          <w:rtl/>
        </w:rPr>
        <w:t xml:space="preserve"> [ابراهيم: 1].</w:t>
      </w:r>
    </w:p>
    <w:p w:rsidR="008C3DBE" w:rsidRPr="00E002C7" w:rsidRDefault="008C3DBE" w:rsidP="008C3DBE">
      <w:pPr>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کتابی که به</w:t>
      </w:r>
      <w:r w:rsidRPr="00E002C7">
        <w:rPr>
          <w:rStyle w:val="Char7"/>
          <w:rFonts w:hint="eastAsia"/>
          <w:rtl/>
        </w:rPr>
        <w:t>‌</w:t>
      </w:r>
      <w:r w:rsidRPr="00E002C7">
        <w:rPr>
          <w:rStyle w:val="Char7"/>
          <w:rFonts w:hint="cs"/>
          <w:rtl/>
        </w:rPr>
        <w:t>سوی تو نازل کردیم برای این است که مردم را از تاریکی‌ها به</w:t>
      </w:r>
      <w:r w:rsidRPr="00E002C7">
        <w:rPr>
          <w:rStyle w:val="Char7"/>
          <w:rFonts w:hint="eastAsia"/>
          <w:rtl/>
        </w:rPr>
        <w:t>‌</w:t>
      </w:r>
      <w:r w:rsidRPr="00E002C7">
        <w:rPr>
          <w:rStyle w:val="Char7"/>
          <w:rFonts w:hint="cs"/>
          <w:rtl/>
        </w:rPr>
        <w:t>سوی نور راهنمائی کنی باذن پروردگارشان به راه خدای عزیز حمید</w:t>
      </w:r>
      <w:r>
        <w:rPr>
          <w:rFonts w:cs="Traditional Arabic" w:hint="cs"/>
          <w:sz w:val="26"/>
          <w:szCs w:val="26"/>
          <w:rtl/>
          <w:lang w:bidi="fa-IR"/>
        </w:rPr>
        <w:t>»</w:t>
      </w:r>
      <w:r w:rsidRPr="00E002C7">
        <w:rPr>
          <w:rStyle w:val="Char7"/>
          <w:rFonts w:hint="cs"/>
          <w:rtl/>
        </w:rPr>
        <w:t>.</w:t>
      </w:r>
    </w:p>
    <w:p w:rsidR="008C3DBE" w:rsidRPr="00E002C7" w:rsidRDefault="008C3DBE" w:rsidP="008C3DBE">
      <w:pPr>
        <w:ind w:firstLine="284"/>
        <w:jc w:val="both"/>
        <w:rPr>
          <w:rStyle w:val="Char7"/>
          <w:rtl/>
        </w:rPr>
      </w:pPr>
      <w:r w:rsidRPr="00E002C7">
        <w:rPr>
          <w:rStyle w:val="Char7"/>
          <w:rFonts w:hint="cs"/>
          <w:rtl/>
        </w:rPr>
        <w:t xml:space="preserve">و در سوره نحل آیه 89 فرموده: </w:t>
      </w:r>
    </w:p>
    <w:p w:rsidR="008C3DBE" w:rsidRPr="00E002C7" w:rsidRDefault="008C3DBE" w:rsidP="002A291C">
      <w:pPr>
        <w:pStyle w:val="a7"/>
        <w:rPr>
          <w:rStyle w:val="Char7"/>
          <w:rtl/>
        </w:rPr>
      </w:pPr>
      <w:r>
        <w:rPr>
          <w:rFonts w:cs="Traditional Arabic" w:hint="cs"/>
          <w:rtl/>
        </w:rPr>
        <w:t>﴿</w:t>
      </w:r>
      <w:r w:rsidRPr="003A1116">
        <w:rPr>
          <w:rStyle w:val="Char4"/>
          <w:rFonts w:hint="eastAsia"/>
          <w:rtl/>
        </w:rPr>
        <w:t>وَنَزَّل</w:t>
      </w:r>
      <w:r w:rsidRPr="003A1116">
        <w:rPr>
          <w:rStyle w:val="Char4"/>
          <w:rFonts w:hint="cs"/>
          <w:rtl/>
        </w:rPr>
        <w:t>ۡ</w:t>
      </w:r>
      <w:r w:rsidRPr="003A1116">
        <w:rPr>
          <w:rStyle w:val="Char4"/>
          <w:rFonts w:hint="eastAsia"/>
          <w:rtl/>
        </w:rPr>
        <w:t>نَا</w:t>
      </w:r>
      <w:r w:rsidRPr="003A1116">
        <w:rPr>
          <w:rStyle w:val="Char4"/>
          <w:rtl/>
        </w:rPr>
        <w:t xml:space="preserve"> </w:t>
      </w:r>
      <w:r w:rsidRPr="003A1116">
        <w:rPr>
          <w:rStyle w:val="Char4"/>
          <w:rFonts w:hint="eastAsia"/>
          <w:rtl/>
        </w:rPr>
        <w:t>عَلَي</w:t>
      </w:r>
      <w:r w:rsidRPr="003A1116">
        <w:rPr>
          <w:rStyle w:val="Char4"/>
          <w:rFonts w:hint="cs"/>
          <w:rtl/>
        </w:rPr>
        <w:t>ۡ</w:t>
      </w:r>
      <w:r w:rsidRPr="003A1116">
        <w:rPr>
          <w:rStyle w:val="Char4"/>
          <w:rFonts w:hint="eastAsia"/>
          <w:rtl/>
        </w:rPr>
        <w:t>كَ</w:t>
      </w:r>
      <w:r w:rsidRPr="003A1116">
        <w:rPr>
          <w:rStyle w:val="Char4"/>
          <w:rtl/>
        </w:rPr>
        <w:t xml:space="preserve"> </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كِتَ</w:t>
      </w:r>
      <w:r w:rsidRPr="003A1116">
        <w:rPr>
          <w:rStyle w:val="Char4"/>
          <w:rFonts w:hint="cs"/>
          <w:rtl/>
        </w:rPr>
        <w:t>ٰ</w:t>
      </w:r>
      <w:r w:rsidRPr="003A1116">
        <w:rPr>
          <w:rStyle w:val="Char4"/>
          <w:rFonts w:hint="eastAsia"/>
          <w:rtl/>
        </w:rPr>
        <w:t>بَ</w:t>
      </w:r>
      <w:r w:rsidRPr="003A1116">
        <w:rPr>
          <w:rStyle w:val="Char4"/>
          <w:rtl/>
        </w:rPr>
        <w:t xml:space="preserve"> </w:t>
      </w:r>
      <w:r w:rsidRPr="003A1116">
        <w:rPr>
          <w:rStyle w:val="Char4"/>
          <w:rFonts w:hint="eastAsia"/>
          <w:rtl/>
        </w:rPr>
        <w:t>تِب</w:t>
      </w:r>
      <w:r w:rsidRPr="003A1116">
        <w:rPr>
          <w:rStyle w:val="Char4"/>
          <w:rFonts w:hint="cs"/>
          <w:rtl/>
        </w:rPr>
        <w:t>ۡ</w:t>
      </w:r>
      <w:r w:rsidRPr="003A1116">
        <w:rPr>
          <w:rStyle w:val="Char4"/>
          <w:rFonts w:hint="eastAsia"/>
          <w:rtl/>
        </w:rPr>
        <w:t>يَ</w:t>
      </w:r>
      <w:r w:rsidRPr="003A1116">
        <w:rPr>
          <w:rStyle w:val="Char4"/>
          <w:rFonts w:hint="cs"/>
          <w:rtl/>
        </w:rPr>
        <w:t>ٰ</w:t>
      </w:r>
      <w:r w:rsidRPr="003A1116">
        <w:rPr>
          <w:rStyle w:val="Char4"/>
          <w:rFonts w:hint="eastAsia"/>
          <w:rtl/>
        </w:rPr>
        <w:t>ن</w:t>
      </w:r>
      <w:r w:rsidRPr="003A1116">
        <w:rPr>
          <w:rStyle w:val="Char4"/>
          <w:rFonts w:hint="cs"/>
          <w:rtl/>
        </w:rPr>
        <w:t>ٗ</w:t>
      </w:r>
      <w:r w:rsidRPr="003A1116">
        <w:rPr>
          <w:rStyle w:val="Char4"/>
          <w:rFonts w:hint="eastAsia"/>
          <w:rtl/>
        </w:rPr>
        <w:t>ا</w:t>
      </w:r>
      <w:r w:rsidRPr="003A1116">
        <w:rPr>
          <w:rStyle w:val="Char4"/>
          <w:rtl/>
        </w:rPr>
        <w:t xml:space="preserve"> </w:t>
      </w:r>
      <w:r w:rsidRPr="003A1116">
        <w:rPr>
          <w:rStyle w:val="Char4"/>
          <w:rFonts w:hint="eastAsia"/>
          <w:rtl/>
        </w:rPr>
        <w:t>لِّكُلِّ</w:t>
      </w:r>
      <w:r w:rsidRPr="003A1116">
        <w:rPr>
          <w:rStyle w:val="Char4"/>
          <w:rtl/>
        </w:rPr>
        <w:t xml:space="preserve"> </w:t>
      </w:r>
      <w:r w:rsidRPr="003A1116">
        <w:rPr>
          <w:rStyle w:val="Char4"/>
          <w:rFonts w:hint="eastAsia"/>
          <w:rtl/>
        </w:rPr>
        <w:t>شَي</w:t>
      </w:r>
      <w:r w:rsidRPr="003A1116">
        <w:rPr>
          <w:rStyle w:val="Char4"/>
          <w:rFonts w:hint="cs"/>
          <w:rtl/>
        </w:rPr>
        <w:t>ۡ</w:t>
      </w:r>
      <w:r w:rsidRPr="003A1116">
        <w:rPr>
          <w:rStyle w:val="Char4"/>
          <w:rFonts w:hint="eastAsia"/>
          <w:rtl/>
        </w:rPr>
        <w:t>ء</w:t>
      </w:r>
      <w:r w:rsidRPr="003A1116">
        <w:rPr>
          <w:rStyle w:val="Char4"/>
          <w:rFonts w:hint="cs"/>
          <w:rtl/>
        </w:rPr>
        <w:t>ٖ</w:t>
      </w:r>
      <w:r w:rsidRPr="003A1116">
        <w:rPr>
          <w:rStyle w:val="Char4"/>
          <w:rtl/>
        </w:rPr>
        <w:t xml:space="preserve"> </w:t>
      </w:r>
      <w:r w:rsidRPr="003A1116">
        <w:rPr>
          <w:rStyle w:val="Char4"/>
          <w:rFonts w:hint="eastAsia"/>
          <w:rtl/>
        </w:rPr>
        <w:t>وَهُد</w:t>
      </w:r>
      <w:r w:rsidRPr="003A1116">
        <w:rPr>
          <w:rStyle w:val="Char4"/>
          <w:rFonts w:hint="cs"/>
          <w:rtl/>
        </w:rPr>
        <w:t>ٗ</w:t>
      </w:r>
      <w:r w:rsidRPr="003A1116">
        <w:rPr>
          <w:rStyle w:val="Char4"/>
          <w:rFonts w:hint="eastAsia"/>
          <w:rtl/>
        </w:rPr>
        <w:t>ى</w:t>
      </w:r>
      <w:r w:rsidRPr="003A1116">
        <w:rPr>
          <w:rStyle w:val="Char4"/>
          <w:rtl/>
        </w:rPr>
        <w:t xml:space="preserve"> </w:t>
      </w:r>
      <w:r w:rsidRPr="003A1116">
        <w:rPr>
          <w:rStyle w:val="Char4"/>
          <w:rFonts w:hint="eastAsia"/>
          <w:rtl/>
        </w:rPr>
        <w:t>وَرَح</w:t>
      </w:r>
      <w:r w:rsidRPr="003A1116">
        <w:rPr>
          <w:rStyle w:val="Char4"/>
          <w:rFonts w:hint="cs"/>
          <w:rtl/>
        </w:rPr>
        <w:t>ۡ</w:t>
      </w:r>
      <w:r w:rsidRPr="003A1116">
        <w:rPr>
          <w:rStyle w:val="Char4"/>
          <w:rFonts w:hint="eastAsia"/>
          <w:rtl/>
        </w:rPr>
        <w:t>مَة</w:t>
      </w:r>
      <w:r w:rsidRPr="003A1116">
        <w:rPr>
          <w:rStyle w:val="Char4"/>
          <w:rFonts w:hint="cs"/>
          <w:rtl/>
        </w:rPr>
        <w:t>ٗ</w:t>
      </w:r>
      <w:r w:rsidRPr="003A1116">
        <w:rPr>
          <w:rStyle w:val="Char4"/>
          <w:rtl/>
        </w:rPr>
        <w:t xml:space="preserve"> </w:t>
      </w:r>
      <w:r w:rsidRPr="003A1116">
        <w:rPr>
          <w:rStyle w:val="Char4"/>
          <w:rFonts w:hint="eastAsia"/>
          <w:rtl/>
        </w:rPr>
        <w:t>وَبُش</w:t>
      </w:r>
      <w:r w:rsidRPr="003A1116">
        <w:rPr>
          <w:rStyle w:val="Char4"/>
          <w:rFonts w:hint="cs"/>
          <w:rtl/>
        </w:rPr>
        <w:t>ۡ</w:t>
      </w:r>
      <w:r w:rsidRPr="003A1116">
        <w:rPr>
          <w:rStyle w:val="Char4"/>
          <w:rFonts w:hint="eastAsia"/>
          <w:rtl/>
        </w:rPr>
        <w:t>رَى</w:t>
      </w:r>
      <w:r w:rsidRPr="003A1116">
        <w:rPr>
          <w:rStyle w:val="Char4"/>
          <w:rFonts w:hint="cs"/>
          <w:rtl/>
        </w:rPr>
        <w:t>ٰ</w:t>
      </w:r>
      <w:r w:rsidRPr="003A1116">
        <w:rPr>
          <w:rStyle w:val="Char4"/>
          <w:rtl/>
        </w:rPr>
        <w:t xml:space="preserve"> </w:t>
      </w:r>
      <w:r w:rsidRPr="003A1116">
        <w:rPr>
          <w:rStyle w:val="Char4"/>
          <w:rFonts w:hint="eastAsia"/>
          <w:rtl/>
        </w:rPr>
        <w:t>لِل</w:t>
      </w:r>
      <w:r w:rsidRPr="003A1116">
        <w:rPr>
          <w:rStyle w:val="Char4"/>
          <w:rFonts w:hint="cs"/>
          <w:rtl/>
        </w:rPr>
        <w:t>ۡ</w:t>
      </w:r>
      <w:r w:rsidRPr="003A1116">
        <w:rPr>
          <w:rStyle w:val="Char4"/>
          <w:rFonts w:hint="eastAsia"/>
          <w:rtl/>
        </w:rPr>
        <w:t>مُس</w:t>
      </w:r>
      <w:r w:rsidRPr="003A1116">
        <w:rPr>
          <w:rStyle w:val="Char4"/>
          <w:rFonts w:hint="cs"/>
          <w:rtl/>
        </w:rPr>
        <w:t>ۡ</w:t>
      </w:r>
      <w:r w:rsidRPr="003A1116">
        <w:rPr>
          <w:rStyle w:val="Char4"/>
          <w:rFonts w:hint="eastAsia"/>
          <w:rtl/>
        </w:rPr>
        <w:t>لِمِينَ</w:t>
      </w:r>
      <w:r w:rsidRPr="003A1116">
        <w:rPr>
          <w:rStyle w:val="Char4"/>
          <w:rtl/>
        </w:rPr>
        <w:t xml:space="preserve"> </w:t>
      </w:r>
      <w:r w:rsidRPr="003A1116">
        <w:rPr>
          <w:rStyle w:val="Char4"/>
          <w:rFonts w:hint="cs"/>
          <w:rtl/>
        </w:rPr>
        <w:t>٨٩</w:t>
      </w:r>
      <w:r>
        <w:rPr>
          <w:rFonts w:cs="Traditional Arabic" w:hint="cs"/>
          <w:rtl/>
        </w:rPr>
        <w:t>﴾</w:t>
      </w:r>
      <w:r w:rsidRPr="00E002C7">
        <w:rPr>
          <w:rStyle w:val="Char7"/>
          <w:rFonts w:hint="cs"/>
          <w:rtl/>
        </w:rPr>
        <w:t xml:space="preserve"> </w:t>
      </w:r>
      <w:r w:rsidRPr="002F0D80">
        <w:rPr>
          <w:rStyle w:val="Char5"/>
          <w:rFonts w:hint="cs"/>
          <w:rtl/>
        </w:rPr>
        <w:t>[النحل: 89].</w:t>
      </w:r>
    </w:p>
    <w:p w:rsidR="008C3DBE" w:rsidRPr="00E002C7" w:rsidRDefault="008C3DBE" w:rsidP="008C3DBE">
      <w:pPr>
        <w:tabs>
          <w:tab w:val="right" w:pos="7371"/>
        </w:tabs>
        <w:ind w:firstLine="284"/>
        <w:jc w:val="both"/>
        <w:rPr>
          <w:rStyle w:val="Char7"/>
          <w:rtl/>
        </w:rPr>
      </w:pPr>
      <w:r w:rsidRPr="00175E43">
        <w:rPr>
          <w:rFonts w:cs="Traditional Arabic" w:hint="cs"/>
          <w:sz w:val="26"/>
          <w:szCs w:val="26"/>
          <w:rtl/>
          <w:lang w:bidi="fa-IR"/>
        </w:rPr>
        <w:t>«</w:t>
      </w:r>
      <w:r w:rsidRPr="00E002C7">
        <w:rPr>
          <w:rStyle w:val="Char7"/>
          <w:rFonts w:hint="cs"/>
          <w:rtl/>
        </w:rPr>
        <w:t>بر تو این کتاب را نازل نمودیم که بیانی است برای هر چیزی و هدایت و رحمت و بشارتی است برای مسلمین</w:t>
      </w:r>
      <w:r w:rsidRPr="00175E43">
        <w:rPr>
          <w:rFonts w:cs="Traditional Arabic" w:hint="cs"/>
          <w:sz w:val="26"/>
          <w:szCs w:val="26"/>
          <w:rtl/>
          <w:lang w:bidi="fa-IR"/>
        </w:rPr>
        <w:t>»</w:t>
      </w:r>
      <w:r w:rsidRPr="00E002C7">
        <w:rPr>
          <w:rStyle w:val="Char7"/>
          <w:rFonts w:hint="cs"/>
          <w:rtl/>
        </w:rPr>
        <w:t>.</w:t>
      </w:r>
    </w:p>
    <w:p w:rsidR="008C3DBE" w:rsidRPr="00E002C7" w:rsidRDefault="008C3DBE" w:rsidP="008C3DBE">
      <w:pPr>
        <w:ind w:firstLine="284"/>
        <w:jc w:val="both"/>
        <w:rPr>
          <w:rStyle w:val="Char7"/>
          <w:rtl/>
        </w:rPr>
      </w:pPr>
      <w:r w:rsidRPr="00E002C7">
        <w:rPr>
          <w:rStyle w:val="Char7"/>
          <w:rFonts w:hint="cs"/>
          <w:rtl/>
        </w:rPr>
        <w:t xml:space="preserve">و در آیه 44 همان سوره فرموده: </w:t>
      </w:r>
    </w:p>
    <w:p w:rsidR="008C3DBE" w:rsidRPr="00E002C7" w:rsidRDefault="008C3DBE" w:rsidP="002A291C">
      <w:pPr>
        <w:pStyle w:val="a7"/>
        <w:rPr>
          <w:rStyle w:val="Char7"/>
          <w:rtl/>
        </w:rPr>
      </w:pPr>
      <w:r>
        <w:rPr>
          <w:rFonts w:cs="Traditional Arabic" w:hint="cs"/>
          <w:rtl/>
        </w:rPr>
        <w:t>﴿</w:t>
      </w:r>
      <w:r w:rsidRPr="003A1116">
        <w:rPr>
          <w:rStyle w:val="Char4"/>
          <w:rFonts w:hint="eastAsia"/>
          <w:rtl/>
        </w:rPr>
        <w:t>وَأَنزَل</w:t>
      </w:r>
      <w:r w:rsidRPr="003A1116">
        <w:rPr>
          <w:rStyle w:val="Char4"/>
          <w:rFonts w:hint="cs"/>
          <w:rtl/>
        </w:rPr>
        <w:t>ۡ</w:t>
      </w:r>
      <w:r w:rsidRPr="003A1116">
        <w:rPr>
          <w:rStyle w:val="Char4"/>
          <w:rFonts w:hint="eastAsia"/>
          <w:rtl/>
        </w:rPr>
        <w:t>نَا</w:t>
      </w:r>
      <w:r w:rsidRPr="003A1116">
        <w:rPr>
          <w:rStyle w:val="Char4"/>
          <w:rFonts w:hint="cs"/>
          <w:rtl/>
        </w:rPr>
        <w:t>ٓ</w:t>
      </w:r>
      <w:r w:rsidRPr="003A1116">
        <w:rPr>
          <w:rStyle w:val="Char4"/>
          <w:rtl/>
        </w:rPr>
        <w:t xml:space="preserve"> </w:t>
      </w:r>
      <w:r w:rsidRPr="003A1116">
        <w:rPr>
          <w:rStyle w:val="Char4"/>
          <w:rFonts w:hint="eastAsia"/>
          <w:rtl/>
        </w:rPr>
        <w:t>إِلَي</w:t>
      </w:r>
      <w:r w:rsidRPr="003A1116">
        <w:rPr>
          <w:rStyle w:val="Char4"/>
          <w:rFonts w:hint="cs"/>
          <w:rtl/>
        </w:rPr>
        <w:t>ۡ</w:t>
      </w:r>
      <w:r w:rsidRPr="003A1116">
        <w:rPr>
          <w:rStyle w:val="Char4"/>
          <w:rFonts w:hint="eastAsia"/>
          <w:rtl/>
        </w:rPr>
        <w:t>كَ</w:t>
      </w:r>
      <w:r w:rsidRPr="003A1116">
        <w:rPr>
          <w:rStyle w:val="Char4"/>
          <w:rtl/>
        </w:rPr>
        <w:t xml:space="preserve"> </w:t>
      </w:r>
      <w:r w:rsidRPr="003A1116">
        <w:rPr>
          <w:rStyle w:val="Char4"/>
          <w:rFonts w:hint="cs"/>
          <w:rtl/>
        </w:rPr>
        <w:t>ٱ</w:t>
      </w:r>
      <w:r w:rsidRPr="003A1116">
        <w:rPr>
          <w:rStyle w:val="Char4"/>
          <w:rFonts w:hint="eastAsia"/>
          <w:rtl/>
        </w:rPr>
        <w:t>لذِّك</w:t>
      </w:r>
      <w:r w:rsidRPr="003A1116">
        <w:rPr>
          <w:rStyle w:val="Char4"/>
          <w:rFonts w:hint="cs"/>
          <w:rtl/>
        </w:rPr>
        <w:t>ۡ</w:t>
      </w:r>
      <w:r w:rsidRPr="003A1116">
        <w:rPr>
          <w:rStyle w:val="Char4"/>
          <w:rFonts w:hint="eastAsia"/>
          <w:rtl/>
        </w:rPr>
        <w:t>رَ</w:t>
      </w:r>
      <w:r w:rsidRPr="003A1116">
        <w:rPr>
          <w:rStyle w:val="Char4"/>
          <w:rtl/>
        </w:rPr>
        <w:t xml:space="preserve"> </w:t>
      </w:r>
      <w:r w:rsidRPr="003A1116">
        <w:rPr>
          <w:rStyle w:val="Char4"/>
          <w:rFonts w:hint="eastAsia"/>
          <w:rtl/>
        </w:rPr>
        <w:t>لِتُبَيِّنَ</w:t>
      </w:r>
      <w:r w:rsidRPr="003A1116">
        <w:rPr>
          <w:rStyle w:val="Char4"/>
          <w:rtl/>
        </w:rPr>
        <w:t xml:space="preserve"> </w:t>
      </w:r>
      <w:r w:rsidRPr="003A1116">
        <w:rPr>
          <w:rStyle w:val="Char4"/>
          <w:rFonts w:hint="eastAsia"/>
          <w:rtl/>
        </w:rPr>
        <w:t>لِلنَّاسِ</w:t>
      </w:r>
      <w:r w:rsidRPr="003A1116">
        <w:rPr>
          <w:rStyle w:val="Char4"/>
          <w:rtl/>
        </w:rPr>
        <w:t xml:space="preserve"> </w:t>
      </w:r>
      <w:r w:rsidRPr="003A1116">
        <w:rPr>
          <w:rStyle w:val="Char4"/>
          <w:rFonts w:hint="eastAsia"/>
          <w:rtl/>
        </w:rPr>
        <w:t>مَا</w:t>
      </w:r>
      <w:r w:rsidRPr="003A1116">
        <w:rPr>
          <w:rStyle w:val="Char4"/>
          <w:rtl/>
        </w:rPr>
        <w:t xml:space="preserve"> </w:t>
      </w:r>
      <w:r w:rsidRPr="003A1116">
        <w:rPr>
          <w:rStyle w:val="Char4"/>
          <w:rFonts w:hint="eastAsia"/>
          <w:rtl/>
        </w:rPr>
        <w:t>نُزِّلَ</w:t>
      </w:r>
      <w:r w:rsidRPr="003A1116">
        <w:rPr>
          <w:rStyle w:val="Char4"/>
          <w:rtl/>
        </w:rPr>
        <w:t xml:space="preserve"> </w:t>
      </w:r>
      <w:r w:rsidRPr="003A1116">
        <w:rPr>
          <w:rStyle w:val="Char4"/>
          <w:rFonts w:hint="eastAsia"/>
          <w:rtl/>
        </w:rPr>
        <w:t>إِلَي</w:t>
      </w:r>
      <w:r w:rsidRPr="003A1116">
        <w:rPr>
          <w:rStyle w:val="Char4"/>
          <w:rFonts w:hint="cs"/>
          <w:rtl/>
        </w:rPr>
        <w:t>ۡ</w:t>
      </w:r>
      <w:r w:rsidRPr="003A1116">
        <w:rPr>
          <w:rStyle w:val="Char4"/>
          <w:rFonts w:hint="eastAsia"/>
          <w:rtl/>
        </w:rPr>
        <w:t>هِم</w:t>
      </w:r>
      <w:r w:rsidRPr="003A1116">
        <w:rPr>
          <w:rStyle w:val="Char4"/>
          <w:rFonts w:hint="cs"/>
          <w:rtl/>
        </w:rPr>
        <w:t>ۡ</w:t>
      </w:r>
      <w:r w:rsidRPr="003A1116">
        <w:rPr>
          <w:rStyle w:val="Char4"/>
          <w:rtl/>
        </w:rPr>
        <w:t xml:space="preserve"> </w:t>
      </w:r>
      <w:r w:rsidRPr="003A1116">
        <w:rPr>
          <w:rStyle w:val="Char4"/>
          <w:rFonts w:hint="eastAsia"/>
          <w:rtl/>
        </w:rPr>
        <w:t>وَلَعَلَّهُم</w:t>
      </w:r>
      <w:r w:rsidRPr="003A1116">
        <w:rPr>
          <w:rStyle w:val="Char4"/>
          <w:rFonts w:hint="cs"/>
          <w:rtl/>
        </w:rPr>
        <w:t>ۡ</w:t>
      </w:r>
      <w:r w:rsidRPr="003A1116">
        <w:rPr>
          <w:rStyle w:val="Char4"/>
          <w:rtl/>
        </w:rPr>
        <w:t xml:space="preserve"> </w:t>
      </w:r>
      <w:r w:rsidRPr="003A1116">
        <w:rPr>
          <w:rStyle w:val="Char4"/>
          <w:rFonts w:hint="eastAsia"/>
          <w:rtl/>
        </w:rPr>
        <w:t>يَتَفَكَّرُونَ</w:t>
      </w:r>
      <w:r w:rsidRPr="003A1116">
        <w:rPr>
          <w:rStyle w:val="Char4"/>
          <w:rtl/>
        </w:rPr>
        <w:t xml:space="preserve"> </w:t>
      </w:r>
      <w:r w:rsidRPr="003A1116">
        <w:rPr>
          <w:rStyle w:val="Char4"/>
          <w:rFonts w:hint="cs"/>
          <w:rtl/>
        </w:rPr>
        <w:t>٤٤</w:t>
      </w:r>
      <w:r>
        <w:rPr>
          <w:rFonts w:cs="Traditional Arabic" w:hint="cs"/>
          <w:rtl/>
        </w:rPr>
        <w:t>﴾</w:t>
      </w:r>
      <w:r w:rsidRPr="002F0D80">
        <w:rPr>
          <w:rStyle w:val="Char5"/>
          <w:rFonts w:hint="cs"/>
          <w:rtl/>
        </w:rPr>
        <w:t xml:space="preserve"> [النحل: 44].</w:t>
      </w:r>
    </w:p>
    <w:p w:rsidR="008C3DBE" w:rsidRPr="00E002C7" w:rsidRDefault="008C3DBE" w:rsidP="008C3DBE">
      <w:pPr>
        <w:tabs>
          <w:tab w:val="right" w:pos="7371"/>
        </w:tabs>
        <w:ind w:firstLine="284"/>
        <w:jc w:val="both"/>
        <w:rPr>
          <w:rStyle w:val="Char7"/>
          <w:rtl/>
        </w:rPr>
      </w:pPr>
      <w:r w:rsidRPr="00175E43">
        <w:rPr>
          <w:rFonts w:cs="Traditional Arabic" w:hint="cs"/>
          <w:sz w:val="26"/>
          <w:szCs w:val="26"/>
          <w:rtl/>
          <w:lang w:bidi="fa-IR"/>
        </w:rPr>
        <w:t>«</w:t>
      </w:r>
      <w:r w:rsidRPr="00E002C7">
        <w:rPr>
          <w:rStyle w:val="Char7"/>
          <w:rFonts w:hint="cs"/>
          <w:rtl/>
        </w:rPr>
        <w:t>و ما به سوی تو این کتاب را نازل کردیم تا برای مردم بیان کنی آنچه به ایشان نازل شده تا ایشان فکر کنند</w:t>
      </w:r>
      <w:r w:rsidRPr="00175E43">
        <w:rPr>
          <w:rFonts w:cs="Traditional Arabic" w:hint="cs"/>
          <w:sz w:val="26"/>
          <w:szCs w:val="26"/>
          <w:rtl/>
          <w:lang w:bidi="fa-IR"/>
        </w:rPr>
        <w:t>»</w:t>
      </w:r>
      <w:r w:rsidRPr="00E002C7">
        <w:rPr>
          <w:rStyle w:val="Char7"/>
          <w:rFonts w:hint="cs"/>
          <w:rtl/>
        </w:rPr>
        <w:t>.</w:t>
      </w:r>
    </w:p>
    <w:p w:rsidR="008C3DBE" w:rsidRPr="00E002C7" w:rsidRDefault="008C3DBE" w:rsidP="00F237B4">
      <w:pPr>
        <w:widowControl w:val="0"/>
        <w:ind w:firstLine="284"/>
        <w:jc w:val="both"/>
        <w:rPr>
          <w:rStyle w:val="Char7"/>
          <w:rtl/>
        </w:rPr>
      </w:pPr>
      <w:r w:rsidRPr="00E002C7">
        <w:rPr>
          <w:rStyle w:val="Char7"/>
          <w:rFonts w:hint="cs"/>
          <w:rtl/>
        </w:rPr>
        <w:t>شافعی گوید: از مجموع کتاب خدا معلوم می‌گردد که تمام آن به زبان عرب نازل شده</w:t>
      </w:r>
      <w:r w:rsidRPr="00E002C7">
        <w:rPr>
          <w:rStyle w:val="Char7"/>
          <w:rtl/>
        </w:rPr>
        <w:footnoteReference w:customMarkFollows="1" w:id="1"/>
        <w:t>*</w:t>
      </w:r>
      <w:r w:rsidRPr="00E002C7">
        <w:rPr>
          <w:rStyle w:val="Char7"/>
          <w:rFonts w:hint="cs"/>
          <w:rtl/>
        </w:rPr>
        <w:t>. و علم به آن و شناخت ناسخ و منسوخ و فرض و غیر فرض و آداب و ارشاد و اباحه، و شناخت مقامی را که خدا به رسول خود داده و او را چگونه معرفی کرده و ب</w:t>
      </w:r>
      <w:r w:rsidR="002F0D80">
        <w:rPr>
          <w:rStyle w:val="Char7"/>
          <w:rFonts w:hint="cs"/>
          <w:rtl/>
        </w:rPr>
        <w:t xml:space="preserve">ه </w:t>
      </w:r>
      <w:r w:rsidRPr="00E002C7">
        <w:rPr>
          <w:rStyle w:val="Char7"/>
          <w:rFonts w:hint="cs"/>
          <w:rtl/>
        </w:rPr>
        <w:t>واجبات از خلق خود چه خواسته، آیا از بعضی از ایشان خواسته و یا تمامشان و فهم واجبات و محرمات آن و آنچه در آن مثل آورده که دلالت بر اطاعت نموده و اجتناب از عصیان را بیان کرده و ترک غفلت بندگان از بهره بردن و زیاد نمودن فضائل خود، پس بر جهانیان واجب است که سخن نگویند مگر از آنجا که دانسته‌اند. سپس شافعی کلام را کشانیده تا آنجا که گوید: قرآن دلالت دارد بر اینکه چیزی در کتاب خدا نیست جز به زبان عرب. چنانچه در سور</w:t>
      </w:r>
      <w:r w:rsidR="00D83E8A">
        <w:rPr>
          <w:rStyle w:val="Char7"/>
          <w:rFonts w:hint="cs"/>
          <w:rtl/>
        </w:rPr>
        <w:t>ه</w:t>
      </w:r>
      <w:r w:rsidRPr="00E002C7">
        <w:rPr>
          <w:rStyle w:val="Char7"/>
          <w:rFonts w:hint="cs"/>
          <w:rtl/>
        </w:rPr>
        <w:t xml:space="preserve"> شعراء آی</w:t>
      </w:r>
      <w:r w:rsidR="00D83E8A">
        <w:rPr>
          <w:rStyle w:val="Char7"/>
          <w:rFonts w:hint="cs"/>
          <w:rtl/>
        </w:rPr>
        <w:t>ه</w:t>
      </w:r>
      <w:r w:rsidRPr="00E002C7">
        <w:rPr>
          <w:rStyle w:val="Char7"/>
          <w:rFonts w:hint="cs"/>
          <w:rtl/>
        </w:rPr>
        <w:t xml:space="preserve"> 192 تا 195 فرموده: </w:t>
      </w:r>
    </w:p>
    <w:p w:rsidR="008C3DBE" w:rsidRPr="00E002C7" w:rsidRDefault="008C3DBE" w:rsidP="00F237B4">
      <w:pPr>
        <w:pStyle w:val="a7"/>
        <w:widowControl w:val="0"/>
        <w:rPr>
          <w:rStyle w:val="Char7"/>
          <w:rtl/>
        </w:rPr>
      </w:pPr>
      <w:r>
        <w:rPr>
          <w:rFonts w:cs="Traditional Arabic" w:hint="cs"/>
          <w:rtl/>
        </w:rPr>
        <w:t>﴿</w:t>
      </w:r>
      <w:r w:rsidRPr="003A1116">
        <w:rPr>
          <w:rStyle w:val="Char4"/>
          <w:rFonts w:hint="eastAsia"/>
          <w:rtl/>
        </w:rPr>
        <w:t>وَإِنَّهُ</w:t>
      </w:r>
      <w:r w:rsidRPr="003A1116">
        <w:rPr>
          <w:rStyle w:val="Char4"/>
          <w:rFonts w:hint="cs"/>
          <w:rtl/>
        </w:rPr>
        <w:t>ۥ</w:t>
      </w:r>
      <w:r w:rsidRPr="003A1116">
        <w:rPr>
          <w:rStyle w:val="Char4"/>
          <w:rtl/>
        </w:rPr>
        <w:t xml:space="preserve"> </w:t>
      </w:r>
      <w:r w:rsidRPr="003A1116">
        <w:rPr>
          <w:rStyle w:val="Char4"/>
          <w:rFonts w:hint="eastAsia"/>
          <w:rtl/>
        </w:rPr>
        <w:t>لَتَنزِيلُ</w:t>
      </w:r>
      <w:r w:rsidRPr="003A1116">
        <w:rPr>
          <w:rStyle w:val="Char4"/>
          <w:rtl/>
        </w:rPr>
        <w:t xml:space="preserve"> </w:t>
      </w:r>
      <w:r w:rsidRPr="003A1116">
        <w:rPr>
          <w:rStyle w:val="Char4"/>
          <w:rFonts w:hint="eastAsia"/>
          <w:rtl/>
        </w:rPr>
        <w:t>رَبِّ</w:t>
      </w:r>
      <w:r w:rsidRPr="003A1116">
        <w:rPr>
          <w:rStyle w:val="Char4"/>
          <w:rtl/>
        </w:rPr>
        <w:t xml:space="preserve"> </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عَ</w:t>
      </w:r>
      <w:r w:rsidRPr="003A1116">
        <w:rPr>
          <w:rStyle w:val="Char4"/>
          <w:rFonts w:hint="cs"/>
          <w:rtl/>
        </w:rPr>
        <w:t>ٰ</w:t>
      </w:r>
      <w:r w:rsidRPr="003A1116">
        <w:rPr>
          <w:rStyle w:val="Char4"/>
          <w:rFonts w:hint="eastAsia"/>
          <w:rtl/>
        </w:rPr>
        <w:t>لَمِينَ</w:t>
      </w:r>
      <w:r w:rsidRPr="003A1116">
        <w:rPr>
          <w:rStyle w:val="Char4"/>
          <w:rtl/>
        </w:rPr>
        <w:t xml:space="preserve"> </w:t>
      </w:r>
      <w:r w:rsidRPr="003A1116">
        <w:rPr>
          <w:rStyle w:val="Char4"/>
          <w:rFonts w:hint="cs"/>
          <w:rtl/>
        </w:rPr>
        <w:t>١٩٢</w:t>
      </w:r>
      <w:r w:rsidRPr="003A1116">
        <w:rPr>
          <w:rStyle w:val="Char4"/>
          <w:rtl/>
        </w:rPr>
        <w:t xml:space="preserve"> </w:t>
      </w:r>
      <w:r w:rsidRPr="003A1116">
        <w:rPr>
          <w:rStyle w:val="Char4"/>
          <w:rFonts w:hint="eastAsia"/>
          <w:rtl/>
        </w:rPr>
        <w:t>نَزَلَ</w:t>
      </w:r>
      <w:r w:rsidRPr="003A1116">
        <w:rPr>
          <w:rStyle w:val="Char4"/>
          <w:rtl/>
        </w:rPr>
        <w:t xml:space="preserve"> </w:t>
      </w:r>
      <w:r w:rsidRPr="003A1116">
        <w:rPr>
          <w:rStyle w:val="Char4"/>
          <w:rFonts w:hint="eastAsia"/>
          <w:rtl/>
        </w:rPr>
        <w:t>بِهِ</w:t>
      </w:r>
      <w:r w:rsidRPr="003A1116">
        <w:rPr>
          <w:rStyle w:val="Char4"/>
          <w:rtl/>
        </w:rPr>
        <w:t xml:space="preserve"> </w:t>
      </w:r>
      <w:r w:rsidRPr="003A1116">
        <w:rPr>
          <w:rStyle w:val="Char4"/>
          <w:rFonts w:hint="cs"/>
          <w:rtl/>
        </w:rPr>
        <w:t>ٱ</w:t>
      </w:r>
      <w:r w:rsidRPr="003A1116">
        <w:rPr>
          <w:rStyle w:val="Char4"/>
          <w:rFonts w:hint="eastAsia"/>
          <w:rtl/>
        </w:rPr>
        <w:t>لرُّوحُ</w:t>
      </w:r>
      <w:r w:rsidRPr="003A1116">
        <w:rPr>
          <w:rStyle w:val="Char4"/>
          <w:rtl/>
        </w:rPr>
        <w:t xml:space="preserve"> </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أَمِينُ</w:t>
      </w:r>
      <w:r w:rsidRPr="003A1116">
        <w:rPr>
          <w:rStyle w:val="Char4"/>
          <w:rtl/>
        </w:rPr>
        <w:t xml:space="preserve"> </w:t>
      </w:r>
      <w:r w:rsidRPr="003A1116">
        <w:rPr>
          <w:rStyle w:val="Char4"/>
          <w:rFonts w:hint="cs"/>
          <w:rtl/>
        </w:rPr>
        <w:t>١٩٣</w:t>
      </w:r>
      <w:r w:rsidRPr="003A1116">
        <w:rPr>
          <w:rStyle w:val="Char4"/>
          <w:rtl/>
        </w:rPr>
        <w:t xml:space="preserve"> </w:t>
      </w:r>
      <w:r w:rsidRPr="003A1116">
        <w:rPr>
          <w:rStyle w:val="Char4"/>
          <w:rFonts w:hint="eastAsia"/>
          <w:rtl/>
        </w:rPr>
        <w:t>عَلَى</w:t>
      </w:r>
      <w:r w:rsidRPr="003A1116">
        <w:rPr>
          <w:rStyle w:val="Char4"/>
          <w:rFonts w:hint="cs"/>
          <w:rtl/>
        </w:rPr>
        <w:t>ٰ</w:t>
      </w:r>
      <w:r w:rsidRPr="003A1116">
        <w:rPr>
          <w:rStyle w:val="Char4"/>
          <w:rtl/>
        </w:rPr>
        <w:t xml:space="preserve"> </w:t>
      </w:r>
      <w:r w:rsidRPr="003A1116">
        <w:rPr>
          <w:rStyle w:val="Char4"/>
          <w:rFonts w:hint="eastAsia"/>
          <w:rtl/>
        </w:rPr>
        <w:t>قَل</w:t>
      </w:r>
      <w:r w:rsidRPr="003A1116">
        <w:rPr>
          <w:rStyle w:val="Char4"/>
          <w:rFonts w:hint="cs"/>
          <w:rtl/>
        </w:rPr>
        <w:t>ۡ</w:t>
      </w:r>
      <w:r w:rsidRPr="003A1116">
        <w:rPr>
          <w:rStyle w:val="Char4"/>
          <w:rFonts w:hint="eastAsia"/>
          <w:rtl/>
        </w:rPr>
        <w:t>بِكَ</w:t>
      </w:r>
      <w:r w:rsidRPr="003A1116">
        <w:rPr>
          <w:rStyle w:val="Char4"/>
          <w:rtl/>
        </w:rPr>
        <w:t xml:space="preserve"> </w:t>
      </w:r>
      <w:r w:rsidRPr="003A1116">
        <w:rPr>
          <w:rStyle w:val="Char4"/>
          <w:rFonts w:hint="eastAsia"/>
          <w:rtl/>
        </w:rPr>
        <w:t>لِتَكُونَ</w:t>
      </w:r>
      <w:r w:rsidRPr="003A1116">
        <w:rPr>
          <w:rStyle w:val="Char4"/>
          <w:rtl/>
        </w:rPr>
        <w:t xml:space="preserve"> </w:t>
      </w:r>
      <w:r w:rsidRPr="003A1116">
        <w:rPr>
          <w:rStyle w:val="Char4"/>
          <w:rFonts w:hint="eastAsia"/>
          <w:rtl/>
        </w:rPr>
        <w:t>مِنَ</w:t>
      </w:r>
      <w:r w:rsidRPr="003A1116">
        <w:rPr>
          <w:rStyle w:val="Char4"/>
          <w:rtl/>
        </w:rPr>
        <w:t xml:space="preserve"> </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مُنذِرِينَ</w:t>
      </w:r>
      <w:r w:rsidRPr="003A1116">
        <w:rPr>
          <w:rStyle w:val="Char4"/>
          <w:rtl/>
        </w:rPr>
        <w:t xml:space="preserve"> </w:t>
      </w:r>
      <w:r w:rsidRPr="003A1116">
        <w:rPr>
          <w:rStyle w:val="Char4"/>
          <w:rFonts w:hint="cs"/>
          <w:rtl/>
        </w:rPr>
        <w:t>١٩٤</w:t>
      </w:r>
      <w:r w:rsidRPr="003A1116">
        <w:rPr>
          <w:rStyle w:val="Char4"/>
          <w:rtl/>
        </w:rPr>
        <w:t xml:space="preserve"> </w:t>
      </w:r>
      <w:r w:rsidRPr="003A1116">
        <w:rPr>
          <w:rStyle w:val="Char4"/>
          <w:rFonts w:hint="eastAsia"/>
          <w:rtl/>
        </w:rPr>
        <w:t>بِلِسَانٍ</w:t>
      </w:r>
      <w:r w:rsidRPr="003A1116">
        <w:rPr>
          <w:rStyle w:val="Char4"/>
          <w:rtl/>
        </w:rPr>
        <w:t xml:space="preserve"> </w:t>
      </w:r>
      <w:r w:rsidRPr="003A1116">
        <w:rPr>
          <w:rStyle w:val="Char4"/>
          <w:rFonts w:hint="eastAsia"/>
          <w:rtl/>
        </w:rPr>
        <w:t>عَرَبِيّ</w:t>
      </w:r>
      <w:r w:rsidRPr="003A1116">
        <w:rPr>
          <w:rStyle w:val="Char4"/>
          <w:rFonts w:hint="cs"/>
          <w:rtl/>
        </w:rPr>
        <w:t>ٖ</w:t>
      </w:r>
      <w:r w:rsidRPr="003A1116">
        <w:rPr>
          <w:rStyle w:val="Char4"/>
          <w:rtl/>
        </w:rPr>
        <w:t xml:space="preserve"> </w:t>
      </w:r>
      <w:r w:rsidRPr="003A1116">
        <w:rPr>
          <w:rStyle w:val="Char4"/>
          <w:rFonts w:hint="eastAsia"/>
          <w:rtl/>
        </w:rPr>
        <w:t>مُّبِين</w:t>
      </w:r>
      <w:r w:rsidRPr="003A1116">
        <w:rPr>
          <w:rStyle w:val="Char4"/>
          <w:rFonts w:hint="cs"/>
          <w:rtl/>
        </w:rPr>
        <w:t>ٖ</w:t>
      </w:r>
      <w:r w:rsidRPr="003A1116">
        <w:rPr>
          <w:rStyle w:val="Char4"/>
          <w:rtl/>
        </w:rPr>
        <w:t xml:space="preserve"> </w:t>
      </w:r>
      <w:r w:rsidRPr="003A1116">
        <w:rPr>
          <w:rStyle w:val="Char4"/>
          <w:rFonts w:hint="cs"/>
          <w:rtl/>
        </w:rPr>
        <w:t>١٩٥</w:t>
      </w:r>
      <w:r>
        <w:rPr>
          <w:rFonts w:cs="Traditional Arabic" w:hint="cs"/>
          <w:rtl/>
        </w:rPr>
        <w:t>﴾</w:t>
      </w:r>
      <w:r w:rsidRPr="002F0D80">
        <w:rPr>
          <w:rStyle w:val="Char5"/>
          <w:rFonts w:hint="cs"/>
          <w:rtl/>
        </w:rPr>
        <w:t xml:space="preserve"> [الشعرا: 192-195].</w:t>
      </w:r>
    </w:p>
    <w:p w:rsidR="008C3DBE" w:rsidRPr="00E002C7" w:rsidRDefault="008C3DBE" w:rsidP="00F237B4">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محققاً قرآن نزول آن از طرف پروردگار جهانیان است که روح الامین آن را بر قلب تو نازل نموده تا از انذار کنندگان بوده باشی و به زبان عربی روشن نازل شده</w:t>
      </w:r>
      <w:r>
        <w:rPr>
          <w:rFonts w:cs="Traditional Arabic" w:hint="cs"/>
          <w:sz w:val="26"/>
          <w:szCs w:val="26"/>
          <w:rtl/>
          <w:lang w:bidi="fa-IR"/>
        </w:rPr>
        <w:t>»</w:t>
      </w:r>
      <w:r w:rsidRPr="00E002C7">
        <w:rPr>
          <w:rStyle w:val="Char7"/>
          <w:rFonts w:hint="cs"/>
          <w:rtl/>
        </w:rPr>
        <w:t>.</w:t>
      </w:r>
    </w:p>
    <w:p w:rsidR="008C3DBE" w:rsidRPr="00E002C7" w:rsidRDefault="008C3DBE" w:rsidP="008C3DBE">
      <w:pPr>
        <w:ind w:firstLine="284"/>
        <w:jc w:val="both"/>
        <w:rPr>
          <w:rStyle w:val="Char7"/>
          <w:rtl/>
        </w:rPr>
      </w:pPr>
      <w:r w:rsidRPr="00E002C7">
        <w:rPr>
          <w:rStyle w:val="Char7"/>
          <w:rFonts w:hint="cs"/>
          <w:rtl/>
        </w:rPr>
        <w:t xml:space="preserve">و در سوره رعد آیه 37 فرموده: </w:t>
      </w:r>
    </w:p>
    <w:p w:rsidR="008C3DBE" w:rsidRPr="00E002C7" w:rsidRDefault="008C3DBE" w:rsidP="002A291C">
      <w:pPr>
        <w:pStyle w:val="a7"/>
        <w:rPr>
          <w:rStyle w:val="Char7"/>
          <w:rtl/>
        </w:rPr>
      </w:pPr>
      <w:r>
        <w:rPr>
          <w:rFonts w:cs="Traditional Arabic" w:hint="cs"/>
          <w:rtl/>
        </w:rPr>
        <w:t>﴿</w:t>
      </w:r>
      <w:r w:rsidRPr="003A1116">
        <w:rPr>
          <w:rStyle w:val="Char4"/>
          <w:rFonts w:hint="eastAsia"/>
          <w:rtl/>
        </w:rPr>
        <w:t>أَنزَل</w:t>
      </w:r>
      <w:r w:rsidRPr="003A1116">
        <w:rPr>
          <w:rStyle w:val="Char4"/>
          <w:rFonts w:hint="cs"/>
          <w:rtl/>
        </w:rPr>
        <w:t>ۡ</w:t>
      </w:r>
      <w:r w:rsidRPr="003A1116">
        <w:rPr>
          <w:rStyle w:val="Char4"/>
          <w:rFonts w:hint="eastAsia"/>
          <w:rtl/>
        </w:rPr>
        <w:t>نَ</w:t>
      </w:r>
      <w:r w:rsidRPr="003A1116">
        <w:rPr>
          <w:rStyle w:val="Char4"/>
          <w:rFonts w:hint="cs"/>
          <w:rtl/>
        </w:rPr>
        <w:t>ٰ</w:t>
      </w:r>
      <w:r w:rsidRPr="003A1116">
        <w:rPr>
          <w:rStyle w:val="Char4"/>
          <w:rFonts w:hint="eastAsia"/>
          <w:rtl/>
        </w:rPr>
        <w:t>هُ</w:t>
      </w:r>
      <w:r w:rsidRPr="003A1116">
        <w:rPr>
          <w:rStyle w:val="Char4"/>
          <w:rtl/>
        </w:rPr>
        <w:t xml:space="preserve"> </w:t>
      </w:r>
      <w:r w:rsidRPr="003A1116">
        <w:rPr>
          <w:rStyle w:val="Char4"/>
          <w:rFonts w:hint="eastAsia"/>
          <w:rtl/>
        </w:rPr>
        <w:t>حُك</w:t>
      </w:r>
      <w:r w:rsidRPr="003A1116">
        <w:rPr>
          <w:rStyle w:val="Char4"/>
          <w:rFonts w:hint="cs"/>
          <w:rtl/>
        </w:rPr>
        <w:t>ۡ</w:t>
      </w:r>
      <w:r w:rsidRPr="003A1116">
        <w:rPr>
          <w:rStyle w:val="Char4"/>
          <w:rFonts w:hint="eastAsia"/>
          <w:rtl/>
        </w:rPr>
        <w:t>مًا</w:t>
      </w:r>
      <w:r w:rsidRPr="003A1116">
        <w:rPr>
          <w:rStyle w:val="Char4"/>
          <w:rtl/>
        </w:rPr>
        <w:t xml:space="preserve"> </w:t>
      </w:r>
      <w:r w:rsidRPr="003A1116">
        <w:rPr>
          <w:rStyle w:val="Char4"/>
          <w:rFonts w:hint="eastAsia"/>
          <w:rtl/>
        </w:rPr>
        <w:t>عَرَبِيّ</w:t>
      </w:r>
      <w:r w:rsidRPr="003A1116">
        <w:rPr>
          <w:rStyle w:val="Char4"/>
          <w:rFonts w:hint="cs"/>
          <w:rtl/>
        </w:rPr>
        <w:t>ٗ</w:t>
      </w:r>
      <w:r w:rsidRPr="003A1116">
        <w:rPr>
          <w:rStyle w:val="Char4"/>
          <w:rFonts w:hint="eastAsia"/>
          <w:rtl/>
        </w:rPr>
        <w:t>ا</w:t>
      </w:r>
      <w:r>
        <w:rPr>
          <w:rFonts w:cs="Traditional Arabic" w:hint="cs"/>
          <w:rtl/>
        </w:rPr>
        <w:t>﴾</w:t>
      </w:r>
      <w:r w:rsidRPr="002F0D80">
        <w:rPr>
          <w:rStyle w:val="Char5"/>
          <w:rFonts w:hint="cs"/>
          <w:rtl/>
        </w:rPr>
        <w:t xml:space="preserve"> [الرعد: 37].</w:t>
      </w:r>
    </w:p>
    <w:p w:rsidR="008C3DBE" w:rsidRPr="00E002C7" w:rsidRDefault="008C3DBE" w:rsidP="008C3DBE">
      <w:pPr>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آن را فرمانی عربی نازل کردیم</w:t>
      </w:r>
      <w:r>
        <w:rPr>
          <w:rFonts w:cs="Traditional Arabic" w:hint="cs"/>
          <w:sz w:val="26"/>
          <w:szCs w:val="26"/>
          <w:rtl/>
          <w:lang w:bidi="fa-IR"/>
        </w:rPr>
        <w:t>»</w:t>
      </w:r>
      <w:r w:rsidRPr="00E002C7">
        <w:rPr>
          <w:rStyle w:val="Char7"/>
          <w:rFonts w:hint="cs"/>
          <w:rtl/>
        </w:rPr>
        <w:t>.</w:t>
      </w:r>
    </w:p>
    <w:p w:rsidR="008C3DBE" w:rsidRPr="00E002C7" w:rsidRDefault="008C3DBE" w:rsidP="008C3DBE">
      <w:pPr>
        <w:ind w:firstLine="284"/>
        <w:jc w:val="both"/>
        <w:rPr>
          <w:rStyle w:val="Char7"/>
          <w:rtl/>
        </w:rPr>
      </w:pPr>
      <w:r w:rsidRPr="00E002C7">
        <w:rPr>
          <w:rStyle w:val="Char7"/>
          <w:rFonts w:hint="cs"/>
          <w:rtl/>
        </w:rPr>
        <w:t xml:space="preserve">و در سوره شوری آیه 7 فرموده </w:t>
      </w:r>
    </w:p>
    <w:p w:rsidR="008C3DBE" w:rsidRPr="00E002C7" w:rsidRDefault="008C3DBE" w:rsidP="002A291C">
      <w:pPr>
        <w:pStyle w:val="a7"/>
        <w:rPr>
          <w:rStyle w:val="Char7"/>
          <w:rtl/>
        </w:rPr>
      </w:pPr>
      <w:r>
        <w:rPr>
          <w:rFonts w:cs="Traditional Arabic" w:hint="cs"/>
          <w:rtl/>
        </w:rPr>
        <w:t>﴿</w:t>
      </w:r>
      <w:r w:rsidRPr="003A1116">
        <w:rPr>
          <w:rStyle w:val="Char4"/>
          <w:rFonts w:hint="eastAsia"/>
          <w:rtl/>
        </w:rPr>
        <w:t>أَو</w:t>
      </w:r>
      <w:r w:rsidRPr="003A1116">
        <w:rPr>
          <w:rStyle w:val="Char4"/>
          <w:rFonts w:hint="cs"/>
          <w:rtl/>
        </w:rPr>
        <w:t>ۡ</w:t>
      </w:r>
      <w:r w:rsidRPr="003A1116">
        <w:rPr>
          <w:rStyle w:val="Char4"/>
          <w:rFonts w:hint="eastAsia"/>
          <w:rtl/>
        </w:rPr>
        <w:t>حَي</w:t>
      </w:r>
      <w:r w:rsidRPr="003A1116">
        <w:rPr>
          <w:rStyle w:val="Char4"/>
          <w:rFonts w:hint="cs"/>
          <w:rtl/>
        </w:rPr>
        <w:t>ۡ</w:t>
      </w:r>
      <w:r w:rsidRPr="003A1116">
        <w:rPr>
          <w:rStyle w:val="Char4"/>
          <w:rFonts w:hint="eastAsia"/>
          <w:rtl/>
        </w:rPr>
        <w:t>نَا</w:t>
      </w:r>
      <w:r w:rsidRPr="003A1116">
        <w:rPr>
          <w:rStyle w:val="Char4"/>
          <w:rFonts w:hint="cs"/>
          <w:rtl/>
        </w:rPr>
        <w:t>ٓ</w:t>
      </w:r>
      <w:r w:rsidRPr="003A1116">
        <w:rPr>
          <w:rStyle w:val="Char4"/>
          <w:rtl/>
        </w:rPr>
        <w:t xml:space="preserve"> </w:t>
      </w:r>
      <w:r w:rsidRPr="003A1116">
        <w:rPr>
          <w:rStyle w:val="Char4"/>
          <w:rFonts w:hint="eastAsia"/>
          <w:rtl/>
        </w:rPr>
        <w:t>إِلَي</w:t>
      </w:r>
      <w:r w:rsidRPr="003A1116">
        <w:rPr>
          <w:rStyle w:val="Char4"/>
          <w:rFonts w:hint="cs"/>
          <w:rtl/>
        </w:rPr>
        <w:t>ۡ</w:t>
      </w:r>
      <w:r w:rsidRPr="003A1116">
        <w:rPr>
          <w:rStyle w:val="Char4"/>
          <w:rFonts w:hint="eastAsia"/>
          <w:rtl/>
        </w:rPr>
        <w:t>كَ</w:t>
      </w:r>
      <w:r w:rsidRPr="003A1116">
        <w:rPr>
          <w:rStyle w:val="Char4"/>
          <w:rtl/>
        </w:rPr>
        <w:t xml:space="preserve"> </w:t>
      </w:r>
      <w:r w:rsidRPr="003A1116">
        <w:rPr>
          <w:rStyle w:val="Char4"/>
          <w:rFonts w:hint="eastAsia"/>
          <w:rtl/>
        </w:rPr>
        <w:t>قُر</w:t>
      </w:r>
      <w:r w:rsidRPr="003A1116">
        <w:rPr>
          <w:rStyle w:val="Char4"/>
          <w:rFonts w:hint="cs"/>
          <w:rtl/>
        </w:rPr>
        <w:t>ۡ</w:t>
      </w:r>
      <w:r w:rsidRPr="003A1116">
        <w:rPr>
          <w:rStyle w:val="Char4"/>
          <w:rFonts w:hint="eastAsia"/>
          <w:rtl/>
        </w:rPr>
        <w:t>ءَانًا</w:t>
      </w:r>
      <w:r w:rsidRPr="003A1116">
        <w:rPr>
          <w:rStyle w:val="Char4"/>
          <w:rtl/>
        </w:rPr>
        <w:t xml:space="preserve"> </w:t>
      </w:r>
      <w:r w:rsidRPr="003A1116">
        <w:rPr>
          <w:rStyle w:val="Char4"/>
          <w:rFonts w:hint="eastAsia"/>
          <w:rtl/>
        </w:rPr>
        <w:t>عَرَبِيّ</w:t>
      </w:r>
      <w:r w:rsidRPr="003A1116">
        <w:rPr>
          <w:rStyle w:val="Char4"/>
          <w:rFonts w:hint="cs"/>
          <w:rtl/>
        </w:rPr>
        <w:t>ٗ</w:t>
      </w:r>
      <w:r w:rsidRPr="003A1116">
        <w:rPr>
          <w:rStyle w:val="Char4"/>
          <w:rFonts w:hint="eastAsia"/>
          <w:rtl/>
        </w:rPr>
        <w:t>ا</w:t>
      </w:r>
      <w:r w:rsidRPr="003A1116">
        <w:rPr>
          <w:rStyle w:val="Char4"/>
          <w:rtl/>
        </w:rPr>
        <w:t xml:space="preserve"> </w:t>
      </w:r>
      <w:r w:rsidRPr="003A1116">
        <w:rPr>
          <w:rStyle w:val="Char4"/>
          <w:rFonts w:hint="eastAsia"/>
          <w:rtl/>
        </w:rPr>
        <w:t>لِّتُنذِرَ</w:t>
      </w:r>
      <w:r w:rsidRPr="003A1116">
        <w:rPr>
          <w:rStyle w:val="Char4"/>
          <w:rtl/>
        </w:rPr>
        <w:t xml:space="preserve"> </w:t>
      </w:r>
      <w:r w:rsidRPr="003A1116">
        <w:rPr>
          <w:rStyle w:val="Char4"/>
          <w:rFonts w:hint="eastAsia"/>
          <w:rtl/>
        </w:rPr>
        <w:t>أُمَّ</w:t>
      </w:r>
      <w:r w:rsidRPr="003A1116">
        <w:rPr>
          <w:rStyle w:val="Char4"/>
          <w:rtl/>
        </w:rPr>
        <w:t xml:space="preserve"> </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قُرَى</w:t>
      </w:r>
      <w:r w:rsidRPr="003A1116">
        <w:rPr>
          <w:rStyle w:val="Char4"/>
          <w:rFonts w:hint="cs"/>
          <w:rtl/>
        </w:rPr>
        <w:t>ٰ</w:t>
      </w:r>
      <w:r w:rsidRPr="003A1116">
        <w:rPr>
          <w:rStyle w:val="Char4"/>
          <w:rtl/>
        </w:rPr>
        <w:t xml:space="preserve"> </w:t>
      </w:r>
      <w:r w:rsidRPr="003A1116">
        <w:rPr>
          <w:rStyle w:val="Char4"/>
          <w:rFonts w:hint="eastAsia"/>
          <w:rtl/>
        </w:rPr>
        <w:t>وَمَن</w:t>
      </w:r>
      <w:r w:rsidRPr="003A1116">
        <w:rPr>
          <w:rStyle w:val="Char4"/>
          <w:rFonts w:hint="cs"/>
          <w:rtl/>
        </w:rPr>
        <w:t>ۡ</w:t>
      </w:r>
      <w:r w:rsidRPr="003A1116">
        <w:rPr>
          <w:rStyle w:val="Char4"/>
          <w:rtl/>
        </w:rPr>
        <w:t xml:space="preserve"> </w:t>
      </w:r>
      <w:r w:rsidRPr="003A1116">
        <w:rPr>
          <w:rStyle w:val="Char4"/>
          <w:rFonts w:hint="eastAsia"/>
          <w:rtl/>
        </w:rPr>
        <w:t>حَو</w:t>
      </w:r>
      <w:r w:rsidRPr="003A1116">
        <w:rPr>
          <w:rStyle w:val="Char4"/>
          <w:rFonts w:hint="cs"/>
          <w:rtl/>
        </w:rPr>
        <w:t>ۡ</w:t>
      </w:r>
      <w:r w:rsidRPr="003A1116">
        <w:rPr>
          <w:rStyle w:val="Char4"/>
          <w:rFonts w:hint="eastAsia"/>
          <w:rtl/>
        </w:rPr>
        <w:t>لَهَا</w:t>
      </w:r>
      <w:r>
        <w:rPr>
          <w:rFonts w:cs="Traditional Arabic" w:hint="cs"/>
          <w:rtl/>
        </w:rPr>
        <w:t>﴾</w:t>
      </w:r>
      <w:r w:rsidRPr="002F0D80">
        <w:rPr>
          <w:rStyle w:val="Char5"/>
          <w:rFonts w:hint="cs"/>
          <w:rtl/>
        </w:rPr>
        <w:t xml:space="preserve"> [الشورى: 7].</w:t>
      </w:r>
    </w:p>
    <w:p w:rsidR="008C3DBE" w:rsidRPr="00E002C7" w:rsidRDefault="008C3DBE" w:rsidP="008C3DBE">
      <w:pPr>
        <w:tabs>
          <w:tab w:val="right" w:pos="7371"/>
        </w:tabs>
        <w:ind w:firstLine="284"/>
        <w:jc w:val="both"/>
        <w:rPr>
          <w:rStyle w:val="Char7"/>
          <w:rtl/>
        </w:rPr>
      </w:pPr>
      <w:r w:rsidRPr="00175E43">
        <w:rPr>
          <w:rFonts w:cs="Traditional Arabic" w:hint="cs"/>
          <w:sz w:val="26"/>
          <w:szCs w:val="26"/>
          <w:rtl/>
          <w:lang w:bidi="fa-IR"/>
        </w:rPr>
        <w:t>«</w:t>
      </w:r>
      <w:r w:rsidRPr="00E002C7">
        <w:rPr>
          <w:rStyle w:val="Char7"/>
          <w:rFonts w:hint="cs"/>
          <w:rtl/>
        </w:rPr>
        <w:t xml:space="preserve">به تو وحی کردیم قرآن </w:t>
      </w:r>
      <w:r w:rsidRPr="002F0D80">
        <w:rPr>
          <w:rStyle w:val="Char7"/>
          <w:rFonts w:hint="cs"/>
          <w:rtl/>
        </w:rPr>
        <w:t>عربی</w:t>
      </w:r>
      <w:r w:rsidRPr="00E002C7">
        <w:rPr>
          <w:rStyle w:val="Char7"/>
          <w:rFonts w:hint="cs"/>
          <w:rtl/>
        </w:rPr>
        <w:t xml:space="preserve"> را تا بترسانی مکه و اطرافیان آن را</w:t>
      </w:r>
      <w:r w:rsidRPr="00175E43">
        <w:rPr>
          <w:rFonts w:cs="Traditional Arabic" w:hint="cs"/>
          <w:sz w:val="26"/>
          <w:szCs w:val="26"/>
          <w:rtl/>
          <w:lang w:bidi="fa-IR"/>
        </w:rPr>
        <w:t>»</w:t>
      </w:r>
      <w:r w:rsidRPr="00E002C7">
        <w:rPr>
          <w:rStyle w:val="Char7"/>
          <w:rFonts w:hint="cs"/>
          <w:rtl/>
        </w:rPr>
        <w:t>.</w:t>
      </w:r>
    </w:p>
    <w:p w:rsidR="008C3DBE" w:rsidRPr="00E002C7" w:rsidRDefault="008C3DBE" w:rsidP="008C3DBE">
      <w:pPr>
        <w:ind w:firstLine="284"/>
        <w:jc w:val="both"/>
        <w:rPr>
          <w:rStyle w:val="Char7"/>
          <w:rtl/>
        </w:rPr>
      </w:pPr>
      <w:r w:rsidRPr="00E002C7">
        <w:rPr>
          <w:rStyle w:val="Char7"/>
          <w:rFonts w:hint="cs"/>
          <w:rtl/>
        </w:rPr>
        <w:t>پس حجت آورده که کتاب او عربی است. سپس در دو آیه تأکید کرده که زبان غیر عرب در آن نیست: اول در سور</w:t>
      </w:r>
      <w:r w:rsidR="00D83E8A">
        <w:rPr>
          <w:rStyle w:val="Char7"/>
          <w:rFonts w:hint="cs"/>
          <w:rtl/>
        </w:rPr>
        <w:t>ه</w:t>
      </w:r>
      <w:r w:rsidRPr="00E002C7">
        <w:rPr>
          <w:rStyle w:val="Char7"/>
          <w:rFonts w:hint="cs"/>
          <w:rtl/>
        </w:rPr>
        <w:t xml:space="preserve"> نحل آی</w:t>
      </w:r>
      <w:r w:rsidR="00D83E8A">
        <w:rPr>
          <w:rStyle w:val="Char7"/>
          <w:rFonts w:hint="cs"/>
          <w:rtl/>
        </w:rPr>
        <w:t>ه</w:t>
      </w:r>
      <w:r w:rsidRPr="00E002C7">
        <w:rPr>
          <w:rStyle w:val="Char7"/>
          <w:rFonts w:hint="cs"/>
          <w:rtl/>
        </w:rPr>
        <w:t xml:space="preserve"> 103 فرموده </w:t>
      </w:r>
    </w:p>
    <w:p w:rsidR="008C3DBE" w:rsidRPr="00E002C7" w:rsidRDefault="008C3DBE" w:rsidP="002A291C">
      <w:pPr>
        <w:pStyle w:val="a7"/>
        <w:rPr>
          <w:rStyle w:val="Char7"/>
          <w:rtl/>
        </w:rPr>
      </w:pPr>
      <w:r>
        <w:rPr>
          <w:rFonts w:cs="Traditional Arabic" w:hint="cs"/>
          <w:rtl/>
        </w:rPr>
        <w:t>﴿</w:t>
      </w:r>
      <w:r w:rsidRPr="003A1116">
        <w:rPr>
          <w:rStyle w:val="Char4"/>
          <w:rFonts w:hint="eastAsia"/>
          <w:rtl/>
        </w:rPr>
        <w:t>وَلَقَد</w:t>
      </w:r>
      <w:r w:rsidRPr="003A1116">
        <w:rPr>
          <w:rStyle w:val="Char4"/>
          <w:rFonts w:hint="cs"/>
          <w:rtl/>
        </w:rPr>
        <w:t>ۡ</w:t>
      </w:r>
      <w:r w:rsidRPr="003A1116">
        <w:rPr>
          <w:rStyle w:val="Char4"/>
          <w:rtl/>
        </w:rPr>
        <w:t xml:space="preserve"> </w:t>
      </w:r>
      <w:r w:rsidRPr="003A1116">
        <w:rPr>
          <w:rStyle w:val="Char4"/>
          <w:rFonts w:hint="eastAsia"/>
          <w:rtl/>
        </w:rPr>
        <w:t>نَع</w:t>
      </w:r>
      <w:r w:rsidRPr="003A1116">
        <w:rPr>
          <w:rStyle w:val="Char4"/>
          <w:rFonts w:hint="cs"/>
          <w:rtl/>
        </w:rPr>
        <w:t>ۡ</w:t>
      </w:r>
      <w:r w:rsidRPr="003A1116">
        <w:rPr>
          <w:rStyle w:val="Char4"/>
          <w:rFonts w:hint="eastAsia"/>
          <w:rtl/>
        </w:rPr>
        <w:t>لَمُ</w:t>
      </w:r>
      <w:r w:rsidRPr="003A1116">
        <w:rPr>
          <w:rStyle w:val="Char4"/>
          <w:rtl/>
        </w:rPr>
        <w:t xml:space="preserve"> </w:t>
      </w:r>
      <w:r w:rsidRPr="003A1116">
        <w:rPr>
          <w:rStyle w:val="Char4"/>
          <w:rFonts w:hint="eastAsia"/>
          <w:rtl/>
        </w:rPr>
        <w:t>أَنَّهُم</w:t>
      </w:r>
      <w:r w:rsidRPr="003A1116">
        <w:rPr>
          <w:rStyle w:val="Char4"/>
          <w:rFonts w:hint="cs"/>
          <w:rtl/>
        </w:rPr>
        <w:t>ۡ</w:t>
      </w:r>
      <w:r w:rsidRPr="003A1116">
        <w:rPr>
          <w:rStyle w:val="Char4"/>
          <w:rtl/>
        </w:rPr>
        <w:t xml:space="preserve"> </w:t>
      </w:r>
      <w:r w:rsidRPr="003A1116">
        <w:rPr>
          <w:rStyle w:val="Char4"/>
          <w:rFonts w:hint="eastAsia"/>
          <w:rtl/>
        </w:rPr>
        <w:t>يَقُولُونَ</w:t>
      </w:r>
      <w:r w:rsidRPr="003A1116">
        <w:rPr>
          <w:rStyle w:val="Char4"/>
          <w:rtl/>
        </w:rPr>
        <w:t xml:space="preserve"> </w:t>
      </w:r>
      <w:r w:rsidRPr="003A1116">
        <w:rPr>
          <w:rStyle w:val="Char4"/>
          <w:rFonts w:hint="eastAsia"/>
          <w:rtl/>
        </w:rPr>
        <w:t>إِنَّمَا</w:t>
      </w:r>
      <w:r w:rsidRPr="003A1116">
        <w:rPr>
          <w:rStyle w:val="Char4"/>
          <w:rtl/>
        </w:rPr>
        <w:t xml:space="preserve"> </w:t>
      </w:r>
      <w:r w:rsidRPr="003A1116">
        <w:rPr>
          <w:rStyle w:val="Char4"/>
          <w:rFonts w:hint="eastAsia"/>
          <w:rtl/>
        </w:rPr>
        <w:t>يُعَلِّمُهُ</w:t>
      </w:r>
      <w:r w:rsidRPr="003A1116">
        <w:rPr>
          <w:rStyle w:val="Char4"/>
          <w:rFonts w:hint="cs"/>
          <w:rtl/>
        </w:rPr>
        <w:t>ۥ</w:t>
      </w:r>
      <w:r w:rsidRPr="003A1116">
        <w:rPr>
          <w:rStyle w:val="Char4"/>
          <w:rtl/>
        </w:rPr>
        <w:t xml:space="preserve"> </w:t>
      </w:r>
      <w:r w:rsidRPr="003A1116">
        <w:rPr>
          <w:rStyle w:val="Char4"/>
          <w:rFonts w:hint="eastAsia"/>
          <w:rtl/>
        </w:rPr>
        <w:t>بَشَر</w:t>
      </w:r>
      <w:r w:rsidRPr="003A1116">
        <w:rPr>
          <w:rStyle w:val="Char4"/>
          <w:rFonts w:hint="cs"/>
          <w:rtl/>
        </w:rPr>
        <w:t>ٞۗ</w:t>
      </w:r>
      <w:r w:rsidRPr="003A1116">
        <w:rPr>
          <w:rStyle w:val="Char4"/>
          <w:rtl/>
        </w:rPr>
        <w:t xml:space="preserve"> </w:t>
      </w:r>
      <w:r w:rsidRPr="003A1116">
        <w:rPr>
          <w:rStyle w:val="Char4"/>
          <w:rFonts w:hint="eastAsia"/>
          <w:rtl/>
        </w:rPr>
        <w:t>لِّسَانُ</w:t>
      </w:r>
      <w:r w:rsidRPr="003A1116">
        <w:rPr>
          <w:rStyle w:val="Char4"/>
          <w:rtl/>
        </w:rPr>
        <w:t xml:space="preserve"> </w:t>
      </w:r>
      <w:r w:rsidRPr="003A1116">
        <w:rPr>
          <w:rStyle w:val="Char4"/>
          <w:rFonts w:hint="cs"/>
          <w:rtl/>
        </w:rPr>
        <w:t>ٱ</w:t>
      </w:r>
      <w:r w:rsidRPr="003A1116">
        <w:rPr>
          <w:rStyle w:val="Char4"/>
          <w:rFonts w:hint="eastAsia"/>
          <w:rtl/>
        </w:rPr>
        <w:t>لَّذِي</w:t>
      </w:r>
      <w:r w:rsidRPr="003A1116">
        <w:rPr>
          <w:rStyle w:val="Char4"/>
          <w:rtl/>
        </w:rPr>
        <w:t xml:space="preserve"> </w:t>
      </w:r>
      <w:r w:rsidRPr="003A1116">
        <w:rPr>
          <w:rStyle w:val="Char4"/>
          <w:rFonts w:hint="eastAsia"/>
          <w:rtl/>
        </w:rPr>
        <w:t>يُل</w:t>
      </w:r>
      <w:r w:rsidRPr="003A1116">
        <w:rPr>
          <w:rStyle w:val="Char4"/>
          <w:rFonts w:hint="cs"/>
          <w:rtl/>
        </w:rPr>
        <w:t>ۡ</w:t>
      </w:r>
      <w:r w:rsidRPr="003A1116">
        <w:rPr>
          <w:rStyle w:val="Char4"/>
          <w:rFonts w:hint="eastAsia"/>
          <w:rtl/>
        </w:rPr>
        <w:t>حِدُونَ</w:t>
      </w:r>
      <w:r w:rsidRPr="003A1116">
        <w:rPr>
          <w:rStyle w:val="Char4"/>
          <w:rtl/>
        </w:rPr>
        <w:t xml:space="preserve"> </w:t>
      </w:r>
      <w:r w:rsidRPr="003A1116">
        <w:rPr>
          <w:rStyle w:val="Char4"/>
          <w:rFonts w:hint="eastAsia"/>
          <w:rtl/>
        </w:rPr>
        <w:t>إِلَي</w:t>
      </w:r>
      <w:r w:rsidRPr="003A1116">
        <w:rPr>
          <w:rStyle w:val="Char4"/>
          <w:rFonts w:hint="cs"/>
          <w:rtl/>
        </w:rPr>
        <w:t>ۡ</w:t>
      </w:r>
      <w:r w:rsidRPr="003A1116">
        <w:rPr>
          <w:rStyle w:val="Char4"/>
          <w:rFonts w:hint="eastAsia"/>
          <w:rtl/>
        </w:rPr>
        <w:t>هِ</w:t>
      </w:r>
      <w:r w:rsidRPr="003A1116">
        <w:rPr>
          <w:rStyle w:val="Char4"/>
          <w:rtl/>
        </w:rPr>
        <w:t xml:space="preserve"> </w:t>
      </w:r>
      <w:r w:rsidRPr="003A1116">
        <w:rPr>
          <w:rStyle w:val="Char4"/>
          <w:rFonts w:hint="eastAsia"/>
          <w:rtl/>
        </w:rPr>
        <w:t>أَع</w:t>
      </w:r>
      <w:r w:rsidRPr="003A1116">
        <w:rPr>
          <w:rStyle w:val="Char4"/>
          <w:rFonts w:hint="cs"/>
          <w:rtl/>
        </w:rPr>
        <w:t>ۡ</w:t>
      </w:r>
      <w:r w:rsidRPr="003A1116">
        <w:rPr>
          <w:rStyle w:val="Char4"/>
          <w:rFonts w:hint="eastAsia"/>
          <w:rtl/>
        </w:rPr>
        <w:t>جَمِيّ</w:t>
      </w:r>
      <w:r w:rsidRPr="003A1116">
        <w:rPr>
          <w:rStyle w:val="Char4"/>
          <w:rFonts w:hint="cs"/>
          <w:rtl/>
        </w:rPr>
        <w:t>ٞ</w:t>
      </w:r>
      <w:r w:rsidRPr="003A1116">
        <w:rPr>
          <w:rStyle w:val="Char4"/>
          <w:rtl/>
        </w:rPr>
        <w:t xml:space="preserve"> </w:t>
      </w:r>
      <w:r w:rsidRPr="003A1116">
        <w:rPr>
          <w:rStyle w:val="Char4"/>
          <w:rFonts w:hint="eastAsia"/>
          <w:rtl/>
        </w:rPr>
        <w:t>وَهَ</w:t>
      </w:r>
      <w:r w:rsidRPr="003A1116">
        <w:rPr>
          <w:rStyle w:val="Char4"/>
          <w:rFonts w:hint="cs"/>
          <w:rtl/>
        </w:rPr>
        <w:t>ٰ</w:t>
      </w:r>
      <w:r w:rsidRPr="003A1116">
        <w:rPr>
          <w:rStyle w:val="Char4"/>
          <w:rFonts w:hint="eastAsia"/>
          <w:rtl/>
        </w:rPr>
        <w:t>ذَا</w:t>
      </w:r>
      <w:r w:rsidRPr="003A1116">
        <w:rPr>
          <w:rStyle w:val="Char4"/>
          <w:rtl/>
        </w:rPr>
        <w:t xml:space="preserve"> </w:t>
      </w:r>
      <w:r w:rsidRPr="003A1116">
        <w:rPr>
          <w:rStyle w:val="Char4"/>
          <w:rFonts w:hint="eastAsia"/>
          <w:rtl/>
        </w:rPr>
        <w:t>لِسَانٌ</w:t>
      </w:r>
      <w:r w:rsidRPr="003A1116">
        <w:rPr>
          <w:rStyle w:val="Char4"/>
          <w:rtl/>
        </w:rPr>
        <w:t xml:space="preserve"> </w:t>
      </w:r>
      <w:r w:rsidRPr="003A1116">
        <w:rPr>
          <w:rStyle w:val="Char4"/>
          <w:rFonts w:hint="eastAsia"/>
          <w:rtl/>
        </w:rPr>
        <w:t>عَرَبِيّ</w:t>
      </w:r>
      <w:r w:rsidRPr="003A1116">
        <w:rPr>
          <w:rStyle w:val="Char4"/>
          <w:rFonts w:hint="cs"/>
          <w:rtl/>
        </w:rPr>
        <w:t>ٞ</w:t>
      </w:r>
      <w:r w:rsidRPr="003A1116">
        <w:rPr>
          <w:rStyle w:val="Char4"/>
          <w:rtl/>
        </w:rPr>
        <w:t xml:space="preserve"> </w:t>
      </w:r>
      <w:r w:rsidRPr="003A1116">
        <w:rPr>
          <w:rStyle w:val="Char4"/>
          <w:rFonts w:hint="eastAsia"/>
          <w:rtl/>
        </w:rPr>
        <w:t>مُّبِينٌ</w:t>
      </w:r>
      <w:r w:rsidRPr="003A1116">
        <w:rPr>
          <w:rStyle w:val="Char4"/>
          <w:rtl/>
        </w:rPr>
        <w:t xml:space="preserve"> </w:t>
      </w:r>
      <w:r w:rsidRPr="003A1116">
        <w:rPr>
          <w:rStyle w:val="Char4"/>
          <w:rFonts w:hint="cs"/>
          <w:rtl/>
        </w:rPr>
        <w:t>١٠٣</w:t>
      </w:r>
      <w:r>
        <w:rPr>
          <w:rFonts w:cs="Traditional Arabic" w:hint="cs"/>
          <w:rtl/>
        </w:rPr>
        <w:t>﴾</w:t>
      </w:r>
      <w:r w:rsidRPr="002F0D80">
        <w:rPr>
          <w:rStyle w:val="Char5"/>
          <w:rFonts w:hint="cs"/>
          <w:rtl/>
        </w:rPr>
        <w:t xml:space="preserve"> [النحل: 103].</w:t>
      </w:r>
    </w:p>
    <w:p w:rsidR="008C3DBE" w:rsidRPr="00E002C7" w:rsidRDefault="008C3DBE" w:rsidP="008C3DBE">
      <w:pPr>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اگر آن را قرآن اعجمی (غیر فصیح و غیر عربی) قرار می‌دادیم همانا می‌گفتند چرا آیات آن بیان نشده آیا عجمی و عربی است</w:t>
      </w:r>
      <w:r>
        <w:rPr>
          <w:rFonts w:cs="Traditional Arabic" w:hint="cs"/>
          <w:sz w:val="26"/>
          <w:szCs w:val="26"/>
          <w:rtl/>
          <w:lang w:bidi="fa-IR"/>
        </w:rPr>
        <w:t>»</w:t>
      </w:r>
      <w:r w:rsidRPr="00E002C7">
        <w:rPr>
          <w:rStyle w:val="Char7"/>
          <w:rFonts w:hint="cs"/>
          <w:rtl/>
        </w:rPr>
        <w:t>.</w:t>
      </w:r>
    </w:p>
    <w:p w:rsidR="008C3DBE" w:rsidRPr="00E002C7" w:rsidRDefault="008C3DBE" w:rsidP="00397795">
      <w:pPr>
        <w:widowControl w:val="0"/>
        <w:ind w:firstLine="284"/>
        <w:jc w:val="both"/>
        <w:rPr>
          <w:rStyle w:val="Char7"/>
          <w:rtl/>
        </w:rPr>
      </w:pPr>
      <w:r w:rsidRPr="00E002C7">
        <w:rPr>
          <w:rStyle w:val="Char7"/>
          <w:rFonts w:hint="cs"/>
          <w:rtl/>
        </w:rPr>
        <w:t>شافعی گوید: و شاید آنکه گفته در قرآن غیر عربی هست، عقیده داشته که بعضی از آیات قرآن را عرب نمی‌فهمد. و زبان عرب وسیع‌ترین زبان‌ها است چه از نظر دینی و چه از نظر کثرت الفاظ. و غیر از پیغمبر</w:t>
      </w:r>
      <w:r w:rsidR="00D83E8A" w:rsidRPr="00D83E8A">
        <w:rPr>
          <w:rStyle w:val="Char7"/>
          <w:rFonts w:cs="CTraditional Arabic" w:hint="cs"/>
          <w:rtl/>
        </w:rPr>
        <w:t xml:space="preserve"> ج</w:t>
      </w:r>
      <w:r w:rsidRPr="00E002C7">
        <w:rPr>
          <w:rStyle w:val="Char7"/>
          <w:rFonts w:hint="cs"/>
          <w:rtl/>
        </w:rPr>
        <w:t xml:space="preserve"> کسی احاطه به تمام الفاظ آن ندارد. ولیکن بر عموم اهل علم چیزی از آن مخفی نیست، مانند علم فقهاء به سنت رسول خدا</w:t>
      </w:r>
      <w:r w:rsidR="00D83E8A" w:rsidRPr="00D83E8A">
        <w:rPr>
          <w:rStyle w:val="Char7"/>
          <w:rFonts w:cs="CTraditional Arabic" w:hint="cs"/>
          <w:rtl/>
        </w:rPr>
        <w:t xml:space="preserve"> ج</w:t>
      </w:r>
      <w:r w:rsidRPr="00E002C7">
        <w:rPr>
          <w:rStyle w:val="Char7"/>
          <w:rFonts w:hint="cs"/>
          <w:rtl/>
        </w:rPr>
        <w:t xml:space="preserve"> مردی که جمیع آن را بداند و چیزی از نظر او مخفی نشده باشد ما سراغ نداریم، و هرگاه علم عموم اهل علم را نسبت به سنت جمع‌آوری کند بر سنن وارد شده است. و عجمی که به چیزی از زبان عرب نطق کند بر او انکاری نیست هرگاه لفظی را فرا گرفته و یا به آن تلفظ کرده موافق با زبان عجم. اگر چه بعضی از لغت عجم موافق با زبان عرب است و شافعی در آن بسط داده</w:t>
      </w:r>
      <w:r w:rsidR="00397795">
        <w:rPr>
          <w:rStyle w:val="Char7"/>
          <w:rFonts w:hint="cs"/>
          <w:rtl/>
        </w:rPr>
        <w:t xml:space="preserve"> </w:t>
      </w:r>
      <w:r w:rsidRPr="00E002C7">
        <w:rPr>
          <w:rStyle w:val="Char7"/>
          <w:rFonts w:hint="cs"/>
          <w:rtl/>
        </w:rPr>
        <w:t>است.</w:t>
      </w:r>
    </w:p>
    <w:p w:rsidR="008C3DBE" w:rsidRPr="00E002C7" w:rsidRDefault="008C3DBE" w:rsidP="008C3DBE">
      <w:pPr>
        <w:ind w:firstLine="284"/>
        <w:jc w:val="both"/>
        <w:rPr>
          <w:rStyle w:val="Char7"/>
          <w:rtl/>
        </w:rPr>
        <w:sectPr w:rsidR="008C3DBE" w:rsidRPr="00E002C7" w:rsidSect="002F0D80">
          <w:headerReference w:type="default" r:id="rId21"/>
          <w:footnotePr>
            <w:numRestart w:val="eachPage"/>
          </w:footnotePr>
          <w:type w:val="oddPage"/>
          <w:pgSz w:w="9356" w:h="13608" w:code="9"/>
          <w:pgMar w:top="567" w:right="1134" w:bottom="851" w:left="1134" w:header="454" w:footer="0" w:gutter="0"/>
          <w:cols w:space="708"/>
          <w:titlePg/>
          <w:bidi/>
          <w:rtlGutter/>
          <w:docGrid w:linePitch="381"/>
        </w:sectPr>
      </w:pPr>
    </w:p>
    <w:p w:rsidR="008C3DBE" w:rsidRPr="00332366" w:rsidRDefault="008C3DBE" w:rsidP="002F0D80">
      <w:pPr>
        <w:pStyle w:val="a"/>
        <w:rPr>
          <w:rtl/>
        </w:rPr>
      </w:pPr>
      <w:bookmarkStart w:id="24" w:name="_Toc266388786"/>
      <w:bookmarkStart w:id="25" w:name="_Toc368495400"/>
      <w:bookmarkStart w:id="26" w:name="_Toc294352093"/>
      <w:r w:rsidRPr="00332366">
        <w:rPr>
          <w:rFonts w:hint="cs"/>
          <w:sz w:val="48"/>
          <w:rtl/>
        </w:rPr>
        <w:t xml:space="preserve">فصل: </w:t>
      </w:r>
      <w:r w:rsidRPr="00332366">
        <w:rPr>
          <w:rFonts w:hint="cs"/>
          <w:rtl/>
        </w:rPr>
        <w:t>در شناخت عموم و خصوص</w:t>
      </w:r>
      <w:bookmarkEnd w:id="24"/>
      <w:bookmarkEnd w:id="25"/>
      <w:bookmarkEnd w:id="26"/>
      <w:r w:rsidRPr="00332366">
        <w:t xml:space="preserve"> </w:t>
      </w:r>
    </w:p>
    <w:p w:rsidR="008C3DBE" w:rsidRPr="00E002C7" w:rsidRDefault="008C3DBE" w:rsidP="008C3DBE">
      <w:pPr>
        <w:ind w:firstLine="284"/>
        <w:jc w:val="both"/>
        <w:rPr>
          <w:rStyle w:val="Char7"/>
          <w:rtl/>
        </w:rPr>
      </w:pPr>
      <w:r w:rsidRPr="00E002C7">
        <w:rPr>
          <w:rStyle w:val="Char7"/>
          <w:rFonts w:hint="cs"/>
          <w:rtl/>
        </w:rPr>
        <w:t>«ما را خبر داد» ابو عبدالله الحافظ، گفت: ما را خبر داد ابو العباس، گفت: ما را خبر داد ربیع، گفت: شافعی</w:t>
      </w:r>
      <w:r>
        <w:rPr>
          <w:rFonts w:cs="CTraditional Arabic" w:hint="cs"/>
          <w:rtl/>
          <w:lang w:bidi="fa-IR"/>
        </w:rPr>
        <w:t>/</w:t>
      </w:r>
      <w:r w:rsidRPr="00E002C7">
        <w:rPr>
          <w:rStyle w:val="Char7"/>
          <w:rFonts w:hint="cs"/>
          <w:rtl/>
        </w:rPr>
        <w:t xml:space="preserve"> فرموده که خدای تبارک وتعالی در سور</w:t>
      </w:r>
      <w:r w:rsidR="00D83E8A">
        <w:rPr>
          <w:rStyle w:val="Char7"/>
          <w:rFonts w:hint="cs"/>
          <w:rtl/>
        </w:rPr>
        <w:t>ه</w:t>
      </w:r>
      <w:r w:rsidRPr="00E002C7">
        <w:rPr>
          <w:rStyle w:val="Char7"/>
          <w:rFonts w:hint="cs"/>
          <w:rtl/>
        </w:rPr>
        <w:t xml:space="preserve"> انعام آی</w:t>
      </w:r>
      <w:r w:rsidR="00D83E8A">
        <w:rPr>
          <w:rStyle w:val="Char7"/>
          <w:rFonts w:hint="cs"/>
          <w:rtl/>
        </w:rPr>
        <w:t>ه</w:t>
      </w:r>
      <w:r w:rsidRPr="00E002C7">
        <w:rPr>
          <w:rStyle w:val="Char7"/>
          <w:rFonts w:hint="cs"/>
          <w:rtl/>
        </w:rPr>
        <w:t xml:space="preserve"> 102 فرموده: </w:t>
      </w:r>
    </w:p>
    <w:p w:rsidR="008C3DBE" w:rsidRPr="00E002C7" w:rsidRDefault="008C3DBE" w:rsidP="002A291C">
      <w:pPr>
        <w:pStyle w:val="a7"/>
        <w:rPr>
          <w:rStyle w:val="Char7"/>
          <w:rtl/>
        </w:rPr>
      </w:pPr>
      <w:r>
        <w:rPr>
          <w:rFonts w:cs="Traditional Arabic" w:hint="cs"/>
          <w:rtl/>
        </w:rPr>
        <w:t>﴿</w:t>
      </w:r>
      <w:r w:rsidRPr="003A1116">
        <w:rPr>
          <w:rStyle w:val="Char4"/>
          <w:rFonts w:hint="eastAsia"/>
          <w:rtl/>
        </w:rPr>
        <w:t>لَا</w:t>
      </w:r>
      <w:r w:rsidRPr="003A1116">
        <w:rPr>
          <w:rStyle w:val="Char4"/>
          <w:rFonts w:hint="cs"/>
          <w:rtl/>
        </w:rPr>
        <w:t>ٓ</w:t>
      </w:r>
      <w:r w:rsidRPr="003A1116">
        <w:rPr>
          <w:rStyle w:val="Char4"/>
          <w:rtl/>
        </w:rPr>
        <w:t xml:space="preserve"> </w:t>
      </w:r>
      <w:r w:rsidRPr="003A1116">
        <w:rPr>
          <w:rStyle w:val="Char4"/>
          <w:rFonts w:hint="eastAsia"/>
          <w:rtl/>
        </w:rPr>
        <w:t>إِلَ</w:t>
      </w:r>
      <w:r w:rsidRPr="003A1116">
        <w:rPr>
          <w:rStyle w:val="Char4"/>
          <w:rFonts w:hint="cs"/>
          <w:rtl/>
        </w:rPr>
        <w:t>ٰ</w:t>
      </w:r>
      <w:r w:rsidRPr="003A1116">
        <w:rPr>
          <w:rStyle w:val="Char4"/>
          <w:rFonts w:hint="eastAsia"/>
          <w:rtl/>
        </w:rPr>
        <w:t>هَ</w:t>
      </w:r>
      <w:r w:rsidRPr="003A1116">
        <w:rPr>
          <w:rStyle w:val="Char4"/>
          <w:rtl/>
        </w:rPr>
        <w:t xml:space="preserve"> </w:t>
      </w:r>
      <w:r w:rsidRPr="003A1116">
        <w:rPr>
          <w:rStyle w:val="Char4"/>
          <w:rFonts w:hint="eastAsia"/>
          <w:rtl/>
        </w:rPr>
        <w:t>إِلَّا</w:t>
      </w:r>
      <w:r w:rsidRPr="003A1116">
        <w:rPr>
          <w:rStyle w:val="Char4"/>
          <w:rtl/>
        </w:rPr>
        <w:t xml:space="preserve"> </w:t>
      </w:r>
      <w:r w:rsidRPr="003A1116">
        <w:rPr>
          <w:rStyle w:val="Char4"/>
          <w:rFonts w:hint="eastAsia"/>
          <w:rtl/>
        </w:rPr>
        <w:t>هُوَ</w:t>
      </w:r>
      <w:r w:rsidRPr="003A1116">
        <w:rPr>
          <w:rStyle w:val="Char4"/>
          <w:rFonts w:hint="cs"/>
          <w:rtl/>
        </w:rPr>
        <w:t>ۖ</w:t>
      </w:r>
      <w:r w:rsidRPr="003A1116">
        <w:rPr>
          <w:rStyle w:val="Char4"/>
          <w:rtl/>
        </w:rPr>
        <w:t xml:space="preserve"> </w:t>
      </w:r>
      <w:r w:rsidRPr="003A1116">
        <w:rPr>
          <w:rStyle w:val="Char4"/>
          <w:rFonts w:hint="eastAsia"/>
          <w:rtl/>
        </w:rPr>
        <w:t>خَ</w:t>
      </w:r>
      <w:r w:rsidRPr="003A1116">
        <w:rPr>
          <w:rStyle w:val="Char4"/>
          <w:rFonts w:hint="cs"/>
          <w:rtl/>
        </w:rPr>
        <w:t>ٰ</w:t>
      </w:r>
      <w:r w:rsidRPr="003A1116">
        <w:rPr>
          <w:rStyle w:val="Char4"/>
          <w:rFonts w:hint="eastAsia"/>
          <w:rtl/>
        </w:rPr>
        <w:t>لِقُ</w:t>
      </w:r>
      <w:r w:rsidRPr="003A1116">
        <w:rPr>
          <w:rStyle w:val="Char4"/>
          <w:rtl/>
        </w:rPr>
        <w:t xml:space="preserve"> </w:t>
      </w:r>
      <w:r w:rsidRPr="003A1116">
        <w:rPr>
          <w:rStyle w:val="Char4"/>
          <w:rFonts w:hint="eastAsia"/>
          <w:rtl/>
        </w:rPr>
        <w:t>كُلِّ</w:t>
      </w:r>
      <w:r w:rsidRPr="003A1116">
        <w:rPr>
          <w:rStyle w:val="Char4"/>
          <w:rtl/>
        </w:rPr>
        <w:t xml:space="preserve"> </w:t>
      </w:r>
      <w:r w:rsidRPr="003A1116">
        <w:rPr>
          <w:rStyle w:val="Char4"/>
          <w:rFonts w:hint="eastAsia"/>
          <w:rtl/>
        </w:rPr>
        <w:t>شَي</w:t>
      </w:r>
      <w:r w:rsidRPr="003A1116">
        <w:rPr>
          <w:rStyle w:val="Char4"/>
          <w:rFonts w:hint="cs"/>
          <w:rtl/>
        </w:rPr>
        <w:t>ۡ</w:t>
      </w:r>
      <w:r w:rsidRPr="003A1116">
        <w:rPr>
          <w:rStyle w:val="Char4"/>
          <w:rFonts w:hint="eastAsia"/>
          <w:rtl/>
        </w:rPr>
        <w:t>ء</w:t>
      </w:r>
      <w:r w:rsidRPr="003A1116">
        <w:rPr>
          <w:rStyle w:val="Char4"/>
          <w:rFonts w:hint="cs"/>
          <w:rtl/>
        </w:rPr>
        <w:t>ٖ</w:t>
      </w:r>
      <w:r w:rsidRPr="003A1116">
        <w:rPr>
          <w:rStyle w:val="Char4"/>
          <w:rtl/>
        </w:rPr>
        <w:t xml:space="preserve"> </w:t>
      </w:r>
      <w:r w:rsidRPr="003A1116">
        <w:rPr>
          <w:rStyle w:val="Char4"/>
          <w:rFonts w:hint="eastAsia"/>
          <w:rtl/>
        </w:rPr>
        <w:t>فَ</w:t>
      </w:r>
      <w:r w:rsidRPr="003A1116">
        <w:rPr>
          <w:rStyle w:val="Char4"/>
          <w:rFonts w:hint="cs"/>
          <w:rtl/>
        </w:rPr>
        <w:t>ٱ</w:t>
      </w:r>
      <w:r w:rsidRPr="003A1116">
        <w:rPr>
          <w:rStyle w:val="Char4"/>
          <w:rFonts w:hint="eastAsia"/>
          <w:rtl/>
        </w:rPr>
        <w:t>ع</w:t>
      </w:r>
      <w:r w:rsidRPr="003A1116">
        <w:rPr>
          <w:rStyle w:val="Char4"/>
          <w:rFonts w:hint="cs"/>
          <w:rtl/>
        </w:rPr>
        <w:t>ۡ</w:t>
      </w:r>
      <w:r w:rsidRPr="003A1116">
        <w:rPr>
          <w:rStyle w:val="Char4"/>
          <w:rFonts w:hint="eastAsia"/>
          <w:rtl/>
        </w:rPr>
        <w:t>بُدُوهُ</w:t>
      </w:r>
      <w:r w:rsidRPr="003A1116">
        <w:rPr>
          <w:rStyle w:val="Char4"/>
          <w:rFonts w:hint="cs"/>
          <w:rtl/>
        </w:rPr>
        <w:t>ۚ</w:t>
      </w:r>
      <w:r w:rsidRPr="003A1116">
        <w:rPr>
          <w:rStyle w:val="Char4"/>
          <w:rtl/>
        </w:rPr>
        <w:t xml:space="preserve"> </w:t>
      </w:r>
      <w:r w:rsidRPr="003A1116">
        <w:rPr>
          <w:rStyle w:val="Char4"/>
          <w:rFonts w:hint="eastAsia"/>
          <w:rtl/>
        </w:rPr>
        <w:t>وَهُوَ</w:t>
      </w:r>
      <w:r w:rsidRPr="003A1116">
        <w:rPr>
          <w:rStyle w:val="Char4"/>
          <w:rtl/>
        </w:rPr>
        <w:t xml:space="preserve"> </w:t>
      </w:r>
      <w:r w:rsidRPr="003A1116">
        <w:rPr>
          <w:rStyle w:val="Char4"/>
          <w:rFonts w:hint="eastAsia"/>
          <w:rtl/>
        </w:rPr>
        <w:t>عَلَى</w:t>
      </w:r>
      <w:r w:rsidRPr="003A1116">
        <w:rPr>
          <w:rStyle w:val="Char4"/>
          <w:rFonts w:hint="cs"/>
          <w:rtl/>
        </w:rPr>
        <w:t>ٰ</w:t>
      </w:r>
      <w:r w:rsidRPr="003A1116">
        <w:rPr>
          <w:rStyle w:val="Char4"/>
          <w:rtl/>
        </w:rPr>
        <w:t xml:space="preserve"> </w:t>
      </w:r>
      <w:r w:rsidRPr="003A1116">
        <w:rPr>
          <w:rStyle w:val="Char4"/>
          <w:rFonts w:hint="eastAsia"/>
          <w:rtl/>
        </w:rPr>
        <w:t>كُلِّ</w:t>
      </w:r>
      <w:r w:rsidRPr="003A1116">
        <w:rPr>
          <w:rStyle w:val="Char4"/>
          <w:rtl/>
        </w:rPr>
        <w:t xml:space="preserve"> </w:t>
      </w:r>
      <w:r w:rsidRPr="003A1116">
        <w:rPr>
          <w:rStyle w:val="Char4"/>
          <w:rFonts w:hint="eastAsia"/>
          <w:rtl/>
        </w:rPr>
        <w:t>شَي</w:t>
      </w:r>
      <w:r w:rsidRPr="003A1116">
        <w:rPr>
          <w:rStyle w:val="Char4"/>
          <w:rFonts w:hint="cs"/>
          <w:rtl/>
        </w:rPr>
        <w:t>ۡ</w:t>
      </w:r>
      <w:r w:rsidRPr="003A1116">
        <w:rPr>
          <w:rStyle w:val="Char4"/>
          <w:rFonts w:hint="eastAsia"/>
          <w:rtl/>
        </w:rPr>
        <w:t>ء</w:t>
      </w:r>
      <w:r w:rsidRPr="003A1116">
        <w:rPr>
          <w:rStyle w:val="Char4"/>
          <w:rFonts w:hint="cs"/>
          <w:rtl/>
        </w:rPr>
        <w:t>ٖ</w:t>
      </w:r>
      <w:r w:rsidRPr="003A1116">
        <w:rPr>
          <w:rStyle w:val="Char4"/>
          <w:rtl/>
        </w:rPr>
        <w:t xml:space="preserve"> </w:t>
      </w:r>
      <w:r w:rsidRPr="003A1116">
        <w:rPr>
          <w:rStyle w:val="Char4"/>
          <w:rFonts w:hint="eastAsia"/>
          <w:rtl/>
        </w:rPr>
        <w:t>وَكِيل</w:t>
      </w:r>
      <w:r w:rsidRPr="003A1116">
        <w:rPr>
          <w:rStyle w:val="Char4"/>
          <w:rFonts w:hint="cs"/>
          <w:rtl/>
        </w:rPr>
        <w:t>ٞ</w:t>
      </w:r>
      <w:r w:rsidRPr="003A1116">
        <w:rPr>
          <w:rStyle w:val="Char4"/>
          <w:rtl/>
        </w:rPr>
        <w:t xml:space="preserve"> </w:t>
      </w:r>
      <w:r w:rsidRPr="003A1116">
        <w:rPr>
          <w:rStyle w:val="Char4"/>
          <w:rFonts w:hint="cs"/>
          <w:rtl/>
        </w:rPr>
        <w:t>١٠٢</w:t>
      </w:r>
      <w:r>
        <w:rPr>
          <w:rFonts w:cs="Traditional Arabic" w:hint="cs"/>
          <w:rtl/>
        </w:rPr>
        <w:t>﴾</w:t>
      </w:r>
      <w:r w:rsidRPr="00E30AFD">
        <w:rPr>
          <w:rStyle w:val="Char5"/>
          <w:rFonts w:hint="cs"/>
          <w:rtl/>
        </w:rPr>
        <w:t xml:space="preserve"> [</w:t>
      </w:r>
      <w:r w:rsidR="00A87420" w:rsidRPr="00E30AFD">
        <w:rPr>
          <w:rStyle w:val="Char5"/>
          <w:rFonts w:hint="cs"/>
          <w:rtl/>
        </w:rPr>
        <w:t>الأنعام</w:t>
      </w:r>
      <w:r w:rsidRPr="00E30AFD">
        <w:rPr>
          <w:rStyle w:val="Char5"/>
          <w:rFonts w:hint="cs"/>
          <w:rtl/>
        </w:rPr>
        <w:t>: 102].</w:t>
      </w:r>
    </w:p>
    <w:p w:rsidR="008C3DBE" w:rsidRPr="00E002C7" w:rsidRDefault="008C3DBE" w:rsidP="008C3DBE">
      <w:pPr>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معبودی جز او آفریننده هر چیزی نیست پس او را عبادت کنید و او بر هر چیزی وکیل و کارساز است</w:t>
      </w:r>
      <w:r>
        <w:rPr>
          <w:rFonts w:cs="Traditional Arabic" w:hint="cs"/>
          <w:sz w:val="26"/>
          <w:szCs w:val="26"/>
          <w:rtl/>
          <w:lang w:bidi="fa-IR"/>
        </w:rPr>
        <w:t>»</w:t>
      </w:r>
      <w:r w:rsidRPr="00E002C7">
        <w:rPr>
          <w:rStyle w:val="Char7"/>
          <w:rFonts w:hint="cs"/>
          <w:rtl/>
        </w:rPr>
        <w:t>.</w:t>
      </w:r>
    </w:p>
    <w:p w:rsidR="008C3DBE" w:rsidRPr="00E002C7" w:rsidRDefault="008C3DBE" w:rsidP="008C3DBE">
      <w:pPr>
        <w:ind w:firstLine="284"/>
        <w:jc w:val="both"/>
        <w:rPr>
          <w:rStyle w:val="Char7"/>
          <w:rtl/>
        </w:rPr>
      </w:pPr>
      <w:r w:rsidRPr="00E002C7">
        <w:rPr>
          <w:rStyle w:val="Char7"/>
          <w:rFonts w:hint="cs"/>
          <w:rtl/>
        </w:rPr>
        <w:t xml:space="preserve">و نیز در سوره‌های متعدد فرموده: </w:t>
      </w:r>
      <w:r>
        <w:rPr>
          <w:rFonts w:ascii="Traditional Arabic" w:hAnsi="Traditional Arabic" w:cs="Traditional Arabic"/>
          <w:rtl/>
          <w:lang w:bidi="fa-IR"/>
        </w:rPr>
        <w:t>﴿</w:t>
      </w:r>
      <w:r w:rsidRPr="003A1116">
        <w:rPr>
          <w:rStyle w:val="Char4"/>
          <w:rFonts w:hint="eastAsia"/>
          <w:rtl/>
        </w:rPr>
        <w:t>خَل</w:t>
      </w:r>
      <w:r w:rsidRPr="003A1116">
        <w:rPr>
          <w:rStyle w:val="Char4"/>
          <w:rFonts w:hint="cs"/>
          <w:rtl/>
        </w:rPr>
        <w:t>ۡ</w:t>
      </w:r>
      <w:r w:rsidRPr="003A1116">
        <w:rPr>
          <w:rStyle w:val="Char4"/>
          <w:rFonts w:hint="eastAsia"/>
          <w:rtl/>
        </w:rPr>
        <w:t>قِ</w:t>
      </w:r>
      <w:r w:rsidRPr="003A1116">
        <w:rPr>
          <w:rStyle w:val="Char4"/>
          <w:rtl/>
        </w:rPr>
        <w:t xml:space="preserve"> </w:t>
      </w:r>
      <w:r w:rsidRPr="003A1116">
        <w:rPr>
          <w:rStyle w:val="Char4"/>
          <w:rFonts w:hint="cs"/>
          <w:rtl/>
        </w:rPr>
        <w:t>ٱ</w:t>
      </w:r>
      <w:r w:rsidRPr="003A1116">
        <w:rPr>
          <w:rStyle w:val="Char4"/>
          <w:rFonts w:hint="eastAsia"/>
          <w:rtl/>
        </w:rPr>
        <w:t>لسَّمَ</w:t>
      </w:r>
      <w:r w:rsidRPr="003A1116">
        <w:rPr>
          <w:rStyle w:val="Char4"/>
          <w:rFonts w:hint="cs"/>
          <w:rtl/>
        </w:rPr>
        <w:t>ٰ</w:t>
      </w:r>
      <w:r w:rsidRPr="003A1116">
        <w:rPr>
          <w:rStyle w:val="Char4"/>
          <w:rFonts w:hint="eastAsia"/>
          <w:rtl/>
        </w:rPr>
        <w:t>وَ</w:t>
      </w:r>
      <w:r w:rsidRPr="003A1116">
        <w:rPr>
          <w:rStyle w:val="Char4"/>
          <w:rFonts w:hint="cs"/>
          <w:rtl/>
        </w:rPr>
        <w:t>ٰ</w:t>
      </w:r>
      <w:r w:rsidRPr="003A1116">
        <w:rPr>
          <w:rStyle w:val="Char4"/>
          <w:rFonts w:hint="eastAsia"/>
          <w:rtl/>
        </w:rPr>
        <w:t>تِ</w:t>
      </w:r>
      <w:r w:rsidRPr="003A1116">
        <w:rPr>
          <w:rStyle w:val="Char4"/>
          <w:rtl/>
        </w:rPr>
        <w:t xml:space="preserve"> </w:t>
      </w:r>
      <w:r w:rsidRPr="003A1116">
        <w:rPr>
          <w:rStyle w:val="Char4"/>
          <w:rFonts w:hint="eastAsia"/>
          <w:rtl/>
        </w:rPr>
        <w:t>وَ</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أَر</w:t>
      </w:r>
      <w:r w:rsidRPr="003A1116">
        <w:rPr>
          <w:rStyle w:val="Char4"/>
          <w:rFonts w:hint="cs"/>
          <w:rtl/>
        </w:rPr>
        <w:t>ۡ</w:t>
      </w:r>
      <w:r w:rsidRPr="003A1116">
        <w:rPr>
          <w:rStyle w:val="Char4"/>
          <w:rFonts w:hint="eastAsia"/>
          <w:rtl/>
        </w:rPr>
        <w:t>ضِ</w:t>
      </w:r>
      <w:r>
        <w:rPr>
          <w:rFonts w:ascii="Traditional Arabic" w:hAnsi="Traditional Arabic" w:cs="Traditional Arabic"/>
          <w:rtl/>
          <w:lang w:bidi="fa-IR"/>
        </w:rPr>
        <w:t>﴾</w:t>
      </w:r>
      <w:r w:rsidRPr="00E002C7">
        <w:rPr>
          <w:rStyle w:val="Char7"/>
          <w:rFonts w:hint="cs"/>
          <w:rtl/>
        </w:rPr>
        <w:t xml:space="preserve">، </w:t>
      </w:r>
      <w:r>
        <w:rPr>
          <w:rFonts w:cs="Traditional Arabic" w:hint="cs"/>
          <w:sz w:val="26"/>
          <w:szCs w:val="26"/>
          <w:rtl/>
          <w:lang w:bidi="fa-IR"/>
        </w:rPr>
        <w:t>«</w:t>
      </w:r>
      <w:r w:rsidRPr="00E002C7">
        <w:rPr>
          <w:rStyle w:val="Char7"/>
          <w:rFonts w:hint="cs"/>
          <w:rtl/>
        </w:rPr>
        <w:t>آسمان‌ها و زمین را آفرید</w:t>
      </w:r>
      <w:r>
        <w:rPr>
          <w:rFonts w:cs="Traditional Arabic" w:hint="cs"/>
          <w:sz w:val="26"/>
          <w:szCs w:val="26"/>
          <w:rtl/>
          <w:lang w:bidi="fa-IR"/>
        </w:rPr>
        <w:t>»</w:t>
      </w:r>
      <w:r w:rsidRPr="00E002C7">
        <w:rPr>
          <w:rStyle w:val="Char7"/>
          <w:rFonts w:hint="cs"/>
          <w:rtl/>
        </w:rPr>
        <w:t xml:space="preserve">. </w:t>
      </w:r>
    </w:p>
    <w:p w:rsidR="008C3DBE" w:rsidRPr="00E002C7" w:rsidRDefault="008C3DBE" w:rsidP="008C3DBE">
      <w:pPr>
        <w:ind w:firstLine="284"/>
        <w:jc w:val="both"/>
        <w:rPr>
          <w:rStyle w:val="Char7"/>
          <w:rtl/>
        </w:rPr>
      </w:pPr>
      <w:r w:rsidRPr="00E002C7">
        <w:rPr>
          <w:rStyle w:val="Char7"/>
          <w:rFonts w:hint="cs"/>
          <w:rtl/>
        </w:rPr>
        <w:t xml:space="preserve">و در سوره هود آیه 6 فرموده: </w:t>
      </w:r>
    </w:p>
    <w:p w:rsidR="008C3DBE" w:rsidRPr="00E002C7" w:rsidRDefault="008C3DBE" w:rsidP="002A291C">
      <w:pPr>
        <w:pStyle w:val="a7"/>
        <w:rPr>
          <w:rStyle w:val="Char7"/>
          <w:rtl/>
        </w:rPr>
      </w:pPr>
      <w:r>
        <w:rPr>
          <w:rFonts w:cs="Traditional Arabic" w:hint="cs"/>
          <w:rtl/>
        </w:rPr>
        <w:t>﴿</w:t>
      </w:r>
      <w:r w:rsidRPr="003A1116">
        <w:rPr>
          <w:rStyle w:val="Char4"/>
          <w:rFonts w:hint="eastAsia"/>
          <w:rtl/>
        </w:rPr>
        <w:t>وَمَا</w:t>
      </w:r>
      <w:r w:rsidRPr="003A1116">
        <w:rPr>
          <w:rStyle w:val="Char4"/>
          <w:rtl/>
        </w:rPr>
        <w:t xml:space="preserve"> </w:t>
      </w:r>
      <w:r w:rsidRPr="003A1116">
        <w:rPr>
          <w:rStyle w:val="Char4"/>
          <w:rFonts w:hint="eastAsia"/>
          <w:rtl/>
        </w:rPr>
        <w:t>مِن</w:t>
      </w:r>
      <w:r w:rsidRPr="003A1116">
        <w:rPr>
          <w:rStyle w:val="Char4"/>
          <w:rtl/>
        </w:rPr>
        <w:t xml:space="preserve"> </w:t>
      </w:r>
      <w:r w:rsidRPr="003A1116">
        <w:rPr>
          <w:rStyle w:val="Char4"/>
          <w:rFonts w:hint="eastAsia"/>
          <w:rtl/>
        </w:rPr>
        <w:t>دَا</w:t>
      </w:r>
      <w:r w:rsidRPr="003A1116">
        <w:rPr>
          <w:rStyle w:val="Char4"/>
          <w:rFonts w:hint="cs"/>
          <w:rtl/>
        </w:rPr>
        <w:t>ٓ</w:t>
      </w:r>
      <w:r w:rsidRPr="003A1116">
        <w:rPr>
          <w:rStyle w:val="Char4"/>
          <w:rFonts w:hint="eastAsia"/>
          <w:rtl/>
        </w:rPr>
        <w:t>بَّة</w:t>
      </w:r>
      <w:r w:rsidRPr="003A1116">
        <w:rPr>
          <w:rStyle w:val="Char4"/>
          <w:rFonts w:hint="cs"/>
          <w:rtl/>
        </w:rPr>
        <w:t>ٖ</w:t>
      </w:r>
      <w:r w:rsidRPr="003A1116">
        <w:rPr>
          <w:rStyle w:val="Char4"/>
          <w:rtl/>
        </w:rPr>
        <w:t xml:space="preserve"> </w:t>
      </w:r>
      <w:r w:rsidRPr="003A1116">
        <w:rPr>
          <w:rStyle w:val="Char4"/>
          <w:rFonts w:hint="eastAsia"/>
          <w:rtl/>
        </w:rPr>
        <w:t>فِي</w:t>
      </w:r>
      <w:r w:rsidRPr="003A1116">
        <w:rPr>
          <w:rStyle w:val="Char4"/>
          <w:rtl/>
        </w:rPr>
        <w:t xml:space="preserve"> </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أَر</w:t>
      </w:r>
      <w:r w:rsidRPr="003A1116">
        <w:rPr>
          <w:rStyle w:val="Char4"/>
          <w:rFonts w:hint="cs"/>
          <w:rtl/>
        </w:rPr>
        <w:t>ۡ</w:t>
      </w:r>
      <w:r w:rsidRPr="003A1116">
        <w:rPr>
          <w:rStyle w:val="Char4"/>
          <w:rFonts w:hint="eastAsia"/>
          <w:rtl/>
        </w:rPr>
        <w:t>ضِ</w:t>
      </w:r>
      <w:r w:rsidRPr="003A1116">
        <w:rPr>
          <w:rStyle w:val="Char4"/>
          <w:rtl/>
        </w:rPr>
        <w:t xml:space="preserve"> </w:t>
      </w:r>
      <w:r w:rsidRPr="003A1116">
        <w:rPr>
          <w:rStyle w:val="Char4"/>
          <w:rFonts w:hint="eastAsia"/>
          <w:rtl/>
        </w:rPr>
        <w:t>إِلَّا</w:t>
      </w:r>
      <w:r w:rsidRPr="003A1116">
        <w:rPr>
          <w:rStyle w:val="Char4"/>
          <w:rtl/>
        </w:rPr>
        <w:t xml:space="preserve"> </w:t>
      </w:r>
      <w:r w:rsidRPr="003A1116">
        <w:rPr>
          <w:rStyle w:val="Char4"/>
          <w:rFonts w:hint="eastAsia"/>
          <w:rtl/>
        </w:rPr>
        <w:t>عَلَى</w:t>
      </w:r>
      <w:r w:rsidRPr="003A1116">
        <w:rPr>
          <w:rStyle w:val="Char4"/>
          <w:rtl/>
        </w:rPr>
        <w:t xml:space="preserve"> </w:t>
      </w:r>
      <w:r w:rsidRPr="003A1116">
        <w:rPr>
          <w:rStyle w:val="Char4"/>
          <w:rFonts w:hint="cs"/>
          <w:rtl/>
        </w:rPr>
        <w:t>ٱ</w:t>
      </w:r>
      <w:r w:rsidRPr="003A1116">
        <w:rPr>
          <w:rStyle w:val="Char4"/>
          <w:rFonts w:hint="eastAsia"/>
          <w:rtl/>
        </w:rPr>
        <w:t>للَّهِ</w:t>
      </w:r>
      <w:r w:rsidRPr="003A1116">
        <w:rPr>
          <w:rStyle w:val="Char4"/>
          <w:rtl/>
        </w:rPr>
        <w:t xml:space="preserve"> </w:t>
      </w:r>
      <w:r w:rsidRPr="003A1116">
        <w:rPr>
          <w:rStyle w:val="Char4"/>
          <w:rFonts w:hint="eastAsia"/>
          <w:rtl/>
        </w:rPr>
        <w:t>رِز</w:t>
      </w:r>
      <w:r w:rsidRPr="003A1116">
        <w:rPr>
          <w:rStyle w:val="Char4"/>
          <w:rFonts w:hint="cs"/>
          <w:rtl/>
        </w:rPr>
        <w:t>ۡ</w:t>
      </w:r>
      <w:r w:rsidRPr="003A1116">
        <w:rPr>
          <w:rStyle w:val="Char4"/>
          <w:rFonts w:hint="eastAsia"/>
          <w:rtl/>
        </w:rPr>
        <w:t>قُهَا</w:t>
      </w:r>
      <w:r>
        <w:rPr>
          <w:rFonts w:cs="Traditional Arabic" w:hint="cs"/>
          <w:rtl/>
        </w:rPr>
        <w:t>﴾</w:t>
      </w:r>
      <w:r w:rsidRPr="00E30AFD">
        <w:rPr>
          <w:rStyle w:val="Char5"/>
          <w:rFonts w:hint="cs"/>
          <w:rtl/>
        </w:rPr>
        <w:t xml:space="preserve"> [هود: 6].</w:t>
      </w:r>
    </w:p>
    <w:p w:rsidR="008C3DBE" w:rsidRPr="00E002C7" w:rsidRDefault="008C3DBE" w:rsidP="008C3DBE">
      <w:pPr>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هیچ جنبنده‌ای در زمین نیست مگر آنکه روزی او بر عهده خدای تعالی است</w:t>
      </w:r>
      <w:r>
        <w:rPr>
          <w:rFonts w:cs="Traditional Arabic" w:hint="cs"/>
          <w:sz w:val="26"/>
          <w:szCs w:val="26"/>
          <w:rtl/>
          <w:lang w:bidi="fa-IR"/>
        </w:rPr>
        <w:t>»</w:t>
      </w:r>
      <w:r w:rsidRPr="00E002C7">
        <w:rPr>
          <w:rStyle w:val="Char7"/>
          <w:rFonts w:hint="cs"/>
          <w:rtl/>
        </w:rPr>
        <w:t>.</w:t>
      </w:r>
    </w:p>
    <w:p w:rsidR="008C3DBE" w:rsidRPr="00E002C7" w:rsidRDefault="008C3DBE" w:rsidP="008C3DBE">
      <w:pPr>
        <w:ind w:firstLine="284"/>
        <w:jc w:val="both"/>
        <w:rPr>
          <w:rStyle w:val="Char7"/>
          <w:rtl/>
        </w:rPr>
      </w:pPr>
      <w:r w:rsidRPr="00E002C7">
        <w:rPr>
          <w:rStyle w:val="Char7"/>
          <w:rFonts w:hint="cs"/>
          <w:rtl/>
        </w:rPr>
        <w:t>که این کلمات «کل شئ» و یا «سموات» و یا «دابه، جنبنده» عام است. یعنی شامل عموم افراد خود است. مثلا «کل شئ» که در آن خاصی ذکر نشده شامل آسمان و زمین و بشر و حجر و شجر و غیر این</w:t>
      </w:r>
      <w:r w:rsidR="00E30AFD">
        <w:rPr>
          <w:rStyle w:val="Char7"/>
          <w:rFonts w:hint="eastAsia"/>
          <w:rtl/>
        </w:rPr>
        <w:t>‌</w:t>
      </w:r>
      <w:r w:rsidRPr="00E002C7">
        <w:rPr>
          <w:rStyle w:val="Char7"/>
          <w:rFonts w:hint="cs"/>
          <w:rtl/>
        </w:rPr>
        <w:t>ها است که خدا خالق تمام آنهاست. و «کل دابه»، هر جنبده را، بطور عموم،‌ خدا روزی می‌دهد و جایگاه برقراری و موقت آن را می‌داند. و نیز خدای تعالی در سوره حجرات آی</w:t>
      </w:r>
      <w:r w:rsidR="00D83E8A">
        <w:rPr>
          <w:rStyle w:val="Char7"/>
          <w:rFonts w:hint="cs"/>
          <w:rtl/>
        </w:rPr>
        <w:t>ه</w:t>
      </w:r>
      <w:r w:rsidRPr="00E002C7">
        <w:rPr>
          <w:rStyle w:val="Char7"/>
          <w:rFonts w:hint="cs"/>
          <w:rtl/>
        </w:rPr>
        <w:t xml:space="preserve"> 13 فرموده: </w:t>
      </w:r>
    </w:p>
    <w:p w:rsidR="008C3DBE" w:rsidRPr="00E002C7" w:rsidRDefault="008C3DBE" w:rsidP="002A291C">
      <w:pPr>
        <w:pStyle w:val="a7"/>
        <w:rPr>
          <w:rStyle w:val="Char7"/>
          <w:rtl/>
        </w:rPr>
      </w:pPr>
      <w:r>
        <w:rPr>
          <w:rFonts w:cs="Traditional Arabic" w:hint="cs"/>
          <w:rtl/>
        </w:rPr>
        <w:t>﴿</w:t>
      </w:r>
      <w:r w:rsidRPr="003A1116">
        <w:rPr>
          <w:rStyle w:val="Char4"/>
          <w:rFonts w:hint="eastAsia"/>
          <w:rtl/>
        </w:rPr>
        <w:t>يَ</w:t>
      </w:r>
      <w:r w:rsidRPr="003A1116">
        <w:rPr>
          <w:rStyle w:val="Char4"/>
          <w:rFonts w:hint="cs"/>
          <w:rtl/>
        </w:rPr>
        <w:t>ٰٓ</w:t>
      </w:r>
      <w:r w:rsidRPr="003A1116">
        <w:rPr>
          <w:rStyle w:val="Char4"/>
          <w:rFonts w:hint="eastAsia"/>
          <w:rtl/>
        </w:rPr>
        <w:t>أَيُّهَا</w:t>
      </w:r>
      <w:r w:rsidRPr="003A1116">
        <w:rPr>
          <w:rStyle w:val="Char4"/>
          <w:rtl/>
        </w:rPr>
        <w:t xml:space="preserve"> </w:t>
      </w:r>
      <w:r w:rsidRPr="003A1116">
        <w:rPr>
          <w:rStyle w:val="Char4"/>
          <w:rFonts w:hint="cs"/>
          <w:rtl/>
        </w:rPr>
        <w:t>ٱ</w:t>
      </w:r>
      <w:r w:rsidRPr="003A1116">
        <w:rPr>
          <w:rStyle w:val="Char4"/>
          <w:rFonts w:hint="eastAsia"/>
          <w:rtl/>
        </w:rPr>
        <w:t>لنَّاسُ</w:t>
      </w:r>
      <w:r w:rsidRPr="003A1116">
        <w:rPr>
          <w:rStyle w:val="Char4"/>
          <w:rtl/>
        </w:rPr>
        <w:t xml:space="preserve"> </w:t>
      </w:r>
      <w:r w:rsidRPr="003A1116">
        <w:rPr>
          <w:rStyle w:val="Char4"/>
          <w:rFonts w:hint="eastAsia"/>
          <w:rtl/>
        </w:rPr>
        <w:t>إِنَّا</w:t>
      </w:r>
      <w:r w:rsidRPr="003A1116">
        <w:rPr>
          <w:rStyle w:val="Char4"/>
          <w:rtl/>
        </w:rPr>
        <w:t xml:space="preserve"> </w:t>
      </w:r>
      <w:r w:rsidRPr="003A1116">
        <w:rPr>
          <w:rStyle w:val="Char4"/>
          <w:rFonts w:hint="eastAsia"/>
          <w:rtl/>
        </w:rPr>
        <w:t>خَلَق</w:t>
      </w:r>
      <w:r w:rsidRPr="003A1116">
        <w:rPr>
          <w:rStyle w:val="Char4"/>
          <w:rFonts w:hint="cs"/>
          <w:rtl/>
        </w:rPr>
        <w:t>ۡ</w:t>
      </w:r>
      <w:r w:rsidRPr="003A1116">
        <w:rPr>
          <w:rStyle w:val="Char4"/>
          <w:rFonts w:hint="eastAsia"/>
          <w:rtl/>
        </w:rPr>
        <w:t>نَ</w:t>
      </w:r>
      <w:r w:rsidRPr="003A1116">
        <w:rPr>
          <w:rStyle w:val="Char4"/>
          <w:rFonts w:hint="cs"/>
          <w:rtl/>
        </w:rPr>
        <w:t>ٰ</w:t>
      </w:r>
      <w:r w:rsidRPr="003A1116">
        <w:rPr>
          <w:rStyle w:val="Char4"/>
          <w:rFonts w:hint="eastAsia"/>
          <w:rtl/>
        </w:rPr>
        <w:t>كُم</w:t>
      </w:r>
      <w:r w:rsidRPr="003A1116">
        <w:rPr>
          <w:rStyle w:val="Char4"/>
          <w:rtl/>
        </w:rPr>
        <w:t xml:space="preserve"> </w:t>
      </w:r>
      <w:r w:rsidRPr="003A1116">
        <w:rPr>
          <w:rStyle w:val="Char4"/>
          <w:rFonts w:hint="eastAsia"/>
          <w:rtl/>
        </w:rPr>
        <w:t>مِّن</w:t>
      </w:r>
      <w:r w:rsidRPr="003A1116">
        <w:rPr>
          <w:rStyle w:val="Char4"/>
          <w:rtl/>
        </w:rPr>
        <w:t xml:space="preserve"> </w:t>
      </w:r>
      <w:r w:rsidRPr="003A1116">
        <w:rPr>
          <w:rStyle w:val="Char4"/>
          <w:rFonts w:hint="eastAsia"/>
          <w:rtl/>
        </w:rPr>
        <w:t>ذَكَر</w:t>
      </w:r>
      <w:r w:rsidRPr="003A1116">
        <w:rPr>
          <w:rStyle w:val="Char4"/>
          <w:rFonts w:hint="cs"/>
          <w:rtl/>
        </w:rPr>
        <w:t>ٖ</w:t>
      </w:r>
      <w:r w:rsidRPr="003A1116">
        <w:rPr>
          <w:rStyle w:val="Char4"/>
          <w:rtl/>
        </w:rPr>
        <w:t xml:space="preserve"> </w:t>
      </w:r>
      <w:r w:rsidRPr="003A1116">
        <w:rPr>
          <w:rStyle w:val="Char4"/>
          <w:rFonts w:hint="eastAsia"/>
          <w:rtl/>
        </w:rPr>
        <w:t>وَأُنثَى</w:t>
      </w:r>
      <w:r w:rsidRPr="003A1116">
        <w:rPr>
          <w:rStyle w:val="Char4"/>
          <w:rFonts w:hint="cs"/>
          <w:rtl/>
        </w:rPr>
        <w:t>ٰ</w:t>
      </w:r>
      <w:r w:rsidRPr="003A1116">
        <w:rPr>
          <w:rStyle w:val="Char4"/>
          <w:rtl/>
        </w:rPr>
        <w:t xml:space="preserve"> </w:t>
      </w:r>
      <w:r w:rsidRPr="003A1116">
        <w:rPr>
          <w:rStyle w:val="Char4"/>
          <w:rFonts w:hint="eastAsia"/>
          <w:rtl/>
        </w:rPr>
        <w:t>وَجَعَل</w:t>
      </w:r>
      <w:r w:rsidRPr="003A1116">
        <w:rPr>
          <w:rStyle w:val="Char4"/>
          <w:rFonts w:hint="cs"/>
          <w:rtl/>
        </w:rPr>
        <w:t>ۡ</w:t>
      </w:r>
      <w:r w:rsidRPr="003A1116">
        <w:rPr>
          <w:rStyle w:val="Char4"/>
          <w:rFonts w:hint="eastAsia"/>
          <w:rtl/>
        </w:rPr>
        <w:t>نَ</w:t>
      </w:r>
      <w:r w:rsidRPr="003A1116">
        <w:rPr>
          <w:rStyle w:val="Char4"/>
          <w:rFonts w:hint="cs"/>
          <w:rtl/>
        </w:rPr>
        <w:t>ٰ</w:t>
      </w:r>
      <w:r w:rsidRPr="003A1116">
        <w:rPr>
          <w:rStyle w:val="Char4"/>
          <w:rFonts w:hint="eastAsia"/>
          <w:rtl/>
        </w:rPr>
        <w:t>كُم</w:t>
      </w:r>
      <w:r w:rsidRPr="003A1116">
        <w:rPr>
          <w:rStyle w:val="Char4"/>
          <w:rFonts w:hint="cs"/>
          <w:rtl/>
        </w:rPr>
        <w:t>ۡ</w:t>
      </w:r>
      <w:r w:rsidRPr="003A1116">
        <w:rPr>
          <w:rStyle w:val="Char4"/>
          <w:rtl/>
        </w:rPr>
        <w:t xml:space="preserve"> </w:t>
      </w:r>
      <w:r w:rsidRPr="003A1116">
        <w:rPr>
          <w:rStyle w:val="Char4"/>
          <w:rFonts w:hint="eastAsia"/>
          <w:rtl/>
        </w:rPr>
        <w:t>شُعُوب</w:t>
      </w:r>
      <w:r w:rsidRPr="003A1116">
        <w:rPr>
          <w:rStyle w:val="Char4"/>
          <w:rFonts w:hint="cs"/>
          <w:rtl/>
        </w:rPr>
        <w:t>ٗ</w:t>
      </w:r>
      <w:r w:rsidRPr="003A1116">
        <w:rPr>
          <w:rStyle w:val="Char4"/>
          <w:rFonts w:hint="eastAsia"/>
          <w:rtl/>
        </w:rPr>
        <w:t>ا</w:t>
      </w:r>
      <w:r w:rsidRPr="003A1116">
        <w:rPr>
          <w:rStyle w:val="Char4"/>
          <w:rtl/>
        </w:rPr>
        <w:t xml:space="preserve"> </w:t>
      </w:r>
      <w:r w:rsidRPr="003A1116">
        <w:rPr>
          <w:rStyle w:val="Char4"/>
          <w:rFonts w:hint="eastAsia"/>
          <w:rtl/>
        </w:rPr>
        <w:t>وَقَبَا</w:t>
      </w:r>
      <w:r w:rsidRPr="003A1116">
        <w:rPr>
          <w:rStyle w:val="Char4"/>
          <w:rFonts w:hint="cs"/>
          <w:rtl/>
        </w:rPr>
        <w:t>ٓ</w:t>
      </w:r>
      <w:r w:rsidRPr="003A1116">
        <w:rPr>
          <w:rStyle w:val="Char4"/>
          <w:rFonts w:hint="eastAsia"/>
          <w:rtl/>
        </w:rPr>
        <w:t>ئِلَ</w:t>
      </w:r>
      <w:r w:rsidRPr="003A1116">
        <w:rPr>
          <w:rStyle w:val="Char4"/>
          <w:rtl/>
        </w:rPr>
        <w:t xml:space="preserve"> </w:t>
      </w:r>
      <w:r w:rsidRPr="003A1116">
        <w:rPr>
          <w:rStyle w:val="Char4"/>
          <w:rFonts w:hint="eastAsia"/>
          <w:rtl/>
        </w:rPr>
        <w:t>لِتَعَارَفُو</w:t>
      </w:r>
      <w:r w:rsidRPr="003A1116">
        <w:rPr>
          <w:rStyle w:val="Char4"/>
          <w:rFonts w:hint="cs"/>
          <w:rtl/>
        </w:rPr>
        <w:t>ٓ</w:t>
      </w:r>
      <w:r w:rsidRPr="003A1116">
        <w:rPr>
          <w:rStyle w:val="Char4"/>
          <w:rFonts w:hint="eastAsia"/>
          <w:rtl/>
        </w:rPr>
        <w:t>اْ</w:t>
      </w:r>
      <w:r w:rsidRPr="003A1116">
        <w:rPr>
          <w:rStyle w:val="Char4"/>
          <w:rFonts w:hint="cs"/>
          <w:rtl/>
        </w:rPr>
        <w:t>ۚ</w:t>
      </w:r>
      <w:r w:rsidRPr="003A1116">
        <w:rPr>
          <w:rStyle w:val="Char4"/>
          <w:rtl/>
        </w:rPr>
        <w:t xml:space="preserve"> </w:t>
      </w:r>
      <w:r w:rsidRPr="003A1116">
        <w:rPr>
          <w:rStyle w:val="Char4"/>
          <w:rFonts w:hint="eastAsia"/>
          <w:rtl/>
        </w:rPr>
        <w:t>إِنَّ</w:t>
      </w:r>
      <w:r w:rsidRPr="003A1116">
        <w:rPr>
          <w:rStyle w:val="Char4"/>
          <w:rtl/>
        </w:rPr>
        <w:t xml:space="preserve"> </w:t>
      </w:r>
      <w:r w:rsidRPr="003A1116">
        <w:rPr>
          <w:rStyle w:val="Char4"/>
          <w:rFonts w:hint="eastAsia"/>
          <w:rtl/>
        </w:rPr>
        <w:t>أَك</w:t>
      </w:r>
      <w:r w:rsidRPr="003A1116">
        <w:rPr>
          <w:rStyle w:val="Char4"/>
          <w:rFonts w:hint="cs"/>
          <w:rtl/>
        </w:rPr>
        <w:t>ۡ</w:t>
      </w:r>
      <w:r w:rsidRPr="003A1116">
        <w:rPr>
          <w:rStyle w:val="Char4"/>
          <w:rFonts w:hint="eastAsia"/>
          <w:rtl/>
        </w:rPr>
        <w:t>رَمَكُم</w:t>
      </w:r>
      <w:r w:rsidRPr="003A1116">
        <w:rPr>
          <w:rStyle w:val="Char4"/>
          <w:rFonts w:hint="cs"/>
          <w:rtl/>
        </w:rPr>
        <w:t>ۡ</w:t>
      </w:r>
      <w:r w:rsidRPr="003A1116">
        <w:rPr>
          <w:rStyle w:val="Char4"/>
          <w:rtl/>
        </w:rPr>
        <w:t xml:space="preserve"> </w:t>
      </w:r>
      <w:r w:rsidRPr="003A1116">
        <w:rPr>
          <w:rStyle w:val="Char4"/>
          <w:rFonts w:hint="eastAsia"/>
          <w:rtl/>
        </w:rPr>
        <w:t>عِندَ</w:t>
      </w:r>
      <w:r w:rsidRPr="003A1116">
        <w:rPr>
          <w:rStyle w:val="Char4"/>
          <w:rtl/>
        </w:rPr>
        <w:t xml:space="preserve"> </w:t>
      </w:r>
      <w:r w:rsidRPr="003A1116">
        <w:rPr>
          <w:rStyle w:val="Char4"/>
          <w:rFonts w:hint="cs"/>
          <w:rtl/>
        </w:rPr>
        <w:t>ٱ</w:t>
      </w:r>
      <w:r w:rsidRPr="003A1116">
        <w:rPr>
          <w:rStyle w:val="Char4"/>
          <w:rFonts w:hint="eastAsia"/>
          <w:rtl/>
        </w:rPr>
        <w:t>للَّهِ</w:t>
      </w:r>
      <w:r w:rsidRPr="003A1116">
        <w:rPr>
          <w:rStyle w:val="Char4"/>
          <w:rtl/>
        </w:rPr>
        <w:t xml:space="preserve"> </w:t>
      </w:r>
      <w:r w:rsidRPr="003A1116">
        <w:rPr>
          <w:rStyle w:val="Char4"/>
          <w:rFonts w:hint="eastAsia"/>
          <w:rtl/>
        </w:rPr>
        <w:t>أَت</w:t>
      </w:r>
      <w:r w:rsidRPr="003A1116">
        <w:rPr>
          <w:rStyle w:val="Char4"/>
          <w:rFonts w:hint="cs"/>
          <w:rtl/>
        </w:rPr>
        <w:t>ۡ</w:t>
      </w:r>
      <w:r w:rsidRPr="003A1116">
        <w:rPr>
          <w:rStyle w:val="Char4"/>
          <w:rFonts w:hint="eastAsia"/>
          <w:rtl/>
        </w:rPr>
        <w:t>قَى</w:t>
      </w:r>
      <w:r w:rsidRPr="003A1116">
        <w:rPr>
          <w:rStyle w:val="Char4"/>
          <w:rFonts w:hint="cs"/>
          <w:rtl/>
        </w:rPr>
        <w:t>ٰ</w:t>
      </w:r>
      <w:r w:rsidRPr="003A1116">
        <w:rPr>
          <w:rStyle w:val="Char4"/>
          <w:rFonts w:hint="eastAsia"/>
          <w:rtl/>
        </w:rPr>
        <w:t>كُم</w:t>
      </w:r>
      <w:r w:rsidRPr="003A1116">
        <w:rPr>
          <w:rStyle w:val="Char4"/>
          <w:rFonts w:hint="cs"/>
          <w:rtl/>
        </w:rPr>
        <w:t>ۡۚ</w:t>
      </w:r>
      <w:r w:rsidRPr="003A1116">
        <w:rPr>
          <w:rStyle w:val="Char4"/>
          <w:rtl/>
        </w:rPr>
        <w:t xml:space="preserve"> </w:t>
      </w:r>
      <w:r w:rsidRPr="003A1116">
        <w:rPr>
          <w:rStyle w:val="Char4"/>
          <w:rFonts w:hint="eastAsia"/>
          <w:rtl/>
        </w:rPr>
        <w:t>إِنَّ</w:t>
      </w:r>
      <w:r w:rsidRPr="003A1116">
        <w:rPr>
          <w:rStyle w:val="Char4"/>
          <w:rtl/>
        </w:rPr>
        <w:t xml:space="preserve"> </w:t>
      </w:r>
      <w:r w:rsidRPr="003A1116">
        <w:rPr>
          <w:rStyle w:val="Char4"/>
          <w:rFonts w:hint="cs"/>
          <w:rtl/>
        </w:rPr>
        <w:t>ٱ</w:t>
      </w:r>
      <w:r w:rsidRPr="003A1116">
        <w:rPr>
          <w:rStyle w:val="Char4"/>
          <w:rFonts w:hint="eastAsia"/>
          <w:rtl/>
        </w:rPr>
        <w:t>للَّهَ</w:t>
      </w:r>
      <w:r w:rsidRPr="003A1116">
        <w:rPr>
          <w:rStyle w:val="Char4"/>
          <w:rtl/>
        </w:rPr>
        <w:t xml:space="preserve"> </w:t>
      </w:r>
      <w:r w:rsidRPr="003A1116">
        <w:rPr>
          <w:rStyle w:val="Char4"/>
          <w:rFonts w:hint="eastAsia"/>
          <w:rtl/>
        </w:rPr>
        <w:t>عَلِيمٌ</w:t>
      </w:r>
      <w:r w:rsidRPr="003A1116">
        <w:rPr>
          <w:rStyle w:val="Char4"/>
          <w:rtl/>
        </w:rPr>
        <w:t xml:space="preserve"> </w:t>
      </w:r>
      <w:r w:rsidRPr="003A1116">
        <w:rPr>
          <w:rStyle w:val="Char4"/>
          <w:rFonts w:hint="eastAsia"/>
          <w:rtl/>
        </w:rPr>
        <w:t>خَبِير</w:t>
      </w:r>
      <w:r w:rsidRPr="003A1116">
        <w:rPr>
          <w:rStyle w:val="Char4"/>
          <w:rFonts w:hint="cs"/>
          <w:rtl/>
        </w:rPr>
        <w:t>ٞ</w:t>
      </w:r>
      <w:r w:rsidRPr="003A1116">
        <w:rPr>
          <w:rStyle w:val="Char4"/>
          <w:rtl/>
        </w:rPr>
        <w:t xml:space="preserve"> </w:t>
      </w:r>
      <w:r w:rsidRPr="003A1116">
        <w:rPr>
          <w:rStyle w:val="Char4"/>
          <w:rFonts w:hint="cs"/>
          <w:rtl/>
        </w:rPr>
        <w:t>١٣</w:t>
      </w:r>
      <w:r>
        <w:rPr>
          <w:rFonts w:cs="Traditional Arabic" w:hint="cs"/>
          <w:rtl/>
        </w:rPr>
        <w:t>﴾</w:t>
      </w:r>
      <w:r w:rsidRPr="00E30AFD">
        <w:rPr>
          <w:rStyle w:val="Char5"/>
          <w:rFonts w:hint="cs"/>
          <w:rtl/>
        </w:rPr>
        <w:t xml:space="preserve"> [الحجرات: 13].</w:t>
      </w:r>
    </w:p>
    <w:p w:rsidR="008C3DBE" w:rsidRPr="00E002C7" w:rsidRDefault="008C3DBE" w:rsidP="007A1A2E">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ما شما را از مردی و زنی آفریدیم و شما را شعبه‌ها و قبیله‌ها قرار دادیم تا یکدیگر را بشناسید محققاً گرامی‌ترین شما نزد خدا پرهیزکارترین شما است</w:t>
      </w:r>
      <w:r>
        <w:rPr>
          <w:rFonts w:cs="Traditional Arabic" w:hint="cs"/>
          <w:sz w:val="26"/>
          <w:szCs w:val="26"/>
          <w:rtl/>
          <w:lang w:bidi="fa-IR"/>
        </w:rPr>
        <w:t>»</w:t>
      </w:r>
      <w:r w:rsidRPr="00E002C7">
        <w:rPr>
          <w:rStyle w:val="Char7"/>
          <w:rFonts w:hint="cs"/>
          <w:rtl/>
        </w:rPr>
        <w:t>.</w:t>
      </w:r>
    </w:p>
    <w:p w:rsidR="008C3DBE" w:rsidRPr="00E002C7" w:rsidRDefault="008C3DBE" w:rsidP="007A1A2E">
      <w:pPr>
        <w:widowControl w:val="0"/>
        <w:ind w:firstLine="284"/>
        <w:jc w:val="both"/>
        <w:rPr>
          <w:rStyle w:val="Char7"/>
          <w:rtl/>
        </w:rPr>
      </w:pPr>
      <w:r w:rsidRPr="00E002C7">
        <w:rPr>
          <w:rStyle w:val="Char7"/>
          <w:rFonts w:hint="cs"/>
          <w:rtl/>
        </w:rPr>
        <w:t xml:space="preserve">و در سوره بقره آیه 183 تا 185 فرموده: </w:t>
      </w:r>
    </w:p>
    <w:p w:rsidR="008C3DBE" w:rsidRPr="00E002C7" w:rsidRDefault="008C3DBE" w:rsidP="007A1A2E">
      <w:pPr>
        <w:pStyle w:val="a7"/>
        <w:widowControl w:val="0"/>
        <w:rPr>
          <w:rStyle w:val="Char7"/>
          <w:rtl/>
        </w:rPr>
      </w:pPr>
      <w:r>
        <w:rPr>
          <w:rFonts w:cs="Traditional Arabic" w:hint="cs"/>
          <w:rtl/>
        </w:rPr>
        <w:t>﴿</w:t>
      </w:r>
      <w:r w:rsidRPr="003A1116">
        <w:rPr>
          <w:rStyle w:val="Char4"/>
          <w:rFonts w:hint="eastAsia"/>
          <w:rtl/>
        </w:rPr>
        <w:t>كُتِبَ</w:t>
      </w:r>
      <w:r w:rsidRPr="003A1116">
        <w:rPr>
          <w:rStyle w:val="Char4"/>
          <w:rtl/>
        </w:rPr>
        <w:t xml:space="preserve"> </w:t>
      </w:r>
      <w:r w:rsidRPr="003A1116">
        <w:rPr>
          <w:rStyle w:val="Char4"/>
          <w:rFonts w:hint="eastAsia"/>
          <w:rtl/>
        </w:rPr>
        <w:t>عَلَي</w:t>
      </w:r>
      <w:r w:rsidRPr="003A1116">
        <w:rPr>
          <w:rStyle w:val="Char4"/>
          <w:rFonts w:hint="cs"/>
          <w:rtl/>
        </w:rPr>
        <w:t>ۡ</w:t>
      </w:r>
      <w:r w:rsidRPr="003A1116">
        <w:rPr>
          <w:rStyle w:val="Char4"/>
          <w:rFonts w:hint="eastAsia"/>
          <w:rtl/>
        </w:rPr>
        <w:t>كُمُ</w:t>
      </w:r>
      <w:r w:rsidRPr="003A1116">
        <w:rPr>
          <w:rStyle w:val="Char4"/>
          <w:rtl/>
        </w:rPr>
        <w:t xml:space="preserve"> </w:t>
      </w:r>
      <w:r w:rsidRPr="003A1116">
        <w:rPr>
          <w:rStyle w:val="Char4"/>
          <w:rFonts w:hint="cs"/>
          <w:rtl/>
        </w:rPr>
        <w:t>ٱ</w:t>
      </w:r>
      <w:r w:rsidRPr="003A1116">
        <w:rPr>
          <w:rStyle w:val="Char4"/>
          <w:rFonts w:hint="eastAsia"/>
          <w:rtl/>
        </w:rPr>
        <w:t>لصِّيَامُ</w:t>
      </w:r>
      <w:r w:rsidRPr="003A1116">
        <w:rPr>
          <w:rStyle w:val="Char4"/>
          <w:rtl/>
        </w:rPr>
        <w:t xml:space="preserve"> </w:t>
      </w:r>
      <w:r w:rsidRPr="003A1116">
        <w:rPr>
          <w:rStyle w:val="Char4"/>
          <w:rFonts w:hint="eastAsia"/>
          <w:rtl/>
        </w:rPr>
        <w:t>كَمَا</w:t>
      </w:r>
      <w:r w:rsidRPr="003A1116">
        <w:rPr>
          <w:rStyle w:val="Char4"/>
          <w:rtl/>
        </w:rPr>
        <w:t xml:space="preserve"> </w:t>
      </w:r>
      <w:r w:rsidRPr="003A1116">
        <w:rPr>
          <w:rStyle w:val="Char4"/>
          <w:rFonts w:hint="eastAsia"/>
          <w:rtl/>
        </w:rPr>
        <w:t>كُتِبَ</w:t>
      </w:r>
      <w:r w:rsidRPr="003A1116">
        <w:rPr>
          <w:rStyle w:val="Char4"/>
          <w:rtl/>
        </w:rPr>
        <w:t xml:space="preserve"> </w:t>
      </w:r>
      <w:r w:rsidRPr="003A1116">
        <w:rPr>
          <w:rStyle w:val="Char4"/>
          <w:rFonts w:hint="eastAsia"/>
          <w:rtl/>
        </w:rPr>
        <w:t>عَلَى</w:t>
      </w:r>
      <w:r w:rsidRPr="003A1116">
        <w:rPr>
          <w:rStyle w:val="Char4"/>
          <w:rtl/>
        </w:rPr>
        <w:t xml:space="preserve"> </w:t>
      </w:r>
      <w:r w:rsidRPr="003A1116">
        <w:rPr>
          <w:rStyle w:val="Char4"/>
          <w:rFonts w:hint="cs"/>
          <w:rtl/>
        </w:rPr>
        <w:t>ٱ</w:t>
      </w:r>
      <w:r w:rsidRPr="003A1116">
        <w:rPr>
          <w:rStyle w:val="Char4"/>
          <w:rFonts w:hint="eastAsia"/>
          <w:rtl/>
        </w:rPr>
        <w:t>لَّذِينَ</w:t>
      </w:r>
      <w:r w:rsidRPr="003A1116">
        <w:rPr>
          <w:rStyle w:val="Char4"/>
          <w:rtl/>
        </w:rPr>
        <w:t xml:space="preserve"> </w:t>
      </w:r>
      <w:r w:rsidRPr="003A1116">
        <w:rPr>
          <w:rStyle w:val="Char4"/>
          <w:rFonts w:hint="eastAsia"/>
          <w:rtl/>
        </w:rPr>
        <w:t>مِن</w:t>
      </w:r>
      <w:r w:rsidRPr="003A1116">
        <w:rPr>
          <w:rStyle w:val="Char4"/>
          <w:rtl/>
        </w:rPr>
        <w:t xml:space="preserve"> </w:t>
      </w:r>
      <w:r w:rsidRPr="003A1116">
        <w:rPr>
          <w:rStyle w:val="Char4"/>
          <w:rFonts w:hint="eastAsia"/>
          <w:rtl/>
        </w:rPr>
        <w:t>قَب</w:t>
      </w:r>
      <w:r w:rsidRPr="003A1116">
        <w:rPr>
          <w:rStyle w:val="Char4"/>
          <w:rFonts w:hint="cs"/>
          <w:rtl/>
        </w:rPr>
        <w:t>ۡ</w:t>
      </w:r>
      <w:r w:rsidRPr="003A1116">
        <w:rPr>
          <w:rStyle w:val="Char4"/>
          <w:rFonts w:hint="eastAsia"/>
          <w:rtl/>
        </w:rPr>
        <w:t>لِكُم</w:t>
      </w:r>
      <w:r w:rsidRPr="003A1116">
        <w:rPr>
          <w:rStyle w:val="Char4"/>
          <w:rFonts w:hint="cs"/>
          <w:rtl/>
        </w:rPr>
        <w:t>ۡ</w:t>
      </w:r>
      <w:r w:rsidRPr="003A1116">
        <w:rPr>
          <w:rStyle w:val="Char4"/>
          <w:rtl/>
        </w:rPr>
        <w:t xml:space="preserve"> </w:t>
      </w:r>
      <w:r w:rsidRPr="003A1116">
        <w:rPr>
          <w:rStyle w:val="Char4"/>
          <w:rFonts w:hint="eastAsia"/>
          <w:rtl/>
        </w:rPr>
        <w:t>لَعَلَّكُم</w:t>
      </w:r>
      <w:r w:rsidRPr="003A1116">
        <w:rPr>
          <w:rStyle w:val="Char4"/>
          <w:rFonts w:hint="cs"/>
          <w:rtl/>
        </w:rPr>
        <w:t>ۡ</w:t>
      </w:r>
      <w:r w:rsidRPr="003A1116">
        <w:rPr>
          <w:rStyle w:val="Char4"/>
          <w:rtl/>
        </w:rPr>
        <w:t xml:space="preserve"> </w:t>
      </w:r>
      <w:r w:rsidRPr="003A1116">
        <w:rPr>
          <w:rStyle w:val="Char4"/>
          <w:rFonts w:hint="eastAsia"/>
          <w:rtl/>
        </w:rPr>
        <w:t>تَتَّقُونَ</w:t>
      </w:r>
      <w:r w:rsidRPr="003A1116">
        <w:rPr>
          <w:rStyle w:val="Char4"/>
          <w:rtl/>
        </w:rPr>
        <w:t xml:space="preserve"> </w:t>
      </w:r>
      <w:r w:rsidRPr="003A1116">
        <w:rPr>
          <w:rStyle w:val="Char4"/>
          <w:rFonts w:hint="cs"/>
          <w:rtl/>
        </w:rPr>
        <w:t>١٨٣</w:t>
      </w:r>
      <w:r w:rsidRPr="003A1116">
        <w:rPr>
          <w:rStyle w:val="Char4"/>
          <w:rtl/>
        </w:rPr>
        <w:t xml:space="preserve"> </w:t>
      </w:r>
      <w:r w:rsidRPr="003A1116">
        <w:rPr>
          <w:rStyle w:val="Char4"/>
          <w:rFonts w:hint="eastAsia"/>
          <w:rtl/>
        </w:rPr>
        <w:t>أَيَّام</w:t>
      </w:r>
      <w:r w:rsidRPr="003A1116">
        <w:rPr>
          <w:rStyle w:val="Char4"/>
          <w:rFonts w:hint="cs"/>
          <w:rtl/>
        </w:rPr>
        <w:t>ٗ</w:t>
      </w:r>
      <w:r w:rsidRPr="003A1116">
        <w:rPr>
          <w:rStyle w:val="Char4"/>
          <w:rFonts w:hint="eastAsia"/>
          <w:rtl/>
        </w:rPr>
        <w:t>ا</w:t>
      </w:r>
      <w:r w:rsidRPr="003A1116">
        <w:rPr>
          <w:rStyle w:val="Char4"/>
          <w:rtl/>
        </w:rPr>
        <w:t xml:space="preserve"> </w:t>
      </w:r>
      <w:r w:rsidRPr="003A1116">
        <w:rPr>
          <w:rStyle w:val="Char4"/>
          <w:rFonts w:hint="eastAsia"/>
          <w:rtl/>
        </w:rPr>
        <w:t>مَّع</w:t>
      </w:r>
      <w:r w:rsidRPr="003A1116">
        <w:rPr>
          <w:rStyle w:val="Char4"/>
          <w:rFonts w:hint="cs"/>
          <w:rtl/>
        </w:rPr>
        <w:t>ۡ</w:t>
      </w:r>
      <w:r w:rsidRPr="003A1116">
        <w:rPr>
          <w:rStyle w:val="Char4"/>
          <w:rFonts w:hint="eastAsia"/>
          <w:rtl/>
        </w:rPr>
        <w:t>دُودَ</w:t>
      </w:r>
      <w:r w:rsidRPr="003A1116">
        <w:rPr>
          <w:rStyle w:val="Char4"/>
          <w:rFonts w:hint="cs"/>
          <w:rtl/>
        </w:rPr>
        <w:t>ٰ</w:t>
      </w:r>
      <w:r w:rsidRPr="003A1116">
        <w:rPr>
          <w:rStyle w:val="Char4"/>
          <w:rFonts w:hint="eastAsia"/>
          <w:rtl/>
        </w:rPr>
        <w:t>ت</w:t>
      </w:r>
      <w:r w:rsidRPr="003A1116">
        <w:rPr>
          <w:rStyle w:val="Char4"/>
          <w:rFonts w:hint="cs"/>
          <w:rtl/>
        </w:rPr>
        <w:t>ٖۚ</w:t>
      </w:r>
      <w:r>
        <w:rPr>
          <w:rFonts w:ascii="Traditional Arabic" w:hAnsi="Traditional Arabic" w:cs="Traditional Arabic"/>
          <w:rtl/>
        </w:rPr>
        <w:t>﴾</w:t>
      </w:r>
      <w:r w:rsidRPr="003A1116">
        <w:rPr>
          <w:rStyle w:val="Char4"/>
          <w:rtl/>
        </w:rPr>
        <w:t xml:space="preserve"> </w:t>
      </w:r>
      <w:r w:rsidRPr="00A24B6B">
        <w:rPr>
          <w:rFonts w:ascii="mylotus" w:hAnsi="mylotus" w:cs="mylotus"/>
          <w:rtl/>
        </w:rPr>
        <w:t>إلی</w:t>
      </w:r>
      <w:r w:rsidRPr="003A1116">
        <w:rPr>
          <w:rStyle w:val="Char4"/>
          <w:rFonts w:hint="cs"/>
          <w:rtl/>
        </w:rPr>
        <w:t xml:space="preserve"> </w:t>
      </w:r>
      <w:r>
        <w:rPr>
          <w:rFonts w:ascii="Traditional Arabic" w:hAnsi="Traditional Arabic" w:cs="Traditional Arabic"/>
          <w:rtl/>
        </w:rPr>
        <w:t>﴿</w:t>
      </w:r>
      <w:r w:rsidRPr="003A1116">
        <w:rPr>
          <w:rStyle w:val="Char4"/>
          <w:rFonts w:hint="eastAsia"/>
          <w:rtl/>
        </w:rPr>
        <w:t>فَمَن</w:t>
      </w:r>
      <w:r w:rsidRPr="003A1116">
        <w:rPr>
          <w:rStyle w:val="Char4"/>
          <w:rtl/>
        </w:rPr>
        <w:t xml:space="preserve"> </w:t>
      </w:r>
      <w:r w:rsidRPr="003A1116">
        <w:rPr>
          <w:rStyle w:val="Char4"/>
          <w:rFonts w:hint="eastAsia"/>
          <w:rtl/>
        </w:rPr>
        <w:t>شَهِدَ</w:t>
      </w:r>
      <w:r w:rsidRPr="003A1116">
        <w:rPr>
          <w:rStyle w:val="Char4"/>
          <w:rtl/>
        </w:rPr>
        <w:t xml:space="preserve"> </w:t>
      </w:r>
      <w:r w:rsidRPr="003A1116">
        <w:rPr>
          <w:rStyle w:val="Char4"/>
          <w:rFonts w:hint="eastAsia"/>
          <w:rtl/>
        </w:rPr>
        <w:t>مِنكُمُ</w:t>
      </w:r>
      <w:r w:rsidRPr="003A1116">
        <w:rPr>
          <w:rStyle w:val="Char4"/>
          <w:rtl/>
        </w:rPr>
        <w:t xml:space="preserve"> </w:t>
      </w:r>
      <w:r w:rsidRPr="003A1116">
        <w:rPr>
          <w:rStyle w:val="Char4"/>
          <w:rFonts w:hint="cs"/>
          <w:rtl/>
        </w:rPr>
        <w:t>ٱ</w:t>
      </w:r>
      <w:r w:rsidRPr="003A1116">
        <w:rPr>
          <w:rStyle w:val="Char4"/>
          <w:rFonts w:hint="eastAsia"/>
          <w:rtl/>
        </w:rPr>
        <w:t>لشَّه</w:t>
      </w:r>
      <w:r w:rsidRPr="003A1116">
        <w:rPr>
          <w:rStyle w:val="Char4"/>
          <w:rFonts w:hint="cs"/>
          <w:rtl/>
        </w:rPr>
        <w:t>ۡ</w:t>
      </w:r>
      <w:r w:rsidRPr="003A1116">
        <w:rPr>
          <w:rStyle w:val="Char4"/>
          <w:rFonts w:hint="eastAsia"/>
          <w:rtl/>
        </w:rPr>
        <w:t>رَ</w:t>
      </w:r>
      <w:r w:rsidRPr="003A1116">
        <w:rPr>
          <w:rStyle w:val="Char4"/>
          <w:rtl/>
        </w:rPr>
        <w:t xml:space="preserve"> </w:t>
      </w:r>
      <w:r w:rsidRPr="003A1116">
        <w:rPr>
          <w:rStyle w:val="Char4"/>
          <w:rFonts w:hint="eastAsia"/>
          <w:rtl/>
        </w:rPr>
        <w:t>فَل</w:t>
      </w:r>
      <w:r w:rsidRPr="003A1116">
        <w:rPr>
          <w:rStyle w:val="Char4"/>
          <w:rFonts w:hint="cs"/>
          <w:rtl/>
        </w:rPr>
        <w:t>ۡ</w:t>
      </w:r>
      <w:r w:rsidRPr="003A1116">
        <w:rPr>
          <w:rStyle w:val="Char4"/>
          <w:rFonts w:hint="eastAsia"/>
          <w:rtl/>
        </w:rPr>
        <w:t>يَصُم</w:t>
      </w:r>
      <w:r w:rsidRPr="003A1116">
        <w:rPr>
          <w:rStyle w:val="Char4"/>
          <w:rFonts w:hint="cs"/>
          <w:rtl/>
        </w:rPr>
        <w:t>ۡ</w:t>
      </w:r>
      <w:r w:rsidRPr="003A1116">
        <w:rPr>
          <w:rStyle w:val="Char4"/>
          <w:rFonts w:hint="eastAsia"/>
          <w:rtl/>
        </w:rPr>
        <w:t>هُ</w:t>
      </w:r>
      <w:r>
        <w:rPr>
          <w:rFonts w:cs="Traditional Arabic" w:hint="cs"/>
          <w:rtl/>
        </w:rPr>
        <w:t>﴾</w:t>
      </w:r>
      <w:r w:rsidRPr="00E30AFD">
        <w:rPr>
          <w:rStyle w:val="Char5"/>
          <w:rFonts w:hint="cs"/>
          <w:rtl/>
        </w:rPr>
        <w:t xml:space="preserve"> [البقر</w:t>
      </w:r>
      <w:r w:rsidRPr="00E30AFD">
        <w:rPr>
          <w:rStyle w:val="Char5"/>
          <w:rtl/>
        </w:rPr>
        <w:t>ة</w:t>
      </w:r>
      <w:r w:rsidRPr="00E30AFD">
        <w:rPr>
          <w:rStyle w:val="Char5"/>
          <w:rFonts w:hint="cs"/>
          <w:rtl/>
        </w:rPr>
        <w:t>: 183-185].</w:t>
      </w:r>
    </w:p>
    <w:p w:rsidR="008C3DBE" w:rsidRPr="00E002C7" w:rsidRDefault="008C3DBE" w:rsidP="008C3DBE">
      <w:pPr>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روزه بر شما نوشته شد، چنانکه بر کسانی که پیش از شما بودند نوشته گردید باشد که پرهیزگار گردید، چند روزی بیش نیست.... . پس هر کس از شما این ماه را دریابد باید روزه گیرد</w:t>
      </w:r>
      <w:r>
        <w:rPr>
          <w:rFonts w:cs="Traditional Arabic" w:hint="cs"/>
          <w:sz w:val="26"/>
          <w:szCs w:val="26"/>
          <w:rtl/>
          <w:lang w:bidi="fa-IR"/>
        </w:rPr>
        <w:t>»</w:t>
      </w:r>
      <w:r w:rsidRPr="00E002C7">
        <w:rPr>
          <w:rStyle w:val="Char7"/>
          <w:rFonts w:hint="cs"/>
          <w:rtl/>
        </w:rPr>
        <w:t>.</w:t>
      </w:r>
    </w:p>
    <w:p w:rsidR="008C3DBE" w:rsidRPr="00E002C7" w:rsidRDefault="008C3DBE" w:rsidP="008C3DBE">
      <w:pPr>
        <w:ind w:firstLine="284"/>
        <w:jc w:val="both"/>
        <w:rPr>
          <w:rStyle w:val="Char7"/>
          <w:rtl/>
        </w:rPr>
      </w:pPr>
      <w:r w:rsidRPr="00E002C7">
        <w:rPr>
          <w:rStyle w:val="Char7"/>
          <w:rFonts w:hint="cs"/>
          <w:rtl/>
        </w:rPr>
        <w:t xml:space="preserve">و در سوره نساء آیه 103 فرموده: </w:t>
      </w:r>
    </w:p>
    <w:p w:rsidR="008C3DBE" w:rsidRPr="00E002C7" w:rsidRDefault="008C3DBE" w:rsidP="002A291C">
      <w:pPr>
        <w:pStyle w:val="a7"/>
        <w:rPr>
          <w:rStyle w:val="Char7"/>
          <w:rtl/>
        </w:rPr>
      </w:pPr>
      <w:r>
        <w:rPr>
          <w:rFonts w:cs="Traditional Arabic" w:hint="cs"/>
          <w:rtl/>
        </w:rPr>
        <w:t>﴿</w:t>
      </w:r>
      <w:r w:rsidRPr="003A1116">
        <w:rPr>
          <w:rStyle w:val="Char4"/>
          <w:rFonts w:hint="eastAsia"/>
          <w:rtl/>
        </w:rPr>
        <w:t>إِنَّ</w:t>
      </w:r>
      <w:r w:rsidRPr="003A1116">
        <w:rPr>
          <w:rStyle w:val="Char4"/>
          <w:rtl/>
        </w:rPr>
        <w:t xml:space="preserve"> </w:t>
      </w:r>
      <w:r w:rsidRPr="003A1116">
        <w:rPr>
          <w:rStyle w:val="Char4"/>
          <w:rFonts w:hint="cs"/>
          <w:rtl/>
        </w:rPr>
        <w:t>ٱ</w:t>
      </w:r>
      <w:r w:rsidRPr="003A1116">
        <w:rPr>
          <w:rStyle w:val="Char4"/>
          <w:rFonts w:hint="eastAsia"/>
          <w:rtl/>
        </w:rPr>
        <w:t>لصَّلَو</w:t>
      </w:r>
      <w:r w:rsidRPr="003A1116">
        <w:rPr>
          <w:rStyle w:val="Char4"/>
          <w:rFonts w:hint="cs"/>
          <w:rtl/>
        </w:rPr>
        <w:t>ٰ</w:t>
      </w:r>
      <w:r w:rsidRPr="003A1116">
        <w:rPr>
          <w:rStyle w:val="Char4"/>
          <w:rFonts w:hint="eastAsia"/>
          <w:rtl/>
        </w:rPr>
        <w:t>ةَ</w:t>
      </w:r>
      <w:r w:rsidRPr="003A1116">
        <w:rPr>
          <w:rStyle w:val="Char4"/>
          <w:rtl/>
        </w:rPr>
        <w:t xml:space="preserve"> </w:t>
      </w:r>
      <w:r w:rsidRPr="003A1116">
        <w:rPr>
          <w:rStyle w:val="Char4"/>
          <w:rFonts w:hint="eastAsia"/>
          <w:rtl/>
        </w:rPr>
        <w:t>كَانَت</w:t>
      </w:r>
      <w:r w:rsidRPr="003A1116">
        <w:rPr>
          <w:rStyle w:val="Char4"/>
          <w:rFonts w:hint="cs"/>
          <w:rtl/>
        </w:rPr>
        <w:t>ۡ</w:t>
      </w:r>
      <w:r w:rsidRPr="003A1116">
        <w:rPr>
          <w:rStyle w:val="Char4"/>
          <w:rtl/>
        </w:rPr>
        <w:t xml:space="preserve"> </w:t>
      </w:r>
      <w:r w:rsidRPr="003A1116">
        <w:rPr>
          <w:rStyle w:val="Char4"/>
          <w:rFonts w:hint="eastAsia"/>
          <w:rtl/>
        </w:rPr>
        <w:t>عَلَى</w:t>
      </w:r>
      <w:r w:rsidRPr="003A1116">
        <w:rPr>
          <w:rStyle w:val="Char4"/>
          <w:rtl/>
        </w:rPr>
        <w:t xml:space="preserve"> </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مُؤ</w:t>
      </w:r>
      <w:r w:rsidRPr="003A1116">
        <w:rPr>
          <w:rStyle w:val="Char4"/>
          <w:rFonts w:hint="cs"/>
          <w:rtl/>
        </w:rPr>
        <w:t>ۡ</w:t>
      </w:r>
      <w:r w:rsidRPr="003A1116">
        <w:rPr>
          <w:rStyle w:val="Char4"/>
          <w:rFonts w:hint="eastAsia"/>
          <w:rtl/>
        </w:rPr>
        <w:t>مِنِينَ</w:t>
      </w:r>
      <w:r w:rsidRPr="003A1116">
        <w:rPr>
          <w:rStyle w:val="Char4"/>
          <w:rtl/>
        </w:rPr>
        <w:t xml:space="preserve"> </w:t>
      </w:r>
      <w:r w:rsidRPr="003A1116">
        <w:rPr>
          <w:rStyle w:val="Char4"/>
          <w:rFonts w:hint="eastAsia"/>
          <w:rtl/>
        </w:rPr>
        <w:t>كِتَ</w:t>
      </w:r>
      <w:r w:rsidRPr="003A1116">
        <w:rPr>
          <w:rStyle w:val="Char4"/>
          <w:rFonts w:hint="cs"/>
          <w:rtl/>
        </w:rPr>
        <w:t>ٰ</w:t>
      </w:r>
      <w:r w:rsidRPr="003A1116">
        <w:rPr>
          <w:rStyle w:val="Char4"/>
          <w:rFonts w:hint="eastAsia"/>
          <w:rtl/>
        </w:rPr>
        <w:t>ب</w:t>
      </w:r>
      <w:r w:rsidRPr="003A1116">
        <w:rPr>
          <w:rStyle w:val="Char4"/>
          <w:rFonts w:hint="cs"/>
          <w:rtl/>
        </w:rPr>
        <w:t>ٗ</w:t>
      </w:r>
      <w:r w:rsidRPr="003A1116">
        <w:rPr>
          <w:rStyle w:val="Char4"/>
          <w:rFonts w:hint="eastAsia"/>
          <w:rtl/>
        </w:rPr>
        <w:t>ا</w:t>
      </w:r>
      <w:r w:rsidRPr="003A1116">
        <w:rPr>
          <w:rStyle w:val="Char4"/>
          <w:rtl/>
        </w:rPr>
        <w:t xml:space="preserve"> </w:t>
      </w:r>
      <w:r w:rsidRPr="003A1116">
        <w:rPr>
          <w:rStyle w:val="Char4"/>
          <w:rFonts w:hint="eastAsia"/>
          <w:rtl/>
        </w:rPr>
        <w:t>مَّو</w:t>
      </w:r>
      <w:r w:rsidRPr="003A1116">
        <w:rPr>
          <w:rStyle w:val="Char4"/>
          <w:rFonts w:hint="cs"/>
          <w:rtl/>
        </w:rPr>
        <w:t>ۡ</w:t>
      </w:r>
      <w:r w:rsidRPr="003A1116">
        <w:rPr>
          <w:rStyle w:val="Char4"/>
          <w:rFonts w:hint="eastAsia"/>
          <w:rtl/>
        </w:rPr>
        <w:t>قُوت</w:t>
      </w:r>
      <w:r w:rsidRPr="003A1116">
        <w:rPr>
          <w:rStyle w:val="Char4"/>
          <w:rFonts w:hint="cs"/>
          <w:rtl/>
        </w:rPr>
        <w:t>ٗ</w:t>
      </w:r>
      <w:r w:rsidRPr="003A1116">
        <w:rPr>
          <w:rStyle w:val="Char4"/>
          <w:rFonts w:hint="eastAsia"/>
          <w:rtl/>
        </w:rPr>
        <w:t>ا</w:t>
      </w:r>
      <w:r w:rsidRPr="003A1116">
        <w:rPr>
          <w:rStyle w:val="Char4"/>
          <w:rtl/>
        </w:rPr>
        <w:t xml:space="preserve"> </w:t>
      </w:r>
      <w:r w:rsidRPr="003A1116">
        <w:rPr>
          <w:rStyle w:val="Char4"/>
          <w:rFonts w:hint="cs"/>
          <w:rtl/>
        </w:rPr>
        <w:t>١٠٣</w:t>
      </w:r>
      <w:r>
        <w:rPr>
          <w:rFonts w:cs="Traditional Arabic" w:hint="cs"/>
          <w:rtl/>
        </w:rPr>
        <w:t>﴾</w:t>
      </w:r>
      <w:r w:rsidRPr="00E30AFD">
        <w:rPr>
          <w:rStyle w:val="Char5"/>
          <w:rFonts w:hint="cs"/>
          <w:rtl/>
        </w:rPr>
        <w:t xml:space="preserve"> [النساء: 103].</w:t>
      </w:r>
    </w:p>
    <w:p w:rsidR="008C3DBE" w:rsidRPr="00E002C7" w:rsidRDefault="008C3DBE" w:rsidP="008C3DBE">
      <w:pPr>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البته نماز بر مؤمنین در اوقات معلوم مقرر و واجب است</w:t>
      </w:r>
      <w:r>
        <w:rPr>
          <w:rFonts w:cs="Traditional Arabic" w:hint="cs"/>
          <w:sz w:val="26"/>
          <w:szCs w:val="26"/>
          <w:rtl/>
          <w:lang w:bidi="fa-IR"/>
        </w:rPr>
        <w:t>»</w:t>
      </w:r>
      <w:r w:rsidRPr="00E002C7">
        <w:rPr>
          <w:rStyle w:val="Char7"/>
          <w:rFonts w:hint="cs"/>
          <w:rtl/>
        </w:rPr>
        <w:t>.</w:t>
      </w:r>
    </w:p>
    <w:p w:rsidR="008C3DBE" w:rsidRPr="00E002C7" w:rsidRDefault="008C3DBE" w:rsidP="007A1A2E">
      <w:pPr>
        <w:widowControl w:val="0"/>
        <w:ind w:firstLine="284"/>
        <w:jc w:val="both"/>
        <w:rPr>
          <w:rStyle w:val="Char7"/>
          <w:rtl/>
        </w:rPr>
      </w:pPr>
      <w:r w:rsidRPr="00E002C7">
        <w:rPr>
          <w:rStyle w:val="Char7"/>
          <w:rFonts w:hint="cs"/>
          <w:rtl/>
        </w:rPr>
        <w:t>شافعی فرموده. خدا بیان کرده در کتاب خود در این آیات، عموم و خصوص را. اما عموم از این آیات کلم</w:t>
      </w:r>
      <w:r w:rsidR="00D83E8A">
        <w:rPr>
          <w:rStyle w:val="Char7"/>
          <w:rFonts w:hint="cs"/>
          <w:rtl/>
        </w:rPr>
        <w:t>ه</w:t>
      </w:r>
      <w:r w:rsidRPr="00E002C7">
        <w:rPr>
          <w:rStyle w:val="Char7"/>
          <w:rFonts w:hint="cs"/>
          <w:rtl/>
        </w:rPr>
        <w:t xml:space="preserve"> ذکر و انثی می‌باشد هر نفسی مخاطب به این آیه است چه در زمان رسول خدا</w:t>
      </w:r>
      <w:r w:rsidR="00D83E8A" w:rsidRPr="00D83E8A">
        <w:rPr>
          <w:rStyle w:val="Char7"/>
          <w:rFonts w:cs="CTraditional Arabic" w:hint="cs"/>
          <w:rtl/>
        </w:rPr>
        <w:t xml:space="preserve"> ج</w:t>
      </w:r>
      <w:r w:rsidRPr="00E002C7">
        <w:rPr>
          <w:rStyle w:val="Char7"/>
          <w:rFonts w:hint="cs"/>
          <w:rtl/>
        </w:rPr>
        <w:t xml:space="preserve"> باشد و چه قبل و چه بعد، همه مخلوق از نر و ماده هستند و همه شعبه و قبییله شده‌اند. و خاص آن جمل</w:t>
      </w:r>
      <w:r w:rsidR="00D83E8A">
        <w:rPr>
          <w:rStyle w:val="Char7"/>
          <w:rFonts w:hint="cs"/>
          <w:rtl/>
        </w:rPr>
        <w:t>ه</w:t>
      </w:r>
      <w:r w:rsidRPr="00E002C7">
        <w:rPr>
          <w:rStyle w:val="Char7"/>
          <w:rFonts w:hint="cs"/>
          <w:rtl/>
        </w:rPr>
        <w:t xml:space="preserve"> </w:t>
      </w:r>
      <w:r>
        <w:rPr>
          <w:rFonts w:ascii="Traditional Arabic" w:hAnsi="Traditional Arabic" w:cs="Traditional Arabic"/>
          <w:rtl/>
          <w:lang w:bidi="fa-IR"/>
        </w:rPr>
        <w:t>﴿</w:t>
      </w:r>
      <w:r w:rsidRPr="003A1116">
        <w:rPr>
          <w:rStyle w:val="Char4"/>
          <w:rFonts w:hint="eastAsia"/>
          <w:rtl/>
        </w:rPr>
        <w:t>إِنَّ</w:t>
      </w:r>
      <w:r w:rsidRPr="003A1116">
        <w:rPr>
          <w:rStyle w:val="Char4"/>
          <w:rtl/>
        </w:rPr>
        <w:t xml:space="preserve"> </w:t>
      </w:r>
      <w:r w:rsidRPr="003A1116">
        <w:rPr>
          <w:rStyle w:val="Char4"/>
          <w:rFonts w:hint="eastAsia"/>
          <w:rtl/>
        </w:rPr>
        <w:t>أَك</w:t>
      </w:r>
      <w:r w:rsidRPr="003A1116">
        <w:rPr>
          <w:rStyle w:val="Char4"/>
          <w:rFonts w:hint="cs"/>
          <w:rtl/>
        </w:rPr>
        <w:t>ۡ</w:t>
      </w:r>
      <w:r w:rsidRPr="003A1116">
        <w:rPr>
          <w:rStyle w:val="Char4"/>
          <w:rFonts w:hint="eastAsia"/>
          <w:rtl/>
        </w:rPr>
        <w:t>رَمَكُم</w:t>
      </w:r>
      <w:r w:rsidRPr="003A1116">
        <w:rPr>
          <w:rStyle w:val="Char4"/>
          <w:rFonts w:hint="cs"/>
          <w:rtl/>
        </w:rPr>
        <w:t>ۡ</w:t>
      </w:r>
      <w:r w:rsidRPr="003A1116">
        <w:rPr>
          <w:rStyle w:val="Char4"/>
          <w:rtl/>
        </w:rPr>
        <w:t xml:space="preserve"> </w:t>
      </w:r>
      <w:r w:rsidRPr="003A1116">
        <w:rPr>
          <w:rStyle w:val="Char4"/>
          <w:rFonts w:hint="eastAsia"/>
          <w:rtl/>
        </w:rPr>
        <w:t>عِندَ</w:t>
      </w:r>
      <w:r w:rsidRPr="003A1116">
        <w:rPr>
          <w:rStyle w:val="Char4"/>
          <w:rtl/>
        </w:rPr>
        <w:t xml:space="preserve"> </w:t>
      </w:r>
      <w:r w:rsidRPr="003A1116">
        <w:rPr>
          <w:rStyle w:val="Char4"/>
          <w:rFonts w:hint="cs"/>
          <w:rtl/>
        </w:rPr>
        <w:t>ٱ</w:t>
      </w:r>
      <w:r w:rsidRPr="003A1116">
        <w:rPr>
          <w:rStyle w:val="Char4"/>
          <w:rFonts w:hint="eastAsia"/>
          <w:rtl/>
        </w:rPr>
        <w:t>للَّهِ</w:t>
      </w:r>
      <w:r w:rsidRPr="003A1116">
        <w:rPr>
          <w:rStyle w:val="Char4"/>
          <w:rtl/>
        </w:rPr>
        <w:t xml:space="preserve"> </w:t>
      </w:r>
      <w:r w:rsidRPr="003A1116">
        <w:rPr>
          <w:rStyle w:val="Char4"/>
          <w:rFonts w:hint="eastAsia"/>
          <w:rtl/>
        </w:rPr>
        <w:t>أَت</w:t>
      </w:r>
      <w:r w:rsidRPr="003A1116">
        <w:rPr>
          <w:rStyle w:val="Char4"/>
          <w:rFonts w:hint="cs"/>
          <w:rtl/>
        </w:rPr>
        <w:t>ۡ</w:t>
      </w:r>
      <w:r w:rsidRPr="003A1116">
        <w:rPr>
          <w:rStyle w:val="Char4"/>
          <w:rFonts w:hint="eastAsia"/>
          <w:rtl/>
        </w:rPr>
        <w:t>قَى</w:t>
      </w:r>
      <w:r w:rsidRPr="003A1116">
        <w:rPr>
          <w:rStyle w:val="Char4"/>
          <w:rFonts w:hint="cs"/>
          <w:rtl/>
        </w:rPr>
        <w:t>ٰ</w:t>
      </w:r>
      <w:r w:rsidRPr="003A1116">
        <w:rPr>
          <w:rStyle w:val="Char4"/>
          <w:rFonts w:hint="eastAsia"/>
          <w:rtl/>
        </w:rPr>
        <w:t>كُم</w:t>
      </w:r>
      <w:r w:rsidRPr="003A1116">
        <w:rPr>
          <w:rStyle w:val="Char4"/>
          <w:rFonts w:hint="cs"/>
          <w:rtl/>
        </w:rPr>
        <w:t>ۡ</w:t>
      </w:r>
      <w:r>
        <w:rPr>
          <w:rFonts w:ascii="Traditional Arabic" w:hAnsi="Traditional Arabic" w:cs="Traditional Arabic"/>
          <w:rtl/>
          <w:lang w:bidi="fa-IR"/>
        </w:rPr>
        <w:t>﴾</w:t>
      </w:r>
      <w:r w:rsidRPr="00E002C7">
        <w:rPr>
          <w:rStyle w:val="Char7"/>
          <w:rFonts w:hint="cs"/>
          <w:rtl/>
        </w:rPr>
        <w:t xml:space="preserve">، </w:t>
      </w:r>
      <w:r w:rsidRPr="00175E43">
        <w:rPr>
          <w:rFonts w:cs="Traditional Arabic" w:hint="cs"/>
          <w:sz w:val="26"/>
          <w:szCs w:val="26"/>
          <w:rtl/>
          <w:lang w:bidi="fa-IR"/>
        </w:rPr>
        <w:t>«</w:t>
      </w:r>
      <w:r w:rsidRPr="00E002C7">
        <w:rPr>
          <w:rStyle w:val="Char7"/>
          <w:rFonts w:hint="cs"/>
          <w:rtl/>
        </w:rPr>
        <w:t>همانا نزد خدا بهترین شما متقی‌ترین شما است</w:t>
      </w:r>
      <w:r w:rsidRPr="00175E43">
        <w:rPr>
          <w:rFonts w:cs="Traditional Arabic" w:hint="cs"/>
          <w:sz w:val="26"/>
          <w:szCs w:val="26"/>
          <w:rtl/>
          <w:lang w:bidi="fa-IR"/>
        </w:rPr>
        <w:t>»</w:t>
      </w:r>
      <w:r w:rsidRPr="00E002C7">
        <w:rPr>
          <w:rStyle w:val="Char7"/>
          <w:rFonts w:hint="cs"/>
          <w:rtl/>
        </w:rPr>
        <w:t>. زیرا تقوى فقط برای عد</w:t>
      </w:r>
      <w:r w:rsidR="00D83E8A">
        <w:rPr>
          <w:rStyle w:val="Char7"/>
          <w:rFonts w:hint="cs"/>
          <w:rtl/>
        </w:rPr>
        <w:t>ه</w:t>
      </w:r>
      <w:r w:rsidRPr="00E002C7">
        <w:rPr>
          <w:rStyle w:val="Char7"/>
          <w:rFonts w:hint="cs"/>
          <w:rtl/>
        </w:rPr>
        <w:t xml:space="preserve"> مخصوصی هستند که به دنبال عقل بروند و تعقل کنند و از خردمندان باشند نه هر بنی آدم و نه هر حیوان جنبنده‌ای و نه هر که عقل خود را مغلوب هوی و هوس نموده و نه اطفالی که به عقل تقوی نرسیده‌اند. پس جایز نیست هر کس را به وصف تقوی خواند مگر کسی که به حد عقل رسیده و اهل تعقل باشد. پس اگر مخالف عقل و تقوی رفتار کرده از اهل آن نیست. و در سنت نیز کلماتی دلالت بر عام و خاص دارد، مانند این حدیث که در سنت آمده: </w:t>
      </w:r>
      <w:r w:rsidRPr="00175E43">
        <w:rPr>
          <w:rFonts w:cs="Traditional Arabic" w:hint="cs"/>
          <w:rtl/>
          <w:lang w:bidi="fa-IR"/>
        </w:rPr>
        <w:t>«</w:t>
      </w:r>
      <w:r w:rsidRPr="00175E43">
        <w:rPr>
          <w:rStyle w:val="Char3"/>
          <w:rtl/>
        </w:rPr>
        <w:t>رُفِعَ الْقَلَمُ عَنْ ثَلَاثَةٍ</w:t>
      </w:r>
      <w:r w:rsidRPr="00175E43">
        <w:rPr>
          <w:rStyle w:val="Char3"/>
          <w:rFonts w:hint="cs"/>
          <w:rtl/>
        </w:rPr>
        <w:t>:</w:t>
      </w:r>
      <w:r w:rsidRPr="00175E43">
        <w:rPr>
          <w:rStyle w:val="Char3"/>
          <w:rtl/>
        </w:rPr>
        <w:t xml:space="preserve"> النَّائِمِ حَتَّى يَسْتَيْقِظَ، وَالصَّبِيِّ حَتَّى يَبْلُغَ، وَالْمَجْنُونِ حَتَّى يُفِيقَ</w:t>
      </w:r>
      <w:r>
        <w:rPr>
          <w:rFonts w:cs="Traditional Arabic" w:hint="cs"/>
          <w:rtl/>
        </w:rPr>
        <w:t>»</w:t>
      </w:r>
      <w:r w:rsidRPr="00E30AFD">
        <w:rPr>
          <w:rStyle w:val="Char7"/>
          <w:rFonts w:hint="cs"/>
          <w:vertAlign w:val="superscript"/>
          <w:rtl/>
        </w:rPr>
        <w:t>(</w:t>
      </w:r>
      <w:r w:rsidRPr="00AA244D">
        <w:rPr>
          <w:rStyle w:val="Char7"/>
          <w:vertAlign w:val="superscript"/>
          <w:rtl/>
        </w:rPr>
        <w:footnoteReference w:id="2"/>
      </w:r>
      <w:r w:rsidRPr="00E30AFD">
        <w:rPr>
          <w:rStyle w:val="Char7"/>
          <w:rFonts w:hint="cs"/>
          <w:vertAlign w:val="superscript"/>
          <w:rtl/>
        </w:rPr>
        <w:t>)</w:t>
      </w:r>
      <w:r w:rsidRPr="00E002C7">
        <w:rPr>
          <w:rStyle w:val="Char7"/>
          <w:rtl/>
        </w:rPr>
        <w:footnoteReference w:customMarkFollows="1" w:id="3"/>
        <w:sym w:font="Symbol" w:char="F02A"/>
      </w:r>
      <w:r w:rsidRPr="00E002C7">
        <w:rPr>
          <w:rStyle w:val="Char7"/>
          <w:rFonts w:hint="cs"/>
          <w:rtl/>
        </w:rPr>
        <w:t xml:space="preserve">. یعنی </w:t>
      </w:r>
      <w:r w:rsidRPr="006C68BB">
        <w:rPr>
          <w:rStyle w:val="Char7"/>
          <w:rFonts w:hint="cs"/>
          <w:rtl/>
        </w:rPr>
        <w:t>«</w:t>
      </w:r>
      <w:r w:rsidRPr="00E002C7">
        <w:rPr>
          <w:rStyle w:val="Char7"/>
          <w:rFonts w:hint="cs"/>
          <w:rtl/>
        </w:rPr>
        <w:t>قلم تکلیف از سه طائفه برداشته شده: از خوابیده تا بیدار گردد. و طفل تا بالغ شود و دیوانه تا به عقل آید</w:t>
      </w:r>
      <w:r w:rsidRPr="006C68BB">
        <w:rPr>
          <w:rStyle w:val="Char7"/>
          <w:rFonts w:hint="cs"/>
          <w:rtl/>
        </w:rPr>
        <w:t>»</w:t>
      </w:r>
      <w:r w:rsidRPr="00E002C7">
        <w:rPr>
          <w:rStyle w:val="Char7"/>
          <w:rFonts w:hint="cs"/>
          <w:rtl/>
        </w:rPr>
        <w:t xml:space="preserve">. </w:t>
      </w:r>
    </w:p>
    <w:p w:rsidR="008C3DBE" w:rsidRPr="00E002C7" w:rsidRDefault="008C3DBE" w:rsidP="007A1A2E">
      <w:pPr>
        <w:widowControl w:val="0"/>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و همچنین آنچه نازل در نماز و روزه که تکلیف</w:t>
      </w:r>
      <w:r w:rsidR="006C7C5F">
        <w:rPr>
          <w:rStyle w:val="Char7"/>
          <w:rFonts w:hint="cs"/>
          <w:rtl/>
        </w:rPr>
        <w:t xml:space="preserve"> آن‌ها </w:t>
      </w:r>
      <w:r w:rsidRPr="00E002C7">
        <w:rPr>
          <w:rStyle w:val="Char7"/>
          <w:rFonts w:hint="cs"/>
          <w:rtl/>
        </w:rPr>
        <w:t xml:space="preserve">بر بالغان و عاقلان است نه آن کسی که به بلوغ نرسیده از کسانی که عقلشان مغلوبست، و نه در ایام حیض. </w:t>
      </w:r>
    </w:p>
    <w:p w:rsidR="008C3DBE" w:rsidRPr="00E002C7" w:rsidRDefault="008C3DBE" w:rsidP="008C3DBE">
      <w:pPr>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خدای تعالی در سور</w:t>
      </w:r>
      <w:r w:rsidR="00D83E8A">
        <w:rPr>
          <w:rStyle w:val="Char7"/>
          <w:rFonts w:hint="cs"/>
          <w:rtl/>
        </w:rPr>
        <w:t>ه</w:t>
      </w:r>
      <w:r w:rsidRPr="00E002C7">
        <w:rPr>
          <w:rStyle w:val="Char7"/>
          <w:rFonts w:hint="cs"/>
          <w:rtl/>
        </w:rPr>
        <w:t xml:space="preserve"> آل عمران آیه 173 فرموده:</w:t>
      </w:r>
    </w:p>
    <w:p w:rsidR="008C3DBE" w:rsidRPr="00E002C7" w:rsidRDefault="008C3DBE" w:rsidP="002A291C">
      <w:pPr>
        <w:pStyle w:val="a7"/>
        <w:rPr>
          <w:rStyle w:val="Char7"/>
          <w:rtl/>
        </w:rPr>
      </w:pPr>
      <w:r>
        <w:rPr>
          <w:rFonts w:cs="Traditional Arabic" w:hint="cs"/>
          <w:rtl/>
        </w:rPr>
        <w:t>﴿</w:t>
      </w:r>
      <w:r w:rsidRPr="003A1116">
        <w:rPr>
          <w:rStyle w:val="Char4"/>
          <w:rFonts w:hint="cs"/>
          <w:rtl/>
        </w:rPr>
        <w:t>ٱ</w:t>
      </w:r>
      <w:r w:rsidRPr="003A1116">
        <w:rPr>
          <w:rStyle w:val="Char4"/>
          <w:rFonts w:hint="eastAsia"/>
          <w:rtl/>
        </w:rPr>
        <w:t>لَّذِينَ</w:t>
      </w:r>
      <w:r w:rsidRPr="003A1116">
        <w:rPr>
          <w:rStyle w:val="Char4"/>
          <w:rtl/>
        </w:rPr>
        <w:t xml:space="preserve"> </w:t>
      </w:r>
      <w:r w:rsidRPr="003A1116">
        <w:rPr>
          <w:rStyle w:val="Char4"/>
          <w:rFonts w:hint="eastAsia"/>
          <w:rtl/>
        </w:rPr>
        <w:t>قَالَ</w:t>
      </w:r>
      <w:r w:rsidRPr="003A1116">
        <w:rPr>
          <w:rStyle w:val="Char4"/>
          <w:rtl/>
        </w:rPr>
        <w:t xml:space="preserve"> </w:t>
      </w:r>
      <w:r w:rsidRPr="003A1116">
        <w:rPr>
          <w:rStyle w:val="Char4"/>
          <w:rFonts w:hint="eastAsia"/>
          <w:rtl/>
        </w:rPr>
        <w:t>لَهُمُ</w:t>
      </w:r>
      <w:r w:rsidRPr="003A1116">
        <w:rPr>
          <w:rStyle w:val="Char4"/>
          <w:rtl/>
        </w:rPr>
        <w:t xml:space="preserve"> </w:t>
      </w:r>
      <w:r w:rsidRPr="003A1116">
        <w:rPr>
          <w:rStyle w:val="Char4"/>
          <w:rFonts w:hint="cs"/>
          <w:rtl/>
        </w:rPr>
        <w:t>ٱ</w:t>
      </w:r>
      <w:r w:rsidRPr="003A1116">
        <w:rPr>
          <w:rStyle w:val="Char4"/>
          <w:rFonts w:hint="eastAsia"/>
          <w:rtl/>
        </w:rPr>
        <w:t>لنَّاسُ</w:t>
      </w:r>
      <w:r w:rsidRPr="003A1116">
        <w:rPr>
          <w:rStyle w:val="Char4"/>
          <w:rtl/>
        </w:rPr>
        <w:t xml:space="preserve"> </w:t>
      </w:r>
      <w:r w:rsidRPr="003A1116">
        <w:rPr>
          <w:rStyle w:val="Char4"/>
          <w:rFonts w:hint="eastAsia"/>
          <w:rtl/>
        </w:rPr>
        <w:t>إِنَّ</w:t>
      </w:r>
      <w:r w:rsidRPr="003A1116">
        <w:rPr>
          <w:rStyle w:val="Char4"/>
          <w:rtl/>
        </w:rPr>
        <w:t xml:space="preserve"> </w:t>
      </w:r>
      <w:r w:rsidRPr="003A1116">
        <w:rPr>
          <w:rStyle w:val="Char4"/>
          <w:rFonts w:hint="cs"/>
          <w:rtl/>
        </w:rPr>
        <w:t>ٱ</w:t>
      </w:r>
      <w:r w:rsidRPr="003A1116">
        <w:rPr>
          <w:rStyle w:val="Char4"/>
          <w:rFonts w:hint="eastAsia"/>
          <w:rtl/>
        </w:rPr>
        <w:t>لنَّاسَ</w:t>
      </w:r>
      <w:r w:rsidRPr="003A1116">
        <w:rPr>
          <w:rStyle w:val="Char4"/>
          <w:rtl/>
        </w:rPr>
        <w:t xml:space="preserve"> </w:t>
      </w:r>
      <w:r w:rsidRPr="003A1116">
        <w:rPr>
          <w:rStyle w:val="Char4"/>
          <w:rFonts w:hint="eastAsia"/>
          <w:rtl/>
        </w:rPr>
        <w:t>قَد</w:t>
      </w:r>
      <w:r w:rsidRPr="003A1116">
        <w:rPr>
          <w:rStyle w:val="Char4"/>
          <w:rFonts w:hint="cs"/>
          <w:rtl/>
        </w:rPr>
        <w:t>ۡ</w:t>
      </w:r>
      <w:r w:rsidRPr="003A1116">
        <w:rPr>
          <w:rStyle w:val="Char4"/>
          <w:rtl/>
        </w:rPr>
        <w:t xml:space="preserve"> </w:t>
      </w:r>
      <w:r w:rsidRPr="003A1116">
        <w:rPr>
          <w:rStyle w:val="Char4"/>
          <w:rFonts w:hint="eastAsia"/>
          <w:rtl/>
        </w:rPr>
        <w:t>جَمَعُواْ</w:t>
      </w:r>
      <w:r w:rsidRPr="003A1116">
        <w:rPr>
          <w:rStyle w:val="Char4"/>
          <w:rtl/>
        </w:rPr>
        <w:t xml:space="preserve"> </w:t>
      </w:r>
      <w:r w:rsidRPr="003A1116">
        <w:rPr>
          <w:rStyle w:val="Char4"/>
          <w:rFonts w:hint="eastAsia"/>
          <w:rtl/>
        </w:rPr>
        <w:t>لَكُم</w:t>
      </w:r>
      <w:r w:rsidRPr="003A1116">
        <w:rPr>
          <w:rStyle w:val="Char4"/>
          <w:rFonts w:hint="cs"/>
          <w:rtl/>
        </w:rPr>
        <w:t>ۡ</w:t>
      </w:r>
      <w:r w:rsidRPr="003A1116">
        <w:rPr>
          <w:rStyle w:val="Char4"/>
          <w:rtl/>
        </w:rPr>
        <w:t xml:space="preserve"> </w:t>
      </w:r>
      <w:r w:rsidRPr="003A1116">
        <w:rPr>
          <w:rStyle w:val="Char4"/>
          <w:rFonts w:hint="eastAsia"/>
          <w:rtl/>
        </w:rPr>
        <w:t>فَ</w:t>
      </w:r>
      <w:r w:rsidRPr="003A1116">
        <w:rPr>
          <w:rStyle w:val="Char4"/>
          <w:rFonts w:hint="cs"/>
          <w:rtl/>
        </w:rPr>
        <w:t>ٱ</w:t>
      </w:r>
      <w:r w:rsidRPr="003A1116">
        <w:rPr>
          <w:rStyle w:val="Char4"/>
          <w:rFonts w:hint="eastAsia"/>
          <w:rtl/>
        </w:rPr>
        <w:t>خ</w:t>
      </w:r>
      <w:r w:rsidRPr="003A1116">
        <w:rPr>
          <w:rStyle w:val="Char4"/>
          <w:rFonts w:hint="cs"/>
          <w:rtl/>
        </w:rPr>
        <w:t>ۡ</w:t>
      </w:r>
      <w:r w:rsidRPr="003A1116">
        <w:rPr>
          <w:rStyle w:val="Char4"/>
          <w:rFonts w:hint="eastAsia"/>
          <w:rtl/>
        </w:rPr>
        <w:t>شَو</w:t>
      </w:r>
      <w:r w:rsidRPr="003A1116">
        <w:rPr>
          <w:rStyle w:val="Char4"/>
          <w:rFonts w:hint="cs"/>
          <w:rtl/>
        </w:rPr>
        <w:t>ۡ</w:t>
      </w:r>
      <w:r w:rsidRPr="003A1116">
        <w:rPr>
          <w:rStyle w:val="Char4"/>
          <w:rFonts w:hint="eastAsia"/>
          <w:rtl/>
        </w:rPr>
        <w:t>هُم</w:t>
      </w:r>
      <w:r w:rsidRPr="003A1116">
        <w:rPr>
          <w:rStyle w:val="Char4"/>
          <w:rFonts w:hint="cs"/>
          <w:rtl/>
        </w:rPr>
        <w:t>ۡ</w:t>
      </w:r>
      <w:r w:rsidRPr="003A1116">
        <w:rPr>
          <w:rStyle w:val="Char4"/>
          <w:rtl/>
        </w:rPr>
        <w:t xml:space="preserve"> </w:t>
      </w:r>
      <w:r w:rsidRPr="003A1116">
        <w:rPr>
          <w:rStyle w:val="Char4"/>
          <w:rFonts w:hint="eastAsia"/>
          <w:rtl/>
        </w:rPr>
        <w:t>فَزَادَهُم</w:t>
      </w:r>
      <w:r w:rsidRPr="003A1116">
        <w:rPr>
          <w:rStyle w:val="Char4"/>
          <w:rFonts w:hint="cs"/>
          <w:rtl/>
        </w:rPr>
        <w:t>ۡ</w:t>
      </w:r>
      <w:r w:rsidRPr="003A1116">
        <w:rPr>
          <w:rStyle w:val="Char4"/>
          <w:rtl/>
        </w:rPr>
        <w:t xml:space="preserve"> </w:t>
      </w:r>
      <w:r w:rsidRPr="003A1116">
        <w:rPr>
          <w:rStyle w:val="Char4"/>
          <w:rFonts w:hint="eastAsia"/>
          <w:rtl/>
        </w:rPr>
        <w:t>إِيمَ</w:t>
      </w:r>
      <w:r w:rsidRPr="003A1116">
        <w:rPr>
          <w:rStyle w:val="Char4"/>
          <w:rFonts w:hint="cs"/>
          <w:rtl/>
        </w:rPr>
        <w:t>ٰ</w:t>
      </w:r>
      <w:r w:rsidRPr="003A1116">
        <w:rPr>
          <w:rStyle w:val="Char4"/>
          <w:rFonts w:hint="eastAsia"/>
          <w:rtl/>
        </w:rPr>
        <w:t>ن</w:t>
      </w:r>
      <w:r w:rsidRPr="003A1116">
        <w:rPr>
          <w:rStyle w:val="Char4"/>
          <w:rFonts w:hint="cs"/>
          <w:rtl/>
        </w:rPr>
        <w:t>ٗ</w:t>
      </w:r>
      <w:r w:rsidRPr="003A1116">
        <w:rPr>
          <w:rStyle w:val="Char4"/>
          <w:rFonts w:hint="eastAsia"/>
          <w:rtl/>
        </w:rPr>
        <w:t>ا</w:t>
      </w:r>
      <w:r w:rsidRPr="003A1116">
        <w:rPr>
          <w:rStyle w:val="Char4"/>
          <w:rtl/>
        </w:rPr>
        <w:t xml:space="preserve"> </w:t>
      </w:r>
      <w:r w:rsidRPr="003A1116">
        <w:rPr>
          <w:rStyle w:val="Char4"/>
          <w:rFonts w:hint="eastAsia"/>
          <w:rtl/>
        </w:rPr>
        <w:t>وَقَالُواْ</w:t>
      </w:r>
      <w:r w:rsidRPr="003A1116">
        <w:rPr>
          <w:rStyle w:val="Char4"/>
          <w:rtl/>
        </w:rPr>
        <w:t xml:space="preserve"> </w:t>
      </w:r>
      <w:r w:rsidRPr="003A1116">
        <w:rPr>
          <w:rStyle w:val="Char4"/>
          <w:rFonts w:hint="eastAsia"/>
          <w:rtl/>
        </w:rPr>
        <w:t>حَس</w:t>
      </w:r>
      <w:r w:rsidRPr="003A1116">
        <w:rPr>
          <w:rStyle w:val="Char4"/>
          <w:rFonts w:hint="cs"/>
          <w:rtl/>
        </w:rPr>
        <w:t>ۡ</w:t>
      </w:r>
      <w:r w:rsidRPr="003A1116">
        <w:rPr>
          <w:rStyle w:val="Char4"/>
          <w:rFonts w:hint="eastAsia"/>
          <w:rtl/>
        </w:rPr>
        <w:t>بُنَا</w:t>
      </w:r>
      <w:r w:rsidRPr="003A1116">
        <w:rPr>
          <w:rStyle w:val="Char4"/>
          <w:rtl/>
        </w:rPr>
        <w:t xml:space="preserve"> </w:t>
      </w:r>
      <w:r w:rsidRPr="003A1116">
        <w:rPr>
          <w:rStyle w:val="Char4"/>
          <w:rFonts w:hint="cs"/>
          <w:rtl/>
        </w:rPr>
        <w:t>ٱ</w:t>
      </w:r>
      <w:r w:rsidRPr="003A1116">
        <w:rPr>
          <w:rStyle w:val="Char4"/>
          <w:rFonts w:hint="eastAsia"/>
          <w:rtl/>
        </w:rPr>
        <w:t>للَّهُ</w:t>
      </w:r>
      <w:r w:rsidRPr="003A1116">
        <w:rPr>
          <w:rStyle w:val="Char4"/>
          <w:rtl/>
        </w:rPr>
        <w:t xml:space="preserve"> </w:t>
      </w:r>
      <w:r w:rsidRPr="003A1116">
        <w:rPr>
          <w:rStyle w:val="Char4"/>
          <w:rFonts w:hint="eastAsia"/>
          <w:rtl/>
        </w:rPr>
        <w:t>وَنِع</w:t>
      </w:r>
      <w:r w:rsidRPr="003A1116">
        <w:rPr>
          <w:rStyle w:val="Char4"/>
          <w:rFonts w:hint="cs"/>
          <w:rtl/>
        </w:rPr>
        <w:t>ۡ</w:t>
      </w:r>
      <w:r w:rsidRPr="003A1116">
        <w:rPr>
          <w:rStyle w:val="Char4"/>
          <w:rFonts w:hint="eastAsia"/>
          <w:rtl/>
        </w:rPr>
        <w:t>مَ</w:t>
      </w:r>
      <w:r w:rsidRPr="003A1116">
        <w:rPr>
          <w:rStyle w:val="Char4"/>
          <w:rtl/>
        </w:rPr>
        <w:t xml:space="preserve"> </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وَكِيلُ</w:t>
      </w:r>
      <w:r w:rsidRPr="003A1116">
        <w:rPr>
          <w:rStyle w:val="Char4"/>
          <w:rtl/>
        </w:rPr>
        <w:t xml:space="preserve"> </w:t>
      </w:r>
      <w:r w:rsidRPr="003A1116">
        <w:rPr>
          <w:rStyle w:val="Char4"/>
          <w:rFonts w:hint="cs"/>
          <w:rtl/>
        </w:rPr>
        <w:t>١٧٣</w:t>
      </w:r>
      <w:r>
        <w:rPr>
          <w:rFonts w:cs="Traditional Arabic" w:hint="cs"/>
          <w:rtl/>
        </w:rPr>
        <w:t>﴾</w:t>
      </w:r>
      <w:r w:rsidRPr="00E30AFD">
        <w:rPr>
          <w:rStyle w:val="Char5"/>
          <w:rFonts w:hint="cs"/>
          <w:rtl/>
        </w:rPr>
        <w:t xml:space="preserve"> [آل عمران: 173].</w:t>
      </w:r>
    </w:p>
    <w:p w:rsidR="008C3DBE" w:rsidRPr="00E002C7" w:rsidRDefault="008C3DBE" w:rsidP="008C3DBE">
      <w:pPr>
        <w:ind w:firstLine="284"/>
        <w:jc w:val="both"/>
        <w:rPr>
          <w:rStyle w:val="Char7"/>
          <w:rtl/>
        </w:rPr>
      </w:pPr>
      <w:r>
        <w:rPr>
          <w:rFonts w:cs="Traditional Arabic" w:hint="cs"/>
          <w:sz w:val="26"/>
          <w:szCs w:val="26"/>
          <w:rtl/>
          <w:lang w:bidi="fa-IR"/>
        </w:rPr>
        <w:t>«</w:t>
      </w:r>
      <w:r w:rsidRPr="00E002C7">
        <w:rPr>
          <w:rStyle w:val="Char7"/>
          <w:rFonts w:hint="cs"/>
          <w:rtl/>
        </w:rPr>
        <w:t>آنان که مردم به ایشان گویند که مردم برای دفع شما جمع شده‌اند از ایشان بترسید، پس ایمان آنان زیاد گردد و گویند: خدا ما را کافی و خوب وکیلی است</w:t>
      </w:r>
      <w:r>
        <w:rPr>
          <w:rFonts w:cs="Traditional Arabic" w:hint="cs"/>
          <w:sz w:val="26"/>
          <w:szCs w:val="26"/>
          <w:rtl/>
          <w:lang w:bidi="fa-IR"/>
        </w:rPr>
        <w:t>»</w:t>
      </w:r>
      <w:r w:rsidRPr="00E002C7">
        <w:rPr>
          <w:rStyle w:val="Char7"/>
          <w:rFonts w:hint="cs"/>
          <w:rtl/>
        </w:rPr>
        <w:t xml:space="preserve">. </w:t>
      </w:r>
    </w:p>
    <w:p w:rsidR="008C3DBE" w:rsidRPr="00E002C7" w:rsidRDefault="008C3DBE" w:rsidP="00F5725D">
      <w:pPr>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کلم</w:t>
      </w:r>
      <w:r w:rsidR="00D83E8A">
        <w:rPr>
          <w:rStyle w:val="Char7"/>
          <w:rFonts w:hint="cs"/>
          <w:rtl/>
        </w:rPr>
        <w:t>ه</w:t>
      </w:r>
      <w:r w:rsidRPr="00E002C7">
        <w:rPr>
          <w:rStyle w:val="Char7"/>
          <w:rFonts w:hint="cs"/>
          <w:rtl/>
        </w:rPr>
        <w:t xml:space="preserve"> </w:t>
      </w:r>
      <w:r w:rsidRPr="006C68BB">
        <w:rPr>
          <w:rStyle w:val="Char7"/>
          <w:rFonts w:hint="cs"/>
          <w:rtl/>
        </w:rPr>
        <w:t>«</w:t>
      </w:r>
      <w:r w:rsidRPr="00E002C7">
        <w:rPr>
          <w:rStyle w:val="Char7"/>
          <w:rFonts w:hint="cs"/>
          <w:rtl/>
        </w:rPr>
        <w:t>الناس</w:t>
      </w:r>
      <w:r w:rsidRPr="006C68BB">
        <w:rPr>
          <w:rStyle w:val="Char7"/>
          <w:rFonts w:hint="cs"/>
          <w:rtl/>
        </w:rPr>
        <w:t>»</w:t>
      </w:r>
      <w:r w:rsidRPr="00E002C7">
        <w:rPr>
          <w:rStyle w:val="Char7"/>
          <w:rFonts w:hint="cs"/>
          <w:rtl/>
        </w:rPr>
        <w:t xml:space="preserve"> در این آیه گفته شده بر عده‌ای که با رسول خدا</w:t>
      </w:r>
      <w:r w:rsidR="00D83E8A" w:rsidRPr="00D83E8A">
        <w:rPr>
          <w:rStyle w:val="Char7"/>
          <w:rFonts w:cs="CTraditional Arabic" w:hint="cs"/>
          <w:rtl/>
        </w:rPr>
        <w:t xml:space="preserve"> ج</w:t>
      </w:r>
      <w:r w:rsidRPr="00E002C7">
        <w:rPr>
          <w:rStyle w:val="Char7"/>
          <w:rFonts w:hint="cs"/>
          <w:rtl/>
        </w:rPr>
        <w:t xml:space="preserve"> بودند و بر عده‌ای که ایشان را خبر می‌دادند و خبر می‌آوردند و نیز بر عد</w:t>
      </w:r>
      <w:r w:rsidR="00D83E8A">
        <w:rPr>
          <w:rStyle w:val="Char7"/>
          <w:rFonts w:hint="cs"/>
          <w:rtl/>
        </w:rPr>
        <w:t>ه</w:t>
      </w:r>
      <w:r w:rsidRPr="00E002C7">
        <w:rPr>
          <w:rStyle w:val="Char7"/>
          <w:rFonts w:hint="cs"/>
          <w:rtl/>
        </w:rPr>
        <w:t xml:space="preserve"> دشمنی که علیه ایشان جمع شده بودند. و معلوم است که هم</w:t>
      </w:r>
      <w:r w:rsidR="00D83E8A">
        <w:rPr>
          <w:rStyle w:val="Char7"/>
          <w:rFonts w:hint="cs"/>
          <w:rtl/>
        </w:rPr>
        <w:t>ه</w:t>
      </w:r>
      <w:r w:rsidRPr="00E002C7">
        <w:rPr>
          <w:rStyle w:val="Char7"/>
          <w:rFonts w:hint="cs"/>
          <w:rtl/>
        </w:rPr>
        <w:t xml:space="preserve"> مردم با رسول</w:t>
      </w:r>
      <w:r w:rsidR="00D83E8A" w:rsidRPr="00D83E8A">
        <w:rPr>
          <w:rStyle w:val="Char7"/>
          <w:rFonts w:cs="CTraditional Arabic" w:hint="cs"/>
          <w:rtl/>
        </w:rPr>
        <w:t xml:space="preserve"> ج</w:t>
      </w:r>
      <w:r w:rsidRPr="00E002C7">
        <w:rPr>
          <w:rStyle w:val="Char7"/>
          <w:rFonts w:hint="cs"/>
          <w:rtl/>
        </w:rPr>
        <w:t xml:space="preserve"> نبودند و نیز هم</w:t>
      </w:r>
      <w:r w:rsidR="00D83E8A">
        <w:rPr>
          <w:rStyle w:val="Char7"/>
          <w:rFonts w:hint="cs"/>
          <w:rtl/>
        </w:rPr>
        <w:t>ه</w:t>
      </w:r>
      <w:r w:rsidRPr="00E002C7">
        <w:rPr>
          <w:rStyle w:val="Char7"/>
          <w:rFonts w:hint="cs"/>
          <w:rtl/>
        </w:rPr>
        <w:t xml:space="preserve"> مردم خبرآور نبودند و نیز هم</w:t>
      </w:r>
      <w:r w:rsidR="00D83E8A">
        <w:rPr>
          <w:rStyle w:val="Char7"/>
          <w:rFonts w:hint="cs"/>
          <w:rtl/>
        </w:rPr>
        <w:t>ه</w:t>
      </w:r>
      <w:r w:rsidRPr="00E002C7">
        <w:rPr>
          <w:rStyle w:val="Char7"/>
          <w:rFonts w:hint="cs"/>
          <w:rtl/>
        </w:rPr>
        <w:t xml:space="preserve"> مردم به دشمنی نیامده بودند. و لیکن کلمه «ناس» گفته می‌شود هم بر سه نفر و هم بر تمام مردم و هم بر بعضی از مردم. و این صحیح است در کلام که گفته شود: مردم به ایشان گفتند. و همانا گویندگان چهار نفر بودند. و مقصود از کلم</w:t>
      </w:r>
      <w:r w:rsidR="00D83E8A">
        <w:rPr>
          <w:rStyle w:val="Char7"/>
          <w:rFonts w:hint="cs"/>
          <w:rtl/>
        </w:rPr>
        <w:t>ه</w:t>
      </w:r>
      <w:r w:rsidRPr="00E002C7">
        <w:rPr>
          <w:rStyle w:val="Char7"/>
          <w:rFonts w:hint="cs"/>
          <w:rtl/>
        </w:rPr>
        <w:t xml:space="preserve"> «ناس» کسانیند که از احد برگشته بودند و جماعت زیادی از مردم نبودند و آنانکه جمع شده بودند غیر از آنان بودند که خبر جمع شدن را آورده بودند و غیر از شنوندگان خبر بودند. و خدای</w:t>
      </w:r>
      <w:r w:rsidR="00F5725D">
        <w:rPr>
          <w:rStyle w:val="Char7"/>
          <w:rFonts w:cs="CTraditional Arabic" w:hint="cs"/>
          <w:rtl/>
        </w:rPr>
        <w:t>أ</w:t>
      </w:r>
      <w:r w:rsidRPr="00E002C7">
        <w:rPr>
          <w:rStyle w:val="Char7"/>
          <w:rFonts w:hint="cs"/>
          <w:rtl/>
        </w:rPr>
        <w:t xml:space="preserve"> در سور</w:t>
      </w:r>
      <w:r w:rsidR="00D83E8A">
        <w:rPr>
          <w:rStyle w:val="Char7"/>
          <w:rFonts w:hint="cs"/>
          <w:rtl/>
        </w:rPr>
        <w:t>ه</w:t>
      </w:r>
      <w:r w:rsidRPr="00E002C7">
        <w:rPr>
          <w:rStyle w:val="Char7"/>
          <w:rFonts w:hint="cs"/>
          <w:rtl/>
        </w:rPr>
        <w:t xml:space="preserve"> بقره فرموده: </w:t>
      </w:r>
      <w:r>
        <w:rPr>
          <w:rFonts w:cs="Traditional Arabic" w:hint="cs"/>
          <w:rtl/>
          <w:lang w:bidi="fa-IR"/>
        </w:rPr>
        <w:t>﴿</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تَّقُواْ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لنَّارَ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لَّتِي</w:t>
      </w:r>
      <w:r w:rsidRPr="003A1116">
        <w:rPr>
          <w:rStyle w:val="Char4"/>
          <w:rFonts w:eastAsia="B Badr"/>
          <w:rtl/>
        </w:rPr>
        <w:t xml:space="preserve"> </w:t>
      </w:r>
      <w:r w:rsidRPr="003A1116">
        <w:rPr>
          <w:rStyle w:val="Char4"/>
          <w:rFonts w:eastAsia="B Badr" w:hint="eastAsia"/>
          <w:rtl/>
        </w:rPr>
        <w:t>وَقُودُهَا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لنَّاسُ</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حِجَارَةُ</w:t>
      </w:r>
      <w:r>
        <w:rPr>
          <w:rFonts w:cs="Traditional Arabic" w:hint="cs"/>
          <w:rtl/>
          <w:lang w:bidi="fa-IR"/>
        </w:rPr>
        <w:t>﴾</w:t>
      </w:r>
      <w:r w:rsidRPr="00F5725D">
        <w:rPr>
          <w:rStyle w:val="Char5"/>
          <w:rFonts w:hint="cs"/>
          <w:rtl/>
        </w:rPr>
        <w:t xml:space="preserve"> [البقر</w:t>
      </w:r>
      <w:r w:rsidRPr="00F5725D">
        <w:rPr>
          <w:rStyle w:val="Char5"/>
          <w:rtl/>
        </w:rPr>
        <w:t>ة</w:t>
      </w:r>
      <w:r w:rsidRPr="00F5725D">
        <w:rPr>
          <w:rStyle w:val="Char5"/>
          <w:rFonts w:hint="cs"/>
          <w:rtl/>
        </w:rPr>
        <w:t>: 24].</w:t>
      </w:r>
      <w:r w:rsidRPr="00E002C7">
        <w:rPr>
          <w:rStyle w:val="Char7"/>
          <w:rFonts w:hint="cs"/>
          <w:rtl/>
        </w:rPr>
        <w:t xml:space="preserve"> </w:t>
      </w:r>
      <w:r w:rsidRPr="00E9034F">
        <w:rPr>
          <w:rFonts w:cs="Traditional Arabic" w:hint="cs"/>
          <w:sz w:val="26"/>
          <w:szCs w:val="26"/>
          <w:rtl/>
          <w:lang w:bidi="fa-IR"/>
        </w:rPr>
        <w:t>«</w:t>
      </w:r>
      <w:r w:rsidRPr="00E002C7">
        <w:rPr>
          <w:rStyle w:val="Char7"/>
          <w:rFonts w:hint="cs"/>
          <w:rtl/>
        </w:rPr>
        <w:t>پس بترسید از آتشی که هیزم و آتش افروز آن مردم و سنگ‌ها باشند</w:t>
      </w:r>
      <w:r w:rsidRPr="00E9034F">
        <w:rPr>
          <w:rFonts w:cs="Traditional Arabic" w:hint="cs"/>
          <w:sz w:val="26"/>
          <w:szCs w:val="26"/>
          <w:rtl/>
          <w:lang w:bidi="fa-IR"/>
        </w:rPr>
        <w:t>»</w:t>
      </w:r>
      <w:r w:rsidRPr="00E002C7">
        <w:rPr>
          <w:rStyle w:val="Char7"/>
          <w:rFonts w:hint="cs"/>
          <w:rtl/>
        </w:rPr>
        <w:t>، پس کتاب خدا دلالت دارد بر اینکه آتش افروز دوزخ بعضی از مردمند، زیرا خدای تعالی در سور</w:t>
      </w:r>
      <w:r w:rsidR="00D83E8A">
        <w:rPr>
          <w:rStyle w:val="Char7"/>
          <w:rFonts w:hint="cs"/>
          <w:rtl/>
        </w:rPr>
        <w:t>ه</w:t>
      </w:r>
      <w:r w:rsidRPr="00E002C7">
        <w:rPr>
          <w:rStyle w:val="Char7"/>
          <w:rFonts w:hint="cs"/>
          <w:rtl/>
        </w:rPr>
        <w:t xml:space="preserve"> انبیاء آیه 101 فرموده: </w:t>
      </w:r>
    </w:p>
    <w:p w:rsidR="008C3DBE" w:rsidRPr="00E002C7" w:rsidRDefault="008C3DBE" w:rsidP="002A291C">
      <w:pPr>
        <w:pStyle w:val="a7"/>
        <w:rPr>
          <w:rStyle w:val="Char7"/>
          <w:rtl/>
        </w:rPr>
      </w:pPr>
      <w:r>
        <w:rPr>
          <w:rFonts w:cs="Traditional Arabic" w:hint="cs"/>
          <w:rtl/>
        </w:rPr>
        <w:t>﴿</w:t>
      </w:r>
      <w:r w:rsidRPr="003A1116">
        <w:rPr>
          <w:rStyle w:val="Char4"/>
          <w:rFonts w:hint="eastAsia"/>
          <w:rtl/>
        </w:rPr>
        <w:t>إِنَّ</w:t>
      </w:r>
      <w:r w:rsidRPr="003A1116">
        <w:rPr>
          <w:rStyle w:val="Char4"/>
          <w:rtl/>
        </w:rPr>
        <w:t xml:space="preserve"> </w:t>
      </w:r>
      <w:r w:rsidRPr="003A1116">
        <w:rPr>
          <w:rStyle w:val="Char4"/>
          <w:rFonts w:hint="cs"/>
          <w:rtl/>
        </w:rPr>
        <w:t>ٱ</w:t>
      </w:r>
      <w:r w:rsidRPr="003A1116">
        <w:rPr>
          <w:rStyle w:val="Char4"/>
          <w:rFonts w:hint="eastAsia"/>
          <w:rtl/>
        </w:rPr>
        <w:t>لَّذِينَ</w:t>
      </w:r>
      <w:r w:rsidRPr="003A1116">
        <w:rPr>
          <w:rStyle w:val="Char4"/>
          <w:rtl/>
        </w:rPr>
        <w:t xml:space="preserve"> </w:t>
      </w:r>
      <w:r w:rsidRPr="003A1116">
        <w:rPr>
          <w:rStyle w:val="Char4"/>
          <w:rFonts w:hint="eastAsia"/>
          <w:rtl/>
        </w:rPr>
        <w:t>سَبَقَت</w:t>
      </w:r>
      <w:r w:rsidRPr="003A1116">
        <w:rPr>
          <w:rStyle w:val="Char4"/>
          <w:rFonts w:hint="cs"/>
          <w:rtl/>
        </w:rPr>
        <w:t>ۡ</w:t>
      </w:r>
      <w:r w:rsidRPr="003A1116">
        <w:rPr>
          <w:rStyle w:val="Char4"/>
          <w:rtl/>
        </w:rPr>
        <w:t xml:space="preserve"> </w:t>
      </w:r>
      <w:r w:rsidRPr="003A1116">
        <w:rPr>
          <w:rStyle w:val="Char4"/>
          <w:rFonts w:hint="eastAsia"/>
          <w:rtl/>
        </w:rPr>
        <w:t>لَهُم</w:t>
      </w:r>
      <w:r w:rsidRPr="003A1116">
        <w:rPr>
          <w:rStyle w:val="Char4"/>
          <w:rtl/>
        </w:rPr>
        <w:t xml:space="preserve"> </w:t>
      </w:r>
      <w:r w:rsidRPr="003A1116">
        <w:rPr>
          <w:rStyle w:val="Char4"/>
          <w:rFonts w:hint="eastAsia"/>
          <w:rtl/>
        </w:rPr>
        <w:t>مِّنَّا</w:t>
      </w:r>
      <w:r w:rsidRPr="003A1116">
        <w:rPr>
          <w:rStyle w:val="Char4"/>
          <w:rtl/>
        </w:rPr>
        <w:t xml:space="preserve"> </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حُس</w:t>
      </w:r>
      <w:r w:rsidRPr="003A1116">
        <w:rPr>
          <w:rStyle w:val="Char4"/>
          <w:rFonts w:hint="cs"/>
          <w:rtl/>
        </w:rPr>
        <w:t>ۡ</w:t>
      </w:r>
      <w:r w:rsidRPr="003A1116">
        <w:rPr>
          <w:rStyle w:val="Char4"/>
          <w:rFonts w:hint="eastAsia"/>
          <w:rtl/>
        </w:rPr>
        <w:t>نَى</w:t>
      </w:r>
      <w:r w:rsidRPr="003A1116">
        <w:rPr>
          <w:rStyle w:val="Char4"/>
          <w:rFonts w:hint="cs"/>
          <w:rtl/>
        </w:rPr>
        <w:t>ٰٓ</w:t>
      </w:r>
      <w:r w:rsidRPr="003A1116">
        <w:rPr>
          <w:rStyle w:val="Char4"/>
          <w:rtl/>
        </w:rPr>
        <w:t xml:space="preserve"> </w:t>
      </w:r>
      <w:r w:rsidRPr="003A1116">
        <w:rPr>
          <w:rStyle w:val="Char4"/>
          <w:rFonts w:hint="eastAsia"/>
          <w:rtl/>
        </w:rPr>
        <w:t>أُوْلَ</w:t>
      </w:r>
      <w:r w:rsidRPr="003A1116">
        <w:rPr>
          <w:rStyle w:val="Char4"/>
          <w:rFonts w:hint="cs"/>
          <w:rtl/>
        </w:rPr>
        <w:t>ٰٓ</w:t>
      </w:r>
      <w:r w:rsidRPr="003A1116">
        <w:rPr>
          <w:rStyle w:val="Char4"/>
          <w:rFonts w:hint="eastAsia"/>
          <w:rtl/>
        </w:rPr>
        <w:t>ئِكَ</w:t>
      </w:r>
      <w:r w:rsidRPr="003A1116">
        <w:rPr>
          <w:rStyle w:val="Char4"/>
          <w:rtl/>
        </w:rPr>
        <w:t xml:space="preserve"> </w:t>
      </w:r>
      <w:r w:rsidRPr="003A1116">
        <w:rPr>
          <w:rStyle w:val="Char4"/>
          <w:rFonts w:hint="eastAsia"/>
          <w:rtl/>
        </w:rPr>
        <w:t>عَن</w:t>
      </w:r>
      <w:r w:rsidRPr="003A1116">
        <w:rPr>
          <w:rStyle w:val="Char4"/>
          <w:rFonts w:hint="cs"/>
          <w:rtl/>
        </w:rPr>
        <w:t>ۡ</w:t>
      </w:r>
      <w:r w:rsidRPr="003A1116">
        <w:rPr>
          <w:rStyle w:val="Char4"/>
          <w:rFonts w:hint="eastAsia"/>
          <w:rtl/>
        </w:rPr>
        <w:t>هَا</w:t>
      </w:r>
      <w:r w:rsidRPr="003A1116">
        <w:rPr>
          <w:rStyle w:val="Char4"/>
          <w:rtl/>
        </w:rPr>
        <w:t xml:space="preserve"> </w:t>
      </w:r>
      <w:r w:rsidRPr="003A1116">
        <w:rPr>
          <w:rStyle w:val="Char4"/>
          <w:rFonts w:hint="eastAsia"/>
          <w:rtl/>
        </w:rPr>
        <w:t>مُب</w:t>
      </w:r>
      <w:r w:rsidRPr="003A1116">
        <w:rPr>
          <w:rStyle w:val="Char4"/>
          <w:rFonts w:hint="cs"/>
          <w:rtl/>
        </w:rPr>
        <w:t>ۡ</w:t>
      </w:r>
      <w:r w:rsidRPr="003A1116">
        <w:rPr>
          <w:rStyle w:val="Char4"/>
          <w:rFonts w:hint="eastAsia"/>
          <w:rtl/>
        </w:rPr>
        <w:t>عَدُونَ</w:t>
      </w:r>
      <w:r w:rsidRPr="003A1116">
        <w:rPr>
          <w:rStyle w:val="Char4"/>
          <w:rtl/>
        </w:rPr>
        <w:t xml:space="preserve"> </w:t>
      </w:r>
      <w:r w:rsidRPr="003A1116">
        <w:rPr>
          <w:rStyle w:val="Char4"/>
          <w:rFonts w:hint="cs"/>
          <w:rtl/>
        </w:rPr>
        <w:t>١٠١</w:t>
      </w:r>
      <w:r>
        <w:rPr>
          <w:rFonts w:cs="Traditional Arabic" w:hint="cs"/>
          <w:rtl/>
        </w:rPr>
        <w:t>﴾</w:t>
      </w:r>
      <w:r w:rsidRPr="00F5725D">
        <w:rPr>
          <w:rStyle w:val="Char5"/>
          <w:rFonts w:hint="cs"/>
          <w:rtl/>
        </w:rPr>
        <w:t xml:space="preserve"> [</w:t>
      </w:r>
      <w:r w:rsidR="00A87420" w:rsidRPr="00F5725D">
        <w:rPr>
          <w:rStyle w:val="Char5"/>
          <w:rFonts w:hint="cs"/>
          <w:rtl/>
        </w:rPr>
        <w:t>الأنبياء</w:t>
      </w:r>
      <w:r w:rsidRPr="00F5725D">
        <w:rPr>
          <w:rStyle w:val="Char5"/>
          <w:rFonts w:hint="cs"/>
          <w:rtl/>
        </w:rPr>
        <w:t>: 101].</w:t>
      </w:r>
    </w:p>
    <w:p w:rsidR="008C3DBE" w:rsidRPr="00E002C7" w:rsidRDefault="008C3DBE" w:rsidP="008C3DBE">
      <w:pPr>
        <w:ind w:firstLine="284"/>
        <w:jc w:val="both"/>
        <w:rPr>
          <w:rStyle w:val="Char7"/>
          <w:rtl/>
        </w:rPr>
      </w:pPr>
      <w:r w:rsidRPr="00E9034F">
        <w:rPr>
          <w:rFonts w:cs="Traditional Arabic" w:hint="cs"/>
          <w:sz w:val="24"/>
          <w:szCs w:val="24"/>
          <w:rtl/>
          <w:lang w:bidi="fa-IR"/>
        </w:rPr>
        <w:t>«</w:t>
      </w:r>
      <w:r w:rsidRPr="00E002C7">
        <w:rPr>
          <w:rStyle w:val="Char7"/>
          <w:rFonts w:hint="cs"/>
          <w:rtl/>
        </w:rPr>
        <w:t>آنان که حسن سابقه از نزد ما دارند، از دوزخ و آتش آن بدورند</w:t>
      </w:r>
      <w:r w:rsidRPr="00E9034F">
        <w:rPr>
          <w:rFonts w:cs="Traditional Arabic" w:hint="cs"/>
          <w:sz w:val="24"/>
          <w:szCs w:val="24"/>
          <w:rtl/>
          <w:lang w:bidi="fa-IR"/>
        </w:rPr>
        <w:t>»</w:t>
      </w:r>
      <w:r w:rsidRPr="00E002C7">
        <w:rPr>
          <w:rStyle w:val="Char7"/>
          <w:rFonts w:hint="cs"/>
          <w:rtl/>
        </w:rPr>
        <w:t>.</w:t>
      </w:r>
    </w:p>
    <w:p w:rsidR="008C3DBE" w:rsidRPr="00413939" w:rsidRDefault="008C3DBE" w:rsidP="00F5725D">
      <w:pPr>
        <w:ind w:firstLine="284"/>
        <w:jc w:val="both"/>
        <w:rPr>
          <w:rFonts w:cs="Times New Roman"/>
          <w:rtl/>
          <w:lang w:bidi="fa-IR"/>
        </w:rPr>
      </w:pPr>
      <w:r w:rsidRPr="00E002C7">
        <w:rPr>
          <w:rStyle w:val="Char7"/>
          <w:rFonts w:hint="cs"/>
          <w:rtl/>
        </w:rPr>
        <w:t>شافعی</w:t>
      </w:r>
      <w:r>
        <w:rPr>
          <w:rFonts w:cs="CTraditional Arabic" w:hint="cs"/>
          <w:rtl/>
          <w:lang w:bidi="fa-IR"/>
        </w:rPr>
        <w:t>/</w:t>
      </w:r>
      <w:r w:rsidRPr="00E002C7">
        <w:rPr>
          <w:rStyle w:val="Char7"/>
          <w:rFonts w:hint="cs"/>
          <w:rtl/>
        </w:rPr>
        <w:t xml:space="preserve"> گوید: خدای</w:t>
      </w:r>
      <w:r w:rsidR="00F5725D">
        <w:rPr>
          <w:rStyle w:val="Char7"/>
          <w:rFonts w:cs="CTraditional Arabic" w:hint="cs"/>
          <w:rtl/>
        </w:rPr>
        <w:t>أ</w:t>
      </w:r>
      <w:r w:rsidRPr="00E002C7">
        <w:rPr>
          <w:rStyle w:val="Char7"/>
          <w:rFonts w:hint="cs"/>
          <w:rtl/>
        </w:rPr>
        <w:t xml:space="preserve"> در سور</w:t>
      </w:r>
      <w:r w:rsidR="00D83E8A">
        <w:rPr>
          <w:rStyle w:val="Char7"/>
          <w:rFonts w:hint="cs"/>
          <w:rtl/>
        </w:rPr>
        <w:t>ه</w:t>
      </w:r>
      <w:r w:rsidRPr="00E002C7">
        <w:rPr>
          <w:rStyle w:val="Char7"/>
          <w:rFonts w:hint="cs"/>
          <w:rtl/>
        </w:rPr>
        <w:t xml:space="preserve"> نساء آیه 11 فرموده: </w:t>
      </w:r>
    </w:p>
    <w:p w:rsidR="008C3DBE" w:rsidRPr="00E002C7" w:rsidRDefault="008C3DBE" w:rsidP="002A291C">
      <w:pPr>
        <w:pStyle w:val="a7"/>
        <w:rPr>
          <w:rStyle w:val="Char7"/>
          <w:rtl/>
        </w:rPr>
      </w:pPr>
      <w:r>
        <w:rPr>
          <w:rFonts w:cs="Traditional Arabic" w:hint="cs"/>
          <w:rtl/>
        </w:rPr>
        <w:t>﴿</w:t>
      </w:r>
      <w:r w:rsidRPr="003A1116">
        <w:rPr>
          <w:rStyle w:val="Char4"/>
          <w:rFonts w:hint="eastAsia"/>
          <w:rtl/>
        </w:rPr>
        <w:t>وَلِأَبَوَي</w:t>
      </w:r>
      <w:r w:rsidRPr="003A1116">
        <w:rPr>
          <w:rStyle w:val="Char4"/>
          <w:rFonts w:hint="cs"/>
          <w:rtl/>
        </w:rPr>
        <w:t>ۡ</w:t>
      </w:r>
      <w:r w:rsidRPr="003A1116">
        <w:rPr>
          <w:rStyle w:val="Char4"/>
          <w:rFonts w:hint="eastAsia"/>
          <w:rtl/>
        </w:rPr>
        <w:t>هِ</w:t>
      </w:r>
      <w:r w:rsidRPr="003A1116">
        <w:rPr>
          <w:rStyle w:val="Char4"/>
          <w:rtl/>
        </w:rPr>
        <w:t xml:space="preserve"> </w:t>
      </w:r>
      <w:r w:rsidRPr="003A1116">
        <w:rPr>
          <w:rStyle w:val="Char4"/>
          <w:rFonts w:hint="eastAsia"/>
          <w:rtl/>
        </w:rPr>
        <w:t>لِكُلِّ</w:t>
      </w:r>
      <w:r w:rsidRPr="003A1116">
        <w:rPr>
          <w:rStyle w:val="Char4"/>
          <w:rtl/>
        </w:rPr>
        <w:t xml:space="preserve"> </w:t>
      </w:r>
      <w:r w:rsidRPr="003A1116">
        <w:rPr>
          <w:rStyle w:val="Char4"/>
          <w:rFonts w:hint="eastAsia"/>
          <w:rtl/>
        </w:rPr>
        <w:t>وَ</w:t>
      </w:r>
      <w:r w:rsidRPr="003A1116">
        <w:rPr>
          <w:rStyle w:val="Char4"/>
          <w:rFonts w:hint="cs"/>
          <w:rtl/>
        </w:rPr>
        <w:t>ٰ</w:t>
      </w:r>
      <w:r w:rsidRPr="003A1116">
        <w:rPr>
          <w:rStyle w:val="Char4"/>
          <w:rFonts w:hint="eastAsia"/>
          <w:rtl/>
        </w:rPr>
        <w:t>حِد</w:t>
      </w:r>
      <w:r w:rsidRPr="003A1116">
        <w:rPr>
          <w:rStyle w:val="Char4"/>
          <w:rFonts w:hint="cs"/>
          <w:rtl/>
        </w:rPr>
        <w:t>ٖ</w:t>
      </w:r>
      <w:r w:rsidRPr="003A1116">
        <w:rPr>
          <w:rStyle w:val="Char4"/>
          <w:rtl/>
        </w:rPr>
        <w:t xml:space="preserve"> </w:t>
      </w:r>
      <w:r w:rsidRPr="003A1116">
        <w:rPr>
          <w:rStyle w:val="Char4"/>
          <w:rFonts w:hint="eastAsia"/>
          <w:rtl/>
        </w:rPr>
        <w:t>مِّن</w:t>
      </w:r>
      <w:r w:rsidRPr="003A1116">
        <w:rPr>
          <w:rStyle w:val="Char4"/>
          <w:rFonts w:hint="cs"/>
          <w:rtl/>
        </w:rPr>
        <w:t>ۡ</w:t>
      </w:r>
      <w:r w:rsidRPr="003A1116">
        <w:rPr>
          <w:rStyle w:val="Char4"/>
          <w:rFonts w:hint="eastAsia"/>
          <w:rtl/>
        </w:rPr>
        <w:t>هُمَا</w:t>
      </w:r>
      <w:r w:rsidRPr="003A1116">
        <w:rPr>
          <w:rStyle w:val="Char4"/>
          <w:rtl/>
        </w:rPr>
        <w:t xml:space="preserve"> </w:t>
      </w:r>
      <w:r w:rsidRPr="003A1116">
        <w:rPr>
          <w:rStyle w:val="Char4"/>
          <w:rFonts w:hint="cs"/>
          <w:rtl/>
        </w:rPr>
        <w:t>ٱ</w:t>
      </w:r>
      <w:r w:rsidRPr="003A1116">
        <w:rPr>
          <w:rStyle w:val="Char4"/>
          <w:rFonts w:hint="eastAsia"/>
          <w:rtl/>
        </w:rPr>
        <w:t>لسُّدُسُ</w:t>
      </w:r>
      <w:r w:rsidRPr="003A1116">
        <w:rPr>
          <w:rStyle w:val="Char4"/>
          <w:rtl/>
        </w:rPr>
        <w:t xml:space="preserve"> </w:t>
      </w:r>
      <w:r w:rsidRPr="003A1116">
        <w:rPr>
          <w:rStyle w:val="Char4"/>
          <w:rFonts w:hint="eastAsia"/>
          <w:rtl/>
        </w:rPr>
        <w:t>مِمَّا</w:t>
      </w:r>
      <w:r w:rsidRPr="003A1116">
        <w:rPr>
          <w:rStyle w:val="Char4"/>
          <w:rtl/>
        </w:rPr>
        <w:t xml:space="preserve"> </w:t>
      </w:r>
      <w:r w:rsidRPr="003A1116">
        <w:rPr>
          <w:rStyle w:val="Char4"/>
          <w:rFonts w:hint="eastAsia"/>
          <w:rtl/>
        </w:rPr>
        <w:t>تَرَكَ</w:t>
      </w:r>
      <w:r w:rsidRPr="003A1116">
        <w:rPr>
          <w:rStyle w:val="Char4"/>
          <w:rtl/>
        </w:rPr>
        <w:t xml:space="preserve"> </w:t>
      </w:r>
      <w:r w:rsidRPr="003A1116">
        <w:rPr>
          <w:rStyle w:val="Char4"/>
          <w:rFonts w:hint="eastAsia"/>
          <w:rtl/>
        </w:rPr>
        <w:t>إِن</w:t>
      </w:r>
      <w:r w:rsidRPr="003A1116">
        <w:rPr>
          <w:rStyle w:val="Char4"/>
          <w:rtl/>
        </w:rPr>
        <w:t xml:space="preserve"> </w:t>
      </w:r>
      <w:r w:rsidRPr="003A1116">
        <w:rPr>
          <w:rStyle w:val="Char4"/>
          <w:rFonts w:hint="eastAsia"/>
          <w:rtl/>
        </w:rPr>
        <w:t>كَانَ</w:t>
      </w:r>
      <w:r w:rsidRPr="003A1116">
        <w:rPr>
          <w:rStyle w:val="Char4"/>
          <w:rtl/>
        </w:rPr>
        <w:t xml:space="preserve"> </w:t>
      </w:r>
      <w:r w:rsidRPr="003A1116">
        <w:rPr>
          <w:rStyle w:val="Char4"/>
          <w:rFonts w:hint="eastAsia"/>
          <w:rtl/>
        </w:rPr>
        <w:t>لَهُ</w:t>
      </w:r>
      <w:r w:rsidRPr="003A1116">
        <w:rPr>
          <w:rStyle w:val="Char4"/>
          <w:rFonts w:hint="cs"/>
          <w:rtl/>
        </w:rPr>
        <w:t>ۥ</w:t>
      </w:r>
      <w:r w:rsidRPr="003A1116">
        <w:rPr>
          <w:rStyle w:val="Char4"/>
          <w:rtl/>
        </w:rPr>
        <w:t xml:space="preserve"> </w:t>
      </w:r>
      <w:r w:rsidRPr="003A1116">
        <w:rPr>
          <w:rStyle w:val="Char4"/>
          <w:rFonts w:hint="eastAsia"/>
          <w:rtl/>
        </w:rPr>
        <w:t>وَلَد</w:t>
      </w:r>
      <w:r w:rsidRPr="003A1116">
        <w:rPr>
          <w:rStyle w:val="Char4"/>
          <w:rFonts w:hint="cs"/>
          <w:rtl/>
        </w:rPr>
        <w:t>ٞ</w:t>
      </w:r>
      <w:r>
        <w:rPr>
          <w:rFonts w:cs="Traditional Arabic" w:hint="cs"/>
          <w:rtl/>
        </w:rPr>
        <w:t>﴾</w:t>
      </w:r>
      <w:r w:rsidRPr="00F5725D">
        <w:rPr>
          <w:rStyle w:val="Char5"/>
          <w:rFonts w:hint="cs"/>
          <w:rtl/>
        </w:rPr>
        <w:t xml:space="preserve"> [النساء: 11].</w:t>
      </w:r>
    </w:p>
    <w:p w:rsidR="008C3DBE" w:rsidRPr="00E002C7" w:rsidRDefault="008C3DBE" w:rsidP="008C3DBE">
      <w:pPr>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هرگاه میت را فرزندی باشد برای والدین میت، هر کدام یک ششم میراث است</w:t>
      </w:r>
      <w:r>
        <w:rPr>
          <w:rFonts w:cs="Traditional Arabic" w:hint="cs"/>
          <w:sz w:val="26"/>
          <w:szCs w:val="26"/>
          <w:rtl/>
          <w:lang w:bidi="fa-IR"/>
        </w:rPr>
        <w:t>»</w:t>
      </w:r>
      <w:r w:rsidRPr="00E002C7">
        <w:rPr>
          <w:rStyle w:val="Char7"/>
          <w:rFonts w:hint="cs"/>
          <w:rtl/>
        </w:rPr>
        <w:t>.</w:t>
      </w:r>
    </w:p>
    <w:p w:rsidR="008C3DBE" w:rsidRPr="00E002C7" w:rsidRDefault="008C3DBE" w:rsidP="008C3DBE">
      <w:pPr>
        <w:ind w:firstLine="284"/>
        <w:jc w:val="both"/>
        <w:rPr>
          <w:rStyle w:val="Char7"/>
          <w:rtl/>
        </w:rPr>
      </w:pPr>
      <w:r w:rsidRPr="00E002C7">
        <w:rPr>
          <w:rStyle w:val="Char7"/>
          <w:rFonts w:hint="cs"/>
          <w:rtl/>
        </w:rPr>
        <w:t xml:space="preserve">و آیات دیگری که در این مورد آمده است. </w:t>
      </w:r>
    </w:p>
    <w:p w:rsidR="008C3DBE" w:rsidRPr="007C31C2" w:rsidRDefault="008C3DBE" w:rsidP="008C3DBE">
      <w:pPr>
        <w:ind w:firstLine="284"/>
        <w:jc w:val="both"/>
        <w:rPr>
          <w:rFonts w:cs="Times New Roman"/>
          <w:rtl/>
          <w:lang w:bidi="fa-IR"/>
        </w:rPr>
      </w:pPr>
      <w:r w:rsidRPr="00E002C7">
        <w:rPr>
          <w:rStyle w:val="Char7"/>
          <w:rFonts w:hint="cs"/>
          <w:rtl/>
        </w:rPr>
        <w:t>سپس شافعی گوید: پس خدا روشن ساخت که برای والدین و همسران در حالات مختلفه که ذکر کرده چیزی از میراث برای آنان خارج می‌شود. پس از آن سنت رسول</w:t>
      </w:r>
      <w:r w:rsidR="00D83E8A" w:rsidRPr="00D83E8A">
        <w:rPr>
          <w:rStyle w:val="Char7"/>
          <w:rFonts w:cs="CTraditional Arabic" w:hint="cs"/>
          <w:rtl/>
        </w:rPr>
        <w:t xml:space="preserve"> ج</w:t>
      </w:r>
      <w:r w:rsidRPr="00E002C7">
        <w:rPr>
          <w:rStyle w:val="Char7"/>
          <w:rFonts w:hint="cs"/>
          <w:rtl/>
        </w:rPr>
        <w:t xml:space="preserve"> دلالت دارد بر اینکه مقصود بعضی از افراد والدین و ازواج است نه بعض دیگر، و والدین و ازواجی ارث می‌برند که دین ایشان با دین میت یکی باشد و دیگر اینکه قاتل میت نباشند، و نیز مملوک نباشند. و خدای تعالی در همان آی</w:t>
      </w:r>
      <w:r w:rsidR="00D83E8A">
        <w:rPr>
          <w:rStyle w:val="Char7"/>
          <w:rFonts w:hint="cs"/>
          <w:rtl/>
        </w:rPr>
        <w:t>ه</w:t>
      </w:r>
      <w:r w:rsidRPr="00E002C7">
        <w:rPr>
          <w:rStyle w:val="Char7"/>
          <w:rFonts w:hint="cs"/>
          <w:rtl/>
        </w:rPr>
        <w:t xml:space="preserve"> 11 فرموده: </w:t>
      </w:r>
    </w:p>
    <w:p w:rsidR="008C3DBE" w:rsidRPr="00E002C7" w:rsidRDefault="008C3DBE" w:rsidP="002A291C">
      <w:pPr>
        <w:pStyle w:val="a7"/>
        <w:rPr>
          <w:rStyle w:val="Char7"/>
          <w:rtl/>
        </w:rPr>
      </w:pPr>
      <w:r>
        <w:rPr>
          <w:rFonts w:cs="Traditional Arabic" w:hint="cs"/>
          <w:rtl/>
        </w:rPr>
        <w:t>﴿</w:t>
      </w:r>
      <w:r w:rsidRPr="003A1116">
        <w:rPr>
          <w:rStyle w:val="Char4"/>
          <w:rFonts w:hint="eastAsia"/>
          <w:rtl/>
        </w:rPr>
        <w:t>مِن</w:t>
      </w:r>
      <w:r w:rsidRPr="003A1116">
        <w:rPr>
          <w:rStyle w:val="Char4"/>
          <w:rFonts w:hint="cs"/>
          <w:rtl/>
        </w:rPr>
        <w:t>ۢ</w:t>
      </w:r>
      <w:r w:rsidRPr="003A1116">
        <w:rPr>
          <w:rStyle w:val="Char4"/>
          <w:rtl/>
        </w:rPr>
        <w:t xml:space="preserve"> </w:t>
      </w:r>
      <w:r w:rsidRPr="003A1116">
        <w:rPr>
          <w:rStyle w:val="Char4"/>
          <w:rFonts w:hint="eastAsia"/>
          <w:rtl/>
        </w:rPr>
        <w:t>بَع</w:t>
      </w:r>
      <w:r w:rsidRPr="003A1116">
        <w:rPr>
          <w:rStyle w:val="Char4"/>
          <w:rFonts w:hint="cs"/>
          <w:rtl/>
        </w:rPr>
        <w:t>ۡ</w:t>
      </w:r>
      <w:r w:rsidRPr="003A1116">
        <w:rPr>
          <w:rStyle w:val="Char4"/>
          <w:rFonts w:hint="eastAsia"/>
          <w:rtl/>
        </w:rPr>
        <w:t>دِ</w:t>
      </w:r>
      <w:r w:rsidRPr="003A1116">
        <w:rPr>
          <w:rStyle w:val="Char4"/>
          <w:rtl/>
        </w:rPr>
        <w:t xml:space="preserve"> </w:t>
      </w:r>
      <w:r w:rsidRPr="003A1116">
        <w:rPr>
          <w:rStyle w:val="Char4"/>
          <w:rFonts w:hint="eastAsia"/>
          <w:rtl/>
        </w:rPr>
        <w:t>وَصِيَّة</w:t>
      </w:r>
      <w:r w:rsidRPr="003A1116">
        <w:rPr>
          <w:rStyle w:val="Char4"/>
          <w:rFonts w:hint="cs"/>
          <w:rtl/>
        </w:rPr>
        <w:t>ٖ</w:t>
      </w:r>
      <w:r w:rsidRPr="003A1116">
        <w:rPr>
          <w:rStyle w:val="Char4"/>
          <w:rtl/>
        </w:rPr>
        <w:t xml:space="preserve"> </w:t>
      </w:r>
      <w:r w:rsidRPr="003A1116">
        <w:rPr>
          <w:rStyle w:val="Char4"/>
          <w:rFonts w:hint="eastAsia"/>
          <w:rtl/>
        </w:rPr>
        <w:t>يُوصِي</w:t>
      </w:r>
      <w:r w:rsidRPr="003A1116">
        <w:rPr>
          <w:rStyle w:val="Char4"/>
          <w:rtl/>
        </w:rPr>
        <w:t xml:space="preserve"> </w:t>
      </w:r>
      <w:r w:rsidRPr="003A1116">
        <w:rPr>
          <w:rStyle w:val="Char4"/>
          <w:rFonts w:hint="eastAsia"/>
          <w:rtl/>
        </w:rPr>
        <w:t>بِهَا</w:t>
      </w:r>
      <w:r w:rsidRPr="003A1116">
        <w:rPr>
          <w:rStyle w:val="Char4"/>
          <w:rFonts w:hint="cs"/>
          <w:rtl/>
        </w:rPr>
        <w:t>ٓ</w:t>
      </w:r>
      <w:r w:rsidRPr="003A1116">
        <w:rPr>
          <w:rStyle w:val="Char4"/>
          <w:rtl/>
        </w:rPr>
        <w:t xml:space="preserve"> </w:t>
      </w:r>
      <w:r w:rsidRPr="003A1116">
        <w:rPr>
          <w:rStyle w:val="Char4"/>
          <w:rFonts w:hint="eastAsia"/>
          <w:rtl/>
        </w:rPr>
        <w:t>أَو</w:t>
      </w:r>
      <w:r w:rsidRPr="003A1116">
        <w:rPr>
          <w:rStyle w:val="Char4"/>
          <w:rFonts w:hint="cs"/>
          <w:rtl/>
        </w:rPr>
        <w:t>ۡ</w:t>
      </w:r>
      <w:r w:rsidRPr="003A1116">
        <w:rPr>
          <w:rStyle w:val="Char4"/>
          <w:rtl/>
        </w:rPr>
        <w:t xml:space="preserve"> </w:t>
      </w:r>
      <w:r w:rsidRPr="003A1116">
        <w:rPr>
          <w:rStyle w:val="Char4"/>
          <w:rFonts w:hint="eastAsia"/>
          <w:rtl/>
        </w:rPr>
        <w:t>دَي</w:t>
      </w:r>
      <w:r w:rsidRPr="003A1116">
        <w:rPr>
          <w:rStyle w:val="Char4"/>
          <w:rFonts w:hint="cs"/>
          <w:rtl/>
        </w:rPr>
        <w:t>ۡ</w:t>
      </w:r>
      <w:r w:rsidRPr="003A1116">
        <w:rPr>
          <w:rStyle w:val="Char4"/>
          <w:rFonts w:hint="eastAsia"/>
          <w:rtl/>
        </w:rPr>
        <w:t>نٍ</w:t>
      </w:r>
      <w:r>
        <w:rPr>
          <w:rFonts w:cs="Traditional Arabic" w:hint="cs"/>
          <w:rtl/>
        </w:rPr>
        <w:t>﴾</w:t>
      </w:r>
      <w:r w:rsidRPr="00F5725D">
        <w:rPr>
          <w:rStyle w:val="Char5"/>
          <w:rFonts w:hint="cs"/>
          <w:rtl/>
        </w:rPr>
        <w:t xml:space="preserve"> [النساء: 11].</w:t>
      </w:r>
    </w:p>
    <w:p w:rsidR="008C3DBE" w:rsidRPr="00E002C7" w:rsidRDefault="008C3DBE" w:rsidP="008C3DBE">
      <w:pPr>
        <w:ind w:firstLine="284"/>
        <w:jc w:val="both"/>
        <w:rPr>
          <w:rStyle w:val="Char7"/>
          <w:rtl/>
        </w:rPr>
      </w:pPr>
      <w:r w:rsidRPr="00E9034F">
        <w:rPr>
          <w:rFonts w:cs="Traditional Arabic" w:hint="cs"/>
          <w:sz w:val="26"/>
          <w:szCs w:val="26"/>
          <w:rtl/>
          <w:lang w:bidi="fa-IR"/>
        </w:rPr>
        <w:t>«</w:t>
      </w:r>
      <w:r w:rsidRPr="00E002C7">
        <w:rPr>
          <w:rStyle w:val="Char7"/>
          <w:rFonts w:hint="cs"/>
          <w:rtl/>
        </w:rPr>
        <w:t>(قسمت کردن میراث) پس از انجام و عمل به وصیت و پرداخت دیونی است که میت دارد</w:t>
      </w:r>
      <w:r w:rsidRPr="00E9034F">
        <w:rPr>
          <w:rFonts w:cs="Traditional Arabic" w:hint="cs"/>
          <w:sz w:val="26"/>
          <w:szCs w:val="26"/>
          <w:rtl/>
          <w:lang w:bidi="fa-IR"/>
        </w:rPr>
        <w:t>»</w:t>
      </w:r>
      <w:r w:rsidRPr="00E002C7">
        <w:rPr>
          <w:rStyle w:val="Char7"/>
          <w:rFonts w:hint="cs"/>
          <w:rtl/>
        </w:rPr>
        <w:t>، که بطور عموم وصیت و دین را بر ارث مقدم داشت، ولی رسول خدا</w:t>
      </w:r>
      <w:r w:rsidR="00D83E8A" w:rsidRPr="00D83E8A">
        <w:rPr>
          <w:rStyle w:val="Char7"/>
          <w:rFonts w:cs="CTraditional Arabic" w:hint="cs"/>
          <w:rtl/>
        </w:rPr>
        <w:t xml:space="preserve"> ج</w:t>
      </w:r>
      <w:r w:rsidRPr="00E002C7">
        <w:rPr>
          <w:rStyle w:val="Char7"/>
          <w:rFonts w:hint="cs"/>
          <w:rtl/>
        </w:rPr>
        <w:t xml:space="preserve"> بیان کرد که در وصیت‌ها اکتفاء بر ثلث می‌شود و دو ثلث برای اهل میراث است. و روشن ساخت که دَین قبل از وصیت و قبل از میراث است، و بیان کرد که وصیت وارثی نیست تا اهل دَین تمام دَین خود را دریافت کنند. و اگر دلالت سنت و اجماع نبود میراث نبود مگر پس از وصیت و یا دَین، و وصیت را بر دَین مقدم می‌داشتند و یا مساوی قرار می‌دادند. </w:t>
      </w:r>
    </w:p>
    <w:p w:rsidR="008C3DBE" w:rsidRPr="00E002C7" w:rsidRDefault="008C3DBE" w:rsidP="008C3DBE">
      <w:pPr>
        <w:ind w:firstLine="284"/>
        <w:jc w:val="both"/>
        <w:rPr>
          <w:rStyle w:val="Char7"/>
          <w:rtl/>
        </w:rPr>
      </w:pPr>
      <w:r w:rsidRPr="00E002C7">
        <w:rPr>
          <w:rStyle w:val="Char7"/>
          <w:rFonts w:hint="cs"/>
          <w:rtl/>
        </w:rPr>
        <w:t>و شافعی</w:t>
      </w:r>
      <w:r>
        <w:rPr>
          <w:rFonts w:cs="CTraditional Arabic" w:hint="cs"/>
          <w:rtl/>
          <w:lang w:bidi="fa-IR"/>
        </w:rPr>
        <w:t>/</w:t>
      </w:r>
      <w:r w:rsidRPr="00E002C7">
        <w:rPr>
          <w:rStyle w:val="Char7"/>
          <w:rFonts w:hint="cs"/>
          <w:rtl/>
        </w:rPr>
        <w:t xml:space="preserve"> در آیات مانند این آیه، آی</w:t>
      </w:r>
      <w:r w:rsidR="00D83E8A">
        <w:rPr>
          <w:rStyle w:val="Char7"/>
          <w:rFonts w:hint="cs"/>
          <w:rtl/>
        </w:rPr>
        <w:t>ه</w:t>
      </w:r>
      <w:r w:rsidRPr="00E002C7">
        <w:rPr>
          <w:rStyle w:val="Char7"/>
          <w:rFonts w:hint="cs"/>
          <w:rtl/>
        </w:rPr>
        <w:t xml:space="preserve"> وضو را ذکر کرده، و در سنت آمده که مسح بر خفین جایز است. و همچنین آی</w:t>
      </w:r>
      <w:r w:rsidR="00D83E8A">
        <w:rPr>
          <w:rStyle w:val="Char7"/>
          <w:rFonts w:hint="cs"/>
          <w:rtl/>
        </w:rPr>
        <w:t>ه</w:t>
      </w:r>
      <w:r w:rsidRPr="00E002C7">
        <w:rPr>
          <w:rStyle w:val="Char7"/>
          <w:rFonts w:hint="cs"/>
          <w:rtl/>
        </w:rPr>
        <w:t xml:space="preserve"> سرقت و دزدی که به بریدن دست دزد امر شده. ولی در سنت آمده که دست بریده نمی‌شود در سرقت میوه</w:t>
      </w:r>
      <w:r w:rsidR="00244101">
        <w:rPr>
          <w:rStyle w:val="Char7"/>
          <w:rtl/>
        </w:rPr>
        <w:t xml:space="preserve"> </w:t>
      </w:r>
      <w:r w:rsidRPr="00E002C7">
        <w:rPr>
          <w:rStyle w:val="Char7"/>
          <w:rFonts w:hint="cs"/>
          <w:rtl/>
        </w:rPr>
        <w:t>و خوشه نخل</w:t>
      </w:r>
      <w:r w:rsidRPr="00AA244D">
        <w:rPr>
          <w:rStyle w:val="Char7"/>
          <w:vertAlign w:val="superscript"/>
          <w:rtl/>
        </w:rPr>
        <w:footnoteReference w:id="4"/>
      </w:r>
      <w:r w:rsidRPr="00E002C7">
        <w:rPr>
          <w:rStyle w:val="Char7"/>
          <w:rFonts w:hint="cs"/>
          <w:rtl/>
        </w:rPr>
        <w:t>،</w:t>
      </w:r>
      <w:r w:rsidRPr="00AA244D">
        <w:rPr>
          <w:rStyle w:val="Char7"/>
          <w:vertAlign w:val="superscript"/>
          <w:rtl/>
        </w:rPr>
        <w:footnoteReference w:id="5"/>
      </w:r>
      <w:r w:rsidRPr="00E002C7">
        <w:rPr>
          <w:rStyle w:val="Char7"/>
          <w:rFonts w:hint="cs"/>
          <w:rtl/>
        </w:rPr>
        <w:t xml:space="preserve"> زیرا سرقت از حرز نشده (حرز جائی است که دیوار و در بسته داشته باشد)، و نیز دست بریده نمی‌شود مگر از دزدی که سرقت او به قیمت یک چهارم دینار طلا باشد. و آی</w:t>
      </w:r>
      <w:r w:rsidR="00D83E8A">
        <w:rPr>
          <w:rStyle w:val="Char7"/>
          <w:rFonts w:hint="cs"/>
          <w:rtl/>
        </w:rPr>
        <w:t>ه</w:t>
      </w:r>
      <w:r w:rsidRPr="00E002C7">
        <w:rPr>
          <w:rStyle w:val="Char7"/>
          <w:rFonts w:hint="cs"/>
          <w:rtl/>
        </w:rPr>
        <w:t xml:space="preserve"> تازیانه در زانی و زانیه است و سنت بیان کرده که مقصود موردی است که طرفین بکر باشند نه بیوه. </w:t>
      </w:r>
    </w:p>
    <w:p w:rsidR="008C3DBE" w:rsidRPr="00E002C7" w:rsidRDefault="008C3DBE" w:rsidP="00397795">
      <w:pPr>
        <w:ind w:firstLine="284"/>
        <w:jc w:val="both"/>
        <w:rPr>
          <w:rStyle w:val="Char7"/>
          <w:rtl/>
        </w:rPr>
      </w:pPr>
      <w:r w:rsidRPr="00E002C7">
        <w:rPr>
          <w:rStyle w:val="Char7"/>
          <w:rFonts w:hint="cs"/>
          <w:rtl/>
        </w:rPr>
        <w:t>و آیه سهم «</w:t>
      </w:r>
      <w:r w:rsidRPr="00E9034F">
        <w:rPr>
          <w:rStyle w:val="Char1"/>
          <w:rFonts w:hint="cs"/>
          <w:rtl/>
        </w:rPr>
        <w:t>ذو</w:t>
      </w:r>
      <w:r w:rsidR="00397795">
        <w:rPr>
          <w:rStyle w:val="Char1"/>
          <w:rFonts w:hint="cs"/>
          <w:rtl/>
        </w:rPr>
        <w:t>ی</w:t>
      </w:r>
      <w:r w:rsidRPr="00E9034F">
        <w:rPr>
          <w:rStyle w:val="Char1"/>
          <w:rFonts w:hint="cs"/>
          <w:rtl/>
        </w:rPr>
        <w:t xml:space="preserve"> القربی</w:t>
      </w:r>
      <w:r w:rsidRPr="00E002C7">
        <w:rPr>
          <w:rStyle w:val="Char7"/>
          <w:rFonts w:hint="cs"/>
          <w:rtl/>
        </w:rPr>
        <w:t>» عام است، هر خویشاوندی را شامل می‌شود و سنت بیان کرده که مراد بنی هاشم و بنی عبدالمطلب است نه سایر خویشان. و آیه غنیمت شامل هر غنیمت جنگی است ولی سنت بیان کرده که لباس مقتول و اسلح</w:t>
      </w:r>
      <w:r w:rsidR="00D83E8A">
        <w:rPr>
          <w:rStyle w:val="Char7"/>
          <w:rFonts w:hint="cs"/>
          <w:rtl/>
        </w:rPr>
        <w:t>ه</w:t>
      </w:r>
      <w:r w:rsidRPr="00E002C7">
        <w:rPr>
          <w:rStyle w:val="Char7"/>
          <w:rFonts w:hint="cs"/>
          <w:rtl/>
        </w:rPr>
        <w:t xml:space="preserve"> او مخصوص قاتل است. و تمام این</w:t>
      </w:r>
      <w:r w:rsidR="00F5725D">
        <w:rPr>
          <w:rStyle w:val="Char7"/>
          <w:rFonts w:hint="eastAsia"/>
          <w:rtl/>
        </w:rPr>
        <w:t>‌</w:t>
      </w:r>
      <w:r w:rsidRPr="00E002C7">
        <w:rPr>
          <w:rStyle w:val="Char7"/>
          <w:rFonts w:hint="cs"/>
          <w:rtl/>
        </w:rPr>
        <w:t>ها تخصیص داده عموم کتاب را بواسط</w:t>
      </w:r>
      <w:r w:rsidR="00D83E8A">
        <w:rPr>
          <w:rStyle w:val="Char7"/>
          <w:rFonts w:hint="cs"/>
          <w:rtl/>
        </w:rPr>
        <w:t>ه</w:t>
      </w:r>
      <w:r w:rsidRPr="00E002C7">
        <w:rPr>
          <w:rStyle w:val="Char7"/>
          <w:rFonts w:hint="cs"/>
          <w:rtl/>
        </w:rPr>
        <w:t xml:space="preserve"> سنت. و اگر سنت نبود و استدلال به سنت نبود طهارت در شستن قدم‌ها بود و اگر چه خف پوشیده باشد، و هر کس نام او سارق بود قطع دست می‌شد و هر کس زنا می‌کرد صد تازیانه می‌خورد و اگر چه بیوه بود، و سهم ذوی القربی مال هر کس که خویشی با رسول خدا</w:t>
      </w:r>
      <w:r w:rsidR="00D83E8A" w:rsidRPr="00D83E8A">
        <w:rPr>
          <w:rStyle w:val="Char7"/>
          <w:rFonts w:cs="CTraditional Arabic" w:hint="cs"/>
          <w:rtl/>
        </w:rPr>
        <w:t xml:space="preserve"> ج</w:t>
      </w:r>
      <w:r w:rsidRPr="00E002C7">
        <w:rPr>
          <w:rStyle w:val="Char7"/>
          <w:rFonts w:hint="cs"/>
          <w:rtl/>
        </w:rPr>
        <w:t xml:space="preserve"> داشت بود، و اسلحه مقتول خمس داشت مانند غنائم دیگر.</w:t>
      </w:r>
    </w:p>
    <w:p w:rsidR="008C3DBE" w:rsidRPr="00E002C7" w:rsidRDefault="008C3DBE" w:rsidP="008C3DBE">
      <w:pPr>
        <w:ind w:firstLine="284"/>
        <w:jc w:val="both"/>
        <w:rPr>
          <w:rStyle w:val="Char7"/>
          <w:rtl/>
        </w:rPr>
        <w:sectPr w:rsidR="008C3DBE" w:rsidRPr="00E002C7" w:rsidSect="002F0D80">
          <w:headerReference w:type="default" r:id="rId22"/>
          <w:footnotePr>
            <w:numRestart w:val="eachPage"/>
          </w:footnotePr>
          <w:type w:val="oddPage"/>
          <w:pgSz w:w="9356" w:h="13608" w:code="9"/>
          <w:pgMar w:top="567" w:right="1134" w:bottom="851" w:left="1134" w:header="454" w:footer="0" w:gutter="0"/>
          <w:cols w:space="708"/>
          <w:titlePg/>
          <w:bidi/>
          <w:rtlGutter/>
          <w:docGrid w:linePitch="381"/>
        </w:sectPr>
      </w:pPr>
    </w:p>
    <w:p w:rsidR="008C3DBE" w:rsidRPr="00332366" w:rsidRDefault="008C3DBE" w:rsidP="00F5725D">
      <w:pPr>
        <w:pStyle w:val="a"/>
        <w:rPr>
          <w:rtl/>
        </w:rPr>
      </w:pPr>
      <w:bookmarkStart w:id="27" w:name="_Toc266388787"/>
      <w:bookmarkStart w:id="28" w:name="_Toc368495401"/>
      <w:bookmarkStart w:id="29" w:name="_Toc294352094"/>
      <w:r w:rsidRPr="00332366">
        <w:rPr>
          <w:rFonts w:hint="cs"/>
          <w:sz w:val="60"/>
          <w:rtl/>
        </w:rPr>
        <w:t>فصل:</w:t>
      </w:r>
      <w:r w:rsidRPr="00332366">
        <w:rPr>
          <w:rFonts w:hint="cs"/>
          <w:rtl/>
        </w:rPr>
        <w:t xml:space="preserve"> خدا در کتاب خود </w:t>
      </w:r>
      <w:r w:rsidRPr="00F5725D">
        <w:rPr>
          <w:rFonts w:hint="cs"/>
          <w:rtl/>
        </w:rPr>
        <w:t>پیروی</w:t>
      </w:r>
      <w:r w:rsidRPr="00332366">
        <w:rPr>
          <w:rFonts w:hint="cs"/>
          <w:rtl/>
        </w:rPr>
        <w:t xml:space="preserve"> از سنت رسول را واجب کرده</w:t>
      </w:r>
      <w:bookmarkEnd w:id="27"/>
      <w:bookmarkEnd w:id="28"/>
      <w:bookmarkEnd w:id="29"/>
      <w:r w:rsidRPr="00332366">
        <w:t xml:space="preserve"> </w:t>
      </w:r>
    </w:p>
    <w:p w:rsidR="008C3DBE" w:rsidRPr="00001A1E" w:rsidRDefault="008C3DBE" w:rsidP="00F5725D">
      <w:pPr>
        <w:ind w:firstLine="284"/>
        <w:jc w:val="both"/>
        <w:rPr>
          <w:rFonts w:cs="Times New Roman"/>
          <w:rtl/>
          <w:lang w:bidi="fa-IR"/>
        </w:rPr>
      </w:pPr>
      <w:r w:rsidRPr="00E002C7">
        <w:rPr>
          <w:rStyle w:val="Char7"/>
          <w:rFonts w:hint="cs"/>
          <w:rtl/>
        </w:rPr>
        <w:t>«خبر داد ما را» ابوعبدالله الحافظ، گفت: خبر داد ما را ابوالعباس گفت: ربیع، گفت: شافعی</w:t>
      </w:r>
      <w:r>
        <w:rPr>
          <w:rFonts w:cs="CTraditional Arabic" w:hint="cs"/>
          <w:rtl/>
          <w:lang w:bidi="fa-IR"/>
        </w:rPr>
        <w:t>/</w:t>
      </w:r>
      <w:r w:rsidRPr="00E002C7">
        <w:rPr>
          <w:rStyle w:val="Char7"/>
          <w:rFonts w:hint="cs"/>
          <w:rtl/>
        </w:rPr>
        <w:t xml:space="preserve"> فرموده: خدای</w:t>
      </w:r>
      <w:r w:rsidR="00F5725D">
        <w:rPr>
          <w:rStyle w:val="Char7"/>
          <w:rFonts w:cs="CTraditional Arabic" w:hint="cs"/>
          <w:rtl/>
        </w:rPr>
        <w:t>أ</w:t>
      </w:r>
      <w:r w:rsidRPr="00E002C7">
        <w:rPr>
          <w:rStyle w:val="Char7"/>
          <w:rFonts w:hint="cs"/>
          <w:rtl/>
        </w:rPr>
        <w:t xml:space="preserve"> از برای دین و امر و کتاب خود رسول خود را علم و نشانه قرار داد، بواسط</w:t>
      </w:r>
      <w:r w:rsidR="00D83E8A">
        <w:rPr>
          <w:rStyle w:val="Char7"/>
          <w:rFonts w:hint="cs"/>
          <w:rtl/>
        </w:rPr>
        <w:t>ه</w:t>
      </w:r>
      <w:r w:rsidRPr="00E002C7">
        <w:rPr>
          <w:rStyle w:val="Char7"/>
          <w:rFonts w:hint="cs"/>
          <w:rtl/>
        </w:rPr>
        <w:t xml:space="preserve"> آنکه طاعت او را واجب و عصیان او را حرام نمود. و فضیلت او را آشکار کرد بواسط</w:t>
      </w:r>
      <w:r w:rsidR="00D83E8A">
        <w:rPr>
          <w:rStyle w:val="Char7"/>
          <w:rFonts w:hint="cs"/>
          <w:rtl/>
        </w:rPr>
        <w:t>ه</w:t>
      </w:r>
      <w:r w:rsidRPr="00E002C7">
        <w:rPr>
          <w:rStyle w:val="Char7"/>
          <w:rFonts w:hint="cs"/>
          <w:rtl/>
        </w:rPr>
        <w:t xml:space="preserve"> آنکه ایمان به خود را با ایمان با رسول مقرر نمود. پس خدای تبارک و تعالی در سوره نساء آیه 136 فرمود: </w:t>
      </w:r>
    </w:p>
    <w:p w:rsidR="008C3DBE" w:rsidRPr="00E002C7" w:rsidRDefault="008C3DBE" w:rsidP="002A291C">
      <w:pPr>
        <w:pStyle w:val="a7"/>
        <w:rPr>
          <w:rStyle w:val="Char7"/>
          <w:rtl/>
        </w:rPr>
      </w:pPr>
      <w:r>
        <w:rPr>
          <w:rFonts w:cs="Traditional Arabic" w:hint="cs"/>
          <w:rtl/>
        </w:rPr>
        <w:t>﴿</w:t>
      </w:r>
      <w:r w:rsidRPr="003A1116">
        <w:rPr>
          <w:rStyle w:val="Char4"/>
          <w:rFonts w:hint="eastAsia"/>
          <w:rtl/>
        </w:rPr>
        <w:t>يَ</w:t>
      </w:r>
      <w:r w:rsidRPr="003A1116">
        <w:rPr>
          <w:rStyle w:val="Char4"/>
          <w:rFonts w:hint="cs"/>
          <w:rtl/>
        </w:rPr>
        <w:t>ٰٓ</w:t>
      </w:r>
      <w:r w:rsidRPr="003A1116">
        <w:rPr>
          <w:rStyle w:val="Char4"/>
          <w:rFonts w:hint="eastAsia"/>
          <w:rtl/>
        </w:rPr>
        <w:t>أَيُّهَا</w:t>
      </w:r>
      <w:r w:rsidRPr="003A1116">
        <w:rPr>
          <w:rStyle w:val="Char4"/>
          <w:rtl/>
        </w:rPr>
        <w:t xml:space="preserve"> </w:t>
      </w:r>
      <w:r w:rsidRPr="003A1116">
        <w:rPr>
          <w:rStyle w:val="Char4"/>
          <w:rFonts w:hint="cs"/>
          <w:rtl/>
        </w:rPr>
        <w:t>ٱ</w:t>
      </w:r>
      <w:r w:rsidRPr="003A1116">
        <w:rPr>
          <w:rStyle w:val="Char4"/>
          <w:rFonts w:hint="eastAsia"/>
          <w:rtl/>
        </w:rPr>
        <w:t>لَّذِينَ</w:t>
      </w:r>
      <w:r w:rsidRPr="003A1116">
        <w:rPr>
          <w:rStyle w:val="Char4"/>
          <w:rtl/>
        </w:rPr>
        <w:t xml:space="preserve"> </w:t>
      </w:r>
      <w:r w:rsidRPr="003A1116">
        <w:rPr>
          <w:rStyle w:val="Char4"/>
          <w:rFonts w:hint="eastAsia"/>
          <w:rtl/>
        </w:rPr>
        <w:t>ءَامَنُو</w:t>
      </w:r>
      <w:r w:rsidRPr="003A1116">
        <w:rPr>
          <w:rStyle w:val="Char4"/>
          <w:rFonts w:hint="cs"/>
          <w:rtl/>
        </w:rPr>
        <w:t>ٓ</w:t>
      </w:r>
      <w:r w:rsidRPr="003A1116">
        <w:rPr>
          <w:rStyle w:val="Char4"/>
          <w:rFonts w:hint="eastAsia"/>
          <w:rtl/>
        </w:rPr>
        <w:t>اْ</w:t>
      </w:r>
      <w:r w:rsidRPr="003A1116">
        <w:rPr>
          <w:rStyle w:val="Char4"/>
          <w:rtl/>
        </w:rPr>
        <w:t xml:space="preserve"> </w:t>
      </w:r>
      <w:r w:rsidRPr="003A1116">
        <w:rPr>
          <w:rStyle w:val="Char4"/>
          <w:rFonts w:hint="eastAsia"/>
          <w:rtl/>
        </w:rPr>
        <w:t>ءَامِنُواْ</w:t>
      </w:r>
      <w:r w:rsidRPr="003A1116">
        <w:rPr>
          <w:rStyle w:val="Char4"/>
          <w:rtl/>
        </w:rPr>
        <w:t xml:space="preserve"> </w:t>
      </w:r>
      <w:r w:rsidRPr="003A1116">
        <w:rPr>
          <w:rStyle w:val="Char4"/>
          <w:rFonts w:hint="eastAsia"/>
          <w:rtl/>
        </w:rPr>
        <w:t>بِ</w:t>
      </w:r>
      <w:r w:rsidRPr="003A1116">
        <w:rPr>
          <w:rStyle w:val="Char4"/>
          <w:rFonts w:hint="cs"/>
          <w:rtl/>
        </w:rPr>
        <w:t>ٱ</w:t>
      </w:r>
      <w:r w:rsidRPr="003A1116">
        <w:rPr>
          <w:rStyle w:val="Char4"/>
          <w:rFonts w:hint="eastAsia"/>
          <w:rtl/>
        </w:rPr>
        <w:t>للَّهِ</w:t>
      </w:r>
      <w:r w:rsidRPr="003A1116">
        <w:rPr>
          <w:rStyle w:val="Char4"/>
          <w:rtl/>
        </w:rPr>
        <w:t xml:space="preserve"> </w:t>
      </w:r>
      <w:r w:rsidRPr="003A1116">
        <w:rPr>
          <w:rStyle w:val="Char4"/>
          <w:rFonts w:hint="eastAsia"/>
          <w:rtl/>
        </w:rPr>
        <w:t>وَرَسُولِهِ</w:t>
      </w:r>
      <w:r w:rsidRPr="003A1116">
        <w:rPr>
          <w:rStyle w:val="Char4"/>
          <w:rFonts w:hint="cs"/>
          <w:rtl/>
        </w:rPr>
        <w:t>ۦ</w:t>
      </w:r>
      <w:r>
        <w:rPr>
          <w:rFonts w:cs="Traditional Arabic" w:hint="cs"/>
          <w:rtl/>
        </w:rPr>
        <w:t>﴾</w:t>
      </w:r>
      <w:r w:rsidRPr="00F5725D">
        <w:rPr>
          <w:rStyle w:val="Char5"/>
          <w:rFonts w:hint="cs"/>
          <w:rtl/>
        </w:rPr>
        <w:t xml:space="preserve"> [النساء: 136].</w:t>
      </w:r>
    </w:p>
    <w:p w:rsidR="008C3DBE" w:rsidRPr="00E002C7" w:rsidRDefault="008C3DBE" w:rsidP="008C3DBE">
      <w:pPr>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ای مؤمنان، به خدا و پیامبر او ایمان آورید</w:t>
      </w:r>
      <w:r>
        <w:rPr>
          <w:rFonts w:cs="Traditional Arabic" w:hint="cs"/>
          <w:sz w:val="26"/>
          <w:szCs w:val="26"/>
          <w:rtl/>
          <w:lang w:bidi="fa-IR"/>
        </w:rPr>
        <w:t>»</w:t>
      </w:r>
      <w:r w:rsidRPr="00E002C7">
        <w:rPr>
          <w:rStyle w:val="Char7"/>
          <w:rFonts w:hint="cs"/>
          <w:rtl/>
        </w:rPr>
        <w:t xml:space="preserve">. </w:t>
      </w:r>
    </w:p>
    <w:p w:rsidR="008C3DBE" w:rsidRPr="00E002C7" w:rsidRDefault="008C3DBE" w:rsidP="008C3DBE">
      <w:pPr>
        <w:ind w:firstLine="284"/>
        <w:jc w:val="both"/>
        <w:rPr>
          <w:rStyle w:val="Char7"/>
          <w:rtl/>
        </w:rPr>
      </w:pPr>
      <w:r w:rsidRPr="00E002C7">
        <w:rPr>
          <w:rStyle w:val="Char7"/>
          <w:rFonts w:hint="cs"/>
          <w:rtl/>
        </w:rPr>
        <w:t xml:space="preserve">و در آیه 62 سوره نور فرموده: </w:t>
      </w:r>
    </w:p>
    <w:p w:rsidR="008C3DBE" w:rsidRPr="00E002C7" w:rsidRDefault="008C3DBE" w:rsidP="002A291C">
      <w:pPr>
        <w:pStyle w:val="a7"/>
        <w:rPr>
          <w:rStyle w:val="Char7"/>
          <w:rtl/>
        </w:rPr>
      </w:pPr>
      <w:r>
        <w:rPr>
          <w:rFonts w:cs="Traditional Arabic" w:hint="cs"/>
          <w:rtl/>
        </w:rPr>
        <w:t>﴿</w:t>
      </w:r>
      <w:r w:rsidRPr="003A1116">
        <w:rPr>
          <w:rStyle w:val="Char4"/>
          <w:rFonts w:hint="eastAsia"/>
          <w:rtl/>
        </w:rPr>
        <w:t>إِنَّمَا</w:t>
      </w:r>
      <w:r w:rsidRPr="003A1116">
        <w:rPr>
          <w:rStyle w:val="Char4"/>
          <w:rtl/>
        </w:rPr>
        <w:t xml:space="preserve"> </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مُؤ</w:t>
      </w:r>
      <w:r w:rsidRPr="003A1116">
        <w:rPr>
          <w:rStyle w:val="Char4"/>
          <w:rFonts w:hint="cs"/>
          <w:rtl/>
        </w:rPr>
        <w:t>ۡ</w:t>
      </w:r>
      <w:r w:rsidRPr="003A1116">
        <w:rPr>
          <w:rStyle w:val="Char4"/>
          <w:rFonts w:hint="eastAsia"/>
          <w:rtl/>
        </w:rPr>
        <w:t>مِنُونَ</w:t>
      </w:r>
      <w:r w:rsidRPr="003A1116">
        <w:rPr>
          <w:rStyle w:val="Char4"/>
          <w:rtl/>
        </w:rPr>
        <w:t xml:space="preserve"> </w:t>
      </w:r>
      <w:r w:rsidRPr="003A1116">
        <w:rPr>
          <w:rStyle w:val="Char4"/>
          <w:rFonts w:hint="cs"/>
          <w:rtl/>
        </w:rPr>
        <w:t>ٱ</w:t>
      </w:r>
      <w:r w:rsidRPr="003A1116">
        <w:rPr>
          <w:rStyle w:val="Char4"/>
          <w:rFonts w:hint="eastAsia"/>
          <w:rtl/>
        </w:rPr>
        <w:t>لَّذِينَ</w:t>
      </w:r>
      <w:r w:rsidRPr="003A1116">
        <w:rPr>
          <w:rStyle w:val="Char4"/>
          <w:rtl/>
        </w:rPr>
        <w:t xml:space="preserve"> </w:t>
      </w:r>
      <w:r w:rsidRPr="003A1116">
        <w:rPr>
          <w:rStyle w:val="Char4"/>
          <w:rFonts w:hint="eastAsia"/>
          <w:rtl/>
        </w:rPr>
        <w:t>ءَامَنُواْ</w:t>
      </w:r>
      <w:r w:rsidRPr="003A1116">
        <w:rPr>
          <w:rStyle w:val="Char4"/>
          <w:rtl/>
        </w:rPr>
        <w:t xml:space="preserve"> </w:t>
      </w:r>
      <w:r w:rsidRPr="003A1116">
        <w:rPr>
          <w:rStyle w:val="Char4"/>
          <w:rFonts w:hint="eastAsia"/>
          <w:rtl/>
        </w:rPr>
        <w:t>بِ</w:t>
      </w:r>
      <w:r w:rsidRPr="003A1116">
        <w:rPr>
          <w:rStyle w:val="Char4"/>
          <w:rFonts w:hint="cs"/>
          <w:rtl/>
        </w:rPr>
        <w:t>ٱ</w:t>
      </w:r>
      <w:r w:rsidRPr="003A1116">
        <w:rPr>
          <w:rStyle w:val="Char4"/>
          <w:rFonts w:hint="eastAsia"/>
          <w:rtl/>
        </w:rPr>
        <w:t>للَّهِ</w:t>
      </w:r>
      <w:r w:rsidRPr="003A1116">
        <w:rPr>
          <w:rStyle w:val="Char4"/>
          <w:rtl/>
        </w:rPr>
        <w:t xml:space="preserve"> </w:t>
      </w:r>
      <w:r w:rsidRPr="003A1116">
        <w:rPr>
          <w:rStyle w:val="Char4"/>
          <w:rFonts w:hint="eastAsia"/>
          <w:rtl/>
        </w:rPr>
        <w:t>وَرَسُولِهِ</w:t>
      </w:r>
      <w:r w:rsidRPr="003A1116">
        <w:rPr>
          <w:rStyle w:val="Char4"/>
          <w:rFonts w:hint="cs"/>
          <w:rtl/>
        </w:rPr>
        <w:t>ۦ</w:t>
      </w:r>
      <w:r w:rsidRPr="003A1116">
        <w:rPr>
          <w:rStyle w:val="Char4"/>
          <w:rtl/>
        </w:rPr>
        <w:t xml:space="preserve"> </w:t>
      </w:r>
      <w:r w:rsidRPr="003A1116">
        <w:rPr>
          <w:rStyle w:val="Char4"/>
          <w:rFonts w:hint="eastAsia"/>
          <w:rtl/>
        </w:rPr>
        <w:t>وَإِذَا</w:t>
      </w:r>
      <w:r w:rsidRPr="003A1116">
        <w:rPr>
          <w:rStyle w:val="Char4"/>
          <w:rtl/>
        </w:rPr>
        <w:t xml:space="preserve"> </w:t>
      </w:r>
      <w:r w:rsidRPr="003A1116">
        <w:rPr>
          <w:rStyle w:val="Char4"/>
          <w:rFonts w:hint="eastAsia"/>
          <w:rtl/>
        </w:rPr>
        <w:t>كَانُواْ</w:t>
      </w:r>
      <w:r w:rsidRPr="003A1116">
        <w:rPr>
          <w:rStyle w:val="Char4"/>
          <w:rtl/>
        </w:rPr>
        <w:t xml:space="preserve"> </w:t>
      </w:r>
      <w:r w:rsidRPr="003A1116">
        <w:rPr>
          <w:rStyle w:val="Char4"/>
          <w:rFonts w:hint="eastAsia"/>
          <w:rtl/>
        </w:rPr>
        <w:t>مَعَهُ</w:t>
      </w:r>
      <w:r w:rsidRPr="003A1116">
        <w:rPr>
          <w:rStyle w:val="Char4"/>
          <w:rFonts w:hint="cs"/>
          <w:rtl/>
        </w:rPr>
        <w:t>ۥ</w:t>
      </w:r>
      <w:r w:rsidRPr="003A1116">
        <w:rPr>
          <w:rStyle w:val="Char4"/>
          <w:rtl/>
        </w:rPr>
        <w:t xml:space="preserve"> </w:t>
      </w:r>
      <w:r w:rsidRPr="003A1116">
        <w:rPr>
          <w:rStyle w:val="Char4"/>
          <w:rFonts w:hint="eastAsia"/>
          <w:rtl/>
        </w:rPr>
        <w:t>عَلَى</w:t>
      </w:r>
      <w:r w:rsidRPr="003A1116">
        <w:rPr>
          <w:rStyle w:val="Char4"/>
          <w:rFonts w:hint="cs"/>
          <w:rtl/>
        </w:rPr>
        <w:t>ٰٓ</w:t>
      </w:r>
      <w:r w:rsidRPr="003A1116">
        <w:rPr>
          <w:rStyle w:val="Char4"/>
          <w:rtl/>
        </w:rPr>
        <w:t xml:space="preserve"> </w:t>
      </w:r>
      <w:r w:rsidRPr="003A1116">
        <w:rPr>
          <w:rStyle w:val="Char4"/>
          <w:rFonts w:hint="eastAsia"/>
          <w:rtl/>
        </w:rPr>
        <w:t>أَم</w:t>
      </w:r>
      <w:r w:rsidRPr="003A1116">
        <w:rPr>
          <w:rStyle w:val="Char4"/>
          <w:rFonts w:hint="cs"/>
          <w:rtl/>
        </w:rPr>
        <w:t>ۡ</w:t>
      </w:r>
      <w:r w:rsidRPr="003A1116">
        <w:rPr>
          <w:rStyle w:val="Char4"/>
          <w:rFonts w:hint="eastAsia"/>
          <w:rtl/>
        </w:rPr>
        <w:t>ر</w:t>
      </w:r>
      <w:r w:rsidRPr="003A1116">
        <w:rPr>
          <w:rStyle w:val="Char4"/>
          <w:rFonts w:hint="cs"/>
          <w:rtl/>
        </w:rPr>
        <w:t>ٖ</w:t>
      </w:r>
      <w:r w:rsidRPr="003A1116">
        <w:rPr>
          <w:rStyle w:val="Char4"/>
          <w:rtl/>
        </w:rPr>
        <w:t xml:space="preserve"> </w:t>
      </w:r>
      <w:r w:rsidRPr="003A1116">
        <w:rPr>
          <w:rStyle w:val="Char4"/>
          <w:rFonts w:hint="eastAsia"/>
          <w:rtl/>
        </w:rPr>
        <w:t>جَامِع</w:t>
      </w:r>
      <w:r w:rsidRPr="003A1116">
        <w:rPr>
          <w:rStyle w:val="Char4"/>
          <w:rFonts w:hint="cs"/>
          <w:rtl/>
        </w:rPr>
        <w:t>ٖ</w:t>
      </w:r>
      <w:r w:rsidRPr="003A1116">
        <w:rPr>
          <w:rStyle w:val="Char4"/>
          <w:rtl/>
        </w:rPr>
        <w:t xml:space="preserve"> </w:t>
      </w:r>
      <w:r w:rsidRPr="003A1116">
        <w:rPr>
          <w:rStyle w:val="Char4"/>
          <w:rFonts w:hint="eastAsia"/>
          <w:rtl/>
        </w:rPr>
        <w:t>لَّم</w:t>
      </w:r>
      <w:r w:rsidRPr="003A1116">
        <w:rPr>
          <w:rStyle w:val="Char4"/>
          <w:rFonts w:hint="cs"/>
          <w:rtl/>
        </w:rPr>
        <w:t>ۡ</w:t>
      </w:r>
      <w:r w:rsidRPr="003A1116">
        <w:rPr>
          <w:rStyle w:val="Char4"/>
          <w:rtl/>
        </w:rPr>
        <w:t xml:space="preserve"> </w:t>
      </w:r>
      <w:r w:rsidRPr="003A1116">
        <w:rPr>
          <w:rStyle w:val="Char4"/>
          <w:rFonts w:hint="eastAsia"/>
          <w:rtl/>
        </w:rPr>
        <w:t>يَذ</w:t>
      </w:r>
      <w:r w:rsidRPr="003A1116">
        <w:rPr>
          <w:rStyle w:val="Char4"/>
          <w:rFonts w:hint="cs"/>
          <w:rtl/>
        </w:rPr>
        <w:t>ۡ</w:t>
      </w:r>
      <w:r w:rsidRPr="003A1116">
        <w:rPr>
          <w:rStyle w:val="Char4"/>
          <w:rFonts w:hint="eastAsia"/>
          <w:rtl/>
        </w:rPr>
        <w:t>هَبُواْ</w:t>
      </w:r>
      <w:r w:rsidRPr="003A1116">
        <w:rPr>
          <w:rStyle w:val="Char4"/>
          <w:rtl/>
        </w:rPr>
        <w:t xml:space="preserve"> </w:t>
      </w:r>
      <w:r w:rsidRPr="003A1116">
        <w:rPr>
          <w:rStyle w:val="Char4"/>
          <w:rFonts w:hint="eastAsia"/>
          <w:rtl/>
        </w:rPr>
        <w:t>حَتَّى</w:t>
      </w:r>
      <w:r w:rsidRPr="003A1116">
        <w:rPr>
          <w:rStyle w:val="Char4"/>
          <w:rFonts w:hint="cs"/>
          <w:rtl/>
        </w:rPr>
        <w:t>ٰ</w:t>
      </w:r>
      <w:r w:rsidRPr="003A1116">
        <w:rPr>
          <w:rStyle w:val="Char4"/>
          <w:rtl/>
        </w:rPr>
        <w:t xml:space="preserve"> </w:t>
      </w:r>
      <w:r w:rsidRPr="003A1116">
        <w:rPr>
          <w:rStyle w:val="Char4"/>
          <w:rFonts w:hint="eastAsia"/>
          <w:rtl/>
        </w:rPr>
        <w:t>يَس</w:t>
      </w:r>
      <w:r w:rsidRPr="003A1116">
        <w:rPr>
          <w:rStyle w:val="Char4"/>
          <w:rFonts w:hint="cs"/>
          <w:rtl/>
        </w:rPr>
        <w:t>ۡ</w:t>
      </w:r>
      <w:r w:rsidRPr="003A1116">
        <w:rPr>
          <w:rStyle w:val="Char4"/>
          <w:rFonts w:hint="eastAsia"/>
          <w:rtl/>
        </w:rPr>
        <w:t>تَ‍</w:t>
      </w:r>
      <w:r w:rsidRPr="003A1116">
        <w:rPr>
          <w:rStyle w:val="Char4"/>
          <w:rFonts w:hint="cs"/>
          <w:rtl/>
        </w:rPr>
        <w:t>ٔۡ</w:t>
      </w:r>
      <w:r w:rsidRPr="003A1116">
        <w:rPr>
          <w:rStyle w:val="Char4"/>
          <w:rFonts w:hint="eastAsia"/>
          <w:rtl/>
        </w:rPr>
        <w:t>ذِنُوهُ</w:t>
      </w:r>
      <w:r>
        <w:rPr>
          <w:rFonts w:cs="Traditional Arabic" w:hint="cs"/>
          <w:rtl/>
        </w:rPr>
        <w:t>﴾</w:t>
      </w:r>
      <w:r w:rsidRPr="00F5725D">
        <w:rPr>
          <w:rStyle w:val="Char5"/>
          <w:rFonts w:hint="cs"/>
          <w:rtl/>
        </w:rPr>
        <w:t xml:space="preserve"> [النور: 62].</w:t>
      </w:r>
    </w:p>
    <w:p w:rsidR="008C3DBE" w:rsidRPr="00E002C7" w:rsidRDefault="008C3DBE" w:rsidP="008C3DBE">
      <w:pPr>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همانا مؤمنین کسانیند که به خدا و رسول او ایمان آورند و هرگاه با او در امری حاضر باشند بی‌اذن او اقدام ننمایند</w:t>
      </w:r>
      <w:r>
        <w:rPr>
          <w:rFonts w:cs="Traditional Arabic" w:hint="cs"/>
          <w:sz w:val="26"/>
          <w:szCs w:val="26"/>
          <w:rtl/>
          <w:lang w:bidi="fa-IR"/>
        </w:rPr>
        <w:t>»</w:t>
      </w:r>
      <w:r w:rsidRPr="00E002C7">
        <w:rPr>
          <w:rStyle w:val="Char7"/>
          <w:rFonts w:hint="cs"/>
          <w:rtl/>
        </w:rPr>
        <w:t>.</w:t>
      </w:r>
    </w:p>
    <w:p w:rsidR="008C3DBE" w:rsidRPr="00E002C7" w:rsidRDefault="008C3DBE" w:rsidP="008C3DBE">
      <w:pPr>
        <w:ind w:firstLine="284"/>
        <w:jc w:val="both"/>
        <w:rPr>
          <w:rStyle w:val="Char7"/>
          <w:rtl/>
        </w:rPr>
      </w:pPr>
      <w:r w:rsidRPr="00E002C7">
        <w:rPr>
          <w:rStyle w:val="Char7"/>
          <w:rFonts w:hint="cs"/>
          <w:rtl/>
        </w:rPr>
        <w:t>پس رسول را راهنمای ایمان قرار داد که دیگران تابع او باشند. ایمان به خدا سپس به رسول او</w:t>
      </w:r>
      <w:r w:rsidR="00D83E8A" w:rsidRPr="00D83E8A">
        <w:rPr>
          <w:rStyle w:val="Char7"/>
          <w:rFonts w:cs="CTraditional Arabic" w:hint="cs"/>
          <w:rtl/>
        </w:rPr>
        <w:t xml:space="preserve"> ج</w:t>
      </w:r>
      <w:r w:rsidRPr="00E002C7">
        <w:rPr>
          <w:rStyle w:val="Char7"/>
          <w:rFonts w:hint="cs"/>
          <w:rtl/>
        </w:rPr>
        <w:t>. پس اگر بنده‌ای به خدا ایمان آورد و به رسول او ایمان نیاورد هرگز نام مؤمن کامل</w:t>
      </w:r>
      <w:r w:rsidRPr="00AA244D">
        <w:rPr>
          <w:rStyle w:val="Char7"/>
          <w:vertAlign w:val="superscript"/>
          <w:rtl/>
        </w:rPr>
        <w:footnoteReference w:id="6"/>
      </w:r>
      <w:r w:rsidRPr="00E002C7">
        <w:rPr>
          <w:rStyle w:val="Char7"/>
          <w:rFonts w:hint="cs"/>
          <w:rtl/>
        </w:rPr>
        <w:t xml:space="preserve"> بر او گفته نشود تا آنکه به رسول او ایمان آورد. </w:t>
      </w:r>
    </w:p>
    <w:p w:rsidR="008C3DBE" w:rsidRPr="00E002C7" w:rsidRDefault="008C3DBE" w:rsidP="008C3DBE">
      <w:pPr>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و خدای تعالی بر مردم واجب کرده پیروی وحی خود و سنت‌های رسول خود را، و در کتاب خود </w:t>
      </w:r>
      <w:r w:rsidRPr="00F5725D">
        <w:rPr>
          <w:rStyle w:val="Char7"/>
          <w:rFonts w:hint="cs"/>
          <w:rtl/>
        </w:rPr>
        <w:t>در</w:t>
      </w:r>
      <w:r w:rsidRPr="00E002C7">
        <w:rPr>
          <w:rStyle w:val="Char7"/>
          <w:rFonts w:hint="cs"/>
          <w:rtl/>
        </w:rPr>
        <w:t xml:space="preserve"> سور</w:t>
      </w:r>
      <w:r w:rsidR="00D83E8A">
        <w:rPr>
          <w:rStyle w:val="Char7"/>
          <w:rFonts w:hint="cs"/>
          <w:rtl/>
        </w:rPr>
        <w:t>ه</w:t>
      </w:r>
      <w:r w:rsidRPr="00E002C7">
        <w:rPr>
          <w:rStyle w:val="Char7"/>
          <w:rFonts w:hint="cs"/>
          <w:rtl/>
        </w:rPr>
        <w:t xml:space="preserve"> بقره آی</w:t>
      </w:r>
      <w:r w:rsidR="00D83E8A">
        <w:rPr>
          <w:rStyle w:val="Char7"/>
          <w:rFonts w:hint="cs"/>
          <w:rtl/>
        </w:rPr>
        <w:t>ه</w:t>
      </w:r>
      <w:r w:rsidRPr="00E002C7">
        <w:rPr>
          <w:rStyle w:val="Char7"/>
          <w:rFonts w:hint="cs"/>
          <w:rtl/>
        </w:rPr>
        <w:t xml:space="preserve"> 129 فرموده: </w:t>
      </w:r>
    </w:p>
    <w:p w:rsidR="008C3DBE" w:rsidRPr="00E002C7" w:rsidRDefault="008C3DBE" w:rsidP="002A291C">
      <w:pPr>
        <w:pStyle w:val="a7"/>
        <w:rPr>
          <w:rStyle w:val="Char7"/>
          <w:rtl/>
        </w:rPr>
      </w:pPr>
      <w:r>
        <w:rPr>
          <w:rFonts w:cs="Traditional Arabic" w:hint="cs"/>
          <w:rtl/>
        </w:rPr>
        <w:t>﴿</w:t>
      </w:r>
      <w:r w:rsidRPr="003A1116">
        <w:rPr>
          <w:rStyle w:val="Char4"/>
          <w:rFonts w:hint="eastAsia"/>
          <w:rtl/>
        </w:rPr>
        <w:t>رَبَّنَا</w:t>
      </w:r>
      <w:r w:rsidRPr="003A1116">
        <w:rPr>
          <w:rStyle w:val="Char4"/>
          <w:rtl/>
        </w:rPr>
        <w:t xml:space="preserve"> </w:t>
      </w:r>
      <w:r w:rsidRPr="003A1116">
        <w:rPr>
          <w:rStyle w:val="Char4"/>
          <w:rFonts w:hint="eastAsia"/>
          <w:rtl/>
        </w:rPr>
        <w:t>وَ</w:t>
      </w:r>
      <w:r w:rsidRPr="003A1116">
        <w:rPr>
          <w:rStyle w:val="Char4"/>
          <w:rFonts w:hint="cs"/>
          <w:rtl/>
        </w:rPr>
        <w:t>ٱ</w:t>
      </w:r>
      <w:r w:rsidRPr="003A1116">
        <w:rPr>
          <w:rStyle w:val="Char4"/>
          <w:rFonts w:hint="eastAsia"/>
          <w:rtl/>
        </w:rPr>
        <w:t>ب</w:t>
      </w:r>
      <w:r w:rsidRPr="003A1116">
        <w:rPr>
          <w:rStyle w:val="Char4"/>
          <w:rFonts w:hint="cs"/>
          <w:rtl/>
        </w:rPr>
        <w:t>ۡ</w:t>
      </w:r>
      <w:r w:rsidRPr="003A1116">
        <w:rPr>
          <w:rStyle w:val="Char4"/>
          <w:rFonts w:hint="eastAsia"/>
          <w:rtl/>
        </w:rPr>
        <w:t>عَث</w:t>
      </w:r>
      <w:r w:rsidRPr="003A1116">
        <w:rPr>
          <w:rStyle w:val="Char4"/>
          <w:rFonts w:hint="cs"/>
          <w:rtl/>
        </w:rPr>
        <w:t>ۡ</w:t>
      </w:r>
      <w:r w:rsidRPr="003A1116">
        <w:rPr>
          <w:rStyle w:val="Char4"/>
          <w:rtl/>
        </w:rPr>
        <w:t xml:space="preserve"> </w:t>
      </w:r>
      <w:r w:rsidRPr="003A1116">
        <w:rPr>
          <w:rStyle w:val="Char4"/>
          <w:rFonts w:hint="eastAsia"/>
          <w:rtl/>
        </w:rPr>
        <w:t>فِيهِم</w:t>
      </w:r>
      <w:r w:rsidRPr="003A1116">
        <w:rPr>
          <w:rStyle w:val="Char4"/>
          <w:rFonts w:hint="cs"/>
          <w:rtl/>
        </w:rPr>
        <w:t>ۡ</w:t>
      </w:r>
      <w:r w:rsidRPr="003A1116">
        <w:rPr>
          <w:rStyle w:val="Char4"/>
          <w:rtl/>
        </w:rPr>
        <w:t xml:space="preserve"> </w:t>
      </w:r>
      <w:r w:rsidRPr="003A1116">
        <w:rPr>
          <w:rStyle w:val="Char4"/>
          <w:rFonts w:hint="eastAsia"/>
          <w:rtl/>
        </w:rPr>
        <w:t>رَسُول</w:t>
      </w:r>
      <w:r w:rsidRPr="003A1116">
        <w:rPr>
          <w:rStyle w:val="Char4"/>
          <w:rFonts w:hint="cs"/>
          <w:rtl/>
        </w:rPr>
        <w:t>ٗ</w:t>
      </w:r>
      <w:r w:rsidRPr="003A1116">
        <w:rPr>
          <w:rStyle w:val="Char4"/>
          <w:rFonts w:hint="eastAsia"/>
          <w:rtl/>
        </w:rPr>
        <w:t>ا</w:t>
      </w:r>
      <w:r w:rsidRPr="003A1116">
        <w:rPr>
          <w:rStyle w:val="Char4"/>
          <w:rtl/>
        </w:rPr>
        <w:t xml:space="preserve"> </w:t>
      </w:r>
      <w:r w:rsidRPr="003A1116">
        <w:rPr>
          <w:rStyle w:val="Char4"/>
          <w:rFonts w:hint="eastAsia"/>
          <w:rtl/>
        </w:rPr>
        <w:t>مِّن</w:t>
      </w:r>
      <w:r w:rsidRPr="003A1116">
        <w:rPr>
          <w:rStyle w:val="Char4"/>
          <w:rFonts w:hint="cs"/>
          <w:rtl/>
        </w:rPr>
        <w:t>ۡ</w:t>
      </w:r>
      <w:r w:rsidRPr="003A1116">
        <w:rPr>
          <w:rStyle w:val="Char4"/>
          <w:rFonts w:hint="eastAsia"/>
          <w:rtl/>
        </w:rPr>
        <w:t>هُم</w:t>
      </w:r>
      <w:r w:rsidRPr="003A1116">
        <w:rPr>
          <w:rStyle w:val="Char4"/>
          <w:rFonts w:hint="cs"/>
          <w:rtl/>
        </w:rPr>
        <w:t>ۡ</w:t>
      </w:r>
      <w:r w:rsidRPr="003A1116">
        <w:rPr>
          <w:rStyle w:val="Char4"/>
          <w:rtl/>
        </w:rPr>
        <w:t xml:space="preserve"> </w:t>
      </w:r>
      <w:r w:rsidRPr="003A1116">
        <w:rPr>
          <w:rStyle w:val="Char4"/>
          <w:rFonts w:hint="eastAsia"/>
          <w:rtl/>
        </w:rPr>
        <w:t>يَت</w:t>
      </w:r>
      <w:r w:rsidRPr="003A1116">
        <w:rPr>
          <w:rStyle w:val="Char4"/>
          <w:rFonts w:hint="cs"/>
          <w:rtl/>
        </w:rPr>
        <w:t>ۡ</w:t>
      </w:r>
      <w:r w:rsidRPr="003A1116">
        <w:rPr>
          <w:rStyle w:val="Char4"/>
          <w:rFonts w:hint="eastAsia"/>
          <w:rtl/>
        </w:rPr>
        <w:t>لُواْ</w:t>
      </w:r>
      <w:r w:rsidRPr="003A1116">
        <w:rPr>
          <w:rStyle w:val="Char4"/>
          <w:rtl/>
        </w:rPr>
        <w:t xml:space="preserve"> </w:t>
      </w:r>
      <w:r w:rsidRPr="003A1116">
        <w:rPr>
          <w:rStyle w:val="Char4"/>
          <w:rFonts w:hint="eastAsia"/>
          <w:rtl/>
        </w:rPr>
        <w:t>عَلَي</w:t>
      </w:r>
      <w:r w:rsidRPr="003A1116">
        <w:rPr>
          <w:rStyle w:val="Char4"/>
          <w:rFonts w:hint="cs"/>
          <w:rtl/>
        </w:rPr>
        <w:t>ۡ</w:t>
      </w:r>
      <w:r w:rsidRPr="003A1116">
        <w:rPr>
          <w:rStyle w:val="Char4"/>
          <w:rFonts w:hint="eastAsia"/>
          <w:rtl/>
        </w:rPr>
        <w:t>هِم</w:t>
      </w:r>
      <w:r w:rsidRPr="003A1116">
        <w:rPr>
          <w:rStyle w:val="Char4"/>
          <w:rFonts w:hint="cs"/>
          <w:rtl/>
        </w:rPr>
        <w:t>ۡ</w:t>
      </w:r>
      <w:r w:rsidRPr="003A1116">
        <w:rPr>
          <w:rStyle w:val="Char4"/>
          <w:rtl/>
        </w:rPr>
        <w:t xml:space="preserve"> </w:t>
      </w:r>
      <w:r w:rsidRPr="003A1116">
        <w:rPr>
          <w:rStyle w:val="Char4"/>
          <w:rFonts w:hint="eastAsia"/>
          <w:rtl/>
        </w:rPr>
        <w:t>ءَايَ</w:t>
      </w:r>
      <w:r w:rsidRPr="003A1116">
        <w:rPr>
          <w:rStyle w:val="Char4"/>
          <w:rFonts w:hint="cs"/>
          <w:rtl/>
        </w:rPr>
        <w:t>ٰ</w:t>
      </w:r>
      <w:r w:rsidRPr="003A1116">
        <w:rPr>
          <w:rStyle w:val="Char4"/>
          <w:rFonts w:hint="eastAsia"/>
          <w:rtl/>
        </w:rPr>
        <w:t>تِكَ</w:t>
      </w:r>
      <w:r w:rsidRPr="003A1116">
        <w:rPr>
          <w:rStyle w:val="Char4"/>
          <w:rtl/>
        </w:rPr>
        <w:t xml:space="preserve"> </w:t>
      </w:r>
      <w:r w:rsidRPr="003A1116">
        <w:rPr>
          <w:rStyle w:val="Char4"/>
          <w:rFonts w:hint="eastAsia"/>
          <w:rtl/>
        </w:rPr>
        <w:t>وَيُعَلِّمُهُمُ</w:t>
      </w:r>
      <w:r w:rsidRPr="003A1116">
        <w:rPr>
          <w:rStyle w:val="Char4"/>
          <w:rtl/>
        </w:rPr>
        <w:t xml:space="preserve"> </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كِتَ</w:t>
      </w:r>
      <w:r w:rsidRPr="003A1116">
        <w:rPr>
          <w:rStyle w:val="Char4"/>
          <w:rFonts w:hint="cs"/>
          <w:rtl/>
        </w:rPr>
        <w:t>ٰ</w:t>
      </w:r>
      <w:r w:rsidRPr="003A1116">
        <w:rPr>
          <w:rStyle w:val="Char4"/>
          <w:rFonts w:hint="eastAsia"/>
          <w:rtl/>
        </w:rPr>
        <w:t>بَ</w:t>
      </w:r>
      <w:r w:rsidRPr="003A1116">
        <w:rPr>
          <w:rStyle w:val="Char4"/>
          <w:rtl/>
        </w:rPr>
        <w:t xml:space="preserve"> </w:t>
      </w:r>
      <w:r w:rsidRPr="003A1116">
        <w:rPr>
          <w:rStyle w:val="Char4"/>
          <w:rFonts w:hint="eastAsia"/>
          <w:rtl/>
        </w:rPr>
        <w:t>وَ</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حِك</w:t>
      </w:r>
      <w:r w:rsidRPr="003A1116">
        <w:rPr>
          <w:rStyle w:val="Char4"/>
          <w:rFonts w:hint="cs"/>
          <w:rtl/>
        </w:rPr>
        <w:t>ۡ</w:t>
      </w:r>
      <w:r w:rsidRPr="003A1116">
        <w:rPr>
          <w:rStyle w:val="Char4"/>
          <w:rFonts w:hint="eastAsia"/>
          <w:rtl/>
        </w:rPr>
        <w:t>مَةَ</w:t>
      </w:r>
      <w:r w:rsidRPr="003A1116">
        <w:rPr>
          <w:rStyle w:val="Char4"/>
          <w:rtl/>
        </w:rPr>
        <w:t xml:space="preserve"> </w:t>
      </w:r>
      <w:r w:rsidRPr="003A1116">
        <w:rPr>
          <w:rStyle w:val="Char4"/>
          <w:rFonts w:hint="eastAsia"/>
          <w:rtl/>
        </w:rPr>
        <w:t>وَيُزَكِّيهِم</w:t>
      </w:r>
      <w:r w:rsidRPr="003A1116">
        <w:rPr>
          <w:rStyle w:val="Char4"/>
          <w:rFonts w:hint="cs"/>
          <w:rtl/>
        </w:rPr>
        <w:t>ۡۖ</w:t>
      </w:r>
      <w:r w:rsidRPr="003A1116">
        <w:rPr>
          <w:rStyle w:val="Char4"/>
          <w:rtl/>
        </w:rPr>
        <w:t xml:space="preserve"> </w:t>
      </w:r>
      <w:r w:rsidRPr="003A1116">
        <w:rPr>
          <w:rStyle w:val="Char4"/>
          <w:rFonts w:hint="eastAsia"/>
          <w:rtl/>
        </w:rPr>
        <w:t>إِنَّكَ</w:t>
      </w:r>
      <w:r w:rsidRPr="003A1116">
        <w:rPr>
          <w:rStyle w:val="Char4"/>
          <w:rtl/>
        </w:rPr>
        <w:t xml:space="preserve"> </w:t>
      </w:r>
      <w:r w:rsidRPr="003A1116">
        <w:rPr>
          <w:rStyle w:val="Char4"/>
          <w:rFonts w:hint="eastAsia"/>
          <w:rtl/>
        </w:rPr>
        <w:t>أَنتَ</w:t>
      </w:r>
      <w:r w:rsidRPr="003A1116">
        <w:rPr>
          <w:rStyle w:val="Char4"/>
          <w:rtl/>
        </w:rPr>
        <w:t xml:space="preserve"> </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عَزِيزُ</w:t>
      </w:r>
      <w:r w:rsidRPr="003A1116">
        <w:rPr>
          <w:rStyle w:val="Char4"/>
          <w:rtl/>
        </w:rPr>
        <w:t xml:space="preserve"> </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حَكِيمُ</w:t>
      </w:r>
      <w:r w:rsidRPr="003A1116">
        <w:rPr>
          <w:rStyle w:val="Char4"/>
          <w:rtl/>
        </w:rPr>
        <w:t xml:space="preserve"> </w:t>
      </w:r>
      <w:r w:rsidRPr="003A1116">
        <w:rPr>
          <w:rStyle w:val="Char4"/>
          <w:rFonts w:hint="cs"/>
          <w:rtl/>
        </w:rPr>
        <w:t>١٢٩</w:t>
      </w:r>
      <w:r>
        <w:rPr>
          <w:rFonts w:cs="Traditional Arabic" w:hint="cs"/>
          <w:rtl/>
        </w:rPr>
        <w:t>﴾</w:t>
      </w:r>
      <w:r w:rsidRPr="00E002C7">
        <w:rPr>
          <w:rStyle w:val="Char7"/>
          <w:rFonts w:hint="cs"/>
          <w:rtl/>
        </w:rPr>
        <w:t xml:space="preserve"> </w:t>
      </w:r>
      <w:r w:rsidRPr="0053120C">
        <w:rPr>
          <w:rStyle w:val="Char5"/>
          <w:rFonts w:hint="cs"/>
          <w:rtl/>
          <w:lang w:bidi="ar-SA"/>
        </w:rPr>
        <w:t>[</w:t>
      </w:r>
      <w:r w:rsidRPr="0053120C">
        <w:rPr>
          <w:rStyle w:val="Char5"/>
          <w:rtl/>
          <w:lang w:bidi="ar-SA"/>
        </w:rPr>
        <w:t>البقرة</w:t>
      </w:r>
      <w:r w:rsidRPr="0053120C">
        <w:rPr>
          <w:rStyle w:val="Char5"/>
          <w:rFonts w:hint="cs"/>
          <w:rtl/>
          <w:lang w:bidi="ar-SA"/>
        </w:rPr>
        <w:t>: 129].</w:t>
      </w:r>
    </w:p>
    <w:p w:rsidR="008C3DBE" w:rsidRPr="00E002C7" w:rsidRDefault="008C3DBE" w:rsidP="008C3DBE">
      <w:pPr>
        <w:tabs>
          <w:tab w:val="right" w:pos="7371"/>
        </w:tabs>
        <w:ind w:firstLine="284"/>
        <w:jc w:val="both"/>
        <w:rPr>
          <w:rStyle w:val="Char7"/>
          <w:rtl/>
        </w:rPr>
      </w:pPr>
      <w:r w:rsidRPr="00E9034F">
        <w:rPr>
          <w:rFonts w:cs="Traditional Arabic" w:hint="cs"/>
          <w:sz w:val="26"/>
          <w:szCs w:val="26"/>
          <w:rtl/>
          <w:lang w:bidi="fa-IR"/>
        </w:rPr>
        <w:t>«</w:t>
      </w:r>
      <w:r w:rsidRPr="00E002C7">
        <w:rPr>
          <w:rStyle w:val="Char7"/>
          <w:rFonts w:hint="cs"/>
          <w:rtl/>
        </w:rPr>
        <w:t>خدایا، درمیان ایشان رسولی از خودشان برانگیز تا آیات تو را بر ایشان بخواند و کتاب و حکمت به ایشان بیاموزد و ایشان را پاک سازد، همانا تو عزیز و حکیمی</w:t>
      </w:r>
      <w:r w:rsidRPr="00E9034F">
        <w:rPr>
          <w:rFonts w:cs="Traditional Arabic" w:hint="cs"/>
          <w:sz w:val="26"/>
          <w:szCs w:val="26"/>
          <w:rtl/>
          <w:lang w:bidi="fa-IR"/>
        </w:rPr>
        <w:t>»</w:t>
      </w:r>
      <w:r w:rsidRPr="00E002C7">
        <w:rPr>
          <w:rStyle w:val="Char7"/>
          <w:rFonts w:hint="cs"/>
          <w:rtl/>
        </w:rPr>
        <w:t>.</w:t>
      </w:r>
    </w:p>
    <w:p w:rsidR="008C3DBE" w:rsidRPr="00E002C7" w:rsidRDefault="008C3DBE" w:rsidP="008C3DBE">
      <w:pPr>
        <w:ind w:firstLine="284"/>
        <w:jc w:val="both"/>
        <w:rPr>
          <w:rStyle w:val="Char7"/>
          <w:rtl/>
        </w:rPr>
      </w:pPr>
      <w:r w:rsidRPr="00E002C7">
        <w:rPr>
          <w:rStyle w:val="Char7"/>
          <w:rFonts w:hint="cs"/>
          <w:rtl/>
        </w:rPr>
        <w:t xml:space="preserve">و در سوره آل عمران آیه 164 فرموده: </w:t>
      </w:r>
    </w:p>
    <w:p w:rsidR="008C3DBE" w:rsidRPr="00E002C7" w:rsidRDefault="008C3DBE" w:rsidP="002A291C">
      <w:pPr>
        <w:pStyle w:val="a7"/>
        <w:rPr>
          <w:rStyle w:val="Char7"/>
          <w:rtl/>
        </w:rPr>
      </w:pPr>
      <w:r>
        <w:rPr>
          <w:rFonts w:cs="Traditional Arabic" w:hint="cs"/>
          <w:rtl/>
        </w:rPr>
        <w:t>﴿</w:t>
      </w:r>
      <w:r w:rsidRPr="003A1116">
        <w:rPr>
          <w:rStyle w:val="Char4"/>
          <w:rFonts w:hint="eastAsia"/>
          <w:rtl/>
        </w:rPr>
        <w:t>لَقَد</w:t>
      </w:r>
      <w:r w:rsidRPr="003A1116">
        <w:rPr>
          <w:rStyle w:val="Char4"/>
          <w:rFonts w:hint="cs"/>
          <w:rtl/>
        </w:rPr>
        <w:t>ۡ</w:t>
      </w:r>
      <w:r w:rsidRPr="003A1116">
        <w:rPr>
          <w:rStyle w:val="Char4"/>
          <w:rtl/>
        </w:rPr>
        <w:t xml:space="preserve"> </w:t>
      </w:r>
      <w:r w:rsidRPr="003A1116">
        <w:rPr>
          <w:rStyle w:val="Char4"/>
          <w:rFonts w:hint="eastAsia"/>
          <w:rtl/>
        </w:rPr>
        <w:t>مَنَّ</w:t>
      </w:r>
      <w:r w:rsidRPr="003A1116">
        <w:rPr>
          <w:rStyle w:val="Char4"/>
          <w:rtl/>
        </w:rPr>
        <w:t xml:space="preserve"> </w:t>
      </w:r>
      <w:r w:rsidRPr="003A1116">
        <w:rPr>
          <w:rStyle w:val="Char4"/>
          <w:rFonts w:hint="cs"/>
          <w:rtl/>
        </w:rPr>
        <w:t>ٱ</w:t>
      </w:r>
      <w:r w:rsidRPr="003A1116">
        <w:rPr>
          <w:rStyle w:val="Char4"/>
          <w:rFonts w:hint="eastAsia"/>
          <w:rtl/>
        </w:rPr>
        <w:t>للَّهُ</w:t>
      </w:r>
      <w:r w:rsidRPr="003A1116">
        <w:rPr>
          <w:rStyle w:val="Char4"/>
          <w:rtl/>
        </w:rPr>
        <w:t xml:space="preserve"> </w:t>
      </w:r>
      <w:r w:rsidRPr="003A1116">
        <w:rPr>
          <w:rStyle w:val="Char4"/>
          <w:rFonts w:hint="eastAsia"/>
          <w:rtl/>
        </w:rPr>
        <w:t>عَلَى</w:t>
      </w:r>
      <w:r w:rsidRPr="003A1116">
        <w:rPr>
          <w:rStyle w:val="Char4"/>
          <w:rtl/>
        </w:rPr>
        <w:t xml:space="preserve"> </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مُؤ</w:t>
      </w:r>
      <w:r w:rsidRPr="003A1116">
        <w:rPr>
          <w:rStyle w:val="Char4"/>
          <w:rFonts w:hint="cs"/>
          <w:rtl/>
        </w:rPr>
        <w:t>ۡ</w:t>
      </w:r>
      <w:r w:rsidRPr="003A1116">
        <w:rPr>
          <w:rStyle w:val="Char4"/>
          <w:rFonts w:hint="eastAsia"/>
          <w:rtl/>
        </w:rPr>
        <w:t>مِنِينَ</w:t>
      </w:r>
      <w:r w:rsidRPr="003A1116">
        <w:rPr>
          <w:rStyle w:val="Char4"/>
          <w:rtl/>
        </w:rPr>
        <w:t xml:space="preserve"> </w:t>
      </w:r>
      <w:r w:rsidRPr="003A1116">
        <w:rPr>
          <w:rStyle w:val="Char4"/>
          <w:rFonts w:hint="eastAsia"/>
          <w:rtl/>
        </w:rPr>
        <w:t>إِذ</w:t>
      </w:r>
      <w:r w:rsidRPr="003A1116">
        <w:rPr>
          <w:rStyle w:val="Char4"/>
          <w:rFonts w:hint="cs"/>
          <w:rtl/>
        </w:rPr>
        <w:t>ۡ</w:t>
      </w:r>
      <w:r w:rsidRPr="003A1116">
        <w:rPr>
          <w:rStyle w:val="Char4"/>
          <w:rtl/>
        </w:rPr>
        <w:t xml:space="preserve"> </w:t>
      </w:r>
      <w:r w:rsidRPr="003A1116">
        <w:rPr>
          <w:rStyle w:val="Char4"/>
          <w:rFonts w:hint="eastAsia"/>
          <w:rtl/>
        </w:rPr>
        <w:t>بَعَثَ</w:t>
      </w:r>
      <w:r w:rsidRPr="003A1116">
        <w:rPr>
          <w:rStyle w:val="Char4"/>
          <w:rtl/>
        </w:rPr>
        <w:t xml:space="preserve"> </w:t>
      </w:r>
      <w:r w:rsidRPr="003A1116">
        <w:rPr>
          <w:rStyle w:val="Char4"/>
          <w:rFonts w:hint="eastAsia"/>
          <w:rtl/>
        </w:rPr>
        <w:t>فِيهِم</w:t>
      </w:r>
      <w:r w:rsidRPr="003A1116">
        <w:rPr>
          <w:rStyle w:val="Char4"/>
          <w:rFonts w:hint="cs"/>
          <w:rtl/>
        </w:rPr>
        <w:t>ۡ</w:t>
      </w:r>
      <w:r w:rsidRPr="003A1116">
        <w:rPr>
          <w:rStyle w:val="Char4"/>
          <w:rtl/>
        </w:rPr>
        <w:t xml:space="preserve"> </w:t>
      </w:r>
      <w:r w:rsidRPr="003A1116">
        <w:rPr>
          <w:rStyle w:val="Char4"/>
          <w:rFonts w:hint="eastAsia"/>
          <w:rtl/>
        </w:rPr>
        <w:t>رَسُول</w:t>
      </w:r>
      <w:r w:rsidRPr="003A1116">
        <w:rPr>
          <w:rStyle w:val="Char4"/>
          <w:rFonts w:hint="cs"/>
          <w:rtl/>
        </w:rPr>
        <w:t>ٗ</w:t>
      </w:r>
      <w:r w:rsidRPr="003A1116">
        <w:rPr>
          <w:rStyle w:val="Char4"/>
          <w:rFonts w:hint="eastAsia"/>
          <w:rtl/>
        </w:rPr>
        <w:t>ا</w:t>
      </w:r>
      <w:r w:rsidRPr="003A1116">
        <w:rPr>
          <w:rStyle w:val="Char4"/>
          <w:rtl/>
        </w:rPr>
        <w:t xml:space="preserve"> </w:t>
      </w:r>
      <w:r w:rsidRPr="003A1116">
        <w:rPr>
          <w:rStyle w:val="Char4"/>
          <w:rFonts w:hint="eastAsia"/>
          <w:rtl/>
        </w:rPr>
        <w:t>مِّن</w:t>
      </w:r>
      <w:r w:rsidRPr="003A1116">
        <w:rPr>
          <w:rStyle w:val="Char4"/>
          <w:rFonts w:hint="cs"/>
          <w:rtl/>
        </w:rPr>
        <w:t>ۡ</w:t>
      </w:r>
      <w:r w:rsidRPr="003A1116">
        <w:rPr>
          <w:rStyle w:val="Char4"/>
          <w:rtl/>
        </w:rPr>
        <w:t xml:space="preserve"> </w:t>
      </w:r>
      <w:r w:rsidRPr="003A1116">
        <w:rPr>
          <w:rStyle w:val="Char4"/>
          <w:rFonts w:hint="eastAsia"/>
          <w:rtl/>
        </w:rPr>
        <w:t>أَنفُسِهِم</w:t>
      </w:r>
      <w:r w:rsidRPr="003A1116">
        <w:rPr>
          <w:rStyle w:val="Char4"/>
          <w:rFonts w:hint="cs"/>
          <w:rtl/>
        </w:rPr>
        <w:t>ۡ</w:t>
      </w:r>
      <w:r w:rsidRPr="003A1116">
        <w:rPr>
          <w:rStyle w:val="Char4"/>
          <w:rtl/>
        </w:rPr>
        <w:t xml:space="preserve"> </w:t>
      </w:r>
      <w:r w:rsidRPr="003A1116">
        <w:rPr>
          <w:rStyle w:val="Char4"/>
          <w:rFonts w:hint="eastAsia"/>
          <w:rtl/>
        </w:rPr>
        <w:t>يَت</w:t>
      </w:r>
      <w:r w:rsidRPr="003A1116">
        <w:rPr>
          <w:rStyle w:val="Char4"/>
          <w:rFonts w:hint="cs"/>
          <w:rtl/>
        </w:rPr>
        <w:t>ۡ</w:t>
      </w:r>
      <w:r w:rsidRPr="003A1116">
        <w:rPr>
          <w:rStyle w:val="Char4"/>
          <w:rFonts w:hint="eastAsia"/>
          <w:rtl/>
        </w:rPr>
        <w:t>لُواْ</w:t>
      </w:r>
      <w:r w:rsidRPr="003A1116">
        <w:rPr>
          <w:rStyle w:val="Char4"/>
          <w:rtl/>
        </w:rPr>
        <w:t xml:space="preserve"> </w:t>
      </w:r>
      <w:r w:rsidRPr="003A1116">
        <w:rPr>
          <w:rStyle w:val="Char4"/>
          <w:rFonts w:hint="eastAsia"/>
          <w:rtl/>
        </w:rPr>
        <w:t>عَلَي</w:t>
      </w:r>
      <w:r w:rsidRPr="003A1116">
        <w:rPr>
          <w:rStyle w:val="Char4"/>
          <w:rFonts w:hint="cs"/>
          <w:rtl/>
        </w:rPr>
        <w:t>ۡ</w:t>
      </w:r>
      <w:r w:rsidRPr="003A1116">
        <w:rPr>
          <w:rStyle w:val="Char4"/>
          <w:rFonts w:hint="eastAsia"/>
          <w:rtl/>
        </w:rPr>
        <w:t>هِم</w:t>
      </w:r>
      <w:r w:rsidRPr="003A1116">
        <w:rPr>
          <w:rStyle w:val="Char4"/>
          <w:rFonts w:hint="cs"/>
          <w:rtl/>
        </w:rPr>
        <w:t>ۡ</w:t>
      </w:r>
      <w:r w:rsidRPr="003A1116">
        <w:rPr>
          <w:rStyle w:val="Char4"/>
          <w:rtl/>
        </w:rPr>
        <w:t xml:space="preserve"> </w:t>
      </w:r>
      <w:r w:rsidRPr="003A1116">
        <w:rPr>
          <w:rStyle w:val="Char4"/>
          <w:rFonts w:hint="eastAsia"/>
          <w:rtl/>
        </w:rPr>
        <w:t>ءَايَ</w:t>
      </w:r>
      <w:r w:rsidRPr="003A1116">
        <w:rPr>
          <w:rStyle w:val="Char4"/>
          <w:rFonts w:hint="cs"/>
          <w:rtl/>
        </w:rPr>
        <w:t>ٰ</w:t>
      </w:r>
      <w:r w:rsidRPr="003A1116">
        <w:rPr>
          <w:rStyle w:val="Char4"/>
          <w:rFonts w:hint="eastAsia"/>
          <w:rtl/>
        </w:rPr>
        <w:t>تِهِ</w:t>
      </w:r>
      <w:r w:rsidRPr="003A1116">
        <w:rPr>
          <w:rStyle w:val="Char4"/>
          <w:rFonts w:hint="cs"/>
          <w:rtl/>
        </w:rPr>
        <w:t>ۦ</w:t>
      </w:r>
      <w:r w:rsidRPr="003A1116">
        <w:rPr>
          <w:rStyle w:val="Char4"/>
          <w:rtl/>
        </w:rPr>
        <w:t xml:space="preserve"> </w:t>
      </w:r>
      <w:r w:rsidRPr="003A1116">
        <w:rPr>
          <w:rStyle w:val="Char4"/>
          <w:rFonts w:hint="eastAsia"/>
          <w:rtl/>
        </w:rPr>
        <w:t>وَيُزَكِّيهِم</w:t>
      </w:r>
      <w:r w:rsidRPr="003A1116">
        <w:rPr>
          <w:rStyle w:val="Char4"/>
          <w:rFonts w:hint="cs"/>
          <w:rtl/>
        </w:rPr>
        <w:t>ۡ</w:t>
      </w:r>
      <w:r w:rsidRPr="003A1116">
        <w:rPr>
          <w:rStyle w:val="Char4"/>
          <w:rtl/>
        </w:rPr>
        <w:t xml:space="preserve"> </w:t>
      </w:r>
      <w:r w:rsidRPr="003A1116">
        <w:rPr>
          <w:rStyle w:val="Char4"/>
          <w:rFonts w:hint="eastAsia"/>
          <w:rtl/>
        </w:rPr>
        <w:t>وَيُعَلِّمُهُمُ</w:t>
      </w:r>
      <w:r w:rsidRPr="003A1116">
        <w:rPr>
          <w:rStyle w:val="Char4"/>
          <w:rtl/>
        </w:rPr>
        <w:t xml:space="preserve"> </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كِتَ</w:t>
      </w:r>
      <w:r w:rsidRPr="003A1116">
        <w:rPr>
          <w:rStyle w:val="Char4"/>
          <w:rFonts w:hint="cs"/>
          <w:rtl/>
        </w:rPr>
        <w:t>ٰ</w:t>
      </w:r>
      <w:r w:rsidRPr="003A1116">
        <w:rPr>
          <w:rStyle w:val="Char4"/>
          <w:rFonts w:hint="eastAsia"/>
          <w:rtl/>
        </w:rPr>
        <w:t>بَ</w:t>
      </w:r>
      <w:r w:rsidRPr="003A1116">
        <w:rPr>
          <w:rStyle w:val="Char4"/>
          <w:rtl/>
        </w:rPr>
        <w:t xml:space="preserve"> </w:t>
      </w:r>
      <w:r w:rsidRPr="003A1116">
        <w:rPr>
          <w:rStyle w:val="Char4"/>
          <w:rFonts w:hint="eastAsia"/>
          <w:rtl/>
        </w:rPr>
        <w:t>وَ</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حِك</w:t>
      </w:r>
      <w:r w:rsidRPr="003A1116">
        <w:rPr>
          <w:rStyle w:val="Char4"/>
          <w:rFonts w:hint="cs"/>
          <w:rtl/>
        </w:rPr>
        <w:t>ۡ</w:t>
      </w:r>
      <w:r w:rsidRPr="003A1116">
        <w:rPr>
          <w:rStyle w:val="Char4"/>
          <w:rFonts w:hint="eastAsia"/>
          <w:rtl/>
        </w:rPr>
        <w:t>مَةَ</w:t>
      </w:r>
      <w:r w:rsidRPr="003A1116">
        <w:rPr>
          <w:rStyle w:val="Char4"/>
          <w:rtl/>
        </w:rPr>
        <w:t xml:space="preserve"> </w:t>
      </w:r>
      <w:r w:rsidRPr="003A1116">
        <w:rPr>
          <w:rStyle w:val="Char4"/>
          <w:rFonts w:hint="eastAsia"/>
          <w:rtl/>
        </w:rPr>
        <w:t>وَإِن</w:t>
      </w:r>
      <w:r w:rsidRPr="003A1116">
        <w:rPr>
          <w:rStyle w:val="Char4"/>
          <w:rtl/>
        </w:rPr>
        <w:t xml:space="preserve"> </w:t>
      </w:r>
      <w:r w:rsidRPr="003A1116">
        <w:rPr>
          <w:rStyle w:val="Char4"/>
          <w:rFonts w:hint="eastAsia"/>
          <w:rtl/>
        </w:rPr>
        <w:t>كَانُواْ</w:t>
      </w:r>
      <w:r w:rsidRPr="003A1116">
        <w:rPr>
          <w:rStyle w:val="Char4"/>
          <w:rtl/>
        </w:rPr>
        <w:t xml:space="preserve"> </w:t>
      </w:r>
      <w:r w:rsidRPr="003A1116">
        <w:rPr>
          <w:rStyle w:val="Char4"/>
          <w:rFonts w:hint="eastAsia"/>
          <w:rtl/>
        </w:rPr>
        <w:t>مِن</w:t>
      </w:r>
      <w:r w:rsidRPr="003A1116">
        <w:rPr>
          <w:rStyle w:val="Char4"/>
          <w:rtl/>
        </w:rPr>
        <w:t xml:space="preserve"> </w:t>
      </w:r>
      <w:r w:rsidRPr="003A1116">
        <w:rPr>
          <w:rStyle w:val="Char4"/>
          <w:rFonts w:hint="eastAsia"/>
          <w:rtl/>
        </w:rPr>
        <w:t>قَب</w:t>
      </w:r>
      <w:r w:rsidRPr="003A1116">
        <w:rPr>
          <w:rStyle w:val="Char4"/>
          <w:rFonts w:hint="cs"/>
          <w:rtl/>
        </w:rPr>
        <w:t>ۡ</w:t>
      </w:r>
      <w:r w:rsidRPr="003A1116">
        <w:rPr>
          <w:rStyle w:val="Char4"/>
          <w:rFonts w:hint="eastAsia"/>
          <w:rtl/>
        </w:rPr>
        <w:t>لُ</w:t>
      </w:r>
      <w:r w:rsidRPr="003A1116">
        <w:rPr>
          <w:rStyle w:val="Char4"/>
          <w:rtl/>
        </w:rPr>
        <w:t xml:space="preserve"> </w:t>
      </w:r>
      <w:r w:rsidRPr="003A1116">
        <w:rPr>
          <w:rStyle w:val="Char4"/>
          <w:rFonts w:hint="eastAsia"/>
          <w:rtl/>
        </w:rPr>
        <w:t>لَفِي</w:t>
      </w:r>
      <w:r w:rsidRPr="003A1116">
        <w:rPr>
          <w:rStyle w:val="Char4"/>
          <w:rtl/>
        </w:rPr>
        <w:t xml:space="preserve"> </w:t>
      </w:r>
      <w:r w:rsidRPr="003A1116">
        <w:rPr>
          <w:rStyle w:val="Char4"/>
          <w:rFonts w:hint="eastAsia"/>
          <w:rtl/>
        </w:rPr>
        <w:t>ضَلَ</w:t>
      </w:r>
      <w:r w:rsidRPr="003A1116">
        <w:rPr>
          <w:rStyle w:val="Char4"/>
          <w:rFonts w:hint="cs"/>
          <w:rtl/>
        </w:rPr>
        <w:t>ٰ</w:t>
      </w:r>
      <w:r w:rsidRPr="003A1116">
        <w:rPr>
          <w:rStyle w:val="Char4"/>
          <w:rFonts w:hint="eastAsia"/>
          <w:rtl/>
        </w:rPr>
        <w:t>ل</w:t>
      </w:r>
      <w:r w:rsidRPr="003A1116">
        <w:rPr>
          <w:rStyle w:val="Char4"/>
          <w:rFonts w:hint="cs"/>
          <w:rtl/>
        </w:rPr>
        <w:t>ٖ</w:t>
      </w:r>
      <w:r w:rsidRPr="003A1116">
        <w:rPr>
          <w:rStyle w:val="Char4"/>
          <w:rtl/>
        </w:rPr>
        <w:t xml:space="preserve"> </w:t>
      </w:r>
      <w:r w:rsidRPr="003A1116">
        <w:rPr>
          <w:rStyle w:val="Char4"/>
          <w:rFonts w:hint="eastAsia"/>
          <w:rtl/>
        </w:rPr>
        <w:t>مُّبِينٍ</w:t>
      </w:r>
      <w:r w:rsidRPr="003A1116">
        <w:rPr>
          <w:rStyle w:val="Char4"/>
          <w:rtl/>
        </w:rPr>
        <w:t xml:space="preserve"> </w:t>
      </w:r>
      <w:r w:rsidRPr="003A1116">
        <w:rPr>
          <w:rStyle w:val="Char4"/>
          <w:rFonts w:hint="cs"/>
          <w:rtl/>
        </w:rPr>
        <w:t>١٦٤</w:t>
      </w:r>
      <w:r>
        <w:rPr>
          <w:rFonts w:cs="Traditional Arabic" w:hint="cs"/>
          <w:rtl/>
        </w:rPr>
        <w:t>﴾</w:t>
      </w:r>
      <w:r w:rsidRPr="00E002C7">
        <w:rPr>
          <w:rStyle w:val="Char7"/>
          <w:rFonts w:hint="cs"/>
          <w:rtl/>
        </w:rPr>
        <w:t xml:space="preserve"> </w:t>
      </w:r>
      <w:r w:rsidRPr="0053120C">
        <w:rPr>
          <w:rStyle w:val="Char5"/>
          <w:rFonts w:hint="cs"/>
          <w:rtl/>
          <w:lang w:bidi="ar-SA"/>
        </w:rPr>
        <w:t>[آل</w:t>
      </w:r>
      <w:r w:rsidRPr="0053120C">
        <w:rPr>
          <w:rStyle w:val="Char5"/>
          <w:rFonts w:ascii="Times New Roman" w:hAnsi="Times New Roman" w:cs="Times New Roman" w:hint="cs"/>
          <w:rtl/>
          <w:lang w:bidi="ar-SA"/>
        </w:rPr>
        <w:t>‌</w:t>
      </w:r>
      <w:r w:rsidRPr="0053120C">
        <w:rPr>
          <w:rStyle w:val="Char5"/>
          <w:rFonts w:hint="cs"/>
          <w:rtl/>
          <w:lang w:bidi="ar-SA"/>
        </w:rPr>
        <w:t>عمران: 164].</w:t>
      </w:r>
    </w:p>
    <w:p w:rsidR="008C3DBE" w:rsidRPr="00E002C7" w:rsidRDefault="008C3DBE" w:rsidP="008C3DBE">
      <w:pPr>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بتحقیق خدا بر مؤمنین منت نهاد زیرا در میان ایشان رسولی از خودشان برانگیخت که آیات او را بر ایشان تلاوت کند و به ملایمت و تأنی بخواند و ایشان را از آلودگی‌ها پاک و تزکیه نماید و کتاب و حکمت به ایشان بیاموزد و حقا که از پیش در گمراهی آشکار بودند</w:t>
      </w:r>
      <w:r>
        <w:rPr>
          <w:rFonts w:cs="Traditional Arabic" w:hint="cs"/>
          <w:sz w:val="26"/>
          <w:szCs w:val="26"/>
          <w:rtl/>
          <w:lang w:bidi="fa-IR"/>
        </w:rPr>
        <w:t>»</w:t>
      </w:r>
      <w:r w:rsidRPr="00E002C7">
        <w:rPr>
          <w:rStyle w:val="Char7"/>
          <w:rFonts w:hint="cs"/>
          <w:rtl/>
        </w:rPr>
        <w:t>.</w:t>
      </w:r>
    </w:p>
    <w:p w:rsidR="008C3DBE" w:rsidRPr="00E002C7" w:rsidRDefault="008C3DBE" w:rsidP="008C3DBE">
      <w:pPr>
        <w:ind w:firstLine="284"/>
        <w:jc w:val="both"/>
        <w:rPr>
          <w:rStyle w:val="Char7"/>
          <w:rtl/>
        </w:rPr>
      </w:pPr>
      <w:r w:rsidRPr="00E002C7">
        <w:rPr>
          <w:rStyle w:val="Char7"/>
          <w:rFonts w:hint="cs"/>
          <w:rtl/>
        </w:rPr>
        <w:t>و در سوره احزاب آیه 34 به زنان رسول خدا فرموده:</w:t>
      </w:r>
      <w:r>
        <w:rPr>
          <w:rFonts w:cs="Traditional Arabic" w:hint="cs"/>
          <w:rtl/>
          <w:lang w:bidi="fa-IR"/>
        </w:rPr>
        <w:t xml:space="preserve"> ﴿</w:t>
      </w:r>
      <w:r w:rsidRPr="003A1116">
        <w:rPr>
          <w:rStyle w:val="Char4"/>
          <w:rFonts w:hint="eastAsia"/>
          <w:rtl/>
        </w:rPr>
        <w:t>وَ</w:t>
      </w:r>
      <w:r w:rsidRPr="003A1116">
        <w:rPr>
          <w:rStyle w:val="Char4"/>
          <w:rFonts w:hint="cs"/>
          <w:rtl/>
        </w:rPr>
        <w:t>ٱ</w:t>
      </w:r>
      <w:r w:rsidRPr="003A1116">
        <w:rPr>
          <w:rStyle w:val="Char4"/>
          <w:rFonts w:hint="eastAsia"/>
          <w:rtl/>
        </w:rPr>
        <w:t>ذ</w:t>
      </w:r>
      <w:r w:rsidRPr="003A1116">
        <w:rPr>
          <w:rStyle w:val="Char4"/>
          <w:rFonts w:hint="cs"/>
          <w:rtl/>
        </w:rPr>
        <w:t>ۡ</w:t>
      </w:r>
      <w:r w:rsidRPr="003A1116">
        <w:rPr>
          <w:rStyle w:val="Char4"/>
          <w:rFonts w:hint="eastAsia"/>
          <w:rtl/>
        </w:rPr>
        <w:t>كُر</w:t>
      </w:r>
      <w:r w:rsidRPr="003A1116">
        <w:rPr>
          <w:rStyle w:val="Char4"/>
          <w:rFonts w:hint="cs"/>
          <w:rtl/>
        </w:rPr>
        <w:t>ۡ</w:t>
      </w:r>
      <w:r w:rsidRPr="003A1116">
        <w:rPr>
          <w:rStyle w:val="Char4"/>
          <w:rFonts w:hint="eastAsia"/>
          <w:rtl/>
        </w:rPr>
        <w:t>نَ</w:t>
      </w:r>
      <w:r w:rsidRPr="003A1116">
        <w:rPr>
          <w:rStyle w:val="Char4"/>
          <w:rtl/>
        </w:rPr>
        <w:t xml:space="preserve"> </w:t>
      </w:r>
      <w:r w:rsidRPr="003A1116">
        <w:rPr>
          <w:rStyle w:val="Char4"/>
          <w:rFonts w:hint="eastAsia"/>
          <w:rtl/>
        </w:rPr>
        <w:t>مَا</w:t>
      </w:r>
      <w:r w:rsidRPr="003A1116">
        <w:rPr>
          <w:rStyle w:val="Char4"/>
          <w:rtl/>
        </w:rPr>
        <w:t xml:space="preserve"> </w:t>
      </w:r>
      <w:r w:rsidRPr="003A1116">
        <w:rPr>
          <w:rStyle w:val="Char4"/>
          <w:rFonts w:hint="eastAsia"/>
          <w:rtl/>
        </w:rPr>
        <w:t>يُت</w:t>
      </w:r>
      <w:r w:rsidRPr="003A1116">
        <w:rPr>
          <w:rStyle w:val="Char4"/>
          <w:rFonts w:hint="cs"/>
          <w:rtl/>
        </w:rPr>
        <w:t>ۡ</w:t>
      </w:r>
      <w:r w:rsidRPr="003A1116">
        <w:rPr>
          <w:rStyle w:val="Char4"/>
          <w:rFonts w:hint="eastAsia"/>
          <w:rtl/>
        </w:rPr>
        <w:t>لَى</w:t>
      </w:r>
      <w:r w:rsidRPr="003A1116">
        <w:rPr>
          <w:rStyle w:val="Char4"/>
          <w:rFonts w:hint="cs"/>
          <w:rtl/>
        </w:rPr>
        <w:t>ٰ</w:t>
      </w:r>
      <w:r w:rsidRPr="003A1116">
        <w:rPr>
          <w:rStyle w:val="Char4"/>
          <w:rtl/>
        </w:rPr>
        <w:t xml:space="preserve"> </w:t>
      </w:r>
      <w:r w:rsidRPr="003A1116">
        <w:rPr>
          <w:rStyle w:val="Char4"/>
          <w:rFonts w:hint="eastAsia"/>
          <w:rtl/>
        </w:rPr>
        <w:t>فِي</w:t>
      </w:r>
      <w:r w:rsidRPr="003A1116">
        <w:rPr>
          <w:rStyle w:val="Char4"/>
          <w:rtl/>
        </w:rPr>
        <w:t xml:space="preserve"> </w:t>
      </w:r>
      <w:r w:rsidRPr="003A1116">
        <w:rPr>
          <w:rStyle w:val="Char4"/>
          <w:rFonts w:hint="eastAsia"/>
          <w:rtl/>
        </w:rPr>
        <w:t>بُيُوتِكُنَّ</w:t>
      </w:r>
      <w:r w:rsidRPr="003A1116">
        <w:rPr>
          <w:rStyle w:val="Char4"/>
          <w:rtl/>
        </w:rPr>
        <w:t xml:space="preserve"> </w:t>
      </w:r>
      <w:r w:rsidRPr="003A1116">
        <w:rPr>
          <w:rStyle w:val="Char4"/>
          <w:rFonts w:hint="eastAsia"/>
          <w:rtl/>
        </w:rPr>
        <w:t>مِن</w:t>
      </w:r>
      <w:r w:rsidRPr="003A1116">
        <w:rPr>
          <w:rStyle w:val="Char4"/>
          <w:rFonts w:hint="cs"/>
          <w:rtl/>
        </w:rPr>
        <w:t>ۡ</w:t>
      </w:r>
      <w:r w:rsidRPr="003A1116">
        <w:rPr>
          <w:rStyle w:val="Char4"/>
          <w:rtl/>
        </w:rPr>
        <w:t xml:space="preserve"> </w:t>
      </w:r>
      <w:r w:rsidRPr="003A1116">
        <w:rPr>
          <w:rStyle w:val="Char4"/>
          <w:rFonts w:hint="eastAsia"/>
          <w:rtl/>
        </w:rPr>
        <w:t>ءَايَ</w:t>
      </w:r>
      <w:r w:rsidRPr="003A1116">
        <w:rPr>
          <w:rStyle w:val="Char4"/>
          <w:rFonts w:hint="cs"/>
          <w:rtl/>
        </w:rPr>
        <w:t>ٰ</w:t>
      </w:r>
      <w:r w:rsidRPr="003A1116">
        <w:rPr>
          <w:rStyle w:val="Char4"/>
          <w:rFonts w:hint="eastAsia"/>
          <w:rtl/>
        </w:rPr>
        <w:t>تِ</w:t>
      </w:r>
      <w:r w:rsidRPr="003A1116">
        <w:rPr>
          <w:rStyle w:val="Char4"/>
          <w:rtl/>
        </w:rPr>
        <w:t xml:space="preserve"> </w:t>
      </w:r>
      <w:r w:rsidRPr="003A1116">
        <w:rPr>
          <w:rStyle w:val="Char4"/>
          <w:rFonts w:hint="cs"/>
          <w:rtl/>
        </w:rPr>
        <w:t>ٱ</w:t>
      </w:r>
      <w:r w:rsidRPr="003A1116">
        <w:rPr>
          <w:rStyle w:val="Char4"/>
          <w:rFonts w:hint="eastAsia"/>
          <w:rtl/>
        </w:rPr>
        <w:t>للَّهِ</w:t>
      </w:r>
      <w:r w:rsidRPr="003A1116">
        <w:rPr>
          <w:rStyle w:val="Char4"/>
          <w:rtl/>
        </w:rPr>
        <w:t xml:space="preserve"> </w:t>
      </w:r>
      <w:r w:rsidRPr="003A1116">
        <w:rPr>
          <w:rStyle w:val="Char4"/>
          <w:rFonts w:hint="eastAsia"/>
          <w:rtl/>
        </w:rPr>
        <w:t>وَ</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حِك</w:t>
      </w:r>
      <w:r w:rsidRPr="003A1116">
        <w:rPr>
          <w:rStyle w:val="Char4"/>
          <w:rFonts w:hint="cs"/>
          <w:rtl/>
        </w:rPr>
        <w:t>ۡ</w:t>
      </w:r>
      <w:r w:rsidRPr="003A1116">
        <w:rPr>
          <w:rStyle w:val="Char4"/>
          <w:rFonts w:hint="eastAsia"/>
          <w:rtl/>
        </w:rPr>
        <w:t>مَةِ</w:t>
      </w:r>
      <w:r w:rsidRPr="003A1116">
        <w:rPr>
          <w:rStyle w:val="Char4"/>
          <w:rFonts w:hint="cs"/>
          <w:rtl/>
        </w:rPr>
        <w:t>ۚ</w:t>
      </w:r>
      <w:r w:rsidRPr="003A1116">
        <w:rPr>
          <w:rStyle w:val="Char4"/>
          <w:rtl/>
        </w:rPr>
        <w:t xml:space="preserve"> </w:t>
      </w:r>
      <w:r w:rsidRPr="003A1116">
        <w:rPr>
          <w:rStyle w:val="Char4"/>
          <w:rFonts w:hint="eastAsia"/>
          <w:rtl/>
        </w:rPr>
        <w:t>إِنَّ</w:t>
      </w:r>
      <w:r w:rsidRPr="003A1116">
        <w:rPr>
          <w:rStyle w:val="Char4"/>
          <w:rtl/>
        </w:rPr>
        <w:t xml:space="preserve"> </w:t>
      </w:r>
      <w:r w:rsidRPr="003A1116">
        <w:rPr>
          <w:rStyle w:val="Char4"/>
          <w:rFonts w:hint="cs"/>
          <w:rtl/>
        </w:rPr>
        <w:t>ٱ</w:t>
      </w:r>
      <w:r w:rsidRPr="003A1116">
        <w:rPr>
          <w:rStyle w:val="Char4"/>
          <w:rFonts w:hint="eastAsia"/>
          <w:rtl/>
        </w:rPr>
        <w:t>للَّهَ</w:t>
      </w:r>
      <w:r w:rsidRPr="003A1116">
        <w:rPr>
          <w:rStyle w:val="Char4"/>
          <w:rtl/>
        </w:rPr>
        <w:t xml:space="preserve"> </w:t>
      </w:r>
      <w:r w:rsidRPr="003A1116">
        <w:rPr>
          <w:rStyle w:val="Char4"/>
          <w:rFonts w:hint="eastAsia"/>
          <w:rtl/>
        </w:rPr>
        <w:t>كَانَ</w:t>
      </w:r>
      <w:r w:rsidRPr="003A1116">
        <w:rPr>
          <w:rStyle w:val="Char4"/>
          <w:rtl/>
        </w:rPr>
        <w:t xml:space="preserve"> </w:t>
      </w:r>
      <w:r w:rsidRPr="003A1116">
        <w:rPr>
          <w:rStyle w:val="Char4"/>
          <w:rFonts w:hint="eastAsia"/>
          <w:rtl/>
        </w:rPr>
        <w:t>لَطِيفًا</w:t>
      </w:r>
      <w:r w:rsidRPr="003A1116">
        <w:rPr>
          <w:rStyle w:val="Char4"/>
          <w:rtl/>
        </w:rPr>
        <w:t xml:space="preserve"> </w:t>
      </w:r>
      <w:r w:rsidRPr="003A1116">
        <w:rPr>
          <w:rStyle w:val="Char4"/>
          <w:rFonts w:hint="eastAsia"/>
          <w:rtl/>
        </w:rPr>
        <w:t>خَبِيرًا</w:t>
      </w:r>
      <w:r w:rsidRPr="003A1116">
        <w:rPr>
          <w:rStyle w:val="Char4"/>
          <w:rtl/>
        </w:rPr>
        <w:t xml:space="preserve"> </w:t>
      </w:r>
      <w:r w:rsidRPr="003A1116">
        <w:rPr>
          <w:rStyle w:val="Char4"/>
          <w:rFonts w:hint="cs"/>
          <w:rtl/>
        </w:rPr>
        <w:t>٣٤</w:t>
      </w:r>
      <w:r>
        <w:rPr>
          <w:rFonts w:cs="Traditional Arabic" w:hint="cs"/>
          <w:rtl/>
          <w:lang w:bidi="fa-IR"/>
        </w:rPr>
        <w:t>﴾</w:t>
      </w:r>
      <w:r w:rsidRPr="00E002C7">
        <w:rPr>
          <w:rStyle w:val="Char7"/>
          <w:rFonts w:hint="cs"/>
          <w:rtl/>
        </w:rPr>
        <w:t xml:space="preserve"> </w:t>
      </w:r>
      <w:r w:rsidRPr="0053120C">
        <w:rPr>
          <w:rStyle w:val="Char5"/>
          <w:rFonts w:hint="cs"/>
          <w:rtl/>
        </w:rPr>
        <w:t>[</w:t>
      </w:r>
      <w:r w:rsidR="004E5E40">
        <w:rPr>
          <w:rStyle w:val="Char5"/>
          <w:rFonts w:hint="cs"/>
          <w:rtl/>
        </w:rPr>
        <w:t>الأحزاب</w:t>
      </w:r>
      <w:r w:rsidRPr="0053120C">
        <w:rPr>
          <w:rStyle w:val="Char5"/>
          <w:rFonts w:hint="cs"/>
          <w:rtl/>
        </w:rPr>
        <w:t>: 34]</w:t>
      </w:r>
      <w:r w:rsidRPr="00E002C7">
        <w:rPr>
          <w:rStyle w:val="Char7"/>
          <w:rFonts w:hint="cs"/>
          <w:rtl/>
        </w:rPr>
        <w:t>.</w:t>
      </w:r>
    </w:p>
    <w:p w:rsidR="008C3DBE" w:rsidRPr="00E002C7" w:rsidRDefault="008C3DBE" w:rsidP="008C3DBE">
      <w:pPr>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بیاد آرید آنچه تلاوت می‌شود در خانه‌های شما از آیات و حکمت الهی</w:t>
      </w:r>
      <w:r>
        <w:rPr>
          <w:rFonts w:cs="Traditional Arabic" w:hint="cs"/>
          <w:sz w:val="26"/>
          <w:szCs w:val="26"/>
          <w:rtl/>
          <w:lang w:bidi="fa-IR"/>
        </w:rPr>
        <w:t>»</w:t>
      </w:r>
      <w:r w:rsidRPr="00E002C7">
        <w:rPr>
          <w:rStyle w:val="Char7"/>
          <w:rFonts w:hint="cs"/>
          <w:rtl/>
        </w:rPr>
        <w:t>.</w:t>
      </w:r>
    </w:p>
    <w:p w:rsidR="008C3DBE" w:rsidRPr="00E002C7" w:rsidRDefault="008C3DBE" w:rsidP="008C3DBE">
      <w:pPr>
        <w:ind w:firstLine="284"/>
        <w:jc w:val="both"/>
        <w:rPr>
          <w:rStyle w:val="Char7"/>
          <w:rtl/>
        </w:rPr>
      </w:pPr>
      <w:r w:rsidRPr="00E002C7">
        <w:rPr>
          <w:rStyle w:val="Char7"/>
          <w:rFonts w:hint="cs"/>
          <w:rtl/>
        </w:rPr>
        <w:t xml:space="preserve">و غیر این آیات که در همین معنی نازل شده. پس مقصود از ذکر کتاب در جمله </w:t>
      </w:r>
      <w:r>
        <w:rPr>
          <w:rFonts w:ascii="Traditional Arabic" w:hAnsi="Traditional Arabic" w:cs="Traditional Arabic"/>
          <w:rtl/>
          <w:lang w:bidi="fa-IR"/>
        </w:rPr>
        <w:t>﴿</w:t>
      </w:r>
      <w:r w:rsidRPr="003A1116">
        <w:rPr>
          <w:rStyle w:val="Char4"/>
          <w:rFonts w:eastAsia="B Badr" w:hint="eastAsia"/>
          <w:rtl/>
        </w:rPr>
        <w:t>وَيُعَلِّمُهُمُ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كِتَ</w:t>
      </w:r>
      <w:r w:rsidRPr="003A1116">
        <w:rPr>
          <w:rStyle w:val="Char4"/>
          <w:rFonts w:eastAsia="B Badr" w:hint="cs"/>
          <w:rtl/>
        </w:rPr>
        <w:t>ٰ</w:t>
      </w:r>
      <w:r w:rsidRPr="003A1116">
        <w:rPr>
          <w:rStyle w:val="Char4"/>
          <w:rFonts w:eastAsia="B Badr" w:hint="eastAsia"/>
          <w:rtl/>
        </w:rPr>
        <w:t>بَ</w:t>
      </w:r>
      <w:r>
        <w:rPr>
          <w:rFonts w:ascii="Traditional Arabic" w:hAnsi="Traditional Arabic" w:cs="Traditional Arabic"/>
          <w:rtl/>
          <w:lang w:bidi="fa-IR"/>
        </w:rPr>
        <w:t>﴾</w:t>
      </w:r>
      <w:r w:rsidRPr="00E002C7">
        <w:rPr>
          <w:rStyle w:val="Char7"/>
          <w:rFonts w:hint="cs"/>
          <w:rtl/>
        </w:rPr>
        <w:t>، قرآن است. و اما مقصود از حکمت، شنیدم از یک نفری که اهل علم به قرآن بود که می‌گفت: «حکمت»، سنت رسول است، زیرا حکمت مقرون به کتاب آمده و آن نباید باشد مگر سنت رسول که رسول خدا</w:t>
      </w:r>
      <w:r w:rsidR="00244101">
        <w:rPr>
          <w:rStyle w:val="Char7"/>
          <w:rFonts w:hint="cs"/>
          <w:rtl/>
        </w:rPr>
        <w:t xml:space="preserve"> </w:t>
      </w:r>
      <w:r w:rsidR="00D83E8A" w:rsidRPr="00D83E8A">
        <w:rPr>
          <w:rStyle w:val="Char7"/>
          <w:rFonts w:cs="CTraditional Arabic" w:hint="cs"/>
          <w:rtl/>
        </w:rPr>
        <w:t>ج</w:t>
      </w:r>
      <w:r w:rsidRPr="00E002C7">
        <w:rPr>
          <w:rStyle w:val="Char7"/>
          <w:rFonts w:hint="cs"/>
          <w:rtl/>
        </w:rPr>
        <w:t xml:space="preserve"> بیان کنند</w:t>
      </w:r>
      <w:r w:rsidR="00D83E8A">
        <w:rPr>
          <w:rStyle w:val="Char7"/>
          <w:rFonts w:hint="cs"/>
          <w:rtl/>
        </w:rPr>
        <w:t>ه</w:t>
      </w:r>
      <w:r w:rsidRPr="00E002C7">
        <w:rPr>
          <w:rStyle w:val="Char7"/>
          <w:rFonts w:hint="cs"/>
          <w:rtl/>
        </w:rPr>
        <w:t xml:space="preserve"> مراد خدا و راهنمای بر خاص و عام کتاب است، و برای احدی چنین مقامی نیست. </w:t>
      </w:r>
    </w:p>
    <w:p w:rsidR="008C3DBE" w:rsidRPr="00E002C7" w:rsidRDefault="008C3DBE" w:rsidP="004B2786">
      <w:pPr>
        <w:widowControl w:val="0"/>
        <w:ind w:firstLine="284"/>
        <w:jc w:val="both"/>
        <w:rPr>
          <w:rStyle w:val="Char7"/>
          <w:rtl/>
        </w:rPr>
      </w:pPr>
      <w:r w:rsidRPr="00E002C7">
        <w:rPr>
          <w:rStyle w:val="Char7"/>
          <w:rFonts w:hint="cs"/>
          <w:rtl/>
        </w:rPr>
        <w:t>سپس شافعی</w:t>
      </w:r>
      <w:r>
        <w:rPr>
          <w:rFonts w:cs="CTraditional Arabic" w:hint="cs"/>
          <w:rtl/>
          <w:lang w:bidi="fa-IR"/>
        </w:rPr>
        <w:t>/</w:t>
      </w:r>
      <w:r w:rsidRPr="00E002C7">
        <w:rPr>
          <w:rStyle w:val="Char7"/>
          <w:rFonts w:hint="cs"/>
          <w:rtl/>
        </w:rPr>
        <w:t xml:space="preserve"> فرموده: از طرف خدا آیاتی وارد شده برای بیان وجوب طاعت رسول خدا</w:t>
      </w:r>
      <w:r w:rsidR="00244101">
        <w:rPr>
          <w:rStyle w:val="Char7"/>
          <w:rFonts w:hint="cs"/>
          <w:rtl/>
        </w:rPr>
        <w:t xml:space="preserve"> </w:t>
      </w:r>
      <w:r w:rsidR="00D83E8A" w:rsidRPr="00D83E8A">
        <w:rPr>
          <w:rStyle w:val="Char7"/>
          <w:rFonts w:cs="CTraditional Arabic" w:hint="cs"/>
          <w:rtl/>
        </w:rPr>
        <w:t>ج</w:t>
      </w:r>
      <w:r w:rsidRPr="00E002C7">
        <w:rPr>
          <w:rStyle w:val="Char7"/>
          <w:rFonts w:hint="cs"/>
          <w:rtl/>
        </w:rPr>
        <w:t>. از آن جمله در سور</w:t>
      </w:r>
      <w:r w:rsidR="00D83E8A">
        <w:rPr>
          <w:rStyle w:val="Char7"/>
          <w:rFonts w:hint="cs"/>
          <w:rtl/>
        </w:rPr>
        <w:t>ه</w:t>
      </w:r>
      <w:r w:rsidRPr="00E002C7">
        <w:rPr>
          <w:rStyle w:val="Char7"/>
          <w:rFonts w:hint="cs"/>
          <w:rtl/>
        </w:rPr>
        <w:t xml:space="preserve"> نساء آی</w:t>
      </w:r>
      <w:r w:rsidR="00D83E8A">
        <w:rPr>
          <w:rStyle w:val="Char7"/>
          <w:rFonts w:hint="cs"/>
          <w:rtl/>
        </w:rPr>
        <w:t>ه</w:t>
      </w:r>
      <w:r w:rsidRPr="00E002C7">
        <w:rPr>
          <w:rStyle w:val="Char7"/>
          <w:rFonts w:hint="cs"/>
          <w:rtl/>
        </w:rPr>
        <w:t xml:space="preserve"> 59 فرموده:</w:t>
      </w:r>
    </w:p>
    <w:p w:rsidR="008C3DBE" w:rsidRPr="00E002C7" w:rsidRDefault="008C3DBE" w:rsidP="004B2786">
      <w:pPr>
        <w:pStyle w:val="a7"/>
        <w:widowControl w:val="0"/>
        <w:rPr>
          <w:rStyle w:val="Char7"/>
          <w:rtl/>
        </w:rPr>
      </w:pPr>
      <w:r>
        <w:rPr>
          <w:rFonts w:ascii="Traditional Arabic" w:hAnsi="Traditional Arabic" w:cs="Traditional Arabic"/>
          <w:rtl/>
        </w:rPr>
        <w:t>﴿</w:t>
      </w:r>
      <w:r w:rsidRPr="003A1116">
        <w:rPr>
          <w:rStyle w:val="Char4"/>
          <w:rFonts w:hint="eastAsia"/>
          <w:rtl/>
        </w:rPr>
        <w:t>يَ</w:t>
      </w:r>
      <w:r w:rsidRPr="003A1116">
        <w:rPr>
          <w:rStyle w:val="Char4"/>
          <w:rFonts w:hint="cs"/>
          <w:rtl/>
        </w:rPr>
        <w:t>ٰٓ</w:t>
      </w:r>
      <w:r w:rsidRPr="003A1116">
        <w:rPr>
          <w:rStyle w:val="Char4"/>
          <w:rFonts w:hint="eastAsia"/>
          <w:rtl/>
        </w:rPr>
        <w:t>أَيُّهَا</w:t>
      </w:r>
      <w:r w:rsidRPr="003A1116">
        <w:rPr>
          <w:rStyle w:val="Char4"/>
          <w:rtl/>
        </w:rPr>
        <w:t xml:space="preserve"> </w:t>
      </w:r>
      <w:r w:rsidRPr="003A1116">
        <w:rPr>
          <w:rStyle w:val="Char4"/>
          <w:rFonts w:hint="cs"/>
          <w:rtl/>
        </w:rPr>
        <w:t>ٱ</w:t>
      </w:r>
      <w:r w:rsidRPr="003A1116">
        <w:rPr>
          <w:rStyle w:val="Char4"/>
          <w:rFonts w:hint="eastAsia"/>
          <w:rtl/>
        </w:rPr>
        <w:t>لَّذِينَ</w:t>
      </w:r>
      <w:r w:rsidRPr="003A1116">
        <w:rPr>
          <w:rStyle w:val="Char4"/>
          <w:rtl/>
        </w:rPr>
        <w:t xml:space="preserve"> </w:t>
      </w:r>
      <w:r w:rsidRPr="003A1116">
        <w:rPr>
          <w:rStyle w:val="Char4"/>
          <w:rFonts w:hint="eastAsia"/>
          <w:rtl/>
        </w:rPr>
        <w:t>ءَامَنُو</w:t>
      </w:r>
      <w:r w:rsidRPr="003A1116">
        <w:rPr>
          <w:rStyle w:val="Char4"/>
          <w:rFonts w:hint="cs"/>
          <w:rtl/>
        </w:rPr>
        <w:t>ٓ</w:t>
      </w:r>
      <w:r w:rsidRPr="003A1116">
        <w:rPr>
          <w:rStyle w:val="Char4"/>
          <w:rFonts w:hint="eastAsia"/>
          <w:rtl/>
        </w:rPr>
        <w:t>اْ</w:t>
      </w:r>
      <w:r w:rsidRPr="003A1116">
        <w:rPr>
          <w:rStyle w:val="Char4"/>
          <w:rtl/>
        </w:rPr>
        <w:t xml:space="preserve"> </w:t>
      </w:r>
      <w:r w:rsidRPr="003A1116">
        <w:rPr>
          <w:rStyle w:val="Char4"/>
          <w:rFonts w:hint="eastAsia"/>
          <w:rtl/>
        </w:rPr>
        <w:t>أَطِيعُواْ</w:t>
      </w:r>
      <w:r w:rsidRPr="003A1116">
        <w:rPr>
          <w:rStyle w:val="Char4"/>
          <w:rtl/>
        </w:rPr>
        <w:t xml:space="preserve"> </w:t>
      </w:r>
      <w:r w:rsidRPr="003A1116">
        <w:rPr>
          <w:rStyle w:val="Char4"/>
          <w:rFonts w:hint="cs"/>
          <w:rtl/>
        </w:rPr>
        <w:t>ٱ</w:t>
      </w:r>
      <w:r w:rsidRPr="003A1116">
        <w:rPr>
          <w:rStyle w:val="Char4"/>
          <w:rFonts w:hint="eastAsia"/>
          <w:rtl/>
        </w:rPr>
        <w:t>للَّهَ</w:t>
      </w:r>
      <w:r w:rsidRPr="003A1116">
        <w:rPr>
          <w:rStyle w:val="Char4"/>
          <w:rtl/>
        </w:rPr>
        <w:t xml:space="preserve"> </w:t>
      </w:r>
      <w:r w:rsidRPr="003A1116">
        <w:rPr>
          <w:rStyle w:val="Char4"/>
          <w:rFonts w:hint="eastAsia"/>
          <w:rtl/>
        </w:rPr>
        <w:t>وَأَطِيعُواْ</w:t>
      </w:r>
      <w:r w:rsidRPr="003A1116">
        <w:rPr>
          <w:rStyle w:val="Char4"/>
          <w:rtl/>
        </w:rPr>
        <w:t xml:space="preserve"> </w:t>
      </w:r>
      <w:r w:rsidRPr="003A1116">
        <w:rPr>
          <w:rStyle w:val="Char4"/>
          <w:rFonts w:hint="cs"/>
          <w:rtl/>
        </w:rPr>
        <w:t>ٱ</w:t>
      </w:r>
      <w:r w:rsidRPr="003A1116">
        <w:rPr>
          <w:rStyle w:val="Char4"/>
          <w:rFonts w:hint="eastAsia"/>
          <w:rtl/>
        </w:rPr>
        <w:t>لرَّسُولَ</w:t>
      </w:r>
      <w:r w:rsidRPr="003A1116">
        <w:rPr>
          <w:rStyle w:val="Char4"/>
          <w:rtl/>
        </w:rPr>
        <w:t xml:space="preserve"> </w:t>
      </w:r>
      <w:r w:rsidRPr="003A1116">
        <w:rPr>
          <w:rStyle w:val="Char4"/>
          <w:rFonts w:hint="eastAsia"/>
          <w:rtl/>
        </w:rPr>
        <w:t>وَأُوْلِي</w:t>
      </w:r>
      <w:r w:rsidRPr="003A1116">
        <w:rPr>
          <w:rStyle w:val="Char4"/>
          <w:rtl/>
        </w:rPr>
        <w:t xml:space="preserve"> </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أَم</w:t>
      </w:r>
      <w:r w:rsidRPr="003A1116">
        <w:rPr>
          <w:rStyle w:val="Char4"/>
          <w:rFonts w:hint="cs"/>
          <w:rtl/>
        </w:rPr>
        <w:t>ۡ</w:t>
      </w:r>
      <w:r w:rsidRPr="003A1116">
        <w:rPr>
          <w:rStyle w:val="Char4"/>
          <w:rFonts w:hint="eastAsia"/>
          <w:rtl/>
        </w:rPr>
        <w:t>رِ</w:t>
      </w:r>
      <w:r w:rsidRPr="003A1116">
        <w:rPr>
          <w:rStyle w:val="Char4"/>
          <w:rtl/>
        </w:rPr>
        <w:t xml:space="preserve"> </w:t>
      </w:r>
      <w:r w:rsidRPr="003A1116">
        <w:rPr>
          <w:rStyle w:val="Char4"/>
          <w:rFonts w:hint="eastAsia"/>
          <w:rtl/>
        </w:rPr>
        <w:t>مِنكُم</w:t>
      </w:r>
      <w:r w:rsidRPr="003A1116">
        <w:rPr>
          <w:rStyle w:val="Char4"/>
          <w:rFonts w:hint="cs"/>
          <w:rtl/>
        </w:rPr>
        <w:t>ۡ</w:t>
      </w:r>
      <w:r>
        <w:rPr>
          <w:rFonts w:ascii="Traditional Arabic" w:hAnsi="Traditional Arabic" w:cs="Traditional Arabic"/>
          <w:rtl/>
        </w:rPr>
        <w:t>﴾</w:t>
      </w:r>
      <w:r w:rsidRPr="00E002C7">
        <w:rPr>
          <w:rStyle w:val="Char7"/>
          <w:rFonts w:hint="cs"/>
          <w:rtl/>
        </w:rPr>
        <w:t xml:space="preserve"> </w:t>
      </w:r>
      <w:r w:rsidRPr="0053120C">
        <w:rPr>
          <w:rStyle w:val="Char5"/>
          <w:rFonts w:hint="cs"/>
          <w:rtl/>
          <w:lang w:bidi="ar-SA"/>
        </w:rPr>
        <w:t>[النساء: 59].</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ای کسانی که ایمان آورده‌اید، اطاعت کنید خدا و اطاعت کنید رسول و فرماندارانی که از میان شما هستند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 xml:space="preserve">بعضی از اهل علم گفته‌اند که مقصود از </w:t>
      </w:r>
      <w:r>
        <w:rPr>
          <w:rFonts w:cs="Traditional Arabic" w:hint="cs"/>
          <w:rtl/>
          <w:lang w:bidi="fa-IR"/>
        </w:rPr>
        <w:t>﴿</w:t>
      </w:r>
      <w:r w:rsidRPr="003A1116">
        <w:rPr>
          <w:rStyle w:val="Char4"/>
          <w:rFonts w:eastAsia="B Badr" w:hint="eastAsia"/>
          <w:rtl/>
        </w:rPr>
        <w:t>أُوْلِي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أَم</w:t>
      </w:r>
      <w:r w:rsidRPr="003A1116">
        <w:rPr>
          <w:rStyle w:val="Char4"/>
          <w:rFonts w:eastAsia="B Badr" w:hint="cs"/>
          <w:rtl/>
        </w:rPr>
        <w:t>ۡ</w:t>
      </w:r>
      <w:r w:rsidRPr="003A1116">
        <w:rPr>
          <w:rStyle w:val="Char4"/>
          <w:rFonts w:eastAsia="B Badr" w:hint="eastAsia"/>
          <w:rtl/>
        </w:rPr>
        <w:t>رِ</w:t>
      </w:r>
      <w:r>
        <w:rPr>
          <w:rFonts w:cs="Traditional Arabic" w:hint="cs"/>
          <w:rtl/>
          <w:lang w:bidi="fa-IR"/>
        </w:rPr>
        <w:t>﴾</w:t>
      </w:r>
      <w:r w:rsidRPr="00E002C7">
        <w:rPr>
          <w:rStyle w:val="Char7"/>
          <w:rFonts w:hint="cs"/>
          <w:rtl/>
        </w:rPr>
        <w:t xml:space="preserve"> فرمانداران سپاهیان رسول خدایند، و چنین به ما خبر رسیده است، و خدا داناتر است. و این قول شبیه است به قول آنکه گفته که اطراف مکه بعضی عرب های بودند که امارتی و امیری را نمی‌شناخت و به دماغ آن بر می‌خورد که بعضی مطیع دیگری باشد بعنوان امارت. پس چون دین رسول خدا</w:t>
      </w:r>
      <w:r w:rsidR="00244101">
        <w:rPr>
          <w:rStyle w:val="Char7"/>
          <w:rFonts w:hint="cs"/>
          <w:rtl/>
        </w:rPr>
        <w:t xml:space="preserve"> </w:t>
      </w:r>
      <w:r w:rsidR="00D83E8A" w:rsidRPr="00D83E8A">
        <w:rPr>
          <w:rStyle w:val="Char7"/>
          <w:rFonts w:cs="CTraditional Arabic" w:hint="cs"/>
          <w:rtl/>
        </w:rPr>
        <w:t>ج</w:t>
      </w:r>
      <w:r w:rsidRPr="00E002C7">
        <w:rPr>
          <w:rStyle w:val="Char7"/>
          <w:rFonts w:hint="cs"/>
          <w:rtl/>
        </w:rPr>
        <w:t xml:space="preserve"> را پذیرفت غیر رسول خدا کس دیگر را به این مقام نمی‌شناخت، پس مأمور شدند که فرماندارانی که رسول خدا</w:t>
      </w:r>
      <w:r w:rsidR="00244101">
        <w:rPr>
          <w:rStyle w:val="Char7"/>
          <w:rFonts w:hint="cs"/>
          <w:rtl/>
        </w:rPr>
        <w:t xml:space="preserve"> </w:t>
      </w:r>
      <w:r w:rsidR="00D83E8A" w:rsidRPr="00D83E8A">
        <w:rPr>
          <w:rStyle w:val="Char7"/>
          <w:rFonts w:cs="CTraditional Arabic" w:hint="cs"/>
          <w:rtl/>
        </w:rPr>
        <w:t>ج</w:t>
      </w:r>
      <w:r w:rsidRPr="00E002C7">
        <w:rPr>
          <w:rStyle w:val="Char7"/>
          <w:rFonts w:hint="cs"/>
          <w:rtl/>
        </w:rPr>
        <w:t xml:space="preserve"> آنان را معین کرده اطاعت کنند نه اطاعت مطلقه، بلکه چنان اطاعتی که استثناء دارد (و مقید است به اینکه امرشان طبق کتاب و سنت باشد زیرا اطاعت خدا و رسول مقدم بر اطاعت اولوا الامر می‌باشد) و لذا خدای تعالی در همان آی</w:t>
      </w:r>
      <w:r w:rsidR="00D83E8A">
        <w:rPr>
          <w:rStyle w:val="Char7"/>
          <w:rFonts w:hint="cs"/>
          <w:rtl/>
        </w:rPr>
        <w:t>ه</w:t>
      </w:r>
      <w:r w:rsidRPr="00E002C7">
        <w:rPr>
          <w:rStyle w:val="Char7"/>
          <w:rFonts w:hint="cs"/>
          <w:rtl/>
        </w:rPr>
        <w:t xml:space="preserve"> 59 فرموده: </w:t>
      </w:r>
    </w:p>
    <w:p w:rsidR="008C3DBE" w:rsidRPr="0053120C" w:rsidRDefault="008C3DBE" w:rsidP="002A291C">
      <w:pPr>
        <w:pStyle w:val="a7"/>
        <w:rPr>
          <w:rStyle w:val="Char5"/>
          <w:rtl/>
          <w:lang w:bidi="ar-SA"/>
        </w:rPr>
      </w:pPr>
      <w:r>
        <w:rPr>
          <w:rFonts w:cs="Traditional Arabic" w:hint="cs"/>
          <w:rtl/>
        </w:rPr>
        <w:t>﴿</w:t>
      </w:r>
      <w:r w:rsidRPr="003A1116">
        <w:rPr>
          <w:rStyle w:val="Char4"/>
          <w:rFonts w:hint="eastAsia"/>
          <w:rtl/>
        </w:rPr>
        <w:t>فَإِن</w:t>
      </w:r>
      <w:r w:rsidRPr="003A1116">
        <w:rPr>
          <w:rStyle w:val="Char4"/>
          <w:rtl/>
        </w:rPr>
        <w:t xml:space="preserve"> </w:t>
      </w:r>
      <w:r w:rsidRPr="003A1116">
        <w:rPr>
          <w:rStyle w:val="Char4"/>
          <w:rFonts w:hint="eastAsia"/>
          <w:rtl/>
        </w:rPr>
        <w:t>تَنَ</w:t>
      </w:r>
      <w:r w:rsidRPr="003A1116">
        <w:rPr>
          <w:rStyle w:val="Char4"/>
          <w:rFonts w:hint="cs"/>
          <w:rtl/>
        </w:rPr>
        <w:t>ٰ</w:t>
      </w:r>
      <w:r w:rsidRPr="003A1116">
        <w:rPr>
          <w:rStyle w:val="Char4"/>
          <w:rFonts w:hint="eastAsia"/>
          <w:rtl/>
        </w:rPr>
        <w:t>زَع</w:t>
      </w:r>
      <w:r w:rsidRPr="003A1116">
        <w:rPr>
          <w:rStyle w:val="Char4"/>
          <w:rFonts w:hint="cs"/>
          <w:rtl/>
        </w:rPr>
        <w:t>ۡ</w:t>
      </w:r>
      <w:r w:rsidRPr="003A1116">
        <w:rPr>
          <w:rStyle w:val="Char4"/>
          <w:rFonts w:hint="eastAsia"/>
          <w:rtl/>
        </w:rPr>
        <w:t>تُم</w:t>
      </w:r>
      <w:r w:rsidRPr="003A1116">
        <w:rPr>
          <w:rStyle w:val="Char4"/>
          <w:rFonts w:hint="cs"/>
          <w:rtl/>
        </w:rPr>
        <w:t>ۡ</w:t>
      </w:r>
      <w:r w:rsidRPr="003A1116">
        <w:rPr>
          <w:rStyle w:val="Char4"/>
          <w:rtl/>
        </w:rPr>
        <w:t xml:space="preserve"> </w:t>
      </w:r>
      <w:r w:rsidRPr="003A1116">
        <w:rPr>
          <w:rStyle w:val="Char4"/>
          <w:rFonts w:hint="eastAsia"/>
          <w:rtl/>
        </w:rPr>
        <w:t>فِي</w:t>
      </w:r>
      <w:r w:rsidRPr="003A1116">
        <w:rPr>
          <w:rStyle w:val="Char4"/>
          <w:rtl/>
        </w:rPr>
        <w:t xml:space="preserve"> </w:t>
      </w:r>
      <w:r w:rsidRPr="003A1116">
        <w:rPr>
          <w:rStyle w:val="Char4"/>
          <w:rFonts w:hint="eastAsia"/>
          <w:rtl/>
        </w:rPr>
        <w:t>شَي</w:t>
      </w:r>
      <w:r w:rsidRPr="003A1116">
        <w:rPr>
          <w:rStyle w:val="Char4"/>
          <w:rFonts w:hint="cs"/>
          <w:rtl/>
        </w:rPr>
        <w:t>ۡ</w:t>
      </w:r>
      <w:r w:rsidRPr="003A1116">
        <w:rPr>
          <w:rStyle w:val="Char4"/>
          <w:rFonts w:hint="eastAsia"/>
          <w:rtl/>
        </w:rPr>
        <w:t>ء</w:t>
      </w:r>
      <w:r w:rsidRPr="003A1116">
        <w:rPr>
          <w:rStyle w:val="Char4"/>
          <w:rFonts w:hint="cs"/>
          <w:rtl/>
        </w:rPr>
        <w:t>ٖ</w:t>
      </w:r>
      <w:r w:rsidRPr="003A1116">
        <w:rPr>
          <w:rStyle w:val="Char4"/>
          <w:rtl/>
        </w:rPr>
        <w:t xml:space="preserve"> </w:t>
      </w:r>
      <w:r w:rsidRPr="003A1116">
        <w:rPr>
          <w:rStyle w:val="Char4"/>
          <w:rFonts w:hint="eastAsia"/>
          <w:rtl/>
        </w:rPr>
        <w:t>فَرُدُّوهُ</w:t>
      </w:r>
      <w:r w:rsidRPr="003A1116">
        <w:rPr>
          <w:rStyle w:val="Char4"/>
          <w:rtl/>
        </w:rPr>
        <w:t xml:space="preserve"> </w:t>
      </w:r>
      <w:r w:rsidRPr="003A1116">
        <w:rPr>
          <w:rStyle w:val="Char4"/>
          <w:rFonts w:hint="eastAsia"/>
          <w:rtl/>
        </w:rPr>
        <w:t>إِلَى</w:t>
      </w:r>
      <w:r w:rsidRPr="003A1116">
        <w:rPr>
          <w:rStyle w:val="Char4"/>
          <w:rtl/>
        </w:rPr>
        <w:t xml:space="preserve"> </w:t>
      </w:r>
      <w:r w:rsidRPr="003A1116">
        <w:rPr>
          <w:rStyle w:val="Char4"/>
          <w:rFonts w:hint="cs"/>
          <w:rtl/>
        </w:rPr>
        <w:t>ٱ</w:t>
      </w:r>
      <w:r w:rsidRPr="003A1116">
        <w:rPr>
          <w:rStyle w:val="Char4"/>
          <w:rFonts w:hint="eastAsia"/>
          <w:rtl/>
        </w:rPr>
        <w:t>للَّهِ</w:t>
      </w:r>
      <w:r w:rsidRPr="003A1116">
        <w:rPr>
          <w:rStyle w:val="Char4"/>
          <w:rtl/>
        </w:rPr>
        <w:t xml:space="preserve"> </w:t>
      </w:r>
      <w:r w:rsidRPr="003A1116">
        <w:rPr>
          <w:rStyle w:val="Char4"/>
          <w:rFonts w:hint="eastAsia"/>
          <w:rtl/>
        </w:rPr>
        <w:t>وَ</w:t>
      </w:r>
      <w:r w:rsidRPr="003A1116">
        <w:rPr>
          <w:rStyle w:val="Char4"/>
          <w:rFonts w:hint="cs"/>
          <w:rtl/>
        </w:rPr>
        <w:t>ٱ</w:t>
      </w:r>
      <w:r w:rsidRPr="003A1116">
        <w:rPr>
          <w:rStyle w:val="Char4"/>
          <w:rFonts w:hint="eastAsia"/>
          <w:rtl/>
        </w:rPr>
        <w:t>لرَّسُولِ</w:t>
      </w:r>
      <w:r>
        <w:rPr>
          <w:rFonts w:cs="Traditional Arabic" w:hint="cs"/>
          <w:rtl/>
        </w:rPr>
        <w:t>﴾</w:t>
      </w:r>
      <w:r w:rsidRPr="00E002C7">
        <w:rPr>
          <w:rStyle w:val="Char7"/>
          <w:rFonts w:hint="cs"/>
          <w:rtl/>
        </w:rPr>
        <w:t xml:space="preserve"> </w:t>
      </w:r>
      <w:r w:rsidRPr="0053120C">
        <w:rPr>
          <w:rStyle w:val="Char5"/>
          <w:rFonts w:hint="cs"/>
          <w:rtl/>
          <w:lang w:bidi="ar-SA"/>
        </w:rPr>
        <w:t>[النساء: 59].</w:t>
      </w:r>
    </w:p>
    <w:p w:rsidR="008C3DBE" w:rsidRPr="00E002C7" w:rsidRDefault="008C3DBE" w:rsidP="008C3DBE">
      <w:pPr>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اگر بین شما با یکدیگر (حتی با فرماندار) نزاع گردید و در چیزی اختلاف نمودید نزاع را برگردانید به آنچه خدا گفته و رسول بیان نموده</w:t>
      </w:r>
      <w:r>
        <w:rPr>
          <w:rFonts w:cs="Traditional Arabic" w:hint="cs"/>
          <w:sz w:val="26"/>
          <w:szCs w:val="26"/>
          <w:rtl/>
          <w:lang w:bidi="fa-IR"/>
        </w:rPr>
        <w:t>»</w:t>
      </w:r>
      <w:r w:rsidRPr="00E002C7">
        <w:rPr>
          <w:rStyle w:val="Char7"/>
          <w:rFonts w:hint="cs"/>
          <w:rtl/>
        </w:rPr>
        <w:t>.</w:t>
      </w:r>
    </w:p>
    <w:p w:rsidR="008C3DBE" w:rsidRPr="00E002C7" w:rsidRDefault="008C3DBE" w:rsidP="008C3DBE">
      <w:pPr>
        <w:ind w:firstLine="284"/>
        <w:jc w:val="both"/>
        <w:rPr>
          <w:rStyle w:val="Char7"/>
          <w:rtl/>
        </w:rPr>
      </w:pPr>
      <w:r w:rsidRPr="00E002C7">
        <w:rPr>
          <w:rStyle w:val="Char7"/>
          <w:rFonts w:hint="cs"/>
          <w:rtl/>
        </w:rPr>
        <w:t>و اگر نمی‌دانید چون به رسول خدا</w:t>
      </w:r>
      <w:r w:rsidR="00244101">
        <w:rPr>
          <w:rStyle w:val="Char7"/>
          <w:rFonts w:hint="cs"/>
          <w:rtl/>
        </w:rPr>
        <w:t xml:space="preserve"> </w:t>
      </w:r>
      <w:r w:rsidR="00D83E8A" w:rsidRPr="00D83E8A">
        <w:rPr>
          <w:rStyle w:val="Char7"/>
          <w:rFonts w:cs="CTraditional Arabic" w:hint="cs"/>
          <w:rtl/>
        </w:rPr>
        <w:t>ج</w:t>
      </w:r>
      <w:r w:rsidRPr="00E002C7">
        <w:rPr>
          <w:rStyle w:val="Char7"/>
          <w:rFonts w:hint="cs"/>
          <w:rtl/>
        </w:rPr>
        <w:t xml:space="preserve"> و یا اصحاب او رسیدید سؤال کنید زیرا این واجبی است که نزاع در آن نیست. و لذا خدای</w:t>
      </w:r>
      <w:r w:rsidRPr="00E002C7">
        <w:rPr>
          <w:rStyle w:val="Char7"/>
          <w:rFonts w:hint="cs"/>
          <w:rtl/>
        </w:rPr>
        <w:sym w:font="AGA Arabesque" w:char="F055"/>
      </w:r>
      <w:r w:rsidRPr="00E002C7">
        <w:rPr>
          <w:rStyle w:val="Char7"/>
          <w:rFonts w:hint="cs"/>
          <w:rtl/>
        </w:rPr>
        <w:t xml:space="preserve"> در سور</w:t>
      </w:r>
      <w:r w:rsidR="00D83E8A">
        <w:rPr>
          <w:rStyle w:val="Char7"/>
          <w:rFonts w:hint="cs"/>
          <w:rtl/>
        </w:rPr>
        <w:t>ه</w:t>
      </w:r>
      <w:r w:rsidRPr="00E002C7">
        <w:rPr>
          <w:rStyle w:val="Char7"/>
          <w:rFonts w:hint="cs"/>
          <w:rtl/>
        </w:rPr>
        <w:t xml:space="preserve"> احزاب آی</w:t>
      </w:r>
      <w:r w:rsidR="00D83E8A">
        <w:rPr>
          <w:rStyle w:val="Char7"/>
          <w:rFonts w:hint="cs"/>
          <w:rtl/>
        </w:rPr>
        <w:t>ه</w:t>
      </w:r>
      <w:r w:rsidRPr="00E002C7">
        <w:rPr>
          <w:rStyle w:val="Char7"/>
          <w:rFonts w:hint="cs"/>
          <w:rtl/>
        </w:rPr>
        <w:t xml:space="preserve"> 36 فرموده: </w:t>
      </w:r>
    </w:p>
    <w:p w:rsidR="008C3DBE" w:rsidRPr="00E002C7" w:rsidRDefault="008C3DBE" w:rsidP="002A291C">
      <w:pPr>
        <w:pStyle w:val="a7"/>
        <w:rPr>
          <w:rStyle w:val="Char7"/>
          <w:rtl/>
        </w:rPr>
      </w:pPr>
      <w:r>
        <w:rPr>
          <w:rFonts w:cs="Traditional Arabic" w:hint="cs"/>
          <w:rtl/>
        </w:rPr>
        <w:t>﴿</w:t>
      </w:r>
      <w:r w:rsidRPr="003A1116">
        <w:rPr>
          <w:rStyle w:val="Char4"/>
          <w:rFonts w:hint="eastAsia"/>
          <w:rtl/>
        </w:rPr>
        <w:t>وَمَا</w:t>
      </w:r>
      <w:r w:rsidRPr="003A1116">
        <w:rPr>
          <w:rStyle w:val="Char4"/>
          <w:rtl/>
        </w:rPr>
        <w:t xml:space="preserve"> </w:t>
      </w:r>
      <w:r w:rsidRPr="003A1116">
        <w:rPr>
          <w:rStyle w:val="Char4"/>
          <w:rFonts w:hint="eastAsia"/>
          <w:rtl/>
        </w:rPr>
        <w:t>كَانَ</w:t>
      </w:r>
      <w:r w:rsidRPr="003A1116">
        <w:rPr>
          <w:rStyle w:val="Char4"/>
          <w:rtl/>
        </w:rPr>
        <w:t xml:space="preserve"> </w:t>
      </w:r>
      <w:r w:rsidRPr="003A1116">
        <w:rPr>
          <w:rStyle w:val="Char4"/>
          <w:rFonts w:hint="eastAsia"/>
          <w:rtl/>
        </w:rPr>
        <w:t>لِمُؤ</w:t>
      </w:r>
      <w:r w:rsidRPr="003A1116">
        <w:rPr>
          <w:rStyle w:val="Char4"/>
          <w:rFonts w:hint="cs"/>
          <w:rtl/>
        </w:rPr>
        <w:t>ۡ</w:t>
      </w:r>
      <w:r w:rsidRPr="003A1116">
        <w:rPr>
          <w:rStyle w:val="Char4"/>
          <w:rFonts w:hint="eastAsia"/>
          <w:rtl/>
        </w:rPr>
        <w:t>مِن</w:t>
      </w:r>
      <w:r w:rsidRPr="003A1116">
        <w:rPr>
          <w:rStyle w:val="Char4"/>
          <w:rFonts w:hint="cs"/>
          <w:rtl/>
        </w:rPr>
        <w:t>ٖ</w:t>
      </w:r>
      <w:r w:rsidRPr="003A1116">
        <w:rPr>
          <w:rStyle w:val="Char4"/>
          <w:rtl/>
        </w:rPr>
        <w:t xml:space="preserve"> </w:t>
      </w:r>
      <w:r w:rsidRPr="003A1116">
        <w:rPr>
          <w:rStyle w:val="Char4"/>
          <w:rFonts w:hint="eastAsia"/>
          <w:rtl/>
        </w:rPr>
        <w:t>وَلَا</w:t>
      </w:r>
      <w:r w:rsidRPr="003A1116">
        <w:rPr>
          <w:rStyle w:val="Char4"/>
          <w:rtl/>
        </w:rPr>
        <w:t xml:space="preserve"> </w:t>
      </w:r>
      <w:r w:rsidRPr="003A1116">
        <w:rPr>
          <w:rStyle w:val="Char4"/>
          <w:rFonts w:hint="eastAsia"/>
          <w:rtl/>
        </w:rPr>
        <w:t>مُؤ</w:t>
      </w:r>
      <w:r w:rsidRPr="003A1116">
        <w:rPr>
          <w:rStyle w:val="Char4"/>
          <w:rFonts w:hint="cs"/>
          <w:rtl/>
        </w:rPr>
        <w:t>ۡ</w:t>
      </w:r>
      <w:r w:rsidRPr="003A1116">
        <w:rPr>
          <w:rStyle w:val="Char4"/>
          <w:rFonts w:hint="eastAsia"/>
          <w:rtl/>
        </w:rPr>
        <w:t>مِنَةٍ</w:t>
      </w:r>
      <w:r w:rsidRPr="003A1116">
        <w:rPr>
          <w:rStyle w:val="Char4"/>
          <w:rtl/>
        </w:rPr>
        <w:t xml:space="preserve"> </w:t>
      </w:r>
      <w:r w:rsidRPr="003A1116">
        <w:rPr>
          <w:rStyle w:val="Char4"/>
          <w:rFonts w:hint="eastAsia"/>
          <w:rtl/>
        </w:rPr>
        <w:t>إِذَا</w:t>
      </w:r>
      <w:r w:rsidRPr="003A1116">
        <w:rPr>
          <w:rStyle w:val="Char4"/>
          <w:rtl/>
        </w:rPr>
        <w:t xml:space="preserve"> </w:t>
      </w:r>
      <w:r w:rsidRPr="003A1116">
        <w:rPr>
          <w:rStyle w:val="Char4"/>
          <w:rFonts w:hint="eastAsia"/>
          <w:rtl/>
        </w:rPr>
        <w:t>قَضَى</w:t>
      </w:r>
      <w:r w:rsidRPr="003A1116">
        <w:rPr>
          <w:rStyle w:val="Char4"/>
          <w:rtl/>
        </w:rPr>
        <w:t xml:space="preserve"> </w:t>
      </w:r>
      <w:r w:rsidRPr="003A1116">
        <w:rPr>
          <w:rStyle w:val="Char4"/>
          <w:rFonts w:hint="cs"/>
          <w:rtl/>
        </w:rPr>
        <w:t>ٱ</w:t>
      </w:r>
      <w:r w:rsidRPr="003A1116">
        <w:rPr>
          <w:rStyle w:val="Char4"/>
          <w:rFonts w:hint="eastAsia"/>
          <w:rtl/>
        </w:rPr>
        <w:t>للَّهُ</w:t>
      </w:r>
      <w:r w:rsidRPr="003A1116">
        <w:rPr>
          <w:rStyle w:val="Char4"/>
          <w:rtl/>
        </w:rPr>
        <w:t xml:space="preserve"> </w:t>
      </w:r>
      <w:r w:rsidRPr="003A1116">
        <w:rPr>
          <w:rStyle w:val="Char4"/>
          <w:rFonts w:hint="eastAsia"/>
          <w:rtl/>
        </w:rPr>
        <w:t>وَرَسُولُهُ</w:t>
      </w:r>
      <w:r w:rsidRPr="003A1116">
        <w:rPr>
          <w:rStyle w:val="Char4"/>
          <w:rFonts w:hint="cs"/>
          <w:rtl/>
        </w:rPr>
        <w:t>ۥٓ</w:t>
      </w:r>
      <w:r w:rsidRPr="003A1116">
        <w:rPr>
          <w:rStyle w:val="Char4"/>
          <w:rtl/>
        </w:rPr>
        <w:t xml:space="preserve"> </w:t>
      </w:r>
      <w:r w:rsidRPr="003A1116">
        <w:rPr>
          <w:rStyle w:val="Char4"/>
          <w:rFonts w:hint="eastAsia"/>
          <w:rtl/>
        </w:rPr>
        <w:t>أَم</w:t>
      </w:r>
      <w:r w:rsidRPr="003A1116">
        <w:rPr>
          <w:rStyle w:val="Char4"/>
          <w:rFonts w:hint="cs"/>
          <w:rtl/>
        </w:rPr>
        <w:t>ۡ</w:t>
      </w:r>
      <w:r w:rsidRPr="003A1116">
        <w:rPr>
          <w:rStyle w:val="Char4"/>
          <w:rFonts w:hint="eastAsia"/>
          <w:rtl/>
        </w:rPr>
        <w:t>رًا</w:t>
      </w:r>
      <w:r w:rsidRPr="003A1116">
        <w:rPr>
          <w:rStyle w:val="Char4"/>
          <w:rtl/>
        </w:rPr>
        <w:t xml:space="preserve"> </w:t>
      </w:r>
      <w:r w:rsidRPr="003A1116">
        <w:rPr>
          <w:rStyle w:val="Char4"/>
          <w:rFonts w:hint="eastAsia"/>
          <w:rtl/>
        </w:rPr>
        <w:t>أَن</w:t>
      </w:r>
      <w:r w:rsidRPr="003A1116">
        <w:rPr>
          <w:rStyle w:val="Char4"/>
          <w:rtl/>
        </w:rPr>
        <w:t xml:space="preserve"> </w:t>
      </w:r>
      <w:r w:rsidRPr="003A1116">
        <w:rPr>
          <w:rStyle w:val="Char4"/>
          <w:rFonts w:hint="eastAsia"/>
          <w:rtl/>
        </w:rPr>
        <w:t>يَكُونَ</w:t>
      </w:r>
      <w:r w:rsidRPr="003A1116">
        <w:rPr>
          <w:rStyle w:val="Char4"/>
          <w:rtl/>
        </w:rPr>
        <w:t xml:space="preserve"> </w:t>
      </w:r>
      <w:r w:rsidRPr="003A1116">
        <w:rPr>
          <w:rStyle w:val="Char4"/>
          <w:rFonts w:hint="eastAsia"/>
          <w:rtl/>
        </w:rPr>
        <w:t>لَهُمُ</w:t>
      </w:r>
      <w:r w:rsidRPr="003A1116">
        <w:rPr>
          <w:rStyle w:val="Char4"/>
          <w:rtl/>
        </w:rPr>
        <w:t xml:space="preserve"> </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خِيَرَةُ</w:t>
      </w:r>
      <w:r w:rsidRPr="003A1116">
        <w:rPr>
          <w:rStyle w:val="Char4"/>
          <w:rtl/>
        </w:rPr>
        <w:t xml:space="preserve"> </w:t>
      </w:r>
      <w:r w:rsidRPr="003A1116">
        <w:rPr>
          <w:rStyle w:val="Char4"/>
          <w:rFonts w:hint="eastAsia"/>
          <w:rtl/>
        </w:rPr>
        <w:t>مِن</w:t>
      </w:r>
      <w:r w:rsidRPr="003A1116">
        <w:rPr>
          <w:rStyle w:val="Char4"/>
          <w:rFonts w:hint="cs"/>
          <w:rtl/>
        </w:rPr>
        <w:t>ۡ</w:t>
      </w:r>
      <w:r w:rsidRPr="003A1116">
        <w:rPr>
          <w:rStyle w:val="Char4"/>
          <w:rtl/>
        </w:rPr>
        <w:t xml:space="preserve"> </w:t>
      </w:r>
      <w:r w:rsidRPr="003A1116">
        <w:rPr>
          <w:rStyle w:val="Char4"/>
          <w:rFonts w:hint="eastAsia"/>
          <w:rtl/>
        </w:rPr>
        <w:t>أَم</w:t>
      </w:r>
      <w:r w:rsidRPr="003A1116">
        <w:rPr>
          <w:rStyle w:val="Char4"/>
          <w:rFonts w:hint="cs"/>
          <w:rtl/>
        </w:rPr>
        <w:t>ۡ</w:t>
      </w:r>
      <w:r w:rsidRPr="003A1116">
        <w:rPr>
          <w:rStyle w:val="Char4"/>
          <w:rFonts w:hint="eastAsia"/>
          <w:rtl/>
        </w:rPr>
        <w:t>رِهِم</w:t>
      </w:r>
      <w:r w:rsidRPr="003A1116">
        <w:rPr>
          <w:rStyle w:val="Char4"/>
          <w:rFonts w:hint="cs"/>
          <w:rtl/>
        </w:rPr>
        <w:t>ۡ</w:t>
      </w:r>
      <w:r>
        <w:rPr>
          <w:rFonts w:cs="Traditional Arabic" w:hint="cs"/>
          <w:rtl/>
        </w:rPr>
        <w:t>﴾</w:t>
      </w:r>
      <w:r w:rsidRPr="00E002C7">
        <w:rPr>
          <w:rStyle w:val="Char7"/>
          <w:rFonts w:hint="cs"/>
          <w:rtl/>
        </w:rPr>
        <w:t xml:space="preserve"> </w:t>
      </w:r>
      <w:r w:rsidRPr="0053120C">
        <w:rPr>
          <w:rStyle w:val="Char5"/>
          <w:rFonts w:hint="cs"/>
          <w:rtl/>
          <w:lang w:bidi="ar-SA"/>
        </w:rPr>
        <w:t>[</w:t>
      </w:r>
      <w:r w:rsidR="004E5E40">
        <w:rPr>
          <w:rStyle w:val="Char5"/>
          <w:rFonts w:hint="cs"/>
          <w:rtl/>
          <w:lang w:bidi="ar-SA"/>
        </w:rPr>
        <w:t>الأحزاب</w:t>
      </w:r>
      <w:r w:rsidRPr="0053120C">
        <w:rPr>
          <w:rStyle w:val="Char5"/>
          <w:rFonts w:hint="cs"/>
          <w:rtl/>
          <w:lang w:bidi="ar-SA"/>
        </w:rPr>
        <w:t>: 36].</w:t>
      </w:r>
    </w:p>
    <w:p w:rsidR="008C3DBE" w:rsidRPr="00E002C7" w:rsidRDefault="008C3DBE" w:rsidP="008C3DBE">
      <w:pPr>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برای مؤمن و مؤمنه‌ای اختیاری نیست هرگاه خدا و رسول او امری را معین کردند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و کسی که پس از رسول خدا</w:t>
      </w:r>
      <w:r w:rsidR="00244101">
        <w:rPr>
          <w:rStyle w:val="Char7"/>
          <w:rFonts w:hint="cs"/>
          <w:rtl/>
        </w:rPr>
        <w:t xml:space="preserve"> </w:t>
      </w:r>
      <w:r w:rsidR="00D83E8A" w:rsidRPr="00D83E8A">
        <w:rPr>
          <w:rStyle w:val="Char7"/>
          <w:rFonts w:cs="CTraditional Arabic" w:hint="cs"/>
          <w:rtl/>
        </w:rPr>
        <w:t>ج</w:t>
      </w:r>
      <w:r w:rsidRPr="00E002C7">
        <w:rPr>
          <w:rStyle w:val="Char7"/>
          <w:rFonts w:hint="cs"/>
          <w:rtl/>
        </w:rPr>
        <w:t xml:space="preserve"> باشد در نزاع باید مراجعه کند به حکم خدا سپس به حکم رسول خدا</w:t>
      </w:r>
      <w:r w:rsidR="00244101">
        <w:rPr>
          <w:rStyle w:val="Char7"/>
          <w:rFonts w:hint="cs"/>
          <w:rtl/>
        </w:rPr>
        <w:t xml:space="preserve"> </w:t>
      </w:r>
      <w:r w:rsidR="00D83E8A" w:rsidRPr="00D83E8A">
        <w:rPr>
          <w:rStyle w:val="Char7"/>
          <w:rFonts w:cs="CTraditional Arabic" w:hint="cs"/>
          <w:rtl/>
        </w:rPr>
        <w:t>ج</w:t>
      </w:r>
      <w:r w:rsidRPr="00E002C7">
        <w:rPr>
          <w:rStyle w:val="Char7"/>
          <w:rFonts w:hint="cs"/>
          <w:rtl/>
        </w:rPr>
        <w:t>. اگر در مورد آن نزاع نصی در حکم خدا و رسول نبود باید برگردانند به قیاس بر یکی از این دو. و خدای تعالی در سور</w:t>
      </w:r>
      <w:r w:rsidR="00D83E8A">
        <w:rPr>
          <w:rStyle w:val="Char7"/>
          <w:rFonts w:hint="cs"/>
          <w:rtl/>
        </w:rPr>
        <w:t>ه</w:t>
      </w:r>
      <w:r w:rsidRPr="00E002C7">
        <w:rPr>
          <w:rStyle w:val="Char7"/>
          <w:rFonts w:hint="cs"/>
          <w:rtl/>
        </w:rPr>
        <w:t xml:space="preserve"> نساء آی</w:t>
      </w:r>
      <w:r w:rsidR="00D83E8A">
        <w:rPr>
          <w:rStyle w:val="Char7"/>
          <w:rFonts w:hint="cs"/>
          <w:rtl/>
        </w:rPr>
        <w:t>ه</w:t>
      </w:r>
      <w:r w:rsidRPr="00E002C7">
        <w:rPr>
          <w:rStyle w:val="Char7"/>
          <w:rFonts w:hint="cs"/>
          <w:rtl/>
        </w:rPr>
        <w:t xml:space="preserve"> 65 فرموده: </w:t>
      </w:r>
    </w:p>
    <w:p w:rsidR="008C3DBE" w:rsidRPr="00E002C7" w:rsidRDefault="008C3DBE" w:rsidP="004B2786">
      <w:pPr>
        <w:pStyle w:val="a7"/>
        <w:widowControl w:val="0"/>
        <w:rPr>
          <w:rStyle w:val="Char7"/>
          <w:rtl/>
        </w:rPr>
      </w:pPr>
      <w:r>
        <w:rPr>
          <w:rFonts w:cs="Traditional Arabic" w:hint="cs"/>
          <w:rtl/>
        </w:rPr>
        <w:t>﴿</w:t>
      </w:r>
      <w:r w:rsidRPr="003A1116">
        <w:rPr>
          <w:rStyle w:val="Char4"/>
          <w:rFonts w:hint="eastAsia"/>
          <w:rtl/>
        </w:rPr>
        <w:t>فَلَا</w:t>
      </w:r>
      <w:r w:rsidRPr="003A1116">
        <w:rPr>
          <w:rStyle w:val="Char4"/>
          <w:rtl/>
        </w:rPr>
        <w:t xml:space="preserve"> </w:t>
      </w:r>
      <w:r w:rsidRPr="003A1116">
        <w:rPr>
          <w:rStyle w:val="Char4"/>
          <w:rFonts w:hint="eastAsia"/>
          <w:rtl/>
        </w:rPr>
        <w:t>وَرَبِّكَ</w:t>
      </w:r>
      <w:r w:rsidRPr="003A1116">
        <w:rPr>
          <w:rStyle w:val="Char4"/>
          <w:rtl/>
        </w:rPr>
        <w:t xml:space="preserve"> </w:t>
      </w:r>
      <w:r w:rsidRPr="003A1116">
        <w:rPr>
          <w:rStyle w:val="Char4"/>
          <w:rFonts w:hint="eastAsia"/>
          <w:rtl/>
        </w:rPr>
        <w:t>لَا</w:t>
      </w:r>
      <w:r w:rsidRPr="003A1116">
        <w:rPr>
          <w:rStyle w:val="Char4"/>
          <w:rtl/>
        </w:rPr>
        <w:t xml:space="preserve"> </w:t>
      </w:r>
      <w:r w:rsidRPr="003A1116">
        <w:rPr>
          <w:rStyle w:val="Char4"/>
          <w:rFonts w:hint="eastAsia"/>
          <w:rtl/>
        </w:rPr>
        <w:t>يُؤ</w:t>
      </w:r>
      <w:r w:rsidRPr="003A1116">
        <w:rPr>
          <w:rStyle w:val="Char4"/>
          <w:rFonts w:hint="cs"/>
          <w:rtl/>
        </w:rPr>
        <w:t>ۡ</w:t>
      </w:r>
      <w:r w:rsidRPr="003A1116">
        <w:rPr>
          <w:rStyle w:val="Char4"/>
          <w:rFonts w:hint="eastAsia"/>
          <w:rtl/>
        </w:rPr>
        <w:t>مِنُونَ</w:t>
      </w:r>
      <w:r w:rsidRPr="003A1116">
        <w:rPr>
          <w:rStyle w:val="Char4"/>
          <w:rtl/>
        </w:rPr>
        <w:t xml:space="preserve"> </w:t>
      </w:r>
      <w:r w:rsidRPr="003A1116">
        <w:rPr>
          <w:rStyle w:val="Char4"/>
          <w:rFonts w:hint="eastAsia"/>
          <w:rtl/>
        </w:rPr>
        <w:t>حَتَّى</w:t>
      </w:r>
      <w:r w:rsidRPr="003A1116">
        <w:rPr>
          <w:rStyle w:val="Char4"/>
          <w:rFonts w:hint="cs"/>
          <w:rtl/>
        </w:rPr>
        <w:t>ٰ</w:t>
      </w:r>
      <w:r w:rsidRPr="003A1116">
        <w:rPr>
          <w:rStyle w:val="Char4"/>
          <w:rtl/>
        </w:rPr>
        <w:t xml:space="preserve"> </w:t>
      </w:r>
      <w:r w:rsidRPr="003A1116">
        <w:rPr>
          <w:rStyle w:val="Char4"/>
          <w:rFonts w:hint="eastAsia"/>
          <w:rtl/>
        </w:rPr>
        <w:t>يُحَكِّمُوكَ</w:t>
      </w:r>
      <w:r w:rsidRPr="003A1116">
        <w:rPr>
          <w:rStyle w:val="Char4"/>
          <w:rtl/>
        </w:rPr>
        <w:t xml:space="preserve"> </w:t>
      </w:r>
      <w:r w:rsidRPr="003A1116">
        <w:rPr>
          <w:rStyle w:val="Char4"/>
          <w:rFonts w:hint="eastAsia"/>
          <w:rtl/>
        </w:rPr>
        <w:t>فِيمَا</w:t>
      </w:r>
      <w:r w:rsidRPr="003A1116">
        <w:rPr>
          <w:rStyle w:val="Char4"/>
          <w:rtl/>
        </w:rPr>
        <w:t xml:space="preserve"> </w:t>
      </w:r>
      <w:r w:rsidRPr="003A1116">
        <w:rPr>
          <w:rStyle w:val="Char4"/>
          <w:rFonts w:hint="eastAsia"/>
          <w:rtl/>
        </w:rPr>
        <w:t>شَجَرَ</w:t>
      </w:r>
      <w:r w:rsidRPr="003A1116">
        <w:rPr>
          <w:rStyle w:val="Char4"/>
          <w:rtl/>
        </w:rPr>
        <w:t xml:space="preserve"> </w:t>
      </w:r>
      <w:r w:rsidRPr="003A1116">
        <w:rPr>
          <w:rStyle w:val="Char4"/>
          <w:rFonts w:hint="eastAsia"/>
          <w:rtl/>
        </w:rPr>
        <w:t>بَي</w:t>
      </w:r>
      <w:r w:rsidRPr="003A1116">
        <w:rPr>
          <w:rStyle w:val="Char4"/>
          <w:rFonts w:hint="cs"/>
          <w:rtl/>
        </w:rPr>
        <w:t>ۡ</w:t>
      </w:r>
      <w:r w:rsidRPr="003A1116">
        <w:rPr>
          <w:rStyle w:val="Char4"/>
          <w:rFonts w:hint="eastAsia"/>
          <w:rtl/>
        </w:rPr>
        <w:t>نَهُم</w:t>
      </w:r>
      <w:r w:rsidRPr="003A1116">
        <w:rPr>
          <w:rStyle w:val="Char4"/>
          <w:rFonts w:hint="cs"/>
          <w:rtl/>
        </w:rPr>
        <w:t>ۡ</w:t>
      </w:r>
      <w:r>
        <w:rPr>
          <w:rFonts w:cs="Traditional Arabic" w:hint="cs"/>
          <w:rtl/>
        </w:rPr>
        <w:t>﴾</w:t>
      </w:r>
      <w:r w:rsidRPr="00E002C7">
        <w:rPr>
          <w:rStyle w:val="Char7"/>
          <w:rFonts w:hint="cs"/>
          <w:rtl/>
        </w:rPr>
        <w:t xml:space="preserve"> </w:t>
      </w:r>
      <w:r w:rsidRPr="0053120C">
        <w:rPr>
          <w:rStyle w:val="Char5"/>
          <w:rFonts w:hint="cs"/>
          <w:rtl/>
          <w:lang w:bidi="ar-SA"/>
        </w:rPr>
        <w:t>[النساء: 65]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نه، قسم به پروردگارت ایشان ایمان ندارند تا اینکه تو را در منازعات و اختلافاتشان حکم قرار دهند</w:t>
      </w:r>
      <w:r>
        <w:rPr>
          <w:rFonts w:cs="Traditional Arabic" w:hint="cs"/>
          <w:sz w:val="26"/>
          <w:szCs w:val="26"/>
          <w:rtl/>
          <w:lang w:bidi="fa-IR"/>
        </w:rPr>
        <w:t>»</w:t>
      </w:r>
      <w:r w:rsidRPr="00E002C7">
        <w:rPr>
          <w:rStyle w:val="Char7"/>
          <w:rFonts w:hint="cs"/>
          <w:rtl/>
        </w:rPr>
        <w:t>.</w:t>
      </w:r>
    </w:p>
    <w:p w:rsidR="008C3DBE" w:rsidRPr="00E002C7" w:rsidRDefault="008C3DBE" w:rsidP="008C3DBE">
      <w:pPr>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این آیه طبق آنچه به ما رسیده و خدا داناتر است آنکه نازل شده دربار</w:t>
      </w:r>
      <w:r w:rsidR="00D83E8A">
        <w:rPr>
          <w:rStyle w:val="Char7"/>
          <w:rFonts w:hint="cs"/>
          <w:rtl/>
        </w:rPr>
        <w:t>ه</w:t>
      </w:r>
      <w:r w:rsidRPr="00E002C7">
        <w:rPr>
          <w:rStyle w:val="Char7"/>
          <w:rFonts w:hint="cs"/>
          <w:rtl/>
        </w:rPr>
        <w:t xml:space="preserve"> مردی که با زبیر</w:t>
      </w:r>
      <w:r w:rsidR="00244101">
        <w:rPr>
          <w:rStyle w:val="Char7"/>
          <w:rtl/>
        </w:rPr>
        <w:t xml:space="preserve"> </w:t>
      </w:r>
      <w:r w:rsidRPr="00E002C7">
        <w:rPr>
          <w:rStyle w:val="Char7"/>
          <w:rFonts w:hint="cs"/>
          <w:rtl/>
        </w:rPr>
        <w:t>در زمینی نزاع کرد، پس رسول خدا</w:t>
      </w:r>
      <w:r w:rsidR="00D83E8A" w:rsidRPr="00D83E8A">
        <w:rPr>
          <w:rStyle w:val="Char7"/>
          <w:rFonts w:cs="CTraditional Arabic" w:hint="cs"/>
          <w:rtl/>
        </w:rPr>
        <w:t xml:space="preserve"> ج</w:t>
      </w:r>
      <w:r w:rsidRPr="00E002C7">
        <w:rPr>
          <w:rStyle w:val="Char7"/>
          <w:rFonts w:hint="cs"/>
          <w:rtl/>
        </w:rPr>
        <w:t xml:space="preserve"> بنفع زبیر حکم کرد. و این قضاوت سنتی از رسول خدا</w:t>
      </w:r>
      <w:r w:rsidR="00D83E8A" w:rsidRPr="00D83E8A">
        <w:rPr>
          <w:rStyle w:val="Char7"/>
          <w:rFonts w:cs="CTraditional Arabic" w:hint="cs"/>
          <w:rtl/>
        </w:rPr>
        <w:t xml:space="preserve"> ج</w:t>
      </w:r>
      <w:r w:rsidRPr="00E002C7">
        <w:rPr>
          <w:rStyle w:val="Char7"/>
          <w:rFonts w:hint="cs"/>
          <w:rtl/>
        </w:rPr>
        <w:t xml:space="preserve"> بود و حکم منصوصی در قرآن نبود. و خدای</w:t>
      </w:r>
      <w:r w:rsidRPr="00E002C7">
        <w:rPr>
          <w:rStyle w:val="Char7"/>
          <w:rFonts w:hint="cs"/>
          <w:rtl/>
        </w:rPr>
        <w:sym w:font="AGA Arabesque" w:char="F055"/>
      </w:r>
      <w:r w:rsidRPr="00E002C7">
        <w:rPr>
          <w:rStyle w:val="Char7"/>
          <w:rFonts w:hint="cs"/>
          <w:rtl/>
        </w:rPr>
        <w:t xml:space="preserve"> در سوره نور آیه 48 و آیات بعد فرموده: </w:t>
      </w:r>
    </w:p>
    <w:p w:rsidR="008C3DBE" w:rsidRPr="00E002C7" w:rsidRDefault="008C3DBE" w:rsidP="002A291C">
      <w:pPr>
        <w:pStyle w:val="a7"/>
        <w:rPr>
          <w:rStyle w:val="Char7"/>
          <w:rtl/>
        </w:rPr>
      </w:pPr>
      <w:r>
        <w:rPr>
          <w:rFonts w:cs="Traditional Arabic" w:hint="cs"/>
          <w:rtl/>
        </w:rPr>
        <w:t>﴿</w:t>
      </w:r>
      <w:r w:rsidRPr="003A1116">
        <w:rPr>
          <w:rStyle w:val="Char4"/>
          <w:rFonts w:hint="eastAsia"/>
          <w:rtl/>
        </w:rPr>
        <w:t>وَإِذَا</w:t>
      </w:r>
      <w:r w:rsidRPr="003A1116">
        <w:rPr>
          <w:rStyle w:val="Char4"/>
          <w:rtl/>
        </w:rPr>
        <w:t xml:space="preserve"> </w:t>
      </w:r>
      <w:r w:rsidRPr="003A1116">
        <w:rPr>
          <w:rStyle w:val="Char4"/>
          <w:rFonts w:hint="eastAsia"/>
          <w:rtl/>
        </w:rPr>
        <w:t>دُعُو</w:t>
      </w:r>
      <w:r w:rsidRPr="003A1116">
        <w:rPr>
          <w:rStyle w:val="Char4"/>
          <w:rFonts w:hint="cs"/>
          <w:rtl/>
        </w:rPr>
        <w:t>ٓ</w:t>
      </w:r>
      <w:r w:rsidRPr="003A1116">
        <w:rPr>
          <w:rStyle w:val="Char4"/>
          <w:rFonts w:hint="eastAsia"/>
          <w:rtl/>
        </w:rPr>
        <w:t>اْ</w:t>
      </w:r>
      <w:r w:rsidRPr="003A1116">
        <w:rPr>
          <w:rStyle w:val="Char4"/>
          <w:rtl/>
        </w:rPr>
        <w:t xml:space="preserve"> </w:t>
      </w:r>
      <w:r w:rsidRPr="003A1116">
        <w:rPr>
          <w:rStyle w:val="Char4"/>
          <w:rFonts w:hint="eastAsia"/>
          <w:rtl/>
        </w:rPr>
        <w:t>إِلَى</w:t>
      </w:r>
      <w:r w:rsidRPr="003A1116">
        <w:rPr>
          <w:rStyle w:val="Char4"/>
          <w:rtl/>
        </w:rPr>
        <w:t xml:space="preserve"> </w:t>
      </w:r>
      <w:r w:rsidRPr="003A1116">
        <w:rPr>
          <w:rStyle w:val="Char4"/>
          <w:rFonts w:hint="cs"/>
          <w:rtl/>
        </w:rPr>
        <w:t>ٱ</w:t>
      </w:r>
      <w:r w:rsidRPr="003A1116">
        <w:rPr>
          <w:rStyle w:val="Char4"/>
          <w:rFonts w:hint="eastAsia"/>
          <w:rtl/>
        </w:rPr>
        <w:t>للَّهِ</w:t>
      </w:r>
      <w:r w:rsidRPr="003A1116">
        <w:rPr>
          <w:rStyle w:val="Char4"/>
          <w:rtl/>
        </w:rPr>
        <w:t xml:space="preserve"> </w:t>
      </w:r>
      <w:r w:rsidRPr="003A1116">
        <w:rPr>
          <w:rStyle w:val="Char4"/>
          <w:rFonts w:hint="eastAsia"/>
          <w:rtl/>
        </w:rPr>
        <w:t>وَرَسُولِهِ</w:t>
      </w:r>
      <w:r w:rsidRPr="003A1116">
        <w:rPr>
          <w:rStyle w:val="Char4"/>
          <w:rFonts w:hint="cs"/>
          <w:rtl/>
        </w:rPr>
        <w:t>ۦ</w:t>
      </w:r>
      <w:r w:rsidRPr="003A1116">
        <w:rPr>
          <w:rStyle w:val="Char4"/>
          <w:rtl/>
        </w:rPr>
        <w:t xml:space="preserve"> </w:t>
      </w:r>
      <w:r w:rsidRPr="003A1116">
        <w:rPr>
          <w:rStyle w:val="Char4"/>
          <w:rFonts w:hint="eastAsia"/>
          <w:rtl/>
        </w:rPr>
        <w:t>لِيَح</w:t>
      </w:r>
      <w:r w:rsidRPr="003A1116">
        <w:rPr>
          <w:rStyle w:val="Char4"/>
          <w:rFonts w:hint="cs"/>
          <w:rtl/>
        </w:rPr>
        <w:t>ۡ</w:t>
      </w:r>
      <w:r w:rsidRPr="003A1116">
        <w:rPr>
          <w:rStyle w:val="Char4"/>
          <w:rFonts w:hint="eastAsia"/>
          <w:rtl/>
        </w:rPr>
        <w:t>كُمَ</w:t>
      </w:r>
      <w:r w:rsidRPr="003A1116">
        <w:rPr>
          <w:rStyle w:val="Char4"/>
          <w:rtl/>
        </w:rPr>
        <w:t xml:space="preserve"> </w:t>
      </w:r>
      <w:r w:rsidRPr="003A1116">
        <w:rPr>
          <w:rStyle w:val="Char4"/>
          <w:rFonts w:hint="eastAsia"/>
          <w:rtl/>
        </w:rPr>
        <w:t>بَي</w:t>
      </w:r>
      <w:r w:rsidRPr="003A1116">
        <w:rPr>
          <w:rStyle w:val="Char4"/>
          <w:rFonts w:hint="cs"/>
          <w:rtl/>
        </w:rPr>
        <w:t>ۡ</w:t>
      </w:r>
      <w:r w:rsidRPr="003A1116">
        <w:rPr>
          <w:rStyle w:val="Char4"/>
          <w:rFonts w:hint="eastAsia"/>
          <w:rtl/>
        </w:rPr>
        <w:t>نَهُم</w:t>
      </w:r>
      <w:r w:rsidRPr="003A1116">
        <w:rPr>
          <w:rStyle w:val="Char4"/>
          <w:rFonts w:hint="cs"/>
          <w:rtl/>
        </w:rPr>
        <w:t>ۡ</w:t>
      </w:r>
      <w:r w:rsidRPr="003A1116">
        <w:rPr>
          <w:rStyle w:val="Char4"/>
          <w:rtl/>
        </w:rPr>
        <w:t xml:space="preserve"> </w:t>
      </w:r>
      <w:r w:rsidRPr="003A1116">
        <w:rPr>
          <w:rStyle w:val="Char4"/>
          <w:rFonts w:hint="eastAsia"/>
          <w:rtl/>
        </w:rPr>
        <w:t>إِذَا</w:t>
      </w:r>
      <w:r w:rsidRPr="003A1116">
        <w:rPr>
          <w:rStyle w:val="Char4"/>
          <w:rtl/>
        </w:rPr>
        <w:t xml:space="preserve"> </w:t>
      </w:r>
      <w:r w:rsidRPr="003A1116">
        <w:rPr>
          <w:rStyle w:val="Char4"/>
          <w:rFonts w:hint="eastAsia"/>
          <w:rtl/>
        </w:rPr>
        <w:t>فَرِيق</w:t>
      </w:r>
      <w:r w:rsidRPr="003A1116">
        <w:rPr>
          <w:rStyle w:val="Char4"/>
          <w:rFonts w:hint="cs"/>
          <w:rtl/>
        </w:rPr>
        <w:t>ٞ</w:t>
      </w:r>
      <w:r w:rsidRPr="003A1116">
        <w:rPr>
          <w:rStyle w:val="Char4"/>
          <w:rtl/>
        </w:rPr>
        <w:t xml:space="preserve"> </w:t>
      </w:r>
      <w:r w:rsidRPr="003A1116">
        <w:rPr>
          <w:rStyle w:val="Char4"/>
          <w:rFonts w:hint="eastAsia"/>
          <w:rtl/>
        </w:rPr>
        <w:t>مِّن</w:t>
      </w:r>
      <w:r w:rsidRPr="003A1116">
        <w:rPr>
          <w:rStyle w:val="Char4"/>
          <w:rFonts w:hint="cs"/>
          <w:rtl/>
        </w:rPr>
        <w:t>ۡ</w:t>
      </w:r>
      <w:r w:rsidRPr="003A1116">
        <w:rPr>
          <w:rStyle w:val="Char4"/>
          <w:rFonts w:hint="eastAsia"/>
          <w:rtl/>
        </w:rPr>
        <w:t>هُم</w:t>
      </w:r>
      <w:r w:rsidRPr="003A1116">
        <w:rPr>
          <w:rStyle w:val="Char4"/>
          <w:rtl/>
        </w:rPr>
        <w:t xml:space="preserve"> </w:t>
      </w:r>
      <w:r w:rsidRPr="003A1116">
        <w:rPr>
          <w:rStyle w:val="Char4"/>
          <w:rFonts w:hint="eastAsia"/>
          <w:rtl/>
        </w:rPr>
        <w:t>مُّع</w:t>
      </w:r>
      <w:r w:rsidRPr="003A1116">
        <w:rPr>
          <w:rStyle w:val="Char4"/>
          <w:rFonts w:hint="cs"/>
          <w:rtl/>
        </w:rPr>
        <w:t>ۡ</w:t>
      </w:r>
      <w:r w:rsidRPr="003A1116">
        <w:rPr>
          <w:rStyle w:val="Char4"/>
          <w:rFonts w:hint="eastAsia"/>
          <w:rtl/>
        </w:rPr>
        <w:t>رِضُونَ</w:t>
      </w:r>
      <w:r w:rsidRPr="003A1116">
        <w:rPr>
          <w:rStyle w:val="Char4"/>
          <w:rtl/>
        </w:rPr>
        <w:t xml:space="preserve"> </w:t>
      </w:r>
      <w:r w:rsidRPr="003A1116">
        <w:rPr>
          <w:rStyle w:val="Char4"/>
          <w:rFonts w:hint="cs"/>
          <w:rtl/>
        </w:rPr>
        <w:t>٤٨</w:t>
      </w:r>
      <w:r>
        <w:rPr>
          <w:rFonts w:cs="Traditional Arabic" w:hint="cs"/>
          <w:rtl/>
        </w:rPr>
        <w:t>﴾</w:t>
      </w:r>
      <w:r w:rsidRPr="00E002C7">
        <w:rPr>
          <w:rStyle w:val="Char7"/>
          <w:rFonts w:hint="cs"/>
          <w:rtl/>
        </w:rPr>
        <w:t xml:space="preserve"> </w:t>
      </w:r>
      <w:r w:rsidRPr="0053120C">
        <w:rPr>
          <w:rStyle w:val="Char5"/>
          <w:rFonts w:hint="cs"/>
          <w:rtl/>
          <w:lang w:bidi="ar-SA"/>
        </w:rPr>
        <w:t>[النور: 48].</w:t>
      </w:r>
    </w:p>
    <w:p w:rsidR="008C3DBE" w:rsidRPr="00E002C7" w:rsidRDefault="008C3DBE" w:rsidP="008C3DBE">
      <w:pPr>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چون دعوت شوند به سوی خدا و رسول او تا بین ایشان حکم کند ناگاه گروهی از ایشان اعراض می‌کنند</w:t>
      </w:r>
      <w:r>
        <w:rPr>
          <w:rFonts w:cs="Traditional Arabic" w:hint="cs"/>
          <w:sz w:val="26"/>
          <w:szCs w:val="26"/>
          <w:rtl/>
          <w:lang w:bidi="fa-IR"/>
        </w:rPr>
        <w:t>»</w:t>
      </w:r>
      <w:r w:rsidRPr="00E002C7">
        <w:rPr>
          <w:rStyle w:val="Char7"/>
          <w:rFonts w:hint="cs"/>
          <w:rtl/>
        </w:rPr>
        <w:t>.</w:t>
      </w:r>
    </w:p>
    <w:p w:rsidR="008C3DBE" w:rsidRPr="00E002C7" w:rsidRDefault="008C3DBE" w:rsidP="008C3DBE">
      <w:pPr>
        <w:ind w:firstLine="284"/>
        <w:jc w:val="both"/>
        <w:rPr>
          <w:rStyle w:val="Char7"/>
          <w:rtl/>
        </w:rPr>
      </w:pPr>
      <w:r w:rsidRPr="00E002C7">
        <w:rPr>
          <w:rStyle w:val="Char7"/>
          <w:rFonts w:hint="cs"/>
          <w:rtl/>
        </w:rPr>
        <w:t>پس خدا مردم را اعلام کرده و ایشان را خوانده به سوی رسول خدا</w:t>
      </w:r>
      <w:r w:rsidR="00D83E8A" w:rsidRPr="00D83E8A">
        <w:rPr>
          <w:rStyle w:val="Char7"/>
          <w:rFonts w:cs="CTraditional Arabic" w:hint="cs"/>
          <w:rtl/>
        </w:rPr>
        <w:t xml:space="preserve"> ج</w:t>
      </w:r>
      <w:r w:rsidRPr="00E002C7">
        <w:rPr>
          <w:rStyle w:val="Char7"/>
          <w:rFonts w:hint="cs"/>
          <w:rtl/>
        </w:rPr>
        <w:t xml:space="preserve"> تا بین ایشان حکم کند طبق حکم خدا، و چون تسلیم حکم رسول شدند همانا تسلیم حکم واجب الهی شده‌اند. و شافعی بسط کلام داده. </w:t>
      </w:r>
    </w:p>
    <w:p w:rsidR="008C3DBE" w:rsidRPr="006F5CC6" w:rsidRDefault="008C3DBE" w:rsidP="008C3DBE">
      <w:pPr>
        <w:ind w:firstLine="284"/>
        <w:jc w:val="both"/>
        <w:rPr>
          <w:rFonts w:cs="Times New Roman"/>
          <w:rtl/>
          <w:lang w:bidi="fa-IR"/>
        </w:rPr>
      </w:pPr>
      <w:r w:rsidRPr="00E002C7">
        <w:rPr>
          <w:rStyle w:val="Char7"/>
          <w:rFonts w:hint="cs"/>
          <w:rtl/>
        </w:rPr>
        <w:t>و شافعی</w:t>
      </w:r>
      <w:r w:rsidRPr="00E002C7">
        <w:rPr>
          <w:rStyle w:val="Char7"/>
          <w:rFonts w:hint="cs"/>
          <w:rtl/>
        </w:rPr>
        <w:sym w:font="AGA Arabesque" w:char="F074"/>
      </w:r>
      <w:r w:rsidRPr="00E002C7">
        <w:rPr>
          <w:rStyle w:val="Char7"/>
          <w:rFonts w:hint="cs"/>
          <w:rtl/>
        </w:rPr>
        <w:t xml:space="preserve"> فرموده: و خدای جل جلاله شهادت داده که رسول او چنگ می‌زند به امر او، و دیگران چنگ می‌زنند به خود رسول و هدایت خود او و هدایت پیروانش. و در سور</w:t>
      </w:r>
      <w:r w:rsidR="00D83E8A">
        <w:rPr>
          <w:rStyle w:val="Char7"/>
          <w:rFonts w:hint="cs"/>
          <w:rtl/>
        </w:rPr>
        <w:t>ه</w:t>
      </w:r>
      <w:r w:rsidRPr="00E002C7">
        <w:rPr>
          <w:rStyle w:val="Char7"/>
          <w:rFonts w:hint="cs"/>
          <w:rtl/>
        </w:rPr>
        <w:t xml:space="preserve"> شوری آیه 52-53 فرموده: </w:t>
      </w:r>
    </w:p>
    <w:p w:rsidR="008C3DBE" w:rsidRPr="00E002C7" w:rsidRDefault="008C3DBE" w:rsidP="00F52BEE">
      <w:pPr>
        <w:pStyle w:val="a8"/>
        <w:rPr>
          <w:rStyle w:val="Char7"/>
          <w:rtl/>
        </w:rPr>
      </w:pPr>
      <w:r>
        <w:rPr>
          <w:rFonts w:cs="Traditional Arabic" w:hint="cs"/>
          <w:rtl/>
        </w:rPr>
        <w:t>﴿</w:t>
      </w:r>
      <w:r w:rsidRPr="003A1116">
        <w:rPr>
          <w:rStyle w:val="Char4"/>
          <w:rFonts w:hint="eastAsia"/>
          <w:rtl/>
        </w:rPr>
        <w:t>وَكَذَ</w:t>
      </w:r>
      <w:r w:rsidRPr="003A1116">
        <w:rPr>
          <w:rStyle w:val="Char4"/>
          <w:rFonts w:hint="cs"/>
          <w:rtl/>
        </w:rPr>
        <w:t>ٰ</w:t>
      </w:r>
      <w:r w:rsidRPr="003A1116">
        <w:rPr>
          <w:rStyle w:val="Char4"/>
          <w:rFonts w:hint="eastAsia"/>
          <w:rtl/>
        </w:rPr>
        <w:t>لِكَ</w:t>
      </w:r>
      <w:r w:rsidRPr="003A1116">
        <w:rPr>
          <w:rStyle w:val="Char4"/>
          <w:rtl/>
        </w:rPr>
        <w:t xml:space="preserve"> </w:t>
      </w:r>
      <w:r w:rsidRPr="003A1116">
        <w:rPr>
          <w:rStyle w:val="Char4"/>
          <w:rFonts w:hint="eastAsia"/>
          <w:rtl/>
        </w:rPr>
        <w:t>أَو</w:t>
      </w:r>
      <w:r w:rsidRPr="003A1116">
        <w:rPr>
          <w:rStyle w:val="Char4"/>
          <w:rFonts w:hint="cs"/>
          <w:rtl/>
        </w:rPr>
        <w:t>ۡ</w:t>
      </w:r>
      <w:r w:rsidRPr="003A1116">
        <w:rPr>
          <w:rStyle w:val="Char4"/>
          <w:rFonts w:hint="eastAsia"/>
          <w:rtl/>
        </w:rPr>
        <w:t>حَي</w:t>
      </w:r>
      <w:r w:rsidRPr="003A1116">
        <w:rPr>
          <w:rStyle w:val="Char4"/>
          <w:rFonts w:hint="cs"/>
          <w:rtl/>
        </w:rPr>
        <w:t>ۡ</w:t>
      </w:r>
      <w:r w:rsidRPr="003A1116">
        <w:rPr>
          <w:rStyle w:val="Char4"/>
          <w:rFonts w:hint="eastAsia"/>
          <w:rtl/>
        </w:rPr>
        <w:t>نَا</w:t>
      </w:r>
      <w:r w:rsidRPr="003A1116">
        <w:rPr>
          <w:rStyle w:val="Char4"/>
          <w:rFonts w:hint="cs"/>
          <w:rtl/>
        </w:rPr>
        <w:t>ٓ</w:t>
      </w:r>
      <w:r w:rsidRPr="003A1116">
        <w:rPr>
          <w:rStyle w:val="Char4"/>
          <w:rtl/>
        </w:rPr>
        <w:t xml:space="preserve"> </w:t>
      </w:r>
      <w:r w:rsidRPr="003A1116">
        <w:rPr>
          <w:rStyle w:val="Char4"/>
          <w:rFonts w:hint="eastAsia"/>
          <w:rtl/>
        </w:rPr>
        <w:t>إِلَي</w:t>
      </w:r>
      <w:r w:rsidRPr="003A1116">
        <w:rPr>
          <w:rStyle w:val="Char4"/>
          <w:rFonts w:hint="cs"/>
          <w:rtl/>
        </w:rPr>
        <w:t>ۡ</w:t>
      </w:r>
      <w:r w:rsidRPr="003A1116">
        <w:rPr>
          <w:rStyle w:val="Char4"/>
          <w:rFonts w:hint="eastAsia"/>
          <w:rtl/>
        </w:rPr>
        <w:t>كَ</w:t>
      </w:r>
      <w:r w:rsidRPr="003A1116">
        <w:rPr>
          <w:rStyle w:val="Char4"/>
          <w:rtl/>
        </w:rPr>
        <w:t xml:space="preserve"> </w:t>
      </w:r>
      <w:r w:rsidRPr="003A1116">
        <w:rPr>
          <w:rStyle w:val="Char4"/>
          <w:rFonts w:hint="eastAsia"/>
          <w:rtl/>
        </w:rPr>
        <w:t>رُوح</w:t>
      </w:r>
      <w:r w:rsidRPr="003A1116">
        <w:rPr>
          <w:rStyle w:val="Char4"/>
          <w:rFonts w:hint="cs"/>
          <w:rtl/>
        </w:rPr>
        <w:t>ٗ</w:t>
      </w:r>
      <w:r w:rsidRPr="003A1116">
        <w:rPr>
          <w:rStyle w:val="Char4"/>
          <w:rFonts w:hint="eastAsia"/>
          <w:rtl/>
        </w:rPr>
        <w:t>ا</w:t>
      </w:r>
      <w:r w:rsidRPr="003A1116">
        <w:rPr>
          <w:rStyle w:val="Char4"/>
          <w:rtl/>
        </w:rPr>
        <w:t xml:space="preserve"> </w:t>
      </w:r>
      <w:r w:rsidRPr="003A1116">
        <w:rPr>
          <w:rStyle w:val="Char4"/>
          <w:rFonts w:hint="eastAsia"/>
          <w:rtl/>
        </w:rPr>
        <w:t>مِّن</w:t>
      </w:r>
      <w:r w:rsidRPr="003A1116">
        <w:rPr>
          <w:rStyle w:val="Char4"/>
          <w:rFonts w:hint="cs"/>
          <w:rtl/>
        </w:rPr>
        <w:t>ۡ</w:t>
      </w:r>
      <w:r w:rsidRPr="003A1116">
        <w:rPr>
          <w:rStyle w:val="Char4"/>
          <w:rtl/>
        </w:rPr>
        <w:t xml:space="preserve"> </w:t>
      </w:r>
      <w:r w:rsidRPr="003A1116">
        <w:rPr>
          <w:rStyle w:val="Char4"/>
          <w:rFonts w:hint="eastAsia"/>
          <w:rtl/>
        </w:rPr>
        <w:t>أَم</w:t>
      </w:r>
      <w:r w:rsidRPr="003A1116">
        <w:rPr>
          <w:rStyle w:val="Char4"/>
          <w:rFonts w:hint="cs"/>
          <w:rtl/>
        </w:rPr>
        <w:t>ۡ</w:t>
      </w:r>
      <w:r w:rsidRPr="003A1116">
        <w:rPr>
          <w:rStyle w:val="Char4"/>
          <w:rFonts w:hint="eastAsia"/>
          <w:rtl/>
        </w:rPr>
        <w:t>رِنَا</w:t>
      </w:r>
      <w:r w:rsidRPr="003A1116">
        <w:rPr>
          <w:rStyle w:val="Char4"/>
          <w:rFonts w:hint="cs"/>
          <w:rtl/>
        </w:rPr>
        <w:t>ۚ</w:t>
      </w:r>
      <w:r w:rsidRPr="003A1116">
        <w:rPr>
          <w:rStyle w:val="Char4"/>
          <w:rtl/>
        </w:rPr>
        <w:t xml:space="preserve"> </w:t>
      </w:r>
      <w:r w:rsidRPr="003A1116">
        <w:rPr>
          <w:rStyle w:val="Char4"/>
          <w:rFonts w:hint="eastAsia"/>
          <w:rtl/>
        </w:rPr>
        <w:t>مَا</w:t>
      </w:r>
      <w:r w:rsidRPr="003A1116">
        <w:rPr>
          <w:rStyle w:val="Char4"/>
          <w:rtl/>
        </w:rPr>
        <w:t xml:space="preserve"> </w:t>
      </w:r>
      <w:r w:rsidRPr="003A1116">
        <w:rPr>
          <w:rStyle w:val="Char4"/>
          <w:rFonts w:hint="eastAsia"/>
          <w:rtl/>
        </w:rPr>
        <w:t>كُنتَ</w:t>
      </w:r>
      <w:r w:rsidRPr="003A1116">
        <w:rPr>
          <w:rStyle w:val="Char4"/>
          <w:rtl/>
        </w:rPr>
        <w:t xml:space="preserve"> </w:t>
      </w:r>
      <w:r w:rsidRPr="003A1116">
        <w:rPr>
          <w:rStyle w:val="Char4"/>
          <w:rFonts w:hint="eastAsia"/>
          <w:rtl/>
        </w:rPr>
        <w:t>تَد</w:t>
      </w:r>
      <w:r w:rsidRPr="003A1116">
        <w:rPr>
          <w:rStyle w:val="Char4"/>
          <w:rFonts w:hint="cs"/>
          <w:rtl/>
        </w:rPr>
        <w:t>ۡ</w:t>
      </w:r>
      <w:r w:rsidRPr="003A1116">
        <w:rPr>
          <w:rStyle w:val="Char4"/>
          <w:rFonts w:hint="eastAsia"/>
          <w:rtl/>
        </w:rPr>
        <w:t>رِي</w:t>
      </w:r>
      <w:r w:rsidRPr="003A1116">
        <w:rPr>
          <w:rStyle w:val="Char4"/>
          <w:rtl/>
        </w:rPr>
        <w:t xml:space="preserve"> </w:t>
      </w:r>
      <w:r w:rsidRPr="003A1116">
        <w:rPr>
          <w:rStyle w:val="Char4"/>
          <w:rFonts w:hint="eastAsia"/>
          <w:rtl/>
        </w:rPr>
        <w:t>مَا</w:t>
      </w:r>
      <w:r w:rsidRPr="003A1116">
        <w:rPr>
          <w:rStyle w:val="Char4"/>
          <w:rtl/>
        </w:rPr>
        <w:t xml:space="preserve"> </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كِتَ</w:t>
      </w:r>
      <w:r w:rsidRPr="003A1116">
        <w:rPr>
          <w:rStyle w:val="Char4"/>
          <w:rFonts w:hint="cs"/>
          <w:rtl/>
        </w:rPr>
        <w:t>ٰ</w:t>
      </w:r>
      <w:r w:rsidRPr="003A1116">
        <w:rPr>
          <w:rStyle w:val="Char4"/>
          <w:rFonts w:hint="eastAsia"/>
          <w:rtl/>
        </w:rPr>
        <w:t>بُ</w:t>
      </w:r>
      <w:r w:rsidRPr="003A1116">
        <w:rPr>
          <w:rStyle w:val="Char4"/>
          <w:rtl/>
        </w:rPr>
        <w:t xml:space="preserve"> </w:t>
      </w:r>
      <w:r w:rsidRPr="003A1116">
        <w:rPr>
          <w:rStyle w:val="Char4"/>
          <w:rFonts w:hint="eastAsia"/>
          <w:rtl/>
        </w:rPr>
        <w:t>وَلَا</w:t>
      </w:r>
      <w:r w:rsidRPr="003A1116">
        <w:rPr>
          <w:rStyle w:val="Char4"/>
          <w:rtl/>
        </w:rPr>
        <w:t xml:space="preserve"> </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إِيمَ</w:t>
      </w:r>
      <w:r w:rsidRPr="003A1116">
        <w:rPr>
          <w:rStyle w:val="Char4"/>
          <w:rFonts w:hint="cs"/>
          <w:rtl/>
        </w:rPr>
        <w:t>ٰ</w:t>
      </w:r>
      <w:r w:rsidRPr="003A1116">
        <w:rPr>
          <w:rStyle w:val="Char4"/>
          <w:rFonts w:hint="eastAsia"/>
          <w:rtl/>
        </w:rPr>
        <w:t>نُ</w:t>
      </w:r>
      <w:r w:rsidRPr="003A1116">
        <w:rPr>
          <w:rStyle w:val="Char4"/>
          <w:rtl/>
        </w:rPr>
        <w:t xml:space="preserve"> </w:t>
      </w:r>
      <w:r w:rsidRPr="003A1116">
        <w:rPr>
          <w:rStyle w:val="Char4"/>
          <w:rFonts w:hint="eastAsia"/>
          <w:rtl/>
        </w:rPr>
        <w:t>وَلَ</w:t>
      </w:r>
      <w:r w:rsidRPr="003A1116">
        <w:rPr>
          <w:rStyle w:val="Char4"/>
          <w:rFonts w:hint="cs"/>
          <w:rtl/>
        </w:rPr>
        <w:t>ٰ</w:t>
      </w:r>
      <w:r w:rsidRPr="003A1116">
        <w:rPr>
          <w:rStyle w:val="Char4"/>
          <w:rFonts w:hint="eastAsia"/>
          <w:rtl/>
        </w:rPr>
        <w:t>كِن</w:t>
      </w:r>
      <w:r w:rsidRPr="003A1116">
        <w:rPr>
          <w:rStyle w:val="Char4"/>
          <w:rtl/>
        </w:rPr>
        <w:t xml:space="preserve"> </w:t>
      </w:r>
      <w:r w:rsidRPr="003A1116">
        <w:rPr>
          <w:rStyle w:val="Char4"/>
          <w:rFonts w:hint="eastAsia"/>
          <w:rtl/>
        </w:rPr>
        <w:t>جَعَل</w:t>
      </w:r>
      <w:r w:rsidRPr="003A1116">
        <w:rPr>
          <w:rStyle w:val="Char4"/>
          <w:rFonts w:hint="cs"/>
          <w:rtl/>
        </w:rPr>
        <w:t>ۡ</w:t>
      </w:r>
      <w:r w:rsidRPr="003A1116">
        <w:rPr>
          <w:rStyle w:val="Char4"/>
          <w:rFonts w:hint="eastAsia"/>
          <w:rtl/>
        </w:rPr>
        <w:t>نَ</w:t>
      </w:r>
      <w:r w:rsidRPr="003A1116">
        <w:rPr>
          <w:rStyle w:val="Char4"/>
          <w:rFonts w:hint="cs"/>
          <w:rtl/>
        </w:rPr>
        <w:t>ٰ</w:t>
      </w:r>
      <w:r w:rsidRPr="003A1116">
        <w:rPr>
          <w:rStyle w:val="Char4"/>
          <w:rFonts w:hint="eastAsia"/>
          <w:rtl/>
        </w:rPr>
        <w:t>هُ</w:t>
      </w:r>
      <w:r w:rsidRPr="003A1116">
        <w:rPr>
          <w:rStyle w:val="Char4"/>
          <w:rtl/>
        </w:rPr>
        <w:t xml:space="preserve"> </w:t>
      </w:r>
      <w:r w:rsidRPr="003A1116">
        <w:rPr>
          <w:rStyle w:val="Char4"/>
          <w:rFonts w:hint="eastAsia"/>
          <w:rtl/>
        </w:rPr>
        <w:t>نُور</w:t>
      </w:r>
      <w:r w:rsidRPr="003A1116">
        <w:rPr>
          <w:rStyle w:val="Char4"/>
          <w:rFonts w:hint="cs"/>
          <w:rtl/>
        </w:rPr>
        <w:t>ٗ</w:t>
      </w:r>
      <w:r w:rsidRPr="003A1116">
        <w:rPr>
          <w:rStyle w:val="Char4"/>
          <w:rFonts w:hint="eastAsia"/>
          <w:rtl/>
        </w:rPr>
        <w:t>ا</w:t>
      </w:r>
      <w:r w:rsidRPr="003A1116">
        <w:rPr>
          <w:rStyle w:val="Char4"/>
          <w:rtl/>
        </w:rPr>
        <w:t xml:space="preserve"> </w:t>
      </w:r>
      <w:r w:rsidRPr="003A1116">
        <w:rPr>
          <w:rStyle w:val="Char4"/>
          <w:rFonts w:hint="eastAsia"/>
          <w:rtl/>
        </w:rPr>
        <w:t>نَّه</w:t>
      </w:r>
      <w:r w:rsidRPr="003A1116">
        <w:rPr>
          <w:rStyle w:val="Char4"/>
          <w:rFonts w:hint="cs"/>
          <w:rtl/>
        </w:rPr>
        <w:t>ۡ</w:t>
      </w:r>
      <w:r w:rsidRPr="003A1116">
        <w:rPr>
          <w:rStyle w:val="Char4"/>
          <w:rFonts w:hint="eastAsia"/>
          <w:rtl/>
        </w:rPr>
        <w:t>دِي</w:t>
      </w:r>
      <w:r w:rsidRPr="003A1116">
        <w:rPr>
          <w:rStyle w:val="Char4"/>
          <w:rtl/>
        </w:rPr>
        <w:t xml:space="preserve"> </w:t>
      </w:r>
      <w:r w:rsidRPr="003A1116">
        <w:rPr>
          <w:rStyle w:val="Char4"/>
          <w:rFonts w:hint="eastAsia"/>
          <w:rtl/>
        </w:rPr>
        <w:t>بِهِ</w:t>
      </w:r>
      <w:r w:rsidRPr="003A1116">
        <w:rPr>
          <w:rStyle w:val="Char4"/>
          <w:rFonts w:hint="cs"/>
          <w:rtl/>
        </w:rPr>
        <w:t>ۦ</w:t>
      </w:r>
      <w:r w:rsidRPr="003A1116">
        <w:rPr>
          <w:rStyle w:val="Char4"/>
          <w:rtl/>
        </w:rPr>
        <w:t xml:space="preserve"> </w:t>
      </w:r>
      <w:r w:rsidRPr="003A1116">
        <w:rPr>
          <w:rStyle w:val="Char4"/>
          <w:rFonts w:hint="eastAsia"/>
          <w:rtl/>
        </w:rPr>
        <w:t>مَن</w:t>
      </w:r>
      <w:r w:rsidRPr="003A1116">
        <w:rPr>
          <w:rStyle w:val="Char4"/>
          <w:rtl/>
        </w:rPr>
        <w:t xml:space="preserve"> </w:t>
      </w:r>
      <w:r w:rsidRPr="003A1116">
        <w:rPr>
          <w:rStyle w:val="Char4"/>
          <w:rFonts w:hint="eastAsia"/>
          <w:rtl/>
        </w:rPr>
        <w:t>نَّشَا</w:t>
      </w:r>
      <w:r w:rsidRPr="003A1116">
        <w:rPr>
          <w:rStyle w:val="Char4"/>
          <w:rFonts w:hint="cs"/>
          <w:rtl/>
        </w:rPr>
        <w:t>ٓ</w:t>
      </w:r>
      <w:r w:rsidRPr="003A1116">
        <w:rPr>
          <w:rStyle w:val="Char4"/>
          <w:rFonts w:hint="eastAsia"/>
          <w:rtl/>
        </w:rPr>
        <w:t>ءُ</w:t>
      </w:r>
      <w:r w:rsidRPr="003A1116">
        <w:rPr>
          <w:rStyle w:val="Char4"/>
          <w:rtl/>
        </w:rPr>
        <w:t xml:space="preserve"> </w:t>
      </w:r>
      <w:r w:rsidRPr="003A1116">
        <w:rPr>
          <w:rStyle w:val="Char4"/>
          <w:rFonts w:hint="eastAsia"/>
          <w:rtl/>
        </w:rPr>
        <w:t>مِن</w:t>
      </w:r>
      <w:r w:rsidRPr="003A1116">
        <w:rPr>
          <w:rStyle w:val="Char4"/>
          <w:rFonts w:hint="cs"/>
          <w:rtl/>
        </w:rPr>
        <w:t>ۡ</w:t>
      </w:r>
      <w:r w:rsidRPr="003A1116">
        <w:rPr>
          <w:rStyle w:val="Char4"/>
          <w:rtl/>
        </w:rPr>
        <w:t xml:space="preserve"> </w:t>
      </w:r>
      <w:r w:rsidRPr="003A1116">
        <w:rPr>
          <w:rStyle w:val="Char4"/>
          <w:rFonts w:hint="eastAsia"/>
          <w:rtl/>
        </w:rPr>
        <w:t>عِبَادِنَا</w:t>
      </w:r>
      <w:r w:rsidRPr="003A1116">
        <w:rPr>
          <w:rStyle w:val="Char4"/>
          <w:rFonts w:hint="cs"/>
          <w:rtl/>
        </w:rPr>
        <w:t>ۚ</w:t>
      </w:r>
      <w:r w:rsidRPr="003A1116">
        <w:rPr>
          <w:rStyle w:val="Char4"/>
          <w:rtl/>
        </w:rPr>
        <w:t xml:space="preserve"> </w:t>
      </w:r>
      <w:r w:rsidRPr="003A1116">
        <w:rPr>
          <w:rStyle w:val="Char4"/>
          <w:rFonts w:hint="eastAsia"/>
          <w:rtl/>
        </w:rPr>
        <w:t>وَإِنَّكَ</w:t>
      </w:r>
      <w:r w:rsidRPr="003A1116">
        <w:rPr>
          <w:rStyle w:val="Char4"/>
          <w:rtl/>
        </w:rPr>
        <w:t xml:space="preserve"> </w:t>
      </w:r>
      <w:r w:rsidRPr="003A1116">
        <w:rPr>
          <w:rStyle w:val="Char4"/>
          <w:rFonts w:hint="eastAsia"/>
          <w:rtl/>
        </w:rPr>
        <w:t>لَتَه</w:t>
      </w:r>
      <w:r w:rsidRPr="003A1116">
        <w:rPr>
          <w:rStyle w:val="Char4"/>
          <w:rFonts w:hint="cs"/>
          <w:rtl/>
        </w:rPr>
        <w:t>ۡ</w:t>
      </w:r>
      <w:r w:rsidRPr="003A1116">
        <w:rPr>
          <w:rStyle w:val="Char4"/>
          <w:rFonts w:hint="eastAsia"/>
          <w:rtl/>
        </w:rPr>
        <w:t>دِي</w:t>
      </w:r>
      <w:r w:rsidRPr="003A1116">
        <w:rPr>
          <w:rStyle w:val="Char4"/>
          <w:rFonts w:hint="cs"/>
          <w:rtl/>
        </w:rPr>
        <w:t>ٓ</w:t>
      </w:r>
      <w:r w:rsidRPr="003A1116">
        <w:rPr>
          <w:rStyle w:val="Char4"/>
          <w:rtl/>
        </w:rPr>
        <w:t xml:space="preserve"> </w:t>
      </w:r>
      <w:r w:rsidRPr="003A1116">
        <w:rPr>
          <w:rStyle w:val="Char4"/>
          <w:rFonts w:hint="eastAsia"/>
          <w:rtl/>
        </w:rPr>
        <w:t>إِلَى</w:t>
      </w:r>
      <w:r w:rsidRPr="003A1116">
        <w:rPr>
          <w:rStyle w:val="Char4"/>
          <w:rFonts w:hint="cs"/>
          <w:rtl/>
        </w:rPr>
        <w:t>ٰ</w:t>
      </w:r>
      <w:r w:rsidRPr="003A1116">
        <w:rPr>
          <w:rStyle w:val="Char4"/>
          <w:rtl/>
        </w:rPr>
        <w:t xml:space="preserve"> </w:t>
      </w:r>
      <w:r w:rsidRPr="003A1116">
        <w:rPr>
          <w:rStyle w:val="Char4"/>
          <w:rFonts w:hint="eastAsia"/>
          <w:rtl/>
        </w:rPr>
        <w:t>صِرَ</w:t>
      </w:r>
      <w:r w:rsidRPr="003A1116">
        <w:rPr>
          <w:rStyle w:val="Char4"/>
          <w:rFonts w:hint="cs"/>
          <w:rtl/>
        </w:rPr>
        <w:t>ٰ</w:t>
      </w:r>
      <w:r w:rsidRPr="003A1116">
        <w:rPr>
          <w:rStyle w:val="Char4"/>
          <w:rFonts w:hint="eastAsia"/>
          <w:rtl/>
        </w:rPr>
        <w:t>ط</w:t>
      </w:r>
      <w:r w:rsidRPr="003A1116">
        <w:rPr>
          <w:rStyle w:val="Char4"/>
          <w:rFonts w:hint="cs"/>
          <w:rtl/>
        </w:rPr>
        <w:t>ٖ</w:t>
      </w:r>
      <w:r w:rsidRPr="003A1116">
        <w:rPr>
          <w:rStyle w:val="Char4"/>
          <w:rtl/>
        </w:rPr>
        <w:t xml:space="preserve"> </w:t>
      </w:r>
      <w:r w:rsidRPr="003A1116">
        <w:rPr>
          <w:rStyle w:val="Char4"/>
          <w:rFonts w:hint="eastAsia"/>
          <w:rtl/>
        </w:rPr>
        <w:t>مُّس</w:t>
      </w:r>
      <w:r w:rsidRPr="003A1116">
        <w:rPr>
          <w:rStyle w:val="Char4"/>
          <w:rFonts w:hint="cs"/>
          <w:rtl/>
        </w:rPr>
        <w:t>ۡ</w:t>
      </w:r>
      <w:r w:rsidRPr="003A1116">
        <w:rPr>
          <w:rStyle w:val="Char4"/>
          <w:rFonts w:hint="eastAsia"/>
          <w:rtl/>
        </w:rPr>
        <w:t>تَقِيم</w:t>
      </w:r>
      <w:r w:rsidRPr="003A1116">
        <w:rPr>
          <w:rStyle w:val="Char4"/>
          <w:rFonts w:hint="cs"/>
          <w:rtl/>
        </w:rPr>
        <w:t>ٖ</w:t>
      </w:r>
      <w:r w:rsidRPr="003A1116">
        <w:rPr>
          <w:rStyle w:val="Char4"/>
          <w:rtl/>
        </w:rPr>
        <w:t xml:space="preserve"> </w:t>
      </w:r>
      <w:r w:rsidRPr="003A1116">
        <w:rPr>
          <w:rStyle w:val="Char4"/>
          <w:rFonts w:hint="cs"/>
          <w:rtl/>
        </w:rPr>
        <w:t>٥٢</w:t>
      </w:r>
      <w:r w:rsidRPr="003A1116">
        <w:rPr>
          <w:rStyle w:val="Char4"/>
          <w:rtl/>
        </w:rPr>
        <w:t xml:space="preserve"> </w:t>
      </w:r>
      <w:r w:rsidRPr="003A1116">
        <w:rPr>
          <w:rStyle w:val="Char4"/>
          <w:rFonts w:hint="eastAsia"/>
          <w:rtl/>
        </w:rPr>
        <w:t>صِرَ</w:t>
      </w:r>
      <w:r w:rsidRPr="003A1116">
        <w:rPr>
          <w:rStyle w:val="Char4"/>
          <w:rFonts w:hint="cs"/>
          <w:rtl/>
        </w:rPr>
        <w:t>ٰ</w:t>
      </w:r>
      <w:r w:rsidRPr="003A1116">
        <w:rPr>
          <w:rStyle w:val="Char4"/>
          <w:rFonts w:hint="eastAsia"/>
          <w:rtl/>
        </w:rPr>
        <w:t>طِ</w:t>
      </w:r>
      <w:r w:rsidRPr="003A1116">
        <w:rPr>
          <w:rStyle w:val="Char4"/>
          <w:rtl/>
        </w:rPr>
        <w:t xml:space="preserve"> </w:t>
      </w:r>
      <w:r w:rsidRPr="003A1116">
        <w:rPr>
          <w:rStyle w:val="Char4"/>
          <w:rFonts w:hint="cs"/>
          <w:rtl/>
        </w:rPr>
        <w:t>ٱ</w:t>
      </w:r>
      <w:r w:rsidRPr="003A1116">
        <w:rPr>
          <w:rStyle w:val="Char4"/>
          <w:rFonts w:hint="eastAsia"/>
          <w:rtl/>
        </w:rPr>
        <w:t>للَّهِ</w:t>
      </w:r>
      <w:r w:rsidRPr="003A1116">
        <w:rPr>
          <w:rStyle w:val="Char4"/>
          <w:rtl/>
        </w:rPr>
        <w:t xml:space="preserve"> </w:t>
      </w:r>
      <w:r w:rsidRPr="003A1116">
        <w:rPr>
          <w:rStyle w:val="Char4"/>
          <w:rFonts w:hint="cs"/>
          <w:rtl/>
        </w:rPr>
        <w:t>ٱ</w:t>
      </w:r>
      <w:r w:rsidRPr="003A1116">
        <w:rPr>
          <w:rStyle w:val="Char4"/>
          <w:rFonts w:hint="eastAsia"/>
          <w:rtl/>
        </w:rPr>
        <w:t>لَّذِي</w:t>
      </w:r>
      <w:r w:rsidRPr="003A1116">
        <w:rPr>
          <w:rStyle w:val="Char4"/>
          <w:rtl/>
        </w:rPr>
        <w:t xml:space="preserve"> </w:t>
      </w:r>
      <w:r w:rsidRPr="003A1116">
        <w:rPr>
          <w:rStyle w:val="Char4"/>
          <w:rFonts w:hint="eastAsia"/>
          <w:rtl/>
        </w:rPr>
        <w:t>لَهُ</w:t>
      </w:r>
      <w:r w:rsidRPr="003A1116">
        <w:rPr>
          <w:rStyle w:val="Char4"/>
          <w:rFonts w:hint="cs"/>
          <w:rtl/>
        </w:rPr>
        <w:t>ۥ</w:t>
      </w:r>
      <w:r w:rsidRPr="003A1116">
        <w:rPr>
          <w:rStyle w:val="Char4"/>
          <w:rtl/>
        </w:rPr>
        <w:t xml:space="preserve"> </w:t>
      </w:r>
      <w:r w:rsidRPr="003A1116">
        <w:rPr>
          <w:rStyle w:val="Char4"/>
          <w:rFonts w:hint="eastAsia"/>
          <w:rtl/>
        </w:rPr>
        <w:t>مَا</w:t>
      </w:r>
      <w:r w:rsidRPr="003A1116">
        <w:rPr>
          <w:rStyle w:val="Char4"/>
          <w:rtl/>
        </w:rPr>
        <w:t xml:space="preserve"> </w:t>
      </w:r>
      <w:r w:rsidRPr="003A1116">
        <w:rPr>
          <w:rStyle w:val="Char4"/>
          <w:rFonts w:hint="eastAsia"/>
          <w:rtl/>
        </w:rPr>
        <w:t>فِي</w:t>
      </w:r>
      <w:r w:rsidRPr="003A1116">
        <w:rPr>
          <w:rStyle w:val="Char4"/>
          <w:rtl/>
        </w:rPr>
        <w:t xml:space="preserve"> </w:t>
      </w:r>
      <w:r w:rsidRPr="003A1116">
        <w:rPr>
          <w:rStyle w:val="Char4"/>
          <w:rFonts w:hint="cs"/>
          <w:rtl/>
        </w:rPr>
        <w:t>ٱ</w:t>
      </w:r>
      <w:r w:rsidRPr="003A1116">
        <w:rPr>
          <w:rStyle w:val="Char4"/>
          <w:rFonts w:hint="eastAsia"/>
          <w:rtl/>
        </w:rPr>
        <w:t>لسَّمَ</w:t>
      </w:r>
      <w:r w:rsidRPr="003A1116">
        <w:rPr>
          <w:rStyle w:val="Char4"/>
          <w:rFonts w:hint="cs"/>
          <w:rtl/>
        </w:rPr>
        <w:t>ٰ</w:t>
      </w:r>
      <w:r w:rsidRPr="003A1116">
        <w:rPr>
          <w:rStyle w:val="Char4"/>
          <w:rFonts w:hint="eastAsia"/>
          <w:rtl/>
        </w:rPr>
        <w:t>وَ</w:t>
      </w:r>
      <w:r w:rsidRPr="003A1116">
        <w:rPr>
          <w:rStyle w:val="Char4"/>
          <w:rFonts w:hint="cs"/>
          <w:rtl/>
        </w:rPr>
        <w:t>ٰ</w:t>
      </w:r>
      <w:r w:rsidRPr="003A1116">
        <w:rPr>
          <w:rStyle w:val="Char4"/>
          <w:rFonts w:hint="eastAsia"/>
          <w:rtl/>
        </w:rPr>
        <w:t>تِ</w:t>
      </w:r>
      <w:r w:rsidRPr="003A1116">
        <w:rPr>
          <w:rStyle w:val="Char4"/>
          <w:rtl/>
        </w:rPr>
        <w:t xml:space="preserve"> </w:t>
      </w:r>
      <w:r w:rsidRPr="003A1116">
        <w:rPr>
          <w:rStyle w:val="Char4"/>
          <w:rFonts w:hint="eastAsia"/>
          <w:rtl/>
        </w:rPr>
        <w:t>وَمَا</w:t>
      </w:r>
      <w:r w:rsidRPr="003A1116">
        <w:rPr>
          <w:rStyle w:val="Char4"/>
          <w:rtl/>
        </w:rPr>
        <w:t xml:space="preserve"> </w:t>
      </w:r>
      <w:r w:rsidRPr="003A1116">
        <w:rPr>
          <w:rStyle w:val="Char4"/>
          <w:rFonts w:hint="eastAsia"/>
          <w:rtl/>
        </w:rPr>
        <w:t>فِي</w:t>
      </w:r>
      <w:r w:rsidRPr="003A1116">
        <w:rPr>
          <w:rStyle w:val="Char4"/>
          <w:rtl/>
        </w:rPr>
        <w:t xml:space="preserve"> </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أَر</w:t>
      </w:r>
      <w:r w:rsidRPr="003A1116">
        <w:rPr>
          <w:rStyle w:val="Char4"/>
          <w:rFonts w:hint="cs"/>
          <w:rtl/>
        </w:rPr>
        <w:t>ۡ</w:t>
      </w:r>
      <w:r w:rsidRPr="003A1116">
        <w:rPr>
          <w:rStyle w:val="Char4"/>
          <w:rFonts w:hint="eastAsia"/>
          <w:rtl/>
        </w:rPr>
        <w:t>ضِ</w:t>
      </w:r>
      <w:r w:rsidRPr="003A1116">
        <w:rPr>
          <w:rStyle w:val="Char4"/>
          <w:rFonts w:hint="cs"/>
          <w:rtl/>
        </w:rPr>
        <w:t>ۗ</w:t>
      </w:r>
      <w:r w:rsidRPr="003A1116">
        <w:rPr>
          <w:rStyle w:val="Char4"/>
          <w:rtl/>
        </w:rPr>
        <w:t xml:space="preserve"> </w:t>
      </w:r>
      <w:r w:rsidRPr="003A1116">
        <w:rPr>
          <w:rStyle w:val="Char4"/>
          <w:rFonts w:hint="eastAsia"/>
          <w:rtl/>
        </w:rPr>
        <w:t>أَلَا</w:t>
      </w:r>
      <w:r w:rsidRPr="003A1116">
        <w:rPr>
          <w:rStyle w:val="Char4"/>
          <w:rFonts w:hint="cs"/>
          <w:rtl/>
        </w:rPr>
        <w:t>ٓ</w:t>
      </w:r>
      <w:r w:rsidRPr="003A1116">
        <w:rPr>
          <w:rStyle w:val="Char4"/>
          <w:rtl/>
        </w:rPr>
        <w:t xml:space="preserve"> </w:t>
      </w:r>
      <w:r w:rsidRPr="003A1116">
        <w:rPr>
          <w:rStyle w:val="Char4"/>
          <w:rFonts w:hint="eastAsia"/>
          <w:rtl/>
        </w:rPr>
        <w:t>إِلَى</w:t>
      </w:r>
      <w:r w:rsidRPr="003A1116">
        <w:rPr>
          <w:rStyle w:val="Char4"/>
          <w:rtl/>
        </w:rPr>
        <w:t xml:space="preserve"> </w:t>
      </w:r>
      <w:r w:rsidRPr="003A1116">
        <w:rPr>
          <w:rStyle w:val="Char4"/>
          <w:rFonts w:hint="cs"/>
          <w:rtl/>
        </w:rPr>
        <w:t>ٱ</w:t>
      </w:r>
      <w:r w:rsidRPr="003A1116">
        <w:rPr>
          <w:rStyle w:val="Char4"/>
          <w:rFonts w:hint="eastAsia"/>
          <w:rtl/>
        </w:rPr>
        <w:t>للَّهِ</w:t>
      </w:r>
      <w:r w:rsidRPr="003A1116">
        <w:rPr>
          <w:rStyle w:val="Char4"/>
          <w:rtl/>
        </w:rPr>
        <w:t xml:space="preserve"> </w:t>
      </w:r>
      <w:r w:rsidRPr="003A1116">
        <w:rPr>
          <w:rStyle w:val="Char4"/>
          <w:rFonts w:hint="eastAsia"/>
          <w:rtl/>
        </w:rPr>
        <w:t>تَصِيرُ</w:t>
      </w:r>
      <w:r w:rsidRPr="003A1116">
        <w:rPr>
          <w:rStyle w:val="Char4"/>
          <w:rtl/>
        </w:rPr>
        <w:t xml:space="preserve"> </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أُمُورُ</w:t>
      </w:r>
      <w:r w:rsidRPr="003A1116">
        <w:rPr>
          <w:rStyle w:val="Char4"/>
          <w:rtl/>
        </w:rPr>
        <w:t xml:space="preserve"> </w:t>
      </w:r>
      <w:r w:rsidRPr="003A1116">
        <w:rPr>
          <w:rStyle w:val="Char4"/>
          <w:rFonts w:hint="cs"/>
          <w:rtl/>
        </w:rPr>
        <w:t>٥٣</w:t>
      </w:r>
      <w:r>
        <w:rPr>
          <w:rFonts w:cs="Traditional Arabic" w:hint="cs"/>
          <w:rtl/>
        </w:rPr>
        <w:t>﴾</w:t>
      </w:r>
      <w:r w:rsidRPr="00E002C7">
        <w:rPr>
          <w:rStyle w:val="Char7"/>
          <w:rFonts w:hint="cs"/>
          <w:rtl/>
        </w:rPr>
        <w:t xml:space="preserve"> </w:t>
      </w:r>
      <w:r w:rsidRPr="00F52BEE">
        <w:rPr>
          <w:rFonts w:hint="cs"/>
          <w:rtl/>
        </w:rPr>
        <w:t>[الشوری: 52-53]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بدین گونه ما به تو وحی کردیم روحی از امر خود را، تو نمی‌دانستی کتاب چیست و ایمان چه باشد و لیکن ما آن را نوری قرار دادیم که بآن هر کس از بندگان خود را که بخواهیم هدایت کنیم و بدون شک تو به راه راست هدایت می‌کنی، راه خدائی که ملک او و مخصوص اوست آنچه در آسمان‌ها و زمین است، آگاه باش برگشت امور به سوی خدا می‌باشد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و با این آیه، آیات دیگری نیز ذکر کرده و شهادت داده که رسول خدا</w:t>
      </w:r>
      <w:r w:rsidR="00244101">
        <w:rPr>
          <w:rStyle w:val="Char7"/>
          <w:rFonts w:hint="cs"/>
          <w:rtl/>
        </w:rPr>
        <w:t xml:space="preserve"> </w:t>
      </w:r>
      <w:r w:rsidR="00D83E8A" w:rsidRPr="00D83E8A">
        <w:rPr>
          <w:rStyle w:val="Char7"/>
          <w:rFonts w:cs="CTraditional Arabic" w:hint="cs"/>
          <w:rtl/>
        </w:rPr>
        <w:t>ج</w:t>
      </w:r>
      <w:r w:rsidRPr="00E002C7">
        <w:rPr>
          <w:rStyle w:val="Char7"/>
          <w:rFonts w:hint="cs"/>
          <w:rtl/>
        </w:rPr>
        <w:t xml:space="preserve"> بواسط</w:t>
      </w:r>
      <w:r w:rsidR="00D83E8A">
        <w:rPr>
          <w:rStyle w:val="Char7"/>
          <w:rFonts w:hint="cs"/>
          <w:rtl/>
        </w:rPr>
        <w:t>ه</w:t>
      </w:r>
      <w:r w:rsidRPr="00E002C7">
        <w:rPr>
          <w:rStyle w:val="Char7"/>
          <w:rFonts w:hint="cs"/>
          <w:rtl/>
        </w:rPr>
        <w:t xml:space="preserve"> قرآن به راه مستقیم راه خدا هدایت می‌کند و در وصف او، او را واجب الاطاعه خوانده و به او اقام</w:t>
      </w:r>
      <w:r w:rsidR="00D83E8A">
        <w:rPr>
          <w:rStyle w:val="Char7"/>
          <w:rFonts w:hint="cs"/>
          <w:rtl/>
        </w:rPr>
        <w:t>ه</w:t>
      </w:r>
      <w:r w:rsidRPr="00E002C7">
        <w:rPr>
          <w:rStyle w:val="Char7"/>
          <w:rFonts w:hint="cs"/>
          <w:rtl/>
        </w:rPr>
        <w:t xml:space="preserve"> حجت بر خلق نموده به اینکه تابع حکم رسول باشند و امر او را اطاعت کنند. پس آنچه رسول خدا</w:t>
      </w:r>
      <w:r w:rsidR="00D83E8A" w:rsidRPr="00D83E8A">
        <w:rPr>
          <w:rStyle w:val="Char7"/>
          <w:rFonts w:cs="CTraditional Arabic" w:hint="cs"/>
          <w:rtl/>
        </w:rPr>
        <w:t xml:space="preserve"> ج</w:t>
      </w:r>
      <w:r w:rsidRPr="00E002C7">
        <w:rPr>
          <w:rStyle w:val="Char7"/>
          <w:rFonts w:hint="cs"/>
          <w:rtl/>
        </w:rPr>
        <w:t xml:space="preserve"> در سنت خود بیان کرده که در آن حکم خدا منصوص نیست، پس حکم خدا سنت او است. </w:t>
      </w:r>
    </w:p>
    <w:p w:rsidR="008C3DBE" w:rsidRPr="00E002C7" w:rsidRDefault="008C3DBE" w:rsidP="004B2786">
      <w:pPr>
        <w:widowControl w:val="0"/>
        <w:ind w:firstLine="284"/>
        <w:jc w:val="both"/>
        <w:rPr>
          <w:rStyle w:val="Char7"/>
          <w:rtl/>
        </w:rPr>
      </w:pPr>
      <w:r w:rsidRPr="00E002C7">
        <w:rPr>
          <w:rStyle w:val="Char7"/>
          <w:rFonts w:hint="cs"/>
          <w:rtl/>
        </w:rPr>
        <w:t>سپس شافعی</w:t>
      </w:r>
      <w:r>
        <w:rPr>
          <w:rFonts w:cs="CTraditional Arabic" w:hint="cs"/>
          <w:rtl/>
          <w:lang w:bidi="fa-IR"/>
        </w:rPr>
        <w:t>/</w:t>
      </w:r>
      <w:r w:rsidRPr="00E002C7">
        <w:rPr>
          <w:rStyle w:val="Char7"/>
          <w:rFonts w:hint="cs"/>
          <w:rtl/>
        </w:rPr>
        <w:t xml:space="preserve"> استدلال کرده به سنت او بر ناسخ و منسوخ از کتاب خدا، سپس ذکر کرده فرائضی را که رسول خدا</w:t>
      </w:r>
      <w:r w:rsidR="00D83E8A" w:rsidRPr="00D83E8A">
        <w:rPr>
          <w:rStyle w:val="Char7"/>
          <w:rFonts w:cs="CTraditional Arabic" w:hint="cs"/>
          <w:rtl/>
        </w:rPr>
        <w:t xml:space="preserve"> ج</w:t>
      </w:r>
      <w:r w:rsidRPr="00E002C7">
        <w:rPr>
          <w:rStyle w:val="Char7"/>
          <w:rFonts w:hint="cs"/>
          <w:rtl/>
        </w:rPr>
        <w:t xml:space="preserve"> بیان کرده، سپس ذکر کرده فرائض اجمالی را که رسول خدا از کتاب خدا بیان کرده و تفصیل داده که چگونه است و اوقات</w:t>
      </w:r>
      <w:r w:rsidR="006C7C5F">
        <w:rPr>
          <w:rStyle w:val="Char7"/>
          <w:rFonts w:hint="cs"/>
          <w:rtl/>
        </w:rPr>
        <w:t xml:space="preserve"> آن‌ها </w:t>
      </w:r>
      <w:r w:rsidRPr="00E002C7">
        <w:rPr>
          <w:rStyle w:val="Char7"/>
          <w:rFonts w:hint="cs"/>
          <w:rtl/>
        </w:rPr>
        <w:t>را بیان کرده. سپس عمومات امر خدا را بیان کرده که کدام به عموم باقی است و کدام از آن عمومات خاص اراده شده. سپس ذکر کرده سنت رسول خدا</w:t>
      </w:r>
      <w:r w:rsidR="00D83E8A" w:rsidRPr="00D83E8A">
        <w:rPr>
          <w:rStyle w:val="Char7"/>
          <w:rFonts w:cs="CTraditional Arabic" w:hint="cs"/>
          <w:rtl/>
        </w:rPr>
        <w:t xml:space="preserve"> ج</w:t>
      </w:r>
      <w:r w:rsidRPr="00E002C7">
        <w:rPr>
          <w:rStyle w:val="Char7"/>
          <w:rFonts w:hint="cs"/>
          <w:rtl/>
        </w:rPr>
        <w:t xml:space="preserve"> را در مواردی که نصی از کتاب خدا نبوده. و ایراد تمام</w:t>
      </w:r>
      <w:r w:rsidR="006C7C5F">
        <w:rPr>
          <w:rStyle w:val="Char7"/>
          <w:rFonts w:hint="cs"/>
          <w:rtl/>
        </w:rPr>
        <w:t xml:space="preserve"> آن‌ها </w:t>
      </w:r>
      <w:r w:rsidRPr="00E002C7">
        <w:rPr>
          <w:rStyle w:val="Char7"/>
          <w:rFonts w:hint="cs"/>
          <w:rtl/>
        </w:rPr>
        <w:t>در اینجا موجب طولانی شدن کتاب است و در آنچه ذکر کردیم اشاره است به آنچه ذکر نکردیم.</w:t>
      </w:r>
    </w:p>
    <w:p w:rsidR="008C3DBE" w:rsidRPr="00E002C7" w:rsidRDefault="008C3DBE" w:rsidP="004B2786">
      <w:pPr>
        <w:widowControl w:val="0"/>
        <w:ind w:firstLine="284"/>
        <w:jc w:val="both"/>
        <w:rPr>
          <w:rStyle w:val="Char7"/>
          <w:rtl/>
        </w:rPr>
        <w:sectPr w:rsidR="008C3DBE" w:rsidRPr="00E002C7" w:rsidSect="00F5725D">
          <w:headerReference w:type="default" r:id="rId23"/>
          <w:footnotePr>
            <w:numRestart w:val="eachPage"/>
          </w:footnotePr>
          <w:type w:val="oddPage"/>
          <w:pgSz w:w="9356" w:h="13608" w:code="9"/>
          <w:pgMar w:top="567" w:right="1134" w:bottom="851" w:left="1134" w:header="454" w:footer="0" w:gutter="0"/>
          <w:cols w:space="708"/>
          <w:titlePg/>
          <w:bidi/>
          <w:rtlGutter/>
          <w:docGrid w:linePitch="381"/>
        </w:sectPr>
      </w:pPr>
    </w:p>
    <w:p w:rsidR="008C3DBE" w:rsidRPr="00332366" w:rsidRDefault="008C3DBE" w:rsidP="00F52BEE">
      <w:pPr>
        <w:pStyle w:val="a"/>
        <w:rPr>
          <w:rtl/>
        </w:rPr>
      </w:pPr>
      <w:bookmarkStart w:id="30" w:name="_Toc266388788"/>
      <w:bookmarkStart w:id="31" w:name="_Toc368495402"/>
      <w:bookmarkStart w:id="32" w:name="_Toc294352095"/>
      <w:r w:rsidRPr="00332366">
        <w:rPr>
          <w:rFonts w:hint="cs"/>
          <w:sz w:val="60"/>
          <w:rtl/>
        </w:rPr>
        <w:t xml:space="preserve">فصل: </w:t>
      </w:r>
      <w:r w:rsidRPr="00332366">
        <w:rPr>
          <w:rFonts w:hint="cs"/>
          <w:rtl/>
        </w:rPr>
        <w:t>در اثبات حجیت خبر واحد از</w:t>
      </w:r>
      <w:r w:rsidR="004B2786">
        <w:rPr>
          <w:rFonts w:hint="cs"/>
          <w:rtl/>
        </w:rPr>
        <w:t xml:space="preserve"> </w:t>
      </w:r>
      <w:r w:rsidRPr="00332366">
        <w:rPr>
          <w:rFonts w:hint="cs"/>
          <w:rtl/>
        </w:rPr>
        <w:t>آیات کتاب خدا</w:t>
      </w:r>
      <w:bookmarkEnd w:id="30"/>
      <w:bookmarkEnd w:id="31"/>
      <w:bookmarkEnd w:id="32"/>
      <w:r w:rsidRPr="00332366">
        <w:t xml:space="preserve"> </w:t>
      </w:r>
    </w:p>
    <w:p w:rsidR="008C3DBE" w:rsidRPr="00E002C7" w:rsidRDefault="008C3DBE" w:rsidP="003F1D53">
      <w:pPr>
        <w:widowControl w:val="0"/>
        <w:ind w:firstLine="284"/>
        <w:jc w:val="both"/>
        <w:rPr>
          <w:rStyle w:val="Char7"/>
          <w:rtl/>
        </w:rPr>
      </w:pPr>
      <w:r w:rsidRPr="00E002C7">
        <w:rPr>
          <w:rStyle w:val="Char7"/>
          <w:rFonts w:hint="cs"/>
          <w:rtl/>
        </w:rPr>
        <w:t>«خبر داد ما را» حافظ ابوعبدالله، گفت: خبر داد ما را ابوالعباس محمد بن یعقوب، گفت: خبر داد ما را ربیع ابن سلیمان که گفت: شافعی</w:t>
      </w:r>
      <w:r>
        <w:rPr>
          <w:rFonts w:cs="CTraditional Arabic" w:hint="cs"/>
          <w:rtl/>
          <w:lang w:bidi="fa-IR"/>
        </w:rPr>
        <w:t>/</w:t>
      </w:r>
      <w:r w:rsidRPr="00E002C7">
        <w:rPr>
          <w:rStyle w:val="Char7"/>
          <w:rFonts w:hint="cs"/>
          <w:rtl/>
        </w:rPr>
        <w:t xml:space="preserve"> فرموده: در کتاب خدای</w:t>
      </w:r>
      <w:r w:rsidR="003F1D53">
        <w:rPr>
          <w:rStyle w:val="Char7"/>
          <w:rFonts w:cs="CTraditional Arabic" w:hint="cs"/>
          <w:rtl/>
        </w:rPr>
        <w:t>ﻷ</w:t>
      </w:r>
      <w:r w:rsidRPr="00E002C7">
        <w:rPr>
          <w:rStyle w:val="Char7"/>
          <w:rFonts w:hint="cs"/>
          <w:rtl/>
        </w:rPr>
        <w:t xml:space="preserve"> دلالت است بر آنچه گفتم. خدای تعالی در سور</w:t>
      </w:r>
      <w:r w:rsidR="00D83E8A">
        <w:rPr>
          <w:rStyle w:val="Char7"/>
          <w:rFonts w:hint="cs"/>
          <w:rtl/>
        </w:rPr>
        <w:t>ه</w:t>
      </w:r>
      <w:r w:rsidRPr="00E002C7">
        <w:rPr>
          <w:rStyle w:val="Char7"/>
          <w:rFonts w:hint="cs"/>
          <w:rtl/>
        </w:rPr>
        <w:t xml:space="preserve"> اعراف آی</w:t>
      </w:r>
      <w:r w:rsidR="00D83E8A">
        <w:rPr>
          <w:rStyle w:val="Char7"/>
          <w:rFonts w:hint="cs"/>
          <w:rtl/>
        </w:rPr>
        <w:t>ه</w:t>
      </w:r>
      <w:r w:rsidRPr="00E002C7">
        <w:rPr>
          <w:rStyle w:val="Char7"/>
          <w:rFonts w:hint="cs"/>
          <w:rtl/>
        </w:rPr>
        <w:t xml:space="preserve"> 59 و در سور</w:t>
      </w:r>
      <w:r w:rsidR="00D83E8A">
        <w:rPr>
          <w:rStyle w:val="Char7"/>
          <w:rFonts w:hint="cs"/>
          <w:rtl/>
        </w:rPr>
        <w:t>ه</w:t>
      </w:r>
      <w:r w:rsidRPr="00E002C7">
        <w:rPr>
          <w:rStyle w:val="Char7"/>
          <w:rFonts w:hint="cs"/>
          <w:rtl/>
        </w:rPr>
        <w:t xml:space="preserve"> مؤمنون آی</w:t>
      </w:r>
      <w:r w:rsidR="00D83E8A">
        <w:rPr>
          <w:rStyle w:val="Char7"/>
          <w:rFonts w:hint="cs"/>
          <w:rtl/>
        </w:rPr>
        <w:t>ه</w:t>
      </w:r>
      <w:r w:rsidRPr="00E002C7">
        <w:rPr>
          <w:rStyle w:val="Char7"/>
          <w:rFonts w:hint="cs"/>
          <w:rtl/>
        </w:rPr>
        <w:t xml:space="preserve"> 23 فرموده: </w:t>
      </w:r>
    </w:p>
    <w:p w:rsidR="008C3DBE" w:rsidRPr="00E002C7" w:rsidRDefault="008C3DBE" w:rsidP="00F52BEE">
      <w:pPr>
        <w:pStyle w:val="a8"/>
        <w:rPr>
          <w:rStyle w:val="Char7"/>
          <w:rtl/>
        </w:rPr>
      </w:pPr>
      <w:r>
        <w:rPr>
          <w:rFonts w:cs="Traditional Arabic" w:hint="cs"/>
          <w:rtl/>
          <w:lang w:bidi="fa-IR"/>
        </w:rPr>
        <w:t>﴿</w:t>
      </w:r>
      <w:r w:rsidRPr="003A1116">
        <w:rPr>
          <w:rStyle w:val="Char4"/>
          <w:rFonts w:eastAsia="B Badr" w:hint="eastAsia"/>
          <w:rtl/>
        </w:rPr>
        <w:t>وَلَقَد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سَل</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eastAsia"/>
          <w:rtl/>
        </w:rPr>
        <w:t>نُوحًا</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قَو</w:t>
      </w:r>
      <w:r w:rsidRPr="003A1116">
        <w:rPr>
          <w:rStyle w:val="Char4"/>
          <w:rFonts w:eastAsia="B Badr" w:hint="cs"/>
          <w:rtl/>
        </w:rPr>
        <w:t>ۡ</w:t>
      </w:r>
      <w:r w:rsidRPr="003A1116">
        <w:rPr>
          <w:rStyle w:val="Char4"/>
          <w:rFonts w:eastAsia="B Badr" w:hint="eastAsia"/>
          <w:rtl/>
        </w:rPr>
        <w:t>مِهِ</w:t>
      </w:r>
      <w:r w:rsidRPr="003A1116">
        <w:rPr>
          <w:rStyle w:val="Char4"/>
          <w:rFonts w:eastAsia="B Badr" w:hint="cs"/>
          <w:rtl/>
        </w:rPr>
        <w:t>ۦٓ</w:t>
      </w:r>
      <w:r>
        <w:rPr>
          <w:rFonts w:cs="Traditional Arabic" w:hint="cs"/>
          <w:rtl/>
          <w:lang w:bidi="fa-IR"/>
        </w:rPr>
        <w:t>﴾</w:t>
      </w:r>
      <w:r w:rsidRPr="00E002C7">
        <w:rPr>
          <w:rStyle w:val="Char7"/>
          <w:rFonts w:hint="cs"/>
          <w:rtl/>
        </w:rPr>
        <w:t xml:space="preserve"> </w:t>
      </w:r>
      <w:r w:rsidRPr="00F52BEE">
        <w:rPr>
          <w:rFonts w:hint="cs"/>
          <w:rtl/>
        </w:rPr>
        <w:t>[المؤمنون: 23]</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و در سوره نساء آیه 163 فرموده:</w:t>
      </w:r>
    </w:p>
    <w:p w:rsidR="008C3DBE" w:rsidRPr="00E002C7" w:rsidRDefault="008C3DBE" w:rsidP="00F52BEE">
      <w:pPr>
        <w:pStyle w:val="a8"/>
        <w:rPr>
          <w:rStyle w:val="Char7"/>
          <w:rtl/>
        </w:rPr>
      </w:pPr>
      <w:r>
        <w:rPr>
          <w:rFonts w:cs="Traditional Arabic" w:hint="cs"/>
          <w:rtl/>
        </w:rPr>
        <w:t>﴿</w:t>
      </w:r>
      <w:r w:rsidRPr="003A1116">
        <w:rPr>
          <w:rStyle w:val="Char4"/>
          <w:rFonts w:hint="eastAsia"/>
          <w:rtl/>
        </w:rPr>
        <w:t>وَأَو</w:t>
      </w:r>
      <w:r w:rsidRPr="003A1116">
        <w:rPr>
          <w:rStyle w:val="Char4"/>
          <w:rFonts w:hint="cs"/>
          <w:rtl/>
        </w:rPr>
        <w:t>ۡ</w:t>
      </w:r>
      <w:r w:rsidRPr="003A1116">
        <w:rPr>
          <w:rStyle w:val="Char4"/>
          <w:rFonts w:hint="eastAsia"/>
          <w:rtl/>
        </w:rPr>
        <w:t>حَي</w:t>
      </w:r>
      <w:r w:rsidRPr="003A1116">
        <w:rPr>
          <w:rStyle w:val="Char4"/>
          <w:rFonts w:hint="cs"/>
          <w:rtl/>
        </w:rPr>
        <w:t>ۡ</w:t>
      </w:r>
      <w:r w:rsidRPr="003A1116">
        <w:rPr>
          <w:rStyle w:val="Char4"/>
          <w:rFonts w:hint="eastAsia"/>
          <w:rtl/>
        </w:rPr>
        <w:t>نَا</w:t>
      </w:r>
      <w:r w:rsidRPr="003A1116">
        <w:rPr>
          <w:rStyle w:val="Char4"/>
          <w:rFonts w:hint="cs"/>
          <w:rtl/>
        </w:rPr>
        <w:t>ٓ</w:t>
      </w:r>
      <w:r w:rsidRPr="003A1116">
        <w:rPr>
          <w:rStyle w:val="Char4"/>
          <w:rtl/>
        </w:rPr>
        <w:t xml:space="preserve"> </w:t>
      </w:r>
      <w:r w:rsidRPr="003A1116">
        <w:rPr>
          <w:rStyle w:val="Char4"/>
          <w:rFonts w:hint="eastAsia"/>
          <w:rtl/>
        </w:rPr>
        <w:t>إِلَى</w:t>
      </w:r>
      <w:r w:rsidRPr="003A1116">
        <w:rPr>
          <w:rStyle w:val="Char4"/>
          <w:rFonts w:hint="cs"/>
          <w:rtl/>
        </w:rPr>
        <w:t>ٰٓ</w:t>
      </w:r>
      <w:r w:rsidRPr="003A1116">
        <w:rPr>
          <w:rStyle w:val="Char4"/>
          <w:rtl/>
        </w:rPr>
        <w:t xml:space="preserve"> </w:t>
      </w:r>
      <w:r w:rsidRPr="003A1116">
        <w:rPr>
          <w:rStyle w:val="Char4"/>
          <w:rFonts w:hint="eastAsia"/>
          <w:rtl/>
        </w:rPr>
        <w:t>إِب</w:t>
      </w:r>
      <w:r w:rsidRPr="003A1116">
        <w:rPr>
          <w:rStyle w:val="Char4"/>
          <w:rFonts w:hint="cs"/>
          <w:rtl/>
        </w:rPr>
        <w:t>ۡ</w:t>
      </w:r>
      <w:r w:rsidRPr="003A1116">
        <w:rPr>
          <w:rStyle w:val="Char4"/>
          <w:rFonts w:hint="eastAsia"/>
          <w:rtl/>
        </w:rPr>
        <w:t>رَ</w:t>
      </w:r>
      <w:r w:rsidRPr="003A1116">
        <w:rPr>
          <w:rStyle w:val="Char4"/>
          <w:rFonts w:hint="cs"/>
          <w:rtl/>
        </w:rPr>
        <w:t>ٰ</w:t>
      </w:r>
      <w:r w:rsidRPr="003A1116">
        <w:rPr>
          <w:rStyle w:val="Char4"/>
          <w:rFonts w:hint="eastAsia"/>
          <w:rtl/>
        </w:rPr>
        <w:t>هِيمَ</w:t>
      </w:r>
      <w:r w:rsidRPr="003A1116">
        <w:rPr>
          <w:rStyle w:val="Char4"/>
          <w:rtl/>
        </w:rPr>
        <w:t xml:space="preserve"> </w:t>
      </w:r>
      <w:r w:rsidRPr="003A1116">
        <w:rPr>
          <w:rStyle w:val="Char4"/>
          <w:rFonts w:hint="eastAsia"/>
          <w:rtl/>
        </w:rPr>
        <w:t>وَإِس</w:t>
      </w:r>
      <w:r w:rsidRPr="003A1116">
        <w:rPr>
          <w:rStyle w:val="Char4"/>
          <w:rFonts w:hint="cs"/>
          <w:rtl/>
        </w:rPr>
        <w:t>ۡ</w:t>
      </w:r>
      <w:r w:rsidRPr="003A1116">
        <w:rPr>
          <w:rStyle w:val="Char4"/>
          <w:rFonts w:hint="eastAsia"/>
          <w:rtl/>
        </w:rPr>
        <w:t>مَ</w:t>
      </w:r>
      <w:r w:rsidRPr="003A1116">
        <w:rPr>
          <w:rStyle w:val="Char4"/>
          <w:rFonts w:hint="cs"/>
          <w:rtl/>
        </w:rPr>
        <w:t>ٰ</w:t>
      </w:r>
      <w:r w:rsidRPr="003A1116">
        <w:rPr>
          <w:rStyle w:val="Char4"/>
          <w:rFonts w:hint="eastAsia"/>
          <w:rtl/>
        </w:rPr>
        <w:t>عِيلَ</w:t>
      </w:r>
      <w:r>
        <w:rPr>
          <w:rFonts w:cs="Traditional Arabic" w:hint="cs"/>
          <w:rtl/>
        </w:rPr>
        <w:t>﴾</w:t>
      </w:r>
      <w:r w:rsidRPr="00E002C7">
        <w:rPr>
          <w:rStyle w:val="Char7"/>
          <w:rFonts w:hint="cs"/>
          <w:rtl/>
        </w:rPr>
        <w:t xml:space="preserve"> </w:t>
      </w:r>
      <w:r w:rsidRPr="00F52BEE">
        <w:rPr>
          <w:rFonts w:hint="cs"/>
          <w:rtl/>
        </w:rPr>
        <w:t>[النساء: 163].</w:t>
      </w:r>
    </w:p>
    <w:p w:rsidR="008C3DBE" w:rsidRPr="00E002C7" w:rsidRDefault="008C3DBE" w:rsidP="004B2786">
      <w:pPr>
        <w:widowControl w:val="0"/>
        <w:ind w:firstLine="284"/>
        <w:jc w:val="both"/>
        <w:rPr>
          <w:rStyle w:val="Char7"/>
          <w:rtl/>
        </w:rPr>
      </w:pPr>
      <w:r w:rsidRPr="00E002C7">
        <w:rPr>
          <w:rStyle w:val="Char7"/>
          <w:rFonts w:hint="cs"/>
          <w:rtl/>
        </w:rPr>
        <w:t>و در سوره اعراف آیه 65 فرموده:</w:t>
      </w:r>
    </w:p>
    <w:p w:rsidR="008C3DBE" w:rsidRPr="00E002C7" w:rsidRDefault="008C3DBE" w:rsidP="00F52BEE">
      <w:pPr>
        <w:pStyle w:val="a8"/>
        <w:rPr>
          <w:rStyle w:val="Char7"/>
          <w:rtl/>
        </w:rPr>
      </w:pPr>
      <w:r>
        <w:rPr>
          <w:rFonts w:cs="Traditional Arabic" w:hint="cs"/>
          <w:rtl/>
        </w:rPr>
        <w:t>﴿</w:t>
      </w:r>
      <w:r w:rsidRPr="003A1116">
        <w:rPr>
          <w:rStyle w:val="Char4"/>
          <w:rFonts w:hint="eastAsia"/>
          <w:rtl/>
        </w:rPr>
        <w:t>وَإِلَى</w:t>
      </w:r>
      <w:r w:rsidRPr="003A1116">
        <w:rPr>
          <w:rStyle w:val="Char4"/>
          <w:rFonts w:hint="cs"/>
          <w:rtl/>
        </w:rPr>
        <w:t>ٰ</w:t>
      </w:r>
      <w:r w:rsidRPr="003A1116">
        <w:rPr>
          <w:rStyle w:val="Char4"/>
          <w:rtl/>
        </w:rPr>
        <w:t xml:space="preserve"> </w:t>
      </w:r>
      <w:r w:rsidRPr="003A1116">
        <w:rPr>
          <w:rStyle w:val="Char4"/>
          <w:rFonts w:hint="eastAsia"/>
          <w:rtl/>
        </w:rPr>
        <w:t>عَادٍ</w:t>
      </w:r>
      <w:r w:rsidRPr="003A1116">
        <w:rPr>
          <w:rStyle w:val="Char4"/>
          <w:rtl/>
        </w:rPr>
        <w:t xml:space="preserve"> </w:t>
      </w:r>
      <w:r w:rsidRPr="003A1116">
        <w:rPr>
          <w:rStyle w:val="Char4"/>
          <w:rFonts w:hint="eastAsia"/>
          <w:rtl/>
        </w:rPr>
        <w:t>أَخَاهُم</w:t>
      </w:r>
      <w:r w:rsidRPr="003A1116">
        <w:rPr>
          <w:rStyle w:val="Char4"/>
          <w:rFonts w:hint="cs"/>
          <w:rtl/>
        </w:rPr>
        <w:t>ۡ</w:t>
      </w:r>
      <w:r w:rsidRPr="003A1116">
        <w:rPr>
          <w:rStyle w:val="Char4"/>
          <w:rtl/>
        </w:rPr>
        <w:t xml:space="preserve"> </w:t>
      </w:r>
      <w:r w:rsidRPr="003A1116">
        <w:rPr>
          <w:rStyle w:val="Char4"/>
          <w:rFonts w:hint="eastAsia"/>
          <w:rtl/>
        </w:rPr>
        <w:t>هُود</w:t>
      </w:r>
      <w:r w:rsidRPr="003A1116">
        <w:rPr>
          <w:rStyle w:val="Char4"/>
          <w:rFonts w:hint="cs"/>
          <w:rtl/>
        </w:rPr>
        <w:t>ٗ</w:t>
      </w:r>
      <w:r w:rsidRPr="003A1116">
        <w:rPr>
          <w:rStyle w:val="Char4"/>
          <w:rFonts w:hint="eastAsia"/>
          <w:rtl/>
        </w:rPr>
        <w:t>ا</w:t>
      </w:r>
      <w:r>
        <w:rPr>
          <w:rFonts w:cs="Traditional Arabic" w:hint="cs"/>
          <w:rtl/>
        </w:rPr>
        <w:t>﴾</w:t>
      </w:r>
      <w:r w:rsidRPr="00F52BEE">
        <w:rPr>
          <w:rFonts w:hint="cs"/>
          <w:rtl/>
        </w:rPr>
        <w:t xml:space="preserve"> [الأعراف: 65].</w:t>
      </w:r>
    </w:p>
    <w:p w:rsidR="008C3DBE" w:rsidRPr="00E002C7" w:rsidRDefault="008C3DBE" w:rsidP="004B2786">
      <w:pPr>
        <w:widowControl w:val="0"/>
        <w:ind w:firstLine="284"/>
        <w:jc w:val="both"/>
        <w:rPr>
          <w:rStyle w:val="Char7"/>
          <w:rtl/>
        </w:rPr>
      </w:pPr>
      <w:r w:rsidRPr="00E002C7">
        <w:rPr>
          <w:rStyle w:val="Char7"/>
          <w:rFonts w:hint="cs"/>
          <w:rtl/>
        </w:rPr>
        <w:t xml:space="preserve">و در آیه 73 فرموده: </w:t>
      </w:r>
    </w:p>
    <w:p w:rsidR="008C3DBE" w:rsidRPr="00E002C7" w:rsidRDefault="008C3DBE" w:rsidP="00F52BEE">
      <w:pPr>
        <w:pStyle w:val="a8"/>
        <w:rPr>
          <w:rStyle w:val="Char7"/>
          <w:rtl/>
        </w:rPr>
      </w:pPr>
      <w:r>
        <w:rPr>
          <w:rFonts w:cs="Traditional Arabic" w:hint="cs"/>
          <w:rtl/>
        </w:rPr>
        <w:t>﴿</w:t>
      </w:r>
      <w:r w:rsidRPr="003A1116">
        <w:rPr>
          <w:rStyle w:val="Char4"/>
          <w:rFonts w:hint="eastAsia"/>
          <w:rtl/>
        </w:rPr>
        <w:t>وَإِلَى</w:t>
      </w:r>
      <w:r w:rsidRPr="003A1116">
        <w:rPr>
          <w:rStyle w:val="Char4"/>
          <w:rFonts w:hint="cs"/>
          <w:rtl/>
        </w:rPr>
        <w:t>ٰ</w:t>
      </w:r>
      <w:r w:rsidRPr="003A1116">
        <w:rPr>
          <w:rStyle w:val="Char4"/>
          <w:rtl/>
        </w:rPr>
        <w:t xml:space="preserve"> </w:t>
      </w:r>
      <w:r w:rsidRPr="003A1116">
        <w:rPr>
          <w:rStyle w:val="Char4"/>
          <w:rFonts w:hint="eastAsia"/>
          <w:rtl/>
        </w:rPr>
        <w:t>ثَمُودَ</w:t>
      </w:r>
      <w:r w:rsidRPr="003A1116">
        <w:rPr>
          <w:rStyle w:val="Char4"/>
          <w:rtl/>
        </w:rPr>
        <w:t xml:space="preserve"> </w:t>
      </w:r>
      <w:r w:rsidRPr="003A1116">
        <w:rPr>
          <w:rStyle w:val="Char4"/>
          <w:rFonts w:hint="eastAsia"/>
          <w:rtl/>
        </w:rPr>
        <w:t>أَخَاهُم</w:t>
      </w:r>
      <w:r w:rsidRPr="003A1116">
        <w:rPr>
          <w:rStyle w:val="Char4"/>
          <w:rFonts w:hint="cs"/>
          <w:rtl/>
        </w:rPr>
        <w:t>ۡ</w:t>
      </w:r>
      <w:r w:rsidRPr="003A1116">
        <w:rPr>
          <w:rStyle w:val="Char4"/>
          <w:rtl/>
        </w:rPr>
        <w:t xml:space="preserve"> </w:t>
      </w:r>
      <w:r w:rsidRPr="003A1116">
        <w:rPr>
          <w:rStyle w:val="Char4"/>
          <w:rFonts w:hint="eastAsia"/>
          <w:rtl/>
        </w:rPr>
        <w:t>صَ</w:t>
      </w:r>
      <w:r w:rsidRPr="003A1116">
        <w:rPr>
          <w:rStyle w:val="Char4"/>
          <w:rFonts w:hint="cs"/>
          <w:rtl/>
        </w:rPr>
        <w:t>ٰ</w:t>
      </w:r>
      <w:r w:rsidRPr="003A1116">
        <w:rPr>
          <w:rStyle w:val="Char4"/>
          <w:rFonts w:hint="eastAsia"/>
          <w:rtl/>
        </w:rPr>
        <w:t>لِح</w:t>
      </w:r>
      <w:r w:rsidRPr="003A1116">
        <w:rPr>
          <w:rStyle w:val="Char4"/>
          <w:rFonts w:hint="cs"/>
          <w:rtl/>
        </w:rPr>
        <w:t>ٗ</w:t>
      </w:r>
      <w:r w:rsidRPr="003A1116">
        <w:rPr>
          <w:rStyle w:val="Char4"/>
          <w:rFonts w:hint="eastAsia"/>
          <w:rtl/>
        </w:rPr>
        <w:t>ا</w:t>
      </w:r>
      <w:r>
        <w:rPr>
          <w:rFonts w:cs="Traditional Arabic" w:hint="cs"/>
          <w:rtl/>
        </w:rPr>
        <w:t>﴾</w:t>
      </w:r>
      <w:r w:rsidRPr="00E002C7">
        <w:rPr>
          <w:rStyle w:val="Char7"/>
          <w:rFonts w:hint="cs"/>
          <w:rtl/>
        </w:rPr>
        <w:t xml:space="preserve"> </w:t>
      </w:r>
      <w:r w:rsidRPr="00F52BEE">
        <w:rPr>
          <w:rFonts w:hint="cs"/>
          <w:rtl/>
        </w:rPr>
        <w:t>[الأعراف: 73].</w:t>
      </w:r>
    </w:p>
    <w:p w:rsidR="008C3DBE" w:rsidRPr="00E002C7" w:rsidRDefault="008C3DBE" w:rsidP="004B2786">
      <w:pPr>
        <w:widowControl w:val="0"/>
        <w:ind w:firstLine="284"/>
        <w:jc w:val="both"/>
        <w:rPr>
          <w:rStyle w:val="Char7"/>
          <w:rtl/>
        </w:rPr>
      </w:pPr>
      <w:r w:rsidRPr="00E002C7">
        <w:rPr>
          <w:rStyle w:val="Char7"/>
          <w:rFonts w:hint="cs"/>
          <w:rtl/>
        </w:rPr>
        <w:t>و در آیه 85 فرموده:</w:t>
      </w:r>
    </w:p>
    <w:p w:rsidR="008C3DBE" w:rsidRPr="00E002C7" w:rsidRDefault="008C3DBE" w:rsidP="00F52BEE">
      <w:pPr>
        <w:pStyle w:val="a8"/>
        <w:rPr>
          <w:rStyle w:val="Char7"/>
          <w:rtl/>
        </w:rPr>
      </w:pPr>
      <w:r>
        <w:rPr>
          <w:rFonts w:cs="Traditional Arabic" w:hint="cs"/>
          <w:rtl/>
        </w:rPr>
        <w:t>﴿</w:t>
      </w:r>
      <w:r w:rsidRPr="003A1116">
        <w:rPr>
          <w:rStyle w:val="Char4"/>
          <w:rFonts w:hint="eastAsia"/>
          <w:rtl/>
        </w:rPr>
        <w:t>وَإِلَى</w:t>
      </w:r>
      <w:r w:rsidRPr="003A1116">
        <w:rPr>
          <w:rStyle w:val="Char4"/>
          <w:rFonts w:hint="cs"/>
          <w:rtl/>
        </w:rPr>
        <w:t>ٰ</w:t>
      </w:r>
      <w:r w:rsidRPr="003A1116">
        <w:rPr>
          <w:rStyle w:val="Char4"/>
          <w:rtl/>
        </w:rPr>
        <w:t xml:space="preserve"> </w:t>
      </w:r>
      <w:r w:rsidRPr="003A1116">
        <w:rPr>
          <w:rStyle w:val="Char4"/>
          <w:rFonts w:hint="eastAsia"/>
          <w:rtl/>
        </w:rPr>
        <w:t>مَد</w:t>
      </w:r>
      <w:r w:rsidRPr="003A1116">
        <w:rPr>
          <w:rStyle w:val="Char4"/>
          <w:rFonts w:hint="cs"/>
          <w:rtl/>
        </w:rPr>
        <w:t>ۡ</w:t>
      </w:r>
      <w:r w:rsidRPr="003A1116">
        <w:rPr>
          <w:rStyle w:val="Char4"/>
          <w:rFonts w:hint="eastAsia"/>
          <w:rtl/>
        </w:rPr>
        <w:t>يَنَ</w:t>
      </w:r>
      <w:r w:rsidRPr="003A1116">
        <w:rPr>
          <w:rStyle w:val="Char4"/>
          <w:rtl/>
        </w:rPr>
        <w:t xml:space="preserve"> </w:t>
      </w:r>
      <w:r w:rsidRPr="003A1116">
        <w:rPr>
          <w:rStyle w:val="Char4"/>
          <w:rFonts w:hint="eastAsia"/>
          <w:rtl/>
        </w:rPr>
        <w:t>أَخَاهُم</w:t>
      </w:r>
      <w:r w:rsidRPr="003A1116">
        <w:rPr>
          <w:rStyle w:val="Char4"/>
          <w:rFonts w:hint="cs"/>
          <w:rtl/>
        </w:rPr>
        <w:t>ۡ</w:t>
      </w:r>
      <w:r w:rsidRPr="003A1116">
        <w:rPr>
          <w:rStyle w:val="Char4"/>
          <w:rtl/>
        </w:rPr>
        <w:t xml:space="preserve"> </w:t>
      </w:r>
      <w:r w:rsidRPr="003A1116">
        <w:rPr>
          <w:rStyle w:val="Char4"/>
          <w:rFonts w:hint="eastAsia"/>
          <w:rtl/>
        </w:rPr>
        <w:t>شُعَي</w:t>
      </w:r>
      <w:r w:rsidRPr="003A1116">
        <w:rPr>
          <w:rStyle w:val="Char4"/>
          <w:rFonts w:hint="cs"/>
          <w:rtl/>
        </w:rPr>
        <w:t>ۡ</w:t>
      </w:r>
      <w:r w:rsidRPr="003A1116">
        <w:rPr>
          <w:rStyle w:val="Char4"/>
          <w:rFonts w:hint="eastAsia"/>
          <w:rtl/>
        </w:rPr>
        <w:t>ب</w:t>
      </w:r>
      <w:r w:rsidRPr="003A1116">
        <w:rPr>
          <w:rStyle w:val="Char4"/>
          <w:rFonts w:hint="cs"/>
          <w:rtl/>
        </w:rPr>
        <w:t>ٗ</w:t>
      </w:r>
      <w:r w:rsidRPr="003A1116">
        <w:rPr>
          <w:rStyle w:val="Char4"/>
          <w:rFonts w:hint="eastAsia"/>
          <w:rtl/>
        </w:rPr>
        <w:t>ا</w:t>
      </w:r>
      <w:r>
        <w:rPr>
          <w:rFonts w:cs="Traditional Arabic" w:hint="cs"/>
          <w:rtl/>
        </w:rPr>
        <w:t>﴾</w:t>
      </w:r>
      <w:r w:rsidRPr="00F52BEE">
        <w:rPr>
          <w:rFonts w:hint="cs"/>
          <w:rtl/>
        </w:rPr>
        <w:t xml:space="preserve"> [الأعراف: 85].</w:t>
      </w:r>
    </w:p>
    <w:p w:rsidR="008C3DBE" w:rsidRPr="00E002C7" w:rsidRDefault="008C3DBE" w:rsidP="004B2786">
      <w:pPr>
        <w:widowControl w:val="0"/>
        <w:ind w:firstLine="284"/>
        <w:jc w:val="both"/>
        <w:rPr>
          <w:rStyle w:val="Char7"/>
          <w:rtl/>
        </w:rPr>
      </w:pPr>
      <w:r w:rsidRPr="00E002C7">
        <w:rPr>
          <w:rStyle w:val="Char7"/>
          <w:rFonts w:hint="cs"/>
          <w:rtl/>
        </w:rPr>
        <w:t xml:space="preserve">و در سوره‌های دیگر فرموده: </w:t>
      </w:r>
    </w:p>
    <w:p w:rsidR="008C3DBE" w:rsidRPr="00E002C7" w:rsidRDefault="008C3DBE" w:rsidP="00F52BEE">
      <w:pPr>
        <w:pStyle w:val="a8"/>
        <w:rPr>
          <w:rStyle w:val="Char7"/>
          <w:rtl/>
        </w:rPr>
      </w:pPr>
      <w:r>
        <w:rPr>
          <w:rFonts w:cs="Traditional Arabic" w:hint="cs"/>
          <w:rtl/>
        </w:rPr>
        <w:t>﴿</w:t>
      </w:r>
      <w:r w:rsidRPr="003A1116">
        <w:rPr>
          <w:rStyle w:val="Char4"/>
          <w:rFonts w:hint="eastAsia"/>
          <w:rtl/>
        </w:rPr>
        <w:t>كَذَّبَت</w:t>
      </w:r>
      <w:r w:rsidRPr="003A1116">
        <w:rPr>
          <w:rStyle w:val="Char4"/>
          <w:rFonts w:hint="cs"/>
          <w:rtl/>
        </w:rPr>
        <w:t>ۡ</w:t>
      </w:r>
      <w:r w:rsidRPr="003A1116">
        <w:rPr>
          <w:rStyle w:val="Char4"/>
          <w:rtl/>
        </w:rPr>
        <w:t xml:space="preserve"> </w:t>
      </w:r>
      <w:r w:rsidRPr="003A1116">
        <w:rPr>
          <w:rStyle w:val="Char4"/>
          <w:rFonts w:hint="eastAsia"/>
          <w:rtl/>
        </w:rPr>
        <w:t>قَو</w:t>
      </w:r>
      <w:r w:rsidRPr="003A1116">
        <w:rPr>
          <w:rStyle w:val="Char4"/>
          <w:rFonts w:hint="cs"/>
          <w:rtl/>
        </w:rPr>
        <w:t>ۡ</w:t>
      </w:r>
      <w:r w:rsidRPr="003A1116">
        <w:rPr>
          <w:rStyle w:val="Char4"/>
          <w:rFonts w:hint="eastAsia"/>
          <w:rtl/>
        </w:rPr>
        <w:t>مُ</w:t>
      </w:r>
      <w:r w:rsidRPr="003A1116">
        <w:rPr>
          <w:rStyle w:val="Char4"/>
          <w:rtl/>
        </w:rPr>
        <w:t xml:space="preserve"> </w:t>
      </w:r>
      <w:r w:rsidRPr="003A1116">
        <w:rPr>
          <w:rStyle w:val="Char4"/>
          <w:rFonts w:hint="eastAsia"/>
          <w:rtl/>
        </w:rPr>
        <w:t>لُوطٍ</w:t>
      </w:r>
      <w:r w:rsidRPr="003A1116">
        <w:rPr>
          <w:rStyle w:val="Char4"/>
          <w:rtl/>
        </w:rPr>
        <w:t xml:space="preserve"> </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مُر</w:t>
      </w:r>
      <w:r w:rsidRPr="003A1116">
        <w:rPr>
          <w:rStyle w:val="Char4"/>
          <w:rFonts w:hint="cs"/>
          <w:rtl/>
        </w:rPr>
        <w:t>ۡ</w:t>
      </w:r>
      <w:r w:rsidRPr="003A1116">
        <w:rPr>
          <w:rStyle w:val="Char4"/>
          <w:rFonts w:hint="eastAsia"/>
          <w:rtl/>
        </w:rPr>
        <w:t>سَلِينَ</w:t>
      </w:r>
      <w:r w:rsidRPr="003A1116">
        <w:rPr>
          <w:rStyle w:val="Char4"/>
          <w:rtl/>
        </w:rPr>
        <w:t xml:space="preserve"> </w:t>
      </w:r>
      <w:r w:rsidRPr="003A1116">
        <w:rPr>
          <w:rStyle w:val="Char4"/>
          <w:rFonts w:hint="cs"/>
          <w:rtl/>
        </w:rPr>
        <w:t>١٦٠</w:t>
      </w:r>
      <w:r w:rsidRPr="003A1116">
        <w:rPr>
          <w:rStyle w:val="Char4"/>
          <w:rtl/>
        </w:rPr>
        <w:t xml:space="preserve"> </w:t>
      </w:r>
      <w:r w:rsidRPr="003A1116">
        <w:rPr>
          <w:rStyle w:val="Char4"/>
          <w:rFonts w:hint="eastAsia"/>
          <w:rtl/>
        </w:rPr>
        <w:t>إِذ</w:t>
      </w:r>
      <w:r w:rsidRPr="003A1116">
        <w:rPr>
          <w:rStyle w:val="Char4"/>
          <w:rFonts w:hint="cs"/>
          <w:rtl/>
        </w:rPr>
        <w:t>ۡ</w:t>
      </w:r>
      <w:r w:rsidRPr="003A1116">
        <w:rPr>
          <w:rStyle w:val="Char4"/>
          <w:rtl/>
        </w:rPr>
        <w:t xml:space="preserve"> </w:t>
      </w:r>
      <w:r w:rsidRPr="003A1116">
        <w:rPr>
          <w:rStyle w:val="Char4"/>
          <w:rFonts w:hint="eastAsia"/>
          <w:rtl/>
        </w:rPr>
        <w:t>قَالَ</w:t>
      </w:r>
      <w:r w:rsidRPr="003A1116">
        <w:rPr>
          <w:rStyle w:val="Char4"/>
          <w:rtl/>
        </w:rPr>
        <w:t xml:space="preserve"> </w:t>
      </w:r>
      <w:r w:rsidRPr="003A1116">
        <w:rPr>
          <w:rStyle w:val="Char4"/>
          <w:rFonts w:hint="eastAsia"/>
          <w:rtl/>
        </w:rPr>
        <w:t>لَهُم</w:t>
      </w:r>
      <w:r w:rsidRPr="003A1116">
        <w:rPr>
          <w:rStyle w:val="Char4"/>
          <w:rFonts w:hint="cs"/>
          <w:rtl/>
        </w:rPr>
        <w:t>ۡ</w:t>
      </w:r>
      <w:r w:rsidRPr="003A1116">
        <w:rPr>
          <w:rStyle w:val="Char4"/>
          <w:rtl/>
        </w:rPr>
        <w:t xml:space="preserve"> </w:t>
      </w:r>
      <w:r w:rsidRPr="003A1116">
        <w:rPr>
          <w:rStyle w:val="Char4"/>
          <w:rFonts w:hint="eastAsia"/>
          <w:rtl/>
        </w:rPr>
        <w:t>أَخُوهُم</w:t>
      </w:r>
      <w:r w:rsidRPr="003A1116">
        <w:rPr>
          <w:rStyle w:val="Char4"/>
          <w:rFonts w:hint="cs"/>
          <w:rtl/>
        </w:rPr>
        <w:t>ۡ</w:t>
      </w:r>
      <w:r w:rsidRPr="003A1116">
        <w:rPr>
          <w:rStyle w:val="Char4"/>
          <w:rtl/>
        </w:rPr>
        <w:t xml:space="preserve"> </w:t>
      </w:r>
      <w:r w:rsidRPr="003A1116">
        <w:rPr>
          <w:rStyle w:val="Char4"/>
          <w:rFonts w:hint="eastAsia"/>
          <w:rtl/>
        </w:rPr>
        <w:t>لُوطٌ</w:t>
      </w:r>
      <w:r w:rsidRPr="003A1116">
        <w:rPr>
          <w:rStyle w:val="Char4"/>
          <w:rtl/>
        </w:rPr>
        <w:t xml:space="preserve"> </w:t>
      </w:r>
      <w:r w:rsidRPr="003A1116">
        <w:rPr>
          <w:rStyle w:val="Char4"/>
          <w:rFonts w:hint="eastAsia"/>
          <w:rtl/>
        </w:rPr>
        <w:t>أَلَا</w:t>
      </w:r>
      <w:r w:rsidRPr="003A1116">
        <w:rPr>
          <w:rStyle w:val="Char4"/>
          <w:rtl/>
        </w:rPr>
        <w:t xml:space="preserve"> </w:t>
      </w:r>
      <w:r w:rsidRPr="003A1116">
        <w:rPr>
          <w:rStyle w:val="Char4"/>
          <w:rFonts w:hint="eastAsia"/>
          <w:rtl/>
        </w:rPr>
        <w:t>تَتَّقُونَ</w:t>
      </w:r>
      <w:r w:rsidRPr="003A1116">
        <w:rPr>
          <w:rStyle w:val="Char4"/>
          <w:rtl/>
        </w:rPr>
        <w:t xml:space="preserve"> </w:t>
      </w:r>
      <w:r w:rsidRPr="003A1116">
        <w:rPr>
          <w:rStyle w:val="Char4"/>
          <w:rFonts w:hint="cs"/>
          <w:rtl/>
        </w:rPr>
        <w:t>١٦١</w:t>
      </w:r>
      <w:r w:rsidRPr="003A1116">
        <w:rPr>
          <w:rStyle w:val="Char4"/>
          <w:rtl/>
        </w:rPr>
        <w:t xml:space="preserve"> </w:t>
      </w:r>
      <w:r w:rsidRPr="003A1116">
        <w:rPr>
          <w:rStyle w:val="Char4"/>
          <w:rFonts w:hint="eastAsia"/>
          <w:rtl/>
        </w:rPr>
        <w:t>إِنِّي</w:t>
      </w:r>
      <w:r w:rsidRPr="003A1116">
        <w:rPr>
          <w:rStyle w:val="Char4"/>
          <w:rtl/>
        </w:rPr>
        <w:t xml:space="preserve"> </w:t>
      </w:r>
      <w:r w:rsidRPr="003A1116">
        <w:rPr>
          <w:rStyle w:val="Char4"/>
          <w:rFonts w:hint="eastAsia"/>
          <w:rtl/>
        </w:rPr>
        <w:t>لَكُم</w:t>
      </w:r>
      <w:r w:rsidRPr="003A1116">
        <w:rPr>
          <w:rStyle w:val="Char4"/>
          <w:rFonts w:hint="cs"/>
          <w:rtl/>
        </w:rPr>
        <w:t>ۡ</w:t>
      </w:r>
      <w:r w:rsidRPr="003A1116">
        <w:rPr>
          <w:rStyle w:val="Char4"/>
          <w:rtl/>
        </w:rPr>
        <w:t xml:space="preserve"> </w:t>
      </w:r>
      <w:r w:rsidRPr="003A1116">
        <w:rPr>
          <w:rStyle w:val="Char4"/>
          <w:rFonts w:hint="eastAsia"/>
          <w:rtl/>
        </w:rPr>
        <w:t>رَسُولٌ</w:t>
      </w:r>
      <w:r w:rsidRPr="003A1116">
        <w:rPr>
          <w:rStyle w:val="Char4"/>
          <w:rtl/>
        </w:rPr>
        <w:t xml:space="preserve"> </w:t>
      </w:r>
      <w:r w:rsidRPr="003A1116">
        <w:rPr>
          <w:rStyle w:val="Char4"/>
          <w:rFonts w:hint="eastAsia"/>
          <w:rtl/>
        </w:rPr>
        <w:t>أَمِين</w:t>
      </w:r>
      <w:r w:rsidRPr="003A1116">
        <w:rPr>
          <w:rStyle w:val="Char4"/>
          <w:rFonts w:hint="cs"/>
          <w:rtl/>
        </w:rPr>
        <w:t>ٞ</w:t>
      </w:r>
      <w:r w:rsidRPr="003A1116">
        <w:rPr>
          <w:rStyle w:val="Char4"/>
          <w:rtl/>
        </w:rPr>
        <w:t xml:space="preserve"> </w:t>
      </w:r>
      <w:r w:rsidRPr="003A1116">
        <w:rPr>
          <w:rStyle w:val="Char4"/>
          <w:rFonts w:hint="cs"/>
          <w:rtl/>
        </w:rPr>
        <w:t>١٦٢</w:t>
      </w:r>
      <w:r w:rsidRPr="003A1116">
        <w:rPr>
          <w:rStyle w:val="Char4"/>
          <w:rtl/>
        </w:rPr>
        <w:t xml:space="preserve"> </w:t>
      </w:r>
      <w:r w:rsidRPr="003A1116">
        <w:rPr>
          <w:rStyle w:val="Char4"/>
          <w:rFonts w:hint="eastAsia"/>
          <w:rtl/>
        </w:rPr>
        <w:t>فَ</w:t>
      </w:r>
      <w:r w:rsidRPr="003A1116">
        <w:rPr>
          <w:rStyle w:val="Char4"/>
          <w:rFonts w:hint="cs"/>
          <w:rtl/>
        </w:rPr>
        <w:t>ٱ</w:t>
      </w:r>
      <w:r w:rsidRPr="003A1116">
        <w:rPr>
          <w:rStyle w:val="Char4"/>
          <w:rFonts w:hint="eastAsia"/>
          <w:rtl/>
        </w:rPr>
        <w:t>تَّقُواْ</w:t>
      </w:r>
      <w:r w:rsidRPr="003A1116">
        <w:rPr>
          <w:rStyle w:val="Char4"/>
          <w:rtl/>
        </w:rPr>
        <w:t xml:space="preserve"> </w:t>
      </w:r>
      <w:r w:rsidRPr="003A1116">
        <w:rPr>
          <w:rStyle w:val="Char4"/>
          <w:rFonts w:hint="cs"/>
          <w:rtl/>
        </w:rPr>
        <w:t>ٱ</w:t>
      </w:r>
      <w:r w:rsidRPr="003A1116">
        <w:rPr>
          <w:rStyle w:val="Char4"/>
          <w:rFonts w:hint="eastAsia"/>
          <w:rtl/>
        </w:rPr>
        <w:t>للَّهَ</w:t>
      </w:r>
      <w:r w:rsidRPr="003A1116">
        <w:rPr>
          <w:rStyle w:val="Char4"/>
          <w:rtl/>
        </w:rPr>
        <w:t xml:space="preserve"> </w:t>
      </w:r>
      <w:r w:rsidRPr="003A1116">
        <w:rPr>
          <w:rStyle w:val="Char4"/>
          <w:rFonts w:hint="eastAsia"/>
          <w:rtl/>
        </w:rPr>
        <w:t>وَأَطِيعُونِ</w:t>
      </w:r>
      <w:r w:rsidRPr="003A1116">
        <w:rPr>
          <w:rStyle w:val="Char4"/>
          <w:rtl/>
        </w:rPr>
        <w:t xml:space="preserve"> </w:t>
      </w:r>
      <w:r w:rsidRPr="003A1116">
        <w:rPr>
          <w:rStyle w:val="Char4"/>
          <w:rFonts w:hint="cs"/>
          <w:rtl/>
        </w:rPr>
        <w:t>١٦٣</w:t>
      </w:r>
      <w:r>
        <w:rPr>
          <w:rFonts w:cs="Traditional Arabic" w:hint="cs"/>
          <w:rtl/>
        </w:rPr>
        <w:t>﴾</w:t>
      </w:r>
      <w:r w:rsidRPr="00E002C7">
        <w:rPr>
          <w:rStyle w:val="Char7"/>
          <w:rFonts w:hint="cs"/>
          <w:rtl/>
        </w:rPr>
        <w:t xml:space="preserve"> </w:t>
      </w:r>
      <w:r w:rsidRPr="00F52BEE">
        <w:rPr>
          <w:rFonts w:hint="cs"/>
          <w:rtl/>
        </w:rPr>
        <w:t>[الشعراء: 160-163].</w:t>
      </w:r>
    </w:p>
    <w:p w:rsidR="008C3DBE" w:rsidRPr="00E002C7" w:rsidRDefault="008C3DBE" w:rsidP="004B2786">
      <w:pPr>
        <w:widowControl w:val="0"/>
        <w:ind w:firstLine="284"/>
        <w:jc w:val="both"/>
        <w:rPr>
          <w:rStyle w:val="Char7"/>
          <w:rtl/>
        </w:rPr>
      </w:pPr>
      <w:r w:rsidRPr="00E002C7">
        <w:rPr>
          <w:rStyle w:val="Char7"/>
          <w:rFonts w:hint="cs"/>
          <w:rtl/>
        </w:rPr>
        <w:t>و در سوره نساء آیه 163 به پیامبرش محمد</w:t>
      </w:r>
      <w:r w:rsidR="00244101">
        <w:rPr>
          <w:rStyle w:val="Char7"/>
          <w:rFonts w:hint="cs"/>
          <w:rtl/>
        </w:rPr>
        <w:t xml:space="preserve"> </w:t>
      </w:r>
      <w:r w:rsidR="00D83E8A" w:rsidRPr="00D83E8A">
        <w:rPr>
          <w:rStyle w:val="Char7"/>
          <w:rFonts w:cs="CTraditional Arabic" w:hint="cs"/>
          <w:rtl/>
        </w:rPr>
        <w:t>ج</w:t>
      </w:r>
      <w:r w:rsidRPr="00E002C7">
        <w:rPr>
          <w:rStyle w:val="Char7"/>
          <w:rFonts w:hint="cs"/>
          <w:rtl/>
        </w:rPr>
        <w:t xml:space="preserve"> فرموده: </w:t>
      </w:r>
    </w:p>
    <w:p w:rsidR="008C3DBE" w:rsidRPr="00E002C7" w:rsidRDefault="008C3DBE" w:rsidP="00F52BEE">
      <w:pPr>
        <w:pStyle w:val="a8"/>
        <w:rPr>
          <w:rStyle w:val="Char7"/>
          <w:rtl/>
        </w:rPr>
      </w:pPr>
      <w:r>
        <w:rPr>
          <w:rFonts w:cs="Traditional Arabic" w:hint="cs"/>
          <w:rtl/>
        </w:rPr>
        <w:t>﴿</w:t>
      </w:r>
      <w:r w:rsidRPr="003A1116">
        <w:rPr>
          <w:rStyle w:val="Char4"/>
          <w:rFonts w:hint="eastAsia"/>
          <w:rtl/>
        </w:rPr>
        <w:t>إِنَّا</w:t>
      </w:r>
      <w:r w:rsidRPr="003A1116">
        <w:rPr>
          <w:rStyle w:val="Char4"/>
          <w:rFonts w:hint="cs"/>
          <w:rtl/>
        </w:rPr>
        <w:t>ٓ</w:t>
      </w:r>
      <w:r w:rsidRPr="003A1116">
        <w:rPr>
          <w:rStyle w:val="Char4"/>
          <w:rtl/>
        </w:rPr>
        <w:t xml:space="preserve"> </w:t>
      </w:r>
      <w:r w:rsidRPr="003A1116">
        <w:rPr>
          <w:rStyle w:val="Char4"/>
          <w:rFonts w:hint="eastAsia"/>
          <w:rtl/>
        </w:rPr>
        <w:t>أَو</w:t>
      </w:r>
      <w:r w:rsidRPr="003A1116">
        <w:rPr>
          <w:rStyle w:val="Char4"/>
          <w:rFonts w:hint="cs"/>
          <w:rtl/>
        </w:rPr>
        <w:t>ۡ</w:t>
      </w:r>
      <w:r w:rsidRPr="003A1116">
        <w:rPr>
          <w:rStyle w:val="Char4"/>
          <w:rFonts w:hint="eastAsia"/>
          <w:rtl/>
        </w:rPr>
        <w:t>حَي</w:t>
      </w:r>
      <w:r w:rsidRPr="003A1116">
        <w:rPr>
          <w:rStyle w:val="Char4"/>
          <w:rFonts w:hint="cs"/>
          <w:rtl/>
        </w:rPr>
        <w:t>ۡ</w:t>
      </w:r>
      <w:r w:rsidRPr="003A1116">
        <w:rPr>
          <w:rStyle w:val="Char4"/>
          <w:rFonts w:hint="eastAsia"/>
          <w:rtl/>
        </w:rPr>
        <w:t>نَا</w:t>
      </w:r>
      <w:r w:rsidRPr="003A1116">
        <w:rPr>
          <w:rStyle w:val="Char4"/>
          <w:rFonts w:hint="cs"/>
          <w:rtl/>
        </w:rPr>
        <w:t>ٓ</w:t>
      </w:r>
      <w:r w:rsidRPr="003A1116">
        <w:rPr>
          <w:rStyle w:val="Char4"/>
          <w:rtl/>
        </w:rPr>
        <w:t xml:space="preserve"> </w:t>
      </w:r>
      <w:r w:rsidRPr="003A1116">
        <w:rPr>
          <w:rStyle w:val="Char4"/>
          <w:rFonts w:hint="eastAsia"/>
          <w:rtl/>
        </w:rPr>
        <w:t>إِلَي</w:t>
      </w:r>
      <w:r w:rsidRPr="003A1116">
        <w:rPr>
          <w:rStyle w:val="Char4"/>
          <w:rFonts w:hint="cs"/>
          <w:rtl/>
        </w:rPr>
        <w:t>ۡ</w:t>
      </w:r>
      <w:r w:rsidRPr="003A1116">
        <w:rPr>
          <w:rStyle w:val="Char4"/>
          <w:rFonts w:hint="eastAsia"/>
          <w:rtl/>
        </w:rPr>
        <w:t>كَ</w:t>
      </w:r>
      <w:r w:rsidRPr="003A1116">
        <w:rPr>
          <w:rStyle w:val="Char4"/>
          <w:rtl/>
        </w:rPr>
        <w:t xml:space="preserve"> </w:t>
      </w:r>
      <w:r w:rsidRPr="003A1116">
        <w:rPr>
          <w:rStyle w:val="Char4"/>
          <w:rFonts w:hint="eastAsia"/>
          <w:rtl/>
        </w:rPr>
        <w:t>كَمَا</w:t>
      </w:r>
      <w:r w:rsidRPr="003A1116">
        <w:rPr>
          <w:rStyle w:val="Char4"/>
          <w:rFonts w:hint="cs"/>
          <w:rtl/>
        </w:rPr>
        <w:t>ٓ</w:t>
      </w:r>
      <w:r w:rsidRPr="003A1116">
        <w:rPr>
          <w:rStyle w:val="Char4"/>
          <w:rtl/>
        </w:rPr>
        <w:t xml:space="preserve"> </w:t>
      </w:r>
      <w:r w:rsidRPr="003A1116">
        <w:rPr>
          <w:rStyle w:val="Char4"/>
          <w:rFonts w:hint="eastAsia"/>
          <w:rtl/>
        </w:rPr>
        <w:t>أَو</w:t>
      </w:r>
      <w:r w:rsidRPr="003A1116">
        <w:rPr>
          <w:rStyle w:val="Char4"/>
          <w:rFonts w:hint="cs"/>
          <w:rtl/>
        </w:rPr>
        <w:t>ۡ</w:t>
      </w:r>
      <w:r w:rsidRPr="003A1116">
        <w:rPr>
          <w:rStyle w:val="Char4"/>
          <w:rFonts w:hint="eastAsia"/>
          <w:rtl/>
        </w:rPr>
        <w:t>حَي</w:t>
      </w:r>
      <w:r w:rsidRPr="003A1116">
        <w:rPr>
          <w:rStyle w:val="Char4"/>
          <w:rFonts w:hint="cs"/>
          <w:rtl/>
        </w:rPr>
        <w:t>ۡ</w:t>
      </w:r>
      <w:r w:rsidRPr="003A1116">
        <w:rPr>
          <w:rStyle w:val="Char4"/>
          <w:rFonts w:hint="eastAsia"/>
          <w:rtl/>
        </w:rPr>
        <w:t>نَا</w:t>
      </w:r>
      <w:r w:rsidRPr="003A1116">
        <w:rPr>
          <w:rStyle w:val="Char4"/>
          <w:rFonts w:hint="cs"/>
          <w:rtl/>
        </w:rPr>
        <w:t>ٓ</w:t>
      </w:r>
      <w:r w:rsidRPr="003A1116">
        <w:rPr>
          <w:rStyle w:val="Char4"/>
          <w:rtl/>
        </w:rPr>
        <w:t xml:space="preserve"> </w:t>
      </w:r>
      <w:r w:rsidRPr="003A1116">
        <w:rPr>
          <w:rStyle w:val="Char4"/>
          <w:rFonts w:hint="eastAsia"/>
          <w:rtl/>
        </w:rPr>
        <w:t>إِلَى</w:t>
      </w:r>
      <w:r w:rsidRPr="003A1116">
        <w:rPr>
          <w:rStyle w:val="Char4"/>
          <w:rFonts w:hint="cs"/>
          <w:rtl/>
        </w:rPr>
        <w:t>ٰ</w:t>
      </w:r>
      <w:r w:rsidRPr="003A1116">
        <w:rPr>
          <w:rStyle w:val="Char4"/>
          <w:rtl/>
        </w:rPr>
        <w:t xml:space="preserve"> </w:t>
      </w:r>
      <w:r w:rsidRPr="003A1116">
        <w:rPr>
          <w:rStyle w:val="Char4"/>
          <w:rFonts w:hint="eastAsia"/>
          <w:rtl/>
        </w:rPr>
        <w:t>نُوح</w:t>
      </w:r>
      <w:r w:rsidRPr="003A1116">
        <w:rPr>
          <w:rStyle w:val="Char4"/>
          <w:rFonts w:hint="cs"/>
          <w:rtl/>
        </w:rPr>
        <w:t>ٖ</w:t>
      </w:r>
      <w:r w:rsidRPr="003A1116">
        <w:rPr>
          <w:rStyle w:val="Char4"/>
          <w:rtl/>
        </w:rPr>
        <w:t xml:space="preserve"> </w:t>
      </w:r>
      <w:r w:rsidRPr="003A1116">
        <w:rPr>
          <w:rStyle w:val="Char4"/>
          <w:rFonts w:hint="eastAsia"/>
          <w:rtl/>
        </w:rPr>
        <w:t>وَ</w:t>
      </w:r>
      <w:r w:rsidRPr="003A1116">
        <w:rPr>
          <w:rStyle w:val="Char4"/>
          <w:rFonts w:hint="cs"/>
          <w:rtl/>
        </w:rPr>
        <w:t>ٱ</w:t>
      </w:r>
      <w:r w:rsidRPr="003A1116">
        <w:rPr>
          <w:rStyle w:val="Char4"/>
          <w:rFonts w:hint="eastAsia"/>
          <w:rtl/>
        </w:rPr>
        <w:t>لنَّبِيِّ‍</w:t>
      </w:r>
      <w:r w:rsidRPr="003A1116">
        <w:rPr>
          <w:rStyle w:val="Char4"/>
          <w:rFonts w:hint="cs"/>
          <w:rtl/>
        </w:rPr>
        <w:t>ۧ</w:t>
      </w:r>
      <w:r w:rsidRPr="003A1116">
        <w:rPr>
          <w:rStyle w:val="Char4"/>
          <w:rFonts w:hint="eastAsia"/>
          <w:rtl/>
        </w:rPr>
        <w:t>نَ</w:t>
      </w:r>
      <w:r w:rsidRPr="003A1116">
        <w:rPr>
          <w:rStyle w:val="Char4"/>
          <w:rtl/>
        </w:rPr>
        <w:t xml:space="preserve"> </w:t>
      </w:r>
      <w:r w:rsidRPr="003A1116">
        <w:rPr>
          <w:rStyle w:val="Char4"/>
          <w:rFonts w:hint="eastAsia"/>
          <w:rtl/>
        </w:rPr>
        <w:t>مِن</w:t>
      </w:r>
      <w:r w:rsidRPr="003A1116">
        <w:rPr>
          <w:rStyle w:val="Char4"/>
          <w:rFonts w:hint="cs"/>
          <w:rtl/>
        </w:rPr>
        <w:t>ۢ</w:t>
      </w:r>
      <w:r w:rsidRPr="003A1116">
        <w:rPr>
          <w:rStyle w:val="Char4"/>
          <w:rtl/>
        </w:rPr>
        <w:t xml:space="preserve"> </w:t>
      </w:r>
      <w:r w:rsidRPr="003A1116">
        <w:rPr>
          <w:rStyle w:val="Char4"/>
          <w:rFonts w:hint="eastAsia"/>
          <w:rtl/>
        </w:rPr>
        <w:t>بَع</w:t>
      </w:r>
      <w:r w:rsidRPr="003A1116">
        <w:rPr>
          <w:rStyle w:val="Char4"/>
          <w:rFonts w:hint="cs"/>
          <w:rtl/>
        </w:rPr>
        <w:t>ۡ</w:t>
      </w:r>
      <w:r w:rsidRPr="003A1116">
        <w:rPr>
          <w:rStyle w:val="Char4"/>
          <w:rFonts w:hint="eastAsia"/>
          <w:rtl/>
        </w:rPr>
        <w:t>دِهِ</w:t>
      </w:r>
      <w:r w:rsidRPr="003A1116">
        <w:rPr>
          <w:rStyle w:val="Char4"/>
          <w:rFonts w:hint="cs"/>
          <w:rtl/>
        </w:rPr>
        <w:t>ۦ</w:t>
      </w:r>
      <w:r>
        <w:rPr>
          <w:rFonts w:cs="Traditional Arabic" w:hint="cs"/>
          <w:rtl/>
        </w:rPr>
        <w:t>﴾</w:t>
      </w:r>
      <w:r w:rsidRPr="00F52BEE">
        <w:rPr>
          <w:rFonts w:hint="cs"/>
          <w:rtl/>
        </w:rPr>
        <w:t xml:space="preserve"> [النساء: 163].</w:t>
      </w:r>
    </w:p>
    <w:p w:rsidR="008C3DBE" w:rsidRPr="00BD0D1D" w:rsidRDefault="008C3DBE" w:rsidP="004B2786">
      <w:pPr>
        <w:widowControl w:val="0"/>
        <w:ind w:firstLine="284"/>
        <w:jc w:val="both"/>
        <w:rPr>
          <w:rFonts w:cs="Times New Roman"/>
          <w:rtl/>
          <w:lang w:bidi="fa-IR"/>
        </w:rPr>
      </w:pPr>
      <w:r w:rsidRPr="00E002C7">
        <w:rPr>
          <w:rStyle w:val="Char7"/>
          <w:rFonts w:hint="cs"/>
          <w:rtl/>
        </w:rPr>
        <w:t xml:space="preserve">و در سوره آل عمران آیه 144 فرموده: </w:t>
      </w:r>
    </w:p>
    <w:p w:rsidR="008C3DBE" w:rsidRPr="00E002C7" w:rsidRDefault="008C3DBE" w:rsidP="00F52BEE">
      <w:pPr>
        <w:pStyle w:val="a8"/>
        <w:rPr>
          <w:rStyle w:val="Char7"/>
          <w:rtl/>
        </w:rPr>
      </w:pPr>
      <w:r>
        <w:rPr>
          <w:rFonts w:cs="Traditional Arabic" w:hint="cs"/>
          <w:rtl/>
        </w:rPr>
        <w:t>﴿</w:t>
      </w:r>
      <w:r w:rsidRPr="003A1116">
        <w:rPr>
          <w:rStyle w:val="Char4"/>
          <w:rFonts w:hint="eastAsia"/>
          <w:rtl/>
        </w:rPr>
        <w:t>وَمَا</w:t>
      </w:r>
      <w:r w:rsidRPr="003A1116">
        <w:rPr>
          <w:rStyle w:val="Char4"/>
          <w:rtl/>
        </w:rPr>
        <w:t xml:space="preserve"> </w:t>
      </w:r>
      <w:r w:rsidRPr="003A1116">
        <w:rPr>
          <w:rStyle w:val="Char4"/>
          <w:rFonts w:hint="eastAsia"/>
          <w:rtl/>
        </w:rPr>
        <w:t>مُحَمَّدٌ</w:t>
      </w:r>
      <w:r w:rsidRPr="003A1116">
        <w:rPr>
          <w:rStyle w:val="Char4"/>
          <w:rtl/>
        </w:rPr>
        <w:t xml:space="preserve"> </w:t>
      </w:r>
      <w:r w:rsidRPr="003A1116">
        <w:rPr>
          <w:rStyle w:val="Char4"/>
          <w:rFonts w:hint="eastAsia"/>
          <w:rtl/>
        </w:rPr>
        <w:t>إِلَّا</w:t>
      </w:r>
      <w:r w:rsidRPr="003A1116">
        <w:rPr>
          <w:rStyle w:val="Char4"/>
          <w:rtl/>
        </w:rPr>
        <w:t xml:space="preserve"> </w:t>
      </w:r>
      <w:r w:rsidRPr="003A1116">
        <w:rPr>
          <w:rStyle w:val="Char4"/>
          <w:rFonts w:hint="eastAsia"/>
          <w:rtl/>
        </w:rPr>
        <w:t>رَسُول</w:t>
      </w:r>
      <w:r w:rsidRPr="003A1116">
        <w:rPr>
          <w:rStyle w:val="Char4"/>
          <w:rFonts w:hint="cs"/>
          <w:rtl/>
        </w:rPr>
        <w:t>ٞ</w:t>
      </w:r>
      <w:r w:rsidRPr="003A1116">
        <w:rPr>
          <w:rStyle w:val="Char4"/>
          <w:rtl/>
        </w:rPr>
        <w:t xml:space="preserve"> </w:t>
      </w:r>
      <w:r w:rsidRPr="003A1116">
        <w:rPr>
          <w:rStyle w:val="Char4"/>
          <w:rFonts w:hint="eastAsia"/>
          <w:rtl/>
        </w:rPr>
        <w:t>قَد</w:t>
      </w:r>
      <w:r w:rsidRPr="003A1116">
        <w:rPr>
          <w:rStyle w:val="Char4"/>
          <w:rFonts w:hint="cs"/>
          <w:rtl/>
        </w:rPr>
        <w:t>ۡ</w:t>
      </w:r>
      <w:r w:rsidRPr="003A1116">
        <w:rPr>
          <w:rStyle w:val="Char4"/>
          <w:rtl/>
        </w:rPr>
        <w:t xml:space="preserve"> </w:t>
      </w:r>
      <w:r w:rsidRPr="003A1116">
        <w:rPr>
          <w:rStyle w:val="Char4"/>
          <w:rFonts w:hint="eastAsia"/>
          <w:rtl/>
        </w:rPr>
        <w:t>خَلَت</w:t>
      </w:r>
      <w:r w:rsidRPr="003A1116">
        <w:rPr>
          <w:rStyle w:val="Char4"/>
          <w:rFonts w:hint="cs"/>
          <w:rtl/>
        </w:rPr>
        <w:t>ۡ</w:t>
      </w:r>
      <w:r w:rsidRPr="003A1116">
        <w:rPr>
          <w:rStyle w:val="Char4"/>
          <w:rtl/>
        </w:rPr>
        <w:t xml:space="preserve"> </w:t>
      </w:r>
      <w:r w:rsidRPr="003A1116">
        <w:rPr>
          <w:rStyle w:val="Char4"/>
          <w:rFonts w:hint="eastAsia"/>
          <w:rtl/>
        </w:rPr>
        <w:t>مِن</w:t>
      </w:r>
      <w:r w:rsidRPr="003A1116">
        <w:rPr>
          <w:rStyle w:val="Char4"/>
          <w:rtl/>
        </w:rPr>
        <w:t xml:space="preserve"> </w:t>
      </w:r>
      <w:r w:rsidRPr="003A1116">
        <w:rPr>
          <w:rStyle w:val="Char4"/>
          <w:rFonts w:hint="eastAsia"/>
          <w:rtl/>
        </w:rPr>
        <w:t>قَب</w:t>
      </w:r>
      <w:r w:rsidRPr="003A1116">
        <w:rPr>
          <w:rStyle w:val="Char4"/>
          <w:rFonts w:hint="cs"/>
          <w:rtl/>
        </w:rPr>
        <w:t>ۡ</w:t>
      </w:r>
      <w:r w:rsidRPr="003A1116">
        <w:rPr>
          <w:rStyle w:val="Char4"/>
          <w:rFonts w:hint="eastAsia"/>
          <w:rtl/>
        </w:rPr>
        <w:t>لِهِ</w:t>
      </w:r>
      <w:r w:rsidRPr="003A1116">
        <w:rPr>
          <w:rStyle w:val="Char4"/>
          <w:rtl/>
        </w:rPr>
        <w:t xml:space="preserve"> </w:t>
      </w:r>
      <w:r w:rsidRPr="003A1116">
        <w:rPr>
          <w:rStyle w:val="Char4"/>
          <w:rFonts w:hint="cs"/>
          <w:rtl/>
        </w:rPr>
        <w:t>ٱ</w:t>
      </w:r>
      <w:r w:rsidRPr="003A1116">
        <w:rPr>
          <w:rStyle w:val="Char4"/>
          <w:rFonts w:hint="eastAsia"/>
          <w:rtl/>
        </w:rPr>
        <w:t>لرُّسُلُ</w:t>
      </w:r>
      <w:r>
        <w:rPr>
          <w:rFonts w:cs="Traditional Arabic" w:hint="cs"/>
          <w:rtl/>
        </w:rPr>
        <w:t>﴾</w:t>
      </w:r>
      <w:r w:rsidRPr="00E002C7">
        <w:rPr>
          <w:rStyle w:val="Char7"/>
          <w:rFonts w:hint="cs"/>
          <w:rtl/>
        </w:rPr>
        <w:t xml:space="preserve"> </w:t>
      </w:r>
      <w:r w:rsidRPr="00F52BEE">
        <w:rPr>
          <w:rFonts w:hint="cs"/>
          <w:rtl/>
        </w:rPr>
        <w:t>[آل عمران: 144].</w:t>
      </w:r>
    </w:p>
    <w:p w:rsidR="008C3DBE" w:rsidRPr="00E002C7" w:rsidRDefault="008C3DBE" w:rsidP="004B2786">
      <w:pPr>
        <w:widowControl w:val="0"/>
        <w:ind w:firstLine="284"/>
        <w:jc w:val="both"/>
        <w:rPr>
          <w:rStyle w:val="Char7"/>
          <w:rtl/>
        </w:rPr>
      </w:pPr>
      <w:r w:rsidRPr="00E002C7">
        <w:rPr>
          <w:rStyle w:val="Char7"/>
          <w:rFonts w:hint="cs"/>
          <w:rtl/>
        </w:rPr>
        <w:t xml:space="preserve">که در این آیات </w:t>
      </w:r>
      <w:r w:rsidRPr="003F1D53">
        <w:rPr>
          <w:rStyle w:val="Char7"/>
          <w:rFonts w:hint="cs"/>
          <w:rtl/>
        </w:rPr>
        <w:t>فرموده: «ما نوح را به سوی قومش فرستادیم» «و به ابراهیم و اسماعیل وحی کریم» «و هود را به</w:t>
      </w:r>
      <w:r w:rsidRPr="00E002C7">
        <w:rPr>
          <w:rStyle w:val="Char7"/>
          <w:rFonts w:hint="cs"/>
          <w:rtl/>
        </w:rPr>
        <w:t xml:space="preserve"> سوی قوم او که </w:t>
      </w:r>
      <w:r w:rsidRPr="003F1D53">
        <w:rPr>
          <w:rStyle w:val="Char7"/>
          <w:rFonts w:hint="cs"/>
          <w:rtl/>
        </w:rPr>
        <w:t>قوم عاد بود فرستادیم» «و</w:t>
      </w:r>
      <w:r w:rsidRPr="00E002C7">
        <w:rPr>
          <w:rStyle w:val="Char7"/>
          <w:rFonts w:hint="cs"/>
          <w:rtl/>
        </w:rPr>
        <w:t xml:space="preserve"> برای قوم ثمود </w:t>
      </w:r>
      <w:r w:rsidRPr="003F1D53">
        <w:rPr>
          <w:rStyle w:val="Char7"/>
          <w:rFonts w:hint="cs"/>
          <w:rtl/>
        </w:rPr>
        <w:t>صالح را فرستادیم» «</w:t>
      </w:r>
      <w:r w:rsidRPr="003F1D53">
        <w:rPr>
          <w:rStyle w:val="Char7"/>
          <w:rtl/>
        </w:rPr>
        <w:t>قوم لوط فرستادگان (خدا) را ت</w:t>
      </w:r>
      <w:r w:rsidR="00E002C7" w:rsidRPr="003F1D53">
        <w:rPr>
          <w:rStyle w:val="Char7"/>
          <w:rtl/>
        </w:rPr>
        <w:t>ک</w:t>
      </w:r>
      <w:r w:rsidRPr="003F1D53">
        <w:rPr>
          <w:rStyle w:val="Char7"/>
          <w:rtl/>
        </w:rPr>
        <w:t>ذ</w:t>
      </w:r>
      <w:r w:rsidR="00E002C7" w:rsidRPr="003F1D53">
        <w:rPr>
          <w:rStyle w:val="Char7"/>
          <w:rtl/>
        </w:rPr>
        <w:t>ی</w:t>
      </w:r>
      <w:r w:rsidRPr="003F1D53">
        <w:rPr>
          <w:rStyle w:val="Char7"/>
          <w:rtl/>
        </w:rPr>
        <w:t xml:space="preserve">ب </w:t>
      </w:r>
      <w:r w:rsidR="00E002C7" w:rsidRPr="003F1D53">
        <w:rPr>
          <w:rStyle w:val="Char7"/>
          <w:rtl/>
        </w:rPr>
        <w:t>ک</w:t>
      </w:r>
      <w:r w:rsidRPr="003F1D53">
        <w:rPr>
          <w:rStyle w:val="Char7"/>
          <w:rtl/>
        </w:rPr>
        <w:t>ردند</w:t>
      </w:r>
      <w:r w:rsidRPr="003F1D53">
        <w:rPr>
          <w:rStyle w:val="Char7"/>
          <w:rFonts w:hint="cs"/>
          <w:rtl/>
        </w:rPr>
        <w:t xml:space="preserve">. </w:t>
      </w:r>
      <w:r w:rsidRPr="003F1D53">
        <w:rPr>
          <w:rStyle w:val="Char7"/>
          <w:rtl/>
        </w:rPr>
        <w:t xml:space="preserve">هنگامى </w:t>
      </w:r>
      <w:r w:rsidR="00E002C7" w:rsidRPr="003F1D53">
        <w:rPr>
          <w:rStyle w:val="Char7"/>
          <w:rtl/>
        </w:rPr>
        <w:t>ک</w:t>
      </w:r>
      <w:r w:rsidRPr="003F1D53">
        <w:rPr>
          <w:rStyle w:val="Char7"/>
          <w:rtl/>
        </w:rPr>
        <w:t>ه برادرشان لوط به آنان گفت: آ</w:t>
      </w:r>
      <w:r w:rsidR="00E002C7" w:rsidRPr="003F1D53">
        <w:rPr>
          <w:rStyle w:val="Char7"/>
          <w:rtl/>
        </w:rPr>
        <w:t>ی</w:t>
      </w:r>
      <w:r w:rsidRPr="003F1D53">
        <w:rPr>
          <w:rStyle w:val="Char7"/>
          <w:rtl/>
        </w:rPr>
        <w:t>ا تقوا پ</w:t>
      </w:r>
      <w:r w:rsidR="00E002C7" w:rsidRPr="003F1D53">
        <w:rPr>
          <w:rStyle w:val="Char7"/>
          <w:rtl/>
        </w:rPr>
        <w:t>ی</w:t>
      </w:r>
      <w:r w:rsidRPr="003F1D53">
        <w:rPr>
          <w:rStyle w:val="Char7"/>
          <w:rtl/>
        </w:rPr>
        <w:t>شه نمى‏</w:t>
      </w:r>
      <w:r w:rsidR="00E002C7" w:rsidRPr="003F1D53">
        <w:rPr>
          <w:rStyle w:val="Char7"/>
          <w:rtl/>
        </w:rPr>
        <w:t>ک</w:t>
      </w:r>
      <w:r w:rsidRPr="003F1D53">
        <w:rPr>
          <w:rStyle w:val="Char7"/>
          <w:rtl/>
        </w:rPr>
        <w:t>ن</w:t>
      </w:r>
      <w:r w:rsidR="00E002C7" w:rsidRPr="003F1D53">
        <w:rPr>
          <w:rStyle w:val="Char7"/>
          <w:rtl/>
        </w:rPr>
        <w:t>ی</w:t>
      </w:r>
      <w:r w:rsidRPr="003F1D53">
        <w:rPr>
          <w:rStyle w:val="Char7"/>
          <w:rtl/>
        </w:rPr>
        <w:t>د؟! من براى شما پ</w:t>
      </w:r>
      <w:r w:rsidR="00E002C7" w:rsidRPr="003F1D53">
        <w:rPr>
          <w:rStyle w:val="Char7"/>
          <w:rtl/>
        </w:rPr>
        <w:t>ی</w:t>
      </w:r>
      <w:r w:rsidRPr="003F1D53">
        <w:rPr>
          <w:rStyle w:val="Char7"/>
          <w:rtl/>
        </w:rPr>
        <w:t>امبرى ام</w:t>
      </w:r>
      <w:r w:rsidR="00E002C7" w:rsidRPr="003F1D53">
        <w:rPr>
          <w:rStyle w:val="Char7"/>
          <w:rtl/>
        </w:rPr>
        <w:t>ی</w:t>
      </w:r>
      <w:r w:rsidRPr="003F1D53">
        <w:rPr>
          <w:rStyle w:val="Char7"/>
          <w:rtl/>
        </w:rPr>
        <w:t>ن هستم! پس تقواى الهى پ</w:t>
      </w:r>
      <w:r w:rsidR="00E002C7" w:rsidRPr="003F1D53">
        <w:rPr>
          <w:rStyle w:val="Char7"/>
          <w:rtl/>
        </w:rPr>
        <w:t>ی</w:t>
      </w:r>
      <w:r w:rsidRPr="003F1D53">
        <w:rPr>
          <w:rStyle w:val="Char7"/>
          <w:rtl/>
        </w:rPr>
        <w:t xml:space="preserve">شه </w:t>
      </w:r>
      <w:r w:rsidR="00E002C7" w:rsidRPr="003F1D53">
        <w:rPr>
          <w:rStyle w:val="Char7"/>
          <w:rtl/>
        </w:rPr>
        <w:t>ک</w:t>
      </w:r>
      <w:r w:rsidRPr="003F1D53">
        <w:rPr>
          <w:rStyle w:val="Char7"/>
          <w:rtl/>
        </w:rPr>
        <w:t>ن</w:t>
      </w:r>
      <w:r w:rsidR="00E002C7" w:rsidRPr="003F1D53">
        <w:rPr>
          <w:rStyle w:val="Char7"/>
          <w:rtl/>
        </w:rPr>
        <w:t>ی</w:t>
      </w:r>
      <w:r w:rsidRPr="003F1D53">
        <w:rPr>
          <w:rStyle w:val="Char7"/>
          <w:rtl/>
        </w:rPr>
        <w:t>د و مرا اطاعت نما</w:t>
      </w:r>
      <w:r w:rsidR="00E002C7" w:rsidRPr="003F1D53">
        <w:rPr>
          <w:rStyle w:val="Char7"/>
          <w:rtl/>
        </w:rPr>
        <w:t>یی</w:t>
      </w:r>
      <w:r w:rsidRPr="003F1D53">
        <w:rPr>
          <w:rStyle w:val="Char7"/>
          <w:rtl/>
        </w:rPr>
        <w:t>د!</w:t>
      </w:r>
      <w:r w:rsidRPr="003F1D53">
        <w:rPr>
          <w:rStyle w:val="Char7"/>
          <w:rFonts w:hint="cs"/>
          <w:rtl/>
        </w:rPr>
        <w:t>» «و به سوی تو وحی کردیم چنانکه به سوی نوح و پیغمبران بعد از او وحی کردیم». «</w:t>
      </w:r>
      <w:r w:rsidRPr="003F1D53">
        <w:rPr>
          <w:rStyle w:val="Char7"/>
          <w:rtl/>
        </w:rPr>
        <w:t>و</w:t>
      </w:r>
      <w:r w:rsidRPr="00E002C7">
        <w:rPr>
          <w:rStyle w:val="Char7"/>
          <w:rtl/>
        </w:rPr>
        <w:t xml:space="preserve"> ن</w:t>
      </w:r>
      <w:r w:rsidR="00E002C7">
        <w:rPr>
          <w:rStyle w:val="Char7"/>
          <w:rtl/>
        </w:rPr>
        <w:t>ی</w:t>
      </w:r>
      <w:r w:rsidRPr="00E002C7">
        <w:rPr>
          <w:rStyle w:val="Char7"/>
          <w:rtl/>
        </w:rPr>
        <w:t>ست محمد</w:t>
      </w:r>
      <w:r w:rsidR="00D83E8A" w:rsidRPr="00D83E8A">
        <w:rPr>
          <w:rStyle w:val="Char7"/>
          <w:rFonts w:cs="CTraditional Arabic"/>
          <w:rtl/>
        </w:rPr>
        <w:t xml:space="preserve"> ج</w:t>
      </w:r>
      <w:r w:rsidRPr="00E002C7">
        <w:rPr>
          <w:rStyle w:val="Char7"/>
          <w:rtl/>
        </w:rPr>
        <w:t xml:space="preserve"> مگر پ</w:t>
      </w:r>
      <w:r w:rsidR="00E002C7">
        <w:rPr>
          <w:rStyle w:val="Char7"/>
          <w:rtl/>
        </w:rPr>
        <w:t>ی</w:t>
      </w:r>
      <w:r w:rsidRPr="00E002C7">
        <w:rPr>
          <w:rStyle w:val="Char7"/>
          <w:rtl/>
        </w:rPr>
        <w:t>غمبر هر آئ</w:t>
      </w:r>
      <w:r w:rsidR="00E002C7">
        <w:rPr>
          <w:rStyle w:val="Char7"/>
          <w:rtl/>
        </w:rPr>
        <w:t>ی</w:t>
      </w:r>
      <w:r w:rsidRPr="00E002C7">
        <w:rPr>
          <w:rStyle w:val="Char7"/>
          <w:rtl/>
        </w:rPr>
        <w:t>نه گذشته‏اند پ</w:t>
      </w:r>
      <w:r w:rsidR="00E002C7">
        <w:rPr>
          <w:rStyle w:val="Char7"/>
          <w:rtl/>
        </w:rPr>
        <w:t>ی</w:t>
      </w:r>
      <w:r w:rsidRPr="00E002C7">
        <w:rPr>
          <w:rStyle w:val="Char7"/>
          <w:rtl/>
        </w:rPr>
        <w:t xml:space="preserve">ش از وى </w:t>
      </w:r>
      <w:r w:rsidRPr="003F1D53">
        <w:rPr>
          <w:rStyle w:val="Char7"/>
          <w:rtl/>
        </w:rPr>
        <w:t>پ</w:t>
      </w:r>
      <w:r w:rsidR="00E002C7" w:rsidRPr="003F1D53">
        <w:rPr>
          <w:rStyle w:val="Char7"/>
          <w:rtl/>
        </w:rPr>
        <w:t>ی</w:t>
      </w:r>
      <w:r w:rsidRPr="003F1D53">
        <w:rPr>
          <w:rStyle w:val="Char7"/>
          <w:rtl/>
        </w:rPr>
        <w:t>غامبران</w:t>
      </w:r>
      <w:r w:rsidRPr="003F1D53">
        <w:rPr>
          <w:rStyle w:val="Char7"/>
          <w:rFonts w:hint="cs"/>
          <w:rtl/>
        </w:rPr>
        <w:t>».</w:t>
      </w:r>
      <w:r w:rsidRPr="003F1D53">
        <w:rPr>
          <w:rStyle w:val="Char7"/>
          <w:rtl/>
        </w:rPr>
        <w:t>‏</w:t>
      </w:r>
      <w:r w:rsidRPr="003F1D53">
        <w:rPr>
          <w:rStyle w:val="Char7"/>
          <w:rFonts w:hint="cs"/>
          <w:rtl/>
        </w:rPr>
        <w:t xml:space="preserve"> (ولی</w:t>
      </w:r>
      <w:r w:rsidRPr="00E002C7">
        <w:rPr>
          <w:rStyle w:val="Char7"/>
          <w:rFonts w:hint="cs"/>
          <w:rtl/>
        </w:rPr>
        <w:t xml:space="preserve"> هر یک از این انبیاء یک فرد بودند و خبر آن یک فرد برای قوم او حجت بود پس خبر واحدی که عادل باشد و قول او مخالف قرآن نباشد حجت است). </w:t>
      </w:r>
    </w:p>
    <w:p w:rsidR="008C3DBE" w:rsidRPr="00E002C7" w:rsidRDefault="008C3DBE" w:rsidP="004B2786">
      <w:pPr>
        <w:widowControl w:val="0"/>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پس خدای جل جلاله حجت خود را بر خلق خود اقامه کرد در مورد پیغمبرانش، و این حجت بود بر کسانی که امور انبیاء را مشاهده کردند و دلائل آنان را شنیدند هم بر آنان و هم بر کسانی که پس از انبیاء آمدند و یک نفر از ایشان و یا بیشتر یکسانند. چنانکه به یک نفر اقام</w:t>
      </w:r>
      <w:r w:rsidR="00D83E8A">
        <w:rPr>
          <w:rStyle w:val="Char7"/>
          <w:rFonts w:hint="cs"/>
          <w:rtl/>
        </w:rPr>
        <w:t>ه</w:t>
      </w:r>
      <w:r w:rsidRPr="00E002C7">
        <w:rPr>
          <w:rStyle w:val="Char7"/>
          <w:rFonts w:hint="cs"/>
          <w:rtl/>
        </w:rPr>
        <w:t xml:space="preserve"> حجت می‌شود به بیشتر نیز می‌شود. و خدای تعالی در سور</w:t>
      </w:r>
      <w:r w:rsidR="00D83E8A">
        <w:rPr>
          <w:rStyle w:val="Char7"/>
          <w:rFonts w:hint="cs"/>
          <w:rtl/>
        </w:rPr>
        <w:t>ه</w:t>
      </w:r>
      <w:r w:rsidRPr="00E002C7">
        <w:rPr>
          <w:rStyle w:val="Char7"/>
          <w:rFonts w:hint="cs"/>
          <w:rtl/>
        </w:rPr>
        <w:t xml:space="preserve"> یس آیات 13 و 14 فرموده: </w:t>
      </w:r>
    </w:p>
    <w:p w:rsidR="008C3DBE" w:rsidRPr="00E002C7" w:rsidRDefault="008C3DBE" w:rsidP="00F52BEE">
      <w:pPr>
        <w:pStyle w:val="a8"/>
        <w:rPr>
          <w:rStyle w:val="Char7"/>
          <w:rtl/>
        </w:rPr>
      </w:pPr>
      <w:r>
        <w:rPr>
          <w:rFonts w:cs="Traditional Arabic" w:hint="cs"/>
          <w:rtl/>
        </w:rPr>
        <w:t>﴿</w:t>
      </w:r>
      <w:r w:rsidRPr="003A1116">
        <w:rPr>
          <w:rStyle w:val="Char4"/>
          <w:rFonts w:hint="eastAsia"/>
          <w:rtl/>
        </w:rPr>
        <w:t>وَ</w:t>
      </w:r>
      <w:r w:rsidRPr="003A1116">
        <w:rPr>
          <w:rStyle w:val="Char4"/>
          <w:rFonts w:hint="cs"/>
          <w:rtl/>
        </w:rPr>
        <w:t>ٱ</w:t>
      </w:r>
      <w:r w:rsidRPr="003A1116">
        <w:rPr>
          <w:rStyle w:val="Char4"/>
          <w:rFonts w:hint="eastAsia"/>
          <w:rtl/>
        </w:rPr>
        <w:t>ض</w:t>
      </w:r>
      <w:r w:rsidRPr="003A1116">
        <w:rPr>
          <w:rStyle w:val="Char4"/>
          <w:rFonts w:hint="cs"/>
          <w:rtl/>
        </w:rPr>
        <w:t>ۡ</w:t>
      </w:r>
      <w:r w:rsidRPr="003A1116">
        <w:rPr>
          <w:rStyle w:val="Char4"/>
          <w:rFonts w:hint="eastAsia"/>
          <w:rtl/>
        </w:rPr>
        <w:t>رِب</w:t>
      </w:r>
      <w:r w:rsidRPr="003A1116">
        <w:rPr>
          <w:rStyle w:val="Char4"/>
          <w:rFonts w:hint="cs"/>
          <w:rtl/>
        </w:rPr>
        <w:t>ۡ</w:t>
      </w:r>
      <w:r w:rsidRPr="003A1116">
        <w:rPr>
          <w:rStyle w:val="Char4"/>
          <w:rtl/>
        </w:rPr>
        <w:t xml:space="preserve"> </w:t>
      </w:r>
      <w:r w:rsidRPr="003A1116">
        <w:rPr>
          <w:rStyle w:val="Char4"/>
          <w:rFonts w:hint="eastAsia"/>
          <w:rtl/>
        </w:rPr>
        <w:t>لَهُم</w:t>
      </w:r>
      <w:r w:rsidRPr="003A1116">
        <w:rPr>
          <w:rStyle w:val="Char4"/>
          <w:rtl/>
        </w:rPr>
        <w:t xml:space="preserve"> </w:t>
      </w:r>
      <w:r w:rsidRPr="003A1116">
        <w:rPr>
          <w:rStyle w:val="Char4"/>
          <w:rFonts w:hint="eastAsia"/>
          <w:rtl/>
        </w:rPr>
        <w:t>مَّثَلًا</w:t>
      </w:r>
      <w:r w:rsidRPr="003A1116">
        <w:rPr>
          <w:rStyle w:val="Char4"/>
          <w:rtl/>
        </w:rPr>
        <w:t xml:space="preserve"> </w:t>
      </w:r>
      <w:r w:rsidRPr="003A1116">
        <w:rPr>
          <w:rStyle w:val="Char4"/>
          <w:rFonts w:hint="eastAsia"/>
          <w:rtl/>
        </w:rPr>
        <w:t>أَص</w:t>
      </w:r>
      <w:r w:rsidRPr="003A1116">
        <w:rPr>
          <w:rStyle w:val="Char4"/>
          <w:rFonts w:hint="cs"/>
          <w:rtl/>
        </w:rPr>
        <w:t>ۡ</w:t>
      </w:r>
      <w:r w:rsidRPr="003A1116">
        <w:rPr>
          <w:rStyle w:val="Char4"/>
          <w:rFonts w:hint="eastAsia"/>
          <w:rtl/>
        </w:rPr>
        <w:t>حَ</w:t>
      </w:r>
      <w:r w:rsidRPr="003A1116">
        <w:rPr>
          <w:rStyle w:val="Char4"/>
          <w:rFonts w:hint="cs"/>
          <w:rtl/>
        </w:rPr>
        <w:t>ٰ</w:t>
      </w:r>
      <w:r w:rsidRPr="003A1116">
        <w:rPr>
          <w:rStyle w:val="Char4"/>
          <w:rFonts w:hint="eastAsia"/>
          <w:rtl/>
        </w:rPr>
        <w:t>بَ</w:t>
      </w:r>
      <w:r w:rsidRPr="003A1116">
        <w:rPr>
          <w:rStyle w:val="Char4"/>
          <w:rtl/>
        </w:rPr>
        <w:t xml:space="preserve"> </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قَر</w:t>
      </w:r>
      <w:r w:rsidRPr="003A1116">
        <w:rPr>
          <w:rStyle w:val="Char4"/>
          <w:rFonts w:hint="cs"/>
          <w:rtl/>
        </w:rPr>
        <w:t>ۡ</w:t>
      </w:r>
      <w:r w:rsidRPr="003A1116">
        <w:rPr>
          <w:rStyle w:val="Char4"/>
          <w:rFonts w:hint="eastAsia"/>
          <w:rtl/>
        </w:rPr>
        <w:t>يَةِ</w:t>
      </w:r>
      <w:r w:rsidRPr="003A1116">
        <w:rPr>
          <w:rStyle w:val="Char4"/>
          <w:rtl/>
        </w:rPr>
        <w:t xml:space="preserve"> </w:t>
      </w:r>
      <w:r w:rsidRPr="003A1116">
        <w:rPr>
          <w:rStyle w:val="Char4"/>
          <w:rFonts w:hint="eastAsia"/>
          <w:rtl/>
        </w:rPr>
        <w:t>إِذ</w:t>
      </w:r>
      <w:r w:rsidRPr="003A1116">
        <w:rPr>
          <w:rStyle w:val="Char4"/>
          <w:rFonts w:hint="cs"/>
          <w:rtl/>
        </w:rPr>
        <w:t>ۡ</w:t>
      </w:r>
      <w:r w:rsidRPr="003A1116">
        <w:rPr>
          <w:rStyle w:val="Char4"/>
          <w:rtl/>
        </w:rPr>
        <w:t xml:space="preserve"> </w:t>
      </w:r>
      <w:r w:rsidRPr="003A1116">
        <w:rPr>
          <w:rStyle w:val="Char4"/>
          <w:rFonts w:hint="eastAsia"/>
          <w:rtl/>
        </w:rPr>
        <w:t>جَا</w:t>
      </w:r>
      <w:r w:rsidRPr="003A1116">
        <w:rPr>
          <w:rStyle w:val="Char4"/>
          <w:rFonts w:hint="cs"/>
          <w:rtl/>
        </w:rPr>
        <w:t>ٓ</w:t>
      </w:r>
      <w:r w:rsidRPr="003A1116">
        <w:rPr>
          <w:rStyle w:val="Char4"/>
          <w:rFonts w:hint="eastAsia"/>
          <w:rtl/>
        </w:rPr>
        <w:t>ءَهَا</w:t>
      </w:r>
      <w:r w:rsidRPr="003A1116">
        <w:rPr>
          <w:rStyle w:val="Char4"/>
          <w:rtl/>
        </w:rPr>
        <w:t xml:space="preserve"> </w:t>
      </w:r>
      <w:r w:rsidRPr="003A1116">
        <w:rPr>
          <w:rStyle w:val="Char4"/>
          <w:rFonts w:hint="cs"/>
          <w:rtl/>
        </w:rPr>
        <w:t>ٱ</w:t>
      </w:r>
      <w:r w:rsidRPr="003A1116">
        <w:rPr>
          <w:rStyle w:val="Char4"/>
          <w:rFonts w:hint="eastAsia"/>
          <w:rtl/>
        </w:rPr>
        <w:t>ل</w:t>
      </w:r>
      <w:r w:rsidRPr="003A1116">
        <w:rPr>
          <w:rStyle w:val="Char4"/>
          <w:rFonts w:hint="cs"/>
          <w:rtl/>
        </w:rPr>
        <w:t>ۡ</w:t>
      </w:r>
      <w:r w:rsidRPr="003A1116">
        <w:rPr>
          <w:rStyle w:val="Char4"/>
          <w:rFonts w:hint="eastAsia"/>
          <w:rtl/>
        </w:rPr>
        <w:t>مُر</w:t>
      </w:r>
      <w:r w:rsidRPr="003A1116">
        <w:rPr>
          <w:rStyle w:val="Char4"/>
          <w:rFonts w:hint="cs"/>
          <w:rtl/>
        </w:rPr>
        <w:t>ۡ</w:t>
      </w:r>
      <w:r w:rsidRPr="003A1116">
        <w:rPr>
          <w:rStyle w:val="Char4"/>
          <w:rFonts w:hint="eastAsia"/>
          <w:rtl/>
        </w:rPr>
        <w:t>سَلُونَ</w:t>
      </w:r>
      <w:r w:rsidRPr="003A1116">
        <w:rPr>
          <w:rStyle w:val="Char4"/>
          <w:rtl/>
        </w:rPr>
        <w:t xml:space="preserve"> </w:t>
      </w:r>
      <w:r w:rsidRPr="003A1116">
        <w:rPr>
          <w:rStyle w:val="Char4"/>
          <w:rFonts w:hint="cs"/>
          <w:rtl/>
        </w:rPr>
        <w:t>١٣</w:t>
      </w:r>
      <w:r w:rsidRPr="003A1116">
        <w:rPr>
          <w:rStyle w:val="Char4"/>
          <w:rtl/>
        </w:rPr>
        <w:t xml:space="preserve"> </w:t>
      </w:r>
      <w:r w:rsidRPr="003A1116">
        <w:rPr>
          <w:rStyle w:val="Char4"/>
          <w:rFonts w:hint="eastAsia"/>
          <w:rtl/>
        </w:rPr>
        <w:t>إِذ</w:t>
      </w:r>
      <w:r w:rsidRPr="003A1116">
        <w:rPr>
          <w:rStyle w:val="Char4"/>
          <w:rFonts w:hint="cs"/>
          <w:rtl/>
        </w:rPr>
        <w:t>ۡ</w:t>
      </w:r>
      <w:r w:rsidRPr="003A1116">
        <w:rPr>
          <w:rStyle w:val="Char4"/>
          <w:rtl/>
        </w:rPr>
        <w:t xml:space="preserve"> </w:t>
      </w:r>
      <w:r w:rsidRPr="003A1116">
        <w:rPr>
          <w:rStyle w:val="Char4"/>
          <w:rFonts w:hint="eastAsia"/>
          <w:rtl/>
        </w:rPr>
        <w:t>أَر</w:t>
      </w:r>
      <w:r w:rsidRPr="003A1116">
        <w:rPr>
          <w:rStyle w:val="Char4"/>
          <w:rFonts w:hint="cs"/>
          <w:rtl/>
        </w:rPr>
        <w:t>ۡ</w:t>
      </w:r>
      <w:r w:rsidRPr="003A1116">
        <w:rPr>
          <w:rStyle w:val="Char4"/>
          <w:rFonts w:hint="eastAsia"/>
          <w:rtl/>
        </w:rPr>
        <w:t>سَل</w:t>
      </w:r>
      <w:r w:rsidRPr="003A1116">
        <w:rPr>
          <w:rStyle w:val="Char4"/>
          <w:rFonts w:hint="cs"/>
          <w:rtl/>
        </w:rPr>
        <w:t>ۡ</w:t>
      </w:r>
      <w:r w:rsidRPr="003A1116">
        <w:rPr>
          <w:rStyle w:val="Char4"/>
          <w:rFonts w:hint="eastAsia"/>
          <w:rtl/>
        </w:rPr>
        <w:t>نَا</w:t>
      </w:r>
      <w:r w:rsidRPr="003A1116">
        <w:rPr>
          <w:rStyle w:val="Char4"/>
          <w:rFonts w:hint="cs"/>
          <w:rtl/>
        </w:rPr>
        <w:t>ٓ</w:t>
      </w:r>
      <w:r w:rsidRPr="003A1116">
        <w:rPr>
          <w:rStyle w:val="Char4"/>
          <w:rtl/>
        </w:rPr>
        <w:t xml:space="preserve"> </w:t>
      </w:r>
      <w:r w:rsidRPr="003A1116">
        <w:rPr>
          <w:rStyle w:val="Char4"/>
          <w:rFonts w:hint="eastAsia"/>
          <w:rtl/>
        </w:rPr>
        <w:t>إِلَي</w:t>
      </w:r>
      <w:r w:rsidRPr="003A1116">
        <w:rPr>
          <w:rStyle w:val="Char4"/>
          <w:rFonts w:hint="cs"/>
          <w:rtl/>
        </w:rPr>
        <w:t>ۡ</w:t>
      </w:r>
      <w:r w:rsidRPr="003A1116">
        <w:rPr>
          <w:rStyle w:val="Char4"/>
          <w:rFonts w:hint="eastAsia"/>
          <w:rtl/>
        </w:rPr>
        <w:t>هِمُ</w:t>
      </w:r>
      <w:r w:rsidRPr="003A1116">
        <w:rPr>
          <w:rStyle w:val="Char4"/>
          <w:rtl/>
        </w:rPr>
        <w:t xml:space="preserve"> </w:t>
      </w:r>
      <w:r w:rsidRPr="003A1116">
        <w:rPr>
          <w:rStyle w:val="Char4"/>
          <w:rFonts w:hint="cs"/>
          <w:rtl/>
        </w:rPr>
        <w:t>ٱ</w:t>
      </w:r>
      <w:r w:rsidRPr="003A1116">
        <w:rPr>
          <w:rStyle w:val="Char4"/>
          <w:rFonts w:hint="eastAsia"/>
          <w:rtl/>
        </w:rPr>
        <w:t>ث</w:t>
      </w:r>
      <w:r w:rsidRPr="003A1116">
        <w:rPr>
          <w:rStyle w:val="Char4"/>
          <w:rFonts w:hint="cs"/>
          <w:rtl/>
        </w:rPr>
        <w:t>ۡ</w:t>
      </w:r>
      <w:r w:rsidRPr="003A1116">
        <w:rPr>
          <w:rStyle w:val="Char4"/>
          <w:rFonts w:hint="eastAsia"/>
          <w:rtl/>
        </w:rPr>
        <w:t>نَي</w:t>
      </w:r>
      <w:r w:rsidRPr="003A1116">
        <w:rPr>
          <w:rStyle w:val="Char4"/>
          <w:rFonts w:hint="cs"/>
          <w:rtl/>
        </w:rPr>
        <w:t>ۡ</w:t>
      </w:r>
      <w:r w:rsidRPr="003A1116">
        <w:rPr>
          <w:rStyle w:val="Char4"/>
          <w:rFonts w:hint="eastAsia"/>
          <w:rtl/>
        </w:rPr>
        <w:t>نِ</w:t>
      </w:r>
      <w:r w:rsidRPr="003A1116">
        <w:rPr>
          <w:rStyle w:val="Char4"/>
          <w:rtl/>
        </w:rPr>
        <w:t xml:space="preserve"> </w:t>
      </w:r>
      <w:r w:rsidRPr="003A1116">
        <w:rPr>
          <w:rStyle w:val="Char4"/>
          <w:rFonts w:hint="eastAsia"/>
          <w:rtl/>
        </w:rPr>
        <w:t>فَكَذَّبُوهُمَا</w:t>
      </w:r>
      <w:r w:rsidRPr="003A1116">
        <w:rPr>
          <w:rStyle w:val="Char4"/>
          <w:rtl/>
        </w:rPr>
        <w:t xml:space="preserve"> </w:t>
      </w:r>
      <w:r w:rsidRPr="003A1116">
        <w:rPr>
          <w:rStyle w:val="Char4"/>
          <w:rFonts w:hint="eastAsia"/>
          <w:rtl/>
        </w:rPr>
        <w:t>فَعَزَّز</w:t>
      </w:r>
      <w:r w:rsidRPr="003A1116">
        <w:rPr>
          <w:rStyle w:val="Char4"/>
          <w:rFonts w:hint="cs"/>
          <w:rtl/>
        </w:rPr>
        <w:t>ۡ</w:t>
      </w:r>
      <w:r w:rsidRPr="003A1116">
        <w:rPr>
          <w:rStyle w:val="Char4"/>
          <w:rFonts w:hint="eastAsia"/>
          <w:rtl/>
        </w:rPr>
        <w:t>نَا</w:t>
      </w:r>
      <w:r w:rsidRPr="003A1116">
        <w:rPr>
          <w:rStyle w:val="Char4"/>
          <w:rtl/>
        </w:rPr>
        <w:t xml:space="preserve"> </w:t>
      </w:r>
      <w:r w:rsidRPr="003A1116">
        <w:rPr>
          <w:rStyle w:val="Char4"/>
          <w:rFonts w:hint="eastAsia"/>
          <w:rtl/>
        </w:rPr>
        <w:t>بِثَالِث</w:t>
      </w:r>
      <w:r w:rsidRPr="003A1116">
        <w:rPr>
          <w:rStyle w:val="Char4"/>
          <w:rFonts w:hint="cs"/>
          <w:rtl/>
        </w:rPr>
        <w:t>ٖ</w:t>
      </w:r>
      <w:r w:rsidRPr="003A1116">
        <w:rPr>
          <w:rStyle w:val="Char4"/>
          <w:rtl/>
        </w:rPr>
        <w:t xml:space="preserve"> </w:t>
      </w:r>
      <w:r w:rsidRPr="003A1116">
        <w:rPr>
          <w:rStyle w:val="Char4"/>
          <w:rFonts w:hint="eastAsia"/>
          <w:rtl/>
        </w:rPr>
        <w:t>فَقَالُو</w:t>
      </w:r>
      <w:r w:rsidRPr="003A1116">
        <w:rPr>
          <w:rStyle w:val="Char4"/>
          <w:rFonts w:hint="cs"/>
          <w:rtl/>
        </w:rPr>
        <w:t>ٓ</w:t>
      </w:r>
      <w:r w:rsidRPr="003A1116">
        <w:rPr>
          <w:rStyle w:val="Char4"/>
          <w:rFonts w:hint="eastAsia"/>
          <w:rtl/>
        </w:rPr>
        <w:t>اْ</w:t>
      </w:r>
      <w:r w:rsidRPr="003A1116">
        <w:rPr>
          <w:rStyle w:val="Char4"/>
          <w:rtl/>
        </w:rPr>
        <w:t xml:space="preserve"> </w:t>
      </w:r>
      <w:r w:rsidRPr="003A1116">
        <w:rPr>
          <w:rStyle w:val="Char4"/>
          <w:rFonts w:hint="eastAsia"/>
          <w:rtl/>
        </w:rPr>
        <w:t>إِنَّا</w:t>
      </w:r>
      <w:r w:rsidRPr="003A1116">
        <w:rPr>
          <w:rStyle w:val="Char4"/>
          <w:rFonts w:hint="cs"/>
          <w:rtl/>
        </w:rPr>
        <w:t>ٓ</w:t>
      </w:r>
      <w:r w:rsidRPr="003A1116">
        <w:rPr>
          <w:rStyle w:val="Char4"/>
          <w:rtl/>
        </w:rPr>
        <w:t xml:space="preserve"> </w:t>
      </w:r>
      <w:r w:rsidRPr="003A1116">
        <w:rPr>
          <w:rStyle w:val="Char4"/>
          <w:rFonts w:hint="eastAsia"/>
          <w:rtl/>
        </w:rPr>
        <w:t>إِلَي</w:t>
      </w:r>
      <w:r w:rsidRPr="003A1116">
        <w:rPr>
          <w:rStyle w:val="Char4"/>
          <w:rFonts w:hint="cs"/>
          <w:rtl/>
        </w:rPr>
        <w:t>ۡ</w:t>
      </w:r>
      <w:r w:rsidRPr="003A1116">
        <w:rPr>
          <w:rStyle w:val="Char4"/>
          <w:rFonts w:hint="eastAsia"/>
          <w:rtl/>
        </w:rPr>
        <w:t>كُم</w:t>
      </w:r>
      <w:r w:rsidRPr="003A1116">
        <w:rPr>
          <w:rStyle w:val="Char4"/>
          <w:rtl/>
        </w:rPr>
        <w:t xml:space="preserve"> </w:t>
      </w:r>
      <w:r w:rsidRPr="003A1116">
        <w:rPr>
          <w:rStyle w:val="Char4"/>
          <w:rFonts w:hint="eastAsia"/>
          <w:rtl/>
        </w:rPr>
        <w:t>مُّر</w:t>
      </w:r>
      <w:r w:rsidRPr="003A1116">
        <w:rPr>
          <w:rStyle w:val="Char4"/>
          <w:rFonts w:hint="cs"/>
          <w:rtl/>
        </w:rPr>
        <w:t>ۡ</w:t>
      </w:r>
      <w:r w:rsidRPr="003A1116">
        <w:rPr>
          <w:rStyle w:val="Char4"/>
          <w:rFonts w:hint="eastAsia"/>
          <w:rtl/>
        </w:rPr>
        <w:t>سَلُونَ</w:t>
      </w:r>
      <w:r w:rsidRPr="003A1116">
        <w:rPr>
          <w:rStyle w:val="Char4"/>
          <w:rtl/>
        </w:rPr>
        <w:t xml:space="preserve"> </w:t>
      </w:r>
      <w:r w:rsidRPr="003A1116">
        <w:rPr>
          <w:rStyle w:val="Char4"/>
          <w:rFonts w:hint="cs"/>
          <w:rtl/>
        </w:rPr>
        <w:t>١٤</w:t>
      </w:r>
      <w:r>
        <w:rPr>
          <w:rFonts w:cs="Traditional Arabic" w:hint="cs"/>
          <w:rtl/>
        </w:rPr>
        <w:t>﴾</w:t>
      </w:r>
      <w:r w:rsidRPr="00E002C7">
        <w:rPr>
          <w:rStyle w:val="Char7"/>
          <w:rFonts w:hint="cs"/>
          <w:rtl/>
        </w:rPr>
        <w:t xml:space="preserve"> </w:t>
      </w:r>
      <w:r w:rsidRPr="00F52BEE">
        <w:rPr>
          <w:rFonts w:hint="cs"/>
          <w:rtl/>
        </w:rPr>
        <w:t>[یس: 13-14].</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برای ایشان مثل اصحاب قریه را بزن که رسولانی برای</w:t>
      </w:r>
      <w:r w:rsidR="00F52BEE">
        <w:rPr>
          <w:rStyle w:val="Char7"/>
          <w:rFonts w:hint="eastAsia"/>
        </w:rPr>
        <w:t>‌</w:t>
      </w:r>
      <w:r w:rsidRPr="00E002C7">
        <w:rPr>
          <w:rStyle w:val="Char7"/>
          <w:rFonts w:hint="cs"/>
          <w:rtl/>
        </w:rPr>
        <w:t>شان آمد هنگامی که دو نفر به سوی ایشان فرستادیم پس آن دو را تکذیب کردند پس ایشان را به سومی عزیز کردیم که گفتند: ما فرستاد</w:t>
      </w:r>
      <w:r w:rsidR="00D83E8A">
        <w:rPr>
          <w:rStyle w:val="Char7"/>
          <w:rFonts w:hint="cs"/>
          <w:rtl/>
        </w:rPr>
        <w:t>ه</w:t>
      </w:r>
      <w:r w:rsidRPr="00E002C7">
        <w:rPr>
          <w:rStyle w:val="Char7"/>
          <w:rFonts w:hint="cs"/>
          <w:rtl/>
        </w:rPr>
        <w:t xml:space="preserve"> به سوی شمائیم</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پس خدای تعالی برای ایشان حجت را ظاهر کرد بدو نفر، سپس بسومی، و چنین اقام</w:t>
      </w:r>
      <w:r w:rsidR="00D83E8A">
        <w:rPr>
          <w:rStyle w:val="Char7"/>
          <w:rFonts w:hint="cs"/>
          <w:rtl/>
        </w:rPr>
        <w:t>ه</w:t>
      </w:r>
      <w:r w:rsidRPr="00E002C7">
        <w:rPr>
          <w:rStyle w:val="Char7"/>
          <w:rFonts w:hint="cs"/>
          <w:rtl/>
        </w:rPr>
        <w:t xml:space="preserve"> حجت کرده بیک نفر بر امت‌ها، و زیادتر در تأکید از حجت بودن یک نفر مانع نیست هرگاه خدا به او امتیازی عطا کند. و شافعی</w:t>
      </w:r>
      <w:r>
        <w:rPr>
          <w:rFonts w:cs="CTraditional Arabic" w:hint="cs"/>
          <w:rtl/>
          <w:lang w:bidi="fa-IR"/>
        </w:rPr>
        <w:t>/</w:t>
      </w:r>
      <w:r w:rsidRPr="00E002C7">
        <w:rPr>
          <w:rStyle w:val="Char7"/>
          <w:rFonts w:hint="cs"/>
          <w:rtl/>
        </w:rPr>
        <w:t xml:space="preserve"> استدلال کرده به آیاتی که در قرآن وارد شده در وجوب اطاعت خدا و رسول او</w:t>
      </w:r>
      <w:r w:rsidR="00D83E8A" w:rsidRPr="00D83E8A">
        <w:rPr>
          <w:rStyle w:val="Char7"/>
          <w:rFonts w:cs="CTraditional Arabic" w:hint="cs"/>
          <w:rtl/>
        </w:rPr>
        <w:t xml:space="preserve"> ج</w:t>
      </w:r>
      <w:r w:rsidRPr="00E002C7">
        <w:rPr>
          <w:rStyle w:val="Char7"/>
          <w:rFonts w:hint="cs"/>
          <w:rtl/>
        </w:rPr>
        <w:t xml:space="preserve"> و کسی که از دیدن رسول خدا</w:t>
      </w:r>
      <w:r w:rsidR="00D83E8A" w:rsidRPr="00D83E8A">
        <w:rPr>
          <w:rStyle w:val="Char7"/>
          <w:rFonts w:cs="CTraditional Arabic" w:hint="cs"/>
          <w:rtl/>
        </w:rPr>
        <w:t xml:space="preserve"> ج</w:t>
      </w:r>
      <w:r w:rsidRPr="00E002C7">
        <w:rPr>
          <w:rStyle w:val="Char7"/>
          <w:rFonts w:hint="cs"/>
          <w:rtl/>
        </w:rPr>
        <w:t xml:space="preserve"> محروم شده و غایب بوده و یا به دنیا نیامده بوده، امر رسول خدا</w:t>
      </w:r>
      <w:r w:rsidR="00D83E8A" w:rsidRPr="00D83E8A">
        <w:rPr>
          <w:rStyle w:val="Char7"/>
          <w:rFonts w:cs="CTraditional Arabic" w:hint="cs"/>
          <w:rtl/>
        </w:rPr>
        <w:t xml:space="preserve"> ج</w:t>
      </w:r>
      <w:r w:rsidRPr="00E002C7">
        <w:rPr>
          <w:rStyle w:val="Char7"/>
          <w:rFonts w:hint="cs"/>
          <w:rtl/>
        </w:rPr>
        <w:t xml:space="preserve"> را ندانسته مگر بواسط</w:t>
      </w:r>
      <w:r w:rsidR="00D83E8A">
        <w:rPr>
          <w:rStyle w:val="Char7"/>
          <w:rFonts w:hint="cs"/>
          <w:rtl/>
        </w:rPr>
        <w:t>ه</w:t>
      </w:r>
      <w:r w:rsidRPr="00E002C7">
        <w:rPr>
          <w:rStyle w:val="Char7"/>
          <w:rFonts w:hint="cs"/>
          <w:rtl/>
        </w:rPr>
        <w:t xml:space="preserve"> خبر او. و شافعی کلام را در این مورد بسط داده است.</w:t>
      </w:r>
    </w:p>
    <w:p w:rsidR="008C3DBE" w:rsidRPr="00E002C7" w:rsidRDefault="008C3DBE" w:rsidP="004B2786">
      <w:pPr>
        <w:widowControl w:val="0"/>
        <w:ind w:firstLine="284"/>
        <w:jc w:val="both"/>
        <w:rPr>
          <w:rStyle w:val="Char7"/>
          <w:rtl/>
        </w:rPr>
        <w:sectPr w:rsidR="008C3DBE" w:rsidRPr="00E002C7" w:rsidSect="00F52BEE">
          <w:footnotePr>
            <w:numRestart w:val="eachPage"/>
          </w:footnotePr>
          <w:type w:val="oddPage"/>
          <w:pgSz w:w="9356" w:h="13608" w:code="9"/>
          <w:pgMar w:top="567" w:right="1134" w:bottom="851" w:left="1134" w:header="454" w:footer="0" w:gutter="0"/>
          <w:cols w:space="708"/>
          <w:titlePg/>
          <w:bidi/>
          <w:rtlGutter/>
          <w:docGrid w:linePitch="381"/>
        </w:sectPr>
      </w:pPr>
    </w:p>
    <w:p w:rsidR="008C3DBE" w:rsidRPr="00332366" w:rsidRDefault="008C3DBE" w:rsidP="00F52BEE">
      <w:pPr>
        <w:pStyle w:val="a"/>
        <w:rPr>
          <w:rtl/>
        </w:rPr>
      </w:pPr>
      <w:bookmarkStart w:id="33" w:name="_Toc266388789"/>
      <w:bookmarkStart w:id="34" w:name="_Toc368495403"/>
      <w:bookmarkStart w:id="35" w:name="_Toc294352096"/>
      <w:r w:rsidRPr="00332366">
        <w:rPr>
          <w:rFonts w:hint="cs"/>
          <w:sz w:val="60"/>
          <w:rtl/>
        </w:rPr>
        <w:t xml:space="preserve">فصل: </w:t>
      </w:r>
      <w:r w:rsidRPr="00332366">
        <w:rPr>
          <w:rFonts w:hint="cs"/>
          <w:rtl/>
        </w:rPr>
        <w:t>در نسخ</w:t>
      </w:r>
      <w:bookmarkEnd w:id="33"/>
      <w:bookmarkEnd w:id="34"/>
      <w:bookmarkEnd w:id="35"/>
      <w:r w:rsidRPr="00332366">
        <w:t xml:space="preserve"> </w:t>
      </w:r>
    </w:p>
    <w:p w:rsidR="008C3DBE" w:rsidRPr="00E002C7" w:rsidRDefault="008C3DBE" w:rsidP="004B2786">
      <w:pPr>
        <w:widowControl w:val="0"/>
        <w:ind w:firstLine="284"/>
        <w:jc w:val="both"/>
        <w:rPr>
          <w:rStyle w:val="Char7"/>
          <w:rtl/>
        </w:rPr>
      </w:pPr>
      <w:r w:rsidRPr="00E002C7">
        <w:rPr>
          <w:rStyle w:val="Char7"/>
          <w:rFonts w:hint="cs"/>
          <w:rtl/>
        </w:rPr>
        <w:t>«ما را خبر داد» ابوعبدالله الحافظ، گفت: ما را خبر داد ابوالعباس گفت: ما را خبر داد ربیع، او گفت: شافعی</w:t>
      </w:r>
      <w:r>
        <w:rPr>
          <w:rFonts w:cs="CTraditional Arabic" w:hint="cs"/>
          <w:rtl/>
          <w:lang w:bidi="fa-IR"/>
        </w:rPr>
        <w:t>/</w:t>
      </w:r>
      <w:r w:rsidRPr="00E002C7">
        <w:rPr>
          <w:rStyle w:val="Char7"/>
          <w:rFonts w:hint="cs"/>
          <w:rtl/>
        </w:rPr>
        <w:t xml:space="preserve"> فرموده که خدا مردم را خلق کرد برای آن که در علم او گذشته بود که چه م</w:t>
      </w:r>
      <w:r w:rsidR="00E002C7">
        <w:rPr>
          <w:rStyle w:val="Char7"/>
          <w:rFonts w:hint="cs"/>
          <w:rtl/>
        </w:rPr>
        <w:t>ی</w:t>
      </w:r>
      <w:r w:rsidRPr="00E002C7">
        <w:rPr>
          <w:rStyle w:val="Char7"/>
          <w:rFonts w:hint="eastAsia"/>
          <w:rtl/>
        </w:rPr>
        <w:t>‌</w:t>
      </w:r>
      <w:r w:rsidRPr="00E002C7">
        <w:rPr>
          <w:rStyle w:val="Char7"/>
          <w:rFonts w:hint="cs"/>
          <w:rtl/>
        </w:rPr>
        <w:t xml:space="preserve">خواسته با افریدن ایشان. و خدای تعالی در سوره رعد آیه 41 فرموده: </w:t>
      </w:r>
    </w:p>
    <w:p w:rsidR="008C3DBE" w:rsidRPr="00E002C7" w:rsidRDefault="008C3DBE" w:rsidP="00AA244D">
      <w:pPr>
        <w:pStyle w:val="a8"/>
        <w:rPr>
          <w:rStyle w:val="Char7"/>
          <w:rtl/>
        </w:rPr>
      </w:pPr>
      <w:r>
        <w:rPr>
          <w:rFonts w:cs="Traditional Arabic" w:hint="cs"/>
          <w:rtl/>
          <w:lang w:bidi="fa-IR"/>
        </w:rPr>
        <w:t>﴿</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مُعَقِّبَ</w:t>
      </w:r>
      <w:r w:rsidRPr="003A1116">
        <w:rPr>
          <w:rStyle w:val="Char4"/>
          <w:rFonts w:eastAsia="B Badr"/>
          <w:rtl/>
        </w:rPr>
        <w:t xml:space="preserve"> </w:t>
      </w:r>
      <w:r w:rsidRPr="003A1116">
        <w:rPr>
          <w:rStyle w:val="Char4"/>
          <w:rFonts w:eastAsia="B Badr" w:hint="eastAsia"/>
          <w:rtl/>
        </w:rPr>
        <w:t>لِحُك</w:t>
      </w:r>
      <w:r w:rsidRPr="003A1116">
        <w:rPr>
          <w:rStyle w:val="Char4"/>
          <w:rFonts w:eastAsia="B Badr" w:hint="cs"/>
          <w:rtl/>
        </w:rPr>
        <w:t>ۡ</w:t>
      </w:r>
      <w:r w:rsidRPr="003A1116">
        <w:rPr>
          <w:rStyle w:val="Char4"/>
          <w:rFonts w:eastAsia="B Badr" w:hint="eastAsia"/>
          <w:rtl/>
        </w:rPr>
        <w:t>مِهِ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وَهُوَ</w:t>
      </w:r>
      <w:r w:rsidRPr="003A1116">
        <w:rPr>
          <w:rStyle w:val="Char4"/>
          <w:rFonts w:eastAsia="B Badr"/>
          <w:rtl/>
        </w:rPr>
        <w:t xml:space="preserve"> </w:t>
      </w:r>
      <w:r w:rsidRPr="003A1116">
        <w:rPr>
          <w:rStyle w:val="Char4"/>
          <w:rFonts w:eastAsia="B Badr" w:hint="eastAsia"/>
          <w:rtl/>
        </w:rPr>
        <w:t>سَرِيعُ</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حِسَابِ</w:t>
      </w:r>
      <w:r w:rsidRPr="003A1116">
        <w:rPr>
          <w:rStyle w:val="Char4"/>
          <w:rFonts w:eastAsia="B Badr"/>
          <w:rtl/>
        </w:rPr>
        <w:t xml:space="preserve"> </w:t>
      </w:r>
      <w:r w:rsidRPr="003A1116">
        <w:rPr>
          <w:rStyle w:val="Char4"/>
          <w:rFonts w:eastAsia="B Badr" w:hint="cs"/>
          <w:rtl/>
        </w:rPr>
        <w:t>٤١</w:t>
      </w:r>
      <w:r>
        <w:rPr>
          <w:rFonts w:cs="Traditional Arabic" w:hint="cs"/>
          <w:rtl/>
          <w:lang w:bidi="fa-IR"/>
        </w:rPr>
        <w:t>﴾</w:t>
      </w:r>
      <w:r w:rsidRPr="00E002C7">
        <w:rPr>
          <w:rStyle w:val="Char7"/>
          <w:rFonts w:hint="cs"/>
          <w:rtl/>
        </w:rPr>
        <w:t xml:space="preserve"> </w:t>
      </w:r>
      <w:r w:rsidRPr="00AA244D">
        <w:rPr>
          <w:rFonts w:hint="cs"/>
          <w:rtl/>
        </w:rPr>
        <w:t>[الرعد: 41]</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برای حکم او تبدیلی نیست، و او بزودی به حساب می‌رسد</w:t>
      </w:r>
      <w:r>
        <w:rPr>
          <w:rFonts w:cs="Traditional Arabic" w:hint="cs"/>
          <w:sz w:val="26"/>
          <w:szCs w:val="26"/>
          <w:rtl/>
          <w:lang w:bidi="fa-IR"/>
        </w:rPr>
        <w:t>»</w:t>
      </w:r>
      <w:r w:rsidRPr="00E002C7">
        <w:rPr>
          <w:rStyle w:val="Char7"/>
          <w:rFonts w:hint="cs"/>
          <w:rtl/>
        </w:rPr>
        <w:t>.</w:t>
      </w:r>
    </w:p>
    <w:p w:rsidR="008C3DBE" w:rsidRPr="00E002C7" w:rsidRDefault="006C68BB" w:rsidP="004B2786">
      <w:pPr>
        <w:widowControl w:val="0"/>
        <w:ind w:firstLine="284"/>
        <w:jc w:val="both"/>
        <w:rPr>
          <w:rStyle w:val="Char7"/>
          <w:rtl/>
        </w:rPr>
      </w:pPr>
      <w:r>
        <w:rPr>
          <w:rStyle w:val="Char7"/>
          <w:rFonts w:hint="cs"/>
          <w:rtl/>
        </w:rPr>
        <w:t>و در سوره نحل آیه 89 فرموده:</w:t>
      </w:r>
    </w:p>
    <w:p w:rsidR="008C3DBE" w:rsidRPr="00E002C7" w:rsidRDefault="008C3DBE" w:rsidP="00AA244D">
      <w:pPr>
        <w:pStyle w:val="a8"/>
        <w:rPr>
          <w:rStyle w:val="Char7"/>
          <w:rtl/>
        </w:rPr>
      </w:pPr>
      <w:r>
        <w:rPr>
          <w:rFonts w:cs="Traditional Arabic" w:hint="cs"/>
          <w:rtl/>
          <w:lang w:bidi="fa-IR"/>
        </w:rPr>
        <w:t>﴿</w:t>
      </w:r>
      <w:r w:rsidRPr="003A1116">
        <w:rPr>
          <w:rStyle w:val="Char4"/>
          <w:rFonts w:eastAsia="B Badr" w:hint="eastAsia"/>
          <w:rtl/>
        </w:rPr>
        <w:t>وَنَزَّل</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كِتَ</w:t>
      </w:r>
      <w:r w:rsidRPr="003A1116">
        <w:rPr>
          <w:rStyle w:val="Char4"/>
          <w:rFonts w:eastAsia="B Badr" w:hint="cs"/>
          <w:rtl/>
        </w:rPr>
        <w:t>ٰ</w:t>
      </w:r>
      <w:r w:rsidRPr="003A1116">
        <w:rPr>
          <w:rStyle w:val="Char4"/>
          <w:rFonts w:eastAsia="B Badr" w:hint="eastAsia"/>
          <w:rtl/>
        </w:rPr>
        <w:t>بَ</w:t>
      </w:r>
      <w:r w:rsidRPr="003A1116">
        <w:rPr>
          <w:rStyle w:val="Char4"/>
          <w:rFonts w:eastAsia="B Badr"/>
          <w:rtl/>
        </w:rPr>
        <w:t xml:space="preserve"> </w:t>
      </w:r>
      <w:r w:rsidRPr="003A1116">
        <w:rPr>
          <w:rStyle w:val="Char4"/>
          <w:rFonts w:eastAsia="B Badr" w:hint="eastAsia"/>
          <w:rtl/>
        </w:rPr>
        <w:t>تِب</w:t>
      </w:r>
      <w:r w:rsidRPr="003A1116">
        <w:rPr>
          <w:rStyle w:val="Char4"/>
          <w:rFonts w:eastAsia="B Badr" w:hint="cs"/>
          <w:rtl/>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لِّكُلِّ</w:t>
      </w:r>
      <w:r w:rsidRPr="003A1116">
        <w:rPr>
          <w:rStyle w:val="Char4"/>
          <w:rFonts w:eastAsia="B Badr"/>
          <w:rtl/>
        </w:rPr>
        <w:t xml:space="preserve"> </w:t>
      </w:r>
      <w:r w:rsidRPr="003A1116">
        <w:rPr>
          <w:rStyle w:val="Char4"/>
          <w:rFonts w:eastAsia="B Badr" w:hint="eastAsia"/>
          <w:rtl/>
        </w:rPr>
        <w:t>شَي</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وَهُد</w:t>
      </w:r>
      <w:r w:rsidRPr="003A1116">
        <w:rPr>
          <w:rStyle w:val="Char4"/>
          <w:rFonts w:eastAsia="B Badr" w:hint="cs"/>
          <w:rtl/>
        </w:rPr>
        <w:t>ٗ</w:t>
      </w:r>
      <w:r w:rsidRPr="003A1116">
        <w:rPr>
          <w:rStyle w:val="Char4"/>
          <w:rFonts w:eastAsia="B Badr" w:hint="eastAsia"/>
          <w:rtl/>
        </w:rPr>
        <w:t>ى</w:t>
      </w:r>
      <w:r w:rsidRPr="003A1116">
        <w:rPr>
          <w:rStyle w:val="Char4"/>
          <w:rFonts w:eastAsia="B Badr"/>
          <w:rtl/>
        </w:rPr>
        <w:t xml:space="preserve"> </w:t>
      </w:r>
      <w:r w:rsidRPr="003A1116">
        <w:rPr>
          <w:rStyle w:val="Char4"/>
          <w:rFonts w:eastAsia="B Badr" w:hint="eastAsia"/>
          <w:rtl/>
        </w:rPr>
        <w:t>وَرَح</w:t>
      </w:r>
      <w:r w:rsidRPr="003A1116">
        <w:rPr>
          <w:rStyle w:val="Char4"/>
          <w:rFonts w:eastAsia="B Badr" w:hint="cs"/>
          <w:rtl/>
        </w:rPr>
        <w:t>ۡ</w:t>
      </w:r>
      <w:r w:rsidRPr="003A1116">
        <w:rPr>
          <w:rStyle w:val="Char4"/>
          <w:rFonts w:eastAsia="B Badr" w:hint="eastAsia"/>
          <w:rtl/>
        </w:rPr>
        <w:t>مَة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وَبُش</w:t>
      </w:r>
      <w:r w:rsidRPr="003A1116">
        <w:rPr>
          <w:rStyle w:val="Char4"/>
          <w:rFonts w:eastAsia="B Badr" w:hint="cs"/>
          <w:rtl/>
        </w:rPr>
        <w:t>ۡ</w:t>
      </w:r>
      <w:r w:rsidRPr="003A1116">
        <w:rPr>
          <w:rStyle w:val="Char4"/>
          <w:rFonts w:eastAsia="B Badr" w:hint="eastAsia"/>
          <w:rtl/>
        </w:rPr>
        <w:t>رَى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لِل</w:t>
      </w:r>
      <w:r w:rsidRPr="003A1116">
        <w:rPr>
          <w:rStyle w:val="Char4"/>
          <w:rFonts w:eastAsia="B Badr" w:hint="cs"/>
          <w:rtl/>
        </w:rPr>
        <w:t>ۡ</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لِمِينَ</w:t>
      </w:r>
      <w:r w:rsidRPr="003A1116">
        <w:rPr>
          <w:rStyle w:val="Char4"/>
          <w:rFonts w:eastAsia="B Badr"/>
          <w:rtl/>
        </w:rPr>
        <w:t xml:space="preserve"> </w:t>
      </w:r>
      <w:r w:rsidRPr="003A1116">
        <w:rPr>
          <w:rStyle w:val="Char4"/>
          <w:rFonts w:eastAsia="B Badr" w:hint="cs"/>
          <w:rtl/>
        </w:rPr>
        <w:t>٨٩</w:t>
      </w:r>
      <w:r>
        <w:rPr>
          <w:rFonts w:cs="Traditional Arabic" w:hint="cs"/>
          <w:rtl/>
          <w:lang w:bidi="fa-IR"/>
        </w:rPr>
        <w:t>﴾</w:t>
      </w:r>
      <w:r w:rsidRPr="00E002C7">
        <w:rPr>
          <w:rStyle w:val="Char7"/>
          <w:rFonts w:hint="cs"/>
          <w:rtl/>
        </w:rPr>
        <w:t xml:space="preserve"> </w:t>
      </w:r>
      <w:r w:rsidRPr="00AA244D">
        <w:rPr>
          <w:rFonts w:hint="cs"/>
          <w:rtl/>
        </w:rPr>
        <w:t>[النحل: 89]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قرآن را بر تو نازل نمودیم که بیان هر چیزی (از احکام خدا) و هدایت و رحمت و بشارت برای مسلمین است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و در قرآن واجباتی است که</w:t>
      </w:r>
      <w:r w:rsidR="006C7C5F">
        <w:rPr>
          <w:rStyle w:val="Char7"/>
          <w:rFonts w:hint="cs"/>
          <w:rtl/>
        </w:rPr>
        <w:t xml:space="preserve"> آن‌ها </w:t>
      </w:r>
      <w:r w:rsidRPr="00E002C7">
        <w:rPr>
          <w:rStyle w:val="Char7"/>
          <w:rFonts w:hint="cs"/>
          <w:rtl/>
        </w:rPr>
        <w:t>را اثبات کرده و قسم دیگری که</w:t>
      </w:r>
      <w:r w:rsidR="006C7C5F">
        <w:rPr>
          <w:rStyle w:val="Char7"/>
          <w:rFonts w:hint="cs"/>
          <w:rtl/>
        </w:rPr>
        <w:t xml:space="preserve"> آن‌ها </w:t>
      </w:r>
      <w:r w:rsidRPr="00E002C7">
        <w:rPr>
          <w:rStyle w:val="Char7"/>
          <w:rFonts w:hint="cs"/>
          <w:rtl/>
        </w:rPr>
        <w:t>را نسخ کرده برای رحمت بر خلق بواسط</w:t>
      </w:r>
      <w:r w:rsidR="00D83E8A">
        <w:rPr>
          <w:rStyle w:val="Char7"/>
          <w:rFonts w:hint="cs"/>
          <w:rtl/>
        </w:rPr>
        <w:t>ه</w:t>
      </w:r>
      <w:r w:rsidRPr="00E002C7">
        <w:rPr>
          <w:rStyle w:val="Char7"/>
          <w:rFonts w:hint="cs"/>
          <w:rtl/>
        </w:rPr>
        <w:t xml:space="preserve"> تخفیف بر ایشان و برای وسعت بر ایشان و زیاد کردن نعمت در آنچه به ایشان ابتداء داده، و برای آنکه ایشان را ثواب دهد. و در مقابل اطاعت ایشان، بهشت خود و نجات از عذاب خود را وعده داده است. پس در آنچه تکلیف کرده و یا نسخ نموده شمول رحمت او است. پس برای او حمد است بر نعمت‌ها. و خدا برای ایشان بیان کرده که همانا کتاب نسخ می‌شود ب</w:t>
      </w:r>
      <w:r w:rsidR="00AA244D">
        <w:rPr>
          <w:rStyle w:val="Char7"/>
          <w:rFonts w:hint="cs"/>
          <w:rtl/>
        </w:rPr>
        <w:t xml:space="preserve">ه </w:t>
      </w:r>
      <w:r w:rsidRPr="00E002C7">
        <w:rPr>
          <w:rStyle w:val="Char7"/>
          <w:rFonts w:hint="cs"/>
          <w:rtl/>
        </w:rPr>
        <w:t>کتاب. و اما سنت، پس ناسخ کتاب نیست، و جز این نیست که سنت تابع کتاب است که سنت مانند نصی است که نازل شده و مفسر آنست، و مجملات کتاب را معنی می‌کند. چنانکه خدای تعالی در سور</w:t>
      </w:r>
      <w:r w:rsidR="00D83E8A">
        <w:rPr>
          <w:rStyle w:val="Char7"/>
          <w:rFonts w:hint="cs"/>
          <w:rtl/>
        </w:rPr>
        <w:t>ه</w:t>
      </w:r>
      <w:r w:rsidRPr="00E002C7">
        <w:rPr>
          <w:rStyle w:val="Char7"/>
          <w:rFonts w:hint="cs"/>
          <w:rtl/>
        </w:rPr>
        <w:t xml:space="preserve"> یونس آی</w:t>
      </w:r>
      <w:r w:rsidR="00D83E8A">
        <w:rPr>
          <w:rStyle w:val="Char7"/>
          <w:rFonts w:hint="cs"/>
          <w:rtl/>
        </w:rPr>
        <w:t>ه</w:t>
      </w:r>
      <w:r w:rsidRPr="00E002C7">
        <w:rPr>
          <w:rStyle w:val="Char7"/>
          <w:rFonts w:hint="cs"/>
          <w:rtl/>
        </w:rPr>
        <w:t xml:space="preserve"> 15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وَإِذَا</w:t>
      </w:r>
      <w:r w:rsidRPr="003A1116">
        <w:rPr>
          <w:rStyle w:val="Char4"/>
          <w:rFonts w:eastAsia="B Badr"/>
          <w:rtl/>
        </w:rPr>
        <w:t xml:space="preserve"> </w:t>
      </w:r>
      <w:r w:rsidRPr="003A1116">
        <w:rPr>
          <w:rStyle w:val="Char4"/>
          <w:rFonts w:eastAsia="B Badr" w:hint="eastAsia"/>
          <w:rtl/>
        </w:rPr>
        <w:t>تُت</w:t>
      </w:r>
      <w:r w:rsidRPr="003A1116">
        <w:rPr>
          <w:rStyle w:val="Char4"/>
          <w:rFonts w:eastAsia="B Badr" w:hint="cs"/>
          <w:rtl/>
        </w:rPr>
        <w:t>ۡ</w:t>
      </w:r>
      <w:r w:rsidRPr="003A1116">
        <w:rPr>
          <w:rStyle w:val="Char4"/>
          <w:rFonts w:eastAsia="B Badr" w:hint="eastAsia"/>
          <w:rtl/>
        </w:rPr>
        <w:t>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ءَايَاتُنَا</w:t>
      </w:r>
      <w:r w:rsidRPr="003A1116">
        <w:rPr>
          <w:rStyle w:val="Char4"/>
          <w:rFonts w:eastAsia="B Badr"/>
          <w:rtl/>
        </w:rPr>
        <w:t xml:space="preserve"> </w:t>
      </w:r>
      <w:r w:rsidRPr="003A1116">
        <w:rPr>
          <w:rStyle w:val="Char4"/>
          <w:rFonts w:eastAsia="B Badr" w:hint="eastAsia"/>
          <w:rtl/>
        </w:rPr>
        <w:t>بَيِّنَ</w:t>
      </w:r>
      <w:r w:rsidRPr="003A1116">
        <w:rPr>
          <w:rStyle w:val="Char4"/>
          <w:rFonts w:eastAsia="B Badr" w:hint="cs"/>
          <w:rtl/>
        </w:rPr>
        <w:t>ٰ</w:t>
      </w:r>
      <w:r w:rsidRPr="003A1116">
        <w:rPr>
          <w:rStyle w:val="Char4"/>
          <w:rFonts w:eastAsia="B Badr" w:hint="eastAsia"/>
          <w:rtl/>
        </w:rPr>
        <w:t>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قَالَ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يَر</w:t>
      </w:r>
      <w:r w:rsidRPr="003A1116">
        <w:rPr>
          <w:rStyle w:val="Char4"/>
          <w:rFonts w:eastAsia="B Badr" w:hint="cs"/>
          <w:rtl/>
        </w:rPr>
        <w:t>ۡ</w:t>
      </w:r>
      <w:r w:rsidRPr="003A1116">
        <w:rPr>
          <w:rStyle w:val="Char4"/>
          <w:rFonts w:eastAsia="B Badr" w:hint="eastAsia"/>
          <w:rtl/>
        </w:rPr>
        <w:t>جُونَ</w:t>
      </w:r>
      <w:r w:rsidRPr="003A1116">
        <w:rPr>
          <w:rStyle w:val="Char4"/>
          <w:rFonts w:eastAsia="B Badr"/>
          <w:rtl/>
        </w:rPr>
        <w:t xml:space="preserve"> </w:t>
      </w:r>
      <w:r w:rsidRPr="003A1116">
        <w:rPr>
          <w:rStyle w:val="Char4"/>
          <w:rFonts w:eastAsia="B Badr" w:hint="eastAsia"/>
          <w:rtl/>
        </w:rPr>
        <w:t>لِقَا</w:t>
      </w:r>
      <w:r w:rsidRPr="003A1116">
        <w:rPr>
          <w:rStyle w:val="Char4"/>
          <w:rFonts w:eastAsia="B Badr" w:hint="cs"/>
          <w:rtl/>
        </w:rPr>
        <w:t>ٓ</w:t>
      </w:r>
      <w:r w:rsidRPr="003A1116">
        <w:rPr>
          <w:rStyle w:val="Char4"/>
          <w:rFonts w:eastAsia="B Badr" w:hint="eastAsia"/>
          <w:rtl/>
        </w:rPr>
        <w:t>ءَنَا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ئ</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بِقُر</w:t>
      </w:r>
      <w:r w:rsidRPr="003A1116">
        <w:rPr>
          <w:rStyle w:val="Char4"/>
          <w:rFonts w:eastAsia="B Badr" w:hint="cs"/>
          <w:rtl/>
        </w:rPr>
        <w:t>ۡ</w:t>
      </w:r>
      <w:r w:rsidRPr="003A1116">
        <w:rPr>
          <w:rStyle w:val="Char4"/>
          <w:rFonts w:eastAsia="B Badr" w:hint="eastAsia"/>
          <w:rtl/>
        </w:rPr>
        <w:t>ءَانٍ</w:t>
      </w:r>
      <w:r w:rsidRPr="003A1116">
        <w:rPr>
          <w:rStyle w:val="Char4"/>
          <w:rFonts w:eastAsia="B Badr"/>
          <w:rtl/>
        </w:rPr>
        <w:t xml:space="preserve"> </w:t>
      </w:r>
      <w:r w:rsidRPr="003A1116">
        <w:rPr>
          <w:rStyle w:val="Char4"/>
          <w:rFonts w:eastAsia="B Badr" w:hint="eastAsia"/>
          <w:rtl/>
        </w:rPr>
        <w:t>غَي</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eastAsia"/>
          <w:rtl/>
        </w:rPr>
        <w:t>هَ</w:t>
      </w:r>
      <w:r w:rsidRPr="003A1116">
        <w:rPr>
          <w:rStyle w:val="Char4"/>
          <w:rFonts w:eastAsia="B Badr" w:hint="cs"/>
          <w:rtl/>
        </w:rPr>
        <w:t>ٰ</w:t>
      </w:r>
      <w:r w:rsidRPr="003A1116">
        <w:rPr>
          <w:rStyle w:val="Char4"/>
          <w:rFonts w:eastAsia="B Badr" w:hint="eastAsia"/>
          <w:rtl/>
        </w:rPr>
        <w:t>ذَا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بَدِّل</w:t>
      </w:r>
      <w:r w:rsidRPr="003A1116">
        <w:rPr>
          <w:rStyle w:val="Char4"/>
          <w:rFonts w:eastAsia="B Badr" w:hint="cs"/>
          <w:rtl/>
        </w:rPr>
        <w:t>ۡ</w:t>
      </w:r>
      <w:r w:rsidRPr="003A1116">
        <w:rPr>
          <w:rStyle w:val="Char4"/>
          <w:rFonts w:eastAsia="B Badr" w:hint="eastAsia"/>
          <w:rtl/>
        </w:rPr>
        <w:t>هُ</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يَكُونُ</w:t>
      </w:r>
      <w:r w:rsidRPr="003A1116">
        <w:rPr>
          <w:rStyle w:val="Char4"/>
          <w:rFonts w:eastAsia="B Badr"/>
          <w:rtl/>
        </w:rPr>
        <w:t xml:space="preserve"> </w:t>
      </w:r>
      <w:r w:rsidRPr="003A1116">
        <w:rPr>
          <w:rStyle w:val="Char4"/>
          <w:rFonts w:eastAsia="B Badr" w:hint="eastAsia"/>
          <w:rtl/>
        </w:rPr>
        <w:t>لِي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أُبَدِّلَهُ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تِل</w:t>
      </w:r>
      <w:r w:rsidRPr="003A1116">
        <w:rPr>
          <w:rStyle w:val="Char4"/>
          <w:rFonts w:eastAsia="B Badr" w:hint="cs"/>
          <w:rtl/>
        </w:rPr>
        <w:t>ۡ</w:t>
      </w:r>
      <w:r w:rsidRPr="003A1116">
        <w:rPr>
          <w:rStyle w:val="Char4"/>
          <w:rFonts w:eastAsia="B Badr" w:hint="eastAsia"/>
          <w:rtl/>
        </w:rPr>
        <w:t>قَا</w:t>
      </w:r>
      <w:r w:rsidRPr="003A1116">
        <w:rPr>
          <w:rStyle w:val="Char4"/>
          <w:rFonts w:eastAsia="B Badr" w:hint="cs"/>
          <w:rtl/>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w:t>
      </w:r>
      <w:r w:rsidRPr="003A1116">
        <w:rPr>
          <w:rStyle w:val="Char4"/>
          <w:rFonts w:eastAsia="B Badr"/>
          <w:rtl/>
        </w:rPr>
        <w:t xml:space="preserve"> </w:t>
      </w:r>
      <w:r w:rsidRPr="003A1116">
        <w:rPr>
          <w:rStyle w:val="Char4"/>
          <w:rFonts w:eastAsia="B Badr" w:hint="eastAsia"/>
          <w:rtl/>
        </w:rPr>
        <w:t>نَف</w:t>
      </w:r>
      <w:r w:rsidRPr="003A1116">
        <w:rPr>
          <w:rStyle w:val="Char4"/>
          <w:rFonts w:eastAsia="B Badr" w:hint="cs"/>
          <w:rtl/>
        </w:rPr>
        <w:t>ۡ</w:t>
      </w:r>
      <w:r w:rsidRPr="003A1116">
        <w:rPr>
          <w:rStyle w:val="Char4"/>
          <w:rFonts w:eastAsia="B Badr" w:hint="eastAsia"/>
          <w:rtl/>
        </w:rPr>
        <w:t>سِي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أَتَّبِعُ</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يُوحَى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أَخَافُ</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عَصَي</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رَبِّي</w:t>
      </w:r>
      <w:r w:rsidRPr="003A1116">
        <w:rPr>
          <w:rStyle w:val="Char4"/>
          <w:rFonts w:eastAsia="B Badr"/>
          <w:rtl/>
        </w:rPr>
        <w:t xml:space="preserve"> </w:t>
      </w:r>
      <w:r w:rsidRPr="003A1116">
        <w:rPr>
          <w:rStyle w:val="Char4"/>
          <w:rFonts w:eastAsia="B Badr" w:hint="eastAsia"/>
          <w:rtl/>
        </w:rPr>
        <w:t>عَذَابَ</w:t>
      </w:r>
      <w:r w:rsidRPr="003A1116">
        <w:rPr>
          <w:rStyle w:val="Char4"/>
          <w:rFonts w:eastAsia="B Badr"/>
          <w:rtl/>
        </w:rPr>
        <w:t xml:space="preserve"> </w:t>
      </w:r>
      <w:r w:rsidRPr="003A1116">
        <w:rPr>
          <w:rStyle w:val="Char4"/>
          <w:rFonts w:eastAsia="B Badr" w:hint="eastAsia"/>
          <w:rtl/>
        </w:rPr>
        <w:t>يَو</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eastAsia"/>
          <w:rtl/>
        </w:rPr>
        <w:t>عَظِيم</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١٥</w:t>
      </w:r>
      <w:r>
        <w:rPr>
          <w:rFonts w:cs="Traditional Arabic" w:hint="cs"/>
          <w:rtl/>
          <w:lang w:bidi="fa-IR"/>
        </w:rPr>
        <w:t>﴾</w:t>
      </w:r>
      <w:r w:rsidRPr="00AA244D">
        <w:rPr>
          <w:rStyle w:val="Char5"/>
          <w:rFonts w:hint="cs"/>
          <w:rtl/>
        </w:rPr>
        <w:t xml:space="preserve"> [یونس: 15].</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چون آیات روشن ما بر ایشان تلاوت شود، آنانکه امید ملاقات ما را ندارند، گویند: قرآنی غیر از این بیاور و یا این را تبدیل کن، بگو: مرا نرسد که پیش خود تبدیل کنم، پیروی نمی‌کنم مگر آنچه را به سوی من وحی شود، زیرا من می‌ترسم که اگر پروردگارم را عصیان کنم به عذاب روز بزرگ مبتلا شوم</w:t>
      </w:r>
      <w:r>
        <w:rPr>
          <w:rFonts w:cs="Traditional Arabic" w:hint="cs"/>
          <w:sz w:val="26"/>
          <w:szCs w:val="26"/>
          <w:rtl/>
          <w:lang w:bidi="fa-IR"/>
        </w:rPr>
        <w:t>»</w:t>
      </w:r>
      <w:r w:rsidRPr="00E002C7">
        <w:rPr>
          <w:rStyle w:val="Char7"/>
          <w:rFonts w:hint="cs"/>
          <w:rtl/>
        </w:rPr>
        <w:t>.</w:t>
      </w:r>
    </w:p>
    <w:p w:rsidR="008C3DBE" w:rsidRPr="00E002C7" w:rsidRDefault="008C3DBE" w:rsidP="006C68BB">
      <w:pPr>
        <w:widowControl w:val="0"/>
        <w:ind w:firstLine="284"/>
        <w:jc w:val="both"/>
        <w:rPr>
          <w:rStyle w:val="Char7"/>
          <w:rtl/>
        </w:rPr>
      </w:pPr>
      <w:r w:rsidRPr="00E002C7">
        <w:rPr>
          <w:rStyle w:val="Char7"/>
          <w:rFonts w:hint="cs"/>
          <w:rtl/>
        </w:rPr>
        <w:t>پس خدای</w:t>
      </w:r>
      <w:r w:rsidR="006C68BB">
        <w:rPr>
          <w:rStyle w:val="Char7"/>
          <w:rFonts w:cs="CTraditional Arabic" w:hint="cs"/>
          <w:rtl/>
        </w:rPr>
        <w:t>ﻷ</w:t>
      </w:r>
      <w:r w:rsidRPr="00E002C7">
        <w:rPr>
          <w:rStyle w:val="Char7"/>
          <w:rFonts w:hint="cs"/>
          <w:rtl/>
        </w:rPr>
        <w:t xml:space="preserve"> خبر داده که: بر پیغمبر خود پیروی آنچه به او وحی می‌شود واجب است. و برای او حق تبدیل قرار نداده از پیش خود. و در آن جمله که فرموده: </w:t>
      </w:r>
      <w:r>
        <w:rPr>
          <w:rFonts w:cs="Traditional Arabic" w:hint="cs"/>
          <w:rtl/>
          <w:lang w:bidi="fa-IR"/>
        </w:rPr>
        <w:t>﴿</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يَكُونُ</w:t>
      </w:r>
      <w:r w:rsidRPr="003A1116">
        <w:rPr>
          <w:rStyle w:val="Char4"/>
          <w:rFonts w:eastAsia="B Badr"/>
          <w:rtl/>
        </w:rPr>
        <w:t xml:space="preserve"> </w:t>
      </w:r>
      <w:r w:rsidRPr="003A1116">
        <w:rPr>
          <w:rStyle w:val="Char4"/>
          <w:rFonts w:eastAsia="B Badr" w:hint="eastAsia"/>
          <w:rtl/>
        </w:rPr>
        <w:t>لِي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أُبَدِّلَهُ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تِل</w:t>
      </w:r>
      <w:r w:rsidRPr="003A1116">
        <w:rPr>
          <w:rStyle w:val="Char4"/>
          <w:rFonts w:eastAsia="B Badr" w:hint="cs"/>
          <w:rtl/>
        </w:rPr>
        <w:t>ۡ</w:t>
      </w:r>
      <w:r w:rsidRPr="003A1116">
        <w:rPr>
          <w:rStyle w:val="Char4"/>
          <w:rFonts w:eastAsia="B Badr" w:hint="eastAsia"/>
          <w:rtl/>
        </w:rPr>
        <w:t>قَا</w:t>
      </w:r>
      <w:r w:rsidRPr="003A1116">
        <w:rPr>
          <w:rStyle w:val="Char4"/>
          <w:rFonts w:eastAsia="B Badr" w:hint="cs"/>
          <w:rtl/>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w:t>
      </w:r>
      <w:r w:rsidRPr="003A1116">
        <w:rPr>
          <w:rStyle w:val="Char4"/>
          <w:rFonts w:eastAsia="B Badr"/>
          <w:rtl/>
        </w:rPr>
        <w:t xml:space="preserve"> </w:t>
      </w:r>
      <w:r w:rsidRPr="003A1116">
        <w:rPr>
          <w:rStyle w:val="Char4"/>
          <w:rFonts w:eastAsia="B Badr" w:hint="eastAsia"/>
          <w:rtl/>
        </w:rPr>
        <w:t>نَف</w:t>
      </w:r>
      <w:r w:rsidRPr="003A1116">
        <w:rPr>
          <w:rStyle w:val="Char4"/>
          <w:rFonts w:eastAsia="B Badr" w:hint="cs"/>
          <w:rtl/>
        </w:rPr>
        <w:t>ۡ</w:t>
      </w:r>
      <w:r w:rsidRPr="003A1116">
        <w:rPr>
          <w:rStyle w:val="Char4"/>
          <w:rFonts w:eastAsia="B Badr" w:hint="eastAsia"/>
          <w:rtl/>
        </w:rPr>
        <w:t>سِي</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E9034F">
        <w:rPr>
          <w:rFonts w:cs="Traditional Arabic" w:hint="cs"/>
          <w:sz w:val="26"/>
          <w:szCs w:val="26"/>
          <w:rtl/>
          <w:lang w:bidi="fa-IR"/>
        </w:rPr>
        <w:t>«</w:t>
      </w:r>
      <w:r w:rsidRPr="00E002C7">
        <w:rPr>
          <w:rStyle w:val="Char7"/>
          <w:rFonts w:hint="cs"/>
          <w:rtl/>
        </w:rPr>
        <w:t>مرا جایز نباشد که آن را از پیش خود تبدیل کنم</w:t>
      </w:r>
      <w:r w:rsidRPr="00E9034F">
        <w:rPr>
          <w:rFonts w:cs="Traditional Arabic" w:hint="cs"/>
          <w:sz w:val="26"/>
          <w:szCs w:val="26"/>
          <w:rtl/>
          <w:lang w:bidi="fa-IR"/>
        </w:rPr>
        <w:t>»</w:t>
      </w:r>
      <w:r w:rsidRPr="00E002C7">
        <w:rPr>
          <w:rStyle w:val="Char7"/>
          <w:rFonts w:hint="cs"/>
          <w:rtl/>
        </w:rPr>
        <w:t xml:space="preserve">. بیان شده که کتاب خدا را نسخ نمی‌کند مگر کتاب او. چنانچه خود در ابتدا واجب کرده، خود می‌تواند بردارد آنچه را بخواهد و احدی از مخلوق این حق را ندارد. و لذا در سوره رعد آیه 39 فرموده: </w:t>
      </w:r>
    </w:p>
    <w:p w:rsidR="008C3DBE" w:rsidRPr="00E002C7" w:rsidRDefault="008C3DBE" w:rsidP="00AA244D">
      <w:pPr>
        <w:pStyle w:val="a8"/>
        <w:rPr>
          <w:rStyle w:val="Char7"/>
          <w:rtl/>
        </w:rPr>
      </w:pPr>
      <w:r>
        <w:rPr>
          <w:rFonts w:cs="Traditional Arabic" w:hint="cs"/>
          <w:rtl/>
          <w:lang w:bidi="fa-IR"/>
        </w:rPr>
        <w:t>﴿</w:t>
      </w:r>
      <w:r w:rsidRPr="003A1116">
        <w:rPr>
          <w:rStyle w:val="Char4"/>
          <w:rFonts w:eastAsia="B Badr" w:hint="eastAsia"/>
          <w:rtl/>
        </w:rPr>
        <w:t>يَم</w:t>
      </w:r>
      <w:r w:rsidRPr="003A1116">
        <w:rPr>
          <w:rStyle w:val="Char4"/>
          <w:rFonts w:eastAsia="B Badr" w:hint="cs"/>
          <w:rtl/>
        </w:rPr>
        <w:t>ۡ</w:t>
      </w:r>
      <w:r w:rsidRPr="003A1116">
        <w:rPr>
          <w:rStyle w:val="Char4"/>
          <w:rFonts w:eastAsia="B Badr" w:hint="eastAsia"/>
          <w:rtl/>
        </w:rPr>
        <w:t>حُواْ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يَشَا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وَيُث</w:t>
      </w:r>
      <w:r w:rsidRPr="003A1116">
        <w:rPr>
          <w:rStyle w:val="Char4"/>
          <w:rFonts w:eastAsia="B Badr" w:hint="cs"/>
          <w:rtl/>
        </w:rPr>
        <w:t>ۡ</w:t>
      </w:r>
      <w:r w:rsidRPr="003A1116">
        <w:rPr>
          <w:rStyle w:val="Char4"/>
          <w:rFonts w:eastAsia="B Badr" w:hint="eastAsia"/>
          <w:rtl/>
        </w:rPr>
        <w:t>بِتُ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وَعِندَهُ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أُمُّ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كِتَ</w:t>
      </w:r>
      <w:r w:rsidRPr="003A1116">
        <w:rPr>
          <w:rStyle w:val="Char4"/>
          <w:rFonts w:eastAsia="B Badr" w:hint="cs"/>
          <w:rtl/>
        </w:rPr>
        <w:t>ٰ</w:t>
      </w:r>
      <w:r w:rsidRPr="003A1116">
        <w:rPr>
          <w:rStyle w:val="Char4"/>
          <w:rFonts w:eastAsia="B Badr" w:hint="eastAsia"/>
          <w:rtl/>
        </w:rPr>
        <w:t>بِ</w:t>
      </w:r>
      <w:r w:rsidRPr="003A1116">
        <w:rPr>
          <w:rStyle w:val="Char4"/>
          <w:rFonts w:eastAsia="B Badr"/>
          <w:rtl/>
        </w:rPr>
        <w:t xml:space="preserve"> </w:t>
      </w:r>
      <w:r w:rsidRPr="003A1116">
        <w:rPr>
          <w:rStyle w:val="Char4"/>
          <w:rFonts w:eastAsia="B Badr" w:hint="cs"/>
          <w:rtl/>
        </w:rPr>
        <w:t>٣٩</w:t>
      </w:r>
      <w:r>
        <w:rPr>
          <w:rFonts w:cs="Traditional Arabic" w:hint="cs"/>
          <w:rtl/>
          <w:lang w:bidi="fa-IR"/>
        </w:rPr>
        <w:t>﴾</w:t>
      </w:r>
      <w:r w:rsidRPr="00E002C7">
        <w:rPr>
          <w:rStyle w:val="Char7"/>
          <w:rFonts w:hint="cs"/>
          <w:rtl/>
        </w:rPr>
        <w:t xml:space="preserve"> </w:t>
      </w:r>
      <w:r w:rsidRPr="00AA244D">
        <w:rPr>
          <w:rFonts w:hint="cs"/>
          <w:rtl/>
        </w:rPr>
        <w:t>[الرعد: 39]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خدا هر چه بخواهد محو می‌کند و آنچه را بخواهد اثبات کند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 xml:space="preserve">گفته شده: وجوب آنچه را بخواهد محو می‌کند و وجوب آنچه بخواهد اثبات می‌کند، و این شبیه است به آن آیه دیگر که در سوره بقره آیه 106 دلالت دارد، و خدا داناتر است، که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نَنسَخ</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ءَايَةٍ</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نُنسِهَا</w:t>
      </w:r>
      <w:r w:rsidRPr="003A1116">
        <w:rPr>
          <w:rStyle w:val="Char4"/>
          <w:rFonts w:eastAsia="B Badr"/>
          <w:rtl/>
        </w:rPr>
        <w:t xml:space="preserve"> </w:t>
      </w:r>
      <w:r w:rsidRPr="003A1116">
        <w:rPr>
          <w:rStyle w:val="Char4"/>
          <w:rFonts w:eastAsia="B Badr" w:hint="eastAsia"/>
          <w:rtl/>
        </w:rPr>
        <w:t>نَأ</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بِخَي</w:t>
      </w:r>
      <w:r w:rsidRPr="003A1116">
        <w:rPr>
          <w:rStyle w:val="Char4"/>
          <w:rFonts w:eastAsia="B Badr" w:hint="cs"/>
          <w:rtl/>
        </w:rPr>
        <w:t>ۡ</w:t>
      </w:r>
      <w:r w:rsidRPr="003A1116">
        <w:rPr>
          <w:rStyle w:val="Char4"/>
          <w:rFonts w:eastAsia="B Badr" w:hint="eastAsia"/>
          <w:rtl/>
        </w:rPr>
        <w:t>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مِث</w:t>
      </w:r>
      <w:r w:rsidRPr="003A1116">
        <w:rPr>
          <w:rStyle w:val="Char4"/>
          <w:rFonts w:eastAsia="B Badr" w:hint="cs"/>
          <w:rtl/>
        </w:rPr>
        <w:t>ۡ</w:t>
      </w:r>
      <w:r w:rsidRPr="003A1116">
        <w:rPr>
          <w:rStyle w:val="Char4"/>
          <w:rFonts w:eastAsia="B Badr" w:hint="eastAsia"/>
          <w:rtl/>
        </w:rPr>
        <w:t>لِهَا</w:t>
      </w:r>
      <w:r w:rsidRPr="003A1116">
        <w:rPr>
          <w:rStyle w:val="Char4"/>
          <w:rFonts w:eastAsia="B Badr" w:hint="cs"/>
          <w:rtl/>
        </w:rPr>
        <w:t>ٓ</w:t>
      </w:r>
      <w:r>
        <w:rPr>
          <w:rFonts w:cs="Traditional Arabic" w:hint="cs"/>
          <w:rtl/>
          <w:lang w:bidi="fa-IR"/>
        </w:rPr>
        <w:t>﴾</w:t>
      </w:r>
      <w:r w:rsidRPr="00AA244D">
        <w:rPr>
          <w:rStyle w:val="Char5"/>
          <w:rFonts w:hint="cs"/>
          <w:rtl/>
        </w:rPr>
        <w:t xml:space="preserve"> [البقر</w:t>
      </w:r>
      <w:r w:rsidRPr="00AA244D">
        <w:rPr>
          <w:rStyle w:val="Char5"/>
          <w:rtl/>
        </w:rPr>
        <w:t>ة</w:t>
      </w:r>
      <w:r w:rsidRPr="00AA244D">
        <w:rPr>
          <w:rStyle w:val="Char5"/>
          <w:rFonts w:hint="cs"/>
          <w:rtl/>
        </w:rPr>
        <w:t>: 106].</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ما آیه‌ای را که نسخ کنیم و یا به نسیان گذاریم بهتر از آن و یا مانند آن را بیاوریم</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 xml:space="preserve">پس خدا خبر داده که نسخ قرآن و تأخیر نازل کردن آن می‌باشد مگر بقرآنی مثل آن. و در سوره نحل آیه 101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وَإِذَا</w:t>
      </w:r>
      <w:r w:rsidRPr="003A1116">
        <w:rPr>
          <w:rStyle w:val="Char4"/>
          <w:rFonts w:eastAsia="B Badr"/>
          <w:rtl/>
        </w:rPr>
        <w:t xml:space="preserve"> </w:t>
      </w:r>
      <w:r w:rsidRPr="003A1116">
        <w:rPr>
          <w:rStyle w:val="Char4"/>
          <w:rFonts w:eastAsia="B Badr" w:hint="eastAsia"/>
          <w:rtl/>
        </w:rPr>
        <w:t>بَدَّل</w:t>
      </w:r>
      <w:r w:rsidRPr="003A1116">
        <w:rPr>
          <w:rStyle w:val="Char4"/>
          <w:rFonts w:eastAsia="B Badr" w:hint="cs"/>
          <w:rtl/>
        </w:rPr>
        <w:t>ۡ</w:t>
      </w:r>
      <w:r w:rsidRPr="003A1116">
        <w:rPr>
          <w:rStyle w:val="Char4"/>
          <w:rFonts w:eastAsia="B Badr" w:hint="eastAsia"/>
          <w:rtl/>
        </w:rPr>
        <w:t>نَا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ءَايَة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مَّكَانَ</w:t>
      </w:r>
      <w:r w:rsidRPr="003A1116">
        <w:rPr>
          <w:rStyle w:val="Char4"/>
          <w:rFonts w:eastAsia="B Badr"/>
          <w:rtl/>
        </w:rPr>
        <w:t xml:space="preserve"> </w:t>
      </w:r>
      <w:r w:rsidRPr="003A1116">
        <w:rPr>
          <w:rStyle w:val="Char4"/>
          <w:rFonts w:eastAsia="B Badr" w:hint="eastAsia"/>
          <w:rtl/>
        </w:rPr>
        <w:t>ءَايَة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أَع</w:t>
      </w:r>
      <w:r w:rsidRPr="003A1116">
        <w:rPr>
          <w:rStyle w:val="Char4"/>
          <w:rFonts w:eastAsia="B Badr" w:hint="cs"/>
          <w:rtl/>
        </w:rPr>
        <w:t>ۡ</w:t>
      </w:r>
      <w:r w:rsidRPr="003A1116">
        <w:rPr>
          <w:rStyle w:val="Char4"/>
          <w:rFonts w:eastAsia="B Badr" w:hint="eastAsia"/>
          <w:rtl/>
        </w:rPr>
        <w:t>لَمُ</w:t>
      </w:r>
      <w:r w:rsidRPr="003A1116">
        <w:rPr>
          <w:rStyle w:val="Char4"/>
          <w:rFonts w:eastAsia="B Badr"/>
          <w:rtl/>
        </w:rPr>
        <w:t xml:space="preserve"> </w:t>
      </w:r>
      <w:r w:rsidRPr="003A1116">
        <w:rPr>
          <w:rStyle w:val="Char4"/>
          <w:rFonts w:eastAsia="B Badr" w:hint="eastAsia"/>
          <w:rtl/>
        </w:rPr>
        <w:t>بِمَا</w:t>
      </w:r>
      <w:r w:rsidRPr="003A1116">
        <w:rPr>
          <w:rStyle w:val="Char4"/>
          <w:rFonts w:eastAsia="B Badr"/>
          <w:rtl/>
        </w:rPr>
        <w:t xml:space="preserve"> </w:t>
      </w:r>
      <w:r w:rsidRPr="003A1116">
        <w:rPr>
          <w:rStyle w:val="Char4"/>
          <w:rFonts w:eastAsia="B Badr" w:hint="eastAsia"/>
          <w:rtl/>
        </w:rPr>
        <w:t>يُنَزِّلُ</w:t>
      </w:r>
      <w:r w:rsidRPr="003A1116">
        <w:rPr>
          <w:rStyle w:val="Char4"/>
          <w:rFonts w:eastAsia="B Badr"/>
          <w:rtl/>
        </w:rPr>
        <w:t xml:space="preserve"> </w:t>
      </w:r>
      <w:r w:rsidRPr="003A1116">
        <w:rPr>
          <w:rStyle w:val="Char4"/>
          <w:rFonts w:eastAsia="B Badr" w:hint="eastAsia"/>
          <w:rtl/>
        </w:rPr>
        <w:t>قَالُو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إِنَّمَا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أَنتَ</w:t>
      </w:r>
      <w:r w:rsidRPr="003A1116">
        <w:rPr>
          <w:rStyle w:val="Char4"/>
          <w:rFonts w:eastAsia="B Badr"/>
          <w:rtl/>
        </w:rPr>
        <w:t xml:space="preserve"> </w:t>
      </w:r>
      <w:r w:rsidRPr="003A1116">
        <w:rPr>
          <w:rStyle w:val="Char4"/>
          <w:rFonts w:eastAsia="B Badr" w:hint="eastAsia"/>
          <w:rtl/>
        </w:rPr>
        <w:t>مُف</w:t>
      </w:r>
      <w:r w:rsidRPr="003A1116">
        <w:rPr>
          <w:rStyle w:val="Char4"/>
          <w:rFonts w:eastAsia="B Badr" w:hint="cs"/>
          <w:rtl/>
        </w:rPr>
        <w:t>ۡ</w:t>
      </w:r>
      <w:r w:rsidRPr="003A1116">
        <w:rPr>
          <w:rStyle w:val="Char4"/>
          <w:rFonts w:eastAsia="B Badr" w:hint="eastAsia"/>
          <w:rtl/>
        </w:rPr>
        <w:t>تَرِ</w:t>
      </w:r>
      <w:r w:rsidRPr="003A1116">
        <w:rPr>
          <w:rStyle w:val="Char4"/>
          <w:rFonts w:eastAsia="B Badr" w:hint="cs"/>
          <w:rtl/>
        </w:rPr>
        <w:t>ۢ</w:t>
      </w:r>
      <w:r>
        <w:rPr>
          <w:rFonts w:cs="Traditional Arabic" w:hint="cs"/>
          <w:rtl/>
          <w:lang w:bidi="fa-IR"/>
        </w:rPr>
        <w:t>﴾</w:t>
      </w:r>
      <w:r w:rsidRPr="00AA244D">
        <w:rPr>
          <w:rStyle w:val="Char5"/>
          <w:rFonts w:hint="cs"/>
          <w:rtl/>
        </w:rPr>
        <w:t xml:space="preserve"> [النحل: 106].</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هرگاه تبدیل کنیم آیه‌ای را مکان آیه‌ای و خدا داناتر است به آنچه نازل می‌کند، گویند: همانا تو افتراء بستی</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و همچنین سنت رسول خدا</w:t>
      </w:r>
      <w:r w:rsidR="00D83E8A" w:rsidRPr="00D83E8A">
        <w:rPr>
          <w:rStyle w:val="Char7"/>
          <w:rFonts w:cs="CTraditional Arabic" w:hint="cs"/>
          <w:rtl/>
        </w:rPr>
        <w:t xml:space="preserve"> ج</w:t>
      </w:r>
      <w:r w:rsidRPr="00E002C7">
        <w:rPr>
          <w:rStyle w:val="Char7"/>
          <w:rFonts w:hint="cs"/>
          <w:rtl/>
        </w:rPr>
        <w:t xml:space="preserve"> را نسخ نمی‌کند مگر سنت رسول الله</w:t>
      </w:r>
      <w:r w:rsidR="00D83E8A" w:rsidRPr="00D83E8A">
        <w:rPr>
          <w:rStyle w:val="Char7"/>
          <w:rFonts w:cs="CTraditional Arabic" w:hint="cs"/>
          <w:rtl/>
        </w:rPr>
        <w:t xml:space="preserve"> ج</w:t>
      </w:r>
      <w:r w:rsidRPr="00E002C7">
        <w:rPr>
          <w:rStyle w:val="Char7"/>
          <w:rFonts w:hint="cs"/>
          <w:rtl/>
        </w:rPr>
        <w:t>. و شافعی</w:t>
      </w:r>
      <w:r>
        <w:rPr>
          <w:rFonts w:cs="CTraditional Arabic" w:hint="cs"/>
          <w:rtl/>
          <w:lang w:bidi="fa-IR"/>
        </w:rPr>
        <w:t>/</w:t>
      </w:r>
      <w:r w:rsidRPr="00E002C7">
        <w:rPr>
          <w:rStyle w:val="Char7"/>
          <w:rFonts w:hint="cs"/>
          <w:rtl/>
        </w:rPr>
        <w:t xml:space="preserve"> در این مورد بسط کلام داده است. </w:t>
      </w:r>
    </w:p>
    <w:p w:rsidR="008C3DBE" w:rsidRPr="00E002C7" w:rsidRDefault="008C3DBE" w:rsidP="004B2786">
      <w:pPr>
        <w:widowControl w:val="0"/>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بعضی از اهل علم در ذیل قول خدای تعالی: </w:t>
      </w:r>
      <w:r>
        <w:rPr>
          <w:rFonts w:cs="Traditional Arabic" w:hint="cs"/>
          <w:rtl/>
          <w:lang w:bidi="fa-IR"/>
        </w:rPr>
        <w:t>﴿</w:t>
      </w:r>
      <w:r w:rsidRPr="003A1116">
        <w:rPr>
          <w:rStyle w:val="Char4"/>
          <w:rFonts w:eastAsia="B Badr" w:hint="eastAsia"/>
          <w:rtl/>
        </w:rPr>
        <w:t>قُل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يَكُونُ</w:t>
      </w:r>
      <w:r w:rsidRPr="003A1116">
        <w:rPr>
          <w:rStyle w:val="Char4"/>
          <w:rFonts w:eastAsia="B Badr"/>
          <w:rtl/>
        </w:rPr>
        <w:t xml:space="preserve"> </w:t>
      </w:r>
      <w:r w:rsidRPr="003A1116">
        <w:rPr>
          <w:rStyle w:val="Char4"/>
          <w:rFonts w:eastAsia="B Badr" w:hint="eastAsia"/>
          <w:rtl/>
        </w:rPr>
        <w:t>لِي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أُبَدِّلَهُ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تِل</w:t>
      </w:r>
      <w:r w:rsidRPr="003A1116">
        <w:rPr>
          <w:rStyle w:val="Char4"/>
          <w:rFonts w:eastAsia="B Badr" w:hint="cs"/>
          <w:rtl/>
        </w:rPr>
        <w:t>ۡ</w:t>
      </w:r>
      <w:r w:rsidRPr="003A1116">
        <w:rPr>
          <w:rStyle w:val="Char4"/>
          <w:rFonts w:eastAsia="B Badr" w:hint="eastAsia"/>
          <w:rtl/>
        </w:rPr>
        <w:t>قَا</w:t>
      </w:r>
      <w:r w:rsidRPr="003A1116">
        <w:rPr>
          <w:rStyle w:val="Char4"/>
          <w:rFonts w:eastAsia="B Badr" w:hint="cs"/>
          <w:rtl/>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w:t>
      </w:r>
      <w:r w:rsidRPr="003A1116">
        <w:rPr>
          <w:rStyle w:val="Char4"/>
          <w:rFonts w:eastAsia="B Badr"/>
          <w:rtl/>
        </w:rPr>
        <w:t xml:space="preserve"> </w:t>
      </w:r>
      <w:r w:rsidRPr="003A1116">
        <w:rPr>
          <w:rStyle w:val="Char4"/>
          <w:rFonts w:eastAsia="B Badr" w:hint="eastAsia"/>
          <w:rtl/>
        </w:rPr>
        <w:t>نَف</w:t>
      </w:r>
      <w:r w:rsidRPr="003A1116">
        <w:rPr>
          <w:rStyle w:val="Char4"/>
          <w:rFonts w:eastAsia="B Badr" w:hint="cs"/>
          <w:rtl/>
        </w:rPr>
        <w:t>ۡ</w:t>
      </w:r>
      <w:r w:rsidRPr="003A1116">
        <w:rPr>
          <w:rStyle w:val="Char4"/>
          <w:rFonts w:eastAsia="B Badr" w:hint="eastAsia"/>
          <w:rtl/>
        </w:rPr>
        <w:t>سِي</w:t>
      </w:r>
      <w:r w:rsidRPr="003A1116">
        <w:rPr>
          <w:rStyle w:val="Char4"/>
          <w:rFonts w:eastAsia="B Badr" w:hint="cs"/>
          <w:rtl/>
        </w:rPr>
        <w:t>ٓ</w:t>
      </w:r>
      <w:r>
        <w:rPr>
          <w:rFonts w:cs="Traditional Arabic" w:hint="cs"/>
          <w:rtl/>
          <w:lang w:bidi="fa-IR"/>
        </w:rPr>
        <w:t>﴾</w:t>
      </w:r>
      <w:r w:rsidRPr="00AA244D">
        <w:rPr>
          <w:rStyle w:val="Char5"/>
          <w:rFonts w:hint="cs"/>
          <w:rtl/>
        </w:rPr>
        <w:t xml:space="preserve"> [یونس: 15].</w:t>
      </w:r>
      <w:r w:rsidRPr="00E002C7">
        <w:rPr>
          <w:rStyle w:val="Char7"/>
          <w:rFonts w:hint="cs"/>
          <w:rtl/>
        </w:rPr>
        <w:t xml:space="preserve"> </w:t>
      </w:r>
      <w:r w:rsidRPr="00E9034F">
        <w:rPr>
          <w:rFonts w:cs="Traditional Arabic" w:hint="cs"/>
          <w:sz w:val="26"/>
          <w:szCs w:val="26"/>
          <w:rtl/>
          <w:lang w:bidi="fa-IR"/>
        </w:rPr>
        <w:t>«</w:t>
      </w:r>
      <w:r w:rsidRPr="00E002C7">
        <w:rPr>
          <w:rStyle w:val="Char7"/>
          <w:rFonts w:hint="cs"/>
          <w:rtl/>
        </w:rPr>
        <w:t>بگو: مرا نرسد و نسزد که از پیش خود آن را تبدیل کنم</w:t>
      </w:r>
      <w:r w:rsidRPr="00E9034F">
        <w:rPr>
          <w:rFonts w:cs="Traditional Arabic" w:hint="cs"/>
          <w:sz w:val="26"/>
          <w:szCs w:val="26"/>
          <w:rtl/>
          <w:lang w:bidi="fa-IR"/>
        </w:rPr>
        <w:t>»</w:t>
      </w:r>
      <w:r w:rsidRPr="00E002C7">
        <w:rPr>
          <w:rStyle w:val="Char7"/>
          <w:rFonts w:hint="cs"/>
          <w:rtl/>
        </w:rPr>
        <w:t>، گفته‌اند -و خدا داناتر است- که این آیه دلالت دارد که در مواردی که قرآن حکمی را بیان ننموده خداوند به پیغمبر اجازه فرموده است که خود دربار</w:t>
      </w:r>
      <w:r w:rsidR="00D83E8A">
        <w:rPr>
          <w:rStyle w:val="Char7"/>
          <w:rFonts w:hint="cs"/>
          <w:rtl/>
        </w:rPr>
        <w:t>ه</w:t>
      </w:r>
      <w:r w:rsidRPr="00E002C7">
        <w:rPr>
          <w:rStyle w:val="Char7"/>
          <w:rFonts w:hint="cs"/>
          <w:rtl/>
        </w:rPr>
        <w:t xml:space="preserve"> آن حکم صادر نماید. «والله اعلم».</w:t>
      </w:r>
    </w:p>
    <w:p w:rsidR="008C3DBE" w:rsidRPr="00E002C7" w:rsidRDefault="008C3DBE" w:rsidP="004B2786">
      <w:pPr>
        <w:widowControl w:val="0"/>
        <w:ind w:firstLine="284"/>
        <w:jc w:val="both"/>
        <w:rPr>
          <w:rStyle w:val="Char7"/>
          <w:rtl/>
        </w:rPr>
      </w:pPr>
      <w:r w:rsidRPr="00E002C7">
        <w:rPr>
          <w:rStyle w:val="Char7"/>
          <w:rFonts w:hint="cs"/>
          <w:rtl/>
        </w:rPr>
        <w:t>«ما را خبر داد» ابو عبدالله الحافظ گفت: ما را خبر داد ابو العباس همان اصم گفت: ما را خبر داد ربیع که شافعی</w:t>
      </w:r>
      <w:r>
        <w:rPr>
          <w:rFonts w:cs="CTraditional Arabic" w:hint="cs"/>
          <w:rtl/>
          <w:lang w:bidi="fa-IR"/>
        </w:rPr>
        <w:t>/</w:t>
      </w:r>
      <w:r w:rsidRPr="00E002C7">
        <w:rPr>
          <w:rStyle w:val="Char7"/>
          <w:rFonts w:hint="cs"/>
          <w:rtl/>
        </w:rPr>
        <w:t xml:space="preserve"> فرموده: خدای تبارک و تعالی دربار</w:t>
      </w:r>
      <w:r w:rsidR="00D83E8A">
        <w:rPr>
          <w:rStyle w:val="Char7"/>
          <w:rFonts w:hint="cs"/>
          <w:rtl/>
        </w:rPr>
        <w:t>ه</w:t>
      </w:r>
      <w:r w:rsidRPr="00E002C7">
        <w:rPr>
          <w:rStyle w:val="Char7"/>
          <w:rFonts w:hint="cs"/>
          <w:rtl/>
        </w:rPr>
        <w:t xml:space="preserve"> نماز در سوره نساء آیه 103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eastAsia"/>
          <w:rtl/>
        </w:rPr>
        <w:t>كَانَت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مِنِينَ</w:t>
      </w:r>
      <w:r w:rsidRPr="003A1116">
        <w:rPr>
          <w:rStyle w:val="Char4"/>
          <w:rFonts w:eastAsia="B Badr"/>
          <w:rtl/>
        </w:rPr>
        <w:t xml:space="preserve"> </w:t>
      </w:r>
      <w:r w:rsidRPr="003A1116">
        <w:rPr>
          <w:rStyle w:val="Char4"/>
          <w:rFonts w:eastAsia="B Badr" w:hint="eastAsia"/>
          <w:rtl/>
        </w:rPr>
        <w:t>كِتَ</w:t>
      </w:r>
      <w:r w:rsidRPr="003A1116">
        <w:rPr>
          <w:rStyle w:val="Char4"/>
          <w:rFonts w:eastAsia="B Badr" w:hint="cs"/>
          <w:rtl/>
        </w:rPr>
        <w:t>ٰ</w:t>
      </w:r>
      <w:r w:rsidRPr="003A1116">
        <w:rPr>
          <w:rStyle w:val="Char4"/>
          <w:rFonts w:eastAsia="B Badr" w:hint="eastAsia"/>
          <w:rtl/>
        </w:rPr>
        <w:t>ب</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مَّو</w:t>
      </w:r>
      <w:r w:rsidRPr="003A1116">
        <w:rPr>
          <w:rStyle w:val="Char4"/>
          <w:rFonts w:eastAsia="B Badr" w:hint="cs"/>
          <w:rtl/>
        </w:rPr>
        <w:t>ۡ</w:t>
      </w:r>
      <w:r w:rsidRPr="003A1116">
        <w:rPr>
          <w:rStyle w:val="Char4"/>
          <w:rFonts w:eastAsia="B Badr" w:hint="eastAsia"/>
          <w:rtl/>
        </w:rPr>
        <w:t>قُوت</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cs"/>
          <w:rtl/>
        </w:rPr>
        <w:t>١٠٣</w:t>
      </w:r>
      <w:r>
        <w:rPr>
          <w:rFonts w:cs="Traditional Arabic" w:hint="cs"/>
          <w:rtl/>
          <w:lang w:bidi="fa-IR"/>
        </w:rPr>
        <w:t>﴾</w:t>
      </w:r>
      <w:r w:rsidRPr="00AA244D">
        <w:rPr>
          <w:rStyle w:val="Char5"/>
          <w:rFonts w:hint="cs"/>
          <w:rtl/>
        </w:rPr>
        <w:t xml:space="preserve"> [النساء: 103].</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البته نماز بر مؤمنین در اوقات معلوم مقرر و واجب است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پس رسول خدا</w:t>
      </w:r>
      <w:r w:rsidR="00244101">
        <w:rPr>
          <w:rStyle w:val="Char7"/>
          <w:rFonts w:hint="cs"/>
          <w:rtl/>
        </w:rPr>
        <w:t xml:space="preserve"> </w:t>
      </w:r>
      <w:r w:rsidR="00D83E8A" w:rsidRPr="00D83E8A">
        <w:rPr>
          <w:rStyle w:val="Char7"/>
          <w:rFonts w:cs="CTraditional Arabic" w:hint="cs"/>
          <w:rtl/>
        </w:rPr>
        <w:t>ج</w:t>
      </w:r>
      <w:r w:rsidRPr="00E002C7">
        <w:rPr>
          <w:rStyle w:val="Char7"/>
          <w:rFonts w:hint="cs"/>
          <w:rtl/>
        </w:rPr>
        <w:t xml:space="preserve"> از جانب خدا آن وقت‌ها را بیان کرده و نماز را بوقت آن خوانده، پس در جنگ احزاب محاصره شد و توانست نماز را بوقت آن بخواند و برای عذر آن را به تأخیر افکند تا آنکه نماز ظهر و عصر و مغرب و عشاء را در یک مقام بجا آورد.</w:t>
      </w:r>
    </w:p>
    <w:p w:rsidR="008C3DBE" w:rsidRPr="00E002C7" w:rsidRDefault="008C3DBE" w:rsidP="004B2786">
      <w:pPr>
        <w:widowControl w:val="0"/>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خبر داد ابن ابی فدیک از ابن ابی ذئب از مقبری از عبدالرحمن بن ابی سعید الخدری از پدرش که گفت: روز جنگ خندق ما از نماز بازماندیم تا پس از مغرب بورود شب تا کفایت شدیم، و این است قول خدای تعالی در سور</w:t>
      </w:r>
      <w:r w:rsidR="00D83E8A">
        <w:rPr>
          <w:rStyle w:val="Char7"/>
          <w:rFonts w:hint="cs"/>
          <w:rtl/>
        </w:rPr>
        <w:t>ه</w:t>
      </w:r>
      <w:r w:rsidRPr="00E002C7">
        <w:rPr>
          <w:rStyle w:val="Char7"/>
          <w:rFonts w:hint="cs"/>
          <w:rtl/>
        </w:rPr>
        <w:t xml:space="preserve"> احزاب: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وَكَفَى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مِنِينَ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قِتَالَ</w:t>
      </w:r>
      <w:r>
        <w:rPr>
          <w:rFonts w:cs="Traditional Arabic" w:hint="cs"/>
          <w:rtl/>
          <w:lang w:bidi="fa-IR"/>
        </w:rPr>
        <w:t>﴾</w:t>
      </w:r>
      <w:r w:rsidRPr="00AA244D">
        <w:rPr>
          <w:rStyle w:val="Char5"/>
          <w:rFonts w:hint="cs"/>
          <w:rtl/>
        </w:rPr>
        <w:t xml:space="preserve"> [</w:t>
      </w:r>
      <w:r w:rsidR="004E5E40" w:rsidRPr="00AA244D">
        <w:rPr>
          <w:rStyle w:val="Char5"/>
          <w:rFonts w:hint="cs"/>
          <w:rtl/>
        </w:rPr>
        <w:t>الأحزاب</w:t>
      </w:r>
      <w:r w:rsidRPr="00AA244D">
        <w:rPr>
          <w:rStyle w:val="Char5"/>
          <w:rFonts w:hint="cs"/>
          <w:rtl/>
        </w:rPr>
        <w:t>: 25].</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خدا کارزار مؤمنین را کفایت کرد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گفت: پس رسول خدا</w:t>
      </w:r>
      <w:r w:rsidR="00D83E8A" w:rsidRPr="00D83E8A">
        <w:rPr>
          <w:rStyle w:val="Char7"/>
          <w:rFonts w:cs="CTraditional Arabic" w:hint="cs"/>
          <w:rtl/>
        </w:rPr>
        <w:t xml:space="preserve"> ج</w:t>
      </w:r>
      <w:r w:rsidR="00244101">
        <w:rPr>
          <w:rStyle w:val="Char7"/>
          <w:rtl/>
        </w:rPr>
        <w:t xml:space="preserve"> </w:t>
      </w:r>
      <w:r w:rsidRPr="00E002C7">
        <w:rPr>
          <w:rStyle w:val="Char7"/>
          <w:rFonts w:hint="cs"/>
          <w:rtl/>
        </w:rPr>
        <w:t>بلال را خواست و او را امر کرد اقام</w:t>
      </w:r>
      <w:r w:rsidR="00D83E8A">
        <w:rPr>
          <w:rStyle w:val="Char7"/>
          <w:rFonts w:hint="cs"/>
          <w:rtl/>
        </w:rPr>
        <w:t>ه</w:t>
      </w:r>
      <w:r w:rsidRPr="00E002C7">
        <w:rPr>
          <w:rStyle w:val="Char7"/>
          <w:rFonts w:hint="cs"/>
          <w:rtl/>
        </w:rPr>
        <w:t xml:space="preserve"> نماز را گفت، و نماز ظهر خواند بخوبی همانطوری که در وقت خود می‌آورد انجام داد، سپس نماز عصر را هم‌چنین، سپس اقامه کرد مغرب را چنین. سپس عشاء را نیز چنین</w:t>
      </w:r>
      <w:r w:rsidRPr="00AA244D">
        <w:rPr>
          <w:rStyle w:val="Char7"/>
          <w:vertAlign w:val="superscript"/>
          <w:rtl/>
        </w:rPr>
        <w:footnoteReference w:id="7"/>
      </w:r>
      <w:r w:rsidRPr="00E002C7">
        <w:rPr>
          <w:rStyle w:val="Char7"/>
          <w:rFonts w:hint="cs"/>
          <w:rtl/>
        </w:rPr>
        <w:t>، پیش از آنکه خدا آی</w:t>
      </w:r>
      <w:r w:rsidR="00D83E8A">
        <w:rPr>
          <w:rStyle w:val="Char7"/>
          <w:rFonts w:hint="cs"/>
          <w:rtl/>
        </w:rPr>
        <w:t>ه</w:t>
      </w:r>
      <w:r w:rsidRPr="00E002C7">
        <w:rPr>
          <w:rStyle w:val="Char7"/>
          <w:rFonts w:hint="cs"/>
          <w:rtl/>
        </w:rPr>
        <w:t xml:space="preserve"> نماز خوف را که در سور</w:t>
      </w:r>
      <w:r w:rsidR="00D83E8A">
        <w:rPr>
          <w:rStyle w:val="Char7"/>
          <w:rFonts w:hint="cs"/>
          <w:rtl/>
        </w:rPr>
        <w:t>ه</w:t>
      </w:r>
      <w:r w:rsidRPr="00E002C7">
        <w:rPr>
          <w:rStyle w:val="Char7"/>
          <w:rFonts w:hint="cs"/>
          <w:rtl/>
        </w:rPr>
        <w:t xml:space="preserve"> بقره و در سور</w:t>
      </w:r>
      <w:r w:rsidR="00D83E8A">
        <w:rPr>
          <w:rStyle w:val="Char7"/>
          <w:rFonts w:hint="cs"/>
          <w:rtl/>
        </w:rPr>
        <w:t>ه</w:t>
      </w:r>
      <w:r w:rsidRPr="00E002C7">
        <w:rPr>
          <w:rStyle w:val="Char7"/>
          <w:rFonts w:hint="cs"/>
          <w:rtl/>
        </w:rPr>
        <w:t xml:space="preserve"> نساء آمده نازل کند که نماز خوف در سوره بقره آیه 239 است و هم در سور</w:t>
      </w:r>
      <w:r w:rsidR="00D83E8A">
        <w:rPr>
          <w:rStyle w:val="Char7"/>
          <w:rFonts w:hint="cs"/>
          <w:rtl/>
        </w:rPr>
        <w:t>ه</w:t>
      </w:r>
      <w:r w:rsidRPr="00E002C7">
        <w:rPr>
          <w:rStyle w:val="Char7"/>
          <w:rFonts w:hint="cs"/>
          <w:rtl/>
        </w:rPr>
        <w:t xml:space="preserve"> نساء آی</w:t>
      </w:r>
      <w:r w:rsidR="00D83E8A">
        <w:rPr>
          <w:rStyle w:val="Char7"/>
          <w:rFonts w:hint="cs"/>
          <w:rtl/>
        </w:rPr>
        <w:t>ه</w:t>
      </w:r>
      <w:r w:rsidRPr="00E002C7">
        <w:rPr>
          <w:rStyle w:val="Char7"/>
          <w:rFonts w:hint="cs"/>
          <w:rtl/>
        </w:rPr>
        <w:t xml:space="preserve"> 101، خدای تعالی فرماید: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خِف</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فَرِجَالًا</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رُك</w:t>
      </w:r>
      <w:r w:rsidRPr="003A1116">
        <w:rPr>
          <w:rStyle w:val="Char4"/>
          <w:rFonts w:eastAsia="B Badr" w:hint="cs"/>
          <w:rtl/>
        </w:rPr>
        <w:t>ۡ</w:t>
      </w:r>
      <w:r w:rsidRPr="003A1116">
        <w:rPr>
          <w:rStyle w:val="Char4"/>
          <w:rFonts w:eastAsia="B Badr" w:hint="eastAsia"/>
          <w:rtl/>
        </w:rPr>
        <w:t>بَان</w:t>
      </w:r>
      <w:r w:rsidRPr="003A1116">
        <w:rPr>
          <w:rStyle w:val="Char4"/>
          <w:rFonts w:eastAsia="B Badr" w:hint="cs"/>
          <w:rtl/>
        </w:rPr>
        <w:t>ٗ</w:t>
      </w:r>
      <w:r w:rsidRPr="003A1116">
        <w:rPr>
          <w:rStyle w:val="Char4"/>
          <w:rFonts w:eastAsia="B Badr" w:hint="eastAsia"/>
          <w:rtl/>
        </w:rPr>
        <w:t>ا</w:t>
      </w:r>
      <w:r w:rsidRPr="003A1116">
        <w:rPr>
          <w:rStyle w:val="Char4"/>
          <w:rFonts w:eastAsia="B Badr" w:hint="cs"/>
          <w:rtl/>
        </w:rPr>
        <w:t>ۖ</w:t>
      </w:r>
      <w:r>
        <w:rPr>
          <w:rFonts w:cs="Traditional Arabic" w:hint="cs"/>
          <w:rtl/>
          <w:lang w:bidi="fa-IR"/>
        </w:rPr>
        <w:t>﴾</w:t>
      </w:r>
      <w:r w:rsidRPr="00AA244D">
        <w:rPr>
          <w:rStyle w:val="Char5"/>
          <w:rFonts w:hint="cs"/>
          <w:rtl/>
        </w:rPr>
        <w:t xml:space="preserve"> [البقر</w:t>
      </w:r>
      <w:r w:rsidRPr="00AA244D">
        <w:rPr>
          <w:rStyle w:val="Char5"/>
          <w:rtl/>
        </w:rPr>
        <w:t>ة</w:t>
      </w:r>
      <w:r w:rsidRPr="00AA244D">
        <w:rPr>
          <w:rStyle w:val="Char5"/>
          <w:rFonts w:hint="cs"/>
          <w:rtl/>
        </w:rPr>
        <w:t>: 239].</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tl/>
        </w:rPr>
        <w:t>و اگر [از دشمن‏] ترسان بود</w:t>
      </w:r>
      <w:r w:rsidR="00E002C7">
        <w:rPr>
          <w:rStyle w:val="Char7"/>
          <w:rtl/>
        </w:rPr>
        <w:t>ی</w:t>
      </w:r>
      <w:r w:rsidRPr="00E002C7">
        <w:rPr>
          <w:rStyle w:val="Char7"/>
          <w:rtl/>
        </w:rPr>
        <w:t xml:space="preserve">د، در حال راه رفتن </w:t>
      </w:r>
      <w:r w:rsidR="00E002C7">
        <w:rPr>
          <w:rStyle w:val="Char7"/>
          <w:rtl/>
        </w:rPr>
        <w:t>ی</w:t>
      </w:r>
      <w:r w:rsidRPr="00E002C7">
        <w:rPr>
          <w:rStyle w:val="Char7"/>
          <w:rtl/>
        </w:rPr>
        <w:t>ا سواره [نماز را به جاى آور</w:t>
      </w:r>
      <w:r w:rsidR="00E002C7">
        <w:rPr>
          <w:rStyle w:val="Char7"/>
          <w:rtl/>
        </w:rPr>
        <w:t>ی</w:t>
      </w:r>
      <w:r w:rsidRPr="00E002C7">
        <w:rPr>
          <w:rStyle w:val="Char7"/>
          <w:rtl/>
        </w:rPr>
        <w:t>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وَإِذَا</w:t>
      </w:r>
      <w:r w:rsidRPr="003A1116">
        <w:rPr>
          <w:rStyle w:val="Char4"/>
          <w:rFonts w:eastAsia="B Badr"/>
          <w:rtl/>
        </w:rPr>
        <w:t xml:space="preserve"> </w:t>
      </w:r>
      <w:r w:rsidRPr="003A1116">
        <w:rPr>
          <w:rStyle w:val="Char4"/>
          <w:rFonts w:eastAsia="B Badr" w:hint="eastAsia"/>
          <w:rtl/>
        </w:rPr>
        <w:t>ضَرَب</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ضِ</w:t>
      </w:r>
      <w:r w:rsidRPr="003A1116">
        <w:rPr>
          <w:rStyle w:val="Char4"/>
          <w:rFonts w:eastAsia="B Badr"/>
          <w:rtl/>
        </w:rPr>
        <w:t xml:space="preserve"> </w:t>
      </w:r>
      <w:r w:rsidRPr="003A1116">
        <w:rPr>
          <w:rStyle w:val="Char4"/>
          <w:rFonts w:eastAsia="B Badr" w:hint="eastAsia"/>
          <w:rtl/>
        </w:rPr>
        <w:t>فَلَي</w:t>
      </w:r>
      <w:r w:rsidRPr="003A1116">
        <w:rPr>
          <w:rStyle w:val="Char4"/>
          <w:rFonts w:eastAsia="B Badr" w:hint="cs"/>
          <w:rtl/>
        </w:rPr>
        <w:t>ۡ</w:t>
      </w:r>
      <w:r w:rsidRPr="003A1116">
        <w:rPr>
          <w:rStyle w:val="Char4"/>
          <w:rFonts w:eastAsia="B Badr" w:hint="eastAsia"/>
          <w:rtl/>
        </w:rPr>
        <w:t>سَ</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جُنَاحٌ</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تَق</w:t>
      </w:r>
      <w:r w:rsidRPr="003A1116">
        <w:rPr>
          <w:rStyle w:val="Char4"/>
          <w:rFonts w:eastAsia="B Badr" w:hint="cs"/>
          <w:rtl/>
        </w:rPr>
        <w:t>ۡ</w:t>
      </w:r>
      <w:r w:rsidRPr="003A1116">
        <w:rPr>
          <w:rStyle w:val="Char4"/>
          <w:rFonts w:eastAsia="B Badr" w:hint="eastAsia"/>
          <w:rtl/>
        </w:rPr>
        <w:t>صُرُواْ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خِف</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يَف</w:t>
      </w:r>
      <w:r w:rsidRPr="003A1116">
        <w:rPr>
          <w:rStyle w:val="Char4"/>
          <w:rFonts w:eastAsia="B Badr" w:hint="cs"/>
          <w:rtl/>
        </w:rPr>
        <w:t>ۡ</w:t>
      </w:r>
      <w:r w:rsidRPr="003A1116">
        <w:rPr>
          <w:rStyle w:val="Char4"/>
          <w:rFonts w:eastAsia="B Badr" w:hint="eastAsia"/>
          <w:rtl/>
        </w:rPr>
        <w:t>تِنَكُمُ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كَفَرُو</w:t>
      </w:r>
      <w:r w:rsidRPr="003A1116">
        <w:rPr>
          <w:rStyle w:val="Char4"/>
          <w:rFonts w:eastAsia="B Badr" w:hint="cs"/>
          <w:rtl/>
        </w:rPr>
        <w:t>ٓ</w:t>
      </w:r>
      <w:r w:rsidRPr="003A1116">
        <w:rPr>
          <w:rStyle w:val="Char4"/>
          <w:rFonts w:eastAsia="B Badr" w:hint="eastAsia"/>
          <w:rtl/>
        </w:rPr>
        <w:t>اْ</w:t>
      </w:r>
      <w:r w:rsidRPr="003A1116">
        <w:rPr>
          <w:rStyle w:val="Char4"/>
          <w:rFonts w:eastAsia="B Badr" w:hint="cs"/>
          <w:rtl/>
        </w:rPr>
        <w:t>ۚ</w:t>
      </w:r>
      <w:r>
        <w:rPr>
          <w:rFonts w:cs="Traditional Arabic" w:hint="cs"/>
          <w:rtl/>
          <w:lang w:bidi="fa-IR"/>
        </w:rPr>
        <w:t>﴾</w:t>
      </w:r>
      <w:r w:rsidRPr="00AA244D">
        <w:rPr>
          <w:rStyle w:val="Char5"/>
          <w:rFonts w:hint="cs"/>
          <w:rtl/>
        </w:rPr>
        <w:t xml:space="preserve"> [النساء: 101].</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چون پا به سفر در زمین حرکت کردید، اگر از فتنه (و حمله) کفار خوف داشتید، بر شما باکی (و گناهی) نیست که نماز خود را قصر کنید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 xml:space="preserve">و در آیه 102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وَإِذَا</w:t>
      </w:r>
      <w:r w:rsidRPr="003A1116">
        <w:rPr>
          <w:rStyle w:val="Char4"/>
          <w:rFonts w:eastAsia="B Badr"/>
          <w:rtl/>
        </w:rPr>
        <w:t xml:space="preserve"> </w:t>
      </w:r>
      <w:r w:rsidRPr="003A1116">
        <w:rPr>
          <w:rStyle w:val="Char4"/>
          <w:rFonts w:eastAsia="B Badr" w:hint="eastAsia"/>
          <w:rtl/>
        </w:rPr>
        <w:t>كُنتَ</w:t>
      </w:r>
      <w:r w:rsidRPr="003A1116">
        <w:rPr>
          <w:rStyle w:val="Char4"/>
          <w:rFonts w:eastAsia="B Badr"/>
          <w:rtl/>
        </w:rPr>
        <w:t xml:space="preserve"> </w:t>
      </w:r>
      <w:r w:rsidRPr="003A1116">
        <w:rPr>
          <w:rStyle w:val="Char4"/>
          <w:rFonts w:eastAsia="B Badr" w:hint="eastAsia"/>
          <w:rtl/>
        </w:rPr>
        <w:t>فِيهِم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فَأَقَم</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لَهُمُ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eastAsia"/>
          <w:rtl/>
        </w:rPr>
        <w:t>فَل</w:t>
      </w:r>
      <w:r w:rsidRPr="003A1116">
        <w:rPr>
          <w:rStyle w:val="Char4"/>
          <w:rFonts w:eastAsia="B Badr" w:hint="cs"/>
          <w:rtl/>
        </w:rPr>
        <w:t>ۡ</w:t>
      </w:r>
      <w:r w:rsidRPr="003A1116">
        <w:rPr>
          <w:rStyle w:val="Char4"/>
          <w:rFonts w:eastAsia="B Badr" w:hint="eastAsia"/>
          <w:rtl/>
        </w:rPr>
        <w:t>تَقُم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طَا</w:t>
      </w:r>
      <w:r w:rsidRPr="003A1116">
        <w:rPr>
          <w:rStyle w:val="Char4"/>
          <w:rFonts w:eastAsia="B Badr" w:hint="cs"/>
          <w:rtl/>
        </w:rPr>
        <w:t>ٓ</w:t>
      </w:r>
      <w:r w:rsidRPr="003A1116">
        <w:rPr>
          <w:rStyle w:val="Char4"/>
          <w:rFonts w:eastAsia="B Badr" w:hint="eastAsia"/>
          <w:rtl/>
        </w:rPr>
        <w:t>ئِفَة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هُم</w:t>
      </w:r>
      <w:r w:rsidRPr="003A1116">
        <w:rPr>
          <w:rStyle w:val="Char4"/>
          <w:rFonts w:eastAsia="B Badr"/>
          <w:rtl/>
        </w:rPr>
        <w:t xml:space="preserve"> </w:t>
      </w:r>
      <w:r w:rsidRPr="003A1116">
        <w:rPr>
          <w:rStyle w:val="Char4"/>
          <w:rFonts w:eastAsia="B Badr" w:hint="eastAsia"/>
          <w:rtl/>
        </w:rPr>
        <w:t>مَّعَكَ</w:t>
      </w:r>
      <w:r>
        <w:rPr>
          <w:rFonts w:cs="Traditional Arabic" w:hint="cs"/>
          <w:rtl/>
          <w:lang w:bidi="fa-IR"/>
        </w:rPr>
        <w:t>﴾</w:t>
      </w:r>
      <w:r w:rsidRPr="00AA244D">
        <w:rPr>
          <w:rStyle w:val="Char5"/>
          <w:rFonts w:hint="cs"/>
          <w:rtl/>
        </w:rPr>
        <w:t xml:space="preserve"> [النساء: 102].</w:t>
      </w:r>
    </w:p>
    <w:p w:rsidR="008C3DBE" w:rsidRPr="00E002C7" w:rsidRDefault="008C3DBE" w:rsidP="004B2786">
      <w:pPr>
        <w:widowControl w:val="0"/>
        <w:tabs>
          <w:tab w:val="right" w:pos="7371"/>
        </w:tabs>
        <w:ind w:firstLine="284"/>
        <w:jc w:val="both"/>
        <w:rPr>
          <w:rStyle w:val="Char7"/>
          <w:rtl/>
        </w:rPr>
      </w:pPr>
      <w:r w:rsidRPr="00307E45">
        <w:rPr>
          <w:rFonts w:cs="Traditional Arabic" w:hint="cs"/>
          <w:sz w:val="26"/>
          <w:szCs w:val="26"/>
          <w:rtl/>
          <w:lang w:bidi="fa-IR"/>
        </w:rPr>
        <w:t>«</w:t>
      </w:r>
      <w:r w:rsidRPr="00E002C7">
        <w:rPr>
          <w:rStyle w:val="Char7"/>
          <w:rFonts w:hint="cs"/>
          <w:rtl/>
        </w:rPr>
        <w:t>و هرگاه تو درمیان ایشان بودی و اقام</w:t>
      </w:r>
      <w:r w:rsidR="00D83E8A">
        <w:rPr>
          <w:rStyle w:val="Char7"/>
          <w:rFonts w:hint="cs"/>
          <w:rtl/>
        </w:rPr>
        <w:t>ه</w:t>
      </w:r>
      <w:r w:rsidRPr="00E002C7">
        <w:rPr>
          <w:rStyle w:val="Char7"/>
          <w:rFonts w:hint="cs"/>
          <w:rtl/>
        </w:rPr>
        <w:t xml:space="preserve"> نماز بر ایشان کردی، پس طائفه‌ای با تو بایستند و طائف</w:t>
      </w:r>
      <w:r w:rsidR="00D83E8A">
        <w:rPr>
          <w:rStyle w:val="Char7"/>
          <w:rFonts w:hint="cs"/>
          <w:rtl/>
        </w:rPr>
        <w:t>ه</w:t>
      </w:r>
      <w:r w:rsidRPr="00E002C7">
        <w:rPr>
          <w:rStyle w:val="Char7"/>
          <w:rFonts w:hint="cs"/>
          <w:rtl/>
        </w:rPr>
        <w:t xml:space="preserve"> دیگر در برابر دشمن</w:t>
      </w:r>
      <w:r w:rsidRPr="00307E45">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و شافعی</w:t>
      </w:r>
      <w:r>
        <w:rPr>
          <w:rFonts w:cs="CTraditional Arabic" w:hint="cs"/>
          <w:rtl/>
          <w:lang w:bidi="fa-IR"/>
        </w:rPr>
        <w:t>/</w:t>
      </w:r>
      <w:r w:rsidRPr="00E002C7">
        <w:rPr>
          <w:rStyle w:val="Char7"/>
          <w:rFonts w:hint="cs"/>
          <w:rtl/>
        </w:rPr>
        <w:t xml:space="preserve"> ذکر نموده حدیث صالح بن خوات را از کسی که با پیامبر</w:t>
      </w:r>
      <w:r w:rsidR="00D83E8A" w:rsidRPr="00D83E8A">
        <w:rPr>
          <w:rStyle w:val="Char7"/>
          <w:rFonts w:cs="CTraditional Arabic" w:hint="cs"/>
          <w:rtl/>
        </w:rPr>
        <w:t xml:space="preserve"> ج</w:t>
      </w:r>
      <w:r w:rsidRPr="00E002C7">
        <w:rPr>
          <w:rStyle w:val="Char7"/>
          <w:rFonts w:hint="cs"/>
          <w:rtl/>
        </w:rPr>
        <w:t xml:space="preserve"> روز جنگ ذات الرقاع</w:t>
      </w:r>
      <w:r w:rsidRPr="00E002C7">
        <w:rPr>
          <w:rStyle w:val="Char7"/>
          <w:rtl/>
        </w:rPr>
        <w:footnoteReference w:customMarkFollows="1" w:id="8"/>
        <w:sym w:font="Symbol" w:char="F02A"/>
      </w:r>
      <w:r w:rsidRPr="00E002C7">
        <w:rPr>
          <w:rStyle w:val="Char7"/>
          <w:rFonts w:hint="cs"/>
          <w:rtl/>
        </w:rPr>
        <w:t xml:space="preserve"> نماز خوف بجا آورده. سپس شافعی فرموده: در این آیه دلالت است بر آنچه من گفتم که رسول خدا</w:t>
      </w:r>
      <w:r w:rsidR="00D83E8A" w:rsidRPr="00D83E8A">
        <w:rPr>
          <w:rStyle w:val="Char7"/>
          <w:rFonts w:cs="CTraditional Arabic" w:hint="cs"/>
          <w:rtl/>
        </w:rPr>
        <w:t xml:space="preserve"> ج</w:t>
      </w:r>
      <w:r w:rsidRPr="00E002C7">
        <w:rPr>
          <w:rStyle w:val="Char7"/>
          <w:rFonts w:hint="cs"/>
          <w:rtl/>
        </w:rPr>
        <w:t xml:space="preserve"> هرگاه سنتی را پدید می‌آورد و خدا آن را نسخ می‌فرمود، حضرت هم سنت دیگر را بیان می‌داشت تا نسخ سنت قبلی را مبرهن و روشن دارد تا از آن سنت اول به سنت بعدی بگرایند. شافعی</w:t>
      </w:r>
      <w:r>
        <w:rPr>
          <w:rFonts w:cs="CTraditional Arabic" w:hint="cs"/>
          <w:rtl/>
          <w:lang w:bidi="fa-IR"/>
        </w:rPr>
        <w:t>/</w:t>
      </w:r>
      <w:r w:rsidRPr="00E002C7">
        <w:rPr>
          <w:rStyle w:val="Char7"/>
          <w:rFonts w:hint="cs"/>
          <w:rtl/>
        </w:rPr>
        <w:t xml:space="preserve"> گوید: پس خدا تأخیر نماز را از وقت آن نسخ‌ کرد و امر کرد که</w:t>
      </w:r>
      <w:r w:rsidRPr="00EA3842">
        <w:rPr>
          <w:rFonts w:cs="B Badr" w:hint="cs"/>
          <w:rtl/>
          <w:lang w:bidi="fa-IR"/>
        </w:rPr>
        <w:t xml:space="preserve"> صلاة</w:t>
      </w:r>
      <w:r w:rsidRPr="00E002C7">
        <w:rPr>
          <w:rStyle w:val="Char7"/>
          <w:rFonts w:hint="cs"/>
          <w:rtl/>
        </w:rPr>
        <w:t xml:space="preserve"> خوف را در وقت بجا آرند، چنانکه رسول خدا</w:t>
      </w:r>
      <w:r w:rsidR="00244101">
        <w:rPr>
          <w:rStyle w:val="Char7"/>
          <w:rFonts w:hint="cs"/>
          <w:rtl/>
        </w:rPr>
        <w:t xml:space="preserve"> </w:t>
      </w:r>
      <w:r w:rsidR="00D83E8A" w:rsidRPr="00D83E8A">
        <w:rPr>
          <w:rStyle w:val="Char7"/>
          <w:rFonts w:cs="CTraditional Arabic" w:hint="cs"/>
          <w:rtl/>
        </w:rPr>
        <w:t>ج</w:t>
      </w:r>
      <w:r w:rsidRPr="00E002C7">
        <w:rPr>
          <w:rStyle w:val="Char7"/>
          <w:rFonts w:hint="cs"/>
          <w:rtl/>
        </w:rPr>
        <w:t xml:space="preserve"> نسخ نمود بواسطه فرضی که خدا در کتاب خود آورد، پس نماز را در وقت بجا آورد چنانکه گفتیم. </w:t>
      </w:r>
    </w:p>
    <w:p w:rsidR="008C3DBE" w:rsidRPr="00E002C7" w:rsidRDefault="008C3DBE" w:rsidP="004B2786">
      <w:pPr>
        <w:widowControl w:val="0"/>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خبر داد ما را مالک از نافع از ابن عمر از رسول خدا</w:t>
      </w:r>
      <w:r w:rsidR="00244101">
        <w:rPr>
          <w:rStyle w:val="Char7"/>
          <w:rFonts w:hint="cs"/>
          <w:rtl/>
        </w:rPr>
        <w:t xml:space="preserve"> </w:t>
      </w:r>
      <w:r w:rsidR="00D83E8A" w:rsidRPr="00D83E8A">
        <w:rPr>
          <w:rStyle w:val="Char7"/>
          <w:rFonts w:cs="CTraditional Arabic" w:hint="cs"/>
          <w:rtl/>
        </w:rPr>
        <w:t>ج</w:t>
      </w:r>
      <w:r w:rsidRPr="00E002C7">
        <w:rPr>
          <w:rStyle w:val="Char7"/>
          <w:rFonts w:hint="cs"/>
          <w:rtl/>
        </w:rPr>
        <w:t xml:space="preserve"> که نماز خوف را ذکر کرد و فرمود: </w:t>
      </w:r>
      <w:r w:rsidRPr="006C68BB">
        <w:rPr>
          <w:rStyle w:val="Char7"/>
          <w:rFonts w:hint="cs"/>
          <w:rtl/>
        </w:rPr>
        <w:t>«</w:t>
      </w:r>
      <w:r w:rsidRPr="00E002C7">
        <w:rPr>
          <w:rStyle w:val="Char7"/>
          <w:rFonts w:hint="cs"/>
          <w:rtl/>
        </w:rPr>
        <w:t>اگر خوفی سخت‌تر از این شد نماز را پیاده و سواره رو به قبله و به غیر قبله بخوانید</w:t>
      </w:r>
      <w:r w:rsidRPr="006C68BB">
        <w:rPr>
          <w:rStyle w:val="Char7"/>
          <w:rFonts w:hint="cs"/>
          <w:rtl/>
        </w:rPr>
        <w:t>»</w:t>
      </w:r>
      <w:r w:rsidRPr="00AA244D">
        <w:rPr>
          <w:rStyle w:val="Char7"/>
          <w:vertAlign w:val="superscript"/>
          <w:rtl/>
        </w:rPr>
        <w:footnoteReference w:id="9"/>
      </w:r>
      <w:r w:rsidRPr="00E002C7">
        <w:rPr>
          <w:rStyle w:val="Char7"/>
          <w:rFonts w:hint="cs"/>
          <w:rtl/>
        </w:rPr>
        <w:t>. شافعی فرموده: پس سنت دلالت کرده‌ بر آنچه گفتم از اینکه قبله در نماز واجبی همیشه واجب است مگر در موقعی که ممکن نباشد رو به قبله بودن، و این وقت شمشیر زدن و فرار کردن و آنچه در این معنی باشد که نماز رو به قبله ممکن نباشد و سنت بیان کرده که نماز در وقت خود ترک نمی‌شود و هر طوری که نمازگزار در امکانش باشد باید بجا آورد.</w:t>
      </w:r>
    </w:p>
    <w:p w:rsidR="008C3DBE" w:rsidRPr="00E002C7" w:rsidRDefault="008C3DBE" w:rsidP="004B2786">
      <w:pPr>
        <w:widowControl w:val="0"/>
        <w:ind w:firstLine="284"/>
        <w:jc w:val="both"/>
        <w:rPr>
          <w:rStyle w:val="Char7"/>
          <w:rtl/>
        </w:rPr>
        <w:sectPr w:rsidR="008C3DBE" w:rsidRPr="00E002C7" w:rsidSect="00AA244D">
          <w:headerReference w:type="default" r:id="rId24"/>
          <w:footnotePr>
            <w:numRestart w:val="eachPage"/>
          </w:footnotePr>
          <w:type w:val="oddPage"/>
          <w:pgSz w:w="9356" w:h="13608" w:code="9"/>
          <w:pgMar w:top="567" w:right="1134" w:bottom="851" w:left="1134" w:header="454" w:footer="0" w:gutter="0"/>
          <w:cols w:space="708"/>
          <w:titlePg/>
          <w:bidi/>
          <w:rtlGutter/>
          <w:docGrid w:linePitch="381"/>
        </w:sectPr>
      </w:pPr>
    </w:p>
    <w:p w:rsidR="008C3DBE" w:rsidRPr="00332366" w:rsidRDefault="008C3DBE" w:rsidP="004B2786">
      <w:pPr>
        <w:pStyle w:val="a"/>
        <w:widowControl w:val="0"/>
        <w:rPr>
          <w:rtl/>
        </w:rPr>
      </w:pPr>
      <w:bookmarkStart w:id="36" w:name="_Toc266388790"/>
      <w:bookmarkStart w:id="37" w:name="_Toc368495404"/>
      <w:bookmarkStart w:id="38" w:name="_Toc294352097"/>
      <w:r w:rsidRPr="00332366">
        <w:rPr>
          <w:rFonts w:hint="cs"/>
          <w:sz w:val="60"/>
          <w:rtl/>
        </w:rPr>
        <w:t xml:space="preserve">فصل: </w:t>
      </w:r>
      <w:r w:rsidRPr="00332366">
        <w:rPr>
          <w:rFonts w:hint="cs"/>
          <w:rtl/>
        </w:rPr>
        <w:t>استشهاد شافعی به آیات در ابطال استحسان</w:t>
      </w:r>
      <w:bookmarkEnd w:id="36"/>
      <w:bookmarkEnd w:id="37"/>
      <w:bookmarkEnd w:id="38"/>
      <w:r w:rsidRPr="00332366">
        <w:t xml:space="preserve"> </w:t>
      </w:r>
    </w:p>
    <w:p w:rsidR="008C3DBE" w:rsidRPr="00E002C7" w:rsidRDefault="008C3DBE" w:rsidP="004B2786">
      <w:pPr>
        <w:widowControl w:val="0"/>
        <w:ind w:firstLine="284"/>
        <w:jc w:val="both"/>
        <w:rPr>
          <w:rStyle w:val="Char7"/>
          <w:rtl/>
        </w:rPr>
      </w:pPr>
      <w:r w:rsidRPr="00E002C7">
        <w:rPr>
          <w:rStyle w:val="Char7"/>
          <w:rFonts w:hint="cs"/>
          <w:rtl/>
        </w:rPr>
        <w:t>«خبر داد ما را» ابوسعید بن ابی عمرو، گفت: خبر داد ما را ابوالعباس محمد بن یعقوب، گفت: خبر داد ما را ربیع بن سلیمان، گفت: شافعی</w:t>
      </w:r>
      <w:r>
        <w:rPr>
          <w:rFonts w:cs="CTraditional Arabic" w:hint="cs"/>
          <w:rtl/>
          <w:lang w:bidi="fa-IR"/>
        </w:rPr>
        <w:t>/</w:t>
      </w:r>
      <w:r w:rsidRPr="00E002C7">
        <w:rPr>
          <w:rStyle w:val="Char7"/>
          <w:rFonts w:hint="cs"/>
          <w:rtl/>
        </w:rPr>
        <w:t xml:space="preserve"> فرموده: حکم خدا، سپس حکم رسول الله</w:t>
      </w:r>
      <w:r w:rsidR="00D83E8A" w:rsidRPr="00D83E8A">
        <w:rPr>
          <w:rStyle w:val="Char7"/>
          <w:rFonts w:cs="CTraditional Arabic" w:hint="cs"/>
          <w:rtl/>
        </w:rPr>
        <w:t xml:space="preserve"> ج</w:t>
      </w:r>
      <w:r w:rsidRPr="00E002C7">
        <w:rPr>
          <w:rStyle w:val="Char7"/>
          <w:rFonts w:hint="cs"/>
          <w:rtl/>
        </w:rPr>
        <w:t>، سپس حکم مسلمین. دلیل است بر اینکه برای اهل فتوی و یا حاکم جایز نیست حکم کند و یا فتوی بدهد مگر از جهت خبر لازم العمل، و آن کتاب است، سپس سنت و یا آنچه اهل علم بدون اختلاف گفته باشند و یا قیاس بر بعض این. و جایز نیست برای او که حکم کند و یا فتوی دهد به استحسان. زیرا استحسان واجب نبوده و در یکی از این معانی نبوده. و در ضمن احتجاج نموده به قول خدای تعالی در سور</w:t>
      </w:r>
      <w:r w:rsidR="00D83E8A">
        <w:rPr>
          <w:rStyle w:val="Char7"/>
          <w:rFonts w:hint="cs"/>
          <w:rtl/>
        </w:rPr>
        <w:t>ه</w:t>
      </w:r>
      <w:r w:rsidRPr="00E002C7">
        <w:rPr>
          <w:rStyle w:val="Char7"/>
          <w:rFonts w:hint="cs"/>
          <w:rtl/>
        </w:rPr>
        <w:t xml:space="preserve"> قیامه آیه 36 که: </w:t>
      </w:r>
    </w:p>
    <w:p w:rsidR="008C3DBE" w:rsidRPr="00E002C7" w:rsidRDefault="008C3DBE" w:rsidP="00AA244D">
      <w:pPr>
        <w:pStyle w:val="a8"/>
        <w:rPr>
          <w:rStyle w:val="Char7"/>
          <w:rtl/>
        </w:rPr>
      </w:pPr>
      <w:r>
        <w:rPr>
          <w:rFonts w:cs="Traditional Arabic" w:hint="cs"/>
          <w:rtl/>
          <w:lang w:bidi="fa-IR"/>
        </w:rPr>
        <w:t>﴿</w:t>
      </w:r>
      <w:r w:rsidRPr="003A1116">
        <w:rPr>
          <w:rStyle w:val="Char4"/>
          <w:rFonts w:eastAsia="B Badr" w:hint="eastAsia"/>
          <w:rtl/>
        </w:rPr>
        <w:t>أَيَح</w:t>
      </w:r>
      <w:r w:rsidRPr="003A1116">
        <w:rPr>
          <w:rStyle w:val="Char4"/>
          <w:rFonts w:eastAsia="B Badr" w:hint="cs"/>
          <w:rtl/>
        </w:rPr>
        <w:t>ۡ</w:t>
      </w:r>
      <w:r w:rsidRPr="003A1116">
        <w:rPr>
          <w:rStyle w:val="Char4"/>
          <w:rFonts w:eastAsia="B Badr" w:hint="eastAsia"/>
          <w:rtl/>
        </w:rPr>
        <w:t>سَبُ</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إِنسَ</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يُت</w:t>
      </w:r>
      <w:r w:rsidRPr="003A1116">
        <w:rPr>
          <w:rStyle w:val="Char4"/>
          <w:rFonts w:eastAsia="B Badr" w:hint="cs"/>
          <w:rtl/>
        </w:rPr>
        <w:t>ۡ</w:t>
      </w:r>
      <w:r w:rsidRPr="003A1116">
        <w:rPr>
          <w:rStyle w:val="Char4"/>
          <w:rFonts w:eastAsia="B Badr" w:hint="eastAsia"/>
          <w:rtl/>
        </w:rPr>
        <w:t>رَكَ</w:t>
      </w:r>
      <w:r w:rsidRPr="003A1116">
        <w:rPr>
          <w:rStyle w:val="Char4"/>
          <w:rFonts w:eastAsia="B Badr"/>
          <w:rtl/>
        </w:rPr>
        <w:t xml:space="preserve"> </w:t>
      </w:r>
      <w:r w:rsidRPr="003A1116">
        <w:rPr>
          <w:rStyle w:val="Char4"/>
          <w:rFonts w:eastAsia="B Badr" w:hint="eastAsia"/>
          <w:rtl/>
        </w:rPr>
        <w:t>سُدًى</w:t>
      </w:r>
      <w:r w:rsidRPr="003A1116">
        <w:rPr>
          <w:rStyle w:val="Char4"/>
          <w:rFonts w:eastAsia="B Badr"/>
          <w:rtl/>
        </w:rPr>
        <w:t xml:space="preserve"> </w:t>
      </w:r>
      <w:r w:rsidRPr="003A1116">
        <w:rPr>
          <w:rStyle w:val="Char4"/>
          <w:rFonts w:eastAsia="B Badr" w:hint="cs"/>
          <w:rtl/>
        </w:rPr>
        <w:t>٣٦</w:t>
      </w:r>
      <w:r>
        <w:rPr>
          <w:rFonts w:cs="Traditional Arabic" w:hint="cs"/>
          <w:rtl/>
          <w:lang w:bidi="fa-IR"/>
        </w:rPr>
        <w:t>﴾</w:t>
      </w:r>
      <w:r w:rsidRPr="00E002C7">
        <w:rPr>
          <w:rStyle w:val="Char7"/>
          <w:rFonts w:hint="cs"/>
          <w:rtl/>
        </w:rPr>
        <w:t xml:space="preserve"> </w:t>
      </w:r>
      <w:r w:rsidRPr="00AA244D">
        <w:rPr>
          <w:rFonts w:hint="cs"/>
          <w:rtl/>
        </w:rPr>
        <w:t>[القیام</w:t>
      </w:r>
      <w:r w:rsidRPr="00AA244D">
        <w:rPr>
          <w:rtl/>
        </w:rPr>
        <w:t>ة</w:t>
      </w:r>
      <w:r w:rsidRPr="00AA244D">
        <w:rPr>
          <w:rFonts w:hint="cs"/>
          <w:rtl/>
        </w:rPr>
        <w:t>: 36]</w:t>
      </w:r>
      <w:r w:rsidRPr="00E002C7">
        <w:rPr>
          <w:rStyle w:val="Char7"/>
          <w:rFonts w:hint="cs"/>
          <w:rtl/>
        </w:rPr>
        <w:t>.</w:t>
      </w:r>
    </w:p>
    <w:p w:rsidR="008C3DBE" w:rsidRPr="00E002C7" w:rsidRDefault="008C3DBE" w:rsidP="004B2786">
      <w:pPr>
        <w:widowControl w:val="0"/>
        <w:ind w:firstLine="284"/>
        <w:jc w:val="both"/>
        <w:rPr>
          <w:rStyle w:val="Char7"/>
          <w:rtl/>
        </w:rPr>
      </w:pPr>
      <w:r w:rsidRPr="00307E45">
        <w:rPr>
          <w:rFonts w:cs="Traditional Arabic" w:hint="cs"/>
          <w:sz w:val="26"/>
          <w:szCs w:val="26"/>
          <w:rtl/>
          <w:lang w:bidi="fa-IR"/>
        </w:rPr>
        <w:t>«</w:t>
      </w:r>
      <w:r w:rsidRPr="00E002C7">
        <w:rPr>
          <w:rStyle w:val="Char7"/>
          <w:rFonts w:hint="cs"/>
          <w:rtl/>
        </w:rPr>
        <w:t>آیا انسان گمان می‌کند که بیهوده رها می‌شود</w:t>
      </w:r>
      <w:r w:rsidRPr="00307E45">
        <w:rPr>
          <w:rFonts w:cs="Traditional Arabic" w:hint="cs"/>
          <w:sz w:val="26"/>
          <w:szCs w:val="26"/>
          <w:rtl/>
          <w:lang w:bidi="fa-IR"/>
        </w:rPr>
        <w:t>»</w:t>
      </w:r>
      <w:r w:rsidRPr="00E002C7">
        <w:rPr>
          <w:rStyle w:val="Char7"/>
          <w:rFonts w:hint="cs"/>
          <w:rtl/>
        </w:rPr>
        <w:t>.</w:t>
      </w:r>
    </w:p>
    <w:p w:rsidR="008C3DBE" w:rsidRPr="00E002C7" w:rsidRDefault="008C3DBE" w:rsidP="0010408E">
      <w:pPr>
        <w:widowControl w:val="0"/>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اهل علم اختلاف ندارند در آنچه من دانسته‌ام که </w:t>
      </w:r>
      <w:r w:rsidRPr="006C68BB">
        <w:rPr>
          <w:rStyle w:val="Char7"/>
          <w:rFonts w:hint="cs"/>
          <w:rtl/>
        </w:rPr>
        <w:t>«</w:t>
      </w:r>
      <w:r w:rsidRPr="00E002C7">
        <w:rPr>
          <w:rStyle w:val="Char7"/>
          <w:rtl/>
        </w:rPr>
        <w:t>السُّدَى</w:t>
      </w:r>
      <w:r w:rsidRPr="006C68BB">
        <w:rPr>
          <w:rStyle w:val="Char7"/>
          <w:rFonts w:hint="cs"/>
          <w:rtl/>
        </w:rPr>
        <w:t>»</w:t>
      </w:r>
      <w:r w:rsidRPr="00E002C7">
        <w:rPr>
          <w:rStyle w:val="Char7"/>
          <w:rFonts w:hint="cs"/>
          <w:rtl/>
        </w:rPr>
        <w:t xml:space="preserve"> کسی است که نه مورد امر باشد و نه مورد نهی، و آنکه فتوی دهد و یا حکم کند به آنچه مأمور نشده بتحقیق خود را در معانی سدی جایز دانسته، و بتحقیق خدای</w:t>
      </w:r>
      <w:r w:rsidR="0010408E">
        <w:rPr>
          <w:rStyle w:val="Char7"/>
          <w:rFonts w:cs="CTraditional Arabic" w:hint="cs"/>
          <w:rtl/>
        </w:rPr>
        <w:t>أ</w:t>
      </w:r>
      <w:r w:rsidRPr="00E002C7">
        <w:rPr>
          <w:rStyle w:val="Char7"/>
          <w:rFonts w:hint="cs"/>
          <w:rtl/>
        </w:rPr>
        <w:t xml:space="preserve"> او را با رأیش رها نکرده که بگوید: آنچه خواسته‌ام، و ادعائی کند که قرآن بر خلاف او نازل شده، خدای تعالی به رسول خود در سور</w:t>
      </w:r>
      <w:r w:rsidR="00D83E8A">
        <w:rPr>
          <w:rStyle w:val="Char7"/>
          <w:rFonts w:hint="cs"/>
          <w:rtl/>
        </w:rPr>
        <w:t>ه</w:t>
      </w:r>
      <w:r w:rsidRPr="00E002C7">
        <w:rPr>
          <w:rStyle w:val="Char7"/>
          <w:rFonts w:hint="cs"/>
          <w:rtl/>
        </w:rPr>
        <w:t xml:space="preserve"> انعام آیه 106 فرموده:</w:t>
      </w:r>
    </w:p>
    <w:p w:rsidR="008C3DBE" w:rsidRPr="00E002C7" w:rsidRDefault="008C3DBE" w:rsidP="0010408E">
      <w:pPr>
        <w:pStyle w:val="a8"/>
        <w:rPr>
          <w:rStyle w:val="Char7"/>
          <w:rtl/>
        </w:rPr>
      </w:pPr>
      <w:r>
        <w:rPr>
          <w:rFonts w:cs="Traditional Arabic" w:hint="cs"/>
          <w:rtl/>
          <w:lang w:bidi="fa-IR"/>
        </w:rPr>
        <w:t>﴿</w:t>
      </w:r>
      <w:r w:rsidRPr="003A1116">
        <w:rPr>
          <w:rStyle w:val="Char4"/>
          <w:rFonts w:eastAsia="B Badr" w:hint="cs"/>
          <w:rtl/>
        </w:rPr>
        <w:t>ٱ</w:t>
      </w:r>
      <w:r w:rsidRPr="003A1116">
        <w:rPr>
          <w:rStyle w:val="Char4"/>
          <w:rFonts w:eastAsia="B Badr" w:hint="eastAsia"/>
          <w:rtl/>
        </w:rPr>
        <w:t>تَّبِع</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أُوحِيَ</w:t>
      </w:r>
      <w:r w:rsidRPr="003A1116">
        <w:rPr>
          <w:rStyle w:val="Char4"/>
          <w:rFonts w:eastAsia="B Badr"/>
          <w:rtl/>
        </w:rPr>
        <w:t xml:space="preserve"> </w:t>
      </w:r>
      <w:r w:rsidRPr="003A1116">
        <w:rPr>
          <w:rStyle w:val="Char4"/>
          <w:rFonts w:eastAsia="B Badr" w:hint="eastAsia"/>
          <w:rtl/>
        </w:rPr>
        <w:t>إِلَي</w:t>
      </w:r>
      <w:r w:rsidRPr="003A1116">
        <w:rPr>
          <w:rStyle w:val="Char4"/>
          <w:rFonts w:eastAsia="B Badr" w:hint="cs"/>
          <w:rtl/>
        </w:rPr>
        <w:t>ۡ</w:t>
      </w:r>
      <w:r w:rsidRPr="003A1116">
        <w:rPr>
          <w:rStyle w:val="Char4"/>
          <w:rFonts w:eastAsia="B Badr" w:hint="eastAsia"/>
          <w:rtl/>
        </w:rPr>
        <w:t>كَ</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رَّبِّكَ</w:t>
      </w:r>
      <w:r>
        <w:rPr>
          <w:rFonts w:cs="Traditional Arabic" w:hint="cs"/>
          <w:rtl/>
          <w:lang w:bidi="fa-IR"/>
        </w:rPr>
        <w:t>﴾</w:t>
      </w:r>
      <w:r w:rsidRPr="00E002C7">
        <w:rPr>
          <w:rStyle w:val="Char7"/>
          <w:rFonts w:hint="cs"/>
          <w:rtl/>
        </w:rPr>
        <w:t xml:space="preserve"> </w:t>
      </w:r>
      <w:r w:rsidRPr="00AA244D">
        <w:rPr>
          <w:rFonts w:hint="cs"/>
          <w:rtl/>
        </w:rPr>
        <w:t>[</w:t>
      </w:r>
      <w:r w:rsidR="00A87420" w:rsidRPr="00AA244D">
        <w:rPr>
          <w:rFonts w:hint="cs"/>
          <w:rtl/>
        </w:rPr>
        <w:t>الأنعام</w:t>
      </w:r>
      <w:r w:rsidRPr="00AA244D">
        <w:rPr>
          <w:rFonts w:hint="cs"/>
          <w:rtl/>
        </w:rPr>
        <w:t>: 106]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آنچه را که از پروردگارت نازل شده پیروی کن</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و در سوره مائده آیه 49 فرموده:</w:t>
      </w:r>
    </w:p>
    <w:p w:rsidR="008C3DBE" w:rsidRPr="00E002C7" w:rsidRDefault="008C3DBE" w:rsidP="0010408E">
      <w:pPr>
        <w:pStyle w:val="a8"/>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ذَر</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يَف</w:t>
      </w:r>
      <w:r w:rsidRPr="003A1116">
        <w:rPr>
          <w:rStyle w:val="Char4"/>
          <w:rFonts w:eastAsia="B Badr" w:hint="cs"/>
          <w:rtl/>
        </w:rPr>
        <w:t>ۡ</w:t>
      </w:r>
      <w:r w:rsidRPr="003A1116">
        <w:rPr>
          <w:rStyle w:val="Char4"/>
          <w:rFonts w:eastAsia="B Badr" w:hint="eastAsia"/>
          <w:rtl/>
        </w:rPr>
        <w:t>تِنُوكَ</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ضِ</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أَنزَلَ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إِلَي</w:t>
      </w:r>
      <w:r w:rsidRPr="003A1116">
        <w:rPr>
          <w:rStyle w:val="Char4"/>
          <w:rFonts w:eastAsia="B Badr" w:hint="cs"/>
          <w:rtl/>
        </w:rPr>
        <w:t>ۡ</w:t>
      </w:r>
      <w:r w:rsidRPr="003A1116">
        <w:rPr>
          <w:rStyle w:val="Char4"/>
          <w:rFonts w:eastAsia="B Badr" w:hint="eastAsia"/>
          <w:rtl/>
        </w:rPr>
        <w:t>كَ</w:t>
      </w:r>
      <w:r>
        <w:rPr>
          <w:rFonts w:cs="Traditional Arabic" w:hint="cs"/>
          <w:rtl/>
          <w:lang w:bidi="fa-IR"/>
        </w:rPr>
        <w:t>﴾</w:t>
      </w:r>
      <w:r w:rsidRPr="00E002C7">
        <w:rPr>
          <w:rStyle w:val="Char7"/>
          <w:rFonts w:hint="cs"/>
          <w:rtl/>
        </w:rPr>
        <w:t xml:space="preserve"> </w:t>
      </w:r>
      <w:r w:rsidRPr="0010408E">
        <w:rPr>
          <w:rFonts w:hint="cs"/>
          <w:rtl/>
        </w:rPr>
        <w:t>[المائد</w:t>
      </w:r>
      <w:r w:rsidRPr="0010408E">
        <w:rPr>
          <w:rtl/>
        </w:rPr>
        <w:t>ة</w:t>
      </w:r>
      <w:r w:rsidRPr="0010408E">
        <w:rPr>
          <w:rFonts w:hint="cs"/>
          <w:rtl/>
        </w:rPr>
        <w:t>: 49].</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tl/>
        </w:rPr>
        <w:t xml:space="preserve">و از آنان برحذر باش </w:t>
      </w:r>
      <w:r w:rsidR="00E002C7">
        <w:rPr>
          <w:rStyle w:val="Char7"/>
          <w:rtl/>
        </w:rPr>
        <w:t>ک</w:t>
      </w:r>
      <w:r w:rsidRPr="00E002C7">
        <w:rPr>
          <w:rStyle w:val="Char7"/>
          <w:rtl/>
        </w:rPr>
        <w:t>ه مبادا تو را از بخشى از آنچه خدا به سو</w:t>
      </w:r>
      <w:r w:rsidR="00E002C7">
        <w:rPr>
          <w:rStyle w:val="Char7"/>
          <w:rtl/>
        </w:rPr>
        <w:t>ی</w:t>
      </w:r>
      <w:r w:rsidRPr="00E002C7">
        <w:rPr>
          <w:rStyle w:val="Char7"/>
          <w:rtl/>
        </w:rPr>
        <w:t xml:space="preserve">ت نازل </w:t>
      </w:r>
      <w:r w:rsidR="00E002C7">
        <w:rPr>
          <w:rStyle w:val="Char7"/>
          <w:rtl/>
        </w:rPr>
        <w:t>ک</w:t>
      </w:r>
      <w:r w:rsidRPr="00E002C7">
        <w:rPr>
          <w:rStyle w:val="Char7"/>
          <w:rtl/>
        </w:rPr>
        <w:t xml:space="preserve">رده است، منحرف </w:t>
      </w:r>
      <w:r w:rsidR="00E002C7">
        <w:rPr>
          <w:rStyle w:val="Char7"/>
          <w:rtl/>
        </w:rPr>
        <w:t>ک</w:t>
      </w:r>
      <w:r w:rsidRPr="00E002C7">
        <w:rPr>
          <w:rStyle w:val="Char7"/>
          <w:rtl/>
        </w:rPr>
        <w:t>نند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سپس قومی نزد رسول خدا</w:t>
      </w:r>
      <w:r w:rsidR="00D83E8A" w:rsidRPr="00D83E8A">
        <w:rPr>
          <w:rStyle w:val="Char7"/>
          <w:rFonts w:cs="CTraditional Arabic" w:hint="cs"/>
          <w:rtl/>
        </w:rPr>
        <w:t xml:space="preserve"> ج</w:t>
      </w:r>
      <w:r w:rsidRPr="00E002C7">
        <w:rPr>
          <w:rStyle w:val="Char7"/>
          <w:rFonts w:hint="cs"/>
          <w:rtl/>
        </w:rPr>
        <w:t xml:space="preserve"> آمدند و از او از اصحاب کهف سؤال کردند، فرمود: فردا به شما می‌آموزم، یعنی از جبرئیل سؤال می‌کنم و به شما یاد می‌دهم، پس خدای</w:t>
      </w:r>
      <w:r w:rsidRPr="00E002C7">
        <w:rPr>
          <w:rStyle w:val="Char7"/>
          <w:rFonts w:hint="cs"/>
          <w:rtl/>
        </w:rPr>
        <w:sym w:font="AGA Arabesque" w:char="F055"/>
      </w:r>
      <w:r w:rsidRPr="00E002C7">
        <w:rPr>
          <w:rStyle w:val="Char7"/>
          <w:rFonts w:hint="cs"/>
          <w:rtl/>
        </w:rPr>
        <w:t xml:space="preserve"> آیه 23-24 سوره کهف را نازل کرد که: </w:t>
      </w:r>
    </w:p>
    <w:p w:rsidR="008C3DBE" w:rsidRPr="00E002C7" w:rsidRDefault="008C3DBE" w:rsidP="00AA244D">
      <w:pPr>
        <w:pStyle w:val="a8"/>
        <w:rPr>
          <w:rStyle w:val="Char7"/>
          <w:rtl/>
        </w:rPr>
      </w:pP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تَقُولَنَّ</w:t>
      </w:r>
      <w:r w:rsidRPr="003A1116">
        <w:rPr>
          <w:rStyle w:val="Char4"/>
          <w:rFonts w:eastAsia="B Badr"/>
          <w:rtl/>
        </w:rPr>
        <w:t xml:space="preserve"> </w:t>
      </w:r>
      <w:r w:rsidRPr="003A1116">
        <w:rPr>
          <w:rStyle w:val="Char4"/>
          <w:rFonts w:eastAsia="B Badr" w:hint="eastAsia"/>
          <w:rtl/>
        </w:rPr>
        <w:t>لِشَاْي</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إِنِّي</w:t>
      </w:r>
      <w:r w:rsidRPr="003A1116">
        <w:rPr>
          <w:rStyle w:val="Char4"/>
          <w:rFonts w:eastAsia="B Badr"/>
          <w:rtl/>
        </w:rPr>
        <w:t xml:space="preserve"> </w:t>
      </w:r>
      <w:r w:rsidRPr="003A1116">
        <w:rPr>
          <w:rStyle w:val="Char4"/>
          <w:rFonts w:eastAsia="B Badr" w:hint="eastAsia"/>
          <w:rtl/>
        </w:rPr>
        <w:t>فَاعِل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غَدًا</w:t>
      </w:r>
      <w:r w:rsidRPr="003A1116">
        <w:rPr>
          <w:rStyle w:val="Char4"/>
          <w:rFonts w:eastAsia="B Badr"/>
          <w:rtl/>
        </w:rPr>
        <w:t xml:space="preserve"> </w:t>
      </w:r>
      <w:r w:rsidRPr="003A1116">
        <w:rPr>
          <w:rStyle w:val="Char4"/>
          <w:rFonts w:eastAsia="B Badr" w:hint="cs"/>
          <w:rtl/>
        </w:rPr>
        <w:t>٢٣</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يَشَا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10408E">
        <w:rPr>
          <w:rFonts w:hint="cs"/>
          <w:rtl/>
        </w:rPr>
        <w:t>[الکهف: 24-23].</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البته در هیچ چیز مگو که فردا آن را بجا آورم مگر آنکه اگر خدا خواسته باشد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و زن اوس بن صامت آمد و به رسول خدا</w:t>
      </w:r>
      <w:r w:rsidR="00244101">
        <w:rPr>
          <w:rStyle w:val="Char7"/>
          <w:rFonts w:hint="cs"/>
          <w:rtl/>
        </w:rPr>
        <w:t xml:space="preserve"> </w:t>
      </w:r>
      <w:r w:rsidR="00D83E8A" w:rsidRPr="00D83E8A">
        <w:rPr>
          <w:rStyle w:val="Char7"/>
          <w:rFonts w:cs="CTraditional Arabic" w:hint="cs"/>
          <w:rtl/>
        </w:rPr>
        <w:t>ج</w:t>
      </w:r>
      <w:r w:rsidRPr="00E002C7">
        <w:rPr>
          <w:rStyle w:val="Char7"/>
          <w:rFonts w:hint="cs"/>
          <w:rtl/>
        </w:rPr>
        <w:t xml:space="preserve"> از اوس شکایت کرد؟ او را جواب نداد تا وحی نازل شد که </w:t>
      </w:r>
    </w:p>
    <w:p w:rsidR="008C3DBE" w:rsidRPr="00E002C7" w:rsidRDefault="008C3DBE" w:rsidP="0010408E">
      <w:pPr>
        <w:pStyle w:val="a8"/>
        <w:rPr>
          <w:rStyle w:val="Char7"/>
          <w:rtl/>
        </w:rPr>
      </w:pPr>
      <w:r>
        <w:rPr>
          <w:rFonts w:cs="Traditional Arabic" w:hint="cs"/>
          <w:rtl/>
          <w:lang w:bidi="fa-IR"/>
        </w:rPr>
        <w:t>﴿</w:t>
      </w:r>
      <w:r w:rsidRPr="003A1116">
        <w:rPr>
          <w:rStyle w:val="Char4"/>
          <w:rFonts w:eastAsia="B Badr" w:hint="eastAsia"/>
          <w:rtl/>
        </w:rPr>
        <w:t>قَد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سَمِعَ</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قَو</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لَّتِي</w:t>
      </w:r>
      <w:r w:rsidRPr="003A1116">
        <w:rPr>
          <w:rStyle w:val="Char4"/>
          <w:rFonts w:eastAsia="B Badr"/>
          <w:rtl/>
        </w:rPr>
        <w:t xml:space="preserve"> </w:t>
      </w:r>
      <w:r w:rsidRPr="003A1116">
        <w:rPr>
          <w:rStyle w:val="Char4"/>
          <w:rFonts w:eastAsia="B Badr" w:hint="eastAsia"/>
          <w:rtl/>
        </w:rPr>
        <w:t>تُجَ</w:t>
      </w:r>
      <w:r w:rsidRPr="003A1116">
        <w:rPr>
          <w:rStyle w:val="Char4"/>
          <w:rFonts w:eastAsia="B Badr" w:hint="cs"/>
          <w:rtl/>
        </w:rPr>
        <w:t>ٰ</w:t>
      </w:r>
      <w:r w:rsidRPr="003A1116">
        <w:rPr>
          <w:rStyle w:val="Char4"/>
          <w:rFonts w:eastAsia="B Badr" w:hint="eastAsia"/>
          <w:rtl/>
        </w:rPr>
        <w:t>دِلُكَ</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زَو</w:t>
      </w:r>
      <w:r w:rsidRPr="003A1116">
        <w:rPr>
          <w:rStyle w:val="Char4"/>
          <w:rFonts w:eastAsia="B Badr" w:hint="cs"/>
          <w:rtl/>
        </w:rPr>
        <w:t>ۡ</w:t>
      </w:r>
      <w:r w:rsidRPr="003A1116">
        <w:rPr>
          <w:rStyle w:val="Char4"/>
          <w:rFonts w:eastAsia="B Badr" w:hint="eastAsia"/>
          <w:rtl/>
        </w:rPr>
        <w:t>جِهَا</w:t>
      </w:r>
      <w:r w:rsidRPr="003A1116">
        <w:rPr>
          <w:rStyle w:val="Char4"/>
          <w:rFonts w:eastAsia="B Badr"/>
          <w:rtl/>
        </w:rPr>
        <w:t xml:space="preserve"> </w:t>
      </w:r>
      <w:r w:rsidRPr="003A1116">
        <w:rPr>
          <w:rStyle w:val="Char4"/>
          <w:rFonts w:eastAsia="B Badr" w:hint="eastAsia"/>
          <w:rtl/>
        </w:rPr>
        <w:t>وَتَش</w:t>
      </w:r>
      <w:r w:rsidRPr="003A1116">
        <w:rPr>
          <w:rStyle w:val="Char4"/>
          <w:rFonts w:eastAsia="B Badr" w:hint="cs"/>
          <w:rtl/>
        </w:rPr>
        <w:t>ۡ</w:t>
      </w:r>
      <w:r w:rsidRPr="003A1116">
        <w:rPr>
          <w:rStyle w:val="Char4"/>
          <w:rFonts w:eastAsia="B Badr" w:hint="eastAsia"/>
          <w:rtl/>
        </w:rPr>
        <w:t>تَكِي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يَس</w:t>
      </w:r>
      <w:r w:rsidRPr="003A1116">
        <w:rPr>
          <w:rStyle w:val="Char4"/>
          <w:rFonts w:eastAsia="B Badr" w:hint="cs"/>
          <w:rtl/>
        </w:rPr>
        <w:t>ۡ</w:t>
      </w:r>
      <w:r w:rsidRPr="003A1116">
        <w:rPr>
          <w:rStyle w:val="Char4"/>
          <w:rFonts w:eastAsia="B Badr" w:hint="eastAsia"/>
          <w:rtl/>
        </w:rPr>
        <w:t>مَعُ</w:t>
      </w:r>
      <w:r w:rsidRPr="003A1116">
        <w:rPr>
          <w:rStyle w:val="Char4"/>
          <w:rFonts w:eastAsia="B Badr"/>
          <w:rtl/>
        </w:rPr>
        <w:t xml:space="preserve"> </w:t>
      </w:r>
      <w:r w:rsidRPr="003A1116">
        <w:rPr>
          <w:rStyle w:val="Char4"/>
          <w:rFonts w:eastAsia="B Badr" w:hint="eastAsia"/>
          <w:rtl/>
        </w:rPr>
        <w:t>تَحَاوُرَكُمَا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سَمِيعُ</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بَصِيرٌ</w:t>
      </w:r>
      <w:r w:rsidRPr="003A1116">
        <w:rPr>
          <w:rStyle w:val="Char4"/>
          <w:rFonts w:eastAsia="B Badr"/>
          <w:rtl/>
        </w:rPr>
        <w:t xml:space="preserve"> </w:t>
      </w:r>
      <w:r w:rsidRPr="003A1116">
        <w:rPr>
          <w:rStyle w:val="Char4"/>
          <w:rFonts w:eastAsia="B Badr" w:hint="cs"/>
          <w:rtl/>
        </w:rPr>
        <w:t>١</w:t>
      </w:r>
      <w:r>
        <w:rPr>
          <w:rFonts w:cs="Traditional Arabic" w:hint="cs"/>
          <w:rtl/>
          <w:lang w:bidi="fa-IR"/>
        </w:rPr>
        <w:t>﴾</w:t>
      </w:r>
      <w:r w:rsidRPr="00E002C7">
        <w:rPr>
          <w:rStyle w:val="Char7"/>
          <w:rFonts w:hint="cs"/>
          <w:rtl/>
        </w:rPr>
        <w:t xml:space="preserve"> </w:t>
      </w:r>
      <w:r w:rsidRPr="00AA244D">
        <w:rPr>
          <w:rFonts w:hint="cs"/>
          <w:rtl/>
        </w:rPr>
        <w:t>[</w:t>
      </w:r>
      <w:r w:rsidRPr="00AA244D">
        <w:rPr>
          <w:rtl/>
        </w:rPr>
        <w:t>ال</w:t>
      </w:r>
      <w:r w:rsidRPr="00AA244D">
        <w:rPr>
          <w:rFonts w:hint="cs"/>
          <w:rtl/>
        </w:rPr>
        <w:t>ـ</w:t>
      </w:r>
      <w:r w:rsidRPr="00AA244D">
        <w:rPr>
          <w:rtl/>
        </w:rPr>
        <w:t>مجادلة</w:t>
      </w:r>
      <w:r w:rsidRPr="00AA244D">
        <w:rPr>
          <w:rFonts w:hint="cs"/>
          <w:rtl/>
        </w:rPr>
        <w:t>: 1]</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حقا که خدا شنید گفتار آن زنی را که دربار</w:t>
      </w:r>
      <w:r w:rsidR="00D83E8A">
        <w:rPr>
          <w:rStyle w:val="Char7"/>
          <w:rFonts w:hint="cs"/>
          <w:rtl/>
        </w:rPr>
        <w:t>ه</w:t>
      </w:r>
      <w:r w:rsidRPr="00E002C7">
        <w:rPr>
          <w:rStyle w:val="Char7"/>
          <w:rFonts w:hint="cs"/>
          <w:rtl/>
        </w:rPr>
        <w:t xml:space="preserve"> شوهر خود با تو مجادله می‌کرد....</w:t>
      </w:r>
      <w:r>
        <w:rPr>
          <w:rFonts w:cs="Traditional Arabic" w:hint="cs"/>
          <w:sz w:val="26"/>
          <w:szCs w:val="26"/>
          <w:rtl/>
          <w:lang w:bidi="fa-IR"/>
        </w:rPr>
        <w:t>»</w:t>
      </w:r>
      <w:r w:rsidRPr="00AA244D">
        <w:rPr>
          <w:rStyle w:val="Char7"/>
          <w:vertAlign w:val="superscript"/>
          <w:rtl/>
        </w:rPr>
        <w:footnoteReference w:id="10"/>
      </w:r>
      <w:r w:rsidRPr="00E002C7">
        <w:rPr>
          <w:rStyle w:val="Char7"/>
          <w:rFonts w:hint="cs"/>
          <w:rtl/>
        </w:rPr>
        <w:t>.</w:t>
      </w:r>
    </w:p>
    <w:p w:rsidR="008C3DBE" w:rsidRPr="00E002C7" w:rsidRDefault="008C3DBE" w:rsidP="0010408E">
      <w:pPr>
        <w:widowControl w:val="0"/>
        <w:ind w:firstLine="284"/>
        <w:jc w:val="both"/>
        <w:rPr>
          <w:rStyle w:val="Char7"/>
          <w:rtl/>
        </w:rPr>
      </w:pPr>
      <w:r w:rsidRPr="00E002C7">
        <w:rPr>
          <w:rStyle w:val="Char7"/>
          <w:rFonts w:hint="cs"/>
          <w:rtl/>
        </w:rPr>
        <w:t xml:space="preserve">و عجلانی آمد خدمت آن حضرت و زن خود را متهم کرد، رسول خدا </w:t>
      </w:r>
      <w:r w:rsidR="00D83E8A" w:rsidRPr="00D83E8A">
        <w:rPr>
          <w:rStyle w:val="Char7"/>
          <w:rFonts w:cs="CTraditional Arabic" w:hint="cs"/>
          <w:rtl/>
        </w:rPr>
        <w:t>ج</w:t>
      </w:r>
      <w:r w:rsidRPr="00E002C7">
        <w:rPr>
          <w:rStyle w:val="Char7"/>
          <w:rFonts w:hint="cs"/>
          <w:rtl/>
        </w:rPr>
        <w:t xml:space="preserve"> فرمود: دربار</w:t>
      </w:r>
      <w:r w:rsidR="00D83E8A">
        <w:rPr>
          <w:rStyle w:val="Char7"/>
          <w:rFonts w:hint="cs"/>
          <w:rtl/>
        </w:rPr>
        <w:t>ه</w:t>
      </w:r>
      <w:r w:rsidRPr="00E002C7">
        <w:rPr>
          <w:rStyle w:val="Char7"/>
          <w:rFonts w:hint="cs"/>
          <w:rtl/>
        </w:rPr>
        <w:t xml:space="preserve"> شما وحی نازل نشده، پس چون وحی نازل شد آنان را خواست، و ملاعنه کرد بین ایشان چنانکه خدا امر کرده بود</w:t>
      </w:r>
      <w:r w:rsidRPr="00AA244D">
        <w:rPr>
          <w:rStyle w:val="Char7"/>
          <w:vertAlign w:val="superscript"/>
          <w:rtl/>
        </w:rPr>
        <w:footnoteReference w:id="11"/>
      </w:r>
      <w:r w:rsidRPr="00E002C7">
        <w:rPr>
          <w:rStyle w:val="Char7"/>
          <w:rFonts w:hint="cs"/>
          <w:rtl/>
        </w:rPr>
        <w:t>. شافعی کلام را با استدلال به کتاب و سنت و دلیل عقلی بسط داده در رد حکم استحسانی نه قیاس بر کتاب و سنت و اجماع.</w:t>
      </w:r>
    </w:p>
    <w:p w:rsidR="008C3DBE" w:rsidRPr="00E002C7" w:rsidRDefault="008C3DBE" w:rsidP="004B2786">
      <w:pPr>
        <w:widowControl w:val="0"/>
        <w:ind w:firstLine="284"/>
        <w:jc w:val="both"/>
        <w:rPr>
          <w:rStyle w:val="Char7"/>
          <w:rtl/>
        </w:rPr>
        <w:sectPr w:rsidR="008C3DBE" w:rsidRPr="00E002C7" w:rsidSect="00AA244D">
          <w:footnotePr>
            <w:numRestart w:val="eachPage"/>
          </w:footnotePr>
          <w:type w:val="oddPage"/>
          <w:pgSz w:w="9356" w:h="13608" w:code="9"/>
          <w:pgMar w:top="567" w:right="1134" w:bottom="851" w:left="1134" w:header="454" w:footer="0" w:gutter="0"/>
          <w:cols w:space="708"/>
          <w:titlePg/>
          <w:bidi/>
          <w:rtlGutter/>
          <w:docGrid w:linePitch="381"/>
        </w:sectPr>
      </w:pPr>
    </w:p>
    <w:p w:rsidR="008C3DBE" w:rsidRPr="00332366" w:rsidRDefault="008C3DBE" w:rsidP="0010408E">
      <w:pPr>
        <w:pStyle w:val="a"/>
        <w:rPr>
          <w:rtl/>
        </w:rPr>
      </w:pPr>
      <w:bookmarkStart w:id="39" w:name="_Toc266388791"/>
      <w:bookmarkStart w:id="40" w:name="_Toc368495405"/>
      <w:bookmarkStart w:id="41" w:name="_Toc294352098"/>
      <w:r w:rsidRPr="00332366">
        <w:rPr>
          <w:rFonts w:hint="cs"/>
          <w:sz w:val="60"/>
          <w:rtl/>
        </w:rPr>
        <w:t xml:space="preserve">فصل: </w:t>
      </w:r>
      <w:r w:rsidRPr="00332366">
        <w:rPr>
          <w:rFonts w:hint="cs"/>
          <w:rtl/>
        </w:rPr>
        <w:t xml:space="preserve">در آنچه </w:t>
      </w:r>
      <w:r w:rsidRPr="0010408E">
        <w:rPr>
          <w:rFonts w:hint="cs"/>
          <w:rtl/>
        </w:rPr>
        <w:t>شافعی</w:t>
      </w:r>
      <w:r w:rsidRPr="00332366">
        <w:rPr>
          <w:rFonts w:hint="cs"/>
          <w:rtl/>
        </w:rPr>
        <w:t xml:space="preserve"> از آیات متفرقه تفسیر فرموده</w:t>
      </w:r>
      <w:bookmarkEnd w:id="39"/>
      <w:bookmarkEnd w:id="40"/>
      <w:bookmarkEnd w:id="41"/>
      <w:r w:rsidRPr="00332366">
        <w:t xml:space="preserve"> </w:t>
      </w:r>
    </w:p>
    <w:p w:rsidR="008C3DBE" w:rsidRPr="00E002C7" w:rsidRDefault="008C3DBE" w:rsidP="004B2786">
      <w:pPr>
        <w:widowControl w:val="0"/>
        <w:spacing w:line="228" w:lineRule="auto"/>
        <w:ind w:firstLine="284"/>
        <w:jc w:val="both"/>
        <w:rPr>
          <w:rStyle w:val="Char7"/>
          <w:rtl/>
        </w:rPr>
      </w:pPr>
      <w:r w:rsidRPr="00E002C7">
        <w:rPr>
          <w:rStyle w:val="Char7"/>
          <w:rFonts w:hint="cs"/>
          <w:rtl/>
        </w:rPr>
        <w:t>«خبر داد ما را» ابو سعید، گفت: خبر داد ما را ابوالعباس، گفت: خبر داد ما را ربیع، گفت: شافعی فرموده: خدای تعالی در سور</w:t>
      </w:r>
      <w:r w:rsidR="006A7C37" w:rsidRPr="00E002C7">
        <w:rPr>
          <w:rStyle w:val="Char7"/>
          <w:rFonts w:hint="cs"/>
          <w:rtl/>
        </w:rPr>
        <w:t>ه</w:t>
      </w:r>
      <w:r w:rsidRPr="00E002C7">
        <w:rPr>
          <w:rStyle w:val="Char7"/>
          <w:rFonts w:hint="cs"/>
          <w:rtl/>
        </w:rPr>
        <w:t xml:space="preserve"> احقاف آی</w:t>
      </w:r>
      <w:r w:rsidR="00D83E8A">
        <w:rPr>
          <w:rStyle w:val="Char7"/>
          <w:rFonts w:hint="cs"/>
          <w:rtl/>
        </w:rPr>
        <w:t>ه</w:t>
      </w:r>
      <w:r w:rsidRPr="00E002C7">
        <w:rPr>
          <w:rStyle w:val="Char7"/>
          <w:rFonts w:hint="cs"/>
          <w:rtl/>
        </w:rPr>
        <w:t xml:space="preserve"> 9 به رسول خود</w:t>
      </w:r>
      <w:r w:rsidR="00D83E8A" w:rsidRPr="00D83E8A">
        <w:rPr>
          <w:rStyle w:val="Char7"/>
          <w:rFonts w:cs="CTraditional Arabic" w:hint="cs"/>
          <w:rtl/>
        </w:rPr>
        <w:t xml:space="preserve"> ج</w:t>
      </w:r>
      <w:r w:rsidRPr="00E002C7">
        <w:rPr>
          <w:rStyle w:val="Char7"/>
          <w:rFonts w:hint="cs"/>
          <w:rtl/>
        </w:rPr>
        <w:t xml:space="preserve"> فرموده: </w:t>
      </w:r>
    </w:p>
    <w:p w:rsidR="008C3DBE" w:rsidRPr="00E002C7" w:rsidRDefault="008C3DBE" w:rsidP="00F57B35">
      <w:pPr>
        <w:pStyle w:val="a8"/>
        <w:rPr>
          <w:rStyle w:val="Char7"/>
          <w:rtl/>
        </w:rPr>
      </w:pPr>
      <w:r>
        <w:rPr>
          <w:rFonts w:cs="Traditional Arabic" w:hint="cs"/>
          <w:rtl/>
          <w:lang w:bidi="fa-IR"/>
        </w:rPr>
        <w:t>﴿</w:t>
      </w:r>
      <w:r w:rsidRPr="003A1116">
        <w:rPr>
          <w:rStyle w:val="Char4"/>
          <w:rFonts w:eastAsia="B Badr" w:hint="eastAsia"/>
          <w:rtl/>
        </w:rPr>
        <w:t>قُل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كُنتُ</w:t>
      </w:r>
      <w:r w:rsidRPr="003A1116">
        <w:rPr>
          <w:rStyle w:val="Char4"/>
          <w:rFonts w:eastAsia="B Badr"/>
          <w:rtl/>
        </w:rPr>
        <w:t xml:space="preserve"> </w:t>
      </w:r>
      <w:r w:rsidRPr="003A1116">
        <w:rPr>
          <w:rStyle w:val="Char4"/>
          <w:rFonts w:eastAsia="B Badr" w:hint="eastAsia"/>
          <w:rtl/>
        </w:rPr>
        <w:t>بِد</w:t>
      </w:r>
      <w:r w:rsidRPr="003A1116">
        <w:rPr>
          <w:rStyle w:val="Char4"/>
          <w:rFonts w:eastAsia="B Badr" w:hint="cs"/>
          <w:rtl/>
        </w:rPr>
        <w:t>ۡ</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لرُّسُلِ</w:t>
      </w:r>
      <w:r w:rsidRPr="003A1116">
        <w:rPr>
          <w:rStyle w:val="Char4"/>
          <w:rFonts w:eastAsia="B Badr"/>
          <w:rtl/>
        </w:rPr>
        <w:t xml:space="preserve"> </w:t>
      </w:r>
      <w:r w:rsidRPr="003A1116">
        <w:rPr>
          <w:rStyle w:val="Char4"/>
          <w:rFonts w:eastAsia="B Badr" w:hint="eastAsia"/>
          <w:rtl/>
        </w:rPr>
        <w:t>وَمَا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أَد</w:t>
      </w:r>
      <w:r w:rsidRPr="003A1116">
        <w:rPr>
          <w:rStyle w:val="Char4"/>
          <w:rFonts w:eastAsia="B Badr" w:hint="cs"/>
          <w:rtl/>
        </w:rPr>
        <w:t>ۡ</w:t>
      </w:r>
      <w:r w:rsidRPr="003A1116">
        <w:rPr>
          <w:rStyle w:val="Char4"/>
          <w:rFonts w:eastAsia="B Badr" w:hint="eastAsia"/>
          <w:rtl/>
        </w:rPr>
        <w:t>رِي</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يُف</w:t>
      </w:r>
      <w:r w:rsidRPr="003A1116">
        <w:rPr>
          <w:rStyle w:val="Char4"/>
          <w:rFonts w:eastAsia="B Badr" w:hint="cs"/>
          <w:rtl/>
        </w:rPr>
        <w:t>ۡ</w:t>
      </w:r>
      <w:r w:rsidRPr="003A1116">
        <w:rPr>
          <w:rStyle w:val="Char4"/>
          <w:rFonts w:eastAsia="B Badr" w:hint="eastAsia"/>
          <w:rtl/>
        </w:rPr>
        <w:t>عَلُ</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بِكُم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F57B35">
        <w:rPr>
          <w:rFonts w:hint="cs"/>
          <w:rtl/>
        </w:rPr>
        <w:t>[الاحقاف: 9]</w:t>
      </w:r>
      <w:r w:rsidRPr="00E002C7">
        <w:rPr>
          <w:rStyle w:val="Char7"/>
          <w:rFonts w:hint="cs"/>
          <w:rtl/>
        </w:rPr>
        <w:t>.</w:t>
      </w:r>
    </w:p>
    <w:p w:rsidR="008C3DBE" w:rsidRPr="00E002C7" w:rsidRDefault="008C3DBE" w:rsidP="004B2786">
      <w:pPr>
        <w:widowControl w:val="0"/>
        <w:tabs>
          <w:tab w:val="right" w:pos="7371"/>
        </w:tabs>
        <w:spacing w:line="228" w:lineRule="auto"/>
        <w:ind w:firstLine="284"/>
        <w:jc w:val="both"/>
        <w:rPr>
          <w:rStyle w:val="Char7"/>
          <w:rtl/>
        </w:rPr>
      </w:pPr>
      <w:r>
        <w:rPr>
          <w:rFonts w:cs="Traditional Arabic" w:hint="cs"/>
          <w:sz w:val="26"/>
          <w:szCs w:val="26"/>
          <w:rtl/>
          <w:lang w:bidi="fa-IR"/>
        </w:rPr>
        <w:t>«</w:t>
      </w:r>
      <w:r w:rsidRPr="00E002C7">
        <w:rPr>
          <w:rStyle w:val="Char7"/>
          <w:rFonts w:hint="cs"/>
          <w:rtl/>
        </w:rPr>
        <w:t>بگو: من از رسولان تازه درآمد نیستم و نمی‌دانم به من و به شما چه خواهند کرد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spacing w:line="228" w:lineRule="auto"/>
        <w:ind w:firstLine="284"/>
        <w:jc w:val="both"/>
        <w:rPr>
          <w:rStyle w:val="Char7"/>
          <w:rtl/>
        </w:rPr>
      </w:pPr>
      <w:r w:rsidRPr="00E002C7">
        <w:rPr>
          <w:rStyle w:val="Char7"/>
          <w:rFonts w:hint="cs"/>
          <w:rtl/>
        </w:rPr>
        <w:t>سپس خدای</w:t>
      </w:r>
      <w:r w:rsidRPr="00E002C7">
        <w:rPr>
          <w:rStyle w:val="Char7"/>
          <w:rFonts w:hint="cs"/>
          <w:rtl/>
        </w:rPr>
        <w:sym w:font="AGA Arabesque" w:char="F055"/>
      </w:r>
      <w:r w:rsidRPr="00E002C7">
        <w:rPr>
          <w:rStyle w:val="Char7"/>
          <w:rFonts w:hint="cs"/>
          <w:rtl/>
        </w:rPr>
        <w:t xml:space="preserve"> بر پیغمبر خود نازل نمود که خدا برای او آمرزیده گناه مقدم و گناه مؤخر او را. یعنی: و خدا اعلم است که گناهی که قبل از وحی کرده‌ای و آنچه پس از وحی کرده‌ای که او تو را حفظ کرد که گناه نمی‌کنی، آنچه خدا نسبت به او بجا آرد این است که از او خوشنود گردد و او اولین شافع و اولین</w:t>
      </w:r>
      <w:r w:rsidR="00244101">
        <w:rPr>
          <w:rStyle w:val="Char7"/>
          <w:rFonts w:hint="cs"/>
          <w:rtl/>
        </w:rPr>
        <w:t xml:space="preserve"> </w:t>
      </w:r>
      <w:r w:rsidRPr="00E002C7">
        <w:rPr>
          <w:rStyle w:val="Char7"/>
          <w:rFonts w:hint="cs"/>
          <w:rtl/>
        </w:rPr>
        <w:t>شفاعت</w:t>
      </w:r>
      <w:r w:rsidR="00E002C7">
        <w:rPr>
          <w:rStyle w:val="Char7"/>
          <w:rFonts w:hint="cs"/>
          <w:rtl/>
        </w:rPr>
        <w:t>ی</w:t>
      </w:r>
      <w:r w:rsidRPr="00E002C7">
        <w:rPr>
          <w:rStyle w:val="Char7"/>
          <w:rFonts w:hint="cs"/>
          <w:rtl/>
        </w:rPr>
        <w:t xml:space="preserve"> </w:t>
      </w:r>
      <w:r w:rsidR="00E002C7">
        <w:rPr>
          <w:rStyle w:val="Char7"/>
          <w:rFonts w:hint="cs"/>
          <w:rtl/>
        </w:rPr>
        <w:t>ک</w:t>
      </w:r>
      <w:r w:rsidRPr="00E002C7">
        <w:rPr>
          <w:rStyle w:val="Char7"/>
          <w:rFonts w:hint="cs"/>
          <w:rtl/>
        </w:rPr>
        <w:t>ه قبول م</w:t>
      </w:r>
      <w:r w:rsidR="00E002C7">
        <w:rPr>
          <w:rStyle w:val="Char7"/>
          <w:rFonts w:hint="cs"/>
          <w:rtl/>
        </w:rPr>
        <w:t>ی</w:t>
      </w:r>
      <w:r w:rsidRPr="00E002C7">
        <w:rPr>
          <w:rStyle w:val="Char7"/>
          <w:rFonts w:hint="cs"/>
          <w:rtl/>
        </w:rPr>
        <w:t>شود در روز قیامت شفاعت رسول است</w:t>
      </w:r>
      <w:r w:rsidR="00244101">
        <w:rPr>
          <w:rStyle w:val="Char7"/>
          <w:rFonts w:hint="cs"/>
          <w:rtl/>
        </w:rPr>
        <w:t xml:space="preserve"> </w:t>
      </w:r>
      <w:r w:rsidRPr="00E002C7">
        <w:rPr>
          <w:rStyle w:val="Char7"/>
          <w:rFonts w:hint="cs"/>
          <w:rtl/>
        </w:rPr>
        <w:t>و او</w:t>
      </w:r>
      <w:r w:rsidR="00244101">
        <w:rPr>
          <w:rStyle w:val="Char7"/>
          <w:rFonts w:hint="cs"/>
          <w:rtl/>
        </w:rPr>
        <w:t xml:space="preserve"> </w:t>
      </w:r>
      <w:r w:rsidRPr="00E002C7">
        <w:rPr>
          <w:rStyle w:val="Char7"/>
          <w:rFonts w:hint="cs"/>
          <w:rtl/>
        </w:rPr>
        <w:t>سید خلایق است</w:t>
      </w:r>
      <w:r w:rsidRPr="00E002C7">
        <w:rPr>
          <w:rStyle w:val="Char7"/>
          <w:rtl/>
        </w:rPr>
        <w:footnoteReference w:customMarkFollows="1" w:id="12"/>
        <w:sym w:font="Symbol" w:char="F02A"/>
      </w:r>
      <w:r w:rsidRPr="00E002C7">
        <w:rPr>
          <w:rStyle w:val="Char7"/>
          <w:rFonts w:hint="cs"/>
          <w:rtl/>
        </w:rPr>
        <w:t>. و شنیدم اباعبدالله محمد بن ابراهیم بن عبدان کرمانی می‌گفت: شنیدم از ابی الحسن محمد بن ابی اسماعیل العلوی در بخاری که گفت: شنیدم احمد بن محمد بن حسان مصری در مکه می‌گفت: شنیدم مزنی می‌گوید: از شافعی از آیه:</w:t>
      </w:r>
    </w:p>
    <w:p w:rsidR="008C3DBE" w:rsidRPr="00E002C7" w:rsidRDefault="008C3DBE" w:rsidP="00F57B35">
      <w:pPr>
        <w:pStyle w:val="a8"/>
        <w:rPr>
          <w:rStyle w:val="Char7"/>
          <w:rtl/>
        </w:rPr>
      </w:pPr>
      <w:r>
        <w:rPr>
          <w:rFonts w:cs="Traditional Arabic" w:hint="cs"/>
          <w:rtl/>
          <w:lang w:bidi="fa-IR"/>
        </w:rPr>
        <w:t>﴿</w:t>
      </w:r>
      <w:r w:rsidRPr="003A1116">
        <w:rPr>
          <w:rStyle w:val="Char4"/>
          <w:rFonts w:eastAsia="B Badr" w:hint="eastAsia"/>
          <w:rtl/>
        </w:rPr>
        <w:t>إِنَّا</w:t>
      </w:r>
      <w:r w:rsidRPr="003A1116">
        <w:rPr>
          <w:rStyle w:val="Char4"/>
          <w:rFonts w:eastAsia="B Badr"/>
          <w:rtl/>
        </w:rPr>
        <w:t xml:space="preserve"> </w:t>
      </w:r>
      <w:r w:rsidRPr="003A1116">
        <w:rPr>
          <w:rStyle w:val="Char4"/>
          <w:rFonts w:eastAsia="B Badr" w:hint="eastAsia"/>
          <w:rtl/>
        </w:rPr>
        <w:t>فَتَح</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فَت</w:t>
      </w:r>
      <w:r w:rsidRPr="003A1116">
        <w:rPr>
          <w:rStyle w:val="Char4"/>
          <w:rFonts w:eastAsia="B Badr" w:hint="cs"/>
          <w:rtl/>
        </w:rPr>
        <w:t>ۡ</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مُّبِين</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cs"/>
          <w:rtl/>
        </w:rPr>
        <w:t>١</w:t>
      </w:r>
      <w:r w:rsidRPr="003A1116">
        <w:rPr>
          <w:rStyle w:val="Char4"/>
          <w:rFonts w:eastAsia="B Badr"/>
          <w:rtl/>
        </w:rPr>
        <w:t xml:space="preserve"> </w:t>
      </w:r>
      <w:r w:rsidRPr="003A1116">
        <w:rPr>
          <w:rStyle w:val="Char4"/>
          <w:rFonts w:eastAsia="B Badr" w:hint="eastAsia"/>
          <w:rtl/>
        </w:rPr>
        <w:t>لِّيَغ</w:t>
      </w:r>
      <w:r w:rsidRPr="003A1116">
        <w:rPr>
          <w:rStyle w:val="Char4"/>
          <w:rFonts w:eastAsia="B Badr" w:hint="cs"/>
          <w:rtl/>
        </w:rPr>
        <w:t>ۡ</w:t>
      </w:r>
      <w:r w:rsidRPr="003A1116">
        <w:rPr>
          <w:rStyle w:val="Char4"/>
          <w:rFonts w:eastAsia="B Badr" w:hint="eastAsia"/>
          <w:rtl/>
        </w:rPr>
        <w:t>فِرَ</w:t>
      </w:r>
      <w:r w:rsidRPr="003A1116">
        <w:rPr>
          <w:rStyle w:val="Char4"/>
          <w:rFonts w:eastAsia="B Badr"/>
          <w:rtl/>
        </w:rPr>
        <w:t xml:space="preserve"> </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تَقَدَّمَ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ذَن</w:t>
      </w:r>
      <w:r w:rsidRPr="003A1116">
        <w:rPr>
          <w:rStyle w:val="Char4"/>
          <w:rFonts w:eastAsia="B Badr" w:hint="cs"/>
          <w:rtl/>
        </w:rPr>
        <w:t>ۢ</w:t>
      </w:r>
      <w:r w:rsidRPr="003A1116">
        <w:rPr>
          <w:rStyle w:val="Char4"/>
          <w:rFonts w:eastAsia="B Badr" w:hint="eastAsia"/>
          <w:rtl/>
        </w:rPr>
        <w:t>بِكَ</w:t>
      </w:r>
      <w:r w:rsidRPr="003A1116">
        <w:rPr>
          <w:rStyle w:val="Char4"/>
          <w:rFonts w:eastAsia="B Badr"/>
          <w:rtl/>
        </w:rPr>
        <w:t xml:space="preserve"> </w:t>
      </w:r>
      <w:r w:rsidRPr="003A1116">
        <w:rPr>
          <w:rStyle w:val="Char4"/>
          <w:rFonts w:eastAsia="B Badr" w:hint="eastAsia"/>
          <w:rtl/>
        </w:rPr>
        <w:t>وَمَا</w:t>
      </w:r>
      <w:r w:rsidRPr="003A1116">
        <w:rPr>
          <w:rStyle w:val="Char4"/>
          <w:rFonts w:eastAsia="B Badr"/>
          <w:rtl/>
        </w:rPr>
        <w:t xml:space="preserve"> </w:t>
      </w:r>
      <w:r w:rsidRPr="003A1116">
        <w:rPr>
          <w:rStyle w:val="Char4"/>
          <w:rFonts w:eastAsia="B Badr" w:hint="eastAsia"/>
          <w:rtl/>
        </w:rPr>
        <w:t>تَأَخَّرَ</w:t>
      </w:r>
      <w:r>
        <w:rPr>
          <w:rFonts w:cs="Traditional Arabic" w:hint="cs"/>
          <w:rtl/>
          <w:lang w:bidi="fa-IR"/>
        </w:rPr>
        <w:t>﴾</w:t>
      </w:r>
      <w:r w:rsidRPr="00E002C7">
        <w:rPr>
          <w:rStyle w:val="Char7"/>
          <w:rFonts w:hint="cs"/>
          <w:rtl/>
        </w:rPr>
        <w:t xml:space="preserve"> </w:t>
      </w:r>
      <w:r w:rsidRPr="00F57B35">
        <w:rPr>
          <w:rFonts w:hint="cs"/>
          <w:rtl/>
        </w:rPr>
        <w:t>[الفتح: 1-2].</w:t>
      </w:r>
    </w:p>
    <w:p w:rsidR="008C3DBE" w:rsidRPr="00E002C7" w:rsidRDefault="008C3DBE" w:rsidP="004B2786">
      <w:pPr>
        <w:widowControl w:val="0"/>
        <w:tabs>
          <w:tab w:val="right" w:pos="7371"/>
        </w:tabs>
        <w:spacing w:line="228" w:lineRule="auto"/>
        <w:ind w:firstLine="284"/>
        <w:jc w:val="both"/>
        <w:rPr>
          <w:rStyle w:val="Char7"/>
          <w:rtl/>
        </w:rPr>
      </w:pPr>
      <w:r>
        <w:rPr>
          <w:rFonts w:cs="Traditional Arabic" w:hint="cs"/>
          <w:sz w:val="26"/>
          <w:szCs w:val="26"/>
          <w:rtl/>
          <w:lang w:bidi="fa-IR"/>
        </w:rPr>
        <w:t>«</w:t>
      </w:r>
      <w:r w:rsidRPr="00E002C7">
        <w:rPr>
          <w:rStyle w:val="Char7"/>
          <w:rFonts w:hint="cs"/>
          <w:rtl/>
        </w:rPr>
        <w:t>حقا که ما برای تو فتح نمایانی پیش آوردیم تا خدا گناه متقدم و متأخر ترا بیامرزد</w:t>
      </w:r>
      <w:r>
        <w:rPr>
          <w:rFonts w:cs="Traditional Arabic" w:hint="cs"/>
          <w:sz w:val="26"/>
          <w:szCs w:val="26"/>
          <w:rtl/>
          <w:lang w:bidi="fa-IR"/>
        </w:rPr>
        <w:t>»</w:t>
      </w:r>
      <w:r w:rsidRPr="00E002C7">
        <w:rPr>
          <w:rStyle w:val="Char7"/>
          <w:rFonts w:hint="cs"/>
          <w:rtl/>
        </w:rPr>
        <w:t>.</w:t>
      </w:r>
    </w:p>
    <w:p w:rsidR="008C3DBE" w:rsidRPr="00E002C7" w:rsidRDefault="008C3DBE" w:rsidP="00AA244D">
      <w:pPr>
        <w:pStyle w:val="a8"/>
        <w:rPr>
          <w:rStyle w:val="Char7"/>
          <w:rtl/>
        </w:rPr>
      </w:pPr>
      <w:r w:rsidRPr="00E002C7">
        <w:rPr>
          <w:rStyle w:val="Char7"/>
          <w:rFonts w:hint="cs"/>
          <w:rtl/>
        </w:rPr>
        <w:t>که آیه اول و دوم سور</w:t>
      </w:r>
      <w:r w:rsidR="00D83E8A">
        <w:rPr>
          <w:rStyle w:val="Char7"/>
          <w:rFonts w:hint="cs"/>
          <w:rtl/>
        </w:rPr>
        <w:t>ه</w:t>
      </w:r>
      <w:r w:rsidRPr="00E002C7">
        <w:rPr>
          <w:rStyle w:val="Char7"/>
          <w:rFonts w:hint="cs"/>
          <w:rtl/>
        </w:rPr>
        <w:t xml:space="preserve"> فتح است سؤال شد؟ او گفت: معنایش این است «ما تقدم» (آنچه گذشت) از گناه پدرت آدم و ما تأخر از گناهان امتت که ایشان را بواسطه شفاعت داخل بهشت می‌کنم. شیخ</w:t>
      </w:r>
      <w:r>
        <w:rPr>
          <w:rFonts w:cs="CTraditional Arabic" w:hint="cs"/>
          <w:rtl/>
          <w:lang w:bidi="fa-IR"/>
        </w:rPr>
        <w:t>/</w:t>
      </w:r>
      <w:r w:rsidRPr="00E002C7">
        <w:rPr>
          <w:rStyle w:val="Char7"/>
          <w:rFonts w:hint="cs"/>
          <w:rtl/>
        </w:rPr>
        <w:t xml:space="preserve"> گفته: و این گفتار ظریفی است ولی آنچه شافعی در کتاب خود گفته صحیح‌تر و به ظاهر روایت شبیه‌تر است. (مترجم گوید: خدای متعال آدم را آمرزید بکلماتی که خود به او تلقین کرد چنانکه در سور</w:t>
      </w:r>
      <w:r w:rsidR="00D83E8A">
        <w:rPr>
          <w:rStyle w:val="Char7"/>
          <w:rFonts w:hint="cs"/>
          <w:rtl/>
        </w:rPr>
        <w:t>ه</w:t>
      </w:r>
      <w:r w:rsidRPr="00E002C7">
        <w:rPr>
          <w:rStyle w:val="Char7"/>
          <w:rFonts w:hint="cs"/>
          <w:rtl/>
        </w:rPr>
        <w:t xml:space="preserve"> اعراف آیه 23 گفتند: </w:t>
      </w:r>
      <w:r>
        <w:rPr>
          <w:rFonts w:cs="Traditional Arabic" w:hint="cs"/>
          <w:rtl/>
          <w:lang w:bidi="fa-IR"/>
        </w:rPr>
        <w:t>﴿</w:t>
      </w:r>
      <w:r w:rsidRPr="003A1116">
        <w:rPr>
          <w:rStyle w:val="Char4"/>
          <w:rFonts w:eastAsia="B Badr" w:hint="eastAsia"/>
          <w:rtl/>
        </w:rPr>
        <w:t>قَالَا</w:t>
      </w:r>
      <w:r w:rsidRPr="003A1116">
        <w:rPr>
          <w:rStyle w:val="Char4"/>
          <w:rFonts w:eastAsia="B Badr"/>
          <w:rtl/>
        </w:rPr>
        <w:t xml:space="preserve"> </w:t>
      </w:r>
      <w:r w:rsidRPr="003A1116">
        <w:rPr>
          <w:rStyle w:val="Char4"/>
          <w:rFonts w:eastAsia="B Badr" w:hint="eastAsia"/>
          <w:rtl/>
        </w:rPr>
        <w:t>رَبَّنَا</w:t>
      </w:r>
      <w:r w:rsidRPr="003A1116">
        <w:rPr>
          <w:rStyle w:val="Char4"/>
          <w:rFonts w:eastAsia="B Badr"/>
          <w:rtl/>
        </w:rPr>
        <w:t xml:space="preserve"> </w:t>
      </w:r>
      <w:r w:rsidRPr="003A1116">
        <w:rPr>
          <w:rStyle w:val="Char4"/>
          <w:rFonts w:eastAsia="B Badr" w:hint="eastAsia"/>
          <w:rtl/>
        </w:rPr>
        <w:t>ظَلَم</w:t>
      </w:r>
      <w:r w:rsidRPr="003A1116">
        <w:rPr>
          <w:rStyle w:val="Char4"/>
          <w:rFonts w:eastAsia="B Badr" w:hint="cs"/>
          <w:rtl/>
        </w:rPr>
        <w:t>ۡ</w:t>
      </w:r>
      <w:r w:rsidRPr="003A1116">
        <w:rPr>
          <w:rStyle w:val="Char4"/>
          <w:rFonts w:eastAsia="B Badr" w:hint="eastAsia"/>
          <w:rtl/>
        </w:rPr>
        <w:t>نَا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أَنفُسَنَا</w:t>
      </w:r>
      <w:r w:rsidRPr="003A1116">
        <w:rPr>
          <w:rStyle w:val="Char4"/>
          <w:rFonts w:eastAsia="B Badr"/>
          <w:rtl/>
        </w:rPr>
        <w:t xml:space="preserve"> </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eastAsia"/>
          <w:rtl/>
        </w:rPr>
        <w:t>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تَغ</w:t>
      </w:r>
      <w:r w:rsidRPr="003A1116">
        <w:rPr>
          <w:rStyle w:val="Char4"/>
          <w:rFonts w:eastAsia="B Badr" w:hint="cs"/>
          <w:rtl/>
        </w:rPr>
        <w:t>ۡ</w:t>
      </w:r>
      <w:r w:rsidRPr="003A1116">
        <w:rPr>
          <w:rStyle w:val="Char4"/>
          <w:rFonts w:eastAsia="B Badr" w:hint="eastAsia"/>
          <w:rtl/>
        </w:rPr>
        <w:t>فِر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لَنَا</w:t>
      </w:r>
      <w:r w:rsidRPr="003A1116">
        <w:rPr>
          <w:rStyle w:val="Char4"/>
          <w:rFonts w:eastAsia="B Badr"/>
          <w:rtl/>
        </w:rPr>
        <w:t xml:space="preserve"> </w:t>
      </w:r>
      <w:r w:rsidRPr="003A1116">
        <w:rPr>
          <w:rStyle w:val="Char4"/>
          <w:rFonts w:eastAsia="B Badr" w:hint="eastAsia"/>
          <w:rtl/>
        </w:rPr>
        <w:t>وَتَر</w:t>
      </w:r>
      <w:r w:rsidRPr="003A1116">
        <w:rPr>
          <w:rStyle w:val="Char4"/>
          <w:rFonts w:eastAsia="B Badr" w:hint="cs"/>
          <w:rtl/>
        </w:rPr>
        <w:t>ۡ</w:t>
      </w:r>
      <w:r w:rsidRPr="003A1116">
        <w:rPr>
          <w:rStyle w:val="Char4"/>
          <w:rFonts w:eastAsia="B Badr" w:hint="eastAsia"/>
          <w:rtl/>
        </w:rPr>
        <w:t>حَم</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eastAsia"/>
          <w:rtl/>
        </w:rPr>
        <w:t>لَنَكُونَنَّ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خَ</w:t>
      </w:r>
      <w:r w:rsidRPr="003A1116">
        <w:rPr>
          <w:rStyle w:val="Char4"/>
          <w:rFonts w:eastAsia="B Badr" w:hint="cs"/>
          <w:rtl/>
        </w:rPr>
        <w:t>ٰ</w:t>
      </w:r>
      <w:r w:rsidRPr="003A1116">
        <w:rPr>
          <w:rStyle w:val="Char4"/>
          <w:rFonts w:eastAsia="B Badr" w:hint="eastAsia"/>
          <w:rtl/>
        </w:rPr>
        <w:t>سِرِينَ</w:t>
      </w:r>
      <w:r w:rsidRPr="003A1116">
        <w:rPr>
          <w:rStyle w:val="Char4"/>
          <w:rFonts w:eastAsia="B Badr"/>
          <w:rtl/>
        </w:rPr>
        <w:t xml:space="preserve"> </w:t>
      </w:r>
      <w:r w:rsidRPr="003A1116">
        <w:rPr>
          <w:rStyle w:val="Char4"/>
          <w:rFonts w:eastAsia="B Badr" w:hint="cs"/>
          <w:rtl/>
        </w:rPr>
        <w:t>٢٣</w:t>
      </w:r>
      <w:r>
        <w:rPr>
          <w:rFonts w:cs="Traditional Arabic" w:hint="cs"/>
          <w:rtl/>
          <w:lang w:bidi="fa-IR"/>
        </w:rPr>
        <w:t>﴾</w:t>
      </w:r>
      <w:r w:rsidRPr="00E002C7">
        <w:rPr>
          <w:rStyle w:val="Char7"/>
          <w:rFonts w:hint="cs"/>
          <w:rtl/>
        </w:rPr>
        <w:t xml:space="preserve"> </w:t>
      </w:r>
      <w:r w:rsidRPr="00F57B35">
        <w:rPr>
          <w:rFonts w:hint="cs"/>
          <w:rtl/>
        </w:rPr>
        <w:t>[الاعراف: 23].</w:t>
      </w:r>
    </w:p>
    <w:p w:rsidR="008C3DBE" w:rsidRPr="00E002C7" w:rsidRDefault="008C3DBE" w:rsidP="004B2786">
      <w:pPr>
        <w:widowControl w:val="0"/>
        <w:tabs>
          <w:tab w:val="right" w:pos="7371"/>
        </w:tabs>
        <w:spacing w:line="228" w:lineRule="auto"/>
        <w:ind w:firstLine="284"/>
        <w:jc w:val="both"/>
        <w:rPr>
          <w:rStyle w:val="Char7"/>
          <w:rtl/>
        </w:rPr>
      </w:pPr>
      <w:r>
        <w:rPr>
          <w:rFonts w:cs="Traditional Arabic" w:hint="cs"/>
          <w:sz w:val="26"/>
          <w:szCs w:val="26"/>
          <w:rtl/>
          <w:lang w:bidi="fa-IR"/>
        </w:rPr>
        <w:t>«</w:t>
      </w:r>
      <w:r w:rsidRPr="00E002C7">
        <w:rPr>
          <w:rStyle w:val="Char7"/>
          <w:rFonts w:hint="cs"/>
          <w:rtl/>
        </w:rPr>
        <w:t>پروردگارا ما به خود ستم کردیم و اگر برای ما نیامرزی و رحم نکنی البته از زیانکاران خواهیم بود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spacing w:line="228" w:lineRule="auto"/>
        <w:ind w:firstLine="284"/>
        <w:jc w:val="both"/>
        <w:rPr>
          <w:rStyle w:val="Char7"/>
          <w:rtl/>
        </w:rPr>
      </w:pPr>
      <w:r w:rsidRPr="00E002C7">
        <w:rPr>
          <w:rStyle w:val="Char7"/>
          <w:rFonts w:hint="cs"/>
          <w:rtl/>
        </w:rPr>
        <w:t>و توبه کردند و خدا توبه ایشان را پذیرفت و چندین هزار سال قبل از فتح مکه او را آمرزید نه اینکه توبه او را قبول نکند و بگذارد پس از فتح مکه او را بیامرزد. اینجا است که باید گفت: لغزش بزرگان بزرگ</w:t>
      </w:r>
      <w:r w:rsidRPr="00E002C7">
        <w:rPr>
          <w:rStyle w:val="Char7"/>
          <w:rFonts w:hint="eastAsia"/>
          <w:rtl/>
        </w:rPr>
        <w:t>‌</w:t>
      </w:r>
      <w:r w:rsidRPr="00E002C7">
        <w:rPr>
          <w:rStyle w:val="Char7"/>
          <w:rFonts w:hint="cs"/>
          <w:rtl/>
        </w:rPr>
        <w:t>ترین لغزش است.</w:t>
      </w:r>
    </w:p>
    <w:p w:rsidR="008C3DBE" w:rsidRPr="00E002C7" w:rsidRDefault="008C3DBE" w:rsidP="004B2786">
      <w:pPr>
        <w:widowControl w:val="0"/>
        <w:spacing w:line="228" w:lineRule="auto"/>
        <w:ind w:firstLine="284"/>
        <w:jc w:val="both"/>
        <w:rPr>
          <w:rStyle w:val="Char7"/>
          <w:rtl/>
        </w:rPr>
      </w:pPr>
      <w:r w:rsidRPr="00E002C7">
        <w:rPr>
          <w:rStyle w:val="Char7"/>
          <w:rFonts w:hint="cs"/>
          <w:rtl/>
        </w:rPr>
        <w:t xml:space="preserve">«خبر داد ما را» ابو عبدالله الحافظ گفت: شنیدم ابوبکر احمد بن محمد المتکلم می‌گفت: شنیدم جعفر بن احمد السامانی می‌گفت: شنیدم عبدالرحمن بن عبدالله بن عبدالحکم می‌گوید: از شافعی پرسیدم: کدام آیه بیشتر محل امیدواری است؟ فرمود آیه: 15-16 از سوره بلد، یعنی: </w:t>
      </w:r>
      <w:r>
        <w:rPr>
          <w:rFonts w:cs="Traditional Arabic" w:hint="cs"/>
          <w:rtl/>
          <w:lang w:bidi="fa-IR"/>
        </w:rPr>
        <w:t>﴿</w:t>
      </w:r>
      <w:r w:rsidRPr="003A1116">
        <w:rPr>
          <w:rStyle w:val="Char4"/>
          <w:rFonts w:eastAsia="B Badr" w:hint="eastAsia"/>
          <w:rtl/>
        </w:rPr>
        <w:t>يَتِيم</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ذَا</w:t>
      </w:r>
      <w:r w:rsidRPr="003A1116">
        <w:rPr>
          <w:rStyle w:val="Char4"/>
          <w:rFonts w:eastAsia="B Badr"/>
          <w:rtl/>
        </w:rPr>
        <w:t xml:space="preserve"> </w:t>
      </w:r>
      <w:r w:rsidRPr="003A1116">
        <w:rPr>
          <w:rStyle w:val="Char4"/>
          <w:rFonts w:eastAsia="B Badr" w:hint="eastAsia"/>
          <w:rtl/>
        </w:rPr>
        <w:t>مَق</w:t>
      </w:r>
      <w:r w:rsidRPr="003A1116">
        <w:rPr>
          <w:rStyle w:val="Char4"/>
          <w:rFonts w:eastAsia="B Badr" w:hint="cs"/>
          <w:rtl/>
        </w:rPr>
        <w:t>ۡ</w:t>
      </w:r>
      <w:r w:rsidRPr="003A1116">
        <w:rPr>
          <w:rStyle w:val="Char4"/>
          <w:rFonts w:eastAsia="B Badr" w:hint="eastAsia"/>
          <w:rtl/>
        </w:rPr>
        <w:t>رَبَةٍ</w:t>
      </w:r>
      <w:r w:rsidRPr="003A1116">
        <w:rPr>
          <w:rStyle w:val="Char4"/>
          <w:rFonts w:eastAsia="B Badr"/>
          <w:rtl/>
        </w:rPr>
        <w:t xml:space="preserve"> </w:t>
      </w:r>
      <w:r w:rsidRPr="003A1116">
        <w:rPr>
          <w:rStyle w:val="Char4"/>
          <w:rFonts w:eastAsia="B Badr" w:hint="cs"/>
          <w:rtl/>
        </w:rPr>
        <w:t>١٥</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كِين</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ذَا</w:t>
      </w:r>
      <w:r w:rsidRPr="003A1116">
        <w:rPr>
          <w:rStyle w:val="Char4"/>
          <w:rFonts w:eastAsia="B Badr"/>
          <w:rtl/>
        </w:rPr>
        <w:t xml:space="preserve"> </w:t>
      </w:r>
      <w:r w:rsidRPr="003A1116">
        <w:rPr>
          <w:rStyle w:val="Char4"/>
          <w:rFonts w:eastAsia="B Badr" w:hint="eastAsia"/>
          <w:rtl/>
        </w:rPr>
        <w:t>مَت</w:t>
      </w:r>
      <w:r w:rsidRPr="003A1116">
        <w:rPr>
          <w:rStyle w:val="Char4"/>
          <w:rFonts w:eastAsia="B Badr" w:hint="cs"/>
          <w:rtl/>
        </w:rPr>
        <w:t>ۡ</w:t>
      </w:r>
      <w:r w:rsidRPr="003A1116">
        <w:rPr>
          <w:rStyle w:val="Char4"/>
          <w:rFonts w:eastAsia="B Badr" w:hint="eastAsia"/>
          <w:rtl/>
        </w:rPr>
        <w:t>رَبَة</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١٦</w:t>
      </w:r>
      <w:r>
        <w:rPr>
          <w:rFonts w:cs="Traditional Arabic" w:hint="cs"/>
          <w:rtl/>
          <w:lang w:bidi="fa-IR"/>
        </w:rPr>
        <w:t>﴾</w:t>
      </w:r>
      <w:r w:rsidRPr="00F57B35">
        <w:rPr>
          <w:rStyle w:val="Char5"/>
          <w:rFonts w:hint="cs"/>
          <w:rtl/>
        </w:rPr>
        <w:t xml:space="preserve"> [البلد: 15-16].</w:t>
      </w:r>
      <w:r w:rsidRPr="00E002C7">
        <w:rPr>
          <w:rStyle w:val="Char7"/>
          <w:rFonts w:hint="cs"/>
          <w:rtl/>
        </w:rPr>
        <w:t xml:space="preserve"> </w:t>
      </w:r>
      <w:r w:rsidRPr="00CC5469">
        <w:rPr>
          <w:rFonts w:cs="Traditional Arabic" w:hint="cs"/>
          <w:sz w:val="26"/>
          <w:szCs w:val="26"/>
          <w:rtl/>
          <w:lang w:bidi="fa-IR"/>
        </w:rPr>
        <w:t>«</w:t>
      </w:r>
      <w:r w:rsidRPr="00E002C7">
        <w:rPr>
          <w:rStyle w:val="Char7"/>
          <w:rFonts w:hint="cs"/>
          <w:rtl/>
        </w:rPr>
        <w:t>طعام دادن به یتیم خویشاوند و یا مسکین نیازمند</w:t>
      </w:r>
      <w:r w:rsidRPr="00CC5469">
        <w:rPr>
          <w:rFonts w:cs="Traditional Arabic" w:hint="cs"/>
          <w:sz w:val="26"/>
          <w:szCs w:val="26"/>
          <w:rtl/>
          <w:lang w:bidi="fa-IR"/>
        </w:rPr>
        <w:t>»</w:t>
      </w:r>
      <w:r w:rsidRPr="00E002C7">
        <w:rPr>
          <w:rStyle w:val="Char7"/>
          <w:rFonts w:hint="cs"/>
          <w:rtl/>
        </w:rPr>
        <w:t xml:space="preserve">. </w:t>
      </w:r>
    </w:p>
    <w:p w:rsidR="008C3DBE" w:rsidRPr="00E33DB7" w:rsidRDefault="008C3DBE" w:rsidP="004B2786">
      <w:pPr>
        <w:widowControl w:val="0"/>
        <w:spacing w:line="228" w:lineRule="auto"/>
        <w:ind w:firstLine="284"/>
        <w:jc w:val="both"/>
        <w:rPr>
          <w:rFonts w:cs="Times New Roman"/>
          <w:rtl/>
          <w:lang w:bidi="fa-IR"/>
        </w:rPr>
      </w:pPr>
      <w:r w:rsidRPr="00E002C7">
        <w:rPr>
          <w:rStyle w:val="Char7"/>
          <w:rFonts w:hint="cs"/>
          <w:rtl/>
        </w:rPr>
        <w:t xml:space="preserve">«خبر داد ما را» محمد بن عبدالله الحافظ گفت: خبر داد مرا ابوبکر احمد بن محمد بن یحیی المتکلم گفت: خبر داد ما را اسحاق بن ابراهیم البستی گفت: حدیث کرد مرا ابراهیم بن حرب بغدادی که از شافعی در اثنای طواف (کعبه) در مکه سؤال شد از قول خدای تعالی در سوره مائده آیه 118: </w:t>
      </w:r>
    </w:p>
    <w:p w:rsidR="008C3DBE" w:rsidRPr="00F57B35" w:rsidRDefault="008C3DBE" w:rsidP="004B2786">
      <w:pPr>
        <w:widowControl w:val="0"/>
        <w:tabs>
          <w:tab w:val="right" w:pos="7371"/>
        </w:tabs>
        <w:spacing w:line="228" w:lineRule="auto"/>
        <w:ind w:firstLine="284"/>
        <w:jc w:val="both"/>
        <w:rPr>
          <w:rStyle w:val="Char5"/>
          <w:rtl/>
        </w:rPr>
      </w:pPr>
      <w:r>
        <w:rPr>
          <w:rFonts w:cs="Traditional Arabic" w:hint="cs"/>
          <w:rtl/>
          <w:lang w:bidi="fa-IR"/>
        </w:rPr>
        <w:t>﴿</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تُعَذِّب</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عِبَادُكَ</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eastAsia"/>
          <w:rtl/>
        </w:rPr>
        <w:t>تَغ</w:t>
      </w:r>
      <w:r w:rsidRPr="003A1116">
        <w:rPr>
          <w:rStyle w:val="Char4"/>
          <w:rFonts w:eastAsia="B Badr" w:hint="cs"/>
          <w:rtl/>
        </w:rPr>
        <w:t>ۡ</w:t>
      </w:r>
      <w:r w:rsidRPr="003A1116">
        <w:rPr>
          <w:rStyle w:val="Char4"/>
          <w:rFonts w:eastAsia="B Badr" w:hint="eastAsia"/>
          <w:rtl/>
        </w:rPr>
        <w:t>فِر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فَإِنَّكَ</w:t>
      </w:r>
      <w:r w:rsidRPr="003A1116">
        <w:rPr>
          <w:rStyle w:val="Char4"/>
          <w:rFonts w:eastAsia="B Badr"/>
          <w:rtl/>
        </w:rPr>
        <w:t xml:space="preserve"> </w:t>
      </w:r>
      <w:r w:rsidRPr="003A1116">
        <w:rPr>
          <w:rStyle w:val="Char4"/>
          <w:rFonts w:eastAsia="B Badr" w:hint="eastAsia"/>
          <w:rtl/>
        </w:rPr>
        <w:t>أَنتَ</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عَزِيزُ</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حَكِيمُ</w:t>
      </w:r>
      <w:r w:rsidRPr="003A1116">
        <w:rPr>
          <w:rStyle w:val="Char4"/>
          <w:rFonts w:eastAsia="B Badr"/>
          <w:rtl/>
        </w:rPr>
        <w:t xml:space="preserve"> </w:t>
      </w:r>
      <w:r w:rsidRPr="003A1116">
        <w:rPr>
          <w:rStyle w:val="Char4"/>
          <w:rFonts w:eastAsia="B Badr" w:hint="cs"/>
          <w:rtl/>
        </w:rPr>
        <w:t>١١٨</w:t>
      </w:r>
      <w:r>
        <w:rPr>
          <w:rFonts w:cs="Traditional Arabic" w:hint="cs"/>
          <w:rtl/>
          <w:lang w:bidi="fa-IR"/>
        </w:rPr>
        <w:t>﴾</w:t>
      </w:r>
      <w:r w:rsidRPr="00F57B35">
        <w:rPr>
          <w:rStyle w:val="Char5"/>
          <w:rFonts w:hint="cs"/>
          <w:rtl/>
        </w:rPr>
        <w:t xml:space="preserve"> [المائد</w:t>
      </w:r>
      <w:r w:rsidRPr="00F57B35">
        <w:rPr>
          <w:rStyle w:val="Char5"/>
          <w:rtl/>
        </w:rPr>
        <w:t>ة</w:t>
      </w:r>
      <w:r w:rsidRPr="00F57B35">
        <w:rPr>
          <w:rStyle w:val="Char5"/>
          <w:rFonts w:hint="cs"/>
          <w:rtl/>
        </w:rPr>
        <w:t>: 118].</w:t>
      </w:r>
    </w:p>
    <w:p w:rsidR="008C3DBE" w:rsidRPr="00E002C7" w:rsidRDefault="008C3DBE" w:rsidP="004B2786">
      <w:pPr>
        <w:widowControl w:val="0"/>
        <w:tabs>
          <w:tab w:val="right" w:pos="7371"/>
        </w:tabs>
        <w:spacing w:line="228" w:lineRule="auto"/>
        <w:ind w:firstLine="284"/>
        <w:jc w:val="both"/>
        <w:rPr>
          <w:rStyle w:val="Char7"/>
          <w:rtl/>
        </w:rPr>
      </w:pPr>
      <w:r>
        <w:rPr>
          <w:rFonts w:cs="Traditional Arabic" w:hint="cs"/>
          <w:sz w:val="26"/>
          <w:szCs w:val="26"/>
          <w:rtl/>
          <w:lang w:bidi="fa-IR"/>
        </w:rPr>
        <w:t>«</w:t>
      </w:r>
      <w:r w:rsidRPr="00E002C7">
        <w:rPr>
          <w:rStyle w:val="Char7"/>
          <w:rFonts w:hint="cs"/>
          <w:rtl/>
        </w:rPr>
        <w:t>اگر ایشان را عذاب کنی بندگان تو هستند و اگر بیامرزی ایشان را پس بتحقیق تو خود عزیز حکیمی</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 xml:space="preserve">فرمود: اگر عذاب کنی که ایشان بندگان تو اند و اگر بیامرزی و اجل ایشان را عقب اندازی و بر ایشان منت بگذاری بتوبه و مغفرت. </w:t>
      </w:r>
    </w:p>
    <w:p w:rsidR="008C3DBE" w:rsidRDefault="008C3DBE" w:rsidP="004B2786">
      <w:pPr>
        <w:widowControl w:val="0"/>
        <w:ind w:firstLine="284"/>
        <w:jc w:val="both"/>
        <w:rPr>
          <w:rFonts w:cs="B Badr"/>
          <w:b/>
          <w:bCs/>
          <w:sz w:val="32"/>
          <w:szCs w:val="32"/>
          <w:rtl/>
          <w:lang w:bidi="fa-IR"/>
        </w:rPr>
      </w:pPr>
      <w:r w:rsidRPr="00E002C7">
        <w:rPr>
          <w:rStyle w:val="Char7"/>
          <w:rFonts w:hint="cs"/>
          <w:rtl/>
        </w:rPr>
        <w:t xml:space="preserve">«خبر داد ما را» ابو عبدالرحمن محمد بن الحسین السلمی که گفت: شنیدم‌ محمد بن عبدالله بن شاذان می‌گوید: شنیدم جعفر بن احمد الخلاطی می‌گوید: شنیدم ربیع بن سلیمان می‌گوید: از شافعی سؤال شد از قول خدای تعالی در سوره بقره: </w:t>
      </w:r>
    </w:p>
    <w:p w:rsidR="008C3DBE" w:rsidRPr="00842C3D" w:rsidRDefault="008C3DBE" w:rsidP="00F57B35">
      <w:pPr>
        <w:pStyle w:val="a8"/>
        <w:rPr>
          <w:rtl/>
        </w:rPr>
      </w:pPr>
      <w:r>
        <w:rPr>
          <w:rFonts w:cs="Traditional Arabic" w:hint="cs"/>
          <w:rtl/>
          <w:lang w:bidi="fa-IR"/>
        </w:rPr>
        <w:t>﴿</w:t>
      </w:r>
      <w:r w:rsidRPr="003A1116">
        <w:rPr>
          <w:rStyle w:val="Char4"/>
          <w:rFonts w:eastAsia="B Badr" w:hint="eastAsia"/>
          <w:rtl/>
        </w:rPr>
        <w:t>وَلَنَب</w:t>
      </w:r>
      <w:r w:rsidRPr="003A1116">
        <w:rPr>
          <w:rStyle w:val="Char4"/>
          <w:rFonts w:eastAsia="B Badr" w:hint="cs"/>
          <w:rtl/>
        </w:rPr>
        <w:t>ۡ</w:t>
      </w:r>
      <w:r w:rsidRPr="003A1116">
        <w:rPr>
          <w:rStyle w:val="Char4"/>
          <w:rFonts w:eastAsia="B Badr" w:hint="eastAsia"/>
          <w:rtl/>
        </w:rPr>
        <w:t>لُوَنَّكُم</w:t>
      </w:r>
      <w:r w:rsidRPr="003A1116">
        <w:rPr>
          <w:rStyle w:val="Char4"/>
          <w:rFonts w:eastAsia="B Badr"/>
          <w:rtl/>
        </w:rPr>
        <w:t xml:space="preserve"> </w:t>
      </w:r>
      <w:r w:rsidRPr="003A1116">
        <w:rPr>
          <w:rStyle w:val="Char4"/>
          <w:rFonts w:eastAsia="B Badr" w:hint="eastAsia"/>
          <w:rtl/>
        </w:rPr>
        <w:t>بِشَي</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خَو</w:t>
      </w:r>
      <w:r w:rsidRPr="003A1116">
        <w:rPr>
          <w:rStyle w:val="Char4"/>
          <w:rFonts w:eastAsia="B Badr" w:hint="cs"/>
          <w:rtl/>
        </w:rPr>
        <w:t>ۡ</w:t>
      </w:r>
      <w:r w:rsidRPr="003A1116">
        <w:rPr>
          <w:rStyle w:val="Char4"/>
          <w:rFonts w:eastAsia="B Badr" w:hint="eastAsia"/>
          <w:rtl/>
        </w:rPr>
        <w:t>فِ</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جُوعِ</w:t>
      </w:r>
      <w:r w:rsidRPr="003A1116">
        <w:rPr>
          <w:rStyle w:val="Char4"/>
          <w:rFonts w:eastAsia="B Badr"/>
          <w:rtl/>
        </w:rPr>
        <w:t xml:space="preserve"> </w:t>
      </w:r>
      <w:r w:rsidRPr="003A1116">
        <w:rPr>
          <w:rStyle w:val="Char4"/>
          <w:rFonts w:eastAsia="B Badr" w:hint="eastAsia"/>
          <w:rtl/>
        </w:rPr>
        <w:t>وَنَق</w:t>
      </w:r>
      <w:r w:rsidRPr="003A1116">
        <w:rPr>
          <w:rStyle w:val="Char4"/>
          <w:rFonts w:eastAsia="B Badr" w:hint="cs"/>
          <w:rtl/>
        </w:rPr>
        <w:t>ۡ</w:t>
      </w:r>
      <w:r w:rsidRPr="003A1116">
        <w:rPr>
          <w:rStyle w:val="Char4"/>
          <w:rFonts w:eastAsia="B Badr" w:hint="eastAsia"/>
          <w:rtl/>
        </w:rPr>
        <w:t>ص</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أَم</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أَنفُسِ</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لثَّمَرَ</w:t>
      </w:r>
      <w:r w:rsidRPr="003A1116">
        <w:rPr>
          <w:rStyle w:val="Char4"/>
          <w:rFonts w:eastAsia="B Badr" w:hint="cs"/>
          <w:rtl/>
        </w:rPr>
        <w:t>ٰ</w:t>
      </w:r>
      <w:r w:rsidRPr="003A1116">
        <w:rPr>
          <w:rStyle w:val="Char4"/>
          <w:rFonts w:eastAsia="B Badr" w:hint="eastAsia"/>
          <w:rtl/>
        </w:rPr>
        <w:t>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وَبَشِّرِ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w:t>
      </w:r>
      <w:r w:rsidRPr="003A1116">
        <w:rPr>
          <w:rStyle w:val="Char4"/>
          <w:rFonts w:eastAsia="B Badr" w:hint="cs"/>
          <w:rtl/>
        </w:rPr>
        <w:t>ٰ</w:t>
      </w:r>
      <w:r w:rsidRPr="003A1116">
        <w:rPr>
          <w:rStyle w:val="Char4"/>
          <w:rFonts w:eastAsia="B Badr" w:hint="eastAsia"/>
          <w:rtl/>
        </w:rPr>
        <w:t>بِرِينَ</w:t>
      </w:r>
      <w:r w:rsidRPr="003A1116">
        <w:rPr>
          <w:rStyle w:val="Char4"/>
          <w:rFonts w:eastAsia="B Badr"/>
          <w:rtl/>
        </w:rPr>
        <w:t xml:space="preserve"> </w:t>
      </w:r>
      <w:r w:rsidRPr="003A1116">
        <w:rPr>
          <w:rStyle w:val="Char4"/>
          <w:rFonts w:eastAsia="B Badr" w:hint="cs"/>
          <w:rtl/>
        </w:rPr>
        <w:t>١٥٥</w:t>
      </w:r>
      <w:r>
        <w:rPr>
          <w:rFonts w:cs="Traditional Arabic" w:hint="cs"/>
          <w:rtl/>
          <w:lang w:bidi="fa-IR"/>
        </w:rPr>
        <w:t>﴾</w:t>
      </w:r>
      <w:r w:rsidRPr="00F57B35">
        <w:rPr>
          <w:rFonts w:hint="cs"/>
          <w:rtl/>
        </w:rPr>
        <w:t xml:space="preserve"> [البقر</w:t>
      </w:r>
      <w:r w:rsidRPr="00F57B35">
        <w:rPr>
          <w:rtl/>
        </w:rPr>
        <w:t>ة</w:t>
      </w:r>
      <w:r w:rsidRPr="00F57B35">
        <w:rPr>
          <w:rFonts w:hint="cs"/>
          <w:rtl/>
        </w:rPr>
        <w:t>: 155].</w:t>
      </w:r>
    </w:p>
    <w:p w:rsidR="008C3DBE" w:rsidRPr="00E002C7" w:rsidRDefault="008C3DBE" w:rsidP="004B2786">
      <w:pPr>
        <w:widowControl w:val="0"/>
        <w:ind w:firstLine="284"/>
        <w:jc w:val="both"/>
        <w:rPr>
          <w:rStyle w:val="Char7"/>
          <w:rtl/>
        </w:rPr>
      </w:pPr>
      <w:r w:rsidRPr="00CC5469">
        <w:rPr>
          <w:rFonts w:cs="Traditional Arabic" w:hint="cs"/>
          <w:sz w:val="26"/>
          <w:szCs w:val="26"/>
          <w:rtl/>
          <w:lang w:bidi="fa-IR"/>
        </w:rPr>
        <w:t>«</w:t>
      </w:r>
      <w:r w:rsidRPr="00E002C7">
        <w:rPr>
          <w:rStyle w:val="Char7"/>
          <w:rFonts w:hint="cs"/>
          <w:rtl/>
        </w:rPr>
        <w:t>و البته البته شما را به مقداری از ترس و گرسنگی و کاهش مال‌ها و نفس‌ها و محصولات امتحان می‌کنیم، و صابران را (به پاداش) مژده بده</w:t>
      </w:r>
      <w:r w:rsidRPr="00CC5469">
        <w:rPr>
          <w:rFonts w:cs="Traditional Arabic" w:hint="cs"/>
          <w:sz w:val="26"/>
          <w:szCs w:val="26"/>
          <w:rtl/>
          <w:lang w:bidi="fa-IR"/>
        </w:rPr>
        <w:t>»</w:t>
      </w:r>
      <w:r w:rsidRPr="00E002C7">
        <w:rPr>
          <w:rStyle w:val="Char7"/>
          <w:rFonts w:hint="cs"/>
          <w:rtl/>
        </w:rPr>
        <w:t xml:space="preserve">. </w:t>
      </w:r>
    </w:p>
    <w:p w:rsidR="008C3DBE" w:rsidRPr="00E002C7" w:rsidRDefault="008C3DBE" w:rsidP="004B2786">
      <w:pPr>
        <w:widowControl w:val="0"/>
        <w:ind w:firstLine="284"/>
        <w:jc w:val="both"/>
        <w:rPr>
          <w:rStyle w:val="Char7"/>
          <w:rtl/>
        </w:rPr>
      </w:pPr>
      <w:r w:rsidRPr="00E002C7">
        <w:rPr>
          <w:rStyle w:val="Char7"/>
          <w:rFonts w:hint="cs"/>
          <w:rtl/>
        </w:rPr>
        <w:t>فرمود: خوف، ترس از دشمن است، و جوع گرسنگی ماه رمضان است، و نقص اموال زکات است، و انفس، امراض است، و ثمرات، صدقات است، و صابرین را بشارت بده بر ادای آن</w:t>
      </w:r>
      <w:r w:rsidR="00F57B35">
        <w:rPr>
          <w:rStyle w:val="Char7"/>
          <w:rFonts w:hint="eastAsia"/>
        </w:rPr>
        <w:t>‌</w:t>
      </w:r>
      <w:r w:rsidRPr="00E002C7">
        <w:rPr>
          <w:rStyle w:val="Char7"/>
          <w:rFonts w:hint="cs"/>
          <w:rtl/>
        </w:rPr>
        <w:t xml:space="preserve">ها. </w:t>
      </w:r>
    </w:p>
    <w:p w:rsidR="008C3DBE" w:rsidRPr="00E002C7" w:rsidRDefault="008C3DBE" w:rsidP="004B2786">
      <w:pPr>
        <w:widowControl w:val="0"/>
        <w:ind w:firstLine="284"/>
        <w:jc w:val="both"/>
        <w:rPr>
          <w:rStyle w:val="Char7"/>
          <w:rtl/>
        </w:rPr>
      </w:pPr>
      <w:r w:rsidRPr="00E002C7">
        <w:rPr>
          <w:rStyle w:val="Char7"/>
          <w:rFonts w:hint="cs"/>
          <w:rtl/>
        </w:rPr>
        <w:t xml:space="preserve">«خبر داد ما را» ابو عبدالله الحافظ، گفت: خبر داد مرا ابو عبدالله الزبیر بن عبدالواحد الحافظ استرآبادی، گفت: شنیدم ابوسعید محمد بن عقیل فاریابی می‌گوید: مزنی و ربیع گفتند که ما روزی نزد شافعی بودیم که مردی آمد و به او گفت: سؤال کنم؟ شافعی گفت: سؤال </w:t>
      </w:r>
      <w:r w:rsidR="00E002C7">
        <w:rPr>
          <w:rStyle w:val="Char7"/>
          <w:rFonts w:hint="cs"/>
          <w:rtl/>
        </w:rPr>
        <w:t>ک</w:t>
      </w:r>
      <w:r w:rsidRPr="00E002C7">
        <w:rPr>
          <w:rStyle w:val="Char7"/>
          <w:rFonts w:hint="cs"/>
          <w:rtl/>
        </w:rPr>
        <w:t>ن. او گفت: چه چیز در دین خدا حجت است؟ شافعی گفت: کتاب خدا، او گفت: دیگر چه؟ گفت: سنت رسول خدا، او گفت: دیگر چه؟ گفت: اتفاق امت، او گفت: از کجای کتاب خدا اتفاق امت را گفتی؟ پس شافعی تدبر کرد ساعتی، آن مرد گفت: تو را سه روز مهلت دادم برای جواب، پس رنگ شافعی تغییر کرد، سپس شافعی رفت و چند روزی بیرون نیامد، پس روز سوم از خانه بیرون آمد و بزودی آن مرد سائل آمد و سلام کرد و نشست و گفت: حاجت من چه شد؟ شافعی</w:t>
      </w:r>
      <w:r>
        <w:rPr>
          <w:rFonts w:cs="CTraditional Arabic" w:hint="cs"/>
          <w:rtl/>
          <w:lang w:bidi="fa-IR"/>
        </w:rPr>
        <w:t>/</w:t>
      </w:r>
      <w:r w:rsidRPr="00E002C7">
        <w:rPr>
          <w:rStyle w:val="Char7"/>
          <w:rFonts w:hint="cs"/>
          <w:rtl/>
        </w:rPr>
        <w:t xml:space="preserve"> گفت: بلی، </w:t>
      </w:r>
      <w:r>
        <w:rPr>
          <w:rFonts w:cs="Traditional Arabic" w:hint="cs"/>
          <w:rtl/>
          <w:lang w:bidi="fa-IR"/>
        </w:rPr>
        <w:t>«</w:t>
      </w:r>
      <w:r w:rsidRPr="00CC5469">
        <w:rPr>
          <w:rStyle w:val="Char2"/>
          <w:rFonts w:hint="cs"/>
          <w:rtl/>
        </w:rPr>
        <w:t xml:space="preserve">أعوذُ </w:t>
      </w:r>
      <w:r w:rsidRPr="00CC5469">
        <w:rPr>
          <w:rStyle w:val="Char2"/>
          <w:rtl/>
        </w:rPr>
        <w:t>بِاللَّهِ مِنَ الشَّيْطَانِ الرَّجِيمِ</w:t>
      </w:r>
      <w:r>
        <w:rPr>
          <w:rFonts w:cs="Traditional Arabic" w:hint="cs"/>
          <w:rtl/>
          <w:lang w:bidi="fa-IR"/>
        </w:rPr>
        <w:t>» ﴿</w:t>
      </w:r>
      <w:r w:rsidRPr="003A1116">
        <w:rPr>
          <w:rStyle w:val="Char4"/>
          <w:rFonts w:eastAsia="B Badr" w:hint="eastAsia"/>
          <w:rtl/>
        </w:rPr>
        <w:t>بِس</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لرَّح</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لرَّحِيمِ</w:t>
      </w:r>
      <w:r w:rsidRPr="003A1116">
        <w:rPr>
          <w:rStyle w:val="Char4"/>
          <w:rFonts w:eastAsia="B Badr"/>
          <w:rtl/>
        </w:rPr>
        <w:t xml:space="preserve"> </w:t>
      </w:r>
      <w:r w:rsidRPr="003A1116">
        <w:rPr>
          <w:rStyle w:val="Char4"/>
          <w:rFonts w:eastAsia="B Badr" w:hint="cs"/>
          <w:rtl/>
        </w:rPr>
        <w:t>١</w:t>
      </w:r>
      <w:r>
        <w:rPr>
          <w:rFonts w:cs="Traditional Arabic" w:hint="cs"/>
          <w:rtl/>
          <w:lang w:bidi="fa-IR"/>
        </w:rPr>
        <w:t>﴾</w:t>
      </w:r>
      <w:r w:rsidRPr="00E002C7">
        <w:rPr>
          <w:rStyle w:val="Char7"/>
          <w:rFonts w:hint="cs"/>
          <w:rtl/>
        </w:rPr>
        <w:t xml:space="preserve"> و آیه 115 سور</w:t>
      </w:r>
      <w:r w:rsidR="00D83E8A">
        <w:rPr>
          <w:rStyle w:val="Char7"/>
          <w:rFonts w:hint="cs"/>
          <w:rtl/>
        </w:rPr>
        <w:t>ه</w:t>
      </w:r>
      <w:r w:rsidRPr="00E002C7">
        <w:rPr>
          <w:rStyle w:val="Char7"/>
          <w:rFonts w:hint="cs"/>
          <w:rtl/>
        </w:rPr>
        <w:t xml:space="preserve"> نساء را که در حجیت اتفاق امت است برای او خواند:</w:t>
      </w:r>
    </w:p>
    <w:p w:rsidR="008C3DBE" w:rsidRPr="00E002C7" w:rsidRDefault="008C3DBE" w:rsidP="00F57B35">
      <w:pPr>
        <w:pStyle w:val="a8"/>
        <w:rPr>
          <w:rStyle w:val="Char7"/>
          <w:rtl/>
        </w:rPr>
      </w:pPr>
      <w:r>
        <w:rPr>
          <w:rFonts w:cs="Traditional Arabic" w:hint="cs"/>
          <w:rtl/>
          <w:lang w:bidi="fa-IR"/>
        </w:rPr>
        <w:t>﴿</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يُشَاقِقِ</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لرَّسُولَ</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تَبَيَّنَ</w:t>
      </w:r>
      <w:r w:rsidRPr="003A1116">
        <w:rPr>
          <w:rStyle w:val="Char4"/>
          <w:rFonts w:eastAsia="B Badr"/>
          <w:rtl/>
        </w:rPr>
        <w:t xml:space="preserve"> </w:t>
      </w:r>
      <w:r w:rsidRPr="003A1116">
        <w:rPr>
          <w:rStyle w:val="Char4"/>
          <w:rFonts w:eastAsia="B Badr" w:hint="eastAsia"/>
          <w:rtl/>
        </w:rPr>
        <w:t>لَهُ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هُدَى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وَيَتَّبِع</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غَي</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مِنِينَ</w:t>
      </w:r>
      <w:r w:rsidRPr="003A1116">
        <w:rPr>
          <w:rStyle w:val="Char4"/>
          <w:rFonts w:eastAsia="B Badr"/>
          <w:rtl/>
        </w:rPr>
        <w:t xml:space="preserve"> </w:t>
      </w:r>
      <w:r w:rsidRPr="003A1116">
        <w:rPr>
          <w:rStyle w:val="Char4"/>
          <w:rFonts w:eastAsia="B Badr" w:hint="eastAsia"/>
          <w:rtl/>
        </w:rPr>
        <w:t>نُوَلِّهِ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تَوَلَّى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وَنُص</w:t>
      </w:r>
      <w:r w:rsidRPr="003A1116">
        <w:rPr>
          <w:rStyle w:val="Char4"/>
          <w:rFonts w:eastAsia="B Badr" w:hint="cs"/>
          <w:rtl/>
        </w:rPr>
        <w:t>ۡ</w:t>
      </w:r>
      <w:r w:rsidRPr="003A1116">
        <w:rPr>
          <w:rStyle w:val="Char4"/>
          <w:rFonts w:eastAsia="B Badr" w:hint="eastAsia"/>
          <w:rtl/>
        </w:rPr>
        <w:t>لِهِ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جَهَنَّمَ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وَسَا</w:t>
      </w:r>
      <w:r w:rsidRPr="003A1116">
        <w:rPr>
          <w:rStyle w:val="Char4"/>
          <w:rFonts w:eastAsia="B Badr" w:hint="cs"/>
          <w:rtl/>
        </w:rPr>
        <w:t>ٓ</w:t>
      </w:r>
      <w:r w:rsidRPr="003A1116">
        <w:rPr>
          <w:rStyle w:val="Char4"/>
          <w:rFonts w:eastAsia="B Badr" w:hint="eastAsia"/>
          <w:rtl/>
        </w:rPr>
        <w:t>ءَت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مَصِيرًا</w:t>
      </w:r>
      <w:r w:rsidRPr="003A1116">
        <w:rPr>
          <w:rStyle w:val="Char4"/>
          <w:rFonts w:eastAsia="B Badr"/>
          <w:rtl/>
        </w:rPr>
        <w:t xml:space="preserve"> </w:t>
      </w:r>
      <w:r w:rsidRPr="003A1116">
        <w:rPr>
          <w:rStyle w:val="Char4"/>
          <w:rFonts w:eastAsia="B Badr" w:hint="cs"/>
          <w:rtl/>
        </w:rPr>
        <w:t>١١٥</w:t>
      </w:r>
      <w:r>
        <w:rPr>
          <w:rFonts w:cs="Traditional Arabic" w:hint="cs"/>
          <w:rtl/>
          <w:lang w:bidi="fa-IR"/>
        </w:rPr>
        <w:t>﴾</w:t>
      </w:r>
      <w:r w:rsidRPr="00E002C7">
        <w:rPr>
          <w:rStyle w:val="Char7"/>
          <w:rFonts w:hint="cs"/>
          <w:rtl/>
        </w:rPr>
        <w:t xml:space="preserve"> </w:t>
      </w:r>
      <w:r w:rsidRPr="00F57B35">
        <w:rPr>
          <w:rFonts w:hint="cs"/>
          <w:rtl/>
        </w:rPr>
        <w:t>[النساء: 115]</w:t>
      </w:r>
      <w:r w:rsidRPr="00E002C7">
        <w:rPr>
          <w:rStyle w:val="Char7"/>
          <w:rFonts w:hint="cs"/>
          <w:rtl/>
        </w:rPr>
        <w:t>.</w:t>
      </w:r>
    </w:p>
    <w:p w:rsidR="008C3DBE" w:rsidRPr="00E002C7" w:rsidRDefault="008C3DBE" w:rsidP="004B2786">
      <w:pPr>
        <w:widowControl w:val="0"/>
        <w:tabs>
          <w:tab w:val="right" w:pos="7371"/>
        </w:tabs>
        <w:spacing w:line="228" w:lineRule="auto"/>
        <w:ind w:firstLine="284"/>
        <w:jc w:val="both"/>
        <w:rPr>
          <w:rStyle w:val="Char7"/>
          <w:rtl/>
        </w:rPr>
      </w:pPr>
      <w:r>
        <w:rPr>
          <w:rFonts w:cs="Traditional Arabic" w:hint="cs"/>
          <w:sz w:val="26"/>
          <w:szCs w:val="26"/>
          <w:rtl/>
          <w:lang w:bidi="fa-IR"/>
        </w:rPr>
        <w:t>«</w:t>
      </w:r>
      <w:r w:rsidRPr="00E002C7">
        <w:rPr>
          <w:rStyle w:val="Char7"/>
          <w:rFonts w:hint="cs"/>
          <w:rtl/>
        </w:rPr>
        <w:t>و هر کس پس از روشن شدن هدایت خدا برایش، با رسول دشمنی و مخالفت کند و راهی جز راه مؤمنین پیش گیرد، واگذایم او را به آنچه دوست دارد و او را به دوزخ درآوریم که جای بازگشت بدی است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spacing w:line="228" w:lineRule="auto"/>
        <w:ind w:firstLine="284"/>
        <w:jc w:val="both"/>
        <w:rPr>
          <w:rStyle w:val="Char7"/>
          <w:rtl/>
        </w:rPr>
      </w:pPr>
      <w:r w:rsidRPr="00E002C7">
        <w:rPr>
          <w:rStyle w:val="Char7"/>
          <w:rFonts w:hint="cs"/>
          <w:rtl/>
        </w:rPr>
        <w:t xml:space="preserve">و گفت: خدا فرموده: </w:t>
      </w:r>
      <w:r>
        <w:rPr>
          <w:rFonts w:cs="Traditional Arabic" w:hint="cs"/>
          <w:rtl/>
          <w:lang w:bidi="fa-IR"/>
        </w:rPr>
        <w:t>﴿</w:t>
      </w:r>
      <w:r w:rsidRPr="003A1116">
        <w:rPr>
          <w:rStyle w:val="Char4"/>
          <w:rFonts w:eastAsia="B Badr" w:hint="eastAsia"/>
          <w:rtl/>
        </w:rPr>
        <w:t>نُص</w:t>
      </w:r>
      <w:r w:rsidRPr="003A1116">
        <w:rPr>
          <w:rStyle w:val="Char4"/>
          <w:rFonts w:eastAsia="B Badr" w:hint="cs"/>
          <w:rtl/>
        </w:rPr>
        <w:t>ۡ</w:t>
      </w:r>
      <w:r w:rsidRPr="003A1116">
        <w:rPr>
          <w:rStyle w:val="Char4"/>
          <w:rFonts w:eastAsia="B Badr" w:hint="eastAsia"/>
          <w:rtl/>
        </w:rPr>
        <w:t>لِهِ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جَهَنَّمَ</w:t>
      </w:r>
      <w:r>
        <w:rPr>
          <w:rFonts w:cs="Traditional Arabic" w:hint="cs"/>
          <w:rtl/>
          <w:lang w:bidi="fa-IR"/>
        </w:rPr>
        <w:t>﴾</w:t>
      </w:r>
      <w:r w:rsidRPr="00E002C7">
        <w:rPr>
          <w:rStyle w:val="Char7"/>
          <w:rFonts w:hint="cs"/>
          <w:rtl/>
        </w:rPr>
        <w:t xml:space="preserve"> </w:t>
      </w:r>
      <w:r w:rsidRPr="00CC5469">
        <w:rPr>
          <w:rFonts w:cs="Traditional Arabic" w:hint="cs"/>
          <w:sz w:val="26"/>
          <w:szCs w:val="26"/>
          <w:rtl/>
          <w:lang w:bidi="fa-IR"/>
        </w:rPr>
        <w:t>«</w:t>
      </w:r>
      <w:r w:rsidRPr="00E002C7">
        <w:rPr>
          <w:rStyle w:val="Char7"/>
          <w:rFonts w:hint="cs"/>
          <w:rtl/>
        </w:rPr>
        <w:t>او را به دوزخ بریم</w:t>
      </w:r>
      <w:r w:rsidRPr="00CC5469">
        <w:rPr>
          <w:rFonts w:cs="Traditional Arabic" w:hint="cs"/>
          <w:sz w:val="26"/>
          <w:szCs w:val="26"/>
          <w:rtl/>
          <w:lang w:bidi="fa-IR"/>
        </w:rPr>
        <w:t>»</w:t>
      </w:r>
      <w:r w:rsidRPr="00E002C7">
        <w:rPr>
          <w:rStyle w:val="Char7"/>
          <w:rFonts w:hint="cs"/>
          <w:rtl/>
        </w:rPr>
        <w:t xml:space="preserve">، و خدا کسی را به دوزخ وارد نمی‌کند برای مخالفت مؤمنین مگر آنکه راه مؤمنین واجب الاتباع باشد. آن مرد گفت: راست گفتی و برخاست و برفت. شافعی گفت: قرآن را در هر روز و شب سه مرتبه خواندم تا بر این آیه واقف شدم و این حکایت مبسوط‌تر از این است، من نقل کرده‌ام در کتاب مدخل. </w:t>
      </w:r>
    </w:p>
    <w:p w:rsidR="008C3DBE" w:rsidRPr="00E002C7" w:rsidRDefault="008C3DBE" w:rsidP="004B2786">
      <w:pPr>
        <w:widowControl w:val="0"/>
        <w:spacing w:line="228" w:lineRule="auto"/>
        <w:ind w:firstLine="284"/>
        <w:jc w:val="both"/>
        <w:rPr>
          <w:rStyle w:val="Char7"/>
          <w:rtl/>
        </w:rPr>
      </w:pPr>
      <w:r w:rsidRPr="00E002C7">
        <w:rPr>
          <w:rStyle w:val="Char7"/>
          <w:rFonts w:hint="cs"/>
          <w:rtl/>
        </w:rPr>
        <w:t>«ما را خبر داد» محمد بن عبدالله الحافظ گفت: شنیدم ابو محمد جعفر بن محمد بن الحارث می‌گوید: شنیدم ابا عبدالله الحسین بن محمد بن الضحاک معروف به ابن بحر می‌گوید: شنیدم اسماعیل بن یحیی المزنی می‌گوید: شنیدم ابن هرم القرشی می‌گوید: شنیدم شافعی در آی</w:t>
      </w:r>
      <w:r w:rsidR="00D83E8A">
        <w:rPr>
          <w:rStyle w:val="Char7"/>
          <w:rFonts w:hint="cs"/>
          <w:rtl/>
        </w:rPr>
        <w:t>ه</w:t>
      </w:r>
      <w:r w:rsidRPr="00E002C7">
        <w:rPr>
          <w:rStyle w:val="Char7"/>
          <w:rFonts w:hint="cs"/>
          <w:rtl/>
        </w:rPr>
        <w:t xml:space="preserve"> 15 سوره مطففین:</w:t>
      </w:r>
    </w:p>
    <w:p w:rsidR="008C3DBE" w:rsidRPr="00E002C7" w:rsidRDefault="008C3DBE" w:rsidP="00F57B35">
      <w:pPr>
        <w:pStyle w:val="a8"/>
        <w:rPr>
          <w:rStyle w:val="Char7"/>
          <w:rtl/>
        </w:rPr>
      </w:pPr>
      <w:r>
        <w:rPr>
          <w:rFonts w:cs="Traditional Arabic" w:hint="cs"/>
          <w:rtl/>
          <w:lang w:bidi="fa-IR"/>
        </w:rPr>
        <w:t>﴿</w:t>
      </w:r>
      <w:r w:rsidRPr="003A1116">
        <w:rPr>
          <w:rStyle w:val="Char4"/>
          <w:rFonts w:eastAsia="B Badr" w:hint="eastAsia"/>
          <w:rtl/>
        </w:rPr>
        <w:t>كَلَّا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rtl/>
        </w:rPr>
        <w:t xml:space="preserve"> </w:t>
      </w:r>
      <w:r w:rsidRPr="003A1116">
        <w:rPr>
          <w:rStyle w:val="Char4"/>
          <w:rFonts w:eastAsia="B Badr" w:hint="eastAsia"/>
          <w:rtl/>
        </w:rPr>
        <w:t>رَّبِّهِم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يَو</w:t>
      </w:r>
      <w:r w:rsidRPr="003A1116">
        <w:rPr>
          <w:rStyle w:val="Char4"/>
          <w:rFonts w:eastAsia="B Badr" w:hint="cs"/>
          <w:rtl/>
        </w:rPr>
        <w:t>ۡ</w:t>
      </w:r>
      <w:r w:rsidRPr="003A1116">
        <w:rPr>
          <w:rStyle w:val="Char4"/>
          <w:rFonts w:eastAsia="B Badr" w:hint="eastAsia"/>
          <w:rtl/>
        </w:rPr>
        <w:t>مَئِذ</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لَّمَح</w:t>
      </w:r>
      <w:r w:rsidRPr="003A1116">
        <w:rPr>
          <w:rStyle w:val="Char4"/>
          <w:rFonts w:eastAsia="B Badr" w:hint="cs"/>
          <w:rtl/>
        </w:rPr>
        <w:t>ۡ</w:t>
      </w:r>
      <w:r w:rsidRPr="003A1116">
        <w:rPr>
          <w:rStyle w:val="Char4"/>
          <w:rFonts w:eastAsia="B Badr" w:hint="eastAsia"/>
          <w:rtl/>
        </w:rPr>
        <w:t>جُوبُونَ</w:t>
      </w:r>
      <w:r w:rsidRPr="003A1116">
        <w:rPr>
          <w:rStyle w:val="Char4"/>
          <w:rFonts w:eastAsia="B Badr"/>
          <w:rtl/>
        </w:rPr>
        <w:t xml:space="preserve"> </w:t>
      </w:r>
      <w:r w:rsidRPr="003A1116">
        <w:rPr>
          <w:rStyle w:val="Char4"/>
          <w:rFonts w:eastAsia="B Badr" w:hint="cs"/>
          <w:rtl/>
        </w:rPr>
        <w:t>١٥</w:t>
      </w:r>
      <w:r>
        <w:rPr>
          <w:rFonts w:cs="Traditional Arabic" w:hint="cs"/>
          <w:rtl/>
          <w:lang w:bidi="fa-IR"/>
        </w:rPr>
        <w:t>﴾</w:t>
      </w:r>
      <w:r w:rsidRPr="00E002C7">
        <w:rPr>
          <w:rStyle w:val="Char7"/>
          <w:rFonts w:hint="cs"/>
          <w:rtl/>
        </w:rPr>
        <w:t xml:space="preserve"> </w:t>
      </w:r>
      <w:r w:rsidRPr="00F57B35">
        <w:rPr>
          <w:rFonts w:hint="cs"/>
          <w:rtl/>
        </w:rPr>
        <w:t>[المطففین: 15]</w:t>
      </w:r>
      <w:r w:rsidRPr="00E002C7">
        <w:rPr>
          <w:rStyle w:val="Char7"/>
          <w:rFonts w:hint="cs"/>
          <w:rtl/>
        </w:rPr>
        <w:t>.</w:t>
      </w:r>
    </w:p>
    <w:p w:rsidR="008C3DBE" w:rsidRPr="00E002C7" w:rsidRDefault="008C3DBE" w:rsidP="004B2786">
      <w:pPr>
        <w:widowControl w:val="0"/>
        <w:spacing w:line="228" w:lineRule="auto"/>
        <w:ind w:firstLine="284"/>
        <w:jc w:val="both"/>
        <w:rPr>
          <w:rStyle w:val="Char7"/>
          <w:rtl/>
        </w:rPr>
      </w:pPr>
      <w:r w:rsidRPr="00CC5469">
        <w:rPr>
          <w:rFonts w:cs="Traditional Arabic" w:hint="cs"/>
          <w:color w:val="000000"/>
          <w:sz w:val="26"/>
          <w:szCs w:val="26"/>
          <w:rtl/>
        </w:rPr>
        <w:t>«</w:t>
      </w:r>
      <w:r w:rsidRPr="00E002C7">
        <w:rPr>
          <w:rStyle w:val="Char7"/>
          <w:rtl/>
        </w:rPr>
        <w:t>ا</w:t>
      </w:r>
      <w:r w:rsidR="00E002C7">
        <w:rPr>
          <w:rStyle w:val="Char7"/>
          <w:rtl/>
        </w:rPr>
        <w:t>ی</w:t>
      </w:r>
      <w:r w:rsidRPr="00E002C7">
        <w:rPr>
          <w:rStyle w:val="Char7"/>
          <w:rtl/>
        </w:rPr>
        <w:t>ن چن</w:t>
      </w:r>
      <w:r w:rsidR="00E002C7">
        <w:rPr>
          <w:rStyle w:val="Char7"/>
          <w:rtl/>
        </w:rPr>
        <w:t>ی</w:t>
      </w:r>
      <w:r w:rsidRPr="00E002C7">
        <w:rPr>
          <w:rStyle w:val="Char7"/>
          <w:rtl/>
        </w:rPr>
        <w:t>ن ن</w:t>
      </w:r>
      <w:r w:rsidR="00E002C7">
        <w:rPr>
          <w:rStyle w:val="Char7"/>
          <w:rtl/>
        </w:rPr>
        <w:t>ی</w:t>
      </w:r>
      <w:r w:rsidRPr="00E002C7">
        <w:rPr>
          <w:rStyle w:val="Char7"/>
          <w:rtl/>
        </w:rPr>
        <w:t xml:space="preserve">ست </w:t>
      </w:r>
      <w:r w:rsidR="00E002C7">
        <w:rPr>
          <w:rStyle w:val="Char7"/>
          <w:rtl/>
        </w:rPr>
        <w:t>ک</w:t>
      </w:r>
      <w:r w:rsidRPr="00E002C7">
        <w:rPr>
          <w:rStyle w:val="Char7"/>
          <w:rtl/>
        </w:rPr>
        <w:t>ه آنان مى‏پندارند، بل</w:t>
      </w:r>
      <w:r w:rsidR="00E002C7">
        <w:rPr>
          <w:rStyle w:val="Char7"/>
          <w:rtl/>
        </w:rPr>
        <w:t>ک</w:t>
      </w:r>
      <w:r w:rsidRPr="00E002C7">
        <w:rPr>
          <w:rStyle w:val="Char7"/>
          <w:rtl/>
        </w:rPr>
        <w:t>ه ا</w:t>
      </w:r>
      <w:r w:rsidR="00E002C7">
        <w:rPr>
          <w:rStyle w:val="Char7"/>
          <w:rtl/>
        </w:rPr>
        <w:t>ی</w:t>
      </w:r>
      <w:r w:rsidRPr="00E002C7">
        <w:rPr>
          <w:rStyle w:val="Char7"/>
          <w:rtl/>
        </w:rPr>
        <w:t>نان در آن روز از پروردگارشان محجوب‏اند</w:t>
      </w:r>
      <w:r w:rsidRPr="00CC5469">
        <w:rPr>
          <w:rFonts w:cs="Traditional Arabic" w:hint="cs"/>
          <w:color w:val="000000"/>
          <w:sz w:val="26"/>
          <w:szCs w:val="26"/>
          <w:rtl/>
        </w:rPr>
        <w:t>»</w:t>
      </w:r>
      <w:r w:rsidRPr="00E002C7">
        <w:rPr>
          <w:rStyle w:val="Char7"/>
          <w:rtl/>
        </w:rPr>
        <w:t>.</w:t>
      </w:r>
    </w:p>
    <w:p w:rsidR="008C3DBE" w:rsidRPr="00E002C7" w:rsidRDefault="008C3DBE" w:rsidP="004B2786">
      <w:pPr>
        <w:widowControl w:val="0"/>
        <w:spacing w:line="228" w:lineRule="auto"/>
        <w:ind w:firstLine="284"/>
        <w:jc w:val="both"/>
        <w:rPr>
          <w:rStyle w:val="Char7"/>
          <w:rtl/>
        </w:rPr>
      </w:pPr>
      <w:r w:rsidRPr="00E002C7">
        <w:rPr>
          <w:rStyle w:val="Char7"/>
          <w:rFonts w:hint="cs"/>
          <w:rtl/>
        </w:rPr>
        <w:t xml:space="preserve"> می‌گوید: چون ایشان را در غضب خود محجوب کرد در این دلیل است که او را در حال خوشنودی می‌بینند. </w:t>
      </w:r>
    </w:p>
    <w:p w:rsidR="008C3DBE" w:rsidRPr="00E002C7" w:rsidRDefault="008C3DBE" w:rsidP="00F57B35">
      <w:pPr>
        <w:widowControl w:val="0"/>
        <w:spacing w:line="228" w:lineRule="auto"/>
        <w:ind w:firstLine="284"/>
        <w:jc w:val="both"/>
        <w:rPr>
          <w:rStyle w:val="Char7"/>
          <w:rtl/>
        </w:rPr>
      </w:pPr>
      <w:r w:rsidRPr="00E002C7">
        <w:rPr>
          <w:rStyle w:val="Char7"/>
          <w:rFonts w:hint="cs"/>
          <w:rtl/>
        </w:rPr>
        <w:t>«ما را خبر داد» ابو عبدالله محمد بن حیان القاضی گفت: خبر داد ما را محمد بن عبدالرحمن بن زیاد گفت: خبر داد مرا ابو یحیی الساجی و یا با مشافهه مرا اجازه داد گفت: حدیث کرد ما را ربیع که گفت: از شافعی</w:t>
      </w:r>
      <w:r>
        <w:rPr>
          <w:rFonts w:cs="CTraditional Arabic" w:hint="cs"/>
          <w:rtl/>
          <w:lang w:bidi="fa-IR"/>
        </w:rPr>
        <w:t>/</w:t>
      </w:r>
      <w:r w:rsidRPr="00E002C7">
        <w:rPr>
          <w:rStyle w:val="Char7"/>
          <w:rFonts w:hint="cs"/>
          <w:rtl/>
        </w:rPr>
        <w:t xml:space="preserve"> شنیدم که در تفسیر کتاب خدای</w:t>
      </w:r>
      <w:r w:rsidR="00F57B35">
        <w:rPr>
          <w:rStyle w:val="Char7"/>
          <w:rFonts w:cs="CTraditional Arabic" w:hint="cs"/>
          <w:rtl/>
        </w:rPr>
        <w:t>أ</w:t>
      </w:r>
      <w:r w:rsidRPr="00E002C7">
        <w:rPr>
          <w:rStyle w:val="Char7"/>
          <w:rFonts w:hint="cs"/>
          <w:rtl/>
        </w:rPr>
        <w:t xml:space="preserve"> می‌گفت: مشیت مخصوص اوست نه خلق او، و مشیت اراده او است، خدای</w:t>
      </w:r>
      <w:r w:rsidR="00F57B35">
        <w:rPr>
          <w:rStyle w:val="Char7"/>
          <w:rFonts w:cs="CTraditional Arabic" w:hint="cs"/>
          <w:rtl/>
        </w:rPr>
        <w:t>أ</w:t>
      </w:r>
      <w:r w:rsidRPr="00E002C7">
        <w:rPr>
          <w:rStyle w:val="Char7"/>
          <w:rFonts w:hint="cs"/>
          <w:rtl/>
        </w:rPr>
        <w:t xml:space="preserve"> در سوره انسان آیه 30 و در سوره تکویر آیه 29:</w:t>
      </w:r>
    </w:p>
    <w:p w:rsidR="008C3DBE" w:rsidRPr="00E002C7" w:rsidRDefault="008C3DBE" w:rsidP="00F57B35">
      <w:pPr>
        <w:pStyle w:val="a8"/>
        <w:rPr>
          <w:rStyle w:val="Char7"/>
          <w:rtl/>
        </w:rPr>
      </w:pPr>
      <w:r>
        <w:rPr>
          <w:rFonts w:cs="Traditional Arabic" w:hint="cs"/>
          <w:rtl/>
          <w:lang w:bidi="fa-IR"/>
        </w:rPr>
        <w:t>﴿</w:t>
      </w:r>
      <w:r w:rsidRPr="003A1116">
        <w:rPr>
          <w:rStyle w:val="Char4"/>
          <w:rFonts w:eastAsia="B Badr" w:hint="eastAsia"/>
          <w:rtl/>
        </w:rPr>
        <w:t>وَمَا</w:t>
      </w:r>
      <w:r w:rsidRPr="003A1116">
        <w:rPr>
          <w:rStyle w:val="Char4"/>
          <w:rFonts w:eastAsia="B Badr"/>
          <w:rtl/>
        </w:rPr>
        <w:t xml:space="preserve"> </w:t>
      </w:r>
      <w:r w:rsidRPr="003A1116">
        <w:rPr>
          <w:rStyle w:val="Char4"/>
          <w:rFonts w:eastAsia="B Badr" w:hint="eastAsia"/>
          <w:rtl/>
        </w:rPr>
        <w:t>تَشَا</w:t>
      </w:r>
      <w:r w:rsidRPr="003A1116">
        <w:rPr>
          <w:rStyle w:val="Char4"/>
          <w:rFonts w:eastAsia="B Badr" w:hint="cs"/>
          <w:rtl/>
        </w:rPr>
        <w:t>ٓ</w:t>
      </w:r>
      <w:r w:rsidRPr="003A1116">
        <w:rPr>
          <w:rStyle w:val="Char4"/>
          <w:rFonts w:eastAsia="B Badr" w:hint="eastAsia"/>
          <w:rtl/>
        </w:rPr>
        <w:t>ءُونَ</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يَشَا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F57B35">
        <w:rPr>
          <w:rFonts w:hint="cs"/>
          <w:rtl/>
        </w:rPr>
        <w:t>[الانسان: 30]</w:t>
      </w:r>
      <w:r w:rsidRPr="00E002C7">
        <w:rPr>
          <w:rStyle w:val="Char7"/>
          <w:rFonts w:hint="cs"/>
          <w:rtl/>
        </w:rPr>
        <w:t>.</w:t>
      </w:r>
    </w:p>
    <w:p w:rsidR="008C3DBE" w:rsidRPr="00E002C7" w:rsidRDefault="008C3DBE" w:rsidP="00F57B35">
      <w:pPr>
        <w:pStyle w:val="a8"/>
        <w:rPr>
          <w:rStyle w:val="Char7"/>
          <w:rtl/>
        </w:rPr>
      </w:pPr>
      <w:r>
        <w:rPr>
          <w:rFonts w:cs="Traditional Arabic" w:hint="cs"/>
          <w:rtl/>
          <w:lang w:bidi="fa-IR"/>
        </w:rPr>
        <w:t>﴿</w:t>
      </w:r>
      <w:r w:rsidRPr="003A1116">
        <w:rPr>
          <w:rStyle w:val="Char4"/>
          <w:rFonts w:eastAsia="B Badr" w:hint="eastAsia"/>
          <w:rtl/>
        </w:rPr>
        <w:t>وَمَا</w:t>
      </w:r>
      <w:r w:rsidRPr="003A1116">
        <w:rPr>
          <w:rStyle w:val="Char4"/>
          <w:rFonts w:eastAsia="B Badr"/>
          <w:rtl/>
        </w:rPr>
        <w:t xml:space="preserve"> </w:t>
      </w:r>
      <w:r w:rsidRPr="003A1116">
        <w:rPr>
          <w:rStyle w:val="Char4"/>
          <w:rFonts w:eastAsia="B Badr" w:hint="eastAsia"/>
          <w:rtl/>
        </w:rPr>
        <w:t>تَشَا</w:t>
      </w:r>
      <w:r w:rsidRPr="003A1116">
        <w:rPr>
          <w:rStyle w:val="Char4"/>
          <w:rFonts w:eastAsia="B Badr" w:hint="cs"/>
          <w:rtl/>
        </w:rPr>
        <w:t>ٓ</w:t>
      </w:r>
      <w:r w:rsidRPr="003A1116">
        <w:rPr>
          <w:rStyle w:val="Char4"/>
          <w:rFonts w:eastAsia="B Badr" w:hint="eastAsia"/>
          <w:rtl/>
        </w:rPr>
        <w:t>ءُونَ</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يَشَا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رَبُّ</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لَمِينَ</w:t>
      </w:r>
      <w:r w:rsidRPr="003A1116">
        <w:rPr>
          <w:rStyle w:val="Char4"/>
          <w:rFonts w:eastAsia="B Badr"/>
          <w:rtl/>
        </w:rPr>
        <w:t xml:space="preserve"> </w:t>
      </w:r>
      <w:r w:rsidRPr="003A1116">
        <w:rPr>
          <w:rStyle w:val="Char4"/>
          <w:rFonts w:eastAsia="B Badr" w:hint="cs"/>
          <w:rtl/>
        </w:rPr>
        <w:t>٢٩</w:t>
      </w:r>
      <w:r>
        <w:rPr>
          <w:rFonts w:cs="Traditional Arabic" w:hint="cs"/>
          <w:rtl/>
          <w:lang w:bidi="fa-IR"/>
        </w:rPr>
        <w:t xml:space="preserve">﴾ </w:t>
      </w:r>
      <w:r w:rsidRPr="00F57B35">
        <w:rPr>
          <w:rFonts w:hint="cs"/>
          <w:rtl/>
        </w:rPr>
        <w:t>[التکویر: 29].</w:t>
      </w:r>
    </w:p>
    <w:p w:rsidR="008C3DBE" w:rsidRPr="00E002C7" w:rsidRDefault="008C3DBE" w:rsidP="004B2786">
      <w:pPr>
        <w:widowControl w:val="0"/>
        <w:tabs>
          <w:tab w:val="right" w:pos="7371"/>
        </w:tabs>
        <w:spacing w:line="228" w:lineRule="auto"/>
        <w:ind w:firstLine="284"/>
        <w:jc w:val="both"/>
        <w:rPr>
          <w:rStyle w:val="Char7"/>
          <w:rtl/>
        </w:rPr>
      </w:pPr>
      <w:r>
        <w:rPr>
          <w:rFonts w:cs="Traditional Arabic" w:hint="cs"/>
          <w:sz w:val="26"/>
          <w:szCs w:val="26"/>
          <w:rtl/>
          <w:lang w:bidi="fa-IR"/>
        </w:rPr>
        <w:t>«</w:t>
      </w:r>
      <w:r w:rsidRPr="00E002C7">
        <w:rPr>
          <w:rStyle w:val="Char7"/>
          <w:rFonts w:hint="cs"/>
          <w:rtl/>
        </w:rPr>
        <w:t>خواست شما نمی‌شود مگر آن که خدا بخواهد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spacing w:line="228" w:lineRule="auto"/>
        <w:ind w:firstLine="284"/>
        <w:jc w:val="both"/>
        <w:rPr>
          <w:rStyle w:val="Char7"/>
          <w:rtl/>
        </w:rPr>
      </w:pPr>
      <w:r w:rsidRPr="00E002C7">
        <w:rPr>
          <w:rStyle w:val="Char7"/>
          <w:rFonts w:hint="cs"/>
          <w:rtl/>
        </w:rPr>
        <w:t xml:space="preserve">می‌فرماید: پس به خلق خود اعلام کرد که مشیت مؤثر مخصوص او است. </w:t>
      </w:r>
    </w:p>
    <w:p w:rsidR="008C3DBE" w:rsidRPr="00E002C7" w:rsidRDefault="008C3DBE" w:rsidP="004B2786">
      <w:pPr>
        <w:widowControl w:val="0"/>
        <w:ind w:firstLine="284"/>
        <w:jc w:val="both"/>
        <w:rPr>
          <w:rStyle w:val="Char7"/>
          <w:rtl/>
        </w:rPr>
      </w:pPr>
      <w:r w:rsidRPr="00E002C7">
        <w:rPr>
          <w:rStyle w:val="Char7"/>
          <w:rFonts w:hint="cs"/>
          <w:rtl/>
        </w:rPr>
        <w:t>«ما را خبر داد» ابو عبدالله الحافظ گفت: خبر داد مرا ابو احمد بن الحسن، گفت: خبر داد ما را عبدالرحمن بن محمد الحنظلی، گفت: خبر داد ما را ابوعبدالملک بن عبدالحمید المیمونی، گفت: حدیث کرد مرا ابوعثمان محمد بن محمد بن ادریس الشافعی گفت: شنیدم شبی پدرم با حمیدی سخن می‌گفت، و علیه مرجئه حجت می‌آورد و به آیه احتجاج آورد، از قول خدای تعالی در سور</w:t>
      </w:r>
      <w:r w:rsidR="00D83E8A">
        <w:rPr>
          <w:rStyle w:val="Char7"/>
          <w:rFonts w:hint="cs"/>
          <w:rtl/>
        </w:rPr>
        <w:t>ه</w:t>
      </w:r>
      <w:r w:rsidRPr="00E002C7">
        <w:rPr>
          <w:rStyle w:val="Char7"/>
          <w:rFonts w:hint="cs"/>
          <w:rtl/>
        </w:rPr>
        <w:t xml:space="preserve"> بینه آی</w:t>
      </w:r>
      <w:r w:rsidR="00D83E8A">
        <w:rPr>
          <w:rStyle w:val="Char7"/>
          <w:rFonts w:hint="cs"/>
          <w:rtl/>
        </w:rPr>
        <w:t>ه</w:t>
      </w:r>
      <w:r w:rsidRPr="00E002C7">
        <w:rPr>
          <w:rStyle w:val="Char7"/>
          <w:rFonts w:hint="cs"/>
          <w:rtl/>
        </w:rPr>
        <w:t xml:space="preserve"> 15 که فرموده: </w:t>
      </w:r>
    </w:p>
    <w:p w:rsidR="008C3DBE" w:rsidRPr="00E002C7" w:rsidRDefault="008C3DBE" w:rsidP="00F57B35">
      <w:pPr>
        <w:pStyle w:val="a8"/>
        <w:rPr>
          <w:rStyle w:val="Char7"/>
          <w:rtl/>
        </w:rPr>
      </w:pPr>
      <w:r>
        <w:rPr>
          <w:rFonts w:cs="Traditional Arabic" w:hint="cs"/>
          <w:rtl/>
          <w:lang w:bidi="fa-IR"/>
        </w:rPr>
        <w:t>﴿</w:t>
      </w:r>
      <w:r w:rsidRPr="003A1116">
        <w:rPr>
          <w:rStyle w:val="Char4"/>
          <w:rFonts w:eastAsia="B Badr" w:hint="eastAsia"/>
          <w:rtl/>
        </w:rPr>
        <w:t>وَمَا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أُمِرُو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لِيَع</w:t>
      </w:r>
      <w:r w:rsidRPr="003A1116">
        <w:rPr>
          <w:rStyle w:val="Char4"/>
          <w:rFonts w:eastAsia="B Badr" w:hint="cs"/>
          <w:rtl/>
        </w:rPr>
        <w:t>ۡ</w:t>
      </w:r>
      <w:r w:rsidRPr="003A1116">
        <w:rPr>
          <w:rStyle w:val="Char4"/>
          <w:rFonts w:eastAsia="B Badr" w:hint="eastAsia"/>
          <w:rtl/>
        </w:rPr>
        <w:t>بُدُواْ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مُخ</w:t>
      </w:r>
      <w:r w:rsidRPr="003A1116">
        <w:rPr>
          <w:rStyle w:val="Char4"/>
          <w:rFonts w:eastAsia="B Badr" w:hint="cs"/>
          <w:rtl/>
        </w:rPr>
        <w:t>ۡ</w:t>
      </w:r>
      <w:r w:rsidRPr="003A1116">
        <w:rPr>
          <w:rStyle w:val="Char4"/>
          <w:rFonts w:eastAsia="B Badr" w:hint="eastAsia"/>
          <w:rtl/>
        </w:rPr>
        <w:t>لِصِينَ</w:t>
      </w:r>
      <w:r w:rsidRPr="003A1116">
        <w:rPr>
          <w:rStyle w:val="Char4"/>
          <w:rFonts w:eastAsia="B Badr"/>
          <w:rtl/>
        </w:rPr>
        <w:t xml:space="preserve"> </w:t>
      </w:r>
      <w:r w:rsidRPr="003A1116">
        <w:rPr>
          <w:rStyle w:val="Char4"/>
          <w:rFonts w:eastAsia="B Badr" w:hint="eastAsia"/>
          <w:rtl/>
        </w:rPr>
        <w:t>لَهُ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لدِّينَ</w:t>
      </w:r>
      <w:r w:rsidRPr="003A1116">
        <w:rPr>
          <w:rStyle w:val="Char4"/>
          <w:rFonts w:eastAsia="B Badr"/>
          <w:rtl/>
        </w:rPr>
        <w:t xml:space="preserve"> </w:t>
      </w:r>
      <w:r w:rsidRPr="003A1116">
        <w:rPr>
          <w:rStyle w:val="Char4"/>
          <w:rFonts w:eastAsia="B Badr" w:hint="eastAsia"/>
          <w:rtl/>
        </w:rPr>
        <w:t>حُنَفَا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وَيُقِيمُواْ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eastAsia"/>
          <w:rtl/>
        </w:rPr>
        <w:t>وَيُؤ</w:t>
      </w:r>
      <w:r w:rsidRPr="003A1116">
        <w:rPr>
          <w:rStyle w:val="Char4"/>
          <w:rFonts w:eastAsia="B Badr" w:hint="cs"/>
          <w:rtl/>
        </w:rPr>
        <w:t>ۡ</w:t>
      </w:r>
      <w:r w:rsidRPr="003A1116">
        <w:rPr>
          <w:rStyle w:val="Char4"/>
          <w:rFonts w:eastAsia="B Badr" w:hint="eastAsia"/>
          <w:rtl/>
        </w:rPr>
        <w:t>تُواْ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لزَّكَو</w:t>
      </w:r>
      <w:r w:rsidRPr="003A1116">
        <w:rPr>
          <w:rStyle w:val="Char4"/>
          <w:rFonts w:eastAsia="B Badr" w:hint="cs"/>
          <w:rtl/>
        </w:rPr>
        <w:t>ٰ</w:t>
      </w:r>
      <w:r w:rsidRPr="003A1116">
        <w:rPr>
          <w:rStyle w:val="Char4"/>
          <w:rFonts w:eastAsia="B Badr" w:hint="eastAsia"/>
          <w:rtl/>
        </w:rPr>
        <w:t>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وَذَ</w:t>
      </w:r>
      <w:r w:rsidRPr="003A1116">
        <w:rPr>
          <w:rStyle w:val="Char4"/>
          <w:rFonts w:eastAsia="B Badr" w:hint="cs"/>
          <w:rtl/>
        </w:rPr>
        <w:t>ٰ</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دِينُ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قَيِّمَةِ</w:t>
      </w:r>
      <w:r w:rsidRPr="003A1116">
        <w:rPr>
          <w:rStyle w:val="Char4"/>
          <w:rFonts w:eastAsia="B Badr"/>
          <w:rtl/>
        </w:rPr>
        <w:t xml:space="preserve"> </w:t>
      </w:r>
      <w:r w:rsidRPr="003A1116">
        <w:rPr>
          <w:rStyle w:val="Char4"/>
          <w:rFonts w:eastAsia="B Badr" w:hint="cs"/>
          <w:rtl/>
        </w:rPr>
        <w:t>٥</w:t>
      </w:r>
      <w:r>
        <w:rPr>
          <w:rFonts w:cs="Traditional Arabic" w:hint="cs"/>
          <w:rtl/>
          <w:lang w:bidi="fa-IR"/>
        </w:rPr>
        <w:t>﴾</w:t>
      </w:r>
      <w:r w:rsidRPr="00E002C7">
        <w:rPr>
          <w:rStyle w:val="Char7"/>
          <w:rFonts w:hint="cs"/>
          <w:rtl/>
        </w:rPr>
        <w:t xml:space="preserve"> </w:t>
      </w:r>
      <w:r w:rsidRPr="00F57B35">
        <w:rPr>
          <w:rFonts w:hint="cs"/>
          <w:rtl/>
        </w:rPr>
        <w:t>[البین</w:t>
      </w:r>
      <w:r w:rsidRPr="00F57B35">
        <w:rPr>
          <w:rtl/>
        </w:rPr>
        <w:t>ة</w:t>
      </w:r>
      <w:r w:rsidRPr="00F57B35">
        <w:rPr>
          <w:rFonts w:hint="cs"/>
          <w:rtl/>
        </w:rPr>
        <w:t>: 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مردم مأمور نشدند مگر برای عبادت خدا به اخلاص دین برای او که مایل به حق باشند و نماز را اقامه کنند و زکات را بدهند و این است دین پا بر جا</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در کتاب ابی الحسن محمد بن الحسن القاضی قرائت کردم در آنچه خبر داده بود او را ابوعبدالله محمد بن یوسف بن نصر، گفت: خبر داد ما را ابن الحکم گفت: شنیدم شافعی</w:t>
      </w:r>
      <w:r>
        <w:rPr>
          <w:rFonts w:cs="CTraditional Arabic" w:hint="cs"/>
          <w:rtl/>
          <w:lang w:bidi="fa-IR"/>
        </w:rPr>
        <w:t>/</w:t>
      </w:r>
      <w:r w:rsidRPr="00E002C7">
        <w:rPr>
          <w:rStyle w:val="Char7"/>
          <w:rFonts w:hint="cs"/>
          <w:rtl/>
        </w:rPr>
        <w:t xml:space="preserve"> در ذیل قول خدای</w:t>
      </w:r>
      <w:r w:rsidRPr="00E002C7">
        <w:rPr>
          <w:rStyle w:val="Char7"/>
          <w:rFonts w:hint="cs"/>
          <w:rtl/>
        </w:rPr>
        <w:sym w:font="AGA Arabesque" w:char="F055"/>
      </w:r>
      <w:r w:rsidRPr="00E002C7">
        <w:rPr>
          <w:rStyle w:val="Char7"/>
          <w:rFonts w:hint="cs"/>
          <w:rtl/>
        </w:rPr>
        <w:t xml:space="preserve"> در سور</w:t>
      </w:r>
      <w:r w:rsidR="00D83E8A">
        <w:rPr>
          <w:rStyle w:val="Char7"/>
          <w:rFonts w:hint="cs"/>
          <w:rtl/>
        </w:rPr>
        <w:t>ه</w:t>
      </w:r>
      <w:r w:rsidRPr="00E002C7">
        <w:rPr>
          <w:rStyle w:val="Char7"/>
          <w:rFonts w:hint="cs"/>
          <w:rtl/>
        </w:rPr>
        <w:t xml:space="preserve"> روم آی</w:t>
      </w:r>
      <w:r w:rsidR="00D83E8A">
        <w:rPr>
          <w:rStyle w:val="Char7"/>
          <w:rFonts w:hint="cs"/>
          <w:rtl/>
        </w:rPr>
        <w:t>ه</w:t>
      </w:r>
      <w:r w:rsidRPr="00E002C7">
        <w:rPr>
          <w:rStyle w:val="Char7"/>
          <w:rFonts w:hint="cs"/>
          <w:rtl/>
        </w:rPr>
        <w:t xml:space="preserve"> 27 فرموده:</w:t>
      </w:r>
    </w:p>
    <w:p w:rsidR="008C3DBE" w:rsidRPr="00E002C7" w:rsidRDefault="008C3DBE" w:rsidP="00F57B35">
      <w:pPr>
        <w:pStyle w:val="a8"/>
        <w:rPr>
          <w:rStyle w:val="Char7"/>
          <w:rtl/>
        </w:rPr>
      </w:pPr>
      <w:r>
        <w:rPr>
          <w:rFonts w:cs="Traditional Arabic" w:hint="cs"/>
          <w:rtl/>
          <w:lang w:bidi="fa-IR"/>
        </w:rPr>
        <w:t>﴿</w:t>
      </w:r>
      <w:r w:rsidRPr="003A1116">
        <w:rPr>
          <w:rStyle w:val="Char4"/>
          <w:rFonts w:eastAsia="B Badr" w:hint="eastAsia"/>
          <w:rtl/>
        </w:rPr>
        <w:t>وَهُوَ</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w:t>
      </w:r>
      <w:r w:rsidRPr="003A1116">
        <w:rPr>
          <w:rStyle w:val="Char4"/>
          <w:rFonts w:eastAsia="B Badr"/>
          <w:rtl/>
        </w:rPr>
        <w:t xml:space="preserve"> </w:t>
      </w:r>
      <w:r w:rsidRPr="003A1116">
        <w:rPr>
          <w:rStyle w:val="Char4"/>
          <w:rFonts w:eastAsia="B Badr" w:hint="eastAsia"/>
          <w:rtl/>
        </w:rPr>
        <w:t>يَب</w:t>
      </w:r>
      <w:r w:rsidRPr="003A1116">
        <w:rPr>
          <w:rStyle w:val="Char4"/>
          <w:rFonts w:eastAsia="B Badr" w:hint="cs"/>
          <w:rtl/>
        </w:rPr>
        <w:t>ۡ</w:t>
      </w:r>
      <w:r w:rsidRPr="003A1116">
        <w:rPr>
          <w:rStyle w:val="Char4"/>
          <w:rFonts w:eastAsia="B Badr" w:hint="eastAsia"/>
          <w:rtl/>
        </w:rPr>
        <w:t>دَؤُاْ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خَل</w:t>
      </w:r>
      <w:r w:rsidRPr="003A1116">
        <w:rPr>
          <w:rStyle w:val="Char4"/>
          <w:rFonts w:eastAsia="B Badr" w:hint="cs"/>
          <w:rtl/>
        </w:rPr>
        <w:t>ۡ</w:t>
      </w:r>
      <w:r w:rsidRPr="003A1116">
        <w:rPr>
          <w:rStyle w:val="Char4"/>
          <w:rFonts w:eastAsia="B Badr" w:hint="eastAsia"/>
          <w:rtl/>
        </w:rPr>
        <w:t>قَ</w:t>
      </w:r>
      <w:r w:rsidRPr="003A1116">
        <w:rPr>
          <w:rStyle w:val="Char4"/>
          <w:rFonts w:eastAsia="B Badr"/>
          <w:rtl/>
        </w:rPr>
        <w:t xml:space="preserve"> </w:t>
      </w:r>
      <w:r w:rsidRPr="003A1116">
        <w:rPr>
          <w:rStyle w:val="Char4"/>
          <w:rFonts w:eastAsia="B Badr" w:hint="eastAsia"/>
          <w:rtl/>
        </w:rPr>
        <w:t>ثُمَّ</w:t>
      </w:r>
      <w:r w:rsidRPr="003A1116">
        <w:rPr>
          <w:rStyle w:val="Char4"/>
          <w:rFonts w:eastAsia="B Badr"/>
          <w:rtl/>
        </w:rPr>
        <w:t xml:space="preserve"> </w:t>
      </w:r>
      <w:r w:rsidRPr="003A1116">
        <w:rPr>
          <w:rStyle w:val="Char4"/>
          <w:rFonts w:eastAsia="B Badr" w:hint="eastAsia"/>
          <w:rtl/>
        </w:rPr>
        <w:t>يُعِيدُهُ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وَهُوَ</w:t>
      </w:r>
      <w:r w:rsidRPr="003A1116">
        <w:rPr>
          <w:rStyle w:val="Char4"/>
          <w:rFonts w:eastAsia="B Badr"/>
          <w:rtl/>
        </w:rPr>
        <w:t xml:space="preserve"> </w:t>
      </w:r>
      <w:r w:rsidRPr="003A1116">
        <w:rPr>
          <w:rStyle w:val="Char4"/>
          <w:rFonts w:eastAsia="B Badr" w:hint="eastAsia"/>
          <w:rtl/>
        </w:rPr>
        <w:t>أَه</w:t>
      </w:r>
      <w:r w:rsidRPr="003A1116">
        <w:rPr>
          <w:rStyle w:val="Char4"/>
          <w:rFonts w:eastAsia="B Badr" w:hint="cs"/>
          <w:rtl/>
        </w:rPr>
        <w:t>ۡ</w:t>
      </w:r>
      <w:r w:rsidRPr="003A1116">
        <w:rPr>
          <w:rStyle w:val="Char4"/>
          <w:rFonts w:eastAsia="B Badr" w:hint="eastAsia"/>
          <w:rtl/>
        </w:rPr>
        <w:t>وَنُ</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F57B35">
        <w:rPr>
          <w:rFonts w:hint="cs"/>
          <w:rtl/>
        </w:rPr>
        <w:t>[الروم: 27]</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اوست خدائی که ابتداءا خلق می‌کند سپس آن را بر می‌گرداند و این بر گردانیدن بر او آسانتر است»</w:t>
      </w:r>
      <w:r>
        <w:rPr>
          <w:rFonts w:cs="Traditional Arabic" w:hint="cs"/>
          <w:sz w:val="26"/>
          <w:szCs w:val="26"/>
          <w:rtl/>
          <w:lang w:bidi="fa-IR"/>
        </w:rPr>
        <w:t>»</w:t>
      </w:r>
      <w:r w:rsidRPr="00E002C7">
        <w:rPr>
          <w:rStyle w:val="Char7"/>
          <w:rFonts w:hint="cs"/>
          <w:rtl/>
        </w:rPr>
        <w:t xml:space="preserve">می‌فرمود: معنی این است که آسانتر در عبرت گرفتن شما است (نسبت به فهم شما عود و ترکیب آسانتر از ایجاد و ترکیب از عدم است). خدائی که می‌گوید: باش پس انسانی می‌آید ترکیب شده به دو چشم و دو گوش و بند و بند و آنچه در آنست از رگ‌ها‌، چنین امری به فهم شما سخت‌تر است از اینکه چیز بوده را برگرداند و بگوید: برگرد به آنچه قبلا بودی. و گرنه برای خدا سهل و آسانتر معنی ندارد. </w:t>
      </w:r>
    </w:p>
    <w:p w:rsidR="008C3DBE" w:rsidRPr="00E002C7" w:rsidRDefault="008C3DBE" w:rsidP="00F57B35">
      <w:pPr>
        <w:widowControl w:val="0"/>
        <w:ind w:firstLine="284"/>
        <w:jc w:val="both"/>
        <w:rPr>
          <w:rStyle w:val="Char7"/>
          <w:rtl/>
        </w:rPr>
      </w:pPr>
      <w:r w:rsidRPr="00E002C7">
        <w:rPr>
          <w:rStyle w:val="Char7"/>
          <w:rFonts w:hint="cs"/>
          <w:rtl/>
        </w:rPr>
        <w:t>«خبر داد ما را» ابو عبدالله الحافظ گفت: خبر داد ما را ابو العباس محمد بن یعقوب گفت: خبر داد ما را ربیع بن سلیمان گفت: خبر داد ما را شافعی، گفت: خبر داد ما را ابراهیم بن سعد از ابن شهاب از عامر بن سعد از پدرش که رسول خدا</w:t>
      </w:r>
      <w:r w:rsidR="00D83E8A" w:rsidRPr="00D83E8A">
        <w:rPr>
          <w:rStyle w:val="Char7"/>
          <w:rFonts w:cs="CTraditional Arabic" w:hint="cs"/>
          <w:rtl/>
        </w:rPr>
        <w:t xml:space="preserve"> ج</w:t>
      </w:r>
      <w:r w:rsidRPr="00E002C7">
        <w:rPr>
          <w:rStyle w:val="Char7"/>
          <w:rFonts w:hint="cs"/>
          <w:rtl/>
        </w:rPr>
        <w:t xml:space="preserve"> فرمود: </w:t>
      </w:r>
      <w:r w:rsidRPr="006C68BB">
        <w:rPr>
          <w:rStyle w:val="Char7"/>
          <w:rFonts w:hint="cs"/>
          <w:rtl/>
        </w:rPr>
        <w:t>«</w:t>
      </w:r>
      <w:r w:rsidRPr="00E002C7">
        <w:rPr>
          <w:rStyle w:val="Char7"/>
          <w:rFonts w:hint="cs"/>
          <w:rtl/>
        </w:rPr>
        <w:t>بزرگ</w:t>
      </w:r>
      <w:r w:rsidR="006A7C37" w:rsidRPr="00E002C7">
        <w:rPr>
          <w:rStyle w:val="Char7"/>
          <w:rFonts w:hint="eastAsia"/>
          <w:rtl/>
        </w:rPr>
        <w:t>‌</w:t>
      </w:r>
      <w:r w:rsidRPr="00E002C7">
        <w:rPr>
          <w:rStyle w:val="Char7"/>
          <w:rFonts w:hint="cs"/>
          <w:rtl/>
        </w:rPr>
        <w:t>ترین جرم مسلمین در میان مسلمین، جرم کسی است که از چیزی که حرام نبوده سؤال کند و بخاطر سؤال او حرام شود</w:t>
      </w:r>
      <w:r w:rsidRPr="006C68BB">
        <w:rPr>
          <w:rStyle w:val="Char7"/>
          <w:rFonts w:hint="cs"/>
          <w:rtl/>
        </w:rPr>
        <w:t>»</w:t>
      </w:r>
      <w:r w:rsidRPr="00AA244D">
        <w:rPr>
          <w:rStyle w:val="Char7"/>
          <w:vertAlign w:val="superscript"/>
          <w:rtl/>
        </w:rPr>
        <w:footnoteReference w:id="13"/>
      </w:r>
      <w:r w:rsidRPr="00E002C7">
        <w:rPr>
          <w:rStyle w:val="Char7"/>
          <w:rFonts w:hint="cs"/>
          <w:rtl/>
        </w:rPr>
        <w:t>. شافعی گفت: و خدای</w:t>
      </w:r>
      <w:r w:rsidR="00F57B35">
        <w:rPr>
          <w:rStyle w:val="Char7"/>
          <w:rFonts w:cs="CTraditional Arabic" w:hint="cs"/>
          <w:rtl/>
        </w:rPr>
        <w:t>أ</w:t>
      </w:r>
      <w:r w:rsidRPr="00E002C7">
        <w:rPr>
          <w:rStyle w:val="Char7"/>
          <w:rFonts w:hint="cs"/>
          <w:rtl/>
        </w:rPr>
        <w:t xml:space="preserve"> در سوره مائده آیه 101-102 فرموده:</w:t>
      </w:r>
    </w:p>
    <w:p w:rsidR="008C3DBE" w:rsidRPr="00E002C7" w:rsidRDefault="008C3DBE" w:rsidP="00F57B35">
      <w:pPr>
        <w:pStyle w:val="a8"/>
        <w:rPr>
          <w:rStyle w:val="Char7"/>
          <w:rtl/>
        </w:rPr>
      </w:pPr>
      <w:r>
        <w:rPr>
          <w:rFonts w:cs="Traditional Arabic" w:hint="cs"/>
          <w:rtl/>
          <w:lang w:bidi="fa-IR"/>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أَيُّهَا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ءَامَنُواْ</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تَس</w:t>
      </w:r>
      <w:r w:rsidRPr="003A1116">
        <w:rPr>
          <w:rStyle w:val="Char4"/>
          <w:rFonts w:eastAsia="B Badr" w:hint="cs"/>
          <w:rtl/>
        </w:rPr>
        <w:t>ۡ</w:t>
      </w:r>
      <w:r w:rsidRPr="003A1116">
        <w:rPr>
          <w:rStyle w:val="Char4"/>
          <w:rFonts w:eastAsia="B Badr" w:hint="eastAsia"/>
          <w:rtl/>
        </w:rPr>
        <w:t>‍</w:t>
      </w:r>
      <w:r w:rsidRPr="003A1116">
        <w:rPr>
          <w:rStyle w:val="Char4"/>
          <w:rFonts w:eastAsia="B Badr" w:hint="cs"/>
          <w:rtl/>
        </w:rPr>
        <w:t>ٔ</w:t>
      </w:r>
      <w:r w:rsidRPr="003A1116">
        <w:rPr>
          <w:rStyle w:val="Char4"/>
          <w:rFonts w:eastAsia="B Badr" w:hint="eastAsia"/>
          <w:rtl/>
        </w:rPr>
        <w:t>َلُواْ</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أَش</w:t>
      </w:r>
      <w:r w:rsidRPr="003A1116">
        <w:rPr>
          <w:rStyle w:val="Char4"/>
          <w:rFonts w:eastAsia="B Badr" w:hint="cs"/>
          <w:rtl/>
        </w:rPr>
        <w:t>ۡ</w:t>
      </w:r>
      <w:r w:rsidRPr="003A1116">
        <w:rPr>
          <w:rStyle w:val="Char4"/>
          <w:rFonts w:eastAsia="B Badr" w:hint="eastAsia"/>
          <w:rtl/>
        </w:rPr>
        <w:t>يَا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تُب</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تَسُؤ</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eastAsia"/>
          <w:rtl/>
        </w:rPr>
        <w:t>تَس</w:t>
      </w:r>
      <w:r w:rsidRPr="003A1116">
        <w:rPr>
          <w:rStyle w:val="Char4"/>
          <w:rFonts w:eastAsia="B Badr" w:hint="cs"/>
          <w:rtl/>
        </w:rPr>
        <w:t>ۡ</w:t>
      </w:r>
      <w:r w:rsidRPr="003A1116">
        <w:rPr>
          <w:rStyle w:val="Char4"/>
          <w:rFonts w:eastAsia="B Badr" w:hint="eastAsia"/>
          <w:rtl/>
        </w:rPr>
        <w:t>‍</w:t>
      </w:r>
      <w:r w:rsidRPr="003A1116">
        <w:rPr>
          <w:rStyle w:val="Char4"/>
          <w:rFonts w:eastAsia="B Badr" w:hint="cs"/>
          <w:rtl/>
        </w:rPr>
        <w:t>ٔ</w:t>
      </w:r>
      <w:r w:rsidRPr="003A1116">
        <w:rPr>
          <w:rStyle w:val="Char4"/>
          <w:rFonts w:eastAsia="B Badr" w:hint="eastAsia"/>
          <w:rtl/>
        </w:rPr>
        <w:t>َلُواْ</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hint="cs"/>
          <w:rtl/>
        </w:rPr>
        <w:t>ۡ</w:t>
      </w:r>
      <w:r w:rsidRPr="003A1116">
        <w:rPr>
          <w:rStyle w:val="Char4"/>
          <w:rFonts w:eastAsia="B Badr" w:hint="eastAsia"/>
          <w:rtl/>
        </w:rPr>
        <w:t>هَا</w:t>
      </w:r>
      <w:r w:rsidRPr="003A1116">
        <w:rPr>
          <w:rStyle w:val="Char4"/>
          <w:rFonts w:eastAsia="B Badr"/>
          <w:rtl/>
        </w:rPr>
        <w:t xml:space="preserve"> </w:t>
      </w:r>
      <w:r w:rsidRPr="003A1116">
        <w:rPr>
          <w:rStyle w:val="Char4"/>
          <w:rFonts w:eastAsia="B Badr" w:hint="eastAsia"/>
          <w:rtl/>
        </w:rPr>
        <w:t>حِينَ</w:t>
      </w:r>
      <w:r w:rsidRPr="003A1116">
        <w:rPr>
          <w:rStyle w:val="Char4"/>
          <w:rFonts w:eastAsia="B Badr"/>
          <w:rtl/>
        </w:rPr>
        <w:t xml:space="preserve"> </w:t>
      </w:r>
      <w:r w:rsidRPr="003A1116">
        <w:rPr>
          <w:rStyle w:val="Char4"/>
          <w:rFonts w:eastAsia="B Badr" w:hint="eastAsia"/>
          <w:rtl/>
        </w:rPr>
        <w:t>يُنَزَّلُ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قُر</w:t>
      </w:r>
      <w:r w:rsidRPr="003A1116">
        <w:rPr>
          <w:rStyle w:val="Char4"/>
          <w:rFonts w:eastAsia="B Badr" w:hint="cs"/>
          <w:rtl/>
        </w:rPr>
        <w:t>ۡ</w:t>
      </w:r>
      <w:r w:rsidRPr="003A1116">
        <w:rPr>
          <w:rStyle w:val="Char4"/>
          <w:rFonts w:eastAsia="B Badr" w:hint="eastAsia"/>
          <w:rtl/>
        </w:rPr>
        <w:t>ءَانُ</w:t>
      </w:r>
      <w:r w:rsidRPr="003A1116">
        <w:rPr>
          <w:rStyle w:val="Char4"/>
          <w:rFonts w:eastAsia="B Badr"/>
          <w:rtl/>
        </w:rPr>
        <w:t xml:space="preserve"> </w:t>
      </w:r>
      <w:r w:rsidRPr="003A1116">
        <w:rPr>
          <w:rStyle w:val="Char4"/>
          <w:rFonts w:eastAsia="B Badr" w:hint="eastAsia"/>
          <w:rtl/>
        </w:rPr>
        <w:t>تُب</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عَفَا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hint="cs"/>
          <w:rtl/>
        </w:rPr>
        <w:t>ۡ</w:t>
      </w:r>
      <w:r w:rsidRPr="003A1116">
        <w:rPr>
          <w:rStyle w:val="Char4"/>
          <w:rFonts w:eastAsia="B Badr" w:hint="eastAsia"/>
          <w:rtl/>
        </w:rPr>
        <w:t>هَا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غَفُورٌ</w:t>
      </w:r>
      <w:r w:rsidRPr="003A1116">
        <w:rPr>
          <w:rStyle w:val="Char4"/>
          <w:rFonts w:eastAsia="B Badr"/>
          <w:rtl/>
        </w:rPr>
        <w:t xml:space="preserve"> </w:t>
      </w:r>
      <w:r w:rsidRPr="003A1116">
        <w:rPr>
          <w:rStyle w:val="Char4"/>
          <w:rFonts w:eastAsia="B Badr" w:hint="eastAsia"/>
          <w:rtl/>
        </w:rPr>
        <w:t>حَلِيم</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١٠١</w:t>
      </w:r>
      <w:r w:rsidRPr="003A1116">
        <w:rPr>
          <w:rStyle w:val="Char4"/>
          <w:rFonts w:eastAsia="B Badr"/>
          <w:rtl/>
        </w:rPr>
        <w:t xml:space="preserve"> </w:t>
      </w:r>
      <w:r w:rsidRPr="003A1116">
        <w:rPr>
          <w:rStyle w:val="Char4"/>
          <w:rFonts w:eastAsia="B Badr" w:hint="eastAsia"/>
          <w:rtl/>
        </w:rPr>
        <w:t>قَد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سَأَلَهَا</w:t>
      </w:r>
      <w:r w:rsidRPr="003A1116">
        <w:rPr>
          <w:rStyle w:val="Char4"/>
          <w:rFonts w:eastAsia="B Badr"/>
          <w:rtl/>
        </w:rPr>
        <w:t xml:space="preserve"> </w:t>
      </w:r>
      <w:r w:rsidRPr="003A1116">
        <w:rPr>
          <w:rStyle w:val="Char4"/>
          <w:rFonts w:eastAsia="B Badr" w:hint="eastAsia"/>
          <w:rtl/>
        </w:rPr>
        <w:t>قَو</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قَب</w:t>
      </w:r>
      <w:r w:rsidRPr="003A1116">
        <w:rPr>
          <w:rStyle w:val="Char4"/>
          <w:rFonts w:eastAsia="B Badr" w:hint="cs"/>
          <w:rtl/>
        </w:rPr>
        <w:t>ۡ</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ثُمَّ</w:t>
      </w:r>
      <w:r w:rsidRPr="003A1116">
        <w:rPr>
          <w:rStyle w:val="Char4"/>
          <w:rFonts w:eastAsia="B Badr"/>
          <w:rtl/>
        </w:rPr>
        <w:t xml:space="preserve"> </w:t>
      </w:r>
      <w:r w:rsidRPr="003A1116">
        <w:rPr>
          <w:rStyle w:val="Char4"/>
          <w:rFonts w:eastAsia="B Badr" w:hint="eastAsia"/>
          <w:rtl/>
        </w:rPr>
        <w:t>أَص</w:t>
      </w:r>
      <w:r w:rsidRPr="003A1116">
        <w:rPr>
          <w:rStyle w:val="Char4"/>
          <w:rFonts w:eastAsia="B Badr" w:hint="cs"/>
          <w:rtl/>
        </w:rPr>
        <w:t>ۡ</w:t>
      </w:r>
      <w:r w:rsidRPr="003A1116">
        <w:rPr>
          <w:rStyle w:val="Char4"/>
          <w:rFonts w:eastAsia="B Badr" w:hint="eastAsia"/>
          <w:rtl/>
        </w:rPr>
        <w:t>بَحُواْ</w:t>
      </w:r>
      <w:r w:rsidRPr="003A1116">
        <w:rPr>
          <w:rStyle w:val="Char4"/>
          <w:rFonts w:eastAsia="B Badr"/>
          <w:rtl/>
        </w:rPr>
        <w:t xml:space="preserve"> </w:t>
      </w:r>
      <w:r w:rsidRPr="003A1116">
        <w:rPr>
          <w:rStyle w:val="Char4"/>
          <w:rFonts w:eastAsia="B Badr" w:hint="eastAsia"/>
          <w:rtl/>
        </w:rPr>
        <w:t>بِهَا</w:t>
      </w:r>
      <w:r w:rsidRPr="003A1116">
        <w:rPr>
          <w:rStyle w:val="Char4"/>
          <w:rFonts w:eastAsia="B Badr"/>
          <w:rtl/>
        </w:rPr>
        <w:t xml:space="preserve"> </w:t>
      </w:r>
      <w:r w:rsidRPr="003A1116">
        <w:rPr>
          <w:rStyle w:val="Char4"/>
          <w:rFonts w:eastAsia="B Badr" w:hint="eastAsia"/>
          <w:rtl/>
        </w:rPr>
        <w:t>كَ</w:t>
      </w:r>
      <w:r w:rsidRPr="003A1116">
        <w:rPr>
          <w:rStyle w:val="Char4"/>
          <w:rFonts w:eastAsia="B Badr" w:hint="cs"/>
          <w:rtl/>
        </w:rPr>
        <w:t>ٰ</w:t>
      </w:r>
      <w:r w:rsidRPr="003A1116">
        <w:rPr>
          <w:rStyle w:val="Char4"/>
          <w:rFonts w:eastAsia="B Badr" w:hint="eastAsia"/>
          <w:rtl/>
        </w:rPr>
        <w:t>فِرِينَ</w:t>
      </w:r>
      <w:r w:rsidRPr="003A1116">
        <w:rPr>
          <w:rStyle w:val="Char4"/>
          <w:rFonts w:eastAsia="B Badr"/>
          <w:rtl/>
        </w:rPr>
        <w:t xml:space="preserve"> </w:t>
      </w:r>
      <w:r w:rsidRPr="003A1116">
        <w:rPr>
          <w:rStyle w:val="Char4"/>
          <w:rFonts w:eastAsia="B Badr" w:hint="cs"/>
          <w:rtl/>
        </w:rPr>
        <w:t>١٠٢</w:t>
      </w:r>
      <w:r>
        <w:rPr>
          <w:rFonts w:cs="Traditional Arabic" w:hint="cs"/>
          <w:rtl/>
          <w:lang w:bidi="fa-IR"/>
        </w:rPr>
        <w:t>﴾</w:t>
      </w:r>
      <w:r w:rsidRPr="00F57B35">
        <w:rPr>
          <w:rFonts w:hint="cs"/>
          <w:rtl/>
        </w:rPr>
        <w:t xml:space="preserve"> [المائد</w:t>
      </w:r>
      <w:r w:rsidRPr="00F57B35">
        <w:rPr>
          <w:rtl/>
        </w:rPr>
        <w:t>ة</w:t>
      </w:r>
      <w:r w:rsidRPr="00F57B35">
        <w:rPr>
          <w:rFonts w:hint="cs"/>
          <w:rtl/>
        </w:rPr>
        <w:t>: 101-102].</w:t>
      </w:r>
    </w:p>
    <w:p w:rsidR="008C3DBE" w:rsidRPr="00E002C7" w:rsidRDefault="008C3DBE" w:rsidP="004B2786">
      <w:pPr>
        <w:widowControl w:val="0"/>
        <w:tabs>
          <w:tab w:val="right" w:pos="7371"/>
        </w:tabs>
        <w:spacing w:line="228" w:lineRule="auto"/>
        <w:ind w:firstLine="284"/>
        <w:jc w:val="both"/>
        <w:rPr>
          <w:rStyle w:val="Char7"/>
          <w:rtl/>
        </w:rPr>
      </w:pPr>
      <w:r>
        <w:rPr>
          <w:rFonts w:cs="Traditional Arabic" w:hint="cs"/>
          <w:sz w:val="26"/>
          <w:szCs w:val="26"/>
          <w:rtl/>
          <w:lang w:bidi="fa-IR"/>
        </w:rPr>
        <w:t>«</w:t>
      </w:r>
      <w:r w:rsidRPr="00E002C7">
        <w:rPr>
          <w:rStyle w:val="Char7"/>
          <w:rFonts w:hint="cs"/>
          <w:rtl/>
        </w:rPr>
        <w:t>ای مؤمنین، از چیزهایی سؤال نکنید که اگر برای شما آشکار و عیان شود شما را ناراحت کند، و اگر هنگام نزول قرآن از</w:t>
      </w:r>
      <w:r w:rsidR="006C7C5F">
        <w:rPr>
          <w:rStyle w:val="Char7"/>
          <w:rFonts w:hint="cs"/>
          <w:rtl/>
        </w:rPr>
        <w:t xml:space="preserve"> آن‌ها </w:t>
      </w:r>
      <w:r w:rsidRPr="00E002C7">
        <w:rPr>
          <w:rStyle w:val="Char7"/>
          <w:rFonts w:hint="cs"/>
          <w:rtl/>
        </w:rPr>
        <w:t>بپرسید برایتان روشن شود، خدا از آنچه قبلاً سؤال نمودید در گذشت که خدا غفور و بردبار است، بتحقیق پیش از شما قومی از این سؤال‌ها کردند سپس به (جواب)</w:t>
      </w:r>
      <w:r w:rsidR="006C7C5F">
        <w:rPr>
          <w:rStyle w:val="Char7"/>
          <w:rFonts w:hint="cs"/>
          <w:rtl/>
        </w:rPr>
        <w:t xml:space="preserve"> آن‌ها </w:t>
      </w:r>
      <w:r w:rsidRPr="00E002C7">
        <w:rPr>
          <w:rStyle w:val="Char7"/>
          <w:rFonts w:hint="cs"/>
          <w:rtl/>
        </w:rPr>
        <w:t>کافر شدند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spacing w:line="228" w:lineRule="auto"/>
        <w:ind w:firstLine="284"/>
        <w:jc w:val="both"/>
        <w:rPr>
          <w:rStyle w:val="Char7"/>
          <w:rtl/>
        </w:rPr>
      </w:pPr>
      <w:r w:rsidRPr="00E002C7">
        <w:rPr>
          <w:rStyle w:val="Char7"/>
          <w:rFonts w:hint="cs"/>
          <w:rtl/>
        </w:rPr>
        <w:t>شافعی گوید: مسائلی بوده که چیزی در مورد</w:t>
      </w:r>
      <w:r w:rsidR="006C7C5F">
        <w:rPr>
          <w:rStyle w:val="Char7"/>
          <w:rFonts w:hint="cs"/>
          <w:rtl/>
        </w:rPr>
        <w:t xml:space="preserve"> آن‌ها </w:t>
      </w:r>
      <w:r w:rsidRPr="00E002C7">
        <w:rPr>
          <w:rStyle w:val="Char7"/>
          <w:rFonts w:hint="cs"/>
          <w:rtl/>
        </w:rPr>
        <w:t xml:space="preserve">نازل نبوده هرگاه وحی نازل شود مورد کراهت باشد، و معنی کراهت این است که سؤال کنند از چیزی که حرام نبوده، پس اگر خدا در کتاب خود و یا بر زبان رسول خود حرام کند، حرام ابدی گردد مگر آنکه خدا حرمت آن را نسخ کند در کتابش و یا بر زبان رسولش سنتی را به سنتی. </w:t>
      </w:r>
    </w:p>
    <w:p w:rsidR="008C3DBE" w:rsidRPr="00E002C7" w:rsidRDefault="008C3DBE" w:rsidP="004B2786">
      <w:pPr>
        <w:widowControl w:val="0"/>
        <w:spacing w:line="228" w:lineRule="auto"/>
        <w:ind w:firstLine="284"/>
        <w:jc w:val="both"/>
        <w:rPr>
          <w:rStyle w:val="Char7"/>
          <w:rtl/>
        </w:rPr>
      </w:pPr>
      <w:r w:rsidRPr="00E002C7">
        <w:rPr>
          <w:rStyle w:val="Char7"/>
          <w:rFonts w:hint="cs"/>
          <w:rtl/>
        </w:rPr>
        <w:t>«ما را خبر داد» ابوعبدالله الحسن بن محمد بن فنجویه در دامغان، گفت: خبر داد ما را فضل بن فضل کندی، گفت: حدیث کرد ما را زکریا بن یحیی الساجی، گفت: شنیدم ابا عبدالله (برادرزاد</w:t>
      </w:r>
      <w:r w:rsidR="00D83E8A">
        <w:rPr>
          <w:rStyle w:val="Char7"/>
          <w:rFonts w:hint="cs"/>
          <w:rtl/>
        </w:rPr>
        <w:t>ه</w:t>
      </w:r>
      <w:r w:rsidRPr="00E002C7">
        <w:rPr>
          <w:rStyle w:val="Char7"/>
          <w:rFonts w:hint="cs"/>
          <w:rtl/>
        </w:rPr>
        <w:t xml:space="preserve"> ابن وهب) می‌گوید: شنیدم شافعی</w:t>
      </w:r>
      <w:r>
        <w:rPr>
          <w:rFonts w:cs="CTraditional Arabic" w:hint="cs"/>
          <w:rtl/>
          <w:lang w:bidi="fa-IR"/>
        </w:rPr>
        <w:t>/</w:t>
      </w:r>
      <w:r w:rsidRPr="00E002C7">
        <w:rPr>
          <w:rStyle w:val="Char7"/>
          <w:rFonts w:hint="cs"/>
          <w:rtl/>
        </w:rPr>
        <w:t xml:space="preserve"> می‌گوید: امت بر سه معنی است: اول، بمعنی دین مانند قول خدای تعالی در سور</w:t>
      </w:r>
      <w:r w:rsidR="006A7C37" w:rsidRPr="00E002C7">
        <w:rPr>
          <w:rStyle w:val="Char7"/>
          <w:rFonts w:hint="cs"/>
          <w:rtl/>
        </w:rPr>
        <w:t>ه</w:t>
      </w:r>
      <w:r w:rsidRPr="00E002C7">
        <w:rPr>
          <w:rStyle w:val="Char7"/>
          <w:rFonts w:hint="cs"/>
          <w:rtl/>
        </w:rPr>
        <w:t xml:space="preserve"> زخرف آی</w:t>
      </w:r>
      <w:r w:rsidR="00D83E8A">
        <w:rPr>
          <w:rStyle w:val="Char7"/>
          <w:rFonts w:hint="cs"/>
          <w:rtl/>
        </w:rPr>
        <w:t>ه</w:t>
      </w:r>
      <w:r w:rsidRPr="00E002C7">
        <w:rPr>
          <w:rStyle w:val="Char7"/>
          <w:rFonts w:hint="cs"/>
          <w:rtl/>
        </w:rPr>
        <w:t xml:space="preserve"> 22: </w:t>
      </w:r>
    </w:p>
    <w:p w:rsidR="008C3DBE" w:rsidRPr="00E002C7" w:rsidRDefault="008C3DBE" w:rsidP="00F57B35">
      <w:pPr>
        <w:pStyle w:val="a8"/>
        <w:rPr>
          <w:rStyle w:val="Char7"/>
          <w:rtl/>
        </w:rPr>
      </w:pPr>
      <w:r>
        <w:rPr>
          <w:rFonts w:cs="Traditional Arabic" w:hint="cs"/>
          <w:rtl/>
          <w:lang w:bidi="fa-IR"/>
        </w:rPr>
        <w:t>﴿</w:t>
      </w:r>
      <w:r w:rsidRPr="003A1116">
        <w:rPr>
          <w:rStyle w:val="Char4"/>
          <w:rFonts w:eastAsia="B Badr" w:hint="eastAsia"/>
          <w:rtl/>
        </w:rPr>
        <w:t>بَل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قَالُو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إِنَّا</w:t>
      </w:r>
      <w:r w:rsidRPr="003A1116">
        <w:rPr>
          <w:rStyle w:val="Char4"/>
          <w:rFonts w:eastAsia="B Badr"/>
          <w:rtl/>
        </w:rPr>
        <w:t xml:space="preserve"> </w:t>
      </w:r>
      <w:r w:rsidRPr="003A1116">
        <w:rPr>
          <w:rStyle w:val="Char4"/>
          <w:rFonts w:eastAsia="B Badr" w:hint="eastAsia"/>
          <w:rtl/>
        </w:rPr>
        <w:t>وَجَد</w:t>
      </w:r>
      <w:r w:rsidRPr="003A1116">
        <w:rPr>
          <w:rStyle w:val="Char4"/>
          <w:rFonts w:eastAsia="B Badr" w:hint="cs"/>
          <w:rtl/>
        </w:rPr>
        <w:t>ۡ</w:t>
      </w:r>
      <w:r w:rsidRPr="003A1116">
        <w:rPr>
          <w:rStyle w:val="Char4"/>
          <w:rFonts w:eastAsia="B Badr" w:hint="eastAsia"/>
          <w:rtl/>
        </w:rPr>
        <w:t>نَا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ءَابَا</w:t>
      </w:r>
      <w:r w:rsidRPr="003A1116">
        <w:rPr>
          <w:rStyle w:val="Char4"/>
          <w:rFonts w:eastAsia="B Badr" w:hint="cs"/>
          <w:rtl/>
        </w:rPr>
        <w:t>ٓ</w:t>
      </w:r>
      <w:r w:rsidRPr="003A1116">
        <w:rPr>
          <w:rStyle w:val="Char4"/>
          <w:rFonts w:eastAsia="B Badr" w:hint="eastAsia"/>
          <w:rtl/>
        </w:rPr>
        <w:t>ءَنَا</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أُمَّة</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AA244D">
        <w:rPr>
          <w:rFonts w:hint="cs"/>
          <w:rtl/>
        </w:rPr>
        <w:t>[</w:t>
      </w:r>
      <w:r w:rsidRPr="00F57B35">
        <w:rPr>
          <w:rFonts w:hint="cs"/>
          <w:rtl/>
        </w:rPr>
        <w:t>الزخرف</w:t>
      </w:r>
      <w:r w:rsidRPr="00AA244D">
        <w:rPr>
          <w:rFonts w:hint="cs"/>
          <w:rtl/>
        </w:rPr>
        <w:t>: 22]</w:t>
      </w:r>
      <w:r w:rsidRPr="00E002C7">
        <w:rPr>
          <w:rStyle w:val="Char7"/>
          <w:rFonts w:hint="cs"/>
          <w:rtl/>
        </w:rPr>
        <w:t>.</w:t>
      </w:r>
    </w:p>
    <w:p w:rsidR="008C3DBE" w:rsidRPr="00E002C7" w:rsidRDefault="008C3DBE" w:rsidP="004B2786">
      <w:pPr>
        <w:widowControl w:val="0"/>
        <w:tabs>
          <w:tab w:val="right" w:pos="7371"/>
        </w:tabs>
        <w:spacing w:line="228" w:lineRule="auto"/>
        <w:ind w:firstLine="284"/>
        <w:jc w:val="both"/>
        <w:rPr>
          <w:rStyle w:val="Char7"/>
          <w:rtl/>
        </w:rPr>
      </w:pPr>
      <w:r>
        <w:rPr>
          <w:rFonts w:cs="Traditional Arabic" w:hint="cs"/>
          <w:sz w:val="26"/>
          <w:szCs w:val="26"/>
          <w:rtl/>
          <w:lang w:bidi="fa-IR"/>
        </w:rPr>
        <w:t>«</w:t>
      </w:r>
      <w:r w:rsidRPr="00E002C7">
        <w:rPr>
          <w:rStyle w:val="Char7"/>
          <w:rFonts w:hint="cs"/>
          <w:rtl/>
        </w:rPr>
        <w:t>ما پدران خود را بر دینی یافتیم</w:t>
      </w:r>
      <w:r>
        <w:rPr>
          <w:rFonts w:cs="Traditional Arabic" w:hint="cs"/>
          <w:sz w:val="26"/>
          <w:szCs w:val="26"/>
          <w:rtl/>
          <w:lang w:bidi="fa-IR"/>
        </w:rPr>
        <w:t>»</w:t>
      </w:r>
      <w:r w:rsidRPr="00E002C7">
        <w:rPr>
          <w:rStyle w:val="Char7"/>
          <w:rFonts w:hint="cs"/>
          <w:rtl/>
        </w:rPr>
        <w:t>.</w:t>
      </w:r>
    </w:p>
    <w:p w:rsidR="008C3DBE" w:rsidRPr="004B4888" w:rsidRDefault="008C3DBE" w:rsidP="004B2786">
      <w:pPr>
        <w:widowControl w:val="0"/>
        <w:spacing w:line="228" w:lineRule="auto"/>
        <w:ind w:firstLine="284"/>
        <w:jc w:val="both"/>
        <w:rPr>
          <w:rFonts w:cs="Times New Roman"/>
          <w:rtl/>
          <w:lang w:bidi="fa-IR"/>
        </w:rPr>
      </w:pPr>
      <w:r w:rsidRPr="00E002C7">
        <w:rPr>
          <w:rStyle w:val="Char7"/>
          <w:rFonts w:hint="cs"/>
          <w:rtl/>
        </w:rPr>
        <w:t xml:space="preserve">دوم، بمعنی زمان، مانند قول خدای تعالی در سوره یوسف آیه 45: </w:t>
      </w:r>
    </w:p>
    <w:p w:rsidR="008C3DBE" w:rsidRPr="00E002C7" w:rsidRDefault="008C3DBE" w:rsidP="00F57B35">
      <w:pPr>
        <w:pStyle w:val="a8"/>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دَّكَرَ</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أُمَّةٍ</w:t>
      </w:r>
      <w:r>
        <w:rPr>
          <w:rFonts w:cs="Traditional Arabic" w:hint="cs"/>
          <w:rtl/>
          <w:lang w:bidi="fa-IR"/>
        </w:rPr>
        <w:t>﴾</w:t>
      </w:r>
      <w:r w:rsidRPr="00E002C7">
        <w:rPr>
          <w:rStyle w:val="Char7"/>
          <w:rFonts w:hint="cs"/>
          <w:rtl/>
        </w:rPr>
        <w:t xml:space="preserve"> </w:t>
      </w:r>
      <w:r w:rsidRPr="00F57B35">
        <w:rPr>
          <w:rFonts w:hint="cs"/>
          <w:rtl/>
        </w:rPr>
        <w:t>[یوسف: 45]</w:t>
      </w:r>
      <w:r w:rsidRPr="00E002C7">
        <w:rPr>
          <w:rStyle w:val="Char7"/>
          <w:rFonts w:hint="cs"/>
          <w:rtl/>
        </w:rPr>
        <w:t>.</w:t>
      </w:r>
    </w:p>
    <w:p w:rsidR="008C3DBE" w:rsidRPr="00E002C7" w:rsidRDefault="008C3DBE" w:rsidP="004B2786">
      <w:pPr>
        <w:widowControl w:val="0"/>
        <w:tabs>
          <w:tab w:val="right" w:pos="7371"/>
        </w:tabs>
        <w:spacing w:line="228" w:lineRule="auto"/>
        <w:ind w:firstLine="284"/>
        <w:jc w:val="both"/>
        <w:rPr>
          <w:rStyle w:val="Char7"/>
          <w:rtl/>
        </w:rPr>
      </w:pPr>
      <w:r>
        <w:rPr>
          <w:rFonts w:cs="Traditional Arabic" w:hint="cs"/>
          <w:sz w:val="26"/>
          <w:szCs w:val="26"/>
          <w:rtl/>
          <w:lang w:bidi="fa-IR"/>
        </w:rPr>
        <w:t>«</w:t>
      </w:r>
      <w:r w:rsidRPr="00E002C7">
        <w:rPr>
          <w:rStyle w:val="Char7"/>
          <w:rFonts w:hint="cs"/>
          <w:rtl/>
        </w:rPr>
        <w:t>پس از زمانی بیاد آورد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spacing w:line="228" w:lineRule="auto"/>
        <w:ind w:firstLine="284"/>
        <w:jc w:val="both"/>
        <w:rPr>
          <w:rStyle w:val="Char7"/>
          <w:rtl/>
        </w:rPr>
      </w:pPr>
      <w:r w:rsidRPr="00E002C7">
        <w:rPr>
          <w:rStyle w:val="Char7"/>
          <w:rFonts w:hint="cs"/>
          <w:rtl/>
        </w:rPr>
        <w:t xml:space="preserve">سوم، بمعنی مقتدا و معلم، مانند قول خدای تعالی در سوره نحل آیه 120: </w:t>
      </w:r>
    </w:p>
    <w:p w:rsidR="008C3DBE" w:rsidRPr="00E002C7" w:rsidRDefault="008C3DBE" w:rsidP="00F57B35">
      <w:pPr>
        <w:pStyle w:val="a8"/>
        <w:rPr>
          <w:rStyle w:val="Char7"/>
          <w:rtl/>
        </w:rPr>
      </w:pPr>
      <w:r>
        <w:rPr>
          <w:rFonts w:cs="Traditional Arabic" w:hint="cs"/>
          <w:rtl/>
          <w:lang w:bidi="fa-IR"/>
        </w:rPr>
        <w:t>﴿</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إِب</w:t>
      </w:r>
      <w:r w:rsidRPr="003A1116">
        <w:rPr>
          <w:rStyle w:val="Char4"/>
          <w:rFonts w:eastAsia="B Badr" w:hint="cs"/>
          <w:rtl/>
        </w:rPr>
        <w:t>ۡ</w:t>
      </w:r>
      <w:r w:rsidRPr="003A1116">
        <w:rPr>
          <w:rStyle w:val="Char4"/>
          <w:rFonts w:eastAsia="B Badr" w:hint="eastAsia"/>
          <w:rtl/>
        </w:rPr>
        <w:t>رَ</w:t>
      </w:r>
      <w:r w:rsidRPr="003A1116">
        <w:rPr>
          <w:rStyle w:val="Char4"/>
          <w:rFonts w:eastAsia="B Badr" w:hint="cs"/>
          <w:rtl/>
        </w:rPr>
        <w:t>ٰ</w:t>
      </w:r>
      <w:r w:rsidRPr="003A1116">
        <w:rPr>
          <w:rStyle w:val="Char4"/>
          <w:rFonts w:eastAsia="B Badr" w:hint="eastAsia"/>
          <w:rtl/>
        </w:rPr>
        <w:t>هِيمَ</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أُمَّة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قَانِت</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لِّلَّهِ</w:t>
      </w:r>
      <w:r>
        <w:rPr>
          <w:rFonts w:cs="Traditional Arabic" w:hint="cs"/>
          <w:rtl/>
          <w:lang w:bidi="fa-IR"/>
        </w:rPr>
        <w:t>﴾</w:t>
      </w:r>
      <w:r w:rsidRPr="00E002C7">
        <w:rPr>
          <w:rStyle w:val="Char7"/>
          <w:rFonts w:hint="cs"/>
          <w:rtl/>
        </w:rPr>
        <w:t xml:space="preserve"> </w:t>
      </w:r>
      <w:r w:rsidRPr="00F57B35">
        <w:rPr>
          <w:rFonts w:hint="cs"/>
          <w:rtl/>
        </w:rPr>
        <w:t>[النحل: 120]</w:t>
      </w:r>
      <w:r w:rsidRPr="00E002C7">
        <w:rPr>
          <w:rStyle w:val="Char7"/>
          <w:rFonts w:hint="cs"/>
          <w:rtl/>
        </w:rPr>
        <w:t>.</w:t>
      </w:r>
    </w:p>
    <w:p w:rsidR="008C3DBE" w:rsidRPr="00E002C7" w:rsidRDefault="008C3DBE" w:rsidP="004B2786">
      <w:pPr>
        <w:widowControl w:val="0"/>
        <w:tabs>
          <w:tab w:val="right" w:pos="7371"/>
        </w:tabs>
        <w:spacing w:line="228" w:lineRule="auto"/>
        <w:ind w:firstLine="284"/>
        <w:jc w:val="both"/>
        <w:rPr>
          <w:rStyle w:val="Char7"/>
          <w:rtl/>
        </w:rPr>
      </w:pPr>
      <w:r>
        <w:rPr>
          <w:rFonts w:cs="Traditional Arabic" w:hint="cs"/>
          <w:sz w:val="26"/>
          <w:szCs w:val="26"/>
          <w:rtl/>
          <w:lang w:bidi="fa-IR"/>
        </w:rPr>
        <w:t>«</w:t>
      </w:r>
      <w:r w:rsidRPr="00E002C7">
        <w:rPr>
          <w:rStyle w:val="Char7"/>
          <w:rFonts w:hint="cs"/>
          <w:rtl/>
        </w:rPr>
        <w:t>ابراهیم مقتدا و معلم و برای خدا خاضع بود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spacing w:line="228" w:lineRule="auto"/>
        <w:ind w:firstLine="284"/>
        <w:jc w:val="both"/>
        <w:rPr>
          <w:rStyle w:val="Char7"/>
          <w:rtl/>
        </w:rPr>
      </w:pPr>
      <w:r w:rsidRPr="00E002C7">
        <w:rPr>
          <w:rStyle w:val="Char7"/>
          <w:rFonts w:hint="cs"/>
          <w:rtl/>
        </w:rPr>
        <w:t xml:space="preserve">(البته معنی دیگر امت بمعنی فرقه و طائفه می‌باشد). </w:t>
      </w:r>
    </w:p>
    <w:p w:rsidR="008C3DBE" w:rsidRPr="00E002C7" w:rsidRDefault="008C3DBE" w:rsidP="004B2786">
      <w:pPr>
        <w:widowControl w:val="0"/>
        <w:spacing w:line="228" w:lineRule="auto"/>
        <w:ind w:firstLine="284"/>
        <w:jc w:val="both"/>
        <w:rPr>
          <w:rStyle w:val="Char7"/>
          <w:rtl/>
        </w:rPr>
      </w:pPr>
      <w:r w:rsidRPr="00E002C7">
        <w:rPr>
          <w:rStyle w:val="Char7"/>
          <w:rFonts w:hint="cs"/>
          <w:rtl/>
        </w:rPr>
        <w:t>«ما را خبر داد» ابو عبدالله الحافظ، گفت: حدیث کرد مرا ابوبکر احمد بن محمد بن ایوب الفارسی مفسر، گفت: خبر داد ما را ابوبکر محمد بن صالح بن الحسن البستانی در شیراز، گفت خبر داد ما را ربیع بن سلیمان المرادی، گفت: خبر داد ما را محمد بن ادریس الشافعی</w:t>
      </w:r>
      <w:r>
        <w:rPr>
          <w:rFonts w:cs="CTraditional Arabic" w:hint="cs"/>
          <w:rtl/>
          <w:lang w:bidi="fa-IR"/>
        </w:rPr>
        <w:t>/</w:t>
      </w:r>
      <w:r w:rsidRPr="00E002C7">
        <w:rPr>
          <w:rStyle w:val="Char7"/>
          <w:rFonts w:hint="cs"/>
          <w:rtl/>
        </w:rPr>
        <w:t xml:space="preserve"> گفت: خبر داد ما را ابراهیم بن سعد از شهاب از سعید بن مرجانه گفت: عکرمه به ابن عباس گفت که ابن عمر این آیه 284 بقره را تلاوت کرد: </w:t>
      </w:r>
    </w:p>
    <w:p w:rsidR="008C3DBE" w:rsidRPr="00E002C7" w:rsidRDefault="008C3DBE" w:rsidP="00F57B35">
      <w:pPr>
        <w:pStyle w:val="a8"/>
        <w:rPr>
          <w:rStyle w:val="Char7"/>
          <w:rtl/>
        </w:rPr>
      </w:pPr>
      <w:r>
        <w:rPr>
          <w:rFonts w:cs="Traditional Arabic" w:hint="cs"/>
          <w:rtl/>
          <w:lang w:bidi="fa-IR"/>
        </w:rPr>
        <w:t>﴿</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eastAsia"/>
          <w:rtl/>
        </w:rPr>
        <w:t>تُب</w:t>
      </w:r>
      <w:r w:rsidRPr="003A1116">
        <w:rPr>
          <w:rStyle w:val="Char4"/>
          <w:rFonts w:eastAsia="B Badr" w:hint="cs"/>
          <w:rtl/>
        </w:rPr>
        <w:t>ۡ</w:t>
      </w:r>
      <w:r w:rsidRPr="003A1116">
        <w:rPr>
          <w:rStyle w:val="Char4"/>
          <w:rFonts w:eastAsia="B Badr" w:hint="eastAsia"/>
          <w:rtl/>
        </w:rPr>
        <w:t>دُواْ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أَنفُسِكُم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تُخ</w:t>
      </w:r>
      <w:r w:rsidRPr="003A1116">
        <w:rPr>
          <w:rStyle w:val="Char4"/>
          <w:rFonts w:eastAsia="B Badr" w:hint="cs"/>
          <w:rtl/>
        </w:rPr>
        <w:t>ۡ</w:t>
      </w:r>
      <w:r w:rsidRPr="003A1116">
        <w:rPr>
          <w:rStyle w:val="Char4"/>
          <w:rFonts w:eastAsia="B Badr" w:hint="eastAsia"/>
          <w:rtl/>
        </w:rPr>
        <w:t>فُوهُ</w:t>
      </w:r>
      <w:r w:rsidRPr="003A1116">
        <w:rPr>
          <w:rStyle w:val="Char4"/>
          <w:rFonts w:eastAsia="B Badr"/>
          <w:rtl/>
        </w:rPr>
        <w:t xml:space="preserve"> </w:t>
      </w:r>
      <w:r w:rsidRPr="003A1116">
        <w:rPr>
          <w:rStyle w:val="Char4"/>
          <w:rFonts w:eastAsia="B Badr" w:hint="eastAsia"/>
          <w:rtl/>
        </w:rPr>
        <w:t>يُحَاسِب</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eastAsia"/>
          <w:rtl/>
        </w:rPr>
        <w:t>بِهِ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Pr>
          <w:rFonts w:cs="Traditional Arabic" w:hint="cs"/>
          <w:rtl/>
          <w:lang w:bidi="fa-IR"/>
        </w:rPr>
        <w:t>﴾</w:t>
      </w:r>
      <w:r w:rsidRPr="00E002C7">
        <w:rPr>
          <w:rStyle w:val="Char7"/>
          <w:rFonts w:hint="cs"/>
          <w:rtl/>
        </w:rPr>
        <w:t xml:space="preserve"> </w:t>
      </w:r>
      <w:r w:rsidRPr="00F57B35">
        <w:rPr>
          <w:rFonts w:hint="cs"/>
          <w:rtl/>
        </w:rPr>
        <w:t>[البقر</w:t>
      </w:r>
      <w:r w:rsidRPr="00F57B35">
        <w:rPr>
          <w:rtl/>
        </w:rPr>
        <w:t>ة</w:t>
      </w:r>
      <w:r w:rsidRPr="00F57B35">
        <w:rPr>
          <w:rFonts w:hint="cs"/>
          <w:rtl/>
        </w:rPr>
        <w:t>: 284]</w:t>
      </w:r>
      <w:r w:rsidRPr="00E002C7">
        <w:rPr>
          <w:rStyle w:val="Char7"/>
          <w:rFonts w:hint="cs"/>
          <w:rtl/>
        </w:rPr>
        <w:t>.</w:t>
      </w:r>
    </w:p>
    <w:p w:rsidR="008C3DBE" w:rsidRPr="00E002C7" w:rsidRDefault="008C3DBE" w:rsidP="004B2786">
      <w:pPr>
        <w:widowControl w:val="0"/>
        <w:tabs>
          <w:tab w:val="right" w:pos="7371"/>
        </w:tabs>
        <w:spacing w:line="228" w:lineRule="auto"/>
        <w:ind w:firstLine="284"/>
        <w:jc w:val="both"/>
        <w:rPr>
          <w:rStyle w:val="Char7"/>
          <w:rtl/>
        </w:rPr>
      </w:pPr>
      <w:r>
        <w:rPr>
          <w:rFonts w:cs="Traditional Arabic" w:hint="cs"/>
          <w:sz w:val="26"/>
          <w:szCs w:val="26"/>
          <w:rtl/>
          <w:lang w:bidi="fa-IR"/>
        </w:rPr>
        <w:t>«</w:t>
      </w:r>
      <w:r w:rsidRPr="00E002C7">
        <w:rPr>
          <w:rStyle w:val="Char7"/>
          <w:rFonts w:hint="cs"/>
          <w:rtl/>
        </w:rPr>
        <w:t>و اگر مکنونات و آنچه در جانتان است ظاهر سازید و یا مخفی کنید، خدا شما را بآن محاسبه می‌کند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spacing w:line="228" w:lineRule="auto"/>
        <w:ind w:firstLine="284"/>
        <w:jc w:val="both"/>
        <w:rPr>
          <w:rStyle w:val="Char7"/>
          <w:rtl/>
        </w:rPr>
      </w:pPr>
      <w:r w:rsidRPr="00E002C7">
        <w:rPr>
          <w:rStyle w:val="Char7"/>
          <w:rFonts w:hint="cs"/>
          <w:rtl/>
        </w:rPr>
        <w:t>پس گریه کرد، سپس گفت: و الله اگر خدا ما را بآن مؤاخذه کند البته هلاک شویم. پس ابن عباس گفت: خدا رحمت کند ابا عبدالرحمن یعنی ابن عمر را، هنگامی که این آیه نازل شد، مسلمین همین حالت را یافتند، پس برای رسول خدا</w:t>
      </w:r>
      <w:r w:rsidR="00D83E8A" w:rsidRPr="00D83E8A">
        <w:rPr>
          <w:rStyle w:val="Char7"/>
          <w:rFonts w:cs="CTraditional Arabic" w:hint="cs"/>
          <w:rtl/>
        </w:rPr>
        <w:t xml:space="preserve"> ج</w:t>
      </w:r>
      <w:r w:rsidRPr="00E002C7">
        <w:rPr>
          <w:rStyle w:val="Char7"/>
          <w:rFonts w:hint="cs"/>
          <w:rtl/>
        </w:rPr>
        <w:t xml:space="preserve"> ذکر کردند، پس آیه 286.</w:t>
      </w:r>
    </w:p>
    <w:p w:rsidR="008C3DBE" w:rsidRPr="00E002C7" w:rsidRDefault="008C3DBE" w:rsidP="00F57B35">
      <w:pPr>
        <w:pStyle w:val="a8"/>
        <w:rPr>
          <w:rStyle w:val="Char7"/>
          <w:rtl/>
        </w:rPr>
      </w:pPr>
      <w:r>
        <w:rPr>
          <w:rFonts w:cs="Traditional Arabic" w:hint="cs"/>
          <w:rtl/>
          <w:lang w:bidi="fa-IR"/>
        </w:rPr>
        <w:t>﴿</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يُكَلِّفُ</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نَف</w:t>
      </w:r>
      <w:r w:rsidRPr="003A1116">
        <w:rPr>
          <w:rStyle w:val="Char4"/>
          <w:rFonts w:eastAsia="B Badr" w:hint="cs"/>
          <w:rtl/>
        </w:rPr>
        <w:t>ۡ</w:t>
      </w:r>
      <w:r w:rsidRPr="003A1116">
        <w:rPr>
          <w:rStyle w:val="Char4"/>
          <w:rFonts w:eastAsia="B Badr" w:hint="eastAsia"/>
          <w:rtl/>
        </w:rPr>
        <w:t>سًا</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وُس</w:t>
      </w:r>
      <w:r w:rsidRPr="003A1116">
        <w:rPr>
          <w:rStyle w:val="Char4"/>
          <w:rFonts w:eastAsia="B Badr" w:hint="cs"/>
          <w:rtl/>
        </w:rPr>
        <w:t>ۡ</w:t>
      </w:r>
      <w:r w:rsidRPr="003A1116">
        <w:rPr>
          <w:rStyle w:val="Char4"/>
          <w:rFonts w:eastAsia="B Badr" w:hint="eastAsia"/>
          <w:rtl/>
        </w:rPr>
        <w:t>عَهَا</w:t>
      </w:r>
      <w:r>
        <w:rPr>
          <w:rFonts w:cs="Traditional Arabic" w:hint="cs"/>
          <w:rtl/>
          <w:lang w:bidi="fa-IR"/>
        </w:rPr>
        <w:t>﴾</w:t>
      </w:r>
      <w:r w:rsidRPr="00E002C7">
        <w:rPr>
          <w:rStyle w:val="Char7"/>
          <w:rFonts w:hint="cs"/>
          <w:rtl/>
        </w:rPr>
        <w:t xml:space="preserve"> </w:t>
      </w:r>
      <w:r w:rsidRPr="00F57B35">
        <w:rPr>
          <w:rFonts w:hint="cs"/>
          <w:rtl/>
        </w:rPr>
        <w:t>[البقر</w:t>
      </w:r>
      <w:r w:rsidRPr="00F57B35">
        <w:rPr>
          <w:rtl/>
        </w:rPr>
        <w:t>ة</w:t>
      </w:r>
      <w:r w:rsidRPr="00F57B35">
        <w:rPr>
          <w:rFonts w:hint="cs"/>
          <w:rtl/>
        </w:rPr>
        <w:t>: 286]</w:t>
      </w:r>
      <w:r w:rsidRPr="00E002C7">
        <w:rPr>
          <w:rStyle w:val="Char7"/>
          <w:rFonts w:hint="cs"/>
          <w:rtl/>
        </w:rPr>
        <w:t>.</w:t>
      </w:r>
    </w:p>
    <w:p w:rsidR="008C3DBE" w:rsidRPr="00E002C7" w:rsidRDefault="008C3DBE" w:rsidP="004B2786">
      <w:pPr>
        <w:widowControl w:val="0"/>
        <w:tabs>
          <w:tab w:val="right" w:pos="7371"/>
        </w:tabs>
        <w:spacing w:line="228" w:lineRule="auto"/>
        <w:ind w:firstLine="284"/>
        <w:jc w:val="both"/>
        <w:rPr>
          <w:rStyle w:val="Char7"/>
          <w:rtl/>
        </w:rPr>
      </w:pPr>
      <w:r>
        <w:rPr>
          <w:rFonts w:cs="Traditional Arabic" w:hint="cs"/>
          <w:sz w:val="26"/>
          <w:szCs w:val="26"/>
          <w:rtl/>
          <w:lang w:bidi="fa-IR"/>
        </w:rPr>
        <w:t>«</w:t>
      </w:r>
      <w:r w:rsidRPr="00E002C7">
        <w:rPr>
          <w:rStyle w:val="Char7"/>
          <w:rFonts w:hint="cs"/>
          <w:rtl/>
        </w:rPr>
        <w:t>خدا هیچ کس را جز بانداز</w:t>
      </w:r>
      <w:r w:rsidR="00D83E8A">
        <w:rPr>
          <w:rStyle w:val="Char7"/>
          <w:rFonts w:hint="cs"/>
          <w:rtl/>
        </w:rPr>
        <w:t>ه</w:t>
      </w:r>
      <w:r w:rsidRPr="00E002C7">
        <w:rPr>
          <w:rStyle w:val="Char7"/>
          <w:rFonts w:hint="cs"/>
          <w:rtl/>
        </w:rPr>
        <w:t xml:space="preserve"> وسعتش تکلیف نکند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نازل شد از قول و عمل. ولی حدیث نفس و خیالات ذهنی از چیزهایی است که باختیار احدی نیست و احدی بر آن توانا نیست</w:t>
      </w:r>
      <w:r w:rsidRPr="00E002C7">
        <w:rPr>
          <w:rStyle w:val="Char7"/>
          <w:rtl/>
        </w:rPr>
        <w:footnoteReference w:customMarkFollows="1" w:id="14"/>
        <w:sym w:font="Symbol" w:char="F02A"/>
      </w:r>
      <w:r w:rsidRPr="00E002C7">
        <w:rPr>
          <w:rStyle w:val="Char7"/>
          <w:rFonts w:hint="cs"/>
          <w:rtl/>
        </w:rPr>
        <w:t>.</w:t>
      </w:r>
    </w:p>
    <w:p w:rsidR="008C3DBE" w:rsidRPr="00E002C7" w:rsidRDefault="008C3DBE" w:rsidP="004B2786">
      <w:pPr>
        <w:widowControl w:val="0"/>
        <w:ind w:firstLine="284"/>
        <w:jc w:val="both"/>
        <w:rPr>
          <w:rStyle w:val="Char7"/>
          <w:rtl/>
        </w:rPr>
        <w:sectPr w:rsidR="008C3DBE" w:rsidRPr="00E002C7" w:rsidSect="0010408E">
          <w:headerReference w:type="default" r:id="rId25"/>
          <w:footnotePr>
            <w:numRestart w:val="eachPage"/>
          </w:footnotePr>
          <w:type w:val="oddPage"/>
          <w:pgSz w:w="9356" w:h="13608" w:code="9"/>
          <w:pgMar w:top="567" w:right="1134" w:bottom="851" w:left="1134" w:header="454" w:footer="0" w:gutter="0"/>
          <w:cols w:space="708"/>
          <w:titlePg/>
          <w:bidi/>
          <w:rtlGutter/>
          <w:docGrid w:linePitch="381"/>
        </w:sectPr>
      </w:pPr>
    </w:p>
    <w:p w:rsidR="008C3DBE" w:rsidRPr="00332366" w:rsidRDefault="008C3DBE" w:rsidP="004B2786">
      <w:pPr>
        <w:pStyle w:val="a"/>
        <w:widowControl w:val="0"/>
        <w:rPr>
          <w:rtl/>
        </w:rPr>
      </w:pPr>
      <w:bookmarkStart w:id="42" w:name="_Toc266388792"/>
      <w:bookmarkStart w:id="43" w:name="_Toc368495406"/>
      <w:bookmarkStart w:id="44" w:name="_Toc294352099"/>
      <w:r w:rsidRPr="00332366">
        <w:rPr>
          <w:rFonts w:hint="cs"/>
          <w:sz w:val="60"/>
          <w:rtl/>
        </w:rPr>
        <w:t xml:space="preserve">فصل: </w:t>
      </w:r>
      <w:r w:rsidRPr="00332366">
        <w:rPr>
          <w:rFonts w:hint="cs"/>
          <w:rtl/>
        </w:rPr>
        <w:t>در تفسیر و معانی رسیده از شافعی در طهارات و نمازها</w:t>
      </w:r>
      <w:bookmarkEnd w:id="42"/>
      <w:bookmarkEnd w:id="43"/>
      <w:bookmarkEnd w:id="44"/>
      <w:r w:rsidRPr="00332366">
        <w:t xml:space="preserve"> </w:t>
      </w:r>
    </w:p>
    <w:p w:rsidR="008C3DBE" w:rsidRPr="00E002C7" w:rsidRDefault="008C3DBE" w:rsidP="004B2786">
      <w:pPr>
        <w:widowControl w:val="0"/>
        <w:ind w:firstLine="284"/>
        <w:jc w:val="both"/>
        <w:rPr>
          <w:rStyle w:val="Char7"/>
          <w:rtl/>
        </w:rPr>
      </w:pPr>
      <w:r w:rsidRPr="00E002C7">
        <w:rPr>
          <w:rStyle w:val="Char7"/>
          <w:rFonts w:hint="cs"/>
          <w:rtl/>
        </w:rPr>
        <w:t>«ما را خبر داد» محمد بن موسی بن الفضل، گفت: خبر داد ما را ابوالعباس محمد بن یعقوب، گفت: خبر داد ما را ربیع بن سلیمان، گفت: خبر داد ما را شافعی</w:t>
      </w:r>
      <w:r>
        <w:rPr>
          <w:rFonts w:cs="CTraditional Arabic" w:hint="cs"/>
          <w:rtl/>
          <w:lang w:bidi="fa-IR"/>
        </w:rPr>
        <w:t>/</w:t>
      </w:r>
      <w:r w:rsidRPr="00E002C7">
        <w:rPr>
          <w:rStyle w:val="Char7"/>
          <w:rFonts w:hint="cs"/>
          <w:rtl/>
        </w:rPr>
        <w:t xml:space="preserve"> که گفت: خدای جل ثناؤه در سور</w:t>
      </w:r>
      <w:r w:rsidR="00D83E8A">
        <w:rPr>
          <w:rStyle w:val="Char7"/>
          <w:rFonts w:hint="cs"/>
          <w:rtl/>
        </w:rPr>
        <w:t>ه</w:t>
      </w:r>
      <w:r w:rsidRPr="00E002C7">
        <w:rPr>
          <w:rStyle w:val="Char7"/>
          <w:rFonts w:hint="cs"/>
          <w:rtl/>
        </w:rPr>
        <w:t xml:space="preserve"> مائده آی</w:t>
      </w:r>
      <w:r w:rsidR="00D83E8A">
        <w:rPr>
          <w:rStyle w:val="Char7"/>
          <w:rFonts w:hint="cs"/>
          <w:rtl/>
        </w:rPr>
        <w:t>ه</w:t>
      </w:r>
      <w:r w:rsidRPr="00E002C7">
        <w:rPr>
          <w:rStyle w:val="Char7"/>
          <w:rFonts w:hint="cs"/>
          <w:rtl/>
        </w:rPr>
        <w:t xml:space="preserve"> 6 فرموده: </w:t>
      </w:r>
    </w:p>
    <w:p w:rsidR="008C3DBE" w:rsidRPr="00E002C7" w:rsidRDefault="008C3DBE" w:rsidP="00F57B35">
      <w:pPr>
        <w:pStyle w:val="a8"/>
        <w:rPr>
          <w:rStyle w:val="Char7"/>
          <w:rtl/>
        </w:rPr>
      </w:pPr>
      <w:r>
        <w:rPr>
          <w:rFonts w:cs="Traditional Arabic" w:hint="cs"/>
          <w:rtl/>
          <w:lang w:bidi="fa-IR"/>
        </w:rPr>
        <w:t>﴿</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قُم</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غ</w:t>
      </w:r>
      <w:r w:rsidRPr="003A1116">
        <w:rPr>
          <w:rStyle w:val="Char4"/>
          <w:rFonts w:eastAsia="B Badr" w:hint="cs"/>
          <w:rtl/>
        </w:rPr>
        <w:t>ۡ</w:t>
      </w:r>
      <w:r w:rsidRPr="003A1116">
        <w:rPr>
          <w:rStyle w:val="Char4"/>
          <w:rFonts w:eastAsia="B Badr" w:hint="eastAsia"/>
          <w:rtl/>
        </w:rPr>
        <w:t>سِلُواْ</w:t>
      </w:r>
      <w:r w:rsidRPr="003A1116">
        <w:rPr>
          <w:rStyle w:val="Char4"/>
          <w:rFonts w:eastAsia="B Badr"/>
          <w:rtl/>
        </w:rPr>
        <w:t xml:space="preserve"> </w:t>
      </w:r>
      <w:r w:rsidRPr="003A1116">
        <w:rPr>
          <w:rStyle w:val="Char4"/>
          <w:rFonts w:eastAsia="B Badr" w:hint="eastAsia"/>
          <w:rtl/>
        </w:rPr>
        <w:t>وُجُوهَكُم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وَأَي</w:t>
      </w:r>
      <w:r w:rsidRPr="003A1116">
        <w:rPr>
          <w:rStyle w:val="Char4"/>
          <w:rFonts w:eastAsia="B Badr" w:hint="cs"/>
          <w:rtl/>
        </w:rPr>
        <w:t>ۡ</w:t>
      </w:r>
      <w:r w:rsidRPr="003A1116">
        <w:rPr>
          <w:rStyle w:val="Char4"/>
          <w:rFonts w:eastAsia="B Badr" w:hint="eastAsia"/>
          <w:rtl/>
        </w:rPr>
        <w:t>دِيَكُم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F57B35">
        <w:rPr>
          <w:rFonts w:hint="cs"/>
          <w:rtl/>
        </w:rPr>
        <w:t>[المائد</w:t>
      </w:r>
      <w:r w:rsidRPr="00F57B35">
        <w:rPr>
          <w:rtl/>
        </w:rPr>
        <w:t>ة</w:t>
      </w:r>
      <w:r w:rsidRPr="00F57B35">
        <w:rPr>
          <w:rFonts w:hint="cs"/>
          <w:rtl/>
        </w:rPr>
        <w:t>: 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هر گاه به نماز برخیزید بشوئید صورت‌ها و دست‌هاتان را .... تا آخر</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 نزد مخاطبین روشن بود که شستن همانا با آب می‌باشد و نزد مخاطب معلوم است که آب را خدا خلق کرده و برای آدمیان در آن صنعتی نیست. و ذکر آب عمومیت دارد چه آب آسمان و چه آب نهرها و چاه‌ها و چاله‌ها و دریاها چه گوارا از تمام این</w:t>
      </w:r>
      <w:r w:rsidR="00F57B35">
        <w:rPr>
          <w:rStyle w:val="Char7"/>
          <w:rFonts w:hint="eastAsia"/>
        </w:rPr>
        <w:t>‌</w:t>
      </w:r>
      <w:r w:rsidRPr="00E002C7">
        <w:rPr>
          <w:rStyle w:val="Char7"/>
          <w:rFonts w:hint="cs"/>
          <w:rtl/>
        </w:rPr>
        <w:t xml:space="preserve">ها و چه تلخ و شور، مساویند در اینکه پاک می‌کنند، و برای کسی وضو گیرد و یا غسل کند طهارت حاصل می‌گردد. </w:t>
      </w:r>
    </w:p>
    <w:p w:rsidR="008C3DBE" w:rsidRPr="00E002C7" w:rsidRDefault="008C3DBE" w:rsidP="00F57B35">
      <w:pPr>
        <w:widowControl w:val="0"/>
        <w:ind w:firstLine="284"/>
        <w:jc w:val="both"/>
        <w:rPr>
          <w:rStyle w:val="Char7"/>
          <w:rtl/>
        </w:rPr>
      </w:pPr>
      <w:r w:rsidRPr="00E002C7">
        <w:rPr>
          <w:rStyle w:val="Char7"/>
          <w:rFonts w:hint="cs"/>
          <w:rtl/>
        </w:rPr>
        <w:t>و شافعی</w:t>
      </w:r>
      <w:r>
        <w:rPr>
          <w:rFonts w:cs="CTraditional Arabic" w:hint="cs"/>
          <w:rtl/>
          <w:lang w:bidi="fa-IR"/>
        </w:rPr>
        <w:t>/</w:t>
      </w:r>
      <w:r w:rsidRPr="00E002C7">
        <w:rPr>
          <w:rStyle w:val="Char7"/>
          <w:rFonts w:hint="cs"/>
          <w:rtl/>
        </w:rPr>
        <w:t xml:space="preserve"> در قول خدای</w:t>
      </w:r>
      <w:r w:rsidR="00F57B35">
        <w:rPr>
          <w:rStyle w:val="Char7"/>
          <w:rFonts w:cs="CTraditional Arabic" w:hint="cs"/>
          <w:rtl/>
        </w:rPr>
        <w:t>أ</w:t>
      </w:r>
      <w:r w:rsidRPr="00E002C7">
        <w:rPr>
          <w:rStyle w:val="Char7"/>
          <w:rFonts w:hint="cs"/>
          <w:rtl/>
        </w:rPr>
        <w:t xml:space="preserve">: </w:t>
      </w:r>
      <w:r>
        <w:rPr>
          <w:rFonts w:cs="Traditional Arabic" w:hint="cs"/>
          <w:rtl/>
          <w:lang w:bidi="fa-IR"/>
        </w:rPr>
        <w:t>﴿</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غ</w:t>
      </w:r>
      <w:r w:rsidRPr="003A1116">
        <w:rPr>
          <w:rStyle w:val="Char4"/>
          <w:rFonts w:eastAsia="B Badr" w:hint="cs"/>
          <w:rtl/>
        </w:rPr>
        <w:t>ۡ</w:t>
      </w:r>
      <w:r w:rsidRPr="003A1116">
        <w:rPr>
          <w:rStyle w:val="Char4"/>
          <w:rFonts w:eastAsia="B Badr" w:hint="eastAsia"/>
          <w:rtl/>
        </w:rPr>
        <w:t>سِلُواْ</w:t>
      </w:r>
      <w:r w:rsidRPr="003A1116">
        <w:rPr>
          <w:rStyle w:val="Char4"/>
          <w:rFonts w:eastAsia="B Badr"/>
          <w:rtl/>
        </w:rPr>
        <w:t xml:space="preserve"> </w:t>
      </w:r>
      <w:r w:rsidRPr="003A1116">
        <w:rPr>
          <w:rStyle w:val="Char4"/>
          <w:rFonts w:eastAsia="B Badr" w:hint="eastAsia"/>
          <w:rtl/>
        </w:rPr>
        <w:t>وُجُوهَكُم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Pr>
          <w:rFonts w:cs="Traditional Arabic" w:hint="cs"/>
          <w:rtl/>
          <w:lang w:bidi="fa-IR"/>
        </w:rPr>
        <w:t>«</w:t>
      </w:r>
      <w:r w:rsidRPr="00E002C7">
        <w:rPr>
          <w:rStyle w:val="Char7"/>
          <w:rFonts w:hint="cs"/>
          <w:rtl/>
        </w:rPr>
        <w:t>بشوئید صورت‌هایتان را</w:t>
      </w:r>
      <w:r>
        <w:rPr>
          <w:rFonts w:cs="Traditional Arabic" w:hint="cs"/>
          <w:rtl/>
          <w:lang w:bidi="fa-IR"/>
        </w:rPr>
        <w:t>»</w:t>
      </w:r>
      <w:r w:rsidRPr="00E002C7">
        <w:rPr>
          <w:rStyle w:val="Char7"/>
          <w:rFonts w:hint="cs"/>
          <w:rtl/>
        </w:rPr>
        <w:t xml:space="preserve">، فرمود: مخالفی نمی‌دانم در اینکه صورت در شستن وضو آنچه ظاهر است مقصود می‌باشد نه آنچه باطن است. و گوید: معقول این است که صورت از محل روئیدن موی سر است تا دو گوش و محل ریش و چانه. و در قول خدای تعالی: </w:t>
      </w:r>
      <w:r>
        <w:rPr>
          <w:rFonts w:cs="Traditional Arabic" w:hint="cs"/>
          <w:rtl/>
          <w:lang w:bidi="fa-IR"/>
        </w:rPr>
        <w:t>﴿</w:t>
      </w:r>
      <w:r w:rsidRPr="003A1116">
        <w:rPr>
          <w:rStyle w:val="Char4"/>
          <w:rFonts w:eastAsia="B Badr" w:hint="eastAsia"/>
          <w:rtl/>
        </w:rPr>
        <w:t>وَأَي</w:t>
      </w:r>
      <w:r w:rsidRPr="003A1116">
        <w:rPr>
          <w:rStyle w:val="Char4"/>
          <w:rFonts w:eastAsia="B Badr" w:hint="cs"/>
          <w:rtl/>
        </w:rPr>
        <w:t>ۡ</w:t>
      </w:r>
      <w:r w:rsidRPr="003A1116">
        <w:rPr>
          <w:rStyle w:val="Char4"/>
          <w:rFonts w:eastAsia="B Badr" w:hint="eastAsia"/>
          <w:rtl/>
        </w:rPr>
        <w:t>دِيَكُم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مَرَافِقِ</w:t>
      </w:r>
      <w:r>
        <w:rPr>
          <w:rFonts w:cs="Traditional Arabic" w:hint="cs"/>
          <w:rtl/>
          <w:lang w:bidi="fa-IR"/>
        </w:rPr>
        <w:t>﴾</w:t>
      </w:r>
      <w:r w:rsidRPr="00E002C7">
        <w:rPr>
          <w:rStyle w:val="Char7"/>
          <w:rFonts w:hint="cs"/>
          <w:rtl/>
        </w:rPr>
        <w:t xml:space="preserve">. </w:t>
      </w:r>
      <w:r w:rsidRPr="00B435CA">
        <w:rPr>
          <w:rFonts w:cs="Traditional Arabic" w:hint="cs"/>
          <w:sz w:val="26"/>
          <w:szCs w:val="26"/>
          <w:rtl/>
          <w:lang w:bidi="fa-IR"/>
        </w:rPr>
        <w:t>«</w:t>
      </w:r>
      <w:r w:rsidRPr="00E002C7">
        <w:rPr>
          <w:rStyle w:val="Char7"/>
          <w:rFonts w:hint="cs"/>
          <w:rtl/>
        </w:rPr>
        <w:t>و دست</w:t>
      </w:r>
      <w:r w:rsidRPr="00E002C7">
        <w:rPr>
          <w:rStyle w:val="Char7"/>
          <w:rFonts w:hint="eastAsia"/>
          <w:rtl/>
        </w:rPr>
        <w:t>‌</w:t>
      </w:r>
      <w:r w:rsidRPr="00E002C7">
        <w:rPr>
          <w:rStyle w:val="Char7"/>
          <w:rFonts w:hint="cs"/>
          <w:rtl/>
        </w:rPr>
        <w:t>هاتان را تا مرفق‌ها</w:t>
      </w:r>
      <w:r w:rsidRPr="00B435CA">
        <w:rPr>
          <w:rFonts w:cs="Traditional Arabic" w:hint="cs"/>
          <w:sz w:val="26"/>
          <w:szCs w:val="26"/>
          <w:rtl/>
          <w:lang w:bidi="fa-IR"/>
        </w:rPr>
        <w:t>»</w:t>
      </w:r>
      <w:r w:rsidRPr="00E002C7">
        <w:rPr>
          <w:rStyle w:val="Char7"/>
          <w:rFonts w:hint="cs"/>
          <w:rtl/>
        </w:rPr>
        <w:t xml:space="preserve">، گوید: و مخالفی ندانستم که مرفق باید شسته شود. و در قول خدای تعالی: </w:t>
      </w: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سَحُواْ</w:t>
      </w:r>
      <w:r w:rsidRPr="003A1116">
        <w:rPr>
          <w:rStyle w:val="Char4"/>
          <w:rFonts w:eastAsia="B Badr"/>
          <w:rtl/>
        </w:rPr>
        <w:t xml:space="preserve"> </w:t>
      </w:r>
      <w:r w:rsidRPr="003A1116">
        <w:rPr>
          <w:rStyle w:val="Char4"/>
          <w:rFonts w:eastAsia="B Badr" w:hint="eastAsia"/>
          <w:rtl/>
        </w:rPr>
        <w:t>بِرُءُوسِكُم</w:t>
      </w:r>
      <w:r w:rsidRPr="003A1116">
        <w:rPr>
          <w:rStyle w:val="Char4"/>
          <w:rFonts w:eastAsia="B Badr" w:hint="cs"/>
          <w:rtl/>
        </w:rPr>
        <w:t>ۡ</w:t>
      </w:r>
      <w:r w:rsidRPr="00B435CA">
        <w:rPr>
          <w:rFonts w:cs="Traditional Arabic" w:hint="cs"/>
          <w:rtl/>
          <w:lang w:bidi="fa-IR"/>
        </w:rPr>
        <w:t>﴾</w:t>
      </w:r>
      <w:r w:rsidRPr="00E002C7">
        <w:rPr>
          <w:rStyle w:val="Char7"/>
          <w:rFonts w:hint="cs"/>
          <w:rtl/>
        </w:rPr>
        <w:t xml:space="preserve">، </w:t>
      </w:r>
      <w:r w:rsidRPr="00B435CA">
        <w:rPr>
          <w:rFonts w:cs="Traditional Arabic" w:hint="cs"/>
          <w:sz w:val="26"/>
          <w:szCs w:val="26"/>
          <w:rtl/>
          <w:lang w:bidi="fa-IR"/>
        </w:rPr>
        <w:t>«</w:t>
      </w:r>
      <w:r w:rsidRPr="00E002C7">
        <w:rPr>
          <w:rStyle w:val="Char7"/>
          <w:rFonts w:hint="cs"/>
          <w:rtl/>
        </w:rPr>
        <w:t>سرهاتان را مسح کنید</w:t>
      </w:r>
      <w:r w:rsidRPr="00B435CA">
        <w:rPr>
          <w:rFonts w:cs="Traditional Arabic" w:hint="cs"/>
          <w:sz w:val="26"/>
          <w:szCs w:val="26"/>
          <w:rtl/>
          <w:lang w:bidi="fa-IR"/>
        </w:rPr>
        <w:t>»</w:t>
      </w:r>
      <w:r w:rsidRPr="00E002C7">
        <w:rPr>
          <w:rStyle w:val="Char7"/>
          <w:rFonts w:hint="cs"/>
          <w:rtl/>
        </w:rPr>
        <w:t>، گوید: معقول در آیه این است که آن کس که مقداری از سرش را مسح کند همانا مسح نموده، و آیه جز همین را نمی‌گوید، و این ظاهرترین معانی آنست و یا تمام سرش را مسح کند. شافعی</w:t>
      </w:r>
      <w:r>
        <w:rPr>
          <w:rFonts w:cs="CTraditional Arabic" w:hint="cs"/>
          <w:rtl/>
          <w:lang w:bidi="fa-IR"/>
        </w:rPr>
        <w:t>/</w:t>
      </w:r>
      <w:r w:rsidRPr="00E002C7">
        <w:rPr>
          <w:rStyle w:val="Char7"/>
          <w:rFonts w:hint="cs"/>
          <w:rtl/>
        </w:rPr>
        <w:t xml:space="preserve"> گوید: سنت دلالت دارد بر اینکه بر انسان مسح تمام سر واجب نیست و هرگاه سنت بر این دلالت کرد پس معنی آیه این می‌شود که هر کس جزئی از سرش را مسح کرد او را کافی است. </w:t>
      </w:r>
    </w:p>
    <w:p w:rsidR="008C3DBE" w:rsidRPr="00E002C7" w:rsidRDefault="008C3DBE" w:rsidP="00F57B35">
      <w:pPr>
        <w:widowControl w:val="0"/>
        <w:ind w:firstLine="284"/>
        <w:jc w:val="both"/>
        <w:rPr>
          <w:rStyle w:val="Char7"/>
          <w:rtl/>
        </w:rPr>
      </w:pPr>
      <w:r w:rsidRPr="00E002C7">
        <w:rPr>
          <w:rStyle w:val="Char7"/>
          <w:rFonts w:hint="cs"/>
          <w:rtl/>
        </w:rPr>
        <w:t xml:space="preserve">قول خدای تعالی: </w:t>
      </w:r>
      <w:r w:rsidRPr="00B435CA">
        <w:rPr>
          <w:rFonts w:cs="Traditional Arabic" w:hint="cs"/>
          <w:rtl/>
        </w:rPr>
        <w:t>﴿</w:t>
      </w:r>
      <w:r w:rsidRPr="003A1116">
        <w:rPr>
          <w:rStyle w:val="Char4"/>
          <w:rFonts w:eastAsia="B Badr" w:hint="eastAsia"/>
          <w:rtl/>
        </w:rPr>
        <w:t>وَأَر</w:t>
      </w:r>
      <w:r w:rsidRPr="003A1116">
        <w:rPr>
          <w:rStyle w:val="Char4"/>
          <w:rFonts w:eastAsia="B Badr" w:hint="cs"/>
          <w:rtl/>
        </w:rPr>
        <w:t>ۡ</w:t>
      </w:r>
      <w:r w:rsidRPr="003A1116">
        <w:rPr>
          <w:rStyle w:val="Char4"/>
          <w:rFonts w:eastAsia="B Badr" w:hint="eastAsia"/>
          <w:rtl/>
        </w:rPr>
        <w:t>جُلَكُم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كَع</w:t>
      </w:r>
      <w:r w:rsidRPr="003A1116">
        <w:rPr>
          <w:rStyle w:val="Char4"/>
          <w:rFonts w:eastAsia="B Badr" w:hint="cs"/>
          <w:rtl/>
        </w:rPr>
        <w:t>ۡ</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w:t>
      </w:r>
      <w:r w:rsidRPr="00B435CA">
        <w:rPr>
          <w:rFonts w:cs="Traditional Arabic" w:hint="cs"/>
          <w:rtl/>
        </w:rPr>
        <w:t>﴾</w:t>
      </w:r>
      <w:r w:rsidRPr="00E002C7">
        <w:rPr>
          <w:rStyle w:val="Char7"/>
          <w:rFonts w:hint="cs"/>
          <w:rtl/>
        </w:rPr>
        <w:t xml:space="preserve"> شافعی</w:t>
      </w:r>
      <w:r>
        <w:rPr>
          <w:rFonts w:cs="CTraditional Arabic" w:hint="cs"/>
          <w:rtl/>
        </w:rPr>
        <w:t>/</w:t>
      </w:r>
      <w:r w:rsidRPr="00E002C7">
        <w:rPr>
          <w:rStyle w:val="Char7"/>
          <w:rFonts w:hint="cs"/>
          <w:rtl/>
        </w:rPr>
        <w:t xml:space="preserve"> گوید: ما به فتح «أرجلکم»، قرائت می‌کنیم بمعنای: «</w:t>
      </w:r>
      <w:r w:rsidRPr="00B435CA">
        <w:rPr>
          <w:rStyle w:val="Char1"/>
          <w:rtl/>
        </w:rPr>
        <w:t xml:space="preserve">اغسلوا </w:t>
      </w:r>
      <w:r w:rsidRPr="00B435CA">
        <w:rPr>
          <w:rStyle w:val="Char1"/>
          <w:rFonts w:hint="cs"/>
          <w:rtl/>
        </w:rPr>
        <w:t>أ</w:t>
      </w:r>
      <w:r w:rsidRPr="00B435CA">
        <w:rPr>
          <w:rStyle w:val="Char1"/>
          <w:rtl/>
        </w:rPr>
        <w:t>رجلکم</w:t>
      </w:r>
      <w:r w:rsidRPr="00E002C7">
        <w:rPr>
          <w:rStyle w:val="Char7"/>
          <w:rFonts w:hint="cs"/>
          <w:rtl/>
        </w:rPr>
        <w:t xml:space="preserve">» </w:t>
      </w:r>
      <w:r w:rsidRPr="00B435CA">
        <w:rPr>
          <w:rFonts w:cs="Traditional Arabic" w:hint="cs"/>
          <w:sz w:val="26"/>
          <w:szCs w:val="26"/>
          <w:rtl/>
        </w:rPr>
        <w:t>«</w:t>
      </w:r>
      <w:r w:rsidRPr="00E002C7">
        <w:rPr>
          <w:rStyle w:val="Char7"/>
          <w:rFonts w:hint="cs"/>
          <w:rtl/>
        </w:rPr>
        <w:t>پاهای خود را بشوئید</w:t>
      </w:r>
      <w:r w:rsidRPr="00B435CA">
        <w:rPr>
          <w:rFonts w:cs="Traditional Arabic" w:hint="cs"/>
          <w:sz w:val="26"/>
          <w:szCs w:val="26"/>
          <w:rtl/>
        </w:rPr>
        <w:t>»</w:t>
      </w:r>
      <w:r w:rsidRPr="00E002C7">
        <w:rPr>
          <w:rStyle w:val="Char7"/>
          <w:rFonts w:hint="cs"/>
          <w:rtl/>
        </w:rPr>
        <w:t>. گوید: و نشنیدم مخالفی در اینکه دو کعب را که خدای</w:t>
      </w:r>
      <w:r w:rsidR="00F57B35">
        <w:rPr>
          <w:rStyle w:val="Char7"/>
          <w:rFonts w:cs="CTraditional Arabic" w:hint="cs"/>
          <w:rtl/>
        </w:rPr>
        <w:t>أ</w:t>
      </w:r>
      <w:r w:rsidRPr="00E002C7">
        <w:rPr>
          <w:rStyle w:val="Char7"/>
          <w:rFonts w:hint="cs"/>
          <w:rtl/>
        </w:rPr>
        <w:t xml:space="preserve"> ذکر کرده، دو کعبی است که بالا آمده و آن دو، محل جمع ساق و قدم است، و اینکه شستن بر</w:t>
      </w:r>
      <w:r w:rsidR="006C7C5F">
        <w:rPr>
          <w:rStyle w:val="Char7"/>
          <w:rFonts w:hint="cs"/>
          <w:rtl/>
        </w:rPr>
        <w:t xml:space="preserve"> آن‌ها </w:t>
      </w:r>
      <w:r w:rsidRPr="00E002C7">
        <w:rPr>
          <w:rStyle w:val="Char7"/>
          <w:rFonts w:hint="cs"/>
          <w:rtl/>
        </w:rPr>
        <w:t xml:space="preserve">است. گویا معنی چنین است که: «قدم‌های خود را تا شستن دو کعب بشوئید». و در غیر این روایت گفته، کعب را کعب می‌گویند چون از محل خود بالا آمده و خارج شده و به روغنی که جمع شده و روی هم رفته، می‌گویند، کعب سمن، و پستان چون بالا رفت آن را کعب گویند. </w:t>
      </w:r>
    </w:p>
    <w:p w:rsidR="008C3DBE" w:rsidRDefault="008C3DBE" w:rsidP="004B2786">
      <w:pPr>
        <w:widowControl w:val="0"/>
        <w:ind w:firstLine="284"/>
        <w:jc w:val="both"/>
        <w:rPr>
          <w:rFonts w:ascii="Lotus Linotype" w:hAnsi="Lotus Linotype" w:cs="Lotus Linotype"/>
          <w:b/>
          <w:bCs/>
          <w:sz w:val="36"/>
          <w:szCs w:val="36"/>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در روایت ما از ابی سعید و اصل مذهب ما این است که بشوید هر طور خواسته باشد، و اگر چه قطعه قطعه باشد، زیرا خدای تبارک و تعالی فرموده: </w:t>
      </w:r>
      <w:r>
        <w:rPr>
          <w:rFonts w:cs="Traditional Arabic" w:hint="cs"/>
          <w:rtl/>
          <w:lang w:bidi="fa-IR"/>
        </w:rPr>
        <w:t>﴿</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تَغ</w:t>
      </w:r>
      <w:r w:rsidRPr="003A1116">
        <w:rPr>
          <w:rStyle w:val="Char4"/>
          <w:rFonts w:eastAsia="B Badr" w:hint="cs"/>
          <w:rtl/>
        </w:rPr>
        <w:t>ۡ</w:t>
      </w:r>
      <w:r w:rsidRPr="003A1116">
        <w:rPr>
          <w:rStyle w:val="Char4"/>
          <w:rFonts w:eastAsia="B Badr" w:hint="eastAsia"/>
          <w:rtl/>
        </w:rPr>
        <w:t>تَسِلُواْ</w:t>
      </w:r>
      <w:r w:rsidRPr="003A1116">
        <w:rPr>
          <w:rStyle w:val="Char4"/>
          <w:rFonts w:eastAsia="B Badr" w:hint="cs"/>
          <w:rtl/>
        </w:rPr>
        <w:t>ۚ</w:t>
      </w:r>
      <w:r>
        <w:rPr>
          <w:rFonts w:cs="Traditional Arabic" w:hint="cs"/>
          <w:rtl/>
          <w:lang w:bidi="fa-IR"/>
        </w:rPr>
        <w:t>﴾</w:t>
      </w:r>
      <w:r w:rsidRPr="00E002C7">
        <w:rPr>
          <w:rStyle w:val="Char7"/>
          <w:rFonts w:hint="cs"/>
          <w:rtl/>
        </w:rPr>
        <w:t>.</w:t>
      </w:r>
    </w:p>
    <w:p w:rsidR="008C3DBE" w:rsidRPr="00E002C7" w:rsidRDefault="008C3DBE" w:rsidP="009005EC">
      <w:pPr>
        <w:widowControl w:val="0"/>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و رسول خدا</w:t>
      </w:r>
      <w:r w:rsidR="00D83E8A" w:rsidRPr="00D83E8A">
        <w:rPr>
          <w:rStyle w:val="Char7"/>
          <w:rFonts w:cs="CTraditional Arabic" w:hint="cs"/>
          <w:rtl/>
        </w:rPr>
        <w:t xml:space="preserve"> ج</w:t>
      </w:r>
      <w:r w:rsidRPr="00E002C7">
        <w:rPr>
          <w:rStyle w:val="Char7"/>
          <w:rFonts w:hint="cs"/>
          <w:rtl/>
        </w:rPr>
        <w:t xml:space="preserve"> وضو گرفت چنانچه خدا امر کرده بود و ابتدا کرد به آنچه خدا به آن ابتدا کرده، پس بهتر این است که بر وضوگیرنده در وضو دو چیز است: اول اینکه ابتدا کند به آنچه خدا و رسول ابتدا کرده، و دیگر اینکه به تمام و کمال انجام دهد. و این مسئله شبیه است به مسئل</w:t>
      </w:r>
      <w:r w:rsidR="00D83E8A">
        <w:rPr>
          <w:rStyle w:val="Char7"/>
          <w:rFonts w:hint="cs"/>
          <w:rtl/>
        </w:rPr>
        <w:t>ه</w:t>
      </w:r>
      <w:r w:rsidRPr="00E002C7">
        <w:rPr>
          <w:rStyle w:val="Char7"/>
          <w:rFonts w:hint="cs"/>
          <w:rtl/>
        </w:rPr>
        <w:t xml:space="preserve"> صفا و مروه که خدای</w:t>
      </w:r>
      <w:r w:rsidR="009005EC">
        <w:rPr>
          <w:rStyle w:val="Char7"/>
          <w:rFonts w:cs="CTraditional Arabic" w:hint="cs"/>
          <w:rtl/>
        </w:rPr>
        <w:t>ﻷ</w:t>
      </w:r>
      <w:r w:rsidRPr="00E002C7">
        <w:rPr>
          <w:rStyle w:val="Char7"/>
          <w:rFonts w:hint="cs"/>
          <w:rtl/>
        </w:rPr>
        <w:t xml:space="preserve"> در سوره بقره آیه 158 می‌فرماید: </w:t>
      </w:r>
    </w:p>
    <w:p w:rsidR="008C3DBE" w:rsidRDefault="008C3DBE" w:rsidP="00F57B35">
      <w:pPr>
        <w:pStyle w:val="a8"/>
        <w:rPr>
          <w:rFonts w:cs="B Badr"/>
          <w:b/>
          <w:bCs/>
          <w:color w:val="000000"/>
          <w:sz w:val="26"/>
          <w:szCs w:val="26"/>
          <w:rtl/>
        </w:rPr>
      </w:pPr>
      <w:r>
        <w:rPr>
          <w:rFonts w:cs="Traditional Arabic" w:hint="cs"/>
          <w:rtl/>
          <w:lang w:bidi="fa-IR"/>
        </w:rPr>
        <w:t>﴿</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لصَّفَا</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مَر</w:t>
      </w:r>
      <w:r w:rsidRPr="003A1116">
        <w:rPr>
          <w:rStyle w:val="Char4"/>
          <w:rFonts w:eastAsia="B Badr" w:hint="cs"/>
          <w:rtl/>
        </w:rPr>
        <w:t>ۡ</w:t>
      </w:r>
      <w:r w:rsidRPr="003A1116">
        <w:rPr>
          <w:rStyle w:val="Char4"/>
          <w:rFonts w:eastAsia="B Badr" w:hint="eastAsia"/>
          <w:rtl/>
        </w:rPr>
        <w:t>وَةَ</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شَعَا</w:t>
      </w:r>
      <w:r w:rsidRPr="003A1116">
        <w:rPr>
          <w:rStyle w:val="Char4"/>
          <w:rFonts w:eastAsia="B Badr" w:hint="cs"/>
          <w:rtl/>
        </w:rPr>
        <w:t>ٓ</w:t>
      </w:r>
      <w:r w:rsidRPr="003A1116">
        <w:rPr>
          <w:rStyle w:val="Char4"/>
          <w:rFonts w:eastAsia="B Badr" w:hint="eastAsia"/>
          <w:rtl/>
        </w:rPr>
        <w:t>ئِرِ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Pr>
          <w:rFonts w:cs="Traditional Arabic" w:hint="cs"/>
          <w:rtl/>
          <w:lang w:bidi="fa-IR"/>
        </w:rPr>
        <w:t>﴾</w:t>
      </w:r>
      <w:r w:rsidRPr="00E002C7">
        <w:rPr>
          <w:rStyle w:val="Char7"/>
          <w:rFonts w:hint="cs"/>
          <w:rtl/>
        </w:rPr>
        <w:t xml:space="preserve"> </w:t>
      </w:r>
      <w:r w:rsidRPr="00F57B35">
        <w:rPr>
          <w:rFonts w:hint="cs"/>
          <w:rtl/>
        </w:rPr>
        <w:t>[البقر</w:t>
      </w:r>
      <w:r w:rsidRPr="00F57B35">
        <w:rPr>
          <w:rtl/>
        </w:rPr>
        <w:t>ة</w:t>
      </w:r>
      <w:r w:rsidRPr="00F57B35">
        <w:rPr>
          <w:rFonts w:hint="cs"/>
          <w:rtl/>
        </w:rPr>
        <w:t>: 158]</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براستی که صفا و مروه از شعائر خدا است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پس رسول خدا</w:t>
      </w:r>
      <w:r w:rsidR="00D83E8A" w:rsidRPr="00D83E8A">
        <w:rPr>
          <w:rStyle w:val="Char7"/>
          <w:rFonts w:cs="CTraditional Arabic" w:hint="cs"/>
          <w:rtl/>
        </w:rPr>
        <w:t xml:space="preserve"> ج</w:t>
      </w:r>
      <w:r w:rsidRPr="00E002C7">
        <w:rPr>
          <w:rStyle w:val="Char7"/>
          <w:rFonts w:hint="cs"/>
          <w:rtl/>
        </w:rPr>
        <w:t xml:space="preserve"> در طواف ابتدا کرد به صفا، و فرمود: </w:t>
      </w:r>
      <w:r w:rsidRPr="006C68BB">
        <w:rPr>
          <w:rStyle w:val="Char7"/>
          <w:rFonts w:hint="cs"/>
          <w:rtl/>
        </w:rPr>
        <w:t>«</w:t>
      </w:r>
      <w:r w:rsidRPr="00E002C7">
        <w:rPr>
          <w:rStyle w:val="Char7"/>
          <w:rFonts w:hint="cs"/>
          <w:rtl/>
        </w:rPr>
        <w:t>ابتدا می‌کنیم به آنچه خدا به آن ابتدا کرده است</w:t>
      </w:r>
      <w:r w:rsidRPr="006C68BB">
        <w:rPr>
          <w:rStyle w:val="Char7"/>
          <w:rFonts w:hint="cs"/>
          <w:rtl/>
        </w:rPr>
        <w:t>»</w:t>
      </w:r>
      <w:r w:rsidRPr="00AA244D">
        <w:rPr>
          <w:rStyle w:val="Char7"/>
          <w:vertAlign w:val="superscript"/>
          <w:rtl/>
        </w:rPr>
        <w:footnoteReference w:id="15"/>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 xml:space="preserve">شافعی گوید: و خدا دو دست‌ها و دو پاها را با هم ذکر کرده و من دوست می‌دارم که ابتدا شود به راست، و اگر به چپ ابتدا کرد بد کرده ولی اعاده بر او نیست. </w:t>
      </w:r>
    </w:p>
    <w:p w:rsidR="008C3DBE" w:rsidRPr="00E002C7" w:rsidRDefault="008C3DBE" w:rsidP="00F57B35">
      <w:pPr>
        <w:pStyle w:val="a8"/>
        <w:rPr>
          <w:rStyle w:val="Char7"/>
          <w:rtl/>
        </w:rPr>
      </w:pPr>
      <w:r w:rsidRPr="00E002C7">
        <w:rPr>
          <w:rStyle w:val="Char7"/>
          <w:rFonts w:hint="cs"/>
          <w:rtl/>
        </w:rPr>
        <w:t>و در قول خدای</w:t>
      </w:r>
      <w:r w:rsidR="00F57B35">
        <w:rPr>
          <w:rStyle w:val="Char7"/>
          <w:rFonts w:cs="CTraditional Arabic" w:hint="cs"/>
          <w:rtl/>
        </w:rPr>
        <w:t>أ</w:t>
      </w:r>
      <w:r w:rsidRPr="00E002C7">
        <w:rPr>
          <w:rStyle w:val="Char7"/>
          <w:rFonts w:hint="cs"/>
          <w:rtl/>
        </w:rPr>
        <w:t xml:space="preserve">: </w:t>
      </w:r>
      <w:r>
        <w:rPr>
          <w:rFonts w:cs="Traditional Arabic" w:hint="cs"/>
          <w:rtl/>
          <w:lang w:bidi="fa-IR"/>
        </w:rPr>
        <w:t>﴿</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قُم</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غ</w:t>
      </w:r>
      <w:r w:rsidRPr="003A1116">
        <w:rPr>
          <w:rStyle w:val="Char4"/>
          <w:rFonts w:eastAsia="B Badr" w:hint="cs"/>
          <w:rtl/>
        </w:rPr>
        <w:t>ۡ</w:t>
      </w:r>
      <w:r w:rsidRPr="003A1116">
        <w:rPr>
          <w:rStyle w:val="Char4"/>
          <w:rFonts w:eastAsia="B Badr" w:hint="eastAsia"/>
          <w:rtl/>
        </w:rPr>
        <w:t>سِلُواْ</w:t>
      </w:r>
      <w:r w:rsidRPr="003A1116">
        <w:rPr>
          <w:rStyle w:val="Char4"/>
          <w:rFonts w:eastAsia="B Badr"/>
          <w:rtl/>
        </w:rPr>
        <w:t xml:space="preserve"> </w:t>
      </w:r>
      <w:r w:rsidRPr="003A1116">
        <w:rPr>
          <w:rStyle w:val="Char4"/>
          <w:rFonts w:eastAsia="B Badr" w:hint="eastAsia"/>
          <w:rtl/>
        </w:rPr>
        <w:t>وُجُوهَكُم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وَأَي</w:t>
      </w:r>
      <w:r w:rsidRPr="003A1116">
        <w:rPr>
          <w:rStyle w:val="Char4"/>
          <w:rFonts w:eastAsia="B Badr" w:hint="cs"/>
          <w:rtl/>
        </w:rPr>
        <w:t>ۡ</w:t>
      </w:r>
      <w:r w:rsidRPr="003A1116">
        <w:rPr>
          <w:rStyle w:val="Char4"/>
          <w:rFonts w:eastAsia="B Badr" w:hint="eastAsia"/>
          <w:rtl/>
        </w:rPr>
        <w:t>دِيَكُم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مَرَافِقِ</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F57B35">
        <w:rPr>
          <w:rFonts w:hint="cs"/>
          <w:rtl/>
        </w:rPr>
        <w:t>[المائد</w:t>
      </w:r>
      <w:r w:rsidRPr="00F57B35">
        <w:rPr>
          <w:rtl/>
        </w:rPr>
        <w:t>ة</w:t>
      </w:r>
      <w:r w:rsidRPr="00F57B35">
        <w:rPr>
          <w:rFonts w:hint="cs"/>
          <w:rtl/>
        </w:rPr>
        <w:t>: 6]</w:t>
      </w:r>
      <w:r w:rsidRPr="00E002C7">
        <w:rPr>
          <w:rStyle w:val="Char7"/>
          <w:rFonts w:hint="cs"/>
          <w:rtl/>
        </w:rPr>
        <w:t xml:space="preserve">. </w:t>
      </w:r>
      <w:r w:rsidRPr="00B435CA">
        <w:rPr>
          <w:rFonts w:cs="Traditional Arabic" w:hint="cs"/>
          <w:sz w:val="26"/>
          <w:szCs w:val="26"/>
          <w:rtl/>
          <w:lang w:bidi="fa-IR"/>
        </w:rPr>
        <w:t>«</w:t>
      </w:r>
      <w:r w:rsidRPr="00E002C7">
        <w:rPr>
          <w:rStyle w:val="Char7"/>
          <w:rFonts w:hint="cs"/>
          <w:rtl/>
        </w:rPr>
        <w:t>هرگاه به نماز برخیزید بشوئید صورت‌ها و دست‌هایتان را ....</w:t>
      </w:r>
      <w:r w:rsidRPr="00B435CA">
        <w:rPr>
          <w:rFonts w:cs="Traditional Arabic" w:hint="cs"/>
          <w:sz w:val="26"/>
          <w:szCs w:val="26"/>
          <w:rtl/>
          <w:lang w:bidi="fa-IR"/>
        </w:rPr>
        <w:t>»</w:t>
      </w:r>
      <w:r w:rsidRPr="00E002C7">
        <w:rPr>
          <w:rStyle w:val="Char7"/>
          <w:rFonts w:hint="cs"/>
          <w:rtl/>
        </w:rPr>
        <w:t xml:space="preserve"> شافعی</w:t>
      </w:r>
      <w:r>
        <w:rPr>
          <w:rFonts w:cs="CTraditional Arabic" w:hint="cs"/>
          <w:rtl/>
          <w:lang w:bidi="fa-IR"/>
        </w:rPr>
        <w:t>/</w:t>
      </w:r>
      <w:r w:rsidRPr="00E002C7">
        <w:rPr>
          <w:rStyle w:val="Char7"/>
          <w:rFonts w:hint="cs"/>
          <w:rtl/>
        </w:rPr>
        <w:t xml:space="preserve"> گوید: ظاهر این است که هر کس برای نماز قیام می‌کند بر او است که وضو گیرد. و محتمل است که در مورد خاصی نازل شده باشد. و شنیدم از یکی از کسانی که به قرآن دانا بود گمان می‌کرد این آیه نازل شده در حق آنان که از خواب برخاسته‌اند. و گمان می‌کنم صحیح گفته باشد، زیرا در سنت دلیلی است که هر کس از خواب برخاسته وضو گیرد. شافعی</w:t>
      </w:r>
      <w:r>
        <w:rPr>
          <w:rFonts w:cs="CTraditional Arabic" w:hint="cs"/>
          <w:rtl/>
          <w:lang w:bidi="fa-IR"/>
        </w:rPr>
        <w:t>/</w:t>
      </w:r>
      <w:r w:rsidRPr="00E002C7">
        <w:rPr>
          <w:rStyle w:val="Char7"/>
          <w:rFonts w:hint="cs"/>
          <w:rtl/>
        </w:rPr>
        <w:t xml:space="preserve"> گوید: وضوئی که خدا ذکر کرده با راهنمائی سنت، بر کسی است که بول و غائطی نکرده، اما اگر بول و غائط کرده باید استنجاء کند با آب و یا با سنگ. زیرا بول و غائط نجسند و با جزئی از بدن تماس پیدا کرده‌اند. و اگر با سنگ استنجاء شود باز با آب شسته شود نزد من بهتر است. و گفته شده که قومی از انصار با آب استنجاء می‌کردند و آی</w:t>
      </w:r>
      <w:r w:rsidR="00D83E8A">
        <w:rPr>
          <w:rStyle w:val="Char7"/>
          <w:rFonts w:hint="cs"/>
          <w:rtl/>
        </w:rPr>
        <w:t>ه</w:t>
      </w:r>
      <w:r w:rsidRPr="00E002C7">
        <w:rPr>
          <w:rStyle w:val="Char7"/>
          <w:rFonts w:hint="cs"/>
          <w:rtl/>
        </w:rPr>
        <w:t xml:space="preserve"> 108 سوره توبه:</w:t>
      </w:r>
    </w:p>
    <w:p w:rsidR="008C3DBE" w:rsidRPr="00E002C7" w:rsidRDefault="008C3DBE" w:rsidP="00F57B35">
      <w:pPr>
        <w:pStyle w:val="a8"/>
        <w:rPr>
          <w:rStyle w:val="Char7"/>
          <w:rtl/>
        </w:rPr>
      </w:pPr>
      <w:r>
        <w:rPr>
          <w:rFonts w:cs="Traditional Arabic" w:hint="cs"/>
          <w:rtl/>
          <w:lang w:bidi="fa-IR"/>
        </w:rPr>
        <w:t>﴿</w:t>
      </w:r>
      <w:r w:rsidRPr="003A1116">
        <w:rPr>
          <w:rStyle w:val="Char4"/>
          <w:rFonts w:eastAsia="B Badr" w:hint="eastAsia"/>
          <w:rtl/>
        </w:rPr>
        <w:t>فِيهِ</w:t>
      </w:r>
      <w:r w:rsidRPr="003A1116">
        <w:rPr>
          <w:rStyle w:val="Char4"/>
          <w:rFonts w:eastAsia="B Badr"/>
          <w:rtl/>
        </w:rPr>
        <w:t xml:space="preserve"> </w:t>
      </w:r>
      <w:r w:rsidRPr="003A1116">
        <w:rPr>
          <w:rStyle w:val="Char4"/>
          <w:rFonts w:eastAsia="B Badr" w:hint="eastAsia"/>
          <w:rtl/>
        </w:rPr>
        <w:t>رِجَال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يُحِبُّونَ</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يَتَطَهَّرُواْ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يُحِبُّ</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مُطَّهِّرِينَ</w:t>
      </w:r>
      <w:r w:rsidRPr="003A1116">
        <w:rPr>
          <w:rStyle w:val="Char4"/>
          <w:rFonts w:eastAsia="B Badr"/>
          <w:rtl/>
        </w:rPr>
        <w:t xml:space="preserve"> </w:t>
      </w:r>
      <w:r w:rsidRPr="003A1116">
        <w:rPr>
          <w:rStyle w:val="Char4"/>
          <w:rFonts w:eastAsia="B Badr" w:hint="cs"/>
          <w:rtl/>
        </w:rPr>
        <w:t>١٠٨</w:t>
      </w:r>
      <w:r>
        <w:rPr>
          <w:rFonts w:cs="Traditional Arabic" w:hint="cs"/>
          <w:rtl/>
          <w:lang w:bidi="fa-IR"/>
        </w:rPr>
        <w:t>﴾</w:t>
      </w:r>
      <w:r w:rsidRPr="00F57B35">
        <w:rPr>
          <w:rFonts w:hint="cs"/>
          <w:rtl/>
        </w:rPr>
        <w:t xml:space="preserve"> [التو</w:t>
      </w:r>
      <w:r w:rsidRPr="00F57B35">
        <w:rPr>
          <w:rtl/>
        </w:rPr>
        <w:t>بة</w:t>
      </w:r>
      <w:r w:rsidRPr="00F57B35">
        <w:rPr>
          <w:rFonts w:hint="cs"/>
          <w:rtl/>
        </w:rPr>
        <w:t>: 108].</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در آن مسجد مردانی هستند که پاک شدن خود را دوست می‌دارند و خدا پاکان را دوست می‌دارد</w:t>
      </w:r>
      <w:r>
        <w:rPr>
          <w:rFonts w:cs="Traditional Arabic" w:hint="cs"/>
          <w:sz w:val="26"/>
          <w:szCs w:val="26"/>
          <w:rtl/>
          <w:lang w:bidi="fa-IR"/>
        </w:rPr>
        <w:t>»</w:t>
      </w:r>
      <w:r w:rsidRPr="00E002C7">
        <w:rPr>
          <w:rStyle w:val="Char7"/>
          <w:rFonts w:hint="cs"/>
          <w:rtl/>
        </w:rPr>
        <w:t>.</w:t>
      </w:r>
    </w:p>
    <w:p w:rsidR="008C3DBE" w:rsidRPr="00E002C7" w:rsidRDefault="009005EC" w:rsidP="004B2786">
      <w:pPr>
        <w:widowControl w:val="0"/>
        <w:ind w:firstLine="284"/>
        <w:jc w:val="both"/>
        <w:rPr>
          <w:rStyle w:val="Char7"/>
          <w:rtl/>
        </w:rPr>
      </w:pPr>
      <w:r>
        <w:rPr>
          <w:rStyle w:val="Char7"/>
          <w:rFonts w:hint="cs"/>
          <w:rtl/>
        </w:rPr>
        <w:t>نازل شد.</w:t>
      </w:r>
    </w:p>
    <w:p w:rsidR="008C3DBE" w:rsidRPr="00E002C7" w:rsidRDefault="008C3DBE" w:rsidP="00F57B35">
      <w:pPr>
        <w:pStyle w:val="a8"/>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معقول است که چون خدای تعالی غائط را در آی</w:t>
      </w:r>
      <w:r w:rsidR="00D83E8A">
        <w:rPr>
          <w:rStyle w:val="Char7"/>
          <w:rFonts w:hint="cs"/>
          <w:rtl/>
        </w:rPr>
        <w:t>ه</w:t>
      </w:r>
      <w:r w:rsidRPr="00E002C7">
        <w:rPr>
          <w:rStyle w:val="Char7"/>
          <w:rFonts w:hint="cs"/>
          <w:rtl/>
        </w:rPr>
        <w:t xml:space="preserve"> وضو ذکر کرده، غائط تخلی است و چون تخلی کرد بر او وضو و واجب است. سپس شافعی</w:t>
      </w:r>
      <w:r>
        <w:rPr>
          <w:rFonts w:cs="CTraditional Arabic" w:hint="cs"/>
          <w:rtl/>
          <w:lang w:bidi="fa-IR"/>
        </w:rPr>
        <w:t>/</w:t>
      </w:r>
      <w:r w:rsidRPr="00E002C7">
        <w:rPr>
          <w:rStyle w:val="Char7"/>
          <w:rFonts w:hint="cs"/>
          <w:rtl/>
        </w:rPr>
        <w:t xml:space="preserve"> از غیر کتاب حجت آورده در وجوب وضو بواسطه با د و بول و مدی و ودی و غیر این</w:t>
      </w:r>
      <w:r w:rsidR="00F57B35">
        <w:rPr>
          <w:rStyle w:val="Char7"/>
          <w:rFonts w:hint="eastAsia"/>
        </w:rPr>
        <w:t>‌</w:t>
      </w:r>
      <w:r w:rsidRPr="00E002C7">
        <w:rPr>
          <w:rStyle w:val="Char7"/>
          <w:rFonts w:hint="cs"/>
          <w:rtl/>
        </w:rPr>
        <w:t xml:space="preserve">ها که خارج می‌شود از راه حدث. و در قول خدای تعالی: </w:t>
      </w:r>
      <w:r>
        <w:rPr>
          <w:rFonts w:cs="Traditional Arabic" w:hint="cs"/>
          <w:rtl/>
          <w:lang w:bidi="fa-IR"/>
        </w:rPr>
        <w:t>﴿</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تُمُ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Pr>
          <w:rFonts w:cs="Traditional Arabic" w:hint="cs"/>
          <w:rtl/>
          <w:lang w:bidi="fa-IR"/>
        </w:rPr>
        <w:t>﴾</w:t>
      </w:r>
      <w:r w:rsidRPr="00E002C7">
        <w:rPr>
          <w:rStyle w:val="Char7"/>
          <w:rFonts w:hint="cs"/>
          <w:rtl/>
        </w:rPr>
        <w:t xml:space="preserve"> </w:t>
      </w:r>
      <w:r w:rsidRPr="00B435CA">
        <w:rPr>
          <w:rFonts w:cs="Traditional Arabic" w:hint="cs"/>
          <w:sz w:val="26"/>
          <w:szCs w:val="26"/>
          <w:rtl/>
          <w:lang w:bidi="fa-IR"/>
        </w:rPr>
        <w:t>«</w:t>
      </w:r>
      <w:r w:rsidRPr="00E002C7">
        <w:rPr>
          <w:rStyle w:val="Char7"/>
          <w:rFonts w:hint="cs"/>
          <w:rtl/>
        </w:rPr>
        <w:t>یا با زنان نزدیکی نمودید</w:t>
      </w:r>
      <w:r w:rsidRPr="00B435CA">
        <w:rPr>
          <w:rFonts w:cs="Traditional Arabic" w:hint="cs"/>
          <w:sz w:val="26"/>
          <w:szCs w:val="26"/>
          <w:rtl/>
          <w:lang w:bidi="fa-IR"/>
        </w:rPr>
        <w:t>»</w:t>
      </w:r>
      <w:r w:rsidRPr="00E002C7">
        <w:rPr>
          <w:rStyle w:val="Char7"/>
          <w:rFonts w:hint="cs"/>
          <w:rtl/>
        </w:rPr>
        <w:t xml:space="preserve"> که در آیه 43 سوره نساء و آیه 6 سور</w:t>
      </w:r>
      <w:r w:rsidR="00D83E8A">
        <w:rPr>
          <w:rStyle w:val="Char7"/>
          <w:rFonts w:hint="cs"/>
          <w:rtl/>
        </w:rPr>
        <w:t>ه</w:t>
      </w:r>
      <w:r w:rsidRPr="00E002C7">
        <w:rPr>
          <w:rStyle w:val="Char7"/>
          <w:rFonts w:hint="cs"/>
          <w:rtl/>
        </w:rPr>
        <w:t xml:space="preserve"> مائده آمده. شافعی</w:t>
      </w:r>
      <w:r>
        <w:rPr>
          <w:rFonts w:cs="CTraditional Arabic" w:hint="cs"/>
          <w:rtl/>
          <w:lang w:bidi="fa-IR"/>
        </w:rPr>
        <w:t>/</w:t>
      </w:r>
      <w:r w:rsidRPr="00E002C7">
        <w:rPr>
          <w:rStyle w:val="Char7"/>
          <w:rFonts w:hint="cs"/>
          <w:rtl/>
        </w:rPr>
        <w:t xml:space="preserve"> گوید: خدای تعالی ذکر کرده وضو را بر آنکه بر خیزد به نماز مانند آنکه از خواب برخیزد. و ذکر کرده طهارت جنب را، سپس بعد از آن فرموده: </w:t>
      </w:r>
      <w:r>
        <w:rPr>
          <w:rFonts w:cs="Traditional Arabic" w:hint="cs"/>
          <w:rtl/>
          <w:lang w:bidi="fa-IR"/>
        </w:rPr>
        <w:t>﴿</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eastAsia"/>
          <w:rtl/>
        </w:rPr>
        <w:t>كُنتُم</w:t>
      </w:r>
      <w:r w:rsidRPr="003A1116">
        <w:rPr>
          <w:rStyle w:val="Char4"/>
          <w:rFonts w:eastAsia="B Badr"/>
          <w:rtl/>
        </w:rPr>
        <w:t xml:space="preserve"> </w:t>
      </w:r>
      <w:r w:rsidRPr="003A1116">
        <w:rPr>
          <w:rStyle w:val="Char4"/>
          <w:rFonts w:eastAsia="B Badr" w:hint="eastAsia"/>
          <w:rtl/>
        </w:rPr>
        <w:t>مَّر</w:t>
      </w:r>
      <w:r w:rsidRPr="003A1116">
        <w:rPr>
          <w:rStyle w:val="Char4"/>
          <w:rFonts w:eastAsia="B Badr" w:hint="cs"/>
          <w:rtl/>
        </w:rPr>
        <w:t>ۡ</w:t>
      </w:r>
      <w:r w:rsidRPr="003A1116">
        <w:rPr>
          <w:rStyle w:val="Char4"/>
          <w:rFonts w:eastAsia="B Badr" w:hint="eastAsia"/>
          <w:rtl/>
        </w:rPr>
        <w:t>ضَى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سَفَرٍ</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جَا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أَحَد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غَا</w:t>
      </w:r>
      <w:r w:rsidRPr="003A1116">
        <w:rPr>
          <w:rStyle w:val="Char4"/>
          <w:rFonts w:eastAsia="B Badr" w:hint="cs"/>
          <w:rtl/>
        </w:rPr>
        <w:t>ٓ</w:t>
      </w:r>
      <w:r w:rsidRPr="003A1116">
        <w:rPr>
          <w:rStyle w:val="Char4"/>
          <w:rFonts w:eastAsia="B Badr" w:hint="eastAsia"/>
          <w:rtl/>
        </w:rPr>
        <w:t>ئِطِ</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تُمُ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فَلَم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تَجِدُواْ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فَتَيَمَّمُواْ</w:t>
      </w:r>
      <w:r>
        <w:rPr>
          <w:rFonts w:cs="Traditional Arabic" w:hint="cs"/>
          <w:rtl/>
          <w:lang w:bidi="fa-IR"/>
        </w:rPr>
        <w:t>﴾</w:t>
      </w:r>
      <w:r w:rsidRPr="00F57B35">
        <w:rPr>
          <w:rFonts w:hint="cs"/>
          <w:rtl/>
        </w:rPr>
        <w:t xml:space="preserve"> [المائد</w:t>
      </w:r>
      <w:r w:rsidRPr="00F57B35">
        <w:rPr>
          <w:rtl/>
        </w:rPr>
        <w:t>ة</w:t>
      </w:r>
      <w:r w:rsidRPr="00F57B35">
        <w:rPr>
          <w:rFonts w:hint="cs"/>
          <w:rtl/>
        </w:rPr>
        <w:t>: 6].</w:t>
      </w:r>
      <w:r w:rsidRPr="00E002C7">
        <w:rPr>
          <w:rStyle w:val="Char7"/>
          <w:rFonts w:hint="cs"/>
          <w:rtl/>
        </w:rPr>
        <w:t xml:space="preserve"> </w:t>
      </w:r>
      <w:r w:rsidRPr="00B435CA">
        <w:rPr>
          <w:rFonts w:cs="Traditional Arabic" w:hint="cs"/>
          <w:color w:val="000000"/>
          <w:sz w:val="26"/>
          <w:szCs w:val="26"/>
          <w:rtl/>
        </w:rPr>
        <w:t>«</w:t>
      </w:r>
      <w:r w:rsidRPr="00E002C7">
        <w:rPr>
          <w:rStyle w:val="Char7"/>
          <w:rFonts w:hint="cs"/>
          <w:rtl/>
        </w:rPr>
        <w:t>و اگر شما بیمار و یا بر سفر بودید و یا یکی از شما از محل غائط آمد و یا مس کردید زنان را و آبی نیافتید تیمم کنید</w:t>
      </w:r>
      <w:r w:rsidRPr="00B435CA">
        <w:rPr>
          <w:rFonts w:cs="Traditional Arabic" w:hint="cs"/>
          <w:sz w:val="26"/>
          <w:szCs w:val="26"/>
          <w:rtl/>
          <w:lang w:bidi="fa-IR"/>
        </w:rPr>
        <w:t>»</w:t>
      </w:r>
      <w:r w:rsidRPr="00E002C7">
        <w:rPr>
          <w:rStyle w:val="Char7"/>
          <w:rFonts w:hint="cs"/>
          <w:rtl/>
        </w:rPr>
        <w:t>. پس گویا وضو را واجب دانسته از غائط و واجب دانسته از لمس با زنان. پس گویا مقصود لمس بدست و بوسه است نه جنابت. سپس استدلال کرده به اخباری که ذکر کرده است. ربیع گوید: مقصود از لمس، لمس با کف دست است، آیا نمی‌بینی که رسول خدا</w:t>
      </w:r>
      <w:r w:rsidR="00D83E8A" w:rsidRPr="00D83E8A">
        <w:rPr>
          <w:rStyle w:val="Char7"/>
          <w:rFonts w:cs="CTraditional Arabic" w:hint="cs"/>
          <w:rtl/>
        </w:rPr>
        <w:t xml:space="preserve"> ج</w:t>
      </w:r>
      <w:r w:rsidRPr="00E002C7">
        <w:rPr>
          <w:rStyle w:val="Char7"/>
          <w:rFonts w:hint="cs"/>
          <w:rtl/>
        </w:rPr>
        <w:t xml:space="preserve"> نهی کرده از خرید ملامسه، ملامسه این است که مرد به جامه دست بمالد و زیر و رو نکند. چنانکه شاعری لمس را در رسیدن کف دست دست استعمال کرده، و چنین یافتم در کتابم. و بتحقیق دیگران از ربیع از شافعی روایت کرده‌اند که گفت: خبر داد ما را ابو عبدالرحمن السلمی، گفت: خبر داد ما را حسین بن رشیق المصری باجازه، گفت: خبر داد ما را احمد بن یحیی بن حریر النحوی، گفت: شنیدم ربیع بن سلیمان می‌گوید: پس معنائی که از شافعی نقل شد ذکر کرده. </w:t>
      </w:r>
    </w:p>
    <w:p w:rsidR="008C3DBE" w:rsidRPr="00E002C7" w:rsidRDefault="008C3DBE" w:rsidP="004B2786">
      <w:pPr>
        <w:widowControl w:val="0"/>
        <w:ind w:firstLine="284"/>
        <w:jc w:val="both"/>
        <w:rPr>
          <w:rStyle w:val="Char7"/>
          <w:rtl/>
        </w:rPr>
      </w:pPr>
      <w:r w:rsidRPr="00E002C7">
        <w:rPr>
          <w:rStyle w:val="Char7"/>
          <w:rFonts w:hint="cs"/>
          <w:rtl/>
        </w:rPr>
        <w:t>خبر داد ما را ابو سعید از ابو العباس از ربیع که شافعی</w:t>
      </w:r>
      <w:r>
        <w:rPr>
          <w:rFonts w:cs="CTraditional Arabic" w:hint="cs"/>
          <w:rtl/>
          <w:lang w:bidi="fa-IR"/>
        </w:rPr>
        <w:t>/</w:t>
      </w:r>
      <w:r w:rsidRPr="00E002C7">
        <w:rPr>
          <w:rStyle w:val="Char7"/>
          <w:rFonts w:hint="cs"/>
          <w:rtl/>
        </w:rPr>
        <w:t xml:space="preserve"> گوید: خدای تعالی در سور</w:t>
      </w:r>
      <w:r w:rsidR="00D83E8A">
        <w:rPr>
          <w:rStyle w:val="Char7"/>
          <w:rFonts w:hint="cs"/>
          <w:rtl/>
        </w:rPr>
        <w:t>ه</w:t>
      </w:r>
      <w:r w:rsidRPr="00E002C7">
        <w:rPr>
          <w:rStyle w:val="Char7"/>
          <w:rFonts w:hint="cs"/>
          <w:rtl/>
        </w:rPr>
        <w:t xml:space="preserve"> نساء آی</w:t>
      </w:r>
      <w:r w:rsidR="00D83E8A">
        <w:rPr>
          <w:rStyle w:val="Char7"/>
          <w:rFonts w:hint="cs"/>
          <w:rtl/>
        </w:rPr>
        <w:t>ه</w:t>
      </w:r>
      <w:r w:rsidRPr="00E002C7">
        <w:rPr>
          <w:rStyle w:val="Char7"/>
          <w:rFonts w:hint="cs"/>
          <w:rtl/>
        </w:rPr>
        <w:t xml:space="preserve"> 43 فرموده: </w:t>
      </w:r>
    </w:p>
    <w:p w:rsidR="008C3DBE" w:rsidRPr="00E002C7" w:rsidRDefault="008C3DBE" w:rsidP="00F57B35">
      <w:pPr>
        <w:pStyle w:val="a8"/>
        <w:rPr>
          <w:rStyle w:val="Char7"/>
          <w:rtl/>
        </w:rPr>
      </w:pPr>
      <w:r>
        <w:rPr>
          <w:rFonts w:cs="Traditional Arabic" w:hint="cs"/>
          <w:rtl/>
          <w:lang w:bidi="fa-IR"/>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أَيُّهَا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ءَامَنُواْ</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تَق</w:t>
      </w:r>
      <w:r w:rsidRPr="003A1116">
        <w:rPr>
          <w:rStyle w:val="Char4"/>
          <w:rFonts w:eastAsia="B Badr" w:hint="cs"/>
          <w:rtl/>
        </w:rPr>
        <w:t>ۡ</w:t>
      </w:r>
      <w:r w:rsidRPr="003A1116">
        <w:rPr>
          <w:rStyle w:val="Char4"/>
          <w:rFonts w:eastAsia="B Badr" w:hint="eastAsia"/>
          <w:rtl/>
        </w:rPr>
        <w:t>رَبُواْ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eastAsia"/>
          <w:rtl/>
        </w:rPr>
        <w:t>وَأَنتُم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سُكَ</w:t>
      </w:r>
      <w:r w:rsidRPr="003A1116">
        <w:rPr>
          <w:rStyle w:val="Char4"/>
          <w:rFonts w:eastAsia="B Badr" w:hint="cs"/>
          <w:rtl/>
        </w:rPr>
        <w:t>ٰ</w:t>
      </w:r>
      <w:r w:rsidRPr="003A1116">
        <w:rPr>
          <w:rStyle w:val="Char4"/>
          <w:rFonts w:eastAsia="B Badr" w:hint="eastAsia"/>
          <w:rtl/>
        </w:rPr>
        <w:t>رَى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تَع</w:t>
      </w:r>
      <w:r w:rsidRPr="003A1116">
        <w:rPr>
          <w:rStyle w:val="Char4"/>
          <w:rFonts w:eastAsia="B Badr" w:hint="cs"/>
          <w:rtl/>
        </w:rPr>
        <w:t>ۡ</w:t>
      </w:r>
      <w:r w:rsidRPr="003A1116">
        <w:rPr>
          <w:rStyle w:val="Char4"/>
          <w:rFonts w:eastAsia="B Badr" w:hint="eastAsia"/>
          <w:rtl/>
        </w:rPr>
        <w:t>لَمُواْ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تَقُولُونَ</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جُنُبًا</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عَابِرِي</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تَغ</w:t>
      </w:r>
      <w:r w:rsidRPr="003A1116">
        <w:rPr>
          <w:rStyle w:val="Char4"/>
          <w:rFonts w:eastAsia="B Badr" w:hint="cs"/>
          <w:rtl/>
        </w:rPr>
        <w:t>ۡ</w:t>
      </w:r>
      <w:r w:rsidRPr="003A1116">
        <w:rPr>
          <w:rStyle w:val="Char4"/>
          <w:rFonts w:eastAsia="B Badr" w:hint="eastAsia"/>
          <w:rtl/>
        </w:rPr>
        <w:t>تَسِلُواْ</w:t>
      </w:r>
      <w:r>
        <w:rPr>
          <w:rFonts w:cs="Traditional Arabic" w:hint="cs"/>
          <w:rtl/>
          <w:lang w:bidi="fa-IR"/>
        </w:rPr>
        <w:t>﴾</w:t>
      </w:r>
      <w:r w:rsidRPr="00E002C7">
        <w:rPr>
          <w:rStyle w:val="Char7"/>
          <w:rFonts w:hint="cs"/>
          <w:rtl/>
        </w:rPr>
        <w:t xml:space="preserve"> </w:t>
      </w:r>
      <w:r w:rsidRPr="00F57B35">
        <w:rPr>
          <w:rFonts w:hint="cs"/>
          <w:rtl/>
        </w:rPr>
        <w:t>[النساء: 43]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B435CA">
        <w:rPr>
          <w:rFonts w:cs="Traditional Arabic" w:hint="cs"/>
          <w:sz w:val="26"/>
          <w:szCs w:val="26"/>
          <w:rtl/>
          <w:lang w:bidi="fa-IR"/>
        </w:rPr>
        <w:t>«</w:t>
      </w:r>
      <w:r w:rsidRPr="00E002C7">
        <w:rPr>
          <w:rStyle w:val="Char7"/>
          <w:rFonts w:hint="cs"/>
          <w:rtl/>
        </w:rPr>
        <w:t>ای مؤمنین، در حال مستی به نماز نزدیک نشوید تا بدانید چه می‌گویید و نه در حال جنابت تا آنکه غسل نمایید مگر آنکه مسافر باشید</w:t>
      </w:r>
      <w:r w:rsidRPr="00B435CA">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 xml:space="preserve">پس خدای جل ثناؤه واجب کرده غسل از جنابت را، و در زبان عرب معروف بوده که جنابت، جماع است و اگر چه آب جهنده‌ای نباشد (یعنی منی خارج نشود) و همچنین این معنی است در حد زنا و واجب شدن مهر و غیر آن، و هر کس خطاب شود به اینکه فلانی از فلانه‌زن جنب شده می‌فهمد که با او هم بستر شده و اگر چه منی نیامده باشد. </w:t>
      </w:r>
    </w:p>
    <w:p w:rsidR="008C3DBE" w:rsidRPr="00E002C7" w:rsidRDefault="008C3DBE" w:rsidP="004B2786">
      <w:pPr>
        <w:widowControl w:val="0"/>
        <w:ind w:firstLine="284"/>
        <w:jc w:val="both"/>
        <w:rPr>
          <w:rStyle w:val="Char7"/>
          <w:rtl/>
        </w:rPr>
      </w:pPr>
      <w:r w:rsidRPr="00E002C7">
        <w:rPr>
          <w:rStyle w:val="Char7"/>
          <w:rFonts w:hint="cs"/>
          <w:rtl/>
        </w:rPr>
        <w:t xml:space="preserve">و به همین اسناد شافعی گوید: و خدا واجب کرده غسل را ولی ذکر نکرده به چه ابتدا کند، پس چون غسل‌کننده غسل کند بهر نحو که باشد کافی است. والله اعلم. و همچنین کافی نیست مگر آنکه تمام بدنش را غسل دهد. </w:t>
      </w:r>
    </w:p>
    <w:p w:rsidR="008C3DBE" w:rsidRPr="00E002C7" w:rsidRDefault="008C3DBE" w:rsidP="004B2786">
      <w:pPr>
        <w:widowControl w:val="0"/>
        <w:ind w:firstLine="284"/>
        <w:jc w:val="both"/>
        <w:rPr>
          <w:rStyle w:val="Char7"/>
          <w:rtl/>
        </w:rPr>
      </w:pPr>
      <w:r w:rsidRPr="00E002C7">
        <w:rPr>
          <w:rStyle w:val="Char7"/>
          <w:rFonts w:hint="cs"/>
          <w:rtl/>
        </w:rPr>
        <w:t>«ما را خبر داد» ابو عبدالله الحافظ گفت: خبر داد ابو العباس از ربیع که شافعی فرمود: خدای تعالی فرموده:</w:t>
      </w:r>
    </w:p>
    <w:p w:rsidR="008C3DBE" w:rsidRPr="00E002C7" w:rsidRDefault="008C3DBE" w:rsidP="00F57B35">
      <w:pPr>
        <w:pStyle w:val="a8"/>
        <w:rPr>
          <w:rStyle w:val="Char7"/>
          <w:rtl/>
        </w:rPr>
      </w:pPr>
      <w:r>
        <w:rPr>
          <w:rFonts w:cs="Traditional Arabic" w:hint="cs"/>
          <w:rtl/>
          <w:lang w:bidi="fa-IR"/>
        </w:rPr>
        <w:t>﴿</w:t>
      </w:r>
      <w:r w:rsidRPr="003A1116">
        <w:rPr>
          <w:rStyle w:val="Char4"/>
          <w:rFonts w:hint="eastAsia"/>
          <w:rtl/>
        </w:rPr>
        <w:t>فَتَيَمَّمُواْ</w:t>
      </w:r>
      <w:r w:rsidRPr="003A1116">
        <w:rPr>
          <w:rStyle w:val="Char4"/>
          <w:rtl/>
        </w:rPr>
        <w:t xml:space="preserve"> </w:t>
      </w:r>
      <w:r w:rsidRPr="003A1116">
        <w:rPr>
          <w:rStyle w:val="Char4"/>
          <w:rFonts w:hint="eastAsia"/>
          <w:rtl/>
        </w:rPr>
        <w:t>صَعِيد</w:t>
      </w:r>
      <w:r w:rsidRPr="003A1116">
        <w:rPr>
          <w:rStyle w:val="Char4"/>
          <w:rFonts w:hint="cs"/>
          <w:rtl/>
        </w:rPr>
        <w:t>ٗ</w:t>
      </w:r>
      <w:r w:rsidRPr="003A1116">
        <w:rPr>
          <w:rStyle w:val="Char4"/>
          <w:rFonts w:hint="eastAsia"/>
          <w:rtl/>
        </w:rPr>
        <w:t>ا</w:t>
      </w:r>
      <w:r w:rsidRPr="003A1116">
        <w:rPr>
          <w:rStyle w:val="Char4"/>
          <w:rtl/>
        </w:rPr>
        <w:t xml:space="preserve"> </w:t>
      </w:r>
      <w:r w:rsidRPr="003A1116">
        <w:rPr>
          <w:rStyle w:val="Char4"/>
          <w:rFonts w:hint="eastAsia"/>
          <w:rtl/>
        </w:rPr>
        <w:t>طَيِّب</w:t>
      </w:r>
      <w:r w:rsidRPr="003A1116">
        <w:rPr>
          <w:rStyle w:val="Char4"/>
          <w:rFonts w:hint="cs"/>
          <w:rtl/>
        </w:rPr>
        <w:t>ٗ</w:t>
      </w:r>
      <w:r w:rsidRPr="003A1116">
        <w:rPr>
          <w:rStyle w:val="Char4"/>
          <w:rFonts w:hint="eastAsia"/>
          <w:rtl/>
        </w:rPr>
        <w:t>ا</w:t>
      </w:r>
      <w:r w:rsidRPr="003A1116">
        <w:rPr>
          <w:rStyle w:val="Char4"/>
          <w:rtl/>
        </w:rPr>
        <w:t xml:space="preserve"> </w:t>
      </w:r>
      <w:r w:rsidRPr="003A1116">
        <w:rPr>
          <w:rStyle w:val="Char4"/>
          <w:rFonts w:hint="eastAsia"/>
          <w:rtl/>
        </w:rPr>
        <w:t>فَ</w:t>
      </w:r>
      <w:r w:rsidRPr="003A1116">
        <w:rPr>
          <w:rStyle w:val="Char4"/>
          <w:rFonts w:hint="cs"/>
          <w:rtl/>
        </w:rPr>
        <w:t>ٱ</w:t>
      </w:r>
      <w:r w:rsidRPr="003A1116">
        <w:rPr>
          <w:rStyle w:val="Char4"/>
          <w:rFonts w:hint="eastAsia"/>
          <w:rtl/>
        </w:rPr>
        <w:t>م</w:t>
      </w:r>
      <w:r w:rsidRPr="003A1116">
        <w:rPr>
          <w:rStyle w:val="Char4"/>
          <w:rFonts w:hint="cs"/>
          <w:rtl/>
        </w:rPr>
        <w:t>ۡ</w:t>
      </w:r>
      <w:r w:rsidRPr="003A1116">
        <w:rPr>
          <w:rStyle w:val="Char4"/>
          <w:rFonts w:hint="eastAsia"/>
          <w:rtl/>
        </w:rPr>
        <w:t>سَحُواْ</w:t>
      </w:r>
      <w:r w:rsidRPr="003A1116">
        <w:rPr>
          <w:rStyle w:val="Char4"/>
          <w:rtl/>
        </w:rPr>
        <w:t xml:space="preserve"> </w:t>
      </w:r>
      <w:r w:rsidRPr="003A1116">
        <w:rPr>
          <w:rStyle w:val="Char4"/>
          <w:rFonts w:hint="eastAsia"/>
          <w:rtl/>
        </w:rPr>
        <w:t>بِوُجُوهِكُم</w:t>
      </w:r>
      <w:r w:rsidRPr="003A1116">
        <w:rPr>
          <w:rStyle w:val="Char4"/>
          <w:rFonts w:hint="cs"/>
          <w:rtl/>
        </w:rPr>
        <w:t>ۡ</w:t>
      </w:r>
      <w:r w:rsidRPr="003A1116">
        <w:rPr>
          <w:rStyle w:val="Char4"/>
          <w:rtl/>
        </w:rPr>
        <w:t xml:space="preserve"> </w:t>
      </w:r>
      <w:r w:rsidRPr="003A1116">
        <w:rPr>
          <w:rStyle w:val="Char4"/>
          <w:rFonts w:hint="eastAsia"/>
          <w:rtl/>
        </w:rPr>
        <w:t>وَأَي</w:t>
      </w:r>
      <w:r w:rsidRPr="003A1116">
        <w:rPr>
          <w:rStyle w:val="Char4"/>
          <w:rFonts w:hint="cs"/>
          <w:rtl/>
        </w:rPr>
        <w:t>ۡ</w:t>
      </w:r>
      <w:r w:rsidRPr="003A1116">
        <w:rPr>
          <w:rStyle w:val="Char4"/>
          <w:rFonts w:hint="eastAsia"/>
          <w:rtl/>
        </w:rPr>
        <w:t>دِيكُم</w:t>
      </w:r>
      <w:r w:rsidRPr="003A1116">
        <w:rPr>
          <w:rStyle w:val="Char4"/>
          <w:rtl/>
        </w:rPr>
        <w:t xml:space="preserve"> </w:t>
      </w:r>
      <w:r w:rsidRPr="003A1116">
        <w:rPr>
          <w:rStyle w:val="Char4"/>
          <w:rFonts w:hint="eastAsia"/>
          <w:rtl/>
        </w:rPr>
        <w:t>مِّن</w:t>
      </w:r>
      <w:r w:rsidRPr="003A1116">
        <w:rPr>
          <w:rStyle w:val="Char4"/>
          <w:rFonts w:hint="cs"/>
          <w:rtl/>
        </w:rPr>
        <w:t>ۡ</w:t>
      </w:r>
      <w:r w:rsidRPr="003A1116">
        <w:rPr>
          <w:rStyle w:val="Char4"/>
          <w:rFonts w:hint="eastAsia"/>
          <w:rtl/>
        </w:rPr>
        <w:t>هُ</w:t>
      </w:r>
      <w:r>
        <w:rPr>
          <w:rFonts w:cs="Traditional Arabic" w:hint="cs"/>
          <w:rtl/>
          <w:lang w:bidi="fa-IR"/>
        </w:rPr>
        <w:t>﴾</w:t>
      </w:r>
      <w:r w:rsidRPr="00E002C7">
        <w:rPr>
          <w:rStyle w:val="Char7"/>
          <w:rFonts w:hint="cs"/>
          <w:rtl/>
        </w:rPr>
        <w:t xml:space="preserve"> </w:t>
      </w:r>
      <w:r w:rsidRPr="00F57B35">
        <w:rPr>
          <w:rFonts w:hint="cs"/>
          <w:rtl/>
        </w:rPr>
        <w:t>[المائد</w:t>
      </w:r>
      <w:r w:rsidRPr="00F57B35">
        <w:rPr>
          <w:rtl/>
        </w:rPr>
        <w:t>ة</w:t>
      </w:r>
      <w:r w:rsidRPr="00F57B35">
        <w:rPr>
          <w:rFonts w:hint="cs"/>
          <w:rtl/>
        </w:rPr>
        <w:t>: 6]</w:t>
      </w:r>
      <w:r w:rsidRPr="00E002C7">
        <w:rPr>
          <w:rStyle w:val="Char7"/>
          <w:rFonts w:hint="cs"/>
          <w:rtl/>
        </w:rPr>
        <w:t xml:space="preserve">. </w:t>
      </w:r>
      <w:r w:rsidRPr="00B435CA">
        <w:rPr>
          <w:rFonts w:cs="Traditional Arabic" w:hint="cs"/>
          <w:sz w:val="26"/>
          <w:szCs w:val="26"/>
          <w:rtl/>
          <w:lang w:bidi="fa-IR"/>
        </w:rPr>
        <w:t>«</w:t>
      </w:r>
      <w:r w:rsidRPr="00E002C7">
        <w:rPr>
          <w:rStyle w:val="Char7"/>
          <w:rFonts w:hint="cs"/>
          <w:rtl/>
        </w:rPr>
        <w:t>با خاک پاک تیمم کنید و از آن به صورت‌هایتان و دست‌هایتان بکشید</w:t>
      </w:r>
      <w:r w:rsidRPr="00B435CA">
        <w:rPr>
          <w:rFonts w:cs="Traditional Arabic" w:hint="cs"/>
          <w:sz w:val="26"/>
          <w:szCs w:val="26"/>
          <w:rtl/>
          <w:lang w:bidi="fa-IR"/>
        </w:rPr>
        <w:t>»</w:t>
      </w:r>
      <w:r w:rsidRPr="00E002C7">
        <w:rPr>
          <w:rStyle w:val="Char7"/>
          <w:rFonts w:hint="cs"/>
          <w:rtl/>
        </w:rPr>
        <w:t>، گوید: این آیه در غزوه بنی</w:t>
      </w:r>
      <w:r w:rsidRPr="00E002C7">
        <w:rPr>
          <w:rStyle w:val="Char7"/>
          <w:rFonts w:hint="eastAsia"/>
          <w:rtl/>
        </w:rPr>
        <w:t>‌</w:t>
      </w:r>
      <w:r w:rsidRPr="00E002C7">
        <w:rPr>
          <w:rStyle w:val="Char7"/>
          <w:rFonts w:hint="cs"/>
          <w:rtl/>
        </w:rPr>
        <w:t>المصطلق نازل شد که گردنبند عایشه</w:t>
      </w:r>
      <w:r>
        <w:rPr>
          <w:rFonts w:cs="CTraditional Arabic" w:hint="cs"/>
          <w:rtl/>
          <w:lang w:bidi="fa-IR"/>
        </w:rPr>
        <w:t>ل</w:t>
      </w:r>
      <w:r w:rsidRPr="00E002C7">
        <w:rPr>
          <w:rStyle w:val="Char7"/>
          <w:rFonts w:hint="cs"/>
          <w:rtl/>
        </w:rPr>
        <w:t xml:space="preserve"> پاره شد، پس مردم با رسول خدا</w:t>
      </w:r>
      <w:r w:rsidR="00D83E8A" w:rsidRPr="00D83E8A">
        <w:rPr>
          <w:rStyle w:val="Char7"/>
          <w:rFonts w:cs="CTraditional Arabic" w:hint="cs"/>
          <w:rtl/>
        </w:rPr>
        <w:t xml:space="preserve"> ج</w:t>
      </w:r>
      <w:r w:rsidRPr="00E002C7">
        <w:rPr>
          <w:rStyle w:val="Char7"/>
          <w:rFonts w:hint="cs"/>
          <w:rtl/>
        </w:rPr>
        <w:t xml:space="preserve"> معطل شدند و آبی نداشتند و خدا آیه تیمم را نازل کرد</w:t>
      </w:r>
      <w:r w:rsidRPr="00AA244D">
        <w:rPr>
          <w:rStyle w:val="Char7"/>
          <w:vertAlign w:val="superscript"/>
          <w:rtl/>
        </w:rPr>
        <w:footnoteReference w:id="16"/>
      </w:r>
      <w:r w:rsidRPr="00E002C7">
        <w:rPr>
          <w:rStyle w:val="Char7"/>
          <w:rFonts w:hint="cs"/>
          <w:rtl/>
        </w:rPr>
        <w:t xml:space="preserve">. عده‌ای از قریش و اهل علم به تاریخ و غیر ایشان ما را به این مطلب خبر دادند و در آن حدیثی از مالک رسیده که در کتاب معرفت ذکر شده. </w:t>
      </w:r>
    </w:p>
    <w:p w:rsidR="008C3DBE" w:rsidRPr="00E002C7" w:rsidRDefault="008C3DBE" w:rsidP="004B2786">
      <w:pPr>
        <w:widowControl w:val="0"/>
        <w:ind w:firstLine="284"/>
        <w:jc w:val="both"/>
        <w:rPr>
          <w:rStyle w:val="Char7"/>
          <w:rtl/>
        </w:rPr>
      </w:pPr>
      <w:r w:rsidRPr="00E002C7">
        <w:rPr>
          <w:rStyle w:val="Char7"/>
          <w:rFonts w:hint="cs"/>
          <w:rtl/>
        </w:rPr>
        <w:t>«ما را خبر داد» ابو سعید بن ابی عمرو از ابو العباس از ربیع که شافعی</w:t>
      </w:r>
      <w:r>
        <w:rPr>
          <w:rFonts w:cs="CTraditional Arabic" w:hint="cs"/>
          <w:rtl/>
          <w:lang w:bidi="fa-IR"/>
        </w:rPr>
        <w:t>/</w:t>
      </w:r>
      <w:r w:rsidRPr="00E002C7">
        <w:rPr>
          <w:rStyle w:val="Char7"/>
          <w:rFonts w:hint="cs"/>
          <w:rtl/>
        </w:rPr>
        <w:t xml:space="preserve"> گفت: خدای تعالی فرموده: </w:t>
      </w:r>
      <w:r>
        <w:rPr>
          <w:rFonts w:cs="Traditional Arabic" w:hint="cs"/>
          <w:rtl/>
          <w:lang w:bidi="fa-IR"/>
        </w:rPr>
        <w:t>﴿</w:t>
      </w:r>
      <w:r w:rsidRPr="003A1116">
        <w:rPr>
          <w:rStyle w:val="Char4"/>
          <w:rFonts w:eastAsia="B Badr" w:hint="eastAsia"/>
          <w:rtl/>
        </w:rPr>
        <w:t>فَتَيَمَّمُواْ</w:t>
      </w:r>
      <w:r w:rsidRPr="003A1116">
        <w:rPr>
          <w:rStyle w:val="Char4"/>
          <w:rFonts w:eastAsia="B Badr"/>
          <w:rtl/>
        </w:rPr>
        <w:t xml:space="preserve"> </w:t>
      </w:r>
      <w:r w:rsidRPr="003A1116">
        <w:rPr>
          <w:rStyle w:val="Char4"/>
          <w:rFonts w:eastAsia="B Badr" w:hint="eastAsia"/>
          <w:rtl/>
        </w:rPr>
        <w:t>صَعِيد</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طَيِّب</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B435CA">
        <w:rPr>
          <w:rFonts w:cs="Traditional Arabic" w:hint="cs"/>
          <w:sz w:val="26"/>
          <w:szCs w:val="26"/>
          <w:rtl/>
          <w:lang w:bidi="fa-IR"/>
        </w:rPr>
        <w:t>«</w:t>
      </w:r>
      <w:r w:rsidRPr="00E002C7">
        <w:rPr>
          <w:rStyle w:val="Char7"/>
          <w:rFonts w:hint="cs"/>
          <w:rtl/>
        </w:rPr>
        <w:t>خاک پاکی را قصد کرده تیمم کنید</w:t>
      </w:r>
      <w:r w:rsidRPr="00B435CA">
        <w:rPr>
          <w:rFonts w:cs="Traditional Arabic" w:hint="cs"/>
          <w:sz w:val="26"/>
          <w:szCs w:val="26"/>
          <w:rtl/>
          <w:lang w:bidi="fa-IR"/>
        </w:rPr>
        <w:t>»</w:t>
      </w:r>
      <w:r w:rsidRPr="00E002C7">
        <w:rPr>
          <w:rStyle w:val="Char7"/>
          <w:rFonts w:hint="cs"/>
          <w:rtl/>
        </w:rPr>
        <w:t xml:space="preserve">، گوید: هر چه به آن صعید گفته شود که مخلوط به نجاست نباشد تیمم به آن خوبست. و صعید گفته نمی‌شود مگر به خاک دارای غبار. و اما بیابان زبر و درشت و تل ریگ، پس به آن صعید گفته نشود. </w:t>
      </w:r>
    </w:p>
    <w:p w:rsidR="008C3DBE" w:rsidRPr="00E002C7" w:rsidRDefault="008C3DBE" w:rsidP="00F57B35">
      <w:pPr>
        <w:pStyle w:val="a8"/>
        <w:rPr>
          <w:rStyle w:val="Char7"/>
          <w:rtl/>
        </w:rPr>
      </w:pPr>
      <w:r w:rsidRPr="00E002C7">
        <w:rPr>
          <w:rStyle w:val="Char7"/>
          <w:rFonts w:hint="cs"/>
          <w:rtl/>
        </w:rPr>
        <w:t>و ب</w:t>
      </w:r>
      <w:r w:rsidR="00F57B35">
        <w:rPr>
          <w:rStyle w:val="Char7"/>
          <w:rFonts w:hint="cs"/>
          <w:rtl/>
        </w:rPr>
        <w:t xml:space="preserve">ه </w:t>
      </w:r>
      <w:r w:rsidRPr="00E002C7">
        <w:rPr>
          <w:rStyle w:val="Char7"/>
          <w:rFonts w:hint="cs"/>
          <w:rtl/>
        </w:rPr>
        <w:t xml:space="preserve">همین اسناد شافعی گوید: خدای تعالی فرموده: </w:t>
      </w:r>
      <w:r>
        <w:rPr>
          <w:rFonts w:cs="Traditional Arabic" w:hint="cs"/>
          <w:rtl/>
          <w:lang w:bidi="fa-IR"/>
        </w:rPr>
        <w:t>﴿</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قُم</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Pr>
          <w:rFonts w:cs="Traditional Arabic" w:hint="cs"/>
          <w:rtl/>
          <w:lang w:bidi="fa-IR"/>
        </w:rPr>
        <w:t>﴾</w:t>
      </w:r>
      <w:r w:rsidRPr="00A20E4D">
        <w:rPr>
          <w:b/>
          <w:bCs/>
          <w:color w:val="000000"/>
          <w:rtl/>
        </w:rPr>
        <w:t xml:space="preserve"> </w:t>
      </w:r>
      <w:r w:rsidRPr="00E002C7">
        <w:rPr>
          <w:rStyle w:val="Char7"/>
          <w:rFonts w:hint="cs"/>
          <w:rtl/>
        </w:rPr>
        <w:t xml:space="preserve">تا آخر، و در ذیل آن فرموده: </w:t>
      </w:r>
      <w:r>
        <w:rPr>
          <w:rFonts w:cs="Traditional Arabic" w:hint="cs"/>
          <w:rtl/>
          <w:lang w:bidi="fa-IR"/>
        </w:rPr>
        <w:t>﴿</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eastAsia"/>
          <w:rtl/>
        </w:rPr>
        <w:t>كُنتُم</w:t>
      </w:r>
      <w:r w:rsidRPr="003A1116">
        <w:rPr>
          <w:rStyle w:val="Char4"/>
          <w:rFonts w:eastAsia="B Badr"/>
          <w:rtl/>
        </w:rPr>
        <w:t xml:space="preserve"> </w:t>
      </w:r>
      <w:r w:rsidRPr="003A1116">
        <w:rPr>
          <w:rStyle w:val="Char4"/>
          <w:rFonts w:eastAsia="B Badr" w:hint="eastAsia"/>
          <w:rtl/>
        </w:rPr>
        <w:t>مَّر</w:t>
      </w:r>
      <w:r w:rsidRPr="003A1116">
        <w:rPr>
          <w:rStyle w:val="Char4"/>
          <w:rFonts w:eastAsia="B Badr" w:hint="cs"/>
          <w:rtl/>
        </w:rPr>
        <w:t>ۡ</w:t>
      </w:r>
      <w:r w:rsidRPr="003A1116">
        <w:rPr>
          <w:rStyle w:val="Char4"/>
          <w:rFonts w:eastAsia="B Badr" w:hint="eastAsia"/>
          <w:rtl/>
        </w:rPr>
        <w:t>ضَى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سَفَرٍ</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جَا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أَحَد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غَا</w:t>
      </w:r>
      <w:r w:rsidRPr="003A1116">
        <w:rPr>
          <w:rStyle w:val="Char4"/>
          <w:rFonts w:eastAsia="B Badr" w:hint="cs"/>
          <w:rtl/>
        </w:rPr>
        <w:t>ٓ</w:t>
      </w:r>
      <w:r w:rsidRPr="003A1116">
        <w:rPr>
          <w:rStyle w:val="Char4"/>
          <w:rFonts w:eastAsia="B Badr" w:hint="eastAsia"/>
          <w:rtl/>
        </w:rPr>
        <w:t>ئِطِ</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تُمُ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فَلَم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تَجِدُواْ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فَتَيَمَّمُواْ</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F57B35">
        <w:rPr>
          <w:rFonts w:hint="cs"/>
          <w:rtl/>
        </w:rPr>
        <w:t>[المائد</w:t>
      </w:r>
      <w:r w:rsidRPr="00F57B35">
        <w:rPr>
          <w:rtl/>
        </w:rPr>
        <w:t>ة</w:t>
      </w:r>
      <w:r w:rsidRPr="00F57B35">
        <w:rPr>
          <w:rFonts w:hint="cs"/>
          <w:rtl/>
        </w:rPr>
        <w:t>: 6]</w:t>
      </w:r>
      <w:r w:rsidRPr="00E002C7">
        <w:rPr>
          <w:rStyle w:val="Char7"/>
          <w:rFonts w:hint="cs"/>
          <w:rtl/>
        </w:rPr>
        <w:t xml:space="preserve">. </w:t>
      </w:r>
      <w:r w:rsidRPr="00B435CA">
        <w:rPr>
          <w:rFonts w:cs="Traditional Arabic" w:hint="cs"/>
          <w:sz w:val="26"/>
          <w:szCs w:val="26"/>
          <w:rtl/>
          <w:lang w:bidi="fa-IR"/>
        </w:rPr>
        <w:t>«</w:t>
      </w:r>
      <w:r w:rsidRPr="00E002C7">
        <w:rPr>
          <w:rStyle w:val="Char7"/>
          <w:rFonts w:hint="cs"/>
          <w:rtl/>
        </w:rPr>
        <w:t>و اگر بیمار و یا مسافر بودید و یا یکی از شما از قضای حاجت آمد و یا با زنان آمیزش نمودید و آبی نیافتید پس تیمم کنید...</w:t>
      </w:r>
      <w:r w:rsidRPr="00B435CA">
        <w:rPr>
          <w:rFonts w:cs="Traditional Arabic" w:hint="cs"/>
          <w:sz w:val="26"/>
          <w:szCs w:val="26"/>
          <w:rtl/>
          <w:lang w:bidi="fa-IR"/>
        </w:rPr>
        <w:t>»</w:t>
      </w:r>
      <w:r w:rsidRPr="00E002C7">
        <w:rPr>
          <w:rStyle w:val="Char7"/>
          <w:rFonts w:hint="cs"/>
          <w:rtl/>
        </w:rPr>
        <w:t xml:space="preserve"> که دلالت دارد بر اینکه تیمم مباح است در دو حالت: یکی سفر و نایابی آب و دیگر مرض بیماری، در حضر باشد و یا در سفر، و دلالت دارد که بر مسافر است طلب آب، زیرا فرموده: </w:t>
      </w:r>
      <w:r>
        <w:rPr>
          <w:rFonts w:cs="Traditional Arabic" w:hint="cs"/>
          <w:rtl/>
          <w:lang w:bidi="fa-IR"/>
        </w:rPr>
        <w:t>﴿</w:t>
      </w:r>
      <w:r w:rsidRPr="003A1116">
        <w:rPr>
          <w:rStyle w:val="Char4"/>
          <w:rFonts w:eastAsia="B Badr" w:hint="eastAsia"/>
          <w:rtl/>
        </w:rPr>
        <w:t>فَلَم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تَجِدُواْ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Pr>
          <w:rFonts w:cs="Traditional Arabic" w:hint="cs"/>
          <w:rtl/>
          <w:lang w:bidi="fa-IR"/>
        </w:rPr>
        <w:t>﴾</w:t>
      </w:r>
      <w:r w:rsidRPr="00E002C7">
        <w:rPr>
          <w:rStyle w:val="Char7"/>
          <w:rFonts w:hint="cs"/>
          <w:rtl/>
        </w:rPr>
        <w:t xml:space="preserve"> و هر کس بیرون رفت از شهر خود به جای دیگر، اسم مسافر بر او صدق می‌کند، کوتاه باشد و یا طولانی، و از سنت دلیلی نیست که بعضی از مسافرین تیمم بکنند و بعضی نکنند. پس ظاهر قرآن اینستکه هرکس مسافر باشد چه نزدیک و چه دور تیمم کند. شافعی</w:t>
      </w:r>
      <w:r>
        <w:rPr>
          <w:rFonts w:cs="CTraditional Arabic" w:hint="cs"/>
          <w:rtl/>
          <w:lang w:bidi="fa-IR"/>
        </w:rPr>
        <w:t>/</w:t>
      </w:r>
      <w:r w:rsidRPr="00E002C7">
        <w:rPr>
          <w:rStyle w:val="Char7"/>
          <w:rFonts w:hint="cs"/>
          <w:rtl/>
        </w:rPr>
        <w:t xml:space="preserve"> گوید: هرگاه مریض شد، چه در حضر و چه در سفر، واجد آب باشد و یا نباشد، تیمم کند، و مرض اسم جامعی است برای امراض مختلفه. پس آنچه شنیدم این است که برای مرد است که تیمم کند در جراحت، زیرا در همه این</w:t>
      </w:r>
      <w:r w:rsidR="00F57B35">
        <w:rPr>
          <w:rStyle w:val="Char7"/>
          <w:rFonts w:hint="eastAsia"/>
          <w:rtl/>
        </w:rPr>
        <w:t>‌</w:t>
      </w:r>
      <w:r w:rsidRPr="00E002C7">
        <w:rPr>
          <w:rStyle w:val="Char7"/>
          <w:rFonts w:hint="cs"/>
          <w:rtl/>
        </w:rPr>
        <w:t xml:space="preserve">ها از مس آب می‌ترسد که تلف شود و یا مرض زیاد گردد. و در قدیم بروایت زعفرانی از او گفته که: اگر از رسیدن آب ترس تلف و یا شدت مرض دارد تیمم کند. و در کتاب البُوَیطی گوید: هرگاه بترسد از رسیدن آب که بمیرد و یا زیاد گردد که بیشتر شود تیمم کند و نماز بجا آرد، و اعاده بر او نیست، زیرا خدا برای مریض تیمم را مباح نموده است. و گفته شده که آن مرض، جراحت و جدری و آنچه به معنی این دو بوده، باشد. و تب و مانند آن نیست. و همچنین چشم درد و غیر آن. </w:t>
      </w:r>
    </w:p>
    <w:p w:rsidR="008C3DBE" w:rsidRPr="00E002C7" w:rsidRDefault="008C3DBE" w:rsidP="004B2786">
      <w:pPr>
        <w:widowControl w:val="0"/>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در روایت ما خدا برای نماز وقت‌ها قرار داده، پس احدی قبل از آن وقت‌ها حق ندارد نماز کند. و همانا امر شده به قیام به آن، چون وقت آن داخل شد. و همچنین امر شده به تیمم وقت قیام نماز و نایابی آب. پس کسی که تیمم کرد برای نمازی قبل از وقت نماز و قبل از طلب آب برای نماز، ح</w:t>
      </w:r>
      <w:r w:rsidR="0022737D">
        <w:rPr>
          <w:rStyle w:val="Char7"/>
          <w:rFonts w:hint="cs"/>
          <w:rtl/>
        </w:rPr>
        <w:t>ق ندارد با آن تیمم نماز بخواند.</w:t>
      </w:r>
    </w:p>
    <w:p w:rsidR="008C3DBE" w:rsidRPr="00E002C7" w:rsidRDefault="008C3DBE" w:rsidP="004B2786">
      <w:pPr>
        <w:widowControl w:val="0"/>
        <w:ind w:firstLine="284"/>
        <w:jc w:val="both"/>
        <w:rPr>
          <w:rStyle w:val="Char7"/>
          <w:rtl/>
        </w:rPr>
      </w:pPr>
      <w:r w:rsidRPr="00E002C7">
        <w:rPr>
          <w:rStyle w:val="Char7"/>
          <w:rFonts w:hint="cs"/>
          <w:rtl/>
        </w:rPr>
        <w:t>«ما را خبر داد» ابو سعید از ابو العباس از ربیع که شافعی</w:t>
      </w:r>
      <w:r>
        <w:rPr>
          <w:rFonts w:cs="CTraditional Arabic" w:hint="cs"/>
          <w:rtl/>
          <w:lang w:bidi="fa-IR"/>
        </w:rPr>
        <w:t>/</w:t>
      </w:r>
      <w:r w:rsidRPr="00E002C7">
        <w:rPr>
          <w:rStyle w:val="Char7"/>
          <w:rFonts w:hint="cs"/>
          <w:rtl/>
        </w:rPr>
        <w:t xml:space="preserve"> گوید: و همانا گفتم: با آبی که غیر با آن وضو گرفته، مردی وضو نگیرد زیرا خدای</w:t>
      </w:r>
      <w:r w:rsidRPr="00E002C7">
        <w:rPr>
          <w:rStyle w:val="Char7"/>
          <w:rFonts w:hint="cs"/>
          <w:rtl/>
        </w:rPr>
        <w:sym w:font="AGA Arabesque" w:char="F055"/>
      </w:r>
      <w:r w:rsidRPr="00E002C7">
        <w:rPr>
          <w:rStyle w:val="Char7"/>
          <w:rFonts w:hint="cs"/>
          <w:rtl/>
        </w:rPr>
        <w:t xml:space="preserve"> می‌فرماید: </w:t>
      </w:r>
      <w:r>
        <w:rPr>
          <w:rFonts w:cs="Traditional Arabic" w:hint="cs"/>
          <w:rtl/>
          <w:lang w:bidi="fa-IR"/>
        </w:rPr>
        <w:t>﴿</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غ</w:t>
      </w:r>
      <w:r w:rsidRPr="003A1116">
        <w:rPr>
          <w:rStyle w:val="Char4"/>
          <w:rFonts w:eastAsia="B Badr" w:hint="cs"/>
          <w:rtl/>
        </w:rPr>
        <w:t>ۡ</w:t>
      </w:r>
      <w:r w:rsidRPr="003A1116">
        <w:rPr>
          <w:rStyle w:val="Char4"/>
          <w:rFonts w:eastAsia="B Badr" w:hint="eastAsia"/>
          <w:rtl/>
        </w:rPr>
        <w:t>سِلُواْ</w:t>
      </w:r>
      <w:r w:rsidRPr="003A1116">
        <w:rPr>
          <w:rStyle w:val="Char4"/>
          <w:rFonts w:eastAsia="B Badr"/>
          <w:rtl/>
        </w:rPr>
        <w:t xml:space="preserve"> </w:t>
      </w:r>
      <w:r w:rsidRPr="003A1116">
        <w:rPr>
          <w:rStyle w:val="Char4"/>
          <w:rFonts w:eastAsia="B Badr" w:hint="eastAsia"/>
          <w:rtl/>
        </w:rPr>
        <w:t>وُجُوهَكُم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وَأَي</w:t>
      </w:r>
      <w:r w:rsidRPr="003A1116">
        <w:rPr>
          <w:rStyle w:val="Char4"/>
          <w:rFonts w:eastAsia="B Badr" w:hint="cs"/>
          <w:rtl/>
        </w:rPr>
        <w:t>ۡ</w:t>
      </w:r>
      <w:r w:rsidRPr="003A1116">
        <w:rPr>
          <w:rStyle w:val="Char4"/>
          <w:rFonts w:eastAsia="B Badr" w:hint="eastAsia"/>
          <w:rtl/>
        </w:rPr>
        <w:t>دِيَكُم</w:t>
      </w:r>
      <w:r w:rsidRPr="003A1116">
        <w:rPr>
          <w:rStyle w:val="Char4"/>
          <w:rFonts w:eastAsia="B Badr" w:hint="cs"/>
          <w:rtl/>
        </w:rPr>
        <w:t>ۡ</w:t>
      </w:r>
      <w:r>
        <w:rPr>
          <w:rFonts w:cs="Traditional Arabic" w:hint="cs"/>
          <w:rtl/>
          <w:lang w:bidi="fa-IR"/>
        </w:rPr>
        <w:t>﴾</w:t>
      </w:r>
      <w:r w:rsidRPr="006C68BB">
        <w:rPr>
          <w:rStyle w:val="Char7"/>
          <w:rFonts w:hint="cs"/>
          <w:rtl/>
        </w:rPr>
        <w:t xml:space="preserve"> </w:t>
      </w:r>
      <w:r w:rsidRPr="00E002C7">
        <w:rPr>
          <w:rStyle w:val="Char7"/>
          <w:rFonts w:hint="cs"/>
          <w:rtl/>
        </w:rPr>
        <w:t>و معقول این است که صورت شسته نمی‌شود مگر با آب ابتدائی، (نه آب استعمال شده)، سپس بر او در دو دست هم نزد من مانند حکم صورت است که باید با آب ابتدائی بشوید. پس اگر با آبی که صورت را شسته اعاده دهد گویا بین دو دست و صورت را مساوی ننموده، و بتحقیق رسول خدا</w:t>
      </w:r>
      <w:r w:rsidR="00D83E8A" w:rsidRPr="00D83E8A">
        <w:rPr>
          <w:rStyle w:val="Char7"/>
          <w:rFonts w:cs="CTraditional Arabic" w:hint="cs"/>
          <w:rtl/>
        </w:rPr>
        <w:t xml:space="preserve"> ج</w:t>
      </w:r>
      <w:r w:rsidRPr="00E002C7">
        <w:rPr>
          <w:rStyle w:val="Char7"/>
          <w:rFonts w:hint="cs"/>
          <w:rtl/>
        </w:rPr>
        <w:t xml:space="preserve"> برای هر عضوی آب جدیدی می‌گرفت. </w:t>
      </w:r>
    </w:p>
    <w:p w:rsidR="008C3DBE" w:rsidRPr="00E002C7" w:rsidRDefault="008C3DBE" w:rsidP="004B2786">
      <w:pPr>
        <w:widowControl w:val="0"/>
        <w:ind w:firstLine="284"/>
        <w:jc w:val="both"/>
        <w:rPr>
          <w:rStyle w:val="Char7"/>
          <w:rtl/>
        </w:rPr>
      </w:pPr>
      <w:r w:rsidRPr="00E002C7">
        <w:rPr>
          <w:rStyle w:val="Char7"/>
          <w:rFonts w:hint="cs"/>
          <w:rtl/>
        </w:rPr>
        <w:t>و ب</w:t>
      </w:r>
      <w:r w:rsidR="00F57B35">
        <w:rPr>
          <w:rStyle w:val="Char7"/>
          <w:rFonts w:hint="cs"/>
          <w:rtl/>
        </w:rPr>
        <w:t xml:space="preserve">ه </w:t>
      </w:r>
      <w:r w:rsidRPr="00E002C7">
        <w:rPr>
          <w:rStyle w:val="Char7"/>
          <w:rFonts w:hint="cs"/>
          <w:rtl/>
        </w:rPr>
        <w:t>همین اسناد شافعی</w:t>
      </w:r>
      <w:r>
        <w:rPr>
          <w:rFonts w:cs="CTraditional Arabic" w:hint="cs"/>
          <w:rtl/>
          <w:lang w:bidi="fa-IR"/>
        </w:rPr>
        <w:t>/</w:t>
      </w:r>
      <w:r w:rsidRPr="00E002C7">
        <w:rPr>
          <w:rStyle w:val="Char7"/>
          <w:rFonts w:hint="cs"/>
          <w:rtl/>
        </w:rPr>
        <w:t xml:space="preserve"> گوید: خدای</w:t>
      </w:r>
      <w:r w:rsidRPr="00E002C7">
        <w:rPr>
          <w:rStyle w:val="Char7"/>
          <w:rFonts w:hint="cs"/>
          <w:rtl/>
        </w:rPr>
        <w:sym w:font="AGA Arabesque" w:char="F055"/>
      </w:r>
      <w:r w:rsidRPr="00E002C7">
        <w:rPr>
          <w:rStyle w:val="Char7"/>
          <w:rFonts w:hint="cs"/>
          <w:rtl/>
        </w:rPr>
        <w:t xml:space="preserve"> فرموده: </w:t>
      </w:r>
      <w:r>
        <w:rPr>
          <w:rFonts w:cs="Traditional Arabic" w:hint="cs"/>
          <w:rtl/>
          <w:lang w:bidi="fa-IR"/>
        </w:rPr>
        <w:t>﴿</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غ</w:t>
      </w:r>
      <w:r w:rsidRPr="003A1116">
        <w:rPr>
          <w:rStyle w:val="Char4"/>
          <w:rFonts w:eastAsia="B Badr" w:hint="cs"/>
          <w:rtl/>
        </w:rPr>
        <w:t>ۡ</w:t>
      </w:r>
      <w:r w:rsidRPr="003A1116">
        <w:rPr>
          <w:rStyle w:val="Char4"/>
          <w:rFonts w:eastAsia="B Badr" w:hint="eastAsia"/>
          <w:rtl/>
        </w:rPr>
        <w:t>سِلُواْ</w:t>
      </w:r>
      <w:r w:rsidRPr="003A1116">
        <w:rPr>
          <w:rStyle w:val="Char4"/>
          <w:rFonts w:eastAsia="B Badr"/>
          <w:rtl/>
        </w:rPr>
        <w:t xml:space="preserve"> </w:t>
      </w:r>
      <w:r w:rsidRPr="003A1116">
        <w:rPr>
          <w:rStyle w:val="Char4"/>
          <w:rFonts w:eastAsia="B Badr" w:hint="eastAsia"/>
          <w:rtl/>
        </w:rPr>
        <w:t>وُجُوهَكُم</w:t>
      </w:r>
      <w:r w:rsidRPr="003A1116">
        <w:rPr>
          <w:rStyle w:val="Char4"/>
          <w:rFonts w:eastAsia="B Badr" w:hint="cs"/>
          <w:rtl/>
        </w:rPr>
        <w:t>ۡ...</w:t>
      </w:r>
      <w:r>
        <w:rPr>
          <w:rFonts w:cs="Traditional Arabic" w:hint="cs"/>
          <w:rtl/>
          <w:lang w:bidi="fa-IR"/>
        </w:rPr>
        <w:t>﴾</w:t>
      </w:r>
      <w:r w:rsidRPr="00EA1D8C">
        <w:rPr>
          <w:rFonts w:cs="B Badr" w:hint="cs"/>
          <w:b/>
          <w:bCs/>
          <w:sz w:val="30"/>
          <w:szCs w:val="30"/>
          <w:rtl/>
          <w:lang w:bidi="fa-IR"/>
        </w:rPr>
        <w:t xml:space="preserve"> </w:t>
      </w:r>
      <w:r w:rsidRPr="00E002C7">
        <w:rPr>
          <w:rStyle w:val="Char7"/>
          <w:rFonts w:hint="cs"/>
          <w:rtl/>
        </w:rPr>
        <w:t>تا</w:t>
      </w:r>
      <w:r w:rsidRPr="00B435CA">
        <w:rPr>
          <w:rFonts w:cs="B Badr" w:hint="cs"/>
          <w:b/>
          <w:bCs/>
          <w:rtl/>
          <w:lang w:bidi="fa-IR"/>
        </w:rPr>
        <w:t xml:space="preserve"> </w:t>
      </w:r>
      <w:r>
        <w:rPr>
          <w:rFonts w:cs="Traditional Arabic" w:hint="cs"/>
          <w:rtl/>
          <w:lang w:bidi="fa-IR"/>
        </w:rPr>
        <w:t>﴿</w:t>
      </w:r>
      <w:r w:rsidRPr="003A1116">
        <w:rPr>
          <w:rStyle w:val="Char4"/>
          <w:rFonts w:eastAsia="B Badr" w:hint="eastAsia"/>
          <w:rtl/>
        </w:rPr>
        <w:t>وَأَر</w:t>
      </w:r>
      <w:r w:rsidRPr="003A1116">
        <w:rPr>
          <w:rStyle w:val="Char4"/>
          <w:rFonts w:eastAsia="B Badr" w:hint="cs"/>
          <w:rtl/>
        </w:rPr>
        <w:t>ۡ</w:t>
      </w:r>
      <w:r w:rsidRPr="003A1116">
        <w:rPr>
          <w:rStyle w:val="Char4"/>
          <w:rFonts w:eastAsia="B Badr" w:hint="eastAsia"/>
          <w:rtl/>
        </w:rPr>
        <w:t>جُلَكُم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كَع</w:t>
      </w:r>
      <w:r w:rsidRPr="003A1116">
        <w:rPr>
          <w:rStyle w:val="Char4"/>
          <w:rFonts w:eastAsia="B Badr" w:hint="cs"/>
          <w:rtl/>
        </w:rPr>
        <w:t>ۡ</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w:t>
      </w:r>
      <w:r>
        <w:rPr>
          <w:rFonts w:cs="Traditional Arabic" w:hint="cs"/>
          <w:rtl/>
          <w:lang w:bidi="fa-IR"/>
        </w:rPr>
        <w:t>﴾</w:t>
      </w:r>
      <w:r w:rsidRPr="00E002C7">
        <w:rPr>
          <w:rStyle w:val="Char7"/>
          <w:rFonts w:hint="cs"/>
          <w:rtl/>
        </w:rPr>
        <w:t xml:space="preserve"> امر خدا به شستن کعبین شده و این امر برای هر وضو گیرنده است، و احتمال دارد برای بعضی از وضو گیرندگان نباشد پس مسح رسول خدا</w:t>
      </w:r>
      <w:r w:rsidR="00D83E8A" w:rsidRPr="00D83E8A">
        <w:rPr>
          <w:rStyle w:val="Char7"/>
          <w:rFonts w:cs="CTraditional Arabic" w:hint="cs"/>
          <w:rtl/>
        </w:rPr>
        <w:t xml:space="preserve"> ج</w:t>
      </w:r>
      <w:r w:rsidRPr="00E002C7">
        <w:rPr>
          <w:rStyle w:val="Char7"/>
          <w:rFonts w:hint="cs"/>
          <w:rtl/>
        </w:rPr>
        <w:t xml:space="preserve"> بر روی خف و موزه دلالت دارد که مسح بر کعب بر کسی است که خف ندارد، و بر خف یا موزه وقتی است که موزه را با کمال طهارت پوشیده باشد. چنانکه نماز رسول خدا</w:t>
      </w:r>
      <w:r w:rsidR="00D83E8A" w:rsidRPr="00D83E8A">
        <w:rPr>
          <w:rStyle w:val="Char7"/>
          <w:rFonts w:cs="CTraditional Arabic" w:hint="cs"/>
          <w:rtl/>
        </w:rPr>
        <w:t xml:space="preserve"> ج</w:t>
      </w:r>
      <w:r w:rsidRPr="00E002C7">
        <w:rPr>
          <w:rStyle w:val="Char7"/>
          <w:rFonts w:hint="cs"/>
          <w:rtl/>
        </w:rPr>
        <w:t>، دو نماز را با یک وضو، و چند نماز با یک وضو، دلالت دارد که وجوب وضو بر بعضی است که وضو ندارند. نه اینکه مسح (بر خفین) بر خلاف کتاب خدا باشد و نه اینکه وضو و شستن قدمین بر خلاف کتاب خدا باشد. در روایت من از ابی عبدالله از ابی العباس از ربیع از شافعی زیاد شده جمل</w:t>
      </w:r>
      <w:r w:rsidR="00D83E8A">
        <w:rPr>
          <w:rStyle w:val="Char7"/>
          <w:rFonts w:hint="cs"/>
          <w:rtl/>
        </w:rPr>
        <w:t>ه</w:t>
      </w:r>
      <w:r w:rsidRPr="00E002C7">
        <w:rPr>
          <w:rStyle w:val="Char7"/>
          <w:rFonts w:hint="cs"/>
          <w:rtl/>
        </w:rPr>
        <w:t>: همانا غسل و شستن کمال است و مسح (بر خفین) اجاز</w:t>
      </w:r>
      <w:r w:rsidR="00D83E8A">
        <w:rPr>
          <w:rStyle w:val="Char7"/>
          <w:rFonts w:hint="cs"/>
          <w:rtl/>
        </w:rPr>
        <w:t>ه</w:t>
      </w:r>
      <w:r w:rsidRPr="00E002C7">
        <w:rPr>
          <w:rStyle w:val="Char7"/>
          <w:rFonts w:hint="cs"/>
          <w:rtl/>
        </w:rPr>
        <w:t xml:space="preserve"> کمال است، و هر کدام را خواست بجا آرد. </w:t>
      </w:r>
    </w:p>
    <w:p w:rsidR="008C3DBE" w:rsidRPr="00E002C7" w:rsidRDefault="008C3DBE" w:rsidP="004B2786">
      <w:pPr>
        <w:widowControl w:val="0"/>
        <w:ind w:firstLine="284"/>
        <w:jc w:val="both"/>
        <w:rPr>
          <w:rStyle w:val="Char7"/>
          <w:rtl/>
        </w:rPr>
      </w:pPr>
      <w:r w:rsidRPr="00E002C7">
        <w:rPr>
          <w:rStyle w:val="Char7"/>
          <w:rFonts w:hint="cs"/>
          <w:rtl/>
        </w:rPr>
        <w:t xml:space="preserve">«خبر داد ما را» ابو عبدالله الحافظ از ابی العباس از ربیع از شافعی که گفت: خدای تبارک و تعالی فرموده: </w:t>
      </w:r>
      <w:r>
        <w:rPr>
          <w:rFonts w:cs="Traditional Arabic" w:hint="cs"/>
          <w:rtl/>
          <w:lang w:bidi="fa-IR"/>
        </w:rPr>
        <w:t>﴿</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قُم</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غ</w:t>
      </w:r>
      <w:r w:rsidRPr="003A1116">
        <w:rPr>
          <w:rStyle w:val="Char4"/>
          <w:rFonts w:eastAsia="B Badr" w:hint="cs"/>
          <w:rtl/>
        </w:rPr>
        <w:t>ۡ</w:t>
      </w:r>
      <w:r w:rsidRPr="003A1116">
        <w:rPr>
          <w:rStyle w:val="Char4"/>
          <w:rFonts w:eastAsia="B Badr" w:hint="eastAsia"/>
          <w:rtl/>
        </w:rPr>
        <w:t>سِلُواْ</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B435CA">
        <w:rPr>
          <w:rFonts w:cs="Traditional Arabic" w:hint="cs"/>
          <w:sz w:val="26"/>
          <w:szCs w:val="26"/>
          <w:rtl/>
          <w:lang w:bidi="fa-IR"/>
        </w:rPr>
        <w:t>«</w:t>
      </w:r>
      <w:r w:rsidRPr="00E002C7">
        <w:rPr>
          <w:rStyle w:val="Char7"/>
          <w:rFonts w:hint="cs"/>
          <w:rtl/>
        </w:rPr>
        <w:t>هرگاه به نماز برخیزید پس بشوئید ...</w:t>
      </w:r>
      <w:r w:rsidRPr="00B435CA">
        <w:rPr>
          <w:rFonts w:cs="Traditional Arabic" w:hint="cs"/>
          <w:sz w:val="26"/>
          <w:szCs w:val="26"/>
          <w:rtl/>
          <w:lang w:bidi="fa-IR"/>
        </w:rPr>
        <w:t>»</w:t>
      </w:r>
      <w:r w:rsidRPr="00E002C7">
        <w:rPr>
          <w:rStyle w:val="Char7"/>
          <w:rFonts w:hint="cs"/>
          <w:rtl/>
        </w:rPr>
        <w:t xml:space="preserve"> و سنت دلالت دارد بر اینکه وضو از حدث است، و خدا فرموده:</w:t>
      </w:r>
    </w:p>
    <w:p w:rsidR="008C3DBE" w:rsidRPr="00E002C7" w:rsidRDefault="008C3DBE" w:rsidP="004B2786">
      <w:pPr>
        <w:widowControl w:val="0"/>
        <w:ind w:firstLine="284"/>
        <w:jc w:val="both"/>
        <w:rPr>
          <w:rStyle w:val="Char7"/>
          <w:rtl/>
        </w:rPr>
      </w:pPr>
      <w:r>
        <w:rPr>
          <w:rFonts w:cs="Traditional Arabic" w:hint="cs"/>
          <w:rtl/>
          <w:lang w:bidi="fa-IR"/>
        </w:rPr>
        <w:t>﴿</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تَق</w:t>
      </w:r>
      <w:r w:rsidRPr="003A1116">
        <w:rPr>
          <w:rStyle w:val="Char4"/>
          <w:rFonts w:eastAsia="B Badr" w:hint="cs"/>
          <w:rtl/>
        </w:rPr>
        <w:t>ۡ</w:t>
      </w:r>
      <w:r w:rsidRPr="003A1116">
        <w:rPr>
          <w:rStyle w:val="Char4"/>
          <w:rFonts w:eastAsia="B Badr" w:hint="eastAsia"/>
          <w:rtl/>
        </w:rPr>
        <w:t>رَبُواْ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eastAsia"/>
          <w:rtl/>
        </w:rPr>
        <w:t>وَأَنتُم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سُكَ</w:t>
      </w:r>
      <w:r w:rsidRPr="003A1116">
        <w:rPr>
          <w:rStyle w:val="Char4"/>
          <w:rFonts w:eastAsia="B Badr" w:hint="cs"/>
          <w:rtl/>
        </w:rPr>
        <w:t>ٰ</w:t>
      </w:r>
      <w:r w:rsidRPr="003A1116">
        <w:rPr>
          <w:rStyle w:val="Char4"/>
          <w:rFonts w:eastAsia="B Badr" w:hint="eastAsia"/>
          <w:rtl/>
        </w:rPr>
        <w:t>رَى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تَع</w:t>
      </w:r>
      <w:r w:rsidRPr="003A1116">
        <w:rPr>
          <w:rStyle w:val="Char4"/>
          <w:rFonts w:eastAsia="B Badr" w:hint="cs"/>
          <w:rtl/>
        </w:rPr>
        <w:t>ۡ</w:t>
      </w:r>
      <w:r w:rsidRPr="003A1116">
        <w:rPr>
          <w:rStyle w:val="Char4"/>
          <w:rFonts w:eastAsia="B Badr" w:hint="eastAsia"/>
          <w:rtl/>
        </w:rPr>
        <w:t>لَمُواْ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تَقُولُونَ</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جُنُبًا</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عَابِرِي</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تَغ</w:t>
      </w:r>
      <w:r w:rsidRPr="003A1116">
        <w:rPr>
          <w:rStyle w:val="Char4"/>
          <w:rFonts w:eastAsia="B Badr" w:hint="cs"/>
          <w:rtl/>
        </w:rPr>
        <w:t>ۡ</w:t>
      </w:r>
      <w:r w:rsidRPr="003A1116">
        <w:rPr>
          <w:rStyle w:val="Char4"/>
          <w:rFonts w:eastAsia="B Badr" w:hint="eastAsia"/>
          <w:rtl/>
        </w:rPr>
        <w:t>تَسِلُواْ</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[النساء: 43]</w:t>
      </w:r>
      <w:r w:rsidRPr="00E002C7">
        <w:rPr>
          <w:rStyle w:val="Char7"/>
          <w:rFonts w:hint="cs"/>
          <w:rtl/>
        </w:rPr>
        <w:t xml:space="preserve">. </w:t>
      </w:r>
      <w:r w:rsidRPr="00B435CA">
        <w:rPr>
          <w:rFonts w:cs="Traditional Arabic" w:hint="cs"/>
          <w:sz w:val="26"/>
          <w:szCs w:val="26"/>
          <w:rtl/>
          <w:lang w:bidi="fa-IR"/>
        </w:rPr>
        <w:t>«</w:t>
      </w:r>
      <w:r w:rsidRPr="00E002C7">
        <w:rPr>
          <w:rStyle w:val="Char7"/>
          <w:rFonts w:hint="cs"/>
          <w:rtl/>
        </w:rPr>
        <w:t>در حال مستی به نماز نزدیک نشوید تا بدانید چه می‌گوئید و نه در حال جنابت تا آنکه غسل نمایید مگر آنکه مسافر باشید</w:t>
      </w:r>
      <w:r w:rsidRPr="00B435CA">
        <w:rPr>
          <w:rFonts w:cs="Traditional Arabic" w:hint="cs"/>
          <w:sz w:val="26"/>
          <w:szCs w:val="26"/>
          <w:rtl/>
          <w:lang w:bidi="fa-IR"/>
        </w:rPr>
        <w:t>»</w:t>
      </w:r>
      <w:r w:rsidRPr="00E002C7">
        <w:rPr>
          <w:rStyle w:val="Char7"/>
          <w:rFonts w:hint="cs"/>
          <w:rtl/>
        </w:rPr>
        <w:t xml:space="preserve">، پس وضو در کتاب خدا عام است از هر حدثی، و امر خدا در حالت جنابت به غسل، دلیل بر این است که غسل واجب نیست مگر از جنابت، مگر اینکه دلیلی آید بر غسلی که ما آن را بواسطه سنت واجب بدانیم، و سنت دلالت دارد بر وجوب غسل جنابت، و دلیل روشن ندانستم بر وجوب غسل غیر جنابت وجوبی که غیر آن کافی نباشد. و بتحقیق در غسل جمعه چیزی روایت شده و کسانی به غیر آنچه ما گفتیم رفته‌اند و زبان عرب وسیع است. سپس شافعی آنچه در جمعه روایت شده ذکر کرده و تأویل آن را ذکر نموده و سنتی را که دلالت بر وجوب آن دارد در حال اختیار ذکر کرده و نظافت و تغییر بو را وقت اجتماع مردم ذکر نموده در کتاب </w:t>
      </w:r>
      <w:r w:rsidRPr="006C68BB">
        <w:rPr>
          <w:rStyle w:val="Char7"/>
          <w:rFonts w:hint="cs"/>
          <w:rtl/>
        </w:rPr>
        <w:t>«</w:t>
      </w:r>
      <w:r w:rsidRPr="00B435CA">
        <w:rPr>
          <w:rStyle w:val="Char1"/>
          <w:rFonts w:hint="cs"/>
          <w:rtl/>
        </w:rPr>
        <w:t>ال</w:t>
      </w:r>
      <w:r>
        <w:rPr>
          <w:rStyle w:val="Char1"/>
          <w:rFonts w:hint="cs"/>
          <w:rtl/>
        </w:rPr>
        <w:t>ـ</w:t>
      </w:r>
      <w:r w:rsidRPr="00B435CA">
        <w:rPr>
          <w:rStyle w:val="Char1"/>
          <w:rFonts w:hint="cs"/>
          <w:rtl/>
        </w:rPr>
        <w:t>معرفة</w:t>
      </w:r>
      <w:r w:rsidRPr="006C68BB">
        <w:rPr>
          <w:rStyle w:val="Char7"/>
          <w:rFonts w:hint="cs"/>
          <w:rtl/>
        </w:rPr>
        <w:t>»</w:t>
      </w:r>
      <w:r w:rsidRPr="00E002C7">
        <w:rPr>
          <w:rStyle w:val="Char7"/>
          <w:rFonts w:hint="cs"/>
          <w:rtl/>
        </w:rPr>
        <w:t xml:space="preserve">. </w:t>
      </w:r>
    </w:p>
    <w:p w:rsidR="008C3DBE" w:rsidRPr="00E002C7" w:rsidRDefault="008C3DBE" w:rsidP="004B2786">
      <w:pPr>
        <w:widowControl w:val="0"/>
        <w:ind w:firstLine="284"/>
        <w:jc w:val="both"/>
        <w:rPr>
          <w:rStyle w:val="Char7"/>
          <w:rtl/>
        </w:rPr>
      </w:pPr>
      <w:r w:rsidRPr="00E002C7">
        <w:rPr>
          <w:rStyle w:val="Char7"/>
          <w:rFonts w:hint="cs"/>
          <w:rtl/>
        </w:rPr>
        <w:t xml:space="preserve">و در آنچه ابوعبدالله مرا خبر داده باجازه از ربیع، گوید: شافعی گفته: خدای تعالی در سوره بقره آیه 222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وَيَس</w:t>
      </w:r>
      <w:r w:rsidRPr="003A1116">
        <w:rPr>
          <w:rStyle w:val="Char4"/>
          <w:rFonts w:eastAsia="B Badr" w:hint="cs"/>
          <w:rtl/>
        </w:rPr>
        <w:t>ۡ</w:t>
      </w:r>
      <w:r w:rsidRPr="003A1116">
        <w:rPr>
          <w:rStyle w:val="Char4"/>
          <w:rFonts w:eastAsia="B Badr" w:hint="eastAsia"/>
          <w:rtl/>
        </w:rPr>
        <w:t>‍</w:t>
      </w:r>
      <w:r w:rsidRPr="003A1116">
        <w:rPr>
          <w:rStyle w:val="Char4"/>
          <w:rFonts w:eastAsia="B Badr" w:hint="cs"/>
          <w:rtl/>
        </w:rPr>
        <w:t>ٔ</w:t>
      </w:r>
      <w:r w:rsidRPr="003A1116">
        <w:rPr>
          <w:rStyle w:val="Char4"/>
          <w:rFonts w:eastAsia="B Badr" w:hint="eastAsia"/>
          <w:rtl/>
        </w:rPr>
        <w:t>َلُونَكَ</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مَحِيضِ</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هُوَ</w:t>
      </w:r>
      <w:r w:rsidRPr="003A1116">
        <w:rPr>
          <w:rStyle w:val="Char4"/>
          <w:rFonts w:eastAsia="B Badr"/>
          <w:rtl/>
        </w:rPr>
        <w:t xml:space="preserve"> </w:t>
      </w:r>
      <w:r w:rsidRPr="003A1116">
        <w:rPr>
          <w:rStyle w:val="Char4"/>
          <w:rFonts w:eastAsia="B Badr" w:hint="eastAsia"/>
          <w:rtl/>
        </w:rPr>
        <w:t>أَذ</w:t>
      </w:r>
      <w:r w:rsidRPr="003A1116">
        <w:rPr>
          <w:rStyle w:val="Char4"/>
          <w:rFonts w:eastAsia="B Badr" w:hint="cs"/>
          <w:rtl/>
        </w:rPr>
        <w:t>ٗ</w:t>
      </w:r>
      <w:r w:rsidRPr="003A1116">
        <w:rPr>
          <w:rStyle w:val="Char4"/>
          <w:rFonts w:eastAsia="B Badr" w:hint="eastAsia"/>
          <w:rtl/>
        </w:rPr>
        <w:t>ى</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تَزِلُواْ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مَحِيضِ</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تَق</w:t>
      </w:r>
      <w:r w:rsidRPr="003A1116">
        <w:rPr>
          <w:rStyle w:val="Char4"/>
          <w:rFonts w:eastAsia="B Badr" w:hint="cs"/>
          <w:rtl/>
        </w:rPr>
        <w:t>ۡ</w:t>
      </w:r>
      <w:r w:rsidRPr="003A1116">
        <w:rPr>
          <w:rStyle w:val="Char4"/>
          <w:rFonts w:eastAsia="B Badr" w:hint="eastAsia"/>
          <w:rtl/>
        </w:rPr>
        <w:t>رَبُوهُنَّ</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يَط</w:t>
      </w:r>
      <w:r w:rsidRPr="003A1116">
        <w:rPr>
          <w:rStyle w:val="Char4"/>
          <w:rFonts w:eastAsia="B Badr" w:hint="cs"/>
          <w:rtl/>
        </w:rPr>
        <w:t>ۡ</w:t>
      </w:r>
      <w:r w:rsidRPr="003A1116">
        <w:rPr>
          <w:rStyle w:val="Char4"/>
          <w:rFonts w:eastAsia="B Badr" w:hint="eastAsia"/>
          <w:rtl/>
        </w:rPr>
        <w:t>هُر</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222]</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B435CA">
        <w:rPr>
          <w:rFonts w:cs="Traditional Arabic" w:hint="cs"/>
          <w:sz w:val="26"/>
          <w:szCs w:val="26"/>
          <w:rtl/>
          <w:lang w:bidi="fa-IR"/>
        </w:rPr>
        <w:t>«</w:t>
      </w:r>
      <w:r w:rsidRPr="00E002C7">
        <w:rPr>
          <w:rStyle w:val="Char7"/>
          <w:rFonts w:hint="cs"/>
          <w:rtl/>
        </w:rPr>
        <w:t>و سؤال می‌کنند از تو درباره حیض زنان، بگو در آن آزاری است، پس در وقت حیض از زنان کناره‌گیری کنید و با ایشان آمیزش نکنید تا پاک شوند</w:t>
      </w:r>
      <w:r w:rsidRPr="00B435CA">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 xml:space="preserve">پس روشن کرده که زن حائض طاهر نیست و ما را امر کرده که نزدیک او نشویم تا پاک شود. و نه وقتی که پاک شد تا آنکه تطهیر یعنی غسل کند و از کسانی شود که نماز بری او جایز است. </w:t>
      </w:r>
    </w:p>
    <w:p w:rsidR="008C3DBE" w:rsidRPr="00E002C7" w:rsidRDefault="008C3DBE" w:rsidP="004B2786">
      <w:pPr>
        <w:widowControl w:val="0"/>
        <w:ind w:firstLine="284"/>
        <w:jc w:val="both"/>
        <w:rPr>
          <w:rStyle w:val="Char7"/>
          <w:rtl/>
        </w:rPr>
      </w:pPr>
      <w:r w:rsidRPr="00E002C7">
        <w:rPr>
          <w:rStyle w:val="Char7"/>
          <w:rFonts w:hint="cs"/>
          <w:rtl/>
        </w:rPr>
        <w:t xml:space="preserve">و در قول خدای تعالی: </w:t>
      </w:r>
      <w:r>
        <w:rPr>
          <w:rFonts w:cs="Traditional Arabic" w:hint="cs"/>
          <w:rtl/>
          <w:lang w:bidi="fa-IR"/>
        </w:rPr>
        <w:t>﴿</w:t>
      </w:r>
      <w:r w:rsidRPr="003A1116">
        <w:rPr>
          <w:rStyle w:val="Char4"/>
          <w:rFonts w:eastAsia="B Badr" w:hint="eastAsia"/>
          <w:rtl/>
        </w:rPr>
        <w:t>فَإِذَا</w:t>
      </w:r>
      <w:r w:rsidRPr="003A1116">
        <w:rPr>
          <w:rStyle w:val="Char4"/>
          <w:rFonts w:eastAsia="B Badr"/>
          <w:rtl/>
        </w:rPr>
        <w:t xml:space="preserve"> </w:t>
      </w:r>
      <w:r w:rsidRPr="003A1116">
        <w:rPr>
          <w:rStyle w:val="Char4"/>
          <w:rFonts w:eastAsia="B Badr" w:hint="eastAsia"/>
          <w:rtl/>
        </w:rPr>
        <w:t>تَطَهَّر</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فَأ</w:t>
      </w:r>
      <w:r w:rsidRPr="003A1116">
        <w:rPr>
          <w:rStyle w:val="Char4"/>
          <w:rFonts w:eastAsia="B Badr" w:hint="cs"/>
          <w:rtl/>
        </w:rPr>
        <w:t>ۡ</w:t>
      </w:r>
      <w:r w:rsidRPr="003A1116">
        <w:rPr>
          <w:rStyle w:val="Char4"/>
          <w:rFonts w:eastAsia="B Badr" w:hint="eastAsia"/>
          <w:rtl/>
        </w:rPr>
        <w:t>تُوهُنَّ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حَي</w:t>
      </w:r>
      <w:r w:rsidRPr="003A1116">
        <w:rPr>
          <w:rStyle w:val="Char4"/>
          <w:rFonts w:eastAsia="B Badr" w:hint="cs"/>
          <w:rtl/>
        </w:rPr>
        <w:t>ۡ</w:t>
      </w:r>
      <w:r w:rsidRPr="003A1116">
        <w:rPr>
          <w:rStyle w:val="Char4"/>
          <w:rFonts w:eastAsia="B Badr" w:hint="eastAsia"/>
          <w:rtl/>
        </w:rPr>
        <w:t>ثُ</w:t>
      </w:r>
      <w:r w:rsidRPr="003A1116">
        <w:rPr>
          <w:rStyle w:val="Char4"/>
          <w:rFonts w:eastAsia="B Badr"/>
          <w:rtl/>
        </w:rPr>
        <w:t xml:space="preserve"> </w:t>
      </w:r>
      <w:r w:rsidRPr="003A1116">
        <w:rPr>
          <w:rStyle w:val="Char4"/>
          <w:rFonts w:eastAsia="B Badr" w:hint="eastAsia"/>
          <w:rtl/>
        </w:rPr>
        <w:t>أَمَرَكُمُ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يُحِبُّ</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لتَّوَّ</w:t>
      </w:r>
      <w:r w:rsidRPr="003A1116">
        <w:rPr>
          <w:rStyle w:val="Char4"/>
          <w:rFonts w:eastAsia="B Badr" w:hint="cs"/>
          <w:rtl/>
        </w:rPr>
        <w:t>ٰ</w:t>
      </w:r>
      <w:r w:rsidRPr="003A1116">
        <w:rPr>
          <w:rStyle w:val="Char4"/>
          <w:rFonts w:eastAsia="B Badr" w:hint="eastAsia"/>
          <w:rtl/>
        </w:rPr>
        <w:t>بِينَ</w:t>
      </w:r>
      <w:r w:rsidRPr="003A1116">
        <w:rPr>
          <w:rStyle w:val="Char4"/>
          <w:rFonts w:eastAsia="B Badr"/>
          <w:rtl/>
        </w:rPr>
        <w:t xml:space="preserve"> </w:t>
      </w:r>
      <w:r w:rsidRPr="003A1116">
        <w:rPr>
          <w:rStyle w:val="Char4"/>
          <w:rFonts w:eastAsia="B Badr" w:hint="eastAsia"/>
          <w:rtl/>
        </w:rPr>
        <w:t>وَيُحِبُّ</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مُتَطَهِّرِينَ</w:t>
      </w:r>
      <w:r w:rsidRPr="003A1116">
        <w:rPr>
          <w:rStyle w:val="Char4"/>
          <w:rFonts w:eastAsia="B Badr"/>
          <w:rtl/>
        </w:rPr>
        <w:t xml:space="preserve"> </w:t>
      </w:r>
      <w:r w:rsidRPr="003A1116">
        <w:rPr>
          <w:rStyle w:val="Char4"/>
          <w:rFonts w:eastAsia="B Badr" w:hint="cs"/>
          <w:rtl/>
        </w:rPr>
        <w:t>٢٢٢</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222]</w:t>
      </w:r>
      <w:r w:rsidRPr="00E002C7">
        <w:rPr>
          <w:rStyle w:val="Char7"/>
          <w:rFonts w:hint="cs"/>
          <w:rtl/>
        </w:rPr>
        <w:t xml:space="preserve">. </w:t>
      </w:r>
      <w:r w:rsidRPr="00B435CA">
        <w:rPr>
          <w:rFonts w:cs="Traditional Arabic" w:hint="cs"/>
          <w:sz w:val="26"/>
          <w:szCs w:val="26"/>
          <w:rtl/>
          <w:lang w:bidi="fa-IR"/>
        </w:rPr>
        <w:t>«</w:t>
      </w:r>
      <w:r w:rsidRPr="00E002C7">
        <w:rPr>
          <w:rStyle w:val="Char7"/>
          <w:rFonts w:hint="cs"/>
          <w:rtl/>
        </w:rPr>
        <w:t>پس چون تطهیر کردند، از آنجا که خدا امرتان کرده و مقرر داشته (طریق طبیعی) نزدیک ایشان بیائید</w:t>
      </w:r>
      <w:r w:rsidRPr="00B435CA">
        <w:rPr>
          <w:rFonts w:cs="Traditional Arabic" w:hint="cs"/>
          <w:sz w:val="26"/>
          <w:szCs w:val="26"/>
          <w:rtl/>
          <w:lang w:bidi="fa-IR"/>
        </w:rPr>
        <w:t>»</w:t>
      </w:r>
      <w:r w:rsidRPr="00E002C7">
        <w:rPr>
          <w:rStyle w:val="Char7"/>
          <w:rFonts w:hint="cs"/>
          <w:rtl/>
        </w:rPr>
        <w:t>. گوید: بعضی از اهل علم به قرآن گفته‌اند که چون تطهیر کردند از جائی که خدا شما را امر کرده با ایشان آمیزش و نزدیکی کنید یعنی در قُبل که محل حیض است، و آیه محتمل اینست. و محتمل است که کناره‌گیری از تمام بدنشان در هنگام حیض باشد. و سنت رسول</w:t>
      </w:r>
      <w:r w:rsidR="00D83E8A" w:rsidRPr="00D83E8A">
        <w:rPr>
          <w:rStyle w:val="Char7"/>
          <w:rFonts w:cs="CTraditional Arabic" w:hint="cs"/>
          <w:rtl/>
        </w:rPr>
        <w:t xml:space="preserve"> ج</w:t>
      </w:r>
      <w:r w:rsidRPr="00E002C7">
        <w:rPr>
          <w:rStyle w:val="Char7"/>
          <w:rFonts w:hint="cs"/>
          <w:rtl/>
        </w:rPr>
        <w:t xml:space="preserve"> دلالت دارد که کناره‌گیری از زیر لنگ ناف به پایین است و بالاتر مباح است. </w:t>
      </w:r>
    </w:p>
    <w:p w:rsidR="008C3DBE" w:rsidRPr="00E002C7" w:rsidRDefault="008C3DBE" w:rsidP="004B2786">
      <w:pPr>
        <w:widowControl w:val="0"/>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بیان کردیم در قول خدای تعالی: </w:t>
      </w:r>
      <w:r>
        <w:rPr>
          <w:rFonts w:cs="Traditional Arabic" w:hint="cs"/>
          <w:rtl/>
          <w:lang w:bidi="fa-IR"/>
        </w:rPr>
        <w:t>﴿</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يَط</w:t>
      </w:r>
      <w:r w:rsidRPr="003A1116">
        <w:rPr>
          <w:rStyle w:val="Char4"/>
          <w:rFonts w:eastAsia="B Badr" w:hint="cs"/>
          <w:rtl/>
        </w:rPr>
        <w:t>ۡ</w:t>
      </w:r>
      <w:r w:rsidRPr="003A1116">
        <w:rPr>
          <w:rStyle w:val="Char4"/>
          <w:rFonts w:eastAsia="B Badr" w:hint="eastAsia"/>
          <w:rtl/>
        </w:rPr>
        <w:t>هُر</w:t>
      </w:r>
      <w:r w:rsidRPr="003A1116">
        <w:rPr>
          <w:rStyle w:val="Char4"/>
          <w:rFonts w:eastAsia="B Badr" w:hint="cs"/>
          <w:rtl/>
        </w:rPr>
        <w:t>ۡ</w:t>
      </w:r>
      <w:r w:rsidRPr="003A1116">
        <w:rPr>
          <w:rStyle w:val="Char4"/>
          <w:rFonts w:eastAsia="B Badr" w:hint="eastAsia"/>
          <w:rtl/>
        </w:rPr>
        <w:t>نَ</w:t>
      </w:r>
      <w:r>
        <w:rPr>
          <w:rFonts w:cs="Traditional Arabic" w:hint="cs"/>
          <w:rtl/>
          <w:lang w:bidi="fa-IR"/>
        </w:rPr>
        <w:t>﴾</w:t>
      </w:r>
      <w:r w:rsidRPr="00E002C7">
        <w:rPr>
          <w:rStyle w:val="Char7"/>
          <w:rFonts w:hint="cs"/>
          <w:rtl/>
        </w:rPr>
        <w:t xml:space="preserve">، </w:t>
      </w:r>
      <w:r w:rsidRPr="00B435CA">
        <w:rPr>
          <w:rFonts w:cs="Traditional Arabic" w:hint="cs"/>
          <w:sz w:val="26"/>
          <w:szCs w:val="26"/>
          <w:rtl/>
          <w:lang w:bidi="fa-IR"/>
        </w:rPr>
        <w:t>«</w:t>
      </w:r>
      <w:r w:rsidRPr="00E002C7">
        <w:rPr>
          <w:rStyle w:val="Char7"/>
          <w:rFonts w:hint="cs"/>
          <w:rtl/>
        </w:rPr>
        <w:t>تا پاک شوند</w:t>
      </w:r>
      <w:r w:rsidRPr="00B435CA">
        <w:rPr>
          <w:rFonts w:cs="Traditional Arabic" w:hint="cs"/>
          <w:sz w:val="26"/>
          <w:szCs w:val="26"/>
          <w:rtl/>
          <w:lang w:bidi="fa-IR"/>
        </w:rPr>
        <w:t>»</w:t>
      </w:r>
      <w:r w:rsidRPr="00E002C7">
        <w:rPr>
          <w:rStyle w:val="Char7"/>
          <w:rFonts w:hint="cs"/>
          <w:rtl/>
        </w:rPr>
        <w:t xml:space="preserve"> که زنان حیض شده در حال طهارت نیستند، و خدا بر جنب حکم کرده که نماز نکند تا غسل کند، پس بیان شده مدتی برای طهارت از جنب نیست مگر غسل، و برای طهارت حائض مدتی نیست مگر رفتن حیض، سپس غسل. زیرا خدا فرموده: </w:t>
      </w:r>
      <w:r>
        <w:rPr>
          <w:rFonts w:cs="Traditional Arabic" w:hint="cs"/>
          <w:rtl/>
          <w:lang w:bidi="fa-IR"/>
        </w:rPr>
        <w:t>﴿</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يَط</w:t>
      </w:r>
      <w:r w:rsidRPr="003A1116">
        <w:rPr>
          <w:rStyle w:val="Char4"/>
          <w:rFonts w:eastAsia="B Badr" w:hint="cs"/>
          <w:rtl/>
        </w:rPr>
        <w:t>ۡ</w:t>
      </w:r>
      <w:r w:rsidRPr="003A1116">
        <w:rPr>
          <w:rStyle w:val="Char4"/>
          <w:rFonts w:eastAsia="B Badr" w:hint="eastAsia"/>
          <w:rtl/>
        </w:rPr>
        <w:t>هُر</w:t>
      </w:r>
      <w:r w:rsidRPr="003A1116">
        <w:rPr>
          <w:rStyle w:val="Char4"/>
          <w:rFonts w:eastAsia="B Badr" w:hint="cs"/>
          <w:rtl/>
        </w:rPr>
        <w:t>ۡ</w:t>
      </w:r>
      <w:r w:rsidRPr="003A1116">
        <w:rPr>
          <w:rStyle w:val="Char4"/>
          <w:rFonts w:eastAsia="B Badr" w:hint="eastAsia"/>
          <w:rtl/>
        </w:rPr>
        <w:t>نَ</w:t>
      </w:r>
      <w:r>
        <w:rPr>
          <w:rFonts w:cs="Traditional Arabic" w:hint="cs"/>
          <w:rtl/>
          <w:lang w:bidi="fa-IR"/>
        </w:rPr>
        <w:t>﴾</w:t>
      </w:r>
      <w:r w:rsidRPr="00E002C7">
        <w:rPr>
          <w:rStyle w:val="Char7"/>
          <w:rFonts w:hint="cs"/>
          <w:rtl/>
        </w:rPr>
        <w:t xml:space="preserve">، </w:t>
      </w:r>
      <w:r w:rsidRPr="00B435CA">
        <w:rPr>
          <w:rFonts w:cs="Traditional Arabic" w:hint="cs"/>
          <w:sz w:val="26"/>
          <w:szCs w:val="26"/>
          <w:rtl/>
          <w:lang w:bidi="fa-IR"/>
        </w:rPr>
        <w:t>«</w:t>
      </w:r>
      <w:r w:rsidRPr="00E002C7">
        <w:rPr>
          <w:rStyle w:val="Char7"/>
          <w:rFonts w:hint="cs"/>
          <w:rtl/>
        </w:rPr>
        <w:t>تا پاک شوند</w:t>
      </w:r>
      <w:r w:rsidRPr="00B435CA">
        <w:rPr>
          <w:rFonts w:cs="Traditional Arabic" w:hint="cs"/>
          <w:sz w:val="26"/>
          <w:szCs w:val="26"/>
          <w:rtl/>
          <w:lang w:bidi="fa-IR"/>
        </w:rPr>
        <w:t>»</w:t>
      </w:r>
      <w:r w:rsidRPr="00E002C7">
        <w:rPr>
          <w:rStyle w:val="Char7"/>
          <w:rFonts w:hint="cs"/>
          <w:rtl/>
        </w:rPr>
        <w:t xml:space="preserve">، و این گذشتن حیض است، و جمله: </w:t>
      </w:r>
      <w:r>
        <w:rPr>
          <w:rFonts w:cs="Traditional Arabic" w:hint="cs"/>
          <w:rtl/>
          <w:lang w:bidi="fa-IR"/>
        </w:rPr>
        <w:t>﴿</w:t>
      </w:r>
      <w:r w:rsidRPr="003A1116">
        <w:rPr>
          <w:rStyle w:val="Char4"/>
          <w:rFonts w:eastAsia="B Badr" w:hint="eastAsia"/>
          <w:rtl/>
        </w:rPr>
        <w:t>فَإِذَا</w:t>
      </w:r>
      <w:r w:rsidRPr="003A1116">
        <w:rPr>
          <w:rStyle w:val="Char4"/>
          <w:rFonts w:eastAsia="B Badr"/>
          <w:rtl/>
        </w:rPr>
        <w:t xml:space="preserve"> </w:t>
      </w:r>
      <w:r w:rsidRPr="003A1116">
        <w:rPr>
          <w:rStyle w:val="Char4"/>
          <w:rFonts w:eastAsia="B Badr" w:hint="eastAsia"/>
          <w:rtl/>
        </w:rPr>
        <w:t>تَطَهَّر</w:t>
      </w:r>
      <w:r w:rsidRPr="003A1116">
        <w:rPr>
          <w:rStyle w:val="Char4"/>
          <w:rFonts w:eastAsia="B Badr" w:hint="cs"/>
          <w:rtl/>
        </w:rPr>
        <w:t>ۡ</w:t>
      </w:r>
      <w:r w:rsidRPr="003A1116">
        <w:rPr>
          <w:rStyle w:val="Char4"/>
          <w:rFonts w:eastAsia="B Badr" w:hint="eastAsia"/>
          <w:rtl/>
        </w:rPr>
        <w:t>نَ</w:t>
      </w:r>
      <w:r>
        <w:rPr>
          <w:rFonts w:cs="Traditional Arabic" w:hint="cs"/>
          <w:rtl/>
          <w:lang w:bidi="fa-IR"/>
        </w:rPr>
        <w:t>﴾</w:t>
      </w:r>
      <w:r w:rsidRPr="00E002C7">
        <w:rPr>
          <w:rStyle w:val="Char7"/>
          <w:rFonts w:hint="cs"/>
          <w:rtl/>
        </w:rPr>
        <w:t xml:space="preserve">، </w:t>
      </w:r>
      <w:r w:rsidRPr="00B435CA">
        <w:rPr>
          <w:rFonts w:cs="Traditional Arabic" w:hint="cs"/>
          <w:sz w:val="26"/>
          <w:szCs w:val="26"/>
          <w:rtl/>
          <w:lang w:bidi="fa-IR"/>
        </w:rPr>
        <w:t>«</w:t>
      </w:r>
      <w:r w:rsidRPr="00E002C7">
        <w:rPr>
          <w:rStyle w:val="Char7"/>
          <w:rFonts w:hint="cs"/>
          <w:rtl/>
        </w:rPr>
        <w:t>پس چون تطهیر کنند</w:t>
      </w:r>
      <w:r w:rsidRPr="00B435CA">
        <w:rPr>
          <w:rFonts w:cs="Traditional Arabic" w:hint="cs"/>
          <w:sz w:val="26"/>
          <w:szCs w:val="26"/>
          <w:rtl/>
          <w:lang w:bidi="fa-IR"/>
        </w:rPr>
        <w:t>»</w:t>
      </w:r>
      <w:r w:rsidRPr="00E002C7">
        <w:rPr>
          <w:rStyle w:val="Char7"/>
          <w:rFonts w:hint="cs"/>
          <w:rtl/>
        </w:rPr>
        <w:t xml:space="preserve"> یعنی بغسل، زیرا سنت دلالت دارد که طهارت حائض غسل است. و دلالت دارد بر بیان آنچه خدا در کتاب خود راهنمائی کرده که حائض نماز نخواند، پس حدیث عایشه را ذکر کرده که به او فرموده: </w:t>
      </w:r>
      <w:r w:rsidRPr="006C68BB">
        <w:rPr>
          <w:rStyle w:val="Char7"/>
          <w:rFonts w:hint="cs"/>
          <w:rtl/>
        </w:rPr>
        <w:t>«</w:t>
      </w:r>
      <w:r w:rsidRPr="00E002C7">
        <w:rPr>
          <w:rStyle w:val="Char7"/>
          <w:rFonts w:hint="cs"/>
          <w:rtl/>
        </w:rPr>
        <w:t>به خانه کعبه طواف مکن تا پاک شوی</w:t>
      </w:r>
      <w:r w:rsidRPr="006C68BB">
        <w:rPr>
          <w:rStyle w:val="Char7"/>
          <w:rFonts w:hint="cs"/>
          <w:rtl/>
        </w:rPr>
        <w:t>»</w:t>
      </w:r>
      <w:r w:rsidRPr="00E002C7">
        <w:rPr>
          <w:rStyle w:val="Char7"/>
          <w:rFonts w:hint="cs"/>
          <w:rtl/>
        </w:rPr>
        <w:t xml:space="preserve">، دلالت دارد که نماز نخواند زیرا حائض غیر طاهر است مادامی که در حیض است، و لذا خدا فرموده: </w:t>
      </w:r>
      <w:r>
        <w:rPr>
          <w:rFonts w:cs="Traditional Arabic" w:hint="cs"/>
          <w:rtl/>
          <w:lang w:bidi="fa-IR"/>
        </w:rPr>
        <w:t>﴿</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يَط</w:t>
      </w:r>
      <w:r w:rsidRPr="003A1116">
        <w:rPr>
          <w:rStyle w:val="Char4"/>
          <w:rFonts w:eastAsia="B Badr" w:hint="cs"/>
          <w:rtl/>
        </w:rPr>
        <w:t>ۡ</w:t>
      </w:r>
      <w:r w:rsidRPr="003A1116">
        <w:rPr>
          <w:rStyle w:val="Char4"/>
          <w:rFonts w:eastAsia="B Badr" w:hint="eastAsia"/>
          <w:rtl/>
        </w:rPr>
        <w:t>هُر</w:t>
      </w:r>
      <w:r w:rsidRPr="003A1116">
        <w:rPr>
          <w:rStyle w:val="Char4"/>
          <w:rFonts w:eastAsia="B Badr" w:hint="cs"/>
          <w:rtl/>
        </w:rPr>
        <w:t>ۡ</w:t>
      </w:r>
      <w:r w:rsidRPr="003A1116">
        <w:rPr>
          <w:rStyle w:val="Char4"/>
          <w:rFonts w:eastAsia="B Badr" w:hint="eastAsia"/>
          <w:rtl/>
        </w:rPr>
        <w:t>نَ</w:t>
      </w:r>
      <w:r>
        <w:rPr>
          <w:rFonts w:cs="Traditional Arabic" w:hint="cs"/>
          <w:rtl/>
          <w:lang w:bidi="fa-IR"/>
        </w:rPr>
        <w:t>﴾</w:t>
      </w:r>
      <w:r w:rsidRPr="00E002C7">
        <w:rPr>
          <w:rStyle w:val="Char7"/>
          <w:rFonts w:hint="cs"/>
          <w:rtl/>
        </w:rPr>
        <w:t xml:space="preserve">، </w:t>
      </w:r>
      <w:r w:rsidRPr="00B435CA">
        <w:rPr>
          <w:rFonts w:cs="Traditional Arabic" w:hint="cs"/>
          <w:sz w:val="26"/>
          <w:szCs w:val="26"/>
          <w:rtl/>
          <w:lang w:bidi="fa-IR"/>
        </w:rPr>
        <w:t>«</w:t>
      </w:r>
      <w:r w:rsidRPr="00E002C7">
        <w:rPr>
          <w:rStyle w:val="Char7"/>
          <w:rFonts w:hint="cs"/>
          <w:rtl/>
        </w:rPr>
        <w:t>تا پاک شوند</w:t>
      </w:r>
      <w:r w:rsidRPr="00B435CA">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خدای تعالی در سور</w:t>
      </w:r>
      <w:r w:rsidR="00D83E8A">
        <w:rPr>
          <w:rStyle w:val="Char7"/>
          <w:rFonts w:hint="cs"/>
          <w:rtl/>
        </w:rPr>
        <w:t>ه</w:t>
      </w:r>
      <w:r w:rsidRPr="00E002C7">
        <w:rPr>
          <w:rStyle w:val="Char7"/>
          <w:rFonts w:hint="cs"/>
          <w:rtl/>
        </w:rPr>
        <w:t xml:space="preserve"> بقره آیه 238-239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فِظُواْ</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وُس</w:t>
      </w:r>
      <w:r w:rsidRPr="003A1116">
        <w:rPr>
          <w:rStyle w:val="Char4"/>
          <w:rFonts w:eastAsia="B Badr" w:hint="cs"/>
          <w:rtl/>
        </w:rPr>
        <w:t>ۡ</w:t>
      </w:r>
      <w:r w:rsidRPr="003A1116">
        <w:rPr>
          <w:rStyle w:val="Char4"/>
          <w:rFonts w:eastAsia="B Badr" w:hint="eastAsia"/>
          <w:rtl/>
        </w:rPr>
        <w:t>طَى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وَقُومُواْ</w:t>
      </w:r>
      <w:r w:rsidRPr="003A1116">
        <w:rPr>
          <w:rStyle w:val="Char4"/>
          <w:rFonts w:eastAsia="B Badr"/>
          <w:rtl/>
        </w:rPr>
        <w:t xml:space="preserve"> </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قَ</w:t>
      </w:r>
      <w:r w:rsidRPr="003A1116">
        <w:rPr>
          <w:rStyle w:val="Char4"/>
          <w:rFonts w:eastAsia="B Badr" w:hint="cs"/>
          <w:rtl/>
        </w:rPr>
        <w:t>ٰ</w:t>
      </w:r>
      <w:r w:rsidRPr="003A1116">
        <w:rPr>
          <w:rStyle w:val="Char4"/>
          <w:rFonts w:eastAsia="B Badr" w:hint="eastAsia"/>
          <w:rtl/>
        </w:rPr>
        <w:t>نِتِينَ</w:t>
      </w:r>
      <w:r w:rsidRPr="003A1116">
        <w:rPr>
          <w:rStyle w:val="Char4"/>
          <w:rFonts w:eastAsia="B Badr"/>
          <w:rtl/>
        </w:rPr>
        <w:t xml:space="preserve"> </w:t>
      </w:r>
      <w:r w:rsidRPr="003A1116">
        <w:rPr>
          <w:rStyle w:val="Char4"/>
          <w:rFonts w:eastAsia="B Badr" w:hint="cs"/>
          <w:rtl/>
        </w:rPr>
        <w:t>٢٣٨</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خِف</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فَرِجَالًا</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رُك</w:t>
      </w:r>
      <w:r w:rsidRPr="003A1116">
        <w:rPr>
          <w:rStyle w:val="Char4"/>
          <w:rFonts w:eastAsia="B Badr" w:hint="cs"/>
          <w:rtl/>
        </w:rPr>
        <w:t>ۡ</w:t>
      </w:r>
      <w:r w:rsidRPr="003A1116">
        <w:rPr>
          <w:rStyle w:val="Char4"/>
          <w:rFonts w:eastAsia="B Badr" w:hint="eastAsia"/>
          <w:rtl/>
        </w:rPr>
        <w:t>بَان</w:t>
      </w:r>
      <w:r w:rsidRPr="003A1116">
        <w:rPr>
          <w:rStyle w:val="Char4"/>
          <w:rFonts w:eastAsia="B Badr" w:hint="cs"/>
          <w:rtl/>
        </w:rPr>
        <w:t>ٗ</w:t>
      </w:r>
      <w:r w:rsidRPr="003A1116">
        <w:rPr>
          <w:rStyle w:val="Char4"/>
          <w:rFonts w:eastAsia="B Badr" w:hint="eastAsia"/>
          <w:rtl/>
        </w:rPr>
        <w:t>ا</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238-239]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همه نمازها و نماز میان‌تر را محافظت کنید و بحال فروتنی برای خدا قیام کنید. و اگر از دشمنی خوف داشتید، پس پیاده یا سواره نماز را بخوانید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پس چون خدا در تأخیر نمازها در حال خوف اجازه نداده. و اجازه داده که هر طور ممکن است پیاده یا سواره نماز را بجا آورند، و در سوره نساء آیه 103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eastAsia"/>
          <w:rtl/>
        </w:rPr>
        <w:t>كَانَت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مِنِينَ</w:t>
      </w:r>
      <w:r w:rsidRPr="003A1116">
        <w:rPr>
          <w:rStyle w:val="Char4"/>
          <w:rFonts w:eastAsia="B Badr"/>
          <w:rtl/>
        </w:rPr>
        <w:t xml:space="preserve"> </w:t>
      </w:r>
      <w:r w:rsidRPr="003A1116">
        <w:rPr>
          <w:rStyle w:val="Char4"/>
          <w:rFonts w:eastAsia="B Badr" w:hint="eastAsia"/>
          <w:rtl/>
        </w:rPr>
        <w:t>كِتَ</w:t>
      </w:r>
      <w:r w:rsidRPr="003A1116">
        <w:rPr>
          <w:rStyle w:val="Char4"/>
          <w:rFonts w:eastAsia="B Badr" w:hint="cs"/>
          <w:rtl/>
        </w:rPr>
        <w:t>ٰ</w:t>
      </w:r>
      <w:r w:rsidRPr="003A1116">
        <w:rPr>
          <w:rStyle w:val="Char4"/>
          <w:rFonts w:eastAsia="B Badr" w:hint="eastAsia"/>
          <w:rtl/>
        </w:rPr>
        <w:t>ب</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مَّو</w:t>
      </w:r>
      <w:r w:rsidRPr="003A1116">
        <w:rPr>
          <w:rStyle w:val="Char4"/>
          <w:rFonts w:eastAsia="B Badr" w:hint="cs"/>
          <w:rtl/>
        </w:rPr>
        <w:t>ۡ</w:t>
      </w:r>
      <w:r w:rsidRPr="003A1116">
        <w:rPr>
          <w:rStyle w:val="Char4"/>
          <w:rFonts w:eastAsia="B Badr" w:hint="eastAsia"/>
          <w:rtl/>
        </w:rPr>
        <w:t>قُوت</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cs"/>
          <w:rtl/>
        </w:rPr>
        <w:t>١٠٣</w:t>
      </w:r>
      <w:r>
        <w:rPr>
          <w:rFonts w:cs="Traditional Arabic" w:hint="cs"/>
          <w:rtl/>
          <w:lang w:bidi="fa-IR"/>
        </w:rPr>
        <w:t>﴾</w:t>
      </w:r>
      <w:r w:rsidRPr="00E002C7">
        <w:rPr>
          <w:rStyle w:val="Char7"/>
          <w:rFonts w:hint="cs"/>
          <w:rtl/>
        </w:rPr>
        <w:t xml:space="preserve"> </w:t>
      </w:r>
      <w:r w:rsidRPr="0053120C">
        <w:rPr>
          <w:rStyle w:val="Char5"/>
          <w:rFonts w:hint="cs"/>
          <w:rtl/>
        </w:rPr>
        <w:t>[النساء: 103]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نماز بر مؤمنین بوقت معین واجب و نوشته شده</w:t>
      </w:r>
      <w:r>
        <w:rPr>
          <w:rFonts w:cs="Traditional Arabic" w:hint="cs"/>
          <w:sz w:val="26"/>
          <w:szCs w:val="26"/>
          <w:rtl/>
          <w:lang w:bidi="fa-IR"/>
        </w:rPr>
        <w:t>»</w:t>
      </w:r>
      <w:r w:rsidRPr="00E002C7">
        <w:rPr>
          <w:rStyle w:val="Char7"/>
          <w:rFonts w:hint="cs"/>
          <w:rtl/>
        </w:rPr>
        <w:t>.</w:t>
      </w:r>
    </w:p>
    <w:p w:rsidR="008C3DBE" w:rsidRPr="00E002C7" w:rsidRDefault="008C3DBE" w:rsidP="00D03464">
      <w:pPr>
        <w:widowControl w:val="0"/>
        <w:ind w:firstLine="284"/>
        <w:jc w:val="both"/>
        <w:rPr>
          <w:rStyle w:val="Char7"/>
          <w:rtl/>
        </w:rPr>
      </w:pPr>
      <w:r w:rsidRPr="00E002C7">
        <w:rPr>
          <w:rStyle w:val="Char7"/>
          <w:rFonts w:hint="cs"/>
          <w:rtl/>
        </w:rPr>
        <w:t>و هر کس از عقلاء بالغ شد بترک نماز و تأخیر از وقت آن، عصیان کرده اگر فراموش نکرده باشد. و حائض بالغه و عاقله به یاد نماز است و طاقت آن را دارد. و حکم خدا این بود که زوج او در حال حیض نزدیک او نشود. و سنت رسول خدا</w:t>
      </w:r>
      <w:r w:rsidR="00D83E8A" w:rsidRPr="00D83E8A">
        <w:rPr>
          <w:rStyle w:val="Char7"/>
          <w:rFonts w:cs="CTraditional Arabic" w:hint="cs"/>
          <w:rtl/>
        </w:rPr>
        <w:t>ج</w:t>
      </w:r>
      <w:r w:rsidRPr="00E002C7">
        <w:rPr>
          <w:rStyle w:val="Char7"/>
          <w:rFonts w:hint="cs"/>
          <w:rtl/>
        </w:rPr>
        <w:t xml:space="preserve"> دلالت کرده که هرگاه بر زوج خود حرام بود نماز بر او حرام است. این دلیل است که واجب الهی در ایام حیض از او زائل شده در حالی که عاقله و ذاکره و دارای طاقت است و قضاء بر او نیست. و چگونه قضا کند چیزی را که بر او واجب نشده. و این چیزی است که مخالفی برای آن نمی‌دانم. </w:t>
      </w:r>
    </w:p>
    <w:p w:rsidR="008C3DBE" w:rsidRPr="00E002C7" w:rsidRDefault="008C3DBE" w:rsidP="004B2786">
      <w:pPr>
        <w:widowControl w:val="0"/>
        <w:ind w:firstLine="284"/>
        <w:jc w:val="both"/>
        <w:rPr>
          <w:rStyle w:val="Char7"/>
          <w:rtl/>
        </w:rPr>
      </w:pPr>
      <w:r w:rsidRPr="00E002C7">
        <w:rPr>
          <w:rStyle w:val="Char7"/>
          <w:rFonts w:hint="cs"/>
          <w:rtl/>
        </w:rPr>
        <w:t>«خبر داد ما را» ابو عبدالله محمد بن عبدالله الحافظ</w:t>
      </w:r>
      <w:r>
        <w:rPr>
          <w:rFonts w:cs="CTraditional Arabic" w:hint="cs"/>
          <w:rtl/>
          <w:lang w:bidi="fa-IR"/>
        </w:rPr>
        <w:t>/</w:t>
      </w:r>
      <w:r w:rsidRPr="00E002C7">
        <w:rPr>
          <w:rStyle w:val="Char7"/>
          <w:rFonts w:hint="cs"/>
          <w:rtl/>
        </w:rPr>
        <w:t xml:space="preserve"> از ابو العباس محمد بن یعقوب الأصم از ربیع بن سلیمان که گفت: شافعی</w:t>
      </w:r>
      <w:r>
        <w:rPr>
          <w:rFonts w:cs="CTraditional Arabic" w:hint="cs"/>
          <w:rtl/>
          <w:lang w:bidi="fa-IR"/>
        </w:rPr>
        <w:t>/</w:t>
      </w:r>
      <w:r w:rsidRPr="00E002C7">
        <w:rPr>
          <w:rStyle w:val="Char7"/>
          <w:rFonts w:hint="cs"/>
          <w:rtl/>
        </w:rPr>
        <w:t xml:space="preserve"> فرموده: و از بعضی از اهل علم نقل شده </w:t>
      </w:r>
      <w:r w:rsidR="00E002C7">
        <w:rPr>
          <w:rStyle w:val="Char7"/>
          <w:rFonts w:hint="cs"/>
          <w:rtl/>
        </w:rPr>
        <w:t>ک</w:t>
      </w:r>
      <w:r w:rsidRPr="00E002C7">
        <w:rPr>
          <w:rStyle w:val="Char7"/>
          <w:rFonts w:hint="cs"/>
          <w:rtl/>
        </w:rPr>
        <w:t xml:space="preserve">ه شنیدم خدای تعالی نمازی را واجب کرد قبل از وجوب نمازهای پنجگانه، در سوره مزمل آیات 1 تا 4 فرمود: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أَيُّهَا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مُزَّمِّلُ</w:t>
      </w:r>
      <w:r w:rsidRPr="003A1116">
        <w:rPr>
          <w:rStyle w:val="Char4"/>
          <w:rFonts w:eastAsia="B Badr"/>
          <w:rtl/>
        </w:rPr>
        <w:t xml:space="preserve"> </w:t>
      </w:r>
      <w:r w:rsidRPr="003A1116">
        <w:rPr>
          <w:rStyle w:val="Char4"/>
          <w:rFonts w:eastAsia="B Badr" w:hint="cs"/>
          <w:rtl/>
        </w:rPr>
        <w:t>١</w:t>
      </w:r>
      <w:r w:rsidRPr="003A1116">
        <w:rPr>
          <w:rStyle w:val="Char4"/>
          <w:rFonts w:eastAsia="B Badr"/>
          <w:rtl/>
        </w:rPr>
        <w:t xml:space="preserve"> </w:t>
      </w:r>
      <w:r w:rsidRPr="003A1116">
        <w:rPr>
          <w:rStyle w:val="Char4"/>
          <w:rFonts w:eastAsia="B Badr" w:hint="eastAsia"/>
          <w:rtl/>
        </w:rPr>
        <w:t>قُمِ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لَّي</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قَلِيل</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cs"/>
          <w:rtl/>
        </w:rPr>
        <w:t>٢</w:t>
      </w:r>
      <w:r w:rsidRPr="003A1116">
        <w:rPr>
          <w:rStyle w:val="Char4"/>
          <w:rFonts w:eastAsia="B Badr"/>
          <w:rtl/>
        </w:rPr>
        <w:t xml:space="preserve"> </w:t>
      </w:r>
      <w:r w:rsidRPr="003A1116">
        <w:rPr>
          <w:rStyle w:val="Char4"/>
          <w:rFonts w:eastAsia="B Badr" w:hint="eastAsia"/>
          <w:rtl/>
        </w:rPr>
        <w:t>نِّص</w:t>
      </w:r>
      <w:r w:rsidRPr="003A1116">
        <w:rPr>
          <w:rStyle w:val="Char4"/>
          <w:rFonts w:eastAsia="B Badr" w:hint="cs"/>
          <w:rtl/>
        </w:rPr>
        <w:t>ۡ</w:t>
      </w:r>
      <w:r w:rsidRPr="003A1116">
        <w:rPr>
          <w:rStyle w:val="Char4"/>
          <w:rFonts w:eastAsia="B Badr" w:hint="eastAsia"/>
          <w:rtl/>
        </w:rPr>
        <w:t>فَهُ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نقُص</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قَلِيلًا</w:t>
      </w:r>
      <w:r w:rsidRPr="003A1116">
        <w:rPr>
          <w:rStyle w:val="Char4"/>
          <w:rFonts w:eastAsia="B Badr"/>
          <w:rtl/>
        </w:rPr>
        <w:t xml:space="preserve"> </w:t>
      </w:r>
      <w:r w:rsidRPr="003A1116">
        <w:rPr>
          <w:rStyle w:val="Char4"/>
          <w:rFonts w:eastAsia="B Badr" w:hint="cs"/>
          <w:rtl/>
        </w:rPr>
        <w:t>٣</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زِد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وَرَتِّلِ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قُر</w:t>
      </w:r>
      <w:r w:rsidRPr="003A1116">
        <w:rPr>
          <w:rStyle w:val="Char4"/>
          <w:rFonts w:eastAsia="B Badr" w:hint="cs"/>
          <w:rtl/>
        </w:rPr>
        <w:t>ۡ</w:t>
      </w:r>
      <w:r w:rsidRPr="003A1116">
        <w:rPr>
          <w:rStyle w:val="Char4"/>
          <w:rFonts w:eastAsia="B Badr" w:hint="eastAsia"/>
          <w:rtl/>
        </w:rPr>
        <w:t>ءَانَ</w:t>
      </w:r>
      <w:r w:rsidRPr="003A1116">
        <w:rPr>
          <w:rStyle w:val="Char4"/>
          <w:rFonts w:eastAsia="B Badr"/>
          <w:rtl/>
        </w:rPr>
        <w:t xml:space="preserve"> </w:t>
      </w:r>
      <w:r w:rsidRPr="003A1116">
        <w:rPr>
          <w:rStyle w:val="Char4"/>
          <w:rFonts w:eastAsia="B Badr" w:hint="eastAsia"/>
          <w:rtl/>
        </w:rPr>
        <w:t>تَر</w:t>
      </w:r>
      <w:r w:rsidRPr="003A1116">
        <w:rPr>
          <w:rStyle w:val="Char4"/>
          <w:rFonts w:eastAsia="B Badr" w:hint="cs"/>
          <w:rtl/>
        </w:rPr>
        <w:t>ۡ</w:t>
      </w:r>
      <w:r w:rsidRPr="003A1116">
        <w:rPr>
          <w:rStyle w:val="Char4"/>
          <w:rFonts w:eastAsia="B Badr" w:hint="eastAsia"/>
          <w:rtl/>
        </w:rPr>
        <w:t>تِيلًا</w:t>
      </w:r>
      <w:r w:rsidRPr="003A1116">
        <w:rPr>
          <w:rStyle w:val="Char4"/>
          <w:rFonts w:eastAsia="B Badr"/>
          <w:rtl/>
        </w:rPr>
        <w:t xml:space="preserve"> </w:t>
      </w:r>
      <w:r w:rsidRPr="003A1116">
        <w:rPr>
          <w:rStyle w:val="Char4"/>
          <w:rFonts w:eastAsia="B Badr" w:hint="cs"/>
          <w:rtl/>
        </w:rPr>
        <w:t>٤</w:t>
      </w:r>
      <w:r>
        <w:rPr>
          <w:rFonts w:cs="Traditional Arabic" w:hint="cs"/>
          <w:rtl/>
          <w:lang w:bidi="fa-IR"/>
        </w:rPr>
        <w:t>﴾</w:t>
      </w:r>
      <w:r w:rsidRPr="00E002C7">
        <w:rPr>
          <w:rStyle w:val="Char7"/>
          <w:rFonts w:hint="cs"/>
          <w:rtl/>
        </w:rPr>
        <w:t xml:space="preserve"> </w:t>
      </w:r>
      <w:r w:rsidRPr="0053120C">
        <w:rPr>
          <w:rStyle w:val="Char5"/>
          <w:rFonts w:hint="cs"/>
          <w:rtl/>
        </w:rPr>
        <w:t>[المزمل: 1-4]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ای گلیم بر خود پیچیده، شب را قیام کن مگر اندکی، نیمی از آن و یا کمی از آن کم</w:t>
      </w:r>
      <w:r w:rsidRPr="00E002C7">
        <w:rPr>
          <w:rStyle w:val="Char7"/>
          <w:rFonts w:hint="eastAsia"/>
          <w:rtl/>
        </w:rPr>
        <w:t>‌</w:t>
      </w:r>
      <w:r w:rsidRPr="00E002C7">
        <w:rPr>
          <w:rStyle w:val="Char7"/>
          <w:rFonts w:hint="cs"/>
          <w:rtl/>
        </w:rPr>
        <w:t>تر، و یا بر آن بیفزا، و قرآن را بسرود بخوان سرودنی</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 xml:space="preserve">سپس این نسخ شد در همین سوره و در آیه 20 همان سوره فرمود: </w:t>
      </w:r>
      <w:r>
        <w:rPr>
          <w:rFonts w:cs="Traditional Arabic" w:hint="cs"/>
          <w:rtl/>
          <w:lang w:bidi="fa-IR"/>
        </w:rPr>
        <w:t>﴿</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رَبَّكَ</w:t>
      </w:r>
      <w:r w:rsidRPr="003A1116">
        <w:rPr>
          <w:rStyle w:val="Char4"/>
          <w:rFonts w:eastAsia="B Badr"/>
          <w:rtl/>
        </w:rPr>
        <w:t xml:space="preserve"> </w:t>
      </w:r>
      <w:r w:rsidRPr="003A1116">
        <w:rPr>
          <w:rStyle w:val="Char4"/>
          <w:rFonts w:eastAsia="B Badr" w:hint="eastAsia"/>
          <w:rtl/>
        </w:rPr>
        <w:t>يَع</w:t>
      </w:r>
      <w:r w:rsidRPr="003A1116">
        <w:rPr>
          <w:rStyle w:val="Char4"/>
          <w:rFonts w:eastAsia="B Badr" w:hint="cs"/>
          <w:rtl/>
        </w:rPr>
        <w:t>ۡ</w:t>
      </w:r>
      <w:r w:rsidRPr="003A1116">
        <w:rPr>
          <w:rStyle w:val="Char4"/>
          <w:rFonts w:eastAsia="B Badr" w:hint="eastAsia"/>
          <w:rtl/>
        </w:rPr>
        <w:t>لَمُ</w:t>
      </w:r>
      <w:r w:rsidRPr="003A1116">
        <w:rPr>
          <w:rStyle w:val="Char4"/>
          <w:rFonts w:eastAsia="B Badr"/>
          <w:rtl/>
        </w:rPr>
        <w:t xml:space="preserve"> </w:t>
      </w:r>
      <w:r w:rsidRPr="003A1116">
        <w:rPr>
          <w:rStyle w:val="Char4"/>
          <w:rFonts w:eastAsia="B Badr" w:hint="eastAsia"/>
          <w:rtl/>
        </w:rPr>
        <w:t>أَنَّكَ</w:t>
      </w:r>
      <w:r w:rsidRPr="003A1116">
        <w:rPr>
          <w:rStyle w:val="Char4"/>
          <w:rFonts w:eastAsia="B Badr"/>
          <w:rtl/>
        </w:rPr>
        <w:t xml:space="preserve"> </w:t>
      </w:r>
      <w:r w:rsidRPr="003A1116">
        <w:rPr>
          <w:rStyle w:val="Char4"/>
          <w:rFonts w:eastAsia="B Badr" w:hint="eastAsia"/>
          <w:rtl/>
        </w:rPr>
        <w:t>تَقُومُ</w:t>
      </w:r>
      <w:r w:rsidRPr="003A1116">
        <w:rPr>
          <w:rStyle w:val="Char4"/>
          <w:rFonts w:eastAsia="B Badr"/>
          <w:rtl/>
        </w:rPr>
        <w:t xml:space="preserve"> </w:t>
      </w:r>
      <w:r w:rsidRPr="003A1116">
        <w:rPr>
          <w:rStyle w:val="Char4"/>
          <w:rFonts w:eastAsia="B Badr" w:hint="eastAsia"/>
          <w:rtl/>
        </w:rPr>
        <w:t>أَد</w:t>
      </w:r>
      <w:r w:rsidRPr="003A1116">
        <w:rPr>
          <w:rStyle w:val="Char4"/>
          <w:rFonts w:eastAsia="B Badr" w:hint="cs"/>
          <w:rtl/>
        </w:rPr>
        <w:t>ۡ</w:t>
      </w:r>
      <w:r w:rsidRPr="003A1116">
        <w:rPr>
          <w:rStyle w:val="Char4"/>
          <w:rFonts w:eastAsia="B Badr" w:hint="eastAsia"/>
          <w:rtl/>
        </w:rPr>
        <w:t>نَى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ثُلُثَيِ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لَّي</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وَنِص</w:t>
      </w:r>
      <w:r w:rsidRPr="003A1116">
        <w:rPr>
          <w:rStyle w:val="Char4"/>
          <w:rFonts w:eastAsia="B Badr" w:hint="cs"/>
          <w:rtl/>
        </w:rPr>
        <w:t>ۡ</w:t>
      </w:r>
      <w:r w:rsidRPr="003A1116">
        <w:rPr>
          <w:rStyle w:val="Char4"/>
          <w:rFonts w:eastAsia="B Badr" w:hint="eastAsia"/>
          <w:rtl/>
        </w:rPr>
        <w:t>فَهُ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وَثُلُثَهُ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وَطَا</w:t>
      </w:r>
      <w:r w:rsidRPr="003A1116">
        <w:rPr>
          <w:rStyle w:val="Char4"/>
          <w:rFonts w:eastAsia="B Badr" w:hint="cs"/>
          <w:rtl/>
        </w:rPr>
        <w:t>ٓ</w:t>
      </w:r>
      <w:r w:rsidRPr="003A1116">
        <w:rPr>
          <w:rStyle w:val="Char4"/>
          <w:rFonts w:eastAsia="B Badr" w:hint="eastAsia"/>
          <w:rtl/>
        </w:rPr>
        <w:t>ئِفَة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مَعَكَ</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يُقَدِّرُ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لَّي</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لنَّهَارَ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عَلِمَ</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لَّن</w:t>
      </w:r>
      <w:r w:rsidRPr="003A1116">
        <w:rPr>
          <w:rStyle w:val="Char4"/>
          <w:rFonts w:eastAsia="B Badr"/>
          <w:rtl/>
        </w:rPr>
        <w:t xml:space="preserve"> </w:t>
      </w:r>
      <w:r w:rsidRPr="003A1116">
        <w:rPr>
          <w:rStyle w:val="Char4"/>
          <w:rFonts w:eastAsia="B Badr" w:hint="eastAsia"/>
          <w:rtl/>
        </w:rPr>
        <w:t>تُح</w:t>
      </w:r>
      <w:r w:rsidRPr="003A1116">
        <w:rPr>
          <w:rStyle w:val="Char4"/>
          <w:rFonts w:eastAsia="B Badr" w:hint="cs"/>
          <w:rtl/>
        </w:rPr>
        <w:t>ۡ</w:t>
      </w:r>
      <w:r w:rsidRPr="003A1116">
        <w:rPr>
          <w:rStyle w:val="Char4"/>
          <w:rFonts w:eastAsia="B Badr" w:hint="eastAsia"/>
          <w:rtl/>
        </w:rPr>
        <w:t>صُوهُ</w:t>
      </w:r>
      <w:r w:rsidRPr="003A1116">
        <w:rPr>
          <w:rStyle w:val="Char4"/>
          <w:rFonts w:eastAsia="B Badr"/>
          <w:rtl/>
        </w:rPr>
        <w:t xml:space="preserve"> </w:t>
      </w:r>
      <w:r w:rsidRPr="003A1116">
        <w:rPr>
          <w:rStyle w:val="Char4"/>
          <w:rFonts w:eastAsia="B Badr" w:hint="eastAsia"/>
          <w:rtl/>
        </w:rPr>
        <w:t>فَتَابَ</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ق</w:t>
      </w:r>
      <w:r w:rsidRPr="003A1116">
        <w:rPr>
          <w:rStyle w:val="Char4"/>
          <w:rFonts w:eastAsia="B Badr" w:hint="cs"/>
          <w:rtl/>
        </w:rPr>
        <w:t>ۡ</w:t>
      </w:r>
      <w:r w:rsidRPr="003A1116">
        <w:rPr>
          <w:rStyle w:val="Char4"/>
          <w:rFonts w:eastAsia="B Badr" w:hint="eastAsia"/>
          <w:rtl/>
        </w:rPr>
        <w:t>رَءُواْ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تَيَسَّرَ</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قُر</w:t>
      </w:r>
      <w:r w:rsidRPr="003A1116">
        <w:rPr>
          <w:rStyle w:val="Char4"/>
          <w:rFonts w:eastAsia="B Badr" w:hint="cs"/>
          <w:rtl/>
        </w:rPr>
        <w:t>ۡ</w:t>
      </w:r>
      <w:r w:rsidRPr="003A1116">
        <w:rPr>
          <w:rStyle w:val="Char4"/>
          <w:rFonts w:eastAsia="B Badr" w:hint="eastAsia"/>
          <w:rtl/>
        </w:rPr>
        <w:t>ءَانِ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عَلِمَ</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سَيَكُونُ</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rtl/>
        </w:rPr>
        <w:t xml:space="preserve"> </w:t>
      </w:r>
      <w:r w:rsidRPr="003A1116">
        <w:rPr>
          <w:rStyle w:val="Char4"/>
          <w:rFonts w:eastAsia="B Badr" w:hint="eastAsia"/>
          <w:rtl/>
        </w:rPr>
        <w:t>مَّر</w:t>
      </w:r>
      <w:r w:rsidRPr="003A1116">
        <w:rPr>
          <w:rStyle w:val="Char4"/>
          <w:rFonts w:eastAsia="B Badr" w:hint="cs"/>
          <w:rtl/>
        </w:rPr>
        <w:t>ۡ</w:t>
      </w:r>
      <w:r w:rsidRPr="003A1116">
        <w:rPr>
          <w:rStyle w:val="Char4"/>
          <w:rFonts w:eastAsia="B Badr" w:hint="eastAsia"/>
          <w:rtl/>
        </w:rPr>
        <w:t>ضَى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وَءَاخَرُونَ</w:t>
      </w:r>
      <w:r w:rsidRPr="003A1116">
        <w:rPr>
          <w:rStyle w:val="Char4"/>
          <w:rFonts w:eastAsia="B Badr"/>
          <w:rtl/>
        </w:rPr>
        <w:t xml:space="preserve"> </w:t>
      </w:r>
      <w:r w:rsidRPr="003A1116">
        <w:rPr>
          <w:rStyle w:val="Char4"/>
          <w:rFonts w:eastAsia="B Badr" w:hint="eastAsia"/>
          <w:rtl/>
        </w:rPr>
        <w:t>يَض</w:t>
      </w:r>
      <w:r w:rsidRPr="003A1116">
        <w:rPr>
          <w:rStyle w:val="Char4"/>
          <w:rFonts w:eastAsia="B Badr" w:hint="cs"/>
          <w:rtl/>
        </w:rPr>
        <w:t>ۡ</w:t>
      </w:r>
      <w:r w:rsidRPr="003A1116">
        <w:rPr>
          <w:rStyle w:val="Char4"/>
          <w:rFonts w:eastAsia="B Badr" w:hint="eastAsia"/>
          <w:rtl/>
        </w:rPr>
        <w:t>رِبُونَ</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ضِ</w:t>
      </w:r>
      <w:r w:rsidRPr="003A1116">
        <w:rPr>
          <w:rStyle w:val="Char4"/>
          <w:rFonts w:eastAsia="B Badr"/>
          <w:rtl/>
        </w:rPr>
        <w:t xml:space="preserve"> </w:t>
      </w:r>
      <w:r w:rsidRPr="003A1116">
        <w:rPr>
          <w:rStyle w:val="Char4"/>
          <w:rFonts w:eastAsia="B Badr" w:hint="eastAsia"/>
          <w:rtl/>
        </w:rPr>
        <w:t>يَب</w:t>
      </w:r>
      <w:r w:rsidRPr="003A1116">
        <w:rPr>
          <w:rStyle w:val="Char4"/>
          <w:rFonts w:eastAsia="B Badr" w:hint="cs"/>
          <w:rtl/>
        </w:rPr>
        <w:t>ۡ</w:t>
      </w:r>
      <w:r w:rsidRPr="003A1116">
        <w:rPr>
          <w:rStyle w:val="Char4"/>
          <w:rFonts w:eastAsia="B Badr" w:hint="eastAsia"/>
          <w:rtl/>
        </w:rPr>
        <w:t>تَغُونَ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فَض</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وَءَاخَرُونَ</w:t>
      </w:r>
      <w:r w:rsidRPr="003A1116">
        <w:rPr>
          <w:rStyle w:val="Char4"/>
          <w:rFonts w:eastAsia="B Badr"/>
          <w:rtl/>
        </w:rPr>
        <w:t xml:space="preserve"> </w:t>
      </w:r>
      <w:r w:rsidRPr="003A1116">
        <w:rPr>
          <w:rStyle w:val="Char4"/>
          <w:rFonts w:eastAsia="B Badr" w:hint="eastAsia"/>
          <w:rtl/>
        </w:rPr>
        <w:t>يُقَ</w:t>
      </w:r>
      <w:r w:rsidRPr="003A1116">
        <w:rPr>
          <w:rStyle w:val="Char4"/>
          <w:rFonts w:eastAsia="B Badr" w:hint="cs"/>
          <w:rtl/>
        </w:rPr>
        <w:t>ٰ</w:t>
      </w:r>
      <w:r w:rsidRPr="003A1116">
        <w:rPr>
          <w:rStyle w:val="Char4"/>
          <w:rFonts w:eastAsia="B Badr" w:hint="eastAsia"/>
          <w:rtl/>
        </w:rPr>
        <w:t>تِلُونَ</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ق</w:t>
      </w:r>
      <w:r w:rsidRPr="003A1116">
        <w:rPr>
          <w:rStyle w:val="Char4"/>
          <w:rFonts w:eastAsia="B Badr" w:hint="cs"/>
          <w:rtl/>
        </w:rPr>
        <w:t>ۡ</w:t>
      </w:r>
      <w:r w:rsidRPr="003A1116">
        <w:rPr>
          <w:rStyle w:val="Char4"/>
          <w:rFonts w:eastAsia="B Badr" w:hint="eastAsia"/>
          <w:rtl/>
        </w:rPr>
        <w:t>رَءُواْ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تَيَسَّرَ</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وَأَقِيمُواْ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eastAsia"/>
          <w:rtl/>
        </w:rPr>
        <w:t>وَءَاتُواْ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لزَّكَو</w:t>
      </w:r>
      <w:r w:rsidRPr="003A1116">
        <w:rPr>
          <w:rStyle w:val="Char4"/>
          <w:rFonts w:eastAsia="B Badr" w:hint="cs"/>
          <w:rtl/>
        </w:rPr>
        <w:t>ٰ</w:t>
      </w:r>
      <w:r w:rsidRPr="003A1116">
        <w:rPr>
          <w:rStyle w:val="Char4"/>
          <w:rFonts w:eastAsia="B Badr" w:hint="eastAsia"/>
          <w:rtl/>
        </w:rPr>
        <w:t>ةَ</w:t>
      </w:r>
      <w:r>
        <w:rPr>
          <w:rFonts w:cs="Traditional Arabic" w:hint="cs"/>
          <w:rtl/>
          <w:lang w:bidi="fa-IR"/>
        </w:rPr>
        <w:t>﴾</w:t>
      </w:r>
      <w:r w:rsidRPr="00E002C7">
        <w:rPr>
          <w:rStyle w:val="Char7"/>
          <w:rFonts w:hint="cs"/>
          <w:rtl/>
        </w:rPr>
        <w:t xml:space="preserve"> </w:t>
      </w:r>
      <w:r w:rsidRPr="0053120C">
        <w:rPr>
          <w:rStyle w:val="Char5"/>
          <w:rFonts w:hint="cs"/>
          <w:rtl/>
        </w:rPr>
        <w:t>[المزمل: 20]</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پروردگار تو می‌دانند که تو بر می‌خیزی کم</w:t>
      </w:r>
      <w:r w:rsidRPr="00E002C7">
        <w:rPr>
          <w:rStyle w:val="Char7"/>
          <w:rFonts w:hint="eastAsia"/>
          <w:rtl/>
        </w:rPr>
        <w:t>‌</w:t>
      </w:r>
      <w:r w:rsidRPr="00E002C7">
        <w:rPr>
          <w:rStyle w:val="Char7"/>
          <w:rFonts w:hint="cs"/>
          <w:rtl/>
        </w:rPr>
        <w:t>تر از دو ثلث شب را و نیمی از آن و ثلث آن را و گروهی از آنان که با تو هستند بر می‌خیزند و خدا اندازه می‌دهد شب و روز را، خدا دانست که هرگز آن را احصاء نمی‌کنید، پس توب</w:t>
      </w:r>
      <w:r w:rsidR="00D83E8A">
        <w:rPr>
          <w:rStyle w:val="Char7"/>
          <w:rFonts w:hint="cs"/>
          <w:rtl/>
        </w:rPr>
        <w:t>ه</w:t>
      </w:r>
      <w:r w:rsidRPr="00E002C7">
        <w:rPr>
          <w:rStyle w:val="Char7"/>
          <w:rFonts w:hint="cs"/>
          <w:rtl/>
        </w:rPr>
        <w:t xml:space="preserve"> شما را پذیرفت، پس هر چه میسر است از قرآن قرائت کنید، خدا دانست که بعضی از شما بیمار و بعضی از شما مسافرند و در پی فضل خدایند و دیگرانی در راه خدا قتال می‌کنند، پس آنچه میسر است از قرآن قرائت کنید و نماز را بپای دارید و زکات بدهید</w:t>
      </w:r>
      <w:r>
        <w:rPr>
          <w:rFonts w:cs="Traditional Arabic" w:hint="cs"/>
          <w:sz w:val="26"/>
          <w:szCs w:val="26"/>
          <w:rtl/>
          <w:lang w:bidi="fa-IR"/>
        </w:rPr>
        <w:t>»</w:t>
      </w:r>
      <w:r w:rsidRPr="00E002C7">
        <w:rPr>
          <w:rStyle w:val="Char7"/>
          <w:rFonts w:hint="cs"/>
          <w:rtl/>
        </w:rPr>
        <w:t>.</w:t>
      </w:r>
    </w:p>
    <w:p w:rsidR="008C3DBE" w:rsidRPr="00E002C7" w:rsidRDefault="008C3DBE" w:rsidP="00D03464">
      <w:pPr>
        <w:widowControl w:val="0"/>
        <w:ind w:firstLine="284"/>
        <w:jc w:val="both"/>
        <w:rPr>
          <w:rStyle w:val="Char7"/>
          <w:rtl/>
        </w:rPr>
      </w:pPr>
      <w:r w:rsidRPr="00E002C7">
        <w:rPr>
          <w:rStyle w:val="Char7"/>
          <w:rFonts w:hint="cs"/>
          <w:rtl/>
        </w:rPr>
        <w:t>شافعی گوید: و چون خدای</w:t>
      </w:r>
      <w:r w:rsidR="00D03464">
        <w:rPr>
          <w:rStyle w:val="Char7"/>
          <w:rFonts w:cs="CTraditional Arabic" w:hint="cs"/>
          <w:rtl/>
        </w:rPr>
        <w:t>أ</w:t>
      </w:r>
      <w:r w:rsidRPr="00E002C7">
        <w:rPr>
          <w:rStyle w:val="Char7"/>
          <w:rFonts w:hint="cs"/>
          <w:rtl/>
        </w:rPr>
        <w:t xml:space="preserve"> امر کرد به قیام شب، نصف آن و یا زیاده بر آن، تخفیف داد و فرمود: </w:t>
      </w:r>
      <w:r w:rsidRPr="006C68BB">
        <w:rPr>
          <w:rStyle w:val="Char7"/>
          <w:rFonts w:hint="cs"/>
          <w:rtl/>
        </w:rPr>
        <w:t>«</w:t>
      </w:r>
      <w:r w:rsidRPr="00E002C7">
        <w:rPr>
          <w:rStyle w:val="Char7"/>
          <w:rFonts w:hint="cs"/>
          <w:rtl/>
        </w:rPr>
        <w:t>آنچه میسر است قرائت کنید از قرآن</w:t>
      </w:r>
      <w:r w:rsidRPr="006C68BB">
        <w:rPr>
          <w:rStyle w:val="Char7"/>
          <w:rFonts w:hint="cs"/>
          <w:rtl/>
        </w:rPr>
        <w:t>»</w:t>
      </w:r>
      <w:r w:rsidRPr="00E002C7">
        <w:rPr>
          <w:rStyle w:val="Char7"/>
          <w:rFonts w:hint="cs"/>
          <w:rtl/>
        </w:rPr>
        <w:t xml:space="preserve">. و بیان کرد در کتاب خود نسخ قیام شب و نصف آن را بقول خود که آنچه میسر است. سپس احتمال داده شده در این آیه دو معنی: یکی اینکه این قرائت میسر واجب ثابتی باشد که واجب دیگری را نسخ کرده. و احتمال دیگر واجب منسوخی باشد که زایل شده به آیه دیگری که در سوره اسراء آیه 79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لَّي</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فَتَهَجَّد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نَافِلَة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عَسَى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يَب</w:t>
      </w:r>
      <w:r w:rsidRPr="003A1116">
        <w:rPr>
          <w:rStyle w:val="Char4"/>
          <w:rFonts w:eastAsia="B Badr" w:hint="cs"/>
          <w:rtl/>
        </w:rPr>
        <w:t>ۡ</w:t>
      </w:r>
      <w:r w:rsidRPr="003A1116">
        <w:rPr>
          <w:rStyle w:val="Char4"/>
          <w:rFonts w:eastAsia="B Badr" w:hint="eastAsia"/>
          <w:rtl/>
        </w:rPr>
        <w:t>عَثَكَ</w:t>
      </w:r>
      <w:r w:rsidRPr="003A1116">
        <w:rPr>
          <w:rStyle w:val="Char4"/>
          <w:rFonts w:eastAsia="B Badr"/>
          <w:rtl/>
        </w:rPr>
        <w:t xml:space="preserve"> </w:t>
      </w:r>
      <w:r w:rsidRPr="003A1116">
        <w:rPr>
          <w:rStyle w:val="Char4"/>
          <w:rFonts w:eastAsia="B Badr" w:hint="eastAsia"/>
          <w:rtl/>
        </w:rPr>
        <w:t>رَبُّكَ</w:t>
      </w:r>
      <w:r w:rsidRPr="003A1116">
        <w:rPr>
          <w:rStyle w:val="Char4"/>
          <w:rFonts w:eastAsia="B Badr"/>
          <w:rtl/>
        </w:rPr>
        <w:t xml:space="preserve"> </w:t>
      </w:r>
      <w:r w:rsidRPr="003A1116">
        <w:rPr>
          <w:rStyle w:val="Char4"/>
          <w:rFonts w:eastAsia="B Badr" w:hint="eastAsia"/>
          <w:rtl/>
        </w:rPr>
        <w:t>مَقَام</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مَّح</w:t>
      </w:r>
      <w:r w:rsidRPr="003A1116">
        <w:rPr>
          <w:rStyle w:val="Char4"/>
          <w:rFonts w:eastAsia="B Badr" w:hint="cs"/>
          <w:rtl/>
        </w:rPr>
        <w:t>ۡ</w:t>
      </w:r>
      <w:r w:rsidRPr="003A1116">
        <w:rPr>
          <w:rStyle w:val="Char4"/>
          <w:rFonts w:eastAsia="B Badr" w:hint="eastAsia"/>
          <w:rtl/>
        </w:rPr>
        <w:t>مُود</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cs"/>
          <w:rtl/>
        </w:rPr>
        <w:t>٧٩</w:t>
      </w:r>
      <w:r>
        <w:rPr>
          <w:rFonts w:cs="Traditional Arabic" w:hint="cs"/>
          <w:rtl/>
          <w:lang w:bidi="fa-IR"/>
        </w:rPr>
        <w:t>﴾</w:t>
      </w:r>
      <w:r w:rsidRPr="00E002C7">
        <w:rPr>
          <w:rStyle w:val="Char7"/>
          <w:rFonts w:hint="cs"/>
          <w:rtl/>
        </w:rPr>
        <w:t xml:space="preserve"> </w:t>
      </w:r>
      <w:r w:rsidR="004E5E40">
        <w:rPr>
          <w:rStyle w:val="Char5"/>
          <w:rFonts w:hint="cs"/>
          <w:rtl/>
        </w:rPr>
        <w:t>[الإ</w:t>
      </w:r>
      <w:r w:rsidRPr="0053120C">
        <w:rPr>
          <w:rStyle w:val="Char5"/>
          <w:rFonts w:hint="cs"/>
          <w:rtl/>
        </w:rPr>
        <w:t>سراء: 79]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بعضی از شب را بیدار باش بنماز تا برای تو نافله باشد شاید که پروردگارت تو را مقام ستوده‌ای بدهد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که نماز نافله بخوانند غیر از آنچه میسر بوده، پس واجب است که به سنت استدلال شود بر یکی از این دو معنی. پس یافتیم سنت رسول</w:t>
      </w:r>
      <w:r w:rsidR="00D83E8A" w:rsidRPr="00D83E8A">
        <w:rPr>
          <w:rStyle w:val="Char7"/>
          <w:rFonts w:cs="CTraditional Arabic" w:hint="cs"/>
          <w:rtl/>
        </w:rPr>
        <w:t xml:space="preserve"> ج</w:t>
      </w:r>
      <w:r w:rsidRPr="00E002C7">
        <w:rPr>
          <w:rStyle w:val="Char7"/>
          <w:rFonts w:hint="cs"/>
          <w:rtl/>
        </w:rPr>
        <w:t xml:space="preserve"> را که دلالت دارد بر اینکه واجب نیست جز نماز پنجگانه. پس گفتیم: واجب پنج است و غیر آن از نمازی که قبلاً واجب بوده نسخ شده بآن، و ما دوست نداریم برای احدی که ترک نافله کند به آنچه بر او خدا و کتاب خود میسر کرده، و بهر حال هر چه بیشتر، به سوی ما محبوبتر، سپس ذکر کرده حدیث طلحه بن عبیدالله و عباده بن الصامت را دربار</w:t>
      </w:r>
      <w:r w:rsidR="00D83E8A">
        <w:rPr>
          <w:rStyle w:val="Char7"/>
          <w:rFonts w:hint="cs"/>
          <w:rtl/>
        </w:rPr>
        <w:t>ه</w:t>
      </w:r>
      <w:r w:rsidRPr="00E002C7">
        <w:rPr>
          <w:rStyle w:val="Char7"/>
          <w:rFonts w:hint="cs"/>
          <w:rtl/>
        </w:rPr>
        <w:t xml:space="preserve"> نمازهای پنجگانه. </w:t>
      </w:r>
    </w:p>
    <w:p w:rsidR="008C3DBE" w:rsidRPr="00E002C7" w:rsidRDefault="008C3DBE" w:rsidP="004B2786">
      <w:pPr>
        <w:widowControl w:val="0"/>
        <w:ind w:firstLine="284"/>
        <w:jc w:val="both"/>
        <w:rPr>
          <w:rStyle w:val="Char7"/>
          <w:rtl/>
        </w:rPr>
      </w:pPr>
      <w:r w:rsidRPr="00E002C7">
        <w:rPr>
          <w:rStyle w:val="Char7"/>
          <w:rFonts w:hint="cs"/>
          <w:rtl/>
        </w:rPr>
        <w:t>«خبر داد ما را» ابو سعید بن ابی عمرو از ابو العباس از ربیع که گفت: شافعی</w:t>
      </w:r>
      <w:r>
        <w:rPr>
          <w:rFonts w:cs="CTraditional Arabic" w:hint="cs"/>
          <w:rtl/>
          <w:lang w:bidi="fa-IR"/>
        </w:rPr>
        <w:t>/</w:t>
      </w:r>
      <w:r w:rsidRPr="00E002C7">
        <w:rPr>
          <w:rStyle w:val="Char7"/>
          <w:rFonts w:hint="cs"/>
          <w:rtl/>
        </w:rPr>
        <w:t xml:space="preserve"> گوید، و ذکر کرده همین مطلب را به لفظ دیگر. سپس گوید: گفته شده: آی</w:t>
      </w:r>
      <w:r w:rsidR="00D83E8A">
        <w:rPr>
          <w:rStyle w:val="Char7"/>
          <w:rFonts w:hint="cs"/>
          <w:rtl/>
        </w:rPr>
        <w:t>ه</w:t>
      </w:r>
      <w:r w:rsidRPr="00E002C7">
        <w:rPr>
          <w:rStyle w:val="Char7"/>
          <w:rFonts w:hint="cs"/>
          <w:rtl/>
        </w:rPr>
        <w:t xml:space="preserve"> مزمل نسخ شده به آیه 78-79 سوره اسراء که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أَقِمِ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eastAsia"/>
          <w:rtl/>
        </w:rPr>
        <w:t>لِدُلُوكِ</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لشَّم</w:t>
      </w:r>
      <w:r w:rsidRPr="003A1116">
        <w:rPr>
          <w:rStyle w:val="Char4"/>
          <w:rFonts w:eastAsia="B Badr" w:hint="cs"/>
          <w:rtl/>
        </w:rPr>
        <w:t>ۡ</w:t>
      </w:r>
      <w:r w:rsidRPr="003A1116">
        <w:rPr>
          <w:rStyle w:val="Char4"/>
          <w:rFonts w:eastAsia="B Badr" w:hint="eastAsia"/>
          <w:rtl/>
        </w:rPr>
        <w:t>سِ</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غَسَقِ</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لَّي</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وَقُر</w:t>
      </w:r>
      <w:r w:rsidRPr="003A1116">
        <w:rPr>
          <w:rStyle w:val="Char4"/>
          <w:rFonts w:eastAsia="B Badr" w:hint="cs"/>
          <w:rtl/>
        </w:rPr>
        <w:t>ۡ</w:t>
      </w:r>
      <w:r w:rsidRPr="003A1116">
        <w:rPr>
          <w:rStyle w:val="Char4"/>
          <w:rFonts w:eastAsia="B Badr" w:hint="eastAsia"/>
          <w:rtl/>
        </w:rPr>
        <w:t>ءَانَ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فَج</w:t>
      </w:r>
      <w:r w:rsidRPr="003A1116">
        <w:rPr>
          <w:rStyle w:val="Char4"/>
          <w:rFonts w:eastAsia="B Badr" w:hint="cs"/>
          <w:rtl/>
        </w:rPr>
        <w:t>ۡ</w:t>
      </w:r>
      <w:r w:rsidRPr="003A1116">
        <w:rPr>
          <w:rStyle w:val="Char4"/>
          <w:rFonts w:eastAsia="B Badr" w:hint="eastAsia"/>
          <w:rtl/>
        </w:rPr>
        <w:t>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قُر</w:t>
      </w:r>
      <w:r w:rsidRPr="003A1116">
        <w:rPr>
          <w:rStyle w:val="Char4"/>
          <w:rFonts w:eastAsia="B Badr" w:hint="cs"/>
          <w:rtl/>
        </w:rPr>
        <w:t>ۡ</w:t>
      </w:r>
      <w:r w:rsidRPr="003A1116">
        <w:rPr>
          <w:rStyle w:val="Char4"/>
          <w:rFonts w:eastAsia="B Badr" w:hint="eastAsia"/>
          <w:rtl/>
        </w:rPr>
        <w:t>ءَانَ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فَج</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مَش</w:t>
      </w:r>
      <w:r w:rsidRPr="003A1116">
        <w:rPr>
          <w:rStyle w:val="Char4"/>
          <w:rFonts w:eastAsia="B Badr" w:hint="cs"/>
          <w:rtl/>
        </w:rPr>
        <w:t>ۡ</w:t>
      </w:r>
      <w:r w:rsidRPr="003A1116">
        <w:rPr>
          <w:rStyle w:val="Char4"/>
          <w:rFonts w:eastAsia="B Badr" w:hint="eastAsia"/>
          <w:rtl/>
        </w:rPr>
        <w:t>هُود</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cs"/>
          <w:rtl/>
        </w:rPr>
        <w:t>٧٨</w:t>
      </w:r>
      <w:r w:rsidRPr="003A1116">
        <w:rPr>
          <w:rStyle w:val="Char4"/>
          <w:rFonts w:eastAsia="B Badr"/>
          <w:rtl/>
        </w:rPr>
        <w:t xml:space="preserve"> </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لَّي</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فَتَهَجَّد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نَافِلَة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لَّكَ</w:t>
      </w:r>
      <w:r>
        <w:rPr>
          <w:rFonts w:cs="Traditional Arabic" w:hint="cs"/>
          <w:rtl/>
          <w:lang w:bidi="fa-IR"/>
        </w:rPr>
        <w:t>﴾</w:t>
      </w:r>
      <w:r w:rsidRPr="00E002C7">
        <w:rPr>
          <w:rStyle w:val="Char7"/>
          <w:rFonts w:hint="cs"/>
          <w:rtl/>
        </w:rPr>
        <w:t xml:space="preserve"> </w:t>
      </w:r>
      <w:r w:rsidRPr="0053120C">
        <w:rPr>
          <w:rStyle w:val="Char5"/>
          <w:rFonts w:hint="cs"/>
          <w:rtl/>
        </w:rPr>
        <w:t>[الاسرء: 78-79]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نماز را به پادار وقت میل و زوال خورشید در نصف النهار تا تاریکی شب که نماز عشاء باشد و بپادار قرائت کردن فجر را زیرا قرائت فجر (نماز صبح) مشاهده شده است و بعضی از شب نماز نافله کن برای خود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 xml:space="preserve">که او را اعلام کرد که نافله است نه واجب، و اینکه نمازهای واجب آنست که ذکر شده از شب و روز. </w:t>
      </w:r>
    </w:p>
    <w:p w:rsidR="008C3DBE" w:rsidRPr="00E002C7" w:rsidRDefault="008C3DBE" w:rsidP="00D03464">
      <w:pPr>
        <w:widowControl w:val="0"/>
        <w:ind w:firstLine="284"/>
        <w:jc w:val="both"/>
        <w:rPr>
          <w:rStyle w:val="Char7"/>
          <w:rtl/>
        </w:rPr>
      </w:pPr>
      <w:r w:rsidRPr="00E002C7">
        <w:rPr>
          <w:rStyle w:val="Char7"/>
          <w:rFonts w:hint="cs"/>
          <w:rtl/>
        </w:rPr>
        <w:t>شافعی گوید: و گفته می‌شود: در قول خدای</w:t>
      </w:r>
      <w:r w:rsidR="00D03464">
        <w:rPr>
          <w:rStyle w:val="Char7"/>
          <w:rFonts w:cs="CTraditional Arabic" w:hint="cs"/>
          <w:rtl/>
        </w:rPr>
        <w:t>أ</w:t>
      </w:r>
      <w:r w:rsidRPr="00E002C7">
        <w:rPr>
          <w:rStyle w:val="Char7"/>
          <w:rFonts w:hint="cs"/>
          <w:rtl/>
        </w:rPr>
        <w:t xml:space="preserve"> در سوره روم آیه 17 که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فَسُب</w:t>
      </w:r>
      <w:r w:rsidRPr="003A1116">
        <w:rPr>
          <w:rStyle w:val="Char4"/>
          <w:rFonts w:eastAsia="B Badr" w:hint="cs"/>
          <w:rtl/>
        </w:rPr>
        <w:t>ۡ</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حِينَ</w:t>
      </w:r>
      <w:r w:rsidRPr="003A1116">
        <w:rPr>
          <w:rStyle w:val="Char4"/>
          <w:rFonts w:eastAsia="B Badr"/>
          <w:rtl/>
        </w:rPr>
        <w:t xml:space="preserve"> </w:t>
      </w:r>
      <w:r w:rsidRPr="003A1116">
        <w:rPr>
          <w:rStyle w:val="Char4"/>
          <w:rFonts w:eastAsia="B Badr" w:hint="eastAsia"/>
          <w:rtl/>
        </w:rPr>
        <w:t>تُم</w:t>
      </w:r>
      <w:r w:rsidRPr="003A1116">
        <w:rPr>
          <w:rStyle w:val="Char4"/>
          <w:rFonts w:eastAsia="B Badr" w:hint="cs"/>
          <w:rtl/>
        </w:rPr>
        <w:t>ۡ</w:t>
      </w:r>
      <w:r w:rsidRPr="003A1116">
        <w:rPr>
          <w:rStyle w:val="Char4"/>
          <w:rFonts w:eastAsia="B Badr" w:hint="eastAsia"/>
          <w:rtl/>
        </w:rPr>
        <w:t>سُونَ</w:t>
      </w:r>
      <w:r w:rsidRPr="003A1116">
        <w:rPr>
          <w:rStyle w:val="Char4"/>
          <w:rFonts w:eastAsia="B Badr"/>
          <w:rtl/>
        </w:rPr>
        <w:t xml:space="preserve"> </w:t>
      </w:r>
      <w:r w:rsidRPr="003A1116">
        <w:rPr>
          <w:rStyle w:val="Char4"/>
          <w:rFonts w:eastAsia="B Badr" w:hint="eastAsia"/>
          <w:rtl/>
        </w:rPr>
        <w:t>وَحِينَ</w:t>
      </w:r>
      <w:r w:rsidRPr="003A1116">
        <w:rPr>
          <w:rStyle w:val="Char4"/>
          <w:rFonts w:eastAsia="B Badr"/>
          <w:rtl/>
        </w:rPr>
        <w:t xml:space="preserve"> </w:t>
      </w:r>
      <w:r w:rsidRPr="003A1116">
        <w:rPr>
          <w:rStyle w:val="Char4"/>
          <w:rFonts w:eastAsia="B Badr" w:hint="eastAsia"/>
          <w:rtl/>
        </w:rPr>
        <w:t>تُص</w:t>
      </w:r>
      <w:r w:rsidRPr="003A1116">
        <w:rPr>
          <w:rStyle w:val="Char4"/>
          <w:rFonts w:eastAsia="B Badr" w:hint="cs"/>
          <w:rtl/>
        </w:rPr>
        <w:t>ۡ</w:t>
      </w:r>
      <w:r w:rsidRPr="003A1116">
        <w:rPr>
          <w:rStyle w:val="Char4"/>
          <w:rFonts w:eastAsia="B Badr" w:hint="eastAsia"/>
          <w:rtl/>
        </w:rPr>
        <w:t>بِحُونَ</w:t>
      </w:r>
      <w:r w:rsidRPr="003A1116">
        <w:rPr>
          <w:rStyle w:val="Char4"/>
          <w:rFonts w:eastAsia="B Badr"/>
          <w:rtl/>
        </w:rPr>
        <w:t xml:space="preserve"> </w:t>
      </w:r>
      <w:r w:rsidRPr="003A1116">
        <w:rPr>
          <w:rStyle w:val="Char4"/>
          <w:rFonts w:eastAsia="B Badr" w:hint="cs"/>
          <w:rtl/>
        </w:rPr>
        <w:t>١٧</w:t>
      </w:r>
      <w:r>
        <w:rPr>
          <w:rFonts w:cs="Traditional Arabic" w:hint="cs"/>
          <w:rtl/>
          <w:lang w:bidi="fa-IR"/>
        </w:rPr>
        <w:t>﴾</w:t>
      </w:r>
      <w:r w:rsidRPr="00E002C7">
        <w:rPr>
          <w:rStyle w:val="Char7"/>
          <w:rFonts w:hint="cs"/>
          <w:rtl/>
        </w:rPr>
        <w:t xml:space="preserve"> </w:t>
      </w:r>
      <w:r w:rsidRPr="0053120C">
        <w:rPr>
          <w:rStyle w:val="Char5"/>
          <w:rFonts w:hint="cs"/>
          <w:rtl/>
        </w:rPr>
        <w:t>[الروم: 17]</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پس تنزیه خدا هنگامیست که شب می‌کنید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 xml:space="preserve">نماز مغرب و عشاء است، و </w:t>
      </w:r>
      <w:r>
        <w:rPr>
          <w:rFonts w:cs="Traditional Arabic" w:hint="cs"/>
          <w:rtl/>
          <w:lang w:bidi="fa-IR"/>
        </w:rPr>
        <w:t>﴿</w:t>
      </w:r>
      <w:r w:rsidRPr="003A1116">
        <w:rPr>
          <w:rStyle w:val="Char4"/>
          <w:rFonts w:eastAsia="B Badr" w:hint="eastAsia"/>
          <w:rtl/>
        </w:rPr>
        <w:t>وَحِينَ</w:t>
      </w:r>
      <w:r w:rsidRPr="003A1116">
        <w:rPr>
          <w:rStyle w:val="Char4"/>
          <w:rFonts w:eastAsia="B Badr"/>
          <w:rtl/>
        </w:rPr>
        <w:t xml:space="preserve"> </w:t>
      </w:r>
      <w:r w:rsidRPr="003A1116">
        <w:rPr>
          <w:rStyle w:val="Char4"/>
          <w:rFonts w:eastAsia="B Badr" w:hint="eastAsia"/>
          <w:rtl/>
        </w:rPr>
        <w:t>تُص</w:t>
      </w:r>
      <w:r w:rsidRPr="003A1116">
        <w:rPr>
          <w:rStyle w:val="Char4"/>
          <w:rFonts w:eastAsia="B Badr" w:hint="cs"/>
          <w:rtl/>
        </w:rPr>
        <w:t>ۡ</w:t>
      </w:r>
      <w:r w:rsidRPr="003A1116">
        <w:rPr>
          <w:rStyle w:val="Char4"/>
          <w:rFonts w:eastAsia="B Badr" w:hint="eastAsia"/>
          <w:rtl/>
        </w:rPr>
        <w:t>بِحُونَ</w:t>
      </w:r>
      <w:r>
        <w:rPr>
          <w:rFonts w:cs="Traditional Arabic" w:hint="cs"/>
          <w:rtl/>
          <w:lang w:bidi="fa-IR"/>
        </w:rPr>
        <w:t>﴾</w:t>
      </w:r>
      <w:r w:rsidRPr="00E002C7">
        <w:rPr>
          <w:rStyle w:val="Char7"/>
          <w:rFonts w:hint="cs"/>
          <w:rtl/>
        </w:rPr>
        <w:t xml:space="preserve">، و هنگامی که صبح می‌کنید، نماز صبح است. </w:t>
      </w:r>
      <w:r>
        <w:rPr>
          <w:rFonts w:cs="Traditional Arabic" w:hint="cs"/>
          <w:rtl/>
          <w:lang w:bidi="fa-IR"/>
        </w:rPr>
        <w:t>﴿</w:t>
      </w:r>
      <w:r w:rsidRPr="003A1116">
        <w:rPr>
          <w:rStyle w:val="Char4"/>
          <w:rFonts w:eastAsia="B Badr" w:hint="eastAsia"/>
          <w:rtl/>
        </w:rPr>
        <w:t>وَلَهُ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حَم</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لسَّمَ</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ضِ</w:t>
      </w:r>
      <w:r w:rsidRPr="003A1116">
        <w:rPr>
          <w:rStyle w:val="Char4"/>
          <w:rFonts w:eastAsia="B Badr"/>
          <w:rtl/>
        </w:rPr>
        <w:t xml:space="preserve"> </w:t>
      </w:r>
      <w:r w:rsidRPr="003A1116">
        <w:rPr>
          <w:rStyle w:val="Char4"/>
          <w:rFonts w:eastAsia="B Badr" w:hint="eastAsia"/>
          <w:rtl/>
        </w:rPr>
        <w:t>وَعَشِيّ</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وَحِينَ</w:t>
      </w:r>
      <w:r w:rsidRPr="003A1116">
        <w:rPr>
          <w:rStyle w:val="Char4"/>
          <w:rFonts w:eastAsia="B Badr"/>
          <w:rtl/>
        </w:rPr>
        <w:t xml:space="preserve"> </w:t>
      </w:r>
      <w:r w:rsidRPr="003A1116">
        <w:rPr>
          <w:rStyle w:val="Char4"/>
          <w:rFonts w:eastAsia="B Badr" w:hint="eastAsia"/>
          <w:rtl/>
        </w:rPr>
        <w:t>تُظ</w:t>
      </w:r>
      <w:r w:rsidRPr="003A1116">
        <w:rPr>
          <w:rStyle w:val="Char4"/>
          <w:rFonts w:eastAsia="B Badr" w:hint="cs"/>
          <w:rtl/>
        </w:rPr>
        <w:t>ۡ</w:t>
      </w:r>
      <w:r w:rsidRPr="003A1116">
        <w:rPr>
          <w:rStyle w:val="Char4"/>
          <w:rFonts w:eastAsia="B Badr" w:hint="eastAsia"/>
          <w:rtl/>
        </w:rPr>
        <w:t>هِرُونَ</w:t>
      </w:r>
      <w:r w:rsidRPr="003A1116">
        <w:rPr>
          <w:rStyle w:val="Char4"/>
          <w:rFonts w:eastAsia="B Badr"/>
          <w:rtl/>
        </w:rPr>
        <w:t xml:space="preserve"> </w:t>
      </w:r>
      <w:r w:rsidRPr="003A1116">
        <w:rPr>
          <w:rStyle w:val="Char4"/>
          <w:rFonts w:eastAsia="B Badr" w:hint="cs"/>
          <w:rtl/>
        </w:rPr>
        <w:t>١٨</w:t>
      </w:r>
      <w:r>
        <w:rPr>
          <w:rFonts w:cs="Traditional Arabic" w:hint="cs"/>
          <w:rtl/>
          <w:lang w:bidi="fa-IR"/>
        </w:rPr>
        <w:t xml:space="preserve">﴾ </w:t>
      </w:r>
      <w:r w:rsidRPr="0053120C">
        <w:rPr>
          <w:rStyle w:val="Char5"/>
          <w:rFonts w:hint="cs"/>
          <w:rtl/>
        </w:rPr>
        <w:t>[الروم: 18]</w:t>
      </w:r>
      <w:r w:rsidRPr="00E002C7">
        <w:rPr>
          <w:rStyle w:val="Char7"/>
          <w:rFonts w:hint="cs"/>
          <w:rtl/>
        </w:rPr>
        <w:t xml:space="preserve">.، </w:t>
      </w:r>
      <w:r w:rsidRPr="00B435CA">
        <w:rPr>
          <w:rFonts w:cs="Traditional Arabic" w:hint="cs"/>
          <w:sz w:val="26"/>
          <w:szCs w:val="26"/>
          <w:rtl/>
          <w:lang w:bidi="fa-IR"/>
        </w:rPr>
        <w:t>«</w:t>
      </w:r>
      <w:r w:rsidRPr="00E002C7">
        <w:rPr>
          <w:rStyle w:val="Char7"/>
          <w:rFonts w:hint="cs"/>
          <w:rtl/>
        </w:rPr>
        <w:t>و خاص او است ستایش در آسمان‌ها و زمین در حال عشی</w:t>
      </w:r>
      <w:r w:rsidRPr="00B435CA">
        <w:rPr>
          <w:rFonts w:cs="Traditional Arabic" w:hint="cs"/>
          <w:sz w:val="26"/>
          <w:szCs w:val="26"/>
          <w:rtl/>
          <w:lang w:bidi="fa-IR"/>
        </w:rPr>
        <w:t>»</w:t>
      </w:r>
      <w:r w:rsidRPr="00E002C7">
        <w:rPr>
          <w:rStyle w:val="Char7"/>
          <w:rFonts w:hint="cs"/>
          <w:rtl/>
        </w:rPr>
        <w:t xml:space="preserve"> عصر است، </w:t>
      </w:r>
      <w:r>
        <w:rPr>
          <w:rFonts w:cs="Traditional Arabic" w:hint="cs"/>
          <w:rtl/>
          <w:lang w:bidi="fa-IR"/>
        </w:rPr>
        <w:t>﴿</w:t>
      </w:r>
      <w:r w:rsidRPr="003A1116">
        <w:rPr>
          <w:rStyle w:val="Char4"/>
          <w:rFonts w:eastAsia="B Badr" w:hint="eastAsia"/>
          <w:rtl/>
        </w:rPr>
        <w:t>وَحِينَ</w:t>
      </w:r>
      <w:r w:rsidRPr="003A1116">
        <w:rPr>
          <w:rStyle w:val="Char4"/>
          <w:rFonts w:eastAsia="B Badr"/>
          <w:rtl/>
        </w:rPr>
        <w:t xml:space="preserve"> </w:t>
      </w:r>
      <w:r w:rsidRPr="003A1116">
        <w:rPr>
          <w:rStyle w:val="Char4"/>
          <w:rFonts w:eastAsia="B Badr" w:hint="eastAsia"/>
          <w:rtl/>
        </w:rPr>
        <w:t>تُظ</w:t>
      </w:r>
      <w:r w:rsidRPr="003A1116">
        <w:rPr>
          <w:rStyle w:val="Char4"/>
          <w:rFonts w:eastAsia="B Badr" w:hint="cs"/>
          <w:rtl/>
        </w:rPr>
        <w:t>ۡ</w:t>
      </w:r>
      <w:r w:rsidRPr="003A1116">
        <w:rPr>
          <w:rStyle w:val="Char4"/>
          <w:rFonts w:eastAsia="B Badr" w:hint="eastAsia"/>
          <w:rtl/>
        </w:rPr>
        <w:t>هِرُونَ</w:t>
      </w:r>
      <w:r>
        <w:rPr>
          <w:rFonts w:cs="Traditional Arabic" w:hint="cs"/>
          <w:rtl/>
          <w:lang w:bidi="fa-IR"/>
        </w:rPr>
        <w:t>﴾</w:t>
      </w:r>
      <w:r w:rsidRPr="00E002C7">
        <w:rPr>
          <w:rStyle w:val="Char7"/>
          <w:rFonts w:hint="cs"/>
          <w:rtl/>
        </w:rPr>
        <w:t xml:space="preserve">، ظهر است. شافعی گوید: و چه قدر شبیه است آنچه گفته به قول دیگر و الله اعلم. </w:t>
      </w:r>
    </w:p>
    <w:p w:rsidR="008C3DBE" w:rsidRPr="00E002C7" w:rsidRDefault="008C3DBE" w:rsidP="00D03464">
      <w:pPr>
        <w:widowControl w:val="0"/>
        <w:ind w:firstLine="284"/>
        <w:jc w:val="both"/>
        <w:rPr>
          <w:rStyle w:val="Char7"/>
          <w:rtl/>
        </w:rPr>
      </w:pPr>
      <w:r w:rsidRPr="00E002C7">
        <w:rPr>
          <w:rStyle w:val="Char7"/>
          <w:rFonts w:hint="cs"/>
          <w:rtl/>
        </w:rPr>
        <w:t>و بهمین اسناد سابق شافعی گفته: خدای</w:t>
      </w:r>
      <w:r w:rsidR="00D03464">
        <w:rPr>
          <w:rStyle w:val="Char7"/>
          <w:rFonts w:cs="CTraditional Arabic" w:hint="cs"/>
          <w:rtl/>
        </w:rPr>
        <w:t>أ</w:t>
      </w:r>
      <w:r w:rsidRPr="00E002C7">
        <w:rPr>
          <w:rStyle w:val="Char7"/>
          <w:rFonts w:hint="cs"/>
          <w:rtl/>
        </w:rPr>
        <w:t xml:space="preserve"> محکم گردانید در کتابش آنچه واجب کرد از نمازها را بوقت. والله اعلم. همان وقتی که ما در آن نماز می‌خوانیم. و در سوره نساء آیه 103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eastAsia"/>
          <w:rtl/>
        </w:rPr>
        <w:t>كَانَت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مِنِينَ</w:t>
      </w:r>
      <w:r w:rsidRPr="003A1116">
        <w:rPr>
          <w:rStyle w:val="Char4"/>
          <w:rFonts w:eastAsia="B Badr"/>
          <w:rtl/>
        </w:rPr>
        <w:t xml:space="preserve"> </w:t>
      </w:r>
      <w:r w:rsidRPr="003A1116">
        <w:rPr>
          <w:rStyle w:val="Char4"/>
          <w:rFonts w:eastAsia="B Badr" w:hint="eastAsia"/>
          <w:rtl/>
        </w:rPr>
        <w:t>كِتَ</w:t>
      </w:r>
      <w:r w:rsidRPr="003A1116">
        <w:rPr>
          <w:rStyle w:val="Char4"/>
          <w:rFonts w:eastAsia="B Badr" w:hint="cs"/>
          <w:rtl/>
        </w:rPr>
        <w:t>ٰ</w:t>
      </w:r>
      <w:r w:rsidRPr="003A1116">
        <w:rPr>
          <w:rStyle w:val="Char4"/>
          <w:rFonts w:eastAsia="B Badr" w:hint="eastAsia"/>
          <w:rtl/>
        </w:rPr>
        <w:t>ب</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مَّو</w:t>
      </w:r>
      <w:r w:rsidRPr="003A1116">
        <w:rPr>
          <w:rStyle w:val="Char4"/>
          <w:rFonts w:eastAsia="B Badr" w:hint="cs"/>
          <w:rtl/>
        </w:rPr>
        <w:t>ۡ</w:t>
      </w:r>
      <w:r w:rsidRPr="003A1116">
        <w:rPr>
          <w:rStyle w:val="Char4"/>
          <w:rFonts w:eastAsia="B Badr" w:hint="eastAsia"/>
          <w:rtl/>
        </w:rPr>
        <w:t>قُوت</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cs"/>
          <w:rtl/>
        </w:rPr>
        <w:t>١٠٣</w:t>
      </w:r>
      <w:r>
        <w:rPr>
          <w:rFonts w:cs="Traditional Arabic" w:hint="cs"/>
          <w:rtl/>
          <w:lang w:bidi="fa-IR"/>
        </w:rPr>
        <w:t>﴾</w:t>
      </w:r>
      <w:r w:rsidRPr="00E002C7">
        <w:rPr>
          <w:rStyle w:val="Char7"/>
          <w:rFonts w:hint="cs"/>
          <w:rtl/>
        </w:rPr>
        <w:t xml:space="preserve"> </w:t>
      </w:r>
      <w:r w:rsidRPr="0053120C">
        <w:rPr>
          <w:rStyle w:val="Char5"/>
          <w:rFonts w:hint="cs"/>
          <w:rtl/>
        </w:rPr>
        <w:t>[النساء: 103]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یعنی: </w:t>
      </w:r>
      <w:r>
        <w:rPr>
          <w:rFonts w:cs="Traditional Arabic" w:hint="cs"/>
          <w:sz w:val="26"/>
          <w:szCs w:val="26"/>
          <w:rtl/>
          <w:lang w:bidi="fa-IR"/>
        </w:rPr>
        <w:t>«</w:t>
      </w:r>
      <w:r w:rsidRPr="00E002C7">
        <w:rPr>
          <w:rStyle w:val="Char7"/>
          <w:rFonts w:hint="cs"/>
          <w:rtl/>
        </w:rPr>
        <w:t>نماز بر مؤمنین نوشته شده بوقت</w:t>
      </w:r>
      <w:r>
        <w:rPr>
          <w:rFonts w:cs="Traditional Arabic" w:hint="cs"/>
          <w:sz w:val="26"/>
          <w:szCs w:val="26"/>
          <w:rtl/>
          <w:lang w:bidi="fa-IR"/>
        </w:rPr>
        <w:t>»</w:t>
      </w:r>
      <w:r w:rsidRPr="00E002C7">
        <w:rPr>
          <w:rStyle w:val="Char7"/>
          <w:rFonts w:hint="cs"/>
          <w:rtl/>
        </w:rPr>
        <w:t>.</w:t>
      </w:r>
    </w:p>
    <w:p w:rsidR="008C3DBE" w:rsidRPr="00E002C7" w:rsidRDefault="008C3DBE" w:rsidP="00D03464">
      <w:pPr>
        <w:widowControl w:val="0"/>
        <w:ind w:firstLine="284"/>
        <w:jc w:val="both"/>
        <w:rPr>
          <w:rStyle w:val="Char7"/>
          <w:rtl/>
        </w:rPr>
      </w:pPr>
      <w:r w:rsidRPr="00E002C7">
        <w:rPr>
          <w:rStyle w:val="Char7"/>
          <w:rFonts w:hint="cs"/>
          <w:rtl/>
        </w:rPr>
        <w:t xml:space="preserve">و بهمین اسناد شافعی گوید: خدای تعالی در سوره نساء آیه 43 فرموده: </w:t>
      </w:r>
      <w:r>
        <w:rPr>
          <w:rFonts w:cs="Traditional Arabic" w:hint="cs"/>
          <w:rtl/>
          <w:lang w:bidi="fa-IR"/>
        </w:rPr>
        <w:t>﴿</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تَق</w:t>
      </w:r>
      <w:r w:rsidRPr="003A1116">
        <w:rPr>
          <w:rStyle w:val="Char4"/>
          <w:rFonts w:eastAsia="B Badr" w:hint="cs"/>
          <w:rtl/>
        </w:rPr>
        <w:t>ۡ</w:t>
      </w:r>
      <w:r w:rsidRPr="003A1116">
        <w:rPr>
          <w:rStyle w:val="Char4"/>
          <w:rFonts w:eastAsia="B Badr" w:hint="eastAsia"/>
          <w:rtl/>
        </w:rPr>
        <w:t>رَبُواْ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eastAsia"/>
          <w:rtl/>
        </w:rPr>
        <w:t>وَأَنتُم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سُكَ</w:t>
      </w:r>
      <w:r w:rsidRPr="003A1116">
        <w:rPr>
          <w:rStyle w:val="Char4"/>
          <w:rFonts w:eastAsia="B Badr" w:hint="cs"/>
          <w:rtl/>
        </w:rPr>
        <w:t>ٰ</w:t>
      </w:r>
      <w:r w:rsidRPr="003A1116">
        <w:rPr>
          <w:rStyle w:val="Char4"/>
          <w:rFonts w:eastAsia="B Badr" w:hint="eastAsia"/>
          <w:rtl/>
        </w:rPr>
        <w:t>رَى</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[النساء: 43]</w:t>
      </w:r>
      <w:r w:rsidRPr="00E002C7">
        <w:rPr>
          <w:rStyle w:val="Char7"/>
          <w:rFonts w:hint="cs"/>
          <w:rtl/>
        </w:rPr>
        <w:t xml:space="preserve">. </w:t>
      </w:r>
      <w:r w:rsidRPr="00B435CA">
        <w:rPr>
          <w:rFonts w:cs="Traditional Arabic" w:hint="cs"/>
          <w:sz w:val="26"/>
          <w:szCs w:val="26"/>
          <w:rtl/>
          <w:lang w:bidi="fa-IR"/>
        </w:rPr>
        <w:t>«</w:t>
      </w:r>
      <w:r w:rsidRPr="00E002C7">
        <w:rPr>
          <w:rStyle w:val="Char7"/>
          <w:rFonts w:hint="cs"/>
          <w:rtl/>
        </w:rPr>
        <w:t>در حال مستی به نماز نزدیک نشوید</w:t>
      </w:r>
      <w:r w:rsidRPr="00B435CA">
        <w:rPr>
          <w:rFonts w:cs="Traditional Arabic" w:hint="cs"/>
          <w:sz w:val="26"/>
          <w:szCs w:val="26"/>
          <w:rtl/>
          <w:lang w:bidi="fa-IR"/>
        </w:rPr>
        <w:t>»</w:t>
      </w:r>
      <w:r w:rsidRPr="00E002C7">
        <w:rPr>
          <w:rStyle w:val="Char7"/>
          <w:rFonts w:hint="cs"/>
          <w:rtl/>
        </w:rPr>
        <w:t>، گوید: گفته می‌شود: این آیه قبل از تحریم خمر نازل شده، و هر چه باشد چه قبل نازل شده باشد و چه بعد، هر کس در مستی نماز بخواند نماز او کافی نیست برای نهی خدای</w:t>
      </w:r>
      <w:r w:rsidR="00D03464">
        <w:rPr>
          <w:rStyle w:val="Char7"/>
          <w:rFonts w:cs="CTraditional Arabic" w:hint="cs"/>
          <w:rtl/>
        </w:rPr>
        <w:t>أ</w:t>
      </w:r>
      <w:r w:rsidRPr="00E002C7">
        <w:rPr>
          <w:rStyle w:val="Char7"/>
          <w:rFonts w:hint="cs"/>
          <w:rtl/>
        </w:rPr>
        <w:t xml:space="preserve"> از نماز تا بداند چه می‌گوید. و معقول این است که نماز قول و عمل است و امساک در مواضع مختلفه و آن را طبق آنچه امر شده اداء نمی‌کند مگر کسی که عاقل باشد. </w:t>
      </w:r>
    </w:p>
    <w:p w:rsidR="008C3DBE" w:rsidRPr="00E002C7" w:rsidRDefault="008C3DBE" w:rsidP="004B2786">
      <w:pPr>
        <w:widowControl w:val="0"/>
        <w:ind w:firstLine="284"/>
        <w:jc w:val="both"/>
        <w:rPr>
          <w:rStyle w:val="Char7"/>
          <w:rtl/>
        </w:rPr>
      </w:pPr>
      <w:r w:rsidRPr="00E002C7">
        <w:rPr>
          <w:rStyle w:val="Char7"/>
          <w:rFonts w:hint="cs"/>
          <w:rtl/>
        </w:rPr>
        <w:t>و به این اسناد شافعی</w:t>
      </w:r>
      <w:r>
        <w:rPr>
          <w:rFonts w:cs="CTraditional Arabic" w:hint="cs"/>
          <w:rtl/>
          <w:lang w:bidi="fa-IR"/>
        </w:rPr>
        <w:t>/</w:t>
      </w:r>
      <w:r w:rsidRPr="00E002C7">
        <w:rPr>
          <w:rStyle w:val="Char7"/>
          <w:rFonts w:hint="cs"/>
          <w:rtl/>
        </w:rPr>
        <w:t xml:space="preserve"> فرموده: خدای تعالی در سور</w:t>
      </w:r>
      <w:r w:rsidR="00D83E8A">
        <w:rPr>
          <w:rStyle w:val="Char7"/>
          <w:rFonts w:hint="cs"/>
          <w:rtl/>
        </w:rPr>
        <w:t>ه</w:t>
      </w:r>
      <w:r w:rsidRPr="00E002C7">
        <w:rPr>
          <w:rStyle w:val="Char7"/>
          <w:rFonts w:hint="cs"/>
          <w:rtl/>
        </w:rPr>
        <w:t xml:space="preserve"> مائده آیه 58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وَإِذَا</w:t>
      </w:r>
      <w:r w:rsidRPr="003A1116">
        <w:rPr>
          <w:rStyle w:val="Char4"/>
          <w:rFonts w:eastAsia="B Badr"/>
          <w:rtl/>
        </w:rPr>
        <w:t xml:space="preserve"> </w:t>
      </w:r>
      <w:r w:rsidRPr="003A1116">
        <w:rPr>
          <w:rStyle w:val="Char4"/>
          <w:rFonts w:eastAsia="B Badr" w:hint="eastAsia"/>
          <w:rtl/>
        </w:rPr>
        <w:t>نَادَي</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تَّخَذُوهَا</w:t>
      </w:r>
      <w:r w:rsidRPr="003A1116">
        <w:rPr>
          <w:rStyle w:val="Char4"/>
          <w:rFonts w:eastAsia="B Badr"/>
          <w:rtl/>
        </w:rPr>
        <w:t xml:space="preserve"> </w:t>
      </w:r>
      <w:r w:rsidRPr="003A1116">
        <w:rPr>
          <w:rStyle w:val="Char4"/>
          <w:rFonts w:eastAsia="B Badr" w:hint="eastAsia"/>
          <w:rtl/>
        </w:rPr>
        <w:t>هُزُو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وَلَعِب</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58]</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چون برای نماز ندا کردید آن را مسخره و بازی گرفتند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و در سوره جمعه آی</w:t>
      </w:r>
      <w:r w:rsidR="00D83E8A">
        <w:rPr>
          <w:rStyle w:val="Char7"/>
          <w:rFonts w:hint="cs"/>
          <w:rtl/>
        </w:rPr>
        <w:t>ه</w:t>
      </w:r>
      <w:r w:rsidRPr="00E002C7">
        <w:rPr>
          <w:rStyle w:val="Char7"/>
          <w:rFonts w:hint="cs"/>
          <w:rtl/>
        </w:rPr>
        <w:t xml:space="preserve"> 9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نُودِيَ</w:t>
      </w:r>
      <w:r w:rsidRPr="003A1116">
        <w:rPr>
          <w:rStyle w:val="Char4"/>
          <w:rFonts w:eastAsia="B Badr"/>
          <w:rtl/>
        </w:rPr>
        <w:t xml:space="preserve"> </w:t>
      </w:r>
      <w:r w:rsidRPr="003A1116">
        <w:rPr>
          <w:rStyle w:val="Char4"/>
          <w:rFonts w:eastAsia="B Badr" w:hint="eastAsia"/>
          <w:rtl/>
        </w:rPr>
        <w:t>لِلصَّلَو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يَو</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جُمُعَةِ</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عَو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ذِك</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Pr>
          <w:rFonts w:cs="Traditional Arabic" w:hint="cs"/>
          <w:rtl/>
          <w:lang w:bidi="fa-IR"/>
        </w:rPr>
        <w:t>﴾</w:t>
      </w:r>
      <w:r w:rsidRPr="00E002C7">
        <w:rPr>
          <w:rStyle w:val="Char7"/>
          <w:rFonts w:hint="cs"/>
          <w:rtl/>
        </w:rPr>
        <w:t xml:space="preserve"> </w:t>
      </w:r>
      <w:r w:rsidRPr="0053120C">
        <w:rPr>
          <w:rStyle w:val="Char5"/>
          <w:rFonts w:hint="cs"/>
          <w:rtl/>
        </w:rPr>
        <w:t>[</w:t>
      </w:r>
      <w:r w:rsidRPr="0053120C">
        <w:rPr>
          <w:rStyle w:val="Char5"/>
          <w:rtl/>
        </w:rPr>
        <w:t>الجمعة</w:t>
      </w:r>
      <w:r w:rsidRPr="0053120C">
        <w:rPr>
          <w:rStyle w:val="Char5"/>
          <w:rFonts w:hint="cs"/>
          <w:rtl/>
        </w:rPr>
        <w:t>: 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چون در روز جمعه برای نماز ندا شد پس سعی کنید به سوی ذکر خدا</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در این دو آیه خدا اذان را ذکر کرده، والله اعلم، و معلوم است که مقصود به این دو آیه نماز واجبی است. و رسول خدا</w:t>
      </w:r>
      <w:r w:rsidR="00D83E8A" w:rsidRPr="00D83E8A">
        <w:rPr>
          <w:rStyle w:val="Char7"/>
          <w:rFonts w:cs="CTraditional Arabic" w:hint="cs"/>
          <w:rtl/>
        </w:rPr>
        <w:t xml:space="preserve"> ج</w:t>
      </w:r>
      <w:r w:rsidRPr="00E002C7">
        <w:rPr>
          <w:rStyle w:val="Char7"/>
          <w:rFonts w:hint="cs"/>
          <w:rtl/>
        </w:rPr>
        <w:t xml:space="preserve"> اذان را سنت قرار داد برای نماز واجب و احدی از او نقل نکرده که او امر کرده باشد برای نماز غیر واجب اذان گفته شود. </w:t>
      </w:r>
    </w:p>
    <w:p w:rsidR="008C3DBE" w:rsidRPr="00E002C7" w:rsidRDefault="008C3DBE" w:rsidP="004B2786">
      <w:pPr>
        <w:widowControl w:val="0"/>
        <w:ind w:firstLine="284"/>
        <w:jc w:val="both"/>
        <w:rPr>
          <w:rStyle w:val="Char7"/>
          <w:rtl/>
        </w:rPr>
      </w:pPr>
      <w:r w:rsidRPr="00E002C7">
        <w:rPr>
          <w:rStyle w:val="Char7"/>
          <w:rFonts w:hint="cs"/>
          <w:rtl/>
        </w:rPr>
        <w:t>«خبر داد ما را» ابو عبدالله الحافظ از ابی العباس از ربیع از شافعی از سفیان بن عیینه از ابن ابی نجیح از مجاهد در قول خدای تعالی در سوره انشراح آیه 4:</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وَرَفَع</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ذِك</w:t>
      </w:r>
      <w:r w:rsidRPr="003A1116">
        <w:rPr>
          <w:rStyle w:val="Char4"/>
          <w:rFonts w:eastAsia="B Badr" w:hint="cs"/>
          <w:rtl/>
        </w:rPr>
        <w:t>ۡ</w:t>
      </w:r>
      <w:r w:rsidRPr="003A1116">
        <w:rPr>
          <w:rStyle w:val="Char4"/>
          <w:rFonts w:eastAsia="B Badr" w:hint="eastAsia"/>
          <w:rtl/>
        </w:rPr>
        <w:t>رَكَ</w:t>
      </w:r>
      <w:r w:rsidRPr="003A1116">
        <w:rPr>
          <w:rStyle w:val="Char4"/>
          <w:rFonts w:eastAsia="B Badr"/>
          <w:rtl/>
        </w:rPr>
        <w:t xml:space="preserve"> </w:t>
      </w:r>
      <w:r w:rsidRPr="003A1116">
        <w:rPr>
          <w:rStyle w:val="Char4"/>
          <w:rFonts w:eastAsia="B Badr" w:hint="cs"/>
          <w:rtl/>
        </w:rPr>
        <w:t>٤</w:t>
      </w:r>
      <w:r>
        <w:rPr>
          <w:rFonts w:cs="Traditional Arabic" w:hint="cs"/>
          <w:rtl/>
          <w:lang w:bidi="fa-IR"/>
        </w:rPr>
        <w:t>﴾</w:t>
      </w:r>
      <w:r w:rsidRPr="00E002C7">
        <w:rPr>
          <w:rStyle w:val="Char7"/>
          <w:rFonts w:hint="cs"/>
          <w:rtl/>
        </w:rPr>
        <w:t xml:space="preserve"> </w:t>
      </w:r>
      <w:r w:rsidRPr="0053120C">
        <w:rPr>
          <w:rStyle w:val="Char5"/>
          <w:rFonts w:hint="cs"/>
          <w:rtl/>
        </w:rPr>
        <w:t>[الشرح: 4]</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 xml:space="preserve">که خدا فرموده: </w:t>
      </w:r>
      <w:r w:rsidRPr="006C68BB">
        <w:rPr>
          <w:rStyle w:val="Char7"/>
          <w:rFonts w:hint="cs"/>
          <w:rtl/>
        </w:rPr>
        <w:t>«</w:t>
      </w:r>
      <w:r w:rsidRPr="00E002C7">
        <w:rPr>
          <w:rStyle w:val="Char7"/>
          <w:rFonts w:hint="cs"/>
          <w:rtl/>
        </w:rPr>
        <w:t>ما ذکر تو را بلند کردیم</w:t>
      </w:r>
      <w:r w:rsidRPr="006C68BB">
        <w:rPr>
          <w:rStyle w:val="Char7"/>
          <w:rFonts w:hint="cs"/>
          <w:rtl/>
        </w:rPr>
        <w:t>»</w:t>
      </w:r>
      <w:r w:rsidRPr="00E002C7">
        <w:rPr>
          <w:rStyle w:val="Char7"/>
          <w:rFonts w:hint="cs"/>
          <w:rtl/>
        </w:rPr>
        <w:t xml:space="preserve"> که من ذکر نشوم مگر تو با من ذکر شوی: </w:t>
      </w:r>
      <w:r>
        <w:rPr>
          <w:rFonts w:cs="Traditional Arabic" w:hint="cs"/>
          <w:rtl/>
          <w:lang w:bidi="fa-IR"/>
        </w:rPr>
        <w:t>«</w:t>
      </w:r>
      <w:r w:rsidRPr="00B435CA">
        <w:rPr>
          <w:rStyle w:val="Char3"/>
          <w:rtl/>
        </w:rPr>
        <w:t>أشهد أن لا إله إلا الله وأشهد أن محمداً رسول الله</w:t>
      </w:r>
      <w:r>
        <w:rPr>
          <w:rFonts w:cs="Traditional Arabic" w:hint="cs"/>
          <w:rtl/>
          <w:lang w:bidi="fa-IR"/>
        </w:rPr>
        <w:t>»</w:t>
      </w:r>
      <w:r w:rsidRPr="00E002C7">
        <w:rPr>
          <w:rStyle w:val="Char7"/>
          <w:rFonts w:hint="cs"/>
          <w:rtl/>
        </w:rPr>
        <w:t>. شافعی</w:t>
      </w:r>
      <w:r>
        <w:rPr>
          <w:rFonts w:cs="CTraditional Arabic" w:hint="cs"/>
          <w:rtl/>
          <w:lang w:bidi="fa-IR"/>
        </w:rPr>
        <w:t>/</w:t>
      </w:r>
      <w:r w:rsidRPr="00E002C7">
        <w:rPr>
          <w:rStyle w:val="Char7"/>
          <w:rFonts w:hint="cs"/>
          <w:rtl/>
        </w:rPr>
        <w:t xml:space="preserve"> فرموده: و الله اعلم، یعنی ذکر او وقت ایمان به خدا و اذان، و محتمل است ذکر او و وقت تلاوت قرآن و وقت عمل به طاعت، و خودداری از معصیت باشد. </w:t>
      </w:r>
    </w:p>
    <w:p w:rsidR="008C3DBE" w:rsidRPr="00E002C7" w:rsidRDefault="008C3DBE" w:rsidP="00D03464">
      <w:pPr>
        <w:widowControl w:val="0"/>
        <w:ind w:firstLine="284"/>
        <w:jc w:val="both"/>
        <w:rPr>
          <w:rStyle w:val="Char7"/>
          <w:rtl/>
        </w:rPr>
      </w:pPr>
      <w:r w:rsidRPr="00E002C7">
        <w:rPr>
          <w:rStyle w:val="Char7"/>
          <w:rFonts w:hint="cs"/>
          <w:rtl/>
        </w:rPr>
        <w:t>و در فضیلت تعجیل به نمازها استدلال کرده به قول خدای</w:t>
      </w:r>
      <w:r w:rsidR="00D03464">
        <w:rPr>
          <w:rStyle w:val="Char7"/>
          <w:rFonts w:cs="CTraditional Arabic" w:hint="cs"/>
          <w:rtl/>
        </w:rPr>
        <w:t>أ</w:t>
      </w:r>
      <w:r w:rsidRPr="00E002C7">
        <w:rPr>
          <w:rStyle w:val="Char7"/>
          <w:rFonts w:hint="cs"/>
          <w:rtl/>
        </w:rPr>
        <w:t xml:space="preserve"> در سوره اسراء آیه 78: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أَقِمِ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eastAsia"/>
          <w:rtl/>
        </w:rPr>
        <w:t>لِدُلُوكِ</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لشَّم</w:t>
      </w:r>
      <w:r w:rsidRPr="003A1116">
        <w:rPr>
          <w:rStyle w:val="Char4"/>
          <w:rFonts w:eastAsia="B Badr" w:hint="cs"/>
          <w:rtl/>
        </w:rPr>
        <w:t>ۡ</w:t>
      </w:r>
      <w:r w:rsidRPr="003A1116">
        <w:rPr>
          <w:rStyle w:val="Char4"/>
          <w:rFonts w:eastAsia="B Badr" w:hint="eastAsia"/>
          <w:rtl/>
        </w:rPr>
        <w:t>سِ</w:t>
      </w:r>
      <w:r>
        <w:rPr>
          <w:rFonts w:cs="Traditional Arabic" w:hint="cs"/>
          <w:rtl/>
          <w:lang w:bidi="fa-IR"/>
        </w:rPr>
        <w:t>﴾</w:t>
      </w:r>
      <w:r w:rsidRPr="00E002C7">
        <w:rPr>
          <w:rStyle w:val="Char7"/>
          <w:rFonts w:hint="cs"/>
          <w:rtl/>
        </w:rPr>
        <w:t xml:space="preserve"> </w:t>
      </w:r>
      <w:r w:rsidRPr="0053120C">
        <w:rPr>
          <w:rStyle w:val="Char5"/>
          <w:rFonts w:hint="cs"/>
          <w:rtl/>
        </w:rPr>
        <w:t>[الاسراء: 78]</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B435CA">
        <w:rPr>
          <w:rFonts w:cs="Traditional Arabic" w:hint="cs"/>
          <w:sz w:val="26"/>
          <w:szCs w:val="26"/>
          <w:rtl/>
          <w:lang w:bidi="fa-IR"/>
        </w:rPr>
        <w:t>«</w:t>
      </w:r>
      <w:r w:rsidRPr="00E002C7">
        <w:rPr>
          <w:rStyle w:val="Char7"/>
          <w:rFonts w:hint="cs"/>
          <w:rtl/>
        </w:rPr>
        <w:t>نماز را بپادار وقت میل و زوال خورشید</w:t>
      </w:r>
      <w:r w:rsidRPr="00B435CA">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و دلوک خورشید میل اوست از وسط السماء (که باید تعجیل کرد و همان وقت نماز خواند) و به آیه دیگر در سوره طه آیه 14:</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وَأَقِمِ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eastAsia"/>
          <w:rtl/>
        </w:rPr>
        <w:t>لِذِك</w:t>
      </w:r>
      <w:r w:rsidRPr="003A1116">
        <w:rPr>
          <w:rStyle w:val="Char4"/>
          <w:rFonts w:eastAsia="B Badr" w:hint="cs"/>
          <w:rtl/>
        </w:rPr>
        <w:t>ۡ</w:t>
      </w:r>
      <w:r w:rsidRPr="003A1116">
        <w:rPr>
          <w:rStyle w:val="Char4"/>
          <w:rFonts w:eastAsia="B Badr" w:hint="eastAsia"/>
          <w:rtl/>
        </w:rPr>
        <w:t>رِي</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١٤</w:t>
      </w:r>
      <w:r>
        <w:rPr>
          <w:rFonts w:cs="Traditional Arabic" w:hint="cs"/>
          <w:rtl/>
          <w:lang w:bidi="fa-IR"/>
        </w:rPr>
        <w:t>﴾</w:t>
      </w:r>
      <w:r w:rsidRPr="00E002C7">
        <w:rPr>
          <w:rStyle w:val="Char7"/>
          <w:rFonts w:hint="cs"/>
          <w:rtl/>
        </w:rPr>
        <w:t xml:space="preserve"> </w:t>
      </w:r>
      <w:r w:rsidRPr="0053120C">
        <w:rPr>
          <w:rStyle w:val="Char5"/>
          <w:rFonts w:hint="cs"/>
          <w:rtl/>
        </w:rPr>
        <w:t>[طه: 14]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نماز را برای یاد من بر پا دار</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و به آیه 238 سوره بقره: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فِظُواْ</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تِ</w:t>
      </w:r>
      <w:r>
        <w:rPr>
          <w:rFonts w:cs="Traditional Arabic" w:hint="cs"/>
          <w:rtl/>
          <w:lang w:bidi="fa-IR"/>
        </w:rPr>
        <w:t>﴾</w:t>
      </w:r>
      <w:r w:rsidRPr="00D03464">
        <w:rPr>
          <w:rStyle w:val="Char5"/>
          <w:rFonts w:hint="cs"/>
          <w:rtl/>
        </w:rPr>
        <w:t xml:space="preserve"> [البقر</w:t>
      </w:r>
      <w:r w:rsidRPr="00D03464">
        <w:rPr>
          <w:rStyle w:val="Char5"/>
          <w:rtl/>
        </w:rPr>
        <w:t>ة</w:t>
      </w:r>
      <w:r w:rsidRPr="00D03464">
        <w:rPr>
          <w:rStyle w:val="Char5"/>
          <w:rFonts w:hint="cs"/>
          <w:rtl/>
        </w:rPr>
        <w:t>: 238].</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بر نمازها محافظت کنید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 xml:space="preserve">و محافظت بر چیزی تعجیل آن است. </w:t>
      </w:r>
    </w:p>
    <w:p w:rsidR="008C3DBE" w:rsidRPr="00E002C7" w:rsidRDefault="008C3DBE" w:rsidP="004B2786">
      <w:pPr>
        <w:widowControl w:val="0"/>
        <w:ind w:firstLine="284"/>
        <w:jc w:val="both"/>
        <w:rPr>
          <w:rStyle w:val="Char7"/>
          <w:rtl/>
        </w:rPr>
      </w:pPr>
      <w:r w:rsidRPr="00E002C7">
        <w:rPr>
          <w:rStyle w:val="Char7"/>
          <w:rFonts w:hint="cs"/>
          <w:rtl/>
        </w:rPr>
        <w:t>و شافعی در محل دیگر گوید: و کسی که نماز را در اول وقت آن مقدم دارد سزاوارتر به محافظت است از آنکه از اول وقت عقب عقب انداخته.</w:t>
      </w:r>
    </w:p>
    <w:p w:rsidR="008C3DBE" w:rsidRPr="00E002C7" w:rsidRDefault="008C3DBE" w:rsidP="004B2786">
      <w:pPr>
        <w:widowControl w:val="0"/>
        <w:ind w:firstLine="284"/>
        <w:jc w:val="both"/>
        <w:rPr>
          <w:rStyle w:val="Char7"/>
          <w:rtl/>
        </w:rPr>
      </w:pPr>
      <w:r w:rsidRPr="00E002C7">
        <w:rPr>
          <w:rStyle w:val="Char7"/>
          <w:rFonts w:hint="cs"/>
          <w:rtl/>
        </w:rPr>
        <w:t xml:space="preserve">و شافعی در محل دیگر گوید: و کسی که نماز را در اول وقت آن مقدم دارد سزاوارتر به محافظت است از آنکه از اول وقت عقب انداخته. </w:t>
      </w:r>
    </w:p>
    <w:p w:rsidR="008C3DBE" w:rsidRPr="00E002C7" w:rsidRDefault="008C3DBE" w:rsidP="004B2786">
      <w:pPr>
        <w:widowControl w:val="0"/>
        <w:ind w:firstLine="284"/>
        <w:jc w:val="both"/>
        <w:rPr>
          <w:rStyle w:val="Char7"/>
          <w:rtl/>
        </w:rPr>
      </w:pPr>
      <w:r w:rsidRPr="00E002C7">
        <w:rPr>
          <w:rStyle w:val="Char7"/>
          <w:rFonts w:hint="cs"/>
          <w:rtl/>
        </w:rPr>
        <w:t xml:space="preserve">و شافعی در قول خدای تعالی: </w:t>
      </w: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وُس</w:t>
      </w:r>
      <w:r w:rsidRPr="003A1116">
        <w:rPr>
          <w:rStyle w:val="Char4"/>
          <w:rFonts w:eastAsia="B Badr" w:hint="cs"/>
          <w:rtl/>
        </w:rPr>
        <w:t>ۡ</w:t>
      </w:r>
      <w:r w:rsidRPr="003A1116">
        <w:rPr>
          <w:rStyle w:val="Char4"/>
          <w:rFonts w:eastAsia="B Badr" w:hint="eastAsia"/>
          <w:rtl/>
        </w:rPr>
        <w:t>طَى</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238]</w:t>
      </w:r>
      <w:r w:rsidRPr="00E002C7">
        <w:rPr>
          <w:rStyle w:val="Char7"/>
          <w:rFonts w:hint="cs"/>
          <w:rtl/>
        </w:rPr>
        <w:t xml:space="preserve">.، </w:t>
      </w:r>
      <w:r w:rsidRPr="00B435CA">
        <w:rPr>
          <w:rFonts w:cs="Traditional Arabic" w:hint="cs"/>
          <w:sz w:val="26"/>
          <w:szCs w:val="26"/>
          <w:rtl/>
          <w:lang w:bidi="fa-IR"/>
        </w:rPr>
        <w:t>«</w:t>
      </w:r>
      <w:r w:rsidRPr="00E002C7">
        <w:rPr>
          <w:rStyle w:val="Char7"/>
          <w:rFonts w:hint="cs"/>
          <w:rtl/>
        </w:rPr>
        <w:t>و نماز میان‌تر</w:t>
      </w:r>
      <w:r w:rsidRPr="00B435CA">
        <w:rPr>
          <w:rFonts w:cs="Traditional Arabic" w:hint="cs"/>
          <w:sz w:val="26"/>
          <w:szCs w:val="26"/>
          <w:rtl/>
          <w:lang w:bidi="fa-IR"/>
        </w:rPr>
        <w:t>»</w:t>
      </w:r>
      <w:r w:rsidRPr="00E002C7">
        <w:rPr>
          <w:rStyle w:val="Char7"/>
          <w:rFonts w:hint="cs"/>
          <w:rtl/>
        </w:rPr>
        <w:t xml:space="preserve"> گوید: ما معتقدیم که نماز وسطی، نماز صبح است، و اگر آن نباشد باز هم نماز صبح از نمازهایی است که به محافظت آن مأمور می‌باشیم. </w:t>
      </w:r>
    </w:p>
    <w:p w:rsidR="008C3DBE" w:rsidRPr="00E002C7" w:rsidRDefault="008C3DBE" w:rsidP="004B2786">
      <w:pPr>
        <w:widowControl w:val="0"/>
        <w:ind w:firstLine="284"/>
        <w:jc w:val="both"/>
        <w:rPr>
          <w:rStyle w:val="Char7"/>
          <w:rtl/>
        </w:rPr>
      </w:pPr>
      <w:r w:rsidRPr="00E002C7">
        <w:rPr>
          <w:rStyle w:val="Char7"/>
          <w:rFonts w:hint="cs"/>
          <w:rtl/>
        </w:rPr>
        <w:t>و ذکر کرده در روایت المزنی و حرمله، حدیث ابی یونس مولی عایشه</w:t>
      </w:r>
      <w:r>
        <w:rPr>
          <w:rFonts w:cs="CTraditional Arabic" w:hint="cs"/>
          <w:rtl/>
          <w:lang w:bidi="fa-IR"/>
        </w:rPr>
        <w:t>ل</w:t>
      </w:r>
      <w:r w:rsidRPr="00E002C7">
        <w:rPr>
          <w:rStyle w:val="Char7"/>
          <w:rFonts w:hint="cs"/>
          <w:rtl/>
        </w:rPr>
        <w:t xml:space="preserve"> را که در آن مذ</w:t>
      </w:r>
      <w:r w:rsidR="00E002C7">
        <w:rPr>
          <w:rStyle w:val="Char7"/>
          <w:rFonts w:hint="cs"/>
          <w:rtl/>
        </w:rPr>
        <w:t>ک</w:t>
      </w:r>
      <w:r w:rsidRPr="00E002C7">
        <w:rPr>
          <w:rStyle w:val="Char7"/>
          <w:rFonts w:hint="cs"/>
          <w:rtl/>
        </w:rPr>
        <w:t xml:space="preserve">ره املا کرده: </w:t>
      </w:r>
      <w:r>
        <w:rPr>
          <w:rFonts w:cs="Traditional Arabic" w:hint="cs"/>
          <w:rtl/>
          <w:lang w:bidi="fa-IR"/>
        </w:rPr>
        <w:t>﴿</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فِظُواْ</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وُس</w:t>
      </w:r>
      <w:r w:rsidRPr="003A1116">
        <w:rPr>
          <w:rStyle w:val="Char4"/>
          <w:rFonts w:eastAsia="B Badr" w:hint="cs"/>
          <w:rtl/>
        </w:rPr>
        <w:t>ۡ</w:t>
      </w:r>
      <w:r w:rsidRPr="003A1116">
        <w:rPr>
          <w:rStyle w:val="Char4"/>
          <w:rFonts w:eastAsia="B Badr" w:hint="eastAsia"/>
          <w:rtl/>
        </w:rPr>
        <w:t>طَى</w:t>
      </w:r>
      <w:r w:rsidRPr="003A1116">
        <w:rPr>
          <w:rStyle w:val="Char4"/>
          <w:rFonts w:eastAsia="B Badr" w:hint="cs"/>
          <w:rtl/>
        </w:rPr>
        <w:t>ٰ</w:t>
      </w:r>
      <w:r>
        <w:rPr>
          <w:rFonts w:cs="Traditional Arabic" w:hint="cs"/>
          <w:rtl/>
          <w:lang w:bidi="fa-IR"/>
        </w:rPr>
        <w:t>﴾</w:t>
      </w:r>
      <w:r w:rsidRPr="00705972">
        <w:rPr>
          <w:rFonts w:cs="B Badr"/>
          <w:b/>
          <w:bCs/>
          <w:sz w:val="30"/>
          <w:szCs w:val="30"/>
          <w:rtl/>
          <w:lang w:bidi="fa-IR"/>
        </w:rPr>
        <w:t xml:space="preserve"> </w:t>
      </w:r>
      <w:r w:rsidRPr="00B435CA">
        <w:rPr>
          <w:rStyle w:val="Char2"/>
          <w:rtl/>
        </w:rPr>
        <w:t>وصلا</w:t>
      </w:r>
      <w:r w:rsidRPr="00B435CA">
        <w:rPr>
          <w:rStyle w:val="Char2"/>
          <w:rFonts w:hint="cs"/>
          <w:rtl/>
        </w:rPr>
        <w:t>ة</w:t>
      </w:r>
      <w:r w:rsidRPr="00B435CA">
        <w:rPr>
          <w:rStyle w:val="Char2"/>
          <w:rtl/>
        </w:rPr>
        <w:t xml:space="preserve"> العصر</w:t>
      </w:r>
      <w:r>
        <w:rPr>
          <w:rFonts w:cs="Traditional Arabic" w:hint="cs"/>
          <w:rtl/>
          <w:lang w:bidi="fa-IR"/>
        </w:rPr>
        <w:t>»</w:t>
      </w:r>
      <w:r w:rsidRPr="00E002C7">
        <w:rPr>
          <w:rStyle w:val="Char7"/>
          <w:rFonts w:hint="cs"/>
          <w:rtl/>
        </w:rPr>
        <w:t xml:space="preserve">، </w:t>
      </w:r>
      <w:r w:rsidRPr="00B435CA">
        <w:rPr>
          <w:rFonts w:cs="Traditional Arabic" w:hint="cs"/>
          <w:sz w:val="26"/>
          <w:szCs w:val="26"/>
          <w:rtl/>
          <w:lang w:bidi="fa-IR"/>
        </w:rPr>
        <w:t>«</w:t>
      </w:r>
      <w:r w:rsidRPr="00E002C7">
        <w:rPr>
          <w:rStyle w:val="Char7"/>
          <w:rFonts w:hint="cs"/>
          <w:rtl/>
        </w:rPr>
        <w:t>محافظت کنید بر نمازها و نماز وسطی و نماز عصر</w:t>
      </w:r>
      <w:r w:rsidRPr="00B435CA">
        <w:rPr>
          <w:rFonts w:cs="Traditional Arabic" w:hint="cs"/>
          <w:sz w:val="26"/>
          <w:szCs w:val="26"/>
          <w:rtl/>
          <w:lang w:bidi="fa-IR"/>
        </w:rPr>
        <w:t>»</w:t>
      </w:r>
      <w:r w:rsidRPr="00E002C7">
        <w:rPr>
          <w:rStyle w:val="Char7"/>
          <w:rFonts w:hint="cs"/>
          <w:rtl/>
        </w:rPr>
        <w:t>، سپس گفته: از رسول خدا</w:t>
      </w:r>
      <w:r w:rsidR="00244101">
        <w:rPr>
          <w:rStyle w:val="Char7"/>
          <w:rFonts w:hint="cs"/>
          <w:rtl/>
        </w:rPr>
        <w:t xml:space="preserve"> </w:t>
      </w:r>
      <w:r w:rsidR="00D83E8A" w:rsidRPr="00D83E8A">
        <w:rPr>
          <w:rStyle w:val="Char7"/>
          <w:rFonts w:cs="CTraditional Arabic" w:hint="cs"/>
          <w:rtl/>
        </w:rPr>
        <w:t>ج</w:t>
      </w:r>
      <w:r w:rsidRPr="00E002C7">
        <w:rPr>
          <w:rStyle w:val="Char7"/>
          <w:rFonts w:hint="cs"/>
          <w:rtl/>
        </w:rPr>
        <w:t xml:space="preserve"> آن را شنیدم</w:t>
      </w:r>
      <w:r w:rsidRPr="00AA244D">
        <w:rPr>
          <w:rStyle w:val="Char7"/>
          <w:vertAlign w:val="superscript"/>
          <w:rtl/>
        </w:rPr>
        <w:footnoteReference w:id="17"/>
      </w:r>
      <w:r w:rsidRPr="00E002C7">
        <w:rPr>
          <w:rStyle w:val="Char7"/>
          <w:rFonts w:hint="cs"/>
          <w:rtl/>
        </w:rPr>
        <w:t>. پس حدیث عایشه دلالت دارد که نماز وسطی، نماز عصر نیست. شافعی گوید: و بعضی از اصحاب رسول خدا</w:t>
      </w:r>
      <w:r w:rsidR="00D83E8A" w:rsidRPr="00D83E8A">
        <w:rPr>
          <w:rStyle w:val="Char7"/>
          <w:rFonts w:cs="CTraditional Arabic" w:hint="cs"/>
          <w:rtl/>
        </w:rPr>
        <w:t xml:space="preserve"> ج</w:t>
      </w:r>
      <w:r w:rsidRPr="00E002C7">
        <w:rPr>
          <w:rStyle w:val="Char7"/>
          <w:rFonts w:hint="cs"/>
          <w:rtl/>
        </w:rPr>
        <w:t xml:space="preserve"> اختلاف کردند، پس از علی و از ابن عباس روایت شده که نماز وسطی، صبح است. و ما این قول را قبول کردیم. و از زید بن ثابت روایت شده که ظهر است. و از غیر او روایت شده که عصر است و در آن روایتی از پیغمبر نقل شده. </w:t>
      </w:r>
    </w:p>
    <w:p w:rsidR="008C3DBE" w:rsidRPr="00E002C7" w:rsidRDefault="008C3DBE" w:rsidP="004B2786">
      <w:pPr>
        <w:widowControl w:val="0"/>
        <w:ind w:firstLine="284"/>
        <w:jc w:val="both"/>
        <w:rPr>
          <w:rStyle w:val="Char7"/>
          <w:rtl/>
        </w:rPr>
      </w:pPr>
      <w:r w:rsidRPr="00E002C7">
        <w:rPr>
          <w:rStyle w:val="Char7"/>
          <w:rFonts w:hint="cs"/>
          <w:rtl/>
        </w:rPr>
        <w:t>امام بیهقی گفته: آنچه شافعی در این مورد از علی و ابن عباس روایت کرده، مالک در کتاب «</w:t>
      </w:r>
      <w:r w:rsidRPr="00B435CA">
        <w:rPr>
          <w:rStyle w:val="Char1"/>
          <w:rFonts w:hint="cs"/>
          <w:rtl/>
        </w:rPr>
        <w:t>الـموطأ</w:t>
      </w:r>
      <w:r w:rsidRPr="00E002C7">
        <w:rPr>
          <w:rStyle w:val="Char7"/>
          <w:rFonts w:hint="cs"/>
          <w:rtl/>
        </w:rPr>
        <w:t xml:space="preserve">» روایت کرده بسندی که به او رسیده. و ما به سند متصل از ابن عباس و ابن عمر روایت کردیم. و این قول عطا و طاووس و مجاهد و عکرمه است. </w:t>
      </w:r>
    </w:p>
    <w:p w:rsidR="008C3DBE" w:rsidRPr="00E002C7" w:rsidRDefault="008C3DBE" w:rsidP="00D03464">
      <w:pPr>
        <w:widowControl w:val="0"/>
        <w:ind w:firstLine="284"/>
        <w:jc w:val="both"/>
        <w:rPr>
          <w:rStyle w:val="Char7"/>
          <w:rtl/>
        </w:rPr>
      </w:pPr>
      <w:r w:rsidRPr="00E002C7">
        <w:rPr>
          <w:rStyle w:val="Char7"/>
          <w:rFonts w:hint="cs"/>
          <w:rtl/>
        </w:rPr>
        <w:t>و برای ما روایتی است از عاصم از زربن حبیش از علی</w:t>
      </w:r>
      <w:r w:rsidRPr="00E002C7">
        <w:rPr>
          <w:rStyle w:val="Char7"/>
          <w:rFonts w:hint="cs"/>
          <w:rtl/>
        </w:rPr>
        <w:sym w:font="AGA Arabesque" w:char="F074"/>
      </w:r>
      <w:r w:rsidRPr="00E002C7">
        <w:rPr>
          <w:rStyle w:val="Char7"/>
          <w:rFonts w:hint="cs"/>
          <w:rtl/>
        </w:rPr>
        <w:t xml:space="preserve"> که گفت: ما چنان می‌دیدیم که نماز وسطی، نماز فجر است تا آنکه شنیدم رسول خدا</w:t>
      </w:r>
      <w:r w:rsidR="00D83E8A" w:rsidRPr="00D83E8A">
        <w:rPr>
          <w:rStyle w:val="Char7"/>
          <w:rFonts w:cs="CTraditional Arabic" w:hint="cs"/>
          <w:rtl/>
        </w:rPr>
        <w:t xml:space="preserve"> ج</w:t>
      </w:r>
      <w:r w:rsidRPr="00E002C7">
        <w:rPr>
          <w:rStyle w:val="Char7"/>
          <w:rFonts w:hint="cs"/>
          <w:rtl/>
        </w:rPr>
        <w:t xml:space="preserve"> روز جنگ احزاب می‌فرمود: </w:t>
      </w:r>
      <w:r w:rsidRPr="006C68BB">
        <w:rPr>
          <w:rStyle w:val="Char7"/>
          <w:rFonts w:hint="cs"/>
          <w:rtl/>
        </w:rPr>
        <w:t>«</w:t>
      </w:r>
      <w:r w:rsidRPr="00E002C7">
        <w:rPr>
          <w:rStyle w:val="Char7"/>
          <w:rFonts w:hint="cs"/>
          <w:rtl/>
        </w:rPr>
        <w:t>کفار ما را از نماز وسطی نماز عصر مشغول کردند تا خورشید غروب کرد، خدا قبرها و شکم‌های ایشان را پر از آتش کند</w:t>
      </w:r>
      <w:r w:rsidRPr="006C68BB">
        <w:rPr>
          <w:rStyle w:val="Char7"/>
          <w:rFonts w:hint="cs"/>
          <w:rtl/>
        </w:rPr>
        <w:t>»</w:t>
      </w:r>
      <w:r w:rsidRPr="00AA244D">
        <w:rPr>
          <w:rStyle w:val="Char7"/>
          <w:vertAlign w:val="superscript"/>
          <w:rtl/>
        </w:rPr>
        <w:footnoteReference w:id="18"/>
      </w:r>
      <w:r w:rsidRPr="00E002C7">
        <w:rPr>
          <w:rStyle w:val="Char7"/>
          <w:rFonts w:hint="cs"/>
          <w:rtl/>
        </w:rPr>
        <w:t>. و روایت او در اینجا از پیغمبر</w:t>
      </w:r>
      <w:r w:rsidR="00D83E8A" w:rsidRPr="00D83E8A">
        <w:rPr>
          <w:rStyle w:val="Char7"/>
          <w:rFonts w:cs="CTraditional Arabic" w:hint="cs"/>
          <w:rtl/>
        </w:rPr>
        <w:t xml:space="preserve"> ج</w:t>
      </w:r>
      <w:r w:rsidRPr="00E002C7">
        <w:rPr>
          <w:rStyle w:val="Char7"/>
          <w:rFonts w:hint="cs"/>
          <w:rtl/>
        </w:rPr>
        <w:t xml:space="preserve"> صحیح است. و از عبید</w:t>
      </w:r>
      <w:r w:rsidR="00D83E8A">
        <w:rPr>
          <w:rStyle w:val="Char7"/>
          <w:rFonts w:hint="cs"/>
          <w:rtl/>
        </w:rPr>
        <w:t>ه</w:t>
      </w:r>
      <w:r w:rsidRPr="00E002C7">
        <w:rPr>
          <w:rStyle w:val="Char7"/>
          <w:rFonts w:hint="cs"/>
          <w:rtl/>
        </w:rPr>
        <w:t xml:space="preserve"> سلمانی و غیر او نیز از علی روایت شده، و همچنین از مره از ابن مسعود. و نیز به این مطلب گفته ابی بن کعب و ابو ایوب انصاری و ابوهریره و عبدالله بن عمرو. و این در یکی از دو روایتی است که از ابن عمر و ابن عباس و ابی سعید الخدری و عایشه</w:t>
      </w:r>
      <w:r w:rsidR="00D03464">
        <w:rPr>
          <w:rStyle w:val="Char7"/>
          <w:rFonts w:cs="CTraditional Arabic" w:hint="cs"/>
          <w:rtl/>
        </w:rPr>
        <w:t>ش</w:t>
      </w:r>
      <w:r w:rsidRPr="00E002C7">
        <w:rPr>
          <w:rStyle w:val="Char7"/>
          <w:rFonts w:hint="cs"/>
          <w:rtl/>
        </w:rPr>
        <w:t xml:space="preserve"> نقل شده است.</w:t>
      </w:r>
    </w:p>
    <w:p w:rsidR="008C3DBE" w:rsidRPr="00E002C7" w:rsidRDefault="008C3DBE" w:rsidP="004B2786">
      <w:pPr>
        <w:widowControl w:val="0"/>
        <w:ind w:firstLine="284"/>
        <w:jc w:val="both"/>
        <w:rPr>
          <w:rStyle w:val="Char7"/>
          <w:rtl/>
        </w:rPr>
      </w:pPr>
      <w:r w:rsidRPr="00E002C7">
        <w:rPr>
          <w:rStyle w:val="Char7"/>
          <w:rFonts w:hint="cs"/>
          <w:rtl/>
        </w:rPr>
        <w:t>و در کتاب حرمله خواندم از شافعی</w:t>
      </w:r>
      <w:r>
        <w:rPr>
          <w:rFonts w:cs="CTraditional Arabic" w:hint="cs"/>
          <w:rtl/>
          <w:lang w:bidi="fa-IR"/>
        </w:rPr>
        <w:t>/</w:t>
      </w:r>
      <w:r w:rsidRPr="00E002C7">
        <w:rPr>
          <w:rStyle w:val="Char7"/>
          <w:rFonts w:hint="cs"/>
          <w:rtl/>
        </w:rPr>
        <w:t xml:space="preserve"> در ذیل آیه 18 سوره اسراء:</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قُر</w:t>
      </w:r>
      <w:r w:rsidRPr="003A1116">
        <w:rPr>
          <w:rStyle w:val="Char4"/>
          <w:rFonts w:eastAsia="B Badr" w:hint="cs"/>
          <w:rtl/>
        </w:rPr>
        <w:t>ۡ</w:t>
      </w:r>
      <w:r w:rsidRPr="003A1116">
        <w:rPr>
          <w:rStyle w:val="Char4"/>
          <w:rFonts w:eastAsia="B Badr" w:hint="eastAsia"/>
          <w:rtl/>
        </w:rPr>
        <w:t>ءَانَ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فَج</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مَش</w:t>
      </w:r>
      <w:r w:rsidRPr="003A1116">
        <w:rPr>
          <w:rStyle w:val="Char4"/>
          <w:rFonts w:eastAsia="B Badr" w:hint="cs"/>
          <w:rtl/>
        </w:rPr>
        <w:t>ۡ</w:t>
      </w:r>
      <w:r w:rsidRPr="003A1116">
        <w:rPr>
          <w:rStyle w:val="Char4"/>
          <w:rFonts w:eastAsia="B Badr" w:hint="eastAsia"/>
          <w:rtl/>
        </w:rPr>
        <w:t>هُود</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cs"/>
          <w:rtl/>
        </w:rPr>
        <w:t>٧٨</w:t>
      </w:r>
      <w:r>
        <w:rPr>
          <w:rFonts w:cs="Traditional Arabic" w:hint="cs"/>
          <w:rtl/>
          <w:lang w:bidi="fa-IR"/>
        </w:rPr>
        <w:t>﴾</w:t>
      </w:r>
      <w:r w:rsidRPr="00E002C7">
        <w:rPr>
          <w:rStyle w:val="Char7"/>
          <w:rFonts w:hint="cs"/>
          <w:rtl/>
        </w:rPr>
        <w:t xml:space="preserve"> </w:t>
      </w:r>
      <w:r w:rsidRPr="0053120C">
        <w:rPr>
          <w:rStyle w:val="Char5"/>
          <w:rFonts w:hint="cs"/>
          <w:rtl/>
        </w:rPr>
        <w:t>[الاسراء: 18]</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بتحقیق، قرائت فجر مورد مشاهده است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و در این آیه ذکر نشده که غیر فجر مشهود باشد. و نمازها تماما</w:t>
      </w:r>
      <w:r w:rsidRPr="006C68BB">
        <w:rPr>
          <w:rStyle w:val="Char7"/>
          <w:rFonts w:hint="cs"/>
          <w:rtl/>
        </w:rPr>
        <w:t>ً</w:t>
      </w:r>
      <w:r w:rsidRPr="00E002C7">
        <w:rPr>
          <w:rStyle w:val="Char7"/>
          <w:rFonts w:hint="cs"/>
          <w:rtl/>
        </w:rPr>
        <w:t xml:space="preserve"> مورد مشاهده می‌باشند، گویا نماز فجر بیشتر از سایر نمازها مورد نظر و مشاهده است و یا افضل است و یا مشاهده می‌شود با نزول ملائکه. و مقصود نماز صبح است. </w:t>
      </w:r>
    </w:p>
    <w:p w:rsidR="008C3DBE" w:rsidRPr="00E002C7" w:rsidRDefault="008C3DBE" w:rsidP="004B2786">
      <w:pPr>
        <w:widowControl w:val="0"/>
        <w:ind w:firstLine="284"/>
        <w:jc w:val="both"/>
        <w:rPr>
          <w:rStyle w:val="Char7"/>
          <w:rtl/>
        </w:rPr>
      </w:pPr>
      <w:r w:rsidRPr="00E002C7">
        <w:rPr>
          <w:rStyle w:val="Char7"/>
          <w:rFonts w:hint="cs"/>
          <w:rtl/>
        </w:rPr>
        <w:t>«خبر داد ما را» ابو سعید از ابی العباس از ربیع که گفت: شافعی</w:t>
      </w:r>
      <w:r>
        <w:rPr>
          <w:rFonts w:cs="CTraditional Arabic" w:hint="cs"/>
          <w:rtl/>
          <w:lang w:bidi="fa-IR"/>
        </w:rPr>
        <w:t>/</w:t>
      </w:r>
      <w:r w:rsidRPr="00E002C7">
        <w:rPr>
          <w:rStyle w:val="Char7"/>
          <w:rFonts w:hint="cs"/>
          <w:rtl/>
        </w:rPr>
        <w:t xml:space="preserve"> فرموده: خدای تعالی نمازها را واجب نموده و رسول خدا</w:t>
      </w:r>
      <w:r w:rsidR="00D83E8A" w:rsidRPr="00D83E8A">
        <w:rPr>
          <w:rStyle w:val="Char7"/>
          <w:rFonts w:cs="CTraditional Arabic" w:hint="cs"/>
          <w:rtl/>
        </w:rPr>
        <w:t xml:space="preserve"> ج</w:t>
      </w:r>
      <w:r w:rsidRPr="00E002C7">
        <w:rPr>
          <w:rStyle w:val="Char7"/>
          <w:rFonts w:hint="cs"/>
          <w:rtl/>
        </w:rPr>
        <w:t xml:space="preserve"> روشن کرد عدد رکعات هر یک از</w:t>
      </w:r>
      <w:r w:rsidR="006C7C5F">
        <w:rPr>
          <w:rStyle w:val="Char7"/>
          <w:rFonts w:hint="cs"/>
          <w:rtl/>
        </w:rPr>
        <w:t xml:space="preserve"> آن‌ها </w:t>
      </w:r>
      <w:r w:rsidRPr="00E002C7">
        <w:rPr>
          <w:rStyle w:val="Char7"/>
          <w:rFonts w:hint="cs"/>
          <w:rtl/>
        </w:rPr>
        <w:t>را و وقت</w:t>
      </w:r>
      <w:r w:rsidR="006C7C5F">
        <w:rPr>
          <w:rStyle w:val="Char7"/>
          <w:rFonts w:hint="cs"/>
          <w:rtl/>
        </w:rPr>
        <w:t xml:space="preserve"> آن‌ها </w:t>
      </w:r>
      <w:r w:rsidRPr="00E002C7">
        <w:rPr>
          <w:rStyle w:val="Char7"/>
          <w:rFonts w:hint="cs"/>
          <w:rtl/>
        </w:rPr>
        <w:t>را، و اینکه در</w:t>
      </w:r>
      <w:r w:rsidR="006C7C5F">
        <w:rPr>
          <w:rStyle w:val="Char7"/>
          <w:rFonts w:hint="cs"/>
          <w:rtl/>
        </w:rPr>
        <w:t xml:space="preserve"> آن‌ها </w:t>
      </w:r>
      <w:r w:rsidRPr="00E002C7">
        <w:rPr>
          <w:rStyle w:val="Char7"/>
          <w:rFonts w:hint="cs"/>
          <w:rtl/>
        </w:rPr>
        <w:t>چه عملی باید کرد. و خدای تعالی اظهار کرد که بعضی از</w:t>
      </w:r>
      <w:r w:rsidR="006C7C5F">
        <w:rPr>
          <w:rStyle w:val="Char7"/>
          <w:rFonts w:hint="cs"/>
          <w:rtl/>
        </w:rPr>
        <w:t xml:space="preserve"> آن‌ها </w:t>
      </w:r>
      <w:r w:rsidRPr="00E002C7">
        <w:rPr>
          <w:rStyle w:val="Char7"/>
          <w:rFonts w:hint="cs"/>
          <w:rtl/>
        </w:rPr>
        <w:t>نافله و بعضی واجب است. و به رسول خود</w:t>
      </w:r>
      <w:r w:rsidR="00D83E8A" w:rsidRPr="00D83E8A">
        <w:rPr>
          <w:rStyle w:val="Char7"/>
          <w:rFonts w:cs="CTraditional Arabic" w:hint="cs"/>
          <w:rtl/>
        </w:rPr>
        <w:t xml:space="preserve"> ج</w:t>
      </w:r>
      <w:r w:rsidRPr="00E002C7">
        <w:rPr>
          <w:rStyle w:val="Char7"/>
          <w:rFonts w:hint="cs"/>
          <w:rtl/>
        </w:rPr>
        <w:t xml:space="preserve"> فرمود: </w:t>
      </w:r>
      <w:r>
        <w:rPr>
          <w:rFonts w:cs="Traditional Arabic" w:hint="cs"/>
          <w:rtl/>
          <w:lang w:bidi="fa-IR"/>
        </w:rPr>
        <w:t>﴿</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لَّي</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فَتَهَجَّد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نَافِلَة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لَّكَ</w:t>
      </w:r>
      <w:r>
        <w:rPr>
          <w:rFonts w:cs="Traditional Arabic" w:hint="cs"/>
          <w:rtl/>
          <w:lang w:bidi="fa-IR"/>
        </w:rPr>
        <w:t>﴾</w:t>
      </w:r>
      <w:r w:rsidRPr="00E002C7">
        <w:rPr>
          <w:rStyle w:val="Char7"/>
          <w:rFonts w:hint="cs"/>
          <w:rtl/>
        </w:rPr>
        <w:t xml:space="preserve"> </w:t>
      </w:r>
      <w:r w:rsidRPr="00B435CA">
        <w:rPr>
          <w:rFonts w:cs="Traditional Arabic" w:hint="cs"/>
          <w:sz w:val="26"/>
          <w:szCs w:val="26"/>
          <w:rtl/>
          <w:lang w:bidi="fa-IR"/>
        </w:rPr>
        <w:t>«</w:t>
      </w:r>
      <w:r w:rsidRPr="00E002C7">
        <w:rPr>
          <w:rStyle w:val="Char7"/>
          <w:rFonts w:hint="cs"/>
          <w:rtl/>
        </w:rPr>
        <w:t>و بعضی از شب را نافله بخوان</w:t>
      </w:r>
      <w:r w:rsidRPr="00B435CA">
        <w:rPr>
          <w:rFonts w:cs="Traditional Arabic" w:hint="cs"/>
          <w:sz w:val="26"/>
          <w:szCs w:val="26"/>
          <w:rtl/>
          <w:lang w:bidi="fa-IR"/>
        </w:rPr>
        <w:t>»</w:t>
      </w:r>
      <w:r w:rsidRPr="00E002C7">
        <w:rPr>
          <w:rStyle w:val="Char7"/>
          <w:rFonts w:hint="cs"/>
          <w:rtl/>
        </w:rPr>
        <w:t>، سپس رسول خدا</w:t>
      </w:r>
      <w:r w:rsidR="00D83E8A" w:rsidRPr="00D83E8A">
        <w:rPr>
          <w:rStyle w:val="Char7"/>
          <w:rFonts w:cs="CTraditional Arabic" w:hint="cs"/>
          <w:rtl/>
        </w:rPr>
        <w:t xml:space="preserve"> ج</w:t>
      </w:r>
      <w:r w:rsidRPr="00E002C7">
        <w:rPr>
          <w:rStyle w:val="Char7"/>
          <w:rFonts w:hint="cs"/>
          <w:rtl/>
        </w:rPr>
        <w:t xml:space="preserve"> آن را وقتی که بعضی از نمازها نافله و بعضی واجب شد، بیان نمود. و واجب آن موقت شد. و خواندن نماز کافی نیست مگر آنکه نمازگزار نیت کند. </w:t>
      </w:r>
    </w:p>
    <w:p w:rsidR="008C3DBE" w:rsidRPr="00E002C7" w:rsidRDefault="008C3DBE" w:rsidP="004B2786">
      <w:pPr>
        <w:widowControl w:val="0"/>
        <w:ind w:firstLine="284"/>
        <w:jc w:val="both"/>
        <w:rPr>
          <w:rStyle w:val="Char7"/>
          <w:rtl/>
        </w:rPr>
      </w:pPr>
      <w:r w:rsidRPr="00E002C7">
        <w:rPr>
          <w:rStyle w:val="Char7"/>
          <w:rFonts w:hint="cs"/>
          <w:rtl/>
        </w:rPr>
        <w:t>و به این اسناد شافعی</w:t>
      </w:r>
      <w:r>
        <w:rPr>
          <w:rFonts w:cs="CTraditional Arabic" w:hint="cs"/>
          <w:rtl/>
          <w:lang w:bidi="fa-IR"/>
        </w:rPr>
        <w:t>/</w:t>
      </w:r>
      <w:r w:rsidRPr="00E002C7">
        <w:rPr>
          <w:rStyle w:val="Char7"/>
          <w:rFonts w:hint="cs"/>
          <w:rtl/>
        </w:rPr>
        <w:t xml:space="preserve"> فرماید: خدای تبارک و تعالی در سوره نحل آیه 98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فَإِذَا</w:t>
      </w:r>
      <w:r w:rsidRPr="003A1116">
        <w:rPr>
          <w:rStyle w:val="Char4"/>
          <w:rFonts w:eastAsia="B Badr"/>
          <w:rtl/>
        </w:rPr>
        <w:t xml:space="preserve"> </w:t>
      </w:r>
      <w:r w:rsidRPr="003A1116">
        <w:rPr>
          <w:rStyle w:val="Char4"/>
          <w:rFonts w:eastAsia="B Badr" w:hint="eastAsia"/>
          <w:rtl/>
        </w:rPr>
        <w:t>قَرَأ</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قُر</w:t>
      </w:r>
      <w:r w:rsidRPr="003A1116">
        <w:rPr>
          <w:rStyle w:val="Char4"/>
          <w:rFonts w:eastAsia="B Badr" w:hint="cs"/>
          <w:rtl/>
        </w:rPr>
        <w:t>ۡ</w:t>
      </w:r>
      <w:r w:rsidRPr="003A1116">
        <w:rPr>
          <w:rStyle w:val="Char4"/>
          <w:rFonts w:eastAsia="B Badr" w:hint="eastAsia"/>
          <w:rtl/>
        </w:rPr>
        <w:t>ءَانَ</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تَعِذ</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لشَّي</w:t>
      </w:r>
      <w:r w:rsidRPr="003A1116">
        <w:rPr>
          <w:rStyle w:val="Char4"/>
          <w:rFonts w:eastAsia="B Badr" w:hint="cs"/>
          <w:rtl/>
        </w:rPr>
        <w:t>ۡ</w:t>
      </w:r>
      <w:r w:rsidRPr="003A1116">
        <w:rPr>
          <w:rStyle w:val="Char4"/>
          <w:rFonts w:eastAsia="B Badr" w:hint="eastAsia"/>
          <w:rtl/>
        </w:rPr>
        <w:t>طَ</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لرَّجِيمِ</w:t>
      </w:r>
      <w:r w:rsidRPr="003A1116">
        <w:rPr>
          <w:rStyle w:val="Char4"/>
          <w:rFonts w:eastAsia="B Badr"/>
          <w:rtl/>
        </w:rPr>
        <w:t xml:space="preserve"> </w:t>
      </w:r>
      <w:r w:rsidRPr="003A1116">
        <w:rPr>
          <w:rStyle w:val="Char4"/>
          <w:rFonts w:eastAsia="B Badr" w:hint="cs"/>
          <w:rtl/>
        </w:rPr>
        <w:t>٩٨</w:t>
      </w:r>
      <w:r>
        <w:rPr>
          <w:rFonts w:cs="Traditional Arabic" w:hint="cs"/>
          <w:rtl/>
          <w:lang w:bidi="fa-IR"/>
        </w:rPr>
        <w:t>﴾</w:t>
      </w:r>
      <w:r w:rsidRPr="00E002C7">
        <w:rPr>
          <w:rStyle w:val="Char7"/>
          <w:rFonts w:hint="cs"/>
          <w:rtl/>
        </w:rPr>
        <w:t xml:space="preserve"> </w:t>
      </w:r>
      <w:r w:rsidRPr="0053120C">
        <w:rPr>
          <w:rStyle w:val="Char5"/>
          <w:rFonts w:hint="cs"/>
          <w:rtl/>
        </w:rPr>
        <w:t>[النحل: 98]</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E002C7">
        <w:rPr>
          <w:rStyle w:val="Char7"/>
          <w:rFonts w:hint="cs"/>
          <w:rtl/>
        </w:rPr>
        <w:t>و چون قرآن قرائت کنی پناه ببر به خدا از شیطان رانده شده</w:t>
      </w:r>
      <w:r>
        <w:rPr>
          <w:rFonts w:cs="Traditional Arabic" w:hint="cs"/>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شافعی گوید: و من دوست دارم که قبل از خواندن سوره حمد بگوید: </w:t>
      </w:r>
      <w:r>
        <w:rPr>
          <w:rFonts w:cs="Traditional Arabic" w:hint="cs"/>
          <w:rtl/>
          <w:lang w:bidi="fa-IR"/>
        </w:rPr>
        <w:t>«</w:t>
      </w:r>
      <w:r w:rsidRPr="00B435CA">
        <w:rPr>
          <w:rStyle w:val="Char2"/>
          <w:rtl/>
        </w:rPr>
        <w:t>أَعُوذُ بِاَللَّهِ مِنْ الشَّيْطَانِ الرَّجِيم</w:t>
      </w:r>
      <w:r w:rsidRPr="006C68BB">
        <w:rPr>
          <w:rStyle w:val="Char7"/>
          <w:rFonts w:hint="cs"/>
          <w:rtl/>
        </w:rPr>
        <w:t>=</w:t>
      </w:r>
      <w:r>
        <w:rPr>
          <w:rFonts w:cs="Traditional Arabic" w:hint="cs"/>
          <w:rtl/>
          <w:lang w:bidi="fa-IR"/>
        </w:rPr>
        <w:t>»</w:t>
      </w:r>
      <w:r w:rsidRPr="00E002C7">
        <w:rPr>
          <w:rStyle w:val="Char7"/>
          <w:rFonts w:hint="cs"/>
          <w:rtl/>
        </w:rPr>
        <w:t xml:space="preserve"> </w:t>
      </w:r>
      <w:r w:rsidRPr="00B435CA">
        <w:rPr>
          <w:rFonts w:cs="Traditional Arabic" w:hint="cs"/>
          <w:sz w:val="26"/>
          <w:szCs w:val="26"/>
          <w:rtl/>
          <w:lang w:bidi="fa-IR"/>
        </w:rPr>
        <w:t>«</w:t>
      </w:r>
      <w:r w:rsidRPr="00E002C7">
        <w:rPr>
          <w:rStyle w:val="Char7"/>
          <w:rFonts w:hint="cs"/>
          <w:rtl/>
        </w:rPr>
        <w:t>پناه می‌برم به خدا از شیطان رانده شده</w:t>
      </w:r>
      <w:r>
        <w:rPr>
          <w:rFonts w:cs="Traditional Arabic" w:hint="cs"/>
          <w:sz w:val="26"/>
          <w:szCs w:val="26"/>
          <w:rtl/>
          <w:lang w:bidi="fa-IR"/>
        </w:rPr>
        <w:t>»</w:t>
      </w:r>
      <w:r w:rsidRPr="00E002C7">
        <w:rPr>
          <w:rStyle w:val="Char7"/>
          <w:rFonts w:hint="cs"/>
          <w:rtl/>
        </w:rPr>
        <w:t>. و هر کلامی که با آن استعاذه شود کافی است</w:t>
      </w:r>
      <w:r w:rsidRPr="00B435CA">
        <w:rPr>
          <w:rFonts w:cs="Traditional Arabic" w:hint="cs"/>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 xml:space="preserve">و در املاء به این اسناد فرموده که ابتدا می‌کند و پناه می‌برد. و می‌گوید: </w:t>
      </w:r>
      <w:r>
        <w:rPr>
          <w:rFonts w:cs="Traditional Arabic" w:hint="cs"/>
          <w:rtl/>
          <w:lang w:bidi="fa-IR"/>
        </w:rPr>
        <w:t>«</w:t>
      </w:r>
      <w:r w:rsidRPr="00B435CA">
        <w:rPr>
          <w:rStyle w:val="Char2"/>
          <w:rtl/>
        </w:rPr>
        <w:t>أَعُوذ بِاَللَّهِ السَّمِيعِ الْعَلِيمِ</w:t>
      </w:r>
      <w:r w:rsidRPr="00B435CA">
        <w:rPr>
          <w:rStyle w:val="Char2"/>
          <w:rFonts w:hint="cs"/>
          <w:rtl/>
        </w:rPr>
        <w:t xml:space="preserve"> -</w:t>
      </w:r>
      <w:r>
        <w:rPr>
          <w:rStyle w:val="Char2"/>
          <w:rFonts w:hint="cs"/>
          <w:rtl/>
        </w:rPr>
        <w:t xml:space="preserve"> </w:t>
      </w:r>
      <w:r w:rsidRPr="00E002C7">
        <w:rPr>
          <w:rStyle w:val="Char7"/>
          <w:rFonts w:hint="cs"/>
          <w:rtl/>
        </w:rPr>
        <w:t xml:space="preserve">و </w:t>
      </w:r>
      <w:r w:rsidR="00E002C7">
        <w:rPr>
          <w:rStyle w:val="Char7"/>
          <w:rFonts w:hint="cs"/>
          <w:rtl/>
        </w:rPr>
        <w:t>ی</w:t>
      </w:r>
      <w:r w:rsidRPr="00E002C7">
        <w:rPr>
          <w:rStyle w:val="Char7"/>
          <w:rFonts w:hint="cs"/>
          <w:rtl/>
        </w:rPr>
        <w:t>ا</w:t>
      </w:r>
      <w:r w:rsidRPr="00B435CA">
        <w:rPr>
          <w:rStyle w:val="Char2"/>
          <w:rFonts w:hint="cs"/>
          <w:rtl/>
        </w:rPr>
        <w:t xml:space="preserve"> </w:t>
      </w:r>
      <w:r w:rsidRPr="00B435CA">
        <w:rPr>
          <w:rStyle w:val="Char2"/>
          <w:rtl/>
        </w:rPr>
        <w:t>أَعُوذُ بِالسَّمِيعِ الْعَلِيمِ</w:t>
      </w:r>
      <w:r w:rsidRPr="00B435CA">
        <w:rPr>
          <w:rStyle w:val="Char2"/>
          <w:rFonts w:hint="cs"/>
          <w:rtl/>
        </w:rPr>
        <w:t xml:space="preserve">- </w:t>
      </w:r>
      <w:r w:rsidRPr="00B435CA">
        <w:rPr>
          <w:rStyle w:val="Char2"/>
          <w:rtl/>
        </w:rPr>
        <w:t>مِنْ الشَّيْطَانِ الرَّجِيمِ</w:t>
      </w:r>
      <w:r w:rsidRPr="00B435CA">
        <w:rPr>
          <w:rStyle w:val="Char2"/>
          <w:rFonts w:hint="cs"/>
          <w:rtl/>
        </w:rPr>
        <w:t xml:space="preserve"> </w:t>
      </w:r>
      <w:r w:rsidRPr="00E002C7">
        <w:rPr>
          <w:rStyle w:val="Char7"/>
          <w:rFonts w:hint="cs"/>
          <w:rtl/>
        </w:rPr>
        <w:t xml:space="preserve">و </w:t>
      </w:r>
      <w:r w:rsidR="00E002C7">
        <w:rPr>
          <w:rStyle w:val="Char7"/>
          <w:rFonts w:hint="cs"/>
          <w:rtl/>
        </w:rPr>
        <w:t>ی</w:t>
      </w:r>
      <w:r w:rsidRPr="00E002C7">
        <w:rPr>
          <w:rStyle w:val="Char7"/>
          <w:rFonts w:hint="cs"/>
          <w:rtl/>
        </w:rPr>
        <w:t>ا</w:t>
      </w:r>
      <w:r w:rsidRPr="00B435CA">
        <w:rPr>
          <w:rStyle w:val="Char2"/>
          <w:rtl/>
        </w:rPr>
        <w:t xml:space="preserve"> أَعُوذُ بِاَللَّهِ أَنْ يَحْضُرُونِ</w:t>
      </w:r>
      <w:r>
        <w:rPr>
          <w:rFonts w:cs="Traditional Arabic" w:hint="cs"/>
          <w:rtl/>
          <w:lang w:bidi="fa-IR"/>
        </w:rPr>
        <w:t>»</w:t>
      </w:r>
      <w:r w:rsidRPr="00E002C7">
        <w:rPr>
          <w:rStyle w:val="Char7"/>
          <w:rFonts w:hint="cs"/>
          <w:rtl/>
        </w:rPr>
        <w:t xml:space="preserve">. زیرا خدا فرموده: </w:t>
      </w:r>
      <w:r>
        <w:rPr>
          <w:rFonts w:cs="Traditional Arabic" w:hint="cs"/>
          <w:rtl/>
          <w:lang w:bidi="fa-IR"/>
        </w:rPr>
        <w:t>﴿</w:t>
      </w:r>
      <w:r w:rsidRPr="003A1116">
        <w:rPr>
          <w:rStyle w:val="Char4"/>
          <w:rFonts w:eastAsia="B Badr" w:hint="eastAsia"/>
          <w:rtl/>
        </w:rPr>
        <w:t>فَإِذَا</w:t>
      </w:r>
      <w:r w:rsidRPr="003A1116">
        <w:rPr>
          <w:rStyle w:val="Char4"/>
          <w:rFonts w:eastAsia="B Badr"/>
          <w:rtl/>
        </w:rPr>
        <w:t xml:space="preserve"> </w:t>
      </w:r>
      <w:r w:rsidRPr="003A1116">
        <w:rPr>
          <w:rStyle w:val="Char4"/>
          <w:rFonts w:eastAsia="B Badr" w:hint="eastAsia"/>
          <w:rtl/>
        </w:rPr>
        <w:t>قَرَأ</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قُر</w:t>
      </w:r>
      <w:r w:rsidRPr="003A1116">
        <w:rPr>
          <w:rStyle w:val="Char4"/>
          <w:rFonts w:eastAsia="B Badr" w:hint="cs"/>
          <w:rtl/>
        </w:rPr>
        <w:t>ۡ</w:t>
      </w:r>
      <w:r w:rsidRPr="003A1116">
        <w:rPr>
          <w:rStyle w:val="Char4"/>
          <w:rFonts w:eastAsia="B Badr" w:hint="eastAsia"/>
          <w:rtl/>
        </w:rPr>
        <w:t>ءَانَ</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تَعِذ</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لشَّي</w:t>
      </w:r>
      <w:r w:rsidRPr="003A1116">
        <w:rPr>
          <w:rStyle w:val="Char4"/>
          <w:rFonts w:eastAsia="B Badr" w:hint="cs"/>
          <w:rtl/>
        </w:rPr>
        <w:t>ۡ</w:t>
      </w:r>
      <w:r w:rsidRPr="003A1116">
        <w:rPr>
          <w:rStyle w:val="Char4"/>
          <w:rFonts w:eastAsia="B Badr" w:hint="eastAsia"/>
          <w:rtl/>
        </w:rPr>
        <w:t>طَ</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لرَّجِيمِ</w:t>
      </w:r>
      <w:r w:rsidRPr="003A1116">
        <w:rPr>
          <w:rStyle w:val="Char4"/>
          <w:rFonts w:eastAsia="B Badr"/>
          <w:rtl/>
        </w:rPr>
        <w:t xml:space="preserve"> </w:t>
      </w:r>
      <w:r w:rsidRPr="003A1116">
        <w:rPr>
          <w:rStyle w:val="Char4"/>
          <w:rFonts w:eastAsia="B Badr" w:hint="cs"/>
          <w:rtl/>
        </w:rPr>
        <w:t>٩٨</w:t>
      </w:r>
      <w:r>
        <w:rPr>
          <w:rFonts w:cs="Traditional Arabic" w:hint="cs"/>
          <w:rtl/>
          <w:lang w:bidi="fa-IR"/>
        </w:rPr>
        <w:t>﴾</w:t>
      </w:r>
      <w:r w:rsidRPr="00E002C7">
        <w:rPr>
          <w:rStyle w:val="Char7"/>
          <w:rFonts w:hint="cs"/>
          <w:rtl/>
        </w:rPr>
        <w:t xml:space="preserve"> </w:t>
      </w:r>
      <w:r w:rsidRPr="0053120C">
        <w:rPr>
          <w:rStyle w:val="Char5"/>
          <w:rFonts w:hint="cs"/>
          <w:rtl/>
        </w:rPr>
        <w:t>[النحل: 98]</w:t>
      </w:r>
      <w:r w:rsidRPr="00E002C7">
        <w:rPr>
          <w:rStyle w:val="Char7"/>
          <w:rFonts w:hint="cs"/>
          <w:rtl/>
        </w:rPr>
        <w:t xml:space="preserve">. </w:t>
      </w:r>
      <w:r w:rsidRPr="00B435CA">
        <w:rPr>
          <w:rFonts w:cs="Traditional Arabic" w:hint="cs"/>
          <w:sz w:val="26"/>
          <w:szCs w:val="26"/>
          <w:rtl/>
          <w:lang w:bidi="fa-IR"/>
        </w:rPr>
        <w:t>«</w:t>
      </w:r>
      <w:r w:rsidRPr="00E002C7">
        <w:rPr>
          <w:rStyle w:val="Char7"/>
          <w:rFonts w:hint="cs"/>
          <w:rtl/>
        </w:rPr>
        <w:t>و چون قرآن قرائت کنی پناه ببر به خدا از شیطان رانده شده</w:t>
      </w:r>
      <w:r w:rsidRPr="00B435CA">
        <w:rPr>
          <w:rFonts w:cs="Traditional Arabic" w:hint="cs"/>
          <w:sz w:val="26"/>
          <w:szCs w:val="26"/>
          <w:rtl/>
          <w:lang w:bidi="fa-IR"/>
        </w:rPr>
        <w:t>»</w:t>
      </w:r>
      <w:r w:rsidRPr="00E002C7">
        <w:rPr>
          <w:rStyle w:val="Char7"/>
          <w:rFonts w:hint="cs"/>
          <w:rtl/>
        </w:rPr>
        <w:t xml:space="preserve">. شافعی در کتاب البویطی گفته: خدای جل ثناءه در سوره حجر آیه 87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وَلَقَد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ءَاتَي</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hint="eastAsia"/>
          <w:rtl/>
        </w:rPr>
        <w:t>كَ</w:t>
      </w:r>
      <w:r w:rsidRPr="003A1116">
        <w:rPr>
          <w:rStyle w:val="Char4"/>
          <w:rFonts w:eastAsia="B Badr"/>
          <w:rtl/>
        </w:rPr>
        <w:t xml:space="preserve"> </w:t>
      </w:r>
      <w:r w:rsidRPr="003A1116">
        <w:rPr>
          <w:rStyle w:val="Char4"/>
          <w:rFonts w:eastAsia="B Badr" w:hint="eastAsia"/>
          <w:rtl/>
        </w:rPr>
        <w:t>سَب</w:t>
      </w:r>
      <w:r w:rsidRPr="003A1116">
        <w:rPr>
          <w:rStyle w:val="Char4"/>
          <w:rFonts w:eastAsia="B Badr" w:hint="cs"/>
          <w:rtl/>
        </w:rPr>
        <w:t>ۡ</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مَثَانِي</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قُر</w:t>
      </w:r>
      <w:r w:rsidRPr="003A1116">
        <w:rPr>
          <w:rStyle w:val="Char4"/>
          <w:rFonts w:eastAsia="B Badr" w:hint="cs"/>
          <w:rtl/>
        </w:rPr>
        <w:t>ۡ</w:t>
      </w:r>
      <w:r w:rsidRPr="003A1116">
        <w:rPr>
          <w:rStyle w:val="Char4"/>
          <w:rFonts w:eastAsia="B Badr" w:hint="eastAsia"/>
          <w:rtl/>
        </w:rPr>
        <w:t>ءَانَ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عَظِيمَ</w:t>
      </w:r>
      <w:r w:rsidRPr="003A1116">
        <w:rPr>
          <w:rStyle w:val="Char4"/>
          <w:rFonts w:eastAsia="B Badr"/>
          <w:rtl/>
        </w:rPr>
        <w:t xml:space="preserve"> </w:t>
      </w:r>
      <w:r w:rsidRPr="003A1116">
        <w:rPr>
          <w:rStyle w:val="Char4"/>
          <w:rFonts w:eastAsia="B Badr" w:hint="cs"/>
          <w:rtl/>
        </w:rPr>
        <w:t>٨٧</w:t>
      </w:r>
      <w:r>
        <w:rPr>
          <w:rFonts w:cs="Traditional Arabic" w:hint="cs"/>
          <w:rtl/>
          <w:lang w:bidi="fa-IR"/>
        </w:rPr>
        <w:t>﴾</w:t>
      </w:r>
      <w:r w:rsidRPr="00E002C7">
        <w:rPr>
          <w:rStyle w:val="Char7"/>
          <w:rFonts w:hint="cs"/>
          <w:rtl/>
        </w:rPr>
        <w:t xml:space="preserve"> </w:t>
      </w:r>
      <w:r w:rsidRPr="0053120C">
        <w:rPr>
          <w:rStyle w:val="Char5"/>
          <w:rFonts w:hint="cs"/>
          <w:rtl/>
        </w:rPr>
        <w:t>[الحجرات: 87]</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بتحقیق و بدون شک ما هفت آیه‌ای که باید تکرار شود و قرآن عظیم را به تو دادیم</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 xml:space="preserve">و این هفت آیه ام القرآن و سوره حمد است، و اول آن </w:t>
      </w:r>
      <w:r>
        <w:rPr>
          <w:rFonts w:cs="Traditional Arabic" w:hint="cs"/>
          <w:rtl/>
          <w:lang w:bidi="fa-IR"/>
        </w:rPr>
        <w:t>﴿</w:t>
      </w:r>
      <w:r w:rsidRPr="003A1116">
        <w:rPr>
          <w:rStyle w:val="Char4"/>
          <w:rFonts w:eastAsia="B Badr" w:hint="eastAsia"/>
          <w:rtl/>
        </w:rPr>
        <w:t>بِس</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لرَّح</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لرَّحِيمِ</w:t>
      </w:r>
      <w:r w:rsidRPr="003A1116">
        <w:rPr>
          <w:rStyle w:val="Char4"/>
          <w:rFonts w:eastAsia="B Badr"/>
          <w:rtl/>
        </w:rPr>
        <w:t xml:space="preserve"> </w:t>
      </w:r>
      <w:r w:rsidRPr="003A1116">
        <w:rPr>
          <w:rStyle w:val="Char4"/>
          <w:rFonts w:eastAsia="B Badr" w:hint="cs"/>
          <w:rtl/>
        </w:rPr>
        <w:t>١</w:t>
      </w:r>
      <w:r>
        <w:rPr>
          <w:rFonts w:cs="Traditional Arabic" w:hint="cs"/>
          <w:rtl/>
          <w:lang w:bidi="fa-IR"/>
        </w:rPr>
        <w:t>﴾</w:t>
      </w:r>
      <w:r w:rsidRPr="00E002C7">
        <w:rPr>
          <w:rStyle w:val="Char7"/>
          <w:rFonts w:hint="cs"/>
          <w:rtl/>
        </w:rPr>
        <w:t xml:space="preserve"> </w:t>
      </w:r>
      <w:r w:rsidRPr="0053120C">
        <w:rPr>
          <w:rStyle w:val="Char5"/>
          <w:rFonts w:hint="cs"/>
          <w:rtl/>
        </w:rPr>
        <w:t>[</w:t>
      </w:r>
      <w:r w:rsidRPr="0053120C">
        <w:rPr>
          <w:rStyle w:val="Char5"/>
          <w:rtl/>
        </w:rPr>
        <w:t>الفاتحة</w:t>
      </w:r>
      <w:r w:rsidRPr="0053120C">
        <w:rPr>
          <w:rStyle w:val="Char5"/>
          <w:rFonts w:hint="cs"/>
          <w:rtl/>
        </w:rPr>
        <w:t>: 1]</w:t>
      </w:r>
      <w:r w:rsidRPr="00E002C7">
        <w:rPr>
          <w:rStyle w:val="Char7"/>
          <w:rFonts w:hint="cs"/>
          <w:rtl/>
        </w:rPr>
        <w:t xml:space="preserve">. می‌باشد. </w:t>
      </w:r>
    </w:p>
    <w:p w:rsidR="008C3DBE" w:rsidRPr="00E002C7" w:rsidRDefault="008C3DBE" w:rsidP="004B2786">
      <w:pPr>
        <w:widowControl w:val="0"/>
        <w:ind w:firstLine="284"/>
        <w:jc w:val="both"/>
        <w:rPr>
          <w:rStyle w:val="Char7"/>
          <w:rtl/>
        </w:rPr>
      </w:pPr>
      <w:r w:rsidRPr="00E002C7">
        <w:rPr>
          <w:rStyle w:val="Char7"/>
          <w:rFonts w:hint="cs"/>
          <w:rtl/>
        </w:rPr>
        <w:t xml:space="preserve">«خبر داد ما را» ابو زکریا بن ابی اسحاق در لفظ دیگران گفتند: خبر داد ما را از ابوالعباس محمد بن یعقوب از ربیع از شافعی از عبدالمجید از ابن جریح که گفت: خبر داد مرا پدرم از سعید بن جبیر در قول خدای تعالی: </w:t>
      </w:r>
      <w:r>
        <w:rPr>
          <w:rFonts w:cs="Traditional Arabic" w:hint="cs"/>
          <w:rtl/>
          <w:lang w:bidi="fa-IR"/>
        </w:rPr>
        <w:t>﴿</w:t>
      </w:r>
      <w:r w:rsidRPr="003A1116">
        <w:rPr>
          <w:rStyle w:val="Char4"/>
          <w:rFonts w:eastAsia="B Badr" w:hint="eastAsia"/>
          <w:rtl/>
        </w:rPr>
        <w:t>وَلَقَد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ءَاتَي</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hint="eastAsia"/>
          <w:rtl/>
        </w:rPr>
        <w:t>كَ</w:t>
      </w:r>
      <w:r w:rsidRPr="003A1116">
        <w:rPr>
          <w:rStyle w:val="Char4"/>
          <w:rFonts w:eastAsia="B Badr"/>
          <w:rtl/>
        </w:rPr>
        <w:t xml:space="preserve"> </w:t>
      </w:r>
      <w:r w:rsidRPr="003A1116">
        <w:rPr>
          <w:rStyle w:val="Char4"/>
          <w:rFonts w:eastAsia="B Badr" w:hint="eastAsia"/>
          <w:rtl/>
        </w:rPr>
        <w:t>سَب</w:t>
      </w:r>
      <w:r w:rsidRPr="003A1116">
        <w:rPr>
          <w:rStyle w:val="Char4"/>
          <w:rFonts w:eastAsia="B Badr" w:hint="cs"/>
          <w:rtl/>
        </w:rPr>
        <w:t>ۡ</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مَثَانِي</w:t>
      </w:r>
      <w:r>
        <w:rPr>
          <w:rFonts w:cs="Traditional Arabic" w:hint="cs"/>
          <w:rtl/>
          <w:lang w:bidi="fa-IR"/>
        </w:rPr>
        <w:t>﴾</w:t>
      </w:r>
      <w:r w:rsidRPr="00E002C7">
        <w:rPr>
          <w:rStyle w:val="Char7"/>
          <w:rFonts w:hint="cs"/>
          <w:rtl/>
        </w:rPr>
        <w:t xml:space="preserve"> </w:t>
      </w:r>
      <w:r w:rsidRPr="0053120C">
        <w:rPr>
          <w:rStyle w:val="Char5"/>
          <w:rFonts w:hint="cs"/>
          <w:rtl/>
        </w:rPr>
        <w:t>[الحجرات: 87]</w:t>
      </w:r>
      <w:r w:rsidRPr="00E002C7">
        <w:rPr>
          <w:rStyle w:val="Char7"/>
          <w:rFonts w:hint="cs"/>
          <w:rtl/>
        </w:rPr>
        <w:t>. گفت: آن ام القرآن است. پدرم گفت: سعید بن جبیر آن را بر من قرائت کرد تا ختم آن، سپس گفت: بسم الله ... آی</w:t>
      </w:r>
      <w:r w:rsidR="00D83E8A">
        <w:rPr>
          <w:rStyle w:val="Char7"/>
          <w:rFonts w:hint="cs"/>
          <w:rtl/>
        </w:rPr>
        <w:t>ه</w:t>
      </w:r>
      <w:r w:rsidRPr="00E002C7">
        <w:rPr>
          <w:rStyle w:val="Char7"/>
          <w:rFonts w:hint="cs"/>
          <w:rtl/>
        </w:rPr>
        <w:t xml:space="preserve"> هفتم است. سعید گفت: و ابن عباس بر من آن را قرائت کرد چنانکه من بر تو قرائت کردم. سپس گفت بسم الله ... آیه هفتم است. ابن عباس گفت: خدا آن را برای شما ذخیره کرده و برای احدی قبل از شما چنین آیه‌ای را اظهار نکرده.</w:t>
      </w:r>
    </w:p>
    <w:p w:rsidR="008C3DBE" w:rsidRPr="00D548EA" w:rsidRDefault="008C3DBE" w:rsidP="004B2786">
      <w:pPr>
        <w:widowControl w:val="0"/>
        <w:ind w:firstLine="284"/>
        <w:jc w:val="both"/>
        <w:rPr>
          <w:rFonts w:cs="Times New Roman"/>
          <w:rtl/>
          <w:lang w:bidi="fa-IR"/>
        </w:rPr>
      </w:pPr>
      <w:r w:rsidRPr="00E002C7">
        <w:rPr>
          <w:rStyle w:val="Char7"/>
          <w:rFonts w:hint="cs"/>
          <w:rtl/>
        </w:rPr>
        <w:t>شافعی گوید: در روایت حرمله از او که ابن عباس افتتاح می‌کرد به بسم الله ... و می‌گفت: شیطان بهترین آی</w:t>
      </w:r>
      <w:r w:rsidR="00D83E8A">
        <w:rPr>
          <w:rStyle w:val="Char7"/>
          <w:rFonts w:hint="cs"/>
          <w:rtl/>
        </w:rPr>
        <w:t>ه</w:t>
      </w:r>
      <w:r w:rsidRPr="00E002C7">
        <w:rPr>
          <w:rStyle w:val="Char7"/>
          <w:rFonts w:hint="cs"/>
          <w:rtl/>
        </w:rPr>
        <w:t xml:space="preserve"> در قرآن را از میان ایشان برد و می‌گفت: رسول خدا</w:t>
      </w:r>
      <w:r w:rsidR="00D83E8A" w:rsidRPr="00D83E8A">
        <w:rPr>
          <w:rStyle w:val="Char7"/>
          <w:rFonts w:cs="CTraditional Arabic" w:hint="cs"/>
          <w:rtl/>
        </w:rPr>
        <w:t xml:space="preserve"> ج</w:t>
      </w:r>
      <w:r w:rsidRPr="00E002C7">
        <w:rPr>
          <w:rStyle w:val="Char7"/>
          <w:rFonts w:hint="cs"/>
          <w:rtl/>
        </w:rPr>
        <w:t xml:space="preserve"> چنین بود که ختم سوره را نمی‌شناخت تا بسم الله ... نازل شود. (یعنی با نزول بسم الله ... می‌دانست که سوره جدیدی نازل و سوره قبل تمام شده است).</w:t>
      </w:r>
    </w:p>
    <w:p w:rsidR="008C3DBE" w:rsidRPr="00E002C7" w:rsidRDefault="008C3DBE" w:rsidP="004B2786">
      <w:pPr>
        <w:widowControl w:val="0"/>
        <w:ind w:firstLine="284"/>
        <w:jc w:val="both"/>
        <w:rPr>
          <w:rStyle w:val="Char7"/>
          <w:rtl/>
        </w:rPr>
      </w:pPr>
      <w:r w:rsidRPr="00E002C7">
        <w:rPr>
          <w:rStyle w:val="Char7"/>
          <w:rFonts w:hint="cs"/>
          <w:rtl/>
        </w:rPr>
        <w:t>«خبر داد ما را» ابو سعید از ابی العباس از ربیع از شافعی که گفت: خدای تبارک و تعالی در سور</w:t>
      </w:r>
      <w:r w:rsidR="00D83E8A">
        <w:rPr>
          <w:rStyle w:val="Char7"/>
          <w:rFonts w:hint="cs"/>
          <w:rtl/>
        </w:rPr>
        <w:t>ه</w:t>
      </w:r>
      <w:r w:rsidRPr="00E002C7">
        <w:rPr>
          <w:rStyle w:val="Char7"/>
          <w:rFonts w:hint="cs"/>
          <w:rtl/>
        </w:rPr>
        <w:t xml:space="preserve"> مزمل آیه 4 به رسول خود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وَرَتِّلِ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قُر</w:t>
      </w:r>
      <w:r w:rsidRPr="003A1116">
        <w:rPr>
          <w:rStyle w:val="Char4"/>
          <w:rFonts w:eastAsia="B Badr" w:hint="cs"/>
          <w:rtl/>
        </w:rPr>
        <w:t>ۡ</w:t>
      </w:r>
      <w:r w:rsidRPr="003A1116">
        <w:rPr>
          <w:rStyle w:val="Char4"/>
          <w:rFonts w:eastAsia="B Badr" w:hint="eastAsia"/>
          <w:rtl/>
        </w:rPr>
        <w:t>ءَانَ</w:t>
      </w:r>
      <w:r w:rsidRPr="003A1116">
        <w:rPr>
          <w:rStyle w:val="Char4"/>
          <w:rFonts w:eastAsia="B Badr"/>
          <w:rtl/>
        </w:rPr>
        <w:t xml:space="preserve"> </w:t>
      </w:r>
      <w:r w:rsidRPr="003A1116">
        <w:rPr>
          <w:rStyle w:val="Char4"/>
          <w:rFonts w:eastAsia="B Badr" w:hint="eastAsia"/>
          <w:rtl/>
        </w:rPr>
        <w:t>تَر</w:t>
      </w:r>
      <w:r w:rsidRPr="003A1116">
        <w:rPr>
          <w:rStyle w:val="Char4"/>
          <w:rFonts w:eastAsia="B Badr" w:hint="cs"/>
          <w:rtl/>
        </w:rPr>
        <w:t>ۡ</w:t>
      </w:r>
      <w:r w:rsidRPr="003A1116">
        <w:rPr>
          <w:rStyle w:val="Char4"/>
          <w:rFonts w:eastAsia="B Badr" w:hint="eastAsia"/>
          <w:rtl/>
        </w:rPr>
        <w:t>تِيلًا</w:t>
      </w:r>
      <w:r w:rsidRPr="003A1116">
        <w:rPr>
          <w:rStyle w:val="Char4"/>
          <w:rFonts w:eastAsia="B Badr"/>
          <w:rtl/>
        </w:rPr>
        <w:t xml:space="preserve"> </w:t>
      </w:r>
      <w:r w:rsidRPr="003A1116">
        <w:rPr>
          <w:rStyle w:val="Char4"/>
          <w:rFonts w:eastAsia="B Badr" w:hint="cs"/>
          <w:rtl/>
        </w:rPr>
        <w:t>٤</w:t>
      </w:r>
      <w:r>
        <w:rPr>
          <w:rFonts w:cs="Traditional Arabic" w:hint="cs"/>
          <w:rtl/>
          <w:lang w:bidi="fa-IR"/>
        </w:rPr>
        <w:t>﴾</w:t>
      </w:r>
      <w:r w:rsidRPr="00E002C7">
        <w:rPr>
          <w:rStyle w:val="Char7"/>
          <w:rFonts w:hint="cs"/>
          <w:rtl/>
        </w:rPr>
        <w:t xml:space="preserve"> </w:t>
      </w:r>
      <w:r w:rsidRPr="0053120C">
        <w:rPr>
          <w:rStyle w:val="Char5"/>
          <w:rFonts w:hint="cs"/>
          <w:rtl/>
        </w:rPr>
        <w:t>[المزمل: 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قرآن را بتأنی و ترتیب قرائت نما بتأنی کامل</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پس کم</w:t>
      </w:r>
      <w:r w:rsidRPr="00E002C7">
        <w:rPr>
          <w:rStyle w:val="Char7"/>
          <w:rFonts w:hint="eastAsia"/>
          <w:rtl/>
        </w:rPr>
        <w:t>‌</w:t>
      </w:r>
      <w:r w:rsidRPr="00E002C7">
        <w:rPr>
          <w:rStyle w:val="Char7"/>
          <w:rFonts w:hint="cs"/>
          <w:rtl/>
        </w:rPr>
        <w:t xml:space="preserve">ترین ترتیل ترک عجله در قرآن است. و هر قدر بیشتر بسم الله را ظاهر سازند در قرآن نزد من بهتر است مادامی که زیاد کشش در آن نیاید. </w:t>
      </w:r>
    </w:p>
    <w:p w:rsidR="008C3DBE" w:rsidRPr="00E002C7" w:rsidRDefault="008C3DBE" w:rsidP="00D03464">
      <w:pPr>
        <w:widowControl w:val="0"/>
        <w:ind w:firstLine="284"/>
        <w:jc w:val="both"/>
        <w:rPr>
          <w:rStyle w:val="Char7"/>
          <w:rtl/>
        </w:rPr>
      </w:pPr>
      <w:r w:rsidRPr="00E002C7">
        <w:rPr>
          <w:rStyle w:val="Char7"/>
          <w:rFonts w:hint="cs"/>
          <w:rtl/>
        </w:rPr>
        <w:t>در کتاب «</w:t>
      </w:r>
      <w:r w:rsidRPr="00B435CA">
        <w:rPr>
          <w:rStyle w:val="Char1"/>
          <w:rFonts w:hint="cs"/>
          <w:rtl/>
        </w:rPr>
        <w:t>ال</w:t>
      </w:r>
      <w:r>
        <w:rPr>
          <w:rStyle w:val="Char1"/>
          <w:rFonts w:hint="cs"/>
          <w:rtl/>
        </w:rPr>
        <w:t>ـ</w:t>
      </w:r>
      <w:r w:rsidRPr="00B435CA">
        <w:rPr>
          <w:rStyle w:val="Char1"/>
          <w:rFonts w:hint="cs"/>
          <w:rtl/>
        </w:rPr>
        <w:t>مختصر الکبیر</w:t>
      </w:r>
      <w:r w:rsidRPr="00E002C7">
        <w:rPr>
          <w:rStyle w:val="Char7"/>
          <w:rFonts w:hint="cs"/>
          <w:rtl/>
        </w:rPr>
        <w:t>» در ذیل روایت ابوابراهیم المزنی خواندم از شافعی</w:t>
      </w:r>
      <w:r>
        <w:rPr>
          <w:rFonts w:cs="CTraditional Arabic" w:hint="cs"/>
          <w:rtl/>
          <w:lang w:bidi="fa-IR"/>
        </w:rPr>
        <w:t>/</w:t>
      </w:r>
      <w:r w:rsidRPr="00E002C7">
        <w:rPr>
          <w:rStyle w:val="Char7"/>
          <w:rFonts w:hint="cs"/>
          <w:rtl/>
        </w:rPr>
        <w:t xml:space="preserve"> که فرموده: خدای</w:t>
      </w:r>
      <w:r w:rsidRPr="00E002C7">
        <w:rPr>
          <w:rStyle w:val="Char7"/>
          <w:rFonts w:hint="cs"/>
          <w:rtl/>
        </w:rPr>
        <w:sym w:font="AGA Arabesque" w:char="F055"/>
      </w:r>
      <w:r w:rsidRPr="00E002C7">
        <w:rPr>
          <w:rStyle w:val="Char7"/>
          <w:rFonts w:hint="cs"/>
          <w:rtl/>
        </w:rPr>
        <w:t xml:space="preserve"> بر رسول خود</w:t>
      </w:r>
      <w:r w:rsidR="00D83E8A" w:rsidRPr="00D83E8A">
        <w:rPr>
          <w:rStyle w:val="Char7"/>
          <w:rFonts w:cs="CTraditional Arabic" w:hint="cs"/>
          <w:rtl/>
        </w:rPr>
        <w:t xml:space="preserve"> ج</w:t>
      </w:r>
      <w:r w:rsidRPr="00E002C7">
        <w:rPr>
          <w:rStyle w:val="Char7"/>
          <w:rFonts w:hint="cs"/>
          <w:rtl/>
        </w:rPr>
        <w:t xml:space="preserve"> نازل نمود وجوب قبله را در مکه پس او در کناری نماز می‌کرد بطوری که رو به مسجد الحرام و بیت المقدس باشد ولی چون به مدینه هجرت کرد رو به بیت المقدس می‌کرد در حالی که شانزده ماه از مسجد الحرام پشت می‌کرد. و او دوست می‌داشت که خدا او را امر کند به استقبال مسجد الحرام زیرا در آن مقام ابراهیم و اسماعیل بود و برای مردم مرجع و امن و حج به سوی او بود، و مورد امر بود که آن را برای طواف‌کنندگان و عاکفین و رکوع‌کنندگان و سجده‌کنندگان تطهیر نماید. با کراهت رسول</w:t>
      </w:r>
      <w:r w:rsidR="00D83E8A" w:rsidRPr="00D83E8A">
        <w:rPr>
          <w:rStyle w:val="Char7"/>
          <w:rFonts w:cs="CTraditional Arabic" w:hint="cs"/>
          <w:rtl/>
        </w:rPr>
        <w:t xml:space="preserve"> ج</w:t>
      </w:r>
      <w:r w:rsidRPr="00E002C7">
        <w:rPr>
          <w:rStyle w:val="Char7"/>
          <w:rFonts w:hint="cs"/>
          <w:rtl/>
        </w:rPr>
        <w:t xml:space="preserve"> از موافقت یهود. پس به جبرئیل</w:t>
      </w:r>
      <w:r w:rsidR="00D03464">
        <w:rPr>
          <w:rStyle w:val="Char7"/>
          <w:rFonts w:cs="CTraditional Arabic" w:hint="cs"/>
          <w:rtl/>
        </w:rPr>
        <w:t>÷</w:t>
      </w:r>
      <w:r w:rsidRPr="00E002C7">
        <w:rPr>
          <w:rStyle w:val="Char7"/>
          <w:rFonts w:hint="cs"/>
          <w:rtl/>
        </w:rPr>
        <w:t xml:space="preserve"> گفت: البته من دوست دارم که پروردگارم مرا از قبل</w:t>
      </w:r>
      <w:r w:rsidR="00D83E8A">
        <w:rPr>
          <w:rStyle w:val="Char7"/>
          <w:rFonts w:hint="cs"/>
          <w:rtl/>
        </w:rPr>
        <w:t>ه</w:t>
      </w:r>
      <w:r w:rsidRPr="00E002C7">
        <w:rPr>
          <w:rStyle w:val="Char7"/>
          <w:rFonts w:hint="cs"/>
          <w:rtl/>
        </w:rPr>
        <w:t xml:space="preserve"> یهود برگرداند به غیر آن. پس خدای</w:t>
      </w:r>
      <w:r w:rsidR="00D03464">
        <w:rPr>
          <w:rStyle w:val="Char7"/>
          <w:rFonts w:cs="CTraditional Arabic" w:hint="cs"/>
          <w:rtl/>
        </w:rPr>
        <w:t>أ</w:t>
      </w:r>
      <w:r w:rsidRPr="00E002C7">
        <w:rPr>
          <w:rStyle w:val="Char7"/>
          <w:rFonts w:hint="cs"/>
          <w:rtl/>
        </w:rPr>
        <w:t xml:space="preserve"> آی</w:t>
      </w:r>
      <w:r w:rsidR="00D83E8A">
        <w:rPr>
          <w:rStyle w:val="Char7"/>
          <w:rFonts w:hint="cs"/>
          <w:rtl/>
        </w:rPr>
        <w:t>ه</w:t>
      </w:r>
      <w:r w:rsidRPr="00E002C7">
        <w:rPr>
          <w:rStyle w:val="Char7"/>
          <w:rFonts w:hint="cs"/>
          <w:rtl/>
        </w:rPr>
        <w:t xml:space="preserve"> 115 سور</w:t>
      </w:r>
      <w:r w:rsidR="00D83E8A">
        <w:rPr>
          <w:rStyle w:val="Char7"/>
          <w:rFonts w:hint="cs"/>
          <w:rtl/>
        </w:rPr>
        <w:t>ه</w:t>
      </w:r>
      <w:r w:rsidRPr="00E002C7">
        <w:rPr>
          <w:rStyle w:val="Char7"/>
          <w:rFonts w:hint="cs"/>
          <w:rtl/>
        </w:rPr>
        <w:t xml:space="preserve"> بقره را نازل نمود که: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وَلِلَّهِ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مَش</w:t>
      </w:r>
      <w:r w:rsidRPr="003A1116">
        <w:rPr>
          <w:rStyle w:val="Char4"/>
          <w:rFonts w:eastAsia="B Badr" w:hint="cs"/>
          <w:rtl/>
        </w:rPr>
        <w:t>ۡ</w:t>
      </w:r>
      <w:r w:rsidRPr="003A1116">
        <w:rPr>
          <w:rStyle w:val="Char4"/>
          <w:rFonts w:eastAsia="B Badr" w:hint="eastAsia"/>
          <w:rtl/>
        </w:rPr>
        <w:t>رِقُ</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مَغ</w:t>
      </w:r>
      <w:r w:rsidRPr="003A1116">
        <w:rPr>
          <w:rStyle w:val="Char4"/>
          <w:rFonts w:eastAsia="B Badr" w:hint="cs"/>
          <w:rtl/>
        </w:rPr>
        <w:t>ۡ</w:t>
      </w:r>
      <w:r w:rsidRPr="003A1116">
        <w:rPr>
          <w:rStyle w:val="Char4"/>
          <w:rFonts w:eastAsia="B Badr" w:hint="eastAsia"/>
          <w:rtl/>
        </w:rPr>
        <w:t>رِبُ</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فَأَي</w:t>
      </w:r>
      <w:r w:rsidRPr="003A1116">
        <w:rPr>
          <w:rStyle w:val="Char4"/>
          <w:rFonts w:eastAsia="B Badr" w:hint="cs"/>
          <w:rtl/>
        </w:rPr>
        <w:t>ۡ</w:t>
      </w:r>
      <w:r w:rsidRPr="003A1116">
        <w:rPr>
          <w:rStyle w:val="Char4"/>
          <w:rFonts w:eastAsia="B Badr" w:hint="eastAsia"/>
          <w:rtl/>
        </w:rPr>
        <w:t>نَمَا</w:t>
      </w:r>
      <w:r w:rsidRPr="003A1116">
        <w:rPr>
          <w:rStyle w:val="Char4"/>
          <w:rFonts w:eastAsia="B Badr"/>
          <w:rtl/>
        </w:rPr>
        <w:t xml:space="preserve"> </w:t>
      </w:r>
      <w:r w:rsidRPr="003A1116">
        <w:rPr>
          <w:rStyle w:val="Char4"/>
          <w:rFonts w:eastAsia="B Badr" w:hint="eastAsia"/>
          <w:rtl/>
        </w:rPr>
        <w:t>تُوَلُّواْ</w:t>
      </w:r>
      <w:r w:rsidRPr="003A1116">
        <w:rPr>
          <w:rStyle w:val="Char4"/>
          <w:rFonts w:eastAsia="B Badr"/>
          <w:rtl/>
        </w:rPr>
        <w:t xml:space="preserve"> </w:t>
      </w:r>
      <w:r w:rsidRPr="003A1116">
        <w:rPr>
          <w:rStyle w:val="Char4"/>
          <w:rFonts w:eastAsia="B Badr" w:hint="eastAsia"/>
          <w:rtl/>
        </w:rPr>
        <w:t>فَثَمَّ</w:t>
      </w:r>
      <w:r w:rsidRPr="003A1116">
        <w:rPr>
          <w:rStyle w:val="Char4"/>
          <w:rFonts w:eastAsia="B Badr"/>
          <w:rtl/>
        </w:rPr>
        <w:t xml:space="preserve"> </w:t>
      </w:r>
      <w:r w:rsidRPr="003A1116">
        <w:rPr>
          <w:rStyle w:val="Char4"/>
          <w:rFonts w:eastAsia="B Badr" w:hint="eastAsia"/>
          <w:rtl/>
        </w:rPr>
        <w:t>وَج</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115]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مشرق و مغرب ملک خداست، پس به هر طرف رو کنید همانجا ذات خدا وجود دارد</w:t>
      </w:r>
      <w:r>
        <w:rPr>
          <w:rFonts w:cs="Traditional Arabic" w:hint="cs"/>
          <w:sz w:val="26"/>
          <w:szCs w:val="26"/>
          <w:rtl/>
          <w:lang w:bidi="fa-IR"/>
        </w:rPr>
        <w:t>»</w:t>
      </w:r>
      <w:r w:rsidRPr="00E002C7">
        <w:rPr>
          <w:rStyle w:val="Char7"/>
          <w:rFonts w:hint="cs"/>
          <w:rtl/>
        </w:rPr>
        <w:t>.</w:t>
      </w:r>
    </w:p>
    <w:p w:rsidR="008C3DBE" w:rsidRPr="00E002C7" w:rsidRDefault="008C3DBE" w:rsidP="00684B03">
      <w:pPr>
        <w:widowControl w:val="0"/>
        <w:ind w:firstLine="284"/>
        <w:jc w:val="both"/>
        <w:rPr>
          <w:rStyle w:val="Char7"/>
          <w:rtl/>
        </w:rPr>
      </w:pPr>
      <w:r w:rsidRPr="00E002C7">
        <w:rPr>
          <w:rStyle w:val="Char7"/>
          <w:rFonts w:hint="cs"/>
          <w:rtl/>
        </w:rPr>
        <w:t xml:space="preserve">یعنی همان طرفی است که شما را به سوی خود توجه داده. جبرئیل گفت: یا محمد! من بنده‌ای مانند تو مأمورم، مالک چیزی نیستم، از خدا سؤال کن، پس پیغمبر </w:t>
      </w:r>
      <w:r w:rsidR="00D83E8A" w:rsidRPr="00D83E8A">
        <w:rPr>
          <w:rStyle w:val="Char7"/>
          <w:rFonts w:cs="CTraditional Arabic" w:hint="cs"/>
          <w:rtl/>
        </w:rPr>
        <w:t>ج</w:t>
      </w:r>
      <w:r w:rsidRPr="00E002C7">
        <w:rPr>
          <w:rStyle w:val="Char7"/>
          <w:rFonts w:hint="cs"/>
          <w:rtl/>
        </w:rPr>
        <w:t xml:space="preserve"> از خدا سؤال کرد که او را به بیت الحرام توجه دهد و جبرئیل به آسمان بالا رفت و پیغمبر </w:t>
      </w:r>
      <w:r w:rsidR="00D83E8A" w:rsidRPr="00D83E8A">
        <w:rPr>
          <w:rStyle w:val="Char7"/>
          <w:rFonts w:cs="CTraditional Arabic" w:hint="cs"/>
          <w:rtl/>
        </w:rPr>
        <w:t>ج</w:t>
      </w:r>
      <w:r w:rsidRPr="00E002C7">
        <w:rPr>
          <w:rStyle w:val="Char7"/>
          <w:rFonts w:hint="cs"/>
          <w:rtl/>
        </w:rPr>
        <w:t xml:space="preserve"> همواره به آسمان توجه داشت به امید اینکه جبرئیل جواب سؤال او را بیاورد. پس خدای</w:t>
      </w:r>
      <w:r w:rsidR="00684B03">
        <w:rPr>
          <w:rStyle w:val="Char7"/>
          <w:rFonts w:cs="CTraditional Arabic" w:hint="cs"/>
          <w:rtl/>
        </w:rPr>
        <w:t>ﻷ</w:t>
      </w:r>
      <w:r w:rsidRPr="00E002C7">
        <w:rPr>
          <w:rStyle w:val="Char7"/>
          <w:rFonts w:hint="cs"/>
          <w:rtl/>
        </w:rPr>
        <w:t xml:space="preserve"> نازل نموده آیات 144 تا 150 سوره بقره را که در آی</w:t>
      </w:r>
      <w:r w:rsidR="00D83E8A">
        <w:rPr>
          <w:rStyle w:val="Char7"/>
          <w:rFonts w:hint="cs"/>
          <w:rtl/>
        </w:rPr>
        <w:t>ه</w:t>
      </w:r>
      <w:r w:rsidRPr="00E002C7">
        <w:rPr>
          <w:rStyle w:val="Char7"/>
          <w:rFonts w:hint="cs"/>
          <w:rtl/>
        </w:rPr>
        <w:t xml:space="preserve"> 144 می‌فرماید:</w:t>
      </w:r>
    </w:p>
    <w:p w:rsidR="008C3DBE" w:rsidRDefault="008C3DBE" w:rsidP="004B2786">
      <w:pPr>
        <w:widowControl w:val="0"/>
        <w:ind w:firstLine="284"/>
        <w:jc w:val="both"/>
        <w:rPr>
          <w:b/>
          <w:bCs/>
          <w:sz w:val="26"/>
          <w:szCs w:val="26"/>
          <w:rtl/>
          <w:lang w:bidi="fa-IR"/>
        </w:rPr>
      </w:pPr>
      <w:r>
        <w:rPr>
          <w:rFonts w:cs="Traditional Arabic" w:hint="cs"/>
          <w:rtl/>
          <w:lang w:bidi="fa-IR"/>
        </w:rPr>
        <w:t>﴿</w:t>
      </w:r>
      <w:r w:rsidRPr="003A1116">
        <w:rPr>
          <w:rStyle w:val="Char4"/>
          <w:rFonts w:eastAsia="B Badr" w:hint="eastAsia"/>
          <w:rtl/>
        </w:rPr>
        <w:t>قَد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نَرَى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تَقَلُّبَ</w:t>
      </w:r>
      <w:r w:rsidRPr="003A1116">
        <w:rPr>
          <w:rStyle w:val="Char4"/>
          <w:rFonts w:eastAsia="B Badr"/>
          <w:rtl/>
        </w:rPr>
        <w:t xml:space="preserve"> </w:t>
      </w:r>
      <w:r w:rsidRPr="003A1116">
        <w:rPr>
          <w:rStyle w:val="Char4"/>
          <w:rFonts w:eastAsia="B Badr" w:hint="eastAsia"/>
          <w:rtl/>
        </w:rPr>
        <w:t>وَج</w:t>
      </w:r>
      <w:r w:rsidRPr="003A1116">
        <w:rPr>
          <w:rStyle w:val="Char4"/>
          <w:rFonts w:eastAsia="B Badr" w:hint="cs"/>
          <w:rtl/>
        </w:rPr>
        <w:t>ۡ</w:t>
      </w:r>
      <w:r w:rsidRPr="003A1116">
        <w:rPr>
          <w:rStyle w:val="Char4"/>
          <w:rFonts w:eastAsia="B Badr" w:hint="eastAsia"/>
          <w:rtl/>
        </w:rPr>
        <w:t>هِكَ</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لسَّمَا</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فَلَنُوَلِّيَنَّكَ</w:t>
      </w:r>
      <w:r w:rsidRPr="003A1116">
        <w:rPr>
          <w:rStyle w:val="Char4"/>
          <w:rFonts w:eastAsia="B Badr"/>
          <w:rtl/>
        </w:rPr>
        <w:t xml:space="preserve"> </w:t>
      </w:r>
      <w:r w:rsidRPr="003A1116">
        <w:rPr>
          <w:rStyle w:val="Char4"/>
          <w:rFonts w:eastAsia="B Badr" w:hint="eastAsia"/>
          <w:rtl/>
        </w:rPr>
        <w:t>قِب</w:t>
      </w:r>
      <w:r w:rsidRPr="003A1116">
        <w:rPr>
          <w:rStyle w:val="Char4"/>
          <w:rFonts w:eastAsia="B Badr" w:hint="cs"/>
          <w:rtl/>
        </w:rPr>
        <w:t>ۡ</w:t>
      </w:r>
      <w:r w:rsidRPr="003A1116">
        <w:rPr>
          <w:rStyle w:val="Char4"/>
          <w:rFonts w:eastAsia="B Badr" w:hint="eastAsia"/>
          <w:rtl/>
        </w:rPr>
        <w:t>لَة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تَر</w:t>
      </w:r>
      <w:r w:rsidRPr="003A1116">
        <w:rPr>
          <w:rStyle w:val="Char4"/>
          <w:rFonts w:eastAsia="B Badr" w:hint="cs"/>
          <w:rtl/>
        </w:rPr>
        <w:t>ۡ</w:t>
      </w:r>
      <w:r w:rsidRPr="003A1116">
        <w:rPr>
          <w:rStyle w:val="Char4"/>
          <w:rFonts w:eastAsia="B Badr" w:hint="eastAsia"/>
          <w:rtl/>
        </w:rPr>
        <w:t>ضَى</w:t>
      </w:r>
      <w:r w:rsidRPr="003A1116">
        <w:rPr>
          <w:rStyle w:val="Char4"/>
          <w:rFonts w:eastAsia="B Badr" w:hint="cs"/>
          <w:rtl/>
        </w:rPr>
        <w:t>ٰ</w:t>
      </w:r>
      <w:r w:rsidRPr="003A1116">
        <w:rPr>
          <w:rStyle w:val="Char4"/>
          <w:rFonts w:eastAsia="B Badr" w:hint="eastAsia"/>
          <w:rtl/>
        </w:rPr>
        <w:t>هَا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فَوَلِّ</w:t>
      </w:r>
      <w:r w:rsidRPr="003A1116">
        <w:rPr>
          <w:rStyle w:val="Char4"/>
          <w:rFonts w:eastAsia="B Badr"/>
          <w:rtl/>
        </w:rPr>
        <w:t xml:space="preserve"> </w:t>
      </w:r>
      <w:r w:rsidRPr="003A1116">
        <w:rPr>
          <w:rStyle w:val="Char4"/>
          <w:rFonts w:eastAsia="B Badr" w:hint="eastAsia"/>
          <w:rtl/>
        </w:rPr>
        <w:t>وَج</w:t>
      </w:r>
      <w:r w:rsidRPr="003A1116">
        <w:rPr>
          <w:rStyle w:val="Char4"/>
          <w:rFonts w:eastAsia="B Badr" w:hint="cs"/>
          <w:rtl/>
        </w:rPr>
        <w:t>ۡ</w:t>
      </w:r>
      <w:r w:rsidRPr="003A1116">
        <w:rPr>
          <w:rStyle w:val="Char4"/>
          <w:rFonts w:eastAsia="B Badr" w:hint="eastAsia"/>
          <w:rtl/>
        </w:rPr>
        <w:t>هَكَ</w:t>
      </w:r>
      <w:r w:rsidRPr="003A1116">
        <w:rPr>
          <w:rStyle w:val="Char4"/>
          <w:rFonts w:eastAsia="B Badr"/>
          <w:rtl/>
        </w:rPr>
        <w:t xml:space="preserve"> </w:t>
      </w:r>
      <w:r w:rsidRPr="003A1116">
        <w:rPr>
          <w:rStyle w:val="Char4"/>
          <w:rFonts w:eastAsia="B Badr" w:hint="eastAsia"/>
          <w:rtl/>
        </w:rPr>
        <w:t>شَط</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جِدِ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حَرَامِ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وَحَي</w:t>
      </w:r>
      <w:r w:rsidRPr="003A1116">
        <w:rPr>
          <w:rStyle w:val="Char4"/>
          <w:rFonts w:eastAsia="B Badr" w:hint="cs"/>
          <w:rtl/>
        </w:rPr>
        <w:t>ۡ</w:t>
      </w:r>
      <w:r w:rsidRPr="003A1116">
        <w:rPr>
          <w:rStyle w:val="Char4"/>
          <w:rFonts w:eastAsia="B Badr" w:hint="eastAsia"/>
          <w:rtl/>
        </w:rPr>
        <w:t>ثُ</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كُنتُم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فَوَلُّواْ</w:t>
      </w:r>
      <w:r w:rsidRPr="003A1116">
        <w:rPr>
          <w:rStyle w:val="Char4"/>
          <w:rFonts w:eastAsia="B Badr"/>
          <w:rtl/>
        </w:rPr>
        <w:t xml:space="preserve"> </w:t>
      </w:r>
      <w:r w:rsidRPr="003A1116">
        <w:rPr>
          <w:rStyle w:val="Char4"/>
          <w:rFonts w:eastAsia="B Badr" w:hint="eastAsia"/>
          <w:rtl/>
        </w:rPr>
        <w:t>وُجُوهَكُم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شَط</w:t>
      </w:r>
      <w:r w:rsidRPr="003A1116">
        <w:rPr>
          <w:rStyle w:val="Char4"/>
          <w:rFonts w:eastAsia="B Badr" w:hint="cs"/>
          <w:rtl/>
        </w:rPr>
        <w:t>ۡ</w:t>
      </w:r>
      <w:r w:rsidRPr="003A1116">
        <w:rPr>
          <w:rStyle w:val="Char4"/>
          <w:rFonts w:eastAsia="B Badr" w:hint="eastAsia"/>
          <w:rtl/>
        </w:rPr>
        <w:t>رَهُ</w:t>
      </w:r>
      <w:r w:rsidRPr="003A1116">
        <w:rPr>
          <w:rStyle w:val="Char4"/>
          <w:rFonts w:eastAsia="B Badr" w:hint="cs"/>
          <w:rtl/>
        </w:rPr>
        <w:t>ۥ</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144]</w:t>
      </w:r>
      <w:r w:rsidRPr="00E002C7">
        <w:rPr>
          <w:rStyle w:val="Char7"/>
          <w:rFonts w:hint="cs"/>
          <w:rtl/>
        </w:rPr>
        <w:t>.</w:t>
      </w:r>
    </w:p>
    <w:p w:rsidR="008C3DBE" w:rsidRPr="00E002C7" w:rsidRDefault="008C3DBE" w:rsidP="004B2786">
      <w:pPr>
        <w:widowControl w:val="0"/>
        <w:ind w:firstLine="284"/>
        <w:jc w:val="both"/>
        <w:rPr>
          <w:rStyle w:val="Char7"/>
          <w:rtl/>
        </w:rPr>
      </w:pPr>
      <w:r>
        <w:rPr>
          <w:rFonts w:cs="Traditional Arabic" w:hint="cs"/>
          <w:sz w:val="26"/>
          <w:szCs w:val="26"/>
          <w:rtl/>
          <w:lang w:bidi="fa-IR"/>
        </w:rPr>
        <w:t>«</w:t>
      </w:r>
      <w:r w:rsidRPr="00E002C7">
        <w:rPr>
          <w:rStyle w:val="Char7"/>
          <w:rFonts w:hint="cs"/>
          <w:rtl/>
        </w:rPr>
        <w:t>بتحقیق گردش روی تو را در طرف آسمان می‌بینیم، پس تو را به طرف قبله‌ای که خوشنود باشی بگردانیم پس روی به طرف مسجد الحرام کن و شما ای مسلمین هر جا که باشید روی به آن طرف کنید</w:t>
      </w:r>
      <w:r>
        <w:rPr>
          <w:rFonts w:cs="Traditional Arabic" w:hint="cs"/>
          <w:sz w:val="26"/>
          <w:szCs w:val="26"/>
          <w:rtl/>
          <w:lang w:bidi="fa-IR"/>
        </w:rPr>
        <w:t>»</w:t>
      </w:r>
      <w:r w:rsidRPr="00E002C7">
        <w:rPr>
          <w:rStyle w:val="Char7"/>
          <w:rFonts w:hint="cs"/>
          <w:rtl/>
        </w:rPr>
        <w:t xml:space="preserve">. </w:t>
      </w:r>
    </w:p>
    <w:p w:rsidR="008C3DBE" w:rsidRPr="00E002C7" w:rsidRDefault="008C3DBE" w:rsidP="004B2786">
      <w:pPr>
        <w:widowControl w:val="0"/>
        <w:ind w:firstLine="284"/>
        <w:jc w:val="both"/>
        <w:rPr>
          <w:rStyle w:val="Char7"/>
          <w:rtl/>
        </w:rPr>
      </w:pPr>
      <w:r w:rsidRPr="00E002C7">
        <w:rPr>
          <w:rStyle w:val="Char7"/>
          <w:rFonts w:hint="cs"/>
          <w:rtl/>
        </w:rPr>
        <w:t>و در آیه 150 فرموده:</w:t>
      </w:r>
    </w:p>
    <w:p w:rsidR="008C3DBE" w:rsidRPr="00E002C7" w:rsidRDefault="008C3DBE" w:rsidP="004B2786">
      <w:pPr>
        <w:widowControl w:val="0"/>
        <w:ind w:firstLine="284"/>
        <w:jc w:val="both"/>
        <w:rPr>
          <w:rStyle w:val="Char7"/>
          <w:rtl/>
        </w:rPr>
      </w:pPr>
      <w:r>
        <w:rPr>
          <w:rFonts w:cs="Traditional Arabic" w:hint="cs"/>
          <w:rtl/>
          <w:lang w:bidi="fa-IR"/>
        </w:rPr>
        <w:t>﴿</w:t>
      </w:r>
      <w:r w:rsidRPr="003A1116">
        <w:rPr>
          <w:rStyle w:val="Char4"/>
          <w:rFonts w:eastAsia="B Badr" w:hint="eastAsia"/>
          <w:rtl/>
        </w:rPr>
        <w:t>فَلَا</w:t>
      </w:r>
      <w:r w:rsidRPr="003A1116">
        <w:rPr>
          <w:rStyle w:val="Char4"/>
          <w:rFonts w:eastAsia="B Badr"/>
          <w:rtl/>
        </w:rPr>
        <w:t xml:space="preserve"> </w:t>
      </w:r>
      <w:r w:rsidRPr="003A1116">
        <w:rPr>
          <w:rStyle w:val="Char4"/>
          <w:rFonts w:eastAsia="B Badr" w:hint="eastAsia"/>
          <w:rtl/>
        </w:rPr>
        <w:t>تَخ</w:t>
      </w:r>
      <w:r w:rsidRPr="003A1116">
        <w:rPr>
          <w:rStyle w:val="Char4"/>
          <w:rFonts w:eastAsia="B Badr" w:hint="cs"/>
          <w:rtl/>
        </w:rPr>
        <w:t>ۡ</w:t>
      </w:r>
      <w:r w:rsidRPr="003A1116">
        <w:rPr>
          <w:rStyle w:val="Char4"/>
          <w:rFonts w:eastAsia="B Badr" w:hint="eastAsia"/>
          <w:rtl/>
        </w:rPr>
        <w:t>شَو</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خ</w:t>
      </w:r>
      <w:r w:rsidRPr="003A1116">
        <w:rPr>
          <w:rStyle w:val="Char4"/>
          <w:rFonts w:eastAsia="B Badr" w:hint="cs"/>
          <w:rtl/>
        </w:rPr>
        <w:t>ۡ</w:t>
      </w:r>
      <w:r w:rsidRPr="003A1116">
        <w:rPr>
          <w:rStyle w:val="Char4"/>
          <w:rFonts w:eastAsia="B Badr" w:hint="eastAsia"/>
          <w:rtl/>
        </w:rPr>
        <w:t>شَو</w:t>
      </w:r>
      <w:r w:rsidRPr="003A1116">
        <w:rPr>
          <w:rStyle w:val="Char4"/>
          <w:rFonts w:eastAsia="B Badr" w:hint="cs"/>
          <w:rtl/>
        </w:rPr>
        <w:t>ۡ</w:t>
      </w:r>
      <w:r w:rsidRPr="003A1116">
        <w:rPr>
          <w:rStyle w:val="Char4"/>
          <w:rFonts w:eastAsia="B Badr" w:hint="eastAsia"/>
          <w:rtl/>
        </w:rPr>
        <w:t>نِي</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150]</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کاز مردم نترسید و از من بترسید</w:t>
      </w:r>
      <w:r w:rsidRPr="00F30E6B">
        <w:rPr>
          <w:rFonts w:cs="Traditional Arabic" w:hint="cs"/>
          <w:sz w:val="26"/>
          <w:szCs w:val="26"/>
          <w:rtl/>
          <w:lang w:bidi="fa-IR"/>
        </w:rPr>
        <w:t>»</w:t>
      </w:r>
      <w:r w:rsidRPr="00E002C7">
        <w:rPr>
          <w:rStyle w:val="Char7"/>
          <w:rFonts w:hint="cs"/>
          <w:rtl/>
        </w:rPr>
        <w:t xml:space="preserve">. </w:t>
      </w:r>
    </w:p>
    <w:p w:rsidR="008C3DBE" w:rsidRPr="00E002C7" w:rsidRDefault="008C3DBE" w:rsidP="004B2786">
      <w:pPr>
        <w:widowControl w:val="0"/>
        <w:ind w:firstLine="284"/>
        <w:jc w:val="both"/>
        <w:rPr>
          <w:rStyle w:val="Char7"/>
          <w:rtl/>
        </w:rPr>
      </w:pPr>
      <w:r w:rsidRPr="00E002C7">
        <w:rPr>
          <w:rStyle w:val="Char7"/>
          <w:rFonts w:hint="cs"/>
          <w:rtl/>
        </w:rPr>
        <w:t>و در قول خدای تعالی در آی</w:t>
      </w:r>
      <w:r w:rsidR="00D83E8A">
        <w:rPr>
          <w:rStyle w:val="Char7"/>
          <w:rFonts w:hint="cs"/>
          <w:rtl/>
        </w:rPr>
        <w:t>ه</w:t>
      </w:r>
      <w:r w:rsidRPr="00E002C7">
        <w:rPr>
          <w:rStyle w:val="Char7"/>
          <w:rFonts w:hint="cs"/>
          <w:rtl/>
        </w:rPr>
        <w:t xml:space="preserve"> 144 سوره بقره: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أُوتُواْ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كِتَ</w:t>
      </w:r>
      <w:r w:rsidRPr="003A1116">
        <w:rPr>
          <w:rStyle w:val="Char4"/>
          <w:rFonts w:eastAsia="B Badr" w:hint="cs"/>
          <w:rtl/>
        </w:rPr>
        <w:t>ٰ</w:t>
      </w:r>
      <w:r w:rsidRPr="003A1116">
        <w:rPr>
          <w:rStyle w:val="Char4"/>
          <w:rFonts w:eastAsia="B Badr" w:hint="eastAsia"/>
          <w:rtl/>
        </w:rPr>
        <w:t>بَ</w:t>
      </w:r>
      <w:r w:rsidRPr="003A1116">
        <w:rPr>
          <w:rStyle w:val="Char4"/>
          <w:rFonts w:eastAsia="B Badr"/>
          <w:rtl/>
        </w:rPr>
        <w:t xml:space="preserve"> </w:t>
      </w:r>
      <w:r w:rsidRPr="003A1116">
        <w:rPr>
          <w:rStyle w:val="Char4"/>
          <w:rFonts w:eastAsia="B Badr" w:hint="eastAsia"/>
          <w:rtl/>
        </w:rPr>
        <w:t>لَيَع</w:t>
      </w:r>
      <w:r w:rsidRPr="003A1116">
        <w:rPr>
          <w:rStyle w:val="Char4"/>
          <w:rFonts w:eastAsia="B Badr" w:hint="cs"/>
          <w:rtl/>
        </w:rPr>
        <w:t>ۡ</w:t>
      </w:r>
      <w:r w:rsidRPr="003A1116">
        <w:rPr>
          <w:rStyle w:val="Char4"/>
          <w:rFonts w:eastAsia="B Badr" w:hint="eastAsia"/>
          <w:rtl/>
        </w:rPr>
        <w:t>لَمُونَ</w:t>
      </w:r>
      <w:r w:rsidRPr="003A1116">
        <w:rPr>
          <w:rStyle w:val="Char4"/>
          <w:rFonts w:eastAsia="B Badr"/>
          <w:rtl/>
        </w:rPr>
        <w:t xml:space="preserve"> </w:t>
      </w:r>
      <w:r w:rsidRPr="003A1116">
        <w:rPr>
          <w:rStyle w:val="Char4"/>
          <w:rFonts w:eastAsia="B Badr" w:hint="eastAsia"/>
          <w:rtl/>
        </w:rPr>
        <w:t>أَنَّهُ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حَقُّ</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رَّبِّهِم</w:t>
      </w:r>
      <w:r w:rsidRPr="003A1116">
        <w:rPr>
          <w:rStyle w:val="Char4"/>
          <w:rFonts w:eastAsia="B Badr" w:hint="cs"/>
          <w:rtl/>
        </w:rPr>
        <w:t>ۡ</w:t>
      </w:r>
      <w:r>
        <w:rPr>
          <w:rFonts w:cs="Traditional Arabic" w:hint="cs"/>
          <w:rtl/>
          <w:lang w:bidi="fa-IR"/>
        </w:rPr>
        <w:t xml:space="preserve">﴾ </w:t>
      </w:r>
      <w:r w:rsidRPr="0053120C">
        <w:rPr>
          <w:rStyle w:val="Char5"/>
          <w:rFonts w:hint="cs"/>
          <w:rtl/>
        </w:rPr>
        <w:t>[البقر</w:t>
      </w:r>
      <w:r w:rsidRPr="0053120C">
        <w:rPr>
          <w:rStyle w:val="Char5"/>
          <w:rtl/>
        </w:rPr>
        <w:t>ة</w:t>
      </w:r>
      <w:r w:rsidRPr="0053120C">
        <w:rPr>
          <w:rStyle w:val="Char5"/>
          <w:rFonts w:hint="cs"/>
          <w:rtl/>
        </w:rPr>
        <w:t>: 144]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آنانکه اهل کتابند می‌دانند که این حق است از پروردگارشان</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گفته می‌شود که آنان در آنچه بر ایشان نازل شده، می‌یابند که پیغمبر امی از فرزند اسماعیل بن ابراهیم است، از حرم مکه خارج می‌شود و قبل</w:t>
      </w:r>
      <w:r w:rsidR="00D83E8A">
        <w:rPr>
          <w:rStyle w:val="Char7"/>
          <w:rFonts w:hint="cs"/>
          <w:rtl/>
        </w:rPr>
        <w:t>ه</w:t>
      </w:r>
      <w:r w:rsidRPr="00E002C7">
        <w:rPr>
          <w:rStyle w:val="Char7"/>
          <w:rFonts w:hint="cs"/>
          <w:rtl/>
        </w:rPr>
        <w:t xml:space="preserve"> او و نماز او به طرف محل خروج او یعنی حرم مکه است. و در قول خدای تعالی در سوره بقره آیه 150:</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حَي</w:t>
      </w:r>
      <w:r w:rsidRPr="003A1116">
        <w:rPr>
          <w:rStyle w:val="Char4"/>
          <w:rFonts w:eastAsia="B Badr" w:hint="cs"/>
          <w:rtl/>
        </w:rPr>
        <w:t>ۡ</w:t>
      </w:r>
      <w:r w:rsidRPr="003A1116">
        <w:rPr>
          <w:rStyle w:val="Char4"/>
          <w:rFonts w:eastAsia="B Badr" w:hint="eastAsia"/>
          <w:rtl/>
        </w:rPr>
        <w:t>ثُ</w:t>
      </w:r>
      <w:r w:rsidRPr="003A1116">
        <w:rPr>
          <w:rStyle w:val="Char4"/>
          <w:rFonts w:eastAsia="B Badr"/>
          <w:rtl/>
        </w:rPr>
        <w:t xml:space="preserve"> </w:t>
      </w:r>
      <w:r w:rsidRPr="003A1116">
        <w:rPr>
          <w:rStyle w:val="Char4"/>
          <w:rFonts w:eastAsia="B Badr" w:hint="eastAsia"/>
          <w:rtl/>
        </w:rPr>
        <w:t>خَرَج</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فَوَلِّ</w:t>
      </w:r>
      <w:r w:rsidRPr="003A1116">
        <w:rPr>
          <w:rStyle w:val="Char4"/>
          <w:rFonts w:eastAsia="B Badr"/>
          <w:rtl/>
        </w:rPr>
        <w:t xml:space="preserve"> </w:t>
      </w:r>
      <w:r w:rsidRPr="003A1116">
        <w:rPr>
          <w:rStyle w:val="Char4"/>
          <w:rFonts w:eastAsia="B Badr" w:hint="eastAsia"/>
          <w:rtl/>
        </w:rPr>
        <w:t>وَج</w:t>
      </w:r>
      <w:r w:rsidRPr="003A1116">
        <w:rPr>
          <w:rStyle w:val="Char4"/>
          <w:rFonts w:eastAsia="B Badr" w:hint="cs"/>
          <w:rtl/>
        </w:rPr>
        <w:t>ۡ</w:t>
      </w:r>
      <w:r w:rsidRPr="003A1116">
        <w:rPr>
          <w:rStyle w:val="Char4"/>
          <w:rFonts w:eastAsia="B Badr" w:hint="eastAsia"/>
          <w:rtl/>
        </w:rPr>
        <w:t>هَكَ</w:t>
      </w:r>
      <w:r w:rsidRPr="003A1116">
        <w:rPr>
          <w:rStyle w:val="Char4"/>
          <w:rFonts w:eastAsia="B Badr"/>
          <w:rtl/>
        </w:rPr>
        <w:t xml:space="preserve"> </w:t>
      </w:r>
      <w:r w:rsidRPr="003A1116">
        <w:rPr>
          <w:rStyle w:val="Char4"/>
          <w:rFonts w:eastAsia="B Badr" w:hint="eastAsia"/>
          <w:rtl/>
        </w:rPr>
        <w:t>شَط</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جِدِ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حَرَامِ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وَحَي</w:t>
      </w:r>
      <w:r w:rsidRPr="003A1116">
        <w:rPr>
          <w:rStyle w:val="Char4"/>
          <w:rFonts w:eastAsia="B Badr" w:hint="cs"/>
          <w:rtl/>
        </w:rPr>
        <w:t>ۡ</w:t>
      </w:r>
      <w:r w:rsidRPr="003A1116">
        <w:rPr>
          <w:rStyle w:val="Char4"/>
          <w:rFonts w:eastAsia="B Badr" w:hint="eastAsia"/>
          <w:rtl/>
        </w:rPr>
        <w:t>ثُ</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كُنتُم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فَوَلُّواْ</w:t>
      </w:r>
      <w:r w:rsidRPr="003A1116">
        <w:rPr>
          <w:rStyle w:val="Char4"/>
          <w:rFonts w:eastAsia="B Badr"/>
          <w:rtl/>
        </w:rPr>
        <w:t xml:space="preserve"> </w:t>
      </w:r>
      <w:r w:rsidRPr="003A1116">
        <w:rPr>
          <w:rStyle w:val="Char4"/>
          <w:rFonts w:eastAsia="B Badr" w:hint="eastAsia"/>
          <w:rtl/>
        </w:rPr>
        <w:t>وُجُوهَكُم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شَط</w:t>
      </w:r>
      <w:r w:rsidRPr="003A1116">
        <w:rPr>
          <w:rStyle w:val="Char4"/>
          <w:rFonts w:eastAsia="B Badr" w:hint="cs"/>
          <w:rtl/>
        </w:rPr>
        <w:t>ۡ</w:t>
      </w:r>
      <w:r w:rsidRPr="003A1116">
        <w:rPr>
          <w:rStyle w:val="Char4"/>
          <w:rFonts w:eastAsia="B Badr" w:hint="eastAsia"/>
          <w:rtl/>
        </w:rPr>
        <w:t>رَهُ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لِئَلَّا</w:t>
      </w:r>
      <w:r w:rsidRPr="003A1116">
        <w:rPr>
          <w:rStyle w:val="Char4"/>
          <w:rFonts w:eastAsia="B Badr"/>
          <w:rtl/>
        </w:rPr>
        <w:t xml:space="preserve"> </w:t>
      </w:r>
      <w:r w:rsidRPr="003A1116">
        <w:rPr>
          <w:rStyle w:val="Char4"/>
          <w:rFonts w:eastAsia="B Badr" w:hint="eastAsia"/>
          <w:rtl/>
        </w:rPr>
        <w:t>يَكُونَ</w:t>
      </w:r>
      <w:r w:rsidRPr="003A1116">
        <w:rPr>
          <w:rStyle w:val="Char4"/>
          <w:rFonts w:eastAsia="B Badr"/>
          <w:rtl/>
        </w:rPr>
        <w:t xml:space="preserve"> </w:t>
      </w:r>
      <w:r w:rsidRPr="003A1116">
        <w:rPr>
          <w:rStyle w:val="Char4"/>
          <w:rFonts w:eastAsia="B Badr" w:hint="eastAsia"/>
          <w:rtl/>
        </w:rPr>
        <w:t>لِلنَّاسِ</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حُجَّةٌ</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150]</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از هر جا که خارج شدی پس روی خود را به طرف مسجد الحرام بگردان و هر جا که بودید رو کنید به طرف آن تا مردم را علیه شما حجتی نباشد..</w:t>
      </w:r>
      <w:r>
        <w:rPr>
          <w:rFonts w:cs="Traditional Arabic" w:hint="cs"/>
          <w:sz w:val="26"/>
          <w:szCs w:val="26"/>
          <w:rtl/>
          <w:lang w:bidi="fa-IR"/>
        </w:rPr>
        <w:t>»</w:t>
      </w:r>
      <w:r w:rsidRPr="00E002C7">
        <w:rPr>
          <w:rStyle w:val="Char7"/>
          <w:rFonts w:hint="cs"/>
          <w:rtl/>
        </w:rPr>
        <w:t>.</w:t>
      </w:r>
    </w:p>
    <w:p w:rsidR="008C3DBE" w:rsidRPr="00E002C7" w:rsidRDefault="008C3DBE" w:rsidP="00D03464">
      <w:pPr>
        <w:widowControl w:val="0"/>
        <w:ind w:firstLine="284"/>
        <w:jc w:val="both"/>
        <w:rPr>
          <w:rStyle w:val="Char7"/>
          <w:rtl/>
        </w:rPr>
      </w:pPr>
      <w:r w:rsidRPr="00E002C7">
        <w:rPr>
          <w:rStyle w:val="Char7"/>
          <w:rFonts w:hint="cs"/>
          <w:rtl/>
        </w:rPr>
        <w:t>گفته شده: در حالی که خدا داناتر است که از مدینه به مسجد الحرام رو مکنید مگر آنکه شما به بیت المقدس پشت کنید، و اگر از طرف نجد یمن آمدید و به استقبال بیت الحرام و بیت المقدس بودید به مسجد الحرام استقبال کنید نه آنکه قصد شما بیت المقدس باشد، تا مردم را علیه شما حجتی نباشد که بگویند: قبل</w:t>
      </w:r>
      <w:r w:rsidR="00D83E8A">
        <w:rPr>
          <w:rStyle w:val="Char7"/>
          <w:rFonts w:hint="cs"/>
          <w:rtl/>
        </w:rPr>
        <w:t>ه</w:t>
      </w:r>
      <w:r w:rsidRPr="00E002C7">
        <w:rPr>
          <w:rStyle w:val="Char7"/>
          <w:rFonts w:hint="cs"/>
          <w:rtl/>
        </w:rPr>
        <w:t xml:space="preserve"> مسلمین را دیگران معین نموده‌اند. و گفته شده: در تحویل از قبله‌ای که بر آن بودید به سوی غیر آن. و این مناسبترین قولی است که در آیه گفته شده برای قول خدای</w:t>
      </w:r>
      <w:r w:rsidR="00D03464">
        <w:rPr>
          <w:rStyle w:val="Char7"/>
          <w:rFonts w:cs="CTraditional Arabic" w:hint="cs"/>
          <w:rtl/>
        </w:rPr>
        <w:t>أ</w:t>
      </w:r>
      <w:r w:rsidRPr="00E002C7">
        <w:rPr>
          <w:rStyle w:val="Char7"/>
          <w:rFonts w:hint="cs"/>
          <w:rtl/>
        </w:rPr>
        <w:t>:</w:t>
      </w:r>
    </w:p>
    <w:p w:rsidR="008C3DBE" w:rsidRPr="00DE28FE" w:rsidRDefault="008C3DBE" w:rsidP="004B2786">
      <w:pPr>
        <w:widowControl w:val="0"/>
        <w:ind w:firstLine="284"/>
        <w:jc w:val="both"/>
        <w:rPr>
          <w:rFonts w:ascii="Lotus Linotype" w:hAnsi="Lotus Linotype" w:cs="Lotus Linotype"/>
          <w:sz w:val="26"/>
          <w:szCs w:val="26"/>
          <w:rtl/>
        </w:rPr>
      </w:pPr>
      <w:r>
        <w:rPr>
          <w:rFonts w:cs="Traditional Arabic" w:hint="cs"/>
          <w:rtl/>
          <w:lang w:bidi="fa-IR"/>
        </w:rPr>
        <w:t>﴿</w:t>
      </w:r>
      <w:r w:rsidRPr="003A1116">
        <w:rPr>
          <w:rStyle w:val="Char4"/>
          <w:rFonts w:eastAsia="B Badr" w:hint="eastAsia"/>
          <w:rtl/>
        </w:rPr>
        <w:t>سَيَقُولُ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لسُّفَهَا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لنَّاسِ</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وَلَّى</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rtl/>
        </w:rPr>
        <w:t xml:space="preserve"> </w:t>
      </w:r>
      <w:r w:rsidRPr="003A1116">
        <w:rPr>
          <w:rStyle w:val="Char4"/>
          <w:rFonts w:eastAsia="B Badr" w:hint="eastAsia"/>
          <w:rtl/>
        </w:rPr>
        <w:t>قِب</w:t>
      </w:r>
      <w:r w:rsidRPr="003A1116">
        <w:rPr>
          <w:rStyle w:val="Char4"/>
          <w:rFonts w:eastAsia="B Badr" w:hint="cs"/>
          <w:rtl/>
        </w:rPr>
        <w:t>ۡ</w:t>
      </w:r>
      <w:r w:rsidRPr="003A1116">
        <w:rPr>
          <w:rStyle w:val="Char4"/>
          <w:rFonts w:eastAsia="B Badr" w:hint="eastAsia"/>
          <w:rtl/>
        </w:rPr>
        <w:t>لَتِهِمُ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لَّتِي</w:t>
      </w:r>
      <w:r w:rsidRPr="003A1116">
        <w:rPr>
          <w:rStyle w:val="Char4"/>
          <w:rFonts w:eastAsia="B Badr"/>
          <w:rtl/>
        </w:rPr>
        <w:t xml:space="preserve"> </w:t>
      </w:r>
      <w:r w:rsidRPr="003A1116">
        <w:rPr>
          <w:rStyle w:val="Char4"/>
          <w:rFonts w:eastAsia="B Badr" w:hint="eastAsia"/>
          <w:rtl/>
        </w:rPr>
        <w:t>كَانُواْ</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هَا</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142]</w:t>
      </w:r>
      <w:r w:rsidRPr="00E002C7">
        <w:rPr>
          <w:rStyle w:val="Char7"/>
          <w:rFonts w:hint="cs"/>
          <w:rtl/>
        </w:rPr>
        <w:t>.</w:t>
      </w:r>
    </w:p>
    <w:p w:rsidR="008C3DBE" w:rsidRPr="00E002C7" w:rsidRDefault="008C3DBE" w:rsidP="004B2786">
      <w:pPr>
        <w:widowControl w:val="0"/>
        <w:ind w:firstLine="284"/>
        <w:jc w:val="both"/>
        <w:rPr>
          <w:rStyle w:val="Char7"/>
          <w:rtl/>
        </w:rPr>
      </w:pPr>
      <w:r w:rsidRPr="00F30E6B">
        <w:rPr>
          <w:rFonts w:cs="Traditional Arabic" w:hint="cs"/>
          <w:sz w:val="26"/>
          <w:szCs w:val="26"/>
          <w:rtl/>
          <w:lang w:bidi="fa-IR"/>
        </w:rPr>
        <w:t>«</w:t>
      </w:r>
      <w:r w:rsidRPr="00E002C7">
        <w:rPr>
          <w:rStyle w:val="Char7"/>
          <w:rFonts w:hint="cs"/>
          <w:rtl/>
        </w:rPr>
        <w:t>کم خردان خواهند گفت: چه باعث شد که مسلمین از قبله‌ای که بر آن بودند روی بگردانیدند</w:t>
      </w:r>
      <w:r w:rsidRPr="00F30E6B">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 xml:space="preserve">پس خدا به رسول خود اعلام کرد که حجتی برای مردم در تحویل قبله نیست، یعنی احدی در اینجا سخنی علیه شما ندارد مگر آنان که ستمگرند. </w:t>
      </w:r>
    </w:p>
    <w:p w:rsidR="008C3DBE" w:rsidRPr="00E002C7" w:rsidRDefault="008C3DBE" w:rsidP="004B2786">
      <w:pPr>
        <w:widowControl w:val="0"/>
        <w:ind w:firstLine="284"/>
        <w:jc w:val="both"/>
        <w:rPr>
          <w:rStyle w:val="Char7"/>
          <w:rtl/>
        </w:rPr>
      </w:pPr>
      <w:r w:rsidRPr="00E002C7">
        <w:rPr>
          <w:rStyle w:val="Char7"/>
          <w:rFonts w:hint="cs"/>
          <w:rtl/>
        </w:rPr>
        <w:t>و در قول خدای تعالی در آی</w:t>
      </w:r>
      <w:r w:rsidR="00D83E8A">
        <w:rPr>
          <w:rStyle w:val="Char7"/>
          <w:rFonts w:hint="cs"/>
          <w:rtl/>
        </w:rPr>
        <w:t>ه</w:t>
      </w:r>
      <w:r w:rsidRPr="00E002C7">
        <w:rPr>
          <w:rStyle w:val="Char7"/>
          <w:rFonts w:hint="cs"/>
          <w:rtl/>
        </w:rPr>
        <w:t xml:space="preserve"> 143: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وَمَا</w:t>
      </w:r>
      <w:r w:rsidRPr="003A1116">
        <w:rPr>
          <w:rStyle w:val="Char4"/>
          <w:rFonts w:eastAsia="B Badr"/>
          <w:rtl/>
        </w:rPr>
        <w:t xml:space="preserve"> </w:t>
      </w:r>
      <w:r w:rsidRPr="003A1116">
        <w:rPr>
          <w:rStyle w:val="Char4"/>
          <w:rFonts w:eastAsia="B Badr" w:hint="eastAsia"/>
          <w:rtl/>
        </w:rPr>
        <w:t>جَعَل</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قِب</w:t>
      </w:r>
      <w:r w:rsidRPr="003A1116">
        <w:rPr>
          <w:rStyle w:val="Char4"/>
          <w:rFonts w:eastAsia="B Badr" w:hint="cs"/>
          <w:rtl/>
        </w:rPr>
        <w:t>ۡ</w:t>
      </w:r>
      <w:r w:rsidRPr="003A1116">
        <w:rPr>
          <w:rStyle w:val="Char4"/>
          <w:rFonts w:eastAsia="B Badr" w:hint="eastAsia"/>
          <w:rtl/>
        </w:rPr>
        <w:t>لَةَ</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لَّتِي</w:t>
      </w:r>
      <w:r w:rsidRPr="003A1116">
        <w:rPr>
          <w:rStyle w:val="Char4"/>
          <w:rFonts w:eastAsia="B Badr"/>
          <w:rtl/>
        </w:rPr>
        <w:t xml:space="preserve"> </w:t>
      </w:r>
      <w:r w:rsidRPr="003A1116">
        <w:rPr>
          <w:rStyle w:val="Char4"/>
          <w:rFonts w:eastAsia="B Badr" w:hint="eastAsia"/>
          <w:rtl/>
        </w:rPr>
        <w:t>كُنتَ</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لِنَع</w:t>
      </w:r>
      <w:r w:rsidRPr="003A1116">
        <w:rPr>
          <w:rStyle w:val="Char4"/>
          <w:rFonts w:eastAsia="B Badr" w:hint="cs"/>
          <w:rtl/>
        </w:rPr>
        <w:t>ۡ</w:t>
      </w:r>
      <w:r w:rsidRPr="003A1116">
        <w:rPr>
          <w:rStyle w:val="Char4"/>
          <w:rFonts w:eastAsia="B Badr" w:hint="eastAsia"/>
          <w:rtl/>
        </w:rPr>
        <w:t>لَمَ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يَتَّبِعُ</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لرَّسُولَ</w:t>
      </w:r>
      <w:r w:rsidRPr="003A1116">
        <w:rPr>
          <w:rStyle w:val="Char4"/>
          <w:rFonts w:eastAsia="B Badr"/>
          <w:rtl/>
        </w:rPr>
        <w:t xml:space="preserve"> </w:t>
      </w:r>
      <w:r w:rsidRPr="003A1116">
        <w:rPr>
          <w:rStyle w:val="Char4"/>
          <w:rFonts w:eastAsia="B Badr" w:hint="eastAsia"/>
          <w:rtl/>
        </w:rPr>
        <w:t>مِمَّن</w:t>
      </w:r>
      <w:r w:rsidRPr="003A1116">
        <w:rPr>
          <w:rStyle w:val="Char4"/>
          <w:rFonts w:eastAsia="B Badr"/>
          <w:rtl/>
        </w:rPr>
        <w:t xml:space="preserve"> </w:t>
      </w:r>
      <w:r w:rsidRPr="003A1116">
        <w:rPr>
          <w:rStyle w:val="Char4"/>
          <w:rFonts w:eastAsia="B Badr" w:hint="eastAsia"/>
          <w:rtl/>
        </w:rPr>
        <w:t>يَنقَلِبُ</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عَقِبَي</w:t>
      </w:r>
      <w:r w:rsidRPr="003A1116">
        <w:rPr>
          <w:rStyle w:val="Char4"/>
          <w:rFonts w:eastAsia="B Badr" w:hint="cs"/>
          <w:rtl/>
        </w:rPr>
        <w:t>ۡ</w:t>
      </w:r>
      <w:r w:rsidRPr="003A1116">
        <w:rPr>
          <w:rStyle w:val="Char4"/>
          <w:rFonts w:eastAsia="B Badr" w:hint="eastAsia"/>
          <w:rtl/>
        </w:rPr>
        <w:t>هِ</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143]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ما قبله‌ای را که تو بر آن بودی تغییر ندادیم مگر برای آن که بدانیم و جدا سازیم کسی را که پیروی رسول می‌کند از کسی که به قهقرا به کفر خود بر می‌گردد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B84241">
        <w:rPr>
          <w:rFonts w:ascii="Lotus Linotype" w:hAnsi="Lotus Linotype" w:cs="Lotus Linotype"/>
          <w:rtl/>
          <w:lang w:bidi="fa-IR"/>
        </w:rPr>
        <w:t>«</w:t>
      </w:r>
      <w:r w:rsidRPr="00F30E6B">
        <w:rPr>
          <w:rStyle w:val="Char1"/>
          <w:rtl/>
        </w:rPr>
        <w:t>لنعلم</w:t>
      </w:r>
      <w:r w:rsidRPr="00E002C7">
        <w:rPr>
          <w:rStyle w:val="Char7"/>
          <w:rFonts w:hint="cs"/>
          <w:rtl/>
        </w:rPr>
        <w:t xml:space="preserve">= تا بدانیم» (یعنی تا علم ازلی ما تحقق پیدا کند)، زیرا علم خدا قبل از پیروی ایشان و پس از پیروی ایشان بوده است. </w:t>
      </w:r>
    </w:p>
    <w:p w:rsidR="008C3DBE" w:rsidRPr="00E002C7" w:rsidRDefault="008C3DBE" w:rsidP="004B2786">
      <w:pPr>
        <w:widowControl w:val="0"/>
        <w:ind w:firstLine="284"/>
        <w:jc w:val="both"/>
        <w:rPr>
          <w:rStyle w:val="Char7"/>
          <w:rtl/>
        </w:rPr>
      </w:pPr>
      <w:r w:rsidRPr="00E002C7">
        <w:rPr>
          <w:rStyle w:val="Char7"/>
          <w:rFonts w:hint="cs"/>
          <w:rtl/>
        </w:rPr>
        <w:t>و ب</w:t>
      </w:r>
      <w:r w:rsidR="00D03464">
        <w:rPr>
          <w:rStyle w:val="Char7"/>
          <w:rFonts w:hint="cs"/>
          <w:rtl/>
        </w:rPr>
        <w:t xml:space="preserve">ه </w:t>
      </w:r>
      <w:r w:rsidRPr="00E002C7">
        <w:rPr>
          <w:rStyle w:val="Char7"/>
          <w:rFonts w:hint="cs"/>
          <w:rtl/>
        </w:rPr>
        <w:t>تحقیق مسلمین گفتند: نمازهائی که به طرف بیت المقدس خواندیم چگونه است و کسانی که از ما دنیا را وداع کرده‌اند نماز آنان چه خواهد شد؟ پس خدا ایشان را اعلام کرد که نمازشان از روی ایمان بوده و به هدر نرفته و دارای ثواب است، و فرمود:</w:t>
      </w:r>
    </w:p>
    <w:p w:rsidR="008C3DBE" w:rsidRDefault="008C3DBE" w:rsidP="004B2786">
      <w:pPr>
        <w:widowControl w:val="0"/>
        <w:ind w:firstLine="284"/>
        <w:jc w:val="both"/>
        <w:rPr>
          <w:b/>
          <w:bCs/>
          <w:color w:val="000000"/>
          <w:sz w:val="26"/>
          <w:szCs w:val="26"/>
          <w:rtl/>
        </w:rPr>
      </w:pPr>
      <w:r>
        <w:rPr>
          <w:rFonts w:cs="Traditional Arabic" w:hint="cs"/>
          <w:rtl/>
          <w:lang w:bidi="fa-IR"/>
        </w:rPr>
        <w:t>﴿</w:t>
      </w:r>
      <w:r w:rsidRPr="003A1116">
        <w:rPr>
          <w:rStyle w:val="Char4"/>
          <w:rFonts w:eastAsia="B Badr" w:hint="eastAsia"/>
          <w:rtl/>
        </w:rPr>
        <w:t>وَمَا</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لِيُضِيعَ</w:t>
      </w:r>
      <w:r w:rsidRPr="003A1116">
        <w:rPr>
          <w:rStyle w:val="Char4"/>
          <w:rFonts w:eastAsia="B Badr"/>
          <w:rtl/>
        </w:rPr>
        <w:t xml:space="preserve"> </w:t>
      </w:r>
      <w:r w:rsidRPr="003A1116">
        <w:rPr>
          <w:rStyle w:val="Char4"/>
          <w:rFonts w:eastAsia="B Badr" w:hint="eastAsia"/>
          <w:rtl/>
        </w:rPr>
        <w:t>إِيمَ</w:t>
      </w:r>
      <w:r w:rsidRPr="003A1116">
        <w:rPr>
          <w:rStyle w:val="Char4"/>
          <w:rFonts w:eastAsia="B Badr" w:hint="cs"/>
          <w:rtl/>
        </w:rPr>
        <w:t>ٰ</w:t>
      </w:r>
      <w:r w:rsidRPr="003A1116">
        <w:rPr>
          <w:rStyle w:val="Char4"/>
          <w:rFonts w:eastAsia="B Badr" w:hint="eastAsia"/>
          <w:rtl/>
        </w:rPr>
        <w:t>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لنَّاسِ</w:t>
      </w:r>
      <w:r w:rsidRPr="003A1116">
        <w:rPr>
          <w:rStyle w:val="Char4"/>
          <w:rFonts w:eastAsia="B Badr"/>
          <w:rtl/>
        </w:rPr>
        <w:t xml:space="preserve"> </w:t>
      </w:r>
      <w:r w:rsidRPr="003A1116">
        <w:rPr>
          <w:rStyle w:val="Char4"/>
          <w:rFonts w:eastAsia="B Badr" w:hint="eastAsia"/>
          <w:rtl/>
        </w:rPr>
        <w:t>لَرَءُوف</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رَّحِيم</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١٤٣</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143]</w:t>
      </w:r>
      <w:r w:rsidRPr="00E002C7">
        <w:rPr>
          <w:rStyle w:val="Char7"/>
          <w:rFonts w:hint="cs"/>
          <w:rtl/>
        </w:rPr>
        <w:t>.</w:t>
      </w:r>
    </w:p>
    <w:p w:rsidR="008C3DBE" w:rsidRPr="00E002C7" w:rsidRDefault="008C3DBE" w:rsidP="004B2786">
      <w:pPr>
        <w:widowControl w:val="0"/>
        <w:ind w:firstLine="284"/>
        <w:jc w:val="both"/>
        <w:rPr>
          <w:rStyle w:val="Char7"/>
          <w:rtl/>
        </w:rPr>
      </w:pPr>
      <w:r w:rsidRPr="00F30E6B">
        <w:rPr>
          <w:rFonts w:cs="Traditional Arabic" w:hint="cs"/>
          <w:sz w:val="26"/>
          <w:szCs w:val="26"/>
          <w:rtl/>
          <w:lang w:bidi="fa-IR"/>
        </w:rPr>
        <w:t>«</w:t>
      </w:r>
      <w:r w:rsidRPr="00E002C7">
        <w:rPr>
          <w:rStyle w:val="Char7"/>
          <w:rFonts w:hint="cs"/>
          <w:rtl/>
        </w:rPr>
        <w:t>و چنین نبوده که خدا ایمان شما (یعنی نمازتان را) ضایع گرداند همانا خدا نسبت به مردم البته رؤوف و رحیم است</w:t>
      </w:r>
      <w:r w:rsidRPr="00F30E6B">
        <w:rPr>
          <w:rFonts w:cs="Traditional Arabic" w:hint="cs"/>
          <w:sz w:val="26"/>
          <w:szCs w:val="26"/>
          <w:rtl/>
          <w:lang w:bidi="fa-IR"/>
        </w:rPr>
        <w:t>»</w:t>
      </w:r>
      <w:r w:rsidRPr="00E002C7">
        <w:rPr>
          <w:rStyle w:val="Char7"/>
          <w:rFonts w:hint="cs"/>
          <w:rtl/>
        </w:rPr>
        <w:t xml:space="preserve">. </w:t>
      </w:r>
    </w:p>
    <w:p w:rsidR="008C3DBE" w:rsidRPr="00E002C7" w:rsidRDefault="008C3DBE" w:rsidP="004B2786">
      <w:pPr>
        <w:widowControl w:val="0"/>
        <w:ind w:firstLine="284"/>
        <w:jc w:val="both"/>
        <w:rPr>
          <w:rStyle w:val="Char7"/>
          <w:rtl/>
        </w:rPr>
      </w:pPr>
      <w:r w:rsidRPr="00E002C7">
        <w:rPr>
          <w:rStyle w:val="Char7"/>
          <w:rFonts w:hint="cs"/>
          <w:rtl/>
        </w:rPr>
        <w:t>و گفته می‌شود که یهود گفتند: نیکی در استقبال مغرب یعنی بیت المقدس است. و نصاری گفتند: نیکی در استقبال مشرق است، پس خدا نازل نمود آی</w:t>
      </w:r>
      <w:r w:rsidR="00D83E8A">
        <w:rPr>
          <w:rStyle w:val="Char7"/>
          <w:rFonts w:hint="cs"/>
          <w:rtl/>
        </w:rPr>
        <w:t>ه</w:t>
      </w:r>
      <w:r w:rsidRPr="00E002C7">
        <w:rPr>
          <w:rStyle w:val="Char7"/>
          <w:rFonts w:hint="cs"/>
          <w:rtl/>
        </w:rPr>
        <w:t xml:space="preserve"> 177 سوره بقره را که: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لَّي</w:t>
      </w:r>
      <w:r w:rsidRPr="003A1116">
        <w:rPr>
          <w:rStyle w:val="Char4"/>
          <w:rFonts w:eastAsia="B Badr" w:hint="cs"/>
          <w:rtl/>
        </w:rPr>
        <w:t>ۡ</w:t>
      </w:r>
      <w:r w:rsidRPr="003A1116">
        <w:rPr>
          <w:rStyle w:val="Char4"/>
          <w:rFonts w:eastAsia="B Badr" w:hint="eastAsia"/>
          <w:rtl/>
        </w:rPr>
        <w:t>سَ</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بِرَّ</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تُوَلُّواْ</w:t>
      </w:r>
      <w:r w:rsidRPr="003A1116">
        <w:rPr>
          <w:rStyle w:val="Char4"/>
          <w:rFonts w:eastAsia="B Badr"/>
          <w:rtl/>
        </w:rPr>
        <w:t xml:space="preserve"> </w:t>
      </w:r>
      <w:r w:rsidRPr="003A1116">
        <w:rPr>
          <w:rStyle w:val="Char4"/>
          <w:rFonts w:eastAsia="B Badr" w:hint="eastAsia"/>
          <w:rtl/>
        </w:rPr>
        <w:t>وُجُوهَكُم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قِبَلَ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مَش</w:t>
      </w:r>
      <w:r w:rsidRPr="003A1116">
        <w:rPr>
          <w:rStyle w:val="Char4"/>
          <w:rFonts w:eastAsia="B Badr" w:hint="cs"/>
          <w:rtl/>
        </w:rPr>
        <w:t>ۡ</w:t>
      </w:r>
      <w:r w:rsidRPr="003A1116">
        <w:rPr>
          <w:rStyle w:val="Char4"/>
          <w:rFonts w:eastAsia="B Badr" w:hint="eastAsia"/>
          <w:rtl/>
        </w:rPr>
        <w:t>رِقِ</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مَغ</w:t>
      </w:r>
      <w:r w:rsidRPr="003A1116">
        <w:rPr>
          <w:rStyle w:val="Char4"/>
          <w:rFonts w:eastAsia="B Badr" w:hint="cs"/>
          <w:rtl/>
        </w:rPr>
        <w:t>ۡ</w:t>
      </w:r>
      <w:r w:rsidRPr="003A1116">
        <w:rPr>
          <w:rStyle w:val="Char4"/>
          <w:rFonts w:eastAsia="B Badr" w:hint="eastAsia"/>
          <w:rtl/>
        </w:rPr>
        <w:t>رِبِ</w:t>
      </w:r>
      <w:r w:rsidRPr="003A1116">
        <w:rPr>
          <w:rStyle w:val="Char4"/>
          <w:rFonts w:eastAsia="B Badr"/>
          <w:rtl/>
        </w:rPr>
        <w:t xml:space="preserve"> </w:t>
      </w:r>
      <w:r w:rsidRPr="003A1116">
        <w:rPr>
          <w:rStyle w:val="Char4"/>
          <w:rFonts w:eastAsia="B Badr" w:hint="eastAsia"/>
          <w:rtl/>
        </w:rPr>
        <w:t>وَلَ</w:t>
      </w:r>
      <w:r w:rsidRPr="003A1116">
        <w:rPr>
          <w:rStyle w:val="Char4"/>
          <w:rFonts w:eastAsia="B Badr" w:hint="cs"/>
          <w:rtl/>
        </w:rPr>
        <w:t>ٰ</w:t>
      </w:r>
      <w:r w:rsidRPr="003A1116">
        <w:rPr>
          <w:rStyle w:val="Char4"/>
          <w:rFonts w:eastAsia="B Badr" w:hint="eastAsia"/>
          <w:rtl/>
        </w:rPr>
        <w:t>كِنَّ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بِرَّ</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ءَامَنَ</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يَو</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w:t>
      </w:r>
      <w:r w:rsidRPr="003A1116">
        <w:rPr>
          <w:rStyle w:val="Char4"/>
          <w:rFonts w:eastAsia="B Badr" w:hint="cs"/>
          <w:rtl/>
        </w:rPr>
        <w:t>ٓ</w:t>
      </w:r>
      <w:r w:rsidRPr="003A1116">
        <w:rPr>
          <w:rStyle w:val="Char4"/>
          <w:rFonts w:eastAsia="B Badr" w:hint="eastAsia"/>
          <w:rtl/>
        </w:rPr>
        <w:t>خِرِ</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177]</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F30E6B">
        <w:rPr>
          <w:rFonts w:cs="Traditional Arabic" w:hint="cs"/>
          <w:sz w:val="24"/>
          <w:szCs w:val="24"/>
          <w:rtl/>
          <w:lang w:bidi="fa-IR"/>
        </w:rPr>
        <w:t>«</w:t>
      </w:r>
      <w:r w:rsidRPr="00E002C7">
        <w:rPr>
          <w:rStyle w:val="Char7"/>
          <w:rFonts w:hint="cs"/>
          <w:rtl/>
        </w:rPr>
        <w:t>نیکی این نیست که صورت و روی خود را به طرف مشرق و مغرب کنید ولیکن نیکی ایمان به خدا و روز قیامت است...</w:t>
      </w:r>
      <w:r w:rsidRPr="00F30E6B">
        <w:rPr>
          <w:rFonts w:cs="Traditional Arabic" w:hint="cs"/>
          <w:sz w:val="24"/>
          <w:szCs w:val="24"/>
          <w:rtl/>
          <w:lang w:bidi="fa-IR"/>
        </w:rPr>
        <w:t>»</w:t>
      </w:r>
      <w:r w:rsidRPr="00E002C7">
        <w:rPr>
          <w:rStyle w:val="Char7"/>
          <w:rFonts w:hint="cs"/>
          <w:rtl/>
        </w:rPr>
        <w:t xml:space="preserve"> تا آخر.</w:t>
      </w:r>
    </w:p>
    <w:p w:rsidR="008C3DBE" w:rsidRPr="00E002C7" w:rsidRDefault="008C3DBE" w:rsidP="004B2786">
      <w:pPr>
        <w:widowControl w:val="0"/>
        <w:ind w:firstLine="284"/>
        <w:jc w:val="both"/>
        <w:rPr>
          <w:rStyle w:val="Char7"/>
          <w:rtl/>
        </w:rPr>
      </w:pPr>
      <w:r w:rsidRPr="00E002C7">
        <w:rPr>
          <w:rStyle w:val="Char7"/>
          <w:rFonts w:hint="cs"/>
          <w:rtl/>
        </w:rPr>
        <w:t xml:space="preserve">یعنی -و خدا داناتر است- و شما مشرکید و نیکی مشرک برای او نوشته نشود. </w:t>
      </w:r>
    </w:p>
    <w:p w:rsidR="008C3DBE" w:rsidRPr="00E002C7" w:rsidRDefault="008C3DBE" w:rsidP="004B2786">
      <w:pPr>
        <w:widowControl w:val="0"/>
        <w:ind w:firstLine="284"/>
        <w:jc w:val="both"/>
        <w:rPr>
          <w:rStyle w:val="Char7"/>
          <w:rtl/>
        </w:rPr>
      </w:pPr>
      <w:r w:rsidRPr="00E002C7">
        <w:rPr>
          <w:rStyle w:val="Char7"/>
          <w:rFonts w:hint="cs"/>
          <w:rtl/>
        </w:rPr>
        <w:t>پس چون خدای تعالی رسول خود</w:t>
      </w:r>
      <w:r w:rsidR="00D83E8A" w:rsidRPr="00D83E8A">
        <w:rPr>
          <w:rStyle w:val="Char7"/>
          <w:rFonts w:cs="CTraditional Arabic" w:hint="cs"/>
          <w:rtl/>
        </w:rPr>
        <w:t xml:space="preserve"> ج</w:t>
      </w:r>
      <w:r w:rsidRPr="00E002C7">
        <w:rPr>
          <w:rStyle w:val="Char7"/>
          <w:rFonts w:hint="cs"/>
          <w:rtl/>
        </w:rPr>
        <w:t xml:space="preserve"> را به سوی مسجد الحرام گردانید بیشتر نماز خود را در مقابل درب کعبه بجا می‌آورد و بتحقیق از پشت دیوار کعبه نیز نماز می‌خواند در حالی که مردم با او بودند مستقبل به سوی کعبه و پشت به باقی مسجد الحرام. </w:t>
      </w:r>
    </w:p>
    <w:p w:rsidR="008C3DBE" w:rsidRPr="00E002C7" w:rsidRDefault="008C3DBE" w:rsidP="00D03464">
      <w:pPr>
        <w:widowControl w:val="0"/>
        <w:ind w:firstLine="284"/>
        <w:jc w:val="both"/>
        <w:rPr>
          <w:rStyle w:val="Char7"/>
          <w:rtl/>
        </w:rPr>
      </w:pPr>
      <w:r w:rsidRPr="00E002C7">
        <w:rPr>
          <w:rStyle w:val="Char7"/>
          <w:rFonts w:hint="cs"/>
          <w:rtl/>
        </w:rPr>
        <w:t>گوید: و قول خدای</w:t>
      </w:r>
      <w:r w:rsidR="00D03464">
        <w:rPr>
          <w:rStyle w:val="Char7"/>
          <w:rFonts w:cs="CTraditional Arabic" w:hint="cs"/>
          <w:rtl/>
        </w:rPr>
        <w:t>أ</w:t>
      </w:r>
      <w:r w:rsidRPr="00E002C7">
        <w:rPr>
          <w:rStyle w:val="Char7"/>
          <w:rFonts w:hint="cs"/>
          <w:rtl/>
        </w:rPr>
        <w:t>:</w:t>
      </w:r>
    </w:p>
    <w:p w:rsidR="008C3DBE" w:rsidRPr="00D702DD" w:rsidRDefault="008C3DBE" w:rsidP="004B2786">
      <w:pPr>
        <w:widowControl w:val="0"/>
        <w:ind w:firstLine="284"/>
        <w:jc w:val="both"/>
        <w:rPr>
          <w:b/>
          <w:bCs/>
          <w:sz w:val="26"/>
          <w:szCs w:val="26"/>
          <w:rtl/>
          <w:lang w:bidi="fa-IR"/>
        </w:rPr>
      </w:pPr>
      <w:r>
        <w:rPr>
          <w:rFonts w:cs="Traditional Arabic" w:hint="cs"/>
          <w:rtl/>
          <w:lang w:bidi="fa-IR"/>
        </w:rPr>
        <w:t>﴿</w:t>
      </w:r>
      <w:r w:rsidRPr="003A1116">
        <w:rPr>
          <w:rStyle w:val="Char4"/>
          <w:rFonts w:eastAsia="B Badr" w:hint="eastAsia"/>
          <w:rtl/>
        </w:rPr>
        <w:t>فَوَلِّ</w:t>
      </w:r>
      <w:r w:rsidRPr="003A1116">
        <w:rPr>
          <w:rStyle w:val="Char4"/>
          <w:rFonts w:eastAsia="B Badr"/>
          <w:rtl/>
        </w:rPr>
        <w:t xml:space="preserve"> </w:t>
      </w:r>
      <w:r w:rsidRPr="003A1116">
        <w:rPr>
          <w:rStyle w:val="Char4"/>
          <w:rFonts w:eastAsia="B Badr" w:hint="eastAsia"/>
          <w:rtl/>
        </w:rPr>
        <w:t>وَج</w:t>
      </w:r>
      <w:r w:rsidRPr="003A1116">
        <w:rPr>
          <w:rStyle w:val="Char4"/>
          <w:rFonts w:eastAsia="B Badr" w:hint="cs"/>
          <w:rtl/>
        </w:rPr>
        <w:t>ۡ</w:t>
      </w:r>
      <w:r w:rsidRPr="003A1116">
        <w:rPr>
          <w:rStyle w:val="Char4"/>
          <w:rFonts w:eastAsia="B Badr" w:hint="eastAsia"/>
          <w:rtl/>
        </w:rPr>
        <w:t>هَكَ</w:t>
      </w:r>
      <w:r w:rsidRPr="003A1116">
        <w:rPr>
          <w:rStyle w:val="Char4"/>
          <w:rFonts w:eastAsia="B Badr"/>
          <w:rtl/>
        </w:rPr>
        <w:t xml:space="preserve"> </w:t>
      </w:r>
      <w:r w:rsidRPr="003A1116">
        <w:rPr>
          <w:rStyle w:val="Char4"/>
          <w:rFonts w:eastAsia="B Badr" w:hint="eastAsia"/>
          <w:rtl/>
        </w:rPr>
        <w:t>شَط</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جِدِ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حَرَامِ</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144]</w:t>
      </w:r>
      <w:r w:rsidRPr="00E002C7">
        <w:rPr>
          <w:rStyle w:val="Char7"/>
          <w:rFonts w:hint="cs"/>
          <w:rtl/>
        </w:rPr>
        <w:t>.</w:t>
      </w:r>
    </w:p>
    <w:p w:rsidR="008C3DBE" w:rsidRPr="00E002C7" w:rsidRDefault="008C3DBE" w:rsidP="004B2786">
      <w:pPr>
        <w:widowControl w:val="0"/>
        <w:ind w:firstLine="284"/>
        <w:jc w:val="both"/>
        <w:rPr>
          <w:rStyle w:val="Char7"/>
          <w:rtl/>
        </w:rPr>
      </w:pPr>
      <w:r w:rsidRPr="00F30E6B">
        <w:rPr>
          <w:rFonts w:cs="Traditional Arabic" w:hint="cs"/>
          <w:sz w:val="26"/>
          <w:szCs w:val="26"/>
          <w:rtl/>
          <w:lang w:bidi="fa-IR"/>
        </w:rPr>
        <w:t>«</w:t>
      </w:r>
      <w:r w:rsidRPr="00E002C7">
        <w:rPr>
          <w:rStyle w:val="Char7"/>
          <w:rFonts w:hint="cs"/>
          <w:rtl/>
        </w:rPr>
        <w:t>پس بگردان روی خود را به جانب مسجد الحرام</w:t>
      </w:r>
      <w:r w:rsidRPr="00F30E6B">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که در آیه 144-150 ذکر شده، پس «شطر»، همان جهات و طرف کعبه است در کلام عرب، و استدلال شده بر آن به بعض آنچه در کتاب رسال</w:t>
      </w:r>
      <w:r w:rsidR="00D83E8A">
        <w:rPr>
          <w:rStyle w:val="Char7"/>
          <w:rFonts w:hint="cs"/>
          <w:rtl/>
        </w:rPr>
        <w:t>ه</w:t>
      </w:r>
      <w:r w:rsidRPr="00E002C7">
        <w:rPr>
          <w:rStyle w:val="Char7"/>
          <w:rFonts w:hint="cs"/>
          <w:rtl/>
        </w:rPr>
        <w:t xml:space="preserve"> امام بیهقی ذکر شده است. </w:t>
      </w:r>
    </w:p>
    <w:p w:rsidR="008C3DBE" w:rsidRPr="00E002C7" w:rsidRDefault="008C3DBE" w:rsidP="004B2786">
      <w:pPr>
        <w:widowControl w:val="0"/>
        <w:ind w:firstLine="284"/>
        <w:jc w:val="both"/>
        <w:rPr>
          <w:rStyle w:val="Char7"/>
          <w:rtl/>
        </w:rPr>
      </w:pPr>
      <w:r w:rsidRPr="00E002C7">
        <w:rPr>
          <w:rStyle w:val="Char7"/>
          <w:rFonts w:hint="cs"/>
          <w:rtl/>
        </w:rPr>
        <w:t>«خبر داد ما را» ابو عبدالله الحافظ از ابی العباس از ربیع از شافعی که گفت: خدای تبارک و تعالی فرموده:</w:t>
      </w:r>
    </w:p>
    <w:p w:rsidR="008C3DBE" w:rsidRDefault="008C3DBE" w:rsidP="004B2786">
      <w:pPr>
        <w:widowControl w:val="0"/>
        <w:ind w:firstLine="284"/>
        <w:jc w:val="both"/>
        <w:rPr>
          <w:b/>
          <w:bCs/>
          <w:sz w:val="30"/>
          <w:szCs w:val="30"/>
          <w:rtl/>
          <w:lang w:bidi="fa-IR"/>
        </w:rPr>
      </w:pPr>
      <w:r>
        <w:rPr>
          <w:rFonts w:cs="Traditional Arabic" w:hint="cs"/>
          <w:rtl/>
          <w:lang w:bidi="fa-IR"/>
        </w:rPr>
        <w:t>﴿</w:t>
      </w:r>
      <w:r w:rsidRPr="003A1116">
        <w:rPr>
          <w:rStyle w:val="Char4"/>
          <w:rFonts w:eastAsia="B Badr" w:hint="eastAsia"/>
          <w:rtl/>
        </w:rPr>
        <w:t>وَحَي</w:t>
      </w:r>
      <w:r w:rsidRPr="003A1116">
        <w:rPr>
          <w:rStyle w:val="Char4"/>
          <w:rFonts w:eastAsia="B Badr" w:hint="cs"/>
          <w:rtl/>
        </w:rPr>
        <w:t>ۡ</w:t>
      </w:r>
      <w:r w:rsidRPr="003A1116">
        <w:rPr>
          <w:rStyle w:val="Char4"/>
          <w:rFonts w:eastAsia="B Badr" w:hint="eastAsia"/>
          <w:rtl/>
        </w:rPr>
        <w:t>ثُ</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كُنتُم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فَوَلُّواْ</w:t>
      </w:r>
      <w:r w:rsidRPr="003A1116">
        <w:rPr>
          <w:rStyle w:val="Char4"/>
          <w:rFonts w:eastAsia="B Badr"/>
          <w:rtl/>
        </w:rPr>
        <w:t xml:space="preserve"> </w:t>
      </w:r>
      <w:r w:rsidRPr="003A1116">
        <w:rPr>
          <w:rStyle w:val="Char4"/>
          <w:rFonts w:eastAsia="B Badr" w:hint="eastAsia"/>
          <w:rtl/>
        </w:rPr>
        <w:t>وُجُوهَكُم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شَط</w:t>
      </w:r>
      <w:r w:rsidRPr="003A1116">
        <w:rPr>
          <w:rStyle w:val="Char4"/>
          <w:rFonts w:eastAsia="B Badr" w:hint="cs"/>
          <w:rtl/>
        </w:rPr>
        <w:t>ۡ</w:t>
      </w:r>
      <w:r w:rsidRPr="003A1116">
        <w:rPr>
          <w:rStyle w:val="Char4"/>
          <w:rFonts w:eastAsia="B Badr" w:hint="eastAsia"/>
          <w:rtl/>
        </w:rPr>
        <w:t>رَهُ</w:t>
      </w:r>
      <w:r w:rsidRPr="003A1116">
        <w:rPr>
          <w:rStyle w:val="Char4"/>
          <w:rFonts w:eastAsia="B Badr" w:hint="cs"/>
          <w:rtl/>
        </w:rPr>
        <w:t>ۥ</w:t>
      </w:r>
      <w:r>
        <w:rPr>
          <w:rFonts w:cs="Traditional Arabic" w:hint="cs"/>
          <w:rtl/>
          <w:lang w:bidi="fa-IR"/>
        </w:rPr>
        <w:t xml:space="preserve">﴾ </w:t>
      </w:r>
      <w:r w:rsidRPr="0053120C">
        <w:rPr>
          <w:rStyle w:val="Char5"/>
          <w:rFonts w:hint="cs"/>
          <w:rtl/>
        </w:rPr>
        <w:t>[البقر</w:t>
      </w:r>
      <w:r w:rsidRPr="0053120C">
        <w:rPr>
          <w:rStyle w:val="Char5"/>
          <w:rtl/>
        </w:rPr>
        <w:t>ة</w:t>
      </w:r>
      <w:r w:rsidRPr="0053120C">
        <w:rPr>
          <w:rStyle w:val="Char5"/>
          <w:rFonts w:hint="cs"/>
          <w:rtl/>
        </w:rPr>
        <w:t>: 144]</w:t>
      </w:r>
      <w:r w:rsidRPr="00E002C7">
        <w:rPr>
          <w:rStyle w:val="Char7"/>
          <w:rFonts w:hint="cs"/>
          <w:rtl/>
        </w:rPr>
        <w:t>.</w:t>
      </w:r>
    </w:p>
    <w:p w:rsidR="008C3DBE" w:rsidRPr="00E002C7" w:rsidRDefault="008C3DBE" w:rsidP="004B2786">
      <w:pPr>
        <w:widowControl w:val="0"/>
        <w:ind w:firstLine="284"/>
        <w:jc w:val="both"/>
        <w:rPr>
          <w:rStyle w:val="Char7"/>
          <w:rtl/>
        </w:rPr>
      </w:pPr>
      <w:r w:rsidRPr="00F30E6B">
        <w:rPr>
          <w:rFonts w:cs="Traditional Arabic" w:hint="cs"/>
          <w:sz w:val="24"/>
          <w:szCs w:val="24"/>
          <w:rtl/>
          <w:lang w:bidi="fa-IR"/>
        </w:rPr>
        <w:t>«</w:t>
      </w:r>
      <w:r w:rsidRPr="00E002C7">
        <w:rPr>
          <w:rStyle w:val="Char7"/>
          <w:rFonts w:hint="cs"/>
          <w:rtl/>
        </w:rPr>
        <w:t>و هر جا که باشید روی به طرف مسجد الحرام کنید</w:t>
      </w:r>
      <w:r w:rsidRPr="00F30E6B">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 xml:space="preserve">پس بر ایشان واجب کرد که هر جا باشند صورت‌های خود را به طرف مسجدالحرام بگردانند. عرب گاهی می‌گوید: توجه کرد به عین چیزی و گاهی می‌گوید: به طرف و جهت آن. و اگر چه الفاظ مختلفه است، ولی مقصد یکی است، چنانکه در اشعار عرب ذکر شده است. </w:t>
      </w:r>
    </w:p>
    <w:p w:rsidR="008C3DBE" w:rsidRPr="00E002C7" w:rsidRDefault="008C3DBE" w:rsidP="004B2786">
      <w:pPr>
        <w:widowControl w:val="0"/>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خدای تعالی در سور</w:t>
      </w:r>
      <w:r w:rsidR="00D83E8A">
        <w:rPr>
          <w:rStyle w:val="Char7"/>
          <w:rFonts w:hint="cs"/>
          <w:rtl/>
        </w:rPr>
        <w:t>ه</w:t>
      </w:r>
      <w:r w:rsidRPr="00E002C7">
        <w:rPr>
          <w:rStyle w:val="Char7"/>
          <w:rFonts w:hint="cs"/>
          <w:rtl/>
        </w:rPr>
        <w:t xml:space="preserve"> انعام آی</w:t>
      </w:r>
      <w:r w:rsidR="00D83E8A">
        <w:rPr>
          <w:rStyle w:val="Char7"/>
          <w:rFonts w:hint="cs"/>
          <w:rtl/>
        </w:rPr>
        <w:t>ه</w:t>
      </w:r>
      <w:r w:rsidRPr="00E002C7">
        <w:rPr>
          <w:rStyle w:val="Char7"/>
          <w:rFonts w:hint="cs"/>
          <w:rtl/>
        </w:rPr>
        <w:t xml:space="preserve"> 97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وَهُوَ</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w:t>
      </w:r>
      <w:r w:rsidRPr="003A1116">
        <w:rPr>
          <w:rStyle w:val="Char4"/>
          <w:rFonts w:eastAsia="B Badr"/>
          <w:rtl/>
        </w:rPr>
        <w:t xml:space="preserve"> </w:t>
      </w:r>
      <w:r w:rsidRPr="003A1116">
        <w:rPr>
          <w:rStyle w:val="Char4"/>
          <w:rFonts w:eastAsia="B Badr" w:hint="eastAsia"/>
          <w:rtl/>
        </w:rPr>
        <w:t>جَعَلَ</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لنُّجُومَ</w:t>
      </w:r>
      <w:r w:rsidRPr="003A1116">
        <w:rPr>
          <w:rStyle w:val="Char4"/>
          <w:rFonts w:eastAsia="B Badr"/>
          <w:rtl/>
        </w:rPr>
        <w:t xml:space="preserve"> </w:t>
      </w:r>
      <w:r w:rsidRPr="003A1116">
        <w:rPr>
          <w:rStyle w:val="Char4"/>
          <w:rFonts w:eastAsia="B Badr" w:hint="eastAsia"/>
          <w:rtl/>
        </w:rPr>
        <w:t>لِتَه</w:t>
      </w:r>
      <w:r w:rsidRPr="003A1116">
        <w:rPr>
          <w:rStyle w:val="Char4"/>
          <w:rFonts w:eastAsia="B Badr" w:hint="cs"/>
          <w:rtl/>
        </w:rPr>
        <w:t>ۡ</w:t>
      </w:r>
      <w:r w:rsidRPr="003A1116">
        <w:rPr>
          <w:rStyle w:val="Char4"/>
          <w:rFonts w:eastAsia="B Badr" w:hint="eastAsia"/>
          <w:rtl/>
        </w:rPr>
        <w:t>تَدُواْ</w:t>
      </w:r>
      <w:r w:rsidRPr="003A1116">
        <w:rPr>
          <w:rStyle w:val="Char4"/>
          <w:rFonts w:eastAsia="B Badr"/>
          <w:rtl/>
        </w:rPr>
        <w:t xml:space="preserve"> </w:t>
      </w:r>
      <w:r w:rsidRPr="003A1116">
        <w:rPr>
          <w:rStyle w:val="Char4"/>
          <w:rFonts w:eastAsia="B Badr" w:hint="eastAsia"/>
          <w:rtl/>
        </w:rPr>
        <w:t>بِهَا</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ظُلُمَ</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بَرِّ</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بَح</w:t>
      </w:r>
      <w:r w:rsidRPr="003A1116">
        <w:rPr>
          <w:rStyle w:val="Char4"/>
          <w:rFonts w:eastAsia="B Badr" w:hint="cs"/>
          <w:rtl/>
        </w:rPr>
        <w:t>ۡ</w:t>
      </w:r>
      <w:r w:rsidRPr="003A1116">
        <w:rPr>
          <w:rStyle w:val="Char4"/>
          <w:rFonts w:eastAsia="B Badr" w:hint="eastAsia"/>
          <w:rtl/>
        </w:rPr>
        <w:t>رِ</w:t>
      </w:r>
      <w:r>
        <w:rPr>
          <w:rFonts w:cs="Traditional Arabic" w:hint="cs"/>
          <w:rtl/>
          <w:lang w:bidi="fa-IR"/>
        </w:rPr>
        <w:t>﴾</w:t>
      </w:r>
      <w:r w:rsidRPr="00E002C7">
        <w:rPr>
          <w:rStyle w:val="Char7"/>
          <w:rFonts w:hint="cs"/>
          <w:rtl/>
        </w:rPr>
        <w:t xml:space="preserve"> </w:t>
      </w:r>
      <w:r w:rsidRPr="0053120C">
        <w:rPr>
          <w:rStyle w:val="Char5"/>
          <w:rFonts w:hint="cs"/>
          <w:rtl/>
        </w:rPr>
        <w:t>[</w:t>
      </w:r>
      <w:r w:rsidR="00A87420">
        <w:rPr>
          <w:rStyle w:val="Char5"/>
          <w:rFonts w:hint="cs"/>
          <w:rtl/>
        </w:rPr>
        <w:t>الأنعام</w:t>
      </w:r>
      <w:r w:rsidRPr="0053120C">
        <w:rPr>
          <w:rStyle w:val="Char5"/>
          <w:rFonts w:hint="cs"/>
          <w:rtl/>
        </w:rPr>
        <w:t>: 97]</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F30E6B">
        <w:rPr>
          <w:rFonts w:cs="Traditional Arabic" w:hint="cs"/>
          <w:sz w:val="26"/>
          <w:szCs w:val="26"/>
          <w:rtl/>
          <w:lang w:bidi="fa-IR"/>
        </w:rPr>
        <w:t>«</w:t>
      </w:r>
      <w:r w:rsidRPr="00E002C7">
        <w:rPr>
          <w:rStyle w:val="Char7"/>
          <w:rFonts w:hint="cs"/>
          <w:rtl/>
        </w:rPr>
        <w:t>خدای تعالی برای شما ستاره‌ها را قرار داد تا بواسط</w:t>
      </w:r>
      <w:r w:rsidR="00D83E8A">
        <w:rPr>
          <w:rStyle w:val="Char7"/>
          <w:rFonts w:hint="cs"/>
          <w:rtl/>
        </w:rPr>
        <w:t>ه</w:t>
      </w:r>
      <w:r w:rsidR="006C7C5F">
        <w:rPr>
          <w:rStyle w:val="Char7"/>
          <w:rFonts w:hint="cs"/>
          <w:rtl/>
        </w:rPr>
        <w:t xml:space="preserve"> آن‌ها </w:t>
      </w:r>
      <w:r w:rsidRPr="00E002C7">
        <w:rPr>
          <w:rStyle w:val="Char7"/>
          <w:rFonts w:hint="cs"/>
          <w:rtl/>
        </w:rPr>
        <w:t>در تاریکی‌های بیابان و دریا هدایت جوئید</w:t>
      </w:r>
      <w:r w:rsidRPr="00F30E6B">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و در سوره نحل آیه 16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وَعَلَ</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وَبِ</w:t>
      </w:r>
      <w:r w:rsidRPr="003A1116">
        <w:rPr>
          <w:rStyle w:val="Char4"/>
          <w:rFonts w:eastAsia="B Badr" w:hint="cs"/>
          <w:rtl/>
        </w:rPr>
        <w:t>ٱ</w:t>
      </w:r>
      <w:r w:rsidRPr="003A1116">
        <w:rPr>
          <w:rStyle w:val="Char4"/>
          <w:rFonts w:eastAsia="B Badr" w:hint="eastAsia"/>
          <w:rtl/>
        </w:rPr>
        <w:t>لنَّج</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يَه</w:t>
      </w:r>
      <w:r w:rsidRPr="003A1116">
        <w:rPr>
          <w:rStyle w:val="Char4"/>
          <w:rFonts w:eastAsia="B Badr" w:hint="cs"/>
          <w:rtl/>
        </w:rPr>
        <w:t>ۡ</w:t>
      </w:r>
      <w:r w:rsidRPr="003A1116">
        <w:rPr>
          <w:rStyle w:val="Char4"/>
          <w:rFonts w:eastAsia="B Badr" w:hint="eastAsia"/>
          <w:rtl/>
        </w:rPr>
        <w:t>تَدُونَ</w:t>
      </w:r>
      <w:r w:rsidRPr="003A1116">
        <w:rPr>
          <w:rStyle w:val="Char4"/>
          <w:rFonts w:eastAsia="B Badr"/>
          <w:rtl/>
        </w:rPr>
        <w:t xml:space="preserve"> </w:t>
      </w:r>
      <w:r w:rsidRPr="003A1116">
        <w:rPr>
          <w:rStyle w:val="Char4"/>
          <w:rFonts w:eastAsia="B Badr" w:hint="cs"/>
          <w:rtl/>
        </w:rPr>
        <w:t>١٦</w:t>
      </w:r>
      <w:r>
        <w:rPr>
          <w:rFonts w:cs="Traditional Arabic" w:hint="cs"/>
          <w:rtl/>
          <w:lang w:bidi="fa-IR"/>
        </w:rPr>
        <w:t>﴾</w:t>
      </w:r>
      <w:r w:rsidRPr="00E002C7">
        <w:rPr>
          <w:rStyle w:val="Char7"/>
          <w:rFonts w:hint="cs"/>
          <w:rtl/>
        </w:rPr>
        <w:t xml:space="preserve"> </w:t>
      </w:r>
      <w:r w:rsidRPr="0053120C">
        <w:rPr>
          <w:rStyle w:val="Char5"/>
          <w:rFonts w:hint="cs"/>
          <w:rtl/>
        </w:rPr>
        <w:t>[النحل: 16]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نشانه‌ها و به ستارگان هدایت می‌جویند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پس خدا برای مردم علامات آفرید و برای ایشان مسجد الحرام را نصب کرد و امر کرد که به سوی آن متوجه شوند و همانا توجهشان بعلامات و عقل‌هائی است که در ایشان ترکیب شده، همان عقولی که با آن عقول علامات را شناخته‌اند. و تمام این</w:t>
      </w:r>
      <w:r w:rsidR="00D03464">
        <w:rPr>
          <w:rStyle w:val="Char7"/>
          <w:rFonts w:hint="eastAsia"/>
          <w:rtl/>
        </w:rPr>
        <w:t>‌</w:t>
      </w:r>
      <w:r w:rsidRPr="00E002C7">
        <w:rPr>
          <w:rStyle w:val="Char7"/>
          <w:rFonts w:hint="cs"/>
          <w:rtl/>
        </w:rPr>
        <w:t xml:space="preserve">ها بیان و نعمت خدای جل شأنه است. </w:t>
      </w:r>
    </w:p>
    <w:p w:rsidR="008C3DBE" w:rsidRPr="00E002C7" w:rsidRDefault="008C3DBE" w:rsidP="004B2786">
      <w:pPr>
        <w:widowControl w:val="0"/>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 و خدا رسول خود را در نماز به طرف بیت المقدس توجه داد، پس آنجا قبله‌ای بود که استقبال به غیر آن حلال نبود قبل از نسخ آن، سپس آن را نسخ و او را توجه به مسجد الحرام داد که برای احدی حلال نیست هرگز که استقبال بیت المقدس در نماز واجب کند و هر کدام در هر وقت آن حق بوده است. و کلام را طول داده است. </w:t>
      </w:r>
    </w:p>
    <w:p w:rsidR="008C3DBE" w:rsidRPr="00E002C7" w:rsidRDefault="008C3DBE" w:rsidP="004B2786">
      <w:pPr>
        <w:widowControl w:val="0"/>
        <w:ind w:firstLine="284"/>
        <w:jc w:val="both"/>
        <w:rPr>
          <w:rStyle w:val="Char7"/>
          <w:rtl/>
        </w:rPr>
      </w:pPr>
      <w:r w:rsidRPr="00E002C7">
        <w:rPr>
          <w:rStyle w:val="Char7"/>
          <w:rFonts w:hint="cs"/>
          <w:rtl/>
        </w:rPr>
        <w:t>«خبر داد ما را» ابو سعید بن ابی عمرو از ابو العباس از ربیع از شافعی از سفیان بن عیینه از ابی نجیح از مجاهد که گفت: نزدیک</w:t>
      </w:r>
      <w:r w:rsidRPr="00E002C7">
        <w:rPr>
          <w:rStyle w:val="Char7"/>
          <w:rFonts w:hint="eastAsia"/>
          <w:rtl/>
        </w:rPr>
        <w:t>‌</w:t>
      </w:r>
      <w:r w:rsidRPr="00E002C7">
        <w:rPr>
          <w:rStyle w:val="Char7"/>
          <w:rFonts w:hint="cs"/>
          <w:rtl/>
        </w:rPr>
        <w:t>ترین حالت بنده به خدا وقتی است که سجده کند، آیا ندیده‌ای که خدا در سور</w:t>
      </w:r>
      <w:r w:rsidR="00D83E8A">
        <w:rPr>
          <w:rStyle w:val="Char7"/>
          <w:rFonts w:hint="cs"/>
          <w:rtl/>
        </w:rPr>
        <w:t>ه</w:t>
      </w:r>
      <w:r w:rsidRPr="00E002C7">
        <w:rPr>
          <w:rStyle w:val="Char7"/>
          <w:rFonts w:hint="cs"/>
          <w:rtl/>
        </w:rPr>
        <w:t xml:space="preserve"> علق آیه 19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جُد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ق</w:t>
      </w:r>
      <w:r w:rsidRPr="003A1116">
        <w:rPr>
          <w:rStyle w:val="Char4"/>
          <w:rFonts w:eastAsia="B Badr" w:hint="cs"/>
          <w:rtl/>
        </w:rPr>
        <w:t>ۡ</w:t>
      </w:r>
      <w:r w:rsidRPr="003A1116">
        <w:rPr>
          <w:rStyle w:val="Char4"/>
          <w:rFonts w:eastAsia="B Badr" w:hint="eastAsia"/>
          <w:rtl/>
        </w:rPr>
        <w:t>تَرِب</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١٩</w:t>
      </w:r>
      <w:r>
        <w:rPr>
          <w:rFonts w:cs="Traditional Arabic" w:hint="cs"/>
          <w:rtl/>
          <w:lang w:bidi="fa-IR"/>
        </w:rPr>
        <w:t>﴾</w:t>
      </w:r>
      <w:r w:rsidRPr="00E002C7">
        <w:rPr>
          <w:rStyle w:val="Char7"/>
          <w:rFonts w:hint="cs"/>
          <w:rtl/>
        </w:rPr>
        <w:t xml:space="preserve"> </w:t>
      </w:r>
      <w:r w:rsidRPr="0053120C">
        <w:rPr>
          <w:rStyle w:val="Char5"/>
          <w:rFonts w:hint="cs"/>
          <w:rtl/>
        </w:rPr>
        <w:t>[العلق: 19]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سجده بجا آر و نزدیک شو</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در روایت حرمله از شافعی در قول خدای تعالی در سوره اسراء آیه 107:</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يَخِرُّونَ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لِل</w:t>
      </w:r>
      <w:r w:rsidRPr="003A1116">
        <w:rPr>
          <w:rStyle w:val="Char4"/>
          <w:rFonts w:eastAsia="B Badr" w:hint="cs"/>
          <w:rtl/>
        </w:rPr>
        <w:t>ۡ</w:t>
      </w:r>
      <w:r w:rsidRPr="003A1116">
        <w:rPr>
          <w:rStyle w:val="Char4"/>
          <w:rFonts w:eastAsia="B Badr" w:hint="eastAsia"/>
          <w:rtl/>
        </w:rPr>
        <w:t>أَذ</w:t>
      </w:r>
      <w:r w:rsidRPr="003A1116">
        <w:rPr>
          <w:rStyle w:val="Char4"/>
          <w:rFonts w:eastAsia="B Badr" w:hint="cs"/>
          <w:rtl/>
        </w:rPr>
        <w:t>ۡ</w:t>
      </w:r>
      <w:r w:rsidRPr="003A1116">
        <w:rPr>
          <w:rStyle w:val="Char4"/>
          <w:rFonts w:eastAsia="B Badr" w:hint="eastAsia"/>
          <w:rtl/>
        </w:rPr>
        <w:t>قَانِ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سُجَّد</w:t>
      </w:r>
      <w:r w:rsidRPr="003A1116">
        <w:rPr>
          <w:rStyle w:val="Char4"/>
          <w:rFonts w:eastAsia="B Badr" w:hint="cs"/>
          <w:rtl/>
        </w:rPr>
        <w:t>ٗ</w:t>
      </w:r>
      <w:r w:rsidRPr="003A1116">
        <w:rPr>
          <w:rStyle w:val="Char4"/>
          <w:rFonts w:eastAsia="B Badr" w:hint="eastAsia"/>
          <w:rtl/>
        </w:rPr>
        <w:t>ا</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١٠٧</w:t>
      </w:r>
      <w:r>
        <w:rPr>
          <w:rFonts w:cs="Traditional Arabic" w:hint="cs"/>
          <w:rtl/>
          <w:lang w:bidi="fa-IR"/>
        </w:rPr>
        <w:t>﴾</w:t>
      </w:r>
      <w:r w:rsidRPr="00E002C7">
        <w:rPr>
          <w:rStyle w:val="Char7"/>
          <w:rFonts w:hint="cs"/>
          <w:rtl/>
        </w:rPr>
        <w:t xml:space="preserve"> </w:t>
      </w:r>
      <w:r w:rsidRPr="0053120C">
        <w:rPr>
          <w:rStyle w:val="Char5"/>
          <w:rFonts w:hint="cs"/>
          <w:rtl/>
        </w:rPr>
        <w:t>[الاسراء: 107]</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با چانه‌ها به سجده می‌افتند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 xml:space="preserve">شافعی گوید: و احتمال دارد که معنی چنین باشد به سجده می‌افتند در حالی که چانه‌هاشان به زمین می‌آید، ولی سجده بر غیر چانه باشد. </w:t>
      </w:r>
    </w:p>
    <w:p w:rsidR="008C3DBE" w:rsidRPr="00E002C7" w:rsidRDefault="008C3DBE" w:rsidP="004B2786">
      <w:pPr>
        <w:widowControl w:val="0"/>
        <w:ind w:firstLine="284"/>
        <w:jc w:val="both"/>
        <w:rPr>
          <w:rStyle w:val="Char7"/>
          <w:rtl/>
        </w:rPr>
      </w:pPr>
      <w:r w:rsidRPr="00E002C7">
        <w:rPr>
          <w:rStyle w:val="Char7"/>
          <w:rFonts w:hint="cs"/>
          <w:rtl/>
        </w:rPr>
        <w:t>«خبر داد ما را» ابو سعید بن ابی عمرو از ابی العباس از ربیع که گفت: شافعی</w:t>
      </w:r>
      <w:r>
        <w:rPr>
          <w:rFonts w:cs="CTraditional Arabic" w:hint="cs"/>
          <w:rtl/>
          <w:lang w:bidi="fa-IR"/>
        </w:rPr>
        <w:t>/</w:t>
      </w:r>
      <w:r w:rsidRPr="00E002C7">
        <w:rPr>
          <w:rStyle w:val="Char7"/>
          <w:rFonts w:hint="cs"/>
          <w:rtl/>
        </w:rPr>
        <w:t xml:space="preserve"> فرموده: خدای جل جلاله واجب نموده صلوات بر رسول خود را، پس در سور</w:t>
      </w:r>
      <w:r w:rsidR="00D83E8A">
        <w:rPr>
          <w:rStyle w:val="Char7"/>
          <w:rFonts w:hint="cs"/>
          <w:rtl/>
        </w:rPr>
        <w:t>ه</w:t>
      </w:r>
      <w:r w:rsidRPr="00E002C7">
        <w:rPr>
          <w:rStyle w:val="Char7"/>
          <w:rFonts w:hint="cs"/>
          <w:rtl/>
        </w:rPr>
        <w:t xml:space="preserve"> احزاب آیه 56 فرموده:</w:t>
      </w:r>
    </w:p>
    <w:p w:rsidR="008C3DBE" w:rsidRPr="00E002C7" w:rsidRDefault="008C3DBE" w:rsidP="00D03464">
      <w:pPr>
        <w:pStyle w:val="a8"/>
        <w:rPr>
          <w:rStyle w:val="Char7"/>
          <w:rtl/>
        </w:rPr>
      </w:pPr>
      <w:r>
        <w:rPr>
          <w:rFonts w:cs="Traditional Arabic" w:hint="cs"/>
          <w:rtl/>
          <w:lang w:bidi="fa-IR"/>
        </w:rPr>
        <w:t>﴿</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وَمَلَ</w:t>
      </w:r>
      <w:r w:rsidRPr="003A1116">
        <w:rPr>
          <w:rStyle w:val="Char4"/>
          <w:rFonts w:eastAsia="B Badr" w:hint="cs"/>
          <w:rtl/>
        </w:rPr>
        <w:t>ٰٓ</w:t>
      </w:r>
      <w:r w:rsidRPr="003A1116">
        <w:rPr>
          <w:rStyle w:val="Char4"/>
          <w:rFonts w:eastAsia="B Badr" w:hint="eastAsia"/>
          <w:rtl/>
        </w:rPr>
        <w:t>ئِكَتَهُ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يُصَلُّونَ</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لنَّبِيِّ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أَيُّهَا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ءَامَنُواْ</w:t>
      </w:r>
      <w:r w:rsidRPr="003A1116">
        <w:rPr>
          <w:rStyle w:val="Char4"/>
          <w:rFonts w:eastAsia="B Badr"/>
          <w:rtl/>
        </w:rPr>
        <w:t xml:space="preserve"> </w:t>
      </w:r>
      <w:r w:rsidRPr="003A1116">
        <w:rPr>
          <w:rStyle w:val="Char4"/>
          <w:rFonts w:eastAsia="B Badr" w:hint="eastAsia"/>
          <w:rtl/>
        </w:rPr>
        <w:t>صَلُّواْ</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وَسَلِّمُواْ</w:t>
      </w:r>
      <w:r w:rsidRPr="003A1116">
        <w:rPr>
          <w:rStyle w:val="Char4"/>
          <w:rFonts w:eastAsia="B Badr"/>
          <w:rtl/>
        </w:rPr>
        <w:t xml:space="preserve"> </w:t>
      </w:r>
      <w:r w:rsidRPr="003A1116">
        <w:rPr>
          <w:rStyle w:val="Char4"/>
          <w:rFonts w:eastAsia="B Badr" w:hint="eastAsia"/>
          <w:rtl/>
        </w:rPr>
        <w:t>تَس</w:t>
      </w:r>
      <w:r w:rsidRPr="003A1116">
        <w:rPr>
          <w:rStyle w:val="Char4"/>
          <w:rFonts w:eastAsia="B Badr" w:hint="cs"/>
          <w:rtl/>
        </w:rPr>
        <w:t>ۡ</w:t>
      </w:r>
      <w:r w:rsidRPr="003A1116">
        <w:rPr>
          <w:rStyle w:val="Char4"/>
          <w:rFonts w:eastAsia="B Badr" w:hint="eastAsia"/>
          <w:rtl/>
        </w:rPr>
        <w:t>لِيمًا</w:t>
      </w:r>
      <w:r w:rsidRPr="003A1116">
        <w:rPr>
          <w:rStyle w:val="Char4"/>
          <w:rFonts w:eastAsia="B Badr" w:hint="cs"/>
          <w:rtl/>
        </w:rPr>
        <w:t>٥٦</w:t>
      </w:r>
      <w:r>
        <w:rPr>
          <w:rFonts w:cs="Traditional Arabic" w:hint="cs"/>
          <w:rtl/>
          <w:lang w:bidi="fa-IR"/>
        </w:rPr>
        <w:t>﴾</w:t>
      </w:r>
      <w:r w:rsidRPr="00E002C7">
        <w:rPr>
          <w:rStyle w:val="Char7"/>
          <w:rFonts w:hint="cs"/>
          <w:rtl/>
        </w:rPr>
        <w:t xml:space="preserve"> </w:t>
      </w:r>
      <w:r w:rsidRPr="00D03464">
        <w:rPr>
          <w:rFonts w:hint="cs"/>
          <w:rtl/>
        </w:rPr>
        <w:t>[</w:t>
      </w:r>
      <w:r w:rsidR="004E5E40" w:rsidRPr="00D03464">
        <w:rPr>
          <w:rFonts w:hint="cs"/>
          <w:rtl/>
        </w:rPr>
        <w:t>الأحزاب</w:t>
      </w:r>
      <w:r w:rsidRPr="00D03464">
        <w:rPr>
          <w:rFonts w:hint="cs"/>
          <w:rtl/>
        </w:rPr>
        <w:t>: 56]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 xml:space="preserve">خدا و فرشتگان او بر پیغمبر صلوات می‌فرستند. ای کسانی که ایمان دارید، </w:t>
      </w:r>
      <w:r w:rsidRPr="00E002C7">
        <w:rPr>
          <w:rStyle w:val="Char7"/>
          <w:rtl/>
        </w:rPr>
        <w:t>‏</w:t>
      </w:r>
      <w:r w:rsidRPr="00E002C7">
        <w:rPr>
          <w:rStyle w:val="Char7"/>
          <w:rFonts w:hint="cs"/>
          <w:rtl/>
        </w:rPr>
        <w:t xml:space="preserve"> بر او صلوات بفرستید، </w:t>
      </w:r>
      <w:r w:rsidRPr="00E002C7">
        <w:rPr>
          <w:rStyle w:val="Char7"/>
          <w:rtl/>
        </w:rPr>
        <w:t xml:space="preserve">و چنان </w:t>
      </w:r>
      <w:r w:rsidR="00E002C7">
        <w:rPr>
          <w:rStyle w:val="Char7"/>
          <w:rtl/>
        </w:rPr>
        <w:t>ک</w:t>
      </w:r>
      <w:r w:rsidRPr="00E002C7">
        <w:rPr>
          <w:rStyle w:val="Char7"/>
          <w:rtl/>
        </w:rPr>
        <w:t>ه با</w:t>
      </w:r>
      <w:r w:rsidR="00E002C7">
        <w:rPr>
          <w:rStyle w:val="Char7"/>
          <w:rtl/>
        </w:rPr>
        <w:t>ی</w:t>
      </w:r>
      <w:r w:rsidRPr="00E002C7">
        <w:rPr>
          <w:rStyle w:val="Char7"/>
          <w:rtl/>
        </w:rPr>
        <w:t>د سلام بگو</w:t>
      </w:r>
      <w:r w:rsidR="00E002C7">
        <w:rPr>
          <w:rStyle w:val="Char7"/>
          <w:rtl/>
        </w:rPr>
        <w:t>یی</w:t>
      </w:r>
      <w:r w:rsidRPr="00E002C7">
        <w:rPr>
          <w:rStyle w:val="Char7"/>
          <w:rtl/>
        </w:rPr>
        <w:t>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پس وجوب صلوات بر او در محلی اولی و بهتر از آن در نماز نبوده است، پس ذکر دو حدیث نموده که ما</w:t>
      </w:r>
      <w:r w:rsidR="006C7C5F">
        <w:rPr>
          <w:rStyle w:val="Char7"/>
          <w:rFonts w:hint="cs"/>
          <w:rtl/>
        </w:rPr>
        <w:t xml:space="preserve"> آن‌ها </w:t>
      </w:r>
      <w:r w:rsidRPr="00E002C7">
        <w:rPr>
          <w:rStyle w:val="Char7"/>
          <w:rFonts w:hint="cs"/>
          <w:rtl/>
        </w:rPr>
        <w:t xml:space="preserve">را در کتاب معرفت ذکر کردیم. </w:t>
      </w:r>
    </w:p>
    <w:p w:rsidR="008C3DBE" w:rsidRPr="00E002C7" w:rsidRDefault="008C3DBE" w:rsidP="004B2786">
      <w:pPr>
        <w:widowControl w:val="0"/>
        <w:ind w:firstLine="284"/>
        <w:jc w:val="both"/>
        <w:rPr>
          <w:rStyle w:val="Char7"/>
          <w:rtl/>
        </w:rPr>
      </w:pPr>
      <w:r w:rsidRPr="00E002C7">
        <w:rPr>
          <w:rStyle w:val="Char7"/>
          <w:rFonts w:hint="cs"/>
          <w:rtl/>
        </w:rPr>
        <w:t>«و خبر داد ما را» ابو محمد عبدالله بن یوسف الأصبهانی</w:t>
      </w:r>
      <w:r>
        <w:rPr>
          <w:rFonts w:cs="CTraditional Arabic" w:hint="cs"/>
          <w:rtl/>
          <w:lang w:bidi="fa-IR"/>
        </w:rPr>
        <w:t>/</w:t>
      </w:r>
      <w:r w:rsidRPr="00E002C7">
        <w:rPr>
          <w:rStyle w:val="Char7"/>
          <w:rFonts w:hint="cs"/>
          <w:rtl/>
        </w:rPr>
        <w:t xml:space="preserve"> از ابو سعید بن الاعرابی از حسن بن محمد الزعفرانی از محمد بن ادریس الشافعی که گفت: خبر داد ما را مالک از نعیم بن عبدالله المجمر که محمد بن عبدالله بن زید انصاری و عبدالله بن زید همان کسی که در خواب ندای نماز به او ارائه شد، او، او را خبر داد از ابی مسعود انصاری که او گفت: رسول خدا</w:t>
      </w:r>
      <w:r w:rsidR="00D83E8A" w:rsidRPr="00D83E8A">
        <w:rPr>
          <w:rStyle w:val="Char7"/>
          <w:rFonts w:cs="CTraditional Arabic" w:hint="cs"/>
          <w:rtl/>
        </w:rPr>
        <w:t xml:space="preserve"> ج</w:t>
      </w:r>
      <w:r w:rsidRPr="00E002C7">
        <w:rPr>
          <w:rStyle w:val="Char7"/>
          <w:rFonts w:hint="cs"/>
          <w:rtl/>
        </w:rPr>
        <w:t xml:space="preserve"> آمد نزد ما که در مجلس سعد بن عباده -رضوان الله علیه- بودیم که بشیر بن سعد به او گفت: خدا ما را امر کرده که بر تو صلوات بفرستیم یا نبی الله، پس چگونه بفرستیم؟ رسول خدا</w:t>
      </w:r>
      <w:r w:rsidR="00D83E8A" w:rsidRPr="00D83E8A">
        <w:rPr>
          <w:rStyle w:val="Char7"/>
          <w:rFonts w:cs="CTraditional Arabic" w:hint="cs"/>
          <w:rtl/>
        </w:rPr>
        <w:t>ج</w:t>
      </w:r>
      <w:r w:rsidRPr="00E002C7">
        <w:rPr>
          <w:rStyle w:val="Char7"/>
          <w:rFonts w:hint="cs"/>
          <w:rtl/>
        </w:rPr>
        <w:t xml:space="preserve"> سکوت کرد تا جائی که ما تمنا کردیم که از او سوال نکرده بودیم، پس رسول خدا</w:t>
      </w:r>
      <w:r w:rsidR="00D83E8A" w:rsidRPr="00D83E8A">
        <w:rPr>
          <w:rStyle w:val="Char7"/>
          <w:rFonts w:cs="CTraditional Arabic" w:hint="cs"/>
          <w:rtl/>
        </w:rPr>
        <w:t xml:space="preserve"> ج</w:t>
      </w:r>
      <w:r w:rsidRPr="00E002C7">
        <w:rPr>
          <w:rStyle w:val="Char7"/>
          <w:rFonts w:hint="cs"/>
          <w:rtl/>
        </w:rPr>
        <w:t xml:space="preserve"> فرمود: بگوید: </w:t>
      </w:r>
      <w:r w:rsidRPr="00F30E6B">
        <w:rPr>
          <w:rFonts w:cs="Traditional Arabic" w:hint="cs"/>
          <w:rtl/>
          <w:lang w:bidi="fa-IR"/>
        </w:rPr>
        <w:t>«</w:t>
      </w:r>
      <w:r w:rsidRPr="00F30E6B">
        <w:rPr>
          <w:rStyle w:val="Char3"/>
          <w:rtl/>
        </w:rPr>
        <w:t>اللَّهُمَّ صَلِّ عَلَى مُحَمَّدٍ وَعَلَى آلِ مُحَمَّدٍ، كَمَا صَلَّيْتُ عَلَى إبْرَاهِيمَ، وَبَارِكْ عَلَى مُحَمَّدٍ وَعَلَى آلِ مُحَمَّدٍ، كَمَا بَارَكْتُ عَلَى إبْرَاهِيمَ، فِي الْعَالَمِينَ، إنَّكَ حَمِيدٌ مَجِيدٌ</w:t>
      </w:r>
      <w:r>
        <w:rPr>
          <w:rFonts w:cs="Traditional Arabic" w:hint="cs"/>
          <w:rtl/>
        </w:rPr>
        <w:t>»</w:t>
      </w:r>
      <w:r w:rsidRPr="00AA244D">
        <w:rPr>
          <w:rStyle w:val="Char7"/>
          <w:vertAlign w:val="superscript"/>
          <w:rtl/>
        </w:rPr>
        <w:footnoteReference w:id="19"/>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و این را روایت کرده المزنی و حرمله از شافعی و در آن زیاده کرده «والسلام» و این سلام اشاره به سلامی است که در تشهد بر پیغبمر</w:t>
      </w:r>
      <w:r w:rsidR="00244101">
        <w:rPr>
          <w:rStyle w:val="Char7"/>
          <w:rFonts w:hint="cs"/>
          <w:rtl/>
        </w:rPr>
        <w:t xml:space="preserve"> </w:t>
      </w:r>
      <w:r w:rsidR="00D83E8A" w:rsidRPr="00D83E8A">
        <w:rPr>
          <w:rStyle w:val="Char7"/>
          <w:rFonts w:cs="CTraditional Arabic" w:hint="cs"/>
          <w:rtl/>
        </w:rPr>
        <w:t>ج</w:t>
      </w:r>
      <w:r w:rsidRPr="00E002C7">
        <w:rPr>
          <w:rStyle w:val="Char7"/>
          <w:rFonts w:hint="cs"/>
          <w:rtl/>
        </w:rPr>
        <w:t xml:space="preserve"> می‌کردند</w:t>
      </w:r>
      <w:r w:rsidRPr="00E002C7">
        <w:rPr>
          <w:rStyle w:val="Char7"/>
          <w:rtl/>
        </w:rPr>
        <w:footnoteReference w:customMarkFollows="1" w:id="20"/>
        <w:sym w:font="Symbol" w:char="F02A"/>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در روایت حرملی نیز آمده و آنچه من عمل می‌کنم همان حدیث ابی مسعود است که از پیغمبر</w:t>
      </w:r>
      <w:r w:rsidR="00D83E8A" w:rsidRPr="00D83E8A">
        <w:rPr>
          <w:rStyle w:val="Char7"/>
          <w:rFonts w:cs="CTraditional Arabic" w:hint="cs"/>
          <w:rtl/>
        </w:rPr>
        <w:t xml:space="preserve"> ج</w:t>
      </w:r>
      <w:r w:rsidR="00244101">
        <w:rPr>
          <w:rStyle w:val="Char7"/>
          <w:rtl/>
        </w:rPr>
        <w:t xml:space="preserve"> </w:t>
      </w:r>
      <w:r w:rsidRPr="00E002C7">
        <w:rPr>
          <w:rStyle w:val="Char7"/>
          <w:rFonts w:hint="cs"/>
          <w:rtl/>
        </w:rPr>
        <w:t>ذکر شد. و همانا من چرا به آن معتقدم زیرا می‌بینم خدا در قران در آیه 56 احزاب که ذکر شد ابتدا خود بر پیغمبر صلوات فرستاده و مؤمنین را به آن امر کرده است. و خداوند برگزیده شدگان از انبیاء خود را در قرآن ذکر کرده، سپس برگزیدگان آل ایشان را ذکر نموده ودر سوره آل عمران آی</w:t>
      </w:r>
      <w:r w:rsidR="00D83E8A">
        <w:rPr>
          <w:rStyle w:val="Char7"/>
          <w:rFonts w:hint="cs"/>
          <w:rtl/>
        </w:rPr>
        <w:t>ه</w:t>
      </w:r>
      <w:r w:rsidRPr="00E002C7">
        <w:rPr>
          <w:rStyle w:val="Char7"/>
          <w:rFonts w:hint="cs"/>
          <w:rtl/>
        </w:rPr>
        <w:t xml:space="preserve"> 33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ص</w:t>
      </w:r>
      <w:r w:rsidRPr="003A1116">
        <w:rPr>
          <w:rStyle w:val="Char4"/>
          <w:rFonts w:eastAsia="B Badr" w:hint="cs"/>
          <w:rtl/>
        </w:rPr>
        <w:t>ۡ</w:t>
      </w:r>
      <w:r w:rsidRPr="003A1116">
        <w:rPr>
          <w:rStyle w:val="Char4"/>
          <w:rFonts w:eastAsia="B Badr" w:hint="eastAsia"/>
          <w:rtl/>
        </w:rPr>
        <w:t>طَفَى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ءَادَمَ</w:t>
      </w:r>
      <w:r w:rsidRPr="003A1116">
        <w:rPr>
          <w:rStyle w:val="Char4"/>
          <w:rFonts w:eastAsia="B Badr"/>
          <w:rtl/>
        </w:rPr>
        <w:t xml:space="preserve"> </w:t>
      </w:r>
      <w:r w:rsidRPr="003A1116">
        <w:rPr>
          <w:rStyle w:val="Char4"/>
          <w:rFonts w:eastAsia="B Badr" w:hint="eastAsia"/>
          <w:rtl/>
        </w:rPr>
        <w:t>وَنُوح</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وَءَالَ</w:t>
      </w:r>
      <w:r w:rsidRPr="003A1116">
        <w:rPr>
          <w:rStyle w:val="Char4"/>
          <w:rFonts w:eastAsia="B Badr"/>
          <w:rtl/>
        </w:rPr>
        <w:t xml:space="preserve"> </w:t>
      </w:r>
      <w:r w:rsidRPr="003A1116">
        <w:rPr>
          <w:rStyle w:val="Char4"/>
          <w:rFonts w:eastAsia="B Badr" w:hint="eastAsia"/>
          <w:rtl/>
        </w:rPr>
        <w:t>إِب</w:t>
      </w:r>
      <w:r w:rsidRPr="003A1116">
        <w:rPr>
          <w:rStyle w:val="Char4"/>
          <w:rFonts w:eastAsia="B Badr" w:hint="cs"/>
          <w:rtl/>
        </w:rPr>
        <w:t>ۡ</w:t>
      </w:r>
      <w:r w:rsidRPr="003A1116">
        <w:rPr>
          <w:rStyle w:val="Char4"/>
          <w:rFonts w:eastAsia="B Badr" w:hint="eastAsia"/>
          <w:rtl/>
        </w:rPr>
        <w:t>رَ</w:t>
      </w:r>
      <w:r w:rsidRPr="003A1116">
        <w:rPr>
          <w:rStyle w:val="Char4"/>
          <w:rFonts w:eastAsia="B Badr" w:hint="cs"/>
          <w:rtl/>
        </w:rPr>
        <w:t>ٰ</w:t>
      </w:r>
      <w:r w:rsidRPr="003A1116">
        <w:rPr>
          <w:rStyle w:val="Char4"/>
          <w:rFonts w:eastAsia="B Badr" w:hint="eastAsia"/>
          <w:rtl/>
        </w:rPr>
        <w:t>هِيمَ</w:t>
      </w:r>
      <w:r w:rsidRPr="003A1116">
        <w:rPr>
          <w:rStyle w:val="Char4"/>
          <w:rFonts w:eastAsia="B Badr"/>
          <w:rtl/>
        </w:rPr>
        <w:t xml:space="preserve"> </w:t>
      </w:r>
      <w:r w:rsidRPr="003A1116">
        <w:rPr>
          <w:rStyle w:val="Char4"/>
          <w:rFonts w:eastAsia="B Badr" w:hint="eastAsia"/>
          <w:rtl/>
        </w:rPr>
        <w:t>وَءَالَ</w:t>
      </w:r>
      <w:r w:rsidRPr="003A1116">
        <w:rPr>
          <w:rStyle w:val="Char4"/>
          <w:rFonts w:eastAsia="B Badr"/>
          <w:rtl/>
        </w:rPr>
        <w:t xml:space="preserve"> </w:t>
      </w:r>
      <w:r w:rsidRPr="003A1116">
        <w:rPr>
          <w:rStyle w:val="Char4"/>
          <w:rFonts w:eastAsia="B Badr" w:hint="eastAsia"/>
          <w:rtl/>
        </w:rPr>
        <w:t>عِم</w:t>
      </w:r>
      <w:r w:rsidRPr="003A1116">
        <w:rPr>
          <w:rStyle w:val="Char4"/>
          <w:rFonts w:eastAsia="B Badr" w:hint="cs"/>
          <w:rtl/>
        </w:rPr>
        <w:t>ۡ</w:t>
      </w:r>
      <w:r w:rsidRPr="003A1116">
        <w:rPr>
          <w:rStyle w:val="Char4"/>
          <w:rFonts w:eastAsia="B Badr" w:hint="eastAsia"/>
          <w:rtl/>
        </w:rPr>
        <w:t>رَ</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لَمِينَ</w:t>
      </w:r>
      <w:r w:rsidRPr="003A1116">
        <w:rPr>
          <w:rStyle w:val="Char4"/>
          <w:rFonts w:eastAsia="B Badr"/>
          <w:rtl/>
        </w:rPr>
        <w:t xml:space="preserve"> </w:t>
      </w:r>
      <w:r w:rsidRPr="003A1116">
        <w:rPr>
          <w:rStyle w:val="Char4"/>
          <w:rFonts w:eastAsia="B Badr" w:hint="cs"/>
          <w:rtl/>
        </w:rPr>
        <w:t>٣٣</w:t>
      </w:r>
      <w:r>
        <w:rPr>
          <w:rFonts w:cs="Traditional Arabic" w:hint="cs"/>
          <w:rtl/>
          <w:lang w:bidi="fa-IR"/>
        </w:rPr>
        <w:t>﴾</w:t>
      </w:r>
      <w:r w:rsidRPr="00E002C7">
        <w:rPr>
          <w:rStyle w:val="Char7"/>
          <w:rFonts w:hint="cs"/>
          <w:rtl/>
        </w:rPr>
        <w:t xml:space="preserve"> </w:t>
      </w:r>
      <w:r w:rsidRPr="0053120C">
        <w:rPr>
          <w:rStyle w:val="Char5"/>
          <w:rFonts w:hint="cs"/>
          <w:rtl/>
        </w:rPr>
        <w:t>[آل عمران: 33]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خدا برگزید آدم و نوح و آل ابراهیم و آل عمران را بر جهانیان و حدیث ابی مسعود نزد ما شبیه است به آنچه خدا در کتاب خود فرموده</w:t>
      </w:r>
      <w:r>
        <w:rPr>
          <w:rFonts w:cs="Traditional Arabic" w:hint="cs"/>
          <w:sz w:val="26"/>
          <w:szCs w:val="26"/>
          <w:rtl/>
          <w:lang w:bidi="fa-IR"/>
        </w:rPr>
        <w:t>»</w:t>
      </w:r>
      <w:r w:rsidRPr="00E002C7">
        <w:rPr>
          <w:rStyle w:val="Char7"/>
          <w:rFonts w:hint="cs"/>
          <w:rtl/>
        </w:rPr>
        <w:t>.</w:t>
      </w:r>
    </w:p>
    <w:p w:rsidR="008C3DBE" w:rsidRPr="00CC004B" w:rsidRDefault="008C3DBE" w:rsidP="004B2786">
      <w:pPr>
        <w:widowControl w:val="0"/>
        <w:ind w:firstLine="284"/>
        <w:jc w:val="both"/>
        <w:rPr>
          <w:rFonts w:cs="Times New Roman"/>
          <w:rtl/>
          <w:lang w:bidi="fa-IR"/>
        </w:rPr>
      </w:pPr>
      <w:r w:rsidRPr="00E002C7">
        <w:rPr>
          <w:rStyle w:val="Char7"/>
          <w:rFonts w:hint="cs"/>
          <w:rtl/>
        </w:rPr>
        <w:t>شافعی گوید: و من دوست دارم که داخل شود با آل محمد</w:t>
      </w:r>
      <w:r w:rsidR="00D83E8A" w:rsidRPr="00D83E8A">
        <w:rPr>
          <w:rStyle w:val="Char7"/>
          <w:rFonts w:cs="CTraditional Arabic" w:hint="cs"/>
          <w:rtl/>
        </w:rPr>
        <w:t xml:space="preserve"> ج</w:t>
      </w:r>
      <w:r w:rsidRPr="00E002C7">
        <w:rPr>
          <w:rStyle w:val="Char7"/>
          <w:rFonts w:hint="cs"/>
          <w:rtl/>
        </w:rPr>
        <w:t xml:space="preserve"> ازواج او و ذریه او تا به آنچه از پیغمبر</w:t>
      </w:r>
      <w:r w:rsidR="00D83E8A" w:rsidRPr="00D83E8A">
        <w:rPr>
          <w:rStyle w:val="Char7"/>
          <w:rFonts w:cs="CTraditional Arabic" w:hint="cs"/>
          <w:rtl/>
        </w:rPr>
        <w:t xml:space="preserve"> ج</w:t>
      </w:r>
      <w:r w:rsidRPr="00E002C7">
        <w:rPr>
          <w:rStyle w:val="Char7"/>
          <w:rFonts w:hint="cs"/>
          <w:rtl/>
        </w:rPr>
        <w:t xml:space="preserve"> روایت شده عمل شود. بگوید: </w:t>
      </w:r>
      <w:r>
        <w:rPr>
          <w:rFonts w:cs="Traditional Arabic" w:hint="cs"/>
          <w:rtl/>
          <w:lang w:bidi="fa-IR"/>
        </w:rPr>
        <w:t>«</w:t>
      </w:r>
      <w:r w:rsidRPr="00F30E6B">
        <w:rPr>
          <w:rStyle w:val="Char2"/>
          <w:rtl/>
        </w:rPr>
        <w:t>اللهم صل علی محمد وآله وأزواجه وذریته</w:t>
      </w:r>
      <w:r>
        <w:rPr>
          <w:rFonts w:cs="Traditional Arabic" w:hint="cs"/>
          <w:rtl/>
          <w:lang w:bidi="fa-IR"/>
        </w:rPr>
        <w:t>»</w:t>
      </w:r>
      <w:r w:rsidRPr="00E002C7">
        <w:rPr>
          <w:rStyle w:val="Char7"/>
          <w:rFonts w:hint="cs"/>
          <w:rtl/>
        </w:rPr>
        <w:t>.</w:t>
      </w:r>
    </w:p>
    <w:p w:rsidR="008C3DBE" w:rsidRPr="00067F51" w:rsidRDefault="008C3DBE" w:rsidP="004B2786">
      <w:pPr>
        <w:widowControl w:val="0"/>
        <w:ind w:firstLine="284"/>
        <w:jc w:val="both"/>
        <w:rPr>
          <w:rFonts w:cs="Times New Roman"/>
          <w:rtl/>
          <w:lang w:bidi="fa-IR"/>
        </w:rPr>
      </w:pPr>
      <w:r w:rsidRPr="00E002C7">
        <w:rPr>
          <w:rStyle w:val="Char7"/>
          <w:rFonts w:hint="cs"/>
          <w:rtl/>
        </w:rPr>
        <w:t>شافعی گوید: و مردم اختلاف کرده‌اند که «آل محمد</w:t>
      </w:r>
      <w:r w:rsidR="00D83E8A" w:rsidRPr="00D83E8A">
        <w:rPr>
          <w:rStyle w:val="Char7"/>
          <w:rFonts w:cs="CTraditional Arabic" w:hint="cs"/>
          <w:rtl/>
        </w:rPr>
        <w:t xml:space="preserve"> ج</w:t>
      </w:r>
      <w:r w:rsidRPr="00E002C7">
        <w:rPr>
          <w:rStyle w:val="Char7"/>
          <w:rFonts w:hint="cs"/>
          <w:rtl/>
        </w:rPr>
        <w:t>» کیانند؟ عده‌ای گفته: آل محمد</w:t>
      </w:r>
      <w:r w:rsidR="00D83E8A" w:rsidRPr="00D83E8A">
        <w:rPr>
          <w:rStyle w:val="Char7"/>
          <w:rFonts w:cs="CTraditional Arabic" w:hint="cs"/>
          <w:rtl/>
        </w:rPr>
        <w:t xml:space="preserve"> ج</w:t>
      </w:r>
      <w:r w:rsidRPr="00E002C7">
        <w:rPr>
          <w:rStyle w:val="Char7"/>
          <w:rFonts w:hint="cs"/>
          <w:rtl/>
        </w:rPr>
        <w:t xml:space="preserve">، اهل دین و پیروان اویند. و آنکه چنین گوید قول او شبیه است به آنچه خدای تعالی در سوره هود آیه 40 تا 46 به نوح فرموده: </w:t>
      </w:r>
      <w:r>
        <w:rPr>
          <w:rFonts w:cs="Traditional Arabic" w:hint="cs"/>
          <w:rtl/>
          <w:lang w:bidi="fa-IR"/>
        </w:rPr>
        <w:t>﴿</w:t>
      </w:r>
      <w:r w:rsidRPr="003A1116">
        <w:rPr>
          <w:rStyle w:val="Char4"/>
          <w:rFonts w:eastAsia="B Badr" w:hint="cs"/>
          <w:rtl/>
        </w:rPr>
        <w:t>ٱ</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مِل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فِيهَا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كُلّ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زَو</w:t>
      </w:r>
      <w:r w:rsidRPr="003A1116">
        <w:rPr>
          <w:rStyle w:val="Char4"/>
          <w:rFonts w:eastAsia="B Badr" w:hint="cs"/>
          <w:rtl/>
        </w:rPr>
        <w:t>ۡ</w:t>
      </w:r>
      <w:r w:rsidRPr="003A1116">
        <w:rPr>
          <w:rStyle w:val="Char4"/>
          <w:rFonts w:eastAsia="B Badr" w:hint="eastAsia"/>
          <w:rtl/>
        </w:rPr>
        <w:t>جَي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ث</w:t>
      </w:r>
      <w:r w:rsidRPr="003A1116">
        <w:rPr>
          <w:rStyle w:val="Char4"/>
          <w:rFonts w:eastAsia="B Badr" w:hint="cs"/>
          <w:rtl/>
        </w:rPr>
        <w:t>ۡ</w:t>
      </w:r>
      <w:r w:rsidRPr="003A1116">
        <w:rPr>
          <w:rStyle w:val="Char4"/>
          <w:rFonts w:eastAsia="B Badr" w:hint="eastAsia"/>
          <w:rtl/>
        </w:rPr>
        <w:t>نَي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وَأَه</w:t>
      </w:r>
      <w:r w:rsidRPr="003A1116">
        <w:rPr>
          <w:rStyle w:val="Char4"/>
          <w:rFonts w:eastAsia="B Badr" w:hint="cs"/>
          <w:rtl/>
        </w:rPr>
        <w:t>ۡ</w:t>
      </w:r>
      <w:r w:rsidRPr="003A1116">
        <w:rPr>
          <w:rStyle w:val="Char4"/>
          <w:rFonts w:eastAsia="B Badr" w:hint="eastAsia"/>
          <w:rtl/>
        </w:rPr>
        <w:t>لَكَ</w:t>
      </w:r>
      <w:r>
        <w:rPr>
          <w:rFonts w:cs="Traditional Arabic" w:hint="cs"/>
          <w:rtl/>
          <w:lang w:bidi="fa-IR"/>
        </w:rPr>
        <w:t>﴾</w:t>
      </w:r>
      <w:r w:rsidRPr="00E002C7">
        <w:rPr>
          <w:rStyle w:val="Char7"/>
          <w:rFonts w:hint="cs"/>
          <w:rtl/>
        </w:rPr>
        <w:t xml:space="preserve"> </w:t>
      </w:r>
      <w:r w:rsidRPr="00F30E6B">
        <w:rPr>
          <w:rFonts w:cs="Traditional Arabic" w:hint="cs"/>
          <w:sz w:val="26"/>
          <w:szCs w:val="26"/>
          <w:rtl/>
          <w:lang w:bidi="fa-IR"/>
        </w:rPr>
        <w:t>«</w:t>
      </w:r>
      <w:r w:rsidRPr="00E002C7">
        <w:rPr>
          <w:rStyle w:val="Char7"/>
          <w:rFonts w:hint="cs"/>
          <w:rtl/>
        </w:rPr>
        <w:t xml:space="preserve">حمل کن در کشتی </w:t>
      </w:r>
      <w:r w:rsidRPr="00E002C7">
        <w:rPr>
          <w:rStyle w:val="Char7"/>
          <w:rtl/>
        </w:rPr>
        <w:t>از هر جنسى دو تن [نر و ماده‏]</w:t>
      </w:r>
      <w:r w:rsidRPr="00E002C7">
        <w:rPr>
          <w:rStyle w:val="Char7"/>
          <w:rFonts w:hint="cs"/>
          <w:rtl/>
        </w:rPr>
        <w:t xml:space="preserve"> و اهل خود را</w:t>
      </w:r>
      <w:r w:rsidRPr="00F30E6B">
        <w:rPr>
          <w:rFonts w:cs="Traditional Arabic" w:hint="cs"/>
          <w:sz w:val="26"/>
          <w:szCs w:val="26"/>
          <w:rtl/>
          <w:lang w:bidi="fa-IR"/>
        </w:rPr>
        <w:t>»</w:t>
      </w:r>
      <w:r w:rsidRPr="00E002C7">
        <w:rPr>
          <w:rStyle w:val="Char7"/>
          <w:rFonts w:hint="cs"/>
          <w:rtl/>
        </w:rPr>
        <w:t>. عرض کرد:</w:t>
      </w:r>
      <w:r w:rsidRPr="00E002C7">
        <w:rPr>
          <w:rStyle w:val="Char7"/>
          <w:rtl/>
        </w:rPr>
        <w:t xml:space="preserve"> </w:t>
      </w:r>
      <w:r>
        <w:rPr>
          <w:rFonts w:cs="Traditional Arabic" w:hint="cs"/>
          <w:rtl/>
          <w:lang w:bidi="fa-IR"/>
        </w:rPr>
        <w:t>﴿</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ب</w:t>
      </w:r>
      <w:r w:rsidRPr="003A1116">
        <w:rPr>
          <w:rStyle w:val="Char4"/>
          <w:rFonts w:eastAsia="B Badr" w:hint="cs"/>
          <w:rtl/>
        </w:rPr>
        <w:t>ۡ</w:t>
      </w:r>
      <w:r w:rsidRPr="003A1116">
        <w:rPr>
          <w:rStyle w:val="Char4"/>
          <w:rFonts w:eastAsia="B Badr" w:hint="eastAsia"/>
          <w:rtl/>
        </w:rPr>
        <w:t>نِي</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أَه</w:t>
      </w:r>
      <w:r w:rsidRPr="003A1116">
        <w:rPr>
          <w:rStyle w:val="Char4"/>
          <w:rFonts w:eastAsia="B Badr" w:hint="cs"/>
          <w:rtl/>
        </w:rPr>
        <w:t>ۡ</w:t>
      </w:r>
      <w:r w:rsidRPr="003A1116">
        <w:rPr>
          <w:rStyle w:val="Char4"/>
          <w:rFonts w:eastAsia="B Badr" w:hint="eastAsia"/>
          <w:rtl/>
        </w:rPr>
        <w:t>لِي</w:t>
      </w:r>
      <w:r>
        <w:rPr>
          <w:rFonts w:cs="Traditional Arabic" w:hint="cs"/>
          <w:rtl/>
          <w:lang w:bidi="fa-IR"/>
        </w:rPr>
        <w:t>﴾</w:t>
      </w:r>
      <w:r w:rsidRPr="00E002C7">
        <w:rPr>
          <w:rStyle w:val="Char7"/>
          <w:rFonts w:hint="cs"/>
          <w:rtl/>
        </w:rPr>
        <w:t xml:space="preserve"> </w:t>
      </w:r>
      <w:r w:rsidRPr="00F30E6B">
        <w:rPr>
          <w:rFonts w:cs="Traditional Arabic" w:hint="cs"/>
          <w:sz w:val="26"/>
          <w:szCs w:val="26"/>
          <w:rtl/>
          <w:lang w:bidi="fa-IR"/>
        </w:rPr>
        <w:t>«</w:t>
      </w:r>
      <w:r w:rsidRPr="00E002C7">
        <w:rPr>
          <w:rStyle w:val="Char7"/>
          <w:rFonts w:hint="cs"/>
          <w:rtl/>
        </w:rPr>
        <w:t>پسرم از اهل من است</w:t>
      </w:r>
      <w:r w:rsidRPr="00F30E6B">
        <w:rPr>
          <w:rFonts w:cs="Traditional Arabic" w:hint="cs"/>
          <w:sz w:val="26"/>
          <w:szCs w:val="26"/>
          <w:rtl/>
          <w:lang w:bidi="fa-IR"/>
        </w:rPr>
        <w:t>»</w:t>
      </w:r>
      <w:r w:rsidRPr="00E002C7">
        <w:rPr>
          <w:rStyle w:val="Char7"/>
          <w:rFonts w:hint="cs"/>
          <w:rtl/>
        </w:rPr>
        <w:t xml:space="preserve">. جواب آمد: </w:t>
      </w:r>
      <w:r>
        <w:rPr>
          <w:rFonts w:cs="Traditional Arabic" w:hint="cs"/>
          <w:rtl/>
          <w:lang w:bidi="fa-IR"/>
        </w:rPr>
        <w:t>﴿</w:t>
      </w:r>
      <w:r w:rsidRPr="003A1116">
        <w:rPr>
          <w:rStyle w:val="Char4"/>
          <w:rFonts w:eastAsia="B Badr" w:hint="eastAsia"/>
          <w:rtl/>
        </w:rPr>
        <w:t>إِنَّهُ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لَي</w:t>
      </w:r>
      <w:r w:rsidRPr="003A1116">
        <w:rPr>
          <w:rStyle w:val="Char4"/>
          <w:rFonts w:eastAsia="B Badr" w:hint="cs"/>
          <w:rtl/>
        </w:rPr>
        <w:t>ۡ</w:t>
      </w:r>
      <w:r w:rsidRPr="003A1116">
        <w:rPr>
          <w:rStyle w:val="Char4"/>
          <w:rFonts w:eastAsia="B Badr" w:hint="eastAsia"/>
          <w:rtl/>
        </w:rPr>
        <w:t>سَ</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أَه</w:t>
      </w:r>
      <w:r w:rsidRPr="003A1116">
        <w:rPr>
          <w:rStyle w:val="Char4"/>
          <w:rFonts w:eastAsia="B Badr" w:hint="cs"/>
          <w:rtl/>
        </w:rPr>
        <w:t>ۡ</w:t>
      </w:r>
      <w:r w:rsidRPr="003A1116">
        <w:rPr>
          <w:rStyle w:val="Char4"/>
          <w:rFonts w:eastAsia="B Badr" w:hint="eastAsia"/>
          <w:rtl/>
        </w:rPr>
        <w:t>لِكَ</w:t>
      </w:r>
      <w:r>
        <w:rPr>
          <w:rFonts w:cs="Traditional Arabic" w:hint="cs"/>
          <w:rtl/>
          <w:lang w:bidi="fa-IR"/>
        </w:rPr>
        <w:t>﴾</w:t>
      </w:r>
      <w:r w:rsidRPr="00E002C7">
        <w:rPr>
          <w:rStyle w:val="Char7"/>
          <w:rFonts w:hint="cs"/>
          <w:rtl/>
        </w:rPr>
        <w:t xml:space="preserve"> که او از اهل تو نیست. (پس آل و اهل آنانند که ایمان داشته و پیرو او باشند و خدا پسر نوح را بواسط</w:t>
      </w:r>
      <w:r w:rsidR="00D83E8A">
        <w:rPr>
          <w:rStyle w:val="Char7"/>
          <w:rFonts w:hint="cs"/>
          <w:rtl/>
        </w:rPr>
        <w:t>ه</w:t>
      </w:r>
      <w:r w:rsidRPr="00E002C7">
        <w:rPr>
          <w:rStyle w:val="Char7"/>
          <w:rFonts w:hint="cs"/>
          <w:rtl/>
        </w:rPr>
        <w:t xml:space="preserve"> شرک از اهل او خارج کرد).</w:t>
      </w:r>
    </w:p>
    <w:p w:rsidR="008C3DBE" w:rsidRPr="00E002C7" w:rsidRDefault="008C3DBE" w:rsidP="00D03464">
      <w:pPr>
        <w:widowControl w:val="0"/>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آنچه ما معتقدیم در معنی آی</w:t>
      </w:r>
      <w:r w:rsidR="00D83E8A">
        <w:rPr>
          <w:rStyle w:val="Char7"/>
          <w:rFonts w:hint="cs"/>
          <w:rtl/>
        </w:rPr>
        <w:t>ه</w:t>
      </w:r>
      <w:r w:rsidRPr="00E002C7">
        <w:rPr>
          <w:rStyle w:val="Char7"/>
          <w:rFonts w:hint="cs"/>
          <w:rtl/>
        </w:rPr>
        <w:t xml:space="preserve"> فوق این است که خدای</w:t>
      </w:r>
      <w:r w:rsidR="00D03464">
        <w:rPr>
          <w:rStyle w:val="Char7"/>
          <w:rFonts w:cs="CTraditional Arabic" w:hint="cs"/>
          <w:rtl/>
        </w:rPr>
        <w:t>أ</w:t>
      </w:r>
      <w:r w:rsidRPr="00E002C7">
        <w:rPr>
          <w:rStyle w:val="Char7"/>
          <w:rFonts w:hint="cs"/>
          <w:rtl/>
        </w:rPr>
        <w:t xml:space="preserve"> فرمود: </w:t>
      </w:r>
      <w:r w:rsidRPr="006C68BB">
        <w:rPr>
          <w:rStyle w:val="Char7"/>
          <w:rFonts w:hint="cs"/>
          <w:rtl/>
        </w:rPr>
        <w:t>«</w:t>
      </w:r>
      <w:r w:rsidRPr="00E002C7">
        <w:rPr>
          <w:rStyle w:val="Char7"/>
          <w:rFonts w:hint="cs"/>
          <w:rtl/>
        </w:rPr>
        <w:t>پسر تو از اهل تو نیست</w:t>
      </w:r>
      <w:r w:rsidRPr="006C68BB">
        <w:rPr>
          <w:rStyle w:val="Char7"/>
          <w:rFonts w:hint="cs"/>
          <w:rtl/>
        </w:rPr>
        <w:t>»</w:t>
      </w:r>
      <w:r w:rsidRPr="00E002C7">
        <w:rPr>
          <w:rStyle w:val="Char7"/>
          <w:rFonts w:hint="cs"/>
          <w:rtl/>
        </w:rPr>
        <w:t xml:space="preserve"> که ما امر به حمل آنان کردیم. و اگر کسی بگوید: خدا فرموده: </w:t>
      </w:r>
      <w:r>
        <w:rPr>
          <w:rFonts w:cs="Traditional Arabic" w:hint="cs"/>
          <w:rtl/>
          <w:lang w:bidi="fa-IR"/>
        </w:rPr>
        <w:t>﴿</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سَبَقَ</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قَو</w:t>
      </w:r>
      <w:r w:rsidRPr="003A1116">
        <w:rPr>
          <w:rStyle w:val="Char4"/>
          <w:rFonts w:eastAsia="B Badr" w:hint="cs"/>
          <w:rtl/>
        </w:rPr>
        <w:t>ۡ</w:t>
      </w:r>
      <w:r w:rsidRPr="003A1116">
        <w:rPr>
          <w:rStyle w:val="Char4"/>
          <w:rFonts w:eastAsia="B Badr" w:hint="eastAsia"/>
          <w:rtl/>
        </w:rPr>
        <w:t>لُ</w:t>
      </w:r>
      <w:r>
        <w:rPr>
          <w:rFonts w:cs="Traditional Arabic" w:hint="cs"/>
          <w:rtl/>
          <w:lang w:bidi="fa-IR"/>
        </w:rPr>
        <w:t>﴾</w:t>
      </w:r>
      <w:r w:rsidRPr="00E002C7">
        <w:rPr>
          <w:rStyle w:val="Char7"/>
          <w:rFonts w:hint="cs"/>
          <w:rtl/>
        </w:rPr>
        <w:t xml:space="preserve"> که به او اعلام کرد که حمل کن از اهلت کسی که قول سابق او را خارج نکرده باشد. سپس برای او بیان کرده که پسرت اهل عصیان و عمل غیر صالح است و لذا از اهل خارج شده است.</w:t>
      </w:r>
    </w:p>
    <w:p w:rsidR="008C3DBE" w:rsidRPr="00E002C7" w:rsidRDefault="008C3DBE" w:rsidP="004B2786">
      <w:pPr>
        <w:widowControl w:val="0"/>
        <w:ind w:firstLine="284"/>
        <w:jc w:val="both"/>
        <w:rPr>
          <w:rStyle w:val="Char7"/>
          <w:rtl/>
        </w:rPr>
      </w:pPr>
      <w:r w:rsidRPr="00E002C7">
        <w:rPr>
          <w:rStyle w:val="Char7"/>
          <w:rFonts w:hint="cs"/>
          <w:rtl/>
        </w:rPr>
        <w:t>امام شافع</w:t>
      </w:r>
      <w:r w:rsidR="00E002C7">
        <w:rPr>
          <w:rStyle w:val="Char7"/>
          <w:rFonts w:hint="cs"/>
          <w:rtl/>
        </w:rPr>
        <w:t>ی</w:t>
      </w:r>
      <w:r w:rsidRPr="00E002C7">
        <w:rPr>
          <w:rStyle w:val="Char7"/>
          <w:rFonts w:hint="cs"/>
          <w:rtl/>
        </w:rPr>
        <w:t xml:space="preserve"> فرموده است ال محمد همان ازواج رسول الله</w:t>
      </w:r>
      <w:r w:rsidR="00D83E8A" w:rsidRPr="00D83E8A">
        <w:rPr>
          <w:rStyle w:val="Char7"/>
          <w:rFonts w:cs="CTraditional Arabic" w:hint="cs"/>
          <w:rtl/>
        </w:rPr>
        <w:t xml:space="preserve"> ج</w:t>
      </w:r>
      <w:r w:rsidRPr="00E002C7">
        <w:rPr>
          <w:rStyle w:val="Char7"/>
          <w:rFonts w:hint="cs"/>
          <w:rtl/>
        </w:rPr>
        <w:t>،</w:t>
      </w:r>
      <w:r w:rsidR="00244101">
        <w:rPr>
          <w:rStyle w:val="Char7"/>
          <w:rFonts w:hint="cs"/>
          <w:rtl/>
        </w:rPr>
        <w:t xml:space="preserve"> </w:t>
      </w:r>
      <w:r w:rsidRPr="00E002C7">
        <w:rPr>
          <w:rStyle w:val="Char7"/>
          <w:rFonts w:hint="cs"/>
          <w:rtl/>
        </w:rPr>
        <w:t>هستند ا</w:t>
      </w:r>
      <w:r w:rsidR="00E002C7">
        <w:rPr>
          <w:rStyle w:val="Char7"/>
          <w:rFonts w:hint="cs"/>
          <w:rtl/>
        </w:rPr>
        <w:t>ی</w:t>
      </w:r>
      <w:r w:rsidRPr="00E002C7">
        <w:rPr>
          <w:rStyle w:val="Char7"/>
          <w:rFonts w:hint="cs"/>
          <w:rtl/>
        </w:rPr>
        <w:t>شان معتقد بود همانند ا</w:t>
      </w:r>
      <w:r w:rsidR="00E002C7">
        <w:rPr>
          <w:rStyle w:val="Char7"/>
          <w:rFonts w:hint="cs"/>
          <w:rtl/>
        </w:rPr>
        <w:t>ی</w:t>
      </w:r>
      <w:r w:rsidRPr="00E002C7">
        <w:rPr>
          <w:rStyle w:val="Char7"/>
          <w:rFonts w:hint="cs"/>
          <w:rtl/>
        </w:rPr>
        <w:t>ن</w:t>
      </w:r>
      <w:r w:rsidR="00E002C7">
        <w:rPr>
          <w:rStyle w:val="Char7"/>
          <w:rFonts w:hint="cs"/>
          <w:rtl/>
        </w:rPr>
        <w:t>ک</w:t>
      </w:r>
      <w:r w:rsidRPr="00E002C7">
        <w:rPr>
          <w:rStyle w:val="Char7"/>
          <w:rFonts w:hint="cs"/>
          <w:rtl/>
        </w:rPr>
        <w:t xml:space="preserve">ه از </w:t>
      </w:r>
      <w:r w:rsidR="00E002C7">
        <w:rPr>
          <w:rStyle w:val="Char7"/>
          <w:rFonts w:hint="cs"/>
          <w:rtl/>
        </w:rPr>
        <w:t>ک</w:t>
      </w:r>
      <w:r w:rsidRPr="00E002C7">
        <w:rPr>
          <w:rStyle w:val="Char7"/>
          <w:rFonts w:hint="cs"/>
          <w:rtl/>
        </w:rPr>
        <w:t>س</w:t>
      </w:r>
      <w:r w:rsidR="00E002C7">
        <w:rPr>
          <w:rStyle w:val="Char7"/>
          <w:rFonts w:hint="cs"/>
          <w:rtl/>
        </w:rPr>
        <w:t>ی</w:t>
      </w:r>
      <w:r w:rsidRPr="00E002C7">
        <w:rPr>
          <w:rStyle w:val="Char7"/>
          <w:rFonts w:hint="cs"/>
          <w:rtl/>
        </w:rPr>
        <w:t xml:space="preserve"> بپرس</w:t>
      </w:r>
      <w:r w:rsidR="00E002C7">
        <w:rPr>
          <w:rStyle w:val="Char7"/>
          <w:rFonts w:hint="cs"/>
          <w:rtl/>
        </w:rPr>
        <w:t>ی</w:t>
      </w:r>
      <w:r w:rsidRPr="00E002C7">
        <w:rPr>
          <w:rStyle w:val="Char7"/>
          <w:rFonts w:hint="cs"/>
          <w:rtl/>
        </w:rPr>
        <w:t xml:space="preserve"> ا</w:t>
      </w:r>
      <w:r w:rsidR="00E002C7">
        <w:rPr>
          <w:rStyle w:val="Char7"/>
          <w:rFonts w:hint="cs"/>
          <w:rtl/>
        </w:rPr>
        <w:t>ی</w:t>
      </w:r>
      <w:r w:rsidRPr="00E002C7">
        <w:rPr>
          <w:rStyle w:val="Char7"/>
          <w:rFonts w:hint="cs"/>
          <w:rtl/>
        </w:rPr>
        <w:t>ا اهل دار</w:t>
      </w:r>
      <w:r w:rsidR="00E002C7">
        <w:rPr>
          <w:rStyle w:val="Char7"/>
          <w:rFonts w:hint="cs"/>
          <w:rtl/>
        </w:rPr>
        <w:t>ی</w:t>
      </w:r>
      <w:r w:rsidRPr="00E002C7">
        <w:rPr>
          <w:rStyle w:val="Char7"/>
          <w:rFonts w:hint="cs"/>
          <w:rtl/>
        </w:rPr>
        <w:t xml:space="preserve"> وبگو</w:t>
      </w:r>
      <w:r w:rsidR="00E002C7">
        <w:rPr>
          <w:rStyle w:val="Char7"/>
          <w:rFonts w:hint="cs"/>
          <w:rtl/>
        </w:rPr>
        <w:t>ی</w:t>
      </w:r>
      <w:r w:rsidRPr="00E002C7">
        <w:rPr>
          <w:rStyle w:val="Char7"/>
          <w:rFonts w:hint="cs"/>
          <w:rtl/>
        </w:rPr>
        <w:t xml:space="preserve">د نه. </w:t>
      </w:r>
      <w:r w:rsidR="00E002C7">
        <w:rPr>
          <w:rStyle w:val="Char7"/>
          <w:rFonts w:hint="cs"/>
          <w:rtl/>
        </w:rPr>
        <w:t>ی</w:t>
      </w:r>
      <w:r w:rsidRPr="00E002C7">
        <w:rPr>
          <w:rStyle w:val="Char7"/>
          <w:rFonts w:hint="cs"/>
          <w:rtl/>
        </w:rPr>
        <w:t>عن</w:t>
      </w:r>
      <w:r w:rsidR="00E002C7">
        <w:rPr>
          <w:rStyle w:val="Char7"/>
          <w:rFonts w:hint="cs"/>
          <w:rtl/>
        </w:rPr>
        <w:t>ی</w:t>
      </w:r>
      <w:r w:rsidRPr="00E002C7">
        <w:rPr>
          <w:rStyle w:val="Char7"/>
          <w:rFonts w:hint="cs"/>
          <w:rtl/>
        </w:rPr>
        <w:t xml:space="preserve"> ا</w:t>
      </w:r>
      <w:r w:rsidR="00E002C7">
        <w:rPr>
          <w:rStyle w:val="Char7"/>
          <w:rFonts w:hint="cs"/>
          <w:rtl/>
        </w:rPr>
        <w:t>ی</w:t>
      </w:r>
      <w:r w:rsidRPr="00E002C7">
        <w:rPr>
          <w:rStyle w:val="Char7"/>
          <w:rFonts w:hint="cs"/>
          <w:rtl/>
        </w:rPr>
        <w:t>ن</w:t>
      </w:r>
      <w:r w:rsidR="00E002C7">
        <w:rPr>
          <w:rStyle w:val="Char7"/>
          <w:rFonts w:hint="cs"/>
          <w:rtl/>
        </w:rPr>
        <w:t>ک</w:t>
      </w:r>
      <w:r w:rsidRPr="00E002C7">
        <w:rPr>
          <w:rStyle w:val="Char7"/>
          <w:rFonts w:hint="cs"/>
          <w:rtl/>
        </w:rPr>
        <w:t>ه ازدواج ن</w:t>
      </w:r>
      <w:r w:rsidR="00E002C7">
        <w:rPr>
          <w:rStyle w:val="Char7"/>
          <w:rFonts w:hint="cs"/>
          <w:rtl/>
        </w:rPr>
        <w:t>ک</w:t>
      </w:r>
      <w:r w:rsidRPr="00E002C7">
        <w:rPr>
          <w:rStyle w:val="Char7"/>
          <w:rFonts w:hint="cs"/>
          <w:rtl/>
        </w:rPr>
        <w:t>رده</w:t>
      </w:r>
      <w:r w:rsidRPr="00E002C7">
        <w:rPr>
          <w:rStyle w:val="Char7"/>
          <w:rFonts w:hint="eastAsia"/>
          <w:rtl/>
        </w:rPr>
        <w:t>‌</w:t>
      </w:r>
      <w:r w:rsidRPr="00E002C7">
        <w:rPr>
          <w:rStyle w:val="Char7"/>
          <w:rFonts w:hint="cs"/>
          <w:rtl/>
        </w:rPr>
        <w:t>ام.</w:t>
      </w:r>
    </w:p>
    <w:p w:rsidR="008C3DBE" w:rsidRPr="00E002C7" w:rsidRDefault="008C3DBE" w:rsidP="004B2786">
      <w:pPr>
        <w:widowControl w:val="0"/>
        <w:ind w:firstLine="284"/>
        <w:jc w:val="both"/>
        <w:rPr>
          <w:rStyle w:val="Char7"/>
          <w:rtl/>
        </w:rPr>
      </w:pPr>
      <w:r w:rsidRPr="00E002C7">
        <w:rPr>
          <w:rStyle w:val="Char7"/>
          <w:rFonts w:hint="cs"/>
          <w:rtl/>
        </w:rPr>
        <w:t xml:space="preserve"> شافع</w:t>
      </w:r>
      <w:r w:rsidR="00E002C7">
        <w:rPr>
          <w:rStyle w:val="Char7"/>
          <w:rFonts w:hint="cs"/>
          <w:rtl/>
        </w:rPr>
        <w:t>ی</w:t>
      </w:r>
      <w:r w:rsidRPr="00E002C7">
        <w:rPr>
          <w:rStyle w:val="Char7"/>
          <w:rFonts w:hint="cs"/>
          <w:rtl/>
        </w:rPr>
        <w:t xml:space="preserve"> ا</w:t>
      </w:r>
      <w:r w:rsidR="00E002C7">
        <w:rPr>
          <w:rStyle w:val="Char7"/>
          <w:rFonts w:hint="cs"/>
          <w:rtl/>
        </w:rPr>
        <w:t>ی</w:t>
      </w:r>
      <w:r w:rsidRPr="00E002C7">
        <w:rPr>
          <w:rStyle w:val="Char7"/>
          <w:rFonts w:hint="cs"/>
          <w:rtl/>
        </w:rPr>
        <w:t>نجا م</w:t>
      </w:r>
      <w:r w:rsidR="00E002C7">
        <w:rPr>
          <w:rStyle w:val="Char7"/>
          <w:rFonts w:hint="cs"/>
          <w:rtl/>
        </w:rPr>
        <w:t>ی</w:t>
      </w:r>
      <w:r w:rsidRPr="00E002C7">
        <w:rPr>
          <w:rStyle w:val="Char7"/>
          <w:rFonts w:hint="eastAsia"/>
          <w:rtl/>
        </w:rPr>
        <w:t>‌</w:t>
      </w:r>
      <w:r w:rsidRPr="00E002C7">
        <w:rPr>
          <w:rStyle w:val="Char7"/>
          <w:rFonts w:hint="cs"/>
          <w:rtl/>
        </w:rPr>
        <w:t>گو</w:t>
      </w:r>
      <w:r w:rsidR="00E002C7">
        <w:rPr>
          <w:rStyle w:val="Char7"/>
          <w:rFonts w:hint="cs"/>
          <w:rtl/>
        </w:rPr>
        <w:t>ی</w:t>
      </w:r>
      <w:r w:rsidRPr="00E002C7">
        <w:rPr>
          <w:rStyle w:val="Char7"/>
          <w:rFonts w:hint="cs"/>
          <w:rtl/>
        </w:rPr>
        <w:t>د ا</w:t>
      </w:r>
      <w:r w:rsidR="00E002C7">
        <w:rPr>
          <w:rStyle w:val="Char7"/>
          <w:rFonts w:hint="cs"/>
          <w:rtl/>
        </w:rPr>
        <w:t>ی</w:t>
      </w:r>
      <w:r w:rsidRPr="00E002C7">
        <w:rPr>
          <w:rStyle w:val="Char7"/>
          <w:rFonts w:hint="cs"/>
          <w:rtl/>
        </w:rPr>
        <w:t>ن همان معن</w:t>
      </w:r>
      <w:r w:rsidR="00E002C7">
        <w:rPr>
          <w:rStyle w:val="Char7"/>
          <w:rFonts w:hint="cs"/>
          <w:rtl/>
        </w:rPr>
        <w:t>ی</w:t>
      </w:r>
      <w:r w:rsidRPr="00E002C7">
        <w:rPr>
          <w:rStyle w:val="Char7"/>
          <w:rFonts w:hint="cs"/>
          <w:rtl/>
        </w:rPr>
        <w:t xml:space="preserve"> لغو</w:t>
      </w:r>
      <w:r w:rsidR="00E002C7">
        <w:rPr>
          <w:rStyle w:val="Char7"/>
          <w:rFonts w:hint="cs"/>
          <w:rtl/>
        </w:rPr>
        <w:t>ی</w:t>
      </w:r>
      <w:r w:rsidRPr="00E002C7">
        <w:rPr>
          <w:rStyle w:val="Char7"/>
          <w:rFonts w:hint="cs"/>
          <w:rtl/>
        </w:rPr>
        <w:t xml:space="preserve"> است ومعن</w:t>
      </w:r>
      <w:r w:rsidR="00E002C7">
        <w:rPr>
          <w:rStyle w:val="Char7"/>
          <w:rFonts w:hint="cs"/>
          <w:rtl/>
        </w:rPr>
        <w:t>ی</w:t>
      </w:r>
      <w:r w:rsidRPr="00E002C7">
        <w:rPr>
          <w:rStyle w:val="Char7"/>
          <w:rFonts w:hint="cs"/>
          <w:rtl/>
        </w:rPr>
        <w:t xml:space="preserve"> حرف مشخص نم</w:t>
      </w:r>
      <w:r w:rsidR="00E002C7">
        <w:rPr>
          <w:rStyle w:val="Char7"/>
          <w:rFonts w:hint="cs"/>
          <w:rtl/>
        </w:rPr>
        <w:t>ی</w:t>
      </w:r>
      <w:r w:rsidRPr="00E002C7">
        <w:rPr>
          <w:rStyle w:val="Char7"/>
          <w:rFonts w:hint="eastAsia"/>
          <w:rtl/>
        </w:rPr>
        <w:t>‌</w:t>
      </w:r>
      <w:r w:rsidRPr="00E002C7">
        <w:rPr>
          <w:rStyle w:val="Char7"/>
          <w:rFonts w:hint="cs"/>
          <w:rtl/>
        </w:rPr>
        <w:t>شود مگر ا</w:t>
      </w:r>
      <w:r w:rsidR="00E002C7">
        <w:rPr>
          <w:rStyle w:val="Char7"/>
          <w:rFonts w:hint="cs"/>
          <w:rtl/>
        </w:rPr>
        <w:t>ی</w:t>
      </w:r>
      <w:r w:rsidRPr="00E002C7">
        <w:rPr>
          <w:rStyle w:val="Char7"/>
          <w:rFonts w:hint="cs"/>
          <w:rtl/>
        </w:rPr>
        <w:t>نکه سبب</w:t>
      </w:r>
      <w:r w:rsidR="00E002C7">
        <w:rPr>
          <w:rStyle w:val="Char7"/>
          <w:rFonts w:hint="cs"/>
          <w:rtl/>
        </w:rPr>
        <w:t>ی</w:t>
      </w:r>
      <w:r w:rsidRPr="00E002C7">
        <w:rPr>
          <w:rStyle w:val="Char7"/>
          <w:rFonts w:hint="cs"/>
          <w:rtl/>
        </w:rPr>
        <w:t xml:space="preserve"> ب</w:t>
      </w:r>
      <w:r w:rsidR="00E002C7">
        <w:rPr>
          <w:rStyle w:val="Char7"/>
          <w:rFonts w:hint="cs"/>
          <w:rtl/>
        </w:rPr>
        <w:t>ی</w:t>
      </w:r>
      <w:r w:rsidRPr="00E002C7">
        <w:rPr>
          <w:rStyle w:val="Char7"/>
          <w:rFonts w:hint="cs"/>
          <w:rtl/>
        </w:rPr>
        <w:t>ا</w:t>
      </w:r>
      <w:r w:rsidR="00E002C7">
        <w:rPr>
          <w:rStyle w:val="Char7"/>
          <w:rFonts w:hint="cs"/>
          <w:rtl/>
        </w:rPr>
        <w:t>یی</w:t>
      </w:r>
      <w:r w:rsidRPr="00E002C7">
        <w:rPr>
          <w:rStyle w:val="Char7"/>
          <w:rFonts w:hint="cs"/>
          <w:rtl/>
        </w:rPr>
        <w:t>د ودلالت آن را مشخص سازد.</w:t>
      </w:r>
    </w:p>
    <w:p w:rsidR="008C3DBE" w:rsidRPr="00E002C7" w:rsidRDefault="008C3DBE" w:rsidP="004B2786">
      <w:pPr>
        <w:widowControl w:val="0"/>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از کلام عرف فهمیده می‌شود که اهل همان همسر مرد است، مثلاً می‌گوید: «من متأهل نشده‌ام»، یعنی همسر نگرفته‌ام و یا می‌گوید: از اهل خود جنب شدم. و یا می‌گوید: اهل من در فلان شهر است. و یا می‌گوید: می‌خواهم اهل خود را زیارت کنم. می‌فهمند که همسرش را می‌گوید. </w:t>
      </w:r>
    </w:p>
    <w:p w:rsidR="008C3DBE" w:rsidRPr="00E002C7" w:rsidRDefault="008C3DBE" w:rsidP="004B2786">
      <w:pPr>
        <w:widowControl w:val="0"/>
        <w:ind w:firstLine="284"/>
        <w:jc w:val="both"/>
        <w:rPr>
          <w:rStyle w:val="Char7"/>
          <w:rtl/>
        </w:rPr>
      </w:pPr>
      <w:r w:rsidRPr="00E002C7">
        <w:rPr>
          <w:rStyle w:val="Char7"/>
          <w:rFonts w:hint="cs"/>
          <w:rtl/>
        </w:rPr>
        <w:t>و عده‌ای گفته‌اند: آل محمد</w:t>
      </w:r>
      <w:r w:rsidR="00D83E8A" w:rsidRPr="00D83E8A">
        <w:rPr>
          <w:rStyle w:val="Char7"/>
          <w:rFonts w:cs="CTraditional Arabic" w:hint="cs"/>
          <w:rtl/>
        </w:rPr>
        <w:t xml:space="preserve"> ج</w:t>
      </w:r>
      <w:r w:rsidRPr="00E002C7">
        <w:rPr>
          <w:rStyle w:val="Char7"/>
          <w:rFonts w:hint="cs"/>
          <w:rtl/>
        </w:rPr>
        <w:t xml:space="preserve"> خویشان اویند که مخصوص به او هستند نه خویشان غیر مخصوص. شافعی گوید: و گاهی از آل شمرده شود فرزندان او که به او منسوب است و کسیکه در خان</w:t>
      </w:r>
      <w:r w:rsidR="00D83E8A">
        <w:rPr>
          <w:rStyle w:val="Char7"/>
          <w:rFonts w:hint="cs"/>
          <w:rtl/>
        </w:rPr>
        <w:t>ه</w:t>
      </w:r>
      <w:r w:rsidRPr="00E002C7">
        <w:rPr>
          <w:rStyle w:val="Char7"/>
          <w:rFonts w:hint="cs"/>
          <w:rtl/>
        </w:rPr>
        <w:t xml:space="preserve"> او مأوی دارد و او متکفل امورشان است از همسر و یا مملوک و یا عیال او که در پناه او و به خرج او است. و این صدق می‌کند بر بعضی از خویشان او، آنکه از طرف پدر منسوب به اوست، نه آنکه از طرف مادر است. پس جایز نیست آل گفته شود به کسی که خدا و رسول او اراده نکرده‌اند، مگر اینکه بسنت رسول الله معلوم گردد. مثلاً: </w:t>
      </w:r>
      <w:r>
        <w:rPr>
          <w:rFonts w:cs="Traditional Arabic" w:hint="cs"/>
          <w:rtl/>
          <w:lang w:bidi="fa-IR"/>
        </w:rPr>
        <w:t>«</w:t>
      </w:r>
      <w:r w:rsidRPr="008F1E20">
        <w:rPr>
          <w:rStyle w:val="Char3"/>
          <w:rtl/>
        </w:rPr>
        <w:t>إنَّ الصَّدَقَةَ لَا تَحِلُّ لِمُحَمَّدٍ وَلَا لِآلِ مُحَمَّدٍ وَإِنَّ اللَّهَ حَرَّمَ عَلَيْنَا الصَّدَقَةَ وَعَوَّضَنَا مِنْهَا الْخُمْسَ</w:t>
      </w:r>
      <w:r w:rsidRPr="00FA770A">
        <w:rPr>
          <w:rFonts w:cs="Traditional Arabic" w:hint="cs"/>
          <w:rtl/>
          <w:lang w:bidi="fa-IR"/>
        </w:rPr>
        <w:t>»</w:t>
      </w:r>
      <w:r w:rsidRPr="00AA244D">
        <w:rPr>
          <w:rStyle w:val="Char7"/>
          <w:vertAlign w:val="superscript"/>
          <w:rtl/>
        </w:rPr>
        <w:footnoteReference w:id="21"/>
      </w:r>
      <w:r w:rsidRPr="00E002C7">
        <w:rPr>
          <w:rStyle w:val="Char7"/>
          <w:rFonts w:hint="cs"/>
          <w:rtl/>
        </w:rPr>
        <w:t xml:space="preserve">. یعنی: </w:t>
      </w:r>
      <w:r w:rsidRPr="00FA770A">
        <w:rPr>
          <w:rFonts w:cs="Traditional Arabic" w:hint="cs"/>
          <w:sz w:val="26"/>
          <w:szCs w:val="26"/>
          <w:rtl/>
          <w:lang w:bidi="fa-IR"/>
        </w:rPr>
        <w:t>«</w:t>
      </w:r>
      <w:r w:rsidRPr="00E002C7">
        <w:rPr>
          <w:rStyle w:val="Char7"/>
          <w:rFonts w:hint="cs"/>
          <w:rtl/>
        </w:rPr>
        <w:t>صدقه برای محمد و آل او حلال نیست و بدرستی که خدا بر ما صدقه را حرام کرد و در عوض به ما خمس داده</w:t>
      </w:r>
      <w:r w:rsidRPr="00FA770A">
        <w:rPr>
          <w:rFonts w:cs="Traditional Arabic" w:hint="cs"/>
          <w:sz w:val="26"/>
          <w:szCs w:val="26"/>
          <w:rtl/>
          <w:lang w:bidi="fa-IR"/>
        </w:rPr>
        <w:t>»</w:t>
      </w:r>
      <w:r w:rsidRPr="00E002C7">
        <w:rPr>
          <w:rStyle w:val="Char7"/>
          <w:rFonts w:hint="cs"/>
          <w:rtl/>
        </w:rPr>
        <w:t xml:space="preserve"> (باید دید اولا صدقه چه چیز است زکات واجبی است و یا مستحبی و یا چیز دیگر و برای آل او حرام است آل او کیانند). </w:t>
      </w:r>
    </w:p>
    <w:p w:rsidR="008C3DBE" w:rsidRPr="00E002C7" w:rsidRDefault="008C3DBE" w:rsidP="004B2786">
      <w:pPr>
        <w:widowControl w:val="0"/>
        <w:ind w:firstLine="284"/>
        <w:jc w:val="both"/>
        <w:rPr>
          <w:rStyle w:val="Char7"/>
          <w:rtl/>
        </w:rPr>
      </w:pPr>
      <w:r w:rsidRPr="00E002C7">
        <w:rPr>
          <w:rStyle w:val="Char7"/>
          <w:rFonts w:hint="cs"/>
          <w:rtl/>
        </w:rPr>
        <w:t>و خدای</w:t>
      </w:r>
      <w:r w:rsidRPr="00E002C7">
        <w:rPr>
          <w:rStyle w:val="Char7"/>
          <w:rFonts w:hint="cs"/>
          <w:rtl/>
        </w:rPr>
        <w:sym w:font="AGA Arabesque" w:char="F055"/>
      </w:r>
      <w:r w:rsidRPr="00E002C7">
        <w:rPr>
          <w:rStyle w:val="Char7"/>
          <w:rFonts w:hint="cs"/>
          <w:rtl/>
        </w:rPr>
        <w:t xml:space="preserve"> در سوره انفال آیه 41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لَمُو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أَنَّمَا</w:t>
      </w:r>
      <w:r w:rsidRPr="003A1116">
        <w:rPr>
          <w:rStyle w:val="Char4"/>
          <w:rFonts w:eastAsia="B Badr"/>
          <w:rtl/>
        </w:rPr>
        <w:t xml:space="preserve"> </w:t>
      </w:r>
      <w:r w:rsidRPr="003A1116">
        <w:rPr>
          <w:rStyle w:val="Char4"/>
          <w:rFonts w:eastAsia="B Badr" w:hint="eastAsia"/>
          <w:rtl/>
        </w:rPr>
        <w:t>غَنِم</w:t>
      </w:r>
      <w:r w:rsidRPr="003A1116">
        <w:rPr>
          <w:rStyle w:val="Char4"/>
          <w:rFonts w:eastAsia="B Badr" w:hint="cs"/>
          <w:rtl/>
        </w:rPr>
        <w:t>ۡ</w:t>
      </w:r>
      <w:r w:rsidRPr="003A1116">
        <w:rPr>
          <w:rStyle w:val="Char4"/>
          <w:rFonts w:eastAsia="B Badr" w:hint="eastAsia"/>
          <w:rtl/>
        </w:rPr>
        <w:t>تُم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شَي</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فَأَنَّ</w:t>
      </w:r>
      <w:r w:rsidRPr="003A1116">
        <w:rPr>
          <w:rStyle w:val="Char4"/>
          <w:rFonts w:eastAsia="B Badr"/>
          <w:rtl/>
        </w:rPr>
        <w:t xml:space="preserve"> </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خُمُسَهُ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وَلِلرَّسُولِ</w:t>
      </w:r>
      <w:r w:rsidRPr="003A1116">
        <w:rPr>
          <w:rStyle w:val="Char4"/>
          <w:rFonts w:eastAsia="B Badr"/>
          <w:rtl/>
        </w:rPr>
        <w:t xml:space="preserve"> </w:t>
      </w:r>
      <w:r w:rsidRPr="003A1116">
        <w:rPr>
          <w:rStyle w:val="Char4"/>
          <w:rFonts w:eastAsia="B Badr" w:hint="eastAsia"/>
          <w:rtl/>
        </w:rPr>
        <w:t>وَلِذِي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قُر</w:t>
      </w:r>
      <w:r w:rsidRPr="003A1116">
        <w:rPr>
          <w:rStyle w:val="Char4"/>
          <w:rFonts w:eastAsia="B Badr" w:hint="cs"/>
          <w:rtl/>
        </w:rPr>
        <w:t>ۡ</w:t>
      </w:r>
      <w:r w:rsidRPr="003A1116">
        <w:rPr>
          <w:rStyle w:val="Char4"/>
          <w:rFonts w:eastAsia="B Badr" w:hint="eastAsia"/>
          <w:rtl/>
        </w:rPr>
        <w:t>بَى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يَتَ</w:t>
      </w:r>
      <w:r w:rsidRPr="003A1116">
        <w:rPr>
          <w:rStyle w:val="Char4"/>
          <w:rFonts w:eastAsia="B Badr" w:hint="cs"/>
          <w:rtl/>
        </w:rPr>
        <w:t>ٰ</w:t>
      </w:r>
      <w:r w:rsidRPr="003A1116">
        <w:rPr>
          <w:rStyle w:val="Char4"/>
          <w:rFonts w:eastAsia="B Badr" w:hint="eastAsia"/>
          <w:rtl/>
        </w:rPr>
        <w:t>مَى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كِينِ</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ب</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لسَّبِيلِ</w:t>
      </w:r>
      <w:r>
        <w:rPr>
          <w:rFonts w:cs="Traditional Arabic" w:hint="cs"/>
          <w:rtl/>
          <w:lang w:bidi="fa-IR"/>
        </w:rPr>
        <w:t>﴾</w:t>
      </w:r>
      <w:r w:rsidRPr="00E002C7">
        <w:rPr>
          <w:rStyle w:val="Char7"/>
          <w:rFonts w:hint="cs"/>
          <w:rtl/>
        </w:rPr>
        <w:t xml:space="preserve"> </w:t>
      </w:r>
      <w:r w:rsidRPr="0053120C">
        <w:rPr>
          <w:rStyle w:val="Char5"/>
          <w:rFonts w:hint="cs"/>
          <w:rtl/>
        </w:rPr>
        <w:t>[الانفال: 41]</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FA770A">
        <w:rPr>
          <w:rFonts w:cs="Traditional Arabic" w:hint="cs"/>
          <w:sz w:val="26"/>
          <w:szCs w:val="26"/>
          <w:rtl/>
          <w:lang w:bidi="fa-IR"/>
        </w:rPr>
        <w:t>«</w:t>
      </w:r>
      <w:r w:rsidRPr="00E002C7">
        <w:rPr>
          <w:rStyle w:val="Char7"/>
          <w:rFonts w:hint="cs"/>
          <w:rtl/>
        </w:rPr>
        <w:t>بدانید که آنچه از غنائم روز ملاقات و جنگ دو جمع مشرکین و مؤمنین آنچه غنیمت بردید پنج یک آن مخصوص خدا و رسول و نزدیکان و یتیمان و مسکینان و در راه بازماندگان است</w:t>
      </w:r>
      <w:r w:rsidRPr="00FA770A">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این آیه با آن روایت که می‌گوید: صدقه حلال نیست برای محمد</w:t>
      </w:r>
      <w:r w:rsidR="00D83E8A" w:rsidRPr="00D83E8A">
        <w:rPr>
          <w:rStyle w:val="Char7"/>
          <w:rFonts w:cs="CTraditional Arabic" w:hint="cs"/>
          <w:rtl/>
        </w:rPr>
        <w:t xml:space="preserve"> ج</w:t>
      </w:r>
      <w:r w:rsidRPr="00E002C7">
        <w:rPr>
          <w:rStyle w:val="Char7"/>
          <w:rFonts w:hint="cs"/>
          <w:rtl/>
        </w:rPr>
        <w:t xml:space="preserve"> و آل او، این</w:t>
      </w:r>
      <w:r w:rsidR="00D03464">
        <w:rPr>
          <w:rStyle w:val="Char7"/>
          <w:rFonts w:hint="eastAsia"/>
        </w:rPr>
        <w:t>‌</w:t>
      </w:r>
      <w:r w:rsidRPr="00E002C7">
        <w:rPr>
          <w:rStyle w:val="Char7"/>
          <w:rFonts w:hint="cs"/>
          <w:rtl/>
        </w:rPr>
        <w:t>ها راه نما است که زحمت را نمی‌برد و اهل علم را ملزم نمی‌کند مگر خبر از رسول خدا</w:t>
      </w:r>
      <w:r w:rsidR="00D83E8A" w:rsidRPr="00D83E8A">
        <w:rPr>
          <w:rStyle w:val="Char7"/>
          <w:rFonts w:cs="CTraditional Arabic" w:hint="cs"/>
          <w:rtl/>
        </w:rPr>
        <w:t xml:space="preserve"> ج</w:t>
      </w:r>
      <w:r w:rsidRPr="00E002C7">
        <w:rPr>
          <w:rStyle w:val="Char7"/>
          <w:rFonts w:hint="cs"/>
          <w:rtl/>
        </w:rPr>
        <w:t>. پس چون خدا بر رسول خود واجب کرد که حق نزدیکان را بدهد و به او اعلام کرد که پنج یک غنائم سهم نزدیکان است، و او این سهم را به بنی هاشم و بنی</w:t>
      </w:r>
      <w:r w:rsidRPr="00E002C7">
        <w:rPr>
          <w:rStyle w:val="Char7"/>
          <w:rFonts w:hint="eastAsia"/>
          <w:rtl/>
        </w:rPr>
        <w:t>‌</w:t>
      </w:r>
      <w:r w:rsidRPr="00E002C7">
        <w:rPr>
          <w:rStyle w:val="Char7"/>
          <w:rFonts w:hint="cs"/>
          <w:rtl/>
        </w:rPr>
        <w:t>عبدالمطلب داد این</w:t>
      </w:r>
      <w:r w:rsidR="00D03464">
        <w:rPr>
          <w:rStyle w:val="Char7"/>
          <w:rFonts w:hint="eastAsia"/>
        </w:rPr>
        <w:t>‌</w:t>
      </w:r>
      <w:r w:rsidRPr="00E002C7">
        <w:rPr>
          <w:rStyle w:val="Char7"/>
          <w:rFonts w:hint="cs"/>
          <w:rtl/>
        </w:rPr>
        <w:t>ها دلالت می‌کند که آل محمد</w:t>
      </w:r>
      <w:r w:rsidR="00D83E8A" w:rsidRPr="00D83E8A">
        <w:rPr>
          <w:rStyle w:val="Char7"/>
          <w:rFonts w:cs="CTraditional Arabic" w:hint="cs"/>
          <w:rtl/>
        </w:rPr>
        <w:t xml:space="preserve"> ج</w:t>
      </w:r>
      <w:r w:rsidRPr="00E002C7">
        <w:rPr>
          <w:rStyle w:val="Char7"/>
          <w:rFonts w:hint="cs"/>
          <w:rtl/>
        </w:rPr>
        <w:t xml:space="preserve"> که رسول خدا امر کرده بر ایشان صلوات بفرستند و آنان که خدا ایشان را برگزیده بر جهانیان کیانند.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امام بیهقی گوید: در کتاب قدیم که زعفرانی روایت کرده از شافعی در ذیل آیه 204 سوره اعراف:</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وَإِذَا</w:t>
      </w:r>
      <w:r w:rsidRPr="003A1116">
        <w:rPr>
          <w:rStyle w:val="Char4"/>
          <w:rFonts w:eastAsia="B Badr"/>
          <w:rtl/>
        </w:rPr>
        <w:t xml:space="preserve"> </w:t>
      </w:r>
      <w:r w:rsidRPr="003A1116">
        <w:rPr>
          <w:rStyle w:val="Char4"/>
          <w:rFonts w:eastAsia="B Badr" w:hint="eastAsia"/>
          <w:rtl/>
        </w:rPr>
        <w:t>قُرِئَ</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قُر</w:t>
      </w:r>
      <w:r w:rsidRPr="003A1116">
        <w:rPr>
          <w:rStyle w:val="Char4"/>
          <w:rFonts w:eastAsia="B Badr" w:hint="cs"/>
          <w:rtl/>
        </w:rPr>
        <w:t>ۡ</w:t>
      </w:r>
      <w:r w:rsidRPr="003A1116">
        <w:rPr>
          <w:rStyle w:val="Char4"/>
          <w:rFonts w:eastAsia="B Badr" w:hint="eastAsia"/>
          <w:rtl/>
        </w:rPr>
        <w:t>ءَانُ</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تَمِعُواْ</w:t>
      </w:r>
      <w:r w:rsidRPr="003A1116">
        <w:rPr>
          <w:rStyle w:val="Char4"/>
          <w:rFonts w:eastAsia="B Badr"/>
          <w:rtl/>
        </w:rPr>
        <w:t xml:space="preserve"> </w:t>
      </w:r>
      <w:r w:rsidRPr="003A1116">
        <w:rPr>
          <w:rStyle w:val="Char4"/>
          <w:rFonts w:eastAsia="B Badr" w:hint="eastAsia"/>
          <w:rtl/>
        </w:rPr>
        <w:t>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وَأَنصِتُواْ</w:t>
      </w:r>
      <w:r w:rsidRPr="003A1116">
        <w:rPr>
          <w:rStyle w:val="Char4"/>
          <w:rFonts w:eastAsia="B Badr"/>
          <w:rtl/>
        </w:rPr>
        <w:t xml:space="preserve"> </w:t>
      </w:r>
      <w:r w:rsidRPr="003A1116">
        <w:rPr>
          <w:rStyle w:val="Char4"/>
          <w:rFonts w:eastAsia="B Badr" w:hint="eastAsia"/>
          <w:rtl/>
        </w:rPr>
        <w:t>لَعَلَّكُم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تُر</w:t>
      </w:r>
      <w:r w:rsidRPr="003A1116">
        <w:rPr>
          <w:rStyle w:val="Char4"/>
          <w:rFonts w:eastAsia="B Badr" w:hint="cs"/>
          <w:rtl/>
        </w:rPr>
        <w:t>ۡ</w:t>
      </w:r>
      <w:r w:rsidRPr="003A1116">
        <w:rPr>
          <w:rStyle w:val="Char4"/>
          <w:rFonts w:eastAsia="B Badr" w:hint="eastAsia"/>
          <w:rtl/>
        </w:rPr>
        <w:t>حَمُونَ</w:t>
      </w:r>
      <w:r w:rsidRPr="003A1116">
        <w:rPr>
          <w:rStyle w:val="Char4"/>
          <w:rFonts w:eastAsia="B Badr"/>
          <w:rtl/>
        </w:rPr>
        <w:t xml:space="preserve"> </w:t>
      </w:r>
      <w:r w:rsidRPr="003A1116">
        <w:rPr>
          <w:rStyle w:val="Char4"/>
          <w:rFonts w:eastAsia="B Badr" w:hint="cs"/>
          <w:rtl/>
        </w:rPr>
        <w:t>٢٠٤</w:t>
      </w:r>
      <w:r>
        <w:rPr>
          <w:rFonts w:cs="Traditional Arabic" w:hint="cs"/>
          <w:rtl/>
          <w:lang w:bidi="fa-IR"/>
        </w:rPr>
        <w:t>﴾</w:t>
      </w:r>
      <w:r w:rsidRPr="00E002C7">
        <w:rPr>
          <w:rStyle w:val="Char7"/>
          <w:rFonts w:hint="cs"/>
          <w:rtl/>
        </w:rPr>
        <w:t xml:space="preserve"> </w:t>
      </w:r>
      <w:r w:rsidRPr="0053120C">
        <w:rPr>
          <w:rStyle w:val="Char5"/>
          <w:rFonts w:hint="cs"/>
          <w:rtl/>
        </w:rPr>
        <w:t>[الأعراف: 204]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چون قرائت قرآن شد پس به آن گوش دهید و ساکت شوید تا باشد که مشمول رحمت شوید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خواندم که شافعی گفته: این نزد ما برای قرائتی است درنماز که شنیده شود (نماز ها</w:t>
      </w:r>
      <w:r w:rsidR="00E002C7">
        <w:rPr>
          <w:rStyle w:val="Char7"/>
          <w:rFonts w:hint="cs"/>
          <w:rtl/>
        </w:rPr>
        <w:t>ی</w:t>
      </w:r>
      <w:r w:rsidRPr="00E002C7">
        <w:rPr>
          <w:rStyle w:val="Char7"/>
          <w:rFonts w:hint="cs"/>
          <w:rtl/>
        </w:rPr>
        <w:t xml:space="preserve"> جهر</w:t>
      </w:r>
      <w:r w:rsidR="00E002C7">
        <w:rPr>
          <w:rStyle w:val="Char7"/>
          <w:rFonts w:hint="cs"/>
          <w:rtl/>
        </w:rPr>
        <w:t>ی</w:t>
      </w:r>
      <w:r w:rsidRPr="00E002C7">
        <w:rPr>
          <w:rStyle w:val="Char7"/>
          <w:rFonts w:hint="cs"/>
          <w:rtl/>
        </w:rPr>
        <w:t xml:space="preserve">) بخصوص که باید ساکت شد و گوش داد، پس چگونه است سکوت برای آنچه شنیده نمی‌شود. بیهقی گوید: این قولی که اینجاست ابتدای امر بوده و بعدا در آخر عمر (شافعی از آن) برگشته و گفته است: فاتحه الکتاب یعنی سوره حمد را پیش خود یعنی در ذهن خود بخواند در جائیکه کلام امام جماعت را نمی‌شنود و اگر با امام قرائت کند صدای خود را بلند نکند بطوری که مانع از استماع مردم از امام نشود که همانا ما مأموریم که سکوت از کلام و آنچه در نماز جایز نیست. و این مطلب در جای خود با دلیل ذکر شده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خواندم در کتاب سنن به روایت حرمله از شافعی</w:t>
      </w:r>
      <w:r>
        <w:rPr>
          <w:rFonts w:cs="CTraditional Arabic" w:hint="cs"/>
          <w:rtl/>
          <w:lang w:bidi="fa-IR"/>
        </w:rPr>
        <w:t>/</w:t>
      </w:r>
      <w:r w:rsidRPr="00E002C7">
        <w:rPr>
          <w:rStyle w:val="Char7"/>
          <w:rFonts w:hint="cs"/>
          <w:rtl/>
        </w:rPr>
        <w:t xml:space="preserve"> که گفته: خدای تبارک و تعالی در سوره بقره آیه 238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وَقُومُواْ</w:t>
      </w:r>
      <w:r w:rsidRPr="003A1116">
        <w:rPr>
          <w:rStyle w:val="Char4"/>
          <w:rFonts w:eastAsia="B Badr"/>
          <w:rtl/>
        </w:rPr>
        <w:t xml:space="preserve"> </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قَ</w:t>
      </w:r>
      <w:r w:rsidRPr="003A1116">
        <w:rPr>
          <w:rStyle w:val="Char4"/>
          <w:rFonts w:eastAsia="B Badr" w:hint="cs"/>
          <w:rtl/>
        </w:rPr>
        <w:t>ٰ</w:t>
      </w:r>
      <w:r w:rsidRPr="003A1116">
        <w:rPr>
          <w:rStyle w:val="Char4"/>
          <w:rFonts w:eastAsia="B Badr" w:hint="eastAsia"/>
          <w:rtl/>
        </w:rPr>
        <w:t>نِتِينَ</w:t>
      </w:r>
      <w:r w:rsidRPr="003A1116">
        <w:rPr>
          <w:rStyle w:val="Char4"/>
          <w:rFonts w:eastAsia="B Badr"/>
          <w:rtl/>
        </w:rPr>
        <w:t xml:space="preserve"> </w:t>
      </w:r>
      <w:r w:rsidRPr="003A1116">
        <w:rPr>
          <w:rStyle w:val="Char4"/>
          <w:rFonts w:eastAsia="B Badr" w:hint="cs"/>
          <w:rtl/>
        </w:rPr>
        <w:t>٢٣٨</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238]</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برای خدا در حال خضوع و سکوت قیام کنید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 گوید: کسی که در این آیه مخاطب شده این قیام در نماز است، و محتمل است مقصود از قنوت، قیام در نماز باشد. و از عبدالله بن عمر روایت شده که به او گفتند: چه نمازی گفت: طول قنوت. و طاوس گفته: قنوت، اطاعت خدای</w:t>
      </w:r>
      <w:r w:rsidRPr="00E002C7">
        <w:rPr>
          <w:rStyle w:val="Char7"/>
          <w:rFonts w:hint="cs"/>
          <w:rtl/>
        </w:rPr>
        <w:sym w:font="AGA Arabesque" w:char="F055"/>
      </w:r>
      <w:r w:rsidRPr="00E002C7">
        <w:rPr>
          <w:rStyle w:val="Char7"/>
          <w:rFonts w:hint="cs"/>
          <w:rtl/>
        </w:rPr>
        <w:t xml:space="preserve"> است. شافعی گفته: آن معنی اول اولی است و گوید: چون قنوت در بعضی از قیام است باید آنچه سنت بر آن دلالت کرده مراد باشد و آن قنوت برای دعاء است نه برای قرائت. و محتمل است قنوت در تمام نماز باشد و یا در بعض. پس چون رسول خدا</w:t>
      </w:r>
      <w:r w:rsidR="00D83E8A" w:rsidRPr="00D83E8A">
        <w:rPr>
          <w:rStyle w:val="Char7"/>
          <w:rFonts w:cs="CTraditional Arabic" w:hint="cs"/>
          <w:rtl/>
        </w:rPr>
        <w:t xml:space="preserve"> ج</w:t>
      </w:r>
      <w:r w:rsidRPr="00E002C7">
        <w:rPr>
          <w:rStyle w:val="Char7"/>
          <w:rFonts w:hint="cs"/>
          <w:rtl/>
        </w:rPr>
        <w:t xml:space="preserve"> ترک قنوت در بعضی از نمازها کرده و فقط در نماز صبح قنوت کرده، دلیل می‌شود که مراد خدا همان قنوت در نماز باشد و احتمال دارد طول قنوت باشد و محتمل است مراد از قنوت طاعت خدا باشد و محتمل است سکوت باشد.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شافعی گوید: من در صبح اجازه ترک قنوت نمی‌دهم، زیرا اگر از طرف خدا و رسول او مستحب باشد من اجازه ترک مستحب نمی‌دهم. و اگر واجب باشد که ترک آن بیان نشده، و اگر کسی ترک کند برای او است که سجده نماید چنانکه اگر ترک جلوس می‌کرد.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امام بیهقی در قول شافعی که گفته: اگر مراد از قنوت، سکوت باشد گوید: مقصود سکوت از کلام آدمیان است، و بتحقیق از زید بن ارقم روایت شده که اصحاب رسول تکلم می‌کردند در نماز، پس این آیه نازل شد و ما را از کلام نهی کرد و امر به سکوت نمود. و روایت شده از ابی رجاء العطاردی که او گفت: ابن عباس با ما نماز صبح کرد در حالی که او امیر بصره بود، پس قنوت خواند و دست‌های خود را بلند کرد تا آن اندازه که اگر کسی جلو او بود سفیدی زیر بغل او را می‌دید. پس چون نمازش تمام شد رو کرد به ما و گفت: این است آن نمازی که خدای</w:t>
      </w:r>
      <w:r w:rsidRPr="00E002C7">
        <w:rPr>
          <w:rStyle w:val="Char7"/>
          <w:rFonts w:hint="cs"/>
          <w:rtl/>
        </w:rPr>
        <w:sym w:font="AGA Arabesque" w:char="F055"/>
      </w:r>
      <w:r w:rsidRPr="00E002C7">
        <w:rPr>
          <w:rStyle w:val="Char7"/>
          <w:rFonts w:hint="cs"/>
          <w:rtl/>
        </w:rPr>
        <w:t xml:space="preserve"> در کتاب ذکر کرده و فرمود: </w:t>
      </w:r>
      <w:r>
        <w:rPr>
          <w:rFonts w:cs="Traditional Arabic" w:hint="cs"/>
          <w:rtl/>
          <w:lang w:bidi="fa-IR"/>
        </w:rPr>
        <w:t>﴿</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فِظُواْ</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وُس</w:t>
      </w:r>
      <w:r w:rsidRPr="003A1116">
        <w:rPr>
          <w:rStyle w:val="Char4"/>
          <w:rFonts w:eastAsia="B Badr" w:hint="cs"/>
          <w:rtl/>
        </w:rPr>
        <w:t>ۡ</w:t>
      </w:r>
      <w:r w:rsidRPr="003A1116">
        <w:rPr>
          <w:rStyle w:val="Char4"/>
          <w:rFonts w:eastAsia="B Badr" w:hint="eastAsia"/>
          <w:rtl/>
        </w:rPr>
        <w:t>طَى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وَقُومُواْ</w:t>
      </w:r>
      <w:r w:rsidRPr="003A1116">
        <w:rPr>
          <w:rStyle w:val="Char4"/>
          <w:rFonts w:eastAsia="B Badr"/>
          <w:rtl/>
        </w:rPr>
        <w:t xml:space="preserve"> </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قَ</w:t>
      </w:r>
      <w:r w:rsidRPr="003A1116">
        <w:rPr>
          <w:rStyle w:val="Char4"/>
          <w:rFonts w:eastAsia="B Badr" w:hint="cs"/>
          <w:rtl/>
        </w:rPr>
        <w:t>ٰ</w:t>
      </w:r>
      <w:r w:rsidRPr="003A1116">
        <w:rPr>
          <w:rStyle w:val="Char4"/>
          <w:rFonts w:eastAsia="B Badr" w:hint="eastAsia"/>
          <w:rtl/>
        </w:rPr>
        <w:t>نِتِينَ</w:t>
      </w:r>
      <w:r w:rsidRPr="003A1116">
        <w:rPr>
          <w:rStyle w:val="Char4"/>
          <w:rFonts w:eastAsia="B Badr"/>
          <w:rtl/>
        </w:rPr>
        <w:t xml:space="preserve"> </w:t>
      </w:r>
      <w:r w:rsidRPr="003A1116">
        <w:rPr>
          <w:rStyle w:val="Char4"/>
          <w:rFonts w:eastAsia="B Badr" w:hint="cs"/>
          <w:rtl/>
        </w:rPr>
        <w:t>٢٣٨</w:t>
      </w:r>
      <w:r>
        <w:rPr>
          <w:rFonts w:cs="Traditional Arabic" w:hint="cs"/>
          <w:rtl/>
          <w:lang w:bidi="fa-IR"/>
        </w:rPr>
        <w:t xml:space="preserve">﴾ </w:t>
      </w:r>
      <w:r w:rsidRPr="0053120C">
        <w:rPr>
          <w:rStyle w:val="Char5"/>
          <w:rFonts w:hint="cs"/>
          <w:rtl/>
        </w:rPr>
        <w:t>[البقر</w:t>
      </w:r>
      <w:r w:rsidRPr="0053120C">
        <w:rPr>
          <w:rStyle w:val="Char5"/>
          <w:rtl/>
        </w:rPr>
        <w:t>ة</w:t>
      </w:r>
      <w:r w:rsidRPr="0053120C">
        <w:rPr>
          <w:rStyle w:val="Char5"/>
          <w:rFonts w:hint="cs"/>
          <w:rtl/>
        </w:rPr>
        <w:t>: 238]</w:t>
      </w:r>
      <w:r w:rsidRPr="00E002C7">
        <w:rPr>
          <w:rStyle w:val="Char7"/>
          <w:rFonts w:hint="cs"/>
          <w:rtl/>
        </w:rPr>
        <w:t xml:space="preserve">. </w:t>
      </w:r>
      <w:r w:rsidRPr="00FA770A">
        <w:rPr>
          <w:rFonts w:cs="Traditional Arabic" w:hint="cs"/>
          <w:sz w:val="26"/>
          <w:szCs w:val="26"/>
          <w:rtl/>
          <w:lang w:bidi="fa-IR"/>
        </w:rPr>
        <w:t>«</w:t>
      </w:r>
      <w:r w:rsidRPr="00E002C7">
        <w:rPr>
          <w:rStyle w:val="Char7"/>
          <w:rtl/>
        </w:rPr>
        <w:t>بر تمام نمازها و به خصوص نماز م</w:t>
      </w:r>
      <w:r w:rsidR="00E002C7">
        <w:rPr>
          <w:rStyle w:val="Char7"/>
          <w:rtl/>
        </w:rPr>
        <w:t>ی</w:t>
      </w:r>
      <w:r w:rsidRPr="00E002C7">
        <w:rPr>
          <w:rStyle w:val="Char7"/>
          <w:rtl/>
        </w:rPr>
        <w:t>انه</w:t>
      </w:r>
      <w:r w:rsidRPr="00E002C7">
        <w:rPr>
          <w:rStyle w:val="Char7"/>
          <w:rFonts w:hint="cs"/>
          <w:rtl/>
        </w:rPr>
        <w:t xml:space="preserve"> (نماز عصر)</w:t>
      </w:r>
      <w:r w:rsidRPr="00E002C7">
        <w:rPr>
          <w:rStyle w:val="Char7"/>
          <w:rtl/>
        </w:rPr>
        <w:t xml:space="preserve"> محافظت</w:t>
      </w:r>
      <w:r w:rsidRPr="00E002C7">
        <w:rPr>
          <w:rStyle w:val="Char7"/>
          <w:rFonts w:hint="cs"/>
          <w:rtl/>
        </w:rPr>
        <w:t xml:space="preserve"> و مواظبت</w:t>
      </w:r>
      <w:r w:rsidRPr="00E002C7">
        <w:rPr>
          <w:rStyle w:val="Char7"/>
          <w:rtl/>
        </w:rPr>
        <w:t xml:space="preserve"> </w:t>
      </w:r>
      <w:r w:rsidR="00E002C7">
        <w:rPr>
          <w:rStyle w:val="Char7"/>
          <w:rtl/>
        </w:rPr>
        <w:t>ک</w:t>
      </w:r>
      <w:r w:rsidRPr="00E002C7">
        <w:rPr>
          <w:rStyle w:val="Char7"/>
          <w:rtl/>
        </w:rPr>
        <w:t>ن</w:t>
      </w:r>
      <w:r w:rsidR="00E002C7">
        <w:rPr>
          <w:rStyle w:val="Char7"/>
          <w:rtl/>
        </w:rPr>
        <w:t>ی</w:t>
      </w:r>
      <w:r w:rsidRPr="00E002C7">
        <w:rPr>
          <w:rStyle w:val="Char7"/>
          <w:rtl/>
        </w:rPr>
        <w:t>د، و [در حال طاعت و عبادت‏] فروتنانه براى خدا بپا خ</w:t>
      </w:r>
      <w:r w:rsidR="00E002C7">
        <w:rPr>
          <w:rStyle w:val="Char7"/>
          <w:rtl/>
        </w:rPr>
        <w:t>ی</w:t>
      </w:r>
      <w:r w:rsidRPr="00E002C7">
        <w:rPr>
          <w:rStyle w:val="Char7"/>
          <w:rtl/>
        </w:rPr>
        <w:t>ز</w:t>
      </w:r>
      <w:r w:rsidR="00E002C7">
        <w:rPr>
          <w:rStyle w:val="Char7"/>
          <w:rtl/>
        </w:rPr>
        <w:t>ی</w:t>
      </w:r>
      <w:r w:rsidRPr="00E002C7">
        <w:rPr>
          <w:rStyle w:val="Char7"/>
          <w:rtl/>
        </w:rPr>
        <w:t>د</w:t>
      </w:r>
      <w:r w:rsidRPr="00FA770A">
        <w:rPr>
          <w:rFonts w:cs="Traditional Arabic" w:hint="cs"/>
          <w:sz w:val="26"/>
          <w:szCs w:val="26"/>
          <w:rtl/>
          <w:lang w:bidi="fa-IR"/>
        </w:rPr>
        <w:t>»</w:t>
      </w:r>
      <w:r w:rsidRPr="00E002C7">
        <w:rPr>
          <w:rStyle w:val="Char7"/>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حدیث کرد ما را ابو علی الروذباری از اسماعیل الصفار از حسن بن الفضل بن السمح از سهل بن تمام از ابوالأشهب و مسلم بن زید از ابی رجاء، پس روایت ابن عباس را ذکر کرده و گفت: قبل از رکوع.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«خبر داد ما را» ابوسعید بن ابی عمرو از ابی العباس از ربیع که گفت، شافعی گفته: قول خدای تعالی: </w:t>
      </w:r>
      <w:r>
        <w:rPr>
          <w:rFonts w:cs="Traditional Arabic" w:hint="cs"/>
          <w:rtl/>
          <w:lang w:bidi="fa-IR"/>
        </w:rPr>
        <w:t>﴿</w:t>
      </w:r>
      <w:r w:rsidRPr="003A1116">
        <w:rPr>
          <w:rStyle w:val="Char4"/>
          <w:rFonts w:eastAsia="B Badr" w:hint="eastAsia"/>
          <w:rtl/>
        </w:rPr>
        <w:t>وَقُومُواْ</w:t>
      </w:r>
      <w:r w:rsidRPr="003A1116">
        <w:rPr>
          <w:rStyle w:val="Char4"/>
          <w:rFonts w:eastAsia="B Badr"/>
          <w:rtl/>
        </w:rPr>
        <w:t xml:space="preserve"> </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قَ</w:t>
      </w:r>
      <w:r w:rsidRPr="003A1116">
        <w:rPr>
          <w:rStyle w:val="Char4"/>
          <w:rFonts w:eastAsia="B Badr" w:hint="cs"/>
          <w:rtl/>
        </w:rPr>
        <w:t>ٰ</w:t>
      </w:r>
      <w:r w:rsidRPr="003A1116">
        <w:rPr>
          <w:rStyle w:val="Char4"/>
          <w:rFonts w:eastAsia="B Badr" w:hint="eastAsia"/>
          <w:rtl/>
        </w:rPr>
        <w:t>نِتِينَ</w:t>
      </w:r>
      <w:r>
        <w:rPr>
          <w:rFonts w:cs="Traditional Arabic" w:hint="cs"/>
          <w:rtl/>
          <w:lang w:bidi="fa-IR"/>
        </w:rPr>
        <w:t>﴾</w:t>
      </w:r>
      <w:r w:rsidRPr="00E002C7">
        <w:rPr>
          <w:rStyle w:val="Char7"/>
          <w:rFonts w:hint="cs"/>
          <w:rtl/>
        </w:rPr>
        <w:t>، گفته شده: قانتین یعنی مطیعین. و رسول خدا</w:t>
      </w:r>
      <w:r w:rsidR="00D83E8A" w:rsidRPr="00D83E8A">
        <w:rPr>
          <w:rStyle w:val="Char7"/>
          <w:rFonts w:cs="CTraditional Arabic" w:hint="cs"/>
          <w:rtl/>
        </w:rPr>
        <w:t xml:space="preserve"> ج</w:t>
      </w:r>
      <w:r w:rsidRPr="00E002C7">
        <w:rPr>
          <w:rStyle w:val="Char7"/>
          <w:rFonts w:hint="cs"/>
          <w:rtl/>
        </w:rPr>
        <w:t xml:space="preserve"> امر کرده به نماز ایستاده و همانا مخاطب به فرائض کسانیند که طاقت آن را دارند و چون طاقت نداشت نشسته نماز بخواند. و بهمین اسناد شافعی گفته: قول خدای تعالی در سوره مدثر آیه 4: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وَثِيَابَكَ</w:t>
      </w:r>
      <w:r w:rsidRPr="003A1116">
        <w:rPr>
          <w:rStyle w:val="Char4"/>
          <w:rFonts w:eastAsia="B Badr"/>
          <w:rtl/>
        </w:rPr>
        <w:t xml:space="preserve"> </w:t>
      </w:r>
      <w:r w:rsidRPr="003A1116">
        <w:rPr>
          <w:rStyle w:val="Char4"/>
          <w:rFonts w:eastAsia="B Badr" w:hint="eastAsia"/>
          <w:rtl/>
        </w:rPr>
        <w:t>فَطَهِّر</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٤</w:t>
      </w:r>
      <w:r>
        <w:rPr>
          <w:rFonts w:cs="Traditional Arabic" w:hint="cs"/>
          <w:rtl/>
          <w:lang w:bidi="fa-IR"/>
        </w:rPr>
        <w:t>﴾</w:t>
      </w:r>
      <w:r w:rsidRPr="00E002C7">
        <w:rPr>
          <w:rStyle w:val="Char7"/>
          <w:rFonts w:hint="cs"/>
          <w:rtl/>
        </w:rPr>
        <w:t xml:space="preserve"> </w:t>
      </w:r>
      <w:r w:rsidRPr="0053120C">
        <w:rPr>
          <w:rStyle w:val="Char5"/>
          <w:rFonts w:hint="cs"/>
          <w:rtl/>
        </w:rPr>
        <w:t>[المدثر: 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گفته شده نماز بخوان در جامه‌های پاک، و غیر این نیز گفته شده، ولی این بهتر است، زیرا رسول خدا</w:t>
      </w:r>
      <w:r w:rsidR="00D83E8A" w:rsidRPr="00D83E8A">
        <w:rPr>
          <w:rStyle w:val="Char7"/>
          <w:rFonts w:cs="CTraditional Arabic" w:hint="cs"/>
          <w:rtl/>
        </w:rPr>
        <w:t xml:space="preserve"> ج</w:t>
      </w:r>
      <w:r w:rsidRPr="00E002C7">
        <w:rPr>
          <w:rStyle w:val="Char7"/>
          <w:rFonts w:hint="cs"/>
          <w:rtl/>
        </w:rPr>
        <w:t xml:space="preserve"> امر کرده که خون حیض را برای نماز از جامه بشویند.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امام بیهقی گوید: و بتحقیق از ابی عمر صاحب ثعلب روایت شده که گفت: ثعلب گفته در قول خدای تعالی </w:t>
      </w:r>
      <w:r>
        <w:rPr>
          <w:rFonts w:cs="Traditional Arabic" w:hint="cs"/>
          <w:rtl/>
          <w:lang w:bidi="fa-IR"/>
        </w:rPr>
        <w:t>﴿</w:t>
      </w:r>
      <w:r w:rsidRPr="003A1116">
        <w:rPr>
          <w:rStyle w:val="Char4"/>
          <w:rFonts w:eastAsia="B Badr" w:hint="eastAsia"/>
          <w:rtl/>
        </w:rPr>
        <w:t>وَثِيَابَكَ</w:t>
      </w:r>
      <w:r w:rsidRPr="003A1116">
        <w:rPr>
          <w:rStyle w:val="Char4"/>
          <w:rFonts w:eastAsia="B Badr"/>
          <w:rtl/>
        </w:rPr>
        <w:t xml:space="preserve"> </w:t>
      </w:r>
      <w:r w:rsidRPr="003A1116">
        <w:rPr>
          <w:rStyle w:val="Char4"/>
          <w:rFonts w:eastAsia="B Badr" w:hint="eastAsia"/>
          <w:rtl/>
        </w:rPr>
        <w:t>فَطَهِّر</w:t>
      </w:r>
      <w:r w:rsidRPr="003A1116">
        <w:rPr>
          <w:rStyle w:val="Char4"/>
          <w:rFonts w:eastAsia="B Badr" w:hint="cs"/>
          <w:rtl/>
        </w:rPr>
        <w:t>ۡ</w:t>
      </w:r>
      <w:r>
        <w:rPr>
          <w:rFonts w:cs="Traditional Arabic" w:hint="cs"/>
          <w:rtl/>
          <w:lang w:bidi="fa-IR"/>
        </w:rPr>
        <w:t>﴾</w:t>
      </w:r>
      <w:r w:rsidRPr="00E002C7">
        <w:rPr>
          <w:rStyle w:val="Char7"/>
          <w:rFonts w:hint="cs"/>
          <w:rtl/>
        </w:rPr>
        <w:t xml:space="preserve">، مردم اختلاف کرده‌اند، طائفه‌ای گفته‌اند: ثیاب جامه ساتر است و طائفه‌ای گفته‌اند: ثیاب قلب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«خبر داد ما را» علی بن محمد بن عبدالله بن بشران از ابی عمر، و او همین معانی را ذکر کرده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 سعید محمد بن موسی از ابی العباس الأصم از ربیع که او گفت: شافعی</w:t>
      </w:r>
      <w:r>
        <w:rPr>
          <w:rFonts w:cs="CTraditional Arabic" w:hint="cs"/>
          <w:rtl/>
          <w:lang w:bidi="fa-IR"/>
        </w:rPr>
        <w:t>/</w:t>
      </w:r>
      <w:r w:rsidRPr="00E002C7">
        <w:rPr>
          <w:rStyle w:val="Char7"/>
          <w:rFonts w:hint="cs"/>
          <w:rtl/>
        </w:rPr>
        <w:t xml:space="preserve"> گفته: خدای تعالی ابتدا کرده خلق آدم را از آب و گِل و هر دو را پاک قرار داد و ابتدا کرد آفرینش اولاد او را از آب جهنده یعنی منی، و این دلالت دارد که آب جهنده پاک بوده نه نجس. و در کتاب املا بهمین اسناد گفته که منی نجس نیست. خدای جل ثناءه بزرگوارتر از این است که خلق بشر گرامی را که از او انبیاء و صدیقین و شهداء و صالحین و اهل بهشتند از نجس خلق کند زیرا خود در سور</w:t>
      </w:r>
      <w:r w:rsidR="00D83E8A">
        <w:rPr>
          <w:rStyle w:val="Char7"/>
          <w:rFonts w:hint="cs"/>
          <w:rtl/>
        </w:rPr>
        <w:t>ه</w:t>
      </w:r>
      <w:r w:rsidRPr="00E002C7">
        <w:rPr>
          <w:rStyle w:val="Char7"/>
          <w:rFonts w:hint="cs"/>
          <w:rtl/>
        </w:rPr>
        <w:t xml:space="preserve"> اسراء آی</w:t>
      </w:r>
      <w:r w:rsidR="00D83E8A">
        <w:rPr>
          <w:rStyle w:val="Char7"/>
          <w:rFonts w:hint="cs"/>
          <w:rtl/>
        </w:rPr>
        <w:t>ه</w:t>
      </w:r>
      <w:r w:rsidRPr="00E002C7">
        <w:rPr>
          <w:rStyle w:val="Char7"/>
          <w:rFonts w:hint="cs"/>
          <w:rtl/>
        </w:rPr>
        <w:t xml:space="preserve"> 70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وَلَقَد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كَرَّم</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eastAsia"/>
          <w:rtl/>
        </w:rPr>
        <w:t>بَنِي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ءَادَمَ</w:t>
      </w:r>
      <w:r>
        <w:rPr>
          <w:rFonts w:cs="Traditional Arabic" w:hint="cs"/>
          <w:rtl/>
          <w:lang w:bidi="fa-IR"/>
        </w:rPr>
        <w:t>﴾</w:t>
      </w:r>
      <w:r w:rsidRPr="00E002C7">
        <w:rPr>
          <w:rStyle w:val="Char7"/>
          <w:rFonts w:hint="cs"/>
          <w:rtl/>
        </w:rPr>
        <w:t xml:space="preserve"> </w:t>
      </w:r>
      <w:r w:rsidRPr="0053120C">
        <w:rPr>
          <w:rStyle w:val="Char5"/>
          <w:rFonts w:hint="cs"/>
          <w:rtl/>
        </w:rPr>
        <w:t>[الإسراء: 70]</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محققاً ما بنی آدم را گرامی داشتیم</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سوره نحل آیه 4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خَلَقَ</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إِنسَ</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نُّط</w:t>
      </w:r>
      <w:r w:rsidRPr="003A1116">
        <w:rPr>
          <w:rStyle w:val="Char4"/>
          <w:rFonts w:eastAsia="B Badr" w:hint="cs"/>
          <w:rtl/>
        </w:rPr>
        <w:t>ۡ</w:t>
      </w:r>
      <w:r w:rsidRPr="003A1116">
        <w:rPr>
          <w:rStyle w:val="Char4"/>
          <w:rFonts w:eastAsia="B Badr" w:hint="eastAsia"/>
          <w:rtl/>
        </w:rPr>
        <w:t>فَة</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[النحل: 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خدا انسان را از نطفه آفرید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در سوره مرسلات آیه 20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أَلَم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نَخ</w:t>
      </w:r>
      <w:r w:rsidRPr="003A1116">
        <w:rPr>
          <w:rStyle w:val="Char4"/>
          <w:rFonts w:eastAsia="B Badr" w:hint="cs"/>
          <w:rtl/>
        </w:rPr>
        <w:t>ۡ</w:t>
      </w:r>
      <w:r w:rsidRPr="003A1116">
        <w:rPr>
          <w:rStyle w:val="Char4"/>
          <w:rFonts w:eastAsia="B Badr" w:hint="eastAsia"/>
          <w:rtl/>
        </w:rPr>
        <w:t>لُقكُّم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مَّهِين</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٢٠</w:t>
      </w:r>
      <w:r>
        <w:rPr>
          <w:rFonts w:cs="Traditional Arabic" w:hint="cs"/>
          <w:rtl/>
          <w:lang w:bidi="fa-IR"/>
        </w:rPr>
        <w:t>﴾</w:t>
      </w:r>
      <w:r w:rsidRPr="00E002C7">
        <w:rPr>
          <w:rStyle w:val="Char7"/>
          <w:rFonts w:hint="cs"/>
          <w:rtl/>
        </w:rPr>
        <w:t xml:space="preserve"> </w:t>
      </w:r>
      <w:r w:rsidRPr="0053120C">
        <w:rPr>
          <w:rStyle w:val="Char5"/>
          <w:rFonts w:hint="cs"/>
          <w:rtl/>
        </w:rPr>
        <w:t>[المرسلات: 20]</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آیا شما را از آب پست نیافریدیم</w:t>
      </w:r>
      <w:r>
        <w:rPr>
          <w:rFonts w:cs="Traditional Arabic" w:hint="cs"/>
          <w:sz w:val="26"/>
          <w:szCs w:val="26"/>
          <w:rtl/>
          <w:lang w:bidi="fa-IR"/>
        </w:rPr>
        <w:t>»</w:t>
      </w:r>
      <w:r w:rsidRPr="00E002C7">
        <w:rPr>
          <w:rStyle w:val="Char7"/>
          <w:rFonts w:hint="cs"/>
          <w:rtl/>
        </w:rPr>
        <w:t>.</w:t>
      </w:r>
    </w:p>
    <w:p w:rsidR="008C3DBE" w:rsidRPr="00E002C7" w:rsidRDefault="008C3DBE" w:rsidP="00D03464">
      <w:pPr>
        <w:widowControl w:val="0"/>
        <w:tabs>
          <w:tab w:val="right" w:pos="7371"/>
        </w:tabs>
        <w:ind w:firstLine="284"/>
        <w:jc w:val="both"/>
        <w:rPr>
          <w:rStyle w:val="Char7"/>
          <w:rtl/>
        </w:rPr>
      </w:pPr>
      <w:r w:rsidRPr="00E002C7">
        <w:rPr>
          <w:rStyle w:val="Char7"/>
          <w:rFonts w:hint="cs"/>
          <w:rtl/>
        </w:rPr>
        <w:t>و اگر در اینجا حدیث و خبری از رسول خدا</w:t>
      </w:r>
      <w:r w:rsidR="00D83E8A" w:rsidRPr="00D83E8A">
        <w:rPr>
          <w:rStyle w:val="Char7"/>
          <w:rFonts w:cs="CTraditional Arabic" w:hint="cs"/>
          <w:rtl/>
        </w:rPr>
        <w:t xml:space="preserve"> ج</w:t>
      </w:r>
      <w:r w:rsidRPr="00E002C7">
        <w:rPr>
          <w:rStyle w:val="Char7"/>
          <w:rFonts w:hint="cs"/>
          <w:rtl/>
        </w:rPr>
        <w:t xml:space="preserve"> نباشد هر آینه عقل‌ها می‌دانند که خدا ابتداء نمی‌کند خلق گرامی را که او را ساکن بهشت کند از نجس. در حالی که خبری از رسول خدا</w:t>
      </w:r>
      <w:r w:rsidR="00D83E8A" w:rsidRPr="00D83E8A">
        <w:rPr>
          <w:rStyle w:val="Char7"/>
          <w:rFonts w:cs="CTraditional Arabic" w:hint="cs"/>
          <w:rtl/>
        </w:rPr>
        <w:t xml:space="preserve"> ج</w:t>
      </w:r>
      <w:r w:rsidRPr="00E002C7">
        <w:rPr>
          <w:rStyle w:val="Char7"/>
          <w:rFonts w:hint="cs"/>
          <w:rtl/>
        </w:rPr>
        <w:t xml:space="preserve"> رسیده که او در جامه‌ای منی به آن رسیده بود نماز خواند و آن را نشست، و در حال تری آن را بر طرف کرد و یا در حال خشکی آن را تراشید، بمعنی اینکه نظافت کرد. با اینکه این قول عدم نجاست قول سعد بن ابی وقاص و ابن عباس و عایشه و غیر ایشان است - </w:t>
      </w:r>
      <w:r w:rsidR="00D03464">
        <w:rPr>
          <w:rStyle w:val="Char1"/>
          <w:rFonts w:cs="CTraditional Arabic" w:hint="cs"/>
          <w:rtl/>
        </w:rPr>
        <w:t>ش</w:t>
      </w:r>
      <w:r w:rsidRPr="00D03464">
        <w:rPr>
          <w:rStyle w:val="Char7"/>
          <w:rFonts w:hint="cs"/>
          <w:rtl/>
        </w:rPr>
        <w:t>.</w:t>
      </w:r>
      <w:r w:rsidRPr="00E002C7">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 سعید از ابی العباس از ربیع که گفت شافعی</w:t>
      </w:r>
      <w:r>
        <w:rPr>
          <w:rFonts w:cs="CTraditional Arabic" w:hint="cs"/>
          <w:rtl/>
          <w:lang w:bidi="fa-IR"/>
        </w:rPr>
        <w:t>/</w:t>
      </w:r>
      <w:r w:rsidRPr="00E002C7">
        <w:rPr>
          <w:rStyle w:val="Char7"/>
          <w:rFonts w:hint="cs"/>
          <w:rtl/>
        </w:rPr>
        <w:t xml:space="preserve"> در قول خدای تعالی:</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تَق</w:t>
      </w:r>
      <w:r w:rsidRPr="003A1116">
        <w:rPr>
          <w:rStyle w:val="Char4"/>
          <w:rFonts w:eastAsia="B Badr" w:hint="cs"/>
          <w:rtl/>
        </w:rPr>
        <w:t>ۡ</w:t>
      </w:r>
      <w:r w:rsidRPr="003A1116">
        <w:rPr>
          <w:rStyle w:val="Char4"/>
          <w:rFonts w:eastAsia="B Badr" w:hint="eastAsia"/>
          <w:rtl/>
        </w:rPr>
        <w:t>رَبُواْ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eastAsia"/>
          <w:rtl/>
        </w:rPr>
        <w:t>وَأَنتُم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سُكَ</w:t>
      </w:r>
      <w:r w:rsidRPr="003A1116">
        <w:rPr>
          <w:rStyle w:val="Char4"/>
          <w:rFonts w:eastAsia="B Badr" w:hint="cs"/>
          <w:rtl/>
        </w:rPr>
        <w:t>ٰ</w:t>
      </w:r>
      <w:r w:rsidRPr="003A1116">
        <w:rPr>
          <w:rStyle w:val="Char4"/>
          <w:rFonts w:eastAsia="B Badr" w:hint="eastAsia"/>
          <w:rtl/>
        </w:rPr>
        <w:t>رَى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تَع</w:t>
      </w:r>
      <w:r w:rsidRPr="003A1116">
        <w:rPr>
          <w:rStyle w:val="Char4"/>
          <w:rFonts w:eastAsia="B Badr" w:hint="cs"/>
          <w:rtl/>
        </w:rPr>
        <w:t>ۡ</w:t>
      </w:r>
      <w:r w:rsidRPr="003A1116">
        <w:rPr>
          <w:rStyle w:val="Char4"/>
          <w:rFonts w:eastAsia="B Badr" w:hint="eastAsia"/>
          <w:rtl/>
        </w:rPr>
        <w:t>لَمُواْ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تَقُولُونَ</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جُنُبًا</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عَابِرِي</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تَغ</w:t>
      </w:r>
      <w:r w:rsidRPr="003A1116">
        <w:rPr>
          <w:rStyle w:val="Char4"/>
          <w:rFonts w:eastAsia="B Badr" w:hint="cs"/>
          <w:rtl/>
        </w:rPr>
        <w:t>ۡ</w:t>
      </w:r>
      <w:r w:rsidRPr="003A1116">
        <w:rPr>
          <w:rStyle w:val="Char4"/>
          <w:rFonts w:eastAsia="B Badr" w:hint="eastAsia"/>
          <w:rtl/>
        </w:rPr>
        <w:t>تَسِلُواْ</w:t>
      </w:r>
      <w:r>
        <w:rPr>
          <w:rFonts w:cs="Traditional Arabic" w:hint="cs"/>
          <w:rtl/>
          <w:lang w:bidi="fa-IR"/>
        </w:rPr>
        <w:t>﴾</w:t>
      </w:r>
      <w:r w:rsidRPr="00E002C7">
        <w:rPr>
          <w:rStyle w:val="Char7"/>
          <w:rFonts w:hint="cs"/>
          <w:rtl/>
        </w:rPr>
        <w:t xml:space="preserve"> </w:t>
      </w:r>
      <w:r w:rsidRPr="0053120C">
        <w:rPr>
          <w:rStyle w:val="Char5"/>
          <w:rFonts w:hint="cs"/>
          <w:rtl/>
        </w:rPr>
        <w:t>[النساء: 43]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به نماز در حالی که مستید نزدیک نشوید تا بدانید که چه می‌گویید و (نیز) در حال جنابت (نزدیک نماز نشوید) تا اینکه غسل کنید مگر آنکه رهگذر باشید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گوید: بعضی از اهل علم به قرآن گفته‌اند: مقصود از </w:t>
      </w:r>
      <w:r>
        <w:rPr>
          <w:rFonts w:cs="Traditional Arabic" w:hint="cs"/>
          <w:rtl/>
          <w:lang w:bidi="fa-IR"/>
        </w:rPr>
        <w:t>﴿</w:t>
      </w:r>
      <w:r w:rsidRPr="003A1116">
        <w:rPr>
          <w:rStyle w:val="Char4"/>
          <w:rFonts w:eastAsia="B Badr" w:hint="eastAsia"/>
          <w:rtl/>
        </w:rPr>
        <w:t>عَابِرِي</w:t>
      </w:r>
      <w:r w:rsidRPr="003A1116">
        <w:rPr>
          <w:rStyle w:val="Char4"/>
          <w:rFonts w:eastAsia="B Badr"/>
          <w:rtl/>
        </w:rPr>
        <w:t xml:space="preserve"> </w:t>
      </w:r>
      <w:r w:rsidRPr="003A1116">
        <w:rPr>
          <w:rStyle w:val="Char4"/>
          <w:rFonts w:eastAsia="B Badr" w:hint="eastAsia"/>
          <w:rtl/>
        </w:rPr>
        <w:t>سَبِيلٍ</w:t>
      </w:r>
      <w:r>
        <w:rPr>
          <w:rFonts w:cs="Traditional Arabic" w:hint="cs"/>
          <w:rtl/>
          <w:lang w:bidi="fa-IR"/>
        </w:rPr>
        <w:t>﴾</w:t>
      </w:r>
      <w:r w:rsidRPr="00E002C7">
        <w:rPr>
          <w:rStyle w:val="Char7"/>
          <w:rFonts w:hint="cs"/>
          <w:rtl/>
        </w:rPr>
        <w:t xml:space="preserve"> عبور و نزدیک شدن به محل نماز است زیرا در نماز که عبوری نیست بلکه عبور از محل نماز است که مسجد باشد. بنابراین، باکی نیست که در مسجد جنب بگذرد ولی توقف نکند زیرا خدای</w:t>
      </w:r>
      <w:r w:rsidRPr="00E002C7">
        <w:rPr>
          <w:rStyle w:val="Char7"/>
          <w:rFonts w:hint="cs"/>
          <w:rtl/>
        </w:rPr>
        <w:sym w:font="AGA Arabesque" w:char="F055"/>
      </w:r>
      <w:r w:rsidRPr="00E002C7">
        <w:rPr>
          <w:rStyle w:val="Char7"/>
          <w:rFonts w:hint="cs"/>
          <w:rtl/>
        </w:rPr>
        <w:t xml:space="preserve"> فرموده: </w:t>
      </w: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جُنُبًا</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عَابِرِي</w:t>
      </w:r>
      <w:r w:rsidRPr="003A1116">
        <w:rPr>
          <w:rStyle w:val="Char4"/>
          <w:rFonts w:eastAsia="B Badr"/>
          <w:rtl/>
        </w:rPr>
        <w:t xml:space="preserve"> </w:t>
      </w:r>
      <w:r w:rsidRPr="003A1116">
        <w:rPr>
          <w:rStyle w:val="Char4"/>
          <w:rFonts w:eastAsia="B Badr" w:hint="eastAsia"/>
          <w:rtl/>
        </w:rPr>
        <w:t>سَبِيلٍ</w:t>
      </w:r>
      <w:r>
        <w:rPr>
          <w:rFonts w:cs="Traditional Arabic" w:hint="cs"/>
          <w:rtl/>
          <w:lang w:bidi="fa-IR"/>
        </w:rPr>
        <w:t>﴾</w:t>
      </w:r>
      <w:r w:rsidRPr="00E002C7">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به این اسناد شافعی گفته: باکی نیست که مشرک در هر مسجدی شب بماند جز مسجد الحرام، زیرا خدای تعالی در سوره توبه آیه 28 می‌فرماید: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إِنَّمَا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مُش</w:t>
      </w:r>
      <w:r w:rsidRPr="003A1116">
        <w:rPr>
          <w:rStyle w:val="Char4"/>
          <w:rFonts w:eastAsia="B Badr" w:hint="cs"/>
          <w:rtl/>
        </w:rPr>
        <w:t>ۡ</w:t>
      </w:r>
      <w:r w:rsidRPr="003A1116">
        <w:rPr>
          <w:rStyle w:val="Char4"/>
          <w:rFonts w:eastAsia="B Badr" w:hint="eastAsia"/>
          <w:rtl/>
        </w:rPr>
        <w:t>رِكُونَ</w:t>
      </w:r>
      <w:r w:rsidRPr="003A1116">
        <w:rPr>
          <w:rStyle w:val="Char4"/>
          <w:rFonts w:eastAsia="B Badr"/>
          <w:rtl/>
        </w:rPr>
        <w:t xml:space="preserve"> </w:t>
      </w:r>
      <w:r w:rsidRPr="003A1116">
        <w:rPr>
          <w:rStyle w:val="Char4"/>
          <w:rFonts w:eastAsia="B Badr" w:hint="eastAsia"/>
          <w:rtl/>
        </w:rPr>
        <w:t>نَجَس</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فَلَا</w:t>
      </w:r>
      <w:r w:rsidRPr="003A1116">
        <w:rPr>
          <w:rStyle w:val="Char4"/>
          <w:rFonts w:eastAsia="B Badr"/>
          <w:rtl/>
        </w:rPr>
        <w:t xml:space="preserve"> </w:t>
      </w:r>
      <w:r w:rsidRPr="003A1116">
        <w:rPr>
          <w:rStyle w:val="Char4"/>
          <w:rFonts w:eastAsia="B Badr" w:hint="eastAsia"/>
          <w:rtl/>
        </w:rPr>
        <w:t>يَق</w:t>
      </w:r>
      <w:r w:rsidRPr="003A1116">
        <w:rPr>
          <w:rStyle w:val="Char4"/>
          <w:rFonts w:eastAsia="B Badr" w:hint="cs"/>
          <w:rtl/>
        </w:rPr>
        <w:t>ۡ</w:t>
      </w:r>
      <w:r w:rsidRPr="003A1116">
        <w:rPr>
          <w:rStyle w:val="Char4"/>
          <w:rFonts w:eastAsia="B Badr" w:hint="eastAsia"/>
          <w:rtl/>
        </w:rPr>
        <w:t>رَبُواْ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جِدَ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حَرَامَ</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عَامِهِم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هَ</w:t>
      </w:r>
      <w:r w:rsidRPr="003A1116">
        <w:rPr>
          <w:rStyle w:val="Char4"/>
          <w:rFonts w:eastAsia="B Badr" w:hint="cs"/>
          <w:rtl/>
        </w:rPr>
        <w:t>ٰ</w:t>
      </w:r>
      <w:r w:rsidRPr="003A1116">
        <w:rPr>
          <w:rStyle w:val="Char4"/>
          <w:rFonts w:eastAsia="B Badr" w:hint="eastAsia"/>
          <w:rtl/>
        </w:rPr>
        <w:t>ذَا</w:t>
      </w:r>
      <w:r>
        <w:rPr>
          <w:rFonts w:cs="Traditional Arabic" w:hint="cs"/>
          <w:rtl/>
          <w:lang w:bidi="fa-IR"/>
        </w:rPr>
        <w:t>﴾</w:t>
      </w:r>
      <w:r w:rsidRPr="00E002C7">
        <w:rPr>
          <w:rStyle w:val="Char7"/>
          <w:rFonts w:hint="cs"/>
          <w:rtl/>
        </w:rPr>
        <w:t xml:space="preserve"> </w:t>
      </w:r>
      <w:r w:rsidRPr="0053120C">
        <w:rPr>
          <w:rStyle w:val="Char5"/>
          <w:rFonts w:hint="cs"/>
          <w:rtl/>
        </w:rPr>
        <w:t>[</w:t>
      </w:r>
      <w:r w:rsidRPr="0053120C">
        <w:rPr>
          <w:rStyle w:val="Char5"/>
          <w:rtl/>
        </w:rPr>
        <w:t>التوبة</w:t>
      </w:r>
      <w:r w:rsidRPr="0053120C">
        <w:rPr>
          <w:rStyle w:val="Char5"/>
          <w:rFonts w:hint="cs"/>
          <w:rtl/>
        </w:rPr>
        <w:t>: 28]</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همانا مشرکین نجسند، پس بعد از این سال نزدیک مسجد الحرام نشوند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سزاوار نیست که مشرک داخل مسجد الحرام شود بهیچ حالی.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 سعید از ابی العباس از ربیع که گوید: شافعی</w:t>
      </w:r>
      <w:r>
        <w:rPr>
          <w:rFonts w:cs="CTraditional Arabic" w:hint="cs"/>
          <w:rtl/>
          <w:lang w:bidi="fa-IR"/>
        </w:rPr>
        <w:t>/</w:t>
      </w:r>
      <w:r w:rsidRPr="00E002C7">
        <w:rPr>
          <w:rStyle w:val="Char7"/>
          <w:rFonts w:hint="cs"/>
          <w:rtl/>
        </w:rPr>
        <w:t xml:space="preserve"> گفت: خدای تعالی اذان را با نماز ذکر کرده، و در سوره مائده آیه 58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وَإِذَا</w:t>
      </w:r>
      <w:r w:rsidRPr="003A1116">
        <w:rPr>
          <w:rStyle w:val="Char4"/>
          <w:rFonts w:eastAsia="B Badr"/>
          <w:rtl/>
        </w:rPr>
        <w:t xml:space="preserve"> </w:t>
      </w:r>
      <w:r w:rsidRPr="003A1116">
        <w:rPr>
          <w:rStyle w:val="Char4"/>
          <w:rFonts w:eastAsia="B Badr" w:hint="eastAsia"/>
          <w:rtl/>
        </w:rPr>
        <w:t>نَادَي</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تَّخَذُوهَا</w:t>
      </w:r>
      <w:r w:rsidRPr="003A1116">
        <w:rPr>
          <w:rStyle w:val="Char4"/>
          <w:rFonts w:eastAsia="B Badr"/>
          <w:rtl/>
        </w:rPr>
        <w:t xml:space="preserve"> </w:t>
      </w:r>
      <w:r w:rsidRPr="003A1116">
        <w:rPr>
          <w:rStyle w:val="Char4"/>
          <w:rFonts w:eastAsia="B Badr" w:hint="eastAsia"/>
          <w:rtl/>
        </w:rPr>
        <w:t>هُزُو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وَلَعِب</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58]</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چون شما به سوی نماز ندا کردید کفار آن را مسخره و بازیچه گرفتند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در سوره جمعه آیه 9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نُودِيَ</w:t>
      </w:r>
      <w:r w:rsidRPr="003A1116">
        <w:rPr>
          <w:rStyle w:val="Char4"/>
          <w:rFonts w:eastAsia="B Badr"/>
          <w:rtl/>
        </w:rPr>
        <w:t xml:space="preserve"> </w:t>
      </w:r>
      <w:r w:rsidRPr="003A1116">
        <w:rPr>
          <w:rStyle w:val="Char4"/>
          <w:rFonts w:eastAsia="B Badr" w:hint="eastAsia"/>
          <w:rtl/>
        </w:rPr>
        <w:t>لِلصَّلَو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يَو</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جُمُعَةِ</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عَو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ذِك</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وَذَرُواْ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عَ</w:t>
      </w:r>
      <w:r>
        <w:rPr>
          <w:rFonts w:cs="Traditional Arabic" w:hint="cs"/>
          <w:rtl/>
          <w:lang w:bidi="fa-IR"/>
        </w:rPr>
        <w:t>﴾</w:t>
      </w:r>
      <w:r w:rsidRPr="00E002C7">
        <w:rPr>
          <w:rStyle w:val="Char7"/>
          <w:rFonts w:hint="cs"/>
          <w:rtl/>
        </w:rPr>
        <w:t xml:space="preserve"> </w:t>
      </w:r>
      <w:r w:rsidRPr="0053120C">
        <w:rPr>
          <w:rStyle w:val="Char5"/>
          <w:rFonts w:hint="cs"/>
          <w:rtl/>
        </w:rPr>
        <w:t>[</w:t>
      </w:r>
      <w:r w:rsidRPr="0053120C">
        <w:rPr>
          <w:rStyle w:val="Char5"/>
          <w:rtl/>
        </w:rPr>
        <w:t>الجمعة</w:t>
      </w:r>
      <w:r w:rsidRPr="0053120C">
        <w:rPr>
          <w:rStyle w:val="Char5"/>
          <w:rFonts w:hint="cs"/>
          <w:rtl/>
        </w:rPr>
        <w:t>: 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چون برای نماز روز جمعه ندا شد پس به سوی یاد خدا سعی کنید و خرید و فروش را رها کنید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خدا واجب کرده -والله أعلم- رفتن به نماز جمعه را. و رسول خدا</w:t>
      </w:r>
      <w:r w:rsidR="00D83E8A" w:rsidRPr="00D83E8A">
        <w:rPr>
          <w:rStyle w:val="Char7"/>
          <w:rFonts w:cs="CTraditional Arabic" w:hint="cs"/>
          <w:rtl/>
        </w:rPr>
        <w:t xml:space="preserve"> ج</w:t>
      </w:r>
      <w:r w:rsidRPr="00E002C7">
        <w:rPr>
          <w:rStyle w:val="Char7"/>
          <w:rFonts w:hint="cs"/>
          <w:rtl/>
        </w:rPr>
        <w:t xml:space="preserve"> اذان را برای نمازهای واجب سنت قرار داده و احتمال دارد که واجب باشد رفتن به جماعت در غیر جمعه، چنانکه ما را به رفتن نماز جمعه و ترک خرید و فروش امر نموده. و احتمال دارد که اذنی باشد برای نماز خواندن در وقت آن.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بتحقیق رسول خدا</w:t>
      </w:r>
      <w:r w:rsidR="00D83E8A" w:rsidRPr="00D83E8A">
        <w:rPr>
          <w:rStyle w:val="Char7"/>
          <w:rFonts w:cs="CTraditional Arabic" w:hint="cs"/>
          <w:rtl/>
        </w:rPr>
        <w:t xml:space="preserve"> ج</w:t>
      </w:r>
      <w:r w:rsidRPr="00E002C7">
        <w:rPr>
          <w:rStyle w:val="Char7"/>
          <w:rFonts w:hint="cs"/>
          <w:rtl/>
        </w:rPr>
        <w:t xml:space="preserve"> جماعت خواند چه در حال سفر و چه در حال اقامه، چه در حال خوف و چه غیر خائف. و در سور</w:t>
      </w:r>
      <w:r w:rsidR="00D83E8A">
        <w:rPr>
          <w:rStyle w:val="Char7"/>
          <w:rFonts w:hint="cs"/>
          <w:rtl/>
        </w:rPr>
        <w:t>ه</w:t>
      </w:r>
      <w:r w:rsidRPr="00E002C7">
        <w:rPr>
          <w:rStyle w:val="Char7"/>
          <w:rFonts w:hint="cs"/>
          <w:rtl/>
        </w:rPr>
        <w:t xml:space="preserve"> نساء آی</w:t>
      </w:r>
      <w:r w:rsidR="00D83E8A">
        <w:rPr>
          <w:rStyle w:val="Char7"/>
          <w:rFonts w:hint="cs"/>
          <w:rtl/>
        </w:rPr>
        <w:t>ه</w:t>
      </w:r>
      <w:r w:rsidRPr="00E002C7">
        <w:rPr>
          <w:rStyle w:val="Char7"/>
          <w:rFonts w:hint="cs"/>
          <w:rtl/>
        </w:rPr>
        <w:t xml:space="preserve"> 102 خدای تعالی به رسول خود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وَإِذَا</w:t>
      </w:r>
      <w:r w:rsidRPr="003A1116">
        <w:rPr>
          <w:rStyle w:val="Char4"/>
          <w:rFonts w:eastAsia="B Badr"/>
          <w:rtl/>
        </w:rPr>
        <w:t xml:space="preserve"> </w:t>
      </w:r>
      <w:r w:rsidRPr="003A1116">
        <w:rPr>
          <w:rStyle w:val="Char4"/>
          <w:rFonts w:eastAsia="B Badr" w:hint="eastAsia"/>
          <w:rtl/>
        </w:rPr>
        <w:t>كُنتَ</w:t>
      </w:r>
      <w:r w:rsidRPr="003A1116">
        <w:rPr>
          <w:rStyle w:val="Char4"/>
          <w:rFonts w:eastAsia="B Badr"/>
          <w:rtl/>
        </w:rPr>
        <w:t xml:space="preserve"> </w:t>
      </w:r>
      <w:r w:rsidRPr="003A1116">
        <w:rPr>
          <w:rStyle w:val="Char4"/>
          <w:rFonts w:eastAsia="B Badr" w:hint="eastAsia"/>
          <w:rtl/>
        </w:rPr>
        <w:t>فِيهِم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فَأَقَم</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لَهُمُ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eastAsia"/>
          <w:rtl/>
        </w:rPr>
        <w:t>فَل</w:t>
      </w:r>
      <w:r w:rsidRPr="003A1116">
        <w:rPr>
          <w:rStyle w:val="Char4"/>
          <w:rFonts w:eastAsia="B Badr" w:hint="cs"/>
          <w:rtl/>
        </w:rPr>
        <w:t>ۡ</w:t>
      </w:r>
      <w:r w:rsidRPr="003A1116">
        <w:rPr>
          <w:rStyle w:val="Char4"/>
          <w:rFonts w:eastAsia="B Badr" w:hint="eastAsia"/>
          <w:rtl/>
        </w:rPr>
        <w:t>تَقُم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طَا</w:t>
      </w:r>
      <w:r w:rsidRPr="003A1116">
        <w:rPr>
          <w:rStyle w:val="Char4"/>
          <w:rFonts w:eastAsia="B Badr" w:hint="cs"/>
          <w:rtl/>
        </w:rPr>
        <w:t>ٓ</w:t>
      </w:r>
      <w:r w:rsidRPr="003A1116">
        <w:rPr>
          <w:rStyle w:val="Char4"/>
          <w:rFonts w:eastAsia="B Badr" w:hint="eastAsia"/>
          <w:rtl/>
        </w:rPr>
        <w:t>ئِفَة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هُم</w:t>
      </w:r>
      <w:r w:rsidRPr="003A1116">
        <w:rPr>
          <w:rStyle w:val="Char4"/>
          <w:rFonts w:eastAsia="B Badr"/>
          <w:rtl/>
        </w:rPr>
        <w:t xml:space="preserve"> </w:t>
      </w:r>
      <w:r w:rsidRPr="003A1116">
        <w:rPr>
          <w:rStyle w:val="Char4"/>
          <w:rFonts w:eastAsia="B Badr" w:hint="eastAsia"/>
          <w:rtl/>
        </w:rPr>
        <w:t>مَّعَكَ</w:t>
      </w:r>
      <w:r>
        <w:rPr>
          <w:rFonts w:cs="Traditional Arabic" w:hint="cs"/>
          <w:rtl/>
          <w:lang w:bidi="fa-IR"/>
        </w:rPr>
        <w:t>﴾</w:t>
      </w:r>
      <w:r w:rsidRPr="00E002C7">
        <w:rPr>
          <w:rStyle w:val="Char7"/>
          <w:rFonts w:hint="cs"/>
          <w:rtl/>
        </w:rPr>
        <w:t xml:space="preserve"> </w:t>
      </w:r>
      <w:r w:rsidRPr="0053120C">
        <w:rPr>
          <w:rStyle w:val="Char5"/>
          <w:rFonts w:hint="cs"/>
          <w:rtl/>
        </w:rPr>
        <w:t>[النساء: 102]</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چون در میان ایشان بودی و برای ایشان اقام</w:t>
      </w:r>
      <w:r w:rsidR="00D83E8A">
        <w:rPr>
          <w:rStyle w:val="Char7"/>
          <w:rFonts w:hint="cs"/>
          <w:rtl/>
        </w:rPr>
        <w:t>ه</w:t>
      </w:r>
      <w:r w:rsidRPr="00E002C7">
        <w:rPr>
          <w:rStyle w:val="Char7"/>
          <w:rFonts w:hint="cs"/>
          <w:rtl/>
        </w:rPr>
        <w:t xml:space="preserve"> نماز کردی باید طائفه‌ای از ایشان با تو به نماز بایستند...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امر کرد رسول خدا</w:t>
      </w:r>
      <w:r w:rsidR="00D83E8A" w:rsidRPr="00D83E8A">
        <w:rPr>
          <w:rStyle w:val="Char7"/>
          <w:rFonts w:cs="CTraditional Arabic" w:hint="cs"/>
          <w:rtl/>
        </w:rPr>
        <w:t xml:space="preserve"> ج</w:t>
      </w:r>
      <w:r w:rsidRPr="00E002C7">
        <w:rPr>
          <w:rStyle w:val="Char7"/>
          <w:rFonts w:hint="cs"/>
          <w:rtl/>
        </w:rPr>
        <w:t xml:space="preserve"> که هر کس به نماز حاضر شد، باید در حال سکینه و وقار بیاید و در حال عذر به ترک آمدن به نماز جماعت اجازه داد همانطور که ذکر خواهیم کرد در محل خود. پس گویا آنچه را من از کتاب و سنت بیان کردم دلالت داشته باشد که ترک جماعت گوارا نباشد در هر نماز واجبی که به طور جماعت درمیان مردم باشد خواه در حال اقامه و خواه سفر.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 سعید از ابی العباس از ربیع که شافعی</w:t>
      </w:r>
      <w:r>
        <w:rPr>
          <w:rFonts w:cs="CTraditional Arabic" w:hint="cs"/>
          <w:rtl/>
          <w:lang w:bidi="fa-IR"/>
        </w:rPr>
        <w:t>/</w:t>
      </w:r>
      <w:r w:rsidRPr="00E002C7">
        <w:rPr>
          <w:rStyle w:val="Char7"/>
          <w:rFonts w:hint="cs"/>
          <w:rtl/>
        </w:rPr>
        <w:t xml:space="preserve"> فرموده: خدای تعالی اذن گرفتن را ذکر کرده و در سیاق آیه 59 از سوره نور فرموده: </w:t>
      </w:r>
      <w:r>
        <w:rPr>
          <w:rFonts w:cs="Traditional Arabic" w:hint="cs"/>
          <w:rtl/>
          <w:lang w:bidi="fa-IR"/>
        </w:rPr>
        <w:t>﴿</w:t>
      </w:r>
      <w:r w:rsidRPr="003A1116">
        <w:rPr>
          <w:rStyle w:val="Char4"/>
          <w:rFonts w:eastAsia="B Badr" w:hint="eastAsia"/>
          <w:rtl/>
        </w:rPr>
        <w:t>وَإِذَا</w:t>
      </w:r>
      <w:r w:rsidRPr="003A1116">
        <w:rPr>
          <w:rStyle w:val="Char4"/>
          <w:rFonts w:eastAsia="B Badr"/>
          <w:rtl/>
        </w:rPr>
        <w:t xml:space="preserve"> </w:t>
      </w:r>
      <w:r w:rsidRPr="003A1116">
        <w:rPr>
          <w:rStyle w:val="Char4"/>
          <w:rFonts w:eastAsia="B Badr" w:hint="eastAsia"/>
          <w:rtl/>
        </w:rPr>
        <w:t>بَلَغَ</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أَط</w:t>
      </w:r>
      <w:r w:rsidRPr="003A1116">
        <w:rPr>
          <w:rStyle w:val="Char4"/>
          <w:rFonts w:eastAsia="B Badr" w:hint="cs"/>
          <w:rtl/>
        </w:rPr>
        <w:t>ۡ</w:t>
      </w:r>
      <w:r w:rsidRPr="003A1116">
        <w:rPr>
          <w:rStyle w:val="Char4"/>
          <w:rFonts w:eastAsia="B Badr" w:hint="eastAsia"/>
          <w:rtl/>
        </w:rPr>
        <w:t>فَ</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حُلُمَ</w:t>
      </w:r>
      <w:r w:rsidRPr="003A1116">
        <w:rPr>
          <w:rStyle w:val="Char4"/>
          <w:rFonts w:eastAsia="B Badr"/>
          <w:rtl/>
        </w:rPr>
        <w:t xml:space="preserve"> </w:t>
      </w:r>
      <w:r w:rsidRPr="003A1116">
        <w:rPr>
          <w:rStyle w:val="Char4"/>
          <w:rFonts w:eastAsia="B Badr" w:hint="eastAsia"/>
          <w:rtl/>
        </w:rPr>
        <w:t>فَل</w:t>
      </w:r>
      <w:r w:rsidRPr="003A1116">
        <w:rPr>
          <w:rStyle w:val="Char4"/>
          <w:rFonts w:eastAsia="B Badr" w:hint="cs"/>
          <w:rtl/>
        </w:rPr>
        <w:t>ۡ</w:t>
      </w:r>
      <w:r w:rsidRPr="003A1116">
        <w:rPr>
          <w:rStyle w:val="Char4"/>
          <w:rFonts w:eastAsia="B Badr" w:hint="eastAsia"/>
          <w:rtl/>
        </w:rPr>
        <w:t>يَس</w:t>
      </w:r>
      <w:r w:rsidRPr="003A1116">
        <w:rPr>
          <w:rStyle w:val="Char4"/>
          <w:rFonts w:eastAsia="B Badr" w:hint="cs"/>
          <w:rtl/>
        </w:rPr>
        <w:t>ۡ</w:t>
      </w:r>
      <w:r w:rsidRPr="003A1116">
        <w:rPr>
          <w:rStyle w:val="Char4"/>
          <w:rFonts w:eastAsia="B Badr" w:hint="eastAsia"/>
          <w:rtl/>
        </w:rPr>
        <w:t>تَ‍</w:t>
      </w:r>
      <w:r w:rsidRPr="003A1116">
        <w:rPr>
          <w:rStyle w:val="Char4"/>
          <w:rFonts w:eastAsia="B Badr" w:hint="cs"/>
          <w:rtl/>
        </w:rPr>
        <w:t>ٔۡ</w:t>
      </w:r>
      <w:r w:rsidRPr="003A1116">
        <w:rPr>
          <w:rStyle w:val="Char4"/>
          <w:rFonts w:eastAsia="B Badr" w:hint="eastAsia"/>
          <w:rtl/>
        </w:rPr>
        <w:t>ذِنُواْ</w:t>
      </w:r>
      <w:r w:rsidRPr="003A1116">
        <w:rPr>
          <w:rStyle w:val="Char4"/>
          <w:rFonts w:eastAsia="B Badr"/>
          <w:rtl/>
        </w:rPr>
        <w:t xml:space="preserve"> </w:t>
      </w:r>
      <w:r w:rsidRPr="003A1116">
        <w:rPr>
          <w:rStyle w:val="Char4"/>
          <w:rFonts w:eastAsia="B Badr" w:hint="eastAsia"/>
          <w:rtl/>
        </w:rPr>
        <w:t>كَمَا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تَ‍</w:t>
      </w:r>
      <w:r w:rsidRPr="003A1116">
        <w:rPr>
          <w:rStyle w:val="Char4"/>
          <w:rFonts w:eastAsia="B Badr" w:hint="cs"/>
          <w:rtl/>
        </w:rPr>
        <w:t>ٔۡ</w:t>
      </w:r>
      <w:r w:rsidRPr="003A1116">
        <w:rPr>
          <w:rStyle w:val="Char4"/>
          <w:rFonts w:eastAsia="B Badr" w:hint="eastAsia"/>
          <w:rtl/>
        </w:rPr>
        <w:t>ذَنَ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قَب</w:t>
      </w:r>
      <w:r w:rsidRPr="003A1116">
        <w:rPr>
          <w:rStyle w:val="Char4"/>
          <w:rFonts w:eastAsia="B Badr" w:hint="cs"/>
          <w:rtl/>
        </w:rPr>
        <w:t>ۡ</w:t>
      </w:r>
      <w:r w:rsidRPr="003A1116">
        <w:rPr>
          <w:rStyle w:val="Char4"/>
          <w:rFonts w:eastAsia="B Badr" w:hint="eastAsia"/>
          <w:rtl/>
        </w:rPr>
        <w:t>لِهِم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[النور: 59]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چون اطفال شما به سن بلوغ و احتلام رسیدند باید اذن گیرند چنانکه آنانکه قبل از ایشان بودند اذن گرفتند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سوره نساء آیه 6 فرموده:</w:t>
      </w:r>
      <w:r>
        <w:rPr>
          <w:rFonts w:cs="Traditional Arabic" w:hint="cs"/>
          <w:rtl/>
          <w:lang w:bidi="fa-IR"/>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ب</w:t>
      </w:r>
      <w:r w:rsidRPr="003A1116">
        <w:rPr>
          <w:rStyle w:val="Char4"/>
          <w:rFonts w:eastAsia="B Badr" w:hint="cs"/>
          <w:rtl/>
        </w:rPr>
        <w:t>ۡ</w:t>
      </w:r>
      <w:r w:rsidRPr="003A1116">
        <w:rPr>
          <w:rStyle w:val="Char4"/>
          <w:rFonts w:eastAsia="B Badr" w:hint="eastAsia"/>
          <w:rtl/>
        </w:rPr>
        <w:t>تَلُواْ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يَتَ</w:t>
      </w:r>
      <w:r w:rsidRPr="003A1116">
        <w:rPr>
          <w:rStyle w:val="Char4"/>
          <w:rFonts w:eastAsia="B Badr" w:hint="cs"/>
          <w:rtl/>
        </w:rPr>
        <w:t>ٰ</w:t>
      </w:r>
      <w:r w:rsidRPr="003A1116">
        <w:rPr>
          <w:rStyle w:val="Char4"/>
          <w:rFonts w:eastAsia="B Badr" w:hint="eastAsia"/>
          <w:rtl/>
        </w:rPr>
        <w:t>مَى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بَلَغُواْ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لنِّكَاحَ</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ءَانَس</w:t>
      </w:r>
      <w:r w:rsidRPr="003A1116">
        <w:rPr>
          <w:rStyle w:val="Char4"/>
          <w:rFonts w:eastAsia="B Badr" w:hint="cs"/>
          <w:rtl/>
        </w:rPr>
        <w:t>ۡ</w:t>
      </w:r>
      <w:r w:rsidRPr="003A1116">
        <w:rPr>
          <w:rStyle w:val="Char4"/>
          <w:rFonts w:eastAsia="B Badr" w:hint="eastAsia"/>
          <w:rtl/>
        </w:rPr>
        <w:t>تُم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رُش</w:t>
      </w:r>
      <w:r w:rsidRPr="003A1116">
        <w:rPr>
          <w:rStyle w:val="Char4"/>
          <w:rFonts w:eastAsia="B Badr" w:hint="cs"/>
          <w:rtl/>
        </w:rPr>
        <w:t>ۡ</w:t>
      </w:r>
      <w:r w:rsidRPr="003A1116">
        <w:rPr>
          <w:rStyle w:val="Char4"/>
          <w:rFonts w:eastAsia="B Badr" w:hint="eastAsia"/>
          <w:rtl/>
        </w:rPr>
        <w:t>د</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د</w:t>
      </w:r>
      <w:r w:rsidRPr="003A1116">
        <w:rPr>
          <w:rStyle w:val="Char4"/>
          <w:rFonts w:eastAsia="B Badr" w:hint="cs"/>
          <w:rtl/>
        </w:rPr>
        <w:t>ۡ</w:t>
      </w:r>
      <w:r w:rsidRPr="003A1116">
        <w:rPr>
          <w:rStyle w:val="Char4"/>
          <w:rFonts w:eastAsia="B Badr" w:hint="eastAsia"/>
          <w:rtl/>
        </w:rPr>
        <w:t>فَعُو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إِلَي</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أَم</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لَهُم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[النساء: 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یتیمان را بیازمائید تا وقتی که به حد نکاح و سن ازدواج برسند پس اگر از ایشان رشدی فهمیدید پس اموالشان را به ایشان رد کنید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رشدی که موجب دفع اموالشان می‌باشد ذکر نکرده مگر پس از بلوغ حد نکاح</w:t>
      </w:r>
      <w:r w:rsidR="00244101">
        <w:rPr>
          <w:rStyle w:val="Char7"/>
          <w:rFonts w:hint="cs"/>
          <w:rtl/>
        </w:rPr>
        <w:t xml:space="preserve"> </w:t>
      </w:r>
      <w:r w:rsidRPr="00E002C7">
        <w:rPr>
          <w:rStyle w:val="Char7"/>
          <w:rFonts w:hint="cs"/>
          <w:rtl/>
        </w:rPr>
        <w:t>و سن ازدواج. شافعی گوید: و خدا جهاد را واجب نمود است. و رسول خدا</w:t>
      </w:r>
      <w:r w:rsidR="00D83E8A" w:rsidRPr="00D83E8A">
        <w:rPr>
          <w:rStyle w:val="Char7"/>
          <w:rFonts w:cs="CTraditional Arabic" w:hint="cs"/>
          <w:rtl/>
        </w:rPr>
        <w:t xml:space="preserve"> ج</w:t>
      </w:r>
      <w:r w:rsidRPr="00E002C7">
        <w:rPr>
          <w:rStyle w:val="Char7"/>
          <w:rFonts w:hint="cs"/>
          <w:rtl/>
        </w:rPr>
        <w:t xml:space="preserve"> بیان کرد که جهاد بر کسی است که به پانزده سال برسد. به اینکه عبدالله بن عمر را در سال جنگ خندق اجاز</w:t>
      </w:r>
      <w:r w:rsidR="00D83E8A">
        <w:rPr>
          <w:rStyle w:val="Char7"/>
          <w:rFonts w:hint="cs"/>
          <w:rtl/>
        </w:rPr>
        <w:t>ه</w:t>
      </w:r>
      <w:r w:rsidRPr="00E002C7">
        <w:rPr>
          <w:rStyle w:val="Char7"/>
          <w:rFonts w:hint="cs"/>
          <w:rtl/>
        </w:rPr>
        <w:t xml:space="preserve"> جهاد داد چون به پانزده سال رسید. ولی در جنگ احد که 14 سال داشت، او را رد کرد و اجازه نداد.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و چون پسر به احتلام رسید و دختر حیض شد و عقلشان معیوب نبود بر آنان نماز و سایر واجبات واجب است و اگر پسران کمتر از 15 سال بودند باید هر یک را به نماز امر کنند اگر می‌فهمند. و هرگاه نماز نکردند مانند زمان بلوغ نیستند ولی بر ترک نماز باید ادب شوند ادب سبک و خفیفی.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هر کس عقل او معیوب است بواسط</w:t>
      </w:r>
      <w:r w:rsidR="00D83E8A">
        <w:rPr>
          <w:rStyle w:val="Char7"/>
          <w:rFonts w:hint="cs"/>
          <w:rtl/>
        </w:rPr>
        <w:t>ه</w:t>
      </w:r>
      <w:r w:rsidRPr="00E002C7">
        <w:rPr>
          <w:rStyle w:val="Char7"/>
          <w:rFonts w:hint="cs"/>
          <w:rtl/>
        </w:rPr>
        <w:t xml:space="preserve"> عارضه‌ای و یا مرضی -هر مرضی باشد- واجب از او بر داشته می‌شود. زیرا خدای تعالی به عقلاء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تَّقُونِ</w:t>
      </w:r>
      <w:r w:rsidRPr="003A1116">
        <w:rPr>
          <w:rStyle w:val="Char4"/>
          <w:rFonts w:eastAsia="B Badr"/>
          <w:rtl/>
        </w:rPr>
        <w:t xml:space="preserve"> </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أُوْلِي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أَل</w:t>
      </w:r>
      <w:r w:rsidRPr="003A1116">
        <w:rPr>
          <w:rStyle w:val="Char4"/>
          <w:rFonts w:eastAsia="B Badr" w:hint="cs"/>
          <w:rtl/>
        </w:rPr>
        <w:t>ۡ</w:t>
      </w:r>
      <w:r w:rsidRPr="003A1116">
        <w:rPr>
          <w:rStyle w:val="Char4"/>
          <w:rFonts w:eastAsia="B Badr" w:hint="eastAsia"/>
          <w:rtl/>
        </w:rPr>
        <w:t>بَ</w:t>
      </w:r>
      <w:r w:rsidRPr="003A1116">
        <w:rPr>
          <w:rStyle w:val="Char4"/>
          <w:rFonts w:eastAsia="B Badr" w:hint="cs"/>
          <w:rtl/>
        </w:rPr>
        <w:t>ٰ</w:t>
      </w:r>
      <w:r w:rsidRPr="003A1116">
        <w:rPr>
          <w:rStyle w:val="Char4"/>
          <w:rFonts w:eastAsia="B Badr" w:hint="eastAsia"/>
          <w:rtl/>
        </w:rPr>
        <w:t>بِ</w:t>
      </w:r>
      <w:r w:rsidRPr="003A1116">
        <w:rPr>
          <w:rStyle w:val="Char4"/>
          <w:rFonts w:eastAsia="B Badr"/>
          <w:rtl/>
        </w:rPr>
        <w:t xml:space="preserve"> </w:t>
      </w:r>
      <w:r w:rsidRPr="003A1116">
        <w:rPr>
          <w:rStyle w:val="Char4"/>
          <w:rFonts w:eastAsia="B Badr" w:hint="cs"/>
          <w:rtl/>
        </w:rPr>
        <w:t>١٩٧</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197]</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ای صاحبان خرد، در برابر من تقوی پیشه کنید و از من بترسید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نیز قول او در سوره رعد و سایر سور:</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إِنَّمَا</w:t>
      </w:r>
      <w:r w:rsidRPr="003A1116">
        <w:rPr>
          <w:rStyle w:val="Char4"/>
          <w:rFonts w:eastAsia="B Badr"/>
          <w:rtl/>
        </w:rPr>
        <w:t xml:space="preserve"> </w:t>
      </w:r>
      <w:r w:rsidRPr="003A1116">
        <w:rPr>
          <w:rStyle w:val="Char4"/>
          <w:rFonts w:eastAsia="B Badr" w:hint="eastAsia"/>
          <w:rtl/>
        </w:rPr>
        <w:t>يَتَذَكَّرُ</w:t>
      </w:r>
      <w:r w:rsidRPr="003A1116">
        <w:rPr>
          <w:rStyle w:val="Char4"/>
          <w:rFonts w:eastAsia="B Badr"/>
          <w:rtl/>
        </w:rPr>
        <w:t xml:space="preserve"> </w:t>
      </w:r>
      <w:r w:rsidRPr="003A1116">
        <w:rPr>
          <w:rStyle w:val="Char4"/>
          <w:rFonts w:eastAsia="B Badr" w:hint="eastAsia"/>
          <w:rtl/>
        </w:rPr>
        <w:t>أُوْلُواْ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أَل</w:t>
      </w:r>
      <w:r w:rsidRPr="003A1116">
        <w:rPr>
          <w:rStyle w:val="Char4"/>
          <w:rFonts w:eastAsia="B Badr" w:hint="cs"/>
          <w:rtl/>
        </w:rPr>
        <w:t>ۡ</w:t>
      </w:r>
      <w:r w:rsidRPr="003A1116">
        <w:rPr>
          <w:rStyle w:val="Char4"/>
          <w:rFonts w:eastAsia="B Badr" w:hint="eastAsia"/>
          <w:rtl/>
        </w:rPr>
        <w:t>بَ</w:t>
      </w:r>
      <w:r w:rsidRPr="003A1116">
        <w:rPr>
          <w:rStyle w:val="Char4"/>
          <w:rFonts w:eastAsia="B Badr" w:hint="cs"/>
          <w:rtl/>
        </w:rPr>
        <w:t>ٰ</w:t>
      </w:r>
      <w:r w:rsidRPr="003A1116">
        <w:rPr>
          <w:rStyle w:val="Char4"/>
          <w:rFonts w:eastAsia="B Badr" w:hint="eastAsia"/>
          <w:rtl/>
        </w:rPr>
        <w:t>بِ</w:t>
      </w:r>
      <w:r w:rsidRPr="003A1116">
        <w:rPr>
          <w:rStyle w:val="Char4"/>
          <w:rFonts w:eastAsia="B Badr"/>
          <w:rtl/>
        </w:rPr>
        <w:t xml:space="preserve"> </w:t>
      </w:r>
      <w:r w:rsidRPr="003A1116">
        <w:rPr>
          <w:rStyle w:val="Char4"/>
          <w:rFonts w:eastAsia="B Badr" w:hint="cs"/>
          <w:rtl/>
        </w:rPr>
        <w:t>١٩</w:t>
      </w:r>
      <w:r>
        <w:rPr>
          <w:rFonts w:cs="Traditional Arabic" w:hint="cs"/>
          <w:rtl/>
          <w:lang w:bidi="fa-IR"/>
        </w:rPr>
        <w:t>﴾</w:t>
      </w:r>
      <w:r w:rsidRPr="00E002C7">
        <w:rPr>
          <w:rStyle w:val="Char7"/>
          <w:rFonts w:hint="cs"/>
          <w:rtl/>
        </w:rPr>
        <w:t xml:space="preserve"> </w:t>
      </w:r>
      <w:r w:rsidRPr="0053120C">
        <w:rPr>
          <w:rStyle w:val="Char5"/>
          <w:rFonts w:hint="cs"/>
          <w:rtl/>
        </w:rPr>
        <w:t>[الرعد: 19]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فقط صاحبان عقل متذکر می‌شوند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اگر چه معقول است که مخاطب به امر و نهی نشوند مگر آنکه آن دو را تعقل کنند.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ابوسعید از ابی العباس از ربیع که شافعی</w:t>
      </w:r>
      <w:r>
        <w:rPr>
          <w:rFonts w:cs="CTraditional Arabic" w:hint="cs"/>
          <w:rtl/>
          <w:lang w:bidi="fa-IR"/>
        </w:rPr>
        <w:t>/</w:t>
      </w:r>
      <w:r w:rsidRPr="00E002C7">
        <w:rPr>
          <w:rStyle w:val="Char7"/>
          <w:rFonts w:hint="cs"/>
          <w:rtl/>
        </w:rPr>
        <w:t xml:space="preserve"> فرموده: و هرگاه زنی به امامت بر مردان و زنان و اطفال ذکور نماز خواند، پس نماز زنان کافی است ولی نماز مردان و اطفال ذکور کافی نیست. زیرا خدای تعالی مردان را سرپرست و به عبارت دیگر پیشکار زنان قرار داده، و در سوره نساء آیه 34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cs"/>
          <w:rtl/>
        </w:rPr>
        <w:t>ٱ</w:t>
      </w:r>
      <w:r w:rsidRPr="003A1116">
        <w:rPr>
          <w:rStyle w:val="Char4"/>
          <w:rFonts w:eastAsia="B Badr" w:hint="eastAsia"/>
          <w:rtl/>
        </w:rPr>
        <w:t>لرِّجَالُ</w:t>
      </w:r>
      <w:r w:rsidRPr="003A1116">
        <w:rPr>
          <w:rStyle w:val="Char4"/>
          <w:rFonts w:eastAsia="B Badr"/>
          <w:rtl/>
        </w:rPr>
        <w:t xml:space="preserve"> </w:t>
      </w:r>
      <w:r w:rsidRPr="003A1116">
        <w:rPr>
          <w:rStyle w:val="Char4"/>
          <w:rFonts w:eastAsia="B Badr" w:hint="eastAsia"/>
          <w:rtl/>
        </w:rPr>
        <w:t>قَوَّ</w:t>
      </w:r>
      <w:r w:rsidRPr="003A1116">
        <w:rPr>
          <w:rStyle w:val="Char4"/>
          <w:rFonts w:eastAsia="B Badr" w:hint="cs"/>
          <w:rtl/>
        </w:rPr>
        <w:t>ٰ</w:t>
      </w:r>
      <w:r w:rsidRPr="003A1116">
        <w:rPr>
          <w:rStyle w:val="Char4"/>
          <w:rFonts w:eastAsia="B Badr" w:hint="eastAsia"/>
          <w:rtl/>
        </w:rPr>
        <w:t>مُونَ</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Pr>
          <w:rFonts w:cs="Traditional Arabic" w:hint="cs"/>
          <w:rtl/>
          <w:lang w:bidi="fa-IR"/>
        </w:rPr>
        <w:t>﴾</w:t>
      </w:r>
      <w:r w:rsidRPr="00E002C7">
        <w:rPr>
          <w:rStyle w:val="Char7"/>
          <w:rFonts w:hint="cs"/>
          <w:rtl/>
        </w:rPr>
        <w:t xml:space="preserve"> </w:t>
      </w:r>
      <w:r w:rsidRPr="0053120C">
        <w:rPr>
          <w:rStyle w:val="Char5"/>
          <w:rFonts w:hint="cs"/>
          <w:rtl/>
        </w:rPr>
        <w:t>[النساء: 34]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مردان قوامبخش امور زنانند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زنان را بازداشت از اینکه سرپرست باشند. پس جایز نیست که زنان امام مردان باشند در نماز و در هیچ حالی. و شافعی</w:t>
      </w:r>
      <w:r>
        <w:rPr>
          <w:rFonts w:cs="CTraditional Arabic" w:hint="cs"/>
          <w:rtl/>
          <w:lang w:bidi="fa-IR"/>
        </w:rPr>
        <w:t>/</w:t>
      </w:r>
      <w:r w:rsidRPr="00E002C7">
        <w:rPr>
          <w:rStyle w:val="Char7"/>
          <w:rFonts w:hint="cs"/>
          <w:rtl/>
        </w:rPr>
        <w:t xml:space="preserve"> بسط کلام در اینجا داده و در کتاب قدیم. </w:t>
      </w:r>
    </w:p>
    <w:p w:rsidR="008C3DBE" w:rsidRPr="00E002C7" w:rsidRDefault="008C3DBE" w:rsidP="00D03464">
      <w:pPr>
        <w:widowControl w:val="0"/>
        <w:tabs>
          <w:tab w:val="right" w:pos="7371"/>
        </w:tabs>
        <w:ind w:firstLine="284"/>
        <w:jc w:val="both"/>
        <w:rPr>
          <w:rStyle w:val="Char7"/>
          <w:rtl/>
        </w:rPr>
      </w:pPr>
      <w:r w:rsidRPr="00E002C7">
        <w:rPr>
          <w:rStyle w:val="Char7"/>
          <w:rFonts w:hint="cs"/>
          <w:rtl/>
        </w:rPr>
        <w:t>«خبر داد ما را» ابو سعید از ابی العباس از ربیع که شافعی</w:t>
      </w:r>
      <w:r>
        <w:rPr>
          <w:rFonts w:cs="CTraditional Arabic" w:hint="cs"/>
          <w:rtl/>
          <w:lang w:bidi="fa-IR"/>
        </w:rPr>
        <w:t>/</w:t>
      </w:r>
      <w:r w:rsidRPr="00E002C7">
        <w:rPr>
          <w:rStyle w:val="Char7"/>
          <w:rFonts w:hint="cs"/>
          <w:rtl/>
        </w:rPr>
        <w:t xml:space="preserve"> فرموده: کسی که برای جهاد بیرون رفته در حال خوف است، نماز او قصر است. و خدای</w:t>
      </w:r>
      <w:r w:rsidR="00D03464">
        <w:rPr>
          <w:rStyle w:val="Char7"/>
          <w:rFonts w:cs="CTraditional Arabic" w:hint="cs"/>
          <w:rtl/>
        </w:rPr>
        <w:t>أ</w:t>
      </w:r>
      <w:r w:rsidRPr="00E002C7">
        <w:rPr>
          <w:rStyle w:val="Char7"/>
          <w:rFonts w:hint="cs"/>
          <w:rtl/>
        </w:rPr>
        <w:t xml:space="preserve"> در کتاب خود در سوره نساء آیه 101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وَإِذَا</w:t>
      </w:r>
      <w:r w:rsidRPr="003A1116">
        <w:rPr>
          <w:rStyle w:val="Char4"/>
          <w:rFonts w:eastAsia="B Badr"/>
          <w:rtl/>
        </w:rPr>
        <w:t xml:space="preserve"> </w:t>
      </w:r>
      <w:r w:rsidRPr="003A1116">
        <w:rPr>
          <w:rStyle w:val="Char4"/>
          <w:rFonts w:eastAsia="B Badr" w:hint="eastAsia"/>
          <w:rtl/>
        </w:rPr>
        <w:t>ضَرَب</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ضِ</w:t>
      </w:r>
      <w:r w:rsidRPr="003A1116">
        <w:rPr>
          <w:rStyle w:val="Char4"/>
          <w:rFonts w:eastAsia="B Badr"/>
          <w:rtl/>
        </w:rPr>
        <w:t xml:space="preserve"> </w:t>
      </w:r>
      <w:r w:rsidRPr="003A1116">
        <w:rPr>
          <w:rStyle w:val="Char4"/>
          <w:rFonts w:eastAsia="B Badr" w:hint="eastAsia"/>
          <w:rtl/>
        </w:rPr>
        <w:t>فَلَي</w:t>
      </w:r>
      <w:r w:rsidRPr="003A1116">
        <w:rPr>
          <w:rStyle w:val="Char4"/>
          <w:rFonts w:eastAsia="B Badr" w:hint="cs"/>
          <w:rtl/>
        </w:rPr>
        <w:t>ۡ</w:t>
      </w:r>
      <w:r w:rsidRPr="003A1116">
        <w:rPr>
          <w:rStyle w:val="Char4"/>
          <w:rFonts w:eastAsia="B Badr" w:hint="eastAsia"/>
          <w:rtl/>
        </w:rPr>
        <w:t>سَ</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جُنَاحٌ</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تَق</w:t>
      </w:r>
      <w:r w:rsidRPr="003A1116">
        <w:rPr>
          <w:rStyle w:val="Char4"/>
          <w:rFonts w:eastAsia="B Badr" w:hint="cs"/>
          <w:rtl/>
        </w:rPr>
        <w:t>ۡ</w:t>
      </w:r>
      <w:r w:rsidRPr="003A1116">
        <w:rPr>
          <w:rStyle w:val="Char4"/>
          <w:rFonts w:eastAsia="B Badr" w:hint="eastAsia"/>
          <w:rtl/>
        </w:rPr>
        <w:t>صُرُواْ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خِف</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يَف</w:t>
      </w:r>
      <w:r w:rsidRPr="003A1116">
        <w:rPr>
          <w:rStyle w:val="Char4"/>
          <w:rFonts w:eastAsia="B Badr" w:hint="cs"/>
          <w:rtl/>
        </w:rPr>
        <w:t>ۡ</w:t>
      </w:r>
      <w:r w:rsidRPr="003A1116">
        <w:rPr>
          <w:rStyle w:val="Char4"/>
          <w:rFonts w:eastAsia="B Badr" w:hint="eastAsia"/>
          <w:rtl/>
        </w:rPr>
        <w:t>تِنَكُمُ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كَفَرُو</w:t>
      </w:r>
      <w:r w:rsidRPr="003A1116">
        <w:rPr>
          <w:rStyle w:val="Char4"/>
          <w:rFonts w:eastAsia="B Badr" w:hint="cs"/>
          <w:rtl/>
        </w:rPr>
        <w:t>ٓ</w:t>
      </w:r>
      <w:r w:rsidRPr="003A1116">
        <w:rPr>
          <w:rStyle w:val="Char4"/>
          <w:rFonts w:eastAsia="B Badr" w:hint="eastAsia"/>
          <w:rtl/>
        </w:rPr>
        <w:t>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w:t>
      </w:r>
      <w:r w:rsidRPr="003A1116">
        <w:rPr>
          <w:rStyle w:val="Char4"/>
          <w:rFonts w:eastAsia="B Badr" w:hint="cs"/>
          <w:rtl/>
        </w:rPr>
        <w:t>ٰ</w:t>
      </w:r>
      <w:r w:rsidRPr="003A1116">
        <w:rPr>
          <w:rStyle w:val="Char4"/>
          <w:rFonts w:eastAsia="B Badr" w:hint="eastAsia"/>
          <w:rtl/>
        </w:rPr>
        <w:t>فِرِينَ</w:t>
      </w:r>
      <w:r w:rsidRPr="003A1116">
        <w:rPr>
          <w:rStyle w:val="Char4"/>
          <w:rFonts w:eastAsia="B Badr"/>
          <w:rtl/>
        </w:rPr>
        <w:t xml:space="preserve"> </w:t>
      </w:r>
      <w:r w:rsidRPr="003A1116">
        <w:rPr>
          <w:rStyle w:val="Char4"/>
          <w:rFonts w:eastAsia="B Badr" w:hint="eastAsia"/>
          <w:rtl/>
        </w:rPr>
        <w:t>كَانُواْ</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عَدُوّ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مُّبِين</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cs"/>
          <w:rtl/>
        </w:rPr>
        <w:t>١٠١</w:t>
      </w:r>
      <w:r>
        <w:rPr>
          <w:rFonts w:cs="Traditional Arabic" w:hint="cs"/>
          <w:rtl/>
          <w:lang w:bidi="fa-IR"/>
        </w:rPr>
        <w:t>﴾</w:t>
      </w:r>
      <w:r w:rsidRPr="00E002C7">
        <w:rPr>
          <w:rStyle w:val="Char7"/>
          <w:rFonts w:hint="cs"/>
          <w:rtl/>
        </w:rPr>
        <w:t xml:space="preserve"> </w:t>
      </w:r>
      <w:r w:rsidRPr="0053120C">
        <w:rPr>
          <w:rStyle w:val="Char5"/>
          <w:rFonts w:hint="cs"/>
          <w:rtl/>
        </w:rPr>
        <w:t>[النساء: 101]</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چون پا به سفر گذاشته در زمین حرکت کردید اگر خوف دارید که کفار شما را به فتنه و خطر اندازند بر شما باکی نیست که نماز خود را کوتاه کنید، البته کفار برای شما دشمن آشکارند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گوید: و قصر برای کسی است که بیرون رود در غیر معصیت چنانکه در سنت آمده.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اما کسی که برای ستم بر مسلمانی و یا راه زنی و یا فساد در زمین و یا بنده گریز از آقای خود بیرون رود و یا مردی فرار کند که خونی که بر گردنش ثابت شده ندهد و یا مانند این معانی و یا معصیت دیگری، پس او نباید قصر کند، و اگر قصر کرد پس برای هر نمازی که کرده باید اعاده کند. زیرا قصر کرد پس برای هر نمازی که کرده باید اعاده کند. زیرا قصر رخصتی است، و رخصت برای کسی است که عاصی نباشد. آیا نمی‌بینی قول خدای تعالی که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ض</w:t>
      </w:r>
      <w:r w:rsidRPr="003A1116">
        <w:rPr>
          <w:rStyle w:val="Char4"/>
          <w:rFonts w:eastAsia="B Badr" w:hint="cs"/>
          <w:rtl/>
        </w:rPr>
        <w:t>ۡ</w:t>
      </w:r>
      <w:r w:rsidRPr="003A1116">
        <w:rPr>
          <w:rStyle w:val="Char4"/>
          <w:rFonts w:eastAsia="B Badr" w:hint="eastAsia"/>
          <w:rtl/>
        </w:rPr>
        <w:t>طُرَّ</w:t>
      </w:r>
      <w:r w:rsidRPr="003A1116">
        <w:rPr>
          <w:rStyle w:val="Char4"/>
          <w:rFonts w:eastAsia="B Badr"/>
          <w:rtl/>
        </w:rPr>
        <w:t xml:space="preserve"> </w:t>
      </w:r>
      <w:r w:rsidRPr="003A1116">
        <w:rPr>
          <w:rStyle w:val="Char4"/>
          <w:rFonts w:eastAsia="B Badr" w:hint="eastAsia"/>
          <w:rtl/>
        </w:rPr>
        <w:t>غَي</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eastAsia"/>
          <w:rtl/>
        </w:rPr>
        <w:t>بَاغ</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عَاد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فَلَا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إِث</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173]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پس هر کسی که مضطر شد در حالی که از روی ستم و تجاوز از حد و نافرمانی نباشد پس بر او گناهی نیست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همچنین مسح بر خفین و جمع </w:t>
      </w:r>
      <w:r w:rsidRPr="006E0BD9">
        <w:rPr>
          <w:rFonts w:cs="B Badr" w:hint="cs"/>
          <w:rtl/>
          <w:lang w:bidi="fa-IR"/>
        </w:rPr>
        <w:t>صلاة</w:t>
      </w:r>
      <w:r w:rsidRPr="00E002C7">
        <w:rPr>
          <w:rStyle w:val="Char7"/>
          <w:rFonts w:hint="cs"/>
          <w:rtl/>
        </w:rPr>
        <w:t xml:space="preserve"> مسافر در معصیت نمی‌باشد. و همچنین نماز نافله به غیر قبله. و برای کسی که سفر او در معصیت باشد نیست.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خوش ندارم ترک قصر را و از آن نهی می‌کنم هرگاه برای اعراض از سنت باشد یعنی برای خروج در غیر معصیت.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 عبدالله الحافظ گفت: و حسین بن محمد گوید: در خبری که دارم از محمد بن سفیان از یونس بن عبد الأعلی که گفت: شافعی</w:t>
      </w:r>
      <w:r>
        <w:rPr>
          <w:rFonts w:cs="CTraditional Arabic" w:hint="cs"/>
          <w:rtl/>
          <w:lang w:bidi="fa-IR"/>
        </w:rPr>
        <w:t>/</w:t>
      </w:r>
      <w:r w:rsidRPr="00E002C7">
        <w:rPr>
          <w:rStyle w:val="Char7"/>
          <w:rFonts w:hint="cs"/>
          <w:rtl/>
        </w:rPr>
        <w:t xml:space="preserve"> در قول خدای تعالی: </w:t>
      </w:r>
      <w:r>
        <w:rPr>
          <w:rFonts w:cs="Traditional Arabic" w:hint="cs"/>
          <w:rtl/>
          <w:lang w:bidi="fa-IR"/>
        </w:rPr>
        <w:t>﴿</w:t>
      </w:r>
      <w:r w:rsidRPr="003A1116">
        <w:rPr>
          <w:rStyle w:val="Char4"/>
          <w:rFonts w:eastAsia="B Badr" w:hint="eastAsia"/>
          <w:rtl/>
        </w:rPr>
        <w:t>فَلَي</w:t>
      </w:r>
      <w:r w:rsidRPr="003A1116">
        <w:rPr>
          <w:rStyle w:val="Char4"/>
          <w:rFonts w:eastAsia="B Badr" w:hint="cs"/>
          <w:rtl/>
        </w:rPr>
        <w:t>ۡ</w:t>
      </w:r>
      <w:r w:rsidRPr="003A1116">
        <w:rPr>
          <w:rStyle w:val="Char4"/>
          <w:rFonts w:eastAsia="B Badr" w:hint="eastAsia"/>
          <w:rtl/>
        </w:rPr>
        <w:t>سَ</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جُنَاحٌ</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تَق</w:t>
      </w:r>
      <w:r w:rsidRPr="003A1116">
        <w:rPr>
          <w:rStyle w:val="Char4"/>
          <w:rFonts w:eastAsia="B Badr" w:hint="cs"/>
          <w:rtl/>
        </w:rPr>
        <w:t>ۡ</w:t>
      </w:r>
      <w:r w:rsidRPr="003A1116">
        <w:rPr>
          <w:rStyle w:val="Char4"/>
          <w:rFonts w:eastAsia="B Badr" w:hint="eastAsia"/>
          <w:rtl/>
        </w:rPr>
        <w:t>صُرُواْ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Pr>
          <w:rFonts w:cs="Traditional Arabic" w:hint="cs"/>
          <w:rtl/>
          <w:lang w:bidi="fa-IR"/>
        </w:rPr>
        <w:t>﴾</w:t>
      </w:r>
      <w:r w:rsidRPr="00E002C7">
        <w:rPr>
          <w:rStyle w:val="Char7"/>
          <w:rFonts w:hint="cs"/>
          <w:rtl/>
        </w:rPr>
        <w:t xml:space="preserve"> گوید: که این آی</w:t>
      </w:r>
      <w:r w:rsidR="00D83E8A">
        <w:rPr>
          <w:rStyle w:val="Char7"/>
          <w:rFonts w:hint="cs"/>
          <w:rtl/>
        </w:rPr>
        <w:t>ه</w:t>
      </w:r>
      <w:r w:rsidRPr="00E002C7">
        <w:rPr>
          <w:rStyle w:val="Char7"/>
          <w:rFonts w:hint="cs"/>
          <w:rtl/>
        </w:rPr>
        <w:t xml:space="preserve"> قصر نازل شد در منزلی که نام آن عسفان در نزدیکی خیبر است. پس چون ثابت شد که رسول خدا در بیرون رفتن از مدینه به سوی مکه همیشه قصر می‌کرده پس سنت قصر بوده، بنابراین، اگر کسی عمداً تمام بخواند بدون اینکه قصر را خطا شمرد بر او چیزی نیست و اما اگر عمداً تمام بخواند و منکر قصر باشد بر او اعاده نماز است. </w:t>
      </w:r>
    </w:p>
    <w:p w:rsidR="008C3DBE" w:rsidRPr="00E002C7" w:rsidRDefault="008C3DBE" w:rsidP="00D03464">
      <w:pPr>
        <w:widowControl w:val="0"/>
        <w:tabs>
          <w:tab w:val="right" w:pos="7371"/>
        </w:tabs>
        <w:ind w:firstLine="284"/>
        <w:jc w:val="both"/>
        <w:rPr>
          <w:rStyle w:val="Char7"/>
          <w:rtl/>
        </w:rPr>
      </w:pPr>
      <w:r w:rsidRPr="00E002C7">
        <w:rPr>
          <w:rStyle w:val="Char7"/>
          <w:rFonts w:hint="cs"/>
          <w:rtl/>
        </w:rPr>
        <w:t>در روایت حرمله خواندم از شافعی</w:t>
      </w:r>
      <w:r>
        <w:rPr>
          <w:rFonts w:cs="CTraditional Arabic" w:hint="cs"/>
          <w:rtl/>
          <w:lang w:bidi="fa-IR"/>
        </w:rPr>
        <w:t>/</w:t>
      </w:r>
      <w:r w:rsidRPr="00E002C7">
        <w:rPr>
          <w:rStyle w:val="Char7"/>
          <w:rFonts w:hint="cs"/>
          <w:rtl/>
        </w:rPr>
        <w:t xml:space="preserve"> که مستحب است برای مسافر که صدقه الهی را بپذیرد و قصر کند و اگر نماز را تمام کند بدون اعراض از قول رخصت الهی</w:t>
      </w:r>
      <w:r w:rsidR="00D03464">
        <w:rPr>
          <w:rStyle w:val="Char7"/>
          <w:rFonts w:cs="CTraditional Arabic" w:hint="cs"/>
          <w:rtl/>
        </w:rPr>
        <w:t>أ</w:t>
      </w:r>
      <w:r w:rsidRPr="00E002C7">
        <w:rPr>
          <w:rStyle w:val="Char7"/>
          <w:rFonts w:hint="cs"/>
          <w:rtl/>
        </w:rPr>
        <w:t xml:space="preserve">، اعاده بر او نیست، چنانکه در سفر اگر روزه گرفت برای او اعاده نیست در حالی که خدای تعالی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فَمَن</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rtl/>
        </w:rPr>
        <w:t xml:space="preserve"> </w:t>
      </w:r>
      <w:r w:rsidRPr="003A1116">
        <w:rPr>
          <w:rStyle w:val="Char4"/>
          <w:rFonts w:eastAsia="B Badr" w:hint="eastAsia"/>
          <w:rtl/>
        </w:rPr>
        <w:t>مَّرِيضًا</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سَفَر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فَعِدَّة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أَيَّامٍ</w:t>
      </w:r>
      <w:r w:rsidRPr="003A1116">
        <w:rPr>
          <w:rStyle w:val="Char4"/>
          <w:rFonts w:eastAsia="B Badr"/>
          <w:rtl/>
        </w:rPr>
        <w:t xml:space="preserve"> </w:t>
      </w:r>
      <w:r w:rsidRPr="003A1116">
        <w:rPr>
          <w:rStyle w:val="Char4"/>
          <w:rFonts w:eastAsia="B Badr" w:hint="eastAsia"/>
          <w:rtl/>
        </w:rPr>
        <w:t>أُخَرَ</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184]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هر کس از شما که مریض و یا بر سفر بود بهمان شماره (بتعداد روزهای بیماری یا مسافرت) از ایام دیگر سال را روزه بگیرد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چنانکه در فدیه آزار بر سر رخصت آمده که خدای تعالی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فَمَن</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rtl/>
        </w:rPr>
        <w:t xml:space="preserve"> </w:t>
      </w:r>
      <w:r w:rsidRPr="003A1116">
        <w:rPr>
          <w:rStyle w:val="Char4"/>
          <w:rFonts w:eastAsia="B Badr" w:hint="eastAsia"/>
          <w:rtl/>
        </w:rPr>
        <w:t>مَّرِيضًا</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أَذ</w:t>
      </w:r>
      <w:r w:rsidRPr="003A1116">
        <w:rPr>
          <w:rStyle w:val="Char4"/>
          <w:rFonts w:eastAsia="B Badr" w:hint="cs"/>
          <w:rtl/>
        </w:rPr>
        <w:t>ٗ</w:t>
      </w:r>
      <w:r w:rsidRPr="003A1116">
        <w:rPr>
          <w:rStyle w:val="Char4"/>
          <w:rFonts w:eastAsia="B Badr" w:hint="eastAsia"/>
          <w:rtl/>
        </w:rPr>
        <w:t>ى</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رَّأ</w:t>
      </w:r>
      <w:r w:rsidRPr="003A1116">
        <w:rPr>
          <w:rStyle w:val="Char4"/>
          <w:rFonts w:eastAsia="B Badr" w:hint="cs"/>
          <w:rtl/>
        </w:rPr>
        <w:t>ۡ</w:t>
      </w:r>
      <w:r w:rsidRPr="003A1116">
        <w:rPr>
          <w:rStyle w:val="Char4"/>
          <w:rFonts w:eastAsia="B Badr" w:hint="eastAsia"/>
          <w:rtl/>
        </w:rPr>
        <w:t>سِهِ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فَفِد</w:t>
      </w:r>
      <w:r w:rsidRPr="003A1116">
        <w:rPr>
          <w:rStyle w:val="Char4"/>
          <w:rFonts w:eastAsia="B Badr" w:hint="cs"/>
          <w:rtl/>
        </w:rPr>
        <w:t>ۡ</w:t>
      </w:r>
      <w:r w:rsidRPr="003A1116">
        <w:rPr>
          <w:rStyle w:val="Char4"/>
          <w:rFonts w:eastAsia="B Badr" w:hint="eastAsia"/>
          <w:rtl/>
        </w:rPr>
        <w:t>يَة</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[البقرة: 196]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هر کس از شما که مریض بود و یا به او آزاری از سرش بود، فدیه بدهد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اگر حلق و فدیه را ترک کرد بر او باکی نیست در وقتی که برای اعراض از رخصت الهی نباشد.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 سعید بن ابی عمرو از ابی العباس محمد بن یعقوب از ربیع بن سلیمان از شافعی</w:t>
      </w:r>
      <w:r>
        <w:rPr>
          <w:rFonts w:cs="CTraditional Arabic" w:hint="cs"/>
          <w:rtl/>
          <w:lang w:bidi="fa-IR"/>
        </w:rPr>
        <w:t>/</w:t>
      </w:r>
      <w:r w:rsidRPr="00E002C7">
        <w:rPr>
          <w:rStyle w:val="Char7"/>
          <w:rFonts w:hint="cs"/>
          <w:rtl/>
        </w:rPr>
        <w:t xml:space="preserve"> که گفت: خدای تعالی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وَإِذَا</w:t>
      </w:r>
      <w:r w:rsidRPr="003A1116">
        <w:rPr>
          <w:rStyle w:val="Char4"/>
          <w:rFonts w:eastAsia="B Badr"/>
          <w:rtl/>
        </w:rPr>
        <w:t xml:space="preserve"> </w:t>
      </w:r>
      <w:r w:rsidRPr="003A1116">
        <w:rPr>
          <w:rStyle w:val="Char4"/>
          <w:rFonts w:eastAsia="B Badr" w:hint="eastAsia"/>
          <w:rtl/>
        </w:rPr>
        <w:t>ضَرَب</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ضِ</w:t>
      </w:r>
      <w:r w:rsidRPr="003A1116">
        <w:rPr>
          <w:rStyle w:val="Char4"/>
          <w:rFonts w:eastAsia="B Badr"/>
          <w:rtl/>
        </w:rPr>
        <w:t xml:space="preserve"> </w:t>
      </w:r>
      <w:r w:rsidRPr="003A1116">
        <w:rPr>
          <w:rStyle w:val="Char4"/>
          <w:rFonts w:eastAsia="B Badr" w:hint="eastAsia"/>
          <w:rtl/>
        </w:rPr>
        <w:t>فَلَي</w:t>
      </w:r>
      <w:r w:rsidRPr="003A1116">
        <w:rPr>
          <w:rStyle w:val="Char4"/>
          <w:rFonts w:eastAsia="B Badr" w:hint="cs"/>
          <w:rtl/>
        </w:rPr>
        <w:t>ۡ</w:t>
      </w:r>
      <w:r w:rsidRPr="003A1116">
        <w:rPr>
          <w:rStyle w:val="Char4"/>
          <w:rFonts w:eastAsia="B Badr" w:hint="eastAsia"/>
          <w:rtl/>
        </w:rPr>
        <w:t>سَ</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جُنَاحٌ</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تَق</w:t>
      </w:r>
      <w:r w:rsidRPr="003A1116">
        <w:rPr>
          <w:rStyle w:val="Char4"/>
          <w:rFonts w:eastAsia="B Badr" w:hint="cs"/>
          <w:rtl/>
        </w:rPr>
        <w:t>ۡ</w:t>
      </w:r>
      <w:r w:rsidRPr="003A1116">
        <w:rPr>
          <w:rStyle w:val="Char4"/>
          <w:rFonts w:eastAsia="B Badr" w:hint="eastAsia"/>
          <w:rtl/>
        </w:rPr>
        <w:t>صُرُواْ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Pr>
          <w:rFonts w:cs="Traditional Arabic" w:hint="cs"/>
          <w:rtl/>
          <w:lang w:bidi="fa-IR"/>
        </w:rPr>
        <w:t>﴾</w:t>
      </w:r>
      <w:r w:rsidRPr="00E002C7">
        <w:rPr>
          <w:rStyle w:val="Char7"/>
          <w:rFonts w:hint="cs"/>
          <w:rtl/>
        </w:rPr>
        <w:t xml:space="preserve"> </w:t>
      </w:r>
      <w:r w:rsidRPr="0053120C">
        <w:rPr>
          <w:rStyle w:val="Char5"/>
          <w:rFonts w:hint="cs"/>
          <w:rtl/>
        </w:rPr>
        <w:t>[النساء: 101]</w:t>
      </w:r>
      <w:r w:rsidRPr="00E002C7">
        <w:rPr>
          <w:rStyle w:val="Char7"/>
          <w:rFonts w:hint="cs"/>
          <w:rtl/>
        </w:rPr>
        <w:t>. تا آخر.</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یعنی: </w:t>
      </w:r>
      <w:r w:rsidRPr="00FA770A">
        <w:rPr>
          <w:rFonts w:cs="Traditional Arabic" w:hint="cs"/>
          <w:sz w:val="26"/>
          <w:szCs w:val="26"/>
          <w:rtl/>
          <w:lang w:bidi="fa-IR"/>
        </w:rPr>
        <w:t>«</w:t>
      </w:r>
      <w:r w:rsidRPr="00E002C7">
        <w:rPr>
          <w:rStyle w:val="Char7"/>
          <w:rFonts w:hint="cs"/>
          <w:rtl/>
        </w:rPr>
        <w:t>و چون شما (برای سفر) قدم در زمین زدید بر شما باکی نیست که از نماز قصر کنید...</w:t>
      </w:r>
      <w:r w:rsidRPr="00FA770A">
        <w:rPr>
          <w:rFonts w:cs="Traditional Arabic" w:hint="cs"/>
          <w:sz w:val="26"/>
          <w:szCs w:val="26"/>
          <w:rtl/>
          <w:lang w:bidi="fa-IR"/>
        </w:rPr>
        <w:t>»</w:t>
      </w:r>
      <w:r w:rsidRPr="00E002C7">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گوید: پس بیان شده در کتاب خدا که قصر نماز در راه رفتن در زمین و خوف است، و این تخفیفی است از خدای تعالی از خلق خود، نه اینکه نماز قصر واجب باشد، چنانکه قول خدای تعالی در سوره بقره آیه 236:</w:t>
      </w:r>
      <w:r>
        <w:rPr>
          <w:rFonts w:cs="Traditional Arabic" w:hint="cs"/>
          <w:rtl/>
          <w:lang w:bidi="fa-IR"/>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جُنَاحَ</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طَلَّق</w:t>
      </w:r>
      <w:r w:rsidRPr="003A1116">
        <w:rPr>
          <w:rStyle w:val="Char4"/>
          <w:rFonts w:eastAsia="B Badr" w:hint="cs"/>
          <w:rtl/>
        </w:rPr>
        <w:t>ۡ</w:t>
      </w:r>
      <w:r w:rsidRPr="003A1116">
        <w:rPr>
          <w:rStyle w:val="Char4"/>
          <w:rFonts w:eastAsia="B Badr" w:hint="eastAsia"/>
          <w:rtl/>
        </w:rPr>
        <w:t>تُمُ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تَمَسُّوهُنَّ</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تَف</w:t>
      </w:r>
      <w:r w:rsidRPr="003A1116">
        <w:rPr>
          <w:rStyle w:val="Char4"/>
          <w:rFonts w:eastAsia="B Badr" w:hint="cs"/>
          <w:rtl/>
        </w:rPr>
        <w:t>ۡ</w:t>
      </w:r>
      <w:r w:rsidRPr="003A1116">
        <w:rPr>
          <w:rStyle w:val="Char4"/>
          <w:rFonts w:eastAsia="B Badr" w:hint="eastAsia"/>
          <w:rtl/>
        </w:rPr>
        <w:t>رِضُواْ</w:t>
      </w:r>
      <w:r w:rsidRPr="003A1116">
        <w:rPr>
          <w:rStyle w:val="Char4"/>
          <w:rFonts w:eastAsia="B Badr"/>
          <w:rtl/>
        </w:rPr>
        <w:t xml:space="preserve"> </w:t>
      </w:r>
      <w:r w:rsidRPr="003A1116">
        <w:rPr>
          <w:rStyle w:val="Char4"/>
          <w:rFonts w:eastAsia="B Badr" w:hint="eastAsia"/>
          <w:rtl/>
        </w:rPr>
        <w:t>لَهُنَّ</w:t>
      </w:r>
      <w:r w:rsidRPr="003A1116">
        <w:rPr>
          <w:rStyle w:val="Char4"/>
          <w:rFonts w:eastAsia="B Badr"/>
          <w:rtl/>
        </w:rPr>
        <w:t xml:space="preserve"> </w:t>
      </w:r>
      <w:r w:rsidRPr="003A1116">
        <w:rPr>
          <w:rStyle w:val="Char4"/>
          <w:rFonts w:eastAsia="B Badr" w:hint="eastAsia"/>
          <w:rtl/>
        </w:rPr>
        <w:t>فَرِيضَة</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236]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یعنی: </w:t>
      </w:r>
      <w:r>
        <w:rPr>
          <w:rFonts w:cs="Traditional Arabic" w:hint="cs"/>
          <w:sz w:val="26"/>
          <w:szCs w:val="26"/>
          <w:rtl/>
          <w:lang w:bidi="fa-IR"/>
        </w:rPr>
        <w:t>«</w:t>
      </w:r>
      <w:r w:rsidRPr="00E002C7">
        <w:rPr>
          <w:rStyle w:val="Char7"/>
          <w:rFonts w:hint="cs"/>
          <w:rtl/>
        </w:rPr>
        <w:t>باکی بر شما نیست اگر زنان را مس نکرده و مهری معین نکرده طلاق دهید نصف مهر را با طلاق دهید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این رخصتی است نه اینکه حتماً باید طلاق دهند. و چنانکه در آیه 189 بقره فرمود: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لَي</w:t>
      </w:r>
      <w:r w:rsidRPr="003A1116">
        <w:rPr>
          <w:rStyle w:val="Char4"/>
          <w:rFonts w:eastAsia="B Badr" w:hint="cs"/>
          <w:rtl/>
        </w:rPr>
        <w:t>ۡ</w:t>
      </w:r>
      <w:r w:rsidRPr="003A1116">
        <w:rPr>
          <w:rStyle w:val="Char4"/>
          <w:rFonts w:eastAsia="B Badr" w:hint="eastAsia"/>
          <w:rtl/>
        </w:rPr>
        <w:t>سَ</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جُنَاحٌ</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تَب</w:t>
      </w:r>
      <w:r w:rsidRPr="003A1116">
        <w:rPr>
          <w:rStyle w:val="Char4"/>
          <w:rFonts w:eastAsia="B Badr" w:hint="cs"/>
          <w:rtl/>
        </w:rPr>
        <w:t>ۡ</w:t>
      </w:r>
      <w:r w:rsidRPr="003A1116">
        <w:rPr>
          <w:rStyle w:val="Char4"/>
          <w:rFonts w:eastAsia="B Badr" w:hint="eastAsia"/>
          <w:rtl/>
        </w:rPr>
        <w:t>تَغُواْ</w:t>
      </w:r>
      <w:r w:rsidRPr="003A1116">
        <w:rPr>
          <w:rStyle w:val="Char4"/>
          <w:rFonts w:eastAsia="B Badr"/>
          <w:rtl/>
        </w:rPr>
        <w:t xml:space="preserve"> </w:t>
      </w:r>
      <w:r w:rsidRPr="003A1116">
        <w:rPr>
          <w:rStyle w:val="Char4"/>
          <w:rFonts w:eastAsia="B Badr" w:hint="eastAsia"/>
          <w:rtl/>
        </w:rPr>
        <w:t>فَض</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رَّبِّكُم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198]</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FA770A">
        <w:rPr>
          <w:rFonts w:cs="Traditional Arabic" w:hint="cs"/>
          <w:sz w:val="26"/>
          <w:szCs w:val="26"/>
          <w:rtl/>
          <w:lang w:bidi="fa-IR"/>
        </w:rPr>
        <w:t>«</w:t>
      </w:r>
      <w:r w:rsidRPr="00E002C7">
        <w:rPr>
          <w:rStyle w:val="Char7"/>
          <w:rFonts w:hint="cs"/>
          <w:rtl/>
        </w:rPr>
        <w:t>بر شما باکی نیست که در سفر حج از فضل پروردگار بجوئید و تجارت کنید</w:t>
      </w:r>
      <w:r w:rsidRPr="00FA770A">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نه اینکه حتماً باید تجارت کند. و چنانکه در سور</w:t>
      </w:r>
      <w:r w:rsidR="00D83E8A">
        <w:rPr>
          <w:rStyle w:val="Char7"/>
          <w:rFonts w:hint="cs"/>
          <w:rtl/>
        </w:rPr>
        <w:t>ه</w:t>
      </w:r>
      <w:r w:rsidRPr="00E002C7">
        <w:rPr>
          <w:rStyle w:val="Char7"/>
          <w:rFonts w:hint="cs"/>
          <w:rtl/>
        </w:rPr>
        <w:t xml:space="preserve"> نور آی</w:t>
      </w:r>
      <w:r w:rsidR="00D83E8A">
        <w:rPr>
          <w:rStyle w:val="Char7"/>
          <w:rFonts w:hint="cs"/>
          <w:rtl/>
        </w:rPr>
        <w:t>ه</w:t>
      </w:r>
      <w:r w:rsidRPr="00E002C7">
        <w:rPr>
          <w:rStyle w:val="Char7"/>
          <w:rFonts w:hint="cs"/>
          <w:rtl/>
        </w:rPr>
        <w:t xml:space="preserve"> 61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لَي</w:t>
      </w:r>
      <w:r w:rsidRPr="003A1116">
        <w:rPr>
          <w:rStyle w:val="Char4"/>
          <w:rFonts w:eastAsia="B Badr" w:hint="cs"/>
          <w:rtl/>
        </w:rPr>
        <w:t>ۡ</w:t>
      </w:r>
      <w:r w:rsidRPr="003A1116">
        <w:rPr>
          <w:rStyle w:val="Char4"/>
          <w:rFonts w:eastAsia="B Badr" w:hint="eastAsia"/>
          <w:rtl/>
        </w:rPr>
        <w:t>سَ</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جُنَاحٌ</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تَأ</w:t>
      </w:r>
      <w:r w:rsidRPr="003A1116">
        <w:rPr>
          <w:rStyle w:val="Char4"/>
          <w:rFonts w:eastAsia="B Badr" w:hint="cs"/>
          <w:rtl/>
        </w:rPr>
        <w:t>ۡ</w:t>
      </w:r>
      <w:r w:rsidRPr="003A1116">
        <w:rPr>
          <w:rStyle w:val="Char4"/>
          <w:rFonts w:eastAsia="B Badr" w:hint="eastAsia"/>
          <w:rtl/>
        </w:rPr>
        <w:t>كُلُواْ</w:t>
      </w:r>
      <w:r>
        <w:rPr>
          <w:rFonts w:cs="Traditional Arabic" w:hint="cs"/>
          <w:rtl/>
          <w:lang w:bidi="fa-IR"/>
        </w:rPr>
        <w:t>﴾</w:t>
      </w:r>
      <w:r w:rsidRPr="00E002C7">
        <w:rPr>
          <w:rStyle w:val="Char7"/>
          <w:rFonts w:hint="cs"/>
          <w:rtl/>
        </w:rPr>
        <w:t xml:space="preserve"> </w:t>
      </w:r>
      <w:r w:rsidRPr="0053120C">
        <w:rPr>
          <w:rStyle w:val="Char5"/>
          <w:rFonts w:hint="cs"/>
          <w:rtl/>
        </w:rPr>
        <w:t>[النور: 61]</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یعنی باکی نیست بر شما که از خانه‌های خودتان و یا پدرانتان بخورید نه اینکه حتماً باید بخورید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چنانکه در سوره نور آیه 60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قَوَ</w:t>
      </w:r>
      <w:r w:rsidRPr="003A1116">
        <w:rPr>
          <w:rStyle w:val="Char4"/>
          <w:rFonts w:eastAsia="B Badr" w:hint="cs"/>
          <w:rtl/>
        </w:rPr>
        <w:t>ٰ</w:t>
      </w:r>
      <w:r w:rsidRPr="003A1116">
        <w:rPr>
          <w:rStyle w:val="Char4"/>
          <w:rFonts w:eastAsia="B Badr" w:hint="eastAsia"/>
          <w:rtl/>
        </w:rPr>
        <w:t>عِدُ</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تِي</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يَر</w:t>
      </w:r>
      <w:r w:rsidRPr="003A1116">
        <w:rPr>
          <w:rStyle w:val="Char4"/>
          <w:rFonts w:eastAsia="B Badr" w:hint="cs"/>
          <w:rtl/>
        </w:rPr>
        <w:t>ۡ</w:t>
      </w:r>
      <w:r w:rsidRPr="003A1116">
        <w:rPr>
          <w:rStyle w:val="Char4"/>
          <w:rFonts w:eastAsia="B Badr" w:hint="eastAsia"/>
          <w:rtl/>
        </w:rPr>
        <w:t>جُونَ</w:t>
      </w:r>
      <w:r w:rsidRPr="003A1116">
        <w:rPr>
          <w:rStyle w:val="Char4"/>
          <w:rFonts w:eastAsia="B Badr"/>
          <w:rtl/>
        </w:rPr>
        <w:t xml:space="preserve"> </w:t>
      </w:r>
      <w:r w:rsidRPr="003A1116">
        <w:rPr>
          <w:rStyle w:val="Char4"/>
          <w:rFonts w:eastAsia="B Badr" w:hint="eastAsia"/>
          <w:rtl/>
        </w:rPr>
        <w:t>نِكَاح</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فَلَي</w:t>
      </w:r>
      <w:r w:rsidRPr="003A1116">
        <w:rPr>
          <w:rStyle w:val="Char4"/>
          <w:rFonts w:eastAsia="B Badr" w:hint="cs"/>
          <w:rtl/>
        </w:rPr>
        <w:t>ۡ</w:t>
      </w:r>
      <w:r w:rsidRPr="003A1116">
        <w:rPr>
          <w:rStyle w:val="Char4"/>
          <w:rFonts w:eastAsia="B Badr" w:hint="eastAsia"/>
          <w:rtl/>
        </w:rPr>
        <w:t>سَ</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هِنَّ</w:t>
      </w:r>
      <w:r w:rsidRPr="003A1116">
        <w:rPr>
          <w:rStyle w:val="Char4"/>
          <w:rFonts w:eastAsia="B Badr"/>
          <w:rtl/>
        </w:rPr>
        <w:t xml:space="preserve"> </w:t>
      </w:r>
      <w:r w:rsidRPr="003A1116">
        <w:rPr>
          <w:rStyle w:val="Char4"/>
          <w:rFonts w:eastAsia="B Badr" w:hint="eastAsia"/>
          <w:rtl/>
        </w:rPr>
        <w:t>جُنَاحٌ</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يَضَع</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ثِيَابَهُنَّ</w:t>
      </w:r>
      <w:r w:rsidRPr="003A1116">
        <w:rPr>
          <w:rStyle w:val="Char4"/>
          <w:rFonts w:eastAsia="B Badr"/>
          <w:rtl/>
        </w:rPr>
        <w:t xml:space="preserve"> </w:t>
      </w:r>
      <w:r w:rsidRPr="003A1116">
        <w:rPr>
          <w:rStyle w:val="Char4"/>
          <w:rFonts w:eastAsia="B Badr" w:hint="eastAsia"/>
          <w:rtl/>
        </w:rPr>
        <w:t>غَي</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eastAsia"/>
          <w:rtl/>
        </w:rPr>
        <w:t>مُتَبَرِّجَ</w:t>
      </w:r>
      <w:r w:rsidRPr="003A1116">
        <w:rPr>
          <w:rStyle w:val="Char4"/>
          <w:rFonts w:eastAsia="B Badr" w:hint="cs"/>
          <w:rtl/>
        </w:rPr>
        <w:t>ٰ</w:t>
      </w:r>
      <w:r w:rsidRPr="003A1116">
        <w:rPr>
          <w:rStyle w:val="Char4"/>
          <w:rFonts w:eastAsia="B Badr" w:hint="eastAsia"/>
          <w:rtl/>
        </w:rPr>
        <w:t>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بِزِينَة</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[النور: 60]</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زنان پیر و بازنشسته که امیدی به نکاح ندارند باکی بر آنان نیست که جامه‌های خود را زمین بگذارند و لی باید خود را به زینت آرایش نکنند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اگر لباس خود را پوشیدند گناه نکرده‌اند.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قول خدای تعالی در سوره فتح آیه 17: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لَّي</w:t>
      </w:r>
      <w:r w:rsidRPr="003A1116">
        <w:rPr>
          <w:rStyle w:val="Char4"/>
          <w:rFonts w:eastAsia="B Badr" w:hint="cs"/>
          <w:rtl/>
        </w:rPr>
        <w:t>ۡ</w:t>
      </w:r>
      <w:r w:rsidRPr="003A1116">
        <w:rPr>
          <w:rStyle w:val="Char4"/>
          <w:rFonts w:eastAsia="B Badr" w:hint="eastAsia"/>
          <w:rtl/>
        </w:rPr>
        <w:t>سَ</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أَع</w:t>
      </w:r>
      <w:r w:rsidRPr="003A1116">
        <w:rPr>
          <w:rStyle w:val="Char4"/>
          <w:rFonts w:eastAsia="B Badr" w:hint="cs"/>
          <w:rtl/>
        </w:rPr>
        <w:t>ۡ</w:t>
      </w:r>
      <w:r w:rsidRPr="003A1116">
        <w:rPr>
          <w:rStyle w:val="Char4"/>
          <w:rFonts w:eastAsia="B Badr" w:hint="eastAsia"/>
          <w:rtl/>
        </w:rPr>
        <w:t>مَى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حَرَج</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أَع</w:t>
      </w:r>
      <w:r w:rsidRPr="003A1116">
        <w:rPr>
          <w:rStyle w:val="Char4"/>
          <w:rFonts w:eastAsia="B Badr" w:hint="cs"/>
          <w:rtl/>
        </w:rPr>
        <w:t>ۡ</w:t>
      </w:r>
      <w:r w:rsidRPr="003A1116">
        <w:rPr>
          <w:rStyle w:val="Char4"/>
          <w:rFonts w:eastAsia="B Badr" w:hint="eastAsia"/>
          <w:rtl/>
        </w:rPr>
        <w:t>رَجِ</w:t>
      </w:r>
      <w:r w:rsidRPr="003A1116">
        <w:rPr>
          <w:rStyle w:val="Char4"/>
          <w:rFonts w:eastAsia="B Badr"/>
          <w:rtl/>
        </w:rPr>
        <w:t xml:space="preserve"> </w:t>
      </w:r>
      <w:r w:rsidRPr="003A1116">
        <w:rPr>
          <w:rStyle w:val="Char4"/>
          <w:rFonts w:eastAsia="B Badr" w:hint="eastAsia"/>
          <w:rtl/>
        </w:rPr>
        <w:t>حَرَج</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مَرِيضِ</w:t>
      </w:r>
      <w:r w:rsidRPr="003A1116">
        <w:rPr>
          <w:rStyle w:val="Char4"/>
          <w:rFonts w:eastAsia="B Badr"/>
          <w:rtl/>
        </w:rPr>
        <w:t xml:space="preserve"> </w:t>
      </w:r>
      <w:r w:rsidRPr="003A1116">
        <w:rPr>
          <w:rStyle w:val="Char4"/>
          <w:rFonts w:eastAsia="B Badr" w:hint="eastAsia"/>
          <w:rtl/>
        </w:rPr>
        <w:t>حَرَج</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[الفتح: 17]</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بر کور باکی ن</w:t>
      </w:r>
      <w:r w:rsidR="00E002C7">
        <w:rPr>
          <w:rStyle w:val="Char7"/>
          <w:rFonts w:hint="cs"/>
          <w:rtl/>
        </w:rPr>
        <w:t>ی</w:t>
      </w:r>
      <w:r w:rsidRPr="00E002C7">
        <w:rPr>
          <w:rStyle w:val="Char7"/>
          <w:rFonts w:hint="cs"/>
          <w:rtl/>
        </w:rPr>
        <w:t>ست و بر لنگ باکی نیست و بر بیمار باکی نیست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که نازل شده در حق آنان که بر ایشان حرجی به ترک جهاد نیست و اگر به جهاد رفتند گناهی نکرده‌اند.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 سعید از ابی العباس از ربیع که شافعی</w:t>
      </w:r>
      <w:r>
        <w:rPr>
          <w:rFonts w:cs="CTraditional Arabic" w:hint="cs"/>
          <w:rtl/>
          <w:lang w:bidi="fa-IR"/>
        </w:rPr>
        <w:t>/</w:t>
      </w:r>
      <w:r w:rsidRPr="00E002C7">
        <w:rPr>
          <w:rStyle w:val="Char7"/>
          <w:rFonts w:hint="cs"/>
          <w:rtl/>
        </w:rPr>
        <w:t xml:space="preserve"> گوید: خدای تعالی در سوره بروج آیه 3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وَشَاهِد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وَمَش</w:t>
      </w:r>
      <w:r w:rsidRPr="003A1116">
        <w:rPr>
          <w:rStyle w:val="Char4"/>
          <w:rFonts w:eastAsia="B Badr" w:hint="cs"/>
          <w:rtl/>
        </w:rPr>
        <w:t>ۡ</w:t>
      </w:r>
      <w:r w:rsidRPr="003A1116">
        <w:rPr>
          <w:rStyle w:val="Char4"/>
          <w:rFonts w:eastAsia="B Badr" w:hint="eastAsia"/>
          <w:rtl/>
        </w:rPr>
        <w:t>هُود</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٣</w:t>
      </w:r>
      <w:r>
        <w:rPr>
          <w:rFonts w:cs="Traditional Arabic" w:hint="cs"/>
          <w:rtl/>
          <w:lang w:bidi="fa-IR"/>
        </w:rPr>
        <w:t>﴾</w:t>
      </w:r>
      <w:r w:rsidRPr="00E002C7">
        <w:rPr>
          <w:rStyle w:val="Char7"/>
          <w:rFonts w:hint="cs"/>
          <w:rtl/>
        </w:rPr>
        <w:t xml:space="preserve"> </w:t>
      </w:r>
      <w:r w:rsidRPr="0053120C">
        <w:rPr>
          <w:rStyle w:val="Char5"/>
          <w:rFonts w:hint="cs"/>
          <w:rtl/>
        </w:rPr>
        <w:t>[البروج: 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قسم به شاهد و مشاهده شده</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 گوید: خبر داد ما را بر ابراهیم بن محمد از صفوان بن سلیم از نافع بن جبیر و عطاء بن یسار که پیغمبر</w:t>
      </w:r>
      <w:r w:rsidR="00D83E8A" w:rsidRPr="00D83E8A">
        <w:rPr>
          <w:rStyle w:val="Char7"/>
          <w:rFonts w:cs="CTraditional Arabic" w:hint="cs"/>
          <w:rtl/>
        </w:rPr>
        <w:t xml:space="preserve"> ج</w:t>
      </w:r>
      <w:r w:rsidRPr="00E002C7">
        <w:rPr>
          <w:rStyle w:val="Char7"/>
          <w:rFonts w:hint="cs"/>
          <w:rtl/>
        </w:rPr>
        <w:t xml:space="preserve"> فرموده: </w:t>
      </w:r>
      <w:r w:rsidRPr="006C68BB">
        <w:rPr>
          <w:rStyle w:val="Char7"/>
          <w:rFonts w:hint="cs"/>
          <w:rtl/>
        </w:rPr>
        <w:t>«</w:t>
      </w:r>
      <w:r w:rsidRPr="00E002C7">
        <w:rPr>
          <w:rStyle w:val="Char7"/>
          <w:rFonts w:hint="cs"/>
          <w:rtl/>
        </w:rPr>
        <w:t>شاهد روز جمعه و مشهود روز عرفه است</w:t>
      </w:r>
      <w:r w:rsidRPr="006C68BB">
        <w:rPr>
          <w:rStyle w:val="Char7"/>
          <w:rFonts w:hint="cs"/>
          <w:rtl/>
        </w:rPr>
        <w:t>»</w:t>
      </w:r>
      <w:r w:rsidRPr="00AA244D">
        <w:rPr>
          <w:rStyle w:val="Char7"/>
          <w:vertAlign w:val="superscript"/>
          <w:rtl/>
        </w:rPr>
        <w:footnoteReference w:id="22"/>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بهمین اسناد شافعی گفته: خدای تعالی در سوره جمعه آی</w:t>
      </w:r>
      <w:r w:rsidR="00D83E8A">
        <w:rPr>
          <w:rStyle w:val="Char7"/>
          <w:rFonts w:hint="cs"/>
          <w:rtl/>
        </w:rPr>
        <w:t>ه</w:t>
      </w:r>
      <w:r w:rsidRPr="00E002C7">
        <w:rPr>
          <w:rStyle w:val="Char7"/>
          <w:rFonts w:hint="cs"/>
          <w:rtl/>
        </w:rPr>
        <w:t xml:space="preserve"> 9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أَيُّهَا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ءَامَنُو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نُودِيَ</w:t>
      </w:r>
      <w:r w:rsidRPr="003A1116">
        <w:rPr>
          <w:rStyle w:val="Char4"/>
          <w:rFonts w:eastAsia="B Badr"/>
          <w:rtl/>
        </w:rPr>
        <w:t xml:space="preserve"> </w:t>
      </w:r>
      <w:r w:rsidRPr="003A1116">
        <w:rPr>
          <w:rStyle w:val="Char4"/>
          <w:rFonts w:eastAsia="B Badr" w:hint="eastAsia"/>
          <w:rtl/>
        </w:rPr>
        <w:t>لِلصَّلَو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يَو</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جُمُعَةِ</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عَو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ذِك</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وَذَرُواْ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عَ</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w:t>
      </w:r>
      <w:r w:rsidRPr="0053120C">
        <w:rPr>
          <w:rStyle w:val="Char5"/>
          <w:rtl/>
        </w:rPr>
        <w:t>الجمعة</w:t>
      </w:r>
      <w:r w:rsidRPr="0053120C">
        <w:rPr>
          <w:rStyle w:val="Char5"/>
          <w:rFonts w:hint="cs"/>
          <w:rtl/>
        </w:rPr>
        <w:t>: 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هرگاه اذان گفته شد و برای نماز از روز جمعه ندا شد بشتابید به سوی ذکر خدا و بیع را رها کنید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آن اذانی که هر کسی آن را بشنود باید خرید و فروش را رها کند، همان اذانی است که زمان رسول خدا</w:t>
      </w:r>
      <w:r w:rsidR="00D83E8A" w:rsidRPr="00D83E8A">
        <w:rPr>
          <w:rStyle w:val="Char7"/>
          <w:rFonts w:cs="CTraditional Arabic" w:hint="cs"/>
          <w:rtl/>
        </w:rPr>
        <w:t xml:space="preserve"> ج</w:t>
      </w:r>
      <w:r w:rsidRPr="00E002C7">
        <w:rPr>
          <w:rStyle w:val="Char7"/>
          <w:rFonts w:hint="cs"/>
          <w:rtl/>
        </w:rPr>
        <w:t xml:space="preserve"> بود و آن اذان دوم پس از زوال و جلوس امام بر منبر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w:t>
      </w:r>
      <w:r w:rsidR="00D71EE6">
        <w:rPr>
          <w:rStyle w:val="Char7"/>
          <w:rFonts w:hint="cs"/>
          <w:rtl/>
          <w:lang w:bidi="ar-SA"/>
        </w:rPr>
        <w:t xml:space="preserve">ه </w:t>
      </w:r>
      <w:r w:rsidRPr="00E002C7">
        <w:rPr>
          <w:rStyle w:val="Char7"/>
          <w:rFonts w:hint="cs"/>
          <w:rtl/>
        </w:rPr>
        <w:t>همین اسناد شافعی گفته: سعی در این آیه آنچه معقول است عمل کردن و رفتن به سوی نماز است نه سعی بر قدم، چنانکه سعی در آیات دیگر، عمل است، مانند آیه: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سَع</w:t>
      </w:r>
      <w:r w:rsidRPr="003A1116">
        <w:rPr>
          <w:rStyle w:val="Char4"/>
          <w:rFonts w:eastAsia="B Badr" w:hint="cs"/>
          <w:rtl/>
        </w:rPr>
        <w:t>ۡ</w:t>
      </w:r>
      <w:r w:rsidRPr="003A1116">
        <w:rPr>
          <w:rStyle w:val="Char4"/>
          <w:rFonts w:eastAsia="B Badr" w:hint="eastAsia"/>
          <w:rtl/>
        </w:rPr>
        <w:t>يَكُم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لَشَتَّى</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٤</w:t>
      </w:r>
      <w:r>
        <w:rPr>
          <w:rFonts w:cs="Traditional Arabic" w:hint="cs"/>
          <w:rtl/>
          <w:lang w:bidi="fa-IR"/>
        </w:rPr>
        <w:t>﴾</w:t>
      </w:r>
      <w:r w:rsidRPr="00E002C7">
        <w:rPr>
          <w:rStyle w:val="Char7"/>
          <w:rFonts w:hint="cs"/>
          <w:rtl/>
        </w:rPr>
        <w:t xml:space="preserve"> </w:t>
      </w:r>
      <w:r w:rsidRPr="0053120C">
        <w:rPr>
          <w:rStyle w:val="Char5"/>
          <w:rFonts w:hint="cs"/>
          <w:rtl/>
        </w:rPr>
        <w:t>[الیل: 4]</w:t>
      </w:r>
      <w:r w:rsidRPr="00E002C7">
        <w:rPr>
          <w:rStyle w:val="Char7"/>
          <w:rFonts w:hint="cs"/>
          <w:rtl/>
        </w:rPr>
        <w:t xml:space="preserve">. یعنی: </w:t>
      </w:r>
      <w:r w:rsidRPr="00FA770A">
        <w:rPr>
          <w:rFonts w:cs="Traditional Arabic" w:hint="cs"/>
          <w:sz w:val="26"/>
          <w:szCs w:val="26"/>
          <w:rtl/>
          <w:lang w:bidi="fa-IR"/>
        </w:rPr>
        <w:t>«</w:t>
      </w:r>
      <w:r w:rsidRPr="00E002C7">
        <w:rPr>
          <w:rStyle w:val="Char7"/>
          <w:rFonts w:hint="cs"/>
          <w:rtl/>
        </w:rPr>
        <w:t>همانا سعی شما متفاوت است</w:t>
      </w:r>
      <w:r w:rsidRPr="00FA770A">
        <w:rPr>
          <w:rFonts w:cs="Traditional Arabic" w:hint="cs"/>
          <w:sz w:val="26"/>
          <w:szCs w:val="26"/>
          <w:rtl/>
          <w:lang w:bidi="fa-IR"/>
        </w:rPr>
        <w:t>»</w:t>
      </w:r>
      <w:r w:rsidRPr="00E002C7">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یا در سوره اسراء آی</w:t>
      </w:r>
      <w:r w:rsidR="00D83E8A">
        <w:rPr>
          <w:rStyle w:val="Char7"/>
          <w:rFonts w:hint="cs"/>
          <w:rtl/>
        </w:rPr>
        <w:t>ه</w:t>
      </w:r>
      <w:r w:rsidRPr="00E002C7">
        <w:rPr>
          <w:rStyle w:val="Char7"/>
          <w:rFonts w:hint="cs"/>
          <w:rtl/>
        </w:rPr>
        <w:t xml:space="preserve"> 19 فرموده:</w:t>
      </w:r>
      <w:r>
        <w:rPr>
          <w:rFonts w:cs="Traditional Arabic" w:hint="cs"/>
          <w:rtl/>
          <w:lang w:bidi="fa-IR"/>
        </w:rPr>
        <w:t>﴿</w:t>
      </w:r>
      <w:r w:rsidRPr="003A1116">
        <w:rPr>
          <w:rStyle w:val="Char4"/>
          <w:rFonts w:eastAsia="B Badr" w:hint="eastAsia"/>
          <w:rtl/>
        </w:rPr>
        <w:t>وَمَن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أَرَادَ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w:t>
      </w:r>
      <w:r w:rsidRPr="003A1116">
        <w:rPr>
          <w:rStyle w:val="Char4"/>
          <w:rFonts w:eastAsia="B Badr" w:hint="cs"/>
          <w:rtl/>
        </w:rPr>
        <w:t>ٓ</w:t>
      </w:r>
      <w:r w:rsidRPr="003A1116">
        <w:rPr>
          <w:rStyle w:val="Char4"/>
          <w:rFonts w:eastAsia="B Badr" w:hint="eastAsia"/>
          <w:rtl/>
        </w:rPr>
        <w:t>خِرَةَ</w:t>
      </w:r>
      <w:r w:rsidRPr="003A1116">
        <w:rPr>
          <w:rStyle w:val="Char4"/>
          <w:rFonts w:eastAsia="B Badr"/>
          <w:rtl/>
        </w:rPr>
        <w:t xml:space="preserve"> </w:t>
      </w:r>
      <w:r w:rsidRPr="003A1116">
        <w:rPr>
          <w:rStyle w:val="Char4"/>
          <w:rFonts w:eastAsia="B Badr" w:hint="eastAsia"/>
          <w:rtl/>
        </w:rPr>
        <w:t>وَسَعَى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لَهَا</w:t>
      </w:r>
      <w:r w:rsidRPr="003A1116">
        <w:rPr>
          <w:rStyle w:val="Char4"/>
          <w:rFonts w:eastAsia="B Badr"/>
          <w:rtl/>
        </w:rPr>
        <w:t xml:space="preserve"> </w:t>
      </w:r>
      <w:r w:rsidRPr="003A1116">
        <w:rPr>
          <w:rStyle w:val="Char4"/>
          <w:rFonts w:eastAsia="B Badr" w:hint="eastAsia"/>
          <w:rtl/>
        </w:rPr>
        <w:t>سَع</w:t>
      </w:r>
      <w:r w:rsidRPr="003A1116">
        <w:rPr>
          <w:rStyle w:val="Char4"/>
          <w:rFonts w:eastAsia="B Badr" w:hint="cs"/>
          <w:rtl/>
        </w:rPr>
        <w:t>ۡ</w:t>
      </w:r>
      <w:r w:rsidRPr="003A1116">
        <w:rPr>
          <w:rStyle w:val="Char4"/>
          <w:rFonts w:eastAsia="B Badr" w:hint="eastAsia"/>
          <w:rtl/>
        </w:rPr>
        <w:t>يَهَا</w:t>
      </w:r>
      <w:r w:rsidRPr="003A1116">
        <w:rPr>
          <w:rStyle w:val="Char4"/>
          <w:rFonts w:eastAsia="B Badr"/>
          <w:rtl/>
        </w:rPr>
        <w:t xml:space="preserve"> </w:t>
      </w:r>
      <w:r w:rsidRPr="003A1116">
        <w:rPr>
          <w:rStyle w:val="Char4"/>
          <w:rFonts w:eastAsia="B Badr" w:hint="eastAsia"/>
          <w:rtl/>
        </w:rPr>
        <w:t>وَهُوَ</w:t>
      </w:r>
      <w:r w:rsidRPr="003A1116">
        <w:rPr>
          <w:rStyle w:val="Char4"/>
          <w:rFonts w:eastAsia="B Badr"/>
          <w:rtl/>
        </w:rPr>
        <w:t xml:space="preserve"> </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فَأُوْلَ</w:t>
      </w:r>
      <w:r w:rsidRPr="003A1116">
        <w:rPr>
          <w:rStyle w:val="Char4"/>
          <w:rFonts w:eastAsia="B Badr" w:hint="cs"/>
          <w:rtl/>
        </w:rPr>
        <w:t>ٰٓ</w:t>
      </w:r>
      <w:r w:rsidRPr="003A1116">
        <w:rPr>
          <w:rStyle w:val="Char4"/>
          <w:rFonts w:eastAsia="B Badr" w:hint="eastAsia"/>
          <w:rtl/>
        </w:rPr>
        <w:t>ئِكَ</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سَع</w:t>
      </w:r>
      <w:r w:rsidRPr="003A1116">
        <w:rPr>
          <w:rStyle w:val="Char4"/>
          <w:rFonts w:eastAsia="B Badr" w:hint="cs"/>
          <w:rtl/>
        </w:rPr>
        <w:t>ۡ</w:t>
      </w:r>
      <w:r w:rsidRPr="003A1116">
        <w:rPr>
          <w:rStyle w:val="Char4"/>
          <w:rFonts w:eastAsia="B Badr" w:hint="eastAsia"/>
          <w:rtl/>
        </w:rPr>
        <w:t>يُهُم</w:t>
      </w:r>
      <w:r w:rsidRPr="003A1116">
        <w:rPr>
          <w:rStyle w:val="Char4"/>
          <w:rFonts w:eastAsia="B Badr"/>
          <w:rtl/>
        </w:rPr>
        <w:t xml:space="preserve"> </w:t>
      </w:r>
      <w:r w:rsidRPr="003A1116">
        <w:rPr>
          <w:rStyle w:val="Char4"/>
          <w:rFonts w:eastAsia="B Badr" w:hint="eastAsia"/>
          <w:rtl/>
        </w:rPr>
        <w:t>مَّش</w:t>
      </w:r>
      <w:r w:rsidRPr="003A1116">
        <w:rPr>
          <w:rStyle w:val="Char4"/>
          <w:rFonts w:eastAsia="B Badr" w:hint="cs"/>
          <w:rtl/>
        </w:rPr>
        <w:t>ۡ</w:t>
      </w:r>
      <w:r w:rsidRPr="003A1116">
        <w:rPr>
          <w:rStyle w:val="Char4"/>
          <w:rFonts w:eastAsia="B Badr" w:hint="eastAsia"/>
          <w:rtl/>
        </w:rPr>
        <w:t>كُور</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cs"/>
          <w:rtl/>
        </w:rPr>
        <w:t>١٩</w:t>
      </w:r>
      <w:r>
        <w:rPr>
          <w:rFonts w:cs="Traditional Arabic" w:hint="cs"/>
          <w:rtl/>
          <w:lang w:bidi="fa-IR"/>
        </w:rPr>
        <w:t>﴾</w:t>
      </w:r>
      <w:r w:rsidRPr="00E002C7">
        <w:rPr>
          <w:rStyle w:val="Char7"/>
          <w:rFonts w:hint="cs"/>
          <w:rtl/>
        </w:rPr>
        <w:t xml:space="preserve"> </w:t>
      </w:r>
      <w:r w:rsidRPr="0053120C">
        <w:rPr>
          <w:rStyle w:val="Char5"/>
          <w:rFonts w:hint="cs"/>
          <w:rtl/>
        </w:rPr>
        <w:t>[الإسراء: 19]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هر کس اراده آخرت کند و برای آن سعی کند سعی صحیحی، سعی او مورد تشکر است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سوره انسان آیه 22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هَ</w:t>
      </w:r>
      <w:r w:rsidRPr="003A1116">
        <w:rPr>
          <w:rStyle w:val="Char4"/>
          <w:rFonts w:eastAsia="B Badr" w:hint="cs"/>
          <w:rtl/>
        </w:rPr>
        <w:t>ٰ</w:t>
      </w:r>
      <w:r w:rsidRPr="003A1116">
        <w:rPr>
          <w:rStyle w:val="Char4"/>
          <w:rFonts w:eastAsia="B Badr" w:hint="eastAsia"/>
          <w:rtl/>
        </w:rPr>
        <w:t>ذَا</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جَزَا</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وَكَانَ</w:t>
      </w:r>
      <w:r w:rsidRPr="003A1116">
        <w:rPr>
          <w:rStyle w:val="Char4"/>
          <w:rFonts w:eastAsia="B Badr"/>
          <w:rtl/>
        </w:rPr>
        <w:t xml:space="preserve"> </w:t>
      </w:r>
      <w:r w:rsidRPr="003A1116">
        <w:rPr>
          <w:rStyle w:val="Char4"/>
          <w:rFonts w:eastAsia="B Badr" w:hint="eastAsia"/>
          <w:rtl/>
        </w:rPr>
        <w:t>سَع</w:t>
      </w:r>
      <w:r w:rsidRPr="003A1116">
        <w:rPr>
          <w:rStyle w:val="Char4"/>
          <w:rFonts w:eastAsia="B Badr" w:hint="cs"/>
          <w:rtl/>
        </w:rPr>
        <w:t>ۡ</w:t>
      </w:r>
      <w:r w:rsidRPr="003A1116">
        <w:rPr>
          <w:rStyle w:val="Char4"/>
          <w:rFonts w:eastAsia="B Badr" w:hint="eastAsia"/>
          <w:rtl/>
        </w:rPr>
        <w:t>يُكُم</w:t>
      </w:r>
      <w:r w:rsidRPr="003A1116">
        <w:rPr>
          <w:rStyle w:val="Char4"/>
          <w:rFonts w:eastAsia="B Badr"/>
          <w:rtl/>
        </w:rPr>
        <w:t xml:space="preserve"> </w:t>
      </w:r>
      <w:r w:rsidRPr="003A1116">
        <w:rPr>
          <w:rStyle w:val="Char4"/>
          <w:rFonts w:eastAsia="B Badr" w:hint="eastAsia"/>
          <w:rtl/>
        </w:rPr>
        <w:t>مَّش</w:t>
      </w:r>
      <w:r w:rsidRPr="003A1116">
        <w:rPr>
          <w:rStyle w:val="Char4"/>
          <w:rFonts w:eastAsia="B Badr" w:hint="cs"/>
          <w:rtl/>
        </w:rPr>
        <w:t>ۡ</w:t>
      </w:r>
      <w:r w:rsidRPr="003A1116">
        <w:rPr>
          <w:rStyle w:val="Char4"/>
          <w:rFonts w:eastAsia="B Badr" w:hint="eastAsia"/>
          <w:rtl/>
        </w:rPr>
        <w:t>كُورًا</w:t>
      </w:r>
      <w:r w:rsidRPr="003A1116">
        <w:rPr>
          <w:rStyle w:val="Char4"/>
          <w:rFonts w:eastAsia="B Badr"/>
          <w:rtl/>
        </w:rPr>
        <w:t xml:space="preserve"> </w:t>
      </w:r>
      <w:r w:rsidRPr="003A1116">
        <w:rPr>
          <w:rStyle w:val="Char4"/>
          <w:rFonts w:eastAsia="B Badr" w:hint="cs"/>
          <w:rtl/>
        </w:rPr>
        <w:t>٢٢</w:t>
      </w:r>
      <w:r>
        <w:rPr>
          <w:rFonts w:cs="Traditional Arabic" w:hint="cs"/>
          <w:rtl/>
          <w:lang w:bidi="fa-IR"/>
        </w:rPr>
        <w:t>﴾</w:t>
      </w:r>
      <w:r w:rsidRPr="00E002C7">
        <w:rPr>
          <w:rStyle w:val="Char7"/>
          <w:rFonts w:hint="cs"/>
          <w:rtl/>
        </w:rPr>
        <w:t xml:space="preserve"> </w:t>
      </w:r>
      <w:r w:rsidRPr="0053120C">
        <w:rPr>
          <w:rStyle w:val="Char5"/>
          <w:rFonts w:hint="cs"/>
          <w:rtl/>
        </w:rPr>
        <w:t>[الانسان: 22]</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سعی شما مورد تشکر است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یا در سور</w:t>
      </w:r>
      <w:r w:rsidR="00D83E8A">
        <w:rPr>
          <w:rStyle w:val="Char7"/>
          <w:rFonts w:hint="cs"/>
          <w:rtl/>
        </w:rPr>
        <w:t>ه</w:t>
      </w:r>
      <w:r w:rsidRPr="00E002C7">
        <w:rPr>
          <w:rStyle w:val="Char7"/>
          <w:rFonts w:hint="cs"/>
          <w:rtl/>
        </w:rPr>
        <w:t xml:space="preserve"> نجم آی</w:t>
      </w:r>
      <w:r w:rsidR="00D83E8A">
        <w:rPr>
          <w:rStyle w:val="Char7"/>
          <w:rFonts w:hint="cs"/>
          <w:rtl/>
        </w:rPr>
        <w:t>ه</w:t>
      </w:r>
      <w:r w:rsidRPr="00E002C7">
        <w:rPr>
          <w:rStyle w:val="Char7"/>
          <w:rFonts w:hint="cs"/>
          <w:rtl/>
        </w:rPr>
        <w:t xml:space="preserve"> 39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وَأَن</w:t>
      </w:r>
      <w:r w:rsidRPr="003A1116">
        <w:rPr>
          <w:rStyle w:val="Char4"/>
          <w:rFonts w:eastAsia="B Badr"/>
          <w:rtl/>
        </w:rPr>
        <w:t xml:space="preserve"> </w:t>
      </w:r>
      <w:r w:rsidRPr="003A1116">
        <w:rPr>
          <w:rStyle w:val="Char4"/>
          <w:rFonts w:eastAsia="B Badr" w:hint="eastAsia"/>
          <w:rtl/>
        </w:rPr>
        <w:t>لَّي</w:t>
      </w:r>
      <w:r w:rsidRPr="003A1116">
        <w:rPr>
          <w:rStyle w:val="Char4"/>
          <w:rFonts w:eastAsia="B Badr" w:hint="cs"/>
          <w:rtl/>
        </w:rPr>
        <w:t>ۡ</w:t>
      </w:r>
      <w:r w:rsidRPr="003A1116">
        <w:rPr>
          <w:rStyle w:val="Char4"/>
          <w:rFonts w:eastAsia="B Badr" w:hint="eastAsia"/>
          <w:rtl/>
        </w:rPr>
        <w:t>سَ</w:t>
      </w:r>
      <w:r w:rsidRPr="003A1116">
        <w:rPr>
          <w:rStyle w:val="Char4"/>
          <w:rFonts w:eastAsia="B Badr"/>
          <w:rtl/>
        </w:rPr>
        <w:t xml:space="preserve"> </w:t>
      </w:r>
      <w:r w:rsidRPr="003A1116">
        <w:rPr>
          <w:rStyle w:val="Char4"/>
          <w:rFonts w:eastAsia="B Badr" w:hint="eastAsia"/>
          <w:rtl/>
        </w:rPr>
        <w:t>لِل</w:t>
      </w:r>
      <w:r w:rsidRPr="003A1116">
        <w:rPr>
          <w:rStyle w:val="Char4"/>
          <w:rFonts w:eastAsia="B Badr" w:hint="cs"/>
          <w:rtl/>
        </w:rPr>
        <w:t>ۡ</w:t>
      </w:r>
      <w:r w:rsidRPr="003A1116">
        <w:rPr>
          <w:rStyle w:val="Char4"/>
          <w:rFonts w:eastAsia="B Badr" w:hint="eastAsia"/>
          <w:rtl/>
        </w:rPr>
        <w:t>إِنسَ</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سَعَى</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٣٩</w:t>
      </w:r>
      <w:r>
        <w:rPr>
          <w:rFonts w:cs="Traditional Arabic" w:hint="cs"/>
          <w:rtl/>
          <w:lang w:bidi="fa-IR"/>
        </w:rPr>
        <w:t>﴾</w:t>
      </w:r>
      <w:r w:rsidRPr="00E002C7">
        <w:rPr>
          <w:rStyle w:val="Char7"/>
          <w:rFonts w:hint="cs"/>
          <w:rtl/>
        </w:rPr>
        <w:t xml:space="preserve"> </w:t>
      </w:r>
      <w:r w:rsidRPr="0053120C">
        <w:rPr>
          <w:rStyle w:val="Char5"/>
          <w:rFonts w:hint="cs"/>
          <w:rtl/>
        </w:rPr>
        <w:t>[النجم: 39]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برای انسان نیست مگر آنچه سعی کرده یعنی عمل کرده</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w:t>
      </w:r>
      <w:r w:rsidR="00D83E8A">
        <w:rPr>
          <w:rStyle w:val="Char7"/>
          <w:rFonts w:hint="cs"/>
          <w:rtl/>
        </w:rPr>
        <w:t>ه</w:t>
      </w:r>
      <w:r w:rsidRPr="00E002C7">
        <w:rPr>
          <w:rStyle w:val="Char7"/>
          <w:rFonts w:hint="cs"/>
          <w:rtl/>
        </w:rPr>
        <w:t xml:space="preserve"> بقره آیه 205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وَإِذَا</w:t>
      </w:r>
      <w:r w:rsidRPr="003A1116">
        <w:rPr>
          <w:rStyle w:val="Char4"/>
          <w:rFonts w:eastAsia="B Badr"/>
          <w:rtl/>
        </w:rPr>
        <w:t xml:space="preserve"> </w:t>
      </w:r>
      <w:r w:rsidRPr="003A1116">
        <w:rPr>
          <w:rStyle w:val="Char4"/>
          <w:rFonts w:eastAsia="B Badr" w:hint="eastAsia"/>
          <w:rtl/>
        </w:rPr>
        <w:t>تَوَلَّى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سَعَى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ضِ</w:t>
      </w:r>
      <w:r w:rsidRPr="003A1116">
        <w:rPr>
          <w:rStyle w:val="Char4"/>
          <w:rFonts w:eastAsia="B Badr"/>
          <w:rtl/>
        </w:rPr>
        <w:t xml:space="preserve"> </w:t>
      </w:r>
      <w:r w:rsidRPr="003A1116">
        <w:rPr>
          <w:rStyle w:val="Char4"/>
          <w:rFonts w:eastAsia="B Badr" w:hint="eastAsia"/>
          <w:rtl/>
        </w:rPr>
        <w:t>لِيُف</w:t>
      </w:r>
      <w:r w:rsidRPr="003A1116">
        <w:rPr>
          <w:rStyle w:val="Char4"/>
          <w:rFonts w:eastAsia="B Badr" w:hint="cs"/>
          <w:rtl/>
        </w:rPr>
        <w:t>ۡ</w:t>
      </w:r>
      <w:r w:rsidRPr="003A1116">
        <w:rPr>
          <w:rStyle w:val="Char4"/>
          <w:rFonts w:eastAsia="B Badr" w:hint="eastAsia"/>
          <w:rtl/>
        </w:rPr>
        <w:t>سِدَ</w:t>
      </w:r>
      <w:r w:rsidRPr="003A1116">
        <w:rPr>
          <w:rStyle w:val="Char4"/>
          <w:rFonts w:eastAsia="B Badr"/>
          <w:rtl/>
        </w:rPr>
        <w:t xml:space="preserve"> </w:t>
      </w:r>
      <w:r w:rsidRPr="003A1116">
        <w:rPr>
          <w:rStyle w:val="Char4"/>
          <w:rFonts w:eastAsia="B Badr" w:hint="eastAsia"/>
          <w:rtl/>
        </w:rPr>
        <w:t>فِيهَا</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205]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چون رو برگردانید در زمین سعی کند که فساد کند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چنانکه زهیر شاعر گوید: </w:t>
      </w:r>
    </w:p>
    <w:tbl>
      <w:tblPr>
        <w:bidiVisual/>
        <w:tblW w:w="0" w:type="auto"/>
        <w:tblInd w:w="102" w:type="dxa"/>
        <w:tblLook w:val="01E0" w:firstRow="1" w:lastRow="1" w:firstColumn="1" w:lastColumn="1" w:noHBand="0" w:noVBand="0"/>
      </w:tblPr>
      <w:tblGrid>
        <w:gridCol w:w="3263"/>
        <w:gridCol w:w="529"/>
        <w:gridCol w:w="3410"/>
      </w:tblGrid>
      <w:tr w:rsidR="008C3DBE" w:rsidRPr="006C68BB" w:rsidTr="005D3538">
        <w:trPr>
          <w:trHeight w:val="425"/>
        </w:trPr>
        <w:tc>
          <w:tcPr>
            <w:tcW w:w="3387" w:type="dxa"/>
            <w:shd w:val="clear" w:color="auto" w:fill="auto"/>
          </w:tcPr>
          <w:p w:rsidR="008C3DBE" w:rsidRPr="00066A6E" w:rsidRDefault="008C3DBE" w:rsidP="00D71EE6">
            <w:pPr>
              <w:pStyle w:val="a3"/>
              <w:widowControl w:val="0"/>
              <w:ind w:firstLine="0"/>
              <w:jc w:val="lowKashida"/>
              <w:rPr>
                <w:sz w:val="2"/>
                <w:szCs w:val="2"/>
                <w:rtl/>
              </w:rPr>
            </w:pPr>
            <w:r w:rsidRPr="00066A6E">
              <w:rPr>
                <w:rStyle w:val="tag94e"/>
                <w:sz w:val="30"/>
                <w:rtl/>
              </w:rPr>
              <w:t>سَعَى بَعْدَهُمْ قَوْمٌ لِكَيْ يُدْرِكُوهُمْ</w:t>
            </w:r>
            <w:r w:rsidRPr="00066A6E">
              <w:rPr>
                <w:sz w:val="32"/>
                <w:rtl/>
              </w:rPr>
              <w:br/>
            </w:r>
          </w:p>
        </w:tc>
        <w:tc>
          <w:tcPr>
            <w:tcW w:w="546" w:type="dxa"/>
            <w:shd w:val="clear" w:color="auto" w:fill="auto"/>
          </w:tcPr>
          <w:p w:rsidR="008C3DBE" w:rsidRPr="00066A6E" w:rsidRDefault="008C3DBE" w:rsidP="00D71EE6">
            <w:pPr>
              <w:pStyle w:val="a3"/>
              <w:widowControl w:val="0"/>
              <w:ind w:firstLine="0"/>
              <w:jc w:val="lowKashida"/>
              <w:rPr>
                <w:sz w:val="32"/>
                <w:rtl/>
              </w:rPr>
            </w:pPr>
          </w:p>
        </w:tc>
        <w:tc>
          <w:tcPr>
            <w:tcW w:w="3557" w:type="dxa"/>
            <w:shd w:val="clear" w:color="auto" w:fill="auto"/>
          </w:tcPr>
          <w:p w:rsidR="008C3DBE" w:rsidRPr="00066A6E" w:rsidRDefault="008C3DBE" w:rsidP="00D71EE6">
            <w:pPr>
              <w:pStyle w:val="a3"/>
              <w:widowControl w:val="0"/>
              <w:ind w:firstLine="0"/>
              <w:jc w:val="lowKashida"/>
              <w:rPr>
                <w:sz w:val="2"/>
                <w:szCs w:val="2"/>
                <w:rtl/>
              </w:rPr>
            </w:pPr>
            <w:r w:rsidRPr="00066A6E">
              <w:rPr>
                <w:rStyle w:val="tag94e"/>
                <w:sz w:val="30"/>
                <w:rtl/>
              </w:rPr>
              <w:t>فَلَمْ يَفْعَلُوا وَلَمْ يُلَامُوا وَلَمْ يَأْلُوا</w:t>
            </w:r>
            <w:r w:rsidRPr="00066A6E">
              <w:rPr>
                <w:rFonts w:hint="cs"/>
                <w:sz w:val="32"/>
                <w:rtl/>
              </w:rPr>
              <w:br/>
            </w:r>
          </w:p>
        </w:tc>
      </w:tr>
    </w:tbl>
    <w:p w:rsidR="008C3DBE" w:rsidRPr="00E002C7" w:rsidRDefault="008C3DBE" w:rsidP="004B2786">
      <w:pPr>
        <w:widowControl w:val="0"/>
        <w:tabs>
          <w:tab w:val="right" w:pos="7371"/>
        </w:tabs>
        <w:ind w:firstLine="284"/>
        <w:jc w:val="both"/>
        <w:rPr>
          <w:rStyle w:val="Char7"/>
          <w:rtl/>
        </w:rPr>
      </w:pPr>
      <w:r w:rsidRPr="00E002C7">
        <w:rPr>
          <w:rStyle w:val="Char7"/>
          <w:rFonts w:hint="cs"/>
          <w:rtl/>
        </w:rPr>
        <w:t>یعنی: «قومی پس از ایشان سعی کردند تا ایشان را درک کنند، پس درک نکردند و ملامت نشدند و خودداری نکردند». تا آخر.</w:t>
      </w:r>
    </w:p>
    <w:tbl>
      <w:tblPr>
        <w:bidiVisual/>
        <w:tblW w:w="712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4"/>
      </w:tblGrid>
      <w:tr w:rsidR="008C3DBE" w:rsidRPr="006C68BB" w:rsidTr="00194CCB">
        <w:tc>
          <w:tcPr>
            <w:tcW w:w="7124" w:type="dxa"/>
          </w:tcPr>
          <w:p w:rsidR="008C3DBE" w:rsidRPr="00E002C7" w:rsidRDefault="008C3DBE" w:rsidP="00A87420">
            <w:pPr>
              <w:pStyle w:val="a3"/>
              <w:widowControl w:val="0"/>
              <w:jc w:val="lowKashida"/>
              <w:rPr>
                <w:rStyle w:val="Char7"/>
                <w:rtl/>
              </w:rPr>
            </w:pPr>
            <w:r w:rsidRPr="00066A6E">
              <w:rPr>
                <w:rStyle w:val="tag94e"/>
                <w:sz w:val="24"/>
                <w:rtl/>
              </w:rPr>
              <w:t>وَمَا يَكُ مِنْ خَيْرٍ أَتَوْهُ فَإِنَّمَا تَوَارَثَهُ آبَاءُ آبَائِهِمْ قَبْلُ</w:t>
            </w:r>
          </w:p>
        </w:tc>
      </w:tr>
      <w:tr w:rsidR="008C3DBE" w:rsidRPr="006C68BB" w:rsidTr="00194CCB">
        <w:tc>
          <w:tcPr>
            <w:tcW w:w="7124" w:type="dxa"/>
          </w:tcPr>
          <w:p w:rsidR="008C3DBE" w:rsidRPr="00E002C7" w:rsidRDefault="008C3DBE" w:rsidP="00A87420">
            <w:pPr>
              <w:pStyle w:val="a3"/>
              <w:widowControl w:val="0"/>
              <w:jc w:val="right"/>
              <w:rPr>
                <w:rStyle w:val="Char7"/>
                <w:rtl/>
              </w:rPr>
            </w:pPr>
            <w:r w:rsidRPr="00066A6E">
              <w:rPr>
                <w:rStyle w:val="tag94e"/>
                <w:sz w:val="22"/>
                <w:rtl/>
              </w:rPr>
              <w:t>وَهَلْ يَحْمِلُ الْخَطِّيَّ إلا</w:t>
            </w:r>
            <w:r w:rsidRPr="00066A6E">
              <w:rPr>
                <w:rStyle w:val="tag94e"/>
                <w:rFonts w:hint="cs"/>
                <w:sz w:val="22"/>
                <w:rtl/>
              </w:rPr>
              <w:t>َّ</w:t>
            </w:r>
            <w:r w:rsidRPr="00066A6E">
              <w:rPr>
                <w:rStyle w:val="tag94e"/>
                <w:sz w:val="22"/>
                <w:rtl/>
              </w:rPr>
              <w:t xml:space="preserve"> وَشِيجُهُ وَتُغْرَسُ إلا</w:t>
            </w:r>
            <w:r w:rsidRPr="00066A6E">
              <w:rPr>
                <w:rStyle w:val="tag94e"/>
                <w:rFonts w:hint="cs"/>
                <w:sz w:val="22"/>
                <w:rtl/>
              </w:rPr>
              <w:t>َّ</w:t>
            </w:r>
            <w:r w:rsidRPr="00066A6E">
              <w:rPr>
                <w:rStyle w:val="tag94e"/>
                <w:sz w:val="22"/>
                <w:rtl/>
              </w:rPr>
              <w:t xml:space="preserve"> فِي مَنَابِتِهَا النَّخْلُ</w:t>
            </w:r>
          </w:p>
        </w:tc>
      </w:tr>
    </w:tbl>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بهمین اسناد شافعی</w:t>
      </w:r>
      <w:r>
        <w:rPr>
          <w:rFonts w:cs="CTraditional Arabic" w:hint="cs"/>
          <w:rtl/>
          <w:lang w:bidi="fa-IR"/>
        </w:rPr>
        <w:t>/</w:t>
      </w:r>
      <w:r w:rsidRPr="00E002C7">
        <w:rPr>
          <w:rStyle w:val="Char7"/>
          <w:rFonts w:hint="cs"/>
          <w:rtl/>
        </w:rPr>
        <w:t xml:space="preserve"> در قول خدای تعالی در آی</w:t>
      </w:r>
      <w:r w:rsidR="00D83E8A">
        <w:rPr>
          <w:rStyle w:val="Char7"/>
          <w:rFonts w:hint="cs"/>
          <w:rtl/>
        </w:rPr>
        <w:t>ه</w:t>
      </w:r>
      <w:r w:rsidRPr="00E002C7">
        <w:rPr>
          <w:rStyle w:val="Char7"/>
          <w:rFonts w:hint="cs"/>
          <w:rtl/>
        </w:rPr>
        <w:t xml:space="preserve"> 11 سور</w:t>
      </w:r>
      <w:r w:rsidR="00D83E8A">
        <w:rPr>
          <w:rStyle w:val="Char7"/>
          <w:rFonts w:hint="cs"/>
          <w:rtl/>
        </w:rPr>
        <w:t>ه</w:t>
      </w:r>
      <w:r w:rsidRPr="00E002C7">
        <w:rPr>
          <w:rStyle w:val="Char7"/>
          <w:rFonts w:hint="cs"/>
          <w:rtl/>
        </w:rPr>
        <w:t xml:space="preserve"> جمعه: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وَإِذَا</w:t>
      </w:r>
      <w:r w:rsidRPr="003A1116">
        <w:rPr>
          <w:rStyle w:val="Char4"/>
          <w:rFonts w:eastAsia="B Badr"/>
          <w:rtl/>
        </w:rPr>
        <w:t xml:space="preserve"> </w:t>
      </w:r>
      <w:r w:rsidRPr="003A1116">
        <w:rPr>
          <w:rStyle w:val="Char4"/>
          <w:rFonts w:eastAsia="B Badr" w:hint="eastAsia"/>
          <w:rtl/>
        </w:rPr>
        <w:t>رَأَو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تِجَ</w:t>
      </w:r>
      <w:r w:rsidRPr="003A1116">
        <w:rPr>
          <w:rStyle w:val="Char4"/>
          <w:rFonts w:eastAsia="B Badr" w:hint="cs"/>
          <w:rtl/>
        </w:rPr>
        <w:t>ٰ</w:t>
      </w:r>
      <w:r w:rsidRPr="003A1116">
        <w:rPr>
          <w:rStyle w:val="Char4"/>
          <w:rFonts w:eastAsia="B Badr" w:hint="eastAsia"/>
          <w:rtl/>
        </w:rPr>
        <w:t>رَةً</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لَه</w:t>
      </w:r>
      <w:r w:rsidRPr="003A1116">
        <w:rPr>
          <w:rStyle w:val="Char4"/>
          <w:rFonts w:eastAsia="B Badr" w:hint="cs"/>
          <w:rtl/>
        </w:rPr>
        <w:t>ۡ</w:t>
      </w:r>
      <w:r w:rsidRPr="003A1116">
        <w:rPr>
          <w:rStyle w:val="Char4"/>
          <w:rFonts w:eastAsia="B Badr" w:hint="eastAsia"/>
          <w:rtl/>
        </w:rPr>
        <w:t>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نفَضُّو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إِلَي</w:t>
      </w:r>
      <w:r w:rsidRPr="003A1116">
        <w:rPr>
          <w:rStyle w:val="Char4"/>
          <w:rFonts w:eastAsia="B Badr" w:hint="cs"/>
          <w:rtl/>
        </w:rPr>
        <w:t>ۡ</w:t>
      </w:r>
      <w:r w:rsidRPr="003A1116">
        <w:rPr>
          <w:rStyle w:val="Char4"/>
          <w:rFonts w:eastAsia="B Badr" w:hint="eastAsia"/>
          <w:rtl/>
        </w:rPr>
        <w:t>هَا</w:t>
      </w:r>
      <w:r w:rsidRPr="003A1116">
        <w:rPr>
          <w:rStyle w:val="Char4"/>
          <w:rFonts w:eastAsia="B Badr"/>
          <w:rtl/>
        </w:rPr>
        <w:t xml:space="preserve"> </w:t>
      </w:r>
      <w:r w:rsidRPr="003A1116">
        <w:rPr>
          <w:rStyle w:val="Char4"/>
          <w:rFonts w:eastAsia="B Badr" w:hint="eastAsia"/>
          <w:rtl/>
        </w:rPr>
        <w:t>وَتَرَكُوكَ</w:t>
      </w:r>
      <w:r w:rsidRPr="003A1116">
        <w:rPr>
          <w:rStyle w:val="Char4"/>
          <w:rFonts w:eastAsia="B Badr"/>
          <w:rtl/>
        </w:rPr>
        <w:t xml:space="preserve"> </w:t>
      </w:r>
      <w:r w:rsidRPr="003A1116">
        <w:rPr>
          <w:rStyle w:val="Char4"/>
          <w:rFonts w:eastAsia="B Badr" w:hint="eastAsia"/>
          <w:rtl/>
        </w:rPr>
        <w:t>قَا</w:t>
      </w:r>
      <w:r w:rsidRPr="003A1116">
        <w:rPr>
          <w:rStyle w:val="Char4"/>
          <w:rFonts w:eastAsia="B Badr" w:hint="cs"/>
          <w:rtl/>
        </w:rPr>
        <w:t>ٓ</w:t>
      </w:r>
      <w:r w:rsidRPr="003A1116">
        <w:rPr>
          <w:rStyle w:val="Char4"/>
          <w:rFonts w:eastAsia="B Badr" w:hint="eastAsia"/>
          <w:rtl/>
        </w:rPr>
        <w:t>ئِم</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53120C">
        <w:rPr>
          <w:rStyle w:val="Char5"/>
          <w:rFonts w:hint="cs"/>
          <w:rtl/>
        </w:rPr>
        <w:t>[</w:t>
      </w:r>
      <w:r w:rsidRPr="0053120C">
        <w:rPr>
          <w:rStyle w:val="Char5"/>
          <w:rtl/>
        </w:rPr>
        <w:t>الجمعة</w:t>
      </w:r>
      <w:r w:rsidRPr="0053120C">
        <w:rPr>
          <w:rStyle w:val="Char5"/>
          <w:rFonts w:hint="cs"/>
          <w:rtl/>
        </w:rPr>
        <w:t>: 11]</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چون تجارتی و یا لهوی دیدند به سوی آن پراکنده شدند و تو را ایستاده واگذاشتند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گوید: و من مخالفی ندیدم که این آیه نازل شده دربار</w:t>
      </w:r>
      <w:r w:rsidR="00D83E8A">
        <w:rPr>
          <w:rStyle w:val="Char7"/>
          <w:rFonts w:hint="cs"/>
          <w:rtl/>
        </w:rPr>
        <w:t>ه</w:t>
      </w:r>
      <w:r w:rsidRPr="00E002C7">
        <w:rPr>
          <w:rStyle w:val="Char7"/>
          <w:rFonts w:hint="cs"/>
          <w:rtl/>
        </w:rPr>
        <w:t xml:space="preserve"> خطب</w:t>
      </w:r>
      <w:r w:rsidR="00D83E8A">
        <w:rPr>
          <w:rStyle w:val="Char7"/>
          <w:rFonts w:hint="cs"/>
          <w:rtl/>
        </w:rPr>
        <w:t>ه</w:t>
      </w:r>
      <w:r w:rsidRPr="00E002C7">
        <w:rPr>
          <w:rStyle w:val="Char7"/>
          <w:rFonts w:hint="cs"/>
          <w:rtl/>
        </w:rPr>
        <w:t xml:space="preserve"> رسول خدا</w:t>
      </w:r>
      <w:r w:rsidR="00D83E8A" w:rsidRPr="00D83E8A">
        <w:rPr>
          <w:rStyle w:val="Char7"/>
          <w:rFonts w:cs="CTraditional Arabic" w:hint="cs"/>
          <w:rtl/>
        </w:rPr>
        <w:t xml:space="preserve"> ج</w:t>
      </w:r>
      <w:r w:rsidRPr="00E002C7">
        <w:rPr>
          <w:rStyle w:val="Char7"/>
          <w:rFonts w:hint="cs"/>
          <w:rtl/>
        </w:rPr>
        <w:t xml:space="preserve"> در روز جمعه.</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امام بیهقی گفته: در روایت حرمله و غیر او از حصین از سالم بن ابی الجعد از جابر نقل شده که پیغمبر</w:t>
      </w:r>
      <w:r w:rsidR="00D83E8A" w:rsidRPr="00D83E8A">
        <w:rPr>
          <w:rStyle w:val="Char7"/>
          <w:rFonts w:cs="CTraditional Arabic" w:hint="cs"/>
          <w:rtl/>
        </w:rPr>
        <w:t xml:space="preserve"> ج</w:t>
      </w:r>
      <w:r w:rsidRPr="00E002C7">
        <w:rPr>
          <w:rStyle w:val="Char7"/>
          <w:rFonts w:hint="cs"/>
          <w:rtl/>
        </w:rPr>
        <w:t xml:space="preserve"> روز جمعه خطبه می‌خواند ایستاده مردم منصرف شدند به سوی تجارت و صدای آن تا آنکه باقی نماند با رسول خدا</w:t>
      </w:r>
      <w:r w:rsidR="00244101">
        <w:rPr>
          <w:rStyle w:val="Char7"/>
          <w:rFonts w:hint="cs"/>
          <w:rtl/>
        </w:rPr>
        <w:t xml:space="preserve"> </w:t>
      </w:r>
      <w:r w:rsidR="00D83E8A" w:rsidRPr="00D83E8A">
        <w:rPr>
          <w:rStyle w:val="Char7"/>
          <w:rFonts w:cs="CTraditional Arabic" w:hint="cs"/>
          <w:rtl/>
        </w:rPr>
        <w:t>ج</w:t>
      </w:r>
      <w:r w:rsidRPr="00E002C7">
        <w:rPr>
          <w:rStyle w:val="Char7"/>
          <w:rFonts w:hint="cs"/>
          <w:rtl/>
        </w:rPr>
        <w:t xml:space="preserve"> مگر دوازده مرد. پس این آیه نازل شد</w:t>
      </w:r>
      <w:r w:rsidRPr="00AA244D">
        <w:rPr>
          <w:rStyle w:val="Char7"/>
          <w:vertAlign w:val="superscript"/>
          <w:rtl/>
        </w:rPr>
        <w:footnoteReference w:id="23"/>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در حدیث کعب بن عجره دلالتی است بر اینکه نزول آیه در خطبه او در حال قیام بوده. گوید: و در حدیث حصین آمده که در بین آنکه ما نماز جمعه می‌خواندیم و تعبیر شده از خطبه به نماز.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بهمین اسناد از شافعی</w:t>
      </w:r>
      <w:r>
        <w:rPr>
          <w:rFonts w:cs="CTraditional Arabic" w:hint="cs"/>
          <w:rtl/>
          <w:lang w:bidi="fa-IR"/>
        </w:rPr>
        <w:t>/</w:t>
      </w:r>
      <w:r w:rsidRPr="00E002C7">
        <w:rPr>
          <w:rStyle w:val="Char7"/>
          <w:rFonts w:hint="cs"/>
          <w:rtl/>
        </w:rPr>
        <w:t xml:space="preserve"> نقل شده که در قول خدای تعالی: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وَإِذَا</w:t>
      </w:r>
      <w:r w:rsidRPr="003A1116">
        <w:rPr>
          <w:rStyle w:val="Char4"/>
          <w:rFonts w:eastAsia="B Badr"/>
          <w:rtl/>
        </w:rPr>
        <w:t xml:space="preserve"> </w:t>
      </w:r>
      <w:r w:rsidRPr="003A1116">
        <w:rPr>
          <w:rStyle w:val="Char4"/>
          <w:rFonts w:eastAsia="B Badr" w:hint="eastAsia"/>
          <w:rtl/>
        </w:rPr>
        <w:t>كُنتَ</w:t>
      </w:r>
      <w:r w:rsidRPr="003A1116">
        <w:rPr>
          <w:rStyle w:val="Char4"/>
          <w:rFonts w:eastAsia="B Badr"/>
          <w:rtl/>
        </w:rPr>
        <w:t xml:space="preserve"> </w:t>
      </w:r>
      <w:r w:rsidRPr="003A1116">
        <w:rPr>
          <w:rStyle w:val="Char4"/>
          <w:rFonts w:eastAsia="B Badr" w:hint="eastAsia"/>
          <w:rtl/>
        </w:rPr>
        <w:t>فِيهِم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فَأَقَم</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لَهُمُ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eastAsia"/>
          <w:rtl/>
        </w:rPr>
        <w:t>فَل</w:t>
      </w:r>
      <w:r w:rsidRPr="003A1116">
        <w:rPr>
          <w:rStyle w:val="Char4"/>
          <w:rFonts w:eastAsia="B Badr" w:hint="cs"/>
          <w:rtl/>
        </w:rPr>
        <w:t>ۡ</w:t>
      </w:r>
      <w:r w:rsidRPr="003A1116">
        <w:rPr>
          <w:rStyle w:val="Char4"/>
          <w:rFonts w:eastAsia="B Badr" w:hint="eastAsia"/>
          <w:rtl/>
        </w:rPr>
        <w:t>تَقُم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طَا</w:t>
      </w:r>
      <w:r w:rsidRPr="003A1116">
        <w:rPr>
          <w:rStyle w:val="Char4"/>
          <w:rFonts w:eastAsia="B Badr" w:hint="cs"/>
          <w:rtl/>
        </w:rPr>
        <w:t>ٓ</w:t>
      </w:r>
      <w:r w:rsidRPr="003A1116">
        <w:rPr>
          <w:rStyle w:val="Char4"/>
          <w:rFonts w:eastAsia="B Badr" w:hint="eastAsia"/>
          <w:rtl/>
        </w:rPr>
        <w:t>ئِفَة</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[النساء: 102]</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چون تو درمیان ایشان بودی و بر ایشان نماز خواندی پس باید عده‌ای از ایشان با تو به نماز برخیزند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گوید: خدا ایشان را امر کرده که در حال خوف نماز کنند، این دلالت دارد بر اینکه امر ایشان به نماز به طرف قبله بوده است. و قول خدای تعالی در سوره بقره آیه 239: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خِف</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فَرِجَالًا</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رُك</w:t>
      </w:r>
      <w:r w:rsidRPr="003A1116">
        <w:rPr>
          <w:rStyle w:val="Char4"/>
          <w:rFonts w:eastAsia="B Badr" w:hint="cs"/>
          <w:rtl/>
        </w:rPr>
        <w:t>ۡ</w:t>
      </w:r>
      <w:r w:rsidRPr="003A1116">
        <w:rPr>
          <w:rStyle w:val="Char4"/>
          <w:rFonts w:eastAsia="B Badr" w:hint="eastAsia"/>
          <w:rtl/>
        </w:rPr>
        <w:t>بَان</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239]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پس هرگاه خوف (از دشمن) داشتید پس پیاده یا سواره (نماز را بجا آرید)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دلالت دارد که این رخصت بر نماز پیاده و یا سواره بر اینکه ایشان در حال خوف شدیدتری بودند. و دلالت دارد که می‌توانند به هر طرفی نماز بخوانند، رو به قبله و یا غیر قبله، و در آن حال چه بر مرکب نشسته باشند و چه بر پا ایستاده باشند. و سنت دلالت بر همین می‌کند. پس حدیث عبدالله بن عمر را در اینجا ذکر کرده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w:t>
      </w:r>
      <w:r w:rsidRPr="006C68BB">
        <w:rPr>
          <w:rStyle w:val="Char7"/>
          <w:rFonts w:hint="cs"/>
          <w:rtl/>
        </w:rPr>
        <w:t>»</w:t>
      </w:r>
      <w:r w:rsidRPr="00E002C7">
        <w:rPr>
          <w:rStyle w:val="Char7"/>
          <w:rFonts w:hint="cs"/>
          <w:rtl/>
        </w:rPr>
        <w:t xml:space="preserve"> ابوعبدالله الحافظ از ابی العباس از ربیع از شافعی</w:t>
      </w:r>
      <w:r>
        <w:rPr>
          <w:rFonts w:cs="CTraditional Arabic" w:hint="cs"/>
          <w:rtl/>
          <w:lang w:bidi="fa-IR"/>
        </w:rPr>
        <w:t>/</w:t>
      </w:r>
      <w:r w:rsidRPr="00E002C7">
        <w:rPr>
          <w:rStyle w:val="Char7"/>
          <w:rFonts w:hint="cs"/>
          <w:rtl/>
        </w:rPr>
        <w:t xml:space="preserve"> که در قول خدای تعالی در سوره نساء آیه 102: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فَإِذَا</w:t>
      </w:r>
      <w:r w:rsidRPr="003A1116">
        <w:rPr>
          <w:rStyle w:val="Char4"/>
          <w:rFonts w:eastAsia="B Badr"/>
          <w:rtl/>
        </w:rPr>
        <w:t xml:space="preserve"> </w:t>
      </w:r>
      <w:r w:rsidRPr="003A1116">
        <w:rPr>
          <w:rStyle w:val="Char4"/>
          <w:rFonts w:eastAsia="B Badr" w:hint="eastAsia"/>
          <w:rtl/>
        </w:rPr>
        <w:t>سَجَدُواْ</w:t>
      </w:r>
      <w:r w:rsidRPr="003A1116">
        <w:rPr>
          <w:rStyle w:val="Char4"/>
          <w:rFonts w:eastAsia="B Badr"/>
          <w:rtl/>
        </w:rPr>
        <w:t xml:space="preserve"> </w:t>
      </w:r>
      <w:r w:rsidRPr="003A1116">
        <w:rPr>
          <w:rStyle w:val="Char4"/>
          <w:rFonts w:eastAsia="B Badr" w:hint="eastAsia"/>
          <w:rtl/>
        </w:rPr>
        <w:t>فَل</w:t>
      </w:r>
      <w:r w:rsidRPr="003A1116">
        <w:rPr>
          <w:rStyle w:val="Char4"/>
          <w:rFonts w:eastAsia="B Badr" w:hint="cs"/>
          <w:rtl/>
        </w:rPr>
        <w:t>ۡ</w:t>
      </w:r>
      <w:r w:rsidRPr="003A1116">
        <w:rPr>
          <w:rStyle w:val="Char4"/>
          <w:rFonts w:eastAsia="B Badr" w:hint="eastAsia"/>
          <w:rtl/>
        </w:rPr>
        <w:t>يَكُونُواْ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وَرَا</w:t>
      </w:r>
      <w:r w:rsidRPr="003A1116">
        <w:rPr>
          <w:rStyle w:val="Char4"/>
          <w:rFonts w:eastAsia="B Badr" w:hint="cs"/>
          <w:rtl/>
        </w:rPr>
        <w:t>ٓ</w:t>
      </w:r>
      <w:r w:rsidRPr="003A1116">
        <w:rPr>
          <w:rStyle w:val="Char4"/>
          <w:rFonts w:eastAsia="B Badr" w:hint="eastAsia"/>
          <w:rtl/>
        </w:rPr>
        <w:t>ئِكُم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[النساء: 102]</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چون سجده کردند باید عقب شما باشند و پشت سر شما بروند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فرموده: احتمال دارد که هرگاه تمام سجده‌ای که بر ایشان بوده انجام داده بروند عقب ایشان. و سنت دلالت دارد بر همین که قرآن دلالت کرده، پس این احتمال بهترین معنی است. والله اعلم.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 سعید بن ابی عمرو از ابی العباس از ربیع از شافعی که در قول خدای تعالی راجع به ماه رمضان در آیه 185 سوره بقره: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وَلِتُك</w:t>
      </w:r>
      <w:r w:rsidRPr="003A1116">
        <w:rPr>
          <w:rStyle w:val="Char4"/>
          <w:rFonts w:eastAsia="B Badr" w:hint="cs"/>
          <w:rtl/>
        </w:rPr>
        <w:t>ۡ</w:t>
      </w:r>
      <w:r w:rsidRPr="003A1116">
        <w:rPr>
          <w:rStyle w:val="Char4"/>
          <w:rFonts w:eastAsia="B Badr" w:hint="eastAsia"/>
          <w:rtl/>
        </w:rPr>
        <w:t>مِلُواْ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عِدَّةَ</w:t>
      </w:r>
      <w:r w:rsidRPr="003A1116">
        <w:rPr>
          <w:rStyle w:val="Char4"/>
          <w:rFonts w:eastAsia="B Badr"/>
          <w:rtl/>
        </w:rPr>
        <w:t xml:space="preserve"> </w:t>
      </w:r>
      <w:r w:rsidRPr="003A1116">
        <w:rPr>
          <w:rStyle w:val="Char4"/>
          <w:rFonts w:eastAsia="B Badr" w:hint="eastAsia"/>
          <w:rtl/>
        </w:rPr>
        <w:t>وَلِتُكَبِّرُواْ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هَدَى</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185]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شماره ایام روزه را کامل گردانید و خدا را بر هدایتی که شما را نموده بزرگ شمارید و تکبیر گوئید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گوید: از بعضی از اهل علم به قرآن که از او خوشنودم شنیدم که می‌گفت: عده روزه ماه رمضان را کامل گردانید و چون کامل شد وقت غروب خورشید از آخرین روز ماه رمضان خدا را تکبیر گوئید. و الله اعلم.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 سعید محمد بن موسی بن الفضل از ابی العباس از ربیع از شافعی که در قول خدای تعالی در سور</w:t>
      </w:r>
      <w:r w:rsidR="00D83E8A">
        <w:rPr>
          <w:rStyle w:val="Char7"/>
          <w:rFonts w:hint="cs"/>
          <w:rtl/>
        </w:rPr>
        <w:t>ه</w:t>
      </w:r>
      <w:r w:rsidRPr="00E002C7">
        <w:rPr>
          <w:rStyle w:val="Char7"/>
          <w:rFonts w:hint="cs"/>
          <w:rtl/>
        </w:rPr>
        <w:t xml:space="preserve"> فصلت آیه 37:</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ءَايَ</w:t>
      </w:r>
      <w:r w:rsidRPr="003A1116">
        <w:rPr>
          <w:rStyle w:val="Char4"/>
          <w:rFonts w:eastAsia="B Badr" w:hint="cs"/>
          <w:rtl/>
        </w:rPr>
        <w:t>ٰ</w:t>
      </w:r>
      <w:r w:rsidRPr="003A1116">
        <w:rPr>
          <w:rStyle w:val="Char4"/>
          <w:rFonts w:eastAsia="B Badr" w:hint="eastAsia"/>
          <w:rtl/>
        </w:rPr>
        <w:t>تِهِ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لَّي</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لنَّهَارُ</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لشَّم</w:t>
      </w:r>
      <w:r w:rsidRPr="003A1116">
        <w:rPr>
          <w:rStyle w:val="Char4"/>
          <w:rFonts w:eastAsia="B Badr" w:hint="cs"/>
          <w:rtl/>
        </w:rPr>
        <w:t>ۡ</w:t>
      </w:r>
      <w:r w:rsidRPr="003A1116">
        <w:rPr>
          <w:rStyle w:val="Char4"/>
          <w:rFonts w:eastAsia="B Badr" w:hint="eastAsia"/>
          <w:rtl/>
        </w:rPr>
        <w:t>سُ</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قَمَرُ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تَس</w:t>
      </w:r>
      <w:r w:rsidRPr="003A1116">
        <w:rPr>
          <w:rStyle w:val="Char4"/>
          <w:rFonts w:eastAsia="B Badr" w:hint="cs"/>
          <w:rtl/>
        </w:rPr>
        <w:t>ۡ</w:t>
      </w:r>
      <w:r w:rsidRPr="003A1116">
        <w:rPr>
          <w:rStyle w:val="Char4"/>
          <w:rFonts w:eastAsia="B Badr" w:hint="eastAsia"/>
          <w:rtl/>
        </w:rPr>
        <w:t>جُدُواْ</w:t>
      </w:r>
      <w:r w:rsidRPr="003A1116">
        <w:rPr>
          <w:rStyle w:val="Char4"/>
          <w:rFonts w:eastAsia="B Badr"/>
          <w:rtl/>
        </w:rPr>
        <w:t xml:space="preserve"> </w:t>
      </w:r>
      <w:r w:rsidRPr="003A1116">
        <w:rPr>
          <w:rStyle w:val="Char4"/>
          <w:rFonts w:eastAsia="B Badr" w:hint="eastAsia"/>
          <w:rtl/>
        </w:rPr>
        <w:t>لِلشَّم</w:t>
      </w:r>
      <w:r w:rsidRPr="003A1116">
        <w:rPr>
          <w:rStyle w:val="Char4"/>
          <w:rFonts w:eastAsia="B Badr" w:hint="cs"/>
          <w:rtl/>
        </w:rPr>
        <w:t>ۡ</w:t>
      </w:r>
      <w:r w:rsidRPr="003A1116">
        <w:rPr>
          <w:rStyle w:val="Char4"/>
          <w:rFonts w:eastAsia="B Badr" w:hint="eastAsia"/>
          <w:rtl/>
        </w:rPr>
        <w:t>سِ</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لِل</w:t>
      </w:r>
      <w:r w:rsidRPr="003A1116">
        <w:rPr>
          <w:rStyle w:val="Char4"/>
          <w:rFonts w:eastAsia="B Badr" w:hint="cs"/>
          <w:rtl/>
        </w:rPr>
        <w:t>ۡ</w:t>
      </w:r>
      <w:r w:rsidRPr="003A1116">
        <w:rPr>
          <w:rStyle w:val="Char4"/>
          <w:rFonts w:eastAsia="B Badr" w:hint="eastAsia"/>
          <w:rtl/>
        </w:rPr>
        <w:t>قَمَرِ</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جُدُواْ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لِلَّهِ</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w:t>
      </w:r>
      <w:r w:rsidRPr="003A1116">
        <w:rPr>
          <w:rStyle w:val="Char4"/>
          <w:rFonts w:eastAsia="B Badr"/>
          <w:rtl/>
        </w:rPr>
        <w:t xml:space="preserve"> </w:t>
      </w:r>
      <w:r w:rsidRPr="003A1116">
        <w:rPr>
          <w:rStyle w:val="Char4"/>
          <w:rFonts w:eastAsia="B Badr" w:hint="eastAsia"/>
          <w:rtl/>
        </w:rPr>
        <w:t>خَلَقَهُنَّ</w:t>
      </w:r>
      <w:r>
        <w:rPr>
          <w:rFonts w:cs="Traditional Arabic" w:hint="cs"/>
          <w:rtl/>
          <w:lang w:bidi="fa-IR"/>
        </w:rPr>
        <w:t>﴾</w:t>
      </w:r>
      <w:r w:rsidRPr="00E002C7">
        <w:rPr>
          <w:rStyle w:val="Char7"/>
          <w:rFonts w:hint="cs"/>
          <w:rtl/>
        </w:rPr>
        <w:t xml:space="preserve"> </w:t>
      </w:r>
      <w:r w:rsidRPr="0053120C">
        <w:rPr>
          <w:rStyle w:val="Char5"/>
          <w:rFonts w:hint="cs"/>
          <w:rtl/>
        </w:rPr>
        <w:t>[فضلت: 37]</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از نشانه‌های قدرت او شب و روز و خورشید و ماه است برای خورشید و ماه سجده مکنید و برای خدائی که</w:t>
      </w:r>
      <w:r w:rsidR="006C7C5F">
        <w:rPr>
          <w:rStyle w:val="Char7"/>
          <w:rFonts w:hint="cs"/>
          <w:rtl/>
        </w:rPr>
        <w:t xml:space="preserve"> آن‌ها </w:t>
      </w:r>
      <w:r w:rsidRPr="00E002C7">
        <w:rPr>
          <w:rStyle w:val="Char7"/>
          <w:rFonts w:hint="cs"/>
          <w:rtl/>
        </w:rPr>
        <w:t>را خلق کرده سجده کنید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قول خدای تعالی در سوره بقره آیه 164: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خَل</w:t>
      </w:r>
      <w:r w:rsidRPr="003A1116">
        <w:rPr>
          <w:rStyle w:val="Char4"/>
          <w:rFonts w:eastAsia="B Badr" w:hint="cs"/>
          <w:rtl/>
        </w:rPr>
        <w:t>ۡ</w:t>
      </w:r>
      <w:r w:rsidRPr="003A1116">
        <w:rPr>
          <w:rStyle w:val="Char4"/>
          <w:rFonts w:eastAsia="B Badr" w:hint="eastAsia"/>
          <w:rtl/>
        </w:rPr>
        <w:t>قِ</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لسَّمَ</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ضِ</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خ</w:t>
      </w:r>
      <w:r w:rsidRPr="003A1116">
        <w:rPr>
          <w:rStyle w:val="Char4"/>
          <w:rFonts w:eastAsia="B Badr" w:hint="cs"/>
          <w:rtl/>
        </w:rPr>
        <w:t>ۡ</w:t>
      </w:r>
      <w:r w:rsidRPr="003A1116">
        <w:rPr>
          <w:rStyle w:val="Char4"/>
          <w:rFonts w:eastAsia="B Badr" w:hint="eastAsia"/>
          <w:rtl/>
        </w:rPr>
        <w:t>تِلَ</w:t>
      </w:r>
      <w:r w:rsidRPr="003A1116">
        <w:rPr>
          <w:rStyle w:val="Char4"/>
          <w:rFonts w:eastAsia="B Badr" w:hint="cs"/>
          <w:rtl/>
        </w:rPr>
        <w:t>ٰ</w:t>
      </w:r>
      <w:r w:rsidRPr="003A1116">
        <w:rPr>
          <w:rStyle w:val="Char4"/>
          <w:rFonts w:eastAsia="B Badr" w:hint="eastAsia"/>
          <w:rtl/>
        </w:rPr>
        <w:t>فِ</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لَّي</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لنَّهَارِ</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فُل</w:t>
      </w:r>
      <w:r w:rsidRPr="003A1116">
        <w:rPr>
          <w:rStyle w:val="Char4"/>
          <w:rFonts w:eastAsia="B Badr" w:hint="cs"/>
          <w:rtl/>
        </w:rPr>
        <w:t>ۡ</w:t>
      </w:r>
      <w:r w:rsidRPr="003A1116">
        <w:rPr>
          <w:rStyle w:val="Char4"/>
          <w:rFonts w:eastAsia="B Badr" w:hint="eastAsia"/>
          <w:rtl/>
        </w:rPr>
        <w:t>كِ</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لَّتِي</w:t>
      </w:r>
      <w:r w:rsidRPr="003A1116">
        <w:rPr>
          <w:rStyle w:val="Char4"/>
          <w:rFonts w:eastAsia="B Badr"/>
          <w:rtl/>
        </w:rPr>
        <w:t xml:space="preserve"> </w:t>
      </w:r>
      <w:r w:rsidRPr="003A1116">
        <w:rPr>
          <w:rStyle w:val="Char4"/>
          <w:rFonts w:eastAsia="B Badr" w:hint="eastAsia"/>
          <w:rtl/>
        </w:rPr>
        <w:t>تَج</w:t>
      </w:r>
      <w:r w:rsidRPr="003A1116">
        <w:rPr>
          <w:rStyle w:val="Char4"/>
          <w:rFonts w:eastAsia="B Badr" w:hint="cs"/>
          <w:rtl/>
        </w:rPr>
        <w:t>ۡ</w:t>
      </w:r>
      <w:r w:rsidRPr="003A1116">
        <w:rPr>
          <w:rStyle w:val="Char4"/>
          <w:rFonts w:eastAsia="B Badr" w:hint="eastAsia"/>
          <w:rtl/>
        </w:rPr>
        <w:t>رِي</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بَح</w:t>
      </w:r>
      <w:r w:rsidRPr="003A1116">
        <w:rPr>
          <w:rStyle w:val="Char4"/>
          <w:rFonts w:eastAsia="B Badr" w:hint="cs"/>
          <w:rtl/>
        </w:rPr>
        <w:t>ۡ</w:t>
      </w:r>
      <w:r w:rsidRPr="003A1116">
        <w:rPr>
          <w:rStyle w:val="Char4"/>
          <w:rFonts w:eastAsia="B Badr" w:hint="eastAsia"/>
          <w:rtl/>
        </w:rPr>
        <w:t>رِ</w:t>
      </w:r>
      <w:r w:rsidRPr="003A1116">
        <w:rPr>
          <w:rStyle w:val="Char4"/>
          <w:rFonts w:eastAsia="B Badr" w:hint="cs"/>
          <w:rtl/>
        </w:rPr>
        <w:t xml:space="preserve">.... </w:t>
      </w:r>
      <w:r w:rsidRPr="003A1116">
        <w:rPr>
          <w:rStyle w:val="Char4"/>
          <w:rFonts w:eastAsia="B Badr" w:hint="eastAsia"/>
          <w:rtl/>
        </w:rPr>
        <w:t>لَأ</w:t>
      </w:r>
      <w:r w:rsidRPr="003A1116">
        <w:rPr>
          <w:rStyle w:val="Char4"/>
          <w:rFonts w:eastAsia="B Badr" w:hint="cs"/>
          <w:rtl/>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لِّقَو</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يَع</w:t>
      </w:r>
      <w:r w:rsidRPr="003A1116">
        <w:rPr>
          <w:rStyle w:val="Char4"/>
          <w:rFonts w:eastAsia="B Badr" w:hint="cs"/>
          <w:rtl/>
        </w:rPr>
        <w:t>ۡ</w:t>
      </w:r>
      <w:r w:rsidRPr="003A1116">
        <w:rPr>
          <w:rStyle w:val="Char4"/>
          <w:rFonts w:eastAsia="B Badr" w:hint="eastAsia"/>
          <w:rtl/>
        </w:rPr>
        <w:t>قِلُونَ</w:t>
      </w:r>
      <w:r w:rsidRPr="003A1116">
        <w:rPr>
          <w:rStyle w:val="Char4"/>
          <w:rFonts w:eastAsia="B Badr"/>
          <w:rtl/>
        </w:rPr>
        <w:t xml:space="preserve"> </w:t>
      </w:r>
      <w:r w:rsidRPr="003A1116">
        <w:rPr>
          <w:rStyle w:val="Char4"/>
          <w:rFonts w:eastAsia="B Badr" w:hint="cs"/>
          <w:rtl/>
        </w:rPr>
        <w:t>١٦٤</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164]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حقا که در خلقت آسمان‌ها و زمین و اختلاف شب و روز و کشتی که در دریا جاری است ..... آیاتی است برای خردمندان</w:t>
      </w:r>
      <w:r>
        <w:rPr>
          <w:rFonts w:cs="Traditional Arabic" w:hint="cs"/>
          <w:rtl/>
          <w:lang w:bidi="fa-IR"/>
        </w:rPr>
        <w:t>»</w:t>
      </w:r>
      <w:r w:rsidRPr="00E002C7">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می‌گوید: در آیات فوق، خدا این آیات و نشانه‌های قدرت را ذکر کرده و با</w:t>
      </w:r>
      <w:r w:rsidR="006C7C5F">
        <w:rPr>
          <w:rStyle w:val="Char7"/>
          <w:rFonts w:hint="cs"/>
          <w:rtl/>
        </w:rPr>
        <w:t xml:space="preserve"> آن‌ها </w:t>
      </w:r>
      <w:r w:rsidRPr="00E002C7">
        <w:rPr>
          <w:rStyle w:val="Char7"/>
          <w:rFonts w:hint="cs"/>
          <w:rtl/>
        </w:rPr>
        <w:t>سجده‌ای ذکر نکرده مگر با خورشید و ماه و امر کرده که به</w:t>
      </w:r>
      <w:r w:rsidR="006C7C5F">
        <w:rPr>
          <w:rStyle w:val="Char7"/>
          <w:rFonts w:hint="cs"/>
          <w:rtl/>
        </w:rPr>
        <w:t xml:space="preserve"> آن‌ها </w:t>
      </w:r>
      <w:r w:rsidRPr="00E002C7">
        <w:rPr>
          <w:rStyle w:val="Char7"/>
          <w:rFonts w:hint="cs"/>
          <w:rtl/>
        </w:rPr>
        <w:t>سجده نکنند و برای خالق</w:t>
      </w:r>
      <w:r w:rsidR="006C7C5F">
        <w:rPr>
          <w:rStyle w:val="Char7"/>
          <w:rFonts w:hint="cs"/>
          <w:rtl/>
        </w:rPr>
        <w:t xml:space="preserve"> آن‌ها </w:t>
      </w:r>
      <w:r w:rsidRPr="00E002C7">
        <w:rPr>
          <w:rStyle w:val="Char7"/>
          <w:rFonts w:hint="cs"/>
          <w:rtl/>
        </w:rPr>
        <w:t>سجده کنند. پس احتمال دارد که وقت ذکر خورشید و ماه (یعنی ذکر این آیات) برای خدا سجده شود، و احتمال دارد که وقت حادث</w:t>
      </w:r>
      <w:r w:rsidR="00D83E8A">
        <w:rPr>
          <w:rStyle w:val="Char7"/>
          <w:rFonts w:hint="cs"/>
          <w:rtl/>
        </w:rPr>
        <w:t>ه</w:t>
      </w:r>
      <w:r w:rsidRPr="00E002C7">
        <w:rPr>
          <w:rStyle w:val="Char7"/>
          <w:rFonts w:hint="cs"/>
          <w:rtl/>
        </w:rPr>
        <w:t xml:space="preserve"> خورشید و ماه (کسوف و خسوف) امر به نماز شود. و احتمال دارد که نهی از سجود بر</w:t>
      </w:r>
      <w:r w:rsidR="006C7C5F">
        <w:rPr>
          <w:rStyle w:val="Char7"/>
          <w:rFonts w:hint="cs"/>
          <w:rtl/>
        </w:rPr>
        <w:t xml:space="preserve"> آن‌ها </w:t>
      </w:r>
      <w:r w:rsidRPr="00E002C7">
        <w:rPr>
          <w:rStyle w:val="Char7"/>
          <w:rFonts w:hint="cs"/>
          <w:rtl/>
        </w:rPr>
        <w:t>مانند نهی از عبادت غیر خدا باشد. پس سنت رسول</w:t>
      </w:r>
      <w:r w:rsidR="00D83E8A" w:rsidRPr="00D83E8A">
        <w:rPr>
          <w:rStyle w:val="Char7"/>
          <w:rFonts w:cs="CTraditional Arabic" w:hint="cs"/>
          <w:rtl/>
        </w:rPr>
        <w:t xml:space="preserve"> ج</w:t>
      </w:r>
      <w:r w:rsidRPr="00E002C7">
        <w:rPr>
          <w:rStyle w:val="Char7"/>
          <w:rFonts w:hint="cs"/>
          <w:rtl/>
        </w:rPr>
        <w:t xml:space="preserve"> دلالت دارد بر اینکه وقت کسوف خورشید و ماه باید نماز خوانده شود. پس گویا دو معنی دارد یکی اینکه نزد کسوف</w:t>
      </w:r>
      <w:r w:rsidR="006C7C5F">
        <w:rPr>
          <w:rStyle w:val="Char7"/>
          <w:rFonts w:hint="cs"/>
          <w:rtl/>
        </w:rPr>
        <w:t xml:space="preserve"> آن‌ها </w:t>
      </w:r>
      <w:r w:rsidRPr="00E002C7">
        <w:rPr>
          <w:rStyle w:val="Char7"/>
          <w:rFonts w:hint="cs"/>
          <w:rtl/>
        </w:rPr>
        <w:t xml:space="preserve">نماز خوانده شود. دوم اینکه وقت آیات دیگر مأمور به نماز نشده‌اند، زیرا خدای تعالی در چیزی از آیات نمازی ذکر نکرده و نماز در هر حالی برای طاعت خدای تعالی خوب و مورد غبطه است. پس نماز وقت کسوف خورشید و ماه به </w:t>
      </w:r>
      <w:r w:rsidRPr="0024491A">
        <w:rPr>
          <w:rFonts w:cs="B Badr" w:hint="cs"/>
          <w:rtl/>
          <w:lang w:bidi="fa-IR"/>
        </w:rPr>
        <w:t>صلاة</w:t>
      </w:r>
      <w:r w:rsidRPr="00E002C7">
        <w:rPr>
          <w:rStyle w:val="Char7"/>
          <w:rFonts w:hint="cs"/>
          <w:rtl/>
        </w:rPr>
        <w:t xml:space="preserve"> جماعت است، و در آیات دیگر چنین نیست.</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بهمین اسناد خبر داد ما را شافعی از ثقه‌ای از مجاهد که گفته: نشنیده‌ام برق، چشم احدی را برده باشد، گویا توجه کرده به قول خدای تعالی در سوره بقره آیه 20:</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يَكَادُ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بَر</w:t>
      </w:r>
      <w:r w:rsidRPr="003A1116">
        <w:rPr>
          <w:rStyle w:val="Char4"/>
          <w:rFonts w:eastAsia="B Badr" w:hint="cs"/>
          <w:rtl/>
        </w:rPr>
        <w:t>ۡ</w:t>
      </w:r>
      <w:r w:rsidRPr="003A1116">
        <w:rPr>
          <w:rStyle w:val="Char4"/>
          <w:rFonts w:eastAsia="B Badr" w:hint="eastAsia"/>
          <w:rtl/>
        </w:rPr>
        <w:t>قُ</w:t>
      </w:r>
      <w:r w:rsidRPr="003A1116">
        <w:rPr>
          <w:rStyle w:val="Char4"/>
          <w:rFonts w:eastAsia="B Badr"/>
          <w:rtl/>
        </w:rPr>
        <w:t xml:space="preserve"> </w:t>
      </w:r>
      <w:r w:rsidRPr="003A1116">
        <w:rPr>
          <w:rStyle w:val="Char4"/>
          <w:rFonts w:eastAsia="B Badr" w:hint="eastAsia"/>
          <w:rtl/>
        </w:rPr>
        <w:t>يَخ</w:t>
      </w:r>
      <w:r w:rsidRPr="003A1116">
        <w:rPr>
          <w:rStyle w:val="Char4"/>
          <w:rFonts w:eastAsia="B Badr" w:hint="cs"/>
          <w:rtl/>
        </w:rPr>
        <w:t>ۡ</w:t>
      </w:r>
      <w:r w:rsidRPr="003A1116">
        <w:rPr>
          <w:rStyle w:val="Char4"/>
          <w:rFonts w:eastAsia="B Badr" w:hint="eastAsia"/>
          <w:rtl/>
        </w:rPr>
        <w:t>طَفُ</w:t>
      </w:r>
      <w:r w:rsidRPr="003A1116">
        <w:rPr>
          <w:rStyle w:val="Char4"/>
          <w:rFonts w:eastAsia="B Badr"/>
          <w:rtl/>
        </w:rPr>
        <w:t xml:space="preserve"> </w:t>
      </w:r>
      <w:r w:rsidRPr="003A1116">
        <w:rPr>
          <w:rStyle w:val="Char4"/>
          <w:rFonts w:eastAsia="B Badr" w:hint="eastAsia"/>
          <w:rtl/>
        </w:rPr>
        <w:t>أَب</w:t>
      </w:r>
      <w:r w:rsidRPr="003A1116">
        <w:rPr>
          <w:rStyle w:val="Char4"/>
          <w:rFonts w:eastAsia="B Badr" w:hint="cs"/>
          <w:rtl/>
        </w:rPr>
        <w:t>ۡ</w:t>
      </w:r>
      <w:r w:rsidRPr="003A1116">
        <w:rPr>
          <w:rStyle w:val="Char4"/>
          <w:rFonts w:eastAsia="B Badr" w:hint="eastAsia"/>
          <w:rtl/>
        </w:rPr>
        <w:t>صَ</w:t>
      </w:r>
      <w:r w:rsidRPr="003A1116">
        <w:rPr>
          <w:rStyle w:val="Char4"/>
          <w:rFonts w:eastAsia="B Badr" w:hint="cs"/>
          <w:rtl/>
        </w:rPr>
        <w:t>ٰ</w:t>
      </w:r>
      <w:r w:rsidRPr="003A1116">
        <w:rPr>
          <w:rStyle w:val="Char4"/>
          <w:rFonts w:eastAsia="B Badr" w:hint="eastAsia"/>
          <w:rtl/>
        </w:rPr>
        <w:t>رَهُم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[البقرة: 20]</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نزدیک است برق چشمان ایشان را برباید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گفته: و از مجاهد خبر رسیده که گوید: و بتحقیق شنیده‌ام کسی را که صاعقه‌ها به او رسیده و گویا اشاره کرد به قول خدای تعالی در سور</w:t>
      </w:r>
      <w:r w:rsidR="00D83E8A">
        <w:rPr>
          <w:rStyle w:val="Char7"/>
          <w:rFonts w:hint="cs"/>
          <w:rtl/>
        </w:rPr>
        <w:t>ه</w:t>
      </w:r>
      <w:r w:rsidRPr="00E002C7">
        <w:rPr>
          <w:rStyle w:val="Char7"/>
          <w:rFonts w:hint="cs"/>
          <w:rtl/>
        </w:rPr>
        <w:t xml:space="preserve"> رعد آی</w:t>
      </w:r>
      <w:r w:rsidR="00D83E8A">
        <w:rPr>
          <w:rStyle w:val="Char7"/>
          <w:rFonts w:hint="cs"/>
          <w:rtl/>
        </w:rPr>
        <w:t>ه</w:t>
      </w:r>
      <w:r w:rsidRPr="00E002C7">
        <w:rPr>
          <w:rStyle w:val="Char7"/>
          <w:rFonts w:hint="cs"/>
          <w:rtl/>
        </w:rPr>
        <w:t xml:space="preserve"> 13:</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وَيُر</w:t>
      </w:r>
      <w:r w:rsidRPr="003A1116">
        <w:rPr>
          <w:rStyle w:val="Char4"/>
          <w:rFonts w:eastAsia="B Badr" w:hint="cs"/>
          <w:rtl/>
        </w:rPr>
        <w:t>ۡ</w:t>
      </w:r>
      <w:r w:rsidRPr="003A1116">
        <w:rPr>
          <w:rStyle w:val="Char4"/>
          <w:rFonts w:eastAsia="B Badr" w:hint="eastAsia"/>
          <w:rtl/>
        </w:rPr>
        <w:t>سِلُ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لصَّوَ</w:t>
      </w:r>
      <w:r w:rsidRPr="003A1116">
        <w:rPr>
          <w:rStyle w:val="Char4"/>
          <w:rFonts w:eastAsia="B Badr" w:hint="cs"/>
          <w:rtl/>
        </w:rPr>
        <w:t>ٰ</w:t>
      </w:r>
      <w:r w:rsidRPr="003A1116">
        <w:rPr>
          <w:rStyle w:val="Char4"/>
          <w:rFonts w:eastAsia="B Badr" w:hint="eastAsia"/>
          <w:rtl/>
        </w:rPr>
        <w:t>عِقَ</w:t>
      </w:r>
      <w:r w:rsidRPr="003A1116">
        <w:rPr>
          <w:rStyle w:val="Char4"/>
          <w:rFonts w:eastAsia="B Badr"/>
          <w:rtl/>
        </w:rPr>
        <w:t xml:space="preserve"> </w:t>
      </w:r>
      <w:r w:rsidRPr="003A1116">
        <w:rPr>
          <w:rStyle w:val="Char4"/>
          <w:rFonts w:eastAsia="B Badr" w:hint="eastAsia"/>
          <w:rtl/>
        </w:rPr>
        <w:t>فَيُصِيبُ</w:t>
      </w:r>
      <w:r w:rsidRPr="003A1116">
        <w:rPr>
          <w:rStyle w:val="Char4"/>
          <w:rFonts w:eastAsia="B Badr"/>
          <w:rtl/>
        </w:rPr>
        <w:t xml:space="preserve"> </w:t>
      </w:r>
      <w:r w:rsidRPr="003A1116">
        <w:rPr>
          <w:rStyle w:val="Char4"/>
          <w:rFonts w:eastAsia="B Badr" w:hint="eastAsia"/>
          <w:rtl/>
        </w:rPr>
        <w:t>بِهَا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يَشَا</w:t>
      </w:r>
      <w:r w:rsidRPr="003A1116">
        <w:rPr>
          <w:rStyle w:val="Char4"/>
          <w:rFonts w:eastAsia="B Badr" w:hint="cs"/>
          <w:rtl/>
        </w:rPr>
        <w:t>ٓ</w:t>
      </w:r>
      <w:r w:rsidRPr="003A1116">
        <w:rPr>
          <w:rStyle w:val="Char4"/>
          <w:rFonts w:eastAsia="B Badr" w:hint="eastAsia"/>
          <w:rtl/>
        </w:rPr>
        <w:t>ءُ</w:t>
      </w:r>
      <w:r>
        <w:rPr>
          <w:rFonts w:cs="Traditional Arabic" w:hint="cs"/>
          <w:rtl/>
          <w:lang w:bidi="fa-IR"/>
        </w:rPr>
        <w:t>﴾</w:t>
      </w:r>
      <w:r w:rsidRPr="00E002C7">
        <w:rPr>
          <w:rStyle w:val="Char7"/>
          <w:rFonts w:hint="cs"/>
          <w:rtl/>
        </w:rPr>
        <w:t xml:space="preserve"> </w:t>
      </w:r>
      <w:r w:rsidRPr="0053120C">
        <w:rPr>
          <w:rStyle w:val="Char5"/>
          <w:rFonts w:hint="cs"/>
          <w:rtl/>
        </w:rPr>
        <w:t>[الرعد: 13]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خدا می‌فرستد صاعقه‌ها را پس می‌رساند آن را به هر کس که بخواهد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شنیده‌ام از کسی می‌گفت: صاعقه بسا بکشد و آتش بزند. </w:t>
      </w:r>
    </w:p>
    <w:p w:rsidR="008C3DBE" w:rsidRPr="00E002C7" w:rsidRDefault="008C3DBE" w:rsidP="00D71EE6">
      <w:pPr>
        <w:widowControl w:val="0"/>
        <w:tabs>
          <w:tab w:val="right" w:pos="7371"/>
        </w:tabs>
        <w:ind w:firstLine="284"/>
        <w:jc w:val="both"/>
        <w:rPr>
          <w:rStyle w:val="Char7"/>
          <w:rtl/>
        </w:rPr>
      </w:pPr>
      <w:r w:rsidRPr="00E002C7">
        <w:rPr>
          <w:rStyle w:val="Char7"/>
          <w:rFonts w:hint="cs"/>
          <w:rtl/>
        </w:rPr>
        <w:t>و بهمین اسناد خبر داد ما را شافعی از قول کسی که گوید: من او را متهم نمی‌دانم از علاء بن راشد از عکرمه از ابن عباس که گفت: بادی نوزید هرگز مگر آنکه پیغمبر</w:t>
      </w:r>
      <w:r w:rsidR="00D83E8A" w:rsidRPr="00D83E8A">
        <w:rPr>
          <w:rStyle w:val="Char7"/>
          <w:rFonts w:cs="CTraditional Arabic" w:hint="cs"/>
          <w:rtl/>
        </w:rPr>
        <w:t xml:space="preserve"> ج</w:t>
      </w:r>
      <w:r w:rsidRPr="00E002C7">
        <w:rPr>
          <w:rStyle w:val="Char7"/>
          <w:rFonts w:hint="cs"/>
          <w:rtl/>
        </w:rPr>
        <w:t xml:space="preserve"> بر دو زانو نشست و گفت: خدایا، آن را رحمت قرار ده و عذاب قرار مده. خدایا، آن را بادها قرار بده و یک باد قرار مده. ابن عباس گفت: در کتاب خدای</w:t>
      </w:r>
      <w:r w:rsidR="00D71EE6">
        <w:rPr>
          <w:rStyle w:val="Char7"/>
          <w:rFonts w:cs="CTraditional Arabic" w:hint="cs"/>
          <w:rtl/>
        </w:rPr>
        <w:t>أ</w:t>
      </w:r>
      <w:r w:rsidRPr="00E002C7">
        <w:rPr>
          <w:rStyle w:val="Char7"/>
          <w:rFonts w:hint="cs"/>
          <w:rtl/>
        </w:rPr>
        <w:t xml:space="preserve"> در سوره قمر آیه 19 آمده: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إِنَّا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سَل</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رِيح</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صَر</w:t>
      </w:r>
      <w:r w:rsidRPr="003A1116">
        <w:rPr>
          <w:rStyle w:val="Char4"/>
          <w:rFonts w:eastAsia="B Badr" w:hint="cs"/>
          <w:rtl/>
        </w:rPr>
        <w:t>ۡ</w:t>
      </w:r>
      <w:r w:rsidRPr="003A1116">
        <w:rPr>
          <w:rStyle w:val="Char4"/>
          <w:rFonts w:eastAsia="B Badr" w:hint="eastAsia"/>
          <w:rtl/>
        </w:rPr>
        <w:t>صَر</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53120C">
        <w:rPr>
          <w:rStyle w:val="Char5"/>
          <w:rFonts w:hint="cs"/>
          <w:rtl/>
        </w:rPr>
        <w:t>[القمر: 19]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ما بر قوم عاد باد تندی فرستادیم</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w:t>
      </w:r>
      <w:r w:rsidR="00D83E8A">
        <w:rPr>
          <w:rStyle w:val="Char7"/>
          <w:rFonts w:hint="cs"/>
          <w:rtl/>
        </w:rPr>
        <w:t>ه</w:t>
      </w:r>
      <w:r w:rsidRPr="00E002C7">
        <w:rPr>
          <w:rStyle w:val="Char7"/>
          <w:rFonts w:hint="cs"/>
          <w:rtl/>
        </w:rPr>
        <w:t xml:space="preserve"> ذاریات آیه 4 آمده: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وَفِي</w:t>
      </w:r>
      <w:r w:rsidRPr="003A1116">
        <w:rPr>
          <w:rStyle w:val="Char4"/>
          <w:rFonts w:eastAsia="B Badr"/>
          <w:rtl/>
        </w:rPr>
        <w:t xml:space="preserve"> </w:t>
      </w:r>
      <w:r w:rsidRPr="003A1116">
        <w:rPr>
          <w:rStyle w:val="Char4"/>
          <w:rFonts w:eastAsia="B Badr" w:hint="eastAsia"/>
          <w:rtl/>
        </w:rPr>
        <w:t>عَادٍ</w:t>
      </w:r>
      <w:r w:rsidRPr="003A1116">
        <w:rPr>
          <w:rStyle w:val="Char4"/>
          <w:rFonts w:eastAsia="B Badr"/>
          <w:rtl/>
        </w:rPr>
        <w:t xml:space="preserve"> </w:t>
      </w:r>
      <w:r w:rsidRPr="003A1116">
        <w:rPr>
          <w:rStyle w:val="Char4"/>
          <w:rFonts w:eastAsia="B Badr" w:hint="eastAsia"/>
          <w:rtl/>
        </w:rPr>
        <w:t>إِذ</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سَل</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لرِّيحَ</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عَقِيمَ</w:t>
      </w:r>
      <w:r w:rsidRPr="003A1116">
        <w:rPr>
          <w:rStyle w:val="Char4"/>
          <w:rFonts w:eastAsia="B Badr"/>
          <w:rtl/>
        </w:rPr>
        <w:t xml:space="preserve"> </w:t>
      </w:r>
      <w:r w:rsidRPr="003A1116">
        <w:rPr>
          <w:rStyle w:val="Char4"/>
          <w:rFonts w:eastAsia="B Badr" w:hint="cs"/>
          <w:rtl/>
        </w:rPr>
        <w:t>٤١</w:t>
      </w:r>
      <w:r>
        <w:rPr>
          <w:rFonts w:cs="Traditional Arabic" w:hint="cs"/>
          <w:rtl/>
          <w:lang w:bidi="fa-IR"/>
        </w:rPr>
        <w:t>﴾</w:t>
      </w:r>
      <w:r w:rsidRPr="00E002C7">
        <w:rPr>
          <w:rStyle w:val="Char7"/>
          <w:rFonts w:hint="cs"/>
          <w:rtl/>
        </w:rPr>
        <w:t xml:space="preserve"> </w:t>
      </w:r>
      <w:r w:rsidRPr="0053120C">
        <w:rPr>
          <w:rStyle w:val="Char5"/>
          <w:rFonts w:hint="cs"/>
          <w:rtl/>
        </w:rPr>
        <w:t>[الذریات: 41]</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قوم عاد هنگامی که فرستادیم بر ایشان باد نازا را</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سوره حجر آیه 22 آمده: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وَأَر</w:t>
      </w:r>
      <w:r w:rsidRPr="003A1116">
        <w:rPr>
          <w:rStyle w:val="Char4"/>
          <w:rFonts w:eastAsia="B Badr" w:hint="cs"/>
          <w:rtl/>
        </w:rPr>
        <w:t>ۡ</w:t>
      </w:r>
      <w:r w:rsidRPr="003A1116">
        <w:rPr>
          <w:rStyle w:val="Char4"/>
          <w:rFonts w:eastAsia="B Badr" w:hint="eastAsia"/>
          <w:rtl/>
        </w:rPr>
        <w:t>سَل</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لرِّيَ</w:t>
      </w:r>
      <w:r w:rsidRPr="003A1116">
        <w:rPr>
          <w:rStyle w:val="Char4"/>
          <w:rFonts w:eastAsia="B Badr" w:hint="cs"/>
          <w:rtl/>
        </w:rPr>
        <w:t>ٰ</w:t>
      </w:r>
      <w:r w:rsidRPr="003A1116">
        <w:rPr>
          <w:rStyle w:val="Char4"/>
          <w:rFonts w:eastAsia="B Badr" w:hint="eastAsia"/>
          <w:rtl/>
        </w:rPr>
        <w:t>حَ</w:t>
      </w:r>
      <w:r w:rsidRPr="003A1116">
        <w:rPr>
          <w:rStyle w:val="Char4"/>
          <w:rFonts w:eastAsia="B Badr"/>
          <w:rtl/>
        </w:rPr>
        <w:t xml:space="preserve"> </w:t>
      </w:r>
      <w:r w:rsidRPr="003A1116">
        <w:rPr>
          <w:rStyle w:val="Char4"/>
          <w:rFonts w:eastAsia="B Badr" w:hint="eastAsia"/>
          <w:rtl/>
        </w:rPr>
        <w:t>لَوَ</w:t>
      </w:r>
      <w:r w:rsidRPr="003A1116">
        <w:rPr>
          <w:rStyle w:val="Char4"/>
          <w:rFonts w:eastAsia="B Badr" w:hint="cs"/>
          <w:rtl/>
        </w:rPr>
        <w:t>ٰ</w:t>
      </w:r>
      <w:r w:rsidRPr="003A1116">
        <w:rPr>
          <w:rStyle w:val="Char4"/>
          <w:rFonts w:eastAsia="B Badr" w:hint="eastAsia"/>
          <w:rtl/>
        </w:rPr>
        <w:t>قِحَ</w:t>
      </w:r>
      <w:r>
        <w:rPr>
          <w:rFonts w:cs="Traditional Arabic" w:hint="cs"/>
          <w:rtl/>
          <w:lang w:bidi="fa-IR"/>
        </w:rPr>
        <w:t>﴾</w:t>
      </w:r>
      <w:r w:rsidRPr="00E002C7">
        <w:rPr>
          <w:rStyle w:val="Char7"/>
          <w:rFonts w:hint="cs"/>
          <w:rtl/>
        </w:rPr>
        <w:t xml:space="preserve"> </w:t>
      </w:r>
      <w:r w:rsidRPr="0053120C">
        <w:rPr>
          <w:rStyle w:val="Char5"/>
          <w:rFonts w:hint="cs"/>
          <w:rtl/>
        </w:rPr>
        <w:t>[الحجر: 22]</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ما بادها را آبستن کننده فرستادیم</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در سوره روم آیه 46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ءَايَ</w:t>
      </w:r>
      <w:r w:rsidRPr="003A1116">
        <w:rPr>
          <w:rStyle w:val="Char4"/>
          <w:rFonts w:eastAsia="B Badr" w:hint="cs"/>
          <w:rtl/>
        </w:rPr>
        <w:t>ٰ</w:t>
      </w:r>
      <w:r w:rsidRPr="003A1116">
        <w:rPr>
          <w:rStyle w:val="Char4"/>
          <w:rFonts w:eastAsia="B Badr" w:hint="eastAsia"/>
          <w:rtl/>
        </w:rPr>
        <w:t>تِهِ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يُر</w:t>
      </w:r>
      <w:r w:rsidRPr="003A1116">
        <w:rPr>
          <w:rStyle w:val="Char4"/>
          <w:rFonts w:eastAsia="B Badr" w:hint="cs"/>
          <w:rtl/>
        </w:rPr>
        <w:t>ۡ</w:t>
      </w:r>
      <w:r w:rsidRPr="003A1116">
        <w:rPr>
          <w:rStyle w:val="Char4"/>
          <w:rFonts w:eastAsia="B Badr" w:hint="eastAsia"/>
          <w:rtl/>
        </w:rPr>
        <w:t>سِلَ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لرِّيَاحَ</w:t>
      </w:r>
      <w:r w:rsidRPr="003A1116">
        <w:rPr>
          <w:rStyle w:val="Char4"/>
          <w:rFonts w:eastAsia="B Badr"/>
          <w:rtl/>
        </w:rPr>
        <w:t xml:space="preserve"> </w:t>
      </w:r>
      <w:r w:rsidRPr="003A1116">
        <w:rPr>
          <w:rStyle w:val="Char4"/>
          <w:rFonts w:eastAsia="B Badr" w:hint="eastAsia"/>
          <w:rtl/>
        </w:rPr>
        <w:t>مُبَشِّرَ</w:t>
      </w:r>
      <w:r w:rsidRPr="003A1116">
        <w:rPr>
          <w:rStyle w:val="Char4"/>
          <w:rFonts w:eastAsia="B Badr" w:hint="cs"/>
          <w:rtl/>
        </w:rPr>
        <w:t>ٰ</w:t>
      </w:r>
      <w:r w:rsidRPr="003A1116">
        <w:rPr>
          <w:rStyle w:val="Char4"/>
          <w:rFonts w:eastAsia="B Badr" w:hint="eastAsia"/>
          <w:rtl/>
        </w:rPr>
        <w:t>ت</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[الروم: 46]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از آیات خداست که بادهای بشارت دهنده می‌فرستد</w:t>
      </w:r>
      <w:r>
        <w:rPr>
          <w:rFonts w:cs="Traditional Arabic" w:hint="cs"/>
          <w:sz w:val="26"/>
          <w:szCs w:val="26"/>
          <w:rtl/>
          <w:lang w:bidi="fa-IR"/>
        </w:rPr>
        <w:t>»</w:t>
      </w:r>
      <w:r w:rsidRPr="00E002C7">
        <w:rPr>
          <w:rStyle w:val="Char7"/>
          <w:rFonts w:hint="cs"/>
          <w:rtl/>
        </w:rPr>
        <w:t>.</w:t>
      </w:r>
    </w:p>
    <w:p w:rsidR="008C3DBE" w:rsidRPr="00332366" w:rsidRDefault="008C3DBE" w:rsidP="00D71EE6">
      <w:pPr>
        <w:pStyle w:val="a0"/>
        <w:tabs>
          <w:tab w:val="left" w:pos="3385"/>
        </w:tabs>
        <w:rPr>
          <w:rtl/>
        </w:rPr>
      </w:pPr>
      <w:bookmarkStart w:id="45" w:name="_Toc266388793"/>
      <w:bookmarkStart w:id="46" w:name="_Toc368495407"/>
      <w:bookmarkStart w:id="47" w:name="_Toc294352100"/>
      <w:r w:rsidRPr="00D71EE6">
        <w:rPr>
          <w:rFonts w:hint="cs"/>
          <w:rtl/>
        </w:rPr>
        <w:t>آنچه از شافعی دربار</w:t>
      </w:r>
      <w:r w:rsidR="006A7C37" w:rsidRPr="00D71EE6">
        <w:rPr>
          <w:rFonts w:hint="cs"/>
          <w:rtl/>
        </w:rPr>
        <w:t>ه</w:t>
      </w:r>
      <w:r w:rsidRPr="00D71EE6">
        <w:rPr>
          <w:rFonts w:hint="cs"/>
          <w:rtl/>
        </w:rPr>
        <w:t xml:space="preserve"> زکات رسیده</w:t>
      </w:r>
      <w:bookmarkEnd w:id="45"/>
      <w:bookmarkEnd w:id="46"/>
      <w:bookmarkEnd w:id="47"/>
      <w:r w:rsidRPr="00332366">
        <w:rPr>
          <w:rFonts w:hint="cs"/>
          <w:rtl/>
        </w:rPr>
        <w:t xml:space="preserve"> </w:t>
      </w:r>
      <w:r w:rsidR="00D71EE6" w:rsidRPr="00D71EE6">
        <w:rPr>
          <w:rtl/>
        </w:rPr>
        <w:tab/>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 عبدالله الحافظ از ابی العباس از ربیع که گفت: شافعی</w:t>
      </w:r>
      <w:r>
        <w:rPr>
          <w:rFonts w:cs="CTraditional Arabic" w:hint="cs"/>
          <w:rtl/>
          <w:lang w:bidi="fa-IR"/>
        </w:rPr>
        <w:t>/</w:t>
      </w:r>
      <w:r w:rsidRPr="00E002C7">
        <w:rPr>
          <w:rStyle w:val="Char7"/>
          <w:rFonts w:hint="cs"/>
          <w:rtl/>
        </w:rPr>
        <w:t xml:space="preserve"> در قول خدای تعالی در سور</w:t>
      </w:r>
      <w:r w:rsidR="00D83E8A">
        <w:rPr>
          <w:rStyle w:val="Char7"/>
          <w:rFonts w:hint="cs"/>
          <w:rtl/>
        </w:rPr>
        <w:t>ه</w:t>
      </w:r>
      <w:r w:rsidRPr="00E002C7">
        <w:rPr>
          <w:rStyle w:val="Char7"/>
          <w:rFonts w:hint="cs"/>
          <w:rtl/>
        </w:rPr>
        <w:t xml:space="preserve"> ماعون آیه 4:</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فَوَي</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لِّل</w:t>
      </w:r>
      <w:r w:rsidRPr="003A1116">
        <w:rPr>
          <w:rStyle w:val="Char4"/>
          <w:rFonts w:eastAsia="B Badr" w:hint="cs"/>
          <w:rtl/>
        </w:rPr>
        <w:t>ۡ</w:t>
      </w:r>
      <w:r w:rsidRPr="003A1116">
        <w:rPr>
          <w:rStyle w:val="Char4"/>
          <w:rFonts w:eastAsia="B Badr" w:hint="eastAsia"/>
          <w:rtl/>
        </w:rPr>
        <w:t>مُصَلِّينَ</w:t>
      </w:r>
      <w:r w:rsidRPr="003A1116">
        <w:rPr>
          <w:rStyle w:val="Char4"/>
          <w:rFonts w:eastAsia="B Badr"/>
          <w:rtl/>
        </w:rPr>
        <w:t xml:space="preserve"> </w:t>
      </w:r>
      <w:r w:rsidRPr="003A1116">
        <w:rPr>
          <w:rStyle w:val="Char4"/>
          <w:rFonts w:eastAsia="B Badr" w:hint="cs"/>
          <w:rtl/>
        </w:rPr>
        <w:t>٤</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rtl/>
        </w:rPr>
        <w:t xml:space="preserve"> </w:t>
      </w:r>
      <w:r w:rsidRPr="003A1116">
        <w:rPr>
          <w:rStyle w:val="Char4"/>
          <w:rFonts w:eastAsia="B Badr" w:hint="eastAsia"/>
          <w:rtl/>
        </w:rPr>
        <w:t>صَلَاتِهِم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سَاهُونَ</w:t>
      </w:r>
      <w:r w:rsidRPr="003A1116">
        <w:rPr>
          <w:rStyle w:val="Char4"/>
          <w:rFonts w:eastAsia="B Badr"/>
          <w:rtl/>
        </w:rPr>
        <w:t xml:space="preserve"> </w:t>
      </w:r>
      <w:r w:rsidRPr="003A1116">
        <w:rPr>
          <w:rStyle w:val="Char4"/>
          <w:rFonts w:eastAsia="B Badr" w:hint="cs"/>
          <w:rtl/>
        </w:rPr>
        <w:t>٥</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يُرَا</w:t>
      </w:r>
      <w:r w:rsidRPr="003A1116">
        <w:rPr>
          <w:rStyle w:val="Char4"/>
          <w:rFonts w:eastAsia="B Badr" w:hint="cs"/>
          <w:rtl/>
        </w:rPr>
        <w:t>ٓ</w:t>
      </w:r>
      <w:r w:rsidRPr="003A1116">
        <w:rPr>
          <w:rStyle w:val="Char4"/>
          <w:rFonts w:eastAsia="B Badr" w:hint="eastAsia"/>
          <w:rtl/>
        </w:rPr>
        <w:t>ءُونَ</w:t>
      </w:r>
      <w:r w:rsidRPr="003A1116">
        <w:rPr>
          <w:rStyle w:val="Char4"/>
          <w:rFonts w:eastAsia="B Badr"/>
          <w:rtl/>
        </w:rPr>
        <w:t xml:space="preserve"> </w:t>
      </w:r>
      <w:r w:rsidRPr="003A1116">
        <w:rPr>
          <w:rStyle w:val="Char4"/>
          <w:rFonts w:eastAsia="B Badr" w:hint="cs"/>
          <w:rtl/>
        </w:rPr>
        <w:t>٦</w:t>
      </w:r>
      <w:r w:rsidRPr="003A1116">
        <w:rPr>
          <w:rStyle w:val="Char4"/>
          <w:rFonts w:eastAsia="B Badr"/>
          <w:rtl/>
        </w:rPr>
        <w:t xml:space="preserve"> </w:t>
      </w:r>
      <w:r w:rsidRPr="003A1116">
        <w:rPr>
          <w:rStyle w:val="Char4"/>
          <w:rFonts w:eastAsia="B Badr" w:hint="eastAsia"/>
          <w:rtl/>
        </w:rPr>
        <w:t>وَيَم</w:t>
      </w:r>
      <w:r w:rsidRPr="003A1116">
        <w:rPr>
          <w:rStyle w:val="Char4"/>
          <w:rFonts w:eastAsia="B Badr" w:hint="cs"/>
          <w:rtl/>
        </w:rPr>
        <w:t>ۡ</w:t>
      </w:r>
      <w:r w:rsidRPr="003A1116">
        <w:rPr>
          <w:rStyle w:val="Char4"/>
          <w:rFonts w:eastAsia="B Badr" w:hint="eastAsia"/>
          <w:rtl/>
        </w:rPr>
        <w:t>نَعُونَ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مَاعُونَ</w:t>
      </w:r>
      <w:r w:rsidRPr="003A1116">
        <w:rPr>
          <w:rStyle w:val="Char4"/>
          <w:rFonts w:eastAsia="B Badr"/>
          <w:rtl/>
        </w:rPr>
        <w:t xml:space="preserve"> </w:t>
      </w:r>
      <w:r w:rsidRPr="003A1116">
        <w:rPr>
          <w:rStyle w:val="Char4"/>
          <w:rFonts w:eastAsia="B Badr" w:hint="cs"/>
          <w:rtl/>
        </w:rPr>
        <w:t>٧</w:t>
      </w:r>
      <w:r>
        <w:rPr>
          <w:rFonts w:cs="Traditional Arabic" w:hint="cs"/>
          <w:rtl/>
          <w:lang w:bidi="fa-IR"/>
        </w:rPr>
        <w:t>﴾</w:t>
      </w:r>
      <w:r w:rsidRPr="00E002C7">
        <w:rPr>
          <w:rStyle w:val="Char7"/>
          <w:rFonts w:hint="cs"/>
          <w:rtl/>
        </w:rPr>
        <w:t xml:space="preserve"> </w:t>
      </w:r>
      <w:r w:rsidRPr="0053120C">
        <w:rPr>
          <w:rStyle w:val="Char5"/>
          <w:rFonts w:hint="cs"/>
          <w:rtl/>
        </w:rPr>
        <w:t>[الماعون: 4-7]</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وای برای نماز خوانانی که از نماز خود غافلند آنان که ریا می‌کنند و مایحتاج را از محتاج منع می‌کنند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گوید: بعضی از اهل علم گفتند: آن زکات واجبی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 سعید از ابو العباس از ربیع که گفت: شافعی گوید: خدای</w:t>
      </w:r>
      <w:r w:rsidRPr="00E002C7">
        <w:rPr>
          <w:rStyle w:val="Char7"/>
          <w:rFonts w:hint="cs"/>
          <w:rtl/>
        </w:rPr>
        <w:sym w:font="AGA Arabesque" w:char="F055"/>
      </w:r>
      <w:r w:rsidRPr="00E002C7">
        <w:rPr>
          <w:rStyle w:val="Char7"/>
          <w:rFonts w:hint="cs"/>
          <w:rtl/>
        </w:rPr>
        <w:t xml:space="preserve"> در سوره توبه آیه 34 فرموده: </w:t>
      </w: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يَك</w:t>
      </w:r>
      <w:r w:rsidRPr="003A1116">
        <w:rPr>
          <w:rStyle w:val="Char4"/>
          <w:rFonts w:eastAsia="B Badr" w:hint="cs"/>
          <w:rtl/>
        </w:rPr>
        <w:t>ۡ</w:t>
      </w:r>
      <w:r w:rsidRPr="003A1116">
        <w:rPr>
          <w:rStyle w:val="Char4"/>
          <w:rFonts w:eastAsia="B Badr" w:hint="eastAsia"/>
          <w:rtl/>
        </w:rPr>
        <w:t>نِزُونَ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لذَّهَبَ</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فِضَّةَ</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يُنفِقُونَهَا</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فَبَشِّر</w:t>
      </w:r>
      <w:r w:rsidRPr="003A1116">
        <w:rPr>
          <w:rStyle w:val="Char4"/>
          <w:rFonts w:eastAsia="B Badr" w:hint="cs"/>
          <w:rtl/>
        </w:rPr>
        <w:t>ۡ</w:t>
      </w:r>
      <w:r w:rsidRPr="003A1116">
        <w:rPr>
          <w:rStyle w:val="Char4"/>
          <w:rFonts w:eastAsia="B Badr" w:hint="eastAsia"/>
          <w:rtl/>
        </w:rPr>
        <w:t>هُم</w:t>
      </w:r>
      <w:r w:rsidRPr="003A1116">
        <w:rPr>
          <w:rStyle w:val="Char4"/>
          <w:rFonts w:eastAsia="B Badr"/>
          <w:rtl/>
        </w:rPr>
        <w:t xml:space="preserve"> </w:t>
      </w:r>
      <w:r w:rsidRPr="003A1116">
        <w:rPr>
          <w:rStyle w:val="Char4"/>
          <w:rFonts w:eastAsia="B Badr" w:hint="eastAsia"/>
          <w:rtl/>
        </w:rPr>
        <w:t>بِعَذَابٍ</w:t>
      </w:r>
      <w:r w:rsidRPr="003A1116">
        <w:rPr>
          <w:rStyle w:val="Char4"/>
          <w:rFonts w:eastAsia="B Badr"/>
          <w:rtl/>
        </w:rPr>
        <w:t xml:space="preserve"> </w:t>
      </w:r>
      <w:r w:rsidRPr="003A1116">
        <w:rPr>
          <w:rStyle w:val="Char4"/>
          <w:rFonts w:eastAsia="B Badr" w:hint="eastAsia"/>
          <w:rtl/>
        </w:rPr>
        <w:t>أَلِيم</w:t>
      </w:r>
      <w:r w:rsidRPr="003A1116">
        <w:rPr>
          <w:rStyle w:val="Char4"/>
          <w:rFonts w:eastAsia="B Badr" w:hint="cs"/>
          <w:rtl/>
        </w:rPr>
        <w:t>ٖ ٣٤</w:t>
      </w:r>
      <w:r>
        <w:rPr>
          <w:rFonts w:cs="Traditional Arabic" w:hint="cs"/>
          <w:rtl/>
          <w:lang w:bidi="fa-IR"/>
        </w:rPr>
        <w:t>﴾</w:t>
      </w:r>
      <w:r w:rsidRPr="00E002C7">
        <w:rPr>
          <w:rStyle w:val="Char7"/>
          <w:rFonts w:hint="cs"/>
          <w:rtl/>
        </w:rPr>
        <w:t xml:space="preserve"> </w:t>
      </w:r>
      <w:r w:rsidRPr="0053120C">
        <w:rPr>
          <w:rStyle w:val="Char5"/>
          <w:rFonts w:hint="cs"/>
          <w:rtl/>
        </w:rPr>
        <w:t>[</w:t>
      </w:r>
      <w:r w:rsidRPr="0053120C">
        <w:rPr>
          <w:rStyle w:val="Char5"/>
          <w:rtl/>
        </w:rPr>
        <w:t>التوبة</w:t>
      </w:r>
      <w:r w:rsidRPr="0053120C">
        <w:rPr>
          <w:rStyle w:val="Char5"/>
          <w:rFonts w:hint="cs"/>
          <w:rtl/>
        </w:rPr>
        <w:t>: 34]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آنان که طلا و نقره را گنج می‌کنند و در راه خدا</w:t>
      </w:r>
      <w:r w:rsidR="006C7C5F">
        <w:rPr>
          <w:rStyle w:val="Char7"/>
          <w:rFonts w:hint="cs"/>
          <w:rtl/>
        </w:rPr>
        <w:t xml:space="preserve"> آن‌ها </w:t>
      </w:r>
      <w:r w:rsidRPr="00E002C7">
        <w:rPr>
          <w:rStyle w:val="Char7"/>
          <w:rFonts w:hint="cs"/>
          <w:rtl/>
        </w:rPr>
        <w:t>را انفاق نمی‌کنند بشارتشان ده به عذاب دردناک</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خدا روشن نموده که در طلا و نقره زکات است. و در جمله: </w:t>
      </w: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يُنفِقُونَهَا</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Pr>
          <w:rFonts w:cs="Traditional Arabic" w:hint="cs"/>
          <w:rtl/>
          <w:lang w:bidi="fa-IR"/>
        </w:rPr>
        <w:t>﴾</w:t>
      </w:r>
      <w:r w:rsidRPr="00E002C7">
        <w:rPr>
          <w:rStyle w:val="Char7"/>
          <w:rFonts w:hint="cs"/>
          <w:rtl/>
        </w:rPr>
        <w:t xml:space="preserve"> </w:t>
      </w:r>
      <w:r w:rsidRPr="00FA770A">
        <w:rPr>
          <w:rFonts w:cs="Traditional Arabic" w:hint="cs"/>
          <w:sz w:val="26"/>
          <w:szCs w:val="26"/>
          <w:rtl/>
          <w:lang w:bidi="fa-IR"/>
        </w:rPr>
        <w:t>«</w:t>
      </w:r>
      <w:r w:rsidRPr="00E002C7">
        <w:rPr>
          <w:rStyle w:val="Char7"/>
          <w:rFonts w:hint="cs"/>
          <w:rtl/>
        </w:rPr>
        <w:t>و در راه خدا انفاق نمی‌کنند</w:t>
      </w:r>
      <w:r w:rsidRPr="00FA770A">
        <w:rPr>
          <w:rFonts w:cs="Traditional Arabic" w:hint="cs"/>
          <w:sz w:val="26"/>
          <w:szCs w:val="26"/>
          <w:rtl/>
          <w:lang w:bidi="fa-IR"/>
        </w:rPr>
        <w:t>»</w:t>
      </w:r>
      <w:r w:rsidRPr="00E002C7">
        <w:rPr>
          <w:rStyle w:val="Char7"/>
          <w:rFonts w:hint="cs"/>
          <w:rtl/>
        </w:rPr>
        <w:t xml:space="preserve">، والله اعلم اشاره به این است که در راه او واجب شده از زکات و غیر آن. و اما دفن مال قسمی از حفظ آنست و هرگاه حفظ آن حلال باشد حلال است به دفن و غیر آن. و در این امر استدلال شده به ابن عمر و غیر او.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 سعید از ابی العباس از ربیع که گفت: شافعی</w:t>
      </w:r>
      <w:r>
        <w:rPr>
          <w:rFonts w:cs="CTraditional Arabic" w:hint="cs"/>
          <w:rtl/>
          <w:lang w:bidi="fa-IR"/>
        </w:rPr>
        <w:t>/</w:t>
      </w:r>
      <w:r w:rsidRPr="00E002C7">
        <w:rPr>
          <w:rStyle w:val="Char7"/>
          <w:rFonts w:hint="cs"/>
          <w:rtl/>
        </w:rPr>
        <w:t xml:space="preserve"> گوید: مردم بندگان خدای جل ثناؤه می‌باشند آنچه خواسته به ملک ایشان آورده و بر ایشان واجب کرده در آنچه به ایشان داده، آنچه خواسته. و در سوره انبیاء آیه 23 فرمود: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يُس</w:t>
      </w:r>
      <w:r w:rsidRPr="003A1116">
        <w:rPr>
          <w:rStyle w:val="Char4"/>
          <w:rFonts w:eastAsia="B Badr" w:hint="cs"/>
          <w:rtl/>
        </w:rPr>
        <w:t>ۡ</w:t>
      </w:r>
      <w:r w:rsidRPr="003A1116">
        <w:rPr>
          <w:rStyle w:val="Char4"/>
          <w:rFonts w:eastAsia="B Badr" w:hint="eastAsia"/>
          <w:rtl/>
        </w:rPr>
        <w:t>‍</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عَمَّا</w:t>
      </w:r>
      <w:r w:rsidRPr="003A1116">
        <w:rPr>
          <w:rStyle w:val="Char4"/>
          <w:rFonts w:eastAsia="B Badr"/>
          <w:rtl/>
        </w:rPr>
        <w:t xml:space="preserve"> </w:t>
      </w:r>
      <w:r w:rsidRPr="003A1116">
        <w:rPr>
          <w:rStyle w:val="Char4"/>
          <w:rFonts w:eastAsia="B Badr" w:hint="eastAsia"/>
          <w:rtl/>
        </w:rPr>
        <w:t>يَف</w:t>
      </w:r>
      <w:r w:rsidRPr="003A1116">
        <w:rPr>
          <w:rStyle w:val="Char4"/>
          <w:rFonts w:eastAsia="B Badr" w:hint="cs"/>
          <w:rtl/>
        </w:rPr>
        <w:t>ۡ</w:t>
      </w:r>
      <w:r w:rsidRPr="003A1116">
        <w:rPr>
          <w:rStyle w:val="Char4"/>
          <w:rFonts w:eastAsia="B Badr" w:hint="eastAsia"/>
          <w:rtl/>
        </w:rPr>
        <w:t>عَلُ</w:t>
      </w:r>
      <w:r w:rsidRPr="003A1116">
        <w:rPr>
          <w:rStyle w:val="Char4"/>
          <w:rFonts w:eastAsia="B Badr"/>
          <w:rtl/>
        </w:rPr>
        <w:t xml:space="preserve"> </w:t>
      </w:r>
      <w:r w:rsidRPr="003A1116">
        <w:rPr>
          <w:rStyle w:val="Char4"/>
          <w:rFonts w:eastAsia="B Badr" w:hint="eastAsia"/>
          <w:rtl/>
        </w:rPr>
        <w:t>وَهُم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يُس</w:t>
      </w:r>
      <w:r w:rsidRPr="003A1116">
        <w:rPr>
          <w:rStyle w:val="Char4"/>
          <w:rFonts w:eastAsia="B Badr" w:hint="cs"/>
          <w:rtl/>
        </w:rPr>
        <w:t>ۡ</w:t>
      </w:r>
      <w:r w:rsidRPr="003A1116">
        <w:rPr>
          <w:rStyle w:val="Char4"/>
          <w:rFonts w:eastAsia="B Badr" w:hint="eastAsia"/>
          <w:rtl/>
        </w:rPr>
        <w:t>‍</w:t>
      </w:r>
      <w:r w:rsidRPr="003A1116">
        <w:rPr>
          <w:rStyle w:val="Char4"/>
          <w:rFonts w:eastAsia="B Badr" w:hint="cs"/>
          <w:rtl/>
        </w:rPr>
        <w:t>ٔ</w:t>
      </w:r>
      <w:r w:rsidRPr="003A1116">
        <w:rPr>
          <w:rStyle w:val="Char4"/>
          <w:rFonts w:eastAsia="B Badr" w:hint="eastAsia"/>
          <w:rtl/>
        </w:rPr>
        <w:t>َلُونَ</w:t>
      </w:r>
      <w:r w:rsidRPr="003A1116">
        <w:rPr>
          <w:rStyle w:val="Char4"/>
          <w:rFonts w:eastAsia="B Badr"/>
          <w:rtl/>
        </w:rPr>
        <w:t xml:space="preserve"> </w:t>
      </w:r>
      <w:r w:rsidRPr="003A1116">
        <w:rPr>
          <w:rStyle w:val="Char4"/>
          <w:rFonts w:eastAsia="B Badr" w:hint="cs"/>
          <w:rtl/>
        </w:rPr>
        <w:t>٢٣</w:t>
      </w:r>
      <w:r>
        <w:rPr>
          <w:rFonts w:cs="Traditional Arabic" w:hint="cs"/>
          <w:rtl/>
          <w:lang w:bidi="fa-IR"/>
        </w:rPr>
        <w:t>﴾</w:t>
      </w:r>
      <w:r w:rsidRPr="00E002C7">
        <w:rPr>
          <w:rStyle w:val="Char7"/>
          <w:rFonts w:hint="cs"/>
          <w:rtl/>
        </w:rPr>
        <w:t xml:space="preserve"> </w:t>
      </w:r>
      <w:r w:rsidRPr="0053120C">
        <w:rPr>
          <w:rStyle w:val="Char5"/>
          <w:rFonts w:hint="cs"/>
          <w:rtl/>
        </w:rPr>
        <w:t>[</w:t>
      </w:r>
      <w:r w:rsidR="00A87420">
        <w:rPr>
          <w:rStyle w:val="Char5"/>
          <w:rFonts w:hint="cs"/>
          <w:rtl/>
        </w:rPr>
        <w:t>الأنبياء</w:t>
      </w:r>
      <w:r w:rsidRPr="0053120C">
        <w:rPr>
          <w:rStyle w:val="Char5"/>
          <w:rFonts w:hint="cs"/>
          <w:rtl/>
        </w:rPr>
        <w:t>: 23]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او از آنچه می‌کند مسؤول نیست و بندگان مسؤولند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در آنچه به ایشان داده بیشتر است از آنچه بر ایشان قرار داده، و چه داده او و چه آنچه واجب کرده همه نعمتی است بر ایشان. و زکاتی قرار داده که معلوم کند در اموال ایشان حقی است برای غیر در وقتی که بر زبان رسول خود مقرر کرده است، پس برای ایشان حلال است تملک اموال، و حرام است حبس زکات، زیرا آن مقدار زکات ملک غیر ایشان است، پس روشن شده در آنچه گفتم.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قول خدای تعالی در سوره توبه آیه 102:</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خُذ</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أَم</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صَدَقَة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تُطَهِّرُهُم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w:t>
      </w:r>
      <w:r w:rsidRPr="0053120C">
        <w:rPr>
          <w:rStyle w:val="Char5"/>
          <w:rtl/>
        </w:rPr>
        <w:t>التوبة</w:t>
      </w:r>
      <w:r w:rsidRPr="0053120C">
        <w:rPr>
          <w:rStyle w:val="Char5"/>
          <w:rFonts w:hint="cs"/>
          <w:rtl/>
        </w:rPr>
        <w:t>: 102]</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از اموال ایشان صدقه‌گیر که ایشان را پاک کنی</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یعنی هر مالک تام الملکی که آزاد باشد و دارای مال، در آن زکات است. و شافعی در این باره سخن را بسط داده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بهمین اسناد شافعی در اثناء کلام در باب زکات تجارت، در ذیل قول خدای تعالی در سوره انعام آیه 141: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وَءَاتُواْ</w:t>
      </w:r>
      <w:r w:rsidRPr="003A1116">
        <w:rPr>
          <w:rStyle w:val="Char4"/>
          <w:rFonts w:eastAsia="B Badr"/>
          <w:rtl/>
        </w:rPr>
        <w:t xml:space="preserve"> </w:t>
      </w:r>
      <w:r w:rsidRPr="003A1116">
        <w:rPr>
          <w:rStyle w:val="Char4"/>
          <w:rFonts w:eastAsia="B Badr" w:hint="eastAsia"/>
          <w:rtl/>
        </w:rPr>
        <w:t>حَقَّهُ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يَو</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eastAsia"/>
          <w:rtl/>
        </w:rPr>
        <w:t>حَصَادِهِ</w:t>
      </w:r>
      <w:r w:rsidRPr="003A1116">
        <w:rPr>
          <w:rStyle w:val="Char4"/>
          <w:rFonts w:eastAsia="B Badr" w:hint="cs"/>
          <w:rtl/>
        </w:rPr>
        <w:t>ۦ</w:t>
      </w:r>
      <w:r>
        <w:rPr>
          <w:rFonts w:cs="Traditional Arabic" w:hint="cs"/>
          <w:rtl/>
          <w:lang w:bidi="fa-IR"/>
        </w:rPr>
        <w:t>﴾</w:t>
      </w:r>
      <w:r w:rsidRPr="00E002C7">
        <w:rPr>
          <w:rStyle w:val="Char7"/>
          <w:rFonts w:hint="cs"/>
          <w:rtl/>
        </w:rPr>
        <w:t xml:space="preserve"> </w:t>
      </w:r>
      <w:r w:rsidRPr="0053120C">
        <w:rPr>
          <w:rStyle w:val="Char5"/>
          <w:rFonts w:hint="cs"/>
          <w:rtl/>
        </w:rPr>
        <w:t>[</w:t>
      </w:r>
      <w:r w:rsidR="00A87420">
        <w:rPr>
          <w:rStyle w:val="Char5"/>
          <w:rFonts w:hint="cs"/>
          <w:rtl/>
        </w:rPr>
        <w:t>الأنعام</w:t>
      </w:r>
      <w:r w:rsidRPr="0053120C">
        <w:rPr>
          <w:rStyle w:val="Char5"/>
          <w:rFonts w:hint="cs"/>
          <w:rtl/>
        </w:rPr>
        <w:t>: 141]</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بدهید حق او را روز چیدن و درو کردن آن</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گوید: و این دلالت دارد که همانا بر زراعت زکات قرار داده. و همانا شافعی قصد داشته که گندم در دست او که بدون زراعت باشد زکات ندارد.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بهمین اسناد، شافعی در قول خدای تعالی به رسول خود در سور</w:t>
      </w:r>
      <w:r w:rsidR="00D83E8A">
        <w:rPr>
          <w:rStyle w:val="Char7"/>
          <w:rFonts w:hint="cs"/>
          <w:rtl/>
        </w:rPr>
        <w:t>ه</w:t>
      </w:r>
      <w:r w:rsidRPr="00E002C7">
        <w:rPr>
          <w:rStyle w:val="Char7"/>
          <w:rFonts w:hint="cs"/>
          <w:rtl/>
        </w:rPr>
        <w:t xml:space="preserve"> توبه آی</w:t>
      </w:r>
      <w:r w:rsidR="00D83E8A">
        <w:rPr>
          <w:rStyle w:val="Char7"/>
          <w:rFonts w:hint="cs"/>
          <w:rtl/>
        </w:rPr>
        <w:t>ه</w:t>
      </w:r>
      <w:r w:rsidRPr="00E002C7">
        <w:rPr>
          <w:rStyle w:val="Char7"/>
          <w:rFonts w:hint="cs"/>
          <w:rtl/>
        </w:rPr>
        <w:t xml:space="preserve"> 103:</w:t>
      </w:r>
      <w:r>
        <w:rPr>
          <w:rFonts w:cs="Traditional Arabic" w:hint="cs"/>
          <w:rtl/>
          <w:lang w:bidi="fa-IR"/>
        </w:rPr>
        <w:t xml:space="preserve"> </w:t>
      </w:r>
      <w:r w:rsidRPr="00FA770A">
        <w:rPr>
          <w:rFonts w:cs="Traditional Arabic" w:hint="cs"/>
          <w:sz w:val="26"/>
          <w:szCs w:val="26"/>
          <w:rtl/>
          <w:lang w:bidi="fa-IR"/>
        </w:rPr>
        <w:t>﴿</w:t>
      </w:r>
      <w:r w:rsidRPr="003A1116">
        <w:rPr>
          <w:rStyle w:val="Char4"/>
          <w:rFonts w:eastAsia="B Badr" w:hint="eastAsia"/>
          <w:rtl/>
        </w:rPr>
        <w:t>خُذ</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أَم</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صَدَقَة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تُطَهِّرُهُم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وَتُزَكِّيهِم</w:t>
      </w:r>
      <w:r w:rsidRPr="003A1116">
        <w:rPr>
          <w:rStyle w:val="Char4"/>
          <w:rFonts w:eastAsia="B Badr"/>
          <w:rtl/>
        </w:rPr>
        <w:t xml:space="preserve"> </w:t>
      </w:r>
      <w:r w:rsidRPr="003A1116">
        <w:rPr>
          <w:rStyle w:val="Char4"/>
          <w:rFonts w:eastAsia="B Badr" w:hint="eastAsia"/>
          <w:rtl/>
        </w:rPr>
        <w:t>بِهَا</w:t>
      </w:r>
      <w:r w:rsidRPr="003A1116">
        <w:rPr>
          <w:rStyle w:val="Char4"/>
          <w:rFonts w:eastAsia="B Badr"/>
          <w:rtl/>
        </w:rPr>
        <w:t xml:space="preserve"> </w:t>
      </w:r>
      <w:r w:rsidRPr="003A1116">
        <w:rPr>
          <w:rStyle w:val="Char4"/>
          <w:rFonts w:eastAsia="B Badr" w:hint="eastAsia"/>
          <w:rtl/>
        </w:rPr>
        <w:t>وَصَلِّ</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صَلَو</w:t>
      </w:r>
      <w:r w:rsidRPr="003A1116">
        <w:rPr>
          <w:rStyle w:val="Char4"/>
          <w:rFonts w:eastAsia="B Badr" w:hint="cs"/>
          <w:rtl/>
        </w:rPr>
        <w:t>ٰ</w:t>
      </w:r>
      <w:r w:rsidRPr="003A1116">
        <w:rPr>
          <w:rStyle w:val="Char4"/>
          <w:rFonts w:eastAsia="B Badr" w:hint="eastAsia"/>
          <w:rtl/>
        </w:rPr>
        <w:t>تَكَ</w:t>
      </w:r>
      <w:r w:rsidRPr="003A1116">
        <w:rPr>
          <w:rStyle w:val="Char4"/>
          <w:rFonts w:eastAsia="B Badr"/>
          <w:rtl/>
        </w:rPr>
        <w:t xml:space="preserve"> </w:t>
      </w:r>
      <w:r w:rsidRPr="003A1116">
        <w:rPr>
          <w:rStyle w:val="Char4"/>
          <w:rFonts w:eastAsia="B Badr" w:hint="eastAsia"/>
          <w:rtl/>
        </w:rPr>
        <w:t>سَكَن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لَّهُم</w:t>
      </w:r>
      <w:r w:rsidRPr="003A1116">
        <w:rPr>
          <w:rStyle w:val="Char4"/>
          <w:rFonts w:eastAsia="B Badr" w:hint="cs"/>
          <w:rtl/>
        </w:rPr>
        <w:t>ۡ</w:t>
      </w:r>
      <w:r w:rsidRPr="00FA770A">
        <w:rPr>
          <w:rFonts w:cs="Traditional Arabic" w:hint="cs"/>
          <w:sz w:val="26"/>
          <w:szCs w:val="26"/>
          <w:rtl/>
          <w:lang w:bidi="fa-IR"/>
        </w:rPr>
        <w:t>﴾</w:t>
      </w:r>
      <w:r w:rsidRPr="00E002C7">
        <w:rPr>
          <w:rStyle w:val="Char7"/>
          <w:rFonts w:hint="cs"/>
          <w:rtl/>
        </w:rPr>
        <w:t xml:space="preserve"> </w:t>
      </w:r>
      <w:r w:rsidRPr="0053120C">
        <w:rPr>
          <w:rStyle w:val="Char5"/>
          <w:rFonts w:hint="cs"/>
          <w:rtl/>
        </w:rPr>
        <w:t>[</w:t>
      </w:r>
      <w:r w:rsidRPr="0053120C">
        <w:rPr>
          <w:rStyle w:val="Char5"/>
          <w:rtl/>
        </w:rPr>
        <w:t>التوبة</w:t>
      </w:r>
      <w:r w:rsidRPr="0053120C">
        <w:rPr>
          <w:rStyle w:val="Char5"/>
          <w:rFonts w:hint="cs"/>
          <w:rtl/>
        </w:rPr>
        <w:t>: 103]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از اموال ایشان صدقه بگیر که ایشان را پاک و پاکیزه کنی و بر ایشان دعا کن زیرا دعای تو موجب آرامش ایشانست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autoSpaceDE w:val="0"/>
        <w:autoSpaceDN w:val="0"/>
        <w:adjustRightInd w:val="0"/>
        <w:ind w:firstLine="284"/>
        <w:jc w:val="both"/>
        <w:rPr>
          <w:rStyle w:val="Char7"/>
          <w:rtl/>
        </w:rPr>
      </w:pPr>
      <w:r w:rsidRPr="00E002C7">
        <w:rPr>
          <w:rStyle w:val="Char7"/>
          <w:rFonts w:hint="cs"/>
          <w:rtl/>
        </w:rPr>
        <w:t>گوید: دعا وقت گرفتن صدقه است. پس سزاوار است که والی چون صدق</w:t>
      </w:r>
      <w:r w:rsidR="00D83E8A">
        <w:rPr>
          <w:rStyle w:val="Char7"/>
          <w:rFonts w:hint="cs"/>
          <w:rtl/>
        </w:rPr>
        <w:t>ه</w:t>
      </w:r>
      <w:r w:rsidRPr="00E002C7">
        <w:rPr>
          <w:rStyle w:val="Char7"/>
          <w:rFonts w:hint="cs"/>
          <w:rtl/>
        </w:rPr>
        <w:t xml:space="preserve"> کسی را گرفت برای او دعا کند و من دوست دارم که بگوید: </w:t>
      </w:r>
      <w:r>
        <w:rPr>
          <w:rFonts w:cs="Traditional Arabic" w:hint="cs"/>
          <w:rtl/>
          <w:lang w:bidi="fa-IR"/>
        </w:rPr>
        <w:t>«</w:t>
      </w:r>
      <w:r w:rsidRPr="00FA770A">
        <w:rPr>
          <w:rStyle w:val="Char2"/>
          <w:rFonts w:hint="eastAsia"/>
          <w:rtl/>
        </w:rPr>
        <w:t>آجَرَكَ</w:t>
      </w:r>
      <w:r w:rsidRPr="00FA770A">
        <w:rPr>
          <w:rStyle w:val="Char2"/>
          <w:rtl/>
        </w:rPr>
        <w:t xml:space="preserve"> </w:t>
      </w:r>
      <w:r w:rsidRPr="00FA770A">
        <w:rPr>
          <w:rStyle w:val="Char2"/>
          <w:rFonts w:hint="eastAsia"/>
          <w:rtl/>
        </w:rPr>
        <w:t>اللَّهُ</w:t>
      </w:r>
      <w:r w:rsidRPr="00FA770A">
        <w:rPr>
          <w:rStyle w:val="Char2"/>
          <w:rtl/>
        </w:rPr>
        <w:t xml:space="preserve"> </w:t>
      </w:r>
      <w:r w:rsidRPr="00FA770A">
        <w:rPr>
          <w:rStyle w:val="Char2"/>
          <w:rFonts w:hint="eastAsia"/>
          <w:rtl/>
        </w:rPr>
        <w:t>فِيمَا</w:t>
      </w:r>
      <w:r w:rsidRPr="00FA770A">
        <w:rPr>
          <w:rStyle w:val="Char2"/>
          <w:rtl/>
        </w:rPr>
        <w:t xml:space="preserve"> </w:t>
      </w:r>
      <w:r w:rsidRPr="00FA770A">
        <w:rPr>
          <w:rStyle w:val="Char2"/>
          <w:rFonts w:hint="eastAsia"/>
          <w:rtl/>
        </w:rPr>
        <w:t>أَعْطَيْتَ</w:t>
      </w:r>
      <w:r w:rsidRPr="00FA770A">
        <w:rPr>
          <w:rStyle w:val="Char2"/>
          <w:rtl/>
        </w:rPr>
        <w:t xml:space="preserve"> </w:t>
      </w:r>
      <w:r w:rsidRPr="00FA770A">
        <w:rPr>
          <w:rStyle w:val="Char2"/>
          <w:rFonts w:hint="eastAsia"/>
          <w:rtl/>
        </w:rPr>
        <w:t>وَجَعَلَهَا</w:t>
      </w:r>
      <w:r w:rsidRPr="00FA770A">
        <w:rPr>
          <w:rStyle w:val="Char2"/>
          <w:rtl/>
        </w:rPr>
        <w:t xml:space="preserve"> </w:t>
      </w:r>
      <w:r w:rsidRPr="00FA770A">
        <w:rPr>
          <w:rStyle w:val="Char2"/>
          <w:rFonts w:hint="eastAsia"/>
          <w:rtl/>
        </w:rPr>
        <w:t>لَكَ</w:t>
      </w:r>
      <w:r w:rsidRPr="00FA770A">
        <w:rPr>
          <w:rStyle w:val="Char2"/>
          <w:rtl/>
        </w:rPr>
        <w:t xml:space="preserve"> </w:t>
      </w:r>
      <w:r w:rsidRPr="00FA770A">
        <w:rPr>
          <w:rStyle w:val="Char2"/>
          <w:rFonts w:hint="eastAsia"/>
          <w:rtl/>
        </w:rPr>
        <w:t>طَهُورًا</w:t>
      </w:r>
      <w:r w:rsidRPr="00FA770A">
        <w:rPr>
          <w:rStyle w:val="Char2"/>
          <w:rtl/>
        </w:rPr>
        <w:t xml:space="preserve"> </w:t>
      </w:r>
      <w:r w:rsidRPr="00FA770A">
        <w:rPr>
          <w:rStyle w:val="Char2"/>
          <w:rFonts w:hint="eastAsia"/>
          <w:rtl/>
        </w:rPr>
        <w:t>وَبَارَكَ</w:t>
      </w:r>
      <w:r w:rsidRPr="00FA770A">
        <w:rPr>
          <w:rStyle w:val="Char2"/>
          <w:rtl/>
        </w:rPr>
        <w:t xml:space="preserve"> </w:t>
      </w:r>
      <w:r w:rsidRPr="00FA770A">
        <w:rPr>
          <w:rStyle w:val="Char2"/>
          <w:rFonts w:hint="eastAsia"/>
          <w:rtl/>
        </w:rPr>
        <w:t>لَكَ</w:t>
      </w:r>
      <w:r w:rsidRPr="00FA770A">
        <w:rPr>
          <w:rStyle w:val="Char2"/>
          <w:rtl/>
        </w:rPr>
        <w:t xml:space="preserve"> </w:t>
      </w:r>
      <w:r w:rsidRPr="00FA770A">
        <w:rPr>
          <w:rStyle w:val="Char2"/>
          <w:rFonts w:hint="eastAsia"/>
          <w:rtl/>
        </w:rPr>
        <w:t>فِيمَا</w:t>
      </w:r>
      <w:r w:rsidRPr="00FA770A">
        <w:rPr>
          <w:rStyle w:val="Char2"/>
          <w:rtl/>
        </w:rPr>
        <w:t xml:space="preserve"> </w:t>
      </w:r>
      <w:r w:rsidRPr="00FA770A">
        <w:rPr>
          <w:rStyle w:val="Char2"/>
          <w:rFonts w:hint="eastAsia"/>
          <w:rtl/>
        </w:rPr>
        <w:t>أَبْقَيْتَ</w:t>
      </w:r>
      <w:r w:rsidRPr="00FA770A">
        <w:rPr>
          <w:rFonts w:ascii="Traditional Arabic" w:cs="Traditional Arabic" w:hint="cs"/>
          <w:color w:val="000000"/>
          <w:rtl/>
        </w:rPr>
        <w:t>»</w:t>
      </w:r>
      <w:r w:rsidRPr="00E002C7">
        <w:rPr>
          <w:rStyle w:val="Char7"/>
          <w:rFonts w:hint="cs"/>
          <w:rtl/>
        </w:rPr>
        <w:t>.</w:t>
      </w:r>
      <w:r w:rsidRPr="006C68BB">
        <w:rPr>
          <w:rStyle w:val="Char7"/>
          <w:rFonts w:hint="cs"/>
          <w:rtl/>
        </w:rPr>
        <w:t xml:space="preserve"> </w:t>
      </w:r>
      <w:r w:rsidRPr="00FA770A">
        <w:rPr>
          <w:rFonts w:cs="Traditional Arabic" w:hint="cs"/>
          <w:sz w:val="26"/>
          <w:szCs w:val="26"/>
          <w:rtl/>
          <w:lang w:bidi="fa-IR"/>
        </w:rPr>
        <w:t>«</w:t>
      </w:r>
      <w:r w:rsidRPr="00E002C7">
        <w:rPr>
          <w:rStyle w:val="Char7"/>
          <w:rFonts w:hint="cs"/>
          <w:rtl/>
        </w:rPr>
        <w:t>خدا تو را در آنچه داده‌ای اجر دهد و برای تو پاک کننده قرار دهد و در آنچه باقی مانده و برایت با برکت سازد</w:t>
      </w:r>
      <w:r w:rsidRPr="00FA770A">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«خبر داد ما را» ابو عبدالله الحافظ و ابی سعید بن ابی عمرو، آن دو گفتند: خبر داد ما را ابوالعباس از ربیع بن سلیمان که گفت: شافعی در قول خدای تعالی: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تَيَمَّمُواْ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خَبِيثَ</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تُنفِقُونَ</w:t>
      </w:r>
      <w:r w:rsidRPr="003A1116">
        <w:rPr>
          <w:rStyle w:val="Char4"/>
          <w:rFonts w:eastAsia="B Badr"/>
          <w:rtl/>
        </w:rPr>
        <w:t xml:space="preserve"> </w:t>
      </w:r>
      <w:r w:rsidRPr="003A1116">
        <w:rPr>
          <w:rStyle w:val="Char4"/>
          <w:rFonts w:eastAsia="B Badr" w:hint="eastAsia"/>
          <w:rtl/>
        </w:rPr>
        <w:t>وَلَس</w:t>
      </w:r>
      <w:r w:rsidRPr="003A1116">
        <w:rPr>
          <w:rStyle w:val="Char4"/>
          <w:rFonts w:eastAsia="B Badr" w:hint="cs"/>
          <w:rtl/>
        </w:rPr>
        <w:t>ۡ</w:t>
      </w:r>
      <w:r w:rsidRPr="003A1116">
        <w:rPr>
          <w:rStyle w:val="Char4"/>
          <w:rFonts w:eastAsia="B Badr" w:hint="eastAsia"/>
          <w:rtl/>
        </w:rPr>
        <w:t>تُم</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w:t>
      </w:r>
      <w:r w:rsidRPr="003A1116">
        <w:rPr>
          <w:rStyle w:val="Char4"/>
          <w:rFonts w:eastAsia="B Badr" w:hint="eastAsia"/>
          <w:rtl/>
        </w:rPr>
        <w:t>َاخِذِيهِ</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تُغ</w:t>
      </w:r>
      <w:r w:rsidRPr="003A1116">
        <w:rPr>
          <w:rStyle w:val="Char4"/>
          <w:rFonts w:eastAsia="B Badr" w:hint="cs"/>
          <w:rtl/>
        </w:rPr>
        <w:t>ۡ</w:t>
      </w:r>
      <w:r w:rsidRPr="003A1116">
        <w:rPr>
          <w:rStyle w:val="Char4"/>
          <w:rFonts w:eastAsia="B Badr" w:hint="eastAsia"/>
          <w:rtl/>
        </w:rPr>
        <w:t>مِضُواْ</w:t>
      </w:r>
      <w:r w:rsidRPr="003A1116">
        <w:rPr>
          <w:rStyle w:val="Char4"/>
          <w:rFonts w:eastAsia="B Badr"/>
          <w:rtl/>
        </w:rPr>
        <w:t xml:space="preserve"> </w:t>
      </w:r>
      <w:r w:rsidRPr="003A1116">
        <w:rPr>
          <w:rStyle w:val="Char4"/>
          <w:rFonts w:eastAsia="B Badr" w:hint="eastAsia"/>
          <w:rtl/>
        </w:rPr>
        <w:t>فِيهِ</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267]</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در دادن زکات جنس بد را انتخاب مکنید در حالی که شما آن را نمی‌گیرید مگر در آن چشم پوشی و اغماض می‌کنید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گوید: و خدا داناتر است، یعنی شما برای خود جنس بد را که از کسی طلب کارید از او نمی‌گیرید، پس از آنچه خود نمی‌گیرید انفاق مکنید، یعنی جنس بد را ندهید در حالی که جنس خوب نزد شما است.</w:t>
      </w:r>
    </w:p>
    <w:p w:rsidR="008C3DBE" w:rsidRPr="00332366" w:rsidRDefault="008C3DBE" w:rsidP="00D71EE6">
      <w:pPr>
        <w:pStyle w:val="a0"/>
        <w:rPr>
          <w:rtl/>
        </w:rPr>
      </w:pPr>
      <w:r w:rsidRPr="00332366">
        <w:rPr>
          <w:rFonts w:hint="cs"/>
          <w:rtl/>
        </w:rPr>
        <w:t xml:space="preserve"> </w:t>
      </w:r>
      <w:bookmarkStart w:id="48" w:name="_Toc266388794"/>
      <w:bookmarkStart w:id="49" w:name="_Toc368495408"/>
      <w:bookmarkStart w:id="50" w:name="_Toc294352101"/>
      <w:r w:rsidRPr="00332366">
        <w:rPr>
          <w:rFonts w:hint="cs"/>
          <w:rtl/>
        </w:rPr>
        <w:t xml:space="preserve">آنچه در مورد روزه از </w:t>
      </w:r>
      <w:r w:rsidRPr="00D71EE6">
        <w:rPr>
          <w:rFonts w:hint="cs"/>
          <w:rtl/>
        </w:rPr>
        <w:t>شافعی</w:t>
      </w:r>
      <w:r w:rsidRPr="00332366">
        <w:rPr>
          <w:rFonts w:hint="cs"/>
          <w:rtl/>
        </w:rPr>
        <w:t xml:space="preserve"> رسیده</w:t>
      </w:r>
      <w:bookmarkEnd w:id="48"/>
      <w:bookmarkEnd w:id="49"/>
      <w:bookmarkEnd w:id="50"/>
    </w:p>
    <w:p w:rsidR="008C3DBE" w:rsidRPr="00E002C7" w:rsidRDefault="008C3DBE" w:rsidP="004B2786">
      <w:pPr>
        <w:widowControl w:val="0"/>
        <w:tabs>
          <w:tab w:val="right" w:pos="7371"/>
        </w:tabs>
        <w:ind w:firstLine="284"/>
        <w:jc w:val="both"/>
        <w:rPr>
          <w:rStyle w:val="Char7"/>
          <w:rtl/>
        </w:rPr>
      </w:pPr>
      <w:r w:rsidRPr="00E002C7">
        <w:rPr>
          <w:rStyle w:val="Char7"/>
          <w:rFonts w:hint="cs"/>
          <w:rtl/>
        </w:rPr>
        <w:t>در روایت مزنی از شافعی قرائت کردم که او گوید: خدای تعالی در سوره بقره آیه: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كُتِبَ</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لصِّيَامُ</w:t>
      </w:r>
      <w:r w:rsidRPr="003A1116">
        <w:rPr>
          <w:rStyle w:val="Char4"/>
          <w:rFonts w:eastAsia="B Badr"/>
          <w:rtl/>
        </w:rPr>
        <w:t xml:space="preserve"> </w:t>
      </w:r>
      <w:r w:rsidRPr="003A1116">
        <w:rPr>
          <w:rStyle w:val="Char4"/>
          <w:rFonts w:eastAsia="B Badr" w:hint="eastAsia"/>
          <w:rtl/>
        </w:rPr>
        <w:t>كَمَا</w:t>
      </w:r>
      <w:r w:rsidRPr="003A1116">
        <w:rPr>
          <w:rStyle w:val="Char4"/>
          <w:rFonts w:eastAsia="B Badr"/>
          <w:rtl/>
        </w:rPr>
        <w:t xml:space="preserve"> </w:t>
      </w:r>
      <w:r w:rsidRPr="003A1116">
        <w:rPr>
          <w:rStyle w:val="Char4"/>
          <w:rFonts w:eastAsia="B Badr" w:hint="eastAsia"/>
          <w:rtl/>
        </w:rPr>
        <w:t>كُتِبَ</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قَب</w:t>
      </w:r>
      <w:r w:rsidRPr="003A1116">
        <w:rPr>
          <w:rStyle w:val="Char4"/>
          <w:rFonts w:eastAsia="B Badr" w:hint="cs"/>
          <w:rtl/>
        </w:rPr>
        <w:t>ۡ</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لَعَلَّكُم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تَتَّقُونَ</w:t>
      </w:r>
      <w:r w:rsidRPr="003A1116">
        <w:rPr>
          <w:rStyle w:val="Char4"/>
          <w:rFonts w:eastAsia="B Badr"/>
          <w:rtl/>
        </w:rPr>
        <w:t xml:space="preserve"> </w:t>
      </w:r>
      <w:r w:rsidRPr="003A1116">
        <w:rPr>
          <w:rStyle w:val="Char4"/>
          <w:rFonts w:eastAsia="B Badr" w:hint="cs"/>
          <w:rtl/>
        </w:rPr>
        <w:t>١٨٣</w:t>
      </w:r>
      <w:r w:rsidRPr="003A1116">
        <w:rPr>
          <w:rStyle w:val="Char4"/>
          <w:rFonts w:eastAsia="B Badr"/>
          <w:rtl/>
        </w:rPr>
        <w:t xml:space="preserve"> </w:t>
      </w:r>
      <w:r w:rsidRPr="003A1116">
        <w:rPr>
          <w:rStyle w:val="Char4"/>
          <w:rFonts w:eastAsia="B Badr" w:hint="eastAsia"/>
          <w:rtl/>
        </w:rPr>
        <w:t>أَيَّام</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مَّع</w:t>
      </w:r>
      <w:r w:rsidRPr="003A1116">
        <w:rPr>
          <w:rStyle w:val="Char4"/>
          <w:rFonts w:eastAsia="B Badr" w:hint="cs"/>
          <w:rtl/>
        </w:rPr>
        <w:t>ۡ</w:t>
      </w:r>
      <w:r w:rsidRPr="003A1116">
        <w:rPr>
          <w:rStyle w:val="Char4"/>
          <w:rFonts w:eastAsia="B Badr" w:hint="eastAsia"/>
          <w:rtl/>
        </w:rPr>
        <w:t>دُودَ</w:t>
      </w:r>
      <w:r w:rsidRPr="003A1116">
        <w:rPr>
          <w:rStyle w:val="Char4"/>
          <w:rFonts w:eastAsia="B Badr" w:hint="cs"/>
          <w:rtl/>
        </w:rPr>
        <w:t>ٰ</w:t>
      </w:r>
      <w:r w:rsidRPr="003A1116">
        <w:rPr>
          <w:rStyle w:val="Char4"/>
          <w:rFonts w:eastAsia="B Badr" w:hint="eastAsia"/>
          <w:rtl/>
        </w:rPr>
        <w:t>ت</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183-184]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بر شما روزه نوشته شد چنانکه بر کسان قبل از شما نوشته شد تا شاید پرهیزکار شوید. چند روزی شمرده شده</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سپس بیان کرد که آن روزها ماه رمضان است، و فرمود: </w:t>
      </w:r>
    </w:p>
    <w:p w:rsidR="008C3DBE" w:rsidRDefault="008C3DBE" w:rsidP="004B2786">
      <w:pPr>
        <w:widowControl w:val="0"/>
        <w:tabs>
          <w:tab w:val="right" w:pos="7371"/>
        </w:tabs>
        <w:ind w:firstLine="284"/>
        <w:jc w:val="both"/>
        <w:rPr>
          <w:b/>
          <w:bCs/>
          <w:color w:val="000000"/>
          <w:sz w:val="26"/>
          <w:szCs w:val="26"/>
          <w:rtl/>
        </w:rPr>
      </w:pPr>
      <w:r>
        <w:rPr>
          <w:rFonts w:cs="Traditional Arabic" w:hint="cs"/>
          <w:rtl/>
          <w:lang w:bidi="fa-IR"/>
        </w:rPr>
        <w:t>﴿</w:t>
      </w:r>
      <w:r w:rsidRPr="003A1116">
        <w:rPr>
          <w:rStyle w:val="Char4"/>
          <w:rFonts w:eastAsia="B Badr" w:hint="eastAsia"/>
          <w:rtl/>
        </w:rPr>
        <w:t>شَه</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eastAsia"/>
          <w:rtl/>
        </w:rPr>
        <w:t>رَمَضَانَ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أُنزِلَ</w:t>
      </w:r>
      <w:r w:rsidRPr="003A1116">
        <w:rPr>
          <w:rStyle w:val="Char4"/>
          <w:rFonts w:eastAsia="B Badr"/>
          <w:rtl/>
        </w:rPr>
        <w:t xml:space="preserve"> </w:t>
      </w:r>
      <w:r w:rsidRPr="003A1116">
        <w:rPr>
          <w:rStyle w:val="Char4"/>
          <w:rFonts w:eastAsia="B Badr" w:hint="eastAsia"/>
          <w:rtl/>
        </w:rPr>
        <w:t>فِيهِ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قُر</w:t>
      </w:r>
      <w:r w:rsidRPr="003A1116">
        <w:rPr>
          <w:rStyle w:val="Char4"/>
          <w:rFonts w:eastAsia="B Badr" w:hint="cs"/>
          <w:rtl/>
        </w:rPr>
        <w:t>ۡ</w:t>
      </w:r>
      <w:r w:rsidRPr="003A1116">
        <w:rPr>
          <w:rStyle w:val="Char4"/>
          <w:rFonts w:eastAsia="B Badr" w:hint="eastAsia"/>
          <w:rtl/>
        </w:rPr>
        <w:t>ءَانُ</w:t>
      </w:r>
      <w:r w:rsidRPr="003A1116">
        <w:rPr>
          <w:rStyle w:val="Char4"/>
          <w:rFonts w:eastAsia="B Badr"/>
          <w:rtl/>
        </w:rPr>
        <w:t xml:space="preserve"> </w:t>
      </w:r>
      <w:r w:rsidRPr="003A1116">
        <w:rPr>
          <w:rStyle w:val="Char4"/>
          <w:rFonts w:eastAsia="B Badr" w:hint="eastAsia"/>
          <w:rtl/>
        </w:rPr>
        <w:t>هُد</w:t>
      </w:r>
      <w:r w:rsidRPr="003A1116">
        <w:rPr>
          <w:rStyle w:val="Char4"/>
          <w:rFonts w:eastAsia="B Badr" w:hint="cs"/>
          <w:rtl/>
        </w:rPr>
        <w:t>ٗ</w:t>
      </w:r>
      <w:r w:rsidRPr="003A1116">
        <w:rPr>
          <w:rStyle w:val="Char4"/>
          <w:rFonts w:eastAsia="B Badr" w:hint="eastAsia"/>
          <w:rtl/>
        </w:rPr>
        <w:t>ى</w:t>
      </w:r>
      <w:r w:rsidRPr="003A1116">
        <w:rPr>
          <w:rStyle w:val="Char4"/>
          <w:rFonts w:eastAsia="B Badr"/>
          <w:rtl/>
        </w:rPr>
        <w:t xml:space="preserve"> </w:t>
      </w:r>
      <w:r w:rsidRPr="003A1116">
        <w:rPr>
          <w:rStyle w:val="Char4"/>
          <w:rFonts w:eastAsia="B Badr" w:hint="eastAsia"/>
          <w:rtl/>
        </w:rPr>
        <w:t>لِّلنَّاسِ</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185]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FA770A">
        <w:rPr>
          <w:rFonts w:cs="Traditional Arabic" w:hint="cs"/>
          <w:sz w:val="26"/>
          <w:szCs w:val="26"/>
          <w:rtl/>
          <w:lang w:bidi="fa-IR"/>
        </w:rPr>
        <w:t>«</w:t>
      </w:r>
      <w:r w:rsidRPr="00E002C7">
        <w:rPr>
          <w:rStyle w:val="Char7"/>
          <w:rFonts w:hint="cs"/>
          <w:rtl/>
        </w:rPr>
        <w:t>ماه رمضان ماهی که در آن قرآن نازل شده برای هدایت مردم</w:t>
      </w:r>
      <w:r w:rsidRPr="00FA770A">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 تا آنجا که فرموده:</w:t>
      </w:r>
    </w:p>
    <w:p w:rsidR="008C3DBE" w:rsidRDefault="008C3DBE" w:rsidP="004B2786">
      <w:pPr>
        <w:widowControl w:val="0"/>
        <w:tabs>
          <w:tab w:val="right" w:pos="7371"/>
        </w:tabs>
        <w:ind w:firstLine="284"/>
        <w:jc w:val="both"/>
        <w:rPr>
          <w:b/>
          <w:bCs/>
          <w:color w:val="000000"/>
          <w:sz w:val="26"/>
          <w:szCs w:val="26"/>
          <w:rtl/>
        </w:rPr>
      </w:pPr>
      <w:r>
        <w:rPr>
          <w:rFonts w:cs="Traditional Arabic" w:hint="cs"/>
          <w:rtl/>
          <w:lang w:bidi="fa-IR"/>
        </w:rPr>
        <w:t>﴿</w:t>
      </w:r>
      <w:r w:rsidRPr="003A1116">
        <w:rPr>
          <w:rStyle w:val="Char4"/>
          <w:rFonts w:eastAsia="B Badr" w:hint="eastAsia"/>
          <w:rtl/>
        </w:rPr>
        <w:t>فَمَن</w:t>
      </w:r>
      <w:r w:rsidRPr="003A1116">
        <w:rPr>
          <w:rStyle w:val="Char4"/>
          <w:rFonts w:eastAsia="B Badr"/>
          <w:rtl/>
        </w:rPr>
        <w:t xml:space="preserve"> </w:t>
      </w:r>
      <w:r w:rsidRPr="003A1116">
        <w:rPr>
          <w:rStyle w:val="Char4"/>
          <w:rFonts w:eastAsia="B Badr" w:hint="eastAsia"/>
          <w:rtl/>
        </w:rPr>
        <w:t>شَهِدَ</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لشَّه</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eastAsia"/>
          <w:rtl/>
        </w:rPr>
        <w:t>فَل</w:t>
      </w:r>
      <w:r w:rsidRPr="003A1116">
        <w:rPr>
          <w:rStyle w:val="Char4"/>
          <w:rFonts w:eastAsia="B Badr" w:hint="cs"/>
          <w:rtl/>
        </w:rPr>
        <w:t>ۡ</w:t>
      </w:r>
      <w:r w:rsidRPr="003A1116">
        <w:rPr>
          <w:rStyle w:val="Char4"/>
          <w:rFonts w:eastAsia="B Badr" w:hint="eastAsia"/>
          <w:rtl/>
        </w:rPr>
        <w:t>يَصُم</w:t>
      </w:r>
      <w:r w:rsidRPr="003A1116">
        <w:rPr>
          <w:rStyle w:val="Char4"/>
          <w:rFonts w:eastAsia="B Badr" w:hint="cs"/>
          <w:rtl/>
        </w:rPr>
        <w:t>ۡ</w:t>
      </w:r>
      <w:r w:rsidRPr="003A1116">
        <w:rPr>
          <w:rStyle w:val="Char4"/>
          <w:rFonts w:eastAsia="B Badr" w:hint="eastAsia"/>
          <w:rtl/>
        </w:rPr>
        <w:t>هُ</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185]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FA770A">
        <w:rPr>
          <w:rFonts w:cs="Traditional Arabic" w:hint="cs"/>
          <w:sz w:val="26"/>
          <w:szCs w:val="26"/>
          <w:rtl/>
          <w:lang w:bidi="fa-IR"/>
        </w:rPr>
        <w:t>«</w:t>
      </w:r>
      <w:r w:rsidRPr="00E002C7">
        <w:rPr>
          <w:rStyle w:val="Char7"/>
          <w:rFonts w:hint="cs"/>
          <w:rtl/>
        </w:rPr>
        <w:t>هر کس از شما در آن ماه حاضر بود باید آن را روزه بگیرد</w:t>
      </w:r>
      <w:r w:rsidRPr="00FA770A">
        <w:rPr>
          <w:rFonts w:cs="Traditional Arabic" w:hint="cs"/>
          <w:sz w:val="26"/>
          <w:szCs w:val="26"/>
          <w:rtl/>
          <w:lang w:bidi="fa-IR"/>
        </w:rPr>
        <w:t>»</w:t>
      </w:r>
      <w:r w:rsidRPr="00E002C7">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روشن است که در کتاب خدای تعالی روزه‌ای واجب نیست مگر ماه رمضان، و مخاطب قرآن می‌داند که ماه رمضان بین ماه شعبان و شوال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روایت حرمله از شافعی به همین مطلب اشاره شده، و باضافه گوید: چون خدا به مردم اعلام کرد که در ماه رمضان بر ایشان روزه واجب شده و عجم‌ها ماه‌ها و روزها را با هلال حساب نمی‌کردند و ماه آنان خورشیدی بود نه قمری، و لذا موجب اختلاف می‌شد، خدا بیان کرد که مقصود ماه قمری است. و در سور</w:t>
      </w:r>
      <w:r w:rsidR="00D83E8A">
        <w:rPr>
          <w:rStyle w:val="Char7"/>
          <w:rFonts w:hint="cs"/>
          <w:rtl/>
        </w:rPr>
        <w:t>ه</w:t>
      </w:r>
      <w:r w:rsidRPr="00E002C7">
        <w:rPr>
          <w:rStyle w:val="Char7"/>
          <w:rFonts w:hint="cs"/>
          <w:rtl/>
        </w:rPr>
        <w:t xml:space="preserve"> بقره آی</w:t>
      </w:r>
      <w:r w:rsidR="00D83E8A">
        <w:rPr>
          <w:rStyle w:val="Char7"/>
          <w:rFonts w:hint="cs"/>
          <w:rtl/>
        </w:rPr>
        <w:t>ه</w:t>
      </w:r>
      <w:r w:rsidRPr="00E002C7">
        <w:rPr>
          <w:rStyle w:val="Char7"/>
          <w:rFonts w:hint="cs"/>
          <w:rtl/>
        </w:rPr>
        <w:t xml:space="preserve"> 189 فرمود: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يَس</w:t>
      </w:r>
      <w:r w:rsidRPr="003A1116">
        <w:rPr>
          <w:rStyle w:val="Char4"/>
          <w:rFonts w:eastAsia="B Badr" w:hint="cs"/>
          <w:rtl/>
        </w:rPr>
        <w:t>ۡ</w:t>
      </w:r>
      <w:r w:rsidRPr="003A1116">
        <w:rPr>
          <w:rStyle w:val="Char4"/>
          <w:rFonts w:eastAsia="B Badr" w:hint="eastAsia"/>
          <w:rtl/>
        </w:rPr>
        <w:t>‍</w:t>
      </w:r>
      <w:r w:rsidRPr="003A1116">
        <w:rPr>
          <w:rStyle w:val="Char4"/>
          <w:rFonts w:eastAsia="B Badr" w:hint="cs"/>
          <w:rtl/>
        </w:rPr>
        <w:t>ٔ</w:t>
      </w:r>
      <w:r w:rsidRPr="003A1116">
        <w:rPr>
          <w:rStyle w:val="Char4"/>
          <w:rFonts w:eastAsia="B Badr" w:hint="eastAsia"/>
          <w:rtl/>
        </w:rPr>
        <w:t>َلُونَكَ</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أَهِلَّةِ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هِيَ</w:t>
      </w:r>
      <w:r w:rsidRPr="003A1116">
        <w:rPr>
          <w:rStyle w:val="Char4"/>
          <w:rFonts w:eastAsia="B Badr"/>
          <w:rtl/>
        </w:rPr>
        <w:t xml:space="preserve"> </w:t>
      </w:r>
      <w:r w:rsidRPr="003A1116">
        <w:rPr>
          <w:rStyle w:val="Char4"/>
          <w:rFonts w:eastAsia="B Badr" w:hint="eastAsia"/>
          <w:rtl/>
        </w:rPr>
        <w:t>مَوَ</w:t>
      </w:r>
      <w:r w:rsidRPr="003A1116">
        <w:rPr>
          <w:rStyle w:val="Char4"/>
          <w:rFonts w:eastAsia="B Badr" w:hint="cs"/>
          <w:rtl/>
        </w:rPr>
        <w:t>ٰ</w:t>
      </w:r>
      <w:r w:rsidRPr="003A1116">
        <w:rPr>
          <w:rStyle w:val="Char4"/>
          <w:rFonts w:eastAsia="B Badr" w:hint="eastAsia"/>
          <w:rtl/>
        </w:rPr>
        <w:t>قِيتُ</w:t>
      </w:r>
      <w:r w:rsidRPr="003A1116">
        <w:rPr>
          <w:rStyle w:val="Char4"/>
          <w:rFonts w:eastAsia="B Badr"/>
          <w:rtl/>
        </w:rPr>
        <w:t xml:space="preserve"> </w:t>
      </w:r>
      <w:r w:rsidRPr="003A1116">
        <w:rPr>
          <w:rStyle w:val="Char4"/>
          <w:rFonts w:eastAsia="B Badr" w:hint="eastAsia"/>
          <w:rtl/>
        </w:rPr>
        <w:t>لِلنَّاسِ</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حَجِّ</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189]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از تو هلال ماه‌ها می‌پرسند، بگو</w:t>
      </w:r>
      <w:r w:rsidR="006C7C5F">
        <w:rPr>
          <w:rStyle w:val="Char7"/>
          <w:rFonts w:hint="cs"/>
          <w:rtl/>
        </w:rPr>
        <w:t xml:space="preserve"> آن‌ها </w:t>
      </w:r>
      <w:r w:rsidRPr="00E002C7">
        <w:rPr>
          <w:rStyle w:val="Char7"/>
          <w:rFonts w:hint="cs"/>
          <w:rtl/>
        </w:rPr>
        <w:t>برای (بیان) زمان‌های مردم است و برای حج</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ماه‌های قمری را ذکر کرد ودر سور</w:t>
      </w:r>
      <w:r w:rsidR="00D83E8A">
        <w:rPr>
          <w:rStyle w:val="Char7"/>
          <w:rFonts w:hint="cs"/>
          <w:rtl/>
        </w:rPr>
        <w:t>ه</w:t>
      </w:r>
      <w:r w:rsidRPr="00E002C7">
        <w:rPr>
          <w:rStyle w:val="Char7"/>
          <w:rFonts w:hint="cs"/>
          <w:rtl/>
        </w:rPr>
        <w:t xml:space="preserve"> توبه آی</w:t>
      </w:r>
      <w:r w:rsidR="00D83E8A">
        <w:rPr>
          <w:rStyle w:val="Char7"/>
          <w:rFonts w:hint="cs"/>
          <w:rtl/>
        </w:rPr>
        <w:t>ه</w:t>
      </w:r>
      <w:r w:rsidRPr="00E002C7">
        <w:rPr>
          <w:rStyle w:val="Char7"/>
          <w:rFonts w:hint="cs"/>
          <w:rtl/>
        </w:rPr>
        <w:t xml:space="preserve"> 36 فرمود که: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عِدَّةَ</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لشُّهُورِ</w:t>
      </w:r>
      <w:r w:rsidRPr="003A1116">
        <w:rPr>
          <w:rStyle w:val="Char4"/>
          <w:rFonts w:eastAsia="B Badr"/>
          <w:rtl/>
        </w:rPr>
        <w:t xml:space="preserve"> </w:t>
      </w:r>
      <w:r w:rsidRPr="003A1116">
        <w:rPr>
          <w:rStyle w:val="Char4"/>
          <w:rFonts w:eastAsia="B Badr" w:hint="eastAsia"/>
          <w:rtl/>
        </w:rPr>
        <w:t>عِندَ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ث</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eastAsia"/>
          <w:rtl/>
        </w:rPr>
        <w:t>عَشَرَ</w:t>
      </w:r>
      <w:r w:rsidRPr="003A1116">
        <w:rPr>
          <w:rStyle w:val="Char4"/>
          <w:rFonts w:eastAsia="B Badr"/>
          <w:rtl/>
        </w:rPr>
        <w:t xml:space="preserve"> </w:t>
      </w:r>
      <w:r w:rsidRPr="003A1116">
        <w:rPr>
          <w:rStyle w:val="Char4"/>
          <w:rFonts w:eastAsia="B Badr" w:hint="eastAsia"/>
          <w:rtl/>
        </w:rPr>
        <w:t>شَه</w:t>
      </w:r>
      <w:r w:rsidRPr="003A1116">
        <w:rPr>
          <w:rStyle w:val="Char4"/>
          <w:rFonts w:eastAsia="B Badr" w:hint="cs"/>
          <w:rtl/>
        </w:rPr>
        <w:t>ۡ</w:t>
      </w:r>
      <w:r w:rsidRPr="003A1116">
        <w:rPr>
          <w:rStyle w:val="Char4"/>
          <w:rFonts w:eastAsia="B Badr" w:hint="eastAsia"/>
          <w:rtl/>
        </w:rPr>
        <w:t>ر</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كِتَ</w:t>
      </w:r>
      <w:r w:rsidRPr="003A1116">
        <w:rPr>
          <w:rStyle w:val="Char4"/>
          <w:rFonts w:eastAsia="B Badr" w:hint="cs"/>
          <w:rtl/>
        </w:rPr>
        <w:t>ٰ</w:t>
      </w:r>
      <w:r w:rsidRPr="003A1116">
        <w:rPr>
          <w:rStyle w:val="Char4"/>
          <w:rFonts w:eastAsia="B Badr" w:hint="eastAsia"/>
          <w:rtl/>
        </w:rPr>
        <w:t>بِ</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Pr>
          <w:rFonts w:cs="Traditional Arabic" w:hint="cs"/>
          <w:rtl/>
          <w:lang w:bidi="fa-IR"/>
        </w:rPr>
        <w:t>﴾</w:t>
      </w:r>
      <w:r w:rsidRPr="00E002C7">
        <w:rPr>
          <w:rStyle w:val="Char7"/>
          <w:rFonts w:hint="cs"/>
          <w:rtl/>
        </w:rPr>
        <w:t xml:space="preserve"> </w:t>
      </w:r>
      <w:r w:rsidRPr="0053120C">
        <w:rPr>
          <w:rStyle w:val="Char5"/>
          <w:rFonts w:hint="cs"/>
          <w:rtl/>
        </w:rPr>
        <w:t>[</w:t>
      </w:r>
      <w:r w:rsidRPr="0053120C">
        <w:rPr>
          <w:rStyle w:val="Char5"/>
          <w:rtl/>
        </w:rPr>
        <w:t>التوبة</w:t>
      </w:r>
      <w:r w:rsidRPr="0053120C">
        <w:rPr>
          <w:rStyle w:val="Char5"/>
          <w:rFonts w:hint="cs"/>
          <w:rtl/>
        </w:rPr>
        <w:t>: 36]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FA770A">
        <w:rPr>
          <w:rFonts w:cs="Traditional Arabic" w:hint="cs"/>
          <w:sz w:val="26"/>
          <w:szCs w:val="26"/>
          <w:rtl/>
          <w:lang w:bidi="fa-IR"/>
        </w:rPr>
        <w:t>«</w:t>
      </w:r>
      <w:r w:rsidRPr="00E002C7">
        <w:rPr>
          <w:rStyle w:val="Char7"/>
          <w:rFonts w:hint="cs"/>
          <w:rtl/>
        </w:rPr>
        <w:t>عده ماه‌ها نزد خدا دوازده ماه است در کتاب خدا</w:t>
      </w:r>
      <w:r w:rsidRPr="00FA770A">
        <w:rPr>
          <w:rFonts w:cs="Traditional Arabic" w:hint="cs"/>
          <w:sz w:val="26"/>
          <w:szCs w:val="26"/>
          <w:rtl/>
          <w:lang w:bidi="fa-IR"/>
        </w:rPr>
        <w:t>»</w:t>
      </w:r>
      <w:r w:rsidRPr="00E002C7">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دلالت کرد که ماه قمری است نه شمسی. سپس رسول خدا</w:t>
      </w:r>
      <w:r w:rsidR="00D83E8A" w:rsidRPr="00D83E8A">
        <w:rPr>
          <w:rStyle w:val="Char7"/>
          <w:rFonts w:cs="CTraditional Arabic" w:hint="cs"/>
          <w:rtl/>
        </w:rPr>
        <w:t xml:space="preserve"> ج</w:t>
      </w:r>
      <w:r w:rsidRPr="00E002C7">
        <w:rPr>
          <w:rStyle w:val="Char7"/>
          <w:rFonts w:hint="cs"/>
          <w:rtl/>
        </w:rPr>
        <w:t xml:space="preserve"> آن را طبق کتاب خدا بیان کرد که ماه گاهی 29 روز و گاهی 3 روز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«خبر داد ما را» ابو عبدالله الحافظ از ابی العباس از ربیع که گفت: شافعی گوید: خدای تعالی در وجوب روزه در آیه 185 سوره بقره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شَه</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eastAsia"/>
          <w:rtl/>
        </w:rPr>
        <w:t>رَمَضَانَ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أُنزِلَ</w:t>
      </w:r>
      <w:r w:rsidRPr="003A1116">
        <w:rPr>
          <w:rStyle w:val="Char4"/>
          <w:rFonts w:eastAsia="B Badr"/>
          <w:rtl/>
        </w:rPr>
        <w:t xml:space="preserve"> </w:t>
      </w:r>
      <w:r w:rsidRPr="003A1116">
        <w:rPr>
          <w:rStyle w:val="Char4"/>
          <w:rFonts w:eastAsia="B Badr" w:hint="eastAsia"/>
          <w:rtl/>
        </w:rPr>
        <w:t>فِيهِ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قُر</w:t>
      </w:r>
      <w:r w:rsidRPr="003A1116">
        <w:rPr>
          <w:rStyle w:val="Char4"/>
          <w:rFonts w:eastAsia="B Badr" w:hint="cs"/>
          <w:rtl/>
        </w:rPr>
        <w:t>ۡ</w:t>
      </w:r>
      <w:r w:rsidRPr="003A1116">
        <w:rPr>
          <w:rStyle w:val="Char4"/>
          <w:rFonts w:eastAsia="B Badr" w:hint="eastAsia"/>
          <w:rtl/>
        </w:rPr>
        <w:t>ءَانُ</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185]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ماه رمضان ماهی که در آن قرآن نازل شده...</w:t>
      </w:r>
      <w:r>
        <w:rPr>
          <w:rFonts w:cs="Traditional Arabic" w:hint="cs"/>
          <w:sz w:val="26"/>
          <w:szCs w:val="26"/>
          <w:rtl/>
          <w:lang w:bidi="fa-IR"/>
        </w:rPr>
        <w:t>»</w:t>
      </w:r>
      <w:r w:rsidRPr="00E002C7">
        <w:rPr>
          <w:rStyle w:val="Char7"/>
          <w:rFonts w:hint="cs"/>
          <w:rtl/>
        </w:rPr>
        <w:t xml:space="preserve"> تا آخر.</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بیان کرد که چند روزی روزه واجب شده و برای ایشان قرار داد که در حال مرض و سفر افطار کنند و شماره آن را بشمارند تا بعدا آن را کامل گردانند. و خبر داد که خدای تعالی آسانی ایشان را خواسته. </w:t>
      </w:r>
    </w:p>
    <w:p w:rsidR="008C3DBE" w:rsidRDefault="008C3DBE" w:rsidP="004B2786">
      <w:pPr>
        <w:widowControl w:val="0"/>
        <w:tabs>
          <w:tab w:val="right" w:pos="7371"/>
        </w:tabs>
        <w:ind w:firstLine="284"/>
        <w:jc w:val="both"/>
        <w:rPr>
          <w:rFonts w:cs="B Badr"/>
          <w:b/>
          <w:bCs/>
          <w:sz w:val="32"/>
          <w:szCs w:val="32"/>
          <w:rtl/>
          <w:lang w:bidi="fa-IR"/>
        </w:rPr>
      </w:pPr>
      <w:r w:rsidRPr="00E002C7">
        <w:rPr>
          <w:rStyle w:val="Char7"/>
          <w:rFonts w:hint="cs"/>
          <w:rtl/>
        </w:rPr>
        <w:t xml:space="preserve">و قول خدای تعالی: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مَرِيضًا</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سَفَر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فَعِدَّة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أَيَّامٍ</w:t>
      </w:r>
      <w:r w:rsidRPr="003A1116">
        <w:rPr>
          <w:rStyle w:val="Char4"/>
          <w:rFonts w:eastAsia="B Badr"/>
          <w:rtl/>
        </w:rPr>
        <w:t xml:space="preserve"> </w:t>
      </w:r>
      <w:r w:rsidRPr="003A1116">
        <w:rPr>
          <w:rStyle w:val="Char4"/>
          <w:rFonts w:eastAsia="B Badr" w:hint="eastAsia"/>
          <w:rtl/>
        </w:rPr>
        <w:t>أُخَرَ</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185]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FA770A">
        <w:rPr>
          <w:rFonts w:cs="Traditional Arabic" w:hint="cs"/>
          <w:sz w:val="26"/>
          <w:szCs w:val="26"/>
          <w:rtl/>
          <w:lang w:bidi="fa-IR"/>
        </w:rPr>
        <w:t>«</w:t>
      </w:r>
      <w:r w:rsidRPr="00E002C7">
        <w:rPr>
          <w:rStyle w:val="Char7"/>
          <w:rFonts w:hint="cs"/>
          <w:rtl/>
        </w:rPr>
        <w:t>و هر کس که از شما مریض یا مسافر بود پس روزهای دیگری را روزه گیرد</w:t>
      </w:r>
      <w:r w:rsidRPr="00FA770A">
        <w:rPr>
          <w:rFonts w:cs="Traditional Arabic" w:hint="cs"/>
          <w:sz w:val="26"/>
          <w:szCs w:val="26"/>
          <w:rtl/>
          <w:lang w:bidi="fa-IR"/>
        </w:rPr>
        <w:t>»</w:t>
      </w:r>
      <w:r w:rsidRPr="00E002C7">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احتمال دو معنی دارد: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یکی اینکه در حال سفر و مرض روزه بر ایشان نیست. </w:t>
      </w:r>
    </w:p>
    <w:p w:rsidR="008C3DBE" w:rsidRPr="00E002C7" w:rsidRDefault="008C3DBE" w:rsidP="004B2786">
      <w:pPr>
        <w:widowControl w:val="0"/>
        <w:tabs>
          <w:tab w:val="left" w:pos="5604"/>
        </w:tabs>
        <w:ind w:firstLine="284"/>
        <w:jc w:val="both"/>
        <w:rPr>
          <w:rStyle w:val="Char7"/>
          <w:rtl/>
        </w:rPr>
      </w:pPr>
      <w:r w:rsidRPr="00E002C7">
        <w:rPr>
          <w:rStyle w:val="Char7"/>
          <w:rFonts w:hint="cs"/>
          <w:rtl/>
        </w:rPr>
        <w:t xml:space="preserve">و دیگر اینکه افطار کنند که به زحمت نیفتند. </w:t>
      </w:r>
      <w:r w:rsidRPr="00E002C7">
        <w:rPr>
          <w:rStyle w:val="Char7"/>
          <w:rtl/>
        </w:rPr>
        <w:tab/>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وجوب روزه و افطار در مرض و سفر در یک آیه نازل شده، و یک آیه یک کلام و تمام آیه قطع کلام است. و ما از آی</w:t>
      </w:r>
      <w:r w:rsidR="00D83E8A">
        <w:rPr>
          <w:rStyle w:val="Char7"/>
          <w:rFonts w:hint="cs"/>
          <w:rtl/>
        </w:rPr>
        <w:t>ه</w:t>
      </w:r>
      <w:r w:rsidRPr="00E002C7">
        <w:rPr>
          <w:rStyle w:val="Char7"/>
          <w:rFonts w:hint="cs"/>
          <w:rtl/>
        </w:rPr>
        <w:t xml:space="preserve"> افطار مریض و مسافر رخصت را فهمیده‌ایم. شافعی</w:t>
      </w:r>
      <w:r>
        <w:rPr>
          <w:rFonts w:cs="CTraditional Arabic" w:hint="cs"/>
          <w:rtl/>
          <w:lang w:bidi="fa-IR"/>
        </w:rPr>
        <w:t>/</w:t>
      </w:r>
      <w:r w:rsidRPr="00E002C7">
        <w:rPr>
          <w:rStyle w:val="Char7"/>
          <w:rFonts w:hint="cs"/>
          <w:rtl/>
        </w:rPr>
        <w:t xml:space="preserve"> گوید: پس هر کس ایامی از ماه رمضان را افطار کرد از روی عذر، پس</w:t>
      </w:r>
      <w:r w:rsidR="006C7C5F">
        <w:rPr>
          <w:rStyle w:val="Char7"/>
          <w:rFonts w:hint="cs"/>
          <w:rtl/>
        </w:rPr>
        <w:t xml:space="preserve"> آن‌ها </w:t>
      </w:r>
      <w:r w:rsidRPr="00E002C7">
        <w:rPr>
          <w:rStyle w:val="Char7"/>
          <w:rFonts w:hint="cs"/>
          <w:rtl/>
        </w:rPr>
        <w:t xml:space="preserve">را قضا کند چه پی در پی و چه متفرقه، زیرا خدا فرموده: </w:t>
      </w:r>
      <w:r>
        <w:rPr>
          <w:rFonts w:cs="Traditional Arabic" w:hint="cs"/>
          <w:rtl/>
          <w:lang w:bidi="fa-IR"/>
        </w:rPr>
        <w:t>﴿</w:t>
      </w:r>
      <w:r w:rsidRPr="003A1116">
        <w:rPr>
          <w:rStyle w:val="Char4"/>
          <w:rFonts w:eastAsia="B Badr" w:hint="eastAsia"/>
          <w:rtl/>
        </w:rPr>
        <w:t>فَعِدَّة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أَيَّامٍ</w:t>
      </w:r>
      <w:r w:rsidRPr="003A1116">
        <w:rPr>
          <w:rStyle w:val="Char4"/>
          <w:rFonts w:eastAsia="B Badr"/>
          <w:rtl/>
        </w:rPr>
        <w:t xml:space="preserve"> </w:t>
      </w:r>
      <w:r w:rsidRPr="003A1116">
        <w:rPr>
          <w:rStyle w:val="Char4"/>
          <w:rFonts w:eastAsia="B Badr" w:hint="eastAsia"/>
          <w:rtl/>
        </w:rPr>
        <w:t>أُخَرَ</w:t>
      </w:r>
      <w:r>
        <w:rPr>
          <w:rFonts w:cs="Traditional Arabic" w:hint="cs"/>
          <w:rtl/>
          <w:lang w:bidi="fa-IR"/>
        </w:rPr>
        <w:t>﴾</w:t>
      </w:r>
      <w:r w:rsidRPr="00E002C7">
        <w:rPr>
          <w:rStyle w:val="Char7"/>
          <w:rFonts w:hint="cs"/>
          <w:rtl/>
        </w:rPr>
        <w:t xml:space="preserve">، </w:t>
      </w:r>
      <w:r w:rsidRPr="00FA770A">
        <w:rPr>
          <w:rFonts w:cs="Traditional Arabic" w:hint="cs"/>
          <w:sz w:val="26"/>
          <w:szCs w:val="26"/>
          <w:rtl/>
          <w:lang w:bidi="fa-IR"/>
        </w:rPr>
        <w:t>«</w:t>
      </w:r>
      <w:r w:rsidRPr="00E002C7">
        <w:rPr>
          <w:rStyle w:val="Char7"/>
          <w:rFonts w:hint="cs"/>
          <w:rtl/>
        </w:rPr>
        <w:t>چند روزی از ایام دیگر</w:t>
      </w:r>
      <w:r w:rsidRPr="00FA770A">
        <w:rPr>
          <w:rFonts w:cs="Traditional Arabic" w:hint="cs"/>
          <w:sz w:val="26"/>
          <w:szCs w:val="26"/>
          <w:rtl/>
          <w:lang w:bidi="fa-IR"/>
        </w:rPr>
        <w:t>»</w:t>
      </w:r>
      <w:r w:rsidRPr="00E002C7">
        <w:rPr>
          <w:rStyle w:val="Char7"/>
          <w:rFonts w:hint="cs"/>
          <w:rtl/>
        </w:rPr>
        <w:t xml:space="preserve"> و نفرموده پی در پی.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بهمین اسناد شافعی گوید: قول خدای تعالی در سوره بقره آیه 184:</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يُطِيقُونَهُ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فِد</w:t>
      </w:r>
      <w:r w:rsidRPr="003A1116">
        <w:rPr>
          <w:rStyle w:val="Char4"/>
          <w:rFonts w:eastAsia="B Badr" w:hint="cs"/>
          <w:rtl/>
        </w:rPr>
        <w:t>ۡ</w:t>
      </w:r>
      <w:r w:rsidRPr="003A1116">
        <w:rPr>
          <w:rStyle w:val="Char4"/>
          <w:rFonts w:eastAsia="B Badr" w:hint="eastAsia"/>
          <w:rtl/>
        </w:rPr>
        <w:t>يَة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طَعَامُ</w:t>
      </w:r>
      <w:r w:rsidRPr="003A1116">
        <w:rPr>
          <w:rStyle w:val="Char4"/>
          <w:rFonts w:eastAsia="B Badr"/>
          <w:rtl/>
        </w:rPr>
        <w:t xml:space="preserve"> </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كِين</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184]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بر کسانی که روزه بر ایشان طاقت فرساست فدیه است که مسکینی را طعام دهند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گفته شده: طاقت داشته سپس عاجز شده‌اند.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در کت</w:t>
      </w:r>
      <w:r w:rsidR="00747F32" w:rsidRPr="00E002C7">
        <w:rPr>
          <w:rStyle w:val="Char7"/>
          <w:rFonts w:hint="cs"/>
          <w:rtl/>
        </w:rPr>
        <w:t>اب روزه (که جزء دوم از کتاب «الأ</w:t>
      </w:r>
      <w:r w:rsidRPr="00E002C7">
        <w:rPr>
          <w:rStyle w:val="Char7"/>
          <w:rFonts w:hint="cs"/>
          <w:rtl/>
        </w:rPr>
        <w:t xml:space="preserve">م» شافعی است) گوید: حالی که موجب ترک صوم می‌شود این است که به کوشش و زحمت بسیاری که تحمل آن سنگین شده مبتلا شود چه مریض و چه زن حامله، که اگر روزه باعث زیادتی مرض گردد و یا موجب احتمال زیادتی باشد افطار کند. و زن حامله اگر بترسد که به فرزندش ضرر برسد. و هم چنین زن شیردهنده اگر به شیر او ضرری وارد گردد افطار کند. و در شرح این بسط داده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کتاب قدیم زعفرانی از او روایت کرده و گوید: شنیدم اصحاب از او نقل کردند که سؤال شد از تأویل قول خدای تعالی:</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يُطِيقُونَهُ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فِد</w:t>
      </w:r>
      <w:r w:rsidRPr="003A1116">
        <w:rPr>
          <w:rStyle w:val="Char4"/>
          <w:rFonts w:eastAsia="B Badr" w:hint="cs"/>
          <w:rtl/>
        </w:rPr>
        <w:t>ۡ</w:t>
      </w:r>
      <w:r w:rsidRPr="003A1116">
        <w:rPr>
          <w:rStyle w:val="Char4"/>
          <w:rFonts w:eastAsia="B Badr" w:hint="eastAsia"/>
          <w:rtl/>
        </w:rPr>
        <w:t>يَة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طَعَامُ</w:t>
      </w:r>
      <w:r w:rsidRPr="003A1116">
        <w:rPr>
          <w:rStyle w:val="Char4"/>
          <w:rFonts w:eastAsia="B Badr"/>
          <w:rtl/>
        </w:rPr>
        <w:t xml:space="preserve"> </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كِين</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184]</w:t>
      </w:r>
      <w:r w:rsidRPr="00E002C7">
        <w:rPr>
          <w:rStyle w:val="Char7"/>
          <w:rFonts w:hint="cs"/>
          <w:rtl/>
        </w:rPr>
        <w:t xml:space="preserve">. گویا چنین تأویل کرده بود که هرگاه طاقت ندارد فدیه دهد.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کتاب حرمله در آنچه که از شافعی قرائت کردم که او گوید: عکوف ملزم کردن مرد است خود را و نگاهداشتن خود است از چیزی، کار نیک باشد و یا گناه که او را عاکف گویند. و استدلال کرده به آی</w:t>
      </w:r>
      <w:r w:rsidR="00D83E8A">
        <w:rPr>
          <w:rStyle w:val="Char7"/>
          <w:rFonts w:hint="cs"/>
          <w:rtl/>
        </w:rPr>
        <w:t>ه</w:t>
      </w:r>
      <w:r w:rsidRPr="00E002C7">
        <w:rPr>
          <w:rStyle w:val="Char7"/>
          <w:rFonts w:hint="cs"/>
          <w:rtl/>
        </w:rPr>
        <w:t xml:space="preserve"> 138 سور</w:t>
      </w:r>
      <w:r w:rsidR="00D83E8A">
        <w:rPr>
          <w:rStyle w:val="Char7"/>
          <w:rFonts w:hint="cs"/>
          <w:rtl/>
        </w:rPr>
        <w:t>ه</w:t>
      </w:r>
      <w:r w:rsidRPr="00E002C7">
        <w:rPr>
          <w:rStyle w:val="Char7"/>
          <w:rFonts w:hint="cs"/>
          <w:rtl/>
        </w:rPr>
        <w:t xml:space="preserve"> اعراف: </w:t>
      </w:r>
    </w:p>
    <w:p w:rsidR="008C3DBE" w:rsidRPr="00E002C7" w:rsidRDefault="008C3DBE" w:rsidP="004B2786">
      <w:pPr>
        <w:widowControl w:val="0"/>
        <w:tabs>
          <w:tab w:val="right" w:pos="7371"/>
        </w:tabs>
        <w:ind w:firstLine="284"/>
        <w:jc w:val="both"/>
        <w:rPr>
          <w:rStyle w:val="Char7"/>
        </w:rPr>
      </w:pPr>
      <w:r>
        <w:rPr>
          <w:rFonts w:cs="Traditional Arabic" w:hint="cs"/>
          <w:rtl/>
          <w:lang w:bidi="fa-IR"/>
        </w:rPr>
        <w:t>﴿</w:t>
      </w:r>
      <w:r w:rsidRPr="003A1116">
        <w:rPr>
          <w:rStyle w:val="Char4"/>
          <w:rFonts w:eastAsia="B Badr" w:hint="eastAsia"/>
          <w:rtl/>
        </w:rPr>
        <w:t>فَأَتَو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قَو</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يَع</w:t>
      </w:r>
      <w:r w:rsidRPr="003A1116">
        <w:rPr>
          <w:rStyle w:val="Char4"/>
          <w:rFonts w:eastAsia="B Badr" w:hint="cs"/>
          <w:rtl/>
        </w:rPr>
        <w:t>ۡ</w:t>
      </w:r>
      <w:r w:rsidRPr="003A1116">
        <w:rPr>
          <w:rStyle w:val="Char4"/>
          <w:rFonts w:eastAsia="B Badr" w:hint="eastAsia"/>
          <w:rtl/>
        </w:rPr>
        <w:t>كُفُونَ</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أَص</w:t>
      </w:r>
      <w:r w:rsidRPr="003A1116">
        <w:rPr>
          <w:rStyle w:val="Char4"/>
          <w:rFonts w:eastAsia="B Badr" w:hint="cs"/>
          <w:rtl/>
        </w:rPr>
        <w:t>ۡ</w:t>
      </w:r>
      <w:r w:rsidRPr="003A1116">
        <w:rPr>
          <w:rStyle w:val="Char4"/>
          <w:rFonts w:eastAsia="B Badr" w:hint="eastAsia"/>
          <w:rtl/>
        </w:rPr>
        <w:t>نَام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لَّهُم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[الاعراف: 138]</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قوم موسی رسیدند به قومی بر بت‌های خود عاکف بودند</w:t>
      </w:r>
      <w:r>
        <w:rPr>
          <w:rFonts w:cs="Traditional Arabic" w:hint="cs"/>
          <w:sz w:val="26"/>
          <w:szCs w:val="26"/>
          <w:rtl/>
          <w:lang w:bidi="fa-IR"/>
        </w:rPr>
        <w:t>»</w:t>
      </w:r>
      <w:r w:rsidRPr="00E002C7">
        <w:rPr>
          <w:rStyle w:val="Char7"/>
          <w:rFonts w:hint="cs"/>
          <w:rtl/>
        </w:rPr>
        <w:t>.</w:t>
      </w:r>
    </w:p>
    <w:p w:rsidR="008C3DBE" w:rsidRPr="00E002C7" w:rsidRDefault="008C3DBE" w:rsidP="00D71EE6">
      <w:pPr>
        <w:widowControl w:val="0"/>
        <w:tabs>
          <w:tab w:val="right" w:pos="7371"/>
        </w:tabs>
        <w:ind w:firstLine="284"/>
        <w:jc w:val="both"/>
        <w:rPr>
          <w:rStyle w:val="Char7"/>
          <w:rtl/>
        </w:rPr>
      </w:pPr>
      <w:r w:rsidRPr="00E002C7">
        <w:rPr>
          <w:rStyle w:val="Char7"/>
          <w:rFonts w:hint="cs"/>
          <w:rtl/>
        </w:rPr>
        <w:t>یعنی خود را نزد بت‌ها نگاهداشته بودند. و نیز استدلال کرده به آی</w:t>
      </w:r>
      <w:r w:rsidR="00D83E8A">
        <w:rPr>
          <w:rStyle w:val="Char7"/>
          <w:rFonts w:hint="cs"/>
          <w:rtl/>
        </w:rPr>
        <w:t>ه</w:t>
      </w:r>
      <w:r w:rsidRPr="00E002C7">
        <w:rPr>
          <w:rStyle w:val="Char7"/>
          <w:rFonts w:hint="cs"/>
          <w:rtl/>
        </w:rPr>
        <w:t xml:space="preserve"> 52 سوره انبیاء که ابراهیم</w:t>
      </w:r>
      <w:r w:rsidR="00D71EE6">
        <w:rPr>
          <w:rStyle w:val="Char7"/>
          <w:rFonts w:cs="CTraditional Arabic" w:hint="cs"/>
          <w:rtl/>
        </w:rPr>
        <w:t>÷</w:t>
      </w:r>
      <w:r w:rsidRPr="00E002C7">
        <w:rPr>
          <w:rStyle w:val="Char7"/>
          <w:rFonts w:hint="cs"/>
          <w:rtl/>
        </w:rPr>
        <w:t xml:space="preserve"> به بت‌پرستان گوید: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إِذ</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قَالَ</w:t>
      </w:r>
      <w:r w:rsidRPr="003A1116">
        <w:rPr>
          <w:rStyle w:val="Char4"/>
          <w:rFonts w:eastAsia="B Badr"/>
          <w:rtl/>
        </w:rPr>
        <w:t xml:space="preserve"> </w:t>
      </w:r>
      <w:r w:rsidRPr="003A1116">
        <w:rPr>
          <w:rStyle w:val="Char4"/>
          <w:rFonts w:eastAsia="B Badr" w:hint="eastAsia"/>
          <w:rtl/>
        </w:rPr>
        <w:t>لِأَبِيهِ</w:t>
      </w:r>
      <w:r w:rsidRPr="003A1116">
        <w:rPr>
          <w:rStyle w:val="Char4"/>
          <w:rFonts w:eastAsia="B Badr"/>
          <w:rtl/>
        </w:rPr>
        <w:t xml:space="preserve"> </w:t>
      </w:r>
      <w:r w:rsidRPr="003A1116">
        <w:rPr>
          <w:rStyle w:val="Char4"/>
          <w:rFonts w:eastAsia="B Badr" w:hint="eastAsia"/>
          <w:rtl/>
        </w:rPr>
        <w:t>وَقَو</w:t>
      </w:r>
      <w:r w:rsidRPr="003A1116">
        <w:rPr>
          <w:rStyle w:val="Char4"/>
          <w:rFonts w:eastAsia="B Badr" w:hint="cs"/>
          <w:rtl/>
        </w:rPr>
        <w:t>ۡ</w:t>
      </w:r>
      <w:r w:rsidRPr="003A1116">
        <w:rPr>
          <w:rStyle w:val="Char4"/>
          <w:rFonts w:eastAsia="B Badr" w:hint="eastAsia"/>
          <w:rtl/>
        </w:rPr>
        <w:t>مِهِ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هَ</w:t>
      </w:r>
      <w:r w:rsidRPr="003A1116">
        <w:rPr>
          <w:rStyle w:val="Char4"/>
          <w:rFonts w:eastAsia="B Badr" w:hint="cs"/>
          <w:rtl/>
        </w:rPr>
        <w:t>ٰ</w:t>
      </w:r>
      <w:r w:rsidRPr="003A1116">
        <w:rPr>
          <w:rStyle w:val="Char4"/>
          <w:rFonts w:eastAsia="B Badr" w:hint="eastAsia"/>
          <w:rtl/>
        </w:rPr>
        <w:t>ذِهِ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لتَّمَاثِيلُ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لَّتِي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لَهَا</w:t>
      </w:r>
      <w:r w:rsidRPr="003A1116">
        <w:rPr>
          <w:rStyle w:val="Char4"/>
          <w:rFonts w:eastAsia="B Badr"/>
          <w:rtl/>
        </w:rPr>
        <w:t xml:space="preserve"> </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كِفُونَ</w:t>
      </w:r>
      <w:r w:rsidRPr="003A1116">
        <w:rPr>
          <w:rStyle w:val="Char4"/>
          <w:rFonts w:eastAsia="B Badr"/>
          <w:rtl/>
        </w:rPr>
        <w:t xml:space="preserve"> </w:t>
      </w:r>
      <w:r w:rsidRPr="003A1116">
        <w:rPr>
          <w:rStyle w:val="Char4"/>
          <w:rFonts w:eastAsia="B Badr" w:hint="cs"/>
          <w:rtl/>
        </w:rPr>
        <w:t>٥٢</w:t>
      </w:r>
      <w:r>
        <w:rPr>
          <w:rFonts w:cs="Traditional Arabic" w:hint="cs"/>
          <w:rtl/>
          <w:lang w:bidi="fa-IR"/>
        </w:rPr>
        <w:t>﴾</w:t>
      </w:r>
      <w:r w:rsidRPr="00E002C7">
        <w:rPr>
          <w:rStyle w:val="Char7"/>
          <w:rFonts w:hint="cs"/>
          <w:rtl/>
        </w:rPr>
        <w:t xml:space="preserve"> </w:t>
      </w:r>
      <w:r w:rsidRPr="0053120C">
        <w:rPr>
          <w:rStyle w:val="Char5"/>
          <w:rFonts w:hint="cs"/>
          <w:rtl/>
        </w:rPr>
        <w:t>[</w:t>
      </w:r>
      <w:r w:rsidR="00A87420">
        <w:rPr>
          <w:rStyle w:val="Char5"/>
          <w:rFonts w:hint="cs"/>
          <w:rtl/>
        </w:rPr>
        <w:t>الأنبياء</w:t>
      </w:r>
      <w:r w:rsidRPr="0053120C">
        <w:rPr>
          <w:rStyle w:val="Char5"/>
          <w:rFonts w:hint="cs"/>
          <w:rtl/>
        </w:rPr>
        <w:t>: 52]</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این مجسمه‌ها که شما خود را حبس</w:t>
      </w:r>
      <w:r w:rsidR="006C7C5F">
        <w:rPr>
          <w:rStyle w:val="Char7"/>
          <w:rFonts w:hint="cs"/>
          <w:rtl/>
        </w:rPr>
        <w:t xml:space="preserve"> آن‌ها </w:t>
      </w:r>
      <w:r w:rsidRPr="00E002C7">
        <w:rPr>
          <w:rStyle w:val="Char7"/>
          <w:rFonts w:hint="cs"/>
          <w:rtl/>
        </w:rPr>
        <w:t>کرده‌اید چیست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گفته شده که آیا برای اعتکاف اصلی آیه در کتاب خدای تعالی هست؟ جواب بلی، در سوره بقره آیه 187:</w:t>
      </w:r>
    </w:p>
    <w:p w:rsidR="008C3DBE" w:rsidRPr="00E002C7" w:rsidRDefault="008C3DBE" w:rsidP="004B2786">
      <w:pPr>
        <w:widowControl w:val="0"/>
        <w:tabs>
          <w:tab w:val="right" w:pos="7371"/>
        </w:tabs>
        <w:ind w:firstLine="284"/>
        <w:jc w:val="both"/>
        <w:rPr>
          <w:rStyle w:val="Char7"/>
        </w:rPr>
      </w:pP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تُبَ</w:t>
      </w:r>
      <w:r w:rsidRPr="003A1116">
        <w:rPr>
          <w:rStyle w:val="Char4"/>
          <w:rFonts w:eastAsia="B Badr" w:hint="cs"/>
          <w:rtl/>
        </w:rPr>
        <w:t>ٰ</w:t>
      </w:r>
      <w:r w:rsidRPr="003A1116">
        <w:rPr>
          <w:rStyle w:val="Char4"/>
          <w:rFonts w:eastAsia="B Badr" w:hint="eastAsia"/>
          <w:rtl/>
        </w:rPr>
        <w:t>شِرُوهُنَّ</w:t>
      </w:r>
      <w:r w:rsidRPr="003A1116">
        <w:rPr>
          <w:rStyle w:val="Char4"/>
          <w:rFonts w:eastAsia="B Badr"/>
          <w:rtl/>
        </w:rPr>
        <w:t xml:space="preserve"> </w:t>
      </w:r>
      <w:r w:rsidRPr="003A1116">
        <w:rPr>
          <w:rStyle w:val="Char4"/>
          <w:rFonts w:eastAsia="B Badr" w:hint="eastAsia"/>
          <w:rtl/>
        </w:rPr>
        <w:t>وَأَنتُم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كِفُونَ</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جِدِ</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187]</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هنگامی که در مساجد معتکفید با زنان مباشرت نکنید</w:t>
      </w:r>
      <w:r>
        <w:rPr>
          <w:rFonts w:cs="Traditional Arabic" w:hint="cs"/>
          <w:sz w:val="26"/>
          <w:szCs w:val="26"/>
          <w:rtl/>
          <w:lang w:bidi="fa-IR"/>
        </w:rPr>
        <w:t>»</w:t>
      </w:r>
      <w:r w:rsidRPr="00E002C7">
        <w:rPr>
          <w:rStyle w:val="Char7"/>
          <w:rFonts w:hint="cs"/>
          <w:rtl/>
        </w:rPr>
        <w:t>.</w:t>
      </w:r>
    </w:p>
    <w:p w:rsidR="008C3DBE" w:rsidRDefault="008C3DBE" w:rsidP="004B2786">
      <w:pPr>
        <w:widowControl w:val="0"/>
        <w:tabs>
          <w:tab w:val="right" w:pos="7371"/>
        </w:tabs>
        <w:ind w:firstLine="284"/>
        <w:jc w:val="both"/>
        <w:rPr>
          <w:rStyle w:val="Char7"/>
          <w:rtl/>
        </w:rPr>
      </w:pPr>
      <w:r w:rsidRPr="00E002C7">
        <w:rPr>
          <w:rStyle w:val="Char7"/>
          <w:rFonts w:hint="cs"/>
          <w:rtl/>
        </w:rPr>
        <w:t xml:space="preserve">و عکوف در مساجد صبر کردن و خود را نگاهداشتن در مساجد است برای عبادت خدای تعالی و طاعت او. </w:t>
      </w:r>
    </w:p>
    <w:p w:rsidR="00D71EE6" w:rsidRPr="00E002C7" w:rsidRDefault="00D71EE6" w:rsidP="004B2786">
      <w:pPr>
        <w:widowControl w:val="0"/>
        <w:tabs>
          <w:tab w:val="right" w:pos="7371"/>
        </w:tabs>
        <w:ind w:firstLine="284"/>
        <w:jc w:val="both"/>
        <w:rPr>
          <w:rStyle w:val="Char7"/>
          <w:rtl/>
        </w:rPr>
      </w:pPr>
    </w:p>
    <w:p w:rsidR="008C3DBE" w:rsidRPr="00332366" w:rsidRDefault="008C3DBE" w:rsidP="00D71EE6">
      <w:pPr>
        <w:pStyle w:val="a0"/>
        <w:rPr>
          <w:rtl/>
        </w:rPr>
      </w:pPr>
      <w:bookmarkStart w:id="51" w:name="_Toc266388795"/>
      <w:bookmarkStart w:id="52" w:name="_Toc368495409"/>
      <w:bookmarkStart w:id="53" w:name="_Toc294352102"/>
      <w:r w:rsidRPr="00332366">
        <w:rPr>
          <w:rFonts w:hint="cs"/>
          <w:rtl/>
        </w:rPr>
        <w:t xml:space="preserve">آنچه از </w:t>
      </w:r>
      <w:r w:rsidRPr="00D71EE6">
        <w:rPr>
          <w:rFonts w:hint="cs"/>
          <w:rtl/>
        </w:rPr>
        <w:t>شافعی</w:t>
      </w:r>
      <w:r w:rsidRPr="00332366">
        <w:rPr>
          <w:rFonts w:hint="cs"/>
          <w:rtl/>
        </w:rPr>
        <w:t xml:space="preserve"> </w:t>
      </w:r>
      <w:r w:rsidRPr="00D71EE6">
        <w:rPr>
          <w:rFonts w:hint="cs"/>
          <w:rtl/>
        </w:rPr>
        <w:t>رسیده</w:t>
      </w:r>
      <w:r w:rsidRPr="00332366">
        <w:rPr>
          <w:rFonts w:hint="cs"/>
          <w:rtl/>
        </w:rPr>
        <w:t xml:space="preserve"> در حج</w:t>
      </w:r>
      <w:bookmarkEnd w:id="51"/>
      <w:bookmarkEnd w:id="52"/>
      <w:bookmarkEnd w:id="53"/>
      <w:r w:rsidRPr="00332366">
        <w:rPr>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بین آنچه خبر داد ما را ابو عبدالله الحافظ بطور اجازه این است که خبر داد ما را ابوالعباس از ربیع که گفت: شافعی</w:t>
      </w:r>
      <w:r>
        <w:rPr>
          <w:rFonts w:cs="CTraditional Arabic" w:hint="cs"/>
          <w:rtl/>
          <w:lang w:bidi="fa-IR"/>
        </w:rPr>
        <w:t>/</w:t>
      </w:r>
      <w:r w:rsidRPr="00E002C7">
        <w:rPr>
          <w:rStyle w:val="Char7"/>
          <w:rFonts w:hint="cs"/>
          <w:rtl/>
        </w:rPr>
        <w:t xml:space="preserve"> فرموده: آیه‌ای که در آن وجوب حج بیان شده آیه 97 سوره آل عمران است که خدای تعالی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وَلِلَّهِ</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لنَّاسِ</w:t>
      </w:r>
      <w:r w:rsidRPr="003A1116">
        <w:rPr>
          <w:rStyle w:val="Char4"/>
          <w:rFonts w:eastAsia="B Badr"/>
          <w:rtl/>
        </w:rPr>
        <w:t xml:space="preserve"> </w:t>
      </w:r>
      <w:r w:rsidRPr="003A1116">
        <w:rPr>
          <w:rStyle w:val="Char4"/>
          <w:rFonts w:eastAsia="B Badr" w:hint="eastAsia"/>
          <w:rtl/>
        </w:rPr>
        <w:t>حِجُّ</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تَطَاعَ</w:t>
      </w:r>
      <w:r w:rsidRPr="003A1116">
        <w:rPr>
          <w:rStyle w:val="Char4"/>
          <w:rFonts w:eastAsia="B Badr"/>
          <w:rtl/>
        </w:rPr>
        <w:t xml:space="preserve"> </w:t>
      </w:r>
      <w:r w:rsidRPr="003A1116">
        <w:rPr>
          <w:rStyle w:val="Char4"/>
          <w:rFonts w:eastAsia="B Badr" w:hint="eastAsia"/>
          <w:rtl/>
        </w:rPr>
        <w:t>إِلَي</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53120C">
        <w:rPr>
          <w:rStyle w:val="Char5"/>
          <w:rFonts w:hint="cs"/>
          <w:rtl/>
        </w:rPr>
        <w:t>[آل عمران: 97]</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برای خدا بر مردم است که خان</w:t>
      </w:r>
      <w:r w:rsidR="00D83E8A">
        <w:rPr>
          <w:rStyle w:val="Char7"/>
          <w:rFonts w:hint="cs"/>
          <w:rtl/>
        </w:rPr>
        <w:t>ه</w:t>
      </w:r>
      <w:r w:rsidRPr="00E002C7">
        <w:rPr>
          <w:rStyle w:val="Char7"/>
          <w:rFonts w:hint="cs"/>
          <w:rtl/>
        </w:rPr>
        <w:t xml:space="preserve"> او را زیارت کنند کسی که راهی به سوی او بتواند</w:t>
      </w:r>
      <w:r>
        <w:rPr>
          <w:rFonts w:cs="Traditional Arabic" w:hint="cs"/>
          <w:sz w:val="26"/>
          <w:szCs w:val="26"/>
          <w:rtl/>
          <w:lang w:bidi="fa-IR"/>
        </w:rPr>
        <w:t>»</w:t>
      </w:r>
      <w:r w:rsidRPr="00E002C7">
        <w:rPr>
          <w:rStyle w:val="Char7"/>
          <w:rFonts w:hint="cs"/>
          <w:rtl/>
        </w:rPr>
        <w:t>.</w:t>
      </w:r>
    </w:p>
    <w:p w:rsidR="008C3DBE" w:rsidRPr="0027154D" w:rsidRDefault="008C3DBE" w:rsidP="004B2786">
      <w:pPr>
        <w:widowControl w:val="0"/>
        <w:tabs>
          <w:tab w:val="right" w:pos="7371"/>
        </w:tabs>
        <w:ind w:firstLine="284"/>
        <w:jc w:val="both"/>
        <w:rPr>
          <w:rFonts w:cs="Times New Roman"/>
          <w:rtl/>
          <w:lang w:bidi="fa-IR"/>
        </w:rPr>
      </w:pPr>
      <w:r w:rsidRPr="00E002C7">
        <w:rPr>
          <w:rStyle w:val="Char7"/>
          <w:rFonts w:hint="cs"/>
          <w:rtl/>
        </w:rPr>
        <w:t xml:space="preserve">و در آیه 196 بقره فرمود: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وَأَتِمُّواْ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حَجَّ</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عُم</w:t>
      </w:r>
      <w:r w:rsidRPr="003A1116">
        <w:rPr>
          <w:rStyle w:val="Char4"/>
          <w:rFonts w:eastAsia="B Badr" w:hint="cs"/>
          <w:rtl/>
        </w:rPr>
        <w:t>ۡ</w:t>
      </w:r>
      <w:r w:rsidRPr="003A1116">
        <w:rPr>
          <w:rStyle w:val="Char4"/>
          <w:rFonts w:eastAsia="B Badr" w:hint="eastAsia"/>
          <w:rtl/>
        </w:rPr>
        <w:t>رَةَ</w:t>
      </w:r>
      <w:r w:rsidRPr="003A1116">
        <w:rPr>
          <w:rStyle w:val="Char4"/>
          <w:rFonts w:eastAsia="B Badr"/>
          <w:rtl/>
        </w:rPr>
        <w:t xml:space="preserve"> </w:t>
      </w:r>
      <w:r w:rsidRPr="003A1116">
        <w:rPr>
          <w:rStyle w:val="Char4"/>
          <w:rFonts w:eastAsia="B Badr" w:hint="eastAsia"/>
          <w:rtl/>
        </w:rPr>
        <w:t>لِلَّهِ</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196]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حج و عمره را برای خدا به اتمام رسانید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از ابن عیینه، او از ابن ابی نجیح، او از عکرمه روایت کرده که گفت: چون آیه 85 سوره آل عمران:</w:t>
      </w:r>
      <w:r>
        <w:rPr>
          <w:rFonts w:cs="Traditional Arabic" w:hint="cs"/>
          <w:rtl/>
          <w:lang w:bidi="fa-IR"/>
        </w:rPr>
        <w:t xml:space="preserve"> ﴿</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يَب</w:t>
      </w:r>
      <w:r w:rsidRPr="003A1116">
        <w:rPr>
          <w:rStyle w:val="Char4"/>
          <w:rFonts w:eastAsia="B Badr" w:hint="cs"/>
          <w:rtl/>
        </w:rPr>
        <w:t>ۡ</w:t>
      </w:r>
      <w:r w:rsidRPr="003A1116">
        <w:rPr>
          <w:rStyle w:val="Char4"/>
          <w:rFonts w:eastAsia="B Badr" w:hint="eastAsia"/>
          <w:rtl/>
        </w:rPr>
        <w:t>تَغِ</w:t>
      </w:r>
      <w:r w:rsidRPr="003A1116">
        <w:rPr>
          <w:rStyle w:val="Char4"/>
          <w:rFonts w:eastAsia="B Badr"/>
          <w:rtl/>
        </w:rPr>
        <w:t xml:space="preserve"> </w:t>
      </w:r>
      <w:r w:rsidRPr="003A1116">
        <w:rPr>
          <w:rStyle w:val="Char4"/>
          <w:rFonts w:eastAsia="B Badr" w:hint="eastAsia"/>
          <w:rtl/>
        </w:rPr>
        <w:t>غَي</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إِس</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eastAsia"/>
          <w:rtl/>
        </w:rPr>
        <w:t>دِين</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فَلَن</w:t>
      </w:r>
      <w:r w:rsidRPr="003A1116">
        <w:rPr>
          <w:rStyle w:val="Char4"/>
          <w:rFonts w:eastAsia="B Badr"/>
          <w:rtl/>
        </w:rPr>
        <w:t xml:space="preserve"> </w:t>
      </w:r>
      <w:r w:rsidRPr="003A1116">
        <w:rPr>
          <w:rStyle w:val="Char4"/>
          <w:rFonts w:eastAsia="B Badr" w:hint="eastAsia"/>
          <w:rtl/>
        </w:rPr>
        <w:t>يُق</w:t>
      </w:r>
      <w:r w:rsidRPr="003A1116">
        <w:rPr>
          <w:rStyle w:val="Char4"/>
          <w:rFonts w:eastAsia="B Badr" w:hint="cs"/>
          <w:rtl/>
        </w:rPr>
        <w:t>ۡ</w:t>
      </w:r>
      <w:r w:rsidRPr="003A1116">
        <w:rPr>
          <w:rStyle w:val="Char4"/>
          <w:rFonts w:eastAsia="B Badr" w:hint="eastAsia"/>
          <w:rtl/>
        </w:rPr>
        <w:t>بَلَ</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وَهُوَ</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w:t>
      </w:r>
      <w:r w:rsidRPr="003A1116">
        <w:rPr>
          <w:rStyle w:val="Char4"/>
          <w:rFonts w:eastAsia="B Badr" w:hint="cs"/>
          <w:rtl/>
        </w:rPr>
        <w:t>ٓ</w:t>
      </w:r>
      <w:r w:rsidRPr="003A1116">
        <w:rPr>
          <w:rStyle w:val="Char4"/>
          <w:rFonts w:eastAsia="B Badr" w:hint="eastAsia"/>
          <w:rtl/>
        </w:rPr>
        <w:t>خِرَةِ</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خَ</w:t>
      </w:r>
      <w:r w:rsidRPr="003A1116">
        <w:rPr>
          <w:rStyle w:val="Char4"/>
          <w:rFonts w:eastAsia="B Badr" w:hint="cs"/>
          <w:rtl/>
        </w:rPr>
        <w:t>ٰ</w:t>
      </w:r>
      <w:r w:rsidRPr="003A1116">
        <w:rPr>
          <w:rStyle w:val="Char4"/>
          <w:rFonts w:eastAsia="B Badr" w:hint="eastAsia"/>
          <w:rtl/>
        </w:rPr>
        <w:t>سِرِينَ</w:t>
      </w:r>
      <w:r w:rsidRPr="003A1116">
        <w:rPr>
          <w:rStyle w:val="Char4"/>
          <w:rFonts w:eastAsia="B Badr"/>
          <w:rtl/>
        </w:rPr>
        <w:t xml:space="preserve"> </w:t>
      </w:r>
      <w:r w:rsidRPr="003A1116">
        <w:rPr>
          <w:rStyle w:val="Char4"/>
          <w:rFonts w:eastAsia="B Badr" w:hint="cs"/>
          <w:rtl/>
        </w:rPr>
        <w:t>٨٥</w:t>
      </w:r>
      <w:r>
        <w:rPr>
          <w:rFonts w:cs="Traditional Arabic" w:hint="cs"/>
          <w:rtl/>
          <w:lang w:bidi="fa-IR"/>
        </w:rPr>
        <w:t>﴾</w:t>
      </w:r>
      <w:r w:rsidRPr="00E002C7">
        <w:rPr>
          <w:rStyle w:val="Char7"/>
          <w:rFonts w:hint="cs"/>
          <w:rtl/>
        </w:rPr>
        <w:t xml:space="preserve"> </w:t>
      </w:r>
      <w:r w:rsidRPr="0053120C">
        <w:rPr>
          <w:rStyle w:val="Char5"/>
          <w:rFonts w:hint="cs"/>
          <w:rtl/>
        </w:rPr>
        <w:t>[آل عمران: 85]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هر کس دینی غیر از اسلام بجوید هرگز از او قبول نشود و او در آخرت از زیانکاران است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نازل شد، یهود گفتند: ما مسلمانیم، پس خدا به رسول خدا فرمود: با ایشان محاجه کن که حج بروند. رسول خدا</w:t>
      </w:r>
      <w:r w:rsidR="00D83E8A" w:rsidRPr="00D83E8A">
        <w:rPr>
          <w:rStyle w:val="Char7"/>
          <w:rFonts w:cs="CTraditional Arabic" w:hint="cs"/>
          <w:rtl/>
        </w:rPr>
        <w:t xml:space="preserve"> ج</w:t>
      </w:r>
      <w:r w:rsidRPr="00E002C7">
        <w:rPr>
          <w:rStyle w:val="Char7"/>
          <w:rFonts w:hint="cs"/>
          <w:rtl/>
        </w:rPr>
        <w:t xml:space="preserve"> با ایشان محاجه کرد که حج کنید. گفتند: بر ما مقرر نشده و حج نکردند. پس خدا فرمود:</w:t>
      </w:r>
    </w:p>
    <w:p w:rsidR="008C3DBE" w:rsidRPr="00AE1B92" w:rsidRDefault="008C3DBE" w:rsidP="004B2786">
      <w:pPr>
        <w:widowControl w:val="0"/>
        <w:tabs>
          <w:tab w:val="right" w:pos="7371"/>
        </w:tabs>
        <w:ind w:firstLine="284"/>
        <w:jc w:val="both"/>
        <w:rPr>
          <w:b/>
          <w:bCs/>
          <w:color w:val="000000"/>
          <w:sz w:val="26"/>
          <w:szCs w:val="26"/>
          <w:rtl/>
        </w:rPr>
      </w:pPr>
      <w:r>
        <w:rPr>
          <w:rFonts w:cs="Traditional Arabic" w:hint="cs"/>
          <w:rtl/>
          <w:lang w:bidi="fa-IR"/>
        </w:rPr>
        <w:t>﴿</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كَفَرَ</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غَنِيٌّ</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لَمِينَ</w:t>
      </w:r>
      <w:r w:rsidRPr="003A1116">
        <w:rPr>
          <w:rStyle w:val="Char4"/>
          <w:rFonts w:eastAsia="B Badr"/>
          <w:rtl/>
        </w:rPr>
        <w:t xml:space="preserve"> </w:t>
      </w:r>
      <w:r w:rsidRPr="003A1116">
        <w:rPr>
          <w:rStyle w:val="Char4"/>
          <w:rFonts w:eastAsia="B Badr" w:hint="cs"/>
          <w:rtl/>
        </w:rPr>
        <w:t>٩٧</w:t>
      </w:r>
      <w:r>
        <w:rPr>
          <w:rFonts w:cs="Traditional Arabic" w:hint="cs"/>
          <w:rtl/>
          <w:lang w:bidi="fa-IR"/>
        </w:rPr>
        <w:t>﴾</w:t>
      </w:r>
      <w:r w:rsidRPr="00AE1B92">
        <w:rPr>
          <w:rFonts w:ascii="Lotus Linotype" w:hAnsi="Lotus Linotype" w:cs="Lotus Linotype"/>
          <w:b/>
          <w:bCs/>
          <w:color w:val="000000"/>
          <w:sz w:val="26"/>
          <w:szCs w:val="26"/>
          <w:rtl/>
          <w:lang w:bidi="fa-IR"/>
        </w:rPr>
        <w:t xml:space="preserve"> </w:t>
      </w:r>
      <w:r w:rsidRPr="0053120C">
        <w:rPr>
          <w:rStyle w:val="Char5"/>
          <w:rFonts w:hint="cs"/>
          <w:rtl/>
        </w:rPr>
        <w:t>[آل عمران: 97]</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FA770A">
        <w:rPr>
          <w:rFonts w:cs="Traditional Arabic" w:hint="cs"/>
          <w:sz w:val="26"/>
          <w:szCs w:val="26"/>
          <w:rtl/>
          <w:lang w:bidi="fa-IR"/>
        </w:rPr>
        <w:t>«</w:t>
      </w:r>
      <w:r w:rsidRPr="00E002C7">
        <w:rPr>
          <w:rStyle w:val="Char7"/>
          <w:rFonts w:hint="cs"/>
          <w:rtl/>
        </w:rPr>
        <w:t>هر کس کافر شود خدا بی‌نیاز از جهانیان است</w:t>
      </w:r>
      <w:r>
        <w:rPr>
          <w:rFonts w:cs="Traditional Arabic" w:hint="cs"/>
          <w:rtl/>
          <w:lang w:bidi="fa-IR"/>
        </w:rPr>
        <w:t>»</w:t>
      </w:r>
      <w:r w:rsidRPr="00E002C7">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عکرمه گوید: هر کس کافر شود از اهل ملل خدا بی‌نیاز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شافعی گوید: عکرمه قول خدا را بیان کرده زیرا کفر به حج، کفر به آیه‌ای از کتاب خدا، و آن کفر است. </w:t>
      </w:r>
    </w:p>
    <w:p w:rsidR="008C3DBE" w:rsidRPr="00A54C9B" w:rsidRDefault="008C3DBE" w:rsidP="0038020A">
      <w:pPr>
        <w:widowControl w:val="0"/>
        <w:tabs>
          <w:tab w:val="right" w:pos="7371"/>
        </w:tabs>
        <w:ind w:firstLine="284"/>
        <w:jc w:val="both"/>
        <w:rPr>
          <w:rFonts w:cs="Times New Roman"/>
          <w:rtl/>
          <w:lang w:bidi="fa-IR"/>
        </w:rPr>
      </w:pPr>
      <w:r w:rsidRPr="00E002C7">
        <w:rPr>
          <w:rStyle w:val="Char7"/>
          <w:rFonts w:hint="cs"/>
          <w:rtl/>
        </w:rPr>
        <w:t>شافعی</w:t>
      </w:r>
      <w:r>
        <w:rPr>
          <w:rFonts w:cs="CTraditional Arabic" w:hint="cs"/>
          <w:rtl/>
          <w:lang w:bidi="fa-IR"/>
        </w:rPr>
        <w:t>/</w:t>
      </w:r>
      <w:r w:rsidRPr="00E002C7">
        <w:rPr>
          <w:rStyle w:val="Char7"/>
          <w:rFonts w:hint="cs"/>
          <w:rtl/>
        </w:rPr>
        <w:t xml:space="preserve"> از مسلم بن خالد و سعید بن سالم از ابن جریج روایت کرده که گفت: مجاهد گفته: جمله: </w:t>
      </w:r>
      <w:r>
        <w:rPr>
          <w:rFonts w:cs="Traditional Arabic" w:hint="cs"/>
          <w:rtl/>
          <w:lang w:bidi="fa-IR"/>
        </w:rPr>
        <w:t>﴿</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كَفَرَ</w:t>
      </w:r>
      <w:r w:rsidRPr="003A1116">
        <w:rPr>
          <w:rStyle w:val="Char4"/>
          <w:rFonts w:eastAsia="B Badr" w:hint="cs"/>
          <w:rtl/>
        </w:rPr>
        <w:t>...</w:t>
      </w:r>
      <w:r>
        <w:rPr>
          <w:rFonts w:cs="Traditional Arabic" w:hint="cs"/>
          <w:rtl/>
          <w:lang w:bidi="fa-IR"/>
        </w:rPr>
        <w:t>﴾</w:t>
      </w:r>
      <w:r w:rsidRPr="00E002C7">
        <w:rPr>
          <w:rStyle w:val="Char7"/>
          <w:rFonts w:hint="cs"/>
          <w:rtl/>
        </w:rPr>
        <w:t xml:space="preserve"> در حق کسی است که اگر حج کند آن را کار نیکی نمی‌بیند و اگر نکند آن را گناه نمی‌شمرد. سعید بن سالم معتقد بود که انکار وجوب حج کفر به آیه‌ای از کتاب خدای</w:t>
      </w:r>
      <w:r w:rsidR="0038020A">
        <w:rPr>
          <w:rStyle w:val="Char7"/>
          <w:rFonts w:cs="CTraditional Arabic" w:hint="cs"/>
          <w:rtl/>
        </w:rPr>
        <w:t>أ</w:t>
      </w:r>
      <w:r w:rsidRPr="00E002C7">
        <w:rPr>
          <w:rStyle w:val="Char7"/>
          <w:rFonts w:hint="cs"/>
          <w:rtl/>
        </w:rPr>
        <w:t xml:space="preserve"> می‌باشد و کافر است. و این واضح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«خبر داد ما را» ابو سعید بن ابی عمرو از ابی العباس الاصم از ربیع که شافعی گفته: قول خدای تعالی: </w:t>
      </w:r>
      <w:r>
        <w:rPr>
          <w:rFonts w:cs="Traditional Arabic" w:hint="cs"/>
          <w:rtl/>
          <w:lang w:bidi="fa-IR"/>
        </w:rPr>
        <w:t>﴿</w:t>
      </w:r>
      <w:r w:rsidRPr="003A1116">
        <w:rPr>
          <w:rStyle w:val="Char4"/>
          <w:rFonts w:eastAsia="B Badr" w:hint="eastAsia"/>
          <w:rtl/>
        </w:rPr>
        <w:t>وَلِلَّهِ</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لنَّاسِ</w:t>
      </w:r>
      <w:r w:rsidRPr="003A1116">
        <w:rPr>
          <w:rStyle w:val="Char4"/>
          <w:rFonts w:eastAsia="B Badr"/>
          <w:rtl/>
        </w:rPr>
        <w:t xml:space="preserve"> </w:t>
      </w:r>
      <w:r w:rsidRPr="003A1116">
        <w:rPr>
          <w:rStyle w:val="Char4"/>
          <w:rFonts w:eastAsia="B Badr" w:hint="eastAsia"/>
          <w:rtl/>
        </w:rPr>
        <w:t>حِجُّ</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تَطَاعَ</w:t>
      </w:r>
      <w:r w:rsidRPr="003A1116">
        <w:rPr>
          <w:rStyle w:val="Char4"/>
          <w:rFonts w:eastAsia="B Badr"/>
          <w:rtl/>
        </w:rPr>
        <w:t xml:space="preserve"> </w:t>
      </w:r>
      <w:r w:rsidRPr="003A1116">
        <w:rPr>
          <w:rStyle w:val="Char4"/>
          <w:rFonts w:eastAsia="B Badr" w:hint="eastAsia"/>
          <w:rtl/>
        </w:rPr>
        <w:t>إِلَي</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53120C">
        <w:rPr>
          <w:rStyle w:val="Char5"/>
          <w:rFonts w:hint="cs"/>
          <w:rtl/>
        </w:rPr>
        <w:t>[آل عمران: 97]</w:t>
      </w:r>
      <w:r w:rsidRPr="00E002C7">
        <w:rPr>
          <w:rStyle w:val="Char7"/>
          <w:rFonts w:hint="cs"/>
          <w:rtl/>
        </w:rPr>
        <w:t>. استطاعتی که در سنت و اجماع بیان شده این است که قادر باشد بر تهیه مرکب و زاد و توشه که او را برساند و بر گرداند و او توانائی سوار شدن داشته باشد و یا مالی داشته باشد که کسی را برای حج اجیرکند و یا کسی را داشته باشد که اگر امر کرد در عوض او حج کند. و در شرح این مطلب شافعی بسط کلام داده است. و همانا مقصود، از این کلام استطاعتی است که سبب وجوب حج باشد. آن استطاعتی که خلق و ایجاد خدا باشد با کسب بنده</w:t>
      </w:r>
      <w:r w:rsidR="00244101">
        <w:rPr>
          <w:rStyle w:val="Char7"/>
          <w:rFonts w:hint="cs"/>
          <w:rtl/>
        </w:rPr>
        <w:t xml:space="preserve"> </w:t>
      </w:r>
      <w:r w:rsidRPr="00E002C7">
        <w:rPr>
          <w:rStyle w:val="Char7"/>
          <w:rFonts w:hint="cs"/>
          <w:rtl/>
        </w:rPr>
        <w:t>شافعی</w:t>
      </w:r>
      <w:r>
        <w:rPr>
          <w:rFonts w:cs="CTraditional Arabic" w:hint="cs"/>
          <w:rtl/>
          <w:lang w:bidi="fa-IR"/>
        </w:rPr>
        <w:t>/</w:t>
      </w:r>
      <w:r w:rsidRPr="00E002C7">
        <w:rPr>
          <w:rStyle w:val="Char7"/>
          <w:rFonts w:hint="cs"/>
          <w:rtl/>
        </w:rPr>
        <w:t xml:space="preserve"> در اول کتاب «</w:t>
      </w:r>
      <w:r w:rsidRPr="00175E43">
        <w:rPr>
          <w:rStyle w:val="Char1"/>
          <w:rFonts w:hint="cs"/>
          <w:rtl/>
        </w:rPr>
        <w:t>الرسالة</w:t>
      </w:r>
      <w:r w:rsidRPr="00E002C7">
        <w:rPr>
          <w:rStyle w:val="Char7"/>
          <w:rFonts w:hint="cs"/>
          <w:rtl/>
        </w:rPr>
        <w:t>» بیان کرده که: حمد مخصوص خدائی است که اداء شکر نعمتی از نعمت‌های او نشود مگر بنعمت توفیق او که نعمت تازه‌ای است که موجب شکر اوست ب</w:t>
      </w:r>
      <w:r w:rsidR="0038020A">
        <w:rPr>
          <w:rStyle w:val="Char7"/>
          <w:rFonts w:hint="cs"/>
          <w:rtl/>
        </w:rPr>
        <w:t xml:space="preserve">ه </w:t>
      </w:r>
      <w:r w:rsidRPr="00E002C7">
        <w:rPr>
          <w:rStyle w:val="Char7"/>
          <w:rFonts w:hint="cs"/>
          <w:rtl/>
        </w:rPr>
        <w:t xml:space="preserve">همین نعمت تازه. و بعد گوید: و من هدایت می‌جویم بهدایت او، آن هدایتی که هر کس آن هدایت به او انعام شده گمراه نمی‌شود.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در آن کتاب گوید: مردم باید خود را بنده بدانند به اینکه بگویند ویا بجا آرند آنچه را مأمورند و از آن تجاوز نکنند. زیرا مردم خودشان بخود چیزی نداده‌اند، هر چه دارند عطای الهی است، جل ثناؤه. پس از خدا سؤال می‌کنیم عطائی را که موجب ادای حق او گردد و باعث مزید عطای او شود.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تمام این</w:t>
      </w:r>
      <w:r w:rsidR="0038020A">
        <w:rPr>
          <w:rStyle w:val="Char7"/>
          <w:rFonts w:hint="eastAsia"/>
          <w:rtl/>
        </w:rPr>
        <w:t>‌</w:t>
      </w:r>
      <w:r w:rsidRPr="00E002C7">
        <w:rPr>
          <w:rStyle w:val="Char7"/>
          <w:rFonts w:hint="cs"/>
          <w:rtl/>
        </w:rPr>
        <w:t>ها را خبر داده ابوعبدالله از ابی العباس از ربیع از شافعی، و برای شافعی این جنس کلمات بسیار است که دلالت بر حسن اعتقاد او و بی‌اعتمادی او به حول و قو</w:t>
      </w:r>
      <w:r w:rsidR="00D83E8A">
        <w:rPr>
          <w:rStyle w:val="Char7"/>
          <w:rFonts w:hint="cs"/>
          <w:rtl/>
        </w:rPr>
        <w:t>ه</w:t>
      </w:r>
      <w:r w:rsidRPr="00E002C7">
        <w:rPr>
          <w:rStyle w:val="Char7"/>
          <w:rFonts w:hint="cs"/>
          <w:rtl/>
        </w:rPr>
        <w:t xml:space="preserve"> خود، و اینکه بنده استطاعت عمل به طاعت خدا ندارد جز بتوفیق او. و توفیق او نعمت تازه‌ای است که ببرکت آن می‌توان شکر نعمت گذشته را کرد و عطایی است که ببرکت آن حق او را باید ادا کرد. و هدایت اوست که ببرکت آن گمراه نمی‌شود هر کس که بآن انعام شده.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«خبر داد ما را» ابو سعید بن ابی عمرو از ابی العباس از ربیع از شافعی در بیان قول خدای تعالی: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حَجُّ</w:t>
      </w:r>
      <w:r w:rsidRPr="003A1116">
        <w:rPr>
          <w:rStyle w:val="Char4"/>
          <w:rFonts w:eastAsia="B Badr"/>
          <w:rtl/>
        </w:rPr>
        <w:t xml:space="preserve"> </w:t>
      </w:r>
      <w:r w:rsidRPr="003A1116">
        <w:rPr>
          <w:rStyle w:val="Char4"/>
          <w:rFonts w:eastAsia="B Badr" w:hint="eastAsia"/>
          <w:rtl/>
        </w:rPr>
        <w:t>أَش</w:t>
      </w:r>
      <w:r w:rsidRPr="003A1116">
        <w:rPr>
          <w:rStyle w:val="Char4"/>
          <w:rFonts w:eastAsia="B Badr" w:hint="cs"/>
          <w:rtl/>
        </w:rPr>
        <w:t>ۡ</w:t>
      </w:r>
      <w:r w:rsidRPr="003A1116">
        <w:rPr>
          <w:rStyle w:val="Char4"/>
          <w:rFonts w:eastAsia="B Badr" w:hint="eastAsia"/>
          <w:rtl/>
        </w:rPr>
        <w:t>هُر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مَّع</w:t>
      </w:r>
      <w:r w:rsidRPr="003A1116">
        <w:rPr>
          <w:rStyle w:val="Char4"/>
          <w:rFonts w:eastAsia="B Badr" w:hint="cs"/>
          <w:rtl/>
        </w:rPr>
        <w:t>ۡ</w:t>
      </w:r>
      <w:r w:rsidRPr="003A1116">
        <w:rPr>
          <w:rStyle w:val="Char4"/>
          <w:rFonts w:eastAsia="B Badr" w:hint="eastAsia"/>
          <w:rtl/>
        </w:rPr>
        <w:t>لُومَ</w:t>
      </w:r>
      <w:r w:rsidRPr="003A1116">
        <w:rPr>
          <w:rStyle w:val="Char4"/>
          <w:rFonts w:eastAsia="B Badr" w:hint="cs"/>
          <w:rtl/>
        </w:rPr>
        <w:t>ٰ</w:t>
      </w:r>
      <w:r w:rsidRPr="003A1116">
        <w:rPr>
          <w:rStyle w:val="Char4"/>
          <w:rFonts w:eastAsia="B Badr" w:hint="eastAsia"/>
          <w:rtl/>
        </w:rPr>
        <w:t>ت</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197]</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FA770A">
        <w:rPr>
          <w:rFonts w:cs="Traditional Arabic" w:hint="cs"/>
          <w:sz w:val="26"/>
          <w:szCs w:val="26"/>
          <w:rtl/>
          <w:lang w:bidi="fa-IR"/>
        </w:rPr>
        <w:t>«</w:t>
      </w:r>
      <w:r w:rsidRPr="00E002C7">
        <w:rPr>
          <w:rStyle w:val="Char7"/>
          <w:rFonts w:hint="cs"/>
          <w:rtl/>
        </w:rPr>
        <w:t>حج را ماه‌های معینی باشد</w:t>
      </w:r>
      <w:r w:rsidRPr="00FA770A">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گوید: ماه‌های حج: شوال و ذو القعده و ذو الحجه است. و واجب نشده مگر در تمام شوال و تمام ذیقعده و نه روز از ذیحجه، و هر گاه ده روز از ذی الحجه گذشت واجب نمی‌شود و این ماه از ماه‌های حج در بعض آن حج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بیان قول خدای تعالی (سوره بقره آیه 196):</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لِمَن</w:t>
      </w:r>
      <w:r w:rsidRPr="003A1116">
        <w:rPr>
          <w:rStyle w:val="Char4"/>
          <w:rFonts w:eastAsia="B Badr"/>
          <w:rtl/>
        </w:rPr>
        <w:t xml:space="preserve"> </w:t>
      </w:r>
      <w:r w:rsidRPr="003A1116">
        <w:rPr>
          <w:rStyle w:val="Char4"/>
          <w:rFonts w:eastAsia="B Badr" w:hint="eastAsia"/>
          <w:rtl/>
        </w:rPr>
        <w:t>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يَكُن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أَه</w:t>
      </w:r>
      <w:r w:rsidRPr="003A1116">
        <w:rPr>
          <w:rStyle w:val="Char4"/>
          <w:rFonts w:eastAsia="B Badr" w:hint="cs"/>
          <w:rtl/>
        </w:rPr>
        <w:t>ۡ</w:t>
      </w:r>
      <w:r w:rsidRPr="003A1116">
        <w:rPr>
          <w:rStyle w:val="Char4"/>
          <w:rFonts w:eastAsia="B Badr" w:hint="eastAsia"/>
          <w:rtl/>
        </w:rPr>
        <w:t>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حَاضِرِي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جِدِ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حَرَامِ</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196]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آن (احکامی که ذکر شد) مخصوص کسی است که خانواد</w:t>
      </w:r>
      <w:r w:rsidR="00D83E8A">
        <w:rPr>
          <w:rStyle w:val="Char7"/>
          <w:rFonts w:hint="cs"/>
          <w:rtl/>
        </w:rPr>
        <w:t>ه</w:t>
      </w:r>
      <w:r w:rsidRPr="00E002C7">
        <w:rPr>
          <w:rStyle w:val="Char7"/>
          <w:rFonts w:hint="cs"/>
          <w:rtl/>
        </w:rPr>
        <w:t xml:space="preserve"> او (و وطن او) مسجد الحرام (یعنی مکه) نباشد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مقصود از حاضر کسی است که نزدیک آن باشد، و آن هر کسی است که از نزدیکترین میقات به مکه نزدیکتر باشد. یعنی بین او و مکه از دو شب راه کمتر باشد.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«خبر داد ما را» ابوسعید از ابی العباس از ربیع که گفت: شافعی</w:t>
      </w:r>
      <w:r>
        <w:rPr>
          <w:rFonts w:cs="CTraditional Arabic" w:hint="cs"/>
          <w:rtl/>
          <w:lang w:bidi="fa-IR"/>
        </w:rPr>
        <w:t>/</w:t>
      </w:r>
      <w:r w:rsidRPr="00E002C7">
        <w:rPr>
          <w:rStyle w:val="Char7"/>
          <w:rFonts w:hint="cs"/>
          <w:rtl/>
        </w:rPr>
        <w:t xml:space="preserve"> گوید: در آنچه از وکیع به او رسیده از شعبه از عمرو بن مره از عبدالله بن سلمه از علی</w:t>
      </w:r>
      <w:r w:rsidRPr="00E002C7">
        <w:rPr>
          <w:rStyle w:val="Char7"/>
          <w:rFonts w:hint="cs"/>
          <w:rtl/>
        </w:rPr>
        <w:sym w:font="AGA Arabesque" w:char="F074"/>
      </w:r>
      <w:r w:rsidRPr="00E002C7">
        <w:rPr>
          <w:rStyle w:val="Char7"/>
          <w:rFonts w:hint="cs"/>
          <w:rtl/>
        </w:rPr>
        <w:t xml:space="preserve"> در آیه 196 سوره بقره که گفت: حاضر، از خانه‌های خانواده‌اش احرام می‌بندد.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«خبر داد ما را» ابو سعید از ابی العباس از ربیع از شافعی که گفت: واجب نیست خون ریختن بر کسی که حج تمتع می‌کند تا آنکه احرام به حج بندد، زیرا خدای تعالی در آی</w:t>
      </w:r>
      <w:r w:rsidR="00D83E8A">
        <w:rPr>
          <w:rStyle w:val="Char7"/>
          <w:rFonts w:hint="cs"/>
          <w:rtl/>
        </w:rPr>
        <w:t>ه</w:t>
      </w:r>
      <w:r w:rsidRPr="00E002C7">
        <w:rPr>
          <w:rStyle w:val="Char7"/>
          <w:rFonts w:hint="cs"/>
          <w:rtl/>
        </w:rPr>
        <w:t xml:space="preserve"> 196 سوره بقره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فَمَن</w:t>
      </w:r>
      <w:r w:rsidRPr="003A1116">
        <w:rPr>
          <w:rStyle w:val="Char4"/>
          <w:rFonts w:eastAsia="B Badr"/>
          <w:rtl/>
        </w:rPr>
        <w:t xml:space="preserve"> </w:t>
      </w:r>
      <w:r w:rsidRPr="003A1116">
        <w:rPr>
          <w:rStyle w:val="Char4"/>
          <w:rFonts w:eastAsia="B Badr" w:hint="eastAsia"/>
          <w:rtl/>
        </w:rPr>
        <w:t>تَمَتَّعَ</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عُم</w:t>
      </w:r>
      <w:r w:rsidRPr="003A1116">
        <w:rPr>
          <w:rStyle w:val="Char4"/>
          <w:rFonts w:eastAsia="B Badr" w:hint="cs"/>
          <w:rtl/>
        </w:rPr>
        <w:t>ۡ</w:t>
      </w:r>
      <w:r w:rsidRPr="003A1116">
        <w:rPr>
          <w:rStyle w:val="Char4"/>
          <w:rFonts w:eastAsia="B Badr" w:hint="eastAsia"/>
          <w:rtl/>
        </w:rPr>
        <w:t>رَةِ</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حَجِّ</w:t>
      </w:r>
      <w:r w:rsidRPr="003A1116">
        <w:rPr>
          <w:rStyle w:val="Char4"/>
          <w:rFonts w:eastAsia="B Badr"/>
          <w:rtl/>
        </w:rPr>
        <w:t xml:space="preserve"> </w:t>
      </w:r>
      <w:r w:rsidRPr="003A1116">
        <w:rPr>
          <w:rStyle w:val="Char4"/>
          <w:rFonts w:eastAsia="B Badr" w:hint="eastAsia"/>
          <w:rtl/>
        </w:rPr>
        <w:t>فَمَا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تَي</w:t>
      </w:r>
      <w:r w:rsidRPr="003A1116">
        <w:rPr>
          <w:rStyle w:val="Char4"/>
          <w:rFonts w:eastAsia="B Badr" w:hint="cs"/>
          <w:rtl/>
        </w:rPr>
        <w:t>ۡ</w:t>
      </w:r>
      <w:r w:rsidRPr="003A1116">
        <w:rPr>
          <w:rStyle w:val="Char4"/>
          <w:rFonts w:eastAsia="B Badr" w:hint="eastAsia"/>
          <w:rtl/>
        </w:rPr>
        <w:t>سَرَ</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هَد</w:t>
      </w:r>
      <w:r w:rsidRPr="003A1116">
        <w:rPr>
          <w:rStyle w:val="Char4"/>
          <w:rFonts w:eastAsia="B Badr" w:hint="cs"/>
          <w:rtl/>
        </w:rPr>
        <w:t>ۡ</w:t>
      </w:r>
      <w:r w:rsidRPr="003A1116">
        <w:rPr>
          <w:rStyle w:val="Char4"/>
          <w:rFonts w:eastAsia="B Badr" w:hint="eastAsia"/>
          <w:rtl/>
        </w:rPr>
        <w:t>يِ</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196]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پس هر کس پس از عمره به حج پرداخت، هر چه میسر شود از قربانی ذبح کند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در کتاب خدا روشن است که تمتع همان احرام بستن از عمره است تا آنکه داخل شود در احرام حج، و چون داخل احرام حج شد تمتع را کامل کرده و تمتع را انجام داده، و چون کامل کرد واجب است بر او ریختن خونی (در منی)، و این قول عمرو بن دینار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شافعی، گوید: و ما می‌گوییم: آنچه میسر است از هدی، گوسفندی است. و از ابن عباس روایت شده، پس آنکه گوسفندی نیافت پس سه روز روزه بگیرد در اوقاتی که احرام بسته تا روز عرفه، و هرگاه روزه نگرفت، پس از منی در مکه و یا در سفر روزه بگیرد و هفت روز بعد از آن. و در جای دیگر گوید: و هفت روز در بازگشت به وطن، و در جای دیگر گوید: هرگاه به خانه خود برگشت.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 زکریا بن ابی اسحاق از ابی العباس از ربیع از شافعی از ابن عیینه از هشام از طاووس در آنچه گمان دارم که او گفت: حِجر از خانه کعبه است، و خدای تعالی در سوره حج آیه 29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w:t>
      </w:r>
      <w:r w:rsidRPr="003A1116">
        <w:rPr>
          <w:rStyle w:val="Char4"/>
          <w:rFonts w:eastAsia="B Badr" w:hint="cs"/>
          <w:rtl/>
        </w:rPr>
        <w:t>ۡ</w:t>
      </w:r>
      <w:r w:rsidRPr="003A1116">
        <w:rPr>
          <w:rStyle w:val="Char4"/>
          <w:rFonts w:eastAsia="B Badr" w:hint="eastAsia"/>
          <w:rtl/>
        </w:rPr>
        <w:t>يَطَّوَّفُواْ</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عَتِيقِ</w:t>
      </w:r>
      <w:r w:rsidRPr="003A1116">
        <w:rPr>
          <w:rStyle w:val="Char4"/>
          <w:rFonts w:eastAsia="B Badr"/>
          <w:rtl/>
        </w:rPr>
        <w:t xml:space="preserve"> </w:t>
      </w:r>
      <w:r w:rsidRPr="003A1116">
        <w:rPr>
          <w:rStyle w:val="Char4"/>
          <w:rFonts w:eastAsia="B Badr" w:hint="cs"/>
          <w:rtl/>
        </w:rPr>
        <w:t>٢٩</w:t>
      </w:r>
      <w:r>
        <w:rPr>
          <w:rFonts w:cs="Traditional Arabic" w:hint="cs"/>
          <w:rtl/>
          <w:lang w:bidi="fa-IR"/>
        </w:rPr>
        <w:t>﴾</w:t>
      </w:r>
      <w:r w:rsidRPr="00E002C7">
        <w:rPr>
          <w:rStyle w:val="Char7"/>
          <w:rFonts w:hint="cs"/>
          <w:rtl/>
        </w:rPr>
        <w:t xml:space="preserve"> </w:t>
      </w:r>
      <w:r w:rsidRPr="0053120C">
        <w:rPr>
          <w:rStyle w:val="Char5"/>
          <w:rFonts w:hint="cs"/>
          <w:rtl/>
        </w:rPr>
        <w:t>[الحج: 29]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باید طواف کنند به خانه کعبه</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بتحقیق رسول خدا</w:t>
      </w:r>
      <w:r w:rsidR="00D83E8A" w:rsidRPr="00D83E8A">
        <w:rPr>
          <w:rStyle w:val="Char7"/>
          <w:rFonts w:cs="CTraditional Arabic" w:hint="cs"/>
          <w:rtl/>
        </w:rPr>
        <w:t xml:space="preserve"> ج</w:t>
      </w:r>
      <w:r w:rsidRPr="00E002C7">
        <w:rPr>
          <w:rStyle w:val="Char7"/>
          <w:rFonts w:hint="cs"/>
          <w:rtl/>
        </w:rPr>
        <w:t xml:space="preserve"> از پشت حِجر طواف نمود و حِجر را داخل طواف کرد. شافعی در غیر این روایت گوید: از عده‌ای از اهل علم از قریش شنیدم که ذکر می‌کردند که حِجر را از کعبه جدا شده بقدر شش ذراع.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شافعی در ذیل قول خدای تعالی: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فَمَن</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rtl/>
        </w:rPr>
        <w:t xml:space="preserve"> </w:t>
      </w:r>
      <w:r w:rsidRPr="003A1116">
        <w:rPr>
          <w:rStyle w:val="Char4"/>
          <w:rFonts w:eastAsia="B Badr" w:hint="eastAsia"/>
          <w:rtl/>
        </w:rPr>
        <w:t>مَّرِيضًا</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أَذ</w:t>
      </w:r>
      <w:r w:rsidRPr="003A1116">
        <w:rPr>
          <w:rStyle w:val="Char4"/>
          <w:rFonts w:eastAsia="B Badr" w:hint="cs"/>
          <w:rtl/>
        </w:rPr>
        <w:t>ٗ</w:t>
      </w:r>
      <w:r w:rsidRPr="003A1116">
        <w:rPr>
          <w:rStyle w:val="Char4"/>
          <w:rFonts w:eastAsia="B Badr" w:hint="eastAsia"/>
          <w:rtl/>
        </w:rPr>
        <w:t>ى</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رَّأ</w:t>
      </w:r>
      <w:r w:rsidRPr="003A1116">
        <w:rPr>
          <w:rStyle w:val="Char4"/>
          <w:rFonts w:eastAsia="B Badr" w:hint="cs"/>
          <w:rtl/>
        </w:rPr>
        <w:t>ۡ</w:t>
      </w:r>
      <w:r w:rsidRPr="003A1116">
        <w:rPr>
          <w:rStyle w:val="Char4"/>
          <w:rFonts w:eastAsia="B Badr" w:hint="eastAsia"/>
          <w:rtl/>
        </w:rPr>
        <w:t>سِهِ</w:t>
      </w:r>
      <w:r w:rsidRPr="003A1116">
        <w:rPr>
          <w:rStyle w:val="Char4"/>
          <w:rFonts w:eastAsia="B Badr" w:hint="cs"/>
          <w:rtl/>
        </w:rPr>
        <w:t>ۦ</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196]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هر کس از شما که بیمار بود و یا آزاری بسر داشت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گوید: ظاهر قرآن این است که مریض و آنکه در سر او آزاری است و اگرچه مریض نباشد مأذون به تراشدن مو می‌باشد.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مرا» ابو عبدالله باجازه که ابو العباس حدیث کرد ایشان را از ربیع که گفت، شافعی</w:t>
      </w:r>
      <w:r>
        <w:rPr>
          <w:rFonts w:cs="CTraditional Arabic" w:hint="cs"/>
          <w:rtl/>
          <w:lang w:bidi="fa-IR"/>
        </w:rPr>
        <w:t>/</w:t>
      </w:r>
      <w:r w:rsidRPr="00E002C7">
        <w:rPr>
          <w:rStyle w:val="Char7"/>
          <w:rFonts w:hint="cs"/>
          <w:rtl/>
        </w:rPr>
        <w:t xml:space="preserve"> در حج فرموده که: طفل می‌تواند حج کند و حج واجب بر او نوشته نشده، زیرا خدای تعالی بفضل نعمتش مردم را طبق اعمال</w:t>
      </w:r>
      <w:r w:rsidR="0038020A">
        <w:rPr>
          <w:rStyle w:val="Char7"/>
          <w:rFonts w:hint="eastAsia"/>
          <w:rtl/>
        </w:rPr>
        <w:t>‌</w:t>
      </w:r>
      <w:r w:rsidRPr="00E002C7">
        <w:rPr>
          <w:rStyle w:val="Char7"/>
          <w:rFonts w:hint="cs"/>
          <w:rtl/>
        </w:rPr>
        <w:t>شان چند مقابل ثواب می‌دهد و بر مؤمنین منت گذاشته به اینکه ذریات آنان را به ایشان ملحق کرده و اعمال ایشان را برای</w:t>
      </w:r>
      <w:r w:rsidR="0038020A">
        <w:rPr>
          <w:rStyle w:val="Char7"/>
          <w:rFonts w:hint="eastAsia"/>
          <w:rtl/>
        </w:rPr>
        <w:t>‌</w:t>
      </w:r>
      <w:r w:rsidRPr="00E002C7">
        <w:rPr>
          <w:rStyle w:val="Char7"/>
          <w:rFonts w:hint="cs"/>
          <w:rtl/>
        </w:rPr>
        <w:t>شان زیاد گردانیده، و در سوره طور آیه 21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ءَامَنُواْ</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تَّبَعَت</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ذُرِّيَّتُهُم</w:t>
      </w:r>
      <w:r w:rsidRPr="003A1116">
        <w:rPr>
          <w:rStyle w:val="Char4"/>
          <w:rFonts w:eastAsia="B Badr"/>
          <w:rtl/>
        </w:rPr>
        <w:t xml:space="preserve"> </w:t>
      </w:r>
      <w:r w:rsidRPr="003A1116">
        <w:rPr>
          <w:rStyle w:val="Char4"/>
          <w:rFonts w:eastAsia="B Badr" w:hint="eastAsia"/>
          <w:rtl/>
        </w:rPr>
        <w:t>بِإِيمَ</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أَل</w:t>
      </w:r>
      <w:r w:rsidRPr="003A1116">
        <w:rPr>
          <w:rStyle w:val="Char4"/>
          <w:rFonts w:eastAsia="B Badr" w:hint="cs"/>
          <w:rtl/>
        </w:rPr>
        <w:t>ۡ</w:t>
      </w:r>
      <w:r w:rsidRPr="003A1116">
        <w:rPr>
          <w:rStyle w:val="Char4"/>
          <w:rFonts w:eastAsia="B Badr" w:hint="eastAsia"/>
          <w:rtl/>
        </w:rPr>
        <w:t>حَق</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eastAsia"/>
          <w:rtl/>
        </w:rPr>
        <w:t>بِهِم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ذُرِّيَّتَهُم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أَلَت</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hint="eastAsia"/>
          <w:rtl/>
        </w:rPr>
        <w:t>هُم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عَمَلِهِم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شَي</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كُلُّ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رِي</w:t>
      </w:r>
      <w:r w:rsidRPr="003A1116">
        <w:rPr>
          <w:rStyle w:val="Char4"/>
          <w:rFonts w:eastAsia="B Badr" w:hint="cs"/>
          <w:rtl/>
        </w:rPr>
        <w:t>ٕ</w:t>
      </w:r>
      <w:r w:rsidRPr="003A1116">
        <w:rPr>
          <w:rStyle w:val="Char4"/>
          <w:rFonts w:eastAsia="B Badr" w:hint="eastAsia"/>
          <w:rtl/>
        </w:rPr>
        <w:t>ِ</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بِمَا</w:t>
      </w:r>
      <w:r w:rsidRPr="003A1116">
        <w:rPr>
          <w:rStyle w:val="Char4"/>
          <w:rFonts w:eastAsia="B Badr"/>
          <w:rtl/>
        </w:rPr>
        <w:t xml:space="preserve"> </w:t>
      </w:r>
      <w:r w:rsidRPr="003A1116">
        <w:rPr>
          <w:rStyle w:val="Char4"/>
          <w:rFonts w:eastAsia="B Badr" w:hint="eastAsia"/>
          <w:rtl/>
        </w:rPr>
        <w:t>كَسَبَ</w:t>
      </w:r>
      <w:r w:rsidRPr="003A1116">
        <w:rPr>
          <w:rStyle w:val="Char4"/>
          <w:rFonts w:eastAsia="B Badr"/>
          <w:rtl/>
        </w:rPr>
        <w:t xml:space="preserve"> </w:t>
      </w:r>
      <w:r w:rsidRPr="003A1116">
        <w:rPr>
          <w:rStyle w:val="Char4"/>
          <w:rFonts w:eastAsia="B Badr" w:hint="eastAsia"/>
          <w:rtl/>
        </w:rPr>
        <w:t>رَهِين</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٢١</w:t>
      </w:r>
      <w:r>
        <w:rPr>
          <w:rFonts w:cs="Traditional Arabic" w:hint="cs"/>
          <w:rtl/>
          <w:lang w:bidi="fa-IR"/>
        </w:rPr>
        <w:t>﴾</w:t>
      </w:r>
      <w:r w:rsidRPr="00E002C7">
        <w:rPr>
          <w:rStyle w:val="Char7"/>
          <w:rFonts w:hint="cs"/>
          <w:rtl/>
        </w:rPr>
        <w:t xml:space="preserve"> </w:t>
      </w:r>
      <w:r w:rsidRPr="0053120C">
        <w:rPr>
          <w:rStyle w:val="Char5"/>
          <w:rFonts w:hint="cs"/>
          <w:rtl/>
        </w:rPr>
        <w:t>[الطور: 21]</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آنان که ایمان آورده و فرزندانشان بسبب ایمان از ایشان پیروی کرده باشند فرزندان</w:t>
      </w:r>
      <w:r w:rsidR="0038020A">
        <w:rPr>
          <w:rStyle w:val="Char7"/>
          <w:rFonts w:hint="eastAsia"/>
          <w:rtl/>
        </w:rPr>
        <w:t>‌</w:t>
      </w:r>
      <w:r w:rsidRPr="00E002C7">
        <w:rPr>
          <w:rStyle w:val="Char7"/>
          <w:rFonts w:hint="cs"/>
          <w:rtl/>
        </w:rPr>
        <w:t>شان را به ایشان ملحق گردانیم و از عمل ایشان چیزی نکاسته‌ایم هر کس گرو اعمال خویش باشد که انجام داده</w:t>
      </w:r>
      <w:r w:rsidRPr="00E002C7">
        <w:rPr>
          <w:rStyle w:val="Char7"/>
          <w:rFonts w:hint="eastAsia"/>
          <w:rtl/>
        </w:rPr>
        <w:t>‌</w:t>
      </w:r>
      <w:r w:rsidRPr="00E002C7">
        <w:rPr>
          <w:rStyle w:val="Char7"/>
          <w:rFonts w:hint="cs"/>
          <w:rtl/>
        </w:rPr>
        <w:t>است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چنانکه بر ذریه‌های ایشان منت گذارده به داخل نمودن بهشت خود بدون عمل، منت گذارده بر آنان که عمل نیک در حج را برایشان بنویسد و اگرچه واجب نباشد بر ایشان، سپس شافعی به سنت استدلال کرده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 عبدالله الحافظ از ابی العباس از ربیع که گفت، شافعی</w:t>
      </w:r>
      <w:r>
        <w:rPr>
          <w:rFonts w:cs="CTraditional Arabic" w:hint="cs"/>
          <w:rtl/>
          <w:lang w:bidi="fa-IR"/>
        </w:rPr>
        <w:t>/</w:t>
      </w:r>
      <w:r w:rsidRPr="00E002C7">
        <w:rPr>
          <w:rStyle w:val="Char7"/>
          <w:rFonts w:hint="cs"/>
          <w:rtl/>
        </w:rPr>
        <w:t xml:space="preserve"> گوید: خدای تعالی در آیه 125 بقره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وَإِذ</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جَعَل</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مَثَابَة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لِّلنَّاسِ</w:t>
      </w:r>
      <w:r w:rsidRPr="003A1116">
        <w:rPr>
          <w:rStyle w:val="Char4"/>
          <w:rFonts w:eastAsia="B Badr"/>
          <w:rtl/>
        </w:rPr>
        <w:t xml:space="preserve"> </w:t>
      </w:r>
      <w:r w:rsidRPr="003A1116">
        <w:rPr>
          <w:rStyle w:val="Char4"/>
          <w:rFonts w:eastAsia="B Badr" w:hint="eastAsia"/>
          <w:rtl/>
        </w:rPr>
        <w:t>وَأَم</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125]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بیاد آر آنگاه را که ما خان</w:t>
      </w:r>
      <w:r w:rsidR="00D83E8A">
        <w:rPr>
          <w:rStyle w:val="Char7"/>
          <w:rFonts w:hint="cs"/>
          <w:rtl/>
        </w:rPr>
        <w:t>ه</w:t>
      </w:r>
      <w:r w:rsidRPr="00E002C7">
        <w:rPr>
          <w:rStyle w:val="Char7"/>
          <w:rFonts w:hint="cs"/>
          <w:rtl/>
        </w:rPr>
        <w:t xml:space="preserve"> کعبه را برای مردم مرجع و محل امن قرار دادیم</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 گوید: «</w:t>
      </w:r>
      <w:r w:rsidRPr="00FA770A">
        <w:rPr>
          <w:rStyle w:val="Char1"/>
          <w:rFonts w:hint="eastAsia"/>
          <w:rtl/>
        </w:rPr>
        <w:t>الْ</w:t>
      </w:r>
      <w:r>
        <w:rPr>
          <w:rStyle w:val="Char1"/>
          <w:rFonts w:hint="cs"/>
          <w:rtl/>
        </w:rPr>
        <w:t>ـ</w:t>
      </w:r>
      <w:r w:rsidRPr="00FA770A">
        <w:rPr>
          <w:rStyle w:val="Char1"/>
          <w:rFonts w:hint="eastAsia"/>
          <w:rtl/>
        </w:rPr>
        <w:t>مَثَابَةُ</w:t>
      </w:r>
      <w:r w:rsidRPr="00E002C7">
        <w:rPr>
          <w:rStyle w:val="Char7"/>
          <w:rFonts w:hint="cs"/>
          <w:rtl/>
        </w:rPr>
        <w:t xml:space="preserve">» در کلام عرب موضع و محل است که مردم به سوی او جمع می‌شوند چه ابتدائاً جمع شوند و چه پس از برگشتن چنانکه در اشعار ورقه بن نوفل و خداش بن زهیر نصری و دیگران آمده.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شافعی در قول خدای تعالی که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أَوَ</w:t>
      </w:r>
      <w:r w:rsidRPr="003A1116">
        <w:rPr>
          <w:rStyle w:val="Char4"/>
          <w:rFonts w:eastAsia="B Badr"/>
          <w:rtl/>
        </w:rPr>
        <w:t xml:space="preserve"> </w:t>
      </w:r>
      <w:r w:rsidRPr="003A1116">
        <w:rPr>
          <w:rStyle w:val="Char4"/>
          <w:rFonts w:eastAsia="B Badr" w:hint="eastAsia"/>
          <w:rtl/>
        </w:rPr>
        <w:t>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يَرَو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أَنَّا</w:t>
      </w:r>
      <w:r w:rsidRPr="003A1116">
        <w:rPr>
          <w:rStyle w:val="Char4"/>
          <w:rFonts w:eastAsia="B Badr"/>
          <w:rtl/>
        </w:rPr>
        <w:t xml:space="preserve"> </w:t>
      </w:r>
      <w:r w:rsidRPr="003A1116">
        <w:rPr>
          <w:rStyle w:val="Char4"/>
          <w:rFonts w:eastAsia="B Badr" w:hint="eastAsia"/>
          <w:rtl/>
        </w:rPr>
        <w:t>جَعَل</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eastAsia"/>
          <w:rtl/>
        </w:rPr>
        <w:t>حَرَمًا</w:t>
      </w:r>
      <w:r w:rsidRPr="003A1116">
        <w:rPr>
          <w:rStyle w:val="Char4"/>
          <w:rFonts w:eastAsia="B Badr"/>
          <w:rtl/>
        </w:rPr>
        <w:t xml:space="preserve"> </w:t>
      </w:r>
      <w:r w:rsidRPr="003A1116">
        <w:rPr>
          <w:rStyle w:val="Char4"/>
          <w:rFonts w:eastAsia="B Badr" w:hint="eastAsia"/>
          <w:rtl/>
        </w:rPr>
        <w:t>ءَامِن</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وَيُتَخَطَّفُ</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لنَّاسُ</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حَو</w:t>
      </w:r>
      <w:r w:rsidRPr="003A1116">
        <w:rPr>
          <w:rStyle w:val="Char4"/>
          <w:rFonts w:eastAsia="B Badr" w:hint="cs"/>
          <w:rtl/>
        </w:rPr>
        <w:t>ۡ</w:t>
      </w:r>
      <w:r w:rsidRPr="003A1116">
        <w:rPr>
          <w:rStyle w:val="Char4"/>
          <w:rFonts w:eastAsia="B Badr" w:hint="eastAsia"/>
          <w:rtl/>
        </w:rPr>
        <w:t>لِهِم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[العنکبوت: 67]</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آیا ندیدند که ما حرمی را امن قرار دادیم در حالی که مردم از اطرافشان ربوده می‌شوند</w:t>
      </w:r>
      <w:r>
        <w:rPr>
          <w:rFonts w:cs="Traditional Arabic" w:hint="cs"/>
          <w:sz w:val="26"/>
          <w:szCs w:val="26"/>
          <w:rtl/>
          <w:lang w:bidi="fa-IR"/>
        </w:rPr>
        <w:t>»</w:t>
      </w:r>
      <w:r w:rsidRPr="00E002C7">
        <w:rPr>
          <w:rStyle w:val="Char7"/>
          <w:rFonts w:hint="cs"/>
          <w:rtl/>
        </w:rPr>
        <w:t>.</w:t>
      </w:r>
    </w:p>
    <w:p w:rsidR="008C3DBE" w:rsidRPr="00E002C7" w:rsidRDefault="008C3DBE" w:rsidP="0038020A">
      <w:pPr>
        <w:widowControl w:val="0"/>
        <w:tabs>
          <w:tab w:val="right" w:pos="7371"/>
        </w:tabs>
        <w:ind w:firstLine="284"/>
        <w:jc w:val="both"/>
        <w:rPr>
          <w:rStyle w:val="Char7"/>
          <w:rtl/>
        </w:rPr>
      </w:pPr>
      <w:r w:rsidRPr="00E002C7">
        <w:rPr>
          <w:rStyle w:val="Char7"/>
          <w:rFonts w:hint="cs"/>
          <w:rtl/>
        </w:rPr>
        <w:t>گوید: و الله اعلم، یعنی کسی که به آن حرم برود ربوده نمی‌شود و خدای تعالی به ابراهیم خلیل خود</w:t>
      </w:r>
      <w:r w:rsidR="0038020A">
        <w:rPr>
          <w:rStyle w:val="Char7"/>
          <w:rFonts w:cs="CTraditional Arabic" w:hint="cs"/>
          <w:rtl/>
        </w:rPr>
        <w:t>÷</w:t>
      </w:r>
      <w:r w:rsidR="00244101">
        <w:rPr>
          <w:rStyle w:val="Char7"/>
          <w:rtl/>
        </w:rPr>
        <w:t xml:space="preserve"> </w:t>
      </w:r>
      <w:r w:rsidRPr="00E002C7">
        <w:rPr>
          <w:rStyle w:val="Char7"/>
          <w:rFonts w:hint="cs"/>
          <w:rtl/>
        </w:rPr>
        <w:t xml:space="preserve">در سوره حج آیه 27 فرموده: </w:t>
      </w:r>
      <w:r>
        <w:rPr>
          <w:rFonts w:cs="Traditional Arabic" w:hint="cs"/>
          <w:rtl/>
          <w:lang w:bidi="fa-IR"/>
        </w:rPr>
        <w:t>﴿</w:t>
      </w:r>
      <w:r w:rsidRPr="003A1116">
        <w:rPr>
          <w:rStyle w:val="Char4"/>
          <w:rFonts w:eastAsia="B Badr" w:hint="eastAsia"/>
          <w:rtl/>
        </w:rPr>
        <w:t>وَأَذِّن</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لنَّاسِ</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حَجِّ</w:t>
      </w:r>
      <w:r w:rsidRPr="003A1116">
        <w:rPr>
          <w:rStyle w:val="Char4"/>
          <w:rFonts w:eastAsia="B Badr"/>
          <w:rtl/>
        </w:rPr>
        <w:t xml:space="preserve"> </w:t>
      </w:r>
      <w:r w:rsidRPr="003A1116">
        <w:rPr>
          <w:rStyle w:val="Char4"/>
          <w:rFonts w:eastAsia="B Badr" w:hint="eastAsia"/>
          <w:rtl/>
        </w:rPr>
        <w:t>يَأ</w:t>
      </w:r>
      <w:r w:rsidRPr="003A1116">
        <w:rPr>
          <w:rStyle w:val="Char4"/>
          <w:rFonts w:eastAsia="B Badr" w:hint="cs"/>
          <w:rtl/>
        </w:rPr>
        <w:t>ۡ</w:t>
      </w:r>
      <w:r w:rsidRPr="003A1116">
        <w:rPr>
          <w:rStyle w:val="Char4"/>
          <w:rFonts w:eastAsia="B Badr" w:hint="eastAsia"/>
          <w:rtl/>
        </w:rPr>
        <w:t>تُوكَ</w:t>
      </w:r>
      <w:r w:rsidRPr="003A1116">
        <w:rPr>
          <w:rStyle w:val="Char4"/>
          <w:rFonts w:eastAsia="B Badr"/>
          <w:rtl/>
        </w:rPr>
        <w:t xml:space="preserve"> </w:t>
      </w:r>
      <w:r w:rsidRPr="003A1116">
        <w:rPr>
          <w:rStyle w:val="Char4"/>
          <w:rFonts w:eastAsia="B Badr" w:hint="eastAsia"/>
          <w:rtl/>
        </w:rPr>
        <w:t>رِجَال</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كُلِّ</w:t>
      </w:r>
      <w:r w:rsidRPr="003A1116">
        <w:rPr>
          <w:rStyle w:val="Char4"/>
          <w:rFonts w:eastAsia="B Badr"/>
          <w:rtl/>
        </w:rPr>
        <w:t xml:space="preserve"> </w:t>
      </w:r>
      <w:r w:rsidRPr="003A1116">
        <w:rPr>
          <w:rStyle w:val="Char4"/>
          <w:rFonts w:eastAsia="B Badr" w:hint="eastAsia"/>
          <w:rtl/>
        </w:rPr>
        <w:t>ضَامِر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يَأ</w:t>
      </w:r>
      <w:r w:rsidRPr="003A1116">
        <w:rPr>
          <w:rStyle w:val="Char4"/>
          <w:rFonts w:eastAsia="B Badr" w:hint="cs"/>
          <w:rtl/>
        </w:rPr>
        <w:t>ۡ</w:t>
      </w:r>
      <w:r w:rsidRPr="003A1116">
        <w:rPr>
          <w:rStyle w:val="Char4"/>
          <w:rFonts w:eastAsia="B Badr" w:hint="eastAsia"/>
          <w:rtl/>
        </w:rPr>
        <w:t>تِينَ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كُلِّ</w:t>
      </w:r>
      <w:r w:rsidRPr="003A1116">
        <w:rPr>
          <w:rStyle w:val="Char4"/>
          <w:rFonts w:eastAsia="B Badr"/>
          <w:rtl/>
        </w:rPr>
        <w:t xml:space="preserve"> </w:t>
      </w:r>
      <w:r w:rsidRPr="003A1116">
        <w:rPr>
          <w:rStyle w:val="Char4"/>
          <w:rFonts w:eastAsia="B Badr" w:hint="eastAsia"/>
          <w:rtl/>
        </w:rPr>
        <w:t>فَجٍّ</w:t>
      </w:r>
      <w:r w:rsidRPr="003A1116">
        <w:rPr>
          <w:rStyle w:val="Char4"/>
          <w:rFonts w:eastAsia="B Badr"/>
          <w:rtl/>
        </w:rPr>
        <w:t xml:space="preserve"> </w:t>
      </w:r>
      <w:r w:rsidRPr="003A1116">
        <w:rPr>
          <w:rStyle w:val="Char4"/>
          <w:rFonts w:eastAsia="B Badr" w:hint="eastAsia"/>
          <w:rtl/>
        </w:rPr>
        <w:t>عَمِيق</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٢٧</w:t>
      </w:r>
      <w:r>
        <w:rPr>
          <w:rFonts w:cs="Traditional Arabic" w:hint="cs"/>
          <w:rtl/>
          <w:lang w:bidi="fa-IR"/>
        </w:rPr>
        <w:t>﴾</w:t>
      </w:r>
      <w:r w:rsidRPr="00E002C7">
        <w:rPr>
          <w:rStyle w:val="Char7"/>
          <w:rFonts w:hint="cs"/>
          <w:rtl/>
        </w:rPr>
        <w:t xml:space="preserve"> </w:t>
      </w:r>
      <w:r w:rsidRPr="0053120C">
        <w:rPr>
          <w:rStyle w:val="Char5"/>
          <w:rFonts w:hint="cs"/>
          <w:rtl/>
        </w:rPr>
        <w:t>[الحج: 27]</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اعلام کن در بین مردم به رفتن حج، بیایندت بطور پیادگانی و بر هر شتر لاغری ز یطهر در</w:t>
      </w:r>
      <w:r w:rsidR="00D83E8A">
        <w:rPr>
          <w:rStyle w:val="Char7"/>
          <w:rFonts w:hint="cs"/>
          <w:rtl/>
        </w:rPr>
        <w:t>ه</w:t>
      </w:r>
      <w:r w:rsidRPr="00E002C7">
        <w:rPr>
          <w:rStyle w:val="Char7"/>
          <w:rFonts w:hint="cs"/>
          <w:rtl/>
        </w:rPr>
        <w:t xml:space="preserve"> عمیقی بیایند</w:t>
      </w:r>
      <w:r>
        <w:rPr>
          <w:rFonts w:cs="Traditional Arabic" w:hint="cs"/>
          <w:sz w:val="26"/>
          <w:szCs w:val="26"/>
          <w:rtl/>
          <w:lang w:bidi="fa-IR"/>
        </w:rPr>
        <w:t>»</w:t>
      </w:r>
      <w:r w:rsidRPr="00E002C7">
        <w:rPr>
          <w:rStyle w:val="Char7"/>
          <w:rFonts w:hint="cs"/>
          <w:rtl/>
        </w:rPr>
        <w:t>.</w:t>
      </w:r>
    </w:p>
    <w:p w:rsidR="008C3DBE" w:rsidRPr="00E002C7" w:rsidRDefault="008C3DBE" w:rsidP="0038020A">
      <w:pPr>
        <w:widowControl w:val="0"/>
        <w:tabs>
          <w:tab w:val="right" w:pos="7371"/>
        </w:tabs>
        <w:ind w:firstLine="284"/>
        <w:jc w:val="both"/>
        <w:rPr>
          <w:rStyle w:val="Char7"/>
          <w:rtl/>
        </w:rPr>
      </w:pPr>
      <w:r w:rsidRPr="00E002C7">
        <w:rPr>
          <w:rStyle w:val="Char7"/>
          <w:rFonts w:hint="cs"/>
          <w:rtl/>
        </w:rPr>
        <w:t>شافعی گوید: از اهل علم مورد پسندم شنیدم که می‌گفت: چون خدای تعالی ابراهیم</w:t>
      </w:r>
      <w:r w:rsidR="0038020A">
        <w:rPr>
          <w:rStyle w:val="Char7"/>
          <w:rFonts w:cs="CTraditional Arabic" w:hint="cs"/>
          <w:rtl/>
        </w:rPr>
        <w:t>÷</w:t>
      </w:r>
      <w:r w:rsidRPr="00E002C7">
        <w:rPr>
          <w:rStyle w:val="Char7"/>
          <w:rFonts w:hint="cs"/>
          <w:rtl/>
        </w:rPr>
        <w:t xml:space="preserve"> را امر کرد به این ندا، او بر مقام ایستاد و فریاد کرد بندگان خدا دعوت خدا را اجابت کنید، پس او را اجابت کردند حتی کسانی که در پشت مردان و رحم زنان بودند، پس هر کس پس از دعوت او حج رود او از کسانی است که دعوت ابراهیم</w:t>
      </w:r>
      <w:r w:rsidR="0038020A">
        <w:rPr>
          <w:rStyle w:val="Char7"/>
          <w:rFonts w:cs="CTraditional Arabic" w:hint="cs"/>
          <w:rtl/>
        </w:rPr>
        <w:t>÷</w:t>
      </w:r>
      <w:r w:rsidRPr="00E002C7">
        <w:rPr>
          <w:rStyle w:val="Char7"/>
          <w:rFonts w:hint="cs"/>
          <w:rtl/>
        </w:rPr>
        <w:t xml:space="preserve"> را اجابت کرده و وفا نموده، و داعی پروردگار خود را لبیک گفته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«خبر داد ما را» ابو سعید بن ابی عمرو از ابی العباس الاصم از ربیع که گفت: از شافعی سؤال کردم از حکم کسی که چیزی از صید را بکشد در حالی که محرم است او گفت: هر کس چیزی از جنبندگان را بکشد جزائی بمانند آن از چهارپایان دارد، زیرا خدای تعالی می‌فرماید: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قَتَلَهُ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rtl/>
        </w:rPr>
        <w:t xml:space="preserve"> </w:t>
      </w:r>
      <w:r w:rsidRPr="003A1116">
        <w:rPr>
          <w:rStyle w:val="Char4"/>
          <w:rFonts w:eastAsia="B Badr" w:hint="eastAsia"/>
          <w:rtl/>
        </w:rPr>
        <w:t>مُّتَعَمِّد</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فَجَزَا</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مِّث</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قَتَلَ</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لنَّعَمِ</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95]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کسی که صید را عمدا بکشد پس بمانند آنچه کشته جزائی دارد از چهار پایان</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مانند نمی‌باشد مگر برای حیوانات رونده، اما پرنده مانند ندارد، و مانند آن قیمت آن است مگر آنکه ما می‌گوئیم: برای صید کبوتر مکه برای پیروی اخبار وارده گوسفندی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«خبر داد ما را» ابو سعید بن ابی عمرو از ابی العباس الاصم از ربیع بن سلیمان که گفت: شافعی در ذیل قول خدای تعالی: </w:t>
      </w:r>
      <w:r>
        <w:rPr>
          <w:rFonts w:cs="Traditional Arabic" w:hint="cs"/>
          <w:rtl/>
          <w:lang w:bidi="fa-IR"/>
        </w:rPr>
        <w:t>﴿</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قَتَلَهُ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rtl/>
        </w:rPr>
        <w:t xml:space="preserve"> </w:t>
      </w:r>
      <w:r w:rsidRPr="003A1116">
        <w:rPr>
          <w:rStyle w:val="Char4"/>
          <w:rFonts w:eastAsia="B Badr" w:hint="eastAsia"/>
          <w:rtl/>
        </w:rPr>
        <w:t>مُّتَعَمِّد</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فَجَزَا</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مِّث</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قَتَلَ</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لنَّعَمِ</w:t>
      </w:r>
      <w:r>
        <w:rPr>
          <w:rFonts w:cs="Traditional Arabic" w:hint="cs"/>
          <w:rtl/>
          <w:lang w:bidi="fa-IR"/>
        </w:rPr>
        <w:t>﴾</w:t>
      </w:r>
      <w:r w:rsidRPr="00E002C7">
        <w:rPr>
          <w:rStyle w:val="Char7"/>
          <w:rFonts w:hint="cs"/>
          <w:rtl/>
        </w:rPr>
        <w:t xml:space="preserve">، گوید که مثل مفرد است نه امثال که جمع است، پس چگونه گمان شده که اگر ده نفر یک صید را کشتند جزای آن ده مثل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کلام شافعی چنین آمده در فرق میان مثل و کفار</w:t>
      </w:r>
      <w:r w:rsidR="00D83E8A">
        <w:rPr>
          <w:rStyle w:val="Char7"/>
          <w:rFonts w:hint="cs"/>
          <w:rtl/>
        </w:rPr>
        <w:t>ه</w:t>
      </w:r>
      <w:r w:rsidRPr="00E002C7">
        <w:rPr>
          <w:rStyle w:val="Char7"/>
          <w:rFonts w:hint="cs"/>
          <w:rtl/>
        </w:rPr>
        <w:t xml:space="preserve"> قتل که کفاره معین است، ولی مثل غیر معین است، پس مثل به دیه و قیمت شبیه‌تر است، و استدلال کرده در وجوب مثل در جزاء حیوانات صید نه قیمت به ظاهر آیه که خدای</w:t>
      </w:r>
      <w:r w:rsidRPr="00E002C7">
        <w:rPr>
          <w:rStyle w:val="Char7"/>
          <w:rFonts w:hint="cs"/>
          <w:rtl/>
        </w:rPr>
        <w:sym w:font="AGA Arabesque" w:char="F055"/>
      </w:r>
      <w:r w:rsidRPr="00E002C7">
        <w:rPr>
          <w:rStyle w:val="Char7"/>
          <w:rFonts w:hint="cs"/>
          <w:rtl/>
        </w:rPr>
        <w:t xml:space="preserve"> فرموده: </w:t>
      </w:r>
      <w:r>
        <w:rPr>
          <w:rFonts w:cs="Traditional Arabic" w:hint="cs"/>
          <w:rtl/>
          <w:lang w:bidi="fa-IR"/>
        </w:rPr>
        <w:t>﴿</w:t>
      </w:r>
      <w:r w:rsidRPr="003A1116">
        <w:rPr>
          <w:rStyle w:val="Char4"/>
          <w:rFonts w:eastAsia="B Badr" w:hint="eastAsia"/>
          <w:rtl/>
        </w:rPr>
        <w:t>فَجَزَا</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مِّث</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قَتَلَ</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لنَّعَمِ</w:t>
      </w:r>
      <w:r>
        <w:rPr>
          <w:rFonts w:cs="Traditional Arabic" w:hint="cs"/>
          <w:rtl/>
          <w:lang w:bidi="fa-IR"/>
        </w:rPr>
        <w:t>﴾</w:t>
      </w:r>
      <w:r w:rsidRPr="00E002C7">
        <w:rPr>
          <w:rStyle w:val="Char7"/>
          <w:rFonts w:hint="cs"/>
          <w:rtl/>
        </w:rPr>
        <w:t>، و ب</w:t>
      </w:r>
      <w:r w:rsidR="0038020A">
        <w:rPr>
          <w:rStyle w:val="Char7"/>
          <w:rFonts w:hint="cs"/>
          <w:rtl/>
        </w:rPr>
        <w:t xml:space="preserve">ه </w:t>
      </w:r>
      <w:r w:rsidRPr="00E002C7">
        <w:rPr>
          <w:rStyle w:val="Char7"/>
          <w:rFonts w:hint="cs"/>
          <w:rtl/>
        </w:rPr>
        <w:t>تحقیق عمر و عبدالرحمن و عثمان و علی و ابن عباس و ابن عمر و غیر ایشان در شهرهای مختلفه و زمانه‌های پراکنده حکم کرده‌اند به مثل از چهارپایان. پس حاکم ایشان در شتر مرغ حکم کرده به بدنه که شتر باشد در حالی که شتر مرغ با شتر در (قیمت) مساوی نیست، و در الاغ وحشی حکم کرده به گاو و حال آنکه آن مساوی با گاو نیست، و در کفتار حکم کرده به میش در حالی که کفتار با میش مساوی نیست، و در آهو حکم کرده به بز در حالی که گاهی قیمت آهو به چند مقابل زیادتر است. و در خرگوش حکم کرده به بچه بزی، و در یربوع که حیوانی شبیه موش است حکم کرده به بچه بزی، در حالی که این</w:t>
      </w:r>
      <w:r w:rsidR="0038020A">
        <w:rPr>
          <w:rStyle w:val="Char7"/>
          <w:rFonts w:hint="eastAsia"/>
          <w:rtl/>
        </w:rPr>
        <w:t>‌</w:t>
      </w:r>
      <w:r w:rsidRPr="00E002C7">
        <w:rPr>
          <w:rStyle w:val="Char7"/>
          <w:rFonts w:hint="cs"/>
          <w:rtl/>
        </w:rPr>
        <w:t xml:space="preserve">ها مساوی نیستند. پس این حکم دلالت دارد که ایشان به حیوانی که نزدیک‌تر باشد و شبیه‌تر از حیث جسم حکم کرده‌اند نه از جهت قیمت. و اگر به قیمت حکم می‌کردند بحسب زمان‌ها و شهرها احکام ایشان اختلاف پیدا می‌کرد.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خبر داد ما را ابوزکریا بن ابی اسحاق از ابوالعباس از ربیع از شافعی از سعید بن سالم از ابن جریج که گفت: به عطا - در قول خدای تعالی: </w:t>
      </w:r>
      <w:r>
        <w:rPr>
          <w:rFonts w:cs="Traditional Arabic" w:hint="cs"/>
          <w:rtl/>
          <w:lang w:bidi="fa-IR"/>
        </w:rPr>
        <w:t>﴿</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تَق</w:t>
      </w:r>
      <w:r w:rsidRPr="003A1116">
        <w:rPr>
          <w:rStyle w:val="Char4"/>
          <w:rFonts w:eastAsia="B Badr" w:hint="cs"/>
          <w:rtl/>
        </w:rPr>
        <w:t>ۡ</w:t>
      </w:r>
      <w:r w:rsidRPr="003A1116">
        <w:rPr>
          <w:rStyle w:val="Char4"/>
          <w:rFonts w:eastAsia="B Badr" w:hint="eastAsia"/>
          <w:rtl/>
        </w:rPr>
        <w:t>تُلُواْ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لصَّي</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وَأَنتُم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حُرُم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قَتَلَهُ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rtl/>
        </w:rPr>
        <w:t xml:space="preserve"> </w:t>
      </w:r>
      <w:r w:rsidRPr="003A1116">
        <w:rPr>
          <w:rStyle w:val="Char4"/>
          <w:rFonts w:eastAsia="B Badr" w:hint="eastAsia"/>
          <w:rtl/>
        </w:rPr>
        <w:t>مُّتَعَمِّد</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فَجَزَا</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مِّث</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قَتَلَ</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لنَّعَمِ</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95]</w:t>
      </w:r>
      <w:r w:rsidRPr="00E002C7">
        <w:rPr>
          <w:rStyle w:val="Char7"/>
          <w:rFonts w:hint="cs"/>
          <w:rtl/>
        </w:rPr>
        <w:t xml:space="preserve">. </w:t>
      </w:r>
      <w:r w:rsidRPr="00FA770A">
        <w:rPr>
          <w:rFonts w:cs="Traditional Arabic" w:hint="cs"/>
          <w:sz w:val="26"/>
          <w:szCs w:val="26"/>
          <w:rtl/>
          <w:lang w:bidi="fa-IR"/>
        </w:rPr>
        <w:t>«</w:t>
      </w:r>
      <w:r w:rsidRPr="00E002C7">
        <w:rPr>
          <w:rStyle w:val="Char7"/>
          <w:rFonts w:hint="cs"/>
          <w:rtl/>
        </w:rPr>
        <w:t>صید را مکشید در حالی که محرمید و هر کس از شما آن را عمداً بکشد پس جزاء آن مانند آنست از چهار پایان</w:t>
      </w:r>
      <w:r w:rsidRPr="00FA770A">
        <w:rPr>
          <w:rFonts w:cs="Traditional Arabic" w:hint="cs"/>
          <w:sz w:val="26"/>
          <w:szCs w:val="26"/>
          <w:rtl/>
          <w:lang w:bidi="fa-IR"/>
        </w:rPr>
        <w:t>»</w:t>
      </w:r>
      <w:r>
        <w:rPr>
          <w:rFonts w:cs="Traditional Arabic" w:hint="cs"/>
          <w:sz w:val="26"/>
          <w:szCs w:val="26"/>
          <w:rtl/>
          <w:lang w:bidi="fa-IR"/>
        </w:rPr>
        <w:t xml:space="preserve"> </w:t>
      </w:r>
      <w:r w:rsidRPr="00E002C7">
        <w:rPr>
          <w:rStyle w:val="Char7"/>
          <w:rFonts w:hint="cs"/>
          <w:rtl/>
        </w:rPr>
        <w:t xml:space="preserve">- گفتم: اگر کسی به خطا بکشد آیا غرامتی دارد؟ گفت: بلی، باین غرامت محرمات الهی تعظیم می‌شود و بآن سنت‌ها گذشته است. </w:t>
      </w:r>
    </w:p>
    <w:p w:rsidR="008C3DBE" w:rsidRPr="00E002C7" w:rsidRDefault="008C3DBE" w:rsidP="0038020A">
      <w:pPr>
        <w:widowControl w:val="0"/>
        <w:tabs>
          <w:tab w:val="right" w:pos="7371"/>
        </w:tabs>
        <w:ind w:firstLine="284"/>
        <w:jc w:val="both"/>
        <w:rPr>
          <w:rStyle w:val="Char7"/>
          <w:rtl/>
        </w:rPr>
      </w:pPr>
      <w:r w:rsidRPr="00E002C7">
        <w:rPr>
          <w:rStyle w:val="Char7"/>
          <w:rFonts w:hint="cs"/>
          <w:rtl/>
        </w:rPr>
        <w:t>شافعی گوید: روایت کرد ما را مسلم و سعید از ابن جریج از عمرو بن دینار که گفت: مردم را دیدم که در خطا مورد غرامتند، و در این باره شافعی از عماره و عبدالرحمن بن عوف</w:t>
      </w:r>
      <w:r>
        <w:rPr>
          <w:rFonts w:cs="CTraditional Arabic" w:hint="cs"/>
          <w:rtl/>
          <w:lang w:bidi="fa-IR"/>
        </w:rPr>
        <w:t>ب</w:t>
      </w:r>
      <w:r w:rsidRPr="00E002C7">
        <w:rPr>
          <w:rStyle w:val="Char7"/>
          <w:rFonts w:hint="cs"/>
          <w:rtl/>
        </w:rPr>
        <w:t xml:space="preserve"> روایت کرده در مورد دو مردی که اسبان خود را راندند و به آهوئی رسیدند در حالی که محرم بودند، بر آنان حکم شد به بزی، و عمر</w:t>
      </w:r>
      <w:r w:rsidR="0038020A">
        <w:rPr>
          <w:rStyle w:val="Char7"/>
          <w:rFonts w:cs="CTraditional Arabic" w:hint="cs"/>
          <w:rtl/>
        </w:rPr>
        <w:t>س</w:t>
      </w:r>
      <w:r w:rsidRPr="00E002C7">
        <w:rPr>
          <w:rStyle w:val="Char7"/>
          <w:rFonts w:hint="cs"/>
          <w:rtl/>
        </w:rPr>
        <w:t xml:space="preserve"> قرائت کرد آیه: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يَح</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eastAsia"/>
          <w:rtl/>
        </w:rPr>
        <w:t>بِهِ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ذَوَا</w:t>
      </w:r>
      <w:r w:rsidRPr="003A1116">
        <w:rPr>
          <w:rStyle w:val="Char4"/>
          <w:rFonts w:eastAsia="B Badr"/>
          <w:rtl/>
        </w:rPr>
        <w:t xml:space="preserve"> </w:t>
      </w:r>
      <w:r w:rsidRPr="003A1116">
        <w:rPr>
          <w:rStyle w:val="Char4"/>
          <w:rFonts w:eastAsia="B Badr" w:hint="eastAsia"/>
          <w:rtl/>
        </w:rPr>
        <w:t>عَد</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747F32">
        <w:rPr>
          <w:rStyle w:val="Char5"/>
          <w:rFonts w:hint="cs"/>
          <w:rtl/>
        </w:rPr>
        <w:t>[المائد</w:t>
      </w:r>
      <w:r w:rsidRPr="00747F32">
        <w:rPr>
          <w:rStyle w:val="Char5"/>
          <w:rtl/>
        </w:rPr>
        <w:t>ة</w:t>
      </w:r>
      <w:r w:rsidRPr="00747F32">
        <w:rPr>
          <w:rStyle w:val="Char5"/>
          <w:rFonts w:hint="cs"/>
          <w:rtl/>
        </w:rPr>
        <w:t>: 95].</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شافعی این مسئله خطا را قیاس کرده بر قتل مؤمن خطائی که خدا در سوره نساء آیه 92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قَتَلَ</w:t>
      </w:r>
      <w:r w:rsidRPr="003A1116">
        <w:rPr>
          <w:rStyle w:val="Char4"/>
          <w:rFonts w:eastAsia="B Badr"/>
          <w:rtl/>
        </w:rPr>
        <w:t xml:space="preserve"> </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مِنًا</w:t>
      </w:r>
      <w:r w:rsidRPr="003A1116">
        <w:rPr>
          <w:rStyle w:val="Char4"/>
          <w:rFonts w:eastAsia="B Badr"/>
          <w:rtl/>
        </w:rPr>
        <w:t xml:space="preserve"> </w:t>
      </w:r>
      <w:r w:rsidRPr="003A1116">
        <w:rPr>
          <w:rStyle w:val="Char4"/>
          <w:rFonts w:eastAsia="B Badr" w:hint="eastAsia"/>
          <w:rtl/>
        </w:rPr>
        <w:t>خَطَ‍</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فَتَح</w:t>
      </w:r>
      <w:r w:rsidRPr="003A1116">
        <w:rPr>
          <w:rStyle w:val="Char4"/>
          <w:rFonts w:eastAsia="B Badr" w:hint="cs"/>
          <w:rtl/>
        </w:rPr>
        <w:t>ۡ</w:t>
      </w:r>
      <w:r w:rsidRPr="003A1116">
        <w:rPr>
          <w:rStyle w:val="Char4"/>
          <w:rFonts w:eastAsia="B Badr" w:hint="eastAsia"/>
          <w:rtl/>
        </w:rPr>
        <w:t>رِيرُ</w:t>
      </w:r>
      <w:r w:rsidRPr="003A1116">
        <w:rPr>
          <w:rStyle w:val="Char4"/>
          <w:rFonts w:eastAsia="B Badr"/>
          <w:rtl/>
        </w:rPr>
        <w:t xml:space="preserve"> </w:t>
      </w:r>
      <w:r w:rsidRPr="003A1116">
        <w:rPr>
          <w:rStyle w:val="Char4"/>
          <w:rFonts w:eastAsia="B Badr" w:hint="eastAsia"/>
          <w:rtl/>
        </w:rPr>
        <w:t>رَقَبَة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وَدِيَة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مُّسَلَّمَةٌ</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أَه</w:t>
      </w:r>
      <w:r w:rsidRPr="003A1116">
        <w:rPr>
          <w:rStyle w:val="Char4"/>
          <w:rFonts w:eastAsia="B Badr" w:hint="cs"/>
          <w:rtl/>
        </w:rPr>
        <w:t>ۡ</w:t>
      </w:r>
      <w:r w:rsidRPr="003A1116">
        <w:rPr>
          <w:rStyle w:val="Char4"/>
          <w:rFonts w:eastAsia="B Badr" w:hint="eastAsia"/>
          <w:rtl/>
        </w:rPr>
        <w:t>لِهِ</w:t>
      </w:r>
      <w:r w:rsidRPr="003A1116">
        <w:rPr>
          <w:rStyle w:val="Char4"/>
          <w:rFonts w:eastAsia="B Badr" w:hint="cs"/>
          <w:rtl/>
        </w:rPr>
        <w:t>ۦٓ</w:t>
      </w:r>
      <w:r>
        <w:rPr>
          <w:rFonts w:cs="Traditional Arabic" w:hint="cs"/>
          <w:rtl/>
          <w:lang w:bidi="fa-IR"/>
        </w:rPr>
        <w:t>﴾</w:t>
      </w:r>
      <w:r w:rsidRPr="00E002C7">
        <w:rPr>
          <w:rStyle w:val="Char7"/>
          <w:rFonts w:hint="cs"/>
          <w:rtl/>
        </w:rPr>
        <w:t xml:space="preserve"> </w:t>
      </w:r>
      <w:r w:rsidRPr="0053120C">
        <w:rPr>
          <w:rStyle w:val="Char5"/>
          <w:rFonts w:hint="cs"/>
          <w:rtl/>
        </w:rPr>
        <w:t>[النساء: 92]</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هر کس مؤمنی را بخطا بکشد پس اسیر مؤمنی را آزاد کند و دیه‌ای تسلیم کسان مقتول نماید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منع از قتل عمومیت دارد و مسلمین فرق بین غرامت‌ها در ممنوع نگذاشته‌اند چه مردم باشد و چه اموال عمد باشد و یا خطا.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ابوسعید بن ابی عمرو از ابوالعباس از ربیع از شافعی که گفت: اصل صید حیوان مأکول اللحم است و اگرچه غیر آن نیز صید نامیده می‌شود.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آیا نظر نمی‌کنی به قول خدای تعالی که در سور</w:t>
      </w:r>
      <w:r w:rsidR="00D83E8A">
        <w:rPr>
          <w:rStyle w:val="Char7"/>
          <w:rFonts w:hint="cs"/>
          <w:rtl/>
        </w:rPr>
        <w:t>ه</w:t>
      </w:r>
      <w:r w:rsidRPr="00E002C7">
        <w:rPr>
          <w:rStyle w:val="Char7"/>
          <w:rFonts w:hint="cs"/>
          <w:rtl/>
        </w:rPr>
        <w:t xml:space="preserve"> مائده آی</w:t>
      </w:r>
      <w:r w:rsidR="00D83E8A">
        <w:rPr>
          <w:rStyle w:val="Char7"/>
          <w:rFonts w:hint="cs"/>
          <w:rtl/>
        </w:rPr>
        <w:t>ه</w:t>
      </w:r>
      <w:r w:rsidRPr="00E002C7">
        <w:rPr>
          <w:rStyle w:val="Char7"/>
          <w:rFonts w:hint="cs"/>
          <w:rtl/>
        </w:rPr>
        <w:t xml:space="preserve"> 4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وَمَا</w:t>
      </w:r>
      <w:r w:rsidRPr="003A1116">
        <w:rPr>
          <w:rStyle w:val="Char4"/>
          <w:rFonts w:eastAsia="B Badr"/>
          <w:rtl/>
        </w:rPr>
        <w:t xml:space="preserve"> </w:t>
      </w:r>
      <w:r w:rsidRPr="003A1116">
        <w:rPr>
          <w:rStyle w:val="Char4"/>
          <w:rFonts w:eastAsia="B Badr" w:hint="eastAsia"/>
          <w:rtl/>
        </w:rPr>
        <w:t>عَلَّم</w:t>
      </w:r>
      <w:r w:rsidRPr="003A1116">
        <w:rPr>
          <w:rStyle w:val="Char4"/>
          <w:rFonts w:eastAsia="B Badr" w:hint="cs"/>
          <w:rtl/>
        </w:rPr>
        <w:t>ۡ</w:t>
      </w:r>
      <w:r w:rsidRPr="003A1116">
        <w:rPr>
          <w:rStyle w:val="Char4"/>
          <w:rFonts w:eastAsia="B Badr" w:hint="eastAsia"/>
          <w:rtl/>
        </w:rPr>
        <w:t>تُم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جَوَارِحِ</w:t>
      </w:r>
      <w:r w:rsidRPr="003A1116">
        <w:rPr>
          <w:rStyle w:val="Char4"/>
          <w:rFonts w:eastAsia="B Badr"/>
          <w:rtl/>
        </w:rPr>
        <w:t xml:space="preserve"> </w:t>
      </w:r>
      <w:r w:rsidRPr="003A1116">
        <w:rPr>
          <w:rStyle w:val="Char4"/>
          <w:rFonts w:eastAsia="B Badr" w:hint="eastAsia"/>
          <w:rtl/>
        </w:rPr>
        <w:t>مُكَلِّبِينَ</w:t>
      </w:r>
      <w:r w:rsidRPr="003A1116">
        <w:rPr>
          <w:rStyle w:val="Char4"/>
          <w:rFonts w:eastAsia="B Badr"/>
          <w:rtl/>
        </w:rPr>
        <w:t xml:space="preserve"> </w:t>
      </w:r>
      <w:r w:rsidRPr="003A1116">
        <w:rPr>
          <w:rStyle w:val="Char4"/>
          <w:rFonts w:eastAsia="B Badr" w:hint="eastAsia"/>
          <w:rtl/>
        </w:rPr>
        <w:t>تُعَلِّمُونَهُنَّ</w:t>
      </w:r>
      <w:r w:rsidRPr="003A1116">
        <w:rPr>
          <w:rStyle w:val="Char4"/>
          <w:rFonts w:eastAsia="B Badr"/>
          <w:rtl/>
        </w:rPr>
        <w:t xml:space="preserve"> </w:t>
      </w:r>
      <w:r w:rsidRPr="003A1116">
        <w:rPr>
          <w:rStyle w:val="Char4"/>
          <w:rFonts w:eastAsia="B Badr" w:hint="eastAsia"/>
          <w:rtl/>
        </w:rPr>
        <w:t>مِمَّا</w:t>
      </w:r>
      <w:r w:rsidRPr="003A1116">
        <w:rPr>
          <w:rStyle w:val="Char4"/>
          <w:rFonts w:eastAsia="B Badr"/>
          <w:rtl/>
        </w:rPr>
        <w:t xml:space="preserve"> </w:t>
      </w:r>
      <w:r w:rsidRPr="003A1116">
        <w:rPr>
          <w:rStyle w:val="Char4"/>
          <w:rFonts w:eastAsia="B Badr" w:hint="eastAsia"/>
          <w:rtl/>
        </w:rPr>
        <w:t>عَلَّمَكُمُ</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حلال است آنچه را که تعلیم داده‌اید از حیوانات شکاری که تربیت کرده‌اید از آنچه خدا به شما یاد داده تعلیمشان می‌کنید پس بخورید از آنچه برای شما نگاه داشته‌اند</w:t>
      </w:r>
      <w:r>
        <w:rPr>
          <w:rFonts w:cs="Traditional Arabic" w:hint="cs"/>
          <w:sz w:val="26"/>
          <w:szCs w:val="26"/>
          <w:rtl/>
          <w:lang w:bidi="fa-IR"/>
        </w:rPr>
        <w:t>»</w:t>
      </w:r>
      <w:r w:rsidRPr="00E002C7">
        <w:rPr>
          <w:rStyle w:val="Char7"/>
          <w:rFonts w:hint="cs"/>
          <w:rtl/>
        </w:rPr>
        <w:t>.</w:t>
      </w:r>
    </w:p>
    <w:p w:rsidR="008C3DBE" w:rsidRPr="00340490" w:rsidRDefault="008C3DBE" w:rsidP="004B2786">
      <w:pPr>
        <w:widowControl w:val="0"/>
        <w:tabs>
          <w:tab w:val="right" w:pos="7371"/>
        </w:tabs>
        <w:ind w:firstLine="284"/>
        <w:jc w:val="both"/>
        <w:rPr>
          <w:rFonts w:cs="Times New Roman"/>
          <w:rtl/>
          <w:lang w:bidi="fa-IR"/>
        </w:rPr>
      </w:pPr>
      <w:r w:rsidRPr="00E002C7">
        <w:rPr>
          <w:rStyle w:val="Char7"/>
          <w:rFonts w:hint="cs"/>
          <w:rtl/>
        </w:rPr>
        <w:t>زیرا معقول نزد مردم این بود که حیوانات شکاری را بر سر حیوانی که مأکول بود می‌فرستادند. آیا نظر نمی‌کنی به قول خدای تعالی در آی</w:t>
      </w:r>
      <w:r w:rsidR="00D83E8A">
        <w:rPr>
          <w:rStyle w:val="Char7"/>
          <w:rFonts w:hint="cs"/>
          <w:rtl/>
        </w:rPr>
        <w:t>ه</w:t>
      </w:r>
      <w:r w:rsidRPr="00E002C7">
        <w:rPr>
          <w:rStyle w:val="Char7"/>
          <w:rFonts w:hint="cs"/>
          <w:rtl/>
        </w:rPr>
        <w:t xml:space="preserve"> 94-96 سور</w:t>
      </w:r>
      <w:r w:rsidR="00D83E8A">
        <w:rPr>
          <w:rStyle w:val="Char7"/>
          <w:rFonts w:hint="cs"/>
          <w:rtl/>
        </w:rPr>
        <w:t>ه</w:t>
      </w:r>
      <w:r w:rsidRPr="00E002C7">
        <w:rPr>
          <w:rStyle w:val="Char7"/>
          <w:rFonts w:hint="cs"/>
          <w:rtl/>
        </w:rPr>
        <w:t xml:space="preserve"> مائده که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لَيَب</w:t>
      </w:r>
      <w:r w:rsidRPr="003A1116">
        <w:rPr>
          <w:rStyle w:val="Char4"/>
          <w:rFonts w:eastAsia="B Badr" w:hint="cs"/>
          <w:rtl/>
        </w:rPr>
        <w:t>ۡ</w:t>
      </w:r>
      <w:r w:rsidRPr="003A1116">
        <w:rPr>
          <w:rStyle w:val="Char4"/>
          <w:rFonts w:eastAsia="B Badr" w:hint="eastAsia"/>
          <w:rtl/>
        </w:rPr>
        <w:t>لُوَنَّكُمُ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بِشَي</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لصَّي</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تَنَالُهُ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أَي</w:t>
      </w:r>
      <w:r w:rsidRPr="003A1116">
        <w:rPr>
          <w:rStyle w:val="Char4"/>
          <w:rFonts w:eastAsia="B Badr" w:hint="cs"/>
          <w:rtl/>
        </w:rPr>
        <w:t>ۡ</w:t>
      </w:r>
      <w:r w:rsidRPr="003A1116">
        <w:rPr>
          <w:rStyle w:val="Char4"/>
          <w:rFonts w:eastAsia="B Badr" w:hint="eastAsia"/>
          <w:rtl/>
        </w:rPr>
        <w:t>دِيكُم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وَرِمَاحُكُم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94-96]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خدا شما را به چیزی از صید که دست‌های شما و نیزه‌های شما به آن می‌رسد آزمایش کند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أُحِلَّ</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صَي</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بَح</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eastAsia"/>
          <w:rtl/>
        </w:rPr>
        <w:t>وَطَعَامُهُ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مَتَ</w:t>
      </w:r>
      <w:r w:rsidRPr="003A1116">
        <w:rPr>
          <w:rStyle w:val="Char4"/>
          <w:rFonts w:eastAsia="B Badr" w:hint="cs"/>
          <w:rtl/>
        </w:rPr>
        <w:t>ٰ</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وَلِلسَّيَّارَةِ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وَحُرِّمَ</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صَي</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بَرِّ</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دُم</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حُرُم</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96]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برای شما صید دریا حلال شده است، و طعام آن بهره و معاش برای شما و برای قافله است، و بر شما حرام شده است صید بیابان مادامی که محرمید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که در این دو آیه خدای تعالی دلالت کرده بر اینکه در حال احرام بر ایشان حرام است از صید بیابان آنچه قبل از احرام حلال بود خوردن آن. و در جای دیگر شافعی گوید: خدا فقط در احرام حرام نکرده مگر آنچه قبلا مباح بود، اما آنچه حرام بوده بر محل همان حرام بودن اول کافی بوده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 گوید: و اگر به این معنا نبود رسول خدا</w:t>
      </w:r>
      <w:r w:rsidR="00D83E8A" w:rsidRPr="00D83E8A">
        <w:rPr>
          <w:rStyle w:val="Char7"/>
          <w:rFonts w:cs="CTraditional Arabic" w:hint="cs"/>
          <w:rtl/>
        </w:rPr>
        <w:t xml:space="preserve"> ج</w:t>
      </w:r>
      <w:r w:rsidRPr="00E002C7">
        <w:rPr>
          <w:rStyle w:val="Char7"/>
          <w:rFonts w:hint="cs"/>
          <w:rtl/>
        </w:rPr>
        <w:t xml:space="preserve"> امر نمی‌کرد به قتل سگ گزنده و عقرب و کلاغ و زغن و موش در حرم و در خارج حرم. ولیکن آن جناب مباح قرار داد قتل آنچه مضر باشد از غیر مأکول اللحم. و شافعی کلام را بسط داده</w:t>
      </w:r>
      <w:r w:rsidRPr="00E002C7">
        <w:rPr>
          <w:rStyle w:val="Char7"/>
          <w:rFonts w:hint="eastAsia"/>
          <w:rtl/>
        </w:rPr>
        <w:t>‌</w:t>
      </w:r>
      <w:r w:rsidRPr="00E002C7">
        <w:rPr>
          <w:rStyle w:val="Char7"/>
          <w:rFonts w:hint="cs"/>
          <w:rtl/>
        </w:rPr>
        <w:t>است.</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خبر داد ما را ابو سعید از ابی العباس از ربیع از شافعی از مسلم از ابن جریج از عطاء که گفت: محرم از صیدی که کرده فدیه نمی‌دهد مگر صید مأکول اللحم.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در آنچه خبر داد ابوعبدالله بطور اجازه که عباس حدیث کرده ایشان را از ربیع از شافعی از سعید بن سالم از ابن جریج که گفت: به عطا گفتم: در بیان قول خدا در سوره مائده آیه 95: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عَفَا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عَمَّا</w:t>
      </w:r>
      <w:r w:rsidRPr="003A1116">
        <w:rPr>
          <w:rStyle w:val="Char4"/>
          <w:rFonts w:eastAsia="B Badr"/>
          <w:rtl/>
        </w:rPr>
        <w:t xml:space="preserve"> </w:t>
      </w:r>
      <w:r w:rsidRPr="003A1116">
        <w:rPr>
          <w:rStyle w:val="Char4"/>
          <w:rFonts w:eastAsia="B Badr" w:hint="eastAsia"/>
          <w:rtl/>
        </w:rPr>
        <w:t>سَلَفَ</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95]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خدا از گذشته عفو کرده</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گفت: یعنی از آنچه در جاهلیت کرده‌اند. گفتم: قول خدا: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عَادَ</w:t>
      </w:r>
      <w:r w:rsidRPr="003A1116">
        <w:rPr>
          <w:rStyle w:val="Char4"/>
          <w:rFonts w:eastAsia="B Badr"/>
          <w:rtl/>
        </w:rPr>
        <w:t xml:space="preserve"> </w:t>
      </w:r>
      <w:r w:rsidRPr="003A1116">
        <w:rPr>
          <w:rStyle w:val="Char4"/>
          <w:rFonts w:eastAsia="B Badr" w:hint="eastAsia"/>
          <w:rtl/>
        </w:rPr>
        <w:t>فَيَنتَقِمُ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95]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گفت: (و هر کس در اسلام تکرار کند خدا از او انتقام می‌کشد) عطا گفت و بر او کفاره است</w:t>
      </w:r>
      <w:r w:rsidRPr="00E002C7">
        <w:rPr>
          <w:rStyle w:val="Char7"/>
          <w:rtl/>
        </w:rPr>
        <w:footnoteReference w:customMarkFollows="1" w:id="24"/>
        <w:sym w:font="Symbol" w:char="F02A"/>
      </w:r>
      <w:r w:rsidRPr="00E002C7">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تشبیه کرده این گناه را به آدم کشی و زنا و آنچه در اینها و در کفر از وعده عقاب آمده است، چنانکه در سوره فرقان آیه 68-69 فرموده: </w:t>
      </w: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يَد</w:t>
      </w:r>
      <w:r w:rsidRPr="003A1116">
        <w:rPr>
          <w:rStyle w:val="Char4"/>
          <w:rFonts w:eastAsia="B Badr" w:hint="cs"/>
          <w:rtl/>
        </w:rPr>
        <w:t>ۡ</w:t>
      </w:r>
      <w:r w:rsidRPr="003A1116">
        <w:rPr>
          <w:rStyle w:val="Char4"/>
          <w:rFonts w:eastAsia="B Badr" w:hint="eastAsia"/>
          <w:rtl/>
        </w:rPr>
        <w:t>عُونَ</w:t>
      </w:r>
      <w:r w:rsidRPr="003A1116">
        <w:rPr>
          <w:rStyle w:val="Char4"/>
          <w:rFonts w:eastAsia="B Badr"/>
          <w:rtl/>
        </w:rPr>
        <w:t xml:space="preserve"> </w:t>
      </w:r>
      <w:r w:rsidRPr="003A1116">
        <w:rPr>
          <w:rStyle w:val="Char4"/>
          <w:rFonts w:eastAsia="B Badr" w:hint="eastAsia"/>
          <w:rtl/>
        </w:rPr>
        <w:t>مَعَ</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إِلَ</w:t>
      </w:r>
      <w:r w:rsidRPr="003A1116">
        <w:rPr>
          <w:rStyle w:val="Char4"/>
          <w:rFonts w:eastAsia="B Badr" w:hint="cs"/>
          <w:rtl/>
        </w:rPr>
        <w:t>ٰ</w:t>
      </w:r>
      <w:r w:rsidRPr="003A1116">
        <w:rPr>
          <w:rStyle w:val="Char4"/>
          <w:rFonts w:eastAsia="B Badr" w:hint="eastAsia"/>
          <w:rtl/>
        </w:rPr>
        <w:t>هًا</w:t>
      </w:r>
      <w:r w:rsidRPr="003A1116">
        <w:rPr>
          <w:rStyle w:val="Char4"/>
          <w:rFonts w:eastAsia="B Badr"/>
          <w:rtl/>
        </w:rPr>
        <w:t xml:space="preserve"> </w:t>
      </w:r>
      <w:r w:rsidRPr="003A1116">
        <w:rPr>
          <w:rStyle w:val="Char4"/>
          <w:rFonts w:eastAsia="B Badr" w:hint="eastAsia"/>
          <w:rtl/>
        </w:rPr>
        <w:t>ءَاخَرَ</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يَق</w:t>
      </w:r>
      <w:r w:rsidRPr="003A1116">
        <w:rPr>
          <w:rStyle w:val="Char4"/>
          <w:rFonts w:eastAsia="B Badr" w:hint="cs"/>
          <w:rtl/>
        </w:rPr>
        <w:t>ۡ</w:t>
      </w:r>
      <w:r w:rsidRPr="003A1116">
        <w:rPr>
          <w:rStyle w:val="Char4"/>
          <w:rFonts w:eastAsia="B Badr" w:hint="eastAsia"/>
          <w:rtl/>
        </w:rPr>
        <w:t>تُلُونَ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لنَّف</w:t>
      </w:r>
      <w:r w:rsidRPr="003A1116">
        <w:rPr>
          <w:rStyle w:val="Char4"/>
          <w:rFonts w:eastAsia="B Badr" w:hint="cs"/>
          <w:rtl/>
        </w:rPr>
        <w:t>ۡ</w:t>
      </w:r>
      <w:r w:rsidRPr="003A1116">
        <w:rPr>
          <w:rStyle w:val="Char4"/>
          <w:rFonts w:eastAsia="B Badr" w:hint="eastAsia"/>
          <w:rtl/>
        </w:rPr>
        <w:t>سَ</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لَّتِي</w:t>
      </w:r>
      <w:r w:rsidRPr="003A1116">
        <w:rPr>
          <w:rStyle w:val="Char4"/>
          <w:rFonts w:eastAsia="B Badr"/>
          <w:rtl/>
        </w:rPr>
        <w:t xml:space="preserve"> </w:t>
      </w:r>
      <w:r w:rsidRPr="003A1116">
        <w:rPr>
          <w:rStyle w:val="Char4"/>
          <w:rFonts w:eastAsia="B Badr" w:hint="eastAsia"/>
          <w:rtl/>
        </w:rPr>
        <w:t>حَرَّمَ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حَقِّ</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يَز</w:t>
      </w:r>
      <w:r w:rsidRPr="003A1116">
        <w:rPr>
          <w:rStyle w:val="Char4"/>
          <w:rFonts w:eastAsia="B Badr" w:hint="cs"/>
          <w:rtl/>
        </w:rPr>
        <w:t>ۡ</w:t>
      </w:r>
      <w:r w:rsidRPr="003A1116">
        <w:rPr>
          <w:rStyle w:val="Char4"/>
          <w:rFonts w:eastAsia="B Badr" w:hint="eastAsia"/>
          <w:rtl/>
        </w:rPr>
        <w:t>نُونَ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يَف</w:t>
      </w:r>
      <w:r w:rsidRPr="003A1116">
        <w:rPr>
          <w:rStyle w:val="Char4"/>
          <w:rFonts w:eastAsia="B Badr" w:hint="cs"/>
          <w:rtl/>
        </w:rPr>
        <w:t>ۡ</w:t>
      </w:r>
      <w:r w:rsidRPr="003A1116">
        <w:rPr>
          <w:rStyle w:val="Char4"/>
          <w:rFonts w:eastAsia="B Badr" w:hint="eastAsia"/>
          <w:rtl/>
        </w:rPr>
        <w:t>عَل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يَل</w:t>
      </w:r>
      <w:r w:rsidRPr="003A1116">
        <w:rPr>
          <w:rStyle w:val="Char4"/>
          <w:rFonts w:eastAsia="B Badr" w:hint="cs"/>
          <w:rtl/>
        </w:rPr>
        <w:t>ۡ</w:t>
      </w:r>
      <w:r w:rsidRPr="003A1116">
        <w:rPr>
          <w:rStyle w:val="Char4"/>
          <w:rFonts w:eastAsia="B Badr" w:hint="eastAsia"/>
          <w:rtl/>
        </w:rPr>
        <w:t>قَ</w:t>
      </w:r>
      <w:r w:rsidRPr="003A1116">
        <w:rPr>
          <w:rStyle w:val="Char4"/>
          <w:rFonts w:eastAsia="B Badr"/>
          <w:rtl/>
        </w:rPr>
        <w:t xml:space="preserve"> </w:t>
      </w:r>
      <w:r w:rsidRPr="003A1116">
        <w:rPr>
          <w:rStyle w:val="Char4"/>
          <w:rFonts w:eastAsia="B Badr" w:hint="eastAsia"/>
          <w:rtl/>
        </w:rPr>
        <w:t>أَثَام</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cs"/>
          <w:rtl/>
        </w:rPr>
        <w:t>٦٨</w:t>
      </w:r>
      <w:r w:rsidRPr="003A1116">
        <w:rPr>
          <w:rStyle w:val="Char4"/>
          <w:rFonts w:eastAsia="B Badr"/>
          <w:rtl/>
        </w:rPr>
        <w:t xml:space="preserve"> </w:t>
      </w:r>
      <w:r w:rsidRPr="003A1116">
        <w:rPr>
          <w:rStyle w:val="Char4"/>
          <w:rFonts w:eastAsia="B Badr" w:hint="eastAsia"/>
          <w:rtl/>
        </w:rPr>
        <w:t>يُضَ</w:t>
      </w:r>
      <w:r w:rsidRPr="003A1116">
        <w:rPr>
          <w:rStyle w:val="Char4"/>
          <w:rFonts w:eastAsia="B Badr" w:hint="cs"/>
          <w:rtl/>
        </w:rPr>
        <w:t>ٰ</w:t>
      </w:r>
      <w:r w:rsidRPr="003A1116">
        <w:rPr>
          <w:rStyle w:val="Char4"/>
          <w:rFonts w:eastAsia="B Badr" w:hint="eastAsia"/>
          <w:rtl/>
        </w:rPr>
        <w:t>عَف</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عَذَابُ</w:t>
      </w:r>
      <w:r w:rsidRPr="003A1116">
        <w:rPr>
          <w:rStyle w:val="Char4"/>
          <w:rFonts w:eastAsia="B Badr"/>
          <w:rtl/>
        </w:rPr>
        <w:t xml:space="preserve"> </w:t>
      </w:r>
      <w:r w:rsidRPr="003A1116">
        <w:rPr>
          <w:rStyle w:val="Char4"/>
          <w:rFonts w:eastAsia="B Badr" w:hint="eastAsia"/>
          <w:rtl/>
        </w:rPr>
        <w:t>يَو</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قِيَ</w:t>
      </w:r>
      <w:r w:rsidRPr="003A1116">
        <w:rPr>
          <w:rStyle w:val="Char4"/>
          <w:rFonts w:eastAsia="B Badr" w:hint="cs"/>
          <w:rtl/>
        </w:rPr>
        <w:t>ٰ</w:t>
      </w:r>
      <w:r w:rsidRPr="003A1116">
        <w:rPr>
          <w:rStyle w:val="Char4"/>
          <w:rFonts w:eastAsia="B Badr" w:hint="eastAsia"/>
          <w:rtl/>
        </w:rPr>
        <w:t>مَةِ</w:t>
      </w:r>
      <w:r w:rsidRPr="003A1116">
        <w:rPr>
          <w:rStyle w:val="Char4"/>
          <w:rFonts w:eastAsia="B Badr"/>
          <w:rtl/>
        </w:rPr>
        <w:t xml:space="preserve"> </w:t>
      </w:r>
      <w:r w:rsidRPr="003A1116">
        <w:rPr>
          <w:rStyle w:val="Char4"/>
          <w:rFonts w:eastAsia="B Badr" w:hint="eastAsia"/>
          <w:rtl/>
        </w:rPr>
        <w:t>وَيَخ</w:t>
      </w:r>
      <w:r w:rsidRPr="003A1116">
        <w:rPr>
          <w:rStyle w:val="Char4"/>
          <w:rFonts w:eastAsia="B Badr" w:hint="cs"/>
          <w:rtl/>
        </w:rPr>
        <w:t>ۡ</w:t>
      </w:r>
      <w:r w:rsidRPr="003A1116">
        <w:rPr>
          <w:rStyle w:val="Char4"/>
          <w:rFonts w:eastAsia="B Badr" w:hint="eastAsia"/>
          <w:rtl/>
        </w:rPr>
        <w:t>لُد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مُهَانًا</w:t>
      </w:r>
      <w:r w:rsidRPr="003A1116">
        <w:rPr>
          <w:rStyle w:val="Char4"/>
          <w:rFonts w:eastAsia="B Badr" w:hint="cs"/>
          <w:rtl/>
        </w:rPr>
        <w:t xml:space="preserve"> ٦٩</w:t>
      </w:r>
      <w:r>
        <w:rPr>
          <w:rFonts w:cs="Traditional Arabic" w:hint="cs"/>
          <w:rtl/>
          <w:lang w:bidi="fa-IR"/>
        </w:rPr>
        <w:t>﴾</w:t>
      </w:r>
      <w:r w:rsidRPr="00E002C7">
        <w:rPr>
          <w:rStyle w:val="Char7"/>
          <w:rFonts w:hint="cs"/>
          <w:rtl/>
        </w:rPr>
        <w:t xml:space="preserve"> </w:t>
      </w:r>
      <w:r w:rsidRPr="0053120C">
        <w:rPr>
          <w:rStyle w:val="Char5"/>
          <w:rFonts w:hint="cs"/>
          <w:rtl/>
        </w:rPr>
        <w:t>[الفرقان: 68-69]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آنچه در هر یکی از این گناهان آمده از حدود در دنیا، گوید چون خدا حدود را بر ایشان واجب کرده دلالت دارد بر اینکه عذاب آخرت حکم دنیوی را ساقی نمی‌کند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 زکریا ابی اسحاق از ابی العباس الأصم از ربیع از شافعی از سعید از ابن جریج از عمرو بن دینار که گفت: هر چیزی که در قرآن در آن کلمه: «او» وارد شده تخییر است، مگر قول خدای</w:t>
      </w:r>
      <w:r w:rsidRPr="00E002C7">
        <w:rPr>
          <w:rStyle w:val="Char7"/>
          <w:rFonts w:hint="cs"/>
          <w:rtl/>
        </w:rPr>
        <w:sym w:font="AGA Arabesque" w:char="F055"/>
      </w:r>
      <w:r w:rsidRPr="00E002C7">
        <w:rPr>
          <w:rStyle w:val="Char7"/>
          <w:rFonts w:hint="cs"/>
          <w:rtl/>
        </w:rPr>
        <w:t xml:space="preserve"> در سوره مائده آیه 23: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إِنَّمَا</w:t>
      </w:r>
      <w:r w:rsidRPr="003A1116">
        <w:rPr>
          <w:rStyle w:val="Char4"/>
          <w:rFonts w:eastAsia="B Badr"/>
          <w:rtl/>
        </w:rPr>
        <w:t xml:space="preserve"> </w:t>
      </w:r>
      <w:r w:rsidRPr="003A1116">
        <w:rPr>
          <w:rStyle w:val="Char4"/>
          <w:rFonts w:eastAsia="B Badr" w:hint="eastAsia"/>
          <w:rtl/>
        </w:rPr>
        <w:t>جَزَ</w:t>
      </w:r>
      <w:r w:rsidRPr="003A1116">
        <w:rPr>
          <w:rStyle w:val="Char4"/>
          <w:rFonts w:eastAsia="B Badr" w:hint="cs"/>
          <w:rtl/>
        </w:rPr>
        <w:t>ٰٓ</w:t>
      </w:r>
      <w:r w:rsidRPr="003A1116">
        <w:rPr>
          <w:rStyle w:val="Char4"/>
          <w:rFonts w:eastAsia="B Badr" w:hint="eastAsia"/>
          <w:rtl/>
        </w:rPr>
        <w:t>ؤُاْ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يُحَارِبُونَ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وَرَسُولَهُ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وَيَس</w:t>
      </w:r>
      <w:r w:rsidRPr="003A1116">
        <w:rPr>
          <w:rStyle w:val="Char4"/>
          <w:rFonts w:eastAsia="B Badr" w:hint="cs"/>
          <w:rtl/>
        </w:rPr>
        <w:t>ۡ</w:t>
      </w:r>
      <w:r w:rsidRPr="003A1116">
        <w:rPr>
          <w:rStyle w:val="Char4"/>
          <w:rFonts w:eastAsia="B Badr" w:hint="eastAsia"/>
          <w:rtl/>
        </w:rPr>
        <w:t>عَو</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ضِ</w:t>
      </w:r>
      <w:r w:rsidRPr="003A1116">
        <w:rPr>
          <w:rStyle w:val="Char4"/>
          <w:rFonts w:eastAsia="B Badr"/>
          <w:rtl/>
        </w:rPr>
        <w:t xml:space="preserve"> </w:t>
      </w:r>
      <w:r w:rsidRPr="003A1116">
        <w:rPr>
          <w:rStyle w:val="Char4"/>
          <w:rFonts w:eastAsia="B Badr" w:hint="eastAsia"/>
          <w:rtl/>
        </w:rPr>
        <w:t>فَسَادًا</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يُقَتَّلُو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يُصَلَّبُو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تُقَطَّعَ</w:t>
      </w:r>
      <w:r w:rsidRPr="003A1116">
        <w:rPr>
          <w:rStyle w:val="Char4"/>
          <w:rFonts w:eastAsia="B Badr"/>
          <w:rtl/>
        </w:rPr>
        <w:t xml:space="preserve"> </w:t>
      </w:r>
      <w:r w:rsidRPr="003A1116">
        <w:rPr>
          <w:rStyle w:val="Char4"/>
          <w:rFonts w:eastAsia="B Badr" w:hint="eastAsia"/>
          <w:rtl/>
        </w:rPr>
        <w:t>أَي</w:t>
      </w:r>
      <w:r w:rsidRPr="003A1116">
        <w:rPr>
          <w:rStyle w:val="Char4"/>
          <w:rFonts w:eastAsia="B Badr" w:hint="cs"/>
          <w:rtl/>
        </w:rPr>
        <w:t>ۡ</w:t>
      </w:r>
      <w:r w:rsidRPr="003A1116">
        <w:rPr>
          <w:rStyle w:val="Char4"/>
          <w:rFonts w:eastAsia="B Badr" w:hint="eastAsia"/>
          <w:rtl/>
        </w:rPr>
        <w:t>دِيهِم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وَأَر</w:t>
      </w:r>
      <w:r w:rsidRPr="003A1116">
        <w:rPr>
          <w:rStyle w:val="Char4"/>
          <w:rFonts w:eastAsia="B Badr" w:hint="cs"/>
          <w:rtl/>
        </w:rPr>
        <w:t>ۡ</w:t>
      </w:r>
      <w:r w:rsidRPr="003A1116">
        <w:rPr>
          <w:rStyle w:val="Char4"/>
          <w:rFonts w:eastAsia="B Badr" w:hint="eastAsia"/>
          <w:rtl/>
        </w:rPr>
        <w:t>جُلُهُم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خِلَ</w:t>
      </w:r>
      <w:r w:rsidRPr="003A1116">
        <w:rPr>
          <w:rStyle w:val="Char4"/>
          <w:rFonts w:eastAsia="B Badr" w:hint="cs"/>
          <w:rtl/>
        </w:rPr>
        <w:t>ٰ</w:t>
      </w:r>
      <w:r w:rsidRPr="003A1116">
        <w:rPr>
          <w:rStyle w:val="Char4"/>
          <w:rFonts w:eastAsia="B Badr" w:hint="eastAsia"/>
          <w:rtl/>
        </w:rPr>
        <w:t>فٍ</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يُنفَو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ضِ</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32]</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همانا جزای کسانی که با خدا و رسول او محاربه می‌کنند و در زمین به فساد کوشش دارند این است که کشته شوند و یا به دار آویخته گردند و یا تبعید شوند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(زیرا آنکه محارب</w:t>
      </w:r>
      <w:r w:rsidR="00D83E8A">
        <w:rPr>
          <w:rStyle w:val="Char7"/>
          <w:rFonts w:hint="cs"/>
          <w:rtl/>
        </w:rPr>
        <w:t>ه</w:t>
      </w:r>
      <w:r w:rsidRPr="00E002C7">
        <w:rPr>
          <w:rStyle w:val="Char7"/>
          <w:rFonts w:hint="cs"/>
          <w:rtl/>
        </w:rPr>
        <w:t xml:space="preserve"> مداوم علیه خدا و رسول داشته و در زمین فساد کرده و هم آدم کشته و هم غارت کرده و مردم را ترسانیده کشته می‌شود، اما آن کس که فساد کرده ولی آدم نکشته و غارت نکرده باید تبعید شود. [مترجم]). شافعی مانند ابن جریج و دیگران در محارب و غیر او در این مسئله موافقت دارد، و نیز سعید از ابن جریج از عطا روایت کرده که هر چیزی در قرآن کلمه </w:t>
      </w:r>
      <w:r w:rsidRPr="006C68BB">
        <w:rPr>
          <w:rStyle w:val="Char7"/>
          <w:rFonts w:hint="cs"/>
          <w:rtl/>
        </w:rPr>
        <w:t>«</w:t>
      </w:r>
      <w:r w:rsidRPr="00E002C7">
        <w:rPr>
          <w:rStyle w:val="Char7"/>
          <w:rFonts w:hint="cs"/>
          <w:rtl/>
        </w:rPr>
        <w:t>او</w:t>
      </w:r>
      <w:r w:rsidRPr="006C68BB">
        <w:rPr>
          <w:rStyle w:val="Char7"/>
          <w:rFonts w:hint="cs"/>
          <w:rtl/>
        </w:rPr>
        <w:t>»</w:t>
      </w:r>
      <w:r w:rsidRPr="00E002C7">
        <w:rPr>
          <w:rStyle w:val="Char7"/>
          <w:rFonts w:hint="cs"/>
          <w:rtl/>
        </w:rPr>
        <w:t xml:space="preserve"> دارد صاحب آن مخیر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شافعی در فدیه استدلال کرده به حدیث کعب بن عُجره.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«خبر داد ما را» ابو زکریا از ابوالعباس از ربیع از شافعی از سعید از ابن جریج که گفت: به عطا گفتم: خدا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فَجَزَا</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مِّث</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قَتَلَ</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لنَّعَمِ</w:t>
      </w:r>
      <w:r w:rsidRPr="003A1116">
        <w:rPr>
          <w:rStyle w:val="Char4"/>
          <w:rFonts w:eastAsia="B Badr"/>
          <w:rtl/>
        </w:rPr>
        <w:t xml:space="preserve"> </w:t>
      </w:r>
      <w:r w:rsidRPr="003A1116">
        <w:rPr>
          <w:rStyle w:val="Char4"/>
          <w:rFonts w:eastAsia="B Badr" w:hint="eastAsia"/>
          <w:rtl/>
        </w:rPr>
        <w:t>يَح</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eastAsia"/>
          <w:rtl/>
        </w:rPr>
        <w:t>بِهِ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ذَوَا</w:t>
      </w:r>
      <w:r w:rsidRPr="003A1116">
        <w:rPr>
          <w:rStyle w:val="Char4"/>
          <w:rFonts w:eastAsia="B Badr"/>
          <w:rtl/>
        </w:rPr>
        <w:t xml:space="preserve"> </w:t>
      </w:r>
      <w:r w:rsidRPr="003A1116">
        <w:rPr>
          <w:rStyle w:val="Char4"/>
          <w:rFonts w:eastAsia="B Badr" w:hint="eastAsia"/>
          <w:rtl/>
        </w:rPr>
        <w:t>عَد</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هَد</w:t>
      </w:r>
      <w:r w:rsidRPr="003A1116">
        <w:rPr>
          <w:rStyle w:val="Char4"/>
          <w:rFonts w:eastAsia="B Badr" w:hint="cs"/>
          <w:rtl/>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w:t>
      </w:r>
      <w:r w:rsidRPr="003A1116">
        <w:rPr>
          <w:rStyle w:val="Char4"/>
          <w:rFonts w:eastAsia="B Badr" w:hint="eastAsia"/>
          <w:rtl/>
        </w:rPr>
        <w:t>لِغَ</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كَع</w:t>
      </w:r>
      <w:r w:rsidRPr="003A1116">
        <w:rPr>
          <w:rStyle w:val="Char4"/>
          <w:rFonts w:eastAsia="B Badr" w:hint="cs"/>
          <w:rtl/>
        </w:rPr>
        <w:t>ۡ</w:t>
      </w:r>
      <w:r w:rsidRPr="003A1116">
        <w:rPr>
          <w:rStyle w:val="Char4"/>
          <w:rFonts w:eastAsia="B Badr" w:hint="eastAsia"/>
          <w:rtl/>
        </w:rPr>
        <w:t>بَةِ</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كَفَّ</w:t>
      </w:r>
      <w:r w:rsidRPr="003A1116">
        <w:rPr>
          <w:rStyle w:val="Char4"/>
          <w:rFonts w:eastAsia="B Badr" w:hint="cs"/>
          <w:rtl/>
        </w:rPr>
        <w:t>ٰ</w:t>
      </w:r>
      <w:r w:rsidRPr="003A1116">
        <w:rPr>
          <w:rStyle w:val="Char4"/>
          <w:rFonts w:eastAsia="B Badr" w:hint="eastAsia"/>
          <w:rtl/>
        </w:rPr>
        <w:t>رَة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طَعَامُ</w:t>
      </w:r>
      <w:r w:rsidRPr="003A1116">
        <w:rPr>
          <w:rStyle w:val="Char4"/>
          <w:rFonts w:eastAsia="B Badr"/>
          <w:rtl/>
        </w:rPr>
        <w:t xml:space="preserve"> </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كِينَ</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عَد</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صِيَام</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لِّيَذُوقَ</w:t>
      </w:r>
      <w:r w:rsidRPr="003A1116">
        <w:rPr>
          <w:rStyle w:val="Char4"/>
          <w:rFonts w:eastAsia="B Badr"/>
          <w:rtl/>
        </w:rPr>
        <w:t xml:space="preserve"> </w:t>
      </w:r>
      <w:r w:rsidRPr="003A1116">
        <w:rPr>
          <w:rStyle w:val="Char4"/>
          <w:rFonts w:eastAsia="B Badr" w:hint="eastAsia"/>
          <w:rtl/>
        </w:rPr>
        <w:t>وَبَالَ</w:t>
      </w:r>
      <w:r w:rsidRPr="003A1116">
        <w:rPr>
          <w:rStyle w:val="Char4"/>
          <w:rFonts w:eastAsia="B Badr"/>
          <w:rtl/>
        </w:rPr>
        <w:t xml:space="preserve"> </w:t>
      </w:r>
      <w:r w:rsidRPr="003A1116">
        <w:rPr>
          <w:rStyle w:val="Char4"/>
          <w:rFonts w:eastAsia="B Badr" w:hint="eastAsia"/>
          <w:rtl/>
        </w:rPr>
        <w:t>أَم</w:t>
      </w:r>
      <w:r w:rsidRPr="003A1116">
        <w:rPr>
          <w:rStyle w:val="Char4"/>
          <w:rFonts w:eastAsia="B Badr" w:hint="cs"/>
          <w:rtl/>
        </w:rPr>
        <w:t>ۡ</w:t>
      </w:r>
      <w:r w:rsidRPr="003A1116">
        <w:rPr>
          <w:rStyle w:val="Char4"/>
          <w:rFonts w:eastAsia="B Badr" w:hint="eastAsia"/>
          <w:rtl/>
        </w:rPr>
        <w:t>رِهِ</w:t>
      </w:r>
      <w:r w:rsidRPr="003A1116">
        <w:rPr>
          <w:rStyle w:val="Char4"/>
          <w:rFonts w:eastAsia="B Badr" w:hint="cs"/>
          <w:rtl/>
        </w:rPr>
        <w:t>ۦ</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95]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پس جزائی دارد بمانند آنچه کشته، (ذبح) حیوانی از چهار پایان، که بمثلیت آن دو نفر عادل از شما حکم می‌کند در حالی که آن را هدیه به کعبه برساند و یا آنکه بعنوان کفاره، مساکینی را اطعام کند، و یا معادل آن روزه گیرد، این حکم برای آنست که بدی کارش را بچشد</w:t>
      </w:r>
      <w:r>
        <w:rPr>
          <w:rFonts w:cs="Traditional Arabic" w:hint="cs"/>
          <w:sz w:val="26"/>
          <w:szCs w:val="26"/>
          <w:rtl/>
          <w:lang w:bidi="fa-IR"/>
        </w:rPr>
        <w:t>»</w:t>
      </w:r>
      <w:r w:rsidRPr="00E002C7">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او گفت: این جزاء از جهت این است که در حرم این کار را کرده و کفاره آن را باید همانجا ادا کند. و اما روزه، پس خبر داد ما را ابوسعید از ابی العباس از ربیع که گفت: شافعی فرماید: جزائی که بواسطه روزه باشد هر جا شد باشد (یعنی در هر جای که خواست در همانجا روزه بگیرد)</w:t>
      </w:r>
      <w:r w:rsidR="00244101">
        <w:rPr>
          <w:rStyle w:val="Char7"/>
          <w:rFonts w:hint="cs"/>
          <w:rtl/>
        </w:rPr>
        <w:t xml:space="preserve"> </w:t>
      </w:r>
      <w:r w:rsidRPr="00E002C7">
        <w:rPr>
          <w:rStyle w:val="Char7"/>
          <w:rFonts w:hint="cs"/>
          <w:rtl/>
        </w:rPr>
        <w:t xml:space="preserve">زیرا منفعیت برای مساکین حرم در روزه نیست.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روزه استدلال کرده در آنچه خبر داد مرا ابوعبدالله الحافظ بطور اجازه از ابی العباس از ربیع از شافعی که گفته است: خدا برای آنکه حج متعه کرده و از فدیه عاجز است فرموده که روز</w:t>
      </w:r>
      <w:r w:rsidR="00D83E8A">
        <w:rPr>
          <w:rStyle w:val="Char7"/>
          <w:rFonts w:hint="cs"/>
          <w:rtl/>
        </w:rPr>
        <w:t>ه</w:t>
      </w:r>
      <w:r w:rsidRPr="00E002C7">
        <w:rPr>
          <w:rStyle w:val="Char7"/>
          <w:rFonts w:hint="cs"/>
          <w:rtl/>
        </w:rPr>
        <w:t xml:space="preserve"> او سه روز است در ایام حج، و هفت روز چون برگشت، و برای روزه منفعیت برای مساکین حرم نیست، بر خود مرد روزه‌گیر نافع است، پس هر جا خواست عمل کند.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ابوسعید بن ابی عمرو از ابو العباس از ربیع، از شافعی، که گفت: احصار و محاصره یعنی منع شدن از حج که خدای تعالی ذکر نموده که آی</w:t>
      </w:r>
      <w:r w:rsidR="00D83E8A">
        <w:rPr>
          <w:rStyle w:val="Char7"/>
          <w:rFonts w:hint="cs"/>
          <w:rtl/>
        </w:rPr>
        <w:t>ه</w:t>
      </w:r>
      <w:r w:rsidRPr="00E002C7">
        <w:rPr>
          <w:rStyle w:val="Char7"/>
          <w:rFonts w:hint="cs"/>
          <w:rtl/>
        </w:rPr>
        <w:t xml:space="preserve"> 196 سور</w:t>
      </w:r>
      <w:r w:rsidR="00D83E8A">
        <w:rPr>
          <w:rStyle w:val="Char7"/>
          <w:rFonts w:hint="cs"/>
          <w:rtl/>
        </w:rPr>
        <w:t>ه</w:t>
      </w:r>
      <w:r w:rsidRPr="00E002C7">
        <w:rPr>
          <w:rStyle w:val="Char7"/>
          <w:rFonts w:hint="cs"/>
          <w:rtl/>
        </w:rPr>
        <w:t xml:space="preserve"> بقره نازل شده در روز حدیبیه که خدا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أُح</w:t>
      </w:r>
      <w:r w:rsidRPr="003A1116">
        <w:rPr>
          <w:rStyle w:val="Char4"/>
          <w:rFonts w:eastAsia="B Badr" w:hint="cs"/>
          <w:rtl/>
        </w:rPr>
        <w:t>ۡ</w:t>
      </w:r>
      <w:r w:rsidRPr="003A1116">
        <w:rPr>
          <w:rStyle w:val="Char4"/>
          <w:rFonts w:eastAsia="B Badr" w:hint="eastAsia"/>
          <w:rtl/>
        </w:rPr>
        <w:t>صِر</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فَمَا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تَي</w:t>
      </w:r>
      <w:r w:rsidRPr="003A1116">
        <w:rPr>
          <w:rStyle w:val="Char4"/>
          <w:rFonts w:eastAsia="B Badr" w:hint="cs"/>
          <w:rtl/>
        </w:rPr>
        <w:t>ۡ</w:t>
      </w:r>
      <w:r w:rsidRPr="003A1116">
        <w:rPr>
          <w:rStyle w:val="Char4"/>
          <w:rFonts w:eastAsia="B Badr" w:hint="eastAsia"/>
          <w:rtl/>
        </w:rPr>
        <w:t>سَرَ</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هَد</w:t>
      </w:r>
      <w:r w:rsidRPr="003A1116">
        <w:rPr>
          <w:rStyle w:val="Char4"/>
          <w:rFonts w:eastAsia="B Badr" w:hint="cs"/>
          <w:rtl/>
        </w:rPr>
        <w:t>ۡ</w:t>
      </w:r>
      <w:r w:rsidRPr="003A1116">
        <w:rPr>
          <w:rStyle w:val="Char4"/>
          <w:rFonts w:eastAsia="B Badr" w:hint="eastAsia"/>
          <w:rtl/>
        </w:rPr>
        <w:t>يِ</w:t>
      </w:r>
      <w:r>
        <w:rPr>
          <w:rFonts w:cs="Traditional Arabic" w:hint="cs"/>
          <w:rtl/>
          <w:lang w:bidi="fa-IR"/>
        </w:rPr>
        <w:t>﴾</w:t>
      </w:r>
      <w:r w:rsidRPr="00AD5AD2">
        <w:rPr>
          <w:rFonts w:ascii="Lotus Linotype" w:hAnsi="Lotus Linotype" w:cs="Lotus Linotype"/>
          <w:b/>
          <w:bCs/>
          <w:sz w:val="26"/>
          <w:szCs w:val="26"/>
          <w:rtl/>
          <w:lang w:bidi="fa-IR"/>
        </w:rPr>
        <w:t xml:space="preserve"> </w:t>
      </w:r>
      <w:r w:rsidRPr="0053120C">
        <w:rPr>
          <w:rStyle w:val="Char5"/>
          <w:rFonts w:hint="cs"/>
          <w:rtl/>
        </w:rPr>
        <w:t>[البقر</w:t>
      </w:r>
      <w:r w:rsidRPr="0053120C">
        <w:rPr>
          <w:rStyle w:val="Char5"/>
          <w:rtl/>
        </w:rPr>
        <w:t>ة</w:t>
      </w:r>
      <w:r w:rsidRPr="0053120C">
        <w:rPr>
          <w:rStyle w:val="Char5"/>
          <w:rFonts w:hint="cs"/>
          <w:rtl/>
        </w:rPr>
        <w:t>: 196]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E002C7">
        <w:rPr>
          <w:rStyle w:val="Char7"/>
          <w:rFonts w:hint="cs"/>
          <w:rtl/>
        </w:rPr>
        <w:t>پس اگر از حج منع شدید آنچه میسور است از حیوانات را برای ارسال و هدی</w:t>
      </w:r>
      <w:r w:rsidR="00D83E8A">
        <w:rPr>
          <w:rStyle w:val="Char7"/>
          <w:rFonts w:hint="cs"/>
          <w:rtl/>
        </w:rPr>
        <w:t>ه</w:t>
      </w:r>
      <w:r w:rsidRPr="00E002C7">
        <w:rPr>
          <w:rStyle w:val="Char7"/>
          <w:rFonts w:hint="cs"/>
          <w:rtl/>
        </w:rPr>
        <w:t xml:space="preserve"> کعبه ذبح و یا نحر کنید</w:t>
      </w:r>
      <w:r>
        <w:rPr>
          <w:rFonts w:cs="Traditional Arabic" w:hint="cs"/>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رسول خدا</w:t>
      </w:r>
      <w:r w:rsidR="00244101">
        <w:rPr>
          <w:rStyle w:val="Char7"/>
          <w:rFonts w:hint="cs"/>
          <w:rtl/>
        </w:rPr>
        <w:t xml:space="preserve"> </w:t>
      </w:r>
      <w:r w:rsidR="00D83E8A" w:rsidRPr="00D83E8A">
        <w:rPr>
          <w:rStyle w:val="Char7"/>
          <w:rFonts w:cs="CTraditional Arabic" w:hint="cs"/>
          <w:rtl/>
        </w:rPr>
        <w:t>ج</w:t>
      </w:r>
      <w:r w:rsidRPr="00E002C7">
        <w:rPr>
          <w:rStyle w:val="Char7"/>
          <w:rFonts w:hint="cs"/>
          <w:rtl/>
        </w:rPr>
        <w:t xml:space="preserve"> منع شد بواسطه دشمن. پس آنکه بین او و خانه کعبه منع شود بواسطه مرض و یا مانع دیگر در معنی آیه نیست، زیرا آیه در مورد حائل شدن دشمن است. والله اعلم. و از ابن عباس روایت شده که گفت: حصر و منعی نیست مگر منع دشمن. و از ابن عمر و عایشه بهمین معنی روایت شده است. شافعی</w:t>
      </w:r>
      <w:r>
        <w:rPr>
          <w:rFonts w:cs="CTraditional Arabic" w:hint="cs"/>
          <w:rtl/>
          <w:lang w:bidi="fa-IR"/>
        </w:rPr>
        <w:t>/</w:t>
      </w:r>
      <w:r w:rsidRPr="00E002C7">
        <w:rPr>
          <w:rStyle w:val="Char7"/>
          <w:rFonts w:hint="cs"/>
          <w:rtl/>
        </w:rPr>
        <w:t xml:space="preserve"> گفت: و رسول خدا</w:t>
      </w:r>
      <w:r w:rsidR="00244101">
        <w:rPr>
          <w:rStyle w:val="Char7"/>
          <w:rFonts w:hint="cs"/>
          <w:rtl/>
        </w:rPr>
        <w:t xml:space="preserve"> </w:t>
      </w:r>
      <w:r w:rsidR="00D83E8A" w:rsidRPr="00D83E8A">
        <w:rPr>
          <w:rStyle w:val="Char7"/>
          <w:rFonts w:cs="CTraditional Arabic" w:hint="cs"/>
          <w:rtl/>
        </w:rPr>
        <w:t>ج</w:t>
      </w:r>
      <w:r w:rsidRPr="00E002C7">
        <w:rPr>
          <w:rStyle w:val="Char7"/>
          <w:rFonts w:hint="cs"/>
          <w:rtl/>
        </w:rPr>
        <w:t xml:space="preserve"> در خارج از حرم نحر نمود و گفته شده در حرم، و همانا ما معتقدیم که نحر او در خارج حرم بوده، و بعضی از حدیبیه در حرم بوده و بعضی از آن در خارج حرم، زیرا خدا فرموده: </w:t>
      </w:r>
      <w:r>
        <w:rPr>
          <w:rFonts w:cs="Traditional Arabic" w:hint="cs"/>
          <w:rtl/>
          <w:lang w:bidi="fa-IR"/>
        </w:rPr>
        <w:t>﴿</w:t>
      </w:r>
      <w:r w:rsidRPr="003A1116">
        <w:rPr>
          <w:rStyle w:val="Char4"/>
          <w:rFonts w:eastAsia="B Badr" w:hint="eastAsia"/>
          <w:rtl/>
        </w:rPr>
        <w:t>هُمُ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كَفَرُواْ</w:t>
      </w:r>
      <w:r w:rsidRPr="003A1116">
        <w:rPr>
          <w:rStyle w:val="Char4"/>
          <w:rFonts w:eastAsia="B Badr"/>
          <w:rtl/>
        </w:rPr>
        <w:t xml:space="preserve"> </w:t>
      </w:r>
      <w:r w:rsidRPr="003A1116">
        <w:rPr>
          <w:rStyle w:val="Char4"/>
          <w:rFonts w:eastAsia="B Badr" w:hint="eastAsia"/>
          <w:rtl/>
        </w:rPr>
        <w:t>وَصَدُّوكُم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جِدِ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حَرَامِ</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هَد</w:t>
      </w:r>
      <w:r w:rsidRPr="003A1116">
        <w:rPr>
          <w:rStyle w:val="Char4"/>
          <w:rFonts w:eastAsia="B Badr" w:hint="cs"/>
          <w:rtl/>
        </w:rPr>
        <w:t>ۡ</w:t>
      </w:r>
      <w:r w:rsidRPr="003A1116">
        <w:rPr>
          <w:rStyle w:val="Char4"/>
          <w:rFonts w:eastAsia="B Badr" w:hint="eastAsia"/>
          <w:rtl/>
        </w:rPr>
        <w:t>يَ</w:t>
      </w:r>
      <w:r w:rsidRPr="003A1116">
        <w:rPr>
          <w:rStyle w:val="Char4"/>
          <w:rFonts w:eastAsia="B Badr"/>
          <w:rtl/>
        </w:rPr>
        <w:t xml:space="preserve"> </w:t>
      </w:r>
      <w:r w:rsidRPr="003A1116">
        <w:rPr>
          <w:rStyle w:val="Char4"/>
          <w:rFonts w:eastAsia="B Badr" w:hint="eastAsia"/>
          <w:rtl/>
        </w:rPr>
        <w:t>مَع</w:t>
      </w:r>
      <w:r w:rsidRPr="003A1116">
        <w:rPr>
          <w:rStyle w:val="Char4"/>
          <w:rFonts w:eastAsia="B Badr" w:hint="cs"/>
          <w:rtl/>
        </w:rPr>
        <w:t>ۡ</w:t>
      </w:r>
      <w:r w:rsidRPr="003A1116">
        <w:rPr>
          <w:rStyle w:val="Char4"/>
          <w:rFonts w:eastAsia="B Badr" w:hint="eastAsia"/>
          <w:rtl/>
        </w:rPr>
        <w:t>كُوفًا</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يَب</w:t>
      </w:r>
      <w:r w:rsidRPr="003A1116">
        <w:rPr>
          <w:rStyle w:val="Char4"/>
          <w:rFonts w:eastAsia="B Badr" w:hint="cs"/>
          <w:rtl/>
        </w:rPr>
        <w:t>ۡ</w:t>
      </w:r>
      <w:r w:rsidRPr="003A1116">
        <w:rPr>
          <w:rStyle w:val="Char4"/>
          <w:rFonts w:eastAsia="B Badr" w:hint="eastAsia"/>
          <w:rtl/>
        </w:rPr>
        <w:t>لُغَ</w:t>
      </w:r>
      <w:r w:rsidRPr="003A1116">
        <w:rPr>
          <w:rStyle w:val="Char4"/>
          <w:rFonts w:eastAsia="B Badr"/>
          <w:rtl/>
        </w:rPr>
        <w:t xml:space="preserve"> </w:t>
      </w:r>
      <w:r w:rsidRPr="003A1116">
        <w:rPr>
          <w:rStyle w:val="Char4"/>
          <w:rFonts w:eastAsia="B Badr" w:hint="eastAsia"/>
          <w:rtl/>
        </w:rPr>
        <w:t>مَحِلَّهُ</w:t>
      </w:r>
      <w:r w:rsidRPr="003A1116">
        <w:rPr>
          <w:rStyle w:val="Char4"/>
          <w:rFonts w:eastAsia="B Badr" w:hint="cs"/>
          <w:rtl/>
        </w:rPr>
        <w:t>ۥ</w:t>
      </w:r>
      <w:r>
        <w:rPr>
          <w:rFonts w:cs="Traditional Arabic" w:hint="cs"/>
          <w:rtl/>
          <w:lang w:bidi="fa-IR"/>
        </w:rPr>
        <w:t xml:space="preserve">﴾ </w:t>
      </w:r>
      <w:r w:rsidRPr="0053120C">
        <w:rPr>
          <w:rStyle w:val="Char5"/>
          <w:rFonts w:hint="cs"/>
          <w:rtl/>
        </w:rPr>
        <w:t>[الفتح: 25]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اینان همان کسانیند که کافر شدند و شما را از مسجد الحرام با قربانی‌ها که بسته بودید برای قربانگاه باز داشتند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 و حرم تمامش محل قربانی است نزد اهل علم (پس چون خدا فرموده: قربانی به محل خود نرسیده معلوم می‌شود قربانی رسول خدا در خارج از حرم بوده).‌ پس هر جا مردی منع شد چه نزدیک حرم باشد و چه دور، بواسط</w:t>
      </w:r>
      <w:r w:rsidR="00D83E8A">
        <w:rPr>
          <w:rStyle w:val="Char7"/>
          <w:rFonts w:hint="cs"/>
          <w:rtl/>
        </w:rPr>
        <w:t>ه</w:t>
      </w:r>
      <w:r w:rsidRPr="00E002C7">
        <w:rPr>
          <w:rStyle w:val="Char7"/>
          <w:rFonts w:hint="cs"/>
          <w:rtl/>
        </w:rPr>
        <w:t xml:space="preserve"> دشمن حائل شد، دشمن مسلم باشد و یا کافر، پس مردم ممنوع، احرام بسته ذبح گوسفندی کند و از احرام خارج شود و قضائی بر او نیست مگر حج او </w:t>
      </w:r>
      <w:r w:rsidRPr="00FA770A">
        <w:rPr>
          <w:rFonts w:ascii="mylotus" w:hAnsi="mylotus" w:cs="mylotus"/>
          <w:rtl/>
        </w:rPr>
        <w:t>حجة</w:t>
      </w:r>
      <w:r>
        <w:rPr>
          <w:rFonts w:cs="B Badr" w:hint="cs"/>
          <w:rtl/>
          <w:lang w:bidi="fa-IR"/>
        </w:rPr>
        <w:t xml:space="preserve"> </w:t>
      </w:r>
      <w:r w:rsidRPr="00E002C7">
        <w:rPr>
          <w:rStyle w:val="Char7"/>
          <w:rFonts w:hint="cs"/>
          <w:rtl/>
        </w:rPr>
        <w:t xml:space="preserve">الإسلام واجبی باشد که قضا بکند. از جهت اینکه خدا فرموده: اگر منع شدید آنچه میسر است قربانی کنید و نفرموده قضاء کنید.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ابوسعید از ابوالعباس از ربیع که گفت: شافعی</w:t>
      </w:r>
      <w:r>
        <w:rPr>
          <w:rFonts w:cs="CTraditional Arabic" w:hint="cs"/>
          <w:rtl/>
          <w:lang w:bidi="fa-IR"/>
        </w:rPr>
        <w:t>/</w:t>
      </w:r>
      <w:r w:rsidRPr="00E002C7">
        <w:rPr>
          <w:rStyle w:val="Char7"/>
          <w:rFonts w:hint="cs"/>
          <w:rtl/>
        </w:rPr>
        <w:t xml:space="preserve"> گوید: قول خدای تعالی: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أُحِلَّ</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صَي</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بَح</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eastAsia"/>
          <w:rtl/>
        </w:rPr>
        <w:t>وَطَعَامُهُ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مَتَ</w:t>
      </w:r>
      <w:r w:rsidRPr="003A1116">
        <w:rPr>
          <w:rStyle w:val="Char4"/>
          <w:rFonts w:eastAsia="B Badr" w:hint="cs"/>
          <w:rtl/>
        </w:rPr>
        <w:t>ٰ</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وَلِلسَّيَّارَةِ</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96]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حلال شد برای شما صید دریا و طعام آن که مای</w:t>
      </w:r>
      <w:r w:rsidR="00D83E8A">
        <w:rPr>
          <w:rStyle w:val="Char7"/>
          <w:rFonts w:hint="cs"/>
          <w:rtl/>
        </w:rPr>
        <w:t>ه</w:t>
      </w:r>
      <w:r w:rsidRPr="00E002C7">
        <w:rPr>
          <w:rStyle w:val="Char7"/>
          <w:rFonts w:hint="cs"/>
          <w:rtl/>
        </w:rPr>
        <w:t xml:space="preserve"> بهره و زندگی شما و مسافران است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در سوره فاطر آیه 12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وَمَا</w:t>
      </w:r>
      <w:r w:rsidRPr="003A1116">
        <w:rPr>
          <w:rStyle w:val="Char4"/>
          <w:rFonts w:eastAsia="B Badr"/>
          <w:rtl/>
        </w:rPr>
        <w:t xml:space="preserve"> </w:t>
      </w:r>
      <w:r w:rsidRPr="003A1116">
        <w:rPr>
          <w:rStyle w:val="Char4"/>
          <w:rFonts w:eastAsia="B Badr" w:hint="eastAsia"/>
          <w:rtl/>
        </w:rPr>
        <w:t>يَس</w:t>
      </w:r>
      <w:r w:rsidRPr="003A1116">
        <w:rPr>
          <w:rStyle w:val="Char4"/>
          <w:rFonts w:eastAsia="B Badr" w:hint="cs"/>
          <w:rtl/>
        </w:rPr>
        <w:t>ۡ</w:t>
      </w:r>
      <w:r w:rsidRPr="003A1116">
        <w:rPr>
          <w:rStyle w:val="Char4"/>
          <w:rFonts w:eastAsia="B Badr" w:hint="eastAsia"/>
          <w:rtl/>
        </w:rPr>
        <w:t>تَوِي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بَح</w:t>
      </w:r>
      <w:r w:rsidRPr="003A1116">
        <w:rPr>
          <w:rStyle w:val="Char4"/>
          <w:rFonts w:eastAsia="B Badr" w:hint="cs"/>
          <w:rtl/>
        </w:rPr>
        <w:t>ۡ</w:t>
      </w:r>
      <w:r w:rsidRPr="003A1116">
        <w:rPr>
          <w:rStyle w:val="Char4"/>
          <w:rFonts w:eastAsia="B Badr" w:hint="eastAsia"/>
          <w:rtl/>
        </w:rPr>
        <w:t>رَانِ</w:t>
      </w:r>
      <w:r w:rsidRPr="003A1116">
        <w:rPr>
          <w:rStyle w:val="Char4"/>
          <w:rFonts w:eastAsia="B Badr"/>
          <w:rtl/>
        </w:rPr>
        <w:t xml:space="preserve"> </w:t>
      </w:r>
      <w:r w:rsidRPr="003A1116">
        <w:rPr>
          <w:rStyle w:val="Char4"/>
          <w:rFonts w:eastAsia="B Badr" w:hint="eastAsia"/>
          <w:rtl/>
        </w:rPr>
        <w:t>هَ</w:t>
      </w:r>
      <w:r w:rsidRPr="003A1116">
        <w:rPr>
          <w:rStyle w:val="Char4"/>
          <w:rFonts w:eastAsia="B Badr" w:hint="cs"/>
          <w:rtl/>
        </w:rPr>
        <w:t>ٰ</w:t>
      </w:r>
      <w:r w:rsidRPr="003A1116">
        <w:rPr>
          <w:rStyle w:val="Char4"/>
          <w:rFonts w:eastAsia="B Badr" w:hint="eastAsia"/>
          <w:rtl/>
        </w:rPr>
        <w:t>ذَا</w:t>
      </w:r>
      <w:r w:rsidRPr="003A1116">
        <w:rPr>
          <w:rStyle w:val="Char4"/>
          <w:rFonts w:eastAsia="B Badr"/>
          <w:rtl/>
        </w:rPr>
        <w:t xml:space="preserve"> </w:t>
      </w:r>
      <w:r w:rsidRPr="003A1116">
        <w:rPr>
          <w:rStyle w:val="Char4"/>
          <w:rFonts w:eastAsia="B Badr" w:hint="eastAsia"/>
          <w:rtl/>
        </w:rPr>
        <w:t>عَذ</w:t>
      </w:r>
      <w:r w:rsidRPr="003A1116">
        <w:rPr>
          <w:rStyle w:val="Char4"/>
          <w:rFonts w:eastAsia="B Badr" w:hint="cs"/>
          <w:rtl/>
        </w:rPr>
        <w:t>ۡ</w:t>
      </w:r>
      <w:r w:rsidRPr="003A1116">
        <w:rPr>
          <w:rStyle w:val="Char4"/>
          <w:rFonts w:eastAsia="B Badr" w:hint="eastAsia"/>
          <w:rtl/>
        </w:rPr>
        <w:t>ب</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فُرَات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سَا</w:t>
      </w:r>
      <w:r w:rsidRPr="003A1116">
        <w:rPr>
          <w:rStyle w:val="Char4"/>
          <w:rFonts w:eastAsia="B Badr" w:hint="cs"/>
          <w:rtl/>
        </w:rPr>
        <w:t>ٓ</w:t>
      </w:r>
      <w:r w:rsidRPr="003A1116">
        <w:rPr>
          <w:rStyle w:val="Char4"/>
          <w:rFonts w:eastAsia="B Badr" w:hint="eastAsia"/>
          <w:rtl/>
        </w:rPr>
        <w:t>ئِغ</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شَرَابُهُ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وَهَ</w:t>
      </w:r>
      <w:r w:rsidRPr="003A1116">
        <w:rPr>
          <w:rStyle w:val="Char4"/>
          <w:rFonts w:eastAsia="B Badr" w:hint="cs"/>
          <w:rtl/>
        </w:rPr>
        <w:t>ٰ</w:t>
      </w:r>
      <w:r w:rsidRPr="003A1116">
        <w:rPr>
          <w:rStyle w:val="Char4"/>
          <w:rFonts w:eastAsia="B Badr" w:hint="eastAsia"/>
          <w:rtl/>
        </w:rPr>
        <w:t>ذَا</w:t>
      </w:r>
      <w:r w:rsidRPr="003A1116">
        <w:rPr>
          <w:rStyle w:val="Char4"/>
          <w:rFonts w:eastAsia="B Badr"/>
          <w:rtl/>
        </w:rPr>
        <w:t xml:space="preserve"> </w:t>
      </w:r>
      <w:r w:rsidRPr="003A1116">
        <w:rPr>
          <w:rStyle w:val="Char4"/>
          <w:rFonts w:eastAsia="B Badr" w:hint="eastAsia"/>
          <w:rtl/>
        </w:rPr>
        <w:t>مِل</w:t>
      </w:r>
      <w:r w:rsidRPr="003A1116">
        <w:rPr>
          <w:rStyle w:val="Char4"/>
          <w:rFonts w:eastAsia="B Badr" w:hint="cs"/>
          <w:rtl/>
        </w:rPr>
        <w:t>ۡ</w:t>
      </w:r>
      <w:r w:rsidRPr="003A1116">
        <w:rPr>
          <w:rStyle w:val="Char4"/>
          <w:rFonts w:eastAsia="B Badr" w:hint="eastAsia"/>
          <w:rtl/>
        </w:rPr>
        <w:t>حٌ</w:t>
      </w:r>
      <w:r w:rsidRPr="003A1116">
        <w:rPr>
          <w:rStyle w:val="Char4"/>
          <w:rFonts w:eastAsia="B Badr"/>
          <w:rtl/>
        </w:rPr>
        <w:t xml:space="preserve"> </w:t>
      </w:r>
      <w:r w:rsidRPr="003A1116">
        <w:rPr>
          <w:rStyle w:val="Char4"/>
          <w:rFonts w:eastAsia="B Badr" w:hint="eastAsia"/>
          <w:rtl/>
        </w:rPr>
        <w:t>أُجَاج</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كُلّ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تَأ</w:t>
      </w:r>
      <w:r w:rsidRPr="003A1116">
        <w:rPr>
          <w:rStyle w:val="Char4"/>
          <w:rFonts w:eastAsia="B Badr" w:hint="cs"/>
          <w:rtl/>
        </w:rPr>
        <w:t>ۡ</w:t>
      </w:r>
      <w:r w:rsidRPr="003A1116">
        <w:rPr>
          <w:rStyle w:val="Char4"/>
          <w:rFonts w:eastAsia="B Badr" w:hint="eastAsia"/>
          <w:rtl/>
        </w:rPr>
        <w:t>كُلُونَ</w:t>
      </w:r>
      <w:r w:rsidRPr="003A1116">
        <w:rPr>
          <w:rStyle w:val="Char4"/>
          <w:rFonts w:eastAsia="B Badr"/>
          <w:rtl/>
        </w:rPr>
        <w:t xml:space="preserve"> </w:t>
      </w:r>
      <w:r w:rsidRPr="003A1116">
        <w:rPr>
          <w:rStyle w:val="Char4"/>
          <w:rFonts w:eastAsia="B Badr" w:hint="eastAsia"/>
          <w:rtl/>
        </w:rPr>
        <w:t>لَح</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53120C">
        <w:rPr>
          <w:rStyle w:val="Char5"/>
          <w:rFonts w:hint="cs"/>
          <w:rtl/>
        </w:rPr>
        <w:t>[فاطر: 12]</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دو دریا مساوی نیستند، این یکی شیرین گوارا و آشامیدنی است، و این دیگر شور و تلخ است و از همه گوشتی تازه می‌خورید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گوید: هر چه در آن صیدی باشد چاه باشد و یا محل جمع آب و یا چشم</w:t>
      </w:r>
      <w:r w:rsidR="00D83E8A">
        <w:rPr>
          <w:rStyle w:val="Char7"/>
          <w:rFonts w:hint="cs"/>
          <w:rtl/>
        </w:rPr>
        <w:t>ه</w:t>
      </w:r>
      <w:r w:rsidRPr="00E002C7">
        <w:rPr>
          <w:rStyle w:val="Char7"/>
          <w:rFonts w:hint="cs"/>
          <w:rtl/>
        </w:rPr>
        <w:t xml:space="preserve"> شور و یا شیرین، آن حکم دریا را دارد، در حرم باشد و یا خارج حرم، ماهی باشد و یا مانند آن از چیزهایی که در آب زندگی می‌کنند و اکثر زندگی او در آبست. پس محرم و غیر محرم می‌تواند آن را صید کند و بخورد.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اما پرنده‌ای که در زمین مأوی می‌گیرد، پس آن از صید صحرا می‌باشد، اگر صید شود جزاء و کفاره دارد.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ابوعبدالله الحافظ او و حسین بن محمد الماسرجسی، در جمله‌ای به من خبر داده از او ابو محمد بن سفیان از یونس بن عبدالاعلی روایت کرده‌اند که شافعی در ذیل آی</w:t>
      </w:r>
      <w:r w:rsidR="00D83E8A">
        <w:rPr>
          <w:rStyle w:val="Char7"/>
          <w:rFonts w:hint="cs"/>
          <w:rtl/>
        </w:rPr>
        <w:t>ه</w:t>
      </w:r>
      <w:r w:rsidRPr="00E002C7">
        <w:rPr>
          <w:rStyle w:val="Char7"/>
          <w:rFonts w:hint="cs"/>
          <w:rtl/>
        </w:rPr>
        <w:t xml:space="preserve"> 199 سوره بقره:</w:t>
      </w:r>
    </w:p>
    <w:p w:rsidR="008C3DBE" w:rsidRPr="004E73D2" w:rsidRDefault="008C3DBE" w:rsidP="004B2786">
      <w:pPr>
        <w:widowControl w:val="0"/>
        <w:tabs>
          <w:tab w:val="right" w:pos="7371"/>
        </w:tabs>
        <w:ind w:firstLine="284"/>
        <w:jc w:val="both"/>
        <w:rPr>
          <w:rFonts w:ascii="Lotus Linotype" w:hAnsi="Lotus Linotype" w:cs="Lotus Linotype"/>
          <w:b/>
          <w:bCs/>
          <w:rtl/>
        </w:rPr>
      </w:pPr>
      <w:r>
        <w:rPr>
          <w:rFonts w:cs="Traditional Arabic" w:hint="cs"/>
          <w:rtl/>
          <w:lang w:bidi="fa-IR"/>
        </w:rPr>
        <w:t>﴿</w:t>
      </w:r>
      <w:r w:rsidRPr="003A1116">
        <w:rPr>
          <w:rStyle w:val="Char4"/>
          <w:rFonts w:eastAsia="B Badr" w:hint="eastAsia"/>
          <w:rtl/>
        </w:rPr>
        <w:t>ثُمَّ</w:t>
      </w:r>
      <w:r w:rsidRPr="003A1116">
        <w:rPr>
          <w:rStyle w:val="Char4"/>
          <w:rFonts w:eastAsia="B Badr"/>
          <w:rtl/>
        </w:rPr>
        <w:t xml:space="preserve"> </w:t>
      </w:r>
      <w:r w:rsidRPr="003A1116">
        <w:rPr>
          <w:rStyle w:val="Char4"/>
          <w:rFonts w:eastAsia="B Badr" w:hint="eastAsia"/>
          <w:rtl/>
        </w:rPr>
        <w:t>أَفِيضُواْ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حَي</w:t>
      </w:r>
      <w:r w:rsidRPr="003A1116">
        <w:rPr>
          <w:rStyle w:val="Char4"/>
          <w:rFonts w:eastAsia="B Badr" w:hint="cs"/>
          <w:rtl/>
        </w:rPr>
        <w:t>ۡ</w:t>
      </w:r>
      <w:r w:rsidRPr="003A1116">
        <w:rPr>
          <w:rStyle w:val="Char4"/>
          <w:rFonts w:eastAsia="B Badr" w:hint="eastAsia"/>
          <w:rtl/>
        </w:rPr>
        <w:t>ثُ</w:t>
      </w:r>
      <w:r w:rsidRPr="003A1116">
        <w:rPr>
          <w:rStyle w:val="Char4"/>
          <w:rFonts w:eastAsia="B Badr"/>
          <w:rtl/>
        </w:rPr>
        <w:t xml:space="preserve"> </w:t>
      </w:r>
      <w:r w:rsidRPr="003A1116">
        <w:rPr>
          <w:rStyle w:val="Char4"/>
          <w:rFonts w:eastAsia="B Badr" w:hint="eastAsia"/>
          <w:rtl/>
        </w:rPr>
        <w:t>أَفَاضَ</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لنَّاسُ</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199]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FA770A">
        <w:rPr>
          <w:rFonts w:cs="Traditional Arabic" w:hint="cs"/>
          <w:sz w:val="26"/>
          <w:szCs w:val="26"/>
          <w:rtl/>
          <w:lang w:bidi="fa-IR"/>
        </w:rPr>
        <w:t>«</w:t>
      </w:r>
      <w:r w:rsidRPr="00E002C7">
        <w:rPr>
          <w:rStyle w:val="Char7"/>
          <w:rFonts w:hint="cs"/>
          <w:rtl/>
        </w:rPr>
        <w:t>آنگاه حرکت کنید از همان جائی که مردم حرکت کنند</w:t>
      </w:r>
      <w:r w:rsidRPr="00FA770A">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 گوید: قریش و قبائلی در عرفات توقف نمی‌کردند و می‌گفتند: ما ممتازیم هرگز سب نشده‌ایم و در جاهلیت کسی داخل ما نشده و همیشه در حرم بوده‌ایم، ولی سایر مردم در عرفات توقف می‌کردند، پس خدای تعالی ایشان را امر کرد که در عرفه با مردم توقف کنند.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یونس گوید، محمد بن ادریس برای من گفت که </w:t>
      </w:r>
      <w:r w:rsidRPr="006C68BB">
        <w:rPr>
          <w:rStyle w:val="Char7"/>
          <w:rFonts w:hint="cs"/>
          <w:rtl/>
        </w:rPr>
        <w:t>«</w:t>
      </w:r>
      <w:r w:rsidRPr="00FA770A">
        <w:rPr>
          <w:rStyle w:val="Char1"/>
          <w:rtl/>
        </w:rPr>
        <w:t>أیام معلومات</w:t>
      </w:r>
      <w:r w:rsidRPr="006C68BB">
        <w:rPr>
          <w:rStyle w:val="Char7"/>
          <w:rFonts w:hint="cs"/>
          <w:rtl/>
        </w:rPr>
        <w:t>»</w:t>
      </w:r>
      <w:r w:rsidRPr="00E002C7">
        <w:rPr>
          <w:rStyle w:val="Char7"/>
          <w:rFonts w:hint="cs"/>
          <w:rtl/>
        </w:rPr>
        <w:t xml:space="preserve"> ده روز ذیحجه است و </w:t>
      </w:r>
      <w:r w:rsidRPr="006C68BB">
        <w:rPr>
          <w:rStyle w:val="Char7"/>
          <w:rFonts w:hint="cs"/>
          <w:rtl/>
        </w:rPr>
        <w:t>«</w:t>
      </w:r>
      <w:r w:rsidRPr="00FA770A">
        <w:rPr>
          <w:rStyle w:val="Char1"/>
          <w:rFonts w:hint="cs"/>
          <w:rtl/>
        </w:rPr>
        <w:t>أیام معدودات</w:t>
      </w:r>
      <w:r w:rsidRPr="006C68BB">
        <w:rPr>
          <w:rStyle w:val="Char7"/>
          <w:rFonts w:hint="cs"/>
          <w:rtl/>
        </w:rPr>
        <w:t>»</w:t>
      </w:r>
      <w:r w:rsidRPr="00E002C7">
        <w:rPr>
          <w:rStyle w:val="Char7"/>
          <w:rFonts w:hint="cs"/>
          <w:rtl/>
        </w:rPr>
        <w:t xml:space="preserve"> فقط ایام منی می‌باشد. و در کتاب بویطی گوید: چنین گمان می‌شود، و از ابن عباس روایت شده. </w:t>
      </w:r>
    </w:p>
    <w:p w:rsidR="008C3DBE" w:rsidRPr="00332366" w:rsidRDefault="008C3DBE" w:rsidP="0038020A">
      <w:pPr>
        <w:pStyle w:val="a0"/>
        <w:rPr>
          <w:rtl/>
        </w:rPr>
      </w:pPr>
      <w:bookmarkStart w:id="54" w:name="_Toc266388796"/>
      <w:bookmarkStart w:id="55" w:name="_Toc368495410"/>
      <w:bookmarkStart w:id="56" w:name="_Toc294352103"/>
      <w:r w:rsidRPr="0038020A">
        <w:rPr>
          <w:rFonts w:hint="cs"/>
          <w:rtl/>
        </w:rPr>
        <w:t>آنچه</w:t>
      </w:r>
      <w:r w:rsidRPr="00332366">
        <w:rPr>
          <w:rFonts w:hint="cs"/>
          <w:rtl/>
        </w:rPr>
        <w:t xml:space="preserve"> از</w:t>
      </w:r>
      <w:r w:rsidR="00244101">
        <w:rPr>
          <w:rFonts w:hint="cs"/>
          <w:rtl/>
        </w:rPr>
        <w:t xml:space="preserve"> </w:t>
      </w:r>
      <w:r w:rsidR="00E82D26">
        <w:rPr>
          <w:rFonts w:hint="cs"/>
          <w:rtl/>
        </w:rPr>
        <w:t>شافعی</w:t>
      </w:r>
      <w:r w:rsidRPr="00332366">
        <w:rPr>
          <w:rFonts w:hint="cs"/>
          <w:rtl/>
        </w:rPr>
        <w:t xml:space="preserve"> رسیده در خرید و </w:t>
      </w:r>
      <w:r w:rsidRPr="0038020A">
        <w:rPr>
          <w:rFonts w:hint="cs"/>
          <w:rtl/>
        </w:rPr>
        <w:t>فروش</w:t>
      </w:r>
      <w:r w:rsidRPr="00332366">
        <w:rPr>
          <w:rFonts w:hint="cs"/>
          <w:rtl/>
        </w:rPr>
        <w:t xml:space="preserve"> و معاملات وارث و </w:t>
      </w:r>
      <w:r w:rsidRPr="0038020A">
        <w:rPr>
          <w:rFonts w:hint="cs"/>
          <w:rtl/>
        </w:rPr>
        <w:t>وصایا</w:t>
      </w:r>
      <w:bookmarkEnd w:id="54"/>
      <w:bookmarkEnd w:id="55"/>
      <w:bookmarkEnd w:id="56"/>
      <w:r w:rsidRPr="00332366">
        <w:rPr>
          <w:rFonts w:hint="cs"/>
          <w:rtl/>
        </w:rPr>
        <w:t xml:space="preserve"> </w:t>
      </w:r>
    </w:p>
    <w:p w:rsidR="008C3DBE" w:rsidRPr="00FF694B" w:rsidRDefault="008C3DBE" w:rsidP="004B2786">
      <w:pPr>
        <w:widowControl w:val="0"/>
        <w:tabs>
          <w:tab w:val="right" w:pos="7371"/>
        </w:tabs>
        <w:ind w:firstLine="284"/>
        <w:jc w:val="both"/>
        <w:rPr>
          <w:rFonts w:cs="Times New Roman"/>
          <w:rtl/>
          <w:lang w:bidi="fa-IR"/>
        </w:rPr>
      </w:pPr>
      <w:r w:rsidRPr="00E002C7">
        <w:rPr>
          <w:rStyle w:val="Char7"/>
          <w:rFonts w:hint="cs"/>
          <w:rtl/>
        </w:rPr>
        <w:t>خبر داد ما را ابوسعید بن ابی عمرو از ابی العباس الاصم از ربیع از شافعی که گفت: خدای تعالی در سوره بقره آیه 275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وَأَحَلَّ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عَ</w:t>
      </w:r>
      <w:r w:rsidRPr="003A1116">
        <w:rPr>
          <w:rStyle w:val="Char4"/>
          <w:rFonts w:eastAsia="B Badr"/>
          <w:rtl/>
        </w:rPr>
        <w:t xml:space="preserve"> </w:t>
      </w:r>
      <w:r w:rsidRPr="003A1116">
        <w:rPr>
          <w:rStyle w:val="Char4"/>
          <w:rFonts w:eastAsia="B Badr" w:hint="eastAsia"/>
          <w:rtl/>
        </w:rPr>
        <w:t>وَحَرَّمَ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لرِّبَو</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275]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خدا بیع را حلال و ربا را حرام فرمود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گوید: حلال کردن بیع دو معنی را احتمال دارد: یکی اینکه حلال کرده هر بیعی را که دو نفر معامله خرید و فروش کنند امر ایشان در این معامله جایز است و از رضایت طرفین است، و این معنی ظاهرتر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دوم اینکه خدا بیع را حلال کرده هرگاه رسول او که مقصود خدا را بیان می‌کند از آن نهی نکند. پس این حکم از جمله احکامی است که خدا آن را در کتاب خود و به زبان رسول خود محکم نموده و چگونگی آن را بیان کرده، و یا از عموماتی است که خاص به آن اراده شده و رسول خدا بیان کرده مقصود او را از حلال و حرام آن، و یا از عموماتی است که مباح نموده مگر آنچه را بر زبان پیغمبرش حرام کند چنانکه وضووشستن پا</w:t>
      </w:r>
      <w:r w:rsidR="00244101">
        <w:rPr>
          <w:rStyle w:val="Char7"/>
          <w:rFonts w:hint="cs"/>
          <w:rtl/>
        </w:rPr>
        <w:t xml:space="preserve"> </w:t>
      </w:r>
      <w:r w:rsidRPr="00E002C7">
        <w:rPr>
          <w:rStyle w:val="Char7"/>
          <w:rFonts w:hint="cs"/>
          <w:rtl/>
        </w:rPr>
        <w:t>واجب است بر هر وضو گیرنده‌ای که خفین ندارد.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 هر معنی که باشد خدا بر خلق خود الزام نموده که بواجب او از طاعت رسول عمل کنند. پس چون رسول خدا</w:t>
      </w:r>
      <w:r w:rsidR="00D83E8A" w:rsidRPr="00D83E8A">
        <w:rPr>
          <w:rStyle w:val="Char7"/>
          <w:rFonts w:cs="CTraditional Arabic" w:hint="cs"/>
          <w:rtl/>
        </w:rPr>
        <w:t xml:space="preserve"> ج</w:t>
      </w:r>
      <w:r w:rsidRPr="00E002C7">
        <w:rPr>
          <w:rStyle w:val="Char7"/>
          <w:rFonts w:hint="cs"/>
          <w:rtl/>
        </w:rPr>
        <w:t xml:space="preserve"> از داد و ستدهائی نهی کرد که طرفین راضیند، ما استدلال می‌کنیم بر اینکه مراد خدا از حلال بیع آن مواردی است که بر زبان رسول او حرام نشده باشد (نه آن مواردی که حرام شده).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خبر داد ما را ابوسعید بن ابی عمرو، گفت: حدیث کرد ما را ابوالعباس از ربیع از شافعی که او گفت: خدا در سوره بقره آیه 282 فرموده: </w:t>
      </w:r>
      <w:r>
        <w:rPr>
          <w:rFonts w:cs="Traditional Arabic" w:hint="cs"/>
          <w:rtl/>
          <w:lang w:bidi="fa-IR"/>
        </w:rPr>
        <w:t>﴿</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تَدَايَنتُم</w:t>
      </w:r>
      <w:r w:rsidRPr="003A1116">
        <w:rPr>
          <w:rStyle w:val="Char4"/>
          <w:rFonts w:eastAsia="B Badr"/>
          <w:rtl/>
        </w:rPr>
        <w:t xml:space="preserve"> </w:t>
      </w:r>
      <w:r w:rsidRPr="003A1116">
        <w:rPr>
          <w:rStyle w:val="Char4"/>
          <w:rFonts w:eastAsia="B Badr" w:hint="eastAsia"/>
          <w:rtl/>
        </w:rPr>
        <w:t>بِدَي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أَجَل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مُّسَمّ</w:t>
      </w:r>
      <w:r w:rsidRPr="003A1116">
        <w:rPr>
          <w:rStyle w:val="Char4"/>
          <w:rFonts w:eastAsia="B Badr" w:hint="cs"/>
          <w:rtl/>
        </w:rPr>
        <w:t>ٗ</w:t>
      </w:r>
      <w:r w:rsidRPr="003A1116">
        <w:rPr>
          <w:rStyle w:val="Char4"/>
          <w:rFonts w:eastAsia="B Badr" w:hint="eastAsia"/>
          <w:rtl/>
        </w:rPr>
        <w:t>ى</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ك</w:t>
      </w:r>
      <w:r w:rsidRPr="003A1116">
        <w:rPr>
          <w:rStyle w:val="Char4"/>
          <w:rFonts w:eastAsia="B Badr" w:hint="cs"/>
          <w:rtl/>
        </w:rPr>
        <w:t>ۡ</w:t>
      </w:r>
      <w:r w:rsidRPr="003A1116">
        <w:rPr>
          <w:rStyle w:val="Char4"/>
          <w:rFonts w:eastAsia="B Badr" w:hint="eastAsia"/>
          <w:rtl/>
        </w:rPr>
        <w:t>تُبُوهُ</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w:t>
      </w:r>
      <w:r w:rsidRPr="003A1116">
        <w:rPr>
          <w:rStyle w:val="Char4"/>
          <w:rFonts w:eastAsia="B Badr" w:hint="cs"/>
          <w:rtl/>
        </w:rPr>
        <w:t>ۡ</w:t>
      </w:r>
      <w:r w:rsidRPr="003A1116">
        <w:rPr>
          <w:rStyle w:val="Char4"/>
          <w:rFonts w:eastAsia="B Badr" w:hint="eastAsia"/>
          <w:rtl/>
        </w:rPr>
        <w:t>يَك</w:t>
      </w:r>
      <w:r w:rsidRPr="003A1116">
        <w:rPr>
          <w:rStyle w:val="Char4"/>
          <w:rFonts w:eastAsia="B Badr" w:hint="cs"/>
          <w:rtl/>
        </w:rPr>
        <w:t>ۡ</w:t>
      </w:r>
      <w:r w:rsidRPr="003A1116">
        <w:rPr>
          <w:rStyle w:val="Char4"/>
          <w:rFonts w:eastAsia="B Badr" w:hint="eastAsia"/>
          <w:rtl/>
        </w:rPr>
        <w:t>تُب</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كَاتِبُ</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عَد</w:t>
      </w:r>
      <w:r w:rsidRPr="003A1116">
        <w:rPr>
          <w:rStyle w:val="Char4"/>
          <w:rFonts w:eastAsia="B Badr" w:hint="cs"/>
          <w:rtl/>
        </w:rPr>
        <w:t>ۡ</w:t>
      </w:r>
      <w:r w:rsidRPr="003A1116">
        <w:rPr>
          <w:rStyle w:val="Char4"/>
          <w:rFonts w:eastAsia="B Badr" w:hint="eastAsia"/>
          <w:rtl/>
        </w:rPr>
        <w:t>لِ</w:t>
      </w:r>
      <w:r>
        <w:rPr>
          <w:rFonts w:cs="Traditional Arabic" w:hint="cs"/>
          <w:rtl/>
          <w:lang w:bidi="fa-IR"/>
        </w:rPr>
        <w:t xml:space="preserve">﴾ </w:t>
      </w:r>
      <w:r w:rsidRPr="0053120C">
        <w:rPr>
          <w:rStyle w:val="Char5"/>
          <w:rFonts w:hint="cs"/>
          <w:rtl/>
        </w:rPr>
        <w:t>[البقر</w:t>
      </w:r>
      <w:r w:rsidRPr="0053120C">
        <w:rPr>
          <w:rStyle w:val="Char5"/>
          <w:rtl/>
        </w:rPr>
        <w:t>ة</w:t>
      </w:r>
      <w:r w:rsidRPr="0053120C">
        <w:rPr>
          <w:rStyle w:val="Char5"/>
          <w:rFonts w:hint="cs"/>
          <w:rtl/>
        </w:rPr>
        <w:t>: 282]</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FA770A">
        <w:rPr>
          <w:rFonts w:cs="Traditional Arabic" w:hint="cs"/>
          <w:sz w:val="26"/>
          <w:szCs w:val="26"/>
          <w:rtl/>
          <w:lang w:bidi="fa-IR"/>
        </w:rPr>
        <w:t>«</w:t>
      </w:r>
      <w:r w:rsidRPr="00E002C7">
        <w:rPr>
          <w:rStyle w:val="Char7"/>
          <w:rFonts w:hint="cs"/>
          <w:rtl/>
        </w:rPr>
        <w:t>هرگاه با یکدیگر قرار دَینی تا مدت معین گذاشتید باید آن را بین شما کاتبی با عدالت بنویسد</w:t>
      </w:r>
      <w:r w:rsidRPr="00FA770A">
        <w:rPr>
          <w:rFonts w:cs="Traditional Arabic" w:hint="cs"/>
          <w:sz w:val="26"/>
          <w:szCs w:val="26"/>
          <w:rtl/>
          <w:lang w:bidi="fa-IR"/>
        </w:rPr>
        <w:t>»</w:t>
      </w:r>
      <w:r w:rsidRPr="00E002C7">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در آیه 283 می‌فرماید: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eastAsia"/>
          <w:rtl/>
        </w:rPr>
        <w:t>كُنتُم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سَفَر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تَجِدُواْ</w:t>
      </w:r>
      <w:r w:rsidRPr="003A1116">
        <w:rPr>
          <w:rStyle w:val="Char4"/>
          <w:rFonts w:eastAsia="B Badr"/>
          <w:rtl/>
        </w:rPr>
        <w:t xml:space="preserve"> </w:t>
      </w:r>
      <w:r w:rsidRPr="003A1116">
        <w:rPr>
          <w:rStyle w:val="Char4"/>
          <w:rFonts w:eastAsia="B Badr" w:hint="eastAsia"/>
          <w:rtl/>
        </w:rPr>
        <w:t>كَاتِب</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فَرِهَ</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مَّق</w:t>
      </w:r>
      <w:r w:rsidRPr="003A1116">
        <w:rPr>
          <w:rStyle w:val="Char4"/>
          <w:rFonts w:eastAsia="B Badr" w:hint="cs"/>
          <w:rtl/>
        </w:rPr>
        <w:t>ۡ</w:t>
      </w:r>
      <w:r w:rsidRPr="003A1116">
        <w:rPr>
          <w:rStyle w:val="Char4"/>
          <w:rFonts w:eastAsia="B Badr" w:hint="eastAsia"/>
          <w:rtl/>
        </w:rPr>
        <w:t>بُوضَة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أَمِنَ</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ضُكُم</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ض</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فَل</w:t>
      </w:r>
      <w:r w:rsidRPr="003A1116">
        <w:rPr>
          <w:rStyle w:val="Char4"/>
          <w:rFonts w:eastAsia="B Badr" w:hint="cs"/>
          <w:rtl/>
        </w:rPr>
        <w:t>ۡ</w:t>
      </w:r>
      <w:r w:rsidRPr="003A1116">
        <w:rPr>
          <w:rStyle w:val="Char4"/>
          <w:rFonts w:eastAsia="B Badr" w:hint="eastAsia"/>
          <w:rtl/>
        </w:rPr>
        <w:t>يُؤَدِّ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ؤ</w:t>
      </w:r>
      <w:r w:rsidRPr="003A1116">
        <w:rPr>
          <w:rStyle w:val="Char4"/>
          <w:rFonts w:eastAsia="B Badr" w:hint="cs"/>
          <w:rtl/>
        </w:rPr>
        <w:t>ۡ</w:t>
      </w:r>
      <w:r w:rsidRPr="003A1116">
        <w:rPr>
          <w:rStyle w:val="Char4"/>
          <w:rFonts w:eastAsia="B Badr" w:hint="eastAsia"/>
          <w:rtl/>
        </w:rPr>
        <w:t>تُمِنَ</w:t>
      </w:r>
      <w:r w:rsidRPr="003A1116">
        <w:rPr>
          <w:rStyle w:val="Char4"/>
          <w:rFonts w:eastAsia="B Badr"/>
          <w:rtl/>
        </w:rPr>
        <w:t xml:space="preserve"> </w:t>
      </w:r>
      <w:r w:rsidRPr="003A1116">
        <w:rPr>
          <w:rStyle w:val="Char4"/>
          <w:rFonts w:eastAsia="B Badr" w:hint="eastAsia"/>
          <w:rtl/>
        </w:rPr>
        <w:t>أَمَ</w:t>
      </w:r>
      <w:r w:rsidRPr="003A1116">
        <w:rPr>
          <w:rStyle w:val="Char4"/>
          <w:rFonts w:eastAsia="B Badr" w:hint="cs"/>
          <w:rtl/>
        </w:rPr>
        <w:t>ٰ</w:t>
      </w:r>
      <w:r w:rsidRPr="003A1116">
        <w:rPr>
          <w:rStyle w:val="Char4"/>
          <w:rFonts w:eastAsia="B Badr" w:hint="eastAsia"/>
          <w:rtl/>
        </w:rPr>
        <w:t>نَتَهُ</w:t>
      </w:r>
      <w:r w:rsidRPr="003A1116">
        <w:rPr>
          <w:rStyle w:val="Char4"/>
          <w:rFonts w:eastAsia="B Badr" w:hint="cs"/>
          <w:rtl/>
        </w:rPr>
        <w:t>ۥ</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283]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اگر در سفری بودید و نویسنده‌ای نیافتید پس گروی قبض کنید پس اگر بعضی بعض دیگر را امین دانست و امانتی داد باید آن کس که امین شناخته شده امانت او را بوقتش برگرداند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که: در آیه امر شده به کتابت در حضر و سفر، و خدای تعالی گرو را ذکر کرده هرگاه مسافر بودند و کاتبی نیافتند، و این کار معقولی است (و خدا داناتر است)، در این آیه بیان شده که مأمورند به نوشتن و گرو برای احتیاط به نفع مالک حق که حق او فراموش نشود و بیاد باشد نه اینکه نوشتن و یا گرو گرفتن واجب باشد زیرا خدای</w:t>
      </w:r>
      <w:r w:rsidRPr="00E002C7">
        <w:rPr>
          <w:rStyle w:val="Char7"/>
          <w:rFonts w:hint="cs"/>
          <w:rtl/>
        </w:rPr>
        <w:sym w:font="AGA Arabesque" w:char="F055"/>
      </w:r>
      <w:r w:rsidRPr="00E002C7">
        <w:rPr>
          <w:rStyle w:val="Char7"/>
          <w:rFonts w:hint="cs"/>
          <w:rtl/>
        </w:rPr>
        <w:t xml:space="preserve">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أَمِنَ</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ضُكُم</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ض</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فَل</w:t>
      </w:r>
      <w:r w:rsidRPr="003A1116">
        <w:rPr>
          <w:rStyle w:val="Char4"/>
          <w:rFonts w:eastAsia="B Badr" w:hint="cs"/>
          <w:rtl/>
        </w:rPr>
        <w:t>ۡ</w:t>
      </w:r>
      <w:r w:rsidRPr="003A1116">
        <w:rPr>
          <w:rStyle w:val="Char4"/>
          <w:rFonts w:eastAsia="B Badr" w:hint="eastAsia"/>
          <w:rtl/>
        </w:rPr>
        <w:t>يُؤَدِّ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ؤ</w:t>
      </w:r>
      <w:r w:rsidRPr="003A1116">
        <w:rPr>
          <w:rStyle w:val="Char4"/>
          <w:rFonts w:eastAsia="B Badr" w:hint="cs"/>
          <w:rtl/>
        </w:rPr>
        <w:t>ۡ</w:t>
      </w:r>
      <w:r w:rsidRPr="003A1116">
        <w:rPr>
          <w:rStyle w:val="Char4"/>
          <w:rFonts w:eastAsia="B Badr" w:hint="eastAsia"/>
          <w:rtl/>
        </w:rPr>
        <w:t>تُمِنَ</w:t>
      </w:r>
      <w:r w:rsidRPr="003A1116">
        <w:rPr>
          <w:rStyle w:val="Char4"/>
          <w:rFonts w:eastAsia="B Badr"/>
          <w:rtl/>
        </w:rPr>
        <w:t xml:space="preserve"> </w:t>
      </w:r>
      <w:r w:rsidRPr="003A1116">
        <w:rPr>
          <w:rStyle w:val="Char4"/>
          <w:rFonts w:eastAsia="B Badr" w:hint="eastAsia"/>
          <w:rtl/>
        </w:rPr>
        <w:t>أَمَ</w:t>
      </w:r>
      <w:r w:rsidRPr="003A1116">
        <w:rPr>
          <w:rStyle w:val="Char4"/>
          <w:rFonts w:eastAsia="B Badr" w:hint="cs"/>
          <w:rtl/>
        </w:rPr>
        <w:t>ٰ</w:t>
      </w:r>
      <w:r w:rsidRPr="003A1116">
        <w:rPr>
          <w:rStyle w:val="Char4"/>
          <w:rFonts w:eastAsia="B Badr" w:hint="eastAsia"/>
          <w:rtl/>
        </w:rPr>
        <w:t>نَتَهُ</w:t>
      </w:r>
      <w:r w:rsidRPr="003A1116">
        <w:rPr>
          <w:rStyle w:val="Char4"/>
          <w:rFonts w:eastAsia="B Badr" w:hint="cs"/>
          <w:rtl/>
        </w:rPr>
        <w:t>ۥ</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283]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FA770A">
        <w:rPr>
          <w:rFonts w:cs="Traditional Arabic" w:hint="cs"/>
          <w:sz w:val="26"/>
          <w:szCs w:val="26"/>
          <w:rtl/>
          <w:lang w:bidi="fa-IR"/>
        </w:rPr>
        <w:t>«</w:t>
      </w:r>
      <w:r w:rsidRPr="00E002C7">
        <w:rPr>
          <w:rStyle w:val="Char7"/>
          <w:rFonts w:hint="cs"/>
          <w:rtl/>
        </w:rPr>
        <w:t>اگر بعضی به بعض دیگر امین دانسته امانتی داد باید آنکه امین شده امانت را رد کند</w:t>
      </w:r>
      <w:r w:rsidRPr="00FA770A">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آیه: </w:t>
      </w:r>
      <w:r>
        <w:rPr>
          <w:rFonts w:cs="Traditional Arabic" w:hint="cs"/>
          <w:rtl/>
          <w:lang w:bidi="fa-IR"/>
        </w:rPr>
        <w:t>﴿</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تَدَايَنتُم</w:t>
      </w:r>
      <w:r w:rsidRPr="003A1116">
        <w:rPr>
          <w:rStyle w:val="Char4"/>
          <w:rFonts w:eastAsia="B Badr"/>
          <w:rtl/>
        </w:rPr>
        <w:t xml:space="preserve"> </w:t>
      </w:r>
      <w:r w:rsidRPr="003A1116">
        <w:rPr>
          <w:rStyle w:val="Char4"/>
          <w:rFonts w:eastAsia="B Badr" w:hint="eastAsia"/>
          <w:rtl/>
        </w:rPr>
        <w:t>بِدَي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أَجَل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مُّسَمّ</w:t>
      </w:r>
      <w:r w:rsidRPr="003A1116">
        <w:rPr>
          <w:rStyle w:val="Char4"/>
          <w:rFonts w:eastAsia="B Badr" w:hint="cs"/>
          <w:rtl/>
        </w:rPr>
        <w:t>ٗ</w:t>
      </w:r>
      <w:r w:rsidRPr="003A1116">
        <w:rPr>
          <w:rStyle w:val="Char4"/>
          <w:rFonts w:eastAsia="B Badr" w:hint="eastAsia"/>
          <w:rtl/>
        </w:rPr>
        <w:t>ى</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282]</w:t>
      </w:r>
      <w:r w:rsidRPr="00E002C7">
        <w:rPr>
          <w:rStyle w:val="Char7"/>
          <w:rFonts w:hint="cs"/>
          <w:rtl/>
        </w:rPr>
        <w:t xml:space="preserve">. احتمال هر دَینی را می‌دهد و احتمال دارد بخصوص سلف باشد، ولی در هر دینی بگوئیم و قیاس بر سلف کنیم. ابن عباس گفته: آیه در سلف وارد شده.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«خبر داد ما را» ابوسعید از ابی العباس از ربیع که گفت: شافعی گوید: قول خدای تعالی: </w:t>
      </w: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ب</w:t>
      </w:r>
      <w:r w:rsidRPr="003A1116">
        <w:rPr>
          <w:rStyle w:val="Char4"/>
          <w:rFonts w:eastAsia="B Badr" w:hint="cs"/>
          <w:rtl/>
        </w:rPr>
        <w:t>ۡ</w:t>
      </w:r>
      <w:r w:rsidRPr="003A1116">
        <w:rPr>
          <w:rStyle w:val="Char4"/>
          <w:rFonts w:eastAsia="B Badr" w:hint="eastAsia"/>
          <w:rtl/>
        </w:rPr>
        <w:t>تَلُواْ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يَتَ</w:t>
      </w:r>
      <w:r w:rsidRPr="003A1116">
        <w:rPr>
          <w:rStyle w:val="Char4"/>
          <w:rFonts w:eastAsia="B Badr" w:hint="cs"/>
          <w:rtl/>
        </w:rPr>
        <w:t>ٰ</w:t>
      </w:r>
      <w:r w:rsidRPr="003A1116">
        <w:rPr>
          <w:rStyle w:val="Char4"/>
          <w:rFonts w:eastAsia="B Badr" w:hint="eastAsia"/>
          <w:rtl/>
        </w:rPr>
        <w:t>مَى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بَلَغُواْ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لنِّكَاحَ</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ءَانَس</w:t>
      </w:r>
      <w:r w:rsidRPr="003A1116">
        <w:rPr>
          <w:rStyle w:val="Char4"/>
          <w:rFonts w:eastAsia="B Badr" w:hint="cs"/>
          <w:rtl/>
        </w:rPr>
        <w:t>ۡ</w:t>
      </w:r>
      <w:r w:rsidRPr="003A1116">
        <w:rPr>
          <w:rStyle w:val="Char4"/>
          <w:rFonts w:eastAsia="B Badr" w:hint="eastAsia"/>
          <w:rtl/>
        </w:rPr>
        <w:t>تُم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رُش</w:t>
      </w:r>
      <w:r w:rsidRPr="003A1116">
        <w:rPr>
          <w:rStyle w:val="Char4"/>
          <w:rFonts w:eastAsia="B Badr" w:hint="cs"/>
          <w:rtl/>
        </w:rPr>
        <w:t>ۡ</w:t>
      </w:r>
      <w:r w:rsidRPr="003A1116">
        <w:rPr>
          <w:rStyle w:val="Char4"/>
          <w:rFonts w:eastAsia="B Badr" w:hint="eastAsia"/>
          <w:rtl/>
        </w:rPr>
        <w:t>د</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د</w:t>
      </w:r>
      <w:r w:rsidRPr="003A1116">
        <w:rPr>
          <w:rStyle w:val="Char4"/>
          <w:rFonts w:eastAsia="B Badr" w:hint="cs"/>
          <w:rtl/>
        </w:rPr>
        <w:t>ۡ</w:t>
      </w:r>
      <w:r w:rsidRPr="003A1116">
        <w:rPr>
          <w:rStyle w:val="Char4"/>
          <w:rFonts w:eastAsia="B Badr" w:hint="eastAsia"/>
          <w:rtl/>
        </w:rPr>
        <w:t>فَعُو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إِلَي</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أَم</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لَهُم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[النساء: 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یتیمان را بیازمایید تا هنگامی که به سن ازدواج برسند، پس اگر در ایشان رشد عقلی یافتید اموالشان را در اختیارشان بگذارید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دلالت دارد بر اینکه حجر و منع از تصرف در مال برای یتیمان ثابت است تا دارای دو خصلت شوند: یکی بلوغ و دیگر رشد.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 گوید): پس بلوغ کامل شدن 15 سال است (که مرد و زن در این مورد مساویند) مگر آنکه قبل از 15 سال مرد، محتلم و یا زن حیض شود که چنین آثاری بلوغ شناخته می‌شود.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(والله أعلم) رشد، صلاح در دیانت است تا آنکه شهادت او جایز باشد و دیگر اصلاح مال است، و همانا اصلاح مال به امتحان یتیم شناخته می‌شود.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بهمین اسناد شافعی گوید: خدا امر کرده اموال پسر و دختر را به ایشان بدهند و مساوی نموده بین مرد و زن.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شافعی</w:t>
      </w:r>
      <w:r>
        <w:rPr>
          <w:rFonts w:cs="CTraditional Arabic" w:hint="cs"/>
          <w:rtl/>
          <w:lang w:bidi="fa-IR"/>
        </w:rPr>
        <w:t>/</w:t>
      </w:r>
      <w:r w:rsidRPr="00E002C7">
        <w:rPr>
          <w:rStyle w:val="Char7"/>
          <w:rFonts w:hint="cs"/>
          <w:rtl/>
        </w:rPr>
        <w:t xml:space="preserve"> در آیه 237 از سوره بقره که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eastAsia"/>
          <w:rtl/>
        </w:rPr>
        <w:t>طَلَّق</w:t>
      </w:r>
      <w:r w:rsidRPr="003A1116">
        <w:rPr>
          <w:rStyle w:val="Char4"/>
          <w:rFonts w:eastAsia="B Badr" w:hint="cs"/>
          <w:rtl/>
        </w:rPr>
        <w:t>ۡ</w:t>
      </w:r>
      <w:r w:rsidRPr="003A1116">
        <w:rPr>
          <w:rStyle w:val="Char4"/>
          <w:rFonts w:eastAsia="B Badr" w:hint="eastAsia"/>
          <w:rtl/>
        </w:rPr>
        <w:t>تُمُوهُنَّ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قَب</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تَمَسُّوهُنَّ</w:t>
      </w:r>
      <w:r w:rsidRPr="003A1116">
        <w:rPr>
          <w:rStyle w:val="Char4"/>
          <w:rFonts w:eastAsia="B Badr"/>
          <w:rtl/>
        </w:rPr>
        <w:t xml:space="preserve"> </w:t>
      </w:r>
      <w:r w:rsidRPr="003A1116">
        <w:rPr>
          <w:rStyle w:val="Char4"/>
          <w:rFonts w:eastAsia="B Badr" w:hint="eastAsia"/>
          <w:rtl/>
        </w:rPr>
        <w:t>وَقَد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فَرَض</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لَهُنَّ</w:t>
      </w:r>
      <w:r w:rsidRPr="003A1116">
        <w:rPr>
          <w:rStyle w:val="Char4"/>
          <w:rFonts w:eastAsia="B Badr"/>
          <w:rtl/>
        </w:rPr>
        <w:t xml:space="preserve"> </w:t>
      </w:r>
      <w:r w:rsidRPr="003A1116">
        <w:rPr>
          <w:rStyle w:val="Char4"/>
          <w:rFonts w:eastAsia="B Badr" w:hint="eastAsia"/>
          <w:rtl/>
        </w:rPr>
        <w:t>فَرِيضَة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فَنِص</w:t>
      </w:r>
      <w:r w:rsidRPr="003A1116">
        <w:rPr>
          <w:rStyle w:val="Char4"/>
          <w:rFonts w:eastAsia="B Badr" w:hint="cs"/>
          <w:rtl/>
        </w:rPr>
        <w:t>ۡ</w:t>
      </w:r>
      <w:r w:rsidRPr="003A1116">
        <w:rPr>
          <w:rStyle w:val="Char4"/>
          <w:rFonts w:eastAsia="B Badr" w:hint="eastAsia"/>
          <w:rtl/>
        </w:rPr>
        <w:t>فُ</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فَرَض</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يَع</w:t>
      </w:r>
      <w:r w:rsidRPr="003A1116">
        <w:rPr>
          <w:rStyle w:val="Char4"/>
          <w:rFonts w:eastAsia="B Badr" w:hint="cs"/>
          <w:rtl/>
        </w:rPr>
        <w:t>ۡ</w:t>
      </w:r>
      <w:r w:rsidRPr="003A1116">
        <w:rPr>
          <w:rStyle w:val="Char4"/>
          <w:rFonts w:eastAsia="B Badr" w:hint="eastAsia"/>
          <w:rtl/>
        </w:rPr>
        <w:t>فُونَ</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237]</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اگر زنان را پیش از آنکه با ایشان آمیزش داشته باشید طلاق دادید و برای ایشان مهری معین کرده بودید، پس نصف مهر را بدهید مگر آنکه زنان بخشند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گوید: آیه دلالت دارد بر اینکه بر مرد است که نصف مهر او را به او تسلیم کند مثل آنکه مدیون یک نفر اجنبی است و زن اختیار دارد و مسلط است که از مال خود عفو کند و ببخشد و خدا بخشش را مستحب قرار داده و ذکر کرده که آن به تقوی نزدیک</w:t>
      </w:r>
      <w:r w:rsidRPr="00E002C7">
        <w:rPr>
          <w:rStyle w:val="Char7"/>
          <w:rFonts w:hint="eastAsia"/>
          <w:rtl/>
        </w:rPr>
        <w:t>‌</w:t>
      </w:r>
      <w:r w:rsidRPr="00E002C7">
        <w:rPr>
          <w:rStyle w:val="Char7"/>
          <w:rFonts w:hint="cs"/>
          <w:rtl/>
        </w:rPr>
        <w:t xml:space="preserve">تر است، و بین مرد و زن را مساوی نموده که هر یک نسبت به دیگری بخششی داشته باشد نسبت به آن چیزی که برای او واجب شده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خدای تعال در سور</w:t>
      </w:r>
      <w:r w:rsidR="00D83E8A">
        <w:rPr>
          <w:rStyle w:val="Char7"/>
          <w:rFonts w:hint="cs"/>
          <w:rtl/>
        </w:rPr>
        <w:t>ه</w:t>
      </w:r>
      <w:r w:rsidRPr="00E002C7">
        <w:rPr>
          <w:rStyle w:val="Char7"/>
          <w:rFonts w:hint="cs"/>
          <w:rtl/>
        </w:rPr>
        <w:t xml:space="preserve"> نساء آیه 4 فرموده: </w:t>
      </w:r>
      <w:r>
        <w:rPr>
          <w:rFonts w:cs="Traditional Arabic" w:hint="cs"/>
          <w:rtl/>
          <w:lang w:bidi="fa-IR"/>
        </w:rPr>
        <w:t>﴿</w:t>
      </w:r>
      <w:r w:rsidRPr="003A1116">
        <w:rPr>
          <w:rStyle w:val="Char4"/>
          <w:rFonts w:eastAsia="B Badr" w:hint="eastAsia"/>
          <w:rtl/>
        </w:rPr>
        <w:t>وَءَاتُواْ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صَدُقَ</w:t>
      </w:r>
      <w:r w:rsidRPr="003A1116">
        <w:rPr>
          <w:rStyle w:val="Char4"/>
          <w:rFonts w:eastAsia="B Badr" w:hint="cs"/>
          <w:rtl/>
        </w:rPr>
        <w:t>ٰ</w:t>
      </w:r>
      <w:r w:rsidRPr="003A1116">
        <w:rPr>
          <w:rStyle w:val="Char4"/>
          <w:rFonts w:eastAsia="B Badr" w:hint="eastAsia"/>
          <w:rtl/>
        </w:rPr>
        <w:t>تِهِنَّ</w:t>
      </w:r>
      <w:r w:rsidRPr="003A1116">
        <w:rPr>
          <w:rStyle w:val="Char4"/>
          <w:rFonts w:eastAsia="B Badr"/>
          <w:rtl/>
        </w:rPr>
        <w:t xml:space="preserve"> </w:t>
      </w:r>
      <w:r w:rsidRPr="003A1116">
        <w:rPr>
          <w:rStyle w:val="Char4"/>
          <w:rFonts w:eastAsia="B Badr" w:hint="eastAsia"/>
          <w:rtl/>
        </w:rPr>
        <w:t>نِح</w:t>
      </w:r>
      <w:r w:rsidRPr="003A1116">
        <w:rPr>
          <w:rStyle w:val="Char4"/>
          <w:rFonts w:eastAsia="B Badr" w:hint="cs"/>
          <w:rtl/>
        </w:rPr>
        <w:t>ۡ</w:t>
      </w:r>
      <w:r w:rsidRPr="003A1116">
        <w:rPr>
          <w:rStyle w:val="Char4"/>
          <w:rFonts w:eastAsia="B Badr" w:hint="eastAsia"/>
          <w:rtl/>
        </w:rPr>
        <w:t>لَة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eastAsia"/>
          <w:rtl/>
        </w:rPr>
        <w:t>طِب</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rtl/>
        </w:rPr>
        <w:t xml:space="preserve"> </w:t>
      </w:r>
      <w:r w:rsidRPr="003A1116">
        <w:rPr>
          <w:rStyle w:val="Char4"/>
          <w:rFonts w:eastAsia="B Badr" w:hint="eastAsia"/>
          <w:rtl/>
        </w:rPr>
        <w:t>شَي</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نَف</w:t>
      </w:r>
      <w:r w:rsidRPr="003A1116">
        <w:rPr>
          <w:rStyle w:val="Char4"/>
          <w:rFonts w:eastAsia="B Badr" w:hint="cs"/>
          <w:rtl/>
        </w:rPr>
        <w:t>ۡ</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فَكُلُوهُ</w:t>
      </w:r>
      <w:r w:rsidRPr="003A1116">
        <w:rPr>
          <w:rStyle w:val="Char4"/>
          <w:rFonts w:eastAsia="B Badr"/>
          <w:rtl/>
        </w:rPr>
        <w:t xml:space="preserve"> </w:t>
      </w:r>
      <w:r w:rsidRPr="003A1116">
        <w:rPr>
          <w:rStyle w:val="Char4"/>
          <w:rFonts w:eastAsia="B Badr" w:hint="eastAsia"/>
          <w:rtl/>
        </w:rPr>
        <w:t>هَنِي</w:t>
      </w:r>
      <w:r w:rsidRPr="003A1116">
        <w:rPr>
          <w:rStyle w:val="Char4"/>
          <w:rFonts w:eastAsia="B Badr" w:hint="cs"/>
          <w:rtl/>
        </w:rPr>
        <w:t>ٓ</w:t>
      </w:r>
      <w:r w:rsidRPr="003A1116">
        <w:rPr>
          <w:rStyle w:val="Char4"/>
          <w:rFonts w:eastAsia="B Badr" w:hint="eastAsia"/>
          <w:rtl/>
        </w:rPr>
        <w:t>‍</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مَّرِي</w:t>
      </w:r>
      <w:r w:rsidRPr="003A1116">
        <w:rPr>
          <w:rStyle w:val="Char4"/>
          <w:rFonts w:eastAsia="B Badr" w:hint="cs"/>
          <w:rtl/>
        </w:rPr>
        <w:t>ٓ</w:t>
      </w:r>
      <w:r w:rsidRPr="003A1116">
        <w:rPr>
          <w:rStyle w:val="Char4"/>
          <w:rFonts w:eastAsia="B Badr" w:hint="eastAsia"/>
          <w:rtl/>
        </w:rPr>
        <w:t>‍</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cs"/>
          <w:rtl/>
        </w:rPr>
        <w:t>٤</w:t>
      </w:r>
      <w:r>
        <w:rPr>
          <w:rFonts w:cs="Traditional Arabic" w:hint="cs"/>
          <w:rtl/>
          <w:lang w:bidi="fa-IR"/>
        </w:rPr>
        <w:t>﴾</w:t>
      </w:r>
      <w:r w:rsidRPr="00E002C7">
        <w:rPr>
          <w:rStyle w:val="Char7"/>
          <w:rFonts w:hint="cs"/>
          <w:rtl/>
        </w:rPr>
        <w:t xml:space="preserve"> </w:t>
      </w:r>
      <w:r w:rsidRPr="0053120C">
        <w:rPr>
          <w:rStyle w:val="Char5"/>
          <w:rFonts w:hint="cs"/>
          <w:rtl/>
        </w:rPr>
        <w:t>[النساء: 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مهریه زنان را به طیب خاطر (و بدون توقع)، بعنوان پیش‌کشی بدهید، ولی اگر</w:t>
      </w:r>
      <w:r w:rsidR="006C7C5F">
        <w:rPr>
          <w:rStyle w:val="Char7"/>
          <w:rFonts w:hint="cs"/>
          <w:rtl/>
        </w:rPr>
        <w:t xml:space="preserve"> آن‌ها </w:t>
      </w:r>
      <w:r w:rsidRPr="00E002C7">
        <w:rPr>
          <w:rStyle w:val="Char7"/>
          <w:rFonts w:hint="cs"/>
          <w:rtl/>
        </w:rPr>
        <w:t>چیزی از آن را به طیب نفس به شما واگذار کردند پس گوارا است آن را بخورید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بر مردان قرار داده حق واجب و آنچه برای زنان مهر شده بدهند و برای مردان حلال کرده هر چه زنان با طیب نفس به ایشان دادند.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شافعی استدلال کرده به آی</w:t>
      </w:r>
      <w:r w:rsidR="00D83E8A">
        <w:rPr>
          <w:rStyle w:val="Char7"/>
          <w:rFonts w:hint="cs"/>
          <w:rtl/>
        </w:rPr>
        <w:t>ه</w:t>
      </w:r>
      <w:r w:rsidRPr="00E002C7">
        <w:rPr>
          <w:rStyle w:val="Char7"/>
          <w:rFonts w:hint="cs"/>
          <w:rtl/>
        </w:rPr>
        <w:t xml:space="preserve"> فدیه در خلع و به آیه وصیت و دین، سپس گفته: چون زن در آنجا مالی می‌دهد و یا می‌تواند وصیت کند پس می‌تواند از هر چه خواست از مال خود بدهد و اگرچه به غیر اذن زوج باشد. و کلام را بسط داده</w:t>
      </w:r>
      <w:r w:rsidRPr="00E002C7">
        <w:rPr>
          <w:rStyle w:val="Char7"/>
          <w:rFonts w:hint="eastAsia"/>
          <w:rtl/>
        </w:rPr>
        <w:t>‌</w:t>
      </w:r>
      <w:r w:rsidRPr="00E002C7">
        <w:rPr>
          <w:rStyle w:val="Char7"/>
          <w:rFonts w:hint="cs"/>
          <w:rtl/>
        </w:rPr>
        <w:t xml:space="preserve">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«خبر داد ما را» ابو سعید از ابی العباس از ربیع که گفت: شافعی گوید: خدای تعالی ولایت بر سفیه و ضعیف و آنکه نمی‌تواند املاء کند ثابت نموده و امر کرده ولی او از طرف او املاء کند و ولی را قائم مقام او قرار داده در مواردی که از ولی بی‌نیاز نیست.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گفته: و بتحقیق گفته شده آنکه نمی‌تواند املاء کند محتمل است دیوانه باشد، و آن شبیه‌ترین معانی ناتوانی است. و الله اعلم. </w:t>
      </w:r>
    </w:p>
    <w:p w:rsidR="008C3DBE" w:rsidRPr="00BE26B6" w:rsidRDefault="008C3DBE" w:rsidP="004B2786">
      <w:pPr>
        <w:widowControl w:val="0"/>
        <w:tabs>
          <w:tab w:val="right" w:pos="7371"/>
        </w:tabs>
        <w:ind w:firstLine="284"/>
        <w:jc w:val="both"/>
        <w:rPr>
          <w:rFonts w:cs="Times New Roman"/>
          <w:rtl/>
          <w:lang w:bidi="fa-IR"/>
        </w:rPr>
      </w:pPr>
      <w:r w:rsidRPr="00E002C7">
        <w:rPr>
          <w:rStyle w:val="Char7"/>
          <w:rFonts w:hint="cs"/>
          <w:rtl/>
        </w:rPr>
        <w:t xml:space="preserve">و بهمین اسناد شافعی گوید: و شخص آزاد در مورد دین هرگاه برایش چیزی یافت نشود نمی‌توان او را اجیر کرد زیرا خدای تعالی در سوره بقره آیه 280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ذُو</w:t>
      </w:r>
      <w:r w:rsidRPr="003A1116">
        <w:rPr>
          <w:rStyle w:val="Char4"/>
          <w:rFonts w:eastAsia="B Badr"/>
          <w:rtl/>
        </w:rPr>
        <w:t xml:space="preserve"> </w:t>
      </w:r>
      <w:r w:rsidRPr="003A1116">
        <w:rPr>
          <w:rStyle w:val="Char4"/>
          <w:rFonts w:eastAsia="B Badr" w:hint="eastAsia"/>
          <w:rtl/>
        </w:rPr>
        <w:t>عُس</w:t>
      </w:r>
      <w:r w:rsidRPr="003A1116">
        <w:rPr>
          <w:rStyle w:val="Char4"/>
          <w:rFonts w:eastAsia="B Badr" w:hint="cs"/>
          <w:rtl/>
        </w:rPr>
        <w:t>ۡ</w:t>
      </w:r>
      <w:r w:rsidRPr="003A1116">
        <w:rPr>
          <w:rStyle w:val="Char4"/>
          <w:rFonts w:eastAsia="B Badr" w:hint="eastAsia"/>
          <w:rtl/>
        </w:rPr>
        <w:t>رَة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فَنَظِرَةٌ</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مَي</w:t>
      </w:r>
      <w:r w:rsidRPr="003A1116">
        <w:rPr>
          <w:rStyle w:val="Char4"/>
          <w:rFonts w:eastAsia="B Badr" w:hint="cs"/>
          <w:rtl/>
        </w:rPr>
        <w:t>ۡ</w:t>
      </w:r>
      <w:r w:rsidRPr="003A1116">
        <w:rPr>
          <w:rStyle w:val="Char4"/>
          <w:rFonts w:eastAsia="B Badr" w:hint="eastAsia"/>
          <w:rtl/>
        </w:rPr>
        <w:t>سَرَة</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280]</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اگر مدیون در سختی است او را مهلت دهید تا برایش میسر گردد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 سعید از ابی العباس از ربیع که گفت: شافعی گوید: خدای تعالی در سور</w:t>
      </w:r>
      <w:r w:rsidR="00D83E8A">
        <w:rPr>
          <w:rStyle w:val="Char7"/>
          <w:rFonts w:hint="cs"/>
          <w:rtl/>
        </w:rPr>
        <w:t>ه</w:t>
      </w:r>
      <w:r w:rsidRPr="00E002C7">
        <w:rPr>
          <w:rStyle w:val="Char7"/>
          <w:rFonts w:hint="cs"/>
          <w:rtl/>
        </w:rPr>
        <w:t xml:space="preserve"> مائده آیه 103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جَعَلَ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بَحِيرَة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سَا</w:t>
      </w:r>
      <w:r w:rsidRPr="003A1116">
        <w:rPr>
          <w:rStyle w:val="Char4"/>
          <w:rFonts w:eastAsia="B Badr" w:hint="cs"/>
          <w:rtl/>
        </w:rPr>
        <w:t>ٓ</w:t>
      </w:r>
      <w:r w:rsidRPr="003A1116">
        <w:rPr>
          <w:rStyle w:val="Char4"/>
          <w:rFonts w:eastAsia="B Badr" w:hint="eastAsia"/>
          <w:rtl/>
        </w:rPr>
        <w:t>ئِبَة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وَصِيلَة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حَام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w:t>
      </w:r>
      <w:r w:rsidRPr="003A1116">
        <w:rPr>
          <w:rStyle w:val="Char4"/>
          <w:rFonts w:eastAsia="B Badr" w:hint="cs"/>
          <w:rtl/>
        </w:rPr>
        <w:t>ٰ</w:t>
      </w:r>
      <w:r w:rsidRPr="003A1116">
        <w:rPr>
          <w:rStyle w:val="Char4"/>
          <w:rFonts w:eastAsia="B Badr" w:hint="eastAsia"/>
          <w:rtl/>
        </w:rPr>
        <w:t>كِنَّ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كَفَرُواْ</w:t>
      </w:r>
      <w:r w:rsidRPr="003A1116">
        <w:rPr>
          <w:rStyle w:val="Char4"/>
          <w:rFonts w:eastAsia="B Badr"/>
          <w:rtl/>
        </w:rPr>
        <w:t xml:space="preserve"> </w:t>
      </w:r>
      <w:r w:rsidRPr="003A1116">
        <w:rPr>
          <w:rStyle w:val="Char4"/>
          <w:rFonts w:eastAsia="B Badr" w:hint="eastAsia"/>
          <w:rtl/>
        </w:rPr>
        <w:t>يَف</w:t>
      </w:r>
      <w:r w:rsidRPr="003A1116">
        <w:rPr>
          <w:rStyle w:val="Char4"/>
          <w:rFonts w:eastAsia="B Badr" w:hint="cs"/>
          <w:rtl/>
        </w:rPr>
        <w:t>ۡ</w:t>
      </w:r>
      <w:r w:rsidRPr="003A1116">
        <w:rPr>
          <w:rStyle w:val="Char4"/>
          <w:rFonts w:eastAsia="B Badr" w:hint="eastAsia"/>
          <w:rtl/>
        </w:rPr>
        <w:t>تَرُونَ</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كَذِبَ</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103]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خدا (مشروع) قرار نداده بحیره و نه سائبه و نه وصیله و نه حام را، ولیکن کفار این دروغ را بر خدا بستند</w:t>
      </w:r>
      <w:r>
        <w:rPr>
          <w:rFonts w:cs="Traditional Arabic" w:hint="cs"/>
          <w:sz w:val="26"/>
          <w:szCs w:val="26"/>
          <w:rtl/>
          <w:lang w:bidi="fa-IR"/>
        </w:rPr>
        <w:t>»</w:t>
      </w:r>
      <w:r w:rsidRPr="00E002C7">
        <w:rPr>
          <w:rStyle w:val="Char7"/>
          <w:rtl/>
        </w:rPr>
        <w:footnoteReference w:customMarkFollows="1" w:id="25"/>
        <w:sym w:font="Symbol" w:char="F02A"/>
      </w:r>
      <w:r w:rsidRPr="00E002C7">
        <w:rPr>
          <w:rStyle w:val="Char7"/>
          <w:rFonts w:hint="cs"/>
          <w:rtl/>
        </w:rPr>
        <w:t>.</w:t>
      </w:r>
    </w:p>
    <w:p w:rsidR="008C3DBE" w:rsidRPr="004340F0" w:rsidRDefault="008C3DBE" w:rsidP="004B2786">
      <w:pPr>
        <w:widowControl w:val="0"/>
        <w:tabs>
          <w:tab w:val="right" w:pos="7371"/>
        </w:tabs>
        <w:ind w:firstLine="284"/>
        <w:jc w:val="both"/>
        <w:rPr>
          <w:rFonts w:cs="Times New Roman"/>
          <w:rtl/>
          <w:lang w:bidi="fa-IR"/>
        </w:rPr>
      </w:pPr>
      <w:r w:rsidRPr="00E002C7">
        <w:rPr>
          <w:rStyle w:val="Char7"/>
          <w:rFonts w:hint="cs"/>
          <w:rtl/>
        </w:rPr>
        <w:t>پس این حیوانات را زمان جاهلیت حبس و منع از کار می‌کردند و خدا قراردادهای آنان را باطل کرد و رسول خدا</w:t>
      </w:r>
      <w:r w:rsidR="00D83E8A" w:rsidRPr="00D83E8A">
        <w:rPr>
          <w:rStyle w:val="Char7"/>
          <w:rFonts w:cs="CTraditional Arabic" w:hint="cs"/>
          <w:rtl/>
        </w:rPr>
        <w:t xml:space="preserve"> ج</w:t>
      </w:r>
      <w:r w:rsidRPr="00E002C7">
        <w:rPr>
          <w:rStyle w:val="Char7"/>
          <w:rFonts w:hint="cs"/>
          <w:rtl/>
        </w:rPr>
        <w:t xml:space="preserve"> به امر خدا باطل نمود. و اهل جاهلیت به بنده خود می‌گفت: تو مانند سائبه حر و آزادی. پس چون آزادی بر حیوانات زبان بسته روا نبود، رسول خدا</w:t>
      </w:r>
      <w:r w:rsidR="00D83E8A" w:rsidRPr="00D83E8A">
        <w:rPr>
          <w:rStyle w:val="Char7"/>
          <w:rFonts w:cs="CTraditional Arabic" w:hint="cs"/>
          <w:rtl/>
        </w:rPr>
        <w:t xml:space="preserve"> ج</w:t>
      </w:r>
      <w:r w:rsidRPr="00E002C7">
        <w:rPr>
          <w:rStyle w:val="Char7"/>
          <w:rFonts w:hint="cs"/>
          <w:rtl/>
        </w:rPr>
        <w:t xml:space="preserve"> ملک</w:t>
      </w:r>
      <w:r w:rsidR="006C7C5F">
        <w:rPr>
          <w:rStyle w:val="Char7"/>
          <w:rFonts w:hint="cs"/>
          <w:rtl/>
        </w:rPr>
        <w:t xml:space="preserve"> آن‌ها </w:t>
      </w:r>
      <w:r w:rsidRPr="00E002C7">
        <w:rPr>
          <w:rStyle w:val="Char7"/>
          <w:rFonts w:hint="cs"/>
          <w:rtl/>
        </w:rPr>
        <w:t>را به مالک</w:t>
      </w:r>
      <w:r w:rsidR="006C7C5F">
        <w:rPr>
          <w:rStyle w:val="Char7"/>
          <w:rFonts w:hint="cs"/>
          <w:rtl/>
        </w:rPr>
        <w:t xml:space="preserve"> آن‌ها </w:t>
      </w:r>
      <w:r w:rsidRPr="00E002C7">
        <w:rPr>
          <w:rStyle w:val="Char7"/>
          <w:rFonts w:hint="cs"/>
          <w:rtl/>
        </w:rPr>
        <w:t>رد کرد. و در این</w:t>
      </w:r>
      <w:r w:rsidR="0038020A">
        <w:rPr>
          <w:rStyle w:val="Char7"/>
          <w:rFonts w:hint="eastAsia"/>
          <w:rtl/>
        </w:rPr>
        <w:t>‌</w:t>
      </w:r>
      <w:r w:rsidRPr="00E002C7">
        <w:rPr>
          <w:rStyle w:val="Char7"/>
          <w:rFonts w:hint="cs"/>
          <w:rtl/>
        </w:rPr>
        <w:t xml:space="preserve">ها اقوالی گفته شده و اهل جاهلیت این کارها را در اموال خود برکت می‌دانستند و از اخلاق گرامی می‌شمردند که در کتاب «ولاء» بطور مبسوط ذکر شده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ابوعبدالله الحافظ از ابی العباس از ربیع که گفت: شافعی گوید: خدا در سور</w:t>
      </w:r>
      <w:r w:rsidR="00D83E8A">
        <w:rPr>
          <w:rStyle w:val="Char7"/>
          <w:rFonts w:hint="cs"/>
          <w:rtl/>
        </w:rPr>
        <w:t>ه</w:t>
      </w:r>
      <w:r w:rsidRPr="00E002C7">
        <w:rPr>
          <w:rStyle w:val="Char7"/>
          <w:rFonts w:hint="cs"/>
          <w:rtl/>
        </w:rPr>
        <w:t xml:space="preserve"> انفال آی</w:t>
      </w:r>
      <w:r w:rsidR="00D83E8A">
        <w:rPr>
          <w:rStyle w:val="Char7"/>
          <w:rFonts w:hint="cs"/>
          <w:rtl/>
        </w:rPr>
        <w:t>ه</w:t>
      </w:r>
      <w:r w:rsidRPr="00E002C7">
        <w:rPr>
          <w:rStyle w:val="Char7"/>
          <w:rFonts w:hint="cs"/>
          <w:rtl/>
        </w:rPr>
        <w:t xml:space="preserve"> 75 فرموده:</w:t>
      </w:r>
    </w:p>
    <w:p w:rsidR="008C3DBE" w:rsidRPr="00E002C7" w:rsidRDefault="008C3DBE" w:rsidP="0038020A">
      <w:pPr>
        <w:pStyle w:val="a8"/>
        <w:rPr>
          <w:rStyle w:val="Char7"/>
          <w:rtl/>
        </w:rPr>
      </w:pPr>
      <w:r>
        <w:rPr>
          <w:rFonts w:cs="Traditional Arabic" w:hint="cs"/>
          <w:rtl/>
          <w:lang w:bidi="fa-IR"/>
        </w:rPr>
        <w:t>﴿</w:t>
      </w:r>
      <w:r w:rsidRPr="003A1116">
        <w:rPr>
          <w:rStyle w:val="Char4"/>
          <w:rFonts w:eastAsia="B Badr" w:hint="eastAsia"/>
          <w:rtl/>
        </w:rPr>
        <w:t>وَأُوْلُواْ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حَامِ</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ضُهُم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hint="eastAsia"/>
          <w:rtl/>
        </w:rPr>
        <w:t>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بِبَع</w:t>
      </w:r>
      <w:r w:rsidRPr="003A1116">
        <w:rPr>
          <w:rStyle w:val="Char4"/>
          <w:rFonts w:eastAsia="B Badr" w:hint="cs"/>
          <w:rtl/>
        </w:rPr>
        <w:t>ۡ</w:t>
      </w:r>
      <w:r w:rsidRPr="003A1116">
        <w:rPr>
          <w:rStyle w:val="Char4"/>
          <w:rFonts w:eastAsia="B Badr" w:hint="eastAsia"/>
          <w:rtl/>
        </w:rPr>
        <w:t>ض</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كِتَ</w:t>
      </w:r>
      <w:r w:rsidRPr="003A1116">
        <w:rPr>
          <w:rStyle w:val="Char4"/>
          <w:rFonts w:eastAsia="B Badr" w:hint="cs"/>
          <w:rtl/>
        </w:rPr>
        <w:t>ٰ</w:t>
      </w:r>
      <w:r w:rsidRPr="003A1116">
        <w:rPr>
          <w:rStyle w:val="Char4"/>
          <w:rFonts w:eastAsia="B Badr" w:hint="eastAsia"/>
          <w:rtl/>
        </w:rPr>
        <w:t>بِ</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Pr>
          <w:rFonts w:cs="Traditional Arabic" w:hint="cs"/>
          <w:rtl/>
          <w:lang w:bidi="fa-IR"/>
        </w:rPr>
        <w:t>﴾</w:t>
      </w:r>
      <w:r w:rsidRPr="00E002C7">
        <w:rPr>
          <w:rStyle w:val="Char7"/>
          <w:rFonts w:hint="cs"/>
          <w:rtl/>
        </w:rPr>
        <w:t xml:space="preserve"> </w:t>
      </w:r>
      <w:r w:rsidRPr="0038020A">
        <w:rPr>
          <w:rFonts w:hint="cs"/>
          <w:rtl/>
        </w:rPr>
        <w:t>[الانفال: 75]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صاحبان رحم یعنی خویشاوندان در کتاب خدا بعضی (در ارث) سزاوارترند به بعضی دیگر</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گوید: این آیه نازل شد بواسط</w:t>
      </w:r>
      <w:r w:rsidR="00D83E8A">
        <w:rPr>
          <w:rStyle w:val="Char7"/>
          <w:rFonts w:hint="cs"/>
          <w:rtl/>
        </w:rPr>
        <w:t>ه</w:t>
      </w:r>
      <w:r w:rsidRPr="00E002C7">
        <w:rPr>
          <w:rStyle w:val="Char7"/>
          <w:rFonts w:hint="cs"/>
          <w:rtl/>
        </w:rPr>
        <w:t xml:space="preserve"> اینکه مردم از یکدیگر ارث می‌بردند بواسطه قسم و یاری، سپس ارث بردند با سلام و هجرت، و مهاجر از مهاجر ارث می‌برد، و ورث</w:t>
      </w:r>
      <w:r w:rsidR="00D83E8A">
        <w:rPr>
          <w:rStyle w:val="Char7"/>
          <w:rFonts w:hint="cs"/>
          <w:rtl/>
        </w:rPr>
        <w:t>ه</w:t>
      </w:r>
      <w:r w:rsidRPr="00E002C7">
        <w:rPr>
          <w:rStyle w:val="Char7"/>
          <w:rFonts w:hint="cs"/>
          <w:rtl/>
        </w:rPr>
        <w:t xml:space="preserve"> او که مهاجر نبودند ارث نمی‌بردند، و مهاجر نزدیک</w:t>
      </w:r>
      <w:r w:rsidR="0038020A">
        <w:rPr>
          <w:rStyle w:val="Char7"/>
          <w:rFonts w:hint="eastAsia"/>
          <w:rtl/>
        </w:rPr>
        <w:t>‌</w:t>
      </w:r>
      <w:r w:rsidRPr="00E002C7">
        <w:rPr>
          <w:rStyle w:val="Char7"/>
          <w:rFonts w:hint="cs"/>
          <w:rtl/>
        </w:rPr>
        <w:t xml:space="preserve">تر از ورثه بود، پس آیه نازل شد که طبق کتاب خدا و فرض او خویشان میت سزاوارترند.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ابوعبدالله الحافظ گفت: حسین بن محمد گوید: در آنچه خبر داده شده‌ام از محمد بن سفیان از یونس بن عبدالاعلی که شافعی در قول خدای تعالی در سوره نساء آی</w:t>
      </w:r>
      <w:r w:rsidR="00D83E8A">
        <w:rPr>
          <w:rStyle w:val="Char7"/>
          <w:rFonts w:hint="cs"/>
          <w:rtl/>
        </w:rPr>
        <w:t>ه</w:t>
      </w:r>
      <w:r w:rsidRPr="00E002C7">
        <w:rPr>
          <w:rStyle w:val="Char7"/>
          <w:rFonts w:hint="cs"/>
          <w:rtl/>
        </w:rPr>
        <w:t xml:space="preserve"> 7: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ِّلرِّجَالِ</w:t>
      </w:r>
      <w:r w:rsidRPr="003A1116">
        <w:rPr>
          <w:rStyle w:val="Char4"/>
          <w:rFonts w:eastAsia="B Badr"/>
          <w:rtl/>
        </w:rPr>
        <w:t xml:space="preserve"> </w:t>
      </w:r>
      <w:r w:rsidRPr="003A1116">
        <w:rPr>
          <w:rStyle w:val="Char4"/>
          <w:rFonts w:eastAsia="B Badr" w:hint="eastAsia"/>
          <w:rtl/>
        </w:rPr>
        <w:t>نَصِيب</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مِّمَّا</w:t>
      </w:r>
      <w:r w:rsidRPr="003A1116">
        <w:rPr>
          <w:rStyle w:val="Char4"/>
          <w:rFonts w:eastAsia="B Badr"/>
          <w:rtl/>
        </w:rPr>
        <w:t xml:space="preserve"> </w:t>
      </w:r>
      <w:r w:rsidRPr="003A1116">
        <w:rPr>
          <w:rStyle w:val="Char4"/>
          <w:rFonts w:eastAsia="B Badr" w:hint="eastAsia"/>
          <w:rtl/>
        </w:rPr>
        <w:t>تَرَكَ</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لِدَانِ</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أَق</w:t>
      </w:r>
      <w:r w:rsidRPr="003A1116">
        <w:rPr>
          <w:rStyle w:val="Char4"/>
          <w:rFonts w:eastAsia="B Badr" w:hint="cs"/>
          <w:rtl/>
        </w:rPr>
        <w:t>ۡ</w:t>
      </w:r>
      <w:r w:rsidRPr="003A1116">
        <w:rPr>
          <w:rStyle w:val="Char4"/>
          <w:rFonts w:eastAsia="B Badr" w:hint="eastAsia"/>
          <w:rtl/>
        </w:rPr>
        <w:t>رَبُونَ</w:t>
      </w:r>
      <w:r w:rsidRPr="003A1116">
        <w:rPr>
          <w:rStyle w:val="Char4"/>
          <w:rFonts w:eastAsia="B Badr"/>
          <w:rtl/>
        </w:rPr>
        <w:t xml:space="preserve"> </w:t>
      </w:r>
      <w:r w:rsidRPr="003A1116">
        <w:rPr>
          <w:rStyle w:val="Char4"/>
          <w:rFonts w:eastAsia="B Badr" w:hint="eastAsia"/>
          <w:rtl/>
        </w:rPr>
        <w:t>وَلِلنِّسَا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نَصِيب</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مِّمَّا</w:t>
      </w:r>
      <w:r w:rsidRPr="003A1116">
        <w:rPr>
          <w:rStyle w:val="Char4"/>
          <w:rFonts w:eastAsia="B Badr"/>
          <w:rtl/>
        </w:rPr>
        <w:t xml:space="preserve"> </w:t>
      </w:r>
      <w:r w:rsidRPr="003A1116">
        <w:rPr>
          <w:rStyle w:val="Char4"/>
          <w:rFonts w:eastAsia="B Badr" w:hint="eastAsia"/>
          <w:rtl/>
        </w:rPr>
        <w:t>تَرَكَ</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لِدَانِ</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أَق</w:t>
      </w:r>
      <w:r w:rsidRPr="003A1116">
        <w:rPr>
          <w:rStyle w:val="Char4"/>
          <w:rFonts w:eastAsia="B Badr" w:hint="cs"/>
          <w:rtl/>
        </w:rPr>
        <w:t>ۡ</w:t>
      </w:r>
      <w:r w:rsidRPr="003A1116">
        <w:rPr>
          <w:rStyle w:val="Char4"/>
          <w:rFonts w:eastAsia="B Badr" w:hint="eastAsia"/>
          <w:rtl/>
        </w:rPr>
        <w:t>رَبُونَ</w:t>
      </w:r>
      <w:r>
        <w:rPr>
          <w:rFonts w:cs="Traditional Arabic" w:hint="cs"/>
          <w:rtl/>
          <w:lang w:bidi="fa-IR"/>
        </w:rPr>
        <w:t>﴾</w:t>
      </w:r>
      <w:r w:rsidRPr="00E002C7">
        <w:rPr>
          <w:rStyle w:val="Char7"/>
          <w:rFonts w:hint="cs"/>
          <w:rtl/>
        </w:rPr>
        <w:t xml:space="preserve"> </w:t>
      </w:r>
      <w:r w:rsidRPr="0053120C">
        <w:rPr>
          <w:rStyle w:val="Char5"/>
          <w:rFonts w:hint="cs"/>
          <w:rtl/>
        </w:rPr>
        <w:t>[النساء: 7]</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برای مردان بهره‌ایست از ما ترک والدین و خویشان، و برای زنان بهره‌ایست از ما ترک والدین و خویشان</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گوید: بواسطه این آیه احکام جاهلیت نسخ شد و مقرر شد که برای مرد و زن از فرائض بهره‌ای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قول خدای تعالی:</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وَإِذَا</w:t>
      </w:r>
      <w:r w:rsidRPr="003A1116">
        <w:rPr>
          <w:rStyle w:val="Char4"/>
          <w:rFonts w:eastAsia="B Badr"/>
          <w:rtl/>
        </w:rPr>
        <w:t xml:space="preserve"> </w:t>
      </w:r>
      <w:r w:rsidRPr="003A1116">
        <w:rPr>
          <w:rStyle w:val="Char4"/>
          <w:rFonts w:eastAsia="B Badr" w:hint="eastAsia"/>
          <w:rtl/>
        </w:rPr>
        <w:t>حَضَرَ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قِس</w:t>
      </w:r>
      <w:r w:rsidRPr="003A1116">
        <w:rPr>
          <w:rStyle w:val="Char4"/>
          <w:rFonts w:eastAsia="B Badr" w:hint="cs"/>
          <w:rtl/>
        </w:rPr>
        <w:t>ۡ</w:t>
      </w:r>
      <w:r w:rsidRPr="003A1116">
        <w:rPr>
          <w:rStyle w:val="Char4"/>
          <w:rFonts w:eastAsia="B Badr" w:hint="eastAsia"/>
          <w:rtl/>
        </w:rPr>
        <w:t>مَةَ</w:t>
      </w:r>
      <w:r w:rsidRPr="003A1116">
        <w:rPr>
          <w:rStyle w:val="Char4"/>
          <w:rFonts w:eastAsia="B Badr"/>
          <w:rtl/>
        </w:rPr>
        <w:t xml:space="preserve"> </w:t>
      </w:r>
      <w:r w:rsidRPr="003A1116">
        <w:rPr>
          <w:rStyle w:val="Char4"/>
          <w:rFonts w:eastAsia="B Badr" w:hint="eastAsia"/>
          <w:rtl/>
        </w:rPr>
        <w:t>أُوْلُواْ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قُر</w:t>
      </w:r>
      <w:r w:rsidRPr="003A1116">
        <w:rPr>
          <w:rStyle w:val="Char4"/>
          <w:rFonts w:eastAsia="B Badr" w:hint="cs"/>
          <w:rtl/>
        </w:rPr>
        <w:t>ۡ</w:t>
      </w:r>
      <w:r w:rsidRPr="003A1116">
        <w:rPr>
          <w:rStyle w:val="Char4"/>
          <w:rFonts w:eastAsia="B Badr" w:hint="eastAsia"/>
          <w:rtl/>
        </w:rPr>
        <w:t>بَى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يَتَ</w:t>
      </w:r>
      <w:r w:rsidRPr="003A1116">
        <w:rPr>
          <w:rStyle w:val="Char4"/>
          <w:rFonts w:eastAsia="B Badr" w:hint="cs"/>
          <w:rtl/>
        </w:rPr>
        <w:t>ٰ</w:t>
      </w:r>
      <w:r w:rsidRPr="003A1116">
        <w:rPr>
          <w:rStyle w:val="Char4"/>
          <w:rFonts w:eastAsia="B Badr" w:hint="eastAsia"/>
          <w:rtl/>
        </w:rPr>
        <w:t>مَى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كِينُ</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[النساء: 8]</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چون هنگام قسمت حاضر شدند خویشان و یتیمان و مساکین... تا آخر آیه</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گوید: هنگام قسمت مورد ارث باید کسانی که حاضرند از خدا بترسند و به خیر حاضر باشند و بترسد که خود او نیز رفتنی است و جانشین می‌گذارد.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خبر داد ما را ابوسعد بن ابی عمرو از ابی العباس الاصم از ربیع که شافعی</w:t>
      </w:r>
      <w:r>
        <w:rPr>
          <w:rFonts w:cs="CTraditional Arabic" w:hint="cs"/>
          <w:rtl/>
          <w:lang w:bidi="fa-IR"/>
        </w:rPr>
        <w:t>/</w:t>
      </w:r>
      <w:r w:rsidRPr="00E002C7">
        <w:rPr>
          <w:rStyle w:val="Char7"/>
          <w:rFonts w:hint="cs"/>
          <w:rtl/>
        </w:rPr>
        <w:t xml:space="preserve"> در قول خدای تعالی: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وَإِذَا</w:t>
      </w:r>
      <w:r w:rsidRPr="003A1116">
        <w:rPr>
          <w:rStyle w:val="Char4"/>
          <w:rFonts w:eastAsia="B Badr"/>
          <w:rtl/>
        </w:rPr>
        <w:t xml:space="preserve"> </w:t>
      </w:r>
      <w:r w:rsidRPr="003A1116">
        <w:rPr>
          <w:rStyle w:val="Char4"/>
          <w:rFonts w:eastAsia="B Badr" w:hint="eastAsia"/>
          <w:rtl/>
        </w:rPr>
        <w:t>حَضَرَ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قِس</w:t>
      </w:r>
      <w:r w:rsidRPr="003A1116">
        <w:rPr>
          <w:rStyle w:val="Char4"/>
          <w:rFonts w:eastAsia="B Badr" w:hint="cs"/>
          <w:rtl/>
        </w:rPr>
        <w:t>ۡ</w:t>
      </w:r>
      <w:r w:rsidRPr="003A1116">
        <w:rPr>
          <w:rStyle w:val="Char4"/>
          <w:rFonts w:eastAsia="B Badr" w:hint="eastAsia"/>
          <w:rtl/>
        </w:rPr>
        <w:t>مَةَ</w:t>
      </w:r>
      <w:r w:rsidRPr="003A1116">
        <w:rPr>
          <w:rStyle w:val="Char4"/>
          <w:rFonts w:eastAsia="B Badr"/>
          <w:rtl/>
        </w:rPr>
        <w:t xml:space="preserve"> </w:t>
      </w:r>
      <w:r w:rsidRPr="003A1116">
        <w:rPr>
          <w:rStyle w:val="Char4"/>
          <w:rFonts w:eastAsia="B Badr" w:hint="eastAsia"/>
          <w:rtl/>
        </w:rPr>
        <w:t>أُوْلُواْ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قُر</w:t>
      </w:r>
      <w:r w:rsidRPr="003A1116">
        <w:rPr>
          <w:rStyle w:val="Char4"/>
          <w:rFonts w:eastAsia="B Badr" w:hint="cs"/>
          <w:rtl/>
        </w:rPr>
        <w:t>ۡ</w:t>
      </w:r>
      <w:r w:rsidRPr="003A1116">
        <w:rPr>
          <w:rStyle w:val="Char4"/>
          <w:rFonts w:eastAsia="B Badr" w:hint="eastAsia"/>
          <w:rtl/>
        </w:rPr>
        <w:t>بَى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يَتَ</w:t>
      </w:r>
      <w:r w:rsidRPr="003A1116">
        <w:rPr>
          <w:rStyle w:val="Char4"/>
          <w:rFonts w:eastAsia="B Badr" w:hint="cs"/>
          <w:rtl/>
        </w:rPr>
        <w:t>ٰ</w:t>
      </w:r>
      <w:r w:rsidRPr="003A1116">
        <w:rPr>
          <w:rStyle w:val="Char4"/>
          <w:rFonts w:eastAsia="B Badr" w:hint="eastAsia"/>
          <w:rtl/>
        </w:rPr>
        <w:t>مَى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كِينُ</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ر</w:t>
      </w:r>
      <w:r w:rsidRPr="003A1116">
        <w:rPr>
          <w:rStyle w:val="Char4"/>
          <w:rFonts w:eastAsia="B Badr" w:hint="cs"/>
          <w:rtl/>
        </w:rPr>
        <w:t>ۡ</w:t>
      </w:r>
      <w:r w:rsidRPr="003A1116">
        <w:rPr>
          <w:rStyle w:val="Char4"/>
          <w:rFonts w:eastAsia="B Badr" w:hint="eastAsia"/>
          <w:rtl/>
        </w:rPr>
        <w:t>زُقُوهُم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وَقُولُواْ</w:t>
      </w:r>
      <w:r w:rsidRPr="003A1116">
        <w:rPr>
          <w:rStyle w:val="Char4"/>
          <w:rFonts w:eastAsia="B Badr"/>
          <w:rtl/>
        </w:rPr>
        <w:t xml:space="preserve"> </w:t>
      </w:r>
      <w:r w:rsidRPr="003A1116">
        <w:rPr>
          <w:rStyle w:val="Char4"/>
          <w:rFonts w:eastAsia="B Badr" w:hint="eastAsia"/>
          <w:rtl/>
        </w:rPr>
        <w:t>لَهُم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قَو</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مَّع</w:t>
      </w:r>
      <w:r w:rsidRPr="003A1116">
        <w:rPr>
          <w:rStyle w:val="Char4"/>
          <w:rFonts w:eastAsia="B Badr" w:hint="cs"/>
          <w:rtl/>
        </w:rPr>
        <w:t>ۡ</w:t>
      </w:r>
      <w:r w:rsidRPr="003A1116">
        <w:rPr>
          <w:rStyle w:val="Char4"/>
          <w:rFonts w:eastAsia="B Badr" w:hint="eastAsia"/>
          <w:rtl/>
        </w:rPr>
        <w:t>رُوف</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cs"/>
          <w:rtl/>
        </w:rPr>
        <w:t>٨</w:t>
      </w:r>
      <w:r>
        <w:rPr>
          <w:rFonts w:cs="Traditional Arabic" w:hint="cs"/>
          <w:rtl/>
          <w:lang w:bidi="fa-IR"/>
        </w:rPr>
        <w:t>﴾</w:t>
      </w:r>
      <w:r w:rsidRPr="00E002C7">
        <w:rPr>
          <w:rStyle w:val="Char7"/>
          <w:rFonts w:hint="cs"/>
          <w:rtl/>
        </w:rPr>
        <w:t xml:space="preserve"> </w:t>
      </w:r>
      <w:r w:rsidRPr="0053120C">
        <w:rPr>
          <w:rStyle w:val="Char5"/>
          <w:rFonts w:hint="cs"/>
          <w:rtl/>
        </w:rPr>
        <w:t>[النساء: 8]</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چون هنگام قسمت حاضر شدند خویشان و یتیمان و مساکین پس به ایشان نیز از آن روزی دهید و با ایشان با نیکی و مهربانی سخن گوید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فرموده که خدا امر کرده در آن که مقداری از قسمت را روزی دهند به نزدیکان و یتیمان و مساکین که حاضرند در هنگام قسمت. و در آیه امر نشده که به دیگرانی که مانند ایشانند و حاضر نیستند چیزی داده شود، و برای این شبیه‌هائی است مثلاً اگر کسی آمد ضیافت کن و اگر کسی به قصد تو نیامده ضیافت لازم نیست و اگرچه محتاج باشد مگر آنکه خود بعنوان کار خوب ضیافت کند. و نظیر این تخصیص دادن رسول خدا</w:t>
      </w:r>
      <w:r w:rsidR="00D83E8A" w:rsidRPr="00D83E8A">
        <w:rPr>
          <w:rStyle w:val="Char7"/>
          <w:rFonts w:cs="CTraditional Arabic" w:hint="cs"/>
          <w:rtl/>
        </w:rPr>
        <w:t xml:space="preserve"> ج</w:t>
      </w:r>
      <w:r w:rsidRPr="00E002C7">
        <w:rPr>
          <w:rStyle w:val="Char7"/>
          <w:rFonts w:hint="cs"/>
          <w:rtl/>
        </w:rPr>
        <w:t xml:space="preserve"> می‌باشد به نشاندن با خودش و لقمه را روغنی کردن برای کسی که متولی طعام می‌شد از بندگان او یا خادم او.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بعضی از اصحاب ما گفته: این آیه در قسمت مواریث است و بعضی گفته‌اند: در قسمت غیر ارث از غنائم است و این وسیع‌تر می‌باشد، و من دوست دارم که هر قدر خود عطاکننده خوش دارد بدهد، و محروم نشوند. </w:t>
      </w:r>
    </w:p>
    <w:p w:rsidR="008C3DBE" w:rsidRPr="00332366" w:rsidRDefault="008C3DBE" w:rsidP="0038020A">
      <w:pPr>
        <w:pStyle w:val="a0"/>
        <w:rPr>
          <w:rtl/>
        </w:rPr>
      </w:pPr>
      <w:bookmarkStart w:id="57" w:name="_Toc266388797"/>
      <w:bookmarkStart w:id="58" w:name="_Toc368495411"/>
      <w:bookmarkStart w:id="59" w:name="_Toc294352104"/>
      <w:r w:rsidRPr="0038020A">
        <w:rPr>
          <w:rFonts w:hint="cs"/>
          <w:rtl/>
        </w:rPr>
        <w:t>آنچه</w:t>
      </w:r>
      <w:r w:rsidRPr="00332366">
        <w:rPr>
          <w:rFonts w:hint="cs"/>
          <w:rtl/>
        </w:rPr>
        <w:t xml:space="preserve"> از وصیت‌ها نسخ </w:t>
      </w:r>
      <w:r w:rsidRPr="0038020A">
        <w:rPr>
          <w:rFonts w:hint="cs"/>
          <w:rtl/>
        </w:rPr>
        <w:t>شده</w:t>
      </w:r>
      <w:bookmarkEnd w:id="57"/>
      <w:bookmarkEnd w:id="58"/>
      <w:bookmarkEnd w:id="59"/>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 سعید محمد بن موسی از ابی العباس الاصم از ربیع که شافعی در قول خدای تعالی در سوره بقره آیه180:</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كُتِبَ</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حَضَرَ</w:t>
      </w:r>
      <w:r w:rsidRPr="003A1116">
        <w:rPr>
          <w:rStyle w:val="Char4"/>
          <w:rFonts w:eastAsia="B Badr"/>
          <w:rtl/>
        </w:rPr>
        <w:t xml:space="preserve"> </w:t>
      </w:r>
      <w:r w:rsidRPr="003A1116">
        <w:rPr>
          <w:rStyle w:val="Char4"/>
          <w:rFonts w:eastAsia="B Badr" w:hint="eastAsia"/>
          <w:rtl/>
        </w:rPr>
        <w:t>أَحَدَكُمُ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مَو</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تَرَكَ</w:t>
      </w:r>
      <w:r w:rsidRPr="003A1116">
        <w:rPr>
          <w:rStyle w:val="Char4"/>
          <w:rFonts w:eastAsia="B Badr"/>
          <w:rtl/>
        </w:rPr>
        <w:t xml:space="preserve"> </w:t>
      </w:r>
      <w:r w:rsidRPr="003A1116">
        <w:rPr>
          <w:rStyle w:val="Char4"/>
          <w:rFonts w:eastAsia="B Badr" w:hint="eastAsia"/>
          <w:rtl/>
        </w:rPr>
        <w:t>خَي</w:t>
      </w:r>
      <w:r w:rsidRPr="003A1116">
        <w:rPr>
          <w:rStyle w:val="Char4"/>
          <w:rFonts w:eastAsia="B Badr" w:hint="cs"/>
          <w:rtl/>
        </w:rPr>
        <w:t>ۡ</w:t>
      </w:r>
      <w:r w:rsidRPr="003A1116">
        <w:rPr>
          <w:rStyle w:val="Char4"/>
          <w:rFonts w:eastAsia="B Badr" w:hint="eastAsia"/>
          <w:rtl/>
        </w:rPr>
        <w:t>رًا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وَصِيَّةُ</w:t>
      </w:r>
      <w:r w:rsidRPr="003A1116">
        <w:rPr>
          <w:rStyle w:val="Char4"/>
          <w:rFonts w:eastAsia="B Badr"/>
          <w:rtl/>
        </w:rPr>
        <w:t xml:space="preserve"> </w:t>
      </w:r>
      <w:r w:rsidRPr="003A1116">
        <w:rPr>
          <w:rStyle w:val="Char4"/>
          <w:rFonts w:eastAsia="B Badr" w:hint="eastAsia"/>
          <w:rtl/>
        </w:rPr>
        <w:t>لِل</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لِدَي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أَق</w:t>
      </w:r>
      <w:r w:rsidRPr="003A1116">
        <w:rPr>
          <w:rStyle w:val="Char4"/>
          <w:rFonts w:eastAsia="B Badr" w:hint="cs"/>
          <w:rtl/>
        </w:rPr>
        <w:t>ۡ</w:t>
      </w:r>
      <w:r w:rsidRPr="003A1116">
        <w:rPr>
          <w:rStyle w:val="Char4"/>
          <w:rFonts w:eastAsia="B Badr" w:hint="eastAsia"/>
          <w:rtl/>
        </w:rPr>
        <w:t>رَبِينَ</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مَع</w:t>
      </w:r>
      <w:r w:rsidRPr="003A1116">
        <w:rPr>
          <w:rStyle w:val="Char4"/>
          <w:rFonts w:eastAsia="B Badr" w:hint="cs"/>
          <w:rtl/>
        </w:rPr>
        <w:t>ۡ</w:t>
      </w:r>
      <w:r w:rsidRPr="003A1116">
        <w:rPr>
          <w:rStyle w:val="Char4"/>
          <w:rFonts w:eastAsia="B Badr" w:hint="eastAsia"/>
          <w:rtl/>
        </w:rPr>
        <w:t>رُوفِ</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حَقًّا</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مُتَّقِينَ</w:t>
      </w:r>
      <w:r w:rsidRPr="003A1116">
        <w:rPr>
          <w:rStyle w:val="Char4"/>
          <w:rFonts w:eastAsia="B Badr"/>
          <w:rtl/>
        </w:rPr>
        <w:t xml:space="preserve"> </w:t>
      </w:r>
      <w:r w:rsidRPr="003A1116">
        <w:rPr>
          <w:rStyle w:val="Char4"/>
          <w:rFonts w:eastAsia="B Badr" w:hint="cs"/>
          <w:rtl/>
        </w:rPr>
        <w:t>١٨٠</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180]</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بر شما مقرر شد که هرگاه هنگام مرگ یکی از شما رسید اگر مالی گذاشته وصیت کند برای والدین و نزدیکان بخوبی که این سزاوار است بر مردم با تقوی</w:t>
      </w:r>
      <w:r>
        <w:rPr>
          <w:rFonts w:cs="Traditional Arabic" w:hint="cs"/>
          <w:sz w:val="26"/>
          <w:szCs w:val="26"/>
          <w:rtl/>
          <w:lang w:bidi="fa-IR"/>
        </w:rPr>
        <w:t>»</w:t>
      </w:r>
      <w:r w:rsidRPr="00E002C7">
        <w:rPr>
          <w:rStyle w:val="Char7"/>
          <w:rFonts w:hint="cs"/>
          <w:rtl/>
        </w:rPr>
        <w:t>.</w:t>
      </w:r>
    </w:p>
    <w:p w:rsidR="008C3DBE" w:rsidRPr="00E002C7" w:rsidRDefault="008C3DBE" w:rsidP="0038020A">
      <w:pPr>
        <w:widowControl w:val="0"/>
        <w:tabs>
          <w:tab w:val="right" w:pos="7371"/>
        </w:tabs>
        <w:ind w:firstLine="284"/>
        <w:jc w:val="both"/>
        <w:rPr>
          <w:rStyle w:val="Char7"/>
          <w:rtl/>
        </w:rPr>
      </w:pPr>
      <w:r w:rsidRPr="00E002C7">
        <w:rPr>
          <w:rStyle w:val="Char7"/>
          <w:rFonts w:hint="cs"/>
          <w:rtl/>
        </w:rPr>
        <w:t>گوید: در کتاب خدای</w:t>
      </w:r>
      <w:r w:rsidR="0038020A">
        <w:rPr>
          <w:rStyle w:val="Char7"/>
          <w:rFonts w:cs="CTraditional Arabic" w:hint="cs"/>
          <w:rtl/>
        </w:rPr>
        <w:t>أ</w:t>
      </w:r>
      <w:r w:rsidRPr="00E002C7">
        <w:rPr>
          <w:rStyle w:val="Char7"/>
          <w:rFonts w:hint="cs"/>
          <w:rtl/>
        </w:rPr>
        <w:t xml:space="preserve"> فرض است بر کسی که خیری گذارد، و مقصود از خیر مال است که وصیت کند برای والدین و نزدیکان، ولی بعضی از اهل علم به قرآن گمان کرده که وصیت برای والدین و نزدیکان نسخ شده. و اختلاف کرده‌اند در نزدیکانی که وارث نباشند، پس بیشتر از کسانی را که من ملاقات کردم از اهل علم و از کسانی که من از آنان چیزی حفظ کرده‌ام گفته‌اند: وصیت‌ها نسخ شده، زیرا امر به وصیت وقتی بوده که بوصیت ارث برده می‌شد، پس چون خداوند میراث را قسمت کرده وصیت مستحب است، و این سخن تماماً إن شاء الله چنانست که گفته‌اند.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شافعی</w:t>
      </w:r>
      <w:r>
        <w:rPr>
          <w:rFonts w:cs="CTraditional Arabic" w:hint="cs"/>
          <w:rtl/>
          <w:lang w:bidi="fa-IR"/>
        </w:rPr>
        <w:t>/</w:t>
      </w:r>
      <w:r w:rsidRPr="00E002C7">
        <w:rPr>
          <w:rStyle w:val="Char7"/>
          <w:rFonts w:hint="cs"/>
          <w:rtl/>
        </w:rPr>
        <w:t xml:space="preserve"> در عدم جواز وصیت برای وارث استدلال کرده به آی</w:t>
      </w:r>
      <w:r w:rsidR="00D83E8A">
        <w:rPr>
          <w:rStyle w:val="Char7"/>
          <w:rFonts w:hint="cs"/>
          <w:rtl/>
        </w:rPr>
        <w:t>ه</w:t>
      </w:r>
      <w:r w:rsidRPr="00E002C7">
        <w:rPr>
          <w:rStyle w:val="Char7"/>
          <w:rFonts w:hint="cs"/>
          <w:rtl/>
        </w:rPr>
        <w:t xml:space="preserve"> ارث، و به آنچه از رسول خدا</w:t>
      </w:r>
      <w:r w:rsidR="00244101">
        <w:rPr>
          <w:rStyle w:val="Char7"/>
          <w:rFonts w:hint="cs"/>
          <w:rtl/>
        </w:rPr>
        <w:t xml:space="preserve"> </w:t>
      </w:r>
      <w:r w:rsidR="00D83E8A" w:rsidRPr="00D83E8A">
        <w:rPr>
          <w:rStyle w:val="Char7"/>
          <w:rFonts w:cs="CTraditional Arabic" w:hint="cs"/>
          <w:rtl/>
        </w:rPr>
        <w:t>ج</w:t>
      </w:r>
      <w:r w:rsidRPr="00E002C7">
        <w:rPr>
          <w:rStyle w:val="Char7"/>
          <w:rFonts w:hint="cs"/>
          <w:rtl/>
        </w:rPr>
        <w:t xml:space="preserve"> روایت شده که فرموده: </w:t>
      </w:r>
      <w:r>
        <w:rPr>
          <w:rFonts w:ascii="Lotus Linotype" w:hAnsi="Lotus Linotype" w:cs="Traditional Arabic" w:hint="cs"/>
          <w:rtl/>
          <w:lang w:bidi="fa-IR"/>
        </w:rPr>
        <w:t>«</w:t>
      </w:r>
      <w:r w:rsidRPr="00FA770A">
        <w:rPr>
          <w:rStyle w:val="Char3"/>
          <w:rFonts w:hint="eastAsia"/>
          <w:rtl/>
        </w:rPr>
        <w:t>لا</w:t>
      </w:r>
      <w:r w:rsidRPr="00FA770A">
        <w:rPr>
          <w:rStyle w:val="Char3"/>
          <w:rtl/>
        </w:rPr>
        <w:t xml:space="preserve"> </w:t>
      </w:r>
      <w:r w:rsidRPr="00FA770A">
        <w:rPr>
          <w:rStyle w:val="Char3"/>
          <w:rFonts w:hint="eastAsia"/>
          <w:rtl/>
        </w:rPr>
        <w:t>وَصِيَّةَ</w:t>
      </w:r>
      <w:r w:rsidRPr="00FA770A">
        <w:rPr>
          <w:rStyle w:val="Char3"/>
          <w:rtl/>
        </w:rPr>
        <w:t xml:space="preserve"> </w:t>
      </w:r>
      <w:r w:rsidRPr="00FA770A">
        <w:rPr>
          <w:rStyle w:val="Char3"/>
          <w:rFonts w:hint="eastAsia"/>
          <w:rtl/>
        </w:rPr>
        <w:t>لِوَارِثٍ</w:t>
      </w:r>
      <w:r>
        <w:rPr>
          <w:rFonts w:ascii="Lotus Linotype" w:hAnsi="Lotus Linotype" w:cs="Traditional Arabic" w:hint="cs"/>
          <w:rtl/>
          <w:lang w:bidi="fa-IR"/>
        </w:rPr>
        <w:t>»</w:t>
      </w:r>
      <w:r w:rsidRPr="00AA244D">
        <w:rPr>
          <w:rStyle w:val="Char7"/>
          <w:vertAlign w:val="superscript"/>
          <w:rtl/>
        </w:rPr>
        <w:footnoteReference w:id="26"/>
      </w:r>
      <w:r w:rsidRPr="00E002C7">
        <w:rPr>
          <w:rStyle w:val="Char7"/>
          <w:rFonts w:hint="cs"/>
          <w:rtl/>
        </w:rPr>
        <w:t xml:space="preserve">، </w:t>
      </w:r>
      <w:r w:rsidRPr="00FA770A">
        <w:rPr>
          <w:rFonts w:cs="Traditional Arabic" w:hint="cs"/>
          <w:sz w:val="26"/>
          <w:szCs w:val="26"/>
          <w:rtl/>
          <w:lang w:bidi="fa-IR"/>
        </w:rPr>
        <w:t>«</w:t>
      </w:r>
      <w:r w:rsidRPr="00E002C7">
        <w:rPr>
          <w:rStyle w:val="Char7"/>
          <w:rFonts w:hint="cs"/>
          <w:rtl/>
        </w:rPr>
        <w:t>برای وارث وصیتی نیست</w:t>
      </w:r>
      <w:r w:rsidRPr="00FA770A">
        <w:rPr>
          <w:rFonts w:cs="Traditional Arabic" w:hint="cs"/>
          <w:sz w:val="26"/>
          <w:szCs w:val="26"/>
          <w:rtl/>
          <w:lang w:bidi="fa-IR"/>
        </w:rPr>
        <w:t>»</w:t>
      </w:r>
      <w:r w:rsidRPr="00E002C7">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برای جواز وصیت برای غیرخویشان استدلال کرده به حدیث عمران بن الحصین که مردی شش عدد مملوک خود را آزاد کرد و مالی غیر از</w:t>
      </w:r>
      <w:r w:rsidR="006C7C5F">
        <w:rPr>
          <w:rStyle w:val="Char7"/>
          <w:rFonts w:hint="cs"/>
          <w:rtl/>
        </w:rPr>
        <w:t xml:space="preserve"> آن‌ها </w:t>
      </w:r>
      <w:r w:rsidRPr="00E002C7">
        <w:rPr>
          <w:rStyle w:val="Char7"/>
          <w:rFonts w:hint="cs"/>
          <w:rtl/>
        </w:rPr>
        <w:t>نداشت، پس رسول خدا</w:t>
      </w:r>
      <w:r w:rsidR="00D83E8A" w:rsidRPr="00D83E8A">
        <w:rPr>
          <w:rStyle w:val="Char7"/>
          <w:rFonts w:cs="CTraditional Arabic" w:hint="cs"/>
          <w:rtl/>
        </w:rPr>
        <w:t xml:space="preserve"> ج</w:t>
      </w:r>
      <w:r w:rsidR="006C7C5F">
        <w:rPr>
          <w:rStyle w:val="Char7"/>
          <w:rFonts w:hint="cs"/>
          <w:rtl/>
        </w:rPr>
        <w:t xml:space="preserve"> آن‌ها </w:t>
      </w:r>
      <w:r w:rsidRPr="00E002C7">
        <w:rPr>
          <w:rStyle w:val="Char7"/>
          <w:rFonts w:hint="cs"/>
          <w:rtl/>
        </w:rPr>
        <w:t>را سه قسمت کرد و دو نفر</w:t>
      </w:r>
      <w:r w:rsidR="006C7C5F">
        <w:rPr>
          <w:rStyle w:val="Char7"/>
          <w:rFonts w:hint="cs"/>
          <w:rtl/>
        </w:rPr>
        <w:t xml:space="preserve"> آن‌ها </w:t>
      </w:r>
      <w:r w:rsidRPr="00E002C7">
        <w:rPr>
          <w:rStyle w:val="Char7"/>
          <w:rFonts w:hint="cs"/>
          <w:rtl/>
        </w:rPr>
        <w:t>را آزاد کرد و چهار نفر</w:t>
      </w:r>
      <w:r w:rsidR="006C7C5F">
        <w:rPr>
          <w:rStyle w:val="Char7"/>
          <w:rFonts w:hint="cs"/>
          <w:rtl/>
        </w:rPr>
        <w:t xml:space="preserve"> آن‌ها </w:t>
      </w:r>
      <w:r w:rsidRPr="00E002C7">
        <w:rPr>
          <w:rStyle w:val="Char7"/>
          <w:rFonts w:hint="cs"/>
          <w:rtl/>
        </w:rPr>
        <w:t>را به رقیت باقی گذارد</w:t>
      </w:r>
      <w:r w:rsidRPr="00AA244D">
        <w:rPr>
          <w:rStyle w:val="Char7"/>
          <w:vertAlign w:val="superscript"/>
          <w:rtl/>
        </w:rPr>
        <w:footnoteReference w:id="27"/>
      </w:r>
      <w:r w:rsidRPr="00E002C7">
        <w:rPr>
          <w:rStyle w:val="Char7"/>
          <w:rFonts w:hint="cs"/>
          <w:rtl/>
        </w:rPr>
        <w:t>، سپس فرمود: آزادکننده عرب است، و همانا عرب مالک می‌شود کسی را که خویشی بین او و بین</w:t>
      </w:r>
      <w:r w:rsidR="006C7C5F">
        <w:rPr>
          <w:rStyle w:val="Char7"/>
          <w:rFonts w:hint="cs"/>
          <w:rtl/>
        </w:rPr>
        <w:t xml:space="preserve"> آن‌ها </w:t>
      </w:r>
      <w:r w:rsidRPr="00E002C7">
        <w:rPr>
          <w:rStyle w:val="Char7"/>
          <w:rFonts w:hint="cs"/>
          <w:rtl/>
        </w:rPr>
        <w:t>نیست. پس اگر وصیت جز برای خویشان جایز نباشد، برای مملوکان وصیت جایز نمی‌شد در حالی که رسول خدا</w:t>
      </w:r>
      <w:r w:rsidR="00D83E8A" w:rsidRPr="00D83E8A">
        <w:rPr>
          <w:rStyle w:val="Char7"/>
          <w:rFonts w:cs="CTraditional Arabic" w:hint="cs"/>
          <w:rtl/>
        </w:rPr>
        <w:t xml:space="preserve"> ج</w:t>
      </w:r>
      <w:r w:rsidRPr="00E002C7">
        <w:rPr>
          <w:rStyle w:val="Char7"/>
          <w:rFonts w:hint="cs"/>
          <w:rtl/>
        </w:rPr>
        <w:t xml:space="preserve"> برای مملوکین تجویز کرد. </w:t>
      </w:r>
    </w:p>
    <w:p w:rsidR="008C3DBE" w:rsidRPr="00E002C7" w:rsidRDefault="008C3DBE" w:rsidP="0038020A">
      <w:pPr>
        <w:widowControl w:val="0"/>
        <w:tabs>
          <w:tab w:val="right" w:pos="7371"/>
        </w:tabs>
        <w:ind w:firstLine="284"/>
        <w:jc w:val="both"/>
        <w:rPr>
          <w:rStyle w:val="Char7"/>
          <w:rtl/>
        </w:rPr>
      </w:pPr>
      <w:r w:rsidRPr="00E002C7">
        <w:rPr>
          <w:rStyle w:val="Char7"/>
          <w:rFonts w:hint="cs"/>
          <w:rtl/>
        </w:rPr>
        <w:t>«خبر داد ما را» ابوسعید بن ابی عمرو از ابی العباس الاصم از ربیع که گفت: شافعی</w:t>
      </w:r>
      <w:r>
        <w:rPr>
          <w:rFonts w:cs="CTraditional Arabic" w:hint="cs"/>
          <w:rtl/>
          <w:lang w:bidi="fa-IR"/>
        </w:rPr>
        <w:t>/</w:t>
      </w:r>
      <w:r w:rsidRPr="00E002C7">
        <w:rPr>
          <w:rStyle w:val="Char7"/>
          <w:rFonts w:hint="cs"/>
          <w:rtl/>
        </w:rPr>
        <w:t xml:space="preserve"> گفته: در آنچه بطور ودیعه گذاشته شده اگر آنگه ودیعه نزد او بود گفت: به تو پس دادم، قول، قول اوست، و اگر گفت: تو امر کردی به فلانی بدهم و من به او دادم، قول، قول ودیعه گذارنده است. خدای</w:t>
      </w:r>
      <w:r w:rsidR="0038020A">
        <w:rPr>
          <w:rStyle w:val="Char7"/>
          <w:rFonts w:cs="CTraditional Arabic" w:hint="cs"/>
          <w:rtl/>
        </w:rPr>
        <w:t>أ</w:t>
      </w:r>
      <w:r w:rsidRPr="00E002C7">
        <w:rPr>
          <w:rStyle w:val="Char7"/>
          <w:rFonts w:hint="cs"/>
          <w:rtl/>
        </w:rPr>
        <w:t xml:space="preserve"> در آیه 283 سور</w:t>
      </w:r>
      <w:r w:rsidR="00D83E8A">
        <w:rPr>
          <w:rStyle w:val="Char7"/>
          <w:rFonts w:hint="cs"/>
          <w:rtl/>
        </w:rPr>
        <w:t>ه</w:t>
      </w:r>
      <w:r w:rsidRPr="00E002C7">
        <w:rPr>
          <w:rStyle w:val="Char7"/>
          <w:rFonts w:hint="cs"/>
          <w:rtl/>
        </w:rPr>
        <w:t xml:space="preserve"> بقره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أَمِنَ</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ضُكُم</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ض</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فَل</w:t>
      </w:r>
      <w:r w:rsidRPr="003A1116">
        <w:rPr>
          <w:rStyle w:val="Char4"/>
          <w:rFonts w:eastAsia="B Badr" w:hint="cs"/>
          <w:rtl/>
        </w:rPr>
        <w:t>ۡ</w:t>
      </w:r>
      <w:r w:rsidRPr="003A1116">
        <w:rPr>
          <w:rStyle w:val="Char4"/>
          <w:rFonts w:eastAsia="B Badr" w:hint="eastAsia"/>
          <w:rtl/>
        </w:rPr>
        <w:t>يُؤَدِّ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ؤ</w:t>
      </w:r>
      <w:r w:rsidRPr="003A1116">
        <w:rPr>
          <w:rStyle w:val="Char4"/>
          <w:rFonts w:eastAsia="B Badr" w:hint="cs"/>
          <w:rtl/>
        </w:rPr>
        <w:t>ۡ</w:t>
      </w:r>
      <w:r w:rsidRPr="003A1116">
        <w:rPr>
          <w:rStyle w:val="Char4"/>
          <w:rFonts w:eastAsia="B Badr" w:hint="eastAsia"/>
          <w:rtl/>
        </w:rPr>
        <w:t>تُمِنَ</w:t>
      </w:r>
      <w:r w:rsidRPr="003A1116">
        <w:rPr>
          <w:rStyle w:val="Char4"/>
          <w:rFonts w:eastAsia="B Badr"/>
          <w:rtl/>
        </w:rPr>
        <w:t xml:space="preserve"> </w:t>
      </w:r>
      <w:r w:rsidRPr="003A1116">
        <w:rPr>
          <w:rStyle w:val="Char4"/>
          <w:rFonts w:eastAsia="B Badr" w:hint="eastAsia"/>
          <w:rtl/>
        </w:rPr>
        <w:t>أَمَ</w:t>
      </w:r>
      <w:r w:rsidRPr="003A1116">
        <w:rPr>
          <w:rStyle w:val="Char4"/>
          <w:rFonts w:eastAsia="B Badr" w:hint="cs"/>
          <w:rtl/>
        </w:rPr>
        <w:t>ٰ</w:t>
      </w:r>
      <w:r w:rsidRPr="003A1116">
        <w:rPr>
          <w:rStyle w:val="Char4"/>
          <w:rFonts w:eastAsia="B Badr" w:hint="eastAsia"/>
          <w:rtl/>
        </w:rPr>
        <w:t>نَتَهُ</w:t>
      </w:r>
      <w:r w:rsidRPr="003A1116">
        <w:rPr>
          <w:rStyle w:val="Char4"/>
          <w:rFonts w:eastAsia="B Badr" w:hint="cs"/>
          <w:rtl/>
        </w:rPr>
        <w:t>ۥ</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283]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اگر بعضی از شما بعض دیگر را امین دانسته امانتی سپرد باید آن کس که امین شمرده شده امانت را به او رد کند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شافعی گوید: خدا دربار</w:t>
      </w:r>
      <w:r w:rsidR="00D83E8A">
        <w:rPr>
          <w:rStyle w:val="Char7"/>
          <w:rFonts w:hint="cs"/>
          <w:rtl/>
        </w:rPr>
        <w:t>ه</w:t>
      </w:r>
      <w:r w:rsidRPr="00E002C7">
        <w:rPr>
          <w:rStyle w:val="Char7"/>
          <w:rFonts w:hint="cs"/>
          <w:rtl/>
        </w:rPr>
        <w:t xml:space="preserve"> یتیمان در آی</w:t>
      </w:r>
      <w:r w:rsidR="00D83E8A">
        <w:rPr>
          <w:rStyle w:val="Char7"/>
          <w:rFonts w:hint="cs"/>
          <w:rtl/>
        </w:rPr>
        <w:t>ه</w:t>
      </w:r>
      <w:r w:rsidRPr="00E002C7">
        <w:rPr>
          <w:rStyle w:val="Char7"/>
          <w:rFonts w:hint="cs"/>
          <w:rtl/>
        </w:rPr>
        <w:t xml:space="preserve"> 6 سوره نساء فرماید: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فَإِذَا</w:t>
      </w:r>
      <w:r w:rsidRPr="003A1116">
        <w:rPr>
          <w:rStyle w:val="Char4"/>
          <w:rFonts w:eastAsia="B Badr"/>
          <w:rtl/>
        </w:rPr>
        <w:t xml:space="preserve"> </w:t>
      </w:r>
      <w:r w:rsidRPr="003A1116">
        <w:rPr>
          <w:rStyle w:val="Char4"/>
          <w:rFonts w:eastAsia="B Badr" w:hint="eastAsia"/>
          <w:rtl/>
        </w:rPr>
        <w:t>دَفَع</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إِلَي</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أَم</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فَأَش</w:t>
      </w:r>
      <w:r w:rsidRPr="003A1116">
        <w:rPr>
          <w:rStyle w:val="Char4"/>
          <w:rFonts w:eastAsia="B Badr" w:hint="cs"/>
          <w:rtl/>
        </w:rPr>
        <w:t>ۡ</w:t>
      </w:r>
      <w:r w:rsidRPr="003A1116">
        <w:rPr>
          <w:rStyle w:val="Char4"/>
          <w:rFonts w:eastAsia="B Badr" w:hint="eastAsia"/>
          <w:rtl/>
        </w:rPr>
        <w:t>هِدُواْ</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[النساء: 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چون اموال یتیمان را به ایشان دادید بر ایشان شاهد بگیرید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این ب</w:t>
      </w:r>
      <w:r w:rsidR="0038020A">
        <w:rPr>
          <w:rStyle w:val="Char7"/>
          <w:rFonts w:hint="cs"/>
          <w:rtl/>
        </w:rPr>
        <w:t xml:space="preserve">ه </w:t>
      </w:r>
      <w:r w:rsidRPr="00E002C7">
        <w:rPr>
          <w:rStyle w:val="Char7"/>
          <w:rFonts w:hint="cs"/>
          <w:rtl/>
        </w:rPr>
        <w:t xml:space="preserve">جهت این است که ولی یتیم همانا وصی پدرش بوده و یا وصیی است که حاکم او را معین کرده و یتیم نزد او ودیعه نگذاشته، و در اینجا آنکه باید مال به او داده شود، ودیعه گذار نیست، و لذا بر اوست که شاهد بگیرد اگر می‌خواهد از تهمت بری باشد، و همچنین است وصی. </w:t>
      </w:r>
    </w:p>
    <w:p w:rsidR="008C3DBE" w:rsidRPr="00332366" w:rsidRDefault="008C3DBE" w:rsidP="0038020A">
      <w:pPr>
        <w:pStyle w:val="a0"/>
        <w:rPr>
          <w:rtl/>
        </w:rPr>
      </w:pPr>
      <w:bookmarkStart w:id="60" w:name="_Toc266388798"/>
      <w:bookmarkStart w:id="61" w:name="_Toc368495412"/>
      <w:bookmarkStart w:id="62" w:name="_Toc294352105"/>
      <w:r w:rsidRPr="00332366">
        <w:rPr>
          <w:rFonts w:hint="cs"/>
          <w:rtl/>
        </w:rPr>
        <w:t>آنچه از شافعی رسیده در قسمت فئ و غنیمت و صدقات</w:t>
      </w:r>
      <w:bookmarkEnd w:id="60"/>
      <w:bookmarkEnd w:id="61"/>
      <w:bookmarkEnd w:id="62"/>
      <w:r w:rsidRPr="00332366">
        <w:rPr>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را» ابوعبدالله الحافظ بطور اجازه از ابی العباس از ربیع که گفت: شافعی</w:t>
      </w:r>
      <w:r>
        <w:rPr>
          <w:rFonts w:cs="CTraditional Arabic" w:hint="cs"/>
          <w:rtl/>
          <w:lang w:bidi="fa-IR"/>
        </w:rPr>
        <w:t>/</w:t>
      </w:r>
      <w:r w:rsidRPr="00E002C7">
        <w:rPr>
          <w:rStyle w:val="Char7"/>
          <w:rFonts w:hint="cs"/>
          <w:rtl/>
        </w:rPr>
        <w:t xml:space="preserve"> گوید: خدای تعالی در سور</w:t>
      </w:r>
      <w:r w:rsidR="00D83E8A">
        <w:rPr>
          <w:rStyle w:val="Char7"/>
          <w:rFonts w:hint="cs"/>
          <w:rtl/>
        </w:rPr>
        <w:t>ه</w:t>
      </w:r>
      <w:r w:rsidRPr="00E002C7">
        <w:rPr>
          <w:rStyle w:val="Char7"/>
          <w:rFonts w:hint="cs"/>
          <w:rtl/>
        </w:rPr>
        <w:t xml:space="preserve"> انفال آیه 41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لَمُو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أَنَّمَا</w:t>
      </w:r>
      <w:r w:rsidRPr="003A1116">
        <w:rPr>
          <w:rStyle w:val="Char4"/>
          <w:rFonts w:eastAsia="B Badr"/>
          <w:rtl/>
        </w:rPr>
        <w:t xml:space="preserve"> </w:t>
      </w:r>
      <w:r w:rsidRPr="003A1116">
        <w:rPr>
          <w:rStyle w:val="Char4"/>
          <w:rFonts w:eastAsia="B Badr" w:hint="eastAsia"/>
          <w:rtl/>
        </w:rPr>
        <w:t>غَنِم</w:t>
      </w:r>
      <w:r w:rsidRPr="003A1116">
        <w:rPr>
          <w:rStyle w:val="Char4"/>
          <w:rFonts w:eastAsia="B Badr" w:hint="cs"/>
          <w:rtl/>
        </w:rPr>
        <w:t>ۡ</w:t>
      </w:r>
      <w:r w:rsidRPr="003A1116">
        <w:rPr>
          <w:rStyle w:val="Char4"/>
          <w:rFonts w:eastAsia="B Badr" w:hint="eastAsia"/>
          <w:rtl/>
        </w:rPr>
        <w:t>تُم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شَي</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فَأَنَّ</w:t>
      </w:r>
      <w:r w:rsidRPr="003A1116">
        <w:rPr>
          <w:rStyle w:val="Char4"/>
          <w:rFonts w:eastAsia="B Badr"/>
          <w:rtl/>
        </w:rPr>
        <w:t xml:space="preserve"> </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خُمُسَهُ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وَلِلرَّسُولِ</w:t>
      </w:r>
      <w:r w:rsidRPr="003A1116">
        <w:rPr>
          <w:rStyle w:val="Char4"/>
          <w:rFonts w:eastAsia="B Badr"/>
          <w:rtl/>
        </w:rPr>
        <w:t xml:space="preserve"> </w:t>
      </w:r>
      <w:r w:rsidRPr="003A1116">
        <w:rPr>
          <w:rStyle w:val="Char4"/>
          <w:rFonts w:eastAsia="B Badr" w:hint="eastAsia"/>
          <w:rtl/>
        </w:rPr>
        <w:t>وَلِذِي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قُر</w:t>
      </w:r>
      <w:r w:rsidRPr="003A1116">
        <w:rPr>
          <w:rStyle w:val="Char4"/>
          <w:rFonts w:eastAsia="B Badr" w:hint="cs"/>
          <w:rtl/>
        </w:rPr>
        <w:t>ۡ</w:t>
      </w:r>
      <w:r w:rsidRPr="003A1116">
        <w:rPr>
          <w:rStyle w:val="Char4"/>
          <w:rFonts w:eastAsia="B Badr" w:hint="eastAsia"/>
          <w:rtl/>
        </w:rPr>
        <w:t>بَى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يَتَ</w:t>
      </w:r>
      <w:r w:rsidRPr="003A1116">
        <w:rPr>
          <w:rStyle w:val="Char4"/>
          <w:rFonts w:eastAsia="B Badr" w:hint="cs"/>
          <w:rtl/>
        </w:rPr>
        <w:t>ٰ</w:t>
      </w:r>
      <w:r w:rsidRPr="003A1116">
        <w:rPr>
          <w:rStyle w:val="Char4"/>
          <w:rFonts w:eastAsia="B Badr" w:hint="eastAsia"/>
          <w:rtl/>
        </w:rPr>
        <w:t>مَى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كِينِ</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ب</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لسَّبِيلِ</w:t>
      </w:r>
      <w:r>
        <w:rPr>
          <w:rFonts w:cs="Traditional Arabic" w:hint="cs"/>
          <w:rtl/>
          <w:lang w:bidi="fa-IR"/>
        </w:rPr>
        <w:t>﴾</w:t>
      </w:r>
      <w:r w:rsidRPr="00E002C7">
        <w:rPr>
          <w:rStyle w:val="Char7"/>
          <w:rFonts w:hint="cs"/>
          <w:rtl/>
        </w:rPr>
        <w:t xml:space="preserve"> </w:t>
      </w:r>
      <w:r w:rsidRPr="0053120C">
        <w:rPr>
          <w:rStyle w:val="Char5"/>
          <w:rFonts w:hint="cs"/>
          <w:rtl/>
        </w:rPr>
        <w:t>[الانفال: 41]</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بدانید آنچه غنیمت در روز جنگ بردید پس پنج یک آن عنوان زکات مال خدا و رسول و نزدیکان و یتیمان و مساکین و ابن السبیل است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در سوره حشر آیه 6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أَفَا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رَسُولِهِ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hint="eastAsia"/>
          <w:rtl/>
        </w:rPr>
        <w:t>جَف</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خَي</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رِكَاب</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[الحشر: 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آنچه خدا به رسول خود عائد نمود از مال کفار پس شما اسبی و شتری بر آن نتاختید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تا آنکه در آیه 7 فرماید: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أَفَا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رَسُولِهِ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أَه</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قُرَى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فَلِلَّهِ</w:t>
      </w:r>
      <w:r w:rsidRPr="003A1116">
        <w:rPr>
          <w:rStyle w:val="Char4"/>
          <w:rFonts w:eastAsia="B Badr"/>
          <w:rtl/>
        </w:rPr>
        <w:t xml:space="preserve"> </w:t>
      </w:r>
      <w:r w:rsidRPr="003A1116">
        <w:rPr>
          <w:rStyle w:val="Char4"/>
          <w:rFonts w:eastAsia="B Badr" w:hint="eastAsia"/>
          <w:rtl/>
        </w:rPr>
        <w:t>وَلِلرَّسُولِ</w:t>
      </w:r>
      <w:r w:rsidRPr="003A1116">
        <w:rPr>
          <w:rStyle w:val="Char4"/>
          <w:rFonts w:eastAsia="B Badr"/>
          <w:rtl/>
        </w:rPr>
        <w:t xml:space="preserve"> </w:t>
      </w:r>
      <w:r w:rsidRPr="003A1116">
        <w:rPr>
          <w:rStyle w:val="Char4"/>
          <w:rFonts w:eastAsia="B Badr" w:hint="eastAsia"/>
          <w:rtl/>
        </w:rPr>
        <w:t>وَلِذِي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قُر</w:t>
      </w:r>
      <w:r w:rsidRPr="003A1116">
        <w:rPr>
          <w:rStyle w:val="Char4"/>
          <w:rFonts w:eastAsia="B Badr" w:hint="cs"/>
          <w:rtl/>
        </w:rPr>
        <w:t>ۡ</w:t>
      </w:r>
      <w:r w:rsidRPr="003A1116">
        <w:rPr>
          <w:rStyle w:val="Char4"/>
          <w:rFonts w:eastAsia="B Badr" w:hint="eastAsia"/>
          <w:rtl/>
        </w:rPr>
        <w:t>بَى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يَتَ</w:t>
      </w:r>
      <w:r w:rsidRPr="003A1116">
        <w:rPr>
          <w:rStyle w:val="Char4"/>
          <w:rFonts w:eastAsia="B Badr" w:hint="cs"/>
          <w:rtl/>
        </w:rPr>
        <w:t>ٰ</w:t>
      </w:r>
      <w:r w:rsidRPr="003A1116">
        <w:rPr>
          <w:rStyle w:val="Char4"/>
          <w:rFonts w:eastAsia="B Badr" w:hint="eastAsia"/>
          <w:rtl/>
        </w:rPr>
        <w:t>مَى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كِينِ</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ب</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لسَّبِيلِ</w:t>
      </w:r>
      <w:r>
        <w:rPr>
          <w:rFonts w:cs="Traditional Arabic" w:hint="cs"/>
          <w:rtl/>
          <w:lang w:bidi="fa-IR"/>
        </w:rPr>
        <w:t>﴾</w:t>
      </w:r>
      <w:r w:rsidRPr="00E002C7">
        <w:rPr>
          <w:rStyle w:val="Char7"/>
          <w:rFonts w:hint="cs"/>
          <w:rtl/>
        </w:rPr>
        <w:t xml:space="preserve"> </w:t>
      </w:r>
      <w:r w:rsidRPr="0053120C">
        <w:rPr>
          <w:rStyle w:val="Char5"/>
          <w:rFonts w:hint="cs"/>
          <w:rtl/>
        </w:rPr>
        <w:t>[الحشر: 7]</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آنچه خدا برگردانید به رسول خود از اموال اهل این قریه‌ها پس، مال خدا و رسول و خویشاون و یتیمان و مساکین و ابن السبیل است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 گوید: فئ و غنیمت مشترکند در اینکه در هر دو یک پنجم است برای کسانی که خدا نام برده چه در یکجا جمع شوند و جدا نباشند و چه جدا باشند، سپس حکم در چهار پنجم آن بطوریست که خدا بیان کرده بر زبان رسول خود و در عمل او، زیرا رسول خدا</w:t>
      </w:r>
      <w:r w:rsidR="00D83E8A" w:rsidRPr="00D83E8A">
        <w:rPr>
          <w:rStyle w:val="Char7"/>
          <w:rFonts w:cs="CTraditional Arabic" w:hint="cs"/>
          <w:rtl/>
        </w:rPr>
        <w:t xml:space="preserve"> ج</w:t>
      </w:r>
      <w:r w:rsidRPr="00E002C7">
        <w:rPr>
          <w:rStyle w:val="Char7"/>
          <w:rFonts w:hint="cs"/>
          <w:rtl/>
        </w:rPr>
        <w:t xml:space="preserve"> چهار پنجم غنیمت را تقسیم کرد و غنیمت که بر آن با اسب و شتر تاخت شده برای کسانی است که حاضرند چه غنی و چه فقیر.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ولی «فئ» آنست که با اسب و شتر بر آن تاخت نشده، پس سنت رسول خدا</w:t>
      </w:r>
      <w:r w:rsidR="00D83E8A" w:rsidRPr="00D83E8A">
        <w:rPr>
          <w:rStyle w:val="Char7"/>
          <w:rFonts w:cs="CTraditional Arabic" w:hint="cs"/>
          <w:rtl/>
        </w:rPr>
        <w:t xml:space="preserve"> ج</w:t>
      </w:r>
      <w:r w:rsidRPr="00E002C7">
        <w:rPr>
          <w:rStyle w:val="Char7"/>
          <w:rFonts w:hint="cs"/>
          <w:rtl/>
        </w:rPr>
        <w:t xml:space="preserve"> در قریه‌های عرینه که خدا بر او برگردانید این بود که چهار پنجم آن بدست رسول خدا</w:t>
      </w:r>
      <w:r w:rsidR="00D83E8A" w:rsidRPr="00D83E8A">
        <w:rPr>
          <w:rStyle w:val="Char7"/>
          <w:rFonts w:cs="CTraditional Arabic" w:hint="cs"/>
          <w:rtl/>
        </w:rPr>
        <w:t xml:space="preserve"> ج</w:t>
      </w:r>
      <w:r w:rsidRPr="00E002C7">
        <w:rPr>
          <w:rStyle w:val="Char7"/>
          <w:rFonts w:hint="cs"/>
          <w:rtl/>
        </w:rPr>
        <w:t xml:space="preserve"> بود مخصوصاً نه مسلمین، رسول خدا</w:t>
      </w:r>
      <w:r w:rsidR="00D83E8A" w:rsidRPr="00D83E8A">
        <w:rPr>
          <w:rStyle w:val="Char7"/>
          <w:rFonts w:cs="CTraditional Arabic" w:hint="cs"/>
          <w:rtl/>
        </w:rPr>
        <w:t xml:space="preserve"> ج</w:t>
      </w:r>
      <w:r w:rsidRPr="00E002C7">
        <w:rPr>
          <w:rStyle w:val="Char7"/>
          <w:rFonts w:hint="cs"/>
          <w:rtl/>
        </w:rPr>
        <w:t xml:space="preserve"> به هر جا که خدا به او ارائه کرده بود مصرف می‌کرد. </w:t>
      </w:r>
    </w:p>
    <w:p w:rsidR="008C3DBE" w:rsidRPr="00E002C7" w:rsidRDefault="008C3DBE" w:rsidP="0038020A">
      <w:pPr>
        <w:widowControl w:val="0"/>
        <w:tabs>
          <w:tab w:val="right" w:pos="7371"/>
        </w:tabs>
        <w:ind w:firstLine="284"/>
        <w:jc w:val="both"/>
        <w:rPr>
          <w:rStyle w:val="Char7"/>
          <w:rtl/>
        </w:rPr>
      </w:pPr>
      <w:r w:rsidRPr="00E002C7">
        <w:rPr>
          <w:rStyle w:val="Char7"/>
          <w:rFonts w:hint="cs"/>
          <w:rtl/>
        </w:rPr>
        <w:t>و شافعی</w:t>
      </w:r>
      <w:r>
        <w:rPr>
          <w:rFonts w:cs="CTraditional Arabic" w:hint="cs"/>
          <w:rtl/>
          <w:lang w:bidi="fa-IR"/>
        </w:rPr>
        <w:t>/</w:t>
      </w:r>
      <w:r w:rsidRPr="00E002C7">
        <w:rPr>
          <w:rStyle w:val="Char7"/>
          <w:rFonts w:hint="cs"/>
          <w:rtl/>
        </w:rPr>
        <w:t xml:space="preserve"> ذکر کرده حدیث عمر بن الخطاب</w:t>
      </w:r>
      <w:r w:rsidRPr="00E002C7">
        <w:rPr>
          <w:rStyle w:val="Char7"/>
          <w:rFonts w:hint="cs"/>
          <w:rtl/>
        </w:rPr>
        <w:sym w:font="AGA Arabesque" w:char="F074"/>
      </w:r>
      <w:r w:rsidRPr="00E002C7">
        <w:rPr>
          <w:rStyle w:val="Char7"/>
          <w:rFonts w:hint="cs"/>
          <w:rtl/>
        </w:rPr>
        <w:t xml:space="preserve"> را هنگامی که علی و عباس</w:t>
      </w:r>
      <w:r>
        <w:rPr>
          <w:rFonts w:cs="CTraditional Arabic" w:hint="cs"/>
          <w:rtl/>
          <w:lang w:bidi="fa-IR"/>
        </w:rPr>
        <w:t>ب</w:t>
      </w:r>
      <w:r w:rsidRPr="00E002C7">
        <w:rPr>
          <w:rStyle w:val="Char7"/>
          <w:rFonts w:hint="cs"/>
          <w:rtl/>
        </w:rPr>
        <w:t xml:space="preserve"> به مخاصمه نزد او رفتند دربار</w:t>
      </w:r>
      <w:r w:rsidR="00D83E8A">
        <w:rPr>
          <w:rStyle w:val="Char7"/>
          <w:rFonts w:hint="cs"/>
          <w:rtl/>
        </w:rPr>
        <w:t>ه</w:t>
      </w:r>
      <w:r w:rsidRPr="00E002C7">
        <w:rPr>
          <w:rStyle w:val="Char7"/>
          <w:rFonts w:hint="cs"/>
          <w:rtl/>
        </w:rPr>
        <w:t xml:space="preserve"> اموال رسول خدا</w:t>
      </w:r>
      <w:r w:rsidR="00D83E8A" w:rsidRPr="00D83E8A">
        <w:rPr>
          <w:rStyle w:val="Char7"/>
          <w:rFonts w:cs="CTraditional Arabic" w:hint="cs"/>
          <w:rtl/>
        </w:rPr>
        <w:t xml:space="preserve"> ج</w:t>
      </w:r>
      <w:r w:rsidRPr="00E002C7">
        <w:rPr>
          <w:rStyle w:val="Char7"/>
          <w:rFonts w:hint="cs"/>
          <w:rtl/>
        </w:rPr>
        <w:t>. و اموال بنی النضیر از فئ بود که مسلمین بر آن نتاخته بودند پس خالص به دست رسول خدا</w:t>
      </w:r>
      <w:r w:rsidR="00D83E8A" w:rsidRPr="00D83E8A">
        <w:rPr>
          <w:rStyle w:val="Char7"/>
          <w:rFonts w:cs="CTraditional Arabic" w:hint="cs"/>
          <w:rtl/>
        </w:rPr>
        <w:t>ج</w:t>
      </w:r>
      <w:r w:rsidRPr="00E002C7">
        <w:rPr>
          <w:rStyle w:val="Char7"/>
          <w:rFonts w:hint="cs"/>
          <w:rtl/>
        </w:rPr>
        <w:t xml:space="preserve"> بود نه مسلمین، و رسول خدا انفاق می‌کرد بر خانواد</w:t>
      </w:r>
      <w:r w:rsidR="00D83E8A">
        <w:rPr>
          <w:rStyle w:val="Char7"/>
          <w:rFonts w:hint="cs"/>
          <w:rtl/>
        </w:rPr>
        <w:t>ه</w:t>
      </w:r>
      <w:r w:rsidRPr="00E002C7">
        <w:rPr>
          <w:rStyle w:val="Char7"/>
          <w:rFonts w:hint="cs"/>
          <w:rtl/>
        </w:rPr>
        <w:t xml:space="preserve"> خود نفقه یک سال را و هر چه زیاد می‌ماند در خرید وسائل و سلاح جنگ برای مهیا بودن در جهاد راه خدا مصرف می‌کرد.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به خبر عمر استدلال کردم بر اینکه تمام غنیمت مال اهل خمس نیست و استدلال کردم به قول خدای تعالی در سور</w:t>
      </w:r>
      <w:r w:rsidR="00D83E8A">
        <w:rPr>
          <w:rStyle w:val="Char7"/>
          <w:rFonts w:hint="cs"/>
          <w:rtl/>
        </w:rPr>
        <w:t>ه</w:t>
      </w:r>
      <w:r w:rsidRPr="00E002C7">
        <w:rPr>
          <w:rStyle w:val="Char7"/>
          <w:rFonts w:hint="cs"/>
          <w:rtl/>
        </w:rPr>
        <w:t xml:space="preserve"> حشر که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فَلِلَّهِ</w:t>
      </w:r>
      <w:r w:rsidRPr="003A1116">
        <w:rPr>
          <w:rStyle w:val="Char4"/>
          <w:rFonts w:eastAsia="B Badr"/>
          <w:rtl/>
        </w:rPr>
        <w:t xml:space="preserve"> </w:t>
      </w:r>
      <w:r w:rsidRPr="003A1116">
        <w:rPr>
          <w:rStyle w:val="Char4"/>
          <w:rFonts w:eastAsia="B Badr" w:hint="eastAsia"/>
          <w:rtl/>
        </w:rPr>
        <w:t>وَلِلرَّسُولِ</w:t>
      </w:r>
      <w:r w:rsidRPr="003A1116">
        <w:rPr>
          <w:rStyle w:val="Char4"/>
          <w:rFonts w:eastAsia="B Badr"/>
          <w:rtl/>
        </w:rPr>
        <w:t xml:space="preserve"> </w:t>
      </w:r>
      <w:r w:rsidRPr="003A1116">
        <w:rPr>
          <w:rStyle w:val="Char4"/>
          <w:rFonts w:eastAsia="B Badr" w:hint="eastAsia"/>
          <w:rtl/>
        </w:rPr>
        <w:t>وَلِذِي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قُر</w:t>
      </w:r>
      <w:r w:rsidRPr="003A1116">
        <w:rPr>
          <w:rStyle w:val="Char4"/>
          <w:rFonts w:eastAsia="B Badr" w:hint="cs"/>
          <w:rtl/>
        </w:rPr>
        <w:t>ۡ</w:t>
      </w:r>
      <w:r w:rsidRPr="003A1116">
        <w:rPr>
          <w:rStyle w:val="Char4"/>
          <w:rFonts w:eastAsia="B Badr" w:hint="eastAsia"/>
          <w:rtl/>
        </w:rPr>
        <w:t>بَى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يَتَ</w:t>
      </w:r>
      <w:r w:rsidRPr="003A1116">
        <w:rPr>
          <w:rStyle w:val="Char4"/>
          <w:rFonts w:eastAsia="B Badr" w:hint="cs"/>
          <w:rtl/>
        </w:rPr>
        <w:t>ٰ</w:t>
      </w:r>
      <w:r w:rsidRPr="003A1116">
        <w:rPr>
          <w:rStyle w:val="Char4"/>
          <w:rFonts w:eastAsia="B Badr" w:hint="eastAsia"/>
          <w:rtl/>
        </w:rPr>
        <w:t>مَى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كِينِ</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ب</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لسَّبِيلِ</w:t>
      </w:r>
      <w:r>
        <w:rPr>
          <w:rFonts w:cs="Traditional Arabic" w:hint="cs"/>
          <w:rtl/>
          <w:lang w:bidi="fa-IR"/>
        </w:rPr>
        <w:t>﴾</w:t>
      </w:r>
      <w:r w:rsidRPr="00E002C7">
        <w:rPr>
          <w:rStyle w:val="Char7"/>
          <w:rFonts w:hint="cs"/>
          <w:rtl/>
        </w:rPr>
        <w:t xml:space="preserve"> </w:t>
      </w:r>
      <w:r w:rsidRPr="0053120C">
        <w:rPr>
          <w:rStyle w:val="Char5"/>
          <w:rFonts w:hint="cs"/>
          <w:rtl/>
        </w:rPr>
        <w:t>[الحشر: 7]</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پس برای خدا و رسول و خویشان و یتیمان و مساکین و ابن سبیل است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که خمس مال آن</w:t>
      </w:r>
      <w:r w:rsidR="0038020A">
        <w:rPr>
          <w:rStyle w:val="Char7"/>
          <w:rFonts w:hint="eastAsia"/>
          <w:rtl/>
        </w:rPr>
        <w:t>‌</w:t>
      </w:r>
      <w:r w:rsidRPr="00E002C7">
        <w:rPr>
          <w:rStyle w:val="Char7"/>
          <w:rFonts w:hint="cs"/>
          <w:rtl/>
        </w:rPr>
        <w:t>هاست، چون خمس مال آنان شد شکی نیست که رسول خدا</w:t>
      </w:r>
      <w:r w:rsidR="00D83E8A" w:rsidRPr="00D83E8A">
        <w:rPr>
          <w:rStyle w:val="Char7"/>
          <w:rFonts w:cs="CTraditional Arabic" w:hint="cs"/>
          <w:rtl/>
        </w:rPr>
        <w:t xml:space="preserve"> ج</w:t>
      </w:r>
      <w:r w:rsidRPr="00E002C7">
        <w:rPr>
          <w:rStyle w:val="Char7"/>
          <w:rFonts w:hint="cs"/>
          <w:rtl/>
        </w:rPr>
        <w:t xml:space="preserve"> تسلیم آنان کرد.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استدلال کردم به آی</w:t>
      </w:r>
      <w:r w:rsidR="00D83E8A">
        <w:rPr>
          <w:rStyle w:val="Char7"/>
          <w:rFonts w:hint="cs"/>
          <w:rtl/>
        </w:rPr>
        <w:t>ه</w:t>
      </w:r>
      <w:r w:rsidRPr="00E002C7">
        <w:rPr>
          <w:rStyle w:val="Char7"/>
          <w:rFonts w:hint="cs"/>
          <w:rtl/>
        </w:rPr>
        <w:t xml:space="preserve"> سور</w:t>
      </w:r>
      <w:r w:rsidR="00D83E8A">
        <w:rPr>
          <w:rStyle w:val="Char7"/>
          <w:rFonts w:hint="cs"/>
          <w:rtl/>
        </w:rPr>
        <w:t>ه</w:t>
      </w:r>
      <w:r w:rsidRPr="00E002C7">
        <w:rPr>
          <w:rStyle w:val="Char7"/>
          <w:rFonts w:hint="cs"/>
          <w:rtl/>
        </w:rPr>
        <w:t xml:space="preserve"> انفال و آی</w:t>
      </w:r>
      <w:r w:rsidR="00D61DA1" w:rsidRPr="00E002C7">
        <w:rPr>
          <w:rStyle w:val="Char7"/>
          <w:rFonts w:hint="cs"/>
          <w:rtl/>
        </w:rPr>
        <w:t>ه</w:t>
      </w:r>
      <w:r w:rsidRPr="00E002C7">
        <w:rPr>
          <w:rStyle w:val="Char7"/>
          <w:rFonts w:hint="cs"/>
          <w:rtl/>
        </w:rPr>
        <w:t xml:space="preserve"> سور</w:t>
      </w:r>
      <w:r w:rsidR="00D61DA1" w:rsidRPr="00E002C7">
        <w:rPr>
          <w:rStyle w:val="Char7"/>
          <w:rFonts w:hint="cs"/>
          <w:rtl/>
        </w:rPr>
        <w:t>ه</w:t>
      </w:r>
      <w:r w:rsidRPr="00E002C7">
        <w:rPr>
          <w:rStyle w:val="Char7"/>
          <w:rFonts w:hint="cs"/>
          <w:rtl/>
        </w:rPr>
        <w:t xml:space="preserve"> حشر که غیر خمس به ایشان نمی‌رسد. </w:t>
      </w:r>
    </w:p>
    <w:p w:rsidR="008C3DBE" w:rsidRPr="00E002C7" w:rsidRDefault="008C3DBE" w:rsidP="0038020A">
      <w:pPr>
        <w:widowControl w:val="0"/>
        <w:tabs>
          <w:tab w:val="right" w:pos="7371"/>
        </w:tabs>
        <w:ind w:firstLine="284"/>
        <w:jc w:val="both"/>
        <w:rPr>
          <w:rStyle w:val="Char7"/>
          <w:rtl/>
        </w:rPr>
      </w:pPr>
      <w:r w:rsidRPr="00E002C7">
        <w:rPr>
          <w:rStyle w:val="Char7"/>
          <w:rFonts w:hint="cs"/>
          <w:rtl/>
        </w:rPr>
        <w:t>شافعی گوید: و یافتم که خدا</w:t>
      </w:r>
      <w:r w:rsidR="0038020A">
        <w:rPr>
          <w:rStyle w:val="Char7"/>
          <w:rFonts w:cs="CTraditional Arabic" w:hint="cs"/>
          <w:rtl/>
        </w:rPr>
        <w:t>أ</w:t>
      </w:r>
      <w:r w:rsidRPr="00E002C7">
        <w:rPr>
          <w:rStyle w:val="Char7"/>
          <w:rFonts w:hint="cs"/>
          <w:rtl/>
        </w:rPr>
        <w:t xml:space="preserve"> حکم کرده در خمس به اینکه بر پنج طائفه است، زیرا قول خدا مفتاح و کلید سخن است، و برای اوست امر از قبل و از بعد.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 گوید: گذشت که رسول خدا</w:t>
      </w:r>
      <w:r w:rsidR="00D83E8A" w:rsidRPr="00D83E8A">
        <w:rPr>
          <w:rStyle w:val="Char7"/>
          <w:rFonts w:cs="CTraditional Arabic" w:hint="cs"/>
          <w:rtl/>
        </w:rPr>
        <w:t xml:space="preserve"> ج</w:t>
      </w:r>
      <w:r w:rsidRPr="00E002C7">
        <w:rPr>
          <w:rStyle w:val="Char7"/>
          <w:rFonts w:hint="cs"/>
          <w:rtl/>
        </w:rPr>
        <w:t xml:space="preserve"> به چه کسان انفاق می‌کرد از زوجات و غیر ایشان اگر با ایشان بودند. و احدی از اهل علم مخالفت نکرده و ندیدم و ندانستم کسی گفته باشد: آن مال و نفقه مال ورث</w:t>
      </w:r>
      <w:r w:rsidR="00D83E8A">
        <w:rPr>
          <w:rStyle w:val="Char7"/>
          <w:rFonts w:hint="cs"/>
          <w:rtl/>
        </w:rPr>
        <w:t>ه</w:t>
      </w:r>
      <w:r w:rsidRPr="00E002C7">
        <w:rPr>
          <w:rStyle w:val="Char7"/>
          <w:rFonts w:hint="cs"/>
          <w:rtl/>
        </w:rPr>
        <w:t xml:space="preserve"> ایشان است. رسول خدا</w:t>
      </w:r>
      <w:r w:rsidR="00D83E8A" w:rsidRPr="00D83E8A">
        <w:rPr>
          <w:rStyle w:val="Char7"/>
          <w:rFonts w:cs="CTraditional Arabic" w:hint="cs"/>
          <w:rtl/>
        </w:rPr>
        <w:t xml:space="preserve"> ج</w:t>
      </w:r>
      <w:r w:rsidRPr="00E002C7">
        <w:rPr>
          <w:rStyle w:val="Char7"/>
          <w:rFonts w:hint="cs"/>
          <w:rtl/>
        </w:rPr>
        <w:t xml:space="preserve"> زیادی غلات آن اموال را در آنچه صلاح اسلام و اهل آن بود مصرف می‌کرد، و در اینجا شافعی بسط کلام داده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سهم ذوی القربی بر بنی هاشم و بنی المطلب تقسیم می‌شود، و استدلال کرده به حدیث جبیر بن مطعم در قسمت رسول خدا</w:t>
      </w:r>
      <w:r w:rsidR="00244101">
        <w:rPr>
          <w:rStyle w:val="Char7"/>
          <w:rtl/>
        </w:rPr>
        <w:t xml:space="preserve"> </w:t>
      </w:r>
      <w:r w:rsidRPr="00E002C7">
        <w:rPr>
          <w:rStyle w:val="Char7"/>
          <w:rFonts w:hint="cs"/>
          <w:rtl/>
        </w:rPr>
        <w:t xml:space="preserve">سهم ذوی القربی را بین بنی هاشم و بنی المطلب. و فرمود: </w:t>
      </w:r>
      <w:r w:rsidRPr="006C68BB">
        <w:rPr>
          <w:rStyle w:val="Char7"/>
          <w:rFonts w:hint="cs"/>
          <w:rtl/>
        </w:rPr>
        <w:t>«</w:t>
      </w:r>
      <w:r w:rsidRPr="00E002C7">
        <w:rPr>
          <w:rStyle w:val="Char7"/>
          <w:rFonts w:hint="cs"/>
          <w:rtl/>
        </w:rPr>
        <w:t>بنی هاشم و بنی المطلب یک چیزند</w:t>
      </w:r>
      <w:r w:rsidRPr="006C68BB">
        <w:rPr>
          <w:rStyle w:val="Char7"/>
          <w:rFonts w:hint="cs"/>
          <w:rtl/>
        </w:rPr>
        <w:t>»</w:t>
      </w:r>
      <w:r w:rsidRPr="00AA244D">
        <w:rPr>
          <w:rStyle w:val="Char7"/>
          <w:vertAlign w:val="superscript"/>
          <w:rtl/>
        </w:rPr>
        <w:footnoteReference w:id="28"/>
      </w:r>
      <w:r w:rsidRPr="00E002C7">
        <w:rPr>
          <w:rStyle w:val="Char7"/>
          <w:rFonts w:hint="cs"/>
          <w:rtl/>
        </w:rPr>
        <w:t xml:space="preserve">. و این با شواهدش در کتب مبسوطه و سنن مذکور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هر چه از غنائم اهل دار الحرب بدست آید تمامش قسمت می‌شود جز مردان بالغ که اختیار با امام است بین اینکه منت گذارد به هر یک از ایشان (که آزاد گردد) یا کشته شود یا فدا و معاوضه و مقابله شود و یا اسیر گردد. و راه بنده شدن و فدا گرفتن راه همان سایر غنائم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در کتاب قدیم استدلال کرده به قول خدای تعالی در سوره محمد آیه 8: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فَإِذَا</w:t>
      </w:r>
      <w:r w:rsidRPr="003A1116">
        <w:rPr>
          <w:rStyle w:val="Char4"/>
          <w:rFonts w:eastAsia="B Badr"/>
          <w:rtl/>
        </w:rPr>
        <w:t xml:space="preserve"> </w:t>
      </w:r>
      <w:r w:rsidRPr="003A1116">
        <w:rPr>
          <w:rStyle w:val="Char4"/>
          <w:rFonts w:eastAsia="B Badr" w:hint="eastAsia"/>
          <w:rtl/>
        </w:rPr>
        <w:t>لَقِيتُمُ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كَفَرُواْ</w:t>
      </w:r>
      <w:r w:rsidRPr="003A1116">
        <w:rPr>
          <w:rStyle w:val="Char4"/>
          <w:rFonts w:eastAsia="B Badr"/>
          <w:rtl/>
        </w:rPr>
        <w:t xml:space="preserve"> </w:t>
      </w:r>
      <w:r w:rsidRPr="003A1116">
        <w:rPr>
          <w:rStyle w:val="Char4"/>
          <w:rFonts w:eastAsia="B Badr" w:hint="eastAsia"/>
          <w:rtl/>
        </w:rPr>
        <w:t>فَضَر</w:t>
      </w:r>
      <w:r w:rsidRPr="003A1116">
        <w:rPr>
          <w:rStyle w:val="Char4"/>
          <w:rFonts w:eastAsia="B Badr" w:hint="cs"/>
          <w:rtl/>
        </w:rPr>
        <w:t>ۡ</w:t>
      </w:r>
      <w:r w:rsidRPr="003A1116">
        <w:rPr>
          <w:rStyle w:val="Char4"/>
          <w:rFonts w:eastAsia="B Badr" w:hint="eastAsia"/>
          <w:rtl/>
        </w:rPr>
        <w:t>بَ</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لرِّقَابِ</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إِذَا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أَث</w:t>
      </w:r>
      <w:r w:rsidRPr="003A1116">
        <w:rPr>
          <w:rStyle w:val="Char4"/>
          <w:rFonts w:eastAsia="B Badr" w:hint="cs"/>
          <w:rtl/>
        </w:rPr>
        <w:t>ۡ</w:t>
      </w:r>
      <w:r w:rsidRPr="003A1116">
        <w:rPr>
          <w:rStyle w:val="Char4"/>
          <w:rFonts w:eastAsia="B Badr" w:hint="eastAsia"/>
          <w:rtl/>
        </w:rPr>
        <w:t>خَنتُمُوهُم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فَشُدُّواْ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وَثَاقَ</w:t>
      </w:r>
      <w:r w:rsidRPr="003A1116">
        <w:rPr>
          <w:rStyle w:val="Char4"/>
          <w:rFonts w:eastAsia="B Badr"/>
          <w:rtl/>
        </w:rPr>
        <w:t xml:space="preserve"> </w:t>
      </w:r>
      <w:r w:rsidRPr="003A1116">
        <w:rPr>
          <w:rStyle w:val="Char4"/>
          <w:rFonts w:eastAsia="B Badr" w:hint="eastAsia"/>
          <w:rtl/>
        </w:rPr>
        <w:t>فَإِمَّا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وَإِمَّا</w:t>
      </w:r>
      <w:r w:rsidRPr="003A1116">
        <w:rPr>
          <w:rStyle w:val="Char4"/>
          <w:rFonts w:eastAsia="B Badr"/>
          <w:rtl/>
        </w:rPr>
        <w:t xml:space="preserve"> </w:t>
      </w:r>
      <w:r w:rsidRPr="003A1116">
        <w:rPr>
          <w:rStyle w:val="Char4"/>
          <w:rFonts w:eastAsia="B Badr" w:hint="eastAsia"/>
          <w:rtl/>
        </w:rPr>
        <w:t>فِدَا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تَضَعَ</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حَر</w:t>
      </w:r>
      <w:r w:rsidRPr="003A1116">
        <w:rPr>
          <w:rStyle w:val="Char4"/>
          <w:rFonts w:eastAsia="B Badr" w:hint="cs"/>
          <w:rtl/>
        </w:rPr>
        <w:t>ۡ</w:t>
      </w:r>
      <w:r w:rsidRPr="003A1116">
        <w:rPr>
          <w:rStyle w:val="Char4"/>
          <w:rFonts w:eastAsia="B Badr" w:hint="eastAsia"/>
          <w:rtl/>
        </w:rPr>
        <w:t>بُ</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hint="eastAsia"/>
          <w:rtl/>
        </w:rPr>
        <w:t>زَارَهَا</w:t>
      </w:r>
      <w:r>
        <w:rPr>
          <w:rFonts w:cs="Traditional Arabic" w:hint="cs"/>
          <w:rtl/>
          <w:lang w:bidi="fa-IR"/>
        </w:rPr>
        <w:t>﴾</w:t>
      </w:r>
      <w:r w:rsidRPr="00E002C7">
        <w:rPr>
          <w:rStyle w:val="Char7"/>
          <w:rFonts w:hint="cs"/>
          <w:rtl/>
        </w:rPr>
        <w:t xml:space="preserve"> </w:t>
      </w:r>
      <w:r w:rsidRPr="0053120C">
        <w:rPr>
          <w:rStyle w:val="Char5"/>
          <w:rFonts w:hint="cs"/>
          <w:rtl/>
        </w:rPr>
        <w:t>[محمد: 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پس چون (در جنگ) ملاقات کردید کسانی را که کافرند پس گردن</w:t>
      </w:r>
      <w:r w:rsidR="0038020A">
        <w:rPr>
          <w:rStyle w:val="Char7"/>
          <w:rFonts w:hint="eastAsia"/>
          <w:rtl/>
        </w:rPr>
        <w:t>‌</w:t>
      </w:r>
      <w:r w:rsidRPr="00E002C7">
        <w:rPr>
          <w:rStyle w:val="Char7"/>
          <w:rFonts w:hint="cs"/>
          <w:rtl/>
        </w:rPr>
        <w:t>هاشان بزنید</w:t>
      </w:r>
      <w:r w:rsidR="00244101">
        <w:rPr>
          <w:rStyle w:val="Char7"/>
          <w:rFonts w:hint="cs"/>
          <w:rtl/>
        </w:rPr>
        <w:t xml:space="preserve"> </w:t>
      </w:r>
      <w:r w:rsidRPr="00E002C7">
        <w:rPr>
          <w:rStyle w:val="Char7"/>
          <w:rtl/>
        </w:rPr>
        <w:t xml:space="preserve">تا هنگامى </w:t>
      </w:r>
      <w:r w:rsidR="00E002C7">
        <w:rPr>
          <w:rStyle w:val="Char7"/>
          <w:rtl/>
        </w:rPr>
        <w:t>ک</w:t>
      </w:r>
      <w:r w:rsidRPr="00E002C7">
        <w:rPr>
          <w:rStyle w:val="Char7"/>
          <w:rtl/>
        </w:rPr>
        <w:t>ه [بس</w:t>
      </w:r>
      <w:r w:rsidR="00E002C7">
        <w:rPr>
          <w:rStyle w:val="Char7"/>
          <w:rtl/>
        </w:rPr>
        <w:t>ی</w:t>
      </w:r>
      <w:r w:rsidRPr="00E002C7">
        <w:rPr>
          <w:rStyle w:val="Char7"/>
          <w:rtl/>
        </w:rPr>
        <w:t xml:space="preserve">ارى از] آنان را </w:t>
      </w:r>
      <w:r w:rsidR="00E002C7">
        <w:rPr>
          <w:rStyle w:val="Char7"/>
          <w:rtl/>
        </w:rPr>
        <w:t>ک</w:t>
      </w:r>
      <w:r w:rsidRPr="00E002C7">
        <w:rPr>
          <w:rStyle w:val="Char7"/>
          <w:rtl/>
        </w:rPr>
        <w:t>شت</w:t>
      </w:r>
      <w:r w:rsidR="00E002C7">
        <w:rPr>
          <w:rStyle w:val="Char7"/>
          <w:rtl/>
        </w:rPr>
        <w:t>ی</w:t>
      </w:r>
      <w:r w:rsidRPr="00E002C7">
        <w:rPr>
          <w:rStyle w:val="Char7"/>
          <w:rtl/>
        </w:rPr>
        <w:t>د</w:t>
      </w:r>
      <w:r w:rsidRPr="00E002C7">
        <w:rPr>
          <w:rStyle w:val="Char7"/>
          <w:rFonts w:hint="cs"/>
          <w:rtl/>
        </w:rPr>
        <w:t xml:space="preserve"> پس بندها را محکم ببندید (یعنی اسیرشان کنید)، پس از آن، یا منت گذارید (و آزادشان کنید) و یا فدا گیرید (و به مقابله و معاوضه بپردازید) تا اینکه آثار حرب خاموش گردد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این قبل از انقطاع جنگ است، و رسول خدا</w:t>
      </w:r>
      <w:r w:rsidR="00D83E8A" w:rsidRPr="00D83E8A">
        <w:rPr>
          <w:rStyle w:val="Char7"/>
          <w:rFonts w:cs="CTraditional Arabic" w:hint="cs"/>
          <w:rtl/>
        </w:rPr>
        <w:t xml:space="preserve"> ج</w:t>
      </w:r>
      <w:r w:rsidRPr="00E002C7">
        <w:rPr>
          <w:rStyle w:val="Char7"/>
          <w:rFonts w:hint="cs"/>
          <w:rtl/>
        </w:rPr>
        <w:t xml:space="preserve"> چنین کرد درباره اسیران بدر، منت بر ایشان نهاد و فداء گرفت و حال آنکه حرب بین او و قریش بر پا بود. و بر ثمامه بن اثال الحنفی که او و قوم او در آن روز با رسول خدا</w:t>
      </w:r>
      <w:r w:rsidR="00D83E8A" w:rsidRPr="00D83E8A">
        <w:rPr>
          <w:rStyle w:val="Char7"/>
          <w:rFonts w:cs="CTraditional Arabic" w:hint="cs"/>
          <w:rtl/>
        </w:rPr>
        <w:t xml:space="preserve"> ج</w:t>
      </w:r>
      <w:r w:rsidRPr="00E002C7">
        <w:rPr>
          <w:rStyle w:val="Char7"/>
          <w:rFonts w:hint="cs"/>
          <w:rtl/>
        </w:rPr>
        <w:t xml:space="preserve"> در جنگ بودند، پیشنهاد کرد که بر او منت گذارده شود (و آزاد گردد). و شافعی بسط کلام داده‌است.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ابوعبدالله الحافظ از ابی العباس محمد بن یعقوب از ربیع بن سلیمان که گفت: شافعی</w:t>
      </w:r>
      <w:r>
        <w:rPr>
          <w:rFonts w:cs="CTraditional Arabic" w:hint="cs"/>
          <w:rtl/>
          <w:lang w:bidi="fa-IR"/>
        </w:rPr>
        <w:t>/</w:t>
      </w:r>
      <w:r w:rsidRPr="00E002C7">
        <w:rPr>
          <w:rStyle w:val="Char7"/>
          <w:rFonts w:hint="cs"/>
          <w:rtl/>
        </w:rPr>
        <w:t xml:space="preserve"> گوید: خدای تعالی در سوره توبه آیه 60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إِنَّمَا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لصَّدَقَ</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لِل</w:t>
      </w:r>
      <w:r w:rsidRPr="003A1116">
        <w:rPr>
          <w:rStyle w:val="Char4"/>
          <w:rFonts w:eastAsia="B Badr" w:hint="cs"/>
          <w:rtl/>
        </w:rPr>
        <w:t>ۡ</w:t>
      </w:r>
      <w:r w:rsidRPr="003A1116">
        <w:rPr>
          <w:rStyle w:val="Char4"/>
          <w:rFonts w:eastAsia="B Badr" w:hint="eastAsia"/>
          <w:rtl/>
        </w:rPr>
        <w:t>فُقَرَا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كِينِ</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مِلِينَ</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هَا</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مُؤَلَّفَةِ</w:t>
      </w:r>
      <w:r w:rsidRPr="003A1116">
        <w:rPr>
          <w:rStyle w:val="Char4"/>
          <w:rFonts w:eastAsia="B Badr"/>
          <w:rtl/>
        </w:rPr>
        <w:t xml:space="preserve"> </w:t>
      </w:r>
      <w:r w:rsidRPr="003A1116">
        <w:rPr>
          <w:rStyle w:val="Char4"/>
          <w:rFonts w:eastAsia="B Badr" w:hint="eastAsia"/>
          <w:rtl/>
        </w:rPr>
        <w:t>قُلُوبُهُم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لرِّقَابِ</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غَ</w:t>
      </w:r>
      <w:r w:rsidRPr="003A1116">
        <w:rPr>
          <w:rStyle w:val="Char4"/>
          <w:rFonts w:eastAsia="B Badr" w:hint="cs"/>
          <w:rtl/>
        </w:rPr>
        <w:t>ٰ</w:t>
      </w:r>
      <w:r w:rsidRPr="003A1116">
        <w:rPr>
          <w:rStyle w:val="Char4"/>
          <w:rFonts w:eastAsia="B Badr" w:hint="eastAsia"/>
          <w:rtl/>
        </w:rPr>
        <w:t>رِمِينَ</w:t>
      </w:r>
      <w:r w:rsidRPr="003A1116">
        <w:rPr>
          <w:rStyle w:val="Char4"/>
          <w:rFonts w:eastAsia="B Badr"/>
          <w:rtl/>
        </w:rPr>
        <w:t xml:space="preserve"> </w:t>
      </w:r>
      <w:r w:rsidRPr="003A1116">
        <w:rPr>
          <w:rStyle w:val="Char4"/>
          <w:rFonts w:eastAsia="B Badr" w:hint="eastAsia"/>
          <w:rtl/>
        </w:rPr>
        <w:t>وَفِي</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ب</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لسَّبِيل</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w:t>
      </w:r>
      <w:r w:rsidRPr="0053120C">
        <w:rPr>
          <w:rStyle w:val="Char5"/>
          <w:rtl/>
        </w:rPr>
        <w:t>التوبة</w:t>
      </w:r>
      <w:r w:rsidRPr="0053120C">
        <w:rPr>
          <w:rStyle w:val="Char5"/>
          <w:rFonts w:hint="cs"/>
          <w:rtl/>
        </w:rPr>
        <w:t>: 60]</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 xml:space="preserve">همانا صدقات برای فقراء و مساکین و کارمندان بر آن و </w:t>
      </w:r>
      <w:r w:rsidRPr="00FA770A">
        <w:rPr>
          <w:rFonts w:ascii="mylotus" w:hAnsi="mylotus" w:cs="mylotus"/>
          <w:sz w:val="26"/>
          <w:szCs w:val="26"/>
          <w:rtl/>
          <w:lang w:bidi="fa-IR"/>
        </w:rPr>
        <w:t>مؤلفة</w:t>
      </w:r>
      <w:r w:rsidRPr="00E002C7">
        <w:rPr>
          <w:rStyle w:val="Char7"/>
          <w:rFonts w:hint="cs"/>
          <w:rtl/>
        </w:rPr>
        <w:t xml:space="preserve"> القلوب و در آزاد کردن گردن‌ها (بردگانی که با آنان عقد کتابت شده است) و مدیونین و در راه خدا و راه ماندگان است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خدا وجوب صدقات را در کتاب خود محکم نمود، سپس تأکید و تشدید کرد و گفت: فریضه‌ای است از خدا، پس احدی نمی‌تواند آن را به غیر از آنچه خدای</w:t>
      </w:r>
      <w:r w:rsidRPr="00E002C7">
        <w:rPr>
          <w:rStyle w:val="Char7"/>
          <w:rFonts w:hint="cs"/>
          <w:rtl/>
        </w:rPr>
        <w:sym w:font="AGA Arabesque" w:char="F055"/>
      </w:r>
      <w:r w:rsidRPr="00E002C7">
        <w:rPr>
          <w:rStyle w:val="Char7"/>
          <w:rFonts w:hint="cs"/>
          <w:rtl/>
        </w:rPr>
        <w:t xml:space="preserve"> قسمت کرده، قسمت کند. و این مادامی است که اصناف گیرندگان زکات موجود باشند زیرا به کسی که وجود دارد داده می‌شود مانند آیات ارث که میراث داده می‌شود به وارث موجودی که همان روز فوت میت وجود داشته باشد. و طبق عقل این سهام زکات، به کسی داده می‌شود که روز اخذ صدقه و روز تقسیم موجود باشد.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چون صدقه قومی گرفته شد بین خودشان به کسانی که اهل آن سهم می‌باشند تقسیم می‌شود، و از همسایگان نباید خارج گردد تا آنکه از ایشان مستحق نماند.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سپس شافعی تفسیر هر صنفی از این اصناف هشت گانه را ذکر کرده، و به همان سند به من رسیده که گوید: اهل این سهام را یک جمله جمع می‌کند و آن این است که اهل حاجت به این مالند، ولی اسباب حاجت</w:t>
      </w:r>
      <w:r w:rsidR="0038020A">
        <w:rPr>
          <w:rStyle w:val="Char7"/>
          <w:rFonts w:hint="eastAsia"/>
          <w:rtl/>
        </w:rPr>
        <w:t>‌</w:t>
      </w:r>
      <w:r w:rsidRPr="00E002C7">
        <w:rPr>
          <w:rStyle w:val="Char7"/>
          <w:rFonts w:hint="cs"/>
          <w:rtl/>
        </w:rPr>
        <w:t>شان مخلتف است. پس چون جمع شدند، پس فقرای زمین‌گیر ناتوان که حرفه‌ای ندارند و اهل حرفه‌ای که حرفه‌شان ضعیف است که کفاف حاجتشان را نمی‌دهد و از مردم گدائی نمی‌کنند، و دیگر مساکین چه آنکه گدائی می‌کند و یا گدائی نمی‌کند از کسانی که حرفه ندارند و یا حرف</w:t>
      </w:r>
      <w:r w:rsidR="00D83E8A">
        <w:rPr>
          <w:rStyle w:val="Char7"/>
          <w:rFonts w:hint="cs"/>
          <w:rtl/>
        </w:rPr>
        <w:t>ه</w:t>
      </w:r>
      <w:r w:rsidRPr="00E002C7">
        <w:rPr>
          <w:rStyle w:val="Char7"/>
          <w:rFonts w:hint="cs"/>
          <w:rtl/>
        </w:rPr>
        <w:t xml:space="preserve"> او، او و عیال او را بی‌نیاز نمی‌کند.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در کتاب فرض الزکات گوید: فقیر (والله اعلم) کسی است که مالی و حرفه‌ای که احتیاج او را رفع کند ندارد، زمین‌گیر باشد یا نباشد، سؤال کند یا عفیف باشد، و مسکین کسی است که مال یا حرفه‌ای دارد ولی آن اندازه درآمد و مالی ندارد که او را بی‌نیاز کند. حال از مردم گدائی بکند یا غیرسائل باشد.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گوید: «</w:t>
      </w:r>
      <w:r w:rsidRPr="00FA770A">
        <w:rPr>
          <w:rStyle w:val="Char1"/>
          <w:rFonts w:hint="cs"/>
          <w:rtl/>
        </w:rPr>
        <w:t>عاملون علیها</w:t>
      </w:r>
      <w:r w:rsidRPr="00E002C7">
        <w:rPr>
          <w:rStyle w:val="Char7"/>
          <w:rFonts w:hint="cs"/>
          <w:rtl/>
        </w:rPr>
        <w:t xml:space="preserve">» متولیان قبض زکاتند از اهل آن، از کسانی که سعی می‌کنند و کسی که ایشان را بر جمع زکات کمک می‌دهد از معرف و کسی که زکات اخذ نمی‌شود جز بکمک و شناسائی او، چه از اغنیاء باشند و چه از فقراء. و در جای دیگر گوید: «عامل» کسی است که زمامدار او را متولی قبض و تقسیم کرده، او بقدر بی‌نیازیش می‌گیرد نه زیادتر، زیرا مانند یک اجیر است. </w:t>
      </w:r>
    </w:p>
    <w:p w:rsidR="008C3DBE" w:rsidRPr="00E002C7" w:rsidRDefault="008C3DBE" w:rsidP="0038020A">
      <w:pPr>
        <w:widowControl w:val="0"/>
        <w:tabs>
          <w:tab w:val="right" w:pos="7371"/>
        </w:tabs>
        <w:ind w:firstLine="284"/>
        <w:jc w:val="both"/>
        <w:rPr>
          <w:rStyle w:val="Char7"/>
          <w:rtl/>
        </w:rPr>
      </w:pPr>
      <w:r w:rsidRPr="00E002C7">
        <w:rPr>
          <w:rStyle w:val="Char7"/>
          <w:rFonts w:hint="cs"/>
          <w:rtl/>
        </w:rPr>
        <w:t>و شافعی</w:t>
      </w:r>
      <w:r>
        <w:rPr>
          <w:rFonts w:cs="CTraditional Arabic" w:hint="cs"/>
          <w:rtl/>
          <w:lang w:bidi="fa-IR"/>
        </w:rPr>
        <w:t>/</w:t>
      </w:r>
      <w:r w:rsidRPr="00E002C7">
        <w:rPr>
          <w:rStyle w:val="Char7"/>
          <w:rFonts w:hint="cs"/>
          <w:rtl/>
        </w:rPr>
        <w:t xml:space="preserve"> کلام را در </w:t>
      </w:r>
      <w:r>
        <w:rPr>
          <w:rFonts w:cs="Traditional Arabic" w:hint="cs"/>
          <w:rtl/>
          <w:lang w:bidi="fa-IR"/>
        </w:rPr>
        <w:t>«</w:t>
      </w:r>
      <w:r w:rsidRPr="00FA770A">
        <w:rPr>
          <w:rStyle w:val="Char1"/>
          <w:rFonts w:hint="cs"/>
          <w:rtl/>
        </w:rPr>
        <w:t>مولفة قلوبهم</w:t>
      </w:r>
      <w:r>
        <w:rPr>
          <w:rFonts w:cs="Traditional Arabic" w:hint="cs"/>
          <w:rtl/>
          <w:lang w:bidi="fa-IR"/>
        </w:rPr>
        <w:t>»</w:t>
      </w:r>
      <w:r w:rsidRPr="00FA770A">
        <w:rPr>
          <w:rFonts w:cs="B Badr" w:hint="cs"/>
          <w:rtl/>
          <w:lang w:bidi="fa-IR"/>
        </w:rPr>
        <w:t xml:space="preserve"> </w:t>
      </w:r>
      <w:r w:rsidRPr="00E002C7">
        <w:rPr>
          <w:rStyle w:val="Char7"/>
          <w:rFonts w:hint="cs"/>
          <w:rtl/>
        </w:rPr>
        <w:t>طول داده، و در ضمن آن گوید: برای آن سهمی است و خبری نقل کرده و مقداری از آن را که من حفظ کردم این است که: عدی بن حاتم، به نزد ابی بکر الصدیق</w:t>
      </w:r>
      <w:r w:rsidR="0038020A">
        <w:rPr>
          <w:rStyle w:val="Char7"/>
          <w:rFonts w:cs="CTraditional Arabic" w:hint="cs"/>
          <w:rtl/>
        </w:rPr>
        <w:t>س</w:t>
      </w:r>
      <w:r w:rsidRPr="00E002C7">
        <w:rPr>
          <w:rStyle w:val="Char7"/>
          <w:rFonts w:hint="cs"/>
          <w:rtl/>
        </w:rPr>
        <w:t xml:space="preserve"> آمد و از صدقات قوم خود سیصد شتر آورد، پس ابوبکر</w:t>
      </w:r>
      <w:r w:rsidR="0038020A">
        <w:rPr>
          <w:rStyle w:val="Char7"/>
          <w:rFonts w:cs="CTraditional Arabic" w:hint="cs"/>
          <w:rtl/>
        </w:rPr>
        <w:t>س</w:t>
      </w:r>
      <w:r w:rsidRPr="00E002C7">
        <w:rPr>
          <w:rStyle w:val="Char7"/>
          <w:rFonts w:hint="cs"/>
          <w:rtl/>
        </w:rPr>
        <w:t xml:space="preserve"> سی عدد شتر به او داد و او را امر کرد که ملحق شود او و کسانی که از قوم او مطیع اویند به خالد بن ولید، پس او با هزار نفر تقریباً در جنگ به یاری خالد حاضر شد و کارزار خوبی کرد</w:t>
      </w:r>
      <w:r w:rsidRPr="00AA244D">
        <w:rPr>
          <w:rStyle w:val="Char7"/>
          <w:vertAlign w:val="superscript"/>
          <w:rtl/>
        </w:rPr>
        <w:footnoteReference w:id="29"/>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در این خبر ذکر نشده که از چه جهت و به چه عنوان شتران را به او داد جز اینکه آنچه عقل با استدلال به اخبار می‌فهمد این است که از بابت سهم </w:t>
      </w:r>
      <w:r>
        <w:rPr>
          <w:rFonts w:cs="Traditional Arabic" w:hint="cs"/>
          <w:rtl/>
          <w:lang w:bidi="fa-IR"/>
        </w:rPr>
        <w:t>«</w:t>
      </w:r>
      <w:r w:rsidRPr="00FA770A">
        <w:rPr>
          <w:rStyle w:val="Char1"/>
          <w:rFonts w:hint="cs"/>
          <w:rtl/>
        </w:rPr>
        <w:t>مولفة قلوبهم</w:t>
      </w:r>
      <w:r>
        <w:rPr>
          <w:rFonts w:cs="Traditional Arabic" w:hint="cs"/>
          <w:rtl/>
          <w:lang w:bidi="fa-IR"/>
        </w:rPr>
        <w:t>»</w:t>
      </w:r>
      <w:r w:rsidRPr="00E002C7">
        <w:rPr>
          <w:rStyle w:val="Char7"/>
          <w:rFonts w:hint="cs"/>
          <w:rtl/>
        </w:rPr>
        <w:t xml:space="preserve"> به او داده تا کسان دیگر از قوم خود را از کسانی که مانند عدی مورد اطمینان نبوده‌اند تألیف قلب کند تا مانند عدی گردند. گوید: به رأی من می‌شود سهم </w:t>
      </w:r>
      <w:r>
        <w:rPr>
          <w:rFonts w:cs="Traditional Arabic" w:hint="cs"/>
          <w:rtl/>
          <w:lang w:bidi="fa-IR"/>
        </w:rPr>
        <w:t>«</w:t>
      </w:r>
      <w:r w:rsidRPr="00FA770A">
        <w:rPr>
          <w:rStyle w:val="Char1"/>
          <w:rFonts w:hint="cs"/>
          <w:rtl/>
        </w:rPr>
        <w:t>مولفة قلوبهم</w:t>
      </w:r>
      <w:r>
        <w:rPr>
          <w:rFonts w:cs="Traditional Arabic" w:hint="cs"/>
          <w:rtl/>
          <w:lang w:bidi="fa-IR"/>
        </w:rPr>
        <w:t>»</w:t>
      </w:r>
      <w:r w:rsidRPr="00E002C7">
        <w:rPr>
          <w:rStyle w:val="Char7"/>
          <w:rFonts w:hint="cs"/>
          <w:rtl/>
        </w:rPr>
        <w:t xml:space="preserve"> را در مانند چنین جائی مصرف کرد که اگر حادثه‌ای، خدا نکرده و خدا نخواسته، برای مسلمین رخ داد به یاری برخیزند. سپس بسط کلام داده گوید: </w:t>
      </w:r>
      <w:r>
        <w:rPr>
          <w:rFonts w:cs="Traditional Arabic" w:hint="cs"/>
          <w:rtl/>
          <w:lang w:bidi="fa-IR"/>
        </w:rPr>
        <w:t>«</w:t>
      </w:r>
      <w:r w:rsidRPr="00FA770A">
        <w:rPr>
          <w:rStyle w:val="Char1"/>
          <w:rFonts w:hint="cs"/>
          <w:rtl/>
        </w:rPr>
        <w:t>الرقاب</w:t>
      </w:r>
      <w:r>
        <w:rPr>
          <w:rFonts w:cs="Traditional Arabic" w:hint="cs"/>
          <w:rtl/>
          <w:lang w:bidi="fa-IR"/>
        </w:rPr>
        <w:t>»</w:t>
      </w:r>
      <w:r w:rsidRPr="00E002C7">
        <w:rPr>
          <w:rStyle w:val="Char7"/>
          <w:rFonts w:hint="cs"/>
          <w:rtl/>
        </w:rPr>
        <w:t xml:space="preserve"> مکاتبون هستند از همسایگان صدقه که مکاتبه کرده‌اند و پولی از صدقه بدهند و آزاد شوند.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گوید: </w:t>
      </w:r>
      <w:r>
        <w:rPr>
          <w:rFonts w:cs="Traditional Arabic" w:hint="cs"/>
          <w:rtl/>
          <w:lang w:bidi="fa-IR"/>
        </w:rPr>
        <w:t>«</w:t>
      </w:r>
      <w:r w:rsidRPr="00FA770A">
        <w:rPr>
          <w:rStyle w:val="Char1"/>
          <w:rFonts w:hint="cs"/>
          <w:rtl/>
        </w:rPr>
        <w:t>غارمون، مدیونها</w:t>
      </w:r>
      <w:r>
        <w:rPr>
          <w:rFonts w:cs="Traditional Arabic" w:hint="cs"/>
          <w:rtl/>
          <w:lang w:bidi="fa-IR"/>
        </w:rPr>
        <w:t>»</w:t>
      </w:r>
      <w:r w:rsidRPr="00E002C7">
        <w:rPr>
          <w:rStyle w:val="Char7"/>
          <w:rFonts w:hint="cs"/>
          <w:rtl/>
        </w:rPr>
        <w:t xml:space="preserve"> دو صنفند: صنفی قرض گرفته‌اند در مصلحت خود و یا کار خیر و غیر معصیت، سپس از ادای آن عاجزند و متاع و یا پولی که بدهند ندارند. و صنفی مدیون شده‌اند در کفالتی و اصلاح بین دو نفری و کار خیری و متاعی دارند که اگر بفروشند متضرر می‌شوند و از کسب خود باز می‌مانند، پس به هر دو صنف ایشان داده می‌شود چنانکه به اهل حاجت داده می‌شود تا دَین خود را اداء کنند.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گوید: و سهم «</w:t>
      </w:r>
      <w:r w:rsidRPr="00FA770A">
        <w:rPr>
          <w:rStyle w:val="Char1"/>
          <w:rFonts w:hint="cs"/>
          <w:rtl/>
        </w:rPr>
        <w:t>سبیل الله</w:t>
      </w:r>
      <w:r w:rsidRPr="00E002C7">
        <w:rPr>
          <w:rStyle w:val="Char7"/>
          <w:rFonts w:hint="cs"/>
          <w:rtl/>
        </w:rPr>
        <w:t xml:space="preserve">» داده می‌شود به کسی که می‌خواهد به جهاد برود از همسایگان صدقه، چه فقیر باشد و چه غنی.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گوید: و سهم «</w:t>
      </w:r>
      <w:r w:rsidRPr="00FA770A">
        <w:rPr>
          <w:rStyle w:val="Char1"/>
          <w:rFonts w:hint="cs"/>
          <w:rtl/>
        </w:rPr>
        <w:t>ابن السبیل</w:t>
      </w:r>
      <w:r w:rsidRPr="00E002C7">
        <w:rPr>
          <w:rStyle w:val="Char7"/>
          <w:rFonts w:hint="cs"/>
          <w:rtl/>
        </w:rPr>
        <w:t xml:space="preserve">» از همسایگان صدقه که می‌خواهند در غیر معصیت سفر کنند و عاجزند از رسیدن به مقصد مگر بکمک بر سفرشان.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در کتاب قدیم گوید: بعضی از اصحاب ما گفته‌اند: مسافری که از محل صدقه عبور می‌کند و عاجز است از رسیدن به مقصد خود مگر با کمک. و آنچه در قدیم گفته در غیر روایت ما است. همانا در روایت زعفرانی است. </w:t>
      </w:r>
    </w:p>
    <w:p w:rsidR="008C3DBE" w:rsidRPr="00332366" w:rsidRDefault="008C3DBE" w:rsidP="001E2490">
      <w:pPr>
        <w:pStyle w:val="a0"/>
        <w:rPr>
          <w:rtl/>
        </w:rPr>
      </w:pPr>
      <w:bookmarkStart w:id="63" w:name="_Toc266388799"/>
      <w:bookmarkStart w:id="64" w:name="_Toc368495413"/>
      <w:bookmarkStart w:id="65" w:name="_Toc294352106"/>
      <w:r w:rsidRPr="00332366">
        <w:rPr>
          <w:rFonts w:hint="cs"/>
          <w:rtl/>
        </w:rPr>
        <w:t xml:space="preserve">آنچه از </w:t>
      </w:r>
      <w:r w:rsidRPr="001E2490">
        <w:rPr>
          <w:rFonts w:hint="cs"/>
          <w:rtl/>
        </w:rPr>
        <w:t>شافعی</w:t>
      </w:r>
      <w:r w:rsidRPr="00332366">
        <w:rPr>
          <w:rFonts w:hint="cs"/>
          <w:rtl/>
        </w:rPr>
        <w:t xml:space="preserve"> رسیده </w:t>
      </w:r>
      <w:r w:rsidRPr="001E2490">
        <w:rPr>
          <w:rFonts w:hint="cs"/>
          <w:rtl/>
        </w:rPr>
        <w:t>در</w:t>
      </w:r>
      <w:r w:rsidRPr="00332366">
        <w:rPr>
          <w:rFonts w:hint="cs"/>
          <w:rtl/>
        </w:rPr>
        <w:t xml:space="preserve"> نکاح و صداق و غیر این</w:t>
      </w:r>
      <w:r w:rsidR="001E2490">
        <w:rPr>
          <w:rFonts w:hint="eastAsia"/>
          <w:rtl/>
        </w:rPr>
        <w:t>‌</w:t>
      </w:r>
      <w:r w:rsidRPr="00332366">
        <w:rPr>
          <w:rFonts w:hint="cs"/>
          <w:rtl/>
        </w:rPr>
        <w:t>ها</w:t>
      </w:r>
      <w:bookmarkEnd w:id="63"/>
      <w:bookmarkEnd w:id="64"/>
      <w:bookmarkEnd w:id="65"/>
    </w:p>
    <w:p w:rsidR="008C3DBE" w:rsidRPr="00E002C7" w:rsidRDefault="008C3DBE" w:rsidP="001E2490">
      <w:pPr>
        <w:widowControl w:val="0"/>
        <w:tabs>
          <w:tab w:val="right" w:pos="7371"/>
        </w:tabs>
        <w:ind w:firstLine="284"/>
        <w:jc w:val="both"/>
        <w:rPr>
          <w:rStyle w:val="Char7"/>
          <w:rtl/>
        </w:rPr>
      </w:pPr>
      <w:r w:rsidRPr="00E002C7">
        <w:rPr>
          <w:rStyle w:val="Char7"/>
          <w:rFonts w:hint="cs"/>
          <w:rtl/>
        </w:rPr>
        <w:t>«خبر داد مرا» ابوعبدالله الحافظ بنحو اجازه از ابی العباس از ربیع که شافعی</w:t>
      </w:r>
      <w:r>
        <w:rPr>
          <w:rFonts w:cs="CTraditional Arabic" w:hint="cs"/>
          <w:rtl/>
          <w:lang w:bidi="fa-IR"/>
        </w:rPr>
        <w:t>/</w:t>
      </w:r>
      <w:r w:rsidRPr="00E002C7">
        <w:rPr>
          <w:rStyle w:val="Char7"/>
          <w:rFonts w:hint="cs"/>
          <w:rtl/>
        </w:rPr>
        <w:t xml:space="preserve"> گفت: از چیزهایی که خداوند</w:t>
      </w:r>
      <w:r w:rsidR="001E2490">
        <w:rPr>
          <w:rStyle w:val="Char7"/>
          <w:rFonts w:cs="CTraditional Arabic" w:hint="cs"/>
          <w:rtl/>
        </w:rPr>
        <w:t>أ</w:t>
      </w:r>
      <w:r w:rsidRPr="00E002C7">
        <w:rPr>
          <w:rStyle w:val="Char7"/>
          <w:rFonts w:hint="cs"/>
          <w:rtl/>
        </w:rPr>
        <w:t xml:space="preserve"> رسول خود</w:t>
      </w:r>
      <w:r w:rsidR="00D83E8A" w:rsidRPr="00D83E8A">
        <w:rPr>
          <w:rStyle w:val="Char7"/>
          <w:rFonts w:cs="CTraditional Arabic" w:hint="cs"/>
          <w:rtl/>
        </w:rPr>
        <w:t xml:space="preserve"> ج</w:t>
      </w:r>
      <w:r w:rsidRPr="00E002C7">
        <w:rPr>
          <w:rStyle w:val="Char7"/>
          <w:rFonts w:hint="cs"/>
          <w:rtl/>
        </w:rPr>
        <w:t xml:space="preserve"> را به آن اختصاص داده، قول اوست در آیه 6 سوره احزاب: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cs"/>
          <w:rtl/>
        </w:rPr>
        <w:t>ٱ</w:t>
      </w:r>
      <w:r w:rsidRPr="003A1116">
        <w:rPr>
          <w:rStyle w:val="Char4"/>
          <w:rFonts w:eastAsia="B Badr" w:hint="eastAsia"/>
          <w:rtl/>
        </w:rPr>
        <w:t>لنَّبِيُّ</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hint="eastAsia"/>
          <w:rtl/>
        </w:rPr>
        <w:t>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مِنِينَ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أَنفُسِهِم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وَأَز</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جُهُ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أُمَّهَ</w:t>
      </w:r>
      <w:r w:rsidRPr="003A1116">
        <w:rPr>
          <w:rStyle w:val="Char4"/>
          <w:rFonts w:eastAsia="B Badr" w:hint="cs"/>
          <w:rtl/>
        </w:rPr>
        <w:t>ٰ</w:t>
      </w:r>
      <w:r w:rsidRPr="003A1116">
        <w:rPr>
          <w:rStyle w:val="Char4"/>
          <w:rFonts w:eastAsia="B Badr" w:hint="eastAsia"/>
          <w:rtl/>
        </w:rPr>
        <w:t>تُهُم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w:t>
      </w:r>
      <w:r w:rsidR="004E5E40">
        <w:rPr>
          <w:rStyle w:val="Char5"/>
          <w:rFonts w:hint="cs"/>
          <w:rtl/>
        </w:rPr>
        <w:t>الأحزاب</w:t>
      </w:r>
      <w:r w:rsidRPr="0053120C">
        <w:rPr>
          <w:rStyle w:val="Char5"/>
          <w:rFonts w:hint="cs"/>
          <w:rtl/>
        </w:rPr>
        <w:t>: 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FA770A">
        <w:rPr>
          <w:rFonts w:cs="Traditional Arabic" w:hint="cs"/>
          <w:sz w:val="24"/>
          <w:szCs w:val="24"/>
          <w:rtl/>
          <w:lang w:bidi="fa-IR"/>
        </w:rPr>
        <w:t>«</w:t>
      </w:r>
      <w:r w:rsidRPr="00E002C7">
        <w:rPr>
          <w:rStyle w:val="Char7"/>
          <w:rFonts w:hint="cs"/>
          <w:rtl/>
        </w:rPr>
        <w:t>این پیغمبر سزاوارتر است نسبت به مؤمنین از خودشان، و زنان او مادران ایشانند</w:t>
      </w:r>
      <w:r w:rsidRPr="00FA770A">
        <w:rPr>
          <w:rFonts w:cs="Traditional Arabic" w:hint="cs"/>
          <w:sz w:val="24"/>
          <w:szCs w:val="24"/>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قول خدای تعالی در همان سوره آیه 53: </w:t>
      </w:r>
      <w:r>
        <w:rPr>
          <w:rFonts w:cs="Traditional Arabic" w:hint="cs"/>
          <w:rtl/>
          <w:lang w:bidi="fa-IR"/>
        </w:rPr>
        <w:t>﴿</w:t>
      </w:r>
      <w:r w:rsidRPr="003A1116">
        <w:rPr>
          <w:rStyle w:val="Char4"/>
          <w:rFonts w:eastAsia="B Badr" w:hint="eastAsia"/>
          <w:rtl/>
        </w:rPr>
        <w:t>وَمَا</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تُؤ</w:t>
      </w:r>
      <w:r w:rsidRPr="003A1116">
        <w:rPr>
          <w:rStyle w:val="Char4"/>
          <w:rFonts w:eastAsia="B Badr" w:hint="cs"/>
          <w:rtl/>
        </w:rPr>
        <w:t>ۡ</w:t>
      </w:r>
      <w:r w:rsidRPr="003A1116">
        <w:rPr>
          <w:rStyle w:val="Char4"/>
          <w:rFonts w:eastAsia="B Badr" w:hint="eastAsia"/>
          <w:rtl/>
        </w:rPr>
        <w:t>ذُواْ</w:t>
      </w:r>
      <w:r w:rsidRPr="003A1116">
        <w:rPr>
          <w:rStyle w:val="Char4"/>
          <w:rFonts w:eastAsia="B Badr"/>
          <w:rtl/>
        </w:rPr>
        <w:t xml:space="preserve"> </w:t>
      </w:r>
      <w:r w:rsidRPr="003A1116">
        <w:rPr>
          <w:rStyle w:val="Char4"/>
          <w:rFonts w:eastAsia="B Badr" w:hint="eastAsia"/>
          <w:rtl/>
        </w:rPr>
        <w:t>رَسُولَ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تَنكِحُو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أَز</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جَهُ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دِهِ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أَبَدًا</w:t>
      </w:r>
      <w:r>
        <w:rPr>
          <w:rFonts w:cs="Traditional Arabic" w:hint="cs"/>
          <w:rtl/>
          <w:lang w:bidi="fa-IR"/>
        </w:rPr>
        <w:t>﴾</w:t>
      </w:r>
      <w:r w:rsidRPr="00E002C7">
        <w:rPr>
          <w:rStyle w:val="Char7"/>
          <w:rFonts w:hint="cs"/>
          <w:rtl/>
        </w:rPr>
        <w:t xml:space="preserve"> </w:t>
      </w:r>
      <w:r w:rsidRPr="0053120C">
        <w:rPr>
          <w:rStyle w:val="Char5"/>
          <w:rFonts w:hint="cs"/>
          <w:rtl/>
        </w:rPr>
        <w:t>[</w:t>
      </w:r>
      <w:r w:rsidR="004E5E40">
        <w:rPr>
          <w:rStyle w:val="Char5"/>
          <w:rFonts w:hint="cs"/>
          <w:rtl/>
        </w:rPr>
        <w:t>الأحزاب</w:t>
      </w:r>
      <w:r w:rsidRPr="0053120C">
        <w:rPr>
          <w:rStyle w:val="Char5"/>
          <w:rFonts w:hint="cs"/>
          <w:rtl/>
        </w:rPr>
        <w:t>: 53]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شما را نرسد که رسول خدا</w:t>
      </w:r>
      <w:r w:rsidR="00D83E8A" w:rsidRPr="00D83E8A">
        <w:rPr>
          <w:rStyle w:val="Char7"/>
          <w:rFonts w:cs="CTraditional Arabic" w:hint="cs"/>
          <w:rtl/>
        </w:rPr>
        <w:t xml:space="preserve"> ج</w:t>
      </w:r>
      <w:r w:rsidRPr="00E002C7">
        <w:rPr>
          <w:rStyle w:val="Char7"/>
          <w:rFonts w:hint="cs"/>
          <w:rtl/>
        </w:rPr>
        <w:t xml:space="preserve"> را اذیت کنید و نه اینکه زنان او را پس از او، به نکاح در آورید هرگز</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خدا نکاح زنان او را پس از او حرام گردانید بر تمام مردم، و زنان احدی غیر او چنین نیستند.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خدای تعالی در همان سوره آیه 32 فرمود: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نِسَا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لنَّبِيِّ</w:t>
      </w:r>
      <w:r w:rsidRPr="003A1116">
        <w:rPr>
          <w:rStyle w:val="Char4"/>
          <w:rFonts w:eastAsia="B Badr"/>
          <w:rtl/>
        </w:rPr>
        <w:t xml:space="preserve"> </w:t>
      </w:r>
      <w:r w:rsidRPr="003A1116">
        <w:rPr>
          <w:rStyle w:val="Char4"/>
          <w:rFonts w:eastAsia="B Badr" w:hint="eastAsia"/>
          <w:rtl/>
        </w:rPr>
        <w:t>لَس</w:t>
      </w:r>
      <w:r w:rsidRPr="003A1116">
        <w:rPr>
          <w:rStyle w:val="Char4"/>
          <w:rFonts w:eastAsia="B Badr" w:hint="cs"/>
          <w:rtl/>
        </w:rPr>
        <w:t>ۡ</w:t>
      </w:r>
      <w:r w:rsidRPr="003A1116">
        <w:rPr>
          <w:rStyle w:val="Char4"/>
          <w:rFonts w:eastAsia="B Badr" w:hint="eastAsia"/>
          <w:rtl/>
        </w:rPr>
        <w:t>تُنَّ</w:t>
      </w:r>
      <w:r w:rsidRPr="003A1116">
        <w:rPr>
          <w:rStyle w:val="Char4"/>
          <w:rFonts w:eastAsia="B Badr"/>
          <w:rtl/>
        </w:rPr>
        <w:t xml:space="preserve"> </w:t>
      </w:r>
      <w:r w:rsidRPr="003A1116">
        <w:rPr>
          <w:rStyle w:val="Char4"/>
          <w:rFonts w:eastAsia="B Badr" w:hint="eastAsia"/>
          <w:rtl/>
        </w:rPr>
        <w:t>كَأَحَد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تَّقَي</w:t>
      </w:r>
      <w:r w:rsidRPr="003A1116">
        <w:rPr>
          <w:rStyle w:val="Char4"/>
          <w:rFonts w:eastAsia="B Badr" w:hint="cs"/>
          <w:rtl/>
        </w:rPr>
        <w:t>ۡ</w:t>
      </w:r>
      <w:r w:rsidRPr="003A1116">
        <w:rPr>
          <w:rStyle w:val="Char4"/>
          <w:rFonts w:eastAsia="B Badr" w:hint="eastAsia"/>
          <w:rtl/>
        </w:rPr>
        <w:t>تُنَّ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فَلَا</w:t>
      </w:r>
      <w:r w:rsidRPr="003A1116">
        <w:rPr>
          <w:rStyle w:val="Char4"/>
          <w:rFonts w:eastAsia="B Badr"/>
          <w:rtl/>
        </w:rPr>
        <w:t xml:space="preserve"> </w:t>
      </w:r>
      <w:r w:rsidRPr="003A1116">
        <w:rPr>
          <w:rStyle w:val="Char4"/>
          <w:rFonts w:eastAsia="B Badr" w:hint="eastAsia"/>
          <w:rtl/>
        </w:rPr>
        <w:t>تَخ</w:t>
      </w:r>
      <w:r w:rsidRPr="003A1116">
        <w:rPr>
          <w:rStyle w:val="Char4"/>
          <w:rFonts w:eastAsia="B Badr" w:hint="cs"/>
          <w:rtl/>
        </w:rPr>
        <w:t>ۡ</w:t>
      </w:r>
      <w:r w:rsidRPr="003A1116">
        <w:rPr>
          <w:rStyle w:val="Char4"/>
          <w:rFonts w:eastAsia="B Badr" w:hint="eastAsia"/>
          <w:rtl/>
        </w:rPr>
        <w:t>ضَع</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قَو</w:t>
      </w:r>
      <w:r w:rsidRPr="003A1116">
        <w:rPr>
          <w:rStyle w:val="Char4"/>
          <w:rFonts w:eastAsia="B Badr" w:hint="cs"/>
          <w:rtl/>
        </w:rPr>
        <w:t>ۡ</w:t>
      </w:r>
      <w:r w:rsidRPr="003A1116">
        <w:rPr>
          <w:rStyle w:val="Char4"/>
          <w:rFonts w:eastAsia="B Badr" w:hint="eastAsia"/>
          <w:rtl/>
        </w:rPr>
        <w:t>لِ</w:t>
      </w:r>
      <w:r>
        <w:rPr>
          <w:rFonts w:cs="Traditional Arabic" w:hint="cs"/>
          <w:rtl/>
          <w:lang w:bidi="fa-IR"/>
        </w:rPr>
        <w:t>﴾</w:t>
      </w:r>
      <w:r w:rsidRPr="00E002C7">
        <w:rPr>
          <w:rStyle w:val="Char7"/>
          <w:rFonts w:hint="cs"/>
          <w:rtl/>
        </w:rPr>
        <w:t xml:space="preserve"> </w:t>
      </w:r>
      <w:r w:rsidRPr="0053120C">
        <w:rPr>
          <w:rStyle w:val="Char5"/>
          <w:rFonts w:hint="cs"/>
          <w:rtl/>
        </w:rPr>
        <w:t>[</w:t>
      </w:r>
      <w:r w:rsidR="004E5E40">
        <w:rPr>
          <w:rStyle w:val="Char5"/>
          <w:rFonts w:hint="cs"/>
          <w:rtl/>
        </w:rPr>
        <w:t>الأحزاب</w:t>
      </w:r>
      <w:r w:rsidRPr="0053120C">
        <w:rPr>
          <w:rStyle w:val="Char5"/>
          <w:rFonts w:hint="cs"/>
          <w:rtl/>
        </w:rPr>
        <w:t>: 32]</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ای زنان پیغمبر، شما مانند احدی از زنان نیستید اگر تقوی پیشه کنید، پس در گفتار خود نرمی مکنید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آنان را به این جهت از زنان جهانیان جدا کرد.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قول خدا که: </w:t>
      </w:r>
      <w:r>
        <w:rPr>
          <w:rFonts w:cs="Traditional Arabic" w:hint="cs"/>
          <w:rtl/>
          <w:lang w:bidi="fa-IR"/>
        </w:rPr>
        <w:t>﴿</w:t>
      </w:r>
      <w:r w:rsidRPr="003A1116">
        <w:rPr>
          <w:rStyle w:val="Char4"/>
          <w:rFonts w:eastAsia="B Badr" w:hint="eastAsia"/>
          <w:rtl/>
        </w:rPr>
        <w:t>وَأَز</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جُهُ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أُمَّهَ</w:t>
      </w:r>
      <w:r w:rsidRPr="003A1116">
        <w:rPr>
          <w:rStyle w:val="Char4"/>
          <w:rFonts w:eastAsia="B Badr" w:hint="cs"/>
          <w:rtl/>
        </w:rPr>
        <w:t>ٰ</w:t>
      </w:r>
      <w:r w:rsidRPr="003A1116">
        <w:rPr>
          <w:rStyle w:val="Char4"/>
          <w:rFonts w:eastAsia="B Badr" w:hint="eastAsia"/>
          <w:rtl/>
        </w:rPr>
        <w:t>تُهُم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FA770A">
        <w:rPr>
          <w:rFonts w:cs="Traditional Arabic" w:hint="cs"/>
          <w:sz w:val="26"/>
          <w:szCs w:val="26"/>
          <w:rtl/>
          <w:lang w:bidi="fa-IR"/>
        </w:rPr>
        <w:t>«</w:t>
      </w:r>
      <w:r w:rsidRPr="00E002C7">
        <w:rPr>
          <w:rStyle w:val="Char7"/>
          <w:rFonts w:hint="cs"/>
          <w:rtl/>
        </w:rPr>
        <w:t>زنان او مادران ایشانند</w:t>
      </w:r>
      <w:r w:rsidRPr="00FA770A">
        <w:rPr>
          <w:rFonts w:cs="Traditional Arabic" w:hint="cs"/>
          <w:sz w:val="26"/>
          <w:szCs w:val="26"/>
          <w:rtl/>
          <w:lang w:bidi="fa-IR"/>
        </w:rPr>
        <w:t>»</w:t>
      </w:r>
      <w:r w:rsidRPr="00E002C7">
        <w:rPr>
          <w:rStyle w:val="Char7"/>
          <w:rFonts w:hint="cs"/>
          <w:rtl/>
        </w:rPr>
        <w:t>، از وسعت زبان عرب است که یک کلمه معانی مختلفه دارد، و از آن جمله کلمه «أم = مادر»، بمعنای این است که زنان رسول خدا</w:t>
      </w:r>
      <w:r w:rsidR="00D83E8A" w:rsidRPr="00D83E8A">
        <w:rPr>
          <w:rStyle w:val="Char7"/>
          <w:rFonts w:cs="CTraditional Arabic" w:hint="cs"/>
          <w:rtl/>
        </w:rPr>
        <w:t xml:space="preserve"> ج</w:t>
      </w:r>
      <w:r w:rsidRPr="00E002C7">
        <w:rPr>
          <w:rStyle w:val="Char7"/>
          <w:rFonts w:hint="cs"/>
          <w:rtl/>
        </w:rPr>
        <w:t xml:space="preserve"> ب</w:t>
      </w:r>
      <w:r w:rsidR="001E2490">
        <w:rPr>
          <w:rStyle w:val="Char7"/>
          <w:rFonts w:hint="cs"/>
          <w:rtl/>
        </w:rPr>
        <w:t xml:space="preserve">ه </w:t>
      </w:r>
      <w:r w:rsidRPr="00E002C7">
        <w:rPr>
          <w:rStyle w:val="Char7"/>
          <w:rFonts w:hint="cs"/>
          <w:rtl/>
        </w:rPr>
        <w:t>منزله مادرانند که نکاح</w:t>
      </w:r>
      <w:r w:rsidR="001E2490">
        <w:rPr>
          <w:rStyle w:val="Char7"/>
          <w:rFonts w:hint="eastAsia"/>
          <w:rtl/>
        </w:rPr>
        <w:t>‌</w:t>
      </w:r>
      <w:r w:rsidRPr="00E002C7">
        <w:rPr>
          <w:rStyle w:val="Char7"/>
          <w:rFonts w:hint="cs"/>
          <w:rtl/>
        </w:rPr>
        <w:t>شان ب</w:t>
      </w:r>
      <w:r w:rsidR="001E2490">
        <w:rPr>
          <w:rStyle w:val="Char7"/>
          <w:rFonts w:hint="cs"/>
          <w:rtl/>
        </w:rPr>
        <w:t xml:space="preserve">ه </w:t>
      </w:r>
      <w:r w:rsidRPr="00E002C7">
        <w:rPr>
          <w:rStyle w:val="Char7"/>
          <w:rFonts w:hint="cs"/>
          <w:rtl/>
        </w:rPr>
        <w:t>هیچ وجه حلال نیست، ولی نکاح دختران</w:t>
      </w:r>
      <w:r w:rsidR="001E2490">
        <w:rPr>
          <w:rStyle w:val="Char7"/>
          <w:rFonts w:hint="eastAsia"/>
          <w:rtl/>
        </w:rPr>
        <w:t>‌</w:t>
      </w:r>
      <w:r w:rsidRPr="00E002C7">
        <w:rPr>
          <w:rStyle w:val="Char7"/>
          <w:rFonts w:hint="cs"/>
          <w:rtl/>
        </w:rPr>
        <w:t>شان بر امت حرام نیست، چنانکه دختران مادران نسبی و یا رضاعی حرام است. و حجت و دلیل این مطلب این است که گاهی کلم</w:t>
      </w:r>
      <w:r w:rsidR="00D83E8A">
        <w:rPr>
          <w:rStyle w:val="Char7"/>
          <w:rFonts w:hint="cs"/>
          <w:rtl/>
        </w:rPr>
        <w:t>ه</w:t>
      </w:r>
      <w:r w:rsidRPr="00E002C7">
        <w:rPr>
          <w:rStyle w:val="Char7"/>
          <w:rFonts w:hint="cs"/>
          <w:rtl/>
        </w:rPr>
        <w:t xml:space="preserve"> عامی می‌گویند و مقصودشان خاص است، و به یک معنی است نه معنی دیگر. و عرب به زنی که تربیت امر کسانی را بکند او را </w:t>
      </w:r>
      <w:r w:rsidRPr="006C68BB">
        <w:rPr>
          <w:rStyle w:val="Char7"/>
          <w:rFonts w:hint="cs"/>
          <w:rtl/>
        </w:rPr>
        <w:t>«</w:t>
      </w:r>
      <w:r w:rsidRPr="00E002C7">
        <w:rPr>
          <w:rStyle w:val="Char7"/>
          <w:rFonts w:hint="cs"/>
          <w:rtl/>
        </w:rPr>
        <w:t>أم</w:t>
      </w:r>
      <w:r w:rsidRPr="006C68BB">
        <w:rPr>
          <w:rStyle w:val="Char7"/>
          <w:rFonts w:hint="cs"/>
          <w:rtl/>
        </w:rPr>
        <w:t>»</w:t>
      </w:r>
      <w:r w:rsidRPr="00E002C7">
        <w:rPr>
          <w:rStyle w:val="Char7"/>
          <w:rFonts w:hint="cs"/>
          <w:rtl/>
        </w:rPr>
        <w:t xml:space="preserve"> و </w:t>
      </w:r>
      <w:r w:rsidRPr="006C68BB">
        <w:rPr>
          <w:rStyle w:val="Char7"/>
          <w:rFonts w:hint="cs"/>
          <w:rtl/>
        </w:rPr>
        <w:t>«</w:t>
      </w:r>
      <w:r w:rsidRPr="00E002C7">
        <w:rPr>
          <w:rStyle w:val="Char7"/>
          <w:rFonts w:hint="cs"/>
          <w:rtl/>
        </w:rPr>
        <w:t>أم العیال</w:t>
      </w:r>
      <w:r w:rsidRPr="006C68BB">
        <w:rPr>
          <w:rStyle w:val="Char7"/>
          <w:rFonts w:hint="cs"/>
          <w:rtl/>
        </w:rPr>
        <w:t>»</w:t>
      </w:r>
      <w:r w:rsidRPr="00E002C7">
        <w:rPr>
          <w:rStyle w:val="Char7"/>
          <w:rFonts w:hint="cs"/>
          <w:rtl/>
        </w:rPr>
        <w:t xml:space="preserve"> می‌گویند، و به زنی که مربی مساکین باشد </w:t>
      </w:r>
      <w:r w:rsidRPr="006C68BB">
        <w:rPr>
          <w:rStyle w:val="Char7"/>
          <w:rFonts w:hint="cs"/>
          <w:rtl/>
        </w:rPr>
        <w:t>«</w:t>
      </w:r>
      <w:r w:rsidRPr="00FA770A">
        <w:rPr>
          <w:rStyle w:val="Char1"/>
          <w:rFonts w:hint="cs"/>
          <w:rtl/>
        </w:rPr>
        <w:t>أم الـمساکین</w:t>
      </w:r>
      <w:r w:rsidRPr="006C68BB">
        <w:rPr>
          <w:rStyle w:val="Char7"/>
          <w:rFonts w:hint="cs"/>
          <w:rtl/>
        </w:rPr>
        <w:t>»</w:t>
      </w:r>
      <w:r w:rsidRPr="00E002C7">
        <w:rPr>
          <w:rStyle w:val="Char7"/>
          <w:rFonts w:hint="cs"/>
          <w:rtl/>
        </w:rPr>
        <w:t xml:space="preserve"> می‌گویند، و حتی به مردی که متولی قوت اشخاص باشد او را </w:t>
      </w:r>
      <w:r w:rsidRPr="006C68BB">
        <w:rPr>
          <w:rStyle w:val="Char7"/>
          <w:rFonts w:hint="cs"/>
          <w:rtl/>
        </w:rPr>
        <w:t>«</w:t>
      </w:r>
      <w:r w:rsidRPr="00E002C7">
        <w:rPr>
          <w:rStyle w:val="Char7"/>
          <w:rFonts w:hint="cs"/>
          <w:rtl/>
        </w:rPr>
        <w:t>أم العیال</w:t>
      </w:r>
      <w:r w:rsidRPr="006C68BB">
        <w:rPr>
          <w:rStyle w:val="Char7"/>
          <w:rFonts w:hint="cs"/>
          <w:rtl/>
        </w:rPr>
        <w:t>»</w:t>
      </w:r>
      <w:r w:rsidRPr="00E002C7">
        <w:rPr>
          <w:rStyle w:val="Char7"/>
          <w:rFonts w:hint="cs"/>
          <w:rtl/>
        </w:rPr>
        <w:t xml:space="preserve"> می‌گویند، یعنی مانند مادر مربی آنان است، چنانکه در اشعار عرب نیز آمده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گاهی به مردی </w:t>
      </w:r>
      <w:r w:rsidRPr="006C68BB">
        <w:rPr>
          <w:rStyle w:val="Char7"/>
          <w:rFonts w:hint="cs"/>
          <w:rtl/>
        </w:rPr>
        <w:t>«</w:t>
      </w:r>
      <w:r w:rsidRPr="00E002C7">
        <w:rPr>
          <w:rStyle w:val="Char7"/>
          <w:rFonts w:hint="cs"/>
          <w:rtl/>
        </w:rPr>
        <w:t>أم</w:t>
      </w:r>
      <w:r w:rsidRPr="006C68BB">
        <w:rPr>
          <w:rStyle w:val="Char7"/>
          <w:rFonts w:hint="cs"/>
          <w:rtl/>
        </w:rPr>
        <w:t>»</w:t>
      </w:r>
      <w:r w:rsidRPr="00E002C7">
        <w:rPr>
          <w:rStyle w:val="Char7"/>
          <w:rFonts w:hint="cs"/>
          <w:rtl/>
        </w:rPr>
        <w:t xml:space="preserve"> گویند، و گاهی عرب به شتر ماده و به گاو و به گوسفند و به زمین </w:t>
      </w:r>
      <w:r w:rsidRPr="006C68BB">
        <w:rPr>
          <w:rStyle w:val="Char7"/>
          <w:rFonts w:hint="cs"/>
          <w:rtl/>
        </w:rPr>
        <w:t>«</w:t>
      </w:r>
      <w:r w:rsidRPr="00E002C7">
        <w:rPr>
          <w:rStyle w:val="Char7"/>
          <w:rFonts w:hint="cs"/>
          <w:rtl/>
        </w:rPr>
        <w:t>أم</w:t>
      </w:r>
      <w:r w:rsidRPr="006C68BB">
        <w:rPr>
          <w:rStyle w:val="Char7"/>
          <w:rFonts w:hint="cs"/>
          <w:rtl/>
        </w:rPr>
        <w:t>»</w:t>
      </w:r>
      <w:r w:rsidRPr="00E002C7">
        <w:rPr>
          <w:rStyle w:val="Char7"/>
          <w:rFonts w:hint="cs"/>
          <w:rtl/>
        </w:rPr>
        <w:t xml:space="preserve"> می‌گویند، بمعنی اینکه متکفل قوت ما و عیال ما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خدای تعالی در سور</w:t>
      </w:r>
      <w:r w:rsidR="00D83E8A">
        <w:rPr>
          <w:rStyle w:val="Char7"/>
          <w:rFonts w:hint="cs"/>
          <w:rtl/>
        </w:rPr>
        <w:t>ه</w:t>
      </w:r>
      <w:r w:rsidRPr="00E002C7">
        <w:rPr>
          <w:rStyle w:val="Char7"/>
          <w:rFonts w:hint="cs"/>
          <w:rtl/>
        </w:rPr>
        <w:t xml:space="preserve"> مجادله آیه 2 فرموده: </w:t>
      </w:r>
      <w:r>
        <w:rPr>
          <w:rFonts w:cs="Traditional Arabic" w:hint="cs"/>
          <w:rtl/>
          <w:lang w:bidi="fa-IR"/>
        </w:rPr>
        <w:t>﴿</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يُظَ</w:t>
      </w:r>
      <w:r w:rsidRPr="003A1116">
        <w:rPr>
          <w:rStyle w:val="Char4"/>
          <w:rFonts w:eastAsia="B Badr" w:hint="cs"/>
          <w:rtl/>
        </w:rPr>
        <w:t>ٰ</w:t>
      </w:r>
      <w:r w:rsidRPr="003A1116">
        <w:rPr>
          <w:rStyle w:val="Char4"/>
          <w:rFonts w:eastAsia="B Badr" w:hint="eastAsia"/>
          <w:rtl/>
        </w:rPr>
        <w:t>هِرُونَ</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نِّسَا</w:t>
      </w:r>
      <w:r w:rsidRPr="003A1116">
        <w:rPr>
          <w:rStyle w:val="Char4"/>
          <w:rFonts w:eastAsia="B Badr" w:hint="cs"/>
          <w:rtl/>
        </w:rPr>
        <w:t>ٓ</w:t>
      </w:r>
      <w:r w:rsidRPr="003A1116">
        <w:rPr>
          <w:rStyle w:val="Char4"/>
          <w:rFonts w:eastAsia="B Badr" w:hint="eastAsia"/>
          <w:rtl/>
        </w:rPr>
        <w:t>ئِهِم</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هُنَّ</w:t>
      </w:r>
      <w:r w:rsidRPr="003A1116">
        <w:rPr>
          <w:rStyle w:val="Char4"/>
          <w:rFonts w:eastAsia="B Badr"/>
          <w:rtl/>
        </w:rPr>
        <w:t xml:space="preserve"> </w:t>
      </w:r>
      <w:r w:rsidRPr="003A1116">
        <w:rPr>
          <w:rStyle w:val="Char4"/>
          <w:rFonts w:eastAsia="B Badr" w:hint="eastAsia"/>
          <w:rtl/>
        </w:rPr>
        <w:t>أُمَّهَ</w:t>
      </w:r>
      <w:r w:rsidRPr="003A1116">
        <w:rPr>
          <w:rStyle w:val="Char4"/>
          <w:rFonts w:eastAsia="B Badr" w:hint="cs"/>
          <w:rtl/>
        </w:rPr>
        <w:t>ٰ</w:t>
      </w:r>
      <w:r w:rsidRPr="003A1116">
        <w:rPr>
          <w:rStyle w:val="Char4"/>
          <w:rFonts w:eastAsia="B Badr" w:hint="eastAsia"/>
          <w:rtl/>
        </w:rPr>
        <w:t>تِهِم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أُمَّهَ</w:t>
      </w:r>
      <w:r w:rsidRPr="003A1116">
        <w:rPr>
          <w:rStyle w:val="Char4"/>
          <w:rFonts w:eastAsia="B Badr" w:hint="cs"/>
          <w:rtl/>
        </w:rPr>
        <w:t>ٰ</w:t>
      </w:r>
      <w:r w:rsidRPr="003A1116">
        <w:rPr>
          <w:rStyle w:val="Char4"/>
          <w:rFonts w:eastAsia="B Badr" w:hint="eastAsia"/>
          <w:rtl/>
        </w:rPr>
        <w:t>تُهُم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ـ</w:t>
      </w:r>
      <w:r w:rsidRPr="003A1116">
        <w:rPr>
          <w:rStyle w:val="Char4"/>
          <w:rFonts w:eastAsia="B Badr" w:hint="cs"/>
          <w:rtl/>
        </w:rPr>
        <w:t>ٔ</w:t>
      </w:r>
      <w:r w:rsidRPr="003A1116">
        <w:rPr>
          <w:rStyle w:val="Char4"/>
          <w:rFonts w:eastAsia="B Badr" w:hint="eastAsia"/>
          <w:rtl/>
        </w:rPr>
        <w:t>ِي</w:t>
      </w:r>
      <w:r w:rsidRPr="003A1116">
        <w:rPr>
          <w:rStyle w:val="Char4"/>
          <w:rFonts w:eastAsia="B Badr"/>
          <w:rtl/>
        </w:rPr>
        <w:t xml:space="preserve"> </w:t>
      </w:r>
      <w:r w:rsidRPr="003A1116">
        <w:rPr>
          <w:rStyle w:val="Char4"/>
          <w:rFonts w:eastAsia="B Badr" w:hint="eastAsia"/>
          <w:rtl/>
        </w:rPr>
        <w:t>وَلَد</w:t>
      </w:r>
      <w:r w:rsidRPr="003A1116">
        <w:rPr>
          <w:rStyle w:val="Char4"/>
          <w:rFonts w:eastAsia="B Badr" w:hint="cs"/>
          <w:rtl/>
        </w:rPr>
        <w:t>ۡ</w:t>
      </w:r>
      <w:r w:rsidRPr="003A1116">
        <w:rPr>
          <w:rStyle w:val="Char4"/>
          <w:rFonts w:eastAsia="B Badr" w:hint="eastAsia"/>
          <w:rtl/>
        </w:rPr>
        <w:t>نَهُم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w:t>
      </w:r>
      <w:r w:rsidRPr="0053120C">
        <w:rPr>
          <w:rStyle w:val="Char5"/>
          <w:rtl/>
        </w:rPr>
        <w:t>ال</w:t>
      </w:r>
      <w:r w:rsidRPr="0053120C">
        <w:rPr>
          <w:rStyle w:val="Char5"/>
          <w:rFonts w:hint="cs"/>
          <w:rtl/>
        </w:rPr>
        <w:t>ـ</w:t>
      </w:r>
      <w:r w:rsidRPr="0053120C">
        <w:rPr>
          <w:rStyle w:val="Char5"/>
          <w:rtl/>
        </w:rPr>
        <w:t>مجادلة</w:t>
      </w:r>
      <w:r w:rsidRPr="0053120C">
        <w:rPr>
          <w:rStyle w:val="Char5"/>
          <w:rFonts w:hint="cs"/>
          <w:rtl/>
        </w:rPr>
        <w:t>: 2]</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آنان که از شما ظهار می‌کنند از زنانشان، آن زنان مادران ایشان نیستند، نیست مادرانشان مگر آنان که ایشان را زائیده‌اند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یعنی مادر حقیقی آنست که ایشان را زائیده، نه آنکه در ظهار به او بگویند: تو مانند مادر منی، یعنی آن زنی که وارث می‌شود و موروث می‌گردد که نکاح او و نکاح کسانی بواسط</w:t>
      </w:r>
      <w:r w:rsidR="00D83E8A">
        <w:rPr>
          <w:rStyle w:val="Char7"/>
          <w:rFonts w:hint="cs"/>
          <w:rtl/>
        </w:rPr>
        <w:t>ه</w:t>
      </w:r>
      <w:r w:rsidRPr="00E002C7">
        <w:rPr>
          <w:rStyle w:val="Char7"/>
          <w:rFonts w:hint="cs"/>
          <w:rtl/>
        </w:rPr>
        <w:t xml:space="preserve"> او حرام می‌باشد مادرانی که زائیده‌اند می‌باشند. و حتی مادران رضاعی نیز غیر مادران حقیقی می‌باشند، و «</w:t>
      </w:r>
      <w:r w:rsidRPr="00FA770A">
        <w:rPr>
          <w:rStyle w:val="Char1"/>
          <w:rFonts w:hint="cs"/>
          <w:rtl/>
        </w:rPr>
        <w:t>أ</w:t>
      </w:r>
      <w:r w:rsidRPr="00FA770A">
        <w:rPr>
          <w:rStyle w:val="Char1"/>
          <w:rtl/>
        </w:rPr>
        <w:t>مهات ال</w:t>
      </w:r>
      <w:r w:rsidRPr="00FA770A">
        <w:rPr>
          <w:rStyle w:val="Char1"/>
          <w:rFonts w:hint="cs"/>
          <w:rtl/>
        </w:rPr>
        <w:t>ـ</w:t>
      </w:r>
      <w:r w:rsidRPr="00FA770A">
        <w:rPr>
          <w:rStyle w:val="Char1"/>
          <w:rtl/>
        </w:rPr>
        <w:t>مؤمنین</w:t>
      </w:r>
      <w:r w:rsidRPr="00E002C7">
        <w:rPr>
          <w:rStyle w:val="Char7"/>
          <w:rFonts w:hint="cs"/>
          <w:rtl/>
        </w:rPr>
        <w:t xml:space="preserve">»، امهات تنزیلی می‌باشند فقط از جهت حرمت نکاح نه غیر آن، ولی آنان که به زبان عرب و فقه جاهلند، به این معانی نیز جاهل می‌باشد. </w:t>
      </w:r>
    </w:p>
    <w:p w:rsidR="008C3DBE" w:rsidRPr="00E002C7" w:rsidRDefault="008C3DBE" w:rsidP="001E2490">
      <w:pPr>
        <w:widowControl w:val="0"/>
        <w:tabs>
          <w:tab w:val="right" w:pos="7371"/>
        </w:tabs>
        <w:ind w:firstLine="284"/>
        <w:jc w:val="both"/>
        <w:rPr>
          <w:rStyle w:val="Char7"/>
          <w:rtl/>
        </w:rPr>
      </w:pPr>
      <w:r w:rsidRPr="00E002C7">
        <w:rPr>
          <w:rStyle w:val="Char7"/>
          <w:rFonts w:hint="cs"/>
          <w:rtl/>
        </w:rPr>
        <w:t>و بهمین اسناد شافعی</w:t>
      </w:r>
      <w:r>
        <w:rPr>
          <w:rFonts w:cs="CTraditional Arabic" w:hint="cs"/>
          <w:rtl/>
          <w:lang w:bidi="fa-IR"/>
        </w:rPr>
        <w:t>/</w:t>
      </w:r>
      <w:r w:rsidRPr="00E002C7">
        <w:rPr>
          <w:rStyle w:val="Char7"/>
          <w:rFonts w:hint="cs"/>
          <w:rtl/>
        </w:rPr>
        <w:t xml:space="preserve"> گوید: خدابنده‌ای را گرامی داشته، و در سوره آل عمران آیه 39 او را (یعنی حضرت یحیی</w:t>
      </w:r>
      <w:r w:rsidR="001E2490">
        <w:rPr>
          <w:rStyle w:val="Char7"/>
          <w:rFonts w:cs="CTraditional Arabic" w:hint="cs"/>
          <w:rtl/>
        </w:rPr>
        <w:t>÷</w:t>
      </w:r>
      <w:r w:rsidRPr="00E002C7">
        <w:rPr>
          <w:rStyle w:val="Char7"/>
          <w:rFonts w:hint="cs"/>
          <w:rtl/>
        </w:rPr>
        <w:t>) را سید و حصور خوانده و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وَسَيِّد</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وَحَصُور</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وَنَبِيّ</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w:t>
      </w:r>
      <w:r w:rsidRPr="003A1116">
        <w:rPr>
          <w:rStyle w:val="Char4"/>
          <w:rFonts w:eastAsia="B Badr" w:hint="cs"/>
          <w:rtl/>
        </w:rPr>
        <w:t>ٰ</w:t>
      </w:r>
      <w:r w:rsidRPr="003A1116">
        <w:rPr>
          <w:rStyle w:val="Char4"/>
          <w:rFonts w:eastAsia="B Badr" w:hint="eastAsia"/>
          <w:rtl/>
        </w:rPr>
        <w:t>لِحِينَ</w:t>
      </w:r>
      <w:r w:rsidRPr="003A1116">
        <w:rPr>
          <w:rStyle w:val="Char4"/>
          <w:rFonts w:eastAsia="B Badr"/>
          <w:rtl/>
        </w:rPr>
        <w:t xml:space="preserve"> </w:t>
      </w:r>
      <w:r w:rsidRPr="003A1116">
        <w:rPr>
          <w:rStyle w:val="Char4"/>
          <w:rFonts w:eastAsia="B Badr" w:hint="cs"/>
          <w:rtl/>
        </w:rPr>
        <w:t>٣٩</w:t>
      </w:r>
      <w:r>
        <w:rPr>
          <w:rFonts w:cs="Traditional Arabic" w:hint="cs"/>
          <w:rtl/>
          <w:lang w:bidi="fa-IR"/>
        </w:rPr>
        <w:t>﴾</w:t>
      </w:r>
      <w:r w:rsidRPr="00E002C7">
        <w:rPr>
          <w:rStyle w:val="Char7"/>
          <w:rFonts w:hint="cs"/>
          <w:rtl/>
        </w:rPr>
        <w:t xml:space="preserve"> </w:t>
      </w:r>
      <w:r w:rsidRPr="0053120C">
        <w:rPr>
          <w:rStyle w:val="Char5"/>
          <w:rFonts w:hint="cs"/>
          <w:rtl/>
        </w:rPr>
        <w:t>[آل عمران: 39]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آقا و بی‌رغبت به زنان و پیغمبری از شایستگان است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که حصور آنست که به زن اعتناء نمی‌کند و عفت می‌ورزد.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بهمان اسناد شافعی</w:t>
      </w:r>
      <w:r>
        <w:rPr>
          <w:rFonts w:cs="CTraditional Arabic" w:hint="cs"/>
          <w:rtl/>
          <w:lang w:bidi="fa-IR"/>
        </w:rPr>
        <w:t>/</w:t>
      </w:r>
      <w:r w:rsidRPr="00E002C7">
        <w:rPr>
          <w:rStyle w:val="Char7"/>
          <w:rFonts w:hint="cs"/>
          <w:rtl/>
        </w:rPr>
        <w:t xml:space="preserve"> گوید: حتم و لازم است برای سرپرستان زنان بی‌شوهر و زنان آزادی که به بلوغ رسیده‌اند هرگاه میل به نکاح داشتند و به شوهر پسندیده دعوت شدند اینکه آنان را به تزویج برسانند و شوهر دهند. زیرا خدا در آیه 232 سوره بقره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وَإِذَا</w:t>
      </w:r>
      <w:r w:rsidRPr="003A1116">
        <w:rPr>
          <w:rStyle w:val="Char4"/>
          <w:rFonts w:eastAsia="B Badr"/>
          <w:rtl/>
        </w:rPr>
        <w:t xml:space="preserve"> </w:t>
      </w:r>
      <w:r w:rsidRPr="003A1116">
        <w:rPr>
          <w:rStyle w:val="Char4"/>
          <w:rFonts w:eastAsia="B Badr" w:hint="eastAsia"/>
          <w:rtl/>
        </w:rPr>
        <w:t>طَلَّق</w:t>
      </w:r>
      <w:r w:rsidRPr="003A1116">
        <w:rPr>
          <w:rStyle w:val="Char4"/>
          <w:rFonts w:eastAsia="B Badr" w:hint="cs"/>
          <w:rtl/>
        </w:rPr>
        <w:t>ۡ</w:t>
      </w:r>
      <w:r w:rsidRPr="003A1116">
        <w:rPr>
          <w:rStyle w:val="Char4"/>
          <w:rFonts w:eastAsia="B Badr" w:hint="eastAsia"/>
          <w:rtl/>
        </w:rPr>
        <w:t>تُمُ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فَبَلَغ</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أَجَلَهُنَّ</w:t>
      </w:r>
      <w:r w:rsidRPr="003A1116">
        <w:rPr>
          <w:rStyle w:val="Char4"/>
          <w:rFonts w:eastAsia="B Badr"/>
          <w:rtl/>
        </w:rPr>
        <w:t xml:space="preserve"> </w:t>
      </w:r>
      <w:r w:rsidRPr="003A1116">
        <w:rPr>
          <w:rStyle w:val="Char4"/>
          <w:rFonts w:eastAsia="B Badr" w:hint="eastAsia"/>
          <w:rtl/>
        </w:rPr>
        <w:t>فَلَا</w:t>
      </w:r>
      <w:r w:rsidRPr="003A1116">
        <w:rPr>
          <w:rStyle w:val="Char4"/>
          <w:rFonts w:eastAsia="B Badr"/>
          <w:rtl/>
        </w:rPr>
        <w:t xml:space="preserve"> </w:t>
      </w:r>
      <w:r w:rsidRPr="003A1116">
        <w:rPr>
          <w:rStyle w:val="Char4"/>
          <w:rFonts w:eastAsia="B Badr" w:hint="eastAsia"/>
          <w:rtl/>
        </w:rPr>
        <w:t>تَع</w:t>
      </w:r>
      <w:r w:rsidRPr="003A1116">
        <w:rPr>
          <w:rStyle w:val="Char4"/>
          <w:rFonts w:eastAsia="B Badr" w:hint="cs"/>
          <w:rtl/>
        </w:rPr>
        <w:t>ۡ</w:t>
      </w:r>
      <w:r w:rsidRPr="003A1116">
        <w:rPr>
          <w:rStyle w:val="Char4"/>
          <w:rFonts w:eastAsia="B Badr" w:hint="eastAsia"/>
          <w:rtl/>
        </w:rPr>
        <w:t>ضُلُوهُنَّ</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يَنكِح</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أَز</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جَهُنَّ</w:t>
      </w:r>
      <w:r w:rsidRPr="003A1116">
        <w:rPr>
          <w:rStyle w:val="Char4"/>
          <w:rFonts w:eastAsia="B Badr"/>
          <w:rtl/>
        </w:rPr>
        <w:t xml:space="preserve"> </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تَرَ</w:t>
      </w:r>
      <w:r w:rsidRPr="003A1116">
        <w:rPr>
          <w:rStyle w:val="Char4"/>
          <w:rFonts w:eastAsia="B Badr" w:hint="cs"/>
          <w:rtl/>
        </w:rPr>
        <w:t>ٰ</w:t>
      </w:r>
      <w:r w:rsidRPr="003A1116">
        <w:rPr>
          <w:rStyle w:val="Char4"/>
          <w:rFonts w:eastAsia="B Badr" w:hint="eastAsia"/>
          <w:rtl/>
        </w:rPr>
        <w:t>ضَو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نَهُم</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مَع</w:t>
      </w:r>
      <w:r w:rsidRPr="003A1116">
        <w:rPr>
          <w:rStyle w:val="Char4"/>
          <w:rFonts w:eastAsia="B Badr" w:hint="cs"/>
          <w:rtl/>
        </w:rPr>
        <w:t>ۡ</w:t>
      </w:r>
      <w:r w:rsidRPr="003A1116">
        <w:rPr>
          <w:rStyle w:val="Char4"/>
          <w:rFonts w:eastAsia="B Badr" w:hint="eastAsia"/>
          <w:rtl/>
        </w:rPr>
        <w:t>رُوفِ</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232]</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هرگاه شما زنان را طلاق دادید و به مدت خود رسیدند، پس ایشان را از نکاح ازواج خودشان منع نکنید هرگاه بین خودشان بطریق نیک رضایت باشد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اگر بر کسی اشتباه شود به اینکه بگوید: آیه همانا نهی کرده از منع اولیاء (نه از منع خود زوج اول) زیرا زوج هرگاه زن خود را طلاق داد و زن به اجل که خاتمه عده باشد رسید، پس زوج، دورترین مردم از آن زن است، پس چگونه می‌تواند او را منع کند، راهی ندارد و شریک زندگی او نیست. پس اگر کسی بگوید: محتمل است که مقصود این باشد که هرگاه نزدیک به آخر عده. یعنی زمانی که نزدیک است مدت به آخر برسد، باشد، که زوج می‌تواند رجوع کند پس اولیاء مانع نشوند، زیرا خدای تعالی به شوهران فرموده: </w:t>
      </w:r>
    </w:p>
    <w:p w:rsidR="008C3DBE" w:rsidRPr="007F13AF" w:rsidRDefault="008C3DBE" w:rsidP="004B2786">
      <w:pPr>
        <w:widowControl w:val="0"/>
        <w:tabs>
          <w:tab w:val="right" w:pos="7371"/>
        </w:tabs>
        <w:ind w:firstLine="284"/>
        <w:jc w:val="both"/>
        <w:rPr>
          <w:b/>
          <w:bCs/>
          <w:sz w:val="30"/>
          <w:szCs w:val="30"/>
          <w:rtl/>
          <w:lang w:bidi="fa-IR"/>
        </w:rPr>
      </w:pPr>
      <w:r>
        <w:rPr>
          <w:rFonts w:cs="Traditional Arabic" w:hint="cs"/>
          <w:rtl/>
          <w:lang w:bidi="fa-IR"/>
        </w:rPr>
        <w:t>﴿</w:t>
      </w:r>
      <w:r w:rsidRPr="003A1116">
        <w:rPr>
          <w:rStyle w:val="Char4"/>
          <w:rFonts w:eastAsia="B Badr" w:hint="eastAsia"/>
          <w:rtl/>
        </w:rPr>
        <w:t>وَإِذَا</w:t>
      </w:r>
      <w:r w:rsidRPr="003A1116">
        <w:rPr>
          <w:rStyle w:val="Char4"/>
          <w:rFonts w:eastAsia="B Badr"/>
          <w:rtl/>
        </w:rPr>
        <w:t xml:space="preserve"> </w:t>
      </w:r>
      <w:r w:rsidRPr="003A1116">
        <w:rPr>
          <w:rStyle w:val="Char4"/>
          <w:rFonts w:eastAsia="B Badr" w:hint="eastAsia"/>
          <w:rtl/>
        </w:rPr>
        <w:t>طَلَّق</w:t>
      </w:r>
      <w:r w:rsidRPr="003A1116">
        <w:rPr>
          <w:rStyle w:val="Char4"/>
          <w:rFonts w:eastAsia="B Badr" w:hint="cs"/>
          <w:rtl/>
        </w:rPr>
        <w:t>ۡ</w:t>
      </w:r>
      <w:r w:rsidRPr="003A1116">
        <w:rPr>
          <w:rStyle w:val="Char4"/>
          <w:rFonts w:eastAsia="B Badr" w:hint="eastAsia"/>
          <w:rtl/>
        </w:rPr>
        <w:t>تُمُ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فَبَلَغ</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أَجَلَهُنَّ</w:t>
      </w:r>
      <w:r w:rsidRPr="003A1116">
        <w:rPr>
          <w:rStyle w:val="Char4"/>
          <w:rFonts w:eastAsia="B Badr"/>
          <w:rtl/>
        </w:rPr>
        <w:t xml:space="preserve"> </w:t>
      </w:r>
      <w:r w:rsidRPr="003A1116">
        <w:rPr>
          <w:rStyle w:val="Char4"/>
          <w:rFonts w:eastAsia="B Badr" w:hint="eastAsia"/>
          <w:rtl/>
        </w:rPr>
        <w:t>فَأَم</w:t>
      </w:r>
      <w:r w:rsidRPr="003A1116">
        <w:rPr>
          <w:rStyle w:val="Char4"/>
          <w:rFonts w:eastAsia="B Badr" w:hint="cs"/>
          <w:rtl/>
        </w:rPr>
        <w:t>ۡ</w:t>
      </w:r>
      <w:r w:rsidRPr="003A1116">
        <w:rPr>
          <w:rStyle w:val="Char4"/>
          <w:rFonts w:eastAsia="B Badr" w:hint="eastAsia"/>
          <w:rtl/>
        </w:rPr>
        <w:t>سِكُوهُنَّ</w:t>
      </w:r>
      <w:r w:rsidRPr="003A1116">
        <w:rPr>
          <w:rStyle w:val="Char4"/>
          <w:rFonts w:eastAsia="B Badr"/>
          <w:rtl/>
        </w:rPr>
        <w:t xml:space="preserve"> </w:t>
      </w:r>
      <w:r w:rsidRPr="003A1116">
        <w:rPr>
          <w:rStyle w:val="Char4"/>
          <w:rFonts w:eastAsia="B Badr" w:hint="eastAsia"/>
          <w:rtl/>
        </w:rPr>
        <w:t>بِمَع</w:t>
      </w:r>
      <w:r w:rsidRPr="003A1116">
        <w:rPr>
          <w:rStyle w:val="Char4"/>
          <w:rFonts w:eastAsia="B Badr" w:hint="cs"/>
          <w:rtl/>
        </w:rPr>
        <w:t>ۡ</w:t>
      </w:r>
      <w:r w:rsidRPr="003A1116">
        <w:rPr>
          <w:rStyle w:val="Char4"/>
          <w:rFonts w:eastAsia="B Badr" w:hint="eastAsia"/>
          <w:rtl/>
        </w:rPr>
        <w:t>رُوفٍ</w:t>
      </w:r>
      <w:r w:rsidRPr="003A1116">
        <w:rPr>
          <w:rStyle w:val="Char4"/>
          <w:rFonts w:eastAsia="B Badr" w:hint="cs"/>
          <w:rtl/>
        </w:rPr>
        <w:t>...</w:t>
      </w:r>
      <w:r>
        <w:rPr>
          <w:rFonts w:cs="Traditional Arabic" w:hint="cs"/>
          <w:rtl/>
          <w:lang w:bidi="fa-IR"/>
        </w:rPr>
        <w:t xml:space="preserve">﴾ </w:t>
      </w:r>
      <w:r w:rsidRPr="0053120C">
        <w:rPr>
          <w:rStyle w:val="Char5"/>
          <w:rFonts w:hint="cs"/>
          <w:rtl/>
        </w:rPr>
        <w:t>[البقر</w:t>
      </w:r>
      <w:r w:rsidRPr="0053120C">
        <w:rPr>
          <w:rStyle w:val="Char5"/>
          <w:rtl/>
        </w:rPr>
        <w:t>ة</w:t>
      </w:r>
      <w:r w:rsidRPr="0053120C">
        <w:rPr>
          <w:rStyle w:val="Char5"/>
          <w:rFonts w:hint="cs"/>
          <w:rtl/>
        </w:rPr>
        <w:t>: 231].</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هر گاه زنان را طلاق دادید و نزدیک به رسیدن اجل و مدتشان شدند آنان را نگاه دارید ...</w:t>
      </w:r>
      <w:r>
        <w:rPr>
          <w:rFonts w:cs="Traditional Arabic" w:hint="cs"/>
          <w:sz w:val="26"/>
          <w:szCs w:val="26"/>
          <w:rtl/>
          <w:lang w:bidi="fa-IR"/>
        </w:rPr>
        <w:t>»</w:t>
      </w:r>
      <w:r w:rsidRPr="00E002C7">
        <w:rPr>
          <w:rStyle w:val="Char7"/>
          <w:rFonts w:hint="cs"/>
          <w:rtl/>
        </w:rPr>
        <w:t xml:space="preserve"> یعنی رجوع کنید بخوبی.</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آیه دلالت می‌کند که این معنی مقصود نیست، زیرا زن چه به آخر مدت برسد و چه نرسد خدا زن را از نکاح منع کرده، و در سوره بقره آیه 235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تَع</w:t>
      </w:r>
      <w:r w:rsidRPr="003A1116">
        <w:rPr>
          <w:rStyle w:val="Char4"/>
          <w:rFonts w:eastAsia="B Badr" w:hint="cs"/>
          <w:rtl/>
        </w:rPr>
        <w:t>ۡ</w:t>
      </w:r>
      <w:r w:rsidRPr="003A1116">
        <w:rPr>
          <w:rStyle w:val="Char4"/>
          <w:rFonts w:eastAsia="B Badr" w:hint="eastAsia"/>
          <w:rtl/>
        </w:rPr>
        <w:t>زِمُواْ</w:t>
      </w:r>
      <w:r w:rsidRPr="003A1116">
        <w:rPr>
          <w:rStyle w:val="Char4"/>
          <w:rFonts w:eastAsia="B Badr"/>
          <w:rtl/>
        </w:rPr>
        <w:t xml:space="preserve"> </w:t>
      </w:r>
      <w:r w:rsidRPr="003A1116">
        <w:rPr>
          <w:rStyle w:val="Char4"/>
          <w:rFonts w:eastAsia="B Badr" w:hint="eastAsia"/>
          <w:rtl/>
        </w:rPr>
        <w:t>عُق</w:t>
      </w:r>
      <w:r w:rsidRPr="003A1116">
        <w:rPr>
          <w:rStyle w:val="Char4"/>
          <w:rFonts w:eastAsia="B Badr" w:hint="cs"/>
          <w:rtl/>
        </w:rPr>
        <w:t>ۡ</w:t>
      </w:r>
      <w:r w:rsidRPr="003A1116">
        <w:rPr>
          <w:rStyle w:val="Char4"/>
          <w:rFonts w:eastAsia="B Badr" w:hint="eastAsia"/>
          <w:rtl/>
        </w:rPr>
        <w:t>دَةَ</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لنِّكَاحِ</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يَب</w:t>
      </w:r>
      <w:r w:rsidRPr="003A1116">
        <w:rPr>
          <w:rStyle w:val="Char4"/>
          <w:rFonts w:eastAsia="B Badr" w:hint="cs"/>
          <w:rtl/>
        </w:rPr>
        <w:t>ۡ</w:t>
      </w:r>
      <w:r w:rsidRPr="003A1116">
        <w:rPr>
          <w:rStyle w:val="Char4"/>
          <w:rFonts w:eastAsia="B Badr" w:hint="eastAsia"/>
          <w:rtl/>
        </w:rPr>
        <w:t>لُغَ</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كِتَ</w:t>
      </w:r>
      <w:r w:rsidRPr="003A1116">
        <w:rPr>
          <w:rStyle w:val="Char4"/>
          <w:rFonts w:eastAsia="B Badr" w:hint="cs"/>
          <w:rtl/>
        </w:rPr>
        <w:t>ٰ</w:t>
      </w:r>
      <w:r w:rsidRPr="003A1116">
        <w:rPr>
          <w:rStyle w:val="Char4"/>
          <w:rFonts w:eastAsia="B Badr" w:hint="eastAsia"/>
          <w:rtl/>
        </w:rPr>
        <w:t>بُ</w:t>
      </w:r>
      <w:r w:rsidRPr="003A1116">
        <w:rPr>
          <w:rStyle w:val="Char4"/>
          <w:rFonts w:eastAsia="B Badr"/>
          <w:rtl/>
        </w:rPr>
        <w:t xml:space="preserve"> </w:t>
      </w:r>
      <w:r w:rsidRPr="003A1116">
        <w:rPr>
          <w:rStyle w:val="Char4"/>
          <w:rFonts w:eastAsia="B Badr" w:hint="eastAsia"/>
          <w:rtl/>
        </w:rPr>
        <w:t>أَجَلَهُ</w:t>
      </w:r>
      <w:r w:rsidRPr="003A1116">
        <w:rPr>
          <w:rStyle w:val="Char4"/>
          <w:rFonts w:eastAsia="B Badr" w:hint="cs"/>
          <w:rtl/>
        </w:rPr>
        <w:t>ۥ</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235]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قصد بستن نکاح نکنید تا کتاب به اجل خود برسد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خدا امر نمی‌کند کسی را که از نکاح منع کرده به اینکه مانع از نکاح نشود بلکه خدا امر می‌کند به عدم منع کسی را که برای او نکاح را مباح نموده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بتحقیق بعضی از اهل علم حفظ کرده نزول این آیه را که درباره معقل بن یسار نازل شده زیرا او خواهرش را تزویج کرد به مردی، آن مرد او را طلاق داد و عده او تمام شد، سپس همان مرد خواستگار نکاح او شد و زن طالب بود، معقل گفت: من او را قبلاً به تو تزویج کردم و به دیگران ندادم، سپس تو او را طلاق دادی، من ابداً او را به نکاح تو در نمی‌آورم، پس این آیه نازل شد که مانع از نکاح ازواج</w:t>
      </w:r>
      <w:r w:rsidR="006C7C5F">
        <w:rPr>
          <w:rStyle w:val="Char7"/>
          <w:rFonts w:hint="cs"/>
          <w:rtl/>
        </w:rPr>
        <w:t xml:space="preserve"> آن‌ها </w:t>
      </w:r>
      <w:r w:rsidRPr="00E002C7">
        <w:rPr>
          <w:rStyle w:val="Char7"/>
          <w:rFonts w:hint="cs"/>
          <w:rtl/>
        </w:rPr>
        <w:t>که طالبند نشوید</w:t>
      </w:r>
      <w:r w:rsidRPr="00AA244D">
        <w:rPr>
          <w:rStyle w:val="Char7"/>
          <w:vertAlign w:val="superscript"/>
          <w:rtl/>
        </w:rPr>
        <w:footnoteReference w:id="30"/>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این آیه روشن‌ترین آیه‌ای در کتاب خدای تعالی می‌باشد که دلالت دارد که زن آزاد را نرسد که خود را به نکاح در آورد. و در این آیه است که نکاح تمام می‌شود بواسط</w:t>
      </w:r>
      <w:r w:rsidR="00D83E8A">
        <w:rPr>
          <w:rStyle w:val="Char7"/>
          <w:rFonts w:hint="cs"/>
          <w:rtl/>
        </w:rPr>
        <w:t>ه</w:t>
      </w:r>
      <w:r w:rsidRPr="00E002C7">
        <w:rPr>
          <w:rStyle w:val="Char7"/>
          <w:rFonts w:hint="cs"/>
          <w:rtl/>
        </w:rPr>
        <w:t xml:space="preserve"> رضایت ولی و مرد تزویج شده و زن تزویج شده.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امام بیهقی</w:t>
      </w:r>
      <w:r>
        <w:rPr>
          <w:rFonts w:cs="CTraditional Arabic" w:hint="cs"/>
          <w:rtl/>
          <w:lang w:bidi="fa-IR"/>
        </w:rPr>
        <w:t>/</w:t>
      </w:r>
      <w:r w:rsidRPr="00E002C7">
        <w:rPr>
          <w:rStyle w:val="Char7"/>
          <w:rFonts w:hint="cs"/>
          <w:rtl/>
        </w:rPr>
        <w:t xml:space="preserve"> گوید: این را که از کلام شافعی</w:t>
      </w:r>
      <w:r>
        <w:rPr>
          <w:rFonts w:cs="CTraditional Arabic" w:hint="cs"/>
          <w:rtl/>
          <w:lang w:bidi="fa-IR"/>
        </w:rPr>
        <w:t>/</w:t>
      </w:r>
      <w:r w:rsidRPr="00E002C7">
        <w:rPr>
          <w:rStyle w:val="Char7"/>
          <w:rFonts w:hint="cs"/>
          <w:rtl/>
        </w:rPr>
        <w:t xml:space="preserve"> درباره «امهات مؤمنین» تا اینجا نقل کردم بعضی از آن مسموع من بوده و بعضی از آن نقل به اجازه شده.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شافعی</w:t>
      </w:r>
      <w:r>
        <w:rPr>
          <w:rFonts w:cs="CTraditional Arabic" w:hint="cs"/>
          <w:rtl/>
          <w:lang w:bidi="fa-IR"/>
        </w:rPr>
        <w:t>/</w:t>
      </w:r>
      <w:r w:rsidRPr="00E002C7">
        <w:rPr>
          <w:rStyle w:val="Char7"/>
          <w:rFonts w:hint="cs"/>
          <w:rtl/>
        </w:rPr>
        <w:t xml:space="preserve"> در مورد شرط ولایت در نکاح استدلال کرده به قول خدای تعالی در سوره نساء آیه 34:</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cs"/>
          <w:rtl/>
        </w:rPr>
        <w:t>ٱ</w:t>
      </w:r>
      <w:r w:rsidRPr="003A1116">
        <w:rPr>
          <w:rStyle w:val="Char4"/>
          <w:rFonts w:eastAsia="B Badr" w:hint="eastAsia"/>
          <w:rtl/>
        </w:rPr>
        <w:t>لرِّجَالُ</w:t>
      </w:r>
      <w:r w:rsidRPr="003A1116">
        <w:rPr>
          <w:rStyle w:val="Char4"/>
          <w:rFonts w:eastAsia="B Badr"/>
          <w:rtl/>
        </w:rPr>
        <w:t xml:space="preserve"> </w:t>
      </w:r>
      <w:r w:rsidRPr="003A1116">
        <w:rPr>
          <w:rStyle w:val="Char4"/>
          <w:rFonts w:eastAsia="B Badr" w:hint="eastAsia"/>
          <w:rtl/>
        </w:rPr>
        <w:t>قَوَّ</w:t>
      </w:r>
      <w:r w:rsidRPr="003A1116">
        <w:rPr>
          <w:rStyle w:val="Char4"/>
          <w:rFonts w:eastAsia="B Badr" w:hint="cs"/>
          <w:rtl/>
        </w:rPr>
        <w:t>ٰ</w:t>
      </w:r>
      <w:r w:rsidRPr="003A1116">
        <w:rPr>
          <w:rStyle w:val="Char4"/>
          <w:rFonts w:eastAsia="B Badr" w:hint="eastAsia"/>
          <w:rtl/>
        </w:rPr>
        <w:t>مُونَ</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بِمَا</w:t>
      </w:r>
      <w:r w:rsidRPr="003A1116">
        <w:rPr>
          <w:rStyle w:val="Char4"/>
          <w:rFonts w:eastAsia="B Badr"/>
          <w:rtl/>
        </w:rPr>
        <w:t xml:space="preserve"> </w:t>
      </w:r>
      <w:r w:rsidRPr="003A1116">
        <w:rPr>
          <w:rStyle w:val="Char4"/>
          <w:rFonts w:eastAsia="B Badr" w:hint="eastAsia"/>
          <w:rtl/>
        </w:rPr>
        <w:t>فَضَّلَ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ضَهُم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ض</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[النساء: 34]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مردان قوام بخش بر امور زنانند زیرا خدا بعضی از ایشان را بر بعضی دیگر (بواسط</w:t>
      </w:r>
      <w:r w:rsidR="00D83E8A">
        <w:rPr>
          <w:rStyle w:val="Char7"/>
          <w:rFonts w:hint="cs"/>
          <w:rtl/>
        </w:rPr>
        <w:t>ه</w:t>
      </w:r>
      <w:r w:rsidRPr="00E002C7">
        <w:rPr>
          <w:rStyle w:val="Char7"/>
          <w:rFonts w:hint="cs"/>
          <w:rtl/>
        </w:rPr>
        <w:t xml:space="preserve"> نیروی بدنی) برتری داده</w:t>
      </w:r>
      <w:r>
        <w:rPr>
          <w:rFonts w:cs="Traditional Arabic" w:hint="cs"/>
          <w:sz w:val="26"/>
          <w:szCs w:val="26"/>
          <w:rtl/>
          <w:lang w:bidi="fa-IR"/>
        </w:rPr>
        <w:t>»</w:t>
      </w:r>
      <w:r w:rsidRPr="00E002C7">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نیز به قول خدای تعالی در آیه 25 همان سوره که درباره کنیزان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hint="eastAsia"/>
          <w:rtl/>
        </w:rPr>
        <w:t>فَ</w:t>
      </w:r>
      <w:r w:rsidRPr="003A1116">
        <w:rPr>
          <w:rStyle w:val="Char4"/>
          <w:rFonts w:hint="cs"/>
          <w:rtl/>
        </w:rPr>
        <w:t>ٱ</w:t>
      </w:r>
      <w:r w:rsidRPr="003A1116">
        <w:rPr>
          <w:rStyle w:val="Char4"/>
          <w:rFonts w:hint="eastAsia"/>
          <w:rtl/>
        </w:rPr>
        <w:t>نكِحُوهُنَّ</w:t>
      </w:r>
      <w:r w:rsidRPr="003A1116">
        <w:rPr>
          <w:rStyle w:val="Char4"/>
          <w:rtl/>
        </w:rPr>
        <w:t xml:space="preserve"> </w:t>
      </w:r>
      <w:r w:rsidRPr="003A1116">
        <w:rPr>
          <w:rStyle w:val="Char4"/>
          <w:rFonts w:hint="eastAsia"/>
          <w:rtl/>
        </w:rPr>
        <w:t>بِإِذ</w:t>
      </w:r>
      <w:r w:rsidRPr="003A1116">
        <w:rPr>
          <w:rStyle w:val="Char4"/>
          <w:rFonts w:hint="cs"/>
          <w:rtl/>
        </w:rPr>
        <w:t>ۡ</w:t>
      </w:r>
      <w:r w:rsidRPr="003A1116">
        <w:rPr>
          <w:rStyle w:val="Char4"/>
          <w:rFonts w:hint="eastAsia"/>
          <w:rtl/>
        </w:rPr>
        <w:t>نِ</w:t>
      </w:r>
      <w:r w:rsidRPr="003A1116">
        <w:rPr>
          <w:rStyle w:val="Char4"/>
          <w:rtl/>
        </w:rPr>
        <w:t xml:space="preserve"> </w:t>
      </w:r>
      <w:r w:rsidRPr="003A1116">
        <w:rPr>
          <w:rStyle w:val="Char4"/>
          <w:rFonts w:hint="eastAsia"/>
          <w:rtl/>
        </w:rPr>
        <w:t>أَه</w:t>
      </w:r>
      <w:r w:rsidRPr="003A1116">
        <w:rPr>
          <w:rStyle w:val="Char4"/>
          <w:rFonts w:hint="cs"/>
          <w:rtl/>
        </w:rPr>
        <w:t>ۡ</w:t>
      </w:r>
      <w:r w:rsidRPr="003A1116">
        <w:rPr>
          <w:rStyle w:val="Char4"/>
          <w:rFonts w:hint="eastAsia"/>
          <w:rtl/>
        </w:rPr>
        <w:t>لِهِنَّ</w:t>
      </w:r>
      <w:r>
        <w:rPr>
          <w:rFonts w:cs="Traditional Arabic" w:hint="cs"/>
          <w:rtl/>
          <w:lang w:bidi="fa-IR"/>
        </w:rPr>
        <w:t>﴾</w:t>
      </w:r>
      <w:r w:rsidRPr="00E002C7">
        <w:rPr>
          <w:rStyle w:val="Char7"/>
          <w:rFonts w:hint="cs"/>
          <w:rtl/>
        </w:rPr>
        <w:t xml:space="preserve"> </w:t>
      </w:r>
      <w:r w:rsidRPr="0053120C">
        <w:rPr>
          <w:rStyle w:val="Char5"/>
          <w:rFonts w:hint="cs"/>
          <w:rtl/>
        </w:rPr>
        <w:t>[النساء: 25]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با ایشان با اجاز</w:t>
      </w:r>
      <w:r w:rsidR="00D83E8A">
        <w:rPr>
          <w:rStyle w:val="Char7"/>
          <w:rFonts w:hint="cs"/>
          <w:rtl/>
        </w:rPr>
        <w:t>ه</w:t>
      </w:r>
      <w:r w:rsidRPr="00E002C7">
        <w:rPr>
          <w:rStyle w:val="Char7"/>
          <w:rFonts w:hint="cs"/>
          <w:rtl/>
        </w:rPr>
        <w:t xml:space="preserve"> اهل (و سرپرست)</w:t>
      </w:r>
      <w:r w:rsidR="006C7C5F">
        <w:rPr>
          <w:rStyle w:val="Char7"/>
          <w:rFonts w:hint="cs"/>
          <w:rtl/>
        </w:rPr>
        <w:t xml:space="preserve"> آن‌ها </w:t>
      </w:r>
      <w:r w:rsidRPr="00E002C7">
        <w:rPr>
          <w:rStyle w:val="Char7"/>
          <w:rFonts w:hint="cs"/>
          <w:rtl/>
        </w:rPr>
        <w:t>نکاح کنید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مرا» ابو سعید بن ابی عمرو از ابی العباس از ربیع از شافعی که گفت: خدای</w:t>
      </w:r>
      <w:r w:rsidRPr="00E002C7">
        <w:rPr>
          <w:rStyle w:val="Char7"/>
          <w:rFonts w:hint="cs"/>
          <w:rtl/>
        </w:rPr>
        <w:sym w:font="AGA Arabesque" w:char="F055"/>
      </w:r>
      <w:r w:rsidRPr="00E002C7">
        <w:rPr>
          <w:rStyle w:val="Char7"/>
          <w:rFonts w:hint="cs"/>
          <w:rtl/>
        </w:rPr>
        <w:t xml:space="preserve"> در سوره نور آیه 32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وَأَنكِحُواْ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أَيَ</w:t>
      </w:r>
      <w:r w:rsidRPr="003A1116">
        <w:rPr>
          <w:rStyle w:val="Char4"/>
          <w:rFonts w:eastAsia="B Badr" w:hint="cs"/>
          <w:rtl/>
        </w:rPr>
        <w:t>ٰ</w:t>
      </w:r>
      <w:r w:rsidRPr="003A1116">
        <w:rPr>
          <w:rStyle w:val="Char4"/>
          <w:rFonts w:eastAsia="B Badr" w:hint="eastAsia"/>
          <w:rtl/>
        </w:rPr>
        <w:t>مَى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لصَّ</w:t>
      </w:r>
      <w:r w:rsidRPr="003A1116">
        <w:rPr>
          <w:rStyle w:val="Char4"/>
          <w:rFonts w:eastAsia="B Badr" w:hint="cs"/>
          <w:rtl/>
        </w:rPr>
        <w:t>ٰ</w:t>
      </w:r>
      <w:r w:rsidRPr="003A1116">
        <w:rPr>
          <w:rStyle w:val="Char4"/>
          <w:rFonts w:eastAsia="B Badr" w:hint="eastAsia"/>
          <w:rtl/>
        </w:rPr>
        <w:t>لِحِينَ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عِبَادِكُم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وَإِمَا</w:t>
      </w:r>
      <w:r w:rsidRPr="003A1116">
        <w:rPr>
          <w:rStyle w:val="Char4"/>
          <w:rFonts w:eastAsia="B Badr" w:hint="cs"/>
          <w:rtl/>
        </w:rPr>
        <w:t>ٓ</w:t>
      </w:r>
      <w:r w:rsidRPr="003A1116">
        <w:rPr>
          <w:rStyle w:val="Char4"/>
          <w:rFonts w:eastAsia="B Badr" w:hint="eastAsia"/>
          <w:rtl/>
        </w:rPr>
        <w:t>ئِكُم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[النور: 32]</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مردان بی‌زن و زنان بی‌شوهر و همچنین شایستگان از بندگان خود و کنیزان خود را به نکاح یکدیگر درآورید</w:t>
      </w:r>
      <w:r>
        <w:rPr>
          <w:rFonts w:cs="Traditional Arabic" w:hint="cs"/>
          <w:sz w:val="26"/>
          <w:szCs w:val="26"/>
          <w:rtl/>
          <w:lang w:bidi="fa-IR"/>
        </w:rPr>
        <w:t>»</w:t>
      </w:r>
      <w:r w:rsidRPr="00E002C7">
        <w:rPr>
          <w:rStyle w:val="Char7"/>
          <w:rFonts w:hint="cs"/>
          <w:rtl/>
        </w:rPr>
        <w:t>.</w:t>
      </w:r>
    </w:p>
    <w:p w:rsidR="008C3DBE" w:rsidRPr="00E002C7" w:rsidRDefault="008C3DBE" w:rsidP="001E2490">
      <w:pPr>
        <w:widowControl w:val="0"/>
        <w:tabs>
          <w:tab w:val="right" w:pos="7371"/>
        </w:tabs>
        <w:ind w:firstLine="284"/>
        <w:jc w:val="both"/>
        <w:rPr>
          <w:rStyle w:val="Char7"/>
          <w:rtl/>
        </w:rPr>
      </w:pPr>
      <w:r w:rsidRPr="00E002C7">
        <w:rPr>
          <w:rStyle w:val="Char7"/>
          <w:rFonts w:hint="cs"/>
          <w:rtl/>
        </w:rPr>
        <w:t>و شافعی گوید: احکام الهی، سپس احکام رسول او دلالت دارد بر اینکه اولیاء مالک امر بیوه‌ها نیستند. خدا</w:t>
      </w:r>
      <w:r w:rsidR="001E2490">
        <w:rPr>
          <w:rStyle w:val="Char7"/>
          <w:rFonts w:cs="CTraditional Arabic" w:hint="cs"/>
          <w:rtl/>
        </w:rPr>
        <w:t>أ</w:t>
      </w:r>
      <w:r w:rsidRPr="00E002C7">
        <w:rPr>
          <w:rStyle w:val="Char7"/>
          <w:rFonts w:hint="cs"/>
          <w:rtl/>
        </w:rPr>
        <w:t xml:space="preserve"> در آی</w:t>
      </w:r>
      <w:r w:rsidR="00D83E8A">
        <w:rPr>
          <w:rStyle w:val="Char7"/>
          <w:rFonts w:hint="cs"/>
          <w:rtl/>
        </w:rPr>
        <w:t>ه</w:t>
      </w:r>
      <w:r w:rsidRPr="00E002C7">
        <w:rPr>
          <w:rStyle w:val="Char7"/>
          <w:rFonts w:hint="cs"/>
          <w:rtl/>
        </w:rPr>
        <w:t xml:space="preserve"> 232-234 سور</w:t>
      </w:r>
      <w:r w:rsidR="00D83E8A">
        <w:rPr>
          <w:rStyle w:val="Char7"/>
          <w:rFonts w:hint="cs"/>
          <w:rtl/>
        </w:rPr>
        <w:t>ه</w:t>
      </w:r>
      <w:r w:rsidRPr="00E002C7">
        <w:rPr>
          <w:rStyle w:val="Char7"/>
          <w:rFonts w:hint="cs"/>
          <w:rtl/>
        </w:rPr>
        <w:t xml:space="preserve"> بقره فرموده که از نکاح بیوه‌ها با ازواج خودشان مانع نشوید و آنان هر کاری بکنند بر شما باکی نیست. و رسول خدا</w:t>
      </w:r>
      <w:r w:rsidR="00D83E8A" w:rsidRPr="00D83E8A">
        <w:rPr>
          <w:rStyle w:val="Char7"/>
          <w:rFonts w:cs="CTraditional Arabic" w:hint="cs"/>
          <w:rtl/>
        </w:rPr>
        <w:t xml:space="preserve"> ج</w:t>
      </w:r>
      <w:r w:rsidRPr="00E002C7">
        <w:rPr>
          <w:rStyle w:val="Char7"/>
          <w:rFonts w:hint="cs"/>
          <w:rtl/>
        </w:rPr>
        <w:t xml:space="preserve"> فرمود: </w:t>
      </w:r>
      <w:r>
        <w:rPr>
          <w:rFonts w:cs="Traditional Arabic" w:hint="cs"/>
          <w:rtl/>
          <w:lang w:bidi="fa-IR"/>
        </w:rPr>
        <w:t>«</w:t>
      </w:r>
      <w:r w:rsidRPr="00FA770A">
        <w:rPr>
          <w:rStyle w:val="Char3"/>
          <w:rFonts w:hint="eastAsia"/>
          <w:rtl/>
        </w:rPr>
        <w:t>الْأَيِّمُ</w:t>
      </w:r>
      <w:r w:rsidRPr="00FA770A">
        <w:rPr>
          <w:rStyle w:val="Char3"/>
          <w:rtl/>
        </w:rPr>
        <w:t xml:space="preserve"> </w:t>
      </w:r>
      <w:r w:rsidRPr="00FA770A">
        <w:rPr>
          <w:rStyle w:val="Char3"/>
          <w:rFonts w:hint="eastAsia"/>
          <w:rtl/>
        </w:rPr>
        <w:t>أَحَقُّ</w:t>
      </w:r>
      <w:r w:rsidRPr="00FA770A">
        <w:rPr>
          <w:rStyle w:val="Char3"/>
          <w:rtl/>
        </w:rPr>
        <w:t xml:space="preserve"> </w:t>
      </w:r>
      <w:r w:rsidRPr="00FA770A">
        <w:rPr>
          <w:rStyle w:val="Char3"/>
          <w:rFonts w:hint="eastAsia"/>
          <w:rtl/>
        </w:rPr>
        <w:t>بِنَفْسِهَا</w:t>
      </w:r>
      <w:r w:rsidRPr="00FA770A">
        <w:rPr>
          <w:rStyle w:val="Char3"/>
          <w:rtl/>
        </w:rPr>
        <w:t xml:space="preserve"> </w:t>
      </w:r>
      <w:r w:rsidRPr="00FA770A">
        <w:rPr>
          <w:rStyle w:val="Char3"/>
          <w:rFonts w:hint="eastAsia"/>
          <w:rtl/>
        </w:rPr>
        <w:t>مِنْ</w:t>
      </w:r>
      <w:r w:rsidRPr="00FA770A">
        <w:rPr>
          <w:rStyle w:val="Char3"/>
          <w:rtl/>
        </w:rPr>
        <w:t xml:space="preserve"> </w:t>
      </w:r>
      <w:r w:rsidRPr="00FA770A">
        <w:rPr>
          <w:rStyle w:val="Char3"/>
          <w:rFonts w:hint="eastAsia"/>
          <w:rtl/>
        </w:rPr>
        <w:t>وَلِيِّهَا</w:t>
      </w:r>
      <w:r w:rsidRPr="00FA770A">
        <w:rPr>
          <w:rStyle w:val="Char3"/>
          <w:rtl/>
        </w:rPr>
        <w:t xml:space="preserve"> </w:t>
      </w:r>
      <w:r w:rsidRPr="00FA770A">
        <w:rPr>
          <w:rStyle w:val="Char3"/>
          <w:rFonts w:hint="eastAsia"/>
          <w:rtl/>
        </w:rPr>
        <w:t>وَالْبِكْرُ</w:t>
      </w:r>
      <w:r w:rsidRPr="00FA770A">
        <w:rPr>
          <w:rStyle w:val="Char3"/>
          <w:rtl/>
        </w:rPr>
        <w:t xml:space="preserve"> </w:t>
      </w:r>
      <w:r w:rsidRPr="00FA770A">
        <w:rPr>
          <w:rStyle w:val="Char3"/>
          <w:rFonts w:hint="eastAsia"/>
          <w:rtl/>
        </w:rPr>
        <w:t>تُسْتَأْذَنُ</w:t>
      </w:r>
      <w:r w:rsidRPr="00FA770A">
        <w:rPr>
          <w:rStyle w:val="Char3"/>
          <w:rtl/>
        </w:rPr>
        <w:t xml:space="preserve"> </w:t>
      </w:r>
      <w:r w:rsidRPr="00FA770A">
        <w:rPr>
          <w:rStyle w:val="Char3"/>
          <w:rFonts w:hint="eastAsia"/>
          <w:rtl/>
        </w:rPr>
        <w:t>فِي</w:t>
      </w:r>
      <w:r w:rsidRPr="00FA770A">
        <w:rPr>
          <w:rStyle w:val="Char3"/>
          <w:rtl/>
        </w:rPr>
        <w:t xml:space="preserve"> </w:t>
      </w:r>
      <w:r w:rsidRPr="00FA770A">
        <w:rPr>
          <w:rStyle w:val="Char3"/>
          <w:rFonts w:hint="eastAsia"/>
          <w:rtl/>
        </w:rPr>
        <w:t>نَفْسِهَا،</w:t>
      </w:r>
      <w:r w:rsidRPr="00FA770A">
        <w:rPr>
          <w:rStyle w:val="Char3"/>
          <w:rtl/>
        </w:rPr>
        <w:t xml:space="preserve"> </w:t>
      </w:r>
      <w:r w:rsidRPr="00FA770A">
        <w:rPr>
          <w:rStyle w:val="Char3"/>
          <w:rFonts w:hint="eastAsia"/>
          <w:rtl/>
        </w:rPr>
        <w:t>وَإِذْنُهَا</w:t>
      </w:r>
      <w:r w:rsidRPr="00FA770A">
        <w:rPr>
          <w:rStyle w:val="Char3"/>
          <w:rtl/>
        </w:rPr>
        <w:t xml:space="preserve">: </w:t>
      </w:r>
      <w:r w:rsidRPr="00FA770A">
        <w:rPr>
          <w:rStyle w:val="Char3"/>
          <w:rFonts w:hint="eastAsia"/>
          <w:rtl/>
        </w:rPr>
        <w:t>صُمَاتُهَا</w:t>
      </w:r>
      <w:r>
        <w:rPr>
          <w:rFonts w:cs="Traditional Arabic" w:hint="cs"/>
          <w:rtl/>
          <w:lang w:bidi="fa-IR"/>
        </w:rPr>
        <w:t>»</w:t>
      </w:r>
      <w:r w:rsidRPr="00AA244D">
        <w:rPr>
          <w:rStyle w:val="Char7"/>
          <w:vertAlign w:val="superscript"/>
          <w:rtl/>
        </w:rPr>
        <w:footnoteReference w:id="31"/>
      </w:r>
      <w:r w:rsidRPr="00E002C7">
        <w:rPr>
          <w:rStyle w:val="Char7"/>
          <w:rFonts w:hint="cs"/>
          <w:rtl/>
        </w:rPr>
        <w:t>، زن بیوه سزاوارتر است به امر خود از ولی او، و از بکر اذن خواسته می‌شود دربار</w:t>
      </w:r>
      <w:r w:rsidR="00D83E8A">
        <w:rPr>
          <w:rStyle w:val="Char7"/>
          <w:rFonts w:hint="cs"/>
          <w:rtl/>
        </w:rPr>
        <w:t>ه</w:t>
      </w:r>
      <w:r w:rsidRPr="00E002C7">
        <w:rPr>
          <w:rStyle w:val="Char7"/>
          <w:rFonts w:hint="cs"/>
          <w:rtl/>
        </w:rPr>
        <w:t xml:space="preserve"> خودش و اذن و سکوت اوست. و غیر این</w:t>
      </w:r>
      <w:r w:rsidR="001E2490">
        <w:rPr>
          <w:rStyle w:val="Char7"/>
          <w:rFonts w:hint="eastAsia"/>
          <w:rtl/>
        </w:rPr>
        <w:t>‌</w:t>
      </w:r>
      <w:r w:rsidRPr="00E002C7">
        <w:rPr>
          <w:rStyle w:val="Char7"/>
          <w:rFonts w:hint="cs"/>
          <w:rtl/>
        </w:rPr>
        <w:t xml:space="preserve">ها از دلائل.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کتاب و سنت دلالت دارد که مملوک ملک مالک خود است، و خود چیزی را مالک نمی‌شود، و دلیلی نیافتم بر اینکه واجب باشد به نکاح در آوردن بندگان و کنیزان، مگر اطلاق ادله در این امر، ولی ادله یافت می‌شود بر به نکاح در آوردن احرار. پس من دوست می‌دارم که بندگان و کنیزانی که بالغ شده‌اند به نکاح درآورده شوند و برایم معلوم نشد که بشود کسی را اجبار بر نکاح کرد. زیرا محتمل است که منظور از آیه راهنمایی و ارشاد بر امر ازدواج باشد نه ایجاب.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شافعی</w:t>
      </w:r>
      <w:r>
        <w:rPr>
          <w:rFonts w:cs="CTraditional Arabic" w:hint="cs"/>
          <w:rtl/>
          <w:lang w:bidi="fa-IR"/>
        </w:rPr>
        <w:t>/</w:t>
      </w:r>
      <w:r w:rsidRPr="00E002C7">
        <w:rPr>
          <w:rStyle w:val="Char7"/>
          <w:rFonts w:hint="cs"/>
          <w:rtl/>
        </w:rPr>
        <w:t xml:space="preserve"> در کتاب قدیم معتقد است که بنده می‌تواند چیزی خریداری کند هرگاه سید او به او اذن دهد و از آیه 75 سوره نحل که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ضَرَبَ</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مَثَلًا</w:t>
      </w:r>
      <w:r w:rsidRPr="003A1116">
        <w:rPr>
          <w:rStyle w:val="Char4"/>
          <w:rFonts w:eastAsia="B Badr"/>
          <w:rtl/>
        </w:rPr>
        <w:t xml:space="preserve"> </w:t>
      </w:r>
      <w:r w:rsidRPr="003A1116">
        <w:rPr>
          <w:rStyle w:val="Char4"/>
          <w:rFonts w:eastAsia="B Badr" w:hint="eastAsia"/>
          <w:rtl/>
        </w:rPr>
        <w:t>عَب</w:t>
      </w:r>
      <w:r w:rsidRPr="003A1116">
        <w:rPr>
          <w:rStyle w:val="Char4"/>
          <w:rFonts w:eastAsia="B Badr" w:hint="cs"/>
          <w:rtl/>
        </w:rPr>
        <w:t>ۡ</w:t>
      </w:r>
      <w:r w:rsidRPr="003A1116">
        <w:rPr>
          <w:rStyle w:val="Char4"/>
          <w:rFonts w:eastAsia="B Badr" w:hint="eastAsia"/>
          <w:rtl/>
        </w:rPr>
        <w:t>د</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مَّم</w:t>
      </w:r>
      <w:r w:rsidRPr="003A1116">
        <w:rPr>
          <w:rStyle w:val="Char4"/>
          <w:rFonts w:eastAsia="B Badr" w:hint="cs"/>
          <w:rtl/>
        </w:rPr>
        <w:t>ۡ</w:t>
      </w:r>
      <w:r w:rsidRPr="003A1116">
        <w:rPr>
          <w:rStyle w:val="Char4"/>
          <w:rFonts w:eastAsia="B Badr" w:hint="eastAsia"/>
          <w:rtl/>
        </w:rPr>
        <w:t>لُوك</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يَق</w:t>
      </w:r>
      <w:r w:rsidRPr="003A1116">
        <w:rPr>
          <w:rStyle w:val="Char4"/>
          <w:rFonts w:eastAsia="B Badr" w:hint="cs"/>
          <w:rtl/>
        </w:rPr>
        <w:t>ۡ</w:t>
      </w:r>
      <w:r w:rsidRPr="003A1116">
        <w:rPr>
          <w:rStyle w:val="Char4"/>
          <w:rFonts w:eastAsia="B Badr" w:hint="eastAsia"/>
          <w:rtl/>
        </w:rPr>
        <w:t>دِرُ</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شَي</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[النحل: 75]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خدا مثل زده بنده مملوکی را که قادر بر چیزی نیست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جواب داده که خدا از باب مثل چنین فرموده، و گرنه گمان می‌شود که بنده بر چیزهای قادر باشد، از جمله اقرار بر خود از حدودی که موجب تلف و نقص او می‌شود، و از جمله در مورد تجارتی که به او اذن داده شده خرید و فروش و اقرار او که جایز می‌باشد. پس اگر کسی علت آورد که بواسطه اذن تجارت او جایز است، گفته شود: خرید او نیز به اذن سیدش می‌باشد. پس چگونه می‌توان گفت که به یکی از دو اذن مالک می‌شود ولی به اذن دیگر نمی‌شود؟!.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سپس شافعی، در قول جدید خود از این رأی برگشته به این آیه که خدای تعالی در سوره مؤمنین آیه 5 و 6 و در سوره معارج آیه 29-30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لِفُرُوجِهِم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فِظُونَ</w:t>
      </w:r>
      <w:r w:rsidRPr="003A1116">
        <w:rPr>
          <w:rStyle w:val="Char4"/>
          <w:rFonts w:eastAsia="B Badr"/>
          <w:rtl/>
        </w:rPr>
        <w:t xml:space="preserve"> </w:t>
      </w:r>
      <w:r w:rsidRPr="003A1116">
        <w:rPr>
          <w:rStyle w:val="Char4"/>
          <w:rFonts w:eastAsia="B Badr" w:hint="cs"/>
          <w:rtl/>
        </w:rPr>
        <w:t>٢٩</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أَز</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جِهِم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مَلَكَت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أَي</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نُهُم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غَي</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eastAsia"/>
          <w:rtl/>
        </w:rPr>
        <w:t>مَلُومِينَ</w:t>
      </w:r>
      <w:r w:rsidRPr="003A1116">
        <w:rPr>
          <w:rStyle w:val="Char4"/>
          <w:rFonts w:eastAsia="B Badr"/>
          <w:rtl/>
        </w:rPr>
        <w:t xml:space="preserve"> </w:t>
      </w:r>
      <w:r w:rsidRPr="003A1116">
        <w:rPr>
          <w:rStyle w:val="Char4"/>
          <w:rFonts w:eastAsia="B Badr" w:hint="cs"/>
          <w:rtl/>
        </w:rPr>
        <w:t>٣٠</w:t>
      </w:r>
      <w:r>
        <w:rPr>
          <w:rFonts w:cs="Traditional Arabic" w:hint="cs"/>
          <w:rtl/>
          <w:lang w:bidi="fa-IR"/>
        </w:rPr>
        <w:t>﴾</w:t>
      </w:r>
      <w:r w:rsidRPr="00E002C7">
        <w:rPr>
          <w:rStyle w:val="Char7"/>
          <w:rFonts w:hint="cs"/>
          <w:rtl/>
        </w:rPr>
        <w:t xml:space="preserve"> </w:t>
      </w:r>
      <w:r w:rsidRPr="0053120C">
        <w:rPr>
          <w:rStyle w:val="Char5"/>
          <w:rFonts w:hint="cs"/>
          <w:rtl/>
        </w:rPr>
        <w:t>[المعارج: 29-30]</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مؤمنین آنانند که فروج خود را حفظ کنند مگر بر ازواج خود و یا ملک یمین خود که ایشان ملامت نشوند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کتاب خدا دلالت دارد بر مباح بودن فروج از یکی از دو صورت: نکاح و ملک یمین، پس بنده ب</w:t>
      </w:r>
      <w:r w:rsidR="001E2490">
        <w:rPr>
          <w:rStyle w:val="Char7"/>
          <w:rFonts w:hint="cs"/>
          <w:rtl/>
        </w:rPr>
        <w:t xml:space="preserve">ه </w:t>
      </w:r>
      <w:r w:rsidRPr="00E002C7">
        <w:rPr>
          <w:rStyle w:val="Char7"/>
          <w:rFonts w:hint="cs"/>
          <w:rtl/>
        </w:rPr>
        <w:t>هیچ حال مالک نیست. و در اینجا شافعی بسط کلام داده</w:t>
      </w:r>
      <w:r w:rsidRPr="00E002C7">
        <w:rPr>
          <w:rStyle w:val="Char7"/>
          <w:rFonts w:hint="eastAsia"/>
          <w:rtl/>
        </w:rPr>
        <w:t>‌</w:t>
      </w:r>
      <w:r w:rsidRPr="00E002C7">
        <w:rPr>
          <w:rStyle w:val="Char7"/>
          <w:rFonts w:hint="cs"/>
          <w:rtl/>
        </w:rPr>
        <w:t xml:space="preserve">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 زکریا بن ابی اسحاق در میان عد</w:t>
      </w:r>
      <w:r w:rsidR="00D83E8A">
        <w:rPr>
          <w:rStyle w:val="Char7"/>
          <w:rFonts w:hint="cs"/>
          <w:rtl/>
        </w:rPr>
        <w:t>ه</w:t>
      </w:r>
      <w:r w:rsidRPr="00E002C7">
        <w:rPr>
          <w:rStyle w:val="Char7"/>
          <w:rFonts w:hint="cs"/>
          <w:rtl/>
        </w:rPr>
        <w:t xml:space="preserve"> دیگری که گفتند: خبر داد ما را ابو العباس الاصم از ربیع بن سلیمان از شافعی از سفیان از یحیی بن سعید از سعید بن المسیب که او در قول خدای تعالی در سوره نور آیه 3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cs"/>
          <w:rtl/>
        </w:rPr>
        <w:t>ٱ</w:t>
      </w:r>
      <w:r w:rsidRPr="003A1116">
        <w:rPr>
          <w:rStyle w:val="Char4"/>
          <w:rFonts w:eastAsia="B Badr" w:hint="eastAsia"/>
          <w:rtl/>
        </w:rPr>
        <w:t>لزَّانِي</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يَنكِحُ</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زَانِيَةً</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مُش</w:t>
      </w:r>
      <w:r w:rsidRPr="003A1116">
        <w:rPr>
          <w:rStyle w:val="Char4"/>
          <w:rFonts w:eastAsia="B Badr" w:hint="cs"/>
          <w:rtl/>
        </w:rPr>
        <w:t>ۡ</w:t>
      </w:r>
      <w:r w:rsidRPr="003A1116">
        <w:rPr>
          <w:rStyle w:val="Char4"/>
          <w:rFonts w:eastAsia="B Badr" w:hint="eastAsia"/>
          <w:rtl/>
        </w:rPr>
        <w:t>رِكَة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لزَّانِيَةُ</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يَنكِحُهَا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زَانٍ</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مُش</w:t>
      </w:r>
      <w:r w:rsidRPr="003A1116">
        <w:rPr>
          <w:rStyle w:val="Char4"/>
          <w:rFonts w:eastAsia="B Badr" w:hint="cs"/>
          <w:rtl/>
        </w:rPr>
        <w:t>ۡ</w:t>
      </w:r>
      <w:r w:rsidRPr="003A1116">
        <w:rPr>
          <w:rStyle w:val="Char4"/>
          <w:rFonts w:eastAsia="B Badr" w:hint="eastAsia"/>
          <w:rtl/>
        </w:rPr>
        <w:t>رِك</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وَحُرِّمَ</w:t>
      </w:r>
      <w:r w:rsidRPr="003A1116">
        <w:rPr>
          <w:rStyle w:val="Char4"/>
          <w:rFonts w:eastAsia="B Badr"/>
          <w:rtl/>
        </w:rPr>
        <w:t xml:space="preserve"> </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مِنِينَ</w:t>
      </w:r>
      <w:r w:rsidRPr="003A1116">
        <w:rPr>
          <w:rStyle w:val="Char4"/>
          <w:rFonts w:eastAsia="B Badr"/>
          <w:rtl/>
        </w:rPr>
        <w:t xml:space="preserve"> </w:t>
      </w:r>
      <w:r w:rsidRPr="003A1116">
        <w:rPr>
          <w:rStyle w:val="Char4"/>
          <w:rFonts w:eastAsia="B Badr" w:hint="cs"/>
          <w:rtl/>
        </w:rPr>
        <w:t>٣</w:t>
      </w:r>
      <w:r>
        <w:rPr>
          <w:rFonts w:cs="Traditional Arabic" w:hint="cs"/>
          <w:rtl/>
          <w:lang w:bidi="fa-IR"/>
        </w:rPr>
        <w:t>﴾</w:t>
      </w:r>
      <w:r w:rsidRPr="00E002C7">
        <w:rPr>
          <w:rStyle w:val="Char7"/>
          <w:rFonts w:hint="cs"/>
          <w:rtl/>
        </w:rPr>
        <w:t xml:space="preserve"> </w:t>
      </w:r>
      <w:r w:rsidRPr="0053120C">
        <w:rPr>
          <w:rStyle w:val="Char5"/>
          <w:rFonts w:hint="cs"/>
          <w:rtl/>
        </w:rPr>
        <w:t>[النور: 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مرد زناکار نکاح نمی‌کند مگر با زن زناکار و یا مشرکه، و زن زناکار نکاح نمی‌کند او را مگر مرد زناکار و یا مشرک، و این بر مؤمنین حرام شده است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گفته است: این آیه منسوخ است، و آن را نسخ کرده قول خدای تعالی: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وَأَنكِحُواْ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أَيَ</w:t>
      </w:r>
      <w:r w:rsidRPr="003A1116">
        <w:rPr>
          <w:rStyle w:val="Char4"/>
          <w:rFonts w:eastAsia="B Badr" w:hint="cs"/>
          <w:rtl/>
        </w:rPr>
        <w:t>ٰ</w:t>
      </w:r>
      <w:r w:rsidRPr="003A1116">
        <w:rPr>
          <w:rStyle w:val="Char4"/>
          <w:rFonts w:eastAsia="B Badr" w:hint="eastAsia"/>
          <w:rtl/>
        </w:rPr>
        <w:t>مَى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[النور: 32]</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مردان بی‌زن و زنان بی‌شوهر خود را به نکاح یکدیگر درآورید...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که دلالت بر اینکه به نکاح آورده شود زنان بیوه و آنان زنان مسلمین می‌باشند.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در غیر این روایت فرموده: این مطلب چنانست که سعید بن مسیب گفته است. ان شاء الله، و بر آن دلیل‌هائی از قرآن و سنت است. و همچنین سایر مطالبی که در آن آیه گفته شده شافعی در کتاب مبسوط و در کتاب معرفت ذکر نموده.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ابوسعید بن ابی عمرو از ابی العباس از ربیع که شافعی گفت: خدای تبارک و تعالی در سوره نساء آیه 3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نكِحُواْ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طَابَ</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مَث</w:t>
      </w:r>
      <w:r w:rsidRPr="003A1116">
        <w:rPr>
          <w:rStyle w:val="Char4"/>
          <w:rFonts w:eastAsia="B Badr" w:hint="cs"/>
          <w:rtl/>
        </w:rPr>
        <w:t>ۡ</w:t>
      </w:r>
      <w:r w:rsidRPr="003A1116">
        <w:rPr>
          <w:rStyle w:val="Char4"/>
          <w:rFonts w:eastAsia="B Badr" w:hint="eastAsia"/>
          <w:rtl/>
        </w:rPr>
        <w:t>نَى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وَثُلَ</w:t>
      </w:r>
      <w:r w:rsidRPr="003A1116">
        <w:rPr>
          <w:rStyle w:val="Char4"/>
          <w:rFonts w:eastAsia="B Badr" w:hint="cs"/>
          <w:rtl/>
        </w:rPr>
        <w:t>ٰ</w:t>
      </w:r>
      <w:r w:rsidRPr="003A1116">
        <w:rPr>
          <w:rStyle w:val="Char4"/>
          <w:rFonts w:eastAsia="B Badr" w:hint="eastAsia"/>
          <w:rtl/>
        </w:rPr>
        <w:t>ثَ</w:t>
      </w:r>
      <w:r w:rsidRPr="003A1116">
        <w:rPr>
          <w:rStyle w:val="Char4"/>
          <w:rFonts w:eastAsia="B Badr"/>
          <w:rtl/>
        </w:rPr>
        <w:t xml:space="preserve"> </w:t>
      </w:r>
      <w:r w:rsidRPr="003A1116">
        <w:rPr>
          <w:rStyle w:val="Char4"/>
          <w:rFonts w:eastAsia="B Badr" w:hint="eastAsia"/>
          <w:rtl/>
        </w:rPr>
        <w:t>وَرُبَ</w:t>
      </w:r>
      <w:r w:rsidRPr="003A1116">
        <w:rPr>
          <w:rStyle w:val="Char4"/>
          <w:rFonts w:eastAsia="B Badr" w:hint="cs"/>
          <w:rtl/>
        </w:rPr>
        <w:t>ٰ</w:t>
      </w:r>
      <w:r w:rsidRPr="003A1116">
        <w:rPr>
          <w:rStyle w:val="Char4"/>
          <w:rFonts w:eastAsia="B Badr" w:hint="eastAsia"/>
          <w:rtl/>
        </w:rPr>
        <w:t>عَ</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خِف</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أَلَّا</w:t>
      </w:r>
      <w:r w:rsidRPr="003A1116">
        <w:rPr>
          <w:rStyle w:val="Char4"/>
          <w:rFonts w:eastAsia="B Badr"/>
          <w:rtl/>
        </w:rPr>
        <w:t xml:space="preserve"> </w:t>
      </w:r>
      <w:r w:rsidRPr="003A1116">
        <w:rPr>
          <w:rStyle w:val="Char4"/>
          <w:rFonts w:eastAsia="B Badr" w:hint="eastAsia"/>
          <w:rtl/>
        </w:rPr>
        <w:t>تَع</w:t>
      </w:r>
      <w:r w:rsidRPr="003A1116">
        <w:rPr>
          <w:rStyle w:val="Char4"/>
          <w:rFonts w:eastAsia="B Badr" w:hint="cs"/>
          <w:rtl/>
        </w:rPr>
        <w:t>ۡ</w:t>
      </w:r>
      <w:r w:rsidRPr="003A1116">
        <w:rPr>
          <w:rStyle w:val="Char4"/>
          <w:rFonts w:eastAsia="B Badr" w:hint="eastAsia"/>
          <w:rtl/>
        </w:rPr>
        <w:t>دِلُواْ</w:t>
      </w:r>
      <w:r w:rsidRPr="003A1116">
        <w:rPr>
          <w:rStyle w:val="Char4"/>
          <w:rFonts w:eastAsia="B Badr"/>
          <w:rtl/>
        </w:rPr>
        <w:t xml:space="preserve"> </w:t>
      </w:r>
      <w:r w:rsidRPr="003A1116">
        <w:rPr>
          <w:rStyle w:val="Char4"/>
          <w:rFonts w:eastAsia="B Badr" w:hint="eastAsia"/>
          <w:rtl/>
        </w:rPr>
        <w:t>فَوَ</w:t>
      </w:r>
      <w:r w:rsidRPr="003A1116">
        <w:rPr>
          <w:rStyle w:val="Char4"/>
          <w:rFonts w:eastAsia="B Badr" w:hint="cs"/>
          <w:rtl/>
        </w:rPr>
        <w:t>ٰ</w:t>
      </w:r>
      <w:r w:rsidRPr="003A1116">
        <w:rPr>
          <w:rStyle w:val="Char4"/>
          <w:rFonts w:eastAsia="B Badr" w:hint="eastAsia"/>
          <w:rtl/>
        </w:rPr>
        <w:t>حِدَةً</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مَلَكَت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أَي</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نُكُم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[النساء: 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آنچه شما را خوش آید از زنان، دو دو، سه ‌سه، چهار چهار، پس اگر خوف از بی‌عدالتی داشتید، پس به یک زن و یا به ملک یمین خودتان اکتفاء کنید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روشن است که مخاطبین به این آیه مردان آزادند، زیرا فرموده: </w:t>
      </w:r>
      <w:r>
        <w:rPr>
          <w:rFonts w:cs="Traditional Arabic" w:hint="cs"/>
          <w:rtl/>
          <w:lang w:bidi="fa-IR"/>
        </w:rPr>
        <w:t>﴿</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مَلَكَت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أَي</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نُكُم</w:t>
      </w:r>
      <w:r w:rsidRPr="003A1116">
        <w:rPr>
          <w:rStyle w:val="Char4"/>
          <w:rFonts w:eastAsia="B Badr" w:hint="cs"/>
          <w:rtl/>
        </w:rPr>
        <w:t>ۡ</w:t>
      </w:r>
      <w:r>
        <w:rPr>
          <w:rFonts w:cs="Traditional Arabic" w:hint="cs"/>
          <w:rtl/>
          <w:lang w:bidi="fa-IR"/>
        </w:rPr>
        <w:t>﴾</w:t>
      </w:r>
      <w:r w:rsidRPr="00E002C7">
        <w:rPr>
          <w:rStyle w:val="Char7"/>
          <w:rFonts w:hint="cs"/>
          <w:rtl/>
        </w:rPr>
        <w:t xml:space="preserve">، و مالک نمی‌شوند مگر آزادها و دیگر اینکه فرموده: </w:t>
      </w:r>
      <w:r>
        <w:rPr>
          <w:rFonts w:cs="Traditional Arabic" w:hint="cs"/>
          <w:rtl/>
          <w:lang w:bidi="fa-IR"/>
        </w:rPr>
        <w:t>﴿</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أَد</w:t>
      </w:r>
      <w:r w:rsidRPr="003A1116">
        <w:rPr>
          <w:rStyle w:val="Char4"/>
          <w:rFonts w:eastAsia="B Badr" w:hint="cs"/>
          <w:rtl/>
        </w:rPr>
        <w:t>ۡ</w:t>
      </w:r>
      <w:r w:rsidRPr="003A1116">
        <w:rPr>
          <w:rStyle w:val="Char4"/>
          <w:rFonts w:eastAsia="B Badr" w:hint="eastAsia"/>
          <w:rtl/>
        </w:rPr>
        <w:t>نَى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أَلَّا</w:t>
      </w:r>
      <w:r w:rsidRPr="003A1116">
        <w:rPr>
          <w:rStyle w:val="Char4"/>
          <w:rFonts w:eastAsia="B Badr"/>
          <w:rtl/>
        </w:rPr>
        <w:t xml:space="preserve"> </w:t>
      </w:r>
      <w:r w:rsidRPr="003A1116">
        <w:rPr>
          <w:rStyle w:val="Char4"/>
          <w:rFonts w:eastAsia="B Badr" w:hint="eastAsia"/>
          <w:rtl/>
        </w:rPr>
        <w:t>تَعُولُواْ</w:t>
      </w:r>
      <w:r w:rsidRPr="003A1116">
        <w:rPr>
          <w:rStyle w:val="Char4"/>
          <w:rFonts w:eastAsia="B Badr"/>
          <w:rtl/>
        </w:rPr>
        <w:t xml:space="preserve"> </w:t>
      </w:r>
      <w:r w:rsidRPr="003A1116">
        <w:rPr>
          <w:rStyle w:val="Char4"/>
          <w:rFonts w:eastAsia="B Badr" w:hint="cs"/>
          <w:rtl/>
        </w:rPr>
        <w:t>٣</w:t>
      </w:r>
      <w:r>
        <w:rPr>
          <w:rFonts w:cs="Traditional Arabic" w:hint="cs"/>
          <w:rtl/>
          <w:lang w:bidi="fa-IR"/>
        </w:rPr>
        <w:t>﴾</w:t>
      </w:r>
      <w:r w:rsidRPr="00E002C7">
        <w:rPr>
          <w:rStyle w:val="Char7"/>
          <w:rFonts w:hint="cs"/>
          <w:rtl/>
        </w:rPr>
        <w:t xml:space="preserve">، </w:t>
      </w:r>
      <w:r w:rsidRPr="00FA770A">
        <w:rPr>
          <w:rFonts w:cs="Traditional Arabic" w:hint="cs"/>
          <w:sz w:val="26"/>
          <w:szCs w:val="26"/>
          <w:rtl/>
          <w:lang w:bidi="fa-IR"/>
        </w:rPr>
        <w:t>«</w:t>
      </w:r>
      <w:r w:rsidRPr="00E002C7">
        <w:rPr>
          <w:rStyle w:val="Char7"/>
          <w:rFonts w:hint="cs"/>
          <w:rtl/>
        </w:rPr>
        <w:t>این نزدیک</w:t>
      </w:r>
      <w:r w:rsidRPr="00E002C7">
        <w:rPr>
          <w:rStyle w:val="Char7"/>
          <w:rFonts w:hint="eastAsia"/>
          <w:rtl/>
        </w:rPr>
        <w:t>‌</w:t>
      </w:r>
      <w:r w:rsidRPr="00E002C7">
        <w:rPr>
          <w:rStyle w:val="Char7"/>
          <w:rFonts w:hint="cs"/>
          <w:rtl/>
        </w:rPr>
        <w:t>تر است به آنکه ظلم و ستم نکنید</w:t>
      </w:r>
      <w:r w:rsidRPr="00FA770A">
        <w:rPr>
          <w:rFonts w:cs="Traditional Arabic" w:hint="cs"/>
          <w:sz w:val="26"/>
          <w:szCs w:val="26"/>
          <w:rtl/>
          <w:lang w:bidi="fa-IR"/>
        </w:rPr>
        <w:t>»</w:t>
      </w:r>
      <w:r w:rsidRPr="00E002C7">
        <w:rPr>
          <w:rStyle w:val="Char7"/>
          <w:rFonts w:hint="cs"/>
          <w:rtl/>
        </w:rPr>
        <w:t xml:space="preserve">. و معلوم است که میل و ستم از کسی است که مال داشته باشد و بنده که مالی ندارد.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به همین اسناد آمده که شافعی آیات قرآنی که مربوط به نکاح و تزویج است تلاوت کرد و گفت: خدا نکاح را به دو اسم نامیده: نکاح و تزویج.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شافعی</w:t>
      </w:r>
      <w:r>
        <w:rPr>
          <w:rFonts w:cs="CTraditional Arabic" w:hint="cs"/>
          <w:rtl/>
          <w:lang w:bidi="fa-IR"/>
        </w:rPr>
        <w:t>/</w:t>
      </w:r>
      <w:r w:rsidRPr="00E002C7">
        <w:rPr>
          <w:rStyle w:val="Char7"/>
          <w:rFonts w:hint="cs"/>
          <w:rtl/>
        </w:rPr>
        <w:t xml:space="preserve"> ذکر کرده آی</w:t>
      </w:r>
      <w:r w:rsidR="00D83E8A">
        <w:rPr>
          <w:rStyle w:val="Char7"/>
          <w:rFonts w:hint="cs"/>
          <w:rtl/>
        </w:rPr>
        <w:t>ه</w:t>
      </w:r>
      <w:r w:rsidRPr="00E002C7">
        <w:rPr>
          <w:rStyle w:val="Char7"/>
          <w:rFonts w:hint="cs"/>
          <w:rtl/>
        </w:rPr>
        <w:t xml:space="preserve"> هبه و بخشش را که اگر زنی خود را بدون مهر خود را به رسول خد ا</w:t>
      </w:r>
      <w:r w:rsidR="00D83E8A" w:rsidRPr="00D83E8A">
        <w:rPr>
          <w:rStyle w:val="Char7"/>
          <w:rFonts w:cs="CTraditional Arabic" w:hint="cs"/>
          <w:rtl/>
        </w:rPr>
        <w:t xml:space="preserve"> ج</w:t>
      </w:r>
      <w:r w:rsidRPr="00E002C7">
        <w:rPr>
          <w:rStyle w:val="Char7"/>
          <w:rFonts w:hint="cs"/>
          <w:rtl/>
        </w:rPr>
        <w:t xml:space="preserve"> بخشید، اگر رسول خدا</w:t>
      </w:r>
      <w:r w:rsidR="00D83E8A" w:rsidRPr="00D83E8A">
        <w:rPr>
          <w:rStyle w:val="Char7"/>
          <w:rFonts w:cs="CTraditional Arabic" w:hint="cs"/>
          <w:rtl/>
        </w:rPr>
        <w:t xml:space="preserve"> ج</w:t>
      </w:r>
      <w:r w:rsidRPr="00E002C7">
        <w:rPr>
          <w:rStyle w:val="Char7"/>
          <w:rFonts w:hint="cs"/>
          <w:rtl/>
        </w:rPr>
        <w:t xml:space="preserve"> خواست می‌تواند او را به نکاح خود درآورد، و این امر فقط مخصوص رسول خداست، چنانکه در آی</w:t>
      </w:r>
      <w:r w:rsidR="00D83E8A">
        <w:rPr>
          <w:rStyle w:val="Char7"/>
          <w:rFonts w:hint="cs"/>
          <w:rtl/>
        </w:rPr>
        <w:t>ه</w:t>
      </w:r>
      <w:r w:rsidRPr="00E002C7">
        <w:rPr>
          <w:rStyle w:val="Char7"/>
          <w:rFonts w:hint="cs"/>
          <w:rtl/>
        </w:rPr>
        <w:t xml:space="preserve"> 50 سوره احزاب است و مؤمنین دیگر چنین حقی ندارند. و هبه چنانکه قرآن می‌گوید بدون مهر است و رسول او را عقد می‌کند بعقد نکاح، و این دلالت دارد که نکاحی جز بنام نکاح و تزویج نداریم. </w:t>
      </w:r>
    </w:p>
    <w:p w:rsidR="008C3DBE" w:rsidRPr="00E002C7" w:rsidRDefault="008C3DBE" w:rsidP="001E2490">
      <w:pPr>
        <w:widowControl w:val="0"/>
        <w:tabs>
          <w:tab w:val="right" w:pos="7371"/>
        </w:tabs>
        <w:ind w:firstLine="284"/>
        <w:jc w:val="both"/>
        <w:rPr>
          <w:rStyle w:val="Char7"/>
          <w:rtl/>
        </w:rPr>
      </w:pPr>
      <w:r w:rsidRPr="00E002C7">
        <w:rPr>
          <w:rStyle w:val="Char7"/>
          <w:rFonts w:hint="cs"/>
          <w:rtl/>
        </w:rPr>
        <w:t>خبر داد ما را ابو سعید از ابی العباس از ربیع که شافعی</w:t>
      </w:r>
      <w:r>
        <w:rPr>
          <w:rFonts w:cs="CTraditional Arabic" w:hint="cs"/>
          <w:rtl/>
          <w:lang w:bidi="fa-IR"/>
        </w:rPr>
        <w:t>/</w:t>
      </w:r>
      <w:r w:rsidRPr="00E002C7">
        <w:rPr>
          <w:rStyle w:val="Char7"/>
          <w:rFonts w:hint="cs"/>
          <w:rtl/>
        </w:rPr>
        <w:t xml:space="preserve"> گوید، خدا</w:t>
      </w:r>
      <w:r w:rsidR="001E2490">
        <w:rPr>
          <w:rStyle w:val="Char7"/>
          <w:rFonts w:cs="CTraditional Arabic" w:hint="cs"/>
          <w:rtl/>
        </w:rPr>
        <w:t>أ</w:t>
      </w:r>
      <w:r w:rsidRPr="00E002C7">
        <w:rPr>
          <w:rStyle w:val="Char7"/>
          <w:rFonts w:hint="cs"/>
          <w:rtl/>
        </w:rPr>
        <w:t xml:space="preserve"> در سوره نساء آیه 23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وَحَلَ</w:t>
      </w:r>
      <w:r w:rsidRPr="003A1116">
        <w:rPr>
          <w:rStyle w:val="Char4"/>
          <w:rFonts w:eastAsia="B Badr" w:hint="cs"/>
          <w:rtl/>
        </w:rPr>
        <w:t>ٰٓ</w:t>
      </w:r>
      <w:r w:rsidRPr="003A1116">
        <w:rPr>
          <w:rStyle w:val="Char4"/>
          <w:rFonts w:eastAsia="B Badr" w:hint="eastAsia"/>
          <w:rtl/>
        </w:rPr>
        <w:t>ئِلُ</w:t>
      </w:r>
      <w:r w:rsidRPr="003A1116">
        <w:rPr>
          <w:rStyle w:val="Char4"/>
          <w:rFonts w:eastAsia="B Badr"/>
          <w:rtl/>
        </w:rPr>
        <w:t xml:space="preserve"> </w:t>
      </w:r>
      <w:r w:rsidRPr="003A1116">
        <w:rPr>
          <w:rStyle w:val="Char4"/>
          <w:rFonts w:eastAsia="B Badr" w:hint="eastAsia"/>
          <w:rtl/>
        </w:rPr>
        <w:t>أَب</w:t>
      </w:r>
      <w:r w:rsidRPr="003A1116">
        <w:rPr>
          <w:rStyle w:val="Char4"/>
          <w:rFonts w:eastAsia="B Badr" w:hint="cs"/>
          <w:rtl/>
        </w:rPr>
        <w:t>ۡ</w:t>
      </w:r>
      <w:r w:rsidRPr="003A1116">
        <w:rPr>
          <w:rStyle w:val="Char4"/>
          <w:rFonts w:eastAsia="B Badr" w:hint="eastAsia"/>
          <w:rtl/>
        </w:rPr>
        <w:t>نَا</w:t>
      </w:r>
      <w:r w:rsidRPr="003A1116">
        <w:rPr>
          <w:rStyle w:val="Char4"/>
          <w:rFonts w:eastAsia="B Badr" w:hint="cs"/>
          <w:rtl/>
        </w:rPr>
        <w:t>ٓ</w:t>
      </w:r>
      <w:r w:rsidRPr="003A1116">
        <w:rPr>
          <w:rStyle w:val="Char4"/>
          <w:rFonts w:eastAsia="B Badr" w:hint="eastAsia"/>
          <w:rtl/>
        </w:rPr>
        <w:t>ئِكُمُ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أَص</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[النساء: 23]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زنان پسرانی که از نسل شما می‌باشند بر شما حرام است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نه زنان پسر خوانده‌ها که شما آنان را پسر خوانده‌اید. و استدلال کرده به آنچه نقل شده در کتاب «</w:t>
      </w:r>
      <w:r w:rsidRPr="00FA770A">
        <w:rPr>
          <w:rStyle w:val="Char1"/>
          <w:rFonts w:hint="cs"/>
          <w:rtl/>
        </w:rPr>
        <w:t>الـمعرفة</w:t>
      </w:r>
      <w:r w:rsidRPr="00E002C7">
        <w:rPr>
          <w:rStyle w:val="Char7"/>
          <w:rFonts w:hint="cs"/>
          <w:rtl/>
        </w:rPr>
        <w:t>». سپس گوید: و ما حرام دانستیم بواسطه رضاع و شیر دادن به آنچه خدا حرام کرده و قیاس بر آن، و بواسط</w:t>
      </w:r>
      <w:r w:rsidR="00D83E8A">
        <w:rPr>
          <w:rStyle w:val="Char7"/>
          <w:rFonts w:hint="cs"/>
          <w:rtl/>
        </w:rPr>
        <w:t>ه</w:t>
      </w:r>
      <w:r w:rsidRPr="00E002C7">
        <w:rPr>
          <w:rStyle w:val="Char7"/>
          <w:rFonts w:hint="cs"/>
          <w:rtl/>
        </w:rPr>
        <w:t xml:space="preserve"> اینکه رسول خدا</w:t>
      </w:r>
      <w:r w:rsidR="00D83E8A" w:rsidRPr="00D83E8A">
        <w:rPr>
          <w:rStyle w:val="Char7"/>
          <w:rFonts w:cs="CTraditional Arabic" w:hint="cs"/>
          <w:rtl/>
        </w:rPr>
        <w:t xml:space="preserve"> ج</w:t>
      </w:r>
      <w:r w:rsidRPr="00E002C7">
        <w:rPr>
          <w:rStyle w:val="Char7"/>
          <w:rFonts w:hint="cs"/>
          <w:rtl/>
        </w:rPr>
        <w:t xml:space="preserve"> فرموده: </w:t>
      </w:r>
      <w:r>
        <w:rPr>
          <w:rFonts w:cs="Traditional Arabic" w:hint="cs"/>
          <w:rtl/>
          <w:lang w:bidi="fa-IR"/>
        </w:rPr>
        <w:t>«</w:t>
      </w:r>
      <w:r w:rsidRPr="00FA770A">
        <w:rPr>
          <w:rStyle w:val="Char3"/>
          <w:rtl/>
        </w:rPr>
        <w:t>يَحْرُمُ مِنْ الرَّضَاعِ مَا يَحْرُمُ مِنْ الْوِلَادَةِ</w:t>
      </w:r>
      <w:r>
        <w:rPr>
          <w:rFonts w:ascii="Lotus Linotype" w:hAnsi="Lotus Linotype" w:cs="Traditional Arabic" w:hint="cs"/>
          <w:rtl/>
          <w:lang w:bidi="fa-IR"/>
        </w:rPr>
        <w:t>»</w:t>
      </w:r>
      <w:r w:rsidRPr="00AA244D">
        <w:rPr>
          <w:rStyle w:val="Char7"/>
          <w:vertAlign w:val="superscript"/>
          <w:rtl/>
        </w:rPr>
        <w:footnoteReference w:id="32"/>
      </w:r>
      <w:r w:rsidRPr="00E002C7">
        <w:rPr>
          <w:rStyle w:val="Char7"/>
          <w:rFonts w:hint="cs"/>
          <w:rtl/>
        </w:rPr>
        <w:t xml:space="preserve">. </w:t>
      </w:r>
      <w:r w:rsidRPr="00FA770A">
        <w:rPr>
          <w:rFonts w:cs="Traditional Arabic" w:hint="cs"/>
          <w:sz w:val="26"/>
          <w:szCs w:val="26"/>
          <w:rtl/>
          <w:lang w:bidi="fa-IR"/>
        </w:rPr>
        <w:t>«</w:t>
      </w:r>
      <w:r w:rsidRPr="00E002C7">
        <w:rPr>
          <w:rStyle w:val="Char7"/>
          <w:rFonts w:hint="cs"/>
          <w:rtl/>
        </w:rPr>
        <w:t>بواسطه رضاع حرام می‌شود آنچه از ولادت حرام می‌شود</w:t>
      </w:r>
      <w:r w:rsidRPr="00FA770A">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قول خدای</w:t>
      </w:r>
      <w:r w:rsidRPr="00E002C7">
        <w:rPr>
          <w:rStyle w:val="Char7"/>
          <w:rFonts w:hint="cs"/>
          <w:rtl/>
        </w:rPr>
        <w:sym w:font="AGA Arabesque" w:char="F055"/>
      </w:r>
      <w:r w:rsidRPr="00E002C7">
        <w:rPr>
          <w:rStyle w:val="Char7"/>
          <w:rFonts w:hint="cs"/>
          <w:rtl/>
        </w:rPr>
        <w:t xml:space="preserve"> در سوره نساء آیه 22:</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تَنكِحُواْ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نَكَحَ</w:t>
      </w:r>
      <w:r w:rsidRPr="003A1116">
        <w:rPr>
          <w:rStyle w:val="Char4"/>
          <w:rFonts w:eastAsia="B Badr"/>
          <w:rtl/>
        </w:rPr>
        <w:t xml:space="preserve"> </w:t>
      </w:r>
      <w:r w:rsidRPr="003A1116">
        <w:rPr>
          <w:rStyle w:val="Char4"/>
          <w:rFonts w:eastAsia="B Badr" w:hint="eastAsia"/>
          <w:rtl/>
        </w:rPr>
        <w:t>ءَابَا</w:t>
      </w:r>
      <w:r w:rsidRPr="003A1116">
        <w:rPr>
          <w:rStyle w:val="Char4"/>
          <w:rFonts w:eastAsia="B Badr" w:hint="cs"/>
          <w:rtl/>
        </w:rPr>
        <w:t>ٓ</w:t>
      </w:r>
      <w:r w:rsidRPr="003A1116">
        <w:rPr>
          <w:rStyle w:val="Char4"/>
          <w:rFonts w:eastAsia="B Badr" w:hint="eastAsia"/>
          <w:rtl/>
        </w:rPr>
        <w:t>ؤُكُم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قَد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سَلَفَ</w:t>
      </w:r>
      <w:r>
        <w:rPr>
          <w:rFonts w:cs="Traditional Arabic" w:hint="cs"/>
          <w:rtl/>
          <w:lang w:bidi="fa-IR"/>
        </w:rPr>
        <w:t>﴾</w:t>
      </w:r>
      <w:r w:rsidRPr="00E002C7">
        <w:rPr>
          <w:rStyle w:val="Char7"/>
          <w:rFonts w:hint="cs"/>
          <w:rtl/>
        </w:rPr>
        <w:t xml:space="preserve"> </w:t>
      </w:r>
      <w:r w:rsidRPr="0053120C">
        <w:rPr>
          <w:rStyle w:val="Char5"/>
          <w:rFonts w:hint="cs"/>
          <w:rtl/>
        </w:rPr>
        <w:t>[النساء: 22]</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نکاح نکنید با آن زنانی که پدران شما با آنان ازدواج کرده‌اند جز آنچه گذشته و قبلاً واقع شده است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نیز در قول خدای</w:t>
      </w:r>
      <w:r w:rsidRPr="00E002C7">
        <w:rPr>
          <w:rStyle w:val="Char7"/>
          <w:rFonts w:hint="cs"/>
          <w:rtl/>
        </w:rPr>
        <w:sym w:font="AGA Arabesque" w:char="F055"/>
      </w:r>
      <w:r w:rsidRPr="00E002C7">
        <w:rPr>
          <w:rStyle w:val="Char7"/>
          <w:rFonts w:hint="cs"/>
          <w:rtl/>
        </w:rPr>
        <w:t xml:space="preserve"> در سوره نساء آیه 23:</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وَأَن</w:t>
      </w:r>
      <w:r w:rsidRPr="003A1116">
        <w:rPr>
          <w:rStyle w:val="Char4"/>
          <w:rFonts w:eastAsia="B Badr"/>
          <w:rtl/>
        </w:rPr>
        <w:t xml:space="preserve"> </w:t>
      </w:r>
      <w:r w:rsidRPr="003A1116">
        <w:rPr>
          <w:rStyle w:val="Char4"/>
          <w:rFonts w:eastAsia="B Badr" w:hint="eastAsia"/>
          <w:rtl/>
        </w:rPr>
        <w:t>تَج</w:t>
      </w:r>
      <w:r w:rsidRPr="003A1116">
        <w:rPr>
          <w:rStyle w:val="Char4"/>
          <w:rFonts w:eastAsia="B Badr" w:hint="cs"/>
          <w:rtl/>
        </w:rPr>
        <w:t>ۡ</w:t>
      </w:r>
      <w:r w:rsidRPr="003A1116">
        <w:rPr>
          <w:rStyle w:val="Char4"/>
          <w:rFonts w:eastAsia="B Badr" w:hint="eastAsia"/>
          <w:rtl/>
        </w:rPr>
        <w:t>مَعُواْ</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أُخ</w:t>
      </w:r>
      <w:r w:rsidRPr="003A1116">
        <w:rPr>
          <w:rStyle w:val="Char4"/>
          <w:rFonts w:eastAsia="B Badr" w:hint="cs"/>
          <w:rtl/>
        </w:rPr>
        <w:t>ۡ</w:t>
      </w:r>
      <w:r w:rsidRPr="003A1116">
        <w:rPr>
          <w:rStyle w:val="Char4"/>
          <w:rFonts w:eastAsia="B Badr" w:hint="eastAsia"/>
          <w:rtl/>
        </w:rPr>
        <w:t>تَي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قَد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سَلَفَ</w:t>
      </w:r>
      <w:r>
        <w:rPr>
          <w:rFonts w:cs="Traditional Arabic" w:hint="cs"/>
          <w:rtl/>
          <w:lang w:bidi="fa-IR"/>
        </w:rPr>
        <w:t>﴾</w:t>
      </w:r>
      <w:r w:rsidRPr="00E002C7">
        <w:rPr>
          <w:rStyle w:val="Char7"/>
          <w:rFonts w:hint="cs"/>
          <w:rtl/>
        </w:rPr>
        <w:t xml:space="preserve"> </w:t>
      </w:r>
      <w:r w:rsidRPr="0053120C">
        <w:rPr>
          <w:rStyle w:val="Char5"/>
          <w:rFonts w:hint="cs"/>
          <w:rtl/>
        </w:rPr>
        <w:t>[النساء: 23]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بر شما حرام است که جمع بین دو خواهر کنید (در یک زمان با آنان ازدواج کنید)، مگر آنچه گذشته (و قبلاً در جاهلیت پیش آمده)</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شافعی گوید: در زمان جاهلیت بزرگترین فرزند مرد جای او بود بر زن او، و مردان بین دو خواهر جمع می‌کردند، پس خدا از اینکه کسی بتواند در عمر خود جمع کند بین دو خواهر و یا زن پدر خود را نکاح کند، نهی کرد، مگر آنچه در جاهلیت قبل از اسلام گذشته و اتفاق افتاده است، ولی پس از اسلام برقرار ننموده آنچه در جاهلیت عمل شده، یعنی چون مسلمان شدند دیگر حلال نیست بهیچ حالی. </w:t>
      </w:r>
    </w:p>
    <w:p w:rsidR="008C3DBE" w:rsidRPr="00E002C7" w:rsidRDefault="008C3DBE" w:rsidP="001E2490">
      <w:pPr>
        <w:widowControl w:val="0"/>
        <w:tabs>
          <w:tab w:val="right" w:pos="7371"/>
        </w:tabs>
        <w:ind w:firstLine="284"/>
        <w:jc w:val="both"/>
        <w:rPr>
          <w:rStyle w:val="Char7"/>
          <w:rtl/>
        </w:rPr>
      </w:pPr>
      <w:r w:rsidRPr="00E002C7">
        <w:rPr>
          <w:rStyle w:val="Char7"/>
          <w:rFonts w:hint="cs"/>
          <w:rtl/>
        </w:rPr>
        <w:t>و به همین اسناد شافعی</w:t>
      </w:r>
      <w:r>
        <w:rPr>
          <w:rFonts w:cs="CTraditional Arabic" w:hint="cs"/>
          <w:rtl/>
          <w:lang w:bidi="fa-IR"/>
        </w:rPr>
        <w:t>/</w:t>
      </w:r>
      <w:r w:rsidRPr="00E002C7">
        <w:rPr>
          <w:rStyle w:val="Char7"/>
          <w:rFonts w:hint="cs"/>
          <w:rtl/>
        </w:rPr>
        <w:t xml:space="preserve"> گوید: کسی که زنی را تزویج کرد ولی به او دخول نکرد تا آن زن وفات کرد و یا قبل از دخول او را طلاق داد و از او جدا شد، پس باکی بر او نیست که دختر او را تزویج کند. و اما مادر او را جایز نیست عقد نکاح کند زیرا خدا</w:t>
      </w:r>
      <w:r w:rsidR="001E2490">
        <w:rPr>
          <w:rStyle w:val="Char7"/>
          <w:rFonts w:cs="CTraditional Arabic" w:hint="cs"/>
          <w:rtl/>
        </w:rPr>
        <w:t>أ</w:t>
      </w:r>
      <w:r w:rsidRPr="00E002C7">
        <w:rPr>
          <w:rStyle w:val="Char7"/>
          <w:rFonts w:hint="cs"/>
          <w:rtl/>
        </w:rPr>
        <w:t xml:space="preserve"> در آی</w:t>
      </w:r>
      <w:r w:rsidR="00D83E8A">
        <w:rPr>
          <w:rStyle w:val="Char7"/>
          <w:rFonts w:hint="cs"/>
          <w:rtl/>
        </w:rPr>
        <w:t>ه</w:t>
      </w:r>
      <w:r w:rsidRPr="00E002C7">
        <w:rPr>
          <w:rStyle w:val="Char7"/>
          <w:rFonts w:hint="cs"/>
          <w:rtl/>
        </w:rPr>
        <w:t xml:space="preserve"> فوق حرام کرده و فرموده: </w:t>
      </w:r>
      <w:r>
        <w:rPr>
          <w:rFonts w:cs="Traditional Arabic" w:hint="cs"/>
          <w:rtl/>
          <w:lang w:bidi="fa-IR"/>
        </w:rPr>
        <w:t>﴿</w:t>
      </w:r>
      <w:r w:rsidRPr="003A1116">
        <w:rPr>
          <w:rStyle w:val="Char4"/>
          <w:rFonts w:eastAsia="B Badr" w:hint="eastAsia"/>
          <w:rtl/>
        </w:rPr>
        <w:t>وَأُمَّهَ</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نِسَا</w:t>
      </w:r>
      <w:r w:rsidRPr="003A1116">
        <w:rPr>
          <w:rStyle w:val="Char4"/>
          <w:rFonts w:eastAsia="B Badr" w:hint="cs"/>
          <w:rtl/>
        </w:rPr>
        <w:t>ٓ</w:t>
      </w:r>
      <w:r w:rsidRPr="003A1116">
        <w:rPr>
          <w:rStyle w:val="Char4"/>
          <w:rFonts w:eastAsia="B Badr" w:hint="eastAsia"/>
          <w:rtl/>
        </w:rPr>
        <w:t>ئِكُم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FA770A">
        <w:rPr>
          <w:rFonts w:cs="Traditional Arabic" w:hint="cs"/>
          <w:sz w:val="26"/>
          <w:szCs w:val="26"/>
          <w:rtl/>
          <w:lang w:bidi="fa-IR"/>
        </w:rPr>
        <w:t>«</w:t>
      </w:r>
      <w:r w:rsidRPr="00E002C7">
        <w:rPr>
          <w:rStyle w:val="Char7"/>
          <w:rFonts w:hint="cs"/>
          <w:rtl/>
        </w:rPr>
        <w:t>و حرام است بر شما مادران زنانتان</w:t>
      </w:r>
      <w:r w:rsidRPr="00FA770A">
        <w:rPr>
          <w:rFonts w:cs="Traditional Arabic" w:hint="cs"/>
          <w:sz w:val="26"/>
          <w:szCs w:val="26"/>
          <w:rtl/>
          <w:lang w:bidi="fa-IR"/>
        </w:rPr>
        <w:t>»</w:t>
      </w:r>
      <w:r w:rsidRPr="00E002C7">
        <w:rPr>
          <w:rStyle w:val="Char7"/>
          <w:rFonts w:hint="cs"/>
          <w:rtl/>
        </w:rPr>
        <w:t xml:space="preserve">. و در کتاب رضاع جمله‌ای را زیاد کرده که حکم تحریم مادر زن غیرمدخوله در کتاب خدا مبهم است و در آن شرطی ذکر نشده، و فقط شرطی که ذکر شده در دختران زن است. (یعنی در صورتی که مادرشان مدخوله باشد خدا دختر او را حرام نموده)، و این را از زید بن ثابت روایت کرده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شافعی</w:t>
      </w:r>
      <w:r>
        <w:rPr>
          <w:rFonts w:cs="CTraditional Arabic" w:hint="cs"/>
          <w:rtl/>
          <w:lang w:bidi="fa-IR"/>
        </w:rPr>
        <w:t>/</w:t>
      </w:r>
      <w:r w:rsidRPr="00E002C7">
        <w:rPr>
          <w:rStyle w:val="Char7"/>
          <w:rFonts w:hint="cs"/>
          <w:rtl/>
        </w:rPr>
        <w:t xml:space="preserve"> قول خدای تعالی در سوره نساء آیه 24 را که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مُح</w:t>
      </w:r>
      <w:r w:rsidRPr="003A1116">
        <w:rPr>
          <w:rStyle w:val="Char4"/>
          <w:rFonts w:eastAsia="B Badr" w:hint="cs"/>
          <w:rtl/>
        </w:rPr>
        <w:t>ۡ</w:t>
      </w:r>
      <w:r w:rsidRPr="003A1116">
        <w:rPr>
          <w:rStyle w:val="Char4"/>
          <w:rFonts w:eastAsia="B Badr" w:hint="eastAsia"/>
          <w:rtl/>
        </w:rPr>
        <w:t>صَنَ</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مَلَكَت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أَي</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نُكُم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[النساء: 24]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حرام شده بر شما ازدواج با زنان شوهردار مگر آنچه دست راست شما مالک شده (کنیزان)</w:t>
      </w:r>
      <w:r>
        <w:rPr>
          <w:rFonts w:cs="Traditional Arabic" w:hint="cs"/>
          <w:sz w:val="26"/>
          <w:szCs w:val="26"/>
          <w:rtl/>
          <w:lang w:bidi="fa-IR"/>
        </w:rPr>
        <w:t>»</w:t>
      </w:r>
      <w:r w:rsidRPr="00E002C7">
        <w:rPr>
          <w:rStyle w:val="Char7"/>
          <w:rFonts w:hint="cs"/>
          <w:rtl/>
        </w:rPr>
        <w:t>.</w:t>
      </w:r>
    </w:p>
    <w:p w:rsidR="008C3DBE" w:rsidRPr="00E002C7" w:rsidRDefault="008C3DBE" w:rsidP="001E2490">
      <w:pPr>
        <w:widowControl w:val="0"/>
        <w:tabs>
          <w:tab w:val="right" w:pos="7371"/>
        </w:tabs>
        <w:ind w:firstLine="284"/>
        <w:jc w:val="both"/>
        <w:rPr>
          <w:rStyle w:val="Char7"/>
          <w:rtl/>
        </w:rPr>
      </w:pPr>
      <w:r w:rsidRPr="00E002C7">
        <w:rPr>
          <w:rStyle w:val="Char7"/>
          <w:rFonts w:hint="cs"/>
          <w:rtl/>
        </w:rPr>
        <w:t>تفسیر کرده به اینکه شوهرداران چه زنان حره و چه امه بر غیر شوهران خود حرامند تا آنکه از شوهران خود جدا شوند بواسط</w:t>
      </w:r>
      <w:r w:rsidR="00D83E8A">
        <w:rPr>
          <w:rStyle w:val="Char7"/>
          <w:rFonts w:hint="cs"/>
          <w:rtl/>
        </w:rPr>
        <w:t>ه</w:t>
      </w:r>
      <w:r w:rsidRPr="00E002C7">
        <w:rPr>
          <w:rStyle w:val="Char7"/>
          <w:rFonts w:hint="cs"/>
          <w:rtl/>
        </w:rPr>
        <w:t xml:space="preserve"> مردن شوهر، و یا به طلاق و یا به فسخ نکاح، مگر زنان اسیر مشرکین که ایشان از شوهران</w:t>
      </w:r>
      <w:r w:rsidR="001E2490">
        <w:rPr>
          <w:rStyle w:val="Char7"/>
          <w:rFonts w:hint="eastAsia"/>
          <w:rtl/>
        </w:rPr>
        <w:t>‌</w:t>
      </w:r>
      <w:r w:rsidRPr="00E002C7">
        <w:rPr>
          <w:rStyle w:val="Char7"/>
          <w:rFonts w:hint="cs"/>
          <w:rtl/>
        </w:rPr>
        <w:t>شان جدا شده‌اند که کتاب و سنت و اجماع بر این مطلب دلالت دارد. و احتجاج و استدلال کرده به حدیث ابی سعید خدری</w:t>
      </w:r>
      <w:r w:rsidR="001E2490">
        <w:rPr>
          <w:rStyle w:val="Char7"/>
          <w:rFonts w:cs="CTraditional Arabic" w:hint="cs"/>
          <w:rtl/>
        </w:rPr>
        <w:t>س</w:t>
      </w:r>
      <w:r w:rsidRPr="00E002C7">
        <w:rPr>
          <w:rStyle w:val="Char7"/>
          <w:rFonts w:hint="cs"/>
          <w:rtl/>
        </w:rPr>
        <w:t xml:space="preserve"> که گفت: </w:t>
      </w:r>
      <w:r w:rsidRPr="006C68BB">
        <w:rPr>
          <w:rStyle w:val="Char7"/>
          <w:rFonts w:hint="cs"/>
          <w:rtl/>
        </w:rPr>
        <w:t>«</w:t>
      </w:r>
      <w:r w:rsidRPr="00E002C7">
        <w:rPr>
          <w:rStyle w:val="Char7"/>
          <w:rFonts w:hint="cs"/>
          <w:rtl/>
        </w:rPr>
        <w:t>ما اسیرانی را دستگیر کردیم که شوهران در شرک داشتند و کراهت داشتیم که با آنان هم بستر شویم، پس از رسول خدا</w:t>
      </w:r>
      <w:r w:rsidR="00D83E8A" w:rsidRPr="00D83E8A">
        <w:rPr>
          <w:rStyle w:val="Char7"/>
          <w:rFonts w:cs="CTraditional Arabic" w:hint="cs"/>
          <w:rtl/>
        </w:rPr>
        <w:t>ج</w:t>
      </w:r>
      <w:r w:rsidRPr="00E002C7">
        <w:rPr>
          <w:rStyle w:val="Char7"/>
          <w:rFonts w:hint="cs"/>
          <w:rtl/>
        </w:rPr>
        <w:t xml:space="preserve"> سؤال کردیم آیه: </w:t>
      </w: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مُح</w:t>
      </w:r>
      <w:r w:rsidRPr="003A1116">
        <w:rPr>
          <w:rStyle w:val="Char4"/>
          <w:rFonts w:eastAsia="B Badr" w:hint="cs"/>
          <w:rtl/>
        </w:rPr>
        <w:t>ۡ</w:t>
      </w:r>
      <w:r w:rsidRPr="003A1116">
        <w:rPr>
          <w:rStyle w:val="Char4"/>
          <w:rFonts w:eastAsia="B Badr" w:hint="eastAsia"/>
          <w:rtl/>
        </w:rPr>
        <w:t>صَنَ</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مَلَكَت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أَي</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نُكُم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[النساء: 24]</w:t>
      </w:r>
      <w:r w:rsidRPr="00E002C7">
        <w:rPr>
          <w:rStyle w:val="Char7"/>
          <w:rFonts w:hint="cs"/>
          <w:rtl/>
        </w:rPr>
        <w:t>. نازل شد</w:t>
      </w:r>
      <w:r w:rsidRPr="006C68BB">
        <w:rPr>
          <w:rStyle w:val="Char7"/>
          <w:rFonts w:hint="cs"/>
          <w:rtl/>
        </w:rPr>
        <w:t>»</w:t>
      </w:r>
      <w:r w:rsidRPr="00AA244D">
        <w:rPr>
          <w:rStyle w:val="Char7"/>
          <w:vertAlign w:val="superscript"/>
          <w:rtl/>
        </w:rPr>
        <w:footnoteReference w:id="33"/>
      </w:r>
      <w:r w:rsidRPr="00E002C7">
        <w:rPr>
          <w:rStyle w:val="Char7"/>
          <w:rFonts w:hint="cs"/>
          <w:rtl/>
        </w:rPr>
        <w:t>. و به غیر این نیز استدلال کرده، و این نقل شده در کتاب «معرفت».</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ابوسعید بن عمرو از ابی العباس الأصم از ربیع که گفت: شافعی</w:t>
      </w:r>
      <w:r>
        <w:rPr>
          <w:rFonts w:cs="CTraditional Arabic" w:hint="cs"/>
          <w:rtl/>
          <w:lang w:bidi="fa-IR"/>
        </w:rPr>
        <w:t>/</w:t>
      </w:r>
      <w:r w:rsidRPr="00E002C7">
        <w:rPr>
          <w:rStyle w:val="Char7"/>
          <w:rFonts w:hint="cs"/>
          <w:rtl/>
        </w:rPr>
        <w:t xml:space="preserve"> گوید: خدای تعالی در سور</w:t>
      </w:r>
      <w:r w:rsidR="00D83E8A">
        <w:rPr>
          <w:rStyle w:val="Char7"/>
          <w:rFonts w:hint="cs"/>
          <w:rtl/>
        </w:rPr>
        <w:t>ه</w:t>
      </w:r>
      <w:r w:rsidRPr="00E002C7">
        <w:rPr>
          <w:rStyle w:val="Char7"/>
          <w:rFonts w:hint="cs"/>
          <w:rtl/>
        </w:rPr>
        <w:t xml:space="preserve"> ممتحنه آیه 10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جَا</w:t>
      </w:r>
      <w:r w:rsidRPr="003A1116">
        <w:rPr>
          <w:rStyle w:val="Char4"/>
          <w:rFonts w:eastAsia="B Badr" w:hint="cs"/>
          <w:rtl/>
        </w:rPr>
        <w:t>ٓ</w:t>
      </w:r>
      <w:r w:rsidRPr="003A1116">
        <w:rPr>
          <w:rStyle w:val="Char4"/>
          <w:rFonts w:eastAsia="B Badr" w:hint="eastAsia"/>
          <w:rtl/>
        </w:rPr>
        <w:t>ءَكُمُ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مُهَ</w:t>
      </w:r>
      <w:r w:rsidRPr="003A1116">
        <w:rPr>
          <w:rStyle w:val="Char4"/>
          <w:rFonts w:eastAsia="B Badr" w:hint="cs"/>
          <w:rtl/>
        </w:rPr>
        <w:t>ٰ</w:t>
      </w:r>
      <w:r w:rsidRPr="003A1116">
        <w:rPr>
          <w:rStyle w:val="Char4"/>
          <w:rFonts w:eastAsia="B Badr" w:hint="eastAsia"/>
          <w:rtl/>
        </w:rPr>
        <w:t>جِرَ</w:t>
      </w:r>
      <w:r w:rsidRPr="003A1116">
        <w:rPr>
          <w:rStyle w:val="Char4"/>
          <w:rFonts w:eastAsia="B Badr" w:hint="cs"/>
          <w:rtl/>
        </w:rPr>
        <w:t>ٰ</w:t>
      </w:r>
      <w:r w:rsidRPr="003A1116">
        <w:rPr>
          <w:rStyle w:val="Char4"/>
          <w:rFonts w:eastAsia="B Badr" w:hint="eastAsia"/>
          <w:rtl/>
        </w:rPr>
        <w:t>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تَحِنُوهُنَّ</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أَع</w:t>
      </w:r>
      <w:r w:rsidRPr="003A1116">
        <w:rPr>
          <w:rStyle w:val="Char4"/>
          <w:rFonts w:eastAsia="B Badr" w:hint="cs"/>
          <w:rtl/>
        </w:rPr>
        <w:t>ۡ</w:t>
      </w:r>
      <w:r w:rsidRPr="003A1116">
        <w:rPr>
          <w:rStyle w:val="Char4"/>
          <w:rFonts w:eastAsia="B Badr" w:hint="eastAsia"/>
          <w:rtl/>
        </w:rPr>
        <w:t>لَمُ</w:t>
      </w:r>
      <w:r w:rsidRPr="003A1116">
        <w:rPr>
          <w:rStyle w:val="Char4"/>
          <w:rFonts w:eastAsia="B Badr"/>
          <w:rtl/>
        </w:rPr>
        <w:t xml:space="preserve"> </w:t>
      </w:r>
      <w:r w:rsidRPr="003A1116">
        <w:rPr>
          <w:rStyle w:val="Char4"/>
          <w:rFonts w:eastAsia="B Badr" w:hint="eastAsia"/>
          <w:rtl/>
        </w:rPr>
        <w:t>بِإِيمَ</w:t>
      </w:r>
      <w:r w:rsidRPr="003A1116">
        <w:rPr>
          <w:rStyle w:val="Char4"/>
          <w:rFonts w:eastAsia="B Badr" w:hint="cs"/>
          <w:rtl/>
        </w:rPr>
        <w:t>ٰ</w:t>
      </w:r>
      <w:r w:rsidRPr="003A1116">
        <w:rPr>
          <w:rStyle w:val="Char4"/>
          <w:rFonts w:eastAsia="B Badr" w:hint="eastAsia"/>
          <w:rtl/>
        </w:rPr>
        <w:t>نِهِنَّ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عَلِم</w:t>
      </w:r>
      <w:r w:rsidRPr="003A1116">
        <w:rPr>
          <w:rStyle w:val="Char4"/>
          <w:rFonts w:eastAsia="B Badr" w:hint="cs"/>
          <w:rtl/>
        </w:rPr>
        <w:t>ۡ</w:t>
      </w:r>
      <w:r w:rsidRPr="003A1116">
        <w:rPr>
          <w:rStyle w:val="Char4"/>
          <w:rFonts w:eastAsia="B Badr" w:hint="eastAsia"/>
          <w:rtl/>
        </w:rPr>
        <w:t>تُمُوهُنَّ</w:t>
      </w:r>
      <w:r w:rsidRPr="003A1116">
        <w:rPr>
          <w:rStyle w:val="Char4"/>
          <w:rFonts w:eastAsia="B Badr"/>
          <w:rtl/>
        </w:rPr>
        <w:t xml:space="preserve"> </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فَلَا</w:t>
      </w:r>
      <w:r w:rsidRPr="003A1116">
        <w:rPr>
          <w:rStyle w:val="Char4"/>
          <w:rFonts w:eastAsia="B Badr"/>
          <w:rtl/>
        </w:rPr>
        <w:t xml:space="preserve"> </w:t>
      </w:r>
      <w:r w:rsidRPr="003A1116">
        <w:rPr>
          <w:rStyle w:val="Char4"/>
          <w:rFonts w:eastAsia="B Badr" w:hint="eastAsia"/>
          <w:rtl/>
        </w:rPr>
        <w:t>تَر</w:t>
      </w:r>
      <w:r w:rsidRPr="003A1116">
        <w:rPr>
          <w:rStyle w:val="Char4"/>
          <w:rFonts w:eastAsia="B Badr" w:hint="cs"/>
          <w:rtl/>
        </w:rPr>
        <w:t>ۡ</w:t>
      </w:r>
      <w:r w:rsidRPr="003A1116">
        <w:rPr>
          <w:rStyle w:val="Char4"/>
          <w:rFonts w:eastAsia="B Badr" w:hint="eastAsia"/>
          <w:rtl/>
        </w:rPr>
        <w:t>جِعُوهُنَّ</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كُفَّارِ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هُنَّ</w:t>
      </w:r>
      <w:r w:rsidRPr="003A1116">
        <w:rPr>
          <w:rStyle w:val="Char4"/>
          <w:rFonts w:eastAsia="B Badr"/>
          <w:rtl/>
        </w:rPr>
        <w:t xml:space="preserve"> </w:t>
      </w:r>
      <w:r w:rsidRPr="003A1116">
        <w:rPr>
          <w:rStyle w:val="Char4"/>
          <w:rFonts w:eastAsia="B Badr" w:hint="eastAsia"/>
          <w:rtl/>
        </w:rPr>
        <w:t>حِلّ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يَحِلُّونَ</w:t>
      </w:r>
      <w:r w:rsidRPr="003A1116">
        <w:rPr>
          <w:rStyle w:val="Char4"/>
          <w:rFonts w:eastAsia="B Badr"/>
          <w:rtl/>
        </w:rPr>
        <w:t xml:space="preserve"> </w:t>
      </w:r>
      <w:r w:rsidRPr="003A1116">
        <w:rPr>
          <w:rStyle w:val="Char4"/>
          <w:rFonts w:eastAsia="B Badr" w:hint="eastAsia"/>
          <w:rtl/>
        </w:rPr>
        <w:t>لَهُنَّ</w:t>
      </w:r>
      <w:r>
        <w:rPr>
          <w:rFonts w:cs="Traditional Arabic" w:hint="cs"/>
          <w:rtl/>
          <w:lang w:bidi="fa-IR"/>
        </w:rPr>
        <w:t>﴾</w:t>
      </w:r>
      <w:r w:rsidRPr="00E002C7">
        <w:rPr>
          <w:rStyle w:val="Char7"/>
          <w:rFonts w:hint="cs"/>
          <w:rtl/>
        </w:rPr>
        <w:t xml:space="preserve"> </w:t>
      </w:r>
      <w:r w:rsidRPr="0053120C">
        <w:rPr>
          <w:rStyle w:val="Char5"/>
          <w:rFonts w:hint="cs"/>
          <w:rtl/>
        </w:rPr>
        <w:t>[</w:t>
      </w:r>
      <w:r w:rsidRPr="0053120C">
        <w:rPr>
          <w:rStyle w:val="Char5"/>
          <w:rtl/>
        </w:rPr>
        <w:t>ال</w:t>
      </w:r>
      <w:r w:rsidRPr="0053120C">
        <w:rPr>
          <w:rStyle w:val="Char5"/>
          <w:rFonts w:hint="cs"/>
          <w:rtl/>
        </w:rPr>
        <w:t>ـ</w:t>
      </w:r>
      <w:r w:rsidRPr="0053120C">
        <w:rPr>
          <w:rStyle w:val="Char5"/>
          <w:rtl/>
        </w:rPr>
        <w:t>ممتحنة</w:t>
      </w:r>
      <w:r w:rsidRPr="0053120C">
        <w:rPr>
          <w:rStyle w:val="Char5"/>
          <w:rFonts w:hint="cs"/>
          <w:rtl/>
        </w:rPr>
        <w:t>: 10]</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چون زنان با ایمان هجرت کردند و نزد شما آمدند آنان را امتحان کنید، خدا داناتر است به ایمان ایشان، پس اگر دانستید که با ایمانند ایشان را به سوی کفار بر نگردانید، نه اینان برای کافران حلالند و نه کفار برای اینان حلالند</w:t>
      </w:r>
      <w:r>
        <w:rPr>
          <w:rFonts w:cs="Traditional Arabic" w:hint="cs"/>
          <w:sz w:val="26"/>
          <w:szCs w:val="26"/>
          <w:rtl/>
          <w:lang w:bidi="fa-IR"/>
        </w:rPr>
        <w:t>»</w:t>
      </w:r>
      <w:r w:rsidRPr="00E002C7">
        <w:rPr>
          <w:rStyle w:val="Char7"/>
          <w:rFonts w:hint="cs"/>
          <w:rtl/>
        </w:rPr>
        <w:t>.</w:t>
      </w:r>
    </w:p>
    <w:p w:rsidR="008C3DBE" w:rsidRPr="00E002C7" w:rsidRDefault="008C3DBE" w:rsidP="001E2490">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بر آن زنان ایمان را عرضه بدارید اگر قبول کردند و اقرار کردند بتحقیق شما آنان را مؤمن دانسته‌اید، و علم بنی آدم بظاهر چنین است، خدا</w:t>
      </w:r>
      <w:r w:rsidR="001E2490">
        <w:rPr>
          <w:rStyle w:val="Char7"/>
          <w:rFonts w:cs="CTraditional Arabic" w:hint="cs"/>
          <w:rtl/>
        </w:rPr>
        <w:t>أ</w:t>
      </w:r>
      <w:r w:rsidRPr="00E002C7">
        <w:rPr>
          <w:rStyle w:val="Char7"/>
          <w:rFonts w:hint="cs"/>
          <w:rtl/>
        </w:rPr>
        <w:t xml:space="preserve"> فرموده: </w:t>
      </w:r>
      <w:r>
        <w:rPr>
          <w:rFonts w:cs="Traditional Arabic" w:hint="cs"/>
          <w:rtl/>
          <w:lang w:bidi="fa-IR"/>
        </w:rPr>
        <w:t>﴿</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أَع</w:t>
      </w:r>
      <w:r w:rsidRPr="003A1116">
        <w:rPr>
          <w:rStyle w:val="Char4"/>
          <w:rFonts w:eastAsia="B Badr" w:hint="cs"/>
          <w:rtl/>
        </w:rPr>
        <w:t>ۡ</w:t>
      </w:r>
      <w:r w:rsidRPr="003A1116">
        <w:rPr>
          <w:rStyle w:val="Char4"/>
          <w:rFonts w:eastAsia="B Badr" w:hint="eastAsia"/>
          <w:rtl/>
        </w:rPr>
        <w:t>لَمُ</w:t>
      </w:r>
      <w:r w:rsidRPr="003A1116">
        <w:rPr>
          <w:rStyle w:val="Char4"/>
          <w:rFonts w:eastAsia="B Badr"/>
          <w:rtl/>
        </w:rPr>
        <w:t xml:space="preserve"> </w:t>
      </w:r>
      <w:r w:rsidRPr="003A1116">
        <w:rPr>
          <w:rStyle w:val="Char4"/>
          <w:rFonts w:eastAsia="B Badr" w:hint="eastAsia"/>
          <w:rtl/>
        </w:rPr>
        <w:t>بِإِيمَ</w:t>
      </w:r>
      <w:r w:rsidRPr="003A1116">
        <w:rPr>
          <w:rStyle w:val="Char4"/>
          <w:rFonts w:eastAsia="B Badr" w:hint="cs"/>
          <w:rtl/>
        </w:rPr>
        <w:t>ٰ</w:t>
      </w:r>
      <w:r w:rsidRPr="003A1116">
        <w:rPr>
          <w:rStyle w:val="Char4"/>
          <w:rFonts w:eastAsia="B Badr" w:hint="eastAsia"/>
          <w:rtl/>
        </w:rPr>
        <w:t>نِهِنَّ</w:t>
      </w:r>
      <w:r>
        <w:rPr>
          <w:rFonts w:cs="Traditional Arabic" w:hint="cs"/>
          <w:rtl/>
          <w:lang w:bidi="fa-IR"/>
        </w:rPr>
        <w:t>﴾</w:t>
      </w:r>
      <w:r w:rsidRPr="00E002C7">
        <w:rPr>
          <w:rStyle w:val="Char7"/>
          <w:rFonts w:hint="cs"/>
          <w:rtl/>
        </w:rPr>
        <w:t xml:space="preserve">، </w:t>
      </w:r>
      <w:r w:rsidRPr="00FA770A">
        <w:rPr>
          <w:rFonts w:cs="Traditional Arabic" w:hint="cs"/>
          <w:sz w:val="26"/>
          <w:szCs w:val="26"/>
          <w:rtl/>
          <w:lang w:bidi="fa-IR"/>
        </w:rPr>
        <w:t>«</w:t>
      </w:r>
      <w:r w:rsidRPr="00E002C7">
        <w:rPr>
          <w:rStyle w:val="Char7"/>
          <w:rFonts w:hint="cs"/>
          <w:rtl/>
        </w:rPr>
        <w:t>خدا داناتر است به ایمان ایشان</w:t>
      </w:r>
      <w:r w:rsidRPr="00FA770A">
        <w:rPr>
          <w:rFonts w:cs="Traditional Arabic" w:hint="cs"/>
          <w:sz w:val="26"/>
          <w:szCs w:val="26"/>
          <w:rtl/>
          <w:lang w:bidi="fa-IR"/>
        </w:rPr>
        <w:t>»</w:t>
      </w:r>
      <w:r w:rsidRPr="00E002C7">
        <w:rPr>
          <w:rStyle w:val="Char7"/>
          <w:rFonts w:hint="cs"/>
          <w:rtl/>
        </w:rPr>
        <w:t xml:space="preserve"> یعنی به باطن ایشان در ایمان.</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بعضی از اهل علم به قرآن، گمان کرده‌اند که این آیه نازل شده در حق زنان مهاجرات از مکه، و آن زنان را نام برده‌اند که دختر عقبه بن ابی معیط بوده است، و اهل مکه بت پرست بودند. و قول خدا که در آیه فوق فرموده: </w:t>
      </w: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تُم</w:t>
      </w:r>
      <w:r w:rsidRPr="003A1116">
        <w:rPr>
          <w:rStyle w:val="Char4"/>
          <w:rFonts w:eastAsia="B Badr" w:hint="cs"/>
          <w:rtl/>
        </w:rPr>
        <w:t>ۡ</w:t>
      </w:r>
      <w:r w:rsidRPr="003A1116">
        <w:rPr>
          <w:rStyle w:val="Char4"/>
          <w:rFonts w:eastAsia="B Badr" w:hint="eastAsia"/>
          <w:rtl/>
        </w:rPr>
        <w:t>سِكُواْ</w:t>
      </w:r>
      <w:r w:rsidRPr="003A1116">
        <w:rPr>
          <w:rStyle w:val="Char4"/>
          <w:rFonts w:eastAsia="B Badr"/>
          <w:rtl/>
        </w:rPr>
        <w:t xml:space="preserve"> </w:t>
      </w:r>
      <w:r w:rsidRPr="003A1116">
        <w:rPr>
          <w:rStyle w:val="Char4"/>
          <w:rFonts w:eastAsia="B Badr" w:hint="eastAsia"/>
          <w:rtl/>
        </w:rPr>
        <w:t>بِعِصَمِ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كَوَافِرِ</w:t>
      </w:r>
      <w:r>
        <w:rPr>
          <w:rFonts w:cs="Traditional Arabic" w:hint="cs"/>
          <w:rtl/>
          <w:lang w:bidi="fa-IR"/>
        </w:rPr>
        <w:t>﴾</w:t>
      </w:r>
      <w:r w:rsidRPr="00E002C7">
        <w:rPr>
          <w:rStyle w:val="Char7"/>
          <w:rFonts w:hint="cs"/>
          <w:rtl/>
        </w:rPr>
        <w:t xml:space="preserve">، </w:t>
      </w:r>
      <w:r w:rsidRPr="00FA770A">
        <w:rPr>
          <w:rFonts w:cs="Traditional Arabic" w:hint="cs"/>
          <w:sz w:val="26"/>
          <w:szCs w:val="26"/>
          <w:rtl/>
          <w:lang w:bidi="fa-IR"/>
        </w:rPr>
        <w:t>«</w:t>
      </w:r>
      <w:r w:rsidRPr="00E002C7">
        <w:rPr>
          <w:rStyle w:val="Char7"/>
          <w:rtl/>
        </w:rPr>
        <w:t xml:space="preserve">و هرگز زنان </w:t>
      </w:r>
      <w:r w:rsidR="00E002C7">
        <w:rPr>
          <w:rStyle w:val="Char7"/>
          <w:rtl/>
        </w:rPr>
        <w:t>ک</w:t>
      </w:r>
      <w:r w:rsidRPr="00E002C7">
        <w:rPr>
          <w:rStyle w:val="Char7"/>
          <w:rtl/>
        </w:rPr>
        <w:t>افر را در همسرى خود نگه ندار</w:t>
      </w:r>
      <w:r w:rsidR="00E002C7">
        <w:rPr>
          <w:rStyle w:val="Char7"/>
          <w:rtl/>
        </w:rPr>
        <w:t>ی</w:t>
      </w:r>
      <w:r w:rsidRPr="00E002C7">
        <w:rPr>
          <w:rStyle w:val="Char7"/>
          <w:rtl/>
        </w:rPr>
        <w:t>د</w:t>
      </w:r>
      <w:r w:rsidRPr="00FA770A">
        <w:rPr>
          <w:rFonts w:cs="Traditional Arabic" w:hint="cs"/>
          <w:sz w:val="26"/>
          <w:szCs w:val="26"/>
          <w:rtl/>
          <w:lang w:bidi="fa-IR"/>
        </w:rPr>
        <w:t>»</w:t>
      </w:r>
      <w:r w:rsidRPr="00E002C7">
        <w:rPr>
          <w:rStyle w:val="Char7"/>
          <w:rFonts w:hint="cs"/>
          <w:rtl/>
        </w:rPr>
        <w:t xml:space="preserve">. نازل شده در حق مرد مؤمن مهاجر اهل مکه که ایمان داشته، و همانا در زمان صلح نازل شده است. </w:t>
      </w:r>
    </w:p>
    <w:p w:rsidR="008C3DBE" w:rsidRPr="00E002C7" w:rsidRDefault="008C3DBE" w:rsidP="001E2490">
      <w:pPr>
        <w:widowControl w:val="0"/>
        <w:tabs>
          <w:tab w:val="right" w:pos="7371"/>
        </w:tabs>
        <w:ind w:firstLine="284"/>
        <w:jc w:val="both"/>
        <w:rPr>
          <w:rStyle w:val="Char7"/>
          <w:rtl/>
        </w:rPr>
      </w:pPr>
      <w:r w:rsidRPr="00E002C7">
        <w:rPr>
          <w:rStyle w:val="Char7"/>
          <w:rFonts w:hint="cs"/>
          <w:rtl/>
        </w:rPr>
        <w:t>و خدا</w:t>
      </w:r>
      <w:r w:rsidR="001E2490">
        <w:rPr>
          <w:rStyle w:val="Char7"/>
          <w:rFonts w:cs="CTraditional Arabic" w:hint="cs"/>
          <w:rtl/>
        </w:rPr>
        <w:t>أ</w:t>
      </w:r>
      <w:r w:rsidRPr="00E002C7">
        <w:rPr>
          <w:rStyle w:val="Char7"/>
          <w:rFonts w:hint="cs"/>
          <w:rtl/>
        </w:rPr>
        <w:t xml:space="preserve"> در آیه 221 بقره فرموه:</w:t>
      </w:r>
      <w:r>
        <w:rPr>
          <w:rFonts w:cs="Traditional Arabic" w:hint="cs"/>
          <w:rtl/>
          <w:lang w:bidi="fa-IR"/>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تَنكِحُواْ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مُش</w:t>
      </w:r>
      <w:r w:rsidRPr="003A1116">
        <w:rPr>
          <w:rStyle w:val="Char4"/>
          <w:rFonts w:eastAsia="B Badr" w:hint="cs"/>
          <w:rtl/>
        </w:rPr>
        <w:t>ۡ</w:t>
      </w:r>
      <w:r w:rsidRPr="003A1116">
        <w:rPr>
          <w:rStyle w:val="Char4"/>
          <w:rFonts w:eastAsia="B Badr" w:hint="eastAsia"/>
          <w:rtl/>
        </w:rPr>
        <w:t>رِكَ</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يُؤ</w:t>
      </w:r>
      <w:r w:rsidRPr="003A1116">
        <w:rPr>
          <w:rStyle w:val="Char4"/>
          <w:rFonts w:eastAsia="B Badr" w:hint="cs"/>
          <w:rtl/>
        </w:rPr>
        <w:t>ۡ</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وَلَأَمَة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مِنَةٌ</w:t>
      </w:r>
      <w:r w:rsidRPr="003A1116">
        <w:rPr>
          <w:rStyle w:val="Char4"/>
          <w:rFonts w:eastAsia="B Badr"/>
          <w:rtl/>
        </w:rPr>
        <w:t xml:space="preserve"> </w:t>
      </w:r>
      <w:r w:rsidRPr="003A1116">
        <w:rPr>
          <w:rStyle w:val="Char4"/>
          <w:rFonts w:eastAsia="B Badr" w:hint="eastAsia"/>
          <w:rtl/>
        </w:rPr>
        <w:t>خَي</w:t>
      </w:r>
      <w:r w:rsidRPr="003A1116">
        <w:rPr>
          <w:rStyle w:val="Char4"/>
          <w:rFonts w:eastAsia="B Badr" w:hint="cs"/>
          <w:rtl/>
        </w:rPr>
        <w:t>ۡ</w:t>
      </w:r>
      <w:r w:rsidRPr="003A1116">
        <w:rPr>
          <w:rStyle w:val="Char4"/>
          <w:rFonts w:eastAsia="B Badr" w:hint="eastAsia"/>
          <w:rtl/>
        </w:rPr>
        <w:t>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مُّش</w:t>
      </w:r>
      <w:r w:rsidRPr="003A1116">
        <w:rPr>
          <w:rStyle w:val="Char4"/>
          <w:rFonts w:eastAsia="B Badr" w:hint="cs"/>
          <w:rtl/>
        </w:rPr>
        <w:t>ۡ</w:t>
      </w:r>
      <w:r w:rsidRPr="003A1116">
        <w:rPr>
          <w:rStyle w:val="Char4"/>
          <w:rFonts w:eastAsia="B Badr" w:hint="eastAsia"/>
          <w:rtl/>
        </w:rPr>
        <w:t>رِكَة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أَع</w:t>
      </w:r>
      <w:r w:rsidRPr="003A1116">
        <w:rPr>
          <w:rStyle w:val="Char4"/>
          <w:rFonts w:eastAsia="B Badr" w:hint="cs"/>
          <w:rtl/>
        </w:rPr>
        <w:t>ۡ</w:t>
      </w:r>
      <w:r w:rsidRPr="003A1116">
        <w:rPr>
          <w:rStyle w:val="Char4"/>
          <w:rFonts w:eastAsia="B Badr" w:hint="eastAsia"/>
          <w:rtl/>
        </w:rPr>
        <w:t>جَبَت</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تُنكِحُواْ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مُش</w:t>
      </w:r>
      <w:r w:rsidRPr="003A1116">
        <w:rPr>
          <w:rStyle w:val="Char4"/>
          <w:rFonts w:eastAsia="B Badr" w:hint="cs"/>
          <w:rtl/>
        </w:rPr>
        <w:t>ۡ</w:t>
      </w:r>
      <w:r w:rsidRPr="003A1116">
        <w:rPr>
          <w:rStyle w:val="Char4"/>
          <w:rFonts w:eastAsia="B Badr" w:hint="eastAsia"/>
          <w:rtl/>
        </w:rPr>
        <w:t>رِكِينَ</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يُؤ</w:t>
      </w:r>
      <w:r w:rsidRPr="003A1116">
        <w:rPr>
          <w:rStyle w:val="Char4"/>
          <w:rFonts w:eastAsia="B Badr" w:hint="cs"/>
          <w:rtl/>
        </w:rPr>
        <w:t>ۡ</w:t>
      </w:r>
      <w:r w:rsidRPr="003A1116">
        <w:rPr>
          <w:rStyle w:val="Char4"/>
          <w:rFonts w:eastAsia="B Badr" w:hint="eastAsia"/>
          <w:rtl/>
        </w:rPr>
        <w:t>مِنُواْ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وَلَعَب</w:t>
      </w:r>
      <w:r w:rsidRPr="003A1116">
        <w:rPr>
          <w:rStyle w:val="Char4"/>
          <w:rFonts w:eastAsia="B Badr" w:hint="cs"/>
          <w:rtl/>
        </w:rPr>
        <w:t>ۡ</w:t>
      </w:r>
      <w:r w:rsidRPr="003A1116">
        <w:rPr>
          <w:rStyle w:val="Char4"/>
          <w:rFonts w:eastAsia="B Badr" w:hint="eastAsia"/>
          <w:rtl/>
        </w:rPr>
        <w:t>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خَي</w:t>
      </w:r>
      <w:r w:rsidRPr="003A1116">
        <w:rPr>
          <w:rStyle w:val="Char4"/>
          <w:rFonts w:eastAsia="B Badr" w:hint="cs"/>
          <w:rtl/>
        </w:rPr>
        <w:t>ۡ</w:t>
      </w:r>
      <w:r w:rsidRPr="003A1116">
        <w:rPr>
          <w:rStyle w:val="Char4"/>
          <w:rFonts w:eastAsia="B Badr" w:hint="eastAsia"/>
          <w:rtl/>
        </w:rPr>
        <w:t>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مُّش</w:t>
      </w:r>
      <w:r w:rsidRPr="003A1116">
        <w:rPr>
          <w:rStyle w:val="Char4"/>
          <w:rFonts w:eastAsia="B Badr" w:hint="cs"/>
          <w:rtl/>
        </w:rPr>
        <w:t>ۡ</w:t>
      </w:r>
      <w:r w:rsidRPr="003A1116">
        <w:rPr>
          <w:rStyle w:val="Char4"/>
          <w:rFonts w:eastAsia="B Badr" w:hint="eastAsia"/>
          <w:rtl/>
        </w:rPr>
        <w:t>رِك</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أَع</w:t>
      </w:r>
      <w:r w:rsidRPr="003A1116">
        <w:rPr>
          <w:rStyle w:val="Char4"/>
          <w:rFonts w:eastAsia="B Badr" w:hint="cs"/>
          <w:rtl/>
        </w:rPr>
        <w:t>ۡ</w:t>
      </w:r>
      <w:r w:rsidRPr="003A1116">
        <w:rPr>
          <w:rStyle w:val="Char4"/>
          <w:rFonts w:eastAsia="B Badr" w:hint="eastAsia"/>
          <w:rtl/>
        </w:rPr>
        <w:t>جَبَكُم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221]</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با زنان مشرکه ازواج نکنید تا ایمان آورند، و البته کنیز مؤمنه بهتر از زن آزاد مشرکه است هر چند (زیبائی زن مشرکه) شما را به تعجب آورد، و به مردان مشرک همسر ندهید تا ایمان آورند، و البته بنده مؤمن به از مرد آزاد مشرکست و اگر چه (قدرت و ثروت مرد مشرک) شما را به عجب آورد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این آیه نازل شده در حق جماعتی از مشرکین عرب که اهل بت پرستی بودند، پس نکاح زنانشان حرام شد چنانکه نکاح با مردانشان حرام شد. پس اگر چنین باشد این آیه ثابت است و در آن نسخی نیست. </w:t>
      </w:r>
    </w:p>
    <w:p w:rsidR="008C3DBE" w:rsidRPr="00E002C7" w:rsidRDefault="008C3DBE" w:rsidP="001E2490">
      <w:pPr>
        <w:widowControl w:val="0"/>
        <w:tabs>
          <w:tab w:val="right" w:pos="7371"/>
        </w:tabs>
        <w:ind w:firstLine="284"/>
        <w:jc w:val="both"/>
        <w:rPr>
          <w:rStyle w:val="Char7"/>
          <w:rtl/>
        </w:rPr>
      </w:pPr>
      <w:r w:rsidRPr="00E002C7">
        <w:rPr>
          <w:rStyle w:val="Char7"/>
          <w:rFonts w:hint="cs"/>
          <w:rtl/>
        </w:rPr>
        <w:t>و ب</w:t>
      </w:r>
      <w:r w:rsidR="001E2490">
        <w:rPr>
          <w:rStyle w:val="Char7"/>
          <w:rFonts w:hint="cs"/>
          <w:rtl/>
        </w:rPr>
        <w:t xml:space="preserve">ه </w:t>
      </w:r>
      <w:r w:rsidRPr="00E002C7">
        <w:rPr>
          <w:rStyle w:val="Char7"/>
          <w:rFonts w:hint="cs"/>
          <w:rtl/>
        </w:rPr>
        <w:t>تحقیق گفته شده: این آیه نازل شده در حق جمیع مشرکین، سپس بعد از آن رخصت نازل شده در حلال بودن نکاح کردن با زنان آزاد اهل کتاب فقط، چنانکه در حلال شمردن ذبایح اهل کتاب آیه آمده است. که خدا</w:t>
      </w:r>
      <w:r w:rsidR="001E2490">
        <w:rPr>
          <w:rStyle w:val="Char7"/>
          <w:rFonts w:cs="CTraditional Arabic" w:hint="cs"/>
          <w:rtl/>
        </w:rPr>
        <w:t>أ</w:t>
      </w:r>
      <w:r w:rsidRPr="00E002C7">
        <w:rPr>
          <w:rStyle w:val="Char7"/>
          <w:rFonts w:hint="cs"/>
          <w:rtl/>
        </w:rPr>
        <w:t xml:space="preserve"> در سور</w:t>
      </w:r>
      <w:r w:rsidR="00D83E8A">
        <w:rPr>
          <w:rStyle w:val="Char7"/>
          <w:rFonts w:hint="cs"/>
          <w:rtl/>
        </w:rPr>
        <w:t>ه</w:t>
      </w:r>
      <w:r w:rsidRPr="00E002C7">
        <w:rPr>
          <w:rStyle w:val="Char7"/>
          <w:rFonts w:hint="cs"/>
          <w:rtl/>
        </w:rPr>
        <w:t xml:space="preserve"> مائده آیه 5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أُحِلَّ</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لطَّيِّبَ</w:t>
      </w:r>
      <w:r w:rsidRPr="003A1116">
        <w:rPr>
          <w:rStyle w:val="Char4"/>
          <w:rFonts w:eastAsia="B Badr" w:hint="cs"/>
          <w:rtl/>
        </w:rPr>
        <w:t>ٰ</w:t>
      </w:r>
      <w:r w:rsidRPr="003A1116">
        <w:rPr>
          <w:rStyle w:val="Char4"/>
          <w:rFonts w:eastAsia="B Badr" w:hint="eastAsia"/>
          <w:rtl/>
        </w:rPr>
        <w:t>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وَطَعَامُ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أُوتُواْ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كِتَ</w:t>
      </w:r>
      <w:r w:rsidRPr="003A1116">
        <w:rPr>
          <w:rStyle w:val="Char4"/>
          <w:rFonts w:eastAsia="B Badr" w:hint="cs"/>
          <w:rtl/>
        </w:rPr>
        <w:t>ٰ</w:t>
      </w:r>
      <w:r w:rsidRPr="003A1116">
        <w:rPr>
          <w:rStyle w:val="Char4"/>
          <w:rFonts w:eastAsia="B Badr" w:hint="eastAsia"/>
          <w:rtl/>
        </w:rPr>
        <w:t>بَ</w:t>
      </w:r>
      <w:r w:rsidRPr="003A1116">
        <w:rPr>
          <w:rStyle w:val="Char4"/>
          <w:rFonts w:eastAsia="B Badr"/>
          <w:rtl/>
        </w:rPr>
        <w:t xml:space="preserve"> </w:t>
      </w:r>
      <w:r w:rsidRPr="003A1116">
        <w:rPr>
          <w:rStyle w:val="Char4"/>
          <w:rFonts w:eastAsia="B Badr" w:hint="eastAsia"/>
          <w:rtl/>
        </w:rPr>
        <w:t>حِلّ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وَطَعَامُكُم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مُح</w:t>
      </w:r>
      <w:r w:rsidRPr="003A1116">
        <w:rPr>
          <w:rStyle w:val="Char4"/>
          <w:rFonts w:eastAsia="B Badr" w:hint="cs"/>
          <w:rtl/>
        </w:rPr>
        <w:t>ۡ</w:t>
      </w:r>
      <w:r w:rsidRPr="003A1116">
        <w:rPr>
          <w:rStyle w:val="Char4"/>
          <w:rFonts w:eastAsia="B Badr" w:hint="eastAsia"/>
          <w:rtl/>
        </w:rPr>
        <w:t>صَنَ</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مُح</w:t>
      </w:r>
      <w:r w:rsidRPr="003A1116">
        <w:rPr>
          <w:rStyle w:val="Char4"/>
          <w:rFonts w:eastAsia="B Badr" w:hint="cs"/>
          <w:rtl/>
        </w:rPr>
        <w:t>ۡ</w:t>
      </w:r>
      <w:r w:rsidRPr="003A1116">
        <w:rPr>
          <w:rStyle w:val="Char4"/>
          <w:rFonts w:eastAsia="B Badr" w:hint="eastAsia"/>
          <w:rtl/>
        </w:rPr>
        <w:t>صَنَ</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أُوتُواْ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كِتَ</w:t>
      </w:r>
      <w:r w:rsidRPr="003A1116">
        <w:rPr>
          <w:rStyle w:val="Char4"/>
          <w:rFonts w:eastAsia="B Badr" w:hint="cs"/>
          <w:rtl/>
        </w:rPr>
        <w:t>ٰ</w:t>
      </w:r>
      <w:r w:rsidRPr="003A1116">
        <w:rPr>
          <w:rStyle w:val="Char4"/>
          <w:rFonts w:eastAsia="B Badr" w:hint="eastAsia"/>
          <w:rtl/>
        </w:rPr>
        <w:t>بَ</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قَب</w:t>
      </w:r>
      <w:r w:rsidRPr="003A1116">
        <w:rPr>
          <w:rStyle w:val="Char4"/>
          <w:rFonts w:eastAsia="B Badr" w:hint="cs"/>
          <w:rtl/>
        </w:rPr>
        <w:t>ۡ</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إِذَا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ءَاتَي</w:t>
      </w:r>
      <w:r w:rsidRPr="003A1116">
        <w:rPr>
          <w:rStyle w:val="Char4"/>
          <w:rFonts w:eastAsia="B Badr" w:hint="cs"/>
          <w:rtl/>
        </w:rPr>
        <w:t>ۡ</w:t>
      </w:r>
      <w:r w:rsidRPr="003A1116">
        <w:rPr>
          <w:rStyle w:val="Char4"/>
          <w:rFonts w:eastAsia="B Badr" w:hint="eastAsia"/>
          <w:rtl/>
        </w:rPr>
        <w:t>تُمُوهُنَّ</w:t>
      </w:r>
      <w:r w:rsidRPr="003A1116">
        <w:rPr>
          <w:rStyle w:val="Char4"/>
          <w:rFonts w:eastAsia="B Badr"/>
          <w:rtl/>
        </w:rPr>
        <w:t xml:space="preserve"> </w:t>
      </w:r>
      <w:r w:rsidRPr="003A1116">
        <w:rPr>
          <w:rStyle w:val="Char4"/>
          <w:rFonts w:eastAsia="B Badr" w:hint="eastAsia"/>
          <w:rtl/>
        </w:rPr>
        <w:t>أُجُورَهُنَّ</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برای شما پاکیزه‌ها حلال شد و طعام اهل کتاب برای شما حلال شد و طعام شما برای ایشان حلال است و زنان عفیفه از مؤمنات و زنان عفیف</w:t>
      </w:r>
      <w:r w:rsidR="00D83E8A">
        <w:rPr>
          <w:rStyle w:val="Char7"/>
          <w:rFonts w:hint="cs"/>
          <w:rtl/>
        </w:rPr>
        <w:t>ه</w:t>
      </w:r>
      <w:r w:rsidRPr="00E002C7">
        <w:rPr>
          <w:rStyle w:val="Char7"/>
          <w:rFonts w:hint="cs"/>
          <w:rtl/>
        </w:rPr>
        <w:t xml:space="preserve"> از اهل کتاب قبل از شما، برای شما حلال است هرگاه صداق ایشان را داده باشد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 گوید: بهر حال و در هر دو صورت زنان آزاد اهل کتاب نکاح</w:t>
      </w:r>
      <w:r w:rsidR="001E2490">
        <w:rPr>
          <w:rStyle w:val="Char7"/>
          <w:rFonts w:hint="eastAsia"/>
          <w:rtl/>
        </w:rPr>
        <w:t>‌</w:t>
      </w:r>
      <w:r w:rsidRPr="00E002C7">
        <w:rPr>
          <w:rStyle w:val="Char7"/>
          <w:rFonts w:hint="cs"/>
          <w:rtl/>
        </w:rPr>
        <w:t>شان مباح است.</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خدا فرموده: </w:t>
      </w:r>
    </w:p>
    <w:p w:rsidR="008C3DBE" w:rsidRDefault="008C3DBE" w:rsidP="004B2786">
      <w:pPr>
        <w:widowControl w:val="0"/>
        <w:tabs>
          <w:tab w:val="right" w:pos="7371"/>
        </w:tabs>
        <w:ind w:firstLine="284"/>
        <w:jc w:val="both"/>
        <w:rPr>
          <w:b/>
          <w:bCs/>
          <w:rtl/>
          <w:lang w:bidi="fa-IR"/>
        </w:rPr>
      </w:pPr>
      <w:r>
        <w:rPr>
          <w:rFonts w:cs="Traditional Arabic" w:hint="cs"/>
          <w:rtl/>
          <w:lang w:bidi="fa-IR"/>
        </w:rPr>
        <w:t>﴿</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يَس</w:t>
      </w:r>
      <w:r w:rsidRPr="003A1116">
        <w:rPr>
          <w:rStyle w:val="Char4"/>
          <w:rFonts w:eastAsia="B Badr" w:hint="cs"/>
          <w:rtl/>
        </w:rPr>
        <w:t>ۡ</w:t>
      </w:r>
      <w:r w:rsidRPr="003A1116">
        <w:rPr>
          <w:rStyle w:val="Char4"/>
          <w:rFonts w:eastAsia="B Badr" w:hint="eastAsia"/>
          <w:rtl/>
        </w:rPr>
        <w:t>تَطِع</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طَو</w:t>
      </w:r>
      <w:r w:rsidRPr="003A1116">
        <w:rPr>
          <w:rStyle w:val="Char4"/>
          <w:rFonts w:eastAsia="B Badr" w:hint="cs"/>
          <w:rtl/>
        </w:rPr>
        <w:t>ۡ</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يَنكِحَ</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مُح</w:t>
      </w:r>
      <w:r w:rsidRPr="003A1116">
        <w:rPr>
          <w:rStyle w:val="Char4"/>
          <w:rFonts w:eastAsia="B Badr" w:hint="cs"/>
          <w:rtl/>
        </w:rPr>
        <w:t>ۡ</w:t>
      </w:r>
      <w:r w:rsidRPr="003A1116">
        <w:rPr>
          <w:rStyle w:val="Char4"/>
          <w:rFonts w:eastAsia="B Badr" w:hint="eastAsia"/>
          <w:rtl/>
        </w:rPr>
        <w:t>صَنَ</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فَمِن</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مَلَكَت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أَي</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نُكُم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فَتَيَ</w:t>
      </w:r>
      <w:r w:rsidRPr="003A1116">
        <w:rPr>
          <w:rStyle w:val="Char4"/>
          <w:rFonts w:eastAsia="B Badr" w:hint="cs"/>
          <w:rtl/>
        </w:rPr>
        <w:t>ٰ</w:t>
      </w:r>
      <w:r w:rsidRPr="003A1116">
        <w:rPr>
          <w:rStyle w:val="Char4"/>
          <w:rFonts w:eastAsia="B Badr" w:hint="eastAsia"/>
          <w:rtl/>
        </w:rPr>
        <w:t>تِكُمُ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تِ</w:t>
      </w:r>
      <w:r>
        <w:rPr>
          <w:rFonts w:cs="Traditional Arabic" w:hint="cs"/>
          <w:rtl/>
          <w:lang w:bidi="fa-IR"/>
        </w:rPr>
        <w:t>﴾</w:t>
      </w:r>
      <w:r w:rsidRPr="00E002C7">
        <w:rPr>
          <w:rStyle w:val="Char7"/>
          <w:rFonts w:hint="cs"/>
          <w:rtl/>
        </w:rPr>
        <w:t xml:space="preserve"> </w:t>
      </w:r>
      <w:r w:rsidRPr="0053120C">
        <w:rPr>
          <w:rStyle w:val="Char5"/>
          <w:rFonts w:hint="cs"/>
          <w:rtl/>
        </w:rPr>
        <w:t>[النساء: 25]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FA770A">
        <w:rPr>
          <w:rFonts w:cs="Traditional Arabic" w:hint="cs"/>
          <w:sz w:val="26"/>
          <w:szCs w:val="26"/>
          <w:rtl/>
          <w:lang w:bidi="fa-IR"/>
        </w:rPr>
        <w:t>«</w:t>
      </w:r>
      <w:r w:rsidRPr="00E002C7">
        <w:rPr>
          <w:rStyle w:val="Char7"/>
          <w:rFonts w:hint="cs"/>
          <w:rtl/>
        </w:rPr>
        <w:t>و کسانی از شما که استطاعت ندارند با زنان حره مؤمنه نکاح کنند، پس از جوان‌های مؤمنه‌ای که ملک یمین و اسیر شما هستند نکاح کنند</w:t>
      </w:r>
      <w:r w:rsidRPr="00FA770A">
        <w:rPr>
          <w:rFonts w:cs="Traditional Arabic" w:hint="cs"/>
          <w:sz w:val="26"/>
          <w:szCs w:val="26"/>
          <w:rtl/>
          <w:lang w:bidi="fa-IR"/>
        </w:rPr>
        <w:t>»</w:t>
      </w:r>
      <w:r w:rsidRPr="00E002C7">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تا آنکه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لِمَن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خَشِيَ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عَنَتَ</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[النساء: 25]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FA770A">
        <w:rPr>
          <w:rFonts w:cs="Traditional Arabic" w:hint="cs"/>
          <w:sz w:val="26"/>
          <w:szCs w:val="26"/>
          <w:rtl/>
          <w:lang w:bidi="fa-IR"/>
        </w:rPr>
        <w:t>«</w:t>
      </w:r>
      <w:r w:rsidRPr="00E002C7">
        <w:rPr>
          <w:rStyle w:val="Char7"/>
          <w:rFonts w:hint="cs"/>
          <w:rtl/>
        </w:rPr>
        <w:t>این (حکم) برای کسانی است از شما که از ضرر (و زحمت بی‌همسری) بترسند</w:t>
      </w:r>
      <w:r w:rsidRPr="00FA770A">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در این آیه (والله اعلم) دلالت است بر اینکه مخاطبین آیه مردان آزادند زیرا آنان واجد و یا فاقد توانائی و مالک مالند، و مملوک که مالک مالی نیست. و نکاح کنیز حلال نیست مگر آنکه مرد صداق زن حره را نداشته باشد و از ضرر زنا بترسد.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در این آیه دلالت است بر تحریم کنیزان اهل کتاب، و دلالت دارد بر اینکه کنیزان مؤمنه نیز حلال نیستند مگر با جمع دو امری که در بالا ذکر شد، یعنی عدم توانائی و خوف ضرر. و شافعی در استدلال طول کلام داده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اگر چه به حکم آیه: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تَنكِحُواْ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مُش</w:t>
      </w:r>
      <w:r w:rsidRPr="003A1116">
        <w:rPr>
          <w:rStyle w:val="Char4"/>
          <w:rFonts w:eastAsia="B Badr" w:hint="cs"/>
          <w:rtl/>
        </w:rPr>
        <w:t>ۡ</w:t>
      </w:r>
      <w:r w:rsidRPr="003A1116">
        <w:rPr>
          <w:rStyle w:val="Char4"/>
          <w:rFonts w:eastAsia="B Badr" w:hint="eastAsia"/>
          <w:rtl/>
        </w:rPr>
        <w:t>رِكَ</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يُؤ</w:t>
      </w:r>
      <w:r w:rsidRPr="003A1116">
        <w:rPr>
          <w:rStyle w:val="Char4"/>
          <w:rFonts w:eastAsia="B Badr" w:hint="cs"/>
          <w:rtl/>
        </w:rPr>
        <w:t>ۡ</w:t>
      </w:r>
      <w:r w:rsidRPr="003A1116">
        <w:rPr>
          <w:rStyle w:val="Char4"/>
          <w:rFonts w:eastAsia="B Badr" w:hint="eastAsia"/>
          <w:rtl/>
        </w:rPr>
        <w:t>مِنَّ</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221]</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به مردان مشرک همسر ندهید تا اینکه ایمان بیاورند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زنان مسلمین بر مشرکین بت پرستان حرام است، ولی بر مشرکین اهل کتاب نیز به حکم قرآن بهر حال حرامند، بخاطر قطع ولایت و دوستی بین مسلمین و مشرکین و طبق دانسته من اختلافی در این نمی‌باشند.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ابوعبدالله الحافظ از ابی العباس از ربیع که شافعی</w:t>
      </w:r>
      <w:r>
        <w:rPr>
          <w:rFonts w:cs="CTraditional Arabic" w:hint="cs"/>
          <w:rtl/>
          <w:lang w:bidi="fa-IR"/>
        </w:rPr>
        <w:t>/</w:t>
      </w:r>
      <w:r w:rsidRPr="00E002C7">
        <w:rPr>
          <w:rStyle w:val="Char7"/>
          <w:rFonts w:hint="cs"/>
          <w:rtl/>
        </w:rPr>
        <w:t xml:space="preserve"> در قول خدای</w:t>
      </w:r>
      <w:r w:rsidRPr="00E002C7">
        <w:rPr>
          <w:rStyle w:val="Char7"/>
          <w:rFonts w:hint="cs"/>
          <w:rtl/>
        </w:rPr>
        <w:sym w:font="AGA Arabesque" w:char="F055"/>
      </w:r>
      <w:r w:rsidRPr="00E002C7">
        <w:rPr>
          <w:rStyle w:val="Char7"/>
          <w:rFonts w:hint="cs"/>
          <w:rtl/>
        </w:rPr>
        <w:t xml:space="preserve"> آی</w:t>
      </w:r>
      <w:r w:rsidR="00D83E8A">
        <w:rPr>
          <w:rStyle w:val="Char7"/>
          <w:rFonts w:hint="cs"/>
          <w:rtl/>
        </w:rPr>
        <w:t>ه</w:t>
      </w:r>
      <w:r w:rsidRPr="00E002C7">
        <w:rPr>
          <w:rStyle w:val="Char7"/>
          <w:rFonts w:hint="cs"/>
          <w:rtl/>
        </w:rPr>
        <w:t xml:space="preserve"> 24 سوره نساء:</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وَأُحِلَّ</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وَرَا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لِكُم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[النساء: 24]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FA770A">
        <w:rPr>
          <w:rFonts w:cs="Traditional Arabic" w:hint="cs"/>
          <w:sz w:val="26"/>
          <w:szCs w:val="26"/>
          <w:rtl/>
          <w:lang w:bidi="fa-IR"/>
        </w:rPr>
        <w:t>«</w:t>
      </w:r>
      <w:r w:rsidRPr="00E002C7">
        <w:rPr>
          <w:rStyle w:val="Char7"/>
          <w:rFonts w:hint="cs"/>
          <w:rtl/>
        </w:rPr>
        <w:t>و برای شما حلال شده سوای این</w:t>
      </w:r>
      <w:r w:rsidR="001E2490">
        <w:rPr>
          <w:rStyle w:val="Char7"/>
          <w:rFonts w:hint="eastAsia"/>
          <w:rtl/>
        </w:rPr>
        <w:t>‌</w:t>
      </w:r>
      <w:r w:rsidRPr="00E002C7">
        <w:rPr>
          <w:rStyle w:val="Char7"/>
          <w:rFonts w:hint="cs"/>
          <w:rtl/>
        </w:rPr>
        <w:t>ها</w:t>
      </w:r>
      <w:r w:rsidRPr="00FA770A">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گوید: معنایش این است که برای شما حلال است آنچه غیر از محرمات مذکوره باشد، بواسط</w:t>
      </w:r>
      <w:r w:rsidR="00D83E8A">
        <w:rPr>
          <w:rStyle w:val="Char7"/>
          <w:rFonts w:hint="cs"/>
          <w:rtl/>
        </w:rPr>
        <w:t>ه</w:t>
      </w:r>
      <w:r w:rsidRPr="00E002C7">
        <w:rPr>
          <w:rStyle w:val="Char7"/>
          <w:rFonts w:hint="cs"/>
          <w:rtl/>
        </w:rPr>
        <w:t xml:space="preserve"> نکاح و ملک یمین نه اینکه مطلقاً حلال باشند.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 سعید از ابی العباس از ربیع که شافعی</w:t>
      </w:r>
      <w:r>
        <w:rPr>
          <w:rFonts w:cs="CTraditional Arabic" w:hint="cs"/>
          <w:rtl/>
          <w:lang w:bidi="fa-IR"/>
        </w:rPr>
        <w:t>/</w:t>
      </w:r>
      <w:r w:rsidRPr="00E002C7">
        <w:rPr>
          <w:rStyle w:val="Char7"/>
          <w:rFonts w:hint="cs"/>
          <w:rtl/>
        </w:rPr>
        <w:t xml:space="preserve"> گوید: خدای تعالی در سوره بقره آیه 235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جُنَاحَ</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فِيمَا</w:t>
      </w:r>
      <w:r w:rsidRPr="003A1116">
        <w:rPr>
          <w:rStyle w:val="Char4"/>
          <w:rFonts w:eastAsia="B Badr"/>
          <w:rtl/>
        </w:rPr>
        <w:t xml:space="preserve"> </w:t>
      </w:r>
      <w:r w:rsidRPr="003A1116">
        <w:rPr>
          <w:rStyle w:val="Char4"/>
          <w:rFonts w:eastAsia="B Badr" w:hint="eastAsia"/>
          <w:rtl/>
        </w:rPr>
        <w:t>عَرَّض</w:t>
      </w:r>
      <w:r w:rsidRPr="003A1116">
        <w:rPr>
          <w:rStyle w:val="Char4"/>
          <w:rFonts w:eastAsia="B Badr" w:hint="cs"/>
          <w:rtl/>
        </w:rPr>
        <w:t>ۡ</w:t>
      </w:r>
      <w:r w:rsidRPr="003A1116">
        <w:rPr>
          <w:rStyle w:val="Char4"/>
          <w:rFonts w:eastAsia="B Badr" w:hint="eastAsia"/>
          <w:rtl/>
        </w:rPr>
        <w:t>تُم</w:t>
      </w:r>
      <w:r w:rsidRPr="003A1116">
        <w:rPr>
          <w:rStyle w:val="Char4"/>
          <w:rFonts w:eastAsia="B Badr"/>
          <w:rtl/>
        </w:rPr>
        <w:t xml:space="preserve"> </w:t>
      </w:r>
      <w:r w:rsidRPr="003A1116">
        <w:rPr>
          <w:rStyle w:val="Char4"/>
          <w:rFonts w:eastAsia="B Badr" w:hint="eastAsia"/>
          <w:rtl/>
        </w:rPr>
        <w:t>بِهِ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خِط</w:t>
      </w:r>
      <w:r w:rsidRPr="003A1116">
        <w:rPr>
          <w:rStyle w:val="Char4"/>
          <w:rFonts w:eastAsia="B Badr" w:hint="cs"/>
          <w:rtl/>
        </w:rPr>
        <w:t>ۡ</w:t>
      </w:r>
      <w:r w:rsidRPr="003A1116">
        <w:rPr>
          <w:rStyle w:val="Char4"/>
          <w:rFonts w:eastAsia="B Badr" w:hint="eastAsia"/>
          <w:rtl/>
        </w:rPr>
        <w:t>بَةِ</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Pr>
          <w:rFonts w:cs="Traditional Arabic" w:hint="cs"/>
          <w:rtl/>
          <w:lang w:bidi="fa-IR"/>
        </w:rPr>
        <w:t>﴾</w:t>
      </w:r>
      <w:r w:rsidRPr="001E2490">
        <w:rPr>
          <w:rStyle w:val="Char5"/>
          <w:rFonts w:hint="cs"/>
          <w:rtl/>
        </w:rPr>
        <w:t xml:space="preserve"> [البقر</w:t>
      </w:r>
      <w:r w:rsidRPr="001E2490">
        <w:rPr>
          <w:rStyle w:val="Char5"/>
          <w:rtl/>
        </w:rPr>
        <w:t>ة</w:t>
      </w:r>
      <w:r w:rsidRPr="001E2490">
        <w:rPr>
          <w:rStyle w:val="Char5"/>
          <w:rFonts w:hint="cs"/>
          <w:rtl/>
        </w:rPr>
        <w:t>: 235].</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گناهی بر شما نیست که با کنایه از زنان خواستگاری کنید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تا آنکه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تَع</w:t>
      </w:r>
      <w:r w:rsidRPr="003A1116">
        <w:rPr>
          <w:rStyle w:val="Char4"/>
          <w:rFonts w:eastAsia="B Badr" w:hint="cs"/>
          <w:rtl/>
        </w:rPr>
        <w:t>ۡ</w:t>
      </w:r>
      <w:r w:rsidRPr="003A1116">
        <w:rPr>
          <w:rStyle w:val="Char4"/>
          <w:rFonts w:eastAsia="B Badr" w:hint="eastAsia"/>
          <w:rtl/>
        </w:rPr>
        <w:t>زِمُواْ</w:t>
      </w:r>
      <w:r w:rsidRPr="003A1116">
        <w:rPr>
          <w:rStyle w:val="Char4"/>
          <w:rFonts w:eastAsia="B Badr"/>
          <w:rtl/>
        </w:rPr>
        <w:t xml:space="preserve"> </w:t>
      </w:r>
      <w:r w:rsidRPr="003A1116">
        <w:rPr>
          <w:rStyle w:val="Char4"/>
          <w:rFonts w:eastAsia="B Badr" w:hint="eastAsia"/>
          <w:rtl/>
        </w:rPr>
        <w:t>عُق</w:t>
      </w:r>
      <w:r w:rsidRPr="003A1116">
        <w:rPr>
          <w:rStyle w:val="Char4"/>
          <w:rFonts w:eastAsia="B Badr" w:hint="cs"/>
          <w:rtl/>
        </w:rPr>
        <w:t>ۡ</w:t>
      </w:r>
      <w:r w:rsidRPr="003A1116">
        <w:rPr>
          <w:rStyle w:val="Char4"/>
          <w:rFonts w:eastAsia="B Badr" w:hint="eastAsia"/>
          <w:rtl/>
        </w:rPr>
        <w:t>دَةَ</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لنِّكَاحِ</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يَب</w:t>
      </w:r>
      <w:r w:rsidRPr="003A1116">
        <w:rPr>
          <w:rStyle w:val="Char4"/>
          <w:rFonts w:eastAsia="B Badr" w:hint="cs"/>
          <w:rtl/>
        </w:rPr>
        <w:t>ۡ</w:t>
      </w:r>
      <w:r w:rsidRPr="003A1116">
        <w:rPr>
          <w:rStyle w:val="Char4"/>
          <w:rFonts w:eastAsia="B Badr" w:hint="eastAsia"/>
          <w:rtl/>
        </w:rPr>
        <w:t>لُغَ</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كِتَ</w:t>
      </w:r>
      <w:r w:rsidRPr="003A1116">
        <w:rPr>
          <w:rStyle w:val="Char4"/>
          <w:rFonts w:eastAsia="B Badr" w:hint="cs"/>
          <w:rtl/>
        </w:rPr>
        <w:t>ٰ</w:t>
      </w:r>
      <w:r w:rsidRPr="003A1116">
        <w:rPr>
          <w:rStyle w:val="Char4"/>
          <w:rFonts w:eastAsia="B Badr" w:hint="eastAsia"/>
          <w:rtl/>
        </w:rPr>
        <w:t>بُ</w:t>
      </w:r>
      <w:r w:rsidRPr="003A1116">
        <w:rPr>
          <w:rStyle w:val="Char4"/>
          <w:rFonts w:eastAsia="B Badr"/>
          <w:rtl/>
        </w:rPr>
        <w:t xml:space="preserve"> </w:t>
      </w:r>
      <w:r w:rsidRPr="003A1116">
        <w:rPr>
          <w:rStyle w:val="Char4"/>
          <w:rFonts w:eastAsia="B Badr" w:hint="eastAsia"/>
          <w:rtl/>
        </w:rPr>
        <w:t>أَجَلَهُ</w:t>
      </w:r>
      <w:r w:rsidRPr="003A1116">
        <w:rPr>
          <w:rStyle w:val="Char4"/>
          <w:rFonts w:eastAsia="B Badr" w:hint="cs"/>
          <w:rtl/>
        </w:rPr>
        <w:t>ۥ</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235]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عقد نکاح را قصد نکنید تا عد</w:t>
      </w:r>
      <w:r w:rsidR="00D83E8A">
        <w:rPr>
          <w:rStyle w:val="Char7"/>
          <w:rFonts w:hint="cs"/>
          <w:rtl/>
        </w:rPr>
        <w:t>ه</w:t>
      </w:r>
      <w:r w:rsidRPr="00E002C7">
        <w:rPr>
          <w:rStyle w:val="Char7"/>
          <w:rFonts w:hint="cs"/>
          <w:rtl/>
        </w:rPr>
        <w:t xml:space="preserve"> لازمه به پایان رسد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مقصود از رسیدن کتاب به مدت خود (والله اعلم) گذشتن عده است. گوید: و چون خدا اذن داده در خواستگاری کردن بطور اشاره و کنایه در هنگام عده، پس روشن است که از تصریح منع نموده. و خدای تعالی در آی</w:t>
      </w:r>
      <w:r w:rsidR="00D83E8A">
        <w:rPr>
          <w:rStyle w:val="Char7"/>
          <w:rFonts w:hint="cs"/>
          <w:rtl/>
        </w:rPr>
        <w:t>ه</w:t>
      </w:r>
      <w:r w:rsidRPr="00E002C7">
        <w:rPr>
          <w:rStyle w:val="Char7"/>
          <w:rFonts w:hint="cs"/>
          <w:rtl/>
        </w:rPr>
        <w:t xml:space="preserve"> فوق فرموده: </w:t>
      </w:r>
      <w:r>
        <w:rPr>
          <w:rFonts w:cs="Traditional Arabic" w:hint="cs"/>
          <w:rtl/>
          <w:lang w:bidi="fa-IR"/>
        </w:rPr>
        <w:t>﴿</w:t>
      </w:r>
      <w:r w:rsidRPr="003A1116">
        <w:rPr>
          <w:rStyle w:val="Char4"/>
          <w:rFonts w:eastAsia="B Badr" w:hint="eastAsia"/>
          <w:rtl/>
        </w:rPr>
        <w:t>وَلَ</w:t>
      </w:r>
      <w:r w:rsidRPr="003A1116">
        <w:rPr>
          <w:rStyle w:val="Char4"/>
          <w:rFonts w:eastAsia="B Badr" w:hint="cs"/>
          <w:rtl/>
        </w:rPr>
        <w:t>ٰ</w:t>
      </w:r>
      <w:r w:rsidRPr="003A1116">
        <w:rPr>
          <w:rStyle w:val="Char4"/>
          <w:rFonts w:eastAsia="B Badr" w:hint="eastAsia"/>
          <w:rtl/>
        </w:rPr>
        <w:t>كِن</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تُوَاعِدُوهُنَّ</w:t>
      </w:r>
      <w:r w:rsidRPr="003A1116">
        <w:rPr>
          <w:rStyle w:val="Char4"/>
          <w:rFonts w:eastAsia="B Badr"/>
          <w:rtl/>
        </w:rPr>
        <w:t xml:space="preserve"> </w:t>
      </w:r>
      <w:r w:rsidRPr="003A1116">
        <w:rPr>
          <w:rStyle w:val="Char4"/>
          <w:rFonts w:eastAsia="B Badr" w:hint="eastAsia"/>
          <w:rtl/>
        </w:rPr>
        <w:t>سِرًّا</w:t>
      </w:r>
      <w:r>
        <w:rPr>
          <w:rFonts w:cs="Traditional Arabic" w:hint="cs"/>
          <w:rtl/>
          <w:lang w:bidi="fa-IR"/>
        </w:rPr>
        <w:t>﴾</w:t>
      </w:r>
      <w:r w:rsidRPr="00E002C7">
        <w:rPr>
          <w:rStyle w:val="Char7"/>
          <w:rFonts w:hint="cs"/>
          <w:rtl/>
        </w:rPr>
        <w:t xml:space="preserve">، </w:t>
      </w:r>
      <w:r w:rsidRPr="00FA770A">
        <w:rPr>
          <w:rFonts w:cs="Traditional Arabic" w:hint="cs"/>
          <w:sz w:val="26"/>
          <w:szCs w:val="26"/>
          <w:rtl/>
          <w:lang w:bidi="fa-IR"/>
        </w:rPr>
        <w:t>«</w:t>
      </w:r>
      <w:r w:rsidRPr="00E002C7">
        <w:rPr>
          <w:rStyle w:val="Char7"/>
          <w:rFonts w:hint="cs"/>
          <w:rtl/>
        </w:rPr>
        <w:t>ولیکن وعده سری ایشان را مدهید</w:t>
      </w:r>
      <w:r w:rsidRPr="00FA770A">
        <w:rPr>
          <w:rFonts w:cs="Traditional Arabic" w:hint="cs"/>
          <w:sz w:val="26"/>
          <w:szCs w:val="26"/>
          <w:rtl/>
          <w:lang w:bidi="fa-IR"/>
        </w:rPr>
        <w:t>»</w:t>
      </w:r>
      <w:r w:rsidRPr="00E002C7">
        <w:rPr>
          <w:rStyle w:val="Char7"/>
          <w:rFonts w:hint="cs"/>
          <w:rtl/>
        </w:rPr>
        <w:t xml:space="preserve">، که (و الله اعلم) یعنی، جماع. و فرموده: </w:t>
      </w:r>
      <w:r>
        <w:rPr>
          <w:rFonts w:cs="Traditional Arabic" w:hint="cs"/>
          <w:rtl/>
          <w:lang w:bidi="fa-IR"/>
        </w:rPr>
        <w:t>﴿</w:t>
      </w:r>
      <w:r w:rsidRPr="003A1116">
        <w:rPr>
          <w:rStyle w:val="Char4"/>
          <w:rFonts w:eastAsia="B Badr" w:hint="eastAsia"/>
          <w:rtl/>
        </w:rPr>
        <w:t>إِلَّا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تَقُولُواْ</w:t>
      </w:r>
      <w:r w:rsidRPr="003A1116">
        <w:rPr>
          <w:rStyle w:val="Char4"/>
          <w:rFonts w:eastAsia="B Badr"/>
          <w:rtl/>
        </w:rPr>
        <w:t xml:space="preserve"> </w:t>
      </w:r>
      <w:r w:rsidRPr="003A1116">
        <w:rPr>
          <w:rStyle w:val="Char4"/>
          <w:rFonts w:eastAsia="B Badr" w:hint="eastAsia"/>
          <w:rtl/>
        </w:rPr>
        <w:t>قَو</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مَّع</w:t>
      </w:r>
      <w:r w:rsidRPr="003A1116">
        <w:rPr>
          <w:rStyle w:val="Char4"/>
          <w:rFonts w:eastAsia="B Badr" w:hint="cs"/>
          <w:rtl/>
        </w:rPr>
        <w:t>ۡ</w:t>
      </w:r>
      <w:r w:rsidRPr="003A1116">
        <w:rPr>
          <w:rStyle w:val="Char4"/>
          <w:rFonts w:eastAsia="B Badr" w:hint="eastAsia"/>
          <w:rtl/>
        </w:rPr>
        <w:t>رُوف</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FA770A">
        <w:rPr>
          <w:rFonts w:cs="Traditional Arabic" w:hint="cs"/>
          <w:sz w:val="26"/>
          <w:szCs w:val="26"/>
          <w:rtl/>
          <w:lang w:bidi="fa-IR"/>
        </w:rPr>
        <w:t>«</w:t>
      </w:r>
      <w:r w:rsidRPr="00E002C7">
        <w:rPr>
          <w:rStyle w:val="Char7"/>
          <w:rFonts w:hint="cs"/>
          <w:rtl/>
        </w:rPr>
        <w:t>مگر آنکه گفتار خوب و شایسته بگوئید</w:t>
      </w:r>
      <w:r w:rsidRPr="00FA770A">
        <w:rPr>
          <w:rFonts w:cs="Traditional Arabic" w:hint="cs"/>
          <w:sz w:val="26"/>
          <w:szCs w:val="26"/>
          <w:rtl/>
          <w:lang w:bidi="fa-IR"/>
        </w:rPr>
        <w:t>»</w:t>
      </w:r>
      <w:r w:rsidRPr="00E002C7">
        <w:rPr>
          <w:rStyle w:val="Char7"/>
          <w:rFonts w:hint="cs"/>
          <w:rtl/>
        </w:rPr>
        <w:t>، یعنی: سخن نیکی که در آن فحش نباشد. و این چنین که بگوید: من خوشنودم حقیقتاً بواسط</w:t>
      </w:r>
      <w:r w:rsidR="00D83E8A">
        <w:rPr>
          <w:rStyle w:val="Char7"/>
          <w:rFonts w:hint="cs"/>
          <w:rtl/>
        </w:rPr>
        <w:t>ه</w:t>
      </w:r>
      <w:r w:rsidRPr="00E002C7">
        <w:rPr>
          <w:rStyle w:val="Char7"/>
          <w:rFonts w:hint="cs"/>
          <w:rtl/>
        </w:rPr>
        <w:t xml:space="preserve"> تو، نزد من جماعی است که با هر که صورت بگیرد او خوشنود می‌شود. و این اگر چه تعریض و کنایه است، باز مورد نهی است، برای زشتی آن. و گوشه‌ای غیر این بزند که این چنین نباشد، بطوری که زن بفهمد که او، نکاح او را طالب است، که در این صورت جایز است، و عده‌ای که تعریض وکنایه در آن برای خواستگاری جایز است عده وفات زوج است. و اما در طلاقی که طلاق دهنده رجوع ندارد ظاهر نیست که جایز نباشد.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شافعی در جای دیگر استدلال کرده بر اینکه مقصود از «سر» (و عده سری که در آیه نهی شده) جماع است بدلالت قرآن، سپس گوید: چون تعریض مباح شد و تعریض نزد اهل علم جایز است چه سری و چه آشکار، پس نباید توهم کرد که تعریض بمعنی سر است، و لابد سر معنی دیگری دارد و آن جماع است چنانکه در اشعار «امرؤ القیس» و شاعر دیگر آمده، و کلمه «سر» در آن اشعار بمعنی جماع است.</w:t>
      </w:r>
    </w:p>
    <w:p w:rsidR="008C3DBE" w:rsidRPr="00E002C7" w:rsidRDefault="008C3DBE" w:rsidP="001E2490">
      <w:pPr>
        <w:widowControl w:val="0"/>
        <w:tabs>
          <w:tab w:val="right" w:pos="7371"/>
        </w:tabs>
        <w:ind w:firstLine="284"/>
        <w:jc w:val="both"/>
        <w:rPr>
          <w:rStyle w:val="Char7"/>
          <w:rtl/>
        </w:rPr>
      </w:pPr>
      <w:r w:rsidRPr="00E002C7">
        <w:rPr>
          <w:rStyle w:val="Char7"/>
          <w:rFonts w:hint="cs"/>
          <w:rtl/>
        </w:rPr>
        <w:t>خبر داد ما را ابو عبدالله الحافظ از ابی العباس از ربیع که شافعی</w:t>
      </w:r>
      <w:r>
        <w:rPr>
          <w:rFonts w:cs="CTraditional Arabic" w:hint="cs"/>
          <w:rtl/>
          <w:lang w:bidi="fa-IR"/>
        </w:rPr>
        <w:t>/</w:t>
      </w:r>
      <w:r w:rsidRPr="00E002C7">
        <w:rPr>
          <w:rStyle w:val="Char7"/>
          <w:rFonts w:hint="cs"/>
          <w:rtl/>
        </w:rPr>
        <w:t xml:space="preserve"> در قول خدا</w:t>
      </w:r>
      <w:r w:rsidR="001E2490">
        <w:rPr>
          <w:rStyle w:val="Char7"/>
          <w:rFonts w:cs="CTraditional Arabic" w:hint="cs"/>
          <w:rtl/>
        </w:rPr>
        <w:t>أ</w:t>
      </w:r>
      <w:r w:rsidRPr="00E002C7">
        <w:rPr>
          <w:rStyle w:val="Char7"/>
          <w:rFonts w:hint="cs"/>
          <w:rtl/>
        </w:rPr>
        <w:t xml:space="preserve"> در سوره بقره آیه 222:</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تَق</w:t>
      </w:r>
      <w:r w:rsidRPr="003A1116">
        <w:rPr>
          <w:rStyle w:val="Char4"/>
          <w:rFonts w:eastAsia="B Badr" w:hint="cs"/>
          <w:rtl/>
        </w:rPr>
        <w:t>ۡ</w:t>
      </w:r>
      <w:r w:rsidRPr="003A1116">
        <w:rPr>
          <w:rStyle w:val="Char4"/>
          <w:rFonts w:eastAsia="B Badr" w:hint="eastAsia"/>
          <w:rtl/>
        </w:rPr>
        <w:t>رَبُوهُنَّ</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يَط</w:t>
      </w:r>
      <w:r w:rsidRPr="003A1116">
        <w:rPr>
          <w:rStyle w:val="Char4"/>
          <w:rFonts w:eastAsia="B Badr" w:hint="cs"/>
          <w:rtl/>
        </w:rPr>
        <w:t>ۡ</w:t>
      </w:r>
      <w:r w:rsidRPr="003A1116">
        <w:rPr>
          <w:rStyle w:val="Char4"/>
          <w:rFonts w:eastAsia="B Badr" w:hint="eastAsia"/>
          <w:rtl/>
        </w:rPr>
        <w:t>هُر</w:t>
      </w:r>
      <w:r w:rsidRPr="003A1116">
        <w:rPr>
          <w:rStyle w:val="Char4"/>
          <w:rFonts w:eastAsia="B Badr" w:hint="cs"/>
          <w:rtl/>
        </w:rPr>
        <w:t>ۡ</w:t>
      </w:r>
      <w:r w:rsidRPr="003A1116">
        <w:rPr>
          <w:rStyle w:val="Char4"/>
          <w:rFonts w:eastAsia="B Badr" w:hint="eastAsia"/>
          <w:rtl/>
        </w:rPr>
        <w:t>نَ</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222]</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نزدیک زنان حائض نروید تا پاک شوند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گوید: (و الله اعلم) یعنی، آن طهارتی حاصل شود که نماز به آن حلال است، یعنی غسل و تیمم کرده باشد. شافعی</w:t>
      </w:r>
      <w:r>
        <w:rPr>
          <w:rFonts w:cs="CTraditional Arabic" w:hint="cs"/>
          <w:rtl/>
          <w:lang w:bidi="fa-IR"/>
        </w:rPr>
        <w:t>/</w:t>
      </w:r>
      <w:r w:rsidRPr="00E002C7">
        <w:rPr>
          <w:rStyle w:val="Char7"/>
          <w:rFonts w:hint="cs"/>
          <w:rtl/>
        </w:rPr>
        <w:t xml:space="preserve"> گوید: خدای تبارک و تعالی که همبستر شدن با زنان را در حال حیض برای آزار حیض نهی کرده، گویا دلالت دارد که در دبر آنان نیز حرام است. </w:t>
      </w:r>
    </w:p>
    <w:p w:rsidR="008C3DBE" w:rsidRPr="00E002C7" w:rsidRDefault="008C3DBE" w:rsidP="001E2490">
      <w:pPr>
        <w:widowControl w:val="0"/>
        <w:tabs>
          <w:tab w:val="right" w:pos="7371"/>
        </w:tabs>
        <w:ind w:firstLine="284"/>
        <w:jc w:val="both"/>
        <w:rPr>
          <w:rStyle w:val="Char7"/>
          <w:rtl/>
        </w:rPr>
      </w:pPr>
      <w:r w:rsidRPr="00E002C7">
        <w:rPr>
          <w:rStyle w:val="Char7"/>
          <w:rFonts w:hint="cs"/>
          <w:rtl/>
        </w:rPr>
        <w:t>خبر داد ما را ابو عبدالله از ابی العباس از ربیع که شافعی گوید: خدا</w:t>
      </w:r>
      <w:r w:rsidR="001E2490">
        <w:rPr>
          <w:rStyle w:val="Char7"/>
          <w:rFonts w:cs="CTraditional Arabic" w:hint="cs"/>
          <w:rtl/>
        </w:rPr>
        <w:t>أ</w:t>
      </w:r>
      <w:r w:rsidRPr="00E002C7">
        <w:rPr>
          <w:rStyle w:val="Char7"/>
          <w:rFonts w:hint="cs"/>
          <w:rtl/>
        </w:rPr>
        <w:t xml:space="preserve"> در سوره بقره آیه 223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نِسَا</w:t>
      </w:r>
      <w:r w:rsidRPr="003A1116">
        <w:rPr>
          <w:rStyle w:val="Char4"/>
          <w:rFonts w:eastAsia="B Badr" w:hint="cs"/>
          <w:rtl/>
        </w:rPr>
        <w:t>ٓ</w:t>
      </w:r>
      <w:r w:rsidRPr="003A1116">
        <w:rPr>
          <w:rStyle w:val="Char4"/>
          <w:rFonts w:eastAsia="B Badr" w:hint="eastAsia"/>
          <w:rtl/>
        </w:rPr>
        <w:t>ؤُكُم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حَر</w:t>
      </w:r>
      <w:r w:rsidRPr="003A1116">
        <w:rPr>
          <w:rStyle w:val="Char4"/>
          <w:rFonts w:eastAsia="B Badr" w:hint="cs"/>
          <w:rtl/>
        </w:rPr>
        <w:t>ۡ</w:t>
      </w:r>
      <w:r w:rsidRPr="003A1116">
        <w:rPr>
          <w:rStyle w:val="Char4"/>
          <w:rFonts w:eastAsia="B Badr" w:hint="eastAsia"/>
          <w:rtl/>
        </w:rPr>
        <w:t>ث</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فَأ</w:t>
      </w:r>
      <w:r w:rsidRPr="003A1116">
        <w:rPr>
          <w:rStyle w:val="Char4"/>
          <w:rFonts w:eastAsia="B Badr" w:hint="cs"/>
          <w:rtl/>
        </w:rPr>
        <w:t>ۡ</w:t>
      </w:r>
      <w:r w:rsidRPr="003A1116">
        <w:rPr>
          <w:rStyle w:val="Char4"/>
          <w:rFonts w:eastAsia="B Badr" w:hint="eastAsia"/>
          <w:rtl/>
        </w:rPr>
        <w:t>تُواْ</w:t>
      </w:r>
      <w:r w:rsidRPr="003A1116">
        <w:rPr>
          <w:rStyle w:val="Char4"/>
          <w:rFonts w:eastAsia="B Badr"/>
          <w:rtl/>
        </w:rPr>
        <w:t xml:space="preserve"> </w:t>
      </w:r>
      <w:r w:rsidRPr="003A1116">
        <w:rPr>
          <w:rStyle w:val="Char4"/>
          <w:rFonts w:eastAsia="B Badr" w:hint="eastAsia"/>
          <w:rtl/>
        </w:rPr>
        <w:t>حَر</w:t>
      </w:r>
      <w:r w:rsidRPr="003A1116">
        <w:rPr>
          <w:rStyle w:val="Char4"/>
          <w:rFonts w:eastAsia="B Badr" w:hint="cs"/>
          <w:rtl/>
        </w:rPr>
        <w:t>ۡ</w:t>
      </w:r>
      <w:r w:rsidRPr="003A1116">
        <w:rPr>
          <w:rStyle w:val="Char4"/>
          <w:rFonts w:eastAsia="B Badr" w:hint="eastAsia"/>
          <w:rtl/>
        </w:rPr>
        <w:t>ثَكُم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شِئ</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223]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زنان شما کشتزار شمایند به آن در آیید هر جا که خواهید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شافعی گوید: و روشن است که محل کشت محل ولد است، و خدا مباح کرده آنجا را مگر وقت حیض، گوید: و مباح گردانیدن محل کشتزار اشاره به تحریم غیر آن محل است. و دخول در دبر -باندازه‌ای که باندازه قبل برسد- حرام است که کتاب و سنت بر این دلالت دارد. </w:t>
      </w:r>
    </w:p>
    <w:p w:rsidR="008C3DBE" w:rsidRPr="00E002C7" w:rsidRDefault="008C3DBE" w:rsidP="001E2490">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(در خبری که مرا ابوعبدالله به نحو اجازه از ابی العباس از ربیع از او رسیده) در قول خدا</w:t>
      </w:r>
      <w:r w:rsidR="001E2490">
        <w:rPr>
          <w:rStyle w:val="Char7"/>
          <w:rFonts w:cs="CTraditional Arabic" w:hint="cs"/>
          <w:rtl/>
        </w:rPr>
        <w:t>أ</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لِفُرُوجِهِم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فِظُونَ</w:t>
      </w:r>
      <w:r w:rsidRPr="003A1116">
        <w:rPr>
          <w:rStyle w:val="Char4"/>
          <w:rFonts w:eastAsia="B Badr"/>
          <w:rtl/>
        </w:rPr>
        <w:t xml:space="preserve"> </w:t>
      </w:r>
      <w:r w:rsidRPr="003A1116">
        <w:rPr>
          <w:rStyle w:val="Char4"/>
          <w:rFonts w:eastAsia="B Badr" w:hint="cs"/>
          <w:rtl/>
        </w:rPr>
        <w:t>٥</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أَز</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جِهِم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مَلَكَت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أَي</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نُهُم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غَي</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eastAsia"/>
          <w:rtl/>
        </w:rPr>
        <w:t>مَلُومِينَ</w:t>
      </w:r>
      <w:r w:rsidRPr="003A1116">
        <w:rPr>
          <w:rStyle w:val="Char4"/>
          <w:rFonts w:eastAsia="B Badr"/>
          <w:rtl/>
        </w:rPr>
        <w:t xml:space="preserve"> </w:t>
      </w:r>
      <w:r w:rsidRPr="003A1116">
        <w:rPr>
          <w:rStyle w:val="Char4"/>
          <w:rFonts w:eastAsia="B Badr" w:hint="cs"/>
          <w:rtl/>
        </w:rPr>
        <w:t>٦</w:t>
      </w:r>
      <w:r w:rsidRPr="003A1116">
        <w:rPr>
          <w:rStyle w:val="Char4"/>
          <w:rFonts w:eastAsia="B Badr"/>
          <w:rtl/>
        </w:rPr>
        <w:t xml:space="preserve"> </w:t>
      </w:r>
      <w:r w:rsidRPr="003A1116">
        <w:rPr>
          <w:rStyle w:val="Char4"/>
          <w:rFonts w:eastAsia="B Badr" w:hint="eastAsia"/>
          <w:rtl/>
        </w:rPr>
        <w:t>فَمَنِ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ب</w:t>
      </w:r>
      <w:r w:rsidRPr="003A1116">
        <w:rPr>
          <w:rStyle w:val="Char4"/>
          <w:rFonts w:eastAsia="B Badr" w:hint="cs"/>
          <w:rtl/>
        </w:rPr>
        <w:t>ۡ</w:t>
      </w:r>
      <w:r w:rsidRPr="003A1116">
        <w:rPr>
          <w:rStyle w:val="Char4"/>
          <w:rFonts w:eastAsia="B Badr" w:hint="eastAsia"/>
          <w:rtl/>
        </w:rPr>
        <w:t>تَغَى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وَرَا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فَأُوْلَ</w:t>
      </w:r>
      <w:r w:rsidRPr="003A1116">
        <w:rPr>
          <w:rStyle w:val="Char4"/>
          <w:rFonts w:eastAsia="B Badr" w:hint="cs"/>
          <w:rtl/>
        </w:rPr>
        <w:t>ٰٓ</w:t>
      </w:r>
      <w:r w:rsidRPr="003A1116">
        <w:rPr>
          <w:rStyle w:val="Char4"/>
          <w:rFonts w:eastAsia="B Badr" w:hint="eastAsia"/>
          <w:rtl/>
        </w:rPr>
        <w:t>ئِكَ</w:t>
      </w:r>
      <w:r w:rsidRPr="003A1116">
        <w:rPr>
          <w:rStyle w:val="Char4"/>
          <w:rFonts w:eastAsia="B Badr"/>
          <w:rtl/>
        </w:rPr>
        <w:t xml:space="preserve"> </w:t>
      </w:r>
      <w:r w:rsidRPr="003A1116">
        <w:rPr>
          <w:rStyle w:val="Char4"/>
          <w:rFonts w:eastAsia="B Badr" w:hint="eastAsia"/>
          <w:rtl/>
        </w:rPr>
        <w:t>هُمُ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عَادُونَ</w:t>
      </w:r>
      <w:r w:rsidRPr="003A1116">
        <w:rPr>
          <w:rStyle w:val="Char4"/>
          <w:rFonts w:eastAsia="B Badr"/>
          <w:rtl/>
        </w:rPr>
        <w:t xml:space="preserve"> </w:t>
      </w:r>
      <w:r w:rsidRPr="003A1116">
        <w:rPr>
          <w:rStyle w:val="Char4"/>
          <w:rFonts w:eastAsia="B Badr" w:hint="cs"/>
          <w:rtl/>
        </w:rPr>
        <w:t>٧</w:t>
      </w:r>
      <w:r>
        <w:rPr>
          <w:rFonts w:cs="Traditional Arabic" w:hint="cs"/>
          <w:rtl/>
          <w:lang w:bidi="fa-IR"/>
        </w:rPr>
        <w:t>﴾</w:t>
      </w:r>
      <w:r w:rsidRPr="00E002C7">
        <w:rPr>
          <w:rStyle w:val="Char7"/>
          <w:rFonts w:hint="cs"/>
          <w:rtl/>
        </w:rPr>
        <w:t xml:space="preserve"> </w:t>
      </w:r>
      <w:r w:rsidRPr="0053120C">
        <w:rPr>
          <w:rStyle w:val="Char5"/>
          <w:rFonts w:hint="cs"/>
          <w:rtl/>
        </w:rPr>
        <w:t>[المؤمنون: 5-7]</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مؤمنان آن کسانی که فروج خود را نگهدارنده‌اند، مگر بر زنان خود و با ملک یمین خود که محققاً ایشان مورد ملامت نباشند، پس کسانی که سوای این را بجویند همانا تجاوزکنندگانند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گوید: پس روشن است در ذکر نمودن حفظ فروج مگر از زوجات و ملک یمین که غیر از زوجات و ملک یمین حرام شده است. و بیان کرده که زوجات و ملک یمین از بنی آدم نه بهائم. سپس آن را تأکید کرده و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ب</w:t>
      </w:r>
      <w:r w:rsidRPr="003A1116">
        <w:rPr>
          <w:rStyle w:val="Char4"/>
          <w:rFonts w:eastAsia="B Badr" w:hint="cs"/>
          <w:rtl/>
        </w:rPr>
        <w:t>ۡ</w:t>
      </w:r>
      <w:r w:rsidRPr="003A1116">
        <w:rPr>
          <w:rStyle w:val="Char4"/>
          <w:rFonts w:eastAsia="B Badr" w:hint="eastAsia"/>
          <w:rtl/>
        </w:rPr>
        <w:t>تَغَى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وَرَا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فَأُوْلَ</w:t>
      </w:r>
      <w:r w:rsidRPr="003A1116">
        <w:rPr>
          <w:rStyle w:val="Char4"/>
          <w:rFonts w:eastAsia="B Badr" w:hint="cs"/>
          <w:rtl/>
        </w:rPr>
        <w:t>ٰٓ</w:t>
      </w:r>
      <w:r w:rsidRPr="003A1116">
        <w:rPr>
          <w:rStyle w:val="Char4"/>
          <w:rFonts w:eastAsia="B Badr" w:hint="eastAsia"/>
          <w:rtl/>
        </w:rPr>
        <w:t>ئِكَ</w:t>
      </w:r>
      <w:r w:rsidRPr="003A1116">
        <w:rPr>
          <w:rStyle w:val="Char4"/>
          <w:rFonts w:eastAsia="B Badr"/>
          <w:rtl/>
        </w:rPr>
        <w:t xml:space="preserve"> </w:t>
      </w:r>
      <w:r w:rsidRPr="003A1116">
        <w:rPr>
          <w:rStyle w:val="Char4"/>
          <w:rFonts w:eastAsia="B Badr" w:hint="eastAsia"/>
          <w:rtl/>
        </w:rPr>
        <w:t>هُمُ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عَادُونَ</w:t>
      </w:r>
      <w:r w:rsidRPr="003A1116">
        <w:rPr>
          <w:rStyle w:val="Char4"/>
          <w:rFonts w:eastAsia="B Badr"/>
          <w:rtl/>
        </w:rPr>
        <w:t xml:space="preserve"> </w:t>
      </w:r>
      <w:r w:rsidRPr="003A1116">
        <w:rPr>
          <w:rStyle w:val="Char4"/>
          <w:rFonts w:eastAsia="B Badr" w:hint="cs"/>
          <w:rtl/>
        </w:rPr>
        <w:t>٧</w:t>
      </w:r>
      <w:r>
        <w:rPr>
          <w:rFonts w:cs="Traditional Arabic" w:hint="cs"/>
          <w:rtl/>
          <w:lang w:bidi="fa-IR"/>
        </w:rPr>
        <w:t>﴾</w:t>
      </w:r>
      <w:r w:rsidRPr="00E002C7">
        <w:rPr>
          <w:rStyle w:val="Char7"/>
          <w:rFonts w:hint="cs"/>
          <w:rtl/>
        </w:rPr>
        <w:t xml:space="preserve"> </w:t>
      </w:r>
      <w:r w:rsidRPr="0053120C">
        <w:rPr>
          <w:rStyle w:val="Char5"/>
          <w:rFonts w:hint="cs"/>
          <w:rtl/>
        </w:rPr>
        <w:t>[المؤمنون: 7]</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پس کسانی که سوای این را بجویند همانا تجاوزکنندگانند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هیچ عملی حلال نیست جز در زوجه و ملک یمین و استمناء نیز حلال نیست. (والله اعلم).</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قول خدای تعالی در سوره نور آیه 23:</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w:t>
      </w:r>
      <w:r w:rsidRPr="003A1116">
        <w:rPr>
          <w:rStyle w:val="Char4"/>
          <w:rFonts w:eastAsia="B Badr" w:hint="cs"/>
          <w:rtl/>
        </w:rPr>
        <w:t>ۡ</w:t>
      </w:r>
      <w:r w:rsidRPr="003A1116">
        <w:rPr>
          <w:rStyle w:val="Char4"/>
          <w:rFonts w:eastAsia="B Badr" w:hint="eastAsia"/>
          <w:rtl/>
        </w:rPr>
        <w:t>يَس</w:t>
      </w:r>
      <w:r w:rsidRPr="003A1116">
        <w:rPr>
          <w:rStyle w:val="Char4"/>
          <w:rFonts w:eastAsia="B Badr" w:hint="cs"/>
          <w:rtl/>
        </w:rPr>
        <w:t>ۡ</w:t>
      </w:r>
      <w:r w:rsidRPr="003A1116">
        <w:rPr>
          <w:rStyle w:val="Char4"/>
          <w:rFonts w:eastAsia="B Badr" w:hint="eastAsia"/>
          <w:rtl/>
        </w:rPr>
        <w:t>تَع</w:t>
      </w:r>
      <w:r w:rsidRPr="003A1116">
        <w:rPr>
          <w:rStyle w:val="Char4"/>
          <w:rFonts w:eastAsia="B Badr" w:hint="cs"/>
          <w:rtl/>
        </w:rPr>
        <w:t>ۡ</w:t>
      </w:r>
      <w:r w:rsidRPr="003A1116">
        <w:rPr>
          <w:rStyle w:val="Char4"/>
          <w:rFonts w:eastAsia="B Badr" w:hint="eastAsia"/>
          <w:rtl/>
        </w:rPr>
        <w:t>فِفِ</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يَجِدُونَ</w:t>
      </w:r>
      <w:r w:rsidRPr="003A1116">
        <w:rPr>
          <w:rStyle w:val="Char4"/>
          <w:rFonts w:eastAsia="B Badr"/>
          <w:rtl/>
        </w:rPr>
        <w:t xml:space="preserve"> </w:t>
      </w:r>
      <w:r w:rsidRPr="003A1116">
        <w:rPr>
          <w:rStyle w:val="Char4"/>
          <w:rFonts w:eastAsia="B Badr" w:hint="eastAsia"/>
          <w:rtl/>
        </w:rPr>
        <w:t>نِكَاحًا</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يُغ</w:t>
      </w:r>
      <w:r w:rsidRPr="003A1116">
        <w:rPr>
          <w:rStyle w:val="Char4"/>
          <w:rFonts w:eastAsia="B Badr" w:hint="cs"/>
          <w:rtl/>
        </w:rPr>
        <w:t>ۡ</w:t>
      </w:r>
      <w:r w:rsidRPr="003A1116">
        <w:rPr>
          <w:rStyle w:val="Char4"/>
          <w:rFonts w:eastAsia="B Badr" w:hint="eastAsia"/>
          <w:rtl/>
        </w:rPr>
        <w:t>نِيَهُمُ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فَض</w:t>
      </w:r>
      <w:r w:rsidRPr="003A1116">
        <w:rPr>
          <w:rStyle w:val="Char4"/>
          <w:rFonts w:eastAsia="B Badr" w:hint="cs"/>
          <w:rtl/>
        </w:rPr>
        <w:t>ۡ</w:t>
      </w:r>
      <w:r w:rsidRPr="003A1116">
        <w:rPr>
          <w:rStyle w:val="Char4"/>
          <w:rFonts w:eastAsia="B Badr" w:hint="eastAsia"/>
          <w:rtl/>
        </w:rPr>
        <w:t>لِهِ</w:t>
      </w:r>
      <w:r w:rsidRPr="003A1116">
        <w:rPr>
          <w:rStyle w:val="Char4"/>
          <w:rFonts w:eastAsia="B Badr" w:hint="cs"/>
          <w:rtl/>
        </w:rPr>
        <w:t>ۦ</w:t>
      </w:r>
      <w:r>
        <w:rPr>
          <w:rFonts w:cs="Traditional Arabic" w:hint="cs"/>
          <w:rtl/>
          <w:lang w:bidi="fa-IR"/>
        </w:rPr>
        <w:t>﴾</w:t>
      </w:r>
      <w:r w:rsidRPr="00E002C7">
        <w:rPr>
          <w:rStyle w:val="Char7"/>
          <w:rFonts w:hint="cs"/>
          <w:rtl/>
        </w:rPr>
        <w:t xml:space="preserve"> </w:t>
      </w:r>
      <w:r w:rsidRPr="0053120C">
        <w:rPr>
          <w:rStyle w:val="Char5"/>
          <w:rFonts w:hint="cs"/>
          <w:rtl/>
        </w:rPr>
        <w:t>[النور: 33]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باید عفت بورزند آنان که واجد نکاح نیستند تا خدا ایشان را از فضل خود غنی سازد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گوید: معنایش (و الله اعلم) این است که صبر کنند تا خدا ایشان را بی‌نیاز کند، و این کلام خدا مانند آن کلامی است که خدای</w:t>
      </w:r>
      <w:r w:rsidRPr="00E002C7">
        <w:rPr>
          <w:rStyle w:val="Char7"/>
          <w:rFonts w:hint="cs"/>
          <w:rtl/>
        </w:rPr>
        <w:sym w:font="AGA Arabesque" w:char="F055"/>
      </w:r>
      <w:r w:rsidRPr="00E002C7">
        <w:rPr>
          <w:rStyle w:val="Char7"/>
          <w:rFonts w:hint="cs"/>
          <w:rtl/>
        </w:rPr>
        <w:t xml:space="preserve"> در مال یتیم فرموده: </w:t>
      </w:r>
      <w:r>
        <w:rPr>
          <w:rFonts w:cs="Traditional Arabic" w:hint="cs"/>
          <w:rtl/>
          <w:lang w:bidi="fa-IR"/>
        </w:rPr>
        <w:t>﴿</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غَنِيّ</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فَل</w:t>
      </w:r>
      <w:r w:rsidRPr="003A1116">
        <w:rPr>
          <w:rStyle w:val="Char4"/>
          <w:rFonts w:eastAsia="B Badr" w:hint="cs"/>
          <w:rtl/>
        </w:rPr>
        <w:t>ۡ</w:t>
      </w:r>
      <w:r w:rsidRPr="003A1116">
        <w:rPr>
          <w:rStyle w:val="Char4"/>
          <w:rFonts w:eastAsia="B Badr" w:hint="eastAsia"/>
          <w:rtl/>
        </w:rPr>
        <w:t>يَس</w:t>
      </w:r>
      <w:r w:rsidRPr="003A1116">
        <w:rPr>
          <w:rStyle w:val="Char4"/>
          <w:rFonts w:eastAsia="B Badr" w:hint="cs"/>
          <w:rtl/>
        </w:rPr>
        <w:t>ۡ</w:t>
      </w:r>
      <w:r w:rsidRPr="003A1116">
        <w:rPr>
          <w:rStyle w:val="Char4"/>
          <w:rFonts w:eastAsia="B Badr" w:hint="eastAsia"/>
          <w:rtl/>
        </w:rPr>
        <w:t>تَع</w:t>
      </w:r>
      <w:r w:rsidRPr="003A1116">
        <w:rPr>
          <w:rStyle w:val="Char4"/>
          <w:rFonts w:eastAsia="B Badr" w:hint="cs"/>
          <w:rtl/>
        </w:rPr>
        <w:t>ۡ</w:t>
      </w:r>
      <w:r w:rsidRPr="003A1116">
        <w:rPr>
          <w:rStyle w:val="Char4"/>
          <w:rFonts w:eastAsia="B Badr" w:hint="eastAsia"/>
          <w:rtl/>
        </w:rPr>
        <w:t>فِف</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[النساء: 6]</w:t>
      </w:r>
      <w:r w:rsidRPr="00E002C7">
        <w:rPr>
          <w:rStyle w:val="Char7"/>
          <w:rFonts w:hint="cs"/>
          <w:rtl/>
        </w:rPr>
        <w:t xml:space="preserve">، </w:t>
      </w:r>
      <w:r w:rsidRPr="00FA770A">
        <w:rPr>
          <w:rFonts w:cs="Traditional Arabic" w:hint="cs"/>
          <w:sz w:val="26"/>
          <w:szCs w:val="26"/>
          <w:rtl/>
          <w:lang w:bidi="fa-IR"/>
        </w:rPr>
        <w:t>«</w:t>
      </w:r>
      <w:r w:rsidRPr="00E002C7">
        <w:rPr>
          <w:rStyle w:val="Char7"/>
          <w:rFonts w:hint="cs"/>
          <w:rtl/>
        </w:rPr>
        <w:t>آنکه غنی است عفت بورزد</w:t>
      </w:r>
      <w:r w:rsidRPr="006C68BB">
        <w:rPr>
          <w:rStyle w:val="Char7"/>
          <w:rFonts w:hint="cs"/>
          <w:rtl/>
        </w:rPr>
        <w:t>،</w:t>
      </w:r>
      <w:r w:rsidRPr="00E002C7">
        <w:rPr>
          <w:rStyle w:val="Char7"/>
          <w:rFonts w:hint="cs"/>
          <w:rtl/>
        </w:rPr>
        <w:t xml:space="preserve"> (و از خوردن مال یتیم بمعامله سلف یا غیر آن، خودداری کند)</w:t>
      </w:r>
      <w:r w:rsidRPr="00FA770A">
        <w:rPr>
          <w:rFonts w:cs="Traditional Arabic" w:hint="cs"/>
          <w:sz w:val="26"/>
          <w:szCs w:val="26"/>
          <w:rtl/>
          <w:lang w:bidi="fa-IR"/>
        </w:rPr>
        <w:t>»</w:t>
      </w:r>
      <w:r w:rsidRPr="00E002C7">
        <w:rPr>
          <w:rStyle w:val="Char7"/>
          <w:rFonts w:hint="cs"/>
          <w:rtl/>
        </w:rPr>
        <w:t xml:space="preserve">. </w:t>
      </w:r>
    </w:p>
    <w:p w:rsidR="008C3DBE" w:rsidRPr="00E002C7" w:rsidRDefault="008C3DBE" w:rsidP="001E2490">
      <w:pPr>
        <w:widowControl w:val="0"/>
        <w:tabs>
          <w:tab w:val="right" w:pos="7371"/>
        </w:tabs>
        <w:ind w:firstLine="284"/>
        <w:jc w:val="both"/>
        <w:rPr>
          <w:rStyle w:val="Char7"/>
          <w:rtl/>
        </w:rPr>
      </w:pPr>
      <w:r w:rsidRPr="00E002C7">
        <w:rPr>
          <w:rStyle w:val="Char7"/>
          <w:rFonts w:hint="cs"/>
          <w:rtl/>
        </w:rPr>
        <w:t>و در قول خدا</w:t>
      </w:r>
      <w:r w:rsidR="001E2490">
        <w:rPr>
          <w:rStyle w:val="Char7"/>
          <w:rFonts w:cs="CTraditional Arabic" w:hint="cs"/>
          <w:rtl/>
        </w:rPr>
        <w:t>أ</w:t>
      </w:r>
      <w:r w:rsidRPr="00E002C7">
        <w:rPr>
          <w:rStyle w:val="Char7"/>
          <w:rFonts w:hint="cs"/>
          <w:rtl/>
        </w:rPr>
        <w:t xml:space="preserve">: </w:t>
      </w: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لِفُرُوجِهِم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فِظُونَ</w:t>
      </w:r>
      <w:r w:rsidRPr="003A1116">
        <w:rPr>
          <w:rStyle w:val="Char4"/>
          <w:rFonts w:eastAsia="B Badr"/>
          <w:rtl/>
        </w:rPr>
        <w:t xml:space="preserve"> </w:t>
      </w:r>
      <w:r w:rsidRPr="003A1116">
        <w:rPr>
          <w:rStyle w:val="Char4"/>
          <w:rFonts w:eastAsia="B Badr" w:hint="cs"/>
          <w:rtl/>
        </w:rPr>
        <w:t>٥</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أَز</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جِهِم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مَلَكَت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أَي</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نُهُم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[المعارج: 29-30]</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مؤمنان آن کسانی که فروج خود را نگهدارنده‌اند، مگر بر زنان خود و با ملک یمین خود</w:t>
      </w:r>
      <w:r>
        <w:rPr>
          <w:rFonts w:cs="Traditional Arabic" w:hint="cs"/>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گوید: بیانی است که مخاطبین به آن مردانند نه زنان، پس دلالت دارد بر اینکه برای زن حلال نیست که با ملک یمین خود خلوت کند. </w:t>
      </w:r>
    </w:p>
    <w:p w:rsidR="008C3DBE" w:rsidRPr="00331831" w:rsidRDefault="008C3DBE" w:rsidP="001E2490">
      <w:pPr>
        <w:widowControl w:val="0"/>
        <w:tabs>
          <w:tab w:val="right" w:pos="7371"/>
        </w:tabs>
        <w:ind w:firstLine="284"/>
        <w:jc w:val="both"/>
        <w:rPr>
          <w:rFonts w:cs="Times New Roman"/>
          <w:rtl/>
          <w:lang w:bidi="fa-IR"/>
        </w:rPr>
      </w:pPr>
      <w:r w:rsidRPr="00E002C7">
        <w:rPr>
          <w:rStyle w:val="Char7"/>
          <w:rFonts w:hint="cs"/>
          <w:rtl/>
        </w:rPr>
        <w:t>خبر داد ما را ابو سعید بن ابی عمرو از ابی العباس الأصم از ربیع از شافعی</w:t>
      </w:r>
      <w:r>
        <w:rPr>
          <w:rFonts w:cs="CTraditional Arabic" w:hint="cs"/>
          <w:rtl/>
          <w:lang w:bidi="fa-IR"/>
        </w:rPr>
        <w:t>/</w:t>
      </w:r>
      <w:r w:rsidRPr="00E002C7">
        <w:rPr>
          <w:rStyle w:val="Char7"/>
          <w:rFonts w:hint="cs"/>
          <w:rtl/>
        </w:rPr>
        <w:t xml:space="preserve"> که گفت: خدا</w:t>
      </w:r>
      <w:r w:rsidR="001E2490">
        <w:rPr>
          <w:rStyle w:val="Char7"/>
          <w:rFonts w:cs="CTraditional Arabic" w:hint="cs"/>
          <w:rtl/>
        </w:rPr>
        <w:t>أ</w:t>
      </w:r>
      <w:r w:rsidRPr="00E002C7">
        <w:rPr>
          <w:rStyle w:val="Char7"/>
          <w:rFonts w:hint="cs"/>
          <w:rtl/>
        </w:rPr>
        <w:t xml:space="preserve">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وَءَاتُواْ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صَدُقَ</w:t>
      </w:r>
      <w:r w:rsidRPr="003A1116">
        <w:rPr>
          <w:rStyle w:val="Char4"/>
          <w:rFonts w:eastAsia="B Badr" w:hint="cs"/>
          <w:rtl/>
        </w:rPr>
        <w:t>ٰ</w:t>
      </w:r>
      <w:r w:rsidRPr="003A1116">
        <w:rPr>
          <w:rStyle w:val="Char4"/>
          <w:rFonts w:eastAsia="B Badr" w:hint="eastAsia"/>
          <w:rtl/>
        </w:rPr>
        <w:t>تِهِنَّ</w:t>
      </w:r>
      <w:r w:rsidRPr="003A1116">
        <w:rPr>
          <w:rStyle w:val="Char4"/>
          <w:rFonts w:eastAsia="B Badr"/>
          <w:rtl/>
        </w:rPr>
        <w:t xml:space="preserve"> </w:t>
      </w:r>
      <w:r w:rsidRPr="003A1116">
        <w:rPr>
          <w:rStyle w:val="Char4"/>
          <w:rFonts w:eastAsia="B Badr" w:hint="eastAsia"/>
          <w:rtl/>
        </w:rPr>
        <w:t>نِح</w:t>
      </w:r>
      <w:r w:rsidRPr="003A1116">
        <w:rPr>
          <w:rStyle w:val="Char4"/>
          <w:rFonts w:eastAsia="B Badr" w:hint="cs"/>
          <w:rtl/>
        </w:rPr>
        <w:t>ۡ</w:t>
      </w:r>
      <w:r w:rsidRPr="003A1116">
        <w:rPr>
          <w:rStyle w:val="Char4"/>
          <w:rFonts w:eastAsia="B Badr" w:hint="eastAsia"/>
          <w:rtl/>
        </w:rPr>
        <w:t>لَة</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[النساء: 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مهری</w:t>
      </w:r>
      <w:r w:rsidR="00D83E8A">
        <w:rPr>
          <w:rStyle w:val="Char7"/>
          <w:rFonts w:hint="cs"/>
          <w:rtl/>
        </w:rPr>
        <w:t>ه</w:t>
      </w:r>
      <w:r w:rsidRPr="00E002C7">
        <w:rPr>
          <w:rStyle w:val="Char7"/>
          <w:rFonts w:hint="cs"/>
          <w:rtl/>
        </w:rPr>
        <w:t xml:space="preserve"> زنان را بطیب خاطر بعنوان پیش‌کشی بدهید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در همین سوره آیه 25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نكِحُوهُنَّ</w:t>
      </w:r>
      <w:r w:rsidRPr="003A1116">
        <w:rPr>
          <w:rStyle w:val="Char4"/>
          <w:rFonts w:eastAsia="B Badr"/>
          <w:rtl/>
        </w:rPr>
        <w:t xml:space="preserve"> </w:t>
      </w:r>
      <w:r w:rsidRPr="003A1116">
        <w:rPr>
          <w:rStyle w:val="Char4"/>
          <w:rFonts w:eastAsia="B Badr" w:hint="eastAsia"/>
          <w:rtl/>
        </w:rPr>
        <w:t>بِإِذ</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أَه</w:t>
      </w:r>
      <w:r w:rsidRPr="003A1116">
        <w:rPr>
          <w:rStyle w:val="Char4"/>
          <w:rFonts w:eastAsia="B Badr" w:hint="cs"/>
          <w:rtl/>
        </w:rPr>
        <w:t>ۡ</w:t>
      </w:r>
      <w:r w:rsidRPr="003A1116">
        <w:rPr>
          <w:rStyle w:val="Char4"/>
          <w:rFonts w:eastAsia="B Badr" w:hint="eastAsia"/>
          <w:rtl/>
        </w:rPr>
        <w:t>لِهِنَّ</w:t>
      </w:r>
      <w:r w:rsidRPr="003A1116">
        <w:rPr>
          <w:rStyle w:val="Char4"/>
          <w:rFonts w:eastAsia="B Badr"/>
          <w:rtl/>
        </w:rPr>
        <w:t xml:space="preserve"> </w:t>
      </w:r>
      <w:r w:rsidRPr="003A1116">
        <w:rPr>
          <w:rStyle w:val="Char4"/>
          <w:rFonts w:eastAsia="B Badr" w:hint="eastAsia"/>
          <w:rtl/>
        </w:rPr>
        <w:t>وَءَاتُوهُنَّ</w:t>
      </w:r>
      <w:r w:rsidRPr="003A1116">
        <w:rPr>
          <w:rStyle w:val="Char4"/>
          <w:rFonts w:eastAsia="B Badr"/>
          <w:rtl/>
        </w:rPr>
        <w:t xml:space="preserve"> </w:t>
      </w:r>
      <w:r w:rsidRPr="003A1116">
        <w:rPr>
          <w:rStyle w:val="Char4"/>
          <w:rFonts w:eastAsia="B Badr" w:hint="eastAsia"/>
          <w:rtl/>
        </w:rPr>
        <w:t>أُجُورَهُنَّ</w:t>
      </w:r>
      <w:r>
        <w:rPr>
          <w:rFonts w:cs="Traditional Arabic" w:hint="cs"/>
          <w:rtl/>
          <w:lang w:bidi="fa-IR"/>
        </w:rPr>
        <w:t>﴾</w:t>
      </w:r>
      <w:r w:rsidRPr="00E002C7">
        <w:rPr>
          <w:rStyle w:val="Char7"/>
          <w:rFonts w:hint="cs"/>
          <w:rtl/>
        </w:rPr>
        <w:t xml:space="preserve"> </w:t>
      </w:r>
      <w:r w:rsidRPr="0053120C">
        <w:rPr>
          <w:rStyle w:val="Char5"/>
          <w:rFonts w:hint="cs"/>
          <w:rtl/>
        </w:rPr>
        <w:t>[النساء: 25]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پس با ایشان با اجاز</w:t>
      </w:r>
      <w:r w:rsidR="00D83E8A">
        <w:rPr>
          <w:rStyle w:val="Char7"/>
          <w:rFonts w:hint="cs"/>
          <w:rtl/>
        </w:rPr>
        <w:t>ه</w:t>
      </w:r>
      <w:r w:rsidRPr="00E002C7">
        <w:rPr>
          <w:rStyle w:val="Char7"/>
          <w:rFonts w:hint="cs"/>
          <w:rtl/>
        </w:rPr>
        <w:t xml:space="preserve"> اهل و سرپرست شان نکاح کنید و اجر ایشان که مهرشان است به ایشان بدهید</w:t>
      </w:r>
      <w:r>
        <w:rPr>
          <w:rFonts w:cs="Traditional Arabic" w:hint="cs"/>
          <w:sz w:val="26"/>
          <w:szCs w:val="26"/>
          <w:rtl/>
          <w:lang w:bidi="fa-IR"/>
        </w:rPr>
        <w:t>»</w:t>
      </w:r>
      <w:r w:rsidRPr="00E002C7">
        <w:rPr>
          <w:rStyle w:val="Char7"/>
          <w:rFonts w:hint="cs"/>
          <w:rtl/>
        </w:rPr>
        <w:t>.</w:t>
      </w:r>
    </w:p>
    <w:p w:rsidR="008C3DBE" w:rsidRPr="00E002C7" w:rsidRDefault="008C3DBE" w:rsidP="001E2490">
      <w:pPr>
        <w:widowControl w:val="0"/>
        <w:tabs>
          <w:tab w:val="right" w:pos="7371"/>
        </w:tabs>
        <w:ind w:firstLine="284"/>
        <w:jc w:val="both"/>
        <w:rPr>
          <w:rStyle w:val="Char7"/>
          <w:rtl/>
        </w:rPr>
      </w:pPr>
      <w:r w:rsidRPr="00E002C7">
        <w:rPr>
          <w:rStyle w:val="Char7"/>
          <w:rFonts w:hint="cs"/>
          <w:rtl/>
        </w:rPr>
        <w:t>و همچنین سایر آیاتی که در صداق آمده ذکر کرده، سپس گوید: پس خدا امر کرده به مردان که اجر زنان که همان صداق و یا مهر باشد بدهند. و این کلم</w:t>
      </w:r>
      <w:r w:rsidR="00D83E8A">
        <w:rPr>
          <w:rStyle w:val="Char7"/>
          <w:rFonts w:hint="cs"/>
          <w:rtl/>
        </w:rPr>
        <w:t>ه</w:t>
      </w:r>
      <w:r w:rsidRPr="00E002C7">
        <w:rPr>
          <w:rStyle w:val="Char7"/>
          <w:rFonts w:hint="cs"/>
          <w:rtl/>
        </w:rPr>
        <w:t xml:space="preserve"> عربی یعنی صداق چند اسم دارد. و احتمال دارد این آیه مأمور کرده به دادن صداق آن کس را که صداقی معین کرده نه آنکه معین نکرده، چه دخول کرده باشد و چه نکرده باشد، زیرا آن حقی است که مرد برخود الزام کرده، پس برای او حق نیست که چیزی از آن را ندهد مگر به معنی و موردی که خدا قرار داده باشد، و آن وقتی است که قبل از دخول طلاق دهد. خدا</w:t>
      </w:r>
      <w:r w:rsidR="001E2490">
        <w:rPr>
          <w:rStyle w:val="Char7"/>
          <w:rFonts w:cs="CTraditional Arabic" w:hint="cs"/>
          <w:rtl/>
        </w:rPr>
        <w:t>أ</w:t>
      </w:r>
      <w:r w:rsidRPr="00E002C7">
        <w:rPr>
          <w:rStyle w:val="Char7"/>
          <w:rFonts w:hint="cs"/>
          <w:rtl/>
        </w:rPr>
        <w:t xml:space="preserve"> در سور</w:t>
      </w:r>
      <w:r w:rsidR="00D83E8A">
        <w:rPr>
          <w:rStyle w:val="Char7"/>
          <w:rFonts w:hint="cs"/>
          <w:rtl/>
        </w:rPr>
        <w:t>ه</w:t>
      </w:r>
      <w:r w:rsidRPr="00E002C7">
        <w:rPr>
          <w:rStyle w:val="Char7"/>
          <w:rFonts w:hint="cs"/>
          <w:rtl/>
        </w:rPr>
        <w:t xml:space="preserve"> بقره آی</w:t>
      </w:r>
      <w:r w:rsidR="00D83E8A">
        <w:rPr>
          <w:rStyle w:val="Char7"/>
          <w:rFonts w:hint="cs"/>
          <w:rtl/>
        </w:rPr>
        <w:t>ه</w:t>
      </w:r>
      <w:r w:rsidRPr="00E002C7">
        <w:rPr>
          <w:rStyle w:val="Char7"/>
          <w:rFonts w:hint="cs"/>
          <w:rtl/>
        </w:rPr>
        <w:t xml:space="preserve"> 237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eastAsia"/>
          <w:rtl/>
        </w:rPr>
        <w:t>طَلَّق</w:t>
      </w:r>
      <w:r w:rsidRPr="003A1116">
        <w:rPr>
          <w:rStyle w:val="Char4"/>
          <w:rFonts w:eastAsia="B Badr" w:hint="cs"/>
          <w:rtl/>
        </w:rPr>
        <w:t>ۡ</w:t>
      </w:r>
      <w:r w:rsidRPr="003A1116">
        <w:rPr>
          <w:rStyle w:val="Char4"/>
          <w:rFonts w:eastAsia="B Badr" w:hint="eastAsia"/>
          <w:rtl/>
        </w:rPr>
        <w:t>تُمُوهُنَّ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قَب</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تَمَسُّوهُنَّ</w:t>
      </w:r>
      <w:r w:rsidRPr="003A1116">
        <w:rPr>
          <w:rStyle w:val="Char4"/>
          <w:rFonts w:eastAsia="B Badr"/>
          <w:rtl/>
        </w:rPr>
        <w:t xml:space="preserve"> </w:t>
      </w:r>
      <w:r w:rsidRPr="003A1116">
        <w:rPr>
          <w:rStyle w:val="Char4"/>
          <w:rFonts w:eastAsia="B Badr" w:hint="eastAsia"/>
          <w:rtl/>
        </w:rPr>
        <w:t>وَقَد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فَرَض</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لَهُنَّ</w:t>
      </w:r>
      <w:r w:rsidRPr="003A1116">
        <w:rPr>
          <w:rStyle w:val="Char4"/>
          <w:rFonts w:eastAsia="B Badr"/>
          <w:rtl/>
        </w:rPr>
        <w:t xml:space="preserve"> </w:t>
      </w:r>
      <w:r w:rsidRPr="003A1116">
        <w:rPr>
          <w:rStyle w:val="Char4"/>
          <w:rFonts w:eastAsia="B Badr" w:hint="eastAsia"/>
          <w:rtl/>
        </w:rPr>
        <w:t>فَرِيضَة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فَنِص</w:t>
      </w:r>
      <w:r w:rsidRPr="003A1116">
        <w:rPr>
          <w:rStyle w:val="Char4"/>
          <w:rFonts w:eastAsia="B Badr" w:hint="cs"/>
          <w:rtl/>
        </w:rPr>
        <w:t>ۡ</w:t>
      </w:r>
      <w:r w:rsidRPr="003A1116">
        <w:rPr>
          <w:rStyle w:val="Char4"/>
          <w:rFonts w:eastAsia="B Badr" w:hint="eastAsia"/>
          <w:rtl/>
        </w:rPr>
        <w:t>فُ</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فَرَض</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يَع</w:t>
      </w:r>
      <w:r w:rsidRPr="003A1116">
        <w:rPr>
          <w:rStyle w:val="Char4"/>
          <w:rFonts w:eastAsia="B Badr" w:hint="cs"/>
          <w:rtl/>
        </w:rPr>
        <w:t>ۡ</w:t>
      </w:r>
      <w:r w:rsidRPr="003A1116">
        <w:rPr>
          <w:rStyle w:val="Char4"/>
          <w:rFonts w:eastAsia="B Badr" w:hint="eastAsia"/>
          <w:rtl/>
        </w:rPr>
        <w:t>فُونَ</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يَع</w:t>
      </w:r>
      <w:r w:rsidRPr="003A1116">
        <w:rPr>
          <w:rStyle w:val="Char4"/>
          <w:rFonts w:eastAsia="B Badr" w:hint="cs"/>
          <w:rtl/>
        </w:rPr>
        <w:t>ۡ</w:t>
      </w:r>
      <w:r w:rsidRPr="003A1116">
        <w:rPr>
          <w:rStyle w:val="Char4"/>
          <w:rFonts w:eastAsia="B Badr" w:hint="eastAsia"/>
          <w:rtl/>
        </w:rPr>
        <w:t>فُوَاْ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w:t>
      </w:r>
      <w:r w:rsidRPr="003A1116">
        <w:rPr>
          <w:rStyle w:val="Char4"/>
          <w:rFonts w:eastAsia="B Badr"/>
          <w:rtl/>
        </w:rPr>
        <w:t xml:space="preserve"> </w:t>
      </w:r>
      <w:r w:rsidRPr="003A1116">
        <w:rPr>
          <w:rStyle w:val="Char4"/>
          <w:rFonts w:eastAsia="B Badr" w:hint="eastAsia"/>
          <w:rtl/>
        </w:rPr>
        <w:t>بِيَدِهِ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عُق</w:t>
      </w:r>
      <w:r w:rsidRPr="003A1116">
        <w:rPr>
          <w:rStyle w:val="Char4"/>
          <w:rFonts w:eastAsia="B Badr" w:hint="cs"/>
          <w:rtl/>
        </w:rPr>
        <w:t>ۡ</w:t>
      </w:r>
      <w:r w:rsidRPr="003A1116">
        <w:rPr>
          <w:rStyle w:val="Char4"/>
          <w:rFonts w:eastAsia="B Badr" w:hint="eastAsia"/>
          <w:rtl/>
        </w:rPr>
        <w:t>دَةُ</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لنِّكَاحِ</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237]</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اگر زنان را پیش از آمیزش طلاق دادید و برای ایشان مهری معین داشته‌اید، پس نصف آن را بدهید مگر آنکه عفو کنند و یا آن کس که گره نکاح بدست اوست عفو کند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محتمل است اینکه مهر واجب شود بواسطه عقد و اگرچه مهری را نام نبرده باشد. و دخول هم نکرده باشد.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محتمل است که مهر لازم نباشد مگر مرد خود را ملزم کرده باشد و یا دخول کرده باشد و اگرچه مهری را نام نبرده باشد. پس این سه معنی را احتمال داده که سزاوارتر آنست که هر چه کتاب و سنت و اجماع بیان کرده گفته شود. </w:t>
      </w:r>
    </w:p>
    <w:p w:rsidR="008C3DBE" w:rsidRPr="00E002C7" w:rsidRDefault="008C3DBE" w:rsidP="001E2490">
      <w:pPr>
        <w:widowControl w:val="0"/>
        <w:tabs>
          <w:tab w:val="right" w:pos="7371"/>
        </w:tabs>
        <w:ind w:firstLine="284"/>
        <w:jc w:val="both"/>
        <w:rPr>
          <w:rStyle w:val="Char7"/>
          <w:rtl/>
        </w:rPr>
      </w:pPr>
      <w:r w:rsidRPr="00E002C7">
        <w:rPr>
          <w:rStyle w:val="Char7"/>
          <w:rFonts w:hint="cs"/>
          <w:rtl/>
        </w:rPr>
        <w:t>و استدلال کرده‌ایم به قول خدا</w:t>
      </w:r>
      <w:r w:rsidR="001E2490">
        <w:rPr>
          <w:rStyle w:val="Char7"/>
          <w:rFonts w:cs="CTraditional Arabic" w:hint="cs"/>
          <w:rtl/>
        </w:rPr>
        <w:t>أ</w:t>
      </w:r>
      <w:r w:rsidRPr="00E002C7">
        <w:rPr>
          <w:rStyle w:val="Char7"/>
          <w:rFonts w:hint="cs"/>
          <w:rtl/>
        </w:rPr>
        <w:t xml:space="preserve"> در سوره بقره آیه 236: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جُنَاحَ</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طَلَّق</w:t>
      </w:r>
      <w:r w:rsidRPr="003A1116">
        <w:rPr>
          <w:rStyle w:val="Char4"/>
          <w:rFonts w:eastAsia="B Badr" w:hint="cs"/>
          <w:rtl/>
        </w:rPr>
        <w:t>ۡ</w:t>
      </w:r>
      <w:r w:rsidRPr="003A1116">
        <w:rPr>
          <w:rStyle w:val="Char4"/>
          <w:rFonts w:eastAsia="B Badr" w:hint="eastAsia"/>
          <w:rtl/>
        </w:rPr>
        <w:t>تُمُ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تَمَسُّوهُنَّ</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تَف</w:t>
      </w:r>
      <w:r w:rsidRPr="003A1116">
        <w:rPr>
          <w:rStyle w:val="Char4"/>
          <w:rFonts w:eastAsia="B Badr" w:hint="cs"/>
          <w:rtl/>
        </w:rPr>
        <w:t>ۡ</w:t>
      </w:r>
      <w:r w:rsidRPr="003A1116">
        <w:rPr>
          <w:rStyle w:val="Char4"/>
          <w:rFonts w:eastAsia="B Badr" w:hint="eastAsia"/>
          <w:rtl/>
        </w:rPr>
        <w:t>رِضُواْ</w:t>
      </w:r>
      <w:r w:rsidRPr="003A1116">
        <w:rPr>
          <w:rStyle w:val="Char4"/>
          <w:rFonts w:eastAsia="B Badr"/>
          <w:rtl/>
        </w:rPr>
        <w:t xml:space="preserve"> </w:t>
      </w:r>
      <w:r w:rsidRPr="003A1116">
        <w:rPr>
          <w:rStyle w:val="Char4"/>
          <w:rFonts w:eastAsia="B Badr" w:hint="eastAsia"/>
          <w:rtl/>
        </w:rPr>
        <w:t>لَهُنَّ</w:t>
      </w:r>
      <w:r w:rsidRPr="003A1116">
        <w:rPr>
          <w:rStyle w:val="Char4"/>
          <w:rFonts w:eastAsia="B Badr"/>
          <w:rtl/>
        </w:rPr>
        <w:t xml:space="preserve"> </w:t>
      </w:r>
      <w:r w:rsidRPr="003A1116">
        <w:rPr>
          <w:rStyle w:val="Char4"/>
          <w:rFonts w:eastAsia="B Badr" w:hint="eastAsia"/>
          <w:rtl/>
        </w:rPr>
        <w:t>فَرِيضَة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وَمَتِّعُوهُنَّ</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مُوسِعِ</w:t>
      </w:r>
      <w:r w:rsidRPr="003A1116">
        <w:rPr>
          <w:rStyle w:val="Char4"/>
          <w:rFonts w:eastAsia="B Badr"/>
          <w:rtl/>
        </w:rPr>
        <w:t xml:space="preserve"> </w:t>
      </w:r>
      <w:r w:rsidRPr="003A1116">
        <w:rPr>
          <w:rStyle w:val="Char4"/>
          <w:rFonts w:eastAsia="B Badr" w:hint="eastAsia"/>
          <w:rtl/>
        </w:rPr>
        <w:t>قَدَرُهُ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وَعَلَى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مُق</w:t>
      </w:r>
      <w:r w:rsidRPr="003A1116">
        <w:rPr>
          <w:rStyle w:val="Char4"/>
          <w:rFonts w:eastAsia="B Badr" w:hint="cs"/>
          <w:rtl/>
        </w:rPr>
        <w:t>ۡ</w:t>
      </w:r>
      <w:r w:rsidRPr="003A1116">
        <w:rPr>
          <w:rStyle w:val="Char4"/>
          <w:rFonts w:eastAsia="B Badr" w:hint="eastAsia"/>
          <w:rtl/>
        </w:rPr>
        <w:t>تِرِ</w:t>
      </w:r>
      <w:r w:rsidRPr="003A1116">
        <w:rPr>
          <w:rStyle w:val="Char4"/>
          <w:rFonts w:eastAsia="B Badr"/>
          <w:rtl/>
        </w:rPr>
        <w:t xml:space="preserve"> </w:t>
      </w:r>
      <w:r w:rsidRPr="003A1116">
        <w:rPr>
          <w:rStyle w:val="Char4"/>
          <w:rFonts w:eastAsia="B Badr" w:hint="eastAsia"/>
          <w:rtl/>
        </w:rPr>
        <w:t>قَدَرُهُ</w:t>
      </w:r>
      <w:r w:rsidRPr="003A1116">
        <w:rPr>
          <w:rStyle w:val="Char4"/>
          <w:rFonts w:eastAsia="B Badr" w:hint="cs"/>
          <w:rtl/>
        </w:rPr>
        <w:t>ۥ</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236]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بر شما باکی (گناهی) نیست اگر زنان خود را طلاق دهید مادامی که با آنان همبستر نشده و یا مهری معین نکرده‌اید، ولی آنان را بشکلی بهره‌مند نمائید، بر دارا و وسعت‌دار باندازه خود او و بر ندار باندازه او</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که عقد نکاح صحیح است بدون تعیین صداق، و آن دلیل این است که طلاق واقع نمی‌شود مگر بر آن که عقد نکاح بسته شده باشد.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سپس کلام را کشانیده تا آنکه گوید: در کتاب خدا به امر خدا روشن است که بر زوج وطی‌کننده که دخول کرده صداقی است در کنیزانی که به اذن اهل</w:t>
      </w:r>
      <w:r w:rsidR="001E2490">
        <w:rPr>
          <w:rStyle w:val="Char7"/>
          <w:rFonts w:hint="eastAsia"/>
          <w:rtl/>
        </w:rPr>
        <w:t>‌</w:t>
      </w:r>
      <w:r w:rsidRPr="00E002C7">
        <w:rPr>
          <w:rStyle w:val="Char7"/>
          <w:rFonts w:hint="cs"/>
          <w:rtl/>
        </w:rPr>
        <w:t>شان نکاح می‌شوند اجری است و اجر (که در مورد کنیزان در آی</w:t>
      </w:r>
      <w:r w:rsidR="00D83E8A">
        <w:rPr>
          <w:rStyle w:val="Char7"/>
          <w:rFonts w:hint="cs"/>
          <w:rtl/>
        </w:rPr>
        <w:t>ه</w:t>
      </w:r>
      <w:r w:rsidRPr="00E002C7">
        <w:rPr>
          <w:rStyle w:val="Char7"/>
          <w:rFonts w:hint="cs"/>
          <w:rtl/>
        </w:rPr>
        <w:t xml:space="preserve"> 25 بقره خدا امر کرده پرداخت شود) همان صداق است و (در آیات دیگر نیز اجر به معنای صداق آمده) بدلیل قول خدای تعالی در سوره نساء آیه 24: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فَمَا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hint="eastAsia"/>
          <w:rtl/>
        </w:rPr>
        <w:t>تَع</w:t>
      </w:r>
      <w:r w:rsidRPr="003A1116">
        <w:rPr>
          <w:rStyle w:val="Char4"/>
          <w:rFonts w:eastAsia="B Badr" w:hint="cs"/>
          <w:rtl/>
        </w:rPr>
        <w:t>ۡ</w:t>
      </w:r>
      <w:r w:rsidRPr="003A1116">
        <w:rPr>
          <w:rStyle w:val="Char4"/>
          <w:rFonts w:eastAsia="B Badr" w:hint="eastAsia"/>
          <w:rtl/>
        </w:rPr>
        <w:t>تُم</w:t>
      </w:r>
      <w:r w:rsidRPr="003A1116">
        <w:rPr>
          <w:rStyle w:val="Char4"/>
          <w:rFonts w:eastAsia="B Badr"/>
          <w:rtl/>
        </w:rPr>
        <w:t xml:space="preserve"> </w:t>
      </w:r>
      <w:r w:rsidRPr="003A1116">
        <w:rPr>
          <w:rStyle w:val="Char4"/>
          <w:rFonts w:eastAsia="B Badr" w:hint="eastAsia"/>
          <w:rtl/>
        </w:rPr>
        <w:t>بِهِ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هُنَّ</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w:t>
      </w:r>
      <w:r w:rsidRPr="003A1116">
        <w:rPr>
          <w:rStyle w:val="Char4"/>
          <w:rFonts w:eastAsia="B Badr" w:hint="eastAsia"/>
          <w:rtl/>
        </w:rPr>
        <w:t>َاتُوهُنَّ</w:t>
      </w:r>
      <w:r w:rsidRPr="003A1116">
        <w:rPr>
          <w:rStyle w:val="Char4"/>
          <w:rFonts w:eastAsia="B Badr"/>
          <w:rtl/>
        </w:rPr>
        <w:t xml:space="preserve"> </w:t>
      </w:r>
      <w:r w:rsidRPr="003A1116">
        <w:rPr>
          <w:rStyle w:val="Char4"/>
          <w:rFonts w:eastAsia="B Badr" w:hint="eastAsia"/>
          <w:rtl/>
        </w:rPr>
        <w:t>أُجُورَهُنَّ</w:t>
      </w:r>
      <w:r w:rsidRPr="003A1116">
        <w:rPr>
          <w:rStyle w:val="Char4"/>
          <w:rFonts w:eastAsia="B Badr"/>
          <w:rtl/>
        </w:rPr>
        <w:t xml:space="preserve"> </w:t>
      </w:r>
      <w:r w:rsidRPr="003A1116">
        <w:rPr>
          <w:rStyle w:val="Char4"/>
          <w:rFonts w:eastAsia="B Badr" w:hint="eastAsia"/>
          <w:rtl/>
        </w:rPr>
        <w:t>فَرِيضَة</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[النساء: 24]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چون با زنان زناشوئی نمودید، مهر ایشان را بدهید که واجب است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نیز در سوره احزاب آیه 50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أَيُّهَا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لنَّبِيُّ</w:t>
      </w:r>
      <w:r w:rsidRPr="003A1116">
        <w:rPr>
          <w:rStyle w:val="Char4"/>
          <w:rFonts w:eastAsia="B Badr"/>
          <w:rtl/>
        </w:rPr>
        <w:t xml:space="preserve"> </w:t>
      </w:r>
      <w:r w:rsidRPr="003A1116">
        <w:rPr>
          <w:rStyle w:val="Char4"/>
          <w:rFonts w:eastAsia="B Badr" w:hint="eastAsia"/>
          <w:rtl/>
        </w:rPr>
        <w:t>إِنَّا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أَح</w:t>
      </w:r>
      <w:r w:rsidRPr="003A1116">
        <w:rPr>
          <w:rStyle w:val="Char4"/>
          <w:rFonts w:eastAsia="B Badr" w:hint="cs"/>
          <w:rtl/>
        </w:rPr>
        <w:t>ۡ</w:t>
      </w:r>
      <w:r w:rsidRPr="003A1116">
        <w:rPr>
          <w:rStyle w:val="Char4"/>
          <w:rFonts w:eastAsia="B Badr" w:hint="eastAsia"/>
          <w:rtl/>
        </w:rPr>
        <w:t>لَل</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أَز</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جَكَ</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تِي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ءَاتَي</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أُجُورَهُنَّ</w:t>
      </w:r>
      <w:r>
        <w:rPr>
          <w:rFonts w:cs="Traditional Arabic" w:hint="cs"/>
          <w:rtl/>
          <w:lang w:bidi="fa-IR"/>
        </w:rPr>
        <w:t>﴾</w:t>
      </w:r>
      <w:r w:rsidRPr="00E002C7">
        <w:rPr>
          <w:rStyle w:val="Char7"/>
          <w:rFonts w:hint="cs"/>
          <w:rtl/>
        </w:rPr>
        <w:t xml:space="preserve"> </w:t>
      </w:r>
      <w:r w:rsidRPr="0053120C">
        <w:rPr>
          <w:rStyle w:val="Char5"/>
          <w:rFonts w:hint="cs"/>
          <w:rtl/>
        </w:rPr>
        <w:t>[</w:t>
      </w:r>
      <w:r w:rsidR="004E5E40">
        <w:rPr>
          <w:rStyle w:val="Char5"/>
          <w:rFonts w:hint="cs"/>
          <w:rtl/>
        </w:rPr>
        <w:t>الأحزاب</w:t>
      </w:r>
      <w:r w:rsidRPr="0053120C">
        <w:rPr>
          <w:rStyle w:val="Char5"/>
          <w:rFonts w:hint="cs"/>
          <w:rtl/>
        </w:rPr>
        <w:t>: 50]</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ای پیغمبر، ما بر تو حلال کرده‌ایم همسرانت را که مهرشان را داده‌ای...</w:t>
      </w:r>
      <w:r>
        <w:rPr>
          <w:rFonts w:cs="Traditional Arabic" w:hint="cs"/>
          <w:sz w:val="26"/>
          <w:szCs w:val="26"/>
          <w:rtl/>
          <w:lang w:bidi="fa-IR"/>
        </w:rPr>
        <w:t>»</w:t>
      </w:r>
      <w:r w:rsidRPr="00E002C7">
        <w:rPr>
          <w:rStyle w:val="Char7"/>
          <w:rFonts w:hint="cs"/>
          <w:rtl/>
        </w:rPr>
        <w:t>.</w:t>
      </w:r>
    </w:p>
    <w:p w:rsidR="008C3DBE" w:rsidRPr="00E002C7" w:rsidRDefault="008C3DBE" w:rsidP="001E2490">
      <w:pPr>
        <w:widowControl w:val="0"/>
        <w:tabs>
          <w:tab w:val="right" w:pos="7371"/>
        </w:tabs>
        <w:ind w:firstLine="284"/>
        <w:jc w:val="both"/>
        <w:rPr>
          <w:rStyle w:val="Char7"/>
          <w:rtl/>
        </w:rPr>
      </w:pPr>
      <w:r w:rsidRPr="00E002C7">
        <w:rPr>
          <w:rStyle w:val="Char7"/>
          <w:rFonts w:hint="cs"/>
          <w:rtl/>
        </w:rPr>
        <w:t>و خدا</w:t>
      </w:r>
      <w:r w:rsidR="001E2490">
        <w:rPr>
          <w:rStyle w:val="Char7"/>
          <w:rFonts w:cs="CTraditional Arabic" w:hint="cs"/>
          <w:rtl/>
        </w:rPr>
        <w:t>أ</w:t>
      </w:r>
      <w:r w:rsidRPr="00E002C7">
        <w:rPr>
          <w:rStyle w:val="Char7"/>
          <w:rFonts w:hint="cs"/>
          <w:rtl/>
        </w:rPr>
        <w:t xml:space="preserve"> در همین آیه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رَأَة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مِنَةً</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وَهَبَت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نَف</w:t>
      </w:r>
      <w:r w:rsidRPr="003A1116">
        <w:rPr>
          <w:rStyle w:val="Char4"/>
          <w:rFonts w:eastAsia="B Badr" w:hint="cs"/>
          <w:rtl/>
        </w:rPr>
        <w:t>ۡ</w:t>
      </w:r>
      <w:r w:rsidRPr="003A1116">
        <w:rPr>
          <w:rStyle w:val="Char4"/>
          <w:rFonts w:eastAsia="B Badr" w:hint="eastAsia"/>
          <w:rtl/>
        </w:rPr>
        <w:t>سَهَا</w:t>
      </w:r>
      <w:r w:rsidRPr="003A1116">
        <w:rPr>
          <w:rStyle w:val="Char4"/>
          <w:rFonts w:eastAsia="B Badr"/>
          <w:rtl/>
        </w:rPr>
        <w:t xml:space="preserve"> </w:t>
      </w:r>
      <w:r w:rsidRPr="003A1116">
        <w:rPr>
          <w:rStyle w:val="Char4"/>
          <w:rFonts w:eastAsia="B Badr" w:hint="eastAsia"/>
          <w:rtl/>
        </w:rPr>
        <w:t>لِلنَّبِيِّ</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أَرَادَ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لنَّبِيُّ</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يَس</w:t>
      </w:r>
      <w:r w:rsidRPr="003A1116">
        <w:rPr>
          <w:rStyle w:val="Char4"/>
          <w:rFonts w:eastAsia="B Badr" w:hint="cs"/>
          <w:rtl/>
        </w:rPr>
        <w:t>ۡ</w:t>
      </w:r>
      <w:r w:rsidRPr="003A1116">
        <w:rPr>
          <w:rStyle w:val="Char4"/>
          <w:rFonts w:eastAsia="B Badr" w:hint="eastAsia"/>
          <w:rtl/>
        </w:rPr>
        <w:t>تَنكِحَهَا</w:t>
      </w:r>
      <w:r w:rsidRPr="003A1116">
        <w:rPr>
          <w:rStyle w:val="Char4"/>
          <w:rFonts w:eastAsia="B Badr"/>
          <w:rtl/>
        </w:rPr>
        <w:t xml:space="preserve"> </w:t>
      </w:r>
      <w:r w:rsidRPr="003A1116">
        <w:rPr>
          <w:rStyle w:val="Char4"/>
          <w:rFonts w:eastAsia="B Badr" w:hint="eastAsia"/>
          <w:rtl/>
        </w:rPr>
        <w:t>خَالِصَة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دُونِ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مِنِينَ</w:t>
      </w:r>
      <w:r>
        <w:rPr>
          <w:rFonts w:cs="Traditional Arabic" w:hint="cs"/>
          <w:rtl/>
          <w:lang w:bidi="fa-IR"/>
        </w:rPr>
        <w:t>﴾</w:t>
      </w:r>
      <w:r w:rsidRPr="00E002C7">
        <w:rPr>
          <w:rStyle w:val="Char7"/>
          <w:rFonts w:hint="cs"/>
          <w:rtl/>
        </w:rPr>
        <w:t xml:space="preserve"> </w:t>
      </w:r>
      <w:r w:rsidRPr="0053120C">
        <w:rPr>
          <w:rStyle w:val="Char5"/>
          <w:rFonts w:hint="cs"/>
          <w:rtl/>
        </w:rPr>
        <w:t>[</w:t>
      </w:r>
      <w:r w:rsidR="004E5E40">
        <w:rPr>
          <w:rStyle w:val="Char5"/>
          <w:rFonts w:hint="cs"/>
          <w:rtl/>
        </w:rPr>
        <w:t>الأحزاب</w:t>
      </w:r>
      <w:r w:rsidRPr="0053120C">
        <w:rPr>
          <w:rStyle w:val="Char5"/>
          <w:rFonts w:hint="cs"/>
          <w:rtl/>
        </w:rPr>
        <w:t>: 50]</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زن مومنه‌ای هرگاه خود را به رسول خدا ببخشد اگر رسول خدا خواست او را نکاح و ازدواج کند در حالی که این بخشش بدون مهر خاص تو است نه سایر مؤمنین</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خَالِصَة</w:t>
      </w:r>
      <w:r w:rsidRPr="003A1116">
        <w:rPr>
          <w:rStyle w:val="Char4"/>
          <w:rFonts w:eastAsia="B Badr" w:hint="cs"/>
          <w:rtl/>
        </w:rPr>
        <w:t>ٗ</w:t>
      </w:r>
      <w:r>
        <w:rPr>
          <w:rFonts w:cs="Traditional Arabic" w:hint="cs"/>
          <w:rtl/>
          <w:lang w:bidi="fa-IR"/>
        </w:rPr>
        <w:t>﴾</w:t>
      </w:r>
      <w:r w:rsidRPr="00E002C7">
        <w:rPr>
          <w:rStyle w:val="Char7"/>
          <w:rFonts w:hint="cs"/>
          <w:rtl/>
        </w:rPr>
        <w:t xml:space="preserve"> دلالت دارد که این نکاح و ازدواج بدون مهر برای احدی غیر رسول خدا</w:t>
      </w:r>
      <w:r w:rsidR="00D83E8A" w:rsidRPr="00D83E8A">
        <w:rPr>
          <w:rStyle w:val="Char7"/>
          <w:rFonts w:cs="CTraditional Arabic" w:hint="cs"/>
          <w:rtl/>
        </w:rPr>
        <w:t xml:space="preserve"> ج</w:t>
      </w:r>
      <w:r w:rsidRPr="00E002C7">
        <w:rPr>
          <w:rStyle w:val="Char7"/>
          <w:rFonts w:hint="cs"/>
          <w:rtl/>
        </w:rPr>
        <w:t xml:space="preserve"> نیست، و هر کس نکاح کند و دخول نماید، او را مهری لازم است. بعلاوه آیات قبل که بر این موضوع دلالت دارد.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در قول خدای تعالی در سوره بقره آیه 237: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إِلَّا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يَع</w:t>
      </w:r>
      <w:r w:rsidRPr="003A1116">
        <w:rPr>
          <w:rStyle w:val="Char4"/>
          <w:rFonts w:eastAsia="B Badr" w:hint="cs"/>
          <w:rtl/>
        </w:rPr>
        <w:t>ۡ</w:t>
      </w:r>
      <w:r w:rsidRPr="003A1116">
        <w:rPr>
          <w:rStyle w:val="Char4"/>
          <w:rFonts w:eastAsia="B Badr" w:hint="eastAsia"/>
          <w:rtl/>
        </w:rPr>
        <w:t>فُونَ</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237]</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مگر آنکه عفو کنند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گوید: یعنی زنان.</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در قول خدای تعالی در آیه فوق: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يَع</w:t>
      </w:r>
      <w:r w:rsidRPr="003A1116">
        <w:rPr>
          <w:rStyle w:val="Char4"/>
          <w:rFonts w:eastAsia="B Badr" w:hint="cs"/>
          <w:rtl/>
        </w:rPr>
        <w:t>ۡ</w:t>
      </w:r>
      <w:r w:rsidRPr="003A1116">
        <w:rPr>
          <w:rStyle w:val="Char4"/>
          <w:rFonts w:eastAsia="B Badr" w:hint="eastAsia"/>
          <w:rtl/>
        </w:rPr>
        <w:t>فُوَاْ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w:t>
      </w:r>
      <w:r w:rsidRPr="003A1116">
        <w:rPr>
          <w:rStyle w:val="Char4"/>
          <w:rFonts w:eastAsia="B Badr"/>
          <w:rtl/>
        </w:rPr>
        <w:t xml:space="preserve"> </w:t>
      </w:r>
      <w:r w:rsidRPr="003A1116">
        <w:rPr>
          <w:rStyle w:val="Char4"/>
          <w:rFonts w:eastAsia="B Badr" w:hint="eastAsia"/>
          <w:rtl/>
        </w:rPr>
        <w:t>بِيَدِهِ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عُق</w:t>
      </w:r>
      <w:r w:rsidRPr="003A1116">
        <w:rPr>
          <w:rStyle w:val="Char4"/>
          <w:rFonts w:eastAsia="B Badr" w:hint="cs"/>
          <w:rtl/>
        </w:rPr>
        <w:t>ۡ</w:t>
      </w:r>
      <w:r w:rsidRPr="003A1116">
        <w:rPr>
          <w:rStyle w:val="Char4"/>
          <w:rFonts w:eastAsia="B Badr" w:hint="eastAsia"/>
          <w:rtl/>
        </w:rPr>
        <w:t>دَةُ</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لنِّكَاحِ</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237]</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یا آن کس که گره نکاح به دست اوست عفو کند</w:t>
      </w:r>
      <w:r>
        <w:rPr>
          <w:rFonts w:cs="Traditional Arabic" w:hint="cs"/>
          <w:sz w:val="26"/>
          <w:szCs w:val="26"/>
          <w:rtl/>
          <w:lang w:bidi="fa-IR"/>
        </w:rPr>
        <w:t>»</w:t>
      </w:r>
      <w:r w:rsidRPr="00E002C7">
        <w:rPr>
          <w:rStyle w:val="Char7"/>
          <w:rFonts w:hint="cs"/>
          <w:rtl/>
        </w:rPr>
        <w:t>.</w:t>
      </w:r>
    </w:p>
    <w:p w:rsidR="008C3DBE" w:rsidRPr="00E002C7" w:rsidRDefault="008C3DBE" w:rsidP="001E2490">
      <w:pPr>
        <w:widowControl w:val="0"/>
        <w:tabs>
          <w:tab w:val="right" w:pos="7371"/>
        </w:tabs>
        <w:ind w:firstLine="284"/>
        <w:jc w:val="both"/>
        <w:rPr>
          <w:rStyle w:val="Char7"/>
          <w:rtl/>
        </w:rPr>
      </w:pPr>
      <w:r w:rsidRPr="00E002C7">
        <w:rPr>
          <w:rStyle w:val="Char7"/>
          <w:rFonts w:hint="cs"/>
          <w:rtl/>
        </w:rPr>
        <w:t>گوید: یعنی زوج که گذشت کند و تمام مهر را بپردازد و بخشش کند. و این را روایت کرده از امیر المؤمنین علی بن ابی طالب</w:t>
      </w:r>
      <w:r w:rsidR="001E2490">
        <w:rPr>
          <w:rStyle w:val="Char7"/>
          <w:rFonts w:cs="CTraditional Arabic" w:hint="cs"/>
          <w:rtl/>
        </w:rPr>
        <w:t>س</w:t>
      </w:r>
      <w:r w:rsidRPr="00E002C7">
        <w:rPr>
          <w:rStyle w:val="Char7"/>
          <w:rFonts w:hint="cs"/>
          <w:rtl/>
        </w:rPr>
        <w:t xml:space="preserve"> و از جبیر بن مطعم، و از ابن سیرین، و شریح، و ابن المسیب، و سعید بن جبیر، و مجاهد. و شافعی (بنا به روایت زعفرانی از او) گوید: و شنیدم از آنکه از او راضی و خشنودم که می‌گفت: منظور از آنکه گره نکاح به دست او می‌باشد پدر است دربار</w:t>
      </w:r>
      <w:r w:rsidR="00D83E8A">
        <w:rPr>
          <w:rStyle w:val="Char7"/>
          <w:rFonts w:hint="cs"/>
          <w:rtl/>
        </w:rPr>
        <w:t>ه</w:t>
      </w:r>
      <w:r w:rsidRPr="00E002C7">
        <w:rPr>
          <w:rStyle w:val="Char7"/>
          <w:rFonts w:hint="cs"/>
          <w:rtl/>
        </w:rPr>
        <w:t xml:space="preserve"> دختر باکر</w:t>
      </w:r>
      <w:r w:rsidR="00D83E8A">
        <w:rPr>
          <w:rStyle w:val="Char7"/>
          <w:rFonts w:hint="cs"/>
          <w:rtl/>
        </w:rPr>
        <w:t>ه</w:t>
      </w:r>
      <w:r w:rsidRPr="00E002C7">
        <w:rPr>
          <w:rStyle w:val="Char7"/>
          <w:rFonts w:hint="cs"/>
          <w:rtl/>
        </w:rPr>
        <w:t xml:space="preserve"> خود، و آقا است دربار</w:t>
      </w:r>
      <w:r w:rsidR="00D83E8A">
        <w:rPr>
          <w:rStyle w:val="Char7"/>
          <w:rFonts w:hint="cs"/>
          <w:rtl/>
        </w:rPr>
        <w:t>ه</w:t>
      </w:r>
      <w:r w:rsidRPr="00E002C7">
        <w:rPr>
          <w:rStyle w:val="Char7"/>
          <w:rFonts w:hint="cs"/>
          <w:rtl/>
        </w:rPr>
        <w:t xml:space="preserve"> کنیزش، پس عفو او جایز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خبر داد ما را ابوسعید از ابی العباس از ربیع که گفت، شافعی گوید: خدای</w:t>
      </w:r>
      <w:r w:rsidRPr="00E002C7">
        <w:rPr>
          <w:rStyle w:val="Char7"/>
          <w:rFonts w:hint="cs"/>
          <w:rtl/>
        </w:rPr>
        <w:sym w:font="AGA Arabesque" w:char="F055"/>
      </w:r>
      <w:r w:rsidRPr="00E002C7">
        <w:rPr>
          <w:rStyle w:val="Char7"/>
          <w:rFonts w:hint="cs"/>
          <w:rtl/>
        </w:rPr>
        <w:t xml:space="preserve"> در سور</w:t>
      </w:r>
      <w:r w:rsidR="00D83E8A">
        <w:rPr>
          <w:rStyle w:val="Char7"/>
          <w:rFonts w:hint="cs"/>
          <w:rtl/>
        </w:rPr>
        <w:t>ه</w:t>
      </w:r>
      <w:r w:rsidRPr="00E002C7">
        <w:rPr>
          <w:rStyle w:val="Char7"/>
          <w:rFonts w:hint="cs"/>
          <w:rtl/>
        </w:rPr>
        <w:t xml:space="preserve"> بقره آیه 241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وَلِل</w:t>
      </w:r>
      <w:r w:rsidRPr="003A1116">
        <w:rPr>
          <w:rStyle w:val="Char4"/>
          <w:rFonts w:eastAsia="B Badr" w:hint="cs"/>
          <w:rtl/>
        </w:rPr>
        <w:t>ۡ</w:t>
      </w:r>
      <w:r w:rsidRPr="003A1116">
        <w:rPr>
          <w:rStyle w:val="Char4"/>
          <w:rFonts w:eastAsia="B Badr" w:hint="eastAsia"/>
          <w:rtl/>
        </w:rPr>
        <w:t>مُطَلَّقَ</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مَتَ</w:t>
      </w:r>
      <w:r w:rsidRPr="003A1116">
        <w:rPr>
          <w:rStyle w:val="Char4"/>
          <w:rFonts w:eastAsia="B Badr" w:hint="cs"/>
          <w:rtl/>
        </w:rPr>
        <w:t>ٰ</w:t>
      </w:r>
      <w:r w:rsidRPr="003A1116">
        <w:rPr>
          <w:rStyle w:val="Char4"/>
          <w:rFonts w:eastAsia="B Badr" w:hint="eastAsia"/>
          <w:rtl/>
        </w:rPr>
        <w:t>عُ</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مَع</w:t>
      </w:r>
      <w:r w:rsidRPr="003A1116">
        <w:rPr>
          <w:rStyle w:val="Char4"/>
          <w:rFonts w:eastAsia="B Badr" w:hint="cs"/>
          <w:rtl/>
        </w:rPr>
        <w:t>ۡ</w:t>
      </w:r>
      <w:r w:rsidRPr="003A1116">
        <w:rPr>
          <w:rStyle w:val="Char4"/>
          <w:rFonts w:eastAsia="B Badr" w:hint="eastAsia"/>
          <w:rtl/>
        </w:rPr>
        <w:t>رُوفِ</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حَقًّا</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مُتَّقِينَ</w:t>
      </w:r>
      <w:r w:rsidRPr="003A1116">
        <w:rPr>
          <w:rStyle w:val="Char4"/>
          <w:rFonts w:eastAsia="B Badr"/>
          <w:rtl/>
        </w:rPr>
        <w:t xml:space="preserve"> </w:t>
      </w:r>
      <w:r w:rsidRPr="003A1116">
        <w:rPr>
          <w:rStyle w:val="Char4"/>
          <w:rFonts w:eastAsia="B Badr" w:hint="cs"/>
          <w:rtl/>
        </w:rPr>
        <w:t>٢٤١</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241]</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برای زنان طلاق داده شده بهره‌ای بشایستگی است که این حقی است بر عهد</w:t>
      </w:r>
      <w:r w:rsidR="00D83E8A">
        <w:rPr>
          <w:rStyle w:val="Char7"/>
          <w:rFonts w:hint="cs"/>
          <w:rtl/>
        </w:rPr>
        <w:t>ه</w:t>
      </w:r>
      <w:r w:rsidRPr="00E002C7">
        <w:rPr>
          <w:rStyle w:val="Char7"/>
          <w:rFonts w:hint="cs"/>
          <w:rtl/>
        </w:rPr>
        <w:t xml:space="preserve"> متقین</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در آیه 236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جُنَاحَ</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طَلَّق</w:t>
      </w:r>
      <w:r w:rsidRPr="003A1116">
        <w:rPr>
          <w:rStyle w:val="Char4"/>
          <w:rFonts w:eastAsia="B Badr" w:hint="cs"/>
          <w:rtl/>
        </w:rPr>
        <w:t>ۡ</w:t>
      </w:r>
      <w:r w:rsidRPr="003A1116">
        <w:rPr>
          <w:rStyle w:val="Char4"/>
          <w:rFonts w:eastAsia="B Badr" w:hint="eastAsia"/>
          <w:rtl/>
        </w:rPr>
        <w:t>تُمُ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تَمَسُّوهُنَّ</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تَف</w:t>
      </w:r>
      <w:r w:rsidRPr="003A1116">
        <w:rPr>
          <w:rStyle w:val="Char4"/>
          <w:rFonts w:eastAsia="B Badr" w:hint="cs"/>
          <w:rtl/>
        </w:rPr>
        <w:t>ۡ</w:t>
      </w:r>
      <w:r w:rsidRPr="003A1116">
        <w:rPr>
          <w:rStyle w:val="Char4"/>
          <w:rFonts w:eastAsia="B Badr" w:hint="eastAsia"/>
          <w:rtl/>
        </w:rPr>
        <w:t>رِضُواْ</w:t>
      </w:r>
      <w:r w:rsidRPr="003A1116">
        <w:rPr>
          <w:rStyle w:val="Char4"/>
          <w:rFonts w:eastAsia="B Badr"/>
          <w:rtl/>
        </w:rPr>
        <w:t xml:space="preserve"> </w:t>
      </w:r>
      <w:r w:rsidRPr="003A1116">
        <w:rPr>
          <w:rStyle w:val="Char4"/>
          <w:rFonts w:eastAsia="B Badr" w:hint="eastAsia"/>
          <w:rtl/>
        </w:rPr>
        <w:t>لَهُنَّ</w:t>
      </w:r>
      <w:r w:rsidRPr="003A1116">
        <w:rPr>
          <w:rStyle w:val="Char4"/>
          <w:rFonts w:eastAsia="B Badr"/>
          <w:rtl/>
        </w:rPr>
        <w:t xml:space="preserve"> </w:t>
      </w:r>
      <w:r w:rsidRPr="003A1116">
        <w:rPr>
          <w:rStyle w:val="Char4"/>
          <w:rFonts w:eastAsia="B Badr" w:hint="eastAsia"/>
          <w:rtl/>
        </w:rPr>
        <w:t>فَرِيضَة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وَمَتِّعُوهُنَّ</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236]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گناهی بر شما نیست اگر زنان را مادامی که با آنان همبستر نشده یا مهری معین نکرده‌اید طلاق دهید، ولی بنحوی آنان را بهره‌مند سازید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(که در هر دو آیه فرموده: زنانی را که طلاق دادید خصوصاً بدون مهر و بدون دخول متاعی و یا متعه‌ای به ایشان بدهید).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 گوید: عموم کسانی را که من ملاقات کردم از اصحاب ما گفته‌اند: متعه برای زنی است که به او دخول نشده و مهری هم معین نگردیده و طلاق داده شده. و هم برای مطلقاتی است که دخول شده و مهری معین شده زیرا آیه عام است، و از ابن عمر روایت شده</w:t>
      </w:r>
      <w:r w:rsidRPr="00E002C7">
        <w:rPr>
          <w:rStyle w:val="Char7"/>
          <w:rtl/>
        </w:rPr>
        <w:footnoteReference w:customMarkFollows="1" w:id="34"/>
        <w:sym w:font="Symbol" w:char="F02A"/>
      </w:r>
      <w:r w:rsidRPr="00E002C7">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شافعی در کتاب صداق به همین اسناد گوید در مسئل</w:t>
      </w:r>
      <w:r w:rsidR="00D83E8A">
        <w:rPr>
          <w:rStyle w:val="Char7"/>
          <w:rFonts w:hint="cs"/>
          <w:rtl/>
        </w:rPr>
        <w:t>ه</w:t>
      </w:r>
      <w:r w:rsidRPr="00E002C7">
        <w:rPr>
          <w:rStyle w:val="Char7"/>
          <w:rFonts w:hint="cs"/>
          <w:rtl/>
        </w:rPr>
        <w:t xml:space="preserve"> کسی که زنی را بصداق فاسد نکاح کرده، اگر قبل از دخول او را طلاق داد باید نصف مهر المثل او را به او بدهد و متعه ندارد در قول کسی که برای او مهر فرض کرده هرگاه قبل از دخول طلاق داده شود. و برای او متعه است در قول کسی که گفته برای هر مطلقه متعه است. و قول دوم از ابن شهاب الزهری روایت شده و ما اسناد او را در کتاب </w:t>
      </w:r>
      <w:r w:rsidRPr="00F20332">
        <w:rPr>
          <w:rFonts w:cs="B Badr" w:hint="cs"/>
          <w:rtl/>
          <w:lang w:bidi="fa-IR"/>
        </w:rPr>
        <w:t>«المعر</w:t>
      </w:r>
      <w:r w:rsidRPr="00F20332">
        <w:rPr>
          <w:rFonts w:cs="B Badr" w:hint="cs"/>
          <w:rtl/>
        </w:rPr>
        <w:t>فة</w:t>
      </w:r>
      <w:r w:rsidRPr="00F20332">
        <w:rPr>
          <w:rFonts w:cs="B Badr" w:hint="cs"/>
          <w:rtl/>
          <w:lang w:bidi="fa-IR"/>
        </w:rPr>
        <w:t>»</w:t>
      </w:r>
      <w:r w:rsidRPr="00E002C7">
        <w:rPr>
          <w:rStyle w:val="Char7"/>
          <w:rFonts w:hint="cs"/>
          <w:rtl/>
        </w:rPr>
        <w:t xml:space="preserve"> ذکر کردیم.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w:t>
      </w:r>
      <w:r w:rsidRPr="006C68BB">
        <w:rPr>
          <w:rStyle w:val="Char7"/>
          <w:rFonts w:hint="cs"/>
          <w:rtl/>
        </w:rPr>
        <w:t>«</w:t>
      </w:r>
      <w:r w:rsidRPr="00E002C7">
        <w:rPr>
          <w:rStyle w:val="Char7"/>
          <w:rFonts w:hint="cs"/>
          <w:rtl/>
        </w:rPr>
        <w:t>مس</w:t>
      </w:r>
      <w:r w:rsidRPr="006C68BB">
        <w:rPr>
          <w:rStyle w:val="Char7"/>
          <w:rFonts w:hint="cs"/>
          <w:rtl/>
        </w:rPr>
        <w:t>»</w:t>
      </w:r>
      <w:r w:rsidRPr="00E002C7">
        <w:rPr>
          <w:rStyle w:val="Char7"/>
          <w:rFonts w:hint="cs"/>
          <w:rtl/>
        </w:rPr>
        <w:t xml:space="preserve"> را که در آیه 237 سوره بقره:</w:t>
      </w:r>
      <w:r>
        <w:rPr>
          <w:rFonts w:cs="Traditional Arabic" w:hint="cs"/>
          <w:rtl/>
          <w:lang w:bidi="fa-IR"/>
        </w:rPr>
        <w:t xml:space="preserve"> ﴿</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eastAsia"/>
          <w:rtl/>
        </w:rPr>
        <w:t>طَلَّق</w:t>
      </w:r>
      <w:r w:rsidRPr="003A1116">
        <w:rPr>
          <w:rStyle w:val="Char4"/>
          <w:rFonts w:eastAsia="B Badr" w:hint="cs"/>
          <w:rtl/>
        </w:rPr>
        <w:t>ۡ</w:t>
      </w:r>
      <w:r w:rsidRPr="003A1116">
        <w:rPr>
          <w:rStyle w:val="Char4"/>
          <w:rFonts w:eastAsia="B Badr" w:hint="eastAsia"/>
          <w:rtl/>
        </w:rPr>
        <w:t>تُمُوهُنَّ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قَب</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تَمَسُّوهُنَّ</w:t>
      </w:r>
      <w:r w:rsidRPr="003A1116">
        <w:rPr>
          <w:rStyle w:val="Char4"/>
          <w:rFonts w:eastAsia="B Badr"/>
          <w:rtl/>
        </w:rPr>
        <w:t xml:space="preserve"> </w:t>
      </w:r>
      <w:r w:rsidRPr="003A1116">
        <w:rPr>
          <w:rStyle w:val="Char4"/>
          <w:rFonts w:eastAsia="B Badr" w:hint="eastAsia"/>
          <w:rtl/>
        </w:rPr>
        <w:t>وَقَد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فَرَض</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لَهُنَّ</w:t>
      </w:r>
      <w:r w:rsidRPr="003A1116">
        <w:rPr>
          <w:rStyle w:val="Char4"/>
          <w:rFonts w:eastAsia="B Badr"/>
          <w:rtl/>
        </w:rPr>
        <w:t xml:space="preserve"> </w:t>
      </w:r>
      <w:r w:rsidRPr="003A1116">
        <w:rPr>
          <w:rStyle w:val="Char4"/>
          <w:rFonts w:eastAsia="B Badr" w:hint="eastAsia"/>
          <w:rtl/>
        </w:rPr>
        <w:t>فَرِيضَة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فَنِص</w:t>
      </w:r>
      <w:r w:rsidRPr="003A1116">
        <w:rPr>
          <w:rStyle w:val="Char4"/>
          <w:rFonts w:eastAsia="B Badr" w:hint="cs"/>
          <w:rtl/>
        </w:rPr>
        <w:t>ۡ</w:t>
      </w:r>
      <w:r w:rsidRPr="003A1116">
        <w:rPr>
          <w:rStyle w:val="Char4"/>
          <w:rFonts w:eastAsia="B Badr" w:hint="eastAsia"/>
          <w:rtl/>
        </w:rPr>
        <w:t>فُ</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فَرَض</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237]</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اگر زنان را قبل از مس (آمیزش) طلاق دادید و مهری بر ایشان تعیین نموده‌اید پس نیمی از آنچه را معین کرده‌اید باید بپردازد ....</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ذکر شده، بر وطأ و آمیزش حمل نموده است. و این را از ابن عباس و شریح روایت کرده، و این روایت بتمامه در کتاب «معرفت» و کتاب «</w:t>
      </w:r>
      <w:r w:rsidRPr="00FA770A">
        <w:rPr>
          <w:rStyle w:val="Char1"/>
          <w:rFonts w:hint="cs"/>
          <w:rtl/>
        </w:rPr>
        <w:t>الـمبسوط</w:t>
      </w:r>
      <w:r w:rsidRPr="00E002C7">
        <w:rPr>
          <w:rStyle w:val="Char7"/>
          <w:rFonts w:hint="cs"/>
          <w:rtl/>
        </w:rPr>
        <w:t xml:space="preserve">» نقل شده، با آنچه در کتاب بیان کرده و پذیرفته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ابوعبدالله الحافظ از ابی العباس از ربیع از شافعی که گفت: خدای تعالی در آی</w:t>
      </w:r>
      <w:r w:rsidR="00D83E8A">
        <w:rPr>
          <w:rStyle w:val="Char7"/>
          <w:rFonts w:hint="cs"/>
          <w:rtl/>
        </w:rPr>
        <w:t>ه</w:t>
      </w:r>
      <w:r w:rsidRPr="00E002C7">
        <w:rPr>
          <w:rStyle w:val="Char7"/>
          <w:rFonts w:hint="cs"/>
          <w:rtl/>
        </w:rPr>
        <w:t xml:space="preserve"> 19 سوره نساء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وَعَاشِرُوهُنَّ</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مَع</w:t>
      </w:r>
      <w:r w:rsidRPr="003A1116">
        <w:rPr>
          <w:rStyle w:val="Char4"/>
          <w:rFonts w:eastAsia="B Badr" w:hint="cs"/>
          <w:rtl/>
        </w:rPr>
        <w:t>ۡ</w:t>
      </w:r>
      <w:r w:rsidRPr="003A1116">
        <w:rPr>
          <w:rStyle w:val="Char4"/>
          <w:rFonts w:eastAsia="B Badr" w:hint="eastAsia"/>
          <w:rtl/>
        </w:rPr>
        <w:t>رُوفِ</w:t>
      </w:r>
      <w:r>
        <w:rPr>
          <w:rFonts w:cs="Traditional Arabic" w:hint="cs"/>
          <w:rtl/>
          <w:lang w:bidi="fa-IR"/>
        </w:rPr>
        <w:t>﴾</w:t>
      </w:r>
      <w:r w:rsidRPr="00E002C7">
        <w:rPr>
          <w:rStyle w:val="Char7"/>
          <w:rFonts w:hint="cs"/>
          <w:rtl/>
        </w:rPr>
        <w:t xml:space="preserve"> </w:t>
      </w:r>
      <w:r w:rsidRPr="0053120C">
        <w:rPr>
          <w:rStyle w:val="Char5"/>
          <w:rFonts w:hint="cs"/>
          <w:rtl/>
        </w:rPr>
        <w:t>[النساء: 19]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با زنان به نیکی و به خوبی عرفی معاشرت کنید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آیه 228 سوره بقره می‌فرماید: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وَلَهُنَّ</w:t>
      </w:r>
      <w:r w:rsidRPr="003A1116">
        <w:rPr>
          <w:rStyle w:val="Char4"/>
          <w:rFonts w:eastAsia="B Badr"/>
          <w:rtl/>
        </w:rPr>
        <w:t xml:space="preserve"> </w:t>
      </w:r>
      <w:r w:rsidRPr="003A1116">
        <w:rPr>
          <w:rStyle w:val="Char4"/>
          <w:rFonts w:eastAsia="B Badr" w:hint="eastAsia"/>
          <w:rtl/>
        </w:rPr>
        <w:t>مِث</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هِنَّ</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مَع</w:t>
      </w:r>
      <w:r w:rsidRPr="003A1116">
        <w:rPr>
          <w:rStyle w:val="Char4"/>
          <w:rFonts w:eastAsia="B Badr" w:hint="cs"/>
          <w:rtl/>
        </w:rPr>
        <w:t>ۡ</w:t>
      </w:r>
      <w:r w:rsidRPr="003A1116">
        <w:rPr>
          <w:rStyle w:val="Char4"/>
          <w:rFonts w:eastAsia="B Badr" w:hint="eastAsia"/>
          <w:rtl/>
        </w:rPr>
        <w:t>رُوفِ</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228]</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بنفع ایشان است مانند آنچه بر ضرر ایشان است بخوبی (یعنی برای زنان در مقابل تکالیف و وظایفی که به عهده دارند حقوقی می‌باشد)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تمام معروف آوردن عملی است که ثواب و نتیجه</w:t>
      </w:r>
      <w:r w:rsidRPr="00E002C7">
        <w:rPr>
          <w:rStyle w:val="Char7"/>
          <w:rFonts w:hint="eastAsia"/>
          <w:rtl/>
        </w:rPr>
        <w:t>‌</w:t>
      </w:r>
      <w:r w:rsidRPr="00E002C7">
        <w:rPr>
          <w:rStyle w:val="Char7"/>
          <w:rFonts w:hint="cs"/>
          <w:rtl/>
        </w:rPr>
        <w:t xml:space="preserve"> خوبی برای تو باشد و خودداری از مکروه. و در جای دیگر گفته: در آنچه باجازه از ابی عبدالله به من رسیده است آنکه خدا فریضه و واجب نموده که بطور خوبی هر چه بر عهده او است ادا کند. و تمامی معروف این است که صاحب حق بگذرد و در طلب آن کمکی مصرف نکند و مدیون حق با خوشی حق او را ادا کند نه بمطالب</w:t>
      </w:r>
      <w:r w:rsidR="00D83E8A">
        <w:rPr>
          <w:rStyle w:val="Char7"/>
          <w:rFonts w:hint="cs"/>
          <w:rtl/>
        </w:rPr>
        <w:t>ه</w:t>
      </w:r>
      <w:r w:rsidRPr="00E002C7">
        <w:rPr>
          <w:rStyle w:val="Char7"/>
          <w:rFonts w:hint="cs"/>
          <w:rtl/>
        </w:rPr>
        <w:t xml:space="preserve"> او. و در اداء حق کراهت اظهار نکند. و هر کدام اینها ترک شود ظلم است، زیرا خودداری و کندی کردن غنی ظلم است، و تأخیر انداختن در ادای حق است. شافعی گوید: و خدا فرموده: </w:t>
      </w:r>
      <w:r>
        <w:rPr>
          <w:rFonts w:cs="Traditional Arabic" w:hint="cs"/>
          <w:rtl/>
          <w:lang w:bidi="fa-IR"/>
        </w:rPr>
        <w:t>﴿</w:t>
      </w:r>
      <w:r w:rsidRPr="003A1116">
        <w:rPr>
          <w:rStyle w:val="Char4"/>
          <w:rFonts w:eastAsia="B Badr" w:hint="eastAsia"/>
          <w:rtl/>
        </w:rPr>
        <w:t>وَلَهُنَّ</w:t>
      </w:r>
      <w:r w:rsidRPr="003A1116">
        <w:rPr>
          <w:rStyle w:val="Char4"/>
          <w:rFonts w:eastAsia="B Badr"/>
          <w:rtl/>
        </w:rPr>
        <w:t xml:space="preserve"> </w:t>
      </w:r>
      <w:r w:rsidRPr="003A1116">
        <w:rPr>
          <w:rStyle w:val="Char4"/>
          <w:rFonts w:eastAsia="B Badr" w:hint="eastAsia"/>
          <w:rtl/>
        </w:rPr>
        <w:t>مِث</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هِنَّ</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مَع</w:t>
      </w:r>
      <w:r w:rsidRPr="003A1116">
        <w:rPr>
          <w:rStyle w:val="Char4"/>
          <w:rFonts w:eastAsia="B Badr" w:hint="cs"/>
          <w:rtl/>
        </w:rPr>
        <w:t>ۡ</w:t>
      </w:r>
      <w:r w:rsidRPr="003A1116">
        <w:rPr>
          <w:rStyle w:val="Char4"/>
          <w:rFonts w:eastAsia="B Badr" w:hint="eastAsia"/>
          <w:rtl/>
        </w:rPr>
        <w:t>رُوفِ</w:t>
      </w:r>
      <w:r>
        <w:rPr>
          <w:rFonts w:cs="Traditional Arabic" w:hint="cs"/>
          <w:rtl/>
          <w:lang w:bidi="fa-IR"/>
        </w:rPr>
        <w:t>﴾</w:t>
      </w:r>
      <w:r w:rsidRPr="00E002C7">
        <w:rPr>
          <w:rStyle w:val="Char7"/>
          <w:rFonts w:hint="cs"/>
          <w:rtl/>
        </w:rPr>
        <w:t xml:space="preserve"> </w:t>
      </w:r>
      <w:r w:rsidRPr="00FA770A">
        <w:rPr>
          <w:rFonts w:cs="Traditional Arabic" w:hint="cs"/>
          <w:sz w:val="26"/>
          <w:szCs w:val="26"/>
          <w:rtl/>
          <w:lang w:bidi="fa-IR"/>
        </w:rPr>
        <w:t>«</w:t>
      </w:r>
      <w:r w:rsidRPr="00E002C7">
        <w:rPr>
          <w:rStyle w:val="Char7"/>
          <w:rFonts w:hint="cs"/>
          <w:rtl/>
        </w:rPr>
        <w:t>برای زنان حقوقی است بنفع ایشان مانند آنچه علیه ایشان است</w:t>
      </w:r>
      <w:r w:rsidRPr="00FA770A">
        <w:rPr>
          <w:rFonts w:cs="Traditional Arabic" w:hint="cs"/>
          <w:sz w:val="26"/>
          <w:szCs w:val="26"/>
          <w:rtl/>
          <w:lang w:bidi="fa-IR"/>
        </w:rPr>
        <w:t>»</w:t>
      </w:r>
      <w:r w:rsidRPr="00E002C7">
        <w:rPr>
          <w:rStyle w:val="Char7"/>
          <w:rFonts w:hint="cs"/>
          <w:rtl/>
        </w:rPr>
        <w:t xml:space="preserve">، گوید: و خدا داناتر است که باید حق آنان را بخوبی اداء کرد. و در روایت مزنی از شافعی که او گفته: آنچه معروف و خوبی بین زوجین است این است که از کار ناشایست خودداری کنند و حق صاحب حق را تأخیر نیندازند.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 سعید بن ابی عمر از ابی العباس از ربیع از شافعی که گفت: خدای</w:t>
      </w:r>
      <w:r w:rsidRPr="00E002C7">
        <w:rPr>
          <w:rStyle w:val="Char7"/>
          <w:rFonts w:hint="cs"/>
          <w:rtl/>
        </w:rPr>
        <w:sym w:font="AGA Arabesque" w:char="F055"/>
      </w:r>
      <w:r w:rsidRPr="00E002C7">
        <w:rPr>
          <w:rStyle w:val="Char7"/>
          <w:rFonts w:hint="cs"/>
          <w:rtl/>
        </w:rPr>
        <w:t xml:space="preserve"> در سور</w:t>
      </w:r>
      <w:r w:rsidR="00D83E8A">
        <w:rPr>
          <w:rStyle w:val="Char7"/>
          <w:rFonts w:hint="cs"/>
          <w:rtl/>
        </w:rPr>
        <w:t>ه</w:t>
      </w:r>
      <w:r w:rsidRPr="00E002C7">
        <w:rPr>
          <w:rStyle w:val="Char7"/>
          <w:rFonts w:hint="cs"/>
          <w:rtl/>
        </w:rPr>
        <w:t xml:space="preserve"> نساء آی</w:t>
      </w:r>
      <w:r w:rsidR="00D83E8A">
        <w:rPr>
          <w:rStyle w:val="Char7"/>
          <w:rFonts w:hint="cs"/>
          <w:rtl/>
        </w:rPr>
        <w:t>ه</w:t>
      </w:r>
      <w:r w:rsidRPr="00E002C7">
        <w:rPr>
          <w:rStyle w:val="Char7"/>
          <w:rFonts w:hint="cs"/>
          <w:rtl/>
        </w:rPr>
        <w:t xml:space="preserve"> 128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رَأَةٌ</w:t>
      </w:r>
      <w:r w:rsidRPr="003A1116">
        <w:rPr>
          <w:rStyle w:val="Char4"/>
          <w:rFonts w:eastAsia="B Badr"/>
          <w:rtl/>
        </w:rPr>
        <w:t xml:space="preserve"> </w:t>
      </w:r>
      <w:r w:rsidRPr="003A1116">
        <w:rPr>
          <w:rStyle w:val="Char4"/>
          <w:rFonts w:eastAsia="B Badr" w:hint="eastAsia"/>
          <w:rtl/>
        </w:rPr>
        <w:t>خَافَت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لِهَا</w:t>
      </w:r>
      <w:r w:rsidRPr="003A1116">
        <w:rPr>
          <w:rStyle w:val="Char4"/>
          <w:rFonts w:eastAsia="B Badr"/>
          <w:rtl/>
        </w:rPr>
        <w:t xml:space="preserve"> </w:t>
      </w:r>
      <w:r w:rsidRPr="003A1116">
        <w:rPr>
          <w:rStyle w:val="Char4"/>
          <w:rFonts w:eastAsia="B Badr" w:hint="eastAsia"/>
          <w:rtl/>
        </w:rPr>
        <w:t>نُشُوزًا</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إِع</w:t>
      </w:r>
      <w:r w:rsidRPr="003A1116">
        <w:rPr>
          <w:rStyle w:val="Char4"/>
          <w:rFonts w:eastAsia="B Badr" w:hint="cs"/>
          <w:rtl/>
        </w:rPr>
        <w:t>ۡ</w:t>
      </w:r>
      <w:r w:rsidRPr="003A1116">
        <w:rPr>
          <w:rStyle w:val="Char4"/>
          <w:rFonts w:eastAsia="B Badr" w:hint="eastAsia"/>
          <w:rtl/>
        </w:rPr>
        <w:t>رَاض</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فَلَا</w:t>
      </w:r>
      <w:r w:rsidRPr="003A1116">
        <w:rPr>
          <w:rStyle w:val="Char4"/>
          <w:rFonts w:eastAsia="B Badr"/>
          <w:rtl/>
        </w:rPr>
        <w:t xml:space="preserve"> </w:t>
      </w:r>
      <w:r w:rsidRPr="003A1116">
        <w:rPr>
          <w:rStyle w:val="Char4"/>
          <w:rFonts w:eastAsia="B Badr" w:hint="eastAsia"/>
          <w:rtl/>
        </w:rPr>
        <w:t>جُنَاحَ</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يُص</w:t>
      </w:r>
      <w:r w:rsidRPr="003A1116">
        <w:rPr>
          <w:rStyle w:val="Char4"/>
          <w:rFonts w:eastAsia="B Badr" w:hint="cs"/>
          <w:rtl/>
        </w:rPr>
        <w:t>ۡ</w:t>
      </w:r>
      <w:r w:rsidRPr="003A1116">
        <w:rPr>
          <w:rStyle w:val="Char4"/>
          <w:rFonts w:eastAsia="B Badr" w:hint="eastAsia"/>
          <w:rtl/>
        </w:rPr>
        <w:t>لِحَا</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نَهُمَا</w:t>
      </w:r>
      <w:r w:rsidRPr="003A1116">
        <w:rPr>
          <w:rStyle w:val="Char4"/>
          <w:rFonts w:eastAsia="B Badr"/>
          <w:rtl/>
        </w:rPr>
        <w:t xml:space="preserve"> </w:t>
      </w:r>
      <w:r w:rsidRPr="003A1116">
        <w:rPr>
          <w:rStyle w:val="Char4"/>
          <w:rFonts w:eastAsia="B Badr" w:hint="eastAsia"/>
          <w:rtl/>
        </w:rPr>
        <w:t>صُل</w:t>
      </w:r>
      <w:r w:rsidRPr="003A1116">
        <w:rPr>
          <w:rStyle w:val="Char4"/>
          <w:rFonts w:eastAsia="B Badr" w:hint="cs"/>
          <w:rtl/>
        </w:rPr>
        <w:t>ۡ</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لصُّل</w:t>
      </w:r>
      <w:r w:rsidRPr="003A1116">
        <w:rPr>
          <w:rStyle w:val="Char4"/>
          <w:rFonts w:eastAsia="B Badr" w:hint="cs"/>
          <w:rtl/>
        </w:rPr>
        <w:t>ۡ</w:t>
      </w:r>
      <w:r w:rsidRPr="003A1116">
        <w:rPr>
          <w:rStyle w:val="Char4"/>
          <w:rFonts w:eastAsia="B Badr" w:hint="eastAsia"/>
          <w:rtl/>
        </w:rPr>
        <w:t>حُ</w:t>
      </w:r>
      <w:r w:rsidRPr="003A1116">
        <w:rPr>
          <w:rStyle w:val="Char4"/>
          <w:rFonts w:eastAsia="B Badr"/>
          <w:rtl/>
        </w:rPr>
        <w:t xml:space="preserve"> </w:t>
      </w:r>
      <w:r w:rsidRPr="003A1116">
        <w:rPr>
          <w:rStyle w:val="Char4"/>
          <w:rFonts w:eastAsia="B Badr" w:hint="eastAsia"/>
          <w:rtl/>
        </w:rPr>
        <w:t>خَي</w:t>
      </w:r>
      <w:r w:rsidRPr="003A1116">
        <w:rPr>
          <w:rStyle w:val="Char4"/>
          <w:rFonts w:eastAsia="B Badr" w:hint="cs"/>
          <w:rtl/>
        </w:rPr>
        <w:t>ۡ</w:t>
      </w:r>
      <w:r w:rsidRPr="003A1116">
        <w:rPr>
          <w:rStyle w:val="Char4"/>
          <w:rFonts w:eastAsia="B Badr" w:hint="eastAsia"/>
          <w:rtl/>
        </w:rPr>
        <w:t>ر</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[النساء: 128]</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اگر زنی از شوهر خود ترس ناسازگاری و دوری گزیدن داشت. بر زوجین باکی نیست که بین خودشان سازش و اصلاح اندازند اصلاح خوبی، و این صلح بهتر است (از جدا شدن)</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ابن عیینه از زهری از ابن مسیب که دختر محمد بن مسلمه نزد رافع بن خدیج بود، رافع از آن دختر چیز مکروه می‌داشت یا از جهت بزرگ</w:t>
      </w:r>
      <w:r w:rsidR="001E2490">
        <w:rPr>
          <w:rStyle w:val="Char7"/>
          <w:rFonts w:hint="eastAsia"/>
          <w:rtl/>
        </w:rPr>
        <w:t>‌</w:t>
      </w:r>
      <w:r w:rsidRPr="00E002C7">
        <w:rPr>
          <w:rStyle w:val="Char7"/>
          <w:rFonts w:hint="cs"/>
          <w:rtl/>
        </w:rPr>
        <w:t xml:space="preserve">سالی و یا غیر آن، و خواست او را طلاق دهد، دختر گفت: مرا طلاق مده و مرا نگه دار و آنچه میل داری برایم قسمت کن (یعنی از چهار شب یک شب و یا از ده شب یک شب) پس خدا نازل کرد: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رَأَةٌ</w:t>
      </w:r>
      <w:r w:rsidRPr="003A1116">
        <w:rPr>
          <w:rStyle w:val="Char4"/>
          <w:rFonts w:eastAsia="B Badr"/>
          <w:rtl/>
        </w:rPr>
        <w:t xml:space="preserve"> </w:t>
      </w:r>
      <w:r w:rsidRPr="003A1116">
        <w:rPr>
          <w:rStyle w:val="Char4"/>
          <w:rFonts w:eastAsia="B Badr" w:hint="eastAsia"/>
          <w:rtl/>
        </w:rPr>
        <w:t>خَافَت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لِهَا</w:t>
      </w:r>
      <w:r w:rsidRPr="003A1116">
        <w:rPr>
          <w:rStyle w:val="Char4"/>
          <w:rFonts w:eastAsia="B Badr"/>
          <w:rtl/>
        </w:rPr>
        <w:t xml:space="preserve"> </w:t>
      </w:r>
      <w:r w:rsidRPr="003A1116">
        <w:rPr>
          <w:rStyle w:val="Char4"/>
          <w:rFonts w:eastAsia="B Badr" w:hint="eastAsia"/>
          <w:rtl/>
        </w:rPr>
        <w:t>نُشُوزًا</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إِع</w:t>
      </w:r>
      <w:r w:rsidRPr="003A1116">
        <w:rPr>
          <w:rStyle w:val="Char4"/>
          <w:rFonts w:eastAsia="B Badr" w:hint="cs"/>
          <w:rtl/>
        </w:rPr>
        <w:t>ۡ</w:t>
      </w:r>
      <w:r w:rsidRPr="003A1116">
        <w:rPr>
          <w:rStyle w:val="Char4"/>
          <w:rFonts w:eastAsia="B Badr" w:hint="eastAsia"/>
          <w:rtl/>
        </w:rPr>
        <w:t>رَاض</w:t>
      </w:r>
      <w:r w:rsidRPr="003A1116">
        <w:rPr>
          <w:rStyle w:val="Char4"/>
          <w:rFonts w:eastAsia="B Badr" w:hint="cs"/>
          <w:rtl/>
        </w:rPr>
        <w:t>ٗ</w:t>
      </w:r>
      <w:r w:rsidRPr="003A1116">
        <w:rPr>
          <w:rStyle w:val="Char4"/>
          <w:rFonts w:eastAsia="B Badr" w:hint="eastAsia"/>
          <w:rtl/>
        </w:rPr>
        <w:t>ا</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[النساء: 128]</w:t>
      </w:r>
      <w:r w:rsidRPr="00AA244D">
        <w:rPr>
          <w:rStyle w:val="Char7"/>
          <w:vertAlign w:val="superscript"/>
          <w:rtl/>
        </w:rPr>
        <w:footnoteReference w:id="35"/>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خبر داد ما را ابو سعید بن ابی عمرو از ابی العباس الأصم از ربیع از شافعی که گوید: بعضی از اهل علم به تفسیر دربار</w:t>
      </w:r>
      <w:r w:rsidR="00D83E8A">
        <w:rPr>
          <w:rStyle w:val="Char7"/>
          <w:rFonts w:hint="cs"/>
          <w:rtl/>
        </w:rPr>
        <w:t>ه</w:t>
      </w:r>
      <w:r w:rsidRPr="00E002C7">
        <w:rPr>
          <w:rStyle w:val="Char7"/>
          <w:rFonts w:hint="cs"/>
          <w:rtl/>
        </w:rPr>
        <w:t xml:space="preserve"> قول خدای تعالی در سوره نساء آیه 129:</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وَلَن</w:t>
      </w:r>
      <w:r w:rsidRPr="003A1116">
        <w:rPr>
          <w:rStyle w:val="Char4"/>
          <w:rFonts w:eastAsia="B Badr"/>
          <w:rtl/>
        </w:rPr>
        <w:t xml:space="preserve"> </w:t>
      </w:r>
      <w:r w:rsidRPr="003A1116">
        <w:rPr>
          <w:rStyle w:val="Char4"/>
          <w:rFonts w:eastAsia="B Badr" w:hint="eastAsia"/>
          <w:rtl/>
        </w:rPr>
        <w:t>تَس</w:t>
      </w:r>
      <w:r w:rsidRPr="003A1116">
        <w:rPr>
          <w:rStyle w:val="Char4"/>
          <w:rFonts w:eastAsia="B Badr" w:hint="cs"/>
          <w:rtl/>
        </w:rPr>
        <w:t>ۡ</w:t>
      </w:r>
      <w:r w:rsidRPr="003A1116">
        <w:rPr>
          <w:rStyle w:val="Char4"/>
          <w:rFonts w:eastAsia="B Badr" w:hint="eastAsia"/>
          <w:rtl/>
        </w:rPr>
        <w:t>تَطِيعُو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تَع</w:t>
      </w:r>
      <w:r w:rsidRPr="003A1116">
        <w:rPr>
          <w:rStyle w:val="Char4"/>
          <w:rFonts w:eastAsia="B Badr" w:hint="cs"/>
          <w:rtl/>
        </w:rPr>
        <w:t>ۡ</w:t>
      </w:r>
      <w:r w:rsidRPr="003A1116">
        <w:rPr>
          <w:rStyle w:val="Char4"/>
          <w:rFonts w:eastAsia="B Badr" w:hint="eastAsia"/>
          <w:rtl/>
        </w:rPr>
        <w:t>دِلُواْ</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وَلَو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حَرَص</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فَلَا</w:t>
      </w:r>
      <w:r w:rsidRPr="003A1116">
        <w:rPr>
          <w:rStyle w:val="Char4"/>
          <w:rFonts w:eastAsia="B Badr"/>
          <w:rtl/>
        </w:rPr>
        <w:t xml:space="preserve"> </w:t>
      </w:r>
      <w:r w:rsidRPr="003A1116">
        <w:rPr>
          <w:rStyle w:val="Char4"/>
          <w:rFonts w:eastAsia="B Badr" w:hint="eastAsia"/>
          <w:rtl/>
        </w:rPr>
        <w:t>تَمِيلُواْ</w:t>
      </w:r>
      <w:r w:rsidRPr="003A1116">
        <w:rPr>
          <w:rStyle w:val="Char4"/>
          <w:rFonts w:eastAsia="B Badr"/>
          <w:rtl/>
        </w:rPr>
        <w:t xml:space="preserve"> </w:t>
      </w:r>
      <w:r w:rsidRPr="003A1116">
        <w:rPr>
          <w:rStyle w:val="Char4"/>
          <w:rFonts w:eastAsia="B Badr" w:hint="eastAsia"/>
          <w:rtl/>
        </w:rPr>
        <w:t>كُلَّ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مَي</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فَتَذَرُوهَا</w:t>
      </w:r>
      <w:r w:rsidRPr="003A1116">
        <w:rPr>
          <w:rStyle w:val="Char4"/>
          <w:rFonts w:eastAsia="B Badr"/>
          <w:rtl/>
        </w:rPr>
        <w:t xml:space="preserve"> </w:t>
      </w:r>
      <w:r w:rsidRPr="003A1116">
        <w:rPr>
          <w:rStyle w:val="Char4"/>
          <w:rFonts w:eastAsia="B Badr" w:hint="eastAsia"/>
          <w:rtl/>
        </w:rPr>
        <w:t>كَ</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مُعَلَّقَةِ</w:t>
      </w:r>
      <w:r>
        <w:rPr>
          <w:rFonts w:cs="Traditional Arabic" w:hint="cs"/>
          <w:rtl/>
          <w:lang w:bidi="fa-IR"/>
        </w:rPr>
        <w:t>﴾</w:t>
      </w:r>
      <w:r w:rsidRPr="00E002C7">
        <w:rPr>
          <w:rStyle w:val="Char7"/>
          <w:rFonts w:hint="cs"/>
          <w:rtl/>
        </w:rPr>
        <w:t xml:space="preserve"> </w:t>
      </w:r>
      <w:r w:rsidRPr="0053120C">
        <w:rPr>
          <w:rStyle w:val="Char5"/>
          <w:rFonts w:hint="cs"/>
          <w:rtl/>
        </w:rPr>
        <w:t>[النساء: 129]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هرگز نمی‌توانید عدالت (کامل) بین زنان کنید و اگرچه (به این عدالت) حریص باشید، پس بکلی رویگردان نشوید که زنی را بلاتکلیف (و سرگردان) رها کنید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گمان کرده‌اند که آیه گوید: به آنچه در دل</w:t>
      </w:r>
      <w:r w:rsidR="001E2490">
        <w:rPr>
          <w:rStyle w:val="Char7"/>
          <w:rFonts w:hint="eastAsia"/>
          <w:rtl/>
        </w:rPr>
        <w:t>‌</w:t>
      </w:r>
      <w:r w:rsidRPr="00E002C7">
        <w:rPr>
          <w:rStyle w:val="Char7"/>
          <w:rFonts w:hint="cs"/>
          <w:rtl/>
        </w:rPr>
        <w:t>هاست عدالت نتوانید زیرا شما مالک آنچه در دل‌ها باشد نیستید تا بتوانید میل قلبی را نسبت به زنان مساوی کنید (یعنی میل قلبی به یک زنی که خوشگل‌تر است باختیار شما نیست). شافعی</w:t>
      </w:r>
      <w:r>
        <w:rPr>
          <w:rFonts w:cs="CTraditional Arabic" w:hint="cs"/>
          <w:rtl/>
          <w:lang w:bidi="fa-IR"/>
        </w:rPr>
        <w:t>/</w:t>
      </w:r>
      <w:r w:rsidRPr="00E002C7">
        <w:rPr>
          <w:rStyle w:val="Char7"/>
          <w:rFonts w:hint="cs"/>
          <w:rtl/>
        </w:rPr>
        <w:t xml:space="preserve"> گوید: این معنا ان شاء الله چنانست که گفته‌اند. و خدای تعالی برای این امت گذشته کرده از آنچه خیالات نفسانی است مادامی که به قول و عمل نیاورند و خدا گناه را در قول و عمل قرار داده</w:t>
      </w:r>
      <w:r w:rsidRPr="00E002C7">
        <w:rPr>
          <w:rStyle w:val="Char7"/>
          <w:rFonts w:hint="eastAsia"/>
          <w:rtl/>
        </w:rPr>
        <w:t>‌</w:t>
      </w:r>
      <w:r w:rsidRPr="00E002C7">
        <w:rPr>
          <w:rStyle w:val="Char7"/>
          <w:rFonts w:hint="cs"/>
          <w:rtl/>
        </w:rPr>
        <w:t xml:space="preserve">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بعضی از اهل علم به تفسیر در مورد قول خدای</w:t>
      </w:r>
      <w:r w:rsidRPr="00E002C7">
        <w:rPr>
          <w:rStyle w:val="Char7"/>
          <w:rFonts w:hint="cs"/>
          <w:rtl/>
        </w:rPr>
        <w:sym w:font="AGA Arabesque" w:char="F055"/>
      </w:r>
      <w:r w:rsidRPr="00E002C7">
        <w:rPr>
          <w:rStyle w:val="Char7"/>
          <w:rFonts w:hint="cs"/>
          <w:rtl/>
        </w:rPr>
        <w:t xml:space="preserve"> که فرموده: </w:t>
      </w:r>
      <w:r>
        <w:rPr>
          <w:rFonts w:cs="Traditional Arabic" w:hint="cs"/>
          <w:rtl/>
          <w:lang w:bidi="fa-IR"/>
        </w:rPr>
        <w:t>﴿</w:t>
      </w:r>
      <w:r w:rsidRPr="003A1116">
        <w:rPr>
          <w:rStyle w:val="Char4"/>
          <w:rFonts w:eastAsia="B Badr" w:hint="eastAsia"/>
          <w:rtl/>
        </w:rPr>
        <w:t>فَلَا</w:t>
      </w:r>
      <w:r w:rsidRPr="003A1116">
        <w:rPr>
          <w:rStyle w:val="Char4"/>
          <w:rFonts w:eastAsia="B Badr"/>
          <w:rtl/>
        </w:rPr>
        <w:t xml:space="preserve"> </w:t>
      </w:r>
      <w:r w:rsidRPr="003A1116">
        <w:rPr>
          <w:rStyle w:val="Char4"/>
          <w:rFonts w:eastAsia="B Badr" w:hint="eastAsia"/>
          <w:rtl/>
        </w:rPr>
        <w:t>تَمِيلُواْ</w:t>
      </w:r>
      <w:r w:rsidRPr="003A1116">
        <w:rPr>
          <w:rStyle w:val="Char4"/>
          <w:rFonts w:eastAsia="B Badr"/>
          <w:rtl/>
        </w:rPr>
        <w:t xml:space="preserve"> </w:t>
      </w:r>
      <w:r w:rsidRPr="003A1116">
        <w:rPr>
          <w:rStyle w:val="Char4"/>
          <w:rFonts w:eastAsia="B Badr" w:hint="eastAsia"/>
          <w:rtl/>
        </w:rPr>
        <w:t>كُلَّ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مَي</w:t>
      </w:r>
      <w:r w:rsidRPr="003A1116">
        <w:rPr>
          <w:rStyle w:val="Char4"/>
          <w:rFonts w:eastAsia="B Badr" w:hint="cs"/>
          <w:rtl/>
        </w:rPr>
        <w:t>ۡ</w:t>
      </w:r>
      <w:r w:rsidRPr="003A1116">
        <w:rPr>
          <w:rStyle w:val="Char4"/>
          <w:rFonts w:eastAsia="B Badr" w:hint="eastAsia"/>
          <w:rtl/>
        </w:rPr>
        <w:t>لِ</w:t>
      </w:r>
      <w:r>
        <w:rPr>
          <w:rFonts w:cs="Traditional Arabic" w:hint="cs"/>
          <w:rtl/>
          <w:lang w:bidi="fa-IR"/>
        </w:rPr>
        <w:t>﴾</w:t>
      </w:r>
      <w:r w:rsidRPr="00E002C7">
        <w:rPr>
          <w:rStyle w:val="Char7"/>
          <w:rFonts w:hint="cs"/>
          <w:rtl/>
        </w:rPr>
        <w:t xml:space="preserve"> </w:t>
      </w:r>
      <w:r w:rsidRPr="00FA770A">
        <w:rPr>
          <w:rFonts w:cs="Traditional Arabic" w:hint="cs"/>
          <w:sz w:val="26"/>
          <w:szCs w:val="26"/>
          <w:rtl/>
          <w:lang w:bidi="fa-IR"/>
        </w:rPr>
        <w:t>«</w:t>
      </w:r>
      <w:r w:rsidRPr="00E002C7">
        <w:rPr>
          <w:rStyle w:val="Char7"/>
          <w:rFonts w:hint="cs"/>
          <w:rtl/>
        </w:rPr>
        <w:t>پس بکلی روی مگردانید</w:t>
      </w:r>
      <w:r w:rsidRPr="00FA770A">
        <w:rPr>
          <w:rFonts w:cs="Traditional Arabic" w:hint="cs"/>
          <w:sz w:val="26"/>
          <w:szCs w:val="26"/>
          <w:rtl/>
          <w:lang w:bidi="fa-IR"/>
        </w:rPr>
        <w:t>»</w:t>
      </w:r>
      <w:r w:rsidRPr="00E002C7">
        <w:rPr>
          <w:rStyle w:val="Char7"/>
          <w:rFonts w:hint="cs"/>
          <w:rtl/>
        </w:rPr>
        <w:t xml:space="preserve">، گمان کرده‌اند که منظور این است که از آنچه در قلوب تان تجاوز شود و به دنبال هوای نفس برود و اثر عملی بروز دهد، پس زن را بلاتکلیف گذارد. و این معنی نزد من ان شاء الله چنانست که گفته‌اند. پس گوید: کارها را به پیروی هوای نفس انجام ندهید که کار طوری شود که از اختیار خارج گردد زیرا خدا از اعمال قلبی گذشته و بر شما و بر مردم افعال و اقوال را نوشته، و چون به قول و عمل برسد آیه آن را </w:t>
      </w:r>
      <w:r>
        <w:rPr>
          <w:rFonts w:cs="Traditional Arabic" w:hint="cs"/>
          <w:rtl/>
          <w:lang w:bidi="fa-IR"/>
        </w:rPr>
        <w:t>﴿</w:t>
      </w:r>
      <w:r w:rsidRPr="003A1116">
        <w:rPr>
          <w:rStyle w:val="Char4"/>
          <w:rFonts w:eastAsia="B Badr" w:hint="eastAsia"/>
          <w:rtl/>
        </w:rPr>
        <w:t>كُلَّ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مَي</w:t>
      </w:r>
      <w:r w:rsidRPr="003A1116">
        <w:rPr>
          <w:rStyle w:val="Char4"/>
          <w:rFonts w:eastAsia="B Badr" w:hint="cs"/>
          <w:rtl/>
        </w:rPr>
        <w:t>ۡ</w:t>
      </w:r>
      <w:r w:rsidRPr="003A1116">
        <w:rPr>
          <w:rStyle w:val="Char4"/>
          <w:rFonts w:eastAsia="B Badr" w:hint="eastAsia"/>
          <w:rtl/>
        </w:rPr>
        <w:t>لِ</w:t>
      </w:r>
      <w:r>
        <w:rPr>
          <w:rFonts w:cs="Traditional Arabic" w:hint="cs"/>
          <w:rtl/>
          <w:lang w:bidi="fa-IR"/>
        </w:rPr>
        <w:t>﴾</w:t>
      </w:r>
      <w:r w:rsidRPr="00E002C7">
        <w:rPr>
          <w:rStyle w:val="Char7"/>
          <w:rFonts w:hint="cs"/>
          <w:rtl/>
        </w:rPr>
        <w:t xml:space="preserve"> و رویگردانی دانسته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مرا ابو عبدالله الحافظ باجازه که ابوالعباس محمد بن یعقوب حدیث کرده از ربیع بن سلیمان از شافعی که گوید: خدای</w:t>
      </w:r>
      <w:r w:rsidRPr="00E002C7">
        <w:rPr>
          <w:rStyle w:val="Char7"/>
          <w:rFonts w:hint="cs"/>
          <w:rtl/>
        </w:rPr>
        <w:sym w:font="AGA Arabesque" w:char="F055"/>
      </w:r>
      <w:r w:rsidRPr="00E002C7">
        <w:rPr>
          <w:rStyle w:val="Char7"/>
          <w:rFonts w:hint="cs"/>
          <w:rtl/>
        </w:rPr>
        <w:t xml:space="preserve"> در سوره نساء آیه 34 فرموده: </w:t>
      </w:r>
      <w:r>
        <w:rPr>
          <w:rFonts w:cs="Traditional Arabic" w:hint="cs"/>
          <w:rtl/>
          <w:lang w:bidi="fa-IR"/>
        </w:rPr>
        <w:t>﴿</w:t>
      </w:r>
      <w:r w:rsidRPr="003A1116">
        <w:rPr>
          <w:rStyle w:val="Char4"/>
          <w:rFonts w:eastAsia="B Badr" w:hint="cs"/>
          <w:rtl/>
        </w:rPr>
        <w:t>ٱ</w:t>
      </w:r>
      <w:r w:rsidRPr="003A1116">
        <w:rPr>
          <w:rStyle w:val="Char4"/>
          <w:rFonts w:eastAsia="B Badr" w:hint="eastAsia"/>
          <w:rtl/>
        </w:rPr>
        <w:t>لرِّجَالُ</w:t>
      </w:r>
      <w:r w:rsidRPr="003A1116">
        <w:rPr>
          <w:rStyle w:val="Char4"/>
          <w:rFonts w:eastAsia="B Badr"/>
          <w:rtl/>
        </w:rPr>
        <w:t xml:space="preserve"> </w:t>
      </w:r>
      <w:r w:rsidRPr="003A1116">
        <w:rPr>
          <w:rStyle w:val="Char4"/>
          <w:rFonts w:eastAsia="B Badr" w:hint="eastAsia"/>
          <w:rtl/>
        </w:rPr>
        <w:t>قَوَّ</w:t>
      </w:r>
      <w:r w:rsidRPr="003A1116">
        <w:rPr>
          <w:rStyle w:val="Char4"/>
          <w:rFonts w:eastAsia="B Badr" w:hint="cs"/>
          <w:rtl/>
        </w:rPr>
        <w:t>ٰ</w:t>
      </w:r>
      <w:r w:rsidRPr="003A1116">
        <w:rPr>
          <w:rStyle w:val="Char4"/>
          <w:rFonts w:eastAsia="B Badr" w:hint="eastAsia"/>
          <w:rtl/>
        </w:rPr>
        <w:t>مُونَ</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بِمَا</w:t>
      </w:r>
      <w:r w:rsidRPr="003A1116">
        <w:rPr>
          <w:rStyle w:val="Char4"/>
          <w:rFonts w:eastAsia="B Badr"/>
          <w:rtl/>
        </w:rPr>
        <w:t xml:space="preserve"> </w:t>
      </w:r>
      <w:r w:rsidRPr="003A1116">
        <w:rPr>
          <w:rStyle w:val="Char4"/>
          <w:rFonts w:eastAsia="B Badr" w:hint="eastAsia"/>
          <w:rtl/>
        </w:rPr>
        <w:t>فَضَّلَ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ضَهُم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ض</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وَبِمَا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أَنفَقُواْ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أَم</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لِهِم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[النساء: 34]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مردان قوامبخش بر امور زنانند زیرا خدا بعضی از ایشان را بر بعضی دیگر (بواسط</w:t>
      </w:r>
      <w:r w:rsidR="00D83E8A">
        <w:rPr>
          <w:rStyle w:val="Char7"/>
          <w:rFonts w:hint="cs"/>
          <w:rtl/>
        </w:rPr>
        <w:t>ه</w:t>
      </w:r>
      <w:r w:rsidRPr="00E002C7">
        <w:rPr>
          <w:rStyle w:val="Char7"/>
          <w:rFonts w:hint="cs"/>
          <w:rtl/>
        </w:rPr>
        <w:t xml:space="preserve"> نیروی جسمی) برتری داده و بخاطر آنچه از اموال خود را انفاق می‌کنند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تا آنجا که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تِي</w:t>
      </w:r>
      <w:r w:rsidRPr="003A1116">
        <w:rPr>
          <w:rStyle w:val="Char4"/>
          <w:rFonts w:eastAsia="B Badr"/>
          <w:rtl/>
        </w:rPr>
        <w:t xml:space="preserve"> </w:t>
      </w:r>
      <w:r w:rsidRPr="003A1116">
        <w:rPr>
          <w:rStyle w:val="Char4"/>
          <w:rFonts w:eastAsia="B Badr" w:hint="eastAsia"/>
          <w:rtl/>
        </w:rPr>
        <w:t>تَخَافُونَ</w:t>
      </w:r>
      <w:r w:rsidRPr="003A1116">
        <w:rPr>
          <w:rStyle w:val="Char4"/>
          <w:rFonts w:eastAsia="B Badr"/>
          <w:rtl/>
        </w:rPr>
        <w:t xml:space="preserve"> </w:t>
      </w:r>
      <w:r w:rsidRPr="003A1116">
        <w:rPr>
          <w:rStyle w:val="Char4"/>
          <w:rFonts w:eastAsia="B Badr" w:hint="eastAsia"/>
          <w:rtl/>
        </w:rPr>
        <w:t>نُشُوزَهُنَّ</w:t>
      </w:r>
      <w:r w:rsidRPr="003A1116">
        <w:rPr>
          <w:rStyle w:val="Char4"/>
          <w:rFonts w:eastAsia="B Badr"/>
          <w:rtl/>
        </w:rPr>
        <w:t xml:space="preserve"> </w:t>
      </w:r>
      <w:r w:rsidRPr="003A1116">
        <w:rPr>
          <w:rStyle w:val="Char4"/>
          <w:rFonts w:eastAsia="B Badr" w:hint="eastAsia"/>
          <w:rtl/>
        </w:rPr>
        <w:t>فَعِظُوهُنَّ</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ه</w:t>
      </w:r>
      <w:r w:rsidRPr="003A1116">
        <w:rPr>
          <w:rStyle w:val="Char4"/>
          <w:rFonts w:eastAsia="B Badr" w:hint="cs"/>
          <w:rtl/>
        </w:rPr>
        <w:t>ۡ</w:t>
      </w:r>
      <w:r w:rsidRPr="003A1116">
        <w:rPr>
          <w:rStyle w:val="Char4"/>
          <w:rFonts w:eastAsia="B Badr" w:hint="eastAsia"/>
          <w:rtl/>
        </w:rPr>
        <w:t>جُرُوهُنَّ</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مَضَاجِعِ</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ض</w:t>
      </w:r>
      <w:r w:rsidRPr="003A1116">
        <w:rPr>
          <w:rStyle w:val="Char4"/>
          <w:rFonts w:eastAsia="B Badr" w:hint="cs"/>
          <w:rtl/>
        </w:rPr>
        <w:t>ۡ</w:t>
      </w:r>
      <w:r w:rsidRPr="003A1116">
        <w:rPr>
          <w:rStyle w:val="Char4"/>
          <w:rFonts w:eastAsia="B Badr" w:hint="eastAsia"/>
          <w:rtl/>
        </w:rPr>
        <w:t>رِبُوهُنَّ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أَطَع</w:t>
      </w:r>
      <w:r w:rsidRPr="003A1116">
        <w:rPr>
          <w:rStyle w:val="Char4"/>
          <w:rFonts w:eastAsia="B Badr" w:hint="cs"/>
          <w:rtl/>
        </w:rPr>
        <w:t>ۡ</w:t>
      </w:r>
      <w:r w:rsidRPr="003A1116">
        <w:rPr>
          <w:rStyle w:val="Char4"/>
          <w:rFonts w:eastAsia="B Badr" w:hint="eastAsia"/>
          <w:rtl/>
        </w:rPr>
        <w:t>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فَلَا</w:t>
      </w:r>
      <w:r w:rsidRPr="003A1116">
        <w:rPr>
          <w:rStyle w:val="Char4"/>
          <w:rFonts w:eastAsia="B Badr"/>
          <w:rtl/>
        </w:rPr>
        <w:t xml:space="preserve"> </w:t>
      </w:r>
      <w:r w:rsidRPr="003A1116">
        <w:rPr>
          <w:rStyle w:val="Char4"/>
          <w:rFonts w:eastAsia="B Badr" w:hint="eastAsia"/>
          <w:rtl/>
        </w:rPr>
        <w:t>تَب</w:t>
      </w:r>
      <w:r w:rsidRPr="003A1116">
        <w:rPr>
          <w:rStyle w:val="Char4"/>
          <w:rFonts w:eastAsia="B Badr" w:hint="cs"/>
          <w:rtl/>
        </w:rPr>
        <w:t>ۡ</w:t>
      </w:r>
      <w:r w:rsidRPr="003A1116">
        <w:rPr>
          <w:rStyle w:val="Char4"/>
          <w:rFonts w:eastAsia="B Badr" w:hint="eastAsia"/>
          <w:rtl/>
        </w:rPr>
        <w:t>غُواْ</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هِنَّ</w:t>
      </w:r>
      <w:r w:rsidRPr="003A1116">
        <w:rPr>
          <w:rStyle w:val="Char4"/>
          <w:rFonts w:eastAsia="B Badr"/>
          <w:rtl/>
        </w:rPr>
        <w:t xml:space="preserve"> </w:t>
      </w:r>
      <w:r w:rsidRPr="003A1116">
        <w:rPr>
          <w:rStyle w:val="Char4"/>
          <w:rFonts w:eastAsia="B Badr" w:hint="eastAsia"/>
          <w:rtl/>
        </w:rPr>
        <w:t>سَبِيلًا</w:t>
      </w:r>
      <w:r>
        <w:rPr>
          <w:rFonts w:cs="Traditional Arabic" w:hint="cs"/>
          <w:rtl/>
          <w:lang w:bidi="fa-IR"/>
        </w:rPr>
        <w:t>﴾</w:t>
      </w:r>
      <w:r w:rsidRPr="00E002C7">
        <w:rPr>
          <w:rStyle w:val="Char7"/>
          <w:rFonts w:hint="cs"/>
          <w:rtl/>
        </w:rPr>
        <w:t xml:space="preserve"> </w:t>
      </w:r>
      <w:r w:rsidRPr="0053120C">
        <w:rPr>
          <w:rStyle w:val="Char5"/>
          <w:rFonts w:hint="cs"/>
          <w:rtl/>
        </w:rPr>
        <w:t>[النساء: 34]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زنانی را که از سرکشی آنان در خوف هستید آنان را موعظه کنید و (اگر اثری نکرد) در خوابگاه از ایشان دوری کنید و (اگر باز بی‌اثر بود) آنان را بزنید. پس اگر شما را اطاعت کردند (و صالح شدند) ب</w:t>
      </w:r>
      <w:r w:rsidR="001E2490">
        <w:rPr>
          <w:rStyle w:val="Char7"/>
          <w:rFonts w:hint="cs"/>
          <w:rtl/>
        </w:rPr>
        <w:t xml:space="preserve">ه </w:t>
      </w:r>
      <w:r w:rsidRPr="00E002C7">
        <w:rPr>
          <w:rStyle w:val="Char7"/>
          <w:rFonts w:hint="cs"/>
          <w:rtl/>
        </w:rPr>
        <w:t>هیچ نحوی بر ایشان ستم روا مدارید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قول خدای تعالی: </w:t>
      </w: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تِي</w:t>
      </w:r>
      <w:r w:rsidRPr="003A1116">
        <w:rPr>
          <w:rStyle w:val="Char4"/>
          <w:rFonts w:eastAsia="B Badr"/>
          <w:rtl/>
        </w:rPr>
        <w:t xml:space="preserve"> </w:t>
      </w:r>
      <w:r w:rsidRPr="003A1116">
        <w:rPr>
          <w:rStyle w:val="Char4"/>
          <w:rFonts w:eastAsia="B Badr" w:hint="eastAsia"/>
          <w:rtl/>
        </w:rPr>
        <w:t>تَخَافُونَ</w:t>
      </w:r>
      <w:r w:rsidRPr="003A1116">
        <w:rPr>
          <w:rStyle w:val="Char4"/>
          <w:rFonts w:eastAsia="B Badr"/>
          <w:rtl/>
        </w:rPr>
        <w:t xml:space="preserve"> </w:t>
      </w:r>
      <w:r w:rsidRPr="003A1116">
        <w:rPr>
          <w:rStyle w:val="Char4"/>
          <w:rFonts w:eastAsia="B Badr" w:hint="eastAsia"/>
          <w:rtl/>
        </w:rPr>
        <w:t>نُشُوزَهُنَّ</w:t>
      </w:r>
      <w:r>
        <w:rPr>
          <w:rFonts w:cs="Traditional Arabic" w:hint="cs"/>
          <w:rtl/>
          <w:lang w:bidi="fa-IR"/>
        </w:rPr>
        <w:t>﴾</w:t>
      </w:r>
      <w:r w:rsidRPr="00E002C7">
        <w:rPr>
          <w:rStyle w:val="Char7"/>
          <w:rFonts w:hint="cs"/>
          <w:rtl/>
        </w:rPr>
        <w:t>. وقتی است که دلیل‌هایی در کارها و گفتارهای زن به بیند که بر ناسازگاری دلالت کند و جای ترس باشد. این است که ابتداء او را موعظه کند، و اگر باز ناسازگاری کرد دوری کند، و اگر پایداری کرد او را بزند و تنبیه نماید.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این برای این است که موعظه قبل از هر کارِ مکروهی است، و ضرری هم ندارد و موعظه ناروا نیست حتی برای مرد نسبت به برادرش چه برسد بزنش. و دوری مگر در موردی که روا باشد حرام است. و در غیر اینجا تا سه روز دوری بیشتر روا نیست. و زدن روا نیست مگر آنکه قبلاً انجام تکلیف کرده باشد. پس آیه دلالت دارد که حالات زن مختلف است و عقاب و عتاب با او باید مختلف باشد.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احتمال داده می‌شود که قول خدا: </w:t>
      </w:r>
      <w:r>
        <w:rPr>
          <w:rFonts w:cs="Traditional Arabic" w:hint="cs"/>
          <w:rtl/>
          <w:lang w:bidi="fa-IR"/>
        </w:rPr>
        <w:t>﴿</w:t>
      </w:r>
      <w:r w:rsidRPr="003A1116">
        <w:rPr>
          <w:rStyle w:val="Char4"/>
          <w:rFonts w:eastAsia="B Badr" w:hint="eastAsia"/>
          <w:rtl/>
        </w:rPr>
        <w:t>تَخَافُونَ</w:t>
      </w:r>
      <w:r w:rsidRPr="003A1116">
        <w:rPr>
          <w:rStyle w:val="Char4"/>
          <w:rFonts w:eastAsia="B Badr"/>
          <w:rtl/>
        </w:rPr>
        <w:t xml:space="preserve"> </w:t>
      </w:r>
      <w:r w:rsidRPr="003A1116">
        <w:rPr>
          <w:rStyle w:val="Char4"/>
          <w:rFonts w:eastAsia="B Badr" w:hint="eastAsia"/>
          <w:rtl/>
        </w:rPr>
        <w:t>نُشُوزَهُنَّ</w:t>
      </w:r>
      <w:r>
        <w:rPr>
          <w:rFonts w:cs="Traditional Arabic" w:hint="cs"/>
          <w:rtl/>
          <w:lang w:bidi="fa-IR"/>
        </w:rPr>
        <w:t>﴾</w:t>
      </w:r>
      <w:r w:rsidRPr="00E002C7">
        <w:rPr>
          <w:rStyle w:val="Char7"/>
          <w:rFonts w:hint="cs"/>
          <w:rtl/>
        </w:rPr>
        <w:t xml:space="preserve"> این باشد که چون زنان ناشزه شدند و شما ترسیدید که لجاجت کنند، موعظه کنید سپس هجرت و ضرب.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 همان اسناد شافعی گوید: خدای تعالی در سوره نساء آیه 35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خِف</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شِقَاقَ</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نِهِمَا</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ب</w:t>
      </w:r>
      <w:r w:rsidRPr="003A1116">
        <w:rPr>
          <w:rStyle w:val="Char4"/>
          <w:rFonts w:eastAsia="B Badr" w:hint="cs"/>
          <w:rtl/>
        </w:rPr>
        <w:t>ۡ</w:t>
      </w:r>
      <w:r w:rsidRPr="003A1116">
        <w:rPr>
          <w:rStyle w:val="Char4"/>
          <w:rFonts w:eastAsia="B Badr" w:hint="eastAsia"/>
          <w:rtl/>
        </w:rPr>
        <w:t>عَثُواْ</w:t>
      </w:r>
      <w:r w:rsidRPr="003A1116">
        <w:rPr>
          <w:rStyle w:val="Char4"/>
          <w:rFonts w:eastAsia="B Badr"/>
          <w:rtl/>
        </w:rPr>
        <w:t xml:space="preserve"> </w:t>
      </w:r>
      <w:r w:rsidRPr="003A1116">
        <w:rPr>
          <w:rStyle w:val="Char4"/>
          <w:rFonts w:eastAsia="B Badr" w:hint="eastAsia"/>
          <w:rtl/>
        </w:rPr>
        <w:t>حَكَم</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أَه</w:t>
      </w:r>
      <w:r w:rsidRPr="003A1116">
        <w:rPr>
          <w:rStyle w:val="Char4"/>
          <w:rFonts w:eastAsia="B Badr" w:hint="cs"/>
          <w:rtl/>
        </w:rPr>
        <w:t>ۡ</w:t>
      </w:r>
      <w:r w:rsidRPr="003A1116">
        <w:rPr>
          <w:rStyle w:val="Char4"/>
          <w:rFonts w:eastAsia="B Badr" w:hint="eastAsia"/>
          <w:rtl/>
        </w:rPr>
        <w:t>لِهِ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وَحَكَم</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أَه</w:t>
      </w:r>
      <w:r w:rsidRPr="003A1116">
        <w:rPr>
          <w:rStyle w:val="Char4"/>
          <w:rFonts w:eastAsia="B Badr" w:hint="cs"/>
          <w:rtl/>
        </w:rPr>
        <w:t>ۡ</w:t>
      </w:r>
      <w:r w:rsidRPr="003A1116">
        <w:rPr>
          <w:rStyle w:val="Char4"/>
          <w:rFonts w:eastAsia="B Badr" w:hint="eastAsia"/>
          <w:rtl/>
        </w:rPr>
        <w:t>لِهَا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يُرِيدَا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إِص</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يُوَفِّقِ</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نَهُمَا</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[النساء: 35]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هرگاه خوف اختلافی بین زوجین داشتید، پس داوری از خانواد</w:t>
      </w:r>
      <w:r w:rsidR="00D83E8A">
        <w:rPr>
          <w:rStyle w:val="Char7"/>
          <w:rFonts w:hint="cs"/>
          <w:rtl/>
        </w:rPr>
        <w:t>ه</w:t>
      </w:r>
      <w:r w:rsidRPr="00E002C7">
        <w:rPr>
          <w:rStyle w:val="Char7"/>
          <w:rFonts w:hint="cs"/>
          <w:rtl/>
        </w:rPr>
        <w:t xml:space="preserve"> مرد و داوری از خانواده زن ب</w:t>
      </w:r>
      <w:r w:rsidR="00246F61">
        <w:rPr>
          <w:rStyle w:val="Char7"/>
          <w:rFonts w:hint="cs"/>
          <w:rtl/>
        </w:rPr>
        <w:t xml:space="preserve">ه </w:t>
      </w:r>
      <w:r w:rsidRPr="00E002C7">
        <w:rPr>
          <w:rStyle w:val="Char7"/>
          <w:rFonts w:hint="cs"/>
          <w:rtl/>
        </w:rPr>
        <w:t>نمایندگی بر خوانید که اگر (زن و شوهر) اراد</w:t>
      </w:r>
      <w:r w:rsidR="00D83E8A">
        <w:rPr>
          <w:rStyle w:val="Char7"/>
          <w:rFonts w:hint="cs"/>
          <w:rtl/>
        </w:rPr>
        <w:t>ه</w:t>
      </w:r>
      <w:r w:rsidRPr="00E002C7">
        <w:rPr>
          <w:rStyle w:val="Char7"/>
          <w:rFonts w:hint="cs"/>
          <w:rtl/>
        </w:rPr>
        <w:t xml:space="preserve"> اصلاح داشته باشند خداوند (داوران را برای اصلاح) توفیق دهد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خداوند به معنی آیه داناتر است که چون اختلاف زن و شوهر از حد گذشت، امر نموده که یک حکم از خانواده مرد و یک حکم از خانواد</w:t>
      </w:r>
      <w:r w:rsidR="00D83E8A">
        <w:rPr>
          <w:rStyle w:val="Char7"/>
          <w:rFonts w:hint="cs"/>
          <w:rtl/>
        </w:rPr>
        <w:t>ه</w:t>
      </w:r>
      <w:r w:rsidRPr="00E002C7">
        <w:rPr>
          <w:rStyle w:val="Char7"/>
          <w:rFonts w:hint="cs"/>
          <w:rtl/>
        </w:rPr>
        <w:t xml:space="preserve"> زن ب</w:t>
      </w:r>
      <w:r w:rsidR="00246F61">
        <w:rPr>
          <w:rStyle w:val="Char7"/>
          <w:rFonts w:hint="cs"/>
          <w:rtl/>
        </w:rPr>
        <w:t xml:space="preserve">ه </w:t>
      </w:r>
      <w:r w:rsidRPr="00E002C7">
        <w:rPr>
          <w:rStyle w:val="Char7"/>
          <w:rFonts w:hint="cs"/>
          <w:rtl/>
        </w:rPr>
        <w:t xml:space="preserve">نمایندگی انتخاب شوند. </w:t>
      </w:r>
    </w:p>
    <w:p w:rsidR="008C3DBE" w:rsidRPr="00E002C7" w:rsidRDefault="008C3DBE" w:rsidP="00246F61">
      <w:pPr>
        <w:widowControl w:val="0"/>
        <w:tabs>
          <w:tab w:val="right" w:pos="7371"/>
        </w:tabs>
        <w:ind w:firstLine="284"/>
        <w:jc w:val="both"/>
        <w:rPr>
          <w:rStyle w:val="Char7"/>
          <w:rtl/>
        </w:rPr>
      </w:pPr>
      <w:r w:rsidRPr="00E002C7">
        <w:rPr>
          <w:rStyle w:val="Char7"/>
          <w:rFonts w:hint="cs"/>
          <w:rtl/>
        </w:rPr>
        <w:t>و آنچه از ظاهر آیه بدست می‌آید این است که من یافتم خدا</w:t>
      </w:r>
      <w:r w:rsidR="00246F61">
        <w:rPr>
          <w:rStyle w:val="Char7"/>
          <w:rFonts w:cs="CTraditional Arabic" w:hint="cs"/>
          <w:rtl/>
        </w:rPr>
        <w:t>أ</w:t>
      </w:r>
      <w:r w:rsidRPr="00E002C7">
        <w:rPr>
          <w:rStyle w:val="Char7"/>
          <w:rFonts w:hint="cs"/>
          <w:rtl/>
        </w:rPr>
        <w:t xml:space="preserve"> در ناسازگاری زوج اذن مصالحه داد و در ناسازگاری زن اذن زدن داده و در ناسازگاری طرفین بترسند حدود خدا اقامه نشود اذن خلع داده</w:t>
      </w:r>
      <w:r w:rsidRPr="00E002C7">
        <w:rPr>
          <w:rStyle w:val="Char7"/>
          <w:rFonts w:hint="eastAsia"/>
          <w:rtl/>
        </w:rPr>
        <w:t>‌</w:t>
      </w:r>
      <w:r w:rsidRPr="00E002C7">
        <w:rPr>
          <w:rStyle w:val="Char7"/>
          <w:rFonts w:hint="cs"/>
          <w:rtl/>
        </w:rPr>
        <w:t xml:space="preserve">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سپس شافعی کلام را کشانیده تا اینکه گوید: در حکمین که نه مرد صلح می‌کند و نه جدا می‌گردد و زن نه حق او را اداء می‌کند نه فدیه می‌دهد و قولاً و عملاً به کاری می‌کشانند که برای ایشان حلال نیست و لجاجت می‌کنند در آنچه نباید، و حق یکدیگر را مراعات نمی‌کنند و مطیع یکدیگر نمی‌شوند، پس هرگاه چنین شد حکمی از خانواده زن و حکمی از خانواده مرد بفرستند، و هر دو امین و به رضای زوجین باشند و زوجین آن دو را وکیل کنند به اینکه از جمع و جدائی هر کدام را صلاح دیدند انجام دهند. و شافعی در شرح این مسئله طول کلام داده، و در آخر گفته: سلطان زوجین را مجبور کند به حکم حکمین.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بهمان اسناد شافعی</w:t>
      </w:r>
      <w:r>
        <w:rPr>
          <w:rFonts w:cs="CTraditional Arabic" w:hint="cs"/>
          <w:rtl/>
          <w:lang w:bidi="fa-IR"/>
        </w:rPr>
        <w:t>/</w:t>
      </w:r>
      <w:r w:rsidRPr="00E002C7">
        <w:rPr>
          <w:rStyle w:val="Char7"/>
          <w:rFonts w:hint="cs"/>
          <w:rtl/>
        </w:rPr>
        <w:t xml:space="preserve"> گوید: خدای</w:t>
      </w:r>
      <w:r w:rsidRPr="00E002C7">
        <w:rPr>
          <w:rStyle w:val="Char7"/>
          <w:rFonts w:hint="cs"/>
          <w:rtl/>
        </w:rPr>
        <w:sym w:font="AGA Arabesque" w:char="F055"/>
      </w:r>
      <w:r w:rsidRPr="00E002C7">
        <w:rPr>
          <w:rStyle w:val="Char7"/>
          <w:rFonts w:hint="cs"/>
          <w:rtl/>
        </w:rPr>
        <w:t xml:space="preserve"> در سوره نساء آیه 19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أَيُّهَا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ءَامَنُواْ</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يَحِلُّ</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تَرِثُواْ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كَر</w:t>
      </w:r>
      <w:r w:rsidRPr="003A1116">
        <w:rPr>
          <w:rStyle w:val="Char4"/>
          <w:rFonts w:eastAsia="B Badr" w:hint="cs"/>
          <w:rtl/>
        </w:rPr>
        <w:t>ۡ</w:t>
      </w:r>
      <w:r w:rsidRPr="003A1116">
        <w:rPr>
          <w:rStyle w:val="Char4"/>
          <w:rFonts w:eastAsia="B Badr" w:hint="eastAsia"/>
          <w:rtl/>
        </w:rPr>
        <w:t>ه</w:t>
      </w:r>
      <w:r w:rsidRPr="003A1116">
        <w:rPr>
          <w:rStyle w:val="Char4"/>
          <w:rFonts w:eastAsia="B Badr" w:hint="cs"/>
          <w:rtl/>
        </w:rPr>
        <w:t>ٗ</w:t>
      </w:r>
      <w:r w:rsidRPr="003A1116">
        <w:rPr>
          <w:rStyle w:val="Char4"/>
          <w:rFonts w:eastAsia="B Badr" w:hint="eastAsia"/>
          <w:rtl/>
        </w:rPr>
        <w:t>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تَع</w:t>
      </w:r>
      <w:r w:rsidRPr="003A1116">
        <w:rPr>
          <w:rStyle w:val="Char4"/>
          <w:rFonts w:eastAsia="B Badr" w:hint="cs"/>
          <w:rtl/>
        </w:rPr>
        <w:t>ۡ</w:t>
      </w:r>
      <w:r w:rsidRPr="003A1116">
        <w:rPr>
          <w:rStyle w:val="Char4"/>
          <w:rFonts w:eastAsia="B Badr" w:hint="eastAsia"/>
          <w:rtl/>
        </w:rPr>
        <w:t>ضُلُوهُنَّ</w:t>
      </w:r>
      <w:r w:rsidRPr="003A1116">
        <w:rPr>
          <w:rStyle w:val="Char4"/>
          <w:rFonts w:eastAsia="B Badr"/>
          <w:rtl/>
        </w:rPr>
        <w:t xml:space="preserve"> </w:t>
      </w:r>
      <w:r w:rsidRPr="003A1116">
        <w:rPr>
          <w:rStyle w:val="Char4"/>
          <w:rFonts w:eastAsia="B Badr" w:hint="eastAsia"/>
          <w:rtl/>
        </w:rPr>
        <w:t>لِتَذ</w:t>
      </w:r>
      <w:r w:rsidRPr="003A1116">
        <w:rPr>
          <w:rStyle w:val="Char4"/>
          <w:rFonts w:eastAsia="B Badr" w:hint="cs"/>
          <w:rtl/>
        </w:rPr>
        <w:t>ۡ</w:t>
      </w:r>
      <w:r w:rsidRPr="003A1116">
        <w:rPr>
          <w:rStyle w:val="Char4"/>
          <w:rFonts w:eastAsia="B Badr" w:hint="eastAsia"/>
          <w:rtl/>
        </w:rPr>
        <w:t>هَبُواْ</w:t>
      </w:r>
      <w:r w:rsidRPr="003A1116">
        <w:rPr>
          <w:rStyle w:val="Char4"/>
          <w:rFonts w:eastAsia="B Badr"/>
          <w:rtl/>
        </w:rPr>
        <w:t xml:space="preserve"> </w:t>
      </w:r>
      <w:r w:rsidRPr="003A1116">
        <w:rPr>
          <w:rStyle w:val="Char4"/>
          <w:rFonts w:eastAsia="B Badr" w:hint="eastAsia"/>
          <w:rtl/>
        </w:rPr>
        <w:t>بِبَع</w:t>
      </w:r>
      <w:r w:rsidRPr="003A1116">
        <w:rPr>
          <w:rStyle w:val="Char4"/>
          <w:rFonts w:eastAsia="B Badr" w:hint="cs"/>
          <w:rtl/>
        </w:rPr>
        <w:t>ۡ</w:t>
      </w:r>
      <w:r w:rsidRPr="003A1116">
        <w:rPr>
          <w:rStyle w:val="Char4"/>
          <w:rFonts w:eastAsia="B Badr" w:hint="eastAsia"/>
          <w:rtl/>
        </w:rPr>
        <w:t>ضِ</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ءَاتَي</w:t>
      </w:r>
      <w:r w:rsidRPr="003A1116">
        <w:rPr>
          <w:rStyle w:val="Char4"/>
          <w:rFonts w:eastAsia="B Badr" w:hint="cs"/>
          <w:rtl/>
        </w:rPr>
        <w:t>ۡ</w:t>
      </w:r>
      <w:r w:rsidRPr="003A1116">
        <w:rPr>
          <w:rStyle w:val="Char4"/>
          <w:rFonts w:eastAsia="B Badr" w:hint="eastAsia"/>
          <w:rtl/>
        </w:rPr>
        <w:t>تُمُوهُنَّ</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يَأ</w:t>
      </w:r>
      <w:r w:rsidRPr="003A1116">
        <w:rPr>
          <w:rStyle w:val="Char4"/>
          <w:rFonts w:eastAsia="B Badr" w:hint="cs"/>
          <w:rtl/>
        </w:rPr>
        <w:t>ۡ</w:t>
      </w:r>
      <w:r w:rsidRPr="003A1116">
        <w:rPr>
          <w:rStyle w:val="Char4"/>
          <w:rFonts w:eastAsia="B Badr" w:hint="eastAsia"/>
          <w:rtl/>
        </w:rPr>
        <w:t>تِينَ</w:t>
      </w:r>
      <w:r w:rsidRPr="003A1116">
        <w:rPr>
          <w:rStyle w:val="Char4"/>
          <w:rFonts w:eastAsia="B Badr"/>
          <w:rtl/>
        </w:rPr>
        <w:t xml:space="preserve"> </w:t>
      </w:r>
      <w:r w:rsidRPr="003A1116">
        <w:rPr>
          <w:rStyle w:val="Char4"/>
          <w:rFonts w:eastAsia="B Badr" w:hint="eastAsia"/>
          <w:rtl/>
        </w:rPr>
        <w:t>بِفَ</w:t>
      </w:r>
      <w:r w:rsidRPr="003A1116">
        <w:rPr>
          <w:rStyle w:val="Char4"/>
          <w:rFonts w:eastAsia="B Badr" w:hint="cs"/>
          <w:rtl/>
        </w:rPr>
        <w:t>ٰ</w:t>
      </w:r>
      <w:r w:rsidRPr="003A1116">
        <w:rPr>
          <w:rStyle w:val="Char4"/>
          <w:rFonts w:eastAsia="B Badr" w:hint="eastAsia"/>
          <w:rtl/>
        </w:rPr>
        <w:t>حِشَة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مُّبَيِّنَة</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[النساء: 19]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tl/>
        </w:rPr>
        <w:t>اى مؤمنان، براى شما حلال ن</w:t>
      </w:r>
      <w:r w:rsidR="00E002C7">
        <w:rPr>
          <w:rStyle w:val="Char7"/>
          <w:rtl/>
        </w:rPr>
        <w:t>ی</w:t>
      </w:r>
      <w:r w:rsidRPr="00E002C7">
        <w:rPr>
          <w:rStyle w:val="Char7"/>
          <w:rtl/>
        </w:rPr>
        <w:t xml:space="preserve">ست </w:t>
      </w:r>
      <w:r w:rsidR="00E002C7">
        <w:rPr>
          <w:rStyle w:val="Char7"/>
          <w:rtl/>
        </w:rPr>
        <w:t>ک</w:t>
      </w:r>
      <w:r w:rsidRPr="00E002C7">
        <w:rPr>
          <w:rStyle w:val="Char7"/>
          <w:rtl/>
        </w:rPr>
        <w:t>ه به ا</w:t>
      </w:r>
      <w:r w:rsidR="00E002C7">
        <w:rPr>
          <w:rStyle w:val="Char7"/>
          <w:rtl/>
        </w:rPr>
        <w:t>ک</w:t>
      </w:r>
      <w:r w:rsidRPr="00E002C7">
        <w:rPr>
          <w:rStyle w:val="Char7"/>
          <w:rtl/>
        </w:rPr>
        <w:t>راه زنان را به ارث بر</w:t>
      </w:r>
      <w:r w:rsidR="00E002C7">
        <w:rPr>
          <w:rStyle w:val="Char7"/>
          <w:rtl/>
        </w:rPr>
        <w:t>ی</w:t>
      </w:r>
      <w:r w:rsidRPr="00E002C7">
        <w:rPr>
          <w:rStyle w:val="Char7"/>
          <w:rtl/>
        </w:rPr>
        <w:t>د</w:t>
      </w:r>
      <w:r w:rsidRPr="00E002C7">
        <w:rPr>
          <w:rStyle w:val="Char7"/>
          <w:rFonts w:hint="cs"/>
          <w:rtl/>
        </w:rPr>
        <w:t>، و بر ایشان سخت مگیرید که بعضی از آنچه به ایشان داده‌اید ببرید (و پس بگیرید)، مگر آنکه کار زشت معلومی را مرتکب شوند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(شافعی فرموده): گفته می‌شود (و خدا داناتر است) که این آیه نازل شده درباره مردی که زن را مجبور می‌کرد و حق الهی او را منع می‌نمود و با او بمعروف معاشرت نمی‌کرد برای آن که حق او را ندهد و بدون میل زن ارث برد. پس خدای تعالی چنین معنایی را حرام نمود و حرام کرد بر شوهران که بر زنان سخت بگیرند تا بعضی از آنچه را به ایشان داده‌اند پس بگیرند. ولی استثناء نمود مگر آنکه کار زشت آشکاری را بجا آورند و مقصود در اینجا زنا است. که در این صورت اگر مقداری مال خود را برای مفارقت داد ان شاء الله حلال است، و ترک زوج بهتر از عصیان خدا و زوج است است. گوید: و خدا امر کرده درباره زنانی که شوهرانشان از آنان خوششان نمی‌آید و حال آنکه فاحشه‌ای نیاورده‌اند اینکه حق آن زنان بخوبی اداء شود و معاشرت نیکو کردند.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خدای تعالی در همان آیه فرموده: </w:t>
      </w:r>
      <w:r>
        <w:rPr>
          <w:rFonts w:cs="Traditional Arabic" w:hint="cs"/>
          <w:rtl/>
          <w:lang w:bidi="fa-IR"/>
        </w:rPr>
        <w:t>﴿</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eastAsia"/>
          <w:rtl/>
        </w:rPr>
        <w:t>كَرِه</w:t>
      </w:r>
      <w:r w:rsidRPr="003A1116">
        <w:rPr>
          <w:rStyle w:val="Char4"/>
          <w:rFonts w:eastAsia="B Badr" w:hint="cs"/>
          <w:rtl/>
        </w:rPr>
        <w:t>ۡ</w:t>
      </w:r>
      <w:r w:rsidRPr="003A1116">
        <w:rPr>
          <w:rStyle w:val="Char4"/>
          <w:rFonts w:eastAsia="B Badr" w:hint="eastAsia"/>
          <w:rtl/>
        </w:rPr>
        <w:t>تُمُوهُنَّ</w:t>
      </w:r>
      <w:r w:rsidRPr="003A1116">
        <w:rPr>
          <w:rStyle w:val="Char4"/>
          <w:rFonts w:eastAsia="B Badr"/>
          <w:rtl/>
        </w:rPr>
        <w:t xml:space="preserve"> </w:t>
      </w:r>
      <w:r w:rsidRPr="003A1116">
        <w:rPr>
          <w:rStyle w:val="Char4"/>
          <w:rFonts w:eastAsia="B Badr" w:hint="eastAsia"/>
          <w:rtl/>
        </w:rPr>
        <w:t>فَعَسَى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تَك</w:t>
      </w:r>
      <w:r w:rsidRPr="003A1116">
        <w:rPr>
          <w:rStyle w:val="Char4"/>
          <w:rFonts w:eastAsia="B Badr" w:hint="cs"/>
          <w:rtl/>
        </w:rPr>
        <w:t>ۡ</w:t>
      </w:r>
      <w:r w:rsidRPr="003A1116">
        <w:rPr>
          <w:rStyle w:val="Char4"/>
          <w:rFonts w:eastAsia="B Badr" w:hint="eastAsia"/>
          <w:rtl/>
        </w:rPr>
        <w:t>رَهُواْ</w:t>
      </w:r>
      <w:r w:rsidRPr="003A1116">
        <w:rPr>
          <w:rStyle w:val="Char4"/>
          <w:rFonts w:eastAsia="B Badr"/>
          <w:rtl/>
        </w:rPr>
        <w:t xml:space="preserve"> </w:t>
      </w:r>
      <w:r w:rsidRPr="003A1116">
        <w:rPr>
          <w:rStyle w:val="Char4"/>
          <w:rFonts w:eastAsia="B Badr" w:hint="eastAsia"/>
          <w:rtl/>
        </w:rPr>
        <w:t>شَي</w:t>
      </w:r>
      <w:r w:rsidRPr="003A1116">
        <w:rPr>
          <w:rStyle w:val="Char4"/>
          <w:rFonts w:eastAsia="B Badr" w:hint="cs"/>
          <w:rtl/>
        </w:rPr>
        <w:t>ۡ</w:t>
      </w:r>
      <w:r w:rsidRPr="003A1116">
        <w:rPr>
          <w:rStyle w:val="Char4"/>
          <w:rFonts w:eastAsia="B Badr" w:hint="eastAsia"/>
          <w:rtl/>
        </w:rPr>
        <w:t>‍</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وَيَج</w:t>
      </w:r>
      <w:r w:rsidRPr="003A1116">
        <w:rPr>
          <w:rStyle w:val="Char4"/>
          <w:rFonts w:eastAsia="B Badr" w:hint="cs"/>
          <w:rtl/>
        </w:rPr>
        <w:t>ۡ</w:t>
      </w:r>
      <w:r w:rsidRPr="003A1116">
        <w:rPr>
          <w:rStyle w:val="Char4"/>
          <w:rFonts w:eastAsia="B Badr" w:hint="eastAsia"/>
          <w:rtl/>
        </w:rPr>
        <w:t>عَلَ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فِيهِ</w:t>
      </w:r>
      <w:r w:rsidRPr="003A1116">
        <w:rPr>
          <w:rStyle w:val="Char4"/>
          <w:rFonts w:eastAsia="B Badr"/>
          <w:rtl/>
        </w:rPr>
        <w:t xml:space="preserve"> </w:t>
      </w:r>
      <w:r w:rsidRPr="003A1116">
        <w:rPr>
          <w:rStyle w:val="Char4"/>
          <w:rFonts w:eastAsia="B Badr" w:hint="eastAsia"/>
          <w:rtl/>
        </w:rPr>
        <w:t>خَي</w:t>
      </w:r>
      <w:r w:rsidRPr="003A1116">
        <w:rPr>
          <w:rStyle w:val="Char4"/>
          <w:rFonts w:eastAsia="B Badr" w:hint="cs"/>
          <w:rtl/>
        </w:rPr>
        <w:t>ۡ</w:t>
      </w:r>
      <w:r w:rsidRPr="003A1116">
        <w:rPr>
          <w:rStyle w:val="Char4"/>
          <w:rFonts w:eastAsia="B Badr" w:hint="eastAsia"/>
          <w:rtl/>
        </w:rPr>
        <w:t>ر</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كَثِير</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cs"/>
          <w:rtl/>
        </w:rPr>
        <w:t>١٩</w:t>
      </w:r>
      <w:r>
        <w:rPr>
          <w:rFonts w:cs="Traditional Arabic" w:hint="cs"/>
          <w:rtl/>
          <w:lang w:bidi="fa-IR"/>
        </w:rPr>
        <w:t>﴾</w:t>
      </w:r>
      <w:r w:rsidRPr="00E002C7">
        <w:rPr>
          <w:rStyle w:val="Char7"/>
          <w:rFonts w:hint="cs"/>
          <w:rtl/>
        </w:rPr>
        <w:t xml:space="preserve"> </w:t>
      </w:r>
      <w:r w:rsidRPr="0053120C">
        <w:rPr>
          <w:rStyle w:val="Char5"/>
          <w:rFonts w:hint="cs"/>
          <w:rtl/>
        </w:rPr>
        <w:t>[النساء: 19]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پس اگر از آن زنان ناخشنود بودید، پس چه بسا که شما چیزی را مکروه می‌دارید و حال آن که خدا در آن خیر بسیاری قرار می‌دهد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خدا معاشرت با زنان را به نیکی در حال کراهت مباح نموده و خبر داده که در آن خیر بسیاری نهاده است. و خیر بسیار، همانا اجر در صبر بر معاشرت است و اداء کردن حق بر صاحب حق و صبر بر ناز کردن زن بر او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گاهی زوج غبطه می‌خورد به اخلاق و دین و کفایت و بذل و بخشش زن ولی باز از او کراهت دارد که در جای دیگر شافعی چنانکه شنیده‌ام بیان کرده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گفته شده که این آیه نسخ شده است. و در معنای آی</w:t>
      </w:r>
      <w:r w:rsidR="00D83E8A">
        <w:rPr>
          <w:rStyle w:val="Char7"/>
          <w:rFonts w:hint="cs"/>
          <w:rtl/>
        </w:rPr>
        <w:t>ه</w:t>
      </w:r>
      <w:r w:rsidRPr="00E002C7">
        <w:rPr>
          <w:rStyle w:val="Char7"/>
          <w:rFonts w:hint="cs"/>
          <w:rtl/>
        </w:rPr>
        <w:t xml:space="preserve"> 15 سوره نساء است که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تِي</w:t>
      </w:r>
      <w:r w:rsidRPr="003A1116">
        <w:rPr>
          <w:rStyle w:val="Char4"/>
          <w:rFonts w:eastAsia="B Badr"/>
          <w:rtl/>
        </w:rPr>
        <w:t xml:space="preserve"> </w:t>
      </w:r>
      <w:r w:rsidRPr="003A1116">
        <w:rPr>
          <w:rStyle w:val="Char4"/>
          <w:rFonts w:eastAsia="B Badr" w:hint="eastAsia"/>
          <w:rtl/>
        </w:rPr>
        <w:t>يَأ</w:t>
      </w:r>
      <w:r w:rsidRPr="003A1116">
        <w:rPr>
          <w:rStyle w:val="Char4"/>
          <w:rFonts w:eastAsia="B Badr" w:hint="cs"/>
          <w:rtl/>
        </w:rPr>
        <w:t>ۡ</w:t>
      </w:r>
      <w:r w:rsidRPr="003A1116">
        <w:rPr>
          <w:rStyle w:val="Char4"/>
          <w:rFonts w:eastAsia="B Badr" w:hint="eastAsia"/>
          <w:rtl/>
        </w:rPr>
        <w:t>تِينَ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فَ</w:t>
      </w:r>
      <w:r w:rsidRPr="003A1116">
        <w:rPr>
          <w:rStyle w:val="Char4"/>
          <w:rFonts w:eastAsia="B Badr" w:hint="cs"/>
          <w:rtl/>
        </w:rPr>
        <w:t>ٰ</w:t>
      </w:r>
      <w:r w:rsidRPr="003A1116">
        <w:rPr>
          <w:rStyle w:val="Char4"/>
          <w:rFonts w:eastAsia="B Badr" w:hint="eastAsia"/>
          <w:rtl/>
        </w:rPr>
        <w:t>حِشَةَ</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نِّسَا</w:t>
      </w:r>
      <w:r w:rsidRPr="003A1116">
        <w:rPr>
          <w:rStyle w:val="Char4"/>
          <w:rFonts w:eastAsia="B Badr" w:hint="cs"/>
          <w:rtl/>
        </w:rPr>
        <w:t>ٓ</w:t>
      </w:r>
      <w:r w:rsidRPr="003A1116">
        <w:rPr>
          <w:rStyle w:val="Char4"/>
          <w:rFonts w:eastAsia="B Badr" w:hint="eastAsia"/>
          <w:rtl/>
        </w:rPr>
        <w:t>ئِكُم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تَش</w:t>
      </w:r>
      <w:r w:rsidRPr="003A1116">
        <w:rPr>
          <w:rStyle w:val="Char4"/>
          <w:rFonts w:eastAsia="B Badr" w:hint="cs"/>
          <w:rtl/>
        </w:rPr>
        <w:t>ۡ</w:t>
      </w:r>
      <w:r w:rsidRPr="003A1116">
        <w:rPr>
          <w:rStyle w:val="Char4"/>
          <w:rFonts w:eastAsia="B Badr" w:hint="eastAsia"/>
          <w:rtl/>
        </w:rPr>
        <w:t>هِدُواْ</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هِنَّ</w:t>
      </w:r>
      <w:r w:rsidRPr="003A1116">
        <w:rPr>
          <w:rStyle w:val="Char4"/>
          <w:rFonts w:eastAsia="B Badr"/>
          <w:rtl/>
        </w:rPr>
        <w:t xml:space="preserve"> </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بَعَة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eastAsia"/>
          <w:rtl/>
        </w:rPr>
        <w:t>شَهِدُواْ</w:t>
      </w:r>
      <w:r w:rsidRPr="003A1116">
        <w:rPr>
          <w:rStyle w:val="Char4"/>
          <w:rFonts w:eastAsia="B Badr"/>
          <w:rtl/>
        </w:rPr>
        <w:t xml:space="preserve"> </w:t>
      </w:r>
      <w:r w:rsidRPr="003A1116">
        <w:rPr>
          <w:rStyle w:val="Char4"/>
          <w:rFonts w:eastAsia="B Badr" w:hint="eastAsia"/>
          <w:rtl/>
        </w:rPr>
        <w:t>فَأَم</w:t>
      </w:r>
      <w:r w:rsidRPr="003A1116">
        <w:rPr>
          <w:rStyle w:val="Char4"/>
          <w:rFonts w:eastAsia="B Badr" w:hint="cs"/>
          <w:rtl/>
        </w:rPr>
        <w:t>ۡ</w:t>
      </w:r>
      <w:r w:rsidRPr="003A1116">
        <w:rPr>
          <w:rStyle w:val="Char4"/>
          <w:rFonts w:eastAsia="B Badr" w:hint="eastAsia"/>
          <w:rtl/>
        </w:rPr>
        <w:t>سِكُوهُنَّ</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بُيُوتِ</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يَتَوَفَّى</w:t>
      </w:r>
      <w:r w:rsidRPr="003A1116">
        <w:rPr>
          <w:rStyle w:val="Char4"/>
          <w:rFonts w:eastAsia="B Badr" w:hint="cs"/>
          <w:rtl/>
        </w:rPr>
        <w:t>ٰ</w:t>
      </w:r>
      <w:r w:rsidRPr="003A1116">
        <w:rPr>
          <w:rStyle w:val="Char4"/>
          <w:rFonts w:eastAsia="B Badr" w:hint="eastAsia"/>
          <w:rtl/>
        </w:rPr>
        <w:t>هُنَّ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مَو</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يَج</w:t>
      </w:r>
      <w:r w:rsidRPr="003A1116">
        <w:rPr>
          <w:rStyle w:val="Char4"/>
          <w:rFonts w:eastAsia="B Badr" w:hint="cs"/>
          <w:rtl/>
        </w:rPr>
        <w:t>ۡ</w:t>
      </w:r>
      <w:r w:rsidRPr="003A1116">
        <w:rPr>
          <w:rStyle w:val="Char4"/>
          <w:rFonts w:eastAsia="B Badr" w:hint="eastAsia"/>
          <w:rtl/>
        </w:rPr>
        <w:t>عَلَ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لَهُنَّ</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cs"/>
          <w:rtl/>
        </w:rPr>
        <w:t>١٥</w:t>
      </w:r>
      <w:r>
        <w:rPr>
          <w:rFonts w:cs="Traditional Arabic" w:hint="cs"/>
          <w:rtl/>
          <w:lang w:bidi="fa-IR"/>
        </w:rPr>
        <w:t>﴾</w:t>
      </w:r>
      <w:r w:rsidRPr="00E002C7">
        <w:rPr>
          <w:rStyle w:val="Char7"/>
          <w:rFonts w:hint="cs"/>
          <w:rtl/>
        </w:rPr>
        <w:t xml:space="preserve"> </w:t>
      </w:r>
      <w:r w:rsidRPr="0053120C">
        <w:rPr>
          <w:rStyle w:val="Char5"/>
          <w:rFonts w:hint="cs"/>
          <w:rtl/>
        </w:rPr>
        <w:t>[النساء: 15]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زنانی که کار فاحشه‌ای کنند</w:t>
      </w:r>
      <w:r w:rsidR="00244101">
        <w:rPr>
          <w:rStyle w:val="Char7"/>
          <w:rFonts w:hint="cs"/>
          <w:rtl/>
        </w:rPr>
        <w:t xml:space="preserve"> </w:t>
      </w:r>
      <w:r w:rsidRPr="00E002C7">
        <w:rPr>
          <w:rStyle w:val="Char7"/>
          <w:rtl/>
        </w:rPr>
        <w:t xml:space="preserve">چهار </w:t>
      </w:r>
      <w:r w:rsidR="00E002C7">
        <w:rPr>
          <w:rStyle w:val="Char7"/>
          <w:rtl/>
        </w:rPr>
        <w:t>ک</w:t>
      </w:r>
      <w:r w:rsidRPr="00E002C7">
        <w:rPr>
          <w:rStyle w:val="Char7"/>
          <w:rtl/>
        </w:rPr>
        <w:t>س از خودتان را بر</w:t>
      </w:r>
      <w:r w:rsidR="006C7C5F">
        <w:rPr>
          <w:rStyle w:val="Char7"/>
          <w:rtl/>
        </w:rPr>
        <w:t xml:space="preserve"> آن‌ها </w:t>
      </w:r>
      <w:r w:rsidRPr="00E002C7">
        <w:rPr>
          <w:rStyle w:val="Char7"/>
          <w:rtl/>
        </w:rPr>
        <w:t>گواه بگ</w:t>
      </w:r>
      <w:r w:rsidR="00E002C7">
        <w:rPr>
          <w:rStyle w:val="Char7"/>
          <w:rtl/>
        </w:rPr>
        <w:t>ی</w:t>
      </w:r>
      <w:r w:rsidRPr="00E002C7">
        <w:rPr>
          <w:rStyle w:val="Char7"/>
          <w:rtl/>
        </w:rPr>
        <w:t>ر</w:t>
      </w:r>
      <w:r w:rsidR="00E002C7">
        <w:rPr>
          <w:rStyle w:val="Char7"/>
          <w:rtl/>
        </w:rPr>
        <w:t>ی</w:t>
      </w:r>
      <w:r w:rsidRPr="00E002C7">
        <w:rPr>
          <w:rStyle w:val="Char7"/>
          <w:rtl/>
        </w:rPr>
        <w:t>د. آن گاه اگر گواهى دادند</w:t>
      </w:r>
      <w:r w:rsidRPr="00E002C7">
        <w:rPr>
          <w:rStyle w:val="Char7"/>
          <w:rFonts w:hint="cs"/>
          <w:rtl/>
        </w:rPr>
        <w:t xml:space="preserve"> ایشان را در خانه‌ها نگاه دارید تا مرگ ایشان برسد و یا خدا بر ایشان راهی قرار دهد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که این آیه به آی</w:t>
      </w:r>
      <w:r w:rsidR="00D83E8A">
        <w:rPr>
          <w:rStyle w:val="Char7"/>
          <w:rFonts w:hint="cs"/>
          <w:rtl/>
        </w:rPr>
        <w:t>ه</w:t>
      </w:r>
      <w:r w:rsidRPr="00E002C7">
        <w:rPr>
          <w:rStyle w:val="Char7"/>
          <w:rFonts w:hint="cs"/>
          <w:rtl/>
        </w:rPr>
        <w:t xml:space="preserve"> حدود نسخ شده است (یعنی، مقصود از جمل</w:t>
      </w:r>
      <w:r w:rsidR="00D83E8A">
        <w:rPr>
          <w:rStyle w:val="Char7"/>
          <w:rFonts w:hint="cs"/>
          <w:rtl/>
        </w:rPr>
        <w:t>ه</w:t>
      </w:r>
      <w:r w:rsidRPr="00E002C7">
        <w:rPr>
          <w:rStyle w:val="Char7"/>
          <w:rFonts w:hint="cs"/>
          <w:rtl/>
        </w:rPr>
        <w:t xml:space="preserve"> «خدا بر ایشان راهی قرار دهد» همان راهی است که در آیه دوم از سور</w:t>
      </w:r>
      <w:r w:rsidR="00D83E8A">
        <w:rPr>
          <w:rStyle w:val="Char7"/>
          <w:rFonts w:hint="cs"/>
          <w:rtl/>
        </w:rPr>
        <w:t>ه</w:t>
      </w:r>
      <w:r w:rsidRPr="00E002C7">
        <w:rPr>
          <w:rStyle w:val="Char7"/>
          <w:rFonts w:hint="cs"/>
          <w:rtl/>
        </w:rPr>
        <w:t xml:space="preserve"> نور ذکر شده). پس بر زن حبسی که بواسط</w:t>
      </w:r>
      <w:r w:rsidR="00D83E8A">
        <w:rPr>
          <w:rStyle w:val="Char7"/>
          <w:rFonts w:hint="cs"/>
          <w:rtl/>
        </w:rPr>
        <w:t>ه</w:t>
      </w:r>
      <w:r w:rsidRPr="00E002C7">
        <w:rPr>
          <w:rStyle w:val="Char7"/>
          <w:rFonts w:hint="cs"/>
          <w:rtl/>
        </w:rPr>
        <w:t xml:space="preserve"> آن مانع حق او شود نیست ولی بر او حد است</w:t>
      </w:r>
      <w:r w:rsidRPr="00E002C7">
        <w:rPr>
          <w:rStyle w:val="Char7"/>
          <w:rtl/>
        </w:rPr>
        <w:footnoteReference w:customMarkFollows="1" w:id="36"/>
        <w:sym w:font="Symbol" w:char="F02A"/>
      </w:r>
      <w:r w:rsidRPr="00E002C7">
        <w:rPr>
          <w:rStyle w:val="Char7"/>
          <w:rFonts w:hint="cs"/>
          <w:rtl/>
        </w:rPr>
        <w:t>. و شافعی در اینجا طول کلام داده و مقصود او این است که حبسی که مانع حق زن بشود در صورت اتیان فاحشه، منسوخ به آیه حدود است.</w:t>
      </w:r>
    </w:p>
    <w:p w:rsidR="008C3DBE" w:rsidRPr="00E002C7" w:rsidRDefault="008C3DBE" w:rsidP="00246F61">
      <w:pPr>
        <w:widowControl w:val="0"/>
        <w:tabs>
          <w:tab w:val="right" w:pos="7371"/>
        </w:tabs>
        <w:ind w:firstLine="284"/>
        <w:jc w:val="both"/>
        <w:rPr>
          <w:rStyle w:val="Char7"/>
          <w:rtl/>
        </w:rPr>
      </w:pPr>
      <w:r w:rsidRPr="00E002C7">
        <w:rPr>
          <w:rStyle w:val="Char7"/>
          <w:rFonts w:hint="cs"/>
          <w:rtl/>
        </w:rPr>
        <w:t>خبر داد ما را ابو سعید محمد بن موسی از ابی العباس محمد بن یعقوب از ربیع بن سلیمان از شافعی</w:t>
      </w:r>
      <w:r>
        <w:rPr>
          <w:rFonts w:cs="CTraditional Arabic" w:hint="cs"/>
          <w:rtl/>
          <w:lang w:bidi="fa-IR"/>
        </w:rPr>
        <w:t>/</w:t>
      </w:r>
      <w:r w:rsidRPr="00E002C7">
        <w:rPr>
          <w:rStyle w:val="Char7"/>
          <w:rFonts w:hint="cs"/>
          <w:rtl/>
        </w:rPr>
        <w:t xml:space="preserve"> که گوید: خدا</w:t>
      </w:r>
      <w:r w:rsidR="00246F61">
        <w:rPr>
          <w:rStyle w:val="Char7"/>
          <w:rFonts w:cs="CTraditional Arabic" w:hint="cs"/>
          <w:rtl/>
        </w:rPr>
        <w:t>أ</w:t>
      </w:r>
      <w:r w:rsidRPr="00E002C7">
        <w:rPr>
          <w:rStyle w:val="Char7"/>
          <w:rFonts w:hint="cs"/>
          <w:rtl/>
        </w:rPr>
        <w:t xml:space="preserve"> در سور</w:t>
      </w:r>
      <w:r w:rsidR="00D83E8A">
        <w:rPr>
          <w:rStyle w:val="Char7"/>
          <w:rFonts w:hint="cs"/>
          <w:rtl/>
        </w:rPr>
        <w:t>ه</w:t>
      </w:r>
      <w:r w:rsidRPr="00E002C7">
        <w:rPr>
          <w:rStyle w:val="Char7"/>
          <w:rFonts w:hint="cs"/>
          <w:rtl/>
        </w:rPr>
        <w:t xml:space="preserve"> نساء آی</w:t>
      </w:r>
      <w:r w:rsidR="00D83E8A">
        <w:rPr>
          <w:rStyle w:val="Char7"/>
          <w:rFonts w:hint="cs"/>
          <w:rtl/>
        </w:rPr>
        <w:t>ه</w:t>
      </w:r>
      <w:r w:rsidRPr="00E002C7">
        <w:rPr>
          <w:rStyle w:val="Char7"/>
          <w:rFonts w:hint="cs"/>
          <w:rtl/>
        </w:rPr>
        <w:t xml:space="preserve"> 4 فرموده: </w:t>
      </w:r>
      <w:r>
        <w:rPr>
          <w:rFonts w:cs="Traditional Arabic" w:hint="cs"/>
          <w:rtl/>
          <w:lang w:bidi="fa-IR"/>
        </w:rPr>
        <w:t>﴿</w:t>
      </w:r>
      <w:r w:rsidRPr="003A1116">
        <w:rPr>
          <w:rStyle w:val="Char4"/>
          <w:rFonts w:eastAsia="B Badr" w:hint="eastAsia"/>
          <w:rtl/>
        </w:rPr>
        <w:t>وَءَاتُواْ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صَدُقَ</w:t>
      </w:r>
      <w:r w:rsidRPr="003A1116">
        <w:rPr>
          <w:rStyle w:val="Char4"/>
          <w:rFonts w:eastAsia="B Badr" w:hint="cs"/>
          <w:rtl/>
        </w:rPr>
        <w:t>ٰ</w:t>
      </w:r>
      <w:r w:rsidRPr="003A1116">
        <w:rPr>
          <w:rStyle w:val="Char4"/>
          <w:rFonts w:eastAsia="B Badr" w:hint="eastAsia"/>
          <w:rtl/>
        </w:rPr>
        <w:t>تِهِنَّ</w:t>
      </w:r>
      <w:r w:rsidRPr="003A1116">
        <w:rPr>
          <w:rStyle w:val="Char4"/>
          <w:rFonts w:eastAsia="B Badr"/>
          <w:rtl/>
        </w:rPr>
        <w:t xml:space="preserve"> </w:t>
      </w:r>
      <w:r w:rsidRPr="003A1116">
        <w:rPr>
          <w:rStyle w:val="Char4"/>
          <w:rFonts w:eastAsia="B Badr" w:hint="eastAsia"/>
          <w:rtl/>
        </w:rPr>
        <w:t>نِح</w:t>
      </w:r>
      <w:r w:rsidRPr="003A1116">
        <w:rPr>
          <w:rStyle w:val="Char4"/>
          <w:rFonts w:eastAsia="B Badr" w:hint="cs"/>
          <w:rtl/>
        </w:rPr>
        <w:t>ۡ</w:t>
      </w:r>
      <w:r w:rsidRPr="003A1116">
        <w:rPr>
          <w:rStyle w:val="Char4"/>
          <w:rFonts w:eastAsia="B Badr" w:hint="eastAsia"/>
          <w:rtl/>
        </w:rPr>
        <w:t>لَة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eastAsia"/>
          <w:rtl/>
        </w:rPr>
        <w:t>طِب</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rtl/>
        </w:rPr>
        <w:t xml:space="preserve"> </w:t>
      </w:r>
      <w:r w:rsidRPr="003A1116">
        <w:rPr>
          <w:rStyle w:val="Char4"/>
          <w:rFonts w:eastAsia="B Badr" w:hint="eastAsia"/>
          <w:rtl/>
        </w:rPr>
        <w:t>شَي</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نَف</w:t>
      </w:r>
      <w:r w:rsidRPr="003A1116">
        <w:rPr>
          <w:rStyle w:val="Char4"/>
          <w:rFonts w:eastAsia="B Badr" w:hint="cs"/>
          <w:rtl/>
        </w:rPr>
        <w:t>ۡ</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فَكُلُوهُ</w:t>
      </w:r>
      <w:r w:rsidRPr="003A1116">
        <w:rPr>
          <w:rStyle w:val="Char4"/>
          <w:rFonts w:eastAsia="B Badr"/>
          <w:rtl/>
        </w:rPr>
        <w:t xml:space="preserve"> </w:t>
      </w:r>
      <w:r w:rsidRPr="003A1116">
        <w:rPr>
          <w:rStyle w:val="Char4"/>
          <w:rFonts w:eastAsia="B Badr" w:hint="eastAsia"/>
          <w:rtl/>
        </w:rPr>
        <w:t>هَنِي</w:t>
      </w:r>
      <w:r w:rsidRPr="003A1116">
        <w:rPr>
          <w:rStyle w:val="Char4"/>
          <w:rFonts w:eastAsia="B Badr" w:hint="cs"/>
          <w:rtl/>
        </w:rPr>
        <w:t>ٓ</w:t>
      </w:r>
      <w:r w:rsidRPr="003A1116">
        <w:rPr>
          <w:rStyle w:val="Char4"/>
          <w:rFonts w:eastAsia="B Badr" w:hint="eastAsia"/>
          <w:rtl/>
        </w:rPr>
        <w:t>‍</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مَّرِي</w:t>
      </w:r>
      <w:r w:rsidRPr="003A1116">
        <w:rPr>
          <w:rStyle w:val="Char4"/>
          <w:rFonts w:eastAsia="B Badr" w:hint="cs"/>
          <w:rtl/>
        </w:rPr>
        <w:t>ٓ</w:t>
      </w:r>
      <w:r w:rsidRPr="003A1116">
        <w:rPr>
          <w:rStyle w:val="Char4"/>
          <w:rFonts w:eastAsia="B Badr" w:hint="eastAsia"/>
          <w:rtl/>
        </w:rPr>
        <w:t>‍</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cs"/>
          <w:rtl/>
        </w:rPr>
        <w:t>٤</w:t>
      </w:r>
      <w:r>
        <w:rPr>
          <w:rFonts w:cs="Traditional Arabic" w:hint="cs"/>
          <w:rtl/>
          <w:lang w:bidi="fa-IR"/>
        </w:rPr>
        <w:t>﴾</w:t>
      </w:r>
      <w:r w:rsidRPr="00E002C7">
        <w:rPr>
          <w:rStyle w:val="Char7"/>
          <w:rFonts w:hint="cs"/>
          <w:rtl/>
        </w:rPr>
        <w:t xml:space="preserve"> </w:t>
      </w:r>
      <w:r w:rsidRPr="0053120C">
        <w:rPr>
          <w:rStyle w:val="Char5"/>
          <w:rFonts w:hint="cs"/>
          <w:rtl/>
        </w:rPr>
        <w:t>[النساء: 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مهر زنان را ب</w:t>
      </w:r>
      <w:r w:rsidR="00246F61">
        <w:rPr>
          <w:rStyle w:val="Char7"/>
          <w:rFonts w:hint="cs"/>
          <w:rtl/>
        </w:rPr>
        <w:t xml:space="preserve">ه </w:t>
      </w:r>
      <w:r w:rsidRPr="00E002C7">
        <w:rPr>
          <w:rStyle w:val="Char7"/>
          <w:rFonts w:hint="cs"/>
          <w:rtl/>
        </w:rPr>
        <w:t>طیب خاطر و بدون توقع بعنوان پیش‌کش بدهید، ولی اگر چیزی از آن را بطیب نفس و رضای خاطر به شما واگذاشتند پس آن را بخورید که گوارا و رواست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در این آیه مباح کرده خوردن مقداری از مهر را در صورتی که زن خود و به میل خود چیزی به زوج دهد و گرنه خوردن آن حرامست.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بتحقیق خدای</w:t>
      </w:r>
      <w:r w:rsidRPr="00E002C7">
        <w:rPr>
          <w:rStyle w:val="Char7"/>
          <w:rFonts w:hint="cs"/>
          <w:rtl/>
        </w:rPr>
        <w:sym w:font="AGA Arabesque" w:char="F055"/>
      </w:r>
      <w:r w:rsidRPr="00E002C7">
        <w:rPr>
          <w:rStyle w:val="Char7"/>
          <w:rFonts w:hint="cs"/>
          <w:rtl/>
        </w:rPr>
        <w:t xml:space="preserve"> در سور</w:t>
      </w:r>
      <w:r w:rsidR="00D83E8A">
        <w:rPr>
          <w:rStyle w:val="Char7"/>
          <w:rFonts w:hint="cs"/>
          <w:rtl/>
        </w:rPr>
        <w:t>ه</w:t>
      </w:r>
      <w:r w:rsidRPr="00E002C7">
        <w:rPr>
          <w:rStyle w:val="Char7"/>
          <w:rFonts w:hint="cs"/>
          <w:rtl/>
        </w:rPr>
        <w:t xml:space="preserve"> نساء آیه 20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أَرَدتُّمُ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تِب</w:t>
      </w:r>
      <w:r w:rsidRPr="003A1116">
        <w:rPr>
          <w:rStyle w:val="Char4"/>
          <w:rFonts w:eastAsia="B Badr" w:hint="cs"/>
          <w:rtl/>
        </w:rPr>
        <w:t>ۡ</w:t>
      </w:r>
      <w:r w:rsidRPr="003A1116">
        <w:rPr>
          <w:rStyle w:val="Char4"/>
          <w:rFonts w:eastAsia="B Badr" w:hint="eastAsia"/>
          <w:rtl/>
        </w:rPr>
        <w:t>دَالَ</w:t>
      </w:r>
      <w:r w:rsidRPr="003A1116">
        <w:rPr>
          <w:rStyle w:val="Char4"/>
          <w:rFonts w:eastAsia="B Badr"/>
          <w:rtl/>
        </w:rPr>
        <w:t xml:space="preserve"> </w:t>
      </w:r>
      <w:r w:rsidRPr="003A1116">
        <w:rPr>
          <w:rStyle w:val="Char4"/>
          <w:rFonts w:eastAsia="B Badr" w:hint="eastAsia"/>
          <w:rtl/>
        </w:rPr>
        <w:t>زَو</w:t>
      </w:r>
      <w:r w:rsidRPr="003A1116">
        <w:rPr>
          <w:rStyle w:val="Char4"/>
          <w:rFonts w:eastAsia="B Badr" w:hint="cs"/>
          <w:rtl/>
        </w:rPr>
        <w:t>ۡ</w:t>
      </w:r>
      <w:r w:rsidRPr="003A1116">
        <w:rPr>
          <w:rStyle w:val="Char4"/>
          <w:rFonts w:eastAsia="B Badr" w:hint="eastAsia"/>
          <w:rtl/>
        </w:rPr>
        <w:t>ج</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مَّكَانَ</w:t>
      </w:r>
      <w:r w:rsidRPr="003A1116">
        <w:rPr>
          <w:rStyle w:val="Char4"/>
          <w:rFonts w:eastAsia="B Badr"/>
          <w:rtl/>
        </w:rPr>
        <w:t xml:space="preserve"> </w:t>
      </w:r>
      <w:r w:rsidRPr="003A1116">
        <w:rPr>
          <w:rStyle w:val="Char4"/>
          <w:rFonts w:eastAsia="B Badr" w:hint="eastAsia"/>
          <w:rtl/>
        </w:rPr>
        <w:t>زَو</w:t>
      </w:r>
      <w:r w:rsidRPr="003A1116">
        <w:rPr>
          <w:rStyle w:val="Char4"/>
          <w:rFonts w:eastAsia="B Badr" w:hint="cs"/>
          <w:rtl/>
        </w:rPr>
        <w:t>ۡ</w:t>
      </w:r>
      <w:r w:rsidRPr="003A1116">
        <w:rPr>
          <w:rStyle w:val="Char4"/>
          <w:rFonts w:eastAsia="B Badr" w:hint="eastAsia"/>
          <w:rtl/>
        </w:rPr>
        <w:t>ج</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وَءَاتَي</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إِح</w:t>
      </w:r>
      <w:r w:rsidRPr="003A1116">
        <w:rPr>
          <w:rStyle w:val="Char4"/>
          <w:rFonts w:eastAsia="B Badr" w:hint="cs"/>
          <w:rtl/>
        </w:rPr>
        <w:t>ۡ</w:t>
      </w:r>
      <w:r w:rsidRPr="003A1116">
        <w:rPr>
          <w:rStyle w:val="Char4"/>
          <w:rFonts w:eastAsia="B Badr" w:hint="eastAsia"/>
          <w:rtl/>
        </w:rPr>
        <w:t>دَى</w:t>
      </w:r>
      <w:r w:rsidRPr="003A1116">
        <w:rPr>
          <w:rStyle w:val="Char4"/>
          <w:rFonts w:eastAsia="B Badr" w:hint="cs"/>
          <w:rtl/>
        </w:rPr>
        <w:t>ٰ</w:t>
      </w:r>
      <w:r w:rsidRPr="003A1116">
        <w:rPr>
          <w:rStyle w:val="Char4"/>
          <w:rFonts w:eastAsia="B Badr" w:hint="eastAsia"/>
          <w:rtl/>
        </w:rPr>
        <w:t>هُنَّ</w:t>
      </w:r>
      <w:r w:rsidRPr="003A1116">
        <w:rPr>
          <w:rStyle w:val="Char4"/>
          <w:rFonts w:eastAsia="B Badr"/>
          <w:rtl/>
        </w:rPr>
        <w:t xml:space="preserve"> </w:t>
      </w:r>
      <w:r w:rsidRPr="003A1116">
        <w:rPr>
          <w:rStyle w:val="Char4"/>
          <w:rFonts w:eastAsia="B Badr" w:hint="eastAsia"/>
          <w:rtl/>
        </w:rPr>
        <w:t>قِنطَار</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فَلَا</w:t>
      </w:r>
      <w:r w:rsidRPr="003A1116">
        <w:rPr>
          <w:rStyle w:val="Char4"/>
          <w:rFonts w:eastAsia="B Badr"/>
          <w:rtl/>
        </w:rPr>
        <w:t xml:space="preserve"> </w:t>
      </w:r>
      <w:r w:rsidRPr="003A1116">
        <w:rPr>
          <w:rStyle w:val="Char4"/>
          <w:rFonts w:eastAsia="B Badr" w:hint="eastAsia"/>
          <w:rtl/>
        </w:rPr>
        <w:t>تَأ</w:t>
      </w:r>
      <w:r w:rsidRPr="003A1116">
        <w:rPr>
          <w:rStyle w:val="Char4"/>
          <w:rFonts w:eastAsia="B Badr" w:hint="cs"/>
          <w:rtl/>
        </w:rPr>
        <w:t>ۡ</w:t>
      </w:r>
      <w:r w:rsidRPr="003A1116">
        <w:rPr>
          <w:rStyle w:val="Char4"/>
          <w:rFonts w:eastAsia="B Badr" w:hint="eastAsia"/>
          <w:rtl/>
        </w:rPr>
        <w:t>خُذُواْ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شَي</w:t>
      </w:r>
      <w:r w:rsidRPr="003A1116">
        <w:rPr>
          <w:rStyle w:val="Char4"/>
          <w:rFonts w:eastAsia="B Badr" w:hint="cs"/>
          <w:rtl/>
        </w:rPr>
        <w:t>ۡ</w:t>
      </w:r>
      <w:r w:rsidRPr="003A1116">
        <w:rPr>
          <w:rStyle w:val="Char4"/>
          <w:rFonts w:eastAsia="B Badr" w:hint="eastAsia"/>
          <w:rtl/>
        </w:rPr>
        <w:t>‍</w:t>
      </w:r>
      <w:r w:rsidRPr="003A1116">
        <w:rPr>
          <w:rStyle w:val="Char4"/>
          <w:rFonts w:eastAsia="B Badr" w:hint="cs"/>
          <w:rtl/>
        </w:rPr>
        <w:t>ٔ</w:t>
      </w:r>
      <w:r w:rsidRPr="003A1116">
        <w:rPr>
          <w:rStyle w:val="Char4"/>
          <w:rFonts w:eastAsia="B Badr" w:hint="eastAsia"/>
          <w:rtl/>
        </w:rPr>
        <w:t>ًا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أَتَأ</w:t>
      </w:r>
      <w:r w:rsidRPr="003A1116">
        <w:rPr>
          <w:rStyle w:val="Char4"/>
          <w:rFonts w:eastAsia="B Badr" w:hint="cs"/>
          <w:rtl/>
        </w:rPr>
        <w:t>ۡ</w:t>
      </w:r>
      <w:r w:rsidRPr="003A1116">
        <w:rPr>
          <w:rStyle w:val="Char4"/>
          <w:rFonts w:eastAsia="B Badr" w:hint="eastAsia"/>
          <w:rtl/>
        </w:rPr>
        <w:t>خُذُونَهُ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بُه</w:t>
      </w:r>
      <w:r w:rsidRPr="003A1116">
        <w:rPr>
          <w:rStyle w:val="Char4"/>
          <w:rFonts w:eastAsia="B Badr" w:hint="cs"/>
          <w:rtl/>
        </w:rPr>
        <w:t>ۡ</w:t>
      </w:r>
      <w:r w:rsidRPr="003A1116">
        <w:rPr>
          <w:rStyle w:val="Char4"/>
          <w:rFonts w:eastAsia="B Badr" w:hint="eastAsia"/>
          <w:rtl/>
        </w:rPr>
        <w:t>تَ</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وَإِث</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مُّبِين</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cs"/>
          <w:rtl/>
        </w:rPr>
        <w:t>٢٠</w:t>
      </w:r>
      <w:r>
        <w:rPr>
          <w:rFonts w:cs="Traditional Arabic" w:hint="cs"/>
          <w:rtl/>
          <w:lang w:bidi="fa-IR"/>
        </w:rPr>
        <w:t>﴾</w:t>
      </w:r>
      <w:r w:rsidRPr="00E002C7">
        <w:rPr>
          <w:rStyle w:val="Char7"/>
          <w:rFonts w:hint="cs"/>
          <w:rtl/>
        </w:rPr>
        <w:t xml:space="preserve"> </w:t>
      </w:r>
      <w:r w:rsidRPr="0053120C">
        <w:rPr>
          <w:rStyle w:val="Char5"/>
          <w:rFonts w:hint="cs"/>
          <w:rtl/>
        </w:rPr>
        <w:t>[النساء: 20]</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اگر (تصمیم به طلاق زن خود گرفتید و) خواستید آن زن را تبدیل و بجای آن با زن دیگری ازدواج کنید و به یکی از زنان مال فراوانی بخشیده‌اید، پس چیزی از آن را مگیرید. آیا می‌خواهید با بهتان و گناه آشکار آن مال را بگیرید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این آیه در معنی آیه قبل است، پس هرگاه شوهر، زن تازه‌ای بجای زن سابق می‌خواهد بگیرد و زن طالب جدائی نیست، مرد حق ندارد از مهر و مالی که به او بخشیده چیزی کم کند و حق ندارد که او را وادار کند که او چیزی از مال را برگرداند و حق ندارد برای آن که چیزی از او دریافت کند او را طلاق دهد. و در این موضوع طول کلام داده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خدای تعالی در سوره بقره آیه 229 می‌فرماید: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يَحِلُّ</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تَأ</w:t>
      </w:r>
      <w:r w:rsidRPr="003A1116">
        <w:rPr>
          <w:rStyle w:val="Char4"/>
          <w:rFonts w:eastAsia="B Badr" w:hint="cs"/>
          <w:rtl/>
        </w:rPr>
        <w:t>ۡ</w:t>
      </w:r>
      <w:r w:rsidRPr="003A1116">
        <w:rPr>
          <w:rStyle w:val="Char4"/>
          <w:rFonts w:eastAsia="B Badr" w:hint="eastAsia"/>
          <w:rtl/>
        </w:rPr>
        <w:t>خُذُواْ</w:t>
      </w:r>
      <w:r w:rsidRPr="003A1116">
        <w:rPr>
          <w:rStyle w:val="Char4"/>
          <w:rFonts w:eastAsia="B Badr"/>
          <w:rtl/>
        </w:rPr>
        <w:t xml:space="preserve"> </w:t>
      </w:r>
      <w:r w:rsidRPr="003A1116">
        <w:rPr>
          <w:rStyle w:val="Char4"/>
          <w:rFonts w:eastAsia="B Badr" w:hint="eastAsia"/>
          <w:rtl/>
        </w:rPr>
        <w:t>مِمَّا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ءَاتَي</w:t>
      </w:r>
      <w:r w:rsidRPr="003A1116">
        <w:rPr>
          <w:rStyle w:val="Char4"/>
          <w:rFonts w:eastAsia="B Badr" w:hint="cs"/>
          <w:rtl/>
        </w:rPr>
        <w:t>ۡ</w:t>
      </w:r>
      <w:r w:rsidRPr="003A1116">
        <w:rPr>
          <w:rStyle w:val="Char4"/>
          <w:rFonts w:eastAsia="B Badr" w:hint="eastAsia"/>
          <w:rtl/>
        </w:rPr>
        <w:t>تُمُوهُنَّ</w:t>
      </w:r>
      <w:r w:rsidRPr="003A1116">
        <w:rPr>
          <w:rStyle w:val="Char4"/>
          <w:rFonts w:eastAsia="B Badr"/>
          <w:rtl/>
        </w:rPr>
        <w:t xml:space="preserve"> </w:t>
      </w:r>
      <w:r w:rsidRPr="003A1116">
        <w:rPr>
          <w:rStyle w:val="Char4"/>
          <w:rFonts w:eastAsia="B Badr" w:hint="eastAsia"/>
          <w:rtl/>
        </w:rPr>
        <w:t>شَي</w:t>
      </w:r>
      <w:r w:rsidRPr="003A1116">
        <w:rPr>
          <w:rStyle w:val="Char4"/>
          <w:rFonts w:eastAsia="B Badr" w:hint="cs"/>
          <w:rtl/>
        </w:rPr>
        <w:t>ۡ</w:t>
      </w:r>
      <w:r w:rsidRPr="003A1116">
        <w:rPr>
          <w:rStyle w:val="Char4"/>
          <w:rFonts w:eastAsia="B Badr" w:hint="eastAsia"/>
          <w:rtl/>
        </w:rPr>
        <w:t>‍</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يَخَافَا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أَلَّا</w:t>
      </w:r>
      <w:r w:rsidRPr="003A1116">
        <w:rPr>
          <w:rStyle w:val="Char4"/>
          <w:rFonts w:eastAsia="B Badr"/>
          <w:rtl/>
        </w:rPr>
        <w:t xml:space="preserve"> </w:t>
      </w:r>
      <w:r w:rsidRPr="003A1116">
        <w:rPr>
          <w:rStyle w:val="Char4"/>
          <w:rFonts w:eastAsia="B Badr" w:hint="eastAsia"/>
          <w:rtl/>
        </w:rPr>
        <w:t>يُقِيمَا</w:t>
      </w:r>
      <w:r w:rsidRPr="003A1116">
        <w:rPr>
          <w:rStyle w:val="Char4"/>
          <w:rFonts w:eastAsia="B Badr"/>
          <w:rtl/>
        </w:rPr>
        <w:t xml:space="preserve"> </w:t>
      </w:r>
      <w:r w:rsidRPr="003A1116">
        <w:rPr>
          <w:rStyle w:val="Char4"/>
          <w:rFonts w:eastAsia="B Badr" w:hint="eastAsia"/>
          <w:rtl/>
        </w:rPr>
        <w:t>حُدُودَ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خِف</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أَلَّا</w:t>
      </w:r>
      <w:r w:rsidRPr="003A1116">
        <w:rPr>
          <w:rStyle w:val="Char4"/>
          <w:rFonts w:eastAsia="B Badr"/>
          <w:rtl/>
        </w:rPr>
        <w:t xml:space="preserve"> </w:t>
      </w:r>
      <w:r w:rsidRPr="003A1116">
        <w:rPr>
          <w:rStyle w:val="Char4"/>
          <w:rFonts w:eastAsia="B Badr" w:hint="eastAsia"/>
          <w:rtl/>
        </w:rPr>
        <w:t>يُقِيمَا</w:t>
      </w:r>
      <w:r w:rsidRPr="003A1116">
        <w:rPr>
          <w:rStyle w:val="Char4"/>
          <w:rFonts w:eastAsia="B Badr"/>
          <w:rtl/>
        </w:rPr>
        <w:t xml:space="preserve"> </w:t>
      </w:r>
      <w:r w:rsidRPr="003A1116">
        <w:rPr>
          <w:rStyle w:val="Char4"/>
          <w:rFonts w:eastAsia="B Badr" w:hint="eastAsia"/>
          <w:rtl/>
        </w:rPr>
        <w:t>حُدُودَ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فَلَا</w:t>
      </w:r>
      <w:r w:rsidRPr="003A1116">
        <w:rPr>
          <w:rStyle w:val="Char4"/>
          <w:rFonts w:eastAsia="B Badr"/>
          <w:rtl/>
        </w:rPr>
        <w:t xml:space="preserve"> </w:t>
      </w:r>
      <w:r w:rsidRPr="003A1116">
        <w:rPr>
          <w:rStyle w:val="Char4"/>
          <w:rFonts w:eastAsia="B Badr" w:hint="eastAsia"/>
          <w:rtl/>
        </w:rPr>
        <w:t>جُنَاحَ</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هِمَا</w:t>
      </w:r>
      <w:r w:rsidRPr="003A1116">
        <w:rPr>
          <w:rStyle w:val="Char4"/>
          <w:rFonts w:eastAsia="B Badr"/>
          <w:rtl/>
        </w:rPr>
        <w:t xml:space="preserve"> </w:t>
      </w:r>
      <w:r w:rsidRPr="003A1116">
        <w:rPr>
          <w:rStyle w:val="Char4"/>
          <w:rFonts w:eastAsia="B Badr" w:hint="eastAsia"/>
          <w:rtl/>
        </w:rPr>
        <w:t>فِيمَا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ف</w:t>
      </w:r>
      <w:r w:rsidRPr="003A1116">
        <w:rPr>
          <w:rStyle w:val="Char4"/>
          <w:rFonts w:eastAsia="B Badr" w:hint="cs"/>
          <w:rtl/>
        </w:rPr>
        <w:t>ۡ</w:t>
      </w:r>
      <w:r w:rsidRPr="003A1116">
        <w:rPr>
          <w:rStyle w:val="Char4"/>
          <w:rFonts w:eastAsia="B Badr" w:hint="eastAsia"/>
          <w:rtl/>
        </w:rPr>
        <w:t>تَدَت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بِهِ</w:t>
      </w:r>
      <w:r w:rsidRPr="003A1116">
        <w:rPr>
          <w:rStyle w:val="Char4"/>
          <w:rFonts w:eastAsia="B Badr" w:hint="cs"/>
          <w:rtl/>
        </w:rPr>
        <w:t>ۦ</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229]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بر شما حلال نیست که چیزی از آن چه را که به زنان داده‌اید پس بگیرید مگر آنکه طرفین بترسند که حدود خدا را بر پا ندارند، پس اگر ترسیدید که حدود خدا را بر پای ندارند باکی بر ایشان نیست در آنچه زن فدا دهد (یعنی عوضی بپردازد و طلاق بگیرد)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گفته شده (و خدا داناتر است) که منظور آنست که زن کراهت از مرد دارد تا آنجا که می‌ترسد حدود خدا اقامه نشود و در این صورت می‌تواند مقداری و یا بیشتر از مهر و از آنچه شوهر به او داده به زوج پس بدهد، و این فدیه حلالی است برای زوج که او را طلاق دهد (طلاق خلع). و هرگاه هیچ یک از ایشان اقامه حدود الهی نکرد صدق می‌کند که این دو اقامه حدود نکرده‌اند. و گفته شده که خدا فرموده بر زوجین باکی نیست یعنی بر هیچ یک حرام نیست که این کار را عمل کنند. و گفته شده: اگر زن ادای حق نکرد و می‌ترسد که مرد نیز در این صورت اداء حق نکند پس فدیه حلال می‌شود. </w:t>
      </w:r>
    </w:p>
    <w:p w:rsidR="008C3DBE" w:rsidRPr="00332366" w:rsidRDefault="008C3DBE" w:rsidP="00246F61">
      <w:pPr>
        <w:pStyle w:val="a0"/>
        <w:rPr>
          <w:rtl/>
        </w:rPr>
      </w:pPr>
      <w:bookmarkStart w:id="66" w:name="_Toc266388800"/>
      <w:bookmarkStart w:id="67" w:name="_Toc368495414"/>
      <w:bookmarkStart w:id="68" w:name="_Toc294352107"/>
      <w:r w:rsidRPr="00246F61">
        <w:rPr>
          <w:rFonts w:hint="cs"/>
          <w:rtl/>
        </w:rPr>
        <w:t>آنچه</w:t>
      </w:r>
      <w:r w:rsidRPr="00332366">
        <w:rPr>
          <w:rFonts w:hint="cs"/>
          <w:rtl/>
        </w:rPr>
        <w:t xml:space="preserve"> در خلع و </w:t>
      </w:r>
      <w:r w:rsidRPr="00246F61">
        <w:rPr>
          <w:rFonts w:hint="cs"/>
          <w:rtl/>
        </w:rPr>
        <w:t>طلاق</w:t>
      </w:r>
      <w:r w:rsidRPr="00332366">
        <w:rPr>
          <w:rFonts w:hint="cs"/>
          <w:rtl/>
        </w:rPr>
        <w:t xml:space="preserve"> و رجوع از </w:t>
      </w:r>
      <w:r w:rsidRPr="00246F61">
        <w:rPr>
          <w:rFonts w:hint="cs"/>
          <w:rtl/>
        </w:rPr>
        <w:t>شافعی</w:t>
      </w:r>
      <w:r w:rsidRPr="00332366">
        <w:rPr>
          <w:rFonts w:hint="cs"/>
          <w:rtl/>
        </w:rPr>
        <w:t xml:space="preserve"> رسیده</w:t>
      </w:r>
      <w:bookmarkEnd w:id="66"/>
      <w:bookmarkEnd w:id="67"/>
      <w:bookmarkEnd w:id="68"/>
    </w:p>
    <w:p w:rsidR="008C3DBE" w:rsidRPr="00E002C7" w:rsidRDefault="008C3DBE" w:rsidP="004B2786">
      <w:pPr>
        <w:widowControl w:val="0"/>
        <w:tabs>
          <w:tab w:val="right" w:pos="7371"/>
        </w:tabs>
        <w:ind w:firstLine="284"/>
        <w:jc w:val="both"/>
        <w:rPr>
          <w:rStyle w:val="Char7"/>
          <w:rtl/>
        </w:rPr>
      </w:pPr>
      <w:r w:rsidRPr="00E002C7">
        <w:rPr>
          <w:rStyle w:val="Char7"/>
          <w:rFonts w:hint="cs"/>
          <w:rtl/>
        </w:rPr>
        <w:t>در کتاب ابی الحسن العاصمی خواندم که گفت خبر داد ما را عبدالرحمن بن العباس الشافعی که گفت: در مصر بر او قرائت کردم که گفت: شنیدم یحیی بن زکریا می‌گوید: یونس بر من قرائت کرد که شافعی دربار</w:t>
      </w:r>
      <w:r w:rsidR="00D83E8A">
        <w:rPr>
          <w:rStyle w:val="Char7"/>
          <w:rFonts w:hint="cs"/>
          <w:rtl/>
        </w:rPr>
        <w:t>ه</w:t>
      </w:r>
      <w:r w:rsidRPr="00E002C7">
        <w:rPr>
          <w:rStyle w:val="Char7"/>
          <w:rFonts w:hint="cs"/>
          <w:rtl/>
        </w:rPr>
        <w:t xml:space="preserve"> مردی که قسم می‌خورد به طلاق زن قبل از آنکه او را نکاح کند گوید: چیزی بر او نیست، زیرا من دیدم خدا طلاق را پس از نکاح ذکر کرده، و قرائت کرد آیه 49 سوره احزاب را که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أَيُّهَا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ءَامَنُو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نَكَح</w:t>
      </w:r>
      <w:r w:rsidRPr="003A1116">
        <w:rPr>
          <w:rStyle w:val="Char4"/>
          <w:rFonts w:eastAsia="B Badr" w:hint="cs"/>
          <w:rtl/>
        </w:rPr>
        <w:t>ۡ</w:t>
      </w:r>
      <w:r w:rsidRPr="003A1116">
        <w:rPr>
          <w:rStyle w:val="Char4"/>
          <w:rFonts w:eastAsia="B Badr" w:hint="eastAsia"/>
          <w:rtl/>
        </w:rPr>
        <w:t>تُمُ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ثُمَّ</w:t>
      </w:r>
      <w:r w:rsidRPr="003A1116">
        <w:rPr>
          <w:rStyle w:val="Char4"/>
          <w:rFonts w:eastAsia="B Badr"/>
          <w:rtl/>
        </w:rPr>
        <w:t xml:space="preserve"> </w:t>
      </w:r>
      <w:r w:rsidRPr="003A1116">
        <w:rPr>
          <w:rStyle w:val="Char4"/>
          <w:rFonts w:eastAsia="B Badr" w:hint="eastAsia"/>
          <w:rtl/>
        </w:rPr>
        <w:t>طَلَّق</w:t>
      </w:r>
      <w:r w:rsidRPr="003A1116">
        <w:rPr>
          <w:rStyle w:val="Char4"/>
          <w:rFonts w:eastAsia="B Badr" w:hint="cs"/>
          <w:rtl/>
        </w:rPr>
        <w:t>ۡ</w:t>
      </w:r>
      <w:r w:rsidRPr="003A1116">
        <w:rPr>
          <w:rStyle w:val="Char4"/>
          <w:rFonts w:eastAsia="B Badr" w:hint="eastAsia"/>
          <w:rtl/>
        </w:rPr>
        <w:t>تُمُوهُنَّ</w:t>
      </w:r>
      <w:r>
        <w:rPr>
          <w:rFonts w:cs="Traditional Arabic" w:hint="cs"/>
          <w:rtl/>
          <w:lang w:bidi="fa-IR"/>
        </w:rPr>
        <w:t>﴾</w:t>
      </w:r>
      <w:r w:rsidRPr="00E002C7">
        <w:rPr>
          <w:rStyle w:val="Char7"/>
          <w:rFonts w:hint="cs"/>
          <w:rtl/>
        </w:rPr>
        <w:t xml:space="preserve"> </w:t>
      </w:r>
      <w:r w:rsidRPr="0053120C">
        <w:rPr>
          <w:rStyle w:val="Char5"/>
          <w:rFonts w:hint="cs"/>
          <w:rtl/>
        </w:rPr>
        <w:t>[</w:t>
      </w:r>
      <w:r w:rsidR="004E5E40">
        <w:rPr>
          <w:rStyle w:val="Char5"/>
          <w:rFonts w:hint="cs"/>
          <w:rtl/>
        </w:rPr>
        <w:t>الأحزاب</w:t>
      </w:r>
      <w:r w:rsidRPr="0053120C">
        <w:rPr>
          <w:rStyle w:val="Char5"/>
          <w:rFonts w:hint="cs"/>
          <w:rtl/>
        </w:rPr>
        <w:t>: 49]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ای مؤمنین، هرگاه نکاح کردید زنان مؤمنه را سپس آنان را طلاق دادید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بیهقی گفته: روایتی برای ما از عکرمه از ابن عباس آمده که او در این مطلب استدلال به همین آیه کرده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خبر داد ما را ابوسعید از ابی العباس از ربیع از شافعی که گفت: خدای تعالی در سوره طلاق آیه 1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طَلَّق</w:t>
      </w:r>
      <w:r w:rsidRPr="003A1116">
        <w:rPr>
          <w:rStyle w:val="Char4"/>
          <w:rFonts w:eastAsia="B Badr" w:hint="cs"/>
          <w:rtl/>
        </w:rPr>
        <w:t>ۡ</w:t>
      </w:r>
      <w:r w:rsidRPr="003A1116">
        <w:rPr>
          <w:rStyle w:val="Char4"/>
          <w:rFonts w:eastAsia="B Badr" w:hint="eastAsia"/>
          <w:rtl/>
        </w:rPr>
        <w:t>تُمُ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فَطَلِّقُوهُنَّ</w:t>
      </w:r>
      <w:r w:rsidRPr="003A1116">
        <w:rPr>
          <w:rStyle w:val="Char4"/>
          <w:rFonts w:eastAsia="B Badr"/>
          <w:rtl/>
        </w:rPr>
        <w:t xml:space="preserve"> </w:t>
      </w:r>
      <w:r w:rsidRPr="003A1116">
        <w:rPr>
          <w:rStyle w:val="Char4"/>
          <w:rFonts w:eastAsia="B Badr" w:hint="eastAsia"/>
          <w:rtl/>
        </w:rPr>
        <w:t>لِعِدَّتِهِنَّ</w:t>
      </w:r>
      <w:r>
        <w:rPr>
          <w:rFonts w:cs="Traditional Arabic" w:hint="cs"/>
          <w:rtl/>
          <w:lang w:bidi="fa-IR"/>
        </w:rPr>
        <w:t>﴾</w:t>
      </w:r>
      <w:r w:rsidRPr="00E002C7">
        <w:rPr>
          <w:rStyle w:val="Char7"/>
          <w:rFonts w:hint="cs"/>
          <w:rtl/>
        </w:rPr>
        <w:t xml:space="preserve"> </w:t>
      </w:r>
      <w:r w:rsidRPr="0053120C">
        <w:rPr>
          <w:rStyle w:val="Char5"/>
          <w:rFonts w:hint="cs"/>
          <w:rtl/>
        </w:rPr>
        <w:t>[الطلاق: 1]</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اگر زنان را طلاق دادید برای عده طلاق دهید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 گوید: «</w:t>
      </w:r>
      <w:r w:rsidRPr="00FA770A">
        <w:rPr>
          <w:rStyle w:val="Char1"/>
          <w:rFonts w:hint="eastAsia"/>
          <w:rtl/>
        </w:rPr>
        <w:t>لِقبل</w:t>
      </w:r>
      <w:r w:rsidRPr="00FA770A">
        <w:rPr>
          <w:rStyle w:val="Char1"/>
          <w:rtl/>
        </w:rPr>
        <w:t xml:space="preserve"> </w:t>
      </w:r>
      <w:r w:rsidRPr="00FA770A">
        <w:rPr>
          <w:rStyle w:val="Char1"/>
          <w:rFonts w:hint="eastAsia"/>
          <w:rtl/>
        </w:rPr>
        <w:t>عِدَّتِهِنَّ</w:t>
      </w:r>
      <w:r w:rsidRPr="00E002C7">
        <w:rPr>
          <w:rStyle w:val="Char7"/>
          <w:rFonts w:hint="cs"/>
          <w:rtl/>
        </w:rPr>
        <w:t>» قرائت شده، ولی این دو قرائت در معنی فرقی ندارند. و از ابن عمر</w:t>
      </w:r>
      <w:r>
        <w:rPr>
          <w:rFonts w:cs="CTraditional Arabic" w:hint="cs"/>
          <w:rtl/>
          <w:lang w:bidi="fa-IR"/>
        </w:rPr>
        <w:t>ب</w:t>
      </w:r>
      <w:r w:rsidRPr="00E002C7">
        <w:rPr>
          <w:rStyle w:val="Char7"/>
          <w:rFonts w:hint="cs"/>
          <w:rtl/>
        </w:rPr>
        <w:t xml:space="preserve"> روایت شده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طلاق سنت دربار</w:t>
      </w:r>
      <w:r w:rsidR="00D83E8A">
        <w:rPr>
          <w:rStyle w:val="Char7"/>
          <w:rFonts w:hint="cs"/>
          <w:rtl/>
        </w:rPr>
        <w:t>ه</w:t>
      </w:r>
      <w:r w:rsidRPr="00E002C7">
        <w:rPr>
          <w:rStyle w:val="Char7"/>
          <w:rFonts w:hint="cs"/>
          <w:rtl/>
        </w:rPr>
        <w:t xml:space="preserve"> زنی است که مدخوله باشد آنکه حیض می‌شود که او را طلاق دهد در حال طهر بدون جماع، در آن طهری که از حیض و یا از نفاس خارج شده باشد.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 گوید: و بتحقیق خدا امر کرده به نگه داشتن زن بخوبی و یا رها کردن به نیکی، و از ضرر رساندن نهی کرده است. و طلاق حائض ضرری است بر او، زیرا او نه زوجه‌ای است که بتوان به او دخول کرد و نه در عده‌ای است که از زوج داشته باشد. مادامی که در حیض است هرگاه طلاق داده شد نه خود می‌داند و نه زوج او که عده او حمل است و یا حیض. ( گویا شافعی می‌خواهد بگوید که زوجین باید عده را بدانند که اگر زوج رغبت کرد و زن کوتاه آمد او را طلب کند) مترجم.</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ابوعبدالله الحافظ و ابوسعید بن ابی عمرو که گفتند: ما را خبر داد ابوالعباس از ربیع از شافعی که گفت: خدای تعالی در کتاب خود ذکر کرده طلاق را به سه نام: طلاق، و فراق، و سراح. پس یک جا در سور</w:t>
      </w:r>
      <w:r w:rsidR="00D83E8A">
        <w:rPr>
          <w:rStyle w:val="Char7"/>
          <w:rFonts w:hint="cs"/>
          <w:rtl/>
        </w:rPr>
        <w:t>ه</w:t>
      </w:r>
      <w:r w:rsidRPr="00E002C7">
        <w:rPr>
          <w:rStyle w:val="Char7"/>
          <w:rFonts w:hint="cs"/>
          <w:rtl/>
        </w:rPr>
        <w:t xml:space="preserve"> طلاق آیه 1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طَلَّق</w:t>
      </w:r>
      <w:r w:rsidRPr="003A1116">
        <w:rPr>
          <w:rStyle w:val="Char4"/>
          <w:rFonts w:eastAsia="B Badr" w:hint="cs"/>
          <w:rtl/>
        </w:rPr>
        <w:t>ۡ</w:t>
      </w:r>
      <w:r w:rsidRPr="003A1116">
        <w:rPr>
          <w:rStyle w:val="Char4"/>
          <w:rFonts w:eastAsia="B Badr" w:hint="eastAsia"/>
          <w:rtl/>
        </w:rPr>
        <w:t>تُمُ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فَطَلِّقُوهُنَّ</w:t>
      </w:r>
      <w:r w:rsidRPr="003A1116">
        <w:rPr>
          <w:rStyle w:val="Char4"/>
          <w:rFonts w:eastAsia="B Badr"/>
          <w:rtl/>
        </w:rPr>
        <w:t xml:space="preserve"> </w:t>
      </w:r>
      <w:r w:rsidRPr="003A1116">
        <w:rPr>
          <w:rStyle w:val="Char4"/>
          <w:rFonts w:eastAsia="B Badr" w:hint="eastAsia"/>
          <w:rtl/>
        </w:rPr>
        <w:t>لِعِدَّتِهِنَّ</w:t>
      </w:r>
      <w:r>
        <w:rPr>
          <w:rFonts w:cs="Traditional Arabic" w:hint="cs"/>
          <w:rtl/>
          <w:lang w:bidi="fa-IR"/>
        </w:rPr>
        <w:t>﴾</w:t>
      </w:r>
      <w:r w:rsidRPr="00E002C7">
        <w:rPr>
          <w:rStyle w:val="Char7"/>
          <w:rFonts w:hint="cs"/>
          <w:rtl/>
        </w:rPr>
        <w:t xml:space="preserve"> </w:t>
      </w:r>
      <w:r w:rsidRPr="0053120C">
        <w:rPr>
          <w:rStyle w:val="Char5"/>
          <w:rFonts w:hint="cs"/>
          <w:rtl/>
        </w:rPr>
        <w:t>[الطلاق: 1]</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یک جا در آیه 2 از همان سوره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فَإِذَا</w:t>
      </w:r>
      <w:r w:rsidRPr="003A1116">
        <w:rPr>
          <w:rStyle w:val="Char4"/>
          <w:rFonts w:eastAsia="B Badr"/>
          <w:rtl/>
        </w:rPr>
        <w:t xml:space="preserve"> </w:t>
      </w:r>
      <w:r w:rsidRPr="003A1116">
        <w:rPr>
          <w:rStyle w:val="Char4"/>
          <w:rFonts w:eastAsia="B Badr" w:hint="eastAsia"/>
          <w:rtl/>
        </w:rPr>
        <w:t>بَلَغ</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أَجَلَهُنَّ</w:t>
      </w:r>
      <w:r w:rsidRPr="003A1116">
        <w:rPr>
          <w:rStyle w:val="Char4"/>
          <w:rFonts w:eastAsia="B Badr"/>
          <w:rtl/>
        </w:rPr>
        <w:t xml:space="preserve"> </w:t>
      </w:r>
      <w:r w:rsidRPr="003A1116">
        <w:rPr>
          <w:rStyle w:val="Char4"/>
          <w:rFonts w:eastAsia="B Badr" w:hint="eastAsia"/>
          <w:rtl/>
        </w:rPr>
        <w:t>فَأَم</w:t>
      </w:r>
      <w:r w:rsidRPr="003A1116">
        <w:rPr>
          <w:rStyle w:val="Char4"/>
          <w:rFonts w:eastAsia="B Badr" w:hint="cs"/>
          <w:rtl/>
        </w:rPr>
        <w:t>ۡ</w:t>
      </w:r>
      <w:r w:rsidRPr="003A1116">
        <w:rPr>
          <w:rStyle w:val="Char4"/>
          <w:rFonts w:eastAsia="B Badr" w:hint="eastAsia"/>
          <w:rtl/>
        </w:rPr>
        <w:t>سِكُوهُنَّ</w:t>
      </w:r>
      <w:r w:rsidRPr="003A1116">
        <w:rPr>
          <w:rStyle w:val="Char4"/>
          <w:rFonts w:eastAsia="B Badr"/>
          <w:rtl/>
        </w:rPr>
        <w:t xml:space="preserve"> </w:t>
      </w:r>
      <w:r w:rsidRPr="003A1116">
        <w:rPr>
          <w:rStyle w:val="Char4"/>
          <w:rFonts w:eastAsia="B Badr" w:hint="eastAsia"/>
          <w:rtl/>
        </w:rPr>
        <w:t>بِمَع</w:t>
      </w:r>
      <w:r w:rsidRPr="003A1116">
        <w:rPr>
          <w:rStyle w:val="Char4"/>
          <w:rFonts w:eastAsia="B Badr" w:hint="cs"/>
          <w:rtl/>
        </w:rPr>
        <w:t>ۡ</w:t>
      </w:r>
      <w:r w:rsidRPr="003A1116">
        <w:rPr>
          <w:rStyle w:val="Char4"/>
          <w:rFonts w:eastAsia="B Badr" w:hint="eastAsia"/>
          <w:rtl/>
        </w:rPr>
        <w:t>رُوفٍ</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فَارِقُوهُنَّ</w:t>
      </w:r>
      <w:r w:rsidRPr="003A1116">
        <w:rPr>
          <w:rStyle w:val="Char4"/>
          <w:rFonts w:eastAsia="B Badr"/>
          <w:rtl/>
        </w:rPr>
        <w:t xml:space="preserve"> </w:t>
      </w:r>
      <w:r w:rsidRPr="003A1116">
        <w:rPr>
          <w:rStyle w:val="Char4"/>
          <w:rFonts w:eastAsia="B Badr" w:hint="eastAsia"/>
          <w:rtl/>
        </w:rPr>
        <w:t>بِمَع</w:t>
      </w:r>
      <w:r w:rsidRPr="003A1116">
        <w:rPr>
          <w:rStyle w:val="Char4"/>
          <w:rFonts w:eastAsia="B Badr" w:hint="cs"/>
          <w:rtl/>
        </w:rPr>
        <w:t>ۡ</w:t>
      </w:r>
      <w:r w:rsidRPr="003A1116">
        <w:rPr>
          <w:rStyle w:val="Char4"/>
          <w:rFonts w:eastAsia="B Badr" w:hint="eastAsia"/>
          <w:rtl/>
        </w:rPr>
        <w:t>رُوف</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[الطلاق: 2]</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یکجا در سوره احزاب آیه 28 درباره ازواج رسول خود فرموده:</w:t>
      </w:r>
      <w:r>
        <w:rPr>
          <w:rFonts w:cs="Traditional Arabic" w:hint="cs"/>
          <w:rtl/>
          <w:lang w:bidi="fa-IR"/>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كُنتُنَّ</w:t>
      </w:r>
      <w:r w:rsidRPr="003A1116">
        <w:rPr>
          <w:rStyle w:val="Char4"/>
          <w:rFonts w:eastAsia="B Badr"/>
          <w:rtl/>
        </w:rPr>
        <w:t xml:space="preserve"> </w:t>
      </w:r>
      <w:r w:rsidRPr="003A1116">
        <w:rPr>
          <w:rStyle w:val="Char4"/>
          <w:rFonts w:eastAsia="B Badr" w:hint="eastAsia"/>
          <w:rtl/>
        </w:rPr>
        <w:t>تُرِد</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حَيَو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لدُّن</w:t>
      </w:r>
      <w:r w:rsidRPr="003A1116">
        <w:rPr>
          <w:rStyle w:val="Char4"/>
          <w:rFonts w:eastAsia="B Badr" w:hint="cs"/>
          <w:rtl/>
        </w:rPr>
        <w:t>ۡ</w:t>
      </w:r>
      <w:r w:rsidRPr="003A1116">
        <w:rPr>
          <w:rStyle w:val="Char4"/>
          <w:rFonts w:eastAsia="B Badr" w:hint="eastAsia"/>
          <w:rtl/>
        </w:rPr>
        <w:t>يَا</w:t>
      </w:r>
      <w:r w:rsidRPr="003A1116">
        <w:rPr>
          <w:rStyle w:val="Char4"/>
          <w:rFonts w:eastAsia="B Badr"/>
          <w:rtl/>
        </w:rPr>
        <w:t xml:space="preserve"> </w:t>
      </w:r>
      <w:r w:rsidRPr="003A1116">
        <w:rPr>
          <w:rStyle w:val="Char4"/>
          <w:rFonts w:eastAsia="B Badr" w:hint="eastAsia"/>
          <w:rtl/>
        </w:rPr>
        <w:t>وَزِينَتَهَا</w:t>
      </w:r>
      <w:r w:rsidRPr="003A1116">
        <w:rPr>
          <w:rStyle w:val="Char4"/>
          <w:rFonts w:eastAsia="B Badr"/>
          <w:rtl/>
        </w:rPr>
        <w:t xml:space="preserve"> </w:t>
      </w:r>
      <w:r w:rsidRPr="003A1116">
        <w:rPr>
          <w:rStyle w:val="Char4"/>
          <w:rFonts w:eastAsia="B Badr" w:hint="eastAsia"/>
          <w:rtl/>
        </w:rPr>
        <w:t>فَتَعَالَي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أُمَتِّع</w:t>
      </w:r>
      <w:r w:rsidRPr="003A1116">
        <w:rPr>
          <w:rStyle w:val="Char4"/>
          <w:rFonts w:eastAsia="B Badr" w:hint="cs"/>
          <w:rtl/>
        </w:rPr>
        <w:t>ۡ</w:t>
      </w:r>
      <w:r w:rsidRPr="003A1116">
        <w:rPr>
          <w:rStyle w:val="Char4"/>
          <w:rFonts w:eastAsia="B Badr" w:hint="eastAsia"/>
          <w:rtl/>
        </w:rPr>
        <w:t>كُنَّ</w:t>
      </w:r>
      <w:r w:rsidRPr="003A1116">
        <w:rPr>
          <w:rStyle w:val="Char4"/>
          <w:rFonts w:eastAsia="B Badr"/>
          <w:rtl/>
        </w:rPr>
        <w:t xml:space="preserve"> </w:t>
      </w:r>
      <w:r w:rsidRPr="003A1116">
        <w:rPr>
          <w:rStyle w:val="Char4"/>
          <w:rFonts w:eastAsia="B Badr" w:hint="eastAsia"/>
          <w:rtl/>
        </w:rPr>
        <w:t>وَأُسَرِّح</w:t>
      </w:r>
      <w:r w:rsidRPr="003A1116">
        <w:rPr>
          <w:rStyle w:val="Char4"/>
          <w:rFonts w:eastAsia="B Badr" w:hint="cs"/>
          <w:rtl/>
        </w:rPr>
        <w:t>ۡ</w:t>
      </w:r>
      <w:r w:rsidRPr="003A1116">
        <w:rPr>
          <w:rStyle w:val="Char4"/>
          <w:rFonts w:eastAsia="B Badr" w:hint="eastAsia"/>
          <w:rtl/>
        </w:rPr>
        <w:t>كُنَّ</w:t>
      </w:r>
      <w:r w:rsidRPr="003A1116">
        <w:rPr>
          <w:rStyle w:val="Char4"/>
          <w:rFonts w:eastAsia="B Badr"/>
          <w:rtl/>
        </w:rPr>
        <w:t xml:space="preserve"> </w:t>
      </w:r>
      <w:r w:rsidRPr="003A1116">
        <w:rPr>
          <w:rStyle w:val="Char4"/>
          <w:rFonts w:eastAsia="B Badr" w:hint="eastAsia"/>
          <w:rtl/>
        </w:rPr>
        <w:t>سَرَاح</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جَمِيل</w:t>
      </w:r>
      <w:r w:rsidRPr="003A1116">
        <w:rPr>
          <w:rStyle w:val="Char4"/>
          <w:rFonts w:eastAsia="B Badr" w:hint="cs"/>
          <w:rtl/>
        </w:rPr>
        <w:t>ٗ</w:t>
      </w:r>
      <w:r w:rsidRPr="003A1116">
        <w:rPr>
          <w:rStyle w:val="Char4"/>
          <w:rFonts w:eastAsia="B Badr" w:hint="eastAsia"/>
          <w:rtl/>
        </w:rPr>
        <w:t>ا</w:t>
      </w:r>
      <w:r w:rsidRPr="003A1116">
        <w:rPr>
          <w:rStyle w:val="Char4"/>
          <w:rFonts w:eastAsia="B Badr" w:hint="cs"/>
          <w:rtl/>
        </w:rPr>
        <w:t xml:space="preserve"> ٢٨</w:t>
      </w:r>
      <w:r>
        <w:rPr>
          <w:rFonts w:cs="Traditional Arabic" w:hint="cs"/>
          <w:rtl/>
          <w:lang w:bidi="fa-IR"/>
        </w:rPr>
        <w:t>﴾</w:t>
      </w:r>
      <w:r w:rsidRPr="00E002C7">
        <w:rPr>
          <w:rStyle w:val="Char7"/>
          <w:rFonts w:hint="cs"/>
          <w:rtl/>
        </w:rPr>
        <w:t xml:space="preserve"> </w:t>
      </w:r>
      <w:r w:rsidRPr="0053120C">
        <w:rPr>
          <w:rStyle w:val="Char5"/>
          <w:rFonts w:hint="cs"/>
          <w:rtl/>
        </w:rPr>
        <w:t>[الحزاب: 28]</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ابو سعید در روایت زیاد کرده که شافعی گوید: پس هر کس به زن خود به یکی از این نام‌ها خطاب کند طلاق لازم می‌شود اگر چه او نیت طلاق نکرده باشد ولی ما بین خود او و خدا از آن طلاق می‌فهمیم.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خبر داد ما را ابوزکریا بن ابی اسحاق در میان عده‌ای که گفتند: خبر داد ما را ابوالعباس از ربیع از شافعی که گفت: حدیث کرد ما را مالک از هشام بن عروه از پدرش که گفت: چنین بود هرگاه مردی زن خود را طلاق می‌داد سپس قبل از انقضاء عده رجوع می‌کرد، این را حق داشت و اگر چه هزار مرتبه طلاق دهد. پس مردی زن خود را طلاق داد و او را مهلت داد تا نزدیک به انقضای عده شد، او رجوع کرد و گفت: به خدا قسم نه تو را نزد خود مأوی می‌دهم و نه برای دیگران حلال و آزادت می‌گردانم. پس خدای تعالی آیه نازل که: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cs"/>
          <w:rtl/>
        </w:rPr>
        <w:t>ٱ</w:t>
      </w:r>
      <w:r w:rsidRPr="003A1116">
        <w:rPr>
          <w:rStyle w:val="Char4"/>
          <w:rFonts w:eastAsia="B Badr" w:hint="eastAsia"/>
          <w:rtl/>
        </w:rPr>
        <w:t>لطَّلَ</w:t>
      </w:r>
      <w:r w:rsidRPr="003A1116">
        <w:rPr>
          <w:rStyle w:val="Char4"/>
          <w:rFonts w:eastAsia="B Badr" w:hint="cs"/>
          <w:rtl/>
        </w:rPr>
        <w:t>ٰ</w:t>
      </w:r>
      <w:r w:rsidRPr="003A1116">
        <w:rPr>
          <w:rStyle w:val="Char4"/>
          <w:rFonts w:eastAsia="B Badr" w:hint="eastAsia"/>
          <w:rtl/>
        </w:rPr>
        <w:t>قُ</w:t>
      </w:r>
      <w:r w:rsidRPr="003A1116">
        <w:rPr>
          <w:rStyle w:val="Char4"/>
          <w:rFonts w:eastAsia="B Badr"/>
          <w:rtl/>
        </w:rPr>
        <w:t xml:space="preserve"> </w:t>
      </w:r>
      <w:r w:rsidRPr="003A1116">
        <w:rPr>
          <w:rStyle w:val="Char4"/>
          <w:rFonts w:eastAsia="B Badr" w:hint="eastAsia"/>
          <w:rtl/>
        </w:rPr>
        <w:t>مَرَّتَانِ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فَإِم</w:t>
      </w:r>
      <w:r w:rsidRPr="003A1116">
        <w:rPr>
          <w:rStyle w:val="Char4"/>
          <w:rFonts w:eastAsia="B Badr" w:hint="cs"/>
          <w:rtl/>
        </w:rPr>
        <w:t>ۡ</w:t>
      </w:r>
      <w:r w:rsidRPr="003A1116">
        <w:rPr>
          <w:rStyle w:val="Char4"/>
          <w:rFonts w:eastAsia="B Badr" w:hint="eastAsia"/>
          <w:rtl/>
        </w:rPr>
        <w:t>سَاكُ</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بِمَع</w:t>
      </w:r>
      <w:r w:rsidRPr="003A1116">
        <w:rPr>
          <w:rStyle w:val="Char4"/>
          <w:rFonts w:eastAsia="B Badr" w:hint="cs"/>
          <w:rtl/>
        </w:rPr>
        <w:t>ۡ</w:t>
      </w:r>
      <w:r w:rsidRPr="003A1116">
        <w:rPr>
          <w:rStyle w:val="Char4"/>
          <w:rFonts w:eastAsia="B Badr" w:hint="eastAsia"/>
          <w:rtl/>
        </w:rPr>
        <w:t>رُوفٍ</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تَس</w:t>
      </w:r>
      <w:r w:rsidRPr="003A1116">
        <w:rPr>
          <w:rStyle w:val="Char4"/>
          <w:rFonts w:eastAsia="B Badr" w:hint="cs"/>
          <w:rtl/>
        </w:rPr>
        <w:t>ۡ</w:t>
      </w:r>
      <w:r w:rsidRPr="003A1116">
        <w:rPr>
          <w:rStyle w:val="Char4"/>
          <w:rFonts w:eastAsia="B Badr" w:hint="eastAsia"/>
          <w:rtl/>
        </w:rPr>
        <w:t>رِيحُ</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بِإِح</w:t>
      </w:r>
      <w:r w:rsidRPr="003A1116">
        <w:rPr>
          <w:rStyle w:val="Char4"/>
          <w:rFonts w:eastAsia="B Badr" w:hint="cs"/>
          <w:rtl/>
        </w:rPr>
        <w:t>ۡ</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229]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طلاق دوبار است، پس از آن یا بخوبی نگاه داشتن و یا رها کردن به نیکی</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مردم از این دستور جدید استقبال کردند چه کسی که طلاق می‌داد چه نمی‌داد</w:t>
      </w:r>
      <w:r w:rsidRPr="00AA244D">
        <w:rPr>
          <w:rStyle w:val="Char7"/>
          <w:vertAlign w:val="superscript"/>
          <w:rtl/>
        </w:rPr>
        <w:footnoteReference w:id="37"/>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بعضی از اهل تفسیر این را ذکر کرده، امام بیهقی گوید: ما از ابن عباس در همین معنی روایتی داریم.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ابوسعید از ابی العباس از ربیع از شافعی که گفت: خدای تعالی در سوره نحل آیه 106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أُك</w:t>
      </w:r>
      <w:r w:rsidRPr="003A1116">
        <w:rPr>
          <w:rStyle w:val="Char4"/>
          <w:rFonts w:eastAsia="B Badr" w:hint="cs"/>
          <w:rtl/>
        </w:rPr>
        <w:t>ۡ</w:t>
      </w:r>
      <w:r w:rsidRPr="003A1116">
        <w:rPr>
          <w:rStyle w:val="Char4"/>
          <w:rFonts w:eastAsia="B Badr" w:hint="eastAsia"/>
          <w:rtl/>
        </w:rPr>
        <w:t>رِهَ</w:t>
      </w:r>
      <w:r w:rsidRPr="003A1116">
        <w:rPr>
          <w:rStyle w:val="Char4"/>
          <w:rFonts w:eastAsia="B Badr"/>
          <w:rtl/>
        </w:rPr>
        <w:t xml:space="preserve"> </w:t>
      </w:r>
      <w:r w:rsidRPr="003A1116">
        <w:rPr>
          <w:rStyle w:val="Char4"/>
          <w:rFonts w:eastAsia="B Badr" w:hint="eastAsia"/>
          <w:rtl/>
        </w:rPr>
        <w:t>وَقَل</w:t>
      </w:r>
      <w:r w:rsidRPr="003A1116">
        <w:rPr>
          <w:rStyle w:val="Char4"/>
          <w:rFonts w:eastAsia="B Badr" w:hint="cs"/>
          <w:rtl/>
        </w:rPr>
        <w:t>ۡ</w:t>
      </w:r>
      <w:r w:rsidRPr="003A1116">
        <w:rPr>
          <w:rStyle w:val="Char4"/>
          <w:rFonts w:eastAsia="B Badr" w:hint="eastAsia"/>
          <w:rtl/>
        </w:rPr>
        <w:t>بُهُ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مُط</w:t>
      </w:r>
      <w:r w:rsidRPr="003A1116">
        <w:rPr>
          <w:rStyle w:val="Char4"/>
          <w:rFonts w:eastAsia="B Badr" w:hint="cs"/>
          <w:rtl/>
        </w:rPr>
        <w:t>ۡ</w:t>
      </w:r>
      <w:r w:rsidRPr="003A1116">
        <w:rPr>
          <w:rStyle w:val="Char4"/>
          <w:rFonts w:eastAsia="B Badr" w:hint="eastAsia"/>
          <w:rtl/>
        </w:rPr>
        <w:t>مَئِنُّ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إِيمَ</w:t>
      </w:r>
      <w:r w:rsidRPr="003A1116">
        <w:rPr>
          <w:rStyle w:val="Char4"/>
          <w:rFonts w:eastAsia="B Badr" w:hint="cs"/>
          <w:rtl/>
        </w:rPr>
        <w:t>ٰ</w:t>
      </w:r>
      <w:r w:rsidRPr="003A1116">
        <w:rPr>
          <w:rStyle w:val="Char4"/>
          <w:rFonts w:eastAsia="B Badr" w:hint="eastAsia"/>
          <w:rtl/>
        </w:rPr>
        <w:t>نِ</w:t>
      </w:r>
      <w:r>
        <w:rPr>
          <w:rFonts w:cs="Traditional Arabic" w:hint="cs"/>
          <w:rtl/>
          <w:lang w:bidi="fa-IR"/>
        </w:rPr>
        <w:t>﴾</w:t>
      </w:r>
      <w:r w:rsidRPr="00E002C7">
        <w:rPr>
          <w:rStyle w:val="Char7"/>
          <w:rFonts w:hint="cs"/>
          <w:rtl/>
        </w:rPr>
        <w:t xml:space="preserve"> </w:t>
      </w:r>
      <w:r w:rsidRPr="0053120C">
        <w:rPr>
          <w:rStyle w:val="Char5"/>
          <w:rFonts w:hint="cs"/>
          <w:rtl/>
        </w:rPr>
        <w:t>[النحل: 106]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مگر آن کس که مجبور شود ولی دلش به ایمان آرام شده باشد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گوید: و برای کفر احکامی است مانند جدا شدن زوجه و کشتن آن کافر و غنیمت مال او. پس چون خدا احکام اکراه را بیان کرد و گفت: مگر آنکه مکره باشد در حالی که قلب او آرام به ایمان باشد پس احکام قول او که در اکراه گفته ساقط شد. و اینجا بسط کلام داده (و می‌خواهد بگوید طلاق اکراهی حکمی ندارد).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ابوسعید بن عمرو از ابی العباس از ربیع از شافعی که گفت: خدای تعالی در سوره بقره آیه 229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cs"/>
          <w:rtl/>
        </w:rPr>
        <w:t>ٱ</w:t>
      </w:r>
      <w:r w:rsidRPr="003A1116">
        <w:rPr>
          <w:rStyle w:val="Char4"/>
          <w:rFonts w:eastAsia="B Badr" w:hint="eastAsia"/>
          <w:rtl/>
        </w:rPr>
        <w:t>لطَّلَ</w:t>
      </w:r>
      <w:r w:rsidRPr="003A1116">
        <w:rPr>
          <w:rStyle w:val="Char4"/>
          <w:rFonts w:eastAsia="B Badr" w:hint="cs"/>
          <w:rtl/>
        </w:rPr>
        <w:t>ٰ</w:t>
      </w:r>
      <w:r w:rsidRPr="003A1116">
        <w:rPr>
          <w:rStyle w:val="Char4"/>
          <w:rFonts w:eastAsia="B Badr" w:hint="eastAsia"/>
          <w:rtl/>
        </w:rPr>
        <w:t>قُ</w:t>
      </w:r>
      <w:r w:rsidRPr="003A1116">
        <w:rPr>
          <w:rStyle w:val="Char4"/>
          <w:rFonts w:eastAsia="B Badr"/>
          <w:rtl/>
        </w:rPr>
        <w:t xml:space="preserve"> </w:t>
      </w:r>
      <w:r w:rsidRPr="003A1116">
        <w:rPr>
          <w:rStyle w:val="Char4"/>
          <w:rFonts w:eastAsia="B Badr" w:hint="eastAsia"/>
          <w:rtl/>
        </w:rPr>
        <w:t>مَرَّتَانِ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فَإِم</w:t>
      </w:r>
      <w:r w:rsidRPr="003A1116">
        <w:rPr>
          <w:rStyle w:val="Char4"/>
          <w:rFonts w:eastAsia="B Badr" w:hint="cs"/>
          <w:rtl/>
        </w:rPr>
        <w:t>ۡ</w:t>
      </w:r>
      <w:r w:rsidRPr="003A1116">
        <w:rPr>
          <w:rStyle w:val="Char4"/>
          <w:rFonts w:eastAsia="B Badr" w:hint="eastAsia"/>
          <w:rtl/>
        </w:rPr>
        <w:t>سَاكُ</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بِمَع</w:t>
      </w:r>
      <w:r w:rsidRPr="003A1116">
        <w:rPr>
          <w:rStyle w:val="Char4"/>
          <w:rFonts w:eastAsia="B Badr" w:hint="cs"/>
          <w:rtl/>
        </w:rPr>
        <w:t>ۡ</w:t>
      </w:r>
      <w:r w:rsidRPr="003A1116">
        <w:rPr>
          <w:rStyle w:val="Char4"/>
          <w:rFonts w:eastAsia="B Badr" w:hint="eastAsia"/>
          <w:rtl/>
        </w:rPr>
        <w:t>رُوفٍ</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تَس</w:t>
      </w:r>
      <w:r w:rsidRPr="003A1116">
        <w:rPr>
          <w:rStyle w:val="Char4"/>
          <w:rFonts w:eastAsia="B Badr" w:hint="cs"/>
          <w:rtl/>
        </w:rPr>
        <w:t>ۡ</w:t>
      </w:r>
      <w:r w:rsidRPr="003A1116">
        <w:rPr>
          <w:rStyle w:val="Char4"/>
          <w:rFonts w:eastAsia="B Badr" w:hint="eastAsia"/>
          <w:rtl/>
        </w:rPr>
        <w:t>رِيحُ</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بِإِح</w:t>
      </w:r>
      <w:r w:rsidRPr="003A1116">
        <w:rPr>
          <w:rStyle w:val="Char4"/>
          <w:rFonts w:eastAsia="B Badr" w:hint="cs"/>
          <w:rtl/>
        </w:rPr>
        <w:t>ۡ</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229]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طلاق دوبار است، پس از آن یا نگاه داشتن بخوبی و یا بنیکی رها کردن</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آیه 228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مُطَلَّقَ</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يَتَرَبَّص</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بِأَنفُسِهِنَّ</w:t>
      </w:r>
      <w:r w:rsidRPr="003A1116">
        <w:rPr>
          <w:rStyle w:val="Char4"/>
          <w:rFonts w:eastAsia="B Badr"/>
          <w:rtl/>
        </w:rPr>
        <w:t xml:space="preserve"> </w:t>
      </w:r>
      <w:r w:rsidRPr="003A1116">
        <w:rPr>
          <w:rStyle w:val="Char4"/>
          <w:rFonts w:eastAsia="B Badr" w:hint="eastAsia"/>
          <w:rtl/>
        </w:rPr>
        <w:t>ثَلَ</w:t>
      </w:r>
      <w:r w:rsidRPr="003A1116">
        <w:rPr>
          <w:rStyle w:val="Char4"/>
          <w:rFonts w:eastAsia="B Badr" w:hint="cs"/>
          <w:rtl/>
        </w:rPr>
        <w:t>ٰ</w:t>
      </w:r>
      <w:r w:rsidRPr="003A1116">
        <w:rPr>
          <w:rStyle w:val="Char4"/>
          <w:rFonts w:eastAsia="B Badr" w:hint="eastAsia"/>
          <w:rtl/>
        </w:rPr>
        <w:t>ثَةَ</w:t>
      </w:r>
      <w:r w:rsidRPr="003A1116">
        <w:rPr>
          <w:rStyle w:val="Char4"/>
          <w:rFonts w:eastAsia="B Badr"/>
          <w:rtl/>
        </w:rPr>
        <w:t xml:space="preserve"> </w:t>
      </w:r>
      <w:r w:rsidRPr="003A1116">
        <w:rPr>
          <w:rStyle w:val="Char4"/>
          <w:rFonts w:eastAsia="B Badr" w:hint="eastAsia"/>
          <w:rtl/>
        </w:rPr>
        <w:t>قُرُو</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يَحِلُّ</w:t>
      </w:r>
      <w:r w:rsidRPr="003A1116">
        <w:rPr>
          <w:rStyle w:val="Char4"/>
          <w:rFonts w:eastAsia="B Badr"/>
          <w:rtl/>
        </w:rPr>
        <w:t xml:space="preserve"> </w:t>
      </w:r>
      <w:r w:rsidRPr="003A1116">
        <w:rPr>
          <w:rStyle w:val="Char4"/>
          <w:rFonts w:eastAsia="B Badr" w:hint="eastAsia"/>
          <w:rtl/>
        </w:rPr>
        <w:t>لَهُنَّ</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يَك</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خَلَقَ</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حَامِهِنَّ</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كُنَّ</w:t>
      </w:r>
      <w:r w:rsidRPr="003A1116">
        <w:rPr>
          <w:rStyle w:val="Char4"/>
          <w:rFonts w:eastAsia="B Badr"/>
          <w:rtl/>
        </w:rPr>
        <w:t xml:space="preserve"> </w:t>
      </w:r>
      <w:r w:rsidRPr="003A1116">
        <w:rPr>
          <w:rStyle w:val="Char4"/>
          <w:rFonts w:eastAsia="B Badr" w:hint="eastAsia"/>
          <w:rtl/>
        </w:rPr>
        <w:t>يُؤ</w:t>
      </w:r>
      <w:r w:rsidRPr="003A1116">
        <w:rPr>
          <w:rStyle w:val="Char4"/>
          <w:rFonts w:eastAsia="B Badr" w:hint="cs"/>
          <w:rtl/>
        </w:rPr>
        <w:t>ۡ</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يَو</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w:t>
      </w:r>
      <w:r w:rsidRPr="003A1116">
        <w:rPr>
          <w:rStyle w:val="Char4"/>
          <w:rFonts w:eastAsia="B Badr" w:hint="cs"/>
          <w:rtl/>
        </w:rPr>
        <w:t>ٓ</w:t>
      </w:r>
      <w:r w:rsidRPr="003A1116">
        <w:rPr>
          <w:rStyle w:val="Char4"/>
          <w:rFonts w:eastAsia="B Badr" w:hint="eastAsia"/>
          <w:rtl/>
        </w:rPr>
        <w:t>خِرِ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وَبُعُولَتُهُنَّ</w:t>
      </w:r>
      <w:r w:rsidRPr="003A1116">
        <w:rPr>
          <w:rStyle w:val="Char4"/>
          <w:rFonts w:eastAsia="B Badr"/>
          <w:rtl/>
        </w:rPr>
        <w:t xml:space="preserve"> </w:t>
      </w:r>
      <w:r w:rsidRPr="003A1116">
        <w:rPr>
          <w:rStyle w:val="Char4"/>
          <w:rFonts w:eastAsia="B Badr" w:hint="eastAsia"/>
          <w:rtl/>
        </w:rPr>
        <w:t>أَحَقُّ</w:t>
      </w:r>
      <w:r w:rsidRPr="003A1116">
        <w:rPr>
          <w:rStyle w:val="Char4"/>
          <w:rFonts w:eastAsia="B Badr"/>
          <w:rtl/>
        </w:rPr>
        <w:t xml:space="preserve"> </w:t>
      </w:r>
      <w:r w:rsidRPr="003A1116">
        <w:rPr>
          <w:rStyle w:val="Char4"/>
          <w:rFonts w:eastAsia="B Badr" w:hint="eastAsia"/>
          <w:rtl/>
        </w:rPr>
        <w:t>بِرَدِّهِنَّ</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أَرَادُو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إِص</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228]</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زنان طلاق داده شده به مدت سه پاکی انتظار برند و برای آنان حلال نیست که کتمان کنند آنچه را خدا در رحم ایشان خلق کرده اگر به خدا و روز قیامت ایمان دارند، و شوهران</w:t>
      </w:r>
      <w:r w:rsidR="00246F61">
        <w:rPr>
          <w:rStyle w:val="Char7"/>
          <w:rFonts w:hint="eastAsia"/>
          <w:rtl/>
        </w:rPr>
        <w:t>‌</w:t>
      </w:r>
      <w:r w:rsidRPr="00E002C7">
        <w:rPr>
          <w:rStyle w:val="Char7"/>
          <w:rFonts w:hint="cs"/>
          <w:rtl/>
        </w:rPr>
        <w:t>شان به برگردانیدن ایشان سزاوارترند اگر خواستار اصلاح باشند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منظور از </w:t>
      </w:r>
      <w:r>
        <w:rPr>
          <w:rFonts w:cs="Traditional Arabic" w:hint="cs"/>
          <w:rtl/>
          <w:lang w:bidi="fa-IR"/>
        </w:rPr>
        <w:t>﴿</w:t>
      </w:r>
      <w:r w:rsidRPr="003A1116">
        <w:rPr>
          <w:rStyle w:val="Char4"/>
          <w:rFonts w:eastAsia="B Badr" w:hint="eastAsia"/>
          <w:rtl/>
        </w:rPr>
        <w:t>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أَرَادُو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إِص</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FA770A">
        <w:rPr>
          <w:rFonts w:cs="Traditional Arabic" w:hint="cs"/>
          <w:sz w:val="26"/>
          <w:szCs w:val="26"/>
          <w:rtl/>
          <w:lang w:bidi="fa-IR"/>
        </w:rPr>
        <w:t>«</w:t>
      </w:r>
      <w:r w:rsidRPr="00E002C7">
        <w:rPr>
          <w:rStyle w:val="Char7"/>
          <w:rFonts w:hint="cs"/>
          <w:rtl/>
        </w:rPr>
        <w:t>هرگاه خواستار اصلاح شدند</w:t>
      </w:r>
      <w:r w:rsidRPr="00FA770A">
        <w:rPr>
          <w:rFonts w:cs="Traditional Arabic" w:hint="cs"/>
          <w:sz w:val="26"/>
          <w:szCs w:val="26"/>
          <w:rtl/>
          <w:lang w:bidi="fa-IR"/>
        </w:rPr>
        <w:t>»</w:t>
      </w:r>
      <w:r w:rsidRPr="00E002C7">
        <w:rPr>
          <w:rStyle w:val="Char7"/>
          <w:rFonts w:hint="cs"/>
          <w:rtl/>
        </w:rPr>
        <w:t xml:space="preserve">، اینست که پس از طلاق رجوع کنند. پس هر شوهر آزادی که زن خود را یک مرتبه و یا دو مرتبه طلاق داد، آن زوج سزاوارتر است به رجوع به آن زن، مادامی که عده او نگذشته باشد، چنانکه کتاب خدا دلالت نموده.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قول خدای تعالی در آیه 231 سوره بقره که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وَإِذَا</w:t>
      </w:r>
      <w:r w:rsidRPr="003A1116">
        <w:rPr>
          <w:rStyle w:val="Char4"/>
          <w:rFonts w:eastAsia="B Badr"/>
          <w:rtl/>
        </w:rPr>
        <w:t xml:space="preserve"> </w:t>
      </w:r>
      <w:r w:rsidRPr="003A1116">
        <w:rPr>
          <w:rStyle w:val="Char4"/>
          <w:rFonts w:eastAsia="B Badr" w:hint="eastAsia"/>
          <w:rtl/>
        </w:rPr>
        <w:t>طَلَّق</w:t>
      </w:r>
      <w:r w:rsidRPr="003A1116">
        <w:rPr>
          <w:rStyle w:val="Char4"/>
          <w:rFonts w:eastAsia="B Badr" w:hint="cs"/>
          <w:rtl/>
        </w:rPr>
        <w:t>ۡ</w:t>
      </w:r>
      <w:r w:rsidRPr="003A1116">
        <w:rPr>
          <w:rStyle w:val="Char4"/>
          <w:rFonts w:eastAsia="B Badr" w:hint="eastAsia"/>
          <w:rtl/>
        </w:rPr>
        <w:t>تُمُ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فَبَلَغ</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أَجَلَهُنَّ</w:t>
      </w:r>
      <w:r w:rsidRPr="003A1116">
        <w:rPr>
          <w:rStyle w:val="Char4"/>
          <w:rFonts w:eastAsia="B Badr"/>
          <w:rtl/>
        </w:rPr>
        <w:t xml:space="preserve"> </w:t>
      </w:r>
      <w:r w:rsidRPr="003A1116">
        <w:rPr>
          <w:rStyle w:val="Char4"/>
          <w:rFonts w:eastAsia="B Badr" w:hint="eastAsia"/>
          <w:rtl/>
        </w:rPr>
        <w:t>فَأَم</w:t>
      </w:r>
      <w:r w:rsidRPr="003A1116">
        <w:rPr>
          <w:rStyle w:val="Char4"/>
          <w:rFonts w:eastAsia="B Badr" w:hint="cs"/>
          <w:rtl/>
        </w:rPr>
        <w:t>ۡ</w:t>
      </w:r>
      <w:r w:rsidRPr="003A1116">
        <w:rPr>
          <w:rStyle w:val="Char4"/>
          <w:rFonts w:eastAsia="B Badr" w:hint="eastAsia"/>
          <w:rtl/>
        </w:rPr>
        <w:t>سِكُوهُنَّ</w:t>
      </w:r>
      <w:r w:rsidRPr="003A1116">
        <w:rPr>
          <w:rStyle w:val="Char4"/>
          <w:rFonts w:eastAsia="B Badr"/>
          <w:rtl/>
        </w:rPr>
        <w:t xml:space="preserve"> </w:t>
      </w:r>
      <w:r w:rsidRPr="003A1116">
        <w:rPr>
          <w:rStyle w:val="Char4"/>
          <w:rFonts w:eastAsia="B Badr" w:hint="eastAsia"/>
          <w:rtl/>
        </w:rPr>
        <w:t>بِمَع</w:t>
      </w:r>
      <w:r w:rsidRPr="003A1116">
        <w:rPr>
          <w:rStyle w:val="Char4"/>
          <w:rFonts w:eastAsia="B Badr" w:hint="cs"/>
          <w:rtl/>
        </w:rPr>
        <w:t>ۡ</w:t>
      </w:r>
      <w:r w:rsidRPr="003A1116">
        <w:rPr>
          <w:rStyle w:val="Char4"/>
          <w:rFonts w:eastAsia="B Badr" w:hint="eastAsia"/>
          <w:rtl/>
        </w:rPr>
        <w:t>رُوفٍ</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سَرِّحُوهُنَّ</w:t>
      </w:r>
      <w:r w:rsidRPr="003A1116">
        <w:rPr>
          <w:rStyle w:val="Char4"/>
          <w:rFonts w:eastAsia="B Badr"/>
          <w:rtl/>
        </w:rPr>
        <w:t xml:space="preserve"> </w:t>
      </w:r>
      <w:r w:rsidRPr="003A1116">
        <w:rPr>
          <w:rStyle w:val="Char4"/>
          <w:rFonts w:eastAsia="B Badr" w:hint="eastAsia"/>
          <w:rtl/>
        </w:rPr>
        <w:t>بِمَع</w:t>
      </w:r>
      <w:r w:rsidRPr="003A1116">
        <w:rPr>
          <w:rStyle w:val="Char4"/>
          <w:rFonts w:eastAsia="B Badr" w:hint="cs"/>
          <w:rtl/>
        </w:rPr>
        <w:t>ۡ</w:t>
      </w:r>
      <w:r w:rsidRPr="003A1116">
        <w:rPr>
          <w:rStyle w:val="Char4"/>
          <w:rFonts w:eastAsia="B Badr" w:hint="eastAsia"/>
          <w:rtl/>
        </w:rPr>
        <w:t>رُوف</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تُم</w:t>
      </w:r>
      <w:r w:rsidRPr="003A1116">
        <w:rPr>
          <w:rStyle w:val="Char4"/>
          <w:rFonts w:eastAsia="B Badr" w:hint="cs"/>
          <w:rtl/>
        </w:rPr>
        <w:t>ۡ</w:t>
      </w:r>
      <w:r w:rsidRPr="003A1116">
        <w:rPr>
          <w:rStyle w:val="Char4"/>
          <w:rFonts w:eastAsia="B Badr" w:hint="eastAsia"/>
          <w:rtl/>
        </w:rPr>
        <w:t>سِكُوهُنَّ</w:t>
      </w:r>
      <w:r w:rsidRPr="003A1116">
        <w:rPr>
          <w:rStyle w:val="Char4"/>
          <w:rFonts w:eastAsia="B Badr"/>
          <w:rtl/>
        </w:rPr>
        <w:t xml:space="preserve"> </w:t>
      </w:r>
      <w:r w:rsidRPr="003A1116">
        <w:rPr>
          <w:rStyle w:val="Char4"/>
          <w:rFonts w:eastAsia="B Badr" w:hint="eastAsia"/>
          <w:rtl/>
        </w:rPr>
        <w:t>ضِرَار</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231]</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چون زنان را طلاق داید و در آستان</w:t>
      </w:r>
      <w:r w:rsidR="00D83E8A">
        <w:rPr>
          <w:rStyle w:val="Char7"/>
          <w:rFonts w:hint="cs"/>
          <w:rtl/>
        </w:rPr>
        <w:t>ه</w:t>
      </w:r>
      <w:r w:rsidRPr="00E002C7">
        <w:rPr>
          <w:rStyle w:val="Char7"/>
          <w:rFonts w:hint="cs"/>
          <w:rtl/>
        </w:rPr>
        <w:t xml:space="preserve"> انقضای مدتشان رسیدند پس یا بخوبی نگه دارید و یا بشایستگی رهایشان کنید و هرگز به قصد ضرر و زیان ایشان را نگه ندارید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گوید: هرگاه مشرف به رسیدن آخر عده شدند مراجعه کنید بخوبی، و نهی کرده که آنان را برای ضرر نگه دارند، پس این کار حلال نیست. و در جای دیگر این مطلب را زیادتر بیان کرده، بنا به روایت عبدالله.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عرب به کسی که نزدیک شهر رسید و می‌خواهد وارد شود می‌گوید: رسیده، پس خدا که فرموده: </w:t>
      </w:r>
      <w:r>
        <w:rPr>
          <w:rFonts w:cs="Traditional Arabic" w:hint="cs"/>
          <w:rtl/>
          <w:lang w:bidi="fa-IR"/>
        </w:rPr>
        <w:t>﴿</w:t>
      </w:r>
      <w:r w:rsidRPr="003A1116">
        <w:rPr>
          <w:rStyle w:val="Char4"/>
          <w:rFonts w:eastAsia="B Badr" w:hint="eastAsia"/>
          <w:rtl/>
        </w:rPr>
        <w:t>فَإِذَا</w:t>
      </w:r>
      <w:r w:rsidRPr="003A1116">
        <w:rPr>
          <w:rStyle w:val="Char4"/>
          <w:rFonts w:eastAsia="B Badr"/>
          <w:rtl/>
        </w:rPr>
        <w:t xml:space="preserve"> </w:t>
      </w:r>
      <w:r w:rsidRPr="003A1116">
        <w:rPr>
          <w:rStyle w:val="Char4"/>
          <w:rFonts w:eastAsia="B Badr" w:hint="eastAsia"/>
          <w:rtl/>
        </w:rPr>
        <w:t>بَلَغ</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أَجَلَهُنَّ</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FA770A">
        <w:rPr>
          <w:rFonts w:cs="Traditional Arabic" w:hint="cs"/>
          <w:sz w:val="26"/>
          <w:szCs w:val="26"/>
          <w:rtl/>
          <w:lang w:bidi="fa-IR"/>
        </w:rPr>
        <w:t>«</w:t>
      </w:r>
      <w:r w:rsidRPr="00E002C7">
        <w:rPr>
          <w:rStyle w:val="Char7"/>
          <w:rFonts w:hint="cs"/>
          <w:rtl/>
        </w:rPr>
        <w:t>پس به آخر مدت</w:t>
      </w:r>
      <w:r w:rsidR="00246F61">
        <w:rPr>
          <w:rStyle w:val="Char7"/>
          <w:rFonts w:hint="eastAsia"/>
          <w:rtl/>
        </w:rPr>
        <w:t>‌</w:t>
      </w:r>
      <w:r w:rsidRPr="00E002C7">
        <w:rPr>
          <w:rStyle w:val="Char7"/>
          <w:rFonts w:hint="cs"/>
          <w:rtl/>
        </w:rPr>
        <w:t>شان رسیدند...</w:t>
      </w:r>
      <w:r w:rsidRPr="00FA770A">
        <w:rPr>
          <w:rFonts w:cs="Traditional Arabic" w:hint="cs"/>
          <w:sz w:val="26"/>
          <w:szCs w:val="26"/>
          <w:rtl/>
          <w:lang w:bidi="fa-IR"/>
        </w:rPr>
        <w:t>»</w:t>
      </w:r>
      <w:r w:rsidRPr="00E002C7">
        <w:rPr>
          <w:rStyle w:val="Char7"/>
          <w:rFonts w:hint="cs"/>
          <w:rtl/>
        </w:rPr>
        <w:t xml:space="preserve"> مقصود این است که نزدیک به رسیدن مدت شده. پس مأمور به نگه داشتن نیست مگر آن کس که برای نگه داشتن حلال باشد.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قول خدای تعالی در سور</w:t>
      </w:r>
      <w:r w:rsidR="00D83E8A">
        <w:rPr>
          <w:rStyle w:val="Char7"/>
          <w:rFonts w:hint="cs"/>
          <w:rtl/>
        </w:rPr>
        <w:t>ه</w:t>
      </w:r>
      <w:r w:rsidRPr="00E002C7">
        <w:rPr>
          <w:rStyle w:val="Char7"/>
          <w:rFonts w:hint="cs"/>
          <w:rtl/>
        </w:rPr>
        <w:t xml:space="preserve"> بقره در آی</w:t>
      </w:r>
      <w:r w:rsidR="00D83E8A">
        <w:rPr>
          <w:rStyle w:val="Char7"/>
          <w:rFonts w:hint="cs"/>
          <w:rtl/>
        </w:rPr>
        <w:t>ه</w:t>
      </w:r>
      <w:r w:rsidRPr="00E002C7">
        <w:rPr>
          <w:rStyle w:val="Char7"/>
          <w:rFonts w:hint="cs"/>
          <w:rtl/>
        </w:rPr>
        <w:t xml:space="preserve"> 234 راجع به زنی که شوهرش فوت کرده که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فَإِذَا</w:t>
      </w:r>
      <w:r w:rsidRPr="003A1116">
        <w:rPr>
          <w:rStyle w:val="Char4"/>
          <w:rFonts w:eastAsia="B Badr"/>
          <w:rtl/>
        </w:rPr>
        <w:t xml:space="preserve"> </w:t>
      </w:r>
      <w:r w:rsidRPr="003A1116">
        <w:rPr>
          <w:rStyle w:val="Char4"/>
          <w:rFonts w:eastAsia="B Badr" w:hint="eastAsia"/>
          <w:rtl/>
        </w:rPr>
        <w:t>بَلَغ</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أَجَلَهُنَّ</w:t>
      </w:r>
      <w:r w:rsidRPr="003A1116">
        <w:rPr>
          <w:rStyle w:val="Char4"/>
          <w:rFonts w:eastAsia="B Badr"/>
          <w:rtl/>
        </w:rPr>
        <w:t xml:space="preserve"> </w:t>
      </w:r>
      <w:r w:rsidRPr="003A1116">
        <w:rPr>
          <w:rStyle w:val="Char4"/>
          <w:rFonts w:eastAsia="B Badr" w:hint="eastAsia"/>
          <w:rtl/>
        </w:rPr>
        <w:t>فَلَا</w:t>
      </w:r>
      <w:r w:rsidRPr="003A1116">
        <w:rPr>
          <w:rStyle w:val="Char4"/>
          <w:rFonts w:eastAsia="B Badr"/>
          <w:rtl/>
        </w:rPr>
        <w:t xml:space="preserve"> </w:t>
      </w:r>
      <w:r w:rsidRPr="003A1116">
        <w:rPr>
          <w:rStyle w:val="Char4"/>
          <w:rFonts w:eastAsia="B Badr" w:hint="eastAsia"/>
          <w:rtl/>
        </w:rPr>
        <w:t>جُنَاحَ</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فِيمَا</w:t>
      </w:r>
      <w:r w:rsidRPr="003A1116">
        <w:rPr>
          <w:rStyle w:val="Char4"/>
          <w:rFonts w:eastAsia="B Badr"/>
          <w:rtl/>
        </w:rPr>
        <w:t xml:space="preserve"> </w:t>
      </w:r>
      <w:r w:rsidRPr="003A1116">
        <w:rPr>
          <w:rStyle w:val="Char4"/>
          <w:rFonts w:eastAsia="B Badr" w:hint="eastAsia"/>
          <w:rtl/>
        </w:rPr>
        <w:t>فَعَل</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أَنفُسِهِنَّ</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مَع</w:t>
      </w:r>
      <w:r w:rsidRPr="003A1116">
        <w:rPr>
          <w:rStyle w:val="Char4"/>
          <w:rFonts w:eastAsia="B Badr" w:hint="cs"/>
          <w:rtl/>
        </w:rPr>
        <w:t>ۡ</w:t>
      </w:r>
      <w:r w:rsidRPr="003A1116">
        <w:rPr>
          <w:rStyle w:val="Char4"/>
          <w:rFonts w:eastAsia="B Badr" w:hint="eastAsia"/>
          <w:rtl/>
        </w:rPr>
        <w:t>رُوفِ</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234]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چون مدت خود را بپایان رسانیدند بر شما باکی نیست در آنچه در حق خودشان بخوبی بجا آورند (و اقدامی شایسته کنند)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یعنی مدت خود را به آخر رسانند. و این کلام روشنی است، و هر دو آیه دلالت بر جدا شدن این دو دارد، و کلام در این دو مثل قول خدای تعالی در زن شوهر مرده است، که در آیه 235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تَع</w:t>
      </w:r>
      <w:r w:rsidRPr="003A1116">
        <w:rPr>
          <w:rStyle w:val="Char4"/>
          <w:rFonts w:eastAsia="B Badr" w:hint="cs"/>
          <w:rtl/>
        </w:rPr>
        <w:t>ۡ</w:t>
      </w:r>
      <w:r w:rsidRPr="003A1116">
        <w:rPr>
          <w:rStyle w:val="Char4"/>
          <w:rFonts w:eastAsia="B Badr" w:hint="eastAsia"/>
          <w:rtl/>
        </w:rPr>
        <w:t>زِمُواْ</w:t>
      </w:r>
      <w:r w:rsidRPr="003A1116">
        <w:rPr>
          <w:rStyle w:val="Char4"/>
          <w:rFonts w:eastAsia="B Badr"/>
          <w:rtl/>
        </w:rPr>
        <w:t xml:space="preserve"> </w:t>
      </w:r>
      <w:r w:rsidRPr="003A1116">
        <w:rPr>
          <w:rStyle w:val="Char4"/>
          <w:rFonts w:eastAsia="B Badr" w:hint="eastAsia"/>
          <w:rtl/>
        </w:rPr>
        <w:t>عُق</w:t>
      </w:r>
      <w:r w:rsidRPr="003A1116">
        <w:rPr>
          <w:rStyle w:val="Char4"/>
          <w:rFonts w:eastAsia="B Badr" w:hint="cs"/>
          <w:rtl/>
        </w:rPr>
        <w:t>ۡ</w:t>
      </w:r>
      <w:r w:rsidRPr="003A1116">
        <w:rPr>
          <w:rStyle w:val="Char4"/>
          <w:rFonts w:eastAsia="B Badr" w:hint="eastAsia"/>
          <w:rtl/>
        </w:rPr>
        <w:t>دَةَ</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لنِّكَاحِ</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يَب</w:t>
      </w:r>
      <w:r w:rsidRPr="003A1116">
        <w:rPr>
          <w:rStyle w:val="Char4"/>
          <w:rFonts w:eastAsia="B Badr" w:hint="cs"/>
          <w:rtl/>
        </w:rPr>
        <w:t>ۡ</w:t>
      </w:r>
      <w:r w:rsidRPr="003A1116">
        <w:rPr>
          <w:rStyle w:val="Char4"/>
          <w:rFonts w:eastAsia="B Badr" w:hint="eastAsia"/>
          <w:rtl/>
        </w:rPr>
        <w:t>لُغَ</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كِتَ</w:t>
      </w:r>
      <w:r w:rsidRPr="003A1116">
        <w:rPr>
          <w:rStyle w:val="Char4"/>
          <w:rFonts w:eastAsia="B Badr" w:hint="cs"/>
          <w:rtl/>
        </w:rPr>
        <w:t>ٰ</w:t>
      </w:r>
      <w:r w:rsidRPr="003A1116">
        <w:rPr>
          <w:rStyle w:val="Char4"/>
          <w:rFonts w:eastAsia="B Badr" w:hint="eastAsia"/>
          <w:rtl/>
        </w:rPr>
        <w:t>بُ</w:t>
      </w:r>
      <w:r w:rsidRPr="003A1116">
        <w:rPr>
          <w:rStyle w:val="Char4"/>
          <w:rFonts w:eastAsia="B Badr"/>
          <w:rtl/>
        </w:rPr>
        <w:t xml:space="preserve"> </w:t>
      </w:r>
      <w:r w:rsidRPr="003A1116">
        <w:rPr>
          <w:rStyle w:val="Char4"/>
          <w:rFonts w:eastAsia="B Badr" w:hint="eastAsia"/>
          <w:rtl/>
        </w:rPr>
        <w:t>أَجَلَهُ</w:t>
      </w:r>
      <w:r w:rsidRPr="003A1116">
        <w:rPr>
          <w:rStyle w:val="Char4"/>
          <w:rFonts w:eastAsia="B Badr" w:hint="cs"/>
          <w:rtl/>
        </w:rPr>
        <w:t>ۥ</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235]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تصمیم بر عقد نکاح مگیرید تا اینکه عده لازمه بپایان رسد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که مقصود انقضای عده است که نکاح او حلال می‌شود.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ابوسعید از ابی العباس از ربیع از شافعی</w:t>
      </w:r>
      <w:r>
        <w:rPr>
          <w:rFonts w:cs="CTraditional Arabic" w:hint="cs"/>
          <w:rtl/>
          <w:lang w:bidi="fa-IR"/>
        </w:rPr>
        <w:t>/</w:t>
      </w:r>
      <w:r w:rsidRPr="00E002C7">
        <w:rPr>
          <w:rStyle w:val="Char7"/>
          <w:rFonts w:hint="cs"/>
          <w:rtl/>
        </w:rPr>
        <w:t xml:space="preserve"> درباره زنی که مرد آزاد او را سه مرتبه طلاق دهد، شافعی</w:t>
      </w:r>
      <w:r>
        <w:rPr>
          <w:rFonts w:cs="CTraditional Arabic" w:hint="cs"/>
          <w:rtl/>
          <w:lang w:bidi="fa-IR"/>
        </w:rPr>
        <w:t>/</w:t>
      </w:r>
      <w:r w:rsidRPr="00E002C7">
        <w:rPr>
          <w:rStyle w:val="Char7"/>
          <w:rFonts w:hint="cs"/>
          <w:rtl/>
        </w:rPr>
        <w:t xml:space="preserve"> گوید: پس برای آن مرد حلال نیست آن زن مگر پس از مجامعت زوج دیگری با آن زن. زیرا خدای تعالی راجع به زنی که برای بار سوم طلاق داده شده در آیه 230 بقره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eastAsia"/>
          <w:rtl/>
        </w:rPr>
        <w:t>طَلَّقَهَا</w:t>
      </w:r>
      <w:r w:rsidRPr="003A1116">
        <w:rPr>
          <w:rStyle w:val="Char4"/>
          <w:rFonts w:eastAsia="B Badr"/>
          <w:rtl/>
        </w:rPr>
        <w:t xml:space="preserve"> </w:t>
      </w:r>
      <w:r w:rsidRPr="003A1116">
        <w:rPr>
          <w:rStyle w:val="Char4"/>
          <w:rFonts w:eastAsia="B Badr" w:hint="eastAsia"/>
          <w:rtl/>
        </w:rPr>
        <w:t>فَلَا</w:t>
      </w:r>
      <w:r w:rsidRPr="003A1116">
        <w:rPr>
          <w:rStyle w:val="Char4"/>
          <w:rFonts w:eastAsia="B Badr"/>
          <w:rtl/>
        </w:rPr>
        <w:t xml:space="preserve"> </w:t>
      </w:r>
      <w:r w:rsidRPr="003A1116">
        <w:rPr>
          <w:rStyle w:val="Char4"/>
          <w:rFonts w:eastAsia="B Badr" w:hint="eastAsia"/>
          <w:rtl/>
        </w:rPr>
        <w:t>تَحِلُّ</w:t>
      </w:r>
      <w:r w:rsidRPr="003A1116">
        <w:rPr>
          <w:rStyle w:val="Char4"/>
          <w:rFonts w:eastAsia="B Badr"/>
          <w:rtl/>
        </w:rPr>
        <w:t xml:space="preserve"> </w:t>
      </w:r>
      <w:r w:rsidRPr="003A1116">
        <w:rPr>
          <w:rStyle w:val="Char4"/>
          <w:rFonts w:eastAsia="B Badr" w:hint="eastAsia"/>
          <w:rtl/>
        </w:rPr>
        <w:t>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تَنكِحَ</w:t>
      </w:r>
      <w:r w:rsidRPr="003A1116">
        <w:rPr>
          <w:rStyle w:val="Char4"/>
          <w:rFonts w:eastAsia="B Badr"/>
          <w:rtl/>
        </w:rPr>
        <w:t xml:space="preserve"> </w:t>
      </w:r>
      <w:r w:rsidRPr="003A1116">
        <w:rPr>
          <w:rStyle w:val="Char4"/>
          <w:rFonts w:eastAsia="B Badr" w:hint="eastAsia"/>
          <w:rtl/>
        </w:rPr>
        <w:t>زَو</w:t>
      </w:r>
      <w:r w:rsidRPr="003A1116">
        <w:rPr>
          <w:rStyle w:val="Char4"/>
          <w:rFonts w:eastAsia="B Badr" w:hint="cs"/>
          <w:rtl/>
        </w:rPr>
        <w:t>ۡ</w:t>
      </w:r>
      <w:r w:rsidRPr="003A1116">
        <w:rPr>
          <w:rStyle w:val="Char4"/>
          <w:rFonts w:eastAsia="B Badr" w:hint="eastAsia"/>
          <w:rtl/>
        </w:rPr>
        <w:t>جًا</w:t>
      </w:r>
      <w:r w:rsidRPr="003A1116">
        <w:rPr>
          <w:rStyle w:val="Char4"/>
          <w:rFonts w:eastAsia="B Badr"/>
          <w:rtl/>
        </w:rPr>
        <w:t xml:space="preserve"> </w:t>
      </w:r>
      <w:r w:rsidRPr="003A1116">
        <w:rPr>
          <w:rStyle w:val="Char4"/>
          <w:rFonts w:eastAsia="B Badr" w:hint="eastAsia"/>
          <w:rtl/>
        </w:rPr>
        <w:t>غَي</w:t>
      </w:r>
      <w:r w:rsidRPr="003A1116">
        <w:rPr>
          <w:rStyle w:val="Char4"/>
          <w:rFonts w:eastAsia="B Badr" w:hint="cs"/>
          <w:rtl/>
        </w:rPr>
        <w:t>ۡ</w:t>
      </w:r>
      <w:r w:rsidRPr="003A1116">
        <w:rPr>
          <w:rStyle w:val="Char4"/>
          <w:rFonts w:eastAsia="B Badr" w:hint="eastAsia"/>
          <w:rtl/>
        </w:rPr>
        <w:t>رَهُ</w:t>
      </w:r>
      <w:r w:rsidRPr="003A1116">
        <w:rPr>
          <w:rStyle w:val="Char4"/>
          <w:rFonts w:eastAsia="B Badr" w:hint="cs"/>
          <w:rtl/>
        </w:rPr>
        <w:t>ۥ</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230]</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پس اگر شوهر (برای سومین دفعه) زن را طلاق دهد پس از آن زن برای او حلال نمی‌باشد مگر آنکه با شوهری غیر او نکاح کند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گوید: احتمال دارد منظور از کلم</w:t>
      </w:r>
      <w:r w:rsidR="00D83E8A">
        <w:rPr>
          <w:rStyle w:val="Char7"/>
          <w:rFonts w:hint="cs"/>
          <w:rtl/>
        </w:rPr>
        <w:t>ه</w:t>
      </w:r>
      <w:r w:rsidRPr="00E002C7">
        <w:rPr>
          <w:rStyle w:val="Char7"/>
          <w:rFonts w:hint="cs"/>
          <w:rtl/>
        </w:rPr>
        <w:t xml:space="preserve"> «تا با شوهر دیگری ازدواج کند» مجامعت آن زوج دوم باشد که سنت هم بر همین دلالت دارد، پس بهترین معنی بر کتاب خدا آن چیزی است که سنت بر آن دلالت دارد.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پس اگر مطلق</w:t>
      </w:r>
      <w:r w:rsidR="00D83E8A">
        <w:rPr>
          <w:rStyle w:val="Char7"/>
          <w:rFonts w:hint="cs"/>
          <w:rtl/>
        </w:rPr>
        <w:t>ه</w:t>
      </w:r>
      <w:r w:rsidRPr="00E002C7">
        <w:rPr>
          <w:rStyle w:val="Char7"/>
          <w:rFonts w:hint="cs"/>
          <w:rtl/>
        </w:rPr>
        <w:t xml:space="preserve"> ثلاث، تزویج کرد خود را به زوجی با نکاح صحیح و آن شوهر به او دخول کرد سپس آن شوهر او را طلاق داد وعد</w:t>
      </w:r>
      <w:r w:rsidR="00D83E8A">
        <w:rPr>
          <w:rStyle w:val="Char7"/>
          <w:rFonts w:hint="cs"/>
          <w:rtl/>
        </w:rPr>
        <w:t>ه</w:t>
      </w:r>
      <w:r w:rsidRPr="00E002C7">
        <w:rPr>
          <w:rStyle w:val="Char7"/>
          <w:rFonts w:hint="cs"/>
          <w:rtl/>
        </w:rPr>
        <w:t xml:space="preserve"> او گذشت، پس برای شوهر اول حلال است که او را بنکاح آورد بنابه قول خدای تعالی که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eastAsia"/>
          <w:rtl/>
        </w:rPr>
        <w:t>طَلَّقَهَا</w:t>
      </w:r>
      <w:r w:rsidRPr="003A1116">
        <w:rPr>
          <w:rStyle w:val="Char4"/>
          <w:rFonts w:eastAsia="B Badr"/>
          <w:rtl/>
        </w:rPr>
        <w:t xml:space="preserve"> </w:t>
      </w:r>
      <w:r w:rsidRPr="003A1116">
        <w:rPr>
          <w:rStyle w:val="Char4"/>
          <w:rFonts w:eastAsia="B Badr" w:hint="eastAsia"/>
          <w:rtl/>
        </w:rPr>
        <w:t>فَلَا</w:t>
      </w:r>
      <w:r w:rsidRPr="003A1116">
        <w:rPr>
          <w:rStyle w:val="Char4"/>
          <w:rFonts w:eastAsia="B Badr"/>
          <w:rtl/>
        </w:rPr>
        <w:t xml:space="preserve"> </w:t>
      </w:r>
      <w:r w:rsidRPr="003A1116">
        <w:rPr>
          <w:rStyle w:val="Char4"/>
          <w:rFonts w:eastAsia="B Badr" w:hint="eastAsia"/>
          <w:rtl/>
        </w:rPr>
        <w:t>تَحِلُّ</w:t>
      </w:r>
      <w:r w:rsidRPr="003A1116">
        <w:rPr>
          <w:rStyle w:val="Char4"/>
          <w:rFonts w:eastAsia="B Badr"/>
          <w:rtl/>
        </w:rPr>
        <w:t xml:space="preserve"> </w:t>
      </w:r>
      <w:r w:rsidRPr="003A1116">
        <w:rPr>
          <w:rStyle w:val="Char4"/>
          <w:rFonts w:eastAsia="B Badr" w:hint="eastAsia"/>
          <w:rtl/>
        </w:rPr>
        <w:t>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تَنكِحَ</w:t>
      </w:r>
      <w:r w:rsidRPr="003A1116">
        <w:rPr>
          <w:rStyle w:val="Char4"/>
          <w:rFonts w:eastAsia="B Badr"/>
          <w:rtl/>
        </w:rPr>
        <w:t xml:space="preserve"> </w:t>
      </w:r>
      <w:r w:rsidRPr="003A1116">
        <w:rPr>
          <w:rStyle w:val="Char4"/>
          <w:rFonts w:eastAsia="B Badr" w:hint="eastAsia"/>
          <w:rtl/>
        </w:rPr>
        <w:t>زَو</w:t>
      </w:r>
      <w:r w:rsidRPr="003A1116">
        <w:rPr>
          <w:rStyle w:val="Char4"/>
          <w:rFonts w:eastAsia="B Badr" w:hint="cs"/>
          <w:rtl/>
        </w:rPr>
        <w:t>ۡ</w:t>
      </w:r>
      <w:r w:rsidRPr="003A1116">
        <w:rPr>
          <w:rStyle w:val="Char4"/>
          <w:rFonts w:eastAsia="B Badr" w:hint="eastAsia"/>
          <w:rtl/>
        </w:rPr>
        <w:t>جًا</w:t>
      </w:r>
      <w:r w:rsidRPr="003A1116">
        <w:rPr>
          <w:rStyle w:val="Char4"/>
          <w:rFonts w:eastAsia="B Badr"/>
          <w:rtl/>
        </w:rPr>
        <w:t xml:space="preserve"> </w:t>
      </w:r>
      <w:r w:rsidRPr="003A1116">
        <w:rPr>
          <w:rStyle w:val="Char4"/>
          <w:rFonts w:eastAsia="B Badr" w:hint="eastAsia"/>
          <w:rtl/>
        </w:rPr>
        <w:t>غَي</w:t>
      </w:r>
      <w:r w:rsidRPr="003A1116">
        <w:rPr>
          <w:rStyle w:val="Char4"/>
          <w:rFonts w:eastAsia="B Badr" w:hint="cs"/>
          <w:rtl/>
        </w:rPr>
        <w:t>ۡ</w:t>
      </w:r>
      <w:r w:rsidRPr="003A1116">
        <w:rPr>
          <w:rStyle w:val="Char4"/>
          <w:rFonts w:eastAsia="B Badr" w:hint="eastAsia"/>
          <w:rtl/>
        </w:rPr>
        <w:t>رَهُ</w:t>
      </w:r>
      <w:r w:rsidRPr="003A1116">
        <w:rPr>
          <w:rStyle w:val="Char4"/>
          <w:rFonts w:eastAsia="B Badr" w:hint="cs"/>
          <w:rtl/>
        </w:rPr>
        <w:t>ۥ</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230]</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پس اگر شوهر (برای سومین دفعه) زن را طلاق دهد پس از آن زن برای او حلال نمی‌باشد مگر آنکه با شوهری غیر او نکاح کند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خدا در آیه 220 نیز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eastAsia"/>
          <w:rtl/>
        </w:rPr>
        <w:t>طَلَّقَهَا</w:t>
      </w:r>
      <w:r w:rsidRPr="003A1116">
        <w:rPr>
          <w:rStyle w:val="Char4"/>
          <w:rFonts w:eastAsia="B Badr"/>
          <w:rtl/>
        </w:rPr>
        <w:t xml:space="preserve"> </w:t>
      </w:r>
      <w:r w:rsidRPr="003A1116">
        <w:rPr>
          <w:rStyle w:val="Char4"/>
          <w:rFonts w:eastAsia="B Badr" w:hint="eastAsia"/>
          <w:rtl/>
        </w:rPr>
        <w:t>فَلَا</w:t>
      </w:r>
      <w:r w:rsidRPr="003A1116">
        <w:rPr>
          <w:rStyle w:val="Char4"/>
          <w:rFonts w:eastAsia="B Badr"/>
          <w:rtl/>
        </w:rPr>
        <w:t xml:space="preserve"> </w:t>
      </w:r>
      <w:r w:rsidRPr="003A1116">
        <w:rPr>
          <w:rStyle w:val="Char4"/>
          <w:rFonts w:eastAsia="B Badr" w:hint="eastAsia"/>
          <w:rtl/>
        </w:rPr>
        <w:t>جُنَاحَ</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يَتَرَاجَعَا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ظَنَّا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يُقِيمَا</w:t>
      </w:r>
      <w:r w:rsidRPr="003A1116">
        <w:rPr>
          <w:rStyle w:val="Char4"/>
          <w:rFonts w:eastAsia="B Badr"/>
          <w:rtl/>
        </w:rPr>
        <w:t xml:space="preserve"> </w:t>
      </w:r>
      <w:r w:rsidRPr="003A1116">
        <w:rPr>
          <w:rStyle w:val="Char4"/>
          <w:rFonts w:eastAsia="B Badr" w:hint="eastAsia"/>
          <w:rtl/>
        </w:rPr>
        <w:t>حُدُودَ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230]</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هرگاه (شوهر دوم) زن را طلاق داد پس بر آن زن و شوهر اول او باکی نیست که به یکدیگر مراجعه کنند در صورتی که گمان دارند که (می‌توانند) حدود خدا را اقامه کنند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گوید: و خدا داناتر است به آنچه اراده کرده. و این آیه شبیه است به قول خدای تعالی که در سوره بقره آیه 228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وَبُعُولَتُهُنَّ</w:t>
      </w:r>
      <w:r w:rsidRPr="003A1116">
        <w:rPr>
          <w:rStyle w:val="Char4"/>
          <w:rFonts w:eastAsia="B Badr"/>
          <w:rtl/>
        </w:rPr>
        <w:t xml:space="preserve"> </w:t>
      </w:r>
      <w:r w:rsidRPr="003A1116">
        <w:rPr>
          <w:rStyle w:val="Char4"/>
          <w:rFonts w:eastAsia="B Badr" w:hint="eastAsia"/>
          <w:rtl/>
        </w:rPr>
        <w:t>أَحَقُّ</w:t>
      </w:r>
      <w:r w:rsidRPr="003A1116">
        <w:rPr>
          <w:rStyle w:val="Char4"/>
          <w:rFonts w:eastAsia="B Badr"/>
          <w:rtl/>
        </w:rPr>
        <w:t xml:space="preserve"> </w:t>
      </w:r>
      <w:r w:rsidRPr="003A1116">
        <w:rPr>
          <w:rStyle w:val="Char4"/>
          <w:rFonts w:eastAsia="B Badr" w:hint="eastAsia"/>
          <w:rtl/>
        </w:rPr>
        <w:t>بِرَدِّهِنَّ</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أَرَادُو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إِص</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228]</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شوهرانشان به باز آوردن ایشان در این مدت سزاوارترند اگر اراد</w:t>
      </w:r>
      <w:r w:rsidR="00D83E8A">
        <w:rPr>
          <w:rStyle w:val="Char7"/>
          <w:rFonts w:hint="cs"/>
          <w:rtl/>
        </w:rPr>
        <w:t>ه</w:t>
      </w:r>
      <w:r w:rsidRPr="00E002C7">
        <w:rPr>
          <w:rStyle w:val="Char7"/>
          <w:rFonts w:hint="cs"/>
          <w:rtl/>
        </w:rPr>
        <w:t xml:space="preserve"> اصلاح داشته باشند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یعنی: اصلاح آنچه فاسد شده بواسط</w:t>
      </w:r>
      <w:r w:rsidR="00D83E8A">
        <w:rPr>
          <w:rStyle w:val="Char7"/>
          <w:rFonts w:hint="cs"/>
          <w:rtl/>
        </w:rPr>
        <w:t>ه</w:t>
      </w:r>
      <w:r w:rsidRPr="00E002C7">
        <w:rPr>
          <w:rStyle w:val="Char7"/>
          <w:rFonts w:hint="cs"/>
          <w:rtl/>
        </w:rPr>
        <w:t xml:space="preserve"> طلاق. سپس شافعی کلام را کشانیده تا آنجا که فرموده: من دوست می‌دارم برای زوجین که بین خود اراده کننده مراعات حدود الهی را.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بیهقی گوید: در قول خدای تعالی که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eastAsia"/>
          <w:rtl/>
        </w:rPr>
        <w:t>طَلَّقَهَا</w:t>
      </w:r>
      <w:r w:rsidRPr="003A1116">
        <w:rPr>
          <w:rStyle w:val="Char4"/>
          <w:rFonts w:eastAsia="B Badr"/>
          <w:rtl/>
        </w:rPr>
        <w:t xml:space="preserve"> </w:t>
      </w:r>
      <w:r w:rsidRPr="003A1116">
        <w:rPr>
          <w:rStyle w:val="Char4"/>
          <w:rFonts w:eastAsia="B Badr" w:hint="eastAsia"/>
          <w:rtl/>
        </w:rPr>
        <w:t>فَلَا</w:t>
      </w:r>
      <w:r w:rsidRPr="003A1116">
        <w:rPr>
          <w:rStyle w:val="Char4"/>
          <w:rFonts w:eastAsia="B Badr"/>
          <w:rtl/>
        </w:rPr>
        <w:t xml:space="preserve"> </w:t>
      </w:r>
      <w:r w:rsidRPr="003A1116">
        <w:rPr>
          <w:rStyle w:val="Char4"/>
          <w:rFonts w:eastAsia="B Badr" w:hint="eastAsia"/>
          <w:rtl/>
        </w:rPr>
        <w:t>جُنَاحَ</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يَتَرَاجَعَا</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230]</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هرگاه (شوهر دوم) زن را طلاق داد پس بر آن زن و شوهر اول او باکی نیست که به یکدیگر مراجعه کنند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معنی چنین است که اگر زوج دوم او را طلاق داد بطلاق رجعی که بتواند در عده به او رجوع کند و این انتهای تحریم به زوج اول است.</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اگر مراد از </w:t>
      </w:r>
      <w:r w:rsidRPr="00FA770A">
        <w:rPr>
          <w:rFonts w:cs="Traditional Arabic" w:hint="cs"/>
          <w:rtl/>
          <w:lang w:bidi="fa-IR"/>
        </w:rPr>
        <w:t>﴿</w:t>
      </w:r>
      <w:r w:rsidRPr="003A1116">
        <w:rPr>
          <w:rStyle w:val="Char4"/>
          <w:rFonts w:eastAsia="B Badr" w:hint="eastAsia"/>
          <w:rtl/>
        </w:rPr>
        <w:t>يَتَرَاجَعَا</w:t>
      </w:r>
      <w:r w:rsidRPr="003A1116">
        <w:rPr>
          <w:rStyle w:val="Char4"/>
          <w:rFonts w:eastAsia="B Badr" w:hint="cs"/>
          <w:rtl/>
        </w:rPr>
        <w:t>ٓ</w:t>
      </w:r>
      <w:r w:rsidRPr="00FA770A">
        <w:rPr>
          <w:rFonts w:cs="Traditional Arabic" w:hint="cs"/>
          <w:rtl/>
          <w:lang w:bidi="fa-IR"/>
        </w:rPr>
        <w:t>﴾</w:t>
      </w:r>
      <w:r w:rsidRPr="00E002C7">
        <w:rPr>
          <w:rStyle w:val="Char7"/>
          <w:rFonts w:hint="cs"/>
          <w:rtl/>
        </w:rPr>
        <w:t xml:space="preserve"> زوج اول باشد، مراد نکاح و عقد نکاحی است پس از عده که برضایت طرفین باشد.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ابوعبدالله الحافظ از ابی العباس از ربیع از شافعی که گفت: خدای</w:t>
      </w:r>
      <w:r w:rsidRPr="00E002C7">
        <w:rPr>
          <w:rStyle w:val="Char7"/>
          <w:rFonts w:hint="cs"/>
          <w:rtl/>
        </w:rPr>
        <w:sym w:font="AGA Arabesque" w:char="F055"/>
      </w:r>
      <w:r w:rsidRPr="00E002C7">
        <w:rPr>
          <w:rStyle w:val="Char7"/>
          <w:rFonts w:hint="cs"/>
          <w:rtl/>
        </w:rPr>
        <w:t xml:space="preserve">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لِّلَّذِينَ</w:t>
      </w:r>
      <w:r w:rsidRPr="003A1116">
        <w:rPr>
          <w:rStyle w:val="Char4"/>
          <w:rFonts w:eastAsia="B Badr"/>
          <w:rtl/>
        </w:rPr>
        <w:t xml:space="preserve"> </w:t>
      </w:r>
      <w:r w:rsidRPr="003A1116">
        <w:rPr>
          <w:rStyle w:val="Char4"/>
          <w:rFonts w:eastAsia="B Badr" w:hint="eastAsia"/>
          <w:rtl/>
        </w:rPr>
        <w:t>يُؤ</w:t>
      </w:r>
      <w:r w:rsidRPr="003A1116">
        <w:rPr>
          <w:rStyle w:val="Char4"/>
          <w:rFonts w:eastAsia="B Badr" w:hint="cs"/>
          <w:rtl/>
        </w:rPr>
        <w:t>ۡ</w:t>
      </w:r>
      <w:r w:rsidRPr="003A1116">
        <w:rPr>
          <w:rStyle w:val="Char4"/>
          <w:rFonts w:eastAsia="B Badr" w:hint="eastAsia"/>
          <w:rtl/>
        </w:rPr>
        <w:t>لُونَ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نِّسَا</w:t>
      </w:r>
      <w:r w:rsidRPr="003A1116">
        <w:rPr>
          <w:rStyle w:val="Char4"/>
          <w:rFonts w:eastAsia="B Badr" w:hint="cs"/>
          <w:rtl/>
        </w:rPr>
        <w:t>ٓ</w:t>
      </w:r>
      <w:r w:rsidRPr="003A1116">
        <w:rPr>
          <w:rStyle w:val="Char4"/>
          <w:rFonts w:eastAsia="B Badr" w:hint="eastAsia"/>
          <w:rtl/>
        </w:rPr>
        <w:t>ئِهِم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تَرَبُّصُ</w:t>
      </w:r>
      <w:r w:rsidRPr="003A1116">
        <w:rPr>
          <w:rStyle w:val="Char4"/>
          <w:rFonts w:eastAsia="B Badr"/>
          <w:rtl/>
        </w:rPr>
        <w:t xml:space="preserve"> </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بَعَةِ</w:t>
      </w:r>
      <w:r w:rsidRPr="003A1116">
        <w:rPr>
          <w:rStyle w:val="Char4"/>
          <w:rFonts w:eastAsia="B Badr"/>
          <w:rtl/>
        </w:rPr>
        <w:t xml:space="preserve"> </w:t>
      </w:r>
      <w:r w:rsidRPr="003A1116">
        <w:rPr>
          <w:rStyle w:val="Char4"/>
          <w:rFonts w:eastAsia="B Badr" w:hint="eastAsia"/>
          <w:rtl/>
        </w:rPr>
        <w:t>أَش</w:t>
      </w:r>
      <w:r w:rsidRPr="003A1116">
        <w:rPr>
          <w:rStyle w:val="Char4"/>
          <w:rFonts w:eastAsia="B Badr" w:hint="cs"/>
          <w:rtl/>
        </w:rPr>
        <w:t>ۡ</w:t>
      </w:r>
      <w:r w:rsidRPr="003A1116">
        <w:rPr>
          <w:rStyle w:val="Char4"/>
          <w:rFonts w:eastAsia="B Badr" w:hint="eastAsia"/>
          <w:rtl/>
        </w:rPr>
        <w:t>هُر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eastAsia"/>
          <w:rtl/>
        </w:rPr>
        <w:t>فَا</w:t>
      </w:r>
      <w:r w:rsidRPr="003A1116">
        <w:rPr>
          <w:rStyle w:val="Char4"/>
          <w:rFonts w:eastAsia="B Badr" w:hint="cs"/>
          <w:rtl/>
        </w:rPr>
        <w:t>ٓ</w:t>
      </w:r>
      <w:r w:rsidRPr="003A1116">
        <w:rPr>
          <w:rStyle w:val="Char4"/>
          <w:rFonts w:eastAsia="B Badr" w:hint="eastAsia"/>
          <w:rtl/>
        </w:rPr>
        <w:t>ءُو</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غَفُور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رَّحِيم</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٢٢٦</w:t>
      </w:r>
      <w:r w:rsidRPr="003A1116">
        <w:rPr>
          <w:rStyle w:val="Char4"/>
          <w:rFonts w:eastAsia="B Badr"/>
          <w:rtl/>
        </w:rPr>
        <w:t xml:space="preserve"> </w:t>
      </w:r>
      <w:r w:rsidRPr="003A1116">
        <w:rPr>
          <w:rStyle w:val="Char4"/>
          <w:rFonts w:eastAsia="B Badr" w:hint="eastAsia"/>
          <w:rtl/>
        </w:rPr>
        <w:t>وَإِن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عَزَمُواْ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لطَّلَ</w:t>
      </w:r>
      <w:r w:rsidRPr="003A1116">
        <w:rPr>
          <w:rStyle w:val="Char4"/>
          <w:rFonts w:eastAsia="B Badr" w:hint="cs"/>
          <w:rtl/>
        </w:rPr>
        <w:t>ٰ</w:t>
      </w:r>
      <w:r w:rsidRPr="003A1116">
        <w:rPr>
          <w:rStyle w:val="Char4"/>
          <w:rFonts w:eastAsia="B Badr" w:hint="eastAsia"/>
          <w:rtl/>
        </w:rPr>
        <w:t>قَ</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سَمِيعٌ</w:t>
      </w:r>
      <w:r w:rsidRPr="003A1116">
        <w:rPr>
          <w:rStyle w:val="Char4"/>
          <w:rFonts w:eastAsia="B Badr"/>
          <w:rtl/>
        </w:rPr>
        <w:t xml:space="preserve"> </w:t>
      </w:r>
      <w:r w:rsidRPr="003A1116">
        <w:rPr>
          <w:rStyle w:val="Char4"/>
          <w:rFonts w:eastAsia="B Badr" w:hint="eastAsia"/>
          <w:rtl/>
        </w:rPr>
        <w:t>عَلِيم</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٢٢٧</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226-227]</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برای آن کسانی که از زنان</w:t>
      </w:r>
      <w:r w:rsidR="00246F61">
        <w:rPr>
          <w:rStyle w:val="Char7"/>
          <w:rFonts w:hint="eastAsia"/>
          <w:rtl/>
        </w:rPr>
        <w:t>‌</w:t>
      </w:r>
      <w:r w:rsidRPr="00E002C7">
        <w:rPr>
          <w:rStyle w:val="Char7"/>
          <w:rFonts w:hint="cs"/>
          <w:rtl/>
        </w:rPr>
        <w:t>شان ایلاء می‌کنند (به عدم آمیزش با همسران</w:t>
      </w:r>
      <w:r w:rsidR="00246F61">
        <w:rPr>
          <w:rStyle w:val="Char7"/>
          <w:rFonts w:hint="eastAsia"/>
          <w:rtl/>
        </w:rPr>
        <w:t>‌</w:t>
      </w:r>
      <w:r w:rsidRPr="00E002C7">
        <w:rPr>
          <w:rStyle w:val="Char7"/>
          <w:rFonts w:hint="cs"/>
          <w:rtl/>
        </w:rPr>
        <w:t>شان قسم می‌خورند)، انتظار و فرصت چهار ماه است، پس اگر باز گردند البته خدا آمرزنده و رحیم است، و اگر تصمیم به طلاق گرفتند پس محققاً خدا شنوا و دانا است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اکثر کسان از اصحاب رسول خدا</w:t>
      </w:r>
      <w:r w:rsidR="00D83E8A" w:rsidRPr="00D83E8A">
        <w:rPr>
          <w:rStyle w:val="Char7"/>
          <w:rFonts w:cs="CTraditional Arabic" w:hint="cs"/>
          <w:rtl/>
        </w:rPr>
        <w:t xml:space="preserve"> ج</w:t>
      </w:r>
      <w:r w:rsidRPr="00E002C7">
        <w:rPr>
          <w:rStyle w:val="Char7"/>
          <w:rFonts w:hint="cs"/>
          <w:rtl/>
        </w:rPr>
        <w:t xml:space="preserve"> که از ایشان روایت شده گفته‌اند که هرگاه چهار ماه گذشت، مردی که قسم خورده از زنش دوری کند توقیف می‌شود، یعنی موظف می‌شود بر اینکه یا به زن خود برگردد و یا اینکه او را طلاق دهد. و از سایر اصحاب پیغمبر</w:t>
      </w:r>
      <w:r w:rsidR="00D83E8A" w:rsidRPr="00D83E8A">
        <w:rPr>
          <w:rStyle w:val="Char7"/>
          <w:rFonts w:cs="CTraditional Arabic" w:hint="cs"/>
          <w:rtl/>
        </w:rPr>
        <w:t xml:space="preserve"> ج</w:t>
      </w:r>
      <w:r w:rsidRPr="00E002C7">
        <w:rPr>
          <w:rStyle w:val="Char7"/>
          <w:rFonts w:hint="cs"/>
          <w:rtl/>
        </w:rPr>
        <w:t xml:space="preserve"> روایت شده که آی</w:t>
      </w:r>
      <w:r w:rsidR="00D83E8A">
        <w:rPr>
          <w:rStyle w:val="Char7"/>
          <w:rFonts w:hint="cs"/>
          <w:rtl/>
        </w:rPr>
        <w:t>ه</w:t>
      </w:r>
      <w:r w:rsidRPr="00E002C7">
        <w:rPr>
          <w:rStyle w:val="Char7"/>
          <w:rFonts w:hint="cs"/>
          <w:rtl/>
        </w:rPr>
        <w:t xml:space="preserve"> فوق می‌گوید که تصمیم طلاق پس از انقضاء چهار ماه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ظاهر در آیه این است که کسی که خدا او را مهلت به چهار ماه داده، بر او راهی نیست تا چهار ماه بگذرد، و قرار داده بر او که یا برگردد و یا طلاق دهد، و برگشت به جماع است اگر قادر باشد. و خدا در یک وقت برای او اختیار داده که یکی از</w:t>
      </w:r>
      <w:r w:rsidR="006C7C5F">
        <w:rPr>
          <w:rStyle w:val="Char7"/>
          <w:rFonts w:hint="cs"/>
          <w:rtl/>
        </w:rPr>
        <w:t xml:space="preserve"> آن‌ها </w:t>
      </w:r>
      <w:r w:rsidRPr="00E002C7">
        <w:rPr>
          <w:rStyle w:val="Char7"/>
          <w:rFonts w:hint="cs"/>
          <w:rtl/>
        </w:rPr>
        <w:t>مقدم از دیگری نمی‌شود. و ب</w:t>
      </w:r>
      <w:r w:rsidR="00246F61">
        <w:rPr>
          <w:rStyle w:val="Char7"/>
          <w:rFonts w:hint="cs"/>
          <w:rtl/>
        </w:rPr>
        <w:t xml:space="preserve">ه </w:t>
      </w:r>
      <w:r w:rsidRPr="00E002C7">
        <w:rPr>
          <w:rStyle w:val="Char7"/>
          <w:rFonts w:hint="cs"/>
          <w:rtl/>
        </w:rPr>
        <w:t xml:space="preserve">تحقیق در وقت واحد ذکر شده‌اند. و چنانکه گفته می‌شود عوض کن و یا می‌فروشم، بدون فاصله.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شرح آن بسط کلام داده و بیان کرده که اعتبار به عزم است، و در خلال آن گفته: چگونه می‌تواند هر روز برگردد و چون چهار ماه گذشت در حالی که قصد برگشت ندارد باید طلاق دهد. آیا می‌توان گفت که چنین قولی در نزدِ یکی از عقلاء صحیح است؟!.</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در جای دیگر طبق آنچه از ابوسعید شنیدم گوید: و برای چه گمان کردید که رجوع نمی‌باشد مگر به کاری که ایجاد کند از جماع و یا با زبان بگوید اگر قادر به جماع نیست. و البته تصمیم طلاق پس از گذشتن چهار ماه است که نه چیزی با زبان بگوید و نه عملی را انجام دهد. بعد گوید: آیا ایلاء طلاق است؟ گوید: نه، طلاق نیست. بسط کلام داده، و من آن را در مبسوط نقل </w:t>
      </w:r>
      <w:r w:rsidRPr="007B6411">
        <w:rPr>
          <w:rFonts w:ascii="mylotus" w:hAnsi="mylotus" w:cs="mylotus"/>
          <w:rtl/>
          <w:lang w:bidi="fa-IR"/>
        </w:rPr>
        <w:t>نمودم</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ابوسعید بن ابی عمرو از ابوالعباس الاصم از ربیع از شافعی که گوید: خدای</w:t>
      </w:r>
      <w:r w:rsidRPr="00E002C7">
        <w:rPr>
          <w:rStyle w:val="Char7"/>
          <w:rFonts w:hint="cs"/>
          <w:rtl/>
        </w:rPr>
        <w:sym w:font="AGA Arabesque" w:char="F055"/>
      </w:r>
      <w:r w:rsidRPr="00E002C7">
        <w:rPr>
          <w:rStyle w:val="Char7"/>
          <w:rFonts w:hint="cs"/>
          <w:rtl/>
        </w:rPr>
        <w:t xml:space="preserve"> در سوره مجادله آیه 3 فرموده:</w:t>
      </w:r>
      <w:r>
        <w:rPr>
          <w:rFonts w:cs="Traditional Arabic" w:hint="cs"/>
          <w:rtl/>
          <w:lang w:bidi="fa-IR"/>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يُظَ</w:t>
      </w:r>
      <w:r w:rsidRPr="003A1116">
        <w:rPr>
          <w:rStyle w:val="Char4"/>
          <w:rFonts w:eastAsia="B Badr" w:hint="cs"/>
          <w:rtl/>
        </w:rPr>
        <w:t>ٰ</w:t>
      </w:r>
      <w:r w:rsidRPr="003A1116">
        <w:rPr>
          <w:rStyle w:val="Char4"/>
          <w:rFonts w:eastAsia="B Badr" w:hint="eastAsia"/>
          <w:rtl/>
        </w:rPr>
        <w:t>هِرُونَ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نِّسَا</w:t>
      </w:r>
      <w:r w:rsidRPr="003A1116">
        <w:rPr>
          <w:rStyle w:val="Char4"/>
          <w:rFonts w:eastAsia="B Badr" w:hint="cs"/>
          <w:rtl/>
        </w:rPr>
        <w:t>ٓ</w:t>
      </w:r>
      <w:r w:rsidRPr="003A1116">
        <w:rPr>
          <w:rStyle w:val="Char4"/>
          <w:rFonts w:eastAsia="B Badr" w:hint="eastAsia"/>
          <w:rtl/>
        </w:rPr>
        <w:t>ئِهِم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ثُمَّ</w:t>
      </w:r>
      <w:r w:rsidRPr="003A1116">
        <w:rPr>
          <w:rStyle w:val="Char4"/>
          <w:rFonts w:eastAsia="B Badr"/>
          <w:rtl/>
        </w:rPr>
        <w:t xml:space="preserve"> </w:t>
      </w:r>
      <w:r w:rsidRPr="003A1116">
        <w:rPr>
          <w:rStyle w:val="Char4"/>
          <w:rFonts w:eastAsia="B Badr" w:hint="eastAsia"/>
          <w:rtl/>
        </w:rPr>
        <w:t>يَعُودُونَ</w:t>
      </w:r>
      <w:r w:rsidRPr="003A1116">
        <w:rPr>
          <w:rStyle w:val="Char4"/>
          <w:rFonts w:eastAsia="B Badr"/>
          <w:rtl/>
        </w:rPr>
        <w:t xml:space="preserve"> </w:t>
      </w:r>
      <w:r w:rsidRPr="003A1116">
        <w:rPr>
          <w:rStyle w:val="Char4"/>
          <w:rFonts w:eastAsia="B Badr" w:hint="eastAsia"/>
          <w:rtl/>
        </w:rPr>
        <w:t>لِمَا</w:t>
      </w:r>
      <w:r w:rsidRPr="003A1116">
        <w:rPr>
          <w:rStyle w:val="Char4"/>
          <w:rFonts w:eastAsia="B Badr"/>
          <w:rtl/>
        </w:rPr>
        <w:t xml:space="preserve"> </w:t>
      </w:r>
      <w:r w:rsidRPr="003A1116">
        <w:rPr>
          <w:rStyle w:val="Char4"/>
          <w:rFonts w:eastAsia="B Badr" w:hint="eastAsia"/>
          <w:rtl/>
        </w:rPr>
        <w:t>قَالُواْ</w:t>
      </w:r>
      <w:r w:rsidRPr="003A1116">
        <w:rPr>
          <w:rStyle w:val="Char4"/>
          <w:rFonts w:eastAsia="B Badr"/>
          <w:rtl/>
        </w:rPr>
        <w:t xml:space="preserve"> </w:t>
      </w:r>
      <w:r w:rsidRPr="003A1116">
        <w:rPr>
          <w:rStyle w:val="Char4"/>
          <w:rFonts w:eastAsia="B Badr" w:hint="eastAsia"/>
          <w:rtl/>
        </w:rPr>
        <w:t>فَتَح</w:t>
      </w:r>
      <w:r w:rsidRPr="003A1116">
        <w:rPr>
          <w:rStyle w:val="Char4"/>
          <w:rFonts w:eastAsia="B Badr" w:hint="cs"/>
          <w:rtl/>
        </w:rPr>
        <w:t>ۡ</w:t>
      </w:r>
      <w:r w:rsidRPr="003A1116">
        <w:rPr>
          <w:rStyle w:val="Char4"/>
          <w:rFonts w:eastAsia="B Badr" w:hint="eastAsia"/>
          <w:rtl/>
        </w:rPr>
        <w:t>رِيرُ</w:t>
      </w:r>
      <w:r w:rsidRPr="003A1116">
        <w:rPr>
          <w:rStyle w:val="Char4"/>
          <w:rFonts w:eastAsia="B Badr"/>
          <w:rtl/>
        </w:rPr>
        <w:t xml:space="preserve"> </w:t>
      </w:r>
      <w:r w:rsidRPr="003A1116">
        <w:rPr>
          <w:rStyle w:val="Char4"/>
          <w:rFonts w:eastAsia="B Badr" w:hint="eastAsia"/>
          <w:rtl/>
        </w:rPr>
        <w:t>رَقَبَة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قَب</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يَتَمَا</w:t>
      </w:r>
      <w:r w:rsidRPr="003A1116">
        <w:rPr>
          <w:rStyle w:val="Char4"/>
          <w:rFonts w:eastAsia="B Badr" w:hint="cs"/>
          <w:rtl/>
        </w:rPr>
        <w:t>ٓ</w:t>
      </w:r>
      <w:r w:rsidRPr="003A1116">
        <w:rPr>
          <w:rStyle w:val="Char4"/>
          <w:rFonts w:eastAsia="B Badr" w:hint="eastAsia"/>
          <w:rtl/>
        </w:rPr>
        <w:t>سَّا</w:t>
      </w:r>
      <w:r>
        <w:rPr>
          <w:rFonts w:cs="Traditional Arabic" w:hint="cs"/>
          <w:rtl/>
          <w:lang w:bidi="fa-IR"/>
        </w:rPr>
        <w:t>﴾</w:t>
      </w:r>
      <w:r w:rsidRPr="00E002C7">
        <w:rPr>
          <w:rStyle w:val="Char7"/>
          <w:rFonts w:hint="cs"/>
          <w:rtl/>
        </w:rPr>
        <w:t xml:space="preserve"> </w:t>
      </w:r>
      <w:r w:rsidRPr="0053120C">
        <w:rPr>
          <w:rStyle w:val="Char5"/>
          <w:rFonts w:hint="cs"/>
          <w:rtl/>
        </w:rPr>
        <w:t>[المجادلة: 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آنان که از زنان</w:t>
      </w:r>
      <w:r w:rsidR="00246F61">
        <w:rPr>
          <w:rStyle w:val="Char7"/>
          <w:rFonts w:hint="eastAsia"/>
          <w:rtl/>
        </w:rPr>
        <w:t>‌</w:t>
      </w:r>
      <w:r w:rsidRPr="00E002C7">
        <w:rPr>
          <w:rStyle w:val="Char7"/>
          <w:rFonts w:hint="cs"/>
          <w:rtl/>
        </w:rPr>
        <w:t>شان مظاهره می‌کنند (می‌گویند به زن خود که پشت تو مانند پشت مادر من است) سپس برمی‌گردند و پشیمان می‌شوند باید پیش از آنکه یکدیگر را مس کنند بنده‌ای آزاد کنند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شافعی گوید: از کسی که از او خوشنودم از اهل علم به قرآن شنیدم که می‌گفت: اهل جاهلیت به سه نوع طلاق می‌دادند: ظهار، ایلاء، و طلاق، خدای تعالی طلاق را بر جای گذاشت و پذیرفت.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در ایلاء برای ایلاء کننده چهارماه مهلت داد، سپس بر او قرار داد که یا برگردد و یا طلاق دهد. و در ظهار به کفاره حکم نمود و احتیاج به طلاق ندارد.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آنچه من حفظ کرده‌ام از آنچه شنیده‌ام در جمله: </w:t>
      </w:r>
      <w:r>
        <w:rPr>
          <w:rFonts w:cs="Traditional Arabic" w:hint="cs"/>
          <w:rtl/>
          <w:lang w:bidi="fa-IR"/>
        </w:rPr>
        <w:t>﴿</w:t>
      </w:r>
      <w:r w:rsidRPr="003A1116">
        <w:rPr>
          <w:rStyle w:val="Char4"/>
          <w:rFonts w:eastAsia="B Badr" w:hint="eastAsia"/>
          <w:rtl/>
        </w:rPr>
        <w:t>يَعُودُونَ</w:t>
      </w:r>
      <w:r w:rsidRPr="003A1116">
        <w:rPr>
          <w:rStyle w:val="Char4"/>
          <w:rFonts w:eastAsia="B Badr"/>
          <w:rtl/>
        </w:rPr>
        <w:t xml:space="preserve"> </w:t>
      </w:r>
      <w:r w:rsidRPr="003A1116">
        <w:rPr>
          <w:rStyle w:val="Char4"/>
          <w:rFonts w:eastAsia="B Badr" w:hint="eastAsia"/>
          <w:rtl/>
        </w:rPr>
        <w:t>لِمَا</w:t>
      </w:r>
      <w:r w:rsidRPr="003A1116">
        <w:rPr>
          <w:rStyle w:val="Char4"/>
          <w:rFonts w:eastAsia="B Badr"/>
          <w:rtl/>
        </w:rPr>
        <w:t xml:space="preserve"> </w:t>
      </w:r>
      <w:r w:rsidRPr="003A1116">
        <w:rPr>
          <w:rStyle w:val="Char4"/>
          <w:rFonts w:eastAsia="B Badr" w:hint="eastAsia"/>
          <w:rtl/>
        </w:rPr>
        <w:t>قَالُواْ</w:t>
      </w:r>
      <w:r>
        <w:rPr>
          <w:rFonts w:cs="Traditional Arabic" w:hint="cs"/>
          <w:rtl/>
          <w:lang w:bidi="fa-IR"/>
        </w:rPr>
        <w:t>﴾</w:t>
      </w:r>
      <w:r w:rsidRPr="00E002C7">
        <w:rPr>
          <w:rStyle w:val="Char7"/>
          <w:rFonts w:hint="cs"/>
          <w:rtl/>
        </w:rPr>
        <w:t>، آنکه، ظهار کننده زنی را که ظهار نموده حرام است مس کند. و هرگاه مدتی از گفتن ظهار گذشت و به طلاقی که بر او حرام شود و یا به چیز دیگری که تکلیف زن را معین کند نیاورد بر او واجب است کفار</w:t>
      </w:r>
      <w:r w:rsidR="00D83E8A">
        <w:rPr>
          <w:rStyle w:val="Char7"/>
          <w:rFonts w:hint="cs"/>
          <w:rtl/>
        </w:rPr>
        <w:t>ه</w:t>
      </w:r>
      <w:r w:rsidRPr="00E002C7">
        <w:rPr>
          <w:rStyle w:val="Char7"/>
          <w:rFonts w:hint="cs"/>
          <w:rtl/>
        </w:rPr>
        <w:t xml:space="preserve"> ظهار را بدهد. گویا اینان معتقدند که چون خودداری کرده و کاری نکرده و خیال کرده که موجب حلیت است و او برگشته پس حلال کرده حرام را. شافعی گوید: من معنی بهتری از این نمی‌دانم و مخالفی هم نمی‌دانم در اینکه بر او کفار</w:t>
      </w:r>
      <w:r w:rsidR="00D83E8A">
        <w:rPr>
          <w:rStyle w:val="Char7"/>
          <w:rFonts w:hint="cs"/>
          <w:rtl/>
        </w:rPr>
        <w:t>ه</w:t>
      </w:r>
      <w:r w:rsidRPr="00E002C7">
        <w:rPr>
          <w:rStyle w:val="Char7"/>
          <w:rFonts w:hint="cs"/>
          <w:rtl/>
        </w:rPr>
        <w:t xml:space="preserve"> ظهار واجب است. پس جایز نیست چیز دیگری بگویم. </w:t>
      </w:r>
    </w:p>
    <w:p w:rsidR="008C3DBE" w:rsidRPr="00E002C7" w:rsidRDefault="008C3DBE" w:rsidP="00246F61">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معنی قول خدا</w:t>
      </w:r>
      <w:r w:rsidR="00246F61">
        <w:rPr>
          <w:rStyle w:val="Char7"/>
          <w:rFonts w:cs="CTraditional Arabic" w:hint="cs"/>
          <w:rtl/>
        </w:rPr>
        <w:t>أ</w:t>
      </w:r>
      <w:r w:rsidRPr="00E002C7">
        <w:rPr>
          <w:rStyle w:val="Char7"/>
          <w:rFonts w:hint="cs"/>
          <w:rtl/>
        </w:rPr>
        <w:t xml:space="preserve"> که فرموده: </w:t>
      </w:r>
      <w:r>
        <w:rPr>
          <w:rFonts w:cs="Traditional Arabic" w:hint="cs"/>
          <w:rtl/>
          <w:lang w:bidi="fa-IR"/>
        </w:rPr>
        <w:t>﴿</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قَب</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يَتَمَا</w:t>
      </w:r>
      <w:r w:rsidRPr="003A1116">
        <w:rPr>
          <w:rStyle w:val="Char4"/>
          <w:rFonts w:eastAsia="B Badr" w:hint="cs"/>
          <w:rtl/>
        </w:rPr>
        <w:t>ٓ</w:t>
      </w:r>
      <w:r w:rsidRPr="003A1116">
        <w:rPr>
          <w:rStyle w:val="Char4"/>
          <w:rFonts w:eastAsia="B Badr" w:hint="eastAsia"/>
          <w:rtl/>
        </w:rPr>
        <w:t>سَّا</w:t>
      </w:r>
      <w:r>
        <w:rPr>
          <w:rFonts w:cs="Traditional Arabic" w:hint="cs"/>
          <w:rtl/>
          <w:lang w:bidi="fa-IR"/>
        </w:rPr>
        <w:t>﴾</w:t>
      </w:r>
      <w:r w:rsidRPr="00E002C7">
        <w:rPr>
          <w:rStyle w:val="Char7"/>
          <w:rFonts w:hint="cs"/>
          <w:rtl/>
        </w:rPr>
        <w:t xml:space="preserve">، زمانی است که خدا قبل از تماس گرفتن بر او کفاره دادن را واجب نموده، و اگر قبل از کفاره تماس گیرد وقت رفته، ولی کفاره باطل نشده است، و قیاس بر نماز کرده (که اگر وقت گذشت کفاره یعنی قضاء دارد). </w:t>
      </w:r>
    </w:p>
    <w:p w:rsidR="008C3DBE" w:rsidRPr="00E002C7" w:rsidRDefault="008C3DBE" w:rsidP="00246F61">
      <w:pPr>
        <w:widowControl w:val="0"/>
        <w:tabs>
          <w:tab w:val="right" w:pos="7371"/>
        </w:tabs>
        <w:ind w:firstLine="284"/>
        <w:jc w:val="both"/>
        <w:rPr>
          <w:rStyle w:val="Char7"/>
          <w:rtl/>
        </w:rPr>
      </w:pPr>
      <w:r w:rsidRPr="00E002C7">
        <w:rPr>
          <w:rStyle w:val="Char7"/>
          <w:rFonts w:hint="cs"/>
          <w:rtl/>
        </w:rPr>
        <w:t>شافعی در قول خدا</w:t>
      </w:r>
      <w:r w:rsidR="00246F61">
        <w:rPr>
          <w:rStyle w:val="Char7"/>
          <w:rFonts w:cs="CTraditional Arabic" w:hint="cs"/>
          <w:rtl/>
        </w:rPr>
        <w:t>أ</w:t>
      </w:r>
      <w:r w:rsidRPr="00E002C7">
        <w:rPr>
          <w:rStyle w:val="Char7"/>
          <w:rFonts w:hint="cs"/>
          <w:rtl/>
        </w:rPr>
        <w:t xml:space="preserve"> که فرموده: </w:t>
      </w:r>
      <w:r>
        <w:rPr>
          <w:rFonts w:cs="Traditional Arabic" w:hint="cs"/>
          <w:rtl/>
          <w:lang w:bidi="fa-IR"/>
        </w:rPr>
        <w:t>﴿</w:t>
      </w:r>
      <w:r w:rsidRPr="003A1116">
        <w:rPr>
          <w:rStyle w:val="Char4"/>
          <w:rFonts w:eastAsia="B Badr" w:hint="eastAsia"/>
          <w:rtl/>
        </w:rPr>
        <w:t>فَتَح</w:t>
      </w:r>
      <w:r w:rsidRPr="003A1116">
        <w:rPr>
          <w:rStyle w:val="Char4"/>
          <w:rFonts w:eastAsia="B Badr" w:hint="cs"/>
          <w:rtl/>
        </w:rPr>
        <w:t>ۡ</w:t>
      </w:r>
      <w:r w:rsidRPr="003A1116">
        <w:rPr>
          <w:rStyle w:val="Char4"/>
          <w:rFonts w:eastAsia="B Badr" w:hint="eastAsia"/>
          <w:rtl/>
        </w:rPr>
        <w:t>رِيرُ</w:t>
      </w:r>
      <w:r w:rsidRPr="003A1116">
        <w:rPr>
          <w:rStyle w:val="Char4"/>
          <w:rFonts w:eastAsia="B Badr"/>
          <w:rtl/>
        </w:rPr>
        <w:t xml:space="preserve"> </w:t>
      </w:r>
      <w:r w:rsidRPr="003A1116">
        <w:rPr>
          <w:rStyle w:val="Char4"/>
          <w:rFonts w:eastAsia="B Badr" w:hint="eastAsia"/>
          <w:rtl/>
        </w:rPr>
        <w:t>رَقَبَة</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FA770A">
        <w:rPr>
          <w:rFonts w:cs="Traditional Arabic" w:hint="cs"/>
          <w:sz w:val="26"/>
          <w:szCs w:val="26"/>
          <w:rtl/>
          <w:lang w:bidi="fa-IR"/>
        </w:rPr>
        <w:t>«</w:t>
      </w:r>
      <w:r w:rsidRPr="00E002C7">
        <w:rPr>
          <w:rStyle w:val="Char7"/>
          <w:rFonts w:hint="cs"/>
          <w:rtl/>
        </w:rPr>
        <w:t>پس آزاد کردن بنده‌ای</w:t>
      </w:r>
      <w:r w:rsidRPr="00FA770A">
        <w:rPr>
          <w:rFonts w:cs="Traditional Arabic" w:hint="cs"/>
          <w:sz w:val="26"/>
          <w:szCs w:val="26"/>
          <w:rtl/>
          <w:lang w:bidi="fa-IR"/>
        </w:rPr>
        <w:t>»</w:t>
      </w:r>
      <w:r w:rsidRPr="00E002C7">
        <w:rPr>
          <w:rStyle w:val="Char7"/>
          <w:rFonts w:hint="cs"/>
          <w:rtl/>
        </w:rPr>
        <w:t xml:space="preserve"> گوید: یک بنده‌ای که بر غیر دین اسلام باشد کافی نیست، زیرا خدا در سور</w:t>
      </w:r>
      <w:r w:rsidR="00D83E8A">
        <w:rPr>
          <w:rStyle w:val="Char7"/>
          <w:rFonts w:hint="cs"/>
          <w:rtl/>
        </w:rPr>
        <w:t>ه</w:t>
      </w:r>
      <w:r w:rsidRPr="00E002C7">
        <w:rPr>
          <w:rStyle w:val="Char7"/>
          <w:rFonts w:hint="cs"/>
          <w:rtl/>
        </w:rPr>
        <w:t xml:space="preserve"> نساء آیه 4 (درباره کفاره قتل غیر عمد) فرموده: </w:t>
      </w:r>
      <w:r>
        <w:rPr>
          <w:rFonts w:cs="Traditional Arabic" w:hint="cs"/>
          <w:rtl/>
          <w:lang w:bidi="fa-IR"/>
        </w:rPr>
        <w:t>﴿</w:t>
      </w:r>
      <w:r w:rsidRPr="003A1116">
        <w:rPr>
          <w:rStyle w:val="Char4"/>
          <w:rFonts w:eastAsia="B Badr" w:hint="eastAsia"/>
          <w:rtl/>
        </w:rPr>
        <w:t>فَتَح</w:t>
      </w:r>
      <w:r w:rsidRPr="003A1116">
        <w:rPr>
          <w:rStyle w:val="Char4"/>
          <w:rFonts w:eastAsia="B Badr" w:hint="cs"/>
          <w:rtl/>
        </w:rPr>
        <w:t>ۡ</w:t>
      </w:r>
      <w:r w:rsidRPr="003A1116">
        <w:rPr>
          <w:rStyle w:val="Char4"/>
          <w:rFonts w:eastAsia="B Badr" w:hint="eastAsia"/>
          <w:rtl/>
        </w:rPr>
        <w:t>رِيرُ</w:t>
      </w:r>
      <w:r w:rsidRPr="003A1116">
        <w:rPr>
          <w:rStyle w:val="Char4"/>
          <w:rFonts w:eastAsia="B Badr"/>
          <w:rtl/>
        </w:rPr>
        <w:t xml:space="preserve"> </w:t>
      </w:r>
      <w:r w:rsidRPr="003A1116">
        <w:rPr>
          <w:rStyle w:val="Char4"/>
          <w:rFonts w:eastAsia="B Badr" w:hint="eastAsia"/>
          <w:rtl/>
        </w:rPr>
        <w:t>رَقَبَة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مِنَة</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FA770A">
        <w:rPr>
          <w:rFonts w:cs="Traditional Arabic" w:hint="cs"/>
          <w:sz w:val="26"/>
          <w:szCs w:val="26"/>
          <w:rtl/>
          <w:lang w:bidi="fa-IR"/>
        </w:rPr>
        <w:t>«</w:t>
      </w:r>
      <w:r w:rsidRPr="00E002C7">
        <w:rPr>
          <w:rStyle w:val="Char7"/>
          <w:rFonts w:hint="cs"/>
          <w:rtl/>
        </w:rPr>
        <w:t>آزاد کردن بنده و اسیری مؤمن</w:t>
      </w:r>
      <w:r w:rsidRPr="00FA770A">
        <w:rPr>
          <w:rFonts w:cs="Traditional Arabic" w:hint="cs"/>
          <w:sz w:val="26"/>
          <w:szCs w:val="26"/>
          <w:rtl/>
          <w:lang w:bidi="fa-IR"/>
        </w:rPr>
        <w:t>»</w:t>
      </w:r>
      <w:r w:rsidRPr="00E002C7">
        <w:rPr>
          <w:rStyle w:val="Char7"/>
          <w:rFonts w:hint="cs"/>
          <w:rtl/>
        </w:rPr>
        <w:t>، و شرط و قید نمودن خدا در مورد کفار</w:t>
      </w:r>
      <w:r w:rsidR="00D83E8A">
        <w:rPr>
          <w:rStyle w:val="Char7"/>
          <w:rFonts w:hint="cs"/>
          <w:rtl/>
        </w:rPr>
        <w:t>ه</w:t>
      </w:r>
      <w:r w:rsidRPr="00E002C7">
        <w:rPr>
          <w:rStyle w:val="Char7"/>
          <w:rFonts w:hint="cs"/>
          <w:rtl/>
        </w:rPr>
        <w:t xml:space="preserve"> قتل، آزاد کردن یک اسیر مؤمن، مانند دلیل است بر اینکه در کفاره، رقبه غیر مؤمنه کافی نیست. همچنانکه خدای تعالی راجع به شهادت در دو مورد شرط عدالت نموده، ولی در سه مورد شهود را مطلق گذاشته، ولی ما در تمام شهادت‌ها شرط عدالت را که شرط الهی است شرط می‌کنیم، و اگر چه شهادت را مطلق گذاشته باشد.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ابوسعید بن ابی عمرو از ابی العباس الاصم از ربیع از شافعی</w:t>
      </w:r>
      <w:r>
        <w:rPr>
          <w:rFonts w:cs="CTraditional Arabic" w:hint="cs"/>
          <w:rtl/>
          <w:lang w:bidi="fa-IR"/>
        </w:rPr>
        <w:t>/</w:t>
      </w:r>
      <w:r w:rsidRPr="00E002C7">
        <w:rPr>
          <w:rStyle w:val="Char7"/>
          <w:rFonts w:hint="cs"/>
          <w:rtl/>
        </w:rPr>
        <w:t xml:space="preserve"> که گفته: خدای</w:t>
      </w:r>
      <w:r w:rsidRPr="00E002C7">
        <w:rPr>
          <w:rStyle w:val="Char7"/>
          <w:rFonts w:hint="cs"/>
          <w:rtl/>
        </w:rPr>
        <w:sym w:font="AGA Arabesque" w:char="F055"/>
      </w:r>
      <w:r w:rsidRPr="00E002C7">
        <w:rPr>
          <w:rStyle w:val="Char7"/>
          <w:rFonts w:hint="cs"/>
          <w:rtl/>
        </w:rPr>
        <w:t xml:space="preserve"> در سور</w:t>
      </w:r>
      <w:r w:rsidR="00D83E8A">
        <w:rPr>
          <w:rStyle w:val="Char7"/>
          <w:rFonts w:hint="cs"/>
          <w:rtl/>
        </w:rPr>
        <w:t>ه</w:t>
      </w:r>
      <w:r w:rsidRPr="00E002C7">
        <w:rPr>
          <w:rStyle w:val="Char7"/>
          <w:rFonts w:hint="cs"/>
          <w:rtl/>
        </w:rPr>
        <w:t xml:space="preserve"> نور آیه 4 فرموده:</w:t>
      </w:r>
      <w:r>
        <w:rPr>
          <w:rFonts w:cs="Traditional Arabic" w:hint="cs"/>
          <w:rtl/>
          <w:lang w:bidi="fa-IR"/>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يَر</w:t>
      </w:r>
      <w:r w:rsidRPr="003A1116">
        <w:rPr>
          <w:rStyle w:val="Char4"/>
          <w:rFonts w:eastAsia="B Badr" w:hint="cs"/>
          <w:rtl/>
        </w:rPr>
        <w:t>ۡ</w:t>
      </w:r>
      <w:r w:rsidRPr="003A1116">
        <w:rPr>
          <w:rStyle w:val="Char4"/>
          <w:rFonts w:eastAsia="B Badr" w:hint="eastAsia"/>
          <w:rtl/>
        </w:rPr>
        <w:t>مُونَ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مُح</w:t>
      </w:r>
      <w:r w:rsidRPr="003A1116">
        <w:rPr>
          <w:rStyle w:val="Char4"/>
          <w:rFonts w:eastAsia="B Badr" w:hint="cs"/>
          <w:rtl/>
        </w:rPr>
        <w:t>ۡ</w:t>
      </w:r>
      <w:r w:rsidRPr="003A1116">
        <w:rPr>
          <w:rStyle w:val="Char4"/>
          <w:rFonts w:eastAsia="B Badr" w:hint="eastAsia"/>
          <w:rtl/>
        </w:rPr>
        <w:t>صَنَ</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ثُمَّ</w:t>
      </w:r>
      <w:r w:rsidRPr="003A1116">
        <w:rPr>
          <w:rStyle w:val="Char4"/>
          <w:rFonts w:eastAsia="B Badr"/>
          <w:rtl/>
        </w:rPr>
        <w:t xml:space="preserve"> </w:t>
      </w:r>
      <w:r w:rsidRPr="003A1116">
        <w:rPr>
          <w:rStyle w:val="Char4"/>
          <w:rFonts w:eastAsia="B Badr" w:hint="eastAsia"/>
          <w:rtl/>
        </w:rPr>
        <w:t>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يَأ</w:t>
      </w:r>
      <w:r w:rsidRPr="003A1116">
        <w:rPr>
          <w:rStyle w:val="Char4"/>
          <w:rFonts w:eastAsia="B Badr" w:hint="cs"/>
          <w:rtl/>
        </w:rPr>
        <w:t>ۡ</w:t>
      </w:r>
      <w:r w:rsidRPr="003A1116">
        <w:rPr>
          <w:rStyle w:val="Char4"/>
          <w:rFonts w:eastAsia="B Badr" w:hint="eastAsia"/>
          <w:rtl/>
        </w:rPr>
        <w:t>تُواْ</w:t>
      </w:r>
      <w:r w:rsidRPr="003A1116">
        <w:rPr>
          <w:rStyle w:val="Char4"/>
          <w:rFonts w:eastAsia="B Badr"/>
          <w:rtl/>
        </w:rPr>
        <w:t xml:space="preserve"> </w:t>
      </w:r>
      <w:r w:rsidRPr="003A1116">
        <w:rPr>
          <w:rStyle w:val="Char4"/>
          <w:rFonts w:eastAsia="B Badr" w:hint="eastAsia"/>
          <w:rtl/>
        </w:rPr>
        <w:t>بِأَر</w:t>
      </w:r>
      <w:r w:rsidRPr="003A1116">
        <w:rPr>
          <w:rStyle w:val="Char4"/>
          <w:rFonts w:eastAsia="B Badr" w:hint="cs"/>
          <w:rtl/>
        </w:rPr>
        <w:t>ۡ</w:t>
      </w:r>
      <w:r w:rsidRPr="003A1116">
        <w:rPr>
          <w:rStyle w:val="Char4"/>
          <w:rFonts w:eastAsia="B Badr" w:hint="eastAsia"/>
          <w:rtl/>
        </w:rPr>
        <w:t>بَعَةِ</w:t>
      </w:r>
      <w:r w:rsidRPr="003A1116">
        <w:rPr>
          <w:rStyle w:val="Char4"/>
          <w:rFonts w:eastAsia="B Badr"/>
          <w:rtl/>
        </w:rPr>
        <w:t xml:space="preserve"> </w:t>
      </w:r>
      <w:r w:rsidRPr="003A1116">
        <w:rPr>
          <w:rStyle w:val="Char4"/>
          <w:rFonts w:eastAsia="B Badr" w:hint="eastAsia"/>
          <w:rtl/>
        </w:rPr>
        <w:t>شُهَدَا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ج</w:t>
      </w:r>
      <w:r w:rsidRPr="003A1116">
        <w:rPr>
          <w:rStyle w:val="Char4"/>
          <w:rFonts w:eastAsia="B Badr" w:hint="cs"/>
          <w:rtl/>
        </w:rPr>
        <w:t>ۡ</w:t>
      </w:r>
      <w:r w:rsidRPr="003A1116">
        <w:rPr>
          <w:rStyle w:val="Char4"/>
          <w:rFonts w:eastAsia="B Badr" w:hint="eastAsia"/>
          <w:rtl/>
        </w:rPr>
        <w:t>لِدُوهُم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ثَمَ</w:t>
      </w:r>
      <w:r w:rsidRPr="003A1116">
        <w:rPr>
          <w:rStyle w:val="Char4"/>
          <w:rFonts w:eastAsia="B Badr" w:hint="cs"/>
          <w:rtl/>
        </w:rPr>
        <w:t>ٰ</w:t>
      </w:r>
      <w:r w:rsidRPr="003A1116">
        <w:rPr>
          <w:rStyle w:val="Char4"/>
          <w:rFonts w:eastAsia="B Badr" w:hint="eastAsia"/>
          <w:rtl/>
        </w:rPr>
        <w:t>نِينَ</w:t>
      </w:r>
      <w:r w:rsidRPr="003A1116">
        <w:rPr>
          <w:rStyle w:val="Char4"/>
          <w:rFonts w:eastAsia="B Badr"/>
          <w:rtl/>
        </w:rPr>
        <w:t xml:space="preserve"> </w:t>
      </w:r>
      <w:r w:rsidRPr="003A1116">
        <w:rPr>
          <w:rStyle w:val="Char4"/>
          <w:rFonts w:eastAsia="B Badr" w:hint="eastAsia"/>
          <w:rtl/>
        </w:rPr>
        <w:t>جَل</w:t>
      </w:r>
      <w:r w:rsidRPr="003A1116">
        <w:rPr>
          <w:rStyle w:val="Char4"/>
          <w:rFonts w:eastAsia="B Badr" w:hint="cs"/>
          <w:rtl/>
        </w:rPr>
        <w:t>ۡ</w:t>
      </w:r>
      <w:r w:rsidRPr="003A1116">
        <w:rPr>
          <w:rStyle w:val="Char4"/>
          <w:rFonts w:eastAsia="B Badr" w:hint="eastAsia"/>
          <w:rtl/>
        </w:rPr>
        <w:t>دَة</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[النور: 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آنان که زنان عفیفه را نسبت ناروا می‌دهند سپس چهار شاهد گواه نمی‌آورمند به آنان هشتاد تازیانه بزنید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گوید: من خلافی در این ندیدم که هرگاه زن تهمت زده شده حد را طلب کرد و تهمت زننده شاهدان را نیاورده که او را از حد نجات دهند، باید حد بر او جاری شود.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خدای تعالی در همان سوره در آیات 6 تا 9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يَر</w:t>
      </w:r>
      <w:r w:rsidRPr="003A1116">
        <w:rPr>
          <w:rStyle w:val="Char4"/>
          <w:rFonts w:eastAsia="B Badr" w:hint="cs"/>
          <w:rtl/>
        </w:rPr>
        <w:t>ۡ</w:t>
      </w:r>
      <w:r w:rsidRPr="003A1116">
        <w:rPr>
          <w:rStyle w:val="Char4"/>
          <w:rFonts w:eastAsia="B Badr" w:hint="eastAsia"/>
          <w:rtl/>
        </w:rPr>
        <w:t>مُونَ</w:t>
      </w:r>
      <w:r w:rsidRPr="003A1116">
        <w:rPr>
          <w:rStyle w:val="Char4"/>
          <w:rFonts w:eastAsia="B Badr"/>
          <w:rtl/>
        </w:rPr>
        <w:t xml:space="preserve"> </w:t>
      </w:r>
      <w:r w:rsidRPr="003A1116">
        <w:rPr>
          <w:rStyle w:val="Char4"/>
          <w:rFonts w:eastAsia="B Badr" w:hint="eastAsia"/>
          <w:rtl/>
        </w:rPr>
        <w:t>أَز</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جَهُم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يَكُن</w:t>
      </w:r>
      <w:r w:rsidRPr="003A1116">
        <w:rPr>
          <w:rStyle w:val="Char4"/>
          <w:rFonts w:eastAsia="B Badr"/>
          <w:rtl/>
        </w:rPr>
        <w:t xml:space="preserve"> </w:t>
      </w:r>
      <w:r w:rsidRPr="003A1116">
        <w:rPr>
          <w:rStyle w:val="Char4"/>
          <w:rFonts w:eastAsia="B Badr" w:hint="eastAsia"/>
          <w:rtl/>
        </w:rPr>
        <w:t>لَّهُم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شُهَدَا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أَنفُسُهُم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فَشَهَ</w:t>
      </w:r>
      <w:r w:rsidRPr="003A1116">
        <w:rPr>
          <w:rStyle w:val="Char4"/>
          <w:rFonts w:eastAsia="B Badr" w:hint="cs"/>
          <w:rtl/>
        </w:rPr>
        <w:t>ٰ</w:t>
      </w:r>
      <w:r w:rsidRPr="003A1116">
        <w:rPr>
          <w:rStyle w:val="Char4"/>
          <w:rFonts w:eastAsia="B Badr" w:hint="eastAsia"/>
          <w:rtl/>
        </w:rPr>
        <w:t>دَةُ</w:t>
      </w:r>
      <w:r w:rsidRPr="003A1116">
        <w:rPr>
          <w:rStyle w:val="Char4"/>
          <w:rFonts w:eastAsia="B Badr"/>
          <w:rtl/>
        </w:rPr>
        <w:t xml:space="preserve"> </w:t>
      </w:r>
      <w:r w:rsidRPr="003A1116">
        <w:rPr>
          <w:rStyle w:val="Char4"/>
          <w:rFonts w:eastAsia="B Badr" w:hint="eastAsia"/>
          <w:rtl/>
        </w:rPr>
        <w:t>أَحَدِهِم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بَعُ</w:t>
      </w:r>
      <w:r w:rsidRPr="003A1116">
        <w:rPr>
          <w:rStyle w:val="Char4"/>
          <w:rFonts w:eastAsia="B Badr"/>
          <w:rtl/>
        </w:rPr>
        <w:t xml:space="preserve"> </w:t>
      </w:r>
      <w:r w:rsidRPr="003A1116">
        <w:rPr>
          <w:rStyle w:val="Char4"/>
          <w:rFonts w:eastAsia="B Badr" w:hint="eastAsia"/>
          <w:rtl/>
        </w:rPr>
        <w:t>شَهَ</w:t>
      </w:r>
      <w:r w:rsidRPr="003A1116">
        <w:rPr>
          <w:rStyle w:val="Char4"/>
          <w:rFonts w:eastAsia="B Badr" w:hint="cs"/>
          <w:rtl/>
        </w:rPr>
        <w:t>ٰ</w:t>
      </w:r>
      <w:r w:rsidRPr="003A1116">
        <w:rPr>
          <w:rStyle w:val="Char4"/>
          <w:rFonts w:eastAsia="B Badr" w:hint="eastAsia"/>
          <w:rtl/>
        </w:rPr>
        <w:t>دَ</w:t>
      </w:r>
      <w:r w:rsidRPr="003A1116">
        <w:rPr>
          <w:rStyle w:val="Char4"/>
          <w:rFonts w:eastAsia="B Badr" w:hint="cs"/>
          <w:rtl/>
        </w:rPr>
        <w:t>ٰ</w:t>
      </w:r>
      <w:r w:rsidRPr="003A1116">
        <w:rPr>
          <w:rStyle w:val="Char4"/>
          <w:rFonts w:eastAsia="B Badr" w:hint="eastAsia"/>
          <w:rtl/>
        </w:rPr>
        <w:t>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إِنَّهُ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لَمِنَ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w:t>
      </w:r>
      <w:r w:rsidRPr="003A1116">
        <w:rPr>
          <w:rStyle w:val="Char4"/>
          <w:rFonts w:eastAsia="B Badr" w:hint="cs"/>
          <w:rtl/>
        </w:rPr>
        <w:t>ٰ</w:t>
      </w:r>
      <w:r w:rsidRPr="003A1116">
        <w:rPr>
          <w:rStyle w:val="Char4"/>
          <w:rFonts w:eastAsia="B Badr" w:hint="eastAsia"/>
          <w:rtl/>
        </w:rPr>
        <w:t>دِقِينَ</w:t>
      </w:r>
      <w:r w:rsidRPr="003A1116">
        <w:rPr>
          <w:rStyle w:val="Char4"/>
          <w:rFonts w:eastAsia="B Badr"/>
          <w:rtl/>
        </w:rPr>
        <w:t xml:space="preserve"> </w:t>
      </w:r>
      <w:r w:rsidRPr="003A1116">
        <w:rPr>
          <w:rStyle w:val="Char4"/>
          <w:rFonts w:eastAsia="B Badr" w:hint="cs"/>
          <w:rtl/>
        </w:rPr>
        <w:t>٦</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خَ</w:t>
      </w:r>
      <w:r w:rsidRPr="003A1116">
        <w:rPr>
          <w:rStyle w:val="Char4"/>
          <w:rFonts w:eastAsia="B Badr" w:hint="cs"/>
          <w:rtl/>
        </w:rPr>
        <w:t>ٰ</w:t>
      </w:r>
      <w:r w:rsidRPr="003A1116">
        <w:rPr>
          <w:rStyle w:val="Char4"/>
          <w:rFonts w:eastAsia="B Badr" w:hint="eastAsia"/>
          <w:rtl/>
        </w:rPr>
        <w:t>مِسَةُ</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لَع</w:t>
      </w:r>
      <w:r w:rsidRPr="003A1116">
        <w:rPr>
          <w:rStyle w:val="Char4"/>
          <w:rFonts w:eastAsia="B Badr" w:hint="cs"/>
          <w:rtl/>
        </w:rPr>
        <w:t>ۡ</w:t>
      </w:r>
      <w:r w:rsidRPr="003A1116">
        <w:rPr>
          <w:rStyle w:val="Char4"/>
          <w:rFonts w:eastAsia="B Badr" w:hint="eastAsia"/>
          <w:rtl/>
        </w:rPr>
        <w:t>نَتَ</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w:t>
      </w:r>
      <w:r w:rsidRPr="003A1116">
        <w:rPr>
          <w:rStyle w:val="Char4"/>
          <w:rFonts w:eastAsia="B Badr" w:hint="cs"/>
          <w:rtl/>
        </w:rPr>
        <w:t>ٰ</w:t>
      </w:r>
      <w:r w:rsidRPr="003A1116">
        <w:rPr>
          <w:rStyle w:val="Char4"/>
          <w:rFonts w:eastAsia="B Badr" w:hint="eastAsia"/>
          <w:rtl/>
        </w:rPr>
        <w:t>ذِبِينَ</w:t>
      </w:r>
      <w:r w:rsidRPr="003A1116">
        <w:rPr>
          <w:rStyle w:val="Char4"/>
          <w:rFonts w:eastAsia="B Badr"/>
          <w:rtl/>
        </w:rPr>
        <w:t xml:space="preserve"> </w:t>
      </w:r>
      <w:r w:rsidRPr="003A1116">
        <w:rPr>
          <w:rStyle w:val="Char4"/>
          <w:rFonts w:eastAsia="B Badr" w:hint="cs"/>
          <w:rtl/>
        </w:rPr>
        <w:t>٧</w:t>
      </w:r>
      <w:r w:rsidRPr="003A1116">
        <w:rPr>
          <w:rStyle w:val="Char4"/>
          <w:rFonts w:eastAsia="B Badr"/>
          <w:rtl/>
        </w:rPr>
        <w:t xml:space="preserve"> </w:t>
      </w:r>
      <w:r w:rsidRPr="003A1116">
        <w:rPr>
          <w:rStyle w:val="Char4"/>
          <w:rFonts w:eastAsia="B Badr" w:hint="eastAsia"/>
          <w:rtl/>
        </w:rPr>
        <w:t>وَيَد</w:t>
      </w:r>
      <w:r w:rsidRPr="003A1116">
        <w:rPr>
          <w:rStyle w:val="Char4"/>
          <w:rFonts w:eastAsia="B Badr" w:hint="cs"/>
          <w:rtl/>
        </w:rPr>
        <w:t>ۡ</w:t>
      </w:r>
      <w:r w:rsidRPr="003A1116">
        <w:rPr>
          <w:rStyle w:val="Char4"/>
          <w:rFonts w:eastAsia="B Badr" w:hint="eastAsia"/>
          <w:rtl/>
        </w:rPr>
        <w:t>رَؤُاْ</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hint="cs"/>
          <w:rtl/>
        </w:rPr>
        <w:t>ۡ</w:t>
      </w:r>
      <w:r w:rsidRPr="003A1116">
        <w:rPr>
          <w:rStyle w:val="Char4"/>
          <w:rFonts w:eastAsia="B Badr" w:hint="eastAsia"/>
          <w:rtl/>
        </w:rPr>
        <w:t>هَا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عَذَابَ</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تَش</w:t>
      </w:r>
      <w:r w:rsidRPr="003A1116">
        <w:rPr>
          <w:rStyle w:val="Char4"/>
          <w:rFonts w:eastAsia="B Badr" w:hint="cs"/>
          <w:rtl/>
        </w:rPr>
        <w:t>ۡ</w:t>
      </w:r>
      <w:r w:rsidRPr="003A1116">
        <w:rPr>
          <w:rStyle w:val="Char4"/>
          <w:rFonts w:eastAsia="B Badr" w:hint="eastAsia"/>
          <w:rtl/>
        </w:rPr>
        <w:t>هَدَ</w:t>
      </w:r>
      <w:r w:rsidRPr="003A1116">
        <w:rPr>
          <w:rStyle w:val="Char4"/>
          <w:rFonts w:eastAsia="B Badr"/>
          <w:rtl/>
        </w:rPr>
        <w:t xml:space="preserve"> </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بَعَ</w:t>
      </w:r>
      <w:r w:rsidRPr="003A1116">
        <w:rPr>
          <w:rStyle w:val="Char4"/>
          <w:rFonts w:eastAsia="B Badr"/>
          <w:rtl/>
        </w:rPr>
        <w:t xml:space="preserve"> </w:t>
      </w:r>
      <w:r w:rsidRPr="003A1116">
        <w:rPr>
          <w:rStyle w:val="Char4"/>
          <w:rFonts w:eastAsia="B Badr" w:hint="eastAsia"/>
          <w:rtl/>
        </w:rPr>
        <w:t>شَهَ</w:t>
      </w:r>
      <w:r w:rsidRPr="003A1116">
        <w:rPr>
          <w:rStyle w:val="Char4"/>
          <w:rFonts w:eastAsia="B Badr" w:hint="cs"/>
          <w:rtl/>
        </w:rPr>
        <w:t>ٰ</w:t>
      </w:r>
      <w:r w:rsidRPr="003A1116">
        <w:rPr>
          <w:rStyle w:val="Char4"/>
          <w:rFonts w:eastAsia="B Badr" w:hint="eastAsia"/>
          <w:rtl/>
        </w:rPr>
        <w:t>دَ</w:t>
      </w:r>
      <w:r w:rsidRPr="003A1116">
        <w:rPr>
          <w:rStyle w:val="Char4"/>
          <w:rFonts w:eastAsia="B Badr" w:hint="cs"/>
          <w:rtl/>
        </w:rPr>
        <w:t>ٰ</w:t>
      </w:r>
      <w:r w:rsidRPr="003A1116">
        <w:rPr>
          <w:rStyle w:val="Char4"/>
          <w:rFonts w:eastAsia="B Badr" w:hint="eastAsia"/>
          <w:rtl/>
        </w:rPr>
        <w:t>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إِنَّهُ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لَمِنَ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w:t>
      </w:r>
      <w:r w:rsidRPr="003A1116">
        <w:rPr>
          <w:rStyle w:val="Char4"/>
          <w:rFonts w:eastAsia="B Badr" w:hint="cs"/>
          <w:rtl/>
        </w:rPr>
        <w:t>ٰ</w:t>
      </w:r>
      <w:r w:rsidRPr="003A1116">
        <w:rPr>
          <w:rStyle w:val="Char4"/>
          <w:rFonts w:eastAsia="B Badr" w:hint="eastAsia"/>
          <w:rtl/>
        </w:rPr>
        <w:t>ذِبِينَ</w:t>
      </w:r>
      <w:r w:rsidRPr="003A1116">
        <w:rPr>
          <w:rStyle w:val="Char4"/>
          <w:rFonts w:eastAsia="B Badr"/>
          <w:rtl/>
        </w:rPr>
        <w:t xml:space="preserve"> </w:t>
      </w:r>
      <w:r w:rsidRPr="003A1116">
        <w:rPr>
          <w:rStyle w:val="Char4"/>
          <w:rFonts w:eastAsia="B Badr" w:hint="cs"/>
          <w:rtl/>
        </w:rPr>
        <w:t>٨</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خَ</w:t>
      </w:r>
      <w:r w:rsidRPr="003A1116">
        <w:rPr>
          <w:rStyle w:val="Char4"/>
          <w:rFonts w:eastAsia="B Badr" w:hint="cs"/>
          <w:rtl/>
        </w:rPr>
        <w:t>ٰ</w:t>
      </w:r>
      <w:r w:rsidRPr="003A1116">
        <w:rPr>
          <w:rStyle w:val="Char4"/>
          <w:rFonts w:eastAsia="B Badr" w:hint="eastAsia"/>
          <w:rtl/>
        </w:rPr>
        <w:t>مِسَةَ</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غَضَبَ</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w:t>
      </w:r>
      <w:r w:rsidRPr="003A1116">
        <w:rPr>
          <w:rStyle w:val="Char4"/>
          <w:rFonts w:eastAsia="B Badr" w:hint="cs"/>
          <w:rtl/>
        </w:rPr>
        <w:t>ٰ</w:t>
      </w:r>
      <w:r w:rsidRPr="003A1116">
        <w:rPr>
          <w:rStyle w:val="Char4"/>
          <w:rFonts w:eastAsia="B Badr" w:hint="eastAsia"/>
          <w:rtl/>
        </w:rPr>
        <w:t>دِقِينَ</w:t>
      </w:r>
      <w:r w:rsidRPr="003A1116">
        <w:rPr>
          <w:rStyle w:val="Char4"/>
          <w:rFonts w:eastAsia="B Badr"/>
          <w:rtl/>
        </w:rPr>
        <w:t xml:space="preserve"> </w:t>
      </w:r>
      <w:r w:rsidRPr="003A1116">
        <w:rPr>
          <w:rStyle w:val="Char4"/>
          <w:rFonts w:eastAsia="B Badr" w:hint="cs"/>
          <w:rtl/>
        </w:rPr>
        <w:t>٩</w:t>
      </w:r>
      <w:r>
        <w:rPr>
          <w:rFonts w:cs="Traditional Arabic" w:hint="cs"/>
          <w:rtl/>
          <w:lang w:bidi="fa-IR"/>
        </w:rPr>
        <w:t>﴾</w:t>
      </w:r>
      <w:r w:rsidRPr="00E002C7">
        <w:rPr>
          <w:rStyle w:val="Char7"/>
          <w:rFonts w:hint="cs"/>
          <w:rtl/>
        </w:rPr>
        <w:t xml:space="preserve"> </w:t>
      </w:r>
      <w:r w:rsidRPr="0053120C">
        <w:rPr>
          <w:rStyle w:val="Char5"/>
          <w:rFonts w:hint="cs"/>
          <w:rtl/>
        </w:rPr>
        <w:t>[النور: 6-9]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آنان که زنان خود را به زنا نسبت می‌دهند و برای آنان گواهانی جز خودشان نیست، پس گواهی یکی از آنان چهار مرتبه گواهی و شاهد گرفتن خداست که او از راستگویان است. و پنجم گفتن: لعنت خدا بر او اگر از دروغگویان باشد. و از زن عذاب را (یعنی حد را) دفع می‌کند شاهد گرفتن او خدا را چهار مرتبه که مرد از دروغگویان است. و پنجم اینکه بگوید: غضب خدا بر او اگر مرد از راستگویان باشد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پس در کتاب خدا روشن است که خدا بواسطه لعان زوج را از تهمت زوج</w:t>
      </w:r>
      <w:r w:rsidR="00D83E8A">
        <w:rPr>
          <w:rStyle w:val="Char7"/>
          <w:rFonts w:hint="cs"/>
          <w:rtl/>
        </w:rPr>
        <w:t>ه</w:t>
      </w:r>
      <w:r w:rsidRPr="00E002C7">
        <w:rPr>
          <w:rStyle w:val="Char7"/>
          <w:rFonts w:hint="cs"/>
          <w:rtl/>
        </w:rPr>
        <w:t xml:space="preserve"> خود خارج نموده، چنانکه در نسبت ناروا دادن مرد به زنی که غیر از همسر او باشد چهار شاهد لازم بود که علیه زن شهادت بدهند و این دلالت دارد که زوج نمی‌تواند ملاعنه کند تا آن که زوج</w:t>
      </w:r>
      <w:r w:rsidR="00D83E8A">
        <w:rPr>
          <w:rStyle w:val="Char7"/>
          <w:rFonts w:hint="cs"/>
          <w:rtl/>
        </w:rPr>
        <w:t>ه</w:t>
      </w:r>
      <w:r w:rsidRPr="00E002C7">
        <w:rPr>
          <w:rStyle w:val="Char7"/>
          <w:rFonts w:hint="cs"/>
          <w:rtl/>
        </w:rPr>
        <w:t xml:space="preserve"> تهمت زده شده مطالبه کند و قیاس کرده زوجه را بر اجنبیه.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گوید: و چون خدای تعالی لعان را برای ازواج ذکر کرده. لعان بر هر شوهری است که حق طلاق داشته باشد. شافعی</w:t>
      </w:r>
      <w:r>
        <w:rPr>
          <w:rFonts w:cs="CTraditional Arabic" w:hint="cs"/>
          <w:rtl/>
          <w:lang w:bidi="fa-IR"/>
        </w:rPr>
        <w:t>/</w:t>
      </w:r>
      <w:r w:rsidRPr="00E002C7">
        <w:rPr>
          <w:rStyle w:val="Char7"/>
          <w:rFonts w:hint="cs"/>
          <w:rtl/>
        </w:rPr>
        <w:t xml:space="preserve"> گوید: پس اگر زوج گفت: من ملاعنه نمی‌کنم، و زن مطالب</w:t>
      </w:r>
      <w:r w:rsidR="00D83E8A">
        <w:rPr>
          <w:rStyle w:val="Char7"/>
          <w:rFonts w:hint="cs"/>
          <w:rtl/>
        </w:rPr>
        <w:t>ه</w:t>
      </w:r>
      <w:r w:rsidRPr="00E002C7">
        <w:rPr>
          <w:rStyle w:val="Char7"/>
          <w:rFonts w:hint="cs"/>
          <w:rtl/>
        </w:rPr>
        <w:t xml:space="preserve"> حد کرد زوج حد زده خواهد شد و هر زمان که زوج ملاعنه کرد زوجه باید ملاعنه کند و گرنه حد بر زن جاری شود، برای اینکه خدای</w:t>
      </w:r>
      <w:r w:rsidRPr="00E002C7">
        <w:rPr>
          <w:rStyle w:val="Char7"/>
          <w:rFonts w:hint="cs"/>
          <w:rtl/>
        </w:rPr>
        <w:sym w:font="AGA Arabesque" w:char="F055"/>
      </w:r>
      <w:r w:rsidRPr="00E002C7">
        <w:rPr>
          <w:rStyle w:val="Char7"/>
          <w:rFonts w:hint="cs"/>
          <w:rtl/>
        </w:rPr>
        <w:t xml:space="preserve">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وَيَد</w:t>
      </w:r>
      <w:r w:rsidRPr="003A1116">
        <w:rPr>
          <w:rStyle w:val="Char4"/>
          <w:rFonts w:eastAsia="B Badr" w:hint="cs"/>
          <w:rtl/>
        </w:rPr>
        <w:t>ۡ</w:t>
      </w:r>
      <w:r w:rsidRPr="003A1116">
        <w:rPr>
          <w:rStyle w:val="Char4"/>
          <w:rFonts w:eastAsia="B Badr" w:hint="eastAsia"/>
          <w:rtl/>
        </w:rPr>
        <w:t>رَؤُاْ</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hint="cs"/>
          <w:rtl/>
        </w:rPr>
        <w:t>ۡ</w:t>
      </w:r>
      <w:r w:rsidRPr="003A1116">
        <w:rPr>
          <w:rStyle w:val="Char4"/>
          <w:rFonts w:eastAsia="B Badr" w:hint="eastAsia"/>
          <w:rtl/>
        </w:rPr>
        <w:t>هَا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عَذَابَ</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تَش</w:t>
      </w:r>
      <w:r w:rsidRPr="003A1116">
        <w:rPr>
          <w:rStyle w:val="Char4"/>
          <w:rFonts w:eastAsia="B Badr" w:hint="cs"/>
          <w:rtl/>
        </w:rPr>
        <w:t>ۡ</w:t>
      </w:r>
      <w:r w:rsidRPr="003A1116">
        <w:rPr>
          <w:rStyle w:val="Char4"/>
          <w:rFonts w:eastAsia="B Badr" w:hint="eastAsia"/>
          <w:rtl/>
        </w:rPr>
        <w:t>هَدَ</w:t>
      </w:r>
      <w:r w:rsidRPr="003A1116">
        <w:rPr>
          <w:rStyle w:val="Char4"/>
          <w:rFonts w:eastAsia="B Badr"/>
          <w:rtl/>
        </w:rPr>
        <w:t xml:space="preserve"> </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بَعَ</w:t>
      </w:r>
      <w:r w:rsidRPr="003A1116">
        <w:rPr>
          <w:rStyle w:val="Char4"/>
          <w:rFonts w:eastAsia="B Badr"/>
          <w:rtl/>
        </w:rPr>
        <w:t xml:space="preserve"> </w:t>
      </w:r>
      <w:r w:rsidRPr="003A1116">
        <w:rPr>
          <w:rStyle w:val="Char4"/>
          <w:rFonts w:eastAsia="B Badr" w:hint="eastAsia"/>
          <w:rtl/>
        </w:rPr>
        <w:t>شَهَ</w:t>
      </w:r>
      <w:r w:rsidRPr="003A1116">
        <w:rPr>
          <w:rStyle w:val="Char4"/>
          <w:rFonts w:eastAsia="B Badr" w:hint="cs"/>
          <w:rtl/>
        </w:rPr>
        <w:t>ٰ</w:t>
      </w:r>
      <w:r w:rsidRPr="003A1116">
        <w:rPr>
          <w:rStyle w:val="Char4"/>
          <w:rFonts w:eastAsia="B Badr" w:hint="eastAsia"/>
          <w:rtl/>
        </w:rPr>
        <w:t>دَ</w:t>
      </w:r>
      <w:r w:rsidRPr="003A1116">
        <w:rPr>
          <w:rStyle w:val="Char4"/>
          <w:rFonts w:eastAsia="B Badr" w:hint="cs"/>
          <w:rtl/>
        </w:rPr>
        <w:t>ٰ</w:t>
      </w:r>
      <w:r w:rsidRPr="003A1116">
        <w:rPr>
          <w:rStyle w:val="Char4"/>
          <w:rFonts w:eastAsia="B Badr" w:hint="eastAsia"/>
          <w:rtl/>
        </w:rPr>
        <w:t>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إِنَّهُ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لَمِنَ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w:t>
      </w:r>
      <w:r w:rsidRPr="003A1116">
        <w:rPr>
          <w:rStyle w:val="Char4"/>
          <w:rFonts w:eastAsia="B Badr" w:hint="cs"/>
          <w:rtl/>
        </w:rPr>
        <w:t>ٰ</w:t>
      </w:r>
      <w:r w:rsidRPr="003A1116">
        <w:rPr>
          <w:rStyle w:val="Char4"/>
          <w:rFonts w:eastAsia="B Badr" w:hint="eastAsia"/>
          <w:rtl/>
        </w:rPr>
        <w:t>ذِبِينَ</w:t>
      </w:r>
      <w:r w:rsidRPr="003A1116">
        <w:rPr>
          <w:rStyle w:val="Char4"/>
          <w:rFonts w:eastAsia="B Badr"/>
          <w:rtl/>
        </w:rPr>
        <w:t xml:space="preserve"> </w:t>
      </w:r>
      <w:r w:rsidRPr="003A1116">
        <w:rPr>
          <w:rStyle w:val="Char4"/>
          <w:rFonts w:eastAsia="B Badr" w:hint="cs"/>
          <w:rtl/>
        </w:rPr>
        <w:t>٨</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خَ</w:t>
      </w:r>
      <w:r w:rsidRPr="003A1116">
        <w:rPr>
          <w:rStyle w:val="Char4"/>
          <w:rFonts w:eastAsia="B Badr" w:hint="cs"/>
          <w:rtl/>
        </w:rPr>
        <w:t>ٰ</w:t>
      </w:r>
      <w:r w:rsidRPr="003A1116">
        <w:rPr>
          <w:rStyle w:val="Char4"/>
          <w:rFonts w:eastAsia="B Badr" w:hint="eastAsia"/>
          <w:rtl/>
        </w:rPr>
        <w:t>مِسَةَ</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غَضَبَ</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w:t>
      </w:r>
      <w:r w:rsidRPr="003A1116">
        <w:rPr>
          <w:rStyle w:val="Char4"/>
          <w:rFonts w:eastAsia="B Badr" w:hint="cs"/>
          <w:rtl/>
        </w:rPr>
        <w:t>ٰ</w:t>
      </w:r>
      <w:r w:rsidRPr="003A1116">
        <w:rPr>
          <w:rStyle w:val="Char4"/>
          <w:rFonts w:eastAsia="B Badr" w:hint="eastAsia"/>
          <w:rtl/>
        </w:rPr>
        <w:t>دِقِينَ</w:t>
      </w:r>
      <w:r w:rsidRPr="003A1116">
        <w:rPr>
          <w:rStyle w:val="Char4"/>
          <w:rFonts w:eastAsia="B Badr"/>
          <w:rtl/>
        </w:rPr>
        <w:t xml:space="preserve"> </w:t>
      </w:r>
      <w:r w:rsidRPr="003A1116">
        <w:rPr>
          <w:rStyle w:val="Char4"/>
          <w:rFonts w:eastAsia="B Badr" w:hint="cs"/>
          <w:rtl/>
        </w:rPr>
        <w:t>٩</w:t>
      </w:r>
      <w:r>
        <w:rPr>
          <w:rFonts w:cs="Traditional Arabic" w:hint="cs"/>
          <w:rtl/>
          <w:lang w:bidi="fa-IR"/>
        </w:rPr>
        <w:t>﴾</w:t>
      </w:r>
      <w:r w:rsidRPr="00E002C7">
        <w:rPr>
          <w:rStyle w:val="Char7"/>
          <w:rFonts w:hint="cs"/>
          <w:rtl/>
        </w:rPr>
        <w:t xml:space="preserve"> </w:t>
      </w:r>
      <w:r w:rsidRPr="0053120C">
        <w:rPr>
          <w:rStyle w:val="Char5"/>
          <w:rFonts w:hint="cs"/>
          <w:rtl/>
        </w:rPr>
        <w:t>[النور: 8]</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تا آخر آیه. یعنی: </w:t>
      </w:r>
      <w:r w:rsidRPr="00FA770A">
        <w:rPr>
          <w:rFonts w:cs="Traditional Arabic" w:hint="cs"/>
          <w:sz w:val="26"/>
          <w:szCs w:val="26"/>
          <w:rtl/>
          <w:lang w:bidi="fa-IR"/>
        </w:rPr>
        <w:t>«</w:t>
      </w:r>
      <w:r w:rsidRPr="00E002C7">
        <w:rPr>
          <w:rStyle w:val="Char7"/>
          <w:rFonts w:hint="cs"/>
          <w:rtl/>
        </w:rPr>
        <w:t>از زن حد دفع می‌شود که چهار مرتبه شهادت دهد و بگوید: خدا را شاهد می‌گیرم که این مرد از دروغگویان است. و در مرتب</w:t>
      </w:r>
      <w:r w:rsidR="00D83E8A">
        <w:rPr>
          <w:rStyle w:val="Char7"/>
          <w:rFonts w:hint="cs"/>
          <w:rtl/>
        </w:rPr>
        <w:t>ه</w:t>
      </w:r>
      <w:r w:rsidRPr="00E002C7">
        <w:rPr>
          <w:rStyle w:val="Char7"/>
          <w:rFonts w:hint="cs"/>
          <w:rtl/>
        </w:rPr>
        <w:t xml:space="preserve"> پنجم بگوید: لعنت خدا بر من اگر او راست بگوید</w:t>
      </w:r>
      <w:r w:rsidRPr="00FA770A">
        <w:rPr>
          <w:rFonts w:cs="Traditional Arabic" w:hint="cs"/>
          <w:sz w:val="26"/>
          <w:szCs w:val="26"/>
          <w:rtl/>
          <w:lang w:bidi="fa-IR"/>
        </w:rPr>
        <w:t>»</w:t>
      </w:r>
      <w:r w:rsidRPr="00E002C7">
        <w:rPr>
          <w:rStyle w:val="Char7"/>
          <w:rFonts w:hint="cs"/>
          <w:rtl/>
        </w:rPr>
        <w:t xml:space="preserve">. و عذاب که از او دفع می‌شود حد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خبر داد مرا ابوعبدالله الحافظ از ابی العباس از ربیع که شافعی گوید: و زمانی سهل بن سعد در هنگام جوانی خود دیده است شاهدان متلاعنین، یعنی دو طرف ملاعنه را و ابن عمر نیز حکایت کرده، پس ما استدلال کنیم بر اینکه لعان واقع نمی‌شود مگر در محضر طائفه‌ای از مؤمنین. و همچنین جمیع حدود الهی را باید طائفه‌ای از مؤمنین حاضر شوند و کم</w:t>
      </w:r>
      <w:r w:rsidRPr="00E002C7">
        <w:rPr>
          <w:rStyle w:val="Char7"/>
          <w:rFonts w:hint="eastAsia"/>
          <w:rtl/>
        </w:rPr>
        <w:t>‌</w:t>
      </w:r>
      <w:r w:rsidRPr="00E002C7">
        <w:rPr>
          <w:rStyle w:val="Char7"/>
          <w:rFonts w:hint="cs"/>
          <w:rtl/>
        </w:rPr>
        <w:t>ترین نفرات آن چهار نفر است، زیرا در شهادت به زنا کمتر از چهار نفر نمی‌شود. و این شبیه است به قول خدای تعالی درباره زانیه و زانی که در سوره نور آیه 2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w:t>
      </w:r>
      <w:r w:rsidRPr="003A1116">
        <w:rPr>
          <w:rStyle w:val="Char4"/>
          <w:rFonts w:eastAsia="B Badr" w:hint="cs"/>
          <w:rtl/>
        </w:rPr>
        <w:t>ۡ</w:t>
      </w:r>
      <w:r w:rsidRPr="003A1116">
        <w:rPr>
          <w:rStyle w:val="Char4"/>
          <w:rFonts w:eastAsia="B Badr" w:hint="eastAsia"/>
          <w:rtl/>
        </w:rPr>
        <w:t>يَش</w:t>
      </w:r>
      <w:r w:rsidRPr="003A1116">
        <w:rPr>
          <w:rStyle w:val="Char4"/>
          <w:rFonts w:eastAsia="B Badr" w:hint="cs"/>
          <w:rtl/>
        </w:rPr>
        <w:t>ۡ</w:t>
      </w:r>
      <w:r w:rsidRPr="003A1116">
        <w:rPr>
          <w:rStyle w:val="Char4"/>
          <w:rFonts w:eastAsia="B Badr" w:hint="eastAsia"/>
          <w:rtl/>
        </w:rPr>
        <w:t>هَد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عَذَابَهُمَا</w:t>
      </w:r>
      <w:r w:rsidRPr="003A1116">
        <w:rPr>
          <w:rStyle w:val="Char4"/>
          <w:rFonts w:eastAsia="B Badr"/>
          <w:rtl/>
        </w:rPr>
        <w:t xml:space="preserve"> </w:t>
      </w:r>
      <w:r w:rsidRPr="003A1116">
        <w:rPr>
          <w:rStyle w:val="Char4"/>
          <w:rFonts w:eastAsia="B Badr" w:hint="eastAsia"/>
          <w:rtl/>
        </w:rPr>
        <w:t>طَا</w:t>
      </w:r>
      <w:r w:rsidRPr="003A1116">
        <w:rPr>
          <w:rStyle w:val="Char4"/>
          <w:rFonts w:eastAsia="B Badr" w:hint="cs"/>
          <w:rtl/>
        </w:rPr>
        <w:t>ٓ</w:t>
      </w:r>
      <w:r w:rsidRPr="003A1116">
        <w:rPr>
          <w:rStyle w:val="Char4"/>
          <w:rFonts w:eastAsia="B Badr" w:hint="eastAsia"/>
          <w:rtl/>
        </w:rPr>
        <w:t>ئِفَة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مِنِينَ</w:t>
      </w:r>
      <w:r w:rsidRPr="003A1116">
        <w:rPr>
          <w:rStyle w:val="Char4"/>
          <w:rFonts w:eastAsia="B Badr"/>
          <w:rtl/>
        </w:rPr>
        <w:t xml:space="preserve"> </w:t>
      </w:r>
      <w:r w:rsidRPr="003A1116">
        <w:rPr>
          <w:rStyle w:val="Char4"/>
          <w:rFonts w:eastAsia="B Badr" w:hint="cs"/>
          <w:rtl/>
        </w:rPr>
        <w:t>٢</w:t>
      </w:r>
      <w:r>
        <w:rPr>
          <w:rFonts w:cs="Traditional Arabic" w:hint="cs"/>
          <w:rtl/>
          <w:lang w:bidi="fa-IR"/>
        </w:rPr>
        <w:t>﴾</w:t>
      </w:r>
      <w:r w:rsidRPr="00E002C7">
        <w:rPr>
          <w:rStyle w:val="Char7"/>
          <w:rFonts w:hint="cs"/>
          <w:rtl/>
        </w:rPr>
        <w:t xml:space="preserve"> </w:t>
      </w:r>
      <w:r w:rsidRPr="0053120C">
        <w:rPr>
          <w:rStyle w:val="Char5"/>
          <w:rFonts w:hint="cs"/>
          <w:rtl/>
        </w:rPr>
        <w:t>[النور: 2]</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باید در عذاب (حد) ایشان گروهی از مؤمنین حاضر و گواه باشند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سوره نساء آی</w:t>
      </w:r>
      <w:r w:rsidR="00D83E8A">
        <w:rPr>
          <w:rStyle w:val="Char7"/>
          <w:rFonts w:hint="cs"/>
          <w:rtl/>
        </w:rPr>
        <w:t>ه</w:t>
      </w:r>
      <w:r w:rsidRPr="00E002C7">
        <w:rPr>
          <w:rStyle w:val="Char7"/>
          <w:rFonts w:hint="cs"/>
          <w:rtl/>
        </w:rPr>
        <w:t xml:space="preserve"> 102 (راجع به نماز خوف)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فَل</w:t>
      </w:r>
      <w:r w:rsidRPr="003A1116">
        <w:rPr>
          <w:rStyle w:val="Char4"/>
          <w:rFonts w:eastAsia="B Badr" w:hint="cs"/>
          <w:rtl/>
        </w:rPr>
        <w:t>ۡ</w:t>
      </w:r>
      <w:r w:rsidRPr="003A1116">
        <w:rPr>
          <w:rStyle w:val="Char4"/>
          <w:rFonts w:eastAsia="B Badr" w:hint="eastAsia"/>
          <w:rtl/>
        </w:rPr>
        <w:t>تَقُم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طَا</w:t>
      </w:r>
      <w:r w:rsidRPr="003A1116">
        <w:rPr>
          <w:rStyle w:val="Char4"/>
          <w:rFonts w:eastAsia="B Badr" w:hint="cs"/>
          <w:rtl/>
        </w:rPr>
        <w:t>ٓ</w:t>
      </w:r>
      <w:r w:rsidRPr="003A1116">
        <w:rPr>
          <w:rStyle w:val="Char4"/>
          <w:rFonts w:eastAsia="B Badr" w:hint="eastAsia"/>
          <w:rtl/>
        </w:rPr>
        <w:t>ئِفَة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هُم</w:t>
      </w:r>
      <w:r w:rsidRPr="003A1116">
        <w:rPr>
          <w:rStyle w:val="Char4"/>
          <w:rFonts w:eastAsia="B Badr"/>
          <w:rtl/>
        </w:rPr>
        <w:t xml:space="preserve"> </w:t>
      </w:r>
      <w:r w:rsidRPr="003A1116">
        <w:rPr>
          <w:rStyle w:val="Char4"/>
          <w:rFonts w:eastAsia="B Badr" w:hint="eastAsia"/>
          <w:rtl/>
        </w:rPr>
        <w:t>مَّعَكَ</w:t>
      </w:r>
      <w:r>
        <w:rPr>
          <w:rFonts w:cs="Traditional Arabic" w:hint="cs"/>
          <w:rtl/>
          <w:lang w:bidi="fa-IR"/>
        </w:rPr>
        <w:t>﴾</w:t>
      </w:r>
      <w:r w:rsidRPr="00E002C7">
        <w:rPr>
          <w:rStyle w:val="Char7"/>
          <w:rFonts w:hint="cs"/>
          <w:rtl/>
        </w:rPr>
        <w:t xml:space="preserve"> </w:t>
      </w:r>
      <w:r w:rsidRPr="0053120C">
        <w:rPr>
          <w:rStyle w:val="Char5"/>
          <w:rFonts w:hint="cs"/>
          <w:rtl/>
        </w:rPr>
        <w:t>[النساء: 102]</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طائفه‌ای (دسته‌ای) از ایشان (یعنی مجاهدین) با تو بایستند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طائفه، سه نفر و بیشتر از سه نفر است. و چرا طائفه گفته؟ زیرا قصد رسول خدا</w:t>
      </w:r>
      <w:r w:rsidR="00D83E8A" w:rsidRPr="00D83E8A">
        <w:rPr>
          <w:rStyle w:val="Char7"/>
          <w:rFonts w:cs="CTraditional Arabic" w:hint="cs"/>
          <w:rtl/>
        </w:rPr>
        <w:t xml:space="preserve"> ج</w:t>
      </w:r>
      <w:r w:rsidRPr="00E002C7">
        <w:rPr>
          <w:rStyle w:val="Char7"/>
          <w:rFonts w:hint="cs"/>
          <w:rtl/>
        </w:rPr>
        <w:t xml:space="preserve"> نماز جماعت بوده، و اقل عدد جماعت سه نفر است. پس مستحب است که سه نفر و یا بیشتر باشد و ذکر کره جهت اینکه در حدود باید چهار نفر باشند. </w:t>
      </w:r>
    </w:p>
    <w:p w:rsidR="008C3DBE" w:rsidRPr="00332366" w:rsidRDefault="008C3DBE" w:rsidP="00246F61">
      <w:pPr>
        <w:pStyle w:val="a0"/>
        <w:rPr>
          <w:rtl/>
        </w:rPr>
      </w:pPr>
      <w:bookmarkStart w:id="69" w:name="_Toc266388801"/>
      <w:bookmarkStart w:id="70" w:name="_Toc368495415"/>
      <w:bookmarkStart w:id="71" w:name="_Toc294352108"/>
      <w:r w:rsidRPr="00332366">
        <w:rPr>
          <w:rFonts w:hint="cs"/>
          <w:rtl/>
        </w:rPr>
        <w:t>آنچه در عده و رضاع و نفقات از شافعی رسیده</w:t>
      </w:r>
      <w:bookmarkEnd w:id="69"/>
      <w:bookmarkEnd w:id="70"/>
      <w:bookmarkEnd w:id="71"/>
      <w:r w:rsidRPr="00332366">
        <w:rPr>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ابوعبدالله الحافظ که قرائت کردم بر او از ابی العباس از ربیع از شافعی</w:t>
      </w:r>
      <w:r>
        <w:rPr>
          <w:rFonts w:cs="CTraditional Arabic" w:hint="cs"/>
          <w:rtl/>
          <w:lang w:bidi="fa-IR"/>
        </w:rPr>
        <w:t>/</w:t>
      </w:r>
      <w:r w:rsidRPr="00E002C7">
        <w:rPr>
          <w:rStyle w:val="Char7"/>
          <w:rFonts w:hint="cs"/>
          <w:rtl/>
        </w:rPr>
        <w:t xml:space="preserve"> که گفت: خدای تعالی در سوره بقره آیه 228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مُطَلَّقَ</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يَتَرَبَّص</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بِأَنفُسِهِنَّ</w:t>
      </w:r>
      <w:r w:rsidRPr="003A1116">
        <w:rPr>
          <w:rStyle w:val="Char4"/>
          <w:rFonts w:eastAsia="B Badr"/>
          <w:rtl/>
        </w:rPr>
        <w:t xml:space="preserve"> </w:t>
      </w:r>
      <w:r w:rsidRPr="003A1116">
        <w:rPr>
          <w:rStyle w:val="Char4"/>
          <w:rFonts w:eastAsia="B Badr" w:hint="eastAsia"/>
          <w:rtl/>
        </w:rPr>
        <w:t>ثَلَ</w:t>
      </w:r>
      <w:r w:rsidRPr="003A1116">
        <w:rPr>
          <w:rStyle w:val="Char4"/>
          <w:rFonts w:eastAsia="B Badr" w:hint="cs"/>
          <w:rtl/>
        </w:rPr>
        <w:t>ٰ</w:t>
      </w:r>
      <w:r w:rsidRPr="003A1116">
        <w:rPr>
          <w:rStyle w:val="Char4"/>
          <w:rFonts w:eastAsia="B Badr" w:hint="eastAsia"/>
          <w:rtl/>
        </w:rPr>
        <w:t>ثَةَ</w:t>
      </w:r>
      <w:r w:rsidRPr="003A1116">
        <w:rPr>
          <w:rStyle w:val="Char4"/>
          <w:rFonts w:eastAsia="B Badr"/>
          <w:rtl/>
        </w:rPr>
        <w:t xml:space="preserve"> </w:t>
      </w:r>
      <w:r w:rsidRPr="003A1116">
        <w:rPr>
          <w:rStyle w:val="Char4"/>
          <w:rFonts w:eastAsia="B Badr" w:hint="eastAsia"/>
          <w:rtl/>
        </w:rPr>
        <w:t>قُرُو</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228]</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طلاق داده شدگان باید بمدت سه پاکی انتظار برند و خود را نگه دارند</w:t>
      </w:r>
      <w:r>
        <w:rPr>
          <w:rFonts w:cs="Traditional Arabic" w:hint="cs"/>
          <w:sz w:val="26"/>
          <w:szCs w:val="26"/>
          <w:rtl/>
          <w:lang w:bidi="fa-IR"/>
        </w:rPr>
        <w:t>»</w:t>
      </w:r>
      <w:r w:rsidRPr="00E002C7">
        <w:rPr>
          <w:rStyle w:val="Char7"/>
          <w:rFonts w:hint="cs"/>
          <w:rtl/>
        </w:rPr>
        <w:t>.</w:t>
      </w:r>
    </w:p>
    <w:p w:rsidR="008C3DBE" w:rsidRPr="00E002C7" w:rsidRDefault="008C3DBE" w:rsidP="00246F61">
      <w:pPr>
        <w:widowControl w:val="0"/>
        <w:tabs>
          <w:tab w:val="right" w:pos="7371"/>
        </w:tabs>
        <w:ind w:firstLine="284"/>
        <w:jc w:val="both"/>
        <w:rPr>
          <w:rStyle w:val="Char7"/>
          <w:rtl/>
        </w:rPr>
      </w:pPr>
      <w:r w:rsidRPr="00E002C7">
        <w:rPr>
          <w:rStyle w:val="Char7"/>
          <w:rFonts w:hint="cs"/>
          <w:rtl/>
        </w:rPr>
        <w:t>عایشه</w:t>
      </w:r>
      <w:r>
        <w:rPr>
          <w:rFonts w:cs="CTraditional Arabic" w:hint="cs"/>
          <w:rtl/>
          <w:lang w:bidi="fa-IR"/>
        </w:rPr>
        <w:t>ل</w:t>
      </w:r>
      <w:r w:rsidRPr="00E002C7">
        <w:rPr>
          <w:rStyle w:val="Char7"/>
          <w:rFonts w:hint="cs"/>
          <w:rtl/>
        </w:rPr>
        <w:t xml:space="preserve"> گفته: منظور از أقراء در آیه سه طهر است که چون از حیض سوم خارج شد حلال است که شوهر رود. و به مثل همین قول، زید بن ثابت و عبدالله بن عمر و غیر ایشان گفته‌اند. ولی چند نفری نیز از اصحاب رسول خدا</w:t>
      </w:r>
      <w:r w:rsidR="00D83E8A" w:rsidRPr="00D83E8A">
        <w:rPr>
          <w:rStyle w:val="Char7"/>
          <w:rFonts w:cs="CTraditional Arabic" w:hint="cs"/>
          <w:rtl/>
        </w:rPr>
        <w:t xml:space="preserve"> ج</w:t>
      </w:r>
      <w:r w:rsidRPr="00E002C7">
        <w:rPr>
          <w:rStyle w:val="Char7"/>
          <w:rFonts w:hint="cs"/>
          <w:rtl/>
        </w:rPr>
        <w:t xml:space="preserve"> گفته‌اند: منظور از أقراء، سه حیض است، پس مطلقه حلال نمی‌شود حتی اینکه از حیض سوم غسل کند. سپس شافعی</w:t>
      </w:r>
      <w:r>
        <w:rPr>
          <w:rFonts w:cs="CTraditional Arabic" w:hint="cs"/>
          <w:rtl/>
          <w:lang w:bidi="fa-IR"/>
        </w:rPr>
        <w:t>/</w:t>
      </w:r>
      <w:r w:rsidRPr="00E002C7">
        <w:rPr>
          <w:rStyle w:val="Char7"/>
          <w:rFonts w:hint="cs"/>
          <w:rtl/>
        </w:rPr>
        <w:t xml:space="preserve"> حجت هر دو قول را گفته، و قول اول را اختیار نموده است. و بر این قول استدلال کرده به اینکه هنگامی که فرزند عمر زن خود را در حال حیض طلاق داده بود، رسول خدا</w:t>
      </w:r>
      <w:r w:rsidR="00D83E8A" w:rsidRPr="00D83E8A">
        <w:rPr>
          <w:rStyle w:val="Char7"/>
          <w:rFonts w:cs="CTraditional Arabic" w:hint="cs"/>
          <w:rtl/>
        </w:rPr>
        <w:t xml:space="preserve"> ج</w:t>
      </w:r>
      <w:r w:rsidRPr="00E002C7">
        <w:rPr>
          <w:rStyle w:val="Char7"/>
          <w:rFonts w:hint="cs"/>
          <w:rtl/>
        </w:rPr>
        <w:t xml:space="preserve"> از عمر</w:t>
      </w:r>
      <w:r w:rsidR="00246F61">
        <w:rPr>
          <w:rStyle w:val="Char7"/>
          <w:rFonts w:cs="CTraditional Arabic" w:hint="cs"/>
          <w:rtl/>
        </w:rPr>
        <w:t>س</w:t>
      </w:r>
      <w:r w:rsidRPr="00E002C7">
        <w:rPr>
          <w:rStyle w:val="Char7"/>
          <w:rFonts w:hint="cs"/>
          <w:rtl/>
        </w:rPr>
        <w:t xml:space="preserve"> خواست که فرزندش را امر کند که رجوع کند و زنش را نگه دارد تا پاک شود و در حال طهارت بدون اینکه جماع کرده باشد او را طلاق دهد و رسول خدا</w:t>
      </w:r>
      <w:r w:rsidR="00D83E8A" w:rsidRPr="00D83E8A">
        <w:rPr>
          <w:rStyle w:val="Char7"/>
          <w:rFonts w:cs="CTraditional Arabic" w:hint="cs"/>
          <w:rtl/>
        </w:rPr>
        <w:t xml:space="preserve"> ج</w:t>
      </w:r>
      <w:r w:rsidRPr="00E002C7">
        <w:rPr>
          <w:rStyle w:val="Char7"/>
          <w:rFonts w:hint="cs"/>
          <w:rtl/>
        </w:rPr>
        <w:t xml:space="preserve"> فرمود: </w:t>
      </w:r>
      <w:r w:rsidRPr="006C68BB">
        <w:rPr>
          <w:rStyle w:val="Char7"/>
          <w:rFonts w:hint="cs"/>
          <w:rtl/>
        </w:rPr>
        <w:t>«</w:t>
      </w:r>
      <w:r w:rsidRPr="00E002C7">
        <w:rPr>
          <w:rStyle w:val="Char7"/>
          <w:rFonts w:hint="cs"/>
          <w:rtl/>
        </w:rPr>
        <w:t>عِده‌ای که خدا برای زنان امر کرده که بر آن طلاق داده شوند این است</w:t>
      </w:r>
      <w:r w:rsidRPr="006C68BB">
        <w:rPr>
          <w:rStyle w:val="Char7"/>
          <w:rFonts w:hint="cs"/>
          <w:rtl/>
        </w:rPr>
        <w:t>»</w:t>
      </w:r>
      <w:r w:rsidRPr="00AA244D">
        <w:rPr>
          <w:rStyle w:val="Char7"/>
          <w:vertAlign w:val="superscript"/>
          <w:rtl/>
        </w:rPr>
        <w:footnoteReference w:id="38"/>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یعنی (و الله اعلم) قول خدا که در سوره طلاق آیه 1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طَلَّق</w:t>
      </w:r>
      <w:r w:rsidRPr="003A1116">
        <w:rPr>
          <w:rStyle w:val="Char4"/>
          <w:rFonts w:eastAsia="B Badr" w:hint="cs"/>
          <w:rtl/>
        </w:rPr>
        <w:t>ۡ</w:t>
      </w:r>
      <w:r w:rsidRPr="003A1116">
        <w:rPr>
          <w:rStyle w:val="Char4"/>
          <w:rFonts w:eastAsia="B Badr" w:hint="eastAsia"/>
          <w:rtl/>
        </w:rPr>
        <w:t>تُمُ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فَطَلِّقُوهُنَّ</w:t>
      </w:r>
      <w:r w:rsidRPr="003A1116">
        <w:rPr>
          <w:rStyle w:val="Char4"/>
          <w:rFonts w:eastAsia="B Badr"/>
          <w:rtl/>
        </w:rPr>
        <w:t xml:space="preserve"> </w:t>
      </w:r>
      <w:r w:rsidRPr="003A1116">
        <w:rPr>
          <w:rStyle w:val="Char4"/>
          <w:rFonts w:eastAsia="B Badr" w:hint="eastAsia"/>
          <w:rtl/>
        </w:rPr>
        <w:t>لِعِدَّتِهِنَّ</w:t>
      </w:r>
      <w:r>
        <w:rPr>
          <w:rFonts w:cs="Traditional Arabic" w:hint="cs"/>
          <w:rtl/>
          <w:lang w:bidi="fa-IR"/>
        </w:rPr>
        <w:t>﴾</w:t>
      </w:r>
      <w:r w:rsidRPr="00E002C7">
        <w:rPr>
          <w:rStyle w:val="Char7"/>
          <w:rFonts w:hint="cs"/>
          <w:rtl/>
        </w:rPr>
        <w:t xml:space="preserve"> </w:t>
      </w:r>
      <w:r w:rsidRPr="0053120C">
        <w:rPr>
          <w:rStyle w:val="Char5"/>
          <w:rFonts w:hint="cs"/>
          <w:rtl/>
        </w:rPr>
        <w:t>[الطلاق: 1]</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هرگاه زنان را طلاق دادید برای عده طلاق دهید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رسول خدا</w:t>
      </w:r>
      <w:r w:rsidR="00D83E8A" w:rsidRPr="00D83E8A">
        <w:rPr>
          <w:rStyle w:val="Char7"/>
          <w:rFonts w:cs="CTraditional Arabic" w:hint="cs"/>
          <w:rtl/>
        </w:rPr>
        <w:t xml:space="preserve"> ج</w:t>
      </w:r>
      <w:r w:rsidRPr="00E002C7">
        <w:rPr>
          <w:rStyle w:val="Char7"/>
          <w:rFonts w:hint="cs"/>
          <w:rtl/>
        </w:rPr>
        <w:t xml:space="preserve"> خبر داده که عده، همانا پاکی است نه حیض، و دلیل آورده به اینکه خدا فرموده: </w:t>
      </w:r>
      <w:r>
        <w:rPr>
          <w:rFonts w:cs="Traditional Arabic" w:hint="cs"/>
          <w:rtl/>
          <w:lang w:bidi="fa-IR"/>
        </w:rPr>
        <w:t>﴿</w:t>
      </w:r>
      <w:r w:rsidRPr="003A1116">
        <w:rPr>
          <w:rStyle w:val="Char4"/>
          <w:rFonts w:eastAsia="B Badr" w:hint="eastAsia"/>
          <w:rtl/>
        </w:rPr>
        <w:t>ثَلَ</w:t>
      </w:r>
      <w:r w:rsidRPr="003A1116">
        <w:rPr>
          <w:rStyle w:val="Char4"/>
          <w:rFonts w:eastAsia="B Badr" w:hint="cs"/>
          <w:rtl/>
        </w:rPr>
        <w:t>ٰ</w:t>
      </w:r>
      <w:r w:rsidRPr="003A1116">
        <w:rPr>
          <w:rStyle w:val="Char4"/>
          <w:rFonts w:eastAsia="B Badr" w:hint="eastAsia"/>
          <w:rtl/>
        </w:rPr>
        <w:t>ثَةَ</w:t>
      </w:r>
      <w:r w:rsidRPr="003A1116">
        <w:rPr>
          <w:rStyle w:val="Char4"/>
          <w:rFonts w:eastAsia="B Badr"/>
          <w:rtl/>
        </w:rPr>
        <w:t xml:space="preserve"> </w:t>
      </w:r>
      <w:r w:rsidRPr="003A1116">
        <w:rPr>
          <w:rStyle w:val="Char4"/>
          <w:rFonts w:eastAsia="B Badr" w:hint="eastAsia"/>
          <w:rtl/>
        </w:rPr>
        <w:t>قُرُو</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Pr>
          <w:rFonts w:cs="Traditional Arabic" w:hint="cs"/>
          <w:rtl/>
          <w:lang w:bidi="fa-IR"/>
        </w:rPr>
        <w:t>﴾</w:t>
      </w:r>
      <w:r w:rsidRPr="00E002C7">
        <w:rPr>
          <w:rStyle w:val="Char7"/>
          <w:rFonts w:hint="cs"/>
          <w:rtl/>
        </w:rPr>
        <w:t xml:space="preserve"> و برای غسل معنائی نیست. و استدلال کرده به اینکه حیض این است که رحم خون می‌ریزد تا خون ظاهر می‌شود، و طهر این است که خون را رحم نگه می‌دارد که ظاهر نشود، پس قرء بمعنی حبس است نه رها کردن، پس طهر در زبان عرب برای قرء مناسب‌تر است، زیرا آن حبس خون است. و در شرح این، کلام را بسط داده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مرا ابوعبدالله الحافظ باجازه از ابی العباس از ربیع که گفت: شافعی</w:t>
      </w:r>
      <w:r>
        <w:rPr>
          <w:rFonts w:cs="CTraditional Arabic" w:hint="cs"/>
          <w:rtl/>
          <w:lang w:bidi="fa-IR"/>
        </w:rPr>
        <w:t>/</w:t>
      </w:r>
      <w:r w:rsidRPr="00E002C7">
        <w:rPr>
          <w:rStyle w:val="Char7"/>
          <w:rFonts w:hint="cs"/>
          <w:rtl/>
        </w:rPr>
        <w:t xml:space="preserve"> گوید: خدا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مُطَلَّقَ</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يَتَرَبَّص</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بِأَنفُسِهِنَّ</w:t>
      </w:r>
      <w:r w:rsidRPr="003A1116">
        <w:rPr>
          <w:rStyle w:val="Char4"/>
          <w:rFonts w:eastAsia="B Badr"/>
          <w:rtl/>
        </w:rPr>
        <w:t xml:space="preserve"> </w:t>
      </w:r>
      <w:r w:rsidRPr="003A1116">
        <w:rPr>
          <w:rStyle w:val="Char4"/>
          <w:rFonts w:eastAsia="B Badr" w:hint="eastAsia"/>
          <w:rtl/>
        </w:rPr>
        <w:t>ثَلَ</w:t>
      </w:r>
      <w:r w:rsidRPr="003A1116">
        <w:rPr>
          <w:rStyle w:val="Char4"/>
          <w:rFonts w:eastAsia="B Badr" w:hint="cs"/>
          <w:rtl/>
        </w:rPr>
        <w:t>ٰ</w:t>
      </w:r>
      <w:r w:rsidRPr="003A1116">
        <w:rPr>
          <w:rStyle w:val="Char4"/>
          <w:rFonts w:eastAsia="B Badr" w:hint="eastAsia"/>
          <w:rtl/>
        </w:rPr>
        <w:t>ثَةَ</w:t>
      </w:r>
      <w:r w:rsidRPr="003A1116">
        <w:rPr>
          <w:rStyle w:val="Char4"/>
          <w:rFonts w:eastAsia="B Badr"/>
          <w:rtl/>
        </w:rPr>
        <w:t xml:space="preserve"> </w:t>
      </w:r>
      <w:r w:rsidRPr="003A1116">
        <w:rPr>
          <w:rStyle w:val="Char4"/>
          <w:rFonts w:eastAsia="B Badr" w:hint="eastAsia"/>
          <w:rtl/>
        </w:rPr>
        <w:t>قُرُو</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يَحِلُّ</w:t>
      </w:r>
      <w:r w:rsidRPr="003A1116">
        <w:rPr>
          <w:rStyle w:val="Char4"/>
          <w:rFonts w:eastAsia="B Badr"/>
          <w:rtl/>
        </w:rPr>
        <w:t xml:space="preserve"> </w:t>
      </w:r>
      <w:r w:rsidRPr="003A1116">
        <w:rPr>
          <w:rStyle w:val="Char4"/>
          <w:rFonts w:eastAsia="B Badr" w:hint="eastAsia"/>
          <w:rtl/>
        </w:rPr>
        <w:t>لَهُنَّ</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يَك</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خَلَقَ</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حَامِهِنَّ</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كُنَّ</w:t>
      </w:r>
      <w:r w:rsidRPr="003A1116">
        <w:rPr>
          <w:rStyle w:val="Char4"/>
          <w:rFonts w:eastAsia="B Badr"/>
          <w:rtl/>
        </w:rPr>
        <w:t xml:space="preserve"> </w:t>
      </w:r>
      <w:r w:rsidRPr="003A1116">
        <w:rPr>
          <w:rStyle w:val="Char4"/>
          <w:rFonts w:eastAsia="B Badr" w:hint="eastAsia"/>
          <w:rtl/>
        </w:rPr>
        <w:t>يُؤ</w:t>
      </w:r>
      <w:r w:rsidRPr="003A1116">
        <w:rPr>
          <w:rStyle w:val="Char4"/>
          <w:rFonts w:eastAsia="B Badr" w:hint="cs"/>
          <w:rtl/>
        </w:rPr>
        <w:t>ۡ</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يَو</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w:t>
      </w:r>
      <w:r w:rsidRPr="003A1116">
        <w:rPr>
          <w:rStyle w:val="Char4"/>
          <w:rFonts w:eastAsia="B Badr" w:hint="cs"/>
          <w:rtl/>
        </w:rPr>
        <w:t>ٓ</w:t>
      </w:r>
      <w:r w:rsidRPr="003A1116">
        <w:rPr>
          <w:rStyle w:val="Char4"/>
          <w:rFonts w:eastAsia="B Badr" w:hint="eastAsia"/>
          <w:rtl/>
        </w:rPr>
        <w:t>خِرِ</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228]</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طلاق داده شدگان سه طهر انتظار می‌برند و خودداری کنند، و اگر به خدا و روز بازپسین ایمان دارند، برایشان حلال نیست که آنچه را خدا در رحم ایشان آفریده پنهان کنند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پس در آیه روشن کرده که برای مطلقه حلال نیست که کتمان کند آنچه را در رحم دارد از حیض، پس گاهی برای شوهر فکری می‌آید وقتی که خوف از انقضاء عده دارد رایی پیدا می‌شود که او را نکاح کند و یا برای ادب طلاق دهد. سپس کلام را کشانیده و گفته: کتمان آنچه در رحم است محتمل است حمل باشد، زیرا حمل از چیزهایی است که خدا در رحم</w:t>
      </w:r>
      <w:r w:rsidR="00244101">
        <w:rPr>
          <w:rStyle w:val="Char7"/>
          <w:rFonts w:hint="cs"/>
          <w:rtl/>
        </w:rPr>
        <w:t xml:space="preserve"> </w:t>
      </w:r>
      <w:r w:rsidRPr="00E002C7">
        <w:rPr>
          <w:rStyle w:val="Char7"/>
          <w:rFonts w:hint="cs"/>
          <w:rtl/>
        </w:rPr>
        <w:t xml:space="preserve">آنان خلق نموده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هرگاه مرد طلاق دهنده از زنش پرسید: آیا حامله‌ای و یا در حیض؟ برای او حلال نیست که کتمان کند. و نزد من هرگاه از او سؤال هم نشود بهتر است که خود این مطلب را خبر دهد. سپس کلام را کشانیده که اگر پس از سؤال کتمان کرد نزد من گناهکار است. و شافعی در این موضوع روایت کرده قول عطا و مجاهد را. و این در کتاب «</w:t>
      </w:r>
      <w:r w:rsidRPr="00FA770A">
        <w:rPr>
          <w:rStyle w:val="Char1"/>
          <w:rFonts w:hint="cs"/>
          <w:rtl/>
        </w:rPr>
        <w:t>الـمبسوط</w:t>
      </w:r>
      <w:r w:rsidRPr="00E002C7">
        <w:rPr>
          <w:rStyle w:val="Char7"/>
          <w:rFonts w:hint="cs"/>
          <w:rtl/>
        </w:rPr>
        <w:t>» و «</w:t>
      </w:r>
      <w:r w:rsidRPr="00FA770A">
        <w:rPr>
          <w:rStyle w:val="Char1"/>
          <w:rFonts w:hint="cs"/>
          <w:rtl/>
        </w:rPr>
        <w:t>الـمعرفة</w:t>
      </w:r>
      <w:r w:rsidRPr="00E002C7">
        <w:rPr>
          <w:rStyle w:val="Char7"/>
          <w:rFonts w:hint="cs"/>
          <w:rtl/>
        </w:rPr>
        <w:t xml:space="preserve">» نقل شده است. </w:t>
      </w:r>
    </w:p>
    <w:p w:rsidR="008C3DBE" w:rsidRPr="00F52D9B" w:rsidRDefault="008C3DBE" w:rsidP="00246F61">
      <w:pPr>
        <w:widowControl w:val="0"/>
        <w:tabs>
          <w:tab w:val="right" w:pos="7371"/>
        </w:tabs>
        <w:ind w:firstLine="284"/>
        <w:jc w:val="both"/>
        <w:rPr>
          <w:rFonts w:cs="Times New Roman"/>
          <w:rtl/>
          <w:lang w:bidi="fa-IR"/>
        </w:rPr>
      </w:pPr>
      <w:r w:rsidRPr="00E002C7">
        <w:rPr>
          <w:rStyle w:val="Char7"/>
          <w:rFonts w:hint="cs"/>
          <w:rtl/>
        </w:rPr>
        <w:t>و به همین اسناد شافعی گوید: شنیدم از کسی که او را می‌پسندم از اهل علم که می‌گفت: اول آیه‌ای که در عده نازل شده قول خدا</w:t>
      </w:r>
      <w:r w:rsidR="00246F61">
        <w:rPr>
          <w:rStyle w:val="Char7"/>
          <w:rFonts w:cs="CTraditional Arabic" w:hint="cs"/>
          <w:rtl/>
        </w:rPr>
        <w:t>أ</w:t>
      </w:r>
      <w:r w:rsidRPr="00E002C7">
        <w:rPr>
          <w:rStyle w:val="Char7"/>
          <w:rFonts w:hint="cs"/>
          <w:rtl/>
        </w:rPr>
        <w:t xml:space="preserve"> است که فرموده: </w:t>
      </w: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مُطَلَّقَ</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يَتَرَبَّص</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بِأَنفُسِهِنَّ</w:t>
      </w:r>
      <w:r w:rsidRPr="003A1116">
        <w:rPr>
          <w:rStyle w:val="Char4"/>
          <w:rFonts w:eastAsia="B Badr"/>
          <w:rtl/>
        </w:rPr>
        <w:t xml:space="preserve"> </w:t>
      </w:r>
      <w:r w:rsidRPr="003A1116">
        <w:rPr>
          <w:rStyle w:val="Char4"/>
          <w:rFonts w:eastAsia="B Badr" w:hint="eastAsia"/>
          <w:rtl/>
        </w:rPr>
        <w:t>ثَلَ</w:t>
      </w:r>
      <w:r w:rsidRPr="003A1116">
        <w:rPr>
          <w:rStyle w:val="Char4"/>
          <w:rFonts w:eastAsia="B Badr" w:hint="cs"/>
          <w:rtl/>
        </w:rPr>
        <w:t>ٰ</w:t>
      </w:r>
      <w:r w:rsidRPr="003A1116">
        <w:rPr>
          <w:rStyle w:val="Char4"/>
          <w:rFonts w:eastAsia="B Badr" w:hint="eastAsia"/>
          <w:rtl/>
        </w:rPr>
        <w:t>ثَةَ</w:t>
      </w:r>
      <w:r w:rsidRPr="003A1116">
        <w:rPr>
          <w:rStyle w:val="Char4"/>
          <w:rFonts w:eastAsia="B Badr"/>
          <w:rtl/>
        </w:rPr>
        <w:t xml:space="preserve"> </w:t>
      </w:r>
      <w:r w:rsidRPr="003A1116">
        <w:rPr>
          <w:rStyle w:val="Char4"/>
          <w:rFonts w:eastAsia="B Badr" w:hint="eastAsia"/>
          <w:rtl/>
        </w:rPr>
        <w:t>قُرُو</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228]</w:t>
      </w:r>
      <w:r w:rsidRPr="00E002C7">
        <w:rPr>
          <w:rStyle w:val="Char7"/>
          <w:rFonts w:hint="cs"/>
          <w:rtl/>
        </w:rPr>
        <w:t xml:space="preserve">. </w:t>
      </w:r>
      <w:r w:rsidRPr="00FA770A">
        <w:rPr>
          <w:rFonts w:cs="Traditional Arabic" w:hint="cs"/>
          <w:sz w:val="26"/>
          <w:szCs w:val="26"/>
          <w:rtl/>
          <w:lang w:bidi="fa-IR"/>
        </w:rPr>
        <w:t>«</w:t>
      </w:r>
      <w:r w:rsidRPr="00E002C7">
        <w:rPr>
          <w:rStyle w:val="Char7"/>
          <w:rFonts w:hint="cs"/>
          <w:rtl/>
        </w:rPr>
        <w:t>طلاق داده شدگان انتظار می‌برند بمدت سه پاکی</w:t>
      </w:r>
      <w:r w:rsidRPr="00FA770A">
        <w:rPr>
          <w:rFonts w:cs="Traditional Arabic" w:hint="cs"/>
          <w:sz w:val="26"/>
          <w:szCs w:val="26"/>
          <w:rtl/>
          <w:lang w:bidi="fa-IR"/>
        </w:rPr>
        <w:t>»</w:t>
      </w:r>
      <w:r w:rsidRPr="00E002C7">
        <w:rPr>
          <w:rStyle w:val="Char7"/>
          <w:rFonts w:hint="cs"/>
          <w:rtl/>
        </w:rPr>
        <w:t xml:space="preserve"> پس ندانستند عده زنی که قرء یعنی طهارت از حیض ندارد چه قدر است، یعنی زنی که حیض نمی‌شود و همچنین عد</w:t>
      </w:r>
      <w:r w:rsidR="00D83E8A">
        <w:rPr>
          <w:rStyle w:val="Char7"/>
          <w:rFonts w:hint="cs"/>
          <w:rtl/>
        </w:rPr>
        <w:t>ه</w:t>
      </w:r>
      <w:r w:rsidRPr="00E002C7">
        <w:rPr>
          <w:rStyle w:val="Char7"/>
          <w:rFonts w:hint="cs"/>
          <w:rtl/>
        </w:rPr>
        <w:t xml:space="preserve"> زن حامله را. پس خدای تعالی نازل کرد آیه 4 سور</w:t>
      </w:r>
      <w:r w:rsidR="00D83E8A">
        <w:rPr>
          <w:rStyle w:val="Char7"/>
          <w:rFonts w:hint="cs"/>
          <w:rtl/>
        </w:rPr>
        <w:t>ه</w:t>
      </w:r>
      <w:r w:rsidRPr="00E002C7">
        <w:rPr>
          <w:rStyle w:val="Char7"/>
          <w:rFonts w:hint="cs"/>
          <w:rtl/>
        </w:rPr>
        <w:t xml:space="preserve"> طلاق را که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ـ</w:t>
      </w:r>
      <w:r w:rsidRPr="003A1116">
        <w:rPr>
          <w:rStyle w:val="Char4"/>
          <w:rFonts w:eastAsia="B Badr" w:hint="cs"/>
          <w:rtl/>
        </w:rPr>
        <w:t>ٔ</w:t>
      </w:r>
      <w:r w:rsidRPr="003A1116">
        <w:rPr>
          <w:rStyle w:val="Char4"/>
          <w:rFonts w:eastAsia="B Badr" w:hint="eastAsia"/>
          <w:rtl/>
        </w:rPr>
        <w:t>ِي</w:t>
      </w:r>
      <w:r w:rsidRPr="003A1116">
        <w:rPr>
          <w:rStyle w:val="Char4"/>
          <w:rFonts w:eastAsia="B Badr"/>
          <w:rtl/>
        </w:rPr>
        <w:t xml:space="preserve"> </w:t>
      </w:r>
      <w:r w:rsidRPr="003A1116">
        <w:rPr>
          <w:rStyle w:val="Char4"/>
          <w:rFonts w:eastAsia="B Badr" w:hint="eastAsia"/>
          <w:rtl/>
        </w:rPr>
        <w:t>يَئِس</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مَحِيضِ</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نِّسَا</w:t>
      </w:r>
      <w:r w:rsidRPr="003A1116">
        <w:rPr>
          <w:rStyle w:val="Char4"/>
          <w:rFonts w:eastAsia="B Badr" w:hint="cs"/>
          <w:rtl/>
        </w:rPr>
        <w:t>ٓ</w:t>
      </w:r>
      <w:r w:rsidRPr="003A1116">
        <w:rPr>
          <w:rStyle w:val="Char4"/>
          <w:rFonts w:eastAsia="B Badr" w:hint="eastAsia"/>
          <w:rtl/>
        </w:rPr>
        <w:t>ئِكُم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ر</w:t>
      </w:r>
      <w:r w:rsidRPr="003A1116">
        <w:rPr>
          <w:rStyle w:val="Char4"/>
          <w:rFonts w:eastAsia="B Badr" w:hint="cs"/>
          <w:rtl/>
        </w:rPr>
        <w:t>ۡ</w:t>
      </w:r>
      <w:r w:rsidRPr="003A1116">
        <w:rPr>
          <w:rStyle w:val="Char4"/>
          <w:rFonts w:eastAsia="B Badr" w:hint="eastAsia"/>
          <w:rtl/>
        </w:rPr>
        <w:t>تَب</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فَعِدَّتُهُنَّ</w:t>
      </w:r>
      <w:r w:rsidRPr="003A1116">
        <w:rPr>
          <w:rStyle w:val="Char4"/>
          <w:rFonts w:eastAsia="B Badr"/>
          <w:rtl/>
        </w:rPr>
        <w:t xml:space="preserve"> </w:t>
      </w:r>
      <w:r w:rsidRPr="003A1116">
        <w:rPr>
          <w:rStyle w:val="Char4"/>
          <w:rFonts w:eastAsia="B Badr" w:hint="eastAsia"/>
          <w:rtl/>
        </w:rPr>
        <w:t>ثَلَ</w:t>
      </w:r>
      <w:r w:rsidRPr="003A1116">
        <w:rPr>
          <w:rStyle w:val="Char4"/>
          <w:rFonts w:eastAsia="B Badr" w:hint="cs"/>
          <w:rtl/>
        </w:rPr>
        <w:t>ٰ</w:t>
      </w:r>
      <w:r w:rsidRPr="003A1116">
        <w:rPr>
          <w:rStyle w:val="Char4"/>
          <w:rFonts w:eastAsia="B Badr" w:hint="eastAsia"/>
          <w:rtl/>
        </w:rPr>
        <w:t>ثَةُ</w:t>
      </w:r>
      <w:r w:rsidRPr="003A1116">
        <w:rPr>
          <w:rStyle w:val="Char4"/>
          <w:rFonts w:eastAsia="B Badr"/>
          <w:rtl/>
        </w:rPr>
        <w:t xml:space="preserve"> </w:t>
      </w:r>
      <w:r w:rsidRPr="003A1116">
        <w:rPr>
          <w:rStyle w:val="Char4"/>
          <w:rFonts w:eastAsia="B Badr" w:hint="eastAsia"/>
          <w:rtl/>
        </w:rPr>
        <w:t>أَش</w:t>
      </w:r>
      <w:r w:rsidRPr="003A1116">
        <w:rPr>
          <w:rStyle w:val="Char4"/>
          <w:rFonts w:eastAsia="B Badr" w:hint="cs"/>
          <w:rtl/>
        </w:rPr>
        <w:t>ۡ</w:t>
      </w:r>
      <w:r w:rsidRPr="003A1116">
        <w:rPr>
          <w:rStyle w:val="Char4"/>
          <w:rFonts w:eastAsia="B Badr" w:hint="eastAsia"/>
          <w:rtl/>
        </w:rPr>
        <w:t>هُر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ـ</w:t>
      </w:r>
      <w:r w:rsidRPr="003A1116">
        <w:rPr>
          <w:rStyle w:val="Char4"/>
          <w:rFonts w:eastAsia="B Badr" w:hint="cs"/>
          <w:rtl/>
        </w:rPr>
        <w:t>ٔ</w:t>
      </w:r>
      <w:r w:rsidRPr="003A1116">
        <w:rPr>
          <w:rStyle w:val="Char4"/>
          <w:rFonts w:eastAsia="B Badr" w:hint="eastAsia"/>
          <w:rtl/>
        </w:rPr>
        <w:t>ِي</w:t>
      </w:r>
      <w:r w:rsidRPr="003A1116">
        <w:rPr>
          <w:rStyle w:val="Char4"/>
          <w:rFonts w:eastAsia="B Badr"/>
          <w:rtl/>
        </w:rPr>
        <w:t xml:space="preserve"> </w:t>
      </w:r>
      <w:r w:rsidRPr="003A1116">
        <w:rPr>
          <w:rStyle w:val="Char4"/>
          <w:rFonts w:eastAsia="B Badr" w:hint="eastAsia"/>
          <w:rtl/>
        </w:rPr>
        <w:t>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يَحِض</w:t>
      </w:r>
      <w:r w:rsidRPr="003A1116">
        <w:rPr>
          <w:rStyle w:val="Char4"/>
          <w:rFonts w:eastAsia="B Badr" w:hint="cs"/>
          <w:rtl/>
        </w:rPr>
        <w:t>ۡ</w:t>
      </w:r>
      <w:r w:rsidRPr="003A1116">
        <w:rPr>
          <w:rStyle w:val="Char4"/>
          <w:rFonts w:eastAsia="B Badr" w:hint="eastAsia"/>
          <w:rtl/>
        </w:rPr>
        <w:t>نَ</w:t>
      </w:r>
      <w:r>
        <w:rPr>
          <w:rFonts w:cs="Traditional Arabic" w:hint="cs"/>
          <w:rtl/>
          <w:lang w:bidi="fa-IR"/>
        </w:rPr>
        <w:t>﴾</w:t>
      </w:r>
      <w:r w:rsidRPr="00E002C7">
        <w:rPr>
          <w:rStyle w:val="Char7"/>
          <w:rFonts w:hint="cs"/>
          <w:rtl/>
        </w:rPr>
        <w:t xml:space="preserve"> </w:t>
      </w:r>
      <w:r w:rsidRPr="0053120C">
        <w:rPr>
          <w:rStyle w:val="Char5"/>
          <w:rFonts w:hint="cs"/>
          <w:rtl/>
        </w:rPr>
        <w:t>[الطلاق: 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آنان زنانی که از حیض شدن مأیوسند اگر به شک افتادید (که آیا حیض می‌شوند و یا نه) و همچنین آن زنان (دخترانی) که حیض نشده‌اند، پس عد</w:t>
      </w:r>
      <w:r w:rsidR="00D83E8A">
        <w:rPr>
          <w:rStyle w:val="Char7"/>
          <w:rFonts w:hint="cs"/>
          <w:rtl/>
        </w:rPr>
        <w:t>ه</w:t>
      </w:r>
      <w:r w:rsidRPr="00E002C7">
        <w:rPr>
          <w:rStyle w:val="Char7"/>
          <w:rFonts w:hint="cs"/>
          <w:rtl/>
        </w:rPr>
        <w:t xml:space="preserve"> ایشان سه ماه است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قرار داده عد</w:t>
      </w:r>
      <w:r w:rsidR="00D83E8A">
        <w:rPr>
          <w:rStyle w:val="Char7"/>
          <w:rFonts w:hint="cs"/>
          <w:rtl/>
        </w:rPr>
        <w:t>ه</w:t>
      </w:r>
      <w:r w:rsidRPr="00E002C7">
        <w:rPr>
          <w:rStyle w:val="Char7"/>
          <w:rFonts w:hint="cs"/>
          <w:rtl/>
        </w:rPr>
        <w:t xml:space="preserve"> زنانی که یائسه‌اند و آن</w:t>
      </w:r>
      <w:r w:rsidR="00246F61">
        <w:rPr>
          <w:rStyle w:val="Char7"/>
          <w:rFonts w:hint="eastAsia"/>
          <w:rtl/>
        </w:rPr>
        <w:t>‌</w:t>
      </w:r>
      <w:r w:rsidRPr="00E002C7">
        <w:rPr>
          <w:rStyle w:val="Char7"/>
          <w:rFonts w:hint="cs"/>
          <w:rtl/>
        </w:rPr>
        <w:t xml:space="preserve">هائی که حیض نمی‌شوند سه ماه. و قول خدا که فرموده: </w:t>
      </w:r>
      <w:r>
        <w:rPr>
          <w:rFonts w:cs="Traditional Arabic" w:hint="cs"/>
          <w:rtl/>
          <w:lang w:bidi="fa-IR"/>
        </w:rPr>
        <w:t>﴿</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ر</w:t>
      </w:r>
      <w:r w:rsidRPr="003A1116">
        <w:rPr>
          <w:rStyle w:val="Char4"/>
          <w:rFonts w:eastAsia="B Badr" w:hint="cs"/>
          <w:rtl/>
        </w:rPr>
        <w:t>ۡ</w:t>
      </w:r>
      <w:r w:rsidRPr="003A1116">
        <w:rPr>
          <w:rStyle w:val="Char4"/>
          <w:rFonts w:eastAsia="B Badr" w:hint="eastAsia"/>
          <w:rtl/>
        </w:rPr>
        <w:t>تَب</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Pr>
          <w:rFonts w:cs="Traditional Arabic" w:hint="cs"/>
          <w:rtl/>
          <w:lang w:bidi="fa-IR"/>
        </w:rPr>
        <w:t>﴾</w:t>
      </w:r>
      <w:r w:rsidRPr="00E002C7">
        <w:rPr>
          <w:rStyle w:val="Char7"/>
          <w:rFonts w:hint="cs"/>
          <w:rtl/>
        </w:rPr>
        <w:t xml:space="preserve"> یعنی </w:t>
      </w:r>
      <w:r w:rsidRPr="00FA770A">
        <w:rPr>
          <w:rFonts w:cs="Traditional Arabic" w:hint="cs"/>
          <w:sz w:val="26"/>
          <w:szCs w:val="26"/>
          <w:rtl/>
          <w:lang w:bidi="fa-IR"/>
        </w:rPr>
        <w:t>«</w:t>
      </w:r>
      <w:r w:rsidRPr="00E002C7">
        <w:rPr>
          <w:rStyle w:val="Char7"/>
          <w:rFonts w:hint="cs"/>
          <w:rtl/>
        </w:rPr>
        <w:t>ندانستند عده</w:t>
      </w:r>
      <w:r w:rsidR="006C7C5F">
        <w:rPr>
          <w:rStyle w:val="Char7"/>
          <w:rFonts w:hint="cs"/>
          <w:rtl/>
        </w:rPr>
        <w:t xml:space="preserve"> آن‌ها </w:t>
      </w:r>
      <w:r w:rsidRPr="00E002C7">
        <w:rPr>
          <w:rStyle w:val="Char7"/>
          <w:rFonts w:hint="cs"/>
          <w:rtl/>
        </w:rPr>
        <w:t>را</w:t>
      </w:r>
      <w:r w:rsidRPr="00FA770A">
        <w:rPr>
          <w:rFonts w:cs="Traditional Arabic" w:hint="cs"/>
          <w:sz w:val="26"/>
          <w:szCs w:val="26"/>
          <w:rtl/>
          <w:lang w:bidi="fa-IR"/>
        </w:rPr>
        <w:t>»</w:t>
      </w:r>
      <w:r w:rsidRPr="00E002C7">
        <w:rPr>
          <w:rStyle w:val="Char7"/>
          <w:rFonts w:hint="cs"/>
          <w:rtl/>
        </w:rPr>
        <w:t xml:space="preserve">. و در آیه 4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وَأُوْلَ</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أَح</w:t>
      </w:r>
      <w:r w:rsidRPr="003A1116">
        <w:rPr>
          <w:rStyle w:val="Char4"/>
          <w:rFonts w:eastAsia="B Badr" w:hint="cs"/>
          <w:rtl/>
        </w:rPr>
        <w:t>ۡ</w:t>
      </w:r>
      <w:r w:rsidRPr="003A1116">
        <w:rPr>
          <w:rStyle w:val="Char4"/>
          <w:rFonts w:eastAsia="B Badr" w:hint="eastAsia"/>
          <w:rtl/>
        </w:rPr>
        <w:t>مَالِ</w:t>
      </w:r>
      <w:r w:rsidRPr="003A1116">
        <w:rPr>
          <w:rStyle w:val="Char4"/>
          <w:rFonts w:eastAsia="B Badr"/>
          <w:rtl/>
        </w:rPr>
        <w:t xml:space="preserve"> </w:t>
      </w:r>
      <w:r w:rsidRPr="003A1116">
        <w:rPr>
          <w:rStyle w:val="Char4"/>
          <w:rFonts w:eastAsia="B Badr" w:hint="eastAsia"/>
          <w:rtl/>
        </w:rPr>
        <w:t>أَجَلُهُنَّ</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يَضَع</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حَم</w:t>
      </w:r>
      <w:r w:rsidRPr="003A1116">
        <w:rPr>
          <w:rStyle w:val="Char4"/>
          <w:rFonts w:eastAsia="B Badr" w:hint="cs"/>
          <w:rtl/>
        </w:rPr>
        <w:t>ۡ</w:t>
      </w:r>
      <w:r w:rsidRPr="003A1116">
        <w:rPr>
          <w:rStyle w:val="Char4"/>
          <w:rFonts w:eastAsia="B Badr" w:hint="eastAsia"/>
          <w:rtl/>
        </w:rPr>
        <w:t>لَهُنَّ</w:t>
      </w:r>
      <w:r>
        <w:rPr>
          <w:rFonts w:cs="Traditional Arabic" w:hint="cs"/>
          <w:rtl/>
          <w:lang w:bidi="fa-IR"/>
        </w:rPr>
        <w:t>﴾</w:t>
      </w:r>
      <w:r w:rsidRPr="00E002C7">
        <w:rPr>
          <w:rStyle w:val="Char7"/>
          <w:rFonts w:hint="cs"/>
          <w:rtl/>
        </w:rPr>
        <w:t xml:space="preserve"> </w:t>
      </w:r>
      <w:r w:rsidRPr="0053120C">
        <w:rPr>
          <w:rStyle w:val="Char5"/>
          <w:rFonts w:hint="cs"/>
          <w:rtl/>
        </w:rPr>
        <w:t>[الطلاق: 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زنان باردار یعنی حامله مدتشان این است که وضع حمل نمایند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شافعی گوید: (والله اعلم) که این آیه شباهت دارد با آنچه گفته‌اند.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بهمین اسناد شافعی گوید: خدای تعالی در سوره احزاب آیه 49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نَكَح</w:t>
      </w:r>
      <w:r w:rsidRPr="003A1116">
        <w:rPr>
          <w:rStyle w:val="Char4"/>
          <w:rFonts w:eastAsia="B Badr" w:hint="cs"/>
          <w:rtl/>
        </w:rPr>
        <w:t>ۡ</w:t>
      </w:r>
      <w:r w:rsidRPr="003A1116">
        <w:rPr>
          <w:rStyle w:val="Char4"/>
          <w:rFonts w:eastAsia="B Badr" w:hint="eastAsia"/>
          <w:rtl/>
        </w:rPr>
        <w:t>تُمُ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ثُمَّ</w:t>
      </w:r>
      <w:r w:rsidRPr="003A1116">
        <w:rPr>
          <w:rStyle w:val="Char4"/>
          <w:rFonts w:eastAsia="B Badr"/>
          <w:rtl/>
        </w:rPr>
        <w:t xml:space="preserve"> </w:t>
      </w:r>
      <w:r w:rsidRPr="003A1116">
        <w:rPr>
          <w:rStyle w:val="Char4"/>
          <w:rFonts w:eastAsia="B Badr" w:hint="eastAsia"/>
          <w:rtl/>
        </w:rPr>
        <w:t>طَلَّق</w:t>
      </w:r>
      <w:r w:rsidRPr="003A1116">
        <w:rPr>
          <w:rStyle w:val="Char4"/>
          <w:rFonts w:eastAsia="B Badr" w:hint="cs"/>
          <w:rtl/>
        </w:rPr>
        <w:t>ۡ</w:t>
      </w:r>
      <w:r w:rsidRPr="003A1116">
        <w:rPr>
          <w:rStyle w:val="Char4"/>
          <w:rFonts w:eastAsia="B Badr" w:hint="eastAsia"/>
          <w:rtl/>
        </w:rPr>
        <w:t>تُمُوهُنَّ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قَب</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تَمَسُّوهُنَّ</w:t>
      </w:r>
      <w:r w:rsidRPr="003A1116">
        <w:rPr>
          <w:rStyle w:val="Char4"/>
          <w:rFonts w:eastAsia="B Badr"/>
          <w:rtl/>
        </w:rPr>
        <w:t xml:space="preserve"> </w:t>
      </w:r>
      <w:r w:rsidRPr="003A1116">
        <w:rPr>
          <w:rStyle w:val="Char4"/>
          <w:rFonts w:eastAsia="B Badr" w:hint="eastAsia"/>
          <w:rtl/>
        </w:rPr>
        <w:t>فَمَا</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عِدَّة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تَع</w:t>
      </w:r>
      <w:r w:rsidRPr="003A1116">
        <w:rPr>
          <w:rStyle w:val="Char4"/>
          <w:rFonts w:eastAsia="B Badr" w:hint="cs"/>
          <w:rtl/>
        </w:rPr>
        <w:t>ۡ</w:t>
      </w:r>
      <w:r w:rsidRPr="003A1116">
        <w:rPr>
          <w:rStyle w:val="Char4"/>
          <w:rFonts w:eastAsia="B Badr" w:hint="eastAsia"/>
          <w:rtl/>
        </w:rPr>
        <w:t>تَدُّونَهَا</w:t>
      </w:r>
      <w:r>
        <w:rPr>
          <w:rFonts w:cs="Traditional Arabic" w:hint="cs"/>
          <w:rtl/>
          <w:lang w:bidi="fa-IR"/>
        </w:rPr>
        <w:t>﴾</w:t>
      </w:r>
      <w:r w:rsidRPr="00E002C7">
        <w:rPr>
          <w:rStyle w:val="Char7"/>
          <w:rFonts w:hint="cs"/>
          <w:rtl/>
        </w:rPr>
        <w:t xml:space="preserve"> </w:t>
      </w:r>
      <w:r w:rsidRPr="0053120C">
        <w:rPr>
          <w:rStyle w:val="Char5"/>
          <w:rFonts w:hint="cs"/>
          <w:rtl/>
        </w:rPr>
        <w:t>[</w:t>
      </w:r>
      <w:r w:rsidR="004E5E40">
        <w:rPr>
          <w:rStyle w:val="Char5"/>
          <w:rFonts w:hint="cs"/>
          <w:rtl/>
        </w:rPr>
        <w:t>الأحزاب</w:t>
      </w:r>
      <w:r w:rsidRPr="0053120C">
        <w:rPr>
          <w:rStyle w:val="Char5"/>
          <w:rFonts w:hint="cs"/>
          <w:rtl/>
        </w:rPr>
        <w:t>: 49]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چون زنان مؤمنه را نکاح کردید سپس قبل از آنکه با آنان آمیزش کنید طلاق</w:t>
      </w:r>
      <w:r w:rsidR="00246F61">
        <w:rPr>
          <w:rStyle w:val="Char7"/>
          <w:rFonts w:hint="eastAsia"/>
          <w:rtl/>
        </w:rPr>
        <w:t>‌</w:t>
      </w:r>
      <w:r w:rsidRPr="00E002C7">
        <w:rPr>
          <w:rStyle w:val="Char7"/>
          <w:rFonts w:hint="cs"/>
          <w:rtl/>
        </w:rPr>
        <w:t>شان دادید پس برای شما عده‌ای بر عهد</w:t>
      </w:r>
      <w:r w:rsidR="00D83E8A">
        <w:rPr>
          <w:rStyle w:val="Char7"/>
          <w:rFonts w:hint="cs"/>
          <w:rtl/>
        </w:rPr>
        <w:t>ه</w:t>
      </w:r>
      <w:r w:rsidRPr="00E002C7">
        <w:rPr>
          <w:rStyle w:val="Char7"/>
          <w:rFonts w:hint="cs"/>
          <w:rtl/>
        </w:rPr>
        <w:t xml:space="preserve"> آنان نیست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در حکم خدا بیان شده که عده بر زنی که مس نشده نیست، و مس همان دخول است، و خلافی در این مطلب ندیده‌ام. و ذکر کرده آیاتی که در عده است. سپس گوید: عده از روزی است که طلاق واقع شده و یا وفات. </w:t>
      </w:r>
    </w:p>
    <w:p w:rsidR="008C3DBE" w:rsidRPr="00E002C7" w:rsidRDefault="008C3DBE" w:rsidP="00246F61">
      <w:pPr>
        <w:widowControl w:val="0"/>
        <w:tabs>
          <w:tab w:val="right" w:pos="7371"/>
        </w:tabs>
        <w:ind w:firstLine="284"/>
        <w:jc w:val="both"/>
        <w:rPr>
          <w:rStyle w:val="Char7"/>
          <w:rtl/>
        </w:rPr>
      </w:pPr>
      <w:r w:rsidRPr="00E002C7">
        <w:rPr>
          <w:rStyle w:val="Char7"/>
          <w:rFonts w:hint="cs"/>
          <w:rtl/>
        </w:rPr>
        <w:t>و ب</w:t>
      </w:r>
      <w:r w:rsidR="00246F61">
        <w:rPr>
          <w:rStyle w:val="Char7"/>
          <w:rFonts w:hint="cs"/>
          <w:rtl/>
        </w:rPr>
        <w:t xml:space="preserve">ه </w:t>
      </w:r>
      <w:r w:rsidRPr="00E002C7">
        <w:rPr>
          <w:rStyle w:val="Char7"/>
          <w:rFonts w:hint="cs"/>
          <w:rtl/>
        </w:rPr>
        <w:t>همین اسناد شافعی</w:t>
      </w:r>
      <w:r>
        <w:rPr>
          <w:rFonts w:cs="CTraditional Arabic" w:hint="cs"/>
          <w:rtl/>
          <w:lang w:bidi="fa-IR"/>
        </w:rPr>
        <w:t>/</w:t>
      </w:r>
      <w:r w:rsidRPr="00E002C7">
        <w:rPr>
          <w:rStyle w:val="Char7"/>
          <w:rFonts w:hint="cs"/>
          <w:rtl/>
        </w:rPr>
        <w:t xml:space="preserve"> گوید: خدا</w:t>
      </w:r>
      <w:r w:rsidR="00246F61">
        <w:rPr>
          <w:rStyle w:val="Char7"/>
          <w:rFonts w:cs="CTraditional Arabic" w:hint="cs"/>
          <w:rtl/>
        </w:rPr>
        <w:t>أ</w:t>
      </w:r>
      <w:r w:rsidRPr="00E002C7">
        <w:rPr>
          <w:rStyle w:val="Char7"/>
          <w:rFonts w:hint="cs"/>
          <w:rtl/>
        </w:rPr>
        <w:t xml:space="preserve"> در سوره بقره آیه 240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يُتَوَفَّو</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وَيَذَرُونَ</w:t>
      </w:r>
      <w:r w:rsidRPr="003A1116">
        <w:rPr>
          <w:rStyle w:val="Char4"/>
          <w:rFonts w:eastAsia="B Badr"/>
          <w:rtl/>
        </w:rPr>
        <w:t xml:space="preserve"> </w:t>
      </w:r>
      <w:r w:rsidRPr="003A1116">
        <w:rPr>
          <w:rStyle w:val="Char4"/>
          <w:rFonts w:eastAsia="B Badr" w:hint="eastAsia"/>
          <w:rtl/>
        </w:rPr>
        <w:t>أَز</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ج</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وَصِيَّة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لِّأَز</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جِهِم</w:t>
      </w:r>
      <w:r w:rsidRPr="003A1116">
        <w:rPr>
          <w:rStyle w:val="Char4"/>
          <w:rFonts w:eastAsia="B Badr"/>
          <w:rtl/>
        </w:rPr>
        <w:t xml:space="preserve"> </w:t>
      </w:r>
      <w:r w:rsidRPr="003A1116">
        <w:rPr>
          <w:rStyle w:val="Char4"/>
          <w:rFonts w:eastAsia="B Badr" w:hint="eastAsia"/>
          <w:rtl/>
        </w:rPr>
        <w:t>مَّتَ</w:t>
      </w:r>
      <w:r w:rsidRPr="003A1116">
        <w:rPr>
          <w:rStyle w:val="Char4"/>
          <w:rFonts w:eastAsia="B Badr" w:hint="cs"/>
          <w:rtl/>
        </w:rPr>
        <w:t>ٰ</w:t>
      </w:r>
      <w:r w:rsidRPr="003A1116">
        <w:rPr>
          <w:rStyle w:val="Char4"/>
          <w:rFonts w:eastAsia="B Badr" w:hint="eastAsia"/>
          <w:rtl/>
        </w:rPr>
        <w:t>عًا</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حَو</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غَي</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eastAsia"/>
          <w:rtl/>
        </w:rPr>
        <w:t>إِخ</w:t>
      </w:r>
      <w:r w:rsidRPr="003A1116">
        <w:rPr>
          <w:rStyle w:val="Char4"/>
          <w:rFonts w:eastAsia="B Badr" w:hint="cs"/>
          <w:rtl/>
        </w:rPr>
        <w:t>ۡ</w:t>
      </w:r>
      <w:r w:rsidRPr="003A1116">
        <w:rPr>
          <w:rStyle w:val="Char4"/>
          <w:rFonts w:eastAsia="B Badr" w:hint="eastAsia"/>
          <w:rtl/>
        </w:rPr>
        <w:t>رَاج</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خَرَج</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فَلَا</w:t>
      </w:r>
      <w:r w:rsidRPr="003A1116">
        <w:rPr>
          <w:rStyle w:val="Char4"/>
          <w:rFonts w:eastAsia="B Badr"/>
          <w:rtl/>
        </w:rPr>
        <w:t xml:space="preserve"> </w:t>
      </w:r>
      <w:r w:rsidRPr="003A1116">
        <w:rPr>
          <w:rStyle w:val="Char4"/>
          <w:rFonts w:eastAsia="B Badr" w:hint="eastAsia"/>
          <w:rtl/>
        </w:rPr>
        <w:t>جُنَاحَ</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فَعَل</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أَنفُسِهِنَّ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مَّع</w:t>
      </w:r>
      <w:r w:rsidRPr="003A1116">
        <w:rPr>
          <w:rStyle w:val="Char4"/>
          <w:rFonts w:eastAsia="B Badr" w:hint="cs"/>
          <w:rtl/>
        </w:rPr>
        <w:t>ۡ</w:t>
      </w:r>
      <w:r w:rsidRPr="003A1116">
        <w:rPr>
          <w:rStyle w:val="Char4"/>
          <w:rFonts w:eastAsia="B Badr" w:hint="eastAsia"/>
          <w:rtl/>
        </w:rPr>
        <w:t>رُوف</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240]</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کسانی که از شما وفات می‌کنند و همسرانی بجای می‌گذارند (قبل از فوت) برای همسران</w:t>
      </w:r>
      <w:r w:rsidR="00246F61">
        <w:rPr>
          <w:rStyle w:val="Char7"/>
          <w:rFonts w:hint="eastAsia"/>
          <w:rtl/>
        </w:rPr>
        <w:t>‌</w:t>
      </w:r>
      <w:r w:rsidRPr="00E002C7">
        <w:rPr>
          <w:rStyle w:val="Char7"/>
          <w:rFonts w:hint="cs"/>
          <w:rtl/>
        </w:rPr>
        <w:t>شان (و تأمین نفقه و معاش ایشان) تا یک</w:t>
      </w:r>
      <w:r w:rsidR="00246F61">
        <w:rPr>
          <w:rStyle w:val="Char7"/>
          <w:rFonts w:hint="eastAsia"/>
          <w:rtl/>
        </w:rPr>
        <w:t>‌</w:t>
      </w:r>
      <w:r w:rsidRPr="00E002C7">
        <w:rPr>
          <w:rStyle w:val="Char7"/>
          <w:rFonts w:hint="cs"/>
          <w:rtl/>
        </w:rPr>
        <w:t>سال متاعی را وصیت کنند، در صورتی که زنان از منزل خارج نشوند، و اگر زنان خود بیرون روند بر شما گناهی نیست در آنچه آنان در حق خود اقدامی پسندیده انجام دهند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 گوید: از عده‌ای از اهل علم به قرآن شنیدم که این آیه نازل شده قبل از آیات ارث و بواسط</w:t>
      </w:r>
      <w:r w:rsidR="00D83E8A">
        <w:rPr>
          <w:rStyle w:val="Char7"/>
          <w:rFonts w:hint="cs"/>
          <w:rtl/>
        </w:rPr>
        <w:t>ه</w:t>
      </w:r>
      <w:r w:rsidRPr="00E002C7">
        <w:rPr>
          <w:rStyle w:val="Char7"/>
          <w:rFonts w:hint="cs"/>
          <w:rtl/>
        </w:rPr>
        <w:t xml:space="preserve"> نزول آیات ارث این آیه نسخ شده است</w:t>
      </w:r>
      <w:r w:rsidRPr="00E002C7">
        <w:rPr>
          <w:rStyle w:val="Char7"/>
          <w:rtl/>
        </w:rPr>
        <w:footnoteReference w:customMarkFollows="1" w:id="39"/>
        <w:sym w:font="Symbol" w:char="F02A"/>
      </w:r>
      <w:r w:rsidRPr="00E002C7">
        <w:rPr>
          <w:rStyle w:val="Char7"/>
          <w:rFonts w:hint="cs"/>
          <w:rtl/>
        </w:rPr>
        <w:t>. و بعضی گفته‌اند که این آیه با آیاتی نازل شده که برای والدین و نزدیکان بهره‌ای از ارث است، و اینکه وصیت راجع به زن محدود به بهره یک</w:t>
      </w:r>
      <w:r w:rsidR="00246F61">
        <w:rPr>
          <w:rStyle w:val="Char7"/>
          <w:rFonts w:hint="eastAsia"/>
          <w:rtl/>
        </w:rPr>
        <w:t>‌</w:t>
      </w:r>
      <w:r w:rsidRPr="00E002C7">
        <w:rPr>
          <w:rStyle w:val="Char7"/>
          <w:rFonts w:hint="cs"/>
          <w:rtl/>
        </w:rPr>
        <w:t>سال است که نفقه و کسوه و سکنی به او بدهند و منع شده که خانواد</w:t>
      </w:r>
      <w:r w:rsidR="00D83E8A">
        <w:rPr>
          <w:rStyle w:val="Char7"/>
          <w:rFonts w:hint="cs"/>
          <w:rtl/>
        </w:rPr>
        <w:t>ه</w:t>
      </w:r>
      <w:r w:rsidRPr="00E002C7">
        <w:rPr>
          <w:rStyle w:val="Char7"/>
          <w:rFonts w:hint="cs"/>
          <w:rtl/>
        </w:rPr>
        <w:t xml:space="preserve"> زوج آن زن را بیرون کنند، ولی او ممنوع نیست اگر خواست خود آن منزل را ترک گوید. و خدا بر او بیان کرده و عد</w:t>
      </w:r>
      <w:r w:rsidR="00D83E8A">
        <w:rPr>
          <w:rStyle w:val="Char7"/>
          <w:rFonts w:hint="cs"/>
          <w:rtl/>
        </w:rPr>
        <w:t>ه</w:t>
      </w:r>
      <w:r w:rsidRPr="00E002C7">
        <w:rPr>
          <w:rStyle w:val="Char7"/>
          <w:rFonts w:hint="cs"/>
          <w:rtl/>
        </w:rPr>
        <w:t xml:space="preserve"> چهار ماه و ده روز را معین نموده که در ایام عده اختیار خارج شدن و نکاح به دیگری را ندارد. مگر آنکه حامله باشد که مدت وعده او این است که وضع حمل کند یعنی حده حامله وضع حمل است، حال این وضع زود انجام گیرد و یا بدرازا کشد که بواسط</w:t>
      </w:r>
      <w:r w:rsidR="00D83E8A">
        <w:rPr>
          <w:rStyle w:val="Char7"/>
          <w:rFonts w:hint="cs"/>
          <w:rtl/>
        </w:rPr>
        <w:t>ه</w:t>
      </w:r>
      <w:r w:rsidRPr="00E002C7">
        <w:rPr>
          <w:rStyle w:val="Char7"/>
          <w:rFonts w:hint="cs"/>
          <w:rtl/>
        </w:rPr>
        <w:t xml:space="preserve"> وضع حمل عد</w:t>
      </w:r>
      <w:r w:rsidR="00D83E8A">
        <w:rPr>
          <w:rStyle w:val="Char7"/>
          <w:rFonts w:hint="cs"/>
          <w:rtl/>
        </w:rPr>
        <w:t>ه</w:t>
      </w:r>
      <w:r w:rsidRPr="00E002C7">
        <w:rPr>
          <w:rStyle w:val="Char7"/>
          <w:rFonts w:hint="cs"/>
          <w:rtl/>
        </w:rPr>
        <w:t xml:space="preserve"> چهار ماه و ده روز ساقط می‌شود. </w:t>
      </w:r>
    </w:p>
    <w:p w:rsidR="008C3DBE" w:rsidRPr="00E002C7" w:rsidRDefault="008C3DBE" w:rsidP="00246F61">
      <w:pPr>
        <w:widowControl w:val="0"/>
        <w:tabs>
          <w:tab w:val="right" w:pos="7371"/>
        </w:tabs>
        <w:ind w:firstLine="284"/>
        <w:jc w:val="both"/>
        <w:rPr>
          <w:rStyle w:val="Char7"/>
          <w:rtl/>
        </w:rPr>
      </w:pPr>
      <w:r w:rsidRPr="00E002C7">
        <w:rPr>
          <w:rStyle w:val="Char7"/>
          <w:rFonts w:hint="cs"/>
          <w:rtl/>
        </w:rPr>
        <w:t>و برای شافعی در سکنای زنی که شوهرش وفات کرده قول دیگری است که اختیار با ورثه است که به او سکنی دهند، و اگر ندادند مالک مالند به هر صورت عمل کنند. و این را شافعی روایت کرده از شعبی از علی</w:t>
      </w:r>
      <w:r w:rsidR="00246F61">
        <w:rPr>
          <w:rStyle w:val="Char7"/>
          <w:rFonts w:cs="CTraditional Arabic" w:hint="cs"/>
          <w:rtl/>
        </w:rPr>
        <w:t>س</w:t>
      </w:r>
      <w:r w:rsidRPr="00E002C7">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ابوسعید بن ابی عمرو از ابی العباس از ربیع که گفت: شافعی گوید: خدای تعالی دربار</w:t>
      </w:r>
      <w:r w:rsidR="00D83E8A">
        <w:rPr>
          <w:rStyle w:val="Char7"/>
          <w:rFonts w:hint="cs"/>
          <w:rtl/>
        </w:rPr>
        <w:t>ه</w:t>
      </w:r>
      <w:r w:rsidRPr="00E002C7">
        <w:rPr>
          <w:rStyle w:val="Char7"/>
          <w:rFonts w:hint="cs"/>
          <w:rtl/>
        </w:rPr>
        <w:t xml:space="preserve"> زنان طلاق داده شده در سور</w:t>
      </w:r>
      <w:r w:rsidR="00D83E8A">
        <w:rPr>
          <w:rStyle w:val="Char7"/>
          <w:rFonts w:hint="cs"/>
          <w:rtl/>
        </w:rPr>
        <w:t>ه</w:t>
      </w:r>
      <w:r w:rsidRPr="00E002C7">
        <w:rPr>
          <w:rStyle w:val="Char7"/>
          <w:rFonts w:hint="cs"/>
          <w:rtl/>
        </w:rPr>
        <w:t xml:space="preserve"> طلاق آیه 1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تُخ</w:t>
      </w:r>
      <w:r w:rsidRPr="003A1116">
        <w:rPr>
          <w:rStyle w:val="Char4"/>
          <w:rFonts w:eastAsia="B Badr" w:hint="cs"/>
          <w:rtl/>
        </w:rPr>
        <w:t>ۡ</w:t>
      </w:r>
      <w:r w:rsidRPr="003A1116">
        <w:rPr>
          <w:rStyle w:val="Char4"/>
          <w:rFonts w:eastAsia="B Badr" w:hint="eastAsia"/>
          <w:rtl/>
        </w:rPr>
        <w:t>رِجُوهُنَّ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بُيُوتِهِنَّ</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يَخ</w:t>
      </w:r>
      <w:r w:rsidRPr="003A1116">
        <w:rPr>
          <w:rStyle w:val="Char4"/>
          <w:rFonts w:eastAsia="B Badr" w:hint="cs"/>
          <w:rtl/>
        </w:rPr>
        <w:t>ۡ</w:t>
      </w:r>
      <w:r w:rsidRPr="003A1116">
        <w:rPr>
          <w:rStyle w:val="Char4"/>
          <w:rFonts w:eastAsia="B Badr" w:hint="eastAsia"/>
          <w:rtl/>
        </w:rPr>
        <w:t>رُج</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يَأ</w:t>
      </w:r>
      <w:r w:rsidRPr="003A1116">
        <w:rPr>
          <w:rStyle w:val="Char4"/>
          <w:rFonts w:eastAsia="B Badr" w:hint="cs"/>
          <w:rtl/>
        </w:rPr>
        <w:t>ۡ</w:t>
      </w:r>
      <w:r w:rsidRPr="003A1116">
        <w:rPr>
          <w:rStyle w:val="Char4"/>
          <w:rFonts w:eastAsia="B Badr" w:hint="eastAsia"/>
          <w:rtl/>
        </w:rPr>
        <w:t>تِينَ</w:t>
      </w:r>
      <w:r w:rsidRPr="003A1116">
        <w:rPr>
          <w:rStyle w:val="Char4"/>
          <w:rFonts w:eastAsia="B Badr"/>
          <w:rtl/>
        </w:rPr>
        <w:t xml:space="preserve"> </w:t>
      </w:r>
      <w:r w:rsidRPr="003A1116">
        <w:rPr>
          <w:rStyle w:val="Char4"/>
          <w:rFonts w:eastAsia="B Badr" w:hint="eastAsia"/>
          <w:rtl/>
        </w:rPr>
        <w:t>بِفَ</w:t>
      </w:r>
      <w:r w:rsidRPr="003A1116">
        <w:rPr>
          <w:rStyle w:val="Char4"/>
          <w:rFonts w:eastAsia="B Badr" w:hint="cs"/>
          <w:rtl/>
        </w:rPr>
        <w:t>ٰ</w:t>
      </w:r>
      <w:r w:rsidRPr="003A1116">
        <w:rPr>
          <w:rStyle w:val="Char4"/>
          <w:rFonts w:eastAsia="B Badr" w:hint="eastAsia"/>
          <w:rtl/>
        </w:rPr>
        <w:t>حِشَة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مُّبَيِّنَة</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[الطلاق: 1]</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زنان را (در أیام عده) از خانه‌هاشان بیرون نکنید و آنان خارج نشوند مگر آنکه کار زشت آشکاری بیاورند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فاحشه و کار زشت این است که بدگوئی کند به خانواده زوج و کاری کند که خوف اختلاف بین او و بین ایشان گردد، پس اگر چنین کرد برای آنان اخراج او حلال است، و بر ایشان است که او را منزلی غیر آن منزل بدهند و همین معنی را شافعی از ابن عباس نقل نموده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ابوسعید بن ابی عمرو از ابی العباس الاصم از ربیع که شافعی گفته است: خدای تعالی در سوره نساء آیه 23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وَأُمَّهَ</w:t>
      </w:r>
      <w:r w:rsidRPr="003A1116">
        <w:rPr>
          <w:rStyle w:val="Char4"/>
          <w:rFonts w:eastAsia="B Badr" w:hint="cs"/>
          <w:rtl/>
        </w:rPr>
        <w:t>ٰ</w:t>
      </w:r>
      <w:r w:rsidRPr="003A1116">
        <w:rPr>
          <w:rStyle w:val="Char4"/>
          <w:rFonts w:eastAsia="B Badr" w:hint="eastAsia"/>
          <w:rtl/>
        </w:rPr>
        <w:t>تُكُمُ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تِي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ضَع</w:t>
      </w:r>
      <w:r w:rsidRPr="003A1116">
        <w:rPr>
          <w:rStyle w:val="Char4"/>
          <w:rFonts w:eastAsia="B Badr" w:hint="cs"/>
          <w:rtl/>
        </w:rPr>
        <w:t>ۡ</w:t>
      </w:r>
      <w:r w:rsidRPr="003A1116">
        <w:rPr>
          <w:rStyle w:val="Char4"/>
          <w:rFonts w:eastAsia="B Badr" w:hint="eastAsia"/>
          <w:rtl/>
        </w:rPr>
        <w:t>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وَأَخَوَ</w:t>
      </w:r>
      <w:r w:rsidRPr="003A1116">
        <w:rPr>
          <w:rStyle w:val="Char4"/>
          <w:rFonts w:eastAsia="B Badr" w:hint="cs"/>
          <w:rtl/>
        </w:rPr>
        <w:t>ٰ</w:t>
      </w:r>
      <w:r w:rsidRPr="003A1116">
        <w:rPr>
          <w:rStyle w:val="Char4"/>
          <w:rFonts w:eastAsia="B Badr" w:hint="eastAsia"/>
          <w:rtl/>
        </w:rPr>
        <w:t>تُكُم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لرَّضَ</w:t>
      </w:r>
      <w:r w:rsidRPr="003A1116">
        <w:rPr>
          <w:rStyle w:val="Char4"/>
          <w:rFonts w:eastAsia="B Badr" w:hint="cs"/>
          <w:rtl/>
        </w:rPr>
        <w:t>ٰ</w:t>
      </w:r>
      <w:r w:rsidRPr="003A1116">
        <w:rPr>
          <w:rStyle w:val="Char4"/>
          <w:rFonts w:eastAsia="B Badr" w:hint="eastAsia"/>
          <w:rtl/>
        </w:rPr>
        <w:t>عَةِ</w:t>
      </w:r>
      <w:r>
        <w:rPr>
          <w:rFonts w:cs="Traditional Arabic" w:hint="cs"/>
          <w:rtl/>
          <w:lang w:bidi="fa-IR"/>
        </w:rPr>
        <w:t>﴾</w:t>
      </w:r>
      <w:r w:rsidRPr="00E002C7">
        <w:rPr>
          <w:rStyle w:val="Char7"/>
          <w:rFonts w:hint="cs"/>
          <w:rtl/>
        </w:rPr>
        <w:t xml:space="preserve"> </w:t>
      </w:r>
      <w:r w:rsidRPr="0053120C">
        <w:rPr>
          <w:rStyle w:val="Char5"/>
          <w:rFonts w:hint="cs"/>
          <w:rtl/>
        </w:rPr>
        <w:t>[النساء: 23]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(حرام شده بر شما) مادرانی که شیرتان داده‌اند و خواهران شما از شیر (خواهران رضاعی شما)</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تحریم مادر و خواهر رضاعی دو معنی احتمال دارد: یکی آنکه خدا مادر و خواهر رضاعی را چون مادر و خواهر نسبی قرار داده، و معنی آن این است که هر چه بواسط</w:t>
      </w:r>
      <w:r w:rsidR="00D83E8A">
        <w:rPr>
          <w:rStyle w:val="Char7"/>
          <w:rFonts w:hint="cs"/>
          <w:rtl/>
        </w:rPr>
        <w:t>ه</w:t>
      </w:r>
      <w:r w:rsidRPr="00E002C7">
        <w:rPr>
          <w:rStyle w:val="Char7"/>
          <w:rFonts w:hint="cs"/>
          <w:rtl/>
        </w:rPr>
        <w:t xml:space="preserve"> نسب حرام است، به شیر دادن نیز حرام است. و به این معنا ما قائلیم بدلیل سنت رسول خدا</w:t>
      </w:r>
      <w:r w:rsidR="00D83E8A" w:rsidRPr="00D83E8A">
        <w:rPr>
          <w:rStyle w:val="Char7"/>
          <w:rFonts w:cs="CTraditional Arabic" w:hint="cs"/>
          <w:rtl/>
        </w:rPr>
        <w:t xml:space="preserve"> ج</w:t>
      </w:r>
      <w:r w:rsidRPr="00E002C7">
        <w:rPr>
          <w:rStyle w:val="Char7"/>
          <w:rFonts w:hint="cs"/>
          <w:rtl/>
        </w:rPr>
        <w:t xml:space="preserve"> و قیاس بر قرآن.</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معنی دیگر این است که حرام باشد مادر و خواهر رضاعی نه غیر این دو. سپس برای معنی اول شاهدی از سنت آورده و آن را اختیار کرده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رضاع نام کلی است که بر یک مکیدن شیر گفته می‌شود و بر کمال شیر دادن تا دو سال نیز گفته می‌شود، و بر رضاع پس از دو سال نیز گفته می‌شود. ولی ما دلیل داریم که بعضی از شیر دادن‌ها موجب تحریم است نه تمام آن</w:t>
      </w:r>
      <w:r w:rsidR="00246F61">
        <w:rPr>
          <w:rStyle w:val="Char7"/>
          <w:rFonts w:hint="eastAsia"/>
          <w:rtl/>
        </w:rPr>
        <w:t>‌</w:t>
      </w:r>
      <w:r w:rsidRPr="00E002C7">
        <w:rPr>
          <w:rStyle w:val="Char7"/>
          <w:rFonts w:hint="cs"/>
          <w:rtl/>
        </w:rPr>
        <w:t>ها، پس هر چه نام رضاع گفته شود موجب حرمت نیست. و نظیر این آیه سارق و سارقه و آیه زانی و زانیه است که کلی است ولی بعضی از</w:t>
      </w:r>
      <w:r w:rsidR="006C7C5F">
        <w:rPr>
          <w:rStyle w:val="Char7"/>
          <w:rFonts w:hint="cs"/>
          <w:rtl/>
        </w:rPr>
        <w:t xml:space="preserve"> آن‌ها </w:t>
      </w:r>
      <w:r w:rsidRPr="00E002C7">
        <w:rPr>
          <w:rStyle w:val="Char7"/>
          <w:rFonts w:hint="cs"/>
          <w:rtl/>
        </w:rPr>
        <w:t>موجب حد است. و حجت آورده که پنج مرتبه شیر دادن موجب حرمت است.</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استدلال کرده در دو سال که حق فرزند است به قول خدای تعالی در آیه 233 سور</w:t>
      </w:r>
      <w:r w:rsidR="00D83E8A">
        <w:rPr>
          <w:rStyle w:val="Char7"/>
          <w:rFonts w:hint="cs"/>
          <w:rtl/>
        </w:rPr>
        <w:t>ه</w:t>
      </w:r>
      <w:r w:rsidRPr="00E002C7">
        <w:rPr>
          <w:rStyle w:val="Char7"/>
          <w:rFonts w:hint="cs"/>
          <w:rtl/>
        </w:rPr>
        <w:t xml:space="preserve"> بقره که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لِدَ</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يُر</w:t>
      </w:r>
      <w:r w:rsidRPr="003A1116">
        <w:rPr>
          <w:rStyle w:val="Char4"/>
          <w:rFonts w:eastAsia="B Badr" w:hint="cs"/>
          <w:rtl/>
        </w:rPr>
        <w:t>ۡ</w:t>
      </w:r>
      <w:r w:rsidRPr="003A1116">
        <w:rPr>
          <w:rStyle w:val="Char4"/>
          <w:rFonts w:eastAsia="B Badr" w:hint="eastAsia"/>
          <w:rtl/>
        </w:rPr>
        <w:t>ضِع</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دَهُنَّ</w:t>
      </w:r>
      <w:r w:rsidRPr="003A1116">
        <w:rPr>
          <w:rStyle w:val="Char4"/>
          <w:rFonts w:eastAsia="B Badr"/>
          <w:rtl/>
        </w:rPr>
        <w:t xml:space="preserve"> </w:t>
      </w:r>
      <w:r w:rsidRPr="003A1116">
        <w:rPr>
          <w:rStyle w:val="Char4"/>
          <w:rFonts w:eastAsia="B Badr" w:hint="eastAsia"/>
          <w:rtl/>
        </w:rPr>
        <w:t>حَو</w:t>
      </w:r>
      <w:r w:rsidRPr="003A1116">
        <w:rPr>
          <w:rStyle w:val="Char4"/>
          <w:rFonts w:eastAsia="B Badr" w:hint="cs"/>
          <w:rtl/>
        </w:rPr>
        <w:t>ۡ</w:t>
      </w:r>
      <w:r w:rsidRPr="003A1116">
        <w:rPr>
          <w:rStyle w:val="Char4"/>
          <w:rFonts w:eastAsia="B Badr" w:hint="eastAsia"/>
          <w:rtl/>
        </w:rPr>
        <w:t>لَي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كَامِلَي</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أَرَادَ</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يُتِمَّ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لرَّضَاعَةَ</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233]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مادران فرزندان خود را دو سال کامل شیر دهند، این حکم برای پدری است که بخواهد شیر دادن را کامل نماید</w:t>
      </w:r>
      <w:r>
        <w:rPr>
          <w:rFonts w:cs="Traditional Arabic" w:hint="cs"/>
          <w:sz w:val="26"/>
          <w:szCs w:val="26"/>
          <w:rtl/>
          <w:lang w:bidi="fa-IR"/>
        </w:rPr>
        <w:t>»</w:t>
      </w:r>
      <w:r w:rsidRPr="00E002C7">
        <w:rPr>
          <w:rStyle w:val="Char7"/>
          <w:rFonts w:hint="cs"/>
          <w:rtl/>
        </w:rPr>
        <w:t>.</w:t>
      </w:r>
    </w:p>
    <w:p w:rsidR="008C3DBE" w:rsidRPr="00AC7A8D" w:rsidRDefault="008C3DBE" w:rsidP="004B2786">
      <w:pPr>
        <w:widowControl w:val="0"/>
        <w:tabs>
          <w:tab w:val="right" w:pos="7371"/>
        </w:tabs>
        <w:ind w:firstLine="284"/>
        <w:jc w:val="both"/>
        <w:rPr>
          <w:rFonts w:cs="Times New Roman"/>
          <w:rtl/>
          <w:lang w:bidi="fa-IR"/>
        </w:rPr>
      </w:pPr>
      <w:r w:rsidRPr="00E002C7">
        <w:rPr>
          <w:rStyle w:val="Char7"/>
          <w:rFonts w:hint="cs"/>
          <w:rtl/>
        </w:rPr>
        <w:t>سپس گوید: خدای</w:t>
      </w:r>
      <w:r w:rsidRPr="00E002C7">
        <w:rPr>
          <w:rStyle w:val="Char7"/>
          <w:rFonts w:hint="cs"/>
          <w:rtl/>
        </w:rPr>
        <w:sym w:font="AGA Arabesque" w:char="F055"/>
      </w:r>
      <w:r w:rsidRPr="00E002C7">
        <w:rPr>
          <w:rStyle w:val="Char7"/>
          <w:rFonts w:hint="cs"/>
          <w:rtl/>
        </w:rPr>
        <w:t>، شیر دادن کامل را دو سال تمام ذکر کرده است. و (نیز خدا در همان آیه)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أَرَادَا</w:t>
      </w:r>
      <w:r w:rsidRPr="003A1116">
        <w:rPr>
          <w:rStyle w:val="Char4"/>
          <w:rFonts w:eastAsia="B Badr"/>
          <w:rtl/>
        </w:rPr>
        <w:t xml:space="preserve"> </w:t>
      </w:r>
      <w:r w:rsidRPr="003A1116">
        <w:rPr>
          <w:rStyle w:val="Char4"/>
          <w:rFonts w:eastAsia="B Badr" w:hint="eastAsia"/>
          <w:rtl/>
        </w:rPr>
        <w:t>فِصَالًا</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rtl/>
        </w:rPr>
        <w:t xml:space="preserve"> </w:t>
      </w:r>
      <w:r w:rsidRPr="003A1116">
        <w:rPr>
          <w:rStyle w:val="Char4"/>
          <w:rFonts w:eastAsia="B Badr" w:hint="eastAsia"/>
          <w:rtl/>
        </w:rPr>
        <w:t>تَرَاض</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هُمَا</w:t>
      </w:r>
      <w:r w:rsidRPr="003A1116">
        <w:rPr>
          <w:rStyle w:val="Char4"/>
          <w:rFonts w:eastAsia="B Badr"/>
          <w:rtl/>
        </w:rPr>
        <w:t xml:space="preserve"> </w:t>
      </w:r>
      <w:r w:rsidRPr="003A1116">
        <w:rPr>
          <w:rStyle w:val="Char4"/>
          <w:rFonts w:eastAsia="B Badr" w:hint="eastAsia"/>
          <w:rtl/>
        </w:rPr>
        <w:t>وَتَشَاوُر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فَلَا</w:t>
      </w:r>
      <w:r w:rsidRPr="003A1116">
        <w:rPr>
          <w:rStyle w:val="Char4"/>
          <w:rFonts w:eastAsia="B Badr"/>
          <w:rtl/>
        </w:rPr>
        <w:t xml:space="preserve"> </w:t>
      </w:r>
      <w:r w:rsidRPr="003A1116">
        <w:rPr>
          <w:rStyle w:val="Char4"/>
          <w:rFonts w:eastAsia="B Badr" w:hint="eastAsia"/>
          <w:rtl/>
        </w:rPr>
        <w:t>جُنَاحَ</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هِمَا</w:t>
      </w:r>
      <w:r>
        <w:rPr>
          <w:rFonts w:cs="Traditional Arabic" w:hint="cs"/>
          <w:rtl/>
          <w:lang w:bidi="fa-IR"/>
        </w:rPr>
        <w:t xml:space="preserve">﴾ </w:t>
      </w:r>
      <w:r w:rsidRPr="0053120C">
        <w:rPr>
          <w:rStyle w:val="Char5"/>
          <w:rFonts w:hint="cs"/>
          <w:rtl/>
        </w:rPr>
        <w:t>[البقر</w:t>
      </w:r>
      <w:r w:rsidRPr="0053120C">
        <w:rPr>
          <w:rStyle w:val="Char5"/>
          <w:rtl/>
        </w:rPr>
        <w:t>ة</w:t>
      </w:r>
      <w:r w:rsidRPr="0053120C">
        <w:rPr>
          <w:rStyle w:val="Char5"/>
          <w:rFonts w:hint="cs"/>
          <w:rtl/>
        </w:rPr>
        <w:t>: 233]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پس اگر والدین با رضایت و مشورت یکدیگر خواستند طفل را از شیر جدا کنند گناهی بر ایشان نیست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یعنی (والله اعلم) که قبل از دو سال بخواهند طفل را از شیر بگیرند. پس آیه دلالت می‌کند بر رخصت جدا کردن طفل از شیر به تراضی زن و شوهر قبل از دو سال. و این نمی‌شود مگر اینکه حال طفل را والدین ملاحظه کنند که جدا کردن از شیر بهتر از تمام کردن مدت رضاع است، برای علتی از مصلحت طفل و یا زن مرضعه و یا طفل شیر غیر او را نمی‌گیرد و نحو آن.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آنچه خدای تعالی نهایت قرار داده برای حکمی، دلالت دارد که پس از گذشتن آن وقت، حکم عوض می‌شود و حکم بعد غیر از حکم قبل است، مثلاً در آیه 228 سوره بقره: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مُطَلَّقَ</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يَتَرَبَّص</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بِأَنفُسِهِنَّ</w:t>
      </w:r>
      <w:r w:rsidRPr="003A1116">
        <w:rPr>
          <w:rStyle w:val="Char4"/>
          <w:rFonts w:eastAsia="B Badr"/>
          <w:rtl/>
        </w:rPr>
        <w:t xml:space="preserve"> </w:t>
      </w:r>
      <w:r w:rsidRPr="003A1116">
        <w:rPr>
          <w:rStyle w:val="Char4"/>
          <w:rFonts w:eastAsia="B Badr" w:hint="eastAsia"/>
          <w:rtl/>
        </w:rPr>
        <w:t>ثَلَ</w:t>
      </w:r>
      <w:r w:rsidRPr="003A1116">
        <w:rPr>
          <w:rStyle w:val="Char4"/>
          <w:rFonts w:eastAsia="B Badr" w:hint="cs"/>
          <w:rtl/>
        </w:rPr>
        <w:t>ٰ</w:t>
      </w:r>
      <w:r w:rsidRPr="003A1116">
        <w:rPr>
          <w:rStyle w:val="Char4"/>
          <w:rFonts w:eastAsia="B Badr" w:hint="eastAsia"/>
          <w:rtl/>
        </w:rPr>
        <w:t>ثَةَ</w:t>
      </w:r>
      <w:r w:rsidRPr="003A1116">
        <w:rPr>
          <w:rStyle w:val="Char4"/>
          <w:rFonts w:eastAsia="B Badr"/>
          <w:rtl/>
        </w:rPr>
        <w:t xml:space="preserve"> </w:t>
      </w:r>
      <w:r w:rsidRPr="003A1116">
        <w:rPr>
          <w:rStyle w:val="Char4"/>
          <w:rFonts w:eastAsia="B Badr" w:hint="eastAsia"/>
          <w:rtl/>
        </w:rPr>
        <w:t>قُرُو</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228]</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طلاق داده شدگان را انتظاری بمدت سه پاکی است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حکم زنان پس از گذشت سه طهر غیر از حکم ایشان در آن سه طهر است. و در آی</w:t>
      </w:r>
      <w:r w:rsidR="00D83E8A">
        <w:rPr>
          <w:rStyle w:val="Char7"/>
          <w:rFonts w:hint="cs"/>
          <w:rtl/>
        </w:rPr>
        <w:t>ه</w:t>
      </w:r>
      <w:r w:rsidRPr="00E002C7">
        <w:rPr>
          <w:rStyle w:val="Char7"/>
          <w:rFonts w:hint="cs"/>
          <w:rtl/>
        </w:rPr>
        <w:t xml:space="preserve"> 101 سوره نساء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وَإِذَا</w:t>
      </w:r>
      <w:r w:rsidRPr="003A1116">
        <w:rPr>
          <w:rStyle w:val="Char4"/>
          <w:rFonts w:eastAsia="B Badr"/>
          <w:rtl/>
        </w:rPr>
        <w:t xml:space="preserve"> </w:t>
      </w:r>
      <w:r w:rsidRPr="003A1116">
        <w:rPr>
          <w:rStyle w:val="Char4"/>
          <w:rFonts w:eastAsia="B Badr" w:hint="eastAsia"/>
          <w:rtl/>
        </w:rPr>
        <w:t>ضَرَب</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ضِ</w:t>
      </w:r>
      <w:r w:rsidRPr="003A1116">
        <w:rPr>
          <w:rStyle w:val="Char4"/>
          <w:rFonts w:eastAsia="B Badr"/>
          <w:rtl/>
        </w:rPr>
        <w:t xml:space="preserve"> </w:t>
      </w:r>
      <w:r w:rsidRPr="003A1116">
        <w:rPr>
          <w:rStyle w:val="Char4"/>
          <w:rFonts w:eastAsia="B Badr" w:hint="eastAsia"/>
          <w:rtl/>
        </w:rPr>
        <w:t>فَلَي</w:t>
      </w:r>
      <w:r w:rsidRPr="003A1116">
        <w:rPr>
          <w:rStyle w:val="Char4"/>
          <w:rFonts w:eastAsia="B Badr" w:hint="cs"/>
          <w:rtl/>
        </w:rPr>
        <w:t>ۡ</w:t>
      </w:r>
      <w:r w:rsidRPr="003A1116">
        <w:rPr>
          <w:rStyle w:val="Char4"/>
          <w:rFonts w:eastAsia="B Badr" w:hint="eastAsia"/>
          <w:rtl/>
        </w:rPr>
        <w:t>سَ</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جُنَاحٌ</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تَق</w:t>
      </w:r>
      <w:r w:rsidRPr="003A1116">
        <w:rPr>
          <w:rStyle w:val="Char4"/>
          <w:rFonts w:eastAsia="B Badr" w:hint="cs"/>
          <w:rtl/>
        </w:rPr>
        <w:t>ۡ</w:t>
      </w:r>
      <w:r w:rsidRPr="003A1116">
        <w:rPr>
          <w:rStyle w:val="Char4"/>
          <w:rFonts w:eastAsia="B Badr" w:hint="eastAsia"/>
          <w:rtl/>
        </w:rPr>
        <w:t>صُرُواْ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Pr>
          <w:rFonts w:cs="Traditional Arabic" w:hint="cs"/>
          <w:rtl/>
          <w:lang w:bidi="fa-IR"/>
        </w:rPr>
        <w:t>﴾</w:t>
      </w:r>
      <w:r w:rsidRPr="00E002C7">
        <w:rPr>
          <w:rStyle w:val="Char7"/>
          <w:rFonts w:hint="cs"/>
          <w:rtl/>
        </w:rPr>
        <w:t xml:space="preserve"> </w:t>
      </w:r>
      <w:r w:rsidRPr="0053120C">
        <w:rPr>
          <w:rStyle w:val="Char5"/>
          <w:rFonts w:hint="cs"/>
          <w:rtl/>
        </w:rPr>
        <w:t>[النساء: 101]</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چون پا به سفر در زمین به راه افتادید، پس گناهی بر شما نیست که نماز خود را قصر کنید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قصر را با شرایطی قرار داده که دلالت دارد در صورت فقدان آن شرایط، حکم ایشان قصر نیست.</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ابوعبدالله الحافظ بقرائت بر او از ابی العباس از ربیع که گفت: شافعی</w:t>
      </w:r>
      <w:r>
        <w:rPr>
          <w:rFonts w:cs="CTraditional Arabic" w:hint="cs"/>
          <w:rtl/>
          <w:lang w:bidi="fa-IR"/>
        </w:rPr>
        <w:t>/</w:t>
      </w:r>
      <w:r w:rsidRPr="00E002C7">
        <w:rPr>
          <w:rStyle w:val="Char7"/>
          <w:rFonts w:hint="cs"/>
          <w:rtl/>
        </w:rPr>
        <w:t xml:space="preserve"> گوید: خدای تعالی در سوره نساء آیه 3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نكِحُواْ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طَابَ</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مَث</w:t>
      </w:r>
      <w:r w:rsidRPr="003A1116">
        <w:rPr>
          <w:rStyle w:val="Char4"/>
          <w:rFonts w:eastAsia="B Badr" w:hint="cs"/>
          <w:rtl/>
        </w:rPr>
        <w:t>ۡ</w:t>
      </w:r>
      <w:r w:rsidRPr="003A1116">
        <w:rPr>
          <w:rStyle w:val="Char4"/>
          <w:rFonts w:eastAsia="B Badr" w:hint="eastAsia"/>
          <w:rtl/>
        </w:rPr>
        <w:t>نَى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وَثُلَ</w:t>
      </w:r>
      <w:r w:rsidRPr="003A1116">
        <w:rPr>
          <w:rStyle w:val="Char4"/>
          <w:rFonts w:eastAsia="B Badr" w:hint="cs"/>
          <w:rtl/>
        </w:rPr>
        <w:t>ٰ</w:t>
      </w:r>
      <w:r w:rsidRPr="003A1116">
        <w:rPr>
          <w:rStyle w:val="Char4"/>
          <w:rFonts w:eastAsia="B Badr" w:hint="eastAsia"/>
          <w:rtl/>
        </w:rPr>
        <w:t>ثَ</w:t>
      </w:r>
      <w:r w:rsidRPr="003A1116">
        <w:rPr>
          <w:rStyle w:val="Char4"/>
          <w:rFonts w:eastAsia="B Badr"/>
          <w:rtl/>
        </w:rPr>
        <w:t xml:space="preserve"> </w:t>
      </w:r>
      <w:r w:rsidRPr="003A1116">
        <w:rPr>
          <w:rStyle w:val="Char4"/>
          <w:rFonts w:eastAsia="B Badr" w:hint="eastAsia"/>
          <w:rtl/>
        </w:rPr>
        <w:t>وَرُبَ</w:t>
      </w:r>
      <w:r w:rsidRPr="003A1116">
        <w:rPr>
          <w:rStyle w:val="Char4"/>
          <w:rFonts w:eastAsia="B Badr" w:hint="cs"/>
          <w:rtl/>
        </w:rPr>
        <w:t>ٰ</w:t>
      </w:r>
      <w:r w:rsidRPr="003A1116">
        <w:rPr>
          <w:rStyle w:val="Char4"/>
          <w:rFonts w:eastAsia="B Badr" w:hint="eastAsia"/>
          <w:rtl/>
        </w:rPr>
        <w:t>عَ</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خِف</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أَلَّا</w:t>
      </w:r>
      <w:r w:rsidRPr="003A1116">
        <w:rPr>
          <w:rStyle w:val="Char4"/>
          <w:rFonts w:eastAsia="B Badr"/>
          <w:rtl/>
        </w:rPr>
        <w:t xml:space="preserve"> </w:t>
      </w:r>
      <w:r w:rsidRPr="003A1116">
        <w:rPr>
          <w:rStyle w:val="Char4"/>
          <w:rFonts w:eastAsia="B Badr" w:hint="eastAsia"/>
          <w:rtl/>
        </w:rPr>
        <w:t>تَع</w:t>
      </w:r>
      <w:r w:rsidRPr="003A1116">
        <w:rPr>
          <w:rStyle w:val="Char4"/>
          <w:rFonts w:eastAsia="B Badr" w:hint="cs"/>
          <w:rtl/>
        </w:rPr>
        <w:t>ۡ</w:t>
      </w:r>
      <w:r w:rsidRPr="003A1116">
        <w:rPr>
          <w:rStyle w:val="Char4"/>
          <w:rFonts w:eastAsia="B Badr" w:hint="eastAsia"/>
          <w:rtl/>
        </w:rPr>
        <w:t>دِلُواْ</w:t>
      </w:r>
      <w:r w:rsidRPr="003A1116">
        <w:rPr>
          <w:rStyle w:val="Char4"/>
          <w:rFonts w:eastAsia="B Badr"/>
          <w:rtl/>
        </w:rPr>
        <w:t xml:space="preserve"> </w:t>
      </w:r>
      <w:r w:rsidRPr="003A1116">
        <w:rPr>
          <w:rStyle w:val="Char4"/>
          <w:rFonts w:eastAsia="B Badr" w:hint="eastAsia"/>
          <w:rtl/>
        </w:rPr>
        <w:t>فَوَ</w:t>
      </w:r>
      <w:r w:rsidRPr="003A1116">
        <w:rPr>
          <w:rStyle w:val="Char4"/>
          <w:rFonts w:eastAsia="B Badr" w:hint="cs"/>
          <w:rtl/>
        </w:rPr>
        <w:t>ٰ</w:t>
      </w:r>
      <w:r w:rsidRPr="003A1116">
        <w:rPr>
          <w:rStyle w:val="Char4"/>
          <w:rFonts w:eastAsia="B Badr" w:hint="eastAsia"/>
          <w:rtl/>
        </w:rPr>
        <w:t>حِدَةً</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مَلَكَت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أَي</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أَد</w:t>
      </w:r>
      <w:r w:rsidRPr="003A1116">
        <w:rPr>
          <w:rStyle w:val="Char4"/>
          <w:rFonts w:eastAsia="B Badr" w:hint="cs"/>
          <w:rtl/>
        </w:rPr>
        <w:t>ۡ</w:t>
      </w:r>
      <w:r w:rsidRPr="003A1116">
        <w:rPr>
          <w:rStyle w:val="Char4"/>
          <w:rFonts w:eastAsia="B Badr" w:hint="eastAsia"/>
          <w:rtl/>
        </w:rPr>
        <w:t>نَى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أَلَّا</w:t>
      </w:r>
      <w:r w:rsidRPr="003A1116">
        <w:rPr>
          <w:rStyle w:val="Char4"/>
          <w:rFonts w:eastAsia="B Badr"/>
          <w:rtl/>
        </w:rPr>
        <w:t xml:space="preserve"> </w:t>
      </w:r>
      <w:r w:rsidRPr="003A1116">
        <w:rPr>
          <w:rStyle w:val="Char4"/>
          <w:rFonts w:eastAsia="B Badr" w:hint="eastAsia"/>
          <w:rtl/>
        </w:rPr>
        <w:t>تَعُولُواْ</w:t>
      </w:r>
      <w:r w:rsidRPr="003A1116">
        <w:rPr>
          <w:rStyle w:val="Char4"/>
          <w:rFonts w:eastAsia="B Badr"/>
          <w:rtl/>
        </w:rPr>
        <w:t xml:space="preserve"> </w:t>
      </w:r>
      <w:r w:rsidRPr="003A1116">
        <w:rPr>
          <w:rStyle w:val="Char4"/>
          <w:rFonts w:eastAsia="B Badr" w:hint="cs"/>
          <w:rtl/>
        </w:rPr>
        <w:t>٣</w:t>
      </w:r>
      <w:r>
        <w:rPr>
          <w:rFonts w:cs="Traditional Arabic" w:hint="cs"/>
          <w:rtl/>
          <w:lang w:bidi="fa-IR"/>
        </w:rPr>
        <w:t>﴾</w:t>
      </w:r>
      <w:r w:rsidRPr="00E002C7">
        <w:rPr>
          <w:rStyle w:val="Char7"/>
          <w:rFonts w:hint="cs"/>
          <w:rtl/>
        </w:rPr>
        <w:t xml:space="preserve"> </w:t>
      </w:r>
      <w:r w:rsidRPr="0053120C">
        <w:rPr>
          <w:rStyle w:val="Char5"/>
          <w:rFonts w:hint="cs"/>
          <w:rtl/>
        </w:rPr>
        <w:t>[النساء: 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پس نکاح کنید آنچه پاکیزه باشد برای شما از زنان: دو، سه، چهار، ولی اگر خوف و ترس از بی‌عدالتی داشتید به یک زن و یا ملک یمینی که در اختیار شماست اکتفاء کنید که این نزدیک</w:t>
      </w:r>
      <w:r w:rsidR="00246F61">
        <w:rPr>
          <w:rStyle w:val="Char7"/>
          <w:rFonts w:hint="eastAsia"/>
          <w:rtl/>
        </w:rPr>
        <w:t>‌</w:t>
      </w:r>
      <w:r w:rsidRPr="00E002C7">
        <w:rPr>
          <w:rStyle w:val="Char7"/>
          <w:rFonts w:hint="cs"/>
          <w:rtl/>
        </w:rPr>
        <w:t>تر است به اینکه جور نکنید و یا عیال‌مند نشوید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جمله: </w:t>
      </w:r>
      <w:r>
        <w:rPr>
          <w:rFonts w:cs="Traditional Arabic" w:hint="cs"/>
          <w:rtl/>
          <w:lang w:bidi="fa-IR"/>
        </w:rPr>
        <w:t>﴿</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أَد</w:t>
      </w:r>
      <w:r w:rsidRPr="003A1116">
        <w:rPr>
          <w:rStyle w:val="Char4"/>
          <w:rFonts w:eastAsia="B Badr" w:hint="cs"/>
          <w:rtl/>
        </w:rPr>
        <w:t>ۡ</w:t>
      </w:r>
      <w:r w:rsidRPr="003A1116">
        <w:rPr>
          <w:rStyle w:val="Char4"/>
          <w:rFonts w:eastAsia="B Badr" w:hint="eastAsia"/>
          <w:rtl/>
        </w:rPr>
        <w:t>نَى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أَلَّا</w:t>
      </w:r>
      <w:r w:rsidRPr="003A1116">
        <w:rPr>
          <w:rStyle w:val="Char4"/>
          <w:rFonts w:eastAsia="B Badr"/>
          <w:rtl/>
        </w:rPr>
        <w:t xml:space="preserve"> </w:t>
      </w:r>
      <w:r w:rsidRPr="003A1116">
        <w:rPr>
          <w:rStyle w:val="Char4"/>
          <w:rFonts w:eastAsia="B Badr" w:hint="eastAsia"/>
          <w:rtl/>
        </w:rPr>
        <w:t>تَعُولُواْ</w:t>
      </w:r>
      <w:r>
        <w:rPr>
          <w:rFonts w:cs="Traditional Arabic" w:hint="cs"/>
          <w:rtl/>
          <w:lang w:bidi="fa-IR"/>
        </w:rPr>
        <w:t>﴾</w:t>
      </w:r>
      <w:r w:rsidRPr="00E002C7">
        <w:rPr>
          <w:rStyle w:val="Char7"/>
          <w:rFonts w:hint="cs"/>
          <w:rtl/>
        </w:rPr>
        <w:t xml:space="preserve"> دلالت دارند بر اینکه بر زوج است نفقه زوجه او. و قول خدا که فرموده: </w:t>
      </w:r>
      <w:r>
        <w:rPr>
          <w:rFonts w:cs="Traditional Arabic" w:hint="cs"/>
          <w:rtl/>
          <w:lang w:bidi="fa-IR"/>
        </w:rPr>
        <w:t>﴿</w:t>
      </w:r>
      <w:r w:rsidRPr="003A1116">
        <w:rPr>
          <w:rStyle w:val="Char4"/>
          <w:rFonts w:eastAsia="B Badr" w:hint="eastAsia"/>
          <w:rtl/>
        </w:rPr>
        <w:t>أَلَّا</w:t>
      </w:r>
      <w:r w:rsidRPr="003A1116">
        <w:rPr>
          <w:rStyle w:val="Char4"/>
          <w:rFonts w:eastAsia="B Badr"/>
          <w:rtl/>
        </w:rPr>
        <w:t xml:space="preserve"> </w:t>
      </w:r>
      <w:r w:rsidRPr="003A1116">
        <w:rPr>
          <w:rStyle w:val="Char4"/>
          <w:rFonts w:eastAsia="B Badr" w:hint="eastAsia"/>
          <w:rtl/>
        </w:rPr>
        <w:t>تَعُولُواْ</w:t>
      </w:r>
      <w:r>
        <w:rPr>
          <w:rFonts w:cs="Traditional Arabic" w:hint="cs"/>
          <w:rtl/>
          <w:lang w:bidi="fa-IR"/>
        </w:rPr>
        <w:t>﴾</w:t>
      </w:r>
      <w:r w:rsidRPr="00E002C7">
        <w:rPr>
          <w:rStyle w:val="Char7"/>
          <w:rFonts w:hint="cs"/>
          <w:rtl/>
        </w:rPr>
        <w:t xml:space="preserve"> معنایش این است که عیال شما زیاد نشود در وقتی که مرد یک زن داشته باشد و اگر چه بیش از یک زن بر او مباح باشد. </w:t>
      </w:r>
    </w:p>
    <w:p w:rsidR="008C3DBE" w:rsidRPr="00E002C7" w:rsidRDefault="008C3DBE" w:rsidP="00246F61">
      <w:pPr>
        <w:widowControl w:val="0"/>
        <w:tabs>
          <w:tab w:val="right" w:pos="7371"/>
        </w:tabs>
        <w:ind w:firstLine="284"/>
        <w:jc w:val="both"/>
        <w:rPr>
          <w:rStyle w:val="Char7"/>
          <w:rtl/>
        </w:rPr>
      </w:pPr>
      <w:r w:rsidRPr="00E002C7">
        <w:rPr>
          <w:rStyle w:val="Char7"/>
          <w:rFonts w:hint="cs"/>
          <w:rtl/>
        </w:rPr>
        <w:t>خبر داد ما را ابوالحسن بن بشیران العدل در بغداد از ابی عمرو محمد بن عبدالواحد اللغوی صاحب ثعلب در کتاب «</w:t>
      </w:r>
      <w:r w:rsidRPr="008415E9">
        <w:rPr>
          <w:rStyle w:val="Char1"/>
          <w:rFonts w:hint="cs"/>
          <w:rtl/>
        </w:rPr>
        <w:t>یاقوتة الصراط</w:t>
      </w:r>
      <w:r w:rsidRPr="00E002C7">
        <w:rPr>
          <w:rStyle w:val="Char7"/>
          <w:rFonts w:hint="cs"/>
          <w:rtl/>
        </w:rPr>
        <w:t>» در قول خدا</w:t>
      </w:r>
      <w:r w:rsidR="00246F61">
        <w:rPr>
          <w:rStyle w:val="Char7"/>
          <w:rFonts w:cs="CTraditional Arabic" w:hint="cs"/>
          <w:rtl/>
        </w:rPr>
        <w:t>أ</w:t>
      </w:r>
      <w:r w:rsidRPr="00E002C7">
        <w:rPr>
          <w:rStyle w:val="Char7"/>
          <w:rFonts w:hint="cs"/>
          <w:rtl/>
        </w:rPr>
        <w:t xml:space="preserve">: </w:t>
      </w:r>
      <w:r>
        <w:rPr>
          <w:rFonts w:cs="Traditional Arabic" w:hint="cs"/>
          <w:rtl/>
          <w:lang w:bidi="fa-IR"/>
        </w:rPr>
        <w:t>﴿</w:t>
      </w:r>
      <w:r w:rsidRPr="003A1116">
        <w:rPr>
          <w:rStyle w:val="Char4"/>
          <w:rFonts w:eastAsia="B Badr" w:hint="eastAsia"/>
          <w:rtl/>
        </w:rPr>
        <w:t>أَلَّا</w:t>
      </w:r>
      <w:r w:rsidRPr="003A1116">
        <w:rPr>
          <w:rStyle w:val="Char4"/>
          <w:rFonts w:eastAsia="B Badr"/>
          <w:rtl/>
        </w:rPr>
        <w:t xml:space="preserve"> </w:t>
      </w:r>
      <w:r w:rsidRPr="003A1116">
        <w:rPr>
          <w:rStyle w:val="Char4"/>
          <w:rFonts w:eastAsia="B Badr" w:hint="eastAsia"/>
          <w:rtl/>
        </w:rPr>
        <w:t>تَعُولُواْ</w:t>
      </w:r>
      <w:r>
        <w:rPr>
          <w:rFonts w:cs="Traditional Arabic" w:hint="cs"/>
          <w:rtl/>
          <w:lang w:bidi="fa-IR"/>
        </w:rPr>
        <w:t>﴾</w:t>
      </w:r>
      <w:r w:rsidRPr="00E002C7">
        <w:rPr>
          <w:rStyle w:val="Char7"/>
          <w:rFonts w:hint="cs"/>
          <w:rtl/>
        </w:rPr>
        <w:t xml:space="preserve">، آورده که معنی آن «جور نکنید» می‌باشد. و عیال شما زیاد نشود. و از زید بن اسلم در این آیه روایت داریم که گوید: معنایش این است که: عیال شما زیاد نشود. </w:t>
      </w:r>
    </w:p>
    <w:p w:rsidR="008C3DBE" w:rsidRPr="00E002C7" w:rsidRDefault="008C3DBE" w:rsidP="00246F61">
      <w:pPr>
        <w:widowControl w:val="0"/>
        <w:tabs>
          <w:tab w:val="right" w:pos="7371"/>
        </w:tabs>
        <w:ind w:firstLine="284"/>
        <w:jc w:val="both"/>
        <w:rPr>
          <w:rStyle w:val="Char7"/>
          <w:rtl/>
        </w:rPr>
      </w:pPr>
      <w:r w:rsidRPr="00E002C7">
        <w:rPr>
          <w:rStyle w:val="Char7"/>
          <w:rFonts w:hint="cs"/>
          <w:rtl/>
        </w:rPr>
        <w:t>خبر داد ما را ابوعبدالله از ابی العباس از ربیع که شافعی</w:t>
      </w:r>
      <w:r>
        <w:rPr>
          <w:rFonts w:cs="CTraditional Arabic" w:hint="cs"/>
          <w:rtl/>
          <w:lang w:bidi="fa-IR"/>
        </w:rPr>
        <w:t>/</w:t>
      </w:r>
      <w:r w:rsidRPr="00E002C7">
        <w:rPr>
          <w:rStyle w:val="Char7"/>
          <w:rFonts w:hint="cs"/>
          <w:rtl/>
        </w:rPr>
        <w:t xml:space="preserve"> گوید: خدا</w:t>
      </w:r>
      <w:r w:rsidR="00246F61">
        <w:rPr>
          <w:rStyle w:val="Char7"/>
          <w:rFonts w:cs="CTraditional Arabic" w:hint="cs"/>
          <w:rtl/>
        </w:rPr>
        <w:t>أ</w:t>
      </w:r>
      <w:r w:rsidRPr="00E002C7">
        <w:rPr>
          <w:rStyle w:val="Char7"/>
          <w:rFonts w:hint="cs"/>
          <w:rtl/>
        </w:rPr>
        <w:t xml:space="preserve"> درباره مطلقات فرموده:</w:t>
      </w:r>
    </w:p>
    <w:p w:rsidR="008C3DBE" w:rsidRPr="006C68BB"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أَس</w:t>
      </w:r>
      <w:r w:rsidRPr="003A1116">
        <w:rPr>
          <w:rStyle w:val="Char4"/>
          <w:rFonts w:eastAsia="B Badr" w:hint="cs"/>
          <w:rtl/>
        </w:rPr>
        <w:t>ۡ</w:t>
      </w:r>
      <w:r w:rsidRPr="003A1116">
        <w:rPr>
          <w:rStyle w:val="Char4"/>
          <w:rFonts w:eastAsia="B Badr" w:hint="eastAsia"/>
          <w:rtl/>
        </w:rPr>
        <w:t>كِنُوهُنَّ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حَي</w:t>
      </w:r>
      <w:r w:rsidRPr="003A1116">
        <w:rPr>
          <w:rStyle w:val="Char4"/>
          <w:rFonts w:eastAsia="B Badr" w:hint="cs"/>
          <w:rtl/>
        </w:rPr>
        <w:t>ۡ</w:t>
      </w:r>
      <w:r w:rsidRPr="003A1116">
        <w:rPr>
          <w:rStyle w:val="Char4"/>
          <w:rFonts w:eastAsia="B Badr" w:hint="eastAsia"/>
          <w:rtl/>
        </w:rPr>
        <w:t>ثُ</w:t>
      </w:r>
      <w:r w:rsidRPr="003A1116">
        <w:rPr>
          <w:rStyle w:val="Char4"/>
          <w:rFonts w:eastAsia="B Badr"/>
          <w:rtl/>
        </w:rPr>
        <w:t xml:space="preserve"> </w:t>
      </w:r>
      <w:r w:rsidRPr="003A1116">
        <w:rPr>
          <w:rStyle w:val="Char4"/>
          <w:rFonts w:eastAsia="B Badr" w:hint="eastAsia"/>
          <w:rtl/>
        </w:rPr>
        <w:t>سَكَنتُم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وُج</w:t>
      </w:r>
      <w:r w:rsidRPr="003A1116">
        <w:rPr>
          <w:rStyle w:val="Char4"/>
          <w:rFonts w:eastAsia="B Badr" w:hint="cs"/>
          <w:rtl/>
        </w:rPr>
        <w:t>ۡ</w:t>
      </w:r>
      <w:r w:rsidRPr="003A1116">
        <w:rPr>
          <w:rStyle w:val="Char4"/>
          <w:rFonts w:eastAsia="B Badr" w:hint="eastAsia"/>
          <w:rtl/>
        </w:rPr>
        <w:t>دِكُم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[الطلاق: 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8415E9">
        <w:rPr>
          <w:rFonts w:cs="Traditional Arabic" w:hint="cs"/>
          <w:sz w:val="26"/>
          <w:szCs w:val="26"/>
          <w:rtl/>
          <w:lang w:bidi="fa-IR"/>
        </w:rPr>
        <w:t>«</w:t>
      </w:r>
      <w:r w:rsidRPr="00E002C7">
        <w:rPr>
          <w:rStyle w:val="Char7"/>
          <w:rFonts w:hint="cs"/>
          <w:rtl/>
        </w:rPr>
        <w:t>زنان مطلقه را سکنی دهید از جائی که خود سکونت دارید بقدر وسع خودتان</w:t>
      </w:r>
      <w:r w:rsidRPr="008415E9">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(نیز)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eastAsia"/>
          <w:rtl/>
        </w:rPr>
        <w:t>كُنَّ</w:t>
      </w:r>
      <w:r w:rsidRPr="003A1116">
        <w:rPr>
          <w:rStyle w:val="Char4"/>
          <w:rFonts w:eastAsia="B Badr"/>
          <w:rtl/>
        </w:rPr>
        <w:t xml:space="preserve"> </w:t>
      </w:r>
      <w:r w:rsidRPr="003A1116">
        <w:rPr>
          <w:rStyle w:val="Char4"/>
          <w:rFonts w:eastAsia="B Badr" w:hint="eastAsia"/>
          <w:rtl/>
        </w:rPr>
        <w:t>أُوْلَ</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حَم</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فَأَنفِقُواْ</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هِنَّ</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يَضَع</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حَم</w:t>
      </w:r>
      <w:r w:rsidRPr="003A1116">
        <w:rPr>
          <w:rStyle w:val="Char4"/>
          <w:rFonts w:eastAsia="B Badr" w:hint="cs"/>
          <w:rtl/>
        </w:rPr>
        <w:t>ۡ</w:t>
      </w:r>
      <w:r w:rsidRPr="003A1116">
        <w:rPr>
          <w:rStyle w:val="Char4"/>
          <w:rFonts w:eastAsia="B Badr" w:hint="eastAsia"/>
          <w:rtl/>
        </w:rPr>
        <w:t>لَهُنَّ</w:t>
      </w:r>
      <w:r>
        <w:rPr>
          <w:rFonts w:cs="Traditional Arabic" w:hint="cs"/>
          <w:rtl/>
          <w:lang w:bidi="fa-IR"/>
        </w:rPr>
        <w:t>﴾</w:t>
      </w:r>
      <w:r w:rsidRPr="00E002C7">
        <w:rPr>
          <w:rStyle w:val="Char7"/>
          <w:rFonts w:hint="cs"/>
          <w:rtl/>
        </w:rPr>
        <w:t xml:space="preserve"> </w:t>
      </w:r>
      <w:r w:rsidRPr="0053120C">
        <w:rPr>
          <w:rStyle w:val="Char5"/>
          <w:rFonts w:hint="cs"/>
          <w:rtl/>
        </w:rPr>
        <w:t>[الطلاق: 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8415E9">
        <w:rPr>
          <w:rFonts w:cs="Traditional Arabic" w:hint="cs"/>
          <w:sz w:val="26"/>
          <w:szCs w:val="26"/>
          <w:rtl/>
          <w:lang w:bidi="fa-IR"/>
        </w:rPr>
        <w:t>«</w:t>
      </w:r>
      <w:r w:rsidRPr="00E002C7">
        <w:rPr>
          <w:rStyle w:val="Char7"/>
          <w:rFonts w:hint="cs"/>
          <w:rtl/>
        </w:rPr>
        <w:t>و اگر حامله هستند بر آنان نفقه دهید تا وضع حمل کنند</w:t>
      </w:r>
      <w:r w:rsidRPr="008415E9">
        <w:rPr>
          <w:rFonts w:cs="Traditional Arabic" w:hint="cs"/>
          <w:sz w:val="26"/>
          <w:szCs w:val="26"/>
          <w:rtl/>
          <w:lang w:bidi="fa-IR"/>
        </w:rPr>
        <w:t>»</w:t>
      </w:r>
      <w:r w:rsidRPr="00E002C7">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این آیه روشن کرده که دربار</w:t>
      </w:r>
      <w:r w:rsidR="00D83E8A">
        <w:rPr>
          <w:rStyle w:val="Char7"/>
          <w:rFonts w:hint="cs"/>
          <w:rtl/>
        </w:rPr>
        <w:t>ه</w:t>
      </w:r>
      <w:r w:rsidRPr="00E002C7">
        <w:rPr>
          <w:rStyle w:val="Char7"/>
          <w:rFonts w:hint="cs"/>
          <w:rtl/>
        </w:rPr>
        <w:t xml:space="preserve"> مطلقه‌ای است که زوج نمی‌تواند رجوع کند، زیرا خدا بطور عموم امر نموده به دادن سکنی، و بعد گفته به حامله نفقه دهید تا وضع حمل کند. و این وصف دلالت دارد که بر غیر حامله نفقه نیست. زیرا واجب شده برای مطلقه‌ای که چنین وصفی دارد و این دلیل می‌شود که چون وصف نبود نفقه نیست. و چون مخالفی از اهل علم را ندانسته‌ام در اینکه مطلق</w:t>
      </w:r>
      <w:r w:rsidR="00D83E8A">
        <w:rPr>
          <w:rStyle w:val="Char7"/>
          <w:rFonts w:hint="cs"/>
          <w:rtl/>
        </w:rPr>
        <w:t>ه</w:t>
      </w:r>
      <w:r w:rsidRPr="00E002C7">
        <w:rPr>
          <w:rStyle w:val="Char7"/>
          <w:rFonts w:hint="cs"/>
          <w:rtl/>
        </w:rPr>
        <w:t xml:space="preserve"> رجعیه در حکم ازواج است، پس آی</w:t>
      </w:r>
      <w:r w:rsidR="00D83E8A">
        <w:rPr>
          <w:rStyle w:val="Char7"/>
          <w:rFonts w:hint="cs"/>
          <w:rtl/>
        </w:rPr>
        <w:t>ه</w:t>
      </w:r>
      <w:r w:rsidRPr="00E002C7">
        <w:rPr>
          <w:rStyle w:val="Char7"/>
          <w:rFonts w:hint="cs"/>
          <w:rtl/>
        </w:rPr>
        <w:t xml:space="preserve"> فوق به رجعیه مربوط نیست. و در شرح این مطلب بسط کلام داده و حجت آورده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ابوسعید بن ابی عمرو از ابی العباس الاصم از ربیع که شافعی</w:t>
      </w:r>
      <w:r>
        <w:rPr>
          <w:rFonts w:cs="CTraditional Arabic" w:hint="cs"/>
          <w:rtl/>
          <w:lang w:bidi="fa-IR"/>
        </w:rPr>
        <w:t>/</w:t>
      </w:r>
      <w:r w:rsidRPr="00E002C7">
        <w:rPr>
          <w:rStyle w:val="Char7"/>
          <w:rFonts w:hint="cs"/>
          <w:rtl/>
        </w:rPr>
        <w:t xml:space="preserve"> گوید: خدای تبارک و تعالی در سوره بقره آیه 233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لِدَ</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يُر</w:t>
      </w:r>
      <w:r w:rsidRPr="003A1116">
        <w:rPr>
          <w:rStyle w:val="Char4"/>
          <w:rFonts w:eastAsia="B Badr" w:hint="cs"/>
          <w:rtl/>
        </w:rPr>
        <w:t>ۡ</w:t>
      </w:r>
      <w:r w:rsidRPr="003A1116">
        <w:rPr>
          <w:rStyle w:val="Char4"/>
          <w:rFonts w:eastAsia="B Badr" w:hint="eastAsia"/>
          <w:rtl/>
        </w:rPr>
        <w:t>ضِع</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دَهُنَّ</w:t>
      </w:r>
      <w:r w:rsidRPr="003A1116">
        <w:rPr>
          <w:rStyle w:val="Char4"/>
          <w:rFonts w:eastAsia="B Badr"/>
          <w:rtl/>
        </w:rPr>
        <w:t xml:space="preserve"> </w:t>
      </w:r>
      <w:r w:rsidRPr="003A1116">
        <w:rPr>
          <w:rStyle w:val="Char4"/>
          <w:rFonts w:eastAsia="B Badr" w:hint="eastAsia"/>
          <w:rtl/>
        </w:rPr>
        <w:t>حَو</w:t>
      </w:r>
      <w:r w:rsidRPr="003A1116">
        <w:rPr>
          <w:rStyle w:val="Char4"/>
          <w:rFonts w:eastAsia="B Badr" w:hint="cs"/>
          <w:rtl/>
        </w:rPr>
        <w:t>ۡ</w:t>
      </w:r>
      <w:r w:rsidRPr="003A1116">
        <w:rPr>
          <w:rStyle w:val="Char4"/>
          <w:rFonts w:eastAsia="B Badr" w:hint="eastAsia"/>
          <w:rtl/>
        </w:rPr>
        <w:t>لَي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كَامِلَي</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أَرَادَ</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يُتِمَّ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لرَّضَاعَةَ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مَو</w:t>
      </w:r>
      <w:r w:rsidRPr="003A1116">
        <w:rPr>
          <w:rStyle w:val="Char4"/>
          <w:rFonts w:eastAsia="B Badr" w:hint="cs"/>
          <w:rtl/>
        </w:rPr>
        <w:t>ۡ</w:t>
      </w:r>
      <w:r w:rsidRPr="003A1116">
        <w:rPr>
          <w:rStyle w:val="Char4"/>
          <w:rFonts w:eastAsia="B Badr" w:hint="eastAsia"/>
          <w:rtl/>
        </w:rPr>
        <w:t>لُودِ</w:t>
      </w:r>
      <w:r w:rsidRPr="003A1116">
        <w:rPr>
          <w:rStyle w:val="Char4"/>
          <w:rFonts w:eastAsia="B Badr"/>
          <w:rtl/>
        </w:rPr>
        <w:t xml:space="preserve"> </w:t>
      </w:r>
      <w:r w:rsidRPr="003A1116">
        <w:rPr>
          <w:rStyle w:val="Char4"/>
          <w:rFonts w:eastAsia="B Badr" w:hint="eastAsia"/>
          <w:rtl/>
        </w:rPr>
        <w:t>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رِز</w:t>
      </w:r>
      <w:r w:rsidRPr="003A1116">
        <w:rPr>
          <w:rStyle w:val="Char4"/>
          <w:rFonts w:eastAsia="B Badr" w:hint="cs"/>
          <w:rtl/>
        </w:rPr>
        <w:t>ۡ</w:t>
      </w:r>
      <w:r w:rsidRPr="003A1116">
        <w:rPr>
          <w:rStyle w:val="Char4"/>
          <w:rFonts w:eastAsia="B Badr" w:hint="eastAsia"/>
          <w:rtl/>
        </w:rPr>
        <w:t>قُهُنَّ</w:t>
      </w:r>
      <w:r w:rsidRPr="003A1116">
        <w:rPr>
          <w:rStyle w:val="Char4"/>
          <w:rFonts w:eastAsia="B Badr"/>
          <w:rtl/>
        </w:rPr>
        <w:t xml:space="preserve"> </w:t>
      </w:r>
      <w:r w:rsidRPr="003A1116">
        <w:rPr>
          <w:rStyle w:val="Char4"/>
          <w:rFonts w:eastAsia="B Badr" w:hint="eastAsia"/>
          <w:rtl/>
        </w:rPr>
        <w:t>وَكِس</w:t>
      </w:r>
      <w:r w:rsidRPr="003A1116">
        <w:rPr>
          <w:rStyle w:val="Char4"/>
          <w:rFonts w:eastAsia="B Badr" w:hint="cs"/>
          <w:rtl/>
        </w:rPr>
        <w:t>ۡ</w:t>
      </w:r>
      <w:r w:rsidRPr="003A1116">
        <w:rPr>
          <w:rStyle w:val="Char4"/>
          <w:rFonts w:eastAsia="B Badr" w:hint="eastAsia"/>
          <w:rtl/>
        </w:rPr>
        <w:t>وَتُهُنَّ</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مَع</w:t>
      </w:r>
      <w:r w:rsidRPr="003A1116">
        <w:rPr>
          <w:rStyle w:val="Char4"/>
          <w:rFonts w:eastAsia="B Badr" w:hint="cs"/>
          <w:rtl/>
        </w:rPr>
        <w:t>ۡ</w:t>
      </w:r>
      <w:r w:rsidRPr="003A1116">
        <w:rPr>
          <w:rStyle w:val="Char4"/>
          <w:rFonts w:eastAsia="B Badr" w:hint="eastAsia"/>
          <w:rtl/>
        </w:rPr>
        <w:t>رُوفِ</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233].</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مادران فرزندان خود را دو سال تمام شیر دهند، این حکم برای پدری است که بخواهد شیر دادن را کامل نماید، و پدر باید خوراک و پوشاک ایشان را بشایستگی فراهم کند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سوره طلاق آیه 6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ضَع</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w:t>
      </w:r>
      <w:r w:rsidRPr="003A1116">
        <w:rPr>
          <w:rStyle w:val="Char4"/>
          <w:rFonts w:eastAsia="B Badr" w:hint="eastAsia"/>
          <w:rtl/>
        </w:rPr>
        <w:t>َاتُوهُنَّ</w:t>
      </w:r>
      <w:r w:rsidRPr="003A1116">
        <w:rPr>
          <w:rStyle w:val="Char4"/>
          <w:rFonts w:eastAsia="B Badr"/>
          <w:rtl/>
        </w:rPr>
        <w:t xml:space="preserve"> </w:t>
      </w:r>
      <w:r w:rsidRPr="003A1116">
        <w:rPr>
          <w:rStyle w:val="Char4"/>
          <w:rFonts w:eastAsia="B Badr" w:hint="eastAsia"/>
          <w:rtl/>
        </w:rPr>
        <w:t>أُجُورَهُنَّ</w:t>
      </w:r>
      <w:r w:rsidRPr="003A1116">
        <w:rPr>
          <w:rStyle w:val="Char4"/>
          <w:rFonts w:eastAsia="B Badr"/>
          <w:rtl/>
        </w:rPr>
        <w:t xml:space="preserve"> </w:t>
      </w:r>
      <w:r w:rsidRPr="003A1116">
        <w:rPr>
          <w:rStyle w:val="Char4"/>
          <w:rFonts w:eastAsia="B Badr" w:hint="eastAsia"/>
          <w:rtl/>
        </w:rPr>
        <w:t>وَأ</w:t>
      </w:r>
      <w:r w:rsidRPr="003A1116">
        <w:rPr>
          <w:rStyle w:val="Char4"/>
          <w:rFonts w:eastAsia="B Badr" w:hint="cs"/>
          <w:rtl/>
        </w:rPr>
        <w:t>ۡ</w:t>
      </w:r>
      <w:r w:rsidRPr="003A1116">
        <w:rPr>
          <w:rStyle w:val="Char4"/>
          <w:rFonts w:eastAsia="B Badr" w:hint="eastAsia"/>
          <w:rtl/>
        </w:rPr>
        <w:t>تَمِرُواْ</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نَكُم</w:t>
      </w:r>
      <w:r w:rsidRPr="003A1116">
        <w:rPr>
          <w:rStyle w:val="Char4"/>
          <w:rFonts w:eastAsia="B Badr"/>
          <w:rtl/>
        </w:rPr>
        <w:t xml:space="preserve"> </w:t>
      </w:r>
      <w:r w:rsidRPr="003A1116">
        <w:rPr>
          <w:rStyle w:val="Char4"/>
          <w:rFonts w:eastAsia="B Badr" w:hint="eastAsia"/>
          <w:rtl/>
        </w:rPr>
        <w:t>بِمَع</w:t>
      </w:r>
      <w:r w:rsidRPr="003A1116">
        <w:rPr>
          <w:rStyle w:val="Char4"/>
          <w:rFonts w:eastAsia="B Badr" w:hint="cs"/>
          <w:rtl/>
        </w:rPr>
        <w:t>ۡ</w:t>
      </w:r>
      <w:r w:rsidRPr="003A1116">
        <w:rPr>
          <w:rStyle w:val="Char4"/>
          <w:rFonts w:eastAsia="B Badr" w:hint="eastAsia"/>
          <w:rtl/>
        </w:rPr>
        <w:t>رُوف</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eastAsia"/>
          <w:rtl/>
        </w:rPr>
        <w:t>تَعَاسَر</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فَسَتُر</w:t>
      </w:r>
      <w:r w:rsidRPr="003A1116">
        <w:rPr>
          <w:rStyle w:val="Char4"/>
          <w:rFonts w:eastAsia="B Badr" w:hint="cs"/>
          <w:rtl/>
        </w:rPr>
        <w:t>ۡ</w:t>
      </w:r>
      <w:r w:rsidRPr="003A1116">
        <w:rPr>
          <w:rStyle w:val="Char4"/>
          <w:rFonts w:eastAsia="B Badr" w:hint="eastAsia"/>
          <w:rtl/>
        </w:rPr>
        <w:t>ضِعُ</w:t>
      </w:r>
      <w:r w:rsidRPr="003A1116">
        <w:rPr>
          <w:rStyle w:val="Char4"/>
          <w:rFonts w:eastAsia="B Badr"/>
          <w:rtl/>
        </w:rPr>
        <w:t xml:space="preserve"> </w:t>
      </w:r>
      <w:r w:rsidRPr="003A1116">
        <w:rPr>
          <w:rStyle w:val="Char4"/>
          <w:rFonts w:eastAsia="B Badr" w:hint="eastAsia"/>
          <w:rtl/>
        </w:rPr>
        <w:t>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أُخ</w:t>
      </w:r>
      <w:r w:rsidRPr="003A1116">
        <w:rPr>
          <w:rStyle w:val="Char4"/>
          <w:rFonts w:eastAsia="B Badr" w:hint="cs"/>
          <w:rtl/>
        </w:rPr>
        <w:t>ۡ</w:t>
      </w:r>
      <w:r w:rsidRPr="003A1116">
        <w:rPr>
          <w:rStyle w:val="Char4"/>
          <w:rFonts w:eastAsia="B Badr" w:hint="eastAsia"/>
          <w:rtl/>
        </w:rPr>
        <w:t>رَى</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٦</w:t>
      </w:r>
      <w:r>
        <w:rPr>
          <w:rFonts w:cs="Traditional Arabic" w:hint="cs"/>
          <w:rtl/>
          <w:lang w:bidi="fa-IR"/>
        </w:rPr>
        <w:t>﴾</w:t>
      </w:r>
      <w:r w:rsidRPr="00E002C7">
        <w:rPr>
          <w:rStyle w:val="Char7"/>
          <w:rFonts w:hint="cs"/>
          <w:rtl/>
        </w:rPr>
        <w:t xml:space="preserve"> </w:t>
      </w:r>
      <w:r w:rsidRPr="0053120C">
        <w:rPr>
          <w:rStyle w:val="Char5"/>
          <w:rFonts w:hint="cs"/>
          <w:rtl/>
        </w:rPr>
        <w:t>[الطلاق: 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پس اگر برای شما شیر دادند اجرشان را بدهید و بین خودتان بخوبی و مسالمت‌آمیز امر یکدیگر را بپذیرید، و اگر بسختی مبتلا شدید و بهم سختی نمودید، پس شیر آن طفل را زن دیگری بر عهده گیرد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در کتاب خدا و سنت رسول</w:t>
      </w:r>
      <w:r w:rsidR="00244101">
        <w:rPr>
          <w:rStyle w:val="Char7"/>
          <w:rFonts w:hint="cs"/>
          <w:rtl/>
        </w:rPr>
        <w:t xml:space="preserve"> </w:t>
      </w:r>
      <w:r w:rsidR="00D83E8A" w:rsidRPr="00D83E8A">
        <w:rPr>
          <w:rStyle w:val="Char7"/>
          <w:rFonts w:cs="CTraditional Arabic" w:hint="cs"/>
          <w:rtl/>
        </w:rPr>
        <w:t>ج</w:t>
      </w:r>
      <w:r w:rsidRPr="00E002C7">
        <w:rPr>
          <w:rStyle w:val="Char7"/>
          <w:rFonts w:hint="cs"/>
          <w:rtl/>
        </w:rPr>
        <w:t xml:space="preserve"> بیانی است که اجاره جایز است، زیرا خدا در آی</w:t>
      </w:r>
      <w:r w:rsidR="00D83E8A">
        <w:rPr>
          <w:rStyle w:val="Char7"/>
          <w:rFonts w:hint="cs"/>
          <w:rtl/>
        </w:rPr>
        <w:t>ه</w:t>
      </w:r>
      <w:r w:rsidRPr="00E002C7">
        <w:rPr>
          <w:rStyle w:val="Char7"/>
          <w:rFonts w:hint="cs"/>
          <w:rtl/>
        </w:rPr>
        <w:t xml:space="preserve"> فوق فرموده: </w:t>
      </w:r>
      <w:r>
        <w:rPr>
          <w:rFonts w:cs="Traditional Arabic" w:hint="cs"/>
          <w:rtl/>
          <w:lang w:bidi="fa-IR"/>
        </w:rPr>
        <w:t>﴿</w:t>
      </w:r>
      <w:r w:rsidRPr="003A1116">
        <w:rPr>
          <w:rStyle w:val="Char4"/>
          <w:rFonts w:eastAsia="B Badr" w:hint="eastAsia"/>
          <w:rtl/>
        </w:rPr>
        <w:t>فَإِن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ضَع</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w:t>
      </w:r>
      <w:r w:rsidRPr="003A1116">
        <w:rPr>
          <w:rStyle w:val="Char4"/>
          <w:rFonts w:eastAsia="B Badr" w:hint="eastAsia"/>
          <w:rtl/>
        </w:rPr>
        <w:t>َاتُوهُنَّ</w:t>
      </w:r>
      <w:r w:rsidRPr="003A1116">
        <w:rPr>
          <w:rStyle w:val="Char4"/>
          <w:rFonts w:eastAsia="B Badr"/>
          <w:rtl/>
        </w:rPr>
        <w:t xml:space="preserve"> </w:t>
      </w:r>
      <w:r w:rsidRPr="003A1116">
        <w:rPr>
          <w:rStyle w:val="Char4"/>
          <w:rFonts w:eastAsia="B Badr" w:hint="eastAsia"/>
          <w:rtl/>
        </w:rPr>
        <w:t>أُجُورَهُنَّ</w:t>
      </w:r>
      <w:r>
        <w:rPr>
          <w:rFonts w:cs="Traditional Arabic" w:hint="cs"/>
          <w:rtl/>
          <w:lang w:bidi="fa-IR"/>
        </w:rPr>
        <w:t>﴾</w:t>
      </w:r>
      <w:r w:rsidRPr="00E002C7">
        <w:rPr>
          <w:rStyle w:val="Char7"/>
          <w:rFonts w:hint="cs"/>
          <w:rtl/>
        </w:rPr>
        <w:t xml:space="preserve"> </w:t>
      </w:r>
      <w:r w:rsidRPr="008415E9">
        <w:rPr>
          <w:rFonts w:cs="Traditional Arabic" w:hint="cs"/>
          <w:sz w:val="26"/>
          <w:szCs w:val="26"/>
          <w:rtl/>
          <w:lang w:bidi="fa-IR"/>
        </w:rPr>
        <w:t>«</w:t>
      </w:r>
      <w:r w:rsidRPr="00E002C7">
        <w:rPr>
          <w:rStyle w:val="Char7"/>
          <w:rFonts w:hint="cs"/>
          <w:rtl/>
        </w:rPr>
        <w:t>پس اگر برای شما شیر دادند پس اجرشان را بدهید</w:t>
      </w:r>
      <w:r w:rsidRPr="008415E9">
        <w:rPr>
          <w:rFonts w:cs="Traditional Arabic" w:hint="cs"/>
          <w:sz w:val="26"/>
          <w:szCs w:val="26"/>
          <w:rtl/>
          <w:lang w:bidi="fa-IR"/>
        </w:rPr>
        <w:t>»</w:t>
      </w:r>
      <w:r w:rsidRPr="00E002C7">
        <w:rPr>
          <w:rStyle w:val="Char7"/>
          <w:rFonts w:hint="cs"/>
          <w:rtl/>
        </w:rPr>
        <w:t xml:space="preserve">، و شیر دادن مختلف است، یک طفلی بیشتر از طفل دیگر شیر لازم دارد و یک زنی بیشتر از زن دیگر شیر دارد و شیر او کم و زیاد می‌شود.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امور اجاره جایز است، و جایز است اجاره بستن بر خدمت بنده‌ای قیاس بر شیر دادن طفلی، و در غیر این نیز از آنچه متعارف است بین مردم است، اجاره کردن اجیر نمودن جایز است. </w:t>
      </w:r>
    </w:p>
    <w:p w:rsidR="008C3DBE" w:rsidRPr="00E002C7" w:rsidRDefault="008C3DBE" w:rsidP="00246F61">
      <w:pPr>
        <w:widowControl w:val="0"/>
        <w:tabs>
          <w:tab w:val="right" w:pos="7371"/>
        </w:tabs>
        <w:ind w:firstLine="284"/>
        <w:jc w:val="both"/>
        <w:rPr>
          <w:rStyle w:val="Char7"/>
          <w:rtl/>
        </w:rPr>
      </w:pPr>
      <w:r w:rsidRPr="00E002C7">
        <w:rPr>
          <w:rStyle w:val="Char7"/>
          <w:rFonts w:hint="cs"/>
          <w:rtl/>
        </w:rPr>
        <w:t>شافعی گوید: نفقه و مخارج فرزند بر عهد</w:t>
      </w:r>
      <w:r w:rsidR="00D83E8A">
        <w:rPr>
          <w:rStyle w:val="Char7"/>
          <w:rFonts w:hint="cs"/>
          <w:rtl/>
        </w:rPr>
        <w:t>ه</w:t>
      </w:r>
      <w:r w:rsidRPr="00E002C7">
        <w:rPr>
          <w:rStyle w:val="Char7"/>
          <w:rFonts w:hint="cs"/>
          <w:rtl/>
        </w:rPr>
        <w:t xml:space="preserve"> پدر است نه مادر، چه مادر در ازدواج باشد و چه مطلقه. و در این مطلب دلالت است بر اینکه نفقه بر وارث نیست، زیرا مادر ارث بر است، و باز نفقه بر او نیست، و نفقه و شیر بر پدر است. و ابن عباس در قول خدا</w:t>
      </w:r>
      <w:r w:rsidR="00246F61">
        <w:rPr>
          <w:rStyle w:val="Char7"/>
          <w:rFonts w:cs="CTraditional Arabic" w:hint="cs"/>
          <w:rtl/>
        </w:rPr>
        <w:t>أ</w:t>
      </w:r>
      <w:r w:rsidRPr="00E002C7">
        <w:rPr>
          <w:rStyle w:val="Char7"/>
          <w:rFonts w:hint="cs"/>
          <w:rtl/>
        </w:rPr>
        <w:t xml:space="preserve"> که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وَارِثِ</w:t>
      </w:r>
      <w:r w:rsidRPr="003A1116">
        <w:rPr>
          <w:rStyle w:val="Char4"/>
          <w:rFonts w:eastAsia="B Badr"/>
          <w:rtl/>
        </w:rPr>
        <w:t xml:space="preserve"> </w:t>
      </w:r>
      <w:r w:rsidRPr="003A1116">
        <w:rPr>
          <w:rStyle w:val="Char4"/>
          <w:rFonts w:eastAsia="B Badr" w:hint="eastAsia"/>
          <w:rtl/>
        </w:rPr>
        <w:t>مِث</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لِكَ</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233].</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بر وارث نیز چنین امری واجب است (یعنی هزین</w:t>
      </w:r>
      <w:r w:rsidR="00D83E8A">
        <w:rPr>
          <w:rStyle w:val="Char7"/>
          <w:rFonts w:hint="cs"/>
          <w:rtl/>
        </w:rPr>
        <w:t>ه</w:t>
      </w:r>
      <w:r w:rsidRPr="00E002C7">
        <w:rPr>
          <w:rStyle w:val="Char7"/>
          <w:rFonts w:hint="cs"/>
          <w:rtl/>
        </w:rPr>
        <w:t xml:space="preserve"> شیر را بپردازد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گوید: از اینکه نباید مادر بواسط</w:t>
      </w:r>
      <w:r w:rsidR="00D83E8A">
        <w:rPr>
          <w:rStyle w:val="Char7"/>
          <w:rFonts w:hint="cs"/>
          <w:rtl/>
        </w:rPr>
        <w:t>ه</w:t>
      </w:r>
      <w:r w:rsidRPr="00E002C7">
        <w:rPr>
          <w:rStyle w:val="Char7"/>
          <w:rFonts w:hint="cs"/>
          <w:rtl/>
        </w:rPr>
        <w:t xml:space="preserve"> فرزندش ضرر بخورد، رضاع بر مادر نیست.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 همین اسناد شافعی</w:t>
      </w:r>
      <w:r>
        <w:rPr>
          <w:rFonts w:cs="CTraditional Arabic" w:hint="cs"/>
          <w:rtl/>
          <w:lang w:bidi="fa-IR"/>
        </w:rPr>
        <w:t>/</w:t>
      </w:r>
      <w:r w:rsidRPr="00E002C7">
        <w:rPr>
          <w:rStyle w:val="Char7"/>
          <w:rFonts w:hint="cs"/>
          <w:rtl/>
        </w:rPr>
        <w:t xml:space="preserve"> در کتاب املاء گوید: لازم نیست که زن شیر دهد فرزند خود را، چه آن زن نزد شوهر خود باشد و یا نباشد مگر آنکه خود بخواهد چه زن شریفه باشد و یا غیر شریفه، چه غنی باشد و چه فقیر. زیرا خدا در سور</w:t>
      </w:r>
      <w:r w:rsidR="00D83E8A">
        <w:rPr>
          <w:rStyle w:val="Char7"/>
          <w:rFonts w:hint="cs"/>
          <w:rtl/>
        </w:rPr>
        <w:t>ه</w:t>
      </w:r>
      <w:r w:rsidRPr="00E002C7">
        <w:rPr>
          <w:rStyle w:val="Char7"/>
          <w:rFonts w:hint="cs"/>
          <w:rtl/>
        </w:rPr>
        <w:t xml:space="preserve"> طلاق آیه 6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eastAsia"/>
          <w:rtl/>
        </w:rPr>
        <w:t>تَعَاسَر</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فَسَتُر</w:t>
      </w:r>
      <w:r w:rsidRPr="003A1116">
        <w:rPr>
          <w:rStyle w:val="Char4"/>
          <w:rFonts w:eastAsia="B Badr" w:hint="cs"/>
          <w:rtl/>
        </w:rPr>
        <w:t>ۡ</w:t>
      </w:r>
      <w:r w:rsidRPr="003A1116">
        <w:rPr>
          <w:rStyle w:val="Char4"/>
          <w:rFonts w:eastAsia="B Badr" w:hint="eastAsia"/>
          <w:rtl/>
        </w:rPr>
        <w:t>ضِعُ</w:t>
      </w:r>
      <w:r w:rsidRPr="003A1116">
        <w:rPr>
          <w:rStyle w:val="Char4"/>
          <w:rFonts w:eastAsia="B Badr"/>
          <w:rtl/>
        </w:rPr>
        <w:t xml:space="preserve"> </w:t>
      </w:r>
      <w:r w:rsidRPr="003A1116">
        <w:rPr>
          <w:rStyle w:val="Char4"/>
          <w:rFonts w:eastAsia="B Badr" w:hint="eastAsia"/>
          <w:rtl/>
        </w:rPr>
        <w:t>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أُخ</w:t>
      </w:r>
      <w:r w:rsidRPr="003A1116">
        <w:rPr>
          <w:rStyle w:val="Char4"/>
          <w:rFonts w:eastAsia="B Badr" w:hint="cs"/>
          <w:rtl/>
        </w:rPr>
        <w:t>ۡ</w:t>
      </w:r>
      <w:r w:rsidRPr="003A1116">
        <w:rPr>
          <w:rStyle w:val="Char4"/>
          <w:rFonts w:eastAsia="B Badr" w:hint="eastAsia"/>
          <w:rtl/>
        </w:rPr>
        <w:t>رَى</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٦</w:t>
      </w:r>
      <w:r>
        <w:rPr>
          <w:rFonts w:cs="Traditional Arabic" w:hint="cs"/>
          <w:rtl/>
          <w:lang w:bidi="fa-IR"/>
        </w:rPr>
        <w:t>﴾</w:t>
      </w:r>
      <w:r w:rsidRPr="00E002C7">
        <w:rPr>
          <w:rStyle w:val="Char7"/>
          <w:rFonts w:hint="cs"/>
          <w:rtl/>
        </w:rPr>
        <w:t xml:space="preserve"> </w:t>
      </w:r>
      <w:r w:rsidRPr="0053120C">
        <w:rPr>
          <w:rStyle w:val="Char5"/>
          <w:rFonts w:hint="cs"/>
          <w:rtl/>
        </w:rPr>
        <w:t>[الطلاق: 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اگر بر یکدگر سخت‌گیری کنید زن دیگری او را شیر خواهد داد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شافعی</w:t>
      </w:r>
      <w:r>
        <w:rPr>
          <w:rFonts w:cs="CTraditional Arabic" w:hint="cs"/>
          <w:rtl/>
          <w:lang w:bidi="fa-IR"/>
        </w:rPr>
        <w:t>/</w:t>
      </w:r>
      <w:r w:rsidRPr="00E002C7">
        <w:rPr>
          <w:rStyle w:val="Char7"/>
          <w:rFonts w:hint="cs"/>
          <w:rtl/>
        </w:rPr>
        <w:t xml:space="preserve"> در کتاب اجاره زیاد کرده، پس گوید: خدای تعالی در کتاب خود اجاره را ذکر نموده، و بعضی از انبیاء به آن عمل کرده‌اند. در سور</w:t>
      </w:r>
      <w:r w:rsidR="00D83E8A">
        <w:rPr>
          <w:rStyle w:val="Char7"/>
          <w:rFonts w:hint="cs"/>
          <w:rtl/>
        </w:rPr>
        <w:t>ه</w:t>
      </w:r>
      <w:r w:rsidRPr="00E002C7">
        <w:rPr>
          <w:rStyle w:val="Char7"/>
          <w:rFonts w:hint="cs"/>
          <w:rtl/>
        </w:rPr>
        <w:t xml:space="preserve"> قصص آی</w:t>
      </w:r>
      <w:r w:rsidR="00D83E8A">
        <w:rPr>
          <w:rStyle w:val="Char7"/>
          <w:rFonts w:hint="cs"/>
          <w:rtl/>
        </w:rPr>
        <w:t>ه</w:t>
      </w:r>
      <w:r w:rsidRPr="00E002C7">
        <w:rPr>
          <w:rStyle w:val="Char7"/>
          <w:rFonts w:hint="cs"/>
          <w:rtl/>
        </w:rPr>
        <w:t xml:space="preserve"> 27 دختر شعیب به پدر خود گوید: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أَبَتِ</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تَ‍</w:t>
      </w:r>
      <w:r w:rsidRPr="003A1116">
        <w:rPr>
          <w:rStyle w:val="Char4"/>
          <w:rFonts w:eastAsia="B Badr" w:hint="cs"/>
          <w:rtl/>
        </w:rPr>
        <w:t>ٔۡ</w:t>
      </w:r>
      <w:r w:rsidRPr="003A1116">
        <w:rPr>
          <w:rStyle w:val="Char4"/>
          <w:rFonts w:eastAsia="B Badr" w:hint="eastAsia"/>
          <w:rtl/>
        </w:rPr>
        <w:t>جِر</w:t>
      </w:r>
      <w:r w:rsidRPr="003A1116">
        <w:rPr>
          <w:rStyle w:val="Char4"/>
          <w:rFonts w:eastAsia="B Badr" w:hint="cs"/>
          <w:rtl/>
        </w:rPr>
        <w:t>ۡ</w:t>
      </w:r>
      <w:r w:rsidRPr="003A1116">
        <w:rPr>
          <w:rStyle w:val="Char4"/>
          <w:rFonts w:eastAsia="B Badr" w:hint="eastAsia"/>
          <w:rtl/>
        </w:rPr>
        <w:t>هُ</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خَي</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تَ‍</w:t>
      </w:r>
      <w:r w:rsidRPr="003A1116">
        <w:rPr>
          <w:rStyle w:val="Char4"/>
          <w:rFonts w:eastAsia="B Badr" w:hint="cs"/>
          <w:rtl/>
        </w:rPr>
        <w:t>ٔۡ</w:t>
      </w:r>
      <w:r w:rsidRPr="003A1116">
        <w:rPr>
          <w:rStyle w:val="Char4"/>
          <w:rFonts w:eastAsia="B Badr" w:hint="eastAsia"/>
          <w:rtl/>
        </w:rPr>
        <w:t>جَر</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قَوِيُّ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أَمِينُ</w:t>
      </w:r>
      <w:r w:rsidRPr="003A1116">
        <w:rPr>
          <w:rStyle w:val="Char4"/>
          <w:rFonts w:eastAsia="B Badr"/>
          <w:rtl/>
        </w:rPr>
        <w:t xml:space="preserve"> </w:t>
      </w:r>
      <w:r w:rsidRPr="003A1116">
        <w:rPr>
          <w:rStyle w:val="Char4"/>
          <w:rFonts w:eastAsia="B Badr" w:hint="cs"/>
          <w:rtl/>
        </w:rPr>
        <w:t>٢٦</w:t>
      </w:r>
      <w:r>
        <w:rPr>
          <w:rFonts w:cs="Traditional Arabic" w:hint="cs"/>
          <w:rtl/>
          <w:lang w:bidi="fa-IR"/>
        </w:rPr>
        <w:t>﴾</w:t>
      </w:r>
      <w:r w:rsidRPr="00E002C7">
        <w:rPr>
          <w:rStyle w:val="Char7"/>
          <w:rFonts w:hint="cs"/>
          <w:rtl/>
        </w:rPr>
        <w:t xml:space="preserve"> </w:t>
      </w:r>
      <w:r w:rsidRPr="0053120C">
        <w:rPr>
          <w:rStyle w:val="Char5"/>
          <w:rFonts w:hint="cs"/>
          <w:rtl/>
        </w:rPr>
        <w:t>[القصص: 26]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ای پدر، موسی را اجیر کن که بهترین کسی را اجیر کرده‌ای، قوی و امین است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خدا ذکر کرده که یکی از پیامبران او سال‌های معینی خود را اجاره داده که بآن ناموس زنی را مالک شود، پس دلالت دارد بر تجویز اجاره و اینکه باکی نیست در اجاره بر سال‌ها. بنابراین، اجاره بهر حالی جایز است. و گفته شده: او را اجیر کرد بر اینکه گله و چهارپایان او را بچراند. و الله اعلم.</w:t>
      </w:r>
    </w:p>
    <w:p w:rsidR="008C3DBE" w:rsidRPr="00332366" w:rsidRDefault="008C3DBE" w:rsidP="00AF6D3E">
      <w:pPr>
        <w:pStyle w:val="a0"/>
        <w:rPr>
          <w:rtl/>
        </w:rPr>
      </w:pPr>
      <w:bookmarkStart w:id="72" w:name="_Toc266388802"/>
      <w:bookmarkStart w:id="73" w:name="_Toc368495416"/>
      <w:bookmarkStart w:id="74" w:name="_Toc294352109"/>
      <w:r w:rsidRPr="00332366">
        <w:rPr>
          <w:rFonts w:hint="cs"/>
          <w:rtl/>
        </w:rPr>
        <w:t>آنچه از</w:t>
      </w:r>
      <w:r w:rsidR="00244101">
        <w:rPr>
          <w:rFonts w:hint="cs"/>
          <w:rtl/>
        </w:rPr>
        <w:t xml:space="preserve"> </w:t>
      </w:r>
      <w:r w:rsidR="00E82D26">
        <w:rPr>
          <w:rFonts w:hint="cs"/>
          <w:rtl/>
        </w:rPr>
        <w:t>شافعی</w:t>
      </w:r>
      <w:r w:rsidRPr="00332366">
        <w:rPr>
          <w:rFonts w:hint="cs"/>
          <w:rtl/>
        </w:rPr>
        <w:t xml:space="preserve"> </w:t>
      </w:r>
      <w:r w:rsidRPr="00AF6D3E">
        <w:rPr>
          <w:rFonts w:hint="cs"/>
          <w:rtl/>
        </w:rPr>
        <w:t>رسیده</w:t>
      </w:r>
      <w:r w:rsidRPr="00332366">
        <w:rPr>
          <w:rFonts w:hint="cs"/>
          <w:rtl/>
        </w:rPr>
        <w:t xml:space="preserve"> در </w:t>
      </w:r>
      <w:r w:rsidRPr="00AF6D3E">
        <w:rPr>
          <w:rFonts w:hint="cs"/>
          <w:rtl/>
        </w:rPr>
        <w:t>جراحت</w:t>
      </w:r>
      <w:r w:rsidRPr="00332366">
        <w:rPr>
          <w:rFonts w:hint="cs"/>
          <w:rtl/>
        </w:rPr>
        <w:t xml:space="preserve"> و غیر آن</w:t>
      </w:r>
      <w:bookmarkEnd w:id="72"/>
      <w:bookmarkEnd w:id="73"/>
      <w:bookmarkEnd w:id="74"/>
      <w:r w:rsidRPr="00332366">
        <w:rPr>
          <w:rFonts w:hint="cs"/>
          <w:rtl/>
        </w:rPr>
        <w:t xml:space="preserve"> </w:t>
      </w:r>
    </w:p>
    <w:p w:rsidR="008C3DBE" w:rsidRPr="00E002C7" w:rsidRDefault="008C3DBE" w:rsidP="00AF6D3E">
      <w:pPr>
        <w:widowControl w:val="0"/>
        <w:tabs>
          <w:tab w:val="right" w:pos="7371"/>
        </w:tabs>
        <w:ind w:firstLine="284"/>
        <w:jc w:val="both"/>
        <w:rPr>
          <w:rStyle w:val="Char7"/>
          <w:rtl/>
        </w:rPr>
      </w:pPr>
      <w:r w:rsidRPr="00E002C7">
        <w:rPr>
          <w:rStyle w:val="Char7"/>
          <w:rFonts w:hint="cs"/>
          <w:rtl/>
        </w:rPr>
        <w:t>خبر داد ما را ابوعبدالله الحافظ از ابی العباس محمد بن یعقوب الاصم از ربیع بن سلیمان از شافعی</w:t>
      </w:r>
      <w:r>
        <w:rPr>
          <w:rFonts w:cs="CTraditional Arabic" w:hint="cs"/>
          <w:rtl/>
          <w:lang w:bidi="fa-IR"/>
        </w:rPr>
        <w:t>/</w:t>
      </w:r>
      <w:r w:rsidRPr="00E002C7">
        <w:rPr>
          <w:rStyle w:val="Char7"/>
          <w:rFonts w:hint="cs"/>
          <w:rtl/>
        </w:rPr>
        <w:t xml:space="preserve"> که گفت: خدا</w:t>
      </w:r>
      <w:r w:rsidR="00AF6D3E">
        <w:rPr>
          <w:rStyle w:val="Char7"/>
          <w:rFonts w:cs="CTraditional Arabic" w:hint="cs"/>
          <w:rtl/>
        </w:rPr>
        <w:t>أ</w:t>
      </w:r>
      <w:r w:rsidRPr="00E002C7">
        <w:rPr>
          <w:rStyle w:val="Char7"/>
          <w:rFonts w:hint="cs"/>
          <w:rtl/>
        </w:rPr>
        <w:t xml:space="preserve"> در سور</w:t>
      </w:r>
      <w:r w:rsidR="00D83E8A">
        <w:rPr>
          <w:rStyle w:val="Char7"/>
          <w:rFonts w:hint="cs"/>
          <w:rtl/>
        </w:rPr>
        <w:t>ه</w:t>
      </w:r>
      <w:r w:rsidRPr="00E002C7">
        <w:rPr>
          <w:rStyle w:val="Char7"/>
          <w:rFonts w:hint="cs"/>
          <w:rtl/>
        </w:rPr>
        <w:t xml:space="preserve"> انعام آی</w:t>
      </w:r>
      <w:r w:rsidR="00D83E8A">
        <w:rPr>
          <w:rStyle w:val="Char7"/>
          <w:rFonts w:hint="cs"/>
          <w:rtl/>
        </w:rPr>
        <w:t>ه</w:t>
      </w:r>
      <w:r w:rsidRPr="00E002C7">
        <w:rPr>
          <w:rStyle w:val="Char7"/>
          <w:rFonts w:hint="cs"/>
          <w:rtl/>
        </w:rPr>
        <w:t xml:space="preserve"> 151 به پیغمبر خود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قُل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تَعَالَو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أَت</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حَرَّمَ</w:t>
      </w:r>
      <w:r w:rsidRPr="003A1116">
        <w:rPr>
          <w:rStyle w:val="Char4"/>
          <w:rFonts w:eastAsia="B Badr"/>
          <w:rtl/>
        </w:rPr>
        <w:t xml:space="preserve"> </w:t>
      </w:r>
      <w:r w:rsidRPr="003A1116">
        <w:rPr>
          <w:rStyle w:val="Char4"/>
          <w:rFonts w:eastAsia="B Badr" w:hint="eastAsia"/>
          <w:rtl/>
        </w:rPr>
        <w:t>رَبُّكُم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أَلَّا</w:t>
      </w:r>
      <w:r w:rsidRPr="003A1116">
        <w:rPr>
          <w:rStyle w:val="Char4"/>
          <w:rFonts w:eastAsia="B Badr"/>
          <w:rtl/>
        </w:rPr>
        <w:t xml:space="preserve"> </w:t>
      </w:r>
      <w:r w:rsidRPr="003A1116">
        <w:rPr>
          <w:rStyle w:val="Char4"/>
          <w:rFonts w:eastAsia="B Badr" w:hint="eastAsia"/>
          <w:rtl/>
        </w:rPr>
        <w:t>تُش</w:t>
      </w:r>
      <w:r w:rsidRPr="003A1116">
        <w:rPr>
          <w:rStyle w:val="Char4"/>
          <w:rFonts w:eastAsia="B Badr" w:hint="cs"/>
          <w:rtl/>
        </w:rPr>
        <w:t>ۡ</w:t>
      </w:r>
      <w:r w:rsidRPr="003A1116">
        <w:rPr>
          <w:rStyle w:val="Char4"/>
          <w:rFonts w:eastAsia="B Badr" w:hint="eastAsia"/>
          <w:rtl/>
        </w:rPr>
        <w:t>رِكُواْ</w:t>
      </w:r>
      <w:r w:rsidRPr="003A1116">
        <w:rPr>
          <w:rStyle w:val="Char4"/>
          <w:rFonts w:eastAsia="B Badr"/>
          <w:rtl/>
        </w:rPr>
        <w:t xml:space="preserve"> </w:t>
      </w:r>
      <w:r w:rsidRPr="003A1116">
        <w:rPr>
          <w:rStyle w:val="Char4"/>
          <w:rFonts w:eastAsia="B Badr" w:hint="eastAsia"/>
          <w:rtl/>
        </w:rPr>
        <w:t>بِهِ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شَي</w:t>
      </w:r>
      <w:r w:rsidRPr="003A1116">
        <w:rPr>
          <w:rStyle w:val="Char4"/>
          <w:rFonts w:eastAsia="B Badr" w:hint="cs"/>
          <w:rtl/>
        </w:rPr>
        <w:t>ۡ</w:t>
      </w:r>
      <w:r w:rsidRPr="003A1116">
        <w:rPr>
          <w:rStyle w:val="Char4"/>
          <w:rFonts w:eastAsia="B Badr" w:hint="eastAsia"/>
          <w:rtl/>
        </w:rPr>
        <w:t>‍</w:t>
      </w:r>
      <w:r w:rsidRPr="003A1116">
        <w:rPr>
          <w:rStyle w:val="Char4"/>
          <w:rFonts w:eastAsia="B Badr" w:hint="cs"/>
          <w:rtl/>
        </w:rPr>
        <w:t>ٔٗ</w:t>
      </w:r>
      <w:r w:rsidRPr="003A1116">
        <w:rPr>
          <w:rStyle w:val="Char4"/>
          <w:rFonts w:eastAsia="B Badr" w:hint="eastAsia"/>
          <w:rtl/>
        </w:rPr>
        <w:t>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لِدَي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إِح</w:t>
      </w:r>
      <w:r w:rsidRPr="003A1116">
        <w:rPr>
          <w:rStyle w:val="Char4"/>
          <w:rFonts w:eastAsia="B Badr" w:hint="cs"/>
          <w:rtl/>
        </w:rPr>
        <w:t>ۡ</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hint="eastAsia"/>
          <w:rtl/>
        </w:rPr>
        <w:t>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تَق</w:t>
      </w:r>
      <w:r w:rsidRPr="003A1116">
        <w:rPr>
          <w:rStyle w:val="Char4"/>
          <w:rFonts w:eastAsia="B Badr" w:hint="cs"/>
          <w:rtl/>
        </w:rPr>
        <w:t>ۡ</w:t>
      </w:r>
      <w:r w:rsidRPr="003A1116">
        <w:rPr>
          <w:rStyle w:val="Char4"/>
          <w:rFonts w:eastAsia="B Badr" w:hint="eastAsia"/>
          <w:rtl/>
        </w:rPr>
        <w:t>تُلُو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دَكُم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إِم</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نَّح</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نَر</w:t>
      </w:r>
      <w:r w:rsidRPr="003A1116">
        <w:rPr>
          <w:rStyle w:val="Char4"/>
          <w:rFonts w:eastAsia="B Badr" w:hint="cs"/>
          <w:rtl/>
        </w:rPr>
        <w:t>ۡ</w:t>
      </w:r>
      <w:r w:rsidRPr="003A1116">
        <w:rPr>
          <w:rStyle w:val="Char4"/>
          <w:rFonts w:eastAsia="B Badr" w:hint="eastAsia"/>
          <w:rtl/>
        </w:rPr>
        <w:t>زُقُكُم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وَإِيَّاهُم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w:t>
      </w:r>
      <w:r w:rsidR="00A87420">
        <w:rPr>
          <w:rStyle w:val="Char5"/>
          <w:rFonts w:hint="cs"/>
          <w:rtl/>
        </w:rPr>
        <w:t>الأنعام</w:t>
      </w:r>
      <w:r w:rsidRPr="0053120C">
        <w:rPr>
          <w:rStyle w:val="Char5"/>
          <w:rFonts w:hint="cs"/>
          <w:rtl/>
        </w:rPr>
        <w:t>: 151]</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بگو: بیائید بر شما بخوانم آنچه پروردگارتان بر شما حرام کرده: که چیزی را شریک او نکنید و به والدین احسان کنید و اولاد خود را از نداری نکشید، ما شما و ایشان را روزی می‌دهیم</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سوره تکویر آیات 8 و 9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وَإِذَا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مَو</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ۥ</w:t>
      </w:r>
      <w:r w:rsidRPr="003A1116">
        <w:rPr>
          <w:rStyle w:val="Char4"/>
          <w:rFonts w:eastAsia="B Badr" w:hint="eastAsia"/>
          <w:rtl/>
        </w:rPr>
        <w:t>دَةُ</w:t>
      </w:r>
      <w:r w:rsidRPr="003A1116">
        <w:rPr>
          <w:rStyle w:val="Char4"/>
          <w:rFonts w:eastAsia="B Badr"/>
          <w:rtl/>
        </w:rPr>
        <w:t xml:space="preserve"> </w:t>
      </w:r>
      <w:r w:rsidRPr="003A1116">
        <w:rPr>
          <w:rStyle w:val="Char4"/>
          <w:rFonts w:eastAsia="B Badr" w:hint="eastAsia"/>
          <w:rtl/>
        </w:rPr>
        <w:t>سُئِلَت</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٨</w:t>
      </w:r>
      <w:r w:rsidRPr="003A1116">
        <w:rPr>
          <w:rStyle w:val="Char4"/>
          <w:rFonts w:eastAsia="B Badr"/>
          <w:rtl/>
        </w:rPr>
        <w:t xml:space="preserve"> </w:t>
      </w:r>
      <w:r w:rsidRPr="003A1116">
        <w:rPr>
          <w:rStyle w:val="Char4"/>
          <w:rFonts w:eastAsia="B Badr" w:hint="eastAsia"/>
          <w:rtl/>
        </w:rPr>
        <w:t>بِأَيِّ</w:t>
      </w:r>
      <w:r w:rsidRPr="003A1116">
        <w:rPr>
          <w:rStyle w:val="Char4"/>
          <w:rFonts w:eastAsia="B Badr"/>
          <w:rtl/>
        </w:rPr>
        <w:t xml:space="preserve"> </w:t>
      </w:r>
      <w:r w:rsidRPr="003A1116">
        <w:rPr>
          <w:rStyle w:val="Char4"/>
          <w:rFonts w:eastAsia="B Badr" w:hint="eastAsia"/>
          <w:rtl/>
        </w:rPr>
        <w:t>ذَن</w:t>
      </w:r>
      <w:r w:rsidRPr="003A1116">
        <w:rPr>
          <w:rStyle w:val="Char4"/>
          <w:rFonts w:eastAsia="B Badr" w:hint="cs"/>
          <w:rtl/>
        </w:rPr>
        <w:t>ۢ</w:t>
      </w:r>
      <w:r w:rsidRPr="003A1116">
        <w:rPr>
          <w:rStyle w:val="Char4"/>
          <w:rFonts w:eastAsia="B Badr" w:hint="eastAsia"/>
          <w:rtl/>
        </w:rPr>
        <w:t>ب</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قُتِلَت</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٩</w:t>
      </w:r>
      <w:r>
        <w:rPr>
          <w:rFonts w:cs="Traditional Arabic" w:hint="cs"/>
          <w:rtl/>
          <w:lang w:bidi="fa-IR"/>
        </w:rPr>
        <w:t>﴾</w:t>
      </w:r>
      <w:r w:rsidRPr="00E002C7">
        <w:rPr>
          <w:rStyle w:val="Char7"/>
          <w:rFonts w:hint="cs"/>
          <w:rtl/>
        </w:rPr>
        <w:t xml:space="preserve"> </w:t>
      </w:r>
      <w:r w:rsidRPr="0053120C">
        <w:rPr>
          <w:rStyle w:val="Char5"/>
          <w:rFonts w:hint="cs"/>
          <w:rtl/>
        </w:rPr>
        <w:t>[التکویر: 8-9]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یعنی در روزی که سؤال شود از دختران زنده بگور. به چه گناهی کشته شده</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سوره انعام آیه 137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وَكَذَ</w:t>
      </w:r>
      <w:r w:rsidRPr="003A1116">
        <w:rPr>
          <w:rStyle w:val="Char4"/>
          <w:rFonts w:eastAsia="B Badr" w:hint="cs"/>
          <w:rtl/>
        </w:rPr>
        <w:t>ٰ</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زَيَّنَ</w:t>
      </w:r>
      <w:r w:rsidRPr="003A1116">
        <w:rPr>
          <w:rStyle w:val="Char4"/>
          <w:rFonts w:eastAsia="B Badr"/>
          <w:rtl/>
        </w:rPr>
        <w:t xml:space="preserve"> </w:t>
      </w:r>
      <w:r w:rsidRPr="003A1116">
        <w:rPr>
          <w:rStyle w:val="Char4"/>
          <w:rFonts w:eastAsia="B Badr" w:hint="eastAsia"/>
          <w:rtl/>
        </w:rPr>
        <w:t>لِكَثِير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مُش</w:t>
      </w:r>
      <w:r w:rsidRPr="003A1116">
        <w:rPr>
          <w:rStyle w:val="Char4"/>
          <w:rFonts w:eastAsia="B Badr" w:hint="cs"/>
          <w:rtl/>
        </w:rPr>
        <w:t>ۡ</w:t>
      </w:r>
      <w:r w:rsidRPr="003A1116">
        <w:rPr>
          <w:rStyle w:val="Char4"/>
          <w:rFonts w:eastAsia="B Badr" w:hint="eastAsia"/>
          <w:rtl/>
        </w:rPr>
        <w:t>رِكِينَ</w:t>
      </w:r>
      <w:r w:rsidRPr="003A1116">
        <w:rPr>
          <w:rStyle w:val="Char4"/>
          <w:rFonts w:eastAsia="B Badr"/>
          <w:rtl/>
        </w:rPr>
        <w:t xml:space="preserve"> </w:t>
      </w:r>
      <w:r w:rsidRPr="003A1116">
        <w:rPr>
          <w:rStyle w:val="Char4"/>
          <w:rFonts w:eastAsia="B Badr" w:hint="eastAsia"/>
          <w:rtl/>
        </w:rPr>
        <w:t>قَت</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دِهِم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شُرَكَا</w:t>
      </w:r>
      <w:r w:rsidRPr="003A1116">
        <w:rPr>
          <w:rStyle w:val="Char4"/>
          <w:rFonts w:eastAsia="B Badr" w:hint="cs"/>
          <w:rtl/>
        </w:rPr>
        <w:t>ٓ</w:t>
      </w:r>
      <w:r w:rsidRPr="003A1116">
        <w:rPr>
          <w:rStyle w:val="Char4"/>
          <w:rFonts w:eastAsia="B Badr" w:hint="eastAsia"/>
          <w:rtl/>
        </w:rPr>
        <w:t>ؤُهُم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w:t>
      </w:r>
      <w:r w:rsidR="00A87420">
        <w:rPr>
          <w:rStyle w:val="Char5"/>
          <w:rFonts w:hint="cs"/>
          <w:rtl/>
        </w:rPr>
        <w:t>الأنعام</w:t>
      </w:r>
      <w:r w:rsidRPr="0053120C">
        <w:rPr>
          <w:rStyle w:val="Char5"/>
          <w:rFonts w:hint="cs"/>
          <w:rtl/>
        </w:rPr>
        <w:t>: 137]</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این چنین شرکاء ایشان (یعنی خدام بتها) برای بسیاری از مشرکین زینت داده‌اند کشتن اولاد ایشان را</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بعضی از عرب دختران کوچک از اولادشان را از خوف نداری و یا خوف عار می‌کشتند. پس خدای تعالی از آن نهی کرد حتی این دلالت می‌کند که از قتل اولاد مشرکین در دارالحرب و مکان جنگ نیز باید خودداری کرد، و قرآن و سنت بر این معنی دلالت دارد، علاوه بر آنچه کتاب دلالت دارد بر حرام بودن قتل بناحق.</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ابوعبدالله الحافظ از ابی العباس از ربیع از شافعی</w:t>
      </w:r>
      <w:r>
        <w:rPr>
          <w:rFonts w:cs="CTraditional Arabic" w:hint="cs"/>
          <w:rtl/>
          <w:lang w:bidi="fa-IR"/>
        </w:rPr>
        <w:t>/</w:t>
      </w:r>
      <w:r w:rsidRPr="00E002C7">
        <w:rPr>
          <w:rStyle w:val="Char7"/>
          <w:rFonts w:hint="cs"/>
          <w:rtl/>
        </w:rPr>
        <w:t xml:space="preserve"> که در قول خدای</w:t>
      </w:r>
      <w:r w:rsidRPr="00E002C7">
        <w:rPr>
          <w:rStyle w:val="Char7"/>
          <w:rFonts w:hint="cs"/>
          <w:rtl/>
        </w:rPr>
        <w:sym w:font="AGA Arabesque" w:char="F055"/>
      </w:r>
      <w:r w:rsidRPr="00E002C7">
        <w:rPr>
          <w:rStyle w:val="Char7"/>
          <w:rFonts w:hint="cs"/>
          <w:rtl/>
        </w:rPr>
        <w:t xml:space="preserve"> در سوره اسراء آیه 33:</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قُتِلَ</w:t>
      </w:r>
      <w:r w:rsidRPr="003A1116">
        <w:rPr>
          <w:rStyle w:val="Char4"/>
          <w:rFonts w:eastAsia="B Badr"/>
          <w:rtl/>
        </w:rPr>
        <w:t xml:space="preserve"> </w:t>
      </w:r>
      <w:r w:rsidRPr="003A1116">
        <w:rPr>
          <w:rStyle w:val="Char4"/>
          <w:rFonts w:eastAsia="B Badr" w:hint="eastAsia"/>
          <w:rtl/>
        </w:rPr>
        <w:t>مَظ</w:t>
      </w:r>
      <w:r w:rsidRPr="003A1116">
        <w:rPr>
          <w:rStyle w:val="Char4"/>
          <w:rFonts w:eastAsia="B Badr" w:hint="cs"/>
          <w:rtl/>
        </w:rPr>
        <w:t>ۡ</w:t>
      </w:r>
      <w:r w:rsidRPr="003A1116">
        <w:rPr>
          <w:rStyle w:val="Char4"/>
          <w:rFonts w:eastAsia="B Badr" w:hint="eastAsia"/>
          <w:rtl/>
        </w:rPr>
        <w:t>لُوم</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فَقَد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جَعَل</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eastAsia"/>
          <w:rtl/>
        </w:rPr>
        <w:t>لِوَلِيِّهِ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سُل</w:t>
      </w:r>
      <w:r w:rsidRPr="003A1116">
        <w:rPr>
          <w:rStyle w:val="Char4"/>
          <w:rFonts w:eastAsia="B Badr" w:hint="cs"/>
          <w:rtl/>
        </w:rPr>
        <w:t>ۡ</w:t>
      </w:r>
      <w:r w:rsidRPr="003A1116">
        <w:rPr>
          <w:rStyle w:val="Char4"/>
          <w:rFonts w:eastAsia="B Badr" w:hint="eastAsia"/>
          <w:rtl/>
        </w:rPr>
        <w:t>طَ</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فَلَا</w:t>
      </w:r>
      <w:r w:rsidRPr="003A1116">
        <w:rPr>
          <w:rStyle w:val="Char4"/>
          <w:rFonts w:eastAsia="B Badr"/>
          <w:rtl/>
        </w:rPr>
        <w:t xml:space="preserve"> </w:t>
      </w:r>
      <w:r w:rsidRPr="003A1116">
        <w:rPr>
          <w:rStyle w:val="Char4"/>
          <w:rFonts w:eastAsia="B Badr" w:hint="eastAsia"/>
          <w:rtl/>
        </w:rPr>
        <w:t>يُس</w:t>
      </w:r>
      <w:r w:rsidRPr="003A1116">
        <w:rPr>
          <w:rStyle w:val="Char4"/>
          <w:rFonts w:eastAsia="B Badr" w:hint="cs"/>
          <w:rtl/>
        </w:rPr>
        <w:t>ۡ</w:t>
      </w:r>
      <w:r w:rsidRPr="003A1116">
        <w:rPr>
          <w:rStyle w:val="Char4"/>
          <w:rFonts w:eastAsia="B Badr" w:hint="eastAsia"/>
          <w:rtl/>
        </w:rPr>
        <w:t>رِف</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قَت</w:t>
      </w:r>
      <w:r w:rsidRPr="003A1116">
        <w:rPr>
          <w:rStyle w:val="Char4"/>
          <w:rFonts w:eastAsia="B Badr" w:hint="cs"/>
          <w:rtl/>
        </w:rPr>
        <w:t>ۡ</w:t>
      </w:r>
      <w:r w:rsidRPr="003A1116">
        <w:rPr>
          <w:rStyle w:val="Char4"/>
          <w:rFonts w:eastAsia="B Badr" w:hint="eastAsia"/>
          <w:rtl/>
        </w:rPr>
        <w:t>لِ</w:t>
      </w:r>
      <w:r>
        <w:rPr>
          <w:rFonts w:cs="Traditional Arabic" w:hint="cs"/>
          <w:rtl/>
          <w:lang w:bidi="fa-IR"/>
        </w:rPr>
        <w:t>﴾</w:t>
      </w:r>
      <w:r w:rsidRPr="00E002C7">
        <w:rPr>
          <w:rStyle w:val="Char7"/>
          <w:rFonts w:hint="cs"/>
          <w:rtl/>
        </w:rPr>
        <w:t xml:space="preserve"> </w:t>
      </w:r>
      <w:r w:rsidRPr="0053120C">
        <w:rPr>
          <w:rStyle w:val="Char5"/>
          <w:rFonts w:hint="cs"/>
          <w:rtl/>
        </w:rPr>
        <w:t>[الإسراء: 33]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هر کس مظلوم کشته شود ما برای ولی او تسلطی قرار دادیم (که قصاص کند) پس باید اسراف در قتل نکند</w:t>
      </w:r>
      <w:r>
        <w:rPr>
          <w:rFonts w:cs="Traditional Arabic" w:hint="cs"/>
          <w:sz w:val="26"/>
          <w:szCs w:val="26"/>
          <w:rtl/>
          <w:lang w:bidi="fa-IR"/>
        </w:rPr>
        <w:t>»</w:t>
      </w:r>
      <w:r w:rsidRPr="00E002C7">
        <w:rPr>
          <w:rStyle w:val="Char7"/>
          <w:rFonts w:hint="cs"/>
          <w:rtl/>
        </w:rPr>
        <w:t>.</w:t>
      </w:r>
    </w:p>
    <w:p w:rsidR="008C3DBE" w:rsidRPr="005A2937" w:rsidRDefault="008C3DBE" w:rsidP="004B2786">
      <w:pPr>
        <w:widowControl w:val="0"/>
        <w:tabs>
          <w:tab w:val="right" w:pos="7371"/>
        </w:tabs>
        <w:ind w:firstLine="284"/>
        <w:jc w:val="both"/>
        <w:rPr>
          <w:rFonts w:cs="Times New Roman"/>
          <w:rtl/>
          <w:lang w:bidi="fa-IR"/>
        </w:rPr>
      </w:pPr>
      <w:r w:rsidRPr="00E002C7">
        <w:rPr>
          <w:rStyle w:val="Char7"/>
          <w:rFonts w:hint="cs"/>
          <w:rtl/>
        </w:rPr>
        <w:t>گوید: یعنی غیر قاتل را نکشد، و این مانند آی</w:t>
      </w:r>
      <w:r w:rsidR="00D83E8A">
        <w:rPr>
          <w:rStyle w:val="Char7"/>
          <w:rFonts w:hint="cs"/>
          <w:rtl/>
        </w:rPr>
        <w:t>ه</w:t>
      </w:r>
      <w:r w:rsidRPr="00E002C7">
        <w:rPr>
          <w:rStyle w:val="Char7"/>
          <w:rFonts w:hint="cs"/>
          <w:rtl/>
        </w:rPr>
        <w:t xml:space="preserve"> دیگر است (و الله اعلم) که در سوره بقره آیه 178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كُتِبَ</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قِصَاصُ</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قَت</w:t>
      </w:r>
      <w:r w:rsidRPr="003A1116">
        <w:rPr>
          <w:rStyle w:val="Char4"/>
          <w:rFonts w:eastAsia="B Badr" w:hint="cs"/>
          <w:rtl/>
        </w:rPr>
        <w:t>ۡ</w:t>
      </w:r>
      <w:r w:rsidRPr="003A1116">
        <w:rPr>
          <w:rStyle w:val="Char4"/>
          <w:rFonts w:eastAsia="B Badr" w:hint="eastAsia"/>
          <w:rtl/>
        </w:rPr>
        <w:t>لَى</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178].</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بر شما نوشته شد قصاص در کشتگان</w:t>
      </w:r>
      <w:r>
        <w:rPr>
          <w:rFonts w:cs="Traditional Arabic" w:hint="cs"/>
          <w:sz w:val="26"/>
          <w:szCs w:val="26"/>
          <w:rtl/>
          <w:lang w:bidi="fa-IR"/>
        </w:rPr>
        <w:t>»</w:t>
      </w:r>
      <w:r w:rsidRPr="00E002C7">
        <w:rPr>
          <w:rStyle w:val="Char7"/>
          <w:rFonts w:hint="cs"/>
          <w:rtl/>
        </w:rPr>
        <w:t>.</w:t>
      </w:r>
    </w:p>
    <w:p w:rsidR="008C3DBE" w:rsidRPr="00E002C7" w:rsidRDefault="008C3DBE" w:rsidP="00AF6D3E">
      <w:pPr>
        <w:widowControl w:val="0"/>
        <w:tabs>
          <w:tab w:val="right" w:pos="7371"/>
        </w:tabs>
        <w:ind w:firstLine="284"/>
        <w:jc w:val="both"/>
        <w:rPr>
          <w:rStyle w:val="Char7"/>
          <w:rtl/>
        </w:rPr>
      </w:pPr>
      <w:r w:rsidRPr="00E002C7">
        <w:rPr>
          <w:rStyle w:val="Char7"/>
          <w:rFonts w:hint="cs"/>
          <w:rtl/>
        </w:rPr>
        <w:t>پس قصاص همانا از قاتل است نه از آنکه کاری نکرده. خدا</w:t>
      </w:r>
      <w:r w:rsidR="00AF6D3E">
        <w:rPr>
          <w:rStyle w:val="Char7"/>
          <w:rFonts w:cs="CTraditional Arabic" w:hint="cs"/>
          <w:rtl/>
        </w:rPr>
        <w:t>أ</w:t>
      </w:r>
      <w:r w:rsidRPr="00E002C7">
        <w:rPr>
          <w:rStyle w:val="Char7"/>
          <w:rFonts w:hint="cs"/>
          <w:rtl/>
        </w:rPr>
        <w:t xml:space="preserve"> در کتابش قصاص (یعنی کیفر برابر) را واجب کرده و سنت بیان کرده که قصاص برای که و بر که. </w:t>
      </w:r>
    </w:p>
    <w:p w:rsidR="008C3DBE" w:rsidRPr="005B0CE3" w:rsidRDefault="008C3DBE" w:rsidP="004B2786">
      <w:pPr>
        <w:widowControl w:val="0"/>
        <w:tabs>
          <w:tab w:val="right" w:pos="7371"/>
        </w:tabs>
        <w:ind w:firstLine="284"/>
        <w:jc w:val="both"/>
        <w:rPr>
          <w:rFonts w:cs="Times New Roman"/>
          <w:rtl/>
          <w:lang w:bidi="fa-IR"/>
        </w:rPr>
      </w:pPr>
      <w:r w:rsidRPr="00E002C7">
        <w:rPr>
          <w:rStyle w:val="Char7"/>
          <w:rFonts w:hint="cs"/>
          <w:rtl/>
        </w:rPr>
        <w:t>خبر داد ما را ابوعبدالله از ابی العباس از ربیع از شافعی که گفت: از مطلب معلومی که همه می‌دانند و بین احدی از کسانی که من ملاقات کرده‌ام اختلافی نبوده و از علمای عرب به ما رسیده اینکه قبل از نزول وحی از فضل فروشی جدائی بود (</w:t>
      </w:r>
      <w:r w:rsidR="00E002C7">
        <w:rPr>
          <w:rStyle w:val="Char7"/>
          <w:rFonts w:hint="cs"/>
          <w:rtl/>
        </w:rPr>
        <w:t>یک</w:t>
      </w:r>
      <w:r w:rsidRPr="00E002C7">
        <w:rPr>
          <w:rStyle w:val="Char7"/>
          <w:rFonts w:hint="cs"/>
          <w:rtl/>
        </w:rPr>
        <w:t xml:space="preserve"> نوع معامله است) و فرق زیادی در بین همسایگان بود از قتل عمد و خطا. و در دیه بعضی برای بعضی برتری قائل بودند تا آنکه دیه مرد شریف چند مقابل دیه بنی قریظه بود. و مرد شریفی از عرب هرگاه کشته می‌شد از قاتل تجاوز می‌شد به سوی آنکه نکشته و بسا راضی نمی‌شدند مگر آنکه بجای مقتول که یک نفر بود چند نفری را بکشد. مثلاً یکی از طائف</w:t>
      </w:r>
      <w:r w:rsidR="00D83E8A">
        <w:rPr>
          <w:rStyle w:val="Char7"/>
          <w:rFonts w:hint="cs"/>
          <w:rtl/>
        </w:rPr>
        <w:t>ه</w:t>
      </w:r>
      <w:r w:rsidRPr="00E002C7">
        <w:rPr>
          <w:rStyle w:val="Char7"/>
          <w:rFonts w:hint="cs"/>
          <w:rtl/>
        </w:rPr>
        <w:t xml:space="preserve"> غنوی، شأس بن زهیر عبسی را کشت، پدر او عده‌ای را جمع کرد، به او گفتند: در قتل چه خواهی کرد؟ گفت: یکی از سه کار که غیر این سه مرا راضی نکند. به او گفتند: آن سه چه باشند؟ گفت: زنده کند شأس را. و یا رداء مرا پر کنند از ستارگان آسمان و یا تمام طائف</w:t>
      </w:r>
      <w:r w:rsidR="00D83E8A">
        <w:rPr>
          <w:rStyle w:val="Char7"/>
          <w:rFonts w:hint="cs"/>
          <w:rtl/>
        </w:rPr>
        <w:t>ه</w:t>
      </w:r>
      <w:r w:rsidRPr="00E002C7">
        <w:rPr>
          <w:rStyle w:val="Char7"/>
          <w:rFonts w:hint="cs"/>
          <w:rtl/>
        </w:rPr>
        <w:t xml:space="preserve"> غنوی‌ها را بدهند من بکشم، تازه من نمی‌بینم عوضی گرفته باشم.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کلیب وائل کشته شد، پس بین دو طائفه روزگار درازی قتال بود، ‌ولی بعضی از ایشان کناره گرفت (و او حارث بن عباد بکری بود که گفت: </w:t>
      </w:r>
      <w:r>
        <w:rPr>
          <w:rFonts w:cs="Traditional Arabic" w:hint="cs"/>
          <w:rtl/>
          <w:lang w:bidi="fa-IR"/>
        </w:rPr>
        <w:t>«</w:t>
      </w:r>
      <w:r w:rsidRPr="008415E9">
        <w:rPr>
          <w:rStyle w:val="Char2"/>
          <w:rFonts w:hint="cs"/>
          <w:rtl/>
        </w:rPr>
        <w:t>لا ناقة لی ولا جمل</w:t>
      </w:r>
      <w:r>
        <w:rPr>
          <w:rFonts w:cs="Traditional Arabic" w:hint="cs"/>
          <w:rtl/>
          <w:lang w:bidi="fa-IR"/>
        </w:rPr>
        <w:t>»</w:t>
      </w:r>
      <w:r w:rsidRPr="00E002C7">
        <w:rPr>
          <w:rStyle w:val="Char7"/>
          <w:rFonts w:hint="cs"/>
          <w:rtl/>
        </w:rPr>
        <w:t xml:space="preserve"> </w:t>
      </w:r>
      <w:r w:rsidRPr="008415E9">
        <w:rPr>
          <w:rFonts w:cs="Traditional Arabic" w:hint="cs"/>
          <w:sz w:val="26"/>
          <w:szCs w:val="26"/>
          <w:rtl/>
          <w:lang w:bidi="fa-IR"/>
        </w:rPr>
        <w:t>«</w:t>
      </w:r>
      <w:r w:rsidRPr="00E002C7">
        <w:rPr>
          <w:rStyle w:val="Char7"/>
          <w:rFonts w:hint="cs"/>
          <w:rtl/>
        </w:rPr>
        <w:t>من نه شتر نر دارم و نه ماده</w:t>
      </w:r>
      <w:r w:rsidRPr="008415E9">
        <w:rPr>
          <w:rFonts w:cs="Traditional Arabic" w:hint="cs"/>
          <w:sz w:val="26"/>
          <w:szCs w:val="26"/>
          <w:rtl/>
          <w:lang w:bidi="fa-IR"/>
        </w:rPr>
        <w:t>»</w:t>
      </w:r>
      <w:r w:rsidRPr="00E002C7">
        <w:rPr>
          <w:rStyle w:val="Char7"/>
          <w:rFonts w:hint="cs"/>
          <w:rtl/>
        </w:rPr>
        <w:t xml:space="preserve"> و این مثل شد) پس فرزند او را گرفتند و کشتند، او آمد نزد ایشان و گفت: شما می‌دانید من کناره گرفتم، پس فرزند من «بجیر» بعوض «کلیب»، در حالی که او عزیرترین عرب بود؟ و از جنگ خودداری کنید. آنان گفتند: بجیر مقابل بند کفش کلیب نمی‌شود. پس او ناچار با ایشان قتال کرد در حالی که گوشه‌گیر بود.</w:t>
      </w:r>
    </w:p>
    <w:p w:rsidR="008C3DBE" w:rsidRPr="004C57D4" w:rsidRDefault="008C3DBE" w:rsidP="004B2786">
      <w:pPr>
        <w:widowControl w:val="0"/>
        <w:tabs>
          <w:tab w:val="right" w:pos="7371"/>
        </w:tabs>
        <w:ind w:firstLine="284"/>
        <w:jc w:val="both"/>
        <w:rPr>
          <w:rFonts w:cs="Times New Roman"/>
          <w:rtl/>
          <w:lang w:bidi="fa-IR"/>
        </w:rPr>
      </w:pPr>
      <w:r w:rsidRPr="00E002C7">
        <w:rPr>
          <w:rStyle w:val="Char7"/>
          <w:rFonts w:hint="cs"/>
          <w:rtl/>
        </w:rPr>
        <w:t>شافعی</w:t>
      </w:r>
      <w:r>
        <w:rPr>
          <w:rFonts w:cs="CTraditional Arabic" w:hint="cs"/>
          <w:rtl/>
          <w:lang w:bidi="fa-IR"/>
        </w:rPr>
        <w:t>/</w:t>
      </w:r>
      <w:r w:rsidRPr="00E002C7">
        <w:rPr>
          <w:rStyle w:val="Char7"/>
          <w:rFonts w:hint="cs"/>
          <w:rtl/>
        </w:rPr>
        <w:t xml:space="preserve"> گوید: آی</w:t>
      </w:r>
      <w:r w:rsidR="00D83E8A">
        <w:rPr>
          <w:rStyle w:val="Char7"/>
          <w:rFonts w:hint="cs"/>
          <w:rtl/>
        </w:rPr>
        <w:t>ه</w:t>
      </w:r>
      <w:r w:rsidRPr="00E002C7">
        <w:rPr>
          <w:rStyle w:val="Char7"/>
          <w:rFonts w:hint="cs"/>
          <w:rtl/>
        </w:rPr>
        <w:t xml:space="preserve"> فوق در این قضایا و مانند این</w:t>
      </w:r>
      <w:r w:rsidR="00AF6D3E">
        <w:rPr>
          <w:rStyle w:val="Char7"/>
          <w:rFonts w:hint="eastAsia"/>
          <w:rtl/>
        </w:rPr>
        <w:t>‌</w:t>
      </w:r>
      <w:r w:rsidRPr="00E002C7">
        <w:rPr>
          <w:rStyle w:val="Char7"/>
          <w:rFonts w:hint="cs"/>
          <w:rtl/>
        </w:rPr>
        <w:t>ها نازل شده از آنچه در جاهلیت به آن حکم می‌کردند. و حکم خدا بعدالت است، و از روی عدل مساوی کرده بین بندگان خود، و شریف و غیر شریف را در قصاص فرق نگذاشته، و در سوره مائده آیه 50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أَفَحُك</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جَ</w:t>
      </w:r>
      <w:r w:rsidRPr="003A1116">
        <w:rPr>
          <w:rStyle w:val="Char4"/>
          <w:rFonts w:eastAsia="B Badr" w:hint="cs"/>
          <w:rtl/>
        </w:rPr>
        <w:t>ٰ</w:t>
      </w:r>
      <w:r w:rsidRPr="003A1116">
        <w:rPr>
          <w:rStyle w:val="Char4"/>
          <w:rFonts w:eastAsia="B Badr" w:hint="eastAsia"/>
          <w:rtl/>
        </w:rPr>
        <w:t>هِلِيَّةِ</w:t>
      </w:r>
      <w:r w:rsidRPr="003A1116">
        <w:rPr>
          <w:rStyle w:val="Char4"/>
          <w:rFonts w:eastAsia="B Badr"/>
          <w:rtl/>
        </w:rPr>
        <w:t xml:space="preserve"> </w:t>
      </w:r>
      <w:r w:rsidRPr="003A1116">
        <w:rPr>
          <w:rStyle w:val="Char4"/>
          <w:rFonts w:eastAsia="B Badr" w:hint="eastAsia"/>
          <w:rtl/>
        </w:rPr>
        <w:t>يَب</w:t>
      </w:r>
      <w:r w:rsidRPr="003A1116">
        <w:rPr>
          <w:rStyle w:val="Char4"/>
          <w:rFonts w:eastAsia="B Badr" w:hint="cs"/>
          <w:rtl/>
        </w:rPr>
        <w:t>ۡ</w:t>
      </w:r>
      <w:r w:rsidRPr="003A1116">
        <w:rPr>
          <w:rStyle w:val="Char4"/>
          <w:rFonts w:eastAsia="B Badr" w:hint="eastAsia"/>
          <w:rtl/>
        </w:rPr>
        <w:t>غُونَ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أَح</w:t>
      </w:r>
      <w:r w:rsidRPr="003A1116">
        <w:rPr>
          <w:rStyle w:val="Char4"/>
          <w:rFonts w:eastAsia="B Badr" w:hint="cs"/>
          <w:rtl/>
        </w:rPr>
        <w:t>ۡ</w:t>
      </w:r>
      <w:r w:rsidRPr="003A1116">
        <w:rPr>
          <w:rStyle w:val="Char4"/>
          <w:rFonts w:eastAsia="B Badr" w:hint="eastAsia"/>
          <w:rtl/>
        </w:rPr>
        <w:t>سَنُ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حُك</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لِّقَو</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يُوقِنُونَ</w:t>
      </w:r>
      <w:r w:rsidRPr="003A1116">
        <w:rPr>
          <w:rStyle w:val="Char4"/>
          <w:rFonts w:eastAsia="B Badr"/>
          <w:rtl/>
        </w:rPr>
        <w:t xml:space="preserve"> </w:t>
      </w:r>
      <w:r w:rsidRPr="003A1116">
        <w:rPr>
          <w:rStyle w:val="Char4"/>
          <w:rFonts w:eastAsia="B Badr" w:hint="cs"/>
          <w:rtl/>
        </w:rPr>
        <w:t>٥٠</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50]</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آیا حکم جاهلیت را می‌جویند؟! و کیست نیکوتر از خدا در حکم صادر کردن برای قوم اهل یقین</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اسلام آمد در حالی که بعضی از عرب از بعض دیگر مطالبه خون‌ها می‌کرد. پس درباره ایشان نازل شد آیه 178 از سوره بقره که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أَيُّهَا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ءَامَنُواْ</w:t>
      </w:r>
      <w:r w:rsidRPr="003A1116">
        <w:rPr>
          <w:rStyle w:val="Char4"/>
          <w:rFonts w:eastAsia="B Badr"/>
          <w:rtl/>
        </w:rPr>
        <w:t xml:space="preserve"> </w:t>
      </w:r>
      <w:r w:rsidRPr="003A1116">
        <w:rPr>
          <w:rStyle w:val="Char4"/>
          <w:rFonts w:eastAsia="B Badr" w:hint="eastAsia"/>
          <w:rtl/>
        </w:rPr>
        <w:t>كُتِبَ</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قِصَاصُ</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قَت</w:t>
      </w:r>
      <w:r w:rsidRPr="003A1116">
        <w:rPr>
          <w:rStyle w:val="Char4"/>
          <w:rFonts w:eastAsia="B Badr" w:hint="cs"/>
          <w:rtl/>
        </w:rPr>
        <w:t>ۡ</w:t>
      </w:r>
      <w:r w:rsidRPr="003A1116">
        <w:rPr>
          <w:rStyle w:val="Char4"/>
          <w:rFonts w:eastAsia="B Badr" w:hint="eastAsia"/>
          <w:rtl/>
        </w:rPr>
        <w:t>لَى</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حُرُّ</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حُرِّ</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عَب</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عَب</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أُنثَى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أُنثَى</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178].</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ای مؤمنین، مقرر شد بر شما قصاص دربار</w:t>
      </w:r>
      <w:r w:rsidR="00D83E8A">
        <w:rPr>
          <w:rStyle w:val="Char7"/>
          <w:rFonts w:hint="cs"/>
          <w:rtl/>
        </w:rPr>
        <w:t>ه</w:t>
      </w:r>
      <w:r w:rsidRPr="00E002C7">
        <w:rPr>
          <w:rStyle w:val="Char7"/>
          <w:rFonts w:hint="cs"/>
          <w:rtl/>
        </w:rPr>
        <w:t xml:space="preserve"> کشته‌شدگان: آزاد در برابر آزاد، و بنده به بنده و زن به زن، (یعنی اگر شخص آزادی، آزادی را کشت، و یا اسیری اسیر دیگر را کشت و یا زنی زنی را کشت، باید عیناً همان آزاد، و یا اسیر و یا زن قاتل کشته شوند و به کس دیگر سرایت نکند)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گوید: و ابتدای این، در دو فامیل از عرب بود که قبل از اسلام ب</w:t>
      </w:r>
      <w:r w:rsidR="00AF6D3E">
        <w:rPr>
          <w:rStyle w:val="Char7"/>
          <w:rFonts w:hint="cs"/>
          <w:rtl/>
        </w:rPr>
        <w:t xml:space="preserve">ه </w:t>
      </w:r>
      <w:r w:rsidRPr="00E002C7">
        <w:rPr>
          <w:rStyle w:val="Char7"/>
          <w:rFonts w:hint="cs"/>
          <w:rtl/>
        </w:rPr>
        <w:t xml:space="preserve">مدت قلیلی قتال کردند و یکی از آنان بر دیگری برتری داشت. پس قسم خوردند در مقابل زن مرد را بکشند و در مقابل بنده آزاد را، و چون این آیه نازل شد راضی شدند (که همان قاتل را بکشند). </w:t>
      </w:r>
    </w:p>
    <w:p w:rsidR="008C3DBE" w:rsidRPr="00E002C7" w:rsidRDefault="008C3DBE" w:rsidP="00AF6D3E">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چه قدر شبیه است این سخن به سخنی که گفته‌اند: خدای تعالی هر گناهکاری را به گناه خودش ملزم می‌‌کند و جرم احدی را بر غیر او قرار نداده. و لذا فرموده: </w:t>
      </w:r>
      <w:r>
        <w:rPr>
          <w:rFonts w:cs="Traditional Arabic" w:hint="cs"/>
          <w:rtl/>
          <w:lang w:bidi="fa-IR"/>
        </w:rPr>
        <w:t>﴿</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حُرُّ</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حُرِّ</w:t>
      </w:r>
      <w:r>
        <w:rPr>
          <w:rFonts w:cs="Traditional Arabic" w:hint="cs"/>
          <w:rtl/>
          <w:lang w:bidi="fa-IR"/>
        </w:rPr>
        <w:t>﴾</w:t>
      </w:r>
      <w:r w:rsidRPr="00E002C7">
        <w:rPr>
          <w:rStyle w:val="Char7"/>
          <w:rFonts w:hint="cs"/>
          <w:rtl/>
        </w:rPr>
        <w:t xml:space="preserve"> </w:t>
      </w:r>
      <w:r w:rsidRPr="008415E9">
        <w:rPr>
          <w:rFonts w:cs="Traditional Arabic" w:hint="cs"/>
          <w:sz w:val="26"/>
          <w:szCs w:val="26"/>
          <w:rtl/>
          <w:lang w:bidi="fa-IR"/>
        </w:rPr>
        <w:t>«</w:t>
      </w:r>
      <w:r w:rsidRPr="00E002C7">
        <w:rPr>
          <w:rStyle w:val="Char7"/>
          <w:rFonts w:hint="cs"/>
          <w:rtl/>
        </w:rPr>
        <w:t>آزاد در برابر آزاد</w:t>
      </w:r>
      <w:r w:rsidRPr="008415E9">
        <w:rPr>
          <w:rFonts w:cs="Traditional Arabic" w:hint="cs"/>
          <w:sz w:val="26"/>
          <w:szCs w:val="26"/>
          <w:rtl/>
          <w:lang w:bidi="fa-IR"/>
        </w:rPr>
        <w:t>»</w:t>
      </w:r>
      <w:r w:rsidRPr="00E002C7">
        <w:rPr>
          <w:rStyle w:val="Char7"/>
          <w:rFonts w:hint="cs"/>
          <w:rtl/>
        </w:rPr>
        <w:t xml:space="preserve"> در صورتی که قاتل است، و عبد (بنده) در برابر بنده هرگاه قاتل باشد. و زن در برابر زن هرگاه قاتل باشد، نه آنکه احدی غیر از قاتل کشته شود از کسانی که قتل نکرده‌اند. و از رسول خدا</w:t>
      </w:r>
      <w:r w:rsidR="00D83E8A" w:rsidRPr="00D83E8A">
        <w:rPr>
          <w:rStyle w:val="Char7"/>
          <w:rFonts w:cs="CTraditional Arabic" w:hint="cs"/>
          <w:rtl/>
        </w:rPr>
        <w:t>ج</w:t>
      </w:r>
      <w:r w:rsidRPr="00E002C7">
        <w:rPr>
          <w:rStyle w:val="Char7"/>
          <w:rFonts w:hint="cs"/>
          <w:rtl/>
        </w:rPr>
        <w:t xml:space="preserve"> روایت آمده که </w:t>
      </w:r>
      <w:r w:rsidRPr="006C68BB">
        <w:rPr>
          <w:rStyle w:val="Char7"/>
          <w:rFonts w:hint="cs"/>
          <w:rtl/>
        </w:rPr>
        <w:t>«</w:t>
      </w:r>
      <w:r w:rsidRPr="00E002C7">
        <w:rPr>
          <w:rStyle w:val="Char7"/>
          <w:rFonts w:hint="cs"/>
          <w:rtl/>
        </w:rPr>
        <w:t>دشمن‌ترین مردم بر خدا کسی است که غیرقاتلی را بکشد</w:t>
      </w:r>
      <w:r w:rsidRPr="006C68BB">
        <w:rPr>
          <w:rStyle w:val="Char7"/>
          <w:rFonts w:hint="cs"/>
          <w:rtl/>
        </w:rPr>
        <w:t>»</w:t>
      </w:r>
      <w:r w:rsidRPr="00AA244D">
        <w:rPr>
          <w:rStyle w:val="Char7"/>
          <w:vertAlign w:val="superscript"/>
          <w:rtl/>
        </w:rPr>
        <w:footnoteReference w:id="40"/>
      </w:r>
      <w:r w:rsidRPr="00E002C7">
        <w:rPr>
          <w:rStyle w:val="Char7"/>
          <w:rFonts w:hint="cs"/>
          <w:rtl/>
        </w:rPr>
        <w:t xml:space="preserve">. آنچه گفتم مخالفی ندارد، ولی از بعضی از اهل تفسیر نقل شده که مردی به مقابل زن کشته نمی‌شود.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ابوعبدالله الحافظ از ابی العباس از ربیع از شافعی که گفت: خدای تبارک و تعالی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أَيُّهَا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ءَامَنُواْ</w:t>
      </w:r>
      <w:r w:rsidRPr="003A1116">
        <w:rPr>
          <w:rStyle w:val="Char4"/>
          <w:rFonts w:eastAsia="B Badr"/>
          <w:rtl/>
        </w:rPr>
        <w:t xml:space="preserve"> </w:t>
      </w:r>
      <w:r w:rsidRPr="003A1116">
        <w:rPr>
          <w:rStyle w:val="Char4"/>
          <w:rFonts w:eastAsia="B Badr" w:hint="eastAsia"/>
          <w:rtl/>
        </w:rPr>
        <w:t>كُتِبَ</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قِصَاصُ</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قَت</w:t>
      </w:r>
      <w:r w:rsidRPr="003A1116">
        <w:rPr>
          <w:rStyle w:val="Char4"/>
          <w:rFonts w:eastAsia="B Badr" w:hint="cs"/>
          <w:rtl/>
        </w:rPr>
        <w:t>ۡ</w:t>
      </w:r>
      <w:r w:rsidRPr="003A1116">
        <w:rPr>
          <w:rStyle w:val="Char4"/>
          <w:rFonts w:eastAsia="B Badr" w:hint="eastAsia"/>
          <w:rtl/>
        </w:rPr>
        <w:t>لَى</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178].</w:t>
      </w:r>
    </w:p>
    <w:p w:rsidR="008C3DBE" w:rsidRPr="00E002C7" w:rsidRDefault="008C3DBE" w:rsidP="004B2786">
      <w:pPr>
        <w:widowControl w:val="0"/>
        <w:tabs>
          <w:tab w:val="right" w:pos="7371"/>
        </w:tabs>
        <w:ind w:firstLine="284"/>
        <w:jc w:val="both"/>
        <w:rPr>
          <w:rStyle w:val="Char7"/>
          <w:rtl/>
        </w:rPr>
      </w:pPr>
      <w:r w:rsidRPr="008415E9">
        <w:rPr>
          <w:rFonts w:cs="Traditional Arabic" w:hint="cs"/>
          <w:sz w:val="26"/>
          <w:szCs w:val="26"/>
          <w:rtl/>
          <w:lang w:bidi="fa-IR"/>
        </w:rPr>
        <w:t>«</w:t>
      </w:r>
      <w:r w:rsidRPr="00E002C7">
        <w:rPr>
          <w:rStyle w:val="Char7"/>
          <w:rFonts w:hint="cs"/>
          <w:rtl/>
        </w:rPr>
        <w:t>ای کسانی که ایمان آوردید، نوشته شده بر شما قصاص درباره کشته‌شدگان</w:t>
      </w:r>
      <w:r w:rsidRPr="008415E9">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گوید: ظاهر آیه این است که مقرر شده و نوشته شده بر بالغین که مخاطب آیه و سایر فرایض ایشانند که هرگاه مؤمنین را کشتند برادران دینی خود را کشته‌اند، و قول خدا که فرموده: </w:t>
      </w:r>
      <w:r>
        <w:rPr>
          <w:rFonts w:cs="Traditional Arabic" w:hint="cs"/>
          <w:rtl/>
          <w:lang w:bidi="fa-IR"/>
        </w:rPr>
        <w:t>﴿</w:t>
      </w:r>
      <w:r w:rsidRPr="003A1116">
        <w:rPr>
          <w:rStyle w:val="Char4"/>
          <w:rFonts w:eastAsia="B Badr" w:hint="eastAsia"/>
          <w:rtl/>
        </w:rPr>
        <w:t>فَمَن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عُفِيَ</w:t>
      </w:r>
      <w:r w:rsidRPr="003A1116">
        <w:rPr>
          <w:rStyle w:val="Char4"/>
          <w:rFonts w:eastAsia="B Badr"/>
          <w:rtl/>
        </w:rPr>
        <w:t xml:space="preserve"> </w:t>
      </w:r>
      <w:r w:rsidRPr="003A1116">
        <w:rPr>
          <w:rStyle w:val="Char4"/>
          <w:rFonts w:eastAsia="B Badr" w:hint="eastAsia"/>
          <w:rtl/>
        </w:rPr>
        <w:t>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أَخِيهِ</w:t>
      </w:r>
      <w:r w:rsidRPr="003A1116">
        <w:rPr>
          <w:rStyle w:val="Char4"/>
          <w:rFonts w:eastAsia="B Badr"/>
          <w:rtl/>
        </w:rPr>
        <w:t xml:space="preserve"> </w:t>
      </w:r>
      <w:r w:rsidRPr="003A1116">
        <w:rPr>
          <w:rStyle w:val="Char4"/>
          <w:rFonts w:eastAsia="B Badr" w:hint="eastAsia"/>
          <w:rtl/>
        </w:rPr>
        <w:t>شَي</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8415E9">
        <w:rPr>
          <w:rFonts w:cs="Traditional Arabic" w:hint="cs"/>
          <w:sz w:val="26"/>
          <w:szCs w:val="26"/>
          <w:rtl/>
          <w:lang w:bidi="fa-IR"/>
        </w:rPr>
        <w:t>«</w:t>
      </w:r>
      <w:r w:rsidRPr="00E002C7">
        <w:rPr>
          <w:rStyle w:val="Char7"/>
          <w:rFonts w:hint="cs"/>
          <w:rtl/>
        </w:rPr>
        <w:t>پس آن کس که از طرف برادر دینیش چیزی (از خونبها) بنفع او گذشت (و کسر) شد</w:t>
      </w:r>
      <w:r w:rsidRPr="008415E9">
        <w:rPr>
          <w:rFonts w:cs="Traditional Arabic" w:hint="cs"/>
          <w:sz w:val="26"/>
          <w:szCs w:val="26"/>
          <w:rtl/>
          <w:lang w:bidi="fa-IR"/>
        </w:rPr>
        <w:t>»</w:t>
      </w:r>
      <w:r w:rsidRPr="00E002C7">
        <w:rPr>
          <w:rStyle w:val="Char7"/>
          <w:rFonts w:hint="cs"/>
          <w:rtl/>
        </w:rPr>
        <w:t xml:space="preserve"> برای آنست که بین مؤمنین برادری قرار داده، و در سوره حجرات آی</w:t>
      </w:r>
      <w:r w:rsidR="00D83E8A">
        <w:rPr>
          <w:rStyle w:val="Char7"/>
          <w:rFonts w:hint="cs"/>
          <w:rtl/>
        </w:rPr>
        <w:t>ه</w:t>
      </w:r>
      <w:r w:rsidRPr="00E002C7">
        <w:rPr>
          <w:rStyle w:val="Char7"/>
          <w:rFonts w:hint="cs"/>
          <w:rtl/>
        </w:rPr>
        <w:t xml:space="preserve"> 10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إِنَّمَا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مِنُونَ</w:t>
      </w:r>
      <w:r w:rsidRPr="003A1116">
        <w:rPr>
          <w:rStyle w:val="Char4"/>
          <w:rFonts w:eastAsia="B Badr"/>
          <w:rtl/>
        </w:rPr>
        <w:t xml:space="preserve"> </w:t>
      </w:r>
      <w:r w:rsidRPr="003A1116">
        <w:rPr>
          <w:rStyle w:val="Char4"/>
          <w:rFonts w:eastAsia="B Badr" w:hint="eastAsia"/>
          <w:rtl/>
        </w:rPr>
        <w:t>إِخ</w:t>
      </w:r>
      <w:r w:rsidRPr="003A1116">
        <w:rPr>
          <w:rStyle w:val="Char4"/>
          <w:rFonts w:eastAsia="B Badr" w:hint="cs"/>
          <w:rtl/>
        </w:rPr>
        <w:t>ۡ</w:t>
      </w:r>
      <w:r w:rsidRPr="003A1116">
        <w:rPr>
          <w:rStyle w:val="Char4"/>
          <w:rFonts w:eastAsia="B Badr" w:hint="eastAsia"/>
          <w:rtl/>
        </w:rPr>
        <w:t>وَة</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[الحجرات: 10]</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همانا مؤمنان برادرند</w:t>
      </w:r>
      <w:r>
        <w:rPr>
          <w:rFonts w:cs="Traditional Arabic" w:hint="cs"/>
          <w:sz w:val="26"/>
          <w:szCs w:val="26"/>
          <w:rtl/>
          <w:lang w:bidi="fa-IR"/>
        </w:rPr>
        <w:t>»</w:t>
      </w:r>
      <w:r w:rsidRPr="00E002C7">
        <w:rPr>
          <w:rStyle w:val="Char7"/>
          <w:rFonts w:hint="cs"/>
          <w:rtl/>
        </w:rPr>
        <w:t>.</w:t>
      </w:r>
    </w:p>
    <w:p w:rsidR="008C3DBE" w:rsidRPr="00E002C7" w:rsidRDefault="008C3DBE" w:rsidP="00AF6D3E">
      <w:pPr>
        <w:widowControl w:val="0"/>
        <w:tabs>
          <w:tab w:val="right" w:pos="7371"/>
        </w:tabs>
        <w:ind w:firstLine="284"/>
        <w:jc w:val="both"/>
        <w:rPr>
          <w:rStyle w:val="Char7"/>
          <w:rtl/>
        </w:rPr>
      </w:pPr>
      <w:r w:rsidRPr="00E002C7">
        <w:rPr>
          <w:rStyle w:val="Char7"/>
          <w:rFonts w:hint="cs"/>
          <w:rtl/>
        </w:rPr>
        <w:t>ولی این برادری را بین مؤمنین و کافرین قطع نمود. گوید: و سنت رسول خدا</w:t>
      </w:r>
      <w:r w:rsidR="00D83E8A" w:rsidRPr="00D83E8A">
        <w:rPr>
          <w:rStyle w:val="Char7"/>
          <w:rFonts w:cs="CTraditional Arabic" w:hint="cs"/>
          <w:rtl/>
        </w:rPr>
        <w:t>ج</w:t>
      </w:r>
      <w:r w:rsidRPr="00E002C7">
        <w:rPr>
          <w:rStyle w:val="Char7"/>
          <w:rFonts w:hint="cs"/>
          <w:rtl/>
        </w:rPr>
        <w:t xml:space="preserve"> دلالت دارد بر مانند ظاهر این آیه.</w:t>
      </w:r>
    </w:p>
    <w:p w:rsidR="008C3DBE" w:rsidRPr="002650FA" w:rsidRDefault="008C3DBE" w:rsidP="004B2786">
      <w:pPr>
        <w:widowControl w:val="0"/>
        <w:tabs>
          <w:tab w:val="right" w:pos="7371"/>
        </w:tabs>
        <w:ind w:firstLine="284"/>
        <w:jc w:val="both"/>
        <w:rPr>
          <w:rFonts w:cs="Times New Roman"/>
          <w:rtl/>
          <w:lang w:bidi="fa-IR"/>
        </w:rPr>
      </w:pPr>
      <w:r w:rsidRPr="00E002C7">
        <w:rPr>
          <w:rStyle w:val="Char7"/>
          <w:rFonts w:hint="cs"/>
          <w:rtl/>
        </w:rPr>
        <w:t>شافعی</w:t>
      </w:r>
      <w:r>
        <w:rPr>
          <w:rFonts w:cs="CTraditional Arabic" w:hint="cs"/>
          <w:rtl/>
          <w:lang w:bidi="fa-IR"/>
        </w:rPr>
        <w:t>/</w:t>
      </w:r>
      <w:r w:rsidRPr="00E002C7">
        <w:rPr>
          <w:rStyle w:val="Char7"/>
          <w:rFonts w:hint="cs"/>
          <w:rtl/>
        </w:rPr>
        <w:t xml:space="preserve"> گوید: خدای جل ثناؤه در سوره مائده آیه 45، درباره اهل کتاب تورات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وَكَتَب</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فِيهَا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لنَّف</w:t>
      </w:r>
      <w:r w:rsidRPr="003A1116">
        <w:rPr>
          <w:rStyle w:val="Char4"/>
          <w:rFonts w:eastAsia="B Badr" w:hint="cs"/>
          <w:rtl/>
        </w:rPr>
        <w:t>ۡ</w:t>
      </w:r>
      <w:r w:rsidRPr="003A1116">
        <w:rPr>
          <w:rStyle w:val="Char4"/>
          <w:rFonts w:eastAsia="B Badr" w:hint="eastAsia"/>
          <w:rtl/>
        </w:rPr>
        <w:t>سَ</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لنَّف</w:t>
      </w:r>
      <w:r w:rsidRPr="003A1116">
        <w:rPr>
          <w:rStyle w:val="Char4"/>
          <w:rFonts w:eastAsia="B Badr" w:hint="cs"/>
          <w:rtl/>
        </w:rPr>
        <w:t>ۡ</w:t>
      </w:r>
      <w:r w:rsidRPr="003A1116">
        <w:rPr>
          <w:rStyle w:val="Char4"/>
          <w:rFonts w:eastAsia="B Badr" w:hint="eastAsia"/>
          <w:rtl/>
        </w:rPr>
        <w:t>سِ</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45]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در تورات برای ایشان نوشتیم که جان در برابر جان است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گوید: و در حکم خدا بین اهل تورات جایز نیست چیزی باشد مگر طبق آنچه در سور</w:t>
      </w:r>
      <w:r w:rsidR="00D83E8A">
        <w:rPr>
          <w:rStyle w:val="Char7"/>
          <w:rFonts w:hint="cs"/>
          <w:rtl/>
        </w:rPr>
        <w:t>ه</w:t>
      </w:r>
      <w:r w:rsidRPr="00E002C7">
        <w:rPr>
          <w:rStyle w:val="Char7"/>
          <w:rFonts w:hint="cs"/>
          <w:rtl/>
        </w:rPr>
        <w:t xml:space="preserve"> اسراء آیه 33 تجویز کرده که: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قُتِلَ</w:t>
      </w:r>
      <w:r w:rsidRPr="003A1116">
        <w:rPr>
          <w:rStyle w:val="Char4"/>
          <w:rFonts w:eastAsia="B Badr"/>
          <w:rtl/>
        </w:rPr>
        <w:t xml:space="preserve"> </w:t>
      </w:r>
      <w:r w:rsidRPr="003A1116">
        <w:rPr>
          <w:rStyle w:val="Char4"/>
          <w:rFonts w:eastAsia="B Badr" w:hint="eastAsia"/>
          <w:rtl/>
        </w:rPr>
        <w:t>مَظ</w:t>
      </w:r>
      <w:r w:rsidRPr="003A1116">
        <w:rPr>
          <w:rStyle w:val="Char4"/>
          <w:rFonts w:eastAsia="B Badr" w:hint="cs"/>
          <w:rtl/>
        </w:rPr>
        <w:t>ۡ</w:t>
      </w:r>
      <w:r w:rsidRPr="003A1116">
        <w:rPr>
          <w:rStyle w:val="Char4"/>
          <w:rFonts w:eastAsia="B Badr" w:hint="eastAsia"/>
          <w:rtl/>
        </w:rPr>
        <w:t>لُوم</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فَقَد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جَعَل</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eastAsia"/>
          <w:rtl/>
        </w:rPr>
        <w:t>لِوَلِيِّهِ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سُل</w:t>
      </w:r>
      <w:r w:rsidRPr="003A1116">
        <w:rPr>
          <w:rStyle w:val="Char4"/>
          <w:rFonts w:eastAsia="B Badr" w:hint="cs"/>
          <w:rtl/>
        </w:rPr>
        <w:t>ۡ</w:t>
      </w:r>
      <w:r w:rsidRPr="003A1116">
        <w:rPr>
          <w:rStyle w:val="Char4"/>
          <w:rFonts w:eastAsia="B Badr" w:hint="eastAsia"/>
          <w:rtl/>
        </w:rPr>
        <w:t>طَ</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فَلَا</w:t>
      </w:r>
      <w:r w:rsidRPr="003A1116">
        <w:rPr>
          <w:rStyle w:val="Char4"/>
          <w:rFonts w:eastAsia="B Badr"/>
          <w:rtl/>
        </w:rPr>
        <w:t xml:space="preserve"> </w:t>
      </w:r>
      <w:r w:rsidRPr="003A1116">
        <w:rPr>
          <w:rStyle w:val="Char4"/>
          <w:rFonts w:eastAsia="B Badr" w:hint="eastAsia"/>
          <w:rtl/>
        </w:rPr>
        <w:t>يُس</w:t>
      </w:r>
      <w:r w:rsidRPr="003A1116">
        <w:rPr>
          <w:rStyle w:val="Char4"/>
          <w:rFonts w:eastAsia="B Badr" w:hint="cs"/>
          <w:rtl/>
        </w:rPr>
        <w:t>ۡ</w:t>
      </w:r>
      <w:r w:rsidRPr="003A1116">
        <w:rPr>
          <w:rStyle w:val="Char4"/>
          <w:rFonts w:eastAsia="B Badr" w:hint="eastAsia"/>
          <w:rtl/>
        </w:rPr>
        <w:t>رِف</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قَت</w:t>
      </w:r>
      <w:r w:rsidRPr="003A1116">
        <w:rPr>
          <w:rStyle w:val="Char4"/>
          <w:rFonts w:eastAsia="B Badr" w:hint="cs"/>
          <w:rtl/>
        </w:rPr>
        <w:t>ۡ</w:t>
      </w:r>
      <w:r w:rsidRPr="003A1116">
        <w:rPr>
          <w:rStyle w:val="Char4"/>
          <w:rFonts w:eastAsia="B Badr" w:hint="eastAsia"/>
          <w:rtl/>
        </w:rPr>
        <w:t>لِ</w:t>
      </w:r>
      <w:r>
        <w:rPr>
          <w:rFonts w:cs="Traditional Arabic" w:hint="cs"/>
          <w:rtl/>
          <w:lang w:bidi="fa-IR"/>
        </w:rPr>
        <w:t>﴾</w:t>
      </w:r>
      <w:r w:rsidRPr="00E002C7">
        <w:rPr>
          <w:rStyle w:val="Char7"/>
          <w:rFonts w:hint="cs"/>
          <w:rtl/>
        </w:rPr>
        <w:t xml:space="preserve"> </w:t>
      </w:r>
      <w:r w:rsidRPr="0053120C">
        <w:rPr>
          <w:rStyle w:val="Char5"/>
          <w:rFonts w:hint="cs"/>
          <w:rtl/>
        </w:rPr>
        <w:t>[الاسراء: 33]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هر کس مظلوم کشته شود پس ما برای ولی او سلطنت قرار دادیم که (قصاص کند) پس در قتل نباید اسراف کند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جایز نیست مگر اینکه چنین باشد که هر نفسی محترم است و بر کسی که او را بکشد قصاص است. لازمه این سخن این است که مؤمن ب</w:t>
      </w:r>
      <w:r w:rsidR="00AF6D3E">
        <w:rPr>
          <w:rStyle w:val="Char7"/>
          <w:rFonts w:hint="cs"/>
          <w:rtl/>
        </w:rPr>
        <w:t xml:space="preserve">ه </w:t>
      </w:r>
      <w:r w:rsidRPr="00E002C7">
        <w:rPr>
          <w:rStyle w:val="Char7"/>
          <w:rFonts w:hint="cs"/>
          <w:rtl/>
        </w:rPr>
        <w:t>مقابل کافر معاهد (اگر او را کشته باشد) کشته می‌شود و هم چنین در مقابل کافری که طلب امان کرده و در مقابل زن و بچه اهل حرب نیز کشته می‌شود. و همچنین مرد ب</w:t>
      </w:r>
      <w:r w:rsidR="00AF6D3E">
        <w:rPr>
          <w:rStyle w:val="Char7"/>
          <w:rFonts w:hint="cs"/>
          <w:rtl/>
        </w:rPr>
        <w:t xml:space="preserve">ه </w:t>
      </w:r>
      <w:r w:rsidRPr="00E002C7">
        <w:rPr>
          <w:rStyle w:val="Char7"/>
          <w:rFonts w:hint="cs"/>
          <w:rtl/>
        </w:rPr>
        <w:t>مقابل بنده خود او و بنده غیر او مسلم باشد و یا کافر (هرگاه آن بنده را کشته باشد) کشته می‌شود و همچنین مرد ب</w:t>
      </w:r>
      <w:r w:rsidR="00AF6D3E">
        <w:rPr>
          <w:rStyle w:val="Char7"/>
          <w:rFonts w:hint="cs"/>
          <w:rtl/>
        </w:rPr>
        <w:t xml:space="preserve">ه </w:t>
      </w:r>
      <w:r w:rsidRPr="00E002C7">
        <w:rPr>
          <w:rStyle w:val="Char7"/>
          <w:rFonts w:hint="cs"/>
          <w:rtl/>
        </w:rPr>
        <w:t xml:space="preserve">مقابل فرزندش هرگاه فرزندش را بکشد. </w:t>
      </w:r>
    </w:p>
    <w:p w:rsidR="008C3DBE" w:rsidRPr="00E002C7" w:rsidRDefault="008C3DBE" w:rsidP="00AF6D3E">
      <w:pPr>
        <w:widowControl w:val="0"/>
        <w:tabs>
          <w:tab w:val="right" w:pos="7371"/>
        </w:tabs>
        <w:ind w:firstLine="284"/>
        <w:jc w:val="both"/>
        <w:rPr>
          <w:rStyle w:val="Char7"/>
          <w:rtl/>
        </w:rPr>
      </w:pPr>
      <w:r w:rsidRPr="00E002C7">
        <w:rPr>
          <w:rStyle w:val="Char7"/>
          <w:rFonts w:hint="cs"/>
          <w:rtl/>
        </w:rPr>
        <w:t>و یا معنی قول خدا</w:t>
      </w:r>
      <w:r w:rsidR="00AF6D3E">
        <w:rPr>
          <w:rStyle w:val="Char7"/>
          <w:rFonts w:cs="CTraditional Arabic" w:hint="cs"/>
          <w:rtl/>
        </w:rPr>
        <w:t>أ</w:t>
      </w:r>
      <w:r w:rsidRPr="00E002C7">
        <w:rPr>
          <w:rStyle w:val="Char7"/>
          <w:rFonts w:hint="cs"/>
          <w:rtl/>
        </w:rPr>
        <w:t xml:space="preserve"> که فرموده: </w:t>
      </w:r>
      <w:r>
        <w:rPr>
          <w:rFonts w:cs="Traditional Arabic" w:hint="cs"/>
          <w:rtl/>
          <w:lang w:bidi="fa-IR"/>
        </w:rPr>
        <w:t>﴿</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قُتِلَ</w:t>
      </w:r>
      <w:r w:rsidRPr="003A1116">
        <w:rPr>
          <w:rStyle w:val="Char4"/>
          <w:rFonts w:eastAsia="B Badr"/>
          <w:rtl/>
        </w:rPr>
        <w:t xml:space="preserve"> </w:t>
      </w:r>
      <w:r w:rsidRPr="003A1116">
        <w:rPr>
          <w:rStyle w:val="Char4"/>
          <w:rFonts w:eastAsia="B Badr" w:hint="eastAsia"/>
          <w:rtl/>
        </w:rPr>
        <w:t>مَظ</w:t>
      </w:r>
      <w:r w:rsidRPr="003A1116">
        <w:rPr>
          <w:rStyle w:val="Char4"/>
          <w:rFonts w:eastAsia="B Badr" w:hint="cs"/>
          <w:rtl/>
        </w:rPr>
        <w:t>ۡ</w:t>
      </w:r>
      <w:r w:rsidRPr="003A1116">
        <w:rPr>
          <w:rStyle w:val="Char4"/>
          <w:rFonts w:eastAsia="B Badr" w:hint="eastAsia"/>
          <w:rtl/>
        </w:rPr>
        <w:t>لُوم</w:t>
      </w:r>
      <w:r w:rsidRPr="003A1116">
        <w:rPr>
          <w:rStyle w:val="Char4"/>
          <w:rFonts w:eastAsia="B Badr" w:hint="cs"/>
          <w:rtl/>
        </w:rPr>
        <w:t>ٗ</w:t>
      </w:r>
      <w:r w:rsidRPr="003A1116">
        <w:rPr>
          <w:rStyle w:val="Char4"/>
          <w:rFonts w:eastAsia="B Badr" w:hint="eastAsia"/>
          <w:rtl/>
        </w:rPr>
        <w:t>ا</w:t>
      </w:r>
      <w:r w:rsidRPr="003A1116">
        <w:rPr>
          <w:rStyle w:val="Char4"/>
          <w:rFonts w:eastAsia="B Badr" w:hint="cs"/>
          <w:rtl/>
        </w:rPr>
        <w:t>...</w:t>
      </w:r>
      <w:r>
        <w:rPr>
          <w:rFonts w:cs="Traditional Arabic" w:hint="cs"/>
          <w:rtl/>
          <w:lang w:bidi="fa-IR"/>
        </w:rPr>
        <w:t>﴾</w:t>
      </w:r>
      <w:r w:rsidRPr="00E002C7">
        <w:rPr>
          <w:rStyle w:val="Char7"/>
          <w:rFonts w:hint="cs"/>
          <w:rtl/>
        </w:rPr>
        <w:t xml:space="preserve"> چنین باشد که از کسانی که خون او مساوی خون قاتل باشد و هر کس که قصاص می‌شود براهنمائی کتاب خدا و یا سنت و یا اجماع باشد، چنانکه قول خدا</w:t>
      </w:r>
      <w:r w:rsidR="00AF6D3E">
        <w:rPr>
          <w:rStyle w:val="Char7"/>
          <w:rFonts w:cs="CTraditional Arabic" w:hint="cs"/>
          <w:rtl/>
        </w:rPr>
        <w:t>أ</w:t>
      </w:r>
      <w:r w:rsidRPr="00E002C7">
        <w:rPr>
          <w:rStyle w:val="Char7"/>
          <w:rFonts w:hint="cs"/>
          <w:rtl/>
        </w:rPr>
        <w:t xml:space="preserve"> را که فرموده: </w:t>
      </w: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أُنثَى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أُنثَى</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178]</w:t>
      </w:r>
      <w:r w:rsidRPr="00E002C7">
        <w:rPr>
          <w:rStyle w:val="Char7"/>
          <w:rFonts w:hint="cs"/>
          <w:rtl/>
        </w:rPr>
        <w:t xml:space="preserve">. </w:t>
      </w:r>
      <w:r w:rsidRPr="008415E9">
        <w:rPr>
          <w:rFonts w:cs="Traditional Arabic" w:hint="cs"/>
          <w:sz w:val="26"/>
          <w:szCs w:val="26"/>
          <w:rtl/>
          <w:lang w:bidi="fa-IR"/>
        </w:rPr>
        <w:t>«</w:t>
      </w:r>
      <w:r w:rsidRPr="00E002C7">
        <w:rPr>
          <w:rStyle w:val="Char7"/>
          <w:rFonts w:hint="cs"/>
          <w:rtl/>
        </w:rPr>
        <w:t>زن در برابر زن</w:t>
      </w:r>
      <w:r w:rsidRPr="008415E9">
        <w:rPr>
          <w:rFonts w:cs="Traditional Arabic" w:hint="cs"/>
          <w:sz w:val="26"/>
          <w:szCs w:val="26"/>
          <w:rtl/>
          <w:lang w:bidi="fa-IR"/>
        </w:rPr>
        <w:t>»</w:t>
      </w:r>
      <w:r w:rsidRPr="00E002C7">
        <w:rPr>
          <w:rStyle w:val="Char7"/>
          <w:rFonts w:hint="cs"/>
          <w:rtl/>
        </w:rPr>
        <w:t xml:space="preserve"> بگوئیم: هرگاه زن قاتل شد نه اینکه مردی بمقابل زن کشته نشود. و اینکه بدلالت کتاب و سنت باشد بهترین معانی آیه است، زیرا بر این معنی دلیل‌هائی است، از جمله قول رسول خدا</w:t>
      </w:r>
      <w:r w:rsidR="00D83E8A" w:rsidRPr="00D83E8A">
        <w:rPr>
          <w:rStyle w:val="Char7"/>
          <w:rFonts w:cs="CTraditional Arabic" w:hint="cs"/>
          <w:rtl/>
        </w:rPr>
        <w:t xml:space="preserve"> ج</w:t>
      </w:r>
      <w:r w:rsidRPr="00E002C7">
        <w:rPr>
          <w:rStyle w:val="Char7"/>
          <w:rFonts w:hint="cs"/>
          <w:rtl/>
        </w:rPr>
        <w:t xml:space="preserve"> که فرموده: </w:t>
      </w:r>
      <w:r>
        <w:rPr>
          <w:rFonts w:ascii="Lotus Linotype" w:hAnsi="Lotus Linotype" w:cs="Traditional Arabic" w:hint="cs"/>
          <w:rtl/>
          <w:lang w:bidi="fa-IR"/>
        </w:rPr>
        <w:t>«</w:t>
      </w:r>
      <w:r w:rsidRPr="008415E9">
        <w:rPr>
          <w:rStyle w:val="Char3"/>
          <w:rtl/>
        </w:rPr>
        <w:t>لَا يُقْتَلُ مُؤْمِنٌ بِكَافِرٍ</w:t>
      </w:r>
      <w:r>
        <w:rPr>
          <w:rFonts w:ascii="Lotus Linotype" w:hAnsi="Lotus Linotype" w:cs="Traditional Arabic" w:hint="cs"/>
          <w:rtl/>
          <w:lang w:bidi="fa-IR"/>
        </w:rPr>
        <w:t>»</w:t>
      </w:r>
      <w:r w:rsidRPr="00AA244D">
        <w:rPr>
          <w:rStyle w:val="Char7"/>
          <w:vertAlign w:val="superscript"/>
          <w:rtl/>
        </w:rPr>
        <w:footnoteReference w:id="41"/>
      </w:r>
      <w:r w:rsidRPr="00E002C7">
        <w:rPr>
          <w:rStyle w:val="Char7"/>
          <w:rFonts w:hint="cs"/>
          <w:rtl/>
        </w:rPr>
        <w:t xml:space="preserve">. </w:t>
      </w:r>
      <w:r w:rsidRPr="008415E9">
        <w:rPr>
          <w:rFonts w:cs="Traditional Arabic" w:hint="cs"/>
          <w:sz w:val="26"/>
          <w:szCs w:val="26"/>
          <w:rtl/>
          <w:lang w:bidi="fa-IR"/>
        </w:rPr>
        <w:t>«</w:t>
      </w:r>
      <w:r w:rsidRPr="00E002C7">
        <w:rPr>
          <w:rStyle w:val="Char7"/>
          <w:rFonts w:hint="cs"/>
          <w:rtl/>
        </w:rPr>
        <w:t>مؤمن در عوض کافر کشته نشود</w:t>
      </w:r>
      <w:r w:rsidRPr="008415E9">
        <w:rPr>
          <w:rFonts w:cs="Traditional Arabic" w:hint="cs"/>
          <w:sz w:val="26"/>
          <w:szCs w:val="26"/>
          <w:rtl/>
          <w:lang w:bidi="fa-IR"/>
        </w:rPr>
        <w:t>»</w:t>
      </w:r>
      <w:r w:rsidRPr="00E002C7">
        <w:rPr>
          <w:rStyle w:val="Char7"/>
          <w:rFonts w:hint="cs"/>
          <w:rtl/>
        </w:rPr>
        <w:t>. و اجماع است بر اینکه مردی ب</w:t>
      </w:r>
      <w:r w:rsidR="00AF6D3E">
        <w:rPr>
          <w:rStyle w:val="Char7"/>
          <w:rFonts w:hint="cs"/>
          <w:rtl/>
        </w:rPr>
        <w:t xml:space="preserve">ه </w:t>
      </w:r>
      <w:r w:rsidRPr="00E002C7">
        <w:rPr>
          <w:rStyle w:val="Char7"/>
          <w:rFonts w:hint="cs"/>
          <w:rtl/>
        </w:rPr>
        <w:t>مقابل پسرش و یا بنده‌اش و یا ب</w:t>
      </w:r>
      <w:r w:rsidR="00AF6D3E">
        <w:rPr>
          <w:rStyle w:val="Char7"/>
          <w:rFonts w:hint="cs"/>
          <w:rtl/>
        </w:rPr>
        <w:t xml:space="preserve">ه </w:t>
      </w:r>
      <w:r w:rsidRPr="00E002C7">
        <w:rPr>
          <w:rStyle w:val="Char7"/>
          <w:rFonts w:hint="cs"/>
          <w:rtl/>
        </w:rPr>
        <w:t>مقابل کافری از اهل دارالحرب که امان یافته و ب</w:t>
      </w:r>
      <w:r w:rsidR="00AF6D3E">
        <w:rPr>
          <w:rStyle w:val="Char7"/>
          <w:rFonts w:hint="cs"/>
          <w:rtl/>
        </w:rPr>
        <w:t xml:space="preserve">ه </w:t>
      </w:r>
      <w:r w:rsidRPr="00E002C7">
        <w:rPr>
          <w:rStyle w:val="Char7"/>
          <w:rFonts w:hint="cs"/>
          <w:rtl/>
        </w:rPr>
        <w:t>مقابل زنی یا بچه‌ای از دارالحرب کشته نشود. و همچنین مرد حر ب</w:t>
      </w:r>
      <w:r w:rsidR="00AF6D3E">
        <w:rPr>
          <w:rStyle w:val="Char7"/>
          <w:rFonts w:hint="cs"/>
          <w:rtl/>
        </w:rPr>
        <w:t xml:space="preserve">ه </w:t>
      </w:r>
      <w:r w:rsidRPr="00E002C7">
        <w:rPr>
          <w:rStyle w:val="Char7"/>
          <w:rFonts w:hint="cs"/>
          <w:rtl/>
        </w:rPr>
        <w:t>مقابل بنده در هیچ حال کشته نشود.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ابوعبدالله الحافظ و ابوزکریا بن ابی اسحاق که گفتند: خبر داد ما را ابوالعباس از ربیع از شافعی از معاذ بن موسی از بکیر بن معروف از مقاتل بن حیان که مقاتل گفته: این تفسیر را از عده‌ای گرفتم از جمله مجاهد و حسن و ضحاک بن مزاحم، که در قول خدای تعالی در ذیل آیه 178 سوره بقره که فرموده:</w:t>
      </w:r>
      <w:r>
        <w:rPr>
          <w:rFonts w:cs="Traditional Arabic" w:hint="cs"/>
          <w:rtl/>
          <w:lang w:bidi="fa-IR"/>
        </w:rPr>
        <w:t xml:space="preserve"> ﴿</w:t>
      </w:r>
      <w:r w:rsidRPr="003A1116">
        <w:rPr>
          <w:rStyle w:val="Char4"/>
          <w:rFonts w:eastAsia="B Badr" w:hint="eastAsia"/>
          <w:rtl/>
        </w:rPr>
        <w:t>فَمَن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عُفِيَ</w:t>
      </w:r>
      <w:r w:rsidRPr="003A1116">
        <w:rPr>
          <w:rStyle w:val="Char4"/>
          <w:rFonts w:eastAsia="B Badr"/>
          <w:rtl/>
        </w:rPr>
        <w:t xml:space="preserve"> </w:t>
      </w:r>
      <w:r w:rsidRPr="003A1116">
        <w:rPr>
          <w:rStyle w:val="Char4"/>
          <w:rFonts w:eastAsia="B Badr" w:hint="eastAsia"/>
          <w:rtl/>
        </w:rPr>
        <w:t>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أَخِيهِ</w:t>
      </w:r>
      <w:r w:rsidRPr="003A1116">
        <w:rPr>
          <w:rStyle w:val="Char4"/>
          <w:rFonts w:eastAsia="B Badr"/>
          <w:rtl/>
        </w:rPr>
        <w:t xml:space="preserve"> </w:t>
      </w:r>
      <w:r w:rsidRPr="003A1116">
        <w:rPr>
          <w:rStyle w:val="Char4"/>
          <w:rFonts w:eastAsia="B Badr" w:hint="eastAsia"/>
          <w:rtl/>
        </w:rPr>
        <w:t>شَي</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تِّبَاعُ</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مَع</w:t>
      </w:r>
      <w:r w:rsidRPr="003A1116">
        <w:rPr>
          <w:rStyle w:val="Char4"/>
          <w:rFonts w:eastAsia="B Badr" w:hint="cs"/>
          <w:rtl/>
        </w:rPr>
        <w:t>ۡ</w:t>
      </w:r>
      <w:r w:rsidRPr="003A1116">
        <w:rPr>
          <w:rStyle w:val="Char4"/>
          <w:rFonts w:eastAsia="B Badr" w:hint="eastAsia"/>
          <w:rtl/>
        </w:rPr>
        <w:t>رُوفِ</w:t>
      </w:r>
      <w:r w:rsidRPr="003A1116">
        <w:rPr>
          <w:rStyle w:val="Char4"/>
          <w:rFonts w:eastAsia="B Badr"/>
          <w:rtl/>
        </w:rPr>
        <w:t xml:space="preserve"> </w:t>
      </w:r>
      <w:r w:rsidRPr="003A1116">
        <w:rPr>
          <w:rStyle w:val="Char4"/>
          <w:rFonts w:eastAsia="B Badr" w:hint="eastAsia"/>
          <w:rtl/>
        </w:rPr>
        <w:t>وَأَدَا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إِلَي</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بِإِح</w:t>
      </w:r>
      <w:r w:rsidRPr="003A1116">
        <w:rPr>
          <w:rStyle w:val="Char4"/>
          <w:rFonts w:eastAsia="B Badr" w:hint="cs"/>
          <w:rtl/>
        </w:rPr>
        <w:t>ۡ</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تَخ</w:t>
      </w:r>
      <w:r w:rsidRPr="003A1116">
        <w:rPr>
          <w:rStyle w:val="Char4"/>
          <w:rFonts w:eastAsia="B Badr" w:hint="cs"/>
          <w:rtl/>
        </w:rPr>
        <w:t>ۡ</w:t>
      </w:r>
      <w:r w:rsidRPr="003A1116">
        <w:rPr>
          <w:rStyle w:val="Char4"/>
          <w:rFonts w:eastAsia="B Badr" w:hint="eastAsia"/>
          <w:rtl/>
        </w:rPr>
        <w:t>فِيف</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رَّبِّكُم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وَرَح</w:t>
      </w:r>
      <w:r w:rsidRPr="003A1116">
        <w:rPr>
          <w:rStyle w:val="Char4"/>
          <w:rFonts w:eastAsia="B Badr" w:hint="cs"/>
          <w:rtl/>
        </w:rPr>
        <w:t>ۡ</w:t>
      </w:r>
      <w:r w:rsidRPr="003A1116">
        <w:rPr>
          <w:rStyle w:val="Char4"/>
          <w:rFonts w:eastAsia="B Badr" w:hint="eastAsia"/>
          <w:rtl/>
        </w:rPr>
        <w:t>مَة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تَدَى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فَلَهُ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عَذَابٌ</w:t>
      </w:r>
      <w:r w:rsidRPr="003A1116">
        <w:rPr>
          <w:rStyle w:val="Char4"/>
          <w:rFonts w:eastAsia="B Badr"/>
          <w:rtl/>
        </w:rPr>
        <w:t xml:space="preserve"> </w:t>
      </w:r>
      <w:r w:rsidRPr="003A1116">
        <w:rPr>
          <w:rStyle w:val="Char4"/>
          <w:rFonts w:eastAsia="B Badr" w:hint="eastAsia"/>
          <w:rtl/>
        </w:rPr>
        <w:t>أَلِيم</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١٧٨</w:t>
      </w:r>
      <w:r w:rsidRPr="003A1116">
        <w:rPr>
          <w:rStyle w:val="Char4"/>
          <w:rFonts w:eastAsia="B Badr"/>
          <w:rtl/>
        </w:rPr>
        <w:t xml:space="preserve"> </w:t>
      </w:r>
      <w:r w:rsidRPr="003A1116">
        <w:rPr>
          <w:rStyle w:val="Char4"/>
          <w:rFonts w:eastAsia="B Badr" w:hint="eastAsia"/>
          <w:rtl/>
        </w:rPr>
        <w:t>وَلَكُم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قِصَاصِ</w:t>
      </w:r>
      <w:r w:rsidRPr="003A1116">
        <w:rPr>
          <w:rStyle w:val="Char4"/>
          <w:rFonts w:eastAsia="B Badr"/>
          <w:rtl/>
        </w:rPr>
        <w:t xml:space="preserve"> </w:t>
      </w:r>
      <w:r w:rsidRPr="003A1116">
        <w:rPr>
          <w:rStyle w:val="Char4"/>
          <w:rFonts w:eastAsia="B Badr" w:hint="eastAsia"/>
          <w:rtl/>
        </w:rPr>
        <w:t>حَيَو</w:t>
      </w:r>
      <w:r w:rsidRPr="003A1116">
        <w:rPr>
          <w:rStyle w:val="Char4"/>
          <w:rFonts w:eastAsia="B Badr" w:hint="cs"/>
          <w:rtl/>
        </w:rPr>
        <w:t>ٰ</w:t>
      </w:r>
      <w:r w:rsidRPr="003A1116">
        <w:rPr>
          <w:rStyle w:val="Char4"/>
          <w:rFonts w:eastAsia="B Badr" w:hint="eastAsia"/>
          <w:rtl/>
        </w:rPr>
        <w:t>ة</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178].</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پس کسی که از طرف برادرش چیزی ب</w:t>
      </w:r>
      <w:r w:rsidR="00AF6D3E">
        <w:rPr>
          <w:rStyle w:val="Char7"/>
          <w:rFonts w:hint="cs"/>
          <w:rtl/>
        </w:rPr>
        <w:t xml:space="preserve">ه </w:t>
      </w:r>
      <w:r w:rsidRPr="00E002C7">
        <w:rPr>
          <w:rStyle w:val="Char7"/>
          <w:rFonts w:hint="cs"/>
          <w:rtl/>
        </w:rPr>
        <w:t>نفع او از خونبها گذشت شد (و کم گردید) باید بشایستگی پیروی کند و اداء دیه به برادرش به نیکی باشد (و نیکی برادرش را جبران کند). این تخفیفی از پروردگارتان و رحمتی است، پس آن کس که بعد از این تجاوز کند برای او عذابی است دردناک، و برای شما در قصاص زندگی (و مای</w:t>
      </w:r>
      <w:r w:rsidR="00D83E8A">
        <w:rPr>
          <w:rStyle w:val="Char7"/>
          <w:rFonts w:hint="cs"/>
          <w:rtl/>
        </w:rPr>
        <w:t>ه</w:t>
      </w:r>
      <w:r w:rsidRPr="00E002C7">
        <w:rPr>
          <w:rStyle w:val="Char7"/>
          <w:rFonts w:hint="cs"/>
          <w:rtl/>
        </w:rPr>
        <w:t xml:space="preserve"> حیات) است</w:t>
      </w:r>
      <w:r>
        <w:rPr>
          <w:rFonts w:cs="Traditional Arabic" w:hint="cs"/>
          <w:sz w:val="26"/>
          <w:szCs w:val="26"/>
          <w:rtl/>
          <w:lang w:bidi="fa-IR"/>
        </w:rPr>
        <w:t>»</w:t>
      </w:r>
      <w:r w:rsidRPr="00E002C7">
        <w:rPr>
          <w:rStyle w:val="Char7"/>
          <w:rFonts w:hint="cs"/>
          <w:rtl/>
        </w:rPr>
        <w:t>.</w:t>
      </w:r>
    </w:p>
    <w:p w:rsidR="008C3DBE" w:rsidRPr="00E002C7" w:rsidRDefault="008C3DBE" w:rsidP="00AF6D3E">
      <w:pPr>
        <w:widowControl w:val="0"/>
        <w:tabs>
          <w:tab w:val="right" w:pos="7371"/>
        </w:tabs>
        <w:ind w:firstLine="284"/>
        <w:jc w:val="both"/>
        <w:rPr>
          <w:rStyle w:val="Char7"/>
          <w:rtl/>
        </w:rPr>
      </w:pPr>
      <w:r w:rsidRPr="00E002C7">
        <w:rPr>
          <w:rStyle w:val="Char7"/>
          <w:rFonts w:hint="cs"/>
          <w:rtl/>
        </w:rPr>
        <w:t>مقاتل گوید: بر اهل</w:t>
      </w:r>
      <w:r w:rsidRPr="00D74A95">
        <w:rPr>
          <w:rFonts w:ascii="mylotus" w:hAnsi="mylotus" w:cs="mylotus"/>
          <w:rtl/>
          <w:lang w:bidi="fa-IR"/>
        </w:rPr>
        <w:t xml:space="preserve"> توراة</w:t>
      </w:r>
      <w:r w:rsidRPr="00E002C7">
        <w:rPr>
          <w:rStyle w:val="Char7"/>
          <w:rFonts w:hint="cs"/>
          <w:rtl/>
        </w:rPr>
        <w:t xml:space="preserve"> نوشته شد که هر کس نفسی را بدون جهت بکشد حق است که قصاص بشود به آن، و از او عفو نشود و دیه از او پذیرفته نگردد. و بر اهل انجیل واجب شده اینکه از او عفو شود و کشته نگردد. ولی برای امت محمد</w:t>
      </w:r>
      <w:r w:rsidR="00D83E8A" w:rsidRPr="00D83E8A">
        <w:rPr>
          <w:rStyle w:val="Char7"/>
          <w:rFonts w:cs="CTraditional Arabic" w:hint="cs"/>
          <w:rtl/>
        </w:rPr>
        <w:t xml:space="preserve"> ج</w:t>
      </w:r>
      <w:r w:rsidRPr="00E002C7">
        <w:rPr>
          <w:rStyle w:val="Char7"/>
          <w:rFonts w:hint="cs"/>
          <w:rtl/>
        </w:rPr>
        <w:t xml:space="preserve"> رخصت شده که اگر ولی خواست بکشد، و اگر خواست دیه بگیرد و اگر خواست عفو کند، و اینست قول خدا</w:t>
      </w:r>
      <w:r w:rsidR="00AF6D3E">
        <w:rPr>
          <w:rStyle w:val="Char7"/>
          <w:rFonts w:cs="CTraditional Arabic" w:hint="cs"/>
          <w:rtl/>
        </w:rPr>
        <w:t>أ</w:t>
      </w:r>
      <w:r w:rsidRPr="00E002C7">
        <w:rPr>
          <w:rStyle w:val="Char7"/>
          <w:rFonts w:hint="cs"/>
          <w:rtl/>
        </w:rPr>
        <w:t xml:space="preserve"> که فرموده: </w:t>
      </w:r>
      <w:r>
        <w:rPr>
          <w:rFonts w:cs="Traditional Arabic" w:hint="cs"/>
          <w:rtl/>
          <w:lang w:bidi="fa-IR"/>
        </w:rPr>
        <w:t>﴿</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تَخ</w:t>
      </w:r>
      <w:r w:rsidRPr="003A1116">
        <w:rPr>
          <w:rStyle w:val="Char4"/>
          <w:rFonts w:eastAsia="B Badr" w:hint="cs"/>
          <w:rtl/>
        </w:rPr>
        <w:t>ۡ</w:t>
      </w:r>
      <w:r w:rsidRPr="003A1116">
        <w:rPr>
          <w:rStyle w:val="Char4"/>
          <w:rFonts w:eastAsia="B Badr" w:hint="eastAsia"/>
          <w:rtl/>
        </w:rPr>
        <w:t>فِيف</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رَّبِّكُم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وَرَح</w:t>
      </w:r>
      <w:r w:rsidRPr="003A1116">
        <w:rPr>
          <w:rStyle w:val="Char4"/>
          <w:rFonts w:eastAsia="B Badr" w:hint="cs"/>
          <w:rtl/>
        </w:rPr>
        <w:t>ۡ</w:t>
      </w:r>
      <w:r w:rsidRPr="003A1116">
        <w:rPr>
          <w:rStyle w:val="Char4"/>
          <w:rFonts w:eastAsia="B Badr" w:hint="eastAsia"/>
          <w:rtl/>
        </w:rPr>
        <w:t>مَة</w:t>
      </w:r>
      <w:r w:rsidRPr="003A1116">
        <w:rPr>
          <w:rStyle w:val="Char4"/>
          <w:rFonts w:eastAsia="B Badr" w:hint="cs"/>
          <w:rtl/>
        </w:rPr>
        <w:t>ٞ</w:t>
      </w:r>
      <w:r>
        <w:rPr>
          <w:rFonts w:cs="Traditional Arabic" w:hint="cs"/>
          <w:rtl/>
          <w:lang w:bidi="fa-IR"/>
        </w:rPr>
        <w:t>﴾</w:t>
      </w:r>
      <w:r w:rsidRPr="00E002C7">
        <w:rPr>
          <w:rStyle w:val="Char7"/>
          <w:rFonts w:hint="cs"/>
          <w:rtl/>
        </w:rPr>
        <w:t xml:space="preserve"> یعنی: </w:t>
      </w:r>
      <w:r w:rsidRPr="008415E9">
        <w:rPr>
          <w:rFonts w:cs="Traditional Arabic" w:hint="cs"/>
          <w:sz w:val="26"/>
          <w:szCs w:val="26"/>
          <w:rtl/>
          <w:lang w:bidi="fa-IR"/>
        </w:rPr>
        <w:t>«</w:t>
      </w:r>
      <w:r w:rsidRPr="00E002C7">
        <w:rPr>
          <w:rStyle w:val="Char7"/>
          <w:rFonts w:hint="cs"/>
          <w:rtl/>
        </w:rPr>
        <w:t>دیه، تخفیفی و رحمتی از خداست (که دیه قرار داده و کشته نشود)</w:t>
      </w:r>
      <w:r w:rsidRPr="008415E9">
        <w:rPr>
          <w:rFonts w:cs="Traditional Arabic" w:hint="cs"/>
          <w:sz w:val="26"/>
          <w:szCs w:val="26"/>
          <w:rtl/>
          <w:lang w:bidi="fa-IR"/>
        </w:rPr>
        <w:t>»</w:t>
      </w:r>
      <w:r w:rsidRPr="00E002C7">
        <w:rPr>
          <w:rStyle w:val="Char7"/>
          <w:rFonts w:hint="cs"/>
          <w:rtl/>
        </w:rPr>
        <w:t xml:space="preserve">. سپس می‌فرماید: </w:t>
      </w:r>
      <w:r>
        <w:rPr>
          <w:rFonts w:cs="Traditional Arabic" w:hint="cs"/>
          <w:rtl/>
          <w:lang w:bidi="fa-IR"/>
        </w:rPr>
        <w:t>﴿</w:t>
      </w:r>
      <w:r w:rsidRPr="003A1116">
        <w:rPr>
          <w:rStyle w:val="Char4"/>
          <w:rFonts w:eastAsia="B Badr" w:hint="eastAsia"/>
          <w:rtl/>
        </w:rPr>
        <w:t>فَمَنِ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تَدَى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فَلَهُ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عَذَابٌ</w:t>
      </w:r>
      <w:r w:rsidRPr="003A1116">
        <w:rPr>
          <w:rStyle w:val="Char4"/>
          <w:rFonts w:eastAsia="B Badr"/>
          <w:rtl/>
        </w:rPr>
        <w:t xml:space="preserve"> </w:t>
      </w:r>
      <w:r w:rsidRPr="003A1116">
        <w:rPr>
          <w:rStyle w:val="Char4"/>
          <w:rFonts w:eastAsia="B Badr" w:hint="eastAsia"/>
          <w:rtl/>
        </w:rPr>
        <w:t>أَلِيم</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١٧٨</w:t>
      </w:r>
      <w:r>
        <w:rPr>
          <w:rFonts w:cs="Traditional Arabic" w:hint="cs"/>
          <w:rtl/>
          <w:lang w:bidi="fa-IR"/>
        </w:rPr>
        <w:t>﴾</w:t>
      </w:r>
      <w:r w:rsidRPr="00E002C7">
        <w:rPr>
          <w:rStyle w:val="Char7"/>
          <w:rFonts w:hint="cs"/>
          <w:rtl/>
        </w:rPr>
        <w:t xml:space="preserve"> که می‌فرماید: </w:t>
      </w:r>
      <w:r w:rsidRPr="008415E9">
        <w:rPr>
          <w:rFonts w:cs="Traditional Arabic" w:hint="cs"/>
          <w:sz w:val="26"/>
          <w:szCs w:val="26"/>
          <w:rtl/>
          <w:lang w:bidi="fa-IR"/>
        </w:rPr>
        <w:t>«</w:t>
      </w:r>
      <w:r w:rsidRPr="00E002C7">
        <w:rPr>
          <w:rStyle w:val="Char7"/>
          <w:rFonts w:hint="cs"/>
          <w:rtl/>
        </w:rPr>
        <w:t>هر کس پس از گرفتن دیه و دریافت خونبها از حد در گذشته و بکشد برای او عذاب دردناک است</w:t>
      </w:r>
      <w:r w:rsidRPr="008415E9">
        <w:rPr>
          <w:rFonts w:cs="Traditional Arabic" w:hint="cs"/>
          <w:sz w:val="26"/>
          <w:szCs w:val="26"/>
          <w:rtl/>
          <w:lang w:bidi="fa-IR"/>
        </w:rPr>
        <w:t>»</w:t>
      </w:r>
      <w:r w:rsidRPr="00E002C7">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مقاتل در قول خدای تعالی: </w:t>
      </w:r>
      <w:r>
        <w:rPr>
          <w:rFonts w:cs="Traditional Arabic" w:hint="cs"/>
          <w:rtl/>
          <w:lang w:bidi="fa-IR"/>
        </w:rPr>
        <w:t>﴿</w:t>
      </w:r>
      <w:r w:rsidRPr="003A1116">
        <w:rPr>
          <w:rStyle w:val="Char4"/>
          <w:rFonts w:eastAsia="B Badr" w:hint="eastAsia"/>
          <w:rtl/>
        </w:rPr>
        <w:t>وَلَكُم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قِصَاصِ</w:t>
      </w:r>
      <w:r w:rsidRPr="003A1116">
        <w:rPr>
          <w:rStyle w:val="Char4"/>
          <w:rFonts w:eastAsia="B Badr"/>
          <w:rtl/>
        </w:rPr>
        <w:t xml:space="preserve"> </w:t>
      </w:r>
      <w:r w:rsidRPr="003A1116">
        <w:rPr>
          <w:rStyle w:val="Char4"/>
          <w:rFonts w:eastAsia="B Badr" w:hint="eastAsia"/>
          <w:rtl/>
        </w:rPr>
        <w:t>حَيَو</w:t>
      </w:r>
      <w:r w:rsidRPr="003A1116">
        <w:rPr>
          <w:rStyle w:val="Char4"/>
          <w:rFonts w:eastAsia="B Badr" w:hint="cs"/>
          <w:rtl/>
        </w:rPr>
        <w:t>ٰ</w:t>
      </w:r>
      <w:r w:rsidRPr="003A1116">
        <w:rPr>
          <w:rStyle w:val="Char4"/>
          <w:rFonts w:eastAsia="B Badr" w:hint="eastAsia"/>
          <w:rtl/>
        </w:rPr>
        <w:t>ة</w:t>
      </w:r>
      <w:r w:rsidRPr="003A1116">
        <w:rPr>
          <w:rStyle w:val="Char4"/>
          <w:rFonts w:eastAsia="B Badr" w:hint="cs"/>
          <w:rtl/>
        </w:rPr>
        <w:t>ٞ</w:t>
      </w:r>
      <w:r>
        <w:rPr>
          <w:rFonts w:cs="Traditional Arabic" w:hint="cs"/>
          <w:rtl/>
          <w:lang w:bidi="fa-IR"/>
        </w:rPr>
        <w:t>﴾</w:t>
      </w:r>
      <w:r w:rsidRPr="00E002C7">
        <w:rPr>
          <w:rStyle w:val="Char7"/>
          <w:rFonts w:hint="cs"/>
          <w:rtl/>
        </w:rPr>
        <w:t xml:space="preserve"> می‌گوید: یعنی </w:t>
      </w:r>
      <w:r w:rsidRPr="006C68BB">
        <w:rPr>
          <w:rStyle w:val="Char7"/>
          <w:rFonts w:hint="cs"/>
          <w:rtl/>
        </w:rPr>
        <w:t>«</w:t>
      </w:r>
      <w:r w:rsidRPr="00E002C7">
        <w:rPr>
          <w:rStyle w:val="Char7"/>
          <w:rFonts w:hint="cs"/>
          <w:rtl/>
        </w:rPr>
        <w:t>قصاص برای شما قوام</w:t>
      </w:r>
      <w:r w:rsidR="00AF6D3E">
        <w:rPr>
          <w:rStyle w:val="Char7"/>
          <w:rFonts w:hint="eastAsia"/>
          <w:rtl/>
        </w:rPr>
        <w:t>‌</w:t>
      </w:r>
      <w:r w:rsidRPr="00E002C7">
        <w:rPr>
          <w:rStyle w:val="Char7"/>
          <w:rFonts w:hint="cs"/>
          <w:rtl/>
        </w:rPr>
        <w:t>بخش زندگی و حیات است</w:t>
      </w:r>
      <w:r w:rsidRPr="006C68BB">
        <w:rPr>
          <w:rStyle w:val="Char7"/>
          <w:rFonts w:hint="cs"/>
          <w:rtl/>
        </w:rPr>
        <w:t>»</w:t>
      </w:r>
      <w:r w:rsidRPr="00E002C7">
        <w:rPr>
          <w:rStyle w:val="Char7"/>
          <w:rFonts w:hint="cs"/>
          <w:rtl/>
        </w:rPr>
        <w:t xml:space="preserve"> که بعضی از شما را از خوف بعض دیگر جلوگیری می‌کند. و بعضی از شما ب</w:t>
      </w:r>
      <w:r w:rsidR="00AF6D3E">
        <w:rPr>
          <w:rStyle w:val="Char7"/>
          <w:rFonts w:hint="cs"/>
          <w:rtl/>
        </w:rPr>
        <w:t xml:space="preserve">ه </w:t>
      </w:r>
      <w:r w:rsidRPr="00E002C7">
        <w:rPr>
          <w:rStyle w:val="Char7"/>
          <w:rFonts w:hint="cs"/>
          <w:rtl/>
        </w:rPr>
        <w:t>جهت ترس از کشته شدن، بعض دیگر را نمی‌کشد.</w:t>
      </w:r>
    </w:p>
    <w:p w:rsidR="008C3DBE" w:rsidRPr="00E002C7" w:rsidRDefault="008C3DBE" w:rsidP="00AF6D3E">
      <w:pPr>
        <w:widowControl w:val="0"/>
        <w:tabs>
          <w:tab w:val="right" w:pos="7371"/>
        </w:tabs>
        <w:ind w:firstLine="284"/>
        <w:jc w:val="both"/>
        <w:rPr>
          <w:rStyle w:val="Char7"/>
          <w:rtl/>
        </w:rPr>
      </w:pPr>
      <w:r w:rsidRPr="00E002C7">
        <w:rPr>
          <w:rStyle w:val="Char7"/>
          <w:rFonts w:hint="cs"/>
          <w:rtl/>
        </w:rPr>
        <w:t>و خبر دادند ما را ابوعبدالله و ابوزکریا که گفتند: خبر داد ما را ابوالعباس از ربیع از شافعی از ابن عیینه از عمرو بن دینار که گفت: از مجاهد شنیدم که می‌گفت: از ابن عباس شنیدم می‌گوید: در بنی اسرائیل قصاص بود و دیه نبود، پس خدا</w:t>
      </w:r>
      <w:r w:rsidR="00AF6D3E">
        <w:rPr>
          <w:rStyle w:val="Char7"/>
          <w:rFonts w:cs="CTraditional Arabic" w:hint="cs"/>
          <w:rtl/>
        </w:rPr>
        <w:t>أ</w:t>
      </w:r>
      <w:r w:rsidRPr="00E002C7">
        <w:rPr>
          <w:rStyle w:val="Char7"/>
          <w:rFonts w:hint="cs"/>
          <w:rtl/>
        </w:rPr>
        <w:t xml:space="preserve"> به این امت فرمود: </w:t>
      </w:r>
      <w:r>
        <w:rPr>
          <w:rFonts w:cs="Traditional Arabic" w:hint="cs"/>
          <w:rtl/>
          <w:lang w:bidi="fa-IR"/>
        </w:rPr>
        <w:t>﴿</w:t>
      </w:r>
      <w:r w:rsidRPr="003A1116">
        <w:rPr>
          <w:rStyle w:val="Char4"/>
          <w:rFonts w:eastAsia="B Badr" w:hint="eastAsia"/>
          <w:rtl/>
        </w:rPr>
        <w:t>كُتِبَ</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قِصَاصُ</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قَت</w:t>
      </w:r>
      <w:r w:rsidRPr="003A1116">
        <w:rPr>
          <w:rStyle w:val="Char4"/>
          <w:rFonts w:eastAsia="B Badr" w:hint="cs"/>
          <w:rtl/>
        </w:rPr>
        <w:t>ۡ</w:t>
      </w:r>
      <w:r w:rsidRPr="003A1116">
        <w:rPr>
          <w:rStyle w:val="Char4"/>
          <w:rFonts w:eastAsia="B Badr" w:hint="eastAsia"/>
          <w:rtl/>
        </w:rPr>
        <w:t>لَى</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حُرُّ</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حُرِّ</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عَب</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عَب</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أُنثَى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أُنثَى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عُفِيَ</w:t>
      </w:r>
      <w:r w:rsidRPr="003A1116">
        <w:rPr>
          <w:rStyle w:val="Char4"/>
          <w:rFonts w:eastAsia="B Badr"/>
          <w:rtl/>
        </w:rPr>
        <w:t xml:space="preserve"> </w:t>
      </w:r>
      <w:r w:rsidRPr="003A1116">
        <w:rPr>
          <w:rStyle w:val="Char4"/>
          <w:rFonts w:eastAsia="B Badr" w:hint="eastAsia"/>
          <w:rtl/>
        </w:rPr>
        <w:t>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أَخِيهِ</w:t>
      </w:r>
      <w:r w:rsidRPr="003A1116">
        <w:rPr>
          <w:rStyle w:val="Char4"/>
          <w:rFonts w:eastAsia="B Badr"/>
          <w:rtl/>
        </w:rPr>
        <w:t xml:space="preserve"> </w:t>
      </w:r>
      <w:r w:rsidRPr="003A1116">
        <w:rPr>
          <w:rStyle w:val="Char4"/>
          <w:rFonts w:eastAsia="B Badr" w:hint="eastAsia"/>
          <w:rtl/>
        </w:rPr>
        <w:t>شَي</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178]</w:t>
      </w:r>
      <w:r w:rsidRPr="00E002C7">
        <w:rPr>
          <w:rStyle w:val="Char7"/>
          <w:rFonts w:hint="cs"/>
          <w:rtl/>
        </w:rPr>
        <w:t>. پس عفو این است که دیه قبول شود در قتل عمد. و فرمود:</w:t>
      </w:r>
      <w:r w:rsidRPr="006C68BB">
        <w:rPr>
          <w:rStyle w:val="Char7"/>
          <w:rFonts w:hint="cs"/>
          <w:rtl/>
        </w:rPr>
        <w:t xml:space="preserve"> </w:t>
      </w:r>
      <w:r>
        <w:rPr>
          <w:rFonts w:cs="Traditional Arabic" w:hint="cs"/>
          <w:rtl/>
          <w:lang w:bidi="fa-IR"/>
        </w:rPr>
        <w:t>﴿</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تِّبَاعُ</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مَع</w:t>
      </w:r>
      <w:r w:rsidRPr="003A1116">
        <w:rPr>
          <w:rStyle w:val="Char4"/>
          <w:rFonts w:eastAsia="B Badr" w:hint="cs"/>
          <w:rtl/>
        </w:rPr>
        <w:t>ۡ</w:t>
      </w:r>
      <w:r w:rsidRPr="003A1116">
        <w:rPr>
          <w:rStyle w:val="Char4"/>
          <w:rFonts w:eastAsia="B Badr" w:hint="eastAsia"/>
          <w:rtl/>
        </w:rPr>
        <w:t>رُوفِ</w:t>
      </w:r>
      <w:r w:rsidRPr="003A1116">
        <w:rPr>
          <w:rStyle w:val="Char4"/>
          <w:rFonts w:eastAsia="B Badr"/>
          <w:rtl/>
        </w:rPr>
        <w:t xml:space="preserve"> </w:t>
      </w:r>
      <w:r w:rsidRPr="003A1116">
        <w:rPr>
          <w:rStyle w:val="Char4"/>
          <w:rFonts w:eastAsia="B Badr" w:hint="eastAsia"/>
          <w:rtl/>
        </w:rPr>
        <w:t>وَأَدَا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إِلَي</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بِإِح</w:t>
      </w:r>
      <w:r w:rsidRPr="003A1116">
        <w:rPr>
          <w:rStyle w:val="Char4"/>
          <w:rFonts w:eastAsia="B Badr" w:hint="cs"/>
          <w:rtl/>
        </w:rPr>
        <w:t>ۡ</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تَخ</w:t>
      </w:r>
      <w:r w:rsidRPr="003A1116">
        <w:rPr>
          <w:rStyle w:val="Char4"/>
          <w:rFonts w:eastAsia="B Badr" w:hint="cs"/>
          <w:rtl/>
        </w:rPr>
        <w:t>ۡ</w:t>
      </w:r>
      <w:r w:rsidRPr="003A1116">
        <w:rPr>
          <w:rStyle w:val="Char4"/>
          <w:rFonts w:eastAsia="B Badr" w:hint="eastAsia"/>
          <w:rtl/>
        </w:rPr>
        <w:t>فِيف</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رَّبِّكُم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وَرَح</w:t>
      </w:r>
      <w:r w:rsidRPr="003A1116">
        <w:rPr>
          <w:rStyle w:val="Char4"/>
          <w:rFonts w:eastAsia="B Badr" w:hint="cs"/>
          <w:rtl/>
        </w:rPr>
        <w:t>ۡ</w:t>
      </w:r>
      <w:r w:rsidRPr="003A1116">
        <w:rPr>
          <w:rStyle w:val="Char4"/>
          <w:rFonts w:eastAsia="B Badr" w:hint="eastAsia"/>
          <w:rtl/>
        </w:rPr>
        <w:t>مَة</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178]</w:t>
      </w:r>
      <w:r w:rsidRPr="00E002C7">
        <w:rPr>
          <w:rStyle w:val="Char7"/>
          <w:rFonts w:hint="cs"/>
          <w:rtl/>
        </w:rPr>
        <w:t xml:space="preserve">. یعنی: نسبت به آنچه که که بر قبل از شما نوشته شده، به شما تخفیف داده شد. و در آخر می‌فرماید: </w:t>
      </w:r>
      <w:r>
        <w:rPr>
          <w:rFonts w:cs="Traditional Arabic" w:hint="cs"/>
          <w:rtl/>
          <w:lang w:bidi="fa-IR"/>
        </w:rPr>
        <w:t>﴿</w:t>
      </w:r>
      <w:r w:rsidRPr="003A1116">
        <w:rPr>
          <w:rStyle w:val="Char4"/>
          <w:rFonts w:eastAsia="B Badr" w:hint="eastAsia"/>
          <w:rtl/>
        </w:rPr>
        <w:t>فَمَنِ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تَدَى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فَلَهُ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عَذَابٌ</w:t>
      </w:r>
      <w:r w:rsidRPr="003A1116">
        <w:rPr>
          <w:rStyle w:val="Char4"/>
          <w:rFonts w:eastAsia="B Badr"/>
          <w:rtl/>
        </w:rPr>
        <w:t xml:space="preserve"> </w:t>
      </w:r>
      <w:r w:rsidRPr="003A1116">
        <w:rPr>
          <w:rStyle w:val="Char4"/>
          <w:rFonts w:eastAsia="B Badr" w:hint="eastAsia"/>
          <w:rtl/>
        </w:rPr>
        <w:t>أَلِيم</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١٧٨</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178]</w:t>
      </w:r>
      <w:r w:rsidRPr="00E002C7">
        <w:rPr>
          <w:rStyle w:val="Char7"/>
          <w:rFonts w:hint="cs"/>
          <w:rtl/>
        </w:rPr>
        <w:t xml:space="preserve">. </w:t>
      </w:r>
      <w:r w:rsidRPr="008415E9">
        <w:rPr>
          <w:rFonts w:cs="Traditional Arabic" w:hint="cs"/>
          <w:sz w:val="26"/>
          <w:szCs w:val="26"/>
          <w:rtl/>
          <w:lang w:bidi="fa-IR"/>
        </w:rPr>
        <w:t>«</w:t>
      </w:r>
      <w:r w:rsidRPr="00E002C7">
        <w:rPr>
          <w:rStyle w:val="Char7"/>
          <w:rFonts w:hint="cs"/>
          <w:rtl/>
        </w:rPr>
        <w:t>که هر کس پس از آن (دریافت خونبها) تجاوز کند (و بکشد) برای او عذاب دردناک است</w:t>
      </w:r>
      <w:r w:rsidRPr="008415E9">
        <w:rPr>
          <w:rFonts w:cs="Traditional Arabic" w:hint="cs"/>
          <w:sz w:val="26"/>
          <w:szCs w:val="26"/>
          <w:rtl/>
          <w:lang w:bidi="fa-IR"/>
        </w:rPr>
        <w:t>»</w:t>
      </w:r>
      <w:r w:rsidRPr="00E002C7">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در روایتی که ابوعبدالله از او نقل کرده گوید: و آنچه ابن عباس در اینجا گفته چنانست که گفته (والله اعلم)، و همچنین آنچه مقاتل گفته، ولیکن تفحص و تعمق مقاتل در اینجا بیشتر از ابن عباس است و کتاب خدا دلالت می‌کند بر آنچه مقاتل گفته است. زیرا خدای جل ثنائه ذکر کرده قصاص را، سپس فرموده: </w:t>
      </w:r>
      <w:r>
        <w:rPr>
          <w:rFonts w:cs="Traditional Arabic" w:hint="cs"/>
          <w:rtl/>
          <w:lang w:bidi="fa-IR"/>
        </w:rPr>
        <w:t>﴿</w:t>
      </w:r>
      <w:r w:rsidRPr="003A1116">
        <w:rPr>
          <w:rStyle w:val="Char4"/>
          <w:rFonts w:eastAsia="B Badr" w:hint="eastAsia"/>
          <w:rtl/>
        </w:rPr>
        <w:t>فَمَن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عُفِيَ</w:t>
      </w:r>
      <w:r w:rsidRPr="003A1116">
        <w:rPr>
          <w:rStyle w:val="Char4"/>
          <w:rFonts w:eastAsia="B Badr"/>
          <w:rtl/>
        </w:rPr>
        <w:t xml:space="preserve"> </w:t>
      </w:r>
      <w:r w:rsidRPr="003A1116">
        <w:rPr>
          <w:rStyle w:val="Char4"/>
          <w:rFonts w:eastAsia="B Badr" w:hint="eastAsia"/>
          <w:rtl/>
        </w:rPr>
        <w:t>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أَخِيهِ</w:t>
      </w:r>
      <w:r w:rsidRPr="003A1116">
        <w:rPr>
          <w:rStyle w:val="Char4"/>
          <w:rFonts w:eastAsia="B Badr"/>
          <w:rtl/>
        </w:rPr>
        <w:t xml:space="preserve"> </w:t>
      </w:r>
      <w:r w:rsidRPr="003A1116">
        <w:rPr>
          <w:rStyle w:val="Char4"/>
          <w:rFonts w:eastAsia="B Badr" w:hint="eastAsia"/>
          <w:rtl/>
        </w:rPr>
        <w:t>شَي</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تِّبَاعُ</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مَع</w:t>
      </w:r>
      <w:r w:rsidRPr="003A1116">
        <w:rPr>
          <w:rStyle w:val="Char4"/>
          <w:rFonts w:eastAsia="B Badr" w:hint="cs"/>
          <w:rtl/>
        </w:rPr>
        <w:t>ۡ</w:t>
      </w:r>
      <w:r w:rsidRPr="003A1116">
        <w:rPr>
          <w:rStyle w:val="Char4"/>
          <w:rFonts w:eastAsia="B Badr" w:hint="eastAsia"/>
          <w:rtl/>
        </w:rPr>
        <w:t>رُوفِ</w:t>
      </w:r>
      <w:r w:rsidRPr="003A1116">
        <w:rPr>
          <w:rStyle w:val="Char4"/>
          <w:rFonts w:eastAsia="B Badr"/>
          <w:rtl/>
        </w:rPr>
        <w:t xml:space="preserve"> </w:t>
      </w:r>
      <w:r w:rsidRPr="003A1116">
        <w:rPr>
          <w:rStyle w:val="Char4"/>
          <w:rFonts w:eastAsia="B Badr" w:hint="eastAsia"/>
          <w:rtl/>
        </w:rPr>
        <w:t>وَأَدَا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إِلَي</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بِإِح</w:t>
      </w:r>
      <w:r w:rsidRPr="003A1116">
        <w:rPr>
          <w:rStyle w:val="Char4"/>
          <w:rFonts w:eastAsia="B Badr" w:hint="cs"/>
          <w:rtl/>
        </w:rPr>
        <w:t>ۡ</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178]</w:t>
      </w:r>
      <w:r w:rsidRPr="00E002C7">
        <w:rPr>
          <w:rStyle w:val="Char7"/>
          <w:rFonts w:hint="cs"/>
          <w:rtl/>
        </w:rPr>
        <w:t>. پس اینکه برادرش نسبت به او عفو کند، جایز نیست گفته شود که عفو این است که مصالحه شود بر گرفتن دیه، زیرا عفو ترک حق است بدون عوض، بنابراین، جایز نیست که عفو گفته شود مگر اینکه از آن قتل صرف نظر شود. پس چون عفو شد دیگر راهی به سوی او نیست، و گویا راهی به قاتل ندارند و فقط برای بخشند</w:t>
      </w:r>
      <w:r w:rsidR="00D83E8A">
        <w:rPr>
          <w:rStyle w:val="Char7"/>
          <w:rFonts w:hint="cs"/>
          <w:rtl/>
        </w:rPr>
        <w:t>ه</w:t>
      </w:r>
      <w:r w:rsidRPr="00E002C7">
        <w:rPr>
          <w:rStyle w:val="Char7"/>
          <w:rFonts w:hint="cs"/>
          <w:rtl/>
        </w:rPr>
        <w:t xml:space="preserve"> قتل، مالی در مال قاتل است و آن دی</w:t>
      </w:r>
      <w:r w:rsidR="00D83E8A">
        <w:rPr>
          <w:rStyle w:val="Char7"/>
          <w:rFonts w:hint="cs"/>
          <w:rtl/>
        </w:rPr>
        <w:t>ه</w:t>
      </w:r>
      <w:r w:rsidRPr="00E002C7">
        <w:rPr>
          <w:rStyle w:val="Char7"/>
          <w:rFonts w:hint="cs"/>
          <w:rtl/>
        </w:rPr>
        <w:t xml:space="preserve"> مقتول است که باید قاتل رفتاری شایسته نشان دهد و با نیکی و خوبی دیه را به خانواده مقتول برساند. و یا اینکه منظور از عفو ایشان، عفو از قاتل باشد که چون از قاتل عفو کردند دیگر چیزی بر قاتل نیست. و عفو کننده نباید بدنبال قاتل بیفتد و بر قاتل چیزی نیست که به خانواده مقتول رساند.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سنت با بیان قرآن موافق است پس حدیث ابی شریح کعبی را ذکر کرده که پیغمبر</w:t>
      </w:r>
      <w:r w:rsidR="00D83E8A" w:rsidRPr="00D83E8A">
        <w:rPr>
          <w:rStyle w:val="Char7"/>
          <w:rFonts w:cs="CTraditional Arabic" w:hint="cs"/>
          <w:rtl/>
        </w:rPr>
        <w:t xml:space="preserve"> ج</w:t>
      </w:r>
      <w:r w:rsidR="00244101">
        <w:rPr>
          <w:rStyle w:val="Char7"/>
          <w:rtl/>
        </w:rPr>
        <w:t xml:space="preserve"> </w:t>
      </w:r>
      <w:r w:rsidRPr="00E002C7">
        <w:rPr>
          <w:rStyle w:val="Char7"/>
          <w:rFonts w:hint="cs"/>
          <w:rtl/>
        </w:rPr>
        <w:t xml:space="preserve">فرمود: </w:t>
      </w:r>
      <w:r w:rsidRPr="006C68BB">
        <w:rPr>
          <w:rStyle w:val="Char7"/>
          <w:rFonts w:hint="cs"/>
          <w:rtl/>
        </w:rPr>
        <w:t>«</w:t>
      </w:r>
      <w:r w:rsidRPr="00E002C7">
        <w:rPr>
          <w:rStyle w:val="Char7"/>
          <w:rFonts w:hint="cs"/>
          <w:rtl/>
        </w:rPr>
        <w:t>کسی که پس از عفو کسی را بکشد اهل مقتول مخیرند بین دو چیز: اگر خواستند او را بکشند. و اگر خواستند دیه را بگیرند</w:t>
      </w:r>
      <w:r w:rsidRPr="006C68BB">
        <w:rPr>
          <w:rStyle w:val="Char7"/>
          <w:rFonts w:hint="cs"/>
          <w:rtl/>
        </w:rPr>
        <w:t>»</w:t>
      </w:r>
      <w:r w:rsidRPr="00AA244D">
        <w:rPr>
          <w:rStyle w:val="Char7"/>
          <w:vertAlign w:val="superscript"/>
          <w:rtl/>
        </w:rPr>
        <w:footnoteReference w:id="42"/>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خدا در سوره اسراء آی</w:t>
      </w:r>
      <w:r w:rsidR="00D83E8A">
        <w:rPr>
          <w:rStyle w:val="Char7"/>
          <w:rFonts w:hint="cs"/>
          <w:rtl/>
        </w:rPr>
        <w:t>ه</w:t>
      </w:r>
      <w:r w:rsidRPr="00E002C7">
        <w:rPr>
          <w:rStyle w:val="Char7"/>
          <w:rFonts w:hint="cs"/>
          <w:rtl/>
        </w:rPr>
        <w:t xml:space="preserve"> 33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قُتِلَ</w:t>
      </w:r>
      <w:r w:rsidRPr="003A1116">
        <w:rPr>
          <w:rStyle w:val="Char4"/>
          <w:rFonts w:eastAsia="B Badr"/>
          <w:rtl/>
        </w:rPr>
        <w:t xml:space="preserve"> </w:t>
      </w:r>
      <w:r w:rsidRPr="003A1116">
        <w:rPr>
          <w:rStyle w:val="Char4"/>
          <w:rFonts w:eastAsia="B Badr" w:hint="eastAsia"/>
          <w:rtl/>
        </w:rPr>
        <w:t>مَظ</w:t>
      </w:r>
      <w:r w:rsidRPr="003A1116">
        <w:rPr>
          <w:rStyle w:val="Char4"/>
          <w:rFonts w:eastAsia="B Badr" w:hint="cs"/>
          <w:rtl/>
        </w:rPr>
        <w:t>ۡ</w:t>
      </w:r>
      <w:r w:rsidRPr="003A1116">
        <w:rPr>
          <w:rStyle w:val="Char4"/>
          <w:rFonts w:eastAsia="B Badr" w:hint="eastAsia"/>
          <w:rtl/>
        </w:rPr>
        <w:t>لُوم</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فَقَد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جَعَل</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eastAsia"/>
          <w:rtl/>
        </w:rPr>
        <w:t>لِوَلِيِّهِ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سُل</w:t>
      </w:r>
      <w:r w:rsidRPr="003A1116">
        <w:rPr>
          <w:rStyle w:val="Char4"/>
          <w:rFonts w:eastAsia="B Badr" w:hint="cs"/>
          <w:rtl/>
        </w:rPr>
        <w:t>ۡ</w:t>
      </w:r>
      <w:r w:rsidRPr="003A1116">
        <w:rPr>
          <w:rStyle w:val="Char4"/>
          <w:rFonts w:eastAsia="B Badr" w:hint="eastAsia"/>
          <w:rtl/>
        </w:rPr>
        <w:t>طَ</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53120C">
        <w:rPr>
          <w:rStyle w:val="Char5"/>
          <w:rFonts w:hint="cs"/>
          <w:rtl/>
        </w:rPr>
        <w:t>[الإسراء: 33]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هر کس مظلوم کشته شود پس ما برای ولی او سلطنتی قرار دادیم (که قصاص کند)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نزد اهل علم، از کسانی که مخاطب به این آیه می‌باشند، معلوم است که ولی کسی است که خدا میراث مقتول را برای او قرار داده</w:t>
      </w:r>
      <w:r w:rsidRPr="00E002C7">
        <w:rPr>
          <w:rStyle w:val="Char7"/>
          <w:rFonts w:hint="eastAsia"/>
          <w:rtl/>
        </w:rPr>
        <w:t>‌</w:t>
      </w:r>
      <w:r w:rsidRPr="00E002C7">
        <w:rPr>
          <w:rStyle w:val="Char7"/>
          <w:rFonts w:hint="cs"/>
          <w:rtl/>
        </w:rPr>
        <w:t xml:space="preserve">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آنچه خبر داد مرا ابوعبدالله باجازه از ابی العباس از ربیع که شافعی</w:t>
      </w:r>
      <w:r>
        <w:rPr>
          <w:rFonts w:cs="CTraditional Arabic" w:hint="cs"/>
          <w:rtl/>
          <w:lang w:bidi="fa-IR"/>
        </w:rPr>
        <w:t>/</w:t>
      </w:r>
      <w:r w:rsidRPr="00E002C7">
        <w:rPr>
          <w:rStyle w:val="Char7"/>
          <w:rFonts w:hint="cs"/>
          <w:rtl/>
        </w:rPr>
        <w:t xml:space="preserve"> فرموده: خدای تعالی در سوره مائده آیه 45 آنچه را بر اهل تورات واجب کرده، ذکر کرده و می‌فرماید: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وَكَتَب</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فِيهَا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لنَّف</w:t>
      </w:r>
      <w:r w:rsidRPr="003A1116">
        <w:rPr>
          <w:rStyle w:val="Char4"/>
          <w:rFonts w:eastAsia="B Badr" w:hint="cs"/>
          <w:rtl/>
        </w:rPr>
        <w:t>ۡ</w:t>
      </w:r>
      <w:r w:rsidRPr="003A1116">
        <w:rPr>
          <w:rStyle w:val="Char4"/>
          <w:rFonts w:eastAsia="B Badr" w:hint="eastAsia"/>
          <w:rtl/>
        </w:rPr>
        <w:t>سَ</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لنَّف</w:t>
      </w:r>
      <w:r w:rsidRPr="003A1116">
        <w:rPr>
          <w:rStyle w:val="Char4"/>
          <w:rFonts w:eastAsia="B Badr" w:hint="cs"/>
          <w:rtl/>
        </w:rPr>
        <w:t>ۡ</w:t>
      </w:r>
      <w:r w:rsidRPr="003A1116">
        <w:rPr>
          <w:rStyle w:val="Char4"/>
          <w:rFonts w:eastAsia="B Badr" w:hint="eastAsia"/>
          <w:rtl/>
        </w:rPr>
        <w:t>سِ</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عَي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عَي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أَنفَ</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أَنفِ</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أُذُنَ</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أُذُنِ</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لسِّنَّ</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لسِّنِّ</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جُرُوحَ</w:t>
      </w:r>
      <w:r w:rsidRPr="003A1116">
        <w:rPr>
          <w:rStyle w:val="Char4"/>
          <w:rFonts w:eastAsia="B Badr"/>
          <w:rtl/>
        </w:rPr>
        <w:t xml:space="preserve"> </w:t>
      </w:r>
      <w:r w:rsidRPr="003A1116">
        <w:rPr>
          <w:rStyle w:val="Char4"/>
          <w:rFonts w:eastAsia="B Badr" w:hint="eastAsia"/>
          <w:rtl/>
        </w:rPr>
        <w:t>قِصَاص</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45]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در تورات بر آنان نوشتیم که جان در برابر جان، و چشم در برابر چشم، و بینی در برابر بینی، و گوش در برابر گوش، و دندان در مقابل دندان، و جراحت‌ها را قصاص ...</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خلافی ندانستم در اینکه قصاص در این امت چنانست که خدای تعالی همچنان بین اهل تورات حکم کرده، و مخالفی ندانستم در اینکه قصاص بین دو مرد آزاد مسلمان در نفس و آنچه کمتر از آنست که جراحت‌هایی که قصاص در آن ممکن است انجام می‌شود البته بدون تلفی که از محل قصاص ترسیده شود. (</w:t>
      </w:r>
      <w:r w:rsidR="00E002C7">
        <w:rPr>
          <w:rStyle w:val="Char7"/>
          <w:rFonts w:hint="cs"/>
          <w:rtl/>
        </w:rPr>
        <w:t>ی</w:t>
      </w:r>
      <w:r w:rsidRPr="00E002C7">
        <w:rPr>
          <w:rStyle w:val="Char7"/>
          <w:rFonts w:hint="cs"/>
          <w:rtl/>
        </w:rPr>
        <w:t>عن</w:t>
      </w:r>
      <w:r w:rsidR="00E002C7">
        <w:rPr>
          <w:rStyle w:val="Char7"/>
          <w:rFonts w:hint="cs"/>
          <w:rtl/>
        </w:rPr>
        <w:t>ی</w:t>
      </w:r>
      <w:r w:rsidRPr="00E002C7">
        <w:rPr>
          <w:rStyle w:val="Char7"/>
          <w:rFonts w:hint="cs"/>
          <w:rtl/>
        </w:rPr>
        <w:t xml:space="preserve"> در هن</w:t>
      </w:r>
      <w:r w:rsidR="00E002C7">
        <w:rPr>
          <w:rStyle w:val="Char7"/>
          <w:rFonts w:hint="cs"/>
          <w:rtl/>
        </w:rPr>
        <w:t>ک</w:t>
      </w:r>
      <w:r w:rsidRPr="00E002C7">
        <w:rPr>
          <w:rStyle w:val="Char7"/>
          <w:rFonts w:hint="cs"/>
          <w:rtl/>
        </w:rPr>
        <w:t xml:space="preserve">ام قصاص خطر </w:t>
      </w:r>
      <w:r w:rsidR="00E002C7">
        <w:rPr>
          <w:rStyle w:val="Char7"/>
          <w:rFonts w:hint="cs"/>
          <w:rtl/>
        </w:rPr>
        <w:t>ک</w:t>
      </w:r>
      <w:r w:rsidRPr="00E002C7">
        <w:rPr>
          <w:rStyle w:val="Char7"/>
          <w:rFonts w:hint="cs"/>
          <w:rtl/>
        </w:rPr>
        <w:t>شته شدن داشته باشد در صورت</w:t>
      </w:r>
      <w:r w:rsidR="00E002C7">
        <w:rPr>
          <w:rStyle w:val="Char7"/>
          <w:rFonts w:hint="cs"/>
          <w:rtl/>
        </w:rPr>
        <w:t>ی</w:t>
      </w:r>
      <w:r w:rsidRPr="00E002C7">
        <w:rPr>
          <w:rStyle w:val="Char7"/>
          <w:rFonts w:hint="cs"/>
          <w:rtl/>
        </w:rPr>
        <w:t xml:space="preserve"> </w:t>
      </w:r>
      <w:r w:rsidR="00E002C7">
        <w:rPr>
          <w:rStyle w:val="Char7"/>
          <w:rFonts w:hint="cs"/>
          <w:rtl/>
        </w:rPr>
        <w:t>ک</w:t>
      </w:r>
      <w:r w:rsidRPr="00E002C7">
        <w:rPr>
          <w:rStyle w:val="Char7"/>
          <w:rFonts w:hint="cs"/>
          <w:rtl/>
        </w:rPr>
        <w:t>ه نبا</w:t>
      </w:r>
      <w:r w:rsidR="00E002C7">
        <w:rPr>
          <w:rStyle w:val="Char7"/>
          <w:rFonts w:hint="cs"/>
          <w:rtl/>
        </w:rPr>
        <w:t>ی</w:t>
      </w:r>
      <w:r w:rsidRPr="00E002C7">
        <w:rPr>
          <w:rStyle w:val="Char7"/>
          <w:rFonts w:hint="cs"/>
          <w:rtl/>
        </w:rPr>
        <w:t xml:space="preserve">د </w:t>
      </w:r>
      <w:r w:rsidR="00E002C7">
        <w:rPr>
          <w:rStyle w:val="Char7"/>
          <w:rFonts w:hint="cs"/>
          <w:rtl/>
        </w:rPr>
        <w:t>ک</w:t>
      </w:r>
      <w:r w:rsidRPr="00E002C7">
        <w:rPr>
          <w:rStyle w:val="Char7"/>
          <w:rFonts w:hint="cs"/>
          <w:rtl/>
        </w:rPr>
        <w:t>شته شود).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ابوسعید بن ابی عمرو، گفت: حدیث کرد ما را ابوالعباس از ربیع که گفت: شافعی</w:t>
      </w:r>
      <w:r>
        <w:rPr>
          <w:rFonts w:cs="CTraditional Arabic" w:hint="cs"/>
          <w:rtl/>
          <w:lang w:bidi="fa-IR"/>
        </w:rPr>
        <w:t>/</w:t>
      </w:r>
      <w:r w:rsidRPr="00E002C7">
        <w:rPr>
          <w:rStyle w:val="Char7"/>
          <w:rFonts w:hint="cs"/>
          <w:rtl/>
        </w:rPr>
        <w:t xml:space="preserve"> گفته: خدای تعالی در سوره نساء آی</w:t>
      </w:r>
      <w:r w:rsidR="00D83E8A">
        <w:rPr>
          <w:rStyle w:val="Char7"/>
          <w:rFonts w:hint="cs"/>
          <w:rtl/>
        </w:rPr>
        <w:t>ه</w:t>
      </w:r>
      <w:r w:rsidRPr="00E002C7">
        <w:rPr>
          <w:rStyle w:val="Char7"/>
          <w:rFonts w:hint="cs"/>
          <w:rtl/>
        </w:rPr>
        <w:t xml:space="preserve"> 92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وَمَا</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لِمُؤ</w:t>
      </w:r>
      <w:r w:rsidRPr="003A1116">
        <w:rPr>
          <w:rStyle w:val="Char4"/>
          <w:rFonts w:eastAsia="B Badr" w:hint="cs"/>
          <w:rtl/>
        </w:rPr>
        <w:t>ۡ</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يَق</w:t>
      </w:r>
      <w:r w:rsidRPr="003A1116">
        <w:rPr>
          <w:rStyle w:val="Char4"/>
          <w:rFonts w:eastAsia="B Badr" w:hint="cs"/>
          <w:rtl/>
        </w:rPr>
        <w:t>ۡ</w:t>
      </w:r>
      <w:r w:rsidRPr="003A1116">
        <w:rPr>
          <w:rStyle w:val="Char4"/>
          <w:rFonts w:eastAsia="B Badr" w:hint="eastAsia"/>
          <w:rtl/>
        </w:rPr>
        <w:t>تُلَ</w:t>
      </w:r>
      <w:r w:rsidRPr="003A1116">
        <w:rPr>
          <w:rStyle w:val="Char4"/>
          <w:rFonts w:eastAsia="B Badr"/>
          <w:rtl/>
        </w:rPr>
        <w:t xml:space="preserve"> </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مِنًا</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خَطَ‍</w:t>
      </w:r>
      <w:r w:rsidRPr="003A1116">
        <w:rPr>
          <w:rStyle w:val="Char4"/>
          <w:rFonts w:eastAsia="B Badr" w:hint="cs"/>
          <w:rtl/>
        </w:rPr>
        <w:t>ٔٗ</w:t>
      </w:r>
      <w:r w:rsidRPr="003A1116">
        <w:rPr>
          <w:rStyle w:val="Char4"/>
          <w:rFonts w:eastAsia="B Badr" w:hint="eastAsia"/>
          <w:rtl/>
        </w:rPr>
        <w:t>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قَتَلَ</w:t>
      </w:r>
      <w:r w:rsidRPr="003A1116">
        <w:rPr>
          <w:rStyle w:val="Char4"/>
          <w:rFonts w:eastAsia="B Badr"/>
          <w:rtl/>
        </w:rPr>
        <w:t xml:space="preserve"> </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مِنًا</w:t>
      </w:r>
      <w:r w:rsidRPr="003A1116">
        <w:rPr>
          <w:rStyle w:val="Char4"/>
          <w:rFonts w:eastAsia="B Badr"/>
          <w:rtl/>
        </w:rPr>
        <w:t xml:space="preserve"> </w:t>
      </w:r>
      <w:r w:rsidRPr="003A1116">
        <w:rPr>
          <w:rStyle w:val="Char4"/>
          <w:rFonts w:eastAsia="B Badr" w:hint="eastAsia"/>
          <w:rtl/>
        </w:rPr>
        <w:t>خَطَ‍</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فَتَح</w:t>
      </w:r>
      <w:r w:rsidRPr="003A1116">
        <w:rPr>
          <w:rStyle w:val="Char4"/>
          <w:rFonts w:eastAsia="B Badr" w:hint="cs"/>
          <w:rtl/>
        </w:rPr>
        <w:t>ۡ</w:t>
      </w:r>
      <w:r w:rsidRPr="003A1116">
        <w:rPr>
          <w:rStyle w:val="Char4"/>
          <w:rFonts w:eastAsia="B Badr" w:hint="eastAsia"/>
          <w:rtl/>
        </w:rPr>
        <w:t>رِيرُ</w:t>
      </w:r>
      <w:r w:rsidRPr="003A1116">
        <w:rPr>
          <w:rStyle w:val="Char4"/>
          <w:rFonts w:eastAsia="B Badr"/>
          <w:rtl/>
        </w:rPr>
        <w:t xml:space="preserve"> </w:t>
      </w:r>
      <w:r w:rsidRPr="003A1116">
        <w:rPr>
          <w:rStyle w:val="Char4"/>
          <w:rFonts w:eastAsia="B Badr" w:hint="eastAsia"/>
          <w:rtl/>
        </w:rPr>
        <w:t>رَقَبَة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وَدِيَة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مُّسَلَّمَةٌ</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أَه</w:t>
      </w:r>
      <w:r w:rsidRPr="003A1116">
        <w:rPr>
          <w:rStyle w:val="Char4"/>
          <w:rFonts w:eastAsia="B Badr" w:hint="cs"/>
          <w:rtl/>
        </w:rPr>
        <w:t>ۡ</w:t>
      </w:r>
      <w:r w:rsidRPr="003A1116">
        <w:rPr>
          <w:rStyle w:val="Char4"/>
          <w:rFonts w:eastAsia="B Badr" w:hint="eastAsia"/>
          <w:rtl/>
        </w:rPr>
        <w:t>لِهِ</w:t>
      </w:r>
      <w:r w:rsidRPr="003A1116">
        <w:rPr>
          <w:rStyle w:val="Char4"/>
          <w:rFonts w:eastAsia="B Badr" w:hint="cs"/>
          <w:rtl/>
        </w:rPr>
        <w:t>ۦٓ</w:t>
      </w:r>
      <w:r>
        <w:rPr>
          <w:rFonts w:cs="Traditional Arabic" w:hint="cs"/>
          <w:rtl/>
          <w:lang w:bidi="fa-IR"/>
        </w:rPr>
        <w:t>﴾</w:t>
      </w:r>
      <w:r w:rsidRPr="00E002C7">
        <w:rPr>
          <w:rStyle w:val="Char7"/>
          <w:rFonts w:hint="cs"/>
          <w:rtl/>
        </w:rPr>
        <w:t xml:space="preserve"> </w:t>
      </w:r>
      <w:r w:rsidRPr="0053120C">
        <w:rPr>
          <w:rStyle w:val="Char5"/>
          <w:rFonts w:hint="cs"/>
          <w:rtl/>
        </w:rPr>
        <w:t>[النساء: 92]</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مؤمن حق ندارد مؤمنی را بکشد مگر ب</w:t>
      </w:r>
      <w:r w:rsidR="00AF6D3E">
        <w:rPr>
          <w:rStyle w:val="Char7"/>
          <w:rFonts w:hint="cs"/>
          <w:rtl/>
        </w:rPr>
        <w:t xml:space="preserve">ه </w:t>
      </w:r>
      <w:r w:rsidRPr="00E002C7">
        <w:rPr>
          <w:rStyle w:val="Char7"/>
          <w:rFonts w:hint="cs"/>
          <w:rtl/>
        </w:rPr>
        <w:t>خطا، و هر آن کس که مؤمنی را بخطا بکشد، پس جریم</w:t>
      </w:r>
      <w:r w:rsidR="00D83E8A">
        <w:rPr>
          <w:rStyle w:val="Char7"/>
          <w:rFonts w:hint="cs"/>
          <w:rtl/>
        </w:rPr>
        <w:t>ه</w:t>
      </w:r>
      <w:r w:rsidRPr="00E002C7">
        <w:rPr>
          <w:rStyle w:val="Char7"/>
          <w:rFonts w:hint="cs"/>
          <w:rtl/>
        </w:rPr>
        <w:t xml:space="preserve"> او آزاد کردن یک بنده مؤمن و دیه دادن به خانواده مقتول است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گوید: خدای جل ثناؤه در کتاب خود حکم کرده بر قاتل مؤمنی که ب</w:t>
      </w:r>
      <w:r w:rsidR="00AF6D3E">
        <w:rPr>
          <w:rStyle w:val="Char7"/>
          <w:rFonts w:hint="cs"/>
          <w:rtl/>
        </w:rPr>
        <w:t xml:space="preserve">ه </w:t>
      </w:r>
      <w:r w:rsidRPr="00E002C7">
        <w:rPr>
          <w:rStyle w:val="Char7"/>
          <w:rFonts w:hint="cs"/>
          <w:rtl/>
        </w:rPr>
        <w:t>خطا کشته اینکه دیه‌ای به خانواده مقتول بپردازد. و بر زبان رسول او</w:t>
      </w:r>
      <w:r w:rsidR="00244101">
        <w:rPr>
          <w:rStyle w:val="Char7"/>
          <w:rFonts w:hint="cs"/>
          <w:rtl/>
        </w:rPr>
        <w:t xml:space="preserve"> </w:t>
      </w:r>
      <w:r w:rsidR="00D83E8A" w:rsidRPr="00D83E8A">
        <w:rPr>
          <w:rStyle w:val="Char7"/>
          <w:rFonts w:cs="CTraditional Arabic" w:hint="cs"/>
          <w:rtl/>
        </w:rPr>
        <w:t>ج</w:t>
      </w:r>
      <w:r w:rsidRPr="00E002C7">
        <w:rPr>
          <w:rStyle w:val="Char7"/>
          <w:rFonts w:hint="cs"/>
          <w:rtl/>
        </w:rPr>
        <w:t xml:space="preserve"> بیان شده که دیه چه قدر است؟ و از عده‌ای از اهل علم در دی</w:t>
      </w:r>
      <w:r w:rsidR="00D83E8A">
        <w:rPr>
          <w:rStyle w:val="Char7"/>
          <w:rFonts w:hint="cs"/>
          <w:rtl/>
        </w:rPr>
        <w:t>ه</w:t>
      </w:r>
      <w:r w:rsidRPr="00E002C7">
        <w:rPr>
          <w:rStyle w:val="Char7"/>
          <w:rFonts w:hint="cs"/>
          <w:rtl/>
        </w:rPr>
        <w:t xml:space="preserve"> مسلمان نقل شده که نزاعی ندارند که رسول خدا</w:t>
      </w:r>
      <w:r w:rsidR="00D83E8A" w:rsidRPr="00D83E8A">
        <w:rPr>
          <w:rStyle w:val="Char7"/>
          <w:rFonts w:cs="CTraditional Arabic" w:hint="cs"/>
          <w:rtl/>
        </w:rPr>
        <w:t xml:space="preserve"> ج</w:t>
      </w:r>
      <w:r w:rsidRPr="00E002C7">
        <w:rPr>
          <w:rStyle w:val="Char7"/>
          <w:rFonts w:hint="cs"/>
          <w:rtl/>
        </w:rPr>
        <w:t xml:space="preserve"> حکم به صد شتر نموده</w:t>
      </w:r>
      <w:r w:rsidRPr="00AA244D">
        <w:rPr>
          <w:rStyle w:val="Char7"/>
          <w:vertAlign w:val="superscript"/>
          <w:rtl/>
        </w:rPr>
        <w:footnoteReference w:id="43"/>
      </w:r>
      <w:r w:rsidRPr="00E002C7">
        <w:rPr>
          <w:rStyle w:val="Char7"/>
          <w:rFonts w:hint="cs"/>
          <w:rtl/>
        </w:rPr>
        <w:t>، و این اقوی می‌باشد از نقل چند نفر بخصوص اگرچه نقل خصوصی هم شده و ما به همین حکم می‌کنیم که دی</w:t>
      </w:r>
      <w:r w:rsidR="00D83E8A">
        <w:rPr>
          <w:rStyle w:val="Char7"/>
          <w:rFonts w:hint="cs"/>
          <w:rtl/>
        </w:rPr>
        <w:t>ه</w:t>
      </w:r>
      <w:r w:rsidRPr="00E002C7">
        <w:rPr>
          <w:rStyle w:val="Char7"/>
          <w:rFonts w:hint="cs"/>
          <w:rtl/>
        </w:rPr>
        <w:t xml:space="preserve"> قتل خطا صد شتر است.</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عراقیین یعنی اهل عراق ملزم می‌باشند بقول خودشان که در دیه گفته‌اند بر کسی که درهم و دینار دارد ده هزار درهم است. و بتحقیق از عکرمه از رسول خدا</w:t>
      </w:r>
      <w:r w:rsidR="00D83E8A" w:rsidRPr="00D83E8A">
        <w:rPr>
          <w:rStyle w:val="Char7"/>
          <w:rFonts w:cs="CTraditional Arabic" w:hint="cs"/>
          <w:rtl/>
        </w:rPr>
        <w:t xml:space="preserve"> ج</w:t>
      </w:r>
      <w:r w:rsidRPr="00E002C7">
        <w:rPr>
          <w:rStyle w:val="Char7"/>
          <w:rFonts w:hint="cs"/>
          <w:rtl/>
        </w:rPr>
        <w:t xml:space="preserve"> روایت شده که حکم کرد در دیه به دوازده هزار درهم. و عکرمه گمان کرده که نازل شده در این موضوع آی</w:t>
      </w:r>
      <w:r w:rsidR="00D83E8A">
        <w:rPr>
          <w:rStyle w:val="Char7"/>
          <w:rFonts w:hint="cs"/>
          <w:rtl/>
        </w:rPr>
        <w:t>ه</w:t>
      </w:r>
      <w:r w:rsidRPr="00E002C7">
        <w:rPr>
          <w:rStyle w:val="Char7"/>
          <w:rFonts w:hint="cs"/>
          <w:rtl/>
        </w:rPr>
        <w:t xml:space="preserve"> 74 سوره توبه: </w:t>
      </w:r>
      <w:r>
        <w:rPr>
          <w:rFonts w:cs="Traditional Arabic" w:hint="cs"/>
          <w:rtl/>
          <w:lang w:bidi="fa-IR"/>
        </w:rPr>
        <w:t>﴿</w:t>
      </w:r>
      <w:r w:rsidRPr="003A1116">
        <w:rPr>
          <w:rStyle w:val="Char4"/>
          <w:rFonts w:eastAsia="B Badr" w:hint="eastAsia"/>
          <w:rtl/>
        </w:rPr>
        <w:t>وَمَا</w:t>
      </w:r>
      <w:r w:rsidRPr="003A1116">
        <w:rPr>
          <w:rStyle w:val="Char4"/>
          <w:rFonts w:eastAsia="B Badr"/>
          <w:rtl/>
        </w:rPr>
        <w:t xml:space="preserve"> </w:t>
      </w:r>
      <w:r w:rsidRPr="003A1116">
        <w:rPr>
          <w:rStyle w:val="Char4"/>
          <w:rFonts w:eastAsia="B Badr" w:hint="eastAsia"/>
          <w:rtl/>
        </w:rPr>
        <w:t>نَقَمُو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أَغ</w:t>
      </w:r>
      <w:r w:rsidRPr="003A1116">
        <w:rPr>
          <w:rStyle w:val="Char4"/>
          <w:rFonts w:eastAsia="B Badr" w:hint="cs"/>
          <w:rtl/>
        </w:rPr>
        <w:t>ۡ</w:t>
      </w:r>
      <w:r w:rsidRPr="003A1116">
        <w:rPr>
          <w:rStyle w:val="Char4"/>
          <w:rFonts w:eastAsia="B Badr" w:hint="eastAsia"/>
          <w:rtl/>
        </w:rPr>
        <w:t>نَى</w:t>
      </w:r>
      <w:r w:rsidRPr="003A1116">
        <w:rPr>
          <w:rStyle w:val="Char4"/>
          <w:rFonts w:eastAsia="B Badr" w:hint="cs"/>
          <w:rtl/>
        </w:rPr>
        <w:t>ٰ</w:t>
      </w:r>
      <w:r w:rsidRPr="003A1116">
        <w:rPr>
          <w:rStyle w:val="Char4"/>
          <w:rFonts w:eastAsia="B Badr" w:hint="eastAsia"/>
          <w:rtl/>
        </w:rPr>
        <w:t>هُمُ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وَرَسُولُهُ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فَض</w:t>
      </w:r>
      <w:r w:rsidRPr="003A1116">
        <w:rPr>
          <w:rStyle w:val="Char4"/>
          <w:rFonts w:eastAsia="B Badr" w:hint="cs"/>
          <w:rtl/>
        </w:rPr>
        <w:t>ۡ</w:t>
      </w:r>
      <w:r w:rsidRPr="003A1116">
        <w:rPr>
          <w:rStyle w:val="Char4"/>
          <w:rFonts w:eastAsia="B Badr" w:hint="eastAsia"/>
          <w:rtl/>
        </w:rPr>
        <w:t>لِهِ</w:t>
      </w:r>
      <w:r w:rsidRPr="003A1116">
        <w:rPr>
          <w:rStyle w:val="Char4"/>
          <w:rFonts w:eastAsia="B Badr" w:hint="cs"/>
          <w:rtl/>
        </w:rPr>
        <w:t>ۦ</w:t>
      </w:r>
      <w:r>
        <w:rPr>
          <w:rFonts w:cs="Traditional Arabic" w:hint="cs"/>
          <w:rtl/>
          <w:lang w:bidi="fa-IR"/>
        </w:rPr>
        <w:t>﴾</w:t>
      </w:r>
      <w:r w:rsidRPr="00E002C7">
        <w:rPr>
          <w:rStyle w:val="Char7"/>
          <w:rFonts w:hint="cs"/>
          <w:rtl/>
        </w:rPr>
        <w:t xml:space="preserve"> </w:t>
      </w:r>
      <w:r w:rsidRPr="0053120C">
        <w:rPr>
          <w:rStyle w:val="Char5"/>
          <w:rFonts w:hint="cs"/>
          <w:rtl/>
        </w:rPr>
        <w:t>[</w:t>
      </w:r>
      <w:r w:rsidRPr="0053120C">
        <w:rPr>
          <w:rStyle w:val="Char5"/>
          <w:rtl/>
        </w:rPr>
        <w:t>التوبة</w:t>
      </w:r>
      <w:r w:rsidRPr="0053120C">
        <w:rPr>
          <w:rStyle w:val="Char5"/>
          <w:rFonts w:hint="cs"/>
          <w:rtl/>
        </w:rPr>
        <w:t>: 74]</w:t>
      </w:r>
      <w:r w:rsidRPr="00AA244D">
        <w:rPr>
          <w:rStyle w:val="Char7"/>
          <w:vertAlign w:val="superscript"/>
          <w:rtl/>
        </w:rPr>
        <w:footnoteReference w:id="44"/>
      </w:r>
      <w:r w:rsidRPr="00E002C7">
        <w:rPr>
          <w:rStyle w:val="Char7"/>
          <w:rFonts w:hint="cs"/>
          <w:rtl/>
        </w:rPr>
        <w:t xml:space="preserve">. </w:t>
      </w:r>
      <w:r>
        <w:rPr>
          <w:rFonts w:cs="Traditional Arabic" w:hint="cs"/>
          <w:sz w:val="26"/>
          <w:szCs w:val="26"/>
          <w:rtl/>
          <w:lang w:bidi="fa-IR"/>
        </w:rPr>
        <w:t>«</w:t>
      </w:r>
      <w:r w:rsidRPr="00E002C7">
        <w:rPr>
          <w:rStyle w:val="Char7"/>
          <w:rtl/>
        </w:rPr>
        <w:t>آنها فقط از ا</w:t>
      </w:r>
      <w:r w:rsidR="00E002C7">
        <w:rPr>
          <w:rStyle w:val="Char7"/>
          <w:rtl/>
        </w:rPr>
        <w:t>ی</w:t>
      </w:r>
      <w:r w:rsidRPr="00E002C7">
        <w:rPr>
          <w:rStyle w:val="Char7"/>
          <w:rtl/>
        </w:rPr>
        <w:t>ن انتقام مى‏گ</w:t>
      </w:r>
      <w:r w:rsidR="00E002C7">
        <w:rPr>
          <w:rStyle w:val="Char7"/>
          <w:rtl/>
        </w:rPr>
        <w:t>ی</w:t>
      </w:r>
      <w:r w:rsidRPr="00E002C7">
        <w:rPr>
          <w:rStyle w:val="Char7"/>
          <w:rtl/>
        </w:rPr>
        <w:t xml:space="preserve">رند </w:t>
      </w:r>
      <w:r w:rsidR="00E002C7">
        <w:rPr>
          <w:rStyle w:val="Char7"/>
          <w:rtl/>
        </w:rPr>
        <w:t>ک</w:t>
      </w:r>
      <w:r w:rsidRPr="00E002C7">
        <w:rPr>
          <w:rStyle w:val="Char7"/>
          <w:rtl/>
        </w:rPr>
        <w:t xml:space="preserve">ه خداوند و رسولش، آنان را به فضل (و </w:t>
      </w:r>
      <w:r w:rsidR="00E002C7">
        <w:rPr>
          <w:rStyle w:val="Char7"/>
          <w:rtl/>
        </w:rPr>
        <w:t>ک</w:t>
      </w:r>
      <w:r w:rsidRPr="00E002C7">
        <w:rPr>
          <w:rStyle w:val="Char7"/>
          <w:rtl/>
        </w:rPr>
        <w:t>رم) خود، بى‏ن</w:t>
      </w:r>
      <w:r w:rsidR="00E002C7">
        <w:rPr>
          <w:rStyle w:val="Char7"/>
          <w:rtl/>
        </w:rPr>
        <w:t>ی</w:t>
      </w:r>
      <w:r w:rsidRPr="00E002C7">
        <w:rPr>
          <w:rStyle w:val="Char7"/>
          <w:rtl/>
        </w:rPr>
        <w:t>از ساختند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امام بیهقی گوید: حدیث عکرمه را روایت کرده ابن عیینه از عمرو بن دینار از عکرمه، یک بار بطور مرسل نقل نموده و مرتبه دیگر موصول که ذکر ابن عباس در آنست، و آن را محمد بن مسلم طائفی از عمرو از عکرمه از ابن عباس مسلسل نقل نموده است.</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 همان اسناد گوید: شافعی</w:t>
      </w:r>
      <w:r>
        <w:rPr>
          <w:rFonts w:cs="CTraditional Arabic" w:hint="cs"/>
          <w:rtl/>
          <w:lang w:bidi="fa-IR"/>
        </w:rPr>
        <w:t>/</w:t>
      </w:r>
      <w:r w:rsidRPr="00E002C7">
        <w:rPr>
          <w:rStyle w:val="Char7"/>
          <w:rFonts w:hint="cs"/>
          <w:rtl/>
        </w:rPr>
        <w:t xml:space="preserve"> گفته: خدای تعالی امر کرده درباره کافر پیمان بسته هرگاه بخطا کشته شود اینکه به خانواده او دیه بدهند. و سنت رسول خدا</w:t>
      </w:r>
      <w:r w:rsidR="00D83E8A" w:rsidRPr="00D83E8A">
        <w:rPr>
          <w:rStyle w:val="Char7"/>
          <w:rFonts w:cs="CTraditional Arabic" w:hint="cs"/>
          <w:rtl/>
        </w:rPr>
        <w:t xml:space="preserve"> ج</w:t>
      </w:r>
      <w:r w:rsidRPr="00E002C7">
        <w:rPr>
          <w:rStyle w:val="Char7"/>
          <w:rFonts w:hint="cs"/>
          <w:rtl/>
        </w:rPr>
        <w:t xml:space="preserve"> بر این است که مؤمن بمقابل کافر کشته نشود، علاوه بر آنچه خدا بین مؤمنین و کفار فرق گذاشته. پس جایز نیست که بر قاتل کافر حکم شود مگر به دیه و از آن کم نمی‌شود مگر به خبر معتبری. </w:t>
      </w:r>
    </w:p>
    <w:p w:rsidR="008C3DBE" w:rsidRPr="00E002C7" w:rsidRDefault="008C3DBE" w:rsidP="00AF6D3E">
      <w:pPr>
        <w:widowControl w:val="0"/>
        <w:tabs>
          <w:tab w:val="right" w:pos="7371"/>
        </w:tabs>
        <w:ind w:firstLine="284"/>
        <w:jc w:val="both"/>
        <w:rPr>
          <w:rStyle w:val="Char7"/>
          <w:rtl/>
        </w:rPr>
      </w:pPr>
      <w:r w:rsidRPr="00E002C7">
        <w:rPr>
          <w:rStyle w:val="Char7"/>
          <w:rFonts w:hint="cs"/>
          <w:rtl/>
        </w:rPr>
        <w:t>و عمر بن الخطاب، و عثمان بن عفان</w:t>
      </w:r>
      <w:r>
        <w:rPr>
          <w:rFonts w:cs="CTraditional Arabic" w:hint="cs"/>
          <w:rtl/>
          <w:lang w:bidi="fa-IR"/>
        </w:rPr>
        <w:t>ب</w:t>
      </w:r>
      <w:r w:rsidRPr="00E002C7">
        <w:rPr>
          <w:rStyle w:val="Char7"/>
          <w:rFonts w:hint="cs"/>
          <w:rtl/>
        </w:rPr>
        <w:t xml:space="preserve"> در دیه یهودی و نصرانی حکم کردند به ثلث دیه مسلمان. و عمر</w:t>
      </w:r>
      <w:r w:rsidR="00AF6D3E">
        <w:rPr>
          <w:rStyle w:val="Char7"/>
          <w:rFonts w:cs="CTraditional Arabic" w:hint="cs"/>
          <w:rtl/>
        </w:rPr>
        <w:t>س</w:t>
      </w:r>
      <w:r w:rsidRPr="00E002C7">
        <w:rPr>
          <w:rStyle w:val="Char7"/>
          <w:rFonts w:hint="cs"/>
          <w:rtl/>
        </w:rPr>
        <w:t xml:space="preserve"> در دیه مجوسی حکم کرد به هشتصد درهم، و این دو ثلث یکدهم دیه مسلمان است، زیرا او دی</w:t>
      </w:r>
      <w:r w:rsidR="00D83E8A">
        <w:rPr>
          <w:rStyle w:val="Char7"/>
          <w:rFonts w:hint="cs"/>
          <w:rtl/>
        </w:rPr>
        <w:t>ه</w:t>
      </w:r>
      <w:r w:rsidRPr="00E002C7">
        <w:rPr>
          <w:rStyle w:val="Char7"/>
          <w:rFonts w:hint="cs"/>
          <w:rtl/>
        </w:rPr>
        <w:t xml:space="preserve"> مسلمان را دوازده هزار درهم معین می‌کرد.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کسی را نمی‌شناسم که در دیه‌های ایشان کمتر از این گفته باشد. و گفته شده که دیه ایشان بیش از این</w:t>
      </w:r>
      <w:r w:rsidR="00AF6D3E">
        <w:rPr>
          <w:rStyle w:val="Char7"/>
          <w:rFonts w:hint="eastAsia"/>
          <w:rtl/>
        </w:rPr>
        <w:t>‌</w:t>
      </w:r>
      <w:r w:rsidRPr="00E002C7">
        <w:rPr>
          <w:rStyle w:val="Char7"/>
          <w:rFonts w:hint="cs"/>
          <w:rtl/>
        </w:rPr>
        <w:t>ها است. پس ما ملزم می‌دانیم قاتل هر یک از این کفار را به کم</w:t>
      </w:r>
      <w:r w:rsidRPr="00E002C7">
        <w:rPr>
          <w:rStyle w:val="Char7"/>
          <w:rFonts w:hint="eastAsia"/>
          <w:rtl/>
        </w:rPr>
        <w:t>‌</w:t>
      </w:r>
      <w:r w:rsidRPr="00E002C7">
        <w:rPr>
          <w:rStyle w:val="Char7"/>
          <w:rFonts w:hint="cs"/>
          <w:rtl/>
        </w:rPr>
        <w:t>تر از آنچه گفته‌اند. و شافعی در این باره طول کلام داده</w:t>
      </w:r>
      <w:r w:rsidRPr="00E002C7">
        <w:rPr>
          <w:rStyle w:val="Char7"/>
          <w:rFonts w:hint="eastAsia"/>
          <w:rtl/>
        </w:rPr>
        <w:t>‌</w:t>
      </w:r>
      <w:r w:rsidRPr="00E002C7">
        <w:rPr>
          <w:rStyle w:val="Char7"/>
          <w:rFonts w:hint="cs"/>
          <w:rtl/>
        </w:rPr>
        <w:t>است. و سخن ایشان را نقض کرده با استدلال به دی</w:t>
      </w:r>
      <w:r w:rsidR="00D83E8A">
        <w:rPr>
          <w:rStyle w:val="Char7"/>
          <w:rFonts w:hint="cs"/>
          <w:rtl/>
        </w:rPr>
        <w:t>ه</w:t>
      </w:r>
      <w:r w:rsidRPr="00E002C7">
        <w:rPr>
          <w:rStyle w:val="Char7"/>
          <w:rFonts w:hint="cs"/>
          <w:rtl/>
        </w:rPr>
        <w:t xml:space="preserve"> زن مؤمنه آزاد و جنین و به بنده، و حال آنکه گاهی می‌شود که قیمت جنین ده درهم باشد. و در قتل هر یک از اینان آزاد کردن یک بنده مؤمن واجب است، ولی در دیه مساوی نشده‌اند.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ابوعبدالله الحافظ از ابی العباس از ربیع از شافعی</w:t>
      </w:r>
      <w:r>
        <w:rPr>
          <w:rFonts w:cs="CTraditional Arabic" w:hint="cs"/>
          <w:rtl/>
          <w:lang w:bidi="fa-IR"/>
        </w:rPr>
        <w:t>/</w:t>
      </w:r>
      <w:r w:rsidRPr="00E002C7">
        <w:rPr>
          <w:rStyle w:val="Char7"/>
          <w:rFonts w:hint="cs"/>
          <w:rtl/>
        </w:rPr>
        <w:t xml:space="preserve"> که گفته: خدای تعالی در سوره نساء آیه 92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وَمَا</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لِمُؤ</w:t>
      </w:r>
      <w:r w:rsidRPr="003A1116">
        <w:rPr>
          <w:rStyle w:val="Char4"/>
          <w:rFonts w:eastAsia="B Badr" w:hint="cs"/>
          <w:rtl/>
        </w:rPr>
        <w:t>ۡ</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يَق</w:t>
      </w:r>
      <w:r w:rsidRPr="003A1116">
        <w:rPr>
          <w:rStyle w:val="Char4"/>
          <w:rFonts w:eastAsia="B Badr" w:hint="cs"/>
          <w:rtl/>
        </w:rPr>
        <w:t>ۡ</w:t>
      </w:r>
      <w:r w:rsidRPr="003A1116">
        <w:rPr>
          <w:rStyle w:val="Char4"/>
          <w:rFonts w:eastAsia="B Badr" w:hint="eastAsia"/>
          <w:rtl/>
        </w:rPr>
        <w:t>تُلَ</w:t>
      </w:r>
      <w:r w:rsidRPr="003A1116">
        <w:rPr>
          <w:rStyle w:val="Char4"/>
          <w:rFonts w:eastAsia="B Badr"/>
          <w:rtl/>
        </w:rPr>
        <w:t xml:space="preserve"> </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مِنًا</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خَطَ‍</w:t>
      </w:r>
      <w:r w:rsidRPr="003A1116">
        <w:rPr>
          <w:rStyle w:val="Char4"/>
          <w:rFonts w:eastAsia="B Badr" w:hint="cs"/>
          <w:rtl/>
        </w:rPr>
        <w:t>ٔٗ</w:t>
      </w:r>
      <w:r w:rsidRPr="003A1116">
        <w:rPr>
          <w:rStyle w:val="Char4"/>
          <w:rFonts w:eastAsia="B Badr" w:hint="eastAsia"/>
          <w:rtl/>
        </w:rPr>
        <w:t>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قَتَلَ</w:t>
      </w:r>
      <w:r w:rsidRPr="003A1116">
        <w:rPr>
          <w:rStyle w:val="Char4"/>
          <w:rFonts w:eastAsia="B Badr"/>
          <w:rtl/>
        </w:rPr>
        <w:t xml:space="preserve"> </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مِنًا</w:t>
      </w:r>
      <w:r w:rsidRPr="003A1116">
        <w:rPr>
          <w:rStyle w:val="Char4"/>
          <w:rFonts w:eastAsia="B Badr"/>
          <w:rtl/>
        </w:rPr>
        <w:t xml:space="preserve"> </w:t>
      </w:r>
      <w:r w:rsidRPr="003A1116">
        <w:rPr>
          <w:rStyle w:val="Char4"/>
          <w:rFonts w:eastAsia="B Badr" w:hint="eastAsia"/>
          <w:rtl/>
        </w:rPr>
        <w:t>خَطَ‍</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فَتَح</w:t>
      </w:r>
      <w:r w:rsidRPr="003A1116">
        <w:rPr>
          <w:rStyle w:val="Char4"/>
          <w:rFonts w:eastAsia="B Badr" w:hint="cs"/>
          <w:rtl/>
        </w:rPr>
        <w:t>ۡ</w:t>
      </w:r>
      <w:r w:rsidRPr="003A1116">
        <w:rPr>
          <w:rStyle w:val="Char4"/>
          <w:rFonts w:eastAsia="B Badr" w:hint="eastAsia"/>
          <w:rtl/>
        </w:rPr>
        <w:t>رِيرُ</w:t>
      </w:r>
      <w:r w:rsidRPr="003A1116">
        <w:rPr>
          <w:rStyle w:val="Char4"/>
          <w:rFonts w:eastAsia="B Badr"/>
          <w:rtl/>
        </w:rPr>
        <w:t xml:space="preserve"> </w:t>
      </w:r>
      <w:r w:rsidRPr="003A1116">
        <w:rPr>
          <w:rStyle w:val="Char4"/>
          <w:rFonts w:eastAsia="B Badr" w:hint="eastAsia"/>
          <w:rtl/>
        </w:rPr>
        <w:t>رَقَبَة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وَدِيَة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مُّسَلَّمَةٌ</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أَه</w:t>
      </w:r>
      <w:r w:rsidRPr="003A1116">
        <w:rPr>
          <w:rStyle w:val="Char4"/>
          <w:rFonts w:eastAsia="B Badr" w:hint="cs"/>
          <w:rtl/>
        </w:rPr>
        <w:t>ۡ</w:t>
      </w:r>
      <w:r w:rsidRPr="003A1116">
        <w:rPr>
          <w:rStyle w:val="Char4"/>
          <w:rFonts w:eastAsia="B Badr" w:hint="eastAsia"/>
          <w:rtl/>
        </w:rPr>
        <w:t>لِهِ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يَصَّدَّقُواْ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قَو</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eastAsia"/>
          <w:rtl/>
        </w:rPr>
        <w:t>عَدُوّ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وَهُوَ</w:t>
      </w:r>
      <w:r w:rsidRPr="003A1116">
        <w:rPr>
          <w:rStyle w:val="Char4"/>
          <w:rFonts w:eastAsia="B Badr"/>
          <w:rtl/>
        </w:rPr>
        <w:t xml:space="preserve"> </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فَتَح</w:t>
      </w:r>
      <w:r w:rsidRPr="003A1116">
        <w:rPr>
          <w:rStyle w:val="Char4"/>
          <w:rFonts w:eastAsia="B Badr" w:hint="cs"/>
          <w:rtl/>
        </w:rPr>
        <w:t>ۡ</w:t>
      </w:r>
      <w:r w:rsidRPr="003A1116">
        <w:rPr>
          <w:rStyle w:val="Char4"/>
          <w:rFonts w:eastAsia="B Badr" w:hint="eastAsia"/>
          <w:rtl/>
        </w:rPr>
        <w:t>رِيرُ</w:t>
      </w:r>
      <w:r w:rsidRPr="003A1116">
        <w:rPr>
          <w:rStyle w:val="Char4"/>
          <w:rFonts w:eastAsia="B Badr"/>
          <w:rtl/>
        </w:rPr>
        <w:t xml:space="preserve"> </w:t>
      </w:r>
      <w:r w:rsidRPr="003A1116">
        <w:rPr>
          <w:rStyle w:val="Char4"/>
          <w:rFonts w:eastAsia="B Badr" w:hint="eastAsia"/>
          <w:rtl/>
        </w:rPr>
        <w:t>رَقَبَة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قَو</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وَبَي</w:t>
      </w:r>
      <w:r w:rsidRPr="003A1116">
        <w:rPr>
          <w:rStyle w:val="Char4"/>
          <w:rFonts w:eastAsia="B Badr" w:hint="cs"/>
          <w:rtl/>
        </w:rPr>
        <w:t>ۡ</w:t>
      </w:r>
      <w:r w:rsidRPr="003A1116">
        <w:rPr>
          <w:rStyle w:val="Char4"/>
          <w:rFonts w:eastAsia="B Badr" w:hint="eastAsia"/>
          <w:rtl/>
        </w:rPr>
        <w:t>نَهُم</w:t>
      </w:r>
      <w:r w:rsidRPr="003A1116">
        <w:rPr>
          <w:rStyle w:val="Char4"/>
          <w:rFonts w:eastAsia="B Badr"/>
          <w:rtl/>
        </w:rPr>
        <w:t xml:space="preserve"> </w:t>
      </w:r>
      <w:r w:rsidRPr="003A1116">
        <w:rPr>
          <w:rStyle w:val="Char4"/>
          <w:rFonts w:eastAsia="B Badr" w:hint="eastAsia"/>
          <w:rtl/>
        </w:rPr>
        <w:t>مِّيثَ</w:t>
      </w:r>
      <w:r w:rsidRPr="003A1116">
        <w:rPr>
          <w:rStyle w:val="Char4"/>
          <w:rFonts w:eastAsia="B Badr" w:hint="cs"/>
          <w:rtl/>
        </w:rPr>
        <w:t>ٰ</w:t>
      </w:r>
      <w:r w:rsidRPr="003A1116">
        <w:rPr>
          <w:rStyle w:val="Char4"/>
          <w:rFonts w:eastAsia="B Badr" w:hint="eastAsia"/>
          <w:rtl/>
        </w:rPr>
        <w:t>ق</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فَدِيَة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مُّسَلَّمَةٌ</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أَه</w:t>
      </w:r>
      <w:r w:rsidRPr="003A1116">
        <w:rPr>
          <w:rStyle w:val="Char4"/>
          <w:rFonts w:eastAsia="B Badr" w:hint="cs"/>
          <w:rtl/>
        </w:rPr>
        <w:t>ۡ</w:t>
      </w:r>
      <w:r w:rsidRPr="003A1116">
        <w:rPr>
          <w:rStyle w:val="Char4"/>
          <w:rFonts w:eastAsia="B Badr" w:hint="eastAsia"/>
          <w:rtl/>
        </w:rPr>
        <w:t>لِهِ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وَتَح</w:t>
      </w:r>
      <w:r w:rsidRPr="003A1116">
        <w:rPr>
          <w:rStyle w:val="Char4"/>
          <w:rFonts w:eastAsia="B Badr" w:hint="cs"/>
          <w:rtl/>
        </w:rPr>
        <w:t>ۡ</w:t>
      </w:r>
      <w:r w:rsidRPr="003A1116">
        <w:rPr>
          <w:rStyle w:val="Char4"/>
          <w:rFonts w:eastAsia="B Badr" w:hint="eastAsia"/>
          <w:rtl/>
        </w:rPr>
        <w:t>رِيرُ</w:t>
      </w:r>
      <w:r w:rsidRPr="003A1116">
        <w:rPr>
          <w:rStyle w:val="Char4"/>
          <w:rFonts w:eastAsia="B Badr"/>
          <w:rtl/>
        </w:rPr>
        <w:t xml:space="preserve"> </w:t>
      </w:r>
      <w:r w:rsidRPr="003A1116">
        <w:rPr>
          <w:rStyle w:val="Char4"/>
          <w:rFonts w:eastAsia="B Badr" w:hint="eastAsia"/>
          <w:rtl/>
        </w:rPr>
        <w:t>رَقَبَة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مِنَة</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[النساء: 92]</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مؤمن حق ندارد مؤمنی را بکشد مگر به خطا، و هر آن کس که مؤمنی را به خطا بکشد، پس جریم</w:t>
      </w:r>
      <w:r w:rsidR="00D83E8A">
        <w:rPr>
          <w:rStyle w:val="Char7"/>
          <w:rFonts w:hint="cs"/>
          <w:rtl/>
        </w:rPr>
        <w:t>ه</w:t>
      </w:r>
      <w:r w:rsidRPr="00E002C7">
        <w:rPr>
          <w:rStyle w:val="Char7"/>
          <w:rFonts w:hint="cs"/>
          <w:rtl/>
        </w:rPr>
        <w:t xml:space="preserve"> او آزاد کردن یک بنده مؤمن و دیه دادن به خانواد</w:t>
      </w:r>
      <w:r w:rsidR="00D83E8A">
        <w:rPr>
          <w:rStyle w:val="Char7"/>
          <w:rFonts w:hint="cs"/>
          <w:rtl/>
        </w:rPr>
        <w:t>ه</w:t>
      </w:r>
      <w:r w:rsidRPr="00E002C7">
        <w:rPr>
          <w:rStyle w:val="Char7"/>
          <w:rFonts w:hint="cs"/>
          <w:rtl/>
        </w:rPr>
        <w:t xml:space="preserve"> مقتول است مگر اینکه ایشان در گذرند، و هرگاه مقتول از بین قومی بود که دشمن شمایند ولی آن مقتول مؤمن بود، پس بر قاتل آزاد کردن بنده مؤمنی کافیست، و اگر مقتول از قومی بود که بین شما و ایشان پیمانی است، پس تکلیف ادای دیه به خانواده مقتول و آزاد کردن بنده مؤمنی است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w:t>
      </w:r>
      <w:r>
        <w:rPr>
          <w:rFonts w:cs="Traditional Arabic" w:hint="cs"/>
          <w:rtl/>
          <w:lang w:bidi="fa-IR"/>
        </w:rPr>
        <w:t>﴿</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قَو</w:t>
      </w:r>
      <w:r w:rsidRPr="003A1116">
        <w:rPr>
          <w:rStyle w:val="Char4"/>
          <w:rFonts w:eastAsia="B Badr" w:hint="cs"/>
          <w:rtl/>
        </w:rPr>
        <w:t>ۡ</w:t>
      </w:r>
      <w:r w:rsidRPr="003A1116">
        <w:rPr>
          <w:rStyle w:val="Char4"/>
          <w:rFonts w:eastAsia="B Badr" w:hint="eastAsia"/>
          <w:rtl/>
        </w:rPr>
        <w:t>مٍ</w:t>
      </w:r>
      <w:r>
        <w:rPr>
          <w:rFonts w:cs="Traditional Arabic" w:hint="cs"/>
          <w:rtl/>
          <w:lang w:bidi="fa-IR"/>
        </w:rPr>
        <w:t>﴾</w:t>
      </w:r>
      <w:r w:rsidRPr="00E002C7">
        <w:rPr>
          <w:rStyle w:val="Char7"/>
          <w:rFonts w:hint="cs"/>
          <w:rtl/>
        </w:rPr>
        <w:t xml:space="preserve"> یعنی در میان قوم دشمن. سپس کلام را کشانیده تا اینکه فرموده: در قرآن کفایت است از تأویل، یعنی تأویل لازم ندارد. زیرا خدای تعالی در قسمت اول آیه حکم کرده درباره مؤمن در قتل خطا به دیه و کفاره، و بمانند آن حکم کرده درباره آنکه بین ما و او پیمان است، و در بین این دو حکم فرموده: اگر مقتول مؤمنی است از طائفه دشمن که در این صورت فقط کافیست که بنده مؤمنی آزاد کند و دیه را ذکر نکرده، زیرا به طائفه دشمن متخاصم حربی نباید دیه یک نفر مؤمن را پرداخت نمود. و از سنت رسول خدا</w:t>
      </w:r>
      <w:r w:rsidR="00D83E8A" w:rsidRPr="00D83E8A">
        <w:rPr>
          <w:rStyle w:val="Char7"/>
          <w:rFonts w:cs="CTraditional Arabic" w:hint="cs"/>
          <w:rtl/>
        </w:rPr>
        <w:t xml:space="preserve"> ج</w:t>
      </w:r>
      <w:r w:rsidRPr="00E002C7">
        <w:rPr>
          <w:rStyle w:val="Char7"/>
          <w:rFonts w:hint="cs"/>
          <w:rtl/>
        </w:rPr>
        <w:t xml:space="preserve"> این بود که چون دعوت را به مردم رسانید (و قبول نمی‌کردند) بر ایشان غارت می‌برد. و این دلیل است بر اینکه غارت مباح نیست بر آن خانه‌ای که اگر اهل آن کشته شود دیه دارد. شافعی</w:t>
      </w:r>
      <w:r>
        <w:rPr>
          <w:rFonts w:cs="CTraditional Arabic" w:hint="cs"/>
          <w:rtl/>
          <w:lang w:bidi="fa-IR"/>
        </w:rPr>
        <w:t>/</w:t>
      </w:r>
      <w:r w:rsidRPr="00E002C7">
        <w:rPr>
          <w:rStyle w:val="Char7"/>
          <w:rFonts w:hint="cs"/>
        </w:rPr>
        <w:t>‌</w:t>
      </w:r>
      <w:r w:rsidRPr="00E002C7">
        <w:rPr>
          <w:rStyle w:val="Char7"/>
          <w:rFonts w:hint="cs"/>
          <w:rtl/>
        </w:rPr>
        <w:t xml:space="preserve"> گوید: و جایز نیست به مردی که طائف</w:t>
      </w:r>
      <w:r w:rsidR="00D83E8A">
        <w:rPr>
          <w:rStyle w:val="Char7"/>
          <w:rFonts w:hint="cs"/>
          <w:rtl/>
        </w:rPr>
        <w:t>ه</w:t>
      </w:r>
      <w:r w:rsidRPr="00E002C7">
        <w:rPr>
          <w:rStyle w:val="Char7"/>
          <w:rFonts w:hint="cs"/>
          <w:rtl/>
        </w:rPr>
        <w:t xml:space="preserve"> او دشمنند گفته شود دشمن، زیرا عموم مهاجرین از قریش بودند و قریش اهل مکه دشمن و کافر بودند و همچنین سایر مهاجرین که از طوائف دیگر از عرب و عجم بودند در حالی که قبیله آنان دشمن مسلمین بودند. پس اگر مسلمانی داخل در دارالحرب شد سپس مسلمان دیگری او را کشت بر او آزاد کردن بند</w:t>
      </w:r>
      <w:r w:rsidR="00D83E8A">
        <w:rPr>
          <w:rStyle w:val="Char7"/>
          <w:rFonts w:hint="cs"/>
          <w:rtl/>
        </w:rPr>
        <w:t>ه</w:t>
      </w:r>
      <w:r w:rsidRPr="00E002C7">
        <w:rPr>
          <w:rStyle w:val="Char7"/>
          <w:rFonts w:hint="cs"/>
          <w:rtl/>
        </w:rPr>
        <w:t xml:space="preserve"> مؤمنی است، و اگر در حالی که او را نمی‌شناخته و نمی‌دانسته او مسلم است او را کشته پس دیه ندارد. و در شرح آن اطال</w:t>
      </w:r>
      <w:r w:rsidR="00D83E8A">
        <w:rPr>
          <w:rStyle w:val="Char7"/>
          <w:rFonts w:hint="cs"/>
          <w:rtl/>
        </w:rPr>
        <w:t>ه</w:t>
      </w:r>
      <w:r w:rsidRPr="00E002C7">
        <w:rPr>
          <w:rStyle w:val="Char7"/>
          <w:rFonts w:hint="cs"/>
          <w:rtl/>
        </w:rPr>
        <w:t xml:space="preserve"> کلام داده</w:t>
      </w:r>
      <w:r w:rsidRPr="00E002C7">
        <w:rPr>
          <w:rStyle w:val="Char7"/>
          <w:rFonts w:hint="eastAsia"/>
          <w:rtl/>
        </w:rPr>
        <w:t>‌</w:t>
      </w:r>
      <w:r w:rsidRPr="00E002C7">
        <w:rPr>
          <w:rStyle w:val="Char7"/>
          <w:rFonts w:hint="cs"/>
          <w:rtl/>
        </w:rPr>
        <w:t>است.</w:t>
      </w:r>
    </w:p>
    <w:p w:rsidR="008C3DBE" w:rsidRPr="00E002C7" w:rsidRDefault="008C3DBE" w:rsidP="00AF6D3E">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در کتاب البویطی گوید: و هر قاتل عمدی که از او عفو شد و از او دیه گرفته شد بر او است کفاره، زیرا خدا</w:t>
      </w:r>
      <w:r w:rsidR="00AF6D3E">
        <w:rPr>
          <w:rStyle w:val="Char7"/>
          <w:rFonts w:cs="CTraditional Arabic" w:hint="cs"/>
          <w:rtl/>
        </w:rPr>
        <w:t>أ</w:t>
      </w:r>
      <w:r w:rsidRPr="00E002C7">
        <w:rPr>
          <w:rStyle w:val="Char7"/>
          <w:rFonts w:hint="cs"/>
          <w:rtl/>
        </w:rPr>
        <w:t xml:space="preserve"> در خطا کفاره قرار داده با اینکه خطا گناه ندارد، پس در عمد بطریق اولی کفاره است. و دلیل این، کتاب خدا است که در سوره مجادله آیه 2 دربار</w:t>
      </w:r>
      <w:r w:rsidR="00D83E8A">
        <w:rPr>
          <w:rStyle w:val="Char7"/>
          <w:rFonts w:hint="cs"/>
          <w:rtl/>
        </w:rPr>
        <w:t>ه</w:t>
      </w:r>
      <w:r w:rsidRPr="00E002C7">
        <w:rPr>
          <w:rStyle w:val="Char7"/>
          <w:rFonts w:hint="cs"/>
          <w:rtl/>
        </w:rPr>
        <w:t xml:space="preserve"> ظهار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مُنكَر</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قَو</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وَزُور</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53120C">
        <w:rPr>
          <w:rStyle w:val="Char5"/>
          <w:rFonts w:hint="cs"/>
          <w:rtl/>
        </w:rPr>
        <w:t>[</w:t>
      </w:r>
      <w:r w:rsidRPr="0053120C">
        <w:rPr>
          <w:rStyle w:val="Char5"/>
          <w:rtl/>
        </w:rPr>
        <w:t>ال</w:t>
      </w:r>
      <w:r w:rsidRPr="0053120C">
        <w:rPr>
          <w:rStyle w:val="Char5"/>
          <w:rFonts w:hint="cs"/>
          <w:rtl/>
        </w:rPr>
        <w:t>ـ</w:t>
      </w:r>
      <w:r w:rsidRPr="0053120C">
        <w:rPr>
          <w:rStyle w:val="Char5"/>
          <w:rtl/>
        </w:rPr>
        <w:t>مجادلة</w:t>
      </w:r>
      <w:r w:rsidRPr="0053120C">
        <w:rPr>
          <w:rStyle w:val="Char5"/>
          <w:rFonts w:hint="cs"/>
          <w:rtl/>
        </w:rPr>
        <w:t>: 2]</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tl/>
        </w:rPr>
        <w:t>و آنان بى‏ترد</w:t>
      </w:r>
      <w:r w:rsidR="00E002C7">
        <w:rPr>
          <w:rStyle w:val="Char7"/>
          <w:rtl/>
        </w:rPr>
        <w:t>ی</w:t>
      </w:r>
      <w:r w:rsidRPr="00E002C7">
        <w:rPr>
          <w:rStyle w:val="Char7"/>
          <w:rtl/>
        </w:rPr>
        <w:t>د سخنى ناپسند و دروغ مى‏گو</w:t>
      </w:r>
      <w:r w:rsidR="00E002C7">
        <w:rPr>
          <w:rStyle w:val="Char7"/>
          <w:rtl/>
        </w:rPr>
        <w:t>ی</w:t>
      </w:r>
      <w:r w:rsidRPr="00E002C7">
        <w:rPr>
          <w:rStyle w:val="Char7"/>
          <w:rtl/>
        </w:rPr>
        <w:t>ند</w:t>
      </w:r>
      <w:r>
        <w:rPr>
          <w:rFonts w:cs="Traditional Arabic" w:hint="cs"/>
          <w:sz w:val="26"/>
          <w:szCs w:val="26"/>
          <w:rtl/>
          <w:lang w:bidi="fa-IR"/>
        </w:rPr>
        <w:t>»</w:t>
      </w:r>
      <w:r w:rsidRPr="006C68BB">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آن کفاره قرار داده است.</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سوره مائده آیه 95 در قتل عمدی صید، کفاره قرار داده و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قَتَلَهُ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rtl/>
        </w:rPr>
        <w:t xml:space="preserve"> </w:t>
      </w:r>
      <w:r w:rsidRPr="003A1116">
        <w:rPr>
          <w:rStyle w:val="Char4"/>
          <w:rFonts w:eastAsia="B Badr" w:hint="eastAsia"/>
          <w:rtl/>
        </w:rPr>
        <w:t>مُّتَعَمِّد</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فَجَزَا</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مِّث</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قَتَلَ</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لنَّعَمِ</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95]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tl/>
        </w:rPr>
        <w:t xml:space="preserve">و هر آن </w:t>
      </w:r>
      <w:r w:rsidR="00E002C7">
        <w:rPr>
          <w:rStyle w:val="Char7"/>
          <w:rtl/>
        </w:rPr>
        <w:t>ک</w:t>
      </w:r>
      <w:r w:rsidRPr="00E002C7">
        <w:rPr>
          <w:rStyle w:val="Char7"/>
          <w:rtl/>
        </w:rPr>
        <w:t xml:space="preserve">س از شما </w:t>
      </w:r>
      <w:r w:rsidR="00E002C7">
        <w:rPr>
          <w:rStyle w:val="Char7"/>
          <w:rtl/>
        </w:rPr>
        <w:t>ک</w:t>
      </w:r>
      <w:r w:rsidRPr="00E002C7">
        <w:rPr>
          <w:rStyle w:val="Char7"/>
          <w:rtl/>
        </w:rPr>
        <w:t>ه از روى عمد [و آگاهى‏] آن را ب</w:t>
      </w:r>
      <w:r w:rsidR="00E002C7">
        <w:rPr>
          <w:rStyle w:val="Char7"/>
          <w:rtl/>
        </w:rPr>
        <w:t>ک</w:t>
      </w:r>
      <w:r w:rsidRPr="00E002C7">
        <w:rPr>
          <w:rStyle w:val="Char7"/>
          <w:rtl/>
        </w:rPr>
        <w:t>شد، جزا</w:t>
      </w:r>
      <w:r w:rsidR="00E002C7">
        <w:rPr>
          <w:rStyle w:val="Char7"/>
          <w:rtl/>
        </w:rPr>
        <w:t>ی</w:t>
      </w:r>
      <w:r w:rsidRPr="00E002C7">
        <w:rPr>
          <w:rStyle w:val="Char7"/>
          <w:rtl/>
        </w:rPr>
        <w:t xml:space="preserve">ى مانند آنچه </w:t>
      </w:r>
      <w:r w:rsidR="00E002C7">
        <w:rPr>
          <w:rStyle w:val="Char7"/>
          <w:rtl/>
        </w:rPr>
        <w:t>ک</w:t>
      </w:r>
      <w:r w:rsidRPr="00E002C7">
        <w:rPr>
          <w:rStyle w:val="Char7"/>
          <w:rtl/>
        </w:rPr>
        <w:t>شته است، از چهارپا</w:t>
      </w:r>
      <w:r w:rsidR="00E002C7">
        <w:rPr>
          <w:rStyle w:val="Char7"/>
          <w:rtl/>
        </w:rPr>
        <w:t>ی</w:t>
      </w:r>
      <w:r w:rsidRPr="00E002C7">
        <w:rPr>
          <w:rStyle w:val="Char7"/>
          <w:rtl/>
        </w:rPr>
        <w:t>ان [بر او] واجب است</w:t>
      </w:r>
      <w:r>
        <w:rPr>
          <w:rFonts w:cs="Traditional Arabic" w:hint="cs"/>
          <w:sz w:val="26"/>
          <w:szCs w:val="26"/>
          <w:rtl/>
          <w:lang w:bidi="fa-IR"/>
        </w:rPr>
        <w:t>»</w:t>
      </w:r>
      <w:r w:rsidRPr="00E002C7">
        <w:rPr>
          <w:rStyle w:val="Char7"/>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(قیاس کرده قتل عمدی در انسان را به قتل عمدی در حیوان).</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این را در کتاب و روایت المزنی نیز ذکر کرده، ولی عفو و گرفتن دیه را ذکر نکرده. </w:t>
      </w:r>
    </w:p>
    <w:p w:rsidR="008C3DBE" w:rsidRPr="00332366" w:rsidRDefault="008C3DBE" w:rsidP="00AF6D3E">
      <w:pPr>
        <w:pStyle w:val="a0"/>
        <w:rPr>
          <w:rtl/>
        </w:rPr>
      </w:pPr>
      <w:bookmarkStart w:id="75" w:name="_Toc266388803"/>
      <w:bookmarkStart w:id="76" w:name="_Toc368495417"/>
      <w:bookmarkStart w:id="77" w:name="_Toc294352110"/>
      <w:r w:rsidRPr="00332366">
        <w:rPr>
          <w:rFonts w:hint="cs"/>
          <w:rtl/>
        </w:rPr>
        <w:t xml:space="preserve">آنچه از </w:t>
      </w:r>
      <w:r w:rsidRPr="00AF6D3E">
        <w:rPr>
          <w:rFonts w:hint="cs"/>
          <w:rtl/>
        </w:rPr>
        <w:t>شافعی</w:t>
      </w:r>
      <w:r w:rsidRPr="00332366">
        <w:rPr>
          <w:rFonts w:hint="cs"/>
          <w:rtl/>
        </w:rPr>
        <w:t xml:space="preserve"> </w:t>
      </w:r>
      <w:r w:rsidRPr="00AF6D3E">
        <w:rPr>
          <w:rFonts w:hint="cs"/>
          <w:rtl/>
        </w:rPr>
        <w:t>رسید</w:t>
      </w:r>
      <w:r w:rsidRPr="00332366">
        <w:rPr>
          <w:rFonts w:hint="cs"/>
          <w:rtl/>
        </w:rPr>
        <w:t xml:space="preserve"> در قتال اهل بغی و </w:t>
      </w:r>
      <w:r w:rsidRPr="00AF6D3E">
        <w:rPr>
          <w:rFonts w:hint="cs"/>
          <w:rtl/>
        </w:rPr>
        <w:t>مرتد</w:t>
      </w:r>
      <w:bookmarkEnd w:id="75"/>
      <w:bookmarkEnd w:id="76"/>
      <w:bookmarkEnd w:id="77"/>
      <w:r w:rsidRPr="00332366">
        <w:rPr>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آنچه مرا خبر داد ابوعبدالله باجازه از ابی العباس از ربیع که گفت: شافعی گوید: خدای</w:t>
      </w:r>
      <w:r w:rsidRPr="00E002C7">
        <w:rPr>
          <w:rStyle w:val="Char7"/>
          <w:rFonts w:hint="cs"/>
          <w:rtl/>
        </w:rPr>
        <w:sym w:font="AGA Arabesque" w:char="F055"/>
      </w:r>
      <w:r w:rsidRPr="00E002C7">
        <w:rPr>
          <w:rStyle w:val="Char7"/>
          <w:rFonts w:hint="cs"/>
          <w:rtl/>
        </w:rPr>
        <w:t xml:space="preserve"> در سوره حجرات آیه 9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eastAsia"/>
          <w:rtl/>
        </w:rPr>
        <w:t>طَا</w:t>
      </w:r>
      <w:r w:rsidRPr="003A1116">
        <w:rPr>
          <w:rStyle w:val="Char4"/>
          <w:rFonts w:eastAsia="B Badr" w:hint="cs"/>
          <w:rtl/>
        </w:rPr>
        <w:t>ٓ</w:t>
      </w:r>
      <w:r w:rsidRPr="003A1116">
        <w:rPr>
          <w:rStyle w:val="Char4"/>
          <w:rFonts w:eastAsia="B Badr" w:hint="eastAsia"/>
          <w:rtl/>
        </w:rPr>
        <w:t>ئِفَتَانِ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مِنِينَ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ق</w:t>
      </w:r>
      <w:r w:rsidRPr="003A1116">
        <w:rPr>
          <w:rStyle w:val="Char4"/>
          <w:rFonts w:eastAsia="B Badr" w:hint="cs"/>
          <w:rtl/>
        </w:rPr>
        <w:t>ۡ</w:t>
      </w:r>
      <w:r w:rsidRPr="003A1116">
        <w:rPr>
          <w:rStyle w:val="Char4"/>
          <w:rFonts w:eastAsia="B Badr" w:hint="eastAsia"/>
          <w:rtl/>
        </w:rPr>
        <w:t>تَتَلُواْ</w:t>
      </w:r>
      <w:r w:rsidRPr="003A1116">
        <w:rPr>
          <w:rStyle w:val="Char4"/>
          <w:rFonts w:eastAsia="B Badr"/>
          <w:rtl/>
        </w:rPr>
        <w:t xml:space="preserve"> </w:t>
      </w:r>
      <w:r w:rsidRPr="003A1116">
        <w:rPr>
          <w:rStyle w:val="Char4"/>
          <w:rFonts w:eastAsia="B Badr" w:hint="eastAsia"/>
          <w:rtl/>
        </w:rPr>
        <w:t>فَأَص</w:t>
      </w:r>
      <w:r w:rsidRPr="003A1116">
        <w:rPr>
          <w:rStyle w:val="Char4"/>
          <w:rFonts w:eastAsia="B Badr" w:hint="cs"/>
          <w:rtl/>
        </w:rPr>
        <w:t>ۡ</w:t>
      </w:r>
      <w:r w:rsidRPr="003A1116">
        <w:rPr>
          <w:rStyle w:val="Char4"/>
          <w:rFonts w:eastAsia="B Badr" w:hint="eastAsia"/>
          <w:rtl/>
        </w:rPr>
        <w:t>لِحُواْ</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نَهُمَا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بَغَت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إِح</w:t>
      </w:r>
      <w:r w:rsidRPr="003A1116">
        <w:rPr>
          <w:rStyle w:val="Char4"/>
          <w:rFonts w:eastAsia="B Badr" w:hint="cs"/>
          <w:rtl/>
        </w:rPr>
        <w:t>ۡ</w:t>
      </w:r>
      <w:r w:rsidRPr="003A1116">
        <w:rPr>
          <w:rStyle w:val="Char4"/>
          <w:rFonts w:eastAsia="B Badr" w:hint="eastAsia"/>
          <w:rtl/>
        </w:rPr>
        <w:t>دَى</w:t>
      </w:r>
      <w:r w:rsidRPr="003A1116">
        <w:rPr>
          <w:rStyle w:val="Char4"/>
          <w:rFonts w:eastAsia="B Badr" w:hint="cs"/>
          <w:rtl/>
        </w:rPr>
        <w:t>ٰ</w:t>
      </w:r>
      <w:r w:rsidRPr="003A1116">
        <w:rPr>
          <w:rStyle w:val="Char4"/>
          <w:rFonts w:eastAsia="B Badr" w:hint="eastAsia"/>
          <w:rtl/>
        </w:rPr>
        <w:t>هُمَا</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أُخ</w:t>
      </w:r>
      <w:r w:rsidRPr="003A1116">
        <w:rPr>
          <w:rStyle w:val="Char4"/>
          <w:rFonts w:eastAsia="B Badr" w:hint="cs"/>
          <w:rtl/>
        </w:rPr>
        <w:t>ۡ</w:t>
      </w:r>
      <w:r w:rsidRPr="003A1116">
        <w:rPr>
          <w:rStyle w:val="Char4"/>
          <w:rFonts w:eastAsia="B Badr" w:hint="eastAsia"/>
          <w:rtl/>
        </w:rPr>
        <w:t>رَى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فَقَ</w:t>
      </w:r>
      <w:r w:rsidRPr="003A1116">
        <w:rPr>
          <w:rStyle w:val="Char4"/>
          <w:rFonts w:eastAsia="B Badr" w:hint="cs"/>
          <w:rtl/>
        </w:rPr>
        <w:t>ٰ</w:t>
      </w:r>
      <w:r w:rsidRPr="003A1116">
        <w:rPr>
          <w:rStyle w:val="Char4"/>
          <w:rFonts w:eastAsia="B Badr" w:hint="eastAsia"/>
          <w:rtl/>
        </w:rPr>
        <w:t>تِلُواْ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لَّتِي</w:t>
      </w:r>
      <w:r w:rsidRPr="003A1116">
        <w:rPr>
          <w:rStyle w:val="Char4"/>
          <w:rFonts w:eastAsia="B Badr"/>
          <w:rtl/>
        </w:rPr>
        <w:t xml:space="preserve"> </w:t>
      </w:r>
      <w:r w:rsidRPr="003A1116">
        <w:rPr>
          <w:rStyle w:val="Char4"/>
          <w:rFonts w:eastAsia="B Badr" w:hint="eastAsia"/>
          <w:rtl/>
        </w:rPr>
        <w:t>تَب</w:t>
      </w:r>
      <w:r w:rsidRPr="003A1116">
        <w:rPr>
          <w:rStyle w:val="Char4"/>
          <w:rFonts w:eastAsia="B Badr" w:hint="cs"/>
          <w:rtl/>
        </w:rPr>
        <w:t>ۡ</w:t>
      </w:r>
      <w:r w:rsidRPr="003A1116">
        <w:rPr>
          <w:rStyle w:val="Char4"/>
          <w:rFonts w:eastAsia="B Badr" w:hint="eastAsia"/>
          <w:rtl/>
        </w:rPr>
        <w:t>غِي</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تَفِي</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أَم</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Pr>
          <w:rFonts w:cs="Traditional Arabic" w:hint="cs"/>
          <w:rtl/>
          <w:lang w:bidi="fa-IR"/>
        </w:rPr>
        <w:t>﴾</w:t>
      </w:r>
      <w:r w:rsidRPr="00E002C7">
        <w:rPr>
          <w:rStyle w:val="Char7"/>
          <w:rFonts w:hint="cs"/>
          <w:rtl/>
        </w:rPr>
        <w:t xml:space="preserve"> </w:t>
      </w:r>
      <w:r w:rsidRPr="0053120C">
        <w:rPr>
          <w:rStyle w:val="Char5"/>
          <w:rFonts w:hint="cs"/>
          <w:rtl/>
        </w:rPr>
        <w:t>[الحجرات: 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اگر دو طائفه از مؤمنین کارزار کردند، پس بین ایشان صلح دهید و اگر یکی از آنان بر دیگری ستم روا داشت پس با آنکه ستم می‌کند بجنگید تا به فرمان خدا بگردد ....</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خدا دو طائفه‌ای که امتناع از صلح دارند مؤمن نامیده، و امر کرده که بین ایشان را اصلاح دهند.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بر هر کسی حق است که دو طائف</w:t>
      </w:r>
      <w:r w:rsidR="00D83E8A">
        <w:rPr>
          <w:rStyle w:val="Char7"/>
          <w:rFonts w:hint="cs"/>
          <w:rtl/>
        </w:rPr>
        <w:t>ه</w:t>
      </w:r>
      <w:r w:rsidRPr="00E002C7">
        <w:rPr>
          <w:rStyle w:val="Char7"/>
          <w:rFonts w:hint="cs"/>
          <w:rtl/>
        </w:rPr>
        <w:t xml:space="preserve"> مؤمنین را هرگاه جدا شدند و اراده قتال کردند، ایشان را دعوت کند که قتال نکنند تا به</w:t>
      </w:r>
      <w:r w:rsidRPr="00E002C7">
        <w:rPr>
          <w:rStyle w:val="Char7"/>
          <w:rFonts w:hint="eastAsia"/>
          <w:rtl/>
        </w:rPr>
        <w:t>‌</w:t>
      </w:r>
      <w:r w:rsidRPr="00E002C7">
        <w:rPr>
          <w:rStyle w:val="Char7"/>
          <w:rFonts w:hint="cs"/>
          <w:rtl/>
        </w:rPr>
        <w:t>سوی صلح دعوت شوند.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امر کرده به قتال با گروه ستمکار که مؤمن نامیده شده‌اند تا به</w:t>
      </w:r>
      <w:r w:rsidRPr="00E002C7">
        <w:rPr>
          <w:rStyle w:val="Char7"/>
          <w:rFonts w:hint="eastAsia"/>
          <w:rtl/>
        </w:rPr>
        <w:t>‌</w:t>
      </w:r>
      <w:r w:rsidRPr="00E002C7">
        <w:rPr>
          <w:rStyle w:val="Char7"/>
          <w:rFonts w:hint="cs"/>
          <w:rtl/>
        </w:rPr>
        <w:t>سوی امر خدا برگردد. پس اگر برگشت احدی حق قتال با او را ندارد زیرا خدا اذن قتال با ایشان را داده در مدتی که امتناع از برگشت دارند و فئ ب</w:t>
      </w:r>
      <w:r w:rsidR="00AF6D3E">
        <w:rPr>
          <w:rStyle w:val="Char7"/>
          <w:rFonts w:hint="cs"/>
          <w:rtl/>
        </w:rPr>
        <w:t xml:space="preserve">ه </w:t>
      </w:r>
      <w:r w:rsidRPr="00E002C7">
        <w:rPr>
          <w:rStyle w:val="Char7"/>
          <w:rFonts w:hint="cs"/>
          <w:rtl/>
        </w:rPr>
        <w:t>معنی برگشت از قتال است بواسطه فرار و یا توبه و یا غیر این</w:t>
      </w:r>
      <w:r w:rsidR="00AF6D3E">
        <w:rPr>
          <w:rStyle w:val="Char7"/>
          <w:rFonts w:hint="eastAsia"/>
          <w:rtl/>
        </w:rPr>
        <w:t>‌</w:t>
      </w:r>
      <w:r w:rsidRPr="00E002C7">
        <w:rPr>
          <w:rStyle w:val="Char7"/>
          <w:rFonts w:hint="cs"/>
          <w:rtl/>
        </w:rPr>
        <w:t>ها. و هر وقت قتال را ترک کرد پس همانا بر گشته، و فئ برگشت از قتال و از عصیان الهی است، و همچنین بمعنای خودداری از آنچه خدای تعالی حرام کرده است. و ابوذویب هذلی در شعر خود در واقعه جنگی، فئ را بهمین معنی آورده است.</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اگر برگشتند باید با عدالت با ایشان رفتار شود و خدا ذکر نکرده حکم خون‌ها که ریخته شده، و همچنین ذکر نکرده حکم مال‌ها را که چه تبعه‌ای دارد و فقط اول و آخر صلح را ذکر کرده که بین ایشان اصلاح شود، و قبل از اذن بر قتال خدا اصلاح را خواسته است.</w:t>
      </w:r>
    </w:p>
    <w:p w:rsidR="008C3DBE" w:rsidRPr="00E002C7" w:rsidRDefault="008C3DBE" w:rsidP="00AF6D3E">
      <w:pPr>
        <w:widowControl w:val="0"/>
        <w:tabs>
          <w:tab w:val="right" w:pos="7371"/>
        </w:tabs>
        <w:ind w:firstLine="284"/>
        <w:jc w:val="both"/>
        <w:rPr>
          <w:rStyle w:val="Char7"/>
          <w:rtl/>
        </w:rPr>
      </w:pPr>
      <w:r w:rsidRPr="00E002C7">
        <w:rPr>
          <w:rStyle w:val="Char7"/>
          <w:rFonts w:hint="cs"/>
          <w:rtl/>
        </w:rPr>
        <w:t>پس گویا تبعات و جراحات و خون‌ها و آنچه از اموال فوت شده از ایشان ساقط است. و احتمال دارد که قول خدا</w:t>
      </w:r>
      <w:r w:rsidR="00AF6D3E">
        <w:rPr>
          <w:rStyle w:val="Char7"/>
          <w:rFonts w:cs="CTraditional Arabic" w:hint="cs"/>
          <w:rtl/>
        </w:rPr>
        <w:t>أ</w:t>
      </w:r>
      <w:r w:rsidRPr="00E002C7">
        <w:rPr>
          <w:rStyle w:val="Char7"/>
          <w:rFonts w:hint="cs"/>
          <w:rtl/>
        </w:rPr>
        <w:t xml:space="preserve"> که فرموده: </w:t>
      </w:r>
      <w:r>
        <w:rPr>
          <w:rFonts w:cs="Traditional Arabic" w:hint="cs"/>
          <w:rtl/>
          <w:lang w:bidi="fa-IR"/>
        </w:rPr>
        <w:t>﴿</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eastAsia"/>
          <w:rtl/>
        </w:rPr>
        <w:t>فَا</w:t>
      </w:r>
      <w:r w:rsidRPr="003A1116">
        <w:rPr>
          <w:rStyle w:val="Char4"/>
          <w:rFonts w:eastAsia="B Badr" w:hint="cs"/>
          <w:rtl/>
        </w:rPr>
        <w:t>ٓ</w:t>
      </w:r>
      <w:r w:rsidRPr="003A1116">
        <w:rPr>
          <w:rStyle w:val="Char4"/>
          <w:rFonts w:eastAsia="B Badr" w:hint="eastAsia"/>
          <w:rtl/>
        </w:rPr>
        <w:t>ءَت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فَأَص</w:t>
      </w:r>
      <w:r w:rsidRPr="003A1116">
        <w:rPr>
          <w:rStyle w:val="Char4"/>
          <w:rFonts w:eastAsia="B Badr" w:hint="cs"/>
          <w:rtl/>
        </w:rPr>
        <w:t>ۡ</w:t>
      </w:r>
      <w:r w:rsidRPr="003A1116">
        <w:rPr>
          <w:rStyle w:val="Char4"/>
          <w:rFonts w:eastAsia="B Badr" w:hint="eastAsia"/>
          <w:rtl/>
        </w:rPr>
        <w:t>لِحُواْ</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نَهُمَا</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عَد</w:t>
      </w:r>
      <w:r w:rsidRPr="003A1116">
        <w:rPr>
          <w:rStyle w:val="Char4"/>
          <w:rFonts w:eastAsia="B Badr" w:hint="cs"/>
          <w:rtl/>
        </w:rPr>
        <w:t>ۡ</w:t>
      </w:r>
      <w:r w:rsidRPr="003A1116">
        <w:rPr>
          <w:rStyle w:val="Char4"/>
          <w:rFonts w:eastAsia="B Badr" w:hint="eastAsia"/>
          <w:rtl/>
        </w:rPr>
        <w:t>لِ</w:t>
      </w:r>
      <w:r>
        <w:rPr>
          <w:rFonts w:cs="Traditional Arabic" w:hint="cs"/>
          <w:rtl/>
          <w:lang w:bidi="fa-IR"/>
        </w:rPr>
        <w:t>﴾</w:t>
      </w:r>
      <w:r w:rsidRPr="00E002C7">
        <w:rPr>
          <w:rStyle w:val="Char7"/>
          <w:rFonts w:hint="cs"/>
          <w:rtl/>
        </w:rPr>
        <w:t xml:space="preserve"> </w:t>
      </w:r>
      <w:r w:rsidRPr="00517D50">
        <w:rPr>
          <w:rFonts w:cs="Traditional Arabic" w:hint="cs"/>
          <w:sz w:val="26"/>
          <w:szCs w:val="26"/>
          <w:rtl/>
          <w:lang w:bidi="fa-IR"/>
        </w:rPr>
        <w:t>«</w:t>
      </w:r>
      <w:r w:rsidRPr="00E002C7">
        <w:rPr>
          <w:rStyle w:val="Char7"/>
          <w:rFonts w:hint="cs"/>
          <w:rtl/>
        </w:rPr>
        <w:t>پس اگر برگشت میان</w:t>
      </w:r>
      <w:r w:rsidR="00AF6D3E">
        <w:rPr>
          <w:rStyle w:val="Char7"/>
          <w:rFonts w:hint="eastAsia"/>
          <w:rtl/>
        </w:rPr>
        <w:t>‌</w:t>
      </w:r>
      <w:r w:rsidRPr="00E002C7">
        <w:rPr>
          <w:rStyle w:val="Char7"/>
          <w:rFonts w:hint="cs"/>
          <w:rtl/>
        </w:rPr>
        <w:t>شان را بعدالت اصلاح دهید</w:t>
      </w:r>
      <w:r w:rsidRPr="00517D50">
        <w:rPr>
          <w:rFonts w:cs="Traditional Arabic" w:hint="cs"/>
          <w:sz w:val="26"/>
          <w:szCs w:val="26"/>
          <w:rtl/>
          <w:lang w:bidi="fa-IR"/>
        </w:rPr>
        <w:t>»</w:t>
      </w:r>
      <w:r w:rsidRPr="00E002C7">
        <w:rPr>
          <w:rStyle w:val="Char7"/>
          <w:rFonts w:hint="cs"/>
          <w:rtl/>
        </w:rPr>
        <w:t xml:space="preserve">، این باشد که حکم کارهائی را که کرده بعدالت معلوم کنید و حق را برای صاحبان حق بگیرید. سپس شافعی همان احتمال اول را اختیار کرده و دلیل آن را ذکر نموده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ابوسعید بن ابی عمرو از ابی العباس از ربیع از شافعی</w:t>
      </w:r>
      <w:r>
        <w:rPr>
          <w:rFonts w:cs="CTraditional Arabic" w:hint="cs"/>
          <w:rtl/>
          <w:lang w:bidi="fa-IR"/>
        </w:rPr>
        <w:t>/</w:t>
      </w:r>
      <w:r w:rsidRPr="00E002C7">
        <w:rPr>
          <w:rStyle w:val="Char7"/>
          <w:rFonts w:hint="cs"/>
          <w:rtl/>
        </w:rPr>
        <w:t xml:space="preserve"> که گوید: خدای</w:t>
      </w:r>
      <w:r w:rsidRPr="00E002C7">
        <w:rPr>
          <w:rStyle w:val="Char7"/>
          <w:rFonts w:hint="cs"/>
          <w:rtl/>
        </w:rPr>
        <w:sym w:font="AGA Arabesque" w:char="F055"/>
      </w:r>
      <w:r w:rsidRPr="00E002C7">
        <w:rPr>
          <w:rStyle w:val="Char7"/>
          <w:rFonts w:hint="cs"/>
          <w:rtl/>
        </w:rPr>
        <w:t xml:space="preserve"> در سور</w:t>
      </w:r>
      <w:r w:rsidR="00D83E8A">
        <w:rPr>
          <w:rStyle w:val="Char7"/>
          <w:rFonts w:hint="cs"/>
          <w:rtl/>
        </w:rPr>
        <w:t>ه</w:t>
      </w:r>
      <w:r w:rsidRPr="00E002C7">
        <w:rPr>
          <w:rStyle w:val="Char7"/>
          <w:rFonts w:hint="cs"/>
          <w:rtl/>
        </w:rPr>
        <w:t xml:space="preserve"> منافقون آیات 1 تا 3 فرموده: </w:t>
      </w:r>
      <w:r>
        <w:rPr>
          <w:rFonts w:cs="Traditional Arabic" w:hint="cs"/>
          <w:rtl/>
          <w:lang w:bidi="fa-IR"/>
        </w:rPr>
        <w:t>﴿</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جَا</w:t>
      </w:r>
      <w:r w:rsidRPr="003A1116">
        <w:rPr>
          <w:rStyle w:val="Char4"/>
          <w:rFonts w:eastAsia="B Badr" w:hint="cs"/>
          <w:rtl/>
        </w:rPr>
        <w:t>ٓ</w:t>
      </w:r>
      <w:r w:rsidRPr="003A1116">
        <w:rPr>
          <w:rStyle w:val="Char4"/>
          <w:rFonts w:eastAsia="B Badr" w:hint="eastAsia"/>
          <w:rtl/>
        </w:rPr>
        <w:t>ءَكَ</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فِقُونَ</w:t>
      </w:r>
      <w:r w:rsidRPr="003A1116">
        <w:rPr>
          <w:rStyle w:val="Char4"/>
          <w:rFonts w:eastAsia="B Badr"/>
          <w:rtl/>
        </w:rPr>
        <w:t xml:space="preserve"> </w:t>
      </w:r>
      <w:r w:rsidRPr="003A1116">
        <w:rPr>
          <w:rStyle w:val="Char4"/>
          <w:rFonts w:eastAsia="B Badr" w:hint="eastAsia"/>
          <w:rtl/>
        </w:rPr>
        <w:t>قَالُواْ</w:t>
      </w:r>
      <w:r w:rsidRPr="003A1116">
        <w:rPr>
          <w:rStyle w:val="Char4"/>
          <w:rFonts w:eastAsia="B Badr"/>
          <w:rtl/>
        </w:rPr>
        <w:t xml:space="preserve"> </w:t>
      </w:r>
      <w:r w:rsidRPr="003A1116">
        <w:rPr>
          <w:rStyle w:val="Char4"/>
          <w:rFonts w:eastAsia="B Badr" w:hint="eastAsia"/>
          <w:rtl/>
        </w:rPr>
        <w:t>نَش</w:t>
      </w:r>
      <w:r w:rsidRPr="003A1116">
        <w:rPr>
          <w:rStyle w:val="Char4"/>
          <w:rFonts w:eastAsia="B Badr" w:hint="cs"/>
          <w:rtl/>
        </w:rPr>
        <w:t>ۡ</w:t>
      </w:r>
      <w:r w:rsidRPr="003A1116">
        <w:rPr>
          <w:rStyle w:val="Char4"/>
          <w:rFonts w:eastAsia="B Badr" w:hint="eastAsia"/>
          <w:rtl/>
        </w:rPr>
        <w:t>هَدُ</w:t>
      </w:r>
      <w:r w:rsidRPr="003A1116">
        <w:rPr>
          <w:rStyle w:val="Char4"/>
          <w:rFonts w:eastAsia="B Badr"/>
          <w:rtl/>
        </w:rPr>
        <w:t xml:space="preserve"> </w:t>
      </w:r>
      <w:r w:rsidRPr="003A1116">
        <w:rPr>
          <w:rStyle w:val="Char4"/>
          <w:rFonts w:eastAsia="B Badr" w:hint="eastAsia"/>
          <w:rtl/>
        </w:rPr>
        <w:t>إِنَّكَ</w:t>
      </w:r>
      <w:r w:rsidRPr="003A1116">
        <w:rPr>
          <w:rStyle w:val="Char4"/>
          <w:rFonts w:eastAsia="B Badr"/>
          <w:rtl/>
        </w:rPr>
        <w:t xml:space="preserve"> </w:t>
      </w:r>
      <w:r w:rsidRPr="003A1116">
        <w:rPr>
          <w:rStyle w:val="Char4"/>
          <w:rFonts w:eastAsia="B Badr" w:hint="eastAsia"/>
          <w:rtl/>
        </w:rPr>
        <w:t>لَرَسُولُ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يَع</w:t>
      </w:r>
      <w:r w:rsidRPr="003A1116">
        <w:rPr>
          <w:rStyle w:val="Char4"/>
          <w:rFonts w:eastAsia="B Badr" w:hint="cs"/>
          <w:rtl/>
        </w:rPr>
        <w:t>ۡ</w:t>
      </w:r>
      <w:r w:rsidRPr="003A1116">
        <w:rPr>
          <w:rStyle w:val="Char4"/>
          <w:rFonts w:eastAsia="B Badr" w:hint="eastAsia"/>
          <w:rtl/>
        </w:rPr>
        <w:t>لَمُ</w:t>
      </w:r>
      <w:r w:rsidRPr="003A1116">
        <w:rPr>
          <w:rStyle w:val="Char4"/>
          <w:rFonts w:eastAsia="B Badr"/>
          <w:rtl/>
        </w:rPr>
        <w:t xml:space="preserve"> </w:t>
      </w:r>
      <w:r w:rsidRPr="003A1116">
        <w:rPr>
          <w:rStyle w:val="Char4"/>
          <w:rFonts w:eastAsia="B Badr" w:hint="eastAsia"/>
          <w:rtl/>
        </w:rPr>
        <w:t>إِنَّكَ</w:t>
      </w:r>
      <w:r w:rsidRPr="003A1116">
        <w:rPr>
          <w:rStyle w:val="Char4"/>
          <w:rFonts w:eastAsia="B Badr"/>
          <w:rtl/>
        </w:rPr>
        <w:t xml:space="preserve"> </w:t>
      </w:r>
      <w:r w:rsidRPr="003A1116">
        <w:rPr>
          <w:rStyle w:val="Char4"/>
          <w:rFonts w:eastAsia="B Badr" w:hint="eastAsia"/>
          <w:rtl/>
        </w:rPr>
        <w:t>لَرَسُولُهُ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يَش</w:t>
      </w:r>
      <w:r w:rsidRPr="003A1116">
        <w:rPr>
          <w:rStyle w:val="Char4"/>
          <w:rFonts w:eastAsia="B Badr" w:hint="cs"/>
          <w:rtl/>
        </w:rPr>
        <w:t>ۡ</w:t>
      </w:r>
      <w:r w:rsidRPr="003A1116">
        <w:rPr>
          <w:rStyle w:val="Char4"/>
          <w:rFonts w:eastAsia="B Badr" w:hint="eastAsia"/>
          <w:rtl/>
        </w:rPr>
        <w:t>هَدُ</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فِقِينَ</w:t>
      </w:r>
      <w:r w:rsidRPr="003A1116">
        <w:rPr>
          <w:rStyle w:val="Char4"/>
          <w:rFonts w:eastAsia="B Badr"/>
          <w:rtl/>
        </w:rPr>
        <w:t xml:space="preserve"> </w:t>
      </w:r>
      <w:r w:rsidRPr="003A1116">
        <w:rPr>
          <w:rStyle w:val="Char4"/>
          <w:rFonts w:eastAsia="B Badr" w:hint="eastAsia"/>
          <w:rtl/>
        </w:rPr>
        <w:t>لَكَ</w:t>
      </w:r>
      <w:r w:rsidRPr="003A1116">
        <w:rPr>
          <w:rStyle w:val="Char4"/>
          <w:rFonts w:eastAsia="B Badr" w:hint="cs"/>
          <w:rtl/>
        </w:rPr>
        <w:t>ٰ</w:t>
      </w:r>
      <w:r w:rsidRPr="003A1116">
        <w:rPr>
          <w:rStyle w:val="Char4"/>
          <w:rFonts w:eastAsia="B Badr" w:hint="eastAsia"/>
          <w:rtl/>
        </w:rPr>
        <w:t>ذِبُونَ</w:t>
      </w:r>
      <w:r w:rsidRPr="003A1116">
        <w:rPr>
          <w:rStyle w:val="Char4"/>
          <w:rFonts w:eastAsia="B Badr"/>
          <w:rtl/>
        </w:rPr>
        <w:t xml:space="preserve"> </w:t>
      </w:r>
      <w:r w:rsidRPr="003A1116">
        <w:rPr>
          <w:rStyle w:val="Char4"/>
          <w:rFonts w:eastAsia="B Badr" w:hint="cs"/>
          <w:rtl/>
        </w:rPr>
        <w:t>١</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تَّخَذُو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أَي</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نَهُم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جُنَّة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فَصَدُّواْ</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كَانُواْ</w:t>
      </w:r>
      <w:r w:rsidRPr="003A1116">
        <w:rPr>
          <w:rStyle w:val="Char4"/>
          <w:rFonts w:eastAsia="B Badr"/>
          <w:rtl/>
        </w:rPr>
        <w:t xml:space="preserve"> </w:t>
      </w:r>
      <w:r w:rsidRPr="003A1116">
        <w:rPr>
          <w:rStyle w:val="Char4"/>
          <w:rFonts w:eastAsia="B Badr" w:hint="eastAsia"/>
          <w:rtl/>
        </w:rPr>
        <w:t>يَع</w:t>
      </w:r>
      <w:r w:rsidRPr="003A1116">
        <w:rPr>
          <w:rStyle w:val="Char4"/>
          <w:rFonts w:eastAsia="B Badr" w:hint="cs"/>
          <w:rtl/>
        </w:rPr>
        <w:t>ۡ</w:t>
      </w:r>
      <w:r w:rsidRPr="003A1116">
        <w:rPr>
          <w:rStyle w:val="Char4"/>
          <w:rFonts w:eastAsia="B Badr" w:hint="eastAsia"/>
          <w:rtl/>
        </w:rPr>
        <w:t>مَلُونَ</w:t>
      </w:r>
      <w:r w:rsidRPr="003A1116">
        <w:rPr>
          <w:rStyle w:val="Char4"/>
          <w:rFonts w:eastAsia="B Badr"/>
          <w:rtl/>
        </w:rPr>
        <w:t xml:space="preserve"> </w:t>
      </w:r>
      <w:r w:rsidRPr="003A1116">
        <w:rPr>
          <w:rStyle w:val="Char4"/>
          <w:rFonts w:eastAsia="B Badr" w:hint="cs"/>
          <w:rtl/>
        </w:rPr>
        <w:t>٢</w:t>
      </w:r>
      <w:r w:rsidRPr="003A1116">
        <w:rPr>
          <w:rStyle w:val="Char4"/>
          <w:rFonts w:eastAsia="B Badr"/>
          <w:rtl/>
        </w:rPr>
        <w:t xml:space="preserve"> </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بِأَنَّهُم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ءَامَنُواْ</w:t>
      </w:r>
      <w:r w:rsidRPr="003A1116">
        <w:rPr>
          <w:rStyle w:val="Char4"/>
          <w:rFonts w:eastAsia="B Badr"/>
          <w:rtl/>
        </w:rPr>
        <w:t xml:space="preserve"> </w:t>
      </w:r>
      <w:r w:rsidRPr="003A1116">
        <w:rPr>
          <w:rStyle w:val="Char4"/>
          <w:rFonts w:eastAsia="B Badr" w:hint="eastAsia"/>
          <w:rtl/>
        </w:rPr>
        <w:t>ثُمَّ</w:t>
      </w:r>
      <w:r w:rsidRPr="003A1116">
        <w:rPr>
          <w:rStyle w:val="Char4"/>
          <w:rFonts w:eastAsia="B Badr"/>
          <w:rtl/>
        </w:rPr>
        <w:t xml:space="preserve"> </w:t>
      </w:r>
      <w:r w:rsidRPr="003A1116">
        <w:rPr>
          <w:rStyle w:val="Char4"/>
          <w:rFonts w:eastAsia="B Badr" w:hint="eastAsia"/>
          <w:rtl/>
        </w:rPr>
        <w:t>كَفَرُواْ</w:t>
      </w:r>
      <w:r w:rsidRPr="003A1116">
        <w:rPr>
          <w:rStyle w:val="Char4"/>
          <w:rFonts w:eastAsia="B Badr"/>
          <w:rtl/>
        </w:rPr>
        <w:t xml:space="preserve"> </w:t>
      </w:r>
      <w:r w:rsidRPr="003A1116">
        <w:rPr>
          <w:rStyle w:val="Char4"/>
          <w:rFonts w:eastAsia="B Badr" w:hint="eastAsia"/>
          <w:rtl/>
        </w:rPr>
        <w:t>فَطُبِعَ</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قُلُوبِهِم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يَف</w:t>
      </w:r>
      <w:r w:rsidRPr="003A1116">
        <w:rPr>
          <w:rStyle w:val="Char4"/>
          <w:rFonts w:eastAsia="B Badr" w:hint="cs"/>
          <w:rtl/>
        </w:rPr>
        <w:t>ۡ</w:t>
      </w:r>
      <w:r w:rsidRPr="003A1116">
        <w:rPr>
          <w:rStyle w:val="Char4"/>
          <w:rFonts w:eastAsia="B Badr" w:hint="eastAsia"/>
          <w:rtl/>
        </w:rPr>
        <w:t>قَهُونَ</w:t>
      </w:r>
      <w:r w:rsidRPr="003A1116">
        <w:rPr>
          <w:rStyle w:val="Char4"/>
          <w:rFonts w:eastAsia="B Badr"/>
          <w:rtl/>
        </w:rPr>
        <w:t xml:space="preserve"> </w:t>
      </w:r>
      <w:r w:rsidRPr="003A1116">
        <w:rPr>
          <w:rStyle w:val="Char4"/>
          <w:rFonts w:eastAsia="B Badr" w:hint="cs"/>
          <w:rtl/>
        </w:rPr>
        <w:t>٣</w:t>
      </w:r>
      <w:r>
        <w:rPr>
          <w:rFonts w:cs="Traditional Arabic" w:hint="cs"/>
          <w:rtl/>
          <w:lang w:bidi="fa-IR"/>
        </w:rPr>
        <w:t>﴾</w:t>
      </w:r>
      <w:r w:rsidRPr="00E002C7">
        <w:rPr>
          <w:rStyle w:val="Char7"/>
          <w:rFonts w:hint="cs"/>
          <w:rtl/>
        </w:rPr>
        <w:t xml:space="preserve"> </w:t>
      </w:r>
      <w:r w:rsidRPr="0053120C">
        <w:rPr>
          <w:rStyle w:val="Char5"/>
          <w:rFonts w:hint="cs"/>
          <w:rtl/>
        </w:rPr>
        <w:t>[المنافقون: 1-3]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چون منافقین نزد تو آیند بگویند: شهادت می‌دهیم که تو رسول خدائی، و خدا می‌داند که تو رسول اوئی، و خدا شهادت می‌دهد که منافقین دروغ گویند. سوگندهای خود را سپری کرده و از راه خدا دور بگشته‌اند و ب</w:t>
      </w:r>
      <w:r w:rsidR="00AF6D3E">
        <w:rPr>
          <w:rStyle w:val="Char7"/>
          <w:rFonts w:hint="cs"/>
          <w:rtl/>
        </w:rPr>
        <w:t xml:space="preserve">ه </w:t>
      </w:r>
      <w:r w:rsidRPr="00E002C7">
        <w:rPr>
          <w:rStyle w:val="Char7"/>
          <w:rFonts w:hint="cs"/>
          <w:rtl/>
        </w:rPr>
        <w:t>تحقیق آنچه می‌کنند بد است، این بواسط</w:t>
      </w:r>
      <w:r w:rsidR="00D83E8A">
        <w:rPr>
          <w:rStyle w:val="Char7"/>
          <w:rFonts w:hint="cs"/>
          <w:rtl/>
        </w:rPr>
        <w:t>ه</w:t>
      </w:r>
      <w:r w:rsidRPr="00E002C7">
        <w:rPr>
          <w:rStyle w:val="Char7"/>
          <w:rFonts w:hint="cs"/>
          <w:rtl/>
        </w:rPr>
        <w:t xml:space="preserve"> این است که ایشان ایمان آورده سپس کافر شدند، پس بر دل</w:t>
      </w:r>
      <w:r w:rsidR="00AF6D3E">
        <w:rPr>
          <w:rStyle w:val="Char7"/>
          <w:rFonts w:hint="eastAsia"/>
          <w:rtl/>
        </w:rPr>
        <w:t>‌</w:t>
      </w:r>
      <w:r w:rsidRPr="00E002C7">
        <w:rPr>
          <w:rStyle w:val="Char7"/>
          <w:rFonts w:hint="cs"/>
          <w:rtl/>
        </w:rPr>
        <w:t>هاشان مهر زده شده که ایشان نمی‌فهمند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گوید: پس خدا در کتاب خود بیان کرده و از منافقین خبر داده که ایشان سوگندهای خود را سپر قرار داده‌اند که (والله اعلم) یعنی سپر از قتل. سپس خبر داده چگونه آن را سپر قرار داده‌اند، پس فرموده: به اینکه ایشان ایمان آورده سپس کافر شده‌اند، که هرگاه از ایشان سؤال شود ایشان اظهار و اقرار به ایمان کنند و از کفر توبه اظهار می‌دارند در حالی که بین خود و خدای خود مقیم بر کفرند. و خدای تعالی در سور</w:t>
      </w:r>
      <w:r w:rsidR="00D83E8A">
        <w:rPr>
          <w:rStyle w:val="Char7"/>
          <w:rFonts w:hint="cs"/>
          <w:rtl/>
        </w:rPr>
        <w:t>ه</w:t>
      </w:r>
      <w:r w:rsidRPr="00E002C7">
        <w:rPr>
          <w:rStyle w:val="Char7"/>
          <w:rFonts w:hint="cs"/>
          <w:rtl/>
        </w:rPr>
        <w:t xml:space="preserve"> توبه آی</w:t>
      </w:r>
      <w:r w:rsidR="00D83E8A">
        <w:rPr>
          <w:rStyle w:val="Char7"/>
          <w:rFonts w:hint="cs"/>
          <w:rtl/>
        </w:rPr>
        <w:t>ه</w:t>
      </w:r>
      <w:r w:rsidRPr="00E002C7">
        <w:rPr>
          <w:rStyle w:val="Char7"/>
          <w:rFonts w:hint="cs"/>
          <w:rtl/>
        </w:rPr>
        <w:t xml:space="preserve"> 74 فرموده: </w:t>
      </w:r>
    </w:p>
    <w:p w:rsidR="008C3DBE" w:rsidRPr="00AF6D3E" w:rsidRDefault="008C3DBE" w:rsidP="004B2786">
      <w:pPr>
        <w:widowControl w:val="0"/>
        <w:tabs>
          <w:tab w:val="right" w:pos="7371"/>
        </w:tabs>
        <w:ind w:firstLine="284"/>
        <w:jc w:val="both"/>
        <w:rPr>
          <w:rStyle w:val="Char5"/>
          <w:rtl/>
        </w:rPr>
      </w:pPr>
      <w:r>
        <w:rPr>
          <w:rFonts w:cs="Traditional Arabic" w:hint="cs"/>
          <w:rtl/>
          <w:lang w:bidi="fa-IR"/>
        </w:rPr>
        <w:t>﴿</w:t>
      </w:r>
      <w:r w:rsidRPr="003A1116">
        <w:rPr>
          <w:rStyle w:val="Char4"/>
          <w:rFonts w:eastAsia="B Badr" w:hint="eastAsia"/>
          <w:rtl/>
        </w:rPr>
        <w:t>يَح</w:t>
      </w:r>
      <w:r w:rsidRPr="003A1116">
        <w:rPr>
          <w:rStyle w:val="Char4"/>
          <w:rFonts w:eastAsia="B Badr" w:hint="cs"/>
          <w:rtl/>
        </w:rPr>
        <w:t>ۡ</w:t>
      </w:r>
      <w:r w:rsidRPr="003A1116">
        <w:rPr>
          <w:rStyle w:val="Char4"/>
          <w:rFonts w:eastAsia="B Badr" w:hint="eastAsia"/>
          <w:rtl/>
        </w:rPr>
        <w:t>لِفُونَ</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قَالُواْ</w:t>
      </w:r>
      <w:r w:rsidRPr="003A1116">
        <w:rPr>
          <w:rStyle w:val="Char4"/>
          <w:rFonts w:eastAsia="B Badr"/>
          <w:rtl/>
        </w:rPr>
        <w:t xml:space="preserve"> </w:t>
      </w:r>
      <w:r w:rsidRPr="003A1116">
        <w:rPr>
          <w:rStyle w:val="Char4"/>
          <w:rFonts w:eastAsia="B Badr" w:hint="eastAsia"/>
          <w:rtl/>
        </w:rPr>
        <w:t>وَلَقَد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قَالُواْ</w:t>
      </w:r>
      <w:r w:rsidRPr="003A1116">
        <w:rPr>
          <w:rStyle w:val="Char4"/>
          <w:rFonts w:eastAsia="B Badr"/>
          <w:rtl/>
        </w:rPr>
        <w:t xml:space="preserve"> </w:t>
      </w:r>
      <w:r w:rsidRPr="003A1116">
        <w:rPr>
          <w:rStyle w:val="Char4"/>
          <w:rFonts w:eastAsia="B Badr" w:hint="eastAsia"/>
          <w:rtl/>
        </w:rPr>
        <w:t>كَلِمَةَ</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كُف</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eastAsia"/>
          <w:rtl/>
        </w:rPr>
        <w:t>وَكَفَرُواْ</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إِس</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مِهِم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AF6D3E">
        <w:rPr>
          <w:rStyle w:val="Char5"/>
          <w:rFonts w:hint="cs"/>
          <w:rtl/>
        </w:rPr>
        <w:t>[</w:t>
      </w:r>
      <w:r w:rsidRPr="00AF6D3E">
        <w:rPr>
          <w:rStyle w:val="Char5"/>
          <w:rtl/>
        </w:rPr>
        <w:t>التوبة</w:t>
      </w:r>
      <w:r w:rsidRPr="00AF6D3E">
        <w:rPr>
          <w:rStyle w:val="Char5"/>
          <w:rFonts w:hint="cs"/>
          <w:rtl/>
        </w:rPr>
        <w:t>: 74].</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به خدا قسم می‌خورند که کفر نگفته‌اند و بتحقیق کلم</w:t>
      </w:r>
      <w:r w:rsidR="00D83E8A">
        <w:rPr>
          <w:rStyle w:val="Char7"/>
          <w:rFonts w:hint="cs"/>
          <w:rtl/>
        </w:rPr>
        <w:t>ه</w:t>
      </w:r>
      <w:r w:rsidRPr="00E002C7">
        <w:rPr>
          <w:rStyle w:val="Char7"/>
          <w:rFonts w:hint="cs"/>
          <w:rtl/>
        </w:rPr>
        <w:t xml:space="preserve"> کفر را گفته و پس از اسلامشان کافر گشتند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پس خدا به کفر و انکار و کذب سرائر ایشان خبر داده، و کفر ایشان را در آیات متعدد ذکر، و ایشان را به نفاق معرفی نموده، زیرا ایشان اظهار ایمان نمودند، در حالی که بر غیر طریق ایمانی بودند. و (در آیه 145 سور</w:t>
      </w:r>
      <w:r w:rsidR="00D83E8A">
        <w:rPr>
          <w:rStyle w:val="Char7"/>
          <w:rFonts w:hint="cs"/>
          <w:rtl/>
        </w:rPr>
        <w:t>ه</w:t>
      </w:r>
      <w:r w:rsidRPr="00E002C7">
        <w:rPr>
          <w:rStyle w:val="Char7"/>
          <w:rFonts w:hint="cs"/>
          <w:rtl/>
        </w:rPr>
        <w:t xml:space="preserve"> نساء)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فِقِينَ</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لدَّر</w:t>
      </w:r>
      <w:r w:rsidRPr="003A1116">
        <w:rPr>
          <w:rStyle w:val="Char4"/>
          <w:rFonts w:eastAsia="B Badr" w:hint="cs"/>
          <w:rtl/>
        </w:rPr>
        <w:t>ۡ</w:t>
      </w:r>
      <w:r w:rsidRPr="003A1116">
        <w:rPr>
          <w:rStyle w:val="Char4"/>
          <w:rFonts w:eastAsia="B Badr" w:hint="eastAsia"/>
          <w:rtl/>
        </w:rPr>
        <w:t>كِ</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أَس</w:t>
      </w:r>
      <w:r w:rsidRPr="003A1116">
        <w:rPr>
          <w:rStyle w:val="Char4"/>
          <w:rFonts w:eastAsia="B Badr" w:hint="cs"/>
          <w:rtl/>
        </w:rPr>
        <w:t>ۡ</w:t>
      </w:r>
      <w:r w:rsidRPr="003A1116">
        <w:rPr>
          <w:rStyle w:val="Char4"/>
          <w:rFonts w:eastAsia="B Badr" w:hint="eastAsia"/>
          <w:rtl/>
        </w:rPr>
        <w:t>فَلِ</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لنَّارِ</w:t>
      </w:r>
      <w:r w:rsidRPr="003A1116">
        <w:rPr>
          <w:rStyle w:val="Char4"/>
          <w:rFonts w:eastAsia="B Badr"/>
          <w:rtl/>
        </w:rPr>
        <w:t xml:space="preserve"> </w:t>
      </w:r>
      <w:r w:rsidRPr="003A1116">
        <w:rPr>
          <w:rStyle w:val="Char4"/>
          <w:rFonts w:eastAsia="B Badr" w:hint="eastAsia"/>
          <w:rtl/>
        </w:rPr>
        <w:t>وَلَن</w:t>
      </w:r>
      <w:r w:rsidRPr="003A1116">
        <w:rPr>
          <w:rStyle w:val="Char4"/>
          <w:rFonts w:eastAsia="B Badr"/>
          <w:rtl/>
        </w:rPr>
        <w:t xml:space="preserve"> </w:t>
      </w:r>
      <w:r w:rsidRPr="003A1116">
        <w:rPr>
          <w:rStyle w:val="Char4"/>
          <w:rFonts w:eastAsia="B Badr" w:hint="eastAsia"/>
          <w:rtl/>
        </w:rPr>
        <w:t>تَجِدَ</w:t>
      </w:r>
      <w:r w:rsidRPr="003A1116">
        <w:rPr>
          <w:rStyle w:val="Char4"/>
          <w:rFonts w:eastAsia="B Badr"/>
          <w:rtl/>
        </w:rPr>
        <w:t xml:space="preserve"> </w:t>
      </w:r>
      <w:r w:rsidRPr="003A1116">
        <w:rPr>
          <w:rStyle w:val="Char4"/>
          <w:rFonts w:eastAsia="B Badr" w:hint="eastAsia"/>
          <w:rtl/>
        </w:rPr>
        <w:t>لَهُم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نَصِيرًا</w:t>
      </w:r>
      <w:r w:rsidRPr="003A1116">
        <w:rPr>
          <w:rStyle w:val="Char4"/>
          <w:rFonts w:eastAsia="B Badr"/>
          <w:rtl/>
        </w:rPr>
        <w:t xml:space="preserve"> </w:t>
      </w:r>
      <w:r w:rsidRPr="003A1116">
        <w:rPr>
          <w:rStyle w:val="Char4"/>
          <w:rFonts w:eastAsia="B Badr" w:hint="cs"/>
          <w:rtl/>
        </w:rPr>
        <w:t>١٤٥</w:t>
      </w:r>
      <w:r>
        <w:rPr>
          <w:rFonts w:cs="Traditional Arabic" w:hint="cs"/>
          <w:rtl/>
          <w:lang w:bidi="fa-IR"/>
        </w:rPr>
        <w:t>﴾</w:t>
      </w:r>
      <w:r w:rsidRPr="00E002C7">
        <w:rPr>
          <w:rStyle w:val="Char7"/>
          <w:rFonts w:hint="cs"/>
          <w:rtl/>
        </w:rPr>
        <w:t xml:space="preserve"> </w:t>
      </w:r>
      <w:r w:rsidRPr="0053120C">
        <w:rPr>
          <w:rStyle w:val="Char5"/>
          <w:rFonts w:hint="cs"/>
          <w:rtl/>
        </w:rPr>
        <w:t>[النساء: 145]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براستی منافقین در درک اسفل (پست‌ترین مرحل</w:t>
      </w:r>
      <w:r w:rsidR="00D83E8A">
        <w:rPr>
          <w:rStyle w:val="Char7"/>
          <w:rFonts w:hint="cs"/>
          <w:rtl/>
        </w:rPr>
        <w:t>ه</w:t>
      </w:r>
      <w:r w:rsidRPr="00E002C7">
        <w:rPr>
          <w:rStyle w:val="Char7"/>
          <w:rFonts w:hint="cs"/>
          <w:rtl/>
        </w:rPr>
        <w:t>) از آتش باشند و برای ایشان یاوری نخواهی یافت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خدا از منافقین به کفر خبر داده و بعلم خود اسرار خلق خود را که غیر او نمی‌داند بیان کرده که درغگویند و قسم‌هایشان برای</w:t>
      </w:r>
      <w:r w:rsidR="00AF6D3E">
        <w:rPr>
          <w:rStyle w:val="Char7"/>
          <w:rFonts w:hint="eastAsia"/>
          <w:rtl/>
        </w:rPr>
        <w:t>‌</w:t>
      </w:r>
      <w:r w:rsidRPr="00E002C7">
        <w:rPr>
          <w:rStyle w:val="Char7"/>
          <w:rFonts w:hint="cs"/>
          <w:rtl/>
        </w:rPr>
        <w:t xml:space="preserve">شان سپری است در حالی که در باطن کافرند. و بر زبان رسول خود مانند آنچه را در قرآن بیان کرده روشن نموده (که اظهار ایمان مانع از قتل است). سپس شافعی کلام را در این باره طولانی نموده است. </w:t>
      </w:r>
    </w:p>
    <w:p w:rsidR="008C3DBE" w:rsidRPr="00E002C7" w:rsidRDefault="008C3DBE" w:rsidP="00AF6D3E">
      <w:pPr>
        <w:widowControl w:val="0"/>
        <w:tabs>
          <w:tab w:val="right" w:pos="7371"/>
        </w:tabs>
        <w:ind w:firstLine="284"/>
        <w:jc w:val="both"/>
        <w:rPr>
          <w:rStyle w:val="Char7"/>
          <w:rtl/>
        </w:rPr>
      </w:pPr>
      <w:r w:rsidRPr="00E002C7">
        <w:rPr>
          <w:rStyle w:val="Char7"/>
          <w:rFonts w:hint="cs"/>
          <w:rtl/>
        </w:rPr>
        <w:t>و نیز شافعی گوید: خدا</w:t>
      </w:r>
      <w:r w:rsidR="00AF6D3E">
        <w:rPr>
          <w:rStyle w:val="Char7"/>
          <w:rFonts w:cs="CTraditional Arabic" w:hint="cs"/>
          <w:rtl/>
        </w:rPr>
        <w:t>أ</w:t>
      </w:r>
      <w:r w:rsidRPr="00E002C7">
        <w:rPr>
          <w:rStyle w:val="Char7"/>
          <w:rFonts w:hint="cs"/>
          <w:rtl/>
        </w:rPr>
        <w:t xml:space="preserve"> از گروهی از بادیه‌نشینان خبر داده، پس در سوره حجرات آیه 14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قَالَتِ</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أَع</w:t>
      </w:r>
      <w:r w:rsidRPr="003A1116">
        <w:rPr>
          <w:rStyle w:val="Char4"/>
          <w:rFonts w:eastAsia="B Badr" w:hint="cs"/>
          <w:rtl/>
        </w:rPr>
        <w:t>ۡ</w:t>
      </w:r>
      <w:r w:rsidRPr="003A1116">
        <w:rPr>
          <w:rStyle w:val="Char4"/>
          <w:rFonts w:eastAsia="B Badr" w:hint="eastAsia"/>
          <w:rtl/>
        </w:rPr>
        <w:t>رَابُ</w:t>
      </w:r>
      <w:r w:rsidRPr="003A1116">
        <w:rPr>
          <w:rStyle w:val="Char4"/>
          <w:rFonts w:eastAsia="B Badr"/>
          <w:rtl/>
        </w:rPr>
        <w:t xml:space="preserve"> </w:t>
      </w:r>
      <w:r w:rsidRPr="003A1116">
        <w:rPr>
          <w:rStyle w:val="Char4"/>
          <w:rFonts w:eastAsia="B Badr" w:hint="eastAsia"/>
          <w:rtl/>
        </w:rPr>
        <w:t>ءَامَنَّا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قُل</w:t>
      </w:r>
      <w:r w:rsidRPr="003A1116">
        <w:rPr>
          <w:rStyle w:val="Char4"/>
          <w:rFonts w:eastAsia="B Badr"/>
          <w:rtl/>
        </w:rPr>
        <w:t xml:space="preserve"> </w:t>
      </w:r>
      <w:r w:rsidRPr="003A1116">
        <w:rPr>
          <w:rStyle w:val="Char4"/>
          <w:rFonts w:eastAsia="B Badr" w:hint="eastAsia"/>
          <w:rtl/>
        </w:rPr>
        <w:t>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تُؤ</w:t>
      </w:r>
      <w:r w:rsidRPr="003A1116">
        <w:rPr>
          <w:rStyle w:val="Char4"/>
          <w:rFonts w:eastAsia="B Badr" w:hint="cs"/>
          <w:rtl/>
        </w:rPr>
        <w:t>ۡ</w:t>
      </w:r>
      <w:r w:rsidRPr="003A1116">
        <w:rPr>
          <w:rStyle w:val="Char4"/>
          <w:rFonts w:eastAsia="B Badr" w:hint="eastAsia"/>
          <w:rtl/>
        </w:rPr>
        <w:t>مِنُواْ</w:t>
      </w:r>
      <w:r w:rsidRPr="003A1116">
        <w:rPr>
          <w:rStyle w:val="Char4"/>
          <w:rFonts w:eastAsia="B Badr"/>
          <w:rtl/>
        </w:rPr>
        <w:t xml:space="preserve"> </w:t>
      </w:r>
      <w:r w:rsidRPr="003A1116">
        <w:rPr>
          <w:rStyle w:val="Char4"/>
          <w:rFonts w:eastAsia="B Badr" w:hint="eastAsia"/>
          <w:rtl/>
        </w:rPr>
        <w:t>وَلَ</w:t>
      </w:r>
      <w:r w:rsidRPr="003A1116">
        <w:rPr>
          <w:rStyle w:val="Char4"/>
          <w:rFonts w:eastAsia="B Badr" w:hint="cs"/>
          <w:rtl/>
        </w:rPr>
        <w:t>ٰ</w:t>
      </w:r>
      <w:r w:rsidRPr="003A1116">
        <w:rPr>
          <w:rStyle w:val="Char4"/>
          <w:rFonts w:eastAsia="B Badr" w:hint="eastAsia"/>
          <w:rtl/>
        </w:rPr>
        <w:t>كِن</w:t>
      </w:r>
      <w:r w:rsidRPr="003A1116">
        <w:rPr>
          <w:rStyle w:val="Char4"/>
          <w:rFonts w:eastAsia="B Badr"/>
          <w:rtl/>
        </w:rPr>
        <w:t xml:space="preserve"> </w:t>
      </w:r>
      <w:r w:rsidRPr="003A1116">
        <w:rPr>
          <w:rStyle w:val="Char4"/>
          <w:rFonts w:eastAsia="B Badr" w:hint="eastAsia"/>
          <w:rtl/>
        </w:rPr>
        <w:t>قُولُو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أَس</w:t>
      </w:r>
      <w:r w:rsidRPr="003A1116">
        <w:rPr>
          <w:rStyle w:val="Char4"/>
          <w:rFonts w:eastAsia="B Badr" w:hint="cs"/>
          <w:rtl/>
        </w:rPr>
        <w:t>ۡ</w:t>
      </w:r>
      <w:r w:rsidRPr="003A1116">
        <w:rPr>
          <w:rStyle w:val="Char4"/>
          <w:rFonts w:eastAsia="B Badr" w:hint="eastAsia"/>
          <w:rtl/>
        </w:rPr>
        <w:t>لَم</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eastAsia"/>
          <w:rtl/>
        </w:rPr>
        <w:t>وَلَمَّا</w:t>
      </w:r>
      <w:r w:rsidRPr="003A1116">
        <w:rPr>
          <w:rStyle w:val="Char4"/>
          <w:rFonts w:eastAsia="B Badr"/>
          <w:rtl/>
        </w:rPr>
        <w:t xml:space="preserve"> </w:t>
      </w:r>
      <w:r w:rsidRPr="003A1116">
        <w:rPr>
          <w:rStyle w:val="Char4"/>
          <w:rFonts w:eastAsia="B Badr" w:hint="eastAsia"/>
          <w:rtl/>
        </w:rPr>
        <w:t>يَد</w:t>
      </w:r>
      <w:r w:rsidRPr="003A1116">
        <w:rPr>
          <w:rStyle w:val="Char4"/>
          <w:rFonts w:eastAsia="B Badr" w:hint="cs"/>
          <w:rtl/>
        </w:rPr>
        <w:t>ۡ</w:t>
      </w:r>
      <w:r w:rsidRPr="003A1116">
        <w:rPr>
          <w:rStyle w:val="Char4"/>
          <w:rFonts w:eastAsia="B Badr" w:hint="eastAsia"/>
          <w:rtl/>
        </w:rPr>
        <w:t>خُلِ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إِيمَ</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قُلُوبِكُم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[الحجرات: 14]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بادیه‌نشینان گفتند: ایمان آوردیم، بگو: ایمان نیاورده‌اید، ولکن بگوئید: اسلام آورده و تسلیم شده‌ایم و هنوز ایمان در قلوب شما داخل نشده</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خدا اعلام کرده که اینان برای حفظ خون‌های خود اظهار ایمان می‌کنند. مجاهد گفته: </w:t>
      </w:r>
      <w:r>
        <w:rPr>
          <w:rFonts w:cs="Traditional Arabic" w:hint="cs"/>
          <w:rtl/>
          <w:lang w:bidi="fa-IR"/>
        </w:rPr>
        <w:t>﴿</w:t>
      </w:r>
      <w:r w:rsidRPr="003A1116">
        <w:rPr>
          <w:rStyle w:val="Char4"/>
          <w:rFonts w:eastAsia="B Badr" w:hint="eastAsia"/>
          <w:rtl/>
        </w:rPr>
        <w:t>أَس</w:t>
      </w:r>
      <w:r w:rsidRPr="003A1116">
        <w:rPr>
          <w:rStyle w:val="Char4"/>
          <w:rFonts w:eastAsia="B Badr" w:hint="cs"/>
          <w:rtl/>
        </w:rPr>
        <w:t>ۡ</w:t>
      </w:r>
      <w:r w:rsidRPr="003A1116">
        <w:rPr>
          <w:rStyle w:val="Char4"/>
          <w:rFonts w:eastAsia="B Badr" w:hint="eastAsia"/>
          <w:rtl/>
        </w:rPr>
        <w:t>لَم</w:t>
      </w:r>
      <w:r w:rsidRPr="003A1116">
        <w:rPr>
          <w:rStyle w:val="Char4"/>
          <w:rFonts w:eastAsia="B Badr" w:hint="cs"/>
          <w:rtl/>
        </w:rPr>
        <w:t>ۡ</w:t>
      </w:r>
      <w:r w:rsidRPr="003A1116">
        <w:rPr>
          <w:rStyle w:val="Char4"/>
          <w:rFonts w:eastAsia="B Badr" w:hint="eastAsia"/>
          <w:rtl/>
        </w:rPr>
        <w:t>نَا</w:t>
      </w:r>
      <w:r>
        <w:rPr>
          <w:rFonts w:cs="Traditional Arabic" w:hint="cs"/>
          <w:rtl/>
          <w:lang w:bidi="fa-IR"/>
        </w:rPr>
        <w:t>﴾</w:t>
      </w:r>
      <w:r w:rsidRPr="00E002C7">
        <w:rPr>
          <w:rStyle w:val="Char7"/>
          <w:rFonts w:hint="cs"/>
          <w:rtl/>
        </w:rPr>
        <w:t xml:space="preserve"> یعنی از ترس قتل و اسارت تسلیم شده‌ایم. سپس خدا خبر داده که اگر خدا و رسول او را اطاعت کنند خدا به ایشان جزا می‌دهد (البته این آیه راجع به بعضی از بادیه‌نشینان است، ولی بعضی از بعضی بادیه نشینان تمجید و تعریف کرده که حقیقتاً دارای ایمانند چنانکه در سوره توبه آیه 99 آمده است). </w:t>
      </w:r>
    </w:p>
    <w:p w:rsidR="008C3DBE" w:rsidRPr="00E002C7" w:rsidRDefault="008C3DBE" w:rsidP="00AF6D3E">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اعراب (یعنی بادیه‌نشینان) به دینی متدین نمی‌شوند (البته بعضی از ایشان)، بلکه اظهار اسلام می‌کنند و شرک و تعطیل را مخفی می‌نمایند چنانکه خدا</w:t>
      </w:r>
      <w:r w:rsidR="00AF6D3E">
        <w:rPr>
          <w:rStyle w:val="Char7"/>
          <w:rFonts w:cs="CTraditional Arabic" w:hint="cs"/>
          <w:rtl/>
        </w:rPr>
        <w:t>أ</w:t>
      </w:r>
      <w:r w:rsidRPr="00E002C7">
        <w:rPr>
          <w:rStyle w:val="Char7"/>
          <w:rFonts w:hint="cs"/>
          <w:rtl/>
        </w:rPr>
        <w:t xml:space="preserve"> در سوره نساء آیه 108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يَس</w:t>
      </w:r>
      <w:r w:rsidRPr="003A1116">
        <w:rPr>
          <w:rStyle w:val="Char4"/>
          <w:rFonts w:eastAsia="B Badr" w:hint="cs"/>
          <w:rtl/>
        </w:rPr>
        <w:t>ۡ</w:t>
      </w:r>
      <w:r w:rsidRPr="003A1116">
        <w:rPr>
          <w:rStyle w:val="Char4"/>
          <w:rFonts w:eastAsia="B Badr" w:hint="eastAsia"/>
          <w:rtl/>
        </w:rPr>
        <w:t>تَخ</w:t>
      </w:r>
      <w:r w:rsidRPr="003A1116">
        <w:rPr>
          <w:rStyle w:val="Char4"/>
          <w:rFonts w:eastAsia="B Badr" w:hint="cs"/>
          <w:rtl/>
        </w:rPr>
        <w:t>ۡ</w:t>
      </w:r>
      <w:r w:rsidRPr="003A1116">
        <w:rPr>
          <w:rStyle w:val="Char4"/>
          <w:rFonts w:eastAsia="B Badr" w:hint="eastAsia"/>
          <w:rtl/>
        </w:rPr>
        <w:t>فُونَ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لنَّاسِ</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يَس</w:t>
      </w:r>
      <w:r w:rsidRPr="003A1116">
        <w:rPr>
          <w:rStyle w:val="Char4"/>
          <w:rFonts w:eastAsia="B Badr" w:hint="cs"/>
          <w:rtl/>
        </w:rPr>
        <w:t>ۡ</w:t>
      </w:r>
      <w:r w:rsidRPr="003A1116">
        <w:rPr>
          <w:rStyle w:val="Char4"/>
          <w:rFonts w:eastAsia="B Badr" w:hint="eastAsia"/>
          <w:rtl/>
        </w:rPr>
        <w:t>تَخ</w:t>
      </w:r>
      <w:r w:rsidRPr="003A1116">
        <w:rPr>
          <w:rStyle w:val="Char4"/>
          <w:rFonts w:eastAsia="B Badr" w:hint="cs"/>
          <w:rtl/>
        </w:rPr>
        <w:t>ۡ</w:t>
      </w:r>
      <w:r w:rsidRPr="003A1116">
        <w:rPr>
          <w:rStyle w:val="Char4"/>
          <w:rFonts w:eastAsia="B Badr" w:hint="eastAsia"/>
          <w:rtl/>
        </w:rPr>
        <w:t>فُونَ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وَهُوَ</w:t>
      </w:r>
      <w:r w:rsidRPr="003A1116">
        <w:rPr>
          <w:rStyle w:val="Char4"/>
          <w:rFonts w:eastAsia="B Badr"/>
          <w:rtl/>
        </w:rPr>
        <w:t xml:space="preserve"> </w:t>
      </w:r>
      <w:r w:rsidRPr="003A1116">
        <w:rPr>
          <w:rStyle w:val="Char4"/>
          <w:rFonts w:eastAsia="B Badr" w:hint="eastAsia"/>
          <w:rtl/>
        </w:rPr>
        <w:t>مَعَهُم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إِذ</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يُبَيِّتُونَ</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يَر</w:t>
      </w:r>
      <w:r w:rsidRPr="003A1116">
        <w:rPr>
          <w:rStyle w:val="Char4"/>
          <w:rFonts w:eastAsia="B Badr" w:hint="cs"/>
          <w:rtl/>
        </w:rPr>
        <w:t>ۡ</w:t>
      </w:r>
      <w:r w:rsidRPr="003A1116">
        <w:rPr>
          <w:rStyle w:val="Char4"/>
          <w:rFonts w:eastAsia="B Badr" w:hint="eastAsia"/>
          <w:rtl/>
        </w:rPr>
        <w:t>ضَى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قَو</w:t>
      </w:r>
      <w:r w:rsidRPr="003A1116">
        <w:rPr>
          <w:rStyle w:val="Char4"/>
          <w:rFonts w:eastAsia="B Badr" w:hint="cs"/>
          <w:rtl/>
        </w:rPr>
        <w:t>ۡ</w:t>
      </w:r>
      <w:r w:rsidRPr="003A1116">
        <w:rPr>
          <w:rStyle w:val="Char4"/>
          <w:rFonts w:eastAsia="B Badr" w:hint="eastAsia"/>
          <w:rtl/>
        </w:rPr>
        <w:t>لِ</w:t>
      </w:r>
      <w:r>
        <w:rPr>
          <w:rFonts w:cs="Traditional Arabic" w:hint="cs"/>
          <w:rtl/>
          <w:lang w:bidi="fa-IR"/>
        </w:rPr>
        <w:t>﴾</w:t>
      </w:r>
      <w:r w:rsidRPr="00E002C7">
        <w:rPr>
          <w:rStyle w:val="Char7"/>
          <w:rFonts w:hint="cs"/>
          <w:rtl/>
        </w:rPr>
        <w:t xml:space="preserve"> </w:t>
      </w:r>
      <w:r w:rsidRPr="0053120C">
        <w:rPr>
          <w:rStyle w:val="Char5"/>
          <w:rFonts w:hint="cs"/>
          <w:rtl/>
        </w:rPr>
        <w:t>[النساء: 108]</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خیانت خویش را از مردم مخفی می‌دارند ولی از خدا مخفی نتوانند که خدا همیشه با ایشان است، و هنگامی که شبانه سخنان ناپسند می‌گویند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سوره توبه آیه 84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تُصَلِّ</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أَحَد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هُم</w:t>
      </w:r>
      <w:r w:rsidRPr="003A1116">
        <w:rPr>
          <w:rStyle w:val="Char4"/>
          <w:rFonts w:eastAsia="B Badr"/>
          <w:rtl/>
        </w:rPr>
        <w:t xml:space="preserve"> </w:t>
      </w:r>
      <w:r w:rsidRPr="003A1116">
        <w:rPr>
          <w:rStyle w:val="Char4"/>
          <w:rFonts w:eastAsia="B Badr" w:hint="eastAsia"/>
          <w:rtl/>
        </w:rPr>
        <w:t>مَّاتَ</w:t>
      </w:r>
      <w:r w:rsidRPr="003A1116">
        <w:rPr>
          <w:rStyle w:val="Char4"/>
          <w:rFonts w:eastAsia="B Badr"/>
          <w:rtl/>
        </w:rPr>
        <w:t xml:space="preserve"> </w:t>
      </w:r>
      <w:r w:rsidRPr="003A1116">
        <w:rPr>
          <w:rStyle w:val="Char4"/>
          <w:rFonts w:eastAsia="B Badr" w:hint="eastAsia"/>
          <w:rtl/>
        </w:rPr>
        <w:t>أَبَد</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53120C">
        <w:rPr>
          <w:rStyle w:val="Char5"/>
          <w:rFonts w:hint="cs"/>
          <w:rtl/>
        </w:rPr>
        <w:t>[</w:t>
      </w:r>
      <w:r w:rsidRPr="0053120C">
        <w:rPr>
          <w:rStyle w:val="Char5"/>
          <w:rtl/>
        </w:rPr>
        <w:t>التوبة</w:t>
      </w:r>
      <w:r w:rsidRPr="0053120C">
        <w:rPr>
          <w:rStyle w:val="Char5"/>
          <w:rFonts w:hint="cs"/>
          <w:rtl/>
        </w:rPr>
        <w:t>: 84]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ابدا بر یکی از ایشان که مُرد نماز مکن و بر قبر او نایست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اما امر خدا که فرموده: بر ایشان نماز مخوان، برای آنست که نماز رسول خدا</w:t>
      </w:r>
      <w:r w:rsidR="00D83E8A" w:rsidRPr="00D83E8A">
        <w:rPr>
          <w:rStyle w:val="Char7"/>
          <w:rFonts w:cs="CTraditional Arabic" w:hint="cs"/>
          <w:rtl/>
        </w:rPr>
        <w:t xml:space="preserve"> ج</w:t>
      </w:r>
      <w:r w:rsidRPr="00E002C7">
        <w:rPr>
          <w:rStyle w:val="Char7"/>
          <w:rFonts w:hint="cs"/>
          <w:rtl/>
        </w:rPr>
        <w:t xml:space="preserve"> غیر از نماز دیگران است، -پدر و مادرم فدایش- او بر کسی نماز نمی‌خواند مگر آنکه اگر بخواند خدا او را می‌آمرزد.</w:t>
      </w:r>
    </w:p>
    <w:p w:rsidR="008C3DBE" w:rsidRPr="00E002C7" w:rsidRDefault="008C3DBE" w:rsidP="004B2786">
      <w:pPr>
        <w:widowControl w:val="0"/>
        <w:ind w:firstLine="284"/>
        <w:jc w:val="both"/>
        <w:rPr>
          <w:rStyle w:val="Char7"/>
        </w:rPr>
      </w:pPr>
      <w:r w:rsidRPr="00E002C7">
        <w:rPr>
          <w:rStyle w:val="Char7"/>
          <w:rFonts w:hint="cs"/>
          <w:rtl/>
        </w:rPr>
        <w:t>و نیز خدا حکم کرده که مقیم بر شرک را نیامرزد پس رسول خود را از نماز بر کسی که نمی‌آمرزدش نهی نموده است.</w:t>
      </w:r>
    </w:p>
    <w:p w:rsidR="008C3DBE" w:rsidRPr="00E002C7" w:rsidRDefault="008C3DBE" w:rsidP="00AF6D3E">
      <w:pPr>
        <w:widowControl w:val="0"/>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رسول خدا</w:t>
      </w:r>
      <w:r w:rsidR="00AF6D3E">
        <w:rPr>
          <w:rStyle w:val="Char7"/>
          <w:rFonts w:hint="cs"/>
          <w:rtl/>
        </w:rPr>
        <w:t xml:space="preserve"> </w:t>
      </w:r>
      <w:r w:rsidR="00AF6D3E">
        <w:rPr>
          <w:rStyle w:val="Char7"/>
          <w:rFonts w:cs="CTraditional Arabic" w:hint="cs"/>
          <w:rtl/>
        </w:rPr>
        <w:t>ج</w:t>
      </w:r>
      <w:r w:rsidRPr="00E002C7">
        <w:rPr>
          <w:rStyle w:val="Char7"/>
          <w:rFonts w:hint="cs"/>
          <w:rtl/>
        </w:rPr>
        <w:t xml:space="preserve"> مسلمانان را از نماز بر ایشان منع نکرد و همچنین کسی از ایشان را بعد از این نکشت.</w:t>
      </w:r>
    </w:p>
    <w:p w:rsidR="008C3DBE" w:rsidRDefault="008C3DBE" w:rsidP="00AF6D3E">
      <w:pPr>
        <w:widowControl w:val="0"/>
        <w:ind w:firstLine="284"/>
        <w:jc w:val="both"/>
        <w:rPr>
          <w:rFonts w:cs="Times New Roman"/>
          <w:rtl/>
          <w:lang w:bidi="fa-IR"/>
        </w:rPr>
      </w:pPr>
      <w:r w:rsidRPr="00E002C7">
        <w:rPr>
          <w:rStyle w:val="Char7"/>
          <w:rFonts w:hint="cs"/>
          <w:rtl/>
        </w:rPr>
        <w:t>شافعی</w:t>
      </w:r>
      <w:r>
        <w:rPr>
          <w:rFonts w:cs="CTraditional Arabic" w:hint="cs"/>
          <w:rtl/>
          <w:lang w:bidi="fa-IR"/>
        </w:rPr>
        <w:t>/</w:t>
      </w:r>
      <w:r w:rsidRPr="00E002C7">
        <w:rPr>
          <w:rStyle w:val="Char7"/>
          <w:rFonts w:hint="cs"/>
          <w:rtl/>
        </w:rPr>
        <w:t xml:space="preserve"> در جای دیگر گوید: گفته شده: خدا</w:t>
      </w:r>
      <w:r w:rsidR="00AF6D3E">
        <w:rPr>
          <w:rStyle w:val="Char7"/>
          <w:rFonts w:cs="CTraditional Arabic" w:hint="cs"/>
          <w:rtl/>
        </w:rPr>
        <w:t>أ</w:t>
      </w:r>
      <w:r w:rsidRPr="00E002C7">
        <w:rPr>
          <w:rStyle w:val="Char7"/>
          <w:rFonts w:hint="cs"/>
          <w:rtl/>
        </w:rPr>
        <w:t xml:space="preserve"> که شهادت بر کذب ایشان می‌دهد برای آنکه مخلص نبودند.</w:t>
      </w:r>
    </w:p>
    <w:p w:rsidR="008C3DBE" w:rsidRPr="00E002C7" w:rsidRDefault="008C3DBE" w:rsidP="00AF6D3E">
      <w:pPr>
        <w:widowControl w:val="0"/>
        <w:ind w:firstLine="284"/>
        <w:jc w:val="both"/>
        <w:rPr>
          <w:rStyle w:val="Char7"/>
          <w:rtl/>
        </w:rPr>
      </w:pPr>
      <w:r w:rsidRPr="00E002C7">
        <w:rPr>
          <w:rStyle w:val="Char7"/>
          <w:rFonts w:hint="cs"/>
          <w:rtl/>
        </w:rPr>
        <w:t>خبر داد ما را ابوسعید از ابی العاص از ربیع که گفت: شافعی</w:t>
      </w:r>
      <w:r>
        <w:rPr>
          <w:rFonts w:cs="CTraditional Arabic" w:hint="cs"/>
          <w:rtl/>
          <w:lang w:bidi="fa-IR"/>
        </w:rPr>
        <w:t>/</w:t>
      </w:r>
      <w:r w:rsidRPr="00E002C7">
        <w:rPr>
          <w:rStyle w:val="Char7"/>
          <w:rFonts w:hint="cs"/>
          <w:rtl/>
        </w:rPr>
        <w:t xml:space="preserve"> فرموده: خدا</w:t>
      </w:r>
      <w:r w:rsidR="00AF6D3E">
        <w:rPr>
          <w:rStyle w:val="Char7"/>
          <w:rFonts w:cs="CTraditional Arabic" w:hint="cs"/>
          <w:rtl/>
        </w:rPr>
        <w:t>أ</w:t>
      </w:r>
      <w:r w:rsidRPr="00E002C7">
        <w:rPr>
          <w:rStyle w:val="Char7"/>
          <w:rFonts w:hint="cs"/>
          <w:rtl/>
        </w:rPr>
        <w:t xml:space="preserve"> در سوره نحل آیه 106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كَفَرَ</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إِيمَ</w:t>
      </w:r>
      <w:r w:rsidRPr="003A1116">
        <w:rPr>
          <w:rStyle w:val="Char4"/>
          <w:rFonts w:eastAsia="B Badr" w:hint="cs"/>
          <w:rtl/>
        </w:rPr>
        <w:t>ٰ</w:t>
      </w:r>
      <w:r w:rsidRPr="003A1116">
        <w:rPr>
          <w:rStyle w:val="Char4"/>
          <w:rFonts w:eastAsia="B Badr" w:hint="eastAsia"/>
          <w:rtl/>
        </w:rPr>
        <w:t>نِهِ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أُك</w:t>
      </w:r>
      <w:r w:rsidRPr="003A1116">
        <w:rPr>
          <w:rStyle w:val="Char4"/>
          <w:rFonts w:eastAsia="B Badr" w:hint="cs"/>
          <w:rtl/>
        </w:rPr>
        <w:t>ۡ</w:t>
      </w:r>
      <w:r w:rsidRPr="003A1116">
        <w:rPr>
          <w:rStyle w:val="Char4"/>
          <w:rFonts w:eastAsia="B Badr" w:hint="eastAsia"/>
          <w:rtl/>
        </w:rPr>
        <w:t>رِهَ</w:t>
      </w:r>
      <w:r w:rsidRPr="003A1116">
        <w:rPr>
          <w:rStyle w:val="Char4"/>
          <w:rFonts w:eastAsia="B Badr"/>
          <w:rtl/>
        </w:rPr>
        <w:t xml:space="preserve"> </w:t>
      </w:r>
      <w:r w:rsidRPr="003A1116">
        <w:rPr>
          <w:rStyle w:val="Char4"/>
          <w:rFonts w:eastAsia="B Badr" w:hint="eastAsia"/>
          <w:rtl/>
        </w:rPr>
        <w:t>وَقَل</w:t>
      </w:r>
      <w:r w:rsidRPr="003A1116">
        <w:rPr>
          <w:rStyle w:val="Char4"/>
          <w:rFonts w:eastAsia="B Badr" w:hint="cs"/>
          <w:rtl/>
        </w:rPr>
        <w:t>ۡ</w:t>
      </w:r>
      <w:r w:rsidRPr="003A1116">
        <w:rPr>
          <w:rStyle w:val="Char4"/>
          <w:rFonts w:eastAsia="B Badr" w:hint="eastAsia"/>
          <w:rtl/>
        </w:rPr>
        <w:t>بُهُ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مُط</w:t>
      </w:r>
      <w:r w:rsidRPr="003A1116">
        <w:rPr>
          <w:rStyle w:val="Char4"/>
          <w:rFonts w:eastAsia="B Badr" w:hint="cs"/>
          <w:rtl/>
        </w:rPr>
        <w:t>ۡ</w:t>
      </w:r>
      <w:r w:rsidRPr="003A1116">
        <w:rPr>
          <w:rStyle w:val="Char4"/>
          <w:rFonts w:eastAsia="B Badr" w:hint="eastAsia"/>
          <w:rtl/>
        </w:rPr>
        <w:t>مَئِنُّ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إِيمَ</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وَلَ</w:t>
      </w:r>
      <w:r w:rsidRPr="003A1116">
        <w:rPr>
          <w:rStyle w:val="Char4"/>
          <w:rFonts w:eastAsia="B Badr" w:hint="cs"/>
          <w:rtl/>
        </w:rPr>
        <w:t>ٰ</w:t>
      </w:r>
      <w:r w:rsidRPr="003A1116">
        <w:rPr>
          <w:rStyle w:val="Char4"/>
          <w:rFonts w:eastAsia="B Badr" w:hint="eastAsia"/>
          <w:rtl/>
        </w:rPr>
        <w:t>كِن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شَرَحَ</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كُف</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eastAsia"/>
          <w:rtl/>
        </w:rPr>
        <w:t>صَد</w:t>
      </w:r>
      <w:r w:rsidRPr="003A1116">
        <w:rPr>
          <w:rStyle w:val="Char4"/>
          <w:rFonts w:eastAsia="B Badr" w:hint="cs"/>
          <w:rtl/>
        </w:rPr>
        <w:t>ۡ</w:t>
      </w:r>
      <w:r w:rsidRPr="003A1116">
        <w:rPr>
          <w:rStyle w:val="Char4"/>
          <w:rFonts w:eastAsia="B Badr" w:hint="eastAsia"/>
          <w:rtl/>
        </w:rPr>
        <w:t>ر</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فَعَلَي</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غَضَب</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AF6D3E">
        <w:rPr>
          <w:rStyle w:val="Char5"/>
          <w:rFonts w:hint="cs"/>
          <w:rtl/>
        </w:rPr>
        <w:t>[النحل: 106].</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کسی که به خدا کافر شود پس از ایمانش نه آنکه مجبور شود به کفر و دلش آرام به ایمان باشد، ولیکن هر کس سینه را به کفر باز کند پس برای ایشانست خشمی از خدا</w:t>
      </w:r>
      <w:r>
        <w:rPr>
          <w:rFonts w:cs="Traditional Arabic" w:hint="cs"/>
          <w:sz w:val="26"/>
          <w:szCs w:val="26"/>
          <w:rtl/>
          <w:lang w:bidi="fa-IR"/>
        </w:rPr>
        <w:t>»</w:t>
      </w:r>
      <w:r w:rsidRPr="00E002C7">
        <w:rPr>
          <w:rStyle w:val="Char7"/>
          <w:rFonts w:hint="cs"/>
          <w:rtl/>
        </w:rPr>
        <w:t>.</w:t>
      </w:r>
    </w:p>
    <w:p w:rsidR="008C3DBE" w:rsidRPr="00E002C7" w:rsidRDefault="008C3DBE" w:rsidP="00AF6D3E">
      <w:pPr>
        <w:widowControl w:val="0"/>
        <w:tabs>
          <w:tab w:val="right" w:pos="7371"/>
        </w:tabs>
        <w:ind w:firstLine="284"/>
        <w:jc w:val="both"/>
        <w:rPr>
          <w:rStyle w:val="Char7"/>
          <w:rtl/>
        </w:rPr>
      </w:pPr>
      <w:r w:rsidRPr="00E002C7">
        <w:rPr>
          <w:rStyle w:val="Char7"/>
          <w:rFonts w:hint="cs"/>
          <w:rtl/>
        </w:rPr>
        <w:t>پس اگر دشمن مرد مسلمانی را اسیر کرد و او را به کفر مجبور نمود، زن او از ایمان جدا نگردد و چیزی از حکم مرتد بر او وارد نگردد. ب</w:t>
      </w:r>
      <w:r w:rsidR="00AF6D3E">
        <w:rPr>
          <w:rStyle w:val="Char7"/>
          <w:rFonts w:hint="cs"/>
          <w:rtl/>
        </w:rPr>
        <w:t xml:space="preserve">ه </w:t>
      </w:r>
      <w:r w:rsidRPr="00E002C7">
        <w:rPr>
          <w:rStyle w:val="Char7"/>
          <w:rFonts w:hint="cs"/>
          <w:rtl/>
        </w:rPr>
        <w:t>تحقیق در زمان رسول خدا</w:t>
      </w:r>
      <w:r w:rsidR="00AF6D3E">
        <w:rPr>
          <w:rStyle w:val="Char7"/>
          <w:rFonts w:hint="cs"/>
          <w:rtl/>
        </w:rPr>
        <w:t xml:space="preserve"> </w:t>
      </w:r>
      <w:r w:rsidR="00AF6D3E">
        <w:rPr>
          <w:rStyle w:val="Char7"/>
          <w:rFonts w:cs="CTraditional Arabic" w:hint="cs"/>
          <w:rtl/>
        </w:rPr>
        <w:t>ج</w:t>
      </w:r>
      <w:r w:rsidRPr="00E002C7">
        <w:rPr>
          <w:rStyle w:val="Char7"/>
          <w:rFonts w:hint="cs"/>
          <w:rtl/>
        </w:rPr>
        <w:t xml:space="preserve"> بعضی از مسلمانان (چون عمار بن یاسر) مجبور شد بر کفر، و آن را بر زبان جاری کرد، سپس خدمت رسول خدا</w:t>
      </w:r>
      <w:r w:rsidR="00AF6D3E">
        <w:rPr>
          <w:rStyle w:val="Char7"/>
          <w:rFonts w:hint="cs"/>
          <w:rtl/>
        </w:rPr>
        <w:t xml:space="preserve"> </w:t>
      </w:r>
      <w:r w:rsidR="00AF6D3E">
        <w:rPr>
          <w:rStyle w:val="Char7"/>
          <w:rFonts w:cs="CTraditional Arabic" w:hint="cs"/>
          <w:rtl/>
        </w:rPr>
        <w:t>ج</w:t>
      </w:r>
      <w:r w:rsidRPr="00E002C7">
        <w:rPr>
          <w:rStyle w:val="Char7"/>
          <w:rFonts w:hint="cs"/>
          <w:rtl/>
        </w:rPr>
        <w:t xml:space="preserve"> آمد و برای او ذکر کرد آنچه به آن معذب بود</w:t>
      </w:r>
      <w:r w:rsidRPr="00AA244D">
        <w:rPr>
          <w:rStyle w:val="Char7"/>
          <w:vertAlign w:val="superscript"/>
          <w:rtl/>
        </w:rPr>
        <w:footnoteReference w:id="45"/>
      </w:r>
      <w:r w:rsidRPr="00E002C7">
        <w:rPr>
          <w:rStyle w:val="Char7"/>
          <w:rFonts w:hint="cs"/>
          <w:rtl/>
        </w:rPr>
        <w:t>. پس آیه فوق نازل شد و رسول خدا</w:t>
      </w:r>
      <w:r w:rsidR="00AF6D3E">
        <w:rPr>
          <w:rStyle w:val="Char7"/>
          <w:rFonts w:hint="cs"/>
          <w:rtl/>
        </w:rPr>
        <w:t xml:space="preserve"> </w:t>
      </w:r>
      <w:r w:rsidR="00AF6D3E">
        <w:rPr>
          <w:rStyle w:val="Char7"/>
          <w:rFonts w:cs="CTraditional Arabic" w:hint="cs"/>
          <w:rtl/>
        </w:rPr>
        <w:t>ج</w:t>
      </w:r>
      <w:r w:rsidRPr="00E002C7">
        <w:rPr>
          <w:rStyle w:val="Char7"/>
          <w:rFonts w:hint="cs"/>
          <w:rtl/>
        </w:rPr>
        <w:t xml:space="preserve"> او را به اجتناب از زوجه‌اش امر نکرد، و چیزی از احکام مرتد را بر او جاری نساخت.</w:t>
      </w:r>
    </w:p>
    <w:p w:rsidR="008C3DBE" w:rsidRPr="00E002C7" w:rsidRDefault="008C3DBE" w:rsidP="000825D6">
      <w:pPr>
        <w:widowControl w:val="0"/>
        <w:tabs>
          <w:tab w:val="right" w:pos="7371"/>
        </w:tabs>
        <w:ind w:firstLine="284"/>
        <w:jc w:val="both"/>
        <w:rPr>
          <w:rStyle w:val="Char7"/>
          <w:rtl/>
        </w:rPr>
      </w:pPr>
      <w:r w:rsidRPr="00E002C7">
        <w:rPr>
          <w:rStyle w:val="Char7"/>
          <w:rFonts w:hint="cs"/>
          <w:rtl/>
        </w:rPr>
        <w:t>خبر داد ما را ابوسعید بن ابی عمرو از ابی العباس از ربیع از شافعی</w:t>
      </w:r>
      <w:r>
        <w:rPr>
          <w:rFonts w:cs="CTraditional Arabic" w:hint="cs"/>
          <w:rtl/>
          <w:lang w:bidi="fa-IR"/>
        </w:rPr>
        <w:t>/</w:t>
      </w:r>
      <w:r w:rsidRPr="00E002C7">
        <w:rPr>
          <w:rStyle w:val="Char7"/>
          <w:rFonts w:hint="cs"/>
          <w:rtl/>
        </w:rPr>
        <w:t xml:space="preserve"> که فرمود: خدا</w:t>
      </w:r>
      <w:r w:rsidR="000825D6">
        <w:rPr>
          <w:rStyle w:val="Char7"/>
          <w:rFonts w:cs="CTraditional Arabic" w:hint="cs"/>
          <w:rtl/>
        </w:rPr>
        <w:t>أ</w:t>
      </w:r>
      <w:r w:rsidRPr="00E002C7">
        <w:rPr>
          <w:rStyle w:val="Char7"/>
          <w:rFonts w:hint="cs"/>
          <w:rtl/>
        </w:rPr>
        <w:t xml:space="preserve"> برای خلق خود روشن ساخت که متولی حکم در آنچه ایشان را ثواب دهد و عقاب کند خود اوست که بر طبق آنچه از سرائر و قلوب آنان دهد عمل می‌کند خواه باطن آنان موافق ظاهر باشد و یا نباشد، پس همانا جزای ایشان بر طبق باطن خواهد بود و عمل کسی که به او کافر است هدر کند.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سپس خدای تعالی درباره کسی که از دین خود به فتنه افتاده، فرموده: </w:t>
      </w:r>
      <w:r>
        <w:rPr>
          <w:rFonts w:cs="Traditional Arabic" w:hint="cs"/>
          <w:rtl/>
          <w:lang w:bidi="fa-IR"/>
        </w:rPr>
        <w:t>﴿</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أُك</w:t>
      </w:r>
      <w:r w:rsidRPr="003A1116">
        <w:rPr>
          <w:rStyle w:val="Char4"/>
          <w:rFonts w:eastAsia="B Badr" w:hint="cs"/>
          <w:rtl/>
        </w:rPr>
        <w:t>ۡ</w:t>
      </w:r>
      <w:r w:rsidRPr="003A1116">
        <w:rPr>
          <w:rStyle w:val="Char4"/>
          <w:rFonts w:eastAsia="B Badr" w:hint="eastAsia"/>
          <w:rtl/>
        </w:rPr>
        <w:t>رِهَ</w:t>
      </w:r>
      <w:r w:rsidRPr="003A1116">
        <w:rPr>
          <w:rStyle w:val="Char4"/>
          <w:rFonts w:eastAsia="B Badr"/>
          <w:rtl/>
        </w:rPr>
        <w:t xml:space="preserve"> </w:t>
      </w:r>
      <w:r w:rsidRPr="003A1116">
        <w:rPr>
          <w:rStyle w:val="Char4"/>
          <w:rFonts w:eastAsia="B Badr" w:hint="eastAsia"/>
          <w:rtl/>
        </w:rPr>
        <w:t>وَقَل</w:t>
      </w:r>
      <w:r w:rsidRPr="003A1116">
        <w:rPr>
          <w:rStyle w:val="Char4"/>
          <w:rFonts w:eastAsia="B Badr" w:hint="cs"/>
          <w:rtl/>
        </w:rPr>
        <w:t>ۡ</w:t>
      </w:r>
      <w:r w:rsidRPr="003A1116">
        <w:rPr>
          <w:rStyle w:val="Char4"/>
          <w:rFonts w:eastAsia="B Badr" w:hint="eastAsia"/>
          <w:rtl/>
        </w:rPr>
        <w:t>بُهُ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مُط</w:t>
      </w:r>
      <w:r w:rsidRPr="003A1116">
        <w:rPr>
          <w:rStyle w:val="Char4"/>
          <w:rFonts w:eastAsia="B Badr" w:hint="cs"/>
          <w:rtl/>
        </w:rPr>
        <w:t>ۡ</w:t>
      </w:r>
      <w:r w:rsidRPr="003A1116">
        <w:rPr>
          <w:rStyle w:val="Char4"/>
          <w:rFonts w:eastAsia="B Badr" w:hint="eastAsia"/>
          <w:rtl/>
        </w:rPr>
        <w:t>مَئِنُّ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إِيمَ</w:t>
      </w:r>
      <w:r w:rsidRPr="003A1116">
        <w:rPr>
          <w:rStyle w:val="Char4"/>
          <w:rFonts w:eastAsia="B Badr" w:hint="cs"/>
          <w:rtl/>
        </w:rPr>
        <w:t>ٰ</w:t>
      </w:r>
      <w:r w:rsidRPr="003A1116">
        <w:rPr>
          <w:rStyle w:val="Char4"/>
          <w:rFonts w:eastAsia="B Badr" w:hint="eastAsia"/>
          <w:rtl/>
        </w:rPr>
        <w:t>نِ</w:t>
      </w:r>
      <w:r>
        <w:rPr>
          <w:rFonts w:cs="Traditional Arabic" w:hint="cs"/>
          <w:rtl/>
          <w:lang w:bidi="fa-IR"/>
        </w:rPr>
        <w:t>﴾</w:t>
      </w:r>
      <w:r w:rsidRPr="00E002C7">
        <w:rPr>
          <w:rStyle w:val="Char7"/>
          <w:rFonts w:hint="cs"/>
          <w:rtl/>
        </w:rPr>
        <w:t>، پس از مکرهین هدر شدن اعمال و گناه بواسط</w:t>
      </w:r>
      <w:r w:rsidR="00D83E8A">
        <w:rPr>
          <w:rStyle w:val="Char7"/>
          <w:rFonts w:hint="cs"/>
          <w:rtl/>
        </w:rPr>
        <w:t>ه</w:t>
      </w:r>
      <w:r w:rsidRPr="00E002C7">
        <w:rPr>
          <w:rStyle w:val="Char7"/>
          <w:rFonts w:hint="cs"/>
          <w:rtl/>
        </w:rPr>
        <w:t xml:space="preserve"> اظهار کفر را برداشته هرگاه دل</w:t>
      </w:r>
      <w:r w:rsidR="000825D6">
        <w:rPr>
          <w:rStyle w:val="Char7"/>
          <w:rFonts w:hint="eastAsia"/>
          <w:rtl/>
        </w:rPr>
        <w:t>‌</w:t>
      </w:r>
      <w:r w:rsidRPr="00E002C7">
        <w:rPr>
          <w:rStyle w:val="Char7"/>
          <w:rFonts w:hint="cs"/>
          <w:rtl/>
        </w:rPr>
        <w:t>شان بر ایمان و خلاف کفر آرام باشد. و به قتال کفار دستور داده که ایمان آورند و ایمان را ظاهر سازند. سپس برای منافقین دوزخ را واجب ساخته، زیرا کفر را در باطن پنهان کرده‌اند. و در سور</w:t>
      </w:r>
      <w:r w:rsidR="00D83E8A">
        <w:rPr>
          <w:rStyle w:val="Char7"/>
          <w:rFonts w:hint="cs"/>
          <w:rtl/>
        </w:rPr>
        <w:t>ه</w:t>
      </w:r>
      <w:r w:rsidRPr="00E002C7">
        <w:rPr>
          <w:rStyle w:val="Char7"/>
          <w:rFonts w:hint="cs"/>
          <w:rtl/>
        </w:rPr>
        <w:t xml:space="preserve"> نساء آی</w:t>
      </w:r>
      <w:r w:rsidR="00D83E8A">
        <w:rPr>
          <w:rStyle w:val="Char7"/>
          <w:rFonts w:hint="cs"/>
          <w:rtl/>
        </w:rPr>
        <w:t>ه</w:t>
      </w:r>
      <w:r w:rsidRPr="00E002C7">
        <w:rPr>
          <w:rStyle w:val="Char7"/>
          <w:rFonts w:hint="cs"/>
          <w:rtl/>
        </w:rPr>
        <w:t xml:space="preserve"> 145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فِقِينَ</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لدَّر</w:t>
      </w:r>
      <w:r w:rsidRPr="003A1116">
        <w:rPr>
          <w:rStyle w:val="Char4"/>
          <w:rFonts w:eastAsia="B Badr" w:hint="cs"/>
          <w:rtl/>
        </w:rPr>
        <w:t>ۡ</w:t>
      </w:r>
      <w:r w:rsidRPr="003A1116">
        <w:rPr>
          <w:rStyle w:val="Char4"/>
          <w:rFonts w:eastAsia="B Badr" w:hint="eastAsia"/>
          <w:rtl/>
        </w:rPr>
        <w:t>كِ</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أَس</w:t>
      </w:r>
      <w:r w:rsidRPr="003A1116">
        <w:rPr>
          <w:rStyle w:val="Char4"/>
          <w:rFonts w:eastAsia="B Badr" w:hint="cs"/>
          <w:rtl/>
        </w:rPr>
        <w:t>ۡ</w:t>
      </w:r>
      <w:r w:rsidRPr="003A1116">
        <w:rPr>
          <w:rStyle w:val="Char4"/>
          <w:rFonts w:eastAsia="B Badr" w:hint="eastAsia"/>
          <w:rtl/>
        </w:rPr>
        <w:t>فَلِ</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لنَّارِ</w:t>
      </w:r>
      <w:r>
        <w:rPr>
          <w:rFonts w:cs="Traditional Arabic" w:hint="cs"/>
          <w:rtl/>
          <w:lang w:bidi="fa-IR"/>
        </w:rPr>
        <w:t>﴾</w:t>
      </w:r>
      <w:r w:rsidRPr="00E002C7">
        <w:rPr>
          <w:rStyle w:val="Char7"/>
          <w:rFonts w:hint="cs"/>
          <w:rtl/>
        </w:rPr>
        <w:t xml:space="preserve"> </w:t>
      </w:r>
      <w:r w:rsidRPr="0053120C">
        <w:rPr>
          <w:rStyle w:val="Char5"/>
          <w:rFonts w:hint="cs"/>
          <w:rtl/>
        </w:rPr>
        <w:t>[النساء: 145]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براستی منافقین در پست‌ترین مرحل</w:t>
      </w:r>
      <w:r w:rsidR="00D83E8A">
        <w:rPr>
          <w:rStyle w:val="Char7"/>
          <w:rFonts w:hint="cs"/>
          <w:rtl/>
        </w:rPr>
        <w:t>ه</w:t>
      </w:r>
      <w:r w:rsidRPr="00E002C7">
        <w:rPr>
          <w:rStyle w:val="Char7"/>
          <w:rFonts w:hint="cs"/>
          <w:rtl/>
        </w:rPr>
        <w:t xml:space="preserve"> از آتش باشند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سوره منافقون فرموده که هرگاه ایشان نزد تو شهادت به ایمان دادند، دروغگو هستند و ایمان را سپر خود از قتل گرفته‌اند، ولی مانع از قتل ایشان است. و خدا در دنیا احکام ایمان را از ایشان بر نداشت بواسطه ایمانی که اظهار می‌کنند، ولی درک اسفل را بر ایشان واجب نمود بواسط</w:t>
      </w:r>
      <w:r w:rsidR="00D83E8A">
        <w:rPr>
          <w:rStyle w:val="Char7"/>
          <w:rFonts w:hint="cs"/>
          <w:rtl/>
        </w:rPr>
        <w:t>ه</w:t>
      </w:r>
      <w:r w:rsidRPr="00E002C7">
        <w:rPr>
          <w:rStyle w:val="Char7"/>
          <w:rFonts w:hint="cs"/>
          <w:rtl/>
        </w:rPr>
        <w:t xml:space="preserve"> باطنی که ایشان دارند و خلاف ظاهرشان است. و به بندگان خود اعلام کرد که احدی مانند او نیست که به باطن‌ها و ظاهرها دانا باشد. و در سور</w:t>
      </w:r>
      <w:r w:rsidR="00D83E8A">
        <w:rPr>
          <w:rStyle w:val="Char7"/>
          <w:rFonts w:hint="cs"/>
          <w:rtl/>
        </w:rPr>
        <w:t>ه</w:t>
      </w:r>
      <w:r w:rsidRPr="00E002C7">
        <w:rPr>
          <w:rStyle w:val="Char7"/>
          <w:rFonts w:hint="cs"/>
          <w:rtl/>
        </w:rPr>
        <w:t xml:space="preserve"> ق آی</w:t>
      </w:r>
      <w:r w:rsidR="00D83E8A">
        <w:rPr>
          <w:rStyle w:val="Char7"/>
          <w:rFonts w:hint="cs"/>
          <w:rtl/>
        </w:rPr>
        <w:t>ه</w:t>
      </w:r>
      <w:r w:rsidRPr="00E002C7">
        <w:rPr>
          <w:rStyle w:val="Char7"/>
          <w:rFonts w:hint="cs"/>
          <w:rtl/>
        </w:rPr>
        <w:t xml:space="preserve"> 16 می‌فرماید: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وَلَقَد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خَلَق</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إِنسَ</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وَنَع</w:t>
      </w:r>
      <w:r w:rsidRPr="003A1116">
        <w:rPr>
          <w:rStyle w:val="Char4"/>
          <w:rFonts w:eastAsia="B Badr" w:hint="cs"/>
          <w:rtl/>
        </w:rPr>
        <w:t>ۡ</w:t>
      </w:r>
      <w:r w:rsidRPr="003A1116">
        <w:rPr>
          <w:rStyle w:val="Char4"/>
          <w:rFonts w:eastAsia="B Badr" w:hint="eastAsia"/>
          <w:rtl/>
        </w:rPr>
        <w:t>لَمُ</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تُوَس</w:t>
      </w:r>
      <w:r w:rsidRPr="003A1116">
        <w:rPr>
          <w:rStyle w:val="Char4"/>
          <w:rFonts w:eastAsia="B Badr" w:hint="cs"/>
          <w:rtl/>
        </w:rPr>
        <w:t>ۡ</w:t>
      </w:r>
      <w:r w:rsidRPr="003A1116">
        <w:rPr>
          <w:rStyle w:val="Char4"/>
          <w:rFonts w:eastAsia="B Badr" w:hint="eastAsia"/>
          <w:rtl/>
        </w:rPr>
        <w:t>وِسُ</w:t>
      </w:r>
      <w:r w:rsidRPr="003A1116">
        <w:rPr>
          <w:rStyle w:val="Char4"/>
          <w:rFonts w:eastAsia="B Badr"/>
          <w:rtl/>
        </w:rPr>
        <w:t xml:space="preserve"> </w:t>
      </w:r>
      <w:r w:rsidRPr="003A1116">
        <w:rPr>
          <w:rStyle w:val="Char4"/>
          <w:rFonts w:eastAsia="B Badr" w:hint="eastAsia"/>
          <w:rtl/>
        </w:rPr>
        <w:t>بِهِ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نَف</w:t>
      </w:r>
      <w:r w:rsidRPr="003A1116">
        <w:rPr>
          <w:rStyle w:val="Char4"/>
          <w:rFonts w:eastAsia="B Badr" w:hint="cs"/>
          <w:rtl/>
        </w:rPr>
        <w:t>ۡ</w:t>
      </w:r>
      <w:r w:rsidRPr="003A1116">
        <w:rPr>
          <w:rStyle w:val="Char4"/>
          <w:rFonts w:eastAsia="B Badr" w:hint="eastAsia"/>
          <w:rtl/>
        </w:rPr>
        <w:t>سُهُ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وَنَح</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أَق</w:t>
      </w:r>
      <w:r w:rsidRPr="003A1116">
        <w:rPr>
          <w:rStyle w:val="Char4"/>
          <w:rFonts w:eastAsia="B Badr" w:hint="cs"/>
          <w:rtl/>
        </w:rPr>
        <w:t>ۡ</w:t>
      </w:r>
      <w:r w:rsidRPr="003A1116">
        <w:rPr>
          <w:rStyle w:val="Char4"/>
          <w:rFonts w:eastAsia="B Badr" w:hint="eastAsia"/>
          <w:rtl/>
        </w:rPr>
        <w:t>رَبُ</w:t>
      </w:r>
      <w:r w:rsidRPr="003A1116">
        <w:rPr>
          <w:rStyle w:val="Char4"/>
          <w:rFonts w:eastAsia="B Badr"/>
          <w:rtl/>
        </w:rPr>
        <w:t xml:space="preserve"> </w:t>
      </w:r>
      <w:r w:rsidRPr="003A1116">
        <w:rPr>
          <w:rStyle w:val="Char4"/>
          <w:rFonts w:eastAsia="B Badr" w:hint="eastAsia"/>
          <w:rtl/>
        </w:rPr>
        <w:t>إِلَي</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حَب</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وَرِيدِ</w:t>
      </w:r>
      <w:r w:rsidRPr="003A1116">
        <w:rPr>
          <w:rStyle w:val="Char4"/>
          <w:rFonts w:eastAsia="B Badr" w:hint="cs"/>
          <w:rtl/>
        </w:rPr>
        <w:t>١٦</w:t>
      </w:r>
      <w:r>
        <w:rPr>
          <w:rFonts w:cs="Traditional Arabic" w:hint="cs"/>
          <w:rtl/>
          <w:lang w:bidi="fa-IR"/>
        </w:rPr>
        <w:t>﴾</w:t>
      </w:r>
      <w:r w:rsidRPr="000825D6">
        <w:rPr>
          <w:rStyle w:val="Char5"/>
          <w:rFonts w:hint="cs"/>
          <w:rtl/>
        </w:rPr>
        <w:t xml:space="preserve"> [ق: 16].</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بتحقیق انسان را آفریدیم و وسوسه و خیالات نفس او را می‌دانیم و ما به او از رگ گردن نزدیکتریم</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سوره غافر آیه 19 می‌فرماید: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يَع</w:t>
      </w:r>
      <w:r w:rsidRPr="003A1116">
        <w:rPr>
          <w:rStyle w:val="Char4"/>
          <w:rFonts w:eastAsia="B Badr" w:hint="cs"/>
          <w:rtl/>
        </w:rPr>
        <w:t>ۡ</w:t>
      </w:r>
      <w:r w:rsidRPr="003A1116">
        <w:rPr>
          <w:rStyle w:val="Char4"/>
          <w:rFonts w:eastAsia="B Badr" w:hint="eastAsia"/>
          <w:rtl/>
        </w:rPr>
        <w:t>لَمُ</w:t>
      </w:r>
      <w:r w:rsidRPr="003A1116">
        <w:rPr>
          <w:rStyle w:val="Char4"/>
          <w:rFonts w:eastAsia="B Badr"/>
          <w:rtl/>
        </w:rPr>
        <w:t xml:space="preserve"> </w:t>
      </w:r>
      <w:r w:rsidRPr="003A1116">
        <w:rPr>
          <w:rStyle w:val="Char4"/>
          <w:rFonts w:eastAsia="B Badr" w:hint="eastAsia"/>
          <w:rtl/>
        </w:rPr>
        <w:t>خَا</w:t>
      </w:r>
      <w:r w:rsidRPr="003A1116">
        <w:rPr>
          <w:rStyle w:val="Char4"/>
          <w:rFonts w:eastAsia="B Badr" w:hint="cs"/>
          <w:rtl/>
        </w:rPr>
        <w:t>ٓ</w:t>
      </w:r>
      <w:r w:rsidRPr="003A1116">
        <w:rPr>
          <w:rStyle w:val="Char4"/>
          <w:rFonts w:eastAsia="B Badr" w:hint="eastAsia"/>
          <w:rtl/>
        </w:rPr>
        <w:t>ئِنَةَ</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أَع</w:t>
      </w:r>
      <w:r w:rsidRPr="003A1116">
        <w:rPr>
          <w:rStyle w:val="Char4"/>
          <w:rFonts w:eastAsia="B Badr" w:hint="cs"/>
          <w:rtl/>
        </w:rPr>
        <w:t>ۡ</w:t>
      </w:r>
      <w:r w:rsidRPr="003A1116">
        <w:rPr>
          <w:rStyle w:val="Char4"/>
          <w:rFonts w:eastAsia="B Badr" w:hint="eastAsia"/>
          <w:rtl/>
        </w:rPr>
        <w:t>يُنِ</w:t>
      </w:r>
      <w:r w:rsidRPr="003A1116">
        <w:rPr>
          <w:rStyle w:val="Char4"/>
          <w:rFonts w:eastAsia="B Badr"/>
          <w:rtl/>
        </w:rPr>
        <w:t xml:space="preserve"> </w:t>
      </w:r>
      <w:r w:rsidRPr="003A1116">
        <w:rPr>
          <w:rStyle w:val="Char4"/>
          <w:rFonts w:eastAsia="B Badr" w:hint="eastAsia"/>
          <w:rtl/>
        </w:rPr>
        <w:t>وَمَا</w:t>
      </w:r>
      <w:r w:rsidRPr="003A1116">
        <w:rPr>
          <w:rStyle w:val="Char4"/>
          <w:rFonts w:eastAsia="B Badr"/>
          <w:rtl/>
        </w:rPr>
        <w:t xml:space="preserve"> </w:t>
      </w:r>
      <w:r w:rsidRPr="003A1116">
        <w:rPr>
          <w:rStyle w:val="Char4"/>
          <w:rFonts w:eastAsia="B Badr" w:hint="eastAsia"/>
          <w:rtl/>
        </w:rPr>
        <w:t>تُخ</w:t>
      </w:r>
      <w:r w:rsidRPr="003A1116">
        <w:rPr>
          <w:rStyle w:val="Char4"/>
          <w:rFonts w:eastAsia="B Badr" w:hint="cs"/>
          <w:rtl/>
        </w:rPr>
        <w:t>ۡ</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لصُّدُورُ</w:t>
      </w:r>
      <w:r w:rsidRPr="003A1116">
        <w:rPr>
          <w:rStyle w:val="Char4"/>
          <w:rFonts w:eastAsia="B Badr"/>
          <w:rtl/>
        </w:rPr>
        <w:t xml:space="preserve"> </w:t>
      </w:r>
      <w:r w:rsidRPr="003A1116">
        <w:rPr>
          <w:rStyle w:val="Char4"/>
          <w:rFonts w:eastAsia="B Badr" w:hint="cs"/>
          <w:rtl/>
        </w:rPr>
        <w:t>١٩</w:t>
      </w:r>
      <w:r>
        <w:rPr>
          <w:rFonts w:cs="Traditional Arabic" w:hint="cs"/>
          <w:rtl/>
          <w:lang w:bidi="fa-IR"/>
        </w:rPr>
        <w:t>﴾</w:t>
      </w:r>
      <w:r w:rsidRPr="00E002C7">
        <w:rPr>
          <w:rStyle w:val="Char7"/>
          <w:rFonts w:hint="cs"/>
          <w:rtl/>
        </w:rPr>
        <w:t xml:space="preserve"> </w:t>
      </w:r>
      <w:r w:rsidRPr="0053120C">
        <w:rPr>
          <w:rStyle w:val="Char5"/>
          <w:rFonts w:hint="cs"/>
          <w:rtl/>
        </w:rPr>
        <w:t>[غافر: 19]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خدا گردش چشمان را بخیانت و آنچه را سینه‌ها مخفی کنند، می‌داند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همچنین آیات دیگر از قرآن.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کتاب خود به تمام خلق شناسانید که علمی ندارند جز آنچه به ایشان تعلیم نموده است. و در آیه 78 سوره نحل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أَخ</w:t>
      </w:r>
      <w:r w:rsidRPr="003A1116">
        <w:rPr>
          <w:rStyle w:val="Char4"/>
          <w:rFonts w:eastAsia="B Badr" w:hint="cs"/>
          <w:rtl/>
        </w:rPr>
        <w:t>ۡ</w:t>
      </w:r>
      <w:r w:rsidRPr="003A1116">
        <w:rPr>
          <w:rStyle w:val="Char4"/>
          <w:rFonts w:eastAsia="B Badr" w:hint="eastAsia"/>
          <w:rtl/>
        </w:rPr>
        <w:t>رَجَكُم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بُطُونِ</w:t>
      </w:r>
      <w:r w:rsidRPr="003A1116">
        <w:rPr>
          <w:rStyle w:val="Char4"/>
          <w:rFonts w:eastAsia="B Badr"/>
          <w:rtl/>
        </w:rPr>
        <w:t xml:space="preserve"> </w:t>
      </w:r>
      <w:r w:rsidRPr="003A1116">
        <w:rPr>
          <w:rStyle w:val="Char4"/>
          <w:rFonts w:eastAsia="B Badr" w:hint="eastAsia"/>
          <w:rtl/>
        </w:rPr>
        <w:t>أُمَّهَ</w:t>
      </w:r>
      <w:r w:rsidRPr="003A1116">
        <w:rPr>
          <w:rStyle w:val="Char4"/>
          <w:rFonts w:eastAsia="B Badr" w:hint="cs"/>
          <w:rtl/>
        </w:rPr>
        <w:t>ٰ</w:t>
      </w:r>
      <w:r w:rsidRPr="003A1116">
        <w:rPr>
          <w:rStyle w:val="Char4"/>
          <w:rFonts w:eastAsia="B Badr" w:hint="eastAsia"/>
          <w:rtl/>
        </w:rPr>
        <w:t>تِكُم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تَع</w:t>
      </w:r>
      <w:r w:rsidRPr="003A1116">
        <w:rPr>
          <w:rStyle w:val="Char4"/>
          <w:rFonts w:eastAsia="B Badr" w:hint="cs"/>
          <w:rtl/>
        </w:rPr>
        <w:t>ۡ</w:t>
      </w:r>
      <w:r w:rsidRPr="003A1116">
        <w:rPr>
          <w:rStyle w:val="Char4"/>
          <w:rFonts w:eastAsia="B Badr" w:hint="eastAsia"/>
          <w:rtl/>
        </w:rPr>
        <w:t>لَمُونَ</w:t>
      </w:r>
      <w:r w:rsidRPr="003A1116">
        <w:rPr>
          <w:rStyle w:val="Char4"/>
          <w:rFonts w:eastAsia="B Badr"/>
          <w:rtl/>
        </w:rPr>
        <w:t xml:space="preserve"> </w:t>
      </w:r>
      <w:r w:rsidRPr="003A1116">
        <w:rPr>
          <w:rStyle w:val="Char4"/>
          <w:rFonts w:eastAsia="B Badr" w:hint="eastAsia"/>
          <w:rtl/>
        </w:rPr>
        <w:t>شَي</w:t>
      </w:r>
      <w:r w:rsidRPr="003A1116">
        <w:rPr>
          <w:rStyle w:val="Char4"/>
          <w:rFonts w:eastAsia="B Badr" w:hint="cs"/>
          <w:rtl/>
        </w:rPr>
        <w:t>ۡ</w:t>
      </w:r>
      <w:r w:rsidRPr="003A1116">
        <w:rPr>
          <w:rStyle w:val="Char4"/>
          <w:rFonts w:eastAsia="B Badr" w:hint="eastAsia"/>
          <w:rtl/>
        </w:rPr>
        <w:t>‍</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53120C">
        <w:rPr>
          <w:rStyle w:val="Char5"/>
          <w:rFonts w:hint="cs"/>
          <w:rtl/>
        </w:rPr>
        <w:t>[النحل: 78]</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خدا شما را از شکم مادرتان خارج کرد در حالی که چیزی نمی‌دانید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سوره بقره آیه 255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يُحِيطُونَ</w:t>
      </w:r>
      <w:r w:rsidRPr="003A1116">
        <w:rPr>
          <w:rStyle w:val="Char4"/>
          <w:rFonts w:eastAsia="B Badr"/>
          <w:rtl/>
        </w:rPr>
        <w:t xml:space="preserve"> </w:t>
      </w:r>
      <w:r w:rsidRPr="003A1116">
        <w:rPr>
          <w:rStyle w:val="Char4"/>
          <w:rFonts w:eastAsia="B Badr" w:hint="eastAsia"/>
          <w:rtl/>
        </w:rPr>
        <w:t>بِشَي</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w:t>
      </w:r>
      <w:r w:rsidRPr="003A1116">
        <w:rPr>
          <w:rStyle w:val="Char4"/>
          <w:rFonts w:eastAsia="B Badr" w:hint="cs"/>
          <w:rtl/>
        </w:rPr>
        <w:t>ۡ</w:t>
      </w:r>
      <w:r w:rsidRPr="003A1116">
        <w:rPr>
          <w:rStyle w:val="Char4"/>
          <w:rFonts w:eastAsia="B Badr" w:hint="eastAsia"/>
          <w:rtl/>
        </w:rPr>
        <w:t>مِهِ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بِمَا</w:t>
      </w:r>
      <w:r w:rsidRPr="003A1116">
        <w:rPr>
          <w:rStyle w:val="Char4"/>
          <w:rFonts w:eastAsia="B Badr"/>
          <w:rtl/>
        </w:rPr>
        <w:t xml:space="preserve"> </w:t>
      </w:r>
      <w:r w:rsidRPr="003A1116">
        <w:rPr>
          <w:rStyle w:val="Char4"/>
          <w:rFonts w:eastAsia="B Badr" w:hint="eastAsia"/>
          <w:rtl/>
        </w:rPr>
        <w:t>شَا</w:t>
      </w:r>
      <w:r w:rsidRPr="003A1116">
        <w:rPr>
          <w:rStyle w:val="Char4"/>
          <w:rFonts w:eastAsia="B Badr" w:hint="cs"/>
          <w:rtl/>
        </w:rPr>
        <w:t>ٓ</w:t>
      </w:r>
      <w:r w:rsidRPr="003A1116">
        <w:rPr>
          <w:rStyle w:val="Char4"/>
          <w:rFonts w:eastAsia="B Badr" w:hint="eastAsia"/>
          <w:rtl/>
        </w:rPr>
        <w:t>ءَ</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255]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به چیزی از دانش او احاطه ندارند جز آنچه او خود خواسته</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سپس خدا ایشان را تعلیم داد به آنچه به ایشان آموخت و امر کرد که به همان اکتفاء کنند. پس در سوره شوری آیه 50 به رسول خود فرمود:</w:t>
      </w:r>
      <w:r>
        <w:rPr>
          <w:rFonts w:cs="Traditional Arabic" w:hint="cs"/>
          <w:rtl/>
          <w:lang w:bidi="fa-IR"/>
        </w:rPr>
        <w:t xml:space="preserve"> ﴿</w:t>
      </w:r>
      <w:r w:rsidRPr="003A1116">
        <w:rPr>
          <w:rStyle w:val="Char4"/>
          <w:rFonts w:eastAsia="B Badr" w:hint="eastAsia"/>
          <w:rtl/>
        </w:rPr>
        <w:t>وَكَذَ</w:t>
      </w:r>
      <w:r w:rsidRPr="003A1116">
        <w:rPr>
          <w:rStyle w:val="Char4"/>
          <w:rFonts w:eastAsia="B Badr" w:hint="cs"/>
          <w:rtl/>
        </w:rPr>
        <w:t>ٰ</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hint="eastAsia"/>
          <w:rtl/>
        </w:rPr>
        <w:t>حَي</w:t>
      </w:r>
      <w:r w:rsidRPr="003A1116">
        <w:rPr>
          <w:rStyle w:val="Char4"/>
          <w:rFonts w:eastAsia="B Badr" w:hint="cs"/>
          <w:rtl/>
        </w:rPr>
        <w:t>ۡ</w:t>
      </w:r>
      <w:r w:rsidRPr="003A1116">
        <w:rPr>
          <w:rStyle w:val="Char4"/>
          <w:rFonts w:eastAsia="B Badr" w:hint="eastAsia"/>
          <w:rtl/>
        </w:rPr>
        <w:t>نَا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إِلَي</w:t>
      </w:r>
      <w:r w:rsidRPr="003A1116">
        <w:rPr>
          <w:rStyle w:val="Char4"/>
          <w:rFonts w:eastAsia="B Badr" w:hint="cs"/>
          <w:rtl/>
        </w:rPr>
        <w:t>ۡ</w:t>
      </w:r>
      <w:r w:rsidRPr="003A1116">
        <w:rPr>
          <w:rStyle w:val="Char4"/>
          <w:rFonts w:eastAsia="B Badr" w:hint="eastAsia"/>
          <w:rtl/>
        </w:rPr>
        <w:t>كَ</w:t>
      </w:r>
      <w:r w:rsidRPr="003A1116">
        <w:rPr>
          <w:rStyle w:val="Char4"/>
          <w:rFonts w:eastAsia="B Badr"/>
          <w:rtl/>
        </w:rPr>
        <w:t xml:space="preserve"> </w:t>
      </w:r>
      <w:r w:rsidRPr="003A1116">
        <w:rPr>
          <w:rStyle w:val="Char4"/>
          <w:rFonts w:eastAsia="B Badr" w:hint="eastAsia"/>
          <w:rtl/>
        </w:rPr>
        <w:t>رُوح</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أَم</w:t>
      </w:r>
      <w:r w:rsidRPr="003A1116">
        <w:rPr>
          <w:rStyle w:val="Char4"/>
          <w:rFonts w:eastAsia="B Badr" w:hint="cs"/>
          <w:rtl/>
        </w:rPr>
        <w:t>ۡ</w:t>
      </w:r>
      <w:r w:rsidRPr="003A1116">
        <w:rPr>
          <w:rStyle w:val="Char4"/>
          <w:rFonts w:eastAsia="B Badr" w:hint="eastAsia"/>
          <w:rtl/>
        </w:rPr>
        <w:t>رِنَا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كُنتَ</w:t>
      </w:r>
      <w:r w:rsidRPr="003A1116">
        <w:rPr>
          <w:rStyle w:val="Char4"/>
          <w:rFonts w:eastAsia="B Badr"/>
          <w:rtl/>
        </w:rPr>
        <w:t xml:space="preserve"> </w:t>
      </w:r>
      <w:r w:rsidRPr="003A1116">
        <w:rPr>
          <w:rStyle w:val="Char4"/>
          <w:rFonts w:eastAsia="B Badr" w:hint="eastAsia"/>
          <w:rtl/>
        </w:rPr>
        <w:t>تَد</w:t>
      </w:r>
      <w:r w:rsidRPr="003A1116">
        <w:rPr>
          <w:rStyle w:val="Char4"/>
          <w:rFonts w:eastAsia="B Badr" w:hint="cs"/>
          <w:rtl/>
        </w:rPr>
        <w:t>ۡ</w:t>
      </w:r>
      <w:r w:rsidRPr="003A1116">
        <w:rPr>
          <w:rStyle w:val="Char4"/>
          <w:rFonts w:eastAsia="B Badr" w:hint="eastAsia"/>
          <w:rtl/>
        </w:rPr>
        <w:t>رِي</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كِتَ</w:t>
      </w:r>
      <w:r w:rsidRPr="003A1116">
        <w:rPr>
          <w:rStyle w:val="Char4"/>
          <w:rFonts w:eastAsia="B Badr" w:hint="cs"/>
          <w:rtl/>
        </w:rPr>
        <w:t>ٰ</w:t>
      </w:r>
      <w:r w:rsidRPr="003A1116">
        <w:rPr>
          <w:rStyle w:val="Char4"/>
          <w:rFonts w:eastAsia="B Badr" w:hint="eastAsia"/>
          <w:rtl/>
        </w:rPr>
        <w:t>بُ</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إِيمَ</w:t>
      </w:r>
      <w:r w:rsidRPr="003A1116">
        <w:rPr>
          <w:rStyle w:val="Char4"/>
          <w:rFonts w:eastAsia="B Badr" w:hint="cs"/>
          <w:rtl/>
        </w:rPr>
        <w:t>ٰ</w:t>
      </w:r>
      <w:r w:rsidRPr="003A1116">
        <w:rPr>
          <w:rStyle w:val="Char4"/>
          <w:rFonts w:eastAsia="B Badr" w:hint="eastAsia"/>
          <w:rtl/>
        </w:rPr>
        <w:t>نُ</w:t>
      </w:r>
      <w:r>
        <w:rPr>
          <w:rFonts w:cs="Traditional Arabic" w:hint="cs"/>
          <w:rtl/>
          <w:lang w:bidi="fa-IR"/>
        </w:rPr>
        <w:t>﴾</w:t>
      </w:r>
      <w:r w:rsidRPr="00E002C7">
        <w:rPr>
          <w:rStyle w:val="Char7"/>
          <w:rFonts w:hint="cs"/>
          <w:rtl/>
        </w:rPr>
        <w:t xml:space="preserve"> </w:t>
      </w:r>
      <w:r w:rsidRPr="0053120C">
        <w:rPr>
          <w:rStyle w:val="Char5"/>
          <w:rFonts w:hint="cs"/>
          <w:rtl/>
        </w:rPr>
        <w:t>[الشوری: 52]</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بدین گونه ما به</w:t>
      </w:r>
      <w:r w:rsidRPr="00E002C7">
        <w:rPr>
          <w:rStyle w:val="Char7"/>
          <w:rFonts w:hint="eastAsia"/>
          <w:rtl/>
        </w:rPr>
        <w:t>‌</w:t>
      </w:r>
      <w:r w:rsidRPr="00E002C7">
        <w:rPr>
          <w:rStyle w:val="Char7"/>
          <w:rFonts w:hint="cs"/>
          <w:rtl/>
        </w:rPr>
        <w:t>سوی تو وحی کردیم روحی (قرآنی) را به فرمان خودمان، تو نمی‌دانستی کتاب و ایمان چه باشد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در سوره کهف آیه 23-24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تَقُولَنَّ</w:t>
      </w:r>
      <w:r w:rsidRPr="003A1116">
        <w:rPr>
          <w:rStyle w:val="Char4"/>
          <w:rFonts w:eastAsia="B Badr"/>
          <w:rtl/>
        </w:rPr>
        <w:t xml:space="preserve"> </w:t>
      </w:r>
      <w:r w:rsidRPr="003A1116">
        <w:rPr>
          <w:rStyle w:val="Char4"/>
          <w:rFonts w:eastAsia="B Badr" w:hint="eastAsia"/>
          <w:rtl/>
        </w:rPr>
        <w:t>لِشَاْي</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إِنِّي</w:t>
      </w:r>
      <w:r w:rsidRPr="003A1116">
        <w:rPr>
          <w:rStyle w:val="Char4"/>
          <w:rFonts w:eastAsia="B Badr"/>
          <w:rtl/>
        </w:rPr>
        <w:t xml:space="preserve"> </w:t>
      </w:r>
      <w:r w:rsidRPr="003A1116">
        <w:rPr>
          <w:rStyle w:val="Char4"/>
          <w:rFonts w:eastAsia="B Badr" w:hint="eastAsia"/>
          <w:rtl/>
        </w:rPr>
        <w:t>فَاعِل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غَدًا</w:t>
      </w:r>
      <w:r w:rsidRPr="003A1116">
        <w:rPr>
          <w:rStyle w:val="Char4"/>
          <w:rFonts w:eastAsia="B Badr"/>
          <w:rtl/>
        </w:rPr>
        <w:t xml:space="preserve"> </w:t>
      </w:r>
      <w:r w:rsidRPr="003A1116">
        <w:rPr>
          <w:rStyle w:val="Char4"/>
          <w:rFonts w:eastAsia="B Badr" w:hint="cs"/>
          <w:rtl/>
        </w:rPr>
        <w:t>٢٣</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يَشَا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Pr>
          <w:rFonts w:cs="Traditional Arabic" w:hint="cs"/>
          <w:rtl/>
          <w:lang w:bidi="fa-IR"/>
        </w:rPr>
        <w:t>﴾</w:t>
      </w:r>
      <w:r w:rsidRPr="00E002C7">
        <w:rPr>
          <w:rStyle w:val="Char7"/>
          <w:rFonts w:hint="cs"/>
          <w:rtl/>
        </w:rPr>
        <w:t xml:space="preserve"> </w:t>
      </w:r>
      <w:r w:rsidRPr="0053120C">
        <w:rPr>
          <w:rStyle w:val="Char5"/>
          <w:rFonts w:hint="cs"/>
          <w:rtl/>
        </w:rPr>
        <w:t>[الکهف: 23-24]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البته در هیچ چیز مگو که من فردا آن را بجا می‌آورم، مگر آنکه خدا بخواهد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سوره احقاف آیه 9 به رسول خود می‌فرماید: به مردم بگو که:</w:t>
      </w:r>
    </w:p>
    <w:p w:rsidR="008C3DBE" w:rsidRPr="00E002C7" w:rsidRDefault="008C3DBE" w:rsidP="004B2786">
      <w:pPr>
        <w:widowControl w:val="0"/>
        <w:tabs>
          <w:tab w:val="right" w:pos="7371"/>
        </w:tabs>
        <w:ind w:firstLine="284"/>
        <w:jc w:val="both"/>
        <w:rPr>
          <w:rStyle w:val="Char7"/>
        </w:rPr>
      </w:pPr>
      <w:r>
        <w:rPr>
          <w:rFonts w:cs="Traditional Arabic" w:hint="cs"/>
          <w:rtl/>
          <w:lang w:bidi="fa-IR"/>
        </w:rPr>
        <w:t>﴿</w:t>
      </w:r>
      <w:r w:rsidRPr="003A1116">
        <w:rPr>
          <w:rStyle w:val="Char4"/>
          <w:rFonts w:eastAsia="B Badr" w:hint="eastAsia"/>
          <w:rtl/>
        </w:rPr>
        <w:t>وَمَا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أَد</w:t>
      </w:r>
      <w:r w:rsidRPr="003A1116">
        <w:rPr>
          <w:rStyle w:val="Char4"/>
          <w:rFonts w:eastAsia="B Badr" w:hint="cs"/>
          <w:rtl/>
        </w:rPr>
        <w:t>ۡ</w:t>
      </w:r>
      <w:r w:rsidRPr="003A1116">
        <w:rPr>
          <w:rStyle w:val="Char4"/>
          <w:rFonts w:eastAsia="B Badr" w:hint="eastAsia"/>
          <w:rtl/>
        </w:rPr>
        <w:t>رِي</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يُف</w:t>
      </w:r>
      <w:r w:rsidRPr="003A1116">
        <w:rPr>
          <w:rStyle w:val="Char4"/>
          <w:rFonts w:eastAsia="B Badr" w:hint="cs"/>
          <w:rtl/>
        </w:rPr>
        <w:t>ۡ</w:t>
      </w:r>
      <w:r w:rsidRPr="003A1116">
        <w:rPr>
          <w:rStyle w:val="Char4"/>
          <w:rFonts w:eastAsia="B Badr" w:hint="eastAsia"/>
          <w:rtl/>
        </w:rPr>
        <w:t>عَلُ</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بِكُم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[الاحقاف: 9].</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من نمی‌دانم با من و شما چه خواهد شد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سوره اسراء آی</w:t>
      </w:r>
      <w:r w:rsidR="00D83E8A">
        <w:rPr>
          <w:rStyle w:val="Char7"/>
          <w:rFonts w:hint="cs"/>
          <w:rtl/>
        </w:rPr>
        <w:t>ه</w:t>
      </w:r>
      <w:r w:rsidRPr="00E002C7">
        <w:rPr>
          <w:rStyle w:val="Char7"/>
          <w:rFonts w:hint="cs"/>
          <w:rtl/>
        </w:rPr>
        <w:t xml:space="preserve"> 36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تَق</w:t>
      </w:r>
      <w:r w:rsidRPr="003A1116">
        <w:rPr>
          <w:rStyle w:val="Char4"/>
          <w:rFonts w:eastAsia="B Badr" w:hint="cs"/>
          <w:rtl/>
        </w:rPr>
        <w:t>ۡ</w:t>
      </w:r>
      <w:r w:rsidRPr="003A1116">
        <w:rPr>
          <w:rStyle w:val="Char4"/>
          <w:rFonts w:eastAsia="B Badr" w:hint="eastAsia"/>
          <w:rtl/>
        </w:rPr>
        <w:t>فُ</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لَي</w:t>
      </w:r>
      <w:r w:rsidRPr="003A1116">
        <w:rPr>
          <w:rStyle w:val="Char4"/>
          <w:rFonts w:eastAsia="B Badr" w:hint="cs"/>
          <w:rtl/>
        </w:rPr>
        <w:t>ۡ</w:t>
      </w:r>
      <w:r w:rsidRPr="003A1116">
        <w:rPr>
          <w:rStyle w:val="Char4"/>
          <w:rFonts w:eastAsia="B Badr" w:hint="eastAsia"/>
          <w:rtl/>
        </w:rPr>
        <w:t>سَ</w:t>
      </w:r>
      <w:r w:rsidRPr="003A1116">
        <w:rPr>
          <w:rStyle w:val="Char4"/>
          <w:rFonts w:eastAsia="B Badr"/>
          <w:rtl/>
        </w:rPr>
        <w:t xml:space="preserve"> </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بِهِ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عِل</w:t>
      </w:r>
      <w:r w:rsidRPr="003A1116">
        <w:rPr>
          <w:rStyle w:val="Char4"/>
          <w:rFonts w:eastAsia="B Badr" w:hint="cs"/>
          <w:rtl/>
        </w:rPr>
        <w:t>ۡ</w:t>
      </w:r>
      <w:r w:rsidRPr="003A1116">
        <w:rPr>
          <w:rStyle w:val="Char4"/>
          <w:rFonts w:eastAsia="B Badr" w:hint="eastAsia"/>
          <w:rtl/>
        </w:rPr>
        <w:t>مٌ</w:t>
      </w:r>
      <w:r>
        <w:rPr>
          <w:rFonts w:cs="Traditional Arabic" w:hint="cs"/>
          <w:rtl/>
          <w:lang w:bidi="fa-IR"/>
        </w:rPr>
        <w:t>﴾</w:t>
      </w:r>
      <w:r w:rsidRPr="00E002C7">
        <w:rPr>
          <w:rStyle w:val="Char7"/>
          <w:rFonts w:hint="cs"/>
          <w:rtl/>
        </w:rPr>
        <w:t xml:space="preserve"> </w:t>
      </w:r>
      <w:r w:rsidRPr="0053120C">
        <w:rPr>
          <w:rStyle w:val="Char5"/>
          <w:rFonts w:hint="cs"/>
          <w:rtl/>
        </w:rPr>
        <w:t>[الاسراء: 36]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چیزی را که به آن علم نداری پیروی مکن</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سپس شافعی سایر آیاتی که در نفی علم غیب وارد شده ذکر کرده و اینکه علم قیامت را خدا از رسول خود محجوب نموده (بلکه بشر به چیز که نیامده و وجود پیدا نکرده علم ندارد). پس آن کس که تجاوز کند و خود را از ملائک</w:t>
      </w:r>
      <w:r w:rsidR="00D83E8A">
        <w:rPr>
          <w:rStyle w:val="Char7"/>
          <w:rFonts w:hint="cs"/>
          <w:rtl/>
        </w:rPr>
        <w:t>ه</w:t>
      </w:r>
      <w:r w:rsidRPr="00E002C7">
        <w:rPr>
          <w:rStyle w:val="Char7"/>
          <w:rFonts w:hint="cs"/>
          <w:rtl/>
        </w:rPr>
        <w:t xml:space="preserve"> مقربین و انبیاء مصطفین بهتر بداند علم او کوتاه‌تر و خود او ناتوان‌تر است از اینکه بتواند بر غیب کسی مطلع شود و حکمی برای باطن کسی صادر کند نه بدلیلی و نه بگمانی. زیرا علم او کم</w:t>
      </w:r>
      <w:r w:rsidRPr="00E002C7">
        <w:rPr>
          <w:rStyle w:val="Char7"/>
          <w:rFonts w:hint="eastAsia"/>
          <w:rtl/>
        </w:rPr>
        <w:t>‌</w:t>
      </w:r>
      <w:r w:rsidRPr="00E002C7">
        <w:rPr>
          <w:rStyle w:val="Char7"/>
          <w:rFonts w:hint="cs"/>
          <w:rtl/>
        </w:rPr>
        <w:t>تر از علم انبیاء است، و انبیاء مأمورند به توقف و ترک پیروی آنچه را که نمی‌دانند، و در این موضوع کلام را بسط داده</w:t>
      </w:r>
      <w:r w:rsidRPr="00E002C7">
        <w:rPr>
          <w:rStyle w:val="Char7"/>
          <w:rFonts w:hint="eastAsia"/>
          <w:rtl/>
        </w:rPr>
        <w:t>‌</w:t>
      </w:r>
      <w:r w:rsidRPr="00E002C7">
        <w:rPr>
          <w:rStyle w:val="Char7"/>
          <w:rFonts w:hint="cs"/>
          <w:rtl/>
        </w:rPr>
        <w:t>است.</w:t>
      </w:r>
    </w:p>
    <w:p w:rsidR="008C3DBE" w:rsidRPr="00332366" w:rsidRDefault="008C3DBE" w:rsidP="000825D6">
      <w:pPr>
        <w:pStyle w:val="a0"/>
        <w:rPr>
          <w:rtl/>
        </w:rPr>
      </w:pPr>
      <w:bookmarkStart w:id="78" w:name="_Toc266388804"/>
      <w:bookmarkStart w:id="79" w:name="_Toc368495418"/>
      <w:bookmarkStart w:id="80" w:name="_Toc294352111"/>
      <w:r w:rsidRPr="000825D6">
        <w:rPr>
          <w:rFonts w:hint="cs"/>
          <w:rtl/>
        </w:rPr>
        <w:t>آنچه</w:t>
      </w:r>
      <w:r w:rsidRPr="00332366">
        <w:rPr>
          <w:rFonts w:hint="cs"/>
          <w:rtl/>
        </w:rPr>
        <w:t xml:space="preserve"> در </w:t>
      </w:r>
      <w:r w:rsidRPr="000825D6">
        <w:rPr>
          <w:rFonts w:hint="cs"/>
          <w:rtl/>
        </w:rPr>
        <w:t>حدود</w:t>
      </w:r>
      <w:r w:rsidRPr="00332366">
        <w:rPr>
          <w:rFonts w:hint="cs"/>
          <w:rtl/>
        </w:rPr>
        <w:t xml:space="preserve"> از </w:t>
      </w:r>
      <w:r w:rsidRPr="000825D6">
        <w:rPr>
          <w:rFonts w:hint="cs"/>
          <w:rtl/>
        </w:rPr>
        <w:t>شافعی</w:t>
      </w:r>
      <w:r w:rsidRPr="00332366">
        <w:rPr>
          <w:rFonts w:hint="cs"/>
          <w:rtl/>
        </w:rPr>
        <w:t xml:space="preserve"> </w:t>
      </w:r>
      <w:r w:rsidRPr="000825D6">
        <w:rPr>
          <w:rFonts w:hint="cs"/>
          <w:rtl/>
        </w:rPr>
        <w:t>نقل</w:t>
      </w:r>
      <w:r w:rsidRPr="00332366">
        <w:rPr>
          <w:rFonts w:hint="cs"/>
          <w:rtl/>
        </w:rPr>
        <w:t xml:space="preserve"> شده</w:t>
      </w:r>
      <w:bookmarkEnd w:id="78"/>
      <w:bookmarkEnd w:id="79"/>
      <w:bookmarkEnd w:id="80"/>
      <w:r w:rsidRPr="00332366">
        <w:rPr>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ابوعبدالله الحافظ از ابی العباس از ربیع از شافعی</w:t>
      </w:r>
      <w:r>
        <w:rPr>
          <w:rFonts w:cs="CTraditional Arabic" w:hint="cs"/>
          <w:rtl/>
          <w:lang w:bidi="fa-IR"/>
        </w:rPr>
        <w:t>/</w:t>
      </w:r>
      <w:r w:rsidRPr="00E002C7">
        <w:rPr>
          <w:rStyle w:val="Char7"/>
          <w:rFonts w:hint="cs"/>
          <w:rtl/>
        </w:rPr>
        <w:t xml:space="preserve"> که گفت: خدای تعالی در سور</w:t>
      </w:r>
      <w:r w:rsidR="00D83E8A">
        <w:rPr>
          <w:rStyle w:val="Char7"/>
          <w:rFonts w:hint="cs"/>
          <w:rtl/>
        </w:rPr>
        <w:t>ه</w:t>
      </w:r>
      <w:r w:rsidRPr="00E002C7">
        <w:rPr>
          <w:rStyle w:val="Char7"/>
          <w:rFonts w:hint="cs"/>
          <w:rtl/>
        </w:rPr>
        <w:t xml:space="preserve"> نساء آیه 15 و 16 می‌فرماید:</w:t>
      </w:r>
      <w:r>
        <w:rPr>
          <w:rFonts w:cs="Traditional Arabic" w:hint="cs"/>
          <w:rtl/>
          <w:lang w:bidi="fa-IR"/>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تِي</w:t>
      </w:r>
      <w:r w:rsidRPr="003A1116">
        <w:rPr>
          <w:rStyle w:val="Char4"/>
          <w:rFonts w:eastAsia="B Badr"/>
          <w:rtl/>
        </w:rPr>
        <w:t xml:space="preserve"> </w:t>
      </w:r>
      <w:r w:rsidRPr="003A1116">
        <w:rPr>
          <w:rStyle w:val="Char4"/>
          <w:rFonts w:eastAsia="B Badr" w:hint="eastAsia"/>
          <w:rtl/>
        </w:rPr>
        <w:t>يَأ</w:t>
      </w:r>
      <w:r w:rsidRPr="003A1116">
        <w:rPr>
          <w:rStyle w:val="Char4"/>
          <w:rFonts w:eastAsia="B Badr" w:hint="cs"/>
          <w:rtl/>
        </w:rPr>
        <w:t>ۡ</w:t>
      </w:r>
      <w:r w:rsidRPr="003A1116">
        <w:rPr>
          <w:rStyle w:val="Char4"/>
          <w:rFonts w:eastAsia="B Badr" w:hint="eastAsia"/>
          <w:rtl/>
        </w:rPr>
        <w:t>تِينَ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فَ</w:t>
      </w:r>
      <w:r w:rsidRPr="003A1116">
        <w:rPr>
          <w:rStyle w:val="Char4"/>
          <w:rFonts w:eastAsia="B Badr" w:hint="cs"/>
          <w:rtl/>
        </w:rPr>
        <w:t>ٰ</w:t>
      </w:r>
      <w:r w:rsidRPr="003A1116">
        <w:rPr>
          <w:rStyle w:val="Char4"/>
          <w:rFonts w:eastAsia="B Badr" w:hint="eastAsia"/>
          <w:rtl/>
        </w:rPr>
        <w:t>حِشَةَ</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نِّسَا</w:t>
      </w:r>
      <w:r w:rsidRPr="003A1116">
        <w:rPr>
          <w:rStyle w:val="Char4"/>
          <w:rFonts w:eastAsia="B Badr" w:hint="cs"/>
          <w:rtl/>
        </w:rPr>
        <w:t>ٓ</w:t>
      </w:r>
      <w:r w:rsidRPr="003A1116">
        <w:rPr>
          <w:rStyle w:val="Char4"/>
          <w:rFonts w:eastAsia="B Badr" w:hint="eastAsia"/>
          <w:rtl/>
        </w:rPr>
        <w:t>ئِكُم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تَش</w:t>
      </w:r>
      <w:r w:rsidRPr="003A1116">
        <w:rPr>
          <w:rStyle w:val="Char4"/>
          <w:rFonts w:eastAsia="B Badr" w:hint="cs"/>
          <w:rtl/>
        </w:rPr>
        <w:t>ۡ</w:t>
      </w:r>
      <w:r w:rsidRPr="003A1116">
        <w:rPr>
          <w:rStyle w:val="Char4"/>
          <w:rFonts w:eastAsia="B Badr" w:hint="eastAsia"/>
          <w:rtl/>
        </w:rPr>
        <w:t>هِدُواْ</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هِنَّ</w:t>
      </w:r>
      <w:r w:rsidRPr="003A1116">
        <w:rPr>
          <w:rStyle w:val="Char4"/>
          <w:rFonts w:eastAsia="B Badr"/>
          <w:rtl/>
        </w:rPr>
        <w:t xml:space="preserve"> </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بَعَة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eastAsia"/>
          <w:rtl/>
        </w:rPr>
        <w:t>شَهِدُواْ</w:t>
      </w:r>
      <w:r w:rsidRPr="003A1116">
        <w:rPr>
          <w:rStyle w:val="Char4"/>
          <w:rFonts w:eastAsia="B Badr"/>
          <w:rtl/>
        </w:rPr>
        <w:t xml:space="preserve"> </w:t>
      </w:r>
      <w:r w:rsidRPr="003A1116">
        <w:rPr>
          <w:rStyle w:val="Char4"/>
          <w:rFonts w:eastAsia="B Badr" w:hint="eastAsia"/>
          <w:rtl/>
        </w:rPr>
        <w:t>فَأَم</w:t>
      </w:r>
      <w:r w:rsidRPr="003A1116">
        <w:rPr>
          <w:rStyle w:val="Char4"/>
          <w:rFonts w:eastAsia="B Badr" w:hint="cs"/>
          <w:rtl/>
        </w:rPr>
        <w:t>ۡ</w:t>
      </w:r>
      <w:r w:rsidRPr="003A1116">
        <w:rPr>
          <w:rStyle w:val="Char4"/>
          <w:rFonts w:eastAsia="B Badr" w:hint="eastAsia"/>
          <w:rtl/>
        </w:rPr>
        <w:t>سِكُوهُنَّ</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بُيُوتِ</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يَتَوَفَّى</w:t>
      </w:r>
      <w:r w:rsidRPr="003A1116">
        <w:rPr>
          <w:rStyle w:val="Char4"/>
          <w:rFonts w:eastAsia="B Badr" w:hint="cs"/>
          <w:rtl/>
        </w:rPr>
        <w:t>ٰ</w:t>
      </w:r>
      <w:r w:rsidRPr="003A1116">
        <w:rPr>
          <w:rStyle w:val="Char4"/>
          <w:rFonts w:eastAsia="B Badr" w:hint="eastAsia"/>
          <w:rtl/>
        </w:rPr>
        <w:t>هُنَّ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مَو</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يَج</w:t>
      </w:r>
      <w:r w:rsidRPr="003A1116">
        <w:rPr>
          <w:rStyle w:val="Char4"/>
          <w:rFonts w:eastAsia="B Badr" w:hint="cs"/>
          <w:rtl/>
        </w:rPr>
        <w:t>ۡ</w:t>
      </w:r>
      <w:r w:rsidRPr="003A1116">
        <w:rPr>
          <w:rStyle w:val="Char4"/>
          <w:rFonts w:eastAsia="B Badr" w:hint="eastAsia"/>
          <w:rtl/>
        </w:rPr>
        <w:t>عَلَ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لَهُنَّ</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cs"/>
          <w:rtl/>
        </w:rPr>
        <w:t>١٥</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لَّذَانِ</w:t>
      </w:r>
      <w:r w:rsidRPr="003A1116">
        <w:rPr>
          <w:rStyle w:val="Char4"/>
          <w:rFonts w:eastAsia="B Badr"/>
          <w:rtl/>
        </w:rPr>
        <w:t xml:space="preserve"> </w:t>
      </w:r>
      <w:r w:rsidRPr="003A1116">
        <w:rPr>
          <w:rStyle w:val="Char4"/>
          <w:rFonts w:eastAsia="B Badr" w:hint="eastAsia"/>
          <w:rtl/>
        </w:rPr>
        <w:t>يَأ</w:t>
      </w:r>
      <w:r w:rsidRPr="003A1116">
        <w:rPr>
          <w:rStyle w:val="Char4"/>
          <w:rFonts w:eastAsia="B Badr" w:hint="cs"/>
          <w:rtl/>
        </w:rPr>
        <w:t>ۡ</w:t>
      </w:r>
      <w:r w:rsidRPr="003A1116">
        <w:rPr>
          <w:rStyle w:val="Char4"/>
          <w:rFonts w:eastAsia="B Badr" w:hint="eastAsia"/>
          <w:rtl/>
        </w:rPr>
        <w:t>تِيَ</w:t>
      </w:r>
      <w:r w:rsidRPr="003A1116">
        <w:rPr>
          <w:rStyle w:val="Char4"/>
          <w:rFonts w:eastAsia="B Badr" w:hint="cs"/>
          <w:rtl/>
        </w:rPr>
        <w:t>ٰ</w:t>
      </w:r>
      <w:r w:rsidRPr="003A1116">
        <w:rPr>
          <w:rStyle w:val="Char4"/>
          <w:rFonts w:eastAsia="B Badr" w:hint="eastAsia"/>
          <w:rtl/>
        </w:rPr>
        <w:t>نِهَا</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w:t>
      </w:r>
      <w:r w:rsidRPr="003A1116">
        <w:rPr>
          <w:rStyle w:val="Char4"/>
          <w:rFonts w:eastAsia="B Badr" w:hint="eastAsia"/>
          <w:rtl/>
        </w:rPr>
        <w:t>َاذُوهُمَا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eastAsia"/>
          <w:rtl/>
        </w:rPr>
        <w:t>تَابَا</w:t>
      </w:r>
      <w:r w:rsidRPr="003A1116">
        <w:rPr>
          <w:rStyle w:val="Char4"/>
          <w:rFonts w:eastAsia="B Badr"/>
          <w:rtl/>
        </w:rPr>
        <w:t xml:space="preserve"> </w:t>
      </w:r>
      <w:r w:rsidRPr="003A1116">
        <w:rPr>
          <w:rStyle w:val="Char4"/>
          <w:rFonts w:eastAsia="B Badr" w:hint="eastAsia"/>
          <w:rtl/>
        </w:rPr>
        <w:t>وَأَص</w:t>
      </w:r>
      <w:r w:rsidRPr="003A1116">
        <w:rPr>
          <w:rStyle w:val="Char4"/>
          <w:rFonts w:eastAsia="B Badr" w:hint="cs"/>
          <w:rtl/>
        </w:rPr>
        <w:t>ۡ</w:t>
      </w:r>
      <w:r w:rsidRPr="003A1116">
        <w:rPr>
          <w:rStyle w:val="Char4"/>
          <w:rFonts w:eastAsia="B Badr" w:hint="eastAsia"/>
          <w:rtl/>
        </w:rPr>
        <w:t>لَحَا</w:t>
      </w:r>
      <w:r w:rsidRPr="003A1116">
        <w:rPr>
          <w:rStyle w:val="Char4"/>
          <w:rFonts w:eastAsia="B Badr"/>
          <w:rtl/>
        </w:rPr>
        <w:t xml:space="preserve"> </w:t>
      </w:r>
      <w:r w:rsidRPr="003A1116">
        <w:rPr>
          <w:rStyle w:val="Char4"/>
          <w:rFonts w:eastAsia="B Badr" w:hint="eastAsia"/>
          <w:rtl/>
        </w:rPr>
        <w:t>فَأَع</w:t>
      </w:r>
      <w:r w:rsidRPr="003A1116">
        <w:rPr>
          <w:rStyle w:val="Char4"/>
          <w:rFonts w:eastAsia="B Badr" w:hint="cs"/>
          <w:rtl/>
        </w:rPr>
        <w:t>ۡ</w:t>
      </w:r>
      <w:r w:rsidRPr="003A1116">
        <w:rPr>
          <w:rStyle w:val="Char4"/>
          <w:rFonts w:eastAsia="B Badr" w:hint="eastAsia"/>
          <w:rtl/>
        </w:rPr>
        <w:t>رِضُواْ</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hint="cs"/>
          <w:rtl/>
        </w:rPr>
        <w:t>ۡ</w:t>
      </w:r>
      <w:r w:rsidRPr="003A1116">
        <w:rPr>
          <w:rStyle w:val="Char4"/>
          <w:rFonts w:eastAsia="B Badr" w:hint="eastAsia"/>
          <w:rtl/>
        </w:rPr>
        <w:t>هُمَا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تَوَّاب</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رَّحِيمًا</w:t>
      </w:r>
      <w:r w:rsidRPr="003A1116">
        <w:rPr>
          <w:rStyle w:val="Char4"/>
          <w:rFonts w:eastAsia="B Badr"/>
          <w:rtl/>
        </w:rPr>
        <w:t xml:space="preserve"> </w:t>
      </w:r>
      <w:r w:rsidRPr="003A1116">
        <w:rPr>
          <w:rStyle w:val="Char4"/>
          <w:rFonts w:eastAsia="B Badr" w:hint="cs"/>
          <w:rtl/>
        </w:rPr>
        <w:t>١٦</w:t>
      </w:r>
      <w:r>
        <w:rPr>
          <w:rFonts w:cs="Traditional Arabic" w:hint="cs"/>
          <w:rtl/>
          <w:lang w:bidi="fa-IR"/>
        </w:rPr>
        <w:t>﴾</w:t>
      </w:r>
      <w:r w:rsidRPr="00E002C7">
        <w:rPr>
          <w:rStyle w:val="Char7"/>
          <w:rFonts w:hint="cs"/>
          <w:rtl/>
        </w:rPr>
        <w:t xml:space="preserve"> </w:t>
      </w:r>
      <w:r w:rsidRPr="0053120C">
        <w:rPr>
          <w:rStyle w:val="Char5"/>
          <w:rFonts w:hint="cs"/>
          <w:rtl/>
        </w:rPr>
        <w:t>[النساء: 15-16]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آن کسان از زنان شما که کار ناشایستی بیاورند، پس (ابتدا) باید چهار شاهد از خود بر ایشان گواه گیرید، پس اگر آن چهار نفر شهادت دادند آن زنان را در خانه‌ها نگه دارید تا مرگ ایشان فرا رسد و یا خدا بر ایشان راهی قرار دهد. و آن دو تن از بین شما که کار ناپسندی بجا آرند، پس آنان را بیازارید. پس اگر توبه کرده اصلاح شدند دست از ایشان بردارید زیرا خدا توبه‌پذیر و رحیم است</w:t>
      </w:r>
      <w:r>
        <w:rPr>
          <w:rFonts w:cs="Traditional Arabic" w:hint="cs"/>
          <w:sz w:val="26"/>
          <w:szCs w:val="26"/>
          <w:rtl/>
          <w:lang w:bidi="fa-IR"/>
        </w:rPr>
        <w:t>»</w:t>
      </w:r>
      <w:r w:rsidRPr="00E002C7">
        <w:rPr>
          <w:rStyle w:val="Char7"/>
          <w:rFonts w:hint="cs"/>
          <w:rtl/>
        </w:rPr>
        <w:t>.</w:t>
      </w:r>
    </w:p>
    <w:p w:rsidR="008C3DBE" w:rsidRDefault="008C3DBE" w:rsidP="004B2786">
      <w:pPr>
        <w:widowControl w:val="0"/>
        <w:tabs>
          <w:tab w:val="right" w:pos="7371"/>
        </w:tabs>
        <w:ind w:firstLine="284"/>
        <w:jc w:val="both"/>
        <w:rPr>
          <w:rFonts w:cs="Times New Roman"/>
          <w:rtl/>
          <w:lang w:bidi="fa-IR"/>
        </w:rPr>
      </w:pPr>
      <w:r w:rsidRPr="00E002C7">
        <w:rPr>
          <w:rStyle w:val="Char7"/>
          <w:rFonts w:hint="cs"/>
          <w:rtl/>
        </w:rPr>
        <w:t>شافعی</w:t>
      </w:r>
      <w:r>
        <w:rPr>
          <w:rFonts w:cs="CTraditional Arabic" w:hint="cs"/>
          <w:rtl/>
          <w:lang w:bidi="fa-IR"/>
        </w:rPr>
        <w:t>/</w:t>
      </w:r>
      <w:r w:rsidRPr="00E002C7">
        <w:rPr>
          <w:rStyle w:val="Char7"/>
          <w:rFonts w:hint="cs"/>
          <w:rtl/>
        </w:rPr>
        <w:t xml:space="preserve"> گوید: این اول عقوبت زانی و زانیه در دنیاست، سپس این حکم از تمام زناکاران نسخ شده، چه حر و چه عبد و چه بکر و چه بیوه، و برای دو نفر آزاد مسلمان بکر در سور</w:t>
      </w:r>
      <w:r w:rsidR="00D83E8A">
        <w:rPr>
          <w:rStyle w:val="Char7"/>
          <w:rFonts w:hint="cs"/>
          <w:rtl/>
        </w:rPr>
        <w:t>ه</w:t>
      </w:r>
      <w:r w:rsidRPr="00E002C7">
        <w:rPr>
          <w:rStyle w:val="Char7"/>
          <w:rFonts w:hint="cs"/>
          <w:rtl/>
        </w:rPr>
        <w:t xml:space="preserve"> نور آی</w:t>
      </w:r>
      <w:r w:rsidR="00D83E8A">
        <w:rPr>
          <w:rStyle w:val="Char7"/>
          <w:rFonts w:hint="cs"/>
          <w:rtl/>
        </w:rPr>
        <w:t>ه</w:t>
      </w:r>
      <w:r w:rsidRPr="00E002C7">
        <w:rPr>
          <w:rStyle w:val="Char7"/>
          <w:rFonts w:hint="cs"/>
          <w:rtl/>
        </w:rPr>
        <w:t xml:space="preserve"> 2 حدی معلوم کرده و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cs"/>
          <w:rtl/>
        </w:rPr>
        <w:t>ٱ</w:t>
      </w:r>
      <w:r w:rsidRPr="003A1116">
        <w:rPr>
          <w:rStyle w:val="Char4"/>
          <w:rFonts w:eastAsia="B Badr" w:hint="eastAsia"/>
          <w:rtl/>
        </w:rPr>
        <w:t>لزَّانِيَةُ</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لزَّانِي</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ج</w:t>
      </w:r>
      <w:r w:rsidRPr="003A1116">
        <w:rPr>
          <w:rStyle w:val="Char4"/>
          <w:rFonts w:eastAsia="B Badr" w:hint="cs"/>
          <w:rtl/>
        </w:rPr>
        <w:t>ۡ</w:t>
      </w:r>
      <w:r w:rsidRPr="003A1116">
        <w:rPr>
          <w:rStyle w:val="Char4"/>
          <w:rFonts w:eastAsia="B Badr" w:hint="eastAsia"/>
          <w:rtl/>
        </w:rPr>
        <w:t>لِدُواْ</w:t>
      </w:r>
      <w:r w:rsidRPr="003A1116">
        <w:rPr>
          <w:rStyle w:val="Char4"/>
          <w:rFonts w:eastAsia="B Badr"/>
          <w:rtl/>
        </w:rPr>
        <w:t xml:space="preserve"> </w:t>
      </w:r>
      <w:r w:rsidRPr="003A1116">
        <w:rPr>
          <w:rStyle w:val="Char4"/>
          <w:rFonts w:eastAsia="B Badr" w:hint="eastAsia"/>
          <w:rtl/>
        </w:rPr>
        <w:t>كُلَّ</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حِد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هُمَا</w:t>
      </w:r>
      <w:r w:rsidRPr="003A1116">
        <w:rPr>
          <w:rStyle w:val="Char4"/>
          <w:rFonts w:eastAsia="B Badr"/>
          <w:rtl/>
        </w:rPr>
        <w:t xml:space="preserve"> </w:t>
      </w:r>
      <w:r w:rsidRPr="003A1116">
        <w:rPr>
          <w:rStyle w:val="Char4"/>
          <w:rFonts w:eastAsia="B Badr" w:hint="eastAsia"/>
          <w:rtl/>
        </w:rPr>
        <w:t>مِاْئَةَ</w:t>
      </w:r>
      <w:r w:rsidRPr="003A1116">
        <w:rPr>
          <w:rStyle w:val="Char4"/>
          <w:rFonts w:eastAsia="B Badr"/>
          <w:rtl/>
        </w:rPr>
        <w:t xml:space="preserve"> </w:t>
      </w:r>
      <w:r w:rsidRPr="003A1116">
        <w:rPr>
          <w:rStyle w:val="Char4"/>
          <w:rFonts w:eastAsia="B Badr" w:hint="eastAsia"/>
          <w:rtl/>
        </w:rPr>
        <w:t>جَل</w:t>
      </w:r>
      <w:r w:rsidRPr="003A1116">
        <w:rPr>
          <w:rStyle w:val="Char4"/>
          <w:rFonts w:eastAsia="B Badr" w:hint="cs"/>
          <w:rtl/>
        </w:rPr>
        <w:t>ۡ</w:t>
      </w:r>
      <w:r w:rsidRPr="003A1116">
        <w:rPr>
          <w:rStyle w:val="Char4"/>
          <w:rFonts w:eastAsia="B Badr" w:hint="eastAsia"/>
          <w:rtl/>
        </w:rPr>
        <w:t>دَة</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[النور: 2]</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زن و مرد زناکار هر کدام را صد تازیانه (شلاق) بزنید</w:t>
      </w:r>
      <w:r>
        <w:rPr>
          <w:rFonts w:cs="Traditional Arabic" w:hint="cs"/>
          <w:sz w:val="26"/>
          <w:szCs w:val="26"/>
          <w:rtl/>
          <w:lang w:bidi="fa-IR"/>
        </w:rPr>
        <w:t>»</w:t>
      </w:r>
      <w:r w:rsidRPr="00E002C7">
        <w:rPr>
          <w:rStyle w:val="Char7"/>
          <w:rFonts w:hint="cs"/>
          <w:rtl/>
        </w:rPr>
        <w:t>.</w:t>
      </w:r>
    </w:p>
    <w:p w:rsidR="008C3DBE" w:rsidRPr="00E002C7" w:rsidRDefault="008C3DBE" w:rsidP="000825D6">
      <w:pPr>
        <w:widowControl w:val="0"/>
        <w:tabs>
          <w:tab w:val="right" w:pos="7371"/>
        </w:tabs>
        <w:ind w:firstLine="284"/>
        <w:jc w:val="both"/>
        <w:rPr>
          <w:rStyle w:val="Char7"/>
          <w:rtl/>
        </w:rPr>
      </w:pPr>
      <w:r w:rsidRPr="00E002C7">
        <w:rPr>
          <w:rStyle w:val="Char7"/>
          <w:rFonts w:hint="cs"/>
          <w:rtl/>
        </w:rPr>
        <w:t>و در مورد آی</w:t>
      </w:r>
      <w:r w:rsidR="00D83E8A">
        <w:rPr>
          <w:rStyle w:val="Char7"/>
          <w:rFonts w:hint="cs"/>
          <w:rtl/>
        </w:rPr>
        <w:t>ه</w:t>
      </w:r>
      <w:r w:rsidRPr="00E002C7">
        <w:rPr>
          <w:rStyle w:val="Char7"/>
          <w:rFonts w:hint="cs"/>
          <w:rtl/>
        </w:rPr>
        <w:t xml:space="preserve"> </w:t>
      </w:r>
      <w:r>
        <w:rPr>
          <w:rFonts w:cs="Traditional Arabic" w:hint="cs"/>
          <w:rtl/>
          <w:lang w:bidi="fa-IR"/>
        </w:rPr>
        <w:t>﴿</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يَتَوَفَّى</w:t>
      </w:r>
      <w:r w:rsidRPr="003A1116">
        <w:rPr>
          <w:rStyle w:val="Char4"/>
          <w:rFonts w:eastAsia="B Badr" w:hint="cs"/>
          <w:rtl/>
        </w:rPr>
        <w:t>ٰ</w:t>
      </w:r>
      <w:r w:rsidRPr="003A1116">
        <w:rPr>
          <w:rStyle w:val="Char4"/>
          <w:rFonts w:eastAsia="B Badr" w:hint="eastAsia"/>
          <w:rtl/>
        </w:rPr>
        <w:t>هُنَّ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مَو</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يَج</w:t>
      </w:r>
      <w:r w:rsidRPr="003A1116">
        <w:rPr>
          <w:rStyle w:val="Char4"/>
          <w:rFonts w:eastAsia="B Badr" w:hint="cs"/>
          <w:rtl/>
        </w:rPr>
        <w:t>ۡ</w:t>
      </w:r>
      <w:r w:rsidRPr="003A1116">
        <w:rPr>
          <w:rStyle w:val="Char4"/>
          <w:rFonts w:eastAsia="B Badr" w:hint="eastAsia"/>
          <w:rtl/>
        </w:rPr>
        <w:t>عَلَ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لَهُنَّ</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cs"/>
          <w:rtl/>
        </w:rPr>
        <w:t>١٥</w:t>
      </w:r>
      <w:r>
        <w:rPr>
          <w:rFonts w:cs="Traditional Arabic" w:hint="cs"/>
          <w:rtl/>
          <w:lang w:bidi="fa-IR"/>
        </w:rPr>
        <w:t>﴾</w:t>
      </w:r>
      <w:r w:rsidRPr="00E002C7">
        <w:rPr>
          <w:rStyle w:val="Char7"/>
          <w:rFonts w:hint="cs"/>
          <w:rtl/>
        </w:rPr>
        <w:t xml:space="preserve"> </w:t>
      </w:r>
      <w:r w:rsidRPr="0053120C">
        <w:rPr>
          <w:rStyle w:val="Char5"/>
          <w:rFonts w:hint="cs"/>
          <w:rtl/>
        </w:rPr>
        <w:t>[النساء: 15]</w:t>
      </w:r>
      <w:r w:rsidRPr="00E002C7">
        <w:rPr>
          <w:rStyle w:val="Char7"/>
          <w:rFonts w:hint="cs"/>
          <w:rtl/>
        </w:rPr>
        <w:t xml:space="preserve">. </w:t>
      </w:r>
      <w:r w:rsidRPr="00517D50">
        <w:rPr>
          <w:rFonts w:cs="Traditional Arabic" w:hint="cs"/>
          <w:sz w:val="26"/>
          <w:szCs w:val="26"/>
          <w:rtl/>
          <w:lang w:bidi="fa-IR"/>
        </w:rPr>
        <w:t>«</w:t>
      </w:r>
      <w:r w:rsidRPr="00E002C7">
        <w:rPr>
          <w:rStyle w:val="Char7"/>
          <w:rFonts w:hint="cs"/>
          <w:rtl/>
        </w:rPr>
        <w:t>زنان زشت‌کار را در خانه نگهدارید تا ایشان را مرگ برسد یا خدا برای</w:t>
      </w:r>
      <w:r w:rsidR="000825D6">
        <w:rPr>
          <w:rStyle w:val="Char7"/>
          <w:rFonts w:hint="eastAsia"/>
          <w:rtl/>
        </w:rPr>
        <w:t>‌</w:t>
      </w:r>
      <w:r w:rsidRPr="00E002C7">
        <w:rPr>
          <w:rStyle w:val="Char7"/>
          <w:rFonts w:hint="cs"/>
          <w:rtl/>
        </w:rPr>
        <w:t>شان راهی قرار دهد</w:t>
      </w:r>
      <w:r w:rsidRPr="00517D50">
        <w:rPr>
          <w:rFonts w:cs="Traditional Arabic" w:hint="cs"/>
          <w:sz w:val="26"/>
          <w:szCs w:val="26"/>
          <w:rtl/>
          <w:lang w:bidi="fa-IR"/>
        </w:rPr>
        <w:t>»</w:t>
      </w:r>
      <w:r w:rsidRPr="00E002C7">
        <w:rPr>
          <w:rStyle w:val="Char7"/>
          <w:rFonts w:hint="cs"/>
          <w:rtl/>
        </w:rPr>
        <w:t xml:space="preserve"> به حدیث عباده بن صامت استدلال کرده که مسلمین ابتدا ایشان را در خانه نگه می‌داشتند تا اینکه آی</w:t>
      </w:r>
      <w:r w:rsidR="00D83E8A">
        <w:rPr>
          <w:rStyle w:val="Char7"/>
          <w:rFonts w:hint="cs"/>
          <w:rtl/>
        </w:rPr>
        <w:t>ه</w:t>
      </w:r>
      <w:r w:rsidRPr="00E002C7">
        <w:rPr>
          <w:rStyle w:val="Char7"/>
          <w:rFonts w:hint="cs"/>
          <w:rtl/>
        </w:rPr>
        <w:t xml:space="preserve"> حدود نازل شد. پس پیغمبر</w:t>
      </w:r>
      <w:r w:rsidR="000825D6">
        <w:rPr>
          <w:rStyle w:val="Char7"/>
          <w:rFonts w:cs="CTraditional Arabic" w:hint="cs"/>
          <w:rtl/>
        </w:rPr>
        <w:t>ج</w:t>
      </w:r>
      <w:r w:rsidR="000825D6">
        <w:rPr>
          <w:rStyle w:val="Char7"/>
          <w:rFonts w:hint="cs"/>
          <w:rtl/>
        </w:rPr>
        <w:t xml:space="preserve"> </w:t>
      </w:r>
      <w:r w:rsidRPr="00E002C7">
        <w:rPr>
          <w:rStyle w:val="Char7"/>
          <w:rFonts w:hint="cs"/>
          <w:rtl/>
        </w:rPr>
        <w:t xml:space="preserve">فرمود: </w:t>
      </w:r>
      <w:r w:rsidRPr="006C68BB">
        <w:rPr>
          <w:rStyle w:val="Char7"/>
          <w:rFonts w:hint="cs"/>
          <w:rtl/>
        </w:rPr>
        <w:t>«</w:t>
      </w:r>
      <w:r w:rsidRPr="00E002C7">
        <w:rPr>
          <w:rStyle w:val="Char7"/>
          <w:rFonts w:hint="cs"/>
          <w:rtl/>
        </w:rPr>
        <w:t>از من فراگیرید که خدا برای ایشان راهی قرار داده. پس بکر با بکر، هر کدام صد تازیانه و نفی بلد، و بیوه یا بیوه صد تازیانه و سنگسار</w:t>
      </w:r>
      <w:r w:rsidRPr="006C68BB">
        <w:rPr>
          <w:rStyle w:val="Char7"/>
          <w:rFonts w:hint="cs"/>
          <w:rtl/>
        </w:rPr>
        <w:t>»</w:t>
      </w:r>
      <w:r w:rsidRPr="00AA244D">
        <w:rPr>
          <w:rStyle w:val="Char7"/>
          <w:vertAlign w:val="superscript"/>
          <w:rtl/>
        </w:rPr>
        <w:footnoteReference w:id="46"/>
      </w:r>
      <w:r w:rsidRPr="00E002C7">
        <w:rPr>
          <w:rStyle w:val="Char7"/>
          <w:rFonts w:hint="cs"/>
          <w:rtl/>
        </w:rPr>
        <w:t>. و در اثبات سنگسار بر زن بیوه استدلال کرده به حدیث ابی هریره و زید بن خالد جهنی که مردی ذکر کرد که پسرش با زوج</w:t>
      </w:r>
      <w:r w:rsidR="00D83E8A">
        <w:rPr>
          <w:rStyle w:val="Char7"/>
          <w:rFonts w:hint="cs"/>
          <w:rtl/>
        </w:rPr>
        <w:t>ه</w:t>
      </w:r>
      <w:r w:rsidRPr="00E002C7">
        <w:rPr>
          <w:rStyle w:val="Char7"/>
          <w:rFonts w:hint="cs"/>
          <w:rtl/>
        </w:rPr>
        <w:t xml:space="preserve"> مردی زنا کرد، پس رسول خدا</w:t>
      </w:r>
      <w:r w:rsidR="000825D6">
        <w:rPr>
          <w:rStyle w:val="Char7"/>
          <w:rFonts w:hint="cs"/>
          <w:rtl/>
        </w:rPr>
        <w:t xml:space="preserve"> </w:t>
      </w:r>
      <w:r w:rsidR="000825D6">
        <w:rPr>
          <w:rStyle w:val="Char7"/>
          <w:rFonts w:cs="CTraditional Arabic" w:hint="cs"/>
          <w:rtl/>
        </w:rPr>
        <w:t>ج</w:t>
      </w:r>
      <w:r w:rsidRPr="00E002C7">
        <w:rPr>
          <w:rStyle w:val="Char7"/>
          <w:rFonts w:hint="cs"/>
          <w:rtl/>
        </w:rPr>
        <w:t xml:space="preserve"> فرمود: </w:t>
      </w:r>
      <w:r w:rsidRPr="006C68BB">
        <w:rPr>
          <w:rStyle w:val="Char7"/>
          <w:rFonts w:hint="cs"/>
          <w:rtl/>
        </w:rPr>
        <w:t>«</w:t>
      </w:r>
      <w:r w:rsidRPr="00E002C7">
        <w:rPr>
          <w:rStyle w:val="Char7"/>
          <w:rFonts w:hint="cs"/>
          <w:rtl/>
        </w:rPr>
        <w:t>بین شما قضاوت می‌کنم به کتاب خدا</w:t>
      </w:r>
      <w:r w:rsidRPr="006C68BB">
        <w:rPr>
          <w:rStyle w:val="Char7"/>
          <w:rFonts w:hint="cs"/>
          <w:rtl/>
        </w:rPr>
        <w:t>»</w:t>
      </w:r>
      <w:r w:rsidRPr="00E002C7">
        <w:rPr>
          <w:rStyle w:val="Char7"/>
          <w:rFonts w:hint="cs"/>
          <w:rtl/>
        </w:rPr>
        <w:t>، پس پسر او را صد تازیانه زد و یک</w:t>
      </w:r>
      <w:r w:rsidR="000825D6">
        <w:rPr>
          <w:rStyle w:val="Char7"/>
          <w:rFonts w:hint="eastAsia"/>
        </w:rPr>
        <w:t>‌</w:t>
      </w:r>
      <w:r w:rsidRPr="00E002C7">
        <w:rPr>
          <w:rStyle w:val="Char7"/>
          <w:rFonts w:hint="cs"/>
          <w:rtl/>
        </w:rPr>
        <w:t>سال تبعید نمود، و انیس را امر کرد که صبح نزد آن زن برود، اگر اعتراف کرد، سنگسارش کند، پس اعتراف کرد و او سنگسارش نمود</w:t>
      </w:r>
      <w:r w:rsidRPr="00AA244D">
        <w:rPr>
          <w:rStyle w:val="Char7"/>
          <w:vertAlign w:val="superscript"/>
          <w:rtl/>
        </w:rPr>
        <w:footnoteReference w:id="47"/>
      </w:r>
      <w:r w:rsidRPr="00E002C7">
        <w:rPr>
          <w:rStyle w:val="Char7"/>
          <w:rFonts w:hint="cs"/>
          <w:rtl/>
        </w:rPr>
        <w:t>.</w:t>
      </w:r>
    </w:p>
    <w:p w:rsidR="008C3DBE" w:rsidRPr="00E002C7" w:rsidRDefault="008C3DBE" w:rsidP="000825D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پسر او بکر بود و آن زن دیگر بیوه، پس رسول خدا</w:t>
      </w:r>
      <w:r w:rsidR="000825D6">
        <w:rPr>
          <w:rStyle w:val="Char7"/>
          <w:rFonts w:hint="cs"/>
          <w:rtl/>
        </w:rPr>
        <w:t xml:space="preserve"> </w:t>
      </w:r>
      <w:r w:rsidR="000825D6">
        <w:rPr>
          <w:rStyle w:val="Char7"/>
          <w:rFonts w:cs="CTraditional Arabic" w:hint="cs"/>
          <w:rtl/>
        </w:rPr>
        <w:t>ج</w:t>
      </w:r>
      <w:r w:rsidRPr="00E002C7">
        <w:rPr>
          <w:rStyle w:val="Char7"/>
          <w:rFonts w:hint="cs"/>
          <w:rtl/>
        </w:rPr>
        <w:t xml:space="preserve"> از طرف خدای جل ثنائه حد بکر و بیوه را در زنا ذکر کرد. و مانند این است در دلالت آنچه عمر گفته از حد بیوه در زنا.</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 همین اسناد شافعی در جای دیگر گوید: پس ثابت شد صد تازیانه و نفی بر طرفین بکر، و سنگسار است بر طرفین بیوه. پس اگر حکم ایشان جلد باشد همانا جلد و سنگسار از ایشان نسخ شده و تکرار کرده و گوید: نزد ما این بهترین معنی است (و الله اعلم).</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 عبدالله الحافظ از ابی العباس از ربیع از شافعی</w:t>
      </w:r>
      <w:r>
        <w:rPr>
          <w:rFonts w:cs="CTraditional Arabic" w:hint="cs"/>
          <w:rtl/>
          <w:lang w:bidi="fa-IR"/>
        </w:rPr>
        <w:t>/</w:t>
      </w:r>
      <w:r w:rsidRPr="00E002C7">
        <w:rPr>
          <w:rStyle w:val="Char7"/>
          <w:rFonts w:hint="cs"/>
          <w:rtl/>
        </w:rPr>
        <w:t xml:space="preserve"> که گفت: خدای تعالی در سور</w:t>
      </w:r>
      <w:r w:rsidR="00D83E8A">
        <w:rPr>
          <w:rStyle w:val="Char7"/>
          <w:rFonts w:hint="cs"/>
          <w:rtl/>
        </w:rPr>
        <w:t>ه</w:t>
      </w:r>
      <w:r w:rsidRPr="00E002C7">
        <w:rPr>
          <w:rStyle w:val="Char7"/>
          <w:rFonts w:hint="cs"/>
          <w:rtl/>
        </w:rPr>
        <w:t xml:space="preserve"> نساء آی</w:t>
      </w:r>
      <w:r w:rsidR="00D83E8A">
        <w:rPr>
          <w:rStyle w:val="Char7"/>
          <w:rFonts w:hint="cs"/>
          <w:rtl/>
        </w:rPr>
        <w:t>ه</w:t>
      </w:r>
      <w:r w:rsidRPr="00E002C7">
        <w:rPr>
          <w:rStyle w:val="Char7"/>
          <w:rFonts w:hint="cs"/>
          <w:rtl/>
        </w:rPr>
        <w:t xml:space="preserve"> 25 دربار</w:t>
      </w:r>
      <w:r w:rsidR="00D83E8A">
        <w:rPr>
          <w:rStyle w:val="Char7"/>
          <w:rFonts w:hint="cs"/>
          <w:rtl/>
        </w:rPr>
        <w:t>ه</w:t>
      </w:r>
      <w:r w:rsidRPr="00E002C7">
        <w:rPr>
          <w:rStyle w:val="Char7"/>
          <w:rFonts w:hint="cs"/>
          <w:rtl/>
        </w:rPr>
        <w:t xml:space="preserve"> زنان مملوکه فرموده:</w:t>
      </w:r>
      <w:r>
        <w:rPr>
          <w:rFonts w:cs="Traditional Arabic" w:hint="cs"/>
          <w:rtl/>
          <w:lang w:bidi="fa-IR"/>
        </w:rPr>
        <w:t xml:space="preserve"> ﴿</w:t>
      </w:r>
      <w:r w:rsidRPr="003A1116">
        <w:rPr>
          <w:rStyle w:val="Char4"/>
          <w:rFonts w:eastAsia="B Badr" w:hint="eastAsia"/>
          <w:rtl/>
        </w:rPr>
        <w:t>فَإِذَا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أُح</w:t>
      </w:r>
      <w:r w:rsidRPr="003A1116">
        <w:rPr>
          <w:rStyle w:val="Char4"/>
          <w:rFonts w:eastAsia="B Badr" w:hint="cs"/>
          <w:rtl/>
        </w:rPr>
        <w:t>ۡ</w:t>
      </w:r>
      <w:r w:rsidRPr="003A1116">
        <w:rPr>
          <w:rStyle w:val="Char4"/>
          <w:rFonts w:eastAsia="B Badr" w:hint="eastAsia"/>
          <w:rtl/>
        </w:rPr>
        <w:t>صِنَّ</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أَتَي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بِفَ</w:t>
      </w:r>
      <w:r w:rsidRPr="003A1116">
        <w:rPr>
          <w:rStyle w:val="Char4"/>
          <w:rFonts w:eastAsia="B Badr" w:hint="cs"/>
          <w:rtl/>
        </w:rPr>
        <w:t>ٰ</w:t>
      </w:r>
      <w:r w:rsidRPr="003A1116">
        <w:rPr>
          <w:rStyle w:val="Char4"/>
          <w:rFonts w:eastAsia="B Badr" w:hint="eastAsia"/>
          <w:rtl/>
        </w:rPr>
        <w:t>حِشَة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فَعَلَي</w:t>
      </w:r>
      <w:r w:rsidRPr="003A1116">
        <w:rPr>
          <w:rStyle w:val="Char4"/>
          <w:rFonts w:eastAsia="B Badr" w:hint="cs"/>
          <w:rtl/>
        </w:rPr>
        <w:t>ۡ</w:t>
      </w:r>
      <w:r w:rsidRPr="003A1116">
        <w:rPr>
          <w:rStyle w:val="Char4"/>
          <w:rFonts w:eastAsia="B Badr" w:hint="eastAsia"/>
          <w:rtl/>
        </w:rPr>
        <w:t>هِنَّ</w:t>
      </w:r>
      <w:r w:rsidRPr="003A1116">
        <w:rPr>
          <w:rStyle w:val="Char4"/>
          <w:rFonts w:eastAsia="B Badr"/>
          <w:rtl/>
        </w:rPr>
        <w:t xml:space="preserve"> </w:t>
      </w:r>
      <w:r w:rsidRPr="003A1116">
        <w:rPr>
          <w:rStyle w:val="Char4"/>
          <w:rFonts w:eastAsia="B Badr" w:hint="eastAsia"/>
          <w:rtl/>
        </w:rPr>
        <w:t>نِص</w:t>
      </w:r>
      <w:r w:rsidRPr="003A1116">
        <w:rPr>
          <w:rStyle w:val="Char4"/>
          <w:rFonts w:eastAsia="B Badr" w:hint="cs"/>
          <w:rtl/>
        </w:rPr>
        <w:t>ۡ</w:t>
      </w:r>
      <w:r w:rsidRPr="003A1116">
        <w:rPr>
          <w:rStyle w:val="Char4"/>
          <w:rFonts w:eastAsia="B Badr" w:hint="eastAsia"/>
          <w:rtl/>
        </w:rPr>
        <w:t>فُ</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مُح</w:t>
      </w:r>
      <w:r w:rsidRPr="003A1116">
        <w:rPr>
          <w:rStyle w:val="Char4"/>
          <w:rFonts w:eastAsia="B Badr" w:hint="cs"/>
          <w:rtl/>
        </w:rPr>
        <w:t>ۡ</w:t>
      </w:r>
      <w:r w:rsidRPr="003A1116">
        <w:rPr>
          <w:rStyle w:val="Char4"/>
          <w:rFonts w:eastAsia="B Badr" w:hint="eastAsia"/>
          <w:rtl/>
        </w:rPr>
        <w:t>صَنَ</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عَذَابِ</w:t>
      </w:r>
      <w:r>
        <w:rPr>
          <w:rFonts w:cs="Traditional Arabic" w:hint="cs"/>
          <w:rtl/>
          <w:lang w:bidi="fa-IR"/>
        </w:rPr>
        <w:t>﴾</w:t>
      </w:r>
      <w:r w:rsidRPr="00E002C7">
        <w:rPr>
          <w:rStyle w:val="Char7"/>
          <w:rFonts w:hint="cs"/>
          <w:rtl/>
        </w:rPr>
        <w:t xml:space="preserve"> </w:t>
      </w:r>
      <w:r w:rsidRPr="0053120C">
        <w:rPr>
          <w:rStyle w:val="Char5"/>
          <w:rFonts w:hint="cs"/>
          <w:rtl/>
        </w:rPr>
        <w:t>[النساء: 25]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چون زنان مملوکه شوهردار شدند، اگر کار زشتی کردند پس عذاب (مجازات) ایشان نصف عذابی است که بر زنان آزاد است</w:t>
      </w:r>
      <w:r>
        <w:rPr>
          <w:rFonts w:cs="Traditional Arabic" w:hint="cs"/>
          <w:sz w:val="26"/>
          <w:szCs w:val="26"/>
          <w:rtl/>
          <w:lang w:bidi="fa-IR"/>
        </w:rPr>
        <w:t>»</w:t>
      </w:r>
      <w:r w:rsidRPr="00E002C7">
        <w:rPr>
          <w:rStyle w:val="Char7"/>
          <w:rFonts w:hint="cs"/>
          <w:rtl/>
        </w:rPr>
        <w:t>.</w:t>
      </w:r>
    </w:p>
    <w:p w:rsidR="008C3DBE" w:rsidRPr="00E002C7" w:rsidRDefault="008C3DBE" w:rsidP="000825D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نصف نمی‌باشد مگر در تازیانه (شلاق) که صد عدد آن می‌شود پنجاه عدد، اما رجم و سنگسار کشتن است و نصف ندارد. سپس کلام را کشانیده به اینکه احصان زن مملوکه، اسلام اوست. و این را همانا گفتم بدلیل سنت و اجماع. و زمانی که رسول خدا</w:t>
      </w:r>
      <w:r w:rsidR="000825D6">
        <w:rPr>
          <w:rStyle w:val="Char7"/>
          <w:rFonts w:hint="cs"/>
          <w:rtl/>
        </w:rPr>
        <w:t xml:space="preserve"> </w:t>
      </w:r>
      <w:r w:rsidR="000825D6">
        <w:rPr>
          <w:rStyle w:val="Char7"/>
          <w:rFonts w:cs="CTraditional Arabic" w:hint="cs"/>
          <w:rtl/>
        </w:rPr>
        <w:t>ج</w:t>
      </w:r>
      <w:r w:rsidRPr="00E002C7">
        <w:rPr>
          <w:rStyle w:val="Char7"/>
          <w:rFonts w:hint="cs"/>
          <w:rtl/>
        </w:rPr>
        <w:t xml:space="preserve"> فرمود: </w:t>
      </w:r>
      <w:r w:rsidRPr="006C68BB">
        <w:rPr>
          <w:rStyle w:val="Char7"/>
          <w:rFonts w:hint="cs"/>
          <w:rtl/>
        </w:rPr>
        <w:t>«</w:t>
      </w:r>
      <w:r w:rsidRPr="00E002C7">
        <w:rPr>
          <w:rStyle w:val="Char7"/>
          <w:rFonts w:hint="cs"/>
          <w:rtl/>
        </w:rPr>
        <w:t>هرگاه کنیز یکی از شما زنا کرد و معلوم شد باید او را تازیانه بزند</w:t>
      </w:r>
      <w:r w:rsidRPr="006C68BB">
        <w:rPr>
          <w:rStyle w:val="Char7"/>
          <w:rFonts w:hint="cs"/>
          <w:rtl/>
        </w:rPr>
        <w:t>»</w:t>
      </w:r>
      <w:r w:rsidRPr="00AA244D">
        <w:rPr>
          <w:rStyle w:val="Char7"/>
          <w:vertAlign w:val="superscript"/>
          <w:rtl/>
        </w:rPr>
        <w:footnoteReference w:id="48"/>
      </w:r>
      <w:r w:rsidRPr="00E002C7">
        <w:rPr>
          <w:rStyle w:val="Char7"/>
          <w:rFonts w:hint="cs"/>
          <w:rtl/>
        </w:rPr>
        <w:t>، ولی نفرمود: محصنه باشد و یا غیر محصنه. ما استدلال می‌کنیم بر اینکه قول خدا در آیه که فرموده:</w:t>
      </w:r>
      <w:r w:rsidRPr="00C15A6A">
        <w:rPr>
          <w:rFonts w:cs="Traditional Arabic" w:hint="cs"/>
          <w:rtl/>
          <w:lang w:bidi="fa-IR"/>
        </w:rPr>
        <w:t xml:space="preserve"> </w:t>
      </w:r>
      <w:r>
        <w:rPr>
          <w:rFonts w:cs="Traditional Arabic" w:hint="cs"/>
          <w:rtl/>
          <w:lang w:bidi="fa-IR"/>
        </w:rPr>
        <w:t>﴿</w:t>
      </w:r>
      <w:r w:rsidRPr="003A1116">
        <w:rPr>
          <w:rStyle w:val="Char4"/>
          <w:rFonts w:eastAsia="B Badr" w:hint="eastAsia"/>
          <w:rtl/>
        </w:rPr>
        <w:t>فَإِذَا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أُح</w:t>
      </w:r>
      <w:r w:rsidRPr="003A1116">
        <w:rPr>
          <w:rStyle w:val="Char4"/>
          <w:rFonts w:eastAsia="B Badr" w:hint="cs"/>
          <w:rtl/>
        </w:rPr>
        <w:t>ۡ</w:t>
      </w:r>
      <w:r w:rsidRPr="003A1116">
        <w:rPr>
          <w:rStyle w:val="Char4"/>
          <w:rFonts w:eastAsia="B Badr" w:hint="eastAsia"/>
          <w:rtl/>
        </w:rPr>
        <w:t>صِنَّ</w:t>
      </w:r>
      <w:r>
        <w:rPr>
          <w:rFonts w:cs="Traditional Arabic" w:hint="cs"/>
          <w:rtl/>
          <w:lang w:bidi="fa-IR"/>
        </w:rPr>
        <w:t>﴾</w:t>
      </w:r>
      <w:r w:rsidRPr="00E002C7">
        <w:rPr>
          <w:rStyle w:val="Char7"/>
          <w:rFonts w:hint="cs"/>
          <w:rtl/>
        </w:rPr>
        <w:t>. ب</w:t>
      </w:r>
      <w:r w:rsidR="000825D6">
        <w:rPr>
          <w:rStyle w:val="Char7"/>
          <w:rFonts w:hint="cs"/>
          <w:rtl/>
        </w:rPr>
        <w:t xml:space="preserve">ه </w:t>
      </w:r>
      <w:r w:rsidRPr="00E002C7">
        <w:rPr>
          <w:rStyle w:val="Char7"/>
          <w:rFonts w:hint="cs"/>
          <w:rtl/>
        </w:rPr>
        <w:t xml:space="preserve">معنای </w:t>
      </w:r>
      <w:r w:rsidRPr="00E002C7">
        <w:rPr>
          <w:rStyle w:val="Char7"/>
          <w:rtl/>
        </w:rPr>
        <w:t>«</w:t>
      </w:r>
      <w:r w:rsidRPr="00517D50">
        <w:rPr>
          <w:rStyle w:val="Char1"/>
          <w:rtl/>
        </w:rPr>
        <w:t>إذا أسلمن</w:t>
      </w:r>
      <w:r w:rsidRPr="00E002C7">
        <w:rPr>
          <w:rStyle w:val="Char7"/>
          <w:rtl/>
        </w:rPr>
        <w:t xml:space="preserve">» </w:t>
      </w:r>
      <w:r w:rsidRPr="00E002C7">
        <w:rPr>
          <w:rStyle w:val="Char7"/>
          <w:rFonts w:hint="cs"/>
          <w:rtl/>
        </w:rPr>
        <w:t xml:space="preserve">می‌باشد نه </w:t>
      </w:r>
      <w:r w:rsidRPr="00E002C7">
        <w:rPr>
          <w:rStyle w:val="Char7"/>
          <w:rtl/>
        </w:rPr>
        <w:t>«</w:t>
      </w:r>
      <w:r w:rsidRPr="00517D50">
        <w:rPr>
          <w:rStyle w:val="Char1"/>
          <w:rFonts w:hint="cs"/>
          <w:rtl/>
        </w:rPr>
        <w:t>إ</w:t>
      </w:r>
      <w:r w:rsidRPr="00517D50">
        <w:rPr>
          <w:rStyle w:val="Char1"/>
          <w:rtl/>
        </w:rPr>
        <w:t>ذا نکحن</w:t>
      </w:r>
      <w:r w:rsidRPr="00E002C7">
        <w:rPr>
          <w:rStyle w:val="Char7"/>
          <w:rtl/>
        </w:rPr>
        <w:t>»</w:t>
      </w:r>
      <w:r w:rsidRPr="00E002C7">
        <w:rPr>
          <w:rStyle w:val="Char7"/>
          <w:rFonts w:hint="cs"/>
          <w:rtl/>
        </w:rPr>
        <w:t xml:space="preserve"> و نه «</w:t>
      </w:r>
      <w:r w:rsidRPr="00111C5F">
        <w:rPr>
          <w:rStyle w:val="Char1"/>
          <w:rFonts w:hint="cs"/>
          <w:rtl/>
        </w:rPr>
        <w:t>إذا أعتقن</w:t>
      </w:r>
      <w:r w:rsidRPr="00E002C7">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سخن جامع در معنی احصان این است که احصان ب</w:t>
      </w:r>
      <w:r w:rsidR="000825D6">
        <w:rPr>
          <w:rStyle w:val="Char7"/>
          <w:rFonts w:hint="cs"/>
          <w:rtl/>
        </w:rPr>
        <w:t xml:space="preserve">ه </w:t>
      </w:r>
      <w:r w:rsidRPr="00E002C7">
        <w:rPr>
          <w:rStyle w:val="Char7"/>
          <w:rFonts w:hint="cs"/>
          <w:rtl/>
        </w:rPr>
        <w:t>معنی مصون بودن و مانع داشتن از ارتکاب حرام است، و اسلام مانع است، و همچنین آزادی مانع است، و هم شوهر داشتن مانع است، و هر چه مانع شد احصان است. و همچنین حبس در خانه مانع است، هر مانعی احصان است. خدا در سور</w:t>
      </w:r>
      <w:r w:rsidR="00D83E8A">
        <w:rPr>
          <w:rStyle w:val="Char7"/>
          <w:rFonts w:hint="cs"/>
          <w:rtl/>
        </w:rPr>
        <w:t>ه</w:t>
      </w:r>
      <w:r w:rsidRPr="00E002C7">
        <w:rPr>
          <w:rStyle w:val="Char7"/>
          <w:rFonts w:hint="cs"/>
          <w:rtl/>
        </w:rPr>
        <w:t xml:space="preserve"> انبیاء آیه 80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وَعَلَّم</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صَن</w:t>
      </w:r>
      <w:r w:rsidRPr="003A1116">
        <w:rPr>
          <w:rStyle w:val="Char4"/>
          <w:rFonts w:eastAsia="B Badr" w:hint="cs"/>
          <w:rtl/>
        </w:rPr>
        <w:t>ۡ</w:t>
      </w:r>
      <w:r w:rsidRPr="003A1116">
        <w:rPr>
          <w:rStyle w:val="Char4"/>
          <w:rFonts w:eastAsia="B Badr" w:hint="eastAsia"/>
          <w:rtl/>
        </w:rPr>
        <w:t>عَةَ</w:t>
      </w:r>
      <w:r w:rsidRPr="003A1116">
        <w:rPr>
          <w:rStyle w:val="Char4"/>
          <w:rFonts w:eastAsia="B Badr"/>
          <w:rtl/>
        </w:rPr>
        <w:t xml:space="preserve"> </w:t>
      </w:r>
      <w:r w:rsidRPr="003A1116">
        <w:rPr>
          <w:rStyle w:val="Char4"/>
          <w:rFonts w:eastAsia="B Badr" w:hint="eastAsia"/>
          <w:rtl/>
        </w:rPr>
        <w:t>لَبُوس</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لِتُح</w:t>
      </w:r>
      <w:r w:rsidRPr="003A1116">
        <w:rPr>
          <w:rStyle w:val="Char4"/>
          <w:rFonts w:eastAsia="B Badr" w:hint="cs"/>
          <w:rtl/>
        </w:rPr>
        <w:t>ۡ</w:t>
      </w:r>
      <w:r w:rsidRPr="003A1116">
        <w:rPr>
          <w:rStyle w:val="Char4"/>
          <w:rFonts w:eastAsia="B Badr" w:hint="eastAsia"/>
          <w:rtl/>
        </w:rPr>
        <w:t>صِنَكُم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بَأ</w:t>
      </w:r>
      <w:r w:rsidRPr="003A1116">
        <w:rPr>
          <w:rStyle w:val="Char4"/>
          <w:rFonts w:eastAsia="B Badr" w:hint="cs"/>
          <w:rtl/>
        </w:rPr>
        <w:t>ۡ</w:t>
      </w:r>
      <w:r w:rsidRPr="003A1116">
        <w:rPr>
          <w:rStyle w:val="Char4"/>
          <w:rFonts w:eastAsia="B Badr" w:hint="eastAsia"/>
          <w:rtl/>
        </w:rPr>
        <w:t>سِكُم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[النبیاء: 80]</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به داود صنعت زره‌پوشی آموختیم برای شما که حفظ کند و مانع شود از آسیبتان</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سوره حشر آیه 14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يُقَ</w:t>
      </w:r>
      <w:r w:rsidRPr="003A1116">
        <w:rPr>
          <w:rStyle w:val="Char4"/>
          <w:rFonts w:eastAsia="B Badr" w:hint="cs"/>
          <w:rtl/>
        </w:rPr>
        <w:t>ٰ</w:t>
      </w:r>
      <w:r w:rsidRPr="003A1116">
        <w:rPr>
          <w:rStyle w:val="Char4"/>
          <w:rFonts w:eastAsia="B Badr" w:hint="eastAsia"/>
          <w:rtl/>
        </w:rPr>
        <w:t>تِلُونَكُم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جَمِيعًا</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قُر</w:t>
      </w:r>
      <w:r w:rsidRPr="003A1116">
        <w:rPr>
          <w:rStyle w:val="Char4"/>
          <w:rFonts w:eastAsia="B Badr" w:hint="cs"/>
          <w:rtl/>
        </w:rPr>
        <w:t>ٗ</w:t>
      </w:r>
      <w:r w:rsidRPr="003A1116">
        <w:rPr>
          <w:rStyle w:val="Char4"/>
          <w:rFonts w:eastAsia="B Badr" w:hint="eastAsia"/>
          <w:rtl/>
        </w:rPr>
        <w:t>ى</w:t>
      </w:r>
      <w:r w:rsidRPr="003A1116">
        <w:rPr>
          <w:rStyle w:val="Char4"/>
          <w:rFonts w:eastAsia="B Badr"/>
          <w:rtl/>
        </w:rPr>
        <w:t xml:space="preserve"> </w:t>
      </w:r>
      <w:r w:rsidRPr="003A1116">
        <w:rPr>
          <w:rStyle w:val="Char4"/>
          <w:rFonts w:eastAsia="B Badr" w:hint="eastAsia"/>
          <w:rtl/>
        </w:rPr>
        <w:t>مُّحَصَّنَةٍ</w:t>
      </w:r>
      <w:r>
        <w:rPr>
          <w:rFonts w:cs="Traditional Arabic" w:hint="cs"/>
          <w:rtl/>
          <w:lang w:bidi="fa-IR"/>
        </w:rPr>
        <w:t>﴾</w:t>
      </w:r>
      <w:r w:rsidRPr="00E002C7">
        <w:rPr>
          <w:rStyle w:val="Char7"/>
          <w:rFonts w:hint="cs"/>
          <w:rtl/>
        </w:rPr>
        <w:t xml:space="preserve"> </w:t>
      </w:r>
      <w:r w:rsidRPr="0053120C">
        <w:rPr>
          <w:rStyle w:val="Char5"/>
          <w:rFonts w:hint="cs"/>
          <w:rtl/>
        </w:rPr>
        <w:t>[الحشر: 14]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یهود همگی با شما مقاتله نکنند مگر در قریه‌های دیواردار مانع‌دار (یعنی حصاردار که مانع از حمله باشد)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اول و آخر کلام این است که معنی احصان، عام است، و اینجا به معنی اسلام نه نکاح و نه حریت و نه در حصار رفتن به حبس و عفاف، و این نام‌ها را جمع می‌کند نام احصان.</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محصنات در آی</w:t>
      </w:r>
      <w:r w:rsidR="00D83E8A">
        <w:rPr>
          <w:rStyle w:val="Char7"/>
          <w:rFonts w:hint="cs"/>
          <w:rtl/>
        </w:rPr>
        <w:t>ه</w:t>
      </w:r>
      <w:r w:rsidRPr="00E002C7">
        <w:rPr>
          <w:rStyle w:val="Char7"/>
          <w:rFonts w:hint="cs"/>
          <w:rtl/>
        </w:rPr>
        <w:t xml:space="preserve"> سور</w:t>
      </w:r>
      <w:r w:rsidR="00D83E8A">
        <w:rPr>
          <w:rStyle w:val="Char7"/>
          <w:rFonts w:hint="cs"/>
          <w:rtl/>
        </w:rPr>
        <w:t>ه</w:t>
      </w:r>
      <w:r w:rsidRPr="00E002C7">
        <w:rPr>
          <w:rStyle w:val="Char7"/>
          <w:rFonts w:hint="cs"/>
          <w:rtl/>
        </w:rPr>
        <w:t xml:space="preserve"> نور که فرموده:</w:t>
      </w:r>
      <w:r>
        <w:rPr>
          <w:rFonts w:cs="Traditional Arabic" w:hint="cs"/>
          <w:rtl/>
          <w:lang w:bidi="fa-IR"/>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يَر</w:t>
      </w:r>
      <w:r w:rsidRPr="003A1116">
        <w:rPr>
          <w:rStyle w:val="Char4"/>
          <w:rFonts w:eastAsia="B Badr" w:hint="cs"/>
          <w:rtl/>
        </w:rPr>
        <w:t>ۡ</w:t>
      </w:r>
      <w:r w:rsidRPr="003A1116">
        <w:rPr>
          <w:rStyle w:val="Char4"/>
          <w:rFonts w:eastAsia="B Badr" w:hint="eastAsia"/>
          <w:rtl/>
        </w:rPr>
        <w:t>مُونَ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مُح</w:t>
      </w:r>
      <w:r w:rsidRPr="003A1116">
        <w:rPr>
          <w:rStyle w:val="Char4"/>
          <w:rFonts w:eastAsia="B Badr" w:hint="cs"/>
          <w:rtl/>
        </w:rPr>
        <w:t>ۡ</w:t>
      </w:r>
      <w:r w:rsidRPr="003A1116">
        <w:rPr>
          <w:rStyle w:val="Char4"/>
          <w:rFonts w:eastAsia="B Badr" w:hint="eastAsia"/>
          <w:rtl/>
        </w:rPr>
        <w:t>صَنَ</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ثُمَّ</w:t>
      </w:r>
      <w:r w:rsidRPr="003A1116">
        <w:rPr>
          <w:rStyle w:val="Char4"/>
          <w:rFonts w:eastAsia="B Badr"/>
          <w:rtl/>
        </w:rPr>
        <w:t xml:space="preserve"> </w:t>
      </w:r>
      <w:r w:rsidRPr="003A1116">
        <w:rPr>
          <w:rStyle w:val="Char4"/>
          <w:rFonts w:eastAsia="B Badr" w:hint="eastAsia"/>
          <w:rtl/>
        </w:rPr>
        <w:t>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يَأ</w:t>
      </w:r>
      <w:r w:rsidRPr="003A1116">
        <w:rPr>
          <w:rStyle w:val="Char4"/>
          <w:rFonts w:eastAsia="B Badr" w:hint="cs"/>
          <w:rtl/>
        </w:rPr>
        <w:t>ۡ</w:t>
      </w:r>
      <w:r w:rsidRPr="003A1116">
        <w:rPr>
          <w:rStyle w:val="Char4"/>
          <w:rFonts w:eastAsia="B Badr" w:hint="eastAsia"/>
          <w:rtl/>
        </w:rPr>
        <w:t>تُواْ</w:t>
      </w:r>
      <w:r w:rsidRPr="003A1116">
        <w:rPr>
          <w:rStyle w:val="Char4"/>
          <w:rFonts w:eastAsia="B Badr"/>
          <w:rtl/>
        </w:rPr>
        <w:t xml:space="preserve"> </w:t>
      </w:r>
      <w:r w:rsidRPr="003A1116">
        <w:rPr>
          <w:rStyle w:val="Char4"/>
          <w:rFonts w:eastAsia="B Badr" w:hint="eastAsia"/>
          <w:rtl/>
        </w:rPr>
        <w:t>بِأَر</w:t>
      </w:r>
      <w:r w:rsidRPr="003A1116">
        <w:rPr>
          <w:rStyle w:val="Char4"/>
          <w:rFonts w:eastAsia="B Badr" w:hint="cs"/>
          <w:rtl/>
        </w:rPr>
        <w:t>ۡ</w:t>
      </w:r>
      <w:r w:rsidRPr="003A1116">
        <w:rPr>
          <w:rStyle w:val="Char4"/>
          <w:rFonts w:eastAsia="B Badr" w:hint="eastAsia"/>
          <w:rtl/>
        </w:rPr>
        <w:t>بَعَةِ</w:t>
      </w:r>
      <w:r w:rsidRPr="003A1116">
        <w:rPr>
          <w:rStyle w:val="Char4"/>
          <w:rFonts w:eastAsia="B Badr"/>
          <w:rtl/>
        </w:rPr>
        <w:t xml:space="preserve"> </w:t>
      </w:r>
      <w:r w:rsidRPr="003A1116">
        <w:rPr>
          <w:rStyle w:val="Char4"/>
          <w:rFonts w:eastAsia="B Badr" w:hint="eastAsia"/>
          <w:rtl/>
        </w:rPr>
        <w:t>شُهَدَا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ج</w:t>
      </w:r>
      <w:r w:rsidRPr="003A1116">
        <w:rPr>
          <w:rStyle w:val="Char4"/>
          <w:rFonts w:eastAsia="B Badr" w:hint="cs"/>
          <w:rtl/>
        </w:rPr>
        <w:t>ۡ</w:t>
      </w:r>
      <w:r w:rsidRPr="003A1116">
        <w:rPr>
          <w:rStyle w:val="Char4"/>
          <w:rFonts w:eastAsia="B Badr" w:hint="eastAsia"/>
          <w:rtl/>
        </w:rPr>
        <w:t>لِدُوهُم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ثَمَ</w:t>
      </w:r>
      <w:r w:rsidRPr="003A1116">
        <w:rPr>
          <w:rStyle w:val="Char4"/>
          <w:rFonts w:eastAsia="B Badr" w:hint="cs"/>
          <w:rtl/>
        </w:rPr>
        <w:t>ٰ</w:t>
      </w:r>
      <w:r w:rsidRPr="003A1116">
        <w:rPr>
          <w:rStyle w:val="Char4"/>
          <w:rFonts w:eastAsia="B Badr" w:hint="eastAsia"/>
          <w:rtl/>
        </w:rPr>
        <w:t>نِينَ</w:t>
      </w:r>
      <w:r w:rsidRPr="003A1116">
        <w:rPr>
          <w:rStyle w:val="Char4"/>
          <w:rFonts w:eastAsia="B Badr"/>
          <w:rtl/>
        </w:rPr>
        <w:t xml:space="preserve"> </w:t>
      </w:r>
      <w:r w:rsidRPr="003A1116">
        <w:rPr>
          <w:rStyle w:val="Char4"/>
          <w:rFonts w:eastAsia="B Badr" w:hint="eastAsia"/>
          <w:rtl/>
        </w:rPr>
        <w:t>جَل</w:t>
      </w:r>
      <w:r w:rsidRPr="003A1116">
        <w:rPr>
          <w:rStyle w:val="Char4"/>
          <w:rFonts w:eastAsia="B Badr" w:hint="cs"/>
          <w:rtl/>
        </w:rPr>
        <w:t>ۡ</w:t>
      </w:r>
      <w:r w:rsidRPr="003A1116">
        <w:rPr>
          <w:rStyle w:val="Char4"/>
          <w:rFonts w:eastAsia="B Badr" w:hint="eastAsia"/>
          <w:rtl/>
        </w:rPr>
        <w:t>دَة</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[النور: 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آنان که زنان عفیفه را نسبت ناروا می‌دهند سپس چهار گواه نمی‌آورند پس ایشان را هشتاد تازیانه بزنید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محصنات: یعنی زنان بالغه حره مسلمان.</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ابوعبدالله الحافظ گفت: و حسن بن محمد گفت: در آنچه من از او خبر دارم و در کتاب او قرائت کردم از محمد بن سفیان بن سعید ابوبکر در مصر، از یونس بن عبدالاعلی که شافعی در قول خدای تعالی در سوره نساء آیه 24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مُح</w:t>
      </w:r>
      <w:r w:rsidRPr="003A1116">
        <w:rPr>
          <w:rStyle w:val="Char4"/>
          <w:rFonts w:eastAsia="B Badr" w:hint="cs"/>
          <w:rtl/>
        </w:rPr>
        <w:t>ۡ</w:t>
      </w:r>
      <w:r w:rsidRPr="003A1116">
        <w:rPr>
          <w:rStyle w:val="Char4"/>
          <w:rFonts w:eastAsia="B Badr" w:hint="eastAsia"/>
          <w:rtl/>
        </w:rPr>
        <w:t>صَنَ</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مَلَكَت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أَي</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نُكُم</w:t>
      </w:r>
      <w:r w:rsidRPr="003A1116">
        <w:rPr>
          <w:rStyle w:val="Char4"/>
          <w:rFonts w:eastAsia="B Badr" w:hint="cs"/>
          <w:rtl/>
        </w:rPr>
        <w:t>ۡ</w:t>
      </w:r>
      <w:r>
        <w:rPr>
          <w:rFonts w:cs="Traditional Arabic" w:hint="cs"/>
          <w:rtl/>
          <w:lang w:bidi="fa-IR"/>
        </w:rPr>
        <w:t>﴾</w:t>
      </w:r>
      <w:r w:rsidRPr="00C57453">
        <w:rPr>
          <w:rStyle w:val="Char5"/>
          <w:rFonts w:hint="cs"/>
          <w:rtl/>
        </w:rPr>
        <w:t xml:space="preserve"> [النساء: 24].</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(حرامست بر شما ازدواج با) زنان شوهردار مگر آنکه دست راست شما مالک آن باشد (کنیزان)</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گوید: مقصود از محصنات زن شوهردار است، و مقصود از: </w:t>
      </w:r>
      <w:r>
        <w:rPr>
          <w:rFonts w:cs="Traditional Arabic" w:hint="cs"/>
          <w:rtl/>
          <w:lang w:bidi="fa-IR"/>
        </w:rPr>
        <w:t>﴿</w:t>
      </w:r>
      <w:r w:rsidRPr="003A1116">
        <w:rPr>
          <w:rStyle w:val="Char4"/>
          <w:rFonts w:eastAsia="B Badr" w:hint="eastAsia"/>
          <w:rtl/>
        </w:rPr>
        <w:t>مُح</w:t>
      </w:r>
      <w:r w:rsidRPr="003A1116">
        <w:rPr>
          <w:rStyle w:val="Char4"/>
          <w:rFonts w:eastAsia="B Badr" w:hint="cs"/>
          <w:rtl/>
        </w:rPr>
        <w:t>ۡ</w:t>
      </w:r>
      <w:r w:rsidRPr="003A1116">
        <w:rPr>
          <w:rStyle w:val="Char4"/>
          <w:rFonts w:eastAsia="B Badr" w:hint="eastAsia"/>
          <w:rtl/>
        </w:rPr>
        <w:t>صَنَ</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غَي</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فِحَ</w:t>
      </w:r>
      <w:r w:rsidRPr="003A1116">
        <w:rPr>
          <w:rStyle w:val="Char4"/>
          <w:rFonts w:eastAsia="B Badr" w:hint="cs"/>
          <w:rtl/>
        </w:rPr>
        <w:t>ٰ</w:t>
      </w:r>
      <w:r w:rsidRPr="003A1116">
        <w:rPr>
          <w:rStyle w:val="Char4"/>
          <w:rFonts w:eastAsia="B Badr" w:hint="eastAsia"/>
          <w:rtl/>
        </w:rPr>
        <w:t>ت</w:t>
      </w:r>
      <w:r w:rsidRPr="003A1116">
        <w:rPr>
          <w:rStyle w:val="Char4"/>
          <w:rFonts w:eastAsia="B Badr" w:hint="cs"/>
          <w:rtl/>
        </w:rPr>
        <w:t>ٖ</w:t>
      </w:r>
      <w:r>
        <w:rPr>
          <w:rFonts w:cs="Traditional Arabic" w:hint="cs"/>
          <w:rtl/>
          <w:lang w:bidi="fa-IR"/>
        </w:rPr>
        <w:t>﴾</w:t>
      </w:r>
      <w:r w:rsidRPr="00C57453">
        <w:rPr>
          <w:rStyle w:val="Char5"/>
          <w:rFonts w:hint="cs"/>
          <w:rtl/>
        </w:rPr>
        <w:t xml:space="preserve"> [النساء: 25].</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همسران گردند نه از راه زنا که در آیه 25 فرموده، زنان عفیفه غیر خبیثه می‌باشند، و در همان آیه که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فَعَلَي</w:t>
      </w:r>
      <w:r w:rsidRPr="003A1116">
        <w:rPr>
          <w:rStyle w:val="Char4"/>
          <w:rFonts w:eastAsia="B Badr" w:hint="cs"/>
          <w:rtl/>
        </w:rPr>
        <w:t>ۡ</w:t>
      </w:r>
      <w:r w:rsidRPr="003A1116">
        <w:rPr>
          <w:rStyle w:val="Char4"/>
          <w:rFonts w:eastAsia="B Badr" w:hint="eastAsia"/>
          <w:rtl/>
        </w:rPr>
        <w:t>هِنَّ</w:t>
      </w:r>
      <w:r w:rsidRPr="003A1116">
        <w:rPr>
          <w:rStyle w:val="Char4"/>
          <w:rFonts w:eastAsia="B Badr"/>
          <w:rtl/>
        </w:rPr>
        <w:t xml:space="preserve"> </w:t>
      </w:r>
      <w:r w:rsidRPr="003A1116">
        <w:rPr>
          <w:rStyle w:val="Char4"/>
          <w:rFonts w:eastAsia="B Badr" w:hint="eastAsia"/>
          <w:rtl/>
        </w:rPr>
        <w:t>نِص</w:t>
      </w:r>
      <w:r w:rsidRPr="003A1116">
        <w:rPr>
          <w:rStyle w:val="Char4"/>
          <w:rFonts w:eastAsia="B Badr" w:hint="cs"/>
          <w:rtl/>
        </w:rPr>
        <w:t>ۡ</w:t>
      </w:r>
      <w:r w:rsidRPr="003A1116">
        <w:rPr>
          <w:rStyle w:val="Char4"/>
          <w:rFonts w:eastAsia="B Badr" w:hint="eastAsia"/>
          <w:rtl/>
        </w:rPr>
        <w:t>فُ</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مُح</w:t>
      </w:r>
      <w:r w:rsidRPr="003A1116">
        <w:rPr>
          <w:rStyle w:val="Char4"/>
          <w:rFonts w:eastAsia="B Badr" w:hint="cs"/>
          <w:rtl/>
        </w:rPr>
        <w:t>ۡ</w:t>
      </w:r>
      <w:r w:rsidRPr="003A1116">
        <w:rPr>
          <w:rStyle w:val="Char4"/>
          <w:rFonts w:eastAsia="B Badr" w:hint="eastAsia"/>
          <w:rtl/>
        </w:rPr>
        <w:t>صَنَ</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عَذَابِ</w:t>
      </w:r>
      <w:r>
        <w:rPr>
          <w:rFonts w:cs="Traditional Arabic" w:hint="cs"/>
          <w:rtl/>
          <w:lang w:bidi="fa-IR"/>
        </w:rPr>
        <w:t>﴾</w:t>
      </w:r>
      <w:r w:rsidRPr="00C57453">
        <w:rPr>
          <w:rStyle w:val="Char5"/>
          <w:rFonts w:hint="cs"/>
          <w:rtl/>
        </w:rPr>
        <w:t xml:space="preserve"> [النساء: 25].</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بر آن کنیزانست نصف عذاب زنان شوهردار</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ابوعبدالله از ابی العباس از ربیع از شافعی</w:t>
      </w:r>
      <w:r>
        <w:rPr>
          <w:rFonts w:cs="CTraditional Arabic" w:hint="cs"/>
          <w:rtl/>
          <w:lang w:bidi="fa-IR"/>
        </w:rPr>
        <w:t>/</w:t>
      </w:r>
      <w:r w:rsidRPr="00E002C7">
        <w:rPr>
          <w:rStyle w:val="Char7"/>
          <w:rFonts w:hint="cs"/>
          <w:rtl/>
        </w:rPr>
        <w:t xml:space="preserve"> که گفته: خدا در سوره مائده آیه 38:</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لسَّارِقُ</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لسَّارِقَةُ</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ق</w:t>
      </w:r>
      <w:r w:rsidRPr="003A1116">
        <w:rPr>
          <w:rStyle w:val="Char4"/>
          <w:rFonts w:eastAsia="B Badr" w:hint="cs"/>
          <w:rtl/>
        </w:rPr>
        <w:t>ۡ</w:t>
      </w:r>
      <w:r w:rsidRPr="003A1116">
        <w:rPr>
          <w:rStyle w:val="Char4"/>
          <w:rFonts w:eastAsia="B Badr" w:hint="eastAsia"/>
          <w:rtl/>
        </w:rPr>
        <w:t>طَعُو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أَي</w:t>
      </w:r>
      <w:r w:rsidRPr="003A1116">
        <w:rPr>
          <w:rStyle w:val="Char4"/>
          <w:rFonts w:eastAsia="B Badr" w:hint="cs"/>
          <w:rtl/>
        </w:rPr>
        <w:t>ۡ</w:t>
      </w:r>
      <w:r w:rsidRPr="003A1116">
        <w:rPr>
          <w:rStyle w:val="Char4"/>
          <w:rFonts w:eastAsia="B Badr" w:hint="eastAsia"/>
          <w:rtl/>
        </w:rPr>
        <w:t>دِيَهُمَا</w:t>
      </w:r>
      <w:r w:rsidRPr="003A1116">
        <w:rPr>
          <w:rStyle w:val="Char4"/>
          <w:rFonts w:eastAsia="B Badr"/>
          <w:rtl/>
        </w:rPr>
        <w:t xml:space="preserve"> </w:t>
      </w:r>
      <w:r w:rsidRPr="003A1116">
        <w:rPr>
          <w:rStyle w:val="Char4"/>
          <w:rFonts w:eastAsia="B Badr" w:hint="eastAsia"/>
          <w:rtl/>
        </w:rPr>
        <w:t>جَزَا</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بِمَا</w:t>
      </w:r>
      <w:r w:rsidRPr="003A1116">
        <w:rPr>
          <w:rStyle w:val="Char4"/>
          <w:rFonts w:eastAsia="B Badr"/>
          <w:rtl/>
        </w:rPr>
        <w:t xml:space="preserve"> </w:t>
      </w:r>
      <w:r w:rsidRPr="003A1116">
        <w:rPr>
          <w:rStyle w:val="Char4"/>
          <w:rFonts w:eastAsia="B Badr" w:hint="eastAsia"/>
          <w:rtl/>
        </w:rPr>
        <w:t>كَسَبَا</w:t>
      </w:r>
      <w:r>
        <w:rPr>
          <w:rFonts w:cs="Traditional Arabic" w:hint="cs"/>
          <w:rtl/>
          <w:lang w:bidi="fa-IR"/>
        </w:rPr>
        <w:t>﴾</w:t>
      </w:r>
      <w:r w:rsidRPr="00C57453">
        <w:rPr>
          <w:rStyle w:val="Char5"/>
          <w:rFonts w:hint="cs"/>
          <w:rtl/>
        </w:rPr>
        <w:t xml:space="preserve"> [المائد</w:t>
      </w:r>
      <w:r w:rsidRPr="00C57453">
        <w:rPr>
          <w:rStyle w:val="Char5"/>
          <w:rtl/>
        </w:rPr>
        <w:t>ة</w:t>
      </w:r>
      <w:r w:rsidRPr="00C57453">
        <w:rPr>
          <w:rStyle w:val="Char5"/>
          <w:rFonts w:hint="cs"/>
          <w:rtl/>
        </w:rPr>
        <w:t>: 38].</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مرد دزد و زن دزد را دست</w:t>
      </w:r>
      <w:r w:rsidRPr="00E002C7">
        <w:rPr>
          <w:rStyle w:val="Char7"/>
          <w:rFonts w:hint="eastAsia"/>
          <w:rtl/>
        </w:rPr>
        <w:t>‌</w:t>
      </w:r>
      <w:r w:rsidRPr="00E002C7">
        <w:rPr>
          <w:rStyle w:val="Char7"/>
          <w:rFonts w:hint="cs"/>
          <w:rtl/>
        </w:rPr>
        <w:t>هاشان را ببرید جزائی مقابل آنچه کسب کرده‌اند</w:t>
      </w:r>
      <w:r>
        <w:rPr>
          <w:rFonts w:cs="Traditional Arabic" w:hint="cs"/>
          <w:sz w:val="26"/>
          <w:szCs w:val="26"/>
          <w:rtl/>
          <w:lang w:bidi="fa-IR"/>
        </w:rPr>
        <w:t>»</w:t>
      </w:r>
      <w:r w:rsidRPr="00E002C7">
        <w:rPr>
          <w:rStyle w:val="Char7"/>
          <w:rFonts w:hint="cs"/>
          <w:rtl/>
        </w:rPr>
        <w:t>.</w:t>
      </w:r>
    </w:p>
    <w:p w:rsidR="008C3DBE" w:rsidRPr="00E002C7" w:rsidRDefault="008C3DBE" w:rsidP="00C57453">
      <w:pPr>
        <w:widowControl w:val="0"/>
        <w:tabs>
          <w:tab w:val="right" w:pos="7371"/>
        </w:tabs>
        <w:ind w:firstLine="284"/>
        <w:jc w:val="both"/>
        <w:rPr>
          <w:rStyle w:val="Char7"/>
          <w:rtl/>
        </w:rPr>
      </w:pPr>
      <w:r w:rsidRPr="00E002C7">
        <w:rPr>
          <w:rStyle w:val="Char7"/>
          <w:rFonts w:hint="cs"/>
          <w:rtl/>
        </w:rPr>
        <w:t>گوید: و سنت رسول خدا</w:t>
      </w:r>
      <w:r w:rsidR="000825D6" w:rsidRPr="000825D6">
        <w:rPr>
          <w:rStyle w:val="Char7"/>
          <w:rFonts w:cs="CTraditional Arabic"/>
          <w:rtl/>
        </w:rPr>
        <w:t xml:space="preserve"> </w:t>
      </w:r>
      <w:r w:rsidR="00C57453">
        <w:rPr>
          <w:rStyle w:val="Char7"/>
          <w:rFonts w:cs="CTraditional Arabic" w:hint="cs"/>
          <w:rtl/>
        </w:rPr>
        <w:t>ج</w:t>
      </w:r>
      <w:r w:rsidRPr="00E002C7">
        <w:rPr>
          <w:rStyle w:val="Char7"/>
          <w:rFonts w:hint="cs"/>
          <w:rtl/>
        </w:rPr>
        <w:t xml:space="preserve"> دلالت دارد که مراد از قطع در سرقت، کسی است که از حرزی سرقت کند، و سرقت او به یک چهارم دینار برسد نه غیر آنان از کسانی که نام سرقت به آن چسبیده است.</w:t>
      </w:r>
    </w:p>
    <w:p w:rsidR="008C3DBE" w:rsidRPr="00E002C7" w:rsidRDefault="008C3DBE" w:rsidP="00C57453">
      <w:pPr>
        <w:widowControl w:val="0"/>
        <w:tabs>
          <w:tab w:val="right" w:pos="7371"/>
        </w:tabs>
        <w:ind w:firstLine="284"/>
        <w:jc w:val="both"/>
        <w:rPr>
          <w:rStyle w:val="Char7"/>
          <w:rtl/>
        </w:rPr>
      </w:pPr>
      <w:r w:rsidRPr="00E002C7">
        <w:rPr>
          <w:rStyle w:val="Char7"/>
          <w:rFonts w:hint="cs"/>
          <w:rtl/>
        </w:rPr>
        <w:t>خبر داد ما را ابوعبدالله الحافظ از ابی العباس از ربیع از شافعی که گفت: خدا</w:t>
      </w:r>
      <w:r w:rsidR="00C57453">
        <w:rPr>
          <w:rStyle w:val="Char7"/>
          <w:rFonts w:cs="CTraditional Arabic" w:hint="cs"/>
          <w:rtl/>
        </w:rPr>
        <w:t>أ</w:t>
      </w:r>
      <w:r w:rsidRPr="00E002C7">
        <w:rPr>
          <w:rStyle w:val="Char7"/>
          <w:rFonts w:hint="cs"/>
          <w:rtl/>
        </w:rPr>
        <w:t xml:space="preserve"> در سور</w:t>
      </w:r>
      <w:r w:rsidR="00D83E8A">
        <w:rPr>
          <w:rStyle w:val="Char7"/>
          <w:rFonts w:hint="cs"/>
          <w:rtl/>
        </w:rPr>
        <w:t>ه</w:t>
      </w:r>
      <w:r w:rsidRPr="00E002C7">
        <w:rPr>
          <w:rStyle w:val="Char7"/>
          <w:rFonts w:hint="cs"/>
          <w:rtl/>
        </w:rPr>
        <w:t xml:space="preserve"> مائده آیه 33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إِنَّمَا</w:t>
      </w:r>
      <w:r w:rsidRPr="003A1116">
        <w:rPr>
          <w:rStyle w:val="Char4"/>
          <w:rFonts w:eastAsia="B Badr"/>
          <w:rtl/>
        </w:rPr>
        <w:t xml:space="preserve"> </w:t>
      </w:r>
      <w:r w:rsidRPr="003A1116">
        <w:rPr>
          <w:rStyle w:val="Char4"/>
          <w:rFonts w:eastAsia="B Badr" w:hint="eastAsia"/>
          <w:rtl/>
        </w:rPr>
        <w:t>جَزَ</w:t>
      </w:r>
      <w:r w:rsidRPr="003A1116">
        <w:rPr>
          <w:rStyle w:val="Char4"/>
          <w:rFonts w:eastAsia="B Badr" w:hint="cs"/>
          <w:rtl/>
        </w:rPr>
        <w:t>ٰٓ</w:t>
      </w:r>
      <w:r w:rsidRPr="003A1116">
        <w:rPr>
          <w:rStyle w:val="Char4"/>
          <w:rFonts w:eastAsia="B Badr" w:hint="eastAsia"/>
          <w:rtl/>
        </w:rPr>
        <w:t>ؤُاْ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يُحَارِبُونَ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وَرَسُولَهُ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وَيَس</w:t>
      </w:r>
      <w:r w:rsidRPr="003A1116">
        <w:rPr>
          <w:rStyle w:val="Char4"/>
          <w:rFonts w:eastAsia="B Badr" w:hint="cs"/>
          <w:rtl/>
        </w:rPr>
        <w:t>ۡ</w:t>
      </w:r>
      <w:r w:rsidRPr="003A1116">
        <w:rPr>
          <w:rStyle w:val="Char4"/>
          <w:rFonts w:eastAsia="B Badr" w:hint="eastAsia"/>
          <w:rtl/>
        </w:rPr>
        <w:t>عَو</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ضِ</w:t>
      </w:r>
      <w:r w:rsidRPr="003A1116">
        <w:rPr>
          <w:rStyle w:val="Char4"/>
          <w:rFonts w:eastAsia="B Badr"/>
          <w:rtl/>
        </w:rPr>
        <w:t xml:space="preserve"> </w:t>
      </w:r>
      <w:r w:rsidRPr="003A1116">
        <w:rPr>
          <w:rStyle w:val="Char4"/>
          <w:rFonts w:eastAsia="B Badr" w:hint="eastAsia"/>
          <w:rtl/>
        </w:rPr>
        <w:t>فَسَادًا</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يُقَتَّلُو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يُصَلَّبُو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تُقَطَّعَ</w:t>
      </w:r>
      <w:r w:rsidRPr="003A1116">
        <w:rPr>
          <w:rStyle w:val="Char4"/>
          <w:rFonts w:eastAsia="B Badr"/>
          <w:rtl/>
        </w:rPr>
        <w:t xml:space="preserve"> </w:t>
      </w:r>
      <w:r w:rsidRPr="003A1116">
        <w:rPr>
          <w:rStyle w:val="Char4"/>
          <w:rFonts w:eastAsia="B Badr" w:hint="eastAsia"/>
          <w:rtl/>
        </w:rPr>
        <w:t>أَي</w:t>
      </w:r>
      <w:r w:rsidRPr="003A1116">
        <w:rPr>
          <w:rStyle w:val="Char4"/>
          <w:rFonts w:eastAsia="B Badr" w:hint="cs"/>
          <w:rtl/>
        </w:rPr>
        <w:t>ۡ</w:t>
      </w:r>
      <w:r w:rsidRPr="003A1116">
        <w:rPr>
          <w:rStyle w:val="Char4"/>
          <w:rFonts w:eastAsia="B Badr" w:hint="eastAsia"/>
          <w:rtl/>
        </w:rPr>
        <w:t>دِيهِم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وَأَر</w:t>
      </w:r>
      <w:r w:rsidRPr="003A1116">
        <w:rPr>
          <w:rStyle w:val="Char4"/>
          <w:rFonts w:eastAsia="B Badr" w:hint="cs"/>
          <w:rtl/>
        </w:rPr>
        <w:t>ۡ</w:t>
      </w:r>
      <w:r w:rsidRPr="003A1116">
        <w:rPr>
          <w:rStyle w:val="Char4"/>
          <w:rFonts w:eastAsia="B Badr" w:hint="eastAsia"/>
          <w:rtl/>
        </w:rPr>
        <w:t>جُلُهُم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خِلَ</w:t>
      </w:r>
      <w:r w:rsidRPr="003A1116">
        <w:rPr>
          <w:rStyle w:val="Char4"/>
          <w:rFonts w:eastAsia="B Badr" w:hint="cs"/>
          <w:rtl/>
        </w:rPr>
        <w:t>ٰ</w:t>
      </w:r>
      <w:r w:rsidRPr="003A1116">
        <w:rPr>
          <w:rStyle w:val="Char4"/>
          <w:rFonts w:eastAsia="B Badr" w:hint="eastAsia"/>
          <w:rtl/>
        </w:rPr>
        <w:t>فٍ</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يُنفَو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ضِ</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33]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همانا جزای کسانی که با خدا و رسول محاربه و جنگ می‌کنند و در زمین با سعی و کوشش فساد می‌نمایند این است که کشته شده یا به دار آویخته شوند یا دست</w:t>
      </w:r>
      <w:r w:rsidRPr="00E002C7">
        <w:rPr>
          <w:rStyle w:val="Char7"/>
          <w:rFonts w:hint="eastAsia"/>
          <w:rtl/>
        </w:rPr>
        <w:t>‌</w:t>
      </w:r>
      <w:r w:rsidRPr="00E002C7">
        <w:rPr>
          <w:rStyle w:val="Char7"/>
          <w:rFonts w:hint="cs"/>
          <w:rtl/>
        </w:rPr>
        <w:t>ها و پاهایشان از خلاف یکدیگر قطع شده، یا از سرزمین خود تبعید شوند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خبر داد ما را ابراهیم از صالح مولی توأمه از ابن عباس که درباره قطاع الطریق و راه زنان (که به کاروان‌ها حمله نموده و مردم بی‌گناه را کشته یا با اسلحه به اسارت و بی‌عفتی می‌کشانند، و مانند این اعمال انجام می‌دهند). گوید: هرگاه راه زنان کشتند و مال گرفتند پس کشته می‌شوند و به دار می‌روند، و هرگاه کشتند و مال نگرفتند کشته گردند و به دار نروند، و هرگاه مال گرفتند و کسی را نکشتند دست‌های ایشان سپس پاهای ایشان برخلاف یکدیگر قطع شود، (و هرگاه فرار کردند باید طلب شود تا یافت شوند که حد بر ایشان جاری گردد) و هرگاه فقط در راه‌ها مردم را ترسانیده و چیزی نگرفته (کسی را نکشته‌اند) باید تبعید شوند.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قول ما همین و موافق معنی کتاب الله است، همانا این حدود نازل شده برای مسلمان است، و اما اهل شرک را حدودی نیست جز قتل و اسیری و جزیه.</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ابن عباس گفته است که: اختلاف حدود باختلاف افعال ایشان است (یعنی خدا در آیه امر نموده به رعایت ترتیب در حدود بر حسب اختلاف درجات فساد).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شافعی</w:t>
      </w:r>
      <w:r>
        <w:rPr>
          <w:rFonts w:cs="CTraditional Arabic" w:hint="cs"/>
          <w:rtl/>
          <w:lang w:bidi="fa-IR"/>
        </w:rPr>
        <w:t>/</w:t>
      </w:r>
      <w:r w:rsidRPr="00E002C7">
        <w:rPr>
          <w:rStyle w:val="Char7"/>
          <w:rFonts w:hint="cs"/>
          <w:rtl/>
        </w:rPr>
        <w:t xml:space="preserve"> گوید: خدای تعالی در آی</w:t>
      </w:r>
      <w:r w:rsidR="00D83E8A">
        <w:rPr>
          <w:rStyle w:val="Char7"/>
          <w:rFonts w:hint="cs"/>
          <w:rtl/>
        </w:rPr>
        <w:t>ه</w:t>
      </w:r>
      <w:r w:rsidRPr="00E002C7">
        <w:rPr>
          <w:rStyle w:val="Char7"/>
          <w:rFonts w:hint="cs"/>
          <w:rtl/>
        </w:rPr>
        <w:t xml:space="preserve"> 34 سوره مائده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تَابُواْ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قَب</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تَق</w:t>
      </w:r>
      <w:r w:rsidRPr="003A1116">
        <w:rPr>
          <w:rStyle w:val="Char4"/>
          <w:rFonts w:eastAsia="B Badr" w:hint="cs"/>
          <w:rtl/>
        </w:rPr>
        <w:t>ۡ</w:t>
      </w:r>
      <w:r w:rsidRPr="003A1116">
        <w:rPr>
          <w:rStyle w:val="Char4"/>
          <w:rFonts w:eastAsia="B Badr" w:hint="eastAsia"/>
          <w:rtl/>
        </w:rPr>
        <w:t>دِرُواْ</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Pr>
          <w:rFonts w:cs="Traditional Arabic" w:hint="cs"/>
          <w:rtl/>
          <w:lang w:bidi="fa-IR"/>
        </w:rPr>
        <w:t>﴾</w:t>
      </w:r>
      <w:r w:rsidRPr="00C57453">
        <w:rPr>
          <w:rStyle w:val="Char5"/>
          <w:rFonts w:hint="cs"/>
          <w:rtl/>
        </w:rPr>
        <w:t xml:space="preserve"> [المائد</w:t>
      </w:r>
      <w:r w:rsidRPr="00C57453">
        <w:rPr>
          <w:rStyle w:val="Char5"/>
          <w:rtl/>
        </w:rPr>
        <w:t>ة</w:t>
      </w:r>
      <w:r w:rsidRPr="00C57453">
        <w:rPr>
          <w:rStyle w:val="Char5"/>
          <w:rFonts w:hint="cs"/>
          <w:rtl/>
        </w:rPr>
        <w:t>: 34].</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مگر کسانی که قبل از آنکه بر آنان دست یابید توبه کنند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یعنی: حدودی که ذکر شد جاری می‌شود مگر بر آنان که قبل از دستیابی بر ایشان توبه کرده‌اند. گوید: پس آنکه قبل از دست یابی بر او، توبه نمود، حد الهی از او ساقط است، ولی حقوق مردم از او گرفته می‌شود.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گوید: و دست راهزنان قطع نمی‌شود مگر آنکه بانداز</w:t>
      </w:r>
      <w:r w:rsidR="00D83E8A">
        <w:rPr>
          <w:rStyle w:val="Char7"/>
          <w:rFonts w:hint="cs"/>
          <w:rtl/>
        </w:rPr>
        <w:t>ه</w:t>
      </w:r>
      <w:r w:rsidRPr="00E002C7">
        <w:rPr>
          <w:rStyle w:val="Char7"/>
          <w:rFonts w:hint="cs"/>
          <w:rtl/>
        </w:rPr>
        <w:t xml:space="preserve"> یک چهارم دینار و بالاتر گرفته باشد، قیاس بر سارق.</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ابوسعید بن ابی عمرو از ابی العباس از ربیع که شافعی</w:t>
      </w:r>
      <w:r>
        <w:rPr>
          <w:rFonts w:cs="CTraditional Arabic" w:hint="cs"/>
          <w:rtl/>
          <w:lang w:bidi="fa-IR"/>
        </w:rPr>
        <w:t>/</w:t>
      </w:r>
      <w:r w:rsidRPr="00E002C7">
        <w:rPr>
          <w:rStyle w:val="Char7"/>
          <w:rFonts w:hint="cs"/>
          <w:rtl/>
        </w:rPr>
        <w:t xml:space="preserve"> گوید: تبعیدشان اینست که دستگیر شوند و از شهری به شهر دیگر تبعید گردند. پس هرگاه بر ایشان دست یافتند، حدودی که لایق هر کدام است جاری گردد.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اولیاء مقتولین به دست راهزنان، حق عفو ندارند زیرا خدا حدود ایشان را ذکر کرده بدون اینکه از اولیاء ذکر کند. ولی در آیات قصاص ذکر کرده و در سور</w:t>
      </w:r>
      <w:r w:rsidR="00D83E8A">
        <w:rPr>
          <w:rStyle w:val="Char7"/>
          <w:rFonts w:hint="cs"/>
          <w:rtl/>
        </w:rPr>
        <w:t>ه</w:t>
      </w:r>
      <w:r w:rsidRPr="00E002C7">
        <w:rPr>
          <w:rStyle w:val="Char7"/>
          <w:rFonts w:hint="cs"/>
          <w:rtl/>
        </w:rPr>
        <w:t xml:space="preserve"> اسراء آی</w:t>
      </w:r>
      <w:r w:rsidR="00D83E8A">
        <w:rPr>
          <w:rStyle w:val="Char7"/>
          <w:rFonts w:hint="cs"/>
          <w:rtl/>
        </w:rPr>
        <w:t>ه</w:t>
      </w:r>
      <w:r w:rsidRPr="00E002C7">
        <w:rPr>
          <w:rStyle w:val="Char7"/>
          <w:rFonts w:hint="cs"/>
          <w:rtl/>
        </w:rPr>
        <w:t xml:space="preserve"> 33 می‌فرماید: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قُتِلَ</w:t>
      </w:r>
      <w:r w:rsidRPr="003A1116">
        <w:rPr>
          <w:rStyle w:val="Char4"/>
          <w:rFonts w:eastAsia="B Badr"/>
          <w:rtl/>
        </w:rPr>
        <w:t xml:space="preserve"> </w:t>
      </w:r>
      <w:r w:rsidRPr="003A1116">
        <w:rPr>
          <w:rStyle w:val="Char4"/>
          <w:rFonts w:eastAsia="B Badr" w:hint="eastAsia"/>
          <w:rtl/>
        </w:rPr>
        <w:t>مَظ</w:t>
      </w:r>
      <w:r w:rsidRPr="003A1116">
        <w:rPr>
          <w:rStyle w:val="Char4"/>
          <w:rFonts w:eastAsia="B Badr" w:hint="cs"/>
          <w:rtl/>
        </w:rPr>
        <w:t>ۡ</w:t>
      </w:r>
      <w:r w:rsidRPr="003A1116">
        <w:rPr>
          <w:rStyle w:val="Char4"/>
          <w:rFonts w:eastAsia="B Badr" w:hint="eastAsia"/>
          <w:rtl/>
        </w:rPr>
        <w:t>لُوم</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فَقَد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جَعَل</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eastAsia"/>
          <w:rtl/>
        </w:rPr>
        <w:t>لِوَلِيِّهِ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سُل</w:t>
      </w:r>
      <w:r w:rsidRPr="003A1116">
        <w:rPr>
          <w:rStyle w:val="Char4"/>
          <w:rFonts w:eastAsia="B Badr" w:hint="cs"/>
          <w:rtl/>
        </w:rPr>
        <w:t>ۡ</w:t>
      </w:r>
      <w:r w:rsidRPr="003A1116">
        <w:rPr>
          <w:rStyle w:val="Char4"/>
          <w:rFonts w:eastAsia="B Badr" w:hint="eastAsia"/>
          <w:rtl/>
        </w:rPr>
        <w:t>طَ</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C57453">
        <w:rPr>
          <w:rStyle w:val="Char5"/>
          <w:rFonts w:hint="cs"/>
          <w:rtl/>
        </w:rPr>
        <w:t xml:space="preserve"> [الإسراء: 33].</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هر کس مظلوم کشته شود پس ب</w:t>
      </w:r>
      <w:r w:rsidR="00C57453">
        <w:rPr>
          <w:rStyle w:val="Char7"/>
          <w:rFonts w:hint="cs"/>
          <w:rtl/>
        </w:rPr>
        <w:t xml:space="preserve">ه </w:t>
      </w:r>
      <w:r w:rsidRPr="00E002C7">
        <w:rPr>
          <w:rStyle w:val="Char7"/>
          <w:rFonts w:hint="cs"/>
          <w:rtl/>
        </w:rPr>
        <w:t>تحقیق برای ولی او حکومت و تسلط قرار دادیم</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قتل خطا در سوره نساء آیه 92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وَدِيَة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مُّسَلَّمَةٌ</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أَه</w:t>
      </w:r>
      <w:r w:rsidRPr="003A1116">
        <w:rPr>
          <w:rStyle w:val="Char4"/>
          <w:rFonts w:eastAsia="B Badr" w:hint="cs"/>
          <w:rtl/>
        </w:rPr>
        <w:t>ۡ</w:t>
      </w:r>
      <w:r w:rsidRPr="003A1116">
        <w:rPr>
          <w:rStyle w:val="Char4"/>
          <w:rFonts w:eastAsia="B Badr" w:hint="eastAsia"/>
          <w:rtl/>
        </w:rPr>
        <w:t>لِهِ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يَصَّدَّقُواْ</w:t>
      </w:r>
      <w:r>
        <w:rPr>
          <w:rFonts w:cs="Traditional Arabic" w:hint="cs"/>
          <w:rtl/>
          <w:lang w:bidi="fa-IR"/>
        </w:rPr>
        <w:t>﴾</w:t>
      </w:r>
      <w:r w:rsidRPr="00C57453">
        <w:rPr>
          <w:rStyle w:val="Char5"/>
          <w:rFonts w:hint="cs"/>
          <w:rtl/>
        </w:rPr>
        <w:t xml:space="preserve"> [النساء: 92].</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باید خونبها به خانواده مقتول تسلیم کند مگر آنکه ایشان بعنوان صدقه بگذرند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سوره بقره آیه 178 قصاص درباره کشته شدگان را ذکر کرده سپس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عُفِيَ</w:t>
      </w:r>
      <w:r w:rsidRPr="003A1116">
        <w:rPr>
          <w:rStyle w:val="Char4"/>
          <w:rFonts w:eastAsia="B Badr"/>
          <w:rtl/>
        </w:rPr>
        <w:t xml:space="preserve"> </w:t>
      </w:r>
      <w:r w:rsidRPr="003A1116">
        <w:rPr>
          <w:rStyle w:val="Char4"/>
          <w:rFonts w:eastAsia="B Badr" w:hint="eastAsia"/>
          <w:rtl/>
        </w:rPr>
        <w:t>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أَخِيهِ</w:t>
      </w:r>
      <w:r w:rsidRPr="003A1116">
        <w:rPr>
          <w:rStyle w:val="Char4"/>
          <w:rFonts w:eastAsia="B Badr"/>
          <w:rtl/>
        </w:rPr>
        <w:t xml:space="preserve"> </w:t>
      </w:r>
      <w:r w:rsidRPr="003A1116">
        <w:rPr>
          <w:rStyle w:val="Char4"/>
          <w:rFonts w:eastAsia="B Badr" w:hint="eastAsia"/>
          <w:rtl/>
        </w:rPr>
        <w:t>شَي</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تِّبَاعُ</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مَع</w:t>
      </w:r>
      <w:r w:rsidRPr="003A1116">
        <w:rPr>
          <w:rStyle w:val="Char4"/>
          <w:rFonts w:eastAsia="B Badr" w:hint="cs"/>
          <w:rtl/>
        </w:rPr>
        <w:t>ۡ</w:t>
      </w:r>
      <w:r w:rsidRPr="003A1116">
        <w:rPr>
          <w:rStyle w:val="Char4"/>
          <w:rFonts w:eastAsia="B Badr" w:hint="eastAsia"/>
          <w:rtl/>
        </w:rPr>
        <w:t>رُوفِ</w:t>
      </w:r>
      <w:r>
        <w:rPr>
          <w:rFonts w:cs="Traditional Arabic" w:hint="cs"/>
          <w:rtl/>
          <w:lang w:bidi="fa-IR"/>
        </w:rPr>
        <w:t>﴾</w:t>
      </w:r>
      <w:r w:rsidRPr="00C57453">
        <w:rPr>
          <w:rStyle w:val="Char5"/>
          <w:rFonts w:hint="cs"/>
          <w:rtl/>
        </w:rPr>
        <w:t xml:space="preserve"> [البقر</w:t>
      </w:r>
      <w:r w:rsidRPr="00C57453">
        <w:rPr>
          <w:rStyle w:val="Char5"/>
          <w:rtl/>
        </w:rPr>
        <w:t>ة</w:t>
      </w:r>
      <w:r w:rsidRPr="00C57453">
        <w:rPr>
          <w:rStyle w:val="Char5"/>
          <w:rFonts w:hint="cs"/>
          <w:rtl/>
        </w:rPr>
        <w:t>: 178].</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هر کس که از طرف برادر ایمانی او چیزی عفو شد پس رفتاری شایسته پیش گیرد (و گذشت برادر دینیش را جبران کند)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بنابراین، در قتل خطا و عمد خانواده و کسان مقتول را ذکر نموده ولی در محاربه ذکر نکرده، و این دلیل است بر اینکه حکم قتل در محاربه با حکم قتل غیر آن اختلاف دارد. والله اعلم. </w:t>
      </w:r>
    </w:p>
    <w:p w:rsidR="008C3DBE" w:rsidRPr="00E002C7" w:rsidRDefault="008C3DBE" w:rsidP="00C57453">
      <w:pPr>
        <w:widowControl w:val="0"/>
        <w:tabs>
          <w:tab w:val="right" w:pos="7371"/>
        </w:tabs>
        <w:ind w:firstLine="284"/>
        <w:jc w:val="both"/>
        <w:rPr>
          <w:rStyle w:val="Char7"/>
          <w:rtl/>
        </w:rPr>
      </w:pPr>
      <w:r w:rsidRPr="00E002C7">
        <w:rPr>
          <w:rStyle w:val="Char7"/>
          <w:rFonts w:hint="cs"/>
          <w:rtl/>
        </w:rPr>
        <w:t>خبر داد ما را ابوعبدالله الحافظ از ابی العباس از ربیع از شافعی از سفیان بن عیینه از عمرو بن دینار از عمر بن اوس که گفت: چنین بود که مرد به گناه غیر خود مؤاخذه می‌شد تا ابراهیم</w:t>
      </w:r>
      <w:r w:rsidR="00C57453">
        <w:rPr>
          <w:rStyle w:val="Char7"/>
          <w:rFonts w:cs="CTraditional Arabic" w:hint="cs"/>
          <w:rtl/>
        </w:rPr>
        <w:t>÷</w:t>
      </w:r>
      <w:r w:rsidRPr="00E002C7">
        <w:rPr>
          <w:rStyle w:val="Char7"/>
          <w:rFonts w:hint="cs"/>
          <w:rtl/>
        </w:rPr>
        <w:t xml:space="preserve"> آمد، پس خدای تعالی در سوره نجم آیه 37 و 38 فرمود: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وَإِب</w:t>
      </w:r>
      <w:r w:rsidRPr="003A1116">
        <w:rPr>
          <w:rStyle w:val="Char4"/>
          <w:rFonts w:eastAsia="B Badr" w:hint="cs"/>
          <w:rtl/>
        </w:rPr>
        <w:t>ۡ</w:t>
      </w:r>
      <w:r w:rsidRPr="003A1116">
        <w:rPr>
          <w:rStyle w:val="Char4"/>
          <w:rFonts w:eastAsia="B Badr" w:hint="eastAsia"/>
          <w:rtl/>
        </w:rPr>
        <w:t>رَ</w:t>
      </w:r>
      <w:r w:rsidRPr="003A1116">
        <w:rPr>
          <w:rStyle w:val="Char4"/>
          <w:rFonts w:eastAsia="B Badr" w:hint="cs"/>
          <w:rtl/>
        </w:rPr>
        <w:t>ٰ</w:t>
      </w:r>
      <w:r w:rsidRPr="003A1116">
        <w:rPr>
          <w:rStyle w:val="Char4"/>
          <w:rFonts w:eastAsia="B Badr" w:hint="eastAsia"/>
          <w:rtl/>
        </w:rPr>
        <w:t>هِيمَ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w:t>
      </w:r>
      <w:r w:rsidRPr="003A1116">
        <w:rPr>
          <w:rStyle w:val="Char4"/>
          <w:rFonts w:eastAsia="B Badr"/>
          <w:rtl/>
        </w:rPr>
        <w:t xml:space="preserve"> </w:t>
      </w:r>
      <w:r w:rsidRPr="003A1116">
        <w:rPr>
          <w:rStyle w:val="Char4"/>
          <w:rFonts w:eastAsia="B Badr" w:hint="eastAsia"/>
          <w:rtl/>
        </w:rPr>
        <w:t>وَفَّى</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٣٧</w:t>
      </w:r>
      <w:r w:rsidRPr="003A1116">
        <w:rPr>
          <w:rStyle w:val="Char4"/>
          <w:rFonts w:eastAsia="B Badr"/>
          <w:rtl/>
        </w:rPr>
        <w:t xml:space="preserve"> </w:t>
      </w:r>
      <w:r w:rsidRPr="003A1116">
        <w:rPr>
          <w:rStyle w:val="Char4"/>
          <w:rFonts w:eastAsia="B Badr" w:hint="eastAsia"/>
          <w:rtl/>
        </w:rPr>
        <w:t>أَلَّا</w:t>
      </w:r>
      <w:r w:rsidRPr="003A1116">
        <w:rPr>
          <w:rStyle w:val="Char4"/>
          <w:rFonts w:eastAsia="B Badr"/>
          <w:rtl/>
        </w:rPr>
        <w:t xml:space="preserve"> </w:t>
      </w:r>
      <w:r w:rsidRPr="003A1116">
        <w:rPr>
          <w:rStyle w:val="Char4"/>
          <w:rFonts w:eastAsia="B Badr" w:hint="eastAsia"/>
          <w:rtl/>
        </w:rPr>
        <w:t>تَزِرُ</w:t>
      </w:r>
      <w:r w:rsidRPr="003A1116">
        <w:rPr>
          <w:rStyle w:val="Char4"/>
          <w:rFonts w:eastAsia="B Badr"/>
          <w:rtl/>
        </w:rPr>
        <w:t xml:space="preserve"> </w:t>
      </w:r>
      <w:r w:rsidRPr="003A1116">
        <w:rPr>
          <w:rStyle w:val="Char4"/>
          <w:rFonts w:eastAsia="B Badr" w:hint="eastAsia"/>
          <w:rtl/>
        </w:rPr>
        <w:t>وَازِرَة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وِز</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eastAsia"/>
          <w:rtl/>
        </w:rPr>
        <w:t>أُخ</w:t>
      </w:r>
      <w:r w:rsidRPr="003A1116">
        <w:rPr>
          <w:rStyle w:val="Char4"/>
          <w:rFonts w:eastAsia="B Badr" w:hint="cs"/>
          <w:rtl/>
        </w:rPr>
        <w:t>ۡ</w:t>
      </w:r>
      <w:r w:rsidRPr="003A1116">
        <w:rPr>
          <w:rStyle w:val="Char4"/>
          <w:rFonts w:eastAsia="B Badr" w:hint="eastAsia"/>
          <w:rtl/>
        </w:rPr>
        <w:t>رَى</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٣٨</w:t>
      </w:r>
      <w:r>
        <w:rPr>
          <w:rFonts w:cs="Traditional Arabic" w:hint="cs"/>
          <w:rtl/>
          <w:lang w:bidi="fa-IR"/>
        </w:rPr>
        <w:t>﴾</w:t>
      </w:r>
      <w:r w:rsidRPr="00E002C7">
        <w:rPr>
          <w:rStyle w:val="Char7"/>
          <w:rtl/>
        </w:rPr>
        <w:t xml:space="preserve"> </w:t>
      </w:r>
      <w:r w:rsidRPr="0053120C">
        <w:rPr>
          <w:rStyle w:val="Char5"/>
          <w:rFonts w:hint="cs"/>
          <w:rtl/>
        </w:rPr>
        <w:t>[النجم: 37-38].</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ابراهیم که وفاکار است که بر ندارد هیچ گنه‌باری بار دیگری را</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آنچه در آی</w:t>
      </w:r>
      <w:r w:rsidR="00D83E8A">
        <w:rPr>
          <w:rStyle w:val="Char7"/>
          <w:rFonts w:hint="cs"/>
          <w:rtl/>
        </w:rPr>
        <w:t>ه</w:t>
      </w:r>
      <w:r w:rsidRPr="00E002C7">
        <w:rPr>
          <w:rStyle w:val="Char7"/>
          <w:rFonts w:hint="cs"/>
          <w:rtl/>
        </w:rPr>
        <w:t xml:space="preserve"> فوق شنیدم این است که احدی به گناه غیر، مؤاخذه نمی‌شود. و این گناه مربوط به عمل است نه مال او. پس اگر کشت و یا موجب حدی آورد، دیگری را به گناه او نمی‌کشند و حد نمی‌زنند. گناهکار باید بین خود و خدا توبه کند زیرا خدا بندگان را بر اعمال خودشان یا ثواب می‌دهد و یا عذاب می‌کند. و هم چنین جنایت در اموال</w:t>
      </w:r>
      <w:r w:rsidR="00C57453">
        <w:rPr>
          <w:rStyle w:val="Char7"/>
          <w:rFonts w:hint="eastAsia"/>
          <w:rtl/>
        </w:rPr>
        <w:t>‌</w:t>
      </w:r>
      <w:r w:rsidRPr="00E002C7">
        <w:rPr>
          <w:rStyle w:val="Char7"/>
          <w:rFonts w:hint="cs"/>
          <w:rtl/>
        </w:rPr>
        <w:t>شان، پس جنایت احدی در مال بر مال دیگری نیست مگر آنجا که رسول خدا</w:t>
      </w:r>
      <w:r w:rsidR="000825D6" w:rsidRPr="000825D6">
        <w:rPr>
          <w:rStyle w:val="Char7"/>
          <w:rFonts w:cs="CTraditional Arabic"/>
          <w:rtl/>
        </w:rPr>
        <w:t xml:space="preserve"> ج</w:t>
      </w:r>
      <w:r w:rsidRPr="00E002C7">
        <w:rPr>
          <w:rStyle w:val="Char7"/>
          <w:rFonts w:hint="cs"/>
          <w:rtl/>
        </w:rPr>
        <w:t xml:space="preserve"> جدا کرده که جنایت خطا بر عاقله جانی است. و اما غیر این، پس اموال کسی را بواسطه جنایت غیر نمی‌توان گرفت، و اگر چه بر مردم در اموالشان حقوقی است از میهمانی و زکات و غیر این</w:t>
      </w:r>
      <w:r w:rsidR="00C57453">
        <w:rPr>
          <w:rStyle w:val="Char7"/>
          <w:rFonts w:hint="eastAsia"/>
          <w:rtl/>
        </w:rPr>
        <w:t>‌</w:t>
      </w:r>
      <w:r w:rsidRPr="00E002C7">
        <w:rPr>
          <w:rStyle w:val="Char7"/>
          <w:rFonts w:hint="cs"/>
          <w:rtl/>
        </w:rPr>
        <w:t xml:space="preserve">ها، ولی از جهت جنایت نیست. </w:t>
      </w:r>
    </w:p>
    <w:p w:rsidR="008C3DBE" w:rsidRPr="00E002C7" w:rsidRDefault="008C3DBE" w:rsidP="004B2786">
      <w:pPr>
        <w:widowControl w:val="0"/>
        <w:ind w:firstLine="284"/>
        <w:jc w:val="both"/>
        <w:rPr>
          <w:rStyle w:val="Char7"/>
          <w:rtl/>
        </w:rPr>
      </w:pPr>
      <w:r w:rsidRPr="00E002C7">
        <w:rPr>
          <w:rStyle w:val="Char7"/>
          <w:rFonts w:hint="cs"/>
          <w:rtl/>
        </w:rPr>
        <w:t>تمام شد ترجمه جلد اول، «بحول و قوت الهی، وله الحمد».</w:t>
      </w:r>
    </w:p>
    <w:p w:rsidR="008C3DBE" w:rsidRPr="00E002C7" w:rsidRDefault="008C3DBE" w:rsidP="004B2786">
      <w:pPr>
        <w:widowControl w:val="0"/>
        <w:ind w:firstLine="284"/>
        <w:jc w:val="both"/>
        <w:rPr>
          <w:rStyle w:val="Char7"/>
          <w:rtl/>
        </w:rPr>
        <w:sectPr w:rsidR="008C3DBE" w:rsidRPr="00E002C7" w:rsidSect="00F57B35">
          <w:headerReference w:type="default" r:id="rId26"/>
          <w:footnotePr>
            <w:numRestart w:val="eachPage"/>
          </w:footnotePr>
          <w:type w:val="oddPage"/>
          <w:pgSz w:w="9356" w:h="13608" w:code="9"/>
          <w:pgMar w:top="567" w:right="1134" w:bottom="851" w:left="1134" w:header="454" w:footer="0" w:gutter="0"/>
          <w:cols w:space="708"/>
          <w:titlePg/>
          <w:bidi/>
          <w:rtlGutter/>
          <w:docGrid w:linePitch="381"/>
        </w:sectPr>
      </w:pPr>
    </w:p>
    <w:bookmarkStart w:id="81" w:name="_Toc368495419"/>
    <w:bookmarkStart w:id="82" w:name="_Toc294352112"/>
    <w:p w:rsidR="008C3DBE" w:rsidRDefault="007315FE" w:rsidP="004B2786">
      <w:pPr>
        <w:pStyle w:val="a"/>
        <w:widowControl w:val="0"/>
        <w:rPr>
          <w:sz w:val="36"/>
          <w:szCs w:val="36"/>
          <w:rtl/>
        </w:rPr>
      </w:pPr>
      <w:r>
        <w:rPr>
          <w:noProof/>
          <w:rtl/>
          <w:lang w:bidi="ar-SA"/>
        </w:rPr>
        <mc:AlternateContent>
          <mc:Choice Requires="wps">
            <w:drawing>
              <wp:anchor distT="0" distB="0" distL="114300" distR="114300" simplePos="0" relativeHeight="251658240" behindDoc="0" locked="0" layoutInCell="1" allowOverlap="1" wp14:anchorId="17A5B40C" wp14:editId="4AF8E08A">
                <wp:simplePos x="0" y="0"/>
                <wp:positionH relativeFrom="column">
                  <wp:posOffset>62865</wp:posOffset>
                </wp:positionH>
                <wp:positionV relativeFrom="paragraph">
                  <wp:posOffset>38100</wp:posOffset>
                </wp:positionV>
                <wp:extent cx="4599305" cy="6315710"/>
                <wp:effectExtent l="43815" t="38100" r="43180" b="46990"/>
                <wp:wrapNone/>
                <wp:docPr id="1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9305" cy="631571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26" style="position:absolute;margin-left:4.95pt;margin-top:3pt;width:362.15pt;height:49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" filled="f" strokeweight="6pt">
                <v:stroke linestyle="thickBetweenThin"/>
              </v:rect>
            </w:pict>
          </mc:Fallback>
        </mc:AlternateContent>
      </w:r>
      <w:bookmarkEnd w:id="81"/>
      <w:bookmarkEnd w:id="82"/>
    </w:p>
    <w:p w:rsidR="008C3DBE" w:rsidRDefault="008C3DBE" w:rsidP="004B2786">
      <w:pPr>
        <w:pStyle w:val="a"/>
        <w:widowControl w:val="0"/>
        <w:rPr>
          <w:rtl/>
        </w:rPr>
      </w:pPr>
    </w:p>
    <w:p w:rsidR="00C57453" w:rsidRPr="00C57453" w:rsidRDefault="008C3DBE" w:rsidP="00C57453">
      <w:pPr>
        <w:pStyle w:val="a"/>
        <w:widowControl w:val="0"/>
        <w:rPr>
          <w:rFonts w:ascii="IRTitr" w:hAnsi="IRTitr" w:cs="IRTitr"/>
          <w:b/>
          <w:bCs w:val="0"/>
          <w:sz w:val="70"/>
          <w:szCs w:val="70"/>
          <w:rtl/>
        </w:rPr>
      </w:pPr>
      <w:bookmarkStart w:id="83" w:name="_Toc294352113"/>
      <w:bookmarkStart w:id="84" w:name="_Toc368495420"/>
      <w:r w:rsidRPr="00C57453">
        <w:rPr>
          <w:rFonts w:ascii="IRTitr" w:hAnsi="IRTitr" w:cs="IRTitr"/>
          <w:sz w:val="70"/>
          <w:szCs w:val="70"/>
          <w:rtl/>
        </w:rPr>
        <w:t xml:space="preserve">احکام </w:t>
      </w:r>
      <w:r w:rsidRPr="00C57453">
        <w:rPr>
          <w:rFonts w:ascii="IRTitr" w:hAnsi="IRTitr" w:cs="IRTitr"/>
          <w:b/>
          <w:bCs w:val="0"/>
          <w:sz w:val="70"/>
          <w:szCs w:val="70"/>
          <w:rtl/>
        </w:rPr>
        <w:t>القرآن</w:t>
      </w:r>
      <w:bookmarkEnd w:id="83"/>
    </w:p>
    <w:p w:rsidR="008C3DBE" w:rsidRPr="00C57453" w:rsidRDefault="00C57453" w:rsidP="00C57453">
      <w:pPr>
        <w:pStyle w:val="a"/>
        <w:widowControl w:val="0"/>
        <w:rPr>
          <w:szCs w:val="36"/>
          <w:rtl/>
        </w:rPr>
      </w:pPr>
      <w:bookmarkStart w:id="85" w:name="_Toc294352114"/>
      <w:r w:rsidRPr="00C57453">
        <w:rPr>
          <w:szCs w:val="36"/>
          <w:rtl/>
        </w:rPr>
        <w:t>(</w:t>
      </w:r>
      <w:r w:rsidR="008C3DBE" w:rsidRPr="00C57453">
        <w:rPr>
          <w:szCs w:val="36"/>
          <w:rtl/>
        </w:rPr>
        <w:t>جلد دوم</w:t>
      </w:r>
      <w:bookmarkEnd w:id="84"/>
      <w:r w:rsidRPr="00C57453">
        <w:rPr>
          <w:szCs w:val="36"/>
          <w:rtl/>
        </w:rPr>
        <w:t>)</w:t>
      </w:r>
      <w:bookmarkEnd w:id="85"/>
    </w:p>
    <w:p w:rsidR="008C3DBE" w:rsidRPr="00C57453" w:rsidRDefault="008C3DBE" w:rsidP="004B2786">
      <w:pPr>
        <w:widowControl w:val="0"/>
        <w:jc w:val="both"/>
        <w:rPr>
          <w:rFonts w:ascii="IRYakout" w:hAnsi="IRYakout" w:cs="IRYakout"/>
          <w:sz w:val="8"/>
          <w:rtl/>
          <w:lang w:bidi="fa-IR"/>
        </w:rPr>
      </w:pPr>
    </w:p>
    <w:p w:rsidR="008C3DBE" w:rsidRPr="00C57453" w:rsidRDefault="008C3DBE" w:rsidP="00C57453">
      <w:pPr>
        <w:widowControl w:val="0"/>
        <w:jc w:val="center"/>
        <w:rPr>
          <w:rFonts w:ascii="IRYakout" w:hAnsi="IRYakout" w:cs="IRYakout"/>
          <w:b/>
          <w:bCs/>
          <w:sz w:val="32"/>
          <w:szCs w:val="32"/>
          <w:rtl/>
          <w:lang w:bidi="fa-IR"/>
        </w:rPr>
      </w:pPr>
      <w:r w:rsidRPr="00C57453">
        <w:rPr>
          <w:rStyle w:val="Char7"/>
          <w:rFonts w:ascii="IRYakout" w:hAnsi="IRYakout" w:cs="IRYakout"/>
          <w:b/>
          <w:bCs/>
          <w:sz w:val="32"/>
          <w:szCs w:val="32"/>
          <w:rtl/>
        </w:rPr>
        <w:t>از امام شافعی</w:t>
      </w:r>
      <w:r w:rsidR="00C57453" w:rsidRPr="00C57453">
        <w:rPr>
          <w:rFonts w:ascii="IRYakout" w:hAnsi="IRYakout" w:cs="CTraditional Arabic" w:hint="cs"/>
          <w:b/>
          <w:bCs/>
          <w:sz w:val="32"/>
          <w:szCs w:val="32"/>
          <w:rtl/>
          <w:lang w:bidi="fa-IR"/>
        </w:rPr>
        <w:t>/</w:t>
      </w:r>
    </w:p>
    <w:p w:rsidR="008C3DBE" w:rsidRDefault="008C3DBE" w:rsidP="004B2786">
      <w:pPr>
        <w:widowControl w:val="0"/>
        <w:jc w:val="center"/>
        <w:rPr>
          <w:rFonts w:ascii="IRYakout" w:hAnsi="IRYakout" w:cs="IRYakout"/>
          <w:b/>
          <w:bCs/>
          <w:lang w:bidi="fa-IR"/>
        </w:rPr>
      </w:pPr>
    </w:p>
    <w:p w:rsidR="00C57453" w:rsidRPr="00C57453" w:rsidRDefault="00C57453" w:rsidP="004B2786">
      <w:pPr>
        <w:widowControl w:val="0"/>
        <w:jc w:val="center"/>
        <w:rPr>
          <w:rFonts w:ascii="IRYakout" w:hAnsi="IRYakout" w:cs="IRYakout"/>
          <w:b/>
          <w:bCs/>
          <w:rtl/>
          <w:lang w:bidi="fa-IR"/>
        </w:rPr>
      </w:pPr>
    </w:p>
    <w:p w:rsidR="008C3DBE" w:rsidRPr="00C57453" w:rsidRDefault="008C3DBE" w:rsidP="004B2786">
      <w:pPr>
        <w:widowControl w:val="0"/>
        <w:jc w:val="center"/>
        <w:rPr>
          <w:rFonts w:ascii="IRYakout" w:hAnsi="IRYakout" w:cs="IRYakout"/>
          <w:b/>
          <w:bCs/>
          <w:color w:val="FF0000"/>
          <w:rtl/>
          <w:lang w:bidi="fa-IR"/>
        </w:rPr>
      </w:pPr>
    </w:p>
    <w:p w:rsidR="008C3DBE" w:rsidRPr="00C57453" w:rsidRDefault="008C3DBE" w:rsidP="004B2786">
      <w:pPr>
        <w:widowControl w:val="0"/>
        <w:jc w:val="center"/>
        <w:rPr>
          <w:rStyle w:val="Char7"/>
          <w:rFonts w:ascii="IRYakout" w:hAnsi="IRYakout" w:cs="IRYakout"/>
          <w:b/>
          <w:bCs/>
          <w:sz w:val="32"/>
          <w:szCs w:val="32"/>
          <w:rtl/>
        </w:rPr>
      </w:pPr>
      <w:r w:rsidRPr="00C57453">
        <w:rPr>
          <w:rStyle w:val="Char7"/>
          <w:rFonts w:ascii="IRYakout" w:hAnsi="IRYakout" w:cs="IRYakout"/>
          <w:b/>
          <w:bCs/>
          <w:sz w:val="32"/>
          <w:szCs w:val="32"/>
          <w:rtl/>
        </w:rPr>
        <w:t>ترجم</w:t>
      </w:r>
      <w:r w:rsidR="00D83E8A" w:rsidRPr="00C57453">
        <w:rPr>
          <w:rStyle w:val="Char7"/>
          <w:rFonts w:ascii="IRYakout" w:hAnsi="IRYakout" w:cs="IRYakout"/>
          <w:b/>
          <w:bCs/>
          <w:sz w:val="32"/>
          <w:szCs w:val="32"/>
          <w:rtl/>
        </w:rPr>
        <w:t>ه</w:t>
      </w:r>
      <w:r w:rsidRPr="00C57453">
        <w:rPr>
          <w:rStyle w:val="Char7"/>
          <w:rFonts w:ascii="IRYakout" w:hAnsi="IRYakout" w:cs="IRYakout"/>
          <w:b/>
          <w:bCs/>
          <w:sz w:val="32"/>
          <w:szCs w:val="32"/>
          <w:rtl/>
        </w:rPr>
        <w:t xml:space="preserve">: </w:t>
      </w:r>
    </w:p>
    <w:p w:rsidR="008C3DBE" w:rsidRPr="00C57453" w:rsidRDefault="008C3DBE" w:rsidP="004B2786">
      <w:pPr>
        <w:widowControl w:val="0"/>
        <w:jc w:val="center"/>
        <w:rPr>
          <w:rStyle w:val="Char7"/>
          <w:rFonts w:ascii="IRYakout" w:hAnsi="IRYakout" w:cs="IRYakout"/>
          <w:b/>
          <w:bCs/>
          <w:sz w:val="32"/>
          <w:szCs w:val="32"/>
          <w:rtl/>
        </w:rPr>
      </w:pPr>
      <w:r w:rsidRPr="00C57453">
        <w:rPr>
          <w:rStyle w:val="Char7"/>
          <w:rFonts w:ascii="IRYakout" w:hAnsi="IRYakout" w:cs="IRYakout"/>
          <w:b/>
          <w:bCs/>
          <w:sz w:val="32"/>
          <w:szCs w:val="32"/>
          <w:rtl/>
        </w:rPr>
        <w:t>سید ابوالفضل ابن الرضا</w:t>
      </w:r>
    </w:p>
    <w:p w:rsidR="008C3DBE" w:rsidRPr="00C57453" w:rsidRDefault="008C3DBE" w:rsidP="004B2786">
      <w:pPr>
        <w:widowControl w:val="0"/>
        <w:ind w:firstLine="284"/>
        <w:jc w:val="center"/>
        <w:rPr>
          <w:rStyle w:val="Char7"/>
          <w:rFonts w:ascii="IRYakout" w:hAnsi="IRYakout" w:cs="IRYakout"/>
          <w:b/>
          <w:bCs/>
          <w:sz w:val="32"/>
          <w:szCs w:val="32"/>
          <w:rtl/>
        </w:rPr>
      </w:pPr>
      <w:r w:rsidRPr="00C57453">
        <w:rPr>
          <w:rStyle w:val="Char7"/>
          <w:rFonts w:ascii="IRYakout" w:hAnsi="IRYakout" w:cs="IRYakout"/>
          <w:b/>
          <w:bCs/>
          <w:sz w:val="32"/>
          <w:szCs w:val="32"/>
          <w:rtl/>
        </w:rPr>
        <w:t>(علام</w:t>
      </w:r>
      <w:r w:rsidR="00D83E8A" w:rsidRPr="00C57453">
        <w:rPr>
          <w:rStyle w:val="Char7"/>
          <w:rFonts w:ascii="IRYakout" w:hAnsi="IRYakout" w:cs="IRYakout"/>
          <w:b/>
          <w:bCs/>
          <w:sz w:val="32"/>
          <w:szCs w:val="32"/>
          <w:rtl/>
        </w:rPr>
        <w:t>ه</w:t>
      </w:r>
      <w:r w:rsidRPr="00C57453">
        <w:rPr>
          <w:rStyle w:val="Char7"/>
          <w:rFonts w:ascii="IRYakout" w:hAnsi="IRYakout" w:cs="IRYakout"/>
          <w:b/>
          <w:bCs/>
          <w:sz w:val="32"/>
          <w:szCs w:val="32"/>
          <w:rtl/>
        </w:rPr>
        <w:t xml:space="preserve"> برقعی)</w:t>
      </w:r>
    </w:p>
    <w:p w:rsidR="008C3DBE" w:rsidRPr="00E002C7" w:rsidRDefault="008C3DBE" w:rsidP="004B2786">
      <w:pPr>
        <w:widowControl w:val="0"/>
        <w:ind w:firstLine="284"/>
        <w:jc w:val="both"/>
        <w:rPr>
          <w:rStyle w:val="Char7"/>
          <w:rtl/>
        </w:rPr>
        <w:sectPr w:rsidR="008C3DBE" w:rsidRPr="00E002C7" w:rsidSect="003E203C">
          <w:footnotePr>
            <w:numRestart w:val="eachPage"/>
          </w:footnotePr>
          <w:pgSz w:w="9356" w:h="13608" w:code="9"/>
          <w:pgMar w:top="567" w:right="1134" w:bottom="851" w:left="1134" w:header="454" w:footer="0" w:gutter="0"/>
          <w:cols w:space="708"/>
          <w:titlePg/>
          <w:bidi/>
          <w:rtlGutter/>
          <w:docGrid w:linePitch="381"/>
        </w:sectPr>
      </w:pPr>
    </w:p>
    <w:p w:rsidR="008C3DBE" w:rsidRPr="00332366" w:rsidRDefault="008C3DBE" w:rsidP="00EC4A2B">
      <w:pPr>
        <w:pStyle w:val="a"/>
        <w:rPr>
          <w:rtl/>
        </w:rPr>
      </w:pPr>
      <w:bookmarkStart w:id="86" w:name="_Toc266388806"/>
      <w:bookmarkStart w:id="87" w:name="_Toc368495421"/>
      <w:bookmarkStart w:id="88" w:name="_Toc294352115"/>
      <w:r w:rsidRPr="00332366">
        <w:rPr>
          <w:rtl/>
        </w:rPr>
        <w:t xml:space="preserve">آنچه از </w:t>
      </w:r>
      <w:r w:rsidR="00E82D26">
        <w:rPr>
          <w:rtl/>
        </w:rPr>
        <w:t>شافعی</w:t>
      </w:r>
      <w:r w:rsidRPr="00332366">
        <w:rPr>
          <w:rtl/>
        </w:rPr>
        <w:t xml:space="preserve"> نقل شده در سِیَر و جهاد و غیر آن</w:t>
      </w:r>
      <w:bookmarkEnd w:id="86"/>
      <w:bookmarkEnd w:id="87"/>
      <w:bookmarkEnd w:id="88"/>
    </w:p>
    <w:p w:rsidR="008C3DBE" w:rsidRPr="00E002C7" w:rsidRDefault="008C3DBE" w:rsidP="00EC4A2B">
      <w:pPr>
        <w:widowControl w:val="0"/>
        <w:tabs>
          <w:tab w:val="right" w:pos="7371"/>
        </w:tabs>
        <w:ind w:firstLine="284"/>
        <w:jc w:val="both"/>
        <w:rPr>
          <w:rStyle w:val="Char7"/>
          <w:rtl/>
        </w:rPr>
      </w:pPr>
      <w:r w:rsidRPr="00E002C7">
        <w:rPr>
          <w:rStyle w:val="Char7"/>
          <w:rFonts w:hint="cs"/>
          <w:rtl/>
        </w:rPr>
        <w:t>خبر داد ما را سعید بن ابی عمرو از ابی العباس محمد بن یعقوب الاصم از ربیع بن سلیمان از شافعی</w:t>
      </w:r>
      <w:r>
        <w:rPr>
          <w:rFonts w:cs="CTraditional Arabic" w:hint="cs"/>
          <w:rtl/>
          <w:lang w:bidi="fa-IR"/>
        </w:rPr>
        <w:t>/</w:t>
      </w:r>
      <w:r w:rsidRPr="00E002C7">
        <w:rPr>
          <w:rStyle w:val="Char7"/>
          <w:rFonts w:hint="cs"/>
          <w:rtl/>
        </w:rPr>
        <w:t xml:space="preserve"> که گوید: خدا</w:t>
      </w:r>
      <w:r w:rsidR="00EC4A2B">
        <w:rPr>
          <w:rStyle w:val="Char7"/>
          <w:rFonts w:cs="CTraditional Arabic" w:hint="cs"/>
          <w:rtl/>
        </w:rPr>
        <w:t>أ</w:t>
      </w:r>
      <w:r w:rsidRPr="00E002C7">
        <w:rPr>
          <w:rStyle w:val="Char7"/>
          <w:rFonts w:hint="cs"/>
          <w:rtl/>
        </w:rPr>
        <w:t xml:space="preserve"> در سوره ذاریات آیه 56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وَمَا</w:t>
      </w:r>
      <w:r w:rsidRPr="003A1116">
        <w:rPr>
          <w:rStyle w:val="Char4"/>
          <w:rFonts w:eastAsia="B Badr"/>
          <w:rtl/>
        </w:rPr>
        <w:t xml:space="preserve"> </w:t>
      </w:r>
      <w:r w:rsidRPr="003A1116">
        <w:rPr>
          <w:rStyle w:val="Char4"/>
          <w:rFonts w:eastAsia="B Badr" w:hint="eastAsia"/>
          <w:rtl/>
        </w:rPr>
        <w:t>خَلَق</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جِنَّ</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إِنسَ</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لِيَع</w:t>
      </w:r>
      <w:r w:rsidRPr="003A1116">
        <w:rPr>
          <w:rStyle w:val="Char4"/>
          <w:rFonts w:eastAsia="B Badr" w:hint="cs"/>
          <w:rtl/>
        </w:rPr>
        <w:t>ۡ</w:t>
      </w:r>
      <w:r w:rsidRPr="003A1116">
        <w:rPr>
          <w:rStyle w:val="Char4"/>
          <w:rFonts w:eastAsia="B Badr" w:hint="eastAsia"/>
          <w:rtl/>
        </w:rPr>
        <w:t>بُدُونِ</w:t>
      </w:r>
      <w:r w:rsidRPr="003A1116">
        <w:rPr>
          <w:rStyle w:val="Char4"/>
          <w:rFonts w:eastAsia="B Badr"/>
          <w:rtl/>
        </w:rPr>
        <w:t xml:space="preserve"> </w:t>
      </w:r>
      <w:r w:rsidRPr="003A1116">
        <w:rPr>
          <w:rStyle w:val="Char4"/>
          <w:rFonts w:eastAsia="B Badr" w:hint="cs"/>
          <w:rtl/>
        </w:rPr>
        <w:t>٥٦</w:t>
      </w:r>
      <w:r>
        <w:rPr>
          <w:rFonts w:cs="Traditional Arabic" w:hint="cs"/>
          <w:rtl/>
          <w:lang w:bidi="fa-IR"/>
        </w:rPr>
        <w:t>﴾</w:t>
      </w:r>
      <w:r w:rsidRPr="00E002C7">
        <w:rPr>
          <w:rStyle w:val="Char7"/>
          <w:rFonts w:hint="cs"/>
          <w:rtl/>
        </w:rPr>
        <w:t xml:space="preserve"> </w:t>
      </w:r>
      <w:r w:rsidRPr="0053120C">
        <w:rPr>
          <w:rStyle w:val="Char5"/>
          <w:rFonts w:hint="cs"/>
          <w:rtl/>
        </w:rPr>
        <w:t>[الذاریات: 56]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نیافریدم جن و انس را مگر برای اینکه مرا بندگی کنند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خدا خلق را خلق کرد برای عبادت، سپس بیان کرد که بهترین خلق پیغمبران اویند. پس خدای تعالی در سوره بقره آیه 214 می‌فرماید: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لنَّاسُ</w:t>
      </w:r>
      <w:r w:rsidRPr="003A1116">
        <w:rPr>
          <w:rStyle w:val="Char4"/>
          <w:rFonts w:eastAsia="B Badr"/>
          <w:rtl/>
        </w:rPr>
        <w:t xml:space="preserve"> </w:t>
      </w:r>
      <w:r w:rsidRPr="003A1116">
        <w:rPr>
          <w:rStyle w:val="Char4"/>
          <w:rFonts w:eastAsia="B Badr" w:hint="eastAsia"/>
          <w:rtl/>
        </w:rPr>
        <w:t>أُمَّة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حِدَة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فَبَعَثَ</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لنَّبِيِّ‍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مُبَشِّرِينَ</w:t>
      </w:r>
      <w:r w:rsidRPr="003A1116">
        <w:rPr>
          <w:rStyle w:val="Char4"/>
          <w:rFonts w:eastAsia="B Badr"/>
          <w:rtl/>
        </w:rPr>
        <w:t xml:space="preserve"> </w:t>
      </w:r>
      <w:r w:rsidRPr="003A1116">
        <w:rPr>
          <w:rStyle w:val="Char4"/>
          <w:rFonts w:eastAsia="B Badr" w:hint="eastAsia"/>
          <w:rtl/>
        </w:rPr>
        <w:t>وَمُنذِرِينَ</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213]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مردم همه یک امت بودند، پس خدا پیامبران را بشارت‌دهنده و بیم‌دهنده فرستاد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بنابراین، خدا پیامبرانش را از برگزیدگان قرار داد و آنان را امین وحی و قائم به حجت خود درمیان بندگان قرار داد، سپس بعضی از برگزیدگان خاص خود را ذکر کرد. و در سوره آل عمران آیه 33 فرموده: </w:t>
      </w:r>
      <w:r>
        <w:rPr>
          <w:rFonts w:cs="Traditional Arabic" w:hint="cs"/>
          <w:rtl/>
          <w:lang w:bidi="fa-IR"/>
        </w:rPr>
        <w:t>﴿</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ص</w:t>
      </w:r>
      <w:r w:rsidRPr="003A1116">
        <w:rPr>
          <w:rStyle w:val="Char4"/>
          <w:rFonts w:eastAsia="B Badr" w:hint="cs"/>
          <w:rtl/>
        </w:rPr>
        <w:t>ۡ</w:t>
      </w:r>
      <w:r w:rsidRPr="003A1116">
        <w:rPr>
          <w:rStyle w:val="Char4"/>
          <w:rFonts w:eastAsia="B Badr" w:hint="eastAsia"/>
          <w:rtl/>
        </w:rPr>
        <w:t>طَفَى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ءَادَمَ</w:t>
      </w:r>
      <w:r w:rsidRPr="003A1116">
        <w:rPr>
          <w:rStyle w:val="Char4"/>
          <w:rFonts w:eastAsia="B Badr"/>
          <w:rtl/>
        </w:rPr>
        <w:t xml:space="preserve"> </w:t>
      </w:r>
      <w:r w:rsidRPr="003A1116">
        <w:rPr>
          <w:rStyle w:val="Char4"/>
          <w:rFonts w:eastAsia="B Badr" w:hint="eastAsia"/>
          <w:rtl/>
        </w:rPr>
        <w:t>وَنُوح</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وَءَالَ</w:t>
      </w:r>
      <w:r w:rsidRPr="003A1116">
        <w:rPr>
          <w:rStyle w:val="Char4"/>
          <w:rFonts w:eastAsia="B Badr"/>
          <w:rtl/>
        </w:rPr>
        <w:t xml:space="preserve"> </w:t>
      </w:r>
      <w:r w:rsidRPr="003A1116">
        <w:rPr>
          <w:rStyle w:val="Char4"/>
          <w:rFonts w:eastAsia="B Badr" w:hint="eastAsia"/>
          <w:rtl/>
        </w:rPr>
        <w:t>إِب</w:t>
      </w:r>
      <w:r w:rsidRPr="003A1116">
        <w:rPr>
          <w:rStyle w:val="Char4"/>
          <w:rFonts w:eastAsia="B Badr" w:hint="cs"/>
          <w:rtl/>
        </w:rPr>
        <w:t>ۡ</w:t>
      </w:r>
      <w:r w:rsidRPr="003A1116">
        <w:rPr>
          <w:rStyle w:val="Char4"/>
          <w:rFonts w:eastAsia="B Badr" w:hint="eastAsia"/>
          <w:rtl/>
        </w:rPr>
        <w:t>رَ</w:t>
      </w:r>
      <w:r w:rsidRPr="003A1116">
        <w:rPr>
          <w:rStyle w:val="Char4"/>
          <w:rFonts w:eastAsia="B Badr" w:hint="cs"/>
          <w:rtl/>
        </w:rPr>
        <w:t>ٰ</w:t>
      </w:r>
      <w:r w:rsidRPr="003A1116">
        <w:rPr>
          <w:rStyle w:val="Char4"/>
          <w:rFonts w:eastAsia="B Badr" w:hint="eastAsia"/>
          <w:rtl/>
        </w:rPr>
        <w:t>هِيمَ</w:t>
      </w:r>
      <w:r w:rsidRPr="003A1116">
        <w:rPr>
          <w:rStyle w:val="Char4"/>
          <w:rFonts w:eastAsia="B Badr"/>
          <w:rtl/>
        </w:rPr>
        <w:t xml:space="preserve"> </w:t>
      </w:r>
      <w:r w:rsidRPr="003A1116">
        <w:rPr>
          <w:rStyle w:val="Char4"/>
          <w:rFonts w:eastAsia="B Badr" w:hint="eastAsia"/>
          <w:rtl/>
        </w:rPr>
        <w:t>وَءَالَ</w:t>
      </w:r>
      <w:r w:rsidRPr="003A1116">
        <w:rPr>
          <w:rStyle w:val="Char4"/>
          <w:rFonts w:eastAsia="B Badr"/>
          <w:rtl/>
        </w:rPr>
        <w:t xml:space="preserve"> </w:t>
      </w:r>
      <w:r w:rsidRPr="003A1116">
        <w:rPr>
          <w:rStyle w:val="Char4"/>
          <w:rFonts w:eastAsia="B Badr" w:hint="eastAsia"/>
          <w:rtl/>
        </w:rPr>
        <w:t>عِم</w:t>
      </w:r>
      <w:r w:rsidRPr="003A1116">
        <w:rPr>
          <w:rStyle w:val="Char4"/>
          <w:rFonts w:eastAsia="B Badr" w:hint="cs"/>
          <w:rtl/>
        </w:rPr>
        <w:t>ۡ</w:t>
      </w:r>
      <w:r w:rsidRPr="003A1116">
        <w:rPr>
          <w:rStyle w:val="Char4"/>
          <w:rFonts w:eastAsia="B Badr" w:hint="eastAsia"/>
          <w:rtl/>
        </w:rPr>
        <w:t>رَ</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لَمِينَ</w:t>
      </w:r>
      <w:r w:rsidRPr="003A1116">
        <w:rPr>
          <w:rStyle w:val="Char4"/>
          <w:rFonts w:eastAsia="B Badr"/>
          <w:rtl/>
        </w:rPr>
        <w:t xml:space="preserve"> </w:t>
      </w:r>
      <w:r w:rsidRPr="003A1116">
        <w:rPr>
          <w:rStyle w:val="Char4"/>
          <w:rFonts w:eastAsia="B Badr" w:hint="cs"/>
          <w:rtl/>
        </w:rPr>
        <w:t>٣٣</w:t>
      </w:r>
      <w:r>
        <w:rPr>
          <w:rFonts w:cs="Traditional Arabic" w:hint="cs"/>
          <w:rtl/>
          <w:lang w:bidi="fa-IR"/>
        </w:rPr>
        <w:t>﴾</w:t>
      </w:r>
      <w:r w:rsidRPr="00E002C7">
        <w:rPr>
          <w:rStyle w:val="Char7"/>
          <w:rFonts w:hint="cs"/>
          <w:rtl/>
        </w:rPr>
        <w:t xml:space="preserve"> </w:t>
      </w:r>
      <w:r w:rsidRPr="0053120C">
        <w:rPr>
          <w:rStyle w:val="Char5"/>
          <w:rFonts w:hint="cs"/>
          <w:rtl/>
        </w:rPr>
        <w:t>[آل عمران: 33]</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w:t>
      </w:r>
      <w:r w:rsidR="00EC4A2B">
        <w:rPr>
          <w:rStyle w:val="Char7"/>
          <w:rFonts w:hint="cs"/>
          <w:rtl/>
          <w:lang w:bidi="ar-SA"/>
        </w:rPr>
        <w:t xml:space="preserve">ه </w:t>
      </w:r>
      <w:r w:rsidRPr="00E002C7">
        <w:rPr>
          <w:rStyle w:val="Char7"/>
          <w:rFonts w:hint="cs"/>
          <w:rtl/>
        </w:rPr>
        <w:t>تحقیق خدا برگزید آدم و نوح و خاندان ابراهیم و خاندان عمران را بر جهانیان</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مخصوص کرد آدم و نوح را به تکرار ذکر مقام</w:t>
      </w:r>
      <w:r w:rsidR="00EC4A2B">
        <w:rPr>
          <w:rStyle w:val="Char7"/>
          <w:rFonts w:hint="eastAsia"/>
          <w:rtl/>
        </w:rPr>
        <w:t>‌</w:t>
      </w:r>
      <w:r w:rsidRPr="00E002C7">
        <w:rPr>
          <w:rStyle w:val="Char7"/>
          <w:rFonts w:hint="cs"/>
          <w:rtl/>
        </w:rPr>
        <w:t>شان. و ابراهیم را در سوره نساء آیه 125 ذکر کرد و فرمود: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تَّخَذَ</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إِب</w:t>
      </w:r>
      <w:r w:rsidRPr="003A1116">
        <w:rPr>
          <w:rStyle w:val="Char4"/>
          <w:rFonts w:eastAsia="B Badr" w:hint="cs"/>
          <w:rtl/>
        </w:rPr>
        <w:t>ۡ</w:t>
      </w:r>
      <w:r w:rsidRPr="003A1116">
        <w:rPr>
          <w:rStyle w:val="Char4"/>
          <w:rFonts w:eastAsia="B Badr" w:hint="eastAsia"/>
          <w:rtl/>
        </w:rPr>
        <w:t>رَ</w:t>
      </w:r>
      <w:r w:rsidRPr="003A1116">
        <w:rPr>
          <w:rStyle w:val="Char4"/>
          <w:rFonts w:eastAsia="B Badr" w:hint="cs"/>
          <w:rtl/>
        </w:rPr>
        <w:t>ٰ</w:t>
      </w:r>
      <w:r w:rsidRPr="003A1116">
        <w:rPr>
          <w:rStyle w:val="Char4"/>
          <w:rFonts w:eastAsia="B Badr" w:hint="eastAsia"/>
          <w:rtl/>
        </w:rPr>
        <w:t>هِيمَ</w:t>
      </w:r>
      <w:r w:rsidRPr="003A1116">
        <w:rPr>
          <w:rStyle w:val="Char4"/>
          <w:rFonts w:eastAsia="B Badr"/>
          <w:rtl/>
        </w:rPr>
        <w:t xml:space="preserve"> </w:t>
      </w:r>
      <w:r w:rsidRPr="003A1116">
        <w:rPr>
          <w:rStyle w:val="Char4"/>
          <w:rFonts w:eastAsia="B Badr" w:hint="eastAsia"/>
          <w:rtl/>
        </w:rPr>
        <w:t>خَلِيل</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cs"/>
          <w:rtl/>
        </w:rPr>
        <w:t>١٢٥</w:t>
      </w:r>
      <w:r>
        <w:rPr>
          <w:rFonts w:cs="Traditional Arabic" w:hint="cs"/>
          <w:rtl/>
          <w:lang w:bidi="fa-IR"/>
        </w:rPr>
        <w:t>﴾</w:t>
      </w:r>
      <w:r w:rsidRPr="00E002C7">
        <w:rPr>
          <w:rStyle w:val="Char7"/>
          <w:rFonts w:hint="cs"/>
          <w:rtl/>
        </w:rPr>
        <w:t xml:space="preserve"> </w:t>
      </w:r>
      <w:r w:rsidRPr="0053120C">
        <w:rPr>
          <w:rStyle w:val="Char5"/>
          <w:rFonts w:hint="cs"/>
          <w:rtl/>
        </w:rPr>
        <w:t>[النساء: 125]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خدا ابراهیم را خلیل خود گرفت</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سوره مریم آیه 54 اسماعیل بن ابراهیم را ذکر کرد و فرمود: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كُر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كِتَ</w:t>
      </w:r>
      <w:r w:rsidRPr="003A1116">
        <w:rPr>
          <w:rStyle w:val="Char4"/>
          <w:rFonts w:eastAsia="B Badr" w:hint="cs"/>
          <w:rtl/>
        </w:rPr>
        <w:t>ٰ</w:t>
      </w:r>
      <w:r w:rsidRPr="003A1116">
        <w:rPr>
          <w:rStyle w:val="Char4"/>
          <w:rFonts w:eastAsia="B Badr" w:hint="eastAsia"/>
          <w:rtl/>
        </w:rPr>
        <w:t>بِ</w:t>
      </w:r>
      <w:r w:rsidRPr="003A1116">
        <w:rPr>
          <w:rStyle w:val="Char4"/>
          <w:rFonts w:eastAsia="B Badr"/>
          <w:rtl/>
        </w:rPr>
        <w:t xml:space="preserve"> </w:t>
      </w:r>
      <w:r w:rsidRPr="003A1116">
        <w:rPr>
          <w:rStyle w:val="Char4"/>
          <w:rFonts w:eastAsia="B Badr" w:hint="eastAsia"/>
          <w:rtl/>
        </w:rPr>
        <w:t>إِس</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عِيلَ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كَانَصَادِقَ</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وَع</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وَكَانَ</w:t>
      </w:r>
      <w:r w:rsidRPr="003A1116">
        <w:rPr>
          <w:rStyle w:val="Char4"/>
          <w:rFonts w:eastAsia="B Badr"/>
          <w:rtl/>
        </w:rPr>
        <w:t xml:space="preserve"> </w:t>
      </w:r>
      <w:r w:rsidRPr="003A1116">
        <w:rPr>
          <w:rStyle w:val="Char4"/>
          <w:rFonts w:eastAsia="B Badr" w:hint="eastAsia"/>
          <w:rtl/>
        </w:rPr>
        <w:t>رَسُول</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نَّبِيّ</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cs"/>
          <w:rtl/>
        </w:rPr>
        <w:t>٥٤</w:t>
      </w:r>
      <w:r>
        <w:rPr>
          <w:rFonts w:cs="Traditional Arabic" w:hint="cs"/>
          <w:rtl/>
          <w:lang w:bidi="fa-IR"/>
        </w:rPr>
        <w:t>﴾</w:t>
      </w:r>
      <w:r w:rsidRPr="00E002C7">
        <w:rPr>
          <w:rStyle w:val="Char7"/>
          <w:rFonts w:hint="cs"/>
          <w:rtl/>
        </w:rPr>
        <w:t xml:space="preserve"> </w:t>
      </w:r>
      <w:r w:rsidRPr="0053120C">
        <w:rPr>
          <w:rStyle w:val="Char5"/>
          <w:rFonts w:hint="cs"/>
          <w:rtl/>
        </w:rPr>
        <w:t>[مریم: 54]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در این کتاب اسماعیل را بخاطر آر، زیرا او در وعده خود راستگو بود و رسولی بود خبر گیرنده و دارای شأن</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سپس در بین امت‌ها بر آل ابراهیم و آل عمران نعمت داد که در سوره آل عمران آیه 33 و 34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ص</w:t>
      </w:r>
      <w:r w:rsidRPr="003A1116">
        <w:rPr>
          <w:rStyle w:val="Char4"/>
          <w:rFonts w:eastAsia="B Badr" w:hint="cs"/>
          <w:rtl/>
        </w:rPr>
        <w:t>ۡ</w:t>
      </w:r>
      <w:r w:rsidRPr="003A1116">
        <w:rPr>
          <w:rStyle w:val="Char4"/>
          <w:rFonts w:eastAsia="B Badr" w:hint="eastAsia"/>
          <w:rtl/>
        </w:rPr>
        <w:t>طَفَى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ءَادَمَ</w:t>
      </w:r>
      <w:r w:rsidRPr="003A1116">
        <w:rPr>
          <w:rStyle w:val="Char4"/>
          <w:rFonts w:eastAsia="B Badr"/>
          <w:rtl/>
        </w:rPr>
        <w:t xml:space="preserve"> </w:t>
      </w:r>
      <w:r w:rsidRPr="003A1116">
        <w:rPr>
          <w:rStyle w:val="Char4"/>
          <w:rFonts w:eastAsia="B Badr" w:hint="eastAsia"/>
          <w:rtl/>
        </w:rPr>
        <w:t>وَنُوح</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وَءَالَ</w:t>
      </w:r>
      <w:r w:rsidRPr="003A1116">
        <w:rPr>
          <w:rStyle w:val="Char4"/>
          <w:rFonts w:eastAsia="B Badr"/>
          <w:rtl/>
        </w:rPr>
        <w:t xml:space="preserve"> </w:t>
      </w:r>
      <w:r w:rsidRPr="003A1116">
        <w:rPr>
          <w:rStyle w:val="Char4"/>
          <w:rFonts w:eastAsia="B Badr" w:hint="eastAsia"/>
          <w:rtl/>
        </w:rPr>
        <w:t>إِب</w:t>
      </w:r>
      <w:r w:rsidRPr="003A1116">
        <w:rPr>
          <w:rStyle w:val="Char4"/>
          <w:rFonts w:eastAsia="B Badr" w:hint="cs"/>
          <w:rtl/>
        </w:rPr>
        <w:t>ۡ</w:t>
      </w:r>
      <w:r w:rsidRPr="003A1116">
        <w:rPr>
          <w:rStyle w:val="Char4"/>
          <w:rFonts w:eastAsia="B Badr" w:hint="eastAsia"/>
          <w:rtl/>
        </w:rPr>
        <w:t>رَ</w:t>
      </w:r>
      <w:r w:rsidRPr="003A1116">
        <w:rPr>
          <w:rStyle w:val="Char4"/>
          <w:rFonts w:eastAsia="B Badr" w:hint="cs"/>
          <w:rtl/>
        </w:rPr>
        <w:t>ٰ</w:t>
      </w:r>
      <w:r w:rsidRPr="003A1116">
        <w:rPr>
          <w:rStyle w:val="Char4"/>
          <w:rFonts w:eastAsia="B Badr" w:hint="eastAsia"/>
          <w:rtl/>
        </w:rPr>
        <w:t>هِيمَ</w:t>
      </w:r>
      <w:r w:rsidRPr="003A1116">
        <w:rPr>
          <w:rStyle w:val="Char4"/>
          <w:rFonts w:eastAsia="B Badr"/>
          <w:rtl/>
        </w:rPr>
        <w:t xml:space="preserve"> </w:t>
      </w:r>
      <w:r w:rsidRPr="003A1116">
        <w:rPr>
          <w:rStyle w:val="Char4"/>
          <w:rFonts w:eastAsia="B Badr" w:hint="eastAsia"/>
          <w:rtl/>
        </w:rPr>
        <w:t>وَءَالَ</w:t>
      </w:r>
      <w:r w:rsidRPr="003A1116">
        <w:rPr>
          <w:rStyle w:val="Char4"/>
          <w:rFonts w:eastAsia="B Badr"/>
          <w:rtl/>
        </w:rPr>
        <w:t xml:space="preserve"> </w:t>
      </w:r>
      <w:r w:rsidRPr="003A1116">
        <w:rPr>
          <w:rStyle w:val="Char4"/>
          <w:rFonts w:eastAsia="B Badr" w:hint="eastAsia"/>
          <w:rtl/>
        </w:rPr>
        <w:t>عِم</w:t>
      </w:r>
      <w:r w:rsidRPr="003A1116">
        <w:rPr>
          <w:rStyle w:val="Char4"/>
          <w:rFonts w:eastAsia="B Badr" w:hint="cs"/>
          <w:rtl/>
        </w:rPr>
        <w:t>ۡ</w:t>
      </w:r>
      <w:r w:rsidRPr="003A1116">
        <w:rPr>
          <w:rStyle w:val="Char4"/>
          <w:rFonts w:eastAsia="B Badr" w:hint="eastAsia"/>
          <w:rtl/>
        </w:rPr>
        <w:t>رَ</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لَمِينَ</w:t>
      </w:r>
      <w:r w:rsidRPr="003A1116">
        <w:rPr>
          <w:rStyle w:val="Char4"/>
          <w:rFonts w:eastAsia="B Badr"/>
          <w:rtl/>
        </w:rPr>
        <w:t xml:space="preserve"> </w:t>
      </w:r>
      <w:r w:rsidRPr="003A1116">
        <w:rPr>
          <w:rStyle w:val="Char4"/>
          <w:rFonts w:eastAsia="B Badr" w:hint="cs"/>
          <w:rtl/>
        </w:rPr>
        <w:t>٣٣</w:t>
      </w:r>
      <w:r w:rsidRPr="003A1116">
        <w:rPr>
          <w:rStyle w:val="Char4"/>
          <w:rFonts w:eastAsia="B Badr"/>
          <w:rtl/>
        </w:rPr>
        <w:t xml:space="preserve"> </w:t>
      </w:r>
      <w:r w:rsidRPr="003A1116">
        <w:rPr>
          <w:rStyle w:val="Char4"/>
          <w:rFonts w:eastAsia="B Badr" w:hint="eastAsia"/>
          <w:rtl/>
        </w:rPr>
        <w:t>ذُرِّيَّةَ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ضُهَا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ض</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سَمِيعٌ</w:t>
      </w:r>
      <w:r w:rsidRPr="003A1116">
        <w:rPr>
          <w:rStyle w:val="Char4"/>
          <w:rFonts w:eastAsia="B Badr"/>
          <w:rtl/>
        </w:rPr>
        <w:t xml:space="preserve"> </w:t>
      </w:r>
      <w:r w:rsidRPr="003A1116">
        <w:rPr>
          <w:rStyle w:val="Char4"/>
          <w:rFonts w:eastAsia="B Badr" w:hint="eastAsia"/>
          <w:rtl/>
        </w:rPr>
        <w:t>عَلِيمٌ</w:t>
      </w:r>
      <w:r w:rsidRPr="003A1116">
        <w:rPr>
          <w:rStyle w:val="Char4"/>
          <w:rFonts w:eastAsia="B Badr"/>
          <w:rtl/>
        </w:rPr>
        <w:t xml:space="preserve"> </w:t>
      </w:r>
      <w:r w:rsidRPr="003A1116">
        <w:rPr>
          <w:rStyle w:val="Char4"/>
          <w:rFonts w:eastAsia="B Badr" w:hint="cs"/>
          <w:rtl/>
        </w:rPr>
        <w:t>٣٤</w:t>
      </w:r>
      <w:r>
        <w:rPr>
          <w:rFonts w:cs="Traditional Arabic" w:hint="cs"/>
          <w:rtl/>
          <w:lang w:bidi="fa-IR"/>
        </w:rPr>
        <w:t>﴾</w:t>
      </w:r>
      <w:r w:rsidRPr="00E002C7">
        <w:rPr>
          <w:rStyle w:val="Char7"/>
          <w:rFonts w:hint="cs"/>
          <w:rtl/>
        </w:rPr>
        <w:t xml:space="preserve"> </w:t>
      </w:r>
      <w:r w:rsidRPr="0053120C">
        <w:rPr>
          <w:rStyle w:val="Char5"/>
          <w:rFonts w:hint="cs"/>
          <w:rtl/>
        </w:rPr>
        <w:t>[آل عمران: 33-34]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براستی که خدا برگزید آدم و نوح و خاندان ابراهیم و خاندان عمران را بر جهانیان. ذریه‌ای که بعض ایشان از بعض دیگر است، و خدا شنوا و دانا است</w:t>
      </w:r>
      <w:r>
        <w:rPr>
          <w:rFonts w:cs="Traditional Arabic" w:hint="cs"/>
          <w:sz w:val="26"/>
          <w:szCs w:val="26"/>
          <w:rtl/>
          <w:lang w:bidi="fa-IR"/>
        </w:rPr>
        <w:t>»</w:t>
      </w:r>
      <w:r w:rsidRPr="00E002C7">
        <w:rPr>
          <w:rStyle w:val="Char7"/>
          <w:rFonts w:hint="cs"/>
          <w:rtl/>
        </w:rPr>
        <w:t>.</w:t>
      </w:r>
    </w:p>
    <w:p w:rsidR="008C3DBE" w:rsidRPr="00E002C7" w:rsidRDefault="008C3DBE" w:rsidP="00EC4A2B">
      <w:pPr>
        <w:widowControl w:val="0"/>
        <w:tabs>
          <w:tab w:val="right" w:pos="7371"/>
        </w:tabs>
        <w:ind w:firstLine="284"/>
        <w:jc w:val="both"/>
        <w:rPr>
          <w:rStyle w:val="Char7"/>
          <w:rtl/>
        </w:rPr>
      </w:pPr>
      <w:r w:rsidRPr="00E002C7">
        <w:rPr>
          <w:rStyle w:val="Char7"/>
          <w:rFonts w:hint="cs"/>
          <w:rtl/>
        </w:rPr>
        <w:t>سپس برگزید محمد</w:t>
      </w:r>
      <w:r w:rsidR="00D83E8A" w:rsidRPr="00D83E8A">
        <w:rPr>
          <w:rStyle w:val="Char7"/>
          <w:rFonts w:cs="CTraditional Arabic" w:hint="cs"/>
          <w:rtl/>
        </w:rPr>
        <w:t xml:space="preserve"> ج</w:t>
      </w:r>
      <w:r w:rsidRPr="00E002C7">
        <w:rPr>
          <w:rStyle w:val="Char7"/>
          <w:rFonts w:hint="cs"/>
          <w:rtl/>
        </w:rPr>
        <w:t xml:space="preserve"> را از بهترین خاندان ابراهیم</w:t>
      </w:r>
      <w:r w:rsidR="00EC4A2B">
        <w:rPr>
          <w:rStyle w:val="Char7"/>
          <w:rFonts w:cs="CTraditional Arabic" w:hint="cs"/>
          <w:rtl/>
        </w:rPr>
        <w:t>÷</w:t>
      </w:r>
      <w:r w:rsidRPr="00E002C7">
        <w:rPr>
          <w:rStyle w:val="Char7"/>
          <w:rFonts w:hint="cs"/>
          <w:rtl/>
        </w:rPr>
        <w:t>، و خدا قبل از نزول قرآن کتبی را نازل نمود، و قرآن را بر محمد</w:t>
      </w:r>
      <w:r w:rsidR="00D83E8A" w:rsidRPr="00D83E8A">
        <w:rPr>
          <w:rStyle w:val="Char7"/>
          <w:rFonts w:cs="CTraditional Arabic" w:hint="cs"/>
          <w:rtl/>
        </w:rPr>
        <w:t xml:space="preserve"> ج</w:t>
      </w:r>
      <w:r w:rsidRPr="00E002C7">
        <w:rPr>
          <w:rStyle w:val="Char7"/>
          <w:rFonts w:hint="cs"/>
          <w:rtl/>
        </w:rPr>
        <w:t xml:space="preserve"> نازل کرد، و صفت فضیلت او و فضیلت پیروانش را ذکر کرد، و در سوره فتح آیه 29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مُّحَمَّد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رَّسُولُ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مَعَهُ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أَشِدَّا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كُفَّارِ</w:t>
      </w:r>
      <w:r w:rsidRPr="003A1116">
        <w:rPr>
          <w:rStyle w:val="Char4"/>
          <w:rFonts w:eastAsia="B Badr"/>
          <w:rtl/>
        </w:rPr>
        <w:t xml:space="preserve"> </w:t>
      </w:r>
      <w:r w:rsidRPr="003A1116">
        <w:rPr>
          <w:rStyle w:val="Char4"/>
          <w:rFonts w:eastAsia="B Badr" w:hint="eastAsia"/>
          <w:rtl/>
        </w:rPr>
        <w:t>رُحَمَا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تَرَى</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رُكَّع</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سُجَّد</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يَب</w:t>
      </w:r>
      <w:r w:rsidRPr="003A1116">
        <w:rPr>
          <w:rStyle w:val="Char4"/>
          <w:rFonts w:eastAsia="B Badr" w:hint="cs"/>
          <w:rtl/>
        </w:rPr>
        <w:t>ۡ</w:t>
      </w:r>
      <w:r w:rsidRPr="003A1116">
        <w:rPr>
          <w:rStyle w:val="Char4"/>
          <w:rFonts w:eastAsia="B Badr" w:hint="eastAsia"/>
          <w:rtl/>
        </w:rPr>
        <w:t>تَغُونَ</w:t>
      </w:r>
      <w:r w:rsidRPr="003A1116">
        <w:rPr>
          <w:rStyle w:val="Char4"/>
          <w:rFonts w:eastAsia="B Badr"/>
          <w:rtl/>
        </w:rPr>
        <w:t xml:space="preserve"> </w:t>
      </w:r>
      <w:r w:rsidRPr="003A1116">
        <w:rPr>
          <w:rStyle w:val="Char4"/>
          <w:rFonts w:eastAsia="B Badr" w:hint="eastAsia"/>
          <w:rtl/>
        </w:rPr>
        <w:t>فَض</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وَرِض</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hint="eastAsia"/>
          <w:rtl/>
        </w:rPr>
        <w:t>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سِيمَاهُم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وُجُوهِهِم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أَثَرِ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لسُّجُودِ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مَثَلُهُم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لتَّو</w:t>
      </w:r>
      <w:r w:rsidRPr="003A1116">
        <w:rPr>
          <w:rStyle w:val="Char4"/>
          <w:rFonts w:eastAsia="B Badr" w:hint="cs"/>
          <w:rtl/>
        </w:rPr>
        <w:t>ۡ</w:t>
      </w:r>
      <w:r w:rsidRPr="003A1116">
        <w:rPr>
          <w:rStyle w:val="Char4"/>
          <w:rFonts w:eastAsia="B Badr" w:hint="eastAsia"/>
          <w:rtl/>
        </w:rPr>
        <w:t>رَى</w:t>
      </w:r>
      <w:r w:rsidRPr="003A1116">
        <w:rPr>
          <w:rStyle w:val="Char4"/>
          <w:rFonts w:eastAsia="B Badr" w:hint="cs"/>
          <w:rtl/>
        </w:rPr>
        <w:t>ٰ</w:t>
      </w:r>
      <w:r w:rsidRPr="003A1116">
        <w:rPr>
          <w:rStyle w:val="Char4"/>
          <w:rFonts w:eastAsia="B Badr" w:hint="eastAsia"/>
          <w:rtl/>
        </w:rPr>
        <w:t>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وَمَثَلُهُم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إِنجِيلِ</w:t>
      </w:r>
      <w:r w:rsidRPr="003A1116">
        <w:rPr>
          <w:rStyle w:val="Char4"/>
          <w:rFonts w:eastAsia="B Badr"/>
          <w:rtl/>
        </w:rPr>
        <w:t xml:space="preserve"> </w:t>
      </w:r>
      <w:r w:rsidRPr="003A1116">
        <w:rPr>
          <w:rStyle w:val="Char4"/>
          <w:rFonts w:eastAsia="B Badr" w:hint="eastAsia"/>
          <w:rtl/>
        </w:rPr>
        <w:t>كَزَر</w:t>
      </w:r>
      <w:r w:rsidRPr="003A1116">
        <w:rPr>
          <w:rStyle w:val="Char4"/>
          <w:rFonts w:eastAsia="B Badr" w:hint="cs"/>
          <w:rtl/>
        </w:rPr>
        <w:t>ۡ</w:t>
      </w:r>
      <w:r w:rsidRPr="003A1116">
        <w:rPr>
          <w:rStyle w:val="Char4"/>
          <w:rFonts w:eastAsia="B Badr" w:hint="eastAsia"/>
          <w:rtl/>
        </w:rPr>
        <w:t>عٍ</w:t>
      </w:r>
      <w:r w:rsidRPr="003A1116">
        <w:rPr>
          <w:rStyle w:val="Char4"/>
          <w:rFonts w:eastAsia="B Badr"/>
          <w:rtl/>
        </w:rPr>
        <w:t xml:space="preserve"> </w:t>
      </w:r>
      <w:r w:rsidRPr="003A1116">
        <w:rPr>
          <w:rStyle w:val="Char4"/>
          <w:rFonts w:eastAsia="B Badr" w:hint="eastAsia"/>
          <w:rtl/>
        </w:rPr>
        <w:t>أَخ</w:t>
      </w:r>
      <w:r w:rsidRPr="003A1116">
        <w:rPr>
          <w:rStyle w:val="Char4"/>
          <w:rFonts w:eastAsia="B Badr" w:hint="cs"/>
          <w:rtl/>
        </w:rPr>
        <w:t>ۡ</w:t>
      </w:r>
      <w:r w:rsidRPr="003A1116">
        <w:rPr>
          <w:rStyle w:val="Char4"/>
          <w:rFonts w:eastAsia="B Badr" w:hint="eastAsia"/>
          <w:rtl/>
        </w:rPr>
        <w:t>رَجَ</w:t>
      </w:r>
      <w:r w:rsidRPr="003A1116">
        <w:rPr>
          <w:rStyle w:val="Char4"/>
          <w:rFonts w:eastAsia="B Badr"/>
          <w:rtl/>
        </w:rPr>
        <w:t xml:space="preserve"> </w:t>
      </w:r>
      <w:r w:rsidRPr="003A1116">
        <w:rPr>
          <w:rStyle w:val="Char4"/>
          <w:rFonts w:eastAsia="B Badr" w:hint="eastAsia"/>
          <w:rtl/>
        </w:rPr>
        <w:t>شَط</w:t>
      </w:r>
      <w:r w:rsidRPr="003A1116">
        <w:rPr>
          <w:rStyle w:val="Char4"/>
          <w:rFonts w:eastAsia="B Badr" w:hint="cs"/>
          <w:rtl/>
        </w:rPr>
        <w:t>ۡ</w:t>
      </w:r>
      <w:r w:rsidRPr="003A1116">
        <w:rPr>
          <w:rStyle w:val="Char4"/>
          <w:rFonts w:eastAsia="B Badr" w:hint="eastAsia"/>
          <w:rtl/>
        </w:rPr>
        <w:t>‍</w:t>
      </w:r>
      <w:r w:rsidRPr="003A1116">
        <w:rPr>
          <w:rStyle w:val="Char4"/>
          <w:rFonts w:eastAsia="B Badr" w:hint="cs"/>
          <w:rtl/>
        </w:rPr>
        <w:t>ٔ</w:t>
      </w:r>
      <w:r w:rsidRPr="003A1116">
        <w:rPr>
          <w:rStyle w:val="Char4"/>
          <w:rFonts w:eastAsia="B Badr" w:hint="eastAsia"/>
          <w:rtl/>
        </w:rPr>
        <w:t>َهُ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w:t>
      </w:r>
      <w:r w:rsidRPr="003A1116">
        <w:rPr>
          <w:rStyle w:val="Char4"/>
          <w:rFonts w:eastAsia="B Badr" w:hint="eastAsia"/>
          <w:rtl/>
        </w:rPr>
        <w:t>َازَرَهُ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تَغ</w:t>
      </w:r>
      <w:r w:rsidRPr="003A1116">
        <w:rPr>
          <w:rStyle w:val="Char4"/>
          <w:rFonts w:eastAsia="B Badr" w:hint="cs"/>
          <w:rtl/>
        </w:rPr>
        <w:t>ۡ</w:t>
      </w:r>
      <w:r w:rsidRPr="003A1116">
        <w:rPr>
          <w:rStyle w:val="Char4"/>
          <w:rFonts w:eastAsia="B Badr" w:hint="eastAsia"/>
          <w:rtl/>
        </w:rPr>
        <w:t>لَظَ</w:t>
      </w:r>
      <w:r>
        <w:rPr>
          <w:rFonts w:cs="Traditional Arabic" w:hint="cs"/>
          <w:rtl/>
          <w:lang w:bidi="fa-IR"/>
        </w:rPr>
        <w:t>﴾</w:t>
      </w:r>
      <w:r w:rsidRPr="00E002C7">
        <w:rPr>
          <w:rStyle w:val="Char7"/>
          <w:rFonts w:hint="cs"/>
          <w:rtl/>
        </w:rPr>
        <w:t xml:space="preserve"> </w:t>
      </w:r>
      <w:r w:rsidRPr="0053120C">
        <w:rPr>
          <w:rStyle w:val="Char5"/>
          <w:rFonts w:hint="cs"/>
          <w:rtl/>
        </w:rPr>
        <w:t>[القتح: 29]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محمد رسول خداست، و آنانکه با اویند بر کفار سخت و بین خود رحیمند ایشان را رکوع‌کنان و سجده‌کنان می‌بینی که از خدا فضل و خوشنودی می‌جویند، نشانه ایشان در صورت</w:t>
      </w:r>
      <w:r w:rsidR="00A9650A">
        <w:rPr>
          <w:rStyle w:val="Char7"/>
          <w:rFonts w:hint="eastAsia"/>
          <w:rtl/>
        </w:rPr>
        <w:t>‌</w:t>
      </w:r>
      <w:r w:rsidRPr="00E002C7">
        <w:rPr>
          <w:rStyle w:val="Char7"/>
          <w:rFonts w:hint="cs"/>
          <w:rtl/>
        </w:rPr>
        <w:t>شان از اثر سجود است، این است وصف</w:t>
      </w:r>
      <w:r w:rsidR="00A9650A">
        <w:rPr>
          <w:rStyle w:val="Char7"/>
          <w:rFonts w:hint="eastAsia"/>
          <w:rtl/>
        </w:rPr>
        <w:t>‌</w:t>
      </w:r>
      <w:r w:rsidRPr="00E002C7">
        <w:rPr>
          <w:rStyle w:val="Char7"/>
          <w:rFonts w:hint="cs"/>
          <w:rtl/>
        </w:rPr>
        <w:t>شان در تورا</w:t>
      </w:r>
      <w:r w:rsidRPr="00B83CA2">
        <w:rPr>
          <w:rFonts w:cs="B Badr" w:hint="cs"/>
          <w:sz w:val="26"/>
          <w:szCs w:val="26"/>
          <w:rtl/>
          <w:lang w:bidi="fa-IR"/>
        </w:rPr>
        <w:t>ة</w:t>
      </w:r>
      <w:r w:rsidRPr="00E002C7">
        <w:rPr>
          <w:rStyle w:val="Char7"/>
          <w:rFonts w:hint="cs"/>
          <w:rtl/>
        </w:rPr>
        <w:t>، و اما مثل ایشان در انجیل همچون زراعتی است که شاخک خود را بیرون دهد پس آن را کمک دهد و محکم کند تا ستبر گردد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درباره امت محمد</w:t>
      </w:r>
      <w:r w:rsidR="00D83E8A" w:rsidRPr="00D83E8A">
        <w:rPr>
          <w:rStyle w:val="Char7"/>
          <w:rFonts w:cs="CTraditional Arabic" w:hint="cs"/>
          <w:rtl/>
        </w:rPr>
        <w:t xml:space="preserve"> ج</w:t>
      </w:r>
      <w:r w:rsidRPr="00E002C7">
        <w:rPr>
          <w:rStyle w:val="Char7"/>
          <w:rFonts w:hint="cs"/>
          <w:rtl/>
        </w:rPr>
        <w:t xml:space="preserve"> در سوره آل عمران آیه 110 می‌فرماید:</w:t>
      </w:r>
      <w:r>
        <w:rPr>
          <w:rFonts w:cs="Traditional Arabic" w:hint="cs"/>
          <w:rtl/>
          <w:lang w:bidi="fa-IR"/>
        </w:rPr>
        <w:t xml:space="preserve"> ﴿</w:t>
      </w:r>
      <w:r w:rsidRPr="003A1116">
        <w:rPr>
          <w:rStyle w:val="Char4"/>
          <w:rFonts w:eastAsia="B Badr" w:hint="eastAsia"/>
          <w:rtl/>
        </w:rPr>
        <w:t>كُنتُم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خَي</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eastAsia"/>
          <w:rtl/>
        </w:rPr>
        <w:t>أُمَّةٍ</w:t>
      </w:r>
      <w:r w:rsidRPr="003A1116">
        <w:rPr>
          <w:rStyle w:val="Char4"/>
          <w:rFonts w:eastAsia="B Badr"/>
          <w:rtl/>
        </w:rPr>
        <w:t xml:space="preserve"> </w:t>
      </w:r>
      <w:r w:rsidRPr="003A1116">
        <w:rPr>
          <w:rStyle w:val="Char4"/>
          <w:rFonts w:eastAsia="B Badr" w:hint="eastAsia"/>
          <w:rtl/>
        </w:rPr>
        <w:t>أُخ</w:t>
      </w:r>
      <w:r w:rsidRPr="003A1116">
        <w:rPr>
          <w:rStyle w:val="Char4"/>
          <w:rFonts w:eastAsia="B Badr" w:hint="cs"/>
          <w:rtl/>
        </w:rPr>
        <w:t>ۡ</w:t>
      </w:r>
      <w:r w:rsidRPr="003A1116">
        <w:rPr>
          <w:rStyle w:val="Char4"/>
          <w:rFonts w:eastAsia="B Badr" w:hint="eastAsia"/>
          <w:rtl/>
        </w:rPr>
        <w:t>رِجَت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لِلنَّاسِ</w:t>
      </w:r>
      <w:r w:rsidRPr="003A1116">
        <w:rPr>
          <w:rStyle w:val="Char4"/>
          <w:rFonts w:eastAsia="B Badr"/>
          <w:rtl/>
        </w:rPr>
        <w:t xml:space="preserve"> </w:t>
      </w:r>
      <w:r w:rsidRPr="003A1116">
        <w:rPr>
          <w:rStyle w:val="Char4"/>
          <w:rFonts w:eastAsia="B Badr" w:hint="eastAsia"/>
          <w:rtl/>
        </w:rPr>
        <w:t>تَأ</w:t>
      </w:r>
      <w:r w:rsidRPr="003A1116">
        <w:rPr>
          <w:rStyle w:val="Char4"/>
          <w:rFonts w:eastAsia="B Badr" w:hint="cs"/>
          <w:rtl/>
        </w:rPr>
        <w:t>ۡ</w:t>
      </w:r>
      <w:r w:rsidRPr="003A1116">
        <w:rPr>
          <w:rStyle w:val="Char4"/>
          <w:rFonts w:eastAsia="B Badr" w:hint="eastAsia"/>
          <w:rtl/>
        </w:rPr>
        <w:t>مُرُونَ</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مَع</w:t>
      </w:r>
      <w:r w:rsidRPr="003A1116">
        <w:rPr>
          <w:rStyle w:val="Char4"/>
          <w:rFonts w:eastAsia="B Badr" w:hint="cs"/>
          <w:rtl/>
        </w:rPr>
        <w:t>ۡ</w:t>
      </w:r>
      <w:r w:rsidRPr="003A1116">
        <w:rPr>
          <w:rStyle w:val="Char4"/>
          <w:rFonts w:eastAsia="B Badr" w:hint="eastAsia"/>
          <w:rtl/>
        </w:rPr>
        <w:t>رُوفِ</w:t>
      </w:r>
      <w:r w:rsidRPr="003A1116">
        <w:rPr>
          <w:rStyle w:val="Char4"/>
          <w:rFonts w:eastAsia="B Badr"/>
          <w:rtl/>
        </w:rPr>
        <w:t xml:space="preserve"> </w:t>
      </w:r>
      <w:r w:rsidRPr="003A1116">
        <w:rPr>
          <w:rStyle w:val="Char4"/>
          <w:rFonts w:eastAsia="B Badr" w:hint="eastAsia"/>
          <w:rtl/>
        </w:rPr>
        <w:t>وَتَن</w:t>
      </w:r>
      <w:r w:rsidRPr="003A1116">
        <w:rPr>
          <w:rStyle w:val="Char4"/>
          <w:rFonts w:eastAsia="B Badr" w:hint="cs"/>
          <w:rtl/>
        </w:rPr>
        <w:t>ۡ</w:t>
      </w:r>
      <w:r w:rsidRPr="003A1116">
        <w:rPr>
          <w:rStyle w:val="Char4"/>
          <w:rFonts w:eastAsia="B Badr" w:hint="eastAsia"/>
          <w:rtl/>
        </w:rPr>
        <w:t>هَو</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مُنكَرِ</w:t>
      </w:r>
      <w:r w:rsidRPr="00517D50">
        <w:rPr>
          <w:rFonts w:cs="Traditional Arabic" w:hint="cs"/>
          <w:rtl/>
          <w:lang w:bidi="fa-IR"/>
        </w:rPr>
        <w:t>﴾</w:t>
      </w:r>
      <w:r w:rsidRPr="00E002C7">
        <w:rPr>
          <w:rStyle w:val="Char7"/>
          <w:rFonts w:hint="cs"/>
          <w:rtl/>
        </w:rPr>
        <w:t xml:space="preserve"> </w:t>
      </w:r>
      <w:r w:rsidRPr="0053120C">
        <w:rPr>
          <w:rStyle w:val="Char5"/>
          <w:rFonts w:hint="cs"/>
          <w:rtl/>
        </w:rPr>
        <w:t>[آل عمران: 110]</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شما بهترین امتی بودید که انتخاب شدید برای مردم، امر به معروف و نهی از منکر می‌کنید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آنان را فضیلت داد برای بودنِ ایشان از امت او، نه سایر انبیاءِ قبل.</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سپس خبر داد که رحمت خود را در وقت نبودن رسولان باز نمود، و در سوره مائده آیه 19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أَه</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كِتَ</w:t>
      </w:r>
      <w:r w:rsidRPr="003A1116">
        <w:rPr>
          <w:rStyle w:val="Char4"/>
          <w:rFonts w:eastAsia="B Badr" w:hint="cs"/>
          <w:rtl/>
        </w:rPr>
        <w:t>ٰ</w:t>
      </w:r>
      <w:r w:rsidRPr="003A1116">
        <w:rPr>
          <w:rStyle w:val="Char4"/>
          <w:rFonts w:eastAsia="B Badr" w:hint="eastAsia"/>
          <w:rtl/>
        </w:rPr>
        <w:t>بِ</w:t>
      </w:r>
      <w:r w:rsidRPr="003A1116">
        <w:rPr>
          <w:rStyle w:val="Char4"/>
          <w:rFonts w:eastAsia="B Badr"/>
          <w:rtl/>
        </w:rPr>
        <w:t xml:space="preserve"> </w:t>
      </w:r>
      <w:r w:rsidRPr="003A1116">
        <w:rPr>
          <w:rStyle w:val="Char4"/>
          <w:rFonts w:eastAsia="B Badr" w:hint="eastAsia"/>
          <w:rtl/>
        </w:rPr>
        <w:t>قَد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جَا</w:t>
      </w:r>
      <w:r w:rsidRPr="003A1116">
        <w:rPr>
          <w:rStyle w:val="Char4"/>
          <w:rFonts w:eastAsia="B Badr" w:hint="cs"/>
          <w:rtl/>
        </w:rPr>
        <w:t>ٓ</w:t>
      </w:r>
      <w:r w:rsidRPr="003A1116">
        <w:rPr>
          <w:rStyle w:val="Char4"/>
          <w:rFonts w:eastAsia="B Badr" w:hint="eastAsia"/>
          <w:rtl/>
        </w:rPr>
        <w:t>ءَكُم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رَسُولُنَا</w:t>
      </w:r>
      <w:r w:rsidRPr="003A1116">
        <w:rPr>
          <w:rStyle w:val="Char4"/>
          <w:rFonts w:eastAsia="B Badr"/>
          <w:rtl/>
        </w:rPr>
        <w:t xml:space="preserve"> </w:t>
      </w:r>
      <w:r w:rsidRPr="003A1116">
        <w:rPr>
          <w:rStyle w:val="Char4"/>
          <w:rFonts w:eastAsia="B Badr" w:hint="eastAsia"/>
          <w:rtl/>
        </w:rPr>
        <w:t>يُبَيِّنُ</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فَت</w:t>
      </w:r>
      <w:r w:rsidRPr="003A1116">
        <w:rPr>
          <w:rStyle w:val="Char4"/>
          <w:rFonts w:eastAsia="B Badr" w:hint="cs"/>
          <w:rtl/>
        </w:rPr>
        <w:t>ۡ</w:t>
      </w:r>
      <w:r w:rsidRPr="003A1116">
        <w:rPr>
          <w:rStyle w:val="Char4"/>
          <w:rFonts w:eastAsia="B Badr" w:hint="eastAsia"/>
          <w:rtl/>
        </w:rPr>
        <w:t>رَة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لرُّسُلِ</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تَقُولُواْ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جَا</w:t>
      </w:r>
      <w:r w:rsidRPr="003A1116">
        <w:rPr>
          <w:rStyle w:val="Char4"/>
          <w:rFonts w:eastAsia="B Badr" w:hint="cs"/>
          <w:rtl/>
        </w:rPr>
        <w:t>ٓ</w:t>
      </w:r>
      <w:r w:rsidRPr="003A1116">
        <w:rPr>
          <w:rStyle w:val="Char4"/>
          <w:rFonts w:eastAsia="B Badr" w:hint="eastAsia"/>
          <w:rtl/>
        </w:rPr>
        <w:t>ءَنَا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بَشِير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نَذِير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فَقَد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جَا</w:t>
      </w:r>
      <w:r w:rsidRPr="003A1116">
        <w:rPr>
          <w:rStyle w:val="Char4"/>
          <w:rFonts w:eastAsia="B Badr" w:hint="cs"/>
          <w:rtl/>
        </w:rPr>
        <w:t>ٓ</w:t>
      </w:r>
      <w:r w:rsidRPr="003A1116">
        <w:rPr>
          <w:rStyle w:val="Char4"/>
          <w:rFonts w:eastAsia="B Badr" w:hint="eastAsia"/>
          <w:rtl/>
        </w:rPr>
        <w:t>ءَكُم</w:t>
      </w:r>
      <w:r w:rsidRPr="003A1116">
        <w:rPr>
          <w:rStyle w:val="Char4"/>
          <w:rFonts w:eastAsia="B Badr"/>
          <w:rtl/>
        </w:rPr>
        <w:t xml:space="preserve"> </w:t>
      </w:r>
      <w:r w:rsidRPr="003A1116">
        <w:rPr>
          <w:rStyle w:val="Char4"/>
          <w:rFonts w:eastAsia="B Badr" w:hint="eastAsia"/>
          <w:rtl/>
        </w:rPr>
        <w:t>بَشِير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وَنَذِير</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19]</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ای اهل کتاب، بتحقیق رسول ما شما را آمد که بیان می‌کند برای شما بدوران نبودن پیغمبران، تا مبادا بگوئید: بشیر و نذیر برای ما نیامد، پس محققاً بشیر و نذیر برای شما آمد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در سوره جمعه آیه 2 فرمود: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هُوَ</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w:t>
      </w:r>
      <w:r w:rsidRPr="003A1116">
        <w:rPr>
          <w:rStyle w:val="Char4"/>
          <w:rFonts w:eastAsia="B Badr"/>
          <w:rtl/>
        </w:rPr>
        <w:t xml:space="preserve"> </w:t>
      </w:r>
      <w:r w:rsidRPr="003A1116">
        <w:rPr>
          <w:rStyle w:val="Char4"/>
          <w:rFonts w:eastAsia="B Badr" w:hint="eastAsia"/>
          <w:rtl/>
        </w:rPr>
        <w:t>بَعَثَ</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أُمِّيِّ‍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رَسُول</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يَت</w:t>
      </w:r>
      <w:r w:rsidRPr="003A1116">
        <w:rPr>
          <w:rStyle w:val="Char4"/>
          <w:rFonts w:eastAsia="B Badr" w:hint="cs"/>
          <w:rtl/>
        </w:rPr>
        <w:t>ۡ</w:t>
      </w:r>
      <w:r w:rsidRPr="003A1116">
        <w:rPr>
          <w:rStyle w:val="Char4"/>
          <w:rFonts w:eastAsia="B Badr" w:hint="eastAsia"/>
          <w:rtl/>
        </w:rPr>
        <w:t>لُواْ</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ءَايَ</w:t>
      </w:r>
      <w:r w:rsidRPr="003A1116">
        <w:rPr>
          <w:rStyle w:val="Char4"/>
          <w:rFonts w:eastAsia="B Badr" w:hint="cs"/>
          <w:rtl/>
        </w:rPr>
        <w:t>ٰ</w:t>
      </w:r>
      <w:r w:rsidRPr="003A1116">
        <w:rPr>
          <w:rStyle w:val="Char4"/>
          <w:rFonts w:eastAsia="B Badr" w:hint="eastAsia"/>
          <w:rtl/>
        </w:rPr>
        <w:t>تِهِ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وَيُزَكِّيهِم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وَيُعَلِّمُهُمُ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كِتَ</w:t>
      </w:r>
      <w:r w:rsidRPr="003A1116">
        <w:rPr>
          <w:rStyle w:val="Char4"/>
          <w:rFonts w:eastAsia="B Badr" w:hint="cs"/>
          <w:rtl/>
        </w:rPr>
        <w:t>ٰ</w:t>
      </w:r>
      <w:r w:rsidRPr="003A1116">
        <w:rPr>
          <w:rStyle w:val="Char4"/>
          <w:rFonts w:eastAsia="B Badr" w:hint="eastAsia"/>
          <w:rtl/>
        </w:rPr>
        <w:t>بَ</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حِك</w:t>
      </w:r>
      <w:r w:rsidRPr="003A1116">
        <w:rPr>
          <w:rStyle w:val="Char4"/>
          <w:rFonts w:eastAsia="B Badr" w:hint="cs"/>
          <w:rtl/>
        </w:rPr>
        <w:t>ۡ</w:t>
      </w:r>
      <w:r w:rsidRPr="003A1116">
        <w:rPr>
          <w:rStyle w:val="Char4"/>
          <w:rFonts w:eastAsia="B Badr" w:hint="eastAsia"/>
          <w:rtl/>
        </w:rPr>
        <w:t>مَةَ</w:t>
      </w:r>
      <w:r w:rsidRPr="003A1116">
        <w:rPr>
          <w:rStyle w:val="Char4"/>
          <w:rFonts w:eastAsia="B Badr"/>
          <w:rtl/>
        </w:rPr>
        <w:t xml:space="preserve"> </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eastAsia"/>
          <w:rtl/>
        </w:rPr>
        <w:t>كَانُواْ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قَب</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لَفِي</w:t>
      </w:r>
      <w:r w:rsidRPr="003A1116">
        <w:rPr>
          <w:rStyle w:val="Char4"/>
          <w:rFonts w:eastAsia="B Badr"/>
          <w:rtl/>
        </w:rPr>
        <w:t xml:space="preserve"> </w:t>
      </w:r>
      <w:r w:rsidRPr="003A1116">
        <w:rPr>
          <w:rStyle w:val="Char4"/>
          <w:rFonts w:eastAsia="B Badr" w:hint="eastAsia"/>
          <w:rtl/>
        </w:rPr>
        <w:t>ضَلَ</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مُّبِين</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٢</w:t>
      </w:r>
      <w:r>
        <w:rPr>
          <w:rFonts w:cs="Traditional Arabic" w:hint="cs"/>
          <w:rtl/>
          <w:lang w:bidi="fa-IR"/>
        </w:rPr>
        <w:t>﴾</w:t>
      </w:r>
      <w:r w:rsidRPr="00E002C7">
        <w:rPr>
          <w:rStyle w:val="Char7"/>
          <w:rFonts w:hint="cs"/>
          <w:rtl/>
        </w:rPr>
        <w:t xml:space="preserve"> </w:t>
      </w:r>
      <w:r w:rsidRPr="0053120C">
        <w:rPr>
          <w:rStyle w:val="Char5"/>
          <w:rFonts w:hint="cs"/>
          <w:rtl/>
        </w:rPr>
        <w:t>[</w:t>
      </w:r>
      <w:r w:rsidRPr="0053120C">
        <w:rPr>
          <w:rStyle w:val="Char5"/>
          <w:rtl/>
        </w:rPr>
        <w:t>الجمعة</w:t>
      </w:r>
      <w:r w:rsidRPr="0053120C">
        <w:rPr>
          <w:rStyle w:val="Char5"/>
          <w:rFonts w:hint="cs"/>
          <w:rtl/>
        </w:rPr>
        <w:t>: 2]</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او آن خدائی است که در میان بی‌سوادان رسولی از خودشان فرستاد که آیات او را بر ایشان تلاوت کند و ایشان را تزکیه نماید و ایشان را کتاب و حکمت بیاموزد و حقا که از پیش در گمراهی آشکار بودند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این آیات دلالت دارد که خدا رسولش را به سوی خلق فرستاده برای اهل کتاب و بی‌سوادان، و ابواب رحمت خود را باز نموده.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نبوت را به آن حضرت ختم کرد و در سوره احزاب آیه 40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مُحَمَّدٌ</w:t>
      </w:r>
      <w:r w:rsidRPr="003A1116">
        <w:rPr>
          <w:rStyle w:val="Char4"/>
          <w:rFonts w:eastAsia="B Badr"/>
          <w:rtl/>
        </w:rPr>
        <w:t xml:space="preserve"> </w:t>
      </w:r>
      <w:r w:rsidRPr="003A1116">
        <w:rPr>
          <w:rStyle w:val="Char4"/>
          <w:rFonts w:eastAsia="B Badr" w:hint="eastAsia"/>
          <w:rtl/>
        </w:rPr>
        <w:t>أَبَا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أَحَد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رِّجَالِكُم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w:t>
      </w:r>
      <w:r w:rsidRPr="003A1116">
        <w:rPr>
          <w:rStyle w:val="Char4"/>
          <w:rFonts w:eastAsia="B Badr" w:hint="cs"/>
          <w:rtl/>
        </w:rPr>
        <w:t>ٰ</w:t>
      </w:r>
      <w:r w:rsidRPr="003A1116">
        <w:rPr>
          <w:rStyle w:val="Char4"/>
          <w:rFonts w:eastAsia="B Badr" w:hint="eastAsia"/>
          <w:rtl/>
        </w:rPr>
        <w:t>كِن</w:t>
      </w:r>
      <w:r w:rsidRPr="003A1116">
        <w:rPr>
          <w:rStyle w:val="Char4"/>
          <w:rFonts w:eastAsia="B Badr"/>
          <w:rtl/>
        </w:rPr>
        <w:t xml:space="preserve"> </w:t>
      </w:r>
      <w:r w:rsidRPr="003A1116">
        <w:rPr>
          <w:rStyle w:val="Char4"/>
          <w:rFonts w:eastAsia="B Badr" w:hint="eastAsia"/>
          <w:rtl/>
        </w:rPr>
        <w:t>رَّسُولَ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وَخَاتَمَ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لنَّبِيِّ‍</w:t>
      </w:r>
      <w:r w:rsidRPr="003A1116">
        <w:rPr>
          <w:rStyle w:val="Char4"/>
          <w:rFonts w:eastAsia="B Badr" w:hint="cs"/>
          <w:rtl/>
        </w:rPr>
        <w:t>ۧ</w:t>
      </w:r>
      <w:r w:rsidRPr="003A1116">
        <w:rPr>
          <w:rStyle w:val="Char4"/>
          <w:rFonts w:eastAsia="B Badr" w:hint="eastAsia"/>
          <w:rtl/>
        </w:rPr>
        <w:t>نَ</w:t>
      </w:r>
      <w:r>
        <w:rPr>
          <w:rFonts w:cs="Traditional Arabic" w:hint="cs"/>
          <w:rtl/>
          <w:lang w:bidi="fa-IR"/>
        </w:rPr>
        <w:t>﴾</w:t>
      </w:r>
      <w:r w:rsidRPr="00E002C7">
        <w:rPr>
          <w:rStyle w:val="Char7"/>
          <w:rFonts w:hint="cs"/>
          <w:rtl/>
        </w:rPr>
        <w:t xml:space="preserve"> </w:t>
      </w:r>
      <w:r w:rsidRPr="0053120C">
        <w:rPr>
          <w:rStyle w:val="Char5"/>
          <w:rFonts w:hint="cs"/>
          <w:rtl/>
        </w:rPr>
        <w:t>[</w:t>
      </w:r>
      <w:r w:rsidR="004E5E40">
        <w:rPr>
          <w:rStyle w:val="Char5"/>
          <w:rFonts w:hint="cs"/>
          <w:rtl/>
        </w:rPr>
        <w:t>الأحزاب</w:t>
      </w:r>
      <w:r w:rsidRPr="0053120C">
        <w:rPr>
          <w:rStyle w:val="Char5"/>
          <w:rFonts w:hint="cs"/>
          <w:rtl/>
        </w:rPr>
        <w:t>: 40]</w:t>
      </w:r>
      <w:r w:rsidRPr="00E002C7">
        <w:rPr>
          <w:rStyle w:val="Char7"/>
          <w:rFonts w:hint="cs"/>
          <w:rtl/>
        </w:rPr>
        <w:t>.</w:t>
      </w:r>
    </w:p>
    <w:p w:rsidR="008C3DBE" w:rsidRPr="00E002C7" w:rsidRDefault="008C3DBE" w:rsidP="00A9650A">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 xml:space="preserve">محمد </w:t>
      </w:r>
      <w:r w:rsidR="00D83E8A" w:rsidRPr="00D83E8A">
        <w:rPr>
          <w:rStyle w:val="Char7"/>
          <w:rFonts w:cs="CTraditional Arabic" w:hint="cs"/>
          <w:rtl/>
        </w:rPr>
        <w:t>ج</w:t>
      </w:r>
      <w:r w:rsidRPr="00E002C7">
        <w:rPr>
          <w:rStyle w:val="Char7"/>
          <w:rFonts w:hint="cs"/>
          <w:rtl/>
        </w:rPr>
        <w:t xml:space="preserve"> پدر هیچ یک از مردان شما نیست، ولیکن رسول خداست و ختم نموده پیامبران را</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خدا حکم نمود که دین اسلام بر سایر ادیان غلبه کند، پس در سوره توبه آیه 34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هُوَ</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سَلَ</w:t>
      </w:r>
      <w:r w:rsidRPr="003A1116">
        <w:rPr>
          <w:rStyle w:val="Char4"/>
          <w:rFonts w:eastAsia="B Badr"/>
          <w:rtl/>
        </w:rPr>
        <w:t xml:space="preserve"> </w:t>
      </w:r>
      <w:r w:rsidRPr="003A1116">
        <w:rPr>
          <w:rStyle w:val="Char4"/>
          <w:rFonts w:eastAsia="B Badr" w:hint="eastAsia"/>
          <w:rtl/>
        </w:rPr>
        <w:t>رَسُولَهُ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هُدَى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وَدِينِ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حَقِّ</w:t>
      </w:r>
      <w:r w:rsidRPr="003A1116">
        <w:rPr>
          <w:rStyle w:val="Char4"/>
          <w:rFonts w:eastAsia="B Badr"/>
          <w:rtl/>
        </w:rPr>
        <w:t xml:space="preserve"> </w:t>
      </w:r>
      <w:r w:rsidRPr="003A1116">
        <w:rPr>
          <w:rStyle w:val="Char4"/>
          <w:rFonts w:eastAsia="B Badr" w:hint="eastAsia"/>
          <w:rtl/>
        </w:rPr>
        <w:t>لِيُظ</w:t>
      </w:r>
      <w:r w:rsidRPr="003A1116">
        <w:rPr>
          <w:rStyle w:val="Char4"/>
          <w:rFonts w:eastAsia="B Badr" w:hint="cs"/>
          <w:rtl/>
        </w:rPr>
        <w:t>ۡ</w:t>
      </w:r>
      <w:r w:rsidRPr="003A1116">
        <w:rPr>
          <w:rStyle w:val="Char4"/>
          <w:rFonts w:eastAsia="B Badr" w:hint="eastAsia"/>
          <w:rtl/>
        </w:rPr>
        <w:t>هِرَهُ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لدِّينِ</w:t>
      </w:r>
      <w:r w:rsidRPr="003A1116">
        <w:rPr>
          <w:rStyle w:val="Char4"/>
          <w:rFonts w:eastAsia="B Badr"/>
          <w:rtl/>
        </w:rPr>
        <w:t xml:space="preserve"> </w:t>
      </w:r>
      <w:r w:rsidRPr="003A1116">
        <w:rPr>
          <w:rStyle w:val="Char4"/>
          <w:rFonts w:eastAsia="B Badr" w:hint="eastAsia"/>
          <w:rtl/>
        </w:rPr>
        <w:t>كُلِّهِ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وَلَو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كَرِهَ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مُش</w:t>
      </w:r>
      <w:r w:rsidRPr="003A1116">
        <w:rPr>
          <w:rStyle w:val="Char4"/>
          <w:rFonts w:eastAsia="B Badr" w:hint="cs"/>
          <w:rtl/>
        </w:rPr>
        <w:t>ۡ</w:t>
      </w:r>
      <w:r w:rsidRPr="003A1116">
        <w:rPr>
          <w:rStyle w:val="Char4"/>
          <w:rFonts w:eastAsia="B Badr" w:hint="eastAsia"/>
          <w:rtl/>
        </w:rPr>
        <w:t>رِكُونَ</w:t>
      </w:r>
      <w:r w:rsidRPr="003A1116">
        <w:rPr>
          <w:rStyle w:val="Char4"/>
          <w:rFonts w:eastAsia="B Badr" w:hint="cs"/>
          <w:rtl/>
        </w:rPr>
        <w:t>٣٣</w:t>
      </w:r>
      <w:r>
        <w:rPr>
          <w:rFonts w:cs="Traditional Arabic" w:hint="cs"/>
          <w:rtl/>
          <w:lang w:bidi="fa-IR"/>
        </w:rPr>
        <w:t>﴾</w:t>
      </w:r>
      <w:r w:rsidRPr="00E002C7">
        <w:rPr>
          <w:rStyle w:val="Char7"/>
          <w:rFonts w:hint="cs"/>
          <w:rtl/>
        </w:rPr>
        <w:t xml:space="preserve"> </w:t>
      </w:r>
      <w:r w:rsidRPr="0053120C">
        <w:rPr>
          <w:rStyle w:val="Char5"/>
          <w:rFonts w:hint="cs"/>
          <w:rtl/>
        </w:rPr>
        <w:t>[</w:t>
      </w:r>
      <w:r w:rsidRPr="0053120C">
        <w:rPr>
          <w:rStyle w:val="Char5"/>
          <w:rtl/>
        </w:rPr>
        <w:t>التوبة</w:t>
      </w:r>
      <w:r w:rsidRPr="0053120C">
        <w:rPr>
          <w:rStyle w:val="Char5"/>
          <w:rFonts w:hint="cs"/>
          <w:rtl/>
        </w:rPr>
        <w:t>: 33].</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آن خدا همانست که رسول خود را با هدایت و دین حق فرستاد تا اینکه آن را ظاهر سازد و غالب گرداند بر تمام ادیان، و اگرچه مشرکین کراهت داشته باشند</w:t>
      </w:r>
      <w:r>
        <w:rPr>
          <w:rFonts w:cs="Traditional Arabic" w:hint="cs"/>
          <w:sz w:val="26"/>
          <w:szCs w:val="26"/>
          <w:rtl/>
          <w:lang w:bidi="fa-IR"/>
        </w:rPr>
        <w:t>»</w:t>
      </w:r>
      <w:r w:rsidRPr="00E002C7">
        <w:rPr>
          <w:rStyle w:val="Char7"/>
          <w:rFonts w:hint="cs"/>
          <w:rtl/>
        </w:rPr>
        <w:t>.</w:t>
      </w:r>
    </w:p>
    <w:p w:rsidR="008C3DBE" w:rsidRPr="00332366" w:rsidRDefault="008C3DBE" w:rsidP="00A9650A">
      <w:pPr>
        <w:pStyle w:val="a0"/>
        <w:rPr>
          <w:rtl/>
        </w:rPr>
      </w:pPr>
      <w:bookmarkStart w:id="89" w:name="_Toc266388807"/>
      <w:bookmarkStart w:id="90" w:name="_Toc368495422"/>
      <w:bookmarkStart w:id="91" w:name="_Toc294352116"/>
      <w:r w:rsidRPr="00332366">
        <w:rPr>
          <w:rFonts w:hint="cs"/>
          <w:rtl/>
        </w:rPr>
        <w:t xml:space="preserve">ابتداء </w:t>
      </w:r>
      <w:r w:rsidR="00E26D32">
        <w:rPr>
          <w:rFonts w:hint="cs"/>
          <w:rtl/>
        </w:rPr>
        <w:t>نزول قرآن و آنچه بر پیغمبر</w:t>
      </w:r>
      <w:r w:rsidR="00D83E8A" w:rsidRPr="00D83E8A">
        <w:rPr>
          <w:rFonts w:cs="CTraditional Arabic" w:hint="cs"/>
          <w:rtl/>
        </w:rPr>
        <w:t xml:space="preserve"> </w:t>
      </w:r>
      <w:r w:rsidR="00D83E8A" w:rsidRPr="00A9650A">
        <w:rPr>
          <w:rFonts w:cs="CTraditional Arabic" w:hint="cs"/>
          <w:b/>
          <w:bCs w:val="0"/>
          <w:rtl/>
        </w:rPr>
        <w:t>ج</w:t>
      </w:r>
      <w:r w:rsidR="00244101">
        <w:rPr>
          <w:rFonts w:hint="cs"/>
          <w:rtl/>
        </w:rPr>
        <w:t xml:space="preserve"> </w:t>
      </w:r>
      <w:r w:rsidRPr="00332366">
        <w:rPr>
          <w:rFonts w:hint="cs"/>
          <w:rtl/>
        </w:rPr>
        <w:t>و سپس بر مردم واجب است</w:t>
      </w:r>
      <w:bookmarkEnd w:id="89"/>
      <w:bookmarkEnd w:id="90"/>
      <w:bookmarkEnd w:id="91"/>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ابوعبدالله الحافظ و ابوسعید بن ابی عمرو، از ابی العباس از ربیع از شافعی</w:t>
      </w:r>
      <w:r>
        <w:rPr>
          <w:rFonts w:cs="CTraditional Arabic" w:hint="cs"/>
          <w:rtl/>
          <w:lang w:bidi="fa-IR"/>
        </w:rPr>
        <w:t>/</w:t>
      </w:r>
      <w:r w:rsidRPr="00E002C7">
        <w:rPr>
          <w:rStyle w:val="Char7"/>
          <w:rFonts w:hint="cs"/>
          <w:rtl/>
        </w:rPr>
        <w:t xml:space="preserve"> که گوید: چون خدا رسول خود را مبعوث کرد، واجبات خود را چنانکه می‌خواست بر او نازل نمود که </w:t>
      </w:r>
      <w:r>
        <w:rPr>
          <w:rFonts w:cs="Traditional Arabic" w:hint="cs"/>
          <w:rtl/>
          <w:lang w:bidi="fa-IR"/>
        </w:rPr>
        <w:t>﴿</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مُعَقِّبَ</w:t>
      </w:r>
      <w:r w:rsidRPr="003A1116">
        <w:rPr>
          <w:rStyle w:val="Char4"/>
          <w:rFonts w:eastAsia="B Badr"/>
          <w:rtl/>
        </w:rPr>
        <w:t xml:space="preserve"> </w:t>
      </w:r>
      <w:r w:rsidRPr="003A1116">
        <w:rPr>
          <w:rStyle w:val="Char4"/>
          <w:rFonts w:eastAsia="B Badr" w:hint="eastAsia"/>
          <w:rtl/>
        </w:rPr>
        <w:t>لِحُك</w:t>
      </w:r>
      <w:r w:rsidRPr="003A1116">
        <w:rPr>
          <w:rStyle w:val="Char4"/>
          <w:rFonts w:eastAsia="B Badr" w:hint="cs"/>
          <w:rtl/>
        </w:rPr>
        <w:t>ۡ</w:t>
      </w:r>
      <w:r w:rsidRPr="003A1116">
        <w:rPr>
          <w:rStyle w:val="Char4"/>
          <w:rFonts w:eastAsia="B Badr" w:hint="eastAsia"/>
          <w:rtl/>
        </w:rPr>
        <w:t>مِهِ</w:t>
      </w:r>
      <w:r>
        <w:rPr>
          <w:rFonts w:cs="Traditional Arabic" w:hint="cs"/>
          <w:rtl/>
          <w:lang w:bidi="fa-IR"/>
        </w:rPr>
        <w:t>﴾</w:t>
      </w:r>
      <w:r w:rsidRPr="00A9650A">
        <w:rPr>
          <w:rStyle w:val="Char5"/>
          <w:rFonts w:hint="cs"/>
          <w:rtl/>
        </w:rPr>
        <w:t xml:space="preserve"> [الرعد: 41].</w:t>
      </w:r>
      <w:r w:rsidRPr="002414C7">
        <w:rPr>
          <w:rFonts w:ascii="Lotus Linotype" w:hAnsi="Lotus Linotype" w:cs="Lotus Linotype"/>
          <w:rtl/>
          <w:lang w:bidi="fa-IR"/>
        </w:rPr>
        <w:t xml:space="preserve"> </w:t>
      </w:r>
      <w:r w:rsidRPr="00517D50">
        <w:rPr>
          <w:rFonts w:cs="Traditional Arabic" w:hint="cs"/>
          <w:sz w:val="26"/>
          <w:szCs w:val="26"/>
          <w:rtl/>
          <w:lang w:bidi="fa-IR"/>
        </w:rPr>
        <w:t>«</w:t>
      </w:r>
      <w:r w:rsidRPr="00E002C7">
        <w:rPr>
          <w:rStyle w:val="Char7"/>
          <w:rFonts w:hint="cs"/>
          <w:rtl/>
        </w:rPr>
        <w:t>حکم خدا را رد کننده‌ای نیست</w:t>
      </w:r>
      <w:r w:rsidRPr="00517D50">
        <w:rPr>
          <w:rFonts w:cs="Traditional Arabic" w:hint="cs"/>
          <w:sz w:val="26"/>
          <w:szCs w:val="26"/>
          <w:rtl/>
          <w:lang w:bidi="fa-IR"/>
        </w:rPr>
        <w:t>»</w:t>
      </w:r>
      <w:r w:rsidRPr="00E002C7">
        <w:rPr>
          <w:rStyle w:val="Char7"/>
          <w:rFonts w:hint="cs"/>
          <w:rtl/>
        </w:rPr>
        <w:t>، سپس</w:t>
      </w:r>
      <w:r w:rsidR="006C7C5F">
        <w:rPr>
          <w:rStyle w:val="Char7"/>
          <w:rFonts w:hint="cs"/>
          <w:rtl/>
        </w:rPr>
        <w:t xml:space="preserve"> آن‌ها </w:t>
      </w:r>
      <w:r w:rsidRPr="00E002C7">
        <w:rPr>
          <w:rStyle w:val="Char7"/>
          <w:rFonts w:hint="cs"/>
          <w:rtl/>
        </w:rPr>
        <w:t>را بتدریج، و واجبی پس از واجبی و وقتی غیر وقت دیگر بدنبال یکدیگر آورد. گوید: و گفته شده: اول چیزی که به او نازل شد، سور</w:t>
      </w:r>
      <w:r w:rsidR="00D83E8A">
        <w:rPr>
          <w:rStyle w:val="Char7"/>
          <w:rFonts w:hint="cs"/>
          <w:rtl/>
        </w:rPr>
        <w:t>ه</w:t>
      </w:r>
      <w:r w:rsidRPr="00E002C7">
        <w:rPr>
          <w:rStyle w:val="Char7"/>
          <w:rFonts w:hint="cs"/>
          <w:rtl/>
        </w:rPr>
        <w:t xml:space="preserve"> علق بود که</w:t>
      </w:r>
      <w:r>
        <w:rPr>
          <w:rFonts w:cs="Traditional Arabic" w:hint="cs"/>
          <w:rtl/>
          <w:lang w:bidi="fa-IR"/>
        </w:rPr>
        <w:t xml:space="preserve"> ﴿</w:t>
      </w:r>
      <w:r w:rsidRPr="003A1116">
        <w:rPr>
          <w:rStyle w:val="Char4"/>
          <w:rFonts w:eastAsia="B Badr" w:hint="cs"/>
          <w:rtl/>
        </w:rPr>
        <w:t>ٱ</w:t>
      </w:r>
      <w:r w:rsidRPr="003A1116">
        <w:rPr>
          <w:rStyle w:val="Char4"/>
          <w:rFonts w:eastAsia="B Badr" w:hint="eastAsia"/>
          <w:rtl/>
        </w:rPr>
        <w:t>ق</w:t>
      </w:r>
      <w:r w:rsidRPr="003A1116">
        <w:rPr>
          <w:rStyle w:val="Char4"/>
          <w:rFonts w:eastAsia="B Badr" w:hint="cs"/>
          <w:rtl/>
        </w:rPr>
        <w:t>ۡ</w:t>
      </w:r>
      <w:r w:rsidRPr="003A1116">
        <w:rPr>
          <w:rStyle w:val="Char4"/>
          <w:rFonts w:eastAsia="B Badr" w:hint="eastAsia"/>
          <w:rtl/>
        </w:rPr>
        <w:t>رَأ</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eastAsia"/>
          <w:rtl/>
        </w:rPr>
        <w:t>رَبِّكَ</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w:t>
      </w:r>
      <w:r w:rsidRPr="003A1116">
        <w:rPr>
          <w:rStyle w:val="Char4"/>
          <w:rFonts w:eastAsia="B Badr"/>
          <w:rtl/>
        </w:rPr>
        <w:t xml:space="preserve"> </w:t>
      </w:r>
      <w:r w:rsidRPr="003A1116">
        <w:rPr>
          <w:rStyle w:val="Char4"/>
          <w:rFonts w:eastAsia="B Badr" w:hint="eastAsia"/>
          <w:rtl/>
        </w:rPr>
        <w:t>خَلَقَ</w:t>
      </w:r>
      <w:r w:rsidRPr="003A1116">
        <w:rPr>
          <w:rStyle w:val="Char4"/>
          <w:rFonts w:eastAsia="B Badr"/>
          <w:rtl/>
        </w:rPr>
        <w:t xml:space="preserve"> </w:t>
      </w:r>
      <w:r w:rsidRPr="003A1116">
        <w:rPr>
          <w:rStyle w:val="Char4"/>
          <w:rFonts w:eastAsia="B Badr" w:hint="cs"/>
          <w:rtl/>
        </w:rPr>
        <w:t>١</w:t>
      </w:r>
      <w:r>
        <w:rPr>
          <w:rFonts w:cs="Traditional Arabic" w:hint="cs"/>
          <w:rtl/>
          <w:lang w:bidi="fa-IR"/>
        </w:rPr>
        <w:t>﴾</w:t>
      </w:r>
      <w:r w:rsidRPr="00E002C7">
        <w:rPr>
          <w:rStyle w:val="Char7"/>
          <w:rFonts w:hint="cs"/>
          <w:rtl/>
        </w:rPr>
        <w:t xml:space="preserve"> </w:t>
      </w:r>
      <w:r w:rsidRPr="0053120C">
        <w:rPr>
          <w:rStyle w:val="Char5"/>
          <w:rFonts w:hint="cs"/>
          <w:rtl/>
        </w:rPr>
        <w:t>[العلق: 1]</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بخوان بنام پروردگارت که آفرید</w:t>
      </w:r>
      <w:r>
        <w:rPr>
          <w:rFonts w:cs="Traditional Arabic" w:hint="cs"/>
          <w:sz w:val="26"/>
          <w:szCs w:val="26"/>
          <w:rtl/>
          <w:lang w:bidi="fa-IR"/>
        </w:rPr>
        <w:t>»</w:t>
      </w:r>
      <w:r w:rsidRPr="00E002C7">
        <w:rPr>
          <w:rStyle w:val="Char7"/>
          <w:rFonts w:hint="cs"/>
          <w:rtl/>
        </w:rPr>
        <w:t>.</w:t>
      </w:r>
    </w:p>
    <w:p w:rsidR="008C3DBE" w:rsidRPr="00E002C7" w:rsidRDefault="008C3DBE" w:rsidP="00A9650A">
      <w:pPr>
        <w:widowControl w:val="0"/>
        <w:tabs>
          <w:tab w:val="right" w:pos="7371"/>
        </w:tabs>
        <w:ind w:firstLine="284"/>
        <w:jc w:val="both"/>
        <w:rPr>
          <w:rStyle w:val="Char7"/>
          <w:rtl/>
        </w:rPr>
      </w:pPr>
      <w:r w:rsidRPr="00E002C7">
        <w:rPr>
          <w:rStyle w:val="Char7"/>
          <w:rFonts w:hint="cs"/>
          <w:rtl/>
        </w:rPr>
        <w:t>سپس بر او نازل نمود آنچه را که مأمور نبود که مشرکین را به آن دعوت کند. سپس گفته می‌شود: جبرئیل از جانب خدا بر محمد</w:t>
      </w:r>
      <w:r w:rsidR="00D83E8A" w:rsidRPr="00D83E8A">
        <w:rPr>
          <w:rStyle w:val="Char7"/>
          <w:rFonts w:cs="CTraditional Arabic" w:hint="cs"/>
          <w:rtl/>
        </w:rPr>
        <w:t xml:space="preserve"> ج</w:t>
      </w:r>
      <w:r w:rsidRPr="00E002C7">
        <w:rPr>
          <w:rStyle w:val="Char7"/>
          <w:rFonts w:hint="cs"/>
          <w:rtl/>
        </w:rPr>
        <w:t xml:space="preserve"> نازل شد که مشرکین را اعلام به نزول وحی کند و ایشان را دعوت کند به ایمان به آن. پس بر رسول خدا</w:t>
      </w:r>
      <w:r w:rsidR="00D83E8A" w:rsidRPr="00D83E8A">
        <w:rPr>
          <w:rStyle w:val="Char7"/>
          <w:rFonts w:cs="CTraditional Arabic" w:hint="cs"/>
          <w:rtl/>
        </w:rPr>
        <w:t>ج</w:t>
      </w:r>
      <w:r w:rsidRPr="00E002C7">
        <w:rPr>
          <w:rStyle w:val="Char7"/>
          <w:rFonts w:hint="cs"/>
          <w:rtl/>
        </w:rPr>
        <w:t xml:space="preserve"> کار بزرگ شد و از تکذیب ایشان خوف داشت که مبادا دستگیرش کنند. پس نازل شد بر او آی</w:t>
      </w:r>
      <w:r w:rsidR="00D83E8A">
        <w:rPr>
          <w:rStyle w:val="Char7"/>
          <w:rFonts w:hint="cs"/>
          <w:rtl/>
        </w:rPr>
        <w:t>ه</w:t>
      </w:r>
      <w:r w:rsidRPr="00E002C7">
        <w:rPr>
          <w:rStyle w:val="Char7"/>
          <w:rFonts w:hint="cs"/>
          <w:rtl/>
        </w:rPr>
        <w:t xml:space="preserve"> 67 سوره مائده که: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أَيُّهَا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لرَّسُولُ</w:t>
      </w:r>
      <w:r w:rsidRPr="003A1116">
        <w:rPr>
          <w:rStyle w:val="Char4"/>
          <w:rFonts w:eastAsia="B Badr"/>
          <w:rtl/>
        </w:rPr>
        <w:t xml:space="preserve"> </w:t>
      </w:r>
      <w:r w:rsidRPr="003A1116">
        <w:rPr>
          <w:rStyle w:val="Char4"/>
          <w:rFonts w:eastAsia="B Badr" w:hint="eastAsia"/>
          <w:rtl/>
        </w:rPr>
        <w:t>بَلِّغ</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أُنزِلَ</w:t>
      </w:r>
      <w:r w:rsidRPr="003A1116">
        <w:rPr>
          <w:rStyle w:val="Char4"/>
          <w:rFonts w:eastAsia="B Badr"/>
          <w:rtl/>
        </w:rPr>
        <w:t xml:space="preserve"> </w:t>
      </w:r>
      <w:r w:rsidRPr="003A1116">
        <w:rPr>
          <w:rStyle w:val="Char4"/>
          <w:rFonts w:eastAsia="B Badr" w:hint="eastAsia"/>
          <w:rtl/>
        </w:rPr>
        <w:t>إِلَي</w:t>
      </w:r>
      <w:r w:rsidRPr="003A1116">
        <w:rPr>
          <w:rStyle w:val="Char4"/>
          <w:rFonts w:eastAsia="B Badr" w:hint="cs"/>
          <w:rtl/>
        </w:rPr>
        <w:t>ۡ</w:t>
      </w:r>
      <w:r w:rsidRPr="003A1116">
        <w:rPr>
          <w:rStyle w:val="Char4"/>
          <w:rFonts w:eastAsia="B Badr" w:hint="eastAsia"/>
          <w:rtl/>
        </w:rPr>
        <w:t>كَ</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رَّبِّكَ</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eastAsia"/>
          <w:rtl/>
        </w:rPr>
        <w:t>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تَف</w:t>
      </w:r>
      <w:r w:rsidRPr="003A1116">
        <w:rPr>
          <w:rStyle w:val="Char4"/>
          <w:rFonts w:eastAsia="B Badr" w:hint="cs"/>
          <w:rtl/>
        </w:rPr>
        <w:t>ۡ</w:t>
      </w:r>
      <w:r w:rsidRPr="003A1116">
        <w:rPr>
          <w:rStyle w:val="Char4"/>
          <w:rFonts w:eastAsia="B Badr" w:hint="eastAsia"/>
          <w:rtl/>
        </w:rPr>
        <w:t>عَل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فَمَا</w:t>
      </w:r>
      <w:r w:rsidRPr="003A1116">
        <w:rPr>
          <w:rStyle w:val="Char4"/>
          <w:rFonts w:eastAsia="B Badr"/>
          <w:rtl/>
        </w:rPr>
        <w:t xml:space="preserve"> </w:t>
      </w:r>
      <w:r w:rsidRPr="003A1116">
        <w:rPr>
          <w:rStyle w:val="Char4"/>
          <w:rFonts w:eastAsia="B Badr" w:hint="eastAsia"/>
          <w:rtl/>
        </w:rPr>
        <w:t>بَلَّغ</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رِسَالَتَهُ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يَع</w:t>
      </w:r>
      <w:r w:rsidRPr="003A1116">
        <w:rPr>
          <w:rStyle w:val="Char4"/>
          <w:rFonts w:eastAsia="B Badr" w:hint="cs"/>
          <w:rtl/>
        </w:rPr>
        <w:t>ۡ</w:t>
      </w:r>
      <w:r w:rsidRPr="003A1116">
        <w:rPr>
          <w:rStyle w:val="Char4"/>
          <w:rFonts w:eastAsia="B Badr" w:hint="eastAsia"/>
          <w:rtl/>
        </w:rPr>
        <w:t>صِمُكَ</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لنَّاسِ</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67]</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ای رسول، آنچه که از پروردگارت به سوی تو نازل شده برسان، و اگر نرسانی رسالت او را انجام نداده‌ای، و خدا تو را از مردم حفظ می‌کند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گوید: تو را از کشتن حفظ می‌کند تا تو برسانی. پس او آنچه مأمور به آن شد رسانید، و به او استهزاء کردند. پس نازل شد آی</w:t>
      </w:r>
      <w:r w:rsidR="00D83E8A">
        <w:rPr>
          <w:rStyle w:val="Char7"/>
          <w:rFonts w:hint="cs"/>
          <w:rtl/>
        </w:rPr>
        <w:t>ه</w:t>
      </w:r>
      <w:r w:rsidRPr="00E002C7">
        <w:rPr>
          <w:rStyle w:val="Char7"/>
          <w:rFonts w:hint="cs"/>
          <w:rtl/>
        </w:rPr>
        <w:t xml:space="preserve"> 94- 95 از سور</w:t>
      </w:r>
      <w:r w:rsidR="00D83E8A">
        <w:rPr>
          <w:rStyle w:val="Char7"/>
          <w:rFonts w:hint="cs"/>
          <w:rtl/>
        </w:rPr>
        <w:t>ه</w:t>
      </w:r>
      <w:r w:rsidRPr="00E002C7">
        <w:rPr>
          <w:rStyle w:val="Char7"/>
          <w:rFonts w:hint="cs"/>
          <w:rtl/>
        </w:rPr>
        <w:t xml:space="preserve"> حجر که فرموده:</w:t>
      </w:r>
      <w:r>
        <w:rPr>
          <w:rFonts w:cs="Traditional Arabic" w:hint="cs"/>
          <w:rtl/>
          <w:lang w:bidi="fa-IR"/>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ص</w:t>
      </w:r>
      <w:r w:rsidRPr="003A1116">
        <w:rPr>
          <w:rStyle w:val="Char4"/>
          <w:rFonts w:eastAsia="B Badr" w:hint="cs"/>
          <w:rtl/>
        </w:rPr>
        <w:t>ۡ</w:t>
      </w:r>
      <w:r w:rsidRPr="003A1116">
        <w:rPr>
          <w:rStyle w:val="Char4"/>
          <w:rFonts w:eastAsia="B Badr" w:hint="eastAsia"/>
          <w:rtl/>
        </w:rPr>
        <w:t>دَع</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بِمَا</w:t>
      </w:r>
      <w:r w:rsidRPr="003A1116">
        <w:rPr>
          <w:rStyle w:val="Char4"/>
          <w:rFonts w:eastAsia="B Badr"/>
          <w:rtl/>
        </w:rPr>
        <w:t xml:space="preserve"> </w:t>
      </w:r>
      <w:r w:rsidRPr="003A1116">
        <w:rPr>
          <w:rStyle w:val="Char4"/>
          <w:rFonts w:eastAsia="B Badr" w:hint="eastAsia"/>
          <w:rtl/>
        </w:rPr>
        <w:t>تُؤ</w:t>
      </w:r>
      <w:r w:rsidRPr="003A1116">
        <w:rPr>
          <w:rStyle w:val="Char4"/>
          <w:rFonts w:eastAsia="B Badr" w:hint="cs"/>
          <w:rtl/>
        </w:rPr>
        <w:t>ۡ</w:t>
      </w:r>
      <w:r w:rsidRPr="003A1116">
        <w:rPr>
          <w:rStyle w:val="Char4"/>
          <w:rFonts w:eastAsia="B Badr" w:hint="eastAsia"/>
          <w:rtl/>
        </w:rPr>
        <w:t>مَرُ</w:t>
      </w:r>
      <w:r w:rsidRPr="003A1116">
        <w:rPr>
          <w:rStyle w:val="Char4"/>
          <w:rFonts w:eastAsia="B Badr"/>
          <w:rtl/>
        </w:rPr>
        <w:t xml:space="preserve"> </w:t>
      </w:r>
      <w:r w:rsidRPr="003A1116">
        <w:rPr>
          <w:rStyle w:val="Char4"/>
          <w:rFonts w:eastAsia="B Badr" w:hint="eastAsia"/>
          <w:rtl/>
        </w:rPr>
        <w:t>وَأَع</w:t>
      </w:r>
      <w:r w:rsidRPr="003A1116">
        <w:rPr>
          <w:rStyle w:val="Char4"/>
          <w:rFonts w:eastAsia="B Badr" w:hint="cs"/>
          <w:rtl/>
        </w:rPr>
        <w:t>ۡ</w:t>
      </w:r>
      <w:r w:rsidRPr="003A1116">
        <w:rPr>
          <w:rStyle w:val="Char4"/>
          <w:rFonts w:eastAsia="B Badr" w:hint="eastAsia"/>
          <w:rtl/>
        </w:rPr>
        <w:t>رِض</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مُش</w:t>
      </w:r>
      <w:r w:rsidRPr="003A1116">
        <w:rPr>
          <w:rStyle w:val="Char4"/>
          <w:rFonts w:eastAsia="B Badr" w:hint="cs"/>
          <w:rtl/>
        </w:rPr>
        <w:t>ۡ</w:t>
      </w:r>
      <w:r w:rsidRPr="003A1116">
        <w:rPr>
          <w:rStyle w:val="Char4"/>
          <w:rFonts w:eastAsia="B Badr" w:hint="eastAsia"/>
          <w:rtl/>
        </w:rPr>
        <w:t>رِكِينَ</w:t>
      </w:r>
      <w:r w:rsidRPr="003A1116">
        <w:rPr>
          <w:rStyle w:val="Char4"/>
          <w:rFonts w:eastAsia="B Badr"/>
          <w:rtl/>
        </w:rPr>
        <w:t xml:space="preserve"> </w:t>
      </w:r>
      <w:r w:rsidRPr="003A1116">
        <w:rPr>
          <w:rStyle w:val="Char4"/>
          <w:rFonts w:eastAsia="B Badr" w:hint="cs"/>
          <w:rtl/>
        </w:rPr>
        <w:t>٩٤</w:t>
      </w:r>
      <w:r w:rsidRPr="003A1116">
        <w:rPr>
          <w:rStyle w:val="Char4"/>
          <w:rFonts w:eastAsia="B Badr"/>
          <w:rtl/>
        </w:rPr>
        <w:t xml:space="preserve"> </w:t>
      </w:r>
      <w:r w:rsidRPr="003A1116">
        <w:rPr>
          <w:rStyle w:val="Char4"/>
          <w:rFonts w:eastAsia="B Badr" w:hint="eastAsia"/>
          <w:rtl/>
        </w:rPr>
        <w:t>إِنَّا</w:t>
      </w:r>
      <w:r w:rsidRPr="003A1116">
        <w:rPr>
          <w:rStyle w:val="Char4"/>
          <w:rFonts w:eastAsia="B Badr"/>
          <w:rtl/>
        </w:rPr>
        <w:t xml:space="preserve"> </w:t>
      </w:r>
      <w:r w:rsidRPr="003A1116">
        <w:rPr>
          <w:rStyle w:val="Char4"/>
          <w:rFonts w:eastAsia="B Badr" w:hint="eastAsia"/>
          <w:rtl/>
        </w:rPr>
        <w:t>كَفَي</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hint="eastAsia"/>
          <w:rtl/>
        </w:rPr>
        <w:t>كَ</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تَه</w:t>
      </w:r>
      <w:r w:rsidRPr="003A1116">
        <w:rPr>
          <w:rStyle w:val="Char4"/>
          <w:rFonts w:eastAsia="B Badr" w:hint="cs"/>
          <w:rtl/>
        </w:rPr>
        <w:t>ۡ</w:t>
      </w:r>
      <w:r w:rsidRPr="003A1116">
        <w:rPr>
          <w:rStyle w:val="Char4"/>
          <w:rFonts w:eastAsia="B Badr" w:hint="eastAsia"/>
          <w:rtl/>
        </w:rPr>
        <w:t>زِءِينَ</w:t>
      </w:r>
      <w:r w:rsidRPr="003A1116">
        <w:rPr>
          <w:rStyle w:val="Char4"/>
          <w:rFonts w:eastAsia="B Badr"/>
          <w:rtl/>
        </w:rPr>
        <w:t xml:space="preserve"> </w:t>
      </w:r>
      <w:r w:rsidRPr="003A1116">
        <w:rPr>
          <w:rStyle w:val="Char4"/>
          <w:rFonts w:eastAsia="B Badr" w:hint="cs"/>
          <w:rtl/>
        </w:rPr>
        <w:t>٩٥</w:t>
      </w:r>
      <w:r>
        <w:rPr>
          <w:rFonts w:cs="Traditional Arabic" w:hint="cs"/>
          <w:rtl/>
          <w:lang w:bidi="fa-IR"/>
        </w:rPr>
        <w:t>﴾</w:t>
      </w:r>
      <w:r w:rsidRPr="00E002C7">
        <w:rPr>
          <w:rStyle w:val="Char7"/>
          <w:rFonts w:hint="cs"/>
          <w:rtl/>
        </w:rPr>
        <w:t xml:space="preserve"> </w:t>
      </w:r>
      <w:r w:rsidRPr="00A9650A">
        <w:rPr>
          <w:rStyle w:val="Char5"/>
          <w:rFonts w:hint="cs"/>
          <w:rtl/>
        </w:rPr>
        <w:t>[الحجرات: 94-95].</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آشکار کن آنچه را که مأموری و از مشرکین اعراض کن. ما تو را از استهزاء کنندگان کفایت می‌کنیم</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گوید: و خدا او را از کسانی که ایمان نمی‌آورند اعلام کرد.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در سوره اسراء آیه 90-93 فرمود:</w:t>
      </w:r>
      <w:r>
        <w:rPr>
          <w:rFonts w:cs="Traditional Arabic" w:hint="cs"/>
          <w:rtl/>
          <w:lang w:bidi="fa-IR"/>
        </w:rPr>
        <w:t xml:space="preserve"> ﴿</w:t>
      </w:r>
      <w:r w:rsidRPr="003A1116">
        <w:rPr>
          <w:rStyle w:val="Char4"/>
          <w:rFonts w:eastAsia="B Badr" w:hint="eastAsia"/>
          <w:rtl/>
        </w:rPr>
        <w:t>وَقَالُواْ</w:t>
      </w:r>
      <w:r w:rsidRPr="003A1116">
        <w:rPr>
          <w:rStyle w:val="Char4"/>
          <w:rFonts w:eastAsia="B Badr"/>
          <w:rtl/>
        </w:rPr>
        <w:t xml:space="preserve"> </w:t>
      </w:r>
      <w:r w:rsidRPr="003A1116">
        <w:rPr>
          <w:rStyle w:val="Char4"/>
          <w:rFonts w:eastAsia="B Badr" w:hint="eastAsia"/>
          <w:rtl/>
        </w:rPr>
        <w:t>لَن</w:t>
      </w:r>
      <w:r w:rsidRPr="003A1116">
        <w:rPr>
          <w:rStyle w:val="Char4"/>
          <w:rFonts w:eastAsia="B Badr"/>
          <w:rtl/>
        </w:rPr>
        <w:t xml:space="preserve"> </w:t>
      </w:r>
      <w:r w:rsidRPr="003A1116">
        <w:rPr>
          <w:rStyle w:val="Char4"/>
          <w:rFonts w:eastAsia="B Badr" w:hint="eastAsia"/>
          <w:rtl/>
        </w:rPr>
        <w:t>نُّؤ</w:t>
      </w:r>
      <w:r w:rsidRPr="003A1116">
        <w:rPr>
          <w:rStyle w:val="Char4"/>
          <w:rFonts w:eastAsia="B Badr" w:hint="cs"/>
          <w:rtl/>
        </w:rPr>
        <w:t>ۡ</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تَف</w:t>
      </w:r>
      <w:r w:rsidRPr="003A1116">
        <w:rPr>
          <w:rStyle w:val="Char4"/>
          <w:rFonts w:eastAsia="B Badr" w:hint="cs"/>
          <w:rtl/>
        </w:rPr>
        <w:t>ۡ</w:t>
      </w:r>
      <w:r w:rsidRPr="003A1116">
        <w:rPr>
          <w:rStyle w:val="Char4"/>
          <w:rFonts w:eastAsia="B Badr" w:hint="eastAsia"/>
          <w:rtl/>
        </w:rPr>
        <w:t>جُرَ</w:t>
      </w:r>
      <w:r w:rsidRPr="003A1116">
        <w:rPr>
          <w:rStyle w:val="Char4"/>
          <w:rFonts w:eastAsia="B Badr"/>
          <w:rtl/>
        </w:rPr>
        <w:t xml:space="preserve"> </w:t>
      </w:r>
      <w:r w:rsidRPr="003A1116">
        <w:rPr>
          <w:rStyle w:val="Char4"/>
          <w:rFonts w:eastAsia="B Badr" w:hint="eastAsia"/>
          <w:rtl/>
        </w:rPr>
        <w:t>لَنَا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ضِ</w:t>
      </w:r>
      <w:r w:rsidRPr="003A1116">
        <w:rPr>
          <w:rStyle w:val="Char4"/>
          <w:rFonts w:eastAsia="B Badr"/>
          <w:rtl/>
        </w:rPr>
        <w:t xml:space="preserve"> </w:t>
      </w:r>
      <w:r w:rsidRPr="003A1116">
        <w:rPr>
          <w:rStyle w:val="Char4"/>
          <w:rFonts w:eastAsia="B Badr" w:hint="eastAsia"/>
          <w:rtl/>
        </w:rPr>
        <w:t>يَن</w:t>
      </w:r>
      <w:r w:rsidRPr="003A1116">
        <w:rPr>
          <w:rStyle w:val="Char4"/>
          <w:rFonts w:eastAsia="B Badr" w:hint="cs"/>
          <w:rtl/>
        </w:rPr>
        <w:t>ۢ</w:t>
      </w:r>
      <w:r w:rsidRPr="003A1116">
        <w:rPr>
          <w:rStyle w:val="Char4"/>
          <w:rFonts w:eastAsia="B Badr" w:hint="eastAsia"/>
          <w:rtl/>
        </w:rPr>
        <w:t>بُوعًا</w:t>
      </w:r>
      <w:r w:rsidRPr="003A1116">
        <w:rPr>
          <w:rStyle w:val="Char4"/>
          <w:rFonts w:eastAsia="B Badr"/>
          <w:rtl/>
        </w:rPr>
        <w:t xml:space="preserve"> </w:t>
      </w:r>
      <w:r w:rsidRPr="003A1116">
        <w:rPr>
          <w:rStyle w:val="Char4"/>
          <w:rFonts w:eastAsia="B Badr" w:hint="cs"/>
          <w:rtl/>
        </w:rPr>
        <w:t>٩٠</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تَكُونَ</w:t>
      </w:r>
      <w:r w:rsidRPr="003A1116">
        <w:rPr>
          <w:rStyle w:val="Char4"/>
          <w:rFonts w:eastAsia="B Badr"/>
          <w:rtl/>
        </w:rPr>
        <w:t xml:space="preserve"> </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جَنَّة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نَّخِيل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وَعِنَب</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فَتُفَجِّرَ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أَن</w:t>
      </w:r>
      <w:r w:rsidRPr="003A1116">
        <w:rPr>
          <w:rStyle w:val="Char4"/>
          <w:rFonts w:eastAsia="B Badr" w:hint="cs"/>
          <w:rtl/>
        </w:rPr>
        <w:t>ۡ</w:t>
      </w:r>
      <w:r w:rsidRPr="003A1116">
        <w:rPr>
          <w:rStyle w:val="Char4"/>
          <w:rFonts w:eastAsia="B Badr" w:hint="eastAsia"/>
          <w:rtl/>
        </w:rPr>
        <w:t>هَ</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eastAsia"/>
          <w:rtl/>
        </w:rPr>
        <w:t>خِلَ</w:t>
      </w:r>
      <w:r w:rsidRPr="003A1116">
        <w:rPr>
          <w:rStyle w:val="Char4"/>
          <w:rFonts w:eastAsia="B Badr" w:hint="cs"/>
          <w:rtl/>
        </w:rPr>
        <w:t>ٰ</w:t>
      </w:r>
      <w:r w:rsidRPr="003A1116">
        <w:rPr>
          <w:rStyle w:val="Char4"/>
          <w:rFonts w:eastAsia="B Badr" w:hint="eastAsia"/>
          <w:rtl/>
        </w:rPr>
        <w:t>لَهَا</w:t>
      </w:r>
      <w:r w:rsidRPr="003A1116">
        <w:rPr>
          <w:rStyle w:val="Char4"/>
          <w:rFonts w:eastAsia="B Badr"/>
          <w:rtl/>
        </w:rPr>
        <w:t xml:space="preserve"> </w:t>
      </w:r>
      <w:r w:rsidRPr="003A1116">
        <w:rPr>
          <w:rStyle w:val="Char4"/>
          <w:rFonts w:eastAsia="B Badr" w:hint="eastAsia"/>
          <w:rtl/>
        </w:rPr>
        <w:t>تَف</w:t>
      </w:r>
      <w:r w:rsidRPr="003A1116">
        <w:rPr>
          <w:rStyle w:val="Char4"/>
          <w:rFonts w:eastAsia="B Badr" w:hint="cs"/>
          <w:rtl/>
        </w:rPr>
        <w:t>ۡ</w:t>
      </w:r>
      <w:r w:rsidRPr="003A1116">
        <w:rPr>
          <w:rStyle w:val="Char4"/>
          <w:rFonts w:eastAsia="B Badr" w:hint="eastAsia"/>
          <w:rtl/>
        </w:rPr>
        <w:t>جِيرًا</w:t>
      </w:r>
      <w:r w:rsidRPr="003A1116">
        <w:rPr>
          <w:rStyle w:val="Char4"/>
          <w:rFonts w:eastAsia="B Badr"/>
          <w:rtl/>
        </w:rPr>
        <w:t xml:space="preserve"> </w:t>
      </w:r>
      <w:r w:rsidRPr="003A1116">
        <w:rPr>
          <w:rStyle w:val="Char4"/>
          <w:rFonts w:eastAsia="B Badr" w:hint="cs"/>
          <w:rtl/>
        </w:rPr>
        <w:t>٩١</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تُس</w:t>
      </w:r>
      <w:r w:rsidRPr="003A1116">
        <w:rPr>
          <w:rStyle w:val="Char4"/>
          <w:rFonts w:eastAsia="B Badr" w:hint="cs"/>
          <w:rtl/>
        </w:rPr>
        <w:t>ۡ</w:t>
      </w:r>
      <w:r w:rsidRPr="003A1116">
        <w:rPr>
          <w:rStyle w:val="Char4"/>
          <w:rFonts w:eastAsia="B Badr" w:hint="eastAsia"/>
          <w:rtl/>
        </w:rPr>
        <w:t>قِطَ</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لسَّمَا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كَمَا</w:t>
      </w:r>
      <w:r w:rsidRPr="003A1116">
        <w:rPr>
          <w:rStyle w:val="Char4"/>
          <w:rFonts w:eastAsia="B Badr"/>
          <w:rtl/>
        </w:rPr>
        <w:t xml:space="preserve"> </w:t>
      </w:r>
      <w:r w:rsidRPr="003A1116">
        <w:rPr>
          <w:rStyle w:val="Char4"/>
          <w:rFonts w:eastAsia="B Badr" w:hint="eastAsia"/>
          <w:rtl/>
        </w:rPr>
        <w:t>زَعَم</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eastAsia"/>
          <w:rtl/>
        </w:rPr>
        <w:t>كِسَفًا</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تَأ</w:t>
      </w:r>
      <w:r w:rsidRPr="003A1116">
        <w:rPr>
          <w:rStyle w:val="Char4"/>
          <w:rFonts w:eastAsia="B Badr" w:hint="cs"/>
          <w:rtl/>
        </w:rPr>
        <w:t>ۡ</w:t>
      </w:r>
      <w:r w:rsidRPr="003A1116">
        <w:rPr>
          <w:rStyle w:val="Char4"/>
          <w:rFonts w:eastAsia="B Badr" w:hint="eastAsia"/>
          <w:rtl/>
        </w:rPr>
        <w:t>تِيَ</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مَلَ</w:t>
      </w:r>
      <w:r w:rsidRPr="003A1116">
        <w:rPr>
          <w:rStyle w:val="Char4"/>
          <w:rFonts w:eastAsia="B Badr" w:hint="cs"/>
          <w:rtl/>
        </w:rPr>
        <w:t>ٰٓ</w:t>
      </w:r>
      <w:r w:rsidRPr="003A1116">
        <w:rPr>
          <w:rStyle w:val="Char4"/>
          <w:rFonts w:eastAsia="B Badr" w:hint="eastAsia"/>
          <w:rtl/>
        </w:rPr>
        <w:t>ئِكَةِ</w:t>
      </w:r>
      <w:r w:rsidRPr="003A1116">
        <w:rPr>
          <w:rStyle w:val="Char4"/>
          <w:rFonts w:eastAsia="B Badr"/>
          <w:rtl/>
        </w:rPr>
        <w:t xml:space="preserve"> </w:t>
      </w:r>
      <w:r w:rsidRPr="003A1116">
        <w:rPr>
          <w:rStyle w:val="Char4"/>
          <w:rFonts w:eastAsia="B Badr" w:hint="eastAsia"/>
          <w:rtl/>
        </w:rPr>
        <w:t>قَبِيلًا</w:t>
      </w:r>
      <w:r w:rsidRPr="003A1116">
        <w:rPr>
          <w:rStyle w:val="Char4"/>
          <w:rFonts w:eastAsia="B Badr"/>
          <w:rtl/>
        </w:rPr>
        <w:t xml:space="preserve"> </w:t>
      </w:r>
      <w:r w:rsidRPr="003A1116">
        <w:rPr>
          <w:rStyle w:val="Char4"/>
          <w:rFonts w:eastAsia="B Badr" w:hint="cs"/>
          <w:rtl/>
        </w:rPr>
        <w:t>٩٢</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يَكُونَ</w:t>
      </w:r>
      <w:r w:rsidRPr="003A1116">
        <w:rPr>
          <w:rStyle w:val="Char4"/>
          <w:rFonts w:eastAsia="B Badr"/>
          <w:rtl/>
        </w:rPr>
        <w:t xml:space="preserve"> </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زُخ</w:t>
      </w:r>
      <w:r w:rsidRPr="003A1116">
        <w:rPr>
          <w:rStyle w:val="Char4"/>
          <w:rFonts w:eastAsia="B Badr" w:hint="cs"/>
          <w:rtl/>
        </w:rPr>
        <w:t>ۡ</w:t>
      </w:r>
      <w:r w:rsidRPr="003A1116">
        <w:rPr>
          <w:rStyle w:val="Char4"/>
          <w:rFonts w:eastAsia="B Badr" w:hint="eastAsia"/>
          <w:rtl/>
        </w:rPr>
        <w:t>رُفٍ</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تَر</w:t>
      </w:r>
      <w:r w:rsidRPr="003A1116">
        <w:rPr>
          <w:rStyle w:val="Char4"/>
          <w:rFonts w:eastAsia="B Badr" w:hint="cs"/>
          <w:rtl/>
        </w:rPr>
        <w:t>ۡ</w:t>
      </w:r>
      <w:r w:rsidRPr="003A1116">
        <w:rPr>
          <w:rStyle w:val="Char4"/>
          <w:rFonts w:eastAsia="B Badr" w:hint="eastAsia"/>
          <w:rtl/>
        </w:rPr>
        <w:t>قَى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لسَّمَا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وَلَن</w:t>
      </w:r>
      <w:r w:rsidRPr="003A1116">
        <w:rPr>
          <w:rStyle w:val="Char4"/>
          <w:rFonts w:eastAsia="B Badr"/>
          <w:rtl/>
        </w:rPr>
        <w:t xml:space="preserve"> </w:t>
      </w:r>
      <w:r w:rsidRPr="003A1116">
        <w:rPr>
          <w:rStyle w:val="Char4"/>
          <w:rFonts w:eastAsia="B Badr" w:hint="eastAsia"/>
          <w:rtl/>
        </w:rPr>
        <w:t>نُّؤ</w:t>
      </w:r>
      <w:r w:rsidRPr="003A1116">
        <w:rPr>
          <w:rStyle w:val="Char4"/>
          <w:rFonts w:eastAsia="B Badr" w:hint="cs"/>
          <w:rtl/>
        </w:rPr>
        <w:t>ۡ</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لِرُقِيِّكَ</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تُنَزِّلَ</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eastAsia"/>
          <w:rtl/>
        </w:rPr>
        <w:t>كِتَ</w:t>
      </w:r>
      <w:r w:rsidRPr="003A1116">
        <w:rPr>
          <w:rStyle w:val="Char4"/>
          <w:rFonts w:eastAsia="B Badr" w:hint="cs"/>
          <w:rtl/>
        </w:rPr>
        <w:t>ٰ</w:t>
      </w:r>
      <w:r w:rsidRPr="003A1116">
        <w:rPr>
          <w:rStyle w:val="Char4"/>
          <w:rFonts w:eastAsia="B Badr" w:hint="eastAsia"/>
          <w:rtl/>
        </w:rPr>
        <w:t>ب</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نَّق</w:t>
      </w:r>
      <w:r w:rsidRPr="003A1116">
        <w:rPr>
          <w:rStyle w:val="Char4"/>
          <w:rFonts w:eastAsia="B Badr" w:hint="cs"/>
          <w:rtl/>
        </w:rPr>
        <w:t>ۡ</w:t>
      </w:r>
      <w:r w:rsidRPr="003A1116">
        <w:rPr>
          <w:rStyle w:val="Char4"/>
          <w:rFonts w:eastAsia="B Badr" w:hint="eastAsia"/>
          <w:rtl/>
        </w:rPr>
        <w:t>رَؤُهُ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قُل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سُب</w:t>
      </w:r>
      <w:r w:rsidRPr="003A1116">
        <w:rPr>
          <w:rStyle w:val="Char4"/>
          <w:rFonts w:eastAsia="B Badr" w:hint="cs"/>
          <w:rtl/>
        </w:rPr>
        <w:t>ۡ</w:t>
      </w:r>
      <w:r w:rsidRPr="003A1116">
        <w:rPr>
          <w:rStyle w:val="Char4"/>
          <w:rFonts w:eastAsia="B Badr" w:hint="eastAsia"/>
          <w:rtl/>
        </w:rPr>
        <w:t>حَانَ</w:t>
      </w:r>
      <w:r w:rsidRPr="003A1116">
        <w:rPr>
          <w:rStyle w:val="Char4"/>
          <w:rFonts w:eastAsia="B Badr"/>
          <w:rtl/>
        </w:rPr>
        <w:t xml:space="preserve"> </w:t>
      </w:r>
      <w:r w:rsidRPr="003A1116">
        <w:rPr>
          <w:rStyle w:val="Char4"/>
          <w:rFonts w:eastAsia="B Badr" w:hint="eastAsia"/>
          <w:rtl/>
        </w:rPr>
        <w:t>رَبِّي</w:t>
      </w:r>
      <w:r w:rsidRPr="003A1116">
        <w:rPr>
          <w:rStyle w:val="Char4"/>
          <w:rFonts w:eastAsia="B Badr"/>
          <w:rtl/>
        </w:rPr>
        <w:t xml:space="preserve"> </w:t>
      </w:r>
      <w:r w:rsidRPr="003A1116">
        <w:rPr>
          <w:rStyle w:val="Char4"/>
          <w:rFonts w:eastAsia="B Badr" w:hint="eastAsia"/>
          <w:rtl/>
        </w:rPr>
        <w:t>هَل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كُنتُ</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بَشَر</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رَّسُول</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cs"/>
          <w:rtl/>
        </w:rPr>
        <w:t>٩٣</w:t>
      </w:r>
      <w:r>
        <w:rPr>
          <w:rFonts w:cs="Traditional Arabic" w:hint="cs"/>
          <w:rtl/>
          <w:lang w:bidi="fa-IR"/>
        </w:rPr>
        <w:t>﴾</w:t>
      </w:r>
      <w:r w:rsidRPr="00A9650A">
        <w:rPr>
          <w:rStyle w:val="Char5"/>
          <w:rFonts w:hint="cs"/>
          <w:rtl/>
        </w:rPr>
        <w:t xml:space="preserve"> [الاسراء: 90-93].</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گفتند: هرگز به تو ایمان نمی‌آوریم مگر آنکه برای ما چشمه‌ای از زمین بیرون آوری، و یا ملکِ تو و برای تو باشد باغ و بوستانی از خرما و انگور که در خلال آن بشکافی و در آوری چشمه‌ای را، یا آنکه بیفکنی بر ما آسمان را چنانکه گمان برده‌ای بطوری که آسمان پاره پاره باشد و یا اینکه خدا و فرشتگان را فوج فوج در برابر ما بیاوری و حاضر کنی و یا برای تو خانه‌ای از طلا باشد و یا به آسمان پرواز کنی و بالا روی، و هرگز به بالا رفتنت ایمان نیاوریم تا بر ما کتابی را که قرائت کنیم نازل گردانی، بگو: منزه است پروردگارم، آیا مگر من جز بشری پیغام‌آور هستم</w:t>
      </w:r>
      <w:r>
        <w:rPr>
          <w:rFonts w:cs="Traditional Arabic" w:hint="cs"/>
          <w:sz w:val="26"/>
          <w:szCs w:val="26"/>
          <w:rtl/>
          <w:lang w:bidi="fa-IR"/>
        </w:rPr>
        <w:t>»</w:t>
      </w:r>
      <w:r w:rsidRPr="00E002C7">
        <w:rPr>
          <w:rStyle w:val="Char7"/>
          <w:rFonts w:hint="cs"/>
          <w:rtl/>
        </w:rPr>
        <w:t>.</w:t>
      </w:r>
    </w:p>
    <w:p w:rsidR="008C3DBE" w:rsidRPr="00E002C7" w:rsidRDefault="008C3DBE" w:rsidP="00A9650A">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خدا</w:t>
      </w:r>
      <w:r w:rsidR="00A9650A">
        <w:rPr>
          <w:rStyle w:val="Char7"/>
          <w:rFonts w:cs="CTraditional Arabic" w:hint="cs"/>
          <w:rtl/>
        </w:rPr>
        <w:t>أ</w:t>
      </w:r>
      <w:r w:rsidRPr="00E002C7">
        <w:rPr>
          <w:rStyle w:val="Char7"/>
          <w:rFonts w:hint="cs"/>
          <w:rtl/>
        </w:rPr>
        <w:t xml:space="preserve"> نازل کرد بر او آیاتی که او را ثابت قدم و پایدار بدارد هنگامی که از آزار مردم سینه‌اش تنگ شد، و در سور</w:t>
      </w:r>
      <w:r w:rsidR="00D83E8A">
        <w:rPr>
          <w:rStyle w:val="Char7"/>
          <w:rFonts w:hint="cs"/>
          <w:rtl/>
        </w:rPr>
        <w:t>ه</w:t>
      </w:r>
      <w:r w:rsidRPr="00E002C7">
        <w:rPr>
          <w:rStyle w:val="Char7"/>
          <w:rFonts w:hint="cs"/>
          <w:rtl/>
        </w:rPr>
        <w:t xml:space="preserve"> حجر آی</w:t>
      </w:r>
      <w:r w:rsidR="00D83E8A">
        <w:rPr>
          <w:rStyle w:val="Char7"/>
          <w:rFonts w:hint="cs"/>
          <w:rtl/>
        </w:rPr>
        <w:t>ه</w:t>
      </w:r>
      <w:r w:rsidRPr="00E002C7">
        <w:rPr>
          <w:rStyle w:val="Char7"/>
          <w:rFonts w:hint="cs"/>
          <w:rtl/>
        </w:rPr>
        <w:t xml:space="preserve"> 97-99 فرمود: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وَلَقَد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نَع</w:t>
      </w:r>
      <w:r w:rsidRPr="003A1116">
        <w:rPr>
          <w:rStyle w:val="Char4"/>
          <w:rFonts w:eastAsia="B Badr" w:hint="cs"/>
          <w:rtl/>
        </w:rPr>
        <w:t>ۡ</w:t>
      </w:r>
      <w:r w:rsidRPr="003A1116">
        <w:rPr>
          <w:rStyle w:val="Char4"/>
          <w:rFonts w:eastAsia="B Badr" w:hint="eastAsia"/>
          <w:rtl/>
        </w:rPr>
        <w:t>لَمُ</w:t>
      </w:r>
      <w:r w:rsidRPr="003A1116">
        <w:rPr>
          <w:rStyle w:val="Char4"/>
          <w:rFonts w:eastAsia="B Badr"/>
          <w:rtl/>
        </w:rPr>
        <w:t xml:space="preserve"> </w:t>
      </w:r>
      <w:r w:rsidRPr="003A1116">
        <w:rPr>
          <w:rStyle w:val="Char4"/>
          <w:rFonts w:eastAsia="B Badr" w:hint="eastAsia"/>
          <w:rtl/>
        </w:rPr>
        <w:t>أَنَّهُم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يَقُولُونَ</w:t>
      </w:r>
      <w:r w:rsidRPr="003A1116">
        <w:rPr>
          <w:rStyle w:val="Char4"/>
          <w:rFonts w:eastAsia="B Badr"/>
          <w:rtl/>
        </w:rPr>
        <w:t xml:space="preserve"> </w:t>
      </w:r>
      <w:r w:rsidRPr="003A1116">
        <w:rPr>
          <w:rStyle w:val="Char4"/>
          <w:rFonts w:eastAsia="B Badr" w:hint="eastAsia"/>
          <w:rtl/>
        </w:rPr>
        <w:t>إِنَّمَا</w:t>
      </w:r>
      <w:r w:rsidRPr="003A1116">
        <w:rPr>
          <w:rStyle w:val="Char4"/>
          <w:rFonts w:eastAsia="B Badr"/>
          <w:rtl/>
        </w:rPr>
        <w:t xml:space="preserve"> </w:t>
      </w:r>
      <w:r w:rsidRPr="003A1116">
        <w:rPr>
          <w:rStyle w:val="Char4"/>
          <w:rFonts w:eastAsia="B Badr" w:hint="eastAsia"/>
          <w:rtl/>
        </w:rPr>
        <w:t>يُعَلِّمُهُ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بَشَر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لِّسَانُ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w:t>
      </w:r>
      <w:r w:rsidRPr="003A1116">
        <w:rPr>
          <w:rStyle w:val="Char4"/>
          <w:rFonts w:eastAsia="B Badr"/>
          <w:rtl/>
        </w:rPr>
        <w:t xml:space="preserve"> </w:t>
      </w:r>
      <w:r w:rsidRPr="003A1116">
        <w:rPr>
          <w:rStyle w:val="Char4"/>
          <w:rFonts w:eastAsia="B Badr" w:hint="eastAsia"/>
          <w:rtl/>
        </w:rPr>
        <w:t>يُل</w:t>
      </w:r>
      <w:r w:rsidRPr="003A1116">
        <w:rPr>
          <w:rStyle w:val="Char4"/>
          <w:rFonts w:eastAsia="B Badr" w:hint="cs"/>
          <w:rtl/>
        </w:rPr>
        <w:t>ۡ</w:t>
      </w:r>
      <w:r w:rsidRPr="003A1116">
        <w:rPr>
          <w:rStyle w:val="Char4"/>
          <w:rFonts w:eastAsia="B Badr" w:hint="eastAsia"/>
          <w:rtl/>
        </w:rPr>
        <w:t>حِدُونَ</w:t>
      </w:r>
      <w:r w:rsidRPr="003A1116">
        <w:rPr>
          <w:rStyle w:val="Char4"/>
          <w:rFonts w:eastAsia="B Badr"/>
          <w:rtl/>
        </w:rPr>
        <w:t xml:space="preserve"> </w:t>
      </w:r>
      <w:r w:rsidRPr="003A1116">
        <w:rPr>
          <w:rStyle w:val="Char4"/>
          <w:rFonts w:eastAsia="B Badr" w:hint="eastAsia"/>
          <w:rtl/>
        </w:rPr>
        <w:t>إِلَي</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أَع</w:t>
      </w:r>
      <w:r w:rsidRPr="003A1116">
        <w:rPr>
          <w:rStyle w:val="Char4"/>
          <w:rFonts w:eastAsia="B Badr" w:hint="cs"/>
          <w:rtl/>
        </w:rPr>
        <w:t>ۡ</w:t>
      </w:r>
      <w:r w:rsidRPr="003A1116">
        <w:rPr>
          <w:rStyle w:val="Char4"/>
          <w:rFonts w:eastAsia="B Badr" w:hint="eastAsia"/>
          <w:rtl/>
        </w:rPr>
        <w:t>جَمِيّ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وَهَ</w:t>
      </w:r>
      <w:r w:rsidRPr="003A1116">
        <w:rPr>
          <w:rStyle w:val="Char4"/>
          <w:rFonts w:eastAsia="B Badr" w:hint="cs"/>
          <w:rtl/>
        </w:rPr>
        <w:t>ٰ</w:t>
      </w:r>
      <w:r w:rsidRPr="003A1116">
        <w:rPr>
          <w:rStyle w:val="Char4"/>
          <w:rFonts w:eastAsia="B Badr" w:hint="eastAsia"/>
          <w:rtl/>
        </w:rPr>
        <w:t>ذَا</w:t>
      </w:r>
      <w:r w:rsidRPr="003A1116">
        <w:rPr>
          <w:rStyle w:val="Char4"/>
          <w:rFonts w:eastAsia="B Badr"/>
          <w:rtl/>
        </w:rPr>
        <w:t xml:space="preserve"> </w:t>
      </w:r>
      <w:r w:rsidRPr="003A1116">
        <w:rPr>
          <w:rStyle w:val="Char4"/>
          <w:rFonts w:eastAsia="B Badr" w:hint="eastAsia"/>
          <w:rtl/>
        </w:rPr>
        <w:t>لِسَانٌ</w:t>
      </w:r>
      <w:r w:rsidRPr="003A1116">
        <w:rPr>
          <w:rStyle w:val="Char4"/>
          <w:rFonts w:eastAsia="B Badr"/>
          <w:rtl/>
        </w:rPr>
        <w:t xml:space="preserve"> </w:t>
      </w:r>
      <w:r w:rsidRPr="003A1116">
        <w:rPr>
          <w:rStyle w:val="Char4"/>
          <w:rFonts w:eastAsia="B Badr" w:hint="eastAsia"/>
          <w:rtl/>
        </w:rPr>
        <w:t>عَرَبِيّ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مُّبِينٌ</w:t>
      </w:r>
      <w:r w:rsidRPr="003A1116">
        <w:rPr>
          <w:rStyle w:val="Char4"/>
          <w:rFonts w:eastAsia="B Badr"/>
          <w:rtl/>
        </w:rPr>
        <w:t xml:space="preserve"> </w:t>
      </w:r>
      <w:r w:rsidRPr="003A1116">
        <w:rPr>
          <w:rStyle w:val="Char4"/>
          <w:rFonts w:eastAsia="B Badr" w:hint="cs"/>
          <w:rtl/>
        </w:rPr>
        <w:t>١٠٣</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يُؤ</w:t>
      </w:r>
      <w:r w:rsidRPr="003A1116">
        <w:rPr>
          <w:rStyle w:val="Char4"/>
          <w:rFonts w:eastAsia="B Badr" w:hint="cs"/>
          <w:rtl/>
        </w:rPr>
        <w:t>ۡ</w:t>
      </w:r>
      <w:r w:rsidRPr="003A1116">
        <w:rPr>
          <w:rStyle w:val="Char4"/>
          <w:rFonts w:eastAsia="B Badr" w:hint="eastAsia"/>
          <w:rtl/>
        </w:rPr>
        <w:t>مِنُونَ</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w:t>
      </w:r>
      <w:r w:rsidRPr="003A1116">
        <w:rPr>
          <w:rStyle w:val="Char4"/>
          <w:rFonts w:eastAsia="B Badr" w:hint="eastAsia"/>
          <w:rtl/>
        </w:rPr>
        <w:t>َايَ</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يَه</w:t>
      </w:r>
      <w:r w:rsidRPr="003A1116">
        <w:rPr>
          <w:rStyle w:val="Char4"/>
          <w:rFonts w:eastAsia="B Badr" w:hint="cs"/>
          <w:rtl/>
        </w:rPr>
        <w:t>ۡ</w:t>
      </w:r>
      <w:r w:rsidRPr="003A1116">
        <w:rPr>
          <w:rStyle w:val="Char4"/>
          <w:rFonts w:eastAsia="B Badr" w:hint="eastAsia"/>
          <w:rtl/>
        </w:rPr>
        <w:t>دِيهِمُ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وَلَهُم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عَذَابٌ</w:t>
      </w:r>
      <w:r w:rsidRPr="003A1116">
        <w:rPr>
          <w:rStyle w:val="Char4"/>
          <w:rFonts w:eastAsia="B Badr"/>
          <w:rtl/>
        </w:rPr>
        <w:t xml:space="preserve"> </w:t>
      </w:r>
      <w:r w:rsidRPr="003A1116">
        <w:rPr>
          <w:rStyle w:val="Char4"/>
          <w:rFonts w:eastAsia="B Badr" w:hint="eastAsia"/>
          <w:rtl/>
        </w:rPr>
        <w:t>أَلِيمٌ</w:t>
      </w:r>
      <w:r w:rsidRPr="003A1116">
        <w:rPr>
          <w:rStyle w:val="Char4"/>
          <w:rFonts w:eastAsia="B Badr"/>
          <w:rtl/>
        </w:rPr>
        <w:t xml:space="preserve"> </w:t>
      </w:r>
      <w:r w:rsidRPr="003A1116">
        <w:rPr>
          <w:rStyle w:val="Char4"/>
          <w:rFonts w:eastAsia="B Badr" w:hint="cs"/>
          <w:rtl/>
        </w:rPr>
        <w:t>١٠٤</w:t>
      </w:r>
      <w:r w:rsidRPr="003A1116">
        <w:rPr>
          <w:rStyle w:val="Char4"/>
          <w:rFonts w:eastAsia="B Badr"/>
          <w:rtl/>
        </w:rPr>
        <w:t xml:space="preserve"> </w:t>
      </w:r>
      <w:r w:rsidRPr="003A1116">
        <w:rPr>
          <w:rStyle w:val="Char4"/>
          <w:rFonts w:eastAsia="B Badr" w:hint="eastAsia"/>
          <w:rtl/>
        </w:rPr>
        <w:t>إِنَّمَا</w:t>
      </w:r>
      <w:r w:rsidRPr="003A1116">
        <w:rPr>
          <w:rStyle w:val="Char4"/>
          <w:rFonts w:eastAsia="B Badr"/>
          <w:rtl/>
        </w:rPr>
        <w:t xml:space="preserve"> </w:t>
      </w:r>
      <w:r w:rsidRPr="003A1116">
        <w:rPr>
          <w:rStyle w:val="Char4"/>
          <w:rFonts w:eastAsia="B Badr" w:hint="eastAsia"/>
          <w:rtl/>
        </w:rPr>
        <w:t>يَف</w:t>
      </w:r>
      <w:r w:rsidRPr="003A1116">
        <w:rPr>
          <w:rStyle w:val="Char4"/>
          <w:rFonts w:eastAsia="B Badr" w:hint="cs"/>
          <w:rtl/>
        </w:rPr>
        <w:t>ۡ</w:t>
      </w:r>
      <w:r w:rsidRPr="003A1116">
        <w:rPr>
          <w:rStyle w:val="Char4"/>
          <w:rFonts w:eastAsia="B Badr" w:hint="eastAsia"/>
          <w:rtl/>
        </w:rPr>
        <w:t>تَرِي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كَذِبَ</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يُؤ</w:t>
      </w:r>
      <w:r w:rsidRPr="003A1116">
        <w:rPr>
          <w:rStyle w:val="Char4"/>
          <w:rFonts w:eastAsia="B Badr" w:hint="cs"/>
          <w:rtl/>
        </w:rPr>
        <w:t>ۡ</w:t>
      </w:r>
      <w:r w:rsidRPr="003A1116">
        <w:rPr>
          <w:rStyle w:val="Char4"/>
          <w:rFonts w:eastAsia="B Badr" w:hint="eastAsia"/>
          <w:rtl/>
        </w:rPr>
        <w:t>مِنُونَ</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w:t>
      </w:r>
      <w:r w:rsidRPr="003A1116">
        <w:rPr>
          <w:rStyle w:val="Char4"/>
          <w:rFonts w:eastAsia="B Badr" w:hint="eastAsia"/>
          <w:rtl/>
        </w:rPr>
        <w:t>َايَ</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Pr>
          <w:rFonts w:cs="Traditional Arabic" w:hint="cs"/>
          <w:rtl/>
          <w:lang w:bidi="fa-IR"/>
        </w:rPr>
        <w:t>﴾</w:t>
      </w:r>
      <w:r w:rsidRPr="00E002C7">
        <w:rPr>
          <w:rStyle w:val="Char7"/>
          <w:rFonts w:hint="cs"/>
          <w:rtl/>
        </w:rPr>
        <w:t xml:space="preserve"> </w:t>
      </w:r>
      <w:r w:rsidRPr="0053120C">
        <w:rPr>
          <w:rStyle w:val="Char5"/>
          <w:rFonts w:hint="cs"/>
          <w:rtl/>
        </w:rPr>
        <w:t>[الحجر: 103-105]</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البته ما می‌دانیم که سینه‌ات بواسطه آنچه می‌گویند تنگ می‌شود، پس با حمد پروردگارت او را تسبیح کن و از سجده کنان باش و پروردگارت را عبادت کن تا وفاتت برسد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خدا بر او رسانیدن به ایشان و عبادت را واجب نمود، ولی قتال با ایشان را واجب نکرد، و در آیات بسیاری او را دستور داد که متعرض ایشان نشود و عزلت هم نکند، و بر او نازل نمود سوره کافرون را که: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قُل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أَيُّهَا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w:t>
      </w:r>
      <w:r w:rsidRPr="003A1116">
        <w:rPr>
          <w:rStyle w:val="Char4"/>
          <w:rFonts w:eastAsia="B Badr" w:hint="cs"/>
          <w:rtl/>
        </w:rPr>
        <w:t>ٰ</w:t>
      </w:r>
      <w:r w:rsidRPr="003A1116">
        <w:rPr>
          <w:rStyle w:val="Char4"/>
          <w:rFonts w:eastAsia="B Badr" w:hint="eastAsia"/>
          <w:rtl/>
        </w:rPr>
        <w:t>فِرُونَ</w:t>
      </w:r>
      <w:r w:rsidRPr="003A1116">
        <w:rPr>
          <w:rStyle w:val="Char4"/>
          <w:rFonts w:eastAsia="B Badr"/>
          <w:rtl/>
        </w:rPr>
        <w:t xml:space="preserve"> </w:t>
      </w:r>
      <w:r w:rsidRPr="003A1116">
        <w:rPr>
          <w:rStyle w:val="Char4"/>
          <w:rFonts w:eastAsia="B Badr" w:hint="cs"/>
          <w:rtl/>
        </w:rPr>
        <w:t>١</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أَع</w:t>
      </w:r>
      <w:r w:rsidRPr="003A1116">
        <w:rPr>
          <w:rStyle w:val="Char4"/>
          <w:rFonts w:eastAsia="B Badr" w:hint="cs"/>
          <w:rtl/>
        </w:rPr>
        <w:t>ۡ</w:t>
      </w:r>
      <w:r w:rsidRPr="003A1116">
        <w:rPr>
          <w:rStyle w:val="Char4"/>
          <w:rFonts w:eastAsia="B Badr" w:hint="eastAsia"/>
          <w:rtl/>
        </w:rPr>
        <w:t>بُدُ</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تَع</w:t>
      </w:r>
      <w:r w:rsidRPr="003A1116">
        <w:rPr>
          <w:rStyle w:val="Char4"/>
          <w:rFonts w:eastAsia="B Badr" w:hint="cs"/>
          <w:rtl/>
        </w:rPr>
        <w:t>ۡ</w:t>
      </w:r>
      <w:r w:rsidRPr="003A1116">
        <w:rPr>
          <w:rStyle w:val="Char4"/>
          <w:rFonts w:eastAsia="B Badr" w:hint="eastAsia"/>
          <w:rtl/>
        </w:rPr>
        <w:t>بُدُونَ</w:t>
      </w:r>
      <w:r w:rsidRPr="003A1116">
        <w:rPr>
          <w:rStyle w:val="Char4"/>
          <w:rFonts w:eastAsia="B Badr"/>
          <w:rtl/>
        </w:rPr>
        <w:t xml:space="preserve"> </w:t>
      </w:r>
      <w:r w:rsidRPr="003A1116">
        <w:rPr>
          <w:rStyle w:val="Char4"/>
          <w:rFonts w:eastAsia="B Badr" w:hint="cs"/>
          <w:rtl/>
        </w:rPr>
        <w:t>٢</w:t>
      </w:r>
      <w:r>
        <w:rPr>
          <w:rFonts w:cs="Traditional Arabic" w:hint="cs"/>
          <w:rtl/>
          <w:lang w:bidi="fa-IR"/>
        </w:rPr>
        <w:t>﴾</w:t>
      </w:r>
      <w:r w:rsidRPr="00E002C7">
        <w:rPr>
          <w:rStyle w:val="Char7"/>
          <w:rFonts w:hint="cs"/>
          <w:rtl/>
        </w:rPr>
        <w:t xml:space="preserve"> </w:t>
      </w:r>
      <w:r w:rsidRPr="0053120C">
        <w:rPr>
          <w:rStyle w:val="Char5"/>
          <w:rFonts w:hint="cs"/>
          <w:rtl/>
        </w:rPr>
        <w:t>[الکافرون: 1-2]</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بگو: ای کافران، من نمی‌پرستم آنچه را شما می‌پرستید</w:t>
      </w:r>
      <w:r>
        <w:rPr>
          <w:rFonts w:cs="Traditional Arabic" w:hint="cs"/>
          <w:sz w:val="26"/>
          <w:szCs w:val="26"/>
          <w:rtl/>
          <w:lang w:bidi="fa-IR"/>
        </w:rPr>
        <w:t>»</w:t>
      </w:r>
      <w:r w:rsidRPr="00E002C7">
        <w:rPr>
          <w:rStyle w:val="Char7"/>
          <w:rFonts w:hint="cs"/>
          <w:rtl/>
        </w:rPr>
        <w:t>.</w:t>
      </w:r>
    </w:p>
    <w:p w:rsidR="008C3DBE" w:rsidRPr="006C68BB"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دِينُكُم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وَلِيَ</w:t>
      </w:r>
      <w:r w:rsidRPr="003A1116">
        <w:rPr>
          <w:rStyle w:val="Char4"/>
          <w:rFonts w:eastAsia="B Badr"/>
          <w:rtl/>
        </w:rPr>
        <w:t xml:space="preserve"> </w:t>
      </w:r>
      <w:r w:rsidRPr="003A1116">
        <w:rPr>
          <w:rStyle w:val="Char4"/>
          <w:rFonts w:eastAsia="B Badr" w:hint="eastAsia"/>
          <w:rtl/>
        </w:rPr>
        <w:t>دِينِ</w:t>
      </w:r>
      <w:r w:rsidRPr="003A1116">
        <w:rPr>
          <w:rStyle w:val="Char4"/>
          <w:rFonts w:eastAsia="B Badr"/>
          <w:rtl/>
        </w:rPr>
        <w:t xml:space="preserve"> </w:t>
      </w:r>
      <w:r w:rsidRPr="003A1116">
        <w:rPr>
          <w:rStyle w:val="Char4"/>
          <w:rFonts w:eastAsia="B Badr" w:hint="cs"/>
          <w:rtl/>
        </w:rPr>
        <w:t>٦</w:t>
      </w:r>
      <w:r>
        <w:rPr>
          <w:rFonts w:cs="Traditional Arabic" w:hint="cs"/>
          <w:rtl/>
          <w:lang w:bidi="fa-IR"/>
        </w:rPr>
        <w:t>﴾</w:t>
      </w:r>
      <w:r w:rsidRPr="00E002C7">
        <w:rPr>
          <w:rStyle w:val="Char7"/>
          <w:rFonts w:hint="cs"/>
          <w:rtl/>
        </w:rPr>
        <w:t xml:space="preserve"> </w:t>
      </w:r>
      <w:r w:rsidRPr="0053120C">
        <w:rPr>
          <w:rStyle w:val="Char5"/>
          <w:rFonts w:hint="cs"/>
          <w:rtl/>
        </w:rPr>
        <w:t>[الکافرون: 6]</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دین من برای خودم و دین شما برای خودتان</w:t>
      </w:r>
      <w:r>
        <w:rPr>
          <w:rFonts w:cs="Traditional Arabic" w:hint="cs"/>
          <w:sz w:val="26"/>
          <w:szCs w:val="26"/>
          <w:rtl/>
          <w:lang w:bidi="fa-IR"/>
        </w:rPr>
        <w:t>»</w:t>
      </w:r>
      <w:r w:rsidRPr="00E002C7">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سوره نور آیه 54 فرمود: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eastAsia"/>
          <w:rtl/>
        </w:rPr>
        <w:t>تَوَلَّو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فَإِنَّمَا</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حُمِّلَ</w:t>
      </w:r>
      <w:r w:rsidRPr="003A1116">
        <w:rPr>
          <w:rStyle w:val="Char4"/>
          <w:rFonts w:eastAsia="B Badr"/>
          <w:rtl/>
        </w:rPr>
        <w:t xml:space="preserve"> </w:t>
      </w:r>
      <w:r w:rsidRPr="003A1116">
        <w:rPr>
          <w:rStyle w:val="Char4"/>
          <w:rFonts w:eastAsia="B Badr" w:hint="eastAsia"/>
          <w:rtl/>
        </w:rPr>
        <w:t>وَعَلَي</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حُمِّل</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eastAsia"/>
          <w:rtl/>
        </w:rPr>
        <w:t>تُطِيعُوهُ</w:t>
      </w:r>
      <w:r w:rsidRPr="003A1116">
        <w:rPr>
          <w:rStyle w:val="Char4"/>
          <w:rFonts w:eastAsia="B Badr"/>
          <w:rtl/>
        </w:rPr>
        <w:t xml:space="preserve"> </w:t>
      </w:r>
      <w:r w:rsidRPr="003A1116">
        <w:rPr>
          <w:rStyle w:val="Char4"/>
          <w:rFonts w:eastAsia="B Badr" w:hint="eastAsia"/>
          <w:rtl/>
        </w:rPr>
        <w:t>تَه</w:t>
      </w:r>
      <w:r w:rsidRPr="003A1116">
        <w:rPr>
          <w:rStyle w:val="Char4"/>
          <w:rFonts w:eastAsia="B Badr" w:hint="cs"/>
          <w:rtl/>
        </w:rPr>
        <w:t>ۡ</w:t>
      </w:r>
      <w:r w:rsidRPr="003A1116">
        <w:rPr>
          <w:rStyle w:val="Char4"/>
          <w:rFonts w:eastAsia="B Badr" w:hint="eastAsia"/>
          <w:rtl/>
        </w:rPr>
        <w:t>تَدُواْ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وَمَا</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لرَّسُولِ</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بَلَ</w:t>
      </w:r>
      <w:r w:rsidRPr="003A1116">
        <w:rPr>
          <w:rStyle w:val="Char4"/>
          <w:rFonts w:eastAsia="B Badr" w:hint="cs"/>
          <w:rtl/>
        </w:rPr>
        <w:t>ٰ</w:t>
      </w:r>
      <w:r w:rsidRPr="003A1116">
        <w:rPr>
          <w:rStyle w:val="Char4"/>
          <w:rFonts w:eastAsia="B Badr" w:hint="eastAsia"/>
          <w:rtl/>
        </w:rPr>
        <w:t>غُ</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مُبِينُ</w:t>
      </w:r>
      <w:r w:rsidRPr="003A1116">
        <w:rPr>
          <w:rStyle w:val="Char4"/>
          <w:rFonts w:eastAsia="B Badr"/>
          <w:rtl/>
        </w:rPr>
        <w:t xml:space="preserve"> </w:t>
      </w:r>
      <w:r w:rsidRPr="003A1116">
        <w:rPr>
          <w:rStyle w:val="Char4"/>
          <w:rFonts w:eastAsia="B Badr" w:hint="cs"/>
          <w:rtl/>
        </w:rPr>
        <w:t>٥٤</w:t>
      </w:r>
      <w:r>
        <w:rPr>
          <w:rFonts w:cs="Traditional Arabic" w:hint="cs"/>
          <w:rtl/>
          <w:lang w:bidi="fa-IR"/>
        </w:rPr>
        <w:t>﴾</w:t>
      </w:r>
      <w:r w:rsidRPr="00E002C7">
        <w:rPr>
          <w:rStyle w:val="Char7"/>
          <w:rFonts w:hint="cs"/>
          <w:rtl/>
        </w:rPr>
        <w:t xml:space="preserve"> </w:t>
      </w:r>
      <w:r w:rsidRPr="0053120C">
        <w:rPr>
          <w:rStyle w:val="Char5"/>
          <w:rFonts w:hint="cs"/>
          <w:rtl/>
        </w:rPr>
        <w:t>[النور: 54]</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پس اگر اعراض کنند و روگردانند همانا بر رسول است آنچه را پذیرفته و متحمل شده، و بر شماست آنچه متحمل شده‌اید، و اگر او را اطاعت کنید هدایت یابید، و بر رسول نیست جز رسانیدن آشکار</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قرآن مکرر ذکر شده که بر رسول فقط ابلاغ است.</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ایشان را امر کرد به اینکه شریکان و بت‌ها و بت‌پرستان را سب نکنند، و در سوره انعام آی</w:t>
      </w:r>
      <w:r w:rsidR="00D83E8A">
        <w:rPr>
          <w:rStyle w:val="Char7"/>
          <w:rFonts w:hint="cs"/>
          <w:rtl/>
        </w:rPr>
        <w:t>ه</w:t>
      </w:r>
      <w:r w:rsidRPr="00E002C7">
        <w:rPr>
          <w:rStyle w:val="Char7"/>
          <w:rFonts w:hint="cs"/>
          <w:rtl/>
        </w:rPr>
        <w:t xml:space="preserve"> 108 فرمود:</w:t>
      </w:r>
    </w:p>
    <w:p w:rsidR="008C3DBE" w:rsidRPr="00A9650A" w:rsidRDefault="008C3DBE" w:rsidP="004B2786">
      <w:pPr>
        <w:widowControl w:val="0"/>
        <w:tabs>
          <w:tab w:val="right" w:pos="7371"/>
        </w:tabs>
        <w:ind w:firstLine="284"/>
        <w:jc w:val="both"/>
        <w:rPr>
          <w:rStyle w:val="Char5"/>
          <w:rtl/>
        </w:rPr>
      </w:pP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تَسُبُّواْ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يَد</w:t>
      </w:r>
      <w:r w:rsidRPr="003A1116">
        <w:rPr>
          <w:rStyle w:val="Char4"/>
          <w:rFonts w:eastAsia="B Badr" w:hint="cs"/>
          <w:rtl/>
        </w:rPr>
        <w:t>ۡ</w:t>
      </w:r>
      <w:r w:rsidRPr="003A1116">
        <w:rPr>
          <w:rStyle w:val="Char4"/>
          <w:rFonts w:eastAsia="B Badr" w:hint="eastAsia"/>
          <w:rtl/>
        </w:rPr>
        <w:t>عُونَ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دُونِ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فَيَسُبُّواْ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عَد</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بِغَي</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eastAsia"/>
          <w:rtl/>
        </w:rPr>
        <w:t>عِل</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Pr>
          <w:rFonts w:cs="Traditional Arabic" w:hint="cs"/>
          <w:rtl/>
          <w:lang w:bidi="fa-IR"/>
        </w:rPr>
        <w:t>﴾</w:t>
      </w:r>
      <w:r w:rsidRPr="00A9650A">
        <w:rPr>
          <w:rStyle w:val="Char5"/>
          <w:rFonts w:hint="cs"/>
          <w:rtl/>
        </w:rPr>
        <w:t xml:space="preserve"> [</w:t>
      </w:r>
      <w:r w:rsidR="00A87420" w:rsidRPr="00A9650A">
        <w:rPr>
          <w:rStyle w:val="Char5"/>
          <w:rFonts w:hint="cs"/>
          <w:rtl/>
        </w:rPr>
        <w:t>الأنعام</w:t>
      </w:r>
      <w:r w:rsidRPr="00A9650A">
        <w:rPr>
          <w:rStyle w:val="Char5"/>
          <w:rFonts w:hint="cs"/>
          <w:rtl/>
        </w:rPr>
        <w:t>: 108].</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آن کسانی را که غیر خدا را می‌خوانند سب نکنید و دشنام ندهید پس ایشان خدا را بعداوت و بدون علم سب می‌کنند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سپس بعد از آن بر او واجب گردانید که از مشرکین کناره‌گیری کند، و در سوره انعام آی</w:t>
      </w:r>
      <w:r w:rsidR="00D83E8A">
        <w:rPr>
          <w:rStyle w:val="Char7"/>
          <w:rFonts w:hint="cs"/>
          <w:rtl/>
        </w:rPr>
        <w:t>ه</w:t>
      </w:r>
      <w:r w:rsidRPr="00E002C7">
        <w:rPr>
          <w:rStyle w:val="Char7"/>
          <w:rFonts w:hint="cs"/>
          <w:rtl/>
        </w:rPr>
        <w:t xml:space="preserve"> 68 فرمود: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وَإِذَا</w:t>
      </w:r>
      <w:r w:rsidRPr="003A1116">
        <w:rPr>
          <w:rStyle w:val="Char4"/>
          <w:rFonts w:eastAsia="B Badr"/>
          <w:rtl/>
        </w:rPr>
        <w:t xml:space="preserve"> </w:t>
      </w:r>
      <w:r w:rsidRPr="003A1116">
        <w:rPr>
          <w:rStyle w:val="Char4"/>
          <w:rFonts w:eastAsia="B Badr" w:hint="eastAsia"/>
          <w:rtl/>
        </w:rPr>
        <w:t>رَأَي</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يَخُوضُونَ</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ءَايَ</w:t>
      </w:r>
      <w:r w:rsidRPr="003A1116">
        <w:rPr>
          <w:rStyle w:val="Char4"/>
          <w:rFonts w:eastAsia="B Badr" w:hint="cs"/>
          <w:rtl/>
        </w:rPr>
        <w:t>ٰ</w:t>
      </w:r>
      <w:r w:rsidRPr="003A1116">
        <w:rPr>
          <w:rStyle w:val="Char4"/>
          <w:rFonts w:eastAsia="B Badr" w:hint="eastAsia"/>
          <w:rtl/>
        </w:rPr>
        <w:t>تِنَا</w:t>
      </w:r>
      <w:r w:rsidRPr="003A1116">
        <w:rPr>
          <w:rStyle w:val="Char4"/>
          <w:rFonts w:eastAsia="B Badr"/>
          <w:rtl/>
        </w:rPr>
        <w:t xml:space="preserve"> </w:t>
      </w:r>
      <w:r w:rsidRPr="003A1116">
        <w:rPr>
          <w:rStyle w:val="Char4"/>
          <w:rFonts w:eastAsia="B Badr" w:hint="eastAsia"/>
          <w:rtl/>
        </w:rPr>
        <w:t>فَأَع</w:t>
      </w:r>
      <w:r w:rsidRPr="003A1116">
        <w:rPr>
          <w:rStyle w:val="Char4"/>
          <w:rFonts w:eastAsia="B Badr" w:hint="cs"/>
          <w:rtl/>
        </w:rPr>
        <w:t>ۡ</w:t>
      </w:r>
      <w:r w:rsidRPr="003A1116">
        <w:rPr>
          <w:rStyle w:val="Char4"/>
          <w:rFonts w:eastAsia="B Badr" w:hint="eastAsia"/>
          <w:rtl/>
        </w:rPr>
        <w:t>رِض</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يَخُوضُواْ</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حَدِيثٍ</w:t>
      </w:r>
      <w:r w:rsidRPr="003A1116">
        <w:rPr>
          <w:rStyle w:val="Char4"/>
          <w:rFonts w:eastAsia="B Badr"/>
          <w:rtl/>
        </w:rPr>
        <w:t xml:space="preserve"> </w:t>
      </w:r>
      <w:r w:rsidRPr="003A1116">
        <w:rPr>
          <w:rStyle w:val="Char4"/>
          <w:rFonts w:eastAsia="B Badr" w:hint="eastAsia"/>
          <w:rtl/>
        </w:rPr>
        <w:t>غَي</w:t>
      </w:r>
      <w:r w:rsidRPr="003A1116">
        <w:rPr>
          <w:rStyle w:val="Char4"/>
          <w:rFonts w:eastAsia="B Badr" w:hint="cs"/>
          <w:rtl/>
        </w:rPr>
        <w:t>ۡ</w:t>
      </w:r>
      <w:r w:rsidRPr="003A1116">
        <w:rPr>
          <w:rStyle w:val="Char4"/>
          <w:rFonts w:eastAsia="B Badr" w:hint="eastAsia"/>
          <w:rtl/>
        </w:rPr>
        <w:t>رِهِ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وَإِمَّا</w:t>
      </w:r>
      <w:r w:rsidRPr="003A1116">
        <w:rPr>
          <w:rStyle w:val="Char4"/>
          <w:rFonts w:eastAsia="B Badr"/>
          <w:rtl/>
        </w:rPr>
        <w:t xml:space="preserve"> </w:t>
      </w:r>
      <w:r w:rsidRPr="003A1116">
        <w:rPr>
          <w:rStyle w:val="Char4"/>
          <w:rFonts w:eastAsia="B Badr" w:hint="eastAsia"/>
          <w:rtl/>
        </w:rPr>
        <w:t>يُنسِيَنَّكَ</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لشَّي</w:t>
      </w:r>
      <w:r w:rsidRPr="003A1116">
        <w:rPr>
          <w:rStyle w:val="Char4"/>
          <w:rFonts w:eastAsia="B Badr" w:hint="cs"/>
          <w:rtl/>
        </w:rPr>
        <w:t>ۡ</w:t>
      </w:r>
      <w:r w:rsidRPr="003A1116">
        <w:rPr>
          <w:rStyle w:val="Char4"/>
          <w:rFonts w:eastAsia="B Badr" w:hint="eastAsia"/>
          <w:rtl/>
        </w:rPr>
        <w:t>طَ</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فَلَا</w:t>
      </w:r>
      <w:r w:rsidRPr="003A1116">
        <w:rPr>
          <w:rStyle w:val="Char4"/>
          <w:rFonts w:eastAsia="B Badr"/>
          <w:rtl/>
        </w:rPr>
        <w:t xml:space="preserve"> </w:t>
      </w:r>
      <w:r w:rsidRPr="003A1116">
        <w:rPr>
          <w:rStyle w:val="Char4"/>
          <w:rFonts w:eastAsia="B Badr" w:hint="eastAsia"/>
          <w:rtl/>
        </w:rPr>
        <w:t>تَق</w:t>
      </w:r>
      <w:r w:rsidRPr="003A1116">
        <w:rPr>
          <w:rStyle w:val="Char4"/>
          <w:rFonts w:eastAsia="B Badr" w:hint="cs"/>
          <w:rtl/>
        </w:rPr>
        <w:t>ۡ</w:t>
      </w:r>
      <w:r w:rsidRPr="003A1116">
        <w:rPr>
          <w:rStyle w:val="Char4"/>
          <w:rFonts w:eastAsia="B Badr" w:hint="eastAsia"/>
          <w:rtl/>
        </w:rPr>
        <w:t>عُد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لذِّك</w:t>
      </w:r>
      <w:r w:rsidRPr="003A1116">
        <w:rPr>
          <w:rStyle w:val="Char4"/>
          <w:rFonts w:eastAsia="B Badr" w:hint="cs"/>
          <w:rtl/>
        </w:rPr>
        <w:t>ۡ</w:t>
      </w:r>
      <w:r w:rsidRPr="003A1116">
        <w:rPr>
          <w:rStyle w:val="Char4"/>
          <w:rFonts w:eastAsia="B Badr" w:hint="eastAsia"/>
          <w:rtl/>
        </w:rPr>
        <w:t>رَى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مَعَ</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قَو</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لظَّ</w:t>
      </w:r>
      <w:r w:rsidRPr="003A1116">
        <w:rPr>
          <w:rStyle w:val="Char4"/>
          <w:rFonts w:eastAsia="B Badr" w:hint="cs"/>
          <w:rtl/>
        </w:rPr>
        <w:t>ٰ</w:t>
      </w:r>
      <w:r w:rsidRPr="003A1116">
        <w:rPr>
          <w:rStyle w:val="Char4"/>
          <w:rFonts w:eastAsia="B Badr" w:hint="eastAsia"/>
          <w:rtl/>
        </w:rPr>
        <w:t>لِمِينَ</w:t>
      </w:r>
      <w:r w:rsidRPr="003A1116">
        <w:rPr>
          <w:rStyle w:val="Char4"/>
          <w:rFonts w:eastAsia="B Badr"/>
          <w:rtl/>
        </w:rPr>
        <w:t xml:space="preserve"> </w:t>
      </w:r>
      <w:r w:rsidRPr="003A1116">
        <w:rPr>
          <w:rStyle w:val="Char4"/>
          <w:rFonts w:eastAsia="B Badr" w:hint="cs"/>
          <w:rtl/>
        </w:rPr>
        <w:t>٦٨</w:t>
      </w:r>
      <w:r>
        <w:rPr>
          <w:rFonts w:cs="Traditional Arabic" w:hint="cs"/>
          <w:rtl/>
          <w:lang w:bidi="fa-IR"/>
        </w:rPr>
        <w:t>﴾</w:t>
      </w:r>
      <w:r w:rsidRPr="00A9650A">
        <w:rPr>
          <w:rStyle w:val="Char5"/>
          <w:rFonts w:hint="cs"/>
          <w:rtl/>
        </w:rPr>
        <w:t xml:space="preserve"> [</w:t>
      </w:r>
      <w:r w:rsidR="00A87420" w:rsidRPr="00A9650A">
        <w:rPr>
          <w:rStyle w:val="Char5"/>
          <w:rFonts w:hint="cs"/>
          <w:rtl/>
        </w:rPr>
        <w:t>الأنعام</w:t>
      </w:r>
      <w:r w:rsidRPr="00A9650A">
        <w:rPr>
          <w:rStyle w:val="Char5"/>
          <w:rFonts w:hint="cs"/>
          <w:rtl/>
        </w:rPr>
        <w:t>: 68].</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چون دیدی کسانی را که دربار</w:t>
      </w:r>
      <w:r w:rsidR="00D83E8A">
        <w:rPr>
          <w:rStyle w:val="Char7"/>
          <w:rFonts w:hint="cs"/>
          <w:rtl/>
        </w:rPr>
        <w:t>ه</w:t>
      </w:r>
      <w:r w:rsidRPr="00E002C7">
        <w:rPr>
          <w:rStyle w:val="Char7"/>
          <w:rFonts w:hint="cs"/>
          <w:rtl/>
        </w:rPr>
        <w:t xml:space="preserve"> آیات ما سخنان نامناسب گویند، از ایشان اعراض کن تا به سخنان دیگری غیر آن پردازند و اگر شیطان تو را در فراموشی برد، پس بعد از متذکر شدن با قوم ستمگر مجالست مکن</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بر پیروان او نیز بیان کرد آنچه را که مکلفند چنانکه بر آن حضرت واجب نموده، و در سوره نساء آیه 140 می‌فرماید: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وَقَد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نَزَّلَ</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كِتَ</w:t>
      </w:r>
      <w:r w:rsidRPr="003A1116">
        <w:rPr>
          <w:rStyle w:val="Char4"/>
          <w:rFonts w:eastAsia="B Badr" w:hint="cs"/>
          <w:rtl/>
        </w:rPr>
        <w:t>ٰ</w:t>
      </w:r>
      <w:r w:rsidRPr="003A1116">
        <w:rPr>
          <w:rStyle w:val="Char4"/>
          <w:rFonts w:eastAsia="B Badr" w:hint="eastAsia"/>
          <w:rtl/>
        </w:rPr>
        <w:t>بِ</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سَمِع</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ءَايَ</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يُك</w:t>
      </w:r>
      <w:r w:rsidRPr="003A1116">
        <w:rPr>
          <w:rStyle w:val="Char4"/>
          <w:rFonts w:eastAsia="B Badr" w:hint="cs"/>
          <w:rtl/>
        </w:rPr>
        <w:t>ۡ</w:t>
      </w:r>
      <w:r w:rsidRPr="003A1116">
        <w:rPr>
          <w:rStyle w:val="Char4"/>
          <w:rFonts w:eastAsia="B Badr" w:hint="eastAsia"/>
          <w:rtl/>
        </w:rPr>
        <w:t>فَرُ</w:t>
      </w:r>
      <w:r w:rsidRPr="003A1116">
        <w:rPr>
          <w:rStyle w:val="Char4"/>
          <w:rFonts w:eastAsia="B Badr"/>
          <w:rtl/>
        </w:rPr>
        <w:t xml:space="preserve"> </w:t>
      </w:r>
      <w:r w:rsidRPr="003A1116">
        <w:rPr>
          <w:rStyle w:val="Char4"/>
          <w:rFonts w:eastAsia="B Badr" w:hint="eastAsia"/>
          <w:rtl/>
        </w:rPr>
        <w:t>بِهَا</w:t>
      </w:r>
      <w:r w:rsidRPr="003A1116">
        <w:rPr>
          <w:rStyle w:val="Char4"/>
          <w:rFonts w:eastAsia="B Badr"/>
          <w:rtl/>
        </w:rPr>
        <w:t xml:space="preserve"> </w:t>
      </w:r>
      <w:r w:rsidRPr="003A1116">
        <w:rPr>
          <w:rStyle w:val="Char4"/>
          <w:rFonts w:eastAsia="B Badr" w:hint="eastAsia"/>
          <w:rtl/>
        </w:rPr>
        <w:t>وَيُس</w:t>
      </w:r>
      <w:r w:rsidRPr="003A1116">
        <w:rPr>
          <w:rStyle w:val="Char4"/>
          <w:rFonts w:eastAsia="B Badr" w:hint="cs"/>
          <w:rtl/>
        </w:rPr>
        <w:t>ۡ</w:t>
      </w:r>
      <w:r w:rsidRPr="003A1116">
        <w:rPr>
          <w:rStyle w:val="Char4"/>
          <w:rFonts w:eastAsia="B Badr" w:hint="eastAsia"/>
          <w:rtl/>
        </w:rPr>
        <w:t>تَه</w:t>
      </w:r>
      <w:r w:rsidRPr="003A1116">
        <w:rPr>
          <w:rStyle w:val="Char4"/>
          <w:rFonts w:eastAsia="B Badr" w:hint="cs"/>
          <w:rtl/>
        </w:rPr>
        <w:t>ۡ</w:t>
      </w:r>
      <w:r w:rsidRPr="003A1116">
        <w:rPr>
          <w:rStyle w:val="Char4"/>
          <w:rFonts w:eastAsia="B Badr" w:hint="eastAsia"/>
          <w:rtl/>
        </w:rPr>
        <w:t>زَأُ</w:t>
      </w:r>
      <w:r w:rsidRPr="003A1116">
        <w:rPr>
          <w:rStyle w:val="Char4"/>
          <w:rFonts w:eastAsia="B Badr"/>
          <w:rtl/>
        </w:rPr>
        <w:t xml:space="preserve"> </w:t>
      </w:r>
      <w:r w:rsidRPr="003A1116">
        <w:rPr>
          <w:rStyle w:val="Char4"/>
          <w:rFonts w:eastAsia="B Badr" w:hint="eastAsia"/>
          <w:rtl/>
        </w:rPr>
        <w:t>بِهَا</w:t>
      </w:r>
      <w:r w:rsidRPr="003A1116">
        <w:rPr>
          <w:rStyle w:val="Char4"/>
          <w:rFonts w:eastAsia="B Badr"/>
          <w:rtl/>
        </w:rPr>
        <w:t xml:space="preserve"> </w:t>
      </w:r>
      <w:r w:rsidRPr="003A1116">
        <w:rPr>
          <w:rStyle w:val="Char4"/>
          <w:rFonts w:eastAsia="B Badr" w:hint="eastAsia"/>
          <w:rtl/>
        </w:rPr>
        <w:t>فَلَا</w:t>
      </w:r>
      <w:r w:rsidRPr="003A1116">
        <w:rPr>
          <w:rStyle w:val="Char4"/>
          <w:rFonts w:eastAsia="B Badr"/>
          <w:rtl/>
        </w:rPr>
        <w:t xml:space="preserve"> </w:t>
      </w:r>
      <w:r w:rsidRPr="003A1116">
        <w:rPr>
          <w:rStyle w:val="Char4"/>
          <w:rFonts w:eastAsia="B Badr" w:hint="eastAsia"/>
          <w:rtl/>
        </w:rPr>
        <w:t>تَق</w:t>
      </w:r>
      <w:r w:rsidRPr="003A1116">
        <w:rPr>
          <w:rStyle w:val="Char4"/>
          <w:rFonts w:eastAsia="B Badr" w:hint="cs"/>
          <w:rtl/>
        </w:rPr>
        <w:t>ۡ</w:t>
      </w:r>
      <w:r w:rsidRPr="003A1116">
        <w:rPr>
          <w:rStyle w:val="Char4"/>
          <w:rFonts w:eastAsia="B Badr" w:hint="eastAsia"/>
          <w:rtl/>
        </w:rPr>
        <w:t>عُدُواْ</w:t>
      </w:r>
      <w:r w:rsidRPr="003A1116">
        <w:rPr>
          <w:rStyle w:val="Char4"/>
          <w:rFonts w:eastAsia="B Badr"/>
          <w:rtl/>
        </w:rPr>
        <w:t xml:space="preserve"> </w:t>
      </w:r>
      <w:r w:rsidRPr="003A1116">
        <w:rPr>
          <w:rStyle w:val="Char4"/>
          <w:rFonts w:eastAsia="B Badr" w:hint="eastAsia"/>
          <w:rtl/>
        </w:rPr>
        <w:t>مَعَهُم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يَخُوضُواْ</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حَدِيثٍ</w:t>
      </w:r>
      <w:r w:rsidRPr="003A1116">
        <w:rPr>
          <w:rStyle w:val="Char4"/>
          <w:rFonts w:eastAsia="B Badr"/>
          <w:rtl/>
        </w:rPr>
        <w:t xml:space="preserve"> </w:t>
      </w:r>
      <w:r w:rsidRPr="003A1116">
        <w:rPr>
          <w:rStyle w:val="Char4"/>
          <w:rFonts w:eastAsia="B Badr" w:hint="eastAsia"/>
          <w:rtl/>
        </w:rPr>
        <w:t>غَي</w:t>
      </w:r>
      <w:r w:rsidRPr="003A1116">
        <w:rPr>
          <w:rStyle w:val="Char4"/>
          <w:rFonts w:eastAsia="B Badr" w:hint="cs"/>
          <w:rtl/>
        </w:rPr>
        <w:t>ۡ</w:t>
      </w:r>
      <w:r w:rsidRPr="003A1116">
        <w:rPr>
          <w:rStyle w:val="Char4"/>
          <w:rFonts w:eastAsia="B Badr" w:hint="eastAsia"/>
          <w:rtl/>
        </w:rPr>
        <w:t>رِهِ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إِنَّكُم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إِذ</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مِّث</w:t>
      </w:r>
      <w:r w:rsidRPr="003A1116">
        <w:rPr>
          <w:rStyle w:val="Char4"/>
          <w:rFonts w:eastAsia="B Badr" w:hint="cs"/>
          <w:rtl/>
        </w:rPr>
        <w:t>ۡ</w:t>
      </w:r>
      <w:r w:rsidRPr="003A1116">
        <w:rPr>
          <w:rStyle w:val="Char4"/>
          <w:rFonts w:eastAsia="B Badr" w:hint="eastAsia"/>
          <w:rtl/>
        </w:rPr>
        <w:t>لُهُم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جَامِعُ</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فِقِينَ</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w:t>
      </w:r>
      <w:r w:rsidRPr="003A1116">
        <w:rPr>
          <w:rStyle w:val="Char4"/>
          <w:rFonts w:eastAsia="B Badr" w:hint="cs"/>
          <w:rtl/>
        </w:rPr>
        <w:t>ٰ</w:t>
      </w:r>
      <w:r w:rsidRPr="003A1116">
        <w:rPr>
          <w:rStyle w:val="Char4"/>
          <w:rFonts w:eastAsia="B Badr" w:hint="eastAsia"/>
          <w:rtl/>
        </w:rPr>
        <w:t>فِرِينَ</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جَهَنَّمَ</w:t>
      </w:r>
      <w:r w:rsidRPr="003A1116">
        <w:rPr>
          <w:rStyle w:val="Char4"/>
          <w:rFonts w:eastAsia="B Badr"/>
          <w:rtl/>
        </w:rPr>
        <w:t xml:space="preserve"> </w:t>
      </w:r>
      <w:r w:rsidRPr="003A1116">
        <w:rPr>
          <w:rStyle w:val="Char4"/>
          <w:rFonts w:eastAsia="B Badr" w:hint="eastAsia"/>
          <w:rtl/>
        </w:rPr>
        <w:t>جَمِيعًا</w:t>
      </w:r>
      <w:r w:rsidRPr="003A1116">
        <w:rPr>
          <w:rStyle w:val="Char4"/>
          <w:rFonts w:eastAsia="B Badr"/>
          <w:rtl/>
        </w:rPr>
        <w:t xml:space="preserve"> </w:t>
      </w:r>
      <w:r w:rsidRPr="003A1116">
        <w:rPr>
          <w:rStyle w:val="Char4"/>
          <w:rFonts w:eastAsia="B Badr" w:hint="cs"/>
          <w:rtl/>
        </w:rPr>
        <w:t>١٤٠</w:t>
      </w:r>
      <w:r>
        <w:rPr>
          <w:rFonts w:cs="Traditional Arabic" w:hint="cs"/>
          <w:rtl/>
          <w:lang w:bidi="fa-IR"/>
        </w:rPr>
        <w:t>﴾</w:t>
      </w:r>
      <w:r w:rsidRPr="00A9650A">
        <w:rPr>
          <w:rStyle w:val="Char5"/>
          <w:rFonts w:hint="cs"/>
          <w:rtl/>
        </w:rPr>
        <w:t xml:space="preserve"> [النساء: 140].</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بتحقیق در این کتاب بر شما نازل شد که هرگاه شنیدید به آیات خدا کفر و انکار و استهزاء می‌شود، پس با ایشان ننشینید تا به سخن دیگر پردازند، که در صورت مجالست با ایشان شما نیز مانند ایشان خواهید بود، براستی خدا منافقین و کفار را در دوزخ جمع می‌کند</w:t>
      </w:r>
      <w:r>
        <w:rPr>
          <w:rFonts w:cs="Traditional Arabic" w:hint="cs"/>
          <w:sz w:val="26"/>
          <w:szCs w:val="26"/>
          <w:rtl/>
          <w:lang w:bidi="fa-IR"/>
        </w:rPr>
        <w:t>»</w:t>
      </w:r>
      <w:r w:rsidRPr="00E002C7">
        <w:rPr>
          <w:rStyle w:val="Char7"/>
          <w:rFonts w:hint="cs"/>
          <w:rtl/>
        </w:rPr>
        <w:t>.</w:t>
      </w:r>
    </w:p>
    <w:p w:rsidR="008C3DBE" w:rsidRPr="00332366" w:rsidRDefault="008C3DBE" w:rsidP="00A9650A">
      <w:pPr>
        <w:pStyle w:val="a0"/>
        <w:rPr>
          <w:rtl/>
        </w:rPr>
      </w:pPr>
      <w:bookmarkStart w:id="92" w:name="_Toc266388808"/>
      <w:bookmarkStart w:id="93" w:name="_Toc368495423"/>
      <w:bookmarkStart w:id="94" w:name="_Toc294352117"/>
      <w:r w:rsidRPr="00A9650A">
        <w:rPr>
          <w:rFonts w:hint="cs"/>
          <w:rtl/>
        </w:rPr>
        <w:t>اذن</w:t>
      </w:r>
      <w:r w:rsidRPr="00332366">
        <w:rPr>
          <w:rFonts w:hint="cs"/>
          <w:rtl/>
        </w:rPr>
        <w:t xml:space="preserve"> </w:t>
      </w:r>
      <w:r w:rsidRPr="00A9650A">
        <w:rPr>
          <w:rFonts w:hint="cs"/>
          <w:rtl/>
        </w:rPr>
        <w:t>برای</w:t>
      </w:r>
      <w:r w:rsidRPr="00332366">
        <w:rPr>
          <w:rFonts w:hint="cs"/>
          <w:rtl/>
        </w:rPr>
        <w:t xml:space="preserve"> هجرت</w:t>
      </w:r>
      <w:bookmarkEnd w:id="92"/>
      <w:bookmarkEnd w:id="93"/>
      <w:bookmarkEnd w:id="94"/>
      <w:r w:rsidRPr="00332366">
        <w:rPr>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ابوسعید از ابی العباس از ربیع که گفت: شافعی</w:t>
      </w:r>
      <w:r>
        <w:rPr>
          <w:rFonts w:cs="CTraditional Arabic" w:hint="cs"/>
          <w:rtl/>
          <w:lang w:bidi="fa-IR"/>
        </w:rPr>
        <w:t>/</w:t>
      </w:r>
      <w:r w:rsidRPr="00E002C7">
        <w:rPr>
          <w:rStyle w:val="Char7"/>
          <w:rFonts w:hint="cs"/>
          <w:rtl/>
        </w:rPr>
        <w:t xml:space="preserve"> فرموده: مسلمین در مکه زمانی که مأذون به هجرت نشدند مستضعف بودند، سپس خدا ایشان را اذن هجرت داد و برای آنان جای خروجی قرار داد، پس گفته می‌شود در این مورد نازل شده آیه 2 سوره طلاق که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يَتَّقِ</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يَج</w:t>
      </w:r>
      <w:r w:rsidRPr="003A1116">
        <w:rPr>
          <w:rStyle w:val="Char4"/>
          <w:rFonts w:eastAsia="B Badr" w:hint="cs"/>
          <w:rtl/>
        </w:rPr>
        <w:t>ۡ</w:t>
      </w:r>
      <w:r w:rsidRPr="003A1116">
        <w:rPr>
          <w:rStyle w:val="Char4"/>
          <w:rFonts w:eastAsia="B Badr" w:hint="eastAsia"/>
          <w:rtl/>
        </w:rPr>
        <w:t>عَل</w:t>
      </w:r>
      <w:r w:rsidRPr="003A1116">
        <w:rPr>
          <w:rStyle w:val="Char4"/>
          <w:rFonts w:eastAsia="B Badr"/>
          <w:rtl/>
        </w:rPr>
        <w:t xml:space="preserve"> </w:t>
      </w:r>
      <w:r w:rsidRPr="003A1116">
        <w:rPr>
          <w:rStyle w:val="Char4"/>
          <w:rFonts w:eastAsia="B Badr" w:hint="eastAsia"/>
          <w:rtl/>
        </w:rPr>
        <w:t>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مَخ</w:t>
      </w:r>
      <w:r w:rsidRPr="003A1116">
        <w:rPr>
          <w:rStyle w:val="Char4"/>
          <w:rFonts w:eastAsia="B Badr" w:hint="cs"/>
          <w:rtl/>
        </w:rPr>
        <w:t>ۡ</w:t>
      </w:r>
      <w:r w:rsidRPr="003A1116">
        <w:rPr>
          <w:rStyle w:val="Char4"/>
          <w:rFonts w:eastAsia="B Badr" w:hint="eastAsia"/>
          <w:rtl/>
        </w:rPr>
        <w:t>رَج</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cs"/>
          <w:rtl/>
        </w:rPr>
        <w:t>٢</w:t>
      </w:r>
      <w:r>
        <w:rPr>
          <w:rFonts w:cs="Traditional Arabic" w:hint="cs"/>
          <w:rtl/>
          <w:lang w:bidi="fa-IR"/>
        </w:rPr>
        <w:t>﴾</w:t>
      </w:r>
      <w:r w:rsidRPr="00E002C7">
        <w:rPr>
          <w:rStyle w:val="Char7"/>
          <w:rFonts w:hint="cs"/>
          <w:rtl/>
        </w:rPr>
        <w:t xml:space="preserve"> </w:t>
      </w:r>
      <w:r w:rsidRPr="0053120C">
        <w:rPr>
          <w:rStyle w:val="Char5"/>
          <w:rFonts w:hint="cs"/>
          <w:rtl/>
        </w:rPr>
        <w:t>[الطلاق: 2]</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و هر کس از خدا بترسد خدا برای او راه بیرون رفتنی قرار می‌دهد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رسول خدا</w:t>
      </w:r>
      <w:r w:rsidR="00D83E8A" w:rsidRPr="00D83E8A">
        <w:rPr>
          <w:rStyle w:val="Char7"/>
          <w:rFonts w:cs="CTraditional Arabic" w:hint="cs"/>
          <w:rtl/>
        </w:rPr>
        <w:t xml:space="preserve"> ج</w:t>
      </w:r>
      <w:r w:rsidRPr="00E002C7">
        <w:rPr>
          <w:rStyle w:val="Char7"/>
          <w:rFonts w:hint="cs"/>
          <w:rtl/>
        </w:rPr>
        <w:t xml:space="preserve"> ایشان را اعلام نمود که خدا بر ایشان راهی قرار داده، و در سوره نساء آیه 100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يُهَاجِر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يَجِد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ضِ</w:t>
      </w:r>
      <w:r w:rsidRPr="003A1116">
        <w:rPr>
          <w:rStyle w:val="Char4"/>
          <w:rFonts w:eastAsia="B Badr"/>
          <w:rtl/>
        </w:rPr>
        <w:t xml:space="preserve"> </w:t>
      </w:r>
      <w:r w:rsidRPr="003A1116">
        <w:rPr>
          <w:rStyle w:val="Char4"/>
          <w:rFonts w:eastAsia="B Badr" w:hint="eastAsia"/>
          <w:rtl/>
        </w:rPr>
        <w:t>مُرَ</w:t>
      </w:r>
      <w:r w:rsidRPr="003A1116">
        <w:rPr>
          <w:rStyle w:val="Char4"/>
          <w:rFonts w:eastAsia="B Badr" w:hint="cs"/>
          <w:rtl/>
        </w:rPr>
        <w:t>ٰ</w:t>
      </w:r>
      <w:r w:rsidRPr="003A1116">
        <w:rPr>
          <w:rStyle w:val="Char4"/>
          <w:rFonts w:eastAsia="B Badr" w:hint="eastAsia"/>
          <w:rtl/>
        </w:rPr>
        <w:t>غَم</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كَثِير</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وَسَعَة</w:t>
      </w:r>
      <w:r w:rsidRPr="003A1116">
        <w:rPr>
          <w:rStyle w:val="Char4"/>
          <w:rFonts w:eastAsia="B Badr" w:hint="cs"/>
          <w:rtl/>
        </w:rPr>
        <w:t>ٗ</w:t>
      </w:r>
      <w:r>
        <w:rPr>
          <w:rFonts w:cs="Traditional Arabic" w:hint="cs"/>
          <w:rtl/>
          <w:lang w:bidi="fa-IR"/>
        </w:rPr>
        <w:t>﴾</w:t>
      </w:r>
      <w:r w:rsidRPr="00A9650A">
        <w:rPr>
          <w:rStyle w:val="Char5"/>
          <w:rFonts w:hint="cs"/>
          <w:rtl/>
        </w:rPr>
        <w:t xml:space="preserve"> [النساء: 100].</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هر کس که در راه خدا هجرت کند در زمین مکان‌های بسیار و وسعت می‌یابد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ایشان را امر کرد به هجرت به بلاد حبشه. پس طائفه‌ای از ایشان به</w:t>
      </w:r>
      <w:r w:rsidRPr="00E002C7">
        <w:rPr>
          <w:rStyle w:val="Char7"/>
          <w:rFonts w:hint="eastAsia"/>
          <w:rtl/>
        </w:rPr>
        <w:t>‌</w:t>
      </w:r>
      <w:r w:rsidRPr="00E002C7">
        <w:rPr>
          <w:rStyle w:val="Char7"/>
          <w:rFonts w:hint="cs"/>
          <w:rtl/>
        </w:rPr>
        <w:t>سوی حبشه هجرت کردند.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سپس اهل مدینه وارد به اسلام شدند، پس رسول خدا</w:t>
      </w:r>
      <w:r w:rsidR="00D83E8A" w:rsidRPr="00D83E8A">
        <w:rPr>
          <w:rStyle w:val="Char7"/>
          <w:rFonts w:cs="CTraditional Arabic" w:hint="cs"/>
          <w:rtl/>
        </w:rPr>
        <w:t xml:space="preserve"> ج</w:t>
      </w:r>
      <w:r w:rsidRPr="00E002C7">
        <w:rPr>
          <w:rStyle w:val="Char7"/>
          <w:rFonts w:hint="cs"/>
          <w:rtl/>
        </w:rPr>
        <w:t xml:space="preserve"> طائفه‌ای را امر کرد که به سوی مدینه هجرت نمایند در حالی که بر سایرین ترک هجرت حرام نبود.</w:t>
      </w:r>
    </w:p>
    <w:p w:rsidR="008C3DBE" w:rsidRPr="00E002C7" w:rsidRDefault="008C3DBE" w:rsidP="003E7726">
      <w:pPr>
        <w:widowControl w:val="0"/>
        <w:tabs>
          <w:tab w:val="right" w:pos="7371"/>
        </w:tabs>
        <w:spacing w:line="233" w:lineRule="auto"/>
        <w:ind w:firstLine="284"/>
        <w:jc w:val="both"/>
        <w:rPr>
          <w:rStyle w:val="Char7"/>
          <w:rtl/>
        </w:rPr>
      </w:pPr>
      <w:r w:rsidRPr="00E002C7">
        <w:rPr>
          <w:rStyle w:val="Char7"/>
          <w:rFonts w:hint="cs"/>
          <w:rtl/>
        </w:rPr>
        <w:t>و خدای تعالی اهل هجرت را در کتاب خود ذکر کرده، و در سوره توبه آیه 100 فرمود:</w:t>
      </w:r>
    </w:p>
    <w:p w:rsidR="008C3DBE" w:rsidRPr="00E002C7" w:rsidRDefault="008C3DBE" w:rsidP="003E7726">
      <w:pPr>
        <w:widowControl w:val="0"/>
        <w:tabs>
          <w:tab w:val="right" w:pos="7371"/>
        </w:tabs>
        <w:spacing w:line="233" w:lineRule="auto"/>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لسَّ</w:t>
      </w:r>
      <w:r w:rsidRPr="003A1116">
        <w:rPr>
          <w:rStyle w:val="Char4"/>
          <w:rFonts w:eastAsia="B Badr" w:hint="cs"/>
          <w:rtl/>
        </w:rPr>
        <w:t>ٰ</w:t>
      </w:r>
      <w:r w:rsidRPr="003A1116">
        <w:rPr>
          <w:rStyle w:val="Char4"/>
          <w:rFonts w:eastAsia="B Badr" w:hint="eastAsia"/>
          <w:rtl/>
        </w:rPr>
        <w:t>بِقُونَ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أَوَّلُونَ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مُهَ</w:t>
      </w:r>
      <w:r w:rsidRPr="003A1116">
        <w:rPr>
          <w:rStyle w:val="Char4"/>
          <w:rFonts w:eastAsia="B Badr" w:hint="cs"/>
          <w:rtl/>
        </w:rPr>
        <w:t>ٰ</w:t>
      </w:r>
      <w:r w:rsidRPr="003A1116">
        <w:rPr>
          <w:rStyle w:val="Char4"/>
          <w:rFonts w:eastAsia="B Badr" w:hint="eastAsia"/>
          <w:rtl/>
        </w:rPr>
        <w:t>جِرِينَ</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أَنصَارِ</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تَّبَعُوهُم</w:t>
      </w:r>
      <w:r w:rsidRPr="003A1116">
        <w:rPr>
          <w:rStyle w:val="Char4"/>
          <w:rFonts w:eastAsia="B Badr"/>
          <w:rtl/>
        </w:rPr>
        <w:t xml:space="preserve"> </w:t>
      </w:r>
      <w:r w:rsidRPr="003A1116">
        <w:rPr>
          <w:rStyle w:val="Char4"/>
          <w:rFonts w:eastAsia="B Badr" w:hint="eastAsia"/>
          <w:rtl/>
        </w:rPr>
        <w:t>بِإِح</w:t>
      </w:r>
      <w:r w:rsidRPr="003A1116">
        <w:rPr>
          <w:rStyle w:val="Char4"/>
          <w:rFonts w:eastAsia="B Badr" w:hint="cs"/>
          <w:rtl/>
        </w:rPr>
        <w:t>ۡ</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رَّضِيَ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وَرَضُواْ</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hint="cs"/>
          <w:rtl/>
        </w:rPr>
        <w:t>ۡ</w:t>
      </w:r>
      <w:r w:rsidRPr="003A1116">
        <w:rPr>
          <w:rStyle w:val="Char4"/>
          <w:rFonts w:eastAsia="B Badr" w:hint="eastAsia"/>
          <w:rtl/>
        </w:rPr>
        <w:t>هُ</w:t>
      </w:r>
      <w:r>
        <w:rPr>
          <w:rFonts w:cs="Traditional Arabic" w:hint="cs"/>
          <w:rtl/>
          <w:lang w:bidi="fa-IR"/>
        </w:rPr>
        <w:t>﴾</w:t>
      </w:r>
      <w:r w:rsidRPr="00A9650A">
        <w:rPr>
          <w:rStyle w:val="Char5"/>
          <w:rFonts w:hint="cs"/>
          <w:rtl/>
        </w:rPr>
        <w:t xml:space="preserve"> [</w:t>
      </w:r>
      <w:r w:rsidRPr="00A9650A">
        <w:rPr>
          <w:rStyle w:val="Char5"/>
          <w:rtl/>
        </w:rPr>
        <w:t>التوبة</w:t>
      </w:r>
      <w:r w:rsidRPr="00A9650A">
        <w:rPr>
          <w:rStyle w:val="Char5"/>
          <w:rFonts w:hint="cs"/>
          <w:rtl/>
        </w:rPr>
        <w:t>: 100].</w:t>
      </w:r>
    </w:p>
    <w:p w:rsidR="008C3DBE" w:rsidRPr="00E002C7" w:rsidRDefault="008C3DBE" w:rsidP="003E7726">
      <w:pPr>
        <w:widowControl w:val="0"/>
        <w:tabs>
          <w:tab w:val="right" w:pos="7371"/>
        </w:tabs>
        <w:spacing w:line="233" w:lineRule="auto"/>
        <w:ind w:firstLine="284"/>
        <w:jc w:val="both"/>
        <w:rPr>
          <w:rStyle w:val="Char7"/>
          <w:rtl/>
        </w:rPr>
      </w:pPr>
      <w:r>
        <w:rPr>
          <w:rFonts w:cs="Traditional Arabic" w:hint="cs"/>
          <w:sz w:val="26"/>
          <w:szCs w:val="26"/>
          <w:rtl/>
          <w:lang w:bidi="fa-IR"/>
        </w:rPr>
        <w:t>«</w:t>
      </w:r>
      <w:r w:rsidRPr="00E002C7">
        <w:rPr>
          <w:rStyle w:val="Char7"/>
          <w:rFonts w:hint="cs"/>
          <w:rtl/>
        </w:rPr>
        <w:t>و پیش آهنگان نخستین از مهاجرین و انصار و آنان که بنیکی پیرو آنان شدند خدا از ایشان خشنود و ایشان از خدا خشنودند</w:t>
      </w:r>
      <w:r>
        <w:rPr>
          <w:rFonts w:cs="Traditional Arabic" w:hint="cs"/>
          <w:sz w:val="26"/>
          <w:szCs w:val="26"/>
          <w:rtl/>
          <w:lang w:bidi="fa-IR"/>
        </w:rPr>
        <w:t>»</w:t>
      </w:r>
      <w:r w:rsidRPr="00E002C7">
        <w:rPr>
          <w:rStyle w:val="Char7"/>
          <w:rFonts w:hint="cs"/>
          <w:rtl/>
        </w:rPr>
        <w:t>.</w:t>
      </w:r>
    </w:p>
    <w:p w:rsidR="008C3DBE" w:rsidRPr="00E002C7" w:rsidRDefault="008C3DBE" w:rsidP="003E7726">
      <w:pPr>
        <w:widowControl w:val="0"/>
        <w:tabs>
          <w:tab w:val="right" w:pos="7371"/>
        </w:tabs>
        <w:spacing w:line="233" w:lineRule="auto"/>
        <w:ind w:firstLine="284"/>
        <w:jc w:val="both"/>
        <w:rPr>
          <w:rStyle w:val="Char7"/>
          <w:rtl/>
        </w:rPr>
      </w:pPr>
      <w:r w:rsidRPr="00E002C7">
        <w:rPr>
          <w:rStyle w:val="Char7"/>
          <w:rFonts w:hint="cs"/>
          <w:rtl/>
        </w:rPr>
        <w:t xml:space="preserve">و در سوره حشر آیه 8 فرموده: </w:t>
      </w:r>
    </w:p>
    <w:p w:rsidR="008C3DBE" w:rsidRPr="00E002C7" w:rsidRDefault="008C3DBE" w:rsidP="003E7726">
      <w:pPr>
        <w:widowControl w:val="0"/>
        <w:tabs>
          <w:tab w:val="right" w:pos="7371"/>
        </w:tabs>
        <w:spacing w:line="233" w:lineRule="auto"/>
        <w:ind w:firstLine="284"/>
        <w:jc w:val="both"/>
        <w:rPr>
          <w:rStyle w:val="Char7"/>
          <w:rtl/>
        </w:rPr>
      </w:pPr>
      <w:r>
        <w:rPr>
          <w:rFonts w:cs="Traditional Arabic" w:hint="cs"/>
          <w:rtl/>
          <w:lang w:bidi="fa-IR"/>
        </w:rPr>
        <w:t>﴿</w:t>
      </w:r>
      <w:r w:rsidRPr="003A1116">
        <w:rPr>
          <w:rStyle w:val="Char4"/>
          <w:rFonts w:eastAsia="B Badr" w:hint="eastAsia"/>
          <w:rtl/>
        </w:rPr>
        <w:t>لِل</w:t>
      </w:r>
      <w:r w:rsidRPr="003A1116">
        <w:rPr>
          <w:rStyle w:val="Char4"/>
          <w:rFonts w:eastAsia="B Badr" w:hint="cs"/>
          <w:rtl/>
        </w:rPr>
        <w:t>ۡ</w:t>
      </w:r>
      <w:r w:rsidRPr="003A1116">
        <w:rPr>
          <w:rStyle w:val="Char4"/>
          <w:rFonts w:eastAsia="B Badr" w:hint="eastAsia"/>
          <w:rtl/>
        </w:rPr>
        <w:t>فُقَرَا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مُهَ</w:t>
      </w:r>
      <w:r w:rsidRPr="003A1116">
        <w:rPr>
          <w:rStyle w:val="Char4"/>
          <w:rFonts w:eastAsia="B Badr" w:hint="cs"/>
          <w:rtl/>
        </w:rPr>
        <w:t>ٰ</w:t>
      </w:r>
      <w:r w:rsidRPr="003A1116">
        <w:rPr>
          <w:rStyle w:val="Char4"/>
          <w:rFonts w:eastAsia="B Badr" w:hint="eastAsia"/>
          <w:rtl/>
        </w:rPr>
        <w:t>جِرِينَ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أُخ</w:t>
      </w:r>
      <w:r w:rsidRPr="003A1116">
        <w:rPr>
          <w:rStyle w:val="Char4"/>
          <w:rFonts w:eastAsia="B Badr" w:hint="cs"/>
          <w:rtl/>
        </w:rPr>
        <w:t>ۡ</w:t>
      </w:r>
      <w:r w:rsidRPr="003A1116">
        <w:rPr>
          <w:rStyle w:val="Char4"/>
          <w:rFonts w:eastAsia="B Badr" w:hint="eastAsia"/>
          <w:rtl/>
        </w:rPr>
        <w:t>رِجُواْ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دِيَ</w:t>
      </w:r>
      <w:r w:rsidRPr="003A1116">
        <w:rPr>
          <w:rStyle w:val="Char4"/>
          <w:rFonts w:eastAsia="B Badr" w:hint="cs"/>
          <w:rtl/>
        </w:rPr>
        <w:t>ٰ</w:t>
      </w:r>
      <w:r w:rsidRPr="003A1116">
        <w:rPr>
          <w:rStyle w:val="Char4"/>
          <w:rFonts w:eastAsia="B Badr" w:hint="eastAsia"/>
          <w:rtl/>
        </w:rPr>
        <w:t>رِهِم</w:t>
      </w:r>
      <w:r w:rsidRPr="003A1116">
        <w:rPr>
          <w:rStyle w:val="Char4"/>
          <w:rFonts w:eastAsia="B Badr" w:hint="cs"/>
          <w:rtl/>
        </w:rPr>
        <w:t>ۡ</w:t>
      </w:r>
      <w:r>
        <w:rPr>
          <w:rFonts w:cs="Traditional Arabic" w:hint="cs"/>
          <w:rtl/>
          <w:lang w:bidi="fa-IR"/>
        </w:rPr>
        <w:t>﴾</w:t>
      </w:r>
      <w:r w:rsidRPr="00A9650A">
        <w:rPr>
          <w:rStyle w:val="Char5"/>
          <w:rFonts w:hint="cs"/>
          <w:rtl/>
        </w:rPr>
        <w:t xml:space="preserve"> [الحشر: 8].</w:t>
      </w:r>
    </w:p>
    <w:p w:rsidR="008C3DBE" w:rsidRPr="00E002C7" w:rsidRDefault="008C3DBE" w:rsidP="003E7726">
      <w:pPr>
        <w:widowControl w:val="0"/>
        <w:tabs>
          <w:tab w:val="right" w:pos="7371"/>
        </w:tabs>
        <w:spacing w:line="233" w:lineRule="auto"/>
        <w:ind w:firstLine="284"/>
        <w:jc w:val="both"/>
        <w:rPr>
          <w:rStyle w:val="Char7"/>
          <w:rtl/>
        </w:rPr>
      </w:pPr>
      <w:r>
        <w:rPr>
          <w:rFonts w:cs="Traditional Arabic" w:hint="cs"/>
          <w:sz w:val="26"/>
          <w:szCs w:val="26"/>
          <w:rtl/>
          <w:lang w:bidi="fa-IR"/>
        </w:rPr>
        <w:t>«</w:t>
      </w:r>
      <w:r w:rsidRPr="00E002C7">
        <w:rPr>
          <w:rStyle w:val="Char7"/>
          <w:rFonts w:hint="cs"/>
          <w:rtl/>
        </w:rPr>
        <w:t>آنچه خدا عائد رسول خود نمود... برای فقرای مهاجرینی که از خانه‌های خود خارج شدند</w:t>
      </w:r>
      <w:r>
        <w:rPr>
          <w:rFonts w:cs="Traditional Arabic" w:hint="cs"/>
          <w:sz w:val="26"/>
          <w:szCs w:val="26"/>
          <w:rtl/>
          <w:lang w:bidi="fa-IR"/>
        </w:rPr>
        <w:t>»</w:t>
      </w:r>
      <w:r w:rsidRPr="00E002C7">
        <w:rPr>
          <w:rStyle w:val="Char7"/>
          <w:rFonts w:hint="cs"/>
          <w:rtl/>
        </w:rPr>
        <w:t>.</w:t>
      </w:r>
    </w:p>
    <w:p w:rsidR="008C3DBE" w:rsidRPr="00E002C7" w:rsidRDefault="008C3DBE" w:rsidP="003E7726">
      <w:pPr>
        <w:widowControl w:val="0"/>
        <w:tabs>
          <w:tab w:val="right" w:pos="7371"/>
        </w:tabs>
        <w:spacing w:line="233" w:lineRule="auto"/>
        <w:ind w:firstLine="284"/>
        <w:jc w:val="both"/>
        <w:rPr>
          <w:rStyle w:val="Char7"/>
          <w:rtl/>
        </w:rPr>
      </w:pPr>
      <w:r w:rsidRPr="00E002C7">
        <w:rPr>
          <w:rStyle w:val="Char7"/>
          <w:rFonts w:hint="cs"/>
          <w:rtl/>
        </w:rPr>
        <w:t xml:space="preserve">و در سوره نور آیه 22 فرموده: </w:t>
      </w:r>
    </w:p>
    <w:p w:rsidR="008C3DBE" w:rsidRPr="00E002C7" w:rsidRDefault="008C3DBE" w:rsidP="003E7726">
      <w:pPr>
        <w:widowControl w:val="0"/>
        <w:tabs>
          <w:tab w:val="right" w:pos="7371"/>
        </w:tabs>
        <w:spacing w:line="233" w:lineRule="auto"/>
        <w:ind w:firstLine="284"/>
        <w:jc w:val="both"/>
        <w:rPr>
          <w:rStyle w:val="Char7"/>
          <w:rtl/>
        </w:rPr>
      </w:pP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يَأ</w:t>
      </w:r>
      <w:r w:rsidRPr="003A1116">
        <w:rPr>
          <w:rStyle w:val="Char4"/>
          <w:rFonts w:eastAsia="B Badr" w:hint="cs"/>
          <w:rtl/>
        </w:rPr>
        <w:t>ۡ</w:t>
      </w:r>
      <w:r w:rsidRPr="003A1116">
        <w:rPr>
          <w:rStyle w:val="Char4"/>
          <w:rFonts w:eastAsia="B Badr" w:hint="eastAsia"/>
          <w:rtl/>
        </w:rPr>
        <w:t>تَلِ</w:t>
      </w:r>
      <w:r w:rsidRPr="003A1116">
        <w:rPr>
          <w:rStyle w:val="Char4"/>
          <w:rFonts w:eastAsia="B Badr"/>
          <w:rtl/>
        </w:rPr>
        <w:t xml:space="preserve"> </w:t>
      </w:r>
      <w:r w:rsidRPr="003A1116">
        <w:rPr>
          <w:rStyle w:val="Char4"/>
          <w:rFonts w:eastAsia="B Badr" w:hint="eastAsia"/>
          <w:rtl/>
        </w:rPr>
        <w:t>أُوْلُواْ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فَض</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لسَّعَةِ</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يُؤ</w:t>
      </w:r>
      <w:r w:rsidRPr="003A1116">
        <w:rPr>
          <w:rStyle w:val="Char4"/>
          <w:rFonts w:eastAsia="B Badr" w:hint="cs"/>
          <w:rtl/>
        </w:rPr>
        <w:t>ۡ</w:t>
      </w:r>
      <w:r w:rsidRPr="003A1116">
        <w:rPr>
          <w:rStyle w:val="Char4"/>
          <w:rFonts w:eastAsia="B Badr" w:hint="eastAsia"/>
          <w:rtl/>
        </w:rPr>
        <w:t>تُو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أُوْلِي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قُر</w:t>
      </w:r>
      <w:r w:rsidRPr="003A1116">
        <w:rPr>
          <w:rStyle w:val="Char4"/>
          <w:rFonts w:eastAsia="B Badr" w:hint="cs"/>
          <w:rtl/>
        </w:rPr>
        <w:t>ۡ</w:t>
      </w:r>
      <w:r w:rsidRPr="003A1116">
        <w:rPr>
          <w:rStyle w:val="Char4"/>
          <w:rFonts w:eastAsia="B Badr" w:hint="eastAsia"/>
          <w:rtl/>
        </w:rPr>
        <w:t>بَى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كِينَ</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مُهَ</w:t>
      </w:r>
      <w:r w:rsidRPr="003A1116">
        <w:rPr>
          <w:rStyle w:val="Char4"/>
          <w:rFonts w:eastAsia="B Badr" w:hint="cs"/>
          <w:rtl/>
        </w:rPr>
        <w:t>ٰ</w:t>
      </w:r>
      <w:r w:rsidRPr="003A1116">
        <w:rPr>
          <w:rStyle w:val="Char4"/>
          <w:rFonts w:eastAsia="B Badr" w:hint="eastAsia"/>
          <w:rtl/>
        </w:rPr>
        <w:t>جِرِينَ</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Pr>
          <w:rFonts w:cs="Traditional Arabic" w:hint="cs"/>
          <w:rtl/>
          <w:lang w:bidi="fa-IR"/>
        </w:rPr>
        <w:t>﴾</w:t>
      </w:r>
      <w:r w:rsidRPr="00A9650A">
        <w:rPr>
          <w:rStyle w:val="Char5"/>
          <w:rFonts w:hint="cs"/>
          <w:rtl/>
        </w:rPr>
        <w:t xml:space="preserve"> [النور: 22].</w:t>
      </w:r>
    </w:p>
    <w:p w:rsidR="008C3DBE" w:rsidRPr="00E002C7" w:rsidRDefault="008C3DBE" w:rsidP="003E7726">
      <w:pPr>
        <w:widowControl w:val="0"/>
        <w:tabs>
          <w:tab w:val="right" w:pos="7371"/>
        </w:tabs>
        <w:spacing w:line="233" w:lineRule="auto"/>
        <w:ind w:firstLine="284"/>
        <w:jc w:val="both"/>
        <w:rPr>
          <w:rStyle w:val="Char7"/>
          <w:rtl/>
        </w:rPr>
      </w:pPr>
      <w:r>
        <w:rPr>
          <w:rFonts w:cs="Traditional Arabic" w:hint="cs"/>
          <w:sz w:val="26"/>
          <w:szCs w:val="26"/>
          <w:rtl/>
          <w:lang w:bidi="fa-IR"/>
        </w:rPr>
        <w:t>«</w:t>
      </w:r>
      <w:r w:rsidRPr="00E002C7">
        <w:rPr>
          <w:rStyle w:val="Char7"/>
          <w:rFonts w:hint="cs"/>
          <w:rtl/>
        </w:rPr>
        <w:t>صاحبان فضل و وسعت خودداری نکنند از دادن مال به خویشاوندان و مساکین و مهاجرین در راه خدا</w:t>
      </w:r>
      <w:r>
        <w:rPr>
          <w:rFonts w:cs="Traditional Arabic" w:hint="cs"/>
          <w:sz w:val="26"/>
          <w:szCs w:val="26"/>
          <w:rtl/>
          <w:lang w:bidi="fa-IR"/>
        </w:rPr>
        <w:t>»</w:t>
      </w:r>
      <w:r w:rsidRPr="00E002C7">
        <w:rPr>
          <w:rStyle w:val="Char7"/>
          <w:rFonts w:hint="cs"/>
          <w:rtl/>
        </w:rPr>
        <w:t>.</w:t>
      </w:r>
    </w:p>
    <w:p w:rsidR="008C3DBE" w:rsidRPr="00E002C7" w:rsidRDefault="008C3DBE" w:rsidP="003E7726">
      <w:pPr>
        <w:widowControl w:val="0"/>
        <w:tabs>
          <w:tab w:val="right" w:pos="7371"/>
        </w:tabs>
        <w:spacing w:line="233" w:lineRule="auto"/>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سپس خدای تعالی به رسول خدا اذن داد که از مکه هجرت کند، پس آن حضرت به</w:t>
      </w:r>
      <w:r w:rsidRPr="00E002C7">
        <w:rPr>
          <w:rStyle w:val="Char7"/>
          <w:rFonts w:hint="eastAsia"/>
          <w:rtl/>
        </w:rPr>
        <w:t>‌</w:t>
      </w:r>
      <w:r w:rsidRPr="00E002C7">
        <w:rPr>
          <w:rStyle w:val="Char7"/>
          <w:rFonts w:hint="cs"/>
          <w:rtl/>
        </w:rPr>
        <w:t>سوی مدینه هجرت کرد، و برای کسانی که در مکه اقامت داشتند اقامت</w:t>
      </w:r>
      <w:r w:rsidR="006C7C5F">
        <w:rPr>
          <w:rStyle w:val="Char7"/>
          <w:rFonts w:hint="cs"/>
          <w:rtl/>
        </w:rPr>
        <w:t xml:space="preserve"> آن‌ها </w:t>
      </w:r>
      <w:r w:rsidRPr="00E002C7">
        <w:rPr>
          <w:rStyle w:val="Char7"/>
          <w:rFonts w:hint="cs"/>
          <w:rtl/>
        </w:rPr>
        <w:t>حرام نشد در حالی که خان</w:t>
      </w:r>
      <w:r w:rsidR="00D83E8A">
        <w:rPr>
          <w:rStyle w:val="Char7"/>
          <w:rFonts w:hint="cs"/>
          <w:rtl/>
        </w:rPr>
        <w:t>ه</w:t>
      </w:r>
      <w:r w:rsidRPr="00E002C7">
        <w:rPr>
          <w:rStyle w:val="Char7"/>
          <w:rFonts w:hint="cs"/>
          <w:rtl/>
        </w:rPr>
        <w:t xml:space="preserve"> شرک بود و اگر چه کم بودند با اینکه در فشار و فتنه بودند و به ایشان اذن جهاد نداد. </w:t>
      </w:r>
    </w:p>
    <w:p w:rsidR="008C3DBE" w:rsidRPr="00E002C7" w:rsidRDefault="008C3DBE" w:rsidP="00A9650A">
      <w:pPr>
        <w:widowControl w:val="0"/>
        <w:tabs>
          <w:tab w:val="right" w:pos="7371"/>
        </w:tabs>
        <w:spacing w:line="233" w:lineRule="auto"/>
        <w:ind w:firstLine="284"/>
        <w:jc w:val="both"/>
        <w:rPr>
          <w:rStyle w:val="Char7"/>
          <w:rtl/>
        </w:rPr>
      </w:pPr>
      <w:r w:rsidRPr="00E002C7">
        <w:rPr>
          <w:rStyle w:val="Char7"/>
          <w:rFonts w:hint="cs"/>
          <w:rtl/>
        </w:rPr>
        <w:t>سپس خدا</w:t>
      </w:r>
      <w:r w:rsidR="00A9650A">
        <w:rPr>
          <w:rStyle w:val="Char7"/>
          <w:rFonts w:cs="CTraditional Arabic" w:hint="cs"/>
          <w:rtl/>
        </w:rPr>
        <w:t>أ</w:t>
      </w:r>
      <w:r w:rsidRPr="00E002C7">
        <w:rPr>
          <w:rStyle w:val="Char7"/>
          <w:rFonts w:hint="cs"/>
          <w:rtl/>
        </w:rPr>
        <w:t xml:space="preserve"> اذن جهاد داد. و پس از آن فرض و واجب نمود که از دارالشرک هجرت کنند. و محل این سخن در جای دیگر است. </w:t>
      </w:r>
    </w:p>
    <w:p w:rsidR="008C3DBE" w:rsidRPr="00332366" w:rsidRDefault="008C3DBE" w:rsidP="00A9650A">
      <w:pPr>
        <w:pStyle w:val="a0"/>
        <w:rPr>
          <w:rtl/>
        </w:rPr>
      </w:pPr>
      <w:bookmarkStart w:id="95" w:name="_Toc266388809"/>
      <w:bookmarkStart w:id="96" w:name="_Toc368495424"/>
      <w:bookmarkStart w:id="97" w:name="_Toc294352118"/>
      <w:r w:rsidRPr="00A9650A">
        <w:rPr>
          <w:rFonts w:hint="cs"/>
          <w:rtl/>
        </w:rPr>
        <w:t>ابتدای</w:t>
      </w:r>
      <w:r w:rsidRPr="00332366">
        <w:rPr>
          <w:rFonts w:hint="cs"/>
          <w:rtl/>
        </w:rPr>
        <w:t xml:space="preserve"> </w:t>
      </w:r>
      <w:r w:rsidRPr="00A9650A">
        <w:rPr>
          <w:rFonts w:hint="cs"/>
          <w:rtl/>
        </w:rPr>
        <w:t>اذن</w:t>
      </w:r>
      <w:r w:rsidRPr="00332366">
        <w:rPr>
          <w:rFonts w:hint="cs"/>
          <w:rtl/>
        </w:rPr>
        <w:t xml:space="preserve"> به </w:t>
      </w:r>
      <w:r w:rsidRPr="00A9650A">
        <w:rPr>
          <w:rFonts w:hint="cs"/>
          <w:rtl/>
        </w:rPr>
        <w:t>جهاد</w:t>
      </w:r>
      <w:bookmarkEnd w:id="95"/>
      <w:bookmarkEnd w:id="96"/>
      <w:bookmarkEnd w:id="97"/>
      <w:r w:rsidRPr="00332366">
        <w:rPr>
          <w:rFonts w:hint="cs"/>
          <w:rtl/>
        </w:rPr>
        <w:t xml:space="preserve"> </w:t>
      </w:r>
    </w:p>
    <w:p w:rsidR="008C3DBE" w:rsidRPr="00E002C7" w:rsidRDefault="008C3DBE" w:rsidP="00A9650A">
      <w:pPr>
        <w:widowControl w:val="0"/>
        <w:tabs>
          <w:tab w:val="right" w:pos="7371"/>
        </w:tabs>
        <w:ind w:firstLine="284"/>
        <w:jc w:val="both"/>
        <w:rPr>
          <w:rStyle w:val="Char7"/>
          <w:rtl/>
        </w:rPr>
      </w:pPr>
      <w:r w:rsidRPr="00E002C7">
        <w:rPr>
          <w:rStyle w:val="Char7"/>
          <w:rFonts w:hint="cs"/>
          <w:rtl/>
        </w:rPr>
        <w:t>و به همین اسناد، شافعی</w:t>
      </w:r>
      <w:r>
        <w:rPr>
          <w:rFonts w:cs="CTraditional Arabic" w:hint="cs"/>
          <w:rtl/>
          <w:lang w:bidi="fa-IR"/>
        </w:rPr>
        <w:t>/</w:t>
      </w:r>
      <w:r w:rsidRPr="00E002C7">
        <w:rPr>
          <w:rStyle w:val="Char7"/>
          <w:rFonts w:hint="cs"/>
          <w:rtl/>
        </w:rPr>
        <w:t xml:space="preserve"> گوید: پس ایشان به یکی دو جهاد مأذون شدند: به هجرت قبل از شروع به قتال، سپس مأذون شدند به اینکه با مشرکین قتال کنند. خدا</w:t>
      </w:r>
      <w:r w:rsidR="00A9650A">
        <w:rPr>
          <w:rStyle w:val="Char7"/>
          <w:rFonts w:cs="CTraditional Arabic" w:hint="cs"/>
          <w:rtl/>
        </w:rPr>
        <w:t>أ</w:t>
      </w:r>
      <w:r w:rsidRPr="00E002C7">
        <w:rPr>
          <w:rStyle w:val="Char7"/>
          <w:rFonts w:hint="cs"/>
          <w:rtl/>
        </w:rPr>
        <w:t xml:space="preserve"> در سوره حج آیه 39 فرموده: </w:t>
      </w:r>
    </w:p>
    <w:p w:rsidR="008C3DBE" w:rsidRPr="00E002C7" w:rsidRDefault="008C3DBE" w:rsidP="003E7726">
      <w:pPr>
        <w:widowControl w:val="0"/>
        <w:tabs>
          <w:tab w:val="right" w:pos="7371"/>
        </w:tabs>
        <w:spacing w:line="233" w:lineRule="auto"/>
        <w:ind w:firstLine="284"/>
        <w:jc w:val="both"/>
        <w:rPr>
          <w:rStyle w:val="Char7"/>
          <w:rtl/>
        </w:rPr>
      </w:pPr>
      <w:r>
        <w:rPr>
          <w:rFonts w:cs="Traditional Arabic" w:hint="cs"/>
          <w:rtl/>
          <w:lang w:bidi="fa-IR"/>
        </w:rPr>
        <w:t>﴿</w:t>
      </w:r>
      <w:r w:rsidRPr="003A1116">
        <w:rPr>
          <w:rStyle w:val="Char4"/>
          <w:rFonts w:eastAsia="B Badr" w:hint="eastAsia"/>
          <w:rtl/>
        </w:rPr>
        <w:t>أُذِنَ</w:t>
      </w:r>
      <w:r w:rsidRPr="003A1116">
        <w:rPr>
          <w:rStyle w:val="Char4"/>
          <w:rFonts w:eastAsia="B Badr"/>
          <w:rtl/>
        </w:rPr>
        <w:t xml:space="preserve"> </w:t>
      </w:r>
      <w:r w:rsidRPr="003A1116">
        <w:rPr>
          <w:rStyle w:val="Char4"/>
          <w:rFonts w:eastAsia="B Badr" w:hint="eastAsia"/>
          <w:rtl/>
        </w:rPr>
        <w:t>لِلَّذِينَ</w:t>
      </w:r>
      <w:r w:rsidRPr="003A1116">
        <w:rPr>
          <w:rStyle w:val="Char4"/>
          <w:rFonts w:eastAsia="B Badr"/>
          <w:rtl/>
        </w:rPr>
        <w:t xml:space="preserve"> </w:t>
      </w:r>
      <w:r w:rsidRPr="003A1116">
        <w:rPr>
          <w:rStyle w:val="Char4"/>
          <w:rFonts w:eastAsia="B Badr" w:hint="eastAsia"/>
          <w:rtl/>
        </w:rPr>
        <w:t>يُقَ</w:t>
      </w:r>
      <w:r w:rsidRPr="003A1116">
        <w:rPr>
          <w:rStyle w:val="Char4"/>
          <w:rFonts w:eastAsia="B Badr" w:hint="cs"/>
          <w:rtl/>
        </w:rPr>
        <w:t>ٰ</w:t>
      </w:r>
      <w:r w:rsidRPr="003A1116">
        <w:rPr>
          <w:rStyle w:val="Char4"/>
          <w:rFonts w:eastAsia="B Badr" w:hint="eastAsia"/>
          <w:rtl/>
        </w:rPr>
        <w:t>تَلُونَ</w:t>
      </w:r>
      <w:r w:rsidRPr="003A1116">
        <w:rPr>
          <w:rStyle w:val="Char4"/>
          <w:rFonts w:eastAsia="B Badr"/>
          <w:rtl/>
        </w:rPr>
        <w:t xml:space="preserve"> </w:t>
      </w:r>
      <w:r w:rsidRPr="003A1116">
        <w:rPr>
          <w:rStyle w:val="Char4"/>
          <w:rFonts w:eastAsia="B Badr" w:hint="eastAsia"/>
          <w:rtl/>
        </w:rPr>
        <w:t>بِأَنَّهُم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ظُلِمُواْ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نَص</w:t>
      </w:r>
      <w:r w:rsidRPr="003A1116">
        <w:rPr>
          <w:rStyle w:val="Char4"/>
          <w:rFonts w:eastAsia="B Badr" w:hint="cs"/>
          <w:rtl/>
        </w:rPr>
        <w:t>ۡ</w:t>
      </w:r>
      <w:r w:rsidRPr="003A1116">
        <w:rPr>
          <w:rStyle w:val="Char4"/>
          <w:rFonts w:eastAsia="B Badr" w:hint="eastAsia"/>
          <w:rtl/>
        </w:rPr>
        <w:t>رِهِم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لَقَدِيرٌ</w:t>
      </w:r>
      <w:r w:rsidRPr="003A1116">
        <w:rPr>
          <w:rStyle w:val="Char4"/>
          <w:rFonts w:eastAsia="B Badr"/>
          <w:rtl/>
        </w:rPr>
        <w:t xml:space="preserve"> </w:t>
      </w:r>
      <w:r w:rsidRPr="003A1116">
        <w:rPr>
          <w:rStyle w:val="Char4"/>
          <w:rFonts w:eastAsia="B Badr" w:hint="cs"/>
          <w:rtl/>
        </w:rPr>
        <w:t>٣٩</w:t>
      </w:r>
      <w:r>
        <w:rPr>
          <w:rFonts w:cs="Traditional Arabic" w:hint="cs"/>
          <w:rtl/>
          <w:lang w:bidi="fa-IR"/>
        </w:rPr>
        <w:t>﴾</w:t>
      </w:r>
      <w:r w:rsidRPr="00A9650A">
        <w:rPr>
          <w:rStyle w:val="Char5"/>
          <w:rFonts w:hint="cs"/>
          <w:rtl/>
        </w:rPr>
        <w:t xml:space="preserve"> [الحج: 39].</w:t>
      </w:r>
    </w:p>
    <w:p w:rsidR="008C3DBE" w:rsidRPr="00E002C7" w:rsidRDefault="008C3DBE" w:rsidP="003E7726">
      <w:pPr>
        <w:widowControl w:val="0"/>
        <w:tabs>
          <w:tab w:val="right" w:pos="7371"/>
        </w:tabs>
        <w:spacing w:line="233" w:lineRule="auto"/>
        <w:ind w:firstLine="284"/>
        <w:jc w:val="both"/>
        <w:rPr>
          <w:rStyle w:val="Char7"/>
          <w:rtl/>
        </w:rPr>
      </w:pPr>
      <w:r>
        <w:rPr>
          <w:rFonts w:cs="Traditional Arabic" w:hint="cs"/>
          <w:sz w:val="26"/>
          <w:szCs w:val="26"/>
          <w:rtl/>
          <w:lang w:bidi="fa-IR"/>
        </w:rPr>
        <w:t>«</w:t>
      </w:r>
      <w:r w:rsidRPr="00E002C7">
        <w:rPr>
          <w:rStyle w:val="Char7"/>
          <w:rtl/>
        </w:rPr>
        <w:t xml:space="preserve">به </w:t>
      </w:r>
      <w:r w:rsidR="00E002C7">
        <w:rPr>
          <w:rStyle w:val="Char7"/>
          <w:rtl/>
        </w:rPr>
        <w:t>ک</w:t>
      </w:r>
      <w:r w:rsidRPr="00E002C7">
        <w:rPr>
          <w:rStyle w:val="Char7"/>
          <w:rtl/>
        </w:rPr>
        <w:t xml:space="preserve">سانى </w:t>
      </w:r>
      <w:r w:rsidR="00E002C7">
        <w:rPr>
          <w:rStyle w:val="Char7"/>
          <w:rtl/>
        </w:rPr>
        <w:t>ک</w:t>
      </w:r>
      <w:r w:rsidRPr="00E002C7">
        <w:rPr>
          <w:rStyle w:val="Char7"/>
          <w:rtl/>
        </w:rPr>
        <w:t>ه [با آنان‏] جنگ مى‏شود،</w:t>
      </w:r>
      <w:r w:rsidRPr="00E002C7">
        <w:rPr>
          <w:rStyle w:val="Char7"/>
          <w:rFonts w:hint="cs"/>
          <w:rtl/>
        </w:rPr>
        <w:t xml:space="preserve"> </w:t>
      </w:r>
      <w:r w:rsidRPr="00E002C7">
        <w:rPr>
          <w:rStyle w:val="Char7"/>
          <w:rtl/>
        </w:rPr>
        <w:t>به سبب آن</w:t>
      </w:r>
      <w:r w:rsidR="00E002C7">
        <w:rPr>
          <w:rStyle w:val="Char7"/>
          <w:rtl/>
        </w:rPr>
        <w:t>ک</w:t>
      </w:r>
      <w:r w:rsidRPr="00E002C7">
        <w:rPr>
          <w:rStyle w:val="Char7"/>
          <w:rtl/>
        </w:rPr>
        <w:t>ه به آنان ستم شده‏، اجازه [جهاد] داده شد</w:t>
      </w:r>
      <w:r w:rsidRPr="00E002C7">
        <w:rPr>
          <w:rStyle w:val="Char7"/>
          <w:rFonts w:hint="cs"/>
          <w:rtl/>
        </w:rPr>
        <w:t xml:space="preserve"> و خدا بر یاری ایشان تواناست</w:t>
      </w:r>
      <w:r>
        <w:rPr>
          <w:rFonts w:cs="Traditional Arabic" w:hint="cs"/>
          <w:sz w:val="26"/>
          <w:szCs w:val="26"/>
          <w:rtl/>
          <w:lang w:bidi="fa-IR"/>
        </w:rPr>
        <w:t>»</w:t>
      </w:r>
      <w:r w:rsidRPr="00E002C7">
        <w:rPr>
          <w:rStyle w:val="Char7"/>
          <w:rFonts w:hint="cs"/>
          <w:rtl/>
        </w:rPr>
        <w:t>.</w:t>
      </w:r>
    </w:p>
    <w:p w:rsidR="008C3DBE" w:rsidRPr="00E002C7" w:rsidRDefault="008C3DBE" w:rsidP="003E7726">
      <w:pPr>
        <w:widowControl w:val="0"/>
        <w:tabs>
          <w:tab w:val="right" w:pos="7371"/>
        </w:tabs>
        <w:spacing w:line="233" w:lineRule="auto"/>
        <w:ind w:firstLine="284"/>
        <w:jc w:val="both"/>
        <w:rPr>
          <w:rStyle w:val="Char7"/>
          <w:rtl/>
        </w:rPr>
      </w:pPr>
      <w:r w:rsidRPr="00E002C7">
        <w:rPr>
          <w:rStyle w:val="Char7"/>
          <w:rFonts w:hint="cs"/>
          <w:rtl/>
        </w:rPr>
        <w:t>و برای ایشان قتال را به معنائی که در کتاب خود بیان کرده مباح نمود. پس در سوره بقره‌ آیه 190-191 فرمود:</w:t>
      </w:r>
    </w:p>
    <w:p w:rsidR="008C3DBE" w:rsidRPr="00E002C7" w:rsidRDefault="008C3DBE" w:rsidP="003E7726">
      <w:pPr>
        <w:widowControl w:val="0"/>
        <w:tabs>
          <w:tab w:val="right" w:pos="7371"/>
        </w:tabs>
        <w:spacing w:line="233" w:lineRule="auto"/>
        <w:ind w:firstLine="284"/>
        <w:jc w:val="both"/>
        <w:rPr>
          <w:rStyle w:val="Char7"/>
          <w:rtl/>
        </w:rPr>
      </w:pPr>
      <w:r>
        <w:rPr>
          <w:rFonts w:cs="Traditional Arabic" w:hint="cs"/>
          <w:rtl/>
          <w:lang w:bidi="fa-IR"/>
        </w:rPr>
        <w:t>﴿</w:t>
      </w:r>
      <w:r w:rsidRPr="003A1116">
        <w:rPr>
          <w:rStyle w:val="Char4"/>
          <w:rFonts w:eastAsia="B Badr" w:hint="eastAsia"/>
          <w:rtl/>
        </w:rPr>
        <w:t>وَقَ</w:t>
      </w:r>
      <w:r w:rsidRPr="003A1116">
        <w:rPr>
          <w:rStyle w:val="Char4"/>
          <w:rFonts w:eastAsia="B Badr" w:hint="cs"/>
          <w:rtl/>
        </w:rPr>
        <w:t>ٰ</w:t>
      </w:r>
      <w:r w:rsidRPr="003A1116">
        <w:rPr>
          <w:rStyle w:val="Char4"/>
          <w:rFonts w:eastAsia="B Badr" w:hint="eastAsia"/>
          <w:rtl/>
        </w:rPr>
        <w:t>تِلُواْ</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يُقَ</w:t>
      </w:r>
      <w:r w:rsidRPr="003A1116">
        <w:rPr>
          <w:rStyle w:val="Char4"/>
          <w:rFonts w:eastAsia="B Badr" w:hint="cs"/>
          <w:rtl/>
        </w:rPr>
        <w:t>ٰ</w:t>
      </w:r>
      <w:r w:rsidRPr="003A1116">
        <w:rPr>
          <w:rStyle w:val="Char4"/>
          <w:rFonts w:eastAsia="B Badr" w:hint="eastAsia"/>
          <w:rtl/>
        </w:rPr>
        <w:t>تِلُونَكُم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تَع</w:t>
      </w:r>
      <w:r w:rsidRPr="003A1116">
        <w:rPr>
          <w:rStyle w:val="Char4"/>
          <w:rFonts w:eastAsia="B Badr" w:hint="cs"/>
          <w:rtl/>
        </w:rPr>
        <w:t>ۡ</w:t>
      </w:r>
      <w:r w:rsidRPr="003A1116">
        <w:rPr>
          <w:rStyle w:val="Char4"/>
          <w:rFonts w:eastAsia="B Badr" w:hint="eastAsia"/>
          <w:rtl/>
        </w:rPr>
        <w:t>تَدُو</w:t>
      </w:r>
      <w:r w:rsidRPr="003A1116">
        <w:rPr>
          <w:rStyle w:val="Char4"/>
          <w:rFonts w:eastAsia="B Badr" w:hint="cs"/>
          <w:rtl/>
        </w:rPr>
        <w:t>ٓ</w:t>
      </w:r>
      <w:r w:rsidRPr="003A1116">
        <w:rPr>
          <w:rStyle w:val="Char4"/>
          <w:rFonts w:eastAsia="B Badr" w:hint="eastAsia"/>
          <w:rtl/>
        </w:rPr>
        <w:t>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يُحِبُّ</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مُع</w:t>
      </w:r>
      <w:r w:rsidRPr="003A1116">
        <w:rPr>
          <w:rStyle w:val="Char4"/>
          <w:rFonts w:eastAsia="B Badr" w:hint="cs"/>
          <w:rtl/>
        </w:rPr>
        <w:t>ۡ</w:t>
      </w:r>
      <w:r w:rsidRPr="003A1116">
        <w:rPr>
          <w:rStyle w:val="Char4"/>
          <w:rFonts w:eastAsia="B Badr" w:hint="eastAsia"/>
          <w:rtl/>
        </w:rPr>
        <w:t>تَدِينَ</w:t>
      </w:r>
      <w:r w:rsidRPr="003A1116">
        <w:rPr>
          <w:rStyle w:val="Char4"/>
          <w:rFonts w:eastAsia="B Badr"/>
          <w:rtl/>
        </w:rPr>
        <w:t xml:space="preserve"> </w:t>
      </w:r>
      <w:r w:rsidRPr="003A1116">
        <w:rPr>
          <w:rStyle w:val="Char4"/>
          <w:rFonts w:eastAsia="B Badr" w:hint="cs"/>
          <w:rtl/>
        </w:rPr>
        <w:t>١٩٠</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ق</w:t>
      </w:r>
      <w:r w:rsidRPr="003A1116">
        <w:rPr>
          <w:rStyle w:val="Char4"/>
          <w:rFonts w:eastAsia="B Badr" w:hint="cs"/>
          <w:rtl/>
        </w:rPr>
        <w:t>ۡ</w:t>
      </w:r>
      <w:r w:rsidRPr="003A1116">
        <w:rPr>
          <w:rStyle w:val="Char4"/>
          <w:rFonts w:eastAsia="B Badr" w:hint="eastAsia"/>
          <w:rtl/>
        </w:rPr>
        <w:t>تُلُوهُم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حَي</w:t>
      </w:r>
      <w:r w:rsidRPr="003A1116">
        <w:rPr>
          <w:rStyle w:val="Char4"/>
          <w:rFonts w:eastAsia="B Badr" w:hint="cs"/>
          <w:rtl/>
        </w:rPr>
        <w:t>ۡ</w:t>
      </w:r>
      <w:r w:rsidRPr="003A1116">
        <w:rPr>
          <w:rStyle w:val="Char4"/>
          <w:rFonts w:eastAsia="B Badr" w:hint="eastAsia"/>
          <w:rtl/>
        </w:rPr>
        <w:t>ثُ</w:t>
      </w:r>
      <w:r w:rsidRPr="003A1116">
        <w:rPr>
          <w:rStyle w:val="Char4"/>
          <w:rFonts w:eastAsia="B Badr"/>
          <w:rtl/>
        </w:rPr>
        <w:t xml:space="preserve"> </w:t>
      </w:r>
      <w:r w:rsidRPr="003A1116">
        <w:rPr>
          <w:rStyle w:val="Char4"/>
          <w:rFonts w:eastAsia="B Badr" w:hint="eastAsia"/>
          <w:rtl/>
        </w:rPr>
        <w:t>ثَقِف</w:t>
      </w:r>
      <w:r w:rsidRPr="003A1116">
        <w:rPr>
          <w:rStyle w:val="Char4"/>
          <w:rFonts w:eastAsia="B Badr" w:hint="cs"/>
          <w:rtl/>
        </w:rPr>
        <w:t>ۡ</w:t>
      </w:r>
      <w:r w:rsidRPr="003A1116">
        <w:rPr>
          <w:rStyle w:val="Char4"/>
          <w:rFonts w:eastAsia="B Badr" w:hint="eastAsia"/>
          <w:rtl/>
        </w:rPr>
        <w:t>تُمُوهُم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وَأَخ</w:t>
      </w:r>
      <w:r w:rsidRPr="003A1116">
        <w:rPr>
          <w:rStyle w:val="Char4"/>
          <w:rFonts w:eastAsia="B Badr" w:hint="cs"/>
          <w:rtl/>
        </w:rPr>
        <w:t>ۡ</w:t>
      </w:r>
      <w:r w:rsidRPr="003A1116">
        <w:rPr>
          <w:rStyle w:val="Char4"/>
          <w:rFonts w:eastAsia="B Badr" w:hint="eastAsia"/>
          <w:rtl/>
        </w:rPr>
        <w:t>رِجُوهُم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حَي</w:t>
      </w:r>
      <w:r w:rsidRPr="003A1116">
        <w:rPr>
          <w:rStyle w:val="Char4"/>
          <w:rFonts w:eastAsia="B Badr" w:hint="cs"/>
          <w:rtl/>
        </w:rPr>
        <w:t>ۡ</w:t>
      </w:r>
      <w:r w:rsidRPr="003A1116">
        <w:rPr>
          <w:rStyle w:val="Char4"/>
          <w:rFonts w:eastAsia="B Badr" w:hint="eastAsia"/>
          <w:rtl/>
        </w:rPr>
        <w:t>ثُ</w:t>
      </w:r>
      <w:r w:rsidRPr="003A1116">
        <w:rPr>
          <w:rStyle w:val="Char4"/>
          <w:rFonts w:eastAsia="B Badr"/>
          <w:rtl/>
        </w:rPr>
        <w:t xml:space="preserve"> </w:t>
      </w:r>
      <w:r w:rsidRPr="003A1116">
        <w:rPr>
          <w:rStyle w:val="Char4"/>
          <w:rFonts w:eastAsia="B Badr" w:hint="eastAsia"/>
          <w:rtl/>
        </w:rPr>
        <w:t>أَخ</w:t>
      </w:r>
      <w:r w:rsidRPr="003A1116">
        <w:rPr>
          <w:rStyle w:val="Char4"/>
          <w:rFonts w:eastAsia="B Badr" w:hint="cs"/>
          <w:rtl/>
        </w:rPr>
        <w:t>ۡ</w:t>
      </w:r>
      <w:r w:rsidRPr="003A1116">
        <w:rPr>
          <w:rStyle w:val="Char4"/>
          <w:rFonts w:eastAsia="B Badr" w:hint="eastAsia"/>
          <w:rtl/>
        </w:rPr>
        <w:t>رَجُوكُم</w:t>
      </w:r>
      <w:r w:rsidRPr="003A1116">
        <w:rPr>
          <w:rStyle w:val="Char4"/>
          <w:rFonts w:eastAsia="B Badr" w:hint="cs"/>
          <w:rtl/>
        </w:rPr>
        <w:t>ۡ</w:t>
      </w:r>
      <w:r>
        <w:rPr>
          <w:rFonts w:cs="Traditional Arabic" w:hint="cs"/>
          <w:rtl/>
          <w:lang w:bidi="fa-IR"/>
        </w:rPr>
        <w:t>﴾</w:t>
      </w:r>
      <w:r w:rsidRPr="00A9650A">
        <w:rPr>
          <w:rStyle w:val="Char5"/>
          <w:rFonts w:hint="cs"/>
          <w:rtl/>
        </w:rPr>
        <w:t xml:space="preserve"> [البقر</w:t>
      </w:r>
      <w:r w:rsidRPr="00A9650A">
        <w:rPr>
          <w:rStyle w:val="Char5"/>
          <w:rtl/>
        </w:rPr>
        <w:t>ة</w:t>
      </w:r>
      <w:r w:rsidRPr="00A9650A">
        <w:rPr>
          <w:rStyle w:val="Char5"/>
          <w:rFonts w:hint="cs"/>
          <w:rtl/>
        </w:rPr>
        <w:t>: 190-191].</w:t>
      </w:r>
    </w:p>
    <w:p w:rsidR="008C3DBE" w:rsidRPr="00E002C7" w:rsidRDefault="008C3DBE" w:rsidP="003E7726">
      <w:pPr>
        <w:widowControl w:val="0"/>
        <w:tabs>
          <w:tab w:val="right" w:pos="7371"/>
        </w:tabs>
        <w:spacing w:line="233" w:lineRule="auto"/>
        <w:ind w:firstLine="284"/>
        <w:jc w:val="both"/>
        <w:rPr>
          <w:rStyle w:val="Char7"/>
          <w:rtl/>
        </w:rPr>
      </w:pPr>
      <w:r>
        <w:rPr>
          <w:rFonts w:cs="Traditional Arabic" w:hint="cs"/>
          <w:sz w:val="26"/>
          <w:szCs w:val="26"/>
          <w:rtl/>
          <w:lang w:bidi="fa-IR"/>
        </w:rPr>
        <w:t>«</w:t>
      </w:r>
      <w:r w:rsidRPr="00E002C7">
        <w:rPr>
          <w:rStyle w:val="Char7"/>
          <w:rFonts w:hint="cs"/>
          <w:rtl/>
        </w:rPr>
        <w:t>در راه خدا با کسانی که با شما قتال می‌کنند (و به جنگ اقدام نموده‌اند) قتال نمائید و تعدی مکنید، زیرا خدا تعدی‌کنندگان (و متجاوزان) را دوست ندارد. و آنان را هر جا یافتید بکشید و از همانجا که شما را بیرون راندند بیرونشان کنید</w:t>
      </w:r>
      <w:r>
        <w:rPr>
          <w:rFonts w:cs="Traditional Arabic" w:hint="cs"/>
          <w:sz w:val="26"/>
          <w:szCs w:val="26"/>
          <w:rtl/>
          <w:lang w:bidi="fa-IR"/>
        </w:rPr>
        <w:t>»</w:t>
      </w:r>
      <w:r w:rsidRPr="00E002C7">
        <w:rPr>
          <w:rStyle w:val="Char7"/>
          <w:rFonts w:hint="cs"/>
          <w:rtl/>
        </w:rPr>
        <w:t>.</w:t>
      </w:r>
    </w:p>
    <w:p w:rsidR="008C3DBE" w:rsidRPr="00E002C7" w:rsidRDefault="008C3DBE" w:rsidP="003E7726">
      <w:pPr>
        <w:widowControl w:val="0"/>
        <w:tabs>
          <w:tab w:val="right" w:pos="7371"/>
        </w:tabs>
        <w:spacing w:line="233" w:lineRule="auto"/>
        <w:ind w:firstLine="284"/>
        <w:jc w:val="both"/>
        <w:rPr>
          <w:rStyle w:val="Char7"/>
          <w:rtl/>
        </w:rPr>
      </w:pPr>
      <w:r w:rsidRPr="00E002C7">
        <w:rPr>
          <w:rStyle w:val="Char7"/>
          <w:rFonts w:hint="cs"/>
          <w:rtl/>
        </w:rPr>
        <w:t>تا آنکه فرمود:</w:t>
      </w:r>
    </w:p>
    <w:p w:rsidR="008C3DBE" w:rsidRPr="00E002C7" w:rsidRDefault="008C3DBE" w:rsidP="003E7726">
      <w:pPr>
        <w:widowControl w:val="0"/>
        <w:tabs>
          <w:tab w:val="right" w:pos="7371"/>
        </w:tabs>
        <w:spacing w:line="233" w:lineRule="auto"/>
        <w:ind w:firstLine="284"/>
        <w:jc w:val="both"/>
        <w:rPr>
          <w:rStyle w:val="Char7"/>
          <w:rtl/>
        </w:rPr>
      </w:pP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تُقَ</w:t>
      </w:r>
      <w:r w:rsidRPr="003A1116">
        <w:rPr>
          <w:rStyle w:val="Char4"/>
          <w:rFonts w:eastAsia="B Badr" w:hint="cs"/>
          <w:rtl/>
        </w:rPr>
        <w:t>ٰ</w:t>
      </w:r>
      <w:r w:rsidRPr="003A1116">
        <w:rPr>
          <w:rStyle w:val="Char4"/>
          <w:rFonts w:eastAsia="B Badr" w:hint="eastAsia"/>
          <w:rtl/>
        </w:rPr>
        <w:t>تِلُوهُم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عِندَ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جِدِ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حَرَامِ</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يُقَ</w:t>
      </w:r>
      <w:r w:rsidRPr="003A1116">
        <w:rPr>
          <w:rStyle w:val="Char4"/>
          <w:rFonts w:eastAsia="B Badr" w:hint="cs"/>
          <w:rtl/>
        </w:rPr>
        <w:t>ٰ</w:t>
      </w:r>
      <w:r w:rsidRPr="003A1116">
        <w:rPr>
          <w:rStyle w:val="Char4"/>
          <w:rFonts w:eastAsia="B Badr" w:hint="eastAsia"/>
          <w:rtl/>
        </w:rPr>
        <w:t>تِلُوكُم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فِيهِ</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eastAsia"/>
          <w:rtl/>
        </w:rPr>
        <w:t>قَ</w:t>
      </w:r>
      <w:r w:rsidRPr="003A1116">
        <w:rPr>
          <w:rStyle w:val="Char4"/>
          <w:rFonts w:eastAsia="B Badr" w:hint="cs"/>
          <w:rtl/>
        </w:rPr>
        <w:t>ٰ</w:t>
      </w:r>
      <w:r w:rsidRPr="003A1116">
        <w:rPr>
          <w:rStyle w:val="Char4"/>
          <w:rFonts w:eastAsia="B Badr" w:hint="eastAsia"/>
          <w:rtl/>
        </w:rPr>
        <w:t>تَلُوكُم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ق</w:t>
      </w:r>
      <w:r w:rsidRPr="003A1116">
        <w:rPr>
          <w:rStyle w:val="Char4"/>
          <w:rFonts w:eastAsia="B Badr" w:hint="cs"/>
          <w:rtl/>
        </w:rPr>
        <w:t>ۡ</w:t>
      </w:r>
      <w:r w:rsidRPr="003A1116">
        <w:rPr>
          <w:rStyle w:val="Char4"/>
          <w:rFonts w:eastAsia="B Badr" w:hint="eastAsia"/>
          <w:rtl/>
        </w:rPr>
        <w:t>تُلُوهُم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كَذَ</w:t>
      </w:r>
      <w:r w:rsidRPr="003A1116">
        <w:rPr>
          <w:rStyle w:val="Char4"/>
          <w:rFonts w:eastAsia="B Badr" w:hint="cs"/>
          <w:rtl/>
        </w:rPr>
        <w:t>ٰ</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جَزَا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w:t>
      </w:r>
      <w:r w:rsidRPr="003A1116">
        <w:rPr>
          <w:rStyle w:val="Char4"/>
          <w:rFonts w:eastAsia="B Badr" w:hint="cs"/>
          <w:rtl/>
        </w:rPr>
        <w:t>ٰ</w:t>
      </w:r>
      <w:r w:rsidRPr="003A1116">
        <w:rPr>
          <w:rStyle w:val="Char4"/>
          <w:rFonts w:eastAsia="B Badr" w:hint="eastAsia"/>
          <w:rtl/>
        </w:rPr>
        <w:t>فِرِينَ</w:t>
      </w:r>
      <w:r w:rsidRPr="003A1116">
        <w:rPr>
          <w:rStyle w:val="Char4"/>
          <w:rFonts w:eastAsia="B Badr"/>
          <w:rtl/>
        </w:rPr>
        <w:t xml:space="preserve"> </w:t>
      </w:r>
      <w:r w:rsidRPr="003A1116">
        <w:rPr>
          <w:rStyle w:val="Char4"/>
          <w:rFonts w:eastAsia="B Badr" w:hint="cs"/>
          <w:rtl/>
        </w:rPr>
        <w:t>١٩١</w:t>
      </w:r>
      <w:r>
        <w:rPr>
          <w:rFonts w:cs="Traditional Arabic" w:hint="cs"/>
          <w:rtl/>
          <w:lang w:bidi="fa-IR"/>
        </w:rPr>
        <w:t>﴾</w:t>
      </w:r>
      <w:r w:rsidRPr="00A9650A">
        <w:rPr>
          <w:rStyle w:val="Char5"/>
          <w:rFonts w:hint="cs"/>
          <w:rtl/>
        </w:rPr>
        <w:t xml:space="preserve"> [البقر</w:t>
      </w:r>
      <w:r w:rsidRPr="00A9650A">
        <w:rPr>
          <w:rStyle w:val="Char5"/>
          <w:rtl/>
        </w:rPr>
        <w:t>ة</w:t>
      </w:r>
      <w:r w:rsidRPr="00A9650A">
        <w:rPr>
          <w:rStyle w:val="Char5"/>
          <w:rFonts w:hint="cs"/>
          <w:rtl/>
        </w:rPr>
        <w:t>: 191].</w:t>
      </w:r>
    </w:p>
    <w:p w:rsidR="008C3DBE" w:rsidRPr="00E002C7" w:rsidRDefault="008C3DBE" w:rsidP="003E7726">
      <w:pPr>
        <w:widowControl w:val="0"/>
        <w:tabs>
          <w:tab w:val="right" w:pos="7371"/>
        </w:tabs>
        <w:spacing w:line="233" w:lineRule="auto"/>
        <w:ind w:firstLine="284"/>
        <w:jc w:val="both"/>
        <w:rPr>
          <w:rStyle w:val="Char7"/>
          <w:rtl/>
        </w:rPr>
      </w:pPr>
      <w:r>
        <w:rPr>
          <w:rFonts w:cs="Traditional Arabic" w:hint="cs"/>
          <w:sz w:val="26"/>
          <w:szCs w:val="26"/>
          <w:rtl/>
          <w:lang w:bidi="fa-IR"/>
        </w:rPr>
        <w:t>«</w:t>
      </w:r>
      <w:r w:rsidRPr="00E002C7">
        <w:rPr>
          <w:rStyle w:val="Char7"/>
          <w:rFonts w:hint="cs"/>
          <w:rtl/>
        </w:rPr>
        <w:t>و نزد مسجد الحرام با ایشان قتال نکنید مگر آنکه ایشان در آنجا با شما پیکار کنند، پس اگر با شما پیکار کردند بکشید ایشان را که کیفر کافران چنین است</w:t>
      </w:r>
      <w:r>
        <w:rPr>
          <w:rFonts w:cs="Traditional Arabic" w:hint="cs"/>
          <w:sz w:val="26"/>
          <w:szCs w:val="26"/>
          <w:rtl/>
          <w:lang w:bidi="fa-IR"/>
        </w:rPr>
        <w:t>»</w:t>
      </w:r>
      <w:r w:rsidRPr="00E002C7">
        <w:rPr>
          <w:rStyle w:val="Char7"/>
          <w:rFonts w:hint="cs"/>
          <w:rtl/>
        </w:rPr>
        <w:t>.</w:t>
      </w:r>
    </w:p>
    <w:p w:rsidR="008C3DBE" w:rsidRPr="00E002C7" w:rsidRDefault="008C3DBE" w:rsidP="003E7726">
      <w:pPr>
        <w:widowControl w:val="0"/>
        <w:tabs>
          <w:tab w:val="right" w:pos="7371"/>
        </w:tabs>
        <w:spacing w:line="233" w:lineRule="auto"/>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این آیات در حق اهل مکه نازل شد و ایشان در عداوت مسلمین از دیگران شدیدتر بودند، پس در قتال ایشان آنچه را که خدای</w:t>
      </w:r>
      <w:r w:rsidRPr="00E002C7">
        <w:rPr>
          <w:rStyle w:val="Char7"/>
          <w:rFonts w:hint="cs"/>
          <w:rtl/>
        </w:rPr>
        <w:sym w:font="AGA Arabesque" w:char="F055"/>
      </w:r>
      <w:r w:rsidRPr="00E002C7">
        <w:rPr>
          <w:rStyle w:val="Char7"/>
          <w:rFonts w:hint="cs"/>
          <w:rtl/>
        </w:rPr>
        <w:t xml:space="preserve"> ذکر کرده واجب شد. </w:t>
      </w:r>
    </w:p>
    <w:p w:rsidR="008C3DBE" w:rsidRPr="00E002C7" w:rsidRDefault="008C3DBE" w:rsidP="00A9650A">
      <w:pPr>
        <w:widowControl w:val="0"/>
        <w:tabs>
          <w:tab w:val="right" w:pos="7371"/>
        </w:tabs>
        <w:spacing w:line="233" w:lineRule="auto"/>
        <w:ind w:firstLine="284"/>
        <w:jc w:val="both"/>
        <w:rPr>
          <w:rStyle w:val="Char7"/>
          <w:rtl/>
        </w:rPr>
      </w:pPr>
      <w:r w:rsidRPr="00E002C7">
        <w:rPr>
          <w:rStyle w:val="Char7"/>
          <w:rFonts w:hint="cs"/>
          <w:rtl/>
        </w:rPr>
        <w:t>سپس گفته می‌شود که از قتال با ایشان نهی شده مگر مادامی که ایشان اقدام به قتال کنند و (نیز) از قتال در ماه حرام نهی شده است. و خدا</w:t>
      </w:r>
      <w:r w:rsidR="00A9650A">
        <w:rPr>
          <w:rStyle w:val="Char7"/>
          <w:rFonts w:cs="CTraditional Arabic" w:hint="cs"/>
          <w:rtl/>
        </w:rPr>
        <w:t>أ</w:t>
      </w:r>
      <w:r w:rsidRPr="00E002C7">
        <w:rPr>
          <w:rStyle w:val="Char7"/>
          <w:rFonts w:hint="cs"/>
          <w:rtl/>
        </w:rPr>
        <w:t xml:space="preserve"> در سور</w:t>
      </w:r>
      <w:r w:rsidR="00D83E8A">
        <w:rPr>
          <w:rStyle w:val="Char7"/>
          <w:rFonts w:hint="cs"/>
          <w:rtl/>
        </w:rPr>
        <w:t>ه</w:t>
      </w:r>
      <w:r w:rsidRPr="00E002C7">
        <w:rPr>
          <w:rStyle w:val="Char7"/>
          <w:rFonts w:hint="cs"/>
          <w:rtl/>
        </w:rPr>
        <w:t xml:space="preserve"> بقره آی</w:t>
      </w:r>
      <w:r w:rsidR="00D83E8A">
        <w:rPr>
          <w:rStyle w:val="Char7"/>
          <w:rFonts w:hint="cs"/>
          <w:rtl/>
        </w:rPr>
        <w:t>ه</w:t>
      </w:r>
      <w:r w:rsidRPr="00E002C7">
        <w:rPr>
          <w:rStyle w:val="Char7"/>
          <w:rFonts w:hint="cs"/>
          <w:rtl/>
        </w:rPr>
        <w:t xml:space="preserve"> 193 می‌فرماید: </w:t>
      </w:r>
    </w:p>
    <w:p w:rsidR="008C3DBE" w:rsidRPr="00E002C7" w:rsidRDefault="008C3DBE" w:rsidP="003E7726">
      <w:pPr>
        <w:widowControl w:val="0"/>
        <w:tabs>
          <w:tab w:val="right" w:pos="7371"/>
        </w:tabs>
        <w:spacing w:line="233" w:lineRule="auto"/>
        <w:ind w:firstLine="284"/>
        <w:jc w:val="both"/>
        <w:rPr>
          <w:rStyle w:val="Char7"/>
          <w:rtl/>
        </w:rPr>
      </w:pPr>
      <w:r>
        <w:rPr>
          <w:rFonts w:cs="Traditional Arabic" w:hint="cs"/>
          <w:rtl/>
          <w:lang w:bidi="fa-IR"/>
        </w:rPr>
        <w:t>﴿</w:t>
      </w:r>
      <w:r w:rsidRPr="003A1116">
        <w:rPr>
          <w:rStyle w:val="Char4"/>
          <w:rFonts w:eastAsia="B Badr" w:hint="eastAsia"/>
          <w:rtl/>
        </w:rPr>
        <w:t>وَقَ</w:t>
      </w:r>
      <w:r w:rsidRPr="003A1116">
        <w:rPr>
          <w:rStyle w:val="Char4"/>
          <w:rFonts w:eastAsia="B Badr" w:hint="cs"/>
          <w:rtl/>
        </w:rPr>
        <w:t>ٰ</w:t>
      </w:r>
      <w:r w:rsidRPr="003A1116">
        <w:rPr>
          <w:rStyle w:val="Char4"/>
          <w:rFonts w:eastAsia="B Badr" w:hint="eastAsia"/>
          <w:rtl/>
        </w:rPr>
        <w:t>تِلُوهُم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تَكُونَ</w:t>
      </w:r>
      <w:r w:rsidRPr="003A1116">
        <w:rPr>
          <w:rStyle w:val="Char4"/>
          <w:rFonts w:eastAsia="B Badr"/>
          <w:rtl/>
        </w:rPr>
        <w:t xml:space="preserve"> </w:t>
      </w:r>
      <w:r w:rsidRPr="003A1116">
        <w:rPr>
          <w:rStyle w:val="Char4"/>
          <w:rFonts w:eastAsia="B Badr" w:hint="eastAsia"/>
          <w:rtl/>
        </w:rPr>
        <w:t>فِت</w:t>
      </w:r>
      <w:r w:rsidRPr="003A1116">
        <w:rPr>
          <w:rStyle w:val="Char4"/>
          <w:rFonts w:eastAsia="B Badr" w:hint="cs"/>
          <w:rtl/>
        </w:rPr>
        <w:t>ۡ</w:t>
      </w:r>
      <w:r w:rsidRPr="003A1116">
        <w:rPr>
          <w:rStyle w:val="Char4"/>
          <w:rFonts w:eastAsia="B Badr" w:hint="eastAsia"/>
          <w:rtl/>
        </w:rPr>
        <w:t>نَة</w:t>
      </w:r>
      <w:r w:rsidRPr="003A1116">
        <w:rPr>
          <w:rStyle w:val="Char4"/>
          <w:rFonts w:eastAsia="B Badr" w:hint="cs"/>
          <w:rtl/>
        </w:rPr>
        <w:t>ٞ</w:t>
      </w:r>
      <w:r>
        <w:rPr>
          <w:rFonts w:cs="Traditional Arabic" w:hint="cs"/>
          <w:rtl/>
          <w:lang w:bidi="fa-IR"/>
        </w:rPr>
        <w:t>﴾</w:t>
      </w:r>
      <w:r w:rsidRPr="00A9650A">
        <w:rPr>
          <w:rStyle w:val="Char5"/>
          <w:rFonts w:hint="cs"/>
          <w:rtl/>
        </w:rPr>
        <w:t xml:space="preserve"> [البقر</w:t>
      </w:r>
      <w:r w:rsidRPr="00A9650A">
        <w:rPr>
          <w:rStyle w:val="Char5"/>
          <w:rtl/>
        </w:rPr>
        <w:t>ة</w:t>
      </w:r>
      <w:r w:rsidRPr="00A9650A">
        <w:rPr>
          <w:rStyle w:val="Char5"/>
          <w:rFonts w:hint="cs"/>
          <w:rtl/>
        </w:rPr>
        <w:t>: 193].</w:t>
      </w:r>
    </w:p>
    <w:p w:rsidR="008C3DBE" w:rsidRPr="00E002C7" w:rsidRDefault="008C3DBE"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Fonts w:hint="cs"/>
          <w:rtl/>
        </w:rPr>
        <w:t>با آنان (که به جنگ شما برخاسته‌اند) قتال کنید تا فتنه‌ای نباشد (و فتنه‌شان از بین برود)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نزول این آیه پس از وجوب جهاد است، و این در محل خود بیان شده است. </w:t>
      </w:r>
    </w:p>
    <w:p w:rsidR="008C3DBE" w:rsidRPr="00332366" w:rsidRDefault="008C3DBE" w:rsidP="00A9650A">
      <w:pPr>
        <w:pStyle w:val="a0"/>
        <w:rPr>
          <w:rtl/>
        </w:rPr>
      </w:pPr>
      <w:bookmarkStart w:id="98" w:name="_Toc266388810"/>
      <w:bookmarkStart w:id="99" w:name="_Toc368495425"/>
      <w:bookmarkStart w:id="100" w:name="_Toc294352119"/>
      <w:r w:rsidRPr="00A9650A">
        <w:rPr>
          <w:rFonts w:hint="cs"/>
          <w:rtl/>
        </w:rPr>
        <w:t>دستور</w:t>
      </w:r>
      <w:r w:rsidRPr="00332366">
        <w:rPr>
          <w:rFonts w:hint="cs"/>
          <w:rtl/>
        </w:rPr>
        <w:t xml:space="preserve"> </w:t>
      </w:r>
      <w:r w:rsidRPr="00A9650A">
        <w:rPr>
          <w:rFonts w:hint="cs"/>
          <w:rtl/>
        </w:rPr>
        <w:t>هجرت</w:t>
      </w:r>
      <w:bookmarkEnd w:id="98"/>
      <w:bookmarkEnd w:id="99"/>
      <w:bookmarkEnd w:id="100"/>
      <w:r w:rsidRPr="00332366">
        <w:rPr>
          <w:rFonts w:hint="cs"/>
          <w:rtl/>
        </w:rPr>
        <w:t xml:space="preserve"> </w:t>
      </w:r>
    </w:p>
    <w:p w:rsidR="008C3DBE" w:rsidRPr="00E002C7" w:rsidRDefault="008C3DBE" w:rsidP="00A9650A">
      <w:pPr>
        <w:widowControl w:val="0"/>
        <w:tabs>
          <w:tab w:val="right" w:pos="7371"/>
        </w:tabs>
        <w:spacing w:line="238" w:lineRule="auto"/>
        <w:ind w:firstLine="284"/>
        <w:jc w:val="both"/>
        <w:rPr>
          <w:rStyle w:val="Char7"/>
          <w:rtl/>
        </w:rPr>
      </w:pPr>
      <w:r w:rsidRPr="00E002C7">
        <w:rPr>
          <w:rStyle w:val="Char7"/>
          <w:rFonts w:hint="cs"/>
          <w:rtl/>
        </w:rPr>
        <w:t>و به همان اسناد شافعی</w:t>
      </w:r>
      <w:r>
        <w:rPr>
          <w:rFonts w:cs="CTraditional Arabic" w:hint="cs"/>
          <w:rtl/>
          <w:lang w:bidi="fa-IR"/>
        </w:rPr>
        <w:t>/</w:t>
      </w:r>
      <w:r w:rsidRPr="00E002C7">
        <w:rPr>
          <w:rStyle w:val="Char7"/>
          <w:rFonts w:hint="cs"/>
          <w:rtl/>
        </w:rPr>
        <w:t xml:space="preserve"> فرموده: چون جهاد را خدا</w:t>
      </w:r>
      <w:r w:rsidR="00A9650A">
        <w:rPr>
          <w:rStyle w:val="Char7"/>
          <w:rFonts w:cs="CTraditional Arabic" w:hint="cs"/>
          <w:rtl/>
        </w:rPr>
        <w:t>أ</w:t>
      </w:r>
      <w:r w:rsidRPr="00E002C7">
        <w:rPr>
          <w:rStyle w:val="Char7"/>
          <w:rFonts w:hint="cs"/>
          <w:rtl/>
        </w:rPr>
        <w:t xml:space="preserve"> بر رسول خود واجب نمود بعد از آنکه مباح بود. و رسول خدا</w:t>
      </w:r>
      <w:r w:rsidR="00D83E8A" w:rsidRPr="00D83E8A">
        <w:rPr>
          <w:rStyle w:val="Char7"/>
          <w:rFonts w:cs="CTraditional Arabic" w:hint="cs"/>
          <w:rtl/>
        </w:rPr>
        <w:t xml:space="preserve"> ج</w:t>
      </w:r>
      <w:r w:rsidRPr="00E002C7">
        <w:rPr>
          <w:rStyle w:val="Char7"/>
          <w:rFonts w:hint="cs"/>
          <w:rtl/>
        </w:rPr>
        <w:t xml:space="preserve"> بر مشرکین مکه سنگین شده بود که ایشان چون کثرت واردین در دین خدا را دیدند بر مسلمین سخت گرفتند و ایشان را از دین باز می‌داشتند. </w:t>
      </w:r>
    </w:p>
    <w:p w:rsidR="008C3DBE" w:rsidRPr="00E002C7" w:rsidRDefault="008C3DBE" w:rsidP="003E7726">
      <w:pPr>
        <w:widowControl w:val="0"/>
        <w:tabs>
          <w:tab w:val="right" w:pos="7371"/>
        </w:tabs>
        <w:spacing w:line="238" w:lineRule="auto"/>
        <w:ind w:firstLine="284"/>
        <w:jc w:val="both"/>
        <w:rPr>
          <w:rStyle w:val="Char7"/>
          <w:rtl/>
        </w:rPr>
      </w:pPr>
      <w:r w:rsidRPr="00E002C7">
        <w:rPr>
          <w:rStyle w:val="Char7"/>
          <w:rFonts w:hint="cs"/>
          <w:rtl/>
        </w:rPr>
        <w:t>پس خدا دربار</w:t>
      </w:r>
      <w:r w:rsidR="00D83E8A">
        <w:rPr>
          <w:rStyle w:val="Char7"/>
          <w:rFonts w:hint="cs"/>
          <w:rtl/>
        </w:rPr>
        <w:t>ه</w:t>
      </w:r>
      <w:r w:rsidRPr="00E002C7">
        <w:rPr>
          <w:rStyle w:val="Char7"/>
          <w:rFonts w:hint="cs"/>
          <w:rtl/>
        </w:rPr>
        <w:t xml:space="preserve"> کسانی از معذبین که از هجرت ناتوان بودند فرمود:</w:t>
      </w:r>
    </w:p>
    <w:p w:rsidR="008C3DBE" w:rsidRPr="006C68BB" w:rsidRDefault="008C3DBE" w:rsidP="003E7726">
      <w:pPr>
        <w:widowControl w:val="0"/>
        <w:tabs>
          <w:tab w:val="right" w:pos="7371"/>
        </w:tabs>
        <w:spacing w:line="238" w:lineRule="auto"/>
        <w:ind w:firstLine="284"/>
        <w:jc w:val="both"/>
        <w:rPr>
          <w:rStyle w:val="Char7"/>
          <w:rtl/>
        </w:rPr>
      </w:pPr>
      <w:r>
        <w:rPr>
          <w:rFonts w:cs="Traditional Arabic" w:hint="cs"/>
          <w:rtl/>
          <w:lang w:bidi="fa-IR"/>
        </w:rPr>
        <w:t>﴿</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أُك</w:t>
      </w:r>
      <w:r w:rsidRPr="003A1116">
        <w:rPr>
          <w:rStyle w:val="Char4"/>
          <w:rFonts w:eastAsia="B Badr" w:hint="cs"/>
          <w:rtl/>
        </w:rPr>
        <w:t>ۡ</w:t>
      </w:r>
      <w:r w:rsidRPr="003A1116">
        <w:rPr>
          <w:rStyle w:val="Char4"/>
          <w:rFonts w:eastAsia="B Badr" w:hint="eastAsia"/>
          <w:rtl/>
        </w:rPr>
        <w:t>رِهَ</w:t>
      </w:r>
      <w:r w:rsidRPr="003A1116">
        <w:rPr>
          <w:rStyle w:val="Char4"/>
          <w:rFonts w:eastAsia="B Badr"/>
          <w:rtl/>
        </w:rPr>
        <w:t xml:space="preserve"> </w:t>
      </w:r>
      <w:r w:rsidRPr="003A1116">
        <w:rPr>
          <w:rStyle w:val="Char4"/>
          <w:rFonts w:eastAsia="B Badr" w:hint="eastAsia"/>
          <w:rtl/>
        </w:rPr>
        <w:t>وَقَل</w:t>
      </w:r>
      <w:r w:rsidRPr="003A1116">
        <w:rPr>
          <w:rStyle w:val="Char4"/>
          <w:rFonts w:eastAsia="B Badr" w:hint="cs"/>
          <w:rtl/>
        </w:rPr>
        <w:t>ۡ</w:t>
      </w:r>
      <w:r w:rsidRPr="003A1116">
        <w:rPr>
          <w:rStyle w:val="Char4"/>
          <w:rFonts w:eastAsia="B Badr" w:hint="eastAsia"/>
          <w:rtl/>
        </w:rPr>
        <w:t>بُهُ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مُط</w:t>
      </w:r>
      <w:r w:rsidRPr="003A1116">
        <w:rPr>
          <w:rStyle w:val="Char4"/>
          <w:rFonts w:eastAsia="B Badr" w:hint="cs"/>
          <w:rtl/>
        </w:rPr>
        <w:t>ۡ</w:t>
      </w:r>
      <w:r w:rsidRPr="003A1116">
        <w:rPr>
          <w:rStyle w:val="Char4"/>
          <w:rFonts w:eastAsia="B Badr" w:hint="eastAsia"/>
          <w:rtl/>
        </w:rPr>
        <w:t>مَئِنُّ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إِيمَ</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Pr>
          <w:rFonts w:cs="Traditional Arabic" w:hint="cs"/>
          <w:rtl/>
          <w:lang w:bidi="fa-IR"/>
        </w:rPr>
        <w:t>﴾</w:t>
      </w:r>
      <w:r w:rsidRPr="00A9650A">
        <w:rPr>
          <w:rStyle w:val="Char5"/>
          <w:rFonts w:hint="cs"/>
          <w:rtl/>
        </w:rPr>
        <w:t xml:space="preserve"> [النحل: 106].</w:t>
      </w:r>
    </w:p>
    <w:p w:rsidR="008C3DBE" w:rsidRPr="00E002C7" w:rsidRDefault="008C3DBE" w:rsidP="003E7726">
      <w:pPr>
        <w:widowControl w:val="0"/>
        <w:tabs>
          <w:tab w:val="right" w:pos="7371"/>
        </w:tabs>
        <w:spacing w:line="238" w:lineRule="auto"/>
        <w:ind w:firstLine="284"/>
        <w:jc w:val="both"/>
        <w:rPr>
          <w:rStyle w:val="Char7"/>
          <w:rtl/>
        </w:rPr>
      </w:pPr>
      <w:r>
        <w:rPr>
          <w:rFonts w:cs="Traditional Arabic" w:hint="cs"/>
          <w:rtl/>
          <w:lang w:bidi="fa-IR"/>
        </w:rPr>
        <w:t>«</w:t>
      </w:r>
      <w:r w:rsidRPr="00E002C7">
        <w:rPr>
          <w:rStyle w:val="Char7"/>
          <w:rFonts w:hint="cs"/>
          <w:rtl/>
        </w:rPr>
        <w:t>جز کسی که مجبور به گفتن کفر باشد ولی دلش آرام به ایمان شده باشد</w:t>
      </w:r>
      <w:r>
        <w:rPr>
          <w:rFonts w:cs="Traditional Arabic" w:hint="cs"/>
          <w:rtl/>
          <w:lang w:bidi="fa-IR"/>
        </w:rPr>
        <w:t>»</w:t>
      </w:r>
      <w:r w:rsidRPr="00E002C7">
        <w:rPr>
          <w:rStyle w:val="Char7"/>
          <w:rFonts w:hint="cs"/>
          <w:rtl/>
        </w:rPr>
        <w:t>.</w:t>
      </w:r>
    </w:p>
    <w:p w:rsidR="008C3DBE" w:rsidRPr="00E002C7" w:rsidRDefault="008C3DBE" w:rsidP="00A9650A">
      <w:pPr>
        <w:widowControl w:val="0"/>
        <w:tabs>
          <w:tab w:val="right" w:pos="7371"/>
        </w:tabs>
        <w:spacing w:line="238" w:lineRule="auto"/>
        <w:ind w:firstLine="284"/>
        <w:jc w:val="both"/>
        <w:rPr>
          <w:rStyle w:val="Char7"/>
          <w:rtl/>
        </w:rPr>
      </w:pPr>
      <w:r w:rsidRPr="00E002C7">
        <w:rPr>
          <w:rStyle w:val="Char7"/>
          <w:rFonts w:hint="cs"/>
          <w:rtl/>
        </w:rPr>
        <w:t xml:space="preserve">و رسول خدا </w:t>
      </w:r>
      <w:r w:rsidR="00D83E8A" w:rsidRPr="00D83E8A">
        <w:rPr>
          <w:rStyle w:val="Char7"/>
          <w:rFonts w:cs="CTraditional Arabic" w:hint="cs"/>
          <w:rtl/>
        </w:rPr>
        <w:t>ج</w:t>
      </w:r>
      <w:r w:rsidRPr="00E002C7">
        <w:rPr>
          <w:rStyle w:val="Char7"/>
          <w:rFonts w:hint="cs"/>
          <w:rtl/>
        </w:rPr>
        <w:t xml:space="preserve"> به ایشان پیغام فرستاد که خدا برای شما بیرون رفتن را واجب کرده بر کسانی که می‌توانند هجرت کنند و هرگاه هجرت نکنند به فتنه مبتلا می‌شوند. و دربار</w:t>
      </w:r>
      <w:r w:rsidR="00D83E8A">
        <w:rPr>
          <w:rStyle w:val="Char7"/>
          <w:rFonts w:hint="cs"/>
          <w:rtl/>
        </w:rPr>
        <w:t>ه</w:t>
      </w:r>
      <w:r w:rsidRPr="00E002C7">
        <w:rPr>
          <w:rStyle w:val="Char7"/>
          <w:rFonts w:hint="cs"/>
          <w:rtl/>
        </w:rPr>
        <w:t xml:space="preserve"> کسانی که بدون هجرت وفات کردند و از هجرت خودداری کردند آی</w:t>
      </w:r>
      <w:r w:rsidR="00D83E8A">
        <w:rPr>
          <w:rStyle w:val="Char7"/>
          <w:rFonts w:hint="cs"/>
          <w:rtl/>
        </w:rPr>
        <w:t>ه</w:t>
      </w:r>
      <w:r w:rsidRPr="00E002C7">
        <w:rPr>
          <w:rStyle w:val="Char7"/>
          <w:rFonts w:hint="cs"/>
          <w:rtl/>
        </w:rPr>
        <w:t xml:space="preserve"> 97 سور</w:t>
      </w:r>
      <w:r w:rsidR="00D83E8A">
        <w:rPr>
          <w:rStyle w:val="Char7"/>
          <w:rFonts w:hint="cs"/>
          <w:rtl/>
        </w:rPr>
        <w:t>ه</w:t>
      </w:r>
      <w:r w:rsidRPr="00E002C7">
        <w:rPr>
          <w:rStyle w:val="Char7"/>
          <w:rFonts w:hint="cs"/>
          <w:rtl/>
        </w:rPr>
        <w:t xml:space="preserve"> نساء نازل شد که: </w:t>
      </w:r>
    </w:p>
    <w:p w:rsidR="008C3DBE" w:rsidRPr="00E002C7" w:rsidRDefault="008C3DBE" w:rsidP="003E7726">
      <w:pPr>
        <w:widowControl w:val="0"/>
        <w:tabs>
          <w:tab w:val="right" w:pos="7371"/>
        </w:tabs>
        <w:spacing w:line="238" w:lineRule="auto"/>
        <w:ind w:firstLine="284"/>
        <w:jc w:val="both"/>
        <w:rPr>
          <w:rStyle w:val="Char7"/>
          <w:rtl/>
        </w:rPr>
      </w:pPr>
      <w:r>
        <w:rPr>
          <w:rFonts w:cs="Traditional Arabic" w:hint="cs"/>
          <w:rtl/>
          <w:lang w:bidi="fa-IR"/>
        </w:rPr>
        <w:t>﴿</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تَوَفَّى</w:t>
      </w:r>
      <w:r w:rsidRPr="003A1116">
        <w:rPr>
          <w:rStyle w:val="Char4"/>
          <w:rFonts w:eastAsia="B Badr" w:hint="cs"/>
          <w:rtl/>
        </w:rPr>
        <w:t>ٰ</w:t>
      </w:r>
      <w:r w:rsidRPr="003A1116">
        <w:rPr>
          <w:rStyle w:val="Char4"/>
          <w:rFonts w:eastAsia="B Badr" w:hint="eastAsia"/>
          <w:rtl/>
        </w:rPr>
        <w:t>هُمُ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مَلَ</w:t>
      </w:r>
      <w:r w:rsidRPr="003A1116">
        <w:rPr>
          <w:rStyle w:val="Char4"/>
          <w:rFonts w:eastAsia="B Badr" w:hint="cs"/>
          <w:rtl/>
        </w:rPr>
        <w:t>ٰٓ</w:t>
      </w:r>
      <w:r w:rsidRPr="003A1116">
        <w:rPr>
          <w:rStyle w:val="Char4"/>
          <w:rFonts w:eastAsia="B Badr" w:hint="eastAsia"/>
          <w:rtl/>
        </w:rPr>
        <w:t>ئِكَةُ</w:t>
      </w:r>
      <w:r w:rsidRPr="003A1116">
        <w:rPr>
          <w:rStyle w:val="Char4"/>
          <w:rFonts w:eastAsia="B Badr"/>
          <w:rtl/>
        </w:rPr>
        <w:t xml:space="preserve"> </w:t>
      </w:r>
      <w:r w:rsidRPr="003A1116">
        <w:rPr>
          <w:rStyle w:val="Char4"/>
          <w:rFonts w:eastAsia="B Badr" w:hint="eastAsia"/>
          <w:rtl/>
        </w:rPr>
        <w:t>ظَالِمِي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أَنفُسِهِم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قَالُواْ</w:t>
      </w:r>
      <w:r w:rsidRPr="003A1116">
        <w:rPr>
          <w:rStyle w:val="Char4"/>
          <w:rFonts w:eastAsia="B Badr"/>
          <w:rtl/>
        </w:rPr>
        <w:t xml:space="preserve"> </w:t>
      </w:r>
      <w:r w:rsidRPr="003A1116">
        <w:rPr>
          <w:rStyle w:val="Char4"/>
          <w:rFonts w:eastAsia="B Badr" w:hint="eastAsia"/>
          <w:rtl/>
        </w:rPr>
        <w:t>فِيمَ</w:t>
      </w:r>
      <w:r w:rsidRPr="003A1116">
        <w:rPr>
          <w:rStyle w:val="Char4"/>
          <w:rFonts w:eastAsia="B Badr"/>
          <w:rtl/>
        </w:rPr>
        <w:t xml:space="preserve"> </w:t>
      </w:r>
      <w:r w:rsidRPr="003A1116">
        <w:rPr>
          <w:rStyle w:val="Char4"/>
          <w:rFonts w:eastAsia="B Badr" w:hint="eastAsia"/>
          <w:rtl/>
        </w:rPr>
        <w:t>كُنتُم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قَالُواْ</w:t>
      </w:r>
      <w:r w:rsidRPr="003A1116">
        <w:rPr>
          <w:rStyle w:val="Char4"/>
          <w:rFonts w:eastAsia="B Badr"/>
          <w:rtl/>
        </w:rPr>
        <w:t xml:space="preserve"> </w:t>
      </w:r>
      <w:r w:rsidRPr="003A1116">
        <w:rPr>
          <w:rStyle w:val="Char4"/>
          <w:rFonts w:eastAsia="B Badr" w:hint="eastAsia"/>
          <w:rtl/>
        </w:rPr>
        <w:t>كُنَّا</w:t>
      </w:r>
      <w:r w:rsidRPr="003A1116">
        <w:rPr>
          <w:rStyle w:val="Char4"/>
          <w:rFonts w:eastAsia="B Badr"/>
          <w:rtl/>
        </w:rPr>
        <w:t xml:space="preserve"> </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تَض</w:t>
      </w:r>
      <w:r w:rsidRPr="003A1116">
        <w:rPr>
          <w:rStyle w:val="Char4"/>
          <w:rFonts w:eastAsia="B Badr" w:hint="cs"/>
          <w:rtl/>
        </w:rPr>
        <w:t>ۡ</w:t>
      </w:r>
      <w:r w:rsidRPr="003A1116">
        <w:rPr>
          <w:rStyle w:val="Char4"/>
          <w:rFonts w:eastAsia="B Badr" w:hint="eastAsia"/>
          <w:rtl/>
        </w:rPr>
        <w:t>عَفِينَ</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ضِ</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قَالُو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أَلَم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تَكُن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ضُ</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سِعَة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فَتُهَاجِرُواْ</w:t>
      </w:r>
      <w:r w:rsidRPr="003A1116">
        <w:rPr>
          <w:rStyle w:val="Char4"/>
          <w:rFonts w:eastAsia="B Badr"/>
          <w:rtl/>
        </w:rPr>
        <w:t xml:space="preserve"> </w:t>
      </w:r>
      <w:r w:rsidRPr="003A1116">
        <w:rPr>
          <w:rStyle w:val="Char4"/>
          <w:rFonts w:eastAsia="B Badr" w:hint="eastAsia"/>
          <w:rtl/>
        </w:rPr>
        <w:t>فِيهَا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فَأُوْلَ</w:t>
      </w:r>
      <w:r w:rsidRPr="003A1116">
        <w:rPr>
          <w:rStyle w:val="Char4"/>
          <w:rFonts w:eastAsia="B Badr" w:hint="cs"/>
          <w:rtl/>
        </w:rPr>
        <w:t>ٰٓ</w:t>
      </w:r>
      <w:r w:rsidRPr="003A1116">
        <w:rPr>
          <w:rStyle w:val="Char4"/>
          <w:rFonts w:eastAsia="B Badr" w:hint="eastAsia"/>
          <w:rtl/>
        </w:rPr>
        <w:t>ئِكَ</w:t>
      </w:r>
      <w:r w:rsidRPr="003A1116">
        <w:rPr>
          <w:rStyle w:val="Char4"/>
          <w:rFonts w:eastAsia="B Badr"/>
          <w:rtl/>
        </w:rPr>
        <w:t xml:space="preserve"> </w:t>
      </w:r>
      <w:r w:rsidRPr="003A1116">
        <w:rPr>
          <w:rStyle w:val="Char4"/>
          <w:rFonts w:eastAsia="B Badr" w:hint="eastAsia"/>
          <w:rtl/>
        </w:rPr>
        <w:t>مَأ</w:t>
      </w:r>
      <w:r w:rsidRPr="003A1116">
        <w:rPr>
          <w:rStyle w:val="Char4"/>
          <w:rFonts w:eastAsia="B Badr" w:hint="cs"/>
          <w:rtl/>
        </w:rPr>
        <w:t>ۡ</w:t>
      </w:r>
      <w:r w:rsidRPr="003A1116">
        <w:rPr>
          <w:rStyle w:val="Char4"/>
          <w:rFonts w:eastAsia="B Badr" w:hint="eastAsia"/>
          <w:rtl/>
        </w:rPr>
        <w:t>وَى</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جَهَنَّمُ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وَسَا</w:t>
      </w:r>
      <w:r w:rsidRPr="003A1116">
        <w:rPr>
          <w:rStyle w:val="Char4"/>
          <w:rFonts w:eastAsia="B Badr" w:hint="cs"/>
          <w:rtl/>
        </w:rPr>
        <w:t>ٓ</w:t>
      </w:r>
      <w:r w:rsidRPr="003A1116">
        <w:rPr>
          <w:rStyle w:val="Char4"/>
          <w:rFonts w:eastAsia="B Badr" w:hint="eastAsia"/>
          <w:rtl/>
        </w:rPr>
        <w:t>ءَت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مَصِيرًا</w:t>
      </w:r>
      <w:r w:rsidRPr="003A1116">
        <w:rPr>
          <w:rStyle w:val="Char4"/>
          <w:rFonts w:eastAsia="B Badr"/>
          <w:rtl/>
        </w:rPr>
        <w:t xml:space="preserve"> </w:t>
      </w:r>
      <w:r w:rsidRPr="003A1116">
        <w:rPr>
          <w:rStyle w:val="Char4"/>
          <w:rFonts w:eastAsia="B Badr" w:hint="cs"/>
          <w:rtl/>
        </w:rPr>
        <w:t>٩٧</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تَض</w:t>
      </w:r>
      <w:r w:rsidRPr="003A1116">
        <w:rPr>
          <w:rStyle w:val="Char4"/>
          <w:rFonts w:eastAsia="B Badr" w:hint="cs"/>
          <w:rtl/>
        </w:rPr>
        <w:t>ۡ</w:t>
      </w:r>
      <w:r w:rsidRPr="003A1116">
        <w:rPr>
          <w:rStyle w:val="Char4"/>
          <w:rFonts w:eastAsia="B Badr" w:hint="eastAsia"/>
          <w:rtl/>
        </w:rPr>
        <w:t>عَفِينَ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لرِّجَالِ</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وِل</w:t>
      </w:r>
      <w:r w:rsidRPr="003A1116">
        <w:rPr>
          <w:rStyle w:val="Char4"/>
          <w:rFonts w:eastAsia="B Badr" w:hint="cs"/>
          <w:rtl/>
        </w:rPr>
        <w:t>ۡ</w:t>
      </w:r>
      <w:r w:rsidRPr="003A1116">
        <w:rPr>
          <w:rStyle w:val="Char4"/>
          <w:rFonts w:eastAsia="B Badr" w:hint="eastAsia"/>
          <w:rtl/>
        </w:rPr>
        <w:t>دَ</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يَس</w:t>
      </w:r>
      <w:r w:rsidRPr="003A1116">
        <w:rPr>
          <w:rStyle w:val="Char4"/>
          <w:rFonts w:eastAsia="B Badr" w:hint="cs"/>
          <w:rtl/>
        </w:rPr>
        <w:t>ۡ</w:t>
      </w:r>
      <w:r w:rsidRPr="003A1116">
        <w:rPr>
          <w:rStyle w:val="Char4"/>
          <w:rFonts w:eastAsia="B Badr" w:hint="eastAsia"/>
          <w:rtl/>
        </w:rPr>
        <w:t>تَطِيعُونَ</w:t>
      </w:r>
      <w:r w:rsidRPr="003A1116">
        <w:rPr>
          <w:rStyle w:val="Char4"/>
          <w:rFonts w:eastAsia="B Badr"/>
          <w:rtl/>
        </w:rPr>
        <w:t xml:space="preserve"> </w:t>
      </w:r>
      <w:r w:rsidRPr="003A1116">
        <w:rPr>
          <w:rStyle w:val="Char4"/>
          <w:rFonts w:eastAsia="B Badr" w:hint="eastAsia"/>
          <w:rtl/>
        </w:rPr>
        <w:t>حِيلَة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يَه</w:t>
      </w:r>
      <w:r w:rsidRPr="003A1116">
        <w:rPr>
          <w:rStyle w:val="Char4"/>
          <w:rFonts w:eastAsia="B Badr" w:hint="cs"/>
          <w:rtl/>
        </w:rPr>
        <w:t>ۡ</w:t>
      </w:r>
      <w:r w:rsidRPr="003A1116">
        <w:rPr>
          <w:rStyle w:val="Char4"/>
          <w:rFonts w:eastAsia="B Badr" w:hint="eastAsia"/>
          <w:rtl/>
        </w:rPr>
        <w:t>تَدُونَ</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cs"/>
          <w:rtl/>
        </w:rPr>
        <w:t>٩٨</w:t>
      </w:r>
      <w:r w:rsidRPr="003A1116">
        <w:rPr>
          <w:rStyle w:val="Char4"/>
          <w:rFonts w:eastAsia="B Badr"/>
          <w:rtl/>
        </w:rPr>
        <w:t xml:space="preserve"> </w:t>
      </w:r>
      <w:r w:rsidRPr="003A1116">
        <w:rPr>
          <w:rStyle w:val="Char4"/>
          <w:rFonts w:eastAsia="B Badr" w:hint="eastAsia"/>
          <w:rtl/>
        </w:rPr>
        <w:t>فَأُوْلَ</w:t>
      </w:r>
      <w:r w:rsidRPr="003A1116">
        <w:rPr>
          <w:rStyle w:val="Char4"/>
          <w:rFonts w:eastAsia="B Badr" w:hint="cs"/>
          <w:rtl/>
        </w:rPr>
        <w:t>ٰٓ</w:t>
      </w:r>
      <w:r w:rsidRPr="003A1116">
        <w:rPr>
          <w:rStyle w:val="Char4"/>
          <w:rFonts w:eastAsia="B Badr" w:hint="eastAsia"/>
          <w:rtl/>
        </w:rPr>
        <w:t>ئِكَ</w:t>
      </w:r>
      <w:r w:rsidRPr="003A1116">
        <w:rPr>
          <w:rStyle w:val="Char4"/>
          <w:rFonts w:eastAsia="B Badr"/>
          <w:rtl/>
        </w:rPr>
        <w:t xml:space="preserve"> </w:t>
      </w:r>
      <w:r w:rsidRPr="003A1116">
        <w:rPr>
          <w:rStyle w:val="Char4"/>
          <w:rFonts w:eastAsia="B Badr" w:hint="eastAsia"/>
          <w:rtl/>
        </w:rPr>
        <w:t>عَسَى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يَع</w:t>
      </w:r>
      <w:r w:rsidRPr="003A1116">
        <w:rPr>
          <w:rStyle w:val="Char4"/>
          <w:rFonts w:eastAsia="B Badr" w:hint="cs"/>
          <w:rtl/>
        </w:rPr>
        <w:t>ۡ</w:t>
      </w:r>
      <w:r w:rsidRPr="003A1116">
        <w:rPr>
          <w:rStyle w:val="Char4"/>
          <w:rFonts w:eastAsia="B Badr" w:hint="eastAsia"/>
          <w:rtl/>
        </w:rPr>
        <w:t>فُوَ</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Pr>
          <w:rFonts w:cs="Traditional Arabic" w:hint="cs"/>
          <w:rtl/>
          <w:lang w:bidi="fa-IR"/>
        </w:rPr>
        <w:t>﴾</w:t>
      </w:r>
      <w:r w:rsidRPr="00A9650A">
        <w:rPr>
          <w:rStyle w:val="Char5"/>
          <w:rFonts w:hint="cs"/>
          <w:rtl/>
        </w:rPr>
        <w:t xml:space="preserve"> [النساء: 99-97].</w:t>
      </w:r>
    </w:p>
    <w:p w:rsidR="008C3DBE" w:rsidRPr="00E002C7" w:rsidRDefault="008C3DBE" w:rsidP="003E7726">
      <w:pPr>
        <w:widowControl w:val="0"/>
        <w:tabs>
          <w:tab w:val="right" w:pos="7371"/>
        </w:tabs>
        <w:spacing w:line="238" w:lineRule="auto"/>
        <w:ind w:firstLine="284"/>
        <w:jc w:val="both"/>
        <w:rPr>
          <w:rStyle w:val="Char7"/>
          <w:rtl/>
        </w:rPr>
      </w:pPr>
      <w:r>
        <w:rPr>
          <w:rFonts w:cs="Traditional Arabic" w:hint="cs"/>
          <w:sz w:val="26"/>
          <w:szCs w:val="26"/>
          <w:rtl/>
          <w:lang w:bidi="fa-IR"/>
        </w:rPr>
        <w:t>«</w:t>
      </w:r>
      <w:r w:rsidRPr="00E002C7">
        <w:rPr>
          <w:rStyle w:val="Char7"/>
          <w:rFonts w:hint="cs"/>
          <w:rtl/>
        </w:rPr>
        <w:t>آن کسانی را که ملائکه قبض روحشان کنند در حالی که بخود ظلم کرده باشند گویند: شما را چه حالی بود؟ گویند: ما ضعیفانی در سرزمین (کفر) بودیم در جوابشان گویند: آیا زمین خدا وسیع نبود که در آن مهاجرت کنید، پس چنین کسانی جایگاه</w:t>
      </w:r>
      <w:r w:rsidR="00A9650A">
        <w:rPr>
          <w:rStyle w:val="Char7"/>
          <w:rFonts w:hint="eastAsia"/>
          <w:rtl/>
        </w:rPr>
        <w:t>‌</w:t>
      </w:r>
      <w:r w:rsidRPr="00E002C7">
        <w:rPr>
          <w:rStyle w:val="Char7"/>
          <w:rFonts w:hint="cs"/>
          <w:rtl/>
        </w:rPr>
        <w:t>شان دوزخ است که بد بازگشتی است، مگر آن ضعیف شمرده‌شدگان از مردان و زنان و اطفالی که حیله (و گریزی) نتوانند و راهی نیابند پس امید است که خدا ایشان را عفو نماید</w:t>
      </w:r>
      <w:r>
        <w:rPr>
          <w:rFonts w:cs="Traditional Arabic" w:hint="cs"/>
          <w:sz w:val="26"/>
          <w:szCs w:val="26"/>
          <w:rtl/>
          <w:lang w:bidi="fa-IR"/>
        </w:rPr>
        <w:t>»</w:t>
      </w:r>
      <w:r w:rsidRPr="00E002C7">
        <w:rPr>
          <w:rStyle w:val="Char7"/>
          <w:rFonts w:hint="cs"/>
          <w:rtl/>
        </w:rPr>
        <w:t>.</w:t>
      </w:r>
    </w:p>
    <w:p w:rsidR="008C3DBE" w:rsidRPr="00E002C7" w:rsidRDefault="008C3DBE" w:rsidP="004B2786">
      <w:pPr>
        <w:widowControl w:val="0"/>
        <w:ind w:firstLine="284"/>
        <w:jc w:val="both"/>
        <w:rPr>
          <w:rStyle w:val="Char7"/>
          <w:rtl/>
        </w:rPr>
      </w:pPr>
      <w:r w:rsidRPr="00E002C7">
        <w:rPr>
          <w:rStyle w:val="Char7"/>
          <w:rFonts w:hint="cs"/>
          <w:rtl/>
        </w:rPr>
        <w:t>که خدا در این آیات عذر ضعیف شمرده‌شدگان و ناتوانان را بیان نموده است. و «</w:t>
      </w:r>
      <w:r w:rsidRPr="002A291C">
        <w:rPr>
          <w:rStyle w:val="Char1"/>
          <w:rFonts w:hint="cs"/>
          <w:rtl/>
        </w:rPr>
        <w:t>عسى</w:t>
      </w:r>
      <w:r w:rsidRPr="00E002C7">
        <w:rPr>
          <w:rStyle w:val="Char7"/>
          <w:rFonts w:hint="cs"/>
          <w:rtl/>
        </w:rPr>
        <w:t>» امید است، و از خدا بمع</w:t>
      </w:r>
      <w:r w:rsidR="002A291C" w:rsidRPr="00E002C7">
        <w:rPr>
          <w:rStyle w:val="Char7"/>
          <w:rFonts w:hint="cs"/>
          <w:rtl/>
        </w:rPr>
        <w:t>نی واجب می‌باشد. و سنت رسول خدا</w:t>
      </w:r>
      <w:r w:rsidR="00D83E8A" w:rsidRPr="00D83E8A">
        <w:rPr>
          <w:rStyle w:val="Char7"/>
          <w:rFonts w:cs="CTraditional Arabic" w:hint="cs"/>
          <w:rtl/>
        </w:rPr>
        <w:t xml:space="preserve"> ج</w:t>
      </w:r>
      <w:r w:rsidRPr="00E002C7">
        <w:rPr>
          <w:rStyle w:val="Char7"/>
          <w:rFonts w:hint="cs"/>
          <w:rtl/>
        </w:rPr>
        <w:t xml:space="preserve"> دلالت دارد بر اینکه فرض هجرت و مهاجرت بر کسی است که بتواند، و فقط برای کسی است که به فتن</w:t>
      </w:r>
      <w:r w:rsidR="002A291C" w:rsidRPr="00E002C7">
        <w:rPr>
          <w:rStyle w:val="Char7"/>
          <w:rFonts w:hint="cs"/>
          <w:rtl/>
        </w:rPr>
        <w:t>ه</w:t>
      </w:r>
      <w:r w:rsidRPr="00E002C7">
        <w:rPr>
          <w:rStyle w:val="Char7"/>
          <w:rFonts w:hint="cs"/>
          <w:rtl/>
        </w:rPr>
        <w:t xml:space="preserve"> دینی می‌افتد، پس هجرت کند به شهری که مردم آن</w:t>
      </w:r>
      <w:r w:rsidR="002A291C" w:rsidRPr="00E002C7">
        <w:rPr>
          <w:rStyle w:val="Char7"/>
          <w:rFonts w:hint="cs"/>
          <w:rtl/>
        </w:rPr>
        <w:t xml:space="preserve"> اسلام آورده‌اند. زیرا رسول خدا</w:t>
      </w:r>
      <w:r w:rsidR="00D83E8A" w:rsidRPr="00D83E8A">
        <w:rPr>
          <w:rStyle w:val="Char7"/>
          <w:rFonts w:cs="CTraditional Arabic" w:hint="cs"/>
          <w:rtl/>
        </w:rPr>
        <w:t xml:space="preserve"> ج</w:t>
      </w:r>
      <w:r w:rsidRPr="00E002C7">
        <w:rPr>
          <w:rStyle w:val="Char7"/>
          <w:rFonts w:hint="cs"/>
          <w:rtl/>
        </w:rPr>
        <w:t xml:space="preserve"> به قومی که در مکه بودند اذن ماندن در آن داد پس از آن که مسلمان شدند، از جمله به عباس بن عبدالمطلب، زیرا </w:t>
      </w:r>
      <w:r w:rsidR="002A291C" w:rsidRPr="00E002C7">
        <w:rPr>
          <w:rStyle w:val="Char7"/>
          <w:rFonts w:hint="cs"/>
          <w:rtl/>
        </w:rPr>
        <w:t>خوف از فتنه نداشتند. و رسول خدا</w:t>
      </w:r>
      <w:r w:rsidR="00D83E8A" w:rsidRPr="00D83E8A">
        <w:rPr>
          <w:rStyle w:val="Char7"/>
          <w:rFonts w:cs="CTraditional Arabic" w:hint="cs"/>
          <w:rtl/>
        </w:rPr>
        <w:t xml:space="preserve"> ج</w:t>
      </w:r>
      <w:r w:rsidRPr="00E002C7">
        <w:rPr>
          <w:rStyle w:val="Char7"/>
          <w:rFonts w:hint="cs"/>
          <w:rtl/>
        </w:rPr>
        <w:t xml:space="preserve"> به لشکر خود امر کرد به مسلمانان مکه بگویند: اگر هجرت کردید به شما بهر</w:t>
      </w:r>
      <w:r w:rsidR="002A291C" w:rsidRPr="00E002C7">
        <w:rPr>
          <w:rStyle w:val="Char7"/>
          <w:rFonts w:hint="cs"/>
          <w:rtl/>
        </w:rPr>
        <w:t>ه</w:t>
      </w:r>
      <w:r w:rsidRPr="00E002C7">
        <w:rPr>
          <w:rStyle w:val="Char7"/>
          <w:rFonts w:hint="cs"/>
          <w:rtl/>
        </w:rPr>
        <w:t xml:space="preserve"> مهاجرین خواهد رسید، و اگر ماندید شما مانند سایر اعراب مسلمانید</w:t>
      </w:r>
      <w:r w:rsidRPr="00AA244D">
        <w:rPr>
          <w:rStyle w:val="Char7"/>
          <w:vertAlign w:val="superscript"/>
          <w:rtl/>
        </w:rPr>
        <w:footnoteReference w:id="49"/>
      </w:r>
      <w:r w:rsidRPr="00E002C7">
        <w:rPr>
          <w:rStyle w:val="Char7"/>
          <w:rFonts w:hint="cs"/>
          <w:rtl/>
        </w:rPr>
        <w:t>، و مخیر نمی‌کرد کسی را مگر در آنچه حلال بود.</w:t>
      </w:r>
    </w:p>
    <w:p w:rsidR="002A291C" w:rsidRPr="00E002C7" w:rsidRDefault="002A291C" w:rsidP="004B2786">
      <w:pPr>
        <w:widowControl w:val="0"/>
        <w:ind w:firstLine="284"/>
        <w:jc w:val="both"/>
        <w:rPr>
          <w:rStyle w:val="Char7"/>
          <w:rtl/>
        </w:rPr>
        <w:sectPr w:rsidR="002A291C" w:rsidRPr="00E002C7" w:rsidSect="00A9650A">
          <w:headerReference w:type="default" r:id="rId27"/>
          <w:footnotePr>
            <w:numRestart w:val="eachPage"/>
          </w:footnotePr>
          <w:type w:val="oddPage"/>
          <w:pgSz w:w="9356" w:h="13608" w:code="9"/>
          <w:pgMar w:top="567" w:right="1134" w:bottom="851" w:left="1134" w:header="454" w:footer="0" w:gutter="0"/>
          <w:cols w:space="708"/>
          <w:titlePg/>
          <w:bidi/>
          <w:rtlGutter/>
          <w:docGrid w:linePitch="381"/>
        </w:sectPr>
      </w:pPr>
    </w:p>
    <w:p w:rsidR="008C3DBE" w:rsidRPr="00332366" w:rsidRDefault="008C3DBE" w:rsidP="00A9650A">
      <w:pPr>
        <w:pStyle w:val="a"/>
        <w:rPr>
          <w:rtl/>
        </w:rPr>
      </w:pPr>
      <w:bookmarkStart w:id="101" w:name="_Toc266388811"/>
      <w:bookmarkStart w:id="102" w:name="_Toc368495426"/>
      <w:bookmarkStart w:id="103" w:name="_Toc294352120"/>
      <w:r w:rsidRPr="00332366">
        <w:rPr>
          <w:rFonts w:hint="cs"/>
          <w:rtl/>
        </w:rPr>
        <w:t xml:space="preserve">فصل: در اصل </w:t>
      </w:r>
      <w:r w:rsidRPr="00A9650A">
        <w:rPr>
          <w:rFonts w:hint="cs"/>
          <w:rtl/>
        </w:rPr>
        <w:t>وجوب</w:t>
      </w:r>
      <w:r w:rsidRPr="00332366">
        <w:rPr>
          <w:rFonts w:hint="cs"/>
          <w:rtl/>
        </w:rPr>
        <w:t xml:space="preserve"> جهاد</w:t>
      </w:r>
      <w:bookmarkEnd w:id="101"/>
      <w:bookmarkEnd w:id="102"/>
      <w:bookmarkEnd w:id="103"/>
      <w:r w:rsidRPr="00332366">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چون مدتی از هجرت رسول خدا</w:t>
      </w:r>
      <w:r w:rsidR="00244101">
        <w:rPr>
          <w:rStyle w:val="Char7"/>
          <w:rFonts w:hint="cs"/>
          <w:rtl/>
        </w:rPr>
        <w:t xml:space="preserve"> </w:t>
      </w:r>
      <w:r w:rsidR="00D83E8A" w:rsidRPr="00D83E8A">
        <w:rPr>
          <w:rStyle w:val="Char7"/>
          <w:rFonts w:cs="CTraditional Arabic" w:hint="cs"/>
          <w:rtl/>
        </w:rPr>
        <w:t>ج</w:t>
      </w:r>
      <w:r w:rsidRPr="00E002C7">
        <w:rPr>
          <w:rStyle w:val="Char7"/>
          <w:rFonts w:hint="cs"/>
          <w:rtl/>
        </w:rPr>
        <w:t xml:space="preserve"> گذشت، و خدا جماع</w:t>
      </w:r>
      <w:r w:rsidR="0026516B" w:rsidRPr="00E002C7">
        <w:rPr>
          <w:rStyle w:val="Char7"/>
          <w:rFonts w:hint="cs"/>
          <w:rtl/>
        </w:rPr>
        <w:t>اتی را به پیروی رسول خدا</w:t>
      </w:r>
      <w:r w:rsidR="00D83E8A" w:rsidRPr="00D83E8A">
        <w:rPr>
          <w:rStyle w:val="Char7"/>
          <w:rFonts w:cs="CTraditional Arabic" w:hint="cs"/>
          <w:rtl/>
        </w:rPr>
        <w:t xml:space="preserve"> ج</w:t>
      </w:r>
      <w:r w:rsidRPr="00E002C7">
        <w:rPr>
          <w:rStyle w:val="Char7"/>
          <w:rFonts w:hint="cs"/>
          <w:rtl/>
        </w:rPr>
        <w:t xml:space="preserve"> موفق کرد، و بعون و یاری خدا نیروی با تعدادی که قبلاً نبود برای مسلمین ایجاد شد، پس برای ایشان جهاد را بعد از آنکه مباح بود واجب نمود، پس خدای تعالی در آی</w:t>
      </w:r>
      <w:r w:rsidR="00D83E8A">
        <w:rPr>
          <w:rStyle w:val="Char7"/>
          <w:rFonts w:hint="cs"/>
          <w:rtl/>
        </w:rPr>
        <w:t>ه</w:t>
      </w:r>
      <w:r w:rsidRPr="00E002C7">
        <w:rPr>
          <w:rStyle w:val="Char7"/>
          <w:rFonts w:hint="cs"/>
          <w:rtl/>
        </w:rPr>
        <w:t xml:space="preserve"> 216 سور</w:t>
      </w:r>
      <w:r w:rsidR="00D83E8A">
        <w:rPr>
          <w:rStyle w:val="Char7"/>
          <w:rFonts w:hint="cs"/>
          <w:rtl/>
        </w:rPr>
        <w:t>ه</w:t>
      </w:r>
      <w:r w:rsidRPr="00E002C7">
        <w:rPr>
          <w:rStyle w:val="Char7"/>
          <w:rFonts w:hint="cs"/>
          <w:rtl/>
        </w:rPr>
        <w:t xml:space="preserve"> بقره فرمود: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كُتِبَ</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قِتَالُ</w:t>
      </w:r>
      <w:r>
        <w:rPr>
          <w:rFonts w:cs="Traditional Arabic" w:hint="cs"/>
          <w:rtl/>
          <w:lang w:bidi="fa-IR"/>
        </w:rPr>
        <w:t>﴾</w:t>
      </w:r>
      <w:r w:rsidRPr="00A9650A">
        <w:rPr>
          <w:rStyle w:val="Char5"/>
          <w:rFonts w:hint="cs"/>
          <w:rtl/>
        </w:rPr>
        <w:t xml:space="preserve"> [</w:t>
      </w:r>
      <w:r w:rsidR="002A291C" w:rsidRPr="00A9650A">
        <w:rPr>
          <w:rStyle w:val="Char5"/>
          <w:rFonts w:hint="cs"/>
          <w:rtl/>
        </w:rPr>
        <w:t>البقر</w:t>
      </w:r>
      <w:r w:rsidR="002A291C" w:rsidRPr="00A9650A">
        <w:rPr>
          <w:rStyle w:val="Char5"/>
          <w:rtl/>
        </w:rPr>
        <w:t>ة</w:t>
      </w:r>
      <w:r w:rsidR="002A291C" w:rsidRPr="00A9650A">
        <w:rPr>
          <w:rStyle w:val="Char5"/>
          <w:rFonts w:hint="cs"/>
          <w:rtl/>
        </w:rPr>
        <w:t>: 216</w:t>
      </w:r>
      <w:r w:rsidRPr="00A9650A">
        <w:rPr>
          <w:rStyle w:val="Char5"/>
          <w:rFonts w:hint="cs"/>
          <w:rtl/>
        </w:rPr>
        <w:t>].</w:t>
      </w:r>
    </w:p>
    <w:p w:rsidR="008C3DBE" w:rsidRPr="00E002C7" w:rsidRDefault="002A291C"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قتال بر شما فرض شد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w:t>
      </w:r>
      <w:r w:rsidR="00B02ED7" w:rsidRPr="00E002C7">
        <w:rPr>
          <w:rStyle w:val="Char7"/>
          <w:rFonts w:hint="cs"/>
          <w:rtl/>
        </w:rPr>
        <w:t>ه</w:t>
      </w:r>
      <w:r w:rsidRPr="00E002C7">
        <w:rPr>
          <w:rStyle w:val="Char7"/>
          <w:rFonts w:hint="cs"/>
          <w:rtl/>
        </w:rPr>
        <w:t xml:space="preserve"> توبه آی</w:t>
      </w:r>
      <w:r w:rsidR="00B02ED7" w:rsidRPr="00E002C7">
        <w:rPr>
          <w:rStyle w:val="Char7"/>
          <w:rFonts w:hint="cs"/>
          <w:rtl/>
        </w:rPr>
        <w:t>ه</w:t>
      </w:r>
      <w:r w:rsidRPr="00E002C7">
        <w:rPr>
          <w:rStyle w:val="Char7"/>
          <w:rFonts w:hint="cs"/>
          <w:rtl/>
        </w:rPr>
        <w:t xml:space="preserve"> 111 فرمود: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ش</w:t>
      </w:r>
      <w:r w:rsidRPr="003A1116">
        <w:rPr>
          <w:rStyle w:val="Char4"/>
          <w:rFonts w:eastAsia="B Badr" w:hint="cs"/>
          <w:rtl/>
        </w:rPr>
        <w:t>ۡ</w:t>
      </w:r>
      <w:r w:rsidRPr="003A1116">
        <w:rPr>
          <w:rStyle w:val="Char4"/>
          <w:rFonts w:eastAsia="B Badr" w:hint="eastAsia"/>
          <w:rtl/>
        </w:rPr>
        <w:t>تَرَى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مِنِينَ</w:t>
      </w:r>
      <w:r w:rsidRPr="003A1116">
        <w:rPr>
          <w:rStyle w:val="Char4"/>
          <w:rFonts w:eastAsia="B Badr"/>
          <w:rtl/>
        </w:rPr>
        <w:t xml:space="preserve"> </w:t>
      </w:r>
      <w:r w:rsidRPr="003A1116">
        <w:rPr>
          <w:rStyle w:val="Char4"/>
          <w:rFonts w:eastAsia="B Badr" w:hint="eastAsia"/>
          <w:rtl/>
        </w:rPr>
        <w:t>أَنفُسَهُم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وَأَم</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لَهُم</w:t>
      </w:r>
      <w:r w:rsidRPr="003A1116">
        <w:rPr>
          <w:rStyle w:val="Char4"/>
          <w:rFonts w:eastAsia="B Badr"/>
          <w:rtl/>
        </w:rPr>
        <w:t xml:space="preserve"> </w:t>
      </w:r>
      <w:r w:rsidRPr="003A1116">
        <w:rPr>
          <w:rStyle w:val="Char4"/>
          <w:rFonts w:eastAsia="B Badr" w:hint="eastAsia"/>
          <w:rtl/>
        </w:rPr>
        <w:t>بِأَنَّ</w:t>
      </w:r>
      <w:r w:rsidRPr="003A1116">
        <w:rPr>
          <w:rStyle w:val="Char4"/>
          <w:rFonts w:eastAsia="B Badr"/>
          <w:rtl/>
        </w:rPr>
        <w:t xml:space="preserve"> </w:t>
      </w:r>
      <w:r w:rsidRPr="003A1116">
        <w:rPr>
          <w:rStyle w:val="Char4"/>
          <w:rFonts w:eastAsia="B Badr" w:hint="eastAsia"/>
          <w:rtl/>
        </w:rPr>
        <w:t>لَهُمُ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جَنَّةَ</w:t>
      </w:r>
      <w:r>
        <w:rPr>
          <w:rFonts w:cs="Traditional Arabic" w:hint="cs"/>
          <w:rtl/>
          <w:lang w:bidi="fa-IR"/>
        </w:rPr>
        <w:t>﴾</w:t>
      </w:r>
      <w:r w:rsidRPr="00E002C7">
        <w:rPr>
          <w:rStyle w:val="Char7"/>
          <w:rFonts w:hint="cs"/>
          <w:rtl/>
        </w:rPr>
        <w:t xml:space="preserve"> </w:t>
      </w:r>
      <w:r w:rsidRPr="0053120C">
        <w:rPr>
          <w:rStyle w:val="Char5"/>
          <w:rFonts w:hint="cs"/>
          <w:rtl/>
        </w:rPr>
        <w:t>[</w:t>
      </w:r>
      <w:r w:rsidRPr="0053120C">
        <w:rPr>
          <w:rStyle w:val="Char5"/>
          <w:rtl/>
        </w:rPr>
        <w:t>التوبة</w:t>
      </w:r>
      <w:r w:rsidRPr="0053120C">
        <w:rPr>
          <w:rStyle w:val="Char5"/>
          <w:rFonts w:hint="cs"/>
          <w:rtl/>
        </w:rPr>
        <w:t>: 111]</w:t>
      </w:r>
      <w:r w:rsidRPr="00E002C7">
        <w:rPr>
          <w:rStyle w:val="Char7"/>
          <w:rFonts w:hint="cs"/>
          <w:rtl/>
        </w:rPr>
        <w:t>.</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البته خدا از مؤمنین جانهایشان و مالهایشان را خرید بمقابل اینکه بهشت برای ایشان باشد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w:t>
      </w:r>
      <w:r w:rsidR="0026516B" w:rsidRPr="00E002C7">
        <w:rPr>
          <w:rStyle w:val="Char7"/>
          <w:rFonts w:hint="cs"/>
          <w:rtl/>
        </w:rPr>
        <w:t>ه</w:t>
      </w:r>
      <w:r w:rsidRPr="00E002C7">
        <w:rPr>
          <w:rStyle w:val="Char7"/>
          <w:rFonts w:hint="cs"/>
          <w:rtl/>
        </w:rPr>
        <w:t xml:space="preserve"> بقره آی</w:t>
      </w:r>
      <w:r w:rsidR="0026516B" w:rsidRPr="00E002C7">
        <w:rPr>
          <w:rStyle w:val="Char7"/>
          <w:rFonts w:hint="cs"/>
          <w:rtl/>
        </w:rPr>
        <w:t>ه</w:t>
      </w:r>
      <w:r w:rsidRPr="00E002C7">
        <w:rPr>
          <w:rStyle w:val="Char7"/>
          <w:rFonts w:hint="cs"/>
          <w:rtl/>
        </w:rPr>
        <w:t xml:space="preserve"> 244 فرمود: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وَقَ</w:t>
      </w:r>
      <w:r w:rsidRPr="003A1116">
        <w:rPr>
          <w:rStyle w:val="Char4"/>
          <w:rFonts w:eastAsia="B Badr" w:hint="cs"/>
          <w:rtl/>
        </w:rPr>
        <w:t>ٰ</w:t>
      </w:r>
      <w:r w:rsidRPr="003A1116">
        <w:rPr>
          <w:rStyle w:val="Char4"/>
          <w:rFonts w:eastAsia="B Badr" w:hint="eastAsia"/>
          <w:rtl/>
        </w:rPr>
        <w:t>تِلُواْ</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لَمُو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سَمِيعٌ</w:t>
      </w:r>
      <w:r w:rsidRPr="003A1116">
        <w:rPr>
          <w:rStyle w:val="Char4"/>
          <w:rFonts w:eastAsia="B Badr"/>
          <w:rtl/>
        </w:rPr>
        <w:t xml:space="preserve"> </w:t>
      </w:r>
      <w:r w:rsidRPr="003A1116">
        <w:rPr>
          <w:rStyle w:val="Char4"/>
          <w:rFonts w:eastAsia="B Badr" w:hint="eastAsia"/>
          <w:rtl/>
        </w:rPr>
        <w:t>عَلِيم</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٢٤٤</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244]</w:t>
      </w:r>
      <w:r w:rsidRPr="00E002C7">
        <w:rPr>
          <w:rStyle w:val="Char7"/>
          <w:rFonts w:hint="cs"/>
          <w:rtl/>
        </w:rPr>
        <w:t>.</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در راه خدا قتال کنید و بدانید که خدا شنوا و داناست</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w:t>
      </w:r>
      <w:r w:rsidR="0026516B" w:rsidRPr="00E002C7">
        <w:rPr>
          <w:rStyle w:val="Char7"/>
          <w:rFonts w:hint="cs"/>
          <w:rtl/>
        </w:rPr>
        <w:t>ه</w:t>
      </w:r>
      <w:r w:rsidRPr="00E002C7">
        <w:rPr>
          <w:rStyle w:val="Char7"/>
          <w:rFonts w:hint="cs"/>
          <w:rtl/>
        </w:rPr>
        <w:t xml:space="preserve"> حج آی</w:t>
      </w:r>
      <w:r w:rsidR="00D83E8A">
        <w:rPr>
          <w:rStyle w:val="Char7"/>
          <w:rFonts w:hint="cs"/>
          <w:rtl/>
        </w:rPr>
        <w:t>ه</w:t>
      </w:r>
      <w:r w:rsidRPr="00E002C7">
        <w:rPr>
          <w:rStyle w:val="Char7"/>
          <w:rFonts w:hint="cs"/>
          <w:rtl/>
        </w:rPr>
        <w:t xml:space="preserve"> 78 فرمود: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وَجَ</w:t>
      </w:r>
      <w:r w:rsidRPr="003A1116">
        <w:rPr>
          <w:rStyle w:val="Char4"/>
          <w:rFonts w:eastAsia="B Badr" w:hint="cs"/>
          <w:rtl/>
        </w:rPr>
        <w:t>ٰ</w:t>
      </w:r>
      <w:r w:rsidRPr="003A1116">
        <w:rPr>
          <w:rStyle w:val="Char4"/>
          <w:rFonts w:eastAsia="B Badr" w:hint="eastAsia"/>
          <w:rtl/>
        </w:rPr>
        <w:t>هِدُواْ</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حَقَّ</w:t>
      </w:r>
      <w:r w:rsidRPr="003A1116">
        <w:rPr>
          <w:rStyle w:val="Char4"/>
          <w:rFonts w:eastAsia="B Badr"/>
          <w:rtl/>
        </w:rPr>
        <w:t xml:space="preserve"> </w:t>
      </w:r>
      <w:r w:rsidRPr="003A1116">
        <w:rPr>
          <w:rStyle w:val="Char4"/>
          <w:rFonts w:eastAsia="B Badr" w:hint="eastAsia"/>
          <w:rtl/>
        </w:rPr>
        <w:t>جِهَادِهِ</w:t>
      </w:r>
      <w:r w:rsidRPr="003A1116">
        <w:rPr>
          <w:rStyle w:val="Char4"/>
          <w:rFonts w:eastAsia="B Badr" w:hint="cs"/>
          <w:rtl/>
        </w:rPr>
        <w:t>ۦ</w:t>
      </w:r>
      <w:r>
        <w:rPr>
          <w:rFonts w:cs="Traditional Arabic" w:hint="cs"/>
          <w:rtl/>
          <w:lang w:bidi="fa-IR"/>
        </w:rPr>
        <w:t>﴾</w:t>
      </w:r>
      <w:r w:rsidRPr="00E002C7">
        <w:rPr>
          <w:rStyle w:val="Char7"/>
          <w:rFonts w:hint="cs"/>
          <w:rtl/>
        </w:rPr>
        <w:t xml:space="preserve"> </w:t>
      </w:r>
      <w:r w:rsidRPr="0053120C">
        <w:rPr>
          <w:rStyle w:val="Char5"/>
          <w:rFonts w:hint="cs"/>
          <w:rtl/>
        </w:rPr>
        <w:t>[الحج: 78]</w:t>
      </w:r>
      <w:r w:rsidRPr="00E002C7">
        <w:rPr>
          <w:rStyle w:val="Char7"/>
          <w:rFonts w:hint="cs"/>
          <w:rtl/>
        </w:rPr>
        <w:t>.</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در راه خدا جهاد کنید آن طوری که سزاوار اوست</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w:t>
      </w:r>
      <w:r w:rsidR="0026516B" w:rsidRPr="00E002C7">
        <w:rPr>
          <w:rStyle w:val="Char7"/>
          <w:rFonts w:hint="cs"/>
          <w:rtl/>
        </w:rPr>
        <w:t>ه</w:t>
      </w:r>
      <w:r w:rsidRPr="00E002C7">
        <w:rPr>
          <w:rStyle w:val="Char7"/>
          <w:rFonts w:hint="cs"/>
          <w:rtl/>
        </w:rPr>
        <w:t xml:space="preserve"> محمد آی</w:t>
      </w:r>
      <w:r w:rsidR="0026516B" w:rsidRPr="00E002C7">
        <w:rPr>
          <w:rStyle w:val="Char7"/>
          <w:rFonts w:hint="cs"/>
          <w:rtl/>
        </w:rPr>
        <w:t>ه 4 فرمود: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فَإِذَا</w:t>
      </w:r>
      <w:r w:rsidRPr="003A1116">
        <w:rPr>
          <w:rStyle w:val="Char4"/>
          <w:rFonts w:eastAsia="B Badr"/>
          <w:rtl/>
        </w:rPr>
        <w:t xml:space="preserve"> </w:t>
      </w:r>
      <w:r w:rsidRPr="003A1116">
        <w:rPr>
          <w:rStyle w:val="Char4"/>
          <w:rFonts w:eastAsia="B Badr" w:hint="eastAsia"/>
          <w:rtl/>
        </w:rPr>
        <w:t>لَقِيتُمُ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كَفَرُواْ</w:t>
      </w:r>
      <w:r w:rsidRPr="003A1116">
        <w:rPr>
          <w:rStyle w:val="Char4"/>
          <w:rFonts w:eastAsia="B Badr"/>
          <w:rtl/>
        </w:rPr>
        <w:t xml:space="preserve"> </w:t>
      </w:r>
      <w:r w:rsidRPr="003A1116">
        <w:rPr>
          <w:rStyle w:val="Char4"/>
          <w:rFonts w:eastAsia="B Badr" w:hint="eastAsia"/>
          <w:rtl/>
        </w:rPr>
        <w:t>فَضَر</w:t>
      </w:r>
      <w:r w:rsidRPr="003A1116">
        <w:rPr>
          <w:rStyle w:val="Char4"/>
          <w:rFonts w:eastAsia="B Badr" w:hint="cs"/>
          <w:rtl/>
        </w:rPr>
        <w:t>ۡ</w:t>
      </w:r>
      <w:r w:rsidRPr="003A1116">
        <w:rPr>
          <w:rStyle w:val="Char4"/>
          <w:rFonts w:eastAsia="B Badr" w:hint="eastAsia"/>
          <w:rtl/>
        </w:rPr>
        <w:t>بَ</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لرِّقَابِ</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إِذَا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أَث</w:t>
      </w:r>
      <w:r w:rsidRPr="003A1116">
        <w:rPr>
          <w:rStyle w:val="Char4"/>
          <w:rFonts w:eastAsia="B Badr" w:hint="cs"/>
          <w:rtl/>
        </w:rPr>
        <w:t>ۡ</w:t>
      </w:r>
      <w:r w:rsidRPr="003A1116">
        <w:rPr>
          <w:rStyle w:val="Char4"/>
          <w:rFonts w:eastAsia="B Badr" w:hint="eastAsia"/>
          <w:rtl/>
        </w:rPr>
        <w:t>خَنتُمُوهُم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فَشُدُّواْ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وَثَاقَ</w:t>
      </w:r>
      <w:r>
        <w:rPr>
          <w:rFonts w:cs="Traditional Arabic" w:hint="cs"/>
          <w:rtl/>
          <w:lang w:bidi="fa-IR"/>
        </w:rPr>
        <w:t>﴾</w:t>
      </w:r>
      <w:r w:rsidRPr="00E002C7">
        <w:rPr>
          <w:rStyle w:val="Char7"/>
          <w:rFonts w:hint="cs"/>
          <w:rtl/>
        </w:rPr>
        <w:t xml:space="preserve"> </w:t>
      </w:r>
      <w:r w:rsidRPr="0053120C">
        <w:rPr>
          <w:rStyle w:val="Char5"/>
          <w:rFonts w:hint="cs"/>
          <w:rtl/>
        </w:rPr>
        <w:t>[محمد: 4]</w:t>
      </w:r>
      <w:r w:rsidRPr="00E002C7">
        <w:rPr>
          <w:rStyle w:val="Char7"/>
          <w:rFonts w:hint="cs"/>
          <w:rtl/>
        </w:rPr>
        <w:t>.</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tl/>
        </w:rPr>
        <w:t xml:space="preserve">پس چون با </w:t>
      </w:r>
      <w:r w:rsidR="00E002C7">
        <w:rPr>
          <w:rStyle w:val="Char7"/>
          <w:rtl/>
        </w:rPr>
        <w:t>ک</w:t>
      </w:r>
      <w:r w:rsidR="008C3DBE" w:rsidRPr="00E002C7">
        <w:rPr>
          <w:rStyle w:val="Char7"/>
          <w:rtl/>
        </w:rPr>
        <w:t>افران برخورد</w:t>
      </w:r>
      <w:r w:rsidR="00E002C7">
        <w:rPr>
          <w:rStyle w:val="Char7"/>
          <w:rtl/>
        </w:rPr>
        <w:t>ی</w:t>
      </w:r>
      <w:r w:rsidR="008C3DBE" w:rsidRPr="00E002C7">
        <w:rPr>
          <w:rStyle w:val="Char7"/>
          <w:rtl/>
        </w:rPr>
        <w:t>د، گردن</w:t>
      </w:r>
      <w:r w:rsidR="00A9650A">
        <w:rPr>
          <w:rStyle w:val="Char7"/>
          <w:rFonts w:hint="cs"/>
          <w:rtl/>
        </w:rPr>
        <w:t>‌</w:t>
      </w:r>
      <w:r w:rsidR="008C3DBE" w:rsidRPr="00E002C7">
        <w:rPr>
          <w:rStyle w:val="Char7"/>
          <w:rtl/>
        </w:rPr>
        <w:t>ها</w:t>
      </w:r>
      <w:r w:rsidR="008C3DBE" w:rsidRPr="00E002C7">
        <w:rPr>
          <w:rStyle w:val="Char7"/>
          <w:rFonts w:hint="cs"/>
          <w:rtl/>
        </w:rPr>
        <w:t xml:space="preserve"> </w:t>
      </w:r>
      <w:r w:rsidR="008C3DBE" w:rsidRPr="00E002C7">
        <w:rPr>
          <w:rStyle w:val="Char7"/>
          <w:rtl/>
        </w:rPr>
        <w:t>[ى شان‏] را بزن</w:t>
      </w:r>
      <w:r w:rsidR="00E002C7">
        <w:rPr>
          <w:rStyle w:val="Char7"/>
          <w:rtl/>
        </w:rPr>
        <w:t>ی</w:t>
      </w:r>
      <w:r w:rsidR="008C3DBE" w:rsidRPr="00E002C7">
        <w:rPr>
          <w:rStyle w:val="Char7"/>
          <w:rtl/>
        </w:rPr>
        <w:t xml:space="preserve">د. تا هنگامى </w:t>
      </w:r>
      <w:r w:rsidR="00E002C7">
        <w:rPr>
          <w:rStyle w:val="Char7"/>
          <w:rtl/>
        </w:rPr>
        <w:t>ک</w:t>
      </w:r>
      <w:r w:rsidR="008C3DBE" w:rsidRPr="00E002C7">
        <w:rPr>
          <w:rStyle w:val="Char7"/>
          <w:rtl/>
        </w:rPr>
        <w:t>ه [بس</w:t>
      </w:r>
      <w:r w:rsidR="00E002C7">
        <w:rPr>
          <w:rStyle w:val="Char7"/>
          <w:rtl/>
        </w:rPr>
        <w:t>ی</w:t>
      </w:r>
      <w:r w:rsidR="008C3DBE" w:rsidRPr="00E002C7">
        <w:rPr>
          <w:rStyle w:val="Char7"/>
          <w:rtl/>
        </w:rPr>
        <w:t xml:space="preserve">ارى از] آنان را </w:t>
      </w:r>
      <w:r w:rsidR="00E002C7">
        <w:rPr>
          <w:rStyle w:val="Char7"/>
          <w:rtl/>
        </w:rPr>
        <w:t>ک</w:t>
      </w:r>
      <w:r w:rsidR="008C3DBE" w:rsidRPr="00E002C7">
        <w:rPr>
          <w:rStyle w:val="Char7"/>
          <w:rtl/>
        </w:rPr>
        <w:t>شت</w:t>
      </w:r>
      <w:r w:rsidR="00E002C7">
        <w:rPr>
          <w:rStyle w:val="Char7"/>
          <w:rtl/>
        </w:rPr>
        <w:t>ی</w:t>
      </w:r>
      <w:r w:rsidR="008C3DBE" w:rsidRPr="00E002C7">
        <w:rPr>
          <w:rStyle w:val="Char7"/>
          <w:rtl/>
        </w:rPr>
        <w:t>د، بند [اسارت‏] را استوار دار</w:t>
      </w:r>
      <w:r w:rsidR="00E002C7">
        <w:rPr>
          <w:rStyle w:val="Char7"/>
          <w:rtl/>
        </w:rPr>
        <w:t>ی</w:t>
      </w:r>
      <w:r w:rsidR="008C3DBE" w:rsidRPr="00E002C7">
        <w:rPr>
          <w:rStyle w:val="Char7"/>
          <w:rtl/>
        </w:rPr>
        <w:t>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w:t>
      </w:r>
      <w:r w:rsidR="0026516B" w:rsidRPr="00E002C7">
        <w:rPr>
          <w:rStyle w:val="Char7"/>
          <w:rFonts w:hint="cs"/>
          <w:rtl/>
        </w:rPr>
        <w:t>ه</w:t>
      </w:r>
      <w:r w:rsidRPr="00E002C7">
        <w:rPr>
          <w:rStyle w:val="Char7"/>
          <w:rFonts w:hint="cs"/>
          <w:rtl/>
        </w:rPr>
        <w:t xml:space="preserve"> توبه آی</w:t>
      </w:r>
      <w:r w:rsidR="0026516B" w:rsidRPr="00E002C7">
        <w:rPr>
          <w:rStyle w:val="Char7"/>
          <w:rFonts w:hint="cs"/>
          <w:rtl/>
        </w:rPr>
        <w:t>ه</w:t>
      </w:r>
      <w:r w:rsidRPr="00E002C7">
        <w:rPr>
          <w:rStyle w:val="Char7"/>
          <w:rFonts w:hint="cs"/>
          <w:rtl/>
        </w:rPr>
        <w:t xml:space="preserve"> 38 فرمود: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أَيُّهَا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ءَامَنُواْ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قِيلَ</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نفِرُواْ</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ثَّاقَل</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ضِ</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أَرَضِيتُم</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حَيَو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لدُّن</w:t>
      </w:r>
      <w:r w:rsidRPr="003A1116">
        <w:rPr>
          <w:rStyle w:val="Char4"/>
          <w:rFonts w:eastAsia="B Badr" w:hint="cs"/>
          <w:rtl/>
        </w:rPr>
        <w:t>ۡ</w:t>
      </w:r>
      <w:r w:rsidRPr="003A1116">
        <w:rPr>
          <w:rStyle w:val="Char4"/>
          <w:rFonts w:eastAsia="B Badr" w:hint="eastAsia"/>
          <w:rtl/>
        </w:rPr>
        <w:t>يَا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w:t>
      </w:r>
      <w:r w:rsidRPr="003A1116">
        <w:rPr>
          <w:rStyle w:val="Char4"/>
          <w:rFonts w:eastAsia="B Badr" w:hint="cs"/>
          <w:rtl/>
        </w:rPr>
        <w:t>ٓ</w:t>
      </w:r>
      <w:r w:rsidRPr="003A1116">
        <w:rPr>
          <w:rStyle w:val="Char4"/>
          <w:rFonts w:eastAsia="B Badr" w:hint="eastAsia"/>
          <w:rtl/>
        </w:rPr>
        <w:t>خِرَةِ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فَمَا</w:t>
      </w:r>
      <w:r w:rsidRPr="003A1116">
        <w:rPr>
          <w:rStyle w:val="Char4"/>
          <w:rFonts w:eastAsia="B Badr"/>
          <w:rtl/>
        </w:rPr>
        <w:t xml:space="preserve"> </w:t>
      </w:r>
      <w:r w:rsidRPr="003A1116">
        <w:rPr>
          <w:rStyle w:val="Char4"/>
          <w:rFonts w:eastAsia="B Badr" w:hint="eastAsia"/>
          <w:rtl/>
        </w:rPr>
        <w:t>مَتَ</w:t>
      </w:r>
      <w:r w:rsidRPr="003A1116">
        <w:rPr>
          <w:rStyle w:val="Char4"/>
          <w:rFonts w:eastAsia="B Badr" w:hint="cs"/>
          <w:rtl/>
        </w:rPr>
        <w:t>ٰ</w:t>
      </w:r>
      <w:r w:rsidRPr="003A1116">
        <w:rPr>
          <w:rStyle w:val="Char4"/>
          <w:rFonts w:eastAsia="B Badr" w:hint="eastAsia"/>
          <w:rtl/>
        </w:rPr>
        <w:t>عُ</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حَيَو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لدُّن</w:t>
      </w:r>
      <w:r w:rsidRPr="003A1116">
        <w:rPr>
          <w:rStyle w:val="Char4"/>
          <w:rFonts w:eastAsia="B Badr" w:hint="cs"/>
          <w:rtl/>
        </w:rPr>
        <w:t>ۡ</w:t>
      </w:r>
      <w:r w:rsidRPr="003A1116">
        <w:rPr>
          <w:rStyle w:val="Char4"/>
          <w:rFonts w:eastAsia="B Badr" w:hint="eastAsia"/>
          <w:rtl/>
        </w:rPr>
        <w:t>يَا</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w:t>
      </w:r>
      <w:r w:rsidRPr="003A1116">
        <w:rPr>
          <w:rStyle w:val="Char4"/>
          <w:rFonts w:eastAsia="B Badr" w:hint="cs"/>
          <w:rtl/>
        </w:rPr>
        <w:t>ٓ</w:t>
      </w:r>
      <w:r w:rsidRPr="003A1116">
        <w:rPr>
          <w:rStyle w:val="Char4"/>
          <w:rFonts w:eastAsia="B Badr" w:hint="eastAsia"/>
          <w:rtl/>
        </w:rPr>
        <w:t>خِرَةِ</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قَلِيلٌ</w:t>
      </w:r>
      <w:r w:rsidRPr="003A1116">
        <w:rPr>
          <w:rStyle w:val="Char4"/>
          <w:rFonts w:eastAsia="B Badr"/>
          <w:rtl/>
        </w:rPr>
        <w:t xml:space="preserve"> </w:t>
      </w:r>
      <w:r w:rsidRPr="003A1116">
        <w:rPr>
          <w:rStyle w:val="Char4"/>
          <w:rFonts w:eastAsia="B Badr" w:hint="cs"/>
          <w:rtl/>
        </w:rPr>
        <w:t>٣٨</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تَنفِرُواْ</w:t>
      </w:r>
      <w:r w:rsidRPr="003A1116">
        <w:rPr>
          <w:rStyle w:val="Char4"/>
          <w:rFonts w:eastAsia="B Badr"/>
          <w:rtl/>
        </w:rPr>
        <w:t xml:space="preserve"> </w:t>
      </w:r>
      <w:r w:rsidRPr="003A1116">
        <w:rPr>
          <w:rStyle w:val="Char4"/>
          <w:rFonts w:eastAsia="B Badr" w:hint="eastAsia"/>
          <w:rtl/>
        </w:rPr>
        <w:t>يُعَذِّب</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عَذَابًا</w:t>
      </w:r>
      <w:r w:rsidRPr="003A1116">
        <w:rPr>
          <w:rStyle w:val="Char4"/>
          <w:rFonts w:eastAsia="B Badr"/>
          <w:rtl/>
        </w:rPr>
        <w:t xml:space="preserve"> </w:t>
      </w:r>
      <w:r w:rsidRPr="003A1116">
        <w:rPr>
          <w:rStyle w:val="Char4"/>
          <w:rFonts w:eastAsia="B Badr" w:hint="eastAsia"/>
          <w:rtl/>
        </w:rPr>
        <w:t>أَلِيم</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وَيَس</w:t>
      </w:r>
      <w:r w:rsidRPr="003A1116">
        <w:rPr>
          <w:rStyle w:val="Char4"/>
          <w:rFonts w:eastAsia="B Badr" w:hint="cs"/>
          <w:rtl/>
        </w:rPr>
        <w:t>ۡ</w:t>
      </w:r>
      <w:r w:rsidRPr="003A1116">
        <w:rPr>
          <w:rStyle w:val="Char4"/>
          <w:rFonts w:eastAsia="B Badr" w:hint="eastAsia"/>
          <w:rtl/>
        </w:rPr>
        <w:t>تَب</w:t>
      </w:r>
      <w:r w:rsidRPr="003A1116">
        <w:rPr>
          <w:rStyle w:val="Char4"/>
          <w:rFonts w:eastAsia="B Badr" w:hint="cs"/>
          <w:rtl/>
        </w:rPr>
        <w:t>ۡ</w:t>
      </w:r>
      <w:r w:rsidRPr="003A1116">
        <w:rPr>
          <w:rStyle w:val="Char4"/>
          <w:rFonts w:eastAsia="B Badr" w:hint="eastAsia"/>
          <w:rtl/>
        </w:rPr>
        <w:t>دِل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قَو</w:t>
      </w:r>
      <w:r w:rsidRPr="003A1116">
        <w:rPr>
          <w:rStyle w:val="Char4"/>
          <w:rFonts w:eastAsia="B Badr" w:hint="cs"/>
          <w:rtl/>
        </w:rPr>
        <w:t>ۡ</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غَي</w:t>
      </w:r>
      <w:r w:rsidRPr="003A1116">
        <w:rPr>
          <w:rStyle w:val="Char4"/>
          <w:rFonts w:eastAsia="B Badr" w:hint="cs"/>
          <w:rtl/>
        </w:rPr>
        <w:t>ۡ</w:t>
      </w:r>
      <w:r w:rsidRPr="003A1116">
        <w:rPr>
          <w:rStyle w:val="Char4"/>
          <w:rFonts w:eastAsia="B Badr" w:hint="eastAsia"/>
          <w:rtl/>
        </w:rPr>
        <w:t>رَكُم</w:t>
      </w:r>
      <w:r w:rsidRPr="003A1116">
        <w:rPr>
          <w:rStyle w:val="Char4"/>
          <w:rFonts w:eastAsia="B Badr" w:hint="cs"/>
          <w:rtl/>
        </w:rPr>
        <w:t>ۡ</w:t>
      </w:r>
      <w:r>
        <w:rPr>
          <w:rFonts w:cs="Traditional Arabic" w:hint="cs"/>
          <w:rtl/>
          <w:lang w:bidi="fa-IR"/>
        </w:rPr>
        <w:t>﴾</w:t>
      </w:r>
      <w:r w:rsidRPr="00A9650A">
        <w:rPr>
          <w:rStyle w:val="Char5"/>
          <w:rFonts w:hint="cs"/>
          <w:rtl/>
        </w:rPr>
        <w:t xml:space="preserve"> [</w:t>
      </w:r>
      <w:r w:rsidRPr="00A9650A">
        <w:rPr>
          <w:rStyle w:val="Char5"/>
          <w:rtl/>
        </w:rPr>
        <w:t>التوبة</w:t>
      </w:r>
      <w:r w:rsidRPr="00A9650A">
        <w:rPr>
          <w:rStyle w:val="Char5"/>
          <w:rFonts w:hint="cs"/>
          <w:rtl/>
        </w:rPr>
        <w:t>: 38-39].</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tl/>
        </w:rPr>
        <w:t xml:space="preserve">اى </w:t>
      </w:r>
      <w:r w:rsidR="00E002C7">
        <w:rPr>
          <w:rStyle w:val="Char7"/>
          <w:rtl/>
        </w:rPr>
        <w:t>ک</w:t>
      </w:r>
      <w:r w:rsidR="008C3DBE" w:rsidRPr="00E002C7">
        <w:rPr>
          <w:rStyle w:val="Char7"/>
          <w:rtl/>
        </w:rPr>
        <w:t xml:space="preserve">سانى </w:t>
      </w:r>
      <w:r w:rsidR="00E002C7">
        <w:rPr>
          <w:rStyle w:val="Char7"/>
          <w:rtl/>
        </w:rPr>
        <w:t>ک</w:t>
      </w:r>
      <w:r w:rsidR="008C3DBE" w:rsidRPr="00E002C7">
        <w:rPr>
          <w:rStyle w:val="Char7"/>
          <w:rtl/>
        </w:rPr>
        <w:t>ه ا</w:t>
      </w:r>
      <w:r w:rsidR="00E002C7">
        <w:rPr>
          <w:rStyle w:val="Char7"/>
          <w:rtl/>
        </w:rPr>
        <w:t>ی</w:t>
      </w:r>
      <w:r w:rsidR="008C3DBE" w:rsidRPr="00E002C7">
        <w:rPr>
          <w:rStyle w:val="Char7"/>
          <w:rtl/>
        </w:rPr>
        <w:t>مان آورده‏ا</w:t>
      </w:r>
      <w:r w:rsidR="00E002C7">
        <w:rPr>
          <w:rStyle w:val="Char7"/>
          <w:rtl/>
        </w:rPr>
        <w:t>ی</w:t>
      </w:r>
      <w:r w:rsidR="008C3DBE" w:rsidRPr="00E002C7">
        <w:rPr>
          <w:rStyle w:val="Char7"/>
          <w:rtl/>
        </w:rPr>
        <w:t xml:space="preserve">د! چرا هنگامى </w:t>
      </w:r>
      <w:r w:rsidR="00E002C7">
        <w:rPr>
          <w:rStyle w:val="Char7"/>
          <w:rtl/>
        </w:rPr>
        <w:t>ک</w:t>
      </w:r>
      <w:r w:rsidR="008C3DBE" w:rsidRPr="00E002C7">
        <w:rPr>
          <w:rStyle w:val="Char7"/>
          <w:rtl/>
        </w:rPr>
        <w:t>ه به شما گفته مى‏شود: «به سوى جهاد در راه خدا حر</w:t>
      </w:r>
      <w:r w:rsidR="00E002C7">
        <w:rPr>
          <w:rStyle w:val="Char7"/>
          <w:rtl/>
        </w:rPr>
        <w:t>ک</w:t>
      </w:r>
      <w:r w:rsidR="008C3DBE" w:rsidRPr="00E002C7">
        <w:rPr>
          <w:rStyle w:val="Char7"/>
          <w:rtl/>
        </w:rPr>
        <w:t xml:space="preserve">ت </w:t>
      </w:r>
      <w:r w:rsidR="00E002C7">
        <w:rPr>
          <w:rStyle w:val="Char7"/>
          <w:rtl/>
        </w:rPr>
        <w:t>ک</w:t>
      </w:r>
      <w:r w:rsidR="008C3DBE" w:rsidRPr="00E002C7">
        <w:rPr>
          <w:rStyle w:val="Char7"/>
          <w:rtl/>
        </w:rPr>
        <w:t>ن</w:t>
      </w:r>
      <w:r w:rsidR="00E002C7">
        <w:rPr>
          <w:rStyle w:val="Char7"/>
          <w:rtl/>
        </w:rPr>
        <w:t>ی</w:t>
      </w:r>
      <w:r w:rsidR="008C3DBE" w:rsidRPr="00E002C7">
        <w:rPr>
          <w:rStyle w:val="Char7"/>
          <w:rtl/>
        </w:rPr>
        <w:t>د!» بر زم</w:t>
      </w:r>
      <w:r w:rsidR="00E002C7">
        <w:rPr>
          <w:rStyle w:val="Char7"/>
          <w:rtl/>
        </w:rPr>
        <w:t>ی</w:t>
      </w:r>
      <w:r w:rsidR="008C3DBE" w:rsidRPr="00E002C7">
        <w:rPr>
          <w:rStyle w:val="Char7"/>
          <w:rtl/>
        </w:rPr>
        <w:t>ن سنگ</w:t>
      </w:r>
      <w:r w:rsidR="00E002C7">
        <w:rPr>
          <w:rStyle w:val="Char7"/>
          <w:rtl/>
        </w:rPr>
        <w:t>ی</w:t>
      </w:r>
      <w:r w:rsidR="008C3DBE" w:rsidRPr="00E002C7">
        <w:rPr>
          <w:rStyle w:val="Char7"/>
          <w:rtl/>
        </w:rPr>
        <w:t>نى مى‏</w:t>
      </w:r>
      <w:r w:rsidR="00E002C7">
        <w:rPr>
          <w:rStyle w:val="Char7"/>
          <w:rtl/>
        </w:rPr>
        <w:t>ک</w:t>
      </w:r>
      <w:r w:rsidR="008C3DBE" w:rsidRPr="00E002C7">
        <w:rPr>
          <w:rStyle w:val="Char7"/>
          <w:rtl/>
        </w:rPr>
        <w:t>ن</w:t>
      </w:r>
      <w:r w:rsidR="00E002C7">
        <w:rPr>
          <w:rStyle w:val="Char7"/>
          <w:rtl/>
        </w:rPr>
        <w:t>ی</w:t>
      </w:r>
      <w:r w:rsidR="008C3DBE" w:rsidRPr="00E002C7">
        <w:rPr>
          <w:rStyle w:val="Char7"/>
          <w:rtl/>
        </w:rPr>
        <w:t>د (و سستى به خرج مى‏ده</w:t>
      </w:r>
      <w:r w:rsidR="00E002C7">
        <w:rPr>
          <w:rStyle w:val="Char7"/>
          <w:rtl/>
        </w:rPr>
        <w:t>ی</w:t>
      </w:r>
      <w:r w:rsidR="008C3DBE" w:rsidRPr="00E002C7">
        <w:rPr>
          <w:rStyle w:val="Char7"/>
          <w:rtl/>
        </w:rPr>
        <w:t>د)؟! آ</w:t>
      </w:r>
      <w:r w:rsidR="00E002C7">
        <w:rPr>
          <w:rStyle w:val="Char7"/>
          <w:rtl/>
        </w:rPr>
        <w:t>ی</w:t>
      </w:r>
      <w:r w:rsidR="008C3DBE" w:rsidRPr="00E002C7">
        <w:rPr>
          <w:rStyle w:val="Char7"/>
          <w:rtl/>
        </w:rPr>
        <w:t>ا به زندگى دن</w:t>
      </w:r>
      <w:r w:rsidR="00E002C7">
        <w:rPr>
          <w:rStyle w:val="Char7"/>
          <w:rtl/>
        </w:rPr>
        <w:t>ی</w:t>
      </w:r>
      <w:r w:rsidR="008C3DBE" w:rsidRPr="00E002C7">
        <w:rPr>
          <w:rStyle w:val="Char7"/>
          <w:rtl/>
        </w:rPr>
        <w:t>ا به جاى آخرت راضى شده‏ا</w:t>
      </w:r>
      <w:r w:rsidR="00E002C7">
        <w:rPr>
          <w:rStyle w:val="Char7"/>
          <w:rtl/>
        </w:rPr>
        <w:t>ی</w:t>
      </w:r>
      <w:r w:rsidR="008C3DBE" w:rsidRPr="00E002C7">
        <w:rPr>
          <w:rStyle w:val="Char7"/>
          <w:rtl/>
        </w:rPr>
        <w:t>د؟! با ا</w:t>
      </w:r>
      <w:r w:rsidR="00E002C7">
        <w:rPr>
          <w:rStyle w:val="Char7"/>
          <w:rtl/>
        </w:rPr>
        <w:t>ی</w:t>
      </w:r>
      <w:r w:rsidR="008C3DBE" w:rsidRPr="00E002C7">
        <w:rPr>
          <w:rStyle w:val="Char7"/>
          <w:rtl/>
        </w:rPr>
        <w:t>ن</w:t>
      </w:r>
      <w:r w:rsidR="00E002C7">
        <w:rPr>
          <w:rStyle w:val="Char7"/>
          <w:rtl/>
        </w:rPr>
        <w:t>ک</w:t>
      </w:r>
      <w:r w:rsidR="008C3DBE" w:rsidRPr="00E002C7">
        <w:rPr>
          <w:rStyle w:val="Char7"/>
          <w:rtl/>
        </w:rPr>
        <w:t>ه متاع زندگى دن</w:t>
      </w:r>
      <w:r w:rsidR="00E002C7">
        <w:rPr>
          <w:rStyle w:val="Char7"/>
          <w:rtl/>
        </w:rPr>
        <w:t>ی</w:t>
      </w:r>
      <w:r w:rsidR="008C3DBE" w:rsidRPr="00E002C7">
        <w:rPr>
          <w:rStyle w:val="Char7"/>
          <w:rtl/>
        </w:rPr>
        <w:t>ا، در برابر آخرت، جز اند</w:t>
      </w:r>
      <w:r w:rsidR="00E002C7">
        <w:rPr>
          <w:rStyle w:val="Char7"/>
          <w:rtl/>
        </w:rPr>
        <w:t>ک</w:t>
      </w:r>
      <w:r w:rsidR="008C3DBE" w:rsidRPr="00E002C7">
        <w:rPr>
          <w:rStyle w:val="Char7"/>
          <w:rtl/>
        </w:rPr>
        <w:t>ى ن</w:t>
      </w:r>
      <w:r w:rsidR="00E002C7">
        <w:rPr>
          <w:rStyle w:val="Char7"/>
          <w:rtl/>
        </w:rPr>
        <w:t>ی</w:t>
      </w:r>
      <w:r w:rsidR="008C3DBE" w:rsidRPr="00E002C7">
        <w:rPr>
          <w:rStyle w:val="Char7"/>
          <w:rtl/>
        </w:rPr>
        <w:t>ست! اگر (به سوى م</w:t>
      </w:r>
      <w:r w:rsidR="00E002C7">
        <w:rPr>
          <w:rStyle w:val="Char7"/>
          <w:rtl/>
        </w:rPr>
        <w:t>ی</w:t>
      </w:r>
      <w:r w:rsidR="008C3DBE" w:rsidRPr="00E002C7">
        <w:rPr>
          <w:rStyle w:val="Char7"/>
          <w:rtl/>
        </w:rPr>
        <w:t>دان جهاد) حر</w:t>
      </w:r>
      <w:r w:rsidR="00E002C7">
        <w:rPr>
          <w:rStyle w:val="Char7"/>
          <w:rtl/>
        </w:rPr>
        <w:t>ک</w:t>
      </w:r>
      <w:r w:rsidR="008C3DBE" w:rsidRPr="00E002C7">
        <w:rPr>
          <w:rStyle w:val="Char7"/>
          <w:rtl/>
        </w:rPr>
        <w:t>ت ن</w:t>
      </w:r>
      <w:r w:rsidR="00E002C7">
        <w:rPr>
          <w:rStyle w:val="Char7"/>
          <w:rtl/>
        </w:rPr>
        <w:t>ک</w:t>
      </w:r>
      <w:r w:rsidR="008C3DBE" w:rsidRPr="00E002C7">
        <w:rPr>
          <w:rStyle w:val="Char7"/>
          <w:rtl/>
        </w:rPr>
        <w:t>ن</w:t>
      </w:r>
      <w:r w:rsidR="00E002C7">
        <w:rPr>
          <w:rStyle w:val="Char7"/>
          <w:rtl/>
        </w:rPr>
        <w:t>ی</w:t>
      </w:r>
      <w:r w:rsidR="008C3DBE" w:rsidRPr="00E002C7">
        <w:rPr>
          <w:rStyle w:val="Char7"/>
          <w:rtl/>
        </w:rPr>
        <w:t>د، شما را مجازات دردنا</w:t>
      </w:r>
      <w:r w:rsidR="00E002C7">
        <w:rPr>
          <w:rStyle w:val="Char7"/>
          <w:rtl/>
        </w:rPr>
        <w:t>ک</w:t>
      </w:r>
      <w:r w:rsidR="008C3DBE" w:rsidRPr="00E002C7">
        <w:rPr>
          <w:rStyle w:val="Char7"/>
          <w:rtl/>
        </w:rPr>
        <w:t>ى مى‏</w:t>
      </w:r>
      <w:r w:rsidR="00E002C7">
        <w:rPr>
          <w:rStyle w:val="Char7"/>
          <w:rtl/>
        </w:rPr>
        <w:t>ک</w:t>
      </w:r>
      <w:r w:rsidR="008C3DBE" w:rsidRPr="00E002C7">
        <w:rPr>
          <w:rStyle w:val="Char7"/>
          <w:rtl/>
        </w:rPr>
        <w:t>ند، و گروه د</w:t>
      </w:r>
      <w:r w:rsidR="00E002C7">
        <w:rPr>
          <w:rStyle w:val="Char7"/>
          <w:rtl/>
        </w:rPr>
        <w:t>ی</w:t>
      </w:r>
      <w:r w:rsidR="008C3DBE" w:rsidRPr="00E002C7">
        <w:rPr>
          <w:rStyle w:val="Char7"/>
          <w:rtl/>
        </w:rPr>
        <w:t>گرى غ</w:t>
      </w:r>
      <w:r w:rsidR="00E002C7">
        <w:rPr>
          <w:rStyle w:val="Char7"/>
          <w:rtl/>
        </w:rPr>
        <w:t>ی</w:t>
      </w:r>
      <w:r w:rsidR="008C3DBE" w:rsidRPr="00E002C7">
        <w:rPr>
          <w:rStyle w:val="Char7"/>
          <w:rtl/>
        </w:rPr>
        <w:t>ر از شما را به جاى شما قرار مى‏دهد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آی</w:t>
      </w:r>
      <w:r w:rsidR="0026516B" w:rsidRPr="00E002C7">
        <w:rPr>
          <w:rStyle w:val="Char7"/>
          <w:rFonts w:hint="cs"/>
          <w:rtl/>
        </w:rPr>
        <w:t>ه 41 همان سوره فرمود: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cs"/>
          <w:rtl/>
        </w:rPr>
        <w:t>ٱ</w:t>
      </w:r>
      <w:r w:rsidRPr="003A1116">
        <w:rPr>
          <w:rStyle w:val="Char4"/>
          <w:rFonts w:eastAsia="B Badr" w:hint="eastAsia"/>
          <w:rtl/>
        </w:rPr>
        <w:t>نفِرُواْ</w:t>
      </w:r>
      <w:r w:rsidRPr="003A1116">
        <w:rPr>
          <w:rStyle w:val="Char4"/>
          <w:rFonts w:eastAsia="B Badr"/>
          <w:rtl/>
        </w:rPr>
        <w:t xml:space="preserve"> </w:t>
      </w:r>
      <w:r w:rsidRPr="003A1116">
        <w:rPr>
          <w:rStyle w:val="Char4"/>
          <w:rFonts w:eastAsia="B Badr" w:hint="eastAsia"/>
          <w:rtl/>
        </w:rPr>
        <w:t>خِفَاف</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وَثِقَال</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وَجَ</w:t>
      </w:r>
      <w:r w:rsidRPr="003A1116">
        <w:rPr>
          <w:rStyle w:val="Char4"/>
          <w:rFonts w:eastAsia="B Badr" w:hint="cs"/>
          <w:rtl/>
        </w:rPr>
        <w:t>ٰ</w:t>
      </w:r>
      <w:r w:rsidRPr="003A1116">
        <w:rPr>
          <w:rStyle w:val="Char4"/>
          <w:rFonts w:eastAsia="B Badr" w:hint="eastAsia"/>
          <w:rtl/>
        </w:rPr>
        <w:t>هِدُواْ</w:t>
      </w:r>
      <w:r w:rsidRPr="003A1116">
        <w:rPr>
          <w:rStyle w:val="Char4"/>
          <w:rFonts w:eastAsia="B Badr"/>
          <w:rtl/>
        </w:rPr>
        <w:t xml:space="preserve"> </w:t>
      </w:r>
      <w:r w:rsidRPr="003A1116">
        <w:rPr>
          <w:rStyle w:val="Char4"/>
          <w:rFonts w:eastAsia="B Badr" w:hint="eastAsia"/>
          <w:rtl/>
        </w:rPr>
        <w:t>بِأَم</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وَأَنفُسِكُم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Pr>
          <w:rFonts w:cs="Traditional Arabic" w:hint="cs"/>
          <w:rtl/>
          <w:lang w:bidi="fa-IR"/>
        </w:rPr>
        <w:t>﴾</w:t>
      </w:r>
      <w:r w:rsidRPr="00A9650A">
        <w:rPr>
          <w:rStyle w:val="Char5"/>
          <w:rFonts w:hint="cs"/>
          <w:rtl/>
        </w:rPr>
        <w:t xml:space="preserve"> [</w:t>
      </w:r>
      <w:r w:rsidRPr="00A9650A">
        <w:rPr>
          <w:rStyle w:val="Char5"/>
          <w:rtl/>
        </w:rPr>
        <w:t>التوبة</w:t>
      </w:r>
      <w:r w:rsidRPr="00A9650A">
        <w:rPr>
          <w:rStyle w:val="Char5"/>
          <w:rFonts w:hint="cs"/>
          <w:rtl/>
        </w:rPr>
        <w:t>: 41].</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tl/>
        </w:rPr>
        <w:t>(همگى به سوى م</w:t>
      </w:r>
      <w:r w:rsidR="00E002C7">
        <w:rPr>
          <w:rStyle w:val="Char7"/>
          <w:rtl/>
        </w:rPr>
        <w:t>ی</w:t>
      </w:r>
      <w:r w:rsidR="008C3DBE" w:rsidRPr="00E002C7">
        <w:rPr>
          <w:rStyle w:val="Char7"/>
          <w:rtl/>
        </w:rPr>
        <w:t>دان جهاد) حر</w:t>
      </w:r>
      <w:r w:rsidR="00E002C7">
        <w:rPr>
          <w:rStyle w:val="Char7"/>
          <w:rtl/>
        </w:rPr>
        <w:t>ک</w:t>
      </w:r>
      <w:r w:rsidR="008C3DBE" w:rsidRPr="00E002C7">
        <w:rPr>
          <w:rStyle w:val="Char7"/>
          <w:rtl/>
        </w:rPr>
        <w:t xml:space="preserve">ت </w:t>
      </w:r>
      <w:r w:rsidR="00E002C7">
        <w:rPr>
          <w:rStyle w:val="Char7"/>
          <w:rtl/>
        </w:rPr>
        <w:t>ک</w:t>
      </w:r>
      <w:r w:rsidR="008C3DBE" w:rsidRPr="00E002C7">
        <w:rPr>
          <w:rStyle w:val="Char7"/>
          <w:rtl/>
        </w:rPr>
        <w:t>ن</w:t>
      </w:r>
      <w:r w:rsidR="00E002C7">
        <w:rPr>
          <w:rStyle w:val="Char7"/>
          <w:rtl/>
        </w:rPr>
        <w:t>ی</w:t>
      </w:r>
      <w:r w:rsidR="008C3DBE" w:rsidRPr="00E002C7">
        <w:rPr>
          <w:rStyle w:val="Char7"/>
          <w:rtl/>
        </w:rPr>
        <w:t>د سب</w:t>
      </w:r>
      <w:r w:rsidR="00E002C7">
        <w:rPr>
          <w:rStyle w:val="Char7"/>
          <w:rtl/>
        </w:rPr>
        <w:t>ک</w:t>
      </w:r>
      <w:r w:rsidR="008C3DBE" w:rsidRPr="00E002C7">
        <w:rPr>
          <w:rStyle w:val="Char7"/>
          <w:rtl/>
        </w:rPr>
        <w:t>بار باش</w:t>
      </w:r>
      <w:r w:rsidR="00E002C7">
        <w:rPr>
          <w:rStyle w:val="Char7"/>
          <w:rtl/>
        </w:rPr>
        <w:t>ی</w:t>
      </w:r>
      <w:r w:rsidR="008C3DBE" w:rsidRPr="00E002C7">
        <w:rPr>
          <w:rStyle w:val="Char7"/>
          <w:rtl/>
        </w:rPr>
        <w:t xml:space="preserve">د </w:t>
      </w:r>
      <w:r w:rsidR="00E002C7">
        <w:rPr>
          <w:rStyle w:val="Char7"/>
          <w:rtl/>
        </w:rPr>
        <w:t>ی</w:t>
      </w:r>
      <w:r w:rsidR="008C3DBE" w:rsidRPr="00E002C7">
        <w:rPr>
          <w:rStyle w:val="Char7"/>
          <w:rtl/>
        </w:rPr>
        <w:t>ا سنگ</w:t>
      </w:r>
      <w:r w:rsidR="00E002C7">
        <w:rPr>
          <w:rStyle w:val="Char7"/>
          <w:rtl/>
        </w:rPr>
        <w:t>ی</w:t>
      </w:r>
      <w:r w:rsidR="008C3DBE" w:rsidRPr="00E002C7">
        <w:rPr>
          <w:rStyle w:val="Char7"/>
          <w:rtl/>
        </w:rPr>
        <w:t>ن بار! و با اموال و جان</w:t>
      </w:r>
      <w:r w:rsidR="00A9650A">
        <w:rPr>
          <w:rStyle w:val="Char7"/>
          <w:rFonts w:hint="cs"/>
          <w:rtl/>
        </w:rPr>
        <w:t>‌</w:t>
      </w:r>
      <w:r w:rsidR="008C3DBE" w:rsidRPr="00E002C7">
        <w:rPr>
          <w:rStyle w:val="Char7"/>
          <w:rtl/>
        </w:rPr>
        <w:t>هاى خود، در راه خدا جهاد نما</w:t>
      </w:r>
      <w:r w:rsidR="00E002C7">
        <w:rPr>
          <w:rStyle w:val="Char7"/>
          <w:rtl/>
        </w:rPr>
        <w:t>یی</w:t>
      </w:r>
      <w:r w:rsidR="008C3DBE" w:rsidRPr="00E002C7">
        <w:rPr>
          <w:rStyle w:val="Char7"/>
          <w:rtl/>
        </w:rPr>
        <w:t>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سپس ذکر نموده</w:t>
      </w:r>
      <w:r w:rsidR="0026516B" w:rsidRPr="00E002C7">
        <w:rPr>
          <w:rStyle w:val="Char7"/>
          <w:rFonts w:hint="cs"/>
          <w:rtl/>
        </w:rPr>
        <w:t xml:space="preserve"> قومی را که در جهاد از رسول خدا</w:t>
      </w:r>
      <w:r w:rsidR="00D83E8A" w:rsidRPr="00D83E8A">
        <w:rPr>
          <w:rStyle w:val="Char7"/>
          <w:rFonts w:cs="CTraditional Arabic" w:hint="cs"/>
          <w:rtl/>
        </w:rPr>
        <w:t xml:space="preserve"> ج</w:t>
      </w:r>
      <w:r w:rsidRPr="00E002C7">
        <w:rPr>
          <w:rStyle w:val="Char7"/>
          <w:rFonts w:hint="cs"/>
          <w:rtl/>
        </w:rPr>
        <w:t xml:space="preserve"> تخلف کردند، کسانی که اظهار اسلام می‌کردن</w:t>
      </w:r>
      <w:r w:rsidR="0026516B" w:rsidRPr="00E002C7">
        <w:rPr>
          <w:rStyle w:val="Char7"/>
          <w:rFonts w:hint="cs"/>
          <w:rtl/>
        </w:rPr>
        <w:t>د، و در سور</w:t>
      </w:r>
      <w:r w:rsidR="00D83E8A">
        <w:rPr>
          <w:rStyle w:val="Char7"/>
          <w:rFonts w:hint="cs"/>
          <w:rtl/>
        </w:rPr>
        <w:t>ه</w:t>
      </w:r>
      <w:r w:rsidR="0026516B" w:rsidRPr="00E002C7">
        <w:rPr>
          <w:rStyle w:val="Char7"/>
          <w:rFonts w:hint="cs"/>
          <w:rtl/>
        </w:rPr>
        <w:t xml:space="preserve"> توبه آی</w:t>
      </w:r>
      <w:r w:rsidR="00D83E8A">
        <w:rPr>
          <w:rStyle w:val="Char7"/>
          <w:rFonts w:hint="cs"/>
          <w:rtl/>
        </w:rPr>
        <w:t>ه</w:t>
      </w:r>
      <w:r w:rsidR="0026516B" w:rsidRPr="00E002C7">
        <w:rPr>
          <w:rStyle w:val="Char7"/>
          <w:rFonts w:hint="cs"/>
          <w:rtl/>
        </w:rPr>
        <w:t xml:space="preserve"> 42 فرمود: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لَو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عَرَض</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قَرِيب</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وَسَفَر</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قَاصِد</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لَّ</w:t>
      </w:r>
      <w:r w:rsidRPr="003A1116">
        <w:rPr>
          <w:rStyle w:val="Char4"/>
          <w:rFonts w:eastAsia="B Badr" w:hint="cs"/>
          <w:rtl/>
        </w:rPr>
        <w:t>ٱ</w:t>
      </w:r>
      <w:r w:rsidRPr="003A1116">
        <w:rPr>
          <w:rStyle w:val="Char4"/>
          <w:rFonts w:eastAsia="B Badr" w:hint="eastAsia"/>
          <w:rtl/>
        </w:rPr>
        <w:t>تَّبَعُوكَ</w:t>
      </w:r>
      <w:r>
        <w:rPr>
          <w:rFonts w:cs="Traditional Arabic" w:hint="cs"/>
          <w:rtl/>
          <w:lang w:bidi="fa-IR"/>
        </w:rPr>
        <w:t>﴾</w:t>
      </w:r>
      <w:r w:rsidRPr="00A9650A">
        <w:rPr>
          <w:rStyle w:val="Char5"/>
          <w:rFonts w:hint="cs"/>
          <w:rtl/>
        </w:rPr>
        <w:t xml:space="preserve"> [</w:t>
      </w:r>
      <w:r w:rsidRPr="00A9650A">
        <w:rPr>
          <w:rStyle w:val="Char5"/>
          <w:rtl/>
        </w:rPr>
        <w:t>التوبة</w:t>
      </w:r>
      <w:r w:rsidRPr="00A9650A">
        <w:rPr>
          <w:rStyle w:val="Char5"/>
          <w:rFonts w:hint="cs"/>
          <w:rtl/>
        </w:rPr>
        <w:t>: 42].</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اگر متاع و بهر</w:t>
      </w:r>
      <w:r w:rsidRPr="00E002C7">
        <w:rPr>
          <w:rStyle w:val="Char7"/>
          <w:rFonts w:hint="cs"/>
          <w:rtl/>
        </w:rPr>
        <w:t>ه</w:t>
      </w:r>
      <w:r w:rsidR="008C3DBE" w:rsidRPr="00E002C7">
        <w:rPr>
          <w:rStyle w:val="Char7"/>
          <w:rFonts w:hint="cs"/>
          <w:rtl/>
        </w:rPr>
        <w:t xml:space="preserve"> نزدیکی و سفری آسان باشد تو را پیروی کنند ولیکن چون سفر دور است خودداری می‌کنند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در همان آیه بیان کرد که بر ایشان جهاد است چه نزدیک باشد و چه دور، و در آی</w:t>
      </w:r>
      <w:r w:rsidR="00D83E8A">
        <w:rPr>
          <w:rStyle w:val="Char7"/>
          <w:rFonts w:hint="cs"/>
          <w:rtl/>
        </w:rPr>
        <w:t>ه</w:t>
      </w:r>
      <w:r w:rsidRPr="00E002C7">
        <w:rPr>
          <w:rStyle w:val="Char7"/>
          <w:rFonts w:hint="cs"/>
          <w:rtl/>
        </w:rPr>
        <w:t xml:space="preserve"> 120 و 121 همان سور</w:t>
      </w:r>
      <w:r w:rsidR="0026516B" w:rsidRPr="00E002C7">
        <w:rPr>
          <w:rStyle w:val="Char7"/>
          <w:rFonts w:hint="cs"/>
          <w:rtl/>
        </w:rPr>
        <w:t>ه فرمود: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بِأَنَّهُم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يُصِيبُهُم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ظَمَأ</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نَصَب</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مَخ</w:t>
      </w:r>
      <w:r w:rsidRPr="003A1116">
        <w:rPr>
          <w:rStyle w:val="Char4"/>
          <w:rFonts w:eastAsia="B Badr" w:hint="cs"/>
          <w:rtl/>
        </w:rPr>
        <w:t>ۡ</w:t>
      </w:r>
      <w:r w:rsidRPr="003A1116">
        <w:rPr>
          <w:rStyle w:val="Char4"/>
          <w:rFonts w:eastAsia="B Badr" w:hint="eastAsia"/>
          <w:rtl/>
        </w:rPr>
        <w:t>مَصَة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يَطَ‍</w:t>
      </w:r>
      <w:r w:rsidRPr="003A1116">
        <w:rPr>
          <w:rStyle w:val="Char4"/>
          <w:rFonts w:eastAsia="B Badr" w:hint="cs"/>
          <w:rtl/>
        </w:rPr>
        <w:t>ٔ</w:t>
      </w:r>
      <w:r w:rsidRPr="003A1116">
        <w:rPr>
          <w:rStyle w:val="Char4"/>
          <w:rFonts w:eastAsia="B Badr" w:hint="eastAsia"/>
          <w:rtl/>
        </w:rPr>
        <w:t>ُونَ</w:t>
      </w:r>
      <w:r w:rsidRPr="003A1116">
        <w:rPr>
          <w:rStyle w:val="Char4"/>
          <w:rFonts w:eastAsia="B Badr"/>
          <w:rtl/>
        </w:rPr>
        <w:t xml:space="preserve"> </w:t>
      </w:r>
      <w:r w:rsidRPr="003A1116">
        <w:rPr>
          <w:rStyle w:val="Char4"/>
          <w:rFonts w:eastAsia="B Badr" w:hint="eastAsia"/>
          <w:rtl/>
        </w:rPr>
        <w:t>مَو</w:t>
      </w:r>
      <w:r w:rsidRPr="003A1116">
        <w:rPr>
          <w:rStyle w:val="Char4"/>
          <w:rFonts w:eastAsia="B Badr" w:hint="cs"/>
          <w:rtl/>
        </w:rPr>
        <w:t>ۡ</w:t>
      </w:r>
      <w:r w:rsidRPr="003A1116">
        <w:rPr>
          <w:rStyle w:val="Char4"/>
          <w:rFonts w:eastAsia="B Badr" w:hint="eastAsia"/>
          <w:rtl/>
        </w:rPr>
        <w:t>طِئ</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يَغِيظُ</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كُفَّارَ</w:t>
      </w:r>
      <w:r>
        <w:rPr>
          <w:rFonts w:cs="Traditional Arabic" w:hint="cs"/>
          <w:rtl/>
          <w:lang w:bidi="fa-IR"/>
        </w:rPr>
        <w:t>﴾</w:t>
      </w:r>
      <w:r w:rsidRPr="00A9650A">
        <w:rPr>
          <w:rStyle w:val="Char5"/>
          <w:rFonts w:hint="cs"/>
          <w:rtl/>
        </w:rPr>
        <w:t xml:space="preserve"> [</w:t>
      </w:r>
      <w:r w:rsidRPr="00A9650A">
        <w:rPr>
          <w:rStyle w:val="Char5"/>
          <w:rtl/>
        </w:rPr>
        <w:t>التوبة</w:t>
      </w:r>
      <w:r w:rsidRPr="00A9650A">
        <w:rPr>
          <w:rStyle w:val="Char5"/>
          <w:rFonts w:hint="cs"/>
          <w:rtl/>
        </w:rPr>
        <w:t>: 120-121].</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این برای این است که به ایشان عطش و رنج و تنگی در راه خدا نمی‌رسد و قدمی بمحلی که کفار را به غضب می‌آورد نمی‌گذارند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تا آنکه فرموده:</w:t>
      </w:r>
    </w:p>
    <w:p w:rsidR="008C3DBE" w:rsidRPr="00A65756" w:rsidRDefault="008C3DBE" w:rsidP="004B2786">
      <w:pPr>
        <w:widowControl w:val="0"/>
        <w:tabs>
          <w:tab w:val="right" w:pos="7371"/>
        </w:tabs>
        <w:ind w:firstLine="284"/>
        <w:jc w:val="both"/>
        <w:rPr>
          <w:rFonts w:cs="B Badr"/>
          <w:b/>
          <w:bCs/>
          <w:sz w:val="26"/>
          <w:szCs w:val="26"/>
          <w:rtl/>
          <w:lang w:bidi="fa-IR"/>
        </w:rPr>
      </w:pPr>
      <w:r>
        <w:rPr>
          <w:rFonts w:cs="Traditional Arabic" w:hint="cs"/>
          <w:rtl/>
          <w:lang w:bidi="fa-IR"/>
        </w:rPr>
        <w:t>﴿</w:t>
      </w:r>
      <w:r w:rsidRPr="003A1116">
        <w:rPr>
          <w:rStyle w:val="Char4"/>
          <w:rFonts w:eastAsia="B Badr" w:hint="eastAsia"/>
          <w:rtl/>
        </w:rPr>
        <w:t>لِيَج</w:t>
      </w:r>
      <w:r w:rsidRPr="003A1116">
        <w:rPr>
          <w:rStyle w:val="Char4"/>
          <w:rFonts w:eastAsia="B Badr" w:hint="cs"/>
          <w:rtl/>
        </w:rPr>
        <w:t>ۡ</w:t>
      </w:r>
      <w:r w:rsidRPr="003A1116">
        <w:rPr>
          <w:rStyle w:val="Char4"/>
          <w:rFonts w:eastAsia="B Badr" w:hint="eastAsia"/>
          <w:rtl/>
        </w:rPr>
        <w:t>زِيَهُمُ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أَح</w:t>
      </w:r>
      <w:r w:rsidRPr="003A1116">
        <w:rPr>
          <w:rStyle w:val="Char4"/>
          <w:rFonts w:eastAsia="B Badr" w:hint="cs"/>
          <w:rtl/>
        </w:rPr>
        <w:t>ۡ</w:t>
      </w:r>
      <w:r w:rsidRPr="003A1116">
        <w:rPr>
          <w:rStyle w:val="Char4"/>
          <w:rFonts w:eastAsia="B Badr" w:hint="eastAsia"/>
          <w:rtl/>
        </w:rPr>
        <w:t>سَنَ</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كَانُواْ</w:t>
      </w:r>
      <w:r w:rsidRPr="003A1116">
        <w:rPr>
          <w:rStyle w:val="Char4"/>
          <w:rFonts w:eastAsia="B Badr"/>
          <w:rtl/>
        </w:rPr>
        <w:t xml:space="preserve"> </w:t>
      </w:r>
      <w:r w:rsidRPr="003A1116">
        <w:rPr>
          <w:rStyle w:val="Char4"/>
          <w:rFonts w:eastAsia="B Badr" w:hint="eastAsia"/>
          <w:rtl/>
        </w:rPr>
        <w:t>يَع</w:t>
      </w:r>
      <w:r w:rsidRPr="003A1116">
        <w:rPr>
          <w:rStyle w:val="Char4"/>
          <w:rFonts w:eastAsia="B Badr" w:hint="cs"/>
          <w:rtl/>
        </w:rPr>
        <w:t>ۡ</w:t>
      </w:r>
      <w:r w:rsidRPr="003A1116">
        <w:rPr>
          <w:rStyle w:val="Char4"/>
          <w:rFonts w:eastAsia="B Badr" w:hint="eastAsia"/>
          <w:rtl/>
        </w:rPr>
        <w:t>مَلُونَ</w:t>
      </w:r>
      <w:r w:rsidRPr="003A1116">
        <w:rPr>
          <w:rStyle w:val="Char4"/>
          <w:rFonts w:eastAsia="B Badr"/>
          <w:rtl/>
        </w:rPr>
        <w:t xml:space="preserve"> </w:t>
      </w:r>
      <w:r w:rsidRPr="003A1116">
        <w:rPr>
          <w:rStyle w:val="Char4"/>
          <w:rFonts w:eastAsia="B Badr" w:hint="cs"/>
          <w:rtl/>
        </w:rPr>
        <w:t>١٢١</w:t>
      </w:r>
      <w:r>
        <w:rPr>
          <w:rFonts w:cs="Traditional Arabic" w:hint="cs"/>
          <w:rtl/>
          <w:lang w:bidi="fa-IR"/>
        </w:rPr>
        <w:t>﴾</w:t>
      </w:r>
      <w:r w:rsidRPr="00A9650A">
        <w:rPr>
          <w:rStyle w:val="Char5"/>
          <w:rFonts w:hint="cs"/>
          <w:rtl/>
        </w:rPr>
        <w:t xml:space="preserve"> [</w:t>
      </w:r>
      <w:r w:rsidRPr="00A9650A">
        <w:rPr>
          <w:rStyle w:val="Char5"/>
          <w:rtl/>
        </w:rPr>
        <w:t>التوبة</w:t>
      </w:r>
      <w:r w:rsidRPr="00A9650A">
        <w:rPr>
          <w:rStyle w:val="Char5"/>
          <w:rFonts w:hint="cs"/>
          <w:rtl/>
        </w:rPr>
        <w:t>: 121].</w:t>
      </w:r>
    </w:p>
    <w:p w:rsidR="008C3DBE" w:rsidRPr="00E002C7" w:rsidRDefault="0026516B" w:rsidP="004B2786">
      <w:pPr>
        <w:widowControl w:val="0"/>
        <w:tabs>
          <w:tab w:val="right" w:pos="7371"/>
        </w:tabs>
        <w:ind w:firstLine="284"/>
        <w:jc w:val="both"/>
        <w:rPr>
          <w:rStyle w:val="Char7"/>
          <w:rtl/>
        </w:rPr>
      </w:pPr>
      <w:r>
        <w:rPr>
          <w:rFonts w:cs="Traditional Arabic" w:hint="cs"/>
          <w:rtl/>
          <w:lang w:bidi="fa-IR"/>
        </w:rPr>
        <w:t>«</w:t>
      </w:r>
      <w:r w:rsidRPr="00E002C7">
        <w:rPr>
          <w:rStyle w:val="Char7"/>
          <w:rFonts w:hint="cs"/>
          <w:rtl/>
        </w:rPr>
        <w:t xml:space="preserve"> </w:t>
      </w:r>
      <w:r w:rsidR="008C3DBE" w:rsidRPr="00E002C7">
        <w:rPr>
          <w:rStyle w:val="Char7"/>
          <w:rFonts w:hint="cs"/>
          <w:rtl/>
        </w:rPr>
        <w:t>(مگر) اینکه خدا ایشان را به نیکوتر از آنچه عمل می‌کردند جزا دهد</w:t>
      </w:r>
      <w:r>
        <w:rPr>
          <w:rFonts w:cs="Traditional Arabic" w:hint="cs"/>
          <w:sz w:val="26"/>
          <w:szCs w:val="26"/>
          <w:rtl/>
          <w:lang w:bidi="fa-IR"/>
        </w:rPr>
        <w:t>»</w:t>
      </w:r>
      <w:r w:rsidR="008C3DBE" w:rsidRPr="00E002C7">
        <w:rPr>
          <w:rStyle w:val="Char7"/>
          <w:rFonts w:hint="cs"/>
          <w:rtl/>
        </w:rPr>
        <w:t>. و در مقابل عمل نیک</w:t>
      </w:r>
      <w:r w:rsidR="00A9650A">
        <w:rPr>
          <w:rStyle w:val="Char7"/>
          <w:rFonts w:hint="eastAsia"/>
          <w:rtl/>
        </w:rPr>
        <w:t>‌</w:t>
      </w:r>
      <w:r w:rsidR="008C3DBE" w:rsidRPr="00E002C7">
        <w:rPr>
          <w:rStyle w:val="Char7"/>
          <w:rFonts w:hint="cs"/>
          <w:rtl/>
        </w:rPr>
        <w:t xml:space="preserve">شان دارای اجر زیادند. </w:t>
      </w:r>
    </w:p>
    <w:p w:rsidR="008C3DBE" w:rsidRPr="001C7796" w:rsidRDefault="008C3DBE" w:rsidP="004B2786">
      <w:pPr>
        <w:widowControl w:val="0"/>
        <w:tabs>
          <w:tab w:val="right" w:pos="7371"/>
        </w:tabs>
        <w:ind w:firstLine="284"/>
        <w:jc w:val="both"/>
        <w:rPr>
          <w:rFonts w:cs="Times New Roman"/>
          <w:rtl/>
          <w:lang w:bidi="fa-IR"/>
        </w:rPr>
      </w:pPr>
      <w:r w:rsidRPr="00E002C7">
        <w:rPr>
          <w:rStyle w:val="Char7"/>
          <w:rFonts w:hint="cs"/>
          <w:rtl/>
        </w:rPr>
        <w:t xml:space="preserve">شافعی می‌گوید: بزودی بیان می‌کنیم آنچه در ذهن داریم. ان شاء الله.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گوید: و خدا جل ثناؤه در آی</w:t>
      </w:r>
      <w:r w:rsidR="0026516B" w:rsidRPr="00E002C7">
        <w:rPr>
          <w:rStyle w:val="Char7"/>
          <w:rFonts w:hint="cs"/>
          <w:rtl/>
        </w:rPr>
        <w:t>ه</w:t>
      </w:r>
      <w:r w:rsidRPr="00E002C7">
        <w:rPr>
          <w:rStyle w:val="Char7"/>
          <w:rFonts w:hint="cs"/>
          <w:rtl/>
        </w:rPr>
        <w:t xml:space="preserve"> 81 سور</w:t>
      </w:r>
      <w:r w:rsidR="00D83E8A">
        <w:rPr>
          <w:rStyle w:val="Char7"/>
          <w:rFonts w:hint="cs"/>
          <w:rtl/>
        </w:rPr>
        <w:t>ه</w:t>
      </w:r>
      <w:r w:rsidRPr="00E002C7">
        <w:rPr>
          <w:rStyle w:val="Char7"/>
          <w:rFonts w:hint="cs"/>
          <w:rtl/>
        </w:rPr>
        <w:t xml:space="preserve"> توبه فرمود: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فَرِحَ</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مُخَلَّفُونَ</w:t>
      </w:r>
      <w:r w:rsidRPr="003A1116">
        <w:rPr>
          <w:rStyle w:val="Char4"/>
          <w:rFonts w:eastAsia="B Badr"/>
          <w:rtl/>
        </w:rPr>
        <w:t xml:space="preserve"> </w:t>
      </w:r>
      <w:r w:rsidRPr="003A1116">
        <w:rPr>
          <w:rStyle w:val="Char4"/>
          <w:rFonts w:eastAsia="B Badr" w:hint="eastAsia"/>
          <w:rtl/>
        </w:rPr>
        <w:t>بِمَق</w:t>
      </w:r>
      <w:r w:rsidRPr="003A1116">
        <w:rPr>
          <w:rStyle w:val="Char4"/>
          <w:rFonts w:eastAsia="B Badr" w:hint="cs"/>
          <w:rtl/>
        </w:rPr>
        <w:t>ۡ</w:t>
      </w:r>
      <w:r w:rsidRPr="003A1116">
        <w:rPr>
          <w:rStyle w:val="Char4"/>
          <w:rFonts w:eastAsia="B Badr" w:hint="eastAsia"/>
          <w:rtl/>
        </w:rPr>
        <w:t>عَدِهِم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خِلَ</w:t>
      </w:r>
      <w:r w:rsidRPr="003A1116">
        <w:rPr>
          <w:rStyle w:val="Char4"/>
          <w:rFonts w:eastAsia="B Badr" w:hint="cs"/>
          <w:rtl/>
        </w:rPr>
        <w:t>ٰ</w:t>
      </w:r>
      <w:r w:rsidRPr="003A1116">
        <w:rPr>
          <w:rStyle w:val="Char4"/>
          <w:rFonts w:eastAsia="B Badr" w:hint="eastAsia"/>
          <w:rtl/>
        </w:rPr>
        <w:t>فَ</w:t>
      </w:r>
      <w:r w:rsidRPr="003A1116">
        <w:rPr>
          <w:rStyle w:val="Char4"/>
          <w:rFonts w:eastAsia="B Badr"/>
          <w:rtl/>
        </w:rPr>
        <w:t xml:space="preserve"> </w:t>
      </w:r>
      <w:r w:rsidRPr="003A1116">
        <w:rPr>
          <w:rStyle w:val="Char4"/>
          <w:rFonts w:eastAsia="B Badr" w:hint="eastAsia"/>
          <w:rtl/>
        </w:rPr>
        <w:t>رَسُولِ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وَكَرِهُو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يُجَ</w:t>
      </w:r>
      <w:r w:rsidRPr="003A1116">
        <w:rPr>
          <w:rStyle w:val="Char4"/>
          <w:rFonts w:eastAsia="B Badr" w:hint="cs"/>
          <w:rtl/>
        </w:rPr>
        <w:t>ٰ</w:t>
      </w:r>
      <w:r w:rsidRPr="003A1116">
        <w:rPr>
          <w:rStyle w:val="Char4"/>
          <w:rFonts w:eastAsia="B Badr" w:hint="eastAsia"/>
          <w:rtl/>
        </w:rPr>
        <w:t>هِدُواْ</w:t>
      </w:r>
      <w:r w:rsidRPr="003A1116">
        <w:rPr>
          <w:rStyle w:val="Char4"/>
          <w:rFonts w:eastAsia="B Badr"/>
          <w:rtl/>
        </w:rPr>
        <w:t xml:space="preserve"> </w:t>
      </w:r>
      <w:r w:rsidRPr="003A1116">
        <w:rPr>
          <w:rStyle w:val="Char4"/>
          <w:rFonts w:eastAsia="B Badr" w:hint="eastAsia"/>
          <w:rtl/>
        </w:rPr>
        <w:t>بِأَم</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وَأَنفُسِهِم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وَقَالُواْ</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تَنفِرُواْ</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نَارُ</w:t>
      </w:r>
      <w:r w:rsidRPr="003A1116">
        <w:rPr>
          <w:rStyle w:val="Char4"/>
          <w:rFonts w:eastAsia="B Badr"/>
          <w:rtl/>
        </w:rPr>
        <w:t xml:space="preserve"> </w:t>
      </w:r>
      <w:r w:rsidRPr="003A1116">
        <w:rPr>
          <w:rStyle w:val="Char4"/>
          <w:rFonts w:eastAsia="B Badr" w:hint="eastAsia"/>
          <w:rtl/>
        </w:rPr>
        <w:t>جَهَنَّمَ</w:t>
      </w:r>
      <w:r w:rsidRPr="003A1116">
        <w:rPr>
          <w:rStyle w:val="Char4"/>
          <w:rFonts w:eastAsia="B Badr"/>
          <w:rtl/>
        </w:rPr>
        <w:t xml:space="preserve"> </w:t>
      </w:r>
      <w:r w:rsidRPr="003A1116">
        <w:rPr>
          <w:rStyle w:val="Char4"/>
          <w:rFonts w:eastAsia="B Badr" w:hint="eastAsia"/>
          <w:rtl/>
        </w:rPr>
        <w:t>أَشَدُّ</w:t>
      </w:r>
      <w:r w:rsidRPr="003A1116">
        <w:rPr>
          <w:rStyle w:val="Char4"/>
          <w:rFonts w:eastAsia="B Badr"/>
          <w:rtl/>
        </w:rPr>
        <w:t xml:space="preserve"> </w:t>
      </w:r>
      <w:r w:rsidRPr="003A1116">
        <w:rPr>
          <w:rStyle w:val="Char4"/>
          <w:rFonts w:eastAsia="B Badr" w:hint="eastAsia"/>
          <w:rtl/>
        </w:rPr>
        <w:t>حَرّ</w:t>
      </w:r>
      <w:r w:rsidRPr="003A1116">
        <w:rPr>
          <w:rStyle w:val="Char4"/>
          <w:rFonts w:eastAsia="B Badr" w:hint="cs"/>
          <w:rtl/>
        </w:rPr>
        <w:t>ٗ</w:t>
      </w:r>
      <w:r w:rsidRPr="003A1116">
        <w:rPr>
          <w:rStyle w:val="Char4"/>
          <w:rFonts w:eastAsia="B Badr" w:hint="eastAsia"/>
          <w:rtl/>
        </w:rPr>
        <w:t>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كَانُواْ</w:t>
      </w:r>
      <w:r w:rsidRPr="003A1116">
        <w:rPr>
          <w:rStyle w:val="Char4"/>
          <w:rFonts w:eastAsia="B Badr"/>
          <w:rtl/>
        </w:rPr>
        <w:t xml:space="preserve"> </w:t>
      </w:r>
      <w:r w:rsidRPr="003A1116">
        <w:rPr>
          <w:rStyle w:val="Char4"/>
          <w:rFonts w:eastAsia="B Badr" w:hint="eastAsia"/>
          <w:rtl/>
        </w:rPr>
        <w:t>يَف</w:t>
      </w:r>
      <w:r w:rsidRPr="003A1116">
        <w:rPr>
          <w:rStyle w:val="Char4"/>
          <w:rFonts w:eastAsia="B Badr" w:hint="cs"/>
          <w:rtl/>
        </w:rPr>
        <w:t>ۡ</w:t>
      </w:r>
      <w:r w:rsidRPr="003A1116">
        <w:rPr>
          <w:rStyle w:val="Char4"/>
          <w:rFonts w:eastAsia="B Badr" w:hint="eastAsia"/>
          <w:rtl/>
        </w:rPr>
        <w:t>قَهُونَ</w:t>
      </w:r>
      <w:r w:rsidRPr="003A1116">
        <w:rPr>
          <w:rStyle w:val="Char4"/>
          <w:rFonts w:eastAsia="B Badr"/>
          <w:rtl/>
        </w:rPr>
        <w:t xml:space="preserve"> </w:t>
      </w:r>
      <w:r w:rsidRPr="003A1116">
        <w:rPr>
          <w:rStyle w:val="Char4"/>
          <w:rFonts w:eastAsia="B Badr" w:hint="cs"/>
          <w:rtl/>
        </w:rPr>
        <w:t>٨١</w:t>
      </w:r>
      <w:r>
        <w:rPr>
          <w:rFonts w:cs="Traditional Arabic" w:hint="cs"/>
          <w:rtl/>
          <w:lang w:bidi="fa-IR"/>
        </w:rPr>
        <w:t>﴾</w:t>
      </w:r>
      <w:r w:rsidRPr="00A9650A">
        <w:rPr>
          <w:rStyle w:val="Char5"/>
          <w:rFonts w:hint="cs"/>
          <w:rtl/>
        </w:rPr>
        <w:t xml:space="preserve"> [التوبة: 81].</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متخلفین از جنگ خوشند که بر خلاف رسول خدا نشستند و نخواستند که با مال و جان در راه خدا جهاد کنند و گفتند: در گرما حرکت نکنید. بگو: آتش جهنم حرارتش سخت‌تر است، اگر بفهمند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w:t>
      </w:r>
      <w:r w:rsidR="0026516B" w:rsidRPr="00E002C7">
        <w:rPr>
          <w:rStyle w:val="Char7"/>
          <w:rFonts w:hint="cs"/>
          <w:rtl/>
        </w:rPr>
        <w:t>ه</w:t>
      </w:r>
      <w:r w:rsidRPr="00E002C7">
        <w:rPr>
          <w:rStyle w:val="Char7"/>
          <w:rFonts w:hint="cs"/>
          <w:rtl/>
        </w:rPr>
        <w:t xml:space="preserve"> صف آی</w:t>
      </w:r>
      <w:r w:rsidR="0026516B" w:rsidRPr="00E002C7">
        <w:rPr>
          <w:rStyle w:val="Char7"/>
          <w:rFonts w:hint="cs"/>
          <w:rtl/>
        </w:rPr>
        <w:t>ه</w:t>
      </w:r>
      <w:r w:rsidRPr="00E002C7">
        <w:rPr>
          <w:rStyle w:val="Char7"/>
          <w:rFonts w:hint="cs"/>
          <w:rtl/>
        </w:rPr>
        <w:t xml:space="preserve"> 4 فرموده: </w:t>
      </w:r>
    </w:p>
    <w:p w:rsidR="008C3DBE" w:rsidRPr="00A9650A" w:rsidRDefault="008C3DBE" w:rsidP="004B2786">
      <w:pPr>
        <w:widowControl w:val="0"/>
        <w:tabs>
          <w:tab w:val="right" w:pos="7371"/>
        </w:tabs>
        <w:ind w:firstLine="284"/>
        <w:jc w:val="both"/>
        <w:rPr>
          <w:rStyle w:val="Char5"/>
          <w:rtl/>
        </w:rPr>
      </w:pPr>
      <w:r>
        <w:rPr>
          <w:rFonts w:cs="Traditional Arabic" w:hint="cs"/>
          <w:rtl/>
          <w:lang w:bidi="fa-IR"/>
        </w:rPr>
        <w:t>﴿</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يُحِبُّ</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يُقَ</w:t>
      </w:r>
      <w:r w:rsidRPr="003A1116">
        <w:rPr>
          <w:rStyle w:val="Char4"/>
          <w:rFonts w:eastAsia="B Badr" w:hint="cs"/>
          <w:rtl/>
        </w:rPr>
        <w:t>ٰ</w:t>
      </w:r>
      <w:r w:rsidRPr="003A1116">
        <w:rPr>
          <w:rStyle w:val="Char4"/>
          <w:rFonts w:eastAsia="B Badr" w:hint="eastAsia"/>
          <w:rtl/>
        </w:rPr>
        <w:t>تِلُونَ</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سَبِيلِهِ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صَفّ</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كَأَنَّهُم</w:t>
      </w:r>
      <w:r w:rsidRPr="003A1116">
        <w:rPr>
          <w:rStyle w:val="Char4"/>
          <w:rFonts w:eastAsia="B Badr"/>
          <w:rtl/>
        </w:rPr>
        <w:t xml:space="preserve"> </w:t>
      </w:r>
      <w:r w:rsidRPr="003A1116">
        <w:rPr>
          <w:rStyle w:val="Char4"/>
          <w:rFonts w:eastAsia="B Badr" w:hint="eastAsia"/>
          <w:rtl/>
        </w:rPr>
        <w:t>بُن</w:t>
      </w:r>
      <w:r w:rsidRPr="003A1116">
        <w:rPr>
          <w:rStyle w:val="Char4"/>
          <w:rFonts w:eastAsia="B Badr" w:hint="cs"/>
          <w:rtl/>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مَّر</w:t>
      </w:r>
      <w:r w:rsidRPr="003A1116">
        <w:rPr>
          <w:rStyle w:val="Char4"/>
          <w:rFonts w:eastAsia="B Badr" w:hint="cs"/>
          <w:rtl/>
        </w:rPr>
        <w:t>ۡ</w:t>
      </w:r>
      <w:r w:rsidRPr="003A1116">
        <w:rPr>
          <w:rStyle w:val="Char4"/>
          <w:rFonts w:eastAsia="B Badr" w:hint="eastAsia"/>
          <w:rtl/>
        </w:rPr>
        <w:t>صُوص</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٤</w:t>
      </w:r>
      <w:r>
        <w:rPr>
          <w:rFonts w:cs="Traditional Arabic" w:hint="cs"/>
          <w:rtl/>
          <w:lang w:bidi="fa-IR"/>
        </w:rPr>
        <w:t>﴾</w:t>
      </w:r>
      <w:r w:rsidRPr="00A9650A">
        <w:rPr>
          <w:rStyle w:val="Char5"/>
          <w:rFonts w:hint="cs"/>
          <w:rtl/>
        </w:rPr>
        <w:t xml:space="preserve"> [الصف: 4].</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البته خدا دوست می‌دارد کسانی را که چون ستونی آهنین و یکپارچه در راه او کارزار می‌کنند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w:t>
      </w:r>
      <w:r w:rsidR="0026516B" w:rsidRPr="00E002C7">
        <w:rPr>
          <w:rStyle w:val="Char7"/>
          <w:rFonts w:hint="cs"/>
          <w:rtl/>
        </w:rPr>
        <w:t>ه</w:t>
      </w:r>
      <w:r w:rsidRPr="00E002C7">
        <w:rPr>
          <w:rStyle w:val="Char7"/>
          <w:rFonts w:hint="cs"/>
          <w:rtl/>
        </w:rPr>
        <w:t xml:space="preserve"> نساء آی</w:t>
      </w:r>
      <w:r w:rsidR="0026516B" w:rsidRPr="00E002C7">
        <w:rPr>
          <w:rStyle w:val="Char7"/>
          <w:rFonts w:hint="cs"/>
          <w:rtl/>
        </w:rPr>
        <w:t>ه</w:t>
      </w:r>
      <w:r w:rsidRPr="00E002C7">
        <w:rPr>
          <w:rStyle w:val="Char7"/>
          <w:rFonts w:hint="cs"/>
          <w:rtl/>
        </w:rPr>
        <w:t xml:space="preserve"> 75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وَمَا</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تُقَ</w:t>
      </w:r>
      <w:r w:rsidRPr="003A1116">
        <w:rPr>
          <w:rStyle w:val="Char4"/>
          <w:rFonts w:eastAsia="B Badr" w:hint="cs"/>
          <w:rtl/>
        </w:rPr>
        <w:t>ٰ</w:t>
      </w:r>
      <w:r w:rsidRPr="003A1116">
        <w:rPr>
          <w:rStyle w:val="Char4"/>
          <w:rFonts w:eastAsia="B Badr" w:hint="eastAsia"/>
          <w:rtl/>
        </w:rPr>
        <w:t>تِلُونَ</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Pr>
          <w:rFonts w:cs="Traditional Arabic" w:hint="cs"/>
          <w:rtl/>
          <w:lang w:bidi="fa-IR"/>
        </w:rPr>
        <w:t>﴾</w:t>
      </w:r>
      <w:r w:rsidRPr="00A9650A">
        <w:rPr>
          <w:rStyle w:val="Char5"/>
          <w:rFonts w:hint="cs"/>
          <w:rtl/>
        </w:rPr>
        <w:t xml:space="preserve"> [النساء: 75].</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چه شده شما را که در راه خدا قتال نمی‌کنید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ind w:firstLine="284"/>
        <w:jc w:val="both"/>
        <w:rPr>
          <w:rStyle w:val="Char7"/>
        </w:rPr>
      </w:pPr>
      <w:r w:rsidRPr="00E002C7">
        <w:rPr>
          <w:rStyle w:val="Char7"/>
          <w:rFonts w:hint="cs"/>
          <w:rtl/>
        </w:rPr>
        <w:t>علاوه بر آنچه در سایر آیات ذکر نموده از وجوب جهاد و حکم متخلفین.</w:t>
      </w:r>
    </w:p>
    <w:p w:rsidR="008C3DBE" w:rsidRPr="00E002C7" w:rsidRDefault="008C3DBE" w:rsidP="004B2786">
      <w:pPr>
        <w:widowControl w:val="0"/>
        <w:ind w:firstLine="284"/>
        <w:jc w:val="both"/>
        <w:rPr>
          <w:rStyle w:val="Char7"/>
          <w:rtl/>
        </w:rPr>
        <w:sectPr w:rsidR="008C3DBE" w:rsidRPr="00E002C7" w:rsidSect="00A9650A">
          <w:headerReference w:type="default" r:id="rId28"/>
          <w:footnotePr>
            <w:numRestart w:val="eachPage"/>
          </w:footnotePr>
          <w:type w:val="oddPage"/>
          <w:pgSz w:w="9356" w:h="13608" w:code="9"/>
          <w:pgMar w:top="567" w:right="1134" w:bottom="851" w:left="1134" w:header="454" w:footer="0" w:gutter="0"/>
          <w:cols w:space="708"/>
          <w:titlePg/>
          <w:bidi/>
          <w:rtlGutter/>
          <w:docGrid w:linePitch="381"/>
        </w:sectPr>
      </w:pPr>
    </w:p>
    <w:p w:rsidR="008C3DBE" w:rsidRPr="00332366" w:rsidRDefault="008C3DBE" w:rsidP="00A9650A">
      <w:pPr>
        <w:pStyle w:val="a"/>
        <w:rPr>
          <w:rtl/>
        </w:rPr>
      </w:pPr>
      <w:bookmarkStart w:id="104" w:name="_Toc266388812"/>
      <w:bookmarkStart w:id="105" w:name="_Toc368495427"/>
      <w:bookmarkStart w:id="106" w:name="_Toc294352121"/>
      <w:r w:rsidRPr="00A9650A">
        <w:rPr>
          <w:rFonts w:hint="cs"/>
          <w:rtl/>
        </w:rPr>
        <w:t>فصل</w:t>
      </w:r>
      <w:r w:rsidRPr="00332366">
        <w:rPr>
          <w:rFonts w:hint="cs"/>
          <w:rtl/>
        </w:rPr>
        <w:t>:</w:t>
      </w:r>
      <w:r w:rsidR="003E7726">
        <w:rPr>
          <w:rtl/>
        </w:rPr>
        <w:br/>
      </w:r>
      <w:r w:rsidRPr="003E7726">
        <w:rPr>
          <w:rFonts w:hint="cs"/>
          <w:rtl/>
        </w:rPr>
        <w:t>در بیان کسانی که جهاد بر ایشان واجب نیست و کسانی که واجب است</w:t>
      </w:r>
      <w:bookmarkEnd w:id="104"/>
      <w:bookmarkEnd w:id="105"/>
      <w:bookmarkEnd w:id="106"/>
      <w:r w:rsidRPr="00332366">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بهمان اسناد شافعی</w:t>
      </w:r>
      <w:r>
        <w:rPr>
          <w:rFonts w:cs="CTraditional Arabic" w:hint="cs"/>
          <w:rtl/>
          <w:lang w:bidi="fa-IR"/>
        </w:rPr>
        <w:t>/</w:t>
      </w:r>
      <w:r w:rsidRPr="00E002C7">
        <w:rPr>
          <w:rStyle w:val="Char7"/>
          <w:rFonts w:hint="cs"/>
          <w:rtl/>
        </w:rPr>
        <w:t xml:space="preserve"> فرمود: چون خدای تعالی جهاد را در کتاب خود وا</w:t>
      </w:r>
      <w:r w:rsidR="0026516B" w:rsidRPr="00E002C7">
        <w:rPr>
          <w:rStyle w:val="Char7"/>
          <w:rFonts w:hint="cs"/>
          <w:rtl/>
        </w:rPr>
        <w:t>جب نمود، و سپس بر زبان رسول خدا</w:t>
      </w:r>
      <w:r w:rsidR="00D83E8A" w:rsidRPr="00D83E8A">
        <w:rPr>
          <w:rStyle w:val="Char7"/>
          <w:rFonts w:cs="CTraditional Arabic" w:hint="cs"/>
          <w:rtl/>
        </w:rPr>
        <w:t xml:space="preserve"> ج</w:t>
      </w:r>
      <w:r w:rsidRPr="00E002C7">
        <w:rPr>
          <w:rStyle w:val="Char7"/>
          <w:rFonts w:hint="cs"/>
          <w:rtl/>
        </w:rPr>
        <w:t xml:space="preserve"> راهنمائی کرد که جهاد بر مملوک و زن بالغ و حر غیر بالغ واجب نیست. برای قول خدای تعالی که</w:t>
      </w:r>
      <w:r w:rsidR="0026516B" w:rsidRPr="00E002C7">
        <w:rPr>
          <w:rStyle w:val="Char7"/>
          <w:rFonts w:hint="cs"/>
          <w:rtl/>
        </w:rPr>
        <w:t xml:space="preserve"> در سور</w:t>
      </w:r>
      <w:r w:rsidR="00D83E8A">
        <w:rPr>
          <w:rStyle w:val="Char7"/>
          <w:rFonts w:hint="cs"/>
          <w:rtl/>
        </w:rPr>
        <w:t>ه</w:t>
      </w:r>
      <w:r w:rsidR="0026516B" w:rsidRPr="00E002C7">
        <w:rPr>
          <w:rStyle w:val="Char7"/>
          <w:rFonts w:hint="cs"/>
          <w:rtl/>
        </w:rPr>
        <w:t xml:space="preserve"> توبه آی</w:t>
      </w:r>
      <w:r w:rsidR="00D83E8A">
        <w:rPr>
          <w:rStyle w:val="Char7"/>
          <w:rFonts w:hint="cs"/>
          <w:rtl/>
        </w:rPr>
        <w:t>ه</w:t>
      </w:r>
      <w:r w:rsidR="0026516B" w:rsidRPr="00E002C7">
        <w:rPr>
          <w:rStyle w:val="Char7"/>
          <w:rFonts w:hint="cs"/>
          <w:rtl/>
        </w:rPr>
        <w:t xml:space="preserve"> 41 می‌فرماید: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cs"/>
          <w:rtl/>
        </w:rPr>
        <w:t>ٱ</w:t>
      </w:r>
      <w:r w:rsidRPr="003A1116">
        <w:rPr>
          <w:rStyle w:val="Char4"/>
          <w:rFonts w:eastAsia="B Badr" w:hint="eastAsia"/>
          <w:rtl/>
        </w:rPr>
        <w:t>نفِرُواْ</w:t>
      </w:r>
      <w:r w:rsidRPr="003A1116">
        <w:rPr>
          <w:rStyle w:val="Char4"/>
          <w:rFonts w:eastAsia="B Badr"/>
          <w:rtl/>
        </w:rPr>
        <w:t xml:space="preserve"> </w:t>
      </w:r>
      <w:r w:rsidRPr="003A1116">
        <w:rPr>
          <w:rStyle w:val="Char4"/>
          <w:rFonts w:eastAsia="B Badr" w:hint="eastAsia"/>
          <w:rtl/>
        </w:rPr>
        <w:t>خِفَاف</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وَثِقَال</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وَجَ</w:t>
      </w:r>
      <w:r w:rsidRPr="003A1116">
        <w:rPr>
          <w:rStyle w:val="Char4"/>
          <w:rFonts w:eastAsia="B Badr" w:hint="cs"/>
          <w:rtl/>
        </w:rPr>
        <w:t>ٰ</w:t>
      </w:r>
      <w:r w:rsidRPr="003A1116">
        <w:rPr>
          <w:rStyle w:val="Char4"/>
          <w:rFonts w:eastAsia="B Badr" w:hint="eastAsia"/>
          <w:rtl/>
        </w:rPr>
        <w:t>هِدُواْ</w:t>
      </w:r>
      <w:r w:rsidRPr="003A1116">
        <w:rPr>
          <w:rStyle w:val="Char4"/>
          <w:rFonts w:eastAsia="B Badr"/>
          <w:rtl/>
        </w:rPr>
        <w:t xml:space="preserve"> </w:t>
      </w:r>
      <w:r w:rsidRPr="003A1116">
        <w:rPr>
          <w:rStyle w:val="Char4"/>
          <w:rFonts w:eastAsia="B Badr" w:hint="eastAsia"/>
          <w:rtl/>
        </w:rPr>
        <w:t>بِأَم</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وَأَنفُسِكُم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Pr>
          <w:rFonts w:cs="Traditional Arabic" w:hint="cs"/>
          <w:rtl/>
          <w:lang w:bidi="fa-IR"/>
        </w:rPr>
        <w:t>﴾</w:t>
      </w:r>
      <w:r w:rsidRPr="00A9650A">
        <w:rPr>
          <w:rStyle w:val="Char5"/>
          <w:rFonts w:hint="cs"/>
          <w:rtl/>
        </w:rPr>
        <w:t xml:space="preserve"> [</w:t>
      </w:r>
      <w:r w:rsidRPr="00A9650A">
        <w:rPr>
          <w:rStyle w:val="Char5"/>
          <w:rtl/>
        </w:rPr>
        <w:t>التوبة</w:t>
      </w:r>
      <w:r w:rsidRPr="00A9650A">
        <w:rPr>
          <w:rStyle w:val="Char5"/>
          <w:rFonts w:hint="cs"/>
          <w:rtl/>
        </w:rPr>
        <w:t>: 41].</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tl/>
        </w:rPr>
        <w:t>(همگى به سوى م</w:t>
      </w:r>
      <w:r w:rsidR="00E002C7">
        <w:rPr>
          <w:rStyle w:val="Char7"/>
          <w:rtl/>
        </w:rPr>
        <w:t>ی</w:t>
      </w:r>
      <w:r w:rsidR="008C3DBE" w:rsidRPr="00E002C7">
        <w:rPr>
          <w:rStyle w:val="Char7"/>
          <w:rtl/>
        </w:rPr>
        <w:t>دان جهاد) حر</w:t>
      </w:r>
      <w:r w:rsidR="00E002C7">
        <w:rPr>
          <w:rStyle w:val="Char7"/>
          <w:rtl/>
        </w:rPr>
        <w:t>ک</w:t>
      </w:r>
      <w:r w:rsidR="008C3DBE" w:rsidRPr="00E002C7">
        <w:rPr>
          <w:rStyle w:val="Char7"/>
          <w:rtl/>
        </w:rPr>
        <w:t xml:space="preserve">ت </w:t>
      </w:r>
      <w:r w:rsidR="00E002C7">
        <w:rPr>
          <w:rStyle w:val="Char7"/>
          <w:rtl/>
        </w:rPr>
        <w:t>ک</w:t>
      </w:r>
      <w:r w:rsidR="008C3DBE" w:rsidRPr="00E002C7">
        <w:rPr>
          <w:rStyle w:val="Char7"/>
          <w:rtl/>
        </w:rPr>
        <w:t>ن</w:t>
      </w:r>
      <w:r w:rsidR="00E002C7">
        <w:rPr>
          <w:rStyle w:val="Char7"/>
          <w:rtl/>
        </w:rPr>
        <w:t>ی</w:t>
      </w:r>
      <w:r w:rsidR="008C3DBE" w:rsidRPr="00E002C7">
        <w:rPr>
          <w:rStyle w:val="Char7"/>
          <w:rtl/>
        </w:rPr>
        <w:t>د سب</w:t>
      </w:r>
      <w:r w:rsidR="00E002C7">
        <w:rPr>
          <w:rStyle w:val="Char7"/>
          <w:rtl/>
        </w:rPr>
        <w:t>ک</w:t>
      </w:r>
      <w:r w:rsidR="008C3DBE" w:rsidRPr="00E002C7">
        <w:rPr>
          <w:rStyle w:val="Char7"/>
          <w:rtl/>
        </w:rPr>
        <w:t>بار باش</w:t>
      </w:r>
      <w:r w:rsidR="00E002C7">
        <w:rPr>
          <w:rStyle w:val="Char7"/>
          <w:rtl/>
        </w:rPr>
        <w:t>ی</w:t>
      </w:r>
      <w:r w:rsidR="008C3DBE" w:rsidRPr="00E002C7">
        <w:rPr>
          <w:rStyle w:val="Char7"/>
          <w:rtl/>
        </w:rPr>
        <w:t xml:space="preserve">د </w:t>
      </w:r>
      <w:r w:rsidR="00E002C7">
        <w:rPr>
          <w:rStyle w:val="Char7"/>
          <w:rtl/>
        </w:rPr>
        <w:t>ی</w:t>
      </w:r>
      <w:r w:rsidR="008C3DBE" w:rsidRPr="00E002C7">
        <w:rPr>
          <w:rStyle w:val="Char7"/>
          <w:rtl/>
        </w:rPr>
        <w:t>ا سنگ</w:t>
      </w:r>
      <w:r w:rsidR="00E002C7">
        <w:rPr>
          <w:rStyle w:val="Char7"/>
          <w:rtl/>
        </w:rPr>
        <w:t>ی</w:t>
      </w:r>
      <w:r w:rsidR="008C3DBE" w:rsidRPr="00E002C7">
        <w:rPr>
          <w:rStyle w:val="Char7"/>
          <w:rtl/>
        </w:rPr>
        <w:t>ن بار! و با اموال و جان</w:t>
      </w:r>
      <w:r w:rsidRPr="00E002C7">
        <w:rPr>
          <w:rStyle w:val="Char7"/>
          <w:rFonts w:hint="cs"/>
          <w:rtl/>
        </w:rPr>
        <w:t>‌</w:t>
      </w:r>
      <w:r w:rsidR="008C3DBE" w:rsidRPr="00E002C7">
        <w:rPr>
          <w:rStyle w:val="Char7"/>
          <w:rtl/>
        </w:rPr>
        <w:t>هاى خود، در راه خدا جهاد نما</w:t>
      </w:r>
      <w:r w:rsidR="00E002C7">
        <w:rPr>
          <w:rStyle w:val="Char7"/>
          <w:rtl/>
        </w:rPr>
        <w:t>یی</w:t>
      </w:r>
      <w:r w:rsidR="008C3DBE" w:rsidRPr="00E002C7">
        <w:rPr>
          <w:rStyle w:val="Char7"/>
          <w:rtl/>
        </w:rPr>
        <w:t>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برای مملوک مالی نیست که با آن جهاد کند و مجاهدی نیست مگر آنکه در جهاد مخارجی از مال لازم دارد. </w:t>
      </w:r>
    </w:p>
    <w:p w:rsidR="008C3DBE" w:rsidRPr="009C7122" w:rsidRDefault="008C3DBE" w:rsidP="004B2786">
      <w:pPr>
        <w:widowControl w:val="0"/>
        <w:tabs>
          <w:tab w:val="right" w:pos="7371"/>
        </w:tabs>
        <w:ind w:firstLine="284"/>
        <w:jc w:val="both"/>
        <w:rPr>
          <w:rFonts w:cs="Times New Roman"/>
          <w:rtl/>
          <w:lang w:bidi="fa-IR"/>
        </w:rPr>
      </w:pPr>
      <w:r w:rsidRPr="00E002C7">
        <w:rPr>
          <w:rStyle w:val="Char7"/>
          <w:rFonts w:hint="cs"/>
          <w:rtl/>
        </w:rPr>
        <w:t>و خدای تعالی در سور</w:t>
      </w:r>
      <w:r w:rsidR="0026516B" w:rsidRPr="00E002C7">
        <w:rPr>
          <w:rStyle w:val="Char7"/>
          <w:rFonts w:hint="cs"/>
          <w:rtl/>
        </w:rPr>
        <w:t>ه</w:t>
      </w:r>
      <w:r w:rsidRPr="00E002C7">
        <w:rPr>
          <w:rStyle w:val="Char7"/>
          <w:rFonts w:hint="cs"/>
          <w:rtl/>
        </w:rPr>
        <w:t xml:space="preserve"> انفال آی</w:t>
      </w:r>
      <w:r w:rsidR="0026516B" w:rsidRPr="00E002C7">
        <w:rPr>
          <w:rStyle w:val="Char7"/>
          <w:rFonts w:hint="cs"/>
          <w:rtl/>
        </w:rPr>
        <w:t>ه</w:t>
      </w:r>
      <w:r w:rsidRPr="00E002C7">
        <w:rPr>
          <w:rStyle w:val="Char7"/>
          <w:rFonts w:hint="cs"/>
          <w:rtl/>
        </w:rPr>
        <w:t xml:space="preserve"> 65 به رسول خود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حَرِّضِ</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مِنِينَ</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قِتَالِ</w:t>
      </w:r>
      <w:r>
        <w:rPr>
          <w:rFonts w:cs="Traditional Arabic" w:hint="cs"/>
          <w:rtl/>
          <w:lang w:bidi="fa-IR"/>
        </w:rPr>
        <w:t>﴾</w:t>
      </w:r>
      <w:r w:rsidRPr="00A9650A">
        <w:rPr>
          <w:rStyle w:val="Char5"/>
          <w:rFonts w:hint="cs"/>
          <w:rtl/>
        </w:rPr>
        <w:t xml:space="preserve"> [الانفال: 65].</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مؤمنین را بر قتال تحریض کن</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که دلالت دارد مردان را اراده کرده نه زنان را، زیرا زنان مؤمنات اند نه مؤمنین. و در آی</w:t>
      </w:r>
      <w:r w:rsidR="00D83E8A">
        <w:rPr>
          <w:rStyle w:val="Char7"/>
          <w:rFonts w:hint="cs"/>
          <w:rtl/>
        </w:rPr>
        <w:t>ه</w:t>
      </w:r>
      <w:r w:rsidRPr="00E002C7">
        <w:rPr>
          <w:rStyle w:val="Char7"/>
          <w:rFonts w:hint="cs"/>
          <w:rtl/>
        </w:rPr>
        <w:t xml:space="preserve"> 122 سور</w:t>
      </w:r>
      <w:r w:rsidR="00D83E8A">
        <w:rPr>
          <w:rStyle w:val="Char7"/>
          <w:rFonts w:hint="cs"/>
          <w:rtl/>
        </w:rPr>
        <w:t>ه</w:t>
      </w:r>
      <w:r w:rsidRPr="00E002C7">
        <w:rPr>
          <w:rStyle w:val="Char7"/>
          <w:rFonts w:hint="cs"/>
          <w:rtl/>
        </w:rPr>
        <w:t xml:space="preserve"> توبه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وَمَا</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مِنُونَ</w:t>
      </w:r>
      <w:r w:rsidRPr="003A1116">
        <w:rPr>
          <w:rStyle w:val="Char4"/>
          <w:rFonts w:eastAsia="B Badr"/>
          <w:rtl/>
        </w:rPr>
        <w:t xml:space="preserve"> </w:t>
      </w:r>
      <w:r w:rsidRPr="003A1116">
        <w:rPr>
          <w:rStyle w:val="Char4"/>
          <w:rFonts w:eastAsia="B Badr" w:hint="eastAsia"/>
          <w:rtl/>
        </w:rPr>
        <w:t>لِيَنفِرُواْ</w:t>
      </w:r>
      <w:r w:rsidRPr="003A1116">
        <w:rPr>
          <w:rStyle w:val="Char4"/>
          <w:rFonts w:eastAsia="B Badr"/>
          <w:rtl/>
        </w:rPr>
        <w:t xml:space="preserve"> </w:t>
      </w:r>
      <w:r w:rsidRPr="003A1116">
        <w:rPr>
          <w:rStyle w:val="Char4"/>
          <w:rFonts w:eastAsia="B Badr" w:hint="eastAsia"/>
          <w:rtl/>
        </w:rPr>
        <w:t>كَا</w:t>
      </w:r>
      <w:r w:rsidRPr="003A1116">
        <w:rPr>
          <w:rStyle w:val="Char4"/>
          <w:rFonts w:eastAsia="B Badr" w:hint="cs"/>
          <w:rtl/>
        </w:rPr>
        <w:t>ٓ</w:t>
      </w:r>
      <w:r w:rsidRPr="003A1116">
        <w:rPr>
          <w:rStyle w:val="Char4"/>
          <w:rFonts w:eastAsia="B Badr" w:hint="eastAsia"/>
          <w:rtl/>
        </w:rPr>
        <w:t>فَّة</w:t>
      </w:r>
      <w:r w:rsidRPr="003A1116">
        <w:rPr>
          <w:rStyle w:val="Char4"/>
          <w:rFonts w:eastAsia="B Badr" w:hint="cs"/>
          <w:rtl/>
        </w:rPr>
        <w:t>ٗ</w:t>
      </w:r>
      <w:r>
        <w:rPr>
          <w:rFonts w:cs="Traditional Arabic" w:hint="cs"/>
          <w:rtl/>
          <w:lang w:bidi="fa-IR"/>
        </w:rPr>
        <w:t>﴾</w:t>
      </w:r>
      <w:r w:rsidRPr="00A9650A">
        <w:rPr>
          <w:rStyle w:val="Char5"/>
          <w:rFonts w:hint="cs"/>
          <w:rtl/>
        </w:rPr>
        <w:t xml:space="preserve"> [</w:t>
      </w:r>
      <w:r w:rsidRPr="00A9650A">
        <w:rPr>
          <w:rStyle w:val="Char5"/>
          <w:rtl/>
        </w:rPr>
        <w:t>التوبة</w:t>
      </w:r>
      <w:r w:rsidRPr="00A9650A">
        <w:rPr>
          <w:rStyle w:val="Char5"/>
          <w:rFonts w:hint="cs"/>
          <w:rtl/>
        </w:rPr>
        <w:t>: 122].</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مؤمنین را توانائی نبوده که همگی (به سوی میدان جهاد) حرکت کنند</w:t>
      </w:r>
      <w:r>
        <w:rPr>
          <w:rFonts w:cs="Traditional Arabic" w:hint="cs"/>
          <w:sz w:val="26"/>
          <w:szCs w:val="26"/>
          <w:rtl/>
          <w:lang w:bidi="fa-IR"/>
        </w:rPr>
        <w:t>»</w:t>
      </w:r>
      <w:r w:rsidR="008C3DBE" w:rsidRPr="00E002C7">
        <w:rPr>
          <w:rStyle w:val="Char7"/>
          <w:rFonts w:hint="cs"/>
          <w:rtl/>
        </w:rPr>
        <w:t>.</w:t>
      </w:r>
    </w:p>
    <w:p w:rsidR="008C3DBE" w:rsidRPr="00E002C7" w:rsidRDefault="0026516B" w:rsidP="004B2786">
      <w:pPr>
        <w:widowControl w:val="0"/>
        <w:tabs>
          <w:tab w:val="right" w:pos="7371"/>
        </w:tabs>
        <w:ind w:firstLine="284"/>
        <w:jc w:val="both"/>
        <w:rPr>
          <w:rStyle w:val="Char7"/>
          <w:rtl/>
        </w:rPr>
      </w:pPr>
      <w:r w:rsidRPr="00E002C7">
        <w:rPr>
          <w:rStyle w:val="Char7"/>
          <w:rFonts w:hint="cs"/>
          <w:rtl/>
        </w:rPr>
        <w:t>و در سوره بقره آی</w:t>
      </w:r>
      <w:r w:rsidR="00D83E8A">
        <w:rPr>
          <w:rStyle w:val="Char7"/>
          <w:rFonts w:hint="cs"/>
          <w:rtl/>
        </w:rPr>
        <w:t>ه</w:t>
      </w:r>
      <w:r w:rsidRPr="00E002C7">
        <w:rPr>
          <w:rStyle w:val="Char7"/>
          <w:rFonts w:hint="cs"/>
          <w:rtl/>
        </w:rPr>
        <w:t xml:space="preserve"> 216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كُتِبَ</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قِتَالُ</w:t>
      </w:r>
      <w:r>
        <w:rPr>
          <w:rFonts w:cs="Traditional Arabic" w:hint="cs"/>
          <w:rtl/>
          <w:lang w:bidi="fa-IR"/>
        </w:rPr>
        <w:t>﴾</w:t>
      </w:r>
      <w:r w:rsidRPr="00A9650A">
        <w:rPr>
          <w:rStyle w:val="Char5"/>
          <w:rFonts w:hint="cs"/>
          <w:rtl/>
        </w:rPr>
        <w:t xml:space="preserve"> [البقر</w:t>
      </w:r>
      <w:r w:rsidRPr="00A9650A">
        <w:rPr>
          <w:rStyle w:val="Char5"/>
          <w:rtl/>
        </w:rPr>
        <w:t>ة</w:t>
      </w:r>
      <w:r w:rsidRPr="00A9650A">
        <w:rPr>
          <w:rStyle w:val="Char5"/>
          <w:rFonts w:hint="cs"/>
          <w:rtl/>
        </w:rPr>
        <w:t>: 216].</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قتال بر شما فرض شد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تمام این آیات دلیل است که ذکور را اراده نموده است. </w:t>
      </w:r>
    </w:p>
    <w:p w:rsidR="008C3DBE" w:rsidRPr="00E002C7" w:rsidRDefault="008C3DBE" w:rsidP="00A9650A">
      <w:pPr>
        <w:widowControl w:val="0"/>
        <w:tabs>
          <w:tab w:val="right" w:pos="7371"/>
        </w:tabs>
        <w:ind w:firstLine="284"/>
        <w:jc w:val="both"/>
        <w:rPr>
          <w:rStyle w:val="Char7"/>
          <w:rtl/>
        </w:rPr>
      </w:pPr>
      <w:r w:rsidRPr="00E002C7">
        <w:rPr>
          <w:rStyle w:val="Char7"/>
          <w:rFonts w:hint="cs"/>
          <w:rtl/>
        </w:rPr>
        <w:t>و خدا</w:t>
      </w:r>
      <w:r w:rsidR="00A9650A">
        <w:rPr>
          <w:rStyle w:val="Char7"/>
          <w:rFonts w:cs="CTraditional Arabic" w:hint="cs"/>
          <w:rtl/>
        </w:rPr>
        <w:t>أ</w:t>
      </w:r>
      <w:r w:rsidRPr="00E002C7">
        <w:rPr>
          <w:rStyle w:val="Char7"/>
          <w:rFonts w:hint="cs"/>
          <w:rtl/>
        </w:rPr>
        <w:t xml:space="preserve"> چون برای ورود اذن گرفتن را امر نمود، و در سور</w:t>
      </w:r>
      <w:r w:rsidR="0026516B" w:rsidRPr="00E002C7">
        <w:rPr>
          <w:rStyle w:val="Char7"/>
          <w:rFonts w:hint="cs"/>
          <w:rtl/>
        </w:rPr>
        <w:t>ه</w:t>
      </w:r>
      <w:r w:rsidRPr="00E002C7">
        <w:rPr>
          <w:rStyle w:val="Char7"/>
          <w:rFonts w:hint="cs"/>
          <w:rtl/>
        </w:rPr>
        <w:t xml:space="preserve"> نور آی</w:t>
      </w:r>
      <w:r w:rsidR="0026516B" w:rsidRPr="00E002C7">
        <w:rPr>
          <w:rStyle w:val="Char7"/>
          <w:rFonts w:hint="cs"/>
          <w:rtl/>
        </w:rPr>
        <w:t>ه</w:t>
      </w:r>
      <w:r w:rsidRPr="00E002C7">
        <w:rPr>
          <w:rStyle w:val="Char7"/>
          <w:rFonts w:hint="cs"/>
          <w:rtl/>
        </w:rPr>
        <w:t xml:space="preserve"> 59 فرمود: </w:t>
      </w:r>
      <w:r>
        <w:rPr>
          <w:rFonts w:cs="Traditional Arabic" w:hint="cs"/>
          <w:rtl/>
          <w:lang w:bidi="fa-IR"/>
        </w:rPr>
        <w:t>﴿</w:t>
      </w:r>
      <w:r w:rsidRPr="003A1116">
        <w:rPr>
          <w:rStyle w:val="Char4"/>
          <w:rFonts w:eastAsia="B Badr" w:hint="eastAsia"/>
          <w:rtl/>
        </w:rPr>
        <w:t>وَإِذَا</w:t>
      </w:r>
      <w:r w:rsidRPr="003A1116">
        <w:rPr>
          <w:rStyle w:val="Char4"/>
          <w:rFonts w:eastAsia="B Badr"/>
          <w:rtl/>
        </w:rPr>
        <w:t xml:space="preserve"> </w:t>
      </w:r>
      <w:r w:rsidRPr="003A1116">
        <w:rPr>
          <w:rStyle w:val="Char4"/>
          <w:rFonts w:eastAsia="B Badr" w:hint="eastAsia"/>
          <w:rtl/>
        </w:rPr>
        <w:t>بَلَغَ</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أَط</w:t>
      </w:r>
      <w:r w:rsidRPr="003A1116">
        <w:rPr>
          <w:rStyle w:val="Char4"/>
          <w:rFonts w:eastAsia="B Badr" w:hint="cs"/>
          <w:rtl/>
        </w:rPr>
        <w:t>ۡ</w:t>
      </w:r>
      <w:r w:rsidRPr="003A1116">
        <w:rPr>
          <w:rStyle w:val="Char4"/>
          <w:rFonts w:eastAsia="B Badr" w:hint="eastAsia"/>
          <w:rtl/>
        </w:rPr>
        <w:t>فَ</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حُلُمَ</w:t>
      </w:r>
      <w:r w:rsidRPr="003A1116">
        <w:rPr>
          <w:rStyle w:val="Char4"/>
          <w:rFonts w:eastAsia="B Badr"/>
          <w:rtl/>
        </w:rPr>
        <w:t xml:space="preserve"> </w:t>
      </w:r>
      <w:r w:rsidRPr="003A1116">
        <w:rPr>
          <w:rStyle w:val="Char4"/>
          <w:rFonts w:eastAsia="B Badr" w:hint="eastAsia"/>
          <w:rtl/>
        </w:rPr>
        <w:t>فَل</w:t>
      </w:r>
      <w:r w:rsidRPr="003A1116">
        <w:rPr>
          <w:rStyle w:val="Char4"/>
          <w:rFonts w:eastAsia="B Badr" w:hint="cs"/>
          <w:rtl/>
        </w:rPr>
        <w:t>ۡ</w:t>
      </w:r>
      <w:r w:rsidRPr="003A1116">
        <w:rPr>
          <w:rStyle w:val="Char4"/>
          <w:rFonts w:eastAsia="B Badr" w:hint="eastAsia"/>
          <w:rtl/>
        </w:rPr>
        <w:t>يَس</w:t>
      </w:r>
      <w:r w:rsidRPr="003A1116">
        <w:rPr>
          <w:rStyle w:val="Char4"/>
          <w:rFonts w:eastAsia="B Badr" w:hint="cs"/>
          <w:rtl/>
        </w:rPr>
        <w:t>ۡ</w:t>
      </w:r>
      <w:r w:rsidRPr="003A1116">
        <w:rPr>
          <w:rStyle w:val="Char4"/>
          <w:rFonts w:eastAsia="B Badr" w:hint="eastAsia"/>
          <w:rtl/>
        </w:rPr>
        <w:t>تَ‍</w:t>
      </w:r>
      <w:r w:rsidRPr="003A1116">
        <w:rPr>
          <w:rStyle w:val="Char4"/>
          <w:rFonts w:eastAsia="B Badr" w:hint="cs"/>
          <w:rtl/>
        </w:rPr>
        <w:t>ٔۡ</w:t>
      </w:r>
      <w:r w:rsidRPr="003A1116">
        <w:rPr>
          <w:rStyle w:val="Char4"/>
          <w:rFonts w:eastAsia="B Badr" w:hint="eastAsia"/>
          <w:rtl/>
        </w:rPr>
        <w:t>ذِنُواْ</w:t>
      </w:r>
      <w:r w:rsidRPr="003A1116">
        <w:rPr>
          <w:rStyle w:val="Char4"/>
          <w:rFonts w:eastAsia="B Badr"/>
          <w:rtl/>
        </w:rPr>
        <w:t xml:space="preserve"> </w:t>
      </w:r>
      <w:r w:rsidRPr="003A1116">
        <w:rPr>
          <w:rStyle w:val="Char4"/>
          <w:rFonts w:eastAsia="B Badr" w:hint="eastAsia"/>
          <w:rtl/>
        </w:rPr>
        <w:t>كَمَا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تَ‍</w:t>
      </w:r>
      <w:r w:rsidRPr="003A1116">
        <w:rPr>
          <w:rStyle w:val="Char4"/>
          <w:rFonts w:eastAsia="B Badr" w:hint="cs"/>
          <w:rtl/>
        </w:rPr>
        <w:t>ٔۡ</w:t>
      </w:r>
      <w:r w:rsidRPr="003A1116">
        <w:rPr>
          <w:rStyle w:val="Char4"/>
          <w:rFonts w:eastAsia="B Badr" w:hint="eastAsia"/>
          <w:rtl/>
        </w:rPr>
        <w:t>ذَنَ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قَب</w:t>
      </w:r>
      <w:r w:rsidRPr="003A1116">
        <w:rPr>
          <w:rStyle w:val="Char4"/>
          <w:rFonts w:eastAsia="B Badr" w:hint="cs"/>
          <w:rtl/>
        </w:rPr>
        <w:t>ۡ</w:t>
      </w:r>
      <w:r w:rsidRPr="003A1116">
        <w:rPr>
          <w:rStyle w:val="Char4"/>
          <w:rFonts w:eastAsia="B Badr" w:hint="eastAsia"/>
          <w:rtl/>
        </w:rPr>
        <w:t>لِهِم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A9650A">
        <w:rPr>
          <w:rStyle w:val="Char5"/>
          <w:rFonts w:hint="cs"/>
          <w:rtl/>
        </w:rPr>
        <w:t>[النور: 59].</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چون اطفال شما به سن احتلام رسیدند (یعنی بالغ شدند) باید (هنگام ورود بر شما) اذن ورود و اجازه بگیرند همچون آنان که پیش از ایشان بودند و اذن می‌گرفتند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خدا اعلام کرد که وجوب اذن برای بالغین می‌باشد. و در سور</w:t>
      </w:r>
      <w:r w:rsidR="00D83E8A">
        <w:rPr>
          <w:rStyle w:val="Char7"/>
          <w:rFonts w:hint="cs"/>
          <w:rtl/>
        </w:rPr>
        <w:t>ه</w:t>
      </w:r>
      <w:r w:rsidRPr="00E002C7">
        <w:rPr>
          <w:rStyle w:val="Char7"/>
          <w:rFonts w:hint="cs"/>
          <w:rtl/>
        </w:rPr>
        <w:t xml:space="preserve"> نساء آی</w:t>
      </w:r>
      <w:r w:rsidR="00D83E8A">
        <w:rPr>
          <w:rStyle w:val="Char7"/>
          <w:rFonts w:hint="cs"/>
          <w:rtl/>
        </w:rPr>
        <w:t>ه</w:t>
      </w:r>
      <w:r w:rsidRPr="00E002C7">
        <w:rPr>
          <w:rStyle w:val="Char7"/>
          <w:rFonts w:hint="cs"/>
          <w:rtl/>
        </w:rPr>
        <w:t xml:space="preserve"> 6 فرموده:</w:t>
      </w:r>
      <w:r w:rsidR="0026516B" w:rsidRPr="00E002C7">
        <w:rPr>
          <w:rStyle w:val="Char7"/>
          <w:rFonts w:hint="cs"/>
          <w:rtl/>
        </w:rPr>
        <w:t xml:space="preserve"> </w:t>
      </w: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ب</w:t>
      </w:r>
      <w:r w:rsidRPr="003A1116">
        <w:rPr>
          <w:rStyle w:val="Char4"/>
          <w:rFonts w:eastAsia="B Badr" w:hint="cs"/>
          <w:rtl/>
        </w:rPr>
        <w:t>ۡ</w:t>
      </w:r>
      <w:r w:rsidRPr="003A1116">
        <w:rPr>
          <w:rStyle w:val="Char4"/>
          <w:rFonts w:eastAsia="B Badr" w:hint="eastAsia"/>
          <w:rtl/>
        </w:rPr>
        <w:t>تَلُواْ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يَتَ</w:t>
      </w:r>
      <w:r w:rsidRPr="003A1116">
        <w:rPr>
          <w:rStyle w:val="Char4"/>
          <w:rFonts w:eastAsia="B Badr" w:hint="cs"/>
          <w:rtl/>
        </w:rPr>
        <w:t>ٰ</w:t>
      </w:r>
      <w:r w:rsidRPr="003A1116">
        <w:rPr>
          <w:rStyle w:val="Char4"/>
          <w:rFonts w:eastAsia="B Badr" w:hint="eastAsia"/>
          <w:rtl/>
        </w:rPr>
        <w:t>مَى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بَلَغُواْ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لنِّكَاحَ</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ءَانَس</w:t>
      </w:r>
      <w:r w:rsidRPr="003A1116">
        <w:rPr>
          <w:rStyle w:val="Char4"/>
          <w:rFonts w:eastAsia="B Badr" w:hint="cs"/>
          <w:rtl/>
        </w:rPr>
        <w:t>ۡ</w:t>
      </w:r>
      <w:r w:rsidRPr="003A1116">
        <w:rPr>
          <w:rStyle w:val="Char4"/>
          <w:rFonts w:eastAsia="B Badr" w:hint="eastAsia"/>
          <w:rtl/>
        </w:rPr>
        <w:t>تُم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رُش</w:t>
      </w:r>
      <w:r w:rsidRPr="003A1116">
        <w:rPr>
          <w:rStyle w:val="Char4"/>
          <w:rFonts w:eastAsia="B Badr" w:hint="cs"/>
          <w:rtl/>
        </w:rPr>
        <w:t>ۡ</w:t>
      </w:r>
      <w:r w:rsidRPr="003A1116">
        <w:rPr>
          <w:rStyle w:val="Char4"/>
          <w:rFonts w:eastAsia="B Badr" w:hint="eastAsia"/>
          <w:rtl/>
        </w:rPr>
        <w:t>د</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د</w:t>
      </w:r>
      <w:r w:rsidRPr="003A1116">
        <w:rPr>
          <w:rStyle w:val="Char4"/>
          <w:rFonts w:eastAsia="B Badr" w:hint="cs"/>
          <w:rtl/>
        </w:rPr>
        <w:t>ۡ</w:t>
      </w:r>
      <w:r w:rsidRPr="003A1116">
        <w:rPr>
          <w:rStyle w:val="Char4"/>
          <w:rFonts w:eastAsia="B Badr" w:hint="eastAsia"/>
          <w:rtl/>
        </w:rPr>
        <w:t>فَعُو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إِلَي</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أَم</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لَهُم</w:t>
      </w:r>
      <w:r w:rsidRPr="003A1116">
        <w:rPr>
          <w:rStyle w:val="Char4"/>
          <w:rFonts w:eastAsia="B Badr" w:hint="cs"/>
          <w:rtl/>
        </w:rPr>
        <w:t>ۡ</w:t>
      </w:r>
      <w:r>
        <w:rPr>
          <w:rFonts w:cs="Traditional Arabic" w:hint="cs"/>
          <w:rtl/>
          <w:lang w:bidi="fa-IR"/>
        </w:rPr>
        <w:t>﴾</w:t>
      </w:r>
      <w:r w:rsidRPr="00A9650A">
        <w:rPr>
          <w:rStyle w:val="Char5"/>
          <w:rFonts w:hint="cs"/>
          <w:rtl/>
        </w:rPr>
        <w:t xml:space="preserve"> [النساء: 6]</w:t>
      </w:r>
      <w:r w:rsidR="0026516B" w:rsidRPr="00A9650A">
        <w:rPr>
          <w:rStyle w:val="Char5"/>
          <w:rFonts w:hint="cs"/>
          <w:rtl/>
        </w:rPr>
        <w:t>.</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یتیمان را بیازمائید تا هنگامی که به سن ازدواج برسند، پس اگر در ایشان رشد عقلی یافتید اموال</w:t>
      </w:r>
      <w:r w:rsidR="00A9650A">
        <w:rPr>
          <w:rStyle w:val="Char7"/>
          <w:rFonts w:hint="eastAsia"/>
          <w:rtl/>
        </w:rPr>
        <w:t>‌</w:t>
      </w:r>
      <w:r w:rsidR="008C3DBE" w:rsidRPr="00E002C7">
        <w:rPr>
          <w:rStyle w:val="Char7"/>
          <w:rFonts w:hint="cs"/>
          <w:rtl/>
        </w:rPr>
        <w:t>شان را به ایشان بسپارید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برای رشد حکمی قرار نداد مگر پس از بلوغ. بنابراین، دلالت دارد که وجوب عمل همانا بر بالغ است. و آنچه من در بین اهل علم مخالفی با آن نمی‌دانم این است که سنت همین را می‌گوید. و ذکر کرده در این موضوع حدیث ابن عمر را.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 همان اسناد شافعی</w:t>
      </w:r>
      <w:r>
        <w:rPr>
          <w:rFonts w:cs="CTraditional Arabic" w:hint="cs"/>
          <w:rtl/>
          <w:lang w:bidi="fa-IR"/>
        </w:rPr>
        <w:t>/</w:t>
      </w:r>
      <w:r w:rsidRPr="00E002C7">
        <w:rPr>
          <w:rStyle w:val="Char7"/>
          <w:rFonts w:hint="cs"/>
          <w:rtl/>
        </w:rPr>
        <w:t xml:space="preserve"> گوید: خدای جل ثناؤه در سور</w:t>
      </w:r>
      <w:r w:rsidR="00D83E8A">
        <w:rPr>
          <w:rStyle w:val="Char7"/>
          <w:rFonts w:hint="cs"/>
          <w:rtl/>
        </w:rPr>
        <w:t>ه</w:t>
      </w:r>
      <w:r w:rsidRPr="00E002C7">
        <w:rPr>
          <w:rStyle w:val="Char7"/>
          <w:rFonts w:hint="cs"/>
          <w:rtl/>
        </w:rPr>
        <w:t xml:space="preserve"> توبه آی</w:t>
      </w:r>
      <w:r w:rsidR="00D83E8A">
        <w:rPr>
          <w:rStyle w:val="Char7"/>
          <w:rFonts w:hint="cs"/>
          <w:rtl/>
        </w:rPr>
        <w:t>ه</w:t>
      </w:r>
      <w:r w:rsidRPr="00E002C7">
        <w:rPr>
          <w:rStyle w:val="Char7"/>
          <w:rFonts w:hint="cs"/>
          <w:rtl/>
        </w:rPr>
        <w:t xml:space="preserve"> 91 تا 93 دربار</w:t>
      </w:r>
      <w:r w:rsidR="00D83E8A">
        <w:rPr>
          <w:rStyle w:val="Char7"/>
          <w:rFonts w:hint="cs"/>
          <w:rtl/>
        </w:rPr>
        <w:t>ه</w:t>
      </w:r>
      <w:r w:rsidRPr="00E002C7">
        <w:rPr>
          <w:rStyle w:val="Char7"/>
          <w:rFonts w:hint="cs"/>
          <w:rtl/>
        </w:rPr>
        <w:t xml:space="preserve"> جهاد فرمود که: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لَّي</w:t>
      </w:r>
      <w:r w:rsidRPr="003A1116">
        <w:rPr>
          <w:rStyle w:val="Char4"/>
          <w:rFonts w:eastAsia="B Badr" w:hint="cs"/>
          <w:rtl/>
        </w:rPr>
        <w:t>ۡ</w:t>
      </w:r>
      <w:r w:rsidRPr="003A1116">
        <w:rPr>
          <w:rStyle w:val="Char4"/>
          <w:rFonts w:eastAsia="B Badr" w:hint="eastAsia"/>
          <w:rtl/>
        </w:rPr>
        <w:t>سَ</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لضُّعَفَا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مَر</w:t>
      </w:r>
      <w:r w:rsidRPr="003A1116">
        <w:rPr>
          <w:rStyle w:val="Char4"/>
          <w:rFonts w:eastAsia="B Badr" w:hint="cs"/>
          <w:rtl/>
        </w:rPr>
        <w:t>ۡ</w:t>
      </w:r>
      <w:r w:rsidRPr="003A1116">
        <w:rPr>
          <w:rStyle w:val="Char4"/>
          <w:rFonts w:eastAsia="B Badr" w:hint="eastAsia"/>
          <w:rtl/>
        </w:rPr>
        <w:t>ضَى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يَجِدُونَ</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يُنفِقُونَ</w:t>
      </w:r>
      <w:r w:rsidRPr="003A1116">
        <w:rPr>
          <w:rStyle w:val="Char4"/>
          <w:rFonts w:eastAsia="B Badr"/>
          <w:rtl/>
        </w:rPr>
        <w:t xml:space="preserve"> </w:t>
      </w:r>
      <w:r w:rsidRPr="003A1116">
        <w:rPr>
          <w:rStyle w:val="Char4"/>
          <w:rFonts w:eastAsia="B Badr" w:hint="eastAsia"/>
          <w:rtl/>
        </w:rPr>
        <w:t>حَرَجٌ</w:t>
      </w:r>
      <w:r w:rsidRPr="003A1116">
        <w:rPr>
          <w:rStyle w:val="Char4"/>
          <w:rFonts w:eastAsia="B Badr"/>
          <w:rtl/>
        </w:rPr>
        <w:t xml:space="preserve"> </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نَصَحُواْ</w:t>
      </w:r>
      <w:r w:rsidRPr="003A1116">
        <w:rPr>
          <w:rStyle w:val="Char4"/>
          <w:rFonts w:eastAsia="B Badr"/>
          <w:rtl/>
        </w:rPr>
        <w:t xml:space="preserve"> </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وَرَسُولِهِ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مُح</w:t>
      </w:r>
      <w:r w:rsidRPr="003A1116">
        <w:rPr>
          <w:rStyle w:val="Char4"/>
          <w:rFonts w:eastAsia="B Badr" w:hint="cs"/>
          <w:rtl/>
        </w:rPr>
        <w:t>ۡ</w:t>
      </w:r>
      <w:r w:rsidRPr="003A1116">
        <w:rPr>
          <w:rStyle w:val="Char4"/>
          <w:rFonts w:eastAsia="B Badr" w:hint="eastAsia"/>
          <w:rtl/>
        </w:rPr>
        <w:t>سِنِينَ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غَفُور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رَّحِيم</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٩١</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أَتَو</w:t>
      </w:r>
      <w:r w:rsidRPr="003A1116">
        <w:rPr>
          <w:rStyle w:val="Char4"/>
          <w:rFonts w:eastAsia="B Badr" w:hint="cs"/>
          <w:rtl/>
        </w:rPr>
        <w:t>ۡ</w:t>
      </w:r>
      <w:r w:rsidRPr="003A1116">
        <w:rPr>
          <w:rStyle w:val="Char4"/>
          <w:rFonts w:eastAsia="B Badr" w:hint="eastAsia"/>
          <w:rtl/>
        </w:rPr>
        <w:t>كَ</w:t>
      </w:r>
      <w:r w:rsidRPr="003A1116">
        <w:rPr>
          <w:rStyle w:val="Char4"/>
          <w:rFonts w:eastAsia="B Badr"/>
          <w:rtl/>
        </w:rPr>
        <w:t xml:space="preserve"> </w:t>
      </w:r>
      <w:r w:rsidRPr="003A1116">
        <w:rPr>
          <w:rStyle w:val="Char4"/>
          <w:rFonts w:eastAsia="B Badr" w:hint="eastAsia"/>
          <w:rtl/>
        </w:rPr>
        <w:t>لِتَح</w:t>
      </w:r>
      <w:r w:rsidRPr="003A1116">
        <w:rPr>
          <w:rStyle w:val="Char4"/>
          <w:rFonts w:eastAsia="B Badr" w:hint="cs"/>
          <w:rtl/>
        </w:rPr>
        <w:t>ۡ</w:t>
      </w:r>
      <w:r w:rsidRPr="003A1116">
        <w:rPr>
          <w:rStyle w:val="Char4"/>
          <w:rFonts w:eastAsia="B Badr" w:hint="eastAsia"/>
          <w:rtl/>
        </w:rPr>
        <w:t>مِلَهُم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قُل</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أَجِدُ</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أَح</w:t>
      </w:r>
      <w:r w:rsidRPr="003A1116">
        <w:rPr>
          <w:rStyle w:val="Char4"/>
          <w:rFonts w:eastAsia="B Badr" w:hint="cs"/>
          <w:rtl/>
        </w:rPr>
        <w:t>ۡ</w:t>
      </w:r>
      <w:r w:rsidRPr="003A1116">
        <w:rPr>
          <w:rStyle w:val="Char4"/>
          <w:rFonts w:eastAsia="B Badr" w:hint="eastAsia"/>
          <w:rtl/>
        </w:rPr>
        <w:t>مِلُكُم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تَوَلَّواْ</w:t>
      </w:r>
      <w:r w:rsidRPr="003A1116">
        <w:rPr>
          <w:rStyle w:val="Char4"/>
          <w:rFonts w:eastAsia="B Badr"/>
          <w:rtl/>
        </w:rPr>
        <w:t xml:space="preserve"> </w:t>
      </w:r>
      <w:r w:rsidRPr="003A1116">
        <w:rPr>
          <w:rStyle w:val="Char4"/>
          <w:rFonts w:eastAsia="B Badr" w:hint="eastAsia"/>
          <w:rtl/>
        </w:rPr>
        <w:t>وَّأَع</w:t>
      </w:r>
      <w:r w:rsidRPr="003A1116">
        <w:rPr>
          <w:rStyle w:val="Char4"/>
          <w:rFonts w:eastAsia="B Badr" w:hint="cs"/>
          <w:rtl/>
        </w:rPr>
        <w:t>ۡ</w:t>
      </w:r>
      <w:r w:rsidRPr="003A1116">
        <w:rPr>
          <w:rStyle w:val="Char4"/>
          <w:rFonts w:eastAsia="B Badr" w:hint="eastAsia"/>
          <w:rtl/>
        </w:rPr>
        <w:t>يُنُهُم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تَفِيضُ</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لدَّم</w:t>
      </w:r>
      <w:r w:rsidRPr="003A1116">
        <w:rPr>
          <w:rStyle w:val="Char4"/>
          <w:rFonts w:eastAsia="B Badr" w:hint="cs"/>
          <w:rtl/>
        </w:rPr>
        <w:t>ۡ</w:t>
      </w:r>
      <w:r w:rsidRPr="003A1116">
        <w:rPr>
          <w:rStyle w:val="Char4"/>
          <w:rFonts w:eastAsia="B Badr" w:hint="eastAsia"/>
          <w:rtl/>
        </w:rPr>
        <w:t>عِ</w:t>
      </w:r>
      <w:r w:rsidRPr="003A1116">
        <w:rPr>
          <w:rStyle w:val="Char4"/>
          <w:rFonts w:eastAsia="B Badr"/>
          <w:rtl/>
        </w:rPr>
        <w:t xml:space="preserve"> </w:t>
      </w:r>
      <w:r w:rsidRPr="003A1116">
        <w:rPr>
          <w:rStyle w:val="Char4"/>
          <w:rFonts w:eastAsia="B Badr" w:hint="eastAsia"/>
          <w:rtl/>
        </w:rPr>
        <w:t>حَزَنًا</w:t>
      </w:r>
      <w:r w:rsidRPr="003A1116">
        <w:rPr>
          <w:rStyle w:val="Char4"/>
          <w:rFonts w:eastAsia="B Badr"/>
          <w:rtl/>
        </w:rPr>
        <w:t xml:space="preserve"> </w:t>
      </w:r>
      <w:r w:rsidRPr="003A1116">
        <w:rPr>
          <w:rStyle w:val="Char4"/>
          <w:rFonts w:eastAsia="B Badr" w:hint="eastAsia"/>
          <w:rtl/>
        </w:rPr>
        <w:t>أَلَّا</w:t>
      </w:r>
      <w:r w:rsidRPr="003A1116">
        <w:rPr>
          <w:rStyle w:val="Char4"/>
          <w:rFonts w:eastAsia="B Badr"/>
          <w:rtl/>
        </w:rPr>
        <w:t xml:space="preserve"> </w:t>
      </w:r>
      <w:r w:rsidRPr="003A1116">
        <w:rPr>
          <w:rStyle w:val="Char4"/>
          <w:rFonts w:eastAsia="B Badr" w:hint="eastAsia"/>
          <w:rtl/>
        </w:rPr>
        <w:t>يَجِدُواْ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يُنفِقُونَ</w:t>
      </w:r>
      <w:r w:rsidRPr="003A1116">
        <w:rPr>
          <w:rStyle w:val="Char4"/>
          <w:rFonts w:eastAsia="B Badr"/>
          <w:rtl/>
        </w:rPr>
        <w:t xml:space="preserve"> </w:t>
      </w:r>
      <w:r w:rsidRPr="003A1116">
        <w:rPr>
          <w:rStyle w:val="Char4"/>
          <w:rFonts w:eastAsia="B Badr" w:hint="cs"/>
          <w:rtl/>
        </w:rPr>
        <w:t>٩٢</w:t>
      </w:r>
      <w:r w:rsidRPr="003A1116">
        <w:rPr>
          <w:rStyle w:val="Char4"/>
          <w:rFonts w:eastAsia="B Badr"/>
          <w:rtl/>
        </w:rPr>
        <w:t xml:space="preserve"> </w:t>
      </w:r>
      <w:r w:rsidRPr="003A1116">
        <w:rPr>
          <w:rStyle w:val="Char4"/>
          <w:rFonts w:eastAsia="B Badr" w:hint="cs"/>
          <w:rtl/>
        </w:rPr>
        <w:t>۞</w:t>
      </w:r>
      <w:r w:rsidRPr="003A1116">
        <w:rPr>
          <w:rStyle w:val="Char4"/>
          <w:rFonts w:eastAsia="B Badr" w:hint="eastAsia"/>
          <w:rtl/>
        </w:rPr>
        <w:t>إِنَّمَا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لسَّبِيلُ</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يَس</w:t>
      </w:r>
      <w:r w:rsidRPr="003A1116">
        <w:rPr>
          <w:rStyle w:val="Char4"/>
          <w:rFonts w:eastAsia="B Badr" w:hint="cs"/>
          <w:rtl/>
        </w:rPr>
        <w:t>ۡ</w:t>
      </w:r>
      <w:r w:rsidRPr="003A1116">
        <w:rPr>
          <w:rStyle w:val="Char4"/>
          <w:rFonts w:eastAsia="B Badr" w:hint="eastAsia"/>
          <w:rtl/>
        </w:rPr>
        <w:t>تَ‍</w:t>
      </w:r>
      <w:r w:rsidRPr="003A1116">
        <w:rPr>
          <w:rStyle w:val="Char4"/>
          <w:rFonts w:eastAsia="B Badr" w:hint="cs"/>
          <w:rtl/>
        </w:rPr>
        <w:t>ٔۡ</w:t>
      </w:r>
      <w:r w:rsidRPr="003A1116">
        <w:rPr>
          <w:rStyle w:val="Char4"/>
          <w:rFonts w:eastAsia="B Badr" w:hint="eastAsia"/>
          <w:rtl/>
        </w:rPr>
        <w:t>ذِنُونَكَ</w:t>
      </w:r>
      <w:r w:rsidRPr="003A1116">
        <w:rPr>
          <w:rStyle w:val="Char4"/>
          <w:rFonts w:eastAsia="B Badr"/>
          <w:rtl/>
        </w:rPr>
        <w:t xml:space="preserve"> </w:t>
      </w:r>
      <w:r w:rsidRPr="003A1116">
        <w:rPr>
          <w:rStyle w:val="Char4"/>
          <w:rFonts w:eastAsia="B Badr" w:hint="eastAsia"/>
          <w:rtl/>
        </w:rPr>
        <w:t>وَهُم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أَغ</w:t>
      </w:r>
      <w:r w:rsidRPr="003A1116">
        <w:rPr>
          <w:rStyle w:val="Char4"/>
          <w:rFonts w:eastAsia="B Badr" w:hint="cs"/>
          <w:rtl/>
        </w:rPr>
        <w:t>ۡ</w:t>
      </w:r>
      <w:r w:rsidRPr="003A1116">
        <w:rPr>
          <w:rStyle w:val="Char4"/>
          <w:rFonts w:eastAsia="B Badr" w:hint="eastAsia"/>
          <w:rtl/>
        </w:rPr>
        <w:t>نِيَا</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رَضُواْ</w:t>
      </w:r>
      <w:r w:rsidRPr="003A1116">
        <w:rPr>
          <w:rStyle w:val="Char4"/>
          <w:rFonts w:eastAsia="B Badr"/>
          <w:rtl/>
        </w:rPr>
        <w:t xml:space="preserve"> </w:t>
      </w:r>
      <w:r w:rsidRPr="003A1116">
        <w:rPr>
          <w:rStyle w:val="Char4"/>
          <w:rFonts w:eastAsia="B Badr" w:hint="eastAsia"/>
          <w:rtl/>
        </w:rPr>
        <w:t>بِأَن</w:t>
      </w:r>
      <w:r w:rsidRPr="003A1116">
        <w:rPr>
          <w:rStyle w:val="Char4"/>
          <w:rFonts w:eastAsia="B Badr"/>
          <w:rtl/>
        </w:rPr>
        <w:t xml:space="preserve"> </w:t>
      </w:r>
      <w:r w:rsidRPr="003A1116">
        <w:rPr>
          <w:rStyle w:val="Char4"/>
          <w:rFonts w:eastAsia="B Badr" w:hint="eastAsia"/>
          <w:rtl/>
        </w:rPr>
        <w:t>يَكُونُواْ</w:t>
      </w:r>
      <w:r w:rsidRPr="003A1116">
        <w:rPr>
          <w:rStyle w:val="Char4"/>
          <w:rFonts w:eastAsia="B Badr"/>
          <w:rtl/>
        </w:rPr>
        <w:t xml:space="preserve"> </w:t>
      </w:r>
      <w:r w:rsidRPr="003A1116">
        <w:rPr>
          <w:rStyle w:val="Char4"/>
          <w:rFonts w:eastAsia="B Badr" w:hint="eastAsia"/>
          <w:rtl/>
        </w:rPr>
        <w:t>مَعَ</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خَوَالِفِ</w:t>
      </w:r>
      <w:r w:rsidRPr="003A1116">
        <w:rPr>
          <w:rStyle w:val="Char4"/>
          <w:rFonts w:eastAsia="B Badr"/>
          <w:rtl/>
        </w:rPr>
        <w:t xml:space="preserve"> </w:t>
      </w:r>
      <w:r w:rsidRPr="003A1116">
        <w:rPr>
          <w:rStyle w:val="Char4"/>
          <w:rFonts w:eastAsia="B Badr" w:hint="eastAsia"/>
          <w:rtl/>
        </w:rPr>
        <w:t>وَطَبَعَ</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قُلُوبِهِم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يَع</w:t>
      </w:r>
      <w:r w:rsidRPr="003A1116">
        <w:rPr>
          <w:rStyle w:val="Char4"/>
          <w:rFonts w:eastAsia="B Badr" w:hint="cs"/>
          <w:rtl/>
        </w:rPr>
        <w:t>ۡ</w:t>
      </w:r>
      <w:r w:rsidRPr="003A1116">
        <w:rPr>
          <w:rStyle w:val="Char4"/>
          <w:rFonts w:eastAsia="B Badr" w:hint="eastAsia"/>
          <w:rtl/>
        </w:rPr>
        <w:t>لَمُونَ</w:t>
      </w:r>
      <w:r w:rsidRPr="003A1116">
        <w:rPr>
          <w:rStyle w:val="Char4"/>
          <w:rFonts w:eastAsia="B Badr"/>
          <w:rtl/>
        </w:rPr>
        <w:t xml:space="preserve"> </w:t>
      </w:r>
      <w:r w:rsidRPr="003A1116">
        <w:rPr>
          <w:rStyle w:val="Char4"/>
          <w:rFonts w:eastAsia="B Badr" w:hint="cs"/>
          <w:rtl/>
        </w:rPr>
        <w:t>٩٣</w:t>
      </w:r>
      <w:r>
        <w:rPr>
          <w:rFonts w:cs="Traditional Arabic" w:hint="cs"/>
          <w:rtl/>
          <w:lang w:bidi="fa-IR"/>
        </w:rPr>
        <w:t>﴾</w:t>
      </w:r>
      <w:r w:rsidRPr="00A9650A">
        <w:rPr>
          <w:rStyle w:val="Char5"/>
          <w:rFonts w:hint="cs"/>
          <w:rtl/>
        </w:rPr>
        <w:t xml:space="preserve"> [</w:t>
      </w:r>
      <w:r w:rsidRPr="00A9650A">
        <w:rPr>
          <w:rStyle w:val="Char5"/>
          <w:rtl/>
        </w:rPr>
        <w:t>التوبة</w:t>
      </w:r>
      <w:r w:rsidRPr="00A9650A">
        <w:rPr>
          <w:rStyle w:val="Char5"/>
          <w:rFonts w:hint="cs"/>
          <w:rtl/>
        </w:rPr>
        <w:t>: 91-93].</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بر ناتوانان و بیماران و فاقدان بودج</w:t>
      </w:r>
      <w:r w:rsidR="00D83E8A">
        <w:rPr>
          <w:rStyle w:val="Char7"/>
          <w:rFonts w:hint="cs"/>
          <w:rtl/>
        </w:rPr>
        <w:t>ه</w:t>
      </w:r>
      <w:r w:rsidR="008C3DBE" w:rsidRPr="00E002C7">
        <w:rPr>
          <w:rStyle w:val="Char7"/>
          <w:rFonts w:hint="cs"/>
          <w:rtl/>
        </w:rPr>
        <w:t xml:space="preserve"> جهاد حرج و گناهی نیست (اگر به جهاد حاضر نشوند) در صورتی که برای خدا و رسول او خیرخواه باشند، بر نیکوکاران راهی (عتاب و سرزنشی) نیست، و خدا آمرزند</w:t>
      </w:r>
      <w:r w:rsidR="00D83E8A">
        <w:rPr>
          <w:rStyle w:val="Char7"/>
          <w:rFonts w:hint="cs"/>
          <w:rtl/>
        </w:rPr>
        <w:t>ه</w:t>
      </w:r>
      <w:r w:rsidR="008C3DBE" w:rsidRPr="00E002C7">
        <w:rPr>
          <w:rStyle w:val="Char7"/>
          <w:rFonts w:hint="cs"/>
          <w:rtl/>
        </w:rPr>
        <w:t xml:space="preserve"> رحیم است. و باکی نیست بر آنان که چون نزد تو آمدند برای آن که سوارشان کنی گفتی: نمی‌یابم چیزی را که شما بر آن حمل کنم، برگشتند در حالی که چشمانشان از اشک جاری بود از غص</w:t>
      </w:r>
      <w:r w:rsidR="00D83E8A">
        <w:rPr>
          <w:rStyle w:val="Char7"/>
          <w:rFonts w:hint="cs"/>
          <w:rtl/>
        </w:rPr>
        <w:t>ه</w:t>
      </w:r>
      <w:r w:rsidR="008C3DBE" w:rsidRPr="00E002C7">
        <w:rPr>
          <w:rStyle w:val="Char7"/>
          <w:rFonts w:hint="cs"/>
          <w:rtl/>
        </w:rPr>
        <w:t xml:space="preserve"> اینکه نیافتند چیزی را که انفاق کنند. همانا راه (مؤاخذه در امر جهاد) بر کسانی است که از تو اجازه می‌خواهند در حالی که توانگرند خشنود شده‌اند که با بازماندگان باشند، و خدا بر دل</w:t>
      </w:r>
      <w:r w:rsidR="00A9650A">
        <w:rPr>
          <w:rStyle w:val="Char7"/>
          <w:rFonts w:hint="eastAsia"/>
          <w:rtl/>
        </w:rPr>
        <w:t>‌</w:t>
      </w:r>
      <w:r w:rsidR="008C3DBE" w:rsidRPr="00E002C7">
        <w:rPr>
          <w:rStyle w:val="Char7"/>
          <w:rFonts w:hint="cs"/>
          <w:rtl/>
        </w:rPr>
        <w:t>های ایشان مهر زده، پس ایشان نمی‌دانند</w:t>
      </w:r>
      <w:r>
        <w:rPr>
          <w:rFonts w:cs="Traditional Arabic" w:hint="cs"/>
          <w:sz w:val="26"/>
          <w:szCs w:val="26"/>
          <w:rtl/>
          <w:lang w:bidi="fa-IR"/>
        </w:rPr>
        <w:t>»</w:t>
      </w:r>
      <w:r w:rsidR="008C3DBE" w:rsidRPr="00E002C7">
        <w:rPr>
          <w:rStyle w:val="Char7"/>
          <w:rFonts w:hint="cs"/>
          <w:rtl/>
        </w:rPr>
        <w:t>.</w:t>
      </w:r>
    </w:p>
    <w:p w:rsidR="008C3DBE" w:rsidRPr="00E002C7" w:rsidRDefault="008C3DBE" w:rsidP="00A9650A">
      <w:pPr>
        <w:widowControl w:val="0"/>
        <w:tabs>
          <w:tab w:val="right" w:pos="7371"/>
        </w:tabs>
        <w:ind w:firstLine="284"/>
        <w:jc w:val="both"/>
        <w:rPr>
          <w:rStyle w:val="Char7"/>
          <w:rtl/>
        </w:rPr>
      </w:pPr>
      <w:r w:rsidRPr="00E002C7">
        <w:rPr>
          <w:rStyle w:val="Char7"/>
          <w:rFonts w:hint="cs"/>
          <w:rtl/>
        </w:rPr>
        <w:t>و خدا</w:t>
      </w:r>
      <w:r w:rsidR="00A9650A">
        <w:rPr>
          <w:rStyle w:val="Char7"/>
          <w:rFonts w:cs="CTraditional Arabic" w:hint="cs"/>
          <w:rtl/>
        </w:rPr>
        <w:t>أ</w:t>
      </w:r>
      <w:r w:rsidRPr="00E002C7">
        <w:rPr>
          <w:rStyle w:val="Char7"/>
          <w:rFonts w:hint="cs"/>
          <w:rtl/>
        </w:rPr>
        <w:t xml:space="preserve"> در سور</w:t>
      </w:r>
      <w:r w:rsidR="0026516B" w:rsidRPr="00E002C7">
        <w:rPr>
          <w:rStyle w:val="Char7"/>
          <w:rFonts w:hint="cs"/>
          <w:rtl/>
        </w:rPr>
        <w:t>ه</w:t>
      </w:r>
      <w:r w:rsidRPr="00E002C7">
        <w:rPr>
          <w:rStyle w:val="Char7"/>
          <w:rFonts w:hint="cs"/>
          <w:rtl/>
        </w:rPr>
        <w:t xml:space="preserve"> نور آی</w:t>
      </w:r>
      <w:r w:rsidR="0026516B" w:rsidRPr="00E002C7">
        <w:rPr>
          <w:rStyle w:val="Char7"/>
          <w:rFonts w:hint="cs"/>
          <w:rtl/>
        </w:rPr>
        <w:t>ه</w:t>
      </w:r>
      <w:r w:rsidRPr="00E002C7">
        <w:rPr>
          <w:rStyle w:val="Char7"/>
          <w:rFonts w:hint="cs"/>
          <w:rtl/>
        </w:rPr>
        <w:t xml:space="preserve"> 61 فرموده: </w:t>
      </w:r>
    </w:p>
    <w:p w:rsidR="008C3DBE" w:rsidRPr="00A9650A" w:rsidRDefault="008C3DBE" w:rsidP="004B2786">
      <w:pPr>
        <w:widowControl w:val="0"/>
        <w:tabs>
          <w:tab w:val="right" w:pos="7371"/>
        </w:tabs>
        <w:ind w:firstLine="284"/>
        <w:jc w:val="both"/>
        <w:rPr>
          <w:rStyle w:val="Char5"/>
          <w:rtl/>
        </w:rPr>
      </w:pPr>
      <w:r>
        <w:rPr>
          <w:rFonts w:cs="Traditional Arabic" w:hint="cs"/>
          <w:rtl/>
          <w:lang w:bidi="fa-IR"/>
        </w:rPr>
        <w:t>﴿</w:t>
      </w:r>
      <w:r w:rsidRPr="003A1116">
        <w:rPr>
          <w:rStyle w:val="Char4"/>
          <w:rFonts w:eastAsia="B Badr" w:hint="eastAsia"/>
          <w:rtl/>
        </w:rPr>
        <w:t>لَّي</w:t>
      </w:r>
      <w:r w:rsidRPr="003A1116">
        <w:rPr>
          <w:rStyle w:val="Char4"/>
          <w:rFonts w:eastAsia="B Badr" w:hint="cs"/>
          <w:rtl/>
        </w:rPr>
        <w:t>ۡ</w:t>
      </w:r>
      <w:r w:rsidRPr="003A1116">
        <w:rPr>
          <w:rStyle w:val="Char4"/>
          <w:rFonts w:eastAsia="B Badr" w:hint="eastAsia"/>
          <w:rtl/>
        </w:rPr>
        <w:t>سَ</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أَع</w:t>
      </w:r>
      <w:r w:rsidRPr="003A1116">
        <w:rPr>
          <w:rStyle w:val="Char4"/>
          <w:rFonts w:eastAsia="B Badr" w:hint="cs"/>
          <w:rtl/>
        </w:rPr>
        <w:t>ۡ</w:t>
      </w:r>
      <w:r w:rsidRPr="003A1116">
        <w:rPr>
          <w:rStyle w:val="Char4"/>
          <w:rFonts w:eastAsia="B Badr" w:hint="eastAsia"/>
          <w:rtl/>
        </w:rPr>
        <w:t>مَى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حَرَج</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أَع</w:t>
      </w:r>
      <w:r w:rsidRPr="003A1116">
        <w:rPr>
          <w:rStyle w:val="Char4"/>
          <w:rFonts w:eastAsia="B Badr" w:hint="cs"/>
          <w:rtl/>
        </w:rPr>
        <w:t>ۡ</w:t>
      </w:r>
      <w:r w:rsidRPr="003A1116">
        <w:rPr>
          <w:rStyle w:val="Char4"/>
          <w:rFonts w:eastAsia="B Badr" w:hint="eastAsia"/>
          <w:rtl/>
        </w:rPr>
        <w:t>رَجِ</w:t>
      </w:r>
      <w:r w:rsidRPr="003A1116">
        <w:rPr>
          <w:rStyle w:val="Char4"/>
          <w:rFonts w:eastAsia="B Badr"/>
          <w:rtl/>
        </w:rPr>
        <w:t xml:space="preserve"> </w:t>
      </w:r>
      <w:r w:rsidRPr="003A1116">
        <w:rPr>
          <w:rStyle w:val="Char4"/>
          <w:rFonts w:eastAsia="B Badr" w:hint="eastAsia"/>
          <w:rtl/>
        </w:rPr>
        <w:t>حَرَج</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مَرِيضِ</w:t>
      </w:r>
      <w:r w:rsidRPr="003A1116">
        <w:rPr>
          <w:rStyle w:val="Char4"/>
          <w:rFonts w:eastAsia="B Badr"/>
          <w:rtl/>
        </w:rPr>
        <w:t xml:space="preserve"> </w:t>
      </w:r>
      <w:r w:rsidRPr="003A1116">
        <w:rPr>
          <w:rStyle w:val="Char4"/>
          <w:rFonts w:eastAsia="B Badr" w:hint="eastAsia"/>
          <w:rtl/>
        </w:rPr>
        <w:t>حَرَج</w:t>
      </w:r>
      <w:r w:rsidRPr="003A1116">
        <w:rPr>
          <w:rStyle w:val="Char4"/>
          <w:rFonts w:eastAsia="B Badr" w:hint="cs"/>
          <w:rtl/>
        </w:rPr>
        <w:t>ٞ</w:t>
      </w:r>
      <w:r>
        <w:rPr>
          <w:rFonts w:cs="Traditional Arabic" w:hint="cs"/>
          <w:rtl/>
          <w:lang w:bidi="fa-IR"/>
        </w:rPr>
        <w:t>﴾</w:t>
      </w:r>
      <w:r w:rsidRPr="00A9650A">
        <w:rPr>
          <w:rStyle w:val="Char5"/>
          <w:rFonts w:hint="cs"/>
          <w:rtl/>
        </w:rPr>
        <w:t xml:space="preserve"> [النور: 61].</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بر کور و بر لنگ و بر بیمار باکی نیست</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گفته شده که اعرج زمین‌گیر است، اغلب عرج بمعنای لنگی در یک پا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گفته شده: آیه نازل شده در اینکه بر ایشان حرجی نیست که جهاد نکنند، و این خوب سخنی است، و احتمال غیر این نیست، و آنان داخل در ضعفایند. ولی از وجوب حج و نماز و روزه و حدود خارج نیستند. پس احتمال داده می‌شود که مقصود این آیه هم همان حرج در جهاد باشد نه سایر واجبات. </w:t>
      </w:r>
    </w:p>
    <w:p w:rsidR="008C3DBE" w:rsidRPr="00E002C7" w:rsidRDefault="008C3DBE" w:rsidP="00325843">
      <w:pPr>
        <w:widowControl w:val="0"/>
        <w:tabs>
          <w:tab w:val="right" w:pos="7371"/>
        </w:tabs>
        <w:ind w:firstLine="284"/>
        <w:jc w:val="both"/>
        <w:rPr>
          <w:rStyle w:val="Char7"/>
          <w:rtl/>
        </w:rPr>
      </w:pPr>
      <w:r w:rsidRPr="00E002C7">
        <w:rPr>
          <w:rStyle w:val="Char7"/>
          <w:rFonts w:hint="cs"/>
          <w:rtl/>
        </w:rPr>
        <w:t>و شافعی</w:t>
      </w:r>
      <w:r>
        <w:rPr>
          <w:rFonts w:cs="CTraditional Arabic" w:hint="cs"/>
          <w:rtl/>
          <w:lang w:bidi="fa-IR"/>
        </w:rPr>
        <w:t>/</w:t>
      </w:r>
      <w:r w:rsidRPr="00E002C7">
        <w:rPr>
          <w:rStyle w:val="Char7"/>
          <w:rFonts w:hint="cs"/>
          <w:rtl/>
        </w:rPr>
        <w:t xml:space="preserve"> گوید: در جائی که قتال و جنگ در آن دور است ، و آن جائی است که دو شب و بالاتر راه باشد. در این صورت بر آنکه قوی و بدن سالم دارد لازم نیست حاضر شود هرگاه واجد مرکب و سلاح و نفقه نباشد. و برای کسی لازم است که نفقه بانداز</w:t>
      </w:r>
      <w:r w:rsidR="00D83E8A">
        <w:rPr>
          <w:rStyle w:val="Char7"/>
          <w:rFonts w:hint="cs"/>
          <w:rtl/>
        </w:rPr>
        <w:t>ه</w:t>
      </w:r>
      <w:r w:rsidRPr="00E002C7">
        <w:rPr>
          <w:rStyle w:val="Char7"/>
          <w:rFonts w:hint="cs"/>
          <w:rtl/>
        </w:rPr>
        <w:t xml:space="preserve"> ماندن خود در جنگ داشته باشد. خدا</w:t>
      </w:r>
      <w:r w:rsidR="00325843">
        <w:rPr>
          <w:rStyle w:val="Char7"/>
          <w:rFonts w:cs="CTraditional Arabic" w:hint="cs"/>
          <w:rtl/>
        </w:rPr>
        <w:t>أ</w:t>
      </w:r>
      <w:r w:rsidR="0026516B" w:rsidRPr="00E002C7">
        <w:rPr>
          <w:rStyle w:val="Char7"/>
          <w:rFonts w:hint="cs"/>
          <w:rtl/>
        </w:rPr>
        <w:t xml:space="preserve"> در سور</w:t>
      </w:r>
      <w:r w:rsidR="00D83E8A">
        <w:rPr>
          <w:rStyle w:val="Char7"/>
          <w:rFonts w:hint="cs"/>
          <w:rtl/>
        </w:rPr>
        <w:t>ه</w:t>
      </w:r>
      <w:r w:rsidR="0026516B" w:rsidRPr="00E002C7">
        <w:rPr>
          <w:rStyle w:val="Char7"/>
          <w:rFonts w:hint="cs"/>
          <w:rtl/>
        </w:rPr>
        <w:t xml:space="preserve"> توبه آیه 92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أَتَو</w:t>
      </w:r>
      <w:r w:rsidRPr="003A1116">
        <w:rPr>
          <w:rStyle w:val="Char4"/>
          <w:rFonts w:eastAsia="B Badr" w:hint="cs"/>
          <w:rtl/>
        </w:rPr>
        <w:t>ۡ</w:t>
      </w:r>
      <w:r w:rsidRPr="003A1116">
        <w:rPr>
          <w:rStyle w:val="Char4"/>
          <w:rFonts w:eastAsia="B Badr" w:hint="eastAsia"/>
          <w:rtl/>
        </w:rPr>
        <w:t>كَ</w:t>
      </w:r>
      <w:r w:rsidRPr="003A1116">
        <w:rPr>
          <w:rStyle w:val="Char4"/>
          <w:rFonts w:eastAsia="B Badr"/>
          <w:rtl/>
        </w:rPr>
        <w:t xml:space="preserve"> </w:t>
      </w:r>
      <w:r w:rsidRPr="003A1116">
        <w:rPr>
          <w:rStyle w:val="Char4"/>
          <w:rFonts w:eastAsia="B Badr" w:hint="eastAsia"/>
          <w:rtl/>
        </w:rPr>
        <w:t>لِتَح</w:t>
      </w:r>
      <w:r w:rsidRPr="003A1116">
        <w:rPr>
          <w:rStyle w:val="Char4"/>
          <w:rFonts w:eastAsia="B Badr" w:hint="cs"/>
          <w:rtl/>
        </w:rPr>
        <w:t>ۡ</w:t>
      </w:r>
      <w:r w:rsidRPr="003A1116">
        <w:rPr>
          <w:rStyle w:val="Char4"/>
          <w:rFonts w:eastAsia="B Badr" w:hint="eastAsia"/>
          <w:rtl/>
        </w:rPr>
        <w:t>مِلَهُم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قُل</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أَجِدُ</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أَح</w:t>
      </w:r>
      <w:r w:rsidRPr="003A1116">
        <w:rPr>
          <w:rStyle w:val="Char4"/>
          <w:rFonts w:eastAsia="B Badr" w:hint="cs"/>
          <w:rtl/>
        </w:rPr>
        <w:t>ۡ</w:t>
      </w:r>
      <w:r w:rsidRPr="003A1116">
        <w:rPr>
          <w:rStyle w:val="Char4"/>
          <w:rFonts w:eastAsia="B Badr" w:hint="eastAsia"/>
          <w:rtl/>
        </w:rPr>
        <w:t>مِلُكُم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تَوَلَّواْ</w:t>
      </w:r>
      <w:r w:rsidRPr="003A1116">
        <w:rPr>
          <w:rStyle w:val="Char4"/>
          <w:rFonts w:eastAsia="B Badr"/>
          <w:rtl/>
        </w:rPr>
        <w:t xml:space="preserve"> </w:t>
      </w:r>
      <w:r w:rsidRPr="003A1116">
        <w:rPr>
          <w:rStyle w:val="Char4"/>
          <w:rFonts w:eastAsia="B Badr" w:hint="eastAsia"/>
          <w:rtl/>
        </w:rPr>
        <w:t>وَّأَع</w:t>
      </w:r>
      <w:r w:rsidRPr="003A1116">
        <w:rPr>
          <w:rStyle w:val="Char4"/>
          <w:rFonts w:eastAsia="B Badr" w:hint="cs"/>
          <w:rtl/>
        </w:rPr>
        <w:t>ۡ</w:t>
      </w:r>
      <w:r w:rsidRPr="003A1116">
        <w:rPr>
          <w:rStyle w:val="Char4"/>
          <w:rFonts w:eastAsia="B Badr" w:hint="eastAsia"/>
          <w:rtl/>
        </w:rPr>
        <w:t>يُنُهُم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تَفِيضُ</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لدَّم</w:t>
      </w:r>
      <w:r w:rsidRPr="003A1116">
        <w:rPr>
          <w:rStyle w:val="Char4"/>
          <w:rFonts w:eastAsia="B Badr" w:hint="cs"/>
          <w:rtl/>
        </w:rPr>
        <w:t>ۡ</w:t>
      </w:r>
      <w:r w:rsidRPr="003A1116">
        <w:rPr>
          <w:rStyle w:val="Char4"/>
          <w:rFonts w:eastAsia="B Badr" w:hint="eastAsia"/>
          <w:rtl/>
        </w:rPr>
        <w:t>عِ</w:t>
      </w:r>
      <w:r w:rsidRPr="003A1116">
        <w:rPr>
          <w:rStyle w:val="Char4"/>
          <w:rFonts w:eastAsia="B Badr"/>
          <w:rtl/>
        </w:rPr>
        <w:t xml:space="preserve"> </w:t>
      </w:r>
      <w:r w:rsidRPr="003A1116">
        <w:rPr>
          <w:rStyle w:val="Char4"/>
          <w:rFonts w:eastAsia="B Badr" w:hint="eastAsia"/>
          <w:rtl/>
        </w:rPr>
        <w:t>حَزَنًا</w:t>
      </w:r>
      <w:r w:rsidRPr="003A1116">
        <w:rPr>
          <w:rStyle w:val="Char4"/>
          <w:rFonts w:eastAsia="B Badr"/>
          <w:rtl/>
        </w:rPr>
        <w:t xml:space="preserve"> </w:t>
      </w:r>
      <w:r w:rsidRPr="003A1116">
        <w:rPr>
          <w:rStyle w:val="Char4"/>
          <w:rFonts w:eastAsia="B Badr" w:hint="eastAsia"/>
          <w:rtl/>
        </w:rPr>
        <w:t>أَلَّا</w:t>
      </w:r>
      <w:r w:rsidRPr="003A1116">
        <w:rPr>
          <w:rStyle w:val="Char4"/>
          <w:rFonts w:eastAsia="B Badr"/>
          <w:rtl/>
        </w:rPr>
        <w:t xml:space="preserve"> </w:t>
      </w:r>
      <w:r w:rsidRPr="003A1116">
        <w:rPr>
          <w:rStyle w:val="Char4"/>
          <w:rFonts w:eastAsia="B Badr" w:hint="eastAsia"/>
          <w:rtl/>
        </w:rPr>
        <w:t>يَجِدُواْ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يُنفِقُونَ</w:t>
      </w:r>
      <w:r w:rsidRPr="003A1116">
        <w:rPr>
          <w:rStyle w:val="Char4"/>
          <w:rFonts w:eastAsia="B Badr"/>
          <w:rtl/>
        </w:rPr>
        <w:t xml:space="preserve"> </w:t>
      </w:r>
      <w:r w:rsidRPr="003A1116">
        <w:rPr>
          <w:rStyle w:val="Char4"/>
          <w:rFonts w:eastAsia="B Badr" w:hint="cs"/>
          <w:rtl/>
        </w:rPr>
        <w:t>٩٢</w:t>
      </w:r>
      <w:r>
        <w:rPr>
          <w:rFonts w:cs="Traditional Arabic" w:hint="cs"/>
          <w:rtl/>
          <w:lang w:bidi="fa-IR"/>
        </w:rPr>
        <w:t>﴾</w:t>
      </w:r>
      <w:r w:rsidRPr="00325843">
        <w:rPr>
          <w:rStyle w:val="Char5"/>
          <w:rFonts w:hint="cs"/>
          <w:rtl/>
        </w:rPr>
        <w:t xml:space="preserve"> [</w:t>
      </w:r>
      <w:r w:rsidRPr="00325843">
        <w:rPr>
          <w:rStyle w:val="Char5"/>
          <w:rtl/>
        </w:rPr>
        <w:t>التوبة</w:t>
      </w:r>
      <w:r w:rsidRPr="00325843">
        <w:rPr>
          <w:rStyle w:val="Char5"/>
          <w:rFonts w:hint="cs"/>
          <w:rtl/>
        </w:rPr>
        <w:t>: 92].</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حرجی نیست بر آنان که چون نزد تو آمدند برای آنکه ایشان را سوارشان کنی و بفرستی، گفتی: وسائلی که شما را با آن حمل کنم ندارم آنان برگشتند در حالی که چشمانشان از اشک جاری بود از اندوه اینکه نیافته‌اند چیزی را که خرج کنند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ابوسعید از ابی العباس از ربیع که گفت: شافعی</w:t>
      </w:r>
      <w:r>
        <w:rPr>
          <w:rFonts w:cs="CTraditional Arabic" w:hint="cs"/>
          <w:rtl/>
          <w:lang w:bidi="fa-IR"/>
        </w:rPr>
        <w:t>/</w:t>
      </w:r>
      <w:r w:rsidR="0026516B" w:rsidRPr="00E002C7">
        <w:rPr>
          <w:rStyle w:val="Char7"/>
          <w:rFonts w:hint="cs"/>
          <w:rtl/>
        </w:rPr>
        <w:t xml:space="preserve"> گوید: رسول خدا</w:t>
      </w:r>
      <w:r w:rsidR="00D83E8A" w:rsidRPr="00D83E8A">
        <w:rPr>
          <w:rStyle w:val="Char7"/>
          <w:rFonts w:cs="CTraditional Arabic" w:hint="cs"/>
          <w:rtl/>
        </w:rPr>
        <w:t xml:space="preserve"> ج</w:t>
      </w:r>
      <w:r w:rsidRPr="00E002C7">
        <w:rPr>
          <w:rStyle w:val="Char7"/>
          <w:rFonts w:hint="cs"/>
          <w:rtl/>
        </w:rPr>
        <w:t xml:space="preserve"> قتال کرد و با او بعضی از منافقین بودند که نفاقشان شناخته شده بود. سپس روز خندق با او حاضر شدند و سخنانی گفتند، چنانکه در سور</w:t>
      </w:r>
      <w:r w:rsidR="0026516B" w:rsidRPr="00E002C7">
        <w:rPr>
          <w:rStyle w:val="Char7"/>
          <w:rFonts w:hint="cs"/>
          <w:rtl/>
        </w:rPr>
        <w:t>ه</w:t>
      </w:r>
      <w:r w:rsidRPr="00E002C7">
        <w:rPr>
          <w:rStyle w:val="Char7"/>
          <w:rFonts w:hint="cs"/>
          <w:rtl/>
        </w:rPr>
        <w:t xml:space="preserve"> احزاب آی</w:t>
      </w:r>
      <w:r w:rsidR="0026516B" w:rsidRPr="00E002C7">
        <w:rPr>
          <w:rStyle w:val="Char7"/>
          <w:rFonts w:hint="cs"/>
          <w:rtl/>
        </w:rPr>
        <w:t>ه</w:t>
      </w:r>
      <w:r w:rsidRPr="00E002C7">
        <w:rPr>
          <w:rStyle w:val="Char7"/>
          <w:rFonts w:hint="cs"/>
          <w:rtl/>
        </w:rPr>
        <w:t xml:space="preserve"> 12 از ایشان نقل کرده که گفتند: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وَعَدَنَا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وَرَسُولُهُ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غُرُور</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cs"/>
          <w:rtl/>
        </w:rPr>
        <w:t>١٢</w:t>
      </w:r>
      <w:r>
        <w:rPr>
          <w:rFonts w:cs="Traditional Arabic" w:hint="cs"/>
          <w:rtl/>
          <w:lang w:bidi="fa-IR"/>
        </w:rPr>
        <w:t>﴾</w:t>
      </w:r>
      <w:r w:rsidRPr="00325843">
        <w:rPr>
          <w:rStyle w:val="Char5"/>
          <w:rFonts w:hint="cs"/>
          <w:rtl/>
        </w:rPr>
        <w:t xml:space="preserve"> [</w:t>
      </w:r>
      <w:r w:rsidR="004E5E40" w:rsidRPr="00325843">
        <w:rPr>
          <w:rStyle w:val="Char5"/>
          <w:rFonts w:hint="cs"/>
          <w:rtl/>
        </w:rPr>
        <w:t>الأحزاب</w:t>
      </w:r>
      <w:r w:rsidRPr="00325843">
        <w:rPr>
          <w:rStyle w:val="Char5"/>
          <w:rFonts w:hint="cs"/>
          <w:rtl/>
        </w:rPr>
        <w:t>: 12].</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خدا و رسول او ما را وعده ندادند مگر برای مغرور کردن و فریب</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سپس در جنگ بنی المصطلق عده‌ای منافقین حاضر شدند و سخنانی گفتند که خدا در سور</w:t>
      </w:r>
      <w:r w:rsidR="00D83E8A">
        <w:rPr>
          <w:rStyle w:val="Char7"/>
          <w:rFonts w:hint="cs"/>
          <w:rtl/>
        </w:rPr>
        <w:t>ه</w:t>
      </w:r>
      <w:r w:rsidRPr="00E002C7">
        <w:rPr>
          <w:rStyle w:val="Char7"/>
          <w:rFonts w:hint="cs"/>
          <w:rtl/>
        </w:rPr>
        <w:t xml:space="preserve"> منافقون آی</w:t>
      </w:r>
      <w:r w:rsidR="0026516B" w:rsidRPr="00E002C7">
        <w:rPr>
          <w:rStyle w:val="Char7"/>
          <w:rFonts w:hint="cs"/>
          <w:rtl/>
        </w:rPr>
        <w:t>ه 8 از آنان حکایت کرده که گفتند: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لَئِن</w:t>
      </w:r>
      <w:r w:rsidRPr="003A1116">
        <w:rPr>
          <w:rStyle w:val="Char4"/>
          <w:rFonts w:eastAsia="B Badr"/>
          <w:rtl/>
        </w:rPr>
        <w:t xml:space="preserve"> </w:t>
      </w:r>
      <w:r w:rsidRPr="003A1116">
        <w:rPr>
          <w:rStyle w:val="Char4"/>
          <w:rFonts w:eastAsia="B Badr" w:hint="eastAsia"/>
          <w:rtl/>
        </w:rPr>
        <w:t>رَّجَع</w:t>
      </w:r>
      <w:r w:rsidRPr="003A1116">
        <w:rPr>
          <w:rStyle w:val="Char4"/>
          <w:rFonts w:eastAsia="B Badr" w:hint="cs"/>
          <w:rtl/>
        </w:rPr>
        <w:t>ۡ</w:t>
      </w:r>
      <w:r w:rsidRPr="003A1116">
        <w:rPr>
          <w:rStyle w:val="Char4"/>
          <w:rFonts w:eastAsia="B Badr" w:hint="eastAsia"/>
          <w:rtl/>
        </w:rPr>
        <w:t>نَا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مَدِينَةِ</w:t>
      </w:r>
      <w:r w:rsidRPr="003A1116">
        <w:rPr>
          <w:rStyle w:val="Char4"/>
          <w:rFonts w:eastAsia="B Badr"/>
          <w:rtl/>
        </w:rPr>
        <w:t xml:space="preserve"> </w:t>
      </w:r>
      <w:r w:rsidRPr="003A1116">
        <w:rPr>
          <w:rStyle w:val="Char4"/>
          <w:rFonts w:eastAsia="B Badr" w:hint="eastAsia"/>
          <w:rtl/>
        </w:rPr>
        <w:t>لَيُخ</w:t>
      </w:r>
      <w:r w:rsidRPr="003A1116">
        <w:rPr>
          <w:rStyle w:val="Char4"/>
          <w:rFonts w:eastAsia="B Badr" w:hint="cs"/>
          <w:rtl/>
        </w:rPr>
        <w:t>ۡ</w:t>
      </w:r>
      <w:r w:rsidRPr="003A1116">
        <w:rPr>
          <w:rStyle w:val="Char4"/>
          <w:rFonts w:eastAsia="B Badr" w:hint="eastAsia"/>
          <w:rtl/>
        </w:rPr>
        <w:t>رِجَنَّ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أَعَزُّ</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أَذَلَّ</w:t>
      </w:r>
      <w:r>
        <w:rPr>
          <w:rFonts w:cs="Traditional Arabic" w:hint="cs"/>
          <w:rtl/>
          <w:lang w:bidi="fa-IR"/>
        </w:rPr>
        <w:t>﴾</w:t>
      </w:r>
      <w:r w:rsidRPr="00E002C7">
        <w:rPr>
          <w:rStyle w:val="Char7"/>
          <w:rFonts w:hint="cs"/>
          <w:rtl/>
        </w:rPr>
        <w:t xml:space="preserve"> </w:t>
      </w:r>
      <w:r w:rsidRPr="0053120C">
        <w:rPr>
          <w:rStyle w:val="Char5"/>
          <w:rFonts w:hint="cs"/>
          <w:rtl/>
        </w:rPr>
        <w:t>[المنافقون: 8]</w:t>
      </w:r>
      <w:r w:rsidRPr="00AA244D">
        <w:rPr>
          <w:rStyle w:val="Char7"/>
          <w:vertAlign w:val="superscript"/>
          <w:rtl/>
        </w:rPr>
        <w:footnoteReference w:id="50"/>
      </w:r>
      <w:r w:rsidR="0026516B" w:rsidRPr="00E002C7">
        <w:rPr>
          <w:rStyle w:val="Char7"/>
          <w:rFonts w:hint="cs"/>
          <w:rtl/>
        </w:rPr>
        <w:t>.</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اگر به مدینه برگشتیم البته عزیزتر ذلیل‌تر را خارج می‌کند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غیر این از سخنانی که خدا از نفاق ایشان حکایت کرده. </w:t>
      </w:r>
    </w:p>
    <w:p w:rsidR="008C3DBE" w:rsidRPr="00E002C7" w:rsidRDefault="008C3DBE" w:rsidP="00325843">
      <w:pPr>
        <w:widowControl w:val="0"/>
        <w:tabs>
          <w:tab w:val="right" w:pos="7371"/>
        </w:tabs>
        <w:ind w:firstLine="284"/>
        <w:jc w:val="both"/>
        <w:rPr>
          <w:rStyle w:val="Char7"/>
          <w:rtl/>
        </w:rPr>
      </w:pPr>
      <w:r w:rsidRPr="00E002C7">
        <w:rPr>
          <w:rStyle w:val="Char7"/>
          <w:rFonts w:hint="cs"/>
          <w:rtl/>
        </w:rPr>
        <w:t>سپس غزو</w:t>
      </w:r>
      <w:r w:rsidR="0026516B" w:rsidRPr="00E002C7">
        <w:rPr>
          <w:rStyle w:val="Char7"/>
          <w:rFonts w:hint="cs"/>
          <w:rtl/>
        </w:rPr>
        <w:t>ه</w:t>
      </w:r>
      <w:r w:rsidRPr="00E002C7">
        <w:rPr>
          <w:rStyle w:val="Char7"/>
          <w:rFonts w:hint="cs"/>
          <w:rtl/>
        </w:rPr>
        <w:t xml:space="preserve"> تبو</w:t>
      </w:r>
      <w:r w:rsidR="0026516B" w:rsidRPr="00E002C7">
        <w:rPr>
          <w:rStyle w:val="Char7"/>
          <w:rFonts w:hint="cs"/>
          <w:rtl/>
        </w:rPr>
        <w:t>ک رسید، عده‌ای از ایشان با رسول</w:t>
      </w:r>
      <w:r w:rsidR="00D83E8A" w:rsidRPr="00D83E8A">
        <w:rPr>
          <w:rStyle w:val="Char7"/>
          <w:rFonts w:cs="CTraditional Arabic" w:hint="cs"/>
          <w:rtl/>
        </w:rPr>
        <w:t xml:space="preserve"> ج</w:t>
      </w:r>
      <w:r w:rsidRPr="00E002C7">
        <w:rPr>
          <w:rStyle w:val="Char7"/>
          <w:rFonts w:hint="cs"/>
          <w:rtl/>
        </w:rPr>
        <w:t xml:space="preserve"> آمدند که شب عقبه شتر او را رم دادند تا او را بکشند، پس خدا او را از شر ایشان حفظ کرد، و عده‌ای از ایشان تخلف کردند. سپس خدا</w:t>
      </w:r>
      <w:r w:rsidR="00325843">
        <w:rPr>
          <w:rStyle w:val="Char7"/>
          <w:rFonts w:cs="CTraditional Arabic" w:hint="cs"/>
          <w:rtl/>
        </w:rPr>
        <w:t>أ</w:t>
      </w:r>
      <w:r w:rsidRPr="00E002C7">
        <w:rPr>
          <w:rStyle w:val="Char7"/>
          <w:rFonts w:hint="cs"/>
          <w:rtl/>
        </w:rPr>
        <w:t xml:space="preserve"> در تبوک و یا در برگشت، اخبار ایشان را به رسول خود خبر داد، و در تبوک جنگی نشد، پس خدا در آی</w:t>
      </w:r>
      <w:r w:rsidR="00D83E8A">
        <w:rPr>
          <w:rStyle w:val="Char7"/>
          <w:rFonts w:hint="cs"/>
          <w:rtl/>
        </w:rPr>
        <w:t>ه</w:t>
      </w:r>
      <w:r w:rsidRPr="00E002C7">
        <w:rPr>
          <w:rStyle w:val="Char7"/>
          <w:rFonts w:hint="cs"/>
          <w:rtl/>
        </w:rPr>
        <w:t xml:space="preserve"> 46 تا 50 سور</w:t>
      </w:r>
      <w:r w:rsidR="00D83E8A">
        <w:rPr>
          <w:rStyle w:val="Char7"/>
          <w:rFonts w:hint="cs"/>
          <w:rtl/>
        </w:rPr>
        <w:t>ه</w:t>
      </w:r>
      <w:r w:rsidRPr="00E002C7">
        <w:rPr>
          <w:rStyle w:val="Char7"/>
          <w:rFonts w:hint="cs"/>
          <w:rtl/>
        </w:rPr>
        <w:t xml:space="preserve"> توبه فرمود: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أَرَادُواْ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خُرُوجَ</w:t>
      </w:r>
      <w:r w:rsidRPr="003A1116">
        <w:rPr>
          <w:rStyle w:val="Char4"/>
          <w:rFonts w:eastAsia="B Badr"/>
          <w:rtl/>
        </w:rPr>
        <w:t xml:space="preserve"> </w:t>
      </w:r>
      <w:r w:rsidRPr="003A1116">
        <w:rPr>
          <w:rStyle w:val="Char4"/>
          <w:rFonts w:eastAsia="B Badr" w:hint="eastAsia"/>
          <w:rtl/>
        </w:rPr>
        <w:t>لَأَعَدُّواْ</w:t>
      </w:r>
      <w:r w:rsidRPr="003A1116">
        <w:rPr>
          <w:rStyle w:val="Char4"/>
          <w:rFonts w:eastAsia="B Badr"/>
          <w:rtl/>
        </w:rPr>
        <w:t xml:space="preserve"> </w:t>
      </w:r>
      <w:r w:rsidRPr="003A1116">
        <w:rPr>
          <w:rStyle w:val="Char4"/>
          <w:rFonts w:eastAsia="B Badr" w:hint="eastAsia"/>
          <w:rtl/>
        </w:rPr>
        <w:t>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عُدَّة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w:t>
      </w:r>
      <w:r w:rsidRPr="003A1116">
        <w:rPr>
          <w:rStyle w:val="Char4"/>
          <w:rFonts w:eastAsia="B Badr" w:hint="cs"/>
          <w:rtl/>
        </w:rPr>
        <w:t>ٰ</w:t>
      </w:r>
      <w:r w:rsidRPr="003A1116">
        <w:rPr>
          <w:rStyle w:val="Char4"/>
          <w:rFonts w:eastAsia="B Badr" w:hint="eastAsia"/>
          <w:rtl/>
        </w:rPr>
        <w:t>كِن</w:t>
      </w:r>
      <w:r w:rsidRPr="003A1116">
        <w:rPr>
          <w:rStyle w:val="Char4"/>
          <w:rFonts w:eastAsia="B Badr"/>
          <w:rtl/>
        </w:rPr>
        <w:t xml:space="preserve"> </w:t>
      </w:r>
      <w:r w:rsidRPr="003A1116">
        <w:rPr>
          <w:rStyle w:val="Char4"/>
          <w:rFonts w:eastAsia="B Badr" w:hint="eastAsia"/>
          <w:rtl/>
        </w:rPr>
        <w:t>كَرِهَ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ن</w:t>
      </w:r>
      <w:r w:rsidRPr="003A1116">
        <w:rPr>
          <w:rStyle w:val="Char4"/>
          <w:rFonts w:eastAsia="B Badr" w:hint="cs"/>
          <w:rtl/>
        </w:rPr>
        <w:t>ۢ</w:t>
      </w:r>
      <w:r w:rsidRPr="003A1116">
        <w:rPr>
          <w:rStyle w:val="Char4"/>
          <w:rFonts w:eastAsia="B Badr" w:hint="eastAsia"/>
          <w:rtl/>
        </w:rPr>
        <w:t>بِعَاثَهُم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فَثَبَّطَهُم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وَقِيلَ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ق</w:t>
      </w:r>
      <w:r w:rsidRPr="003A1116">
        <w:rPr>
          <w:rStyle w:val="Char4"/>
          <w:rFonts w:eastAsia="B Badr" w:hint="cs"/>
          <w:rtl/>
        </w:rPr>
        <w:t>ۡ</w:t>
      </w:r>
      <w:r w:rsidRPr="003A1116">
        <w:rPr>
          <w:rStyle w:val="Char4"/>
          <w:rFonts w:eastAsia="B Badr" w:hint="eastAsia"/>
          <w:rtl/>
        </w:rPr>
        <w:t>عُدُواْ</w:t>
      </w:r>
      <w:r w:rsidRPr="003A1116">
        <w:rPr>
          <w:rStyle w:val="Char4"/>
          <w:rFonts w:eastAsia="B Badr"/>
          <w:rtl/>
        </w:rPr>
        <w:t xml:space="preserve"> </w:t>
      </w:r>
      <w:r w:rsidRPr="003A1116">
        <w:rPr>
          <w:rStyle w:val="Char4"/>
          <w:rFonts w:eastAsia="B Badr" w:hint="eastAsia"/>
          <w:rtl/>
        </w:rPr>
        <w:t>مَعَ</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w:t>
      </w:r>
      <w:r w:rsidRPr="003A1116">
        <w:rPr>
          <w:rStyle w:val="Char4"/>
          <w:rFonts w:eastAsia="B Badr" w:hint="cs"/>
          <w:rtl/>
        </w:rPr>
        <w:t>ٰ</w:t>
      </w:r>
      <w:r w:rsidRPr="003A1116">
        <w:rPr>
          <w:rStyle w:val="Char4"/>
          <w:rFonts w:eastAsia="B Badr" w:hint="eastAsia"/>
          <w:rtl/>
        </w:rPr>
        <w:t>عِدِينَ</w:t>
      </w:r>
      <w:r w:rsidRPr="003A1116">
        <w:rPr>
          <w:rStyle w:val="Char4"/>
          <w:rFonts w:eastAsia="B Badr"/>
          <w:rtl/>
        </w:rPr>
        <w:t xml:space="preserve"> </w:t>
      </w:r>
      <w:r w:rsidRPr="003A1116">
        <w:rPr>
          <w:rStyle w:val="Char4"/>
          <w:rFonts w:eastAsia="B Badr" w:hint="cs"/>
          <w:rtl/>
        </w:rPr>
        <w:t>٤٦</w:t>
      </w:r>
      <w:r w:rsidRPr="003A1116">
        <w:rPr>
          <w:rStyle w:val="Char4"/>
          <w:rFonts w:eastAsia="B Badr"/>
          <w:rtl/>
        </w:rPr>
        <w:t xml:space="preserve"> </w:t>
      </w:r>
      <w:r w:rsidRPr="003A1116">
        <w:rPr>
          <w:rStyle w:val="Char4"/>
          <w:rFonts w:eastAsia="B Badr" w:hint="eastAsia"/>
          <w:rtl/>
        </w:rPr>
        <w:t>لَو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خَرَجُواْ</w:t>
      </w:r>
      <w:r w:rsidRPr="003A1116">
        <w:rPr>
          <w:rStyle w:val="Char4"/>
          <w:rFonts w:eastAsia="B Badr"/>
          <w:rtl/>
        </w:rPr>
        <w:t xml:space="preserve"> </w:t>
      </w:r>
      <w:r w:rsidRPr="003A1116">
        <w:rPr>
          <w:rStyle w:val="Char4"/>
          <w:rFonts w:eastAsia="B Badr" w:hint="eastAsia"/>
          <w:rtl/>
        </w:rPr>
        <w:t>فِيكُم</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زَادُوكُم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خَبَال</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وَلَأَو</w:t>
      </w:r>
      <w:r w:rsidRPr="003A1116">
        <w:rPr>
          <w:rStyle w:val="Char4"/>
          <w:rFonts w:eastAsia="B Badr" w:hint="cs"/>
          <w:rtl/>
        </w:rPr>
        <w:t>ۡ</w:t>
      </w:r>
      <w:r w:rsidRPr="003A1116">
        <w:rPr>
          <w:rStyle w:val="Char4"/>
          <w:rFonts w:eastAsia="B Badr" w:hint="eastAsia"/>
          <w:rtl/>
        </w:rPr>
        <w:t>ضَعُواْ</w:t>
      </w:r>
      <w:r w:rsidRPr="003A1116">
        <w:rPr>
          <w:rStyle w:val="Char4"/>
          <w:rFonts w:eastAsia="B Badr"/>
          <w:rtl/>
        </w:rPr>
        <w:t xml:space="preserve"> </w:t>
      </w:r>
      <w:r w:rsidRPr="003A1116">
        <w:rPr>
          <w:rStyle w:val="Char4"/>
          <w:rFonts w:eastAsia="B Badr" w:hint="eastAsia"/>
          <w:rtl/>
        </w:rPr>
        <w:t>خِلَ</w:t>
      </w:r>
      <w:r w:rsidRPr="003A1116">
        <w:rPr>
          <w:rStyle w:val="Char4"/>
          <w:rFonts w:eastAsia="B Badr" w:hint="cs"/>
          <w:rtl/>
        </w:rPr>
        <w:t>ٰ</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يَب</w:t>
      </w:r>
      <w:r w:rsidRPr="003A1116">
        <w:rPr>
          <w:rStyle w:val="Char4"/>
          <w:rFonts w:eastAsia="B Badr" w:hint="cs"/>
          <w:rtl/>
        </w:rPr>
        <w:t>ۡ</w:t>
      </w:r>
      <w:r w:rsidRPr="003A1116">
        <w:rPr>
          <w:rStyle w:val="Char4"/>
          <w:rFonts w:eastAsia="B Badr" w:hint="eastAsia"/>
          <w:rtl/>
        </w:rPr>
        <w:t>غُونَكُمُ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فِت</w:t>
      </w:r>
      <w:r w:rsidRPr="003A1116">
        <w:rPr>
          <w:rStyle w:val="Char4"/>
          <w:rFonts w:eastAsia="B Badr" w:hint="cs"/>
          <w:rtl/>
        </w:rPr>
        <w:t>ۡ</w:t>
      </w:r>
      <w:r w:rsidRPr="003A1116">
        <w:rPr>
          <w:rStyle w:val="Char4"/>
          <w:rFonts w:eastAsia="B Badr" w:hint="eastAsia"/>
          <w:rtl/>
        </w:rPr>
        <w:t>نَةَ</w:t>
      </w:r>
      <w:r w:rsidRPr="003A1116">
        <w:rPr>
          <w:rStyle w:val="Char4"/>
          <w:rFonts w:eastAsia="B Badr"/>
          <w:rtl/>
        </w:rPr>
        <w:t xml:space="preserve"> </w:t>
      </w:r>
      <w:r w:rsidRPr="003A1116">
        <w:rPr>
          <w:rStyle w:val="Char4"/>
          <w:rFonts w:eastAsia="B Badr" w:hint="eastAsia"/>
          <w:rtl/>
        </w:rPr>
        <w:t>وَفِيكُم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سَمَّ</w:t>
      </w:r>
      <w:r w:rsidRPr="003A1116">
        <w:rPr>
          <w:rStyle w:val="Char4"/>
          <w:rFonts w:eastAsia="B Badr" w:hint="cs"/>
          <w:rtl/>
        </w:rPr>
        <w:t>ٰ</w:t>
      </w:r>
      <w:r w:rsidRPr="003A1116">
        <w:rPr>
          <w:rStyle w:val="Char4"/>
          <w:rFonts w:eastAsia="B Badr" w:hint="eastAsia"/>
          <w:rtl/>
        </w:rPr>
        <w:t>عُونَ</w:t>
      </w:r>
      <w:r w:rsidRPr="003A1116">
        <w:rPr>
          <w:rStyle w:val="Char4"/>
          <w:rFonts w:eastAsia="B Badr"/>
          <w:rtl/>
        </w:rPr>
        <w:t xml:space="preserve"> </w:t>
      </w:r>
      <w:r w:rsidRPr="003A1116">
        <w:rPr>
          <w:rStyle w:val="Char4"/>
          <w:rFonts w:eastAsia="B Badr" w:hint="eastAsia"/>
          <w:rtl/>
        </w:rPr>
        <w:t>لَهُم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عَلِيمُ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لظَّ</w:t>
      </w:r>
      <w:r w:rsidRPr="003A1116">
        <w:rPr>
          <w:rStyle w:val="Char4"/>
          <w:rFonts w:eastAsia="B Badr" w:hint="cs"/>
          <w:rtl/>
        </w:rPr>
        <w:t>ٰ</w:t>
      </w:r>
      <w:r w:rsidRPr="003A1116">
        <w:rPr>
          <w:rStyle w:val="Char4"/>
          <w:rFonts w:eastAsia="B Badr" w:hint="eastAsia"/>
          <w:rtl/>
        </w:rPr>
        <w:t>لِمِينَ</w:t>
      </w:r>
      <w:r w:rsidRPr="003A1116">
        <w:rPr>
          <w:rStyle w:val="Char4"/>
          <w:rFonts w:eastAsia="B Badr"/>
          <w:rtl/>
        </w:rPr>
        <w:t xml:space="preserve"> </w:t>
      </w:r>
      <w:r w:rsidRPr="003A1116">
        <w:rPr>
          <w:rStyle w:val="Char4"/>
          <w:rFonts w:eastAsia="B Badr" w:hint="cs"/>
          <w:rtl/>
        </w:rPr>
        <w:t>٤٧</w:t>
      </w:r>
      <w:r w:rsidRPr="003A1116">
        <w:rPr>
          <w:rStyle w:val="Char4"/>
          <w:rFonts w:eastAsia="B Badr"/>
          <w:rtl/>
        </w:rPr>
        <w:t xml:space="preserve"> </w:t>
      </w:r>
      <w:r w:rsidRPr="003A1116">
        <w:rPr>
          <w:rStyle w:val="Char4"/>
          <w:rFonts w:eastAsia="B Badr" w:hint="eastAsia"/>
          <w:rtl/>
        </w:rPr>
        <w:t>لَقَدِ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ب</w:t>
      </w:r>
      <w:r w:rsidRPr="003A1116">
        <w:rPr>
          <w:rStyle w:val="Char4"/>
          <w:rFonts w:eastAsia="B Badr" w:hint="cs"/>
          <w:rtl/>
        </w:rPr>
        <w:t>ۡ</w:t>
      </w:r>
      <w:r w:rsidRPr="003A1116">
        <w:rPr>
          <w:rStyle w:val="Char4"/>
          <w:rFonts w:eastAsia="B Badr" w:hint="eastAsia"/>
          <w:rtl/>
        </w:rPr>
        <w:t>تَغَوُاْ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فِت</w:t>
      </w:r>
      <w:r w:rsidRPr="003A1116">
        <w:rPr>
          <w:rStyle w:val="Char4"/>
          <w:rFonts w:eastAsia="B Badr" w:hint="cs"/>
          <w:rtl/>
        </w:rPr>
        <w:t>ۡ</w:t>
      </w:r>
      <w:r w:rsidRPr="003A1116">
        <w:rPr>
          <w:rStyle w:val="Char4"/>
          <w:rFonts w:eastAsia="B Badr" w:hint="eastAsia"/>
          <w:rtl/>
        </w:rPr>
        <w:t>نَةَ</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قَب</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وَقَلَّبُواْ</w:t>
      </w:r>
      <w:r w:rsidRPr="003A1116">
        <w:rPr>
          <w:rStyle w:val="Char4"/>
          <w:rFonts w:eastAsia="B Badr"/>
          <w:rtl/>
        </w:rPr>
        <w:t xml:space="preserve"> </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أُمُورَ</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جَا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حَقُّ</w:t>
      </w:r>
      <w:r w:rsidRPr="003A1116">
        <w:rPr>
          <w:rStyle w:val="Char4"/>
          <w:rFonts w:eastAsia="B Badr"/>
          <w:rtl/>
        </w:rPr>
        <w:t xml:space="preserve"> </w:t>
      </w:r>
      <w:r w:rsidRPr="003A1116">
        <w:rPr>
          <w:rStyle w:val="Char4"/>
          <w:rFonts w:eastAsia="B Badr" w:hint="eastAsia"/>
          <w:rtl/>
        </w:rPr>
        <w:t>وَظَهَرَ</w:t>
      </w:r>
      <w:r w:rsidRPr="003A1116">
        <w:rPr>
          <w:rStyle w:val="Char4"/>
          <w:rFonts w:eastAsia="B Badr"/>
          <w:rtl/>
        </w:rPr>
        <w:t xml:space="preserve"> </w:t>
      </w:r>
      <w:r w:rsidRPr="003A1116">
        <w:rPr>
          <w:rStyle w:val="Char4"/>
          <w:rFonts w:eastAsia="B Badr" w:hint="eastAsia"/>
          <w:rtl/>
        </w:rPr>
        <w:t>أَم</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كَ</w:t>
      </w:r>
      <w:r w:rsidRPr="003A1116">
        <w:rPr>
          <w:rStyle w:val="Char4"/>
          <w:rFonts w:eastAsia="B Badr" w:hint="cs"/>
          <w:rtl/>
        </w:rPr>
        <w:t>ٰ</w:t>
      </w:r>
      <w:r w:rsidRPr="003A1116">
        <w:rPr>
          <w:rStyle w:val="Char4"/>
          <w:rFonts w:eastAsia="B Badr" w:hint="eastAsia"/>
          <w:rtl/>
        </w:rPr>
        <w:t>رِهُونَ</w:t>
      </w:r>
      <w:r w:rsidRPr="003A1116">
        <w:rPr>
          <w:rStyle w:val="Char4"/>
          <w:rFonts w:eastAsia="B Badr"/>
          <w:rtl/>
        </w:rPr>
        <w:t xml:space="preserve"> </w:t>
      </w:r>
      <w:r w:rsidRPr="003A1116">
        <w:rPr>
          <w:rStyle w:val="Char4"/>
          <w:rFonts w:eastAsia="B Badr" w:hint="cs"/>
          <w:rtl/>
        </w:rPr>
        <w:t>٤٨</w:t>
      </w:r>
      <w:r w:rsidRPr="003A1116">
        <w:rPr>
          <w:rStyle w:val="Char4"/>
          <w:rFonts w:eastAsia="B Badr"/>
          <w:rtl/>
        </w:rPr>
        <w:t xml:space="preserve"> </w:t>
      </w:r>
      <w:r w:rsidRPr="003A1116">
        <w:rPr>
          <w:rStyle w:val="Char4"/>
          <w:rFonts w:eastAsia="B Badr" w:hint="eastAsia"/>
          <w:rtl/>
        </w:rPr>
        <w:t>وَمِن</w:t>
      </w:r>
      <w:r w:rsidRPr="003A1116">
        <w:rPr>
          <w:rStyle w:val="Char4"/>
          <w:rFonts w:eastAsia="B Badr" w:hint="cs"/>
          <w:rtl/>
        </w:rPr>
        <w:t>ۡ</w:t>
      </w:r>
      <w:r w:rsidRPr="003A1116">
        <w:rPr>
          <w:rStyle w:val="Char4"/>
          <w:rFonts w:eastAsia="B Badr" w:hint="eastAsia"/>
          <w:rtl/>
        </w:rPr>
        <w:t>هُم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يَقُولُ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ئ</w:t>
      </w:r>
      <w:r w:rsidRPr="003A1116">
        <w:rPr>
          <w:rStyle w:val="Char4"/>
          <w:rFonts w:eastAsia="B Badr" w:hint="cs"/>
          <w:rtl/>
        </w:rPr>
        <w:t>ۡ</w:t>
      </w:r>
      <w:r w:rsidRPr="003A1116">
        <w:rPr>
          <w:rStyle w:val="Char4"/>
          <w:rFonts w:eastAsia="B Badr" w:hint="eastAsia"/>
          <w:rtl/>
        </w:rPr>
        <w:t>ذَن</w:t>
      </w:r>
      <w:r w:rsidRPr="003A1116">
        <w:rPr>
          <w:rStyle w:val="Char4"/>
          <w:rFonts w:eastAsia="B Badr"/>
          <w:rtl/>
        </w:rPr>
        <w:t xml:space="preserve"> </w:t>
      </w:r>
      <w:r w:rsidRPr="003A1116">
        <w:rPr>
          <w:rStyle w:val="Char4"/>
          <w:rFonts w:eastAsia="B Badr" w:hint="eastAsia"/>
          <w:rtl/>
        </w:rPr>
        <w:t>لِّي</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تَف</w:t>
      </w:r>
      <w:r w:rsidRPr="003A1116">
        <w:rPr>
          <w:rStyle w:val="Char4"/>
          <w:rFonts w:eastAsia="B Badr" w:hint="cs"/>
          <w:rtl/>
        </w:rPr>
        <w:t>ۡ</w:t>
      </w:r>
      <w:r w:rsidRPr="003A1116">
        <w:rPr>
          <w:rStyle w:val="Char4"/>
          <w:rFonts w:eastAsia="B Badr" w:hint="eastAsia"/>
          <w:rtl/>
        </w:rPr>
        <w:t>تِنِّي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أَلَا</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فِت</w:t>
      </w:r>
      <w:r w:rsidRPr="003A1116">
        <w:rPr>
          <w:rStyle w:val="Char4"/>
          <w:rFonts w:eastAsia="B Badr" w:hint="cs"/>
          <w:rtl/>
        </w:rPr>
        <w:t>ۡ</w:t>
      </w:r>
      <w:r w:rsidRPr="003A1116">
        <w:rPr>
          <w:rStyle w:val="Char4"/>
          <w:rFonts w:eastAsia="B Badr" w:hint="eastAsia"/>
          <w:rtl/>
        </w:rPr>
        <w:t>نَةِ</w:t>
      </w:r>
      <w:r w:rsidRPr="003A1116">
        <w:rPr>
          <w:rStyle w:val="Char4"/>
          <w:rFonts w:eastAsia="B Badr"/>
          <w:rtl/>
        </w:rPr>
        <w:t xml:space="preserve"> </w:t>
      </w:r>
      <w:r w:rsidRPr="003A1116">
        <w:rPr>
          <w:rStyle w:val="Char4"/>
          <w:rFonts w:eastAsia="B Badr" w:hint="eastAsia"/>
          <w:rtl/>
        </w:rPr>
        <w:t>سَقَطُواْ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eastAsia"/>
          <w:rtl/>
        </w:rPr>
        <w:t>جَهَنَّمَ</w:t>
      </w:r>
      <w:r w:rsidRPr="003A1116">
        <w:rPr>
          <w:rStyle w:val="Char4"/>
          <w:rFonts w:eastAsia="B Badr"/>
          <w:rtl/>
        </w:rPr>
        <w:t xml:space="preserve"> </w:t>
      </w:r>
      <w:r w:rsidRPr="003A1116">
        <w:rPr>
          <w:rStyle w:val="Char4"/>
          <w:rFonts w:eastAsia="B Badr" w:hint="eastAsia"/>
          <w:rtl/>
        </w:rPr>
        <w:t>لَمُحِيطَةُ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w:t>
      </w:r>
      <w:r w:rsidRPr="003A1116">
        <w:rPr>
          <w:rStyle w:val="Char4"/>
          <w:rFonts w:eastAsia="B Badr" w:hint="cs"/>
          <w:rtl/>
        </w:rPr>
        <w:t>ٰ</w:t>
      </w:r>
      <w:r w:rsidRPr="003A1116">
        <w:rPr>
          <w:rStyle w:val="Char4"/>
          <w:rFonts w:eastAsia="B Badr" w:hint="eastAsia"/>
          <w:rtl/>
        </w:rPr>
        <w:t>فِرِينَ</w:t>
      </w:r>
      <w:r w:rsidRPr="003A1116">
        <w:rPr>
          <w:rStyle w:val="Char4"/>
          <w:rFonts w:eastAsia="B Badr"/>
          <w:rtl/>
        </w:rPr>
        <w:t xml:space="preserve"> </w:t>
      </w:r>
      <w:r w:rsidRPr="003A1116">
        <w:rPr>
          <w:rStyle w:val="Char4"/>
          <w:rFonts w:eastAsia="B Badr" w:hint="cs"/>
          <w:rtl/>
        </w:rPr>
        <w:t>٤٩</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تُصِب</w:t>
      </w:r>
      <w:r w:rsidRPr="003A1116">
        <w:rPr>
          <w:rStyle w:val="Char4"/>
          <w:rFonts w:eastAsia="B Badr" w:hint="cs"/>
          <w:rtl/>
        </w:rPr>
        <w:t>ۡ</w:t>
      </w:r>
      <w:r w:rsidRPr="003A1116">
        <w:rPr>
          <w:rStyle w:val="Char4"/>
          <w:rFonts w:eastAsia="B Badr" w:hint="eastAsia"/>
          <w:rtl/>
        </w:rPr>
        <w:t>كَ</w:t>
      </w:r>
      <w:r w:rsidRPr="003A1116">
        <w:rPr>
          <w:rStyle w:val="Char4"/>
          <w:rFonts w:eastAsia="B Badr"/>
          <w:rtl/>
        </w:rPr>
        <w:t xml:space="preserve"> </w:t>
      </w:r>
      <w:r w:rsidRPr="003A1116">
        <w:rPr>
          <w:rStyle w:val="Char4"/>
          <w:rFonts w:eastAsia="B Badr" w:hint="eastAsia"/>
          <w:rtl/>
        </w:rPr>
        <w:t>حَسَنَة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تَسُؤ</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eastAsia"/>
          <w:rtl/>
        </w:rPr>
        <w:t>تُصِب</w:t>
      </w:r>
      <w:r w:rsidRPr="003A1116">
        <w:rPr>
          <w:rStyle w:val="Char4"/>
          <w:rFonts w:eastAsia="B Badr" w:hint="cs"/>
          <w:rtl/>
        </w:rPr>
        <w:t>ۡ</w:t>
      </w:r>
      <w:r w:rsidRPr="003A1116">
        <w:rPr>
          <w:rStyle w:val="Char4"/>
          <w:rFonts w:eastAsia="B Badr" w:hint="eastAsia"/>
          <w:rtl/>
        </w:rPr>
        <w:t>كَ</w:t>
      </w:r>
      <w:r w:rsidRPr="003A1116">
        <w:rPr>
          <w:rStyle w:val="Char4"/>
          <w:rFonts w:eastAsia="B Badr"/>
          <w:rtl/>
        </w:rPr>
        <w:t xml:space="preserve"> </w:t>
      </w:r>
      <w:r w:rsidRPr="003A1116">
        <w:rPr>
          <w:rStyle w:val="Char4"/>
          <w:rFonts w:eastAsia="B Badr" w:hint="eastAsia"/>
          <w:rtl/>
        </w:rPr>
        <w:t>مُصِيبَة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يَقُولُواْ</w:t>
      </w:r>
      <w:r w:rsidRPr="003A1116">
        <w:rPr>
          <w:rStyle w:val="Char4"/>
          <w:rFonts w:eastAsia="B Badr"/>
          <w:rtl/>
        </w:rPr>
        <w:t xml:space="preserve"> </w:t>
      </w:r>
      <w:r w:rsidRPr="003A1116">
        <w:rPr>
          <w:rStyle w:val="Char4"/>
          <w:rFonts w:eastAsia="B Badr" w:hint="eastAsia"/>
          <w:rtl/>
        </w:rPr>
        <w:t>قَد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أَخَذ</w:t>
      </w:r>
      <w:r w:rsidRPr="003A1116">
        <w:rPr>
          <w:rStyle w:val="Char4"/>
          <w:rFonts w:eastAsia="B Badr" w:hint="cs"/>
          <w:rtl/>
        </w:rPr>
        <w:t>ۡ</w:t>
      </w:r>
      <w:r w:rsidRPr="003A1116">
        <w:rPr>
          <w:rStyle w:val="Char4"/>
          <w:rFonts w:eastAsia="B Badr" w:hint="eastAsia"/>
          <w:rtl/>
        </w:rPr>
        <w:t>نَا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أَم</w:t>
      </w:r>
      <w:r w:rsidRPr="003A1116">
        <w:rPr>
          <w:rStyle w:val="Char4"/>
          <w:rFonts w:eastAsia="B Badr" w:hint="cs"/>
          <w:rtl/>
        </w:rPr>
        <w:t>ۡ</w:t>
      </w:r>
      <w:r w:rsidRPr="003A1116">
        <w:rPr>
          <w:rStyle w:val="Char4"/>
          <w:rFonts w:eastAsia="B Badr" w:hint="eastAsia"/>
          <w:rtl/>
        </w:rPr>
        <w:t>رَنَا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قَب</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وَيَتَوَلَّواْ</w:t>
      </w:r>
      <w:r w:rsidRPr="003A1116">
        <w:rPr>
          <w:rStyle w:val="Char4"/>
          <w:rFonts w:eastAsia="B Badr"/>
          <w:rtl/>
        </w:rPr>
        <w:t xml:space="preserve"> </w:t>
      </w:r>
      <w:r w:rsidRPr="003A1116">
        <w:rPr>
          <w:rStyle w:val="Char4"/>
          <w:rFonts w:eastAsia="B Badr" w:hint="eastAsia"/>
          <w:rtl/>
        </w:rPr>
        <w:t>وَّهُم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فَرِحُونَ</w:t>
      </w:r>
      <w:r w:rsidRPr="003A1116">
        <w:rPr>
          <w:rStyle w:val="Char4"/>
          <w:rFonts w:eastAsia="B Badr"/>
          <w:rtl/>
        </w:rPr>
        <w:t xml:space="preserve"> </w:t>
      </w:r>
      <w:r w:rsidRPr="003A1116">
        <w:rPr>
          <w:rStyle w:val="Char4"/>
          <w:rFonts w:eastAsia="B Badr" w:hint="cs"/>
          <w:rtl/>
        </w:rPr>
        <w:t>٥٠</w:t>
      </w:r>
      <w:r>
        <w:rPr>
          <w:rFonts w:cs="Traditional Arabic" w:hint="cs"/>
          <w:rtl/>
          <w:lang w:bidi="fa-IR"/>
        </w:rPr>
        <w:t>﴾</w:t>
      </w:r>
      <w:r w:rsidRPr="00325843">
        <w:rPr>
          <w:rStyle w:val="Char5"/>
          <w:rFonts w:hint="cs"/>
          <w:rtl/>
        </w:rPr>
        <w:t xml:space="preserve"> [</w:t>
      </w:r>
      <w:r w:rsidRPr="00325843">
        <w:rPr>
          <w:rStyle w:val="Char5"/>
          <w:rtl/>
        </w:rPr>
        <w:t>التوبة</w:t>
      </w:r>
      <w:r w:rsidRPr="00325843">
        <w:rPr>
          <w:rStyle w:val="Char5"/>
          <w:rFonts w:hint="cs"/>
          <w:rtl/>
        </w:rPr>
        <w:t>: 46-50].</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اگر ایشان اراد</w:t>
      </w:r>
      <w:r w:rsidRPr="00E002C7">
        <w:rPr>
          <w:rStyle w:val="Char7"/>
          <w:rFonts w:hint="cs"/>
          <w:rtl/>
        </w:rPr>
        <w:t>ه</w:t>
      </w:r>
      <w:r w:rsidR="008C3DBE" w:rsidRPr="00E002C7">
        <w:rPr>
          <w:rStyle w:val="Char7"/>
          <w:rFonts w:hint="cs"/>
          <w:rtl/>
        </w:rPr>
        <w:t xml:space="preserve"> خروج به جهاد داشتند بدون تردید بر آن ساز و برگی فراهم می‌کردند، ولیکن خدا آمدن</w:t>
      </w:r>
      <w:r w:rsidR="00325843">
        <w:rPr>
          <w:rStyle w:val="Char7"/>
          <w:rFonts w:hint="eastAsia"/>
          <w:rtl/>
        </w:rPr>
        <w:t>‌</w:t>
      </w:r>
      <w:r w:rsidR="008C3DBE" w:rsidRPr="00E002C7">
        <w:rPr>
          <w:rStyle w:val="Char7"/>
          <w:rFonts w:hint="cs"/>
          <w:rtl/>
        </w:rPr>
        <w:t>شان را به جهاد مکروه دانست، و ایشان را بازداشت و گفته شد: با نشستگان بنشینید، و اگر در میان شما بیرون می‌آمدند جز فساد و مکر برای شما نمی‌افزودند، و هر آینه در میان شما شتاب می‌کردند که برایتان فتنه جویند، و در میان شما بنفع ایشان جاسوسانی است، و خدا بحال ستمگران داناست، و همانا از پیش فتنه جوئی می‌کردند و امور را برای تو دگرگون می‌ساختند تا اینکه حق آمد و امر خدا آشکار شد و حال آنکه ایشان خوش نداشتند، و بعضی از منافقین آنانند که می‌گویند: به من اذن بده و مرا به فتنه میفکن. آگاه باش که در فتنه افتاده‌اند و محققاً دوزخ محیط به کافرین است، و اگر نیکی به تو رسد ایشان را خوش نیاید و اگر به تو مصیبتی برسد می‌گویند: ما جلوتر احتیاط خود را گرفتیم (که در خانه‌ها نشستیم) و رو می‌گردانند در حالی که خوشحالند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خدا برای رسول خود اسرار ایشان را آشکار کرد و خبر جاسوسان</w:t>
      </w:r>
      <w:r w:rsidR="00325843">
        <w:rPr>
          <w:rStyle w:val="Char7"/>
          <w:rFonts w:hint="eastAsia"/>
          <w:rtl/>
        </w:rPr>
        <w:t>‌</w:t>
      </w:r>
      <w:r w:rsidRPr="00E002C7">
        <w:rPr>
          <w:rStyle w:val="Char7"/>
          <w:rFonts w:hint="cs"/>
          <w:rtl/>
        </w:rPr>
        <w:t xml:space="preserve">شان را و فتنه جوئی‌ها و نشر کذب و اراجیف و بدخواهی ایشان را بیان کرد. پس خبر داد که خدا حرکت کردن ایشان را با تو صلاح ندانست، زیرا نیت بد داشتند زیرا ضرر بر مسلمین می‌داشتند.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سپس در تأکید این مطلب بیانی زیاد کرد، و در سور</w:t>
      </w:r>
      <w:r w:rsidR="00D83E8A">
        <w:rPr>
          <w:rStyle w:val="Char7"/>
          <w:rFonts w:hint="cs"/>
          <w:rtl/>
        </w:rPr>
        <w:t>ه</w:t>
      </w:r>
      <w:r w:rsidRPr="00E002C7">
        <w:rPr>
          <w:rStyle w:val="Char7"/>
          <w:rFonts w:hint="cs"/>
          <w:rtl/>
        </w:rPr>
        <w:t xml:space="preserve"> توبه آی</w:t>
      </w:r>
      <w:r w:rsidR="00D83E8A">
        <w:rPr>
          <w:rStyle w:val="Char7"/>
          <w:rFonts w:hint="cs"/>
          <w:rtl/>
        </w:rPr>
        <w:t>ه</w:t>
      </w:r>
      <w:r w:rsidRPr="00E002C7">
        <w:rPr>
          <w:rStyle w:val="Char7"/>
          <w:rFonts w:hint="cs"/>
          <w:rtl/>
        </w:rPr>
        <w:t xml:space="preserve"> 81 تا 83 فرمود: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فَرِحَ</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مُخَلَّفُونَ</w:t>
      </w:r>
      <w:r w:rsidRPr="003A1116">
        <w:rPr>
          <w:rStyle w:val="Char4"/>
          <w:rFonts w:eastAsia="B Badr"/>
          <w:rtl/>
        </w:rPr>
        <w:t xml:space="preserve"> </w:t>
      </w:r>
      <w:r w:rsidRPr="003A1116">
        <w:rPr>
          <w:rStyle w:val="Char4"/>
          <w:rFonts w:eastAsia="B Badr" w:hint="eastAsia"/>
          <w:rtl/>
        </w:rPr>
        <w:t>بِمَق</w:t>
      </w:r>
      <w:r w:rsidRPr="003A1116">
        <w:rPr>
          <w:rStyle w:val="Char4"/>
          <w:rFonts w:eastAsia="B Badr" w:hint="cs"/>
          <w:rtl/>
        </w:rPr>
        <w:t>ۡ</w:t>
      </w:r>
      <w:r w:rsidRPr="003A1116">
        <w:rPr>
          <w:rStyle w:val="Char4"/>
          <w:rFonts w:eastAsia="B Badr" w:hint="eastAsia"/>
          <w:rtl/>
        </w:rPr>
        <w:t>عَدِهِم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خِلَ</w:t>
      </w:r>
      <w:r w:rsidRPr="003A1116">
        <w:rPr>
          <w:rStyle w:val="Char4"/>
          <w:rFonts w:eastAsia="B Badr" w:hint="cs"/>
          <w:rtl/>
        </w:rPr>
        <w:t>ٰ</w:t>
      </w:r>
      <w:r w:rsidRPr="003A1116">
        <w:rPr>
          <w:rStyle w:val="Char4"/>
          <w:rFonts w:eastAsia="B Badr" w:hint="eastAsia"/>
          <w:rtl/>
        </w:rPr>
        <w:t>فَ</w:t>
      </w:r>
      <w:r w:rsidRPr="003A1116">
        <w:rPr>
          <w:rStyle w:val="Char4"/>
          <w:rFonts w:eastAsia="B Badr"/>
          <w:rtl/>
        </w:rPr>
        <w:t xml:space="preserve"> </w:t>
      </w:r>
      <w:r w:rsidRPr="003A1116">
        <w:rPr>
          <w:rStyle w:val="Char4"/>
          <w:rFonts w:eastAsia="B Badr" w:hint="eastAsia"/>
          <w:rtl/>
        </w:rPr>
        <w:t>رَسُولِ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وَكَرِهُو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يُجَ</w:t>
      </w:r>
      <w:r w:rsidRPr="003A1116">
        <w:rPr>
          <w:rStyle w:val="Char4"/>
          <w:rFonts w:eastAsia="B Badr" w:hint="cs"/>
          <w:rtl/>
        </w:rPr>
        <w:t>ٰ</w:t>
      </w:r>
      <w:r w:rsidRPr="003A1116">
        <w:rPr>
          <w:rStyle w:val="Char4"/>
          <w:rFonts w:eastAsia="B Badr" w:hint="eastAsia"/>
          <w:rtl/>
        </w:rPr>
        <w:t>هِدُواْ</w:t>
      </w:r>
      <w:r w:rsidRPr="003A1116">
        <w:rPr>
          <w:rStyle w:val="Char4"/>
          <w:rFonts w:eastAsia="B Badr"/>
          <w:rtl/>
        </w:rPr>
        <w:t xml:space="preserve"> </w:t>
      </w:r>
      <w:r w:rsidRPr="003A1116">
        <w:rPr>
          <w:rStyle w:val="Char4"/>
          <w:rFonts w:eastAsia="B Badr" w:hint="eastAsia"/>
          <w:rtl/>
        </w:rPr>
        <w:t>بِأَم</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وَأَنفُسِهِم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وَقَالُواْ</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تَنفِرُواْ</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نَارُ</w:t>
      </w:r>
      <w:r w:rsidRPr="003A1116">
        <w:rPr>
          <w:rStyle w:val="Char4"/>
          <w:rFonts w:eastAsia="B Badr"/>
          <w:rtl/>
        </w:rPr>
        <w:t xml:space="preserve"> </w:t>
      </w:r>
      <w:r w:rsidRPr="003A1116">
        <w:rPr>
          <w:rStyle w:val="Char4"/>
          <w:rFonts w:eastAsia="B Badr" w:hint="eastAsia"/>
          <w:rtl/>
        </w:rPr>
        <w:t>جَهَنَّمَ</w:t>
      </w:r>
      <w:r w:rsidRPr="003A1116">
        <w:rPr>
          <w:rStyle w:val="Char4"/>
          <w:rFonts w:eastAsia="B Badr"/>
          <w:rtl/>
        </w:rPr>
        <w:t xml:space="preserve"> </w:t>
      </w:r>
      <w:r w:rsidRPr="003A1116">
        <w:rPr>
          <w:rStyle w:val="Char4"/>
          <w:rFonts w:eastAsia="B Badr" w:hint="eastAsia"/>
          <w:rtl/>
        </w:rPr>
        <w:t>أَشَدُّ</w:t>
      </w:r>
      <w:r w:rsidRPr="003A1116">
        <w:rPr>
          <w:rStyle w:val="Char4"/>
          <w:rFonts w:eastAsia="B Badr"/>
          <w:rtl/>
        </w:rPr>
        <w:t xml:space="preserve"> </w:t>
      </w:r>
      <w:r w:rsidRPr="003A1116">
        <w:rPr>
          <w:rStyle w:val="Char4"/>
          <w:rFonts w:eastAsia="B Badr" w:hint="eastAsia"/>
          <w:rtl/>
        </w:rPr>
        <w:t>حَرّ</w:t>
      </w:r>
      <w:r w:rsidRPr="003A1116">
        <w:rPr>
          <w:rStyle w:val="Char4"/>
          <w:rFonts w:eastAsia="B Badr" w:hint="cs"/>
          <w:rtl/>
        </w:rPr>
        <w:t>ٗ</w:t>
      </w:r>
      <w:r w:rsidRPr="003A1116">
        <w:rPr>
          <w:rStyle w:val="Char4"/>
          <w:rFonts w:eastAsia="B Badr" w:hint="eastAsia"/>
          <w:rtl/>
        </w:rPr>
        <w:t>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كَانُواْ</w:t>
      </w:r>
      <w:r w:rsidRPr="003A1116">
        <w:rPr>
          <w:rStyle w:val="Char4"/>
          <w:rFonts w:eastAsia="B Badr"/>
          <w:rtl/>
        </w:rPr>
        <w:t xml:space="preserve"> </w:t>
      </w:r>
      <w:r w:rsidRPr="003A1116">
        <w:rPr>
          <w:rStyle w:val="Char4"/>
          <w:rFonts w:eastAsia="B Badr" w:hint="eastAsia"/>
          <w:rtl/>
        </w:rPr>
        <w:t>يَف</w:t>
      </w:r>
      <w:r w:rsidRPr="003A1116">
        <w:rPr>
          <w:rStyle w:val="Char4"/>
          <w:rFonts w:eastAsia="B Badr" w:hint="cs"/>
          <w:rtl/>
        </w:rPr>
        <w:t>ۡ</w:t>
      </w:r>
      <w:r w:rsidRPr="003A1116">
        <w:rPr>
          <w:rStyle w:val="Char4"/>
          <w:rFonts w:eastAsia="B Badr" w:hint="eastAsia"/>
          <w:rtl/>
        </w:rPr>
        <w:t>قَهُونَ</w:t>
      </w:r>
      <w:r w:rsidRPr="003A1116">
        <w:rPr>
          <w:rStyle w:val="Char4"/>
          <w:rFonts w:eastAsia="B Badr"/>
          <w:rtl/>
        </w:rPr>
        <w:t xml:space="preserve"> </w:t>
      </w:r>
      <w:r w:rsidRPr="003A1116">
        <w:rPr>
          <w:rStyle w:val="Char4"/>
          <w:rFonts w:eastAsia="B Badr" w:hint="cs"/>
          <w:rtl/>
        </w:rPr>
        <w:t>٨١</w:t>
      </w:r>
      <w:r w:rsidRPr="003A1116">
        <w:rPr>
          <w:rStyle w:val="Char4"/>
          <w:rFonts w:eastAsia="B Badr"/>
          <w:rtl/>
        </w:rPr>
        <w:t xml:space="preserve"> </w:t>
      </w:r>
      <w:r w:rsidRPr="003A1116">
        <w:rPr>
          <w:rStyle w:val="Char4"/>
          <w:rFonts w:eastAsia="B Badr" w:hint="eastAsia"/>
          <w:rtl/>
        </w:rPr>
        <w:t>فَل</w:t>
      </w:r>
      <w:r w:rsidRPr="003A1116">
        <w:rPr>
          <w:rStyle w:val="Char4"/>
          <w:rFonts w:eastAsia="B Badr" w:hint="cs"/>
          <w:rtl/>
        </w:rPr>
        <w:t>ۡ</w:t>
      </w:r>
      <w:r w:rsidRPr="003A1116">
        <w:rPr>
          <w:rStyle w:val="Char4"/>
          <w:rFonts w:eastAsia="B Badr" w:hint="eastAsia"/>
          <w:rtl/>
        </w:rPr>
        <w:t>يَض</w:t>
      </w:r>
      <w:r w:rsidRPr="003A1116">
        <w:rPr>
          <w:rStyle w:val="Char4"/>
          <w:rFonts w:eastAsia="B Badr" w:hint="cs"/>
          <w:rtl/>
        </w:rPr>
        <w:t>ۡ</w:t>
      </w:r>
      <w:r w:rsidRPr="003A1116">
        <w:rPr>
          <w:rStyle w:val="Char4"/>
          <w:rFonts w:eastAsia="B Badr" w:hint="eastAsia"/>
          <w:rtl/>
        </w:rPr>
        <w:t>حَكُواْ</w:t>
      </w:r>
      <w:r w:rsidRPr="003A1116">
        <w:rPr>
          <w:rStyle w:val="Char4"/>
          <w:rFonts w:eastAsia="B Badr"/>
          <w:rtl/>
        </w:rPr>
        <w:t xml:space="preserve"> </w:t>
      </w:r>
      <w:r w:rsidRPr="003A1116">
        <w:rPr>
          <w:rStyle w:val="Char4"/>
          <w:rFonts w:eastAsia="B Badr" w:hint="eastAsia"/>
          <w:rtl/>
        </w:rPr>
        <w:t>قَلِيل</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وَل</w:t>
      </w:r>
      <w:r w:rsidRPr="003A1116">
        <w:rPr>
          <w:rStyle w:val="Char4"/>
          <w:rFonts w:eastAsia="B Badr" w:hint="cs"/>
          <w:rtl/>
        </w:rPr>
        <w:t>ۡ</w:t>
      </w:r>
      <w:r w:rsidRPr="003A1116">
        <w:rPr>
          <w:rStyle w:val="Char4"/>
          <w:rFonts w:eastAsia="B Badr" w:hint="eastAsia"/>
          <w:rtl/>
        </w:rPr>
        <w:t>يَب</w:t>
      </w:r>
      <w:r w:rsidRPr="003A1116">
        <w:rPr>
          <w:rStyle w:val="Char4"/>
          <w:rFonts w:eastAsia="B Badr" w:hint="cs"/>
          <w:rtl/>
        </w:rPr>
        <w:t>ۡ</w:t>
      </w:r>
      <w:r w:rsidRPr="003A1116">
        <w:rPr>
          <w:rStyle w:val="Char4"/>
          <w:rFonts w:eastAsia="B Badr" w:hint="eastAsia"/>
          <w:rtl/>
        </w:rPr>
        <w:t>كُواْ</w:t>
      </w:r>
      <w:r w:rsidRPr="003A1116">
        <w:rPr>
          <w:rStyle w:val="Char4"/>
          <w:rFonts w:eastAsia="B Badr"/>
          <w:rtl/>
        </w:rPr>
        <w:t xml:space="preserve"> </w:t>
      </w:r>
      <w:r w:rsidRPr="003A1116">
        <w:rPr>
          <w:rStyle w:val="Char4"/>
          <w:rFonts w:eastAsia="B Badr" w:hint="eastAsia"/>
          <w:rtl/>
        </w:rPr>
        <w:t>كَثِير</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جَزَا</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بِمَا</w:t>
      </w:r>
      <w:r w:rsidRPr="003A1116">
        <w:rPr>
          <w:rStyle w:val="Char4"/>
          <w:rFonts w:eastAsia="B Badr"/>
          <w:rtl/>
        </w:rPr>
        <w:t xml:space="preserve"> </w:t>
      </w:r>
      <w:r w:rsidRPr="003A1116">
        <w:rPr>
          <w:rStyle w:val="Char4"/>
          <w:rFonts w:eastAsia="B Badr" w:hint="eastAsia"/>
          <w:rtl/>
        </w:rPr>
        <w:t>كَانُواْ</w:t>
      </w:r>
      <w:r w:rsidRPr="003A1116">
        <w:rPr>
          <w:rStyle w:val="Char4"/>
          <w:rFonts w:eastAsia="B Badr"/>
          <w:rtl/>
        </w:rPr>
        <w:t xml:space="preserve"> </w:t>
      </w:r>
      <w:r w:rsidRPr="003A1116">
        <w:rPr>
          <w:rStyle w:val="Char4"/>
          <w:rFonts w:eastAsia="B Badr" w:hint="eastAsia"/>
          <w:rtl/>
        </w:rPr>
        <w:t>يَك</w:t>
      </w:r>
      <w:r w:rsidRPr="003A1116">
        <w:rPr>
          <w:rStyle w:val="Char4"/>
          <w:rFonts w:eastAsia="B Badr" w:hint="cs"/>
          <w:rtl/>
        </w:rPr>
        <w:t>ۡ</w:t>
      </w:r>
      <w:r w:rsidRPr="003A1116">
        <w:rPr>
          <w:rStyle w:val="Char4"/>
          <w:rFonts w:eastAsia="B Badr" w:hint="eastAsia"/>
          <w:rtl/>
        </w:rPr>
        <w:t>سِبُونَ</w:t>
      </w:r>
      <w:r w:rsidRPr="003A1116">
        <w:rPr>
          <w:rStyle w:val="Char4"/>
          <w:rFonts w:eastAsia="B Badr"/>
          <w:rtl/>
        </w:rPr>
        <w:t xml:space="preserve"> </w:t>
      </w:r>
      <w:r w:rsidRPr="003A1116">
        <w:rPr>
          <w:rStyle w:val="Char4"/>
          <w:rFonts w:eastAsia="B Badr" w:hint="cs"/>
          <w:rtl/>
        </w:rPr>
        <w:t>٨٢</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eastAsia"/>
          <w:rtl/>
        </w:rPr>
        <w:t>رَّجَعَكَ</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طَا</w:t>
      </w:r>
      <w:r w:rsidRPr="003A1116">
        <w:rPr>
          <w:rStyle w:val="Char4"/>
          <w:rFonts w:eastAsia="B Badr" w:hint="cs"/>
          <w:rtl/>
        </w:rPr>
        <w:t>ٓ</w:t>
      </w:r>
      <w:r w:rsidRPr="003A1116">
        <w:rPr>
          <w:rStyle w:val="Char4"/>
          <w:rFonts w:eastAsia="B Badr" w:hint="eastAsia"/>
          <w:rtl/>
        </w:rPr>
        <w:t>ئِفَة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تَ‍</w:t>
      </w:r>
      <w:r w:rsidRPr="003A1116">
        <w:rPr>
          <w:rStyle w:val="Char4"/>
          <w:rFonts w:eastAsia="B Badr" w:hint="cs"/>
          <w:rtl/>
        </w:rPr>
        <w:t>ٔۡ</w:t>
      </w:r>
      <w:r w:rsidRPr="003A1116">
        <w:rPr>
          <w:rStyle w:val="Char4"/>
          <w:rFonts w:eastAsia="B Badr" w:hint="eastAsia"/>
          <w:rtl/>
        </w:rPr>
        <w:t>ذَنُوكَ</w:t>
      </w:r>
      <w:r w:rsidRPr="003A1116">
        <w:rPr>
          <w:rStyle w:val="Char4"/>
          <w:rFonts w:eastAsia="B Badr"/>
          <w:rtl/>
        </w:rPr>
        <w:t xml:space="preserve"> </w:t>
      </w:r>
      <w:r w:rsidRPr="003A1116">
        <w:rPr>
          <w:rStyle w:val="Char4"/>
          <w:rFonts w:eastAsia="B Badr" w:hint="eastAsia"/>
          <w:rtl/>
        </w:rPr>
        <w:t>لِل</w:t>
      </w:r>
      <w:r w:rsidRPr="003A1116">
        <w:rPr>
          <w:rStyle w:val="Char4"/>
          <w:rFonts w:eastAsia="B Badr" w:hint="cs"/>
          <w:rtl/>
        </w:rPr>
        <w:t>ۡ</w:t>
      </w:r>
      <w:r w:rsidRPr="003A1116">
        <w:rPr>
          <w:rStyle w:val="Char4"/>
          <w:rFonts w:eastAsia="B Badr" w:hint="eastAsia"/>
          <w:rtl/>
        </w:rPr>
        <w:t>خُرُوجِ</w:t>
      </w:r>
      <w:r w:rsidRPr="003A1116">
        <w:rPr>
          <w:rStyle w:val="Char4"/>
          <w:rFonts w:eastAsia="B Badr"/>
          <w:rtl/>
        </w:rPr>
        <w:t xml:space="preserve"> </w:t>
      </w:r>
      <w:r w:rsidRPr="003A1116">
        <w:rPr>
          <w:rStyle w:val="Char4"/>
          <w:rFonts w:eastAsia="B Badr" w:hint="eastAsia"/>
          <w:rtl/>
        </w:rPr>
        <w:t>فَقُل</w:t>
      </w:r>
      <w:r w:rsidRPr="003A1116">
        <w:rPr>
          <w:rStyle w:val="Char4"/>
          <w:rFonts w:eastAsia="B Badr"/>
          <w:rtl/>
        </w:rPr>
        <w:t xml:space="preserve"> </w:t>
      </w:r>
      <w:r w:rsidRPr="003A1116">
        <w:rPr>
          <w:rStyle w:val="Char4"/>
          <w:rFonts w:eastAsia="B Badr" w:hint="eastAsia"/>
          <w:rtl/>
        </w:rPr>
        <w:t>لَّن</w:t>
      </w:r>
      <w:r w:rsidRPr="003A1116">
        <w:rPr>
          <w:rStyle w:val="Char4"/>
          <w:rFonts w:eastAsia="B Badr"/>
          <w:rtl/>
        </w:rPr>
        <w:t xml:space="preserve"> </w:t>
      </w:r>
      <w:r w:rsidRPr="003A1116">
        <w:rPr>
          <w:rStyle w:val="Char4"/>
          <w:rFonts w:eastAsia="B Badr" w:hint="eastAsia"/>
          <w:rtl/>
        </w:rPr>
        <w:t>تَخ</w:t>
      </w:r>
      <w:r w:rsidRPr="003A1116">
        <w:rPr>
          <w:rStyle w:val="Char4"/>
          <w:rFonts w:eastAsia="B Badr" w:hint="cs"/>
          <w:rtl/>
        </w:rPr>
        <w:t>ۡ</w:t>
      </w:r>
      <w:r w:rsidRPr="003A1116">
        <w:rPr>
          <w:rStyle w:val="Char4"/>
          <w:rFonts w:eastAsia="B Badr" w:hint="eastAsia"/>
          <w:rtl/>
        </w:rPr>
        <w:t>رُجُواْ</w:t>
      </w:r>
      <w:r w:rsidRPr="003A1116">
        <w:rPr>
          <w:rStyle w:val="Char4"/>
          <w:rFonts w:eastAsia="B Badr"/>
          <w:rtl/>
        </w:rPr>
        <w:t xml:space="preserve"> </w:t>
      </w:r>
      <w:r w:rsidRPr="003A1116">
        <w:rPr>
          <w:rStyle w:val="Char4"/>
          <w:rFonts w:eastAsia="B Badr" w:hint="eastAsia"/>
          <w:rtl/>
        </w:rPr>
        <w:t>مَعِيَ</w:t>
      </w:r>
      <w:r w:rsidRPr="003A1116">
        <w:rPr>
          <w:rStyle w:val="Char4"/>
          <w:rFonts w:eastAsia="B Badr"/>
          <w:rtl/>
        </w:rPr>
        <w:t xml:space="preserve"> </w:t>
      </w:r>
      <w:r w:rsidRPr="003A1116">
        <w:rPr>
          <w:rStyle w:val="Char4"/>
          <w:rFonts w:eastAsia="B Badr" w:hint="eastAsia"/>
          <w:rtl/>
        </w:rPr>
        <w:t>أَبَد</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وَلَن</w:t>
      </w:r>
      <w:r w:rsidRPr="003A1116">
        <w:rPr>
          <w:rStyle w:val="Char4"/>
          <w:rFonts w:eastAsia="B Badr"/>
          <w:rtl/>
        </w:rPr>
        <w:t xml:space="preserve"> </w:t>
      </w:r>
      <w:r w:rsidRPr="003A1116">
        <w:rPr>
          <w:rStyle w:val="Char4"/>
          <w:rFonts w:eastAsia="B Badr" w:hint="eastAsia"/>
          <w:rtl/>
        </w:rPr>
        <w:t>تُقَ</w:t>
      </w:r>
      <w:r w:rsidRPr="003A1116">
        <w:rPr>
          <w:rStyle w:val="Char4"/>
          <w:rFonts w:eastAsia="B Badr" w:hint="cs"/>
          <w:rtl/>
        </w:rPr>
        <w:t>ٰ</w:t>
      </w:r>
      <w:r w:rsidRPr="003A1116">
        <w:rPr>
          <w:rStyle w:val="Char4"/>
          <w:rFonts w:eastAsia="B Badr" w:hint="eastAsia"/>
          <w:rtl/>
        </w:rPr>
        <w:t>تِلُواْ</w:t>
      </w:r>
      <w:r w:rsidRPr="003A1116">
        <w:rPr>
          <w:rStyle w:val="Char4"/>
          <w:rFonts w:eastAsia="B Badr"/>
          <w:rtl/>
        </w:rPr>
        <w:t xml:space="preserve"> </w:t>
      </w:r>
      <w:r w:rsidRPr="003A1116">
        <w:rPr>
          <w:rStyle w:val="Char4"/>
          <w:rFonts w:eastAsia="B Badr" w:hint="eastAsia"/>
          <w:rtl/>
        </w:rPr>
        <w:t>مَعِيَ</w:t>
      </w:r>
      <w:r w:rsidRPr="003A1116">
        <w:rPr>
          <w:rStyle w:val="Char4"/>
          <w:rFonts w:eastAsia="B Badr"/>
          <w:rtl/>
        </w:rPr>
        <w:t xml:space="preserve"> </w:t>
      </w:r>
      <w:r w:rsidRPr="003A1116">
        <w:rPr>
          <w:rStyle w:val="Char4"/>
          <w:rFonts w:eastAsia="B Badr" w:hint="eastAsia"/>
          <w:rtl/>
        </w:rPr>
        <w:t>عَدُوًّا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رَضِيتُم</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قُعُودِ</w:t>
      </w:r>
      <w:r w:rsidRPr="003A1116">
        <w:rPr>
          <w:rStyle w:val="Char4"/>
          <w:rFonts w:eastAsia="B Badr"/>
          <w:rtl/>
        </w:rPr>
        <w:t xml:space="preserve"> </w:t>
      </w:r>
      <w:r w:rsidRPr="003A1116">
        <w:rPr>
          <w:rStyle w:val="Char4"/>
          <w:rFonts w:eastAsia="B Badr" w:hint="eastAsia"/>
          <w:rtl/>
        </w:rPr>
        <w:t>أَوَّلَ</w:t>
      </w:r>
      <w:r w:rsidRPr="003A1116">
        <w:rPr>
          <w:rStyle w:val="Char4"/>
          <w:rFonts w:eastAsia="B Badr"/>
          <w:rtl/>
        </w:rPr>
        <w:t xml:space="preserve"> </w:t>
      </w:r>
      <w:r w:rsidRPr="003A1116">
        <w:rPr>
          <w:rStyle w:val="Char4"/>
          <w:rFonts w:eastAsia="B Badr" w:hint="eastAsia"/>
          <w:rtl/>
        </w:rPr>
        <w:t>مَرَّة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ق</w:t>
      </w:r>
      <w:r w:rsidRPr="003A1116">
        <w:rPr>
          <w:rStyle w:val="Char4"/>
          <w:rFonts w:eastAsia="B Badr" w:hint="cs"/>
          <w:rtl/>
        </w:rPr>
        <w:t>ۡ</w:t>
      </w:r>
      <w:r w:rsidRPr="003A1116">
        <w:rPr>
          <w:rStyle w:val="Char4"/>
          <w:rFonts w:eastAsia="B Badr" w:hint="eastAsia"/>
          <w:rtl/>
        </w:rPr>
        <w:t>عُدُواْ</w:t>
      </w:r>
      <w:r w:rsidRPr="003A1116">
        <w:rPr>
          <w:rStyle w:val="Char4"/>
          <w:rFonts w:eastAsia="B Badr"/>
          <w:rtl/>
        </w:rPr>
        <w:t xml:space="preserve"> </w:t>
      </w:r>
      <w:r w:rsidRPr="003A1116">
        <w:rPr>
          <w:rStyle w:val="Char4"/>
          <w:rFonts w:eastAsia="B Badr" w:hint="eastAsia"/>
          <w:rtl/>
        </w:rPr>
        <w:t>مَعَ</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خَ</w:t>
      </w:r>
      <w:r w:rsidRPr="003A1116">
        <w:rPr>
          <w:rStyle w:val="Char4"/>
          <w:rFonts w:eastAsia="B Badr" w:hint="cs"/>
          <w:rtl/>
        </w:rPr>
        <w:t>ٰ</w:t>
      </w:r>
      <w:r w:rsidRPr="003A1116">
        <w:rPr>
          <w:rStyle w:val="Char4"/>
          <w:rFonts w:eastAsia="B Badr" w:hint="eastAsia"/>
          <w:rtl/>
        </w:rPr>
        <w:t>لِفِينَ</w:t>
      </w:r>
      <w:r w:rsidRPr="003A1116">
        <w:rPr>
          <w:rStyle w:val="Char4"/>
          <w:rFonts w:eastAsia="B Badr"/>
          <w:rtl/>
        </w:rPr>
        <w:t xml:space="preserve"> </w:t>
      </w:r>
      <w:r w:rsidRPr="003A1116">
        <w:rPr>
          <w:rStyle w:val="Char4"/>
          <w:rFonts w:eastAsia="B Badr" w:hint="cs"/>
          <w:rtl/>
        </w:rPr>
        <w:t>٨٣</w:t>
      </w:r>
      <w:r>
        <w:rPr>
          <w:rFonts w:cs="Traditional Arabic" w:hint="cs"/>
          <w:rtl/>
          <w:lang w:bidi="fa-IR"/>
        </w:rPr>
        <w:t>﴾</w:t>
      </w:r>
      <w:r w:rsidRPr="00325843">
        <w:rPr>
          <w:rStyle w:val="Char5"/>
          <w:rFonts w:hint="cs"/>
          <w:rtl/>
        </w:rPr>
        <w:t xml:space="preserve"> [</w:t>
      </w:r>
      <w:r w:rsidRPr="00325843">
        <w:rPr>
          <w:rStyle w:val="Char5"/>
          <w:rtl/>
        </w:rPr>
        <w:t>التوبة</w:t>
      </w:r>
      <w:r w:rsidRPr="00325843">
        <w:rPr>
          <w:rStyle w:val="Char5"/>
          <w:rFonts w:hint="cs"/>
          <w:rtl/>
        </w:rPr>
        <w:t>: 81-83].</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 xml:space="preserve">واماندگان از جهاد در جلوس شان بر خلاف رسول خدا شادند و نخواستند که با مال و جانشان در راه خدا جهاد کنند و گفتند: در گرما حرکت نکنید. بگو: آتش دوزخ حرارتش سخت‌تر است، اگر بفهمند. پس باید کم بخندند و زیاد گریه کنند بجزای آنچه </w:t>
      </w:r>
      <w:r w:rsidRPr="00E002C7">
        <w:rPr>
          <w:rStyle w:val="Char7"/>
          <w:rFonts w:hint="cs"/>
          <w:rtl/>
        </w:rPr>
        <w:t>کسب می‌کردند. پس اگر خدا ترا به</w:t>
      </w:r>
      <w:r w:rsidRPr="00E002C7">
        <w:rPr>
          <w:rStyle w:val="Char7"/>
          <w:rFonts w:hint="eastAsia"/>
          <w:rtl/>
        </w:rPr>
        <w:t>‌</w:t>
      </w:r>
      <w:r w:rsidR="008C3DBE" w:rsidRPr="00E002C7">
        <w:rPr>
          <w:rStyle w:val="Char7"/>
          <w:rFonts w:hint="cs"/>
          <w:rtl/>
        </w:rPr>
        <w:t xml:space="preserve">سوی گروهی از ایشان </w:t>
      </w:r>
      <w:r w:rsidRPr="00E002C7">
        <w:rPr>
          <w:rStyle w:val="Char7"/>
          <w:rFonts w:hint="cs"/>
          <w:rtl/>
        </w:rPr>
        <w:t>برگردانید و از تو اجاز</w:t>
      </w:r>
      <w:r w:rsidR="00D83E8A">
        <w:rPr>
          <w:rStyle w:val="Char7"/>
          <w:rFonts w:hint="cs"/>
          <w:rtl/>
        </w:rPr>
        <w:t>ه</w:t>
      </w:r>
      <w:r w:rsidRPr="00E002C7">
        <w:rPr>
          <w:rStyle w:val="Char7"/>
          <w:rFonts w:hint="cs"/>
          <w:rtl/>
        </w:rPr>
        <w:t xml:space="preserve"> خروج به</w:t>
      </w:r>
      <w:r w:rsidRPr="00E002C7">
        <w:rPr>
          <w:rStyle w:val="Char7"/>
          <w:rFonts w:hint="eastAsia"/>
          <w:rtl/>
        </w:rPr>
        <w:t>‌</w:t>
      </w:r>
      <w:r w:rsidR="008C3DBE" w:rsidRPr="00E002C7">
        <w:rPr>
          <w:rStyle w:val="Char7"/>
          <w:rFonts w:hint="cs"/>
          <w:rtl/>
        </w:rPr>
        <w:t>سوی جهاد خواستند بگو: هرگز و ابداً با من خارج نخواهید شد، و بهمراه من با دشمن قتال نخواهید کرد زیرا شما بار اول به نشستن خوشنود بودید پس بنشینید با تخلف‌کنندگان</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شافعی ک</w:t>
      </w:r>
      <w:r w:rsidR="0026516B" w:rsidRPr="00E002C7">
        <w:rPr>
          <w:rStyle w:val="Char7"/>
          <w:rFonts w:hint="cs"/>
          <w:rtl/>
        </w:rPr>
        <w:t>لام را بسط داده</w:t>
      </w:r>
      <w:r w:rsidR="0026516B" w:rsidRPr="00E002C7">
        <w:rPr>
          <w:rStyle w:val="Char7"/>
          <w:rFonts w:hint="eastAsia"/>
          <w:rtl/>
        </w:rPr>
        <w:t>‌</w:t>
      </w:r>
      <w:r w:rsidR="0026516B" w:rsidRPr="00E002C7">
        <w:rPr>
          <w:rStyle w:val="Char7"/>
          <w:rFonts w:hint="cs"/>
          <w:rtl/>
        </w:rPr>
        <w:t>است.</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بهمین اسناد شافعی</w:t>
      </w:r>
      <w:r>
        <w:rPr>
          <w:rFonts w:cs="CTraditional Arabic" w:hint="cs"/>
          <w:rtl/>
          <w:lang w:bidi="fa-IR"/>
        </w:rPr>
        <w:t>/</w:t>
      </w:r>
      <w:r w:rsidRPr="00E002C7">
        <w:rPr>
          <w:rStyle w:val="Char7"/>
          <w:rFonts w:hint="cs"/>
          <w:rtl/>
        </w:rPr>
        <w:t xml:space="preserve"> گوید: خدای تعا</w:t>
      </w:r>
      <w:r w:rsidR="0026516B" w:rsidRPr="00E002C7">
        <w:rPr>
          <w:rStyle w:val="Char7"/>
          <w:rFonts w:hint="cs"/>
          <w:rtl/>
        </w:rPr>
        <w:t>لی در سور</w:t>
      </w:r>
      <w:r w:rsidR="00D83E8A">
        <w:rPr>
          <w:rStyle w:val="Char7"/>
          <w:rFonts w:hint="cs"/>
          <w:rtl/>
        </w:rPr>
        <w:t>ه</w:t>
      </w:r>
      <w:r w:rsidR="0026516B" w:rsidRPr="00E002C7">
        <w:rPr>
          <w:rStyle w:val="Char7"/>
          <w:rFonts w:hint="cs"/>
          <w:rtl/>
        </w:rPr>
        <w:t xml:space="preserve"> توبه آی</w:t>
      </w:r>
      <w:r w:rsidR="00D83E8A">
        <w:rPr>
          <w:rStyle w:val="Char7"/>
          <w:rFonts w:hint="cs"/>
          <w:rtl/>
        </w:rPr>
        <w:t>ه</w:t>
      </w:r>
      <w:r w:rsidR="0026516B" w:rsidRPr="00E002C7">
        <w:rPr>
          <w:rStyle w:val="Char7"/>
          <w:rFonts w:hint="cs"/>
          <w:rtl/>
        </w:rPr>
        <w:t xml:space="preserve"> 123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قَ</w:t>
      </w:r>
      <w:r w:rsidRPr="003A1116">
        <w:rPr>
          <w:rStyle w:val="Char4"/>
          <w:rFonts w:eastAsia="B Badr" w:hint="cs"/>
          <w:rtl/>
        </w:rPr>
        <w:t>ٰ</w:t>
      </w:r>
      <w:r w:rsidRPr="003A1116">
        <w:rPr>
          <w:rStyle w:val="Char4"/>
          <w:rFonts w:eastAsia="B Badr" w:hint="eastAsia"/>
          <w:rtl/>
        </w:rPr>
        <w:t>تِلُواْ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يَلُونَكُم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كُفَّارِ</w:t>
      </w:r>
      <w:r>
        <w:rPr>
          <w:rFonts w:cs="Traditional Arabic" w:hint="cs"/>
          <w:rtl/>
          <w:lang w:bidi="fa-IR"/>
        </w:rPr>
        <w:t>﴾</w:t>
      </w:r>
      <w:r w:rsidRPr="00325843">
        <w:rPr>
          <w:rStyle w:val="Char5"/>
          <w:rFonts w:hint="cs"/>
          <w:rtl/>
        </w:rPr>
        <w:t xml:space="preserve"> [</w:t>
      </w:r>
      <w:r w:rsidRPr="00325843">
        <w:rPr>
          <w:rStyle w:val="Char5"/>
          <w:rtl/>
        </w:rPr>
        <w:t>التوبة</w:t>
      </w:r>
      <w:r w:rsidRPr="00325843">
        <w:rPr>
          <w:rStyle w:val="Char5"/>
          <w:rFonts w:hint="cs"/>
          <w:rtl/>
        </w:rPr>
        <w:t>: 123].</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قتال کنید با کفاری که به شما نزدیکند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جهاد با مشرکین را واجب کرده، سپس بیان نمود که به جهاد چه کسانی ابتدا کنند و اعلام کرد که با کسانی که نزدیک</w:t>
      </w:r>
      <w:r w:rsidR="0026516B" w:rsidRPr="00E002C7">
        <w:rPr>
          <w:rStyle w:val="Char7"/>
          <w:rFonts w:hint="eastAsia"/>
          <w:rtl/>
        </w:rPr>
        <w:t>‌</w:t>
      </w:r>
      <w:r w:rsidRPr="00E002C7">
        <w:rPr>
          <w:rStyle w:val="Char7"/>
          <w:rFonts w:hint="cs"/>
          <w:rtl/>
        </w:rPr>
        <w:t xml:space="preserve">ترند. و معقول هم همین است، زیرا مسلمین به جهاد آنان که نزدیک باشند قویتر خواهند بود زیرا ضرر آن که نزدیک </w:t>
      </w:r>
      <w:r w:rsidR="0026516B" w:rsidRPr="00E002C7">
        <w:rPr>
          <w:rStyle w:val="Char7"/>
          <w:rFonts w:hint="cs"/>
          <w:rtl/>
        </w:rPr>
        <w:t>است بیش از کسی است که دور باشد.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ابوعبدالله الحافظ از ابی العباس از ر بیع از شافعی که گفت: خدای تعالی در کتاب خود و بر زبان نبی خود جهاد را واجب نمود، سپس تأکید نمود به حرکت برای جهاد،</w:t>
      </w:r>
      <w:r w:rsidR="0026516B" w:rsidRPr="00E002C7">
        <w:rPr>
          <w:rStyle w:val="Char7"/>
          <w:rFonts w:hint="cs"/>
          <w:rtl/>
        </w:rPr>
        <w:t xml:space="preserve"> پس در سور</w:t>
      </w:r>
      <w:r w:rsidR="00D83E8A">
        <w:rPr>
          <w:rStyle w:val="Char7"/>
          <w:rFonts w:hint="cs"/>
          <w:rtl/>
        </w:rPr>
        <w:t>ه</w:t>
      </w:r>
      <w:r w:rsidR="0026516B" w:rsidRPr="00E002C7">
        <w:rPr>
          <w:rStyle w:val="Char7"/>
          <w:rFonts w:hint="cs"/>
          <w:rtl/>
        </w:rPr>
        <w:t xml:space="preserve"> توبه آی</w:t>
      </w:r>
      <w:r w:rsidR="00D83E8A">
        <w:rPr>
          <w:rStyle w:val="Char7"/>
          <w:rFonts w:hint="cs"/>
          <w:rtl/>
        </w:rPr>
        <w:t>ه</w:t>
      </w:r>
      <w:r w:rsidR="0026516B" w:rsidRPr="00E002C7">
        <w:rPr>
          <w:rStyle w:val="Char7"/>
          <w:rFonts w:hint="cs"/>
          <w:rtl/>
        </w:rPr>
        <w:t xml:space="preserve"> 111 فرمود: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ش</w:t>
      </w:r>
      <w:r w:rsidRPr="003A1116">
        <w:rPr>
          <w:rStyle w:val="Char4"/>
          <w:rFonts w:eastAsia="B Badr" w:hint="cs"/>
          <w:rtl/>
        </w:rPr>
        <w:t>ۡ</w:t>
      </w:r>
      <w:r w:rsidRPr="003A1116">
        <w:rPr>
          <w:rStyle w:val="Char4"/>
          <w:rFonts w:eastAsia="B Badr" w:hint="eastAsia"/>
          <w:rtl/>
        </w:rPr>
        <w:t>تَرَى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مِنِينَ</w:t>
      </w:r>
      <w:r w:rsidRPr="003A1116">
        <w:rPr>
          <w:rStyle w:val="Char4"/>
          <w:rFonts w:eastAsia="B Badr"/>
          <w:rtl/>
        </w:rPr>
        <w:t xml:space="preserve"> </w:t>
      </w:r>
      <w:r w:rsidRPr="003A1116">
        <w:rPr>
          <w:rStyle w:val="Char4"/>
          <w:rFonts w:eastAsia="B Badr" w:hint="eastAsia"/>
          <w:rtl/>
        </w:rPr>
        <w:t>أَنفُسَهُم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وَأَم</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لَهُم</w:t>
      </w:r>
      <w:r w:rsidRPr="003A1116">
        <w:rPr>
          <w:rStyle w:val="Char4"/>
          <w:rFonts w:eastAsia="B Badr"/>
          <w:rtl/>
        </w:rPr>
        <w:t xml:space="preserve"> </w:t>
      </w:r>
      <w:r w:rsidRPr="003A1116">
        <w:rPr>
          <w:rStyle w:val="Char4"/>
          <w:rFonts w:eastAsia="B Badr" w:hint="eastAsia"/>
          <w:rtl/>
        </w:rPr>
        <w:t>بِأَنَّ</w:t>
      </w:r>
      <w:r w:rsidRPr="003A1116">
        <w:rPr>
          <w:rStyle w:val="Char4"/>
          <w:rFonts w:eastAsia="B Badr"/>
          <w:rtl/>
        </w:rPr>
        <w:t xml:space="preserve"> </w:t>
      </w:r>
      <w:r w:rsidRPr="003A1116">
        <w:rPr>
          <w:rStyle w:val="Char4"/>
          <w:rFonts w:eastAsia="B Badr" w:hint="eastAsia"/>
          <w:rtl/>
        </w:rPr>
        <w:t>لَهُمُ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جَنَّةَ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يُقَ</w:t>
      </w:r>
      <w:r w:rsidRPr="003A1116">
        <w:rPr>
          <w:rStyle w:val="Char4"/>
          <w:rFonts w:eastAsia="B Badr" w:hint="cs"/>
          <w:rtl/>
        </w:rPr>
        <w:t>ٰ</w:t>
      </w:r>
      <w:r w:rsidRPr="003A1116">
        <w:rPr>
          <w:rStyle w:val="Char4"/>
          <w:rFonts w:eastAsia="B Badr" w:hint="eastAsia"/>
          <w:rtl/>
        </w:rPr>
        <w:t>تِلُونَ</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فَيَق</w:t>
      </w:r>
      <w:r w:rsidRPr="003A1116">
        <w:rPr>
          <w:rStyle w:val="Char4"/>
          <w:rFonts w:eastAsia="B Badr" w:hint="cs"/>
          <w:rtl/>
        </w:rPr>
        <w:t>ۡ</w:t>
      </w:r>
      <w:r w:rsidRPr="003A1116">
        <w:rPr>
          <w:rStyle w:val="Char4"/>
          <w:rFonts w:eastAsia="B Badr" w:hint="eastAsia"/>
          <w:rtl/>
        </w:rPr>
        <w:t>تُلُونَ</w:t>
      </w:r>
      <w:r w:rsidRPr="003A1116">
        <w:rPr>
          <w:rStyle w:val="Char4"/>
          <w:rFonts w:eastAsia="B Badr"/>
          <w:rtl/>
        </w:rPr>
        <w:t xml:space="preserve"> </w:t>
      </w:r>
      <w:r w:rsidRPr="003A1116">
        <w:rPr>
          <w:rStyle w:val="Char4"/>
          <w:rFonts w:eastAsia="B Badr" w:hint="eastAsia"/>
          <w:rtl/>
        </w:rPr>
        <w:t>وَيُق</w:t>
      </w:r>
      <w:r w:rsidRPr="003A1116">
        <w:rPr>
          <w:rStyle w:val="Char4"/>
          <w:rFonts w:eastAsia="B Badr" w:hint="cs"/>
          <w:rtl/>
        </w:rPr>
        <w:t>ۡ</w:t>
      </w:r>
      <w:r w:rsidRPr="003A1116">
        <w:rPr>
          <w:rStyle w:val="Char4"/>
          <w:rFonts w:eastAsia="B Badr" w:hint="eastAsia"/>
          <w:rtl/>
        </w:rPr>
        <w:t>تَلُونَ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وَع</w:t>
      </w:r>
      <w:r w:rsidRPr="003A1116">
        <w:rPr>
          <w:rStyle w:val="Char4"/>
          <w:rFonts w:eastAsia="B Badr" w:hint="cs"/>
          <w:rtl/>
        </w:rPr>
        <w:t>ۡ</w:t>
      </w:r>
      <w:r w:rsidRPr="003A1116">
        <w:rPr>
          <w:rStyle w:val="Char4"/>
          <w:rFonts w:eastAsia="B Badr" w:hint="eastAsia"/>
          <w:rtl/>
        </w:rPr>
        <w:t>دًا</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حَقّ</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لتَّو</w:t>
      </w:r>
      <w:r w:rsidRPr="003A1116">
        <w:rPr>
          <w:rStyle w:val="Char4"/>
          <w:rFonts w:eastAsia="B Badr" w:hint="cs"/>
          <w:rtl/>
        </w:rPr>
        <w:t>ۡ</w:t>
      </w:r>
      <w:r w:rsidRPr="003A1116">
        <w:rPr>
          <w:rStyle w:val="Char4"/>
          <w:rFonts w:eastAsia="B Badr" w:hint="eastAsia"/>
          <w:rtl/>
        </w:rPr>
        <w:t>رَى</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إِنجِيلِ</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قُر</w:t>
      </w:r>
      <w:r w:rsidRPr="003A1116">
        <w:rPr>
          <w:rStyle w:val="Char4"/>
          <w:rFonts w:eastAsia="B Badr" w:hint="cs"/>
          <w:rtl/>
        </w:rPr>
        <w:t>ۡ</w:t>
      </w:r>
      <w:r w:rsidRPr="003A1116">
        <w:rPr>
          <w:rStyle w:val="Char4"/>
          <w:rFonts w:eastAsia="B Badr" w:hint="eastAsia"/>
          <w:rtl/>
        </w:rPr>
        <w:t>ءَانِ</w:t>
      </w:r>
      <w:r>
        <w:rPr>
          <w:rFonts w:cs="Traditional Arabic" w:hint="cs"/>
          <w:rtl/>
          <w:lang w:bidi="fa-IR"/>
        </w:rPr>
        <w:t>﴾</w:t>
      </w:r>
      <w:r w:rsidRPr="00325843">
        <w:rPr>
          <w:rStyle w:val="Char5"/>
          <w:rFonts w:hint="cs"/>
          <w:rtl/>
        </w:rPr>
        <w:t xml:space="preserve"> [</w:t>
      </w:r>
      <w:r w:rsidRPr="00325843">
        <w:rPr>
          <w:rStyle w:val="Char5"/>
          <w:rtl/>
        </w:rPr>
        <w:t>التوبة</w:t>
      </w:r>
      <w:r w:rsidRPr="00325843">
        <w:rPr>
          <w:rStyle w:val="Char5"/>
          <w:rFonts w:hint="cs"/>
          <w:rtl/>
        </w:rPr>
        <w:t>: 111].</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خدا از مؤمنین جان‌های ایشان و مال‌های ایشان را خریداری نمود ب</w:t>
      </w:r>
      <w:r w:rsidR="00325843">
        <w:rPr>
          <w:rStyle w:val="Char7"/>
          <w:rFonts w:hint="cs"/>
          <w:rtl/>
        </w:rPr>
        <w:t xml:space="preserve">ه </w:t>
      </w:r>
      <w:r w:rsidR="008C3DBE" w:rsidRPr="00E002C7">
        <w:rPr>
          <w:rStyle w:val="Char7"/>
          <w:rFonts w:hint="cs"/>
          <w:rtl/>
        </w:rPr>
        <w:t>مقابل اینکه ب</w:t>
      </w:r>
      <w:r w:rsidR="00325843">
        <w:rPr>
          <w:rStyle w:val="Char7"/>
          <w:rFonts w:hint="cs"/>
          <w:rtl/>
        </w:rPr>
        <w:t xml:space="preserve">ه </w:t>
      </w:r>
      <w:r w:rsidR="008C3DBE" w:rsidRPr="00E002C7">
        <w:rPr>
          <w:rStyle w:val="Char7"/>
          <w:rFonts w:hint="cs"/>
          <w:rtl/>
        </w:rPr>
        <w:t>هشت برای ایشان باشد، کارزار می‌کند در راه خدا پس می‌کشند و کشته می‌شوند، وعده‌ای است ثابت بر او: در تورا</w:t>
      </w:r>
      <w:r w:rsidR="008C3DBE" w:rsidRPr="0072001E">
        <w:rPr>
          <w:rFonts w:cs="B Badr" w:hint="cs"/>
          <w:sz w:val="26"/>
          <w:szCs w:val="26"/>
          <w:rtl/>
          <w:lang w:bidi="fa-IR"/>
        </w:rPr>
        <w:t>ة</w:t>
      </w:r>
      <w:r w:rsidR="008C3DBE" w:rsidRPr="00E002C7">
        <w:rPr>
          <w:rStyle w:val="Char7"/>
          <w:rFonts w:hint="cs"/>
          <w:rtl/>
        </w:rPr>
        <w:t xml:space="preserve"> و انجیل و قرآن ...</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آی</w:t>
      </w:r>
      <w:r w:rsidR="0026516B" w:rsidRPr="00E002C7">
        <w:rPr>
          <w:rStyle w:val="Char7"/>
          <w:rFonts w:hint="cs"/>
          <w:rtl/>
        </w:rPr>
        <w:t>ه 5 همان سوره فرمود: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فَإِذَا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نسَلَخَ</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أَش</w:t>
      </w:r>
      <w:r w:rsidRPr="003A1116">
        <w:rPr>
          <w:rStyle w:val="Char4"/>
          <w:rFonts w:eastAsia="B Badr" w:hint="cs"/>
          <w:rtl/>
        </w:rPr>
        <w:t>ۡ</w:t>
      </w:r>
      <w:r w:rsidRPr="003A1116">
        <w:rPr>
          <w:rStyle w:val="Char4"/>
          <w:rFonts w:eastAsia="B Badr" w:hint="eastAsia"/>
          <w:rtl/>
        </w:rPr>
        <w:t>هُرُ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حُرُمُ</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ق</w:t>
      </w:r>
      <w:r w:rsidRPr="003A1116">
        <w:rPr>
          <w:rStyle w:val="Char4"/>
          <w:rFonts w:eastAsia="B Badr" w:hint="cs"/>
          <w:rtl/>
        </w:rPr>
        <w:t>ۡ</w:t>
      </w:r>
      <w:r w:rsidRPr="003A1116">
        <w:rPr>
          <w:rStyle w:val="Char4"/>
          <w:rFonts w:eastAsia="B Badr" w:hint="eastAsia"/>
          <w:rtl/>
        </w:rPr>
        <w:t>تُلُواْ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مُش</w:t>
      </w:r>
      <w:r w:rsidRPr="003A1116">
        <w:rPr>
          <w:rStyle w:val="Char4"/>
          <w:rFonts w:eastAsia="B Badr" w:hint="cs"/>
          <w:rtl/>
        </w:rPr>
        <w:t>ۡ</w:t>
      </w:r>
      <w:r w:rsidRPr="003A1116">
        <w:rPr>
          <w:rStyle w:val="Char4"/>
          <w:rFonts w:eastAsia="B Badr" w:hint="eastAsia"/>
          <w:rtl/>
        </w:rPr>
        <w:t>رِكِينَ</w:t>
      </w:r>
      <w:r>
        <w:rPr>
          <w:rFonts w:cs="Traditional Arabic" w:hint="cs"/>
          <w:rtl/>
          <w:lang w:bidi="fa-IR"/>
        </w:rPr>
        <w:t>﴾</w:t>
      </w:r>
      <w:r w:rsidRPr="00325843">
        <w:rPr>
          <w:rStyle w:val="Char5"/>
          <w:rFonts w:hint="cs"/>
          <w:rtl/>
        </w:rPr>
        <w:t xml:space="preserve"> [</w:t>
      </w:r>
      <w:r w:rsidRPr="00325843">
        <w:rPr>
          <w:rStyle w:val="Char5"/>
          <w:rtl/>
        </w:rPr>
        <w:t>التوبة</w:t>
      </w:r>
      <w:r w:rsidRPr="00325843">
        <w:rPr>
          <w:rStyle w:val="Char5"/>
          <w:rFonts w:hint="cs"/>
          <w:rtl/>
        </w:rPr>
        <w:t>: 5].</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پس چون ماه‌های حرام منقضی شد بکشید مشرکین را</w:t>
      </w:r>
      <w:r>
        <w:rPr>
          <w:rFonts w:cs="Traditional Arabic" w:hint="cs"/>
          <w:sz w:val="26"/>
          <w:szCs w:val="26"/>
          <w:rtl/>
          <w:lang w:bidi="fa-IR"/>
        </w:rPr>
        <w:t>»</w:t>
      </w:r>
      <w:r w:rsidR="008C3DBE" w:rsidRPr="00E002C7">
        <w:rPr>
          <w:rStyle w:val="Char7"/>
          <w:rFonts w:hint="cs"/>
          <w:rtl/>
        </w:rPr>
        <w:t>.</w:t>
      </w:r>
    </w:p>
    <w:p w:rsidR="008C3DBE" w:rsidRPr="00E002C7" w:rsidRDefault="0026516B" w:rsidP="004B2786">
      <w:pPr>
        <w:widowControl w:val="0"/>
        <w:tabs>
          <w:tab w:val="right" w:pos="7371"/>
        </w:tabs>
        <w:ind w:firstLine="284"/>
        <w:jc w:val="both"/>
        <w:rPr>
          <w:rStyle w:val="Char7"/>
          <w:rtl/>
        </w:rPr>
      </w:pPr>
      <w:r w:rsidRPr="00E002C7">
        <w:rPr>
          <w:rStyle w:val="Char7"/>
          <w:rFonts w:hint="cs"/>
          <w:rtl/>
        </w:rPr>
        <w:t>و در آیه 29 فرمود: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قَ</w:t>
      </w:r>
      <w:r w:rsidRPr="003A1116">
        <w:rPr>
          <w:rStyle w:val="Char4"/>
          <w:rFonts w:eastAsia="B Badr" w:hint="cs"/>
          <w:rtl/>
        </w:rPr>
        <w:t>ٰ</w:t>
      </w:r>
      <w:r w:rsidRPr="003A1116">
        <w:rPr>
          <w:rStyle w:val="Char4"/>
          <w:rFonts w:eastAsia="B Badr" w:hint="eastAsia"/>
          <w:rtl/>
        </w:rPr>
        <w:t>تِلُواْ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يُؤ</w:t>
      </w:r>
      <w:r w:rsidRPr="003A1116">
        <w:rPr>
          <w:rStyle w:val="Char4"/>
          <w:rFonts w:eastAsia="B Badr" w:hint="cs"/>
          <w:rtl/>
        </w:rPr>
        <w:t>ۡ</w:t>
      </w:r>
      <w:r w:rsidRPr="003A1116">
        <w:rPr>
          <w:rStyle w:val="Char4"/>
          <w:rFonts w:eastAsia="B Badr" w:hint="eastAsia"/>
          <w:rtl/>
        </w:rPr>
        <w:t>مِنُونَ</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يَو</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w:t>
      </w:r>
      <w:r w:rsidRPr="003A1116">
        <w:rPr>
          <w:rStyle w:val="Char4"/>
          <w:rFonts w:eastAsia="B Badr" w:hint="cs"/>
          <w:rtl/>
        </w:rPr>
        <w:t>ٓ</w:t>
      </w:r>
      <w:r w:rsidRPr="003A1116">
        <w:rPr>
          <w:rStyle w:val="Char4"/>
          <w:rFonts w:eastAsia="B Badr" w:hint="eastAsia"/>
          <w:rtl/>
        </w:rPr>
        <w:t>خِرِ</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يُحَرِّمُونَ</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حَرَّمَ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وَرَسُولُهُ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يَدِينُونَ</w:t>
      </w:r>
      <w:r w:rsidRPr="003A1116">
        <w:rPr>
          <w:rStyle w:val="Char4"/>
          <w:rFonts w:eastAsia="B Badr"/>
          <w:rtl/>
        </w:rPr>
        <w:t xml:space="preserve"> </w:t>
      </w:r>
      <w:r w:rsidRPr="003A1116">
        <w:rPr>
          <w:rStyle w:val="Char4"/>
          <w:rFonts w:eastAsia="B Badr" w:hint="eastAsia"/>
          <w:rtl/>
        </w:rPr>
        <w:t>دِينَ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حَقِّ</w:t>
      </w:r>
      <w:r>
        <w:rPr>
          <w:rFonts w:cs="Traditional Arabic" w:hint="cs"/>
          <w:rtl/>
          <w:lang w:bidi="fa-IR"/>
        </w:rPr>
        <w:t>﴾</w:t>
      </w:r>
      <w:r w:rsidRPr="00325843">
        <w:rPr>
          <w:rStyle w:val="Char5"/>
          <w:rFonts w:hint="cs"/>
          <w:rtl/>
        </w:rPr>
        <w:t xml:space="preserve"> [</w:t>
      </w:r>
      <w:r w:rsidRPr="00325843">
        <w:rPr>
          <w:rStyle w:val="Char5"/>
          <w:rtl/>
        </w:rPr>
        <w:t>التوبة</w:t>
      </w:r>
      <w:r w:rsidRPr="00325843">
        <w:rPr>
          <w:rStyle w:val="Char5"/>
          <w:rFonts w:hint="cs"/>
          <w:rtl/>
        </w:rPr>
        <w:t>: 29].</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کارزار کنید با آنان که ایمان به خدا و روز جزا ندارند و آنچه خدا و رسول آن حرام کرده، حرام نمی‌دانند و دین حق را نمی‌پذیرند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شافعی</w:t>
      </w:r>
      <w:r>
        <w:rPr>
          <w:rFonts w:cs="CTraditional Arabic" w:hint="cs"/>
          <w:rtl/>
          <w:lang w:bidi="fa-IR"/>
        </w:rPr>
        <w:t>/</w:t>
      </w:r>
      <w:r w:rsidRPr="00E002C7">
        <w:rPr>
          <w:rStyle w:val="Char7"/>
          <w:rFonts w:hint="cs"/>
          <w:rtl/>
        </w:rPr>
        <w:t xml:space="preserve"> ‌ذکر نمود حدیث ابی هریره را از رسول خدا</w:t>
      </w:r>
      <w:r w:rsidR="00244101">
        <w:rPr>
          <w:rStyle w:val="Char7"/>
          <w:rFonts w:hint="cs"/>
          <w:rtl/>
        </w:rPr>
        <w:t xml:space="preserve"> </w:t>
      </w:r>
      <w:r w:rsidR="00D83E8A" w:rsidRPr="00D83E8A">
        <w:rPr>
          <w:rStyle w:val="Char7"/>
          <w:rFonts w:cs="CTraditional Arabic" w:hint="cs"/>
          <w:rtl/>
        </w:rPr>
        <w:t>ج</w:t>
      </w:r>
      <w:r w:rsidRPr="00E002C7">
        <w:rPr>
          <w:rStyle w:val="Char7"/>
          <w:rFonts w:hint="cs"/>
          <w:rtl/>
        </w:rPr>
        <w:t xml:space="preserve"> که فرمود: </w:t>
      </w:r>
      <w:r w:rsidR="0026516B">
        <w:rPr>
          <w:rFonts w:cs="Traditional Arabic" w:hint="cs"/>
          <w:sz w:val="30"/>
          <w:szCs w:val="30"/>
          <w:rtl/>
          <w:lang w:bidi="fa-IR"/>
        </w:rPr>
        <w:t>«</w:t>
      </w:r>
      <w:r w:rsidRPr="0026516B">
        <w:rPr>
          <w:rStyle w:val="Char3"/>
          <w:rFonts w:hint="eastAsia"/>
          <w:rtl/>
        </w:rPr>
        <w:t>لَا</w:t>
      </w:r>
      <w:r w:rsidRPr="0026516B">
        <w:rPr>
          <w:rStyle w:val="Char3"/>
          <w:rtl/>
        </w:rPr>
        <w:t xml:space="preserve"> </w:t>
      </w:r>
      <w:r w:rsidRPr="0026516B">
        <w:rPr>
          <w:rStyle w:val="Char3"/>
          <w:rFonts w:hint="eastAsia"/>
          <w:rtl/>
        </w:rPr>
        <w:t>أَزَالُ</w:t>
      </w:r>
      <w:r w:rsidRPr="0026516B">
        <w:rPr>
          <w:rStyle w:val="Char3"/>
          <w:rtl/>
        </w:rPr>
        <w:t xml:space="preserve"> </w:t>
      </w:r>
      <w:r w:rsidRPr="0026516B">
        <w:rPr>
          <w:rStyle w:val="Char3"/>
          <w:rFonts w:hint="eastAsia"/>
          <w:rtl/>
        </w:rPr>
        <w:t>أُقَاتِلُ</w:t>
      </w:r>
      <w:r w:rsidRPr="0026516B">
        <w:rPr>
          <w:rStyle w:val="Char3"/>
          <w:rtl/>
        </w:rPr>
        <w:t xml:space="preserve"> </w:t>
      </w:r>
      <w:r w:rsidRPr="0026516B">
        <w:rPr>
          <w:rStyle w:val="Char3"/>
          <w:rFonts w:hint="eastAsia"/>
          <w:rtl/>
        </w:rPr>
        <w:t>النَّاسَ</w:t>
      </w:r>
      <w:r w:rsidRPr="0026516B">
        <w:rPr>
          <w:rStyle w:val="Char3"/>
          <w:rtl/>
        </w:rPr>
        <w:t xml:space="preserve"> </w:t>
      </w:r>
      <w:r w:rsidRPr="0026516B">
        <w:rPr>
          <w:rStyle w:val="Char3"/>
          <w:rFonts w:hint="eastAsia"/>
          <w:rtl/>
        </w:rPr>
        <w:t>حَتَّى</w:t>
      </w:r>
      <w:r w:rsidRPr="0026516B">
        <w:rPr>
          <w:rStyle w:val="Char3"/>
          <w:rtl/>
        </w:rPr>
        <w:t xml:space="preserve"> </w:t>
      </w:r>
      <w:r w:rsidRPr="0026516B">
        <w:rPr>
          <w:rStyle w:val="Char3"/>
          <w:rFonts w:hint="eastAsia"/>
          <w:rtl/>
        </w:rPr>
        <w:t>يَقُولُوا</w:t>
      </w:r>
      <w:r w:rsidRPr="0026516B">
        <w:rPr>
          <w:rStyle w:val="Char3"/>
          <w:rtl/>
        </w:rPr>
        <w:t xml:space="preserve">: </w:t>
      </w:r>
      <w:r w:rsidRPr="0026516B">
        <w:rPr>
          <w:rStyle w:val="Char3"/>
          <w:rFonts w:hint="eastAsia"/>
          <w:rtl/>
        </w:rPr>
        <w:t>لَا</w:t>
      </w:r>
      <w:r w:rsidRPr="0026516B">
        <w:rPr>
          <w:rStyle w:val="Char3"/>
          <w:rtl/>
        </w:rPr>
        <w:t xml:space="preserve"> </w:t>
      </w:r>
      <w:r w:rsidRPr="0026516B">
        <w:rPr>
          <w:rStyle w:val="Char3"/>
          <w:rFonts w:hint="eastAsia"/>
          <w:rtl/>
        </w:rPr>
        <w:t>إلَهَ</w:t>
      </w:r>
      <w:r w:rsidRPr="0026516B">
        <w:rPr>
          <w:rStyle w:val="Char3"/>
          <w:rtl/>
        </w:rPr>
        <w:t xml:space="preserve"> </w:t>
      </w:r>
      <w:r w:rsidRPr="0026516B">
        <w:rPr>
          <w:rStyle w:val="Char3"/>
          <w:rFonts w:hint="eastAsia"/>
          <w:rtl/>
        </w:rPr>
        <w:t>إلا</w:t>
      </w:r>
      <w:r w:rsidRPr="0026516B">
        <w:rPr>
          <w:rStyle w:val="Char3"/>
          <w:rFonts w:hint="cs"/>
          <w:rtl/>
        </w:rPr>
        <w:t>َّ</w:t>
      </w:r>
      <w:r w:rsidRPr="0026516B">
        <w:rPr>
          <w:rStyle w:val="Char3"/>
          <w:rtl/>
        </w:rPr>
        <w:t xml:space="preserve"> </w:t>
      </w:r>
      <w:r w:rsidRPr="0026516B">
        <w:rPr>
          <w:rStyle w:val="Char3"/>
          <w:rFonts w:hint="eastAsia"/>
          <w:rtl/>
        </w:rPr>
        <w:t>اللَّهُ</w:t>
      </w:r>
      <w:r w:rsidR="0026516B" w:rsidRPr="0026516B">
        <w:rPr>
          <w:rFonts w:cs="Traditional Arabic" w:hint="cs"/>
          <w:rtl/>
          <w:lang w:bidi="fa-IR"/>
        </w:rPr>
        <w:t>»</w:t>
      </w:r>
      <w:r w:rsidRPr="00E002C7">
        <w:rPr>
          <w:rStyle w:val="Char7"/>
          <w:rFonts w:hint="cs"/>
          <w:rtl/>
        </w:rPr>
        <w:t xml:space="preserve"> </w:t>
      </w:r>
      <w:r w:rsidR="0026516B" w:rsidRPr="0026516B">
        <w:rPr>
          <w:rFonts w:cs="Traditional Arabic" w:hint="cs"/>
          <w:rtl/>
          <w:lang w:bidi="fa-IR"/>
        </w:rPr>
        <w:t>«</w:t>
      </w:r>
      <w:r w:rsidRPr="00E002C7">
        <w:rPr>
          <w:rStyle w:val="Char7"/>
          <w:rFonts w:hint="cs"/>
          <w:rtl/>
        </w:rPr>
        <w:t>با مردم قتال می‌کنم تا بگویند: لا إله الا الله</w:t>
      </w:r>
      <w:r w:rsidR="0026516B" w:rsidRPr="0026516B">
        <w:rPr>
          <w:rFonts w:cs="Traditional Arabic" w:hint="cs"/>
          <w:sz w:val="26"/>
          <w:szCs w:val="26"/>
          <w:rtl/>
          <w:lang w:bidi="fa-IR"/>
        </w:rPr>
        <w:t>»</w:t>
      </w:r>
      <w:r w:rsidRPr="00AA244D">
        <w:rPr>
          <w:rStyle w:val="Char7"/>
          <w:vertAlign w:val="superscript"/>
          <w:rtl/>
        </w:rPr>
        <w:footnoteReference w:id="51"/>
      </w:r>
      <w:r w:rsidR="0026516B"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سپس شافعی</w:t>
      </w:r>
      <w:r>
        <w:rPr>
          <w:rFonts w:cs="CTraditional Arabic" w:hint="cs"/>
          <w:rtl/>
          <w:lang w:bidi="fa-IR"/>
        </w:rPr>
        <w:t>/</w:t>
      </w:r>
      <w:r w:rsidRPr="00E002C7">
        <w:rPr>
          <w:rStyle w:val="Char7"/>
          <w:rFonts w:hint="cs"/>
          <w:rtl/>
        </w:rPr>
        <w:t xml:space="preserve"> گوید: خدای تعالی در سور</w:t>
      </w:r>
      <w:r w:rsidR="0026516B" w:rsidRPr="00E002C7">
        <w:rPr>
          <w:rStyle w:val="Char7"/>
          <w:rFonts w:hint="cs"/>
          <w:rtl/>
        </w:rPr>
        <w:t>ه</w:t>
      </w:r>
      <w:r w:rsidRPr="00E002C7">
        <w:rPr>
          <w:rStyle w:val="Char7"/>
          <w:rFonts w:hint="cs"/>
          <w:rtl/>
        </w:rPr>
        <w:t xml:space="preserve"> توبه آی</w:t>
      </w:r>
      <w:r w:rsidR="0026516B" w:rsidRPr="00E002C7">
        <w:rPr>
          <w:rStyle w:val="Char7"/>
          <w:rFonts w:hint="cs"/>
          <w:rtl/>
        </w:rPr>
        <w:t>ه 38-39 فرمود:</w:t>
      </w:r>
      <w:r w:rsidR="0026516B">
        <w:rPr>
          <w:rFonts w:cs="Traditional Arabic" w:hint="cs"/>
          <w:rtl/>
          <w:lang w:bidi="fa-IR"/>
        </w:rPr>
        <w:t xml:space="preserve"> </w:t>
      </w:r>
      <w:r>
        <w:rPr>
          <w:rFonts w:cs="Traditional Arabic" w:hint="cs"/>
          <w:rtl/>
          <w:lang w:bidi="fa-IR"/>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أَيُّهَا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ءَامَنُواْ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قِيلَ</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نفِرُواْ</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ثَّاقَل</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ضِ</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أَرَضِيتُم</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حَيَو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لدُّن</w:t>
      </w:r>
      <w:r w:rsidRPr="003A1116">
        <w:rPr>
          <w:rStyle w:val="Char4"/>
          <w:rFonts w:eastAsia="B Badr" w:hint="cs"/>
          <w:rtl/>
        </w:rPr>
        <w:t>ۡ</w:t>
      </w:r>
      <w:r w:rsidRPr="003A1116">
        <w:rPr>
          <w:rStyle w:val="Char4"/>
          <w:rFonts w:eastAsia="B Badr" w:hint="eastAsia"/>
          <w:rtl/>
        </w:rPr>
        <w:t>يَا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w:t>
      </w:r>
      <w:r w:rsidRPr="003A1116">
        <w:rPr>
          <w:rStyle w:val="Char4"/>
          <w:rFonts w:eastAsia="B Badr" w:hint="cs"/>
          <w:rtl/>
        </w:rPr>
        <w:t>ٓ</w:t>
      </w:r>
      <w:r w:rsidRPr="003A1116">
        <w:rPr>
          <w:rStyle w:val="Char4"/>
          <w:rFonts w:eastAsia="B Badr" w:hint="eastAsia"/>
          <w:rtl/>
        </w:rPr>
        <w:t>خِرَةِ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فَمَا</w:t>
      </w:r>
      <w:r w:rsidRPr="003A1116">
        <w:rPr>
          <w:rStyle w:val="Char4"/>
          <w:rFonts w:eastAsia="B Badr"/>
          <w:rtl/>
        </w:rPr>
        <w:t xml:space="preserve"> </w:t>
      </w:r>
      <w:r w:rsidRPr="003A1116">
        <w:rPr>
          <w:rStyle w:val="Char4"/>
          <w:rFonts w:eastAsia="B Badr" w:hint="eastAsia"/>
          <w:rtl/>
        </w:rPr>
        <w:t>مَتَ</w:t>
      </w:r>
      <w:r w:rsidRPr="003A1116">
        <w:rPr>
          <w:rStyle w:val="Char4"/>
          <w:rFonts w:eastAsia="B Badr" w:hint="cs"/>
          <w:rtl/>
        </w:rPr>
        <w:t>ٰ</w:t>
      </w:r>
      <w:r w:rsidRPr="003A1116">
        <w:rPr>
          <w:rStyle w:val="Char4"/>
          <w:rFonts w:eastAsia="B Badr" w:hint="eastAsia"/>
          <w:rtl/>
        </w:rPr>
        <w:t>عُ</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حَيَو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لدُّن</w:t>
      </w:r>
      <w:r w:rsidRPr="003A1116">
        <w:rPr>
          <w:rStyle w:val="Char4"/>
          <w:rFonts w:eastAsia="B Badr" w:hint="cs"/>
          <w:rtl/>
        </w:rPr>
        <w:t>ۡ</w:t>
      </w:r>
      <w:r w:rsidRPr="003A1116">
        <w:rPr>
          <w:rStyle w:val="Char4"/>
          <w:rFonts w:eastAsia="B Badr" w:hint="eastAsia"/>
          <w:rtl/>
        </w:rPr>
        <w:t>يَا</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w:t>
      </w:r>
      <w:r w:rsidRPr="003A1116">
        <w:rPr>
          <w:rStyle w:val="Char4"/>
          <w:rFonts w:eastAsia="B Badr" w:hint="cs"/>
          <w:rtl/>
        </w:rPr>
        <w:t>ٓ</w:t>
      </w:r>
      <w:r w:rsidRPr="003A1116">
        <w:rPr>
          <w:rStyle w:val="Char4"/>
          <w:rFonts w:eastAsia="B Badr" w:hint="eastAsia"/>
          <w:rtl/>
        </w:rPr>
        <w:t>خِرَةِ</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قَلِيلٌ</w:t>
      </w:r>
      <w:r w:rsidRPr="003A1116">
        <w:rPr>
          <w:rStyle w:val="Char4"/>
          <w:rFonts w:eastAsia="B Badr"/>
          <w:rtl/>
        </w:rPr>
        <w:t xml:space="preserve"> </w:t>
      </w:r>
      <w:r w:rsidRPr="003A1116">
        <w:rPr>
          <w:rStyle w:val="Char4"/>
          <w:rFonts w:eastAsia="B Badr" w:hint="cs"/>
          <w:rtl/>
        </w:rPr>
        <w:t>٣٨</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تَنفِرُواْ</w:t>
      </w:r>
      <w:r w:rsidRPr="003A1116">
        <w:rPr>
          <w:rStyle w:val="Char4"/>
          <w:rFonts w:eastAsia="B Badr"/>
          <w:rtl/>
        </w:rPr>
        <w:t xml:space="preserve"> </w:t>
      </w:r>
      <w:r w:rsidRPr="003A1116">
        <w:rPr>
          <w:rStyle w:val="Char4"/>
          <w:rFonts w:eastAsia="B Badr" w:hint="eastAsia"/>
          <w:rtl/>
        </w:rPr>
        <w:t>يُعَذِّب</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عَذَابًا</w:t>
      </w:r>
      <w:r w:rsidRPr="003A1116">
        <w:rPr>
          <w:rStyle w:val="Char4"/>
          <w:rFonts w:eastAsia="B Badr"/>
          <w:rtl/>
        </w:rPr>
        <w:t xml:space="preserve"> </w:t>
      </w:r>
      <w:r w:rsidRPr="003A1116">
        <w:rPr>
          <w:rStyle w:val="Char4"/>
          <w:rFonts w:eastAsia="B Badr" w:hint="eastAsia"/>
          <w:rtl/>
        </w:rPr>
        <w:t>أَلِيم</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وَيَس</w:t>
      </w:r>
      <w:r w:rsidRPr="003A1116">
        <w:rPr>
          <w:rStyle w:val="Char4"/>
          <w:rFonts w:eastAsia="B Badr" w:hint="cs"/>
          <w:rtl/>
        </w:rPr>
        <w:t>ۡ</w:t>
      </w:r>
      <w:r w:rsidRPr="003A1116">
        <w:rPr>
          <w:rStyle w:val="Char4"/>
          <w:rFonts w:eastAsia="B Badr" w:hint="eastAsia"/>
          <w:rtl/>
        </w:rPr>
        <w:t>تَب</w:t>
      </w:r>
      <w:r w:rsidRPr="003A1116">
        <w:rPr>
          <w:rStyle w:val="Char4"/>
          <w:rFonts w:eastAsia="B Badr" w:hint="cs"/>
          <w:rtl/>
        </w:rPr>
        <w:t>ۡ</w:t>
      </w:r>
      <w:r w:rsidRPr="003A1116">
        <w:rPr>
          <w:rStyle w:val="Char4"/>
          <w:rFonts w:eastAsia="B Badr" w:hint="eastAsia"/>
          <w:rtl/>
        </w:rPr>
        <w:t>دِل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قَو</w:t>
      </w:r>
      <w:r w:rsidRPr="003A1116">
        <w:rPr>
          <w:rStyle w:val="Char4"/>
          <w:rFonts w:eastAsia="B Badr" w:hint="cs"/>
          <w:rtl/>
        </w:rPr>
        <w:t>ۡ</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غَي</w:t>
      </w:r>
      <w:r w:rsidRPr="003A1116">
        <w:rPr>
          <w:rStyle w:val="Char4"/>
          <w:rFonts w:eastAsia="B Badr" w:hint="cs"/>
          <w:rtl/>
        </w:rPr>
        <w:t>ۡ</w:t>
      </w:r>
      <w:r w:rsidRPr="003A1116">
        <w:rPr>
          <w:rStyle w:val="Char4"/>
          <w:rFonts w:eastAsia="B Badr" w:hint="eastAsia"/>
          <w:rtl/>
        </w:rPr>
        <w:t>رَكُم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تَضُرُّوهُ</w:t>
      </w:r>
      <w:r w:rsidRPr="003A1116">
        <w:rPr>
          <w:rStyle w:val="Char4"/>
          <w:rFonts w:eastAsia="B Badr"/>
          <w:rtl/>
        </w:rPr>
        <w:t xml:space="preserve"> </w:t>
      </w:r>
      <w:r w:rsidRPr="003A1116">
        <w:rPr>
          <w:rStyle w:val="Char4"/>
          <w:rFonts w:eastAsia="B Badr" w:hint="eastAsia"/>
          <w:rtl/>
        </w:rPr>
        <w:t>شَي</w:t>
      </w:r>
      <w:r w:rsidRPr="003A1116">
        <w:rPr>
          <w:rStyle w:val="Char4"/>
          <w:rFonts w:eastAsia="B Badr" w:hint="cs"/>
          <w:rtl/>
        </w:rPr>
        <w:t>ۡ</w:t>
      </w:r>
      <w:r w:rsidRPr="003A1116">
        <w:rPr>
          <w:rStyle w:val="Char4"/>
          <w:rFonts w:eastAsia="B Badr" w:hint="eastAsia"/>
          <w:rtl/>
        </w:rPr>
        <w:t>‍</w:t>
      </w:r>
      <w:r w:rsidRPr="003A1116">
        <w:rPr>
          <w:rStyle w:val="Char4"/>
          <w:rFonts w:eastAsia="B Badr" w:hint="cs"/>
          <w:rtl/>
        </w:rPr>
        <w:t>ٔٗ</w:t>
      </w:r>
      <w:r w:rsidRPr="003A1116">
        <w:rPr>
          <w:rStyle w:val="Char4"/>
          <w:rFonts w:eastAsia="B Badr" w:hint="eastAsia"/>
          <w:rtl/>
        </w:rPr>
        <w:t>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كُلِّ</w:t>
      </w:r>
      <w:r w:rsidRPr="003A1116">
        <w:rPr>
          <w:rStyle w:val="Char4"/>
          <w:rFonts w:eastAsia="B Badr"/>
          <w:rtl/>
        </w:rPr>
        <w:t xml:space="preserve"> </w:t>
      </w:r>
      <w:r w:rsidRPr="003A1116">
        <w:rPr>
          <w:rStyle w:val="Char4"/>
          <w:rFonts w:eastAsia="B Badr" w:hint="eastAsia"/>
          <w:rtl/>
        </w:rPr>
        <w:t>شَي</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قَدِيرٌ</w:t>
      </w:r>
      <w:r w:rsidRPr="003A1116">
        <w:rPr>
          <w:rStyle w:val="Char4"/>
          <w:rFonts w:eastAsia="B Badr"/>
          <w:rtl/>
        </w:rPr>
        <w:t xml:space="preserve"> </w:t>
      </w:r>
      <w:r w:rsidRPr="003A1116">
        <w:rPr>
          <w:rStyle w:val="Char4"/>
          <w:rFonts w:eastAsia="B Badr" w:hint="cs"/>
          <w:rtl/>
        </w:rPr>
        <w:t>٣٩</w:t>
      </w:r>
      <w:r>
        <w:rPr>
          <w:rFonts w:cs="Traditional Arabic" w:hint="cs"/>
          <w:rtl/>
          <w:lang w:bidi="fa-IR"/>
        </w:rPr>
        <w:t>﴾</w:t>
      </w:r>
      <w:r w:rsidRPr="00325843">
        <w:rPr>
          <w:rStyle w:val="Char5"/>
          <w:rFonts w:hint="cs"/>
          <w:rtl/>
        </w:rPr>
        <w:t xml:space="preserve"> [</w:t>
      </w:r>
      <w:r w:rsidRPr="00325843">
        <w:rPr>
          <w:rStyle w:val="Char5"/>
          <w:rtl/>
        </w:rPr>
        <w:t>التوبة</w:t>
      </w:r>
      <w:r w:rsidRPr="00325843">
        <w:rPr>
          <w:rStyle w:val="Char5"/>
          <w:rFonts w:hint="cs"/>
          <w:rtl/>
        </w:rPr>
        <w:t>: 38-39].</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tl/>
        </w:rPr>
        <w:t xml:space="preserve">اى </w:t>
      </w:r>
      <w:r w:rsidR="00E002C7">
        <w:rPr>
          <w:rStyle w:val="Char7"/>
          <w:rtl/>
        </w:rPr>
        <w:t>ک</w:t>
      </w:r>
      <w:r w:rsidR="008C3DBE" w:rsidRPr="00E002C7">
        <w:rPr>
          <w:rStyle w:val="Char7"/>
          <w:rtl/>
        </w:rPr>
        <w:t xml:space="preserve">سانى </w:t>
      </w:r>
      <w:r w:rsidR="00E002C7">
        <w:rPr>
          <w:rStyle w:val="Char7"/>
          <w:rtl/>
        </w:rPr>
        <w:t>ک</w:t>
      </w:r>
      <w:r w:rsidR="008C3DBE" w:rsidRPr="00E002C7">
        <w:rPr>
          <w:rStyle w:val="Char7"/>
          <w:rtl/>
        </w:rPr>
        <w:t>ه ا</w:t>
      </w:r>
      <w:r w:rsidR="00E002C7">
        <w:rPr>
          <w:rStyle w:val="Char7"/>
          <w:rtl/>
        </w:rPr>
        <w:t>ی</w:t>
      </w:r>
      <w:r w:rsidR="008C3DBE" w:rsidRPr="00E002C7">
        <w:rPr>
          <w:rStyle w:val="Char7"/>
          <w:rtl/>
        </w:rPr>
        <w:t>مان آورده‏ا</w:t>
      </w:r>
      <w:r w:rsidR="00E002C7">
        <w:rPr>
          <w:rStyle w:val="Char7"/>
          <w:rtl/>
        </w:rPr>
        <w:t>ی</w:t>
      </w:r>
      <w:r w:rsidR="008C3DBE" w:rsidRPr="00E002C7">
        <w:rPr>
          <w:rStyle w:val="Char7"/>
          <w:rtl/>
        </w:rPr>
        <w:t xml:space="preserve">د! چرا هنگامى </w:t>
      </w:r>
      <w:r w:rsidR="00E002C7">
        <w:rPr>
          <w:rStyle w:val="Char7"/>
          <w:rtl/>
        </w:rPr>
        <w:t>ک</w:t>
      </w:r>
      <w:r w:rsidR="008C3DBE" w:rsidRPr="00E002C7">
        <w:rPr>
          <w:rStyle w:val="Char7"/>
          <w:rtl/>
        </w:rPr>
        <w:t>ه به شما گفته مى‏شود: «به سوى جهاد در راه خدا حر</w:t>
      </w:r>
      <w:r w:rsidR="00E002C7">
        <w:rPr>
          <w:rStyle w:val="Char7"/>
          <w:rtl/>
        </w:rPr>
        <w:t>ک</w:t>
      </w:r>
      <w:r w:rsidR="008C3DBE" w:rsidRPr="00E002C7">
        <w:rPr>
          <w:rStyle w:val="Char7"/>
          <w:rtl/>
        </w:rPr>
        <w:t xml:space="preserve">ت </w:t>
      </w:r>
      <w:r w:rsidR="00E002C7">
        <w:rPr>
          <w:rStyle w:val="Char7"/>
          <w:rtl/>
        </w:rPr>
        <w:t>ک</w:t>
      </w:r>
      <w:r w:rsidR="008C3DBE" w:rsidRPr="00E002C7">
        <w:rPr>
          <w:rStyle w:val="Char7"/>
          <w:rtl/>
        </w:rPr>
        <w:t>ن</w:t>
      </w:r>
      <w:r w:rsidR="00E002C7">
        <w:rPr>
          <w:rStyle w:val="Char7"/>
          <w:rtl/>
        </w:rPr>
        <w:t>ی</w:t>
      </w:r>
      <w:r w:rsidR="008C3DBE" w:rsidRPr="00E002C7">
        <w:rPr>
          <w:rStyle w:val="Char7"/>
          <w:rtl/>
        </w:rPr>
        <w:t>د!» بر زم</w:t>
      </w:r>
      <w:r w:rsidR="00E002C7">
        <w:rPr>
          <w:rStyle w:val="Char7"/>
          <w:rtl/>
        </w:rPr>
        <w:t>ی</w:t>
      </w:r>
      <w:r w:rsidR="008C3DBE" w:rsidRPr="00E002C7">
        <w:rPr>
          <w:rStyle w:val="Char7"/>
          <w:rtl/>
        </w:rPr>
        <w:t>ن سنگ</w:t>
      </w:r>
      <w:r w:rsidR="00E002C7">
        <w:rPr>
          <w:rStyle w:val="Char7"/>
          <w:rtl/>
        </w:rPr>
        <w:t>ی</w:t>
      </w:r>
      <w:r w:rsidR="008C3DBE" w:rsidRPr="00E002C7">
        <w:rPr>
          <w:rStyle w:val="Char7"/>
          <w:rtl/>
        </w:rPr>
        <w:t>نى مى‏</w:t>
      </w:r>
      <w:r w:rsidR="00E002C7">
        <w:rPr>
          <w:rStyle w:val="Char7"/>
          <w:rtl/>
        </w:rPr>
        <w:t>ک</w:t>
      </w:r>
      <w:r w:rsidR="008C3DBE" w:rsidRPr="00E002C7">
        <w:rPr>
          <w:rStyle w:val="Char7"/>
          <w:rtl/>
        </w:rPr>
        <w:t>ن</w:t>
      </w:r>
      <w:r w:rsidR="00E002C7">
        <w:rPr>
          <w:rStyle w:val="Char7"/>
          <w:rtl/>
        </w:rPr>
        <w:t>ی</w:t>
      </w:r>
      <w:r w:rsidR="008C3DBE" w:rsidRPr="00E002C7">
        <w:rPr>
          <w:rStyle w:val="Char7"/>
          <w:rtl/>
        </w:rPr>
        <w:t>د (و سستى به خرج مى‏ده</w:t>
      </w:r>
      <w:r w:rsidR="00E002C7">
        <w:rPr>
          <w:rStyle w:val="Char7"/>
          <w:rtl/>
        </w:rPr>
        <w:t>ی</w:t>
      </w:r>
      <w:r w:rsidR="008C3DBE" w:rsidRPr="00E002C7">
        <w:rPr>
          <w:rStyle w:val="Char7"/>
          <w:rtl/>
        </w:rPr>
        <w:t>د)؟! آ</w:t>
      </w:r>
      <w:r w:rsidR="00E002C7">
        <w:rPr>
          <w:rStyle w:val="Char7"/>
          <w:rtl/>
        </w:rPr>
        <w:t>ی</w:t>
      </w:r>
      <w:r w:rsidR="008C3DBE" w:rsidRPr="00E002C7">
        <w:rPr>
          <w:rStyle w:val="Char7"/>
          <w:rtl/>
        </w:rPr>
        <w:t>ا به زندگى دن</w:t>
      </w:r>
      <w:r w:rsidR="00E002C7">
        <w:rPr>
          <w:rStyle w:val="Char7"/>
          <w:rtl/>
        </w:rPr>
        <w:t>ی</w:t>
      </w:r>
      <w:r w:rsidR="008C3DBE" w:rsidRPr="00E002C7">
        <w:rPr>
          <w:rStyle w:val="Char7"/>
          <w:rtl/>
        </w:rPr>
        <w:t>ا به جاى آخرت راضى شده‏ا</w:t>
      </w:r>
      <w:r w:rsidR="00E002C7">
        <w:rPr>
          <w:rStyle w:val="Char7"/>
          <w:rtl/>
        </w:rPr>
        <w:t>ی</w:t>
      </w:r>
      <w:r w:rsidR="008C3DBE" w:rsidRPr="00E002C7">
        <w:rPr>
          <w:rStyle w:val="Char7"/>
          <w:rtl/>
        </w:rPr>
        <w:t>د؟! با ا</w:t>
      </w:r>
      <w:r w:rsidR="00E002C7">
        <w:rPr>
          <w:rStyle w:val="Char7"/>
          <w:rtl/>
        </w:rPr>
        <w:t>ی</w:t>
      </w:r>
      <w:r w:rsidR="008C3DBE" w:rsidRPr="00E002C7">
        <w:rPr>
          <w:rStyle w:val="Char7"/>
          <w:rtl/>
        </w:rPr>
        <w:t>ن</w:t>
      </w:r>
      <w:r w:rsidR="00E002C7">
        <w:rPr>
          <w:rStyle w:val="Char7"/>
          <w:rtl/>
        </w:rPr>
        <w:t>ک</w:t>
      </w:r>
      <w:r w:rsidR="008C3DBE" w:rsidRPr="00E002C7">
        <w:rPr>
          <w:rStyle w:val="Char7"/>
          <w:rtl/>
        </w:rPr>
        <w:t>ه متاع زندگى دن</w:t>
      </w:r>
      <w:r w:rsidR="00E002C7">
        <w:rPr>
          <w:rStyle w:val="Char7"/>
          <w:rtl/>
        </w:rPr>
        <w:t>ی</w:t>
      </w:r>
      <w:r w:rsidR="008C3DBE" w:rsidRPr="00E002C7">
        <w:rPr>
          <w:rStyle w:val="Char7"/>
          <w:rtl/>
        </w:rPr>
        <w:t>ا، در برابر آخرت، جز اند</w:t>
      </w:r>
      <w:r w:rsidR="00E002C7">
        <w:rPr>
          <w:rStyle w:val="Char7"/>
          <w:rtl/>
        </w:rPr>
        <w:t>ک</w:t>
      </w:r>
      <w:r w:rsidR="008C3DBE" w:rsidRPr="00E002C7">
        <w:rPr>
          <w:rStyle w:val="Char7"/>
          <w:rtl/>
        </w:rPr>
        <w:t>ى ن</w:t>
      </w:r>
      <w:r w:rsidR="00E002C7">
        <w:rPr>
          <w:rStyle w:val="Char7"/>
          <w:rtl/>
        </w:rPr>
        <w:t>ی</w:t>
      </w:r>
      <w:r w:rsidR="008C3DBE" w:rsidRPr="00E002C7">
        <w:rPr>
          <w:rStyle w:val="Char7"/>
          <w:rtl/>
        </w:rPr>
        <w:t>ست! اگر (به سوى م</w:t>
      </w:r>
      <w:r w:rsidR="00E002C7">
        <w:rPr>
          <w:rStyle w:val="Char7"/>
          <w:rtl/>
        </w:rPr>
        <w:t>ی</w:t>
      </w:r>
      <w:r w:rsidR="008C3DBE" w:rsidRPr="00E002C7">
        <w:rPr>
          <w:rStyle w:val="Char7"/>
          <w:rtl/>
        </w:rPr>
        <w:t>دان جهاد) حر</w:t>
      </w:r>
      <w:r w:rsidR="00E002C7">
        <w:rPr>
          <w:rStyle w:val="Char7"/>
          <w:rtl/>
        </w:rPr>
        <w:t>ک</w:t>
      </w:r>
      <w:r w:rsidR="008C3DBE" w:rsidRPr="00E002C7">
        <w:rPr>
          <w:rStyle w:val="Char7"/>
          <w:rtl/>
        </w:rPr>
        <w:t>ت ن</w:t>
      </w:r>
      <w:r w:rsidR="00E002C7">
        <w:rPr>
          <w:rStyle w:val="Char7"/>
          <w:rtl/>
        </w:rPr>
        <w:t>ک</w:t>
      </w:r>
      <w:r w:rsidR="008C3DBE" w:rsidRPr="00E002C7">
        <w:rPr>
          <w:rStyle w:val="Char7"/>
          <w:rtl/>
        </w:rPr>
        <w:t>ن</w:t>
      </w:r>
      <w:r w:rsidR="00E002C7">
        <w:rPr>
          <w:rStyle w:val="Char7"/>
          <w:rtl/>
        </w:rPr>
        <w:t>ی</w:t>
      </w:r>
      <w:r w:rsidR="008C3DBE" w:rsidRPr="00E002C7">
        <w:rPr>
          <w:rStyle w:val="Char7"/>
          <w:rtl/>
        </w:rPr>
        <w:t>د، شما را مجازات دردنا</w:t>
      </w:r>
      <w:r w:rsidR="00E002C7">
        <w:rPr>
          <w:rStyle w:val="Char7"/>
          <w:rtl/>
        </w:rPr>
        <w:t>ک</w:t>
      </w:r>
      <w:r w:rsidR="008C3DBE" w:rsidRPr="00E002C7">
        <w:rPr>
          <w:rStyle w:val="Char7"/>
          <w:rtl/>
        </w:rPr>
        <w:t>ى مى‏</w:t>
      </w:r>
      <w:r w:rsidR="00E002C7">
        <w:rPr>
          <w:rStyle w:val="Char7"/>
          <w:rtl/>
        </w:rPr>
        <w:t>ک</w:t>
      </w:r>
      <w:r w:rsidR="008C3DBE" w:rsidRPr="00E002C7">
        <w:rPr>
          <w:rStyle w:val="Char7"/>
          <w:rtl/>
        </w:rPr>
        <w:t>ند، و گروه د</w:t>
      </w:r>
      <w:r w:rsidR="00E002C7">
        <w:rPr>
          <w:rStyle w:val="Char7"/>
          <w:rtl/>
        </w:rPr>
        <w:t>ی</w:t>
      </w:r>
      <w:r w:rsidR="008C3DBE" w:rsidRPr="00E002C7">
        <w:rPr>
          <w:rStyle w:val="Char7"/>
          <w:rtl/>
        </w:rPr>
        <w:t>گرى غ</w:t>
      </w:r>
      <w:r w:rsidR="00E002C7">
        <w:rPr>
          <w:rStyle w:val="Char7"/>
          <w:rtl/>
        </w:rPr>
        <w:t>ی</w:t>
      </w:r>
      <w:r w:rsidR="008C3DBE" w:rsidRPr="00E002C7">
        <w:rPr>
          <w:rStyle w:val="Char7"/>
          <w:rtl/>
        </w:rPr>
        <w:t>ر از شما را به جاى شما قرار مى‏دهد</w:t>
      </w:r>
      <w:r w:rsidR="008C3DBE" w:rsidRPr="00E002C7">
        <w:rPr>
          <w:rStyle w:val="Char7"/>
          <w:rFonts w:hint="cs"/>
          <w:rtl/>
        </w:rPr>
        <w:t xml:space="preserve">، </w:t>
      </w:r>
      <w:r w:rsidR="008C3DBE" w:rsidRPr="00E002C7">
        <w:rPr>
          <w:rStyle w:val="Char7"/>
          <w:rtl/>
        </w:rPr>
        <w:t>و ه</w:t>
      </w:r>
      <w:r w:rsidR="00E002C7">
        <w:rPr>
          <w:rStyle w:val="Char7"/>
          <w:rtl/>
        </w:rPr>
        <w:t>ی</w:t>
      </w:r>
      <w:r w:rsidR="008C3DBE" w:rsidRPr="00E002C7">
        <w:rPr>
          <w:rStyle w:val="Char7"/>
          <w:rtl/>
        </w:rPr>
        <w:t>چ ز</w:t>
      </w:r>
      <w:r w:rsidR="00E002C7">
        <w:rPr>
          <w:rStyle w:val="Char7"/>
          <w:rtl/>
        </w:rPr>
        <w:t>ی</w:t>
      </w:r>
      <w:r w:rsidR="008C3DBE" w:rsidRPr="00E002C7">
        <w:rPr>
          <w:rStyle w:val="Char7"/>
          <w:rtl/>
        </w:rPr>
        <w:t>انى به او نمى‏رسان</w:t>
      </w:r>
      <w:r w:rsidR="00E002C7">
        <w:rPr>
          <w:rStyle w:val="Char7"/>
          <w:rtl/>
        </w:rPr>
        <w:t>ی</w:t>
      </w:r>
      <w:r w:rsidR="008C3DBE" w:rsidRPr="00E002C7">
        <w:rPr>
          <w:rStyle w:val="Char7"/>
          <w:rtl/>
        </w:rPr>
        <w:t>د و خداوند بر هر چ</w:t>
      </w:r>
      <w:r w:rsidR="00E002C7">
        <w:rPr>
          <w:rStyle w:val="Char7"/>
          <w:rtl/>
        </w:rPr>
        <w:t>ی</w:t>
      </w:r>
      <w:r w:rsidR="008C3DBE" w:rsidRPr="00E002C7">
        <w:rPr>
          <w:rStyle w:val="Char7"/>
          <w:rtl/>
        </w:rPr>
        <w:t>زى تواناست!</w:t>
      </w:r>
      <w:r>
        <w:rPr>
          <w:rFonts w:cs="Traditional Arabic" w:hint="cs"/>
          <w:sz w:val="26"/>
          <w:szCs w:val="26"/>
          <w:rtl/>
          <w:lang w:bidi="fa-IR"/>
        </w:rPr>
        <w:t>»</w:t>
      </w:r>
      <w:r w:rsidR="008C3DBE" w:rsidRPr="00E002C7">
        <w:rPr>
          <w:rStyle w:val="Char7"/>
          <w:rFonts w:hint="cs"/>
          <w:rtl/>
        </w:rPr>
        <w:t>.</w:t>
      </w:r>
    </w:p>
    <w:p w:rsidR="008C3DBE" w:rsidRPr="00E002C7" w:rsidRDefault="0026516B" w:rsidP="004B2786">
      <w:pPr>
        <w:widowControl w:val="0"/>
        <w:tabs>
          <w:tab w:val="right" w:pos="7371"/>
        </w:tabs>
        <w:ind w:firstLine="284"/>
        <w:jc w:val="both"/>
        <w:rPr>
          <w:rStyle w:val="Char7"/>
          <w:rtl/>
        </w:rPr>
      </w:pPr>
      <w:r w:rsidRPr="00E002C7">
        <w:rPr>
          <w:rStyle w:val="Char7"/>
          <w:rFonts w:hint="cs"/>
          <w:rtl/>
        </w:rPr>
        <w:t>و در آیه 41 فرمود: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cs"/>
          <w:rtl/>
        </w:rPr>
        <w:t>ٱ</w:t>
      </w:r>
      <w:r w:rsidRPr="003A1116">
        <w:rPr>
          <w:rStyle w:val="Char4"/>
          <w:rFonts w:eastAsia="B Badr" w:hint="eastAsia"/>
          <w:rtl/>
        </w:rPr>
        <w:t>نفِرُواْ</w:t>
      </w:r>
      <w:r w:rsidRPr="003A1116">
        <w:rPr>
          <w:rStyle w:val="Char4"/>
          <w:rFonts w:eastAsia="B Badr"/>
          <w:rtl/>
        </w:rPr>
        <w:t xml:space="preserve"> </w:t>
      </w:r>
      <w:r w:rsidRPr="003A1116">
        <w:rPr>
          <w:rStyle w:val="Char4"/>
          <w:rFonts w:eastAsia="B Badr" w:hint="eastAsia"/>
          <w:rtl/>
        </w:rPr>
        <w:t>خِفَاف</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وَثِقَال</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وَجَ</w:t>
      </w:r>
      <w:r w:rsidRPr="003A1116">
        <w:rPr>
          <w:rStyle w:val="Char4"/>
          <w:rFonts w:eastAsia="B Badr" w:hint="cs"/>
          <w:rtl/>
        </w:rPr>
        <w:t>ٰ</w:t>
      </w:r>
      <w:r w:rsidRPr="003A1116">
        <w:rPr>
          <w:rStyle w:val="Char4"/>
          <w:rFonts w:eastAsia="B Badr" w:hint="eastAsia"/>
          <w:rtl/>
        </w:rPr>
        <w:t>هِدُواْ</w:t>
      </w:r>
      <w:r w:rsidRPr="003A1116">
        <w:rPr>
          <w:rStyle w:val="Char4"/>
          <w:rFonts w:eastAsia="B Badr"/>
          <w:rtl/>
        </w:rPr>
        <w:t xml:space="preserve"> </w:t>
      </w:r>
      <w:r w:rsidRPr="003A1116">
        <w:rPr>
          <w:rStyle w:val="Char4"/>
          <w:rFonts w:eastAsia="B Badr" w:hint="eastAsia"/>
          <w:rtl/>
        </w:rPr>
        <w:t>بِأَم</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وَأَنفُسِكُم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خَي</w:t>
      </w:r>
      <w:r w:rsidRPr="003A1116">
        <w:rPr>
          <w:rStyle w:val="Char4"/>
          <w:rFonts w:eastAsia="B Badr" w:hint="cs"/>
          <w:rtl/>
        </w:rPr>
        <w:t>ۡ</w:t>
      </w:r>
      <w:r w:rsidRPr="003A1116">
        <w:rPr>
          <w:rStyle w:val="Char4"/>
          <w:rFonts w:eastAsia="B Badr" w:hint="eastAsia"/>
          <w:rtl/>
        </w:rPr>
        <w:t>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كُنتُم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تَع</w:t>
      </w:r>
      <w:r w:rsidRPr="003A1116">
        <w:rPr>
          <w:rStyle w:val="Char4"/>
          <w:rFonts w:eastAsia="B Badr" w:hint="cs"/>
          <w:rtl/>
        </w:rPr>
        <w:t>ۡ</w:t>
      </w:r>
      <w:r w:rsidRPr="003A1116">
        <w:rPr>
          <w:rStyle w:val="Char4"/>
          <w:rFonts w:eastAsia="B Badr" w:hint="eastAsia"/>
          <w:rtl/>
        </w:rPr>
        <w:t>لَمُونَ</w:t>
      </w:r>
      <w:r w:rsidRPr="003A1116">
        <w:rPr>
          <w:rStyle w:val="Char4"/>
          <w:rFonts w:eastAsia="B Badr"/>
          <w:rtl/>
        </w:rPr>
        <w:t xml:space="preserve"> </w:t>
      </w:r>
      <w:r w:rsidRPr="003A1116">
        <w:rPr>
          <w:rStyle w:val="Char4"/>
          <w:rFonts w:eastAsia="B Badr" w:hint="cs"/>
          <w:rtl/>
        </w:rPr>
        <w:t>٤١</w:t>
      </w:r>
      <w:r>
        <w:rPr>
          <w:rFonts w:cs="Traditional Arabic" w:hint="cs"/>
          <w:rtl/>
          <w:lang w:bidi="fa-IR"/>
        </w:rPr>
        <w:t>﴾</w:t>
      </w:r>
      <w:r w:rsidRPr="00325843">
        <w:rPr>
          <w:rStyle w:val="Char5"/>
          <w:rFonts w:hint="cs"/>
          <w:rtl/>
        </w:rPr>
        <w:t xml:space="preserve"> [</w:t>
      </w:r>
      <w:r w:rsidRPr="00325843">
        <w:rPr>
          <w:rStyle w:val="Char5"/>
          <w:rtl/>
        </w:rPr>
        <w:t>التوبة</w:t>
      </w:r>
      <w:r w:rsidRPr="00325843">
        <w:rPr>
          <w:rStyle w:val="Char5"/>
          <w:rFonts w:hint="cs"/>
          <w:rtl/>
        </w:rPr>
        <w:t>: 41].</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Pr="00E002C7">
        <w:rPr>
          <w:rStyle w:val="Char7"/>
          <w:rtl/>
        </w:rPr>
        <w:t>(همگى به</w:t>
      </w:r>
      <w:r w:rsidRPr="00E002C7">
        <w:rPr>
          <w:rStyle w:val="Char7"/>
          <w:rFonts w:hint="cs"/>
          <w:rtl/>
        </w:rPr>
        <w:t>‌س</w:t>
      </w:r>
      <w:r w:rsidR="008C3DBE" w:rsidRPr="00E002C7">
        <w:rPr>
          <w:rStyle w:val="Char7"/>
          <w:rtl/>
        </w:rPr>
        <w:t>وى م</w:t>
      </w:r>
      <w:r w:rsidR="00E002C7">
        <w:rPr>
          <w:rStyle w:val="Char7"/>
          <w:rtl/>
        </w:rPr>
        <w:t>ی</w:t>
      </w:r>
      <w:r w:rsidR="008C3DBE" w:rsidRPr="00E002C7">
        <w:rPr>
          <w:rStyle w:val="Char7"/>
          <w:rtl/>
        </w:rPr>
        <w:t>دان جهاد) حر</w:t>
      </w:r>
      <w:r w:rsidR="00E002C7">
        <w:rPr>
          <w:rStyle w:val="Char7"/>
          <w:rtl/>
        </w:rPr>
        <w:t>ک</w:t>
      </w:r>
      <w:r w:rsidR="008C3DBE" w:rsidRPr="00E002C7">
        <w:rPr>
          <w:rStyle w:val="Char7"/>
          <w:rtl/>
        </w:rPr>
        <w:t xml:space="preserve">ت </w:t>
      </w:r>
      <w:r w:rsidR="00E002C7">
        <w:rPr>
          <w:rStyle w:val="Char7"/>
          <w:rtl/>
        </w:rPr>
        <w:t>ک</w:t>
      </w:r>
      <w:r w:rsidR="008C3DBE" w:rsidRPr="00E002C7">
        <w:rPr>
          <w:rStyle w:val="Char7"/>
          <w:rtl/>
        </w:rPr>
        <w:t>ن</w:t>
      </w:r>
      <w:r w:rsidR="00E002C7">
        <w:rPr>
          <w:rStyle w:val="Char7"/>
          <w:rtl/>
        </w:rPr>
        <w:t>ی</w:t>
      </w:r>
      <w:r w:rsidR="008C3DBE" w:rsidRPr="00E002C7">
        <w:rPr>
          <w:rStyle w:val="Char7"/>
          <w:rtl/>
        </w:rPr>
        <w:t>د سب</w:t>
      </w:r>
      <w:r w:rsidR="00E002C7">
        <w:rPr>
          <w:rStyle w:val="Char7"/>
          <w:rtl/>
        </w:rPr>
        <w:t>ک</w:t>
      </w:r>
      <w:r w:rsidR="008C3DBE" w:rsidRPr="00E002C7">
        <w:rPr>
          <w:rStyle w:val="Char7"/>
          <w:rtl/>
        </w:rPr>
        <w:t>بار باش</w:t>
      </w:r>
      <w:r w:rsidR="00E002C7">
        <w:rPr>
          <w:rStyle w:val="Char7"/>
          <w:rtl/>
        </w:rPr>
        <w:t>ی</w:t>
      </w:r>
      <w:r w:rsidR="008C3DBE" w:rsidRPr="00E002C7">
        <w:rPr>
          <w:rStyle w:val="Char7"/>
          <w:rtl/>
        </w:rPr>
        <w:t xml:space="preserve">د </w:t>
      </w:r>
      <w:r w:rsidR="00E002C7">
        <w:rPr>
          <w:rStyle w:val="Char7"/>
          <w:rtl/>
        </w:rPr>
        <w:t>ی</w:t>
      </w:r>
      <w:r w:rsidR="008C3DBE" w:rsidRPr="00E002C7">
        <w:rPr>
          <w:rStyle w:val="Char7"/>
          <w:rtl/>
        </w:rPr>
        <w:t>ا سنگ</w:t>
      </w:r>
      <w:r w:rsidR="00E002C7">
        <w:rPr>
          <w:rStyle w:val="Char7"/>
          <w:rtl/>
        </w:rPr>
        <w:t>ی</w:t>
      </w:r>
      <w:r w:rsidR="008C3DBE" w:rsidRPr="00E002C7">
        <w:rPr>
          <w:rStyle w:val="Char7"/>
          <w:rtl/>
        </w:rPr>
        <w:t>ن بار! و با اموال و جان</w:t>
      </w:r>
      <w:r w:rsidRPr="00E002C7">
        <w:rPr>
          <w:rStyle w:val="Char7"/>
          <w:rFonts w:hint="cs"/>
          <w:rtl/>
        </w:rPr>
        <w:t>‌</w:t>
      </w:r>
      <w:r w:rsidR="008C3DBE" w:rsidRPr="00E002C7">
        <w:rPr>
          <w:rStyle w:val="Char7"/>
          <w:rtl/>
        </w:rPr>
        <w:t>هاى خود، در راه خدا جهاد نما</w:t>
      </w:r>
      <w:r w:rsidR="00E002C7">
        <w:rPr>
          <w:rStyle w:val="Char7"/>
          <w:rtl/>
        </w:rPr>
        <w:t>یی</w:t>
      </w:r>
      <w:r w:rsidR="008C3DBE" w:rsidRPr="00E002C7">
        <w:rPr>
          <w:rStyle w:val="Char7"/>
          <w:rtl/>
        </w:rPr>
        <w:t>د</w:t>
      </w:r>
      <w:r w:rsidR="008C3DBE" w:rsidRPr="00E002C7">
        <w:rPr>
          <w:rStyle w:val="Char7"/>
          <w:rFonts w:hint="cs"/>
          <w:rtl/>
        </w:rPr>
        <w:t>،</w:t>
      </w:r>
      <w:r w:rsidR="008C3DBE" w:rsidRPr="00E002C7">
        <w:rPr>
          <w:rStyle w:val="Char7"/>
          <w:rtl/>
        </w:rPr>
        <w:t xml:space="preserve"> ا</w:t>
      </w:r>
      <w:r w:rsidR="00E002C7">
        <w:rPr>
          <w:rStyle w:val="Char7"/>
          <w:rtl/>
        </w:rPr>
        <w:t>ی</w:t>
      </w:r>
      <w:r w:rsidR="008C3DBE" w:rsidRPr="00E002C7">
        <w:rPr>
          <w:rStyle w:val="Char7"/>
          <w:rtl/>
        </w:rPr>
        <w:t>ن براى شما بهتر است اگر بدان</w:t>
      </w:r>
      <w:r w:rsidR="00E002C7">
        <w:rPr>
          <w:rStyle w:val="Char7"/>
          <w:rtl/>
        </w:rPr>
        <w:t>ی</w:t>
      </w:r>
      <w:r w:rsidR="008C3DBE" w:rsidRPr="00E002C7">
        <w:rPr>
          <w:rStyle w:val="Char7"/>
          <w:rtl/>
        </w:rPr>
        <w:t>د!</w:t>
      </w:r>
      <w:r>
        <w:rPr>
          <w:rFonts w:cs="Traditional Arabic" w:hint="cs"/>
          <w:sz w:val="26"/>
          <w:szCs w:val="26"/>
          <w:rtl/>
          <w:lang w:bidi="fa-IR"/>
        </w:rPr>
        <w:t>»</w:t>
      </w:r>
      <w:r w:rsidRPr="006C68BB">
        <w:rPr>
          <w:rStyle w:val="Char7"/>
          <w:rFonts w:hint="cs"/>
          <w:rtl/>
        </w:rPr>
        <w:t>.</w:t>
      </w:r>
      <w:r w:rsidR="008C3DBE" w:rsidRPr="00E002C7">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این آیات احتمالات دارد که می‌خواهد جهاد و کوچ کردن را واجب کند بر هر کس که طاقت دارد مانند نماز و زکات، پس هر کس جهاد کرد از دیگری ساقط نمی‌شود، زیرا عمل این برای دیگری نوشته نمی‌شود. و احتمال دارد واجب کفائی باشد که اگر عده‌ای بقدر کفایت برای جهاد حرکت کردند از دیگران ساقط می‌شود، و اگر دیگران حرکت نکردند گناه نکردنده‌اند.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خدای تع</w:t>
      </w:r>
      <w:r w:rsidR="0026516B" w:rsidRPr="00E002C7">
        <w:rPr>
          <w:rStyle w:val="Char7"/>
          <w:rFonts w:hint="cs"/>
          <w:rtl/>
        </w:rPr>
        <w:t>الی در سوره نساء آیه 95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يَس</w:t>
      </w:r>
      <w:r w:rsidRPr="003A1116">
        <w:rPr>
          <w:rStyle w:val="Char4"/>
          <w:rFonts w:eastAsia="B Badr" w:hint="cs"/>
          <w:rtl/>
        </w:rPr>
        <w:t>ۡ</w:t>
      </w:r>
      <w:r w:rsidRPr="003A1116">
        <w:rPr>
          <w:rStyle w:val="Char4"/>
          <w:rFonts w:eastAsia="B Badr" w:hint="eastAsia"/>
          <w:rtl/>
        </w:rPr>
        <w:t>تَوِي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w:t>
      </w:r>
      <w:r w:rsidRPr="003A1116">
        <w:rPr>
          <w:rStyle w:val="Char4"/>
          <w:rFonts w:eastAsia="B Badr" w:hint="cs"/>
          <w:rtl/>
        </w:rPr>
        <w:t>ٰ</w:t>
      </w:r>
      <w:r w:rsidRPr="003A1116">
        <w:rPr>
          <w:rStyle w:val="Char4"/>
          <w:rFonts w:eastAsia="B Badr" w:hint="eastAsia"/>
          <w:rtl/>
        </w:rPr>
        <w:t>عِدُونَ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مِنِينَ</w:t>
      </w:r>
      <w:r w:rsidRPr="003A1116">
        <w:rPr>
          <w:rStyle w:val="Char4"/>
          <w:rFonts w:eastAsia="B Badr"/>
          <w:rtl/>
        </w:rPr>
        <w:t xml:space="preserve"> </w:t>
      </w:r>
      <w:r w:rsidRPr="003A1116">
        <w:rPr>
          <w:rStyle w:val="Char4"/>
          <w:rFonts w:eastAsia="B Badr" w:hint="eastAsia"/>
          <w:rtl/>
        </w:rPr>
        <w:t>غَي</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eastAsia"/>
          <w:rtl/>
        </w:rPr>
        <w:t>أُوْلِي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لضَّرَرِ</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مُجَ</w:t>
      </w:r>
      <w:r w:rsidRPr="003A1116">
        <w:rPr>
          <w:rStyle w:val="Char4"/>
          <w:rFonts w:eastAsia="B Badr" w:hint="cs"/>
          <w:rtl/>
        </w:rPr>
        <w:t>ٰ</w:t>
      </w:r>
      <w:r w:rsidRPr="003A1116">
        <w:rPr>
          <w:rStyle w:val="Char4"/>
          <w:rFonts w:eastAsia="B Badr" w:hint="eastAsia"/>
          <w:rtl/>
        </w:rPr>
        <w:t>هِدُونَ</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بِأَم</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وَأَنفُسِهِم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فَضَّلَ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مُجَ</w:t>
      </w:r>
      <w:r w:rsidRPr="003A1116">
        <w:rPr>
          <w:rStyle w:val="Char4"/>
          <w:rFonts w:eastAsia="B Badr" w:hint="cs"/>
          <w:rtl/>
        </w:rPr>
        <w:t>ٰ</w:t>
      </w:r>
      <w:r w:rsidRPr="003A1116">
        <w:rPr>
          <w:rStyle w:val="Char4"/>
          <w:rFonts w:eastAsia="B Badr" w:hint="eastAsia"/>
          <w:rtl/>
        </w:rPr>
        <w:t>هِدِينَ</w:t>
      </w:r>
      <w:r w:rsidRPr="003A1116">
        <w:rPr>
          <w:rStyle w:val="Char4"/>
          <w:rFonts w:eastAsia="B Badr"/>
          <w:rtl/>
        </w:rPr>
        <w:t xml:space="preserve"> </w:t>
      </w:r>
      <w:r w:rsidRPr="003A1116">
        <w:rPr>
          <w:rStyle w:val="Char4"/>
          <w:rFonts w:eastAsia="B Badr" w:hint="eastAsia"/>
          <w:rtl/>
        </w:rPr>
        <w:t>بِأَم</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وَأَنفُسِهِم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w:t>
      </w:r>
      <w:r w:rsidRPr="003A1116">
        <w:rPr>
          <w:rStyle w:val="Char4"/>
          <w:rFonts w:eastAsia="B Badr" w:hint="cs"/>
          <w:rtl/>
        </w:rPr>
        <w:t>ٰ</w:t>
      </w:r>
      <w:r w:rsidRPr="003A1116">
        <w:rPr>
          <w:rStyle w:val="Char4"/>
          <w:rFonts w:eastAsia="B Badr" w:hint="eastAsia"/>
          <w:rtl/>
        </w:rPr>
        <w:t>عِدِينَ</w:t>
      </w:r>
      <w:r w:rsidRPr="003A1116">
        <w:rPr>
          <w:rStyle w:val="Char4"/>
          <w:rFonts w:eastAsia="B Badr"/>
          <w:rtl/>
        </w:rPr>
        <w:t xml:space="preserve"> </w:t>
      </w:r>
      <w:r w:rsidRPr="003A1116">
        <w:rPr>
          <w:rStyle w:val="Char4"/>
          <w:rFonts w:eastAsia="B Badr" w:hint="eastAsia"/>
          <w:rtl/>
        </w:rPr>
        <w:t>دَرَجَة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وَكُلّ</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وَعَدَ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حُس</w:t>
      </w:r>
      <w:r w:rsidRPr="003A1116">
        <w:rPr>
          <w:rStyle w:val="Char4"/>
          <w:rFonts w:eastAsia="B Badr" w:hint="cs"/>
          <w:rtl/>
        </w:rPr>
        <w:t>ۡ</w:t>
      </w:r>
      <w:r w:rsidRPr="003A1116">
        <w:rPr>
          <w:rStyle w:val="Char4"/>
          <w:rFonts w:eastAsia="B Badr" w:hint="eastAsia"/>
          <w:rtl/>
        </w:rPr>
        <w:t>نَى</w:t>
      </w:r>
      <w:r w:rsidRPr="003A1116">
        <w:rPr>
          <w:rStyle w:val="Char4"/>
          <w:rFonts w:eastAsia="B Badr" w:hint="cs"/>
          <w:rtl/>
        </w:rPr>
        <w:t>ٰ</w:t>
      </w:r>
      <w:r>
        <w:rPr>
          <w:rFonts w:cs="Traditional Arabic" w:hint="cs"/>
          <w:rtl/>
          <w:lang w:bidi="fa-IR"/>
        </w:rPr>
        <w:t>﴾</w:t>
      </w:r>
      <w:r w:rsidRPr="00325843">
        <w:rPr>
          <w:rStyle w:val="Char5"/>
          <w:rFonts w:hint="cs"/>
          <w:rtl/>
        </w:rPr>
        <w:t xml:space="preserve"> [النساء: 95].</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آن عده از مؤمنین که از جهاد تقاعد و خودداری می‌کنند باستثنای آنان که صاحب عذر و ضررند با آنان که در راه خدا با مال‌ها و جان‌های خود جهاد می‌کنند مساوی نیستند، خدا کسانی که با مال‌ها جان‌های خود مجاهدند برتری داده بر متقاعدین بدرجه‌ای، و همه را وعده‌ی نیکو داده</w:t>
      </w:r>
      <w:r w:rsidRPr="00E002C7">
        <w:rPr>
          <w:rStyle w:val="Char7"/>
          <w:rFonts w:hint="eastAsia"/>
          <w:rtl/>
        </w:rPr>
        <w:t>‌</w:t>
      </w:r>
      <w:r w:rsidR="008C3DBE" w:rsidRPr="00E002C7">
        <w:rPr>
          <w:rStyle w:val="Char7"/>
          <w:rFonts w:hint="cs"/>
          <w:rtl/>
        </w:rPr>
        <w:t>است</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 پس متخلفین از جهاد را خدا وعد</w:t>
      </w:r>
      <w:r w:rsidR="00D83E8A">
        <w:rPr>
          <w:rStyle w:val="Char7"/>
          <w:rFonts w:hint="cs"/>
          <w:rtl/>
        </w:rPr>
        <w:t>ه</w:t>
      </w:r>
      <w:r w:rsidRPr="00E002C7">
        <w:rPr>
          <w:rStyle w:val="Char7"/>
          <w:rFonts w:hint="cs"/>
          <w:rtl/>
        </w:rPr>
        <w:t xml:space="preserve"> نیک داده بخاطر ایمانشان، و بیان کرده که مجاهدین برتری دارندزمان</w:t>
      </w:r>
      <w:r w:rsidR="00E002C7">
        <w:rPr>
          <w:rStyle w:val="Char7"/>
          <w:rFonts w:hint="cs"/>
          <w:rtl/>
        </w:rPr>
        <w:t>ی</w:t>
      </w:r>
      <w:r w:rsidRPr="00E002C7">
        <w:rPr>
          <w:rStyle w:val="Char7"/>
          <w:rFonts w:hint="cs"/>
          <w:rtl/>
        </w:rPr>
        <w:t xml:space="preserve"> متخلفین گناهکارهستند در صورتی که عد</w:t>
      </w:r>
      <w:r w:rsidR="0026516B" w:rsidRPr="00E002C7">
        <w:rPr>
          <w:rStyle w:val="Char7"/>
          <w:rFonts w:hint="cs"/>
          <w:rtl/>
        </w:rPr>
        <w:t>ه</w:t>
      </w:r>
      <w:r w:rsidRPr="00E002C7">
        <w:rPr>
          <w:rStyle w:val="Char7"/>
          <w:rFonts w:hint="cs"/>
          <w:rtl/>
        </w:rPr>
        <w:t xml:space="preserve"> کافی به جهاد قیام ن</w:t>
      </w:r>
      <w:r w:rsidR="00E002C7">
        <w:rPr>
          <w:rStyle w:val="Char7"/>
          <w:rFonts w:hint="cs"/>
          <w:rtl/>
        </w:rPr>
        <w:t>ک</w:t>
      </w:r>
      <w:r w:rsidRPr="00E002C7">
        <w:rPr>
          <w:rStyle w:val="Char7"/>
          <w:rFonts w:hint="cs"/>
          <w:rtl/>
        </w:rPr>
        <w:t>رده باشند ، هرآینه متخلفین به گناه ترک جهاد معاقب بودند. اگر خدا عفو نکرده باشد.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خدای تعا</w:t>
      </w:r>
      <w:r w:rsidR="0026516B" w:rsidRPr="00E002C7">
        <w:rPr>
          <w:rStyle w:val="Char7"/>
          <w:rFonts w:hint="cs"/>
          <w:rtl/>
        </w:rPr>
        <w:t>لی در سور</w:t>
      </w:r>
      <w:r w:rsidR="00D83E8A">
        <w:rPr>
          <w:rStyle w:val="Char7"/>
          <w:rFonts w:hint="cs"/>
          <w:rtl/>
        </w:rPr>
        <w:t>ه</w:t>
      </w:r>
      <w:r w:rsidR="0026516B" w:rsidRPr="00E002C7">
        <w:rPr>
          <w:rStyle w:val="Char7"/>
          <w:rFonts w:hint="cs"/>
          <w:rtl/>
        </w:rPr>
        <w:t xml:space="preserve"> توبه آی</w:t>
      </w:r>
      <w:r w:rsidR="00D83E8A">
        <w:rPr>
          <w:rStyle w:val="Char7"/>
          <w:rFonts w:hint="cs"/>
          <w:rtl/>
        </w:rPr>
        <w:t>ه</w:t>
      </w:r>
      <w:r w:rsidR="0026516B" w:rsidRPr="00E002C7">
        <w:rPr>
          <w:rStyle w:val="Char7"/>
          <w:rFonts w:hint="cs"/>
          <w:rtl/>
        </w:rPr>
        <w:t xml:space="preserve"> 122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وَمَا</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مِنُونَ</w:t>
      </w:r>
      <w:r w:rsidRPr="003A1116">
        <w:rPr>
          <w:rStyle w:val="Char4"/>
          <w:rFonts w:eastAsia="B Badr"/>
          <w:rtl/>
        </w:rPr>
        <w:t xml:space="preserve"> </w:t>
      </w:r>
      <w:r w:rsidRPr="003A1116">
        <w:rPr>
          <w:rStyle w:val="Char4"/>
          <w:rFonts w:eastAsia="B Badr" w:hint="eastAsia"/>
          <w:rtl/>
        </w:rPr>
        <w:t>لِيَنفِرُواْ</w:t>
      </w:r>
      <w:r w:rsidRPr="003A1116">
        <w:rPr>
          <w:rStyle w:val="Char4"/>
          <w:rFonts w:eastAsia="B Badr"/>
          <w:rtl/>
        </w:rPr>
        <w:t xml:space="preserve"> </w:t>
      </w:r>
      <w:r w:rsidRPr="003A1116">
        <w:rPr>
          <w:rStyle w:val="Char4"/>
          <w:rFonts w:eastAsia="B Badr" w:hint="eastAsia"/>
          <w:rtl/>
        </w:rPr>
        <w:t>كَا</w:t>
      </w:r>
      <w:r w:rsidRPr="003A1116">
        <w:rPr>
          <w:rStyle w:val="Char4"/>
          <w:rFonts w:eastAsia="B Badr" w:hint="cs"/>
          <w:rtl/>
        </w:rPr>
        <w:t>ٓ</w:t>
      </w:r>
      <w:r w:rsidRPr="003A1116">
        <w:rPr>
          <w:rStyle w:val="Char4"/>
          <w:rFonts w:eastAsia="B Badr" w:hint="eastAsia"/>
          <w:rtl/>
        </w:rPr>
        <w:t>فَّة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فَلَو</w:t>
      </w:r>
      <w:r w:rsidRPr="003A1116">
        <w:rPr>
          <w:rStyle w:val="Char4"/>
          <w:rFonts w:eastAsia="B Badr" w:hint="cs"/>
          <w:rtl/>
        </w:rPr>
        <w:t>ۡ</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نَفَرَ</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كُلِّ</w:t>
      </w:r>
      <w:r w:rsidRPr="003A1116">
        <w:rPr>
          <w:rStyle w:val="Char4"/>
          <w:rFonts w:eastAsia="B Badr"/>
          <w:rtl/>
        </w:rPr>
        <w:t xml:space="preserve"> </w:t>
      </w:r>
      <w:r w:rsidRPr="003A1116">
        <w:rPr>
          <w:rStyle w:val="Char4"/>
          <w:rFonts w:eastAsia="B Badr" w:hint="eastAsia"/>
          <w:rtl/>
        </w:rPr>
        <w:t>فِر</w:t>
      </w:r>
      <w:r w:rsidRPr="003A1116">
        <w:rPr>
          <w:rStyle w:val="Char4"/>
          <w:rFonts w:eastAsia="B Badr" w:hint="cs"/>
          <w:rtl/>
        </w:rPr>
        <w:t>ۡ</w:t>
      </w:r>
      <w:r w:rsidRPr="003A1116">
        <w:rPr>
          <w:rStyle w:val="Char4"/>
          <w:rFonts w:eastAsia="B Badr" w:hint="eastAsia"/>
          <w:rtl/>
        </w:rPr>
        <w:t>قَة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طَا</w:t>
      </w:r>
      <w:r w:rsidRPr="003A1116">
        <w:rPr>
          <w:rStyle w:val="Char4"/>
          <w:rFonts w:eastAsia="B Badr" w:hint="cs"/>
          <w:rtl/>
        </w:rPr>
        <w:t>ٓ</w:t>
      </w:r>
      <w:r w:rsidRPr="003A1116">
        <w:rPr>
          <w:rStyle w:val="Char4"/>
          <w:rFonts w:eastAsia="B Badr" w:hint="eastAsia"/>
          <w:rtl/>
        </w:rPr>
        <w:t>ئِفَة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لِّيَتَفَقَّهُواْ</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لدِّينِ</w:t>
      </w:r>
      <w:r>
        <w:rPr>
          <w:rFonts w:cs="Traditional Arabic" w:hint="cs"/>
          <w:rtl/>
          <w:lang w:bidi="fa-IR"/>
        </w:rPr>
        <w:t>﴾</w:t>
      </w:r>
      <w:r w:rsidRPr="00325843">
        <w:rPr>
          <w:rStyle w:val="Char5"/>
          <w:rFonts w:hint="cs"/>
          <w:rtl/>
        </w:rPr>
        <w:t xml:space="preserve"> [</w:t>
      </w:r>
      <w:r w:rsidRPr="00325843">
        <w:rPr>
          <w:rStyle w:val="Char5"/>
          <w:rtl/>
        </w:rPr>
        <w:t>التوبة</w:t>
      </w:r>
      <w:r w:rsidRPr="00325843">
        <w:rPr>
          <w:rStyle w:val="Char5"/>
          <w:rFonts w:hint="cs"/>
          <w:rtl/>
        </w:rPr>
        <w:t>: 122].</w:t>
      </w:r>
    </w:p>
    <w:p w:rsidR="008C3DBE" w:rsidRPr="00E002C7" w:rsidRDefault="0026516B" w:rsidP="004B2786">
      <w:pPr>
        <w:widowControl w:val="0"/>
        <w:tabs>
          <w:tab w:val="right" w:pos="7371"/>
        </w:tabs>
        <w:ind w:firstLine="284"/>
        <w:jc w:val="both"/>
        <w:rPr>
          <w:rStyle w:val="Char7"/>
          <w:rtl/>
        </w:rPr>
      </w:pPr>
      <w:r w:rsidRPr="0026516B">
        <w:rPr>
          <w:rFonts w:cs="Traditional Arabic" w:hint="cs"/>
          <w:sz w:val="26"/>
          <w:szCs w:val="26"/>
          <w:rtl/>
          <w:lang w:bidi="fa-IR"/>
        </w:rPr>
        <w:t>«</w:t>
      </w:r>
      <w:r w:rsidR="008C3DBE" w:rsidRPr="00E002C7">
        <w:rPr>
          <w:rStyle w:val="Char7"/>
          <w:rFonts w:hint="cs"/>
          <w:rtl/>
        </w:rPr>
        <w:t>مؤمنین را توانایی نبوده که همگی کوچ کنند (در راه جهاد)، پس چرا از هر گروهی از ایشان عده‌ای کوچ نمی‌کنند تا تعلم کنند در دین</w:t>
      </w:r>
      <w:r w:rsidRPr="0026516B">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خدا خبر داده که مسلمین همگی کوچ‌کننده نیستند و کوچ بر بعضی دون بعضی است، و تفقه نیز بر بعضی است.</w:t>
      </w:r>
    </w:p>
    <w:p w:rsidR="008C3DBE" w:rsidRPr="00E002C7" w:rsidRDefault="008C3DBE" w:rsidP="00325843">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0026516B" w:rsidRPr="00E002C7">
        <w:rPr>
          <w:rStyle w:val="Char7"/>
          <w:rFonts w:hint="cs"/>
          <w:rtl/>
        </w:rPr>
        <w:t xml:space="preserve"> گوید: و رسول خدا</w:t>
      </w:r>
      <w:r w:rsidR="00D83E8A" w:rsidRPr="00D83E8A">
        <w:rPr>
          <w:rStyle w:val="Char7"/>
          <w:rFonts w:cs="CTraditional Arabic" w:hint="cs"/>
          <w:rtl/>
        </w:rPr>
        <w:t xml:space="preserve"> ج</w:t>
      </w:r>
      <w:r w:rsidRPr="00E002C7">
        <w:rPr>
          <w:rStyle w:val="Char7"/>
          <w:rFonts w:hint="cs"/>
          <w:rtl/>
        </w:rPr>
        <w:t xml:space="preserve"> جنگ کرد، و عده ‌و جمعی از اصحاب او با او بودند، و عد</w:t>
      </w:r>
      <w:r w:rsidR="00D83E8A">
        <w:rPr>
          <w:rStyle w:val="Char7"/>
          <w:rFonts w:hint="cs"/>
          <w:rtl/>
        </w:rPr>
        <w:t>ه</w:t>
      </w:r>
      <w:r w:rsidRPr="00E002C7">
        <w:rPr>
          <w:rStyle w:val="Char7"/>
          <w:rFonts w:hint="cs"/>
          <w:rtl/>
        </w:rPr>
        <w:t xml:space="preserve"> دیگر می‌ماندند، حتی آن که در جنگ تبوک علی بن ابی طالب</w:t>
      </w:r>
      <w:r w:rsidR="00325843">
        <w:rPr>
          <w:rStyle w:val="Char7"/>
          <w:rFonts w:cs="CTraditional Arabic" w:hint="cs"/>
          <w:rtl/>
        </w:rPr>
        <w:t>س</w:t>
      </w:r>
      <w:r w:rsidR="0026516B" w:rsidRPr="00E002C7">
        <w:rPr>
          <w:rStyle w:val="Char7"/>
          <w:rFonts w:hint="cs"/>
          <w:rtl/>
        </w:rPr>
        <w:t xml:space="preserve"> به امر رسول خدا</w:t>
      </w:r>
      <w:r w:rsidR="00D83E8A" w:rsidRPr="00D83E8A">
        <w:rPr>
          <w:rStyle w:val="Char7"/>
          <w:rFonts w:cs="CTraditional Arabic" w:hint="cs"/>
          <w:rtl/>
        </w:rPr>
        <w:t xml:space="preserve"> ج</w:t>
      </w:r>
      <w:r w:rsidRPr="00E002C7">
        <w:rPr>
          <w:rStyle w:val="Char7"/>
          <w:rFonts w:hint="cs"/>
          <w:rtl/>
        </w:rPr>
        <w:t xml:space="preserve"> نیامد. و شافعی</w:t>
      </w:r>
      <w:r>
        <w:rPr>
          <w:rFonts w:cs="CTraditional Arabic" w:hint="cs"/>
          <w:rtl/>
          <w:lang w:bidi="fa-IR"/>
        </w:rPr>
        <w:t>/</w:t>
      </w:r>
      <w:r w:rsidRPr="00E002C7">
        <w:rPr>
          <w:rStyle w:val="Char7"/>
          <w:rFonts w:hint="cs"/>
          <w:rtl/>
        </w:rPr>
        <w:t xml:space="preserve"> در این مورد کلام را بسط داده و جهاد را نظیر تشییع جنازه و نماز بر جنازه قرار داده که بعمل بعضی از دیگران ساقط است (در صورتی که جهاد فرض کفایی باشد، نه فرض عین). </w:t>
      </w:r>
    </w:p>
    <w:p w:rsidR="008C3DBE" w:rsidRPr="00E002C7" w:rsidRDefault="008C3DBE" w:rsidP="00325843">
      <w:pPr>
        <w:widowControl w:val="0"/>
        <w:tabs>
          <w:tab w:val="right" w:pos="7371"/>
        </w:tabs>
        <w:ind w:firstLine="284"/>
        <w:jc w:val="both"/>
        <w:rPr>
          <w:rStyle w:val="Char7"/>
          <w:rtl/>
        </w:rPr>
      </w:pPr>
      <w:r w:rsidRPr="00E002C7">
        <w:rPr>
          <w:rStyle w:val="Char7"/>
          <w:rFonts w:hint="cs"/>
          <w:rtl/>
        </w:rPr>
        <w:t>خبر داد ما را ابوعبدالله الحافظ و ابوسعید بن ابی عمرو که گفتند: حدیث کرد ما را ابو العباس الاصم از ربیع از شافعی که گفت: خدا</w:t>
      </w:r>
      <w:r w:rsidR="00325843">
        <w:rPr>
          <w:rStyle w:val="Char7"/>
          <w:rFonts w:cs="CTraditional Arabic" w:hint="cs"/>
          <w:rtl/>
        </w:rPr>
        <w:t>أ</w:t>
      </w:r>
      <w:r w:rsidRPr="00E002C7">
        <w:rPr>
          <w:rStyle w:val="Char7"/>
          <w:rFonts w:hint="cs"/>
          <w:rtl/>
        </w:rPr>
        <w:t xml:space="preserve"> در سور</w:t>
      </w:r>
      <w:r w:rsidR="00D83E8A">
        <w:rPr>
          <w:rStyle w:val="Char7"/>
          <w:rFonts w:hint="cs"/>
          <w:rtl/>
        </w:rPr>
        <w:t>ه</w:t>
      </w:r>
      <w:r w:rsidRPr="00E002C7">
        <w:rPr>
          <w:rStyle w:val="Char7"/>
          <w:rFonts w:hint="cs"/>
          <w:rtl/>
        </w:rPr>
        <w:t xml:space="preserve"> انفال</w:t>
      </w:r>
      <w:r w:rsidR="0026516B" w:rsidRPr="00E002C7">
        <w:rPr>
          <w:rStyle w:val="Char7"/>
          <w:rFonts w:hint="cs"/>
          <w:rtl/>
        </w:rPr>
        <w:t xml:space="preserve"> آیه 1 فرمود: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يَس</w:t>
      </w:r>
      <w:r w:rsidRPr="003A1116">
        <w:rPr>
          <w:rStyle w:val="Char4"/>
          <w:rFonts w:eastAsia="B Badr" w:hint="cs"/>
          <w:rtl/>
        </w:rPr>
        <w:t>ۡ</w:t>
      </w:r>
      <w:r w:rsidRPr="003A1116">
        <w:rPr>
          <w:rStyle w:val="Char4"/>
          <w:rFonts w:eastAsia="B Badr" w:hint="eastAsia"/>
          <w:rtl/>
        </w:rPr>
        <w:t>‍</w:t>
      </w:r>
      <w:r w:rsidRPr="003A1116">
        <w:rPr>
          <w:rStyle w:val="Char4"/>
          <w:rFonts w:eastAsia="B Badr" w:hint="cs"/>
          <w:rtl/>
        </w:rPr>
        <w:t>ٔ</w:t>
      </w:r>
      <w:r w:rsidRPr="003A1116">
        <w:rPr>
          <w:rStyle w:val="Char4"/>
          <w:rFonts w:eastAsia="B Badr" w:hint="eastAsia"/>
          <w:rtl/>
        </w:rPr>
        <w:t>َلُونَكَ</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أَنفَالِ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أَنفَالُ</w:t>
      </w:r>
      <w:r w:rsidRPr="003A1116">
        <w:rPr>
          <w:rStyle w:val="Char4"/>
          <w:rFonts w:eastAsia="B Badr"/>
          <w:rtl/>
        </w:rPr>
        <w:t xml:space="preserve"> </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لرَّسُولِ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تَّقُواْ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وَأَص</w:t>
      </w:r>
      <w:r w:rsidRPr="003A1116">
        <w:rPr>
          <w:rStyle w:val="Char4"/>
          <w:rFonts w:eastAsia="B Badr" w:hint="cs"/>
          <w:rtl/>
        </w:rPr>
        <w:t>ۡ</w:t>
      </w:r>
      <w:r w:rsidRPr="003A1116">
        <w:rPr>
          <w:rStyle w:val="Char4"/>
          <w:rFonts w:eastAsia="B Badr" w:hint="eastAsia"/>
          <w:rtl/>
        </w:rPr>
        <w:t>لِحُواْ</w:t>
      </w:r>
      <w:r w:rsidRPr="003A1116">
        <w:rPr>
          <w:rStyle w:val="Char4"/>
          <w:rFonts w:eastAsia="B Badr"/>
          <w:rtl/>
        </w:rPr>
        <w:t xml:space="preserve"> </w:t>
      </w:r>
      <w:r w:rsidRPr="003A1116">
        <w:rPr>
          <w:rStyle w:val="Char4"/>
          <w:rFonts w:eastAsia="B Badr" w:hint="eastAsia"/>
          <w:rtl/>
        </w:rPr>
        <w:t>ذَاتَ</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وَأَطِيعُواْ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وَرَسُولَهُ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كُنتُم</w:t>
      </w:r>
      <w:r w:rsidRPr="003A1116">
        <w:rPr>
          <w:rStyle w:val="Char4"/>
          <w:rFonts w:eastAsia="B Badr"/>
          <w:rtl/>
        </w:rPr>
        <w:t xml:space="preserve"> </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مِنِينَ</w:t>
      </w:r>
      <w:r w:rsidRPr="003A1116">
        <w:rPr>
          <w:rStyle w:val="Char4"/>
          <w:rFonts w:eastAsia="B Badr"/>
          <w:rtl/>
        </w:rPr>
        <w:t xml:space="preserve"> </w:t>
      </w:r>
      <w:r w:rsidRPr="003A1116">
        <w:rPr>
          <w:rStyle w:val="Char4"/>
          <w:rFonts w:eastAsia="B Badr" w:hint="cs"/>
          <w:rtl/>
        </w:rPr>
        <w:t>١</w:t>
      </w:r>
      <w:r>
        <w:rPr>
          <w:rFonts w:cs="Traditional Arabic" w:hint="cs"/>
          <w:rtl/>
          <w:lang w:bidi="fa-IR"/>
        </w:rPr>
        <w:t>﴾</w:t>
      </w:r>
      <w:r w:rsidRPr="00325843">
        <w:rPr>
          <w:rStyle w:val="Char5"/>
          <w:rFonts w:hint="cs"/>
          <w:rtl/>
        </w:rPr>
        <w:t xml:space="preserve"> [الانفال: 1].</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سؤالت می‌کنند از انفال؟ بگو: انفال مال خدا و رسول است، پس از خدا بترسید و میان خود اصلاح کنید، وخدا و رسول او را اطاعت کنید اگر ایمان دارید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غنیمت‌های جنگ بدر مال رسول خداست آن را به هر جا که خواهد مصرف کند. </w:t>
      </w:r>
      <w:r w:rsidR="0026516B" w:rsidRPr="00E002C7">
        <w:rPr>
          <w:rStyle w:val="Char7"/>
          <w:rFonts w:hint="cs"/>
          <w:rtl/>
        </w:rPr>
        <w:t>و همانا آی</w:t>
      </w:r>
      <w:r w:rsidR="00D83E8A">
        <w:rPr>
          <w:rStyle w:val="Char7"/>
          <w:rFonts w:hint="cs"/>
          <w:rtl/>
        </w:rPr>
        <w:t>ه</w:t>
      </w:r>
      <w:r w:rsidR="0026516B" w:rsidRPr="00E002C7">
        <w:rPr>
          <w:rStyle w:val="Char7"/>
          <w:rFonts w:hint="cs"/>
          <w:rtl/>
        </w:rPr>
        <w:t xml:space="preserve"> 41 انفال که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لَمُو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أَنَّمَا</w:t>
      </w:r>
      <w:r w:rsidRPr="003A1116">
        <w:rPr>
          <w:rStyle w:val="Char4"/>
          <w:rFonts w:eastAsia="B Badr"/>
          <w:rtl/>
        </w:rPr>
        <w:t xml:space="preserve"> </w:t>
      </w:r>
      <w:r w:rsidRPr="003A1116">
        <w:rPr>
          <w:rStyle w:val="Char4"/>
          <w:rFonts w:eastAsia="B Badr" w:hint="eastAsia"/>
          <w:rtl/>
        </w:rPr>
        <w:t>غَنِم</w:t>
      </w:r>
      <w:r w:rsidRPr="003A1116">
        <w:rPr>
          <w:rStyle w:val="Char4"/>
          <w:rFonts w:eastAsia="B Badr" w:hint="cs"/>
          <w:rtl/>
        </w:rPr>
        <w:t>ۡ</w:t>
      </w:r>
      <w:r w:rsidRPr="003A1116">
        <w:rPr>
          <w:rStyle w:val="Char4"/>
          <w:rFonts w:eastAsia="B Badr" w:hint="eastAsia"/>
          <w:rtl/>
        </w:rPr>
        <w:t>تُم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شَي</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فَأَنَّ</w:t>
      </w:r>
      <w:r w:rsidRPr="003A1116">
        <w:rPr>
          <w:rStyle w:val="Char4"/>
          <w:rFonts w:eastAsia="B Badr"/>
          <w:rtl/>
        </w:rPr>
        <w:t xml:space="preserve"> </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خُمُسَهُ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وَلِلرَّسُولِ</w:t>
      </w:r>
      <w:r w:rsidRPr="003A1116">
        <w:rPr>
          <w:rStyle w:val="Char4"/>
          <w:rFonts w:eastAsia="B Badr"/>
          <w:rtl/>
        </w:rPr>
        <w:t xml:space="preserve"> </w:t>
      </w:r>
      <w:r w:rsidRPr="003A1116">
        <w:rPr>
          <w:rStyle w:val="Char4"/>
          <w:rFonts w:eastAsia="B Badr" w:hint="eastAsia"/>
          <w:rtl/>
        </w:rPr>
        <w:t>وَلِذِي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قُر</w:t>
      </w:r>
      <w:r w:rsidRPr="003A1116">
        <w:rPr>
          <w:rStyle w:val="Char4"/>
          <w:rFonts w:eastAsia="B Badr" w:hint="cs"/>
          <w:rtl/>
        </w:rPr>
        <w:t>ۡ</w:t>
      </w:r>
      <w:r w:rsidRPr="003A1116">
        <w:rPr>
          <w:rStyle w:val="Char4"/>
          <w:rFonts w:eastAsia="B Badr" w:hint="eastAsia"/>
          <w:rtl/>
        </w:rPr>
        <w:t>بَى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يَتَ</w:t>
      </w:r>
      <w:r w:rsidRPr="003A1116">
        <w:rPr>
          <w:rStyle w:val="Char4"/>
          <w:rFonts w:eastAsia="B Badr" w:hint="cs"/>
          <w:rtl/>
        </w:rPr>
        <w:t>ٰ</w:t>
      </w:r>
      <w:r w:rsidRPr="003A1116">
        <w:rPr>
          <w:rStyle w:val="Char4"/>
          <w:rFonts w:eastAsia="B Badr" w:hint="eastAsia"/>
          <w:rtl/>
        </w:rPr>
        <w:t>مَى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كِينِ</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ب</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لسَّبِيلِ</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كُنتُم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ءَامَنتُم</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أَنزَل</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عَب</w:t>
      </w:r>
      <w:r w:rsidRPr="003A1116">
        <w:rPr>
          <w:rStyle w:val="Char4"/>
          <w:rFonts w:eastAsia="B Badr" w:hint="cs"/>
          <w:rtl/>
        </w:rPr>
        <w:t>ۡ</w:t>
      </w:r>
      <w:r w:rsidRPr="003A1116">
        <w:rPr>
          <w:rStyle w:val="Char4"/>
          <w:rFonts w:eastAsia="B Badr" w:hint="eastAsia"/>
          <w:rtl/>
        </w:rPr>
        <w:t>دِنَا</w:t>
      </w:r>
      <w:r w:rsidRPr="003A1116">
        <w:rPr>
          <w:rStyle w:val="Char4"/>
          <w:rFonts w:eastAsia="B Badr"/>
          <w:rtl/>
        </w:rPr>
        <w:t xml:space="preserve"> </w:t>
      </w:r>
      <w:r w:rsidRPr="003A1116">
        <w:rPr>
          <w:rStyle w:val="Char4"/>
          <w:rFonts w:eastAsia="B Badr" w:hint="eastAsia"/>
          <w:rtl/>
        </w:rPr>
        <w:t>يَو</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فُر</w:t>
      </w:r>
      <w:r w:rsidRPr="003A1116">
        <w:rPr>
          <w:rStyle w:val="Char4"/>
          <w:rFonts w:eastAsia="B Badr" w:hint="cs"/>
          <w:rtl/>
        </w:rPr>
        <w:t>ۡ</w:t>
      </w:r>
      <w:r w:rsidRPr="003A1116">
        <w:rPr>
          <w:rStyle w:val="Char4"/>
          <w:rFonts w:eastAsia="B Badr" w:hint="eastAsia"/>
          <w:rtl/>
        </w:rPr>
        <w:t>قَانِ</w:t>
      </w:r>
      <w:r w:rsidRPr="003A1116">
        <w:rPr>
          <w:rStyle w:val="Char4"/>
          <w:rFonts w:eastAsia="B Badr"/>
          <w:rtl/>
        </w:rPr>
        <w:t xml:space="preserve"> </w:t>
      </w:r>
      <w:r w:rsidRPr="003A1116">
        <w:rPr>
          <w:rStyle w:val="Char4"/>
          <w:rFonts w:eastAsia="B Badr" w:hint="eastAsia"/>
          <w:rtl/>
        </w:rPr>
        <w:t>يَو</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تَقَى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جَم</w:t>
      </w:r>
      <w:r w:rsidRPr="003A1116">
        <w:rPr>
          <w:rStyle w:val="Char4"/>
          <w:rFonts w:eastAsia="B Badr" w:hint="cs"/>
          <w:rtl/>
        </w:rPr>
        <w:t>ۡ</w:t>
      </w:r>
      <w:r w:rsidRPr="003A1116">
        <w:rPr>
          <w:rStyle w:val="Char4"/>
          <w:rFonts w:eastAsia="B Badr" w:hint="eastAsia"/>
          <w:rtl/>
        </w:rPr>
        <w:t>عَانِ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كُلِّ</w:t>
      </w:r>
      <w:r w:rsidRPr="003A1116">
        <w:rPr>
          <w:rStyle w:val="Char4"/>
          <w:rFonts w:eastAsia="B Badr"/>
          <w:rtl/>
        </w:rPr>
        <w:t xml:space="preserve"> </w:t>
      </w:r>
      <w:r w:rsidRPr="003A1116">
        <w:rPr>
          <w:rStyle w:val="Char4"/>
          <w:rFonts w:eastAsia="B Badr" w:hint="eastAsia"/>
          <w:rtl/>
        </w:rPr>
        <w:t>شَي</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قَدِيرٌ</w:t>
      </w:r>
      <w:r w:rsidRPr="003A1116">
        <w:rPr>
          <w:rStyle w:val="Char4"/>
          <w:rFonts w:eastAsia="B Badr"/>
          <w:rtl/>
        </w:rPr>
        <w:t xml:space="preserve"> </w:t>
      </w:r>
      <w:r w:rsidRPr="003A1116">
        <w:rPr>
          <w:rStyle w:val="Char4"/>
          <w:rFonts w:eastAsia="B Badr" w:hint="cs"/>
          <w:rtl/>
        </w:rPr>
        <w:t>٤١</w:t>
      </w:r>
      <w:r>
        <w:rPr>
          <w:rFonts w:cs="Traditional Arabic" w:hint="cs"/>
          <w:rtl/>
          <w:lang w:bidi="fa-IR"/>
        </w:rPr>
        <w:t>﴾</w:t>
      </w:r>
      <w:r w:rsidRPr="00325843">
        <w:rPr>
          <w:rStyle w:val="Char5"/>
          <w:rFonts w:hint="cs"/>
          <w:rtl/>
        </w:rPr>
        <w:t xml:space="preserve"> [الانفال: 41].</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بدانید که هر چه غنیمت گرفتید پس محققا یک پنجم آن برای خدا است، و برای رسول، و برای صاحب قرابت و یتیمان و مساکین و راهگذر، اگر مؤمن به خدا هستید و به آنچه ما نازل کردیم بر بند</w:t>
      </w:r>
      <w:r w:rsidR="00D83E8A">
        <w:rPr>
          <w:rStyle w:val="Char7"/>
          <w:rFonts w:hint="cs"/>
          <w:rtl/>
        </w:rPr>
        <w:t>ه</w:t>
      </w:r>
      <w:r w:rsidR="008C3DBE" w:rsidRPr="00E002C7">
        <w:rPr>
          <w:rStyle w:val="Char7"/>
          <w:rFonts w:hint="cs"/>
          <w:rtl/>
        </w:rPr>
        <w:t xml:space="preserve"> خودمان، روز فرقان (جدا شدن) روزی که دو جماعت به هم رسیدند و خدا بر همه چیز توانا است</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نازل شد پس از بدر و چ</w:t>
      </w:r>
      <w:r w:rsidR="0026516B" w:rsidRPr="00E002C7">
        <w:rPr>
          <w:rStyle w:val="Char7"/>
          <w:rFonts w:hint="cs"/>
          <w:rtl/>
        </w:rPr>
        <w:t>نانکه برای تو تعریف شد رسول خدا</w:t>
      </w:r>
      <w:r w:rsidR="00D83E8A" w:rsidRPr="00D83E8A">
        <w:rPr>
          <w:rStyle w:val="Char7"/>
          <w:rFonts w:cs="CTraditional Arabic" w:hint="cs"/>
          <w:rtl/>
        </w:rPr>
        <w:t xml:space="preserve"> ج</w:t>
      </w:r>
      <w:r w:rsidRPr="00E002C7">
        <w:rPr>
          <w:rStyle w:val="Char7"/>
          <w:rFonts w:hint="cs"/>
          <w:rtl/>
        </w:rPr>
        <w:t xml:space="preserve"> از هر غنیمتی پس از بدر یک پنجم آن را بر می‌داشت و چهار پنجم دیگر را به آنان که در جنگ حاضر بودند از مسلمین قسمت می‌کرد مگر لباس مقتول که مخصوص قاتل او بود، پس لباس مقتول خارج از غنائم بود و همچنین صنف</w:t>
      </w:r>
      <w:r w:rsidR="0026516B" w:rsidRPr="00E002C7">
        <w:rPr>
          <w:rStyle w:val="Char7"/>
          <w:rFonts w:hint="cs"/>
          <w:rtl/>
        </w:rPr>
        <w:t>ی از غنائم (یعنی، آنچه رسول خدا</w:t>
      </w:r>
      <w:r w:rsidR="00D83E8A" w:rsidRPr="00D83E8A">
        <w:rPr>
          <w:rStyle w:val="Char7"/>
          <w:rFonts w:cs="CTraditional Arabic" w:hint="cs"/>
          <w:rtl/>
        </w:rPr>
        <w:t xml:space="preserve"> ج</w:t>
      </w:r>
      <w:r w:rsidRPr="00E002C7">
        <w:rPr>
          <w:rStyle w:val="Char7"/>
          <w:rFonts w:hint="cs"/>
          <w:rtl/>
        </w:rPr>
        <w:t xml:space="preserve"> از غنائم قبل از تقسیم برای خود انتخاب کرده بر می‌داشت)، و در آن اختلاف شده و گفته شده که پیغمبر</w:t>
      </w:r>
      <w:r w:rsidR="00D83E8A" w:rsidRPr="00D83E8A">
        <w:rPr>
          <w:rStyle w:val="Char7"/>
          <w:rFonts w:cs="CTraditional Arabic" w:hint="cs"/>
          <w:rtl/>
        </w:rPr>
        <w:t xml:space="preserve"> ج</w:t>
      </w:r>
      <w:r w:rsidRPr="00E002C7">
        <w:rPr>
          <w:rStyle w:val="Char7"/>
          <w:rFonts w:hint="cs"/>
          <w:rtl/>
        </w:rPr>
        <w:t xml:space="preserve"> آن را از غنائم خارج می‌کرد و گفته شده آن را از سهم خود از خمس می‌گرفت.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همچنین اسیران در جنگ از حکم غنائم خارج بودند که رسول خدا</w:t>
      </w:r>
      <w:r w:rsidR="00D83E8A" w:rsidRPr="00D83E8A">
        <w:rPr>
          <w:rStyle w:val="Char7"/>
          <w:rFonts w:cs="CTraditional Arabic" w:hint="cs"/>
          <w:rtl/>
        </w:rPr>
        <w:t xml:space="preserve"> ج</w:t>
      </w:r>
      <w:r w:rsidRPr="00E002C7">
        <w:rPr>
          <w:rStyle w:val="Char7"/>
          <w:rFonts w:hint="cs"/>
          <w:rtl/>
        </w:rPr>
        <w:t xml:space="preserve"> دربار</w:t>
      </w:r>
      <w:r w:rsidR="0026516B" w:rsidRPr="00E002C7">
        <w:rPr>
          <w:rStyle w:val="Char7"/>
          <w:rFonts w:hint="cs"/>
          <w:rtl/>
        </w:rPr>
        <w:t>ه</w:t>
      </w:r>
      <w:r w:rsidRPr="00E002C7">
        <w:rPr>
          <w:rStyle w:val="Char7"/>
          <w:rFonts w:hint="cs"/>
          <w:rtl/>
        </w:rPr>
        <w:t xml:space="preserve"> آنان رفتاری داشت، بعضی را به قتل می‌رساند و از بعضی فدیه می‌گرفت و بع</w:t>
      </w:r>
      <w:r w:rsidR="0026516B" w:rsidRPr="00E002C7">
        <w:rPr>
          <w:rStyle w:val="Char7"/>
          <w:rFonts w:hint="cs"/>
          <w:rtl/>
        </w:rPr>
        <w:t>ضی را به اسارت مسلمین می‌گذاشت.</w:t>
      </w:r>
    </w:p>
    <w:p w:rsidR="0026516B" w:rsidRDefault="008C3DBE" w:rsidP="004B2786">
      <w:pPr>
        <w:widowControl w:val="0"/>
        <w:tabs>
          <w:tab w:val="right" w:pos="7371"/>
        </w:tabs>
        <w:ind w:firstLine="284"/>
        <w:jc w:val="both"/>
        <w:rPr>
          <w:rFonts w:cs="Traditional Arabic"/>
          <w:rtl/>
          <w:lang w:bidi="fa-IR"/>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اما واقعه و قص</w:t>
      </w:r>
      <w:r w:rsidR="0026516B" w:rsidRPr="00E002C7">
        <w:rPr>
          <w:rStyle w:val="Char7"/>
          <w:rFonts w:hint="cs"/>
          <w:rtl/>
        </w:rPr>
        <w:t>ه</w:t>
      </w:r>
      <w:r w:rsidRPr="00E002C7">
        <w:rPr>
          <w:rStyle w:val="Char7"/>
          <w:rFonts w:hint="cs"/>
          <w:rtl/>
        </w:rPr>
        <w:t xml:space="preserve"> عبدالله بن جحش و ابن الحضرمی (که </w:t>
      </w:r>
      <w:r w:rsidR="0026516B" w:rsidRPr="00E002C7">
        <w:rPr>
          <w:rStyle w:val="Char7"/>
          <w:rFonts w:hint="cs"/>
          <w:rtl/>
        </w:rPr>
        <w:t>عبدالله را با چند نفر، رسول خدا</w:t>
      </w:r>
      <w:r w:rsidR="00D83E8A" w:rsidRPr="00D83E8A">
        <w:rPr>
          <w:rStyle w:val="Char7"/>
          <w:rFonts w:cs="CTraditional Arabic" w:hint="cs"/>
          <w:rtl/>
        </w:rPr>
        <w:t xml:space="preserve"> ج</w:t>
      </w:r>
      <w:r w:rsidRPr="00E002C7">
        <w:rPr>
          <w:rStyle w:val="Char7"/>
          <w:rFonts w:hint="cs"/>
          <w:rtl/>
        </w:rPr>
        <w:t xml:space="preserve"> فرستاد برای انتقام از کفار، اینان در آخر جمادی الثانی در بطن نخله، ابن الحضرمی را دیدند با قافل</w:t>
      </w:r>
      <w:r w:rsidR="00D83E8A">
        <w:rPr>
          <w:rStyle w:val="Char7"/>
          <w:rFonts w:hint="cs"/>
          <w:rtl/>
        </w:rPr>
        <w:t>ه</w:t>
      </w:r>
      <w:r w:rsidRPr="00E002C7">
        <w:rPr>
          <w:rStyle w:val="Char7"/>
          <w:rFonts w:hint="cs"/>
          <w:rtl/>
        </w:rPr>
        <w:t xml:space="preserve"> تجارتی قریش، پس حمله کردند و ابن الحضرمی را کشتند و قافله را غارت کردند، و این اولین جنگ و اولین غنیمتی بود که نصیب مسلمین شد، ولی چون این قضیه در اول ماه رجب که ماه حرام بود واقع شد در حالی که عبدالله بن جحش خیال کرده بود از جمادی است، و لذا مورد سؤال واقع شد و خدا در سور</w:t>
      </w:r>
      <w:r w:rsidR="0026516B" w:rsidRPr="00E002C7">
        <w:rPr>
          <w:rStyle w:val="Char7"/>
          <w:rFonts w:hint="cs"/>
          <w:rtl/>
        </w:rPr>
        <w:t>ه</w:t>
      </w:r>
      <w:r w:rsidRPr="00E002C7">
        <w:rPr>
          <w:rStyle w:val="Char7"/>
          <w:rFonts w:hint="cs"/>
          <w:rtl/>
        </w:rPr>
        <w:t xml:space="preserve"> بقره آی</w:t>
      </w:r>
      <w:r w:rsidR="0026516B" w:rsidRPr="00E002C7">
        <w:rPr>
          <w:rStyle w:val="Char7"/>
          <w:rFonts w:hint="cs"/>
          <w:rtl/>
        </w:rPr>
        <w:t>ه</w:t>
      </w:r>
      <w:r w:rsidRPr="00E002C7">
        <w:rPr>
          <w:rStyle w:val="Char7"/>
          <w:rFonts w:hint="cs"/>
          <w:rtl/>
        </w:rPr>
        <w:t xml:space="preserve"> 217 جواب داده)</w:t>
      </w:r>
      <w:r w:rsidRPr="00AA244D">
        <w:rPr>
          <w:rStyle w:val="Char7"/>
          <w:vertAlign w:val="superscript"/>
          <w:rtl/>
        </w:rPr>
        <w:footnoteReference w:id="52"/>
      </w:r>
      <w:r w:rsidRPr="00E002C7">
        <w:rPr>
          <w:rStyle w:val="Char7"/>
          <w:rFonts w:hint="cs"/>
          <w:rtl/>
        </w:rPr>
        <w:t>. شافعی</w:t>
      </w:r>
      <w:r>
        <w:rPr>
          <w:rFonts w:cs="CTraditional Arabic" w:hint="cs"/>
          <w:rtl/>
          <w:lang w:bidi="fa-IR"/>
        </w:rPr>
        <w:t>/</w:t>
      </w:r>
      <w:r w:rsidRPr="00E002C7">
        <w:rPr>
          <w:rStyle w:val="Char7"/>
          <w:rFonts w:hint="cs"/>
          <w:rtl/>
        </w:rPr>
        <w:t xml:space="preserve"> گوید: این قبل از بدر و قبل از نزول آی</w:t>
      </w:r>
      <w:r w:rsidR="0026516B" w:rsidRPr="00E002C7">
        <w:rPr>
          <w:rStyle w:val="Char7"/>
          <w:rFonts w:hint="cs"/>
          <w:rtl/>
        </w:rPr>
        <w:t>ه</w:t>
      </w:r>
      <w:r w:rsidRPr="00E002C7">
        <w:rPr>
          <w:rStyle w:val="Char7"/>
          <w:rFonts w:hint="cs"/>
          <w:rtl/>
        </w:rPr>
        <w:t xml:space="preserve"> غنیمت، و در اولین روز ماه حرام بود، پس در این کار توقف کردند تا آی</w:t>
      </w:r>
      <w:r w:rsidR="0026516B" w:rsidRPr="00E002C7">
        <w:rPr>
          <w:rStyle w:val="Char7"/>
          <w:rFonts w:hint="cs"/>
          <w:rtl/>
        </w:rPr>
        <w:t>ه</w:t>
      </w:r>
      <w:r w:rsidRPr="00E002C7">
        <w:rPr>
          <w:rStyle w:val="Char7"/>
          <w:rFonts w:hint="cs"/>
          <w:rtl/>
        </w:rPr>
        <w:t xml:space="preserve"> 217 سور</w:t>
      </w:r>
      <w:r w:rsidR="0026516B" w:rsidRPr="00E002C7">
        <w:rPr>
          <w:rStyle w:val="Char7"/>
          <w:rFonts w:hint="cs"/>
          <w:rtl/>
        </w:rPr>
        <w:t>ه بقره نازل شد که:</w:t>
      </w:r>
    </w:p>
    <w:p w:rsidR="008C3DBE" w:rsidRPr="00325843" w:rsidRDefault="008C3DBE" w:rsidP="004B2786">
      <w:pPr>
        <w:widowControl w:val="0"/>
        <w:tabs>
          <w:tab w:val="right" w:pos="7371"/>
        </w:tabs>
        <w:ind w:firstLine="284"/>
        <w:jc w:val="both"/>
        <w:rPr>
          <w:rStyle w:val="Char5"/>
          <w:rtl/>
        </w:rPr>
      </w:pPr>
      <w:r w:rsidRPr="003E7726">
        <w:rPr>
          <w:rFonts w:cs="Traditional Arabic" w:hint="cs"/>
          <w:rtl/>
          <w:lang w:bidi="fa-IR"/>
        </w:rPr>
        <w:t>﴿</w:t>
      </w:r>
      <w:r w:rsidRPr="003A1116">
        <w:rPr>
          <w:rStyle w:val="Char4"/>
          <w:rFonts w:eastAsia="B Badr" w:hint="eastAsia"/>
          <w:rtl/>
        </w:rPr>
        <w:t>يَس</w:t>
      </w:r>
      <w:r w:rsidRPr="003A1116">
        <w:rPr>
          <w:rStyle w:val="Char4"/>
          <w:rFonts w:eastAsia="B Badr" w:hint="cs"/>
          <w:rtl/>
        </w:rPr>
        <w:t>ۡ</w:t>
      </w:r>
      <w:r w:rsidRPr="003A1116">
        <w:rPr>
          <w:rStyle w:val="Char4"/>
          <w:rFonts w:eastAsia="B Badr" w:hint="eastAsia"/>
          <w:rtl/>
        </w:rPr>
        <w:t>‍</w:t>
      </w:r>
      <w:r w:rsidRPr="003A1116">
        <w:rPr>
          <w:rStyle w:val="Char4"/>
          <w:rFonts w:eastAsia="B Badr" w:hint="cs"/>
          <w:rtl/>
        </w:rPr>
        <w:t>ٔ</w:t>
      </w:r>
      <w:r w:rsidRPr="003A1116">
        <w:rPr>
          <w:rStyle w:val="Char4"/>
          <w:rFonts w:eastAsia="B Badr" w:hint="eastAsia"/>
          <w:rtl/>
        </w:rPr>
        <w:t>َلُونَكَ</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لشَّه</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حَرَامِ</w:t>
      </w:r>
      <w:r w:rsidRPr="003A1116">
        <w:rPr>
          <w:rStyle w:val="Char4"/>
          <w:rFonts w:eastAsia="B Badr"/>
          <w:rtl/>
        </w:rPr>
        <w:t xml:space="preserve"> </w:t>
      </w:r>
      <w:r w:rsidRPr="003A1116">
        <w:rPr>
          <w:rStyle w:val="Char4"/>
          <w:rFonts w:eastAsia="B Badr" w:hint="eastAsia"/>
          <w:rtl/>
        </w:rPr>
        <w:t>قِتَال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فِيهِ</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قِتَال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فِيهِ</w:t>
      </w:r>
      <w:r w:rsidRPr="003A1116">
        <w:rPr>
          <w:rStyle w:val="Char4"/>
          <w:rFonts w:eastAsia="B Badr"/>
          <w:rtl/>
        </w:rPr>
        <w:t xml:space="preserve"> </w:t>
      </w:r>
      <w:r w:rsidRPr="003A1116">
        <w:rPr>
          <w:rStyle w:val="Char4"/>
          <w:rFonts w:eastAsia="B Badr" w:hint="eastAsia"/>
          <w:rtl/>
        </w:rPr>
        <w:t>كَبِير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وَصَدٌّ</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وَكُف</w:t>
      </w:r>
      <w:r w:rsidRPr="003A1116">
        <w:rPr>
          <w:rStyle w:val="Char4"/>
          <w:rFonts w:eastAsia="B Badr" w:hint="cs"/>
          <w:rtl/>
        </w:rPr>
        <w:t>ۡ</w:t>
      </w:r>
      <w:r w:rsidRPr="003A1116">
        <w:rPr>
          <w:rStyle w:val="Char4"/>
          <w:rFonts w:eastAsia="B Badr" w:hint="eastAsia"/>
          <w:rtl/>
        </w:rPr>
        <w:t>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جِدِ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حَرَامِ</w:t>
      </w:r>
      <w:r w:rsidRPr="003A1116">
        <w:rPr>
          <w:rStyle w:val="Char4"/>
          <w:rFonts w:eastAsia="B Badr"/>
          <w:rtl/>
        </w:rPr>
        <w:t xml:space="preserve"> </w:t>
      </w:r>
      <w:r w:rsidRPr="003A1116">
        <w:rPr>
          <w:rStyle w:val="Char4"/>
          <w:rFonts w:eastAsia="B Badr" w:hint="eastAsia"/>
          <w:rtl/>
        </w:rPr>
        <w:t>وَإِخ</w:t>
      </w:r>
      <w:r w:rsidRPr="003A1116">
        <w:rPr>
          <w:rStyle w:val="Char4"/>
          <w:rFonts w:eastAsia="B Badr" w:hint="cs"/>
          <w:rtl/>
        </w:rPr>
        <w:t>ۡ</w:t>
      </w:r>
      <w:r w:rsidRPr="003A1116">
        <w:rPr>
          <w:rStyle w:val="Char4"/>
          <w:rFonts w:eastAsia="B Badr" w:hint="eastAsia"/>
          <w:rtl/>
        </w:rPr>
        <w:t>رَاجُ</w:t>
      </w:r>
      <w:r w:rsidRPr="003A1116">
        <w:rPr>
          <w:rStyle w:val="Char4"/>
          <w:rFonts w:eastAsia="B Badr"/>
          <w:rtl/>
        </w:rPr>
        <w:t xml:space="preserve"> </w:t>
      </w:r>
      <w:r w:rsidRPr="003A1116">
        <w:rPr>
          <w:rStyle w:val="Char4"/>
          <w:rFonts w:eastAsia="B Badr" w:hint="eastAsia"/>
          <w:rtl/>
        </w:rPr>
        <w:t>أَه</w:t>
      </w:r>
      <w:r w:rsidRPr="003A1116">
        <w:rPr>
          <w:rStyle w:val="Char4"/>
          <w:rFonts w:eastAsia="B Badr" w:hint="cs"/>
          <w:rtl/>
        </w:rPr>
        <w:t>ۡ</w:t>
      </w:r>
      <w:r w:rsidRPr="003A1116">
        <w:rPr>
          <w:rStyle w:val="Char4"/>
          <w:rFonts w:eastAsia="B Badr" w:hint="eastAsia"/>
          <w:rtl/>
        </w:rPr>
        <w:t>لِهِ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أَك</w:t>
      </w:r>
      <w:r w:rsidRPr="003A1116">
        <w:rPr>
          <w:rStyle w:val="Char4"/>
          <w:rFonts w:eastAsia="B Badr" w:hint="cs"/>
          <w:rtl/>
        </w:rPr>
        <w:t>ۡ</w:t>
      </w:r>
      <w:r w:rsidRPr="003A1116">
        <w:rPr>
          <w:rStyle w:val="Char4"/>
          <w:rFonts w:eastAsia="B Badr" w:hint="eastAsia"/>
          <w:rtl/>
        </w:rPr>
        <w:t>بَرُ</w:t>
      </w:r>
      <w:r w:rsidRPr="003A1116">
        <w:rPr>
          <w:rStyle w:val="Char4"/>
          <w:rFonts w:eastAsia="B Badr"/>
          <w:rtl/>
        </w:rPr>
        <w:t xml:space="preserve"> </w:t>
      </w:r>
      <w:r w:rsidRPr="003A1116">
        <w:rPr>
          <w:rStyle w:val="Char4"/>
          <w:rFonts w:eastAsia="B Badr" w:hint="eastAsia"/>
          <w:rtl/>
        </w:rPr>
        <w:t>عِندَ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فِت</w:t>
      </w:r>
      <w:r w:rsidRPr="003A1116">
        <w:rPr>
          <w:rStyle w:val="Char4"/>
          <w:rFonts w:eastAsia="B Badr" w:hint="cs"/>
          <w:rtl/>
        </w:rPr>
        <w:t>ۡ</w:t>
      </w:r>
      <w:r w:rsidRPr="003A1116">
        <w:rPr>
          <w:rStyle w:val="Char4"/>
          <w:rFonts w:eastAsia="B Badr" w:hint="eastAsia"/>
          <w:rtl/>
        </w:rPr>
        <w:t>نَةُ</w:t>
      </w:r>
      <w:r w:rsidRPr="003A1116">
        <w:rPr>
          <w:rStyle w:val="Char4"/>
          <w:rFonts w:eastAsia="B Badr"/>
          <w:rtl/>
        </w:rPr>
        <w:t xml:space="preserve"> </w:t>
      </w:r>
      <w:r w:rsidRPr="003A1116">
        <w:rPr>
          <w:rStyle w:val="Char4"/>
          <w:rFonts w:eastAsia="B Badr" w:hint="eastAsia"/>
          <w:rtl/>
        </w:rPr>
        <w:t>أَك</w:t>
      </w:r>
      <w:r w:rsidRPr="003A1116">
        <w:rPr>
          <w:rStyle w:val="Char4"/>
          <w:rFonts w:eastAsia="B Badr" w:hint="cs"/>
          <w:rtl/>
        </w:rPr>
        <w:t>ۡ</w:t>
      </w:r>
      <w:r w:rsidRPr="003A1116">
        <w:rPr>
          <w:rStyle w:val="Char4"/>
          <w:rFonts w:eastAsia="B Badr" w:hint="eastAsia"/>
          <w:rtl/>
        </w:rPr>
        <w:t>بَرُ</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قَت</w:t>
      </w:r>
      <w:r w:rsidRPr="003A1116">
        <w:rPr>
          <w:rStyle w:val="Char4"/>
          <w:rFonts w:eastAsia="B Badr" w:hint="cs"/>
          <w:rtl/>
        </w:rPr>
        <w:t>ۡ</w:t>
      </w:r>
      <w:r w:rsidRPr="003A1116">
        <w:rPr>
          <w:rStyle w:val="Char4"/>
          <w:rFonts w:eastAsia="B Badr" w:hint="eastAsia"/>
          <w:rtl/>
        </w:rPr>
        <w:t>لِ</w:t>
      </w:r>
      <w:r w:rsidRPr="003E7726">
        <w:rPr>
          <w:rFonts w:cs="Traditional Arabic" w:hint="cs"/>
          <w:rtl/>
          <w:lang w:bidi="fa-IR"/>
        </w:rPr>
        <w:t>﴾</w:t>
      </w:r>
      <w:r w:rsidRPr="00325843">
        <w:rPr>
          <w:rStyle w:val="Char5"/>
          <w:rFonts w:hint="cs"/>
          <w:rtl/>
        </w:rPr>
        <w:t xml:space="preserve"> [البقر</w:t>
      </w:r>
      <w:r w:rsidRPr="00325843">
        <w:rPr>
          <w:rStyle w:val="Char5"/>
          <w:rtl/>
        </w:rPr>
        <w:t>ة</w:t>
      </w:r>
      <w:r w:rsidRPr="00325843">
        <w:rPr>
          <w:rStyle w:val="Char5"/>
          <w:rFonts w:hint="cs"/>
          <w:rtl/>
        </w:rPr>
        <w:t>: 217].</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از تو سؤال می‌کنند دربار</w:t>
      </w:r>
      <w:r w:rsidRPr="00E002C7">
        <w:rPr>
          <w:rStyle w:val="Char7"/>
          <w:rFonts w:hint="cs"/>
          <w:rtl/>
        </w:rPr>
        <w:t>ه</w:t>
      </w:r>
      <w:r w:rsidR="008C3DBE" w:rsidRPr="00E002C7">
        <w:rPr>
          <w:rStyle w:val="Char7"/>
          <w:rFonts w:hint="cs"/>
          <w:rtl/>
        </w:rPr>
        <w:t xml:space="preserve"> جنگ در ماه حرام؟ بگو: قتال در آن ماه (گناه) بزرگی است، ولی باز داشتن از راه خدا و کفر به او و (هتک حرمت) مسجد الحرام و بیرون راندن اهلش از آن، نزد خدا (گناهش) بزرگ</w:t>
      </w:r>
      <w:r w:rsidRPr="00E002C7">
        <w:rPr>
          <w:rStyle w:val="Char7"/>
          <w:rFonts w:hint="eastAsia"/>
          <w:rtl/>
        </w:rPr>
        <w:t>‌</w:t>
      </w:r>
      <w:r w:rsidR="008C3DBE" w:rsidRPr="00E002C7">
        <w:rPr>
          <w:rStyle w:val="Char7"/>
          <w:rFonts w:hint="cs"/>
          <w:rtl/>
        </w:rPr>
        <w:t>تر است، و فتنه (برگرداندن دیگران از دین) از کشتن بزرگ</w:t>
      </w:r>
      <w:r w:rsidRPr="00E002C7">
        <w:rPr>
          <w:rStyle w:val="Char7"/>
          <w:rFonts w:hint="eastAsia"/>
          <w:rtl/>
        </w:rPr>
        <w:t>‌</w:t>
      </w:r>
      <w:r w:rsidR="008C3DBE" w:rsidRPr="00E002C7">
        <w:rPr>
          <w:rStyle w:val="Char7"/>
          <w:rFonts w:hint="cs"/>
          <w:rtl/>
        </w:rPr>
        <w:t>تر است</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ابوسعید بن ابی عمرو از ابی العباس از ربیع از شافعی از سفیان از عمرو بن دینار از ابن عباس که چون نازل شد آی</w:t>
      </w:r>
      <w:r w:rsidR="0026516B" w:rsidRPr="00E002C7">
        <w:rPr>
          <w:rStyle w:val="Char7"/>
          <w:rFonts w:hint="cs"/>
          <w:rtl/>
        </w:rPr>
        <w:t>ه</w:t>
      </w:r>
      <w:r w:rsidRPr="00E002C7">
        <w:rPr>
          <w:rStyle w:val="Char7"/>
          <w:rFonts w:hint="cs"/>
          <w:rtl/>
        </w:rPr>
        <w:t xml:space="preserve"> 65 سور</w:t>
      </w:r>
      <w:r w:rsidR="0026516B" w:rsidRPr="00E002C7">
        <w:rPr>
          <w:rStyle w:val="Char7"/>
          <w:rFonts w:hint="cs"/>
          <w:rtl/>
        </w:rPr>
        <w:t>ه انفال که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يَكُن</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عِش</w:t>
      </w:r>
      <w:r w:rsidRPr="003A1116">
        <w:rPr>
          <w:rStyle w:val="Char4"/>
          <w:rFonts w:eastAsia="B Badr" w:hint="cs"/>
          <w:rtl/>
        </w:rPr>
        <w:t>ۡ</w:t>
      </w:r>
      <w:r w:rsidRPr="003A1116">
        <w:rPr>
          <w:rStyle w:val="Char4"/>
          <w:rFonts w:eastAsia="B Badr" w:hint="eastAsia"/>
          <w:rtl/>
        </w:rPr>
        <w:t>رُونَ</w:t>
      </w:r>
      <w:r w:rsidRPr="003A1116">
        <w:rPr>
          <w:rStyle w:val="Char4"/>
          <w:rFonts w:eastAsia="B Badr"/>
          <w:rtl/>
        </w:rPr>
        <w:t xml:space="preserve"> </w:t>
      </w:r>
      <w:r w:rsidRPr="003A1116">
        <w:rPr>
          <w:rStyle w:val="Char4"/>
          <w:rFonts w:eastAsia="B Badr" w:hint="eastAsia"/>
          <w:rtl/>
        </w:rPr>
        <w:t>صَ</w:t>
      </w:r>
      <w:r w:rsidRPr="003A1116">
        <w:rPr>
          <w:rStyle w:val="Char4"/>
          <w:rFonts w:eastAsia="B Badr" w:hint="cs"/>
          <w:rtl/>
        </w:rPr>
        <w:t>ٰ</w:t>
      </w:r>
      <w:r w:rsidRPr="003A1116">
        <w:rPr>
          <w:rStyle w:val="Char4"/>
          <w:rFonts w:eastAsia="B Badr" w:hint="eastAsia"/>
          <w:rtl/>
        </w:rPr>
        <w:t>بِرُونَ</w:t>
      </w:r>
      <w:r w:rsidRPr="003A1116">
        <w:rPr>
          <w:rStyle w:val="Char4"/>
          <w:rFonts w:eastAsia="B Badr"/>
          <w:rtl/>
        </w:rPr>
        <w:t xml:space="preserve"> </w:t>
      </w:r>
      <w:r w:rsidRPr="003A1116">
        <w:rPr>
          <w:rStyle w:val="Char4"/>
          <w:rFonts w:eastAsia="B Badr" w:hint="eastAsia"/>
          <w:rtl/>
        </w:rPr>
        <w:t>يَغ</w:t>
      </w:r>
      <w:r w:rsidRPr="003A1116">
        <w:rPr>
          <w:rStyle w:val="Char4"/>
          <w:rFonts w:eastAsia="B Badr" w:hint="cs"/>
          <w:rtl/>
        </w:rPr>
        <w:t>ۡ</w:t>
      </w:r>
      <w:r w:rsidRPr="003A1116">
        <w:rPr>
          <w:rStyle w:val="Char4"/>
          <w:rFonts w:eastAsia="B Badr" w:hint="eastAsia"/>
          <w:rtl/>
        </w:rPr>
        <w:t>لِبُواْ</w:t>
      </w:r>
      <w:r w:rsidRPr="003A1116">
        <w:rPr>
          <w:rStyle w:val="Char4"/>
          <w:rFonts w:eastAsia="B Badr"/>
          <w:rtl/>
        </w:rPr>
        <w:t xml:space="preserve"> </w:t>
      </w:r>
      <w:r w:rsidRPr="003A1116">
        <w:rPr>
          <w:rStyle w:val="Char4"/>
          <w:rFonts w:eastAsia="B Badr" w:hint="eastAsia"/>
          <w:rtl/>
        </w:rPr>
        <w:t>مِاْئَتَي</w:t>
      </w:r>
      <w:r w:rsidRPr="003A1116">
        <w:rPr>
          <w:rStyle w:val="Char4"/>
          <w:rFonts w:eastAsia="B Badr" w:hint="cs"/>
          <w:rtl/>
        </w:rPr>
        <w:t>ۡ</w:t>
      </w:r>
      <w:r w:rsidRPr="003A1116">
        <w:rPr>
          <w:rStyle w:val="Char4"/>
          <w:rFonts w:eastAsia="B Badr" w:hint="eastAsia"/>
          <w:rtl/>
        </w:rPr>
        <w:t>نِ</w:t>
      </w:r>
      <w:r>
        <w:rPr>
          <w:rFonts w:cs="Traditional Arabic" w:hint="cs"/>
          <w:rtl/>
          <w:lang w:bidi="fa-IR"/>
        </w:rPr>
        <w:t>﴾</w:t>
      </w:r>
      <w:r w:rsidRPr="00325843">
        <w:rPr>
          <w:rStyle w:val="Char5"/>
          <w:rFonts w:hint="cs"/>
          <w:rtl/>
        </w:rPr>
        <w:t xml:space="preserve"> [الانفال: 65].</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اگر از شما (مسلمین) بیست نفر صابر باشند بر دویست نفر غلبه کنند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مقرر شده بود که بیست نفر از مقابل دویست نفر فرار نکنند، بعد خدای</w:t>
      </w:r>
      <w:r w:rsidRPr="00E002C7">
        <w:rPr>
          <w:rStyle w:val="Char7"/>
          <w:rFonts w:hint="cs"/>
          <w:rtl/>
        </w:rPr>
        <w:sym w:font="AGA Arabesque" w:char="F055"/>
      </w:r>
      <w:r w:rsidRPr="00E002C7">
        <w:rPr>
          <w:rStyle w:val="Char7"/>
          <w:rFonts w:hint="cs"/>
          <w:rtl/>
        </w:rPr>
        <w:t xml:space="preserve"> آی</w:t>
      </w:r>
      <w:r w:rsidR="0026516B" w:rsidRPr="00E002C7">
        <w:rPr>
          <w:rStyle w:val="Char7"/>
          <w:rFonts w:hint="cs"/>
          <w:rtl/>
        </w:rPr>
        <w:t>ه 66 را نازل کرد که می‌فرماید: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ـ</w:t>
      </w:r>
      <w:r w:rsidRPr="003A1116">
        <w:rPr>
          <w:rStyle w:val="Char4"/>
          <w:rFonts w:eastAsia="B Badr" w:hint="cs"/>
          <w:rtl/>
        </w:rPr>
        <w:t>ٔ</w:t>
      </w:r>
      <w:r w:rsidRPr="003A1116">
        <w:rPr>
          <w:rStyle w:val="Char4"/>
          <w:rFonts w:eastAsia="B Badr" w:hint="eastAsia"/>
          <w:rtl/>
        </w:rPr>
        <w:t>َ</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خَفَّفَ</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عَنكُم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وَعَلِمَ</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فِيكُم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ضَع</w:t>
      </w:r>
      <w:r w:rsidRPr="003A1116">
        <w:rPr>
          <w:rStyle w:val="Char4"/>
          <w:rFonts w:eastAsia="B Badr" w:hint="cs"/>
          <w:rtl/>
        </w:rPr>
        <w:t>ۡ</w:t>
      </w:r>
      <w:r w:rsidRPr="003A1116">
        <w:rPr>
          <w:rStyle w:val="Char4"/>
          <w:rFonts w:eastAsia="B Badr" w:hint="eastAsia"/>
          <w:rtl/>
        </w:rPr>
        <w:t>ف</w:t>
      </w:r>
      <w:r w:rsidRPr="003A1116">
        <w:rPr>
          <w:rStyle w:val="Char4"/>
          <w:rFonts w:eastAsia="B Badr" w:hint="cs"/>
          <w:rtl/>
        </w:rPr>
        <w:t>ٗ</w:t>
      </w:r>
      <w:r w:rsidRPr="003A1116">
        <w:rPr>
          <w:rStyle w:val="Char4"/>
          <w:rFonts w:eastAsia="B Badr" w:hint="eastAsia"/>
          <w:rtl/>
        </w:rPr>
        <w:t>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eastAsia"/>
          <w:rtl/>
        </w:rPr>
        <w:t>يَكُن</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rtl/>
        </w:rPr>
        <w:t xml:space="preserve"> </w:t>
      </w:r>
      <w:r w:rsidRPr="003A1116">
        <w:rPr>
          <w:rStyle w:val="Char4"/>
          <w:rFonts w:eastAsia="B Badr" w:hint="eastAsia"/>
          <w:rtl/>
        </w:rPr>
        <w:t>مِّاْئَة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صَابِرَة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يَغ</w:t>
      </w:r>
      <w:r w:rsidRPr="003A1116">
        <w:rPr>
          <w:rStyle w:val="Char4"/>
          <w:rFonts w:eastAsia="B Badr" w:hint="cs"/>
          <w:rtl/>
        </w:rPr>
        <w:t>ۡ</w:t>
      </w:r>
      <w:r w:rsidRPr="003A1116">
        <w:rPr>
          <w:rStyle w:val="Char4"/>
          <w:rFonts w:eastAsia="B Badr" w:hint="eastAsia"/>
          <w:rtl/>
        </w:rPr>
        <w:t>لِبُواْ</w:t>
      </w:r>
      <w:r w:rsidRPr="003A1116">
        <w:rPr>
          <w:rStyle w:val="Char4"/>
          <w:rFonts w:eastAsia="B Badr"/>
          <w:rtl/>
        </w:rPr>
        <w:t xml:space="preserve"> </w:t>
      </w:r>
      <w:r w:rsidRPr="003A1116">
        <w:rPr>
          <w:rStyle w:val="Char4"/>
          <w:rFonts w:eastAsia="B Badr" w:hint="eastAsia"/>
          <w:rtl/>
        </w:rPr>
        <w:t>مِاْئَتَي</w:t>
      </w:r>
      <w:r w:rsidRPr="003A1116">
        <w:rPr>
          <w:rStyle w:val="Char4"/>
          <w:rFonts w:eastAsia="B Badr" w:hint="cs"/>
          <w:rtl/>
        </w:rPr>
        <w:t>ۡ</w:t>
      </w:r>
      <w:r w:rsidRPr="003A1116">
        <w:rPr>
          <w:rStyle w:val="Char4"/>
          <w:rFonts w:eastAsia="B Badr" w:hint="eastAsia"/>
          <w:rtl/>
        </w:rPr>
        <w:t>نِ</w:t>
      </w:r>
      <w:r>
        <w:rPr>
          <w:rFonts w:cs="Traditional Arabic" w:hint="cs"/>
          <w:rtl/>
          <w:lang w:bidi="fa-IR"/>
        </w:rPr>
        <w:t>﴾</w:t>
      </w:r>
      <w:r w:rsidRPr="00325843">
        <w:rPr>
          <w:rStyle w:val="Char5"/>
          <w:rFonts w:hint="cs"/>
          <w:rtl/>
        </w:rPr>
        <w:t xml:space="preserve"> [الانفال: 66].</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اکنون خدا از شما سختی را برداشت و بار شما را سبک کرد و دانست که در شما ضعفی است، پس اگر از شما صد نفر صابر باشند بر دویست نفر غلبه کنند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مقرر شد که صد نفر از مقابل دویست نفر فرار نکنند</w:t>
      </w:r>
      <w:r w:rsidRPr="00AA244D">
        <w:rPr>
          <w:rStyle w:val="Char7"/>
          <w:vertAlign w:val="superscript"/>
          <w:rtl/>
        </w:rPr>
        <w:footnoteReference w:id="53"/>
      </w:r>
      <w:r w:rsidR="0026516B"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چنانکه ابن عباس گفته ان شاء الله بواسط</w:t>
      </w:r>
      <w:r w:rsidR="00D83E8A">
        <w:rPr>
          <w:rStyle w:val="Char7"/>
          <w:rFonts w:hint="cs"/>
          <w:rtl/>
        </w:rPr>
        <w:t>ه</w:t>
      </w:r>
      <w:r w:rsidRPr="00E002C7">
        <w:rPr>
          <w:rStyle w:val="Char7"/>
          <w:rFonts w:hint="cs"/>
          <w:rtl/>
        </w:rPr>
        <w:t xml:space="preserve"> تنزیل از تأویل بی‌نیازیم که چون خدا مقرر کرد که بیست نفر از مقابل دویست نفر فرار نکنند، که یک نفر از مقابل ده نفر فرار نکند، پس خدا تخفیف داد. پس امر بر این شد که صد نفر از مقابل دویست نفر فرار نکنند، یعنی یک نفر از مقابل دو نفر. و روایت کرده شافعی بسند دیگری از ابن عباس که او گفته: هر کس از مقابل سه نفر فرار کند فرار نکرده، و اگر از مقابل </w:t>
      </w:r>
      <w:r w:rsidR="0026516B" w:rsidRPr="00E002C7">
        <w:rPr>
          <w:rStyle w:val="Char7"/>
          <w:rFonts w:hint="cs"/>
          <w:rtl/>
        </w:rPr>
        <w:t>دو نفر فرار کند فرار نموده است.</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خدای تعالی در سور</w:t>
      </w:r>
      <w:r w:rsidR="00D83E8A">
        <w:rPr>
          <w:rStyle w:val="Char7"/>
          <w:rFonts w:hint="cs"/>
          <w:rtl/>
        </w:rPr>
        <w:t>ه</w:t>
      </w:r>
      <w:r w:rsidR="0026516B" w:rsidRPr="00E002C7">
        <w:rPr>
          <w:rStyle w:val="Char7"/>
          <w:rFonts w:hint="cs"/>
          <w:rtl/>
        </w:rPr>
        <w:t xml:space="preserve"> انفال آیات 15 تا 16 می‌فرماید: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أَيُّهَا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ءَامَنُو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لَقِيتُمُ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كَفَرُواْ</w:t>
      </w:r>
      <w:r w:rsidRPr="003A1116">
        <w:rPr>
          <w:rStyle w:val="Char4"/>
          <w:rFonts w:eastAsia="B Badr"/>
          <w:rtl/>
        </w:rPr>
        <w:t xml:space="preserve"> </w:t>
      </w:r>
      <w:r w:rsidRPr="003A1116">
        <w:rPr>
          <w:rStyle w:val="Char4"/>
          <w:rFonts w:eastAsia="B Badr" w:hint="eastAsia"/>
          <w:rtl/>
        </w:rPr>
        <w:t>زَح</w:t>
      </w:r>
      <w:r w:rsidRPr="003A1116">
        <w:rPr>
          <w:rStyle w:val="Char4"/>
          <w:rFonts w:eastAsia="B Badr" w:hint="cs"/>
          <w:rtl/>
        </w:rPr>
        <w:t>ۡ</w:t>
      </w:r>
      <w:r w:rsidRPr="003A1116">
        <w:rPr>
          <w:rStyle w:val="Char4"/>
          <w:rFonts w:eastAsia="B Badr" w:hint="eastAsia"/>
          <w:rtl/>
        </w:rPr>
        <w:t>ف</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فَلَا</w:t>
      </w:r>
      <w:r w:rsidRPr="003A1116">
        <w:rPr>
          <w:rStyle w:val="Char4"/>
          <w:rFonts w:eastAsia="B Badr"/>
          <w:rtl/>
        </w:rPr>
        <w:t xml:space="preserve"> </w:t>
      </w:r>
      <w:r w:rsidRPr="003A1116">
        <w:rPr>
          <w:rStyle w:val="Char4"/>
          <w:rFonts w:eastAsia="B Badr" w:hint="eastAsia"/>
          <w:rtl/>
        </w:rPr>
        <w:t>تُوَلُّوهُمُ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أَد</w:t>
      </w:r>
      <w:r w:rsidRPr="003A1116">
        <w:rPr>
          <w:rStyle w:val="Char4"/>
          <w:rFonts w:eastAsia="B Badr" w:hint="cs"/>
          <w:rtl/>
        </w:rPr>
        <w:t>ۡ</w:t>
      </w:r>
      <w:r w:rsidRPr="003A1116">
        <w:rPr>
          <w:rStyle w:val="Char4"/>
          <w:rFonts w:eastAsia="B Badr" w:hint="eastAsia"/>
          <w:rtl/>
        </w:rPr>
        <w:t>بَارَ</w:t>
      </w:r>
      <w:r w:rsidRPr="003A1116">
        <w:rPr>
          <w:rStyle w:val="Char4"/>
          <w:rFonts w:eastAsia="B Badr"/>
          <w:rtl/>
        </w:rPr>
        <w:t xml:space="preserve"> </w:t>
      </w:r>
      <w:r w:rsidRPr="003A1116">
        <w:rPr>
          <w:rStyle w:val="Char4"/>
          <w:rFonts w:eastAsia="B Badr" w:hint="cs"/>
          <w:rtl/>
        </w:rPr>
        <w:t>١٥</w:t>
      </w:r>
      <w:r w:rsidRPr="003A1116">
        <w:rPr>
          <w:rStyle w:val="Char4"/>
          <w:rFonts w:eastAsia="B Badr"/>
          <w:rtl/>
        </w:rPr>
        <w:t xml:space="preserve"> </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يُوَلِّهِم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يَو</w:t>
      </w:r>
      <w:r w:rsidRPr="003A1116">
        <w:rPr>
          <w:rStyle w:val="Char4"/>
          <w:rFonts w:eastAsia="B Badr" w:hint="cs"/>
          <w:rtl/>
        </w:rPr>
        <w:t>ۡ</w:t>
      </w:r>
      <w:r w:rsidRPr="003A1116">
        <w:rPr>
          <w:rStyle w:val="Char4"/>
          <w:rFonts w:eastAsia="B Badr" w:hint="eastAsia"/>
          <w:rtl/>
        </w:rPr>
        <w:t>مَئِذ</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دُبُرَهُ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مُتَحَرِّف</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لِّقِتَالٍ</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مُتَحَيِّزًا</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فِئَة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فَقَد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بِغَضَب</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وَمَأ</w:t>
      </w:r>
      <w:r w:rsidRPr="003A1116">
        <w:rPr>
          <w:rStyle w:val="Char4"/>
          <w:rFonts w:eastAsia="B Badr" w:hint="cs"/>
          <w:rtl/>
        </w:rPr>
        <w:t>ۡ</w:t>
      </w:r>
      <w:r w:rsidRPr="003A1116">
        <w:rPr>
          <w:rStyle w:val="Char4"/>
          <w:rFonts w:eastAsia="B Badr" w:hint="eastAsia"/>
          <w:rtl/>
        </w:rPr>
        <w:t>وَى</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جَهَنَّمُ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وَبِئ</w:t>
      </w:r>
      <w:r w:rsidRPr="003A1116">
        <w:rPr>
          <w:rStyle w:val="Char4"/>
          <w:rFonts w:eastAsia="B Badr" w:hint="cs"/>
          <w:rtl/>
        </w:rPr>
        <w:t>ۡ</w:t>
      </w:r>
      <w:r w:rsidRPr="003A1116">
        <w:rPr>
          <w:rStyle w:val="Char4"/>
          <w:rFonts w:eastAsia="B Badr" w:hint="eastAsia"/>
          <w:rtl/>
        </w:rPr>
        <w:t>سَ</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مَصِيرُ</w:t>
      </w:r>
      <w:r w:rsidRPr="003A1116">
        <w:rPr>
          <w:rStyle w:val="Char4"/>
          <w:rFonts w:eastAsia="B Badr"/>
          <w:rtl/>
        </w:rPr>
        <w:t xml:space="preserve"> </w:t>
      </w:r>
      <w:r w:rsidRPr="003A1116">
        <w:rPr>
          <w:rStyle w:val="Char4"/>
          <w:rFonts w:eastAsia="B Badr" w:hint="cs"/>
          <w:rtl/>
        </w:rPr>
        <w:t>١٦</w:t>
      </w:r>
      <w:r>
        <w:rPr>
          <w:rFonts w:cs="Traditional Arabic" w:hint="cs"/>
          <w:rtl/>
          <w:lang w:bidi="fa-IR"/>
        </w:rPr>
        <w:t>﴾</w:t>
      </w:r>
      <w:r w:rsidRPr="00325843">
        <w:rPr>
          <w:rStyle w:val="Char5"/>
          <w:rFonts w:hint="cs"/>
          <w:rtl/>
        </w:rPr>
        <w:t xml:space="preserve"> [ال</w:t>
      </w:r>
      <w:r w:rsidR="0026516B" w:rsidRPr="00325843">
        <w:rPr>
          <w:rStyle w:val="Char5"/>
          <w:rFonts w:hint="cs"/>
          <w:rtl/>
        </w:rPr>
        <w:t>أ</w:t>
      </w:r>
      <w:r w:rsidRPr="00325843">
        <w:rPr>
          <w:rStyle w:val="Char5"/>
          <w:rFonts w:hint="cs"/>
          <w:rtl/>
        </w:rPr>
        <w:t>نفال: 15-16].</w:t>
      </w:r>
    </w:p>
    <w:p w:rsidR="008C3DBE" w:rsidRPr="00E002C7" w:rsidRDefault="0026516B"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ای مؤمنین، چون کافران را در جنگ ملاقات کردید در حالی که زیاد بودند و به شما رو آوردند پس به آنان پشت نکنید. و هر کس در آن روز (روز جنگ) جز برای بازگشت و آماده شدن و یا برای مکان‌گیری و ملحق شدن به گروه دیگر از مجاهدین به ایشان پشت کند، پس بتحقیق به غضب خدا مبتلا شده و جای او دوزخ و بد باز گشتی است</w:t>
      </w:r>
      <w:r>
        <w:rPr>
          <w:rFonts w:cs="Traditional Arabic" w:hint="cs"/>
          <w:sz w:val="26"/>
          <w:szCs w:val="26"/>
          <w:rtl/>
          <w:lang w:bidi="fa-IR"/>
        </w:rPr>
        <w:t>»</w:t>
      </w:r>
      <w:r w:rsidR="008C3DBE" w:rsidRPr="00E002C7">
        <w:rPr>
          <w:rStyle w:val="Char7"/>
          <w:rFonts w:hint="cs"/>
          <w:rtl/>
        </w:rPr>
        <w:t>.</w:t>
      </w:r>
    </w:p>
    <w:p w:rsidR="008C3DBE" w:rsidRPr="00E002C7" w:rsidRDefault="008C3DBE" w:rsidP="00325843">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پس اگر یک نفر از مقابل دو نفر فرار کند به راست و چپ، و به عقب و جلو، برای برگشت و حمله، و یا جای گرفتن به گروهی از مسلمین، کم باشند و یا زیاد که در حضور او باشند و یا جدای از او، فرق ندارد این بسته به نیت اوست که خدا</w:t>
      </w:r>
      <w:r w:rsidR="00325843">
        <w:rPr>
          <w:rStyle w:val="Char7"/>
          <w:rFonts w:cs="CTraditional Arabic" w:hint="cs"/>
          <w:rtl/>
        </w:rPr>
        <w:t>أ</w:t>
      </w:r>
      <w:r w:rsidRPr="00E002C7">
        <w:rPr>
          <w:rStyle w:val="Char7"/>
          <w:rFonts w:hint="cs"/>
          <w:rtl/>
        </w:rPr>
        <w:t xml:space="preserve"> می‌داند پس چنین کسی از غضب الهی استثناء شده است، و اگر غیر این باشد می‌ترسم بر او که به غضب الهی دچار شود، مگر آنکه خدا او را عفو کند.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گوید: و اگر مشرکین از دو مقابل ایشان زیادتر باشند، من دوست ندارم که رو بگردانند و نزد من مستوجب غضب خدا نیستند اگر روگردان شدند، زیرا بیان کردیم که خدا غضب دارد بر آن که ترک واجب او را در جهاد نموده، و این غضب در موردی است که مسلمین با دو مقابل دشمن باشند و فرار کنند. </w:t>
      </w:r>
    </w:p>
    <w:p w:rsidR="008C3DBE" w:rsidRPr="00E002C7" w:rsidRDefault="008C3DBE" w:rsidP="00325843">
      <w:pPr>
        <w:widowControl w:val="0"/>
        <w:tabs>
          <w:tab w:val="right" w:pos="7371"/>
        </w:tabs>
        <w:ind w:firstLine="284"/>
        <w:jc w:val="both"/>
        <w:rPr>
          <w:rStyle w:val="Char7"/>
          <w:rtl/>
        </w:rPr>
      </w:pPr>
      <w:r w:rsidRPr="00E002C7">
        <w:rPr>
          <w:rStyle w:val="Char7"/>
          <w:rFonts w:hint="cs"/>
          <w:rtl/>
        </w:rPr>
        <w:t>خبر داد ما را ابوسعید بن ابی عمرو از ابی العباس از ربیع از شافعی که گفت: خدا</w:t>
      </w:r>
      <w:r w:rsidR="00325843">
        <w:rPr>
          <w:rStyle w:val="Char7"/>
          <w:rFonts w:cs="CTraditional Arabic" w:hint="cs"/>
          <w:rtl/>
        </w:rPr>
        <w:t>أ</w:t>
      </w:r>
      <w:r w:rsidRPr="00E002C7">
        <w:rPr>
          <w:rStyle w:val="Char7"/>
          <w:rFonts w:hint="cs"/>
          <w:rtl/>
        </w:rPr>
        <w:t xml:space="preserve"> دربار</w:t>
      </w:r>
      <w:r w:rsidR="00D83E8A">
        <w:rPr>
          <w:rStyle w:val="Char7"/>
          <w:rFonts w:hint="cs"/>
          <w:rtl/>
        </w:rPr>
        <w:t>ه</w:t>
      </w:r>
      <w:r w:rsidRPr="00E002C7">
        <w:rPr>
          <w:rStyle w:val="Char7"/>
          <w:rFonts w:hint="cs"/>
          <w:rtl/>
        </w:rPr>
        <w:t xml:space="preserve"> یهودیا</w:t>
      </w:r>
      <w:r w:rsidR="0026516B" w:rsidRPr="00E002C7">
        <w:rPr>
          <w:rStyle w:val="Char7"/>
          <w:rFonts w:hint="cs"/>
          <w:rtl/>
        </w:rPr>
        <w:t>ن بنی النضیر هنگامی که رسول خدا</w:t>
      </w:r>
      <w:r w:rsidR="00D83E8A" w:rsidRPr="00D83E8A">
        <w:rPr>
          <w:rStyle w:val="Char7"/>
          <w:rFonts w:cs="CTraditional Arabic" w:hint="cs"/>
          <w:rtl/>
        </w:rPr>
        <w:t xml:space="preserve"> ج</w:t>
      </w:r>
      <w:r w:rsidRPr="00E002C7">
        <w:rPr>
          <w:rStyle w:val="Char7"/>
          <w:rFonts w:hint="cs"/>
          <w:rtl/>
        </w:rPr>
        <w:t xml:space="preserve"> با ایشان جنگ</w:t>
      </w:r>
      <w:r w:rsidR="0026516B" w:rsidRPr="00E002C7">
        <w:rPr>
          <w:rStyle w:val="Char7"/>
          <w:rFonts w:hint="cs"/>
          <w:rtl/>
        </w:rPr>
        <w:t xml:space="preserve"> کرد، در سور</w:t>
      </w:r>
      <w:r w:rsidR="00D83E8A">
        <w:rPr>
          <w:rStyle w:val="Char7"/>
          <w:rFonts w:hint="cs"/>
          <w:rtl/>
        </w:rPr>
        <w:t>ه</w:t>
      </w:r>
      <w:r w:rsidR="0026516B" w:rsidRPr="00E002C7">
        <w:rPr>
          <w:rStyle w:val="Char7"/>
          <w:rFonts w:hint="cs"/>
          <w:rtl/>
        </w:rPr>
        <w:t xml:space="preserve"> حشر آیه 2 فرموده:</w:t>
      </w:r>
      <w:r w:rsidR="00460825">
        <w:rPr>
          <w:rFonts w:cs="Traditional Arabic" w:hint="cs"/>
          <w:rtl/>
          <w:lang w:bidi="fa-IR"/>
        </w:rPr>
        <w:t xml:space="preserve"> </w:t>
      </w:r>
      <w:r>
        <w:rPr>
          <w:rFonts w:cs="Traditional Arabic" w:hint="cs"/>
          <w:rtl/>
          <w:lang w:bidi="fa-IR"/>
        </w:rPr>
        <w:t>﴿</w:t>
      </w:r>
      <w:r w:rsidRPr="003A1116">
        <w:rPr>
          <w:rStyle w:val="Char4"/>
          <w:rFonts w:eastAsia="B Badr" w:hint="eastAsia"/>
          <w:rtl/>
        </w:rPr>
        <w:t>هُوَ</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أَخ</w:t>
      </w:r>
      <w:r w:rsidRPr="003A1116">
        <w:rPr>
          <w:rStyle w:val="Char4"/>
          <w:rFonts w:eastAsia="B Badr" w:hint="cs"/>
          <w:rtl/>
        </w:rPr>
        <w:t>ۡ</w:t>
      </w:r>
      <w:r w:rsidRPr="003A1116">
        <w:rPr>
          <w:rStyle w:val="Char4"/>
          <w:rFonts w:eastAsia="B Badr" w:hint="eastAsia"/>
          <w:rtl/>
        </w:rPr>
        <w:t>رَجَ</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كَفَرُواْ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أَه</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كِتَ</w:t>
      </w:r>
      <w:r w:rsidRPr="003A1116">
        <w:rPr>
          <w:rStyle w:val="Char4"/>
          <w:rFonts w:eastAsia="B Badr" w:hint="cs"/>
          <w:rtl/>
        </w:rPr>
        <w:t>ٰ</w:t>
      </w:r>
      <w:r w:rsidRPr="003A1116">
        <w:rPr>
          <w:rStyle w:val="Char4"/>
          <w:rFonts w:eastAsia="B Badr" w:hint="eastAsia"/>
          <w:rtl/>
        </w:rPr>
        <w:t>بِ</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دِيَ</w:t>
      </w:r>
      <w:r w:rsidRPr="003A1116">
        <w:rPr>
          <w:rStyle w:val="Char4"/>
          <w:rFonts w:eastAsia="B Badr" w:hint="cs"/>
          <w:rtl/>
        </w:rPr>
        <w:t>ٰ</w:t>
      </w:r>
      <w:r w:rsidRPr="003A1116">
        <w:rPr>
          <w:rStyle w:val="Char4"/>
          <w:rFonts w:eastAsia="B Badr" w:hint="eastAsia"/>
          <w:rtl/>
        </w:rPr>
        <w:t>رِهِم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لِأَوَّلِ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حَش</w:t>
      </w:r>
      <w:r w:rsidRPr="003A1116">
        <w:rPr>
          <w:rStyle w:val="Char4"/>
          <w:rFonts w:eastAsia="B Badr" w:hint="cs"/>
          <w:rtl/>
        </w:rPr>
        <w:t>ۡ</w:t>
      </w:r>
      <w:r w:rsidRPr="003A1116">
        <w:rPr>
          <w:rStyle w:val="Char4"/>
          <w:rFonts w:eastAsia="B Badr" w:hint="eastAsia"/>
          <w:rtl/>
        </w:rPr>
        <w:t>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ظَنَنتُم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يَخ</w:t>
      </w:r>
      <w:r w:rsidRPr="003A1116">
        <w:rPr>
          <w:rStyle w:val="Char4"/>
          <w:rFonts w:eastAsia="B Badr" w:hint="cs"/>
          <w:rtl/>
        </w:rPr>
        <w:t>ۡ</w:t>
      </w:r>
      <w:r w:rsidRPr="003A1116">
        <w:rPr>
          <w:rStyle w:val="Char4"/>
          <w:rFonts w:eastAsia="B Badr" w:hint="eastAsia"/>
          <w:rtl/>
        </w:rPr>
        <w:t>رُجُواْ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وَظَنُّو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أَنَّهُم</w:t>
      </w:r>
      <w:r w:rsidRPr="003A1116">
        <w:rPr>
          <w:rStyle w:val="Char4"/>
          <w:rFonts w:eastAsia="B Badr"/>
          <w:rtl/>
        </w:rPr>
        <w:t xml:space="preserve"> </w:t>
      </w:r>
      <w:r w:rsidRPr="003A1116">
        <w:rPr>
          <w:rStyle w:val="Char4"/>
          <w:rFonts w:eastAsia="B Badr" w:hint="eastAsia"/>
          <w:rtl/>
        </w:rPr>
        <w:t>مَّانِعَتُهُم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حُصُونُهُم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فَأَتَى</w:t>
      </w:r>
      <w:r w:rsidRPr="003A1116">
        <w:rPr>
          <w:rStyle w:val="Char4"/>
          <w:rFonts w:eastAsia="B Badr" w:hint="cs"/>
          <w:rtl/>
        </w:rPr>
        <w:t>ٰ</w:t>
      </w:r>
      <w:r w:rsidRPr="003A1116">
        <w:rPr>
          <w:rStyle w:val="Char4"/>
          <w:rFonts w:eastAsia="B Badr" w:hint="eastAsia"/>
          <w:rtl/>
        </w:rPr>
        <w:t>هُمُ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حَي</w:t>
      </w:r>
      <w:r w:rsidRPr="003A1116">
        <w:rPr>
          <w:rStyle w:val="Char4"/>
          <w:rFonts w:eastAsia="B Badr" w:hint="cs"/>
          <w:rtl/>
        </w:rPr>
        <w:t>ۡ</w:t>
      </w:r>
      <w:r w:rsidRPr="003A1116">
        <w:rPr>
          <w:rStyle w:val="Char4"/>
          <w:rFonts w:eastAsia="B Badr" w:hint="eastAsia"/>
          <w:rtl/>
        </w:rPr>
        <w:t>ثُ</w:t>
      </w:r>
      <w:r w:rsidRPr="003A1116">
        <w:rPr>
          <w:rStyle w:val="Char4"/>
          <w:rFonts w:eastAsia="B Badr"/>
          <w:rtl/>
        </w:rPr>
        <w:t xml:space="preserve"> </w:t>
      </w:r>
      <w:r w:rsidRPr="003A1116">
        <w:rPr>
          <w:rStyle w:val="Char4"/>
          <w:rFonts w:eastAsia="B Badr" w:hint="eastAsia"/>
          <w:rtl/>
        </w:rPr>
        <w:t>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يَح</w:t>
      </w:r>
      <w:r w:rsidRPr="003A1116">
        <w:rPr>
          <w:rStyle w:val="Char4"/>
          <w:rFonts w:eastAsia="B Badr" w:hint="cs"/>
          <w:rtl/>
        </w:rPr>
        <w:t>ۡ</w:t>
      </w:r>
      <w:r w:rsidRPr="003A1116">
        <w:rPr>
          <w:rStyle w:val="Char4"/>
          <w:rFonts w:eastAsia="B Badr" w:hint="eastAsia"/>
          <w:rtl/>
        </w:rPr>
        <w:t>تَسِبُواْ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وَقَذَفَ</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قُلُوبِهِمُ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لرُّع</w:t>
      </w:r>
      <w:r w:rsidRPr="003A1116">
        <w:rPr>
          <w:rStyle w:val="Char4"/>
          <w:rFonts w:eastAsia="B Badr" w:hint="cs"/>
          <w:rtl/>
        </w:rPr>
        <w:t>ۡ</w:t>
      </w:r>
      <w:r w:rsidRPr="003A1116">
        <w:rPr>
          <w:rStyle w:val="Char4"/>
          <w:rFonts w:eastAsia="B Badr" w:hint="eastAsia"/>
          <w:rtl/>
        </w:rPr>
        <w:t>بَ</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يُخ</w:t>
      </w:r>
      <w:r w:rsidRPr="003A1116">
        <w:rPr>
          <w:rStyle w:val="Char4"/>
          <w:rFonts w:eastAsia="B Badr" w:hint="cs"/>
          <w:rtl/>
        </w:rPr>
        <w:t>ۡ</w:t>
      </w:r>
      <w:r w:rsidRPr="003A1116">
        <w:rPr>
          <w:rStyle w:val="Char4"/>
          <w:rFonts w:eastAsia="B Badr" w:hint="eastAsia"/>
          <w:rtl/>
        </w:rPr>
        <w:t>رِبُونَ</w:t>
      </w:r>
      <w:r w:rsidRPr="003A1116">
        <w:rPr>
          <w:rStyle w:val="Char4"/>
          <w:rFonts w:eastAsia="B Badr"/>
          <w:rtl/>
        </w:rPr>
        <w:t xml:space="preserve"> </w:t>
      </w:r>
      <w:r w:rsidRPr="003A1116">
        <w:rPr>
          <w:rStyle w:val="Char4"/>
          <w:rFonts w:eastAsia="B Badr" w:hint="eastAsia"/>
          <w:rtl/>
        </w:rPr>
        <w:t>بُيُوتَهُم</w:t>
      </w:r>
      <w:r w:rsidRPr="003A1116">
        <w:rPr>
          <w:rStyle w:val="Char4"/>
          <w:rFonts w:eastAsia="B Badr"/>
          <w:rtl/>
        </w:rPr>
        <w:t xml:space="preserve"> </w:t>
      </w:r>
      <w:r w:rsidRPr="003A1116">
        <w:rPr>
          <w:rStyle w:val="Char4"/>
          <w:rFonts w:eastAsia="B Badr" w:hint="eastAsia"/>
          <w:rtl/>
        </w:rPr>
        <w:t>بِأَي</w:t>
      </w:r>
      <w:r w:rsidRPr="003A1116">
        <w:rPr>
          <w:rStyle w:val="Char4"/>
          <w:rFonts w:eastAsia="B Badr" w:hint="cs"/>
          <w:rtl/>
        </w:rPr>
        <w:t>ۡ</w:t>
      </w:r>
      <w:r w:rsidRPr="003A1116">
        <w:rPr>
          <w:rStyle w:val="Char4"/>
          <w:rFonts w:eastAsia="B Badr" w:hint="eastAsia"/>
          <w:rtl/>
        </w:rPr>
        <w:t>دِيهِم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وَأَي</w:t>
      </w:r>
      <w:r w:rsidRPr="003A1116">
        <w:rPr>
          <w:rStyle w:val="Char4"/>
          <w:rFonts w:eastAsia="B Badr" w:hint="cs"/>
          <w:rtl/>
        </w:rPr>
        <w:t>ۡ</w:t>
      </w:r>
      <w:r w:rsidRPr="003A1116">
        <w:rPr>
          <w:rStyle w:val="Char4"/>
          <w:rFonts w:eastAsia="B Badr" w:hint="eastAsia"/>
          <w:rtl/>
        </w:rPr>
        <w:t>دِي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مِنِينَ</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تَبِرُواْ</w:t>
      </w:r>
      <w:r w:rsidRPr="003A1116">
        <w:rPr>
          <w:rStyle w:val="Char4"/>
          <w:rFonts w:eastAsia="B Badr"/>
          <w:rtl/>
        </w:rPr>
        <w:t xml:space="preserve"> </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أُوْلِي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أَب</w:t>
      </w:r>
      <w:r w:rsidRPr="003A1116">
        <w:rPr>
          <w:rStyle w:val="Char4"/>
          <w:rFonts w:eastAsia="B Badr" w:hint="cs"/>
          <w:rtl/>
        </w:rPr>
        <w:t>ۡ</w:t>
      </w:r>
      <w:r w:rsidRPr="003A1116">
        <w:rPr>
          <w:rStyle w:val="Char4"/>
          <w:rFonts w:eastAsia="B Badr" w:hint="eastAsia"/>
          <w:rtl/>
        </w:rPr>
        <w:t>صَ</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cs"/>
          <w:rtl/>
        </w:rPr>
        <w:t>٢</w:t>
      </w:r>
      <w:r>
        <w:rPr>
          <w:rFonts w:cs="Traditional Arabic" w:hint="cs"/>
          <w:rtl/>
          <w:lang w:bidi="fa-IR"/>
        </w:rPr>
        <w:t>﴾</w:t>
      </w:r>
      <w:r w:rsidRPr="00325843">
        <w:rPr>
          <w:rStyle w:val="Char5"/>
          <w:rFonts w:hint="cs"/>
          <w:rtl/>
        </w:rPr>
        <w:t xml:space="preserve"> [الحشر: 2].</w:t>
      </w:r>
    </w:p>
    <w:p w:rsidR="008C3DBE" w:rsidRPr="00E002C7" w:rsidRDefault="00460825"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اوست خدائی که کفار اهل کتاب را از خانه‌هاشان برای اولین بار بیرون راند، گمان نمی‌کردید که خارج شوند و آنان گمان داشتند که قلعه‌هاشان مانع ایشان از عذاب خدا است، پس امر و عذاب خدا برای ایشان آمد از جائی که گمان نمی‌کردند و خدا در دلهای ایشان چنان ترسی انداخت که خانه‌های خود را بدست خودشان و بدست مؤمنین خراب می‌کردند، پس ای صاحبان بصیرت، عبرت گیرید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خدا توصیف کرده ایشان را به خراب کردن خانه‌ه</w:t>
      </w:r>
      <w:r w:rsidR="00460825" w:rsidRPr="00E002C7">
        <w:rPr>
          <w:rStyle w:val="Char7"/>
          <w:rFonts w:hint="cs"/>
          <w:rtl/>
        </w:rPr>
        <w:t>اشان، گویا راضی است، و رسول خدا</w:t>
      </w:r>
      <w:r w:rsidR="00D83E8A" w:rsidRPr="00D83E8A">
        <w:rPr>
          <w:rStyle w:val="Char7"/>
          <w:rFonts w:cs="CTraditional Arabic" w:hint="cs"/>
          <w:rtl/>
        </w:rPr>
        <w:t xml:space="preserve"> ج</w:t>
      </w:r>
      <w:r w:rsidRPr="00E002C7">
        <w:rPr>
          <w:rStyle w:val="Char7"/>
          <w:rFonts w:hint="cs"/>
          <w:rtl/>
        </w:rPr>
        <w:t xml:space="preserve"> امر کرد به قطع درختان ایشان، و گویا خدا به این کار راضی بود که آی</w:t>
      </w:r>
      <w:r w:rsidR="00460825" w:rsidRPr="00E002C7">
        <w:rPr>
          <w:rStyle w:val="Char7"/>
          <w:rFonts w:hint="cs"/>
          <w:rtl/>
        </w:rPr>
        <w:t>ه</w:t>
      </w:r>
      <w:r w:rsidRPr="00E002C7">
        <w:rPr>
          <w:rStyle w:val="Char7"/>
          <w:rFonts w:hint="cs"/>
          <w:rtl/>
        </w:rPr>
        <w:t xml:space="preserve"> 5 را نازل کرده و فرموده: </w:t>
      </w:r>
      <w:r>
        <w:rPr>
          <w:rFonts w:cs="Traditional Arabic" w:hint="cs"/>
          <w:rtl/>
          <w:lang w:bidi="fa-IR"/>
        </w:rPr>
        <w:t>﴿</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قَطَع</w:t>
      </w:r>
      <w:r w:rsidRPr="003A1116">
        <w:rPr>
          <w:rStyle w:val="Char4"/>
          <w:rFonts w:eastAsia="B Badr" w:hint="cs"/>
          <w:rtl/>
        </w:rPr>
        <w:t>ۡ</w:t>
      </w:r>
      <w:r w:rsidRPr="003A1116">
        <w:rPr>
          <w:rStyle w:val="Char4"/>
          <w:rFonts w:eastAsia="B Badr" w:hint="eastAsia"/>
          <w:rtl/>
        </w:rPr>
        <w:t>تُم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لِّينَةٍ</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تَرَك</w:t>
      </w:r>
      <w:r w:rsidRPr="003A1116">
        <w:rPr>
          <w:rStyle w:val="Char4"/>
          <w:rFonts w:eastAsia="B Badr" w:hint="cs"/>
          <w:rtl/>
        </w:rPr>
        <w:t>ۡ</w:t>
      </w:r>
      <w:r w:rsidRPr="003A1116">
        <w:rPr>
          <w:rStyle w:val="Char4"/>
          <w:rFonts w:eastAsia="B Badr" w:hint="eastAsia"/>
          <w:rtl/>
        </w:rPr>
        <w:t>تُمُوهَا</w:t>
      </w:r>
      <w:r w:rsidRPr="003A1116">
        <w:rPr>
          <w:rStyle w:val="Char4"/>
          <w:rFonts w:eastAsia="B Badr"/>
          <w:rtl/>
        </w:rPr>
        <w:t xml:space="preserve"> </w:t>
      </w:r>
      <w:r w:rsidRPr="003A1116">
        <w:rPr>
          <w:rStyle w:val="Char4"/>
          <w:rFonts w:eastAsia="B Badr" w:hint="eastAsia"/>
          <w:rtl/>
        </w:rPr>
        <w:t>قَا</w:t>
      </w:r>
      <w:r w:rsidRPr="003A1116">
        <w:rPr>
          <w:rStyle w:val="Char4"/>
          <w:rFonts w:eastAsia="B Badr" w:hint="cs"/>
          <w:rtl/>
        </w:rPr>
        <w:t>ٓ</w:t>
      </w:r>
      <w:r w:rsidRPr="003A1116">
        <w:rPr>
          <w:rStyle w:val="Char4"/>
          <w:rFonts w:eastAsia="B Badr" w:hint="eastAsia"/>
          <w:rtl/>
        </w:rPr>
        <w:t>ئِمَةً</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أُصُولِهَا</w:t>
      </w:r>
      <w:r w:rsidRPr="003A1116">
        <w:rPr>
          <w:rStyle w:val="Char4"/>
          <w:rFonts w:eastAsia="B Badr"/>
          <w:rtl/>
        </w:rPr>
        <w:t xml:space="preserve"> </w:t>
      </w:r>
      <w:r w:rsidRPr="003A1116">
        <w:rPr>
          <w:rStyle w:val="Char4"/>
          <w:rFonts w:eastAsia="B Badr" w:hint="eastAsia"/>
          <w:rtl/>
        </w:rPr>
        <w:t>فَبِإِذ</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وَلِيُخ</w:t>
      </w:r>
      <w:r w:rsidRPr="003A1116">
        <w:rPr>
          <w:rStyle w:val="Char4"/>
          <w:rFonts w:eastAsia="B Badr" w:hint="cs"/>
          <w:rtl/>
        </w:rPr>
        <w:t>ۡ</w:t>
      </w:r>
      <w:r w:rsidRPr="003A1116">
        <w:rPr>
          <w:rStyle w:val="Char4"/>
          <w:rFonts w:eastAsia="B Badr" w:hint="eastAsia"/>
          <w:rtl/>
        </w:rPr>
        <w:t>زِيَ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فَ</w:t>
      </w:r>
      <w:r w:rsidRPr="003A1116">
        <w:rPr>
          <w:rStyle w:val="Char4"/>
          <w:rFonts w:eastAsia="B Badr" w:hint="cs"/>
          <w:rtl/>
        </w:rPr>
        <w:t>ٰ</w:t>
      </w:r>
      <w:r w:rsidRPr="003A1116">
        <w:rPr>
          <w:rStyle w:val="Char4"/>
          <w:rFonts w:eastAsia="B Badr" w:hint="eastAsia"/>
          <w:rtl/>
        </w:rPr>
        <w:t>سِقِينَ</w:t>
      </w:r>
      <w:r w:rsidRPr="003A1116">
        <w:rPr>
          <w:rStyle w:val="Char4"/>
          <w:rFonts w:eastAsia="B Badr"/>
          <w:rtl/>
        </w:rPr>
        <w:t xml:space="preserve"> </w:t>
      </w:r>
      <w:r w:rsidRPr="003A1116">
        <w:rPr>
          <w:rStyle w:val="Char4"/>
          <w:rFonts w:eastAsia="B Badr" w:hint="cs"/>
          <w:rtl/>
        </w:rPr>
        <w:t>٥</w:t>
      </w:r>
      <w:r>
        <w:rPr>
          <w:rFonts w:cs="Traditional Arabic" w:hint="cs"/>
          <w:rtl/>
          <w:lang w:bidi="fa-IR"/>
        </w:rPr>
        <w:t>﴾</w:t>
      </w:r>
      <w:r w:rsidRPr="00325843">
        <w:rPr>
          <w:rStyle w:val="Char5"/>
          <w:rFonts w:hint="cs"/>
          <w:rtl/>
        </w:rPr>
        <w:t xml:space="preserve"> [الانفال: 5].</w:t>
      </w:r>
    </w:p>
    <w:p w:rsidR="008C3DBE" w:rsidRPr="00E002C7" w:rsidRDefault="00460825"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آنچه از درختان خرما را که قطع کردید و یا آنکه گذاشتید تا بر ریشه بپا باشد، پس باجاز</w:t>
      </w:r>
      <w:r w:rsidRPr="00E002C7">
        <w:rPr>
          <w:rStyle w:val="Char7"/>
          <w:rFonts w:hint="cs"/>
          <w:rtl/>
        </w:rPr>
        <w:t>ه</w:t>
      </w:r>
      <w:r w:rsidR="008C3DBE" w:rsidRPr="00E002C7">
        <w:rPr>
          <w:rStyle w:val="Char7"/>
          <w:rFonts w:hint="cs"/>
          <w:rtl/>
        </w:rPr>
        <w:t xml:space="preserve"> خداست و تا فاسقان خوار شوند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قطع و یا ترک آن را مورد رضا و مباح کرده و قطع درخت و ترک یعنی گذاشتن آن، در کتاب و سنت موجود است، رسول خدا</w:t>
      </w:r>
      <w:r w:rsidR="00D83E8A" w:rsidRPr="00D83E8A">
        <w:rPr>
          <w:rStyle w:val="Char7"/>
          <w:rFonts w:cs="CTraditional Arabic" w:hint="cs"/>
          <w:rtl/>
        </w:rPr>
        <w:t xml:space="preserve"> ج</w:t>
      </w:r>
      <w:r w:rsidRPr="00E002C7">
        <w:rPr>
          <w:rStyle w:val="Char7"/>
          <w:rFonts w:hint="cs"/>
          <w:rtl/>
        </w:rPr>
        <w:t xml:space="preserve"> قطع کرد درختان بنی النضیر را، و گذاشت درختان دیگری را.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ابوعبدالله الحافظ از ابی العباس از ربیع که گفت: شافعی</w:t>
      </w:r>
      <w:r>
        <w:rPr>
          <w:rFonts w:cs="CTraditional Arabic" w:hint="cs"/>
          <w:rtl/>
          <w:lang w:bidi="fa-IR"/>
        </w:rPr>
        <w:t>/</w:t>
      </w:r>
      <w:r w:rsidRPr="00E002C7">
        <w:rPr>
          <w:rStyle w:val="Char7"/>
          <w:rFonts w:hint="cs"/>
          <w:rtl/>
        </w:rPr>
        <w:t xml:space="preserve"> دربار</w:t>
      </w:r>
      <w:r w:rsidR="00460825" w:rsidRPr="00E002C7">
        <w:rPr>
          <w:rStyle w:val="Char7"/>
          <w:rFonts w:hint="cs"/>
          <w:rtl/>
        </w:rPr>
        <w:t>ه</w:t>
      </w:r>
      <w:r w:rsidRPr="00E002C7">
        <w:rPr>
          <w:rStyle w:val="Char7"/>
          <w:rFonts w:hint="cs"/>
          <w:rtl/>
        </w:rPr>
        <w:t xml:space="preserve"> کافر حربی گوید: هرگاه اسلام آورد در حالی که مسلم و یا معاهد و یا امان یافته‌ای را به قتل و یا به جراحت رسانیده و یا مالی گرفته، ضامن نیست، مگر اینکه نزد او مال شخص معینی باشد، و استدلال کرده به قول خدای تعالی در سور</w:t>
      </w:r>
      <w:r w:rsidR="00460825" w:rsidRPr="00E002C7">
        <w:rPr>
          <w:rStyle w:val="Char7"/>
          <w:rFonts w:hint="cs"/>
          <w:rtl/>
        </w:rPr>
        <w:t>ه انفال آیه 38 می‌فرماید: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قُل</w:t>
      </w:r>
      <w:r w:rsidRPr="003A1116">
        <w:rPr>
          <w:rStyle w:val="Char4"/>
          <w:rFonts w:eastAsia="B Badr"/>
          <w:rtl/>
        </w:rPr>
        <w:t xml:space="preserve"> </w:t>
      </w:r>
      <w:r w:rsidRPr="003A1116">
        <w:rPr>
          <w:rStyle w:val="Char4"/>
          <w:rFonts w:eastAsia="B Badr" w:hint="eastAsia"/>
          <w:rtl/>
        </w:rPr>
        <w:t>لِّلَّذِينَ</w:t>
      </w:r>
      <w:r w:rsidRPr="003A1116">
        <w:rPr>
          <w:rStyle w:val="Char4"/>
          <w:rFonts w:eastAsia="B Badr"/>
          <w:rtl/>
        </w:rPr>
        <w:t xml:space="preserve"> </w:t>
      </w:r>
      <w:r w:rsidRPr="003A1116">
        <w:rPr>
          <w:rStyle w:val="Char4"/>
          <w:rFonts w:eastAsia="B Badr" w:hint="eastAsia"/>
          <w:rtl/>
        </w:rPr>
        <w:t>كَفَرُو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يَنتَهُواْ</w:t>
      </w:r>
      <w:r w:rsidRPr="003A1116">
        <w:rPr>
          <w:rStyle w:val="Char4"/>
          <w:rFonts w:eastAsia="B Badr"/>
          <w:rtl/>
        </w:rPr>
        <w:t xml:space="preserve"> </w:t>
      </w:r>
      <w:r w:rsidRPr="003A1116">
        <w:rPr>
          <w:rStyle w:val="Char4"/>
          <w:rFonts w:eastAsia="B Badr" w:hint="eastAsia"/>
          <w:rtl/>
        </w:rPr>
        <w:t>يُغ</w:t>
      </w:r>
      <w:r w:rsidRPr="003A1116">
        <w:rPr>
          <w:rStyle w:val="Char4"/>
          <w:rFonts w:eastAsia="B Badr" w:hint="cs"/>
          <w:rtl/>
        </w:rPr>
        <w:t>ۡ</w:t>
      </w:r>
      <w:r w:rsidRPr="003A1116">
        <w:rPr>
          <w:rStyle w:val="Char4"/>
          <w:rFonts w:eastAsia="B Badr" w:hint="eastAsia"/>
          <w:rtl/>
        </w:rPr>
        <w:t>فَر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لَهُم</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قَد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سَلَفَ</w:t>
      </w:r>
      <w:r>
        <w:rPr>
          <w:rFonts w:cs="Traditional Arabic" w:hint="cs"/>
          <w:rtl/>
          <w:lang w:bidi="fa-IR"/>
        </w:rPr>
        <w:t>﴾</w:t>
      </w:r>
      <w:r w:rsidRPr="00325843">
        <w:rPr>
          <w:rStyle w:val="Char5"/>
          <w:rFonts w:hint="cs"/>
          <w:rtl/>
        </w:rPr>
        <w:t xml:space="preserve"> [الانفال: 38].</w:t>
      </w:r>
    </w:p>
    <w:p w:rsidR="008C3DBE" w:rsidRPr="00E002C7" w:rsidRDefault="00460825"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بگو به کفار: اگر از کفر خودداری کنند، گذشت</w:t>
      </w:r>
      <w:r w:rsidR="00F8336E" w:rsidRPr="00E002C7">
        <w:rPr>
          <w:rStyle w:val="Char7"/>
          <w:rFonts w:hint="cs"/>
          <w:rtl/>
        </w:rPr>
        <w:t>ه</w:t>
      </w:r>
      <w:r w:rsidR="008C3DBE" w:rsidRPr="00E002C7">
        <w:rPr>
          <w:rStyle w:val="Char7"/>
          <w:rFonts w:hint="cs"/>
          <w:rtl/>
        </w:rPr>
        <w:t xml:space="preserve"> ایشان آمرزیده شود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آنچه گذشته چیزی است که رفته، مانند آی</w:t>
      </w:r>
      <w:r w:rsidR="00460825" w:rsidRPr="00E002C7">
        <w:rPr>
          <w:rStyle w:val="Char7"/>
          <w:rFonts w:hint="cs"/>
          <w:rtl/>
        </w:rPr>
        <w:t>ه</w:t>
      </w:r>
      <w:r w:rsidRPr="00E002C7">
        <w:rPr>
          <w:rStyle w:val="Char7"/>
          <w:rFonts w:hint="cs"/>
          <w:rtl/>
        </w:rPr>
        <w:t xml:space="preserve"> ربا که در آی</w:t>
      </w:r>
      <w:r w:rsidR="00460825" w:rsidRPr="00E002C7">
        <w:rPr>
          <w:rStyle w:val="Char7"/>
          <w:rFonts w:hint="cs"/>
          <w:rtl/>
        </w:rPr>
        <w:t>ه</w:t>
      </w:r>
      <w:r w:rsidRPr="00E002C7">
        <w:rPr>
          <w:rStyle w:val="Char7"/>
          <w:rFonts w:hint="cs"/>
          <w:rtl/>
        </w:rPr>
        <w:t xml:space="preserve"> 278 سور</w:t>
      </w:r>
      <w:r w:rsidR="00460825" w:rsidRPr="00E002C7">
        <w:rPr>
          <w:rStyle w:val="Char7"/>
          <w:rFonts w:hint="cs"/>
          <w:rtl/>
        </w:rPr>
        <w:t>ه بقره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cs"/>
          <w:rtl/>
        </w:rPr>
        <w:t>ٱ</w:t>
      </w:r>
      <w:r w:rsidRPr="003A1116">
        <w:rPr>
          <w:rStyle w:val="Char4"/>
          <w:rFonts w:eastAsia="B Badr" w:hint="eastAsia"/>
          <w:rtl/>
        </w:rPr>
        <w:t>تَّقُواْ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وَذَرُواْ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بَقِيَ</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لرِّبَو</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325843">
        <w:rPr>
          <w:rStyle w:val="Char5"/>
          <w:rFonts w:hint="cs"/>
          <w:rtl/>
        </w:rPr>
        <w:t xml:space="preserve"> [البقر</w:t>
      </w:r>
      <w:r w:rsidRPr="00325843">
        <w:rPr>
          <w:rStyle w:val="Char5"/>
          <w:rtl/>
        </w:rPr>
        <w:t>ة</w:t>
      </w:r>
      <w:r w:rsidRPr="00325843">
        <w:rPr>
          <w:rStyle w:val="Char5"/>
          <w:rFonts w:hint="cs"/>
          <w:rtl/>
        </w:rPr>
        <w:t>: 278].</w:t>
      </w:r>
    </w:p>
    <w:p w:rsidR="008C3DBE" w:rsidRPr="00E002C7" w:rsidRDefault="00460825"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از خدا بترسید و آنچه از ربا باقی مانده رها کنید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امر نکرده به رد آنچه گذشته. و شافعی</w:t>
      </w:r>
      <w:r>
        <w:rPr>
          <w:rFonts w:cs="CTraditional Arabic" w:hint="cs"/>
          <w:rtl/>
          <w:lang w:bidi="fa-IR"/>
        </w:rPr>
        <w:t>/</w:t>
      </w:r>
      <w:r w:rsidRPr="00E002C7">
        <w:rPr>
          <w:rStyle w:val="Char7"/>
          <w:rFonts w:hint="cs"/>
          <w:rtl/>
        </w:rPr>
        <w:t xml:space="preserve"> کلام را در این مورد بسط داده.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شافعی در جای دیگر به همین </w:t>
      </w:r>
      <w:r w:rsidR="00460825" w:rsidRPr="00E002C7">
        <w:rPr>
          <w:rStyle w:val="Char7"/>
          <w:rFonts w:hint="cs"/>
          <w:rtl/>
        </w:rPr>
        <w:t>اسناد در این آیه گوید: رسول خدا</w:t>
      </w:r>
      <w:r w:rsidR="00D83E8A" w:rsidRPr="00D83E8A">
        <w:rPr>
          <w:rStyle w:val="Char7"/>
          <w:rFonts w:cs="CTraditional Arabic" w:hint="cs"/>
          <w:rtl/>
        </w:rPr>
        <w:t xml:space="preserve"> ج</w:t>
      </w:r>
      <w:r w:rsidRPr="00E002C7">
        <w:rPr>
          <w:rStyle w:val="Char7"/>
          <w:rFonts w:hint="cs"/>
          <w:rtl/>
        </w:rPr>
        <w:t xml:space="preserve"> به حکم خدا هر ربائیکه در جاهلیت بود نگرفت و احدی را امر نکرد که نسبت به ربائی که</w:t>
      </w:r>
      <w:r w:rsidR="00460825" w:rsidRPr="00E002C7">
        <w:rPr>
          <w:rStyle w:val="Char7"/>
          <w:rFonts w:hint="cs"/>
          <w:rtl/>
        </w:rPr>
        <w:t xml:space="preserve"> در جاهلیت قبض نموده، رد نماید.</w:t>
      </w:r>
    </w:p>
    <w:p w:rsidR="008C3DBE" w:rsidRPr="00E002C7" w:rsidRDefault="008C3DBE" w:rsidP="00325843">
      <w:pPr>
        <w:widowControl w:val="0"/>
        <w:tabs>
          <w:tab w:val="right" w:pos="7371"/>
        </w:tabs>
        <w:ind w:firstLine="284"/>
        <w:jc w:val="both"/>
        <w:rPr>
          <w:rStyle w:val="Char7"/>
          <w:rtl/>
        </w:rPr>
      </w:pPr>
      <w:r w:rsidRPr="00E002C7">
        <w:rPr>
          <w:rStyle w:val="Char7"/>
          <w:rFonts w:hint="cs"/>
          <w:rtl/>
        </w:rPr>
        <w:t>خبر داد ما را ابوزکریا بن ابی اسحاق در میان عده‌ای که گفتند: خبر داد ما را ابوالعباس الاصم از ربیع بن سلیمان از شافعی از سفیان بن عیینه از عمرو بن دینار از حسن بن محمد از عبیدالله بن ابی رافع که گفت: از علی</w:t>
      </w:r>
      <w:r w:rsidR="00325843">
        <w:rPr>
          <w:rStyle w:val="Char7"/>
          <w:rFonts w:cs="CTraditional Arabic" w:hint="cs"/>
          <w:rtl/>
        </w:rPr>
        <w:t>س</w:t>
      </w:r>
      <w:r w:rsidR="00460825" w:rsidRPr="00E002C7">
        <w:rPr>
          <w:rStyle w:val="Char7"/>
          <w:rFonts w:hint="cs"/>
          <w:rtl/>
        </w:rPr>
        <w:t xml:space="preserve"> شنیدم که می‌فرمود: رسول خدا</w:t>
      </w:r>
      <w:r w:rsidR="00D83E8A" w:rsidRPr="00D83E8A">
        <w:rPr>
          <w:rStyle w:val="Char7"/>
          <w:rFonts w:cs="CTraditional Arabic" w:hint="cs"/>
          <w:rtl/>
        </w:rPr>
        <w:t xml:space="preserve"> ج</w:t>
      </w:r>
      <w:r w:rsidRPr="00E002C7">
        <w:rPr>
          <w:rStyle w:val="Char7"/>
          <w:rFonts w:hint="cs"/>
          <w:rtl/>
        </w:rPr>
        <w:t xml:space="preserve"> من و زبیر و مقداد را فرستاد و فرمود: بروید تا برسید به روض</w:t>
      </w:r>
      <w:r w:rsidR="00460825" w:rsidRPr="00E002C7">
        <w:rPr>
          <w:rStyle w:val="Char7"/>
          <w:rFonts w:hint="cs"/>
          <w:rtl/>
        </w:rPr>
        <w:t>ه</w:t>
      </w:r>
      <w:r w:rsidRPr="00E002C7">
        <w:rPr>
          <w:rStyle w:val="Char7"/>
          <w:rFonts w:hint="cs"/>
          <w:rtl/>
        </w:rPr>
        <w:t xml:space="preserve"> خاخ، آنجا زن کنیزی است که با او نامه‌ای است پس ما بیرون رفتیم و اسبان ما می‌دویدند ناگهان آن زن را دیدیم و گفتیم: بیرون بیاور نامه را، او گفت: با من نامه‌ای نیست، گفتیم: یا بیرون آور و یا جامه‌های تو را می‌افکنیم، پس نامه را از میان گیسوان خود بیر</w:t>
      </w:r>
      <w:r w:rsidR="00460825" w:rsidRPr="00E002C7">
        <w:rPr>
          <w:rStyle w:val="Char7"/>
          <w:rFonts w:hint="cs"/>
          <w:rtl/>
        </w:rPr>
        <w:t>ون آورد، ما آن را خدمت رسول خدا</w:t>
      </w:r>
      <w:r w:rsidR="00D83E8A" w:rsidRPr="00D83E8A">
        <w:rPr>
          <w:rStyle w:val="Char7"/>
          <w:rFonts w:cs="CTraditional Arabic" w:hint="cs"/>
          <w:rtl/>
        </w:rPr>
        <w:t xml:space="preserve"> ج</w:t>
      </w:r>
      <w:r w:rsidRPr="00E002C7">
        <w:rPr>
          <w:rStyle w:val="Char7"/>
          <w:rFonts w:hint="cs"/>
          <w:rtl/>
        </w:rPr>
        <w:t xml:space="preserve"> آوردیم، ناگه در آن نوشته‌ای از حاطب بن ابی بلتعه بود به مردی از مشرکین مکه، که بعضی از اخبار مربوط به رسول </w:t>
      </w:r>
      <w:r w:rsidR="00F8336E" w:rsidRPr="00E002C7">
        <w:rPr>
          <w:rStyle w:val="Char7"/>
          <w:rFonts w:hint="cs"/>
          <w:rtl/>
        </w:rPr>
        <w:t>خدا را اطلاع داده بود، رسول خدا</w:t>
      </w:r>
      <w:r w:rsidR="00D83E8A" w:rsidRPr="00D83E8A">
        <w:rPr>
          <w:rStyle w:val="Char7"/>
          <w:rFonts w:cs="CTraditional Arabic" w:hint="cs"/>
          <w:rtl/>
        </w:rPr>
        <w:t xml:space="preserve"> ج</w:t>
      </w:r>
      <w:r w:rsidRPr="00E002C7">
        <w:rPr>
          <w:rStyle w:val="Char7"/>
          <w:rFonts w:hint="cs"/>
          <w:rtl/>
        </w:rPr>
        <w:t xml:space="preserve"> فرمود: ای خاطب، این چیست؟ عرض کرد در قضاوت عجله نکنید من از خود قریش نبودم و حلیف ایشان بودم، مهاجرین دیگر خویشانی دارند که حمایت از نزدیکان ایشان بکنند، ولی من خویش در مکه نداشتم، پس دوست داشتم که بر ایشان منتی بگذارم، و والله این کار را برای شک در دین خود نکردم و خوشنود از </w:t>
      </w:r>
      <w:r w:rsidR="00F8336E" w:rsidRPr="00E002C7">
        <w:rPr>
          <w:rStyle w:val="Char7"/>
          <w:rFonts w:hint="cs"/>
          <w:rtl/>
        </w:rPr>
        <w:t>کفر نیستم پس از اسلام. رسول خدا</w:t>
      </w:r>
      <w:r w:rsidR="00D83E8A" w:rsidRPr="00D83E8A">
        <w:rPr>
          <w:rStyle w:val="Char7"/>
          <w:rFonts w:cs="CTraditional Arabic" w:hint="cs"/>
          <w:rtl/>
        </w:rPr>
        <w:t xml:space="preserve"> ج</w:t>
      </w:r>
      <w:r w:rsidRPr="00E002C7">
        <w:rPr>
          <w:rStyle w:val="Char7"/>
          <w:rFonts w:hint="cs"/>
          <w:rtl/>
        </w:rPr>
        <w:t xml:space="preserve"> فرمود: راست می‌گوید، عمر گفت: یا رسول الله، مرا بگذار</w:t>
      </w:r>
      <w:r w:rsidR="00F8336E" w:rsidRPr="00E002C7">
        <w:rPr>
          <w:rStyle w:val="Char7"/>
          <w:rFonts w:hint="cs"/>
          <w:rtl/>
        </w:rPr>
        <w:t xml:space="preserve"> گردن این منافق را بزنم، پیغمبر</w:t>
      </w:r>
      <w:r w:rsidR="00D83E8A" w:rsidRPr="00D83E8A">
        <w:rPr>
          <w:rStyle w:val="Char7"/>
          <w:rFonts w:cs="CTraditional Arabic" w:hint="cs"/>
          <w:rtl/>
        </w:rPr>
        <w:t xml:space="preserve"> ج</w:t>
      </w:r>
      <w:r w:rsidRPr="00E002C7">
        <w:rPr>
          <w:rStyle w:val="Char7"/>
          <w:rFonts w:hint="cs"/>
          <w:rtl/>
        </w:rPr>
        <w:t xml:space="preserve"> فرمود: او در بدر حاضر شده و چه می‌دانی شاید خدا به اهل بدر توجه کرده و فرموده: آنچه خواهید بکنید که برای شما آمرزیدم</w:t>
      </w:r>
      <w:r w:rsidRPr="00AA244D">
        <w:rPr>
          <w:rStyle w:val="Char7"/>
          <w:vertAlign w:val="superscript"/>
          <w:rtl/>
        </w:rPr>
        <w:footnoteReference w:id="54"/>
      </w:r>
      <w:r w:rsidRPr="00E002C7">
        <w:rPr>
          <w:rStyle w:val="Char7"/>
          <w:rFonts w:hint="cs"/>
          <w:rtl/>
        </w:rPr>
        <w:t>. پس نازل شد آی</w:t>
      </w:r>
      <w:r w:rsidR="00F8336E" w:rsidRPr="00E002C7">
        <w:rPr>
          <w:rStyle w:val="Char7"/>
          <w:rFonts w:hint="cs"/>
          <w:rtl/>
        </w:rPr>
        <w:t>ه</w:t>
      </w:r>
      <w:r w:rsidRPr="00E002C7">
        <w:rPr>
          <w:rStyle w:val="Char7"/>
          <w:rFonts w:hint="cs"/>
          <w:rtl/>
        </w:rPr>
        <w:t xml:space="preserve"> 1، سور</w:t>
      </w:r>
      <w:r w:rsidR="00F8336E" w:rsidRPr="00E002C7">
        <w:rPr>
          <w:rStyle w:val="Char7"/>
          <w:rFonts w:hint="cs"/>
          <w:rtl/>
        </w:rPr>
        <w:t>ه ممتحنه که می‌فرماید:</w:t>
      </w:r>
      <w:r w:rsidR="00F8336E">
        <w:rPr>
          <w:rFonts w:cs="Traditional Arabic" w:hint="cs"/>
          <w:rtl/>
          <w:lang w:bidi="fa-IR"/>
        </w:rPr>
        <w:t xml:space="preserve"> </w:t>
      </w:r>
      <w:r>
        <w:rPr>
          <w:rFonts w:cs="Traditional Arabic" w:hint="cs"/>
          <w:rtl/>
          <w:lang w:bidi="fa-IR"/>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أَيُّهَا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ءَامَنُواْ</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تَتَّخِذُواْ</w:t>
      </w:r>
      <w:r w:rsidRPr="003A1116">
        <w:rPr>
          <w:rStyle w:val="Char4"/>
          <w:rFonts w:eastAsia="B Badr"/>
          <w:rtl/>
        </w:rPr>
        <w:t xml:space="preserve"> </w:t>
      </w:r>
      <w:r w:rsidRPr="003A1116">
        <w:rPr>
          <w:rStyle w:val="Char4"/>
          <w:rFonts w:eastAsia="B Badr" w:hint="eastAsia"/>
          <w:rtl/>
        </w:rPr>
        <w:t>عَدُوِّي</w:t>
      </w:r>
      <w:r w:rsidRPr="003A1116">
        <w:rPr>
          <w:rStyle w:val="Char4"/>
          <w:rFonts w:eastAsia="B Badr"/>
          <w:rtl/>
        </w:rPr>
        <w:t xml:space="preserve"> </w:t>
      </w:r>
      <w:r w:rsidRPr="003A1116">
        <w:rPr>
          <w:rStyle w:val="Char4"/>
          <w:rFonts w:eastAsia="B Badr" w:hint="eastAsia"/>
          <w:rtl/>
        </w:rPr>
        <w:t>وَعَدُوَّكُم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hint="eastAsia"/>
          <w:rtl/>
        </w:rPr>
        <w:t>لِيَا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تُل</w:t>
      </w:r>
      <w:r w:rsidRPr="003A1116">
        <w:rPr>
          <w:rStyle w:val="Char4"/>
          <w:rFonts w:eastAsia="B Badr" w:hint="cs"/>
          <w:rtl/>
        </w:rPr>
        <w:t>ۡ</w:t>
      </w:r>
      <w:r w:rsidRPr="003A1116">
        <w:rPr>
          <w:rStyle w:val="Char4"/>
          <w:rFonts w:eastAsia="B Badr" w:hint="eastAsia"/>
          <w:rtl/>
        </w:rPr>
        <w:t>قُونَ</w:t>
      </w:r>
      <w:r w:rsidRPr="003A1116">
        <w:rPr>
          <w:rStyle w:val="Char4"/>
          <w:rFonts w:eastAsia="B Badr"/>
          <w:rtl/>
        </w:rPr>
        <w:t xml:space="preserve"> </w:t>
      </w:r>
      <w:r w:rsidRPr="003A1116">
        <w:rPr>
          <w:rStyle w:val="Char4"/>
          <w:rFonts w:eastAsia="B Badr" w:hint="eastAsia"/>
          <w:rtl/>
        </w:rPr>
        <w:t>إِلَي</w:t>
      </w:r>
      <w:r w:rsidRPr="003A1116">
        <w:rPr>
          <w:rStyle w:val="Char4"/>
          <w:rFonts w:eastAsia="B Badr" w:hint="cs"/>
          <w:rtl/>
        </w:rPr>
        <w:t>ۡ</w:t>
      </w:r>
      <w:r w:rsidRPr="003A1116">
        <w:rPr>
          <w:rStyle w:val="Char4"/>
          <w:rFonts w:eastAsia="B Badr" w:hint="eastAsia"/>
          <w:rtl/>
        </w:rPr>
        <w:t>هِم</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مَوَدَّةِ</w:t>
      </w:r>
      <w:r>
        <w:rPr>
          <w:rFonts w:cs="Traditional Arabic" w:hint="cs"/>
          <w:rtl/>
          <w:lang w:bidi="fa-IR"/>
        </w:rPr>
        <w:t>﴾</w:t>
      </w:r>
      <w:r w:rsidRPr="00E002C7">
        <w:rPr>
          <w:rStyle w:val="Char7"/>
          <w:rFonts w:hint="cs"/>
          <w:rtl/>
        </w:rPr>
        <w:t xml:space="preserve"> </w:t>
      </w:r>
      <w:r w:rsidRPr="00325843">
        <w:rPr>
          <w:rStyle w:val="Char5"/>
          <w:rFonts w:hint="cs"/>
          <w:rtl/>
        </w:rPr>
        <w:t>[</w:t>
      </w:r>
      <w:r w:rsidRPr="00325843">
        <w:rPr>
          <w:rStyle w:val="Char5"/>
          <w:rtl/>
        </w:rPr>
        <w:t>ال</w:t>
      </w:r>
      <w:r w:rsidR="00F8336E" w:rsidRPr="00325843">
        <w:rPr>
          <w:rStyle w:val="Char5"/>
          <w:rFonts w:hint="cs"/>
          <w:rtl/>
        </w:rPr>
        <w:t>ـ</w:t>
      </w:r>
      <w:r w:rsidRPr="00325843">
        <w:rPr>
          <w:rStyle w:val="Char5"/>
          <w:rtl/>
        </w:rPr>
        <w:t>ممتحنة</w:t>
      </w:r>
      <w:r w:rsidRPr="00325843">
        <w:rPr>
          <w:rStyle w:val="Char5"/>
          <w:rFonts w:hint="cs"/>
          <w:rtl/>
        </w:rPr>
        <w:t>: 1].</w:t>
      </w:r>
    </w:p>
    <w:p w:rsidR="008C3DBE" w:rsidRPr="00E002C7" w:rsidRDefault="00F8336E"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ای مؤمنین، دشمن خدا و دشمن خودتان را دوستانی قرار ندهید که با ایشان طرح دوستی افکنید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ابوسعید از ابی العباس از ربیع که گفت: شافعی</w:t>
      </w:r>
      <w:r>
        <w:rPr>
          <w:rFonts w:cs="CTraditional Arabic" w:hint="cs"/>
          <w:rtl/>
          <w:lang w:bidi="fa-IR"/>
        </w:rPr>
        <w:t>/</w:t>
      </w:r>
      <w:r w:rsidRPr="00E002C7">
        <w:rPr>
          <w:rStyle w:val="Char7"/>
          <w:rFonts w:hint="cs"/>
          <w:rtl/>
        </w:rPr>
        <w:t xml:space="preserve"> فرمود: در این حدیثی که ذکر شد می‌رساند که بواسط</w:t>
      </w:r>
      <w:r w:rsidR="00F8336E" w:rsidRPr="00E002C7">
        <w:rPr>
          <w:rStyle w:val="Char7"/>
          <w:rFonts w:hint="cs"/>
          <w:rtl/>
        </w:rPr>
        <w:t>ه</w:t>
      </w:r>
      <w:r w:rsidRPr="00E002C7">
        <w:rPr>
          <w:rStyle w:val="Char7"/>
          <w:rFonts w:hint="cs"/>
          <w:rtl/>
        </w:rPr>
        <w:t xml:space="preserve"> گمان‌ها نباید حکم کرد، زیرا آن نام</w:t>
      </w:r>
      <w:r w:rsidR="00F8336E" w:rsidRPr="00E002C7">
        <w:rPr>
          <w:rStyle w:val="Char7"/>
          <w:rFonts w:hint="cs"/>
          <w:rtl/>
        </w:rPr>
        <w:t>ه</w:t>
      </w:r>
      <w:r w:rsidRPr="00E002C7">
        <w:rPr>
          <w:rStyle w:val="Char7"/>
          <w:rFonts w:hint="cs"/>
          <w:rtl/>
        </w:rPr>
        <w:t xml:space="preserve"> حاطب محتمل بوده که برای شک در اسلام این کار را نکرده و آن را بجا آورده برای آن که خانواد</w:t>
      </w:r>
      <w:r w:rsidR="00F8336E" w:rsidRPr="00E002C7">
        <w:rPr>
          <w:rStyle w:val="Char7"/>
          <w:rFonts w:hint="cs"/>
          <w:rtl/>
        </w:rPr>
        <w:t>ه</w:t>
      </w:r>
      <w:r w:rsidRPr="00E002C7">
        <w:rPr>
          <w:rStyle w:val="Char7"/>
          <w:rFonts w:hint="cs"/>
          <w:rtl/>
        </w:rPr>
        <w:t xml:space="preserve"> او از اذیت کفار محفوظ باشند. و احتمال لغزشی از او بوده نه اعراض از اسلام، و احتمال معنی زشت‌تری داشته. ولی قول، قول اوست در حمل کردن به صحت. و شافعی</w:t>
      </w:r>
      <w:r>
        <w:rPr>
          <w:rFonts w:cs="CTraditional Arabic" w:hint="cs"/>
          <w:rtl/>
          <w:lang w:bidi="fa-IR"/>
        </w:rPr>
        <w:t>/</w:t>
      </w:r>
      <w:r w:rsidRPr="00E002C7">
        <w:rPr>
          <w:rStyle w:val="Char7"/>
          <w:rFonts w:hint="cs"/>
          <w:rtl/>
        </w:rPr>
        <w:t xml:space="preserve"> در اینجا بسط کلام داده. </w:t>
      </w:r>
    </w:p>
    <w:p w:rsidR="008C3DBE" w:rsidRPr="00E002C7" w:rsidRDefault="008C3DBE" w:rsidP="00325843">
      <w:pPr>
        <w:widowControl w:val="0"/>
        <w:tabs>
          <w:tab w:val="right" w:pos="7371"/>
        </w:tabs>
        <w:ind w:firstLine="284"/>
        <w:jc w:val="both"/>
        <w:rPr>
          <w:rStyle w:val="Char7"/>
          <w:rtl/>
        </w:rPr>
      </w:pPr>
      <w:r w:rsidRPr="00E002C7">
        <w:rPr>
          <w:rStyle w:val="Char7"/>
          <w:rFonts w:hint="cs"/>
          <w:rtl/>
        </w:rPr>
        <w:t>خبر داد ما را ابوسعید محمد بن موسی از ابی العباس الاصم از ربیع که گفت: شافعی</w:t>
      </w:r>
      <w:r>
        <w:rPr>
          <w:rFonts w:cs="CTraditional Arabic" w:hint="cs"/>
          <w:rtl/>
          <w:lang w:bidi="fa-IR"/>
        </w:rPr>
        <w:t>/</w:t>
      </w:r>
      <w:r w:rsidRPr="00E002C7">
        <w:rPr>
          <w:rStyle w:val="Char7"/>
          <w:rFonts w:hint="cs"/>
          <w:rtl/>
        </w:rPr>
        <w:t xml:space="preserve"> گوید: خدا</w:t>
      </w:r>
      <w:r w:rsidR="00325843">
        <w:rPr>
          <w:rStyle w:val="Char7"/>
          <w:rFonts w:cs="CTraditional Arabic" w:hint="cs"/>
          <w:rtl/>
        </w:rPr>
        <w:t>أ</w:t>
      </w:r>
      <w:r w:rsidRPr="00E002C7">
        <w:rPr>
          <w:rStyle w:val="Char7"/>
          <w:rFonts w:hint="cs"/>
          <w:rtl/>
        </w:rPr>
        <w:t xml:space="preserve"> در سور</w:t>
      </w:r>
      <w:r w:rsidR="00F8336E" w:rsidRPr="00E002C7">
        <w:rPr>
          <w:rStyle w:val="Char7"/>
          <w:rFonts w:hint="cs"/>
          <w:rtl/>
        </w:rPr>
        <w:t>ه</w:t>
      </w:r>
      <w:r w:rsidRPr="00E002C7">
        <w:rPr>
          <w:rStyle w:val="Char7"/>
          <w:rFonts w:hint="cs"/>
          <w:rtl/>
        </w:rPr>
        <w:t xml:space="preserve"> توبه آی</w:t>
      </w:r>
      <w:r w:rsidR="00F8336E" w:rsidRPr="00E002C7">
        <w:rPr>
          <w:rStyle w:val="Char7"/>
          <w:rFonts w:hint="cs"/>
          <w:rtl/>
        </w:rPr>
        <w:t>ه</w:t>
      </w:r>
      <w:r w:rsidRPr="00E002C7">
        <w:rPr>
          <w:rStyle w:val="Char7"/>
          <w:rFonts w:hint="cs"/>
          <w:rtl/>
        </w:rPr>
        <w:t xml:space="preserve"> 33 فرمود: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هُوَ</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سَلَ</w:t>
      </w:r>
      <w:r w:rsidRPr="003A1116">
        <w:rPr>
          <w:rStyle w:val="Char4"/>
          <w:rFonts w:eastAsia="B Badr"/>
          <w:rtl/>
        </w:rPr>
        <w:t xml:space="preserve"> </w:t>
      </w:r>
      <w:r w:rsidRPr="003A1116">
        <w:rPr>
          <w:rStyle w:val="Char4"/>
          <w:rFonts w:eastAsia="B Badr" w:hint="eastAsia"/>
          <w:rtl/>
        </w:rPr>
        <w:t>رَسُولَهُ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هُدَى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وَدِينِ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حَقِّ</w:t>
      </w:r>
      <w:r w:rsidRPr="003A1116">
        <w:rPr>
          <w:rStyle w:val="Char4"/>
          <w:rFonts w:eastAsia="B Badr"/>
          <w:rtl/>
        </w:rPr>
        <w:t xml:space="preserve"> </w:t>
      </w:r>
      <w:r w:rsidRPr="003A1116">
        <w:rPr>
          <w:rStyle w:val="Char4"/>
          <w:rFonts w:eastAsia="B Badr" w:hint="eastAsia"/>
          <w:rtl/>
        </w:rPr>
        <w:t>لِيُظ</w:t>
      </w:r>
      <w:r w:rsidRPr="003A1116">
        <w:rPr>
          <w:rStyle w:val="Char4"/>
          <w:rFonts w:eastAsia="B Badr" w:hint="cs"/>
          <w:rtl/>
        </w:rPr>
        <w:t>ۡ</w:t>
      </w:r>
      <w:r w:rsidRPr="003A1116">
        <w:rPr>
          <w:rStyle w:val="Char4"/>
          <w:rFonts w:eastAsia="B Badr" w:hint="eastAsia"/>
          <w:rtl/>
        </w:rPr>
        <w:t>هِرَهُ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لدِّينِ</w:t>
      </w:r>
      <w:r w:rsidRPr="003A1116">
        <w:rPr>
          <w:rStyle w:val="Char4"/>
          <w:rFonts w:eastAsia="B Badr"/>
          <w:rtl/>
        </w:rPr>
        <w:t xml:space="preserve"> </w:t>
      </w:r>
      <w:r w:rsidRPr="003A1116">
        <w:rPr>
          <w:rStyle w:val="Char4"/>
          <w:rFonts w:eastAsia="B Badr" w:hint="eastAsia"/>
          <w:rtl/>
        </w:rPr>
        <w:t>كُلِّهِ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وَلَو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كَرِهَ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مُش</w:t>
      </w:r>
      <w:r w:rsidRPr="003A1116">
        <w:rPr>
          <w:rStyle w:val="Char4"/>
          <w:rFonts w:eastAsia="B Badr" w:hint="cs"/>
          <w:rtl/>
        </w:rPr>
        <w:t>ۡ</w:t>
      </w:r>
      <w:r w:rsidRPr="003A1116">
        <w:rPr>
          <w:rStyle w:val="Char4"/>
          <w:rFonts w:eastAsia="B Badr" w:hint="eastAsia"/>
          <w:rtl/>
        </w:rPr>
        <w:t>رِكُونَ</w:t>
      </w:r>
      <w:r w:rsidRPr="003A1116">
        <w:rPr>
          <w:rStyle w:val="Char4"/>
          <w:rFonts w:eastAsia="B Badr" w:hint="cs"/>
          <w:rtl/>
        </w:rPr>
        <w:t>٣٣</w:t>
      </w:r>
      <w:r>
        <w:rPr>
          <w:rFonts w:cs="Traditional Arabic" w:hint="cs"/>
          <w:rtl/>
          <w:lang w:bidi="fa-IR"/>
        </w:rPr>
        <w:t>﴾</w:t>
      </w:r>
      <w:r w:rsidRPr="00325843">
        <w:rPr>
          <w:rStyle w:val="Char5"/>
          <w:rFonts w:hint="cs"/>
          <w:rtl/>
        </w:rPr>
        <w:t xml:space="preserve"> [</w:t>
      </w:r>
      <w:r w:rsidRPr="00325843">
        <w:rPr>
          <w:rStyle w:val="Char5"/>
          <w:rtl/>
        </w:rPr>
        <w:t>التوبة</w:t>
      </w:r>
      <w:r w:rsidRPr="00325843">
        <w:rPr>
          <w:rStyle w:val="Char5"/>
          <w:rFonts w:hint="cs"/>
          <w:rtl/>
        </w:rPr>
        <w:t>: 33].</w:t>
      </w:r>
    </w:p>
    <w:p w:rsidR="008C3DBE" w:rsidRPr="00E002C7" w:rsidRDefault="00F8336E"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خدا همانست که رسول خود را با هدایت و دین حق فرستاد تا اینکه آن را بر تمام ادیان غالب گرداند و اگرچه مشرکین نخواهند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خدا دین خود را ظاهر ساخت بواسط</w:t>
      </w:r>
      <w:r w:rsidR="00D83E8A">
        <w:rPr>
          <w:rStyle w:val="Char7"/>
          <w:rFonts w:hint="cs"/>
          <w:rtl/>
        </w:rPr>
        <w:t>ه</w:t>
      </w:r>
      <w:r w:rsidRPr="00E002C7">
        <w:rPr>
          <w:rStyle w:val="Char7"/>
          <w:rFonts w:hint="cs"/>
          <w:rtl/>
        </w:rPr>
        <w:t xml:space="preserve"> رسول خود بر ادیان، به اینکه هر کس شنید گفت: این دین حق است و ادیان مخالف این دین بر باطل است. و ظاهر ساخت که تمام شرک در دو دین است: دین اهل</w:t>
      </w:r>
      <w:r w:rsidR="00F8336E" w:rsidRPr="00E002C7">
        <w:rPr>
          <w:rStyle w:val="Char7"/>
          <w:rFonts w:hint="cs"/>
          <w:rtl/>
        </w:rPr>
        <w:t xml:space="preserve"> کتاب، و دین امیین. پس رسول خدا</w:t>
      </w:r>
      <w:r w:rsidR="00D83E8A" w:rsidRPr="00D83E8A">
        <w:rPr>
          <w:rStyle w:val="Char7"/>
          <w:rFonts w:cs="CTraditional Arabic" w:hint="cs"/>
          <w:rtl/>
        </w:rPr>
        <w:t xml:space="preserve"> ج</w:t>
      </w:r>
      <w:r w:rsidRPr="00E002C7">
        <w:rPr>
          <w:rStyle w:val="Char7"/>
          <w:rFonts w:hint="cs"/>
          <w:rtl/>
        </w:rPr>
        <w:t xml:space="preserve"> بر امیین غلبه کرد تا اینکه ایشان بخواهی و نخواهی اسلام را پذیرفتند، و از اهل کتاب کشت و اسیر کرد تا بعضی از ایشان دین را پذیرفت و بعضی دیگر در حال ذلت جزیه داد و حکم آن حضرت بر ایشان جاری گردید، و این است معنای ظهور دین. و اینجا مکرر کرده است. </w:t>
      </w:r>
    </w:p>
    <w:p w:rsidR="008C3DBE" w:rsidRPr="00E002C7" w:rsidRDefault="008C3DBE" w:rsidP="00325843">
      <w:pPr>
        <w:widowControl w:val="0"/>
        <w:tabs>
          <w:tab w:val="right" w:pos="7371"/>
        </w:tabs>
        <w:ind w:firstLine="284"/>
        <w:jc w:val="both"/>
        <w:rPr>
          <w:rStyle w:val="Char7"/>
          <w:rtl/>
        </w:rPr>
      </w:pPr>
      <w:r w:rsidRPr="00E002C7">
        <w:rPr>
          <w:rStyle w:val="Char7"/>
          <w:rFonts w:hint="cs"/>
          <w:rtl/>
        </w:rPr>
        <w:t>خبر داد ما را ابوعبدالله الحافظ از ابی العباس از ربیع از شافعی</w:t>
      </w:r>
      <w:r>
        <w:rPr>
          <w:rFonts w:cs="CTraditional Arabic" w:hint="cs"/>
          <w:rtl/>
          <w:lang w:bidi="fa-IR"/>
        </w:rPr>
        <w:t>/</w:t>
      </w:r>
      <w:r w:rsidRPr="00E002C7">
        <w:rPr>
          <w:rStyle w:val="Char7"/>
          <w:rFonts w:hint="cs"/>
          <w:rtl/>
        </w:rPr>
        <w:t xml:space="preserve"> که گوید: خدا</w:t>
      </w:r>
      <w:r w:rsidR="00325843">
        <w:rPr>
          <w:rStyle w:val="Char7"/>
          <w:rFonts w:cs="CTraditional Arabic" w:hint="cs"/>
          <w:rtl/>
        </w:rPr>
        <w:t>أ</w:t>
      </w:r>
      <w:r w:rsidRPr="00E002C7">
        <w:rPr>
          <w:rStyle w:val="Char7"/>
          <w:rFonts w:hint="cs"/>
          <w:rtl/>
        </w:rPr>
        <w:t xml:space="preserve"> در سور</w:t>
      </w:r>
      <w:r w:rsidR="00F8336E" w:rsidRPr="00E002C7">
        <w:rPr>
          <w:rStyle w:val="Char7"/>
          <w:rFonts w:hint="cs"/>
          <w:rtl/>
        </w:rPr>
        <w:t>ه</w:t>
      </w:r>
      <w:r w:rsidRPr="00E002C7">
        <w:rPr>
          <w:rStyle w:val="Char7"/>
          <w:rFonts w:hint="cs"/>
          <w:rtl/>
        </w:rPr>
        <w:t xml:space="preserve"> توبه آی</w:t>
      </w:r>
      <w:r w:rsidR="00F8336E" w:rsidRPr="00E002C7">
        <w:rPr>
          <w:rStyle w:val="Char7"/>
          <w:rFonts w:hint="cs"/>
          <w:rtl/>
        </w:rPr>
        <w:t>ه 5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فَإِذَا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نسَلَخَ</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أَش</w:t>
      </w:r>
      <w:r w:rsidRPr="003A1116">
        <w:rPr>
          <w:rStyle w:val="Char4"/>
          <w:rFonts w:eastAsia="B Badr" w:hint="cs"/>
          <w:rtl/>
        </w:rPr>
        <w:t>ۡ</w:t>
      </w:r>
      <w:r w:rsidRPr="003A1116">
        <w:rPr>
          <w:rStyle w:val="Char4"/>
          <w:rFonts w:eastAsia="B Badr" w:hint="eastAsia"/>
          <w:rtl/>
        </w:rPr>
        <w:t>هُرُ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حُرُمُ</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ق</w:t>
      </w:r>
      <w:r w:rsidRPr="003A1116">
        <w:rPr>
          <w:rStyle w:val="Char4"/>
          <w:rFonts w:eastAsia="B Badr" w:hint="cs"/>
          <w:rtl/>
        </w:rPr>
        <w:t>ۡ</w:t>
      </w:r>
      <w:r w:rsidRPr="003A1116">
        <w:rPr>
          <w:rStyle w:val="Char4"/>
          <w:rFonts w:eastAsia="B Badr" w:hint="eastAsia"/>
          <w:rtl/>
        </w:rPr>
        <w:t>تُلُواْ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مُش</w:t>
      </w:r>
      <w:r w:rsidRPr="003A1116">
        <w:rPr>
          <w:rStyle w:val="Char4"/>
          <w:rFonts w:eastAsia="B Badr" w:hint="cs"/>
          <w:rtl/>
        </w:rPr>
        <w:t>ۡ</w:t>
      </w:r>
      <w:r w:rsidRPr="003A1116">
        <w:rPr>
          <w:rStyle w:val="Char4"/>
          <w:rFonts w:eastAsia="B Badr" w:hint="eastAsia"/>
          <w:rtl/>
        </w:rPr>
        <w:t>رِكِينَ</w:t>
      </w:r>
      <w:r w:rsidRPr="003A1116">
        <w:rPr>
          <w:rStyle w:val="Char4"/>
          <w:rFonts w:eastAsia="B Badr"/>
          <w:rtl/>
        </w:rPr>
        <w:t xml:space="preserve"> </w:t>
      </w:r>
      <w:r w:rsidRPr="003A1116">
        <w:rPr>
          <w:rStyle w:val="Char4"/>
          <w:rFonts w:eastAsia="B Badr" w:hint="eastAsia"/>
          <w:rtl/>
        </w:rPr>
        <w:t>حَي</w:t>
      </w:r>
      <w:r w:rsidRPr="003A1116">
        <w:rPr>
          <w:rStyle w:val="Char4"/>
          <w:rFonts w:eastAsia="B Badr" w:hint="cs"/>
          <w:rtl/>
        </w:rPr>
        <w:t>ۡ</w:t>
      </w:r>
      <w:r w:rsidRPr="003A1116">
        <w:rPr>
          <w:rStyle w:val="Char4"/>
          <w:rFonts w:eastAsia="B Badr" w:hint="eastAsia"/>
          <w:rtl/>
        </w:rPr>
        <w:t>ثُ</w:t>
      </w:r>
      <w:r w:rsidRPr="003A1116">
        <w:rPr>
          <w:rStyle w:val="Char4"/>
          <w:rFonts w:eastAsia="B Badr"/>
          <w:rtl/>
        </w:rPr>
        <w:t xml:space="preserve"> </w:t>
      </w:r>
      <w:r w:rsidRPr="003A1116">
        <w:rPr>
          <w:rStyle w:val="Char4"/>
          <w:rFonts w:eastAsia="B Badr" w:hint="eastAsia"/>
          <w:rtl/>
        </w:rPr>
        <w:t>وَجَدتُّمُوهُم</w:t>
      </w:r>
      <w:r w:rsidRPr="003A1116">
        <w:rPr>
          <w:rStyle w:val="Char4"/>
          <w:rFonts w:eastAsia="B Badr" w:hint="cs"/>
          <w:rtl/>
        </w:rPr>
        <w:t>ۡ</w:t>
      </w:r>
      <w:r>
        <w:rPr>
          <w:rFonts w:cs="Traditional Arabic" w:hint="cs"/>
          <w:rtl/>
          <w:lang w:bidi="fa-IR"/>
        </w:rPr>
        <w:t>﴾</w:t>
      </w:r>
      <w:r w:rsidRPr="00325843">
        <w:rPr>
          <w:rStyle w:val="Char5"/>
          <w:rFonts w:hint="cs"/>
          <w:rtl/>
        </w:rPr>
        <w:t xml:space="preserve"> [</w:t>
      </w:r>
      <w:r w:rsidRPr="00325843">
        <w:rPr>
          <w:rStyle w:val="Char5"/>
          <w:rtl/>
        </w:rPr>
        <w:t>التوبة</w:t>
      </w:r>
      <w:r w:rsidRPr="00325843">
        <w:rPr>
          <w:rStyle w:val="Char5"/>
          <w:rFonts w:hint="cs"/>
          <w:rtl/>
        </w:rPr>
        <w:t>: 5].</w:t>
      </w:r>
    </w:p>
    <w:p w:rsidR="008C3DBE" w:rsidRPr="00E002C7" w:rsidRDefault="00F8336E"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پس چون ماه‌های حرام منقضی شد مشرکین را هر جا یافتید بکشید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w:t>
      </w:r>
      <w:r w:rsidR="00F8336E" w:rsidRPr="00E002C7">
        <w:rPr>
          <w:rStyle w:val="Char7"/>
          <w:rFonts w:hint="cs"/>
          <w:rtl/>
        </w:rPr>
        <w:t>ه</w:t>
      </w:r>
      <w:r w:rsidRPr="00E002C7">
        <w:rPr>
          <w:rStyle w:val="Char7"/>
          <w:rFonts w:hint="cs"/>
          <w:rtl/>
        </w:rPr>
        <w:t xml:space="preserve"> انفال آی</w:t>
      </w:r>
      <w:r w:rsidR="00F8336E" w:rsidRPr="00E002C7">
        <w:rPr>
          <w:rStyle w:val="Char7"/>
          <w:rFonts w:hint="cs"/>
          <w:rtl/>
        </w:rPr>
        <w:t>ه</w:t>
      </w:r>
      <w:r w:rsidRPr="00E002C7">
        <w:rPr>
          <w:rStyle w:val="Char7"/>
          <w:rFonts w:hint="cs"/>
          <w:rtl/>
        </w:rPr>
        <w:t xml:space="preserve"> 39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وَقَ</w:t>
      </w:r>
      <w:r w:rsidRPr="003A1116">
        <w:rPr>
          <w:rStyle w:val="Char4"/>
          <w:rFonts w:eastAsia="B Badr" w:hint="cs"/>
          <w:rtl/>
        </w:rPr>
        <w:t>ٰ</w:t>
      </w:r>
      <w:r w:rsidRPr="003A1116">
        <w:rPr>
          <w:rStyle w:val="Char4"/>
          <w:rFonts w:eastAsia="B Badr" w:hint="eastAsia"/>
          <w:rtl/>
        </w:rPr>
        <w:t>تِلُوهُم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تَكُونَ</w:t>
      </w:r>
      <w:r w:rsidRPr="003A1116">
        <w:rPr>
          <w:rStyle w:val="Char4"/>
          <w:rFonts w:eastAsia="B Badr"/>
          <w:rtl/>
        </w:rPr>
        <w:t xml:space="preserve"> </w:t>
      </w:r>
      <w:r w:rsidRPr="003A1116">
        <w:rPr>
          <w:rStyle w:val="Char4"/>
          <w:rFonts w:eastAsia="B Badr" w:hint="eastAsia"/>
          <w:rtl/>
        </w:rPr>
        <w:t>فِت</w:t>
      </w:r>
      <w:r w:rsidRPr="003A1116">
        <w:rPr>
          <w:rStyle w:val="Char4"/>
          <w:rFonts w:eastAsia="B Badr" w:hint="cs"/>
          <w:rtl/>
        </w:rPr>
        <w:t>ۡ</w:t>
      </w:r>
      <w:r w:rsidRPr="003A1116">
        <w:rPr>
          <w:rStyle w:val="Char4"/>
          <w:rFonts w:eastAsia="B Badr" w:hint="eastAsia"/>
          <w:rtl/>
        </w:rPr>
        <w:t>نَة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وَيَكُونَ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لدِّينُ</w:t>
      </w:r>
      <w:r w:rsidRPr="003A1116">
        <w:rPr>
          <w:rStyle w:val="Char4"/>
          <w:rFonts w:eastAsia="B Badr"/>
          <w:rtl/>
        </w:rPr>
        <w:t xml:space="preserve"> </w:t>
      </w:r>
      <w:r w:rsidRPr="003A1116">
        <w:rPr>
          <w:rStyle w:val="Char4"/>
          <w:rFonts w:eastAsia="B Badr" w:hint="eastAsia"/>
          <w:rtl/>
        </w:rPr>
        <w:t>كُلُّهُ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لِلَّهِ</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نتَهَو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بِمَا</w:t>
      </w:r>
      <w:r w:rsidRPr="003A1116">
        <w:rPr>
          <w:rStyle w:val="Char4"/>
          <w:rFonts w:eastAsia="B Badr"/>
          <w:rtl/>
        </w:rPr>
        <w:t xml:space="preserve"> </w:t>
      </w:r>
      <w:r w:rsidRPr="003A1116">
        <w:rPr>
          <w:rStyle w:val="Char4"/>
          <w:rFonts w:eastAsia="B Badr" w:hint="eastAsia"/>
          <w:rtl/>
        </w:rPr>
        <w:t>يَع</w:t>
      </w:r>
      <w:r w:rsidRPr="003A1116">
        <w:rPr>
          <w:rStyle w:val="Char4"/>
          <w:rFonts w:eastAsia="B Badr" w:hint="cs"/>
          <w:rtl/>
        </w:rPr>
        <w:t>ۡ</w:t>
      </w:r>
      <w:r w:rsidRPr="003A1116">
        <w:rPr>
          <w:rStyle w:val="Char4"/>
          <w:rFonts w:eastAsia="B Badr" w:hint="eastAsia"/>
          <w:rtl/>
        </w:rPr>
        <w:t>مَلُونَ</w:t>
      </w:r>
      <w:r w:rsidRPr="003A1116">
        <w:rPr>
          <w:rStyle w:val="Char4"/>
          <w:rFonts w:eastAsia="B Badr"/>
          <w:rtl/>
        </w:rPr>
        <w:t xml:space="preserve"> </w:t>
      </w:r>
      <w:r w:rsidRPr="003A1116">
        <w:rPr>
          <w:rStyle w:val="Char4"/>
          <w:rFonts w:eastAsia="B Badr" w:hint="eastAsia"/>
          <w:rtl/>
        </w:rPr>
        <w:t>بَصِير</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٣٩</w:t>
      </w:r>
      <w:r>
        <w:rPr>
          <w:rFonts w:cs="Traditional Arabic" w:hint="cs"/>
          <w:rtl/>
          <w:lang w:bidi="fa-IR"/>
        </w:rPr>
        <w:t>﴾</w:t>
      </w:r>
      <w:r w:rsidRPr="00325843">
        <w:rPr>
          <w:rStyle w:val="Char5"/>
          <w:rFonts w:hint="cs"/>
          <w:rtl/>
        </w:rPr>
        <w:t xml:space="preserve"> [الانفال: 39].</w:t>
      </w:r>
    </w:p>
    <w:p w:rsidR="008C3DBE" w:rsidRPr="00E002C7" w:rsidRDefault="00F8336E"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با ایشان کارزار کنید تا فتنه‌ای نباشد و تمام دین برای خدا باشد ولی اگر خودداری کنند پس محقق است که خدا به آنچه می‌کنند بیناست</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جای دیگر شافعی</w:t>
      </w:r>
      <w:r>
        <w:rPr>
          <w:rFonts w:cs="CTraditional Arabic" w:hint="cs"/>
          <w:rtl/>
          <w:lang w:bidi="fa-IR"/>
        </w:rPr>
        <w:t>/</w:t>
      </w:r>
      <w:r w:rsidRPr="00E002C7">
        <w:rPr>
          <w:rStyle w:val="Char7"/>
          <w:rFonts w:hint="cs"/>
          <w:rtl/>
        </w:rPr>
        <w:t xml:space="preserve"> گوید: منظور از دفع فتنه، دفع شرک است. و دین تمامش یکی باشد برای خدا. و ذکر ک</w:t>
      </w:r>
      <w:r w:rsidR="00F8336E" w:rsidRPr="00E002C7">
        <w:rPr>
          <w:rStyle w:val="Char7"/>
          <w:rFonts w:hint="cs"/>
          <w:rtl/>
        </w:rPr>
        <w:t>رده حدیث ابی هریره را از پیغمبر</w:t>
      </w:r>
      <w:r w:rsidR="00D83E8A" w:rsidRPr="00D83E8A">
        <w:rPr>
          <w:rStyle w:val="Char7"/>
          <w:rFonts w:cs="CTraditional Arabic" w:hint="cs"/>
          <w:rtl/>
        </w:rPr>
        <w:t xml:space="preserve"> ج</w:t>
      </w:r>
      <w:r w:rsidRPr="00E002C7">
        <w:rPr>
          <w:rStyle w:val="Char7"/>
          <w:rFonts w:hint="cs"/>
          <w:rtl/>
        </w:rPr>
        <w:t xml:space="preserve"> که فرمود: </w:t>
      </w:r>
      <w:r w:rsidR="00F8336E">
        <w:rPr>
          <w:rFonts w:cs="Traditional Arabic" w:hint="cs"/>
          <w:rtl/>
          <w:lang w:bidi="fa-IR"/>
        </w:rPr>
        <w:t>«</w:t>
      </w:r>
      <w:r w:rsidRPr="00F8336E">
        <w:rPr>
          <w:rStyle w:val="Char3"/>
          <w:rFonts w:hint="eastAsia"/>
          <w:rtl/>
        </w:rPr>
        <w:t>لا</w:t>
      </w:r>
      <w:r w:rsidRPr="00F8336E">
        <w:rPr>
          <w:rStyle w:val="Char3"/>
          <w:rFonts w:hint="cs"/>
          <w:rtl/>
        </w:rPr>
        <w:t>َ</w:t>
      </w:r>
      <w:r w:rsidRPr="00F8336E">
        <w:rPr>
          <w:rStyle w:val="Char3"/>
          <w:rtl/>
        </w:rPr>
        <w:t xml:space="preserve"> </w:t>
      </w:r>
      <w:r w:rsidRPr="00F8336E">
        <w:rPr>
          <w:rStyle w:val="Char3"/>
          <w:rFonts w:hint="eastAsia"/>
          <w:rtl/>
        </w:rPr>
        <w:t>أَزَالُ</w:t>
      </w:r>
      <w:r w:rsidRPr="00F8336E">
        <w:rPr>
          <w:rStyle w:val="Char3"/>
          <w:rtl/>
        </w:rPr>
        <w:t xml:space="preserve"> </w:t>
      </w:r>
      <w:r w:rsidRPr="00F8336E">
        <w:rPr>
          <w:rStyle w:val="Char3"/>
          <w:rFonts w:hint="eastAsia"/>
          <w:rtl/>
        </w:rPr>
        <w:t>أُقَاتِلُ</w:t>
      </w:r>
      <w:r w:rsidRPr="00F8336E">
        <w:rPr>
          <w:rStyle w:val="Char3"/>
          <w:rtl/>
        </w:rPr>
        <w:t xml:space="preserve"> </w:t>
      </w:r>
      <w:r w:rsidRPr="00F8336E">
        <w:rPr>
          <w:rStyle w:val="Char3"/>
          <w:rFonts w:hint="eastAsia"/>
          <w:rtl/>
        </w:rPr>
        <w:t>النَّاسَ</w:t>
      </w:r>
      <w:r w:rsidRPr="00F8336E">
        <w:rPr>
          <w:rStyle w:val="Char3"/>
          <w:rtl/>
        </w:rPr>
        <w:t xml:space="preserve"> </w:t>
      </w:r>
      <w:r w:rsidRPr="00F8336E">
        <w:rPr>
          <w:rStyle w:val="Char3"/>
          <w:rFonts w:hint="eastAsia"/>
          <w:rtl/>
        </w:rPr>
        <w:t>حَتَّى</w:t>
      </w:r>
      <w:r w:rsidRPr="00F8336E">
        <w:rPr>
          <w:rStyle w:val="Char3"/>
          <w:rtl/>
        </w:rPr>
        <w:t xml:space="preserve"> </w:t>
      </w:r>
      <w:r w:rsidRPr="00F8336E">
        <w:rPr>
          <w:rStyle w:val="Char3"/>
          <w:rFonts w:hint="eastAsia"/>
          <w:rtl/>
        </w:rPr>
        <w:t>يَقُولُوا</w:t>
      </w:r>
      <w:r w:rsidRPr="00F8336E">
        <w:rPr>
          <w:rStyle w:val="Char3"/>
          <w:rtl/>
        </w:rPr>
        <w:t xml:space="preserve">: </w:t>
      </w:r>
      <w:r w:rsidRPr="00F8336E">
        <w:rPr>
          <w:rStyle w:val="Char3"/>
          <w:rFonts w:hint="eastAsia"/>
          <w:rtl/>
        </w:rPr>
        <w:t>لا</w:t>
      </w:r>
      <w:r w:rsidRPr="00F8336E">
        <w:rPr>
          <w:rStyle w:val="Char3"/>
          <w:rFonts w:hint="cs"/>
          <w:rtl/>
        </w:rPr>
        <w:t>َ</w:t>
      </w:r>
      <w:r w:rsidRPr="00F8336E">
        <w:rPr>
          <w:rStyle w:val="Char3"/>
          <w:rtl/>
        </w:rPr>
        <w:t xml:space="preserve"> </w:t>
      </w:r>
      <w:r w:rsidRPr="00F8336E">
        <w:rPr>
          <w:rStyle w:val="Char3"/>
          <w:rFonts w:hint="eastAsia"/>
          <w:rtl/>
        </w:rPr>
        <w:t>إلَهَ</w:t>
      </w:r>
      <w:r w:rsidRPr="00F8336E">
        <w:rPr>
          <w:rStyle w:val="Char3"/>
          <w:rtl/>
        </w:rPr>
        <w:t xml:space="preserve"> </w:t>
      </w:r>
      <w:r w:rsidRPr="00F8336E">
        <w:rPr>
          <w:rStyle w:val="Char3"/>
          <w:rFonts w:hint="eastAsia"/>
          <w:rtl/>
        </w:rPr>
        <w:t>إلا</w:t>
      </w:r>
      <w:r w:rsidRPr="00F8336E">
        <w:rPr>
          <w:rStyle w:val="Char3"/>
          <w:rFonts w:hint="cs"/>
          <w:rtl/>
        </w:rPr>
        <w:t>َّ</w:t>
      </w:r>
      <w:r w:rsidRPr="00F8336E">
        <w:rPr>
          <w:rStyle w:val="Char3"/>
          <w:rtl/>
        </w:rPr>
        <w:t xml:space="preserve"> </w:t>
      </w:r>
      <w:r w:rsidRPr="00F8336E">
        <w:rPr>
          <w:rStyle w:val="Char3"/>
          <w:rFonts w:hint="eastAsia"/>
          <w:rtl/>
        </w:rPr>
        <w:t>اللَّهُ</w:t>
      </w:r>
      <w:r w:rsidR="00F8336E">
        <w:rPr>
          <w:rFonts w:cs="Traditional Arabic" w:hint="cs"/>
          <w:rtl/>
          <w:lang w:bidi="fa-IR"/>
        </w:rPr>
        <w:t>»</w:t>
      </w:r>
      <w:r w:rsidRPr="00AA244D">
        <w:rPr>
          <w:rStyle w:val="Char7"/>
          <w:vertAlign w:val="superscript"/>
          <w:rtl/>
        </w:rPr>
        <w:footnoteReference w:id="55"/>
      </w:r>
      <w:r w:rsidR="00F8336E" w:rsidRPr="00E002C7">
        <w:rPr>
          <w:rStyle w:val="Char7"/>
          <w:rFonts w:hint="cs"/>
          <w:rtl/>
        </w:rPr>
        <w:t>.</w:t>
      </w:r>
      <w:r w:rsidRPr="00E002C7">
        <w:rPr>
          <w:rStyle w:val="Char7"/>
          <w:rFonts w:hint="cs"/>
          <w:rtl/>
        </w:rPr>
        <w:t xml:space="preserve"> همواره با مردم قتال می‌کنم تا بگویند: </w:t>
      </w:r>
      <w:r w:rsidRPr="00F8336E">
        <w:rPr>
          <w:rStyle w:val="Char1"/>
          <w:rFonts w:hint="cs"/>
          <w:rtl/>
        </w:rPr>
        <w:t>لا اله الا الله</w:t>
      </w:r>
      <w:r w:rsidRPr="00E002C7">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خدای تعالی در سور</w:t>
      </w:r>
      <w:r w:rsidR="00F8336E" w:rsidRPr="00E002C7">
        <w:rPr>
          <w:rStyle w:val="Char7"/>
          <w:rFonts w:hint="cs"/>
          <w:rtl/>
        </w:rPr>
        <w:t>ه</w:t>
      </w:r>
      <w:r w:rsidRPr="00E002C7">
        <w:rPr>
          <w:rStyle w:val="Char7"/>
          <w:rFonts w:hint="cs"/>
          <w:rtl/>
        </w:rPr>
        <w:t xml:space="preserve"> توبه آی</w:t>
      </w:r>
      <w:r w:rsidR="00F8336E" w:rsidRPr="00E002C7">
        <w:rPr>
          <w:rStyle w:val="Char7"/>
          <w:rFonts w:hint="cs"/>
          <w:rtl/>
        </w:rPr>
        <w:t>ه</w:t>
      </w:r>
      <w:r w:rsidRPr="00E002C7">
        <w:rPr>
          <w:rStyle w:val="Char7"/>
          <w:rFonts w:hint="cs"/>
          <w:rtl/>
        </w:rPr>
        <w:t xml:space="preserve"> 29 فرموده: </w:t>
      </w:r>
      <w:r>
        <w:rPr>
          <w:rFonts w:cs="Traditional Arabic" w:hint="cs"/>
          <w:rtl/>
          <w:lang w:bidi="fa-IR"/>
        </w:rPr>
        <w:t>﴿</w:t>
      </w:r>
      <w:r w:rsidRPr="003A1116">
        <w:rPr>
          <w:rStyle w:val="Char4"/>
          <w:rFonts w:eastAsia="B Badr" w:hint="eastAsia"/>
          <w:rtl/>
        </w:rPr>
        <w:t>قَ</w:t>
      </w:r>
      <w:r w:rsidRPr="003A1116">
        <w:rPr>
          <w:rStyle w:val="Char4"/>
          <w:rFonts w:eastAsia="B Badr" w:hint="cs"/>
          <w:rtl/>
        </w:rPr>
        <w:t>ٰ</w:t>
      </w:r>
      <w:r w:rsidRPr="003A1116">
        <w:rPr>
          <w:rStyle w:val="Char4"/>
          <w:rFonts w:eastAsia="B Badr" w:hint="eastAsia"/>
          <w:rtl/>
        </w:rPr>
        <w:t>تِلُواْ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يُؤ</w:t>
      </w:r>
      <w:r w:rsidRPr="003A1116">
        <w:rPr>
          <w:rStyle w:val="Char4"/>
          <w:rFonts w:eastAsia="B Badr" w:hint="cs"/>
          <w:rtl/>
        </w:rPr>
        <w:t>ۡ</w:t>
      </w:r>
      <w:r w:rsidRPr="003A1116">
        <w:rPr>
          <w:rStyle w:val="Char4"/>
          <w:rFonts w:eastAsia="B Badr" w:hint="eastAsia"/>
          <w:rtl/>
        </w:rPr>
        <w:t>مِنُونَ</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يَو</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w:t>
      </w:r>
      <w:r w:rsidRPr="003A1116">
        <w:rPr>
          <w:rStyle w:val="Char4"/>
          <w:rFonts w:eastAsia="B Badr" w:hint="cs"/>
          <w:rtl/>
        </w:rPr>
        <w:t>ٓ</w:t>
      </w:r>
      <w:r w:rsidRPr="003A1116">
        <w:rPr>
          <w:rStyle w:val="Char4"/>
          <w:rFonts w:eastAsia="B Badr" w:hint="eastAsia"/>
          <w:rtl/>
        </w:rPr>
        <w:t>خِرِ</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يُحَرِّمُونَ</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حَرَّمَ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وَرَسُولُهُ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يَدِينُونَ</w:t>
      </w:r>
      <w:r w:rsidRPr="003A1116">
        <w:rPr>
          <w:rStyle w:val="Char4"/>
          <w:rFonts w:eastAsia="B Badr"/>
          <w:rtl/>
        </w:rPr>
        <w:t xml:space="preserve"> </w:t>
      </w:r>
      <w:r w:rsidRPr="003A1116">
        <w:rPr>
          <w:rStyle w:val="Char4"/>
          <w:rFonts w:eastAsia="B Badr" w:hint="eastAsia"/>
          <w:rtl/>
        </w:rPr>
        <w:t>دِينَ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حَقِّ</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أُوتُواْ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كِتَ</w:t>
      </w:r>
      <w:r w:rsidRPr="003A1116">
        <w:rPr>
          <w:rStyle w:val="Char4"/>
          <w:rFonts w:eastAsia="B Badr" w:hint="cs"/>
          <w:rtl/>
        </w:rPr>
        <w:t>ٰ</w:t>
      </w:r>
      <w:r w:rsidRPr="003A1116">
        <w:rPr>
          <w:rStyle w:val="Char4"/>
          <w:rFonts w:eastAsia="B Badr" w:hint="eastAsia"/>
          <w:rtl/>
        </w:rPr>
        <w:t>بَ</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يُع</w:t>
      </w:r>
      <w:r w:rsidRPr="003A1116">
        <w:rPr>
          <w:rStyle w:val="Char4"/>
          <w:rFonts w:eastAsia="B Badr" w:hint="cs"/>
          <w:rtl/>
        </w:rPr>
        <w:t>ۡ</w:t>
      </w:r>
      <w:r w:rsidRPr="003A1116">
        <w:rPr>
          <w:rStyle w:val="Char4"/>
          <w:rFonts w:eastAsia="B Badr" w:hint="eastAsia"/>
          <w:rtl/>
        </w:rPr>
        <w:t>طُواْ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جِز</w:t>
      </w:r>
      <w:r w:rsidRPr="003A1116">
        <w:rPr>
          <w:rStyle w:val="Char4"/>
          <w:rFonts w:eastAsia="B Badr" w:hint="cs"/>
          <w:rtl/>
        </w:rPr>
        <w:t>ۡ</w:t>
      </w:r>
      <w:r w:rsidRPr="003A1116">
        <w:rPr>
          <w:rStyle w:val="Char4"/>
          <w:rFonts w:eastAsia="B Badr" w:hint="eastAsia"/>
          <w:rtl/>
        </w:rPr>
        <w:t>يَةَ</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rtl/>
        </w:rPr>
        <w:t xml:space="preserve"> </w:t>
      </w:r>
      <w:r w:rsidRPr="003A1116">
        <w:rPr>
          <w:rStyle w:val="Char4"/>
          <w:rFonts w:eastAsia="B Badr" w:hint="eastAsia"/>
          <w:rtl/>
        </w:rPr>
        <w:t>يَد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صَ</w:t>
      </w:r>
      <w:r w:rsidRPr="003A1116">
        <w:rPr>
          <w:rStyle w:val="Char4"/>
          <w:rFonts w:eastAsia="B Badr" w:hint="cs"/>
          <w:rtl/>
        </w:rPr>
        <w:t>ٰ</w:t>
      </w:r>
      <w:r w:rsidRPr="003A1116">
        <w:rPr>
          <w:rStyle w:val="Char4"/>
          <w:rFonts w:eastAsia="B Badr" w:hint="eastAsia"/>
          <w:rtl/>
        </w:rPr>
        <w:t>غِرُونَ</w:t>
      </w:r>
      <w:r w:rsidRPr="003A1116">
        <w:rPr>
          <w:rStyle w:val="Char4"/>
          <w:rFonts w:eastAsia="B Badr"/>
          <w:rtl/>
        </w:rPr>
        <w:t xml:space="preserve"> </w:t>
      </w:r>
      <w:r w:rsidRPr="003A1116">
        <w:rPr>
          <w:rStyle w:val="Char4"/>
          <w:rFonts w:eastAsia="B Badr" w:hint="cs"/>
          <w:rtl/>
        </w:rPr>
        <w:t>٢٩</w:t>
      </w:r>
      <w:r>
        <w:rPr>
          <w:rFonts w:cs="Traditional Arabic" w:hint="cs"/>
          <w:rtl/>
          <w:lang w:bidi="fa-IR"/>
        </w:rPr>
        <w:t>﴾</w:t>
      </w:r>
      <w:r w:rsidRPr="00325843">
        <w:rPr>
          <w:rStyle w:val="Char5"/>
          <w:rFonts w:hint="cs"/>
          <w:rtl/>
        </w:rPr>
        <w:t xml:space="preserve"> [التوبة: 29]</w:t>
      </w:r>
      <w:r w:rsidRPr="00E002C7">
        <w:rPr>
          <w:rStyle w:val="Char7"/>
          <w:rFonts w:hint="cs"/>
          <w:rtl/>
        </w:rPr>
        <w:t>.</w:t>
      </w:r>
    </w:p>
    <w:p w:rsidR="008C3DBE" w:rsidRPr="00E002C7" w:rsidRDefault="00F8336E"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با کسانی که ایمان به خدا و روز قیامت نمی‌آورند و آنچه خدا و رسول او حرام کرده حرام نمی‌دانند و به دین حق گردن نمی‌نهند و از آنان که کتاب داده شده‌اند کارزار کنید تا اینکه از دست خود در حال ذلت جزیه دهند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ذکر نموده حدیث بریده را از رسول خدا</w:t>
      </w:r>
      <w:r w:rsidR="00D83E8A" w:rsidRPr="00D83E8A">
        <w:rPr>
          <w:rStyle w:val="Char7"/>
          <w:rFonts w:cs="CTraditional Arabic" w:hint="cs"/>
          <w:rtl/>
        </w:rPr>
        <w:t xml:space="preserve"> ج</w:t>
      </w:r>
      <w:r w:rsidRPr="00E002C7">
        <w:rPr>
          <w:rStyle w:val="Char7"/>
          <w:rFonts w:hint="cs"/>
          <w:rtl/>
        </w:rPr>
        <w:t xml:space="preserve"> در دعوت به اسلام که فرمود: </w:t>
      </w:r>
      <w:r w:rsidRPr="006C68BB">
        <w:rPr>
          <w:rStyle w:val="Char7"/>
          <w:rFonts w:hint="cs"/>
          <w:rtl/>
        </w:rPr>
        <w:t>«</w:t>
      </w:r>
      <w:r w:rsidRPr="00E002C7">
        <w:rPr>
          <w:rStyle w:val="Char7"/>
          <w:rFonts w:hint="cs"/>
          <w:rtl/>
        </w:rPr>
        <w:t>اگر به سوی اسلام اجابت نکردند ایشان را به جزیه دعوت کن، پس اگر دادند بپذیر و رهاشان کن و اگر نه از خدا یاری جو و با ایشان قتال کن</w:t>
      </w:r>
      <w:r w:rsidRPr="006C68BB">
        <w:rPr>
          <w:rStyle w:val="Char7"/>
          <w:rFonts w:hint="cs"/>
          <w:rtl/>
        </w:rPr>
        <w:t>»</w:t>
      </w:r>
      <w:r w:rsidRPr="00AA244D">
        <w:rPr>
          <w:rStyle w:val="Char7"/>
          <w:vertAlign w:val="superscript"/>
          <w:rtl/>
        </w:rPr>
        <w:footnoteReference w:id="56"/>
      </w:r>
      <w:r w:rsidR="00F8336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سپس شافعی</w:t>
      </w:r>
      <w:r>
        <w:rPr>
          <w:rFonts w:cs="CTraditional Arabic" w:hint="cs"/>
          <w:rtl/>
          <w:lang w:bidi="fa-IR"/>
        </w:rPr>
        <w:t>/</w:t>
      </w:r>
      <w:r w:rsidRPr="00E002C7">
        <w:rPr>
          <w:rStyle w:val="Char7"/>
          <w:rFonts w:hint="cs"/>
          <w:rtl/>
        </w:rPr>
        <w:t xml:space="preserve"> گوید: این دو آیه ناسخ و مخالف یکدیگر نیستند، و همچنین هیچ یک از دو حدیث ناسخ دیگری و مخالف با یکدیگر نیست، ولیکن یکی از دو آیه و دو حدیث عام است که مراد به آن خاص است، و از مجملاتی است که آی</w:t>
      </w:r>
      <w:r w:rsidR="00F8336E" w:rsidRPr="00E002C7">
        <w:rPr>
          <w:rStyle w:val="Char7"/>
          <w:rFonts w:hint="cs"/>
          <w:rtl/>
        </w:rPr>
        <w:t>ه</w:t>
      </w:r>
      <w:r w:rsidRPr="00E002C7">
        <w:rPr>
          <w:rStyle w:val="Char7"/>
          <w:rFonts w:hint="cs"/>
          <w:rtl/>
        </w:rPr>
        <w:t xml:space="preserve"> دیگر آن را تفسیر می‌کند. پس امر خدا به قتال مشرکین تا ایمان آورند و هم چنین حدیث ابو هریره، از بت پرستان و وجوب قتال اهل کتاب تا جزیه دهند اگر ایمان نیاورند و هم حدیث </w:t>
      </w:r>
      <w:r w:rsidR="00E002C7">
        <w:rPr>
          <w:rStyle w:val="Char7"/>
          <w:rFonts w:hint="cs"/>
          <w:rtl/>
        </w:rPr>
        <w:t>ک</w:t>
      </w:r>
      <w:r w:rsidRPr="00E002C7">
        <w:rPr>
          <w:rStyle w:val="Char7"/>
          <w:rFonts w:hint="cs"/>
          <w:rtl/>
        </w:rPr>
        <w:t>ه</w:t>
      </w:r>
      <w:r w:rsidR="00244101">
        <w:rPr>
          <w:rStyle w:val="Char7"/>
          <w:rFonts w:hint="cs"/>
          <w:rtl/>
        </w:rPr>
        <w:t xml:space="preserve"> </w:t>
      </w:r>
      <w:r w:rsidRPr="00E002C7">
        <w:rPr>
          <w:rStyle w:val="Char7"/>
          <w:rFonts w:hint="cs"/>
          <w:rtl/>
        </w:rPr>
        <w:t>بریده روا</w:t>
      </w:r>
      <w:r w:rsidR="00E002C7">
        <w:rPr>
          <w:rStyle w:val="Char7"/>
          <w:rFonts w:hint="cs"/>
          <w:rtl/>
        </w:rPr>
        <w:t>ی</w:t>
      </w:r>
      <w:r w:rsidRPr="00E002C7">
        <w:rPr>
          <w:rStyle w:val="Char7"/>
          <w:rFonts w:hint="cs"/>
          <w:rtl/>
        </w:rPr>
        <w:t xml:space="preserve">ت </w:t>
      </w:r>
      <w:r w:rsidR="00E002C7">
        <w:rPr>
          <w:rStyle w:val="Char7"/>
          <w:rFonts w:hint="cs"/>
          <w:rtl/>
        </w:rPr>
        <w:t>ک</w:t>
      </w:r>
      <w:r w:rsidRPr="00E002C7">
        <w:rPr>
          <w:rStyle w:val="Char7"/>
          <w:rFonts w:hint="cs"/>
          <w:rtl/>
        </w:rPr>
        <w:t>رده</w:t>
      </w:r>
      <w:r w:rsidR="00244101">
        <w:rPr>
          <w:rStyle w:val="Char7"/>
          <w:rFonts w:hint="cs"/>
          <w:rtl/>
        </w:rPr>
        <w:t xml:space="preserve"> </w:t>
      </w:r>
      <w:r w:rsidRPr="00E002C7">
        <w:rPr>
          <w:rStyle w:val="Char7"/>
          <w:rFonts w:hint="cs"/>
          <w:rtl/>
        </w:rPr>
        <w:t>دربار</w:t>
      </w:r>
      <w:r w:rsidR="00F8336E" w:rsidRPr="00E002C7">
        <w:rPr>
          <w:rStyle w:val="Char7"/>
          <w:rFonts w:hint="cs"/>
          <w:rtl/>
        </w:rPr>
        <w:t>ه</w:t>
      </w:r>
      <w:r w:rsidRPr="00E002C7">
        <w:rPr>
          <w:rStyle w:val="Char7"/>
          <w:rFonts w:hint="cs"/>
          <w:rtl/>
        </w:rPr>
        <w:t xml:space="preserve"> بت پرستان، پس واجب این است که در حال قدرت با ایشان قتال کنی تا ایمان آورند و از بت‌پرستان جزیه قبول نشود، ولی واجب دربار</w:t>
      </w:r>
      <w:r w:rsidR="00F8336E" w:rsidRPr="00E002C7">
        <w:rPr>
          <w:rStyle w:val="Char7"/>
          <w:rFonts w:hint="cs"/>
          <w:rtl/>
        </w:rPr>
        <w:t>ه</w:t>
      </w:r>
      <w:r w:rsidRPr="00E002C7">
        <w:rPr>
          <w:rStyle w:val="Char7"/>
          <w:rFonts w:hint="cs"/>
          <w:rtl/>
        </w:rPr>
        <w:t xml:space="preserve"> اهل کتاب و کسانی که قبل از اسلام دینی داشتند این است که با ایشان قتال کنی تا جزیه دهند و یا اسلام آورند، چه عرب باشند و چه عجم. </w:t>
      </w:r>
    </w:p>
    <w:p w:rsidR="008C3DBE" w:rsidRPr="00E002C7" w:rsidRDefault="008C3DBE" w:rsidP="00325843">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برای خدای تعالی کتبی است که قبل از قرآن نازل شده، معروف نزد عموم تورات و انجیل است، و خدا</w:t>
      </w:r>
      <w:r w:rsidR="00325843">
        <w:rPr>
          <w:rStyle w:val="Char7"/>
          <w:rFonts w:cs="CTraditional Arabic" w:hint="cs"/>
          <w:rtl/>
        </w:rPr>
        <w:t>أ</w:t>
      </w:r>
      <w:r w:rsidRPr="00E002C7">
        <w:rPr>
          <w:rStyle w:val="Char7"/>
          <w:rFonts w:hint="cs"/>
          <w:rtl/>
        </w:rPr>
        <w:t xml:space="preserve"> در سور</w:t>
      </w:r>
      <w:r w:rsidR="00D83E8A">
        <w:rPr>
          <w:rStyle w:val="Char7"/>
          <w:rFonts w:hint="cs"/>
          <w:rtl/>
        </w:rPr>
        <w:t>ه</w:t>
      </w:r>
      <w:r w:rsidRPr="00E002C7">
        <w:rPr>
          <w:rStyle w:val="Char7"/>
          <w:rFonts w:hint="cs"/>
          <w:rtl/>
        </w:rPr>
        <w:t xml:space="preserve"> نجم آی</w:t>
      </w:r>
      <w:r w:rsidR="00D83E8A">
        <w:rPr>
          <w:rStyle w:val="Char7"/>
          <w:rFonts w:hint="cs"/>
          <w:rtl/>
        </w:rPr>
        <w:t>ه</w:t>
      </w:r>
      <w:r w:rsidRPr="00E002C7">
        <w:rPr>
          <w:rStyle w:val="Char7"/>
          <w:rFonts w:hint="cs"/>
          <w:rtl/>
        </w:rPr>
        <w:t xml:space="preserve"> 36-37 خبر داده که غیر این دو نیز نازل شده و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أَم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يُنَبَّأ</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بِمَا</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صُحُفِ</w:t>
      </w:r>
      <w:r w:rsidRPr="003A1116">
        <w:rPr>
          <w:rStyle w:val="Char4"/>
          <w:rFonts w:eastAsia="B Badr"/>
          <w:rtl/>
        </w:rPr>
        <w:t xml:space="preserve"> </w:t>
      </w:r>
      <w:r w:rsidRPr="003A1116">
        <w:rPr>
          <w:rStyle w:val="Char4"/>
          <w:rFonts w:eastAsia="B Badr" w:hint="eastAsia"/>
          <w:rtl/>
        </w:rPr>
        <w:t>مُوسَى</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٣٦</w:t>
      </w:r>
      <w:r w:rsidRPr="003A1116">
        <w:rPr>
          <w:rStyle w:val="Char4"/>
          <w:rFonts w:eastAsia="B Badr"/>
          <w:rtl/>
        </w:rPr>
        <w:t xml:space="preserve"> </w:t>
      </w:r>
      <w:r w:rsidRPr="003A1116">
        <w:rPr>
          <w:rStyle w:val="Char4"/>
          <w:rFonts w:eastAsia="B Badr" w:hint="eastAsia"/>
          <w:rtl/>
        </w:rPr>
        <w:t>وَإِب</w:t>
      </w:r>
      <w:r w:rsidRPr="003A1116">
        <w:rPr>
          <w:rStyle w:val="Char4"/>
          <w:rFonts w:eastAsia="B Badr" w:hint="cs"/>
          <w:rtl/>
        </w:rPr>
        <w:t>ۡ</w:t>
      </w:r>
      <w:r w:rsidRPr="003A1116">
        <w:rPr>
          <w:rStyle w:val="Char4"/>
          <w:rFonts w:eastAsia="B Badr" w:hint="eastAsia"/>
          <w:rtl/>
        </w:rPr>
        <w:t>رَ</w:t>
      </w:r>
      <w:r w:rsidRPr="003A1116">
        <w:rPr>
          <w:rStyle w:val="Char4"/>
          <w:rFonts w:eastAsia="B Badr" w:hint="cs"/>
          <w:rtl/>
        </w:rPr>
        <w:t>ٰ</w:t>
      </w:r>
      <w:r w:rsidRPr="003A1116">
        <w:rPr>
          <w:rStyle w:val="Char4"/>
          <w:rFonts w:eastAsia="B Badr" w:hint="eastAsia"/>
          <w:rtl/>
        </w:rPr>
        <w:t>هِيمَ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w:t>
      </w:r>
      <w:r w:rsidRPr="003A1116">
        <w:rPr>
          <w:rStyle w:val="Char4"/>
          <w:rFonts w:eastAsia="B Badr"/>
          <w:rtl/>
        </w:rPr>
        <w:t xml:space="preserve"> </w:t>
      </w:r>
      <w:r w:rsidRPr="003A1116">
        <w:rPr>
          <w:rStyle w:val="Char4"/>
          <w:rFonts w:eastAsia="B Badr" w:hint="eastAsia"/>
          <w:rtl/>
        </w:rPr>
        <w:t>وَفَّى</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٣٧</w:t>
      </w:r>
      <w:r>
        <w:rPr>
          <w:rFonts w:cs="Traditional Arabic" w:hint="cs"/>
          <w:rtl/>
          <w:lang w:bidi="fa-IR"/>
        </w:rPr>
        <w:t>﴾</w:t>
      </w:r>
      <w:r w:rsidRPr="00325843">
        <w:rPr>
          <w:rStyle w:val="Char5"/>
          <w:rFonts w:hint="cs"/>
          <w:rtl/>
        </w:rPr>
        <w:t xml:space="preserve"> [النجم: 36-37].</w:t>
      </w:r>
    </w:p>
    <w:p w:rsidR="008C3DBE" w:rsidRPr="00E002C7" w:rsidRDefault="00F8336E"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آیا خبر داده نشده به آنچه در صحف موسی است و صحف ابراهیمی که وفا کرده است</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زبور داود را ذکر کرده، ولی صحف ابراهیم و یا زبور داود در دسترس نیست، و در سور</w:t>
      </w:r>
      <w:r w:rsidR="00D83E8A">
        <w:rPr>
          <w:rStyle w:val="Char7"/>
          <w:rFonts w:hint="cs"/>
          <w:rtl/>
        </w:rPr>
        <w:t>ه</w:t>
      </w:r>
      <w:r w:rsidRPr="00E002C7">
        <w:rPr>
          <w:rStyle w:val="Char7"/>
          <w:rFonts w:hint="cs"/>
          <w:rtl/>
        </w:rPr>
        <w:t xml:space="preserve"> شعراء آی</w:t>
      </w:r>
      <w:r w:rsidR="00F8336E" w:rsidRPr="00E002C7">
        <w:rPr>
          <w:rStyle w:val="Char7"/>
          <w:rFonts w:hint="cs"/>
          <w:rtl/>
        </w:rPr>
        <w:t>ه 196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وَإِنَّهُ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لَفِي</w:t>
      </w:r>
      <w:r w:rsidRPr="003A1116">
        <w:rPr>
          <w:rStyle w:val="Char4"/>
          <w:rFonts w:eastAsia="B Badr"/>
          <w:rtl/>
        </w:rPr>
        <w:t xml:space="preserve"> </w:t>
      </w:r>
      <w:r w:rsidRPr="003A1116">
        <w:rPr>
          <w:rStyle w:val="Char4"/>
          <w:rFonts w:eastAsia="B Badr" w:hint="eastAsia"/>
          <w:rtl/>
        </w:rPr>
        <w:t>زُبُرِ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أَوَّلِينَ</w:t>
      </w:r>
      <w:r w:rsidRPr="003A1116">
        <w:rPr>
          <w:rStyle w:val="Char4"/>
          <w:rFonts w:eastAsia="B Badr"/>
          <w:rtl/>
        </w:rPr>
        <w:t xml:space="preserve"> </w:t>
      </w:r>
      <w:r w:rsidRPr="003A1116">
        <w:rPr>
          <w:rStyle w:val="Char4"/>
          <w:rFonts w:eastAsia="B Badr" w:hint="cs"/>
          <w:rtl/>
        </w:rPr>
        <w:t>١٩٦</w:t>
      </w:r>
      <w:r>
        <w:rPr>
          <w:rFonts w:cs="Traditional Arabic" w:hint="cs"/>
          <w:rtl/>
          <w:lang w:bidi="fa-IR"/>
        </w:rPr>
        <w:t>﴾</w:t>
      </w:r>
      <w:r w:rsidRPr="00325843">
        <w:rPr>
          <w:rStyle w:val="Char5"/>
          <w:rFonts w:hint="cs"/>
          <w:rtl/>
        </w:rPr>
        <w:t xml:space="preserve"> [الشعراء: 196].</w:t>
      </w:r>
    </w:p>
    <w:p w:rsidR="008C3DBE" w:rsidRPr="00E002C7" w:rsidRDefault="00F8336E"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براستی که وصف این قرآن در کتاب‌های گذشتگان است</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مجوس را کتابی غیر از تورات و انجیل بوده و ب</w:t>
      </w:r>
      <w:r w:rsidR="00325843">
        <w:rPr>
          <w:rStyle w:val="Char7"/>
          <w:rFonts w:hint="cs"/>
          <w:rtl/>
        </w:rPr>
        <w:t xml:space="preserve">ه </w:t>
      </w:r>
      <w:r w:rsidRPr="00E002C7">
        <w:rPr>
          <w:rStyle w:val="Char7"/>
          <w:rFonts w:hint="cs"/>
          <w:rtl/>
        </w:rPr>
        <w:t>تحقیق کتاب خود را ف</w:t>
      </w:r>
      <w:r w:rsidR="00F8336E" w:rsidRPr="00E002C7">
        <w:rPr>
          <w:rStyle w:val="Char7"/>
          <w:rFonts w:hint="cs"/>
          <w:rtl/>
        </w:rPr>
        <w:t>راموش کردند و تبدیل، و رسول خدا</w:t>
      </w:r>
      <w:r w:rsidR="00D83E8A" w:rsidRPr="00D83E8A">
        <w:rPr>
          <w:rStyle w:val="Char7"/>
          <w:rFonts w:cs="CTraditional Arabic" w:hint="cs"/>
          <w:rtl/>
        </w:rPr>
        <w:t xml:space="preserve"> ج</w:t>
      </w:r>
      <w:r w:rsidRPr="00E002C7">
        <w:rPr>
          <w:rStyle w:val="Char7"/>
          <w:rFonts w:hint="cs"/>
          <w:rtl/>
        </w:rPr>
        <w:t xml:space="preserve"> در گر</w:t>
      </w:r>
      <w:r w:rsidR="00F8336E" w:rsidRPr="00E002C7">
        <w:rPr>
          <w:rStyle w:val="Char7"/>
          <w:rFonts w:hint="cs"/>
          <w:rtl/>
        </w:rPr>
        <w:t>فتن جزیه از ایشان اذن داده‌است.</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قومی از عرب قبل از نزول قرآن، به </w:t>
      </w:r>
      <w:r w:rsidR="00F8336E" w:rsidRPr="00E002C7">
        <w:rPr>
          <w:rStyle w:val="Char7"/>
          <w:rFonts w:hint="cs"/>
          <w:rtl/>
        </w:rPr>
        <w:t>دین اهل کتاب بودند، پس رسول خدا</w:t>
      </w:r>
      <w:r w:rsidR="00D83E8A" w:rsidRPr="00D83E8A">
        <w:rPr>
          <w:rStyle w:val="Char7"/>
          <w:rFonts w:cs="CTraditional Arabic" w:hint="cs"/>
          <w:rtl/>
        </w:rPr>
        <w:t xml:space="preserve"> ج</w:t>
      </w:r>
      <w:r w:rsidRPr="00E002C7">
        <w:rPr>
          <w:rStyle w:val="Char7"/>
          <w:rFonts w:hint="cs"/>
          <w:rtl/>
        </w:rPr>
        <w:t xml:space="preserve"> از بعضی از ایشان جزیه گرفت و از جمله در جائی نام برده نام اکیدر دومه را، و او مردی بود از غسان و یا از کنده.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ابوسعید از ابی العباس از ربیع از شافعی که گفت: خدای تعالی دربار</w:t>
      </w:r>
      <w:r w:rsidR="00F8336E" w:rsidRPr="00E002C7">
        <w:rPr>
          <w:rStyle w:val="Char7"/>
          <w:rFonts w:hint="cs"/>
          <w:rtl/>
        </w:rPr>
        <w:t>ه</w:t>
      </w:r>
      <w:r w:rsidRPr="00E002C7">
        <w:rPr>
          <w:rStyle w:val="Char7"/>
          <w:rFonts w:hint="cs"/>
          <w:rtl/>
        </w:rPr>
        <w:t xml:space="preserve"> مشرکین دو حکم نمود: پس دربار</w:t>
      </w:r>
      <w:r w:rsidR="00F8336E" w:rsidRPr="00E002C7">
        <w:rPr>
          <w:rStyle w:val="Char7"/>
          <w:rFonts w:hint="cs"/>
          <w:rtl/>
        </w:rPr>
        <w:t>ه بت</w:t>
      </w:r>
      <w:r w:rsidR="00F8336E" w:rsidRPr="00E002C7">
        <w:rPr>
          <w:rStyle w:val="Char7"/>
          <w:rFonts w:hint="eastAsia"/>
          <w:rtl/>
        </w:rPr>
        <w:t>‌</w:t>
      </w:r>
      <w:r w:rsidRPr="00E002C7">
        <w:rPr>
          <w:rStyle w:val="Char7"/>
          <w:rFonts w:hint="cs"/>
          <w:rtl/>
        </w:rPr>
        <w:t xml:space="preserve">پرستان حکم نموده که مقاتله شوند تا اسلام آورند و با اهل کتاب مقاتله شود تا جزیه دهند اگر اسلام نیاورند.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خدا زنان اهل کتاب و طعام ایشان را حلال نموده، پس احتمال دارد که این حکم شامل تمام اهل کتاب باشد و یا بعضی از ایشان باشد،</w:t>
      </w:r>
      <w:r w:rsidR="00F8336E" w:rsidRPr="00E002C7">
        <w:rPr>
          <w:rStyle w:val="Char7"/>
          <w:rFonts w:hint="cs"/>
          <w:rtl/>
        </w:rPr>
        <w:t xml:space="preserve"> ولی آنچه روایت شده از رسول خدا</w:t>
      </w:r>
      <w:r w:rsidR="00D83E8A" w:rsidRPr="00D83E8A">
        <w:rPr>
          <w:rStyle w:val="Char7"/>
          <w:rFonts w:cs="CTraditional Arabic" w:hint="cs"/>
          <w:rtl/>
        </w:rPr>
        <w:t xml:space="preserve"> ج</w:t>
      </w:r>
      <w:r w:rsidRPr="00E002C7">
        <w:rPr>
          <w:rStyle w:val="Char7"/>
          <w:rFonts w:hint="cs"/>
          <w:rtl/>
        </w:rPr>
        <w:t xml:space="preserve"> که در آن مخالفی ندانم این است که مراد اهل تورات و انجیل از بنی اسرائیل است نه مجوس. و شافعی</w:t>
      </w:r>
      <w:r>
        <w:rPr>
          <w:rFonts w:cs="CTraditional Arabic" w:hint="cs"/>
          <w:rtl/>
          <w:lang w:bidi="fa-IR"/>
        </w:rPr>
        <w:t>/</w:t>
      </w:r>
      <w:r w:rsidRPr="00E002C7">
        <w:rPr>
          <w:rStyle w:val="Char7"/>
          <w:rFonts w:hint="cs"/>
          <w:rtl/>
        </w:rPr>
        <w:t xml:space="preserve"> در این مورد بسط کلام داده و فرق گذاشته بین بنی اسرائیل و کسانی از غیر بنی اسرائیل که قبل از اسلام به دین بنی اسرائیل بودند، و بین غیر بنی اسرائیل. بواسط</w:t>
      </w:r>
      <w:r w:rsidR="00D83E8A">
        <w:rPr>
          <w:rStyle w:val="Char7"/>
          <w:rFonts w:hint="cs"/>
          <w:rtl/>
        </w:rPr>
        <w:t>ه</w:t>
      </w:r>
      <w:r w:rsidRPr="00E002C7">
        <w:rPr>
          <w:rStyle w:val="Char7"/>
          <w:rFonts w:hint="cs"/>
          <w:rtl/>
        </w:rPr>
        <w:t xml:space="preserve"> آنکه خدا در چند جای کتاب خود نعمت خود را بر بنی اسرائیل ذکر کرده و آنچه به ایشان داده و به غیر ایشان نداده از معاصرین ایشان. پس هر کس از غیر بنی اسرائیل قبل از نزول قرآن به دین بنی اسرائیل بوده و اهل کتابی نبوده‌اند از ایشان جزیه گرفته شود، ولی زنانشان نکاح نشود و ذبایح ایشان خورده نشود مانند مجوس. زیرا خدای تعالی برای ما حلال کرده نکاح و حلیت طعام کسانی را که کتاب بر ایشان نازل شده، و روایتی هم در این موضوع از عمر و علی</w:t>
      </w:r>
      <w:r w:rsidR="00F8336E">
        <w:rPr>
          <w:rFonts w:cs="CTraditional Arabic" w:hint="cs"/>
          <w:rtl/>
          <w:lang w:bidi="fa-IR"/>
        </w:rPr>
        <w:t>ب</w:t>
      </w:r>
      <w:r w:rsidR="00F8336E" w:rsidRPr="00E002C7">
        <w:rPr>
          <w:rStyle w:val="Char7"/>
          <w:rFonts w:hint="cs"/>
          <w:rtl/>
        </w:rPr>
        <w:t xml:space="preserve"> وارد شده است.</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آنچه از ابن عباس روایت شده در حلیت ذبائح ایشان، و او تلا</w:t>
      </w:r>
      <w:r w:rsidR="00F8336E" w:rsidRPr="00E002C7">
        <w:rPr>
          <w:rStyle w:val="Char7"/>
          <w:rFonts w:hint="cs"/>
          <w:rtl/>
        </w:rPr>
        <w:t>وت کرده آیه 51 سوره مائده را که: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يَتَوَلَّهُم</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Pr>
          <w:rFonts w:cs="Traditional Arabic" w:hint="cs"/>
          <w:rtl/>
          <w:lang w:bidi="fa-IR"/>
        </w:rPr>
        <w:t>﴾</w:t>
      </w:r>
      <w:r w:rsidRPr="00325843">
        <w:rPr>
          <w:rStyle w:val="Char5"/>
          <w:rFonts w:hint="cs"/>
          <w:rtl/>
        </w:rPr>
        <w:t xml:space="preserve"> [المائد</w:t>
      </w:r>
      <w:r w:rsidRPr="00325843">
        <w:rPr>
          <w:rStyle w:val="Char5"/>
          <w:rtl/>
        </w:rPr>
        <w:t>ة</w:t>
      </w:r>
      <w:r w:rsidRPr="00325843">
        <w:rPr>
          <w:rStyle w:val="Char5"/>
          <w:rFonts w:hint="cs"/>
          <w:rtl/>
        </w:rPr>
        <w:t>: 51].</w:t>
      </w:r>
    </w:p>
    <w:p w:rsidR="008C3DBE" w:rsidRPr="00E002C7" w:rsidRDefault="00F8336E"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هر کس اهل کتاب را دوست و یاور گیرد او از ایشانست</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(که خواسته از این آیه حرمت را استفاده کند) پس این روایت اگر از ابن عباس راست باشد، قبول کردن قول عمر و علی</w:t>
      </w:r>
      <w:r w:rsidR="00F8336E">
        <w:rPr>
          <w:rFonts w:cs="CTraditional Arabic" w:hint="cs"/>
          <w:rtl/>
          <w:lang w:bidi="fa-IR"/>
        </w:rPr>
        <w:t>ب</w:t>
      </w:r>
      <w:r w:rsidRPr="00E002C7">
        <w:rPr>
          <w:rStyle w:val="Char7"/>
          <w:rFonts w:hint="cs"/>
          <w:rtl/>
        </w:rPr>
        <w:t xml:space="preserve"> اولی و بهتر است، و طبق حکم عقل است و اما آی</w:t>
      </w:r>
      <w:r w:rsidR="00F8336E" w:rsidRPr="00E002C7">
        <w:rPr>
          <w:rStyle w:val="Char7"/>
          <w:rFonts w:hint="cs"/>
          <w:rtl/>
        </w:rPr>
        <w:t>ه:</w:t>
      </w:r>
      <w:r w:rsidRPr="00E002C7">
        <w:rPr>
          <w:rStyle w:val="Char7"/>
          <w:rFonts w:hint="cs"/>
          <w:rtl/>
        </w:rPr>
        <w:t xml:space="preserve"> </w:t>
      </w:r>
      <w:r>
        <w:rPr>
          <w:rFonts w:cs="Traditional Arabic" w:hint="cs"/>
          <w:rtl/>
          <w:lang w:bidi="fa-IR"/>
        </w:rPr>
        <w:t>﴿</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يَتَوَلَّهُم</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Pr>
          <w:rFonts w:cs="Traditional Arabic" w:hint="cs"/>
          <w:rtl/>
          <w:lang w:bidi="fa-IR"/>
        </w:rPr>
        <w:t>﴾</w:t>
      </w:r>
      <w:r w:rsidRPr="00E002C7">
        <w:rPr>
          <w:rStyle w:val="Char7"/>
          <w:rFonts w:hint="cs"/>
          <w:rtl/>
        </w:rPr>
        <w:t>.</w:t>
      </w:r>
      <w:r w:rsidR="00F8336E" w:rsidRPr="00E002C7">
        <w:rPr>
          <w:rStyle w:val="Char7"/>
          <w:rFonts w:hint="cs"/>
          <w:rtl/>
        </w:rPr>
        <w:t xml:space="preserve"> </w:t>
      </w:r>
      <w:r w:rsidRPr="00E002C7">
        <w:rPr>
          <w:rStyle w:val="Char7"/>
          <w:rFonts w:hint="cs"/>
          <w:rtl/>
        </w:rPr>
        <w:t xml:space="preserve">پس معنی آن چیز دیگری است غیر مربوط به ذبایح.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اگر صابئون و سامره از بنی اسرائیل باشند و دین یهود و نصاری را داشته باشند زنان</w:t>
      </w:r>
      <w:r w:rsidR="00325843">
        <w:rPr>
          <w:rStyle w:val="Char7"/>
          <w:rFonts w:hint="eastAsia"/>
          <w:rtl/>
        </w:rPr>
        <w:t>‌</w:t>
      </w:r>
      <w:r w:rsidRPr="00E002C7">
        <w:rPr>
          <w:rStyle w:val="Char7"/>
          <w:rFonts w:hint="cs"/>
          <w:rtl/>
        </w:rPr>
        <w:t xml:space="preserve">شان نکاح می‌شود و ذبحشان خورده می‌شود و اگرچه در فرعی از دین مخالف آنان باشند، زیرا اختلاف بین ایشان در فروع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اما اگر در اصل دینداری مخالف اهل کتاب باشند ذبائح ایشان خورده نمی‌شود و زنان</w:t>
      </w:r>
      <w:r w:rsidR="00325843">
        <w:rPr>
          <w:rStyle w:val="Char7"/>
          <w:rFonts w:hint="eastAsia"/>
          <w:rtl/>
        </w:rPr>
        <w:t>‌</w:t>
      </w:r>
      <w:r w:rsidRPr="00E002C7">
        <w:rPr>
          <w:rStyle w:val="Char7"/>
          <w:rFonts w:hint="cs"/>
          <w:rtl/>
        </w:rPr>
        <w:t xml:space="preserve">شان نکاح نگردد.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ابوسعید از ابی العباس از ربیع که گفت: شافعی</w:t>
      </w:r>
      <w:r>
        <w:rPr>
          <w:rFonts w:cs="CTraditional Arabic" w:hint="cs"/>
          <w:rtl/>
          <w:lang w:bidi="fa-IR"/>
        </w:rPr>
        <w:t>/</w:t>
      </w:r>
      <w:r w:rsidRPr="00E002C7">
        <w:rPr>
          <w:rStyle w:val="Char7"/>
          <w:rFonts w:hint="cs"/>
          <w:rtl/>
        </w:rPr>
        <w:t xml:space="preserve"> گوید: خدای تعالی در سور</w:t>
      </w:r>
      <w:r w:rsidR="00F8336E" w:rsidRPr="00E002C7">
        <w:rPr>
          <w:rStyle w:val="Char7"/>
          <w:rFonts w:hint="cs"/>
          <w:rtl/>
        </w:rPr>
        <w:t>ه</w:t>
      </w:r>
      <w:r w:rsidRPr="00E002C7">
        <w:rPr>
          <w:rStyle w:val="Char7"/>
          <w:rFonts w:hint="cs"/>
          <w:rtl/>
        </w:rPr>
        <w:t xml:space="preserve"> توبه آی</w:t>
      </w:r>
      <w:r w:rsidR="00F8336E" w:rsidRPr="00E002C7">
        <w:rPr>
          <w:rStyle w:val="Char7"/>
          <w:rFonts w:hint="cs"/>
          <w:rtl/>
        </w:rPr>
        <w:t>ه</w:t>
      </w:r>
      <w:r w:rsidRPr="00E002C7">
        <w:rPr>
          <w:rStyle w:val="Char7"/>
          <w:rFonts w:hint="cs"/>
          <w:rtl/>
        </w:rPr>
        <w:t xml:space="preserve"> 29 فرمود</w:t>
      </w:r>
      <w:r w:rsidR="00F8336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يُع</w:t>
      </w:r>
      <w:r w:rsidRPr="003A1116">
        <w:rPr>
          <w:rStyle w:val="Char4"/>
          <w:rFonts w:eastAsia="B Badr" w:hint="cs"/>
          <w:rtl/>
        </w:rPr>
        <w:t>ۡ</w:t>
      </w:r>
      <w:r w:rsidRPr="003A1116">
        <w:rPr>
          <w:rStyle w:val="Char4"/>
          <w:rFonts w:eastAsia="B Badr" w:hint="eastAsia"/>
          <w:rtl/>
        </w:rPr>
        <w:t>طُواْ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جِز</w:t>
      </w:r>
      <w:r w:rsidRPr="003A1116">
        <w:rPr>
          <w:rStyle w:val="Char4"/>
          <w:rFonts w:eastAsia="B Badr" w:hint="cs"/>
          <w:rtl/>
        </w:rPr>
        <w:t>ۡ</w:t>
      </w:r>
      <w:r w:rsidRPr="003A1116">
        <w:rPr>
          <w:rStyle w:val="Char4"/>
          <w:rFonts w:eastAsia="B Badr" w:hint="eastAsia"/>
          <w:rtl/>
        </w:rPr>
        <w:t>يَةَ</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rtl/>
        </w:rPr>
        <w:t xml:space="preserve"> </w:t>
      </w:r>
      <w:r w:rsidRPr="003A1116">
        <w:rPr>
          <w:rStyle w:val="Char4"/>
          <w:rFonts w:eastAsia="B Badr" w:hint="eastAsia"/>
          <w:rtl/>
        </w:rPr>
        <w:t>يَد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صَ</w:t>
      </w:r>
      <w:r w:rsidRPr="003A1116">
        <w:rPr>
          <w:rStyle w:val="Char4"/>
          <w:rFonts w:eastAsia="B Badr" w:hint="cs"/>
          <w:rtl/>
        </w:rPr>
        <w:t>ٰ</w:t>
      </w:r>
      <w:r w:rsidRPr="003A1116">
        <w:rPr>
          <w:rStyle w:val="Char4"/>
          <w:rFonts w:eastAsia="B Badr" w:hint="eastAsia"/>
          <w:rtl/>
        </w:rPr>
        <w:t>غِرُونَ</w:t>
      </w:r>
      <w:r w:rsidRPr="003A1116">
        <w:rPr>
          <w:rStyle w:val="Char4"/>
          <w:rFonts w:eastAsia="B Badr"/>
          <w:rtl/>
        </w:rPr>
        <w:t xml:space="preserve"> </w:t>
      </w:r>
      <w:r w:rsidRPr="003A1116">
        <w:rPr>
          <w:rStyle w:val="Char4"/>
          <w:rFonts w:eastAsia="B Badr" w:hint="cs"/>
          <w:rtl/>
        </w:rPr>
        <w:t>٢٩</w:t>
      </w:r>
      <w:r>
        <w:rPr>
          <w:rFonts w:cs="Traditional Arabic" w:hint="cs"/>
          <w:rtl/>
          <w:lang w:bidi="fa-IR"/>
        </w:rPr>
        <w:t>﴾</w:t>
      </w:r>
      <w:r w:rsidRPr="00325843">
        <w:rPr>
          <w:rStyle w:val="Char5"/>
          <w:rFonts w:hint="cs"/>
          <w:rtl/>
        </w:rPr>
        <w:t xml:space="preserve"> [</w:t>
      </w:r>
      <w:r w:rsidRPr="00325843">
        <w:rPr>
          <w:rStyle w:val="Char5"/>
          <w:rtl/>
        </w:rPr>
        <w:t>التوبة</w:t>
      </w:r>
      <w:r w:rsidRPr="00325843">
        <w:rPr>
          <w:rStyle w:val="Char5"/>
          <w:rFonts w:hint="cs"/>
          <w:rtl/>
        </w:rPr>
        <w:t>: 29].</w:t>
      </w:r>
    </w:p>
    <w:p w:rsidR="008C3DBE" w:rsidRPr="00E002C7" w:rsidRDefault="00F8336E"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تا اینکه آنان جزیه از دست دهند در حال ذلت</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خدا اذن نداده در گرفتن جزیه از آنان تا آن که خو</w:t>
      </w:r>
      <w:r w:rsidR="00F8336E" w:rsidRPr="00E002C7">
        <w:rPr>
          <w:rStyle w:val="Char7"/>
          <w:rFonts w:hint="cs"/>
          <w:rtl/>
        </w:rPr>
        <w:t>دشان بدست خود در حال ذلت بدهند.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از مردانی از اهل علم شنیدم که می‌گویند: صغار به این معنی است که حکم اسلام بر ایشان جاری شود با اینکه اسلام را قبول ندارند و چون حکم اسلام بر ایشا</w:t>
      </w:r>
      <w:r w:rsidR="00F8336E" w:rsidRPr="00E002C7">
        <w:rPr>
          <w:rStyle w:val="Char7"/>
          <w:rFonts w:hint="cs"/>
          <w:rtl/>
        </w:rPr>
        <w:t>ن جاری گردد کوچک شمرده شده‌اند.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در آیه روشن است (و الله اعلم) که آنان که قتال با ایشان واجب است تا جزیه دهند کسانی اند که حجت بر ایشان بواسط</w:t>
      </w:r>
      <w:r w:rsidR="00D83E8A">
        <w:rPr>
          <w:rStyle w:val="Char7"/>
          <w:rFonts w:hint="cs"/>
          <w:rtl/>
        </w:rPr>
        <w:t>ه</w:t>
      </w:r>
      <w:r w:rsidRPr="00E002C7">
        <w:rPr>
          <w:rStyle w:val="Char7"/>
          <w:rFonts w:hint="cs"/>
          <w:rtl/>
        </w:rPr>
        <w:t xml:space="preserve"> بالغ شدن اقامه شده باشد، پس دین خدا را رها کرده و بر دین پدران خود بمانند از اهل کتاب و روشن است که خدا با کسانی امر به قتال ک</w:t>
      </w:r>
      <w:r w:rsidR="00F8336E" w:rsidRPr="00E002C7">
        <w:rPr>
          <w:rStyle w:val="Char7"/>
          <w:rFonts w:hint="cs"/>
          <w:rtl/>
        </w:rPr>
        <w:t>رده که بالغ شده‌اند، و رسول خدا</w:t>
      </w:r>
      <w:r w:rsidR="00D83E8A" w:rsidRPr="00D83E8A">
        <w:rPr>
          <w:rStyle w:val="Char7"/>
          <w:rFonts w:cs="CTraditional Arabic" w:hint="cs"/>
          <w:rtl/>
        </w:rPr>
        <w:t xml:space="preserve"> ج</w:t>
      </w:r>
      <w:r w:rsidRPr="00E002C7">
        <w:rPr>
          <w:rStyle w:val="Char7"/>
          <w:rFonts w:hint="cs"/>
          <w:rtl/>
        </w:rPr>
        <w:t xml:space="preserve"> نیز مانند کتاب خدا جزیه را از بالغین گرفته نه از اطفا</w:t>
      </w:r>
      <w:r w:rsidR="00F8336E" w:rsidRPr="00E002C7">
        <w:rPr>
          <w:rStyle w:val="Char7"/>
          <w:rFonts w:hint="cs"/>
          <w:rtl/>
        </w:rPr>
        <w:t>ل و نه از زنان. و بسط کلام داده</w:t>
      </w:r>
      <w:r w:rsidR="00F8336E" w:rsidRPr="00E002C7">
        <w:rPr>
          <w:rStyle w:val="Char7"/>
          <w:rFonts w:hint="eastAsia"/>
          <w:rtl/>
        </w:rPr>
        <w:t>‌</w:t>
      </w:r>
      <w:r w:rsidR="00F8336E" w:rsidRPr="00E002C7">
        <w:rPr>
          <w:rStyle w:val="Char7"/>
          <w:rFonts w:hint="cs"/>
          <w:rtl/>
        </w:rPr>
        <w:t>است.</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 همان اسناد شافعی</w:t>
      </w:r>
      <w:r>
        <w:rPr>
          <w:rFonts w:cs="CTraditional Arabic" w:hint="cs"/>
          <w:rtl/>
          <w:lang w:bidi="fa-IR"/>
        </w:rPr>
        <w:t>/</w:t>
      </w:r>
      <w:r w:rsidRPr="00E002C7">
        <w:rPr>
          <w:rStyle w:val="Char7"/>
          <w:rFonts w:hint="cs"/>
          <w:rtl/>
        </w:rPr>
        <w:t xml:space="preserve"> گوید: خدای تعالی در سور</w:t>
      </w:r>
      <w:r w:rsidR="00F8336E" w:rsidRPr="00E002C7">
        <w:rPr>
          <w:rStyle w:val="Char7"/>
          <w:rFonts w:hint="cs"/>
          <w:rtl/>
        </w:rPr>
        <w:t>ه</w:t>
      </w:r>
      <w:r w:rsidRPr="00E002C7">
        <w:rPr>
          <w:rStyle w:val="Char7"/>
          <w:rFonts w:hint="cs"/>
          <w:rtl/>
        </w:rPr>
        <w:t xml:space="preserve"> توبه آی</w:t>
      </w:r>
      <w:r w:rsidR="00F8336E" w:rsidRPr="00E002C7">
        <w:rPr>
          <w:rStyle w:val="Char7"/>
          <w:rFonts w:hint="cs"/>
          <w:rtl/>
        </w:rPr>
        <w:t>ه 28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إِنَّمَا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مُش</w:t>
      </w:r>
      <w:r w:rsidRPr="003A1116">
        <w:rPr>
          <w:rStyle w:val="Char4"/>
          <w:rFonts w:eastAsia="B Badr" w:hint="cs"/>
          <w:rtl/>
        </w:rPr>
        <w:t>ۡ</w:t>
      </w:r>
      <w:r w:rsidRPr="003A1116">
        <w:rPr>
          <w:rStyle w:val="Char4"/>
          <w:rFonts w:eastAsia="B Badr" w:hint="eastAsia"/>
          <w:rtl/>
        </w:rPr>
        <w:t>رِكُونَ</w:t>
      </w:r>
      <w:r w:rsidRPr="003A1116">
        <w:rPr>
          <w:rStyle w:val="Char4"/>
          <w:rFonts w:eastAsia="B Badr"/>
          <w:rtl/>
        </w:rPr>
        <w:t xml:space="preserve"> </w:t>
      </w:r>
      <w:r w:rsidRPr="003A1116">
        <w:rPr>
          <w:rStyle w:val="Char4"/>
          <w:rFonts w:eastAsia="B Badr" w:hint="eastAsia"/>
          <w:rtl/>
        </w:rPr>
        <w:t>نَجَس</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فَلَا</w:t>
      </w:r>
      <w:r w:rsidRPr="003A1116">
        <w:rPr>
          <w:rStyle w:val="Char4"/>
          <w:rFonts w:eastAsia="B Badr"/>
          <w:rtl/>
        </w:rPr>
        <w:t xml:space="preserve"> </w:t>
      </w:r>
      <w:r w:rsidRPr="003A1116">
        <w:rPr>
          <w:rStyle w:val="Char4"/>
          <w:rFonts w:eastAsia="B Badr" w:hint="eastAsia"/>
          <w:rtl/>
        </w:rPr>
        <w:t>يَق</w:t>
      </w:r>
      <w:r w:rsidRPr="003A1116">
        <w:rPr>
          <w:rStyle w:val="Char4"/>
          <w:rFonts w:eastAsia="B Badr" w:hint="cs"/>
          <w:rtl/>
        </w:rPr>
        <w:t>ۡ</w:t>
      </w:r>
      <w:r w:rsidRPr="003A1116">
        <w:rPr>
          <w:rStyle w:val="Char4"/>
          <w:rFonts w:eastAsia="B Badr" w:hint="eastAsia"/>
          <w:rtl/>
        </w:rPr>
        <w:t>رَبُواْ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جِدَ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حَرَامَ</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عَامِهِم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هَ</w:t>
      </w:r>
      <w:r w:rsidRPr="003A1116">
        <w:rPr>
          <w:rStyle w:val="Char4"/>
          <w:rFonts w:eastAsia="B Badr" w:hint="cs"/>
          <w:rtl/>
        </w:rPr>
        <w:t>ٰ</w:t>
      </w:r>
      <w:r w:rsidRPr="003A1116">
        <w:rPr>
          <w:rStyle w:val="Char4"/>
          <w:rFonts w:eastAsia="B Badr" w:hint="eastAsia"/>
          <w:rtl/>
        </w:rPr>
        <w:t>ذَا</w:t>
      </w:r>
      <w:r>
        <w:rPr>
          <w:rFonts w:cs="Traditional Arabic" w:hint="cs"/>
          <w:rtl/>
          <w:lang w:bidi="fa-IR"/>
        </w:rPr>
        <w:t>﴾</w:t>
      </w:r>
      <w:r w:rsidRPr="00325843">
        <w:rPr>
          <w:rStyle w:val="Char5"/>
          <w:rFonts w:hint="cs"/>
          <w:rtl/>
        </w:rPr>
        <w:t xml:space="preserve"> [</w:t>
      </w:r>
      <w:r w:rsidRPr="00325843">
        <w:rPr>
          <w:rStyle w:val="Char5"/>
          <w:rtl/>
        </w:rPr>
        <w:t>التوبة</w:t>
      </w:r>
      <w:r w:rsidRPr="00325843">
        <w:rPr>
          <w:rStyle w:val="Char5"/>
          <w:rFonts w:hint="cs"/>
          <w:rtl/>
        </w:rPr>
        <w:t>: 29].</w:t>
      </w:r>
    </w:p>
    <w:p w:rsidR="008C3DBE" w:rsidRPr="00E002C7" w:rsidRDefault="00F8336E"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همانا مشرکین نجسند پس بعد از این سال نزدیک مسجد الحرام نشوند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گوید: من از بعضی از اهل علم شنیدم که می‌گفت: مسجد الحرام حرم است، و از اهل تاریخ از چند نفر شنیدم که </w:t>
      </w:r>
      <w:r w:rsidR="0096100F" w:rsidRPr="00E002C7">
        <w:rPr>
          <w:rStyle w:val="Char7"/>
          <w:rFonts w:hint="cs"/>
          <w:rtl/>
        </w:rPr>
        <w:t>روایت می‌کردند در نام</w:t>
      </w:r>
      <w:r w:rsidR="00D83E8A">
        <w:rPr>
          <w:rStyle w:val="Char7"/>
          <w:rFonts w:hint="cs"/>
          <w:rtl/>
        </w:rPr>
        <w:t>ه</w:t>
      </w:r>
      <w:r w:rsidR="0096100F" w:rsidRPr="00E002C7">
        <w:rPr>
          <w:rStyle w:val="Char7"/>
          <w:rFonts w:hint="cs"/>
          <w:rtl/>
        </w:rPr>
        <w:t xml:space="preserve"> رسول خدا</w:t>
      </w:r>
      <w:r w:rsidR="00D83E8A" w:rsidRPr="00D83E8A">
        <w:rPr>
          <w:rStyle w:val="Char7"/>
          <w:rFonts w:cs="CTraditional Arabic" w:hint="cs"/>
          <w:rtl/>
        </w:rPr>
        <w:t xml:space="preserve"> ج</w:t>
      </w:r>
      <w:r w:rsidRPr="00E002C7">
        <w:rPr>
          <w:rStyle w:val="Char7"/>
          <w:rFonts w:hint="cs"/>
          <w:rtl/>
        </w:rPr>
        <w:t xml:space="preserve"> بوده که پس از این سا</w:t>
      </w:r>
      <w:r w:rsidR="0096100F" w:rsidRPr="00E002C7">
        <w:rPr>
          <w:rStyle w:val="Char7"/>
          <w:rFonts w:hint="cs"/>
          <w:rtl/>
        </w:rPr>
        <w:t>ل مسلم و مشرک در حرم جمع نشوند.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 همان اسناد شافعی گوید: خدا واجب کرده قتال با غیر اهل کتاب را تا مسلمان شوند و قتال با اهل کتاب تا جزیه دهند. و در سور</w:t>
      </w:r>
      <w:r w:rsidR="0096100F" w:rsidRPr="00E002C7">
        <w:rPr>
          <w:rStyle w:val="Char7"/>
          <w:rFonts w:hint="cs"/>
          <w:rtl/>
        </w:rPr>
        <w:t>ه</w:t>
      </w:r>
      <w:r w:rsidRPr="00E002C7">
        <w:rPr>
          <w:rStyle w:val="Char7"/>
          <w:rFonts w:hint="cs"/>
          <w:rtl/>
        </w:rPr>
        <w:t xml:space="preserve"> بقره آی</w:t>
      </w:r>
      <w:r w:rsidR="0096100F" w:rsidRPr="00E002C7">
        <w:rPr>
          <w:rStyle w:val="Char7"/>
          <w:rFonts w:hint="cs"/>
          <w:rtl/>
        </w:rPr>
        <w:t>ه</w:t>
      </w:r>
      <w:r w:rsidRPr="00E002C7">
        <w:rPr>
          <w:rStyle w:val="Char7"/>
          <w:rFonts w:hint="cs"/>
          <w:rtl/>
        </w:rPr>
        <w:t xml:space="preserve"> 286</w:t>
      </w:r>
      <w:r w:rsidR="0096100F" w:rsidRPr="00E002C7">
        <w:rPr>
          <w:rStyle w:val="Char7"/>
          <w:rFonts w:hint="cs"/>
          <w:rtl/>
        </w:rPr>
        <w:t xml:space="preserve">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يُكَلِّفُ</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نَف</w:t>
      </w:r>
      <w:r w:rsidRPr="003A1116">
        <w:rPr>
          <w:rStyle w:val="Char4"/>
          <w:rFonts w:eastAsia="B Badr" w:hint="cs"/>
          <w:rtl/>
        </w:rPr>
        <w:t>ۡ</w:t>
      </w:r>
      <w:r w:rsidRPr="003A1116">
        <w:rPr>
          <w:rStyle w:val="Char4"/>
          <w:rFonts w:eastAsia="B Badr" w:hint="eastAsia"/>
          <w:rtl/>
        </w:rPr>
        <w:t>سًا</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وُس</w:t>
      </w:r>
      <w:r w:rsidRPr="003A1116">
        <w:rPr>
          <w:rStyle w:val="Char4"/>
          <w:rFonts w:eastAsia="B Badr" w:hint="cs"/>
          <w:rtl/>
        </w:rPr>
        <w:t>ۡ</w:t>
      </w:r>
      <w:r w:rsidRPr="003A1116">
        <w:rPr>
          <w:rStyle w:val="Char4"/>
          <w:rFonts w:eastAsia="B Badr" w:hint="eastAsia"/>
          <w:rtl/>
        </w:rPr>
        <w:t>عَهَا</w:t>
      </w:r>
      <w:r>
        <w:rPr>
          <w:rFonts w:cs="Traditional Arabic" w:hint="cs"/>
          <w:rtl/>
          <w:lang w:bidi="fa-IR"/>
        </w:rPr>
        <w:t>﴾</w:t>
      </w:r>
      <w:r w:rsidRPr="00325843">
        <w:rPr>
          <w:rStyle w:val="Char5"/>
          <w:rFonts w:hint="cs"/>
          <w:rtl/>
        </w:rPr>
        <w:t xml:space="preserve"> [البقر</w:t>
      </w:r>
      <w:r w:rsidRPr="00325843">
        <w:rPr>
          <w:rStyle w:val="Char5"/>
          <w:rtl/>
        </w:rPr>
        <w:t>ة</w:t>
      </w:r>
      <w:r w:rsidRPr="00325843">
        <w:rPr>
          <w:rStyle w:val="Char5"/>
          <w:rFonts w:hint="cs"/>
          <w:rtl/>
        </w:rPr>
        <w:t>: 286].</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خدا به کسی تکلیف نمی‌کند مگر بقدر وسع او</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بنابراین، اگر مسلمین عاجز شدند باکی نیست که از قتال هر دو فرقه خودداری و صلح کنند، سپس کلام را کشانیده تا گفته: رسول خدا</w:t>
      </w:r>
      <w:r w:rsidR="00244101">
        <w:rPr>
          <w:rStyle w:val="Char7"/>
          <w:rFonts w:hint="cs"/>
          <w:rtl/>
        </w:rPr>
        <w:t xml:space="preserve"> </w:t>
      </w:r>
      <w:r w:rsidR="00D83E8A" w:rsidRPr="00D83E8A">
        <w:rPr>
          <w:rStyle w:val="Char7"/>
          <w:rFonts w:cs="CTraditional Arabic" w:hint="cs"/>
          <w:rtl/>
        </w:rPr>
        <w:t>ج</w:t>
      </w:r>
      <w:r w:rsidRPr="00E002C7">
        <w:rPr>
          <w:rStyle w:val="Char7"/>
          <w:rFonts w:hint="cs"/>
          <w:rtl/>
        </w:rPr>
        <w:t xml:space="preserve"> با اهل مکه در حدیبیه صلح کرد و صلح میان</w:t>
      </w:r>
      <w:r w:rsidR="00325843">
        <w:rPr>
          <w:rStyle w:val="Char7"/>
          <w:rFonts w:hint="eastAsia"/>
          <w:rtl/>
        </w:rPr>
        <w:t>‌</w:t>
      </w:r>
      <w:r w:rsidRPr="00E002C7">
        <w:rPr>
          <w:rStyle w:val="Char7"/>
          <w:rFonts w:hint="cs"/>
          <w:rtl/>
        </w:rPr>
        <w:t>شان تا ده سال دوام پیدا کرد. و در همان سفر بر او نازل شد آیات 1 و 2 سور</w:t>
      </w:r>
      <w:r w:rsidR="0096100F" w:rsidRPr="00E002C7">
        <w:rPr>
          <w:rStyle w:val="Char7"/>
          <w:rFonts w:hint="cs"/>
          <w:rtl/>
        </w:rPr>
        <w:t>ه</w:t>
      </w:r>
      <w:r w:rsidRPr="00E002C7">
        <w:rPr>
          <w:rStyle w:val="Char7"/>
          <w:rFonts w:hint="cs"/>
          <w:rtl/>
        </w:rPr>
        <w:t xml:space="preserve"> فتح که می‌فرماید: </w:t>
      </w:r>
    </w:p>
    <w:p w:rsidR="008C3DBE" w:rsidRPr="00325843" w:rsidRDefault="008C3DBE" w:rsidP="004B2786">
      <w:pPr>
        <w:widowControl w:val="0"/>
        <w:tabs>
          <w:tab w:val="right" w:pos="7371"/>
        </w:tabs>
        <w:ind w:firstLine="284"/>
        <w:jc w:val="both"/>
        <w:rPr>
          <w:rStyle w:val="Char5"/>
          <w:rtl/>
        </w:rPr>
      </w:pPr>
      <w:r>
        <w:rPr>
          <w:rFonts w:cs="Traditional Arabic" w:hint="cs"/>
          <w:rtl/>
          <w:lang w:bidi="fa-IR"/>
        </w:rPr>
        <w:t>﴿</w:t>
      </w:r>
      <w:r w:rsidRPr="003A1116">
        <w:rPr>
          <w:rStyle w:val="Char4"/>
          <w:rFonts w:eastAsia="B Badr" w:hint="eastAsia"/>
          <w:rtl/>
        </w:rPr>
        <w:t>إِنَّا</w:t>
      </w:r>
      <w:r w:rsidRPr="003A1116">
        <w:rPr>
          <w:rStyle w:val="Char4"/>
          <w:rFonts w:eastAsia="B Badr"/>
          <w:rtl/>
        </w:rPr>
        <w:t xml:space="preserve"> </w:t>
      </w:r>
      <w:r w:rsidRPr="003A1116">
        <w:rPr>
          <w:rStyle w:val="Char4"/>
          <w:rFonts w:eastAsia="B Badr" w:hint="eastAsia"/>
          <w:rtl/>
        </w:rPr>
        <w:t>فَتَح</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فَت</w:t>
      </w:r>
      <w:r w:rsidRPr="003A1116">
        <w:rPr>
          <w:rStyle w:val="Char4"/>
          <w:rFonts w:eastAsia="B Badr" w:hint="cs"/>
          <w:rtl/>
        </w:rPr>
        <w:t>ۡ</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مُّبِين</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cs"/>
          <w:rtl/>
        </w:rPr>
        <w:t>١</w:t>
      </w:r>
      <w:r w:rsidRPr="003A1116">
        <w:rPr>
          <w:rStyle w:val="Char4"/>
          <w:rFonts w:eastAsia="B Badr"/>
          <w:rtl/>
        </w:rPr>
        <w:t xml:space="preserve"> </w:t>
      </w:r>
      <w:r w:rsidRPr="003A1116">
        <w:rPr>
          <w:rStyle w:val="Char4"/>
          <w:rFonts w:eastAsia="B Badr" w:hint="eastAsia"/>
          <w:rtl/>
        </w:rPr>
        <w:t>لِّيَغ</w:t>
      </w:r>
      <w:r w:rsidRPr="003A1116">
        <w:rPr>
          <w:rStyle w:val="Char4"/>
          <w:rFonts w:eastAsia="B Badr" w:hint="cs"/>
          <w:rtl/>
        </w:rPr>
        <w:t>ۡ</w:t>
      </w:r>
      <w:r w:rsidRPr="003A1116">
        <w:rPr>
          <w:rStyle w:val="Char4"/>
          <w:rFonts w:eastAsia="B Badr" w:hint="eastAsia"/>
          <w:rtl/>
        </w:rPr>
        <w:t>فِرَ</w:t>
      </w:r>
      <w:r w:rsidRPr="003A1116">
        <w:rPr>
          <w:rStyle w:val="Char4"/>
          <w:rFonts w:eastAsia="B Badr"/>
          <w:rtl/>
        </w:rPr>
        <w:t xml:space="preserve"> </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تَقَدَّمَ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ذَن</w:t>
      </w:r>
      <w:r w:rsidRPr="003A1116">
        <w:rPr>
          <w:rStyle w:val="Char4"/>
          <w:rFonts w:eastAsia="B Badr" w:hint="cs"/>
          <w:rtl/>
        </w:rPr>
        <w:t>ۢ</w:t>
      </w:r>
      <w:r w:rsidRPr="003A1116">
        <w:rPr>
          <w:rStyle w:val="Char4"/>
          <w:rFonts w:eastAsia="B Badr" w:hint="eastAsia"/>
          <w:rtl/>
        </w:rPr>
        <w:t>بِكَ</w:t>
      </w:r>
      <w:r w:rsidRPr="003A1116">
        <w:rPr>
          <w:rStyle w:val="Char4"/>
          <w:rFonts w:eastAsia="B Badr"/>
          <w:rtl/>
        </w:rPr>
        <w:t xml:space="preserve"> </w:t>
      </w:r>
      <w:r w:rsidRPr="003A1116">
        <w:rPr>
          <w:rStyle w:val="Char4"/>
          <w:rFonts w:eastAsia="B Badr" w:hint="eastAsia"/>
          <w:rtl/>
        </w:rPr>
        <w:t>وَمَا</w:t>
      </w:r>
      <w:r w:rsidRPr="003A1116">
        <w:rPr>
          <w:rStyle w:val="Char4"/>
          <w:rFonts w:eastAsia="B Badr"/>
          <w:rtl/>
        </w:rPr>
        <w:t xml:space="preserve"> </w:t>
      </w:r>
      <w:r w:rsidRPr="003A1116">
        <w:rPr>
          <w:rStyle w:val="Char4"/>
          <w:rFonts w:eastAsia="B Badr" w:hint="eastAsia"/>
          <w:rtl/>
        </w:rPr>
        <w:t>تَأَخَّرَ</w:t>
      </w:r>
      <w:r>
        <w:rPr>
          <w:rFonts w:cs="Traditional Arabic" w:hint="cs"/>
          <w:rtl/>
          <w:lang w:bidi="fa-IR"/>
        </w:rPr>
        <w:t>﴾</w:t>
      </w:r>
      <w:r w:rsidRPr="00325843">
        <w:rPr>
          <w:rStyle w:val="Char5"/>
          <w:rFonts w:hint="cs"/>
          <w:rtl/>
        </w:rPr>
        <w:t xml:space="preserve"> [الفتح: 1-2].</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حقا که ما فتح آشکاری نصیب تو کردیم تا خدا گناه متقدم و متأخر ترا بیامرزد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ابن شهاب گفته: در اسلام فتحی بزرگ‌تر از آن نبوده و گوید: هنگامی که امن حاصل شد مردم داخل اسلام شدند. </w:t>
      </w:r>
    </w:p>
    <w:p w:rsidR="008C3DBE" w:rsidRPr="00E002C7" w:rsidRDefault="008C3DBE" w:rsidP="00325843">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ذکر کرده که صلح با کسانی که قدرت بر قتال</w:t>
      </w:r>
      <w:r w:rsidR="00325843">
        <w:rPr>
          <w:rStyle w:val="Char7"/>
          <w:rFonts w:hint="eastAsia"/>
          <w:rtl/>
        </w:rPr>
        <w:t>‌</w:t>
      </w:r>
      <w:r w:rsidRPr="00E002C7">
        <w:rPr>
          <w:rStyle w:val="Char7"/>
          <w:rFonts w:hint="cs"/>
          <w:rtl/>
        </w:rPr>
        <w:t>شان هست آن کسانی که جزیه نمی‌دهند، بیشتر از چهار ماه نیست، زیرا خدا</w:t>
      </w:r>
      <w:r w:rsidR="00325843">
        <w:rPr>
          <w:rStyle w:val="Char7"/>
          <w:rFonts w:cs="CTraditional Arabic" w:hint="cs"/>
          <w:rtl/>
        </w:rPr>
        <w:t>أ</w:t>
      </w:r>
      <w:r w:rsidRPr="00E002C7">
        <w:rPr>
          <w:rStyle w:val="Char7"/>
          <w:rFonts w:hint="cs"/>
          <w:rtl/>
        </w:rPr>
        <w:t xml:space="preserve"> در سور</w:t>
      </w:r>
      <w:r w:rsidR="0096100F" w:rsidRPr="00E002C7">
        <w:rPr>
          <w:rStyle w:val="Char7"/>
          <w:rFonts w:hint="cs"/>
          <w:rtl/>
        </w:rPr>
        <w:t>ه</w:t>
      </w:r>
      <w:r w:rsidRPr="00E002C7">
        <w:rPr>
          <w:rStyle w:val="Char7"/>
          <w:rFonts w:hint="cs"/>
          <w:rtl/>
        </w:rPr>
        <w:t xml:space="preserve"> توبه آی</w:t>
      </w:r>
      <w:r w:rsidR="0096100F" w:rsidRPr="00E002C7">
        <w:rPr>
          <w:rStyle w:val="Char7"/>
          <w:rFonts w:hint="cs"/>
          <w:rtl/>
        </w:rPr>
        <w:t>ه</w:t>
      </w:r>
      <w:r w:rsidRPr="00E002C7">
        <w:rPr>
          <w:rStyle w:val="Char7"/>
          <w:rFonts w:hint="cs"/>
          <w:rtl/>
        </w:rPr>
        <w:t xml:space="preserve"> 1-4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بَرَا</w:t>
      </w:r>
      <w:r w:rsidRPr="003A1116">
        <w:rPr>
          <w:rStyle w:val="Char4"/>
          <w:rFonts w:eastAsia="B Badr" w:hint="cs"/>
          <w:rtl/>
        </w:rPr>
        <w:t>ٓ</w:t>
      </w:r>
      <w:r w:rsidRPr="003A1116">
        <w:rPr>
          <w:rStyle w:val="Char4"/>
          <w:rFonts w:eastAsia="B Badr" w:hint="eastAsia"/>
          <w:rtl/>
        </w:rPr>
        <w:t>ءَة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وَرَسُولِهِ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هَدتُّم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مُش</w:t>
      </w:r>
      <w:r w:rsidRPr="003A1116">
        <w:rPr>
          <w:rStyle w:val="Char4"/>
          <w:rFonts w:eastAsia="B Badr" w:hint="cs"/>
          <w:rtl/>
        </w:rPr>
        <w:t>ۡ</w:t>
      </w:r>
      <w:r w:rsidRPr="003A1116">
        <w:rPr>
          <w:rStyle w:val="Char4"/>
          <w:rFonts w:eastAsia="B Badr" w:hint="eastAsia"/>
          <w:rtl/>
        </w:rPr>
        <w:t>رِكِينَ</w:t>
      </w:r>
      <w:r w:rsidRPr="003A1116">
        <w:rPr>
          <w:rStyle w:val="Char4"/>
          <w:rFonts w:eastAsia="B Badr"/>
          <w:rtl/>
        </w:rPr>
        <w:t xml:space="preserve"> </w:t>
      </w:r>
      <w:r w:rsidRPr="003A1116">
        <w:rPr>
          <w:rStyle w:val="Char4"/>
          <w:rFonts w:eastAsia="B Badr" w:hint="cs"/>
          <w:rtl/>
        </w:rPr>
        <w:t>١</w:t>
      </w:r>
      <w:r w:rsidRPr="003A1116">
        <w:rPr>
          <w:rStyle w:val="Char4"/>
          <w:rFonts w:eastAsia="B Badr"/>
          <w:rtl/>
        </w:rPr>
        <w:t xml:space="preserve"> </w:t>
      </w:r>
      <w:r w:rsidRPr="003A1116">
        <w:rPr>
          <w:rStyle w:val="Char4"/>
          <w:rFonts w:eastAsia="B Badr" w:hint="eastAsia"/>
          <w:rtl/>
        </w:rPr>
        <w:t>فَسِيحُواْ</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ضِ</w:t>
      </w:r>
      <w:r w:rsidRPr="003A1116">
        <w:rPr>
          <w:rStyle w:val="Char4"/>
          <w:rFonts w:eastAsia="B Badr"/>
          <w:rtl/>
        </w:rPr>
        <w:t xml:space="preserve"> </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بَعَةَ</w:t>
      </w:r>
      <w:r w:rsidRPr="003A1116">
        <w:rPr>
          <w:rStyle w:val="Char4"/>
          <w:rFonts w:eastAsia="B Badr"/>
          <w:rtl/>
        </w:rPr>
        <w:t xml:space="preserve"> </w:t>
      </w:r>
      <w:r w:rsidRPr="003A1116">
        <w:rPr>
          <w:rStyle w:val="Char4"/>
          <w:rFonts w:eastAsia="B Badr" w:hint="eastAsia"/>
          <w:rtl/>
        </w:rPr>
        <w:t>أَش</w:t>
      </w:r>
      <w:r w:rsidRPr="003A1116">
        <w:rPr>
          <w:rStyle w:val="Char4"/>
          <w:rFonts w:eastAsia="B Badr" w:hint="cs"/>
          <w:rtl/>
        </w:rPr>
        <w:t>ۡ</w:t>
      </w:r>
      <w:r w:rsidRPr="003A1116">
        <w:rPr>
          <w:rStyle w:val="Char4"/>
          <w:rFonts w:eastAsia="B Badr" w:hint="eastAsia"/>
          <w:rtl/>
        </w:rPr>
        <w:t>هُر</w:t>
      </w:r>
      <w:r w:rsidRPr="003A1116">
        <w:rPr>
          <w:rStyle w:val="Char4"/>
          <w:rFonts w:eastAsia="B Badr" w:hint="cs"/>
          <w:rtl/>
        </w:rPr>
        <w:t>ٖ....</w:t>
      </w:r>
      <w:r>
        <w:rPr>
          <w:rFonts w:cs="Traditional Arabic" w:hint="cs"/>
          <w:rtl/>
          <w:lang w:bidi="fa-IR"/>
        </w:rPr>
        <w:t>﴾</w:t>
      </w:r>
      <w:r w:rsidRPr="00325843">
        <w:rPr>
          <w:rStyle w:val="Char5"/>
          <w:rFonts w:hint="cs"/>
          <w:rtl/>
        </w:rPr>
        <w:t xml:space="preserve"> [</w:t>
      </w:r>
      <w:r w:rsidRPr="00325843">
        <w:rPr>
          <w:rStyle w:val="Char5"/>
          <w:rtl/>
        </w:rPr>
        <w:t>التوبة</w:t>
      </w:r>
      <w:r w:rsidRPr="00325843">
        <w:rPr>
          <w:rStyle w:val="Char5"/>
          <w:rFonts w:hint="cs"/>
          <w:rtl/>
        </w:rPr>
        <w:t>: 1-2].</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بیزاری خدا و رسول اوست به سوی مشرکینی که با ایشان پیمان بسته‌اید، پس چهار ماه بآزادی در زمین سیر کنید</w:t>
      </w:r>
      <w:r>
        <w:rPr>
          <w:rFonts w:cs="Traditional Arabic" w:hint="cs"/>
          <w:sz w:val="26"/>
          <w:szCs w:val="26"/>
          <w:rtl/>
          <w:lang w:bidi="fa-IR"/>
        </w:rPr>
        <w:t>»</w:t>
      </w:r>
      <w:r w:rsidR="008C3DBE" w:rsidRPr="00E002C7">
        <w:rPr>
          <w:rStyle w:val="Char7"/>
          <w:rFonts w:hint="cs"/>
          <w:rtl/>
        </w:rPr>
        <w:t>.</w:t>
      </w:r>
    </w:p>
    <w:p w:rsidR="008C3DBE" w:rsidRPr="00741C3C" w:rsidRDefault="008C3DBE" w:rsidP="00006D25">
      <w:pPr>
        <w:widowControl w:val="0"/>
        <w:tabs>
          <w:tab w:val="right" w:pos="7371"/>
        </w:tabs>
        <w:ind w:firstLine="284"/>
        <w:jc w:val="both"/>
        <w:rPr>
          <w:rFonts w:cs="Times New Roman"/>
          <w:rtl/>
          <w:lang w:bidi="fa-IR"/>
        </w:rPr>
      </w:pPr>
      <w:r w:rsidRPr="00E002C7">
        <w:rPr>
          <w:rStyle w:val="Char7"/>
          <w:rFonts w:hint="cs"/>
          <w:rtl/>
        </w:rPr>
        <w:t>شافعی</w:t>
      </w:r>
      <w:r>
        <w:rPr>
          <w:rFonts w:cs="CTraditional Arabic" w:hint="cs"/>
          <w:rtl/>
          <w:lang w:bidi="fa-IR"/>
        </w:rPr>
        <w:t>/</w:t>
      </w:r>
      <w:r w:rsidRPr="00E002C7">
        <w:rPr>
          <w:rStyle w:val="Char7"/>
          <w:rFonts w:hint="cs"/>
          <w:rtl/>
        </w:rPr>
        <w:t xml:space="preserve"> گوید: چون اسلام قوی</w:t>
      </w:r>
      <w:r w:rsidR="0096100F" w:rsidRPr="00E002C7">
        <w:rPr>
          <w:rStyle w:val="Char7"/>
          <w:rFonts w:hint="cs"/>
          <w:rtl/>
        </w:rPr>
        <w:t xml:space="preserve"> شد خدای تعالی در مراجعت پیغمبر</w:t>
      </w:r>
      <w:r w:rsidR="00D83E8A" w:rsidRPr="00D83E8A">
        <w:rPr>
          <w:rStyle w:val="Char7"/>
          <w:rFonts w:cs="CTraditional Arabic" w:hint="cs"/>
          <w:rtl/>
        </w:rPr>
        <w:t xml:space="preserve"> ج</w:t>
      </w:r>
      <w:r w:rsidRPr="00E002C7">
        <w:rPr>
          <w:rStyle w:val="Char7"/>
          <w:rFonts w:hint="cs"/>
          <w:rtl/>
        </w:rPr>
        <w:t xml:space="preserve"> از تبوک نازل نمود آی</w:t>
      </w:r>
      <w:r w:rsidR="0096100F" w:rsidRPr="00E002C7">
        <w:rPr>
          <w:rStyle w:val="Char7"/>
          <w:rFonts w:hint="cs"/>
          <w:rtl/>
        </w:rPr>
        <w:t>ه</w:t>
      </w:r>
      <w:r w:rsidRPr="00E002C7">
        <w:rPr>
          <w:rStyle w:val="Char7"/>
          <w:rFonts w:hint="cs"/>
          <w:rtl/>
        </w:rPr>
        <w:t xml:space="preserve">: </w:t>
      </w:r>
      <w:r>
        <w:rPr>
          <w:rFonts w:cs="Traditional Arabic" w:hint="cs"/>
          <w:rtl/>
          <w:lang w:bidi="fa-IR"/>
        </w:rPr>
        <w:t>﴿</w:t>
      </w:r>
      <w:r w:rsidRPr="003A1116">
        <w:rPr>
          <w:rStyle w:val="Char4"/>
          <w:rFonts w:eastAsia="B Badr" w:hint="eastAsia"/>
          <w:rtl/>
        </w:rPr>
        <w:t>بَرَا</w:t>
      </w:r>
      <w:r w:rsidRPr="003A1116">
        <w:rPr>
          <w:rStyle w:val="Char4"/>
          <w:rFonts w:eastAsia="B Badr" w:hint="cs"/>
          <w:rtl/>
        </w:rPr>
        <w:t>ٓ</w:t>
      </w:r>
      <w:r w:rsidRPr="003A1116">
        <w:rPr>
          <w:rStyle w:val="Char4"/>
          <w:rFonts w:eastAsia="B Badr" w:hint="eastAsia"/>
          <w:rtl/>
        </w:rPr>
        <w:t>ءَة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وَرَسُولِهِ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هَدتُّم</w:t>
      </w:r>
      <w:r w:rsidRPr="003A1116">
        <w:rPr>
          <w:rStyle w:val="Char4"/>
          <w:rFonts w:eastAsia="B Badr" w:hint="cs"/>
          <w:rtl/>
        </w:rPr>
        <w:t>...</w:t>
      </w:r>
      <w:r>
        <w:rPr>
          <w:rFonts w:cs="Traditional Arabic" w:hint="cs"/>
          <w:rtl/>
          <w:lang w:bidi="fa-IR"/>
        </w:rPr>
        <w:t>﴾</w:t>
      </w:r>
      <w:r w:rsidRPr="00E002C7">
        <w:rPr>
          <w:rStyle w:val="Char7"/>
          <w:rFonts w:hint="cs"/>
          <w:rtl/>
        </w:rPr>
        <w:t>. سپس شافعی</w:t>
      </w:r>
      <w:r>
        <w:rPr>
          <w:rFonts w:cs="CTraditional Arabic" w:hint="cs"/>
          <w:rtl/>
          <w:lang w:bidi="fa-IR"/>
        </w:rPr>
        <w:t>/</w:t>
      </w:r>
      <w:r w:rsidRPr="00E002C7">
        <w:rPr>
          <w:rStyle w:val="Char7"/>
          <w:rFonts w:hint="cs"/>
          <w:rtl/>
        </w:rPr>
        <w:t xml:space="preserve"> کلام را کشانیده تا اینکه گوید: گفته ش</w:t>
      </w:r>
      <w:r w:rsidR="0096100F" w:rsidRPr="00E002C7">
        <w:rPr>
          <w:rStyle w:val="Char7"/>
          <w:rFonts w:hint="cs"/>
          <w:rtl/>
        </w:rPr>
        <w:t>ده که آنان که پیمان با رسول خدا</w:t>
      </w:r>
      <w:r w:rsidR="00D83E8A" w:rsidRPr="00D83E8A">
        <w:rPr>
          <w:rStyle w:val="Char7"/>
          <w:rFonts w:cs="CTraditional Arabic" w:hint="cs"/>
          <w:rtl/>
        </w:rPr>
        <w:t xml:space="preserve"> ج</w:t>
      </w:r>
      <w:r w:rsidRPr="00E002C7">
        <w:rPr>
          <w:rStyle w:val="Char7"/>
          <w:rFonts w:hint="cs"/>
          <w:rtl/>
        </w:rPr>
        <w:t xml:space="preserve"> بسته بودند، قومی بودند که تا مدت غیر معلومی پیمانشان بود، پس خدا</w:t>
      </w:r>
      <w:r w:rsidR="00006D25">
        <w:rPr>
          <w:rStyle w:val="Char7"/>
          <w:rFonts w:cs="CTraditional Arabic" w:hint="cs"/>
          <w:rtl/>
        </w:rPr>
        <w:t>أ</w:t>
      </w:r>
      <w:r w:rsidRPr="00E002C7">
        <w:rPr>
          <w:rStyle w:val="Char7"/>
          <w:rFonts w:hint="cs"/>
          <w:rtl/>
        </w:rPr>
        <w:t xml:space="preserve"> آن را چهار ماه قرار داد و امر کرد رسول خود را که پیمان</w:t>
      </w:r>
      <w:r w:rsidR="00006D25">
        <w:rPr>
          <w:rStyle w:val="Char7"/>
          <w:rFonts w:hint="eastAsia"/>
          <w:rtl/>
        </w:rPr>
        <w:t>‌</w:t>
      </w:r>
      <w:r w:rsidRPr="00E002C7">
        <w:rPr>
          <w:rStyle w:val="Char7"/>
          <w:rFonts w:hint="cs"/>
          <w:rtl/>
        </w:rPr>
        <w:t>شان را تا مدتی قرار دهد و نسبت به پیمانی که قبل از نزول آیات فوق بود اگر به پیمان خود عمل کردند مدتی که برایشان قرار داده شده تمام شود، و آن کس که از او خوف خیانت است پیمانش به سویش افکنده شود، پس اجاز</w:t>
      </w:r>
      <w:r w:rsidR="0096100F" w:rsidRPr="00E002C7">
        <w:rPr>
          <w:rStyle w:val="Char7"/>
          <w:rFonts w:hint="cs"/>
          <w:rtl/>
        </w:rPr>
        <w:t>ه</w:t>
      </w:r>
      <w:r w:rsidRPr="00E002C7">
        <w:rPr>
          <w:rStyle w:val="Char7"/>
          <w:rFonts w:hint="cs"/>
          <w:rtl/>
        </w:rPr>
        <w:t xml:space="preserve"> پیمان جدید پس از نزول این آیه و قدرت مسلمین نداد.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 همان اسناد شافعی</w:t>
      </w:r>
      <w:r>
        <w:rPr>
          <w:rFonts w:cs="CTraditional Arabic" w:hint="cs"/>
          <w:rtl/>
          <w:lang w:bidi="fa-IR"/>
        </w:rPr>
        <w:t>/</w:t>
      </w:r>
      <w:r w:rsidRPr="00E002C7">
        <w:rPr>
          <w:rStyle w:val="Char7"/>
          <w:rFonts w:hint="cs"/>
          <w:rtl/>
        </w:rPr>
        <w:t xml:space="preserve"> گوید: هر کس از مشرکین بود و خواست اسلام را بفهمد، پس بر امام مسلمین سزاوار است که او را امان دهد تا بر او کتاب خدا تلاوت شود و او را به اسلامی که امیدوار دخول اوست دعوت کند، زیرا خدا در سور</w:t>
      </w:r>
      <w:r w:rsidR="0096100F" w:rsidRPr="00E002C7">
        <w:rPr>
          <w:rStyle w:val="Char7"/>
          <w:rFonts w:hint="cs"/>
          <w:rtl/>
        </w:rPr>
        <w:t>ه</w:t>
      </w:r>
      <w:r w:rsidRPr="00E002C7">
        <w:rPr>
          <w:rStyle w:val="Char7"/>
          <w:rFonts w:hint="cs"/>
          <w:rtl/>
        </w:rPr>
        <w:t xml:space="preserve"> توبه آی</w:t>
      </w:r>
      <w:r w:rsidR="0096100F" w:rsidRPr="00E002C7">
        <w:rPr>
          <w:rStyle w:val="Char7"/>
          <w:rFonts w:hint="cs"/>
          <w:rtl/>
        </w:rPr>
        <w:t>ه 6 به رسول خود فرموده:</w:t>
      </w:r>
      <w:r w:rsidR="0096100F">
        <w:rPr>
          <w:rFonts w:cs="Traditional Arabic" w:hint="cs"/>
          <w:rtl/>
          <w:lang w:bidi="fa-IR"/>
        </w:rPr>
        <w:t xml:space="preserve"> </w:t>
      </w:r>
      <w:r>
        <w:rPr>
          <w:rFonts w:cs="Traditional Arabic" w:hint="cs"/>
          <w:rtl/>
          <w:lang w:bidi="fa-IR"/>
        </w:rPr>
        <w:t>﴿</w:t>
      </w:r>
      <w:r w:rsidRPr="003A1116">
        <w:rPr>
          <w:rStyle w:val="Char4"/>
          <w:rFonts w:eastAsia="B Badr" w:hint="eastAsia"/>
          <w:rtl/>
        </w:rPr>
        <w:t>وَإِن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أَحَد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مُش</w:t>
      </w:r>
      <w:r w:rsidRPr="003A1116">
        <w:rPr>
          <w:rStyle w:val="Char4"/>
          <w:rFonts w:eastAsia="B Badr" w:hint="cs"/>
          <w:rtl/>
        </w:rPr>
        <w:t>ۡ</w:t>
      </w:r>
      <w:r w:rsidRPr="003A1116">
        <w:rPr>
          <w:rStyle w:val="Char4"/>
          <w:rFonts w:eastAsia="B Badr" w:hint="eastAsia"/>
          <w:rtl/>
        </w:rPr>
        <w:t>رِكِينَ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تَجَارَكَ</w:t>
      </w:r>
      <w:r w:rsidRPr="003A1116">
        <w:rPr>
          <w:rStyle w:val="Char4"/>
          <w:rFonts w:eastAsia="B Badr"/>
          <w:rtl/>
        </w:rPr>
        <w:t xml:space="preserve"> </w:t>
      </w:r>
      <w:r w:rsidRPr="003A1116">
        <w:rPr>
          <w:rStyle w:val="Char4"/>
          <w:rFonts w:eastAsia="B Badr" w:hint="eastAsia"/>
          <w:rtl/>
        </w:rPr>
        <w:t>فَأَجِر</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يَس</w:t>
      </w:r>
      <w:r w:rsidRPr="003A1116">
        <w:rPr>
          <w:rStyle w:val="Char4"/>
          <w:rFonts w:eastAsia="B Badr" w:hint="cs"/>
          <w:rtl/>
        </w:rPr>
        <w:t>ۡ</w:t>
      </w:r>
      <w:r w:rsidRPr="003A1116">
        <w:rPr>
          <w:rStyle w:val="Char4"/>
          <w:rFonts w:eastAsia="B Badr" w:hint="eastAsia"/>
          <w:rtl/>
        </w:rPr>
        <w:t>مَعَ</w:t>
      </w:r>
      <w:r w:rsidRPr="003A1116">
        <w:rPr>
          <w:rStyle w:val="Char4"/>
          <w:rFonts w:eastAsia="B Badr"/>
          <w:rtl/>
        </w:rPr>
        <w:t xml:space="preserve"> </w:t>
      </w:r>
      <w:r w:rsidRPr="003A1116">
        <w:rPr>
          <w:rStyle w:val="Char4"/>
          <w:rFonts w:eastAsia="B Badr" w:hint="eastAsia"/>
          <w:rtl/>
        </w:rPr>
        <w:t>كَلَ</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ثُمَّ</w:t>
      </w:r>
      <w:r w:rsidRPr="003A1116">
        <w:rPr>
          <w:rStyle w:val="Char4"/>
          <w:rFonts w:eastAsia="B Badr"/>
          <w:rtl/>
        </w:rPr>
        <w:t xml:space="preserve"> </w:t>
      </w:r>
      <w:r w:rsidRPr="003A1116">
        <w:rPr>
          <w:rStyle w:val="Char4"/>
          <w:rFonts w:eastAsia="B Badr" w:hint="eastAsia"/>
          <w:rtl/>
        </w:rPr>
        <w:t>أَب</w:t>
      </w:r>
      <w:r w:rsidRPr="003A1116">
        <w:rPr>
          <w:rStyle w:val="Char4"/>
          <w:rFonts w:eastAsia="B Badr" w:hint="cs"/>
          <w:rtl/>
        </w:rPr>
        <w:t>ۡ</w:t>
      </w:r>
      <w:r w:rsidRPr="003A1116">
        <w:rPr>
          <w:rStyle w:val="Char4"/>
          <w:rFonts w:eastAsia="B Badr" w:hint="eastAsia"/>
          <w:rtl/>
        </w:rPr>
        <w:t>لِغ</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مَأ</w:t>
      </w:r>
      <w:r w:rsidRPr="003A1116">
        <w:rPr>
          <w:rStyle w:val="Char4"/>
          <w:rFonts w:eastAsia="B Badr" w:hint="cs"/>
          <w:rtl/>
        </w:rPr>
        <w:t>ۡ</w:t>
      </w:r>
      <w:r w:rsidRPr="003A1116">
        <w:rPr>
          <w:rStyle w:val="Char4"/>
          <w:rFonts w:eastAsia="B Badr" w:hint="eastAsia"/>
          <w:rtl/>
        </w:rPr>
        <w:t>مَنَهُ</w:t>
      </w:r>
      <w:r w:rsidRPr="003A1116">
        <w:rPr>
          <w:rStyle w:val="Char4"/>
          <w:rFonts w:eastAsia="B Badr" w:hint="cs"/>
          <w:rtl/>
        </w:rPr>
        <w:t>ۥ</w:t>
      </w:r>
      <w:r>
        <w:rPr>
          <w:rFonts w:cs="Traditional Arabic" w:hint="cs"/>
          <w:rtl/>
          <w:lang w:bidi="fa-IR"/>
        </w:rPr>
        <w:t>﴾</w:t>
      </w:r>
      <w:r w:rsidRPr="00E002C7">
        <w:rPr>
          <w:rStyle w:val="Char7"/>
          <w:rFonts w:hint="cs"/>
          <w:rtl/>
        </w:rPr>
        <w:t xml:space="preserve"> </w:t>
      </w:r>
      <w:r w:rsidRPr="00006D25">
        <w:rPr>
          <w:rStyle w:val="Char5"/>
          <w:rFonts w:hint="cs"/>
          <w:rtl/>
        </w:rPr>
        <w:t>[</w:t>
      </w:r>
      <w:r w:rsidRPr="00006D25">
        <w:rPr>
          <w:rStyle w:val="Char5"/>
          <w:rtl/>
        </w:rPr>
        <w:t>التوبة</w:t>
      </w:r>
      <w:r w:rsidRPr="00006D25">
        <w:rPr>
          <w:rStyle w:val="Char5"/>
          <w:rFonts w:hint="cs"/>
          <w:rtl/>
        </w:rPr>
        <w:t>: 6].</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اگر یکی از مشرکین از تو پناه خواست او را پناه بده تا کلام خدا را بشنود سپس او را به محل امن خودش برسان</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که مسلمین و معاهدین آنان که در بلاد اسلامند مانع او نشوند و یا مردمی که متصل به بلاد اسلام می‌باشند (مانع او نشوند). </w:t>
      </w:r>
    </w:p>
    <w:p w:rsidR="008C3DBE" w:rsidRPr="00E002C7" w:rsidRDefault="008C3DBE" w:rsidP="00006D25">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قول خدا</w:t>
      </w:r>
      <w:r w:rsidR="00006D25">
        <w:rPr>
          <w:rStyle w:val="Char7"/>
          <w:rFonts w:cs="CTraditional Arabic" w:hint="cs"/>
          <w:rtl/>
        </w:rPr>
        <w:t>أ</w:t>
      </w:r>
      <w:r w:rsidRPr="00E002C7">
        <w:rPr>
          <w:rStyle w:val="Char7"/>
          <w:rFonts w:hint="cs"/>
          <w:rtl/>
        </w:rPr>
        <w:t xml:space="preserve"> که فرموده: </w:t>
      </w:r>
      <w:r>
        <w:rPr>
          <w:rFonts w:cs="Traditional Arabic" w:hint="cs"/>
          <w:rtl/>
          <w:lang w:bidi="fa-IR"/>
        </w:rPr>
        <w:t>﴿</w:t>
      </w:r>
      <w:r w:rsidRPr="003A1116">
        <w:rPr>
          <w:rStyle w:val="Char4"/>
          <w:rFonts w:eastAsia="B Badr" w:hint="eastAsia"/>
          <w:rtl/>
        </w:rPr>
        <w:t>ثُمَّ</w:t>
      </w:r>
      <w:r w:rsidRPr="003A1116">
        <w:rPr>
          <w:rStyle w:val="Char4"/>
          <w:rFonts w:eastAsia="B Badr"/>
          <w:rtl/>
        </w:rPr>
        <w:t xml:space="preserve"> </w:t>
      </w:r>
      <w:r w:rsidRPr="003A1116">
        <w:rPr>
          <w:rStyle w:val="Char4"/>
          <w:rFonts w:eastAsia="B Badr" w:hint="eastAsia"/>
          <w:rtl/>
        </w:rPr>
        <w:t>أَب</w:t>
      </w:r>
      <w:r w:rsidRPr="003A1116">
        <w:rPr>
          <w:rStyle w:val="Char4"/>
          <w:rFonts w:eastAsia="B Badr" w:hint="cs"/>
          <w:rtl/>
        </w:rPr>
        <w:t>ۡ</w:t>
      </w:r>
      <w:r w:rsidRPr="003A1116">
        <w:rPr>
          <w:rStyle w:val="Char4"/>
          <w:rFonts w:eastAsia="B Badr" w:hint="eastAsia"/>
          <w:rtl/>
        </w:rPr>
        <w:t>لِغ</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مَأ</w:t>
      </w:r>
      <w:r w:rsidRPr="003A1116">
        <w:rPr>
          <w:rStyle w:val="Char4"/>
          <w:rFonts w:eastAsia="B Badr" w:hint="cs"/>
          <w:rtl/>
        </w:rPr>
        <w:t>ۡ</w:t>
      </w:r>
      <w:r w:rsidRPr="003A1116">
        <w:rPr>
          <w:rStyle w:val="Char4"/>
          <w:rFonts w:eastAsia="B Badr" w:hint="eastAsia"/>
          <w:rtl/>
        </w:rPr>
        <w:t>مَنَهُ</w:t>
      </w:r>
      <w:r w:rsidRPr="003A1116">
        <w:rPr>
          <w:rStyle w:val="Char4"/>
          <w:rFonts w:eastAsia="B Badr" w:hint="cs"/>
          <w:rtl/>
        </w:rPr>
        <w:t>ۥ</w:t>
      </w:r>
      <w:r>
        <w:rPr>
          <w:rFonts w:cs="Traditional Arabic" w:hint="cs"/>
          <w:rtl/>
          <w:lang w:bidi="fa-IR"/>
        </w:rPr>
        <w:t>﴾</w:t>
      </w:r>
      <w:r w:rsidRPr="00E002C7">
        <w:rPr>
          <w:rStyle w:val="Char7"/>
          <w:rFonts w:hint="cs"/>
          <w:rtl/>
        </w:rPr>
        <w:t xml:space="preserve"> </w:t>
      </w:r>
      <w:r w:rsidR="0096100F" w:rsidRPr="0096100F">
        <w:rPr>
          <w:rFonts w:cs="Traditional Arabic" w:hint="cs"/>
          <w:sz w:val="26"/>
          <w:szCs w:val="26"/>
          <w:rtl/>
          <w:lang w:bidi="fa-IR"/>
        </w:rPr>
        <w:t>«</w:t>
      </w:r>
      <w:r w:rsidRPr="00E002C7">
        <w:rPr>
          <w:rStyle w:val="Char7"/>
          <w:rFonts w:hint="cs"/>
          <w:rtl/>
        </w:rPr>
        <w:t>سپس او را به محل امن خودش برسان</w:t>
      </w:r>
      <w:r w:rsidR="0096100F" w:rsidRPr="0096100F">
        <w:rPr>
          <w:rFonts w:cs="Traditional Arabic" w:hint="cs"/>
          <w:sz w:val="26"/>
          <w:szCs w:val="26"/>
          <w:rtl/>
          <w:lang w:bidi="fa-IR"/>
        </w:rPr>
        <w:t>»</w:t>
      </w:r>
      <w:r w:rsidRPr="00E002C7">
        <w:rPr>
          <w:rStyle w:val="Char7"/>
          <w:rFonts w:hint="cs"/>
          <w:rtl/>
        </w:rPr>
        <w:t xml:space="preserve"> یعنی (والله اعلم) امن از تو و یا از کسانی که بر دین تو هستند نه امن از طرف غیر تو و دشمنانی که او را امان نمی‌دهند و مطیع تو نیستند.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ابوسعید از ابی العباس از ربیع از شافعی که گفت: مجموع وفاء به نذر و عهد چه به سوگند باشد و یا به غیر سوگند، در قول خداست که در آی</w:t>
      </w:r>
      <w:r w:rsidR="00D83E8A">
        <w:rPr>
          <w:rStyle w:val="Char7"/>
          <w:rFonts w:hint="cs"/>
          <w:rtl/>
        </w:rPr>
        <w:t>ه</w:t>
      </w:r>
      <w:r w:rsidRPr="00E002C7">
        <w:rPr>
          <w:rStyle w:val="Char7"/>
          <w:rFonts w:hint="cs"/>
          <w:rtl/>
        </w:rPr>
        <w:t xml:space="preserve"> اول سور</w:t>
      </w:r>
      <w:r w:rsidR="0096100F" w:rsidRPr="00E002C7">
        <w:rPr>
          <w:rStyle w:val="Char7"/>
          <w:rFonts w:hint="cs"/>
          <w:rtl/>
        </w:rPr>
        <w:t>ه</w:t>
      </w:r>
      <w:r w:rsidRPr="00E002C7">
        <w:rPr>
          <w:rStyle w:val="Char7"/>
          <w:rFonts w:hint="cs"/>
          <w:rtl/>
        </w:rPr>
        <w:t xml:space="preserve"> مائده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أَيُّهَا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ءَامَنُو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hint="eastAsia"/>
          <w:rtl/>
        </w:rPr>
        <w:t>فُواْ</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عُقُودِ</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1]</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color w:val="000000"/>
          <w:sz w:val="26"/>
          <w:szCs w:val="26"/>
          <w:rtl/>
          <w:lang w:bidi="fa-IR"/>
        </w:rPr>
        <w:t>«</w:t>
      </w:r>
      <w:r w:rsidR="008C3DBE" w:rsidRPr="00E002C7">
        <w:rPr>
          <w:rStyle w:val="Char7"/>
          <w:rFonts w:hint="cs"/>
          <w:rtl/>
        </w:rPr>
        <w:t>ای مؤمنین، به عقدها و پیمان ها وفا کنید</w:t>
      </w:r>
      <w:r>
        <w:rPr>
          <w:rFonts w:cs="Traditional Arabic" w:hint="cs"/>
          <w:color w:val="000000"/>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قول خدای تعالی در سور</w:t>
      </w:r>
      <w:r w:rsidR="00D83E8A">
        <w:rPr>
          <w:rStyle w:val="Char7"/>
          <w:rFonts w:hint="cs"/>
          <w:rtl/>
        </w:rPr>
        <w:t>ه</w:t>
      </w:r>
      <w:r w:rsidRPr="00E002C7">
        <w:rPr>
          <w:rStyle w:val="Char7"/>
          <w:rFonts w:hint="cs"/>
          <w:rtl/>
        </w:rPr>
        <w:t xml:space="preserve"> دهر آی</w:t>
      </w:r>
      <w:r w:rsidR="00D83E8A">
        <w:rPr>
          <w:rStyle w:val="Char7"/>
          <w:rFonts w:hint="cs"/>
          <w:rtl/>
        </w:rPr>
        <w:t>ه</w:t>
      </w:r>
      <w:r w:rsidRPr="00E002C7">
        <w:rPr>
          <w:rStyle w:val="Char7"/>
          <w:rFonts w:hint="cs"/>
          <w:rtl/>
        </w:rPr>
        <w:t xml:space="preserve"> 7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يُوفُونَ</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لنَّذ</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eastAsia"/>
          <w:rtl/>
        </w:rPr>
        <w:t>وَيَخَافُونَ</w:t>
      </w:r>
      <w:r w:rsidRPr="003A1116">
        <w:rPr>
          <w:rStyle w:val="Char4"/>
          <w:rFonts w:eastAsia="B Badr"/>
          <w:rtl/>
        </w:rPr>
        <w:t xml:space="preserve"> </w:t>
      </w:r>
      <w:r w:rsidRPr="003A1116">
        <w:rPr>
          <w:rStyle w:val="Char4"/>
          <w:rFonts w:eastAsia="B Badr" w:hint="eastAsia"/>
          <w:rtl/>
        </w:rPr>
        <w:t>يَو</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شَرُّهُ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تَطِير</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cs"/>
          <w:rtl/>
        </w:rPr>
        <w:t>٧</w:t>
      </w:r>
      <w:r>
        <w:rPr>
          <w:rFonts w:cs="Traditional Arabic" w:hint="cs"/>
          <w:rtl/>
          <w:lang w:bidi="fa-IR"/>
        </w:rPr>
        <w:t>﴾</w:t>
      </w:r>
      <w:r w:rsidRPr="00E002C7">
        <w:rPr>
          <w:rStyle w:val="Char7"/>
          <w:rFonts w:hint="cs"/>
          <w:rtl/>
        </w:rPr>
        <w:t xml:space="preserve"> </w:t>
      </w:r>
      <w:r w:rsidRPr="0053120C">
        <w:rPr>
          <w:rStyle w:val="Char5"/>
          <w:rFonts w:hint="cs"/>
          <w:rtl/>
        </w:rPr>
        <w:t>[الدهر: 7]</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نیکوکاران به نذر وفا می‌کنند واز روزی که شر آن پرواز کنان است می‌ترسند</w:t>
      </w:r>
      <w:r>
        <w:rPr>
          <w:rFonts w:cs="Traditional Arabic" w:hint="cs"/>
          <w:sz w:val="26"/>
          <w:szCs w:val="26"/>
          <w:rtl/>
          <w:lang w:bidi="fa-IR"/>
        </w:rPr>
        <w:t>»</w:t>
      </w:r>
      <w:r w:rsidR="008C3DBE" w:rsidRPr="00E002C7">
        <w:rPr>
          <w:rStyle w:val="Char7"/>
          <w:rFonts w:hint="cs"/>
          <w:rtl/>
        </w:rPr>
        <w:t>.</w:t>
      </w:r>
    </w:p>
    <w:p w:rsidR="008C3DBE" w:rsidRPr="00E002C7" w:rsidRDefault="008C3DBE" w:rsidP="00006D25">
      <w:pPr>
        <w:widowControl w:val="0"/>
        <w:tabs>
          <w:tab w:val="right" w:pos="7371"/>
        </w:tabs>
        <w:ind w:firstLine="284"/>
        <w:jc w:val="both"/>
        <w:rPr>
          <w:rStyle w:val="Char7"/>
          <w:rtl/>
        </w:rPr>
      </w:pPr>
      <w:r w:rsidRPr="00E002C7">
        <w:rPr>
          <w:rStyle w:val="Char7"/>
          <w:rFonts w:hint="cs"/>
          <w:rtl/>
        </w:rPr>
        <w:t>و بتحقیق خدا</w:t>
      </w:r>
      <w:r w:rsidR="00006D25">
        <w:rPr>
          <w:rStyle w:val="Char7"/>
          <w:rFonts w:cs="CTraditional Arabic" w:hint="cs"/>
          <w:rtl/>
        </w:rPr>
        <w:t>أ</w:t>
      </w:r>
      <w:r w:rsidRPr="00E002C7">
        <w:rPr>
          <w:rStyle w:val="Char7"/>
          <w:rFonts w:hint="cs"/>
          <w:rtl/>
        </w:rPr>
        <w:t xml:space="preserve"> وفای به پیمان را در کتاب خود مکرر واجب کرده، از آن جمله در سور</w:t>
      </w:r>
      <w:r w:rsidR="0096100F" w:rsidRPr="00E002C7">
        <w:rPr>
          <w:rStyle w:val="Char7"/>
          <w:rFonts w:hint="cs"/>
          <w:rtl/>
        </w:rPr>
        <w:t>ه</w:t>
      </w:r>
      <w:r w:rsidRPr="00E002C7">
        <w:rPr>
          <w:rStyle w:val="Char7"/>
          <w:rFonts w:hint="cs"/>
          <w:rtl/>
        </w:rPr>
        <w:t xml:space="preserve"> نحل آی</w:t>
      </w:r>
      <w:r w:rsidR="0096100F" w:rsidRPr="00E002C7">
        <w:rPr>
          <w:rStyle w:val="Char7"/>
          <w:rFonts w:hint="cs"/>
          <w:rtl/>
        </w:rPr>
        <w:t>ه</w:t>
      </w:r>
      <w:r w:rsidRPr="00E002C7">
        <w:rPr>
          <w:rStyle w:val="Char7"/>
          <w:rFonts w:hint="cs"/>
          <w:rtl/>
        </w:rPr>
        <w:t xml:space="preserve"> 91-92 می‌فرماید: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وَأَو</w:t>
      </w:r>
      <w:r w:rsidRPr="003A1116">
        <w:rPr>
          <w:rStyle w:val="Char4"/>
          <w:rFonts w:eastAsia="B Badr" w:hint="cs"/>
          <w:rtl/>
        </w:rPr>
        <w:t>ۡ</w:t>
      </w:r>
      <w:r w:rsidRPr="003A1116">
        <w:rPr>
          <w:rStyle w:val="Char4"/>
          <w:rFonts w:eastAsia="B Badr" w:hint="eastAsia"/>
          <w:rtl/>
        </w:rPr>
        <w:t>فُواْ</w:t>
      </w:r>
      <w:r w:rsidRPr="003A1116">
        <w:rPr>
          <w:rStyle w:val="Char4"/>
          <w:rFonts w:eastAsia="B Badr"/>
          <w:rtl/>
        </w:rPr>
        <w:t xml:space="preserve"> </w:t>
      </w:r>
      <w:r w:rsidRPr="003A1116">
        <w:rPr>
          <w:rStyle w:val="Char4"/>
          <w:rFonts w:eastAsia="B Badr" w:hint="eastAsia"/>
          <w:rtl/>
        </w:rPr>
        <w:t>بِعَه</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هَدتُّم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تَنقُضُواْ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أَي</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تَو</w:t>
      </w:r>
      <w:r w:rsidRPr="003A1116">
        <w:rPr>
          <w:rStyle w:val="Char4"/>
          <w:rFonts w:eastAsia="B Badr" w:hint="cs"/>
          <w:rtl/>
        </w:rPr>
        <w:t>ۡ</w:t>
      </w:r>
      <w:r w:rsidRPr="003A1116">
        <w:rPr>
          <w:rStyle w:val="Char4"/>
          <w:rFonts w:eastAsia="B Badr" w:hint="eastAsia"/>
          <w:rtl/>
        </w:rPr>
        <w:t>كِيدِهَا</w:t>
      </w:r>
      <w:r>
        <w:rPr>
          <w:rFonts w:cs="Traditional Arabic" w:hint="cs"/>
          <w:rtl/>
          <w:lang w:bidi="fa-IR"/>
        </w:rPr>
        <w:t>﴾</w:t>
      </w:r>
      <w:r w:rsidRPr="00E002C7">
        <w:rPr>
          <w:rStyle w:val="Char7"/>
          <w:rFonts w:hint="cs"/>
          <w:rtl/>
        </w:rPr>
        <w:t xml:space="preserve"> </w:t>
      </w:r>
      <w:r w:rsidRPr="0053120C">
        <w:rPr>
          <w:rStyle w:val="Char5"/>
          <w:rFonts w:hint="cs"/>
          <w:rtl/>
        </w:rPr>
        <w:t>[النحل: 91-92]</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به پیمان خود وفا کنید چون پیمان بستید و قسم‌ها را پس از تأکید آن مشکنید</w:t>
      </w:r>
      <w:r>
        <w:rPr>
          <w:rFonts w:cs="Traditional Arabic" w:hint="cs"/>
          <w:sz w:val="26"/>
          <w:szCs w:val="26"/>
          <w:rtl/>
          <w:lang w:bidi="fa-IR"/>
        </w:rPr>
        <w:t>»</w:t>
      </w:r>
      <w:r w:rsidR="008C3DBE"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sidRPr="00E002C7">
        <w:rPr>
          <w:rStyle w:val="Char7"/>
          <w:rFonts w:hint="cs"/>
          <w:rtl/>
        </w:rPr>
        <w:t>تا آنجا که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تَتَّخِذُونَ</w:t>
      </w:r>
      <w:r w:rsidRPr="003A1116">
        <w:rPr>
          <w:rStyle w:val="Char4"/>
          <w:rFonts w:eastAsia="B Badr"/>
          <w:rtl/>
        </w:rPr>
        <w:t xml:space="preserve"> </w:t>
      </w:r>
      <w:r w:rsidRPr="003A1116">
        <w:rPr>
          <w:rStyle w:val="Char4"/>
          <w:rFonts w:eastAsia="B Badr" w:hint="eastAsia"/>
          <w:rtl/>
        </w:rPr>
        <w:t>أَي</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دَخَلَ</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[النحل: 92]</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سوگندهای خود را خدعه و مکر بین خودتان مگیرید</w:t>
      </w:r>
      <w:r>
        <w:rPr>
          <w:rFonts w:cs="Traditional Arabic" w:hint="cs"/>
          <w:sz w:val="26"/>
          <w:szCs w:val="26"/>
          <w:rtl/>
          <w:lang w:bidi="fa-IR"/>
        </w:rPr>
        <w:t>»</w:t>
      </w:r>
      <w:r w:rsidR="008C3DBE" w:rsidRPr="00E002C7">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از آن جمله، در سور</w:t>
      </w:r>
      <w:r w:rsidR="0096100F" w:rsidRPr="00E002C7">
        <w:rPr>
          <w:rStyle w:val="Char7"/>
          <w:rFonts w:hint="cs"/>
          <w:rtl/>
        </w:rPr>
        <w:t>ه</w:t>
      </w:r>
      <w:r w:rsidRPr="00E002C7">
        <w:rPr>
          <w:rStyle w:val="Char7"/>
          <w:rFonts w:hint="cs"/>
          <w:rtl/>
        </w:rPr>
        <w:t xml:space="preserve"> رعد آی</w:t>
      </w:r>
      <w:r w:rsidR="0096100F" w:rsidRPr="00E002C7">
        <w:rPr>
          <w:rStyle w:val="Char7"/>
          <w:rFonts w:hint="cs"/>
          <w:rtl/>
        </w:rPr>
        <w:t>ه</w:t>
      </w:r>
      <w:r w:rsidRPr="00E002C7">
        <w:rPr>
          <w:rStyle w:val="Char7"/>
          <w:rFonts w:hint="cs"/>
          <w:rtl/>
        </w:rPr>
        <w:t xml:space="preserve"> 20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يُوفُونَ</w:t>
      </w:r>
      <w:r w:rsidRPr="003A1116">
        <w:rPr>
          <w:rStyle w:val="Char4"/>
          <w:rFonts w:eastAsia="B Badr"/>
          <w:rtl/>
        </w:rPr>
        <w:t xml:space="preserve"> </w:t>
      </w:r>
      <w:r w:rsidRPr="003A1116">
        <w:rPr>
          <w:rStyle w:val="Char4"/>
          <w:rFonts w:eastAsia="B Badr" w:hint="eastAsia"/>
          <w:rtl/>
        </w:rPr>
        <w:t>بِعَه</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يَنقُضُونَ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مِيثَ</w:t>
      </w:r>
      <w:r w:rsidRPr="003A1116">
        <w:rPr>
          <w:rStyle w:val="Char4"/>
          <w:rFonts w:eastAsia="B Badr" w:hint="cs"/>
          <w:rtl/>
        </w:rPr>
        <w:t>ٰ</w:t>
      </w:r>
      <w:r w:rsidRPr="003A1116">
        <w:rPr>
          <w:rStyle w:val="Char4"/>
          <w:rFonts w:eastAsia="B Badr" w:hint="eastAsia"/>
          <w:rtl/>
        </w:rPr>
        <w:t>قَ</w:t>
      </w:r>
      <w:r w:rsidRPr="003A1116">
        <w:rPr>
          <w:rStyle w:val="Char4"/>
          <w:rFonts w:eastAsia="B Badr"/>
          <w:rtl/>
        </w:rPr>
        <w:t xml:space="preserve"> </w:t>
      </w:r>
      <w:r w:rsidRPr="003A1116">
        <w:rPr>
          <w:rStyle w:val="Char4"/>
          <w:rFonts w:eastAsia="B Badr" w:hint="cs"/>
          <w:rtl/>
        </w:rPr>
        <w:t>٢٠</w:t>
      </w:r>
      <w:r>
        <w:rPr>
          <w:rFonts w:cs="Traditional Arabic" w:hint="cs"/>
          <w:rtl/>
          <w:lang w:bidi="fa-IR"/>
        </w:rPr>
        <w:t>﴾</w:t>
      </w:r>
      <w:r w:rsidRPr="00E002C7">
        <w:rPr>
          <w:rStyle w:val="Char7"/>
          <w:rFonts w:hint="cs"/>
          <w:rtl/>
        </w:rPr>
        <w:t xml:space="preserve"> </w:t>
      </w:r>
      <w:r w:rsidRPr="0053120C">
        <w:rPr>
          <w:rStyle w:val="Char5"/>
          <w:rFonts w:hint="cs"/>
          <w:rtl/>
        </w:rPr>
        <w:t>[الرعد: 20]</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خردمندان کسانی اند که به پیمان خدا وفا می‌کنند و آن پیمان را نمی‌شکنند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آیات دیگر که وصف کرده نیکان را به اینکه به عهد و پیمان وفا می‌ک</w:t>
      </w:r>
      <w:r w:rsidR="0096100F" w:rsidRPr="00E002C7">
        <w:rPr>
          <w:rStyle w:val="Char7"/>
          <w:rFonts w:hint="cs"/>
          <w:rtl/>
        </w:rPr>
        <w:t>نند و پیمان‌ها را نقض نمی‌کنند.</w:t>
      </w:r>
    </w:p>
    <w:p w:rsidR="008C3DBE" w:rsidRPr="006905A6" w:rsidRDefault="008C3DBE" w:rsidP="004B2786">
      <w:pPr>
        <w:widowControl w:val="0"/>
        <w:tabs>
          <w:tab w:val="right" w:pos="7371"/>
        </w:tabs>
        <w:ind w:firstLine="284"/>
        <w:jc w:val="both"/>
        <w:rPr>
          <w:rFonts w:cs="Times New Roman"/>
          <w:rtl/>
          <w:lang w:bidi="fa-IR"/>
        </w:rPr>
      </w:pPr>
      <w:r w:rsidRPr="00E002C7">
        <w:rPr>
          <w:rStyle w:val="Char7"/>
          <w:rFonts w:hint="cs"/>
          <w:rtl/>
        </w:rPr>
        <w:t>شافعی</w:t>
      </w:r>
      <w:r>
        <w:rPr>
          <w:rFonts w:cs="CTraditional Arabic" w:hint="cs"/>
          <w:rtl/>
          <w:lang w:bidi="fa-IR"/>
        </w:rPr>
        <w:t>/</w:t>
      </w:r>
      <w:r w:rsidRPr="00E002C7">
        <w:rPr>
          <w:rStyle w:val="Char7"/>
          <w:rFonts w:hint="cs"/>
          <w:rtl/>
        </w:rPr>
        <w:t xml:space="preserve"> گوید: این وسعت کلام عربست که خطاب عام و شامل هر عقد و پیمانی است و هر بستن نذری، در وقتی که در این عقد و نذر طاعت خدا باشد نه کار عصیان. و</w:t>
      </w:r>
      <w:r w:rsidR="0096100F" w:rsidRPr="00E002C7">
        <w:rPr>
          <w:rStyle w:val="Char7"/>
          <w:rFonts w:hint="cs"/>
          <w:rtl/>
        </w:rPr>
        <w:t xml:space="preserve"> استدلال کرده به اینکه رسول خدا</w:t>
      </w:r>
      <w:r w:rsidR="00D83E8A" w:rsidRPr="00D83E8A">
        <w:rPr>
          <w:rStyle w:val="Char7"/>
          <w:rFonts w:cs="CTraditional Arabic" w:hint="cs"/>
          <w:rtl/>
        </w:rPr>
        <w:t xml:space="preserve"> ج</w:t>
      </w:r>
      <w:r w:rsidRPr="00E002C7">
        <w:rPr>
          <w:rStyle w:val="Char7"/>
          <w:rFonts w:hint="cs"/>
          <w:rtl/>
        </w:rPr>
        <w:t xml:space="preserve"> در حدیبیه با قریش مصالحه کرد بر اینکه رد کند و برگرداند به سوی ایشان هر کس از ایشان نزد او بیایند. پس آیه نازل شد در حق زنی از ایشان که نزد آن حضرت آمد در حالی که اسلام آورده بود، و در جای دیگر نام آن زن را ذکر کرده ام کلثوم بنت عقبه بن ابی معیط، و آی</w:t>
      </w:r>
      <w:r w:rsidR="00D83E8A">
        <w:rPr>
          <w:rStyle w:val="Char7"/>
          <w:rFonts w:hint="cs"/>
          <w:rtl/>
        </w:rPr>
        <w:t>ه</w:t>
      </w:r>
      <w:r w:rsidRPr="00E002C7">
        <w:rPr>
          <w:rStyle w:val="Char7"/>
          <w:rFonts w:hint="cs"/>
          <w:rtl/>
        </w:rPr>
        <w:t xml:space="preserve"> 10 سور</w:t>
      </w:r>
      <w:r w:rsidR="00D83E8A">
        <w:rPr>
          <w:rStyle w:val="Char7"/>
          <w:rFonts w:hint="cs"/>
          <w:rtl/>
        </w:rPr>
        <w:t>ه</w:t>
      </w:r>
      <w:r w:rsidRPr="00E002C7">
        <w:rPr>
          <w:rStyle w:val="Char7"/>
          <w:rFonts w:hint="cs"/>
          <w:rtl/>
        </w:rPr>
        <w:t xml:space="preserve"> ممتحنه نازل شد که: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أَيُّهَا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ءَامَنُو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جَا</w:t>
      </w:r>
      <w:r w:rsidRPr="003A1116">
        <w:rPr>
          <w:rStyle w:val="Char4"/>
          <w:rFonts w:eastAsia="B Badr" w:hint="cs"/>
          <w:rtl/>
        </w:rPr>
        <w:t>ٓ</w:t>
      </w:r>
      <w:r w:rsidRPr="003A1116">
        <w:rPr>
          <w:rStyle w:val="Char4"/>
          <w:rFonts w:eastAsia="B Badr" w:hint="eastAsia"/>
          <w:rtl/>
        </w:rPr>
        <w:t>ءَكُمُ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مُهَ</w:t>
      </w:r>
      <w:r w:rsidRPr="003A1116">
        <w:rPr>
          <w:rStyle w:val="Char4"/>
          <w:rFonts w:eastAsia="B Badr" w:hint="cs"/>
          <w:rtl/>
        </w:rPr>
        <w:t>ٰ</w:t>
      </w:r>
      <w:r w:rsidRPr="003A1116">
        <w:rPr>
          <w:rStyle w:val="Char4"/>
          <w:rFonts w:eastAsia="B Badr" w:hint="eastAsia"/>
          <w:rtl/>
        </w:rPr>
        <w:t>جِرَ</w:t>
      </w:r>
      <w:r w:rsidRPr="003A1116">
        <w:rPr>
          <w:rStyle w:val="Char4"/>
          <w:rFonts w:eastAsia="B Badr" w:hint="cs"/>
          <w:rtl/>
        </w:rPr>
        <w:t>ٰ</w:t>
      </w:r>
      <w:r w:rsidRPr="003A1116">
        <w:rPr>
          <w:rStyle w:val="Char4"/>
          <w:rFonts w:eastAsia="B Badr" w:hint="eastAsia"/>
          <w:rtl/>
        </w:rPr>
        <w:t>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تَحِنُوهُنَّ</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أَع</w:t>
      </w:r>
      <w:r w:rsidRPr="003A1116">
        <w:rPr>
          <w:rStyle w:val="Char4"/>
          <w:rFonts w:eastAsia="B Badr" w:hint="cs"/>
          <w:rtl/>
        </w:rPr>
        <w:t>ۡ</w:t>
      </w:r>
      <w:r w:rsidRPr="003A1116">
        <w:rPr>
          <w:rStyle w:val="Char4"/>
          <w:rFonts w:eastAsia="B Badr" w:hint="eastAsia"/>
          <w:rtl/>
        </w:rPr>
        <w:t>لَمُ</w:t>
      </w:r>
      <w:r w:rsidRPr="003A1116">
        <w:rPr>
          <w:rStyle w:val="Char4"/>
          <w:rFonts w:eastAsia="B Badr"/>
          <w:rtl/>
        </w:rPr>
        <w:t xml:space="preserve"> </w:t>
      </w:r>
      <w:r w:rsidRPr="003A1116">
        <w:rPr>
          <w:rStyle w:val="Char4"/>
          <w:rFonts w:eastAsia="B Badr" w:hint="eastAsia"/>
          <w:rtl/>
        </w:rPr>
        <w:t>بِإِيمَ</w:t>
      </w:r>
      <w:r w:rsidRPr="003A1116">
        <w:rPr>
          <w:rStyle w:val="Char4"/>
          <w:rFonts w:eastAsia="B Badr" w:hint="cs"/>
          <w:rtl/>
        </w:rPr>
        <w:t>ٰ</w:t>
      </w:r>
      <w:r w:rsidRPr="003A1116">
        <w:rPr>
          <w:rStyle w:val="Char4"/>
          <w:rFonts w:eastAsia="B Badr" w:hint="eastAsia"/>
          <w:rtl/>
        </w:rPr>
        <w:t>نِهِنَّ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عَلِم</w:t>
      </w:r>
      <w:r w:rsidRPr="003A1116">
        <w:rPr>
          <w:rStyle w:val="Char4"/>
          <w:rFonts w:eastAsia="B Badr" w:hint="cs"/>
          <w:rtl/>
        </w:rPr>
        <w:t>ۡ</w:t>
      </w:r>
      <w:r w:rsidRPr="003A1116">
        <w:rPr>
          <w:rStyle w:val="Char4"/>
          <w:rFonts w:eastAsia="B Badr" w:hint="eastAsia"/>
          <w:rtl/>
        </w:rPr>
        <w:t>تُمُوهُنَّ</w:t>
      </w:r>
      <w:r w:rsidRPr="003A1116">
        <w:rPr>
          <w:rStyle w:val="Char4"/>
          <w:rFonts w:eastAsia="B Badr"/>
          <w:rtl/>
        </w:rPr>
        <w:t xml:space="preserve"> </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فَلَا</w:t>
      </w:r>
      <w:r w:rsidRPr="003A1116">
        <w:rPr>
          <w:rStyle w:val="Char4"/>
          <w:rFonts w:eastAsia="B Badr"/>
          <w:rtl/>
        </w:rPr>
        <w:t xml:space="preserve"> </w:t>
      </w:r>
      <w:r w:rsidRPr="003A1116">
        <w:rPr>
          <w:rStyle w:val="Char4"/>
          <w:rFonts w:eastAsia="B Badr" w:hint="eastAsia"/>
          <w:rtl/>
        </w:rPr>
        <w:t>تَر</w:t>
      </w:r>
      <w:r w:rsidRPr="003A1116">
        <w:rPr>
          <w:rStyle w:val="Char4"/>
          <w:rFonts w:eastAsia="B Badr" w:hint="cs"/>
          <w:rtl/>
        </w:rPr>
        <w:t>ۡ</w:t>
      </w:r>
      <w:r w:rsidRPr="003A1116">
        <w:rPr>
          <w:rStyle w:val="Char4"/>
          <w:rFonts w:eastAsia="B Badr" w:hint="eastAsia"/>
          <w:rtl/>
        </w:rPr>
        <w:t>جِعُوهُنَّ</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كُفَّارِ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هُنَّ</w:t>
      </w:r>
      <w:r w:rsidRPr="003A1116">
        <w:rPr>
          <w:rStyle w:val="Char4"/>
          <w:rFonts w:eastAsia="B Badr"/>
          <w:rtl/>
        </w:rPr>
        <w:t xml:space="preserve"> </w:t>
      </w:r>
      <w:r w:rsidRPr="003A1116">
        <w:rPr>
          <w:rStyle w:val="Char4"/>
          <w:rFonts w:eastAsia="B Badr" w:hint="eastAsia"/>
          <w:rtl/>
        </w:rPr>
        <w:t>حِلّ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يَحِلُّونَ</w:t>
      </w:r>
      <w:r w:rsidRPr="003A1116">
        <w:rPr>
          <w:rStyle w:val="Char4"/>
          <w:rFonts w:eastAsia="B Badr"/>
          <w:rtl/>
        </w:rPr>
        <w:t xml:space="preserve"> </w:t>
      </w:r>
      <w:r w:rsidRPr="003A1116">
        <w:rPr>
          <w:rStyle w:val="Char4"/>
          <w:rFonts w:eastAsia="B Badr" w:hint="eastAsia"/>
          <w:rtl/>
        </w:rPr>
        <w:t>لَهُنَّ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وَءَاتُوهُم</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أَنفَقُواْ</w:t>
      </w:r>
      <w:r>
        <w:rPr>
          <w:rFonts w:cs="Traditional Arabic" w:hint="cs"/>
          <w:rtl/>
          <w:lang w:bidi="fa-IR"/>
        </w:rPr>
        <w:t>﴾</w:t>
      </w:r>
      <w:r w:rsidRPr="00E002C7">
        <w:rPr>
          <w:rStyle w:val="Char7"/>
          <w:rFonts w:hint="cs"/>
          <w:rtl/>
        </w:rPr>
        <w:t xml:space="preserve"> </w:t>
      </w:r>
      <w:r w:rsidRPr="0053120C">
        <w:rPr>
          <w:rStyle w:val="Char5"/>
          <w:rFonts w:hint="cs"/>
          <w:rtl/>
        </w:rPr>
        <w:t>[</w:t>
      </w:r>
      <w:r w:rsidRPr="0053120C">
        <w:rPr>
          <w:rStyle w:val="Char5"/>
          <w:rtl/>
        </w:rPr>
        <w:t>ال</w:t>
      </w:r>
      <w:r w:rsidR="0096100F" w:rsidRPr="0053120C">
        <w:rPr>
          <w:rStyle w:val="Char5"/>
          <w:rFonts w:hint="cs"/>
          <w:rtl/>
        </w:rPr>
        <w:t>ـ</w:t>
      </w:r>
      <w:r w:rsidRPr="0053120C">
        <w:rPr>
          <w:rStyle w:val="Char5"/>
          <w:rtl/>
        </w:rPr>
        <w:t>ممتحنة</w:t>
      </w:r>
      <w:r w:rsidRPr="0053120C">
        <w:rPr>
          <w:rStyle w:val="Char5"/>
          <w:rFonts w:hint="cs"/>
          <w:rtl/>
        </w:rPr>
        <w:t>: 10]</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ای مؤمنین، وقتی زنان مؤمنه هجرت کردند آنان را امتحان کنید خدا به ایمانشان داناتر است، اگر آنان را با ایمان یافتید به سوی کفار برمگردانیدشان، نه اینان به کافران حلالند و نه کفار برای ایشان حلالند و هر چه خرج کردند بدهیدشان</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خدا واجب کرد که زنان را به سوی کفار برنگردانند و حال آن که پیمان داده بودند که هر کس آمد برگردانند ولی رسول </w:t>
      </w:r>
      <w:r w:rsidR="0096100F" w:rsidRPr="00E002C7">
        <w:rPr>
          <w:rStyle w:val="Char7"/>
          <w:rFonts w:hint="cs"/>
          <w:rtl/>
        </w:rPr>
        <w:t>خدا</w:t>
      </w:r>
      <w:r w:rsidR="00D83E8A" w:rsidRPr="00D83E8A">
        <w:rPr>
          <w:rStyle w:val="Char7"/>
          <w:rFonts w:cs="CTraditional Arabic" w:hint="cs"/>
          <w:rtl/>
        </w:rPr>
        <w:t xml:space="preserve"> ج</w:t>
      </w:r>
      <w:r w:rsidRPr="00E002C7">
        <w:rPr>
          <w:rStyle w:val="Char7"/>
          <w:rFonts w:hint="cs"/>
          <w:rtl/>
        </w:rPr>
        <w:t xml:space="preserve"> به امر خدا زنان را نگه داشت. شافعی</w:t>
      </w:r>
      <w:r>
        <w:rPr>
          <w:rFonts w:cs="CTraditional Arabic" w:hint="cs"/>
          <w:rtl/>
          <w:lang w:bidi="fa-IR"/>
        </w:rPr>
        <w:t>/</w:t>
      </w:r>
      <w:r w:rsidR="0096100F" w:rsidRPr="00E002C7">
        <w:rPr>
          <w:rStyle w:val="Char7"/>
          <w:rFonts w:hint="cs"/>
          <w:rtl/>
        </w:rPr>
        <w:t xml:space="preserve"> گوید: رسول خدا</w:t>
      </w:r>
      <w:r w:rsidR="00D83E8A" w:rsidRPr="00D83E8A">
        <w:rPr>
          <w:rStyle w:val="Char7"/>
          <w:rFonts w:cs="CTraditional Arabic" w:hint="cs"/>
          <w:rtl/>
        </w:rPr>
        <w:t xml:space="preserve"> ج</w:t>
      </w:r>
      <w:r w:rsidRPr="00E002C7">
        <w:rPr>
          <w:rStyle w:val="Char7"/>
          <w:rFonts w:hint="cs"/>
          <w:rtl/>
        </w:rPr>
        <w:t xml:space="preserve"> پیمان بست با قومی از مشرکین، پس خدا سور</w:t>
      </w:r>
      <w:r w:rsidR="0096100F" w:rsidRPr="00E002C7">
        <w:rPr>
          <w:rStyle w:val="Char7"/>
          <w:rFonts w:hint="cs"/>
          <w:rtl/>
        </w:rPr>
        <w:t>ه</w:t>
      </w:r>
      <w:r w:rsidRPr="00E002C7">
        <w:rPr>
          <w:rStyle w:val="Char7"/>
          <w:rFonts w:hint="cs"/>
          <w:rtl/>
        </w:rPr>
        <w:t xml:space="preserve"> توبه را به بیزاری از آنان نازل کرد.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در صلح حدیبیه و صلح با مشرکین اطاعت خدا بود، یا خدا امر کرد به آنچه عمل کرد و یا خداوند برای او مقرر کرده که با هر کس صلاح دید پیمان بندد پس به قضاء الهی توکل کردند، و هر کاری کردند در وقت خودش اطاعت خدا بود. و به همان اسناد شافعی</w:t>
      </w:r>
      <w:r>
        <w:rPr>
          <w:rFonts w:cs="CTraditional Arabic" w:hint="cs"/>
          <w:rtl/>
          <w:lang w:bidi="fa-IR"/>
        </w:rPr>
        <w:t>/</w:t>
      </w:r>
      <w:r w:rsidRPr="00E002C7">
        <w:rPr>
          <w:rStyle w:val="Char7"/>
          <w:rFonts w:hint="cs"/>
          <w:rtl/>
        </w:rPr>
        <w:t xml:space="preserve"> گوید: و روشن بود در آیه منع زنان مهاجرات از اینکه به دارالکفر برگردانیده شوند و اینکه بواسط</w:t>
      </w:r>
      <w:r w:rsidR="00D83E8A">
        <w:rPr>
          <w:rStyle w:val="Char7"/>
          <w:rFonts w:hint="cs"/>
          <w:rtl/>
        </w:rPr>
        <w:t>ه</w:t>
      </w:r>
      <w:r w:rsidRPr="00E002C7">
        <w:rPr>
          <w:rStyle w:val="Char7"/>
          <w:rFonts w:hint="cs"/>
          <w:rtl/>
        </w:rPr>
        <w:t xml:space="preserve"> اسلام بین ایشان و بین شوهران</w:t>
      </w:r>
      <w:r w:rsidR="00006D25">
        <w:rPr>
          <w:rStyle w:val="Char7"/>
          <w:rFonts w:hint="eastAsia"/>
          <w:rtl/>
        </w:rPr>
        <w:t>‌</w:t>
      </w:r>
      <w:r w:rsidRPr="00E002C7">
        <w:rPr>
          <w:rStyle w:val="Char7"/>
          <w:rFonts w:hint="cs"/>
          <w:rtl/>
        </w:rPr>
        <w:t>شان قطع عصمت شده. و سنت دلالت دارد بر اینکه جدا شدن عصمت و محرمیت وقتی است که عد</w:t>
      </w:r>
      <w:r w:rsidR="00D83E8A">
        <w:rPr>
          <w:rStyle w:val="Char7"/>
          <w:rFonts w:hint="cs"/>
          <w:rtl/>
        </w:rPr>
        <w:t>ه</w:t>
      </w:r>
      <w:r w:rsidRPr="00E002C7">
        <w:rPr>
          <w:rStyle w:val="Char7"/>
          <w:rFonts w:hint="cs"/>
          <w:rtl/>
        </w:rPr>
        <w:t xml:space="preserve"> زنان بگذرد و شوهران مشرک ایشان مسلمان نشوند. و معلوم است که باید رد کنند نفقه و مخارجی که از شوهرانشان گرفته‌اند و آن مهرهای ایشانست هرگاه داده باشند. و معلوم است که مهر شوهرانشان به ایشان برای آنست که شوهرانشان ممنوع اند و مسلمین مأذون اند که آنان را نکاح کنند هرگاه مهر ایشان را بدهند. زیرا اشکالی نیست که زنان بی‌شوهر را می‌توان ازدواج کرد، همانا اشکال در نکاح زنان شوهردار است تا وقتی که خدا علاق</w:t>
      </w:r>
      <w:r w:rsidR="0096100F" w:rsidRPr="00E002C7">
        <w:rPr>
          <w:rStyle w:val="Char7"/>
          <w:rFonts w:hint="cs"/>
          <w:rtl/>
        </w:rPr>
        <w:t>ه</w:t>
      </w:r>
      <w:r w:rsidRPr="00E002C7">
        <w:rPr>
          <w:rStyle w:val="Char7"/>
          <w:rFonts w:hint="cs"/>
          <w:rtl/>
        </w:rPr>
        <w:t xml:space="preserve"> با شوهرانشان را قطع کند بواسط</w:t>
      </w:r>
      <w:r w:rsidR="00D83E8A">
        <w:rPr>
          <w:rStyle w:val="Char7"/>
          <w:rFonts w:hint="cs"/>
          <w:rtl/>
        </w:rPr>
        <w:t>ه</w:t>
      </w:r>
      <w:r w:rsidRPr="00E002C7">
        <w:rPr>
          <w:rStyle w:val="Char7"/>
          <w:rFonts w:hint="cs"/>
          <w:rtl/>
        </w:rPr>
        <w:t xml:space="preserve"> اسلام </w:t>
      </w:r>
      <w:r w:rsidR="0096100F" w:rsidRPr="00E002C7">
        <w:rPr>
          <w:rStyle w:val="Char7"/>
          <w:rFonts w:hint="cs"/>
          <w:rtl/>
        </w:rPr>
        <w:t>زنان و گذشتن عده‌ای که رسول خدا</w:t>
      </w:r>
      <w:r w:rsidR="00D83E8A" w:rsidRPr="00D83E8A">
        <w:rPr>
          <w:rStyle w:val="Char7"/>
          <w:rFonts w:cs="CTraditional Arabic" w:hint="cs"/>
          <w:rtl/>
        </w:rPr>
        <w:t xml:space="preserve"> ج</w:t>
      </w:r>
      <w:r w:rsidRPr="00E002C7">
        <w:rPr>
          <w:rStyle w:val="Char7"/>
          <w:rFonts w:hint="cs"/>
          <w:rtl/>
        </w:rPr>
        <w:t xml:space="preserve"> بیان کرده. </w:t>
      </w:r>
    </w:p>
    <w:p w:rsidR="008C3DBE" w:rsidRPr="00E002C7" w:rsidRDefault="008C3DBE" w:rsidP="00006D25">
      <w:pPr>
        <w:widowControl w:val="0"/>
        <w:tabs>
          <w:tab w:val="right" w:pos="7371"/>
        </w:tabs>
        <w:ind w:firstLine="284"/>
        <w:jc w:val="both"/>
        <w:rPr>
          <w:rStyle w:val="Char7"/>
          <w:rtl/>
        </w:rPr>
      </w:pPr>
      <w:r w:rsidRPr="00E002C7">
        <w:rPr>
          <w:rStyle w:val="Char7"/>
          <w:rFonts w:hint="cs"/>
          <w:rtl/>
        </w:rPr>
        <w:t>پس احدی نفق</w:t>
      </w:r>
      <w:r w:rsidR="0096100F" w:rsidRPr="00E002C7">
        <w:rPr>
          <w:rStyle w:val="Char7"/>
          <w:rFonts w:hint="cs"/>
          <w:rtl/>
        </w:rPr>
        <w:t>ه</w:t>
      </w:r>
      <w:r w:rsidRPr="00E002C7">
        <w:rPr>
          <w:rStyle w:val="Char7"/>
          <w:rFonts w:hint="cs"/>
          <w:rtl/>
        </w:rPr>
        <w:t xml:space="preserve"> زنی را که از دستش رفته نمی‌دهد مگر آنکه به زوجیت باقی باشد. شافعی</w:t>
      </w:r>
      <w:r>
        <w:rPr>
          <w:rFonts w:cs="CTraditional Arabic" w:hint="cs"/>
          <w:rtl/>
          <w:lang w:bidi="fa-IR"/>
        </w:rPr>
        <w:t>/</w:t>
      </w:r>
      <w:r w:rsidRPr="00E002C7">
        <w:rPr>
          <w:rStyle w:val="Char7"/>
          <w:rFonts w:hint="cs"/>
          <w:rtl/>
        </w:rPr>
        <w:t xml:space="preserve"> گوید: خدا</w:t>
      </w:r>
      <w:r w:rsidR="00006D25">
        <w:rPr>
          <w:rStyle w:val="Char7"/>
          <w:rFonts w:cs="CTraditional Arabic" w:hint="cs"/>
          <w:rtl/>
        </w:rPr>
        <w:t>أ</w:t>
      </w:r>
      <w:r w:rsidRPr="00E002C7">
        <w:rPr>
          <w:rStyle w:val="Char7"/>
          <w:rFonts w:hint="cs"/>
          <w:rtl/>
        </w:rPr>
        <w:t xml:space="preserve"> در سور</w:t>
      </w:r>
      <w:r w:rsidR="0096100F" w:rsidRPr="00E002C7">
        <w:rPr>
          <w:rStyle w:val="Char7"/>
          <w:rFonts w:hint="cs"/>
          <w:rtl/>
        </w:rPr>
        <w:t>ه</w:t>
      </w:r>
      <w:r w:rsidRPr="00E002C7">
        <w:rPr>
          <w:rStyle w:val="Char7"/>
          <w:rFonts w:hint="cs"/>
          <w:rtl/>
        </w:rPr>
        <w:t xml:space="preserve"> ممتحنه آی</w:t>
      </w:r>
      <w:r w:rsidR="0096100F" w:rsidRPr="00E002C7">
        <w:rPr>
          <w:rStyle w:val="Char7"/>
          <w:rFonts w:hint="cs"/>
          <w:rtl/>
        </w:rPr>
        <w:t>ه 10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تُم</w:t>
      </w:r>
      <w:r w:rsidRPr="003A1116">
        <w:rPr>
          <w:rStyle w:val="Char4"/>
          <w:rFonts w:eastAsia="B Badr" w:hint="cs"/>
          <w:rtl/>
        </w:rPr>
        <w:t>ۡ</w:t>
      </w:r>
      <w:r w:rsidRPr="003A1116">
        <w:rPr>
          <w:rStyle w:val="Char4"/>
          <w:rFonts w:eastAsia="B Badr" w:hint="eastAsia"/>
          <w:rtl/>
        </w:rPr>
        <w:t>سِكُواْ</w:t>
      </w:r>
      <w:r w:rsidRPr="003A1116">
        <w:rPr>
          <w:rStyle w:val="Char4"/>
          <w:rFonts w:eastAsia="B Badr"/>
          <w:rtl/>
        </w:rPr>
        <w:t xml:space="preserve"> </w:t>
      </w:r>
      <w:r w:rsidRPr="003A1116">
        <w:rPr>
          <w:rStyle w:val="Char4"/>
          <w:rFonts w:eastAsia="B Badr" w:hint="eastAsia"/>
          <w:rtl/>
        </w:rPr>
        <w:t>بِعِصَمِ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كَوَافِرِ</w:t>
      </w:r>
      <w:r>
        <w:rPr>
          <w:rFonts w:cs="Traditional Arabic" w:hint="cs"/>
          <w:rtl/>
          <w:lang w:bidi="fa-IR"/>
        </w:rPr>
        <w:t>﴾</w:t>
      </w:r>
      <w:r w:rsidRPr="00E002C7">
        <w:rPr>
          <w:rStyle w:val="Char7"/>
          <w:rFonts w:hint="cs"/>
          <w:rtl/>
        </w:rPr>
        <w:t xml:space="preserve"> </w:t>
      </w:r>
      <w:r w:rsidRPr="0053120C">
        <w:rPr>
          <w:rStyle w:val="Char5"/>
          <w:rFonts w:hint="cs"/>
          <w:rtl/>
        </w:rPr>
        <w:t>[</w:t>
      </w:r>
      <w:r w:rsidRPr="0053120C">
        <w:rPr>
          <w:rStyle w:val="Char5"/>
          <w:rtl/>
        </w:rPr>
        <w:t>ال</w:t>
      </w:r>
      <w:r w:rsidR="0096100F" w:rsidRPr="0053120C">
        <w:rPr>
          <w:rStyle w:val="Char5"/>
          <w:rFonts w:hint="cs"/>
          <w:rtl/>
        </w:rPr>
        <w:t>ـ</w:t>
      </w:r>
      <w:r w:rsidRPr="0053120C">
        <w:rPr>
          <w:rStyle w:val="Char5"/>
          <w:rtl/>
        </w:rPr>
        <w:t>ممتحنة</w:t>
      </w:r>
      <w:r w:rsidRPr="0053120C">
        <w:rPr>
          <w:rStyle w:val="Char5"/>
          <w:rFonts w:hint="cs"/>
          <w:rtl/>
        </w:rPr>
        <w:t>: 10]</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به ازدواج زنان کافر چنگ مزنید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رسول خدا</w:t>
      </w:r>
      <w:r w:rsidR="00D83E8A" w:rsidRPr="00D83E8A">
        <w:rPr>
          <w:rStyle w:val="Char7"/>
          <w:rFonts w:cs="CTraditional Arabic" w:hint="cs"/>
          <w:rtl/>
        </w:rPr>
        <w:t xml:space="preserve"> ج</w:t>
      </w:r>
      <w:r w:rsidRPr="00E002C7">
        <w:rPr>
          <w:rStyle w:val="Char7"/>
          <w:rFonts w:hint="cs"/>
          <w:rtl/>
        </w:rPr>
        <w:t xml:space="preserve"> بیان کرده که به گذشتن عده حکم عوض می‌شود و اگر پس از اسلام زن، مرد هم مسلمان شود قبل از گذشتن عده و یا اسلام زوج قبل از اسلام زوجه با</w:t>
      </w:r>
      <w:r w:rsidR="0096100F" w:rsidRPr="00E002C7">
        <w:rPr>
          <w:rStyle w:val="Char7"/>
          <w:rFonts w:hint="cs"/>
          <w:rtl/>
        </w:rPr>
        <w:t>شد دیگر اختلافی بین زوجین نیست.</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خدای تعالی در همان آیه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وَس</w:t>
      </w:r>
      <w:r w:rsidRPr="003A1116">
        <w:rPr>
          <w:rStyle w:val="Char4"/>
          <w:rFonts w:eastAsia="B Badr" w:hint="cs"/>
          <w:rtl/>
        </w:rPr>
        <w:t>ۡ</w:t>
      </w:r>
      <w:r w:rsidRPr="003A1116">
        <w:rPr>
          <w:rStyle w:val="Char4"/>
          <w:rFonts w:eastAsia="B Badr" w:hint="eastAsia"/>
          <w:rtl/>
        </w:rPr>
        <w:t>‍</w:t>
      </w:r>
      <w:r w:rsidRPr="003A1116">
        <w:rPr>
          <w:rStyle w:val="Char4"/>
          <w:rFonts w:eastAsia="B Badr" w:hint="cs"/>
          <w:rtl/>
        </w:rPr>
        <w:t>ٔ</w:t>
      </w:r>
      <w:r w:rsidRPr="003A1116">
        <w:rPr>
          <w:rStyle w:val="Char4"/>
          <w:rFonts w:eastAsia="B Badr" w:hint="eastAsia"/>
          <w:rtl/>
        </w:rPr>
        <w:t>َلُواْ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أَنفَق</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w:t>
      </w:r>
      <w:r w:rsidRPr="003A1116">
        <w:rPr>
          <w:rStyle w:val="Char4"/>
          <w:rFonts w:eastAsia="B Badr" w:hint="cs"/>
          <w:rtl/>
        </w:rPr>
        <w:t>ۡ</w:t>
      </w:r>
      <w:r w:rsidRPr="003A1116">
        <w:rPr>
          <w:rStyle w:val="Char4"/>
          <w:rFonts w:eastAsia="B Badr" w:hint="eastAsia"/>
          <w:rtl/>
        </w:rPr>
        <w:t>يَس</w:t>
      </w:r>
      <w:r w:rsidRPr="003A1116">
        <w:rPr>
          <w:rStyle w:val="Char4"/>
          <w:rFonts w:eastAsia="B Badr" w:hint="cs"/>
          <w:rtl/>
        </w:rPr>
        <w:t>ۡ</w:t>
      </w:r>
      <w:r w:rsidRPr="003A1116">
        <w:rPr>
          <w:rStyle w:val="Char4"/>
          <w:rFonts w:eastAsia="B Badr" w:hint="eastAsia"/>
          <w:rtl/>
        </w:rPr>
        <w:t>‍</w:t>
      </w:r>
      <w:r w:rsidRPr="003A1116">
        <w:rPr>
          <w:rStyle w:val="Char4"/>
          <w:rFonts w:eastAsia="B Badr" w:hint="cs"/>
          <w:rtl/>
        </w:rPr>
        <w:t>ٔ</w:t>
      </w:r>
      <w:r w:rsidRPr="003A1116">
        <w:rPr>
          <w:rStyle w:val="Char4"/>
          <w:rFonts w:eastAsia="B Badr" w:hint="eastAsia"/>
          <w:rtl/>
        </w:rPr>
        <w:t>َلُواْ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أَنفَقُواْ</w:t>
      </w:r>
      <w:r>
        <w:rPr>
          <w:rFonts w:cs="Traditional Arabic" w:hint="cs"/>
          <w:rtl/>
          <w:lang w:bidi="fa-IR"/>
        </w:rPr>
        <w:t>﴾</w:t>
      </w:r>
      <w:r w:rsidRPr="00E002C7">
        <w:rPr>
          <w:rStyle w:val="Char7"/>
          <w:rFonts w:hint="cs"/>
          <w:rtl/>
        </w:rPr>
        <w:t xml:space="preserve"> </w:t>
      </w:r>
      <w:r w:rsidRPr="0053120C">
        <w:rPr>
          <w:rStyle w:val="Char5"/>
          <w:rFonts w:hint="cs"/>
          <w:rtl/>
        </w:rPr>
        <w:t>[</w:t>
      </w:r>
      <w:r w:rsidRPr="0053120C">
        <w:rPr>
          <w:rStyle w:val="Char5"/>
          <w:rtl/>
        </w:rPr>
        <w:t>ال</w:t>
      </w:r>
      <w:r w:rsidR="0096100F" w:rsidRPr="0053120C">
        <w:rPr>
          <w:rStyle w:val="Char5"/>
          <w:rFonts w:hint="cs"/>
          <w:rtl/>
        </w:rPr>
        <w:t>ـ</w:t>
      </w:r>
      <w:r w:rsidRPr="0053120C">
        <w:rPr>
          <w:rStyle w:val="Char5"/>
          <w:rtl/>
        </w:rPr>
        <w:t>ممتحنة</w:t>
      </w:r>
      <w:r w:rsidRPr="0053120C">
        <w:rPr>
          <w:rStyle w:val="Char5"/>
          <w:rFonts w:hint="cs"/>
          <w:rtl/>
        </w:rPr>
        <w:t>: 10]</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آنچه انفاق کرده‌اید بخواهید و کفار آنچه خرج کرده‌اند بخواهند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یعنی (والله اعلم) ای مؤمنین، شما مهری که به زن کافره داده‌اید بخواهید و کفار آنچه به زن مهاجره داده‌اند پس بگی</w:t>
      </w:r>
      <w:r w:rsidR="0096100F" w:rsidRPr="00E002C7">
        <w:rPr>
          <w:rStyle w:val="Char7"/>
          <w:rFonts w:hint="cs"/>
          <w:rtl/>
        </w:rPr>
        <w:t>رند. پس خدا در همان آیه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eastAsia"/>
          <w:rtl/>
        </w:rPr>
        <w:t>فَاتَكُم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شَي</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أَز</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جِكُم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كُفَّارِ</w:t>
      </w:r>
      <w:r w:rsidRPr="003A1116">
        <w:rPr>
          <w:rStyle w:val="Char4"/>
          <w:rFonts w:eastAsia="B Badr"/>
          <w:rtl/>
        </w:rPr>
        <w:t xml:space="preserve"> </w:t>
      </w:r>
      <w:r w:rsidRPr="003A1116">
        <w:rPr>
          <w:rStyle w:val="Char4"/>
          <w:rFonts w:eastAsia="B Badr" w:hint="eastAsia"/>
          <w:rtl/>
        </w:rPr>
        <w:t>فَعَاقَب</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w:t>
      </w:r>
      <w:r w:rsidR="0096100F" w:rsidRPr="0053120C">
        <w:rPr>
          <w:rStyle w:val="Char5"/>
          <w:rtl/>
        </w:rPr>
        <w:t>ال</w:t>
      </w:r>
      <w:r w:rsidR="0096100F" w:rsidRPr="0053120C">
        <w:rPr>
          <w:rStyle w:val="Char5"/>
          <w:rFonts w:hint="cs"/>
          <w:rtl/>
        </w:rPr>
        <w:t>ـ</w:t>
      </w:r>
      <w:r w:rsidR="0096100F" w:rsidRPr="0053120C">
        <w:rPr>
          <w:rStyle w:val="Char5"/>
          <w:rtl/>
        </w:rPr>
        <w:t>ممتحنة</w:t>
      </w:r>
      <w:r w:rsidRPr="0053120C">
        <w:rPr>
          <w:rStyle w:val="Char5"/>
          <w:rFonts w:hint="cs"/>
          <w:rtl/>
        </w:rPr>
        <w:t>: 11]</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 xml:space="preserve">و اگر فوت شود و از دست </w:t>
      </w:r>
      <w:r w:rsidRPr="00E002C7">
        <w:rPr>
          <w:rStyle w:val="Char7"/>
          <w:rFonts w:hint="cs"/>
          <w:rtl/>
        </w:rPr>
        <w:t>شما برود چیزی از مهر زنانتان به</w:t>
      </w:r>
      <w:r w:rsidRPr="00E002C7">
        <w:rPr>
          <w:rStyle w:val="Char7"/>
          <w:rFonts w:hint="eastAsia"/>
          <w:rtl/>
        </w:rPr>
        <w:t>‌</w:t>
      </w:r>
      <w:r w:rsidR="008C3DBE" w:rsidRPr="00E002C7">
        <w:rPr>
          <w:rStyle w:val="Char7"/>
          <w:rFonts w:hint="cs"/>
          <w:rtl/>
        </w:rPr>
        <w:t>سوی کافران پس شما تلافی کنید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یعنی، (والله اعلم) اگر کفار مهری که شما به زن کافره داده‌اید نپرداختند شما تلافی و عقاب کنید و آن مهری که به زن مؤمنه داده‌</w:t>
      </w:r>
      <w:r w:rsidR="0096100F" w:rsidRPr="00E002C7">
        <w:rPr>
          <w:rStyle w:val="Char7"/>
          <w:rFonts w:hint="cs"/>
          <w:rtl/>
        </w:rPr>
        <w:t>اند به ایشان ندهید. بعد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w:t>
      </w:r>
      <w:r w:rsidRPr="003A1116">
        <w:rPr>
          <w:rStyle w:val="Char4"/>
          <w:rFonts w:eastAsia="B Badr" w:hint="cs"/>
          <w:rtl/>
        </w:rPr>
        <w:t>ٔ</w:t>
      </w:r>
      <w:r w:rsidRPr="003A1116">
        <w:rPr>
          <w:rStyle w:val="Char4"/>
          <w:rFonts w:eastAsia="B Badr" w:hint="eastAsia"/>
          <w:rtl/>
        </w:rPr>
        <w:t>َاتُواْ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ذَهَبَت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أَز</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جُهُم</w:t>
      </w:r>
      <w:r w:rsidRPr="003A1116">
        <w:rPr>
          <w:rStyle w:val="Char4"/>
          <w:rFonts w:eastAsia="B Badr"/>
          <w:rtl/>
        </w:rPr>
        <w:t xml:space="preserve"> </w:t>
      </w:r>
      <w:r w:rsidRPr="003A1116">
        <w:rPr>
          <w:rStyle w:val="Char4"/>
          <w:rFonts w:eastAsia="B Badr" w:hint="eastAsia"/>
          <w:rtl/>
        </w:rPr>
        <w:t>مِّث</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أَنفَقُواْ</w:t>
      </w:r>
      <w:r>
        <w:rPr>
          <w:rFonts w:cs="Traditional Arabic" w:hint="cs"/>
          <w:rtl/>
          <w:lang w:bidi="fa-IR"/>
        </w:rPr>
        <w:t>﴾</w:t>
      </w:r>
      <w:r w:rsidRPr="00E002C7">
        <w:rPr>
          <w:rStyle w:val="Char7"/>
          <w:rFonts w:hint="cs"/>
          <w:rtl/>
        </w:rPr>
        <w:t xml:space="preserve"> </w:t>
      </w:r>
      <w:r w:rsidRPr="0053120C">
        <w:rPr>
          <w:rStyle w:val="Char5"/>
          <w:rFonts w:hint="cs"/>
          <w:rtl/>
        </w:rPr>
        <w:t>[</w:t>
      </w:r>
      <w:r w:rsidRPr="0053120C">
        <w:rPr>
          <w:rStyle w:val="Char5"/>
          <w:rtl/>
        </w:rPr>
        <w:t>ال</w:t>
      </w:r>
      <w:r w:rsidR="0096100F" w:rsidRPr="0053120C">
        <w:rPr>
          <w:rStyle w:val="Char5"/>
          <w:rFonts w:hint="cs"/>
          <w:rtl/>
        </w:rPr>
        <w:t>ـم</w:t>
      </w:r>
      <w:r w:rsidRPr="0053120C">
        <w:rPr>
          <w:rStyle w:val="Char5"/>
          <w:rtl/>
        </w:rPr>
        <w:t>متحنة</w:t>
      </w:r>
      <w:r w:rsidRPr="0053120C">
        <w:rPr>
          <w:rStyle w:val="Char5"/>
          <w:rFonts w:hint="cs"/>
          <w:rtl/>
        </w:rPr>
        <w:t>: 11]</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بدهید به آنان که زنانشان رفته‌اند بمانند آنچه به آن زن داده‌اند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نوشته می‌شود بر صاحبان پیمان از مشرکین که بدهند به مسلمان آنکه زنش به طرف ایشان رفته، مهری را که مسلمان داده به او رد کند. سپس شافعی بسط کلام در فروعات این سخن داده در قص</w:t>
      </w:r>
      <w:r w:rsidR="00D83E8A">
        <w:rPr>
          <w:rStyle w:val="Char7"/>
          <w:rFonts w:hint="cs"/>
          <w:rtl/>
        </w:rPr>
        <w:t>ه</w:t>
      </w:r>
      <w:r w:rsidRPr="00E002C7">
        <w:rPr>
          <w:rStyle w:val="Char7"/>
          <w:rFonts w:hint="cs"/>
          <w:rtl/>
        </w:rPr>
        <w:t xml:space="preserve"> دخول زنان در صلح حدیبیه.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ابوعبدالله الحافظ از ابی العباس از ربیع که گفت: شافعی</w:t>
      </w:r>
      <w:r>
        <w:rPr>
          <w:rFonts w:cs="CTraditional Arabic" w:hint="cs"/>
          <w:rtl/>
          <w:lang w:bidi="fa-IR"/>
        </w:rPr>
        <w:t>/</w:t>
      </w:r>
      <w:r w:rsidRPr="00E002C7">
        <w:rPr>
          <w:rStyle w:val="Char7"/>
          <w:rFonts w:hint="cs"/>
          <w:rtl/>
        </w:rPr>
        <w:t xml:space="preserve"> گوید: خدای تعالى در سور</w:t>
      </w:r>
      <w:r w:rsidR="0096100F" w:rsidRPr="00E002C7">
        <w:rPr>
          <w:rStyle w:val="Char7"/>
          <w:rFonts w:hint="cs"/>
          <w:rtl/>
        </w:rPr>
        <w:t>ه</w:t>
      </w:r>
      <w:r w:rsidRPr="00E002C7">
        <w:rPr>
          <w:rStyle w:val="Char7"/>
          <w:rFonts w:hint="cs"/>
          <w:rtl/>
        </w:rPr>
        <w:t xml:space="preserve"> انفال آی</w:t>
      </w:r>
      <w:r w:rsidR="0096100F" w:rsidRPr="00E002C7">
        <w:rPr>
          <w:rStyle w:val="Char7"/>
          <w:rFonts w:hint="cs"/>
          <w:rtl/>
        </w:rPr>
        <w:t>ه</w:t>
      </w:r>
      <w:r w:rsidRPr="00E002C7">
        <w:rPr>
          <w:rStyle w:val="Char7"/>
          <w:rFonts w:hint="cs"/>
          <w:rtl/>
        </w:rPr>
        <w:t xml:space="preserve"> 58 فرموده: </w:t>
      </w:r>
      <w:r>
        <w:rPr>
          <w:rFonts w:cs="Traditional Arabic" w:hint="cs"/>
          <w:rtl/>
          <w:lang w:bidi="fa-IR"/>
        </w:rPr>
        <w:t>﴿</w:t>
      </w:r>
      <w:r w:rsidRPr="003A1116">
        <w:rPr>
          <w:rStyle w:val="Char4"/>
          <w:rFonts w:eastAsia="B Badr" w:hint="eastAsia"/>
          <w:rtl/>
        </w:rPr>
        <w:t>وَإِمَّا</w:t>
      </w:r>
      <w:r w:rsidRPr="003A1116">
        <w:rPr>
          <w:rStyle w:val="Char4"/>
          <w:rFonts w:eastAsia="B Badr"/>
          <w:rtl/>
        </w:rPr>
        <w:t xml:space="preserve"> </w:t>
      </w:r>
      <w:r w:rsidRPr="003A1116">
        <w:rPr>
          <w:rStyle w:val="Char4"/>
          <w:rFonts w:eastAsia="B Badr" w:hint="eastAsia"/>
          <w:rtl/>
        </w:rPr>
        <w:t>تَخَافَنَّ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قَو</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eastAsia"/>
          <w:rtl/>
        </w:rPr>
        <w:t>خِيَانَة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ن</w:t>
      </w:r>
      <w:r w:rsidRPr="003A1116">
        <w:rPr>
          <w:rStyle w:val="Char4"/>
          <w:rFonts w:eastAsia="B Badr" w:hint="cs"/>
          <w:rtl/>
        </w:rPr>
        <w:t>ۢ</w:t>
      </w:r>
      <w:r w:rsidRPr="003A1116">
        <w:rPr>
          <w:rStyle w:val="Char4"/>
          <w:rFonts w:eastAsia="B Badr" w:hint="eastAsia"/>
          <w:rtl/>
        </w:rPr>
        <w:t>بِذ</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إِلَي</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سَوَا</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يُحِبُّ</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خَا</w:t>
      </w:r>
      <w:r w:rsidRPr="003A1116">
        <w:rPr>
          <w:rStyle w:val="Char4"/>
          <w:rFonts w:eastAsia="B Badr" w:hint="cs"/>
          <w:rtl/>
        </w:rPr>
        <w:t>ٓ</w:t>
      </w:r>
      <w:r w:rsidRPr="003A1116">
        <w:rPr>
          <w:rStyle w:val="Char4"/>
          <w:rFonts w:eastAsia="B Badr" w:hint="eastAsia"/>
          <w:rtl/>
        </w:rPr>
        <w:t>ئِنِينَ</w:t>
      </w:r>
      <w:r w:rsidRPr="003A1116">
        <w:rPr>
          <w:rStyle w:val="Char4"/>
          <w:rFonts w:eastAsia="B Badr"/>
          <w:rtl/>
        </w:rPr>
        <w:t xml:space="preserve"> </w:t>
      </w:r>
      <w:r w:rsidRPr="003A1116">
        <w:rPr>
          <w:rStyle w:val="Char4"/>
          <w:rFonts w:eastAsia="B Badr" w:hint="cs"/>
          <w:rtl/>
        </w:rPr>
        <w:t>٥٨</w:t>
      </w:r>
      <w:r>
        <w:rPr>
          <w:rFonts w:cs="Traditional Arabic" w:hint="cs"/>
          <w:rtl/>
          <w:lang w:bidi="fa-IR"/>
        </w:rPr>
        <w:t>﴾</w:t>
      </w:r>
      <w:r w:rsidRPr="00E002C7">
        <w:rPr>
          <w:rStyle w:val="Char7"/>
          <w:rFonts w:hint="cs"/>
          <w:rtl/>
        </w:rPr>
        <w:t xml:space="preserve"> </w:t>
      </w:r>
      <w:r w:rsidRPr="0053120C">
        <w:rPr>
          <w:rStyle w:val="Char5"/>
          <w:rFonts w:hint="cs"/>
          <w:rtl/>
        </w:rPr>
        <w:t>[الانفال: 58]</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البته اگر از قومی ترس خیانتی داشتی پس پیمانشان را بطور منصفانه به سوی ایشان بینداز زیرا خدا دوست نمی‌دارد خیانتکاران را</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این آیه نازل شد</w:t>
      </w:r>
      <w:r w:rsidR="0096100F" w:rsidRPr="00E002C7">
        <w:rPr>
          <w:rStyle w:val="Char7"/>
          <w:rFonts w:hint="cs"/>
          <w:rtl/>
        </w:rPr>
        <w:t>ه در پیمان اهل صلح، به رسول خدا</w:t>
      </w:r>
      <w:r w:rsidR="00D83E8A" w:rsidRPr="00D83E8A">
        <w:rPr>
          <w:rStyle w:val="Char7"/>
          <w:rFonts w:cs="CTraditional Arabic" w:hint="cs"/>
          <w:rtl/>
        </w:rPr>
        <w:t xml:space="preserve"> ج</w:t>
      </w:r>
      <w:r w:rsidRPr="00E002C7">
        <w:rPr>
          <w:rStyle w:val="Char7"/>
          <w:rFonts w:hint="cs"/>
          <w:rtl/>
        </w:rPr>
        <w:t xml:space="preserve"> از ایشان چیزی و خبری رسید که دلیل بر خیانت ایشان بود. پس هرگاه چنین دلالتی آمد بر اینکه آنان بجمیع آنچه عهد کرده‌اند وفا نکرده‌اند برای زمامدار است که پیمان‌نام</w:t>
      </w:r>
      <w:r w:rsidR="00D83E8A">
        <w:rPr>
          <w:rStyle w:val="Char7"/>
          <w:rFonts w:hint="cs"/>
          <w:rtl/>
        </w:rPr>
        <w:t>ه</w:t>
      </w:r>
      <w:r w:rsidRPr="00E002C7">
        <w:rPr>
          <w:rStyle w:val="Char7"/>
          <w:rFonts w:hint="cs"/>
          <w:rtl/>
        </w:rPr>
        <w:t xml:space="preserve"> او را به طرف او بیندازد و او را به محل خودش برساند، سپس اگر خواست با او محاربه کند </w:t>
      </w:r>
      <w:r w:rsidR="0096100F" w:rsidRPr="00E002C7">
        <w:rPr>
          <w:rStyle w:val="Char7"/>
          <w:rFonts w:hint="cs"/>
          <w:rtl/>
        </w:rPr>
        <w:t>مانند دیگران که صلحی نکرده‌اند.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 همان سند شافعی</w:t>
      </w:r>
      <w:r>
        <w:rPr>
          <w:rFonts w:cs="CTraditional Arabic" w:hint="cs"/>
          <w:rtl/>
          <w:lang w:bidi="fa-IR"/>
        </w:rPr>
        <w:t>/</w:t>
      </w:r>
      <w:r w:rsidRPr="00E002C7">
        <w:rPr>
          <w:rStyle w:val="Char7"/>
          <w:rFonts w:hint="cs"/>
          <w:rtl/>
        </w:rPr>
        <w:t xml:space="preserve"> گوید: خدای تعالی به رسول خدا دربار</w:t>
      </w:r>
      <w:r w:rsidR="0096100F" w:rsidRPr="00E002C7">
        <w:rPr>
          <w:rStyle w:val="Char7"/>
          <w:rFonts w:hint="cs"/>
          <w:rtl/>
        </w:rPr>
        <w:t>ه</w:t>
      </w:r>
      <w:r w:rsidRPr="00E002C7">
        <w:rPr>
          <w:rStyle w:val="Char7"/>
          <w:rFonts w:hint="cs"/>
          <w:rtl/>
        </w:rPr>
        <w:t xml:space="preserve"> اهل کتاب در سور</w:t>
      </w:r>
      <w:r w:rsidR="0096100F" w:rsidRPr="00E002C7">
        <w:rPr>
          <w:rStyle w:val="Char7"/>
          <w:rFonts w:hint="cs"/>
          <w:rtl/>
        </w:rPr>
        <w:t>ه</w:t>
      </w:r>
      <w:r w:rsidRPr="00E002C7">
        <w:rPr>
          <w:rStyle w:val="Char7"/>
          <w:rFonts w:hint="cs"/>
          <w:rtl/>
        </w:rPr>
        <w:t xml:space="preserve"> مائده آی</w:t>
      </w:r>
      <w:r w:rsidR="0096100F" w:rsidRPr="00E002C7">
        <w:rPr>
          <w:rStyle w:val="Char7"/>
          <w:rFonts w:hint="cs"/>
          <w:rtl/>
        </w:rPr>
        <w:t>ه 42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eastAsia"/>
          <w:rtl/>
        </w:rPr>
        <w:t>جَا</w:t>
      </w:r>
      <w:r w:rsidRPr="003A1116">
        <w:rPr>
          <w:rStyle w:val="Char4"/>
          <w:rFonts w:eastAsia="B Badr" w:hint="cs"/>
          <w:rtl/>
        </w:rPr>
        <w:t>ٓ</w:t>
      </w:r>
      <w:r w:rsidRPr="003A1116">
        <w:rPr>
          <w:rStyle w:val="Char4"/>
          <w:rFonts w:eastAsia="B Badr" w:hint="eastAsia"/>
          <w:rtl/>
        </w:rPr>
        <w:t>ءُوكَ</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أَع</w:t>
      </w:r>
      <w:r w:rsidRPr="003A1116">
        <w:rPr>
          <w:rStyle w:val="Char4"/>
          <w:rFonts w:eastAsia="B Badr" w:hint="cs"/>
          <w:rtl/>
        </w:rPr>
        <w:t>ۡ</w:t>
      </w:r>
      <w:r w:rsidRPr="003A1116">
        <w:rPr>
          <w:rStyle w:val="Char4"/>
          <w:rFonts w:eastAsia="B Badr" w:hint="eastAsia"/>
          <w:rtl/>
        </w:rPr>
        <w:t>رِض</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eastAsia"/>
          <w:rtl/>
        </w:rPr>
        <w:t>تُع</w:t>
      </w:r>
      <w:r w:rsidRPr="003A1116">
        <w:rPr>
          <w:rStyle w:val="Char4"/>
          <w:rFonts w:eastAsia="B Badr" w:hint="cs"/>
          <w:rtl/>
        </w:rPr>
        <w:t>ۡ</w:t>
      </w:r>
      <w:r w:rsidRPr="003A1116">
        <w:rPr>
          <w:rStyle w:val="Char4"/>
          <w:rFonts w:eastAsia="B Badr" w:hint="eastAsia"/>
          <w:rtl/>
        </w:rPr>
        <w:t>رِض</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فَلَن</w:t>
      </w:r>
      <w:r w:rsidRPr="003A1116">
        <w:rPr>
          <w:rStyle w:val="Char4"/>
          <w:rFonts w:eastAsia="B Badr"/>
          <w:rtl/>
        </w:rPr>
        <w:t xml:space="preserve"> </w:t>
      </w:r>
      <w:r w:rsidRPr="003A1116">
        <w:rPr>
          <w:rStyle w:val="Char4"/>
          <w:rFonts w:eastAsia="B Badr" w:hint="eastAsia"/>
          <w:rtl/>
        </w:rPr>
        <w:t>يَضُرُّوكَ</w:t>
      </w:r>
      <w:r w:rsidRPr="003A1116">
        <w:rPr>
          <w:rStyle w:val="Char4"/>
          <w:rFonts w:eastAsia="B Badr"/>
          <w:rtl/>
        </w:rPr>
        <w:t xml:space="preserve"> </w:t>
      </w:r>
      <w:r w:rsidRPr="003A1116">
        <w:rPr>
          <w:rStyle w:val="Char4"/>
          <w:rFonts w:eastAsia="B Badr" w:hint="eastAsia"/>
          <w:rtl/>
        </w:rPr>
        <w:t>شَي</w:t>
      </w:r>
      <w:r w:rsidRPr="003A1116">
        <w:rPr>
          <w:rStyle w:val="Char4"/>
          <w:rFonts w:eastAsia="B Badr" w:hint="cs"/>
          <w:rtl/>
        </w:rPr>
        <w:t>ۡ</w:t>
      </w:r>
      <w:r w:rsidRPr="003A1116">
        <w:rPr>
          <w:rStyle w:val="Char4"/>
          <w:rFonts w:eastAsia="B Badr" w:hint="eastAsia"/>
          <w:rtl/>
        </w:rPr>
        <w:t>‍</w:t>
      </w:r>
      <w:r w:rsidRPr="003A1116">
        <w:rPr>
          <w:rStyle w:val="Char4"/>
          <w:rFonts w:eastAsia="B Badr" w:hint="cs"/>
          <w:rtl/>
        </w:rPr>
        <w:t>ٔٗ</w:t>
      </w:r>
      <w:r w:rsidRPr="003A1116">
        <w:rPr>
          <w:rStyle w:val="Char4"/>
          <w:rFonts w:eastAsia="B Badr" w:hint="eastAsia"/>
          <w:rtl/>
        </w:rPr>
        <w:t>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حَكَم</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نَهُم</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قِس</w:t>
      </w:r>
      <w:r w:rsidRPr="003A1116">
        <w:rPr>
          <w:rStyle w:val="Char4"/>
          <w:rFonts w:eastAsia="B Badr" w:hint="cs"/>
          <w:rtl/>
        </w:rPr>
        <w:t>ۡ</w:t>
      </w:r>
      <w:r w:rsidRPr="003A1116">
        <w:rPr>
          <w:rStyle w:val="Char4"/>
          <w:rFonts w:eastAsia="B Badr" w:hint="eastAsia"/>
          <w:rtl/>
        </w:rPr>
        <w:t>طِ</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42]</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اگر کفار اهل کتاب نزد تو برای محاکمه آمدند بین ایشان حکم کن و یا از ایشان اعراض کن، و اگر از ایشان اعراض کنی هیچ گونه ضرری به تو هرگز نزنند و اگر حکم کردی پس به عدالت بین ایشان حکم کن</w:t>
      </w:r>
      <w:r>
        <w:rPr>
          <w:rFonts w:cs="Traditional Arabic" w:hint="cs"/>
          <w:sz w:val="26"/>
          <w:szCs w:val="26"/>
          <w:rtl/>
          <w:lang w:bidi="fa-IR"/>
        </w:rPr>
        <w:t>»</w:t>
      </w:r>
      <w:r w:rsidR="008C3DBE" w:rsidRPr="00E002C7">
        <w:rPr>
          <w:rStyle w:val="Char7"/>
          <w:rFonts w:hint="cs"/>
          <w:rtl/>
        </w:rPr>
        <w:t>.</w:t>
      </w:r>
    </w:p>
    <w:p w:rsidR="008C3DBE" w:rsidRPr="00E002C7" w:rsidRDefault="008C3DBE" w:rsidP="00006D25">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در این آیه بیان شده (والله اعلم) که خدا</w:t>
      </w:r>
      <w:r w:rsidR="00006D25">
        <w:rPr>
          <w:rStyle w:val="Char7"/>
          <w:rFonts w:cs="CTraditional Arabic" w:hint="cs"/>
          <w:rtl/>
        </w:rPr>
        <w:t>أ</w:t>
      </w:r>
      <w:r w:rsidRPr="00E002C7">
        <w:rPr>
          <w:rStyle w:val="Char7"/>
          <w:rFonts w:hint="cs"/>
          <w:rtl/>
        </w:rPr>
        <w:t xml:space="preserve"> برای رسول خود اختیار قرار داده و او را مخیر کرده در اینکه حکم بکند بین ایشان و یا خیر، اعراض کند، و اگر حکم کرد به عدالت حکم کند، حکمی که خدا بر او نازل کرده طبق قرآن، چنانکه در سور</w:t>
      </w:r>
      <w:r w:rsidR="00D83E8A">
        <w:rPr>
          <w:rStyle w:val="Char7"/>
          <w:rFonts w:hint="cs"/>
          <w:rtl/>
        </w:rPr>
        <w:t>ه</w:t>
      </w:r>
      <w:r w:rsidRPr="00E002C7">
        <w:rPr>
          <w:rStyle w:val="Char7"/>
          <w:rFonts w:hint="cs"/>
          <w:rtl/>
        </w:rPr>
        <w:t xml:space="preserve"> مائده آی</w:t>
      </w:r>
      <w:r w:rsidR="00D83E8A">
        <w:rPr>
          <w:rStyle w:val="Char7"/>
          <w:rFonts w:hint="cs"/>
          <w:rtl/>
        </w:rPr>
        <w:t>ه</w:t>
      </w:r>
      <w:r w:rsidRPr="00E002C7">
        <w:rPr>
          <w:rStyle w:val="Char7"/>
          <w:rFonts w:hint="cs"/>
          <w:rtl/>
        </w:rPr>
        <w:t xml:space="preserve"> 49 فرموده: </w:t>
      </w:r>
      <w:r>
        <w:rPr>
          <w:rFonts w:cs="Traditional Arabic" w:hint="cs"/>
          <w:rtl/>
          <w:lang w:bidi="fa-IR"/>
        </w:rPr>
        <w:t>﴿</w:t>
      </w:r>
      <w:r w:rsidRPr="003A1116">
        <w:rPr>
          <w:rStyle w:val="Char4"/>
          <w:rFonts w:eastAsia="B Badr" w:hint="eastAsia"/>
          <w:rtl/>
        </w:rPr>
        <w:t>وَأَنِ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نَهُم</w:t>
      </w:r>
      <w:r w:rsidRPr="003A1116">
        <w:rPr>
          <w:rStyle w:val="Char4"/>
          <w:rFonts w:eastAsia="B Badr"/>
          <w:rtl/>
        </w:rPr>
        <w:t xml:space="preserve"> </w:t>
      </w:r>
      <w:r w:rsidRPr="003A1116">
        <w:rPr>
          <w:rStyle w:val="Char4"/>
          <w:rFonts w:eastAsia="B Badr" w:hint="eastAsia"/>
          <w:rtl/>
        </w:rPr>
        <w:t>بِمَا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أَنزَلَ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تَتَّبِع</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أَه</w:t>
      </w:r>
      <w:r w:rsidRPr="003A1116">
        <w:rPr>
          <w:rStyle w:val="Char4"/>
          <w:rFonts w:eastAsia="B Badr" w:hint="cs"/>
          <w:rtl/>
        </w:rPr>
        <w:t>ۡ</w:t>
      </w:r>
      <w:r w:rsidRPr="003A1116">
        <w:rPr>
          <w:rStyle w:val="Char4"/>
          <w:rFonts w:eastAsia="B Badr" w:hint="eastAsia"/>
          <w:rtl/>
        </w:rPr>
        <w:t>وَا</w:t>
      </w:r>
      <w:r w:rsidRPr="003A1116">
        <w:rPr>
          <w:rStyle w:val="Char4"/>
          <w:rFonts w:eastAsia="B Badr" w:hint="cs"/>
          <w:rtl/>
        </w:rPr>
        <w:t>ٓ</w:t>
      </w:r>
      <w:r w:rsidRPr="003A1116">
        <w:rPr>
          <w:rStyle w:val="Char4"/>
          <w:rFonts w:eastAsia="B Badr" w:hint="eastAsia"/>
          <w:rtl/>
        </w:rPr>
        <w:t>ءَهُم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ذَر</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يَف</w:t>
      </w:r>
      <w:r w:rsidRPr="003A1116">
        <w:rPr>
          <w:rStyle w:val="Char4"/>
          <w:rFonts w:eastAsia="B Badr" w:hint="cs"/>
          <w:rtl/>
        </w:rPr>
        <w:t>ۡ</w:t>
      </w:r>
      <w:r w:rsidRPr="003A1116">
        <w:rPr>
          <w:rStyle w:val="Char4"/>
          <w:rFonts w:eastAsia="B Badr" w:hint="eastAsia"/>
          <w:rtl/>
        </w:rPr>
        <w:t>تِنُوكَ</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ضِ</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أَنزَلَ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إِلَي</w:t>
      </w:r>
      <w:r w:rsidRPr="003A1116">
        <w:rPr>
          <w:rStyle w:val="Char4"/>
          <w:rFonts w:eastAsia="B Badr" w:hint="cs"/>
          <w:rtl/>
        </w:rPr>
        <w:t>ۡ</w:t>
      </w:r>
      <w:r w:rsidRPr="003A1116">
        <w:rPr>
          <w:rStyle w:val="Char4"/>
          <w:rFonts w:eastAsia="B Badr" w:hint="eastAsia"/>
          <w:rtl/>
        </w:rPr>
        <w:t>كَ</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eastAsia"/>
          <w:rtl/>
        </w:rPr>
        <w:t>تَوَلَّو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أَنَّمَا</w:t>
      </w:r>
      <w:r w:rsidRPr="003A1116">
        <w:rPr>
          <w:rStyle w:val="Char4"/>
          <w:rFonts w:eastAsia="B Badr"/>
          <w:rtl/>
        </w:rPr>
        <w:t xml:space="preserve"> </w:t>
      </w:r>
      <w:r w:rsidRPr="003A1116">
        <w:rPr>
          <w:rStyle w:val="Char4"/>
          <w:rFonts w:eastAsia="B Badr" w:hint="eastAsia"/>
          <w:rtl/>
        </w:rPr>
        <w:t>يُرِيدُ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يُصِيبَهُم</w:t>
      </w:r>
      <w:r w:rsidRPr="003A1116">
        <w:rPr>
          <w:rStyle w:val="Char4"/>
          <w:rFonts w:eastAsia="B Badr"/>
          <w:rtl/>
        </w:rPr>
        <w:t xml:space="preserve"> </w:t>
      </w:r>
      <w:r w:rsidRPr="003A1116">
        <w:rPr>
          <w:rStyle w:val="Char4"/>
          <w:rFonts w:eastAsia="B Badr" w:hint="eastAsia"/>
          <w:rtl/>
        </w:rPr>
        <w:t>بِبَع</w:t>
      </w:r>
      <w:r w:rsidRPr="003A1116">
        <w:rPr>
          <w:rStyle w:val="Char4"/>
          <w:rFonts w:eastAsia="B Badr" w:hint="cs"/>
          <w:rtl/>
        </w:rPr>
        <w:t>ۡ</w:t>
      </w:r>
      <w:r w:rsidRPr="003A1116">
        <w:rPr>
          <w:rStyle w:val="Char4"/>
          <w:rFonts w:eastAsia="B Badr" w:hint="eastAsia"/>
          <w:rtl/>
        </w:rPr>
        <w:t>ضِ</w:t>
      </w:r>
      <w:r w:rsidRPr="003A1116">
        <w:rPr>
          <w:rStyle w:val="Char4"/>
          <w:rFonts w:eastAsia="B Badr"/>
          <w:rtl/>
        </w:rPr>
        <w:t xml:space="preserve"> </w:t>
      </w:r>
      <w:r w:rsidRPr="003A1116">
        <w:rPr>
          <w:rStyle w:val="Char4"/>
          <w:rFonts w:eastAsia="B Badr" w:hint="eastAsia"/>
          <w:rtl/>
        </w:rPr>
        <w:t>ذُنُوبِهِم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eastAsia"/>
          <w:rtl/>
        </w:rPr>
        <w:t>كَثِير</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لنَّاسِ</w:t>
      </w:r>
      <w:r w:rsidRPr="003A1116">
        <w:rPr>
          <w:rStyle w:val="Char4"/>
          <w:rFonts w:eastAsia="B Badr"/>
          <w:rtl/>
        </w:rPr>
        <w:t xml:space="preserve"> </w:t>
      </w:r>
      <w:r w:rsidRPr="003A1116">
        <w:rPr>
          <w:rStyle w:val="Char4"/>
          <w:rFonts w:eastAsia="B Badr" w:hint="eastAsia"/>
          <w:rtl/>
        </w:rPr>
        <w:t>لَفَ</w:t>
      </w:r>
      <w:r w:rsidRPr="003A1116">
        <w:rPr>
          <w:rStyle w:val="Char4"/>
          <w:rFonts w:eastAsia="B Badr" w:hint="cs"/>
          <w:rtl/>
        </w:rPr>
        <w:t>ٰ</w:t>
      </w:r>
      <w:r w:rsidRPr="003A1116">
        <w:rPr>
          <w:rStyle w:val="Char4"/>
          <w:rFonts w:eastAsia="B Badr" w:hint="eastAsia"/>
          <w:rtl/>
        </w:rPr>
        <w:t>سِقُونَ</w:t>
      </w:r>
      <w:r w:rsidRPr="003A1116">
        <w:rPr>
          <w:rStyle w:val="Char4"/>
          <w:rFonts w:eastAsia="B Badr"/>
          <w:rtl/>
        </w:rPr>
        <w:t xml:space="preserve"> </w:t>
      </w:r>
      <w:r w:rsidRPr="003A1116">
        <w:rPr>
          <w:rStyle w:val="Char4"/>
          <w:rFonts w:eastAsia="B Badr" w:hint="cs"/>
          <w:rtl/>
        </w:rPr>
        <w:t>٤٩</w:t>
      </w:r>
      <w:r w:rsidRPr="003A1116">
        <w:rPr>
          <w:rStyle w:val="Char4"/>
          <w:rFonts w:eastAsia="B Badr"/>
          <w:rtl/>
        </w:rPr>
        <w:t xml:space="preserve"> </w:t>
      </w:r>
      <w:r w:rsidRPr="003A1116">
        <w:rPr>
          <w:rStyle w:val="Char4"/>
          <w:rFonts w:eastAsia="B Badr" w:hint="eastAsia"/>
          <w:rtl/>
        </w:rPr>
        <w:t>أَفَحُك</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جَ</w:t>
      </w:r>
      <w:r w:rsidRPr="003A1116">
        <w:rPr>
          <w:rStyle w:val="Char4"/>
          <w:rFonts w:eastAsia="B Badr" w:hint="cs"/>
          <w:rtl/>
        </w:rPr>
        <w:t>ٰ</w:t>
      </w:r>
      <w:r w:rsidRPr="003A1116">
        <w:rPr>
          <w:rStyle w:val="Char4"/>
          <w:rFonts w:eastAsia="B Badr" w:hint="eastAsia"/>
          <w:rtl/>
        </w:rPr>
        <w:t>هِلِيَّةِ</w:t>
      </w:r>
      <w:r w:rsidRPr="003A1116">
        <w:rPr>
          <w:rStyle w:val="Char4"/>
          <w:rFonts w:eastAsia="B Badr"/>
          <w:rtl/>
        </w:rPr>
        <w:t xml:space="preserve"> </w:t>
      </w:r>
      <w:r w:rsidRPr="003A1116">
        <w:rPr>
          <w:rStyle w:val="Char4"/>
          <w:rFonts w:eastAsia="B Badr" w:hint="eastAsia"/>
          <w:rtl/>
        </w:rPr>
        <w:t>يَب</w:t>
      </w:r>
      <w:r w:rsidRPr="003A1116">
        <w:rPr>
          <w:rStyle w:val="Char4"/>
          <w:rFonts w:eastAsia="B Badr" w:hint="cs"/>
          <w:rtl/>
        </w:rPr>
        <w:t>ۡ</w:t>
      </w:r>
      <w:r w:rsidRPr="003A1116">
        <w:rPr>
          <w:rStyle w:val="Char4"/>
          <w:rFonts w:eastAsia="B Badr" w:hint="eastAsia"/>
          <w:rtl/>
        </w:rPr>
        <w:t>غُونَ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أَح</w:t>
      </w:r>
      <w:r w:rsidRPr="003A1116">
        <w:rPr>
          <w:rStyle w:val="Char4"/>
          <w:rFonts w:eastAsia="B Badr" w:hint="cs"/>
          <w:rtl/>
        </w:rPr>
        <w:t>ۡ</w:t>
      </w:r>
      <w:r w:rsidRPr="003A1116">
        <w:rPr>
          <w:rStyle w:val="Char4"/>
          <w:rFonts w:eastAsia="B Badr" w:hint="eastAsia"/>
          <w:rtl/>
        </w:rPr>
        <w:t>سَنُ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حُك</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لِّقَو</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يُوقِنُونَ</w:t>
      </w:r>
      <w:r w:rsidR="0096100F" w:rsidRPr="003A1116">
        <w:rPr>
          <w:rStyle w:val="Char4"/>
          <w:rFonts w:eastAsia="B Badr" w:hint="cs"/>
          <w:rtl/>
        </w:rPr>
        <w:t xml:space="preserve"> </w:t>
      </w:r>
      <w:r w:rsidRPr="003A1116">
        <w:rPr>
          <w:rStyle w:val="Char4"/>
          <w:rFonts w:eastAsia="B Badr" w:hint="cs"/>
          <w:rtl/>
        </w:rPr>
        <w:t>٥٠</w:t>
      </w:r>
      <w:r>
        <w:rPr>
          <w:rFonts w:cs="Traditional Arabic" w:hint="cs"/>
          <w:rtl/>
          <w:lang w:bidi="fa-IR"/>
        </w:rPr>
        <w:t>﴾</w:t>
      </w:r>
      <w:r w:rsidRPr="00006D25">
        <w:rPr>
          <w:rStyle w:val="Char5"/>
          <w:rFonts w:hint="cs"/>
          <w:rtl/>
        </w:rPr>
        <w:t xml:space="preserve"> [ا</w:t>
      </w:r>
      <w:r w:rsidR="0096100F" w:rsidRPr="00006D25">
        <w:rPr>
          <w:rStyle w:val="Char5"/>
          <w:rFonts w:hint="cs"/>
          <w:rtl/>
        </w:rPr>
        <w:t>ل</w:t>
      </w:r>
      <w:r w:rsidRPr="00006D25">
        <w:rPr>
          <w:rStyle w:val="Char5"/>
          <w:rFonts w:hint="cs"/>
          <w:rtl/>
        </w:rPr>
        <w:t>مائد</w:t>
      </w:r>
      <w:r w:rsidRPr="00006D25">
        <w:rPr>
          <w:rStyle w:val="Char5"/>
          <w:rtl/>
        </w:rPr>
        <w:t>ة</w:t>
      </w:r>
      <w:r w:rsidRPr="00006D25">
        <w:rPr>
          <w:rStyle w:val="Char5"/>
          <w:rFonts w:hint="cs"/>
          <w:rtl/>
        </w:rPr>
        <w:t>: 49-50].</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حکم کن بین ایشان به آنچه خدا نازل نموده و آراء ایشان را پیروی مکن و از ایشان دوری کن که مبادا تو را از بعض آنچه خدا به سوی تو نازل نموده فریبت دهند، پس اگر رو برگردانند بدان که خدا می‌خواهد ایشان را به بعضی از گناهان</w:t>
      </w:r>
      <w:r w:rsidR="00006D25">
        <w:rPr>
          <w:rStyle w:val="Char7"/>
          <w:rFonts w:hint="eastAsia"/>
          <w:rtl/>
        </w:rPr>
        <w:t>‌</w:t>
      </w:r>
      <w:r w:rsidR="008C3DBE" w:rsidRPr="00E002C7">
        <w:rPr>
          <w:rStyle w:val="Char7"/>
          <w:rFonts w:hint="cs"/>
          <w:rtl/>
        </w:rPr>
        <w:t>شان بگیرد، و بتحقیق که بسیاری از مردم نابکارند. آیا پس حکم جاهلیت را می‌جویند، و کیست نیکوتر از خدا در حکم صادر کردن برای اهل یقین</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در این آیه و آیات قبل خدای تعالی امر کرده به رسول خود که حکم کند به آنچه نازل شده نه آنچه هوی و هوس ایشانست. </w:t>
      </w:r>
    </w:p>
    <w:p w:rsidR="008C3DBE" w:rsidRPr="00E002C7" w:rsidRDefault="008C3DBE" w:rsidP="00006D25">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از کسی که از او خرسندم از اهل علم می‌گفت: در بیان قول خدای تعالی: </w:t>
      </w:r>
      <w:r>
        <w:rPr>
          <w:rFonts w:cs="Traditional Arabic" w:hint="cs"/>
          <w:rtl/>
          <w:lang w:bidi="fa-IR"/>
        </w:rPr>
        <w:t>﴿</w:t>
      </w:r>
      <w:r w:rsidRPr="003A1116">
        <w:rPr>
          <w:rStyle w:val="Char4"/>
          <w:rFonts w:eastAsia="B Badr" w:hint="eastAsia"/>
          <w:rtl/>
        </w:rPr>
        <w:t>وَأَنِ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نَهُم</w:t>
      </w:r>
      <w:r w:rsidRPr="003A1116">
        <w:rPr>
          <w:rStyle w:val="Char4"/>
          <w:rFonts w:eastAsia="B Badr"/>
          <w:rtl/>
        </w:rPr>
        <w:t xml:space="preserve"> </w:t>
      </w:r>
      <w:r w:rsidRPr="003A1116">
        <w:rPr>
          <w:rStyle w:val="Char4"/>
          <w:rFonts w:eastAsia="B Badr" w:hint="eastAsia"/>
          <w:rtl/>
        </w:rPr>
        <w:t>بِمَا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أَنزَلَ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Pr>
          <w:rFonts w:cs="Traditional Arabic" w:hint="cs"/>
          <w:rtl/>
          <w:lang w:bidi="fa-IR"/>
        </w:rPr>
        <w:t>﴾</w:t>
      </w:r>
      <w:r w:rsidRPr="00E002C7">
        <w:rPr>
          <w:rStyle w:val="Char7"/>
          <w:rFonts w:hint="cs"/>
          <w:rtl/>
        </w:rPr>
        <w:t xml:space="preserve"> </w:t>
      </w:r>
      <w:r w:rsidR="0096100F">
        <w:rPr>
          <w:rFonts w:cs="Traditional Arabic" w:hint="cs"/>
          <w:sz w:val="26"/>
          <w:szCs w:val="26"/>
          <w:rtl/>
          <w:lang w:bidi="fa-IR"/>
        </w:rPr>
        <w:t>«</w:t>
      </w:r>
      <w:r w:rsidRPr="00E002C7">
        <w:rPr>
          <w:rStyle w:val="Char7"/>
          <w:rFonts w:hint="cs"/>
          <w:rtl/>
        </w:rPr>
        <w:t>و حکم کن بین ایشان به آنچه خدا نازل نموده</w:t>
      </w:r>
      <w:r w:rsidR="0096100F">
        <w:rPr>
          <w:rFonts w:cs="Traditional Arabic" w:hint="cs"/>
          <w:rtl/>
          <w:lang w:bidi="fa-IR"/>
        </w:rPr>
        <w:t>»</w:t>
      </w:r>
      <w:r w:rsidRPr="00E002C7">
        <w:rPr>
          <w:rStyle w:val="Char7"/>
          <w:rFonts w:hint="cs"/>
          <w:rtl/>
        </w:rPr>
        <w:t xml:space="preserve"> یعنی: اگر حکم کردی نه اینکه حتماً بین ایشان حکم کن. سپس کلام را کشانیده تا اینکه روایتی از ابن عباس نقل کرده که او گفته: </w:t>
      </w:r>
      <w:r w:rsidRPr="006C68BB">
        <w:rPr>
          <w:rStyle w:val="Char7"/>
          <w:rFonts w:hint="cs"/>
          <w:rtl/>
        </w:rPr>
        <w:t>«</w:t>
      </w:r>
      <w:r w:rsidRPr="00E002C7">
        <w:rPr>
          <w:rStyle w:val="Char7"/>
          <w:rFonts w:hint="cs"/>
          <w:rtl/>
        </w:rPr>
        <w:t>شما چگونه از اهل کتاب از چیزی سؤال می‌کنید در حالی که کتاب شما که خدا بر پیغمبرش نازل کرده اخبار را ذکر کرده که قرائت می‌کند حقیقت خالصی که مخلوط به خرافات نیست. آیا خدا شما را خبر نداده در کتابش که آنان کتاب خدا</w:t>
      </w:r>
      <w:r w:rsidR="00006D25">
        <w:rPr>
          <w:rStyle w:val="Char7"/>
          <w:rFonts w:cs="CTraditional Arabic" w:hint="cs"/>
          <w:rtl/>
        </w:rPr>
        <w:t>أ</w:t>
      </w:r>
      <w:r w:rsidRPr="00E002C7">
        <w:rPr>
          <w:rStyle w:val="Char7"/>
          <w:rFonts w:hint="cs"/>
          <w:rtl/>
        </w:rPr>
        <w:t xml:space="preserve"> را تحریف کرده و کتابی را بدست خودشان نوشته‌اند و گویند: این از نزد خداست که خریداری کنند متاع قلیلی را. و خدا در سور</w:t>
      </w:r>
      <w:r w:rsidR="00D83E8A">
        <w:rPr>
          <w:rStyle w:val="Char7"/>
          <w:rFonts w:hint="cs"/>
          <w:rtl/>
        </w:rPr>
        <w:t>ه</w:t>
      </w:r>
      <w:r w:rsidRPr="00E002C7">
        <w:rPr>
          <w:rStyle w:val="Char7"/>
          <w:rFonts w:hint="cs"/>
          <w:rtl/>
        </w:rPr>
        <w:t xml:space="preserve"> بقره آی</w:t>
      </w:r>
      <w:r w:rsidR="00D83E8A">
        <w:rPr>
          <w:rStyle w:val="Char7"/>
          <w:rFonts w:hint="cs"/>
          <w:rtl/>
        </w:rPr>
        <w:t>ه</w:t>
      </w:r>
      <w:r w:rsidRPr="00E002C7">
        <w:rPr>
          <w:rStyle w:val="Char7"/>
          <w:rFonts w:hint="cs"/>
          <w:rtl/>
        </w:rPr>
        <w:t xml:space="preserve"> 79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يَقُولُونَ</w:t>
      </w:r>
      <w:r w:rsidRPr="003A1116">
        <w:rPr>
          <w:rStyle w:val="Char4"/>
          <w:rFonts w:eastAsia="B Badr"/>
          <w:rtl/>
        </w:rPr>
        <w:t xml:space="preserve"> </w:t>
      </w:r>
      <w:r w:rsidRPr="003A1116">
        <w:rPr>
          <w:rStyle w:val="Char4"/>
          <w:rFonts w:eastAsia="B Badr" w:hint="eastAsia"/>
          <w:rtl/>
        </w:rPr>
        <w:t>هَ</w:t>
      </w:r>
      <w:r w:rsidRPr="003A1116">
        <w:rPr>
          <w:rStyle w:val="Char4"/>
          <w:rFonts w:eastAsia="B Badr" w:hint="cs"/>
          <w:rtl/>
        </w:rPr>
        <w:t>ٰ</w:t>
      </w:r>
      <w:r w:rsidRPr="003A1116">
        <w:rPr>
          <w:rStyle w:val="Char4"/>
          <w:rFonts w:eastAsia="B Badr" w:hint="eastAsia"/>
          <w:rtl/>
        </w:rPr>
        <w:t>ذَا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عِندِ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لِيَش</w:t>
      </w:r>
      <w:r w:rsidRPr="003A1116">
        <w:rPr>
          <w:rStyle w:val="Char4"/>
          <w:rFonts w:eastAsia="B Badr" w:hint="cs"/>
          <w:rtl/>
        </w:rPr>
        <w:t>ۡ</w:t>
      </w:r>
      <w:r w:rsidRPr="003A1116">
        <w:rPr>
          <w:rStyle w:val="Char4"/>
          <w:rFonts w:eastAsia="B Badr" w:hint="eastAsia"/>
          <w:rtl/>
        </w:rPr>
        <w:t>تَرُواْ</w:t>
      </w:r>
      <w:r w:rsidRPr="003A1116">
        <w:rPr>
          <w:rStyle w:val="Char4"/>
          <w:rFonts w:eastAsia="B Badr"/>
          <w:rtl/>
        </w:rPr>
        <w:t xml:space="preserve"> </w:t>
      </w:r>
      <w:r w:rsidRPr="003A1116">
        <w:rPr>
          <w:rStyle w:val="Char4"/>
          <w:rFonts w:eastAsia="B Badr" w:hint="eastAsia"/>
          <w:rtl/>
        </w:rPr>
        <w:t>بِهِ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ثَمَن</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قَلِيل</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08427B">
        <w:rPr>
          <w:rFonts w:ascii="mylotus" w:hAnsi="mylotus" w:cs="mylotus"/>
          <w:sz w:val="26"/>
          <w:szCs w:val="26"/>
          <w:rtl/>
          <w:lang w:bidi="fa-IR"/>
        </w:rPr>
        <w:t>ة</w:t>
      </w:r>
      <w:r w:rsidRPr="0053120C">
        <w:rPr>
          <w:rStyle w:val="Char5"/>
          <w:rFonts w:hint="cs"/>
          <w:rtl/>
        </w:rPr>
        <w:t>: 79]</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می‌گویند: این از نزد خداست تا بواسط</w:t>
      </w:r>
      <w:r w:rsidRPr="00E002C7">
        <w:rPr>
          <w:rStyle w:val="Char7"/>
          <w:rFonts w:hint="cs"/>
          <w:rtl/>
        </w:rPr>
        <w:t>ه</w:t>
      </w:r>
      <w:r w:rsidR="008C3DBE" w:rsidRPr="00E002C7">
        <w:rPr>
          <w:rStyle w:val="Char7"/>
          <w:rFonts w:hint="cs"/>
          <w:rtl/>
        </w:rPr>
        <w:t xml:space="preserve"> آن متاع کمی بدست آورند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آیا این علمی که برای شما آمد شما را نهی نکرده از سؤال از ایشان، ما ندیدیم مردی از آنان هرگز از شما سؤال کنند از آنچه به سوی شما نازل شده است</w:t>
      </w:r>
      <w:r w:rsidRPr="006C68BB">
        <w:rPr>
          <w:rStyle w:val="Char7"/>
          <w:rFonts w:hint="cs"/>
          <w:rtl/>
        </w:rPr>
        <w:t>»</w:t>
      </w:r>
      <w:r w:rsidRPr="00AA244D">
        <w:rPr>
          <w:rStyle w:val="Char7"/>
          <w:vertAlign w:val="superscript"/>
          <w:rtl/>
        </w:rPr>
        <w:footnoteReference w:id="57"/>
      </w:r>
      <w:r w:rsidRPr="00E002C7">
        <w:rPr>
          <w:rStyle w:val="Char7"/>
          <w:rFonts w:hint="cs"/>
          <w:rtl/>
        </w:rPr>
        <w:t xml:space="preserve">. و این قول اوست در کتاب حدود، و به همین جواب داده در کتاب قضاء که حکم می‌شود به سوگند و شاهد. و در آن کتاب گوید: شنیدم از کسی که از او خوشنودم که می‌گفت: قول خدای تعالی: </w:t>
      </w:r>
      <w:r>
        <w:rPr>
          <w:rFonts w:cs="Traditional Arabic" w:hint="cs"/>
          <w:rtl/>
          <w:lang w:bidi="fa-IR"/>
        </w:rPr>
        <w:t>﴿</w:t>
      </w:r>
      <w:r w:rsidRPr="003A1116">
        <w:rPr>
          <w:rStyle w:val="Char4"/>
          <w:rFonts w:eastAsia="B Badr" w:hint="eastAsia"/>
          <w:rtl/>
        </w:rPr>
        <w:t>وَأَنِ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نَهُم</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49]</w:t>
      </w:r>
      <w:r w:rsidRPr="00E002C7">
        <w:rPr>
          <w:rStyle w:val="Char7"/>
          <w:rFonts w:hint="cs"/>
          <w:rtl/>
        </w:rPr>
        <w:t>.</w:t>
      </w:r>
      <w:r w:rsidR="0096100F" w:rsidRPr="00E002C7">
        <w:rPr>
          <w:rStyle w:val="Char7"/>
          <w:rFonts w:hint="cs"/>
          <w:rtl/>
        </w:rPr>
        <w:t xml:space="preserve"> </w:t>
      </w:r>
      <w:r w:rsidRPr="00E002C7">
        <w:rPr>
          <w:rStyle w:val="Char7"/>
          <w:rFonts w:hint="cs"/>
          <w:rtl/>
        </w:rPr>
        <w:t xml:space="preserve">معنایش این است اگر حکم کردی بمعنای قول دیگر خداست که فرموده: </w:t>
      </w:r>
      <w:r>
        <w:rPr>
          <w:rFonts w:cs="Traditional Arabic" w:hint="cs"/>
          <w:rtl/>
          <w:lang w:bidi="fa-IR"/>
        </w:rPr>
        <w:t>﴿</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أَع</w:t>
      </w:r>
      <w:r w:rsidRPr="003A1116">
        <w:rPr>
          <w:rStyle w:val="Char4"/>
          <w:rFonts w:eastAsia="B Badr" w:hint="cs"/>
          <w:rtl/>
        </w:rPr>
        <w:t>ۡ</w:t>
      </w:r>
      <w:r w:rsidRPr="003A1116">
        <w:rPr>
          <w:rStyle w:val="Char4"/>
          <w:rFonts w:eastAsia="B Badr" w:hint="eastAsia"/>
          <w:rtl/>
        </w:rPr>
        <w:t>رِض</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42]</w:t>
      </w:r>
      <w:r w:rsidRPr="00E002C7">
        <w:rPr>
          <w:rStyle w:val="Char7"/>
          <w:rFonts w:hint="cs"/>
          <w:rtl/>
        </w:rPr>
        <w:t xml:space="preserve">. </w:t>
      </w:r>
      <w:r w:rsidR="0096100F" w:rsidRPr="0096100F">
        <w:rPr>
          <w:rFonts w:cs="Traditional Arabic" w:hint="cs"/>
          <w:sz w:val="26"/>
          <w:szCs w:val="26"/>
          <w:rtl/>
          <w:lang w:bidi="fa-IR"/>
        </w:rPr>
        <w:t>«</w:t>
      </w:r>
      <w:r w:rsidRPr="00E002C7">
        <w:rPr>
          <w:rStyle w:val="Char7"/>
          <w:rFonts w:hint="cs"/>
          <w:rtl/>
        </w:rPr>
        <w:t>پس حکم کن بین ایشان یا از ایشان اعراض کن</w:t>
      </w:r>
      <w:r w:rsidR="0096100F" w:rsidRPr="0096100F">
        <w:rPr>
          <w:rFonts w:cs="Traditional Arabic" w:hint="cs"/>
          <w:sz w:val="26"/>
          <w:szCs w:val="26"/>
          <w:rtl/>
          <w:lang w:bidi="fa-IR"/>
        </w:rPr>
        <w:t>»</w:t>
      </w:r>
      <w:r w:rsidRPr="00E002C7">
        <w:rPr>
          <w:rStyle w:val="Char7"/>
          <w:rFonts w:hint="cs"/>
          <w:rtl/>
        </w:rPr>
        <w:t xml:space="preserve"> پس آن جمل</w:t>
      </w:r>
      <w:r w:rsidR="00D83E8A">
        <w:rPr>
          <w:rStyle w:val="Char7"/>
          <w:rFonts w:hint="cs"/>
          <w:rtl/>
        </w:rPr>
        <w:t>ه</w:t>
      </w:r>
      <w:r w:rsidRPr="00E002C7">
        <w:rPr>
          <w:rStyle w:val="Char7"/>
          <w:rFonts w:hint="cs"/>
          <w:rtl/>
        </w:rPr>
        <w:t xml:space="preserve"> اول مفسر جمل</w:t>
      </w:r>
      <w:r w:rsidR="0096100F" w:rsidRPr="00E002C7">
        <w:rPr>
          <w:rStyle w:val="Char7"/>
          <w:rFonts w:hint="cs"/>
          <w:rtl/>
        </w:rPr>
        <w:t>ه اخیر است.</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گوید: و در قول خدای تعالی </w:t>
      </w:r>
      <w:r w:rsidR="0096100F" w:rsidRPr="00E002C7">
        <w:rPr>
          <w:rStyle w:val="Char7"/>
          <w:rFonts w:hint="cs"/>
          <w:rtl/>
        </w:rPr>
        <w:t>در سور</w:t>
      </w:r>
      <w:r w:rsidR="00D83E8A">
        <w:rPr>
          <w:rStyle w:val="Char7"/>
          <w:rFonts w:hint="cs"/>
          <w:rtl/>
        </w:rPr>
        <w:t>ه</w:t>
      </w:r>
      <w:r w:rsidR="0096100F" w:rsidRPr="00E002C7">
        <w:rPr>
          <w:rStyle w:val="Char7"/>
          <w:rFonts w:hint="cs"/>
          <w:rtl/>
        </w:rPr>
        <w:t xml:space="preserve"> مائده آی</w:t>
      </w:r>
      <w:r w:rsidR="00D83E8A">
        <w:rPr>
          <w:rStyle w:val="Char7"/>
          <w:rFonts w:hint="cs"/>
          <w:rtl/>
        </w:rPr>
        <w:t>ه</w:t>
      </w:r>
      <w:r w:rsidR="0096100F" w:rsidRPr="00E002C7">
        <w:rPr>
          <w:rStyle w:val="Char7"/>
          <w:rFonts w:hint="cs"/>
          <w:rtl/>
        </w:rPr>
        <w:t xml:space="preserve"> 49 که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eastAsia"/>
          <w:rtl/>
        </w:rPr>
        <w:t>تَوَلَّو</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49]</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پس اگر رو بگردانند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دلالت است که اگر ایشان رویگردان شدند حکم بین ایشان نیست، و اگر قول خدا که فرموده: </w:t>
      </w:r>
      <w:r>
        <w:rPr>
          <w:rFonts w:cs="Traditional Arabic" w:hint="cs"/>
          <w:rtl/>
          <w:lang w:bidi="fa-IR"/>
        </w:rPr>
        <w:t>﴿</w:t>
      </w:r>
      <w:r w:rsidRPr="003A1116">
        <w:rPr>
          <w:rStyle w:val="Char4"/>
          <w:rFonts w:eastAsia="B Badr" w:hint="eastAsia"/>
          <w:rtl/>
        </w:rPr>
        <w:t>وَأَنِ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نَهُم</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49]</w:t>
      </w:r>
      <w:r w:rsidRPr="00E002C7">
        <w:rPr>
          <w:rStyle w:val="Char7"/>
          <w:rFonts w:hint="cs"/>
          <w:rtl/>
        </w:rPr>
        <w:t xml:space="preserve">. الزامی بود برای حکم بین ایشان باید در حالی که روگردانند حکمی باشد. زیرا آنان رو می‌گردانند پس از آمدن برای حکم، اما اگر نیامدند گفته نمی‌شود رویگردانند. </w:t>
      </w:r>
    </w:p>
    <w:p w:rsidR="008C3DBE" w:rsidRPr="00E002C7" w:rsidRDefault="008C3DBE" w:rsidP="003E7726">
      <w:pPr>
        <w:widowControl w:val="0"/>
        <w:tabs>
          <w:tab w:val="right" w:pos="7371"/>
        </w:tabs>
        <w:spacing w:line="228" w:lineRule="auto"/>
        <w:ind w:firstLine="284"/>
        <w:jc w:val="both"/>
        <w:rPr>
          <w:rStyle w:val="Char7"/>
          <w:rtl/>
        </w:rPr>
      </w:pPr>
      <w:r w:rsidRPr="00E002C7">
        <w:rPr>
          <w:rStyle w:val="Char7"/>
          <w:rFonts w:hint="cs"/>
          <w:rtl/>
        </w:rPr>
        <w:t>به همان اسناد از شافعی</w:t>
      </w:r>
      <w:r>
        <w:rPr>
          <w:rFonts w:cs="CTraditional Arabic" w:hint="cs"/>
          <w:rtl/>
          <w:lang w:bidi="fa-IR"/>
        </w:rPr>
        <w:t>/</w:t>
      </w:r>
      <w:r w:rsidRPr="00E002C7">
        <w:rPr>
          <w:rStyle w:val="Char7"/>
          <w:rFonts w:hint="cs"/>
          <w:rtl/>
        </w:rPr>
        <w:t xml:space="preserve"> نقل شده که گوید: از اهل علم به تاریخ و </w:t>
      </w:r>
      <w:r w:rsidR="0096100F" w:rsidRPr="00E002C7">
        <w:rPr>
          <w:rStyle w:val="Char7"/>
          <w:rFonts w:hint="cs"/>
          <w:rtl/>
        </w:rPr>
        <w:t>سیره مخالفی ندانستم که رسول خدا</w:t>
      </w:r>
      <w:r w:rsidR="00D83E8A" w:rsidRPr="00D83E8A">
        <w:rPr>
          <w:rStyle w:val="Char7"/>
          <w:rFonts w:cs="CTraditional Arabic" w:hint="cs"/>
          <w:rtl/>
        </w:rPr>
        <w:t xml:space="preserve"> ج</w:t>
      </w:r>
      <w:r w:rsidRPr="00E002C7">
        <w:rPr>
          <w:rStyle w:val="Char7"/>
          <w:rFonts w:hint="cs"/>
          <w:rtl/>
        </w:rPr>
        <w:t xml:space="preserve"> چون وارد مدینه شد قرار مصالحه گذاشت با یهود بدون جزیه، و همانا آی</w:t>
      </w:r>
      <w:r w:rsidR="0096100F" w:rsidRPr="00E002C7">
        <w:rPr>
          <w:rStyle w:val="Char7"/>
          <w:rFonts w:hint="cs"/>
          <w:rtl/>
        </w:rPr>
        <w:t>ه:</w:t>
      </w:r>
    </w:p>
    <w:p w:rsidR="008C3DBE" w:rsidRPr="00E002C7" w:rsidRDefault="008C3DBE" w:rsidP="003E7726">
      <w:pPr>
        <w:widowControl w:val="0"/>
        <w:tabs>
          <w:tab w:val="right" w:pos="7371"/>
        </w:tabs>
        <w:spacing w:line="228" w:lineRule="auto"/>
        <w:ind w:firstLine="284"/>
        <w:jc w:val="both"/>
        <w:rPr>
          <w:rStyle w:val="Char7"/>
          <w:rtl/>
        </w:rPr>
      </w:pPr>
      <w:r>
        <w:rPr>
          <w:rFonts w:cs="Traditional Arabic" w:hint="cs"/>
          <w:rtl/>
          <w:lang w:bidi="fa-IR"/>
        </w:rPr>
        <w:t>﴿</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eastAsia"/>
          <w:rtl/>
        </w:rPr>
        <w:t>جَا</w:t>
      </w:r>
      <w:r w:rsidRPr="003A1116">
        <w:rPr>
          <w:rStyle w:val="Char4"/>
          <w:rFonts w:eastAsia="B Badr" w:hint="cs"/>
          <w:rtl/>
        </w:rPr>
        <w:t>ٓ</w:t>
      </w:r>
      <w:r w:rsidRPr="003A1116">
        <w:rPr>
          <w:rStyle w:val="Char4"/>
          <w:rFonts w:eastAsia="B Badr" w:hint="eastAsia"/>
          <w:rtl/>
        </w:rPr>
        <w:t>ءُوكَ</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أَع</w:t>
      </w:r>
      <w:r w:rsidRPr="003A1116">
        <w:rPr>
          <w:rStyle w:val="Char4"/>
          <w:rFonts w:eastAsia="B Badr" w:hint="cs"/>
          <w:rtl/>
        </w:rPr>
        <w:t>ۡ</w:t>
      </w:r>
      <w:r w:rsidRPr="003A1116">
        <w:rPr>
          <w:rStyle w:val="Char4"/>
          <w:rFonts w:eastAsia="B Badr" w:hint="eastAsia"/>
          <w:rtl/>
        </w:rPr>
        <w:t>رِض</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42]</w:t>
      </w:r>
      <w:r w:rsidRPr="00E002C7">
        <w:rPr>
          <w:rStyle w:val="Char7"/>
          <w:rFonts w:hint="cs"/>
          <w:rtl/>
        </w:rPr>
        <w:t>.</w:t>
      </w:r>
    </w:p>
    <w:p w:rsidR="008C3DBE" w:rsidRPr="00E002C7" w:rsidRDefault="0096100F" w:rsidP="003E7726">
      <w:pPr>
        <w:widowControl w:val="0"/>
        <w:tabs>
          <w:tab w:val="right" w:pos="7371"/>
        </w:tabs>
        <w:spacing w:line="228" w:lineRule="auto"/>
        <w:ind w:firstLine="284"/>
        <w:jc w:val="both"/>
        <w:rPr>
          <w:rStyle w:val="Char7"/>
          <w:rtl/>
        </w:rPr>
      </w:pPr>
      <w:r>
        <w:rPr>
          <w:rFonts w:cs="Traditional Arabic" w:hint="cs"/>
          <w:sz w:val="26"/>
          <w:szCs w:val="26"/>
          <w:rtl/>
          <w:lang w:bidi="fa-IR"/>
        </w:rPr>
        <w:t>«</w:t>
      </w:r>
      <w:r w:rsidR="008C3DBE" w:rsidRPr="00E002C7">
        <w:rPr>
          <w:rStyle w:val="Char7"/>
          <w:rFonts w:hint="cs"/>
          <w:rtl/>
        </w:rPr>
        <w:t>اگر کفار اهل کتاب نزد تو برای محاکمه آمدند بین ایشان حکم کن و یا از ایشان اعراض کن</w:t>
      </w:r>
      <w:r>
        <w:rPr>
          <w:rFonts w:cs="Traditional Arabic" w:hint="cs"/>
          <w:sz w:val="26"/>
          <w:szCs w:val="26"/>
          <w:rtl/>
          <w:lang w:bidi="fa-IR"/>
        </w:rPr>
        <w:t>»</w:t>
      </w:r>
      <w:r w:rsidR="008C3DBE" w:rsidRPr="00E002C7">
        <w:rPr>
          <w:rStyle w:val="Char7"/>
          <w:rFonts w:hint="cs"/>
          <w:rtl/>
        </w:rPr>
        <w:t>.</w:t>
      </w:r>
    </w:p>
    <w:p w:rsidR="008C3DBE" w:rsidRPr="00E002C7" w:rsidRDefault="008C3DBE" w:rsidP="003E7726">
      <w:pPr>
        <w:widowControl w:val="0"/>
        <w:tabs>
          <w:tab w:val="right" w:pos="7371"/>
        </w:tabs>
        <w:spacing w:line="228" w:lineRule="auto"/>
        <w:ind w:firstLine="284"/>
        <w:jc w:val="both"/>
        <w:rPr>
          <w:rStyle w:val="Char7"/>
          <w:rtl/>
        </w:rPr>
      </w:pPr>
      <w:r w:rsidRPr="00E002C7">
        <w:rPr>
          <w:rStyle w:val="Char7"/>
          <w:rFonts w:hint="cs"/>
          <w:rtl/>
        </w:rPr>
        <w:t>نازل شد در حق یهودی که بدون اینکه جزیه بدهند مصالحه کرده بودند، و قرار نگذاشته بودند که حکم رسول بر ایشان جاری گردد. و بعضی گفته‌اند: آن آیه نازل شد دربار</w:t>
      </w:r>
      <w:r w:rsidR="0096100F" w:rsidRPr="00E002C7">
        <w:rPr>
          <w:rStyle w:val="Char7"/>
          <w:rFonts w:hint="cs"/>
          <w:rtl/>
        </w:rPr>
        <w:t>ه</w:t>
      </w:r>
      <w:r w:rsidRPr="00E002C7">
        <w:rPr>
          <w:rStyle w:val="Char7"/>
          <w:rFonts w:hint="cs"/>
          <w:rtl/>
        </w:rPr>
        <w:t xml:space="preserve"> دو نفری که زنا کرده بودند. گوید: گویا قول اینان صحیح باشد برای آن که خدا در سور</w:t>
      </w:r>
      <w:r w:rsidR="0096100F" w:rsidRPr="00E002C7">
        <w:rPr>
          <w:rStyle w:val="Char7"/>
          <w:rFonts w:hint="cs"/>
          <w:rtl/>
        </w:rPr>
        <w:t>ه</w:t>
      </w:r>
      <w:r w:rsidRPr="00E002C7">
        <w:rPr>
          <w:rStyle w:val="Char7"/>
          <w:rFonts w:hint="cs"/>
          <w:rtl/>
        </w:rPr>
        <w:t xml:space="preserve"> مائده آی</w:t>
      </w:r>
      <w:r w:rsidR="0096100F" w:rsidRPr="00E002C7">
        <w:rPr>
          <w:rStyle w:val="Char7"/>
          <w:rFonts w:hint="cs"/>
          <w:rtl/>
        </w:rPr>
        <w:t>ه</w:t>
      </w:r>
      <w:r w:rsidRPr="00E002C7">
        <w:rPr>
          <w:rStyle w:val="Char7"/>
          <w:rFonts w:hint="cs"/>
          <w:rtl/>
        </w:rPr>
        <w:t xml:space="preserve"> 43 فرموده: </w:t>
      </w:r>
    </w:p>
    <w:p w:rsidR="008C3DBE" w:rsidRPr="00E002C7" w:rsidRDefault="008C3DBE" w:rsidP="003E7726">
      <w:pPr>
        <w:widowControl w:val="0"/>
        <w:tabs>
          <w:tab w:val="right" w:pos="7371"/>
        </w:tabs>
        <w:spacing w:line="228" w:lineRule="auto"/>
        <w:ind w:firstLine="284"/>
        <w:jc w:val="both"/>
        <w:rPr>
          <w:rStyle w:val="Char7"/>
          <w:rtl/>
        </w:rPr>
      </w:pPr>
      <w:r>
        <w:rPr>
          <w:rFonts w:cs="Traditional Arabic" w:hint="cs"/>
          <w:rtl/>
          <w:lang w:bidi="fa-IR"/>
        </w:rPr>
        <w:t>﴿</w:t>
      </w:r>
      <w:r w:rsidRPr="003A1116">
        <w:rPr>
          <w:rStyle w:val="Char4"/>
          <w:rFonts w:eastAsia="B Badr" w:hint="eastAsia"/>
          <w:rtl/>
        </w:rPr>
        <w:t>وَكَي</w:t>
      </w:r>
      <w:r w:rsidRPr="003A1116">
        <w:rPr>
          <w:rStyle w:val="Char4"/>
          <w:rFonts w:eastAsia="B Badr" w:hint="cs"/>
          <w:rtl/>
        </w:rPr>
        <w:t>ۡ</w:t>
      </w:r>
      <w:r w:rsidRPr="003A1116">
        <w:rPr>
          <w:rStyle w:val="Char4"/>
          <w:rFonts w:eastAsia="B Badr" w:hint="eastAsia"/>
          <w:rtl/>
        </w:rPr>
        <w:t>فَ</w:t>
      </w:r>
      <w:r w:rsidRPr="003A1116">
        <w:rPr>
          <w:rStyle w:val="Char4"/>
          <w:rFonts w:eastAsia="B Badr"/>
          <w:rtl/>
        </w:rPr>
        <w:t xml:space="preserve"> </w:t>
      </w:r>
      <w:r w:rsidRPr="003A1116">
        <w:rPr>
          <w:rStyle w:val="Char4"/>
          <w:rFonts w:eastAsia="B Badr" w:hint="eastAsia"/>
          <w:rtl/>
        </w:rPr>
        <w:t>يُحَكِّمُونَكَ</w:t>
      </w:r>
      <w:r w:rsidRPr="003A1116">
        <w:rPr>
          <w:rStyle w:val="Char4"/>
          <w:rFonts w:eastAsia="B Badr"/>
          <w:rtl/>
        </w:rPr>
        <w:t xml:space="preserve"> </w:t>
      </w:r>
      <w:r w:rsidRPr="003A1116">
        <w:rPr>
          <w:rStyle w:val="Char4"/>
          <w:rFonts w:eastAsia="B Badr" w:hint="eastAsia"/>
          <w:rtl/>
        </w:rPr>
        <w:t>وَعِندَهُمُ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لتَّو</w:t>
      </w:r>
      <w:r w:rsidRPr="003A1116">
        <w:rPr>
          <w:rStyle w:val="Char4"/>
          <w:rFonts w:eastAsia="B Badr" w:hint="cs"/>
          <w:rtl/>
        </w:rPr>
        <w:t>ۡ</w:t>
      </w:r>
      <w:r w:rsidRPr="003A1116">
        <w:rPr>
          <w:rStyle w:val="Char4"/>
          <w:rFonts w:eastAsia="B Badr" w:hint="eastAsia"/>
          <w:rtl/>
        </w:rPr>
        <w:t>رَى</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eastAsia"/>
          <w:rtl/>
        </w:rPr>
        <w:t>فِيهَا</w:t>
      </w:r>
      <w:r w:rsidRPr="003A1116">
        <w:rPr>
          <w:rStyle w:val="Char4"/>
          <w:rFonts w:eastAsia="B Badr"/>
          <w:rtl/>
        </w:rPr>
        <w:t xml:space="preserve"> </w:t>
      </w:r>
      <w:r w:rsidRPr="003A1116">
        <w:rPr>
          <w:rStyle w:val="Char4"/>
          <w:rFonts w:eastAsia="B Badr" w:hint="eastAsia"/>
          <w:rtl/>
        </w:rPr>
        <w:t>حُك</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43]</w:t>
      </w:r>
      <w:r w:rsidRPr="00E002C7">
        <w:rPr>
          <w:rStyle w:val="Char7"/>
          <w:rFonts w:hint="cs"/>
          <w:rtl/>
        </w:rPr>
        <w:t>.</w:t>
      </w:r>
    </w:p>
    <w:p w:rsidR="008C3DBE" w:rsidRPr="00E002C7" w:rsidRDefault="0096100F" w:rsidP="003E7726">
      <w:pPr>
        <w:widowControl w:val="0"/>
        <w:tabs>
          <w:tab w:val="right" w:pos="7371"/>
        </w:tabs>
        <w:spacing w:line="228" w:lineRule="auto"/>
        <w:ind w:firstLine="284"/>
        <w:jc w:val="both"/>
        <w:rPr>
          <w:rStyle w:val="Char7"/>
          <w:rtl/>
        </w:rPr>
      </w:pPr>
      <w:r>
        <w:rPr>
          <w:rFonts w:cs="Traditional Arabic" w:hint="cs"/>
          <w:sz w:val="26"/>
          <w:szCs w:val="26"/>
          <w:rtl/>
          <w:lang w:bidi="fa-IR"/>
        </w:rPr>
        <w:t>«</w:t>
      </w:r>
      <w:r w:rsidR="008C3DBE" w:rsidRPr="00E002C7">
        <w:rPr>
          <w:rStyle w:val="Char7"/>
          <w:rFonts w:hint="cs"/>
          <w:rtl/>
        </w:rPr>
        <w:t>چگونه تو را حکم قرار می‌دهند و حال آنکه نزد ایشان تورات است که در آن حکم خدا می‌باشد</w:t>
      </w:r>
      <w:r>
        <w:rPr>
          <w:rFonts w:cs="Traditional Arabic" w:hint="cs"/>
          <w:sz w:val="26"/>
          <w:szCs w:val="26"/>
          <w:rtl/>
          <w:lang w:bidi="fa-IR"/>
        </w:rPr>
        <w:t>»</w:t>
      </w:r>
      <w:r w:rsidR="008C3DBE" w:rsidRPr="00E002C7">
        <w:rPr>
          <w:rStyle w:val="Char7"/>
          <w:rFonts w:hint="cs"/>
          <w:rtl/>
        </w:rPr>
        <w:t>.</w:t>
      </w:r>
    </w:p>
    <w:p w:rsidR="008C3DBE" w:rsidRPr="00E002C7" w:rsidRDefault="008C3DBE" w:rsidP="003E7726">
      <w:pPr>
        <w:widowControl w:val="0"/>
        <w:tabs>
          <w:tab w:val="right" w:pos="7371"/>
        </w:tabs>
        <w:spacing w:line="228" w:lineRule="auto"/>
        <w:ind w:firstLine="284"/>
        <w:jc w:val="both"/>
        <w:rPr>
          <w:rStyle w:val="Char7"/>
          <w:rtl/>
        </w:rPr>
      </w:pPr>
      <w:r w:rsidRPr="00E002C7">
        <w:rPr>
          <w:rStyle w:val="Char7"/>
          <w:rFonts w:hint="cs"/>
          <w:rtl/>
        </w:rPr>
        <w:t>و گوید: جمل</w:t>
      </w:r>
      <w:r w:rsidR="00D83E8A">
        <w:rPr>
          <w:rStyle w:val="Char7"/>
          <w:rFonts w:hint="cs"/>
          <w:rtl/>
        </w:rPr>
        <w:t>ه</w:t>
      </w:r>
      <w:r w:rsidRPr="00E002C7">
        <w:rPr>
          <w:rStyle w:val="Char7"/>
          <w:rFonts w:hint="cs"/>
          <w:rtl/>
        </w:rPr>
        <w:t xml:space="preserve">: </w:t>
      </w:r>
      <w:r>
        <w:rPr>
          <w:rFonts w:cs="Traditional Arabic" w:hint="cs"/>
          <w:rtl/>
          <w:lang w:bidi="fa-IR"/>
        </w:rPr>
        <w:t>﴿</w:t>
      </w:r>
      <w:r w:rsidRPr="003A1116">
        <w:rPr>
          <w:rStyle w:val="Char4"/>
          <w:rFonts w:eastAsia="B Badr" w:hint="eastAsia"/>
          <w:rtl/>
        </w:rPr>
        <w:t>وَأَنِ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نَهُم</w:t>
      </w:r>
      <w:r w:rsidRPr="003A1116">
        <w:rPr>
          <w:rStyle w:val="Char4"/>
          <w:rFonts w:eastAsia="B Badr"/>
          <w:rtl/>
        </w:rPr>
        <w:t xml:space="preserve"> </w:t>
      </w:r>
      <w:r w:rsidRPr="003A1116">
        <w:rPr>
          <w:rStyle w:val="Char4"/>
          <w:rFonts w:eastAsia="B Badr" w:hint="eastAsia"/>
          <w:rtl/>
        </w:rPr>
        <w:t>بِمَا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أَنزَلَ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42]</w:t>
      </w:r>
      <w:r w:rsidRPr="00E002C7">
        <w:rPr>
          <w:rStyle w:val="Char7"/>
          <w:rFonts w:hint="cs"/>
          <w:rtl/>
        </w:rPr>
        <w:t xml:space="preserve">. </w:t>
      </w:r>
      <w:r w:rsidR="0096100F" w:rsidRPr="0096100F">
        <w:rPr>
          <w:rFonts w:cs="Traditional Arabic" w:hint="cs"/>
          <w:sz w:val="26"/>
          <w:szCs w:val="26"/>
          <w:rtl/>
          <w:lang w:bidi="fa-IR"/>
        </w:rPr>
        <w:t>«</w:t>
      </w:r>
      <w:r w:rsidRPr="00E002C7">
        <w:rPr>
          <w:rStyle w:val="Char7"/>
          <w:rFonts w:hint="cs"/>
          <w:rtl/>
        </w:rPr>
        <w:t>و حکم کن بین ایشان به آنچه خدا نازل نموده</w:t>
      </w:r>
      <w:r w:rsidR="0096100F" w:rsidRPr="0096100F">
        <w:rPr>
          <w:rFonts w:cs="Traditional Arabic" w:hint="cs"/>
          <w:sz w:val="26"/>
          <w:szCs w:val="26"/>
          <w:rtl/>
          <w:lang w:bidi="fa-IR"/>
        </w:rPr>
        <w:t>»</w:t>
      </w:r>
      <w:r w:rsidRPr="00E002C7">
        <w:rPr>
          <w:rStyle w:val="Char7"/>
          <w:rFonts w:hint="cs"/>
          <w:rtl/>
        </w:rPr>
        <w:t>، و جمل</w:t>
      </w:r>
      <w:r w:rsidR="0096100F" w:rsidRPr="00E002C7">
        <w:rPr>
          <w:rStyle w:val="Char7"/>
          <w:rFonts w:hint="cs"/>
          <w:rtl/>
        </w:rPr>
        <w:t>ه</w:t>
      </w:r>
      <w:r w:rsidRPr="00E002C7">
        <w:rPr>
          <w:rStyle w:val="Char7"/>
          <w:rFonts w:hint="cs"/>
          <w:rtl/>
        </w:rPr>
        <w:t xml:space="preserve">: </w:t>
      </w:r>
    </w:p>
    <w:p w:rsidR="008C3DBE" w:rsidRPr="00E002C7" w:rsidRDefault="008C3DBE" w:rsidP="003E7726">
      <w:pPr>
        <w:widowControl w:val="0"/>
        <w:tabs>
          <w:tab w:val="right" w:pos="7371"/>
        </w:tabs>
        <w:spacing w:line="228" w:lineRule="auto"/>
        <w:ind w:firstLine="284"/>
        <w:jc w:val="both"/>
        <w:rPr>
          <w:rStyle w:val="Char7"/>
          <w:rtl/>
        </w:rPr>
      </w:pPr>
      <w:r>
        <w:rPr>
          <w:rFonts w:cs="Traditional Arabic" w:hint="cs"/>
          <w:rtl/>
          <w:lang w:bidi="fa-IR"/>
        </w:rPr>
        <w:t>﴿</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eastAsia"/>
          <w:rtl/>
        </w:rPr>
        <w:t>تَوَلَّو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أَنَّمَا</w:t>
      </w:r>
      <w:r w:rsidRPr="003A1116">
        <w:rPr>
          <w:rStyle w:val="Char4"/>
          <w:rFonts w:eastAsia="B Badr"/>
          <w:rtl/>
        </w:rPr>
        <w:t xml:space="preserve"> </w:t>
      </w:r>
      <w:r w:rsidRPr="003A1116">
        <w:rPr>
          <w:rStyle w:val="Char4"/>
          <w:rFonts w:eastAsia="B Badr" w:hint="eastAsia"/>
          <w:rtl/>
        </w:rPr>
        <w:t>يُرِيدُ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يُصِيبَهُم</w:t>
      </w:r>
      <w:r w:rsidRPr="003A1116">
        <w:rPr>
          <w:rStyle w:val="Char4"/>
          <w:rFonts w:eastAsia="B Badr"/>
          <w:rtl/>
        </w:rPr>
        <w:t xml:space="preserve"> </w:t>
      </w:r>
      <w:r w:rsidRPr="003A1116">
        <w:rPr>
          <w:rStyle w:val="Char4"/>
          <w:rFonts w:eastAsia="B Badr" w:hint="eastAsia"/>
          <w:rtl/>
        </w:rPr>
        <w:t>بِبَع</w:t>
      </w:r>
      <w:r w:rsidRPr="003A1116">
        <w:rPr>
          <w:rStyle w:val="Char4"/>
          <w:rFonts w:eastAsia="B Badr" w:hint="cs"/>
          <w:rtl/>
        </w:rPr>
        <w:t>ۡ</w:t>
      </w:r>
      <w:r w:rsidRPr="003A1116">
        <w:rPr>
          <w:rStyle w:val="Char4"/>
          <w:rFonts w:eastAsia="B Badr" w:hint="eastAsia"/>
          <w:rtl/>
        </w:rPr>
        <w:t>ضِ</w:t>
      </w:r>
      <w:r w:rsidRPr="003A1116">
        <w:rPr>
          <w:rStyle w:val="Char4"/>
          <w:rFonts w:eastAsia="B Badr"/>
          <w:rtl/>
        </w:rPr>
        <w:t xml:space="preserve"> </w:t>
      </w:r>
      <w:r w:rsidRPr="003A1116">
        <w:rPr>
          <w:rStyle w:val="Char4"/>
          <w:rFonts w:eastAsia="B Badr" w:hint="eastAsia"/>
          <w:rtl/>
        </w:rPr>
        <w:t>ذُنُوبِهِم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49]</w:t>
      </w:r>
      <w:r w:rsidRPr="00E002C7">
        <w:rPr>
          <w:rStyle w:val="Char7"/>
          <w:rFonts w:hint="cs"/>
          <w:rtl/>
        </w:rPr>
        <w:t>.</w:t>
      </w:r>
    </w:p>
    <w:p w:rsidR="008C3DBE" w:rsidRPr="00E002C7" w:rsidRDefault="0096100F" w:rsidP="003E7726">
      <w:pPr>
        <w:widowControl w:val="0"/>
        <w:tabs>
          <w:tab w:val="right" w:pos="7371"/>
        </w:tabs>
        <w:spacing w:line="228" w:lineRule="auto"/>
        <w:ind w:firstLine="284"/>
        <w:jc w:val="both"/>
        <w:rPr>
          <w:rStyle w:val="Char7"/>
          <w:rtl/>
        </w:rPr>
      </w:pPr>
      <w:r>
        <w:rPr>
          <w:rFonts w:cs="Traditional Arabic" w:hint="cs"/>
          <w:sz w:val="26"/>
          <w:szCs w:val="26"/>
          <w:rtl/>
          <w:lang w:bidi="fa-IR"/>
        </w:rPr>
        <w:t>«</w:t>
      </w:r>
      <w:r w:rsidR="008C3DBE" w:rsidRPr="00E002C7">
        <w:rPr>
          <w:rStyle w:val="Char7"/>
          <w:rFonts w:hint="cs"/>
          <w:rtl/>
        </w:rPr>
        <w:t>پس اگر رو بگردانند</w:t>
      </w:r>
      <w:r w:rsidR="000426E9">
        <w:rPr>
          <w:rStyle w:val="Char7"/>
          <w:rFonts w:hint="cs"/>
          <w:rtl/>
        </w:rPr>
        <w:t xml:space="preserve"> بدان که </w:t>
      </w:r>
      <w:r w:rsidR="008C3DBE" w:rsidRPr="00E002C7">
        <w:rPr>
          <w:rStyle w:val="Char7"/>
          <w:rFonts w:hint="cs"/>
          <w:rtl/>
        </w:rPr>
        <w:t>خدا می‌خواهد ایشان را ببعضی از گناهانشان بگیرد</w:t>
      </w:r>
      <w:r>
        <w:rPr>
          <w:rFonts w:cs="Traditional Arabic" w:hint="cs"/>
          <w:sz w:val="26"/>
          <w:szCs w:val="26"/>
          <w:rtl/>
          <w:lang w:bidi="fa-IR"/>
        </w:rPr>
        <w:t>»</w:t>
      </w:r>
      <w:r w:rsidR="008C3DBE" w:rsidRPr="00E002C7">
        <w:rPr>
          <w:rStyle w:val="Char7"/>
          <w:rFonts w:hint="cs"/>
          <w:rtl/>
        </w:rPr>
        <w:t>.</w:t>
      </w:r>
    </w:p>
    <w:p w:rsidR="008C3DBE" w:rsidRPr="00E002C7" w:rsidRDefault="008C3DBE" w:rsidP="00006D25">
      <w:pPr>
        <w:widowControl w:val="0"/>
        <w:tabs>
          <w:tab w:val="right" w:pos="7371"/>
        </w:tabs>
        <w:spacing w:line="228" w:lineRule="auto"/>
        <w:ind w:firstLine="284"/>
        <w:jc w:val="both"/>
        <w:rPr>
          <w:rStyle w:val="Char7"/>
          <w:rtl/>
        </w:rPr>
      </w:pPr>
      <w:r w:rsidRPr="00E002C7">
        <w:rPr>
          <w:rStyle w:val="Char7"/>
          <w:rFonts w:hint="cs"/>
          <w:rtl/>
        </w:rPr>
        <w:t>می‌رساند که اگر از حکم تو رو گردانند چون طبق رضای ایشان نیست پس مجبور بر حکم ت</w:t>
      </w:r>
      <w:r w:rsidR="0096100F" w:rsidRPr="00E002C7">
        <w:rPr>
          <w:rStyle w:val="Char7"/>
          <w:rFonts w:hint="cs"/>
          <w:rtl/>
        </w:rPr>
        <w:t>و نیستند. و آنانکه نزد رسول خدا</w:t>
      </w:r>
      <w:r w:rsidR="00D83E8A" w:rsidRPr="00D83E8A">
        <w:rPr>
          <w:rStyle w:val="Char7"/>
          <w:rFonts w:cs="CTraditional Arabic" w:hint="cs"/>
          <w:rtl/>
        </w:rPr>
        <w:t xml:space="preserve"> ج</w:t>
      </w:r>
      <w:r w:rsidRPr="00E002C7">
        <w:rPr>
          <w:rStyle w:val="Char7"/>
          <w:rFonts w:hint="cs"/>
          <w:rtl/>
        </w:rPr>
        <w:t xml:space="preserve"> محاکمه کردند در موضوع زن و مردی از ایشان بود که زنا کرده بودند </w:t>
      </w:r>
      <w:r w:rsidR="0096100F" w:rsidRPr="00E002C7">
        <w:rPr>
          <w:rStyle w:val="Char7"/>
          <w:rFonts w:hint="cs"/>
          <w:rtl/>
        </w:rPr>
        <w:t>از همان یهودیانی که با رسول خدا</w:t>
      </w:r>
      <w:r w:rsidR="00D83E8A" w:rsidRPr="00D83E8A">
        <w:rPr>
          <w:rStyle w:val="Char7"/>
          <w:rFonts w:cs="CTraditional Arabic" w:hint="cs"/>
          <w:rtl/>
        </w:rPr>
        <w:t>ج</w:t>
      </w:r>
      <w:r w:rsidRPr="00E002C7">
        <w:rPr>
          <w:rStyle w:val="Char7"/>
          <w:rFonts w:hint="cs"/>
          <w:rtl/>
        </w:rPr>
        <w:t xml:space="preserve"> مصالحه داشتند، در تورات حکم سنگسار بود ولی</w:t>
      </w:r>
      <w:r w:rsidR="0096100F" w:rsidRPr="00E002C7">
        <w:rPr>
          <w:rStyle w:val="Char7"/>
          <w:rFonts w:hint="cs"/>
          <w:rtl/>
        </w:rPr>
        <w:t xml:space="preserve"> آنان امیدوار بودند که رسول خدا</w:t>
      </w:r>
      <w:r w:rsidR="00D83E8A" w:rsidRPr="00D83E8A">
        <w:rPr>
          <w:rStyle w:val="Char7"/>
          <w:rFonts w:cs="CTraditional Arabic" w:hint="cs"/>
          <w:rtl/>
        </w:rPr>
        <w:t xml:space="preserve"> ج</w:t>
      </w:r>
      <w:r w:rsidRPr="00E002C7">
        <w:rPr>
          <w:rStyle w:val="Char7"/>
          <w:rFonts w:hint="cs"/>
          <w:rtl/>
        </w:rPr>
        <w:t xml:space="preserve"> حکمش سنگسار نباشد، پس ر</w:t>
      </w:r>
      <w:r w:rsidR="0096100F" w:rsidRPr="00E002C7">
        <w:rPr>
          <w:rStyle w:val="Char7"/>
          <w:rFonts w:hint="cs"/>
          <w:rtl/>
        </w:rPr>
        <w:t>سول خدا</w:t>
      </w:r>
      <w:r w:rsidR="00D83E8A" w:rsidRPr="00D83E8A">
        <w:rPr>
          <w:rStyle w:val="Char7"/>
          <w:rFonts w:cs="CTraditional Arabic" w:hint="cs"/>
          <w:rtl/>
        </w:rPr>
        <w:t xml:space="preserve"> ج</w:t>
      </w:r>
      <w:r w:rsidRPr="00E002C7">
        <w:rPr>
          <w:rStyle w:val="Char7"/>
          <w:rFonts w:hint="cs"/>
          <w:rtl/>
        </w:rPr>
        <w:t xml:space="preserve"> حکم همان سنگسار را بیان کرد</w:t>
      </w:r>
      <w:r w:rsidRPr="00AA244D">
        <w:rPr>
          <w:rStyle w:val="Char7"/>
          <w:vertAlign w:val="superscript"/>
          <w:rtl/>
        </w:rPr>
        <w:footnoteReference w:id="58"/>
      </w:r>
      <w:r w:rsidRPr="00E002C7">
        <w:rPr>
          <w:rStyle w:val="Char7"/>
          <w:rFonts w:hint="cs"/>
          <w:rtl/>
        </w:rPr>
        <w:t xml:space="preserve">. و شافعی حدیث ابن عمر را ذکر کرده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پس هرگاه قومی از اهل شرک با امام مصالحه داشتند و شرط نکرده بودند که حکم امام بر ایشان جاری شود، سپس برای محاکمه آمدند، امام مختار است که حکم بکند و یا ترک کند، و اگر حکم کردن را اختیار کرد باید حکم او مانند حکم بین مسلمین باشد. پس اگر بعد از رضای به حکم قبول نکردند با ایشان محاربه کند. گوید: و امام مختار نیست دربار</w:t>
      </w:r>
      <w:r w:rsidR="00D83E8A">
        <w:rPr>
          <w:rStyle w:val="Char7"/>
          <w:rFonts w:hint="cs"/>
          <w:rtl/>
        </w:rPr>
        <w:t>ه</w:t>
      </w:r>
      <w:r w:rsidRPr="00E002C7">
        <w:rPr>
          <w:rStyle w:val="Char7"/>
          <w:rFonts w:hint="cs"/>
          <w:rtl/>
        </w:rPr>
        <w:t xml:space="preserve"> آنان که مصالحه کرده‌اند که حکم او جاری باشد. پس هرگاه آمدند دربار</w:t>
      </w:r>
      <w:r w:rsidR="0096100F" w:rsidRPr="00E002C7">
        <w:rPr>
          <w:rStyle w:val="Char7"/>
          <w:rFonts w:hint="cs"/>
          <w:rtl/>
        </w:rPr>
        <w:t>ه</w:t>
      </w:r>
      <w:r w:rsidRPr="00E002C7">
        <w:rPr>
          <w:rStyle w:val="Char7"/>
          <w:rFonts w:hint="cs"/>
          <w:rtl/>
        </w:rPr>
        <w:t xml:space="preserve"> </w:t>
      </w:r>
      <w:r w:rsidR="0096100F" w:rsidRPr="00E002C7">
        <w:rPr>
          <w:rStyle w:val="Char7"/>
          <w:rFonts w:hint="cs"/>
          <w:rtl/>
        </w:rPr>
        <w:t>اجرای حدی باید حد را اجراء کند.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گوید: و اگر بعضی قبول نکردند و طالب حق آمد نزد امام و حق خود را مطالبه کرد بر امام لازم است که حق را به نفع او بیان کند و اگر چه طرف او راضی به حکم امام نباشد، زیرا بیان کردیم از قول خدای تعالی که فرموده: </w:t>
      </w:r>
      <w:r>
        <w:rPr>
          <w:rFonts w:cs="Traditional Arabic" w:hint="cs"/>
          <w:rtl/>
          <w:lang w:bidi="fa-IR"/>
        </w:rPr>
        <w:t>﴿</w:t>
      </w:r>
      <w:r w:rsidRPr="003A1116">
        <w:rPr>
          <w:rStyle w:val="Char4"/>
          <w:rFonts w:eastAsia="B Badr" w:hint="eastAsia"/>
          <w:rtl/>
        </w:rPr>
        <w:t>وَهُم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صَ</w:t>
      </w:r>
      <w:r w:rsidRPr="003A1116">
        <w:rPr>
          <w:rStyle w:val="Char4"/>
          <w:rFonts w:eastAsia="B Badr" w:hint="cs"/>
          <w:rtl/>
        </w:rPr>
        <w:t>ٰ</w:t>
      </w:r>
      <w:r w:rsidRPr="003A1116">
        <w:rPr>
          <w:rStyle w:val="Char4"/>
          <w:rFonts w:eastAsia="B Badr" w:hint="eastAsia"/>
          <w:rtl/>
        </w:rPr>
        <w:t>غِرُونَ</w:t>
      </w:r>
      <w:r>
        <w:rPr>
          <w:rFonts w:cs="Traditional Arabic" w:hint="cs"/>
          <w:rtl/>
          <w:lang w:bidi="fa-IR"/>
        </w:rPr>
        <w:t>﴾</w:t>
      </w:r>
      <w:r w:rsidRPr="006C68BB">
        <w:rPr>
          <w:rStyle w:val="Char7"/>
          <w:rFonts w:hint="cs"/>
          <w:rtl/>
        </w:rPr>
        <w:t xml:space="preserve"> </w:t>
      </w:r>
      <w:r w:rsidRPr="00E002C7">
        <w:rPr>
          <w:rStyle w:val="Char7"/>
          <w:rFonts w:hint="cs"/>
          <w:rtl/>
        </w:rPr>
        <w:t>یعنی ذلت است که حکم اسلام بر ایشان جاری شود، با اینکه راضی نیستند و کلام را بسط داده در فروعات آن. و گویا هنگامی که کتاب جزیه را تصنیف کرد متوجه شده که آی</w:t>
      </w:r>
      <w:r w:rsidR="0096100F" w:rsidRPr="00E002C7">
        <w:rPr>
          <w:rStyle w:val="Char7"/>
          <w:rFonts w:hint="cs"/>
          <w:rtl/>
        </w:rPr>
        <w:t>ه</w:t>
      </w:r>
      <w:r w:rsidRPr="00E002C7">
        <w:rPr>
          <w:rStyle w:val="Char7"/>
          <w:rFonts w:hint="cs"/>
          <w:rtl/>
        </w:rPr>
        <w:t xml:space="preserve"> مختار بودن امام نازل شده در حق آنان که مصالحه داشته‌اند، پس از آنچه در کتاب گفته برگشته، و آیه را در حق هم پیمانان آورده، و واجب دانسته که حکم بین ایشان طبق ما انزل الله باشد در صورتی که نزد مسلمین مراجعه کنند. </w:t>
      </w:r>
    </w:p>
    <w:p w:rsidR="008C3DBE" w:rsidRPr="00332366" w:rsidRDefault="008C3DBE" w:rsidP="00006D25">
      <w:pPr>
        <w:pStyle w:val="a0"/>
        <w:rPr>
          <w:rtl/>
        </w:rPr>
      </w:pPr>
      <w:bookmarkStart w:id="107" w:name="_Toc266388813"/>
      <w:bookmarkStart w:id="108" w:name="_Toc368495428"/>
      <w:bookmarkStart w:id="109" w:name="_Toc294352122"/>
      <w:r w:rsidRPr="00332366">
        <w:rPr>
          <w:rFonts w:hint="cs"/>
          <w:rtl/>
        </w:rPr>
        <w:t>آنچه از</w:t>
      </w:r>
      <w:r w:rsidR="00244101">
        <w:rPr>
          <w:rFonts w:hint="cs"/>
          <w:rtl/>
        </w:rPr>
        <w:t xml:space="preserve"> </w:t>
      </w:r>
      <w:r w:rsidR="00E82D26">
        <w:rPr>
          <w:rFonts w:hint="cs"/>
          <w:rtl/>
        </w:rPr>
        <w:t>شافعی</w:t>
      </w:r>
      <w:r w:rsidRPr="00332366">
        <w:rPr>
          <w:rFonts w:hint="cs"/>
          <w:rtl/>
        </w:rPr>
        <w:t xml:space="preserve"> نقل شده در صید و </w:t>
      </w:r>
      <w:r w:rsidRPr="00006D25">
        <w:rPr>
          <w:rFonts w:hint="cs"/>
          <w:rtl/>
        </w:rPr>
        <w:t>ذبایح</w:t>
      </w:r>
      <w:r w:rsidRPr="00332366">
        <w:rPr>
          <w:rFonts w:hint="cs"/>
          <w:rtl/>
        </w:rPr>
        <w:t xml:space="preserve"> و در طعام و شراب</w:t>
      </w:r>
      <w:bookmarkEnd w:id="107"/>
      <w:bookmarkEnd w:id="108"/>
      <w:bookmarkEnd w:id="109"/>
      <w:r w:rsidRPr="00332366">
        <w:rPr>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در کتاب سنن خواندم که </w:t>
      </w:r>
      <w:r w:rsidRPr="00930471">
        <w:rPr>
          <w:rFonts w:cs="B Badr" w:hint="cs"/>
          <w:rtl/>
          <w:lang w:bidi="fa-IR"/>
        </w:rPr>
        <w:t>حرملة</w:t>
      </w:r>
      <w:r w:rsidRPr="00E002C7">
        <w:rPr>
          <w:rStyle w:val="Char7"/>
          <w:rFonts w:hint="cs"/>
          <w:rtl/>
        </w:rPr>
        <w:t xml:space="preserve"> بن یحیی از شافعی نقل کرده که گوید: خدای تعالی در سور</w:t>
      </w:r>
      <w:r w:rsidR="0096100F" w:rsidRPr="00E002C7">
        <w:rPr>
          <w:rStyle w:val="Char7"/>
          <w:rFonts w:hint="cs"/>
          <w:rtl/>
        </w:rPr>
        <w:t>ه</w:t>
      </w:r>
      <w:r w:rsidRPr="00E002C7">
        <w:rPr>
          <w:rStyle w:val="Char7"/>
          <w:rFonts w:hint="cs"/>
          <w:rtl/>
        </w:rPr>
        <w:t xml:space="preserve"> مائده آی</w:t>
      </w:r>
      <w:r w:rsidR="0096100F" w:rsidRPr="00E002C7">
        <w:rPr>
          <w:rStyle w:val="Char7"/>
          <w:rFonts w:hint="cs"/>
          <w:rtl/>
        </w:rPr>
        <w:t>ه 4 فرموده:</w:t>
      </w:r>
      <w:r w:rsidR="0096100F">
        <w:rPr>
          <w:rFonts w:cs="Traditional Arabic" w:hint="cs"/>
          <w:rtl/>
          <w:lang w:bidi="fa-IR"/>
        </w:rPr>
        <w:t xml:space="preserve"> </w:t>
      </w:r>
      <w:r>
        <w:rPr>
          <w:rFonts w:cs="Traditional Arabic" w:hint="cs"/>
          <w:rtl/>
          <w:lang w:bidi="fa-IR"/>
        </w:rPr>
        <w:t>﴿</w:t>
      </w:r>
      <w:r w:rsidRPr="003A1116">
        <w:rPr>
          <w:rStyle w:val="Char4"/>
          <w:rFonts w:eastAsia="B Badr" w:hint="eastAsia"/>
          <w:rtl/>
        </w:rPr>
        <w:t>يَس</w:t>
      </w:r>
      <w:r w:rsidRPr="003A1116">
        <w:rPr>
          <w:rStyle w:val="Char4"/>
          <w:rFonts w:eastAsia="B Badr" w:hint="cs"/>
          <w:rtl/>
        </w:rPr>
        <w:t>ۡ</w:t>
      </w:r>
      <w:r w:rsidRPr="003A1116">
        <w:rPr>
          <w:rStyle w:val="Char4"/>
          <w:rFonts w:eastAsia="B Badr" w:hint="eastAsia"/>
          <w:rtl/>
        </w:rPr>
        <w:t>‍</w:t>
      </w:r>
      <w:r w:rsidRPr="003A1116">
        <w:rPr>
          <w:rStyle w:val="Char4"/>
          <w:rFonts w:eastAsia="B Badr" w:hint="cs"/>
          <w:rtl/>
        </w:rPr>
        <w:t>ٔ</w:t>
      </w:r>
      <w:r w:rsidRPr="003A1116">
        <w:rPr>
          <w:rStyle w:val="Char4"/>
          <w:rFonts w:eastAsia="B Badr" w:hint="eastAsia"/>
          <w:rtl/>
        </w:rPr>
        <w:t>َلُونَكَ</w:t>
      </w:r>
      <w:r w:rsidRPr="003A1116">
        <w:rPr>
          <w:rStyle w:val="Char4"/>
          <w:rFonts w:eastAsia="B Badr"/>
          <w:rtl/>
        </w:rPr>
        <w:t xml:space="preserve"> </w:t>
      </w:r>
      <w:r w:rsidRPr="003A1116">
        <w:rPr>
          <w:rStyle w:val="Char4"/>
          <w:rFonts w:eastAsia="B Badr" w:hint="eastAsia"/>
          <w:rtl/>
        </w:rPr>
        <w:t>مَاذَا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أُحِلَّ</w:t>
      </w:r>
      <w:r w:rsidRPr="003A1116">
        <w:rPr>
          <w:rStyle w:val="Char4"/>
          <w:rFonts w:eastAsia="B Badr"/>
          <w:rtl/>
        </w:rPr>
        <w:t xml:space="preserve"> </w:t>
      </w:r>
      <w:r w:rsidRPr="003A1116">
        <w:rPr>
          <w:rStyle w:val="Char4"/>
          <w:rFonts w:eastAsia="B Badr" w:hint="eastAsia"/>
          <w:rtl/>
        </w:rPr>
        <w:t>لَهُم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أُحِلَّ</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لطَّيِّبَ</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وَمَا</w:t>
      </w:r>
      <w:r w:rsidRPr="003A1116">
        <w:rPr>
          <w:rStyle w:val="Char4"/>
          <w:rFonts w:eastAsia="B Badr"/>
          <w:rtl/>
        </w:rPr>
        <w:t xml:space="preserve"> </w:t>
      </w:r>
      <w:r w:rsidRPr="003A1116">
        <w:rPr>
          <w:rStyle w:val="Char4"/>
          <w:rFonts w:eastAsia="B Badr" w:hint="eastAsia"/>
          <w:rtl/>
        </w:rPr>
        <w:t>عَلَّم</w:t>
      </w:r>
      <w:r w:rsidRPr="003A1116">
        <w:rPr>
          <w:rStyle w:val="Char4"/>
          <w:rFonts w:eastAsia="B Badr" w:hint="cs"/>
          <w:rtl/>
        </w:rPr>
        <w:t>ۡ</w:t>
      </w:r>
      <w:r w:rsidRPr="003A1116">
        <w:rPr>
          <w:rStyle w:val="Char4"/>
          <w:rFonts w:eastAsia="B Badr" w:hint="eastAsia"/>
          <w:rtl/>
        </w:rPr>
        <w:t>تُم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جَوَارِحِ</w:t>
      </w:r>
      <w:r w:rsidRPr="003A1116">
        <w:rPr>
          <w:rStyle w:val="Char4"/>
          <w:rFonts w:eastAsia="B Badr"/>
          <w:rtl/>
        </w:rPr>
        <w:t xml:space="preserve"> </w:t>
      </w:r>
      <w:r w:rsidRPr="003A1116">
        <w:rPr>
          <w:rStyle w:val="Char4"/>
          <w:rFonts w:eastAsia="B Badr" w:hint="eastAsia"/>
          <w:rtl/>
        </w:rPr>
        <w:t>مُكَلِّبِينَ</w:t>
      </w:r>
      <w:r w:rsidRPr="003A1116">
        <w:rPr>
          <w:rStyle w:val="Char4"/>
          <w:rFonts w:eastAsia="B Badr"/>
          <w:rtl/>
        </w:rPr>
        <w:t xml:space="preserve"> </w:t>
      </w:r>
      <w:r w:rsidRPr="003A1116">
        <w:rPr>
          <w:rStyle w:val="Char4"/>
          <w:rFonts w:eastAsia="B Badr" w:hint="eastAsia"/>
          <w:rtl/>
        </w:rPr>
        <w:t>تُعَلِّمُونَهُنَّ</w:t>
      </w:r>
      <w:r w:rsidRPr="003A1116">
        <w:rPr>
          <w:rStyle w:val="Char4"/>
          <w:rFonts w:eastAsia="B Badr"/>
          <w:rtl/>
        </w:rPr>
        <w:t xml:space="preserve"> </w:t>
      </w:r>
      <w:r w:rsidRPr="003A1116">
        <w:rPr>
          <w:rStyle w:val="Char4"/>
          <w:rFonts w:eastAsia="B Badr" w:hint="eastAsia"/>
          <w:rtl/>
        </w:rPr>
        <w:t>مِمَّا</w:t>
      </w:r>
      <w:r w:rsidRPr="003A1116">
        <w:rPr>
          <w:rStyle w:val="Char4"/>
          <w:rFonts w:eastAsia="B Badr"/>
          <w:rtl/>
        </w:rPr>
        <w:t xml:space="preserve"> </w:t>
      </w:r>
      <w:r w:rsidRPr="003A1116">
        <w:rPr>
          <w:rStyle w:val="Char4"/>
          <w:rFonts w:eastAsia="B Badr" w:hint="eastAsia"/>
          <w:rtl/>
        </w:rPr>
        <w:t>عَلَّمَكُمُ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فَكُلُواْ</w:t>
      </w:r>
      <w:r w:rsidRPr="003A1116">
        <w:rPr>
          <w:rStyle w:val="Char4"/>
          <w:rFonts w:eastAsia="B Badr"/>
          <w:rtl/>
        </w:rPr>
        <w:t xml:space="preserve"> </w:t>
      </w:r>
      <w:r w:rsidRPr="003A1116">
        <w:rPr>
          <w:rStyle w:val="Char4"/>
          <w:rFonts w:eastAsia="B Badr" w:hint="eastAsia"/>
          <w:rtl/>
        </w:rPr>
        <w:t>مِمَّا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أَم</w:t>
      </w:r>
      <w:r w:rsidRPr="003A1116">
        <w:rPr>
          <w:rStyle w:val="Char4"/>
          <w:rFonts w:eastAsia="B Badr" w:hint="cs"/>
          <w:rtl/>
        </w:rPr>
        <w:t>ۡ</w:t>
      </w:r>
      <w:r w:rsidRPr="003A1116">
        <w:rPr>
          <w:rStyle w:val="Char4"/>
          <w:rFonts w:eastAsia="B Badr" w:hint="eastAsia"/>
          <w:rtl/>
        </w:rPr>
        <w:t>سَك</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كُرُواْ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4]</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 xml:space="preserve">از تو سؤال می‌کنند چه چیز برای ایشان حلال است؟ </w:t>
      </w:r>
      <w:r w:rsidR="008C3DBE" w:rsidRPr="00E002C7">
        <w:rPr>
          <w:rStyle w:val="Char7"/>
          <w:rtl/>
        </w:rPr>
        <w:t>بگو: آنچه پا</w:t>
      </w:r>
      <w:r w:rsidR="00E002C7">
        <w:rPr>
          <w:rStyle w:val="Char7"/>
          <w:rtl/>
        </w:rPr>
        <w:t>کی</w:t>
      </w:r>
      <w:r w:rsidR="008C3DBE" w:rsidRPr="00E002C7">
        <w:rPr>
          <w:rStyle w:val="Char7"/>
          <w:rtl/>
        </w:rPr>
        <w:t>زه است، براى شما حلال گرد</w:t>
      </w:r>
      <w:r w:rsidR="00E002C7">
        <w:rPr>
          <w:rStyle w:val="Char7"/>
          <w:rtl/>
        </w:rPr>
        <w:t>ی</w:t>
      </w:r>
      <w:r w:rsidR="008C3DBE" w:rsidRPr="00E002C7">
        <w:rPr>
          <w:rStyle w:val="Char7"/>
          <w:rtl/>
        </w:rPr>
        <w:t>ده</w:t>
      </w:r>
      <w:r w:rsidR="008C3DBE" w:rsidRPr="00E002C7">
        <w:rPr>
          <w:rStyle w:val="Char7"/>
          <w:rFonts w:hint="cs"/>
          <w:rtl/>
        </w:rPr>
        <w:t>،</w:t>
      </w:r>
      <w:r w:rsidR="008C3DBE" w:rsidRPr="00E002C7">
        <w:rPr>
          <w:rStyle w:val="Char7"/>
          <w:rtl/>
        </w:rPr>
        <w:t xml:space="preserve"> (و ن</w:t>
      </w:r>
      <w:r w:rsidR="00E002C7">
        <w:rPr>
          <w:rStyle w:val="Char7"/>
          <w:rtl/>
        </w:rPr>
        <w:t>ی</w:t>
      </w:r>
      <w:r w:rsidR="008C3DBE" w:rsidRPr="00E002C7">
        <w:rPr>
          <w:rStyle w:val="Char7"/>
          <w:rtl/>
        </w:rPr>
        <w:t>ز ص</w:t>
      </w:r>
      <w:r w:rsidR="00E002C7">
        <w:rPr>
          <w:rStyle w:val="Char7"/>
          <w:rtl/>
        </w:rPr>
        <w:t>ی</w:t>
      </w:r>
      <w:r w:rsidR="008C3DBE" w:rsidRPr="00E002C7">
        <w:rPr>
          <w:rStyle w:val="Char7"/>
          <w:rtl/>
        </w:rPr>
        <w:t>د) ح</w:t>
      </w:r>
      <w:r w:rsidR="00E002C7">
        <w:rPr>
          <w:rStyle w:val="Char7"/>
          <w:rtl/>
        </w:rPr>
        <w:t>ی</w:t>
      </w:r>
      <w:r w:rsidR="008C3DBE" w:rsidRPr="00E002C7">
        <w:rPr>
          <w:rStyle w:val="Char7"/>
          <w:rtl/>
        </w:rPr>
        <w:t>وانات ش</w:t>
      </w:r>
      <w:r w:rsidR="00E002C7">
        <w:rPr>
          <w:rStyle w:val="Char7"/>
          <w:rtl/>
        </w:rPr>
        <w:t>ک</w:t>
      </w:r>
      <w:r w:rsidR="008C3DBE" w:rsidRPr="00E002C7">
        <w:rPr>
          <w:rStyle w:val="Char7"/>
          <w:rtl/>
        </w:rPr>
        <w:t>ارى و سگ</w:t>
      </w:r>
      <w:r w:rsidR="00006D25">
        <w:rPr>
          <w:rStyle w:val="Char7"/>
          <w:rFonts w:hint="cs"/>
          <w:rtl/>
        </w:rPr>
        <w:t>‌</w:t>
      </w:r>
      <w:r w:rsidR="008C3DBE" w:rsidRPr="00E002C7">
        <w:rPr>
          <w:rStyle w:val="Char7"/>
          <w:rtl/>
        </w:rPr>
        <w:t>هاى آموخته (و ترب</w:t>
      </w:r>
      <w:r w:rsidR="00E002C7">
        <w:rPr>
          <w:rStyle w:val="Char7"/>
          <w:rtl/>
        </w:rPr>
        <w:t>ی</w:t>
      </w:r>
      <w:r w:rsidR="008C3DBE" w:rsidRPr="00E002C7">
        <w:rPr>
          <w:rStyle w:val="Char7"/>
          <w:rtl/>
        </w:rPr>
        <w:t xml:space="preserve">ت </w:t>
      </w:r>
      <w:r w:rsidR="00E002C7">
        <w:rPr>
          <w:rStyle w:val="Char7"/>
          <w:rtl/>
        </w:rPr>
        <w:t>ی</w:t>
      </w:r>
      <w:r w:rsidR="008C3DBE" w:rsidRPr="00E002C7">
        <w:rPr>
          <w:rStyle w:val="Char7"/>
          <w:rtl/>
        </w:rPr>
        <w:t xml:space="preserve">افته) </w:t>
      </w:r>
      <w:r w:rsidR="00E002C7">
        <w:rPr>
          <w:rStyle w:val="Char7"/>
          <w:rtl/>
        </w:rPr>
        <w:t>ک</w:t>
      </w:r>
      <w:r w:rsidR="008C3DBE" w:rsidRPr="00E002C7">
        <w:rPr>
          <w:rStyle w:val="Char7"/>
          <w:rtl/>
        </w:rPr>
        <w:t>ه از آنچه خداوند به شما تعل</w:t>
      </w:r>
      <w:r w:rsidR="00E002C7">
        <w:rPr>
          <w:rStyle w:val="Char7"/>
          <w:rtl/>
        </w:rPr>
        <w:t>ی</w:t>
      </w:r>
      <w:r w:rsidR="008C3DBE" w:rsidRPr="00E002C7">
        <w:rPr>
          <w:rStyle w:val="Char7"/>
          <w:rtl/>
        </w:rPr>
        <w:t>م داده به</w:t>
      </w:r>
      <w:r w:rsidR="006C7C5F">
        <w:rPr>
          <w:rStyle w:val="Char7"/>
          <w:rtl/>
        </w:rPr>
        <w:t xml:space="preserve"> آن‌ها </w:t>
      </w:r>
      <w:r w:rsidR="00E002C7">
        <w:rPr>
          <w:rStyle w:val="Char7"/>
          <w:rtl/>
        </w:rPr>
        <w:t>ی</w:t>
      </w:r>
      <w:r w:rsidR="008C3DBE" w:rsidRPr="00E002C7">
        <w:rPr>
          <w:rStyle w:val="Char7"/>
          <w:rtl/>
        </w:rPr>
        <w:t>اد داده‏ا</w:t>
      </w:r>
      <w:r w:rsidR="00E002C7">
        <w:rPr>
          <w:rStyle w:val="Char7"/>
          <w:rtl/>
        </w:rPr>
        <w:t>ی</w:t>
      </w:r>
      <w:r w:rsidR="008C3DBE" w:rsidRPr="00E002C7">
        <w:rPr>
          <w:rStyle w:val="Char7"/>
          <w:rtl/>
        </w:rPr>
        <w:t>د، (بر شما حلال است) پس، از آنچه ا</w:t>
      </w:r>
      <w:r w:rsidR="00E002C7">
        <w:rPr>
          <w:rStyle w:val="Char7"/>
          <w:rtl/>
        </w:rPr>
        <w:t>ی</w:t>
      </w:r>
      <w:r w:rsidR="008C3DBE" w:rsidRPr="00E002C7">
        <w:rPr>
          <w:rStyle w:val="Char7"/>
          <w:rtl/>
        </w:rPr>
        <w:t>ن ح</w:t>
      </w:r>
      <w:r w:rsidR="00E002C7">
        <w:rPr>
          <w:rStyle w:val="Char7"/>
          <w:rtl/>
        </w:rPr>
        <w:t>ی</w:t>
      </w:r>
      <w:r w:rsidR="008C3DBE" w:rsidRPr="00E002C7">
        <w:rPr>
          <w:rStyle w:val="Char7"/>
          <w:rtl/>
        </w:rPr>
        <w:t>وانات براى شما (ص</w:t>
      </w:r>
      <w:r w:rsidR="00E002C7">
        <w:rPr>
          <w:rStyle w:val="Char7"/>
          <w:rtl/>
        </w:rPr>
        <w:t>ی</w:t>
      </w:r>
      <w:r w:rsidR="008C3DBE" w:rsidRPr="00E002C7">
        <w:rPr>
          <w:rStyle w:val="Char7"/>
          <w:rtl/>
        </w:rPr>
        <w:t>د مى‏</w:t>
      </w:r>
      <w:r w:rsidR="00E002C7">
        <w:rPr>
          <w:rStyle w:val="Char7"/>
          <w:rtl/>
        </w:rPr>
        <w:t>ک</w:t>
      </w:r>
      <w:r w:rsidR="008C3DBE" w:rsidRPr="00E002C7">
        <w:rPr>
          <w:rStyle w:val="Char7"/>
          <w:rtl/>
        </w:rPr>
        <w:t>نند و) نگاه مى‏دارند، بخور</w:t>
      </w:r>
      <w:r w:rsidR="00E002C7">
        <w:rPr>
          <w:rStyle w:val="Char7"/>
          <w:rtl/>
        </w:rPr>
        <w:t>ی</w:t>
      </w:r>
      <w:r w:rsidR="008C3DBE" w:rsidRPr="00E002C7">
        <w:rPr>
          <w:rStyle w:val="Char7"/>
          <w:rtl/>
        </w:rPr>
        <w:t>د و نام خدا را بر آن ببر</w:t>
      </w:r>
      <w:r w:rsidR="00E002C7">
        <w:rPr>
          <w:rStyle w:val="Char7"/>
          <w:rtl/>
        </w:rPr>
        <w:t>ی</w:t>
      </w:r>
      <w:r w:rsidR="008C3DBE" w:rsidRPr="00E002C7">
        <w:rPr>
          <w:rStyle w:val="Char7"/>
          <w:rtl/>
        </w:rPr>
        <w:t>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منطق</w:t>
      </w:r>
      <w:r w:rsidR="00E002C7">
        <w:rPr>
          <w:rStyle w:val="Char7"/>
          <w:rFonts w:hint="cs"/>
          <w:rtl/>
        </w:rPr>
        <w:t>ی</w:t>
      </w:r>
      <w:r w:rsidRPr="00E002C7">
        <w:rPr>
          <w:rStyle w:val="Char7"/>
          <w:rFonts w:hint="cs"/>
          <w:rtl/>
        </w:rPr>
        <w:t xml:space="preserve"> است که خدای تعالی هرگاه اجازه</w:t>
      </w:r>
      <w:r w:rsidR="00244101">
        <w:rPr>
          <w:rStyle w:val="Char7"/>
          <w:rFonts w:hint="cs"/>
          <w:rtl/>
        </w:rPr>
        <w:t xml:space="preserve"> </w:t>
      </w:r>
      <w:r w:rsidRPr="00E002C7">
        <w:rPr>
          <w:rStyle w:val="Char7"/>
          <w:rFonts w:hint="cs"/>
          <w:rtl/>
        </w:rPr>
        <w:t>دهد در خوردن آنچه حیوانات شکاری نگه داشته‌اند، همانا ایشان حیوانات شکاری را نگاه می‌داشتند برای آنچه دسترسی نداشتند و نمی‌توانستند آن را بدست آورند جز بوسیل</w:t>
      </w:r>
      <w:r w:rsidR="0096100F" w:rsidRPr="00E002C7">
        <w:rPr>
          <w:rStyle w:val="Char7"/>
          <w:rFonts w:hint="cs"/>
          <w:rtl/>
        </w:rPr>
        <w:t>ه</w:t>
      </w:r>
      <w:r w:rsidRPr="00E002C7">
        <w:rPr>
          <w:rStyle w:val="Char7"/>
          <w:rFonts w:hint="cs"/>
          <w:rtl/>
        </w:rPr>
        <w:t xml:space="preserve"> حیوان شکاری، و اگر چه نصی در کتاب خدا نازل نشده بود. پس خدای تعالی در سور</w:t>
      </w:r>
      <w:r w:rsidR="0096100F" w:rsidRPr="00E002C7">
        <w:rPr>
          <w:rStyle w:val="Char7"/>
          <w:rFonts w:hint="cs"/>
          <w:rtl/>
        </w:rPr>
        <w:t>ه</w:t>
      </w:r>
      <w:r w:rsidRPr="00E002C7">
        <w:rPr>
          <w:rStyle w:val="Char7"/>
          <w:rFonts w:hint="cs"/>
          <w:rtl/>
        </w:rPr>
        <w:t xml:space="preserve"> مائده آی</w:t>
      </w:r>
      <w:r w:rsidR="0096100F" w:rsidRPr="00E002C7">
        <w:rPr>
          <w:rStyle w:val="Char7"/>
          <w:rFonts w:hint="cs"/>
          <w:rtl/>
        </w:rPr>
        <w:t>ه 94 نازل نمود که: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لَيَب</w:t>
      </w:r>
      <w:r w:rsidRPr="003A1116">
        <w:rPr>
          <w:rStyle w:val="Char4"/>
          <w:rFonts w:eastAsia="B Badr" w:hint="cs"/>
          <w:rtl/>
        </w:rPr>
        <w:t>ۡ</w:t>
      </w:r>
      <w:r w:rsidRPr="003A1116">
        <w:rPr>
          <w:rStyle w:val="Char4"/>
          <w:rFonts w:eastAsia="B Badr" w:hint="eastAsia"/>
          <w:rtl/>
        </w:rPr>
        <w:t>لُوَنَّكُمُ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بِشَي</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لصَّي</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تَنَالُهُ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أَي</w:t>
      </w:r>
      <w:r w:rsidRPr="003A1116">
        <w:rPr>
          <w:rStyle w:val="Char4"/>
          <w:rFonts w:eastAsia="B Badr" w:hint="cs"/>
          <w:rtl/>
        </w:rPr>
        <w:t>ۡ</w:t>
      </w:r>
      <w:r w:rsidRPr="003A1116">
        <w:rPr>
          <w:rStyle w:val="Char4"/>
          <w:rFonts w:eastAsia="B Badr" w:hint="eastAsia"/>
          <w:rtl/>
        </w:rPr>
        <w:t>دِيكُم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وَرِمَاحُكُم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94]</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خدا شما را به چیزی از صید که دست‌های شما و نیزه‌های شما به آن می‌رسد آزمایش کند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همان سوره، آی</w:t>
      </w:r>
      <w:r w:rsidR="0096100F" w:rsidRPr="00E002C7">
        <w:rPr>
          <w:rStyle w:val="Char7"/>
          <w:rFonts w:hint="cs"/>
          <w:rtl/>
        </w:rPr>
        <w:t>ه 95 فرمود: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تَق</w:t>
      </w:r>
      <w:r w:rsidRPr="003A1116">
        <w:rPr>
          <w:rStyle w:val="Char4"/>
          <w:rFonts w:eastAsia="B Badr" w:hint="cs"/>
          <w:rtl/>
        </w:rPr>
        <w:t>ۡ</w:t>
      </w:r>
      <w:r w:rsidRPr="003A1116">
        <w:rPr>
          <w:rStyle w:val="Char4"/>
          <w:rFonts w:eastAsia="B Badr" w:hint="eastAsia"/>
          <w:rtl/>
        </w:rPr>
        <w:t>تُلُواْ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لصَّي</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وَأَنتُم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حُرُم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95]</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در حالی که محرم هست</w:t>
      </w:r>
      <w:r w:rsidR="00E002C7">
        <w:rPr>
          <w:rStyle w:val="Char7"/>
          <w:rFonts w:hint="cs"/>
          <w:rtl/>
        </w:rPr>
        <w:t>ی</w:t>
      </w:r>
      <w:r w:rsidR="008C3DBE" w:rsidRPr="00E002C7">
        <w:rPr>
          <w:rStyle w:val="Char7"/>
          <w:rFonts w:hint="cs"/>
          <w:rtl/>
        </w:rPr>
        <w:t>د صید را مکشید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آی</w:t>
      </w:r>
      <w:r w:rsidR="0096100F" w:rsidRPr="00E002C7">
        <w:rPr>
          <w:rStyle w:val="Char7"/>
          <w:rFonts w:hint="cs"/>
          <w:rtl/>
        </w:rPr>
        <w:t>ه 2 فرمود: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وَإِذَا</w:t>
      </w:r>
      <w:r w:rsidRPr="003A1116">
        <w:rPr>
          <w:rStyle w:val="Char4"/>
          <w:rFonts w:eastAsia="B Badr"/>
          <w:rtl/>
        </w:rPr>
        <w:t xml:space="preserve"> </w:t>
      </w:r>
      <w:r w:rsidRPr="003A1116">
        <w:rPr>
          <w:rStyle w:val="Char4"/>
          <w:rFonts w:eastAsia="B Badr" w:hint="eastAsia"/>
          <w:rtl/>
        </w:rPr>
        <w:t>حَلَل</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ص</w:t>
      </w:r>
      <w:r w:rsidRPr="003A1116">
        <w:rPr>
          <w:rStyle w:val="Char4"/>
          <w:rFonts w:eastAsia="B Badr" w:hint="cs"/>
          <w:rtl/>
        </w:rPr>
        <w:t>ۡ</w:t>
      </w:r>
      <w:r w:rsidRPr="003A1116">
        <w:rPr>
          <w:rStyle w:val="Char4"/>
          <w:rFonts w:eastAsia="B Badr" w:hint="eastAsia"/>
          <w:rtl/>
        </w:rPr>
        <w:t>طَادُواْ</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2]</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چون از احرام خارج شدید صید کنید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چون خدای تعالی امر به ذبح را ذکر کرد و فرمود: </w:t>
      </w:r>
      <w:r>
        <w:rPr>
          <w:rFonts w:cs="Traditional Arabic" w:hint="cs"/>
          <w:rtl/>
          <w:lang w:bidi="fa-IR"/>
        </w:rPr>
        <w:t>﴿</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ذَكَّي</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0096100F" w:rsidRPr="0096100F">
        <w:rPr>
          <w:rFonts w:cs="Traditional Arabic" w:hint="cs"/>
          <w:sz w:val="26"/>
          <w:szCs w:val="26"/>
          <w:rtl/>
          <w:lang w:bidi="fa-IR"/>
        </w:rPr>
        <w:t>«</w:t>
      </w:r>
      <w:r w:rsidRPr="00E002C7">
        <w:rPr>
          <w:rStyle w:val="Char7"/>
          <w:rFonts w:hint="cs"/>
          <w:rtl/>
        </w:rPr>
        <w:t>مگر آنچه را ذبح نمائید</w:t>
      </w:r>
      <w:r w:rsidR="0096100F" w:rsidRPr="0096100F">
        <w:rPr>
          <w:rFonts w:cs="Traditional Arabic" w:hint="cs"/>
          <w:sz w:val="26"/>
          <w:szCs w:val="26"/>
          <w:rtl/>
          <w:lang w:bidi="fa-IR"/>
        </w:rPr>
        <w:t>»</w:t>
      </w:r>
      <w:r w:rsidRPr="00E002C7">
        <w:rPr>
          <w:rStyle w:val="Char7"/>
          <w:rFonts w:hint="cs"/>
          <w:rtl/>
        </w:rPr>
        <w:t>. همانا امر به ذبح کرده در چیزی که ذبح و تذکی</w:t>
      </w:r>
      <w:r w:rsidR="0096100F" w:rsidRPr="00E002C7">
        <w:rPr>
          <w:rStyle w:val="Char7"/>
          <w:rFonts w:hint="cs"/>
          <w:rtl/>
        </w:rPr>
        <w:t>ه</w:t>
      </w:r>
      <w:r w:rsidRPr="00E002C7">
        <w:rPr>
          <w:rStyle w:val="Char7"/>
          <w:rFonts w:hint="cs"/>
          <w:rtl/>
        </w:rPr>
        <w:t xml:space="preserve"> آن ممکن باشد. و چون آیه در حکم خدا احتمال داده می‌شود، بیان کردم سزاوار است برای اهل علم که بدانند چه حیوانی حلال است و تذکی</w:t>
      </w:r>
      <w:r w:rsidR="00D83E8A">
        <w:rPr>
          <w:rStyle w:val="Char7"/>
          <w:rFonts w:hint="cs"/>
          <w:rtl/>
        </w:rPr>
        <w:t>ه</w:t>
      </w:r>
      <w:r w:rsidRPr="00E002C7">
        <w:rPr>
          <w:rStyle w:val="Char7"/>
          <w:rFonts w:hint="cs"/>
          <w:rtl/>
        </w:rPr>
        <w:t xml:space="preserve"> حیوانی که مقدور است مانند ذبح و یا نحر، و تذکی</w:t>
      </w:r>
      <w:r w:rsidR="0096100F" w:rsidRPr="00E002C7">
        <w:rPr>
          <w:rStyle w:val="Char7"/>
          <w:rFonts w:hint="cs"/>
          <w:rtl/>
        </w:rPr>
        <w:t>ه</w:t>
      </w:r>
      <w:r w:rsidRPr="00E002C7">
        <w:rPr>
          <w:rStyle w:val="Char7"/>
          <w:rFonts w:hint="cs"/>
          <w:rtl/>
        </w:rPr>
        <w:t xml:space="preserve"> آنچه مقدور نیست مانند آنچه کشته شود بتوسط</w:t>
      </w:r>
      <w:r w:rsidR="0096100F" w:rsidRPr="00E002C7">
        <w:rPr>
          <w:rStyle w:val="Char7"/>
          <w:rFonts w:hint="cs"/>
          <w:rtl/>
        </w:rPr>
        <w:t xml:space="preserve"> حیوان شکاری و یا بواسطه سلاحی.</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به همان اسناد شافعی</w:t>
      </w:r>
      <w:r>
        <w:rPr>
          <w:rFonts w:cs="CTraditional Arabic" w:hint="cs"/>
          <w:rtl/>
          <w:lang w:bidi="fa-IR"/>
        </w:rPr>
        <w:t>/</w:t>
      </w:r>
      <w:r w:rsidRPr="00E002C7">
        <w:rPr>
          <w:rStyle w:val="Char7"/>
          <w:rFonts w:hint="cs"/>
          <w:rtl/>
        </w:rPr>
        <w:t xml:space="preserve"> فرمود: سگ تعلیم داده شده آن است که چون فرستادی برود و چون گرفت نگاه دارد و نخورد، پس این عمل را مکرر کرد یاد گرفته و صاحب آن می‌خورد از آنچه نگاه داشته و اگر چه به قتل رساند ما</w:t>
      </w:r>
      <w:r w:rsidR="0096100F" w:rsidRPr="00E002C7">
        <w:rPr>
          <w:rStyle w:val="Char7"/>
          <w:rFonts w:hint="cs"/>
          <w:rtl/>
        </w:rPr>
        <w:t>دامی که از آن چیزی نخورده باشد.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ب</w:t>
      </w:r>
      <w:r w:rsidR="00006D25">
        <w:rPr>
          <w:rStyle w:val="Char7"/>
          <w:rFonts w:hint="cs"/>
          <w:rtl/>
        </w:rPr>
        <w:t xml:space="preserve">ه </w:t>
      </w:r>
      <w:r w:rsidRPr="00E002C7">
        <w:rPr>
          <w:rStyle w:val="Char7"/>
          <w:rFonts w:hint="cs"/>
          <w:rtl/>
        </w:rPr>
        <w:t>تحقیق گاهی حیوان جوارح نامیده می‌شود زیرا مجروح می‌کند. پس نامی لازم شده برای آن و مطلقاً ح</w:t>
      </w:r>
      <w:r w:rsidR="0096100F" w:rsidRPr="00E002C7">
        <w:rPr>
          <w:rStyle w:val="Char7"/>
          <w:rFonts w:hint="cs"/>
          <w:rtl/>
        </w:rPr>
        <w:t>لال است آنچه نگاه دارد.</w:t>
      </w:r>
    </w:p>
    <w:p w:rsidR="008C3DBE" w:rsidRPr="00E002C7" w:rsidRDefault="008C3DBE" w:rsidP="00006D25">
      <w:pPr>
        <w:widowControl w:val="0"/>
        <w:tabs>
          <w:tab w:val="right" w:pos="7371"/>
        </w:tabs>
        <w:ind w:firstLine="284"/>
        <w:jc w:val="both"/>
        <w:rPr>
          <w:rStyle w:val="Char7"/>
          <w:rtl/>
        </w:rPr>
      </w:pPr>
      <w:r w:rsidRPr="00E002C7">
        <w:rPr>
          <w:rStyle w:val="Char7"/>
          <w:rFonts w:hint="cs"/>
          <w:rtl/>
        </w:rPr>
        <w:t>به همان اسناد شافعی</w:t>
      </w:r>
      <w:r>
        <w:rPr>
          <w:rFonts w:cs="CTraditional Arabic" w:hint="cs"/>
          <w:rtl/>
          <w:lang w:bidi="fa-IR"/>
        </w:rPr>
        <w:t>/</w:t>
      </w:r>
      <w:r w:rsidRPr="00E002C7">
        <w:rPr>
          <w:rStyle w:val="Char7"/>
          <w:rFonts w:hint="cs"/>
          <w:rtl/>
        </w:rPr>
        <w:t xml:space="preserve"> گوید: و چون حیوانات قربانی همانا خونی است که بآن تقرب جسته می‌شود، پس بهترین قربانی‌ها نزد من محبوبست. و بعضی از مفسرین در قول خدا</w:t>
      </w:r>
      <w:r w:rsidR="00006D25">
        <w:rPr>
          <w:rStyle w:val="Char7"/>
          <w:rFonts w:cs="CTraditional Arabic" w:hint="cs"/>
          <w:rtl/>
        </w:rPr>
        <w:t>أ</w:t>
      </w:r>
      <w:r w:rsidRPr="00E002C7">
        <w:rPr>
          <w:rStyle w:val="Char7"/>
          <w:rFonts w:hint="cs"/>
          <w:rtl/>
        </w:rPr>
        <w:t xml:space="preserve"> که در سور</w:t>
      </w:r>
      <w:r w:rsidR="0096100F" w:rsidRPr="00E002C7">
        <w:rPr>
          <w:rStyle w:val="Char7"/>
          <w:rFonts w:hint="cs"/>
          <w:rtl/>
        </w:rPr>
        <w:t>ه</w:t>
      </w:r>
      <w:r w:rsidRPr="00E002C7">
        <w:rPr>
          <w:rStyle w:val="Char7"/>
          <w:rFonts w:hint="cs"/>
          <w:rtl/>
        </w:rPr>
        <w:t xml:space="preserve"> حج آی</w:t>
      </w:r>
      <w:r w:rsidR="0096100F" w:rsidRPr="00E002C7">
        <w:rPr>
          <w:rStyle w:val="Char7"/>
          <w:rFonts w:hint="cs"/>
          <w:rtl/>
        </w:rPr>
        <w:t>ه 32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لِكَ</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يُعَظِّم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شَعَ</w:t>
      </w:r>
      <w:r w:rsidRPr="003A1116">
        <w:rPr>
          <w:rStyle w:val="Char4"/>
          <w:rFonts w:eastAsia="B Badr" w:hint="cs"/>
          <w:rtl/>
        </w:rPr>
        <w:t>ٰٓ</w:t>
      </w:r>
      <w:r w:rsidRPr="003A1116">
        <w:rPr>
          <w:rStyle w:val="Char4"/>
          <w:rFonts w:eastAsia="B Badr" w:hint="eastAsia"/>
          <w:rtl/>
        </w:rPr>
        <w:t>ئِرَ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فَإِنَّهَا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تَق</w:t>
      </w:r>
      <w:r w:rsidRPr="003A1116">
        <w:rPr>
          <w:rStyle w:val="Char4"/>
          <w:rFonts w:eastAsia="B Badr" w:hint="cs"/>
          <w:rtl/>
        </w:rPr>
        <w:t>ۡ</w:t>
      </w:r>
      <w:r w:rsidRPr="003A1116">
        <w:rPr>
          <w:rStyle w:val="Char4"/>
          <w:rFonts w:eastAsia="B Badr" w:hint="eastAsia"/>
          <w:rtl/>
        </w:rPr>
        <w:t>وَى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قُلُوبِ</w:t>
      </w:r>
      <w:r w:rsidRPr="003A1116">
        <w:rPr>
          <w:rStyle w:val="Char4"/>
          <w:rFonts w:eastAsia="B Badr"/>
          <w:rtl/>
        </w:rPr>
        <w:t xml:space="preserve"> </w:t>
      </w:r>
      <w:r w:rsidRPr="003A1116">
        <w:rPr>
          <w:rStyle w:val="Char4"/>
          <w:rFonts w:eastAsia="B Badr" w:hint="cs"/>
          <w:rtl/>
        </w:rPr>
        <w:t>٣٢</w:t>
      </w:r>
      <w:r>
        <w:rPr>
          <w:rFonts w:cs="Traditional Arabic" w:hint="cs"/>
          <w:rtl/>
          <w:lang w:bidi="fa-IR"/>
        </w:rPr>
        <w:t>﴾</w:t>
      </w:r>
      <w:r w:rsidRPr="00E002C7">
        <w:rPr>
          <w:rStyle w:val="Char7"/>
          <w:rFonts w:hint="cs"/>
          <w:rtl/>
        </w:rPr>
        <w:t xml:space="preserve"> </w:t>
      </w:r>
      <w:r w:rsidRPr="0053120C">
        <w:rPr>
          <w:rStyle w:val="Char5"/>
          <w:rFonts w:hint="cs"/>
          <w:rtl/>
        </w:rPr>
        <w:t>[الحج: 32]</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آنکه شعائر الهی را بزرگ شمرد پس آن از پرهیز دل</w:t>
      </w:r>
      <w:r w:rsidRPr="00E002C7">
        <w:rPr>
          <w:rStyle w:val="Char7"/>
          <w:rFonts w:hint="eastAsia"/>
          <w:rtl/>
        </w:rPr>
        <w:t>‌</w:t>
      </w:r>
      <w:r w:rsidR="008C3DBE" w:rsidRPr="00E002C7">
        <w:rPr>
          <w:rStyle w:val="Char7"/>
          <w:rFonts w:hint="cs"/>
          <w:rtl/>
        </w:rPr>
        <w:t>ها است</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ادعا کرده‌اند تعظیم شعائر چاق کردن حیوان قربانی و نیکو پرورش دادن آنست، </w:t>
      </w:r>
      <w:r w:rsidR="0096100F" w:rsidRPr="00E002C7">
        <w:rPr>
          <w:rStyle w:val="Char7"/>
          <w:rFonts w:hint="cs"/>
          <w:rtl/>
        </w:rPr>
        <w:t>و از رسول خدا</w:t>
      </w:r>
      <w:r w:rsidR="00D83E8A" w:rsidRPr="00D83E8A">
        <w:rPr>
          <w:rStyle w:val="Char7"/>
          <w:rFonts w:cs="CTraditional Arabic" w:hint="cs"/>
          <w:rtl/>
        </w:rPr>
        <w:t xml:space="preserve"> ج</w:t>
      </w:r>
      <w:r w:rsidRPr="00E002C7">
        <w:rPr>
          <w:rStyle w:val="Char7"/>
          <w:rFonts w:hint="cs"/>
          <w:rtl/>
        </w:rPr>
        <w:t xml:space="preserve"> سؤال شد کدام قربانی افضل است؟ فرمود: </w:t>
      </w:r>
      <w:r w:rsidRPr="006C68BB">
        <w:rPr>
          <w:rStyle w:val="Char7"/>
          <w:rFonts w:hint="cs"/>
          <w:rtl/>
        </w:rPr>
        <w:t>«</w:t>
      </w:r>
      <w:r w:rsidRPr="00E002C7">
        <w:rPr>
          <w:rStyle w:val="Char7"/>
          <w:rFonts w:hint="cs"/>
          <w:rtl/>
        </w:rPr>
        <w:t>هر کدام قیمت بیشتر و نزد اهل آن مرغوب‌تر شد</w:t>
      </w:r>
      <w:r w:rsidRPr="006C68BB">
        <w:rPr>
          <w:rStyle w:val="Char7"/>
          <w:rFonts w:hint="cs"/>
          <w:rtl/>
        </w:rPr>
        <w:t>»</w:t>
      </w:r>
      <w:r w:rsidRPr="00AA244D">
        <w:rPr>
          <w:rStyle w:val="Char7"/>
          <w:vertAlign w:val="superscript"/>
          <w:rtl/>
        </w:rPr>
        <w:footnoteReference w:id="59"/>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 و عقل ناچار است که بداند هر چیز وقتی موجب تقرب الی الله است که گرانبها باشد، پس هر چه زحمت آن بر شخص بزرگ باشد اجر آن عظیم‌تر باشد. </w:t>
      </w:r>
    </w:p>
    <w:p w:rsidR="008C3DBE" w:rsidRPr="00E002C7" w:rsidRDefault="008C3DBE" w:rsidP="00006D25">
      <w:pPr>
        <w:widowControl w:val="0"/>
        <w:tabs>
          <w:tab w:val="right" w:pos="7371"/>
        </w:tabs>
        <w:ind w:firstLine="284"/>
        <w:jc w:val="both"/>
        <w:rPr>
          <w:rStyle w:val="Char7"/>
          <w:rtl/>
        </w:rPr>
      </w:pPr>
      <w:r w:rsidRPr="00E002C7">
        <w:rPr>
          <w:rStyle w:val="Char7"/>
          <w:rFonts w:hint="cs"/>
          <w:rtl/>
        </w:rPr>
        <w:t>و خدا</w:t>
      </w:r>
      <w:r w:rsidR="00006D25">
        <w:rPr>
          <w:rStyle w:val="Char7"/>
          <w:rFonts w:cs="CTraditional Arabic" w:hint="cs"/>
          <w:rtl/>
        </w:rPr>
        <w:t>أ</w:t>
      </w:r>
      <w:r w:rsidRPr="00E002C7">
        <w:rPr>
          <w:rStyle w:val="Char7"/>
          <w:rFonts w:hint="cs"/>
          <w:rtl/>
        </w:rPr>
        <w:t xml:space="preserve"> در حق آنکه حج تمتع می‌کند در سور</w:t>
      </w:r>
      <w:r w:rsidR="0096100F" w:rsidRPr="00E002C7">
        <w:rPr>
          <w:rStyle w:val="Char7"/>
          <w:rFonts w:hint="cs"/>
          <w:rtl/>
        </w:rPr>
        <w:t>ه</w:t>
      </w:r>
      <w:r w:rsidRPr="00E002C7">
        <w:rPr>
          <w:rStyle w:val="Char7"/>
          <w:rFonts w:hint="cs"/>
          <w:rtl/>
        </w:rPr>
        <w:t xml:space="preserve"> بقره آی</w:t>
      </w:r>
      <w:r w:rsidR="0096100F" w:rsidRPr="00E002C7">
        <w:rPr>
          <w:rStyle w:val="Char7"/>
          <w:rFonts w:hint="cs"/>
          <w:rtl/>
        </w:rPr>
        <w:t>ه 196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فَمَا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تَي</w:t>
      </w:r>
      <w:r w:rsidRPr="003A1116">
        <w:rPr>
          <w:rStyle w:val="Char4"/>
          <w:rFonts w:eastAsia="B Badr" w:hint="cs"/>
          <w:rtl/>
        </w:rPr>
        <w:t>ۡ</w:t>
      </w:r>
      <w:r w:rsidRPr="003A1116">
        <w:rPr>
          <w:rStyle w:val="Char4"/>
          <w:rFonts w:eastAsia="B Badr" w:hint="eastAsia"/>
          <w:rtl/>
        </w:rPr>
        <w:t>سَرَ</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هَد</w:t>
      </w:r>
      <w:r w:rsidRPr="003A1116">
        <w:rPr>
          <w:rStyle w:val="Char4"/>
          <w:rFonts w:eastAsia="B Badr" w:hint="cs"/>
          <w:rtl/>
        </w:rPr>
        <w:t>ۡ</w:t>
      </w:r>
      <w:r w:rsidRPr="003A1116">
        <w:rPr>
          <w:rStyle w:val="Char4"/>
          <w:rFonts w:eastAsia="B Badr" w:hint="eastAsia"/>
          <w:rtl/>
        </w:rPr>
        <w:t>يِ</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08427B">
        <w:rPr>
          <w:rFonts w:ascii="mylotus" w:hAnsi="mylotus" w:cs="mylotus"/>
          <w:sz w:val="26"/>
          <w:szCs w:val="26"/>
          <w:rtl/>
          <w:lang w:bidi="fa-IR"/>
        </w:rPr>
        <w:t>ة</w:t>
      </w:r>
      <w:r w:rsidRPr="0053120C">
        <w:rPr>
          <w:rStyle w:val="Char5"/>
          <w:rFonts w:hint="cs"/>
          <w:rtl/>
        </w:rPr>
        <w:t>: 196]</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هر چه میسر است از قربانی بفرستید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ابن عباس گفته: آن گوسفندی است</w:t>
      </w:r>
      <w:r w:rsidRPr="00AA244D">
        <w:rPr>
          <w:rStyle w:val="Char7"/>
          <w:vertAlign w:val="superscript"/>
          <w:rtl/>
        </w:rPr>
        <w:footnoteReference w:id="60"/>
      </w:r>
      <w:r w:rsidRPr="00E002C7">
        <w:rPr>
          <w:rStyle w:val="Char7"/>
          <w:rFonts w:hint="cs"/>
          <w:rtl/>
        </w:rPr>
        <w:t>.</w:t>
      </w:r>
      <w:r w:rsidR="0096100F" w:rsidRPr="00E002C7">
        <w:rPr>
          <w:rStyle w:val="Char7"/>
          <w:rFonts w:hint="cs"/>
          <w:rtl/>
        </w:rPr>
        <w:t xml:space="preserve"> و رسول خدا</w:t>
      </w:r>
      <w:r w:rsidR="00D83E8A" w:rsidRPr="00D83E8A">
        <w:rPr>
          <w:rStyle w:val="Char7"/>
          <w:rFonts w:cs="CTraditional Arabic" w:hint="cs"/>
          <w:rtl/>
        </w:rPr>
        <w:t xml:space="preserve"> ج</w:t>
      </w:r>
      <w:r w:rsidRPr="00E002C7">
        <w:rPr>
          <w:rStyle w:val="Char7"/>
          <w:rFonts w:hint="cs"/>
          <w:rtl/>
        </w:rPr>
        <w:t xml:space="preserve"> به اصحاب خود امر فرمود: هر کس بعمره به سوی حج می‌رود یک گوسفند، ذبح کند. و این کم</w:t>
      </w:r>
      <w:r w:rsidR="0096100F" w:rsidRPr="00E002C7">
        <w:rPr>
          <w:rStyle w:val="Char7"/>
          <w:rFonts w:hint="eastAsia"/>
          <w:rtl/>
        </w:rPr>
        <w:t>‌</w:t>
      </w:r>
      <w:r w:rsidRPr="00E002C7">
        <w:rPr>
          <w:rStyle w:val="Char7"/>
          <w:rFonts w:hint="cs"/>
          <w:rtl/>
        </w:rPr>
        <w:t xml:space="preserve">ترین چیزی بود، پس چون کمترین آن کافی باشد پس بر تو و بالاتر از آن بهتر است. </w:t>
      </w:r>
    </w:p>
    <w:p w:rsidR="008C3DBE" w:rsidRPr="00DF4705" w:rsidRDefault="008C3DBE" w:rsidP="004B2786">
      <w:pPr>
        <w:widowControl w:val="0"/>
        <w:tabs>
          <w:tab w:val="right" w:pos="7371"/>
        </w:tabs>
        <w:ind w:firstLine="284"/>
        <w:jc w:val="both"/>
        <w:rPr>
          <w:rFonts w:cs="Times New Roman"/>
          <w:rtl/>
          <w:lang w:bidi="fa-IR"/>
        </w:rPr>
      </w:pPr>
      <w:r w:rsidRPr="00E002C7">
        <w:rPr>
          <w:rStyle w:val="Char7"/>
          <w:rFonts w:hint="cs"/>
          <w:rtl/>
        </w:rPr>
        <w:t>و به همان اسناد شافعی</w:t>
      </w:r>
      <w:r>
        <w:rPr>
          <w:rFonts w:cs="CTraditional Arabic" w:hint="cs"/>
          <w:rtl/>
          <w:lang w:bidi="fa-IR"/>
        </w:rPr>
        <w:t>/</w:t>
      </w:r>
      <w:r w:rsidRPr="00E002C7">
        <w:rPr>
          <w:rStyle w:val="Char7"/>
          <w:rFonts w:hint="cs"/>
          <w:rtl/>
        </w:rPr>
        <w:t xml:space="preserve"> فرموده: خدای تعالی طعام اهل کتاب را حلال کرده، و طعام ایشان بنظر بعضی که من از قول او حفظ دارم از اهل تفسیر: ذبایح ایشان است. و آثار دلالت دارد بر حلال بودن ذبایحشان، پس اگر در ذبح نامه خدا می‌برند آن حلال است، و اگر نام غیر خدا می‌برند مانند نام مسیح و یا بنام دیگر، حلال نیست. </w:t>
      </w:r>
    </w:p>
    <w:p w:rsidR="008C3DBE" w:rsidRPr="001B7BCB" w:rsidRDefault="008C3DBE" w:rsidP="004B2786">
      <w:pPr>
        <w:widowControl w:val="0"/>
        <w:tabs>
          <w:tab w:val="right" w:pos="7371"/>
        </w:tabs>
        <w:ind w:firstLine="284"/>
        <w:jc w:val="both"/>
        <w:rPr>
          <w:rFonts w:cs="Times New Roman"/>
          <w:rtl/>
          <w:lang w:bidi="fa-IR"/>
        </w:rPr>
      </w:pPr>
      <w:r w:rsidRPr="00E002C7">
        <w:rPr>
          <w:rStyle w:val="Char7"/>
          <w:rFonts w:hint="cs"/>
          <w:rtl/>
        </w:rPr>
        <w:t>شافعی</w:t>
      </w:r>
      <w:r>
        <w:rPr>
          <w:rFonts w:cs="CTraditional Arabic" w:hint="cs"/>
          <w:rtl/>
          <w:lang w:bidi="fa-IR"/>
        </w:rPr>
        <w:t>/</w:t>
      </w:r>
      <w:r w:rsidRPr="00E002C7">
        <w:rPr>
          <w:rStyle w:val="Char7"/>
          <w:rFonts w:hint="cs"/>
          <w:rtl/>
        </w:rPr>
        <w:t xml:space="preserve"> گوید: گاهی چیزی مطلقا مباح می‌شود ولی مقصود بعضی از آن است نه بعض دیگر. پس هرگاه کسی گمان کند که مسلمان اگر نام خدا را نسیان کرد ذبیح</w:t>
      </w:r>
      <w:r w:rsidR="0096100F" w:rsidRPr="00E002C7">
        <w:rPr>
          <w:rStyle w:val="Char7"/>
          <w:rFonts w:hint="cs"/>
          <w:rtl/>
        </w:rPr>
        <w:t>ه</w:t>
      </w:r>
      <w:r w:rsidRPr="00E002C7">
        <w:rPr>
          <w:rStyle w:val="Char7"/>
          <w:rFonts w:hint="cs"/>
          <w:rtl/>
        </w:rPr>
        <w:t xml:space="preserve"> او خورده می‌شود، و اگر نام خدا را برای استخفاف ترک کرده ذبیح</w:t>
      </w:r>
      <w:r w:rsidR="00D83E8A">
        <w:rPr>
          <w:rStyle w:val="Char7"/>
          <w:rFonts w:hint="cs"/>
          <w:rtl/>
        </w:rPr>
        <w:t>ه</w:t>
      </w:r>
      <w:r w:rsidRPr="00E002C7">
        <w:rPr>
          <w:rStyle w:val="Char7"/>
          <w:rFonts w:hint="cs"/>
          <w:rtl/>
        </w:rPr>
        <w:t xml:space="preserve"> او خورده نمی‌شود، و آن برای شرک نیست، ولی برای شرک خورده نشود اولی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ب</w:t>
      </w:r>
      <w:r w:rsidR="00006D25">
        <w:rPr>
          <w:rStyle w:val="Char7"/>
          <w:rFonts w:hint="cs"/>
          <w:rtl/>
        </w:rPr>
        <w:t xml:space="preserve">ه </w:t>
      </w:r>
      <w:r w:rsidRPr="00E002C7">
        <w:rPr>
          <w:rStyle w:val="Char7"/>
          <w:rFonts w:hint="cs"/>
          <w:rtl/>
        </w:rPr>
        <w:t>تحقیق خدا گوشت قربانی را حلال کرده مطلقاً، و در سور</w:t>
      </w:r>
      <w:r w:rsidR="0096100F" w:rsidRPr="00E002C7">
        <w:rPr>
          <w:rStyle w:val="Char7"/>
          <w:rFonts w:hint="cs"/>
          <w:rtl/>
        </w:rPr>
        <w:t>ه</w:t>
      </w:r>
      <w:r w:rsidRPr="00E002C7">
        <w:rPr>
          <w:rStyle w:val="Char7"/>
          <w:rFonts w:hint="cs"/>
          <w:rtl/>
        </w:rPr>
        <w:t xml:space="preserve"> حج آی</w:t>
      </w:r>
      <w:r w:rsidR="0096100F" w:rsidRPr="00E002C7">
        <w:rPr>
          <w:rStyle w:val="Char7"/>
          <w:rFonts w:hint="cs"/>
          <w:rtl/>
        </w:rPr>
        <w:t>ه 36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فَإِذَا</w:t>
      </w:r>
      <w:r w:rsidRPr="003A1116">
        <w:rPr>
          <w:rStyle w:val="Char4"/>
          <w:rFonts w:eastAsia="B Badr"/>
          <w:rtl/>
        </w:rPr>
        <w:t xml:space="preserve"> </w:t>
      </w:r>
      <w:r w:rsidRPr="003A1116">
        <w:rPr>
          <w:rStyle w:val="Char4"/>
          <w:rFonts w:eastAsia="B Badr" w:hint="eastAsia"/>
          <w:rtl/>
        </w:rPr>
        <w:t>وَجَبَت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جُنُوبُهَا</w:t>
      </w:r>
      <w:r w:rsidRPr="003A1116">
        <w:rPr>
          <w:rStyle w:val="Char4"/>
          <w:rFonts w:eastAsia="B Badr"/>
          <w:rtl/>
        </w:rPr>
        <w:t xml:space="preserve"> </w:t>
      </w:r>
      <w:r w:rsidRPr="003A1116">
        <w:rPr>
          <w:rStyle w:val="Char4"/>
          <w:rFonts w:eastAsia="B Badr" w:hint="eastAsia"/>
          <w:rtl/>
        </w:rPr>
        <w:t>فَكُلُواْ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هَا</w:t>
      </w:r>
      <w:r>
        <w:rPr>
          <w:rFonts w:cs="Traditional Arabic" w:hint="cs"/>
          <w:rtl/>
          <w:lang w:bidi="fa-IR"/>
        </w:rPr>
        <w:t>﴾</w:t>
      </w:r>
      <w:r w:rsidRPr="00E002C7">
        <w:rPr>
          <w:rStyle w:val="Char7"/>
          <w:rFonts w:hint="cs"/>
          <w:rtl/>
        </w:rPr>
        <w:t xml:space="preserve"> </w:t>
      </w:r>
      <w:r w:rsidRPr="0053120C">
        <w:rPr>
          <w:rStyle w:val="Char5"/>
          <w:rFonts w:hint="cs"/>
          <w:rtl/>
        </w:rPr>
        <w:t>[الحج: 36]</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پس هرگاه (آن شتران بعد از نحر بی جان) به پهلو افتادند از آن بخورید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ما بعضی از مسلمین را یافتیم که معتقند از گوشت شتر قربانی که به نذر باشد و یا جزاء صید و یا فداء باشد نمی‌خورند. پس چون احتمالی در این آیه آمد ما به این احتمال توجه کرده و تمام آن را ترک کردیم نه اینکه بر خلاف قرآن باشد، ولیکن احتمال معقولی است که هر کس چیزی در مال او واجب باشد برای او سزاوار نباشد از آن چیزی مأخوذ دارد، پس همچنین ذبایح اهل کتاب که مورد احتمال است برای آنچه گفتیم</w:t>
      </w:r>
      <w:r w:rsidRPr="00E002C7">
        <w:rPr>
          <w:rStyle w:val="Char7"/>
          <w:rtl/>
        </w:rPr>
        <w:footnoteReference w:customMarkFollows="1" w:id="61"/>
        <w:sym w:font="Symbol" w:char="F02A"/>
      </w:r>
      <w:r w:rsidRPr="00E002C7">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به همان اسناد شافعی</w:t>
      </w:r>
      <w:r>
        <w:rPr>
          <w:rFonts w:cs="CTraditional Arabic" w:hint="cs"/>
          <w:rtl/>
          <w:lang w:bidi="fa-IR"/>
        </w:rPr>
        <w:t>/</w:t>
      </w:r>
      <w:r w:rsidRPr="00E002C7">
        <w:rPr>
          <w:rStyle w:val="Char7"/>
          <w:rFonts w:hint="cs"/>
          <w:rtl/>
        </w:rPr>
        <w:t xml:space="preserve"> گوید: کسی که قربانی مستحبی انجام داده واجب است که اطعام کند به بینوای درویش، زیرا خدای </w:t>
      </w:r>
      <w:r w:rsidR="0096100F" w:rsidRPr="00E002C7">
        <w:rPr>
          <w:rStyle w:val="Char7"/>
          <w:rFonts w:hint="cs"/>
          <w:rtl/>
        </w:rPr>
        <w:t>تعالی در سوره حج آیه 28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فَكُلُواْ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هَا</w:t>
      </w:r>
      <w:r w:rsidRPr="003A1116">
        <w:rPr>
          <w:rStyle w:val="Char4"/>
          <w:rFonts w:eastAsia="B Badr"/>
          <w:rtl/>
        </w:rPr>
        <w:t xml:space="preserve"> </w:t>
      </w:r>
      <w:r w:rsidRPr="003A1116">
        <w:rPr>
          <w:rStyle w:val="Char4"/>
          <w:rFonts w:eastAsia="B Badr" w:hint="eastAsia"/>
          <w:rtl/>
        </w:rPr>
        <w:t>وَأَط</w:t>
      </w:r>
      <w:r w:rsidRPr="003A1116">
        <w:rPr>
          <w:rStyle w:val="Char4"/>
          <w:rFonts w:eastAsia="B Badr" w:hint="cs"/>
          <w:rtl/>
        </w:rPr>
        <w:t>ۡ</w:t>
      </w:r>
      <w:r w:rsidRPr="003A1116">
        <w:rPr>
          <w:rStyle w:val="Char4"/>
          <w:rFonts w:eastAsia="B Badr" w:hint="eastAsia"/>
          <w:rtl/>
        </w:rPr>
        <w:t>عِمُواْ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بَا</w:t>
      </w:r>
      <w:r w:rsidRPr="003A1116">
        <w:rPr>
          <w:rStyle w:val="Char4"/>
          <w:rFonts w:eastAsia="B Badr" w:hint="cs"/>
          <w:rtl/>
        </w:rPr>
        <w:t>ٓ</w:t>
      </w:r>
      <w:r w:rsidRPr="003A1116">
        <w:rPr>
          <w:rStyle w:val="Char4"/>
          <w:rFonts w:eastAsia="B Badr" w:hint="eastAsia"/>
          <w:rtl/>
        </w:rPr>
        <w:t>ئِسَ</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فَقِيرَ</w:t>
      </w:r>
      <w:r w:rsidRPr="003A1116">
        <w:rPr>
          <w:rStyle w:val="Char4"/>
          <w:rFonts w:eastAsia="B Badr"/>
          <w:rtl/>
        </w:rPr>
        <w:t xml:space="preserve"> </w:t>
      </w:r>
      <w:r w:rsidRPr="003A1116">
        <w:rPr>
          <w:rStyle w:val="Char4"/>
          <w:rFonts w:eastAsia="B Badr" w:hint="cs"/>
          <w:rtl/>
        </w:rPr>
        <w:t>٢٨</w:t>
      </w:r>
      <w:r>
        <w:rPr>
          <w:rFonts w:cs="Traditional Arabic" w:hint="cs"/>
          <w:rtl/>
          <w:lang w:bidi="fa-IR"/>
        </w:rPr>
        <w:t>﴾</w:t>
      </w:r>
      <w:r w:rsidRPr="00E002C7">
        <w:rPr>
          <w:rStyle w:val="Char7"/>
          <w:rFonts w:hint="cs"/>
          <w:rtl/>
        </w:rPr>
        <w:t xml:space="preserve"> </w:t>
      </w:r>
      <w:r w:rsidRPr="0053120C">
        <w:rPr>
          <w:rStyle w:val="Char5"/>
          <w:rFonts w:hint="cs"/>
          <w:rtl/>
        </w:rPr>
        <w:t>[الحج: 28]</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tl/>
        </w:rPr>
        <w:t>پس از گوشت</w:t>
      </w:r>
      <w:r w:rsidR="006C7C5F">
        <w:rPr>
          <w:rStyle w:val="Char7"/>
          <w:rtl/>
        </w:rPr>
        <w:t xml:space="preserve"> آن‌ها </w:t>
      </w:r>
      <w:r w:rsidR="008C3DBE" w:rsidRPr="00E002C7">
        <w:rPr>
          <w:rStyle w:val="Char7"/>
          <w:rtl/>
        </w:rPr>
        <w:t>بخور</w:t>
      </w:r>
      <w:r w:rsidR="00E002C7">
        <w:rPr>
          <w:rStyle w:val="Char7"/>
          <w:rtl/>
        </w:rPr>
        <w:t>ی</w:t>
      </w:r>
      <w:r w:rsidR="008C3DBE" w:rsidRPr="00E002C7">
        <w:rPr>
          <w:rStyle w:val="Char7"/>
          <w:rtl/>
        </w:rPr>
        <w:t>د و ب</w:t>
      </w:r>
      <w:r w:rsidR="00E002C7">
        <w:rPr>
          <w:rStyle w:val="Char7"/>
          <w:rtl/>
        </w:rPr>
        <w:t>ی</w:t>
      </w:r>
      <w:r w:rsidR="008C3DBE" w:rsidRPr="00E002C7">
        <w:rPr>
          <w:rStyle w:val="Char7"/>
          <w:rtl/>
        </w:rPr>
        <w:t>نواى فق</w:t>
      </w:r>
      <w:r w:rsidR="00E002C7">
        <w:rPr>
          <w:rStyle w:val="Char7"/>
          <w:rtl/>
        </w:rPr>
        <w:t>ی</w:t>
      </w:r>
      <w:r w:rsidR="008C3DBE" w:rsidRPr="00E002C7">
        <w:rPr>
          <w:rStyle w:val="Char7"/>
          <w:rtl/>
        </w:rPr>
        <w:t>ر را ن</w:t>
      </w:r>
      <w:r w:rsidR="00E002C7">
        <w:rPr>
          <w:rStyle w:val="Char7"/>
          <w:rtl/>
        </w:rPr>
        <w:t>ی</w:t>
      </w:r>
      <w:r w:rsidR="008C3DBE" w:rsidRPr="00E002C7">
        <w:rPr>
          <w:rStyle w:val="Char7"/>
          <w:rtl/>
        </w:rPr>
        <w:t>ز اطعام نما</w:t>
      </w:r>
      <w:r w:rsidR="00E002C7">
        <w:rPr>
          <w:rStyle w:val="Char7"/>
          <w:rtl/>
        </w:rPr>
        <w:t>یی</w:t>
      </w:r>
      <w:r w:rsidR="008C3DBE" w:rsidRPr="00E002C7">
        <w:rPr>
          <w:rStyle w:val="Char7"/>
          <w:rtl/>
        </w:rPr>
        <w:t>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w:t>
      </w:r>
      <w:r w:rsidR="0096100F" w:rsidRPr="00E002C7">
        <w:rPr>
          <w:rStyle w:val="Char7"/>
          <w:rFonts w:hint="cs"/>
          <w:rtl/>
        </w:rPr>
        <w:t xml:space="preserve"> </w:t>
      </w:r>
      <w:r w:rsidRPr="00E002C7">
        <w:rPr>
          <w:rStyle w:val="Char7"/>
          <w:rFonts w:hint="cs"/>
          <w:rtl/>
        </w:rPr>
        <w:t>در همان سوره آی</w:t>
      </w:r>
      <w:r w:rsidR="0096100F" w:rsidRPr="00E002C7">
        <w:rPr>
          <w:rStyle w:val="Char7"/>
          <w:rFonts w:hint="cs"/>
          <w:rtl/>
        </w:rPr>
        <w:t>ه 36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فَكُلُواْ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هَا</w:t>
      </w:r>
      <w:r w:rsidRPr="003A1116">
        <w:rPr>
          <w:rStyle w:val="Char4"/>
          <w:rFonts w:eastAsia="B Badr"/>
          <w:rtl/>
        </w:rPr>
        <w:t xml:space="preserve"> </w:t>
      </w:r>
      <w:r w:rsidRPr="003A1116">
        <w:rPr>
          <w:rStyle w:val="Char4"/>
          <w:rFonts w:eastAsia="B Badr" w:hint="eastAsia"/>
          <w:rtl/>
        </w:rPr>
        <w:t>وَأَط</w:t>
      </w:r>
      <w:r w:rsidRPr="003A1116">
        <w:rPr>
          <w:rStyle w:val="Char4"/>
          <w:rFonts w:eastAsia="B Badr" w:hint="cs"/>
          <w:rtl/>
        </w:rPr>
        <w:t>ۡ</w:t>
      </w:r>
      <w:r w:rsidRPr="003A1116">
        <w:rPr>
          <w:rStyle w:val="Char4"/>
          <w:rFonts w:eastAsia="B Badr" w:hint="eastAsia"/>
          <w:rtl/>
        </w:rPr>
        <w:t>عِمُواْ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قَانِعَ</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مُع</w:t>
      </w:r>
      <w:r w:rsidRPr="003A1116">
        <w:rPr>
          <w:rStyle w:val="Char4"/>
          <w:rFonts w:eastAsia="B Badr" w:hint="cs"/>
          <w:rtl/>
        </w:rPr>
        <w:t>ۡ</w:t>
      </w:r>
      <w:r w:rsidRPr="003A1116">
        <w:rPr>
          <w:rStyle w:val="Char4"/>
          <w:rFonts w:eastAsia="B Badr" w:hint="eastAsia"/>
          <w:rtl/>
        </w:rPr>
        <w:t>تَرَّ</w:t>
      </w:r>
      <w:r>
        <w:rPr>
          <w:rFonts w:cs="Traditional Arabic" w:hint="cs"/>
          <w:rtl/>
          <w:lang w:bidi="fa-IR"/>
        </w:rPr>
        <w:t>﴾</w:t>
      </w:r>
      <w:r w:rsidRPr="00E002C7">
        <w:rPr>
          <w:rStyle w:val="Char7"/>
          <w:rFonts w:hint="cs"/>
          <w:rtl/>
        </w:rPr>
        <w:t xml:space="preserve"> </w:t>
      </w:r>
      <w:r w:rsidRPr="0053120C">
        <w:rPr>
          <w:rStyle w:val="Char5"/>
          <w:rFonts w:hint="cs"/>
          <w:rtl/>
        </w:rPr>
        <w:t>[الحج: 36]</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پس بخورید از آن قربانی و به سائل و راه گذر بخورانید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«قانع» سائل است، و «معتر» زائر و مرور کنند</w:t>
      </w:r>
      <w:r w:rsidR="00D83E8A">
        <w:rPr>
          <w:rStyle w:val="Char7"/>
          <w:rFonts w:hint="cs"/>
          <w:rtl/>
        </w:rPr>
        <w:t>ه</w:t>
      </w:r>
      <w:r w:rsidRPr="00E002C7">
        <w:rPr>
          <w:rStyle w:val="Char7"/>
          <w:rFonts w:hint="cs"/>
          <w:rtl/>
        </w:rPr>
        <w:t xml:space="preserve"> بدون وقت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چون به یک نفر از آنان اطعام کرد از اطعام کنندگان است، و به آیه عمل کرده، و من دوست دارم که ثلث آن را اطعام کند، و ثلث دیگر را هدیه بفرستد و ثلث دیگر را ذخیره کند و هر کاری خواست بکند. شافعی</w:t>
      </w:r>
      <w:r>
        <w:rPr>
          <w:rFonts w:cs="CTraditional Arabic" w:hint="cs"/>
          <w:rtl/>
          <w:lang w:bidi="fa-IR"/>
        </w:rPr>
        <w:t>/</w:t>
      </w:r>
      <w:r w:rsidRPr="00E002C7">
        <w:rPr>
          <w:rStyle w:val="Char7"/>
          <w:rFonts w:hint="cs"/>
          <w:rtl/>
        </w:rPr>
        <w:t xml:space="preserve"> گوید: قربانی مصرفش در این راه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در کتاب «البویطی» گوید: «قانع»، فقیر است و «معتر» زائر که به این عطاء می‌رسند.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به همان اسناد شافعی</w:t>
      </w:r>
      <w:r>
        <w:rPr>
          <w:rFonts w:cs="CTraditional Arabic" w:hint="cs"/>
          <w:rtl/>
          <w:lang w:bidi="fa-IR"/>
        </w:rPr>
        <w:t>/</w:t>
      </w:r>
      <w:r w:rsidRPr="00E002C7">
        <w:rPr>
          <w:rStyle w:val="Char7"/>
          <w:rFonts w:hint="cs"/>
          <w:rtl/>
        </w:rPr>
        <w:t xml:space="preserve"> فرموده: و اهل تفسیر و یا کسی که من از او شنیده‌ام از اهل تفسیر، در معنی قول خدای تعالی در آی</w:t>
      </w:r>
      <w:r w:rsidR="0096100F" w:rsidRPr="00E002C7">
        <w:rPr>
          <w:rStyle w:val="Char7"/>
          <w:rFonts w:hint="cs"/>
          <w:rtl/>
        </w:rPr>
        <w:t>ه 145 سوره انعام که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قُل</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أَجِدُ</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أُوحِيَ</w:t>
      </w:r>
      <w:r w:rsidRPr="003A1116">
        <w:rPr>
          <w:rStyle w:val="Char4"/>
          <w:rFonts w:eastAsia="B Badr"/>
          <w:rtl/>
        </w:rPr>
        <w:t xml:space="preserve"> </w:t>
      </w:r>
      <w:r w:rsidRPr="003A1116">
        <w:rPr>
          <w:rStyle w:val="Char4"/>
          <w:rFonts w:eastAsia="B Badr" w:hint="eastAsia"/>
          <w:rtl/>
        </w:rPr>
        <w:t>إِلَيَّ</w:t>
      </w:r>
      <w:r w:rsidRPr="003A1116">
        <w:rPr>
          <w:rStyle w:val="Char4"/>
          <w:rFonts w:eastAsia="B Badr"/>
          <w:rtl/>
        </w:rPr>
        <w:t xml:space="preserve"> </w:t>
      </w:r>
      <w:r w:rsidRPr="003A1116">
        <w:rPr>
          <w:rStyle w:val="Char4"/>
          <w:rFonts w:eastAsia="B Badr" w:hint="eastAsia"/>
          <w:rtl/>
        </w:rPr>
        <w:t>مُحَرَّمًا</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طَاعِم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يَط</w:t>
      </w:r>
      <w:r w:rsidRPr="003A1116">
        <w:rPr>
          <w:rStyle w:val="Char4"/>
          <w:rFonts w:eastAsia="B Badr" w:hint="cs"/>
          <w:rtl/>
        </w:rPr>
        <w:t>ۡ</w:t>
      </w:r>
      <w:r w:rsidRPr="003A1116">
        <w:rPr>
          <w:rStyle w:val="Char4"/>
          <w:rFonts w:eastAsia="B Badr" w:hint="eastAsia"/>
          <w:rtl/>
        </w:rPr>
        <w:t>عَمُهُ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يَكُونَ</w:t>
      </w:r>
      <w:r w:rsidRPr="003A1116">
        <w:rPr>
          <w:rStyle w:val="Char4"/>
          <w:rFonts w:eastAsia="B Badr"/>
          <w:rtl/>
        </w:rPr>
        <w:t xml:space="preserve"> </w:t>
      </w:r>
      <w:r w:rsidRPr="003A1116">
        <w:rPr>
          <w:rStyle w:val="Char4"/>
          <w:rFonts w:eastAsia="B Badr" w:hint="eastAsia"/>
          <w:rtl/>
        </w:rPr>
        <w:t>مَي</w:t>
      </w:r>
      <w:r w:rsidRPr="003A1116">
        <w:rPr>
          <w:rStyle w:val="Char4"/>
          <w:rFonts w:eastAsia="B Badr" w:hint="cs"/>
          <w:rtl/>
        </w:rPr>
        <w:t>ۡ</w:t>
      </w:r>
      <w:r w:rsidRPr="003A1116">
        <w:rPr>
          <w:rStyle w:val="Char4"/>
          <w:rFonts w:eastAsia="B Badr" w:hint="eastAsia"/>
          <w:rtl/>
        </w:rPr>
        <w:t>تَةً</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دَم</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فُوحًا</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لَح</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eastAsia"/>
          <w:rtl/>
        </w:rPr>
        <w:t>خِنزِير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رِج</w:t>
      </w:r>
      <w:r w:rsidRPr="003A1116">
        <w:rPr>
          <w:rStyle w:val="Char4"/>
          <w:rFonts w:eastAsia="B Badr" w:hint="cs"/>
          <w:rtl/>
        </w:rPr>
        <w:t>ۡ</w:t>
      </w:r>
      <w:r w:rsidRPr="003A1116">
        <w:rPr>
          <w:rStyle w:val="Char4"/>
          <w:rFonts w:eastAsia="B Badr" w:hint="eastAsia"/>
          <w:rtl/>
        </w:rPr>
        <w:t>سٌ</w:t>
      </w:r>
      <w:r>
        <w:rPr>
          <w:rFonts w:cs="Traditional Arabic" w:hint="cs"/>
          <w:rtl/>
          <w:lang w:bidi="fa-IR"/>
        </w:rPr>
        <w:t>﴾</w:t>
      </w:r>
      <w:r w:rsidRPr="00E002C7">
        <w:rPr>
          <w:rStyle w:val="Char7"/>
          <w:rFonts w:hint="cs"/>
          <w:rtl/>
        </w:rPr>
        <w:t xml:space="preserve"> </w:t>
      </w:r>
      <w:r w:rsidRPr="0053120C">
        <w:rPr>
          <w:rStyle w:val="Char5"/>
          <w:rFonts w:hint="cs"/>
          <w:rtl/>
        </w:rPr>
        <w:t>[</w:t>
      </w:r>
      <w:r w:rsidR="00A87420">
        <w:rPr>
          <w:rStyle w:val="Char5"/>
          <w:rFonts w:hint="cs"/>
          <w:rtl/>
        </w:rPr>
        <w:t>الأنعام</w:t>
      </w:r>
      <w:r w:rsidRPr="0053120C">
        <w:rPr>
          <w:rStyle w:val="Char5"/>
          <w:rFonts w:hint="cs"/>
          <w:rtl/>
        </w:rPr>
        <w:t>: 145]</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tl/>
        </w:rPr>
        <w:t xml:space="preserve">بگو: در آنچه </w:t>
      </w:r>
      <w:r w:rsidR="00E002C7">
        <w:rPr>
          <w:rStyle w:val="Char7"/>
          <w:rtl/>
        </w:rPr>
        <w:t>ک</w:t>
      </w:r>
      <w:r w:rsidR="008C3DBE" w:rsidRPr="00E002C7">
        <w:rPr>
          <w:rStyle w:val="Char7"/>
          <w:rtl/>
        </w:rPr>
        <w:t>ه به من وحى شده است [چ</w:t>
      </w:r>
      <w:r w:rsidR="00E002C7">
        <w:rPr>
          <w:rStyle w:val="Char7"/>
          <w:rtl/>
        </w:rPr>
        <w:t>ی</w:t>
      </w:r>
      <w:r w:rsidR="008C3DBE" w:rsidRPr="00E002C7">
        <w:rPr>
          <w:rStyle w:val="Char7"/>
          <w:rtl/>
        </w:rPr>
        <w:t xml:space="preserve">ز] حرامى را بر خورنده‏اى </w:t>
      </w:r>
      <w:r w:rsidR="00E002C7">
        <w:rPr>
          <w:rStyle w:val="Char7"/>
          <w:rtl/>
        </w:rPr>
        <w:t>ک</w:t>
      </w:r>
      <w:r w:rsidR="008C3DBE" w:rsidRPr="00E002C7">
        <w:rPr>
          <w:rStyle w:val="Char7"/>
          <w:rtl/>
        </w:rPr>
        <w:t>ه آن را بخورد، نمى‏</w:t>
      </w:r>
      <w:r w:rsidR="00E002C7">
        <w:rPr>
          <w:rStyle w:val="Char7"/>
          <w:rtl/>
        </w:rPr>
        <w:t>ی</w:t>
      </w:r>
      <w:r w:rsidR="008C3DBE" w:rsidRPr="00E002C7">
        <w:rPr>
          <w:rStyle w:val="Char7"/>
          <w:rtl/>
        </w:rPr>
        <w:t>ابم.</w:t>
      </w:r>
      <w:r w:rsidR="008C3DBE" w:rsidRPr="00E002C7">
        <w:rPr>
          <w:rStyle w:val="Char7"/>
          <w:rFonts w:hint="cs"/>
          <w:rtl/>
        </w:rPr>
        <w:t xml:space="preserve"> مگر اینکه مردار یا خون ریخته شده و یا گوشت خوک باشد، زیرا آن پلیدی است ....</w:t>
      </w:r>
      <w:r>
        <w:rPr>
          <w:rFonts w:cs="Traditional Arabic" w:hint="cs"/>
          <w:sz w:val="26"/>
          <w:szCs w:val="26"/>
          <w:rtl/>
          <w:lang w:bidi="fa-IR"/>
        </w:rPr>
        <w:t>»</w:t>
      </w:r>
      <w:r w:rsidR="008C3DBE" w:rsidRPr="00E002C7">
        <w:rPr>
          <w:rStyle w:val="Char7"/>
          <w:rFonts w:hint="cs"/>
          <w:rtl/>
        </w:rPr>
        <w:t>.</w:t>
      </w:r>
    </w:p>
    <w:p w:rsidR="008C3DBE" w:rsidRPr="003F7F87" w:rsidRDefault="008C3DBE" w:rsidP="004B2786">
      <w:pPr>
        <w:widowControl w:val="0"/>
        <w:tabs>
          <w:tab w:val="right" w:pos="7371"/>
        </w:tabs>
        <w:ind w:firstLine="284"/>
        <w:jc w:val="both"/>
        <w:rPr>
          <w:rFonts w:cs="Times New Roman"/>
          <w:rtl/>
          <w:lang w:bidi="fa-IR"/>
        </w:rPr>
      </w:pPr>
      <w:r w:rsidRPr="00E002C7">
        <w:rPr>
          <w:rStyle w:val="Char7"/>
          <w:rFonts w:hint="cs"/>
          <w:rtl/>
        </w:rPr>
        <w:t>می‌گوید: یعنی از آنچه شما می‌خورید، زیرا عرب چیزهایی را حرام می‌دانست باعتبار اینکه خبائث است و چیزهایی را حلال می‌دانست باعتبار اینکه طیبات است، پس حلال شد برای ایشان آنچه طیبات می‌دانستند مگر آنچه از آن استثناء شده باشد و نیز آنچه خبائث بود بر ایشان حرام شد، چنانکه خدای تعالی در سور</w:t>
      </w:r>
      <w:r w:rsidR="0096100F" w:rsidRPr="00E002C7">
        <w:rPr>
          <w:rStyle w:val="Char7"/>
          <w:rFonts w:hint="cs"/>
          <w:rtl/>
        </w:rPr>
        <w:t>ه</w:t>
      </w:r>
      <w:r w:rsidRPr="00E002C7">
        <w:rPr>
          <w:rStyle w:val="Char7"/>
          <w:rFonts w:hint="cs"/>
          <w:rtl/>
        </w:rPr>
        <w:t xml:space="preserve"> اعراف آی</w:t>
      </w:r>
      <w:r w:rsidR="0096100F" w:rsidRPr="00E002C7">
        <w:rPr>
          <w:rStyle w:val="Char7"/>
          <w:rFonts w:hint="cs"/>
          <w:rtl/>
        </w:rPr>
        <w:t>ه</w:t>
      </w:r>
      <w:r w:rsidRPr="00E002C7">
        <w:rPr>
          <w:rStyle w:val="Char7"/>
          <w:rFonts w:hint="cs"/>
          <w:rtl/>
        </w:rPr>
        <w:t xml:space="preserve"> 157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وَيُحِلُّ</w:t>
      </w:r>
      <w:r w:rsidRPr="003A1116">
        <w:rPr>
          <w:rStyle w:val="Char4"/>
          <w:rFonts w:eastAsia="B Badr"/>
          <w:rtl/>
        </w:rPr>
        <w:t xml:space="preserve"> </w:t>
      </w:r>
      <w:r w:rsidRPr="003A1116">
        <w:rPr>
          <w:rStyle w:val="Char4"/>
          <w:rFonts w:eastAsia="B Badr" w:hint="eastAsia"/>
          <w:rtl/>
        </w:rPr>
        <w:t>لَهُمُ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لطَّيِّبَ</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وَيُحَرِّمُ</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خَبَ</w:t>
      </w:r>
      <w:r w:rsidRPr="003A1116">
        <w:rPr>
          <w:rStyle w:val="Char4"/>
          <w:rFonts w:eastAsia="B Badr" w:hint="cs"/>
          <w:rtl/>
        </w:rPr>
        <w:t>ٰٓ</w:t>
      </w:r>
      <w:r w:rsidRPr="003A1116">
        <w:rPr>
          <w:rStyle w:val="Char4"/>
          <w:rFonts w:eastAsia="B Badr" w:hint="eastAsia"/>
          <w:rtl/>
        </w:rPr>
        <w:t>ئِثَ</w:t>
      </w:r>
      <w:r>
        <w:rPr>
          <w:rFonts w:cs="Traditional Arabic" w:hint="cs"/>
          <w:rtl/>
          <w:lang w:bidi="fa-IR"/>
        </w:rPr>
        <w:t>﴾</w:t>
      </w:r>
      <w:r w:rsidRPr="00E002C7">
        <w:rPr>
          <w:rStyle w:val="Char7"/>
          <w:rFonts w:hint="cs"/>
          <w:rtl/>
        </w:rPr>
        <w:t xml:space="preserve"> </w:t>
      </w:r>
      <w:r w:rsidRPr="0053120C">
        <w:rPr>
          <w:rStyle w:val="Char5"/>
          <w:rFonts w:hint="cs"/>
          <w:rtl/>
        </w:rPr>
        <w:t>[الاعراف: 157]</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بر ایشان پاکیزه‌ها را حلال می‌گرداند و حرام می‌گرداند بر ایشان خباث را</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 همان اسناد شافعی</w:t>
      </w:r>
      <w:r>
        <w:rPr>
          <w:rFonts w:cs="CTraditional Arabic" w:hint="cs"/>
          <w:rtl/>
          <w:lang w:bidi="fa-IR"/>
        </w:rPr>
        <w:t>/</w:t>
      </w:r>
      <w:r w:rsidRPr="00E002C7">
        <w:rPr>
          <w:rStyle w:val="Char7"/>
          <w:rFonts w:hint="cs"/>
          <w:rtl/>
        </w:rPr>
        <w:t xml:space="preserve"> گوید: خدای جل ثناؤه در سور</w:t>
      </w:r>
      <w:r w:rsidR="0096100F" w:rsidRPr="00E002C7">
        <w:rPr>
          <w:rStyle w:val="Char7"/>
          <w:rFonts w:hint="cs"/>
          <w:rtl/>
        </w:rPr>
        <w:t>ه</w:t>
      </w:r>
      <w:r w:rsidRPr="00E002C7">
        <w:rPr>
          <w:rStyle w:val="Char7"/>
          <w:rFonts w:hint="cs"/>
          <w:rtl/>
        </w:rPr>
        <w:t xml:space="preserve"> مائده آی</w:t>
      </w:r>
      <w:r w:rsidR="0096100F" w:rsidRPr="00E002C7">
        <w:rPr>
          <w:rStyle w:val="Char7"/>
          <w:rFonts w:hint="cs"/>
          <w:rtl/>
        </w:rPr>
        <w:t>ه 96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أُحِلَّ</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صَي</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بَح</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eastAsia"/>
          <w:rtl/>
        </w:rPr>
        <w:t>وَطَعَامُهُ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مَتَ</w:t>
      </w:r>
      <w:r w:rsidRPr="003A1116">
        <w:rPr>
          <w:rStyle w:val="Char4"/>
          <w:rFonts w:eastAsia="B Badr" w:hint="cs"/>
          <w:rtl/>
        </w:rPr>
        <w:t>ٰ</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وَلِلسَّيَّارَةِ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وَحُرِّمَ</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صَي</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بَرِّ</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دُم</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حُرُم</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53120C">
        <w:rPr>
          <w:rStyle w:val="Char5"/>
          <w:rFonts w:hint="cs"/>
          <w:rtl/>
        </w:rPr>
        <w:t>[المائدة: 96].</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برای شما حلال شد صید دریائی و طعام آن، برای شما و برای قافله متاعی است، و حرام شد بر شما صید صحرا مادامی که در لباس احرامید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دو چیز حلال بودند که حلیت یکی را اثبات کرد و آن صید دریا و طعام شور او و هر چه دریا آن را بیرون اندازد در حالی که زنده باشد، متاع ایشان است که به خوردن آن بهره‌برند. و صید صحرا را که از خوردن آن بهره برند حرام نمود، یعنی در حال احرام در کتاب خدا و سنت رسول چنین است، و خدا از صید صحرا در حال احرام، حرام نمی‌کند مگر آنچه را که قبل از احرام برای ایشان حلال بوده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 همان اسناد شافعی</w:t>
      </w:r>
      <w:r>
        <w:rPr>
          <w:rFonts w:cs="CTraditional Arabic" w:hint="cs"/>
          <w:rtl/>
          <w:lang w:bidi="fa-IR"/>
        </w:rPr>
        <w:t>/</w:t>
      </w:r>
      <w:r w:rsidRPr="00E002C7">
        <w:rPr>
          <w:rStyle w:val="Char7"/>
          <w:rFonts w:hint="cs"/>
          <w:rtl/>
        </w:rPr>
        <w:t xml:space="preserve"> گوید: خدای جل ثناؤه در سور</w:t>
      </w:r>
      <w:r w:rsidR="00D83E8A">
        <w:rPr>
          <w:rStyle w:val="Char7"/>
          <w:rFonts w:hint="cs"/>
          <w:rtl/>
        </w:rPr>
        <w:t>ه</w:t>
      </w:r>
      <w:r w:rsidRPr="00E002C7">
        <w:rPr>
          <w:rStyle w:val="Char7"/>
          <w:rFonts w:hint="cs"/>
          <w:rtl/>
        </w:rPr>
        <w:t xml:space="preserve"> انعام آی</w:t>
      </w:r>
      <w:r w:rsidR="00D83E8A">
        <w:rPr>
          <w:rStyle w:val="Char7"/>
          <w:rFonts w:hint="cs"/>
          <w:rtl/>
        </w:rPr>
        <w:t>ه</w:t>
      </w:r>
      <w:r w:rsidRPr="00E002C7">
        <w:rPr>
          <w:rStyle w:val="Char7"/>
          <w:rFonts w:hint="cs"/>
          <w:rtl/>
        </w:rPr>
        <w:t xml:space="preserve"> 119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وَمَا</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أَلَّا</w:t>
      </w:r>
      <w:r w:rsidRPr="003A1116">
        <w:rPr>
          <w:rStyle w:val="Char4"/>
          <w:rFonts w:eastAsia="B Badr"/>
          <w:rtl/>
        </w:rPr>
        <w:t xml:space="preserve"> </w:t>
      </w:r>
      <w:r w:rsidRPr="003A1116">
        <w:rPr>
          <w:rStyle w:val="Char4"/>
          <w:rFonts w:eastAsia="B Badr" w:hint="eastAsia"/>
          <w:rtl/>
        </w:rPr>
        <w:t>تَأ</w:t>
      </w:r>
      <w:r w:rsidRPr="003A1116">
        <w:rPr>
          <w:rStyle w:val="Char4"/>
          <w:rFonts w:eastAsia="B Badr" w:hint="cs"/>
          <w:rtl/>
        </w:rPr>
        <w:t>ۡ</w:t>
      </w:r>
      <w:r w:rsidRPr="003A1116">
        <w:rPr>
          <w:rStyle w:val="Char4"/>
          <w:rFonts w:eastAsia="B Badr" w:hint="eastAsia"/>
          <w:rtl/>
        </w:rPr>
        <w:t>كُلُواْ</w:t>
      </w:r>
      <w:r w:rsidRPr="003A1116">
        <w:rPr>
          <w:rStyle w:val="Char4"/>
          <w:rFonts w:eastAsia="B Badr"/>
          <w:rtl/>
        </w:rPr>
        <w:t xml:space="preserve"> </w:t>
      </w:r>
      <w:r w:rsidRPr="003A1116">
        <w:rPr>
          <w:rStyle w:val="Char4"/>
          <w:rFonts w:eastAsia="B Badr" w:hint="eastAsia"/>
          <w:rtl/>
        </w:rPr>
        <w:t>مِمَّا</w:t>
      </w:r>
      <w:r w:rsidRPr="003A1116">
        <w:rPr>
          <w:rStyle w:val="Char4"/>
          <w:rFonts w:eastAsia="B Badr"/>
          <w:rtl/>
        </w:rPr>
        <w:t xml:space="preserve"> </w:t>
      </w:r>
      <w:r w:rsidRPr="003A1116">
        <w:rPr>
          <w:rStyle w:val="Char4"/>
          <w:rFonts w:eastAsia="B Badr" w:hint="eastAsia"/>
          <w:rtl/>
        </w:rPr>
        <w:t>ذُكِرَ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وَقَد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فَصَّلَ</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حَرَّمَ</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ض</w:t>
      </w:r>
      <w:r w:rsidRPr="003A1116">
        <w:rPr>
          <w:rStyle w:val="Char4"/>
          <w:rFonts w:eastAsia="B Badr" w:hint="cs"/>
          <w:rtl/>
        </w:rPr>
        <w:t>ۡ</w:t>
      </w:r>
      <w:r w:rsidRPr="003A1116">
        <w:rPr>
          <w:rStyle w:val="Char4"/>
          <w:rFonts w:eastAsia="B Badr" w:hint="eastAsia"/>
          <w:rtl/>
        </w:rPr>
        <w:t>طُرِر</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إِلَي</w:t>
      </w:r>
      <w:r w:rsidRPr="003A1116">
        <w:rPr>
          <w:rStyle w:val="Char4"/>
          <w:rFonts w:eastAsia="B Badr" w:hint="cs"/>
          <w:rtl/>
        </w:rPr>
        <w:t>ۡ</w:t>
      </w:r>
      <w:r w:rsidRPr="003A1116">
        <w:rPr>
          <w:rStyle w:val="Char4"/>
          <w:rFonts w:eastAsia="B Badr" w:hint="eastAsia"/>
          <w:rtl/>
        </w:rPr>
        <w:t>هِ</w:t>
      </w:r>
      <w:r>
        <w:rPr>
          <w:rFonts w:cs="Traditional Arabic" w:hint="cs"/>
          <w:rtl/>
          <w:lang w:bidi="fa-IR"/>
        </w:rPr>
        <w:t>﴾</w:t>
      </w:r>
      <w:r w:rsidRPr="00E002C7">
        <w:rPr>
          <w:rStyle w:val="Char7"/>
          <w:rFonts w:hint="cs"/>
          <w:rtl/>
        </w:rPr>
        <w:t xml:space="preserve"> </w:t>
      </w:r>
      <w:r w:rsidRPr="0053120C">
        <w:rPr>
          <w:rStyle w:val="Char5"/>
          <w:rFonts w:hint="cs"/>
          <w:rtl/>
        </w:rPr>
        <w:t>[</w:t>
      </w:r>
      <w:r w:rsidR="00A87420">
        <w:rPr>
          <w:rStyle w:val="Char5"/>
          <w:rFonts w:hint="cs"/>
          <w:rtl/>
        </w:rPr>
        <w:t>الأنعام</w:t>
      </w:r>
      <w:r w:rsidRPr="0053120C">
        <w:rPr>
          <w:rStyle w:val="Char5"/>
          <w:rFonts w:hint="cs"/>
          <w:rtl/>
        </w:rPr>
        <w:t>: 119]</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چه شده شما را که از آنچه نام خدا بر آن ذکر شده نمی‌خورید و حال آنکه برای شما بیان شده آنچه بر شما حرام شده مگر آنکه به آن مضطر شوید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w:t>
      </w:r>
      <w:r w:rsidR="0096100F" w:rsidRPr="00E002C7">
        <w:rPr>
          <w:rStyle w:val="Char7"/>
          <w:rFonts w:hint="cs"/>
          <w:rtl/>
        </w:rPr>
        <w:t>ه</w:t>
      </w:r>
      <w:r w:rsidRPr="00E002C7">
        <w:rPr>
          <w:rStyle w:val="Char7"/>
          <w:rFonts w:hint="cs"/>
          <w:rtl/>
        </w:rPr>
        <w:t xml:space="preserve"> بقره آی</w:t>
      </w:r>
      <w:r w:rsidR="0096100F" w:rsidRPr="00E002C7">
        <w:rPr>
          <w:rStyle w:val="Char7"/>
          <w:rFonts w:hint="cs"/>
          <w:rtl/>
        </w:rPr>
        <w:t>ه</w:t>
      </w:r>
      <w:r w:rsidRPr="00E002C7">
        <w:rPr>
          <w:rStyle w:val="Char7"/>
          <w:rFonts w:hint="cs"/>
          <w:rtl/>
        </w:rPr>
        <w:t xml:space="preserve"> 173 و سور</w:t>
      </w:r>
      <w:r w:rsidR="0096100F" w:rsidRPr="00E002C7">
        <w:rPr>
          <w:rStyle w:val="Char7"/>
          <w:rFonts w:hint="cs"/>
          <w:rtl/>
        </w:rPr>
        <w:t>ه نحل آیه 115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إِنَّمَا</w:t>
      </w:r>
      <w:r w:rsidRPr="003A1116">
        <w:rPr>
          <w:rStyle w:val="Char4"/>
          <w:rFonts w:eastAsia="B Badr"/>
          <w:rtl/>
        </w:rPr>
        <w:t xml:space="preserve"> </w:t>
      </w:r>
      <w:r w:rsidRPr="003A1116">
        <w:rPr>
          <w:rStyle w:val="Char4"/>
          <w:rFonts w:eastAsia="B Badr" w:hint="eastAsia"/>
          <w:rtl/>
        </w:rPr>
        <w:t>حَرَّمَ</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مَي</w:t>
      </w:r>
      <w:r w:rsidRPr="003A1116">
        <w:rPr>
          <w:rStyle w:val="Char4"/>
          <w:rFonts w:eastAsia="B Badr" w:hint="cs"/>
          <w:rtl/>
        </w:rPr>
        <w:t>ۡ</w:t>
      </w:r>
      <w:r w:rsidRPr="003A1116">
        <w:rPr>
          <w:rStyle w:val="Char4"/>
          <w:rFonts w:eastAsia="B Badr" w:hint="eastAsia"/>
          <w:rtl/>
        </w:rPr>
        <w:t>تَةَ</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لدَّمَ</w:t>
      </w:r>
      <w:r w:rsidRPr="003A1116">
        <w:rPr>
          <w:rStyle w:val="Char4"/>
          <w:rFonts w:eastAsia="B Badr"/>
          <w:rtl/>
        </w:rPr>
        <w:t xml:space="preserve"> </w:t>
      </w:r>
      <w:r w:rsidRPr="003A1116">
        <w:rPr>
          <w:rStyle w:val="Char4"/>
          <w:rFonts w:eastAsia="B Badr" w:hint="eastAsia"/>
          <w:rtl/>
        </w:rPr>
        <w:t>وَلَح</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خِنزِيرِ</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08427B">
        <w:rPr>
          <w:rFonts w:ascii="mylotus" w:hAnsi="mylotus" w:cs="mylotus"/>
          <w:sz w:val="26"/>
          <w:szCs w:val="26"/>
          <w:rtl/>
          <w:lang w:bidi="fa-IR"/>
        </w:rPr>
        <w:t>ة</w:t>
      </w:r>
      <w:r w:rsidRPr="0053120C">
        <w:rPr>
          <w:rStyle w:val="Char5"/>
          <w:rFonts w:hint="cs"/>
          <w:rtl/>
        </w:rPr>
        <w:t>: 173 و النحل 115].</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همانا خدا بر شما حرام نموده مردار و خون و گوشت خوک و ..</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توضیح آنچه حرام شده</w:t>
      </w:r>
      <w:r w:rsidR="0096100F" w:rsidRPr="00E002C7">
        <w:rPr>
          <w:rStyle w:val="Char7"/>
          <w:rFonts w:hint="cs"/>
          <w:rtl/>
        </w:rPr>
        <w:t xml:space="preserve"> در سور</w:t>
      </w:r>
      <w:r w:rsidR="00D83E8A">
        <w:rPr>
          <w:rStyle w:val="Char7"/>
          <w:rFonts w:hint="cs"/>
          <w:rtl/>
        </w:rPr>
        <w:t>ه</w:t>
      </w:r>
      <w:r w:rsidR="0096100F" w:rsidRPr="00E002C7">
        <w:rPr>
          <w:rStyle w:val="Char7"/>
          <w:rFonts w:hint="cs"/>
          <w:rtl/>
        </w:rPr>
        <w:t xml:space="preserve"> مائد</w:t>
      </w:r>
      <w:r w:rsidR="00D83E8A">
        <w:rPr>
          <w:rStyle w:val="Char7"/>
          <w:rFonts w:hint="cs"/>
          <w:rtl/>
        </w:rPr>
        <w:t>ه</w:t>
      </w:r>
      <w:r w:rsidR="0096100F" w:rsidRPr="00E002C7">
        <w:rPr>
          <w:rStyle w:val="Char7"/>
          <w:rFonts w:hint="cs"/>
          <w:rtl/>
        </w:rPr>
        <w:t xml:space="preserve"> آی</w:t>
      </w:r>
      <w:r w:rsidR="00D83E8A">
        <w:rPr>
          <w:rStyle w:val="Char7"/>
          <w:rFonts w:hint="cs"/>
          <w:rtl/>
        </w:rPr>
        <w:t>ه</w:t>
      </w:r>
      <w:r w:rsidR="0096100F" w:rsidRPr="00E002C7">
        <w:rPr>
          <w:rStyle w:val="Char7"/>
          <w:rFonts w:hint="cs"/>
          <w:rtl/>
        </w:rPr>
        <w:t xml:space="preserve"> 3 می‌فرماید: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ض</w:t>
      </w:r>
      <w:r w:rsidRPr="003A1116">
        <w:rPr>
          <w:rStyle w:val="Char4"/>
          <w:rFonts w:eastAsia="B Badr" w:hint="cs"/>
          <w:rtl/>
        </w:rPr>
        <w:t>ۡ</w:t>
      </w:r>
      <w:r w:rsidRPr="003A1116">
        <w:rPr>
          <w:rStyle w:val="Char4"/>
          <w:rFonts w:eastAsia="B Badr" w:hint="eastAsia"/>
          <w:rtl/>
        </w:rPr>
        <w:t>طُرَّ</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مَخ</w:t>
      </w:r>
      <w:r w:rsidRPr="003A1116">
        <w:rPr>
          <w:rStyle w:val="Char4"/>
          <w:rFonts w:eastAsia="B Badr" w:hint="cs"/>
          <w:rtl/>
        </w:rPr>
        <w:t>ۡ</w:t>
      </w:r>
      <w:r w:rsidRPr="003A1116">
        <w:rPr>
          <w:rStyle w:val="Char4"/>
          <w:rFonts w:eastAsia="B Badr" w:hint="eastAsia"/>
          <w:rtl/>
        </w:rPr>
        <w:t>مَصَةٍ</w:t>
      </w:r>
      <w:r w:rsidRPr="003A1116">
        <w:rPr>
          <w:rStyle w:val="Char4"/>
          <w:rFonts w:eastAsia="B Badr"/>
          <w:rtl/>
        </w:rPr>
        <w:t xml:space="preserve"> </w:t>
      </w:r>
      <w:r w:rsidRPr="003A1116">
        <w:rPr>
          <w:rStyle w:val="Char4"/>
          <w:rFonts w:eastAsia="B Badr" w:hint="eastAsia"/>
          <w:rtl/>
        </w:rPr>
        <w:t>غَي</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eastAsia"/>
          <w:rtl/>
        </w:rPr>
        <w:t>مُتَجَانِف</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لِّإِث</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غَفُور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رَّحِيم</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٣</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3]</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پس هر کس مضطر شد در سال مجاعه و مائل به گناه نباشد همانا خدا آمرزنده و رحیم است</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در اضطرار حلال می‌شود آنچه حرام بوده از مردار و خون و گوشت خوک و هرچه حرام شده از آنچه عقل را تغییر ندهد از خمر. و مضطر آن مردی است در جایی باشد که نه طعامی باشد و نه چیزی که سد جوع کند از شیر و مانند آن، و گرسنگی او را به حدی برسانند که خوف مرگ داشته باشد، و یا بیماری و اگر چه از مرگ نترسد و یا او را ضعیف کند، و یا به او ضرر زند، و یا او را علیل کند، و یا پیاده است از رسیدن مقصود ناتوان می‌شود و یا سواره است از سوار شدن ناتوان شود، و یا آنچه به این معنی باشد از ضرر معلوم، پس هر کدام این</w:t>
      </w:r>
      <w:r w:rsidR="00006D25">
        <w:rPr>
          <w:rStyle w:val="Char7"/>
          <w:rFonts w:hint="eastAsia"/>
          <w:rtl/>
        </w:rPr>
        <w:t>‌</w:t>
      </w:r>
      <w:r w:rsidRPr="00E002C7">
        <w:rPr>
          <w:rStyle w:val="Char7"/>
          <w:rFonts w:hint="cs"/>
          <w:rtl/>
        </w:rPr>
        <w:t xml:space="preserve">ها به او برسد می‌تواند از حرام بخورد و یا بیاشامد غیر مسکر، بمانند آبی که در آن میته و چیزی شبیه آن باشد، واجب است که بخورد و یا بیاشامد و یا جمع کند. پس بنابراین، خوف او که قطع شد و به مقداری از قوه رسید دیگر خودداری کند زیرا اضطرار زائل شده است. و چون به سیری و سیراب شدن رسید حق ندارد تجاوز کند زیرا </w:t>
      </w:r>
      <w:r w:rsidR="0096100F" w:rsidRPr="00E002C7">
        <w:rPr>
          <w:rStyle w:val="Char7"/>
          <w:rFonts w:hint="cs"/>
          <w:rtl/>
        </w:rPr>
        <w:t>تجاوز از آن به ضرر نزدیک</w:t>
      </w:r>
      <w:r w:rsidR="0096100F" w:rsidRPr="00E002C7">
        <w:rPr>
          <w:rStyle w:val="Char7"/>
          <w:rFonts w:hint="eastAsia"/>
          <w:rtl/>
        </w:rPr>
        <w:t>‌</w:t>
      </w:r>
      <w:r w:rsidR="0096100F" w:rsidRPr="00E002C7">
        <w:rPr>
          <w:rStyle w:val="Char7"/>
          <w:rFonts w:hint="cs"/>
          <w:rtl/>
        </w:rPr>
        <w:t>تر است.</w:t>
      </w:r>
    </w:p>
    <w:p w:rsidR="008C3DBE" w:rsidRPr="00E002C7" w:rsidRDefault="008C3DBE" w:rsidP="00006D25">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اما کسی که بیرون شد برای سفری که در آن عصیان خداست، پس به هیچ حالی برای او حلال نمی‌شود، زیرا خدا</w:t>
      </w:r>
      <w:r w:rsidR="00006D25">
        <w:rPr>
          <w:rStyle w:val="Char7"/>
          <w:rFonts w:cs="CTraditional Arabic" w:hint="cs"/>
          <w:rtl/>
        </w:rPr>
        <w:t>أ</w:t>
      </w:r>
      <w:r w:rsidRPr="00E002C7">
        <w:rPr>
          <w:rStyle w:val="Char7"/>
          <w:rFonts w:hint="cs"/>
          <w:rtl/>
        </w:rPr>
        <w:t xml:space="preserve"> حلال کرده برای مضطری که </w:t>
      </w:r>
      <w:r w:rsidR="0096100F" w:rsidRPr="00E002C7">
        <w:rPr>
          <w:rStyle w:val="Char7"/>
          <w:rFonts w:hint="cs"/>
          <w:rtl/>
        </w:rPr>
        <w:t>ظالم و تجاوزگر و گناه کن نباشد.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اگر خارج شد بعنوان عصیان، سپس توبه کرد و ضرورت و اضطرار به او رسید پس از توبه، امید است که خوردن م</w:t>
      </w:r>
      <w:r w:rsidR="0096100F" w:rsidRPr="00E002C7">
        <w:rPr>
          <w:rStyle w:val="Char7"/>
          <w:rFonts w:hint="cs"/>
          <w:rtl/>
        </w:rPr>
        <w:t>حرم و شرب آن برای او جایز باشد.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اگر بیرون رفت نه برای عصیان، سپس نیت عصیان کرد و به اضطرار رسید و نیت او عصیان شده می‌ترسم نتواند محرم را مرتکب شود، زیرا من به نیت او در حال اضط</w:t>
      </w:r>
      <w:r w:rsidR="0096100F" w:rsidRPr="00E002C7">
        <w:rPr>
          <w:rStyle w:val="Char7"/>
          <w:rFonts w:hint="cs"/>
          <w:rtl/>
        </w:rPr>
        <w:t>رار نظر می‌کنم نه قبل و بعد آن.</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 همان اسناد شافعی</w:t>
      </w:r>
      <w:r>
        <w:rPr>
          <w:rFonts w:cs="CTraditional Arabic" w:hint="cs"/>
          <w:rtl/>
          <w:lang w:bidi="fa-IR"/>
        </w:rPr>
        <w:t>/</w:t>
      </w:r>
      <w:r w:rsidRPr="00E002C7">
        <w:rPr>
          <w:rStyle w:val="Char7"/>
          <w:rFonts w:hint="cs"/>
          <w:rtl/>
        </w:rPr>
        <w:t xml:space="preserve"> گوید: و دلیل در اینکه آنچه اصلا مباح بوده و بواسط</w:t>
      </w:r>
      <w:r w:rsidR="0096100F" w:rsidRPr="00E002C7">
        <w:rPr>
          <w:rStyle w:val="Char7"/>
          <w:rFonts w:hint="cs"/>
          <w:rtl/>
        </w:rPr>
        <w:t>ه</w:t>
      </w:r>
      <w:r w:rsidRPr="00E002C7">
        <w:rPr>
          <w:rStyle w:val="Char7"/>
          <w:rFonts w:hint="cs"/>
          <w:rtl/>
        </w:rPr>
        <w:t xml:space="preserve"> مالک شدن مالکی حرام می‌شود مگر آنکه مالک آن اذن دهد و محجور نباشد، این است که خدای تع</w:t>
      </w:r>
      <w:r w:rsidR="0096100F" w:rsidRPr="00E002C7">
        <w:rPr>
          <w:rStyle w:val="Char7"/>
          <w:rFonts w:hint="cs"/>
          <w:rtl/>
        </w:rPr>
        <w:t>الی در سور</w:t>
      </w:r>
      <w:r w:rsidR="00D83E8A">
        <w:rPr>
          <w:rStyle w:val="Char7"/>
          <w:rFonts w:hint="cs"/>
          <w:rtl/>
        </w:rPr>
        <w:t>ه</w:t>
      </w:r>
      <w:r w:rsidR="0096100F" w:rsidRPr="00E002C7">
        <w:rPr>
          <w:rStyle w:val="Char7"/>
          <w:rFonts w:hint="cs"/>
          <w:rtl/>
        </w:rPr>
        <w:t xml:space="preserve"> نساء آی</w:t>
      </w:r>
      <w:r w:rsidR="00D83E8A">
        <w:rPr>
          <w:rStyle w:val="Char7"/>
          <w:rFonts w:hint="cs"/>
          <w:rtl/>
        </w:rPr>
        <w:t>ه</w:t>
      </w:r>
      <w:r w:rsidR="0096100F" w:rsidRPr="00E002C7">
        <w:rPr>
          <w:rStyle w:val="Char7"/>
          <w:rFonts w:hint="cs"/>
          <w:rtl/>
        </w:rPr>
        <w:t xml:space="preserve"> 29 فرموده:</w:t>
      </w:r>
      <w:r w:rsidR="0096100F">
        <w:rPr>
          <w:rFonts w:cs="Traditional Arabic" w:hint="cs"/>
          <w:rtl/>
          <w:lang w:bidi="fa-IR"/>
        </w:rPr>
        <w:t xml:space="preserve"> </w:t>
      </w:r>
      <w:r>
        <w:rPr>
          <w:rFonts w:cs="Traditional Arabic" w:hint="cs"/>
          <w:rtl/>
          <w:lang w:bidi="fa-IR"/>
        </w:rPr>
        <w:t>﴿</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تَأ</w:t>
      </w:r>
      <w:r w:rsidRPr="003A1116">
        <w:rPr>
          <w:rStyle w:val="Char4"/>
          <w:rFonts w:eastAsia="B Badr" w:hint="cs"/>
          <w:rtl/>
        </w:rPr>
        <w:t>ۡ</w:t>
      </w:r>
      <w:r w:rsidRPr="003A1116">
        <w:rPr>
          <w:rStyle w:val="Char4"/>
          <w:rFonts w:eastAsia="B Badr" w:hint="eastAsia"/>
          <w:rtl/>
        </w:rPr>
        <w:t>كُلُو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أَم</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لَكُم</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نَكُم</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w:t>
      </w:r>
      <w:r w:rsidRPr="003A1116">
        <w:rPr>
          <w:rStyle w:val="Char4"/>
          <w:rFonts w:eastAsia="B Badr" w:hint="cs"/>
          <w:rtl/>
        </w:rPr>
        <w:t>ٰ</w:t>
      </w:r>
      <w:r w:rsidRPr="003A1116">
        <w:rPr>
          <w:rStyle w:val="Char4"/>
          <w:rFonts w:eastAsia="B Badr" w:hint="eastAsia"/>
          <w:rtl/>
        </w:rPr>
        <w:t>طِلِ</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تَكُونَ</w:t>
      </w:r>
      <w:r w:rsidRPr="003A1116">
        <w:rPr>
          <w:rStyle w:val="Char4"/>
          <w:rFonts w:eastAsia="B Badr"/>
          <w:rtl/>
        </w:rPr>
        <w:t xml:space="preserve"> </w:t>
      </w:r>
      <w:r w:rsidRPr="003A1116">
        <w:rPr>
          <w:rStyle w:val="Char4"/>
          <w:rFonts w:eastAsia="B Badr" w:hint="eastAsia"/>
          <w:rtl/>
        </w:rPr>
        <w:t>تِجَ</w:t>
      </w:r>
      <w:r w:rsidRPr="003A1116">
        <w:rPr>
          <w:rStyle w:val="Char4"/>
          <w:rFonts w:eastAsia="B Badr" w:hint="cs"/>
          <w:rtl/>
        </w:rPr>
        <w:t>ٰ</w:t>
      </w:r>
      <w:r w:rsidRPr="003A1116">
        <w:rPr>
          <w:rStyle w:val="Char4"/>
          <w:rFonts w:eastAsia="B Badr" w:hint="eastAsia"/>
          <w:rtl/>
        </w:rPr>
        <w:t>رَةً</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rtl/>
        </w:rPr>
        <w:t xml:space="preserve"> </w:t>
      </w:r>
      <w:r w:rsidRPr="003A1116">
        <w:rPr>
          <w:rStyle w:val="Char4"/>
          <w:rFonts w:eastAsia="B Badr" w:hint="eastAsia"/>
          <w:rtl/>
        </w:rPr>
        <w:t>تَرَاض</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[النساء: 29]</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اموال خود را بین خودتان به باطل مخورید مگر آنکه بصورت تجارت و داد و ستد از روی رضایت طرفین شما باشد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w:t>
      </w:r>
      <w:r w:rsidR="0096100F" w:rsidRPr="00E002C7">
        <w:rPr>
          <w:rStyle w:val="Char7"/>
          <w:rFonts w:hint="cs"/>
          <w:rtl/>
        </w:rPr>
        <w:t>ه</w:t>
      </w:r>
      <w:r w:rsidRPr="00E002C7">
        <w:rPr>
          <w:rStyle w:val="Char7"/>
          <w:rFonts w:hint="cs"/>
          <w:rtl/>
        </w:rPr>
        <w:t xml:space="preserve"> نساء آی</w:t>
      </w:r>
      <w:r w:rsidR="0096100F" w:rsidRPr="00E002C7">
        <w:rPr>
          <w:rStyle w:val="Char7"/>
          <w:rFonts w:hint="cs"/>
          <w:rtl/>
        </w:rPr>
        <w:t>ه</w:t>
      </w:r>
      <w:r w:rsidRPr="00E002C7">
        <w:rPr>
          <w:rStyle w:val="Char7"/>
          <w:rFonts w:hint="cs"/>
          <w:rtl/>
        </w:rPr>
        <w:t xml:space="preserve"> 2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وَءَاتُواْ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يَتَ</w:t>
      </w:r>
      <w:r w:rsidRPr="003A1116">
        <w:rPr>
          <w:rStyle w:val="Char4"/>
          <w:rFonts w:eastAsia="B Badr" w:hint="cs"/>
          <w:rtl/>
        </w:rPr>
        <w:t>ٰ</w:t>
      </w:r>
      <w:r w:rsidRPr="003A1116">
        <w:rPr>
          <w:rStyle w:val="Char4"/>
          <w:rFonts w:eastAsia="B Badr" w:hint="eastAsia"/>
          <w:rtl/>
        </w:rPr>
        <w:t>مَى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أَم</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لَهُم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[النساء: 2]</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اموال یتیمان را به ایشان بدهید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آی</w:t>
      </w:r>
      <w:r w:rsidR="0096100F" w:rsidRPr="00E002C7">
        <w:rPr>
          <w:rStyle w:val="Char7"/>
          <w:rFonts w:hint="cs"/>
          <w:rtl/>
        </w:rPr>
        <w:t>ه</w:t>
      </w:r>
      <w:r w:rsidRPr="00E002C7">
        <w:rPr>
          <w:rStyle w:val="Char7"/>
          <w:rFonts w:hint="cs"/>
          <w:rtl/>
        </w:rPr>
        <w:t xml:space="preserve"> 4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وَءَاتُواْ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صَدُقَ</w:t>
      </w:r>
      <w:r w:rsidRPr="003A1116">
        <w:rPr>
          <w:rStyle w:val="Char4"/>
          <w:rFonts w:eastAsia="B Badr" w:hint="cs"/>
          <w:rtl/>
        </w:rPr>
        <w:t>ٰ</w:t>
      </w:r>
      <w:r w:rsidRPr="003A1116">
        <w:rPr>
          <w:rStyle w:val="Char4"/>
          <w:rFonts w:eastAsia="B Badr" w:hint="eastAsia"/>
          <w:rtl/>
        </w:rPr>
        <w:t>تِهِنَّ</w:t>
      </w:r>
      <w:r w:rsidRPr="003A1116">
        <w:rPr>
          <w:rStyle w:val="Char4"/>
          <w:rFonts w:eastAsia="B Badr"/>
          <w:rtl/>
        </w:rPr>
        <w:t xml:space="preserve"> </w:t>
      </w:r>
      <w:r w:rsidRPr="003A1116">
        <w:rPr>
          <w:rStyle w:val="Char4"/>
          <w:rFonts w:eastAsia="B Badr" w:hint="eastAsia"/>
          <w:rtl/>
        </w:rPr>
        <w:t>نِح</w:t>
      </w:r>
      <w:r w:rsidRPr="003A1116">
        <w:rPr>
          <w:rStyle w:val="Char4"/>
          <w:rFonts w:eastAsia="B Badr" w:hint="cs"/>
          <w:rtl/>
        </w:rPr>
        <w:t>ۡ</w:t>
      </w:r>
      <w:r w:rsidRPr="003A1116">
        <w:rPr>
          <w:rStyle w:val="Char4"/>
          <w:rFonts w:eastAsia="B Badr" w:hint="eastAsia"/>
          <w:rtl/>
        </w:rPr>
        <w:t>لَة</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[النساء: 4]</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مهریه و صداق زنان را بطیب خاطر (و بدون توقع) بعنوان پیش کشی بدهید</w:t>
      </w:r>
      <w:r>
        <w:rPr>
          <w:rFonts w:cs="Traditional Arabic" w:hint="cs"/>
          <w:sz w:val="26"/>
          <w:szCs w:val="26"/>
          <w:rtl/>
          <w:lang w:bidi="fa-IR"/>
        </w:rPr>
        <w:t>»</w:t>
      </w:r>
      <w:r w:rsidR="008C3DBE" w:rsidRPr="00E002C7">
        <w:rPr>
          <w:rStyle w:val="Char7"/>
          <w:rFonts w:hint="cs"/>
          <w:rtl/>
        </w:rPr>
        <w:t>.</w:t>
      </w:r>
    </w:p>
    <w:p w:rsidR="008C3DBE" w:rsidRPr="00E002C7" w:rsidRDefault="008C3DBE" w:rsidP="00006D25">
      <w:pPr>
        <w:widowControl w:val="0"/>
        <w:tabs>
          <w:tab w:val="right" w:pos="7371"/>
        </w:tabs>
        <w:ind w:firstLine="284"/>
        <w:jc w:val="both"/>
        <w:rPr>
          <w:rStyle w:val="Char7"/>
          <w:rtl/>
        </w:rPr>
      </w:pPr>
      <w:r w:rsidRPr="00E002C7">
        <w:rPr>
          <w:rStyle w:val="Char7"/>
          <w:rFonts w:hint="cs"/>
          <w:rtl/>
        </w:rPr>
        <w:t>ب</w:t>
      </w:r>
      <w:r w:rsidR="00F65EE9">
        <w:rPr>
          <w:rStyle w:val="Char7"/>
          <w:rFonts w:hint="cs"/>
          <w:rtl/>
        </w:rPr>
        <w:t xml:space="preserve">ه </w:t>
      </w:r>
      <w:r w:rsidRPr="00E002C7">
        <w:rPr>
          <w:rStyle w:val="Char7"/>
          <w:rFonts w:hint="cs"/>
          <w:rtl/>
        </w:rPr>
        <w:t>علاو</w:t>
      </w:r>
      <w:r w:rsidR="0096100F" w:rsidRPr="00E002C7">
        <w:rPr>
          <w:rStyle w:val="Char7"/>
          <w:rFonts w:hint="cs"/>
          <w:rtl/>
        </w:rPr>
        <w:t>ه</w:t>
      </w:r>
      <w:r w:rsidRPr="00E002C7">
        <w:rPr>
          <w:rStyle w:val="Char7"/>
          <w:rFonts w:hint="cs"/>
          <w:rtl/>
        </w:rPr>
        <w:t xml:space="preserve"> آیات بسیاری در کتاب خدا</w:t>
      </w:r>
      <w:r w:rsidR="00006D25">
        <w:rPr>
          <w:rStyle w:val="Char7"/>
          <w:rFonts w:cs="CTraditional Arabic" w:hint="cs"/>
          <w:rtl/>
        </w:rPr>
        <w:t>أ</w:t>
      </w:r>
      <w:r w:rsidRPr="00E002C7">
        <w:rPr>
          <w:rStyle w:val="Char7"/>
          <w:rFonts w:hint="cs"/>
          <w:rtl/>
        </w:rPr>
        <w:t xml:space="preserve"> که از اموال مردم منع شده مگر با رضایت خودشان و مگر به آنچه خدا واجب کرده باش</w:t>
      </w:r>
      <w:r w:rsidR="0096100F" w:rsidRPr="00E002C7">
        <w:rPr>
          <w:rStyle w:val="Char7"/>
          <w:rFonts w:hint="cs"/>
          <w:rtl/>
        </w:rPr>
        <w:t>د در کتاب خود سپس سنت رسول او</w:t>
      </w:r>
      <w:r w:rsidR="00D83E8A" w:rsidRPr="00D83E8A">
        <w:rPr>
          <w:rStyle w:val="Char7"/>
          <w:rFonts w:cs="CTraditional Arabic" w:hint="cs"/>
          <w:rtl/>
        </w:rPr>
        <w:t xml:space="preserve"> ج</w:t>
      </w:r>
      <w:r w:rsidRPr="00E002C7">
        <w:rPr>
          <w:rStyle w:val="Char7"/>
          <w:rFonts w:hint="cs"/>
          <w:rtl/>
        </w:rPr>
        <w:t xml:space="preserve"> و حجتی به آن آمده باشد.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و اگر مردی ناچار شد و از مرگ ترسید سپس به طعامی می‌گذشت باکی نمی‌بینم که بخورد به قدری که گرسنگیش بر طرف شود، سپس قیمت آن را ب</w:t>
      </w:r>
      <w:r w:rsidR="0096100F" w:rsidRPr="00E002C7">
        <w:rPr>
          <w:rStyle w:val="Char7"/>
          <w:rFonts w:hint="cs"/>
          <w:rtl/>
        </w:rPr>
        <w:t>دهد. و در شرح این بسط کلام داده</w:t>
      </w:r>
      <w:r w:rsidR="0096100F" w:rsidRPr="00E002C7">
        <w:rPr>
          <w:rStyle w:val="Char7"/>
          <w:rFonts w:hint="eastAsia"/>
          <w:rtl/>
        </w:rPr>
        <w:t>‌</w:t>
      </w:r>
      <w:r w:rsidRPr="00E002C7">
        <w:rPr>
          <w:rStyle w:val="Char7"/>
          <w:rFonts w:hint="cs"/>
          <w:rtl/>
        </w:rPr>
        <w:t xml:space="preserve">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گوید: و گفته شده از اضطرار است که مردی بیمار شود و مردی از اهل علم به او بگوید و یا خود او اهل علم باشد که کمتر کسی است که از مانند این مرض خوب شود مگر آنکه بخورد و یا بیاشامد فلان چیز را. و یا گفته شود به او که فلان چیز زودتر تو را خوب می‌کند که فلان چیز را بخوری و یا بیاشامی و او ناچار بخورد مادامی که خمر نباشد که هرگاه فلان مقدار شود تو را مست کند و یا چیزی از عقل تو را ببرد از محرمات و غیر آن. زیرا بردن عقل حرام است، و ذکر کرده حدیث عرنیین را در </w:t>
      </w:r>
      <w:r w:rsidR="0096100F" w:rsidRPr="00E002C7">
        <w:rPr>
          <w:rStyle w:val="Char7"/>
          <w:rFonts w:hint="cs"/>
          <w:rtl/>
        </w:rPr>
        <w:t>بول شتر و شیر آن و اذن رسول خدا</w:t>
      </w:r>
      <w:r w:rsidR="00D83E8A" w:rsidRPr="00D83E8A">
        <w:rPr>
          <w:rStyle w:val="Char7"/>
          <w:rFonts w:cs="CTraditional Arabic" w:hint="cs"/>
          <w:rtl/>
        </w:rPr>
        <w:t xml:space="preserve"> ج</w:t>
      </w:r>
      <w:r w:rsidR="0096100F" w:rsidRPr="00E002C7">
        <w:rPr>
          <w:rStyle w:val="Char7"/>
          <w:rFonts w:hint="cs"/>
          <w:rtl/>
        </w:rPr>
        <w:t xml:space="preserve"> در شرب</w:t>
      </w:r>
      <w:r w:rsidR="006C7C5F">
        <w:rPr>
          <w:rStyle w:val="Char7"/>
          <w:rFonts w:hint="cs"/>
          <w:rtl/>
        </w:rPr>
        <w:t xml:space="preserve"> آن‌ها </w:t>
      </w:r>
      <w:r w:rsidR="0096100F" w:rsidRPr="00E002C7">
        <w:rPr>
          <w:rStyle w:val="Char7"/>
          <w:rFonts w:hint="cs"/>
          <w:rtl/>
        </w:rPr>
        <w:t>برای اصلاح بدنشان.</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به همان اسناد شافعی</w:t>
      </w:r>
      <w:r>
        <w:rPr>
          <w:rFonts w:cs="CTraditional Arabic" w:hint="cs"/>
          <w:rtl/>
          <w:lang w:bidi="fa-IR"/>
        </w:rPr>
        <w:t>/</w:t>
      </w:r>
      <w:r w:rsidRPr="00E002C7">
        <w:rPr>
          <w:rStyle w:val="Char7"/>
          <w:rFonts w:hint="cs"/>
          <w:rtl/>
        </w:rPr>
        <w:t xml:space="preserve"> گوید: خدای تبارک و تعالی</w:t>
      </w:r>
      <w:r w:rsidR="0096100F" w:rsidRPr="00E002C7">
        <w:rPr>
          <w:rStyle w:val="Char7"/>
          <w:rFonts w:hint="cs"/>
          <w:rtl/>
        </w:rPr>
        <w:t xml:space="preserve"> درسور</w:t>
      </w:r>
      <w:r w:rsidR="00D83E8A">
        <w:rPr>
          <w:rStyle w:val="Char7"/>
          <w:rFonts w:hint="cs"/>
          <w:rtl/>
        </w:rPr>
        <w:t>ه</w:t>
      </w:r>
      <w:r w:rsidR="0096100F" w:rsidRPr="00E002C7">
        <w:rPr>
          <w:rStyle w:val="Char7"/>
          <w:rFonts w:hint="cs"/>
          <w:rtl/>
        </w:rPr>
        <w:t xml:space="preserve"> آل عمران آیه 93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كُلُّ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لطَّعَامِ</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حِلّ</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لِّبَنِي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إِس</w:t>
      </w:r>
      <w:r w:rsidRPr="003A1116">
        <w:rPr>
          <w:rStyle w:val="Char4"/>
          <w:rFonts w:eastAsia="B Badr" w:hint="cs"/>
          <w:rtl/>
        </w:rPr>
        <w:t>ۡ</w:t>
      </w:r>
      <w:r w:rsidRPr="003A1116">
        <w:rPr>
          <w:rStyle w:val="Char4"/>
          <w:rFonts w:eastAsia="B Badr" w:hint="eastAsia"/>
          <w:rtl/>
        </w:rPr>
        <w:t>رَ</w:t>
      </w:r>
      <w:r w:rsidRPr="003A1116">
        <w:rPr>
          <w:rStyle w:val="Char4"/>
          <w:rFonts w:eastAsia="B Badr" w:hint="cs"/>
          <w:rtl/>
        </w:rPr>
        <w:t>ٰٓ</w:t>
      </w:r>
      <w:r w:rsidRPr="003A1116">
        <w:rPr>
          <w:rStyle w:val="Char4"/>
          <w:rFonts w:eastAsia="B Badr" w:hint="eastAsia"/>
          <w:rtl/>
        </w:rPr>
        <w:t>ءِيلَ</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حَرَّمَ</w:t>
      </w:r>
      <w:r w:rsidRPr="003A1116">
        <w:rPr>
          <w:rStyle w:val="Char4"/>
          <w:rFonts w:eastAsia="B Badr"/>
          <w:rtl/>
        </w:rPr>
        <w:t xml:space="preserve"> </w:t>
      </w:r>
      <w:r w:rsidRPr="003A1116">
        <w:rPr>
          <w:rStyle w:val="Char4"/>
          <w:rFonts w:eastAsia="B Badr" w:hint="eastAsia"/>
          <w:rtl/>
        </w:rPr>
        <w:t>إِس</w:t>
      </w:r>
      <w:r w:rsidRPr="003A1116">
        <w:rPr>
          <w:rStyle w:val="Char4"/>
          <w:rFonts w:eastAsia="B Badr" w:hint="cs"/>
          <w:rtl/>
        </w:rPr>
        <w:t>ۡ</w:t>
      </w:r>
      <w:r w:rsidRPr="003A1116">
        <w:rPr>
          <w:rStyle w:val="Char4"/>
          <w:rFonts w:eastAsia="B Badr" w:hint="eastAsia"/>
          <w:rtl/>
        </w:rPr>
        <w:t>رَ</w:t>
      </w:r>
      <w:r w:rsidRPr="003A1116">
        <w:rPr>
          <w:rStyle w:val="Char4"/>
          <w:rFonts w:eastAsia="B Badr" w:hint="cs"/>
          <w:rtl/>
        </w:rPr>
        <w:t>ٰٓ</w:t>
      </w:r>
      <w:r w:rsidRPr="003A1116">
        <w:rPr>
          <w:rStyle w:val="Char4"/>
          <w:rFonts w:eastAsia="B Badr" w:hint="eastAsia"/>
          <w:rtl/>
        </w:rPr>
        <w:t>ءِيلُ</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نَف</w:t>
      </w:r>
      <w:r w:rsidRPr="003A1116">
        <w:rPr>
          <w:rStyle w:val="Char4"/>
          <w:rFonts w:eastAsia="B Badr" w:hint="cs"/>
          <w:rtl/>
        </w:rPr>
        <w:t>ۡ</w:t>
      </w:r>
      <w:r w:rsidRPr="003A1116">
        <w:rPr>
          <w:rStyle w:val="Char4"/>
          <w:rFonts w:eastAsia="B Badr" w:hint="eastAsia"/>
          <w:rtl/>
        </w:rPr>
        <w:t>سِهِ</w:t>
      </w:r>
      <w:r w:rsidRPr="003A1116">
        <w:rPr>
          <w:rStyle w:val="Char4"/>
          <w:rFonts w:eastAsia="B Badr" w:hint="cs"/>
          <w:rtl/>
        </w:rPr>
        <w:t>ۦ</w:t>
      </w:r>
      <w:r>
        <w:rPr>
          <w:rFonts w:cs="Traditional Arabic" w:hint="cs"/>
          <w:rtl/>
          <w:lang w:bidi="fa-IR"/>
        </w:rPr>
        <w:t>﴾</w:t>
      </w:r>
      <w:r w:rsidRPr="00E002C7">
        <w:rPr>
          <w:rStyle w:val="Char7"/>
          <w:rFonts w:hint="cs"/>
          <w:rtl/>
        </w:rPr>
        <w:t xml:space="preserve"> </w:t>
      </w:r>
      <w:r w:rsidRPr="0053120C">
        <w:rPr>
          <w:rStyle w:val="Char5"/>
          <w:rFonts w:hint="cs"/>
          <w:rtl/>
        </w:rPr>
        <w:t>[آل عمران: 93]</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هر طعامی بر فرزندان اسرائیل حلال بود مگر آنچه را یعقوب قبل از نزول تورات بر خود حرام نمود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w:t>
      </w:r>
      <w:r w:rsidR="0096100F" w:rsidRPr="00E002C7">
        <w:rPr>
          <w:rStyle w:val="Char7"/>
          <w:rFonts w:hint="cs"/>
          <w:rtl/>
        </w:rPr>
        <w:t>ه</w:t>
      </w:r>
      <w:r w:rsidRPr="00E002C7">
        <w:rPr>
          <w:rStyle w:val="Char7"/>
          <w:rFonts w:hint="cs"/>
          <w:rtl/>
        </w:rPr>
        <w:t xml:space="preserve"> نساء آی</w:t>
      </w:r>
      <w:r w:rsidR="0096100F" w:rsidRPr="00E002C7">
        <w:rPr>
          <w:rStyle w:val="Char7"/>
          <w:rFonts w:hint="cs"/>
          <w:rtl/>
        </w:rPr>
        <w:t>ه 160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فَبِظُل</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هَادُواْ</w:t>
      </w:r>
      <w:r w:rsidRPr="003A1116">
        <w:rPr>
          <w:rStyle w:val="Char4"/>
          <w:rFonts w:eastAsia="B Badr"/>
          <w:rtl/>
        </w:rPr>
        <w:t xml:space="preserve"> </w:t>
      </w:r>
      <w:r w:rsidRPr="003A1116">
        <w:rPr>
          <w:rStyle w:val="Char4"/>
          <w:rFonts w:eastAsia="B Badr" w:hint="eastAsia"/>
          <w:rtl/>
        </w:rPr>
        <w:t>حَرَّم</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طَيِّبَ</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أُحِلَّت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لَهُم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[النساء: 160]</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بسبب ستم یهودیان، برایشان طیباتی که حلال بود حرام کردیم</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یعنی، خدا داناتر است طیباتی بوده که برایشان حلال بوده و حرام شده. و در آی</w:t>
      </w:r>
      <w:r w:rsidR="0096100F" w:rsidRPr="00E002C7">
        <w:rPr>
          <w:rStyle w:val="Char7"/>
          <w:rFonts w:hint="cs"/>
          <w:rtl/>
        </w:rPr>
        <w:t>ه</w:t>
      </w:r>
      <w:r w:rsidRPr="00E002C7">
        <w:rPr>
          <w:rStyle w:val="Char7"/>
          <w:rFonts w:hint="cs"/>
          <w:rtl/>
        </w:rPr>
        <w:t xml:space="preserve"> 146 سور</w:t>
      </w:r>
      <w:r w:rsidR="0096100F" w:rsidRPr="00E002C7">
        <w:rPr>
          <w:rStyle w:val="Char7"/>
          <w:rFonts w:hint="cs"/>
          <w:rtl/>
        </w:rPr>
        <w:t>ه</w:t>
      </w:r>
      <w:r w:rsidRPr="00E002C7">
        <w:rPr>
          <w:rStyle w:val="Char7"/>
          <w:rFonts w:hint="cs"/>
          <w:rtl/>
        </w:rPr>
        <w:t xml:space="preserve"> انعام فرمود:</w:t>
      </w:r>
      <w:r w:rsidR="0096100F">
        <w:rPr>
          <w:rFonts w:cs="Traditional Arabic" w:hint="cs"/>
          <w:rtl/>
          <w:lang w:bidi="fa-IR"/>
        </w:rPr>
        <w:t xml:space="preserve"> </w:t>
      </w:r>
      <w:r>
        <w:rPr>
          <w:rFonts w:cs="Traditional Arabic" w:hint="cs"/>
          <w:rtl/>
          <w:lang w:bidi="fa-IR"/>
        </w:rPr>
        <w:t>﴿</w:t>
      </w:r>
      <w:r w:rsidRPr="003A1116">
        <w:rPr>
          <w:rStyle w:val="Char4"/>
          <w:rFonts w:eastAsia="B Badr" w:hint="eastAsia"/>
          <w:rtl/>
        </w:rPr>
        <w:t>وَعَلَى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هَادُواْ</w:t>
      </w:r>
      <w:r w:rsidRPr="003A1116">
        <w:rPr>
          <w:rStyle w:val="Char4"/>
          <w:rFonts w:eastAsia="B Badr"/>
          <w:rtl/>
        </w:rPr>
        <w:t xml:space="preserve"> </w:t>
      </w:r>
      <w:r w:rsidRPr="003A1116">
        <w:rPr>
          <w:rStyle w:val="Char4"/>
          <w:rFonts w:eastAsia="B Badr" w:hint="eastAsia"/>
          <w:rtl/>
        </w:rPr>
        <w:t>حَرَّم</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eastAsia"/>
          <w:rtl/>
        </w:rPr>
        <w:t>كُلَّ</w:t>
      </w:r>
      <w:r w:rsidRPr="003A1116">
        <w:rPr>
          <w:rStyle w:val="Char4"/>
          <w:rFonts w:eastAsia="B Badr"/>
          <w:rtl/>
        </w:rPr>
        <w:t xml:space="preserve"> </w:t>
      </w:r>
      <w:r w:rsidRPr="003A1116">
        <w:rPr>
          <w:rStyle w:val="Char4"/>
          <w:rFonts w:eastAsia="B Badr" w:hint="eastAsia"/>
          <w:rtl/>
        </w:rPr>
        <w:t>ذِي</w:t>
      </w:r>
      <w:r w:rsidRPr="003A1116">
        <w:rPr>
          <w:rStyle w:val="Char4"/>
          <w:rFonts w:eastAsia="B Badr"/>
          <w:rtl/>
        </w:rPr>
        <w:t xml:space="preserve"> </w:t>
      </w:r>
      <w:r w:rsidRPr="003A1116">
        <w:rPr>
          <w:rStyle w:val="Char4"/>
          <w:rFonts w:eastAsia="B Badr" w:hint="eastAsia"/>
          <w:rtl/>
        </w:rPr>
        <w:t>ظُفُر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بَقَرِ</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غَنَمِ</w:t>
      </w:r>
      <w:r w:rsidRPr="003A1116">
        <w:rPr>
          <w:rStyle w:val="Char4"/>
          <w:rFonts w:eastAsia="B Badr"/>
          <w:rtl/>
        </w:rPr>
        <w:t xml:space="preserve"> </w:t>
      </w:r>
      <w:r w:rsidRPr="003A1116">
        <w:rPr>
          <w:rStyle w:val="Char4"/>
          <w:rFonts w:eastAsia="B Badr" w:hint="eastAsia"/>
          <w:rtl/>
        </w:rPr>
        <w:t>حَرَّم</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شُحُومَهُمَا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حَمَلَت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ظُهُورُهُمَا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حَوَايَا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خ</w:t>
      </w:r>
      <w:r w:rsidRPr="003A1116">
        <w:rPr>
          <w:rStyle w:val="Char4"/>
          <w:rFonts w:eastAsia="B Badr" w:hint="cs"/>
          <w:rtl/>
        </w:rPr>
        <w:t>ۡ</w:t>
      </w:r>
      <w:r w:rsidRPr="003A1116">
        <w:rPr>
          <w:rStyle w:val="Char4"/>
          <w:rFonts w:eastAsia="B Badr" w:hint="eastAsia"/>
          <w:rtl/>
        </w:rPr>
        <w:t>تَلَطَ</w:t>
      </w:r>
      <w:r w:rsidRPr="003A1116">
        <w:rPr>
          <w:rStyle w:val="Char4"/>
          <w:rFonts w:eastAsia="B Badr"/>
          <w:rtl/>
        </w:rPr>
        <w:t xml:space="preserve"> </w:t>
      </w:r>
      <w:r w:rsidRPr="003A1116">
        <w:rPr>
          <w:rStyle w:val="Char4"/>
          <w:rFonts w:eastAsia="B Badr" w:hint="eastAsia"/>
          <w:rtl/>
        </w:rPr>
        <w:t>بِعَظ</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جَزَي</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hint="eastAsia"/>
          <w:rtl/>
        </w:rPr>
        <w:t>هُم</w:t>
      </w:r>
      <w:r w:rsidRPr="003A1116">
        <w:rPr>
          <w:rStyle w:val="Char4"/>
          <w:rFonts w:eastAsia="B Badr"/>
          <w:rtl/>
        </w:rPr>
        <w:t xml:space="preserve"> </w:t>
      </w:r>
      <w:r w:rsidRPr="003A1116">
        <w:rPr>
          <w:rStyle w:val="Char4"/>
          <w:rFonts w:eastAsia="B Badr" w:hint="eastAsia"/>
          <w:rtl/>
        </w:rPr>
        <w:t>بِبَغ</w:t>
      </w:r>
      <w:r w:rsidRPr="003A1116">
        <w:rPr>
          <w:rStyle w:val="Char4"/>
          <w:rFonts w:eastAsia="B Badr" w:hint="cs"/>
          <w:rtl/>
        </w:rPr>
        <w:t>ۡ</w:t>
      </w:r>
      <w:r w:rsidRPr="003A1116">
        <w:rPr>
          <w:rStyle w:val="Char4"/>
          <w:rFonts w:eastAsia="B Badr" w:hint="eastAsia"/>
          <w:rtl/>
        </w:rPr>
        <w:t>يِهِم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وَإِنَّا</w:t>
      </w:r>
      <w:r w:rsidRPr="003A1116">
        <w:rPr>
          <w:rStyle w:val="Char4"/>
          <w:rFonts w:eastAsia="B Badr"/>
          <w:rtl/>
        </w:rPr>
        <w:t xml:space="preserve"> </w:t>
      </w:r>
      <w:r w:rsidRPr="003A1116">
        <w:rPr>
          <w:rStyle w:val="Char4"/>
          <w:rFonts w:eastAsia="B Badr" w:hint="eastAsia"/>
          <w:rtl/>
        </w:rPr>
        <w:t>لَصَ</w:t>
      </w:r>
      <w:r w:rsidRPr="003A1116">
        <w:rPr>
          <w:rStyle w:val="Char4"/>
          <w:rFonts w:eastAsia="B Badr" w:hint="cs"/>
          <w:rtl/>
        </w:rPr>
        <w:t>ٰ</w:t>
      </w:r>
      <w:r w:rsidRPr="003A1116">
        <w:rPr>
          <w:rStyle w:val="Char4"/>
          <w:rFonts w:eastAsia="B Badr" w:hint="eastAsia"/>
          <w:rtl/>
        </w:rPr>
        <w:t>دِقُونَ</w:t>
      </w:r>
      <w:r w:rsidRPr="003A1116">
        <w:rPr>
          <w:rStyle w:val="Char4"/>
          <w:rFonts w:eastAsia="B Badr"/>
          <w:rtl/>
        </w:rPr>
        <w:t xml:space="preserve"> </w:t>
      </w:r>
      <w:r w:rsidRPr="003A1116">
        <w:rPr>
          <w:rStyle w:val="Char4"/>
          <w:rFonts w:eastAsia="B Badr" w:hint="cs"/>
          <w:rtl/>
        </w:rPr>
        <w:t>١٤٦</w:t>
      </w:r>
      <w:r>
        <w:rPr>
          <w:rFonts w:cs="Traditional Arabic" w:hint="cs"/>
          <w:rtl/>
          <w:lang w:bidi="fa-IR"/>
        </w:rPr>
        <w:t>﴾</w:t>
      </w:r>
      <w:r w:rsidRPr="00E002C7">
        <w:rPr>
          <w:rStyle w:val="Char7"/>
          <w:rFonts w:hint="cs"/>
          <w:rtl/>
        </w:rPr>
        <w:t xml:space="preserve"> </w:t>
      </w:r>
      <w:r w:rsidRPr="0053120C">
        <w:rPr>
          <w:rStyle w:val="Char5"/>
          <w:rFonts w:hint="cs"/>
          <w:rtl/>
        </w:rPr>
        <w:t>[</w:t>
      </w:r>
      <w:r w:rsidR="00A87420">
        <w:rPr>
          <w:rStyle w:val="Char5"/>
          <w:rFonts w:hint="cs"/>
          <w:rtl/>
        </w:rPr>
        <w:t>الأنعام</w:t>
      </w:r>
      <w:r w:rsidRPr="0053120C">
        <w:rPr>
          <w:rStyle w:val="Char5"/>
          <w:rFonts w:hint="cs"/>
          <w:rtl/>
        </w:rPr>
        <w:t>: 146]</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بر یهودیان حرام کردیم هر حیوان ناخن‌داری و از گاو و گوسفند بر ایشان حرام کردیم، پیه‌های</w:t>
      </w:r>
      <w:r w:rsidR="006C7C5F">
        <w:rPr>
          <w:rStyle w:val="Char7"/>
          <w:rFonts w:hint="cs"/>
          <w:rtl/>
        </w:rPr>
        <w:t xml:space="preserve"> آن‌ها </w:t>
      </w:r>
      <w:r w:rsidR="008C3DBE" w:rsidRPr="00E002C7">
        <w:rPr>
          <w:rStyle w:val="Char7"/>
          <w:rFonts w:hint="cs"/>
          <w:rtl/>
        </w:rPr>
        <w:t>را جز پیهی که بر پشت‌های</w:t>
      </w:r>
      <w:r w:rsidR="006C7C5F">
        <w:rPr>
          <w:rStyle w:val="Char7"/>
          <w:rFonts w:hint="cs"/>
          <w:rtl/>
        </w:rPr>
        <w:t xml:space="preserve"> آن‌ها </w:t>
      </w:r>
      <w:r w:rsidR="008C3DBE" w:rsidRPr="00E002C7">
        <w:rPr>
          <w:rStyle w:val="Char7"/>
          <w:rFonts w:hint="cs"/>
          <w:rtl/>
        </w:rPr>
        <w:t>باشد و یا پشگلدان‌های</w:t>
      </w:r>
      <w:r w:rsidR="006C7C5F">
        <w:rPr>
          <w:rStyle w:val="Char7"/>
          <w:rFonts w:hint="cs"/>
          <w:rtl/>
        </w:rPr>
        <w:t xml:space="preserve"> آن‌ها </w:t>
      </w:r>
      <w:r w:rsidR="008C3DBE" w:rsidRPr="00E002C7">
        <w:rPr>
          <w:rStyle w:val="Char7"/>
          <w:rFonts w:hint="cs"/>
          <w:rtl/>
        </w:rPr>
        <w:t>و یا آنچه مخلوط به استخوان باشد، این حرام کردن کیفریست بدیشان دادیم بسبب ستمشان، و همانا ما راستگوئیم</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w:t>
      </w:r>
      <w:r>
        <w:rPr>
          <w:rFonts w:cs="Traditional Arabic" w:hint="cs"/>
          <w:rtl/>
          <w:lang w:bidi="fa-IR"/>
        </w:rPr>
        <w:t>﴿</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حَوَايَا</w:t>
      </w:r>
      <w:r w:rsidRPr="003A1116">
        <w:rPr>
          <w:rStyle w:val="Char4"/>
          <w:rFonts w:eastAsia="B Badr" w:hint="cs"/>
          <w:rtl/>
        </w:rPr>
        <w:t>ٓ</w:t>
      </w:r>
      <w:r>
        <w:rPr>
          <w:rFonts w:cs="Traditional Arabic" w:hint="cs"/>
          <w:rtl/>
          <w:lang w:bidi="fa-IR"/>
        </w:rPr>
        <w:t>﴾</w:t>
      </w:r>
      <w:r w:rsidRPr="00E002C7">
        <w:rPr>
          <w:rStyle w:val="Char7"/>
          <w:rFonts w:hint="cs"/>
          <w:rtl/>
        </w:rPr>
        <w:t xml:space="preserve"> که در آیه آمده است آن خوردنی‌ها و آشامیدنی‌هائی است که در شکم آنهاست. پس همواره آنچه خدا بر بنی اسرائیل حرام کرده بود بر یهود و غیر یهود بطور </w:t>
      </w:r>
      <w:r w:rsidR="0096100F" w:rsidRPr="00E002C7">
        <w:rPr>
          <w:rStyle w:val="Char7"/>
          <w:rFonts w:hint="cs"/>
          <w:rtl/>
        </w:rPr>
        <w:t>عموم بود تا آنکه خدا محمد</w:t>
      </w:r>
      <w:r w:rsidR="00D83E8A" w:rsidRPr="00D83E8A">
        <w:rPr>
          <w:rStyle w:val="Char7"/>
          <w:rFonts w:cs="CTraditional Arabic" w:hint="cs"/>
          <w:rtl/>
        </w:rPr>
        <w:t xml:space="preserve"> ج</w:t>
      </w:r>
      <w:r w:rsidRPr="00E002C7">
        <w:rPr>
          <w:rStyle w:val="Char7"/>
          <w:rFonts w:hint="cs"/>
          <w:rtl/>
        </w:rPr>
        <w:t xml:space="preserve"> را مبعوث کرد، پس ایمان به او را واجب نمود و امر کرد به پیروی او و اطاعت امر او، و به خلق خود اعلام کرد که اطاعت او اطاعت خداست، و دین او اسلام است که ناسخ هر دینی است که قبل از او بوده و قرار داد که هر کس او را درک کند و به او ایمان نیاورد و پیروی او را نکند کافر است، پس</w:t>
      </w:r>
      <w:r w:rsidR="0096100F" w:rsidRPr="00E002C7">
        <w:rPr>
          <w:rStyle w:val="Char7"/>
          <w:rFonts w:hint="cs"/>
          <w:rtl/>
        </w:rPr>
        <w:t xml:space="preserve"> در سور</w:t>
      </w:r>
      <w:r w:rsidR="00D83E8A">
        <w:rPr>
          <w:rStyle w:val="Char7"/>
          <w:rFonts w:hint="cs"/>
          <w:rtl/>
        </w:rPr>
        <w:t>ه</w:t>
      </w:r>
      <w:r w:rsidR="0096100F" w:rsidRPr="00E002C7">
        <w:rPr>
          <w:rStyle w:val="Char7"/>
          <w:rFonts w:hint="cs"/>
          <w:rtl/>
        </w:rPr>
        <w:t xml:space="preserve"> آل عمران آیه 19 فرمود: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لدِّينَ</w:t>
      </w:r>
      <w:r w:rsidRPr="003A1116">
        <w:rPr>
          <w:rStyle w:val="Char4"/>
          <w:rFonts w:eastAsia="B Badr"/>
          <w:rtl/>
        </w:rPr>
        <w:t xml:space="preserve"> </w:t>
      </w:r>
      <w:r w:rsidRPr="003A1116">
        <w:rPr>
          <w:rStyle w:val="Char4"/>
          <w:rFonts w:eastAsia="B Badr" w:hint="eastAsia"/>
          <w:rtl/>
        </w:rPr>
        <w:t>عِندَ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إِس</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w:t>
      </w:r>
      <w:r>
        <w:rPr>
          <w:rFonts w:cs="Traditional Arabic" w:hint="cs"/>
          <w:rtl/>
          <w:lang w:bidi="fa-IR"/>
        </w:rPr>
        <w:t>﴾</w:t>
      </w:r>
      <w:r w:rsidRPr="00E002C7">
        <w:rPr>
          <w:rStyle w:val="Char7"/>
          <w:rFonts w:hint="cs"/>
          <w:rtl/>
        </w:rPr>
        <w:t xml:space="preserve"> </w:t>
      </w:r>
      <w:r w:rsidRPr="0053120C">
        <w:rPr>
          <w:rStyle w:val="Char5"/>
          <w:rFonts w:hint="cs"/>
          <w:rtl/>
        </w:rPr>
        <w:t>[آل عمران: 19]</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همانا دین نزد خدا اسلام است</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دربار</w:t>
      </w:r>
      <w:r w:rsidR="0096100F" w:rsidRPr="00E002C7">
        <w:rPr>
          <w:rStyle w:val="Char7"/>
          <w:rFonts w:hint="cs"/>
          <w:rtl/>
        </w:rPr>
        <w:t>ه</w:t>
      </w:r>
      <w:r w:rsidRPr="00E002C7">
        <w:rPr>
          <w:rStyle w:val="Char7"/>
          <w:rFonts w:hint="cs"/>
          <w:rtl/>
        </w:rPr>
        <w:t xml:space="preserve"> مشرکین اهل کتاب آی</w:t>
      </w:r>
      <w:r w:rsidR="0096100F" w:rsidRPr="00E002C7">
        <w:rPr>
          <w:rStyle w:val="Char7"/>
          <w:rFonts w:hint="cs"/>
          <w:rtl/>
        </w:rPr>
        <w:t>ه</w:t>
      </w:r>
      <w:r w:rsidRPr="00E002C7">
        <w:rPr>
          <w:rStyle w:val="Char7"/>
          <w:rFonts w:hint="cs"/>
          <w:rtl/>
        </w:rPr>
        <w:t xml:space="preserve"> 64 سور</w:t>
      </w:r>
      <w:r w:rsidR="0096100F" w:rsidRPr="00E002C7">
        <w:rPr>
          <w:rStyle w:val="Char7"/>
          <w:rFonts w:hint="cs"/>
          <w:rtl/>
        </w:rPr>
        <w:t>ه</w:t>
      </w:r>
      <w:r w:rsidRPr="00E002C7">
        <w:rPr>
          <w:rStyle w:val="Char7"/>
          <w:rFonts w:hint="cs"/>
          <w:rtl/>
        </w:rPr>
        <w:t xml:space="preserve"> آل ع</w:t>
      </w:r>
      <w:r w:rsidR="0096100F" w:rsidRPr="00E002C7">
        <w:rPr>
          <w:rStyle w:val="Char7"/>
          <w:rFonts w:hint="cs"/>
          <w:rtl/>
        </w:rPr>
        <w:t>مران را نازل نمود که می‌فرماید: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قُل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أَه</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كِتَ</w:t>
      </w:r>
      <w:r w:rsidRPr="003A1116">
        <w:rPr>
          <w:rStyle w:val="Char4"/>
          <w:rFonts w:eastAsia="B Badr" w:hint="cs"/>
          <w:rtl/>
        </w:rPr>
        <w:t>ٰ</w:t>
      </w:r>
      <w:r w:rsidRPr="003A1116">
        <w:rPr>
          <w:rStyle w:val="Char4"/>
          <w:rFonts w:eastAsia="B Badr" w:hint="eastAsia"/>
          <w:rtl/>
        </w:rPr>
        <w:t>بِ</w:t>
      </w:r>
      <w:r w:rsidRPr="003A1116">
        <w:rPr>
          <w:rStyle w:val="Char4"/>
          <w:rFonts w:eastAsia="B Badr"/>
          <w:rtl/>
        </w:rPr>
        <w:t xml:space="preserve"> </w:t>
      </w:r>
      <w:r w:rsidRPr="003A1116">
        <w:rPr>
          <w:rStyle w:val="Char4"/>
          <w:rFonts w:eastAsia="B Badr" w:hint="eastAsia"/>
          <w:rtl/>
        </w:rPr>
        <w:t>تَعَالَو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كَلِمَة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سَوَا</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نَنَا</w:t>
      </w:r>
      <w:r w:rsidRPr="003A1116">
        <w:rPr>
          <w:rStyle w:val="Char4"/>
          <w:rFonts w:eastAsia="B Badr"/>
          <w:rtl/>
        </w:rPr>
        <w:t xml:space="preserve"> </w:t>
      </w:r>
      <w:r w:rsidRPr="003A1116">
        <w:rPr>
          <w:rStyle w:val="Char4"/>
          <w:rFonts w:eastAsia="B Badr" w:hint="eastAsia"/>
          <w:rtl/>
        </w:rPr>
        <w:t>وَبَي</w:t>
      </w:r>
      <w:r w:rsidRPr="003A1116">
        <w:rPr>
          <w:rStyle w:val="Char4"/>
          <w:rFonts w:eastAsia="B Badr" w:hint="cs"/>
          <w:rtl/>
        </w:rPr>
        <w:t>ۡ</w:t>
      </w:r>
      <w:r w:rsidRPr="003A1116">
        <w:rPr>
          <w:rStyle w:val="Char4"/>
          <w:rFonts w:eastAsia="B Badr" w:hint="eastAsia"/>
          <w:rtl/>
        </w:rPr>
        <w:t>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أَلَّا</w:t>
      </w:r>
      <w:r w:rsidRPr="003A1116">
        <w:rPr>
          <w:rStyle w:val="Char4"/>
          <w:rFonts w:eastAsia="B Badr"/>
          <w:rtl/>
        </w:rPr>
        <w:t xml:space="preserve"> </w:t>
      </w:r>
      <w:r w:rsidRPr="003A1116">
        <w:rPr>
          <w:rStyle w:val="Char4"/>
          <w:rFonts w:eastAsia="B Badr" w:hint="eastAsia"/>
          <w:rtl/>
        </w:rPr>
        <w:t>نَع</w:t>
      </w:r>
      <w:r w:rsidRPr="003A1116">
        <w:rPr>
          <w:rStyle w:val="Char4"/>
          <w:rFonts w:eastAsia="B Badr" w:hint="cs"/>
          <w:rtl/>
        </w:rPr>
        <w:t>ۡ</w:t>
      </w:r>
      <w:r w:rsidRPr="003A1116">
        <w:rPr>
          <w:rStyle w:val="Char4"/>
          <w:rFonts w:eastAsia="B Badr" w:hint="eastAsia"/>
          <w:rtl/>
        </w:rPr>
        <w:t>بُدَ</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نُش</w:t>
      </w:r>
      <w:r w:rsidRPr="003A1116">
        <w:rPr>
          <w:rStyle w:val="Char4"/>
          <w:rFonts w:eastAsia="B Badr" w:hint="cs"/>
          <w:rtl/>
        </w:rPr>
        <w:t>ۡ</w:t>
      </w:r>
      <w:r w:rsidRPr="003A1116">
        <w:rPr>
          <w:rStyle w:val="Char4"/>
          <w:rFonts w:eastAsia="B Badr" w:hint="eastAsia"/>
          <w:rtl/>
        </w:rPr>
        <w:t>رِكَ</w:t>
      </w:r>
      <w:r w:rsidRPr="003A1116">
        <w:rPr>
          <w:rStyle w:val="Char4"/>
          <w:rFonts w:eastAsia="B Badr"/>
          <w:rtl/>
        </w:rPr>
        <w:t xml:space="preserve"> </w:t>
      </w:r>
      <w:r w:rsidRPr="003A1116">
        <w:rPr>
          <w:rStyle w:val="Char4"/>
          <w:rFonts w:eastAsia="B Badr" w:hint="eastAsia"/>
          <w:rtl/>
        </w:rPr>
        <w:t>بِهِ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شَي</w:t>
      </w:r>
      <w:r w:rsidRPr="003A1116">
        <w:rPr>
          <w:rStyle w:val="Char4"/>
          <w:rFonts w:eastAsia="B Badr" w:hint="cs"/>
          <w:rtl/>
        </w:rPr>
        <w:t>ۡ</w:t>
      </w:r>
      <w:r w:rsidRPr="003A1116">
        <w:rPr>
          <w:rStyle w:val="Char4"/>
          <w:rFonts w:eastAsia="B Badr" w:hint="eastAsia"/>
          <w:rtl/>
        </w:rPr>
        <w:t>‍</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يَتَّخِذَ</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ضُنَا</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ضًا</w:t>
      </w:r>
      <w:r w:rsidRPr="003A1116">
        <w:rPr>
          <w:rStyle w:val="Char4"/>
          <w:rFonts w:eastAsia="B Badr"/>
          <w:rtl/>
        </w:rPr>
        <w:t xml:space="preserve"> </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بَاب</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دُونِ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eastAsia"/>
          <w:rtl/>
        </w:rPr>
        <w:t>تَوَلَّو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فَقُولُواْ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ش</w:t>
      </w:r>
      <w:r w:rsidRPr="003A1116">
        <w:rPr>
          <w:rStyle w:val="Char4"/>
          <w:rFonts w:eastAsia="B Badr" w:hint="cs"/>
          <w:rtl/>
        </w:rPr>
        <w:t>ۡ</w:t>
      </w:r>
      <w:r w:rsidRPr="003A1116">
        <w:rPr>
          <w:rStyle w:val="Char4"/>
          <w:rFonts w:eastAsia="B Badr" w:hint="eastAsia"/>
          <w:rtl/>
        </w:rPr>
        <w:t>هَدُواْ</w:t>
      </w:r>
      <w:r w:rsidRPr="003A1116">
        <w:rPr>
          <w:rStyle w:val="Char4"/>
          <w:rFonts w:eastAsia="B Badr"/>
          <w:rtl/>
        </w:rPr>
        <w:t xml:space="preserve"> </w:t>
      </w:r>
      <w:r w:rsidRPr="003A1116">
        <w:rPr>
          <w:rStyle w:val="Char4"/>
          <w:rFonts w:eastAsia="B Badr" w:hint="eastAsia"/>
          <w:rtl/>
        </w:rPr>
        <w:t>بِأَنَّا</w:t>
      </w:r>
      <w:r w:rsidRPr="003A1116">
        <w:rPr>
          <w:rStyle w:val="Char4"/>
          <w:rFonts w:eastAsia="B Badr"/>
          <w:rtl/>
        </w:rPr>
        <w:t xml:space="preserve"> </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لِمُونَ</w:t>
      </w:r>
      <w:r w:rsidRPr="003A1116">
        <w:rPr>
          <w:rStyle w:val="Char4"/>
          <w:rFonts w:eastAsia="B Badr"/>
          <w:rtl/>
        </w:rPr>
        <w:t xml:space="preserve"> </w:t>
      </w:r>
      <w:r w:rsidRPr="003A1116">
        <w:rPr>
          <w:rStyle w:val="Char4"/>
          <w:rFonts w:eastAsia="B Badr" w:hint="cs"/>
          <w:rtl/>
        </w:rPr>
        <w:t>٦٤</w:t>
      </w:r>
      <w:r>
        <w:rPr>
          <w:rFonts w:cs="Traditional Arabic" w:hint="cs"/>
          <w:rtl/>
          <w:lang w:bidi="fa-IR"/>
        </w:rPr>
        <w:t>﴾</w:t>
      </w:r>
      <w:r w:rsidRPr="00E002C7">
        <w:rPr>
          <w:rStyle w:val="Char7"/>
          <w:rFonts w:hint="cs"/>
          <w:rtl/>
        </w:rPr>
        <w:t xml:space="preserve"> </w:t>
      </w:r>
      <w:r w:rsidRPr="0053120C">
        <w:rPr>
          <w:rStyle w:val="Char5"/>
          <w:rFonts w:hint="cs"/>
          <w:rtl/>
        </w:rPr>
        <w:t>[آل عمران: 64]</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بگو: ای اهل کتاب، بیائید به سوی کلمه‌ای که بین ما و بین شما مساوی باشد که جز خدا را نپرستیم و چیزی را به او شریک نگردانیم و بعضی از ما بعضی را اربابی جز خدا نگیرد، و اگر اعراض کردند بگوئید گواه باشید به اینکه ما مسلمان و تسلیم امر خدائیم</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امر کرد به قتال آنان تا جزیه دهند اگر مسلمانان نشوند، و دربار</w:t>
      </w:r>
      <w:r w:rsidR="0096100F" w:rsidRPr="00E002C7">
        <w:rPr>
          <w:rStyle w:val="Char7"/>
          <w:rFonts w:hint="cs"/>
          <w:rtl/>
        </w:rPr>
        <w:t>ه</w:t>
      </w:r>
      <w:r w:rsidRPr="00E002C7">
        <w:rPr>
          <w:rStyle w:val="Char7"/>
          <w:rFonts w:hint="cs"/>
          <w:rtl/>
        </w:rPr>
        <w:t xml:space="preserve"> آنان نازل کرد آی</w:t>
      </w:r>
      <w:r w:rsidR="0096100F" w:rsidRPr="00E002C7">
        <w:rPr>
          <w:rStyle w:val="Char7"/>
          <w:rFonts w:hint="cs"/>
          <w:rtl/>
        </w:rPr>
        <w:t>ه 157 سوره اعراف که می‌فرماید: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يَتَّبِعُونَ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لرَّسُولَ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لنَّبِيَّ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أُمِّيَّ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w:t>
      </w:r>
      <w:r w:rsidRPr="003A1116">
        <w:rPr>
          <w:rStyle w:val="Char4"/>
          <w:rFonts w:eastAsia="B Badr"/>
          <w:rtl/>
        </w:rPr>
        <w:t xml:space="preserve"> </w:t>
      </w:r>
      <w:r w:rsidRPr="003A1116">
        <w:rPr>
          <w:rStyle w:val="Char4"/>
          <w:rFonts w:eastAsia="B Badr" w:hint="eastAsia"/>
          <w:rtl/>
        </w:rPr>
        <w:t>يَجِدُونَهُ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مَك</w:t>
      </w:r>
      <w:r w:rsidRPr="003A1116">
        <w:rPr>
          <w:rStyle w:val="Char4"/>
          <w:rFonts w:eastAsia="B Badr" w:hint="cs"/>
          <w:rtl/>
        </w:rPr>
        <w:t>ۡ</w:t>
      </w:r>
      <w:r w:rsidRPr="003A1116">
        <w:rPr>
          <w:rStyle w:val="Char4"/>
          <w:rFonts w:eastAsia="B Badr" w:hint="eastAsia"/>
          <w:rtl/>
        </w:rPr>
        <w:t>تُوبًا</w:t>
      </w:r>
      <w:r w:rsidRPr="003A1116">
        <w:rPr>
          <w:rStyle w:val="Char4"/>
          <w:rFonts w:eastAsia="B Badr"/>
          <w:rtl/>
        </w:rPr>
        <w:t xml:space="preserve"> </w:t>
      </w:r>
      <w:r w:rsidRPr="003A1116">
        <w:rPr>
          <w:rStyle w:val="Char4"/>
          <w:rFonts w:eastAsia="B Badr" w:hint="eastAsia"/>
          <w:rtl/>
        </w:rPr>
        <w:t>عِندَهُم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لتَّو</w:t>
      </w:r>
      <w:r w:rsidRPr="003A1116">
        <w:rPr>
          <w:rStyle w:val="Char4"/>
          <w:rFonts w:eastAsia="B Badr" w:hint="cs"/>
          <w:rtl/>
        </w:rPr>
        <w:t>ۡ</w:t>
      </w:r>
      <w:r w:rsidRPr="003A1116">
        <w:rPr>
          <w:rStyle w:val="Char4"/>
          <w:rFonts w:eastAsia="B Badr" w:hint="eastAsia"/>
          <w:rtl/>
        </w:rPr>
        <w:t>رَى</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إِنجِيلِ</w:t>
      </w:r>
      <w:r w:rsidRPr="003A1116">
        <w:rPr>
          <w:rStyle w:val="Char4"/>
          <w:rFonts w:eastAsia="B Badr"/>
          <w:rtl/>
        </w:rPr>
        <w:t xml:space="preserve"> </w:t>
      </w:r>
      <w:r w:rsidRPr="003A1116">
        <w:rPr>
          <w:rStyle w:val="Char4"/>
          <w:rFonts w:eastAsia="B Badr" w:hint="eastAsia"/>
          <w:rtl/>
        </w:rPr>
        <w:t>يَأ</w:t>
      </w:r>
      <w:r w:rsidRPr="003A1116">
        <w:rPr>
          <w:rStyle w:val="Char4"/>
          <w:rFonts w:eastAsia="B Badr" w:hint="cs"/>
          <w:rtl/>
        </w:rPr>
        <w:t>ۡ</w:t>
      </w:r>
      <w:r w:rsidRPr="003A1116">
        <w:rPr>
          <w:rStyle w:val="Char4"/>
          <w:rFonts w:eastAsia="B Badr" w:hint="eastAsia"/>
          <w:rtl/>
        </w:rPr>
        <w:t>مُرُهُم</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مَع</w:t>
      </w:r>
      <w:r w:rsidRPr="003A1116">
        <w:rPr>
          <w:rStyle w:val="Char4"/>
          <w:rFonts w:eastAsia="B Badr" w:hint="cs"/>
          <w:rtl/>
        </w:rPr>
        <w:t>ۡ</w:t>
      </w:r>
      <w:r w:rsidRPr="003A1116">
        <w:rPr>
          <w:rStyle w:val="Char4"/>
          <w:rFonts w:eastAsia="B Badr" w:hint="eastAsia"/>
          <w:rtl/>
        </w:rPr>
        <w:t>رُوفِ</w:t>
      </w:r>
      <w:r w:rsidRPr="003A1116">
        <w:rPr>
          <w:rStyle w:val="Char4"/>
          <w:rFonts w:eastAsia="B Badr"/>
          <w:rtl/>
        </w:rPr>
        <w:t xml:space="preserve"> </w:t>
      </w:r>
      <w:r w:rsidRPr="003A1116">
        <w:rPr>
          <w:rStyle w:val="Char4"/>
          <w:rFonts w:eastAsia="B Badr" w:hint="eastAsia"/>
          <w:rtl/>
        </w:rPr>
        <w:t>وَيَن</w:t>
      </w:r>
      <w:r w:rsidRPr="003A1116">
        <w:rPr>
          <w:rStyle w:val="Char4"/>
          <w:rFonts w:eastAsia="B Badr" w:hint="cs"/>
          <w:rtl/>
        </w:rPr>
        <w:t>ۡ</w:t>
      </w:r>
      <w:r w:rsidRPr="003A1116">
        <w:rPr>
          <w:rStyle w:val="Char4"/>
          <w:rFonts w:eastAsia="B Badr" w:hint="eastAsia"/>
          <w:rtl/>
        </w:rPr>
        <w:t>هَى</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مُنكَرِ</w:t>
      </w:r>
      <w:r w:rsidRPr="003A1116">
        <w:rPr>
          <w:rStyle w:val="Char4"/>
          <w:rFonts w:eastAsia="B Badr"/>
          <w:rtl/>
        </w:rPr>
        <w:t xml:space="preserve"> </w:t>
      </w:r>
      <w:r w:rsidRPr="003A1116">
        <w:rPr>
          <w:rStyle w:val="Char4"/>
          <w:rFonts w:eastAsia="B Badr" w:hint="eastAsia"/>
          <w:rtl/>
        </w:rPr>
        <w:t>وَيُحِلُّ</w:t>
      </w:r>
      <w:r w:rsidRPr="003A1116">
        <w:rPr>
          <w:rStyle w:val="Char4"/>
          <w:rFonts w:eastAsia="B Badr"/>
          <w:rtl/>
        </w:rPr>
        <w:t xml:space="preserve"> </w:t>
      </w:r>
      <w:r w:rsidRPr="003A1116">
        <w:rPr>
          <w:rStyle w:val="Char4"/>
          <w:rFonts w:eastAsia="B Badr" w:hint="eastAsia"/>
          <w:rtl/>
        </w:rPr>
        <w:t>لَهُمُ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لطَّيِّبَ</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وَيُحَرِّمُ</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خَبَ</w:t>
      </w:r>
      <w:r w:rsidRPr="003A1116">
        <w:rPr>
          <w:rStyle w:val="Char4"/>
          <w:rFonts w:eastAsia="B Badr" w:hint="cs"/>
          <w:rtl/>
        </w:rPr>
        <w:t>ٰٓ</w:t>
      </w:r>
      <w:r w:rsidRPr="003A1116">
        <w:rPr>
          <w:rStyle w:val="Char4"/>
          <w:rFonts w:eastAsia="B Badr" w:hint="eastAsia"/>
          <w:rtl/>
        </w:rPr>
        <w:t>ئِثَ</w:t>
      </w:r>
      <w:r w:rsidRPr="003A1116">
        <w:rPr>
          <w:rStyle w:val="Char4"/>
          <w:rFonts w:eastAsia="B Badr"/>
          <w:rtl/>
        </w:rPr>
        <w:t xml:space="preserve"> </w:t>
      </w:r>
      <w:r w:rsidRPr="003A1116">
        <w:rPr>
          <w:rStyle w:val="Char4"/>
          <w:rFonts w:eastAsia="B Badr" w:hint="eastAsia"/>
          <w:rtl/>
        </w:rPr>
        <w:t>وَيَضَعُ</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إِص</w:t>
      </w:r>
      <w:r w:rsidRPr="003A1116">
        <w:rPr>
          <w:rStyle w:val="Char4"/>
          <w:rFonts w:eastAsia="B Badr" w:hint="cs"/>
          <w:rtl/>
        </w:rPr>
        <w:t>ۡ</w:t>
      </w:r>
      <w:r w:rsidRPr="003A1116">
        <w:rPr>
          <w:rStyle w:val="Char4"/>
          <w:rFonts w:eastAsia="B Badr" w:hint="eastAsia"/>
          <w:rtl/>
        </w:rPr>
        <w:t>رَهُم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أَغ</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لَّتِي</w:t>
      </w:r>
      <w:r w:rsidRPr="003A1116">
        <w:rPr>
          <w:rStyle w:val="Char4"/>
          <w:rFonts w:eastAsia="B Badr"/>
          <w:rtl/>
        </w:rPr>
        <w:t xml:space="preserve"> </w:t>
      </w:r>
      <w:r w:rsidRPr="003A1116">
        <w:rPr>
          <w:rStyle w:val="Char4"/>
          <w:rFonts w:eastAsia="B Badr" w:hint="eastAsia"/>
          <w:rtl/>
        </w:rPr>
        <w:t>كَانَت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ءَامَنُواْ</w:t>
      </w:r>
      <w:r w:rsidRPr="003A1116">
        <w:rPr>
          <w:rStyle w:val="Char4"/>
          <w:rFonts w:eastAsia="B Badr"/>
          <w:rtl/>
        </w:rPr>
        <w:t xml:space="preserve"> </w:t>
      </w:r>
      <w:r w:rsidRPr="003A1116">
        <w:rPr>
          <w:rStyle w:val="Char4"/>
          <w:rFonts w:eastAsia="B Badr" w:hint="eastAsia"/>
          <w:rtl/>
        </w:rPr>
        <w:t>بِهِ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وَعَزَّرُوهُ</w:t>
      </w:r>
      <w:r w:rsidRPr="003A1116">
        <w:rPr>
          <w:rStyle w:val="Char4"/>
          <w:rFonts w:eastAsia="B Badr"/>
          <w:rtl/>
        </w:rPr>
        <w:t xml:space="preserve"> </w:t>
      </w:r>
      <w:r w:rsidRPr="003A1116">
        <w:rPr>
          <w:rStyle w:val="Char4"/>
          <w:rFonts w:eastAsia="B Badr" w:hint="eastAsia"/>
          <w:rtl/>
        </w:rPr>
        <w:t>وَنَصَرُوهُ</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تَّبَعُواْ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لنُّورَ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أُنزِلَ</w:t>
      </w:r>
      <w:r w:rsidRPr="003A1116">
        <w:rPr>
          <w:rStyle w:val="Char4"/>
          <w:rFonts w:eastAsia="B Badr"/>
          <w:rtl/>
        </w:rPr>
        <w:t xml:space="preserve"> </w:t>
      </w:r>
      <w:r w:rsidRPr="003A1116">
        <w:rPr>
          <w:rStyle w:val="Char4"/>
          <w:rFonts w:eastAsia="B Badr" w:hint="eastAsia"/>
          <w:rtl/>
        </w:rPr>
        <w:t>مَعَهُ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أُوْلَ</w:t>
      </w:r>
      <w:r w:rsidRPr="003A1116">
        <w:rPr>
          <w:rStyle w:val="Char4"/>
          <w:rFonts w:eastAsia="B Badr" w:hint="cs"/>
          <w:rtl/>
        </w:rPr>
        <w:t>ٰٓ</w:t>
      </w:r>
      <w:r w:rsidRPr="003A1116">
        <w:rPr>
          <w:rStyle w:val="Char4"/>
          <w:rFonts w:eastAsia="B Badr" w:hint="eastAsia"/>
          <w:rtl/>
        </w:rPr>
        <w:t>ئِكَ</w:t>
      </w:r>
      <w:r w:rsidRPr="003A1116">
        <w:rPr>
          <w:rStyle w:val="Char4"/>
          <w:rFonts w:eastAsia="B Badr"/>
          <w:rtl/>
        </w:rPr>
        <w:t xml:space="preserve"> </w:t>
      </w:r>
      <w:r w:rsidRPr="003A1116">
        <w:rPr>
          <w:rStyle w:val="Char4"/>
          <w:rFonts w:eastAsia="B Badr" w:hint="eastAsia"/>
          <w:rtl/>
        </w:rPr>
        <w:t>هُمُ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مُف</w:t>
      </w:r>
      <w:r w:rsidRPr="003A1116">
        <w:rPr>
          <w:rStyle w:val="Char4"/>
          <w:rFonts w:eastAsia="B Badr" w:hint="cs"/>
          <w:rtl/>
        </w:rPr>
        <w:t>ۡ</w:t>
      </w:r>
      <w:r w:rsidRPr="003A1116">
        <w:rPr>
          <w:rStyle w:val="Char4"/>
          <w:rFonts w:eastAsia="B Badr" w:hint="eastAsia"/>
          <w:rtl/>
        </w:rPr>
        <w:t>لِحُونَ</w:t>
      </w:r>
      <w:r w:rsidRPr="003A1116">
        <w:rPr>
          <w:rStyle w:val="Char4"/>
          <w:rFonts w:eastAsia="B Badr"/>
          <w:rtl/>
        </w:rPr>
        <w:t xml:space="preserve"> </w:t>
      </w:r>
      <w:r w:rsidRPr="003A1116">
        <w:rPr>
          <w:rStyle w:val="Char4"/>
          <w:rFonts w:eastAsia="B Badr" w:hint="cs"/>
          <w:rtl/>
        </w:rPr>
        <w:t>١٥٧</w:t>
      </w:r>
      <w:r>
        <w:rPr>
          <w:rFonts w:cs="Traditional Arabic" w:hint="cs"/>
          <w:rtl/>
          <w:lang w:bidi="fa-IR"/>
        </w:rPr>
        <w:t>﴾</w:t>
      </w:r>
      <w:r w:rsidRPr="00E002C7">
        <w:rPr>
          <w:rStyle w:val="Char7"/>
          <w:rFonts w:hint="cs"/>
          <w:rtl/>
        </w:rPr>
        <w:t xml:space="preserve"> </w:t>
      </w:r>
      <w:r w:rsidRPr="0053120C">
        <w:rPr>
          <w:rStyle w:val="Char5"/>
          <w:rFonts w:hint="cs"/>
          <w:rtl/>
        </w:rPr>
        <w:t>[الاعراف: 157]</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آنان که پیروی می‌کنند از فرستاد</w:t>
      </w:r>
      <w:r w:rsidRPr="00E002C7">
        <w:rPr>
          <w:rStyle w:val="Char7"/>
          <w:rFonts w:hint="cs"/>
          <w:rtl/>
        </w:rPr>
        <w:t>ه</w:t>
      </w:r>
      <w:r w:rsidR="008C3DBE" w:rsidRPr="00E002C7">
        <w:rPr>
          <w:rStyle w:val="Char7"/>
          <w:rFonts w:hint="cs"/>
          <w:rtl/>
        </w:rPr>
        <w:t xml:space="preserve"> (خدا)، پیغامبر امی (</w:t>
      </w:r>
      <w:r w:rsidR="008C3DBE" w:rsidRPr="00E002C7">
        <w:rPr>
          <w:rStyle w:val="Char7"/>
          <w:rtl/>
        </w:rPr>
        <w:t>درس ناخوانده‏</w:t>
      </w:r>
      <w:r w:rsidR="008C3DBE" w:rsidRPr="00E002C7">
        <w:rPr>
          <w:rStyle w:val="Char7"/>
          <w:rFonts w:hint="cs"/>
          <w:rtl/>
        </w:rPr>
        <w:t>) که می‌یابند (صفات) او را نوشته شده نزدشان در تورات و انجیل که ایشان را به کار خوب امر و از منکر نهی می‌کند و حلال می‌کند برایشان پاکیزه‌ها را و حرام می‌گرداند بر ایشان خبائث را، و بر می‌دارد از ایشان بار سنگین و بندهایی که بر ایشان بود، پس آنان که به او ایمان آوردند و تأییدشان کنند و یاریش نمایند</w:t>
      </w:r>
      <w:r w:rsidR="00244101">
        <w:rPr>
          <w:rStyle w:val="Char7"/>
          <w:rFonts w:hint="cs"/>
          <w:rtl/>
        </w:rPr>
        <w:t xml:space="preserve"> </w:t>
      </w:r>
      <w:r w:rsidR="008C3DBE" w:rsidRPr="00E002C7">
        <w:rPr>
          <w:rStyle w:val="Char7"/>
          <w:rFonts w:hint="cs"/>
          <w:rtl/>
        </w:rPr>
        <w:t>نوری که به او نازل شده پیروی کنند همانانند رستگاران</w:t>
      </w:r>
      <w:r>
        <w:rPr>
          <w:rFonts w:cs="Traditional Arabic" w:hint="cs"/>
          <w:sz w:val="26"/>
          <w:szCs w:val="26"/>
          <w:rtl/>
          <w:lang w:bidi="fa-IR"/>
        </w:rPr>
        <w:t>»</w:t>
      </w:r>
      <w:r w:rsidR="008C3DBE" w:rsidRPr="00E002C7">
        <w:rPr>
          <w:rStyle w:val="Char7"/>
          <w:rFonts w:hint="cs"/>
          <w:rtl/>
        </w:rPr>
        <w:t>.</w:t>
      </w:r>
    </w:p>
    <w:p w:rsidR="008C3DBE" w:rsidRPr="00E002C7" w:rsidRDefault="008C3DBE" w:rsidP="00006D25">
      <w:pPr>
        <w:widowControl w:val="0"/>
        <w:tabs>
          <w:tab w:val="right" w:pos="7371"/>
        </w:tabs>
        <w:ind w:firstLine="284"/>
        <w:jc w:val="both"/>
        <w:rPr>
          <w:rStyle w:val="Char7"/>
          <w:rtl/>
        </w:rPr>
      </w:pPr>
      <w:r w:rsidRPr="00E002C7">
        <w:rPr>
          <w:rStyle w:val="Char7"/>
          <w:rFonts w:hint="cs"/>
          <w:rtl/>
        </w:rPr>
        <w:t>که این رسول بار سنگین را از دوش ایشان بر می‌دارد، پس گفته شده اوزار و گناهان مذکور در آیه همان محرمات و ممنوعاتی بود که خود ای</w:t>
      </w:r>
      <w:r w:rsidR="0096100F" w:rsidRPr="00E002C7">
        <w:rPr>
          <w:rStyle w:val="Char7"/>
          <w:rFonts w:hint="cs"/>
          <w:rtl/>
        </w:rPr>
        <w:t>جاد کرده بودند قبل از شرع محمدی</w:t>
      </w:r>
      <w:r w:rsidR="00D83E8A" w:rsidRPr="00D83E8A">
        <w:rPr>
          <w:rStyle w:val="Char7"/>
          <w:rFonts w:cs="CTraditional Arabic" w:hint="cs"/>
          <w:rtl/>
        </w:rPr>
        <w:t xml:space="preserve"> ج</w:t>
      </w:r>
      <w:r w:rsidRPr="00E002C7">
        <w:rPr>
          <w:rStyle w:val="Char7"/>
          <w:rFonts w:hint="cs"/>
          <w:rtl/>
        </w:rPr>
        <w:t>. پس باقی نمان</w:t>
      </w:r>
      <w:r w:rsidR="0096100F" w:rsidRPr="00E002C7">
        <w:rPr>
          <w:rStyle w:val="Char7"/>
          <w:rFonts w:hint="cs"/>
          <w:rtl/>
        </w:rPr>
        <w:t>د خلق عاقلی از ابتدای بعثت محمد</w:t>
      </w:r>
      <w:r w:rsidR="00D83E8A" w:rsidRPr="00D83E8A">
        <w:rPr>
          <w:rStyle w:val="Char7"/>
          <w:rFonts w:cs="CTraditional Arabic" w:hint="cs"/>
          <w:rtl/>
        </w:rPr>
        <w:t xml:space="preserve"> ج</w:t>
      </w:r>
      <w:r w:rsidRPr="00E002C7">
        <w:rPr>
          <w:rStyle w:val="Char7"/>
          <w:rFonts w:hint="cs"/>
          <w:rtl/>
        </w:rPr>
        <w:t xml:space="preserve"> چه کتابی و چه بت پرستی، و هیچ زنده‌ای از </w:t>
      </w:r>
      <w:r w:rsidR="0096100F" w:rsidRPr="00E002C7">
        <w:rPr>
          <w:rStyle w:val="Char7"/>
          <w:rFonts w:hint="cs"/>
          <w:rtl/>
        </w:rPr>
        <w:t>جن و انس که دعوت محمد</w:t>
      </w:r>
      <w:r w:rsidR="00D83E8A" w:rsidRPr="00D83E8A">
        <w:rPr>
          <w:rStyle w:val="Char7"/>
          <w:rFonts w:cs="CTraditional Arabic" w:hint="cs"/>
          <w:rtl/>
        </w:rPr>
        <w:t xml:space="preserve"> ج</w:t>
      </w:r>
      <w:r w:rsidRPr="00E002C7">
        <w:rPr>
          <w:rStyle w:val="Char7"/>
          <w:rFonts w:hint="cs"/>
          <w:rtl/>
        </w:rPr>
        <w:t xml:space="preserve"> به او رسیده باشد مگر آنکه حجت بر او قائم شده و حجت خدا به او رسیده که باید تابع دین او و مؤمن به پیروی او باشد، و به ترک پیروی او کافر است. و به هر مردی از آنان لازم است که به او ایمان آورد و آنچه را خدا</w:t>
      </w:r>
      <w:r w:rsidR="00006D25">
        <w:rPr>
          <w:rStyle w:val="Char7"/>
          <w:rFonts w:cs="CTraditional Arabic" w:hint="cs"/>
          <w:rtl/>
        </w:rPr>
        <w:t>أ</w:t>
      </w:r>
      <w:r w:rsidRPr="00E002C7">
        <w:rPr>
          <w:rStyle w:val="Char7"/>
          <w:rFonts w:hint="cs"/>
          <w:rtl/>
        </w:rPr>
        <w:t xml:space="preserve"> به زبان پیغمبرش حرام کرده حرام بداند، در یکی از ملل مباح بوده و یا غیر مباح.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w:t>
      </w:r>
      <w:r w:rsidR="0096100F" w:rsidRPr="00E002C7">
        <w:rPr>
          <w:rStyle w:val="Char7"/>
          <w:rFonts w:hint="cs"/>
          <w:rtl/>
        </w:rPr>
        <w:t>حلال بداند آنچه را بر زبان محمد</w:t>
      </w:r>
      <w:r w:rsidR="00D83E8A" w:rsidRPr="00D83E8A">
        <w:rPr>
          <w:rStyle w:val="Char7"/>
          <w:rFonts w:cs="CTraditional Arabic" w:hint="cs"/>
          <w:rtl/>
        </w:rPr>
        <w:t xml:space="preserve"> ج</w:t>
      </w:r>
      <w:r w:rsidRPr="00E002C7">
        <w:rPr>
          <w:rStyle w:val="Char7"/>
          <w:rFonts w:hint="cs"/>
          <w:rtl/>
        </w:rPr>
        <w:t xml:space="preserve"> حلال کرده، خواه در یکی از ملل حرام باشد و یا نباشد. و خدا حلال کرده طعام اهل کتاب را که وصف آن را در ذبایح ایشان گفتیم و از آن چیزی استثناء نکرده پس جایز نیست که حرام بدانی ذبیح</w:t>
      </w:r>
      <w:r w:rsidR="0096100F" w:rsidRPr="00E002C7">
        <w:rPr>
          <w:rStyle w:val="Char7"/>
          <w:rFonts w:hint="cs"/>
          <w:rtl/>
        </w:rPr>
        <w:t>ه</w:t>
      </w:r>
      <w:r w:rsidRPr="00E002C7">
        <w:rPr>
          <w:rStyle w:val="Char7"/>
          <w:rFonts w:hint="cs"/>
          <w:rtl/>
        </w:rPr>
        <w:t xml:space="preserve"> کتابی را و نیز آن ذبیحه‌ای که حر</w:t>
      </w:r>
      <w:r w:rsidR="0096100F" w:rsidRPr="00E002C7">
        <w:rPr>
          <w:rStyle w:val="Char7"/>
          <w:rFonts w:hint="cs"/>
          <w:rtl/>
        </w:rPr>
        <w:t>ام بوده بر اهل کتاب قبل از محمد</w:t>
      </w:r>
      <w:r w:rsidR="00D83E8A" w:rsidRPr="00D83E8A">
        <w:rPr>
          <w:rStyle w:val="Char7"/>
          <w:rFonts w:cs="CTraditional Arabic" w:hint="cs"/>
          <w:rtl/>
        </w:rPr>
        <w:t xml:space="preserve"> ج</w:t>
      </w:r>
      <w:r w:rsidRPr="00E002C7">
        <w:rPr>
          <w:rStyle w:val="Char7"/>
          <w:rFonts w:hint="cs"/>
          <w:rtl/>
        </w:rPr>
        <w:t>، و جایز نیست که چیزی از پیه گاو و گوسفند بر حرمت باقی بماند اگر کتابی ذبح کرد برای خودش و مباح کرد برای مسلمان. و جایز نیست که چیزی از حلال برای کسی حرام باشد، زیرا خدای تعالی بطور عموم مباح کرده نه بطور خصوص. و آیا بر اهل</w:t>
      </w:r>
      <w:r w:rsidR="0096100F" w:rsidRPr="00E002C7">
        <w:rPr>
          <w:rStyle w:val="Char7"/>
          <w:rFonts w:hint="cs"/>
          <w:rtl/>
        </w:rPr>
        <w:t xml:space="preserve"> کتاب حرام است آنچه قبل از محمد</w:t>
      </w:r>
      <w:r w:rsidR="00D83E8A" w:rsidRPr="00D83E8A">
        <w:rPr>
          <w:rStyle w:val="Char7"/>
          <w:rFonts w:cs="CTraditional Arabic" w:hint="cs"/>
          <w:rtl/>
        </w:rPr>
        <w:t xml:space="preserve"> ج</w:t>
      </w:r>
      <w:r w:rsidRPr="00E002C7">
        <w:rPr>
          <w:rStyle w:val="Char7"/>
          <w:rFonts w:hint="cs"/>
          <w:rtl/>
        </w:rPr>
        <w:t xml:space="preserve"> بر ایشان حرام بود از همین پیه‌ه</w:t>
      </w:r>
      <w:r w:rsidR="0096100F" w:rsidRPr="00E002C7">
        <w:rPr>
          <w:rStyle w:val="Char7"/>
          <w:rFonts w:hint="cs"/>
          <w:rtl/>
        </w:rPr>
        <w:t>ا و غیر پیه‌ها هرگاه پیروی محمد</w:t>
      </w:r>
      <w:r w:rsidR="00D83E8A" w:rsidRPr="00D83E8A">
        <w:rPr>
          <w:rStyle w:val="Char7"/>
          <w:rFonts w:cs="CTraditional Arabic" w:hint="cs"/>
          <w:rtl/>
        </w:rPr>
        <w:t xml:space="preserve"> ج</w:t>
      </w:r>
      <w:r w:rsidRPr="00E002C7">
        <w:rPr>
          <w:rStyle w:val="Char7"/>
          <w:rFonts w:hint="cs"/>
          <w:rtl/>
        </w:rPr>
        <w:t xml:space="preserve"> را نکردند؟ شافعی گوید: گفته شده کل آن حرام است بر ایشان تا آنکه ایمان آورند. و حال آنکه سزاوار نیست بر ایشان حرام </w:t>
      </w:r>
      <w:r w:rsidR="0096100F" w:rsidRPr="00E002C7">
        <w:rPr>
          <w:rStyle w:val="Char7"/>
          <w:rFonts w:hint="cs"/>
          <w:rtl/>
        </w:rPr>
        <w:t>باشد چیزی که به دین محمد</w:t>
      </w:r>
      <w:r w:rsidR="00D83E8A" w:rsidRPr="00D83E8A">
        <w:rPr>
          <w:rStyle w:val="Char7"/>
          <w:rFonts w:cs="CTraditional Arabic" w:hint="cs"/>
          <w:rtl/>
        </w:rPr>
        <w:t xml:space="preserve"> ج</w:t>
      </w:r>
      <w:r w:rsidRPr="00E002C7">
        <w:rPr>
          <w:rStyle w:val="Char7"/>
          <w:rFonts w:hint="cs"/>
          <w:rtl/>
        </w:rPr>
        <w:t xml:space="preserve"> نسخ شده هرگاه خمر برای ایشان حلال </w:t>
      </w:r>
      <w:r w:rsidR="0096100F" w:rsidRPr="00E002C7">
        <w:rPr>
          <w:rStyle w:val="Char7"/>
          <w:rFonts w:hint="cs"/>
          <w:rtl/>
        </w:rPr>
        <w:t>بود، چون بر زبان پیغمبر ما محمد</w:t>
      </w:r>
      <w:r w:rsidR="00D83E8A" w:rsidRPr="00D83E8A">
        <w:rPr>
          <w:rStyle w:val="Char7"/>
          <w:rFonts w:cs="CTraditional Arabic" w:hint="cs"/>
          <w:rtl/>
        </w:rPr>
        <w:t xml:space="preserve"> ج</w:t>
      </w:r>
      <w:r w:rsidRPr="00E002C7">
        <w:rPr>
          <w:rStyle w:val="Char7"/>
          <w:rFonts w:hint="cs"/>
          <w:rtl/>
        </w:rPr>
        <w:t xml:space="preserve"> حرام شده بر ایشان حرام است</w:t>
      </w:r>
      <w:r w:rsidR="0096100F" w:rsidRPr="00E002C7">
        <w:rPr>
          <w:rStyle w:val="Char7"/>
          <w:rFonts w:hint="cs"/>
          <w:rtl/>
        </w:rPr>
        <w:t xml:space="preserve"> و اگر چه داخل دین او نشده‌اند.</w:t>
      </w:r>
    </w:p>
    <w:p w:rsidR="0096100F" w:rsidRPr="00E002C7" w:rsidRDefault="008C3DBE" w:rsidP="004B2786">
      <w:pPr>
        <w:widowControl w:val="0"/>
        <w:tabs>
          <w:tab w:val="right" w:pos="7371"/>
        </w:tabs>
        <w:ind w:firstLine="284"/>
        <w:jc w:val="both"/>
        <w:rPr>
          <w:rStyle w:val="Char7"/>
          <w:rtl/>
        </w:rPr>
      </w:pPr>
      <w:r w:rsidRPr="00E002C7">
        <w:rPr>
          <w:rStyle w:val="Char7"/>
          <w:rFonts w:hint="cs"/>
          <w:rtl/>
        </w:rPr>
        <w:t>و به همان اسناد شافعی</w:t>
      </w:r>
      <w:r>
        <w:rPr>
          <w:rFonts w:cs="CTraditional Arabic" w:hint="cs"/>
          <w:rtl/>
          <w:lang w:bidi="fa-IR"/>
        </w:rPr>
        <w:t>/</w:t>
      </w:r>
      <w:r w:rsidRPr="00E002C7">
        <w:rPr>
          <w:rStyle w:val="Char7"/>
          <w:rFonts w:hint="cs"/>
          <w:rtl/>
        </w:rPr>
        <w:t xml:space="preserve"> فرموده: مشرکین بر خود حرام کردند چیزهایی از اموال خودشان را که خدا بیان کرد</w:t>
      </w:r>
      <w:r w:rsidR="006C7C5F">
        <w:rPr>
          <w:rStyle w:val="Char7"/>
          <w:rFonts w:hint="cs"/>
          <w:rtl/>
        </w:rPr>
        <w:t xml:space="preserve"> آن‌ها </w:t>
      </w:r>
      <w:r w:rsidRPr="00E002C7">
        <w:rPr>
          <w:rStyle w:val="Char7"/>
          <w:rFonts w:hint="cs"/>
          <w:rtl/>
        </w:rPr>
        <w:t>بواسط</w:t>
      </w:r>
      <w:r w:rsidR="00D83E8A">
        <w:rPr>
          <w:rStyle w:val="Char7"/>
          <w:rFonts w:hint="cs"/>
          <w:rtl/>
        </w:rPr>
        <w:t>ه</w:t>
      </w:r>
      <w:r w:rsidRPr="00E002C7">
        <w:rPr>
          <w:rStyle w:val="Char7"/>
          <w:rFonts w:hint="cs"/>
          <w:rtl/>
        </w:rPr>
        <w:t xml:space="preserve"> تحریم ایشان حرام نیست، و این مانند بحیره و سائبه و وصیله و حام که رها می‌کردند و</w:t>
      </w:r>
      <w:r w:rsidR="006C7C5F">
        <w:rPr>
          <w:rStyle w:val="Char7"/>
          <w:rFonts w:hint="cs"/>
          <w:rtl/>
        </w:rPr>
        <w:t xml:space="preserve"> آن‌ها </w:t>
      </w:r>
      <w:r w:rsidRPr="00E002C7">
        <w:rPr>
          <w:rStyle w:val="Char7"/>
          <w:rFonts w:hint="cs"/>
          <w:rtl/>
        </w:rPr>
        <w:t>را ترک می‌کردند در مورد شتر و گوسفند مانند عتق. پس شیر</w:t>
      </w:r>
      <w:r w:rsidR="006C7C5F">
        <w:rPr>
          <w:rStyle w:val="Char7"/>
          <w:rFonts w:hint="cs"/>
          <w:rtl/>
        </w:rPr>
        <w:t xml:space="preserve"> آن‌ها </w:t>
      </w:r>
      <w:r w:rsidRPr="00E002C7">
        <w:rPr>
          <w:rStyle w:val="Char7"/>
          <w:rFonts w:hint="cs"/>
          <w:rtl/>
        </w:rPr>
        <w:t>و گوشت</w:t>
      </w:r>
      <w:r w:rsidR="006C7C5F">
        <w:rPr>
          <w:rStyle w:val="Char7"/>
          <w:rFonts w:hint="cs"/>
          <w:rtl/>
        </w:rPr>
        <w:t xml:space="preserve"> آن‌ها </w:t>
      </w:r>
      <w:r w:rsidRPr="00E002C7">
        <w:rPr>
          <w:rStyle w:val="Char7"/>
          <w:rFonts w:hint="cs"/>
          <w:rtl/>
        </w:rPr>
        <w:t>و ملک</w:t>
      </w:r>
      <w:r w:rsidR="006C7C5F">
        <w:rPr>
          <w:rStyle w:val="Char7"/>
          <w:rFonts w:hint="cs"/>
          <w:rtl/>
        </w:rPr>
        <w:t xml:space="preserve"> آن‌ها </w:t>
      </w:r>
      <w:r w:rsidRPr="00E002C7">
        <w:rPr>
          <w:rStyle w:val="Char7"/>
          <w:rFonts w:hint="cs"/>
          <w:rtl/>
        </w:rPr>
        <w:t>را حرام می‌کردند که من در غیر اینجا آن را تفسیر کردم. و خدا در سور</w:t>
      </w:r>
      <w:r w:rsidR="0096100F" w:rsidRPr="00E002C7">
        <w:rPr>
          <w:rStyle w:val="Char7"/>
          <w:rFonts w:hint="cs"/>
          <w:rtl/>
        </w:rPr>
        <w:t>ه</w:t>
      </w:r>
      <w:r w:rsidRPr="00E002C7">
        <w:rPr>
          <w:rStyle w:val="Char7"/>
          <w:rFonts w:hint="cs"/>
          <w:rtl/>
        </w:rPr>
        <w:t xml:space="preserve"> مائده آی</w:t>
      </w:r>
      <w:r w:rsidR="0096100F" w:rsidRPr="00E002C7">
        <w:rPr>
          <w:rStyle w:val="Char7"/>
          <w:rFonts w:hint="cs"/>
          <w:rtl/>
        </w:rPr>
        <w:t>ه</w:t>
      </w:r>
      <w:r w:rsidRPr="00E002C7">
        <w:rPr>
          <w:rStyle w:val="Char7"/>
          <w:rFonts w:hint="cs"/>
          <w:rtl/>
        </w:rPr>
        <w:t xml:space="preserve"> 103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جَعَلَ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بَحِيرَة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سَا</w:t>
      </w:r>
      <w:r w:rsidRPr="003A1116">
        <w:rPr>
          <w:rStyle w:val="Char4"/>
          <w:rFonts w:eastAsia="B Badr" w:hint="cs"/>
          <w:rtl/>
        </w:rPr>
        <w:t>ٓ</w:t>
      </w:r>
      <w:r w:rsidRPr="003A1116">
        <w:rPr>
          <w:rStyle w:val="Char4"/>
          <w:rFonts w:eastAsia="B Badr" w:hint="eastAsia"/>
          <w:rtl/>
        </w:rPr>
        <w:t>ئِبَة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وَصِيلَة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حَام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103]</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خدا مشروع قرار نداده بحیره را و نه سائبه را و نه وصیله را و نه حام را...</w:t>
      </w:r>
      <w:r>
        <w:rPr>
          <w:rFonts w:cs="Traditional Arabic" w:hint="cs"/>
          <w:sz w:val="26"/>
          <w:szCs w:val="26"/>
          <w:rtl/>
          <w:lang w:bidi="fa-IR"/>
        </w:rPr>
        <w:t>»</w:t>
      </w:r>
      <w:r w:rsidR="008C3DBE"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sidRPr="00E002C7">
        <w:rPr>
          <w:rStyle w:val="Char7"/>
          <w:rFonts w:hint="cs"/>
          <w:rtl/>
        </w:rPr>
        <w:t>و در سوره انعام آیه 140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قَد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خَسِرَ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قَتَلُو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دَهُم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سَفَهَ</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بِغَي</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eastAsia"/>
          <w:rtl/>
        </w:rPr>
        <w:t>عِل</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وَحَرَّمُواْ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رَزَقَهُمُ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ف</w:t>
      </w:r>
      <w:r w:rsidRPr="003A1116">
        <w:rPr>
          <w:rStyle w:val="Char4"/>
          <w:rFonts w:eastAsia="B Badr" w:hint="cs"/>
          <w:rtl/>
        </w:rPr>
        <w:t>ۡ</w:t>
      </w:r>
      <w:r w:rsidRPr="003A1116">
        <w:rPr>
          <w:rStyle w:val="Char4"/>
          <w:rFonts w:eastAsia="B Badr" w:hint="eastAsia"/>
          <w:rtl/>
        </w:rPr>
        <w:t>تِرَا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ضَلُّواْ</w:t>
      </w:r>
      <w:r w:rsidRPr="003A1116">
        <w:rPr>
          <w:rStyle w:val="Char4"/>
          <w:rFonts w:eastAsia="B Badr"/>
          <w:rtl/>
        </w:rPr>
        <w:t xml:space="preserve"> </w:t>
      </w:r>
      <w:r w:rsidRPr="003A1116">
        <w:rPr>
          <w:rStyle w:val="Char4"/>
          <w:rFonts w:eastAsia="B Badr" w:hint="eastAsia"/>
          <w:rtl/>
        </w:rPr>
        <w:t>وَمَا</w:t>
      </w:r>
      <w:r w:rsidRPr="003A1116">
        <w:rPr>
          <w:rStyle w:val="Char4"/>
          <w:rFonts w:eastAsia="B Badr"/>
          <w:rtl/>
        </w:rPr>
        <w:t xml:space="preserve"> </w:t>
      </w:r>
      <w:r w:rsidRPr="003A1116">
        <w:rPr>
          <w:rStyle w:val="Char4"/>
          <w:rFonts w:eastAsia="B Badr" w:hint="eastAsia"/>
          <w:rtl/>
        </w:rPr>
        <w:t>كَانُواْ</w:t>
      </w:r>
      <w:r w:rsidRPr="003A1116">
        <w:rPr>
          <w:rStyle w:val="Char4"/>
          <w:rFonts w:eastAsia="B Badr"/>
          <w:rtl/>
        </w:rPr>
        <w:t xml:space="preserve"> </w:t>
      </w:r>
      <w:r w:rsidRPr="003A1116">
        <w:rPr>
          <w:rStyle w:val="Char4"/>
          <w:rFonts w:eastAsia="B Badr" w:hint="eastAsia"/>
          <w:rtl/>
        </w:rPr>
        <w:t>مُه</w:t>
      </w:r>
      <w:r w:rsidRPr="003A1116">
        <w:rPr>
          <w:rStyle w:val="Char4"/>
          <w:rFonts w:eastAsia="B Badr" w:hint="cs"/>
          <w:rtl/>
        </w:rPr>
        <w:t>ۡ</w:t>
      </w:r>
      <w:r w:rsidRPr="003A1116">
        <w:rPr>
          <w:rStyle w:val="Char4"/>
          <w:rFonts w:eastAsia="B Badr" w:hint="eastAsia"/>
          <w:rtl/>
        </w:rPr>
        <w:t>تَدِينَ</w:t>
      </w:r>
      <w:r w:rsidRPr="003A1116">
        <w:rPr>
          <w:rStyle w:val="Char4"/>
          <w:rFonts w:eastAsia="B Badr"/>
          <w:rtl/>
        </w:rPr>
        <w:t xml:space="preserve"> </w:t>
      </w:r>
      <w:r w:rsidRPr="003A1116">
        <w:rPr>
          <w:rStyle w:val="Char4"/>
          <w:rFonts w:eastAsia="B Badr" w:hint="cs"/>
          <w:rtl/>
        </w:rPr>
        <w:t>١٤٠</w:t>
      </w:r>
      <w:r>
        <w:rPr>
          <w:rFonts w:cs="Traditional Arabic" w:hint="cs"/>
          <w:rtl/>
          <w:lang w:bidi="fa-IR"/>
        </w:rPr>
        <w:t>﴾</w:t>
      </w:r>
      <w:r w:rsidRPr="00E002C7">
        <w:rPr>
          <w:rStyle w:val="Char7"/>
          <w:rFonts w:hint="cs"/>
          <w:rtl/>
        </w:rPr>
        <w:t xml:space="preserve"> </w:t>
      </w:r>
      <w:r w:rsidRPr="0053120C">
        <w:rPr>
          <w:rStyle w:val="Char5"/>
          <w:rFonts w:hint="cs"/>
          <w:rtl/>
        </w:rPr>
        <w:t>[</w:t>
      </w:r>
      <w:r w:rsidR="00A87420">
        <w:rPr>
          <w:rStyle w:val="Char5"/>
          <w:rFonts w:hint="cs"/>
          <w:rtl/>
        </w:rPr>
        <w:t>الأنعام</w:t>
      </w:r>
      <w:r w:rsidRPr="0053120C">
        <w:rPr>
          <w:rStyle w:val="Char5"/>
          <w:rFonts w:hint="cs"/>
          <w:rtl/>
        </w:rPr>
        <w:t>: 140]</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بتحقیق زیان‌کارند آنان که از سفاهت و نادانی اولاد خود را کشتند، و آنچه خدا روزی ایشان نموده حرام کردند برای افتراء بر خدا، بتحقیق گمراهند و هدایت یافته نیسنتد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باز خدای</w:t>
      </w:r>
      <w:r w:rsidRPr="00E002C7">
        <w:rPr>
          <w:rStyle w:val="Char7"/>
          <w:rFonts w:hint="cs"/>
          <w:rtl/>
        </w:rPr>
        <w:sym w:font="AGA Arabesque" w:char="F055"/>
      </w:r>
      <w:r w:rsidRPr="00E002C7">
        <w:rPr>
          <w:rStyle w:val="Char7"/>
          <w:rFonts w:hint="cs"/>
          <w:rtl/>
        </w:rPr>
        <w:t xml:space="preserve"> در همان سوره آی</w:t>
      </w:r>
      <w:r w:rsidR="0096100F" w:rsidRPr="00E002C7">
        <w:rPr>
          <w:rStyle w:val="Char7"/>
          <w:rFonts w:hint="cs"/>
          <w:rtl/>
        </w:rPr>
        <w:t>ه</w:t>
      </w:r>
      <w:r w:rsidRPr="00E002C7">
        <w:rPr>
          <w:rStyle w:val="Char7"/>
          <w:rFonts w:hint="cs"/>
          <w:rtl/>
        </w:rPr>
        <w:t xml:space="preserve"> 138-139 ذکر می‌کند آنچه را</w:t>
      </w:r>
      <w:r w:rsidR="0096100F" w:rsidRPr="00E002C7">
        <w:rPr>
          <w:rStyle w:val="Char7"/>
          <w:rFonts w:hint="cs"/>
          <w:rtl/>
        </w:rPr>
        <w:t xml:space="preserve"> که حرام کرده‌اند، و می‌فرماید: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وَقَالُواْ</w:t>
      </w:r>
      <w:r w:rsidRPr="003A1116">
        <w:rPr>
          <w:rStyle w:val="Char4"/>
          <w:rFonts w:eastAsia="B Badr"/>
          <w:rtl/>
        </w:rPr>
        <w:t xml:space="preserve"> </w:t>
      </w:r>
      <w:r w:rsidRPr="003A1116">
        <w:rPr>
          <w:rStyle w:val="Char4"/>
          <w:rFonts w:eastAsia="B Badr" w:hint="eastAsia"/>
          <w:rtl/>
        </w:rPr>
        <w:t>هَ</w:t>
      </w:r>
      <w:r w:rsidRPr="003A1116">
        <w:rPr>
          <w:rStyle w:val="Char4"/>
          <w:rFonts w:eastAsia="B Badr" w:hint="cs"/>
          <w:rtl/>
        </w:rPr>
        <w:t>ٰ</w:t>
      </w:r>
      <w:r w:rsidRPr="003A1116">
        <w:rPr>
          <w:rStyle w:val="Char4"/>
          <w:rFonts w:eastAsia="B Badr" w:hint="eastAsia"/>
          <w:rtl/>
        </w:rPr>
        <w:t>ذِهِ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hint="cs"/>
          <w:rtl/>
        </w:rPr>
        <w:t>ۡ</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وَحَر</w:t>
      </w:r>
      <w:r w:rsidRPr="003A1116">
        <w:rPr>
          <w:rStyle w:val="Char4"/>
          <w:rFonts w:eastAsia="B Badr" w:hint="cs"/>
          <w:rtl/>
        </w:rPr>
        <w:t>ۡ</w:t>
      </w:r>
      <w:r w:rsidRPr="003A1116">
        <w:rPr>
          <w:rStyle w:val="Char4"/>
          <w:rFonts w:eastAsia="B Badr" w:hint="eastAsia"/>
          <w:rtl/>
        </w:rPr>
        <w:t>ثٌ</w:t>
      </w:r>
      <w:r w:rsidRPr="003A1116">
        <w:rPr>
          <w:rStyle w:val="Char4"/>
          <w:rFonts w:eastAsia="B Badr"/>
          <w:rtl/>
        </w:rPr>
        <w:t xml:space="preserve"> </w:t>
      </w:r>
      <w:r w:rsidRPr="003A1116">
        <w:rPr>
          <w:rStyle w:val="Char4"/>
          <w:rFonts w:eastAsia="B Badr" w:hint="eastAsia"/>
          <w:rtl/>
        </w:rPr>
        <w:t>حِج</w:t>
      </w:r>
      <w:r w:rsidRPr="003A1116">
        <w:rPr>
          <w:rStyle w:val="Char4"/>
          <w:rFonts w:eastAsia="B Badr" w:hint="cs"/>
          <w:rtl/>
        </w:rPr>
        <w:t>ۡ</w:t>
      </w:r>
      <w:r w:rsidRPr="003A1116">
        <w:rPr>
          <w:rStyle w:val="Char4"/>
          <w:rFonts w:eastAsia="B Badr" w:hint="eastAsia"/>
          <w:rtl/>
        </w:rPr>
        <w:t>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يَط</w:t>
      </w:r>
      <w:r w:rsidRPr="003A1116">
        <w:rPr>
          <w:rStyle w:val="Char4"/>
          <w:rFonts w:eastAsia="B Badr" w:hint="cs"/>
          <w:rtl/>
        </w:rPr>
        <w:t>ۡ</w:t>
      </w:r>
      <w:r w:rsidRPr="003A1116">
        <w:rPr>
          <w:rStyle w:val="Char4"/>
          <w:rFonts w:eastAsia="B Badr" w:hint="eastAsia"/>
          <w:rtl/>
        </w:rPr>
        <w:t>عَمُهَا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نَّشَا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بِزَع</w:t>
      </w:r>
      <w:r w:rsidRPr="003A1116">
        <w:rPr>
          <w:rStyle w:val="Char4"/>
          <w:rFonts w:eastAsia="B Badr" w:hint="cs"/>
          <w:rtl/>
        </w:rPr>
        <w:t>ۡ</w:t>
      </w:r>
      <w:r w:rsidRPr="003A1116">
        <w:rPr>
          <w:rStyle w:val="Char4"/>
          <w:rFonts w:eastAsia="B Badr" w:hint="eastAsia"/>
          <w:rtl/>
        </w:rPr>
        <w:t>مِهِم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وَأَن</w:t>
      </w:r>
      <w:r w:rsidRPr="003A1116">
        <w:rPr>
          <w:rStyle w:val="Char4"/>
          <w:rFonts w:eastAsia="B Badr" w:hint="cs"/>
          <w:rtl/>
        </w:rPr>
        <w:t>ۡ</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eastAsia"/>
          <w:rtl/>
        </w:rPr>
        <w:t>حُرِّمَت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ظُهُورُهَا</w:t>
      </w:r>
      <w:r w:rsidRPr="003A1116">
        <w:rPr>
          <w:rStyle w:val="Char4"/>
          <w:rFonts w:eastAsia="B Badr"/>
          <w:rtl/>
        </w:rPr>
        <w:t xml:space="preserve"> </w:t>
      </w:r>
      <w:r w:rsidRPr="003A1116">
        <w:rPr>
          <w:rStyle w:val="Char4"/>
          <w:rFonts w:eastAsia="B Badr" w:hint="eastAsia"/>
          <w:rtl/>
        </w:rPr>
        <w:t>وَأَن</w:t>
      </w:r>
      <w:r w:rsidRPr="003A1116">
        <w:rPr>
          <w:rStyle w:val="Char4"/>
          <w:rFonts w:eastAsia="B Badr" w:hint="cs"/>
          <w:rtl/>
        </w:rPr>
        <w:t>ۡ</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يَذ</w:t>
      </w:r>
      <w:r w:rsidRPr="003A1116">
        <w:rPr>
          <w:rStyle w:val="Char4"/>
          <w:rFonts w:eastAsia="B Badr" w:hint="cs"/>
          <w:rtl/>
        </w:rPr>
        <w:t>ۡ</w:t>
      </w:r>
      <w:r w:rsidRPr="003A1116">
        <w:rPr>
          <w:rStyle w:val="Char4"/>
          <w:rFonts w:eastAsia="B Badr" w:hint="eastAsia"/>
          <w:rtl/>
        </w:rPr>
        <w:t>كُرُونَ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ف</w:t>
      </w:r>
      <w:r w:rsidRPr="003A1116">
        <w:rPr>
          <w:rStyle w:val="Char4"/>
          <w:rFonts w:eastAsia="B Badr" w:hint="cs"/>
          <w:rtl/>
        </w:rPr>
        <w:t>ۡ</w:t>
      </w:r>
      <w:r w:rsidRPr="003A1116">
        <w:rPr>
          <w:rStyle w:val="Char4"/>
          <w:rFonts w:eastAsia="B Badr" w:hint="eastAsia"/>
          <w:rtl/>
        </w:rPr>
        <w:t>تِرَا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سَيَج</w:t>
      </w:r>
      <w:r w:rsidRPr="003A1116">
        <w:rPr>
          <w:rStyle w:val="Char4"/>
          <w:rFonts w:eastAsia="B Badr" w:hint="cs"/>
          <w:rtl/>
        </w:rPr>
        <w:t>ۡ</w:t>
      </w:r>
      <w:r w:rsidRPr="003A1116">
        <w:rPr>
          <w:rStyle w:val="Char4"/>
          <w:rFonts w:eastAsia="B Badr" w:hint="eastAsia"/>
          <w:rtl/>
        </w:rPr>
        <w:t>زِيهِم</w:t>
      </w:r>
      <w:r w:rsidRPr="003A1116">
        <w:rPr>
          <w:rStyle w:val="Char4"/>
          <w:rFonts w:eastAsia="B Badr"/>
          <w:rtl/>
        </w:rPr>
        <w:t xml:space="preserve"> </w:t>
      </w:r>
      <w:r w:rsidRPr="003A1116">
        <w:rPr>
          <w:rStyle w:val="Char4"/>
          <w:rFonts w:eastAsia="B Badr" w:hint="eastAsia"/>
          <w:rtl/>
        </w:rPr>
        <w:t>بِمَا</w:t>
      </w:r>
      <w:r w:rsidRPr="003A1116">
        <w:rPr>
          <w:rStyle w:val="Char4"/>
          <w:rFonts w:eastAsia="B Badr"/>
          <w:rtl/>
        </w:rPr>
        <w:t xml:space="preserve"> </w:t>
      </w:r>
      <w:r w:rsidRPr="003A1116">
        <w:rPr>
          <w:rStyle w:val="Char4"/>
          <w:rFonts w:eastAsia="B Badr" w:hint="eastAsia"/>
          <w:rtl/>
        </w:rPr>
        <w:t>كَانُواْ</w:t>
      </w:r>
      <w:r w:rsidRPr="003A1116">
        <w:rPr>
          <w:rStyle w:val="Char4"/>
          <w:rFonts w:eastAsia="B Badr"/>
          <w:rtl/>
        </w:rPr>
        <w:t xml:space="preserve"> </w:t>
      </w:r>
      <w:r w:rsidRPr="003A1116">
        <w:rPr>
          <w:rStyle w:val="Char4"/>
          <w:rFonts w:eastAsia="B Badr" w:hint="eastAsia"/>
          <w:rtl/>
        </w:rPr>
        <w:t>يَف</w:t>
      </w:r>
      <w:r w:rsidRPr="003A1116">
        <w:rPr>
          <w:rStyle w:val="Char4"/>
          <w:rFonts w:eastAsia="B Badr" w:hint="cs"/>
          <w:rtl/>
        </w:rPr>
        <w:t>ۡ</w:t>
      </w:r>
      <w:r w:rsidRPr="003A1116">
        <w:rPr>
          <w:rStyle w:val="Char4"/>
          <w:rFonts w:eastAsia="B Badr" w:hint="eastAsia"/>
          <w:rtl/>
        </w:rPr>
        <w:t>تَرُونَ</w:t>
      </w:r>
      <w:r w:rsidRPr="003A1116">
        <w:rPr>
          <w:rStyle w:val="Char4"/>
          <w:rFonts w:eastAsia="B Badr"/>
          <w:rtl/>
        </w:rPr>
        <w:t xml:space="preserve"> </w:t>
      </w:r>
      <w:r w:rsidRPr="003A1116">
        <w:rPr>
          <w:rStyle w:val="Char4"/>
          <w:rFonts w:eastAsia="B Badr" w:hint="cs"/>
          <w:rtl/>
        </w:rPr>
        <w:t>١٣٨</w:t>
      </w:r>
      <w:r w:rsidRPr="003A1116">
        <w:rPr>
          <w:rStyle w:val="Char4"/>
          <w:rFonts w:eastAsia="B Badr"/>
          <w:rtl/>
        </w:rPr>
        <w:t xml:space="preserve"> </w:t>
      </w:r>
      <w:r w:rsidRPr="003A1116">
        <w:rPr>
          <w:rStyle w:val="Char4"/>
          <w:rFonts w:eastAsia="B Badr" w:hint="eastAsia"/>
          <w:rtl/>
        </w:rPr>
        <w:t>وَقَالُواْ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بُطُونِ</w:t>
      </w:r>
      <w:r w:rsidRPr="003A1116">
        <w:rPr>
          <w:rStyle w:val="Char4"/>
          <w:rFonts w:eastAsia="B Badr"/>
          <w:rtl/>
        </w:rPr>
        <w:t xml:space="preserve"> </w:t>
      </w:r>
      <w:r w:rsidRPr="003A1116">
        <w:rPr>
          <w:rStyle w:val="Char4"/>
          <w:rFonts w:eastAsia="B Badr" w:hint="eastAsia"/>
          <w:rtl/>
        </w:rPr>
        <w:t>هَ</w:t>
      </w:r>
      <w:r w:rsidRPr="003A1116">
        <w:rPr>
          <w:rStyle w:val="Char4"/>
          <w:rFonts w:eastAsia="B Badr" w:hint="cs"/>
          <w:rtl/>
        </w:rPr>
        <w:t>ٰ</w:t>
      </w:r>
      <w:r w:rsidRPr="003A1116">
        <w:rPr>
          <w:rStyle w:val="Char4"/>
          <w:rFonts w:eastAsia="B Badr" w:hint="eastAsia"/>
          <w:rtl/>
        </w:rPr>
        <w:t>ذِهِ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أَن</w:t>
      </w:r>
      <w:r w:rsidRPr="003A1116">
        <w:rPr>
          <w:rStyle w:val="Char4"/>
          <w:rFonts w:eastAsia="B Badr" w:hint="cs"/>
          <w:rtl/>
        </w:rPr>
        <w:t>ۡ</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eastAsia"/>
          <w:rtl/>
        </w:rPr>
        <w:t>خَالِصَة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لِّذُكُورِنَا</w:t>
      </w:r>
      <w:r w:rsidRPr="003A1116">
        <w:rPr>
          <w:rStyle w:val="Char4"/>
          <w:rFonts w:eastAsia="B Badr"/>
          <w:rtl/>
        </w:rPr>
        <w:t xml:space="preserve"> </w:t>
      </w:r>
      <w:r w:rsidRPr="003A1116">
        <w:rPr>
          <w:rStyle w:val="Char4"/>
          <w:rFonts w:eastAsia="B Badr" w:hint="eastAsia"/>
          <w:rtl/>
        </w:rPr>
        <w:t>وَمُحَرَّمٌ</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أَز</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جِنَا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eastAsia"/>
          <w:rtl/>
        </w:rPr>
        <w:t>يَكُن</w:t>
      </w:r>
      <w:r w:rsidRPr="003A1116">
        <w:rPr>
          <w:rStyle w:val="Char4"/>
          <w:rFonts w:eastAsia="B Badr"/>
          <w:rtl/>
        </w:rPr>
        <w:t xml:space="preserve"> </w:t>
      </w:r>
      <w:r w:rsidRPr="003A1116">
        <w:rPr>
          <w:rStyle w:val="Char4"/>
          <w:rFonts w:eastAsia="B Badr" w:hint="eastAsia"/>
          <w:rtl/>
        </w:rPr>
        <w:t>مَّي</w:t>
      </w:r>
      <w:r w:rsidRPr="003A1116">
        <w:rPr>
          <w:rStyle w:val="Char4"/>
          <w:rFonts w:eastAsia="B Badr" w:hint="cs"/>
          <w:rtl/>
        </w:rPr>
        <w:t>ۡ</w:t>
      </w:r>
      <w:r w:rsidRPr="003A1116">
        <w:rPr>
          <w:rStyle w:val="Char4"/>
          <w:rFonts w:eastAsia="B Badr" w:hint="eastAsia"/>
          <w:rtl/>
        </w:rPr>
        <w:t>تَة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فِيهِ</w:t>
      </w:r>
      <w:r w:rsidRPr="003A1116">
        <w:rPr>
          <w:rStyle w:val="Char4"/>
          <w:rFonts w:eastAsia="B Badr"/>
          <w:rtl/>
        </w:rPr>
        <w:t xml:space="preserve"> </w:t>
      </w:r>
      <w:r w:rsidRPr="003A1116">
        <w:rPr>
          <w:rStyle w:val="Char4"/>
          <w:rFonts w:eastAsia="B Badr" w:hint="eastAsia"/>
          <w:rtl/>
        </w:rPr>
        <w:t>شُرَكَا</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سَيَج</w:t>
      </w:r>
      <w:r w:rsidRPr="003A1116">
        <w:rPr>
          <w:rStyle w:val="Char4"/>
          <w:rFonts w:eastAsia="B Badr" w:hint="cs"/>
          <w:rtl/>
        </w:rPr>
        <w:t>ۡ</w:t>
      </w:r>
      <w:r w:rsidRPr="003A1116">
        <w:rPr>
          <w:rStyle w:val="Char4"/>
          <w:rFonts w:eastAsia="B Badr" w:hint="eastAsia"/>
          <w:rtl/>
        </w:rPr>
        <w:t>زِيهِم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وَص</w:t>
      </w:r>
      <w:r w:rsidRPr="003A1116">
        <w:rPr>
          <w:rStyle w:val="Char4"/>
          <w:rFonts w:eastAsia="B Badr" w:hint="cs"/>
          <w:rtl/>
        </w:rPr>
        <w:t>ۡ</w:t>
      </w:r>
      <w:r w:rsidRPr="003A1116">
        <w:rPr>
          <w:rStyle w:val="Char4"/>
          <w:rFonts w:eastAsia="B Badr" w:hint="eastAsia"/>
          <w:rtl/>
        </w:rPr>
        <w:t>فَهُم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حَكِيمٌ</w:t>
      </w:r>
      <w:r w:rsidRPr="003A1116">
        <w:rPr>
          <w:rStyle w:val="Char4"/>
          <w:rFonts w:eastAsia="B Badr"/>
          <w:rtl/>
        </w:rPr>
        <w:t xml:space="preserve"> </w:t>
      </w:r>
      <w:r w:rsidRPr="003A1116">
        <w:rPr>
          <w:rStyle w:val="Char4"/>
          <w:rFonts w:eastAsia="B Badr" w:hint="eastAsia"/>
          <w:rtl/>
        </w:rPr>
        <w:t>عَلِيم</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١٣٩</w:t>
      </w:r>
      <w:r>
        <w:rPr>
          <w:rFonts w:cs="Traditional Arabic" w:hint="cs"/>
          <w:rtl/>
          <w:lang w:bidi="fa-IR"/>
        </w:rPr>
        <w:t>﴾</w:t>
      </w:r>
      <w:r w:rsidRPr="00006D25">
        <w:rPr>
          <w:rStyle w:val="Char5"/>
          <w:rFonts w:hint="cs"/>
          <w:rtl/>
        </w:rPr>
        <w:t xml:space="preserve"> [</w:t>
      </w:r>
      <w:r w:rsidR="00A87420" w:rsidRPr="00006D25">
        <w:rPr>
          <w:rStyle w:val="Char5"/>
          <w:rFonts w:hint="cs"/>
          <w:rtl/>
        </w:rPr>
        <w:t>الأنعام</w:t>
      </w:r>
      <w:r w:rsidRPr="00006D25">
        <w:rPr>
          <w:rStyle w:val="Char5"/>
          <w:rFonts w:hint="cs"/>
          <w:rtl/>
        </w:rPr>
        <w:t>: 138-139].</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گفتند: این چهارپایان و زراعت ممنوع است نمی‌خورد این</w:t>
      </w:r>
      <w:r w:rsidR="00006D25">
        <w:rPr>
          <w:rStyle w:val="Char7"/>
          <w:rFonts w:hint="eastAsia"/>
          <w:rtl/>
        </w:rPr>
        <w:t>‌</w:t>
      </w:r>
      <w:r w:rsidR="008C3DBE" w:rsidRPr="00E002C7">
        <w:rPr>
          <w:rStyle w:val="Char7"/>
          <w:rFonts w:hint="cs"/>
          <w:rtl/>
        </w:rPr>
        <w:t>ها را مگر کسی که ما بخواهیم، بگمان</w:t>
      </w:r>
      <w:r w:rsidR="00006D25">
        <w:rPr>
          <w:rStyle w:val="Char7"/>
          <w:rFonts w:hint="eastAsia"/>
          <w:rtl/>
        </w:rPr>
        <w:t>‌</w:t>
      </w:r>
      <w:r w:rsidR="008C3DBE" w:rsidRPr="00E002C7">
        <w:rPr>
          <w:rStyle w:val="Char7"/>
          <w:rFonts w:hint="cs"/>
          <w:rtl/>
        </w:rPr>
        <w:t>شان. و چهارپایانی حرام شده پشت</w:t>
      </w:r>
      <w:r w:rsidR="00006D25">
        <w:rPr>
          <w:rStyle w:val="Char7"/>
          <w:rFonts w:hint="eastAsia"/>
          <w:rtl/>
        </w:rPr>
        <w:t>‌</w:t>
      </w:r>
      <w:r w:rsidR="008C3DBE" w:rsidRPr="00E002C7">
        <w:rPr>
          <w:rStyle w:val="Char7"/>
          <w:rFonts w:hint="cs"/>
          <w:rtl/>
        </w:rPr>
        <w:t>هایشان (یعنی سواری بر آنها) و چهارپایانی که نام خدا را بر</w:t>
      </w:r>
      <w:r w:rsidR="006C7C5F">
        <w:rPr>
          <w:rStyle w:val="Char7"/>
          <w:rFonts w:hint="cs"/>
          <w:rtl/>
        </w:rPr>
        <w:t xml:space="preserve"> آن‌ها </w:t>
      </w:r>
      <w:r w:rsidR="008C3DBE" w:rsidRPr="00E002C7">
        <w:rPr>
          <w:rStyle w:val="Char7"/>
          <w:rFonts w:hint="cs"/>
          <w:rtl/>
        </w:rPr>
        <w:t>نمی‌برند برای افتراء بر خدا، بزودی جزا دهیم ایشان را بمقابل افترای شان و گفتند: آنچه در شکم‌های این چهارپایان است مخصوص مردان ما و حرام است بر زنان ما، و اگر آنچه در شکم حیوان مرده بود پس مرد و زن در آن شریکند، بزودی جزا می‌دهیم ایشان را بر سخنانشان، زیرا خدا حکیم و داناست</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آی</w:t>
      </w:r>
      <w:r w:rsidR="0096100F" w:rsidRPr="00E002C7">
        <w:rPr>
          <w:rStyle w:val="Char7"/>
          <w:rFonts w:hint="cs"/>
          <w:rtl/>
        </w:rPr>
        <w:t>ه 143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ثَمَ</w:t>
      </w:r>
      <w:r w:rsidRPr="003A1116">
        <w:rPr>
          <w:rStyle w:val="Char4"/>
          <w:rFonts w:eastAsia="B Badr" w:hint="cs"/>
          <w:rtl/>
        </w:rPr>
        <w:t>ٰ</w:t>
      </w:r>
      <w:r w:rsidRPr="003A1116">
        <w:rPr>
          <w:rStyle w:val="Char4"/>
          <w:rFonts w:eastAsia="B Badr" w:hint="eastAsia"/>
          <w:rtl/>
        </w:rPr>
        <w:t>نِيَةَ</w:t>
      </w:r>
      <w:r w:rsidRPr="003A1116">
        <w:rPr>
          <w:rStyle w:val="Char4"/>
          <w:rFonts w:eastAsia="B Badr"/>
          <w:rtl/>
        </w:rPr>
        <w:t xml:space="preserve"> </w:t>
      </w:r>
      <w:r w:rsidRPr="003A1116">
        <w:rPr>
          <w:rStyle w:val="Char4"/>
          <w:rFonts w:eastAsia="B Badr" w:hint="eastAsia"/>
          <w:rtl/>
        </w:rPr>
        <w:t>أَز</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ج</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لضَّأ</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ث</w:t>
      </w:r>
      <w:r w:rsidRPr="003A1116">
        <w:rPr>
          <w:rStyle w:val="Char4"/>
          <w:rFonts w:eastAsia="B Badr" w:hint="cs"/>
          <w:rtl/>
        </w:rPr>
        <w:t>ۡ</w:t>
      </w:r>
      <w:r w:rsidRPr="003A1116">
        <w:rPr>
          <w:rStyle w:val="Char4"/>
          <w:rFonts w:eastAsia="B Badr" w:hint="eastAsia"/>
          <w:rtl/>
        </w:rPr>
        <w:t>نَي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مَع</w:t>
      </w:r>
      <w:r w:rsidRPr="003A1116">
        <w:rPr>
          <w:rStyle w:val="Char4"/>
          <w:rFonts w:eastAsia="B Badr" w:hint="cs"/>
          <w:rtl/>
        </w:rPr>
        <w:t>ۡ</w:t>
      </w:r>
      <w:r w:rsidRPr="003A1116">
        <w:rPr>
          <w:rStyle w:val="Char4"/>
          <w:rFonts w:eastAsia="B Badr" w:hint="eastAsia"/>
          <w:rtl/>
        </w:rPr>
        <w:t>زِ</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ث</w:t>
      </w:r>
      <w:r w:rsidRPr="003A1116">
        <w:rPr>
          <w:rStyle w:val="Char4"/>
          <w:rFonts w:eastAsia="B Badr" w:hint="cs"/>
          <w:rtl/>
        </w:rPr>
        <w:t>ۡ</w:t>
      </w:r>
      <w:r w:rsidRPr="003A1116">
        <w:rPr>
          <w:rStyle w:val="Char4"/>
          <w:rFonts w:eastAsia="B Badr" w:hint="eastAsia"/>
          <w:rtl/>
        </w:rPr>
        <w:t>نَي</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w:t>
      </w:r>
      <w:r w:rsidRPr="003A1116">
        <w:rPr>
          <w:rStyle w:val="Char4"/>
          <w:rFonts w:eastAsia="B Badr" w:hint="cs"/>
          <w:rtl/>
        </w:rPr>
        <w:t>ٓ</w:t>
      </w:r>
      <w:r w:rsidRPr="003A1116">
        <w:rPr>
          <w:rStyle w:val="Char4"/>
          <w:rFonts w:eastAsia="B Badr" w:hint="eastAsia"/>
          <w:rtl/>
        </w:rPr>
        <w:t>لذَّكَرَي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حَرَّمَ</w:t>
      </w:r>
      <w:r w:rsidRPr="003A1116">
        <w:rPr>
          <w:rStyle w:val="Char4"/>
          <w:rFonts w:eastAsia="B Badr"/>
          <w:rtl/>
        </w:rPr>
        <w:t xml:space="preserve"> </w:t>
      </w:r>
      <w:r w:rsidRPr="003A1116">
        <w:rPr>
          <w:rStyle w:val="Char4"/>
          <w:rFonts w:eastAsia="B Badr" w:hint="eastAsia"/>
          <w:rtl/>
        </w:rPr>
        <w:t>أَمِ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أُنثَيَي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أَمَّا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ش</w:t>
      </w:r>
      <w:r w:rsidRPr="003A1116">
        <w:rPr>
          <w:rStyle w:val="Char4"/>
          <w:rFonts w:eastAsia="B Badr" w:hint="cs"/>
          <w:rtl/>
        </w:rPr>
        <w:t>ۡ</w:t>
      </w:r>
      <w:r w:rsidRPr="003A1116">
        <w:rPr>
          <w:rStyle w:val="Char4"/>
          <w:rFonts w:eastAsia="B Badr" w:hint="eastAsia"/>
          <w:rtl/>
        </w:rPr>
        <w:t>تَمَلَت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حَامُ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أُنثَيَي</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نَبِّ‍</w:t>
      </w:r>
      <w:r w:rsidRPr="003A1116">
        <w:rPr>
          <w:rStyle w:val="Char4"/>
          <w:rFonts w:eastAsia="B Badr" w:hint="cs"/>
          <w:rtl/>
        </w:rPr>
        <w:t>ٔ</w:t>
      </w:r>
      <w:r w:rsidRPr="003A1116">
        <w:rPr>
          <w:rStyle w:val="Char4"/>
          <w:rFonts w:eastAsia="B Badr" w:hint="eastAsia"/>
          <w:rtl/>
        </w:rPr>
        <w:t>ُونِي</w:t>
      </w:r>
      <w:r w:rsidRPr="003A1116">
        <w:rPr>
          <w:rStyle w:val="Char4"/>
          <w:rFonts w:eastAsia="B Badr"/>
          <w:rtl/>
        </w:rPr>
        <w:t xml:space="preserve"> </w:t>
      </w:r>
      <w:r w:rsidRPr="003A1116">
        <w:rPr>
          <w:rStyle w:val="Char4"/>
          <w:rFonts w:eastAsia="B Badr" w:hint="eastAsia"/>
          <w:rtl/>
        </w:rPr>
        <w:t>بِعِل</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كُنتُم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صَ</w:t>
      </w:r>
      <w:r w:rsidRPr="003A1116">
        <w:rPr>
          <w:rStyle w:val="Char4"/>
          <w:rFonts w:eastAsia="B Badr" w:hint="cs"/>
          <w:rtl/>
        </w:rPr>
        <w:t>ٰ</w:t>
      </w:r>
      <w:r w:rsidRPr="003A1116">
        <w:rPr>
          <w:rStyle w:val="Char4"/>
          <w:rFonts w:eastAsia="B Badr" w:hint="eastAsia"/>
          <w:rtl/>
        </w:rPr>
        <w:t>دِقِينَ</w:t>
      </w:r>
      <w:r w:rsidRPr="003A1116">
        <w:rPr>
          <w:rStyle w:val="Char4"/>
          <w:rFonts w:eastAsia="B Badr"/>
          <w:rtl/>
        </w:rPr>
        <w:t xml:space="preserve"> </w:t>
      </w:r>
      <w:r w:rsidRPr="003A1116">
        <w:rPr>
          <w:rStyle w:val="Char4"/>
          <w:rFonts w:eastAsia="B Badr" w:hint="cs"/>
          <w:rtl/>
        </w:rPr>
        <w:t>١٤٣</w:t>
      </w:r>
      <w:r>
        <w:rPr>
          <w:rFonts w:cs="Traditional Arabic" w:hint="cs"/>
          <w:rtl/>
          <w:lang w:bidi="fa-IR"/>
        </w:rPr>
        <w:t>﴾</w:t>
      </w:r>
      <w:r w:rsidRPr="00E002C7">
        <w:rPr>
          <w:rStyle w:val="Char7"/>
          <w:rFonts w:hint="cs"/>
          <w:rtl/>
        </w:rPr>
        <w:t xml:space="preserve"> </w:t>
      </w:r>
      <w:r w:rsidRPr="0053120C">
        <w:rPr>
          <w:rStyle w:val="Char5"/>
          <w:rFonts w:hint="cs"/>
          <w:rtl/>
        </w:rPr>
        <w:t>[</w:t>
      </w:r>
      <w:r w:rsidR="00A87420">
        <w:rPr>
          <w:rStyle w:val="Char5"/>
          <w:rFonts w:hint="cs"/>
          <w:rtl/>
        </w:rPr>
        <w:t>الأنعام</w:t>
      </w:r>
      <w:r w:rsidRPr="0053120C">
        <w:rPr>
          <w:rStyle w:val="Char5"/>
          <w:rFonts w:hint="cs"/>
          <w:rtl/>
        </w:rPr>
        <w:t>: 143]</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(مشرکین می‌گفتند): هشت جفت، از گوسفند دوتا، و از بز دوتا (بر ما حرام است) بگو: آیا آن دو نر حرام است و یا دو ماده و یا آنچه در رحم آن دو ماده است؟! طبق دانش خبر دهید مرا اگر راست می‌گوئید</w:t>
      </w:r>
      <w:r>
        <w:rPr>
          <w:rFonts w:cs="Traditional Arabic" w:hint="cs"/>
          <w:sz w:val="26"/>
          <w:szCs w:val="26"/>
          <w:rtl/>
          <w:lang w:bidi="fa-IR"/>
        </w:rPr>
        <w:t>»</w:t>
      </w:r>
      <w:r w:rsidR="008C3DBE" w:rsidRPr="00E002C7">
        <w:rPr>
          <w:rStyle w:val="Char7"/>
          <w:rFonts w:hint="cs"/>
          <w:rtl/>
        </w:rPr>
        <w:t xml:space="preserve"> تا آخر آی</w:t>
      </w:r>
      <w:r w:rsidRPr="00E002C7">
        <w:rPr>
          <w:rStyle w:val="Char7"/>
          <w:rFonts w:hint="cs"/>
          <w:rtl/>
        </w:rPr>
        <w:t>ه</w:t>
      </w:r>
      <w:r w:rsidR="008C3DBE" w:rsidRPr="00E002C7">
        <w:rPr>
          <w:rStyle w:val="Char7"/>
          <w:rFonts w:hint="cs"/>
          <w:rtl/>
        </w:rPr>
        <w:t xml:space="preserve"> 145.</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خدای تعالی ایشان را اعلام کرد که چیزهائی که خود حرام کرده‌اند بر ایشان حرام نیست، و فرمود:</w:t>
      </w:r>
      <w:r w:rsidR="0096100F">
        <w:rPr>
          <w:rFonts w:cs="Traditional Arabic" w:hint="cs"/>
          <w:rtl/>
          <w:lang w:bidi="fa-IR"/>
        </w:rPr>
        <w:t xml:space="preserve"> </w:t>
      </w:r>
      <w:r>
        <w:rPr>
          <w:rFonts w:cs="Traditional Arabic" w:hint="cs"/>
          <w:rtl/>
          <w:lang w:bidi="fa-IR"/>
        </w:rPr>
        <w:t>﴿</w:t>
      </w:r>
      <w:r w:rsidRPr="003A1116">
        <w:rPr>
          <w:rStyle w:val="Char4"/>
          <w:rFonts w:eastAsia="B Badr" w:hint="eastAsia"/>
          <w:rtl/>
        </w:rPr>
        <w:t>قُل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هَلُمَّ</w:t>
      </w:r>
      <w:r w:rsidRPr="003A1116">
        <w:rPr>
          <w:rStyle w:val="Char4"/>
          <w:rFonts w:eastAsia="B Badr"/>
          <w:rtl/>
        </w:rPr>
        <w:t xml:space="preserve"> </w:t>
      </w:r>
      <w:r w:rsidRPr="003A1116">
        <w:rPr>
          <w:rStyle w:val="Char4"/>
          <w:rFonts w:eastAsia="B Badr" w:hint="eastAsia"/>
          <w:rtl/>
        </w:rPr>
        <w:t>شُهَدَا</w:t>
      </w:r>
      <w:r w:rsidRPr="003A1116">
        <w:rPr>
          <w:rStyle w:val="Char4"/>
          <w:rFonts w:eastAsia="B Badr" w:hint="cs"/>
          <w:rtl/>
        </w:rPr>
        <w:t>ٓ</w:t>
      </w:r>
      <w:r w:rsidRPr="003A1116">
        <w:rPr>
          <w:rStyle w:val="Char4"/>
          <w:rFonts w:eastAsia="B Badr" w:hint="eastAsia"/>
          <w:rtl/>
        </w:rPr>
        <w:t>ءَكُمُ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يَش</w:t>
      </w:r>
      <w:r w:rsidRPr="003A1116">
        <w:rPr>
          <w:rStyle w:val="Char4"/>
          <w:rFonts w:eastAsia="B Badr" w:hint="cs"/>
          <w:rtl/>
        </w:rPr>
        <w:t>ۡ</w:t>
      </w:r>
      <w:r w:rsidRPr="003A1116">
        <w:rPr>
          <w:rStyle w:val="Char4"/>
          <w:rFonts w:eastAsia="B Badr" w:hint="eastAsia"/>
          <w:rtl/>
        </w:rPr>
        <w:t>هَدُونَ</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حَرَّمَ</w:t>
      </w:r>
      <w:r w:rsidRPr="003A1116">
        <w:rPr>
          <w:rStyle w:val="Char4"/>
          <w:rFonts w:eastAsia="B Badr"/>
          <w:rtl/>
        </w:rPr>
        <w:t xml:space="preserve"> </w:t>
      </w:r>
      <w:r w:rsidRPr="003A1116">
        <w:rPr>
          <w:rStyle w:val="Char4"/>
          <w:rFonts w:eastAsia="B Badr" w:hint="eastAsia"/>
          <w:rtl/>
        </w:rPr>
        <w:t>هَ</w:t>
      </w:r>
      <w:r w:rsidRPr="003A1116">
        <w:rPr>
          <w:rStyle w:val="Char4"/>
          <w:rFonts w:eastAsia="B Badr" w:hint="cs"/>
          <w:rtl/>
        </w:rPr>
        <w:t>ٰ</w:t>
      </w:r>
      <w:r w:rsidRPr="003A1116">
        <w:rPr>
          <w:rStyle w:val="Char4"/>
          <w:rFonts w:eastAsia="B Badr" w:hint="eastAsia"/>
          <w:rtl/>
        </w:rPr>
        <w:t>ذَا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eastAsia"/>
          <w:rtl/>
        </w:rPr>
        <w:t>شَهِدُواْ</w:t>
      </w:r>
      <w:r w:rsidRPr="003A1116">
        <w:rPr>
          <w:rStyle w:val="Char4"/>
          <w:rFonts w:eastAsia="B Badr"/>
          <w:rtl/>
        </w:rPr>
        <w:t xml:space="preserve"> </w:t>
      </w:r>
      <w:r w:rsidRPr="003A1116">
        <w:rPr>
          <w:rStyle w:val="Char4"/>
          <w:rFonts w:eastAsia="B Badr" w:hint="eastAsia"/>
          <w:rtl/>
        </w:rPr>
        <w:t>فَلَا</w:t>
      </w:r>
      <w:r w:rsidRPr="003A1116">
        <w:rPr>
          <w:rStyle w:val="Char4"/>
          <w:rFonts w:eastAsia="B Badr"/>
          <w:rtl/>
        </w:rPr>
        <w:t xml:space="preserve"> </w:t>
      </w:r>
      <w:r w:rsidRPr="003A1116">
        <w:rPr>
          <w:rStyle w:val="Char4"/>
          <w:rFonts w:eastAsia="B Badr" w:hint="eastAsia"/>
          <w:rtl/>
        </w:rPr>
        <w:t>تَش</w:t>
      </w:r>
      <w:r w:rsidRPr="003A1116">
        <w:rPr>
          <w:rStyle w:val="Char4"/>
          <w:rFonts w:eastAsia="B Badr" w:hint="cs"/>
          <w:rtl/>
        </w:rPr>
        <w:t>ۡ</w:t>
      </w:r>
      <w:r w:rsidRPr="003A1116">
        <w:rPr>
          <w:rStyle w:val="Char4"/>
          <w:rFonts w:eastAsia="B Badr" w:hint="eastAsia"/>
          <w:rtl/>
        </w:rPr>
        <w:t>هَد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مَعَهُم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w:t>
      </w:r>
      <w:r w:rsidR="00A87420">
        <w:rPr>
          <w:rStyle w:val="Char5"/>
          <w:rFonts w:hint="cs"/>
          <w:rtl/>
        </w:rPr>
        <w:t>الأنعام</w:t>
      </w:r>
      <w:r w:rsidRPr="0053120C">
        <w:rPr>
          <w:rStyle w:val="Char5"/>
          <w:rFonts w:hint="cs"/>
          <w:rtl/>
        </w:rPr>
        <w:t>: 50]</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بیاورید شاهدان خود را که شهادت دهند خدا این</w:t>
      </w:r>
      <w:r w:rsidR="00D11A61">
        <w:rPr>
          <w:rStyle w:val="Char7"/>
          <w:rFonts w:hint="eastAsia"/>
          <w:rtl/>
        </w:rPr>
        <w:t>‌</w:t>
      </w:r>
      <w:r w:rsidR="008C3DBE" w:rsidRPr="00E002C7">
        <w:rPr>
          <w:rStyle w:val="Char7"/>
          <w:rFonts w:hint="cs"/>
          <w:rtl/>
        </w:rPr>
        <w:t>ها را حرام کرده و تازه اگر شهادت دادند تو شهادت مده</w:t>
      </w:r>
      <w:r>
        <w:rPr>
          <w:rFonts w:cs="Traditional Arabic" w:hint="cs"/>
          <w:sz w:val="26"/>
          <w:szCs w:val="26"/>
          <w:rtl/>
          <w:lang w:bidi="fa-IR"/>
        </w:rPr>
        <w:t>»</w:t>
      </w:r>
      <w:r w:rsidR="008C3DBE" w:rsidRPr="00E002C7">
        <w:rPr>
          <w:rStyle w:val="Char7"/>
          <w:rFonts w:hint="cs"/>
          <w:rtl/>
        </w:rPr>
        <w:t xml:space="preserve"> تا آخر آیات.</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 که رد کرده خرافات و محرمات ایشان را، همچون بحیره و سائبه و وسیله و حام، و بیان کرده که خداوند این چیزها را با تحریم کردن ایشان حرام نکرده است. و در اول سور</w:t>
      </w:r>
      <w:r w:rsidR="00D83E8A">
        <w:rPr>
          <w:rStyle w:val="Char7"/>
          <w:rFonts w:hint="cs"/>
          <w:rtl/>
        </w:rPr>
        <w:t>ه</w:t>
      </w:r>
      <w:r w:rsidRPr="00E002C7">
        <w:rPr>
          <w:rStyle w:val="Char7"/>
          <w:rFonts w:hint="cs"/>
          <w:rtl/>
        </w:rPr>
        <w:t xml:space="preserve"> مائده می‌فرماید: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أُحِلَّت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rtl/>
        </w:rPr>
        <w:t xml:space="preserve"> </w:t>
      </w:r>
      <w:r w:rsidRPr="003A1116">
        <w:rPr>
          <w:rStyle w:val="Char4"/>
          <w:rFonts w:eastAsia="B Badr" w:hint="eastAsia"/>
          <w:rtl/>
        </w:rPr>
        <w:t>بَهِيمَةُ</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أَن</w:t>
      </w:r>
      <w:r w:rsidRPr="003A1116">
        <w:rPr>
          <w:rStyle w:val="Char4"/>
          <w:rFonts w:eastAsia="B Badr" w:hint="cs"/>
          <w:rtl/>
        </w:rPr>
        <w:t>ۡ</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يُت</w:t>
      </w:r>
      <w:r w:rsidRPr="003A1116">
        <w:rPr>
          <w:rStyle w:val="Char4"/>
          <w:rFonts w:eastAsia="B Badr" w:hint="cs"/>
          <w:rtl/>
        </w:rPr>
        <w:t>ۡ</w:t>
      </w:r>
      <w:r w:rsidRPr="003A1116">
        <w:rPr>
          <w:rStyle w:val="Char4"/>
          <w:rFonts w:eastAsia="B Badr" w:hint="eastAsia"/>
          <w:rtl/>
        </w:rPr>
        <w:t>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1]</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برای شما حلال است چهار پایان مگر آنچه تلاوت می‌شود بر شما</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يُت</w:t>
      </w:r>
      <w:r w:rsidRPr="003A1116">
        <w:rPr>
          <w:rStyle w:val="Char4"/>
          <w:rFonts w:eastAsia="B Badr" w:hint="cs"/>
          <w:rtl/>
        </w:rPr>
        <w:t>ۡ</w:t>
      </w:r>
      <w:r w:rsidRPr="003A1116">
        <w:rPr>
          <w:rStyle w:val="Char4"/>
          <w:rFonts w:eastAsia="B Badr" w:hint="eastAsia"/>
          <w:rtl/>
        </w:rPr>
        <w:t>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Pr>
          <w:rFonts w:cs="Traditional Arabic" w:hint="cs"/>
          <w:rtl/>
          <w:lang w:bidi="fa-IR"/>
        </w:rPr>
        <w:t>﴾</w:t>
      </w:r>
      <w:r w:rsidRPr="00E002C7">
        <w:rPr>
          <w:rStyle w:val="Char7"/>
          <w:rFonts w:hint="cs"/>
          <w:rtl/>
        </w:rPr>
        <w:t xml:space="preserve"> (که خدا داناتر است)</w:t>
      </w:r>
      <w:r w:rsidR="00244101">
        <w:rPr>
          <w:rStyle w:val="Char7"/>
          <w:rFonts w:hint="cs"/>
          <w:rtl/>
        </w:rPr>
        <w:t xml:space="preserve"> </w:t>
      </w:r>
      <w:r w:rsidR="00E002C7">
        <w:rPr>
          <w:rStyle w:val="Char7"/>
          <w:rFonts w:hint="cs"/>
          <w:rtl/>
        </w:rPr>
        <w:t>ی</w:t>
      </w:r>
      <w:r w:rsidRPr="00E002C7">
        <w:rPr>
          <w:rStyle w:val="Char7"/>
          <w:rFonts w:hint="cs"/>
          <w:rtl/>
        </w:rPr>
        <w:t>عن</w:t>
      </w:r>
      <w:r w:rsidR="00E002C7">
        <w:rPr>
          <w:rStyle w:val="Char7"/>
          <w:rFonts w:hint="cs"/>
          <w:rtl/>
        </w:rPr>
        <w:t>ی</w:t>
      </w:r>
      <w:r w:rsidRPr="00E002C7">
        <w:rPr>
          <w:rStyle w:val="Char7"/>
          <w:rFonts w:hint="cs"/>
          <w:rtl/>
        </w:rPr>
        <w:t xml:space="preserve"> از مردار.</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گفته می‌شود که در این باره نازل شده آی</w:t>
      </w:r>
      <w:r w:rsidR="0096100F" w:rsidRPr="00E002C7">
        <w:rPr>
          <w:rStyle w:val="Char7"/>
          <w:rFonts w:hint="cs"/>
          <w:rtl/>
        </w:rPr>
        <w:t>ه</w:t>
      </w:r>
      <w:r w:rsidRPr="00E002C7">
        <w:rPr>
          <w:rStyle w:val="Char7"/>
          <w:rFonts w:hint="cs"/>
          <w:rtl/>
        </w:rPr>
        <w:t xml:space="preserve"> 145 سور</w:t>
      </w:r>
      <w:r w:rsidR="0096100F" w:rsidRPr="00E002C7">
        <w:rPr>
          <w:rStyle w:val="Char7"/>
          <w:rFonts w:hint="cs"/>
          <w:rtl/>
        </w:rPr>
        <w:t>ه</w:t>
      </w:r>
      <w:r w:rsidRPr="00E002C7">
        <w:rPr>
          <w:rStyle w:val="Char7"/>
          <w:rFonts w:hint="cs"/>
          <w:rtl/>
        </w:rPr>
        <w:t xml:space="preserve"> انعام که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قُل</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أَجِدُ</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أُوحِيَ</w:t>
      </w:r>
      <w:r w:rsidRPr="003A1116">
        <w:rPr>
          <w:rStyle w:val="Char4"/>
          <w:rFonts w:eastAsia="B Badr"/>
          <w:rtl/>
        </w:rPr>
        <w:t xml:space="preserve"> </w:t>
      </w:r>
      <w:r w:rsidRPr="003A1116">
        <w:rPr>
          <w:rStyle w:val="Char4"/>
          <w:rFonts w:eastAsia="B Badr" w:hint="eastAsia"/>
          <w:rtl/>
        </w:rPr>
        <w:t>إِلَيَّ</w:t>
      </w:r>
      <w:r w:rsidRPr="003A1116">
        <w:rPr>
          <w:rStyle w:val="Char4"/>
          <w:rFonts w:eastAsia="B Badr"/>
          <w:rtl/>
        </w:rPr>
        <w:t xml:space="preserve"> </w:t>
      </w:r>
      <w:r w:rsidRPr="003A1116">
        <w:rPr>
          <w:rStyle w:val="Char4"/>
          <w:rFonts w:eastAsia="B Badr" w:hint="eastAsia"/>
          <w:rtl/>
        </w:rPr>
        <w:t>مُحَرَّمًا</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طَاعِم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يَط</w:t>
      </w:r>
      <w:r w:rsidRPr="003A1116">
        <w:rPr>
          <w:rStyle w:val="Char4"/>
          <w:rFonts w:eastAsia="B Badr" w:hint="cs"/>
          <w:rtl/>
        </w:rPr>
        <w:t>ۡ</w:t>
      </w:r>
      <w:r w:rsidRPr="003A1116">
        <w:rPr>
          <w:rStyle w:val="Char4"/>
          <w:rFonts w:eastAsia="B Badr" w:hint="eastAsia"/>
          <w:rtl/>
        </w:rPr>
        <w:t>عَمُهُ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يَكُونَ</w:t>
      </w:r>
      <w:r w:rsidRPr="003A1116">
        <w:rPr>
          <w:rStyle w:val="Char4"/>
          <w:rFonts w:eastAsia="B Badr"/>
          <w:rtl/>
        </w:rPr>
        <w:t xml:space="preserve"> </w:t>
      </w:r>
      <w:r w:rsidRPr="003A1116">
        <w:rPr>
          <w:rStyle w:val="Char4"/>
          <w:rFonts w:eastAsia="B Badr" w:hint="eastAsia"/>
          <w:rtl/>
        </w:rPr>
        <w:t>مَي</w:t>
      </w:r>
      <w:r w:rsidRPr="003A1116">
        <w:rPr>
          <w:rStyle w:val="Char4"/>
          <w:rFonts w:eastAsia="B Badr" w:hint="cs"/>
          <w:rtl/>
        </w:rPr>
        <w:t>ۡ</w:t>
      </w:r>
      <w:r w:rsidRPr="003A1116">
        <w:rPr>
          <w:rStyle w:val="Char4"/>
          <w:rFonts w:eastAsia="B Badr" w:hint="eastAsia"/>
          <w:rtl/>
        </w:rPr>
        <w:t>تَةً</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دَم</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فُوحًا</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لَح</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eastAsia"/>
          <w:rtl/>
        </w:rPr>
        <w:t>خِنزِير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رِج</w:t>
      </w:r>
      <w:r w:rsidRPr="003A1116">
        <w:rPr>
          <w:rStyle w:val="Char4"/>
          <w:rFonts w:eastAsia="B Badr" w:hint="cs"/>
          <w:rtl/>
        </w:rPr>
        <w:t>ۡ</w:t>
      </w:r>
      <w:r w:rsidRPr="003A1116">
        <w:rPr>
          <w:rStyle w:val="Char4"/>
          <w:rFonts w:eastAsia="B Badr" w:hint="eastAsia"/>
          <w:rtl/>
        </w:rPr>
        <w:t>سٌ</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فِس</w:t>
      </w:r>
      <w:r w:rsidRPr="003A1116">
        <w:rPr>
          <w:rStyle w:val="Char4"/>
          <w:rFonts w:eastAsia="B Badr" w:hint="cs"/>
          <w:rtl/>
        </w:rPr>
        <w:t>ۡ</w:t>
      </w:r>
      <w:r w:rsidRPr="003A1116">
        <w:rPr>
          <w:rStyle w:val="Char4"/>
          <w:rFonts w:eastAsia="B Badr" w:hint="eastAsia"/>
          <w:rtl/>
        </w:rPr>
        <w:t>قًا</w:t>
      </w:r>
      <w:r w:rsidRPr="003A1116">
        <w:rPr>
          <w:rStyle w:val="Char4"/>
          <w:rFonts w:eastAsia="B Badr"/>
          <w:rtl/>
        </w:rPr>
        <w:t xml:space="preserve"> </w:t>
      </w:r>
      <w:r w:rsidRPr="003A1116">
        <w:rPr>
          <w:rStyle w:val="Char4"/>
          <w:rFonts w:eastAsia="B Badr" w:hint="eastAsia"/>
          <w:rtl/>
        </w:rPr>
        <w:t>أُهِلَّ</w:t>
      </w:r>
      <w:r w:rsidRPr="003A1116">
        <w:rPr>
          <w:rStyle w:val="Char4"/>
          <w:rFonts w:eastAsia="B Badr"/>
          <w:rtl/>
        </w:rPr>
        <w:t xml:space="preserve"> </w:t>
      </w:r>
      <w:r w:rsidRPr="003A1116">
        <w:rPr>
          <w:rStyle w:val="Char4"/>
          <w:rFonts w:eastAsia="B Badr" w:hint="eastAsia"/>
          <w:rtl/>
        </w:rPr>
        <w:t>لِغَي</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بِهِ</w:t>
      </w:r>
      <w:r w:rsidRPr="003A1116">
        <w:rPr>
          <w:rStyle w:val="Char4"/>
          <w:rFonts w:eastAsia="B Badr" w:hint="cs"/>
          <w:rtl/>
        </w:rPr>
        <w:t>ۦ</w:t>
      </w:r>
      <w:r>
        <w:rPr>
          <w:rFonts w:cs="Traditional Arabic" w:hint="cs"/>
          <w:rtl/>
          <w:lang w:bidi="fa-IR"/>
        </w:rPr>
        <w:t>﴾</w:t>
      </w:r>
      <w:r w:rsidRPr="00E002C7">
        <w:rPr>
          <w:rStyle w:val="Char7"/>
          <w:rFonts w:hint="cs"/>
          <w:rtl/>
        </w:rPr>
        <w:t xml:space="preserve"> </w:t>
      </w:r>
      <w:r w:rsidRPr="0053120C">
        <w:rPr>
          <w:rStyle w:val="Char5"/>
          <w:rFonts w:hint="cs"/>
          <w:rtl/>
        </w:rPr>
        <w:t>[</w:t>
      </w:r>
      <w:r w:rsidR="00A87420">
        <w:rPr>
          <w:rStyle w:val="Char5"/>
          <w:rFonts w:hint="cs"/>
          <w:rtl/>
        </w:rPr>
        <w:t>الأنعام</w:t>
      </w:r>
      <w:r w:rsidRPr="0053120C">
        <w:rPr>
          <w:rStyle w:val="Char5"/>
          <w:rFonts w:hint="cs"/>
          <w:rtl/>
        </w:rPr>
        <w:t>: 145]</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بگو: در آنچه به سوی من وحی شده حرامی که بر خورند</w:t>
      </w:r>
      <w:r w:rsidR="00D83E8A">
        <w:rPr>
          <w:rStyle w:val="Char7"/>
          <w:rFonts w:hint="cs"/>
          <w:rtl/>
        </w:rPr>
        <w:t>ه</w:t>
      </w:r>
      <w:r w:rsidR="008C3DBE" w:rsidRPr="00E002C7">
        <w:rPr>
          <w:rStyle w:val="Char7"/>
          <w:rFonts w:hint="cs"/>
          <w:rtl/>
        </w:rPr>
        <w:t xml:space="preserve"> طعام حرام باشد نمی‌بینم مگر مردار و یا خون ریخته شده و یا گوشت خوک باشد که آن پلیدی است و یا حیوانی که بعنوان فسق نام غیر خدا به آن برده شده و ذبح شده</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خدای تعالی در آی</w:t>
      </w:r>
      <w:r w:rsidR="0096100F" w:rsidRPr="00E002C7">
        <w:rPr>
          <w:rStyle w:val="Char7"/>
          <w:rFonts w:hint="cs"/>
          <w:rtl/>
        </w:rPr>
        <w:t>ه</w:t>
      </w:r>
      <w:r w:rsidRPr="00E002C7">
        <w:rPr>
          <w:rStyle w:val="Char7"/>
          <w:rFonts w:hint="cs"/>
          <w:rtl/>
        </w:rPr>
        <w:t xml:space="preserve"> 114-115 سور</w:t>
      </w:r>
      <w:r w:rsidR="0096100F" w:rsidRPr="00E002C7">
        <w:rPr>
          <w:rStyle w:val="Char7"/>
          <w:rFonts w:hint="cs"/>
          <w:rtl/>
        </w:rPr>
        <w:t>ه</w:t>
      </w:r>
      <w:r w:rsidRPr="00E002C7">
        <w:rPr>
          <w:rStyle w:val="Char7"/>
          <w:rFonts w:hint="cs"/>
          <w:rtl/>
        </w:rPr>
        <w:t xml:space="preserve"> نحل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فَكُلُواْ</w:t>
      </w:r>
      <w:r w:rsidRPr="003A1116">
        <w:rPr>
          <w:rStyle w:val="Char4"/>
          <w:rFonts w:eastAsia="B Badr"/>
          <w:rtl/>
        </w:rPr>
        <w:t xml:space="preserve"> </w:t>
      </w:r>
      <w:r w:rsidRPr="003A1116">
        <w:rPr>
          <w:rStyle w:val="Char4"/>
          <w:rFonts w:eastAsia="B Badr" w:hint="eastAsia"/>
          <w:rtl/>
        </w:rPr>
        <w:t>مِمَّا</w:t>
      </w:r>
      <w:r w:rsidRPr="003A1116">
        <w:rPr>
          <w:rStyle w:val="Char4"/>
          <w:rFonts w:eastAsia="B Badr"/>
          <w:rtl/>
        </w:rPr>
        <w:t xml:space="preserve"> </w:t>
      </w:r>
      <w:r w:rsidRPr="003A1116">
        <w:rPr>
          <w:rStyle w:val="Char4"/>
          <w:rFonts w:eastAsia="B Badr" w:hint="eastAsia"/>
          <w:rtl/>
        </w:rPr>
        <w:t>رَزَقَكُمُ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حَلَ</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طَيِّب</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ش</w:t>
      </w:r>
      <w:r w:rsidRPr="003A1116">
        <w:rPr>
          <w:rStyle w:val="Char4"/>
          <w:rFonts w:eastAsia="B Badr" w:hint="cs"/>
          <w:rtl/>
        </w:rPr>
        <w:t>ۡ</w:t>
      </w:r>
      <w:r w:rsidRPr="003A1116">
        <w:rPr>
          <w:rStyle w:val="Char4"/>
          <w:rFonts w:eastAsia="B Badr" w:hint="eastAsia"/>
          <w:rtl/>
        </w:rPr>
        <w:t>كُرُواْ</w:t>
      </w:r>
      <w:r w:rsidRPr="003A1116">
        <w:rPr>
          <w:rStyle w:val="Char4"/>
          <w:rFonts w:eastAsia="B Badr"/>
          <w:rtl/>
        </w:rPr>
        <w:t xml:space="preserve"> </w:t>
      </w:r>
      <w:r w:rsidRPr="003A1116">
        <w:rPr>
          <w:rStyle w:val="Char4"/>
          <w:rFonts w:eastAsia="B Badr" w:hint="eastAsia"/>
          <w:rtl/>
        </w:rPr>
        <w:t>نِع</w:t>
      </w:r>
      <w:r w:rsidRPr="003A1116">
        <w:rPr>
          <w:rStyle w:val="Char4"/>
          <w:rFonts w:eastAsia="B Badr" w:hint="cs"/>
          <w:rtl/>
        </w:rPr>
        <w:t>ۡ</w:t>
      </w:r>
      <w:r w:rsidRPr="003A1116">
        <w:rPr>
          <w:rStyle w:val="Char4"/>
          <w:rFonts w:eastAsia="B Badr" w:hint="eastAsia"/>
          <w:rtl/>
        </w:rPr>
        <w:t>مَتَ</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كُنتُم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إِيَّاهُ</w:t>
      </w:r>
      <w:r w:rsidRPr="003A1116">
        <w:rPr>
          <w:rStyle w:val="Char4"/>
          <w:rFonts w:eastAsia="B Badr"/>
          <w:rtl/>
        </w:rPr>
        <w:t xml:space="preserve"> </w:t>
      </w:r>
      <w:r w:rsidRPr="003A1116">
        <w:rPr>
          <w:rStyle w:val="Char4"/>
          <w:rFonts w:eastAsia="B Badr" w:hint="eastAsia"/>
          <w:rtl/>
        </w:rPr>
        <w:t>تَع</w:t>
      </w:r>
      <w:r w:rsidRPr="003A1116">
        <w:rPr>
          <w:rStyle w:val="Char4"/>
          <w:rFonts w:eastAsia="B Badr" w:hint="cs"/>
          <w:rtl/>
        </w:rPr>
        <w:t>ۡ</w:t>
      </w:r>
      <w:r w:rsidRPr="003A1116">
        <w:rPr>
          <w:rStyle w:val="Char4"/>
          <w:rFonts w:eastAsia="B Badr" w:hint="eastAsia"/>
          <w:rtl/>
        </w:rPr>
        <w:t>بُدُونَ</w:t>
      </w:r>
      <w:r w:rsidRPr="003A1116">
        <w:rPr>
          <w:rStyle w:val="Char4"/>
          <w:rFonts w:eastAsia="B Badr"/>
          <w:rtl/>
        </w:rPr>
        <w:t xml:space="preserve"> </w:t>
      </w:r>
      <w:r w:rsidRPr="003A1116">
        <w:rPr>
          <w:rStyle w:val="Char4"/>
          <w:rFonts w:eastAsia="B Badr" w:hint="cs"/>
          <w:rtl/>
        </w:rPr>
        <w:t>١١٤</w:t>
      </w:r>
      <w:r w:rsidRPr="003A1116">
        <w:rPr>
          <w:rStyle w:val="Char4"/>
          <w:rFonts w:eastAsia="B Badr"/>
          <w:rtl/>
        </w:rPr>
        <w:t xml:space="preserve"> </w:t>
      </w:r>
      <w:r w:rsidRPr="003A1116">
        <w:rPr>
          <w:rStyle w:val="Char4"/>
          <w:rFonts w:eastAsia="B Badr" w:hint="eastAsia"/>
          <w:rtl/>
        </w:rPr>
        <w:t>إِنَّمَا</w:t>
      </w:r>
      <w:r w:rsidRPr="003A1116">
        <w:rPr>
          <w:rStyle w:val="Char4"/>
          <w:rFonts w:eastAsia="B Badr"/>
          <w:rtl/>
        </w:rPr>
        <w:t xml:space="preserve"> </w:t>
      </w:r>
      <w:r w:rsidRPr="003A1116">
        <w:rPr>
          <w:rStyle w:val="Char4"/>
          <w:rFonts w:eastAsia="B Badr" w:hint="eastAsia"/>
          <w:rtl/>
        </w:rPr>
        <w:t>حَرَّمَ</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مَي</w:t>
      </w:r>
      <w:r w:rsidRPr="003A1116">
        <w:rPr>
          <w:rStyle w:val="Char4"/>
          <w:rFonts w:eastAsia="B Badr" w:hint="cs"/>
          <w:rtl/>
        </w:rPr>
        <w:t>ۡ</w:t>
      </w:r>
      <w:r w:rsidRPr="003A1116">
        <w:rPr>
          <w:rStyle w:val="Char4"/>
          <w:rFonts w:eastAsia="B Badr" w:hint="eastAsia"/>
          <w:rtl/>
        </w:rPr>
        <w:t>تَةَ</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لدَّمَ</w:t>
      </w:r>
      <w:r w:rsidRPr="003A1116">
        <w:rPr>
          <w:rStyle w:val="Char4"/>
          <w:rFonts w:eastAsia="B Badr"/>
          <w:rtl/>
        </w:rPr>
        <w:t xml:space="preserve"> </w:t>
      </w:r>
      <w:r w:rsidRPr="003A1116">
        <w:rPr>
          <w:rStyle w:val="Char4"/>
          <w:rFonts w:eastAsia="B Badr" w:hint="eastAsia"/>
          <w:rtl/>
        </w:rPr>
        <w:t>وَلَح</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خِنزِيرِ</w:t>
      </w:r>
      <w:r w:rsidRPr="003A1116">
        <w:rPr>
          <w:rStyle w:val="Char4"/>
          <w:rFonts w:eastAsia="B Badr"/>
          <w:rtl/>
        </w:rPr>
        <w:t xml:space="preserve"> </w:t>
      </w:r>
      <w:r w:rsidRPr="003A1116">
        <w:rPr>
          <w:rStyle w:val="Char4"/>
          <w:rFonts w:eastAsia="B Badr" w:hint="eastAsia"/>
          <w:rtl/>
        </w:rPr>
        <w:t>وَمَا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أُهِلَّ</w:t>
      </w:r>
      <w:r w:rsidRPr="003A1116">
        <w:rPr>
          <w:rStyle w:val="Char4"/>
          <w:rFonts w:eastAsia="B Badr"/>
          <w:rtl/>
        </w:rPr>
        <w:t xml:space="preserve"> </w:t>
      </w:r>
      <w:r w:rsidRPr="003A1116">
        <w:rPr>
          <w:rStyle w:val="Char4"/>
          <w:rFonts w:eastAsia="B Badr" w:hint="eastAsia"/>
          <w:rtl/>
        </w:rPr>
        <w:t>لِغَي</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بِهِ</w:t>
      </w:r>
      <w:r w:rsidRPr="003A1116">
        <w:rPr>
          <w:rStyle w:val="Char4"/>
          <w:rFonts w:eastAsia="B Badr" w:hint="cs"/>
          <w:rtl/>
        </w:rPr>
        <w:t>ۦ</w:t>
      </w:r>
      <w:r>
        <w:rPr>
          <w:rFonts w:cs="Traditional Arabic" w:hint="cs"/>
          <w:rtl/>
          <w:lang w:bidi="fa-IR"/>
        </w:rPr>
        <w:t>﴾</w:t>
      </w:r>
      <w:r w:rsidRPr="00E002C7">
        <w:rPr>
          <w:rStyle w:val="Char7"/>
          <w:rFonts w:hint="cs"/>
          <w:rtl/>
        </w:rPr>
        <w:t xml:space="preserve"> </w:t>
      </w:r>
      <w:r w:rsidRPr="0053120C">
        <w:rPr>
          <w:rStyle w:val="Char5"/>
          <w:rFonts w:hint="cs"/>
          <w:rtl/>
        </w:rPr>
        <w:t>[النحل: 114-115]</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پس از آنچه خدا شما را روزی کرده بخورید حلال پاکیزه و نعمت خدا را شکر گذارید اگر او را می‌پرستید. همانا بر شما مردار و خون و گوشت خوک و آنچه برای غیر خدا بآن بانگ شده (نام برده شده و برای غیر خدا ذبح شده) حرام است</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این آیه مانند آیات قبل روشن است. </w:t>
      </w:r>
    </w:p>
    <w:p w:rsidR="008C3DBE" w:rsidRPr="00E002C7" w:rsidRDefault="008C3DBE" w:rsidP="00D11A61">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(در روایت حرمله از او) گوید: خدا</w:t>
      </w:r>
      <w:r w:rsidR="00D11A61">
        <w:rPr>
          <w:rStyle w:val="Char7"/>
          <w:rFonts w:cs="CTraditional Arabic" w:hint="cs"/>
          <w:rtl/>
        </w:rPr>
        <w:t>أ</w:t>
      </w:r>
      <w:r w:rsidRPr="00E002C7">
        <w:rPr>
          <w:rStyle w:val="Char7"/>
          <w:rFonts w:hint="cs"/>
          <w:rtl/>
        </w:rPr>
        <w:t xml:space="preserve"> در سور</w:t>
      </w:r>
      <w:r w:rsidR="0096100F" w:rsidRPr="00E002C7">
        <w:rPr>
          <w:rStyle w:val="Char7"/>
          <w:rFonts w:hint="cs"/>
          <w:rtl/>
        </w:rPr>
        <w:t>ه</w:t>
      </w:r>
      <w:r w:rsidRPr="00E002C7">
        <w:rPr>
          <w:rStyle w:val="Char7"/>
          <w:rFonts w:hint="cs"/>
          <w:rtl/>
        </w:rPr>
        <w:t xml:space="preserve"> مائده آی</w:t>
      </w:r>
      <w:r w:rsidR="0096100F" w:rsidRPr="00E002C7">
        <w:rPr>
          <w:rStyle w:val="Char7"/>
          <w:rFonts w:hint="cs"/>
          <w:rtl/>
        </w:rPr>
        <w:t>ه</w:t>
      </w:r>
      <w:r w:rsidRPr="00E002C7">
        <w:rPr>
          <w:rStyle w:val="Char7"/>
          <w:rFonts w:hint="cs"/>
          <w:rtl/>
        </w:rPr>
        <w:t xml:space="preserve"> 5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وَطَعَامُ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أُوتُواْ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كِتَ</w:t>
      </w:r>
      <w:r w:rsidRPr="003A1116">
        <w:rPr>
          <w:rStyle w:val="Char4"/>
          <w:rFonts w:eastAsia="B Badr" w:hint="cs"/>
          <w:rtl/>
        </w:rPr>
        <w:t>ٰ</w:t>
      </w:r>
      <w:r w:rsidRPr="003A1116">
        <w:rPr>
          <w:rStyle w:val="Char4"/>
          <w:rFonts w:eastAsia="B Badr" w:hint="eastAsia"/>
          <w:rtl/>
        </w:rPr>
        <w:t>بَ</w:t>
      </w:r>
      <w:r w:rsidRPr="003A1116">
        <w:rPr>
          <w:rStyle w:val="Char4"/>
          <w:rFonts w:eastAsia="B Badr"/>
          <w:rtl/>
        </w:rPr>
        <w:t xml:space="preserve"> </w:t>
      </w:r>
      <w:r w:rsidRPr="003A1116">
        <w:rPr>
          <w:rStyle w:val="Char4"/>
          <w:rFonts w:eastAsia="B Badr" w:hint="eastAsia"/>
          <w:rtl/>
        </w:rPr>
        <w:t>حِلّ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5]</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طعام اهل کتاب برای شما حلال است</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گوید: احتمال ذبایح و غیر ذبایح را دارد از طعام ایشان که ما معتقدیم بر ما حرام نیست، پس ظرف</w:t>
      </w:r>
      <w:r w:rsidR="0096100F" w:rsidRPr="00E002C7">
        <w:rPr>
          <w:rStyle w:val="Char7"/>
          <w:rFonts w:hint="eastAsia"/>
          <w:rtl/>
        </w:rPr>
        <w:t>‌</w:t>
      </w:r>
      <w:r w:rsidRPr="00E002C7">
        <w:rPr>
          <w:rStyle w:val="Char7"/>
          <w:rFonts w:hint="cs"/>
          <w:rtl/>
        </w:rPr>
        <w:t xml:space="preserve">هایشان هرگاه شسته شود دیگر در نفس ما چیزی نیست. سپس کلام را بسط داده در مباح بودن طعام ایشان که در غیاب ما تهیه می‌کنند، هرگاه ندانیم در آن چیز حرامی و نجسی باشد.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سپس شافعی فرموده: در اینجا که خرید و فروش با مسلمانی که کسب حلال و حرام دارد و بازارهایی که پول حرام در آن وارد می‌شود چگونه است، و اگر کسی اجتناب کند و بپرهیزد ولی به نیت حرام ترک نکند کار نیکی است، زیرا برای او حلال است که ترک کند چیزی را که شکی در حلیت آن ندارد. ولیکن من خوش ندارم که بعنوان حرام آن را ترک کند ک</w:t>
      </w:r>
      <w:r w:rsidR="0096100F" w:rsidRPr="00E002C7">
        <w:rPr>
          <w:rStyle w:val="Char7"/>
          <w:rFonts w:hint="cs"/>
          <w:rtl/>
        </w:rPr>
        <w:t>ه جهل به سنت و اعراض از آن است.</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 اسناد سابق شافعی در قول خدای تعالی در آی</w:t>
      </w:r>
      <w:r w:rsidR="0096100F" w:rsidRPr="00E002C7">
        <w:rPr>
          <w:rStyle w:val="Char7"/>
          <w:rFonts w:hint="cs"/>
          <w:rtl/>
        </w:rPr>
        <w:t>ه</w:t>
      </w:r>
      <w:r w:rsidRPr="00E002C7">
        <w:rPr>
          <w:rStyle w:val="Char7"/>
          <w:rFonts w:hint="cs"/>
          <w:rtl/>
        </w:rPr>
        <w:t xml:space="preserve"> 29 سور</w:t>
      </w:r>
      <w:r w:rsidR="0096100F" w:rsidRPr="00E002C7">
        <w:rPr>
          <w:rStyle w:val="Char7"/>
          <w:rFonts w:hint="cs"/>
          <w:rtl/>
        </w:rPr>
        <w:t>ه</w:t>
      </w:r>
      <w:r w:rsidRPr="00E002C7">
        <w:rPr>
          <w:rStyle w:val="Char7"/>
          <w:rFonts w:hint="cs"/>
          <w:rtl/>
        </w:rPr>
        <w:t xml:space="preserve"> نساء که می‌فرماید: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أَيُّهَا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ءَامَنُواْ</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تَأ</w:t>
      </w:r>
      <w:r w:rsidRPr="003A1116">
        <w:rPr>
          <w:rStyle w:val="Char4"/>
          <w:rFonts w:eastAsia="B Badr" w:hint="cs"/>
          <w:rtl/>
        </w:rPr>
        <w:t>ۡ</w:t>
      </w:r>
      <w:r w:rsidRPr="003A1116">
        <w:rPr>
          <w:rStyle w:val="Char4"/>
          <w:rFonts w:eastAsia="B Badr" w:hint="eastAsia"/>
          <w:rtl/>
        </w:rPr>
        <w:t>كُلُو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أَم</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لَكُم</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نَكُم</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w:t>
      </w:r>
      <w:r w:rsidRPr="003A1116">
        <w:rPr>
          <w:rStyle w:val="Char4"/>
          <w:rFonts w:eastAsia="B Badr" w:hint="cs"/>
          <w:rtl/>
        </w:rPr>
        <w:t>ٰ</w:t>
      </w:r>
      <w:r w:rsidRPr="003A1116">
        <w:rPr>
          <w:rStyle w:val="Char4"/>
          <w:rFonts w:eastAsia="B Badr" w:hint="eastAsia"/>
          <w:rtl/>
        </w:rPr>
        <w:t>طِلِ</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تَكُونَ</w:t>
      </w:r>
      <w:r w:rsidRPr="003A1116">
        <w:rPr>
          <w:rStyle w:val="Char4"/>
          <w:rFonts w:eastAsia="B Badr"/>
          <w:rtl/>
        </w:rPr>
        <w:t xml:space="preserve"> </w:t>
      </w:r>
      <w:r w:rsidRPr="003A1116">
        <w:rPr>
          <w:rStyle w:val="Char4"/>
          <w:rFonts w:eastAsia="B Badr" w:hint="eastAsia"/>
          <w:rtl/>
        </w:rPr>
        <w:t>تِجَ</w:t>
      </w:r>
      <w:r w:rsidRPr="003A1116">
        <w:rPr>
          <w:rStyle w:val="Char4"/>
          <w:rFonts w:eastAsia="B Badr" w:hint="cs"/>
          <w:rtl/>
        </w:rPr>
        <w:t>ٰ</w:t>
      </w:r>
      <w:r w:rsidRPr="003A1116">
        <w:rPr>
          <w:rStyle w:val="Char4"/>
          <w:rFonts w:eastAsia="B Badr" w:hint="eastAsia"/>
          <w:rtl/>
        </w:rPr>
        <w:t>رَةً</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rtl/>
        </w:rPr>
        <w:t xml:space="preserve"> </w:t>
      </w:r>
      <w:r w:rsidRPr="003A1116">
        <w:rPr>
          <w:rStyle w:val="Char4"/>
          <w:rFonts w:eastAsia="B Badr" w:hint="eastAsia"/>
          <w:rtl/>
        </w:rPr>
        <w:t>تَرَاض</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[النساء: 29]</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ای مؤمنین، اموال خود را بین خودتان به باطل نخورید مگر آنکه بصورت تجارت و با رضایت طرفین باشد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گوید: کیفیت اموال در این جا سه قسم احکام دارد، و سوای</w:t>
      </w:r>
      <w:r w:rsidR="006C7C5F">
        <w:rPr>
          <w:rStyle w:val="Char7"/>
          <w:rFonts w:hint="cs"/>
          <w:rtl/>
        </w:rPr>
        <w:t xml:space="preserve"> آن‌ها </w:t>
      </w:r>
      <w:r w:rsidRPr="00E002C7">
        <w:rPr>
          <w:rStyle w:val="Char7"/>
          <w:rFonts w:hint="cs"/>
          <w:rtl/>
        </w:rPr>
        <w:t xml:space="preserve">اکل به باطل است. بر مرد در مال او واجبی از خدای تعالی است که سزاوار نیست در آن تصرف کند و چیزی می‌دهد به میل خودش، و از باطل است که بگوید: بگو در دست من چه قدر است؟ اگر گفتی، مال تو.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 همان اسناد شافعی گوید: تمام آنچه حلال است که مرد از مرد مسلمان بگیرد بر سه وجه است: یکی آنچه در مال مردم واجب است که حق ندارد خودداری کنند از جنایات خود و جنایات بستگان خود، و آنچه واجب است بر ایشان بزکات و نذر و کفارات و مانند این</w:t>
      </w:r>
      <w:r w:rsidR="00D11A61">
        <w:rPr>
          <w:rStyle w:val="Char7"/>
          <w:rFonts w:hint="eastAsia"/>
          <w:rtl/>
        </w:rPr>
        <w:t>‌</w:t>
      </w:r>
      <w:r w:rsidRPr="00E002C7">
        <w:rPr>
          <w:rStyle w:val="Char7"/>
          <w:rFonts w:hint="cs"/>
          <w:rtl/>
        </w:rPr>
        <w:t xml:space="preserve">ها.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دوم، آنچه بر خود لازم کرده‌اند که در مقابل گرفتن عوض باشد از قبیل خرید و فروش و اجاره و بخشش‌های برای ثواب و مانند این</w:t>
      </w:r>
      <w:r w:rsidR="00D11A61">
        <w:rPr>
          <w:rStyle w:val="Char7"/>
          <w:rFonts w:hint="eastAsia"/>
          <w:rtl/>
        </w:rPr>
        <w:t>‌</w:t>
      </w:r>
      <w:r w:rsidRPr="00E002C7">
        <w:rPr>
          <w:rStyle w:val="Char7"/>
          <w:rFonts w:hint="cs"/>
          <w:rtl/>
        </w:rPr>
        <w:t xml:space="preserve">ها.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سوم، آنچه می‌دهند بقصد استحباب برای طلب رضای خدا و ثواب او، و دیگر برای حمد و ثنای گیرنده، و هر دو خوب و نیکو است. و ما امیدوار ثوابیم بر آن ان شاء الله.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سپس آنچه مرم از اموال خود را می‌دهند غیر از وجوهی که ذکر شد به یکی از دو صورت است: یا حق است و یا باطل. آنچه از باطل بدهند برای ایشان جایز نباشد نه برای آنان و نه برای گیرندگان، و همین است قول خدای تعالی که در سور</w:t>
      </w:r>
      <w:r w:rsidR="0096100F" w:rsidRPr="00E002C7">
        <w:rPr>
          <w:rStyle w:val="Char7"/>
          <w:rFonts w:hint="cs"/>
          <w:rtl/>
        </w:rPr>
        <w:t>ه بقره آی</w:t>
      </w:r>
      <w:r w:rsidR="00D83E8A">
        <w:rPr>
          <w:rStyle w:val="Char7"/>
          <w:rFonts w:hint="cs"/>
          <w:rtl/>
        </w:rPr>
        <w:t>ه</w:t>
      </w:r>
      <w:r w:rsidR="0096100F" w:rsidRPr="00E002C7">
        <w:rPr>
          <w:rStyle w:val="Char7"/>
          <w:rFonts w:hint="cs"/>
          <w:rtl/>
        </w:rPr>
        <w:t xml:space="preserve"> 188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تَأ</w:t>
      </w:r>
      <w:r w:rsidRPr="003A1116">
        <w:rPr>
          <w:rStyle w:val="Char4"/>
          <w:rFonts w:eastAsia="B Badr" w:hint="cs"/>
          <w:rtl/>
        </w:rPr>
        <w:t>ۡ</w:t>
      </w:r>
      <w:r w:rsidRPr="003A1116">
        <w:rPr>
          <w:rStyle w:val="Char4"/>
          <w:rFonts w:eastAsia="B Badr" w:hint="eastAsia"/>
          <w:rtl/>
        </w:rPr>
        <w:t>كُلُو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أَم</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لَكُم</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نَكُم</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w:t>
      </w:r>
      <w:r w:rsidRPr="003A1116">
        <w:rPr>
          <w:rStyle w:val="Char4"/>
          <w:rFonts w:eastAsia="B Badr" w:hint="cs"/>
          <w:rtl/>
        </w:rPr>
        <w:t>ٰ</w:t>
      </w:r>
      <w:r w:rsidRPr="003A1116">
        <w:rPr>
          <w:rStyle w:val="Char4"/>
          <w:rFonts w:eastAsia="B Badr" w:hint="eastAsia"/>
          <w:rtl/>
        </w:rPr>
        <w:t>طِلِ</w:t>
      </w:r>
      <w:r w:rsidRPr="003A1116">
        <w:rPr>
          <w:rStyle w:val="Char4"/>
          <w:rFonts w:eastAsia="B Badr"/>
          <w:rtl/>
        </w:rPr>
        <w:t xml:space="preserve"> </w:t>
      </w:r>
      <w:r w:rsidRPr="003A1116">
        <w:rPr>
          <w:rStyle w:val="Char4"/>
          <w:rFonts w:eastAsia="B Badr" w:hint="eastAsia"/>
          <w:rtl/>
        </w:rPr>
        <w:t>وَتُد</w:t>
      </w:r>
      <w:r w:rsidRPr="003A1116">
        <w:rPr>
          <w:rStyle w:val="Char4"/>
          <w:rFonts w:eastAsia="B Badr" w:hint="cs"/>
          <w:rtl/>
        </w:rPr>
        <w:t>ۡ</w:t>
      </w:r>
      <w:r w:rsidRPr="003A1116">
        <w:rPr>
          <w:rStyle w:val="Char4"/>
          <w:rFonts w:eastAsia="B Badr" w:hint="eastAsia"/>
          <w:rtl/>
        </w:rPr>
        <w:t>لُواْ</w:t>
      </w:r>
      <w:r w:rsidRPr="003A1116">
        <w:rPr>
          <w:rStyle w:val="Char4"/>
          <w:rFonts w:eastAsia="B Badr"/>
          <w:rtl/>
        </w:rPr>
        <w:t xml:space="preserve"> </w:t>
      </w:r>
      <w:r w:rsidRPr="003A1116">
        <w:rPr>
          <w:rStyle w:val="Char4"/>
          <w:rFonts w:eastAsia="B Badr" w:hint="eastAsia"/>
          <w:rtl/>
        </w:rPr>
        <w:t>بِهَا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حُكَّامِ</w:t>
      </w:r>
      <w:r w:rsidRPr="003A1116">
        <w:rPr>
          <w:rStyle w:val="Char4"/>
          <w:rFonts w:eastAsia="B Badr"/>
          <w:rtl/>
        </w:rPr>
        <w:t xml:space="preserve"> </w:t>
      </w:r>
      <w:r w:rsidRPr="003A1116">
        <w:rPr>
          <w:rStyle w:val="Char4"/>
          <w:rFonts w:eastAsia="B Badr" w:hint="eastAsia"/>
          <w:rtl/>
        </w:rPr>
        <w:t>لِتَأ</w:t>
      </w:r>
      <w:r w:rsidRPr="003A1116">
        <w:rPr>
          <w:rStyle w:val="Char4"/>
          <w:rFonts w:eastAsia="B Badr" w:hint="cs"/>
          <w:rtl/>
        </w:rPr>
        <w:t>ۡ</w:t>
      </w:r>
      <w:r w:rsidRPr="003A1116">
        <w:rPr>
          <w:rStyle w:val="Char4"/>
          <w:rFonts w:eastAsia="B Badr" w:hint="eastAsia"/>
          <w:rtl/>
        </w:rPr>
        <w:t>كُلُواْ</w:t>
      </w:r>
      <w:r w:rsidRPr="003A1116">
        <w:rPr>
          <w:rStyle w:val="Char4"/>
          <w:rFonts w:eastAsia="B Badr"/>
          <w:rtl/>
        </w:rPr>
        <w:t xml:space="preserve"> </w:t>
      </w:r>
      <w:r w:rsidRPr="003A1116">
        <w:rPr>
          <w:rStyle w:val="Char4"/>
          <w:rFonts w:eastAsia="B Badr" w:hint="eastAsia"/>
          <w:rtl/>
        </w:rPr>
        <w:t>فَرِيق</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أَم</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لنَّاسِ</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إِث</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eastAsia"/>
          <w:rtl/>
        </w:rPr>
        <w:t>وَأَنتُم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تَع</w:t>
      </w:r>
      <w:r w:rsidRPr="003A1116">
        <w:rPr>
          <w:rStyle w:val="Char4"/>
          <w:rFonts w:eastAsia="B Badr" w:hint="cs"/>
          <w:rtl/>
        </w:rPr>
        <w:t>ۡ</w:t>
      </w:r>
      <w:r w:rsidRPr="003A1116">
        <w:rPr>
          <w:rStyle w:val="Char4"/>
          <w:rFonts w:eastAsia="B Badr" w:hint="eastAsia"/>
          <w:rtl/>
        </w:rPr>
        <w:t>لَمُونَ</w:t>
      </w:r>
      <w:r w:rsidRPr="003A1116">
        <w:rPr>
          <w:rStyle w:val="Char4"/>
          <w:rFonts w:eastAsia="B Badr"/>
          <w:rtl/>
        </w:rPr>
        <w:t xml:space="preserve"> </w:t>
      </w:r>
      <w:r w:rsidRPr="003A1116">
        <w:rPr>
          <w:rStyle w:val="Char4"/>
          <w:rFonts w:eastAsia="B Badr" w:hint="cs"/>
          <w:rtl/>
        </w:rPr>
        <w:t>١٨٨</w:t>
      </w:r>
      <w:r>
        <w:rPr>
          <w:rFonts w:cs="Traditional Arabic" w:hint="cs"/>
          <w:rtl/>
          <w:lang w:bidi="fa-IR"/>
        </w:rPr>
        <w:t>﴾</w:t>
      </w:r>
      <w:r w:rsidRPr="00D11A61">
        <w:rPr>
          <w:rStyle w:val="Char5"/>
          <w:rFonts w:hint="cs"/>
          <w:rtl/>
        </w:rPr>
        <w:t xml:space="preserve"> [البقر</w:t>
      </w:r>
      <w:r w:rsidRPr="00D11A61">
        <w:rPr>
          <w:rStyle w:val="Char5"/>
          <w:rtl/>
        </w:rPr>
        <w:t>ة</w:t>
      </w:r>
      <w:r w:rsidRPr="00D11A61">
        <w:rPr>
          <w:rStyle w:val="Char5"/>
          <w:rFonts w:hint="cs"/>
          <w:rtl/>
        </w:rPr>
        <w:t>: 188].</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اموال یکدیگر را بین خودتان به باطل مخورید و آن را به سوی حکام نیندازید تا مقداری از اموال مردم را بگناه (مثل رشوه و مانند آن) بخورید و حال آنکه می‌دانید (چنین خوردنی ناحق است)</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حق از این وجوه که در قرآن ذکر شده و در سنت و در تاریخ، آن است که خدا تکلیف کرده اهل دین خود را.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آی</w:t>
      </w:r>
      <w:r w:rsidR="0096100F" w:rsidRPr="00E002C7">
        <w:rPr>
          <w:rStyle w:val="Char7"/>
          <w:rFonts w:hint="cs"/>
          <w:rtl/>
        </w:rPr>
        <w:t>ه</w:t>
      </w:r>
      <w:r w:rsidRPr="00E002C7">
        <w:rPr>
          <w:rStyle w:val="Char7"/>
          <w:rFonts w:hint="cs"/>
          <w:rtl/>
        </w:rPr>
        <w:t xml:space="preserve"> 60 سور</w:t>
      </w:r>
      <w:r w:rsidR="0096100F" w:rsidRPr="00E002C7">
        <w:rPr>
          <w:rStyle w:val="Char7"/>
          <w:rFonts w:hint="cs"/>
          <w:rtl/>
        </w:rPr>
        <w:t>ه</w:t>
      </w:r>
      <w:r w:rsidRPr="00E002C7">
        <w:rPr>
          <w:rStyle w:val="Char7"/>
          <w:rFonts w:hint="cs"/>
          <w:rtl/>
        </w:rPr>
        <w:t xml:space="preserve"> انفال فرموده: </w:t>
      </w:r>
      <w:r>
        <w:rPr>
          <w:rFonts w:cs="Traditional Arabic" w:hint="cs"/>
          <w:rtl/>
          <w:lang w:bidi="fa-IR"/>
        </w:rPr>
        <w:t>﴿</w:t>
      </w:r>
      <w:r w:rsidRPr="003A1116">
        <w:rPr>
          <w:rStyle w:val="Char4"/>
          <w:rFonts w:eastAsia="B Badr" w:hint="eastAsia"/>
          <w:rtl/>
        </w:rPr>
        <w:t>وَأَعِدُّواْ</w:t>
      </w:r>
      <w:r w:rsidRPr="003A1116">
        <w:rPr>
          <w:rStyle w:val="Char4"/>
          <w:rFonts w:eastAsia="B Badr"/>
          <w:rtl/>
        </w:rPr>
        <w:t xml:space="preserve"> </w:t>
      </w:r>
      <w:r w:rsidRPr="003A1116">
        <w:rPr>
          <w:rStyle w:val="Char4"/>
          <w:rFonts w:eastAsia="B Badr" w:hint="eastAsia"/>
          <w:rtl/>
        </w:rPr>
        <w:t>لَهُم</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تَطَع</w:t>
      </w:r>
      <w:r w:rsidRPr="003A1116">
        <w:rPr>
          <w:rStyle w:val="Char4"/>
          <w:rFonts w:eastAsia="B Badr" w:hint="cs"/>
          <w:rtl/>
        </w:rPr>
        <w:t>ۡ</w:t>
      </w:r>
      <w:r w:rsidRPr="003A1116">
        <w:rPr>
          <w:rStyle w:val="Char4"/>
          <w:rFonts w:eastAsia="B Badr" w:hint="eastAsia"/>
          <w:rtl/>
        </w:rPr>
        <w:t>تُم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قُوَّة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رِّبَاطِ</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خَي</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تُر</w:t>
      </w:r>
      <w:r w:rsidRPr="003A1116">
        <w:rPr>
          <w:rStyle w:val="Char4"/>
          <w:rFonts w:eastAsia="B Badr" w:hint="cs"/>
          <w:rtl/>
        </w:rPr>
        <w:t>ۡ</w:t>
      </w:r>
      <w:r w:rsidRPr="003A1116">
        <w:rPr>
          <w:rStyle w:val="Char4"/>
          <w:rFonts w:eastAsia="B Badr" w:hint="eastAsia"/>
          <w:rtl/>
        </w:rPr>
        <w:t>هِبُونَ</w:t>
      </w:r>
      <w:r w:rsidRPr="003A1116">
        <w:rPr>
          <w:rStyle w:val="Char4"/>
          <w:rFonts w:eastAsia="B Badr"/>
          <w:rtl/>
        </w:rPr>
        <w:t xml:space="preserve"> </w:t>
      </w:r>
      <w:r w:rsidRPr="003A1116">
        <w:rPr>
          <w:rStyle w:val="Char4"/>
          <w:rFonts w:eastAsia="B Badr" w:hint="eastAsia"/>
          <w:rtl/>
        </w:rPr>
        <w:t>بِهِ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عَدُوَّ</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وَعَدُوَّكُم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[الانفال: 60]</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مهیا سازید برای کفار هر چه می‌توانید از قوی و اسباب و اسبان مهیا که با آن بترسانید دشمن خدا و دشمن خود را</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اهل علم به تفسیر گمان کرده‌اند که قو</w:t>
      </w:r>
      <w:r w:rsidR="00D83E8A">
        <w:rPr>
          <w:rStyle w:val="Char7"/>
          <w:rFonts w:hint="cs"/>
          <w:rtl/>
        </w:rPr>
        <w:t>ه</w:t>
      </w:r>
      <w:r w:rsidRPr="00E002C7">
        <w:rPr>
          <w:rStyle w:val="Char7"/>
          <w:rFonts w:hint="cs"/>
          <w:rtl/>
        </w:rPr>
        <w:t xml:space="preserve"> مقصود در آیه تیراندازی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خدای تبارک و تعالی در آی</w:t>
      </w:r>
      <w:r w:rsidR="0096100F" w:rsidRPr="00E002C7">
        <w:rPr>
          <w:rStyle w:val="Char7"/>
          <w:rFonts w:hint="cs"/>
          <w:rtl/>
        </w:rPr>
        <w:t>ه</w:t>
      </w:r>
      <w:r w:rsidRPr="00E002C7">
        <w:rPr>
          <w:rStyle w:val="Char7"/>
          <w:rFonts w:hint="cs"/>
          <w:rtl/>
        </w:rPr>
        <w:t xml:space="preserve"> 6 سور</w:t>
      </w:r>
      <w:r w:rsidR="0096100F" w:rsidRPr="00E002C7">
        <w:rPr>
          <w:rStyle w:val="Char7"/>
          <w:rFonts w:hint="cs"/>
          <w:rtl/>
        </w:rPr>
        <w:t>ه حشر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أَفَا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رَسُولِهِ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hint="eastAsia"/>
          <w:rtl/>
        </w:rPr>
        <w:t>جَف</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خَي</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رِكَاب</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[الحشر: 6]</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آنچه خدا از مال کفار به رسول خود عائد نمود پس شما اسبی و شتری بر آن نتاختید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سپس شافعی</w:t>
      </w:r>
      <w:r>
        <w:rPr>
          <w:rFonts w:cs="CTraditional Arabic" w:hint="cs"/>
          <w:rtl/>
          <w:lang w:bidi="fa-IR"/>
        </w:rPr>
        <w:t>/</w:t>
      </w:r>
      <w:r w:rsidRPr="00E002C7">
        <w:rPr>
          <w:rStyle w:val="Char7"/>
          <w:rFonts w:hint="cs"/>
          <w:rtl/>
        </w:rPr>
        <w:t xml:space="preserve"> ذکر فرموده حدیث ابی هریره و سپس حدیث ابن عمر را در مسابق</w:t>
      </w:r>
      <w:r w:rsidR="00D83E8A">
        <w:rPr>
          <w:rStyle w:val="Char7"/>
          <w:rFonts w:hint="cs"/>
          <w:rtl/>
        </w:rPr>
        <w:t>ه</w:t>
      </w:r>
      <w:r w:rsidRPr="00E002C7">
        <w:rPr>
          <w:rStyle w:val="Char7"/>
          <w:rFonts w:hint="cs"/>
          <w:rtl/>
        </w:rPr>
        <w:t xml:space="preserve"> اسب دوانی و تیر اندازی و غیره، سپس حلال و حرام آن را ذکر نموده است.</w:t>
      </w:r>
    </w:p>
    <w:p w:rsidR="008C3DBE" w:rsidRPr="00332366" w:rsidRDefault="008C3DBE" w:rsidP="00D11A61">
      <w:pPr>
        <w:pStyle w:val="a0"/>
        <w:rPr>
          <w:rtl/>
        </w:rPr>
      </w:pPr>
      <w:bookmarkStart w:id="110" w:name="_Toc266388814"/>
      <w:bookmarkStart w:id="111" w:name="_Toc368495429"/>
      <w:bookmarkStart w:id="112" w:name="_Toc294352123"/>
      <w:r w:rsidRPr="00332366">
        <w:rPr>
          <w:rFonts w:hint="cs"/>
          <w:rtl/>
        </w:rPr>
        <w:t xml:space="preserve">آنچه از </w:t>
      </w:r>
      <w:r w:rsidR="00E82D26">
        <w:rPr>
          <w:rFonts w:hint="cs"/>
          <w:rtl/>
        </w:rPr>
        <w:t>شافعی</w:t>
      </w:r>
      <w:r w:rsidRPr="00332366">
        <w:rPr>
          <w:rFonts w:hint="cs"/>
          <w:rtl/>
        </w:rPr>
        <w:t xml:space="preserve"> نقل شده در قسم‌ها و نذرها</w:t>
      </w:r>
      <w:bookmarkEnd w:id="110"/>
      <w:bookmarkEnd w:id="111"/>
      <w:bookmarkEnd w:id="112"/>
      <w:r w:rsidRPr="00332366">
        <w:rPr>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به همان اسناد سابق شافعی</w:t>
      </w:r>
      <w:r>
        <w:rPr>
          <w:rFonts w:cs="CTraditional Arabic" w:hint="cs"/>
          <w:rtl/>
          <w:lang w:bidi="fa-IR"/>
        </w:rPr>
        <w:t>/</w:t>
      </w:r>
      <w:r w:rsidRPr="00E002C7">
        <w:rPr>
          <w:rStyle w:val="Char7"/>
          <w:rFonts w:hint="cs"/>
          <w:rtl/>
        </w:rPr>
        <w:t xml:space="preserve"> در قول خدای</w:t>
      </w:r>
      <w:r w:rsidRPr="00E002C7">
        <w:rPr>
          <w:rStyle w:val="Char7"/>
          <w:rFonts w:hint="cs"/>
          <w:rtl/>
        </w:rPr>
        <w:sym w:font="AGA Arabesque" w:char="F055"/>
      </w:r>
      <w:r w:rsidRPr="00E002C7">
        <w:rPr>
          <w:rStyle w:val="Char7"/>
          <w:rFonts w:hint="cs"/>
          <w:rtl/>
        </w:rPr>
        <w:t xml:space="preserve"> در سور</w:t>
      </w:r>
      <w:r w:rsidR="0096100F" w:rsidRPr="00E002C7">
        <w:rPr>
          <w:rStyle w:val="Char7"/>
          <w:rFonts w:hint="cs"/>
          <w:rtl/>
        </w:rPr>
        <w:t>ه</w:t>
      </w:r>
      <w:r w:rsidRPr="00E002C7">
        <w:rPr>
          <w:rStyle w:val="Char7"/>
          <w:rFonts w:hint="cs"/>
          <w:rtl/>
        </w:rPr>
        <w:t xml:space="preserve"> نور آی</w:t>
      </w:r>
      <w:r w:rsidR="0096100F" w:rsidRPr="00E002C7">
        <w:rPr>
          <w:rStyle w:val="Char7"/>
          <w:rFonts w:hint="cs"/>
          <w:rtl/>
        </w:rPr>
        <w:t>ه</w:t>
      </w:r>
      <w:r w:rsidRPr="00E002C7">
        <w:rPr>
          <w:rStyle w:val="Char7"/>
          <w:rFonts w:hint="cs"/>
          <w:rtl/>
        </w:rPr>
        <w:t xml:space="preserve"> 22: </w:t>
      </w: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يَأ</w:t>
      </w:r>
      <w:r w:rsidRPr="003A1116">
        <w:rPr>
          <w:rStyle w:val="Char4"/>
          <w:rFonts w:eastAsia="B Badr" w:hint="cs"/>
          <w:rtl/>
        </w:rPr>
        <w:t>ۡ</w:t>
      </w:r>
      <w:r w:rsidRPr="003A1116">
        <w:rPr>
          <w:rStyle w:val="Char4"/>
          <w:rFonts w:eastAsia="B Badr" w:hint="eastAsia"/>
          <w:rtl/>
        </w:rPr>
        <w:t>تَلِ</w:t>
      </w:r>
      <w:r w:rsidRPr="003A1116">
        <w:rPr>
          <w:rStyle w:val="Char4"/>
          <w:rFonts w:eastAsia="B Badr"/>
          <w:rtl/>
        </w:rPr>
        <w:t xml:space="preserve"> </w:t>
      </w:r>
      <w:r w:rsidRPr="003A1116">
        <w:rPr>
          <w:rStyle w:val="Char4"/>
          <w:rFonts w:eastAsia="B Badr" w:hint="eastAsia"/>
          <w:rtl/>
        </w:rPr>
        <w:t>أُوْلُواْ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فَض</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لسَّعَةِ</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يُؤ</w:t>
      </w:r>
      <w:r w:rsidRPr="003A1116">
        <w:rPr>
          <w:rStyle w:val="Char4"/>
          <w:rFonts w:eastAsia="B Badr" w:hint="cs"/>
          <w:rtl/>
        </w:rPr>
        <w:t>ۡ</w:t>
      </w:r>
      <w:r w:rsidRPr="003A1116">
        <w:rPr>
          <w:rStyle w:val="Char4"/>
          <w:rFonts w:eastAsia="B Badr" w:hint="eastAsia"/>
          <w:rtl/>
        </w:rPr>
        <w:t>تُو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أُوْلِي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قُر</w:t>
      </w:r>
      <w:r w:rsidRPr="003A1116">
        <w:rPr>
          <w:rStyle w:val="Char4"/>
          <w:rFonts w:eastAsia="B Badr" w:hint="cs"/>
          <w:rtl/>
        </w:rPr>
        <w:t>ۡ</w:t>
      </w:r>
      <w:r w:rsidRPr="003A1116">
        <w:rPr>
          <w:rStyle w:val="Char4"/>
          <w:rFonts w:eastAsia="B Badr" w:hint="eastAsia"/>
          <w:rtl/>
        </w:rPr>
        <w:t>بَى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كِينَ</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مُهَ</w:t>
      </w:r>
      <w:r w:rsidRPr="003A1116">
        <w:rPr>
          <w:rStyle w:val="Char4"/>
          <w:rFonts w:eastAsia="B Badr" w:hint="cs"/>
          <w:rtl/>
        </w:rPr>
        <w:t>ٰ</w:t>
      </w:r>
      <w:r w:rsidRPr="003A1116">
        <w:rPr>
          <w:rStyle w:val="Char4"/>
          <w:rFonts w:eastAsia="B Badr" w:hint="eastAsia"/>
          <w:rtl/>
        </w:rPr>
        <w:t>جِرِينَ</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w:t>
      </w:r>
      <w:r w:rsidRPr="003A1116">
        <w:rPr>
          <w:rStyle w:val="Char4"/>
          <w:rFonts w:eastAsia="B Badr" w:hint="cs"/>
          <w:rtl/>
        </w:rPr>
        <w:t>ۡ</w:t>
      </w:r>
      <w:r w:rsidRPr="003A1116">
        <w:rPr>
          <w:rStyle w:val="Char4"/>
          <w:rFonts w:eastAsia="B Badr" w:hint="eastAsia"/>
          <w:rtl/>
        </w:rPr>
        <w:t>يَع</w:t>
      </w:r>
      <w:r w:rsidRPr="003A1116">
        <w:rPr>
          <w:rStyle w:val="Char4"/>
          <w:rFonts w:eastAsia="B Badr" w:hint="cs"/>
          <w:rtl/>
        </w:rPr>
        <w:t>ۡ</w:t>
      </w:r>
      <w:r w:rsidRPr="003A1116">
        <w:rPr>
          <w:rStyle w:val="Char4"/>
          <w:rFonts w:eastAsia="B Badr" w:hint="eastAsia"/>
          <w:rtl/>
        </w:rPr>
        <w:t>فُواْ</w:t>
      </w:r>
      <w:r w:rsidRPr="003A1116">
        <w:rPr>
          <w:rStyle w:val="Char4"/>
          <w:rFonts w:eastAsia="B Badr"/>
          <w:rtl/>
        </w:rPr>
        <w:t xml:space="preserve"> </w:t>
      </w:r>
      <w:r w:rsidRPr="003A1116">
        <w:rPr>
          <w:rStyle w:val="Char4"/>
          <w:rFonts w:eastAsia="B Badr" w:hint="eastAsia"/>
          <w:rtl/>
        </w:rPr>
        <w:t>وَل</w:t>
      </w:r>
      <w:r w:rsidRPr="003A1116">
        <w:rPr>
          <w:rStyle w:val="Char4"/>
          <w:rFonts w:eastAsia="B Badr" w:hint="cs"/>
          <w:rtl/>
        </w:rPr>
        <w:t>ۡ</w:t>
      </w:r>
      <w:r w:rsidRPr="003A1116">
        <w:rPr>
          <w:rStyle w:val="Char4"/>
          <w:rFonts w:eastAsia="B Badr" w:hint="eastAsia"/>
          <w:rtl/>
        </w:rPr>
        <w:t>يَص</w:t>
      </w:r>
      <w:r w:rsidRPr="003A1116">
        <w:rPr>
          <w:rStyle w:val="Char4"/>
          <w:rFonts w:eastAsia="B Badr" w:hint="cs"/>
          <w:rtl/>
        </w:rPr>
        <w:t>ۡ</w:t>
      </w:r>
      <w:r w:rsidRPr="003A1116">
        <w:rPr>
          <w:rStyle w:val="Char4"/>
          <w:rFonts w:eastAsia="B Badr" w:hint="eastAsia"/>
          <w:rtl/>
        </w:rPr>
        <w:t>فَحُو</w:t>
      </w:r>
      <w:r w:rsidRPr="003A1116">
        <w:rPr>
          <w:rStyle w:val="Char4"/>
          <w:rFonts w:eastAsia="B Badr" w:hint="cs"/>
          <w:rtl/>
        </w:rPr>
        <w:t>ٓ</w:t>
      </w:r>
      <w:r w:rsidRPr="003A1116">
        <w:rPr>
          <w:rStyle w:val="Char4"/>
          <w:rFonts w:eastAsia="B Badr" w:hint="eastAsia"/>
          <w:rtl/>
        </w:rPr>
        <w:t>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أَلَا</w:t>
      </w:r>
      <w:r w:rsidRPr="003A1116">
        <w:rPr>
          <w:rStyle w:val="Char4"/>
          <w:rFonts w:eastAsia="B Badr"/>
          <w:rtl/>
        </w:rPr>
        <w:t xml:space="preserve"> </w:t>
      </w:r>
      <w:r w:rsidRPr="003A1116">
        <w:rPr>
          <w:rStyle w:val="Char4"/>
          <w:rFonts w:eastAsia="B Badr" w:hint="eastAsia"/>
          <w:rtl/>
        </w:rPr>
        <w:t>تُحِبُّونَ</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يَغ</w:t>
      </w:r>
      <w:r w:rsidRPr="003A1116">
        <w:rPr>
          <w:rStyle w:val="Char4"/>
          <w:rFonts w:eastAsia="B Badr" w:hint="cs"/>
          <w:rtl/>
        </w:rPr>
        <w:t>ۡ</w:t>
      </w:r>
      <w:r w:rsidRPr="003A1116">
        <w:rPr>
          <w:rStyle w:val="Char4"/>
          <w:rFonts w:eastAsia="B Badr" w:hint="eastAsia"/>
          <w:rtl/>
        </w:rPr>
        <w:t>فِرَ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غَفُور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رَّحِيمٌ</w:t>
      </w:r>
      <w:r w:rsidRPr="003A1116">
        <w:rPr>
          <w:rStyle w:val="Char4"/>
          <w:rFonts w:eastAsia="B Badr"/>
          <w:rtl/>
        </w:rPr>
        <w:t xml:space="preserve"> </w:t>
      </w:r>
      <w:r w:rsidRPr="003A1116">
        <w:rPr>
          <w:rStyle w:val="Char4"/>
          <w:rFonts w:eastAsia="B Badr" w:hint="cs"/>
          <w:rtl/>
        </w:rPr>
        <w:t>٢٢</w:t>
      </w:r>
      <w:r>
        <w:rPr>
          <w:rFonts w:cs="Traditional Arabic" w:hint="cs"/>
          <w:rtl/>
          <w:lang w:bidi="fa-IR"/>
        </w:rPr>
        <w:t>﴾</w:t>
      </w:r>
      <w:r w:rsidRPr="00E002C7">
        <w:rPr>
          <w:rStyle w:val="Char7"/>
          <w:rFonts w:hint="cs"/>
          <w:rtl/>
        </w:rPr>
        <w:t xml:space="preserve"> </w:t>
      </w:r>
      <w:r w:rsidRPr="0053120C">
        <w:rPr>
          <w:rStyle w:val="Char5"/>
          <w:rFonts w:hint="cs"/>
          <w:rtl/>
        </w:rPr>
        <w:t>[النور: 22]</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صاحبان فضل و برتری و وسعت از شما خودداری نکنند از اینکه به خویشان و مساکین و مهاجرین در راه خدا چیزی بدهند و باید در گذرند و عفو نمایند، آیا دوست ندارید که خدا شما را بیامرزد؟ و خدا آمرزند</w:t>
      </w:r>
      <w:r w:rsidRPr="00E002C7">
        <w:rPr>
          <w:rStyle w:val="Char7"/>
          <w:rFonts w:hint="cs"/>
          <w:rtl/>
        </w:rPr>
        <w:t>ه</w:t>
      </w:r>
      <w:r w:rsidR="008C3DBE" w:rsidRPr="00E002C7">
        <w:rPr>
          <w:rStyle w:val="Char7"/>
          <w:rFonts w:hint="cs"/>
          <w:rtl/>
        </w:rPr>
        <w:t xml:space="preserve"> رحیم است</w:t>
      </w:r>
      <w:r>
        <w:rPr>
          <w:rFonts w:cs="Traditional Arabic" w:hint="cs"/>
          <w:sz w:val="26"/>
          <w:szCs w:val="26"/>
          <w:rtl/>
          <w:lang w:bidi="fa-IR"/>
        </w:rPr>
        <w:t>»</w:t>
      </w:r>
      <w:r w:rsidR="008C3DBE" w:rsidRPr="00E002C7">
        <w:rPr>
          <w:rStyle w:val="Char7"/>
          <w:rFonts w:hint="cs"/>
          <w:rtl/>
        </w:rPr>
        <w:t>.</w:t>
      </w:r>
    </w:p>
    <w:p w:rsidR="008C3DBE" w:rsidRPr="00E002C7" w:rsidRDefault="008C3DBE" w:rsidP="00D11A61">
      <w:pPr>
        <w:widowControl w:val="0"/>
        <w:tabs>
          <w:tab w:val="right" w:pos="7371"/>
        </w:tabs>
        <w:ind w:firstLine="284"/>
        <w:jc w:val="both"/>
        <w:rPr>
          <w:rStyle w:val="Char7"/>
          <w:rtl/>
        </w:rPr>
      </w:pPr>
      <w:r w:rsidRPr="00E002C7">
        <w:rPr>
          <w:rStyle w:val="Char7"/>
          <w:rFonts w:hint="cs"/>
          <w:rtl/>
        </w:rPr>
        <w:t>گوید: این آیه نازل شده دربار</w:t>
      </w:r>
      <w:r w:rsidR="0096100F" w:rsidRPr="00E002C7">
        <w:rPr>
          <w:rStyle w:val="Char7"/>
          <w:rFonts w:hint="cs"/>
          <w:rtl/>
        </w:rPr>
        <w:t>ه</w:t>
      </w:r>
      <w:r w:rsidRPr="00E002C7">
        <w:rPr>
          <w:rStyle w:val="Char7"/>
          <w:rFonts w:hint="cs"/>
          <w:rtl/>
        </w:rPr>
        <w:t xml:space="preserve"> مردی که قسم خورد به مرد دیگری بهره ندهد. پس خدا او را امر کرده که از قسم خود دست بکشد و به او بهره بدهد. امام بیهقی گوید: آیه نازل است</w:t>
      </w:r>
      <w:r w:rsidR="0096100F" w:rsidRPr="00E002C7">
        <w:rPr>
          <w:rStyle w:val="Char7"/>
          <w:rFonts w:hint="cs"/>
          <w:rtl/>
        </w:rPr>
        <w:t xml:space="preserve"> در حق ابوبکر الصدیق</w:t>
      </w:r>
      <w:r w:rsidR="00D11A61">
        <w:rPr>
          <w:rStyle w:val="Char7"/>
          <w:rFonts w:cs="CTraditional Arabic" w:hint="cs"/>
          <w:rtl/>
        </w:rPr>
        <w:t>س</w:t>
      </w:r>
      <w:r w:rsidRPr="00E002C7">
        <w:rPr>
          <w:rStyle w:val="Char7"/>
          <w:rFonts w:hint="cs"/>
          <w:rtl/>
        </w:rPr>
        <w:t xml:space="preserve"> چون در قص</w:t>
      </w:r>
      <w:r w:rsidR="00D83E8A">
        <w:rPr>
          <w:rStyle w:val="Char7"/>
          <w:rFonts w:hint="cs"/>
          <w:rtl/>
        </w:rPr>
        <w:t>ه</w:t>
      </w:r>
      <w:r w:rsidRPr="00E002C7">
        <w:rPr>
          <w:rStyle w:val="Char7"/>
          <w:rFonts w:hint="cs"/>
          <w:rtl/>
        </w:rPr>
        <w:t xml:space="preserve"> افک و تهمت به عایشه</w:t>
      </w:r>
      <w:r w:rsidR="0096100F">
        <w:rPr>
          <w:rFonts w:cs="CTraditional Arabic" w:hint="cs"/>
          <w:rtl/>
          <w:lang w:bidi="fa-IR"/>
        </w:rPr>
        <w:t>ل</w:t>
      </w:r>
      <w:r w:rsidRPr="00E002C7">
        <w:rPr>
          <w:rStyle w:val="Char7"/>
          <w:rFonts w:hint="cs"/>
          <w:rtl/>
        </w:rPr>
        <w:t xml:space="preserve"> شخصی بنام مِسطح که از بستگان صدیق بود در تهمت به عایشه</w:t>
      </w:r>
      <w:r w:rsidR="0096100F">
        <w:rPr>
          <w:rFonts w:cs="CTraditional Arabic" w:hint="cs"/>
          <w:rtl/>
          <w:lang w:bidi="fa-IR"/>
        </w:rPr>
        <w:t>ل</w:t>
      </w:r>
      <w:r w:rsidRPr="00E002C7">
        <w:rPr>
          <w:rStyle w:val="Char7"/>
          <w:rFonts w:hint="cs"/>
          <w:rtl/>
        </w:rPr>
        <w:t xml:space="preserve"> شرکت داشت. بعد از آنکه آیاتی در سور</w:t>
      </w:r>
      <w:r w:rsidR="0096100F" w:rsidRPr="00E002C7">
        <w:rPr>
          <w:rStyle w:val="Char7"/>
          <w:rFonts w:hint="cs"/>
          <w:rtl/>
        </w:rPr>
        <w:t>ه</w:t>
      </w:r>
      <w:r w:rsidRPr="00E002C7">
        <w:rPr>
          <w:rStyle w:val="Char7"/>
          <w:rFonts w:hint="cs"/>
          <w:rtl/>
        </w:rPr>
        <w:t xml:space="preserve"> نور نازل شد و خدای تعالی حضرت عایشه را از آن تهمت تبرئه کرد، و معلوم شد حضرت عایشه پاک بوده، حضرت صدیق قسم خورد که دیگر به مسطح همراهی نکند، زیرا قبلاً به او همراهی می‌کرد و به او بخشش می‌کرد، پس این آیه نازل شد که صاحبان فضل، یعنی صدیق باید گذشت و عفو کنند و از بذل و عطائی که داشته‌اند خودداری ننمایند و آن را ادامه دهند</w:t>
      </w:r>
      <w:r w:rsidRPr="00AA244D">
        <w:rPr>
          <w:rStyle w:val="Char7"/>
          <w:vertAlign w:val="superscript"/>
          <w:rtl/>
        </w:rPr>
        <w:footnoteReference w:id="62"/>
      </w:r>
      <w:r w:rsidR="0096100F"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 همان اسناد ربیع گوید: به شافعی</w:t>
      </w:r>
      <w:r>
        <w:rPr>
          <w:rFonts w:cs="CTraditional Arabic" w:hint="cs"/>
          <w:rtl/>
          <w:lang w:bidi="fa-IR"/>
        </w:rPr>
        <w:t>/</w:t>
      </w:r>
      <w:r w:rsidRPr="00E002C7">
        <w:rPr>
          <w:rStyle w:val="Char7"/>
          <w:rFonts w:hint="cs"/>
          <w:rtl/>
        </w:rPr>
        <w:t xml:space="preserve"> گفتم: قسم لغو کدام است؟ گفت: الله اعلم، اما آنچه من معتقدم آن چیزی است که از عایشه</w:t>
      </w:r>
      <w:r w:rsidR="0096100F">
        <w:rPr>
          <w:rFonts w:cs="CTraditional Arabic" w:hint="cs"/>
          <w:rtl/>
          <w:lang w:bidi="fa-IR"/>
        </w:rPr>
        <w:t>ل</w:t>
      </w:r>
      <w:r w:rsidRPr="00E002C7">
        <w:rPr>
          <w:rStyle w:val="Char7"/>
          <w:rFonts w:hint="cs"/>
          <w:rtl/>
        </w:rPr>
        <w:t xml:space="preserve"> روایت شده که او گفته: قسم لغو قول انسان است: </w:t>
      </w:r>
      <w:r w:rsidRPr="006C68BB">
        <w:rPr>
          <w:rStyle w:val="Char7"/>
          <w:rFonts w:hint="cs"/>
          <w:rtl/>
        </w:rPr>
        <w:t>«</w:t>
      </w:r>
      <w:r w:rsidRPr="0096100F">
        <w:rPr>
          <w:rStyle w:val="Char1"/>
          <w:rFonts w:hint="cs"/>
          <w:rtl/>
        </w:rPr>
        <w:t>لا والله، و بلی والله</w:t>
      </w:r>
      <w:r w:rsidRPr="006C68BB">
        <w:rPr>
          <w:rStyle w:val="Char7"/>
          <w:rFonts w:hint="cs"/>
          <w:rtl/>
        </w:rPr>
        <w:t>»</w:t>
      </w:r>
      <w:r w:rsidRPr="00E002C7">
        <w:rPr>
          <w:rStyle w:val="Char7"/>
          <w:rFonts w:hint="cs"/>
          <w:rtl/>
        </w:rPr>
        <w:t xml:space="preserve"> (که در محاورات و معاملات هر دم عرب تکرار می‌کنند)</w:t>
      </w:r>
      <w:r w:rsidRPr="00AA244D">
        <w:rPr>
          <w:rStyle w:val="Char7"/>
          <w:vertAlign w:val="superscript"/>
          <w:rtl/>
        </w:rPr>
        <w:footnoteReference w:id="63"/>
      </w:r>
      <w:r w:rsidRPr="00E002C7">
        <w:rPr>
          <w:rStyle w:val="Char7"/>
          <w:rFonts w:hint="cs"/>
          <w:rtl/>
        </w:rPr>
        <w:t xml:space="preserve">. </w:t>
      </w:r>
    </w:p>
    <w:p w:rsidR="008C3DBE" w:rsidRPr="00F72DF7" w:rsidRDefault="008C3DBE" w:rsidP="004B2786">
      <w:pPr>
        <w:widowControl w:val="0"/>
        <w:tabs>
          <w:tab w:val="right" w:pos="7371"/>
        </w:tabs>
        <w:ind w:firstLine="284"/>
        <w:jc w:val="both"/>
        <w:rPr>
          <w:rFonts w:cs="Times New Roman"/>
          <w:rtl/>
          <w:lang w:bidi="fa-IR"/>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لغو در کلام عرب کلامی است که از دل بر نخیزد، و جامع لغو در خطا است. و به همان اسناد در جای دیگر حدیث عایشه</w:t>
      </w:r>
      <w:r w:rsidR="0096100F">
        <w:rPr>
          <w:rFonts w:cs="CTraditional Arabic" w:hint="cs"/>
          <w:rtl/>
          <w:lang w:bidi="fa-IR"/>
        </w:rPr>
        <w:t>ل</w:t>
      </w:r>
      <w:r w:rsidRPr="00E002C7">
        <w:rPr>
          <w:rStyle w:val="Char7"/>
          <w:rFonts w:hint="cs"/>
          <w:rtl/>
        </w:rPr>
        <w:t xml:space="preserve"> که ذکر شد مکرر کرده که </w:t>
      </w:r>
      <w:r w:rsidRPr="006C68BB">
        <w:rPr>
          <w:rStyle w:val="Char7"/>
          <w:rFonts w:hint="cs"/>
          <w:rtl/>
        </w:rPr>
        <w:t>«</w:t>
      </w:r>
      <w:r w:rsidR="0096100F">
        <w:rPr>
          <w:rStyle w:val="Char1"/>
          <w:rFonts w:hint="cs"/>
          <w:rtl/>
        </w:rPr>
        <w:t>بلی والله و</w:t>
      </w:r>
      <w:r w:rsidRPr="0096100F">
        <w:rPr>
          <w:rStyle w:val="Char1"/>
          <w:rFonts w:hint="cs"/>
          <w:rtl/>
        </w:rPr>
        <w:t>لا والله</w:t>
      </w:r>
      <w:r w:rsidRPr="006C68BB">
        <w:rPr>
          <w:rStyle w:val="Char7"/>
          <w:rFonts w:hint="cs"/>
          <w:rtl/>
        </w:rPr>
        <w:t>»</w:t>
      </w:r>
      <w:r w:rsidRPr="00E002C7">
        <w:rPr>
          <w:rStyle w:val="Char7"/>
          <w:rFonts w:hint="cs"/>
          <w:rtl/>
        </w:rPr>
        <w:t xml:space="preserve"> است، در جای لجاجت و غضب و عجله که قصد قلبی نباشد. </w:t>
      </w:r>
    </w:p>
    <w:p w:rsidR="008C3DBE" w:rsidRPr="00864464" w:rsidRDefault="008C3DBE" w:rsidP="00D11A61">
      <w:pPr>
        <w:widowControl w:val="0"/>
        <w:tabs>
          <w:tab w:val="right" w:pos="7371"/>
        </w:tabs>
        <w:ind w:firstLine="284"/>
        <w:jc w:val="both"/>
        <w:rPr>
          <w:rFonts w:cs="Times New Roman"/>
          <w:rtl/>
          <w:lang w:bidi="fa-IR"/>
        </w:rPr>
      </w:pPr>
      <w:r w:rsidRPr="00E002C7">
        <w:rPr>
          <w:rStyle w:val="Char7"/>
          <w:rFonts w:hint="cs"/>
          <w:rtl/>
        </w:rPr>
        <w:t>و عقد قسم این است که قصد کند چیزی را بجا نیاورد و یا بجا بیاورد و قسم بخورد و اگر طبق قسم عمل نکند کفاره دارد، زیرا بیان کرده‌ام خدا</w:t>
      </w:r>
      <w:r w:rsidR="00D11A61">
        <w:rPr>
          <w:rStyle w:val="Char7"/>
          <w:rFonts w:cs="CTraditional Arabic" w:hint="cs"/>
          <w:rtl/>
        </w:rPr>
        <w:t>أ</w:t>
      </w:r>
      <w:r w:rsidRPr="00E002C7">
        <w:rPr>
          <w:rStyle w:val="Char7"/>
          <w:rFonts w:hint="cs"/>
          <w:rtl/>
        </w:rPr>
        <w:t xml:space="preserve"> کفارات را قرار داده در گناه عمد، مثلاً نسبت به صید در حرم در سور</w:t>
      </w:r>
      <w:r w:rsidR="0096100F" w:rsidRPr="00E002C7">
        <w:rPr>
          <w:rStyle w:val="Char7"/>
          <w:rFonts w:hint="cs"/>
          <w:rtl/>
        </w:rPr>
        <w:t>ه</w:t>
      </w:r>
      <w:r w:rsidRPr="00E002C7">
        <w:rPr>
          <w:rStyle w:val="Char7"/>
          <w:rFonts w:hint="cs"/>
          <w:rtl/>
        </w:rPr>
        <w:t xml:space="preserve"> مائده آی</w:t>
      </w:r>
      <w:r w:rsidR="0096100F" w:rsidRPr="00E002C7">
        <w:rPr>
          <w:rStyle w:val="Char7"/>
          <w:rFonts w:hint="cs"/>
          <w:rtl/>
        </w:rPr>
        <w:t>ه</w:t>
      </w:r>
      <w:r w:rsidRPr="00E002C7">
        <w:rPr>
          <w:rStyle w:val="Char7"/>
          <w:rFonts w:hint="cs"/>
          <w:rtl/>
        </w:rPr>
        <w:t xml:space="preserve"> 96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تَق</w:t>
      </w:r>
      <w:r w:rsidRPr="003A1116">
        <w:rPr>
          <w:rStyle w:val="Char4"/>
          <w:rFonts w:eastAsia="B Badr" w:hint="cs"/>
          <w:rtl/>
        </w:rPr>
        <w:t>ۡ</w:t>
      </w:r>
      <w:r w:rsidRPr="003A1116">
        <w:rPr>
          <w:rStyle w:val="Char4"/>
          <w:rFonts w:eastAsia="B Badr" w:hint="eastAsia"/>
          <w:rtl/>
        </w:rPr>
        <w:t>تُلُواْ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لصَّي</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وَأَنتُم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حُرُم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قَتَلَهُ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rtl/>
        </w:rPr>
        <w:t xml:space="preserve"> </w:t>
      </w:r>
      <w:r w:rsidRPr="003A1116">
        <w:rPr>
          <w:rStyle w:val="Char4"/>
          <w:rFonts w:eastAsia="B Badr" w:hint="eastAsia"/>
          <w:rtl/>
        </w:rPr>
        <w:t>مُّتَعَمِّد</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فَجَزَا</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مِّث</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قَتَلَ</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لنَّعَمِ</w:t>
      </w:r>
      <w:r w:rsidRPr="003A1116">
        <w:rPr>
          <w:rStyle w:val="Char4"/>
          <w:rFonts w:eastAsia="B Badr"/>
          <w:rtl/>
        </w:rPr>
        <w:t xml:space="preserve"> </w:t>
      </w:r>
      <w:r w:rsidRPr="003A1116">
        <w:rPr>
          <w:rStyle w:val="Char4"/>
          <w:rFonts w:eastAsia="B Badr" w:hint="eastAsia"/>
          <w:rtl/>
        </w:rPr>
        <w:t>يَح</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eastAsia"/>
          <w:rtl/>
        </w:rPr>
        <w:t>بِهِ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ذَوَا</w:t>
      </w:r>
      <w:r w:rsidRPr="003A1116">
        <w:rPr>
          <w:rStyle w:val="Char4"/>
          <w:rFonts w:eastAsia="B Badr"/>
          <w:rtl/>
        </w:rPr>
        <w:t xml:space="preserve"> </w:t>
      </w:r>
      <w:r w:rsidRPr="003A1116">
        <w:rPr>
          <w:rStyle w:val="Char4"/>
          <w:rFonts w:eastAsia="B Badr" w:hint="eastAsia"/>
          <w:rtl/>
        </w:rPr>
        <w:t>عَد</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هَد</w:t>
      </w:r>
      <w:r w:rsidRPr="003A1116">
        <w:rPr>
          <w:rStyle w:val="Char4"/>
          <w:rFonts w:eastAsia="B Badr" w:hint="cs"/>
          <w:rtl/>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w:t>
      </w:r>
      <w:r w:rsidRPr="003A1116">
        <w:rPr>
          <w:rStyle w:val="Char4"/>
          <w:rFonts w:eastAsia="B Badr" w:hint="eastAsia"/>
          <w:rtl/>
        </w:rPr>
        <w:t>لِغَ</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كَع</w:t>
      </w:r>
      <w:r w:rsidRPr="003A1116">
        <w:rPr>
          <w:rStyle w:val="Char4"/>
          <w:rFonts w:eastAsia="B Badr" w:hint="cs"/>
          <w:rtl/>
        </w:rPr>
        <w:t>ۡ</w:t>
      </w:r>
      <w:r w:rsidRPr="003A1116">
        <w:rPr>
          <w:rStyle w:val="Char4"/>
          <w:rFonts w:eastAsia="B Badr" w:hint="eastAsia"/>
          <w:rtl/>
        </w:rPr>
        <w:t>بَةِ</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كَفَّ</w:t>
      </w:r>
      <w:r w:rsidRPr="003A1116">
        <w:rPr>
          <w:rStyle w:val="Char4"/>
          <w:rFonts w:eastAsia="B Badr" w:hint="cs"/>
          <w:rtl/>
        </w:rPr>
        <w:t>ٰ</w:t>
      </w:r>
      <w:r w:rsidRPr="003A1116">
        <w:rPr>
          <w:rStyle w:val="Char4"/>
          <w:rFonts w:eastAsia="B Badr" w:hint="eastAsia"/>
          <w:rtl/>
        </w:rPr>
        <w:t>رَة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طَعَامُ</w:t>
      </w:r>
      <w:r w:rsidRPr="003A1116">
        <w:rPr>
          <w:rStyle w:val="Char4"/>
          <w:rFonts w:eastAsia="B Badr"/>
          <w:rtl/>
        </w:rPr>
        <w:t xml:space="preserve"> </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كِينَ</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عَد</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صِيَام</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لِّيَذُوقَ</w:t>
      </w:r>
      <w:r w:rsidRPr="003A1116">
        <w:rPr>
          <w:rStyle w:val="Char4"/>
          <w:rFonts w:eastAsia="B Badr"/>
          <w:rtl/>
        </w:rPr>
        <w:t xml:space="preserve"> </w:t>
      </w:r>
      <w:r w:rsidRPr="003A1116">
        <w:rPr>
          <w:rStyle w:val="Char4"/>
          <w:rFonts w:eastAsia="B Badr" w:hint="eastAsia"/>
          <w:rtl/>
        </w:rPr>
        <w:t>وَبَالَ</w:t>
      </w:r>
      <w:r w:rsidRPr="003A1116">
        <w:rPr>
          <w:rStyle w:val="Char4"/>
          <w:rFonts w:eastAsia="B Badr"/>
          <w:rtl/>
        </w:rPr>
        <w:t xml:space="preserve"> </w:t>
      </w:r>
      <w:r w:rsidRPr="003A1116">
        <w:rPr>
          <w:rStyle w:val="Char4"/>
          <w:rFonts w:eastAsia="B Badr" w:hint="eastAsia"/>
          <w:rtl/>
        </w:rPr>
        <w:t>أَم</w:t>
      </w:r>
      <w:r w:rsidRPr="003A1116">
        <w:rPr>
          <w:rStyle w:val="Char4"/>
          <w:rFonts w:eastAsia="B Badr" w:hint="cs"/>
          <w:rtl/>
        </w:rPr>
        <w:t>ۡ</w:t>
      </w:r>
      <w:r w:rsidRPr="003A1116">
        <w:rPr>
          <w:rStyle w:val="Char4"/>
          <w:rFonts w:eastAsia="B Badr" w:hint="eastAsia"/>
          <w:rtl/>
        </w:rPr>
        <w:t>رِهِ</w:t>
      </w:r>
      <w:r w:rsidRPr="003A1116">
        <w:rPr>
          <w:rStyle w:val="Char4"/>
          <w:rFonts w:eastAsia="B Badr" w:hint="cs"/>
          <w:rtl/>
        </w:rPr>
        <w:t>ۦ</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95]</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نکشید صید را در حالی که محرمید و کسی که آن را عمداً بکشد پس جزائی دارد بمانند آنچه کشته از چهارپایان، بمثلیت آن حکم می‌کند دو نفر عادل از شما، در حالی که آن را هدیه و به کعبه برساند، و یا آنکه بعنوان کفاره مساکینی را اطعام کند و یا معادل آن روز گرفتن، این حکم برای این است که بچشد بدی کارش را ...</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یا مانند اینکه در کفار</w:t>
      </w:r>
      <w:r w:rsidR="00D83E8A">
        <w:rPr>
          <w:rStyle w:val="Char7"/>
          <w:rFonts w:hint="cs"/>
          <w:rtl/>
        </w:rPr>
        <w:t>ه</w:t>
      </w:r>
      <w:r w:rsidRPr="00E002C7">
        <w:rPr>
          <w:rStyle w:val="Char7"/>
          <w:rFonts w:hint="cs"/>
          <w:rtl/>
        </w:rPr>
        <w:t xml:space="preserve"> ظهار در سور</w:t>
      </w:r>
      <w:r w:rsidR="0096100F" w:rsidRPr="00E002C7">
        <w:rPr>
          <w:rStyle w:val="Char7"/>
          <w:rFonts w:hint="cs"/>
          <w:rtl/>
        </w:rPr>
        <w:t>ه</w:t>
      </w:r>
      <w:r w:rsidRPr="00E002C7">
        <w:rPr>
          <w:rStyle w:val="Char7"/>
          <w:rFonts w:hint="cs"/>
          <w:rtl/>
        </w:rPr>
        <w:t xml:space="preserve"> مجادله آی</w:t>
      </w:r>
      <w:r w:rsidR="0096100F" w:rsidRPr="00E002C7">
        <w:rPr>
          <w:rStyle w:val="Char7"/>
          <w:rFonts w:hint="cs"/>
          <w:rtl/>
        </w:rPr>
        <w:t>ه</w:t>
      </w:r>
      <w:r w:rsidRPr="00E002C7">
        <w:rPr>
          <w:rStyle w:val="Char7"/>
          <w:rFonts w:hint="cs"/>
          <w:rtl/>
        </w:rPr>
        <w:t xml:space="preserve"> 2 فرموده است: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وَإِنَّهُم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لَيَقُولُونَ</w:t>
      </w:r>
      <w:r w:rsidRPr="003A1116">
        <w:rPr>
          <w:rStyle w:val="Char4"/>
          <w:rFonts w:eastAsia="B Badr"/>
          <w:rtl/>
        </w:rPr>
        <w:t xml:space="preserve"> </w:t>
      </w:r>
      <w:r w:rsidRPr="003A1116">
        <w:rPr>
          <w:rStyle w:val="Char4"/>
          <w:rFonts w:eastAsia="B Badr" w:hint="eastAsia"/>
          <w:rtl/>
        </w:rPr>
        <w:t>مُنكَر</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قَو</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وَزُور</w:t>
      </w:r>
      <w:r w:rsidRPr="003A1116">
        <w:rPr>
          <w:rStyle w:val="Char4"/>
          <w:rFonts w:eastAsia="B Badr" w:hint="cs"/>
          <w:rtl/>
        </w:rPr>
        <w:t>ٗ</w:t>
      </w:r>
      <w:r w:rsidRPr="003A1116">
        <w:rPr>
          <w:rStyle w:val="Char4"/>
          <w:rFonts w:eastAsia="B Badr" w:hint="eastAsia"/>
          <w:rtl/>
        </w:rPr>
        <w:t>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لَعَفُوٌّ</w:t>
      </w:r>
      <w:r w:rsidRPr="003A1116">
        <w:rPr>
          <w:rStyle w:val="Char4"/>
          <w:rFonts w:eastAsia="B Badr"/>
          <w:rtl/>
        </w:rPr>
        <w:t xml:space="preserve"> </w:t>
      </w:r>
      <w:r w:rsidRPr="003A1116">
        <w:rPr>
          <w:rStyle w:val="Char4"/>
          <w:rFonts w:eastAsia="B Badr" w:hint="eastAsia"/>
          <w:rtl/>
        </w:rPr>
        <w:t>غَفُور</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٢</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يُظَ</w:t>
      </w:r>
      <w:r w:rsidRPr="003A1116">
        <w:rPr>
          <w:rStyle w:val="Char4"/>
          <w:rFonts w:eastAsia="B Badr" w:hint="cs"/>
          <w:rtl/>
        </w:rPr>
        <w:t>ٰ</w:t>
      </w:r>
      <w:r w:rsidRPr="003A1116">
        <w:rPr>
          <w:rStyle w:val="Char4"/>
          <w:rFonts w:eastAsia="B Badr" w:hint="eastAsia"/>
          <w:rtl/>
        </w:rPr>
        <w:t>هِرُونَ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نِّسَا</w:t>
      </w:r>
      <w:r w:rsidRPr="003A1116">
        <w:rPr>
          <w:rStyle w:val="Char4"/>
          <w:rFonts w:eastAsia="B Badr" w:hint="cs"/>
          <w:rtl/>
        </w:rPr>
        <w:t>ٓ</w:t>
      </w:r>
      <w:r w:rsidRPr="003A1116">
        <w:rPr>
          <w:rStyle w:val="Char4"/>
          <w:rFonts w:eastAsia="B Badr" w:hint="eastAsia"/>
          <w:rtl/>
        </w:rPr>
        <w:t>ئِهِم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ثُمَّ</w:t>
      </w:r>
      <w:r w:rsidRPr="003A1116">
        <w:rPr>
          <w:rStyle w:val="Char4"/>
          <w:rFonts w:eastAsia="B Badr"/>
          <w:rtl/>
        </w:rPr>
        <w:t xml:space="preserve"> </w:t>
      </w:r>
      <w:r w:rsidRPr="003A1116">
        <w:rPr>
          <w:rStyle w:val="Char4"/>
          <w:rFonts w:eastAsia="B Badr" w:hint="eastAsia"/>
          <w:rtl/>
        </w:rPr>
        <w:t>يَعُودُونَ</w:t>
      </w:r>
      <w:r w:rsidRPr="003A1116">
        <w:rPr>
          <w:rStyle w:val="Char4"/>
          <w:rFonts w:eastAsia="B Badr"/>
          <w:rtl/>
        </w:rPr>
        <w:t xml:space="preserve"> </w:t>
      </w:r>
      <w:r w:rsidRPr="003A1116">
        <w:rPr>
          <w:rStyle w:val="Char4"/>
          <w:rFonts w:eastAsia="B Badr" w:hint="eastAsia"/>
          <w:rtl/>
        </w:rPr>
        <w:t>لِمَا</w:t>
      </w:r>
      <w:r w:rsidRPr="003A1116">
        <w:rPr>
          <w:rStyle w:val="Char4"/>
          <w:rFonts w:eastAsia="B Badr"/>
          <w:rtl/>
        </w:rPr>
        <w:t xml:space="preserve"> </w:t>
      </w:r>
      <w:r w:rsidRPr="003A1116">
        <w:rPr>
          <w:rStyle w:val="Char4"/>
          <w:rFonts w:eastAsia="B Badr" w:hint="eastAsia"/>
          <w:rtl/>
        </w:rPr>
        <w:t>قَالُواْ</w:t>
      </w:r>
      <w:r w:rsidRPr="003A1116">
        <w:rPr>
          <w:rStyle w:val="Char4"/>
          <w:rFonts w:eastAsia="B Badr"/>
          <w:rtl/>
        </w:rPr>
        <w:t xml:space="preserve"> </w:t>
      </w:r>
      <w:r w:rsidRPr="003A1116">
        <w:rPr>
          <w:rStyle w:val="Char4"/>
          <w:rFonts w:eastAsia="B Badr" w:hint="eastAsia"/>
          <w:rtl/>
        </w:rPr>
        <w:t>فَتَح</w:t>
      </w:r>
      <w:r w:rsidRPr="003A1116">
        <w:rPr>
          <w:rStyle w:val="Char4"/>
          <w:rFonts w:eastAsia="B Badr" w:hint="cs"/>
          <w:rtl/>
        </w:rPr>
        <w:t>ۡ</w:t>
      </w:r>
      <w:r w:rsidRPr="003A1116">
        <w:rPr>
          <w:rStyle w:val="Char4"/>
          <w:rFonts w:eastAsia="B Badr" w:hint="eastAsia"/>
          <w:rtl/>
        </w:rPr>
        <w:t>رِيرُ</w:t>
      </w:r>
      <w:r w:rsidRPr="003A1116">
        <w:rPr>
          <w:rStyle w:val="Char4"/>
          <w:rFonts w:eastAsia="B Badr"/>
          <w:rtl/>
        </w:rPr>
        <w:t xml:space="preserve"> </w:t>
      </w:r>
      <w:r w:rsidRPr="003A1116">
        <w:rPr>
          <w:rStyle w:val="Char4"/>
          <w:rFonts w:eastAsia="B Badr" w:hint="eastAsia"/>
          <w:rtl/>
        </w:rPr>
        <w:t>رَقَبَة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قَب</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يَتَمَا</w:t>
      </w:r>
      <w:r w:rsidRPr="003A1116">
        <w:rPr>
          <w:rStyle w:val="Char4"/>
          <w:rFonts w:eastAsia="B Badr" w:hint="cs"/>
          <w:rtl/>
        </w:rPr>
        <w:t>ٓ</w:t>
      </w:r>
      <w:r w:rsidRPr="003A1116">
        <w:rPr>
          <w:rStyle w:val="Char4"/>
          <w:rFonts w:eastAsia="B Badr" w:hint="eastAsia"/>
          <w:rtl/>
        </w:rPr>
        <w:t>سَّا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تُوعَظُونَ</w:t>
      </w:r>
      <w:r w:rsidRPr="003A1116">
        <w:rPr>
          <w:rStyle w:val="Char4"/>
          <w:rFonts w:eastAsia="B Badr"/>
          <w:rtl/>
        </w:rPr>
        <w:t xml:space="preserve"> </w:t>
      </w:r>
      <w:r w:rsidRPr="003A1116">
        <w:rPr>
          <w:rStyle w:val="Char4"/>
          <w:rFonts w:eastAsia="B Badr" w:hint="eastAsia"/>
          <w:rtl/>
        </w:rPr>
        <w:t>بِهِ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بِمَا</w:t>
      </w:r>
      <w:r w:rsidRPr="003A1116">
        <w:rPr>
          <w:rStyle w:val="Char4"/>
          <w:rFonts w:eastAsia="B Badr"/>
          <w:rtl/>
        </w:rPr>
        <w:t xml:space="preserve"> </w:t>
      </w:r>
      <w:r w:rsidRPr="003A1116">
        <w:rPr>
          <w:rStyle w:val="Char4"/>
          <w:rFonts w:eastAsia="B Badr" w:hint="eastAsia"/>
          <w:rtl/>
        </w:rPr>
        <w:t>تَع</w:t>
      </w:r>
      <w:r w:rsidRPr="003A1116">
        <w:rPr>
          <w:rStyle w:val="Char4"/>
          <w:rFonts w:eastAsia="B Badr" w:hint="cs"/>
          <w:rtl/>
        </w:rPr>
        <w:t>ۡ</w:t>
      </w:r>
      <w:r w:rsidRPr="003A1116">
        <w:rPr>
          <w:rStyle w:val="Char4"/>
          <w:rFonts w:eastAsia="B Badr" w:hint="eastAsia"/>
          <w:rtl/>
        </w:rPr>
        <w:t>مَلُونَ</w:t>
      </w:r>
      <w:r w:rsidRPr="003A1116">
        <w:rPr>
          <w:rStyle w:val="Char4"/>
          <w:rFonts w:eastAsia="B Badr"/>
          <w:rtl/>
        </w:rPr>
        <w:t xml:space="preserve"> </w:t>
      </w:r>
      <w:r w:rsidRPr="003A1116">
        <w:rPr>
          <w:rStyle w:val="Char4"/>
          <w:rFonts w:eastAsia="B Badr" w:hint="eastAsia"/>
          <w:rtl/>
        </w:rPr>
        <w:t>خَبِير</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٣</w:t>
      </w:r>
      <w:r w:rsidRPr="003A1116">
        <w:rPr>
          <w:rStyle w:val="Char4"/>
          <w:rFonts w:eastAsia="B Badr"/>
          <w:rtl/>
        </w:rPr>
        <w:t xml:space="preserve"> </w:t>
      </w:r>
      <w:r w:rsidRPr="003A1116">
        <w:rPr>
          <w:rStyle w:val="Char4"/>
          <w:rFonts w:eastAsia="B Badr" w:hint="eastAsia"/>
          <w:rtl/>
        </w:rPr>
        <w:t>فَمَن</w:t>
      </w:r>
      <w:r w:rsidRPr="003A1116">
        <w:rPr>
          <w:rStyle w:val="Char4"/>
          <w:rFonts w:eastAsia="B Badr"/>
          <w:rtl/>
        </w:rPr>
        <w:t xml:space="preserve"> </w:t>
      </w:r>
      <w:r w:rsidRPr="003A1116">
        <w:rPr>
          <w:rStyle w:val="Char4"/>
          <w:rFonts w:eastAsia="B Badr" w:hint="eastAsia"/>
          <w:rtl/>
        </w:rPr>
        <w:t>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يَجِد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فَصِيَامُ</w:t>
      </w:r>
      <w:r w:rsidRPr="003A1116">
        <w:rPr>
          <w:rStyle w:val="Char4"/>
          <w:rFonts w:eastAsia="B Badr"/>
          <w:rtl/>
        </w:rPr>
        <w:t xml:space="preserve"> </w:t>
      </w:r>
      <w:r w:rsidRPr="003A1116">
        <w:rPr>
          <w:rStyle w:val="Char4"/>
          <w:rFonts w:eastAsia="B Badr" w:hint="eastAsia"/>
          <w:rtl/>
        </w:rPr>
        <w:t>شَه</w:t>
      </w:r>
      <w:r w:rsidRPr="003A1116">
        <w:rPr>
          <w:rStyle w:val="Char4"/>
          <w:rFonts w:eastAsia="B Badr" w:hint="cs"/>
          <w:rtl/>
        </w:rPr>
        <w:t>ۡ</w:t>
      </w:r>
      <w:r w:rsidRPr="003A1116">
        <w:rPr>
          <w:rStyle w:val="Char4"/>
          <w:rFonts w:eastAsia="B Badr" w:hint="eastAsia"/>
          <w:rtl/>
        </w:rPr>
        <w:t>رَي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مُتَتَابِعَي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قَب</w:t>
      </w:r>
      <w:r w:rsidRPr="003A1116">
        <w:rPr>
          <w:rStyle w:val="Char4"/>
          <w:rFonts w:eastAsia="B Badr" w:hint="cs"/>
          <w:rtl/>
        </w:rPr>
        <w:t>ۡ</w:t>
      </w:r>
      <w:r w:rsidRPr="003A1116">
        <w:rPr>
          <w:rStyle w:val="Char4"/>
          <w:rFonts w:eastAsia="B Badr" w:hint="eastAsia"/>
          <w:rtl/>
        </w:rPr>
        <w:t>لِ</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يَتَمَا</w:t>
      </w:r>
      <w:r w:rsidRPr="003A1116">
        <w:rPr>
          <w:rStyle w:val="Char4"/>
          <w:rFonts w:eastAsia="B Badr" w:hint="cs"/>
          <w:rtl/>
        </w:rPr>
        <w:t>ٓ</w:t>
      </w:r>
      <w:r w:rsidRPr="003A1116">
        <w:rPr>
          <w:rStyle w:val="Char4"/>
          <w:rFonts w:eastAsia="B Badr" w:hint="eastAsia"/>
          <w:rtl/>
        </w:rPr>
        <w:t>سَّا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فَمَن</w:t>
      </w:r>
      <w:r w:rsidRPr="003A1116">
        <w:rPr>
          <w:rStyle w:val="Char4"/>
          <w:rFonts w:eastAsia="B Badr"/>
          <w:rtl/>
        </w:rPr>
        <w:t xml:space="preserve"> </w:t>
      </w:r>
      <w:r w:rsidRPr="003A1116">
        <w:rPr>
          <w:rStyle w:val="Char4"/>
          <w:rFonts w:eastAsia="B Badr" w:hint="eastAsia"/>
          <w:rtl/>
        </w:rPr>
        <w:t>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يَس</w:t>
      </w:r>
      <w:r w:rsidRPr="003A1116">
        <w:rPr>
          <w:rStyle w:val="Char4"/>
          <w:rFonts w:eastAsia="B Badr" w:hint="cs"/>
          <w:rtl/>
        </w:rPr>
        <w:t>ۡ</w:t>
      </w:r>
      <w:r w:rsidRPr="003A1116">
        <w:rPr>
          <w:rStyle w:val="Char4"/>
          <w:rFonts w:eastAsia="B Badr" w:hint="eastAsia"/>
          <w:rtl/>
        </w:rPr>
        <w:t>تَطِع</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فَإِط</w:t>
      </w:r>
      <w:r w:rsidRPr="003A1116">
        <w:rPr>
          <w:rStyle w:val="Char4"/>
          <w:rFonts w:eastAsia="B Badr" w:hint="cs"/>
          <w:rtl/>
        </w:rPr>
        <w:t>ۡ</w:t>
      </w:r>
      <w:r w:rsidRPr="003A1116">
        <w:rPr>
          <w:rStyle w:val="Char4"/>
          <w:rFonts w:eastAsia="B Badr" w:hint="eastAsia"/>
          <w:rtl/>
        </w:rPr>
        <w:t>عَامُ</w:t>
      </w:r>
      <w:r w:rsidRPr="003A1116">
        <w:rPr>
          <w:rStyle w:val="Char4"/>
          <w:rFonts w:eastAsia="B Badr"/>
          <w:rtl/>
        </w:rPr>
        <w:t xml:space="preserve"> </w:t>
      </w:r>
      <w:r w:rsidRPr="003A1116">
        <w:rPr>
          <w:rStyle w:val="Char4"/>
          <w:rFonts w:eastAsia="B Badr" w:hint="eastAsia"/>
          <w:rtl/>
        </w:rPr>
        <w:t>سِتِّينَ</w:t>
      </w:r>
      <w:r w:rsidRPr="003A1116">
        <w:rPr>
          <w:rStyle w:val="Char4"/>
          <w:rFonts w:eastAsia="B Badr"/>
          <w:rtl/>
        </w:rPr>
        <w:t xml:space="preserve"> </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كِين</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53120C">
        <w:rPr>
          <w:rStyle w:val="Char5"/>
          <w:rFonts w:hint="cs"/>
          <w:rtl/>
        </w:rPr>
        <w:t>[</w:t>
      </w:r>
      <w:r w:rsidRPr="0053120C">
        <w:rPr>
          <w:rStyle w:val="Char5"/>
          <w:rtl/>
        </w:rPr>
        <w:t>ال</w:t>
      </w:r>
      <w:r w:rsidR="0096100F" w:rsidRPr="0053120C">
        <w:rPr>
          <w:rStyle w:val="Char5"/>
          <w:rFonts w:hint="cs"/>
          <w:rtl/>
        </w:rPr>
        <w:t>ـ</w:t>
      </w:r>
      <w:r w:rsidRPr="0053120C">
        <w:rPr>
          <w:rStyle w:val="Char5"/>
          <w:rtl/>
        </w:rPr>
        <w:t>مجادلة</w:t>
      </w:r>
      <w:r w:rsidRPr="0053120C">
        <w:rPr>
          <w:rStyle w:val="Char5"/>
          <w:rFonts w:hint="cs"/>
          <w:rtl/>
        </w:rPr>
        <w:t>: 2-4]</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وحقا که ایشان سخنی ناهنجار و دروغ می‌گویند، و بتحقیق خدا دارای گذشت و آمرزنده است. و آنان که دربار</w:t>
      </w:r>
      <w:r w:rsidR="00D83E8A">
        <w:rPr>
          <w:rStyle w:val="Char7"/>
          <w:rFonts w:hint="cs"/>
          <w:rtl/>
        </w:rPr>
        <w:t>ه</w:t>
      </w:r>
      <w:r w:rsidR="008C3DBE" w:rsidRPr="00E002C7">
        <w:rPr>
          <w:rStyle w:val="Char7"/>
          <w:rFonts w:hint="cs"/>
          <w:rtl/>
        </w:rPr>
        <w:t xml:space="preserve"> زنان</w:t>
      </w:r>
      <w:r w:rsidR="00D11A61">
        <w:rPr>
          <w:rStyle w:val="Char7"/>
          <w:rFonts w:hint="eastAsia"/>
          <w:rtl/>
        </w:rPr>
        <w:t>‌</w:t>
      </w:r>
      <w:r w:rsidR="008C3DBE" w:rsidRPr="00E002C7">
        <w:rPr>
          <w:rStyle w:val="Char7"/>
          <w:rFonts w:hint="cs"/>
          <w:rtl/>
        </w:rPr>
        <w:t>شان ظهار می‌کنند سپس بر می‌گردند برای آنچه گفته‌اند، وظیفه: آزاد کردن بنده‌ای است پیش از آنکه یکدیگر را مس می‌کنند، این احکامی است که پند داده می‌شوید به آن، و خدا به آنچه می‌کنید آگاه است، پس هر کس نیابد و واجد نباشد پس بر او روزه گرفتن دو ماه پی در پی است پیش از آنکه یکدیگر را مس می‌کنند پس هر کس نتواند بر او اطعام شصت مسکین است</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کافی است در کفار</w:t>
      </w:r>
      <w:r w:rsidR="00D83E8A">
        <w:rPr>
          <w:rStyle w:val="Char7"/>
          <w:rFonts w:hint="cs"/>
          <w:rtl/>
        </w:rPr>
        <w:t>ه</w:t>
      </w:r>
      <w:r w:rsidRPr="00E002C7">
        <w:rPr>
          <w:rStyle w:val="Char7"/>
          <w:rFonts w:hint="cs"/>
          <w:rtl/>
        </w:rPr>
        <w:t xml:space="preserve"> قسم مدی از گندم مانند مد پیغمبر (که تقریباً یک چارک است) باشد. و آنچه قوت اهل هر شهر است کافی است که مدی بدهند. </w:t>
      </w:r>
    </w:p>
    <w:p w:rsidR="008C3DBE" w:rsidRPr="00E002C7" w:rsidRDefault="008C3DBE" w:rsidP="00D11A61">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و کمترین چیزی از کسوه که نام کسوه بر آن صدق می‌کند کافی است از عمامه و یا زیرجامه و یا دامن جامه، و یا روسری و غیر اینها برای مرد و زن و طفل، زیرا خدا</w:t>
      </w:r>
      <w:r w:rsidR="00D11A61">
        <w:rPr>
          <w:rStyle w:val="Char7"/>
          <w:rFonts w:cs="CTraditional Arabic" w:hint="cs"/>
          <w:rtl/>
        </w:rPr>
        <w:t>أ</w:t>
      </w:r>
      <w:r w:rsidRPr="00E002C7">
        <w:rPr>
          <w:rStyle w:val="Char7"/>
          <w:rFonts w:hint="cs"/>
          <w:rtl/>
        </w:rPr>
        <w:t xml:space="preserve"> مطلق گفته است، و اگر خواست طعام دهد جایز نیست کمتر از ده نفر باشد و همچنین کسوه باید ده نفر را بپوشاند. و در کفار</w:t>
      </w:r>
      <w:r w:rsidR="00D83E8A">
        <w:rPr>
          <w:rStyle w:val="Char7"/>
          <w:rFonts w:hint="cs"/>
          <w:rtl/>
        </w:rPr>
        <w:t>ه</w:t>
      </w:r>
      <w:r w:rsidRPr="00E002C7">
        <w:rPr>
          <w:rStyle w:val="Char7"/>
          <w:rFonts w:hint="cs"/>
          <w:rtl/>
        </w:rPr>
        <w:t xml:space="preserve"> قسم هرگاه بنده آزاد کند کافی نیست مگر آنکه بند</w:t>
      </w:r>
      <w:r w:rsidR="0096100F" w:rsidRPr="00E002C7">
        <w:rPr>
          <w:rStyle w:val="Char7"/>
          <w:rFonts w:hint="cs"/>
          <w:rtl/>
        </w:rPr>
        <w:t>ه</w:t>
      </w:r>
      <w:r w:rsidRPr="00E002C7">
        <w:rPr>
          <w:rStyle w:val="Char7"/>
          <w:rFonts w:hint="cs"/>
          <w:rtl/>
        </w:rPr>
        <w:t xml:space="preserve"> مؤمن را آزاد کند. و هر نقصی داشته باشد که به عمل او ضرر نزند، ضرری که واضح باشد، پس در این صورت کافی است. و کلام را در شرح آن بسط داده است. </w:t>
      </w:r>
    </w:p>
    <w:p w:rsidR="004809D4" w:rsidRPr="00E002C7" w:rsidRDefault="008C3DBE" w:rsidP="00D11A61">
      <w:pPr>
        <w:widowControl w:val="0"/>
        <w:tabs>
          <w:tab w:val="right" w:pos="7371"/>
        </w:tabs>
        <w:ind w:firstLine="284"/>
        <w:jc w:val="both"/>
        <w:rPr>
          <w:rStyle w:val="Char7"/>
          <w:rtl/>
        </w:rPr>
      </w:pPr>
      <w:r w:rsidRPr="00E002C7">
        <w:rPr>
          <w:rStyle w:val="Char7"/>
          <w:rFonts w:hint="cs"/>
          <w:rtl/>
        </w:rPr>
        <w:t>به همان اسناد سابق شافعی</w:t>
      </w:r>
      <w:r>
        <w:rPr>
          <w:rFonts w:cs="CTraditional Arabic" w:hint="cs"/>
          <w:rtl/>
          <w:lang w:bidi="fa-IR"/>
        </w:rPr>
        <w:t>/</w:t>
      </w:r>
      <w:r w:rsidRPr="00E002C7">
        <w:rPr>
          <w:rStyle w:val="Char7"/>
          <w:rFonts w:hint="cs"/>
          <w:rtl/>
        </w:rPr>
        <w:t xml:space="preserve"> در قول خدا</w:t>
      </w:r>
      <w:r w:rsidR="00D11A61">
        <w:rPr>
          <w:rStyle w:val="Char7"/>
          <w:rFonts w:cs="CTraditional Arabic" w:hint="cs"/>
          <w:rtl/>
        </w:rPr>
        <w:t>أ</w:t>
      </w:r>
      <w:r w:rsidRPr="00E002C7">
        <w:rPr>
          <w:rStyle w:val="Char7"/>
          <w:rFonts w:hint="cs"/>
          <w:rtl/>
        </w:rPr>
        <w:t xml:space="preserve"> که در سور</w:t>
      </w:r>
      <w:r w:rsidR="0096100F" w:rsidRPr="00E002C7">
        <w:rPr>
          <w:rStyle w:val="Char7"/>
          <w:rFonts w:hint="cs"/>
          <w:rtl/>
        </w:rPr>
        <w:t>ه</w:t>
      </w:r>
      <w:r w:rsidRPr="00E002C7">
        <w:rPr>
          <w:rStyle w:val="Char7"/>
          <w:rFonts w:hint="cs"/>
          <w:rtl/>
        </w:rPr>
        <w:t xml:space="preserve"> نحل آی</w:t>
      </w:r>
      <w:r w:rsidR="0096100F" w:rsidRPr="00E002C7">
        <w:rPr>
          <w:rStyle w:val="Char7"/>
          <w:rFonts w:hint="cs"/>
          <w:rtl/>
        </w:rPr>
        <w:t>ه</w:t>
      </w:r>
      <w:r w:rsidRPr="00E002C7">
        <w:rPr>
          <w:rStyle w:val="Char7"/>
          <w:rFonts w:hint="cs"/>
          <w:rtl/>
        </w:rPr>
        <w:t xml:space="preserve"> 106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كَفَرَ</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إِيمَ</w:t>
      </w:r>
      <w:r w:rsidRPr="003A1116">
        <w:rPr>
          <w:rStyle w:val="Char4"/>
          <w:rFonts w:eastAsia="B Badr" w:hint="cs"/>
          <w:rtl/>
        </w:rPr>
        <w:t>ٰ</w:t>
      </w:r>
      <w:r w:rsidRPr="003A1116">
        <w:rPr>
          <w:rStyle w:val="Char4"/>
          <w:rFonts w:eastAsia="B Badr" w:hint="eastAsia"/>
          <w:rtl/>
        </w:rPr>
        <w:t>نِهِ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أُك</w:t>
      </w:r>
      <w:r w:rsidRPr="003A1116">
        <w:rPr>
          <w:rStyle w:val="Char4"/>
          <w:rFonts w:eastAsia="B Badr" w:hint="cs"/>
          <w:rtl/>
        </w:rPr>
        <w:t>ۡ</w:t>
      </w:r>
      <w:r w:rsidRPr="003A1116">
        <w:rPr>
          <w:rStyle w:val="Char4"/>
          <w:rFonts w:eastAsia="B Badr" w:hint="eastAsia"/>
          <w:rtl/>
        </w:rPr>
        <w:t>رِهَ</w:t>
      </w:r>
      <w:r w:rsidRPr="003A1116">
        <w:rPr>
          <w:rStyle w:val="Char4"/>
          <w:rFonts w:eastAsia="B Badr"/>
          <w:rtl/>
        </w:rPr>
        <w:t xml:space="preserve"> </w:t>
      </w:r>
      <w:r w:rsidRPr="003A1116">
        <w:rPr>
          <w:rStyle w:val="Char4"/>
          <w:rFonts w:eastAsia="B Badr" w:hint="eastAsia"/>
          <w:rtl/>
        </w:rPr>
        <w:t>وَقَل</w:t>
      </w:r>
      <w:r w:rsidRPr="003A1116">
        <w:rPr>
          <w:rStyle w:val="Char4"/>
          <w:rFonts w:eastAsia="B Badr" w:hint="cs"/>
          <w:rtl/>
        </w:rPr>
        <w:t>ۡ</w:t>
      </w:r>
      <w:r w:rsidRPr="003A1116">
        <w:rPr>
          <w:rStyle w:val="Char4"/>
          <w:rFonts w:eastAsia="B Badr" w:hint="eastAsia"/>
          <w:rtl/>
        </w:rPr>
        <w:t>بُهُ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مُط</w:t>
      </w:r>
      <w:r w:rsidRPr="003A1116">
        <w:rPr>
          <w:rStyle w:val="Char4"/>
          <w:rFonts w:eastAsia="B Badr" w:hint="cs"/>
          <w:rtl/>
        </w:rPr>
        <w:t>ۡ</w:t>
      </w:r>
      <w:r w:rsidRPr="003A1116">
        <w:rPr>
          <w:rStyle w:val="Char4"/>
          <w:rFonts w:eastAsia="B Badr" w:hint="eastAsia"/>
          <w:rtl/>
        </w:rPr>
        <w:t>مَئِنُّ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إِيمَ</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وَلَ</w:t>
      </w:r>
      <w:r w:rsidRPr="003A1116">
        <w:rPr>
          <w:rStyle w:val="Char4"/>
          <w:rFonts w:eastAsia="B Badr" w:hint="cs"/>
          <w:rtl/>
        </w:rPr>
        <w:t>ٰ</w:t>
      </w:r>
      <w:r w:rsidRPr="003A1116">
        <w:rPr>
          <w:rStyle w:val="Char4"/>
          <w:rFonts w:eastAsia="B Badr" w:hint="eastAsia"/>
          <w:rtl/>
        </w:rPr>
        <w:t>كِن</w:t>
      </w:r>
      <w:r>
        <w:rPr>
          <w:rFonts w:cs="Traditional Arabic" w:hint="cs"/>
          <w:rtl/>
          <w:lang w:bidi="fa-IR"/>
        </w:rPr>
        <w:t>﴾</w:t>
      </w:r>
      <w:r w:rsidRPr="00E002C7">
        <w:rPr>
          <w:rStyle w:val="Char7"/>
          <w:rFonts w:hint="cs"/>
          <w:rtl/>
        </w:rPr>
        <w:t xml:space="preserve"> </w:t>
      </w:r>
      <w:r w:rsidRPr="004809D4">
        <w:rPr>
          <w:rStyle w:val="Char5"/>
          <w:rFonts w:hint="cs"/>
          <w:sz w:val="22"/>
          <w:szCs w:val="22"/>
          <w:rtl/>
        </w:rPr>
        <w:t>[النحل: 6]</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کسی که بخدا کافر شود پس از ایمانش نه آن کس که مجبور شود و دلش به ایمان آرام شده باشد</w:t>
      </w:r>
      <w:r>
        <w:rPr>
          <w:rFonts w:cs="Traditional Arabic" w:hint="cs"/>
          <w:sz w:val="26"/>
          <w:szCs w:val="26"/>
          <w:rtl/>
          <w:lang w:bidi="fa-IR"/>
        </w:rPr>
        <w:t>»</w:t>
      </w:r>
      <w:r w:rsidR="008C3DBE" w:rsidRPr="00E002C7">
        <w:rPr>
          <w:rStyle w:val="Char7"/>
          <w:rFonts w:hint="cs"/>
          <w:rtl/>
        </w:rPr>
        <w:t>.</w:t>
      </w:r>
    </w:p>
    <w:p w:rsidR="008C3DBE" w:rsidRPr="00552E3B" w:rsidRDefault="008C3DBE" w:rsidP="004B2786">
      <w:pPr>
        <w:widowControl w:val="0"/>
        <w:tabs>
          <w:tab w:val="right" w:pos="7371"/>
        </w:tabs>
        <w:ind w:firstLine="284"/>
        <w:jc w:val="both"/>
        <w:rPr>
          <w:rFonts w:cs="Times New Roman"/>
          <w:rtl/>
          <w:lang w:bidi="fa-IR"/>
        </w:rPr>
      </w:pPr>
      <w:r w:rsidRPr="00E002C7">
        <w:rPr>
          <w:rStyle w:val="Char7"/>
          <w:rFonts w:hint="cs"/>
          <w:rtl/>
        </w:rPr>
        <w:t>گوید: خدا قول آن کس که مکره است آمرزیده و مؤاخذ</w:t>
      </w:r>
      <w:r w:rsidR="0096100F" w:rsidRPr="00E002C7">
        <w:rPr>
          <w:rStyle w:val="Char7"/>
          <w:rFonts w:hint="cs"/>
          <w:rtl/>
        </w:rPr>
        <w:t>ه</w:t>
      </w:r>
      <w:r w:rsidRPr="00E002C7">
        <w:rPr>
          <w:rStyle w:val="Char7"/>
          <w:rFonts w:hint="cs"/>
          <w:rtl/>
        </w:rPr>
        <w:t xml:space="preserve"> دنیا و آخرت را از او برداشته است. پس معنایی که به فکر ما می‌رسد این است که قول او مانند عدم است در حکم، و شافعی</w:t>
      </w:r>
      <w:r>
        <w:rPr>
          <w:rFonts w:cs="CTraditional Arabic" w:hint="cs"/>
          <w:rtl/>
          <w:lang w:bidi="fa-IR"/>
        </w:rPr>
        <w:t>/</w:t>
      </w:r>
      <w:r w:rsidRPr="00E002C7">
        <w:rPr>
          <w:rStyle w:val="Char7"/>
          <w:rFonts w:hint="cs"/>
          <w:rtl/>
        </w:rPr>
        <w:t xml:space="preserve"> تعمیم داده، و قولی که اختیار کرده این است که قسم شخص مکره چیزی را بر او ثابت نمی‌کند، برای آنکه استدلال کر</w:t>
      </w:r>
      <w:r w:rsidR="0096100F" w:rsidRPr="00E002C7">
        <w:rPr>
          <w:rStyle w:val="Char7"/>
          <w:rFonts w:hint="cs"/>
          <w:rtl/>
        </w:rPr>
        <w:t>ده به آن از کتاب خدا و سنت رسول</w:t>
      </w:r>
      <w:r w:rsidR="00D83E8A" w:rsidRPr="00D83E8A">
        <w:rPr>
          <w:rStyle w:val="Char7"/>
          <w:rFonts w:cs="CTraditional Arabic" w:hint="cs"/>
          <w:rtl/>
        </w:rPr>
        <w:t xml:space="preserve"> ج</w:t>
      </w:r>
      <w:r w:rsidRPr="00E002C7">
        <w:rPr>
          <w:rStyle w:val="Char7"/>
          <w:rFonts w:hint="cs"/>
          <w:rtl/>
        </w:rPr>
        <w:t>. شافعی</w:t>
      </w:r>
      <w:r>
        <w:rPr>
          <w:rFonts w:cs="CTraditional Arabic" w:hint="cs"/>
          <w:rtl/>
          <w:lang w:bidi="fa-IR"/>
        </w:rPr>
        <w:t>/</w:t>
      </w:r>
      <w:r w:rsidRPr="00E002C7">
        <w:rPr>
          <w:rStyle w:val="Char7"/>
          <w:rFonts w:hint="cs"/>
          <w:rtl/>
        </w:rPr>
        <w:t xml:space="preserve"> فرموده: و این قول عطاء است که از مردم خطا و نسیان برداشته می‌شود.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 همان اسناد شافعی</w:t>
      </w:r>
      <w:r>
        <w:rPr>
          <w:rFonts w:cs="CTraditional Arabic" w:hint="cs"/>
          <w:rtl/>
          <w:lang w:bidi="fa-IR"/>
        </w:rPr>
        <w:t>/</w:t>
      </w:r>
      <w:r w:rsidRPr="00E002C7">
        <w:rPr>
          <w:rStyle w:val="Char7"/>
          <w:rFonts w:hint="cs"/>
          <w:rtl/>
        </w:rPr>
        <w:t xml:space="preserve"> در حق کسی که قسم خورده با مردی تکلم نکند، پس قاصدی نزد او فرستاده و یا نامه‌ای به او نوشته، گوید: آیا پیغام بتوسط قاصد و یا نامه شکستن قسم است یا خیر؟ دو قول است. پس ورع این است که شکسته است، ولی روشن نیست، زیرا رسول و نامه غیر از گفتن کلام است، و اگر چه در یک حال کلام و یا بحکم کلام باشد.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کسی که می‌گوید: شکسته است، دلیل آورده که آن کلام است، زیرا خدای تعالی وحی و ارسال رسول را کلام شمرده، و در آی</w:t>
      </w:r>
      <w:r w:rsidR="0096100F" w:rsidRPr="00E002C7">
        <w:rPr>
          <w:rStyle w:val="Char7"/>
          <w:rFonts w:hint="cs"/>
          <w:rtl/>
        </w:rPr>
        <w:t>ه 51 سوره شوری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وَمَا</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لِبَشَرٍ</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يُكَلِّمَهُ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وَح</w:t>
      </w:r>
      <w:r w:rsidRPr="003A1116">
        <w:rPr>
          <w:rStyle w:val="Char4"/>
          <w:rFonts w:eastAsia="B Badr" w:hint="cs"/>
          <w:rtl/>
        </w:rPr>
        <w:t>ۡ</w:t>
      </w:r>
      <w:r w:rsidRPr="003A1116">
        <w:rPr>
          <w:rStyle w:val="Char4"/>
          <w:rFonts w:eastAsia="B Badr" w:hint="eastAsia"/>
          <w:rtl/>
        </w:rPr>
        <w:t>يًا</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وَرَا</w:t>
      </w:r>
      <w:r w:rsidRPr="003A1116">
        <w:rPr>
          <w:rStyle w:val="Char4"/>
          <w:rFonts w:eastAsia="B Badr" w:hint="cs"/>
          <w:rtl/>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w:t>
      </w:r>
      <w:r w:rsidRPr="003A1116">
        <w:rPr>
          <w:rStyle w:val="Char4"/>
          <w:rFonts w:eastAsia="B Badr"/>
          <w:rtl/>
        </w:rPr>
        <w:t xml:space="preserve"> </w:t>
      </w:r>
      <w:r w:rsidRPr="003A1116">
        <w:rPr>
          <w:rStyle w:val="Char4"/>
          <w:rFonts w:eastAsia="B Badr" w:hint="eastAsia"/>
          <w:rtl/>
        </w:rPr>
        <w:t>حِجَابٍ</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يُر</w:t>
      </w:r>
      <w:r w:rsidRPr="003A1116">
        <w:rPr>
          <w:rStyle w:val="Char4"/>
          <w:rFonts w:eastAsia="B Badr" w:hint="cs"/>
          <w:rtl/>
        </w:rPr>
        <w:t>ۡ</w:t>
      </w:r>
      <w:r w:rsidRPr="003A1116">
        <w:rPr>
          <w:rStyle w:val="Char4"/>
          <w:rFonts w:eastAsia="B Badr" w:hint="eastAsia"/>
          <w:rtl/>
        </w:rPr>
        <w:t>سِلَ</w:t>
      </w:r>
      <w:r w:rsidRPr="003A1116">
        <w:rPr>
          <w:rStyle w:val="Char4"/>
          <w:rFonts w:eastAsia="B Badr"/>
          <w:rtl/>
        </w:rPr>
        <w:t xml:space="preserve"> </w:t>
      </w:r>
      <w:r w:rsidRPr="003A1116">
        <w:rPr>
          <w:rStyle w:val="Char4"/>
          <w:rFonts w:eastAsia="B Badr" w:hint="eastAsia"/>
          <w:rtl/>
        </w:rPr>
        <w:t>رَسُول</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فَيُوحِيَ</w:t>
      </w:r>
      <w:r w:rsidRPr="003A1116">
        <w:rPr>
          <w:rStyle w:val="Char4"/>
          <w:rFonts w:eastAsia="B Badr"/>
          <w:rtl/>
        </w:rPr>
        <w:t xml:space="preserve"> </w:t>
      </w:r>
      <w:r w:rsidRPr="003A1116">
        <w:rPr>
          <w:rStyle w:val="Char4"/>
          <w:rFonts w:eastAsia="B Badr" w:hint="eastAsia"/>
          <w:rtl/>
        </w:rPr>
        <w:t>بِإِذ</w:t>
      </w:r>
      <w:r w:rsidRPr="003A1116">
        <w:rPr>
          <w:rStyle w:val="Char4"/>
          <w:rFonts w:eastAsia="B Badr" w:hint="cs"/>
          <w:rtl/>
        </w:rPr>
        <w:t>ۡ</w:t>
      </w:r>
      <w:r w:rsidRPr="003A1116">
        <w:rPr>
          <w:rStyle w:val="Char4"/>
          <w:rFonts w:eastAsia="B Badr" w:hint="eastAsia"/>
          <w:rtl/>
        </w:rPr>
        <w:t>نِهِ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يَشَا</w:t>
      </w:r>
      <w:r w:rsidRPr="003A1116">
        <w:rPr>
          <w:rStyle w:val="Char4"/>
          <w:rFonts w:eastAsia="B Badr" w:hint="cs"/>
          <w:rtl/>
        </w:rPr>
        <w:t>ٓ</w:t>
      </w:r>
      <w:r w:rsidRPr="003A1116">
        <w:rPr>
          <w:rStyle w:val="Char4"/>
          <w:rFonts w:eastAsia="B Badr" w:hint="eastAsia"/>
          <w:rtl/>
        </w:rPr>
        <w:t>ءُ</w:t>
      </w:r>
      <w:r>
        <w:rPr>
          <w:rFonts w:cs="Traditional Arabic" w:hint="cs"/>
          <w:rtl/>
          <w:lang w:bidi="fa-IR"/>
        </w:rPr>
        <w:t>﴾</w:t>
      </w:r>
      <w:r w:rsidRPr="00E002C7">
        <w:rPr>
          <w:rStyle w:val="Char7"/>
          <w:rFonts w:hint="cs"/>
          <w:rtl/>
        </w:rPr>
        <w:t xml:space="preserve"> </w:t>
      </w:r>
      <w:r w:rsidRPr="0053120C">
        <w:rPr>
          <w:rStyle w:val="Char5"/>
          <w:rFonts w:hint="cs"/>
          <w:rtl/>
        </w:rPr>
        <w:t>[الشوری: 51]</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درخور هیچ انسانی نبوده که خدا با او سخن گوید مگر بوحی و یا از پس پرده‌ای، و یا بفرستد فرستاده‌ای که باذن او آنچه بخواهد وحی نماید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گوید: خدای</w:t>
      </w:r>
      <w:r w:rsidRPr="00E002C7">
        <w:rPr>
          <w:rStyle w:val="Char7"/>
          <w:rFonts w:hint="cs"/>
          <w:rtl/>
        </w:rPr>
        <w:sym w:font="AGA Arabesque" w:char="F055"/>
      </w:r>
      <w:r w:rsidRPr="00E002C7">
        <w:rPr>
          <w:rStyle w:val="Char7"/>
          <w:rFonts w:hint="cs"/>
          <w:rtl/>
        </w:rPr>
        <w:t xml:space="preserve"> در سور</w:t>
      </w:r>
      <w:r w:rsidR="00D83E8A">
        <w:rPr>
          <w:rStyle w:val="Char7"/>
          <w:rFonts w:hint="cs"/>
          <w:rtl/>
        </w:rPr>
        <w:t>ه</w:t>
      </w:r>
      <w:r w:rsidRPr="00E002C7">
        <w:rPr>
          <w:rStyle w:val="Char7"/>
          <w:rFonts w:hint="cs"/>
          <w:rtl/>
        </w:rPr>
        <w:t xml:space="preserve"> توبه آی</w:t>
      </w:r>
      <w:r w:rsidR="00D83E8A">
        <w:rPr>
          <w:rStyle w:val="Char7"/>
          <w:rFonts w:hint="cs"/>
          <w:rtl/>
        </w:rPr>
        <w:t>ه</w:t>
      </w:r>
      <w:r w:rsidRPr="00E002C7">
        <w:rPr>
          <w:rStyle w:val="Char7"/>
          <w:rFonts w:hint="cs"/>
          <w:rtl/>
        </w:rPr>
        <w:t xml:space="preserve"> 94 به مؤمنین دربار</w:t>
      </w:r>
      <w:r w:rsidR="00D83E8A">
        <w:rPr>
          <w:rStyle w:val="Char7"/>
          <w:rFonts w:hint="cs"/>
          <w:rtl/>
        </w:rPr>
        <w:t>ه</w:t>
      </w:r>
      <w:r w:rsidRPr="00E002C7">
        <w:rPr>
          <w:rStyle w:val="Char7"/>
          <w:rFonts w:hint="cs"/>
          <w:rtl/>
        </w:rPr>
        <w:t xml:space="preserve"> منافقین می‌فرماید: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قُل</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تَع</w:t>
      </w:r>
      <w:r w:rsidRPr="003A1116">
        <w:rPr>
          <w:rStyle w:val="Char4"/>
          <w:rFonts w:eastAsia="B Badr" w:hint="cs"/>
          <w:rtl/>
        </w:rPr>
        <w:t>ۡ</w:t>
      </w:r>
      <w:r w:rsidRPr="003A1116">
        <w:rPr>
          <w:rStyle w:val="Char4"/>
          <w:rFonts w:eastAsia="B Badr" w:hint="eastAsia"/>
          <w:rtl/>
        </w:rPr>
        <w:t>تَذِرُواْ</w:t>
      </w:r>
      <w:r w:rsidRPr="003A1116">
        <w:rPr>
          <w:rStyle w:val="Char4"/>
          <w:rFonts w:eastAsia="B Badr"/>
          <w:rtl/>
        </w:rPr>
        <w:t xml:space="preserve"> </w:t>
      </w:r>
      <w:r w:rsidRPr="003A1116">
        <w:rPr>
          <w:rStyle w:val="Char4"/>
          <w:rFonts w:eastAsia="B Badr" w:hint="eastAsia"/>
          <w:rtl/>
        </w:rPr>
        <w:t>لَن</w:t>
      </w:r>
      <w:r w:rsidRPr="003A1116">
        <w:rPr>
          <w:rStyle w:val="Char4"/>
          <w:rFonts w:eastAsia="B Badr"/>
          <w:rtl/>
        </w:rPr>
        <w:t xml:space="preserve"> </w:t>
      </w:r>
      <w:r w:rsidRPr="003A1116">
        <w:rPr>
          <w:rStyle w:val="Char4"/>
          <w:rFonts w:eastAsia="B Badr" w:hint="eastAsia"/>
          <w:rtl/>
        </w:rPr>
        <w:t>نُّؤ</w:t>
      </w:r>
      <w:r w:rsidRPr="003A1116">
        <w:rPr>
          <w:rStyle w:val="Char4"/>
          <w:rFonts w:eastAsia="B Badr" w:hint="cs"/>
          <w:rtl/>
        </w:rPr>
        <w:t>ۡ</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نَبَّأَنَا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أَخ</w:t>
      </w:r>
      <w:r w:rsidRPr="003A1116">
        <w:rPr>
          <w:rStyle w:val="Char4"/>
          <w:rFonts w:eastAsia="B Badr" w:hint="cs"/>
          <w:rtl/>
        </w:rPr>
        <w:t>ۡ</w:t>
      </w:r>
      <w:r w:rsidRPr="003A1116">
        <w:rPr>
          <w:rStyle w:val="Char4"/>
          <w:rFonts w:eastAsia="B Badr" w:hint="eastAsia"/>
          <w:rtl/>
        </w:rPr>
        <w:t>بَارِكُم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w:t>
      </w:r>
      <w:r w:rsidRPr="0053120C">
        <w:rPr>
          <w:rStyle w:val="Char5"/>
          <w:rtl/>
        </w:rPr>
        <w:t>التوبة</w:t>
      </w:r>
      <w:r w:rsidRPr="0053120C">
        <w:rPr>
          <w:rStyle w:val="Char5"/>
          <w:rFonts w:hint="cs"/>
          <w:rtl/>
        </w:rPr>
        <w:t>: 94]</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بگو: عذرخواهی نکنید که هرگز به شما ایمان نیاوریم. بتحقیق خدا از اخبار شما ما را خبر داده</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که وحی به اخبار منافقین را گویا کلام منافقین شمرده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کسی که می‌گوید: فرستادن رسول و نامه‌ شکستن قسم نیست، گوید: زیرا کلام آدمی شبیه کلام خدا نیست، کلام آدمی آنست که با طرف روبرو شوی، آیا نمی‌بینی که اگر مردی از مردی قهر کرد و جدا شد، فوق سه روز بر او حرام است، و اگر به او نامه نویسد و یا قاصد فرستد در حالی که می‌تواند با او سخن گوید از قهر و جدائی خارج نشده و گناهکار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و هرگاه مردی قسم بخورد که البته بند</w:t>
      </w:r>
      <w:r w:rsidR="00D83E8A">
        <w:rPr>
          <w:rStyle w:val="Char7"/>
          <w:rFonts w:hint="cs"/>
          <w:rtl/>
        </w:rPr>
        <w:t>ه</w:t>
      </w:r>
      <w:r w:rsidRPr="00E002C7">
        <w:rPr>
          <w:rStyle w:val="Char7"/>
          <w:rFonts w:hint="cs"/>
          <w:rtl/>
        </w:rPr>
        <w:t xml:space="preserve"> خود را صد تازیانه بزند، پس آن صد را جمع کند و به آن صد عدد یک مرتبه بزند، آیا به قسم خود عمل کرده یا خیر؟ اگر احاط</w:t>
      </w:r>
      <w:r w:rsidR="00D83E8A">
        <w:rPr>
          <w:rStyle w:val="Char7"/>
          <w:rFonts w:hint="cs"/>
          <w:rtl/>
        </w:rPr>
        <w:t>ه</w:t>
      </w:r>
      <w:r w:rsidRPr="00E002C7">
        <w:rPr>
          <w:rStyle w:val="Char7"/>
          <w:rFonts w:hint="cs"/>
          <w:rtl/>
        </w:rPr>
        <w:t xml:space="preserve"> علمی دارد که به آن مجموعه تمامش به بدن او رسیده بتحقیق نیکو کرده، و به قسم خود عمل کرده و اگر علم ندارد، در حکم قسم را نشکسته، ولی در ورع شکسته، و استدلال کرده به آی</w:t>
      </w:r>
      <w:r w:rsidR="0096100F" w:rsidRPr="00E002C7">
        <w:rPr>
          <w:rStyle w:val="Char7"/>
          <w:rFonts w:hint="cs"/>
          <w:rtl/>
        </w:rPr>
        <w:t>ه</w:t>
      </w:r>
      <w:r w:rsidRPr="00E002C7">
        <w:rPr>
          <w:rStyle w:val="Char7"/>
          <w:rFonts w:hint="cs"/>
          <w:rtl/>
        </w:rPr>
        <w:t xml:space="preserve"> 44 سور</w:t>
      </w:r>
      <w:r w:rsidR="0096100F" w:rsidRPr="00E002C7">
        <w:rPr>
          <w:rStyle w:val="Char7"/>
          <w:rFonts w:hint="cs"/>
          <w:rtl/>
        </w:rPr>
        <w:t>ه</w:t>
      </w:r>
      <w:r w:rsidRPr="00E002C7">
        <w:rPr>
          <w:rStyle w:val="Char7"/>
          <w:rFonts w:hint="cs"/>
          <w:rtl/>
        </w:rPr>
        <w:t xml:space="preserve"> ص که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وَخُذ</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بِيَدِكَ</w:t>
      </w:r>
      <w:r w:rsidRPr="003A1116">
        <w:rPr>
          <w:rStyle w:val="Char4"/>
          <w:rFonts w:eastAsia="B Badr"/>
          <w:rtl/>
        </w:rPr>
        <w:t xml:space="preserve"> </w:t>
      </w:r>
      <w:r w:rsidRPr="003A1116">
        <w:rPr>
          <w:rStyle w:val="Char4"/>
          <w:rFonts w:eastAsia="B Badr" w:hint="eastAsia"/>
          <w:rtl/>
        </w:rPr>
        <w:t>ضِغ</w:t>
      </w:r>
      <w:r w:rsidRPr="003A1116">
        <w:rPr>
          <w:rStyle w:val="Char4"/>
          <w:rFonts w:eastAsia="B Badr" w:hint="cs"/>
          <w:rtl/>
        </w:rPr>
        <w:t>ۡ</w:t>
      </w:r>
      <w:r w:rsidRPr="003A1116">
        <w:rPr>
          <w:rStyle w:val="Char4"/>
          <w:rFonts w:eastAsia="B Badr" w:hint="eastAsia"/>
          <w:rtl/>
        </w:rPr>
        <w:t>ث</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ض</w:t>
      </w:r>
      <w:r w:rsidRPr="003A1116">
        <w:rPr>
          <w:rStyle w:val="Char4"/>
          <w:rFonts w:eastAsia="B Badr" w:hint="cs"/>
          <w:rtl/>
        </w:rPr>
        <w:t>ۡ</w:t>
      </w:r>
      <w:r w:rsidRPr="003A1116">
        <w:rPr>
          <w:rStyle w:val="Char4"/>
          <w:rFonts w:eastAsia="B Badr" w:hint="eastAsia"/>
          <w:rtl/>
        </w:rPr>
        <w:t>رِب</w:t>
      </w:r>
      <w:r w:rsidRPr="003A1116">
        <w:rPr>
          <w:rStyle w:val="Char4"/>
          <w:rFonts w:eastAsia="B Badr"/>
          <w:rtl/>
        </w:rPr>
        <w:t xml:space="preserve"> </w:t>
      </w:r>
      <w:r w:rsidRPr="003A1116">
        <w:rPr>
          <w:rStyle w:val="Char4"/>
          <w:rFonts w:eastAsia="B Badr" w:hint="eastAsia"/>
          <w:rtl/>
        </w:rPr>
        <w:t>بِّهِ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تَح</w:t>
      </w:r>
      <w:r w:rsidRPr="003A1116">
        <w:rPr>
          <w:rStyle w:val="Char4"/>
          <w:rFonts w:eastAsia="B Badr" w:hint="cs"/>
          <w:rtl/>
        </w:rPr>
        <w:t>ۡ</w:t>
      </w:r>
      <w:r w:rsidRPr="003A1116">
        <w:rPr>
          <w:rStyle w:val="Char4"/>
          <w:rFonts w:eastAsia="B Badr" w:hint="eastAsia"/>
          <w:rtl/>
        </w:rPr>
        <w:t>نَث</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[ص- 44]</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با دست خود دسته‌ای از شاخ</w:t>
      </w:r>
      <w:r w:rsidRPr="00E002C7">
        <w:rPr>
          <w:rStyle w:val="Char7"/>
          <w:rFonts w:hint="cs"/>
          <w:rtl/>
        </w:rPr>
        <w:t>ه</w:t>
      </w:r>
      <w:r w:rsidR="008C3DBE" w:rsidRPr="00E002C7">
        <w:rPr>
          <w:rStyle w:val="Char7"/>
          <w:rFonts w:hint="cs"/>
          <w:rtl/>
        </w:rPr>
        <w:t xml:space="preserve"> ریحان بگیر پس با آن بزن و قسم را مشکن</w:t>
      </w:r>
      <w:r>
        <w:rPr>
          <w:rFonts w:cs="Traditional Arabic" w:hint="cs"/>
          <w:sz w:val="26"/>
          <w:szCs w:val="26"/>
          <w:rtl/>
          <w:lang w:bidi="fa-IR"/>
        </w:rPr>
        <w:t>»</w:t>
      </w:r>
      <w:r w:rsidR="008C3DBE" w:rsidRPr="00E002C7">
        <w:rPr>
          <w:rStyle w:val="Char7"/>
          <w:rtl/>
        </w:rPr>
        <w:footnoteReference w:customMarkFollows="1" w:id="64"/>
        <w:sym w:font="Symbol" w:char="F02A"/>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ذکر کرده خبر آن زمین‌گیری که در زنا به شاخ</w:t>
      </w:r>
      <w:r w:rsidR="00D83E8A">
        <w:rPr>
          <w:rStyle w:val="Char7"/>
          <w:rFonts w:hint="cs"/>
          <w:rtl/>
        </w:rPr>
        <w:t>ه</w:t>
      </w:r>
      <w:r w:rsidRPr="00E002C7">
        <w:rPr>
          <w:rStyle w:val="Char7"/>
          <w:rFonts w:hint="cs"/>
          <w:rtl/>
        </w:rPr>
        <w:t xml:space="preserve"> خرمائی که مجموعه‌ای صد عددی بود، حد زده شد</w:t>
      </w:r>
      <w:r w:rsidRPr="00AA244D">
        <w:rPr>
          <w:rStyle w:val="Char7"/>
          <w:vertAlign w:val="superscript"/>
          <w:rtl/>
        </w:rPr>
        <w:footnoteReference w:id="65"/>
      </w:r>
      <w:r w:rsidR="0096100F" w:rsidRPr="00E002C7">
        <w:rPr>
          <w:rStyle w:val="Char7"/>
          <w:rFonts w:hint="cs"/>
          <w:rtl/>
        </w:rPr>
        <w:t>.</w:t>
      </w:r>
    </w:p>
    <w:p w:rsidR="008C3DBE" w:rsidRPr="00332366" w:rsidRDefault="008C3DBE" w:rsidP="00D11A61">
      <w:pPr>
        <w:pStyle w:val="a0"/>
        <w:rPr>
          <w:rtl/>
        </w:rPr>
      </w:pPr>
      <w:bookmarkStart w:id="113" w:name="_Toc266388815"/>
      <w:bookmarkStart w:id="114" w:name="_Toc368495430"/>
      <w:bookmarkStart w:id="115" w:name="_Toc294352124"/>
      <w:r w:rsidRPr="00332366">
        <w:rPr>
          <w:rFonts w:hint="cs"/>
          <w:rtl/>
        </w:rPr>
        <w:t xml:space="preserve">آنچه از </w:t>
      </w:r>
      <w:r w:rsidR="00E82D26">
        <w:rPr>
          <w:rFonts w:hint="cs"/>
          <w:rtl/>
        </w:rPr>
        <w:t>شافعی</w:t>
      </w:r>
      <w:r w:rsidRPr="00332366">
        <w:rPr>
          <w:rFonts w:hint="cs"/>
          <w:rtl/>
        </w:rPr>
        <w:t xml:space="preserve"> نقل </w:t>
      </w:r>
      <w:r w:rsidRPr="00D11A61">
        <w:rPr>
          <w:rFonts w:hint="cs"/>
          <w:rtl/>
        </w:rPr>
        <w:t>شده</w:t>
      </w:r>
      <w:r w:rsidRPr="00332366">
        <w:rPr>
          <w:rFonts w:hint="cs"/>
          <w:rtl/>
        </w:rPr>
        <w:t xml:space="preserve"> در قضا و شهادات</w:t>
      </w:r>
      <w:bookmarkEnd w:id="113"/>
      <w:bookmarkEnd w:id="114"/>
      <w:bookmarkEnd w:id="115"/>
      <w:r w:rsidRPr="00332366">
        <w:rPr>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به همان اسناد سابق در قول خدای تعالی در سور</w:t>
      </w:r>
      <w:r w:rsidR="0096100F" w:rsidRPr="00E002C7">
        <w:rPr>
          <w:rStyle w:val="Char7"/>
          <w:rFonts w:hint="cs"/>
          <w:rtl/>
        </w:rPr>
        <w:t>ه</w:t>
      </w:r>
      <w:r w:rsidRPr="00E002C7">
        <w:rPr>
          <w:rStyle w:val="Char7"/>
          <w:rFonts w:hint="cs"/>
          <w:rtl/>
        </w:rPr>
        <w:t xml:space="preserve"> حجرات آی</w:t>
      </w:r>
      <w:r w:rsidR="0096100F" w:rsidRPr="00E002C7">
        <w:rPr>
          <w:rStyle w:val="Char7"/>
          <w:rFonts w:hint="cs"/>
          <w:rtl/>
        </w:rPr>
        <w:t>ه</w:t>
      </w:r>
      <w:r w:rsidRPr="00E002C7">
        <w:rPr>
          <w:rStyle w:val="Char7"/>
          <w:rFonts w:hint="cs"/>
          <w:rtl/>
        </w:rPr>
        <w:t xml:space="preserve"> 6 </w:t>
      </w:r>
      <w:r w:rsidR="0096100F" w:rsidRPr="00E002C7">
        <w:rPr>
          <w:rStyle w:val="Char7"/>
          <w:rFonts w:hint="cs"/>
          <w:rtl/>
        </w:rPr>
        <w:t>که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أَيُّهَا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ءَامَنُو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جَا</w:t>
      </w:r>
      <w:r w:rsidRPr="003A1116">
        <w:rPr>
          <w:rStyle w:val="Char4"/>
          <w:rFonts w:eastAsia="B Badr" w:hint="cs"/>
          <w:rtl/>
        </w:rPr>
        <w:t>ٓ</w:t>
      </w:r>
      <w:r w:rsidRPr="003A1116">
        <w:rPr>
          <w:rStyle w:val="Char4"/>
          <w:rFonts w:eastAsia="B Badr" w:hint="eastAsia"/>
          <w:rtl/>
        </w:rPr>
        <w:t>ءَكُم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فَاسِقُ</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بِنَبَإ</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فَتَبَيَّنُو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تُصِيبُواْ</w:t>
      </w:r>
      <w:r w:rsidRPr="003A1116">
        <w:rPr>
          <w:rStyle w:val="Char4"/>
          <w:rFonts w:eastAsia="B Badr"/>
          <w:rtl/>
        </w:rPr>
        <w:t xml:space="preserve"> </w:t>
      </w:r>
      <w:r w:rsidRPr="003A1116">
        <w:rPr>
          <w:rStyle w:val="Char4"/>
          <w:rFonts w:eastAsia="B Badr" w:hint="eastAsia"/>
          <w:rtl/>
        </w:rPr>
        <w:t>قَو</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بِجَهَ</w:t>
      </w:r>
      <w:r w:rsidRPr="003A1116">
        <w:rPr>
          <w:rStyle w:val="Char4"/>
          <w:rFonts w:eastAsia="B Badr" w:hint="cs"/>
          <w:rtl/>
        </w:rPr>
        <w:t>ٰ</w:t>
      </w:r>
      <w:r w:rsidRPr="003A1116">
        <w:rPr>
          <w:rStyle w:val="Char4"/>
          <w:rFonts w:eastAsia="B Badr" w:hint="eastAsia"/>
          <w:rtl/>
        </w:rPr>
        <w:t>لَة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فَتُص</w:t>
      </w:r>
      <w:r w:rsidRPr="003A1116">
        <w:rPr>
          <w:rStyle w:val="Char4"/>
          <w:rFonts w:eastAsia="B Badr" w:hint="cs"/>
          <w:rtl/>
        </w:rPr>
        <w:t>ۡ</w:t>
      </w:r>
      <w:r w:rsidRPr="003A1116">
        <w:rPr>
          <w:rStyle w:val="Char4"/>
          <w:rFonts w:eastAsia="B Badr" w:hint="eastAsia"/>
          <w:rtl/>
        </w:rPr>
        <w:t>بِحُواْ</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فَعَل</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نَ</w:t>
      </w:r>
      <w:r w:rsidRPr="003A1116">
        <w:rPr>
          <w:rStyle w:val="Char4"/>
          <w:rFonts w:eastAsia="B Badr" w:hint="cs"/>
          <w:rtl/>
        </w:rPr>
        <w:t>ٰ</w:t>
      </w:r>
      <w:r w:rsidRPr="003A1116">
        <w:rPr>
          <w:rStyle w:val="Char4"/>
          <w:rFonts w:eastAsia="B Badr" w:hint="eastAsia"/>
          <w:rtl/>
        </w:rPr>
        <w:t>دِمِينَ</w:t>
      </w:r>
      <w:r w:rsidRPr="003A1116">
        <w:rPr>
          <w:rStyle w:val="Char4"/>
          <w:rFonts w:eastAsia="B Badr"/>
          <w:rtl/>
        </w:rPr>
        <w:t xml:space="preserve"> </w:t>
      </w:r>
      <w:r w:rsidRPr="003A1116">
        <w:rPr>
          <w:rStyle w:val="Char4"/>
          <w:rFonts w:eastAsia="B Badr" w:hint="cs"/>
          <w:rtl/>
        </w:rPr>
        <w:t>٦</w:t>
      </w:r>
      <w:r>
        <w:rPr>
          <w:rFonts w:cs="Traditional Arabic" w:hint="cs"/>
          <w:rtl/>
          <w:lang w:bidi="fa-IR"/>
        </w:rPr>
        <w:t>﴾</w:t>
      </w:r>
      <w:r w:rsidRPr="00E002C7">
        <w:rPr>
          <w:rStyle w:val="Char7"/>
          <w:rFonts w:hint="cs"/>
          <w:rtl/>
        </w:rPr>
        <w:t xml:space="preserve"> </w:t>
      </w:r>
      <w:r w:rsidRPr="0053120C">
        <w:rPr>
          <w:rStyle w:val="Char5"/>
          <w:rFonts w:hint="cs"/>
          <w:rtl/>
        </w:rPr>
        <w:t>[الحجرات: 6]</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ای کسانی که ایمان آورده‌اید، اگر فاسقی برای شما خبری آورد بتحقیق پردازید تا مبادا گروهی را بنادانی رنجی رسانید، و بر آنچه کرده‌اید پشیمان گردید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w:t>
      </w:r>
      <w:r w:rsidR="0096100F" w:rsidRPr="00E002C7">
        <w:rPr>
          <w:rStyle w:val="Char7"/>
          <w:rFonts w:hint="cs"/>
          <w:rtl/>
        </w:rPr>
        <w:t>ه</w:t>
      </w:r>
      <w:r w:rsidRPr="00E002C7">
        <w:rPr>
          <w:rStyle w:val="Char7"/>
          <w:rFonts w:hint="cs"/>
          <w:rtl/>
        </w:rPr>
        <w:t xml:space="preserve"> نساء آی</w:t>
      </w:r>
      <w:r w:rsidR="0096100F" w:rsidRPr="00E002C7">
        <w:rPr>
          <w:rStyle w:val="Char7"/>
          <w:rFonts w:hint="cs"/>
          <w:rtl/>
        </w:rPr>
        <w:t>ه</w:t>
      </w:r>
      <w:r w:rsidRPr="00E002C7">
        <w:rPr>
          <w:rStyle w:val="Char7"/>
          <w:rFonts w:hint="cs"/>
          <w:rtl/>
        </w:rPr>
        <w:t xml:space="preserve"> 94 که می‌فرماید: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أَيُّهَا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ءَامَنُو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ضَرَب</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فَتَبَيَّنُواْ</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تَقُولُواْ</w:t>
      </w:r>
      <w:r w:rsidRPr="003A1116">
        <w:rPr>
          <w:rStyle w:val="Char4"/>
          <w:rFonts w:eastAsia="B Badr"/>
          <w:rtl/>
        </w:rPr>
        <w:t xml:space="preserve"> </w:t>
      </w:r>
      <w:r w:rsidRPr="003A1116">
        <w:rPr>
          <w:rStyle w:val="Char4"/>
          <w:rFonts w:eastAsia="B Badr" w:hint="eastAsia"/>
          <w:rtl/>
        </w:rPr>
        <w:t>لِمَن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أَل</w:t>
      </w:r>
      <w:r w:rsidRPr="003A1116">
        <w:rPr>
          <w:rStyle w:val="Char4"/>
          <w:rFonts w:eastAsia="B Badr" w:hint="cs"/>
          <w:rtl/>
        </w:rPr>
        <w:t>ۡ</w:t>
      </w:r>
      <w:r w:rsidRPr="003A1116">
        <w:rPr>
          <w:rStyle w:val="Char4"/>
          <w:rFonts w:eastAsia="B Badr" w:hint="eastAsia"/>
          <w:rtl/>
        </w:rPr>
        <w:t>قَى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إِلَي</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لسَّلَ</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eastAsia"/>
          <w:rtl/>
        </w:rPr>
        <w:t>لَس</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53120C">
        <w:rPr>
          <w:rStyle w:val="Char5"/>
          <w:rFonts w:hint="cs"/>
          <w:rtl/>
        </w:rPr>
        <w:t>[النساء: 94]</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ای مؤمنین، هنگامی که در راه خدا (برای جهاد و کارزار با دشمنان) حرکت کردید، پس تحقیق کنید و ندانسته کاری نکنید و به کسی که به شما سلام و اظهار اسلام کرده نگوئید که تو مؤمن نیستی</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شافعی</w:t>
      </w:r>
      <w:r>
        <w:rPr>
          <w:rFonts w:cs="CTraditional Arabic" w:hint="cs"/>
          <w:rtl/>
          <w:lang w:bidi="fa-IR"/>
        </w:rPr>
        <w:t>/</w:t>
      </w:r>
      <w:r w:rsidRPr="00E002C7">
        <w:rPr>
          <w:rStyle w:val="Char7"/>
          <w:rFonts w:hint="cs"/>
          <w:rtl/>
        </w:rPr>
        <w:t xml:space="preserve"> گوید: خدای تعالی امر کرده به کسی که بر کسی از بندگان خدا می‌گذرد قبل از آنکه کاری و اقدامی کند تحقیق کافی کند. و کلام را در این مورد بسط داده است. </w:t>
      </w:r>
    </w:p>
    <w:p w:rsidR="008C3DBE" w:rsidRPr="007F145E" w:rsidRDefault="008C3DBE" w:rsidP="004B2786">
      <w:pPr>
        <w:widowControl w:val="0"/>
        <w:tabs>
          <w:tab w:val="right" w:pos="7371"/>
        </w:tabs>
        <w:ind w:firstLine="284"/>
        <w:jc w:val="both"/>
        <w:rPr>
          <w:rFonts w:cs="Times New Roman"/>
          <w:rtl/>
          <w:lang w:bidi="fa-IR"/>
        </w:rPr>
      </w:pPr>
      <w:r w:rsidRPr="00E002C7">
        <w:rPr>
          <w:rStyle w:val="Char7"/>
          <w:rFonts w:hint="cs"/>
          <w:rtl/>
        </w:rPr>
        <w:t>شافعی</w:t>
      </w:r>
      <w:r>
        <w:rPr>
          <w:rFonts w:cs="CTraditional Arabic" w:hint="cs"/>
          <w:rtl/>
          <w:lang w:bidi="fa-IR"/>
        </w:rPr>
        <w:t>/</w:t>
      </w:r>
      <w:r w:rsidRPr="00E002C7">
        <w:rPr>
          <w:rStyle w:val="Char7"/>
          <w:rFonts w:hint="cs"/>
          <w:rtl/>
        </w:rPr>
        <w:t xml:space="preserve"> گوید: خدای تعالی در سور</w:t>
      </w:r>
      <w:r w:rsidR="00D83E8A">
        <w:rPr>
          <w:rStyle w:val="Char7"/>
          <w:rFonts w:hint="cs"/>
          <w:rtl/>
        </w:rPr>
        <w:t>ه</w:t>
      </w:r>
      <w:r w:rsidRPr="00E002C7">
        <w:rPr>
          <w:rStyle w:val="Char7"/>
          <w:rFonts w:hint="cs"/>
          <w:rtl/>
        </w:rPr>
        <w:t xml:space="preserve"> آل عمران آی</w:t>
      </w:r>
      <w:r w:rsidR="00D83E8A">
        <w:rPr>
          <w:rStyle w:val="Char7"/>
          <w:rFonts w:hint="cs"/>
          <w:rtl/>
        </w:rPr>
        <w:t>ه</w:t>
      </w:r>
      <w:r w:rsidRPr="00E002C7">
        <w:rPr>
          <w:rStyle w:val="Char7"/>
          <w:rFonts w:hint="cs"/>
          <w:rtl/>
        </w:rPr>
        <w:t xml:space="preserve"> 159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وَشَاوِر</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أَم</w:t>
      </w:r>
      <w:r w:rsidRPr="003A1116">
        <w:rPr>
          <w:rStyle w:val="Char4"/>
          <w:rFonts w:eastAsia="B Badr" w:hint="cs"/>
          <w:rtl/>
        </w:rPr>
        <w:t>ۡ</w:t>
      </w:r>
      <w:r w:rsidRPr="003A1116">
        <w:rPr>
          <w:rStyle w:val="Char4"/>
          <w:rFonts w:eastAsia="B Badr" w:hint="eastAsia"/>
          <w:rtl/>
        </w:rPr>
        <w:t>رِ</w:t>
      </w:r>
      <w:r>
        <w:rPr>
          <w:rFonts w:cs="Traditional Arabic" w:hint="cs"/>
          <w:rtl/>
          <w:lang w:bidi="fa-IR"/>
        </w:rPr>
        <w:t>﴾</w:t>
      </w:r>
      <w:r w:rsidRPr="00E002C7">
        <w:rPr>
          <w:rStyle w:val="Char7"/>
          <w:rFonts w:hint="cs"/>
          <w:rtl/>
        </w:rPr>
        <w:t xml:space="preserve"> </w:t>
      </w:r>
      <w:r w:rsidRPr="0053120C">
        <w:rPr>
          <w:rStyle w:val="Char5"/>
          <w:rFonts w:hint="cs"/>
          <w:rtl/>
        </w:rPr>
        <w:t>[آل عمران: 159]</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در کارها با ایشان مشورت کن</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w:t>
      </w:r>
      <w:r w:rsidR="00D83E8A">
        <w:rPr>
          <w:rStyle w:val="Char7"/>
          <w:rFonts w:hint="cs"/>
          <w:rtl/>
        </w:rPr>
        <w:t>ه</w:t>
      </w:r>
      <w:r w:rsidRPr="00E002C7">
        <w:rPr>
          <w:rStyle w:val="Char7"/>
          <w:rFonts w:hint="cs"/>
          <w:rtl/>
        </w:rPr>
        <w:t xml:space="preserve"> شوری آی</w:t>
      </w:r>
      <w:r w:rsidR="00D83E8A">
        <w:rPr>
          <w:rStyle w:val="Char7"/>
          <w:rFonts w:hint="cs"/>
          <w:rtl/>
        </w:rPr>
        <w:t>ه</w:t>
      </w:r>
      <w:r w:rsidRPr="00E002C7">
        <w:rPr>
          <w:rStyle w:val="Char7"/>
          <w:rFonts w:hint="cs"/>
          <w:rtl/>
        </w:rPr>
        <w:t xml:space="preserve"> 38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وَأَم</w:t>
      </w:r>
      <w:r w:rsidRPr="003A1116">
        <w:rPr>
          <w:rStyle w:val="Char4"/>
          <w:rFonts w:eastAsia="B Badr" w:hint="cs"/>
          <w:rtl/>
        </w:rPr>
        <w:t>ۡ</w:t>
      </w:r>
      <w:r w:rsidRPr="003A1116">
        <w:rPr>
          <w:rStyle w:val="Char4"/>
          <w:rFonts w:eastAsia="B Badr" w:hint="eastAsia"/>
          <w:rtl/>
        </w:rPr>
        <w:t>رُهُم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شُورَى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نَهُم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[الشوری: 38]</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امرشان بین خودشان بمشورت است (کار مؤمنین مشورت است)</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شافعی </w:t>
      </w:r>
      <w:r w:rsidR="0096100F" w:rsidRPr="00E002C7">
        <w:rPr>
          <w:rStyle w:val="Char7"/>
          <w:rFonts w:hint="cs"/>
          <w:rtl/>
        </w:rPr>
        <w:t>گوید: حسن بصری گفته که رسول خدا</w:t>
      </w:r>
      <w:r w:rsidR="00D83E8A" w:rsidRPr="00D83E8A">
        <w:rPr>
          <w:rStyle w:val="Char7"/>
          <w:rFonts w:cs="CTraditional Arabic" w:hint="cs"/>
          <w:rtl/>
        </w:rPr>
        <w:t xml:space="preserve"> ج</w:t>
      </w:r>
      <w:r w:rsidRPr="00E002C7">
        <w:rPr>
          <w:rStyle w:val="Char7"/>
          <w:rFonts w:hint="cs"/>
          <w:rtl/>
        </w:rPr>
        <w:t xml:space="preserve"> از مشورت مردم بی‌نیاز بود، ولیکن خدا </w:t>
      </w:r>
      <w:r w:rsidR="0096100F" w:rsidRPr="00E002C7">
        <w:rPr>
          <w:rStyle w:val="Char7"/>
          <w:rFonts w:hint="cs"/>
          <w:rtl/>
        </w:rPr>
        <w:t>خواسته که برای حکامِ پس از رسول</w:t>
      </w:r>
      <w:r w:rsidR="00D83E8A" w:rsidRPr="00D83E8A">
        <w:rPr>
          <w:rStyle w:val="Char7"/>
          <w:rFonts w:cs="CTraditional Arabic" w:hint="cs"/>
          <w:rtl/>
        </w:rPr>
        <w:t xml:space="preserve"> ج</w:t>
      </w:r>
      <w:r w:rsidRPr="00E002C7">
        <w:rPr>
          <w:rStyle w:val="Char7"/>
          <w:rFonts w:hint="cs"/>
          <w:rtl/>
        </w:rPr>
        <w:t xml:space="preserve"> سن</w:t>
      </w:r>
      <w:r w:rsidR="0096100F" w:rsidRPr="00E002C7">
        <w:rPr>
          <w:rStyle w:val="Char7"/>
          <w:rFonts w:hint="cs"/>
          <w:rtl/>
        </w:rPr>
        <w:t>تی باشد.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هرگاه بر حاکم امری رخ داد که احتمال چند وجه می‌دهد و یا مشکل باشد، سزاوار این است که مشورت کند با شخصی که بین علم و امانت جمع نموده است. و بسط کلام داده است. </w:t>
      </w:r>
    </w:p>
    <w:p w:rsidR="008C3DBE" w:rsidRPr="00E002C7" w:rsidRDefault="008C3DBE" w:rsidP="00D11A61">
      <w:pPr>
        <w:widowControl w:val="0"/>
        <w:tabs>
          <w:tab w:val="right" w:pos="7371"/>
        </w:tabs>
        <w:ind w:firstLine="284"/>
        <w:jc w:val="both"/>
        <w:rPr>
          <w:rStyle w:val="Char7"/>
          <w:rtl/>
        </w:rPr>
      </w:pPr>
      <w:r w:rsidRPr="00E002C7">
        <w:rPr>
          <w:rStyle w:val="Char7"/>
          <w:rFonts w:hint="cs"/>
          <w:rtl/>
        </w:rPr>
        <w:t>و به همان اسناد شافعی</w:t>
      </w:r>
      <w:r>
        <w:rPr>
          <w:rFonts w:cs="CTraditional Arabic" w:hint="cs"/>
          <w:rtl/>
          <w:lang w:bidi="fa-IR"/>
        </w:rPr>
        <w:t>/</w:t>
      </w:r>
      <w:r w:rsidRPr="00E002C7">
        <w:rPr>
          <w:rStyle w:val="Char7"/>
          <w:rFonts w:hint="cs"/>
          <w:rtl/>
        </w:rPr>
        <w:t xml:space="preserve"> گوید: خدا</w:t>
      </w:r>
      <w:r w:rsidR="00D11A61">
        <w:rPr>
          <w:rStyle w:val="Char7"/>
          <w:rFonts w:cs="CTraditional Arabic" w:hint="cs"/>
          <w:rtl/>
        </w:rPr>
        <w:t>أ</w:t>
      </w:r>
      <w:r w:rsidRPr="00E002C7">
        <w:rPr>
          <w:rStyle w:val="Char7"/>
          <w:rFonts w:hint="cs"/>
          <w:rtl/>
        </w:rPr>
        <w:t xml:space="preserve"> در سور</w:t>
      </w:r>
      <w:r w:rsidR="0096100F" w:rsidRPr="00E002C7">
        <w:rPr>
          <w:rStyle w:val="Char7"/>
          <w:rFonts w:hint="cs"/>
          <w:rtl/>
        </w:rPr>
        <w:t>ه</w:t>
      </w:r>
      <w:r w:rsidRPr="00E002C7">
        <w:rPr>
          <w:rStyle w:val="Char7"/>
          <w:rFonts w:hint="cs"/>
          <w:rtl/>
        </w:rPr>
        <w:t xml:space="preserve"> ص آی</w:t>
      </w:r>
      <w:r w:rsidR="0096100F" w:rsidRPr="00E002C7">
        <w:rPr>
          <w:rStyle w:val="Char7"/>
          <w:rFonts w:hint="cs"/>
          <w:rtl/>
        </w:rPr>
        <w:t>ه 26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دَاوُ</w:t>
      </w:r>
      <w:r w:rsidRPr="003A1116">
        <w:rPr>
          <w:rStyle w:val="Char4"/>
          <w:rFonts w:eastAsia="B Badr" w:hint="cs"/>
          <w:rtl/>
        </w:rPr>
        <w:t>ۥ</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إِنَّا</w:t>
      </w:r>
      <w:r w:rsidRPr="003A1116">
        <w:rPr>
          <w:rStyle w:val="Char4"/>
          <w:rFonts w:eastAsia="B Badr"/>
          <w:rtl/>
        </w:rPr>
        <w:t xml:space="preserve"> </w:t>
      </w:r>
      <w:r w:rsidRPr="003A1116">
        <w:rPr>
          <w:rStyle w:val="Char4"/>
          <w:rFonts w:eastAsia="B Badr" w:hint="eastAsia"/>
          <w:rtl/>
        </w:rPr>
        <w:t>جَعَل</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hint="eastAsia"/>
          <w:rtl/>
        </w:rPr>
        <w:t>كَ</w:t>
      </w:r>
      <w:r w:rsidRPr="003A1116">
        <w:rPr>
          <w:rStyle w:val="Char4"/>
          <w:rFonts w:eastAsia="B Badr"/>
          <w:rtl/>
        </w:rPr>
        <w:t xml:space="preserve"> </w:t>
      </w:r>
      <w:r w:rsidRPr="003A1116">
        <w:rPr>
          <w:rStyle w:val="Char4"/>
          <w:rFonts w:eastAsia="B Badr" w:hint="eastAsia"/>
          <w:rtl/>
        </w:rPr>
        <w:t>خَلِيفَة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ضِ</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لنَّاسِ</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حَقِّ</w:t>
      </w:r>
      <w:r>
        <w:rPr>
          <w:rFonts w:cs="Traditional Arabic" w:hint="cs"/>
          <w:rtl/>
          <w:lang w:bidi="fa-IR"/>
        </w:rPr>
        <w:t>﴾</w:t>
      </w:r>
      <w:r w:rsidRPr="00E002C7">
        <w:rPr>
          <w:rStyle w:val="Char7"/>
          <w:rFonts w:hint="cs"/>
          <w:rtl/>
        </w:rPr>
        <w:t xml:space="preserve"> </w:t>
      </w:r>
      <w:r w:rsidRPr="0053120C">
        <w:rPr>
          <w:rStyle w:val="Char5"/>
          <w:rFonts w:hint="cs"/>
          <w:rtl/>
        </w:rPr>
        <w:t>[ص- 26]</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ای داود، ما تو را جانشین حکام زمین قرار دادیم پس میان مردم بحق حکم نما</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دربار</w:t>
      </w:r>
      <w:r w:rsidR="0096100F" w:rsidRPr="00E002C7">
        <w:rPr>
          <w:rStyle w:val="Char7"/>
          <w:rFonts w:hint="cs"/>
          <w:rtl/>
        </w:rPr>
        <w:t>ه</w:t>
      </w:r>
      <w:r w:rsidRPr="00E002C7">
        <w:rPr>
          <w:rStyle w:val="Char7"/>
          <w:rFonts w:hint="cs"/>
          <w:rtl/>
        </w:rPr>
        <w:t xml:space="preserve"> حکم بین اهل کتاب در سور</w:t>
      </w:r>
      <w:r w:rsidR="0096100F" w:rsidRPr="00E002C7">
        <w:rPr>
          <w:rStyle w:val="Char7"/>
          <w:rFonts w:hint="cs"/>
          <w:rtl/>
        </w:rPr>
        <w:t>ه</w:t>
      </w:r>
      <w:r w:rsidRPr="00E002C7">
        <w:rPr>
          <w:rStyle w:val="Char7"/>
          <w:rFonts w:hint="cs"/>
          <w:rtl/>
        </w:rPr>
        <w:t xml:space="preserve"> مائده آی</w:t>
      </w:r>
      <w:r w:rsidR="0096100F" w:rsidRPr="00E002C7">
        <w:rPr>
          <w:rStyle w:val="Char7"/>
          <w:rFonts w:hint="cs"/>
          <w:rtl/>
        </w:rPr>
        <w:t>ه 42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حَكَم</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نَهُم</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قِس</w:t>
      </w:r>
      <w:r w:rsidRPr="003A1116">
        <w:rPr>
          <w:rStyle w:val="Char4"/>
          <w:rFonts w:eastAsia="B Badr" w:hint="cs"/>
          <w:rtl/>
        </w:rPr>
        <w:t>ۡ</w:t>
      </w:r>
      <w:r w:rsidRPr="003A1116">
        <w:rPr>
          <w:rStyle w:val="Char4"/>
          <w:rFonts w:eastAsia="B Badr" w:hint="eastAsia"/>
          <w:rtl/>
        </w:rPr>
        <w:t>طِ</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42]</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اگر حکم کردی پس بین ایشان بعدالت حکم کن</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نیز به رسول خود در آی</w:t>
      </w:r>
      <w:r w:rsidR="0096100F" w:rsidRPr="00E002C7">
        <w:rPr>
          <w:rStyle w:val="Char7"/>
          <w:rFonts w:hint="cs"/>
          <w:rtl/>
        </w:rPr>
        <w:t>ه 49 همان سوره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وَأَنِ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نَهُم</w:t>
      </w:r>
      <w:r w:rsidRPr="003A1116">
        <w:rPr>
          <w:rStyle w:val="Char4"/>
          <w:rFonts w:eastAsia="B Badr"/>
          <w:rtl/>
        </w:rPr>
        <w:t xml:space="preserve"> </w:t>
      </w:r>
      <w:r w:rsidRPr="003A1116">
        <w:rPr>
          <w:rStyle w:val="Char4"/>
          <w:rFonts w:eastAsia="B Badr" w:hint="eastAsia"/>
          <w:rtl/>
        </w:rPr>
        <w:t>بِمَا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أَنزَلَ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تَتَّبِع</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أَه</w:t>
      </w:r>
      <w:r w:rsidRPr="003A1116">
        <w:rPr>
          <w:rStyle w:val="Char4"/>
          <w:rFonts w:eastAsia="B Badr" w:hint="cs"/>
          <w:rtl/>
        </w:rPr>
        <w:t>ۡ</w:t>
      </w:r>
      <w:r w:rsidRPr="003A1116">
        <w:rPr>
          <w:rStyle w:val="Char4"/>
          <w:rFonts w:eastAsia="B Badr" w:hint="eastAsia"/>
          <w:rtl/>
        </w:rPr>
        <w:t>وَا</w:t>
      </w:r>
      <w:r w:rsidRPr="003A1116">
        <w:rPr>
          <w:rStyle w:val="Char4"/>
          <w:rFonts w:eastAsia="B Badr" w:hint="cs"/>
          <w:rtl/>
        </w:rPr>
        <w:t>ٓ</w:t>
      </w:r>
      <w:r w:rsidRPr="003A1116">
        <w:rPr>
          <w:rStyle w:val="Char4"/>
          <w:rFonts w:eastAsia="B Badr" w:hint="eastAsia"/>
          <w:rtl/>
        </w:rPr>
        <w:t>ءَهُم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49]</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حکم کن بین ایشان طبق آنچه خدا نازل نموده و پیرو هواهای آنان مباش</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w:t>
      </w:r>
      <w:r w:rsidR="0096100F" w:rsidRPr="00E002C7">
        <w:rPr>
          <w:rStyle w:val="Char7"/>
          <w:rFonts w:hint="cs"/>
          <w:rtl/>
        </w:rPr>
        <w:t>ه نساء آیه 58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وَإِذَا</w:t>
      </w:r>
      <w:r w:rsidRPr="003A1116">
        <w:rPr>
          <w:rStyle w:val="Char4"/>
          <w:rFonts w:eastAsia="B Badr"/>
          <w:rtl/>
        </w:rPr>
        <w:t xml:space="preserve"> </w:t>
      </w:r>
      <w:r w:rsidRPr="003A1116">
        <w:rPr>
          <w:rStyle w:val="Char4"/>
          <w:rFonts w:eastAsia="B Badr" w:hint="eastAsia"/>
          <w:rtl/>
        </w:rPr>
        <w:t>حَكَم</w:t>
      </w:r>
      <w:r w:rsidRPr="003A1116">
        <w:rPr>
          <w:rStyle w:val="Char4"/>
          <w:rFonts w:eastAsia="B Badr" w:hint="cs"/>
          <w:rtl/>
        </w:rPr>
        <w:t>ۡ</w:t>
      </w:r>
      <w:r w:rsidRPr="003A1116">
        <w:rPr>
          <w:rStyle w:val="Char4"/>
          <w:rFonts w:eastAsia="B Badr" w:hint="eastAsia"/>
          <w:rtl/>
        </w:rPr>
        <w:t>تُم</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لنَّاسِ</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تَح</w:t>
      </w:r>
      <w:r w:rsidRPr="003A1116">
        <w:rPr>
          <w:rStyle w:val="Char4"/>
          <w:rFonts w:eastAsia="B Badr" w:hint="cs"/>
          <w:rtl/>
        </w:rPr>
        <w:t>ۡ</w:t>
      </w:r>
      <w:r w:rsidRPr="003A1116">
        <w:rPr>
          <w:rStyle w:val="Char4"/>
          <w:rFonts w:eastAsia="B Badr" w:hint="eastAsia"/>
          <w:rtl/>
        </w:rPr>
        <w:t>كُمُواْ</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عَد</w:t>
      </w:r>
      <w:r w:rsidRPr="003A1116">
        <w:rPr>
          <w:rStyle w:val="Char4"/>
          <w:rFonts w:eastAsia="B Badr" w:hint="cs"/>
          <w:rtl/>
        </w:rPr>
        <w:t>ۡ</w:t>
      </w:r>
      <w:r w:rsidRPr="003A1116">
        <w:rPr>
          <w:rStyle w:val="Char4"/>
          <w:rFonts w:eastAsia="B Badr" w:hint="eastAsia"/>
          <w:rtl/>
        </w:rPr>
        <w:t>لِ</w:t>
      </w:r>
      <w:r>
        <w:rPr>
          <w:rFonts w:cs="Traditional Arabic" w:hint="cs"/>
          <w:rtl/>
          <w:lang w:bidi="fa-IR"/>
        </w:rPr>
        <w:t>﴾</w:t>
      </w:r>
      <w:r w:rsidRPr="00E002C7">
        <w:rPr>
          <w:rStyle w:val="Char7"/>
          <w:rFonts w:hint="cs"/>
          <w:rtl/>
        </w:rPr>
        <w:t xml:space="preserve"> </w:t>
      </w:r>
      <w:r w:rsidRPr="0053120C">
        <w:rPr>
          <w:rStyle w:val="Char5"/>
          <w:rFonts w:hint="cs"/>
          <w:rtl/>
        </w:rPr>
        <w:t>[النساء: 58]</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چون بین مردم حکم نمودید بعدالت حکم نمائید</w:t>
      </w:r>
      <w:r>
        <w:rPr>
          <w:rFonts w:cs="Traditional Arabic" w:hint="cs"/>
          <w:rtl/>
          <w:lang w:bidi="fa-IR"/>
        </w:rPr>
        <w:t>»</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0096100F" w:rsidRPr="00E002C7">
        <w:rPr>
          <w:rStyle w:val="Char7"/>
          <w:rFonts w:hint="cs"/>
          <w:rtl/>
        </w:rPr>
        <w:t xml:space="preserve"> فرموده: خدا به رسول خود</w:t>
      </w:r>
      <w:r w:rsidR="00D83E8A" w:rsidRPr="00D83E8A">
        <w:rPr>
          <w:rStyle w:val="Char7"/>
          <w:rFonts w:cs="CTraditional Arabic" w:hint="cs"/>
          <w:rtl/>
        </w:rPr>
        <w:t xml:space="preserve"> ج</w:t>
      </w:r>
      <w:r w:rsidRPr="00E002C7">
        <w:rPr>
          <w:rStyle w:val="Char7"/>
          <w:rFonts w:hint="cs"/>
          <w:rtl/>
        </w:rPr>
        <w:t xml:space="preserve"> اعلام کرده که او و بر هر کس قبل از او بوده و بر مردم واجب نموده که هرگاه حکم کردند مطابق حق و بعدالت حکم کنند، و پیروی از حکم نازل شده نمایند. </w:t>
      </w:r>
    </w:p>
    <w:p w:rsidR="008C3DBE" w:rsidRPr="00E002C7" w:rsidRDefault="008C3DBE" w:rsidP="00BF056A">
      <w:pPr>
        <w:widowControl w:val="0"/>
        <w:tabs>
          <w:tab w:val="right" w:pos="7371"/>
        </w:tabs>
        <w:ind w:firstLine="284"/>
        <w:jc w:val="both"/>
        <w:rPr>
          <w:rStyle w:val="Char7"/>
          <w:rtl/>
        </w:rPr>
      </w:pPr>
      <w:r w:rsidRPr="00E002C7">
        <w:rPr>
          <w:rStyle w:val="Char7"/>
          <w:rFonts w:hint="cs"/>
          <w:rtl/>
        </w:rPr>
        <w:t>و در قول خدا</w:t>
      </w:r>
      <w:r w:rsidR="00BF056A">
        <w:rPr>
          <w:rStyle w:val="Char7"/>
          <w:rFonts w:hint="cs"/>
          <w:rtl/>
        </w:rPr>
        <w:t>ی</w:t>
      </w:r>
      <w:r w:rsidR="00BF056A">
        <w:rPr>
          <w:rStyle w:val="Char7"/>
          <w:rFonts w:cs="CTraditional Arabic" w:hint="cs"/>
          <w:rtl/>
        </w:rPr>
        <w:t>أ</w:t>
      </w:r>
      <w:r w:rsidRPr="00E002C7">
        <w:rPr>
          <w:rStyle w:val="Char7"/>
          <w:rFonts w:hint="cs"/>
          <w:rtl/>
        </w:rPr>
        <w:t xml:space="preserve"> در سور</w:t>
      </w:r>
      <w:r w:rsidR="0096100F" w:rsidRPr="00E002C7">
        <w:rPr>
          <w:rStyle w:val="Char7"/>
          <w:rFonts w:hint="cs"/>
          <w:rtl/>
        </w:rPr>
        <w:t>ه</w:t>
      </w:r>
      <w:r w:rsidRPr="00E002C7">
        <w:rPr>
          <w:rStyle w:val="Char7"/>
          <w:rFonts w:hint="cs"/>
          <w:rtl/>
        </w:rPr>
        <w:t xml:space="preserve"> مائده آی</w:t>
      </w:r>
      <w:r w:rsidR="0096100F" w:rsidRPr="00E002C7">
        <w:rPr>
          <w:rStyle w:val="Char7"/>
          <w:rFonts w:hint="cs"/>
          <w:rtl/>
        </w:rPr>
        <w:t>ه</w:t>
      </w:r>
      <w:r w:rsidRPr="00E002C7">
        <w:rPr>
          <w:rStyle w:val="Char7"/>
          <w:rFonts w:hint="cs"/>
          <w:rtl/>
        </w:rPr>
        <w:t xml:space="preserve"> 49-50: </w:t>
      </w:r>
      <w:r>
        <w:rPr>
          <w:rFonts w:cs="Traditional Arabic" w:hint="cs"/>
          <w:rtl/>
          <w:lang w:bidi="fa-IR"/>
        </w:rPr>
        <w:t>﴿</w:t>
      </w:r>
      <w:r w:rsidRPr="003A1116">
        <w:rPr>
          <w:rStyle w:val="Char4"/>
          <w:rFonts w:eastAsia="B Badr" w:hint="eastAsia"/>
          <w:rtl/>
        </w:rPr>
        <w:t>وَأَنِ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نَهُم</w:t>
      </w:r>
      <w:r w:rsidRPr="003A1116">
        <w:rPr>
          <w:rStyle w:val="Char4"/>
          <w:rFonts w:eastAsia="B Badr"/>
          <w:rtl/>
        </w:rPr>
        <w:t xml:space="preserve"> </w:t>
      </w:r>
      <w:r w:rsidRPr="003A1116">
        <w:rPr>
          <w:rStyle w:val="Char4"/>
          <w:rFonts w:eastAsia="B Badr" w:hint="eastAsia"/>
          <w:rtl/>
        </w:rPr>
        <w:t>بِمَا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أَنزَلَ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تَتَّبِع</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أَه</w:t>
      </w:r>
      <w:r w:rsidRPr="003A1116">
        <w:rPr>
          <w:rStyle w:val="Char4"/>
          <w:rFonts w:eastAsia="B Badr" w:hint="cs"/>
          <w:rtl/>
        </w:rPr>
        <w:t>ۡ</w:t>
      </w:r>
      <w:r w:rsidRPr="003A1116">
        <w:rPr>
          <w:rStyle w:val="Char4"/>
          <w:rFonts w:eastAsia="B Badr" w:hint="eastAsia"/>
          <w:rtl/>
        </w:rPr>
        <w:t>وَا</w:t>
      </w:r>
      <w:r w:rsidRPr="003A1116">
        <w:rPr>
          <w:rStyle w:val="Char4"/>
          <w:rFonts w:eastAsia="B Badr" w:hint="cs"/>
          <w:rtl/>
        </w:rPr>
        <w:t>ٓ</w:t>
      </w:r>
      <w:r w:rsidRPr="003A1116">
        <w:rPr>
          <w:rStyle w:val="Char4"/>
          <w:rFonts w:eastAsia="B Badr" w:hint="eastAsia"/>
          <w:rtl/>
        </w:rPr>
        <w:t>ءَهُم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ذَر</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يَف</w:t>
      </w:r>
      <w:r w:rsidRPr="003A1116">
        <w:rPr>
          <w:rStyle w:val="Char4"/>
          <w:rFonts w:eastAsia="B Badr" w:hint="cs"/>
          <w:rtl/>
        </w:rPr>
        <w:t>ۡ</w:t>
      </w:r>
      <w:r w:rsidRPr="003A1116">
        <w:rPr>
          <w:rStyle w:val="Char4"/>
          <w:rFonts w:eastAsia="B Badr" w:hint="eastAsia"/>
          <w:rtl/>
        </w:rPr>
        <w:t>تِنُوكَ</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ضِ</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أَنزَلَ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إِلَي</w:t>
      </w:r>
      <w:r w:rsidRPr="003A1116">
        <w:rPr>
          <w:rStyle w:val="Char4"/>
          <w:rFonts w:eastAsia="B Badr" w:hint="cs"/>
          <w:rtl/>
        </w:rPr>
        <w:t>ۡ</w:t>
      </w:r>
      <w:r w:rsidRPr="003A1116">
        <w:rPr>
          <w:rStyle w:val="Char4"/>
          <w:rFonts w:eastAsia="B Badr" w:hint="eastAsia"/>
          <w:rtl/>
        </w:rPr>
        <w:t>كَ</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eastAsia"/>
          <w:rtl/>
        </w:rPr>
        <w:t>تَوَلَّو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أَنَّمَا</w:t>
      </w:r>
      <w:r w:rsidRPr="003A1116">
        <w:rPr>
          <w:rStyle w:val="Char4"/>
          <w:rFonts w:eastAsia="B Badr"/>
          <w:rtl/>
        </w:rPr>
        <w:t xml:space="preserve"> </w:t>
      </w:r>
      <w:r w:rsidRPr="003A1116">
        <w:rPr>
          <w:rStyle w:val="Char4"/>
          <w:rFonts w:eastAsia="B Badr" w:hint="eastAsia"/>
          <w:rtl/>
        </w:rPr>
        <w:t>يُرِيدُ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يُصِيبَهُم</w:t>
      </w:r>
      <w:r w:rsidRPr="003A1116">
        <w:rPr>
          <w:rStyle w:val="Char4"/>
          <w:rFonts w:eastAsia="B Badr"/>
          <w:rtl/>
        </w:rPr>
        <w:t xml:space="preserve"> </w:t>
      </w:r>
      <w:r w:rsidRPr="003A1116">
        <w:rPr>
          <w:rStyle w:val="Char4"/>
          <w:rFonts w:eastAsia="B Badr" w:hint="eastAsia"/>
          <w:rtl/>
        </w:rPr>
        <w:t>بِبَع</w:t>
      </w:r>
      <w:r w:rsidRPr="003A1116">
        <w:rPr>
          <w:rStyle w:val="Char4"/>
          <w:rFonts w:eastAsia="B Badr" w:hint="cs"/>
          <w:rtl/>
        </w:rPr>
        <w:t>ۡ</w:t>
      </w:r>
      <w:r w:rsidRPr="003A1116">
        <w:rPr>
          <w:rStyle w:val="Char4"/>
          <w:rFonts w:eastAsia="B Badr" w:hint="eastAsia"/>
          <w:rtl/>
        </w:rPr>
        <w:t>ضِ</w:t>
      </w:r>
      <w:r w:rsidRPr="003A1116">
        <w:rPr>
          <w:rStyle w:val="Char4"/>
          <w:rFonts w:eastAsia="B Badr"/>
          <w:rtl/>
        </w:rPr>
        <w:t xml:space="preserve"> </w:t>
      </w:r>
      <w:r w:rsidRPr="003A1116">
        <w:rPr>
          <w:rStyle w:val="Char4"/>
          <w:rFonts w:eastAsia="B Badr" w:hint="eastAsia"/>
          <w:rtl/>
        </w:rPr>
        <w:t>ذُنُوبِهِم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eastAsia"/>
          <w:rtl/>
        </w:rPr>
        <w:t>كَثِير</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لنَّاسِ</w:t>
      </w:r>
      <w:r w:rsidRPr="003A1116">
        <w:rPr>
          <w:rStyle w:val="Char4"/>
          <w:rFonts w:eastAsia="B Badr"/>
          <w:rtl/>
        </w:rPr>
        <w:t xml:space="preserve"> </w:t>
      </w:r>
      <w:r w:rsidRPr="003A1116">
        <w:rPr>
          <w:rStyle w:val="Char4"/>
          <w:rFonts w:eastAsia="B Badr" w:hint="eastAsia"/>
          <w:rtl/>
        </w:rPr>
        <w:t>لَفَ</w:t>
      </w:r>
      <w:r w:rsidRPr="003A1116">
        <w:rPr>
          <w:rStyle w:val="Char4"/>
          <w:rFonts w:eastAsia="B Badr" w:hint="cs"/>
          <w:rtl/>
        </w:rPr>
        <w:t>ٰ</w:t>
      </w:r>
      <w:r w:rsidRPr="003A1116">
        <w:rPr>
          <w:rStyle w:val="Char4"/>
          <w:rFonts w:eastAsia="B Badr" w:hint="eastAsia"/>
          <w:rtl/>
        </w:rPr>
        <w:t>سِقُونَ</w:t>
      </w:r>
      <w:r w:rsidRPr="003A1116">
        <w:rPr>
          <w:rStyle w:val="Char4"/>
          <w:rFonts w:eastAsia="B Badr"/>
          <w:rtl/>
        </w:rPr>
        <w:t xml:space="preserve"> </w:t>
      </w:r>
      <w:r w:rsidRPr="003A1116">
        <w:rPr>
          <w:rStyle w:val="Char4"/>
          <w:rFonts w:eastAsia="B Badr" w:hint="cs"/>
          <w:rtl/>
        </w:rPr>
        <w:t>٤٩</w:t>
      </w:r>
      <w:r w:rsidRPr="003A1116">
        <w:rPr>
          <w:rStyle w:val="Char4"/>
          <w:rFonts w:eastAsia="B Badr"/>
          <w:rtl/>
        </w:rPr>
        <w:t xml:space="preserve"> </w:t>
      </w:r>
      <w:r w:rsidRPr="003A1116">
        <w:rPr>
          <w:rStyle w:val="Char4"/>
          <w:rFonts w:eastAsia="B Badr" w:hint="eastAsia"/>
          <w:rtl/>
        </w:rPr>
        <w:t>أَفَحُك</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جَ</w:t>
      </w:r>
      <w:r w:rsidRPr="003A1116">
        <w:rPr>
          <w:rStyle w:val="Char4"/>
          <w:rFonts w:eastAsia="B Badr" w:hint="cs"/>
          <w:rtl/>
        </w:rPr>
        <w:t>ٰ</w:t>
      </w:r>
      <w:r w:rsidRPr="003A1116">
        <w:rPr>
          <w:rStyle w:val="Char4"/>
          <w:rFonts w:eastAsia="B Badr" w:hint="eastAsia"/>
          <w:rtl/>
        </w:rPr>
        <w:t>هِلِيَّةِ</w:t>
      </w:r>
      <w:r w:rsidRPr="003A1116">
        <w:rPr>
          <w:rStyle w:val="Char4"/>
          <w:rFonts w:eastAsia="B Badr"/>
          <w:rtl/>
        </w:rPr>
        <w:t xml:space="preserve"> </w:t>
      </w:r>
      <w:r w:rsidRPr="003A1116">
        <w:rPr>
          <w:rStyle w:val="Char4"/>
          <w:rFonts w:eastAsia="B Badr" w:hint="eastAsia"/>
          <w:rtl/>
        </w:rPr>
        <w:t>يَب</w:t>
      </w:r>
      <w:r w:rsidRPr="003A1116">
        <w:rPr>
          <w:rStyle w:val="Char4"/>
          <w:rFonts w:eastAsia="B Badr" w:hint="cs"/>
          <w:rtl/>
        </w:rPr>
        <w:t>ۡ</w:t>
      </w:r>
      <w:r w:rsidRPr="003A1116">
        <w:rPr>
          <w:rStyle w:val="Char4"/>
          <w:rFonts w:eastAsia="B Badr" w:hint="eastAsia"/>
          <w:rtl/>
        </w:rPr>
        <w:t>غُونَ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أَح</w:t>
      </w:r>
      <w:r w:rsidRPr="003A1116">
        <w:rPr>
          <w:rStyle w:val="Char4"/>
          <w:rFonts w:eastAsia="B Badr" w:hint="cs"/>
          <w:rtl/>
        </w:rPr>
        <w:t>ۡ</w:t>
      </w:r>
      <w:r w:rsidRPr="003A1116">
        <w:rPr>
          <w:rStyle w:val="Char4"/>
          <w:rFonts w:eastAsia="B Badr" w:hint="eastAsia"/>
          <w:rtl/>
        </w:rPr>
        <w:t>سَنُ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حُك</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لِّقَو</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يُوقِنُونَ</w:t>
      </w:r>
      <w:r w:rsidR="0096100F" w:rsidRPr="003A1116">
        <w:rPr>
          <w:rStyle w:val="Char4"/>
          <w:rFonts w:eastAsia="B Badr" w:hint="cs"/>
          <w:rtl/>
        </w:rPr>
        <w:t xml:space="preserve"> </w:t>
      </w:r>
      <w:r w:rsidRPr="003A1116">
        <w:rPr>
          <w:rStyle w:val="Char4"/>
          <w:rFonts w:eastAsia="B Badr" w:hint="cs"/>
          <w:rtl/>
        </w:rPr>
        <w:t>٥٠</w:t>
      </w:r>
      <w:r>
        <w:rPr>
          <w:rFonts w:cs="Traditional Arabic" w:hint="cs"/>
          <w:rtl/>
          <w:lang w:bidi="fa-IR"/>
        </w:rPr>
        <w:t>﴾</w:t>
      </w:r>
      <w:r w:rsidRPr="00E002C7">
        <w:rPr>
          <w:rStyle w:val="Char7"/>
          <w:rFonts w:hint="cs"/>
          <w:rtl/>
        </w:rPr>
        <w:t xml:space="preserve"> </w:t>
      </w:r>
      <w:r w:rsidRPr="0053120C">
        <w:rPr>
          <w:rStyle w:val="Char5"/>
          <w:rFonts w:hint="cs"/>
          <w:rtl/>
        </w:rPr>
        <w:t>[المائدة: 49-50]</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از ایشان حذر کن که مبادا تو را از بعض آنچه خدا نازل کرده به سوی تو فریبت دهند، پس اگر رو بگردانند بدان که خدا می‌خواهد ایشان را ب</w:t>
      </w:r>
      <w:r w:rsidR="00BF056A">
        <w:rPr>
          <w:rStyle w:val="Char7"/>
          <w:rFonts w:hint="cs"/>
          <w:rtl/>
        </w:rPr>
        <w:t xml:space="preserve">ه </w:t>
      </w:r>
      <w:r w:rsidR="008C3DBE" w:rsidRPr="00E002C7">
        <w:rPr>
          <w:rStyle w:val="Char7"/>
          <w:rFonts w:hint="cs"/>
          <w:rtl/>
        </w:rPr>
        <w:t>بعضی از گناهان</w:t>
      </w:r>
      <w:r w:rsidR="00BF056A">
        <w:rPr>
          <w:rStyle w:val="Char7"/>
          <w:rFonts w:hint="eastAsia"/>
          <w:rtl/>
        </w:rPr>
        <w:t>‌</w:t>
      </w:r>
      <w:r w:rsidR="008C3DBE" w:rsidRPr="00E002C7">
        <w:rPr>
          <w:rStyle w:val="Char7"/>
          <w:rFonts w:hint="cs"/>
          <w:rtl/>
        </w:rPr>
        <w:t>شان بگیرد، و بتحقیق که بسیاری از مردم نابکارند. آیا پس حکم جاهلیت را می‌جویند، و کیست نیکوتر از خدا در حکم صادر کردن برای اهل یقین</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w:t>
      </w:r>
      <w:r w:rsidR="0096100F" w:rsidRPr="00E002C7">
        <w:rPr>
          <w:rStyle w:val="Char7"/>
          <w:rFonts w:hint="cs"/>
          <w:rtl/>
        </w:rPr>
        <w:t>گوید: احتمال داده می‌شود که سهل</w:t>
      </w:r>
      <w:r w:rsidR="0096100F" w:rsidRPr="00E002C7">
        <w:rPr>
          <w:rStyle w:val="Char7"/>
          <w:rFonts w:hint="eastAsia"/>
          <w:rtl/>
        </w:rPr>
        <w:t>‌</w:t>
      </w:r>
      <w:r w:rsidRPr="00E002C7">
        <w:rPr>
          <w:rStyle w:val="Char7"/>
          <w:rFonts w:hint="cs"/>
          <w:rtl/>
        </w:rPr>
        <w:t>انگاری ایشان در احکام</w:t>
      </w:r>
      <w:r w:rsidR="00BF056A">
        <w:rPr>
          <w:rStyle w:val="Char7"/>
          <w:rFonts w:hint="eastAsia"/>
          <w:rtl/>
        </w:rPr>
        <w:t>‌</w:t>
      </w:r>
      <w:r w:rsidRPr="00E002C7">
        <w:rPr>
          <w:rStyle w:val="Char7"/>
          <w:rFonts w:hint="cs"/>
          <w:rtl/>
        </w:rPr>
        <w:t>شان بوده و احتمال داده می‌شود که طبق هوی بوده، و هر کدام باشد خدا نهی نموده، و امر کرده که حکم بین ایشان باید طبق آنچه بر رسول خو</w:t>
      </w:r>
      <w:r w:rsidR="0096100F" w:rsidRPr="00E002C7">
        <w:rPr>
          <w:rStyle w:val="Char7"/>
          <w:rFonts w:hint="cs"/>
          <w:rtl/>
        </w:rPr>
        <w:t>د</w:t>
      </w:r>
      <w:r w:rsidR="00D83E8A" w:rsidRPr="00D83E8A">
        <w:rPr>
          <w:rStyle w:val="Char7"/>
          <w:rFonts w:cs="CTraditional Arabic" w:hint="cs"/>
          <w:rtl/>
        </w:rPr>
        <w:t xml:space="preserve"> ج</w:t>
      </w:r>
      <w:r w:rsidRPr="00E002C7">
        <w:rPr>
          <w:rStyle w:val="Char7"/>
          <w:rFonts w:hint="cs"/>
          <w:rtl/>
        </w:rPr>
        <w:t xml:space="preserve"> نازل کرده باشد.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 همان اسناد سابق شافعی</w:t>
      </w:r>
      <w:r>
        <w:rPr>
          <w:rFonts w:cs="CTraditional Arabic" w:hint="cs"/>
          <w:rtl/>
          <w:lang w:bidi="fa-IR"/>
        </w:rPr>
        <w:t>/</w:t>
      </w:r>
      <w:r w:rsidRPr="00E002C7">
        <w:rPr>
          <w:rStyle w:val="Char7"/>
          <w:rFonts w:hint="cs"/>
          <w:rtl/>
        </w:rPr>
        <w:t xml:space="preserve"> گوید: خدای جل ثناؤه در سور</w:t>
      </w:r>
      <w:r w:rsidR="0096100F" w:rsidRPr="00E002C7">
        <w:rPr>
          <w:rStyle w:val="Char7"/>
          <w:rFonts w:hint="cs"/>
          <w:rtl/>
        </w:rPr>
        <w:t>ه</w:t>
      </w:r>
      <w:r w:rsidRPr="00E002C7">
        <w:rPr>
          <w:rStyle w:val="Char7"/>
          <w:rFonts w:hint="cs"/>
          <w:rtl/>
        </w:rPr>
        <w:t xml:space="preserve"> انبیاء آی</w:t>
      </w:r>
      <w:r w:rsidR="0096100F" w:rsidRPr="00E002C7">
        <w:rPr>
          <w:rStyle w:val="Char7"/>
          <w:rFonts w:hint="cs"/>
          <w:rtl/>
        </w:rPr>
        <w:t>ه</w:t>
      </w:r>
      <w:r w:rsidRPr="00E002C7">
        <w:rPr>
          <w:rStyle w:val="Char7"/>
          <w:rFonts w:hint="cs"/>
          <w:rtl/>
        </w:rPr>
        <w:t xml:space="preserve"> 78-79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وَدَاوُ</w:t>
      </w:r>
      <w:r w:rsidRPr="003A1116">
        <w:rPr>
          <w:rStyle w:val="Char4"/>
          <w:rFonts w:eastAsia="B Badr" w:hint="cs"/>
          <w:rtl/>
        </w:rPr>
        <w:t>ۥ</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وَسُلَي</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إِذ</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يَح</w:t>
      </w:r>
      <w:r w:rsidRPr="003A1116">
        <w:rPr>
          <w:rStyle w:val="Char4"/>
          <w:rFonts w:eastAsia="B Badr" w:hint="cs"/>
          <w:rtl/>
        </w:rPr>
        <w:t>ۡ</w:t>
      </w:r>
      <w:r w:rsidRPr="003A1116">
        <w:rPr>
          <w:rStyle w:val="Char4"/>
          <w:rFonts w:eastAsia="B Badr" w:hint="eastAsia"/>
          <w:rtl/>
        </w:rPr>
        <w:t>كُمَانِ</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حَر</w:t>
      </w:r>
      <w:r w:rsidRPr="003A1116">
        <w:rPr>
          <w:rStyle w:val="Char4"/>
          <w:rFonts w:eastAsia="B Badr" w:hint="cs"/>
          <w:rtl/>
        </w:rPr>
        <w:t>ۡ</w:t>
      </w:r>
      <w:r w:rsidRPr="003A1116">
        <w:rPr>
          <w:rStyle w:val="Char4"/>
          <w:rFonts w:eastAsia="B Badr" w:hint="eastAsia"/>
          <w:rtl/>
        </w:rPr>
        <w:t>ثِ</w:t>
      </w:r>
      <w:r w:rsidRPr="003A1116">
        <w:rPr>
          <w:rStyle w:val="Char4"/>
          <w:rFonts w:eastAsia="B Badr"/>
          <w:rtl/>
        </w:rPr>
        <w:t xml:space="preserve"> </w:t>
      </w:r>
      <w:r w:rsidRPr="003A1116">
        <w:rPr>
          <w:rStyle w:val="Char4"/>
          <w:rFonts w:eastAsia="B Badr" w:hint="eastAsia"/>
          <w:rtl/>
        </w:rPr>
        <w:t>إِذ</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نَفَشَت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فِيهِ</w:t>
      </w:r>
      <w:r w:rsidRPr="003A1116">
        <w:rPr>
          <w:rStyle w:val="Char4"/>
          <w:rFonts w:eastAsia="B Badr"/>
          <w:rtl/>
        </w:rPr>
        <w:t xml:space="preserve"> </w:t>
      </w:r>
      <w:r w:rsidRPr="003A1116">
        <w:rPr>
          <w:rStyle w:val="Char4"/>
          <w:rFonts w:eastAsia="B Badr" w:hint="eastAsia"/>
          <w:rtl/>
        </w:rPr>
        <w:t>غَنَمُ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قَو</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eastAsia"/>
          <w:rtl/>
        </w:rPr>
        <w:t>وَكُنَّا</w:t>
      </w:r>
      <w:r w:rsidRPr="003A1116">
        <w:rPr>
          <w:rStyle w:val="Char4"/>
          <w:rFonts w:eastAsia="B Badr"/>
          <w:rtl/>
        </w:rPr>
        <w:t xml:space="preserve"> </w:t>
      </w:r>
      <w:r w:rsidRPr="003A1116">
        <w:rPr>
          <w:rStyle w:val="Char4"/>
          <w:rFonts w:eastAsia="B Badr" w:hint="eastAsia"/>
          <w:rtl/>
        </w:rPr>
        <w:t>لِحُك</w:t>
      </w:r>
      <w:r w:rsidRPr="003A1116">
        <w:rPr>
          <w:rStyle w:val="Char4"/>
          <w:rFonts w:eastAsia="B Badr" w:hint="cs"/>
          <w:rtl/>
        </w:rPr>
        <w:t>ۡ</w:t>
      </w:r>
      <w:r w:rsidRPr="003A1116">
        <w:rPr>
          <w:rStyle w:val="Char4"/>
          <w:rFonts w:eastAsia="B Badr" w:hint="eastAsia"/>
          <w:rtl/>
        </w:rPr>
        <w:t>مِهِم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شَ</w:t>
      </w:r>
      <w:r w:rsidRPr="003A1116">
        <w:rPr>
          <w:rStyle w:val="Char4"/>
          <w:rFonts w:eastAsia="B Badr" w:hint="cs"/>
          <w:rtl/>
        </w:rPr>
        <w:t>ٰ</w:t>
      </w:r>
      <w:r w:rsidRPr="003A1116">
        <w:rPr>
          <w:rStyle w:val="Char4"/>
          <w:rFonts w:eastAsia="B Badr" w:hint="eastAsia"/>
          <w:rtl/>
        </w:rPr>
        <w:t>هِدِينَ</w:t>
      </w:r>
      <w:r w:rsidRPr="003A1116">
        <w:rPr>
          <w:rStyle w:val="Char4"/>
          <w:rFonts w:eastAsia="B Badr"/>
          <w:rtl/>
        </w:rPr>
        <w:t xml:space="preserve"> </w:t>
      </w:r>
      <w:r w:rsidRPr="003A1116">
        <w:rPr>
          <w:rStyle w:val="Char4"/>
          <w:rFonts w:eastAsia="B Badr" w:hint="cs"/>
          <w:rtl/>
        </w:rPr>
        <w:t>٧٨</w:t>
      </w:r>
      <w:r w:rsidRPr="003A1116">
        <w:rPr>
          <w:rStyle w:val="Char4"/>
          <w:rFonts w:eastAsia="B Badr"/>
          <w:rtl/>
        </w:rPr>
        <w:t xml:space="preserve"> </w:t>
      </w:r>
      <w:r w:rsidRPr="003A1116">
        <w:rPr>
          <w:rStyle w:val="Char4"/>
          <w:rFonts w:eastAsia="B Badr" w:hint="eastAsia"/>
          <w:rtl/>
        </w:rPr>
        <w:t>فَفَهَّم</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hint="eastAsia"/>
          <w:rtl/>
        </w:rPr>
        <w:t>هَا</w:t>
      </w:r>
      <w:r w:rsidRPr="003A1116">
        <w:rPr>
          <w:rStyle w:val="Char4"/>
          <w:rFonts w:eastAsia="B Badr"/>
          <w:rtl/>
        </w:rPr>
        <w:t xml:space="preserve"> </w:t>
      </w:r>
      <w:r w:rsidRPr="003A1116">
        <w:rPr>
          <w:rStyle w:val="Char4"/>
          <w:rFonts w:eastAsia="B Badr" w:hint="eastAsia"/>
          <w:rtl/>
        </w:rPr>
        <w:t>سُلَي</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وَكُلًّا</w:t>
      </w:r>
      <w:r w:rsidRPr="003A1116">
        <w:rPr>
          <w:rStyle w:val="Char4"/>
          <w:rFonts w:eastAsia="B Badr"/>
          <w:rtl/>
        </w:rPr>
        <w:t xml:space="preserve"> </w:t>
      </w:r>
      <w:r w:rsidRPr="003A1116">
        <w:rPr>
          <w:rStyle w:val="Char4"/>
          <w:rFonts w:eastAsia="B Badr" w:hint="eastAsia"/>
          <w:rtl/>
        </w:rPr>
        <w:t>ءَاتَي</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eastAsia"/>
          <w:rtl/>
        </w:rPr>
        <w:t>حُك</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وَعِل</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BF056A">
        <w:rPr>
          <w:rStyle w:val="Char5"/>
          <w:rFonts w:hint="cs"/>
          <w:rtl/>
        </w:rPr>
        <w:t xml:space="preserve"> [</w:t>
      </w:r>
      <w:r w:rsidR="00A87420" w:rsidRPr="00BF056A">
        <w:rPr>
          <w:rStyle w:val="Char5"/>
          <w:rFonts w:hint="cs"/>
          <w:rtl/>
        </w:rPr>
        <w:t>الأنب</w:t>
      </w:r>
      <w:r w:rsidR="00E002C7" w:rsidRPr="00BF056A">
        <w:rPr>
          <w:rStyle w:val="Char5"/>
          <w:rFonts w:hint="cs"/>
          <w:rtl/>
        </w:rPr>
        <w:t>ی</w:t>
      </w:r>
      <w:r w:rsidR="00A87420" w:rsidRPr="00BF056A">
        <w:rPr>
          <w:rStyle w:val="Char5"/>
          <w:rFonts w:hint="cs"/>
          <w:rtl/>
        </w:rPr>
        <w:t>اء</w:t>
      </w:r>
      <w:r w:rsidR="0096100F" w:rsidRPr="00BF056A">
        <w:rPr>
          <w:rStyle w:val="Char5"/>
          <w:rFonts w:hint="cs"/>
          <w:rtl/>
        </w:rPr>
        <w:t>:</w:t>
      </w:r>
      <w:r w:rsidRPr="00BF056A">
        <w:rPr>
          <w:rStyle w:val="Char5"/>
          <w:rFonts w:hint="cs"/>
          <w:rtl/>
        </w:rPr>
        <w:t xml:space="preserve"> 78-79]</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داود و سلیمان را بیاد آر هنگامی که دربار</w:t>
      </w:r>
      <w:r w:rsidR="00D83E8A">
        <w:rPr>
          <w:rStyle w:val="Char7"/>
          <w:rFonts w:hint="cs"/>
          <w:rtl/>
        </w:rPr>
        <w:t>ه</w:t>
      </w:r>
      <w:r w:rsidR="008C3DBE" w:rsidRPr="00E002C7">
        <w:rPr>
          <w:rStyle w:val="Char7"/>
          <w:rFonts w:hint="cs"/>
          <w:rtl/>
        </w:rPr>
        <w:t xml:space="preserve"> آن زراعت حکم می‌کردند وقتی که گوسفندان آن قوم در آن شبانه چریدند و ما شاهد حکم ایشان بودیم، پس آن را به سلیمان فهماندیم و هر کی را حکم و علم دادیم</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حسن بن ابی الحسن گفته: اگر این آیه نبود من دیده بودم که حکام به هلاکت رسیده‌اند، ولیکن خدای تعالی ستایش کرده این را که به صواب رفته و آن را که کوشش نموده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 همان اسناد شافعی</w:t>
      </w:r>
      <w:r>
        <w:rPr>
          <w:rFonts w:cs="CTraditional Arabic" w:hint="cs"/>
          <w:rtl/>
          <w:lang w:bidi="fa-IR"/>
        </w:rPr>
        <w:t>/</w:t>
      </w:r>
      <w:r w:rsidRPr="00E002C7">
        <w:rPr>
          <w:rStyle w:val="Char7"/>
          <w:rFonts w:hint="cs"/>
          <w:rtl/>
        </w:rPr>
        <w:t xml:space="preserve"> گوید: خدای جل ثناؤه در سور</w:t>
      </w:r>
      <w:r w:rsidR="00D83E8A">
        <w:rPr>
          <w:rStyle w:val="Char7"/>
          <w:rFonts w:hint="cs"/>
          <w:rtl/>
        </w:rPr>
        <w:t>ه</w:t>
      </w:r>
      <w:r w:rsidRPr="00E002C7">
        <w:rPr>
          <w:rStyle w:val="Char7"/>
          <w:rFonts w:hint="cs"/>
          <w:rtl/>
        </w:rPr>
        <w:t xml:space="preserve"> قیامت آی</w:t>
      </w:r>
      <w:r w:rsidR="00D83E8A">
        <w:rPr>
          <w:rStyle w:val="Char7"/>
          <w:rFonts w:hint="cs"/>
          <w:rtl/>
        </w:rPr>
        <w:t>ه</w:t>
      </w:r>
      <w:r w:rsidRPr="00E002C7">
        <w:rPr>
          <w:rStyle w:val="Char7"/>
          <w:rFonts w:hint="cs"/>
          <w:rtl/>
        </w:rPr>
        <w:t xml:space="preserve"> 36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أَيَح</w:t>
      </w:r>
      <w:r w:rsidRPr="003A1116">
        <w:rPr>
          <w:rStyle w:val="Char4"/>
          <w:rFonts w:eastAsia="B Badr" w:hint="cs"/>
          <w:rtl/>
        </w:rPr>
        <w:t>ۡ</w:t>
      </w:r>
      <w:r w:rsidRPr="003A1116">
        <w:rPr>
          <w:rStyle w:val="Char4"/>
          <w:rFonts w:eastAsia="B Badr" w:hint="eastAsia"/>
          <w:rtl/>
        </w:rPr>
        <w:t>سَبُ</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إِنسَ</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يُت</w:t>
      </w:r>
      <w:r w:rsidRPr="003A1116">
        <w:rPr>
          <w:rStyle w:val="Char4"/>
          <w:rFonts w:eastAsia="B Badr" w:hint="cs"/>
          <w:rtl/>
        </w:rPr>
        <w:t>ۡ</w:t>
      </w:r>
      <w:r w:rsidRPr="003A1116">
        <w:rPr>
          <w:rStyle w:val="Char4"/>
          <w:rFonts w:eastAsia="B Badr" w:hint="eastAsia"/>
          <w:rtl/>
        </w:rPr>
        <w:t>رَكَ</w:t>
      </w:r>
      <w:r w:rsidRPr="003A1116">
        <w:rPr>
          <w:rStyle w:val="Char4"/>
          <w:rFonts w:eastAsia="B Badr"/>
          <w:rtl/>
        </w:rPr>
        <w:t xml:space="preserve"> </w:t>
      </w:r>
      <w:r w:rsidRPr="003A1116">
        <w:rPr>
          <w:rStyle w:val="Char4"/>
          <w:rFonts w:eastAsia="B Badr" w:hint="eastAsia"/>
          <w:rtl/>
        </w:rPr>
        <w:t>سُدًى</w:t>
      </w:r>
      <w:r w:rsidRPr="003A1116">
        <w:rPr>
          <w:rStyle w:val="Char4"/>
          <w:rFonts w:eastAsia="B Badr"/>
          <w:rtl/>
        </w:rPr>
        <w:t xml:space="preserve"> </w:t>
      </w:r>
      <w:r w:rsidRPr="003A1116">
        <w:rPr>
          <w:rStyle w:val="Char4"/>
          <w:rFonts w:eastAsia="B Badr" w:hint="cs"/>
          <w:rtl/>
        </w:rPr>
        <w:t>٣٦</w:t>
      </w:r>
      <w:r>
        <w:rPr>
          <w:rFonts w:cs="Traditional Arabic" w:hint="cs"/>
          <w:rtl/>
          <w:lang w:bidi="fa-IR"/>
        </w:rPr>
        <w:t>﴾</w:t>
      </w:r>
      <w:r w:rsidRPr="00E002C7">
        <w:rPr>
          <w:rStyle w:val="Char7"/>
          <w:rFonts w:hint="cs"/>
          <w:rtl/>
        </w:rPr>
        <w:t xml:space="preserve"> </w:t>
      </w:r>
      <w:r w:rsidRPr="0053120C">
        <w:rPr>
          <w:rStyle w:val="Char5"/>
          <w:rFonts w:hint="cs"/>
          <w:rtl/>
        </w:rPr>
        <w:t>[</w:t>
      </w:r>
      <w:r w:rsidRPr="0053120C">
        <w:rPr>
          <w:rStyle w:val="Char5"/>
          <w:rtl/>
        </w:rPr>
        <w:t>القیامة</w:t>
      </w:r>
      <w:r w:rsidRPr="0053120C">
        <w:rPr>
          <w:rStyle w:val="Char5"/>
          <w:rFonts w:hint="cs"/>
          <w:rtl/>
        </w:rPr>
        <w:t>: 36]</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آیا انسان گمان می‌کند که بی‌حساب و بیهوده رها می‌شود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گوید: پس اهل علم به قرآن اختلاف ندارند که </w:t>
      </w:r>
      <w:r w:rsidRPr="006C68BB">
        <w:rPr>
          <w:rStyle w:val="Char7"/>
          <w:rFonts w:hint="cs"/>
          <w:rtl/>
        </w:rPr>
        <w:t>«</w:t>
      </w:r>
      <w:r w:rsidRPr="00E002C7">
        <w:rPr>
          <w:rStyle w:val="Char7"/>
          <w:rFonts w:hint="cs"/>
          <w:rtl/>
        </w:rPr>
        <w:t>سدی</w:t>
      </w:r>
      <w:r w:rsidRPr="006C68BB">
        <w:rPr>
          <w:rStyle w:val="Char7"/>
          <w:rFonts w:hint="cs"/>
          <w:rtl/>
        </w:rPr>
        <w:t>»</w:t>
      </w:r>
      <w:r w:rsidRPr="00E002C7">
        <w:rPr>
          <w:rStyle w:val="Char7"/>
          <w:rFonts w:hint="cs"/>
          <w:rtl/>
        </w:rPr>
        <w:t xml:space="preserve"> آن است که مورد امر و نهی نباشد.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 همان اسناد سابق شافعی</w:t>
      </w:r>
      <w:r>
        <w:rPr>
          <w:rFonts w:cs="CTraditional Arabic" w:hint="cs"/>
          <w:rtl/>
          <w:lang w:bidi="fa-IR"/>
        </w:rPr>
        <w:t>/</w:t>
      </w:r>
      <w:r w:rsidRPr="00E002C7">
        <w:rPr>
          <w:rStyle w:val="Char7"/>
          <w:rFonts w:hint="cs"/>
          <w:rtl/>
        </w:rPr>
        <w:t xml:space="preserve"> گوید: خدای تعالی در سور</w:t>
      </w:r>
      <w:r w:rsidR="00D83E8A">
        <w:rPr>
          <w:rStyle w:val="Char7"/>
          <w:rFonts w:hint="cs"/>
          <w:rtl/>
        </w:rPr>
        <w:t>ه</w:t>
      </w:r>
      <w:r w:rsidRPr="00E002C7">
        <w:rPr>
          <w:rStyle w:val="Char7"/>
          <w:rFonts w:hint="cs"/>
          <w:rtl/>
        </w:rPr>
        <w:t xml:space="preserve"> بقره آی</w:t>
      </w:r>
      <w:r w:rsidR="00D83E8A">
        <w:rPr>
          <w:rStyle w:val="Char7"/>
          <w:rFonts w:hint="cs"/>
          <w:rtl/>
        </w:rPr>
        <w:t>ه</w:t>
      </w:r>
      <w:r w:rsidRPr="00E002C7">
        <w:rPr>
          <w:rStyle w:val="Char7"/>
          <w:rFonts w:hint="cs"/>
          <w:rtl/>
        </w:rPr>
        <w:t xml:space="preserve"> 282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وَأَش</w:t>
      </w:r>
      <w:r w:rsidRPr="003A1116">
        <w:rPr>
          <w:rStyle w:val="Char4"/>
          <w:rFonts w:eastAsia="B Badr" w:hint="cs"/>
          <w:rtl/>
        </w:rPr>
        <w:t>ۡ</w:t>
      </w:r>
      <w:r w:rsidRPr="003A1116">
        <w:rPr>
          <w:rStyle w:val="Char4"/>
          <w:rFonts w:eastAsia="B Badr" w:hint="eastAsia"/>
          <w:rtl/>
        </w:rPr>
        <w:t>هِدُو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تَبَايَع</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08427B">
        <w:rPr>
          <w:rFonts w:ascii="mylotus" w:hAnsi="mylotus" w:cs="mylotus"/>
          <w:sz w:val="26"/>
          <w:szCs w:val="26"/>
          <w:rtl/>
          <w:lang w:bidi="fa-IR"/>
        </w:rPr>
        <w:t>ة</w:t>
      </w:r>
      <w:r w:rsidRPr="0053120C">
        <w:rPr>
          <w:rStyle w:val="Char5"/>
          <w:rFonts w:hint="cs"/>
          <w:rtl/>
        </w:rPr>
        <w:t>: 282]</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چون معامله و خرید و فروش نمودید پس شاهد و گواه بگیرید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گوید: امر خدا به شاهد گرفتن در بیع دو احتمال دارد: یکی راهنمائی و ارشادی که بواسط</w:t>
      </w:r>
      <w:r w:rsidR="00D83E8A">
        <w:rPr>
          <w:rStyle w:val="Char7"/>
          <w:rFonts w:hint="cs"/>
          <w:rtl/>
        </w:rPr>
        <w:t>ه</w:t>
      </w:r>
      <w:r w:rsidRPr="00E002C7">
        <w:rPr>
          <w:rStyle w:val="Char7"/>
          <w:rFonts w:hint="cs"/>
          <w:rtl/>
        </w:rPr>
        <w:t xml:space="preserve"> شهادت بهره برید و ترک آن مباح است و حتمی نیست که هر کس ترک کند عاصی باشد. و احتمال دوم آن است که امر حتمی باشد که در ترک آن گناه کرده باشد. و آنچه من اختیار می‌کنم این است که طرفین بیع شاهد گرفتن را ترک نکنند. برای اینکه هرگاه شاهد گرفتند خاطر جمع‌ترند، زیرا امر شارع اگر حتمی باشد که آنان تکلیف را اداء کرده‌اند و اگر ارشادی باشد که بهر</w:t>
      </w:r>
      <w:r w:rsidR="0096100F" w:rsidRPr="00E002C7">
        <w:rPr>
          <w:rStyle w:val="Char7"/>
          <w:rFonts w:hint="cs"/>
          <w:rtl/>
        </w:rPr>
        <w:t>ه</w:t>
      </w:r>
      <w:r w:rsidRPr="00E002C7">
        <w:rPr>
          <w:rStyle w:val="Char7"/>
          <w:rFonts w:hint="cs"/>
          <w:rtl/>
        </w:rPr>
        <w:t xml:space="preserve"> خود را گرفته‌اند.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هر چه خدا آن را مقرر کرده چه واجب باشد و چه دلالت و ارشاد، برای عمل‌کننده برکت است. آیا نمی‌بینی که شاهد گرفتن در بیع هرگاه دلالت و ارشاد باشد اگر طرفین و یا یکی از</w:t>
      </w:r>
      <w:r w:rsidR="006C7C5F">
        <w:rPr>
          <w:rStyle w:val="Char7"/>
          <w:rFonts w:hint="cs"/>
          <w:rtl/>
        </w:rPr>
        <w:t xml:space="preserve"> آن‌ها </w:t>
      </w:r>
      <w:r w:rsidRPr="00E002C7">
        <w:rPr>
          <w:rStyle w:val="Char7"/>
          <w:rFonts w:hint="cs"/>
          <w:rtl/>
        </w:rPr>
        <w:t>بخواهد ستم کند دو شاهد علیه او هستند و مانع از ظلم و گناه او هستند، و اگر ترک اشهاد کنند مانعی از ستم نباشد، و اگر یکی از آنان فراموش کند مانعی از ستم نباشد، و اگر یکی از آنان فراموش کند و یا بخیالی انکار کند شاهد مانع است، و همچنین ورث</w:t>
      </w:r>
      <w:r w:rsidR="00D83E8A">
        <w:rPr>
          <w:rStyle w:val="Char7"/>
          <w:rFonts w:hint="cs"/>
          <w:rtl/>
        </w:rPr>
        <w:t>ه</w:t>
      </w:r>
      <w:r w:rsidRPr="00E002C7">
        <w:rPr>
          <w:rStyle w:val="Char7"/>
          <w:rFonts w:hint="cs"/>
          <w:rtl/>
        </w:rPr>
        <w:t xml:space="preserve"> ایشان. آیا نمی‌بینی که آن دو و یا یکی از آنان اگر وکیل گرفت، پس خود او به مردی فروخت و وکیل او به دیگری فروخت، و ندانستند کدام یک از دو معامله قبل بوده و کدام بعد؟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اگر دو شاهد باشد ثابت می‌شود که کدام</w:t>
      </w:r>
      <w:r w:rsidR="006C7C5F">
        <w:rPr>
          <w:rStyle w:val="Char7"/>
          <w:rFonts w:hint="cs"/>
          <w:rtl/>
        </w:rPr>
        <w:t xml:space="preserve"> آن‌ها </w:t>
      </w:r>
      <w:r w:rsidRPr="00E002C7">
        <w:rPr>
          <w:rStyle w:val="Char7"/>
          <w:rFonts w:hint="cs"/>
          <w:rtl/>
        </w:rPr>
        <w:t>اول بوده و در چه وقت بوده است. پس شهادت سبب قطع مظالم و تثبیت حقوق است، و هر امری که از خدا</w:t>
      </w:r>
      <w:r w:rsidR="0096100F" w:rsidRPr="00E002C7">
        <w:rPr>
          <w:rStyle w:val="Char7"/>
          <w:rFonts w:hint="cs"/>
          <w:rtl/>
        </w:rPr>
        <w:t>ی تعالی باشد و یا از رسول</w:t>
      </w:r>
      <w:r w:rsidR="00D83E8A" w:rsidRPr="00D83E8A">
        <w:rPr>
          <w:rStyle w:val="Char7"/>
          <w:rFonts w:cs="CTraditional Arabic" w:hint="cs"/>
          <w:rtl/>
        </w:rPr>
        <w:t xml:space="preserve"> ج</w:t>
      </w:r>
      <w:r w:rsidRPr="00E002C7">
        <w:rPr>
          <w:rStyle w:val="Char7"/>
          <w:rFonts w:hint="cs"/>
          <w:rtl/>
        </w:rPr>
        <w:t xml:space="preserve"> خیر است که در ترک آن عوضی نیست. </w:t>
      </w:r>
    </w:p>
    <w:p w:rsidR="008C3DBE" w:rsidRPr="00E002C7" w:rsidRDefault="008C3DBE" w:rsidP="005231A4">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آنچه به نظر می‌رسد آنست که امر به اشهاد در بیع ارشادی است نه حتمی، و خدای</w:t>
      </w:r>
      <w:r w:rsidR="005231A4">
        <w:rPr>
          <w:rStyle w:val="Char7"/>
          <w:rFonts w:cs="CTraditional Arabic" w:hint="cs"/>
          <w:rtl/>
        </w:rPr>
        <w:t>أ</w:t>
      </w:r>
      <w:r w:rsidR="0096100F" w:rsidRPr="00E002C7">
        <w:rPr>
          <w:rStyle w:val="Char7"/>
          <w:rFonts w:hint="cs"/>
          <w:rtl/>
        </w:rPr>
        <w:t xml:space="preserve"> در سوره بقره آیه 275،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وَأَحَلَّ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عَ</w:t>
      </w:r>
      <w:r w:rsidRPr="003A1116">
        <w:rPr>
          <w:rStyle w:val="Char4"/>
          <w:rFonts w:eastAsia="B Badr"/>
          <w:rtl/>
        </w:rPr>
        <w:t xml:space="preserve"> </w:t>
      </w:r>
      <w:r w:rsidRPr="003A1116">
        <w:rPr>
          <w:rStyle w:val="Char4"/>
          <w:rFonts w:eastAsia="B Badr" w:hint="eastAsia"/>
          <w:rtl/>
        </w:rPr>
        <w:t>وَحَرَّمَ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لرِّبَو</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08427B">
        <w:rPr>
          <w:rFonts w:ascii="mylotus" w:hAnsi="mylotus" w:cs="mylotus"/>
          <w:sz w:val="26"/>
          <w:szCs w:val="26"/>
          <w:rtl/>
          <w:lang w:bidi="fa-IR"/>
        </w:rPr>
        <w:t>ة</w:t>
      </w:r>
      <w:r w:rsidRPr="0053120C">
        <w:rPr>
          <w:rStyle w:val="Char5"/>
          <w:rFonts w:hint="cs"/>
          <w:rtl/>
        </w:rPr>
        <w:t>: 275]</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خدا بیع را حلال و ربا را حرام نموده</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دیگر اینکه خدا نفرموده، در بیع باید بینه و شاهد باشد.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شافعی</w:t>
      </w:r>
      <w:r>
        <w:rPr>
          <w:rFonts w:cs="CTraditional Arabic" w:hint="cs"/>
          <w:rtl/>
          <w:lang w:bidi="fa-IR"/>
        </w:rPr>
        <w:t>/</w:t>
      </w:r>
      <w:r w:rsidRPr="00E002C7">
        <w:rPr>
          <w:rStyle w:val="Char7"/>
          <w:rFonts w:hint="cs"/>
          <w:rtl/>
        </w:rPr>
        <w:t xml:space="preserve"> در آی</w:t>
      </w:r>
      <w:r w:rsidR="00D83E8A">
        <w:rPr>
          <w:rStyle w:val="Char7"/>
          <w:rFonts w:hint="cs"/>
          <w:rtl/>
        </w:rPr>
        <w:t>ه</w:t>
      </w:r>
      <w:r w:rsidRPr="00E002C7">
        <w:rPr>
          <w:rStyle w:val="Char7"/>
          <w:rFonts w:hint="cs"/>
          <w:rtl/>
        </w:rPr>
        <w:t xml:space="preserve"> دَین (آی</w:t>
      </w:r>
      <w:r w:rsidR="00D83E8A">
        <w:rPr>
          <w:rStyle w:val="Char7"/>
          <w:rFonts w:hint="cs"/>
          <w:rtl/>
        </w:rPr>
        <w:t>ه</w:t>
      </w:r>
      <w:r w:rsidRPr="00E002C7">
        <w:rPr>
          <w:rStyle w:val="Char7"/>
          <w:rFonts w:hint="cs"/>
          <w:rtl/>
        </w:rPr>
        <w:t xml:space="preserve"> 282 سور</w:t>
      </w:r>
      <w:r w:rsidR="0096100F" w:rsidRPr="00E002C7">
        <w:rPr>
          <w:rStyle w:val="Char7"/>
          <w:rFonts w:hint="cs"/>
          <w:rtl/>
        </w:rPr>
        <w:t>ه بقره) که خدا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تَدَايَنتُم</w:t>
      </w:r>
      <w:r w:rsidRPr="003A1116">
        <w:rPr>
          <w:rStyle w:val="Char4"/>
          <w:rFonts w:eastAsia="B Badr"/>
          <w:rtl/>
        </w:rPr>
        <w:t xml:space="preserve"> </w:t>
      </w:r>
      <w:r w:rsidRPr="003A1116">
        <w:rPr>
          <w:rStyle w:val="Char4"/>
          <w:rFonts w:eastAsia="B Badr" w:hint="eastAsia"/>
          <w:rtl/>
        </w:rPr>
        <w:t>بِدَي</w:t>
      </w:r>
      <w:r w:rsidRPr="003A1116">
        <w:rPr>
          <w:rStyle w:val="Char4"/>
          <w:rFonts w:eastAsia="B Badr" w:hint="cs"/>
          <w:rtl/>
        </w:rPr>
        <w:t>ۡ</w:t>
      </w:r>
      <w:r w:rsidRPr="003A1116">
        <w:rPr>
          <w:rStyle w:val="Char4"/>
          <w:rFonts w:eastAsia="B Badr" w:hint="eastAsia"/>
          <w:rtl/>
        </w:rPr>
        <w:t>نٍ</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08427B">
        <w:rPr>
          <w:rFonts w:ascii="mylotus" w:hAnsi="mylotus" w:cs="mylotus"/>
          <w:sz w:val="26"/>
          <w:szCs w:val="26"/>
          <w:rtl/>
          <w:lang w:bidi="fa-IR"/>
        </w:rPr>
        <w:t>ة</w:t>
      </w:r>
      <w:r w:rsidRPr="0053120C">
        <w:rPr>
          <w:rStyle w:val="Char5"/>
          <w:rFonts w:hint="cs"/>
          <w:rtl/>
        </w:rPr>
        <w:t>: 282]</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چون معامل</w:t>
      </w:r>
      <w:r w:rsidRPr="00E002C7">
        <w:rPr>
          <w:rStyle w:val="Char7"/>
          <w:rFonts w:hint="cs"/>
          <w:rtl/>
        </w:rPr>
        <w:t>ه</w:t>
      </w:r>
      <w:r w:rsidR="008C3DBE" w:rsidRPr="00E002C7">
        <w:rPr>
          <w:rStyle w:val="Char7"/>
          <w:rFonts w:hint="cs"/>
          <w:rtl/>
        </w:rPr>
        <w:t xml:space="preserve"> دینی (و قرار وام) با یکدیگر نمودید ....</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گوید: دَین، یک معامله است که خدا امر کرده به شاهد گرفتن در آن، معنای آن روشن است که امر به اشهاد بسته به نظر و اختیار است نه حتمی، زیرا فرموده: </w:t>
      </w:r>
      <w:r>
        <w:rPr>
          <w:rFonts w:cs="Traditional Arabic" w:hint="cs"/>
          <w:rtl/>
          <w:lang w:bidi="fa-IR"/>
        </w:rPr>
        <w:t>﴿</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ك</w:t>
      </w:r>
      <w:r w:rsidRPr="003A1116">
        <w:rPr>
          <w:rStyle w:val="Char4"/>
          <w:rFonts w:eastAsia="B Badr" w:hint="cs"/>
          <w:rtl/>
        </w:rPr>
        <w:t>ۡ</w:t>
      </w:r>
      <w:r w:rsidRPr="003A1116">
        <w:rPr>
          <w:rStyle w:val="Char4"/>
          <w:rFonts w:eastAsia="B Badr" w:hint="eastAsia"/>
          <w:rtl/>
        </w:rPr>
        <w:t>تُبُوهُ</w:t>
      </w:r>
      <w:r>
        <w:rPr>
          <w:rFonts w:cs="Traditional Arabic" w:hint="cs"/>
          <w:rtl/>
          <w:lang w:bidi="fa-IR"/>
        </w:rPr>
        <w:t>﴾</w:t>
      </w:r>
      <w:r w:rsidRPr="00E002C7">
        <w:rPr>
          <w:rStyle w:val="Char7"/>
          <w:rFonts w:hint="cs"/>
          <w:rtl/>
        </w:rPr>
        <w:t xml:space="preserve"> </w:t>
      </w:r>
      <w:r w:rsidR="0096100F" w:rsidRPr="0096100F">
        <w:rPr>
          <w:rFonts w:cs="Traditional Arabic" w:hint="cs"/>
          <w:sz w:val="26"/>
          <w:szCs w:val="26"/>
          <w:rtl/>
          <w:lang w:bidi="fa-IR"/>
        </w:rPr>
        <w:t>«</w:t>
      </w:r>
      <w:r w:rsidRPr="00E002C7">
        <w:rPr>
          <w:rStyle w:val="Char7"/>
          <w:rFonts w:hint="cs"/>
          <w:rtl/>
        </w:rPr>
        <w:t>آن را بنویسید</w:t>
      </w:r>
      <w:r w:rsidR="0096100F" w:rsidRPr="0096100F">
        <w:rPr>
          <w:rFonts w:cs="Traditional Arabic" w:hint="cs"/>
          <w:sz w:val="26"/>
          <w:szCs w:val="26"/>
          <w:rtl/>
          <w:lang w:bidi="fa-IR"/>
        </w:rPr>
        <w:t>»</w:t>
      </w:r>
      <w:r w:rsidRPr="00E002C7">
        <w:rPr>
          <w:rStyle w:val="Char7"/>
          <w:rFonts w:hint="cs"/>
          <w:rtl/>
        </w:rPr>
        <w:t xml:space="preserve">، و سپس در ذیل آن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eastAsia"/>
          <w:rtl/>
        </w:rPr>
        <w:t>كُنتُم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سَفَر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تَجِدُواْ</w:t>
      </w:r>
      <w:r w:rsidRPr="003A1116">
        <w:rPr>
          <w:rStyle w:val="Char4"/>
          <w:rFonts w:eastAsia="B Badr"/>
          <w:rtl/>
        </w:rPr>
        <w:t xml:space="preserve"> </w:t>
      </w:r>
      <w:r w:rsidRPr="003A1116">
        <w:rPr>
          <w:rStyle w:val="Char4"/>
          <w:rFonts w:eastAsia="B Badr" w:hint="eastAsia"/>
          <w:rtl/>
        </w:rPr>
        <w:t>كَاتِب</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فَرِهَ</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مَّق</w:t>
      </w:r>
      <w:r w:rsidRPr="003A1116">
        <w:rPr>
          <w:rStyle w:val="Char4"/>
          <w:rFonts w:eastAsia="B Badr" w:hint="cs"/>
          <w:rtl/>
        </w:rPr>
        <w:t>ۡ</w:t>
      </w:r>
      <w:r w:rsidRPr="003A1116">
        <w:rPr>
          <w:rStyle w:val="Char4"/>
          <w:rFonts w:eastAsia="B Badr" w:hint="eastAsia"/>
          <w:rtl/>
        </w:rPr>
        <w:t>بُوضَة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أَمِنَ</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ضُكُم</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ض</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فَل</w:t>
      </w:r>
      <w:r w:rsidRPr="003A1116">
        <w:rPr>
          <w:rStyle w:val="Char4"/>
          <w:rFonts w:eastAsia="B Badr" w:hint="cs"/>
          <w:rtl/>
        </w:rPr>
        <w:t>ۡ</w:t>
      </w:r>
      <w:r w:rsidRPr="003A1116">
        <w:rPr>
          <w:rStyle w:val="Char4"/>
          <w:rFonts w:eastAsia="B Badr" w:hint="eastAsia"/>
          <w:rtl/>
        </w:rPr>
        <w:t>يُؤَدِّ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ؤ</w:t>
      </w:r>
      <w:r w:rsidRPr="003A1116">
        <w:rPr>
          <w:rStyle w:val="Char4"/>
          <w:rFonts w:eastAsia="B Badr" w:hint="cs"/>
          <w:rtl/>
        </w:rPr>
        <w:t>ۡ</w:t>
      </w:r>
      <w:r w:rsidRPr="003A1116">
        <w:rPr>
          <w:rStyle w:val="Char4"/>
          <w:rFonts w:eastAsia="B Badr" w:hint="eastAsia"/>
          <w:rtl/>
        </w:rPr>
        <w:t>تُمِنَ</w:t>
      </w:r>
      <w:r w:rsidRPr="003A1116">
        <w:rPr>
          <w:rStyle w:val="Char4"/>
          <w:rFonts w:eastAsia="B Badr"/>
          <w:rtl/>
        </w:rPr>
        <w:t xml:space="preserve"> </w:t>
      </w:r>
      <w:r w:rsidRPr="003A1116">
        <w:rPr>
          <w:rStyle w:val="Char4"/>
          <w:rFonts w:eastAsia="B Badr" w:hint="eastAsia"/>
          <w:rtl/>
        </w:rPr>
        <w:t>أَمَ</w:t>
      </w:r>
      <w:r w:rsidRPr="003A1116">
        <w:rPr>
          <w:rStyle w:val="Char4"/>
          <w:rFonts w:eastAsia="B Badr" w:hint="cs"/>
          <w:rtl/>
        </w:rPr>
        <w:t>ٰ</w:t>
      </w:r>
      <w:r w:rsidRPr="003A1116">
        <w:rPr>
          <w:rStyle w:val="Char4"/>
          <w:rFonts w:eastAsia="B Badr" w:hint="eastAsia"/>
          <w:rtl/>
        </w:rPr>
        <w:t>نَتَهُ</w:t>
      </w:r>
      <w:r w:rsidRPr="003A1116">
        <w:rPr>
          <w:rStyle w:val="Char4"/>
          <w:rFonts w:eastAsia="B Badr" w:hint="cs"/>
          <w:rtl/>
        </w:rPr>
        <w:t>ۥ</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08427B">
        <w:rPr>
          <w:rFonts w:ascii="mylotus" w:hAnsi="mylotus" w:cs="mylotus"/>
          <w:sz w:val="26"/>
          <w:szCs w:val="26"/>
          <w:rtl/>
          <w:lang w:bidi="fa-IR"/>
        </w:rPr>
        <w:t>ة</w:t>
      </w:r>
      <w:r w:rsidRPr="0053120C">
        <w:rPr>
          <w:rStyle w:val="Char5"/>
          <w:rFonts w:hint="cs"/>
          <w:rtl/>
        </w:rPr>
        <w:t>: 283]</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اگر بر سفری بودید و کاتبی نیافتید پس گروی بگیرید، و اگر بعضی شما بعض دیگر را امین دانست آن کس که امین شمرده شده باید امانت او را رد کند</w:t>
      </w:r>
      <w:r>
        <w:rPr>
          <w:rFonts w:cs="Traditional Arabic" w:hint="cs"/>
          <w:sz w:val="26"/>
          <w:szCs w:val="26"/>
          <w:rtl/>
          <w:lang w:bidi="fa-IR"/>
        </w:rPr>
        <w:t>»</w:t>
      </w:r>
      <w:r w:rsidR="008C3DBE" w:rsidRPr="00E002C7">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چون خدا در صورتی که نویسنده‌ای نباشد به گرو امر نمود، سپس ترک گرو را مباح کرد در صورتی که شخص امین و مورد اطمینان موجود باشد، و فرمود: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أَمِنَ</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ضُكُم</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ض</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فَل</w:t>
      </w:r>
      <w:r w:rsidRPr="003A1116">
        <w:rPr>
          <w:rStyle w:val="Char4"/>
          <w:rFonts w:eastAsia="B Badr" w:hint="cs"/>
          <w:rtl/>
        </w:rPr>
        <w:t>ۡ</w:t>
      </w:r>
      <w:r w:rsidRPr="003A1116">
        <w:rPr>
          <w:rStyle w:val="Char4"/>
          <w:rFonts w:eastAsia="B Badr" w:hint="eastAsia"/>
          <w:rtl/>
        </w:rPr>
        <w:t>يُؤَدِّ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ؤ</w:t>
      </w:r>
      <w:r w:rsidRPr="003A1116">
        <w:rPr>
          <w:rStyle w:val="Char4"/>
          <w:rFonts w:eastAsia="B Badr" w:hint="cs"/>
          <w:rtl/>
        </w:rPr>
        <w:t>ۡ</w:t>
      </w:r>
      <w:r w:rsidRPr="003A1116">
        <w:rPr>
          <w:rStyle w:val="Char4"/>
          <w:rFonts w:eastAsia="B Badr" w:hint="eastAsia"/>
          <w:rtl/>
        </w:rPr>
        <w:t>تُمِنَ</w:t>
      </w:r>
      <w:r w:rsidRPr="003A1116">
        <w:rPr>
          <w:rStyle w:val="Char4"/>
          <w:rFonts w:eastAsia="B Badr"/>
          <w:rtl/>
        </w:rPr>
        <w:t xml:space="preserve"> </w:t>
      </w:r>
      <w:r w:rsidRPr="003A1116">
        <w:rPr>
          <w:rStyle w:val="Char4"/>
          <w:rFonts w:eastAsia="B Badr" w:hint="eastAsia"/>
          <w:rtl/>
        </w:rPr>
        <w:t>أَمَ</w:t>
      </w:r>
      <w:r w:rsidRPr="003A1116">
        <w:rPr>
          <w:rStyle w:val="Char4"/>
          <w:rFonts w:eastAsia="B Badr" w:hint="cs"/>
          <w:rtl/>
        </w:rPr>
        <w:t>ٰ</w:t>
      </w:r>
      <w:r w:rsidRPr="003A1116">
        <w:rPr>
          <w:rStyle w:val="Char4"/>
          <w:rFonts w:eastAsia="B Badr" w:hint="eastAsia"/>
          <w:rtl/>
        </w:rPr>
        <w:t>نَتَهُ</w:t>
      </w:r>
      <w:r w:rsidRPr="003A1116">
        <w:rPr>
          <w:rStyle w:val="Char4"/>
          <w:rFonts w:eastAsia="B Badr" w:hint="cs"/>
          <w:rtl/>
        </w:rPr>
        <w:t>ۥ</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08427B">
        <w:rPr>
          <w:rFonts w:ascii="mylotus" w:hAnsi="mylotus" w:cs="mylotus"/>
          <w:sz w:val="26"/>
          <w:szCs w:val="26"/>
          <w:rtl/>
          <w:lang w:bidi="fa-IR"/>
        </w:rPr>
        <w:t>ة</w:t>
      </w:r>
      <w:r w:rsidRPr="0053120C">
        <w:rPr>
          <w:rStyle w:val="Char5"/>
          <w:rFonts w:hint="cs"/>
          <w:rtl/>
        </w:rPr>
        <w:t>: 283]</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پس اگر بعضی از شما بعض دیگر را امین دانست (و اطمنیان حاصل بود گروگان لازم نیست) باید امین امانت را ادا کند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بنابراین، دلالت دارد که امر اول حتمی نبوده که تارک آن عاصی باشد. سپس به خبر استدلال کرده، و آن در جای دیگر ذکر شده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 همان اسناد شافعی</w:t>
      </w:r>
      <w:r>
        <w:rPr>
          <w:rFonts w:cs="CTraditional Arabic" w:hint="cs"/>
          <w:rtl/>
          <w:lang w:bidi="fa-IR"/>
        </w:rPr>
        <w:t>/</w:t>
      </w:r>
      <w:r w:rsidRPr="00E002C7">
        <w:rPr>
          <w:rStyle w:val="Char7"/>
          <w:rFonts w:hint="cs"/>
          <w:rtl/>
        </w:rPr>
        <w:t xml:space="preserve"> گوید: خدای تعالی در سور</w:t>
      </w:r>
      <w:r w:rsidR="0096100F" w:rsidRPr="00E002C7">
        <w:rPr>
          <w:rStyle w:val="Char7"/>
          <w:rFonts w:hint="cs"/>
          <w:rtl/>
        </w:rPr>
        <w:t>ه</w:t>
      </w:r>
      <w:r w:rsidRPr="00E002C7">
        <w:rPr>
          <w:rStyle w:val="Char7"/>
          <w:rFonts w:hint="cs"/>
          <w:rtl/>
        </w:rPr>
        <w:t xml:space="preserve"> نساء آی</w:t>
      </w:r>
      <w:r w:rsidR="0096100F" w:rsidRPr="00E002C7">
        <w:rPr>
          <w:rStyle w:val="Char7"/>
          <w:rFonts w:hint="cs"/>
          <w:rtl/>
        </w:rPr>
        <w:t>ه</w:t>
      </w:r>
      <w:r w:rsidRPr="00E002C7">
        <w:rPr>
          <w:rStyle w:val="Char7"/>
          <w:rFonts w:hint="cs"/>
          <w:rtl/>
        </w:rPr>
        <w:t xml:space="preserve"> 6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cs"/>
          <w:rtl/>
        </w:rPr>
        <w:t>ٱ</w:t>
      </w:r>
      <w:r w:rsidRPr="003A1116">
        <w:rPr>
          <w:rStyle w:val="Char4"/>
          <w:rFonts w:eastAsia="B Badr" w:hint="eastAsia"/>
          <w:rtl/>
        </w:rPr>
        <w:t>ب</w:t>
      </w:r>
      <w:r w:rsidRPr="003A1116">
        <w:rPr>
          <w:rStyle w:val="Char4"/>
          <w:rFonts w:eastAsia="B Badr" w:hint="cs"/>
          <w:rtl/>
        </w:rPr>
        <w:t>ۡ</w:t>
      </w:r>
      <w:r w:rsidRPr="003A1116">
        <w:rPr>
          <w:rStyle w:val="Char4"/>
          <w:rFonts w:eastAsia="B Badr" w:hint="eastAsia"/>
          <w:rtl/>
        </w:rPr>
        <w:t>تَلُواْ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يَتَ</w:t>
      </w:r>
      <w:r w:rsidRPr="003A1116">
        <w:rPr>
          <w:rStyle w:val="Char4"/>
          <w:rFonts w:eastAsia="B Badr" w:hint="cs"/>
          <w:rtl/>
        </w:rPr>
        <w:t>ٰ</w:t>
      </w:r>
      <w:r w:rsidRPr="003A1116">
        <w:rPr>
          <w:rStyle w:val="Char4"/>
          <w:rFonts w:eastAsia="B Badr" w:hint="eastAsia"/>
          <w:rtl/>
        </w:rPr>
        <w:t>مَى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بَلَغُواْ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لنِّكَاحَ</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ءَانَس</w:t>
      </w:r>
      <w:r w:rsidRPr="003A1116">
        <w:rPr>
          <w:rStyle w:val="Char4"/>
          <w:rFonts w:eastAsia="B Badr" w:hint="cs"/>
          <w:rtl/>
        </w:rPr>
        <w:t>ۡ</w:t>
      </w:r>
      <w:r w:rsidRPr="003A1116">
        <w:rPr>
          <w:rStyle w:val="Char4"/>
          <w:rFonts w:eastAsia="B Badr" w:hint="eastAsia"/>
          <w:rtl/>
        </w:rPr>
        <w:t>تُم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رُش</w:t>
      </w:r>
      <w:r w:rsidRPr="003A1116">
        <w:rPr>
          <w:rStyle w:val="Char4"/>
          <w:rFonts w:eastAsia="B Badr" w:hint="cs"/>
          <w:rtl/>
        </w:rPr>
        <w:t>ۡ</w:t>
      </w:r>
      <w:r w:rsidRPr="003A1116">
        <w:rPr>
          <w:rStyle w:val="Char4"/>
          <w:rFonts w:eastAsia="B Badr" w:hint="eastAsia"/>
          <w:rtl/>
        </w:rPr>
        <w:t>د</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د</w:t>
      </w:r>
      <w:r w:rsidRPr="003A1116">
        <w:rPr>
          <w:rStyle w:val="Char4"/>
          <w:rFonts w:eastAsia="B Badr" w:hint="cs"/>
          <w:rtl/>
        </w:rPr>
        <w:t>ۡ</w:t>
      </w:r>
      <w:r w:rsidRPr="003A1116">
        <w:rPr>
          <w:rStyle w:val="Char4"/>
          <w:rFonts w:eastAsia="B Badr" w:hint="eastAsia"/>
          <w:rtl/>
        </w:rPr>
        <w:t>فَعُو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إِلَي</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أَم</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تَأ</w:t>
      </w:r>
      <w:r w:rsidRPr="003A1116">
        <w:rPr>
          <w:rStyle w:val="Char4"/>
          <w:rFonts w:eastAsia="B Badr" w:hint="cs"/>
          <w:rtl/>
        </w:rPr>
        <w:t>ۡ</w:t>
      </w:r>
      <w:r w:rsidRPr="003A1116">
        <w:rPr>
          <w:rStyle w:val="Char4"/>
          <w:rFonts w:eastAsia="B Badr" w:hint="eastAsia"/>
          <w:rtl/>
        </w:rPr>
        <w:t>كُلُوهَا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إِس</w:t>
      </w:r>
      <w:r w:rsidRPr="003A1116">
        <w:rPr>
          <w:rStyle w:val="Char4"/>
          <w:rFonts w:eastAsia="B Badr" w:hint="cs"/>
          <w:rtl/>
        </w:rPr>
        <w:t>ۡ</w:t>
      </w:r>
      <w:r w:rsidRPr="003A1116">
        <w:rPr>
          <w:rStyle w:val="Char4"/>
          <w:rFonts w:eastAsia="B Badr" w:hint="eastAsia"/>
          <w:rtl/>
        </w:rPr>
        <w:t>رَاف</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وَبِدَارًا</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يَك</w:t>
      </w:r>
      <w:r w:rsidRPr="003A1116">
        <w:rPr>
          <w:rStyle w:val="Char4"/>
          <w:rFonts w:eastAsia="B Badr" w:hint="cs"/>
          <w:rtl/>
        </w:rPr>
        <w:t>ۡ</w:t>
      </w:r>
      <w:r w:rsidRPr="003A1116">
        <w:rPr>
          <w:rStyle w:val="Char4"/>
          <w:rFonts w:eastAsia="B Badr" w:hint="eastAsia"/>
          <w:rtl/>
        </w:rPr>
        <w:t>بَرُواْ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غَنِيّ</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فَل</w:t>
      </w:r>
      <w:r w:rsidRPr="003A1116">
        <w:rPr>
          <w:rStyle w:val="Char4"/>
          <w:rFonts w:eastAsia="B Badr" w:hint="cs"/>
          <w:rtl/>
        </w:rPr>
        <w:t>ۡ</w:t>
      </w:r>
      <w:r w:rsidRPr="003A1116">
        <w:rPr>
          <w:rStyle w:val="Char4"/>
          <w:rFonts w:eastAsia="B Badr" w:hint="eastAsia"/>
          <w:rtl/>
        </w:rPr>
        <w:t>يَس</w:t>
      </w:r>
      <w:r w:rsidRPr="003A1116">
        <w:rPr>
          <w:rStyle w:val="Char4"/>
          <w:rFonts w:eastAsia="B Badr" w:hint="cs"/>
          <w:rtl/>
        </w:rPr>
        <w:t>ۡ</w:t>
      </w:r>
      <w:r w:rsidRPr="003A1116">
        <w:rPr>
          <w:rStyle w:val="Char4"/>
          <w:rFonts w:eastAsia="B Badr" w:hint="eastAsia"/>
          <w:rtl/>
        </w:rPr>
        <w:t>تَع</w:t>
      </w:r>
      <w:r w:rsidRPr="003A1116">
        <w:rPr>
          <w:rStyle w:val="Char4"/>
          <w:rFonts w:eastAsia="B Badr" w:hint="cs"/>
          <w:rtl/>
        </w:rPr>
        <w:t>ۡ</w:t>
      </w:r>
      <w:r w:rsidRPr="003A1116">
        <w:rPr>
          <w:rStyle w:val="Char4"/>
          <w:rFonts w:eastAsia="B Badr" w:hint="eastAsia"/>
          <w:rtl/>
        </w:rPr>
        <w:t>فِف</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فَقِير</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فَل</w:t>
      </w:r>
      <w:r w:rsidRPr="003A1116">
        <w:rPr>
          <w:rStyle w:val="Char4"/>
          <w:rFonts w:eastAsia="B Badr" w:hint="cs"/>
          <w:rtl/>
        </w:rPr>
        <w:t>ۡ</w:t>
      </w:r>
      <w:r w:rsidRPr="003A1116">
        <w:rPr>
          <w:rStyle w:val="Char4"/>
          <w:rFonts w:eastAsia="B Badr" w:hint="eastAsia"/>
          <w:rtl/>
        </w:rPr>
        <w:t>يَأ</w:t>
      </w:r>
      <w:r w:rsidRPr="003A1116">
        <w:rPr>
          <w:rStyle w:val="Char4"/>
          <w:rFonts w:eastAsia="B Badr" w:hint="cs"/>
          <w:rtl/>
        </w:rPr>
        <w:t>ۡ</w:t>
      </w:r>
      <w:r w:rsidRPr="003A1116">
        <w:rPr>
          <w:rStyle w:val="Char4"/>
          <w:rFonts w:eastAsia="B Badr" w:hint="eastAsia"/>
          <w:rtl/>
        </w:rPr>
        <w:t>كُل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مَع</w:t>
      </w:r>
      <w:r w:rsidRPr="003A1116">
        <w:rPr>
          <w:rStyle w:val="Char4"/>
          <w:rFonts w:eastAsia="B Badr" w:hint="cs"/>
          <w:rtl/>
        </w:rPr>
        <w:t>ۡ</w:t>
      </w:r>
      <w:r w:rsidRPr="003A1116">
        <w:rPr>
          <w:rStyle w:val="Char4"/>
          <w:rFonts w:eastAsia="B Badr" w:hint="eastAsia"/>
          <w:rtl/>
        </w:rPr>
        <w:t>رُوفِ</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فَإِذَا</w:t>
      </w:r>
      <w:r w:rsidRPr="003A1116">
        <w:rPr>
          <w:rStyle w:val="Char4"/>
          <w:rFonts w:eastAsia="B Badr"/>
          <w:rtl/>
        </w:rPr>
        <w:t xml:space="preserve"> </w:t>
      </w:r>
      <w:r w:rsidRPr="003A1116">
        <w:rPr>
          <w:rStyle w:val="Char4"/>
          <w:rFonts w:eastAsia="B Badr" w:hint="eastAsia"/>
          <w:rtl/>
        </w:rPr>
        <w:t>دَفَع</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إِلَي</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أَم</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فَأَش</w:t>
      </w:r>
      <w:r w:rsidRPr="003A1116">
        <w:rPr>
          <w:rStyle w:val="Char4"/>
          <w:rFonts w:eastAsia="B Badr" w:hint="cs"/>
          <w:rtl/>
        </w:rPr>
        <w:t>ۡ</w:t>
      </w:r>
      <w:r w:rsidRPr="003A1116">
        <w:rPr>
          <w:rStyle w:val="Char4"/>
          <w:rFonts w:eastAsia="B Badr" w:hint="eastAsia"/>
          <w:rtl/>
        </w:rPr>
        <w:t>هِدُواْ</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وَكَفَى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حَسِيب</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cs"/>
          <w:rtl/>
        </w:rPr>
        <w:t>٦</w:t>
      </w:r>
      <w:r>
        <w:rPr>
          <w:rFonts w:cs="Traditional Arabic" w:hint="cs"/>
          <w:rtl/>
          <w:lang w:bidi="fa-IR"/>
        </w:rPr>
        <w:t>﴾</w:t>
      </w:r>
      <w:r w:rsidRPr="00E002C7">
        <w:rPr>
          <w:rStyle w:val="Char7"/>
          <w:rFonts w:hint="cs"/>
          <w:rtl/>
        </w:rPr>
        <w:t xml:space="preserve"> </w:t>
      </w:r>
      <w:r w:rsidRPr="005231A4">
        <w:rPr>
          <w:rStyle w:val="Char5"/>
          <w:rFonts w:hint="cs"/>
          <w:rtl/>
        </w:rPr>
        <w:t>[النساء: 6].</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یتیمان را بیازمائید تا هنگامی که به سن ازدواج برسند، پس اگر از ایشان رشد عقلی دیدید، پس اموال ایشان را به ایشان رد کنید، و اموال ایشان را از ترس آن که مبادا بزرگ شوند به اسراف و شتاب مخورید، و هر کس غنی است باید عفت جوید (و به آن اموال دست نزند)، و هر کس فقیر است باید بطور پسندیده مصرف کند، و چون اموال ایشان را به ایشان دادید بر آنان گواه بگیرید، و خدا برای حسابرسی کافی است</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در این آیه، دو معنی احتمال دارد: یکی اینکه امر به اشهاد ارشادی باشد نه حتمی، و جمل</w:t>
      </w:r>
      <w:r w:rsidR="00D83E8A">
        <w:rPr>
          <w:rStyle w:val="Char7"/>
          <w:rFonts w:hint="cs"/>
          <w:rtl/>
        </w:rPr>
        <w:t>ه</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وَكَفَى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حَسِيب</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cs"/>
          <w:rtl/>
        </w:rPr>
        <w:t>٣٩</w:t>
      </w:r>
      <w:r>
        <w:rPr>
          <w:rFonts w:cs="Traditional Arabic" w:hint="cs"/>
          <w:rtl/>
          <w:lang w:bidi="fa-IR"/>
        </w:rPr>
        <w:t>﴾</w:t>
      </w:r>
      <w:r w:rsidRPr="00E002C7">
        <w:rPr>
          <w:rStyle w:val="Char7"/>
          <w:rFonts w:hint="cs"/>
          <w:rtl/>
        </w:rPr>
        <w:t xml:space="preserve"> </w:t>
      </w:r>
      <w:r w:rsidRPr="0053120C">
        <w:rPr>
          <w:rStyle w:val="Char5"/>
          <w:rFonts w:hint="cs"/>
          <w:rtl/>
        </w:rPr>
        <w:t>[</w:t>
      </w:r>
      <w:r w:rsidR="004E5E40">
        <w:rPr>
          <w:rStyle w:val="Char5"/>
          <w:rFonts w:hint="cs"/>
          <w:rtl/>
        </w:rPr>
        <w:t>الأحزاب</w:t>
      </w:r>
      <w:r w:rsidRPr="0053120C">
        <w:rPr>
          <w:rStyle w:val="Char5"/>
          <w:rFonts w:hint="cs"/>
          <w:rtl/>
        </w:rPr>
        <w:t>: 39]</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خداوند برای حسابگری کافی است</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گویا به ترک اشهاد رخصت داده، یعنی (والله اعلم) اگر شاهد نگرفتید خدا شاهد کافی است. احتمال دوم اینکه ولی یتیم باید شاهد گیرد که اگر روزی یتیم در اخذ مال انکار کرد، ولی بتواند خود را از تهمت بری نماید.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(در روایت المزنی از او در کتاب وکالت) استدلال کرده به این آیه در مورد وکیل که هرگاه وکیل ادعا کرد که مال موکل را به او داده و یا به کسی که موکل امر کرده، از او بدون دلیل قبول نشود، زیرا امین نبوده که ادعای او قبول شود، چنانکه یتیمان امانت ولی را قبول ندارند پس خدا امر نموده به اشهاد. و به همین جهت فرق است بین وکیل و بین امین که از امین قبول می‌شود بدون اشهاد. و در کتاب ودیعه نیز در روایت ربیع بهمین معنی ذکر نموده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بهمان اسناد شافعی</w:t>
      </w:r>
      <w:r>
        <w:rPr>
          <w:rFonts w:cs="CTraditional Arabic" w:hint="cs"/>
          <w:rtl/>
          <w:lang w:bidi="fa-IR"/>
        </w:rPr>
        <w:t>/</w:t>
      </w:r>
      <w:r w:rsidRPr="00E002C7">
        <w:rPr>
          <w:rStyle w:val="Char7"/>
          <w:rFonts w:hint="cs"/>
          <w:rtl/>
        </w:rPr>
        <w:t xml:space="preserve"> گوید: خدای تبارک و تعالی در سور</w:t>
      </w:r>
      <w:r w:rsidR="0096100F" w:rsidRPr="00E002C7">
        <w:rPr>
          <w:rStyle w:val="Char7"/>
          <w:rFonts w:hint="cs"/>
          <w:rtl/>
        </w:rPr>
        <w:t>ه</w:t>
      </w:r>
      <w:r w:rsidRPr="00E002C7">
        <w:rPr>
          <w:rStyle w:val="Char7"/>
          <w:rFonts w:hint="cs"/>
          <w:rtl/>
        </w:rPr>
        <w:t xml:space="preserve"> نساء آی</w:t>
      </w:r>
      <w:r w:rsidR="0096100F" w:rsidRPr="00E002C7">
        <w:rPr>
          <w:rStyle w:val="Char7"/>
          <w:rFonts w:hint="cs"/>
          <w:rtl/>
        </w:rPr>
        <w:t>ه</w:t>
      </w:r>
      <w:r w:rsidRPr="00E002C7">
        <w:rPr>
          <w:rStyle w:val="Char7"/>
          <w:rFonts w:hint="cs"/>
          <w:rtl/>
        </w:rPr>
        <w:t xml:space="preserve"> 15 فرموده: </w:t>
      </w:r>
    </w:p>
    <w:p w:rsidR="008C3DBE" w:rsidRPr="005231A4" w:rsidRDefault="008C3DBE" w:rsidP="004B2786">
      <w:pPr>
        <w:widowControl w:val="0"/>
        <w:tabs>
          <w:tab w:val="right" w:pos="7371"/>
        </w:tabs>
        <w:ind w:firstLine="284"/>
        <w:jc w:val="both"/>
        <w:rPr>
          <w:rStyle w:val="Char5"/>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تِي</w:t>
      </w:r>
      <w:r w:rsidRPr="003A1116">
        <w:rPr>
          <w:rStyle w:val="Char4"/>
          <w:rFonts w:eastAsia="B Badr"/>
          <w:rtl/>
        </w:rPr>
        <w:t xml:space="preserve"> </w:t>
      </w:r>
      <w:r w:rsidRPr="003A1116">
        <w:rPr>
          <w:rStyle w:val="Char4"/>
          <w:rFonts w:eastAsia="B Badr" w:hint="eastAsia"/>
          <w:rtl/>
        </w:rPr>
        <w:t>يَأ</w:t>
      </w:r>
      <w:r w:rsidRPr="003A1116">
        <w:rPr>
          <w:rStyle w:val="Char4"/>
          <w:rFonts w:eastAsia="B Badr" w:hint="cs"/>
          <w:rtl/>
        </w:rPr>
        <w:t>ۡ</w:t>
      </w:r>
      <w:r w:rsidRPr="003A1116">
        <w:rPr>
          <w:rStyle w:val="Char4"/>
          <w:rFonts w:eastAsia="B Badr" w:hint="eastAsia"/>
          <w:rtl/>
        </w:rPr>
        <w:t>تِينَ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فَ</w:t>
      </w:r>
      <w:r w:rsidRPr="003A1116">
        <w:rPr>
          <w:rStyle w:val="Char4"/>
          <w:rFonts w:eastAsia="B Badr" w:hint="cs"/>
          <w:rtl/>
        </w:rPr>
        <w:t>ٰ</w:t>
      </w:r>
      <w:r w:rsidRPr="003A1116">
        <w:rPr>
          <w:rStyle w:val="Char4"/>
          <w:rFonts w:eastAsia="B Badr" w:hint="eastAsia"/>
          <w:rtl/>
        </w:rPr>
        <w:t>حِشَةَ</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نِّسَا</w:t>
      </w:r>
      <w:r w:rsidRPr="003A1116">
        <w:rPr>
          <w:rStyle w:val="Char4"/>
          <w:rFonts w:eastAsia="B Badr" w:hint="cs"/>
          <w:rtl/>
        </w:rPr>
        <w:t>ٓ</w:t>
      </w:r>
      <w:r w:rsidRPr="003A1116">
        <w:rPr>
          <w:rStyle w:val="Char4"/>
          <w:rFonts w:eastAsia="B Badr" w:hint="eastAsia"/>
          <w:rtl/>
        </w:rPr>
        <w:t>ئِكُم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تَش</w:t>
      </w:r>
      <w:r w:rsidRPr="003A1116">
        <w:rPr>
          <w:rStyle w:val="Char4"/>
          <w:rFonts w:eastAsia="B Badr" w:hint="cs"/>
          <w:rtl/>
        </w:rPr>
        <w:t>ۡ</w:t>
      </w:r>
      <w:r w:rsidRPr="003A1116">
        <w:rPr>
          <w:rStyle w:val="Char4"/>
          <w:rFonts w:eastAsia="B Badr" w:hint="eastAsia"/>
          <w:rtl/>
        </w:rPr>
        <w:t>هِدُواْ</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هِنَّ</w:t>
      </w:r>
      <w:r w:rsidRPr="003A1116">
        <w:rPr>
          <w:rStyle w:val="Char4"/>
          <w:rFonts w:eastAsia="B Badr"/>
          <w:rtl/>
        </w:rPr>
        <w:t xml:space="preserve"> </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بَعَة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hint="cs"/>
          <w:rtl/>
        </w:rPr>
        <w:t>ۡ</w:t>
      </w:r>
      <w:r>
        <w:rPr>
          <w:rFonts w:cs="Traditional Arabic" w:hint="cs"/>
          <w:rtl/>
          <w:lang w:bidi="fa-IR"/>
        </w:rPr>
        <w:t>﴾</w:t>
      </w:r>
      <w:r w:rsidRPr="005231A4">
        <w:rPr>
          <w:rStyle w:val="Char5"/>
          <w:rFonts w:hint="cs"/>
          <w:rtl/>
        </w:rPr>
        <w:t xml:space="preserve"> [النساء: 15].</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آن زنانی از شما که مرتکب فحشاء شوند پس بر ایشان چهار نفر گواه از خودتان بگیرید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خدای تعالی در شهادت به فاحشه که زنا باشد چهار شاهد ذکر کرده، پس در زنا شهادت تمام نیست مگر به چهار نفر مرد نه زن، و </w:t>
      </w:r>
      <w:r w:rsidR="0096100F" w:rsidRPr="00E002C7">
        <w:rPr>
          <w:rStyle w:val="Char7"/>
          <w:rFonts w:hint="cs"/>
          <w:rtl/>
        </w:rPr>
        <w:t>در استدلال بر این بسط کلام داده</w:t>
      </w:r>
      <w:r w:rsidR="0096100F" w:rsidRPr="00E002C7">
        <w:rPr>
          <w:rStyle w:val="Char7"/>
          <w:rFonts w:hint="eastAsia"/>
          <w:rtl/>
        </w:rPr>
        <w:t>‌</w:t>
      </w:r>
      <w:r w:rsidRPr="00E002C7">
        <w:rPr>
          <w:rStyle w:val="Char7"/>
          <w:rFonts w:hint="cs"/>
          <w:rtl/>
        </w:rPr>
        <w:t xml:space="preserve">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خدای تعالی در سور</w:t>
      </w:r>
      <w:r w:rsidR="0096100F" w:rsidRPr="00E002C7">
        <w:rPr>
          <w:rStyle w:val="Char7"/>
          <w:rFonts w:hint="cs"/>
          <w:rtl/>
        </w:rPr>
        <w:t>ه</w:t>
      </w:r>
      <w:r w:rsidRPr="00E002C7">
        <w:rPr>
          <w:rStyle w:val="Char7"/>
          <w:rFonts w:hint="cs"/>
          <w:rtl/>
        </w:rPr>
        <w:t xml:space="preserve"> </w:t>
      </w:r>
      <w:r w:rsidR="0096100F" w:rsidRPr="00E002C7">
        <w:rPr>
          <w:rStyle w:val="Char7"/>
          <w:rFonts w:hint="cs"/>
          <w:rtl/>
        </w:rPr>
        <w:t>طلاق آیه 2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فَإِذَا</w:t>
      </w:r>
      <w:r w:rsidRPr="003A1116">
        <w:rPr>
          <w:rStyle w:val="Char4"/>
          <w:rFonts w:eastAsia="B Badr"/>
          <w:rtl/>
        </w:rPr>
        <w:t xml:space="preserve"> </w:t>
      </w:r>
      <w:r w:rsidRPr="003A1116">
        <w:rPr>
          <w:rStyle w:val="Char4"/>
          <w:rFonts w:eastAsia="B Badr" w:hint="eastAsia"/>
          <w:rtl/>
        </w:rPr>
        <w:t>بَلَغ</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أَجَلَهُنَّ</w:t>
      </w:r>
      <w:r w:rsidRPr="003A1116">
        <w:rPr>
          <w:rStyle w:val="Char4"/>
          <w:rFonts w:eastAsia="B Badr"/>
          <w:rtl/>
        </w:rPr>
        <w:t xml:space="preserve"> </w:t>
      </w:r>
      <w:r w:rsidRPr="003A1116">
        <w:rPr>
          <w:rStyle w:val="Char4"/>
          <w:rFonts w:eastAsia="B Badr" w:hint="eastAsia"/>
          <w:rtl/>
        </w:rPr>
        <w:t>فَأَم</w:t>
      </w:r>
      <w:r w:rsidRPr="003A1116">
        <w:rPr>
          <w:rStyle w:val="Char4"/>
          <w:rFonts w:eastAsia="B Badr" w:hint="cs"/>
          <w:rtl/>
        </w:rPr>
        <w:t>ۡ</w:t>
      </w:r>
      <w:r w:rsidRPr="003A1116">
        <w:rPr>
          <w:rStyle w:val="Char4"/>
          <w:rFonts w:eastAsia="B Badr" w:hint="eastAsia"/>
          <w:rtl/>
        </w:rPr>
        <w:t>سِكُوهُنَّ</w:t>
      </w:r>
      <w:r w:rsidRPr="003A1116">
        <w:rPr>
          <w:rStyle w:val="Char4"/>
          <w:rFonts w:eastAsia="B Badr"/>
          <w:rtl/>
        </w:rPr>
        <w:t xml:space="preserve"> </w:t>
      </w:r>
      <w:r w:rsidRPr="003A1116">
        <w:rPr>
          <w:rStyle w:val="Char4"/>
          <w:rFonts w:eastAsia="B Badr" w:hint="eastAsia"/>
          <w:rtl/>
        </w:rPr>
        <w:t>بِمَع</w:t>
      </w:r>
      <w:r w:rsidRPr="003A1116">
        <w:rPr>
          <w:rStyle w:val="Char4"/>
          <w:rFonts w:eastAsia="B Badr" w:hint="cs"/>
          <w:rtl/>
        </w:rPr>
        <w:t>ۡ</w:t>
      </w:r>
      <w:r w:rsidRPr="003A1116">
        <w:rPr>
          <w:rStyle w:val="Char4"/>
          <w:rFonts w:eastAsia="B Badr" w:hint="eastAsia"/>
          <w:rtl/>
        </w:rPr>
        <w:t>رُوفٍ</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فَارِقُوهُنَّ</w:t>
      </w:r>
      <w:r w:rsidRPr="003A1116">
        <w:rPr>
          <w:rStyle w:val="Char4"/>
          <w:rFonts w:eastAsia="B Badr"/>
          <w:rtl/>
        </w:rPr>
        <w:t xml:space="preserve"> </w:t>
      </w:r>
      <w:r w:rsidRPr="003A1116">
        <w:rPr>
          <w:rStyle w:val="Char4"/>
          <w:rFonts w:eastAsia="B Badr" w:hint="eastAsia"/>
          <w:rtl/>
        </w:rPr>
        <w:t>بِمَع</w:t>
      </w:r>
      <w:r w:rsidRPr="003A1116">
        <w:rPr>
          <w:rStyle w:val="Char4"/>
          <w:rFonts w:eastAsia="B Badr" w:hint="cs"/>
          <w:rtl/>
        </w:rPr>
        <w:t>ۡ</w:t>
      </w:r>
      <w:r w:rsidRPr="003A1116">
        <w:rPr>
          <w:rStyle w:val="Char4"/>
          <w:rFonts w:eastAsia="B Badr" w:hint="eastAsia"/>
          <w:rtl/>
        </w:rPr>
        <w:t>رُوف</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وَأَش</w:t>
      </w:r>
      <w:r w:rsidRPr="003A1116">
        <w:rPr>
          <w:rStyle w:val="Char4"/>
          <w:rFonts w:eastAsia="B Badr" w:hint="cs"/>
          <w:rtl/>
        </w:rPr>
        <w:t>ۡ</w:t>
      </w:r>
      <w:r w:rsidRPr="003A1116">
        <w:rPr>
          <w:rStyle w:val="Char4"/>
          <w:rFonts w:eastAsia="B Badr" w:hint="eastAsia"/>
          <w:rtl/>
        </w:rPr>
        <w:t>هِدُواْ</w:t>
      </w:r>
      <w:r w:rsidRPr="003A1116">
        <w:rPr>
          <w:rStyle w:val="Char4"/>
          <w:rFonts w:eastAsia="B Badr"/>
          <w:rtl/>
        </w:rPr>
        <w:t xml:space="preserve"> </w:t>
      </w:r>
      <w:r w:rsidRPr="003A1116">
        <w:rPr>
          <w:rStyle w:val="Char4"/>
          <w:rFonts w:eastAsia="B Badr" w:hint="eastAsia"/>
          <w:rtl/>
        </w:rPr>
        <w:t>ذَوَي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عَد</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[الطلاق: 2]</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پس چون (زنان مطلقه) به مدت خود رسیدند، یا آنان را طبق عرف بخوبی نگه دارید و یا از ایشان بخوبی جدا شوید، و دو نفر عادل از خودتان را شاهد گیرید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خدا در طلاق و رجوع امر به اشهاد نموده و ذکر کرده که شاهد دو نفرند، و دلالت کرده که کمال شهادت در طلاق رجوع به دو شاهد است که زن نباشد، زیرا شاهدین باید بهر حال دو مرد باشند.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من مخالفی را از اهل علم ملاقات نکردم (والله اعلم) که طلاق به دو اشهاد را حرام بداند و دلالت دارد که اشهاد اختیاری است، و احتمال دارد شهادت به رجوع مانند شهادت به طلاق باشد. سپس کلام را کشانیده تا آنکه گوید: اختیار من این است که در این مورد و در غیر آن از موارد که به اشهاد امر شده همان اشهاد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 همان اسناد شافعی</w:t>
      </w:r>
      <w:r>
        <w:rPr>
          <w:rFonts w:cs="CTraditional Arabic" w:hint="cs"/>
          <w:rtl/>
          <w:lang w:bidi="fa-IR"/>
        </w:rPr>
        <w:t>/</w:t>
      </w:r>
      <w:r w:rsidRPr="00E002C7">
        <w:rPr>
          <w:rStyle w:val="Char7"/>
          <w:rFonts w:hint="cs"/>
          <w:rtl/>
        </w:rPr>
        <w:t xml:space="preserve"> گوید: خدای تعالی در سیاق آیات 282 و 283 سور</w:t>
      </w:r>
      <w:r w:rsidR="0096100F" w:rsidRPr="00E002C7">
        <w:rPr>
          <w:rStyle w:val="Char7"/>
          <w:rFonts w:hint="cs"/>
          <w:rtl/>
        </w:rPr>
        <w:t>ه</w:t>
      </w:r>
      <w:r w:rsidRPr="00E002C7">
        <w:rPr>
          <w:rStyle w:val="Char7"/>
          <w:rFonts w:hint="cs"/>
          <w:rtl/>
        </w:rPr>
        <w:t xml:space="preserve"> بقره که راجع به دَین است.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تَش</w:t>
      </w:r>
      <w:r w:rsidRPr="003A1116">
        <w:rPr>
          <w:rStyle w:val="Char4"/>
          <w:rFonts w:eastAsia="B Badr" w:hint="cs"/>
          <w:rtl/>
        </w:rPr>
        <w:t>ۡ</w:t>
      </w:r>
      <w:r w:rsidRPr="003A1116">
        <w:rPr>
          <w:rStyle w:val="Char4"/>
          <w:rFonts w:eastAsia="B Badr" w:hint="eastAsia"/>
          <w:rtl/>
        </w:rPr>
        <w:t>هِدُواْ</w:t>
      </w:r>
      <w:r w:rsidRPr="003A1116">
        <w:rPr>
          <w:rStyle w:val="Char4"/>
          <w:rFonts w:eastAsia="B Badr"/>
          <w:rtl/>
        </w:rPr>
        <w:t xml:space="preserve"> </w:t>
      </w:r>
      <w:r w:rsidRPr="003A1116">
        <w:rPr>
          <w:rStyle w:val="Char4"/>
          <w:rFonts w:eastAsia="B Badr" w:hint="eastAsia"/>
          <w:rtl/>
        </w:rPr>
        <w:t>شَهِيدَي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رِّجَالِكُم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eastAsia"/>
          <w:rtl/>
        </w:rPr>
        <w:t>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يَكُونَا</w:t>
      </w:r>
      <w:r w:rsidRPr="003A1116">
        <w:rPr>
          <w:rStyle w:val="Char4"/>
          <w:rFonts w:eastAsia="B Badr"/>
          <w:rtl/>
        </w:rPr>
        <w:t xml:space="preserve"> </w:t>
      </w:r>
      <w:r w:rsidRPr="003A1116">
        <w:rPr>
          <w:rStyle w:val="Char4"/>
          <w:rFonts w:eastAsia="B Badr" w:hint="eastAsia"/>
          <w:rtl/>
        </w:rPr>
        <w:t>رَجُلَي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فَرَجُل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رَأَتَانِ</w:t>
      </w:r>
      <w:r w:rsidRPr="003A1116">
        <w:rPr>
          <w:rStyle w:val="Char4"/>
          <w:rFonts w:eastAsia="B Badr"/>
          <w:rtl/>
        </w:rPr>
        <w:t xml:space="preserve"> </w:t>
      </w:r>
      <w:r w:rsidRPr="003A1116">
        <w:rPr>
          <w:rStyle w:val="Char4"/>
          <w:rFonts w:eastAsia="B Badr" w:hint="eastAsia"/>
          <w:rtl/>
        </w:rPr>
        <w:t>مِمَّن</w:t>
      </w:r>
      <w:r w:rsidRPr="003A1116">
        <w:rPr>
          <w:rStyle w:val="Char4"/>
          <w:rFonts w:eastAsia="B Badr"/>
          <w:rtl/>
        </w:rPr>
        <w:t xml:space="preserve"> </w:t>
      </w:r>
      <w:r w:rsidRPr="003A1116">
        <w:rPr>
          <w:rStyle w:val="Char4"/>
          <w:rFonts w:eastAsia="B Badr" w:hint="eastAsia"/>
          <w:rtl/>
        </w:rPr>
        <w:t>تَر</w:t>
      </w:r>
      <w:r w:rsidRPr="003A1116">
        <w:rPr>
          <w:rStyle w:val="Char4"/>
          <w:rFonts w:eastAsia="B Badr" w:hint="cs"/>
          <w:rtl/>
        </w:rPr>
        <w:t>ۡ</w:t>
      </w:r>
      <w:r w:rsidRPr="003A1116">
        <w:rPr>
          <w:rStyle w:val="Char4"/>
          <w:rFonts w:eastAsia="B Badr" w:hint="eastAsia"/>
          <w:rtl/>
        </w:rPr>
        <w:t>ضَو</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لشُّهَدَا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تَضِلَّ</w:t>
      </w:r>
      <w:r w:rsidRPr="003A1116">
        <w:rPr>
          <w:rStyle w:val="Char4"/>
          <w:rFonts w:eastAsia="B Badr"/>
          <w:rtl/>
        </w:rPr>
        <w:t xml:space="preserve"> </w:t>
      </w:r>
      <w:r w:rsidRPr="003A1116">
        <w:rPr>
          <w:rStyle w:val="Char4"/>
          <w:rFonts w:eastAsia="B Badr" w:hint="eastAsia"/>
          <w:rtl/>
        </w:rPr>
        <w:t>إِح</w:t>
      </w:r>
      <w:r w:rsidRPr="003A1116">
        <w:rPr>
          <w:rStyle w:val="Char4"/>
          <w:rFonts w:eastAsia="B Badr" w:hint="cs"/>
          <w:rtl/>
        </w:rPr>
        <w:t>ۡ</w:t>
      </w:r>
      <w:r w:rsidRPr="003A1116">
        <w:rPr>
          <w:rStyle w:val="Char4"/>
          <w:rFonts w:eastAsia="B Badr" w:hint="eastAsia"/>
          <w:rtl/>
        </w:rPr>
        <w:t>دَى</w:t>
      </w:r>
      <w:r w:rsidRPr="003A1116">
        <w:rPr>
          <w:rStyle w:val="Char4"/>
          <w:rFonts w:eastAsia="B Badr" w:hint="cs"/>
          <w:rtl/>
        </w:rPr>
        <w:t>ٰ</w:t>
      </w:r>
      <w:r w:rsidRPr="003A1116">
        <w:rPr>
          <w:rStyle w:val="Char4"/>
          <w:rFonts w:eastAsia="B Badr" w:hint="eastAsia"/>
          <w:rtl/>
        </w:rPr>
        <w:t>هُمَا</w:t>
      </w:r>
      <w:r w:rsidRPr="003A1116">
        <w:rPr>
          <w:rStyle w:val="Char4"/>
          <w:rFonts w:eastAsia="B Badr"/>
          <w:rtl/>
        </w:rPr>
        <w:t xml:space="preserve"> </w:t>
      </w:r>
      <w:r w:rsidRPr="003A1116">
        <w:rPr>
          <w:rStyle w:val="Char4"/>
          <w:rFonts w:eastAsia="B Badr" w:hint="eastAsia"/>
          <w:rtl/>
        </w:rPr>
        <w:t>فَتُذَكِّرَ</w:t>
      </w:r>
      <w:r w:rsidRPr="003A1116">
        <w:rPr>
          <w:rStyle w:val="Char4"/>
          <w:rFonts w:eastAsia="B Badr"/>
          <w:rtl/>
        </w:rPr>
        <w:t xml:space="preserve"> </w:t>
      </w:r>
      <w:r w:rsidRPr="003A1116">
        <w:rPr>
          <w:rStyle w:val="Char4"/>
          <w:rFonts w:eastAsia="B Badr" w:hint="eastAsia"/>
          <w:rtl/>
        </w:rPr>
        <w:t>إِح</w:t>
      </w:r>
      <w:r w:rsidRPr="003A1116">
        <w:rPr>
          <w:rStyle w:val="Char4"/>
          <w:rFonts w:eastAsia="B Badr" w:hint="cs"/>
          <w:rtl/>
        </w:rPr>
        <w:t>ۡ</w:t>
      </w:r>
      <w:r w:rsidRPr="003A1116">
        <w:rPr>
          <w:rStyle w:val="Char4"/>
          <w:rFonts w:eastAsia="B Badr" w:hint="eastAsia"/>
          <w:rtl/>
        </w:rPr>
        <w:t>دَى</w:t>
      </w:r>
      <w:r w:rsidRPr="003A1116">
        <w:rPr>
          <w:rStyle w:val="Char4"/>
          <w:rFonts w:eastAsia="B Badr" w:hint="cs"/>
          <w:rtl/>
        </w:rPr>
        <w:t>ٰ</w:t>
      </w:r>
      <w:r w:rsidRPr="003A1116">
        <w:rPr>
          <w:rStyle w:val="Char4"/>
          <w:rFonts w:eastAsia="B Badr" w:hint="eastAsia"/>
          <w:rtl/>
        </w:rPr>
        <w:t>هُمَا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أُخ</w:t>
      </w:r>
      <w:r w:rsidRPr="003A1116">
        <w:rPr>
          <w:rStyle w:val="Char4"/>
          <w:rFonts w:eastAsia="B Badr" w:hint="cs"/>
          <w:rtl/>
        </w:rPr>
        <w:t>ۡ</w:t>
      </w:r>
      <w:r w:rsidRPr="003A1116">
        <w:rPr>
          <w:rStyle w:val="Char4"/>
          <w:rFonts w:eastAsia="B Badr" w:hint="eastAsia"/>
          <w:rtl/>
        </w:rPr>
        <w:t>رَى</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08427B">
        <w:rPr>
          <w:rFonts w:ascii="mylotus" w:hAnsi="mylotus" w:cs="mylotus"/>
          <w:sz w:val="26"/>
          <w:szCs w:val="26"/>
          <w:rtl/>
          <w:lang w:bidi="fa-IR"/>
        </w:rPr>
        <w:t>ة</w:t>
      </w:r>
      <w:r w:rsidRPr="0053120C">
        <w:rPr>
          <w:rStyle w:val="Char5"/>
          <w:rFonts w:hint="cs"/>
          <w:rtl/>
        </w:rPr>
        <w:t>: 282]</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شاهد بگیرید دو شاهد از مردان خودتان را، و اگر دو مرد نبود پس یک مرد و دو زن، از اشخاصی که مورد اعتماد و پسند شما باشند، تا در صورت فراموشی یکی، دیگری آن را بخاطرش آورد و متذکر شود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خدای تعالی شاهد در زنا را چهار نفر، و شاهد زنا شهادت بر حدی است که مال در آن نیست، و شهود طلاق و رجوع بر تحریم پس از حلیت است، و تحلیل است بدون مال. </w:t>
      </w:r>
    </w:p>
    <w:p w:rsidR="008C3DBE" w:rsidRPr="00E002C7" w:rsidRDefault="008C3DBE" w:rsidP="005231A4">
      <w:pPr>
        <w:widowControl w:val="0"/>
        <w:tabs>
          <w:tab w:val="right" w:pos="7371"/>
        </w:tabs>
        <w:ind w:firstLine="284"/>
        <w:jc w:val="both"/>
        <w:rPr>
          <w:rStyle w:val="Char7"/>
          <w:rtl/>
        </w:rPr>
      </w:pPr>
      <w:r w:rsidRPr="00E002C7">
        <w:rPr>
          <w:rStyle w:val="Char7"/>
          <w:rFonts w:hint="cs"/>
          <w:rtl/>
        </w:rPr>
        <w:t>سپس گوید: احدی از اهل علم را ندانستم که مخالف باشد در اینکه در زنا جایز نیست مگر شهادت مردان، و دانستم که اکثر شان گفته‌اند: و نه در طلاق و نه در رجوع، هرگاه زوجین منکر یکدیگر باشند. و همین را گفته‌اند در وصیت. پس طبق حکایتی که از اقوال ایشان کردم دلالت دارد بر موافقت ظاهر کتاب خدای</w:t>
      </w:r>
      <w:r w:rsidR="005231A4">
        <w:rPr>
          <w:rStyle w:val="Char7"/>
          <w:rFonts w:cs="CTraditional Arabic" w:hint="cs"/>
          <w:rtl/>
        </w:rPr>
        <w:t>أ</w:t>
      </w:r>
      <w:r w:rsidRPr="00E002C7">
        <w:rPr>
          <w:rStyle w:val="Char7"/>
          <w:rFonts w:hint="cs"/>
          <w:rtl/>
        </w:rPr>
        <w:t xml:space="preserve"> و سزاوارتر</w:t>
      </w:r>
      <w:r w:rsidR="0096100F" w:rsidRPr="00E002C7">
        <w:rPr>
          <w:rStyle w:val="Char7"/>
          <w:rFonts w:hint="cs"/>
          <w:rtl/>
        </w:rPr>
        <w:t>ین امور به قرآن، رجوع کردن و به</w:t>
      </w:r>
      <w:r w:rsidR="0096100F" w:rsidRPr="00E002C7">
        <w:rPr>
          <w:rStyle w:val="Char7"/>
          <w:rFonts w:hint="eastAsia"/>
          <w:rtl/>
        </w:rPr>
        <w:t>‌</w:t>
      </w:r>
      <w:r w:rsidRPr="00E002C7">
        <w:rPr>
          <w:rStyle w:val="Char7"/>
          <w:rFonts w:hint="cs"/>
          <w:rtl/>
        </w:rPr>
        <w:t xml:space="preserve">سوی آن رفتن است. </w:t>
      </w:r>
    </w:p>
    <w:p w:rsidR="008C3DBE" w:rsidRPr="00E002C7" w:rsidRDefault="008C3DBE" w:rsidP="005231A4">
      <w:pPr>
        <w:widowControl w:val="0"/>
        <w:tabs>
          <w:tab w:val="right" w:pos="7371"/>
        </w:tabs>
        <w:ind w:firstLine="284"/>
        <w:jc w:val="both"/>
        <w:rPr>
          <w:rStyle w:val="Char7"/>
          <w:rtl/>
        </w:rPr>
      </w:pPr>
      <w:r w:rsidRPr="00E002C7">
        <w:rPr>
          <w:rStyle w:val="Char7"/>
          <w:rFonts w:hint="cs"/>
          <w:rtl/>
        </w:rPr>
        <w:t>و در شهود دَین، خدای</w:t>
      </w:r>
      <w:r w:rsidR="005231A4">
        <w:rPr>
          <w:rStyle w:val="Char7"/>
          <w:rFonts w:cs="CTraditional Arabic" w:hint="cs"/>
          <w:rtl/>
        </w:rPr>
        <w:t>أ</w:t>
      </w:r>
      <w:r w:rsidRPr="00E002C7">
        <w:rPr>
          <w:rStyle w:val="Char7"/>
          <w:rFonts w:hint="cs"/>
          <w:rtl/>
        </w:rPr>
        <w:t xml:space="preserve"> ذکر کرده زنان را، و دَین مربوط به مال است که از مدیون گرفته می‌شود، پس امر خدا که فرق گذاشته بین احکام شهادات این است که هر جا شهادت مالی نیست باید شاهد مرد باشد و اگر امر مالی شد، شهادت زنان با مردان جائز است، و در جائی است که خدا به زنان اجازه داده، و اختلافی در این قول نیست، و غیر این جایز نباشد</w:t>
      </w:r>
      <w:r w:rsidR="0096100F" w:rsidRPr="00E002C7">
        <w:rPr>
          <w:rStyle w:val="Char7"/>
          <w:rFonts w:hint="cs"/>
          <w:rtl/>
        </w:rPr>
        <w:t xml:space="preserve"> </w:t>
      </w:r>
      <w:r w:rsidRPr="00E002C7">
        <w:rPr>
          <w:rStyle w:val="Char7"/>
          <w:rFonts w:hint="cs"/>
          <w:rtl/>
        </w:rPr>
        <w:t xml:space="preserve">والله اعلم. </w:t>
      </w:r>
    </w:p>
    <w:p w:rsidR="0096100F" w:rsidRDefault="008C3DBE" w:rsidP="004B2786">
      <w:pPr>
        <w:widowControl w:val="0"/>
        <w:tabs>
          <w:tab w:val="right" w:pos="7371"/>
        </w:tabs>
        <w:ind w:firstLine="284"/>
        <w:jc w:val="both"/>
        <w:rPr>
          <w:rFonts w:cs="Traditional Arabic"/>
          <w:rtl/>
          <w:lang w:bidi="fa-IR"/>
        </w:rPr>
      </w:pPr>
      <w:r w:rsidRPr="00E002C7">
        <w:rPr>
          <w:rStyle w:val="Char7"/>
          <w:rFonts w:hint="cs"/>
          <w:rtl/>
        </w:rPr>
        <w:t>و به همان اسناد شافعی</w:t>
      </w:r>
      <w:r>
        <w:rPr>
          <w:rFonts w:cs="CTraditional Arabic" w:hint="cs"/>
          <w:rtl/>
          <w:lang w:bidi="fa-IR"/>
        </w:rPr>
        <w:t>/</w:t>
      </w:r>
      <w:r w:rsidRPr="00E002C7">
        <w:rPr>
          <w:rStyle w:val="Char7"/>
          <w:rFonts w:hint="cs"/>
          <w:rtl/>
        </w:rPr>
        <w:t xml:space="preserve"> گوید: خدای تبارک و تعالی در سور</w:t>
      </w:r>
      <w:r w:rsidR="0096100F" w:rsidRPr="00E002C7">
        <w:rPr>
          <w:rStyle w:val="Char7"/>
          <w:rFonts w:hint="cs"/>
          <w:rtl/>
        </w:rPr>
        <w:t>ه</w:t>
      </w:r>
      <w:r w:rsidRPr="00E002C7">
        <w:rPr>
          <w:rStyle w:val="Char7"/>
          <w:rFonts w:hint="cs"/>
          <w:rtl/>
        </w:rPr>
        <w:t xml:space="preserve"> نور آی</w:t>
      </w:r>
      <w:r w:rsidR="0096100F" w:rsidRPr="00E002C7">
        <w:rPr>
          <w:rStyle w:val="Char7"/>
          <w:rFonts w:hint="cs"/>
          <w:rtl/>
        </w:rPr>
        <w:t>ه</w:t>
      </w:r>
      <w:r w:rsidRPr="00E002C7">
        <w:rPr>
          <w:rStyle w:val="Char7"/>
          <w:rFonts w:hint="cs"/>
          <w:rtl/>
        </w:rPr>
        <w:t xml:space="preserve"> 4-5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يَر</w:t>
      </w:r>
      <w:r w:rsidRPr="003A1116">
        <w:rPr>
          <w:rStyle w:val="Char4"/>
          <w:rFonts w:eastAsia="B Badr" w:hint="cs"/>
          <w:rtl/>
        </w:rPr>
        <w:t>ۡ</w:t>
      </w:r>
      <w:r w:rsidRPr="003A1116">
        <w:rPr>
          <w:rStyle w:val="Char4"/>
          <w:rFonts w:eastAsia="B Badr" w:hint="eastAsia"/>
          <w:rtl/>
        </w:rPr>
        <w:t>مُونَ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مُح</w:t>
      </w:r>
      <w:r w:rsidRPr="003A1116">
        <w:rPr>
          <w:rStyle w:val="Char4"/>
          <w:rFonts w:eastAsia="B Badr" w:hint="cs"/>
          <w:rtl/>
        </w:rPr>
        <w:t>ۡ</w:t>
      </w:r>
      <w:r w:rsidRPr="003A1116">
        <w:rPr>
          <w:rStyle w:val="Char4"/>
          <w:rFonts w:eastAsia="B Badr" w:hint="eastAsia"/>
          <w:rtl/>
        </w:rPr>
        <w:t>صَنَ</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ثُمَّ</w:t>
      </w:r>
      <w:r w:rsidRPr="003A1116">
        <w:rPr>
          <w:rStyle w:val="Char4"/>
          <w:rFonts w:eastAsia="B Badr"/>
          <w:rtl/>
        </w:rPr>
        <w:t xml:space="preserve"> </w:t>
      </w:r>
      <w:r w:rsidRPr="003A1116">
        <w:rPr>
          <w:rStyle w:val="Char4"/>
          <w:rFonts w:eastAsia="B Badr" w:hint="eastAsia"/>
          <w:rtl/>
        </w:rPr>
        <w:t>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يَأ</w:t>
      </w:r>
      <w:r w:rsidRPr="003A1116">
        <w:rPr>
          <w:rStyle w:val="Char4"/>
          <w:rFonts w:eastAsia="B Badr" w:hint="cs"/>
          <w:rtl/>
        </w:rPr>
        <w:t>ۡ</w:t>
      </w:r>
      <w:r w:rsidRPr="003A1116">
        <w:rPr>
          <w:rStyle w:val="Char4"/>
          <w:rFonts w:eastAsia="B Badr" w:hint="eastAsia"/>
          <w:rtl/>
        </w:rPr>
        <w:t>تُواْ</w:t>
      </w:r>
      <w:r w:rsidRPr="003A1116">
        <w:rPr>
          <w:rStyle w:val="Char4"/>
          <w:rFonts w:eastAsia="B Badr"/>
          <w:rtl/>
        </w:rPr>
        <w:t xml:space="preserve"> </w:t>
      </w:r>
      <w:r w:rsidRPr="003A1116">
        <w:rPr>
          <w:rStyle w:val="Char4"/>
          <w:rFonts w:eastAsia="B Badr" w:hint="eastAsia"/>
          <w:rtl/>
        </w:rPr>
        <w:t>بِأَر</w:t>
      </w:r>
      <w:r w:rsidRPr="003A1116">
        <w:rPr>
          <w:rStyle w:val="Char4"/>
          <w:rFonts w:eastAsia="B Badr" w:hint="cs"/>
          <w:rtl/>
        </w:rPr>
        <w:t>ۡ</w:t>
      </w:r>
      <w:r w:rsidRPr="003A1116">
        <w:rPr>
          <w:rStyle w:val="Char4"/>
          <w:rFonts w:eastAsia="B Badr" w:hint="eastAsia"/>
          <w:rtl/>
        </w:rPr>
        <w:t>بَعَةِ</w:t>
      </w:r>
      <w:r w:rsidRPr="003A1116">
        <w:rPr>
          <w:rStyle w:val="Char4"/>
          <w:rFonts w:eastAsia="B Badr"/>
          <w:rtl/>
        </w:rPr>
        <w:t xml:space="preserve"> </w:t>
      </w:r>
      <w:r w:rsidRPr="003A1116">
        <w:rPr>
          <w:rStyle w:val="Char4"/>
          <w:rFonts w:eastAsia="B Badr" w:hint="eastAsia"/>
          <w:rtl/>
        </w:rPr>
        <w:t>شُهَدَا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ج</w:t>
      </w:r>
      <w:r w:rsidRPr="003A1116">
        <w:rPr>
          <w:rStyle w:val="Char4"/>
          <w:rFonts w:eastAsia="B Badr" w:hint="cs"/>
          <w:rtl/>
        </w:rPr>
        <w:t>ۡ</w:t>
      </w:r>
      <w:r w:rsidRPr="003A1116">
        <w:rPr>
          <w:rStyle w:val="Char4"/>
          <w:rFonts w:eastAsia="B Badr" w:hint="eastAsia"/>
          <w:rtl/>
        </w:rPr>
        <w:t>لِدُوهُم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ثَمَ</w:t>
      </w:r>
      <w:r w:rsidRPr="003A1116">
        <w:rPr>
          <w:rStyle w:val="Char4"/>
          <w:rFonts w:eastAsia="B Badr" w:hint="cs"/>
          <w:rtl/>
        </w:rPr>
        <w:t>ٰ</w:t>
      </w:r>
      <w:r w:rsidRPr="003A1116">
        <w:rPr>
          <w:rStyle w:val="Char4"/>
          <w:rFonts w:eastAsia="B Badr" w:hint="eastAsia"/>
          <w:rtl/>
        </w:rPr>
        <w:t>نِينَ</w:t>
      </w:r>
      <w:r w:rsidRPr="003A1116">
        <w:rPr>
          <w:rStyle w:val="Char4"/>
          <w:rFonts w:eastAsia="B Badr"/>
          <w:rtl/>
        </w:rPr>
        <w:t xml:space="preserve"> </w:t>
      </w:r>
      <w:r w:rsidRPr="003A1116">
        <w:rPr>
          <w:rStyle w:val="Char4"/>
          <w:rFonts w:eastAsia="B Badr" w:hint="eastAsia"/>
          <w:rtl/>
        </w:rPr>
        <w:t>جَل</w:t>
      </w:r>
      <w:r w:rsidRPr="003A1116">
        <w:rPr>
          <w:rStyle w:val="Char4"/>
          <w:rFonts w:eastAsia="B Badr" w:hint="cs"/>
          <w:rtl/>
        </w:rPr>
        <w:t>ۡ</w:t>
      </w:r>
      <w:r w:rsidRPr="003A1116">
        <w:rPr>
          <w:rStyle w:val="Char4"/>
          <w:rFonts w:eastAsia="B Badr" w:hint="eastAsia"/>
          <w:rtl/>
        </w:rPr>
        <w:t>دَة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تَق</w:t>
      </w:r>
      <w:r w:rsidRPr="003A1116">
        <w:rPr>
          <w:rStyle w:val="Char4"/>
          <w:rFonts w:eastAsia="B Badr" w:hint="cs"/>
          <w:rtl/>
        </w:rPr>
        <w:t>ۡ</w:t>
      </w:r>
      <w:r w:rsidRPr="003A1116">
        <w:rPr>
          <w:rStyle w:val="Char4"/>
          <w:rFonts w:eastAsia="B Badr" w:hint="eastAsia"/>
          <w:rtl/>
        </w:rPr>
        <w:t>بَلُواْ</w:t>
      </w:r>
      <w:r w:rsidRPr="003A1116">
        <w:rPr>
          <w:rStyle w:val="Char4"/>
          <w:rFonts w:eastAsia="B Badr"/>
          <w:rtl/>
        </w:rPr>
        <w:t xml:space="preserve"> </w:t>
      </w:r>
      <w:r w:rsidRPr="003A1116">
        <w:rPr>
          <w:rStyle w:val="Char4"/>
          <w:rFonts w:eastAsia="B Badr" w:hint="eastAsia"/>
          <w:rtl/>
        </w:rPr>
        <w:t>لَهُم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شَهَ</w:t>
      </w:r>
      <w:r w:rsidRPr="003A1116">
        <w:rPr>
          <w:rStyle w:val="Char4"/>
          <w:rFonts w:eastAsia="B Badr" w:hint="cs"/>
          <w:rtl/>
        </w:rPr>
        <w:t>ٰ</w:t>
      </w:r>
      <w:r w:rsidRPr="003A1116">
        <w:rPr>
          <w:rStyle w:val="Char4"/>
          <w:rFonts w:eastAsia="B Badr" w:hint="eastAsia"/>
          <w:rtl/>
        </w:rPr>
        <w:t>دَةً</w:t>
      </w:r>
      <w:r w:rsidRPr="003A1116">
        <w:rPr>
          <w:rStyle w:val="Char4"/>
          <w:rFonts w:eastAsia="B Badr"/>
          <w:rtl/>
        </w:rPr>
        <w:t xml:space="preserve"> </w:t>
      </w:r>
      <w:r w:rsidRPr="003A1116">
        <w:rPr>
          <w:rStyle w:val="Char4"/>
          <w:rFonts w:eastAsia="B Badr" w:hint="eastAsia"/>
          <w:rtl/>
        </w:rPr>
        <w:t>أَبَد</w:t>
      </w:r>
      <w:r w:rsidRPr="003A1116">
        <w:rPr>
          <w:rStyle w:val="Char4"/>
          <w:rFonts w:eastAsia="B Badr" w:hint="cs"/>
          <w:rtl/>
        </w:rPr>
        <w:t>ٗ</w:t>
      </w:r>
      <w:r w:rsidRPr="003A1116">
        <w:rPr>
          <w:rStyle w:val="Char4"/>
          <w:rFonts w:eastAsia="B Badr" w:hint="eastAsia"/>
          <w:rtl/>
        </w:rPr>
        <w:t>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وَأُوْلَ</w:t>
      </w:r>
      <w:r w:rsidRPr="003A1116">
        <w:rPr>
          <w:rStyle w:val="Char4"/>
          <w:rFonts w:eastAsia="B Badr" w:hint="cs"/>
          <w:rtl/>
        </w:rPr>
        <w:t>ٰٓ</w:t>
      </w:r>
      <w:r w:rsidRPr="003A1116">
        <w:rPr>
          <w:rStyle w:val="Char4"/>
          <w:rFonts w:eastAsia="B Badr" w:hint="eastAsia"/>
          <w:rtl/>
        </w:rPr>
        <w:t>ئِكَ</w:t>
      </w:r>
      <w:r w:rsidRPr="003A1116">
        <w:rPr>
          <w:rStyle w:val="Char4"/>
          <w:rFonts w:eastAsia="B Badr"/>
          <w:rtl/>
        </w:rPr>
        <w:t xml:space="preserve"> </w:t>
      </w:r>
      <w:r w:rsidRPr="003A1116">
        <w:rPr>
          <w:rStyle w:val="Char4"/>
          <w:rFonts w:eastAsia="B Badr" w:hint="eastAsia"/>
          <w:rtl/>
        </w:rPr>
        <w:t>هُمُ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فَ</w:t>
      </w:r>
      <w:r w:rsidRPr="003A1116">
        <w:rPr>
          <w:rStyle w:val="Char4"/>
          <w:rFonts w:eastAsia="B Badr" w:hint="cs"/>
          <w:rtl/>
        </w:rPr>
        <w:t>ٰ</w:t>
      </w:r>
      <w:r w:rsidRPr="003A1116">
        <w:rPr>
          <w:rStyle w:val="Char4"/>
          <w:rFonts w:eastAsia="B Badr" w:hint="eastAsia"/>
          <w:rtl/>
        </w:rPr>
        <w:t>سِقُونَ</w:t>
      </w:r>
      <w:r w:rsidRPr="003A1116">
        <w:rPr>
          <w:rStyle w:val="Char4"/>
          <w:rFonts w:eastAsia="B Badr"/>
          <w:rtl/>
        </w:rPr>
        <w:t xml:space="preserve"> </w:t>
      </w:r>
      <w:r w:rsidRPr="003A1116">
        <w:rPr>
          <w:rStyle w:val="Char4"/>
          <w:rFonts w:eastAsia="B Badr" w:hint="cs"/>
          <w:rtl/>
        </w:rPr>
        <w:t>٤</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تَابُواْ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وَأَص</w:t>
      </w:r>
      <w:r w:rsidRPr="003A1116">
        <w:rPr>
          <w:rStyle w:val="Char4"/>
          <w:rFonts w:eastAsia="B Badr" w:hint="cs"/>
          <w:rtl/>
        </w:rPr>
        <w:t>ۡ</w:t>
      </w:r>
      <w:r w:rsidRPr="003A1116">
        <w:rPr>
          <w:rStyle w:val="Char4"/>
          <w:rFonts w:eastAsia="B Badr" w:hint="eastAsia"/>
          <w:rtl/>
        </w:rPr>
        <w:t>لَحُواْ</w:t>
      </w:r>
      <w:r>
        <w:rPr>
          <w:rFonts w:cs="Traditional Arabic" w:hint="cs"/>
          <w:rtl/>
          <w:lang w:bidi="fa-IR"/>
        </w:rPr>
        <w:t>﴾</w:t>
      </w:r>
      <w:r w:rsidRPr="00E002C7">
        <w:rPr>
          <w:rStyle w:val="Char7"/>
          <w:rFonts w:hint="cs"/>
          <w:rtl/>
        </w:rPr>
        <w:t xml:space="preserve"> </w:t>
      </w:r>
      <w:r w:rsidRPr="0053120C">
        <w:rPr>
          <w:rStyle w:val="Char5"/>
          <w:rFonts w:hint="cs"/>
          <w:rtl/>
        </w:rPr>
        <w:t>[النور: 4-5]</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آنان که زنان عفیفه را نسبت ناروا می‌دهند و چهار گواه نمی‌آورند پس آنان را هشتاد تازیانه بزنید و گواهی ایشان را هیچ وقت نپذیرید و آنان خود فاسقند. مگر آنان که پس از آن توبه و اصلاح کنند</w:t>
      </w:r>
      <w:r>
        <w:rPr>
          <w:rFonts w:cs="Traditional Arabic" w:hint="cs"/>
          <w:sz w:val="26"/>
          <w:szCs w:val="26"/>
          <w:rtl/>
          <w:lang w:bidi="fa-IR"/>
        </w:rPr>
        <w:t>»</w:t>
      </w:r>
      <w:r w:rsidR="008C3DBE" w:rsidRPr="00E002C7">
        <w:rPr>
          <w:rStyle w:val="Char7"/>
          <w:rFonts w:hint="cs"/>
          <w:rtl/>
        </w:rPr>
        <w:t>.</w:t>
      </w:r>
    </w:p>
    <w:p w:rsidR="008C3DBE" w:rsidRPr="000543FA" w:rsidRDefault="008C3DBE" w:rsidP="004B2786">
      <w:pPr>
        <w:widowControl w:val="0"/>
        <w:tabs>
          <w:tab w:val="right" w:pos="7371"/>
        </w:tabs>
        <w:ind w:firstLine="284"/>
        <w:jc w:val="both"/>
        <w:rPr>
          <w:rFonts w:cs="Times New Roman"/>
          <w:rtl/>
          <w:lang w:bidi="fa-IR"/>
        </w:rPr>
      </w:pPr>
      <w:r w:rsidRPr="00E002C7">
        <w:rPr>
          <w:rStyle w:val="Char7"/>
          <w:rFonts w:hint="cs"/>
          <w:rtl/>
        </w:rPr>
        <w:t>پس خدای تعالی امر کرده به زدنِ آنکه نسبت بد به زن مؤمنه داده و امر نموده که شهادت او پذیرفته نشود و او را فاسق نامیده، سپس استثنا کرده مگر آن که توبه و خود را اصلاح نماید. شافعی</w:t>
      </w:r>
      <w:r>
        <w:rPr>
          <w:rFonts w:cs="CTraditional Arabic" w:hint="cs"/>
          <w:rtl/>
          <w:lang w:bidi="fa-IR"/>
        </w:rPr>
        <w:t>/</w:t>
      </w:r>
      <w:r w:rsidRPr="00E002C7">
        <w:rPr>
          <w:rStyle w:val="Char7"/>
          <w:rFonts w:hint="cs"/>
          <w:rtl/>
        </w:rPr>
        <w:t xml:space="preserve"> روایت کرده از عمر بن الخطاب و از ابن عباس سپس از عطاء و طاوس و مجاهد که هرگاه قاذف یعنی تهمت زننده توبه کرده شهادت او قبول است، و از شعبی سؤال کردند، او گفت: خدا توب</w:t>
      </w:r>
      <w:r w:rsidR="00D83E8A">
        <w:rPr>
          <w:rStyle w:val="Char7"/>
          <w:rFonts w:hint="cs"/>
          <w:rtl/>
        </w:rPr>
        <w:t>ه</w:t>
      </w:r>
      <w:r w:rsidRPr="00E002C7">
        <w:rPr>
          <w:rStyle w:val="Char7"/>
          <w:rFonts w:hint="cs"/>
          <w:rtl/>
        </w:rPr>
        <w:t xml:space="preserve"> او را قبول می‌کند و شما شهادت او را قبول نمی‌کنید؟!</w:t>
      </w:r>
      <w:r w:rsidR="0096100F"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 همان اسناد شافعی</w:t>
      </w:r>
      <w:r>
        <w:rPr>
          <w:rFonts w:cs="CTraditional Arabic" w:hint="cs"/>
          <w:rtl/>
          <w:lang w:bidi="fa-IR"/>
        </w:rPr>
        <w:t>/</w:t>
      </w:r>
      <w:r w:rsidRPr="00E002C7">
        <w:rPr>
          <w:rStyle w:val="Char7"/>
          <w:rFonts w:hint="cs"/>
          <w:rtl/>
        </w:rPr>
        <w:t xml:space="preserve"> گوید: خدای جل ثناؤه در سور</w:t>
      </w:r>
      <w:r w:rsidR="00D83E8A">
        <w:rPr>
          <w:rStyle w:val="Char7"/>
          <w:rFonts w:hint="cs"/>
          <w:rtl/>
        </w:rPr>
        <w:t>ه</w:t>
      </w:r>
      <w:r w:rsidRPr="00E002C7">
        <w:rPr>
          <w:rStyle w:val="Char7"/>
          <w:rFonts w:hint="cs"/>
          <w:rtl/>
        </w:rPr>
        <w:t xml:space="preserve"> اسراء آی</w:t>
      </w:r>
      <w:r w:rsidR="00D83E8A">
        <w:rPr>
          <w:rStyle w:val="Char7"/>
          <w:rFonts w:hint="cs"/>
          <w:rtl/>
        </w:rPr>
        <w:t>ه</w:t>
      </w:r>
      <w:r w:rsidRPr="00E002C7">
        <w:rPr>
          <w:rStyle w:val="Char7"/>
          <w:rFonts w:hint="cs"/>
          <w:rtl/>
        </w:rPr>
        <w:t xml:space="preserve"> 36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تَق</w:t>
      </w:r>
      <w:r w:rsidRPr="003A1116">
        <w:rPr>
          <w:rStyle w:val="Char4"/>
          <w:rFonts w:eastAsia="B Badr" w:hint="cs"/>
          <w:rtl/>
        </w:rPr>
        <w:t>ۡ</w:t>
      </w:r>
      <w:r w:rsidRPr="003A1116">
        <w:rPr>
          <w:rStyle w:val="Char4"/>
          <w:rFonts w:eastAsia="B Badr" w:hint="eastAsia"/>
          <w:rtl/>
        </w:rPr>
        <w:t>فُ</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لَي</w:t>
      </w:r>
      <w:r w:rsidRPr="003A1116">
        <w:rPr>
          <w:rStyle w:val="Char4"/>
          <w:rFonts w:eastAsia="B Badr" w:hint="cs"/>
          <w:rtl/>
        </w:rPr>
        <w:t>ۡ</w:t>
      </w:r>
      <w:r w:rsidRPr="003A1116">
        <w:rPr>
          <w:rStyle w:val="Char4"/>
          <w:rFonts w:eastAsia="B Badr" w:hint="eastAsia"/>
          <w:rtl/>
        </w:rPr>
        <w:t>سَ</w:t>
      </w:r>
      <w:r w:rsidRPr="003A1116">
        <w:rPr>
          <w:rStyle w:val="Char4"/>
          <w:rFonts w:eastAsia="B Badr"/>
          <w:rtl/>
        </w:rPr>
        <w:t xml:space="preserve"> </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بِهِ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عِل</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لسَّم</w:t>
      </w:r>
      <w:r w:rsidRPr="003A1116">
        <w:rPr>
          <w:rStyle w:val="Char4"/>
          <w:rFonts w:eastAsia="B Badr" w:hint="cs"/>
          <w:rtl/>
        </w:rPr>
        <w:t>ۡ</w:t>
      </w:r>
      <w:r w:rsidRPr="003A1116">
        <w:rPr>
          <w:rStyle w:val="Char4"/>
          <w:rFonts w:eastAsia="B Badr" w:hint="eastAsia"/>
          <w:rtl/>
        </w:rPr>
        <w:t>عَ</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بَصَرَ</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فُؤَادَ</w:t>
      </w:r>
      <w:r w:rsidRPr="003A1116">
        <w:rPr>
          <w:rStyle w:val="Char4"/>
          <w:rFonts w:eastAsia="B Badr"/>
          <w:rtl/>
        </w:rPr>
        <w:t xml:space="preserve"> </w:t>
      </w:r>
      <w:r w:rsidRPr="003A1116">
        <w:rPr>
          <w:rStyle w:val="Char4"/>
          <w:rFonts w:eastAsia="B Badr" w:hint="eastAsia"/>
          <w:rtl/>
        </w:rPr>
        <w:t>كُلُّ</w:t>
      </w:r>
      <w:r w:rsidRPr="003A1116">
        <w:rPr>
          <w:rStyle w:val="Char4"/>
          <w:rFonts w:eastAsia="B Badr"/>
          <w:rtl/>
        </w:rPr>
        <w:t xml:space="preserve"> </w:t>
      </w:r>
      <w:r w:rsidRPr="003A1116">
        <w:rPr>
          <w:rStyle w:val="Char4"/>
          <w:rFonts w:eastAsia="B Badr" w:hint="eastAsia"/>
          <w:rtl/>
        </w:rPr>
        <w:t>أُوْلَ</w:t>
      </w:r>
      <w:r w:rsidRPr="003A1116">
        <w:rPr>
          <w:rStyle w:val="Char4"/>
          <w:rFonts w:eastAsia="B Badr" w:hint="cs"/>
          <w:rtl/>
        </w:rPr>
        <w:t>ٰٓ</w:t>
      </w:r>
      <w:r w:rsidRPr="003A1116">
        <w:rPr>
          <w:rStyle w:val="Char4"/>
          <w:rFonts w:eastAsia="B Badr" w:hint="eastAsia"/>
          <w:rtl/>
        </w:rPr>
        <w:t>ئِكَ</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w:t>
      </w:r>
      <w:r w:rsidRPr="003A1116">
        <w:rPr>
          <w:rStyle w:val="Char4"/>
          <w:rFonts w:eastAsia="B Badr" w:hint="cs"/>
          <w:rtl/>
        </w:rPr>
        <w:t>ٔ</w:t>
      </w:r>
      <w:r w:rsidRPr="003A1116">
        <w:rPr>
          <w:rStyle w:val="Char4"/>
          <w:rFonts w:eastAsia="B Badr" w:hint="eastAsia"/>
          <w:rtl/>
        </w:rPr>
        <w:t>ُول</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cs"/>
          <w:rtl/>
        </w:rPr>
        <w:t>٣٦</w:t>
      </w:r>
      <w:r>
        <w:rPr>
          <w:rFonts w:cs="Traditional Arabic" w:hint="cs"/>
          <w:rtl/>
          <w:lang w:bidi="fa-IR"/>
        </w:rPr>
        <w:t>﴾</w:t>
      </w:r>
      <w:r w:rsidRPr="00E002C7">
        <w:rPr>
          <w:rStyle w:val="Char7"/>
          <w:rFonts w:hint="cs"/>
          <w:rtl/>
        </w:rPr>
        <w:t xml:space="preserve"> </w:t>
      </w:r>
      <w:r w:rsidRPr="0053120C">
        <w:rPr>
          <w:rStyle w:val="Char5"/>
          <w:rFonts w:hint="cs"/>
          <w:rtl/>
        </w:rPr>
        <w:t>[ا</w:t>
      </w:r>
      <w:r w:rsidR="0096100F" w:rsidRPr="0053120C">
        <w:rPr>
          <w:rStyle w:val="Char5"/>
          <w:rFonts w:hint="cs"/>
          <w:rtl/>
        </w:rPr>
        <w:t>لإ</w:t>
      </w:r>
      <w:r w:rsidRPr="0053120C">
        <w:rPr>
          <w:rStyle w:val="Char5"/>
          <w:rFonts w:hint="cs"/>
          <w:rtl/>
        </w:rPr>
        <w:t>سراء: 36]</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آنچه به آن علم نداری پیروی مکن زیرا گوش و چشم و دل هر یک از اینها مسؤولند</w:t>
      </w:r>
      <w:r>
        <w:rPr>
          <w:rFonts w:cs="Traditional Arabic" w:hint="cs"/>
          <w:sz w:val="26"/>
          <w:szCs w:val="26"/>
          <w:rtl/>
          <w:lang w:bidi="fa-IR"/>
        </w:rPr>
        <w:t>»</w:t>
      </w:r>
      <w:r w:rsidR="008C3DBE"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sidRPr="00E002C7">
        <w:rPr>
          <w:rStyle w:val="Char7"/>
          <w:rFonts w:hint="cs"/>
          <w:rtl/>
        </w:rPr>
        <w:t>و در سوره زخرف آیه 86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شَهِدَ</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حَقِّ</w:t>
      </w:r>
      <w:r w:rsidRPr="003A1116">
        <w:rPr>
          <w:rStyle w:val="Char4"/>
          <w:rFonts w:eastAsia="B Badr"/>
          <w:rtl/>
        </w:rPr>
        <w:t xml:space="preserve"> </w:t>
      </w:r>
      <w:r w:rsidRPr="003A1116">
        <w:rPr>
          <w:rStyle w:val="Char4"/>
          <w:rFonts w:eastAsia="B Badr" w:hint="eastAsia"/>
          <w:rtl/>
        </w:rPr>
        <w:t>وَهُم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يَع</w:t>
      </w:r>
      <w:r w:rsidRPr="003A1116">
        <w:rPr>
          <w:rStyle w:val="Char4"/>
          <w:rFonts w:eastAsia="B Badr" w:hint="cs"/>
          <w:rtl/>
        </w:rPr>
        <w:t>ۡ</w:t>
      </w:r>
      <w:r w:rsidRPr="003A1116">
        <w:rPr>
          <w:rStyle w:val="Char4"/>
          <w:rFonts w:eastAsia="B Badr" w:hint="eastAsia"/>
          <w:rtl/>
        </w:rPr>
        <w:t>لَمُونَ</w:t>
      </w:r>
      <w:r w:rsidRPr="003A1116">
        <w:rPr>
          <w:rStyle w:val="Char4"/>
          <w:rFonts w:eastAsia="B Badr"/>
          <w:rtl/>
        </w:rPr>
        <w:t xml:space="preserve"> </w:t>
      </w:r>
      <w:r w:rsidRPr="003A1116">
        <w:rPr>
          <w:rStyle w:val="Char4"/>
          <w:rFonts w:eastAsia="B Badr" w:hint="cs"/>
          <w:rtl/>
        </w:rPr>
        <w:t>٨٦</w:t>
      </w:r>
      <w:r>
        <w:rPr>
          <w:rFonts w:cs="Traditional Arabic" w:hint="cs"/>
          <w:rtl/>
          <w:lang w:bidi="fa-IR"/>
        </w:rPr>
        <w:t>﴾</w:t>
      </w:r>
      <w:r w:rsidRPr="005231A4">
        <w:rPr>
          <w:rStyle w:val="Char5"/>
          <w:rFonts w:hint="cs"/>
          <w:rtl/>
        </w:rPr>
        <w:t xml:space="preserve"> [الزخرف: 86].</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مگر آنکه بحق شهادت دهد در حالی که بدانند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w:t>
      </w:r>
      <w:r w:rsidR="0096100F" w:rsidRPr="00E002C7">
        <w:rPr>
          <w:rStyle w:val="Char7"/>
          <w:rFonts w:hint="cs"/>
          <w:rtl/>
        </w:rPr>
        <w:t>ه</w:t>
      </w:r>
      <w:r w:rsidRPr="00E002C7">
        <w:rPr>
          <w:rStyle w:val="Char7"/>
          <w:rFonts w:hint="cs"/>
          <w:rtl/>
        </w:rPr>
        <w:t xml:space="preserve"> یوسف آی</w:t>
      </w:r>
      <w:r w:rsidR="0096100F" w:rsidRPr="00E002C7">
        <w:rPr>
          <w:rStyle w:val="Char7"/>
          <w:rFonts w:hint="cs"/>
          <w:rtl/>
        </w:rPr>
        <w:t>ه</w:t>
      </w:r>
      <w:r w:rsidRPr="00E002C7">
        <w:rPr>
          <w:rStyle w:val="Char7"/>
          <w:rFonts w:hint="cs"/>
          <w:rtl/>
        </w:rPr>
        <w:t xml:space="preserve"> 81، حکایت کرده که برادران یوسف شهادت خود را سزاوار دانستند، پ</w:t>
      </w:r>
      <w:r w:rsidR="0096100F" w:rsidRPr="00E002C7">
        <w:rPr>
          <w:rStyle w:val="Char7"/>
          <w:rFonts w:hint="cs"/>
          <w:rtl/>
        </w:rPr>
        <w:t>س حکایت کرده که بزرگ ایشان گفت:</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cs"/>
          <w:rtl/>
        </w:rPr>
        <w:t>ٱ</w:t>
      </w:r>
      <w:r w:rsidRPr="003A1116">
        <w:rPr>
          <w:rStyle w:val="Char4"/>
          <w:rFonts w:eastAsia="B Badr" w:hint="eastAsia"/>
          <w:rtl/>
        </w:rPr>
        <w:t>ر</w:t>
      </w:r>
      <w:r w:rsidRPr="003A1116">
        <w:rPr>
          <w:rStyle w:val="Char4"/>
          <w:rFonts w:eastAsia="B Badr" w:hint="cs"/>
          <w:rtl/>
        </w:rPr>
        <w:t>ۡ</w:t>
      </w:r>
      <w:r w:rsidRPr="003A1116">
        <w:rPr>
          <w:rStyle w:val="Char4"/>
          <w:rFonts w:eastAsia="B Badr" w:hint="eastAsia"/>
          <w:rtl/>
        </w:rPr>
        <w:t>جِعُو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أَبِيكُم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فَقُولُواْ</w:t>
      </w:r>
      <w:r w:rsidRPr="003A1116">
        <w:rPr>
          <w:rStyle w:val="Char4"/>
          <w:rFonts w:eastAsia="B Badr"/>
          <w:rtl/>
        </w:rPr>
        <w:t xml:space="preserve"> </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أَبَانَا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ب</w:t>
      </w:r>
      <w:r w:rsidRPr="003A1116">
        <w:rPr>
          <w:rStyle w:val="Char4"/>
          <w:rFonts w:eastAsia="B Badr" w:hint="cs"/>
          <w:rtl/>
        </w:rPr>
        <w:t>ۡ</w:t>
      </w:r>
      <w:r w:rsidRPr="003A1116">
        <w:rPr>
          <w:rStyle w:val="Char4"/>
          <w:rFonts w:eastAsia="B Badr" w:hint="eastAsia"/>
          <w:rtl/>
        </w:rPr>
        <w:t>نَكَ</w:t>
      </w:r>
      <w:r w:rsidRPr="003A1116">
        <w:rPr>
          <w:rStyle w:val="Char4"/>
          <w:rFonts w:eastAsia="B Badr"/>
          <w:rtl/>
        </w:rPr>
        <w:t xml:space="preserve"> </w:t>
      </w:r>
      <w:r w:rsidRPr="003A1116">
        <w:rPr>
          <w:rStyle w:val="Char4"/>
          <w:rFonts w:eastAsia="B Badr" w:hint="eastAsia"/>
          <w:rtl/>
        </w:rPr>
        <w:t>سَرَقَ</w:t>
      </w:r>
      <w:r w:rsidRPr="003A1116">
        <w:rPr>
          <w:rStyle w:val="Char4"/>
          <w:rFonts w:eastAsia="B Badr"/>
          <w:rtl/>
        </w:rPr>
        <w:t xml:space="preserve"> </w:t>
      </w:r>
      <w:r w:rsidRPr="003A1116">
        <w:rPr>
          <w:rStyle w:val="Char4"/>
          <w:rFonts w:eastAsia="B Badr" w:hint="eastAsia"/>
          <w:rtl/>
        </w:rPr>
        <w:t>وَمَا</w:t>
      </w:r>
      <w:r w:rsidRPr="003A1116">
        <w:rPr>
          <w:rStyle w:val="Char4"/>
          <w:rFonts w:eastAsia="B Badr"/>
          <w:rtl/>
        </w:rPr>
        <w:t xml:space="preserve"> </w:t>
      </w:r>
      <w:r w:rsidRPr="003A1116">
        <w:rPr>
          <w:rStyle w:val="Char4"/>
          <w:rFonts w:eastAsia="B Badr" w:hint="eastAsia"/>
          <w:rtl/>
        </w:rPr>
        <w:t>شَهِد</w:t>
      </w:r>
      <w:r w:rsidRPr="003A1116">
        <w:rPr>
          <w:rStyle w:val="Char4"/>
          <w:rFonts w:eastAsia="B Badr" w:hint="cs"/>
          <w:rtl/>
        </w:rPr>
        <w:t>ۡ</w:t>
      </w:r>
      <w:r w:rsidRPr="003A1116">
        <w:rPr>
          <w:rStyle w:val="Char4"/>
          <w:rFonts w:eastAsia="B Badr" w:hint="eastAsia"/>
          <w:rtl/>
        </w:rPr>
        <w:t>نَا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بِمَا</w:t>
      </w:r>
      <w:r w:rsidRPr="003A1116">
        <w:rPr>
          <w:rStyle w:val="Char4"/>
          <w:rFonts w:eastAsia="B Badr"/>
          <w:rtl/>
        </w:rPr>
        <w:t xml:space="preserve"> </w:t>
      </w:r>
      <w:r w:rsidRPr="003A1116">
        <w:rPr>
          <w:rStyle w:val="Char4"/>
          <w:rFonts w:eastAsia="B Badr" w:hint="eastAsia"/>
          <w:rtl/>
        </w:rPr>
        <w:t>عَلِم</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eastAsia"/>
          <w:rtl/>
        </w:rPr>
        <w:t>وَمَا</w:t>
      </w:r>
      <w:r w:rsidRPr="003A1116">
        <w:rPr>
          <w:rStyle w:val="Char4"/>
          <w:rFonts w:eastAsia="B Badr"/>
          <w:rtl/>
        </w:rPr>
        <w:t xml:space="preserve"> </w:t>
      </w:r>
      <w:r w:rsidRPr="003A1116">
        <w:rPr>
          <w:rStyle w:val="Char4"/>
          <w:rFonts w:eastAsia="B Badr" w:hint="eastAsia"/>
          <w:rtl/>
        </w:rPr>
        <w:t>كُنَّا</w:t>
      </w:r>
      <w:r w:rsidRPr="003A1116">
        <w:rPr>
          <w:rStyle w:val="Char4"/>
          <w:rFonts w:eastAsia="B Badr"/>
          <w:rtl/>
        </w:rPr>
        <w:t xml:space="preserve"> </w:t>
      </w:r>
      <w:r w:rsidRPr="003A1116">
        <w:rPr>
          <w:rStyle w:val="Char4"/>
          <w:rFonts w:eastAsia="B Badr" w:hint="eastAsia"/>
          <w:rtl/>
        </w:rPr>
        <w:t>لِل</w:t>
      </w:r>
      <w:r w:rsidRPr="003A1116">
        <w:rPr>
          <w:rStyle w:val="Char4"/>
          <w:rFonts w:eastAsia="B Badr" w:hint="cs"/>
          <w:rtl/>
        </w:rPr>
        <w:t>ۡ</w:t>
      </w:r>
      <w:r w:rsidRPr="003A1116">
        <w:rPr>
          <w:rStyle w:val="Char4"/>
          <w:rFonts w:eastAsia="B Badr" w:hint="eastAsia"/>
          <w:rtl/>
        </w:rPr>
        <w:t>غَي</w:t>
      </w:r>
      <w:r w:rsidRPr="003A1116">
        <w:rPr>
          <w:rStyle w:val="Char4"/>
          <w:rFonts w:eastAsia="B Badr" w:hint="cs"/>
          <w:rtl/>
        </w:rPr>
        <w:t>ۡ</w:t>
      </w:r>
      <w:r w:rsidRPr="003A1116">
        <w:rPr>
          <w:rStyle w:val="Char4"/>
          <w:rFonts w:eastAsia="B Badr" w:hint="eastAsia"/>
          <w:rtl/>
        </w:rPr>
        <w:t>بِ</w:t>
      </w:r>
      <w:r w:rsidRPr="003A1116">
        <w:rPr>
          <w:rStyle w:val="Char4"/>
          <w:rFonts w:eastAsia="B Badr"/>
          <w:rtl/>
        </w:rPr>
        <w:t xml:space="preserve"> </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فِظِينَ</w:t>
      </w:r>
      <w:r w:rsidRPr="003A1116">
        <w:rPr>
          <w:rStyle w:val="Char4"/>
          <w:rFonts w:eastAsia="B Badr"/>
          <w:rtl/>
        </w:rPr>
        <w:t xml:space="preserve"> </w:t>
      </w:r>
      <w:r w:rsidRPr="003A1116">
        <w:rPr>
          <w:rStyle w:val="Char4"/>
          <w:rFonts w:eastAsia="B Badr" w:hint="cs"/>
          <w:rtl/>
        </w:rPr>
        <w:t>٨١</w:t>
      </w:r>
      <w:r>
        <w:rPr>
          <w:rFonts w:cs="Traditional Arabic" w:hint="cs"/>
          <w:rtl/>
          <w:lang w:bidi="fa-IR"/>
        </w:rPr>
        <w:t>﴾</w:t>
      </w:r>
      <w:r w:rsidRPr="00E002C7">
        <w:rPr>
          <w:rStyle w:val="Char7"/>
          <w:rFonts w:hint="cs"/>
          <w:rtl/>
        </w:rPr>
        <w:t xml:space="preserve"> </w:t>
      </w:r>
      <w:r w:rsidRPr="0053120C">
        <w:rPr>
          <w:rStyle w:val="Char5"/>
          <w:rFonts w:hint="cs"/>
          <w:rtl/>
        </w:rPr>
        <w:t>[یوسف: 81]</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به سوی پدرتان برگردید و بگوئید: ای پدر ما، فرزندت دزدی کرد و ما شهادت نمی‌دهیم مگر به آنچه دانستیم و ما حافظ غیب نیستیم و به آن علمی نداریم</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شاهد حق ندارد شهادت دهد جز به آنچه دانسته است، و علم از سه صورت حاصل می‌شود: آنچه را مشاهده کرده. پس همانطور گواهی می‌دهد، و از آنچه شنیده پس طبق دیدن و شنیدنش شهادت می‌دهد، و از تواتر اخبار و تظاهر آثار آنچه را که به عیان ندیده، پس به همان صورت شهادت دهد. و در شرح آن بسط کلام داده.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 همان اسناد، شافعی</w:t>
      </w:r>
      <w:r>
        <w:rPr>
          <w:rFonts w:cs="CTraditional Arabic" w:hint="cs"/>
          <w:rtl/>
          <w:lang w:bidi="fa-IR"/>
        </w:rPr>
        <w:t>/</w:t>
      </w:r>
      <w:r w:rsidRPr="00E002C7">
        <w:rPr>
          <w:rStyle w:val="Char7"/>
          <w:rFonts w:hint="cs"/>
          <w:rtl/>
        </w:rPr>
        <w:t xml:space="preserve"> فرموده است که در آنچه بر مرد واجب است از قیام به شهادت، هرگاه شهادت دهد آیاتی است، از جمله: آی</w:t>
      </w:r>
      <w:r w:rsidR="0096100F" w:rsidRPr="00E002C7">
        <w:rPr>
          <w:rStyle w:val="Char7"/>
          <w:rFonts w:hint="cs"/>
          <w:rtl/>
        </w:rPr>
        <w:t>ه</w:t>
      </w:r>
      <w:r w:rsidRPr="00E002C7">
        <w:rPr>
          <w:rStyle w:val="Char7"/>
          <w:rFonts w:hint="cs"/>
          <w:rtl/>
        </w:rPr>
        <w:t xml:space="preserve"> 8 سور</w:t>
      </w:r>
      <w:r w:rsidR="0096100F" w:rsidRPr="00E002C7">
        <w:rPr>
          <w:rStyle w:val="Char7"/>
          <w:rFonts w:hint="cs"/>
          <w:rtl/>
        </w:rPr>
        <w:t>ه</w:t>
      </w:r>
      <w:r w:rsidRPr="00E002C7">
        <w:rPr>
          <w:rStyle w:val="Char7"/>
          <w:rFonts w:hint="cs"/>
          <w:rtl/>
        </w:rPr>
        <w:t xml:space="preserve"> مائده که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أَيُّهَا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ءَامَنُواْ</w:t>
      </w:r>
      <w:r w:rsidRPr="003A1116">
        <w:rPr>
          <w:rStyle w:val="Char4"/>
          <w:rFonts w:eastAsia="B Badr"/>
          <w:rtl/>
        </w:rPr>
        <w:t xml:space="preserve"> </w:t>
      </w:r>
      <w:r w:rsidRPr="003A1116">
        <w:rPr>
          <w:rStyle w:val="Char4"/>
          <w:rFonts w:eastAsia="B Badr" w:hint="eastAsia"/>
          <w:rtl/>
        </w:rPr>
        <w:t>كُونُواْ</w:t>
      </w:r>
      <w:r w:rsidRPr="003A1116">
        <w:rPr>
          <w:rStyle w:val="Char4"/>
          <w:rFonts w:eastAsia="B Badr"/>
          <w:rtl/>
        </w:rPr>
        <w:t xml:space="preserve"> </w:t>
      </w:r>
      <w:r w:rsidRPr="003A1116">
        <w:rPr>
          <w:rStyle w:val="Char4"/>
          <w:rFonts w:eastAsia="B Badr" w:hint="eastAsia"/>
          <w:rtl/>
        </w:rPr>
        <w:t>قَوَّ</w:t>
      </w:r>
      <w:r w:rsidRPr="003A1116">
        <w:rPr>
          <w:rStyle w:val="Char4"/>
          <w:rFonts w:eastAsia="B Badr" w:hint="cs"/>
          <w:rtl/>
        </w:rPr>
        <w:t>ٰ</w:t>
      </w:r>
      <w:r w:rsidRPr="003A1116">
        <w:rPr>
          <w:rStyle w:val="Char4"/>
          <w:rFonts w:eastAsia="B Badr" w:hint="eastAsia"/>
          <w:rtl/>
        </w:rPr>
        <w:t>مِينَ</w:t>
      </w:r>
      <w:r w:rsidRPr="003A1116">
        <w:rPr>
          <w:rStyle w:val="Char4"/>
          <w:rFonts w:eastAsia="B Badr"/>
          <w:rtl/>
        </w:rPr>
        <w:t xml:space="preserve"> </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شُهَدَا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قِس</w:t>
      </w:r>
      <w:r w:rsidRPr="003A1116">
        <w:rPr>
          <w:rStyle w:val="Char4"/>
          <w:rFonts w:eastAsia="B Badr" w:hint="cs"/>
          <w:rtl/>
        </w:rPr>
        <w:t>ۡ</w:t>
      </w:r>
      <w:r w:rsidRPr="003A1116">
        <w:rPr>
          <w:rStyle w:val="Char4"/>
          <w:rFonts w:eastAsia="B Badr" w:hint="eastAsia"/>
          <w:rtl/>
        </w:rPr>
        <w:t>طِ</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8]</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ای کسانی که ایمان دارید، قیام‌کنندگان برای خدا و گواهان بعدالت باشید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از جمله در سور</w:t>
      </w:r>
      <w:r w:rsidR="0096100F" w:rsidRPr="00E002C7">
        <w:rPr>
          <w:rStyle w:val="Char7"/>
          <w:rFonts w:hint="cs"/>
          <w:rtl/>
        </w:rPr>
        <w:t>ه</w:t>
      </w:r>
      <w:r w:rsidRPr="00E002C7">
        <w:rPr>
          <w:rStyle w:val="Char7"/>
          <w:rFonts w:hint="cs"/>
          <w:rtl/>
        </w:rPr>
        <w:t xml:space="preserve"> نساء آی</w:t>
      </w:r>
      <w:r w:rsidR="0096100F" w:rsidRPr="00E002C7">
        <w:rPr>
          <w:rStyle w:val="Char7"/>
          <w:rFonts w:hint="cs"/>
          <w:rtl/>
        </w:rPr>
        <w:t>ه</w:t>
      </w:r>
      <w:r w:rsidRPr="00E002C7">
        <w:rPr>
          <w:rStyle w:val="Char7"/>
          <w:rFonts w:hint="cs"/>
          <w:rtl/>
        </w:rPr>
        <w:t xml:space="preserve"> 135 فرموده: </w:t>
      </w:r>
      <w:r>
        <w:rPr>
          <w:rFonts w:cs="Traditional Arabic" w:hint="cs"/>
          <w:rtl/>
          <w:lang w:bidi="fa-IR"/>
        </w:rPr>
        <w:t>﴿</w:t>
      </w:r>
      <w:r w:rsidRPr="003A1116">
        <w:rPr>
          <w:rStyle w:val="Char4"/>
          <w:rFonts w:eastAsia="B Badr" w:hint="eastAsia"/>
          <w:rtl/>
        </w:rPr>
        <w:t>كُونُواْ</w:t>
      </w:r>
      <w:r w:rsidRPr="003A1116">
        <w:rPr>
          <w:rStyle w:val="Char4"/>
          <w:rFonts w:eastAsia="B Badr"/>
          <w:rtl/>
        </w:rPr>
        <w:t xml:space="preserve"> </w:t>
      </w:r>
      <w:r w:rsidRPr="003A1116">
        <w:rPr>
          <w:rStyle w:val="Char4"/>
          <w:rFonts w:eastAsia="B Badr" w:hint="eastAsia"/>
          <w:rtl/>
        </w:rPr>
        <w:t>قَوَّ</w:t>
      </w:r>
      <w:r w:rsidRPr="003A1116">
        <w:rPr>
          <w:rStyle w:val="Char4"/>
          <w:rFonts w:eastAsia="B Badr" w:hint="cs"/>
          <w:rtl/>
        </w:rPr>
        <w:t>ٰ</w:t>
      </w:r>
      <w:r w:rsidRPr="003A1116">
        <w:rPr>
          <w:rStyle w:val="Char4"/>
          <w:rFonts w:eastAsia="B Badr" w:hint="eastAsia"/>
          <w:rtl/>
        </w:rPr>
        <w:t>مِينَ</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قِس</w:t>
      </w:r>
      <w:r w:rsidRPr="003A1116">
        <w:rPr>
          <w:rStyle w:val="Char4"/>
          <w:rFonts w:eastAsia="B Badr" w:hint="cs"/>
          <w:rtl/>
        </w:rPr>
        <w:t>ۡ</w:t>
      </w:r>
      <w:r w:rsidRPr="003A1116">
        <w:rPr>
          <w:rStyle w:val="Char4"/>
          <w:rFonts w:eastAsia="B Badr" w:hint="eastAsia"/>
          <w:rtl/>
        </w:rPr>
        <w:t>طِ</w:t>
      </w:r>
      <w:r w:rsidRPr="003A1116">
        <w:rPr>
          <w:rStyle w:val="Char4"/>
          <w:rFonts w:eastAsia="B Badr"/>
          <w:rtl/>
        </w:rPr>
        <w:t xml:space="preserve"> </w:t>
      </w:r>
      <w:r w:rsidRPr="003A1116">
        <w:rPr>
          <w:rStyle w:val="Char4"/>
          <w:rFonts w:eastAsia="B Badr" w:hint="eastAsia"/>
          <w:rtl/>
        </w:rPr>
        <w:t>شُهَدَا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وَلَو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أَنفُسِكُم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لِدَي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أَق</w:t>
      </w:r>
      <w:r w:rsidRPr="003A1116">
        <w:rPr>
          <w:rStyle w:val="Char4"/>
          <w:rFonts w:eastAsia="B Badr" w:hint="cs"/>
          <w:rtl/>
        </w:rPr>
        <w:t>ۡ</w:t>
      </w:r>
      <w:r w:rsidRPr="003A1116">
        <w:rPr>
          <w:rStyle w:val="Char4"/>
          <w:rFonts w:eastAsia="B Badr" w:hint="eastAsia"/>
          <w:rtl/>
        </w:rPr>
        <w:t>رَبِينَ</w:t>
      </w:r>
      <w:r>
        <w:rPr>
          <w:rFonts w:cs="Traditional Arabic" w:hint="cs"/>
          <w:rtl/>
          <w:lang w:bidi="fa-IR"/>
        </w:rPr>
        <w:t>﴾</w:t>
      </w:r>
      <w:r w:rsidRPr="00E002C7">
        <w:rPr>
          <w:rStyle w:val="Char7"/>
          <w:rFonts w:hint="cs"/>
          <w:rtl/>
        </w:rPr>
        <w:t xml:space="preserve"> </w:t>
      </w:r>
      <w:r w:rsidRPr="0053120C">
        <w:rPr>
          <w:rStyle w:val="Char5"/>
          <w:rFonts w:hint="cs"/>
          <w:rtl/>
        </w:rPr>
        <w:t>[النساء 135]</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قیام‌کنندگان بعدالت و گواهان برای خدا باشید و اگر چه بر ضرر خود و یا والدین و نزدیکان</w:t>
      </w:r>
      <w:r w:rsidR="005231A4">
        <w:rPr>
          <w:rStyle w:val="Char7"/>
          <w:rFonts w:hint="eastAsia"/>
        </w:rPr>
        <w:t>‌</w:t>
      </w:r>
      <w:r w:rsidR="008C3DBE" w:rsidRPr="00E002C7">
        <w:rPr>
          <w:rStyle w:val="Char7"/>
          <w:rFonts w:hint="cs"/>
          <w:rtl/>
        </w:rPr>
        <w:t>تان باشد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w:t>
      </w:r>
      <w:r w:rsidR="0096100F" w:rsidRPr="00E002C7">
        <w:rPr>
          <w:rStyle w:val="Char7"/>
          <w:rFonts w:hint="cs"/>
          <w:rtl/>
        </w:rPr>
        <w:t>ه</w:t>
      </w:r>
      <w:r w:rsidRPr="00E002C7">
        <w:rPr>
          <w:rStyle w:val="Char7"/>
          <w:rFonts w:hint="cs"/>
          <w:rtl/>
        </w:rPr>
        <w:t xml:space="preserve"> انعام آی</w:t>
      </w:r>
      <w:r w:rsidR="0096100F" w:rsidRPr="00E002C7">
        <w:rPr>
          <w:rStyle w:val="Char7"/>
          <w:rFonts w:hint="cs"/>
          <w:rtl/>
        </w:rPr>
        <w:t>ه 152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قُل</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دِلُواْ</w:t>
      </w:r>
      <w:r w:rsidRPr="003A1116">
        <w:rPr>
          <w:rStyle w:val="Char4"/>
          <w:rFonts w:eastAsia="B Badr"/>
          <w:rtl/>
        </w:rPr>
        <w:t xml:space="preserve"> </w:t>
      </w:r>
      <w:r w:rsidRPr="003A1116">
        <w:rPr>
          <w:rStyle w:val="Char4"/>
          <w:rFonts w:eastAsia="B Badr" w:hint="eastAsia"/>
          <w:rtl/>
        </w:rPr>
        <w:t>وَلَو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ذَا</w:t>
      </w:r>
      <w:r w:rsidRPr="003A1116">
        <w:rPr>
          <w:rStyle w:val="Char4"/>
          <w:rFonts w:eastAsia="B Badr"/>
          <w:rtl/>
        </w:rPr>
        <w:t xml:space="preserve"> </w:t>
      </w:r>
      <w:r w:rsidRPr="003A1116">
        <w:rPr>
          <w:rStyle w:val="Char4"/>
          <w:rFonts w:eastAsia="B Badr" w:hint="eastAsia"/>
          <w:rtl/>
        </w:rPr>
        <w:t>قُر</w:t>
      </w:r>
      <w:r w:rsidRPr="003A1116">
        <w:rPr>
          <w:rStyle w:val="Char4"/>
          <w:rFonts w:eastAsia="B Badr" w:hint="cs"/>
          <w:rtl/>
        </w:rPr>
        <w:t>ۡ</w:t>
      </w:r>
      <w:r w:rsidRPr="003A1116">
        <w:rPr>
          <w:rStyle w:val="Char4"/>
          <w:rFonts w:eastAsia="B Badr" w:hint="eastAsia"/>
          <w:rtl/>
        </w:rPr>
        <w:t>بَى</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w:t>
      </w:r>
      <w:r w:rsidR="00A87420">
        <w:rPr>
          <w:rStyle w:val="Char5"/>
          <w:rFonts w:hint="cs"/>
          <w:rtl/>
        </w:rPr>
        <w:t>الأنعام</w:t>
      </w:r>
      <w:r w:rsidRPr="0053120C">
        <w:rPr>
          <w:rStyle w:val="Char5"/>
          <w:rFonts w:hint="cs"/>
          <w:rtl/>
        </w:rPr>
        <w:t>: 152]</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هرگاه سخن گوئید پس بعدالت گوئید و اگر چه دربار</w:t>
      </w:r>
      <w:r w:rsidRPr="00E002C7">
        <w:rPr>
          <w:rStyle w:val="Char7"/>
          <w:rFonts w:hint="cs"/>
          <w:rtl/>
        </w:rPr>
        <w:t>ه</w:t>
      </w:r>
      <w:r w:rsidR="008C3DBE" w:rsidRPr="00E002C7">
        <w:rPr>
          <w:rStyle w:val="Char7"/>
          <w:rFonts w:hint="cs"/>
          <w:rtl/>
        </w:rPr>
        <w:t xml:space="preserve"> خویشان باشد</w:t>
      </w:r>
      <w:r>
        <w:rPr>
          <w:rFonts w:cs="Traditional Arabic" w:hint="cs"/>
          <w:sz w:val="26"/>
          <w:szCs w:val="26"/>
          <w:rtl/>
          <w:lang w:bidi="fa-IR"/>
        </w:rPr>
        <w:t>»</w:t>
      </w:r>
      <w:r w:rsidR="008C3DBE" w:rsidRPr="00E002C7">
        <w:rPr>
          <w:rStyle w:val="Char7"/>
          <w:rFonts w:hint="cs"/>
          <w:rtl/>
        </w:rPr>
        <w:t xml:space="preserve">. </w:t>
      </w:r>
    </w:p>
    <w:p w:rsidR="008C3DBE" w:rsidRPr="00253567" w:rsidRDefault="008C3DBE" w:rsidP="004B2786">
      <w:pPr>
        <w:widowControl w:val="0"/>
        <w:tabs>
          <w:tab w:val="right" w:pos="7371"/>
        </w:tabs>
        <w:ind w:firstLine="284"/>
        <w:jc w:val="both"/>
        <w:rPr>
          <w:rFonts w:cs="Times New Roman"/>
          <w:rtl/>
          <w:lang w:bidi="fa-IR"/>
        </w:rPr>
      </w:pPr>
      <w:r w:rsidRPr="00E002C7">
        <w:rPr>
          <w:rStyle w:val="Char7"/>
          <w:rFonts w:hint="cs"/>
          <w:rtl/>
        </w:rPr>
        <w:t>و در سور</w:t>
      </w:r>
      <w:r w:rsidR="0096100F" w:rsidRPr="00E002C7">
        <w:rPr>
          <w:rStyle w:val="Char7"/>
          <w:rFonts w:hint="cs"/>
          <w:rtl/>
        </w:rPr>
        <w:t>ه</w:t>
      </w:r>
      <w:r w:rsidRPr="00E002C7">
        <w:rPr>
          <w:rStyle w:val="Char7"/>
          <w:rFonts w:hint="cs"/>
          <w:rtl/>
        </w:rPr>
        <w:t xml:space="preserve"> معارج آی</w:t>
      </w:r>
      <w:r w:rsidR="0096100F" w:rsidRPr="00E002C7">
        <w:rPr>
          <w:rStyle w:val="Char7"/>
          <w:rFonts w:hint="cs"/>
          <w:rtl/>
        </w:rPr>
        <w:t>ه</w:t>
      </w:r>
      <w:r w:rsidRPr="00E002C7">
        <w:rPr>
          <w:rStyle w:val="Char7"/>
          <w:rFonts w:hint="cs"/>
          <w:rtl/>
        </w:rPr>
        <w:t xml:space="preserve"> 33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هُم</w:t>
      </w:r>
      <w:r w:rsidRPr="003A1116">
        <w:rPr>
          <w:rStyle w:val="Char4"/>
          <w:rFonts w:eastAsia="B Badr"/>
          <w:rtl/>
        </w:rPr>
        <w:t xml:space="preserve"> </w:t>
      </w:r>
      <w:r w:rsidRPr="003A1116">
        <w:rPr>
          <w:rStyle w:val="Char4"/>
          <w:rFonts w:eastAsia="B Badr" w:hint="eastAsia"/>
          <w:rtl/>
        </w:rPr>
        <w:t>بِشَهَ</w:t>
      </w:r>
      <w:r w:rsidRPr="003A1116">
        <w:rPr>
          <w:rStyle w:val="Char4"/>
          <w:rFonts w:eastAsia="B Badr" w:hint="cs"/>
          <w:rtl/>
        </w:rPr>
        <w:t>ٰ</w:t>
      </w:r>
      <w:r w:rsidRPr="003A1116">
        <w:rPr>
          <w:rStyle w:val="Char4"/>
          <w:rFonts w:eastAsia="B Badr" w:hint="eastAsia"/>
          <w:rtl/>
        </w:rPr>
        <w:t>دَ</w:t>
      </w:r>
      <w:r w:rsidRPr="003A1116">
        <w:rPr>
          <w:rStyle w:val="Char4"/>
          <w:rFonts w:eastAsia="B Badr" w:hint="cs"/>
          <w:rtl/>
        </w:rPr>
        <w:t>ٰ</w:t>
      </w:r>
      <w:r w:rsidRPr="003A1116">
        <w:rPr>
          <w:rStyle w:val="Char4"/>
          <w:rFonts w:eastAsia="B Badr" w:hint="eastAsia"/>
          <w:rtl/>
        </w:rPr>
        <w:t>تِهِم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قَا</w:t>
      </w:r>
      <w:r w:rsidRPr="003A1116">
        <w:rPr>
          <w:rStyle w:val="Char4"/>
          <w:rFonts w:eastAsia="B Badr" w:hint="cs"/>
          <w:rtl/>
        </w:rPr>
        <w:t>ٓ</w:t>
      </w:r>
      <w:r w:rsidRPr="003A1116">
        <w:rPr>
          <w:rStyle w:val="Char4"/>
          <w:rFonts w:eastAsia="B Badr" w:hint="eastAsia"/>
          <w:rtl/>
        </w:rPr>
        <w:t>ئِمُونَ</w:t>
      </w:r>
      <w:r w:rsidRPr="003A1116">
        <w:rPr>
          <w:rStyle w:val="Char4"/>
          <w:rFonts w:eastAsia="B Badr"/>
          <w:rtl/>
        </w:rPr>
        <w:t xml:space="preserve"> </w:t>
      </w:r>
      <w:r w:rsidRPr="003A1116">
        <w:rPr>
          <w:rStyle w:val="Char4"/>
          <w:rFonts w:eastAsia="B Badr" w:hint="cs"/>
          <w:rtl/>
        </w:rPr>
        <w:t>٣٣</w:t>
      </w:r>
      <w:r>
        <w:rPr>
          <w:rFonts w:cs="Traditional Arabic" w:hint="cs"/>
          <w:rtl/>
          <w:lang w:bidi="fa-IR"/>
        </w:rPr>
        <w:t>﴾</w:t>
      </w:r>
      <w:r w:rsidRPr="00E002C7">
        <w:rPr>
          <w:rStyle w:val="Char7"/>
          <w:rFonts w:hint="cs"/>
          <w:rtl/>
        </w:rPr>
        <w:t xml:space="preserve"> </w:t>
      </w:r>
      <w:r w:rsidRPr="0053120C">
        <w:rPr>
          <w:rStyle w:val="Char5"/>
          <w:rFonts w:hint="cs"/>
          <w:rtl/>
        </w:rPr>
        <w:t>[المعارج: 33]</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آنانکه به شهادات خود قیام‌کنندگانند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w:t>
      </w:r>
      <w:r w:rsidR="0096100F" w:rsidRPr="00E002C7">
        <w:rPr>
          <w:rStyle w:val="Char7"/>
          <w:rFonts w:hint="cs"/>
          <w:rtl/>
        </w:rPr>
        <w:t>ه</w:t>
      </w:r>
      <w:r w:rsidRPr="00E002C7">
        <w:rPr>
          <w:rStyle w:val="Char7"/>
          <w:rFonts w:hint="cs"/>
          <w:rtl/>
        </w:rPr>
        <w:t xml:space="preserve"> بقره آی</w:t>
      </w:r>
      <w:r w:rsidR="0096100F" w:rsidRPr="00E002C7">
        <w:rPr>
          <w:rStyle w:val="Char7"/>
          <w:rFonts w:hint="cs"/>
          <w:rtl/>
        </w:rPr>
        <w:t>ه</w:t>
      </w:r>
      <w:r w:rsidRPr="00E002C7">
        <w:rPr>
          <w:rStyle w:val="Char7"/>
          <w:rFonts w:hint="cs"/>
          <w:rtl/>
        </w:rPr>
        <w:t xml:space="preserve"> 283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تَك</w:t>
      </w:r>
      <w:r w:rsidRPr="003A1116">
        <w:rPr>
          <w:rStyle w:val="Char4"/>
          <w:rFonts w:eastAsia="B Badr" w:hint="cs"/>
          <w:rtl/>
        </w:rPr>
        <w:t>ۡ</w:t>
      </w:r>
      <w:r w:rsidRPr="003A1116">
        <w:rPr>
          <w:rStyle w:val="Char4"/>
          <w:rFonts w:eastAsia="B Badr" w:hint="eastAsia"/>
          <w:rtl/>
        </w:rPr>
        <w:t>تُمُواْ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لشَّهَ</w:t>
      </w:r>
      <w:r w:rsidRPr="003A1116">
        <w:rPr>
          <w:rStyle w:val="Char4"/>
          <w:rFonts w:eastAsia="B Badr" w:hint="cs"/>
          <w:rtl/>
        </w:rPr>
        <w:t>ٰ</w:t>
      </w:r>
      <w:r w:rsidRPr="003A1116">
        <w:rPr>
          <w:rStyle w:val="Char4"/>
          <w:rFonts w:eastAsia="B Badr" w:hint="eastAsia"/>
          <w:rtl/>
        </w:rPr>
        <w:t>دَةَ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يَك</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hint="eastAsia"/>
          <w:rtl/>
        </w:rPr>
        <w:t>هَا</w:t>
      </w:r>
      <w:r w:rsidRPr="003A1116">
        <w:rPr>
          <w:rStyle w:val="Char4"/>
          <w:rFonts w:eastAsia="B Badr"/>
          <w:rtl/>
        </w:rPr>
        <w:t xml:space="preserve"> </w:t>
      </w:r>
      <w:r w:rsidRPr="003A1116">
        <w:rPr>
          <w:rStyle w:val="Char4"/>
          <w:rFonts w:eastAsia="B Badr" w:hint="eastAsia"/>
          <w:rtl/>
        </w:rPr>
        <w:t>فَإِنَّهُ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ءَاثِم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قَل</w:t>
      </w:r>
      <w:r w:rsidRPr="003A1116">
        <w:rPr>
          <w:rStyle w:val="Char4"/>
          <w:rFonts w:eastAsia="B Badr" w:hint="cs"/>
          <w:rtl/>
        </w:rPr>
        <w:t>ۡ</w:t>
      </w:r>
      <w:r w:rsidRPr="003A1116">
        <w:rPr>
          <w:rStyle w:val="Char4"/>
          <w:rFonts w:eastAsia="B Badr" w:hint="eastAsia"/>
          <w:rtl/>
        </w:rPr>
        <w:t>بُهُ</w:t>
      </w:r>
      <w:r w:rsidRPr="003A1116">
        <w:rPr>
          <w:rStyle w:val="Char4"/>
          <w:rFonts w:eastAsia="B Badr" w:hint="cs"/>
          <w:rtl/>
        </w:rPr>
        <w:t>ۥ</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08427B">
        <w:rPr>
          <w:rFonts w:ascii="mylotus" w:hAnsi="mylotus" w:cs="mylotus"/>
          <w:sz w:val="26"/>
          <w:szCs w:val="26"/>
          <w:rtl/>
          <w:lang w:bidi="fa-IR"/>
        </w:rPr>
        <w:t>ة</w:t>
      </w:r>
      <w:r w:rsidRPr="0053120C">
        <w:rPr>
          <w:rStyle w:val="Char5"/>
          <w:rFonts w:hint="cs"/>
          <w:rtl/>
        </w:rPr>
        <w:t>: 283]</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شهادت را کتمان مکنید و هر کس آن را کتمان کند قلبش گناهکار است (قلبی گناه آلود دارد)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آی</w:t>
      </w:r>
      <w:r w:rsidR="0096100F" w:rsidRPr="00E002C7">
        <w:rPr>
          <w:rStyle w:val="Char7"/>
          <w:rFonts w:hint="cs"/>
          <w:rtl/>
        </w:rPr>
        <w:t>ه</w:t>
      </w:r>
      <w:r w:rsidRPr="00E002C7">
        <w:rPr>
          <w:rStyle w:val="Char7"/>
          <w:rFonts w:hint="cs"/>
          <w:rtl/>
        </w:rPr>
        <w:t xml:space="preserve"> 2 سور</w:t>
      </w:r>
      <w:r w:rsidR="0096100F" w:rsidRPr="00E002C7">
        <w:rPr>
          <w:rStyle w:val="Char7"/>
          <w:rFonts w:hint="cs"/>
          <w:rtl/>
        </w:rPr>
        <w:t>ه</w:t>
      </w:r>
      <w:r w:rsidRPr="00E002C7">
        <w:rPr>
          <w:rStyle w:val="Char7"/>
          <w:rFonts w:hint="cs"/>
          <w:rtl/>
        </w:rPr>
        <w:t xml:space="preserve"> طلاق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وَأَقِيمُواْ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لشَّهَ</w:t>
      </w:r>
      <w:r w:rsidRPr="003A1116">
        <w:rPr>
          <w:rStyle w:val="Char4"/>
          <w:rFonts w:eastAsia="B Badr" w:hint="cs"/>
          <w:rtl/>
        </w:rPr>
        <w:t>ٰ</w:t>
      </w:r>
      <w:r w:rsidRPr="003A1116">
        <w:rPr>
          <w:rStyle w:val="Char4"/>
          <w:rFonts w:eastAsia="B Badr" w:hint="eastAsia"/>
          <w:rtl/>
        </w:rPr>
        <w:t>دَةَ</w:t>
      </w:r>
      <w:r w:rsidRPr="003A1116">
        <w:rPr>
          <w:rStyle w:val="Char4"/>
          <w:rFonts w:eastAsia="B Badr"/>
          <w:rtl/>
        </w:rPr>
        <w:t xml:space="preserve"> </w:t>
      </w:r>
      <w:r w:rsidRPr="003A1116">
        <w:rPr>
          <w:rStyle w:val="Char4"/>
          <w:rFonts w:eastAsia="B Badr" w:hint="eastAsia"/>
          <w:rtl/>
        </w:rPr>
        <w:t>لِلَّهِ</w:t>
      </w:r>
      <w:r>
        <w:rPr>
          <w:rFonts w:cs="Traditional Arabic" w:hint="cs"/>
          <w:rtl/>
          <w:lang w:bidi="fa-IR"/>
        </w:rPr>
        <w:t>﴾</w:t>
      </w:r>
      <w:r w:rsidRPr="00E002C7">
        <w:rPr>
          <w:rStyle w:val="Char7"/>
          <w:rFonts w:hint="cs"/>
          <w:rtl/>
        </w:rPr>
        <w:t xml:space="preserve"> </w:t>
      </w:r>
      <w:r w:rsidRPr="0053120C">
        <w:rPr>
          <w:rStyle w:val="Char5"/>
          <w:rFonts w:hint="cs"/>
          <w:rtl/>
        </w:rPr>
        <w:t>[الطلاق: 2]</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شهادت را برای خدا بپا کنید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آنچه من حفظ کرده‌ام از هر کس از اهل علم شنیده‌ام در این آیات، این است که بر شاهد لازم است که شهادت را ادا کند و بر او واجب است که به آن قیام کند و اگر چه بر ضرر او و والدین و فرزندان او و نزدیک و دور و دوست و دشمن باشد، و از احدی کتمان نکند و از احدی منع ننماید.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 همان اسناد شافعی</w:t>
      </w:r>
      <w:r>
        <w:rPr>
          <w:rFonts w:cs="CTraditional Arabic" w:hint="cs"/>
          <w:rtl/>
          <w:lang w:bidi="fa-IR"/>
        </w:rPr>
        <w:t>/</w:t>
      </w:r>
      <w:r w:rsidRPr="00E002C7">
        <w:rPr>
          <w:rStyle w:val="Char7"/>
          <w:rFonts w:hint="cs"/>
          <w:rtl/>
        </w:rPr>
        <w:t xml:space="preserve"> گوید: قول خدای تعالی در سور</w:t>
      </w:r>
      <w:r w:rsidR="0096100F" w:rsidRPr="00E002C7">
        <w:rPr>
          <w:rStyle w:val="Char7"/>
          <w:rFonts w:hint="cs"/>
          <w:rtl/>
        </w:rPr>
        <w:t>ه</w:t>
      </w:r>
      <w:r w:rsidRPr="00E002C7">
        <w:rPr>
          <w:rStyle w:val="Char7"/>
          <w:rFonts w:hint="cs"/>
          <w:rtl/>
        </w:rPr>
        <w:t xml:space="preserve"> بقره آی</w:t>
      </w:r>
      <w:r w:rsidR="0096100F" w:rsidRPr="00E002C7">
        <w:rPr>
          <w:rStyle w:val="Char7"/>
          <w:rFonts w:hint="cs"/>
          <w:rtl/>
        </w:rPr>
        <w:t>ه</w:t>
      </w:r>
      <w:r w:rsidRPr="00E002C7">
        <w:rPr>
          <w:rStyle w:val="Char7"/>
          <w:rFonts w:hint="cs"/>
          <w:rtl/>
        </w:rPr>
        <w:t xml:space="preserve"> 282: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يَأ</w:t>
      </w:r>
      <w:r w:rsidRPr="003A1116">
        <w:rPr>
          <w:rStyle w:val="Char4"/>
          <w:rFonts w:eastAsia="B Badr" w:hint="cs"/>
          <w:rtl/>
        </w:rPr>
        <w:t>ۡ</w:t>
      </w:r>
      <w:r w:rsidRPr="003A1116">
        <w:rPr>
          <w:rStyle w:val="Char4"/>
          <w:rFonts w:eastAsia="B Badr" w:hint="eastAsia"/>
          <w:rtl/>
        </w:rPr>
        <w:t>بَ</w:t>
      </w:r>
      <w:r w:rsidRPr="003A1116">
        <w:rPr>
          <w:rStyle w:val="Char4"/>
          <w:rFonts w:eastAsia="B Badr"/>
          <w:rtl/>
        </w:rPr>
        <w:t xml:space="preserve"> </w:t>
      </w:r>
      <w:r w:rsidRPr="003A1116">
        <w:rPr>
          <w:rStyle w:val="Char4"/>
          <w:rFonts w:eastAsia="B Badr" w:hint="eastAsia"/>
          <w:rtl/>
        </w:rPr>
        <w:t>كَاتِبٌ</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يَك</w:t>
      </w:r>
      <w:r w:rsidRPr="003A1116">
        <w:rPr>
          <w:rStyle w:val="Char4"/>
          <w:rFonts w:eastAsia="B Badr" w:hint="cs"/>
          <w:rtl/>
        </w:rPr>
        <w:t>ۡ</w:t>
      </w:r>
      <w:r w:rsidRPr="003A1116">
        <w:rPr>
          <w:rStyle w:val="Char4"/>
          <w:rFonts w:eastAsia="B Badr" w:hint="eastAsia"/>
          <w:rtl/>
        </w:rPr>
        <w:t>تُبَ</w:t>
      </w:r>
      <w:r w:rsidRPr="003A1116">
        <w:rPr>
          <w:rStyle w:val="Char4"/>
          <w:rFonts w:eastAsia="B Badr"/>
          <w:rtl/>
        </w:rPr>
        <w:t xml:space="preserve"> </w:t>
      </w:r>
      <w:r w:rsidRPr="003A1116">
        <w:rPr>
          <w:rStyle w:val="Char4"/>
          <w:rFonts w:eastAsia="B Badr" w:hint="eastAsia"/>
          <w:rtl/>
        </w:rPr>
        <w:t>كَمَا</w:t>
      </w:r>
      <w:r w:rsidRPr="003A1116">
        <w:rPr>
          <w:rStyle w:val="Char4"/>
          <w:rFonts w:eastAsia="B Badr"/>
          <w:rtl/>
        </w:rPr>
        <w:t xml:space="preserve"> </w:t>
      </w:r>
      <w:r w:rsidRPr="003A1116">
        <w:rPr>
          <w:rStyle w:val="Char4"/>
          <w:rFonts w:eastAsia="B Badr" w:hint="eastAsia"/>
          <w:rtl/>
        </w:rPr>
        <w:t>عَلَّمَهُ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Pr>
          <w:rFonts w:cs="Traditional Arabic" w:hint="cs"/>
          <w:rtl/>
          <w:lang w:bidi="fa-IR"/>
        </w:rPr>
        <w:t xml:space="preserve">﴾ </w:t>
      </w:r>
      <w:r w:rsidRPr="0053120C">
        <w:rPr>
          <w:rStyle w:val="Char5"/>
          <w:rFonts w:hint="cs"/>
          <w:rtl/>
        </w:rPr>
        <w:t>[البقر</w:t>
      </w:r>
      <w:r w:rsidRPr="0008427B">
        <w:rPr>
          <w:rFonts w:ascii="mylotus" w:hAnsi="mylotus" w:cs="mylotus"/>
          <w:sz w:val="26"/>
          <w:szCs w:val="26"/>
          <w:rtl/>
          <w:lang w:bidi="fa-IR"/>
        </w:rPr>
        <w:t>ة</w:t>
      </w:r>
      <w:r w:rsidRPr="0053120C">
        <w:rPr>
          <w:rStyle w:val="Char5"/>
          <w:rFonts w:hint="cs"/>
          <w:rtl/>
        </w:rPr>
        <w:t>: 282]</w:t>
      </w:r>
      <w:r w:rsidRPr="00E002C7">
        <w:rPr>
          <w:rStyle w:val="Char7"/>
          <w:rFonts w:hint="cs"/>
          <w:rtl/>
        </w:rPr>
        <w:t>.</w:t>
      </w:r>
    </w:p>
    <w:p w:rsidR="008C3DBE" w:rsidRPr="00E002C7" w:rsidRDefault="0096100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نویسنده خودداری نکند از آنگونه که خدا به او آموخته بنویسد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احتمال می‌دهد که حتم باشد بر آن کس که دعوت به کتاب می‌شود که بنویسد و گرنه عصیان نموده، و احتمال دارد که واجب کفائی باشد که اگر دو نفر نویسنده هستند یکی حاضر برای نوشتن شد، از دیگری ساقط است، و از گناه خارج است، و این مناسب‌ترین معنی می‌باشد. </w:t>
      </w:r>
    </w:p>
    <w:p w:rsidR="008C3DBE" w:rsidRPr="00E002C7" w:rsidRDefault="008C3DBE" w:rsidP="005231A4">
      <w:pPr>
        <w:widowControl w:val="0"/>
        <w:tabs>
          <w:tab w:val="right" w:pos="7371"/>
        </w:tabs>
        <w:ind w:firstLine="284"/>
        <w:jc w:val="both"/>
        <w:rPr>
          <w:rStyle w:val="Char7"/>
          <w:rtl/>
        </w:rPr>
      </w:pPr>
      <w:r w:rsidRPr="00E002C7">
        <w:rPr>
          <w:rStyle w:val="Char7"/>
          <w:rFonts w:hint="cs"/>
          <w:rtl/>
        </w:rPr>
        <w:t>گوید: و قول خدای</w:t>
      </w:r>
      <w:r w:rsidR="005231A4">
        <w:rPr>
          <w:rStyle w:val="Char7"/>
          <w:rFonts w:cs="CTraditional Arabic" w:hint="cs"/>
          <w:rtl/>
        </w:rPr>
        <w:t>أ</w:t>
      </w:r>
      <w:r w:rsidRPr="00E002C7">
        <w:rPr>
          <w:rStyle w:val="Char7"/>
          <w:rFonts w:hint="cs"/>
          <w:rtl/>
        </w:rPr>
        <w:t xml:space="preserve"> که در سور</w:t>
      </w:r>
      <w:r w:rsidR="0096100F" w:rsidRPr="00E002C7">
        <w:rPr>
          <w:rStyle w:val="Char7"/>
          <w:rFonts w:hint="cs"/>
          <w:rtl/>
        </w:rPr>
        <w:t>ه</w:t>
      </w:r>
      <w:r w:rsidRPr="00E002C7">
        <w:rPr>
          <w:rStyle w:val="Char7"/>
          <w:rFonts w:hint="cs"/>
          <w:rtl/>
        </w:rPr>
        <w:t xml:space="preserve"> بقره آی</w:t>
      </w:r>
      <w:r w:rsidR="0096100F" w:rsidRPr="00E002C7">
        <w:rPr>
          <w:rStyle w:val="Char7"/>
          <w:rFonts w:hint="cs"/>
          <w:rtl/>
        </w:rPr>
        <w:t>ه</w:t>
      </w:r>
      <w:r w:rsidRPr="00E002C7">
        <w:rPr>
          <w:rStyle w:val="Char7"/>
          <w:rFonts w:hint="cs"/>
          <w:rtl/>
        </w:rPr>
        <w:t xml:space="preserve"> 282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يَأ</w:t>
      </w:r>
      <w:r w:rsidRPr="003A1116">
        <w:rPr>
          <w:rStyle w:val="Char4"/>
          <w:rFonts w:eastAsia="B Badr" w:hint="cs"/>
          <w:rtl/>
        </w:rPr>
        <w:t>ۡ</w:t>
      </w:r>
      <w:r w:rsidRPr="003A1116">
        <w:rPr>
          <w:rStyle w:val="Char4"/>
          <w:rFonts w:eastAsia="B Badr" w:hint="eastAsia"/>
          <w:rtl/>
        </w:rPr>
        <w:t>بَ</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لشُّهَدَا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دُعُواْ</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08427B">
        <w:rPr>
          <w:rFonts w:ascii="mylotus" w:hAnsi="mylotus" w:cs="mylotus"/>
          <w:sz w:val="26"/>
          <w:szCs w:val="26"/>
          <w:rtl/>
          <w:lang w:bidi="fa-IR"/>
        </w:rPr>
        <w:t>ة</w:t>
      </w:r>
      <w:r w:rsidRPr="0053120C">
        <w:rPr>
          <w:rStyle w:val="Char5"/>
          <w:rFonts w:hint="cs"/>
          <w:rtl/>
        </w:rPr>
        <w:t>: 282]</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شاهدان هرگاه دعوت شدند از حضور و شهادت خودداری نکنند».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احتمال می‌رود که واجب عینی باشد که هر شاهدی ابتداءاً دعوت شد باید اجابت کند، و احتمال دارد کفائی باشد که اگر چند نفر شاهد بودند عد</w:t>
      </w:r>
      <w:r w:rsidR="00D83E8A">
        <w:rPr>
          <w:rStyle w:val="Char7"/>
          <w:rFonts w:hint="cs"/>
          <w:rtl/>
        </w:rPr>
        <w:t>ه</w:t>
      </w:r>
      <w:r w:rsidRPr="00E002C7">
        <w:rPr>
          <w:rStyle w:val="Char7"/>
          <w:rFonts w:hint="cs"/>
          <w:rtl/>
        </w:rPr>
        <w:t xml:space="preserve"> کافی از ایشان که برای شهادت حاضر شدند، ترک دیگران بر ایشان گناه نباشد، و اگر همه ترک کردند گناهکار باشند (والله اعلم)، و این معنی مناسب‌تر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گوید: و اما کسی که شهادت او جلوتر بوده به اینکه شهادت داده و یا حقی برای مسلمانی و یا معاهدی را گواهی داده، پس او حق ندارد تخلف کند در جائی که برای قطعی شدن حق طلب شود. </w:t>
      </w:r>
    </w:p>
    <w:p w:rsidR="00916299" w:rsidRDefault="008C3DBE" w:rsidP="004B2786">
      <w:pPr>
        <w:widowControl w:val="0"/>
        <w:tabs>
          <w:tab w:val="right" w:pos="7371"/>
        </w:tabs>
        <w:ind w:firstLine="284"/>
        <w:jc w:val="both"/>
        <w:rPr>
          <w:rFonts w:cs="Traditional Arabic"/>
          <w:rtl/>
          <w:lang w:bidi="fa-IR"/>
        </w:rPr>
      </w:pPr>
      <w:r w:rsidRPr="00E002C7">
        <w:rPr>
          <w:rStyle w:val="Char7"/>
          <w:rFonts w:hint="cs"/>
          <w:rtl/>
        </w:rPr>
        <w:t>و به همان اسناد شافعی</w:t>
      </w:r>
      <w:r>
        <w:rPr>
          <w:rFonts w:cs="CTraditional Arabic" w:hint="cs"/>
          <w:rtl/>
          <w:lang w:bidi="fa-IR"/>
        </w:rPr>
        <w:t>/</w:t>
      </w:r>
      <w:r w:rsidRPr="00E002C7">
        <w:rPr>
          <w:rStyle w:val="Char7"/>
          <w:rFonts w:hint="cs"/>
          <w:rtl/>
        </w:rPr>
        <w:t xml:space="preserve"> گوید: خدای تبارک و تعالی در سور</w:t>
      </w:r>
      <w:r w:rsidR="00D83E8A">
        <w:rPr>
          <w:rStyle w:val="Char7"/>
          <w:rFonts w:hint="cs"/>
          <w:rtl/>
        </w:rPr>
        <w:t>ه</w:t>
      </w:r>
      <w:r w:rsidRPr="00E002C7">
        <w:rPr>
          <w:rStyle w:val="Char7"/>
          <w:rFonts w:hint="cs"/>
          <w:rtl/>
        </w:rPr>
        <w:t xml:space="preserve"> مائده آی</w:t>
      </w:r>
      <w:r w:rsidR="00D83E8A">
        <w:rPr>
          <w:rStyle w:val="Char7"/>
          <w:rFonts w:hint="cs"/>
          <w:rtl/>
        </w:rPr>
        <w:t>ه</w:t>
      </w:r>
      <w:r w:rsidRPr="00E002C7">
        <w:rPr>
          <w:rStyle w:val="Char7"/>
          <w:rFonts w:hint="cs"/>
          <w:rtl/>
        </w:rPr>
        <w:t xml:space="preserve"> 106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شَهَ</w:t>
      </w:r>
      <w:r w:rsidRPr="003A1116">
        <w:rPr>
          <w:rStyle w:val="Char4"/>
          <w:rFonts w:eastAsia="B Badr" w:hint="cs"/>
          <w:rtl/>
        </w:rPr>
        <w:t>ٰ</w:t>
      </w:r>
      <w:r w:rsidRPr="003A1116">
        <w:rPr>
          <w:rStyle w:val="Char4"/>
          <w:rFonts w:eastAsia="B Badr" w:hint="eastAsia"/>
          <w:rtl/>
        </w:rPr>
        <w:t>دَةُ</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حَضَرَ</w:t>
      </w:r>
      <w:r w:rsidRPr="003A1116">
        <w:rPr>
          <w:rStyle w:val="Char4"/>
          <w:rFonts w:eastAsia="B Badr"/>
          <w:rtl/>
        </w:rPr>
        <w:t xml:space="preserve"> </w:t>
      </w:r>
      <w:r w:rsidRPr="003A1116">
        <w:rPr>
          <w:rStyle w:val="Char4"/>
          <w:rFonts w:eastAsia="B Badr" w:hint="eastAsia"/>
          <w:rtl/>
        </w:rPr>
        <w:t>أَحَدَكُمُ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مَو</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حِينَ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وَصِيَّةِ</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ث</w:t>
      </w:r>
      <w:r w:rsidRPr="003A1116">
        <w:rPr>
          <w:rStyle w:val="Char4"/>
          <w:rFonts w:eastAsia="B Badr" w:hint="cs"/>
          <w:rtl/>
        </w:rPr>
        <w:t>ۡ</w:t>
      </w:r>
      <w:r w:rsidRPr="003A1116">
        <w:rPr>
          <w:rStyle w:val="Char4"/>
          <w:rFonts w:eastAsia="B Badr" w:hint="eastAsia"/>
          <w:rtl/>
        </w:rPr>
        <w:t>نَانِ</w:t>
      </w:r>
      <w:r w:rsidRPr="003A1116">
        <w:rPr>
          <w:rStyle w:val="Char4"/>
          <w:rFonts w:eastAsia="B Badr"/>
          <w:rtl/>
        </w:rPr>
        <w:t xml:space="preserve"> </w:t>
      </w:r>
      <w:r w:rsidRPr="003A1116">
        <w:rPr>
          <w:rStyle w:val="Char4"/>
          <w:rFonts w:eastAsia="B Badr" w:hint="eastAsia"/>
          <w:rtl/>
        </w:rPr>
        <w:t>ذَوَا</w:t>
      </w:r>
      <w:r w:rsidRPr="003A1116">
        <w:rPr>
          <w:rStyle w:val="Char4"/>
          <w:rFonts w:eastAsia="B Badr"/>
          <w:rtl/>
        </w:rPr>
        <w:t xml:space="preserve"> </w:t>
      </w:r>
      <w:r w:rsidRPr="003A1116">
        <w:rPr>
          <w:rStyle w:val="Char4"/>
          <w:rFonts w:eastAsia="B Badr" w:hint="eastAsia"/>
          <w:rtl/>
        </w:rPr>
        <w:t>عَد</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[المائدة: 106]</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گواه بین شما چون مرگ یکی از شما برسد هنگام وصیت دو نفر عادل از خود شما</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w:t>
      </w:r>
      <w:r w:rsidR="00916299" w:rsidRPr="00E002C7">
        <w:rPr>
          <w:rStyle w:val="Char7"/>
          <w:rFonts w:hint="cs"/>
          <w:rtl/>
        </w:rPr>
        <w:t xml:space="preserve">ه </w:t>
      </w:r>
      <w:r w:rsidRPr="00E002C7">
        <w:rPr>
          <w:rStyle w:val="Char7"/>
          <w:rFonts w:hint="cs"/>
          <w:rtl/>
        </w:rPr>
        <w:t>بقره آی</w:t>
      </w:r>
      <w:r w:rsidR="00916299" w:rsidRPr="00E002C7">
        <w:rPr>
          <w:rStyle w:val="Char7"/>
          <w:rFonts w:hint="cs"/>
          <w:rtl/>
        </w:rPr>
        <w:t>ه</w:t>
      </w:r>
      <w:r w:rsidRPr="00E002C7">
        <w:rPr>
          <w:rStyle w:val="Char7"/>
          <w:rFonts w:hint="cs"/>
          <w:rtl/>
        </w:rPr>
        <w:t xml:space="preserve"> 282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تَش</w:t>
      </w:r>
      <w:r w:rsidRPr="003A1116">
        <w:rPr>
          <w:rStyle w:val="Char4"/>
          <w:rFonts w:eastAsia="B Badr" w:hint="cs"/>
          <w:rtl/>
        </w:rPr>
        <w:t>ۡ</w:t>
      </w:r>
      <w:r w:rsidRPr="003A1116">
        <w:rPr>
          <w:rStyle w:val="Char4"/>
          <w:rFonts w:eastAsia="B Badr" w:hint="eastAsia"/>
          <w:rtl/>
        </w:rPr>
        <w:t>هِدُواْ</w:t>
      </w:r>
      <w:r w:rsidRPr="003A1116">
        <w:rPr>
          <w:rStyle w:val="Char4"/>
          <w:rFonts w:eastAsia="B Badr"/>
          <w:rtl/>
        </w:rPr>
        <w:t xml:space="preserve"> </w:t>
      </w:r>
      <w:r w:rsidRPr="003A1116">
        <w:rPr>
          <w:rStyle w:val="Char4"/>
          <w:rFonts w:eastAsia="B Badr" w:hint="eastAsia"/>
          <w:rtl/>
        </w:rPr>
        <w:t>شَهِيدَي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رِّجَالِكُم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eastAsia"/>
          <w:rtl/>
        </w:rPr>
        <w:t>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يَكُونَا</w:t>
      </w:r>
      <w:r w:rsidRPr="003A1116">
        <w:rPr>
          <w:rStyle w:val="Char4"/>
          <w:rFonts w:eastAsia="B Badr"/>
          <w:rtl/>
        </w:rPr>
        <w:t xml:space="preserve"> </w:t>
      </w:r>
      <w:r w:rsidRPr="003A1116">
        <w:rPr>
          <w:rStyle w:val="Char4"/>
          <w:rFonts w:eastAsia="B Badr" w:hint="eastAsia"/>
          <w:rtl/>
        </w:rPr>
        <w:t>رَجُلَي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فَرَجُل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رَأَتَانِ</w:t>
      </w:r>
      <w:r w:rsidRPr="003A1116">
        <w:rPr>
          <w:rStyle w:val="Char4"/>
          <w:rFonts w:eastAsia="B Badr"/>
          <w:rtl/>
        </w:rPr>
        <w:t xml:space="preserve"> </w:t>
      </w:r>
      <w:r w:rsidRPr="003A1116">
        <w:rPr>
          <w:rStyle w:val="Char4"/>
          <w:rFonts w:eastAsia="B Badr" w:hint="eastAsia"/>
          <w:rtl/>
        </w:rPr>
        <w:t>مِمَّن</w:t>
      </w:r>
      <w:r w:rsidRPr="003A1116">
        <w:rPr>
          <w:rStyle w:val="Char4"/>
          <w:rFonts w:eastAsia="B Badr"/>
          <w:rtl/>
        </w:rPr>
        <w:t xml:space="preserve"> </w:t>
      </w:r>
      <w:r w:rsidRPr="003A1116">
        <w:rPr>
          <w:rStyle w:val="Char4"/>
          <w:rFonts w:eastAsia="B Badr" w:hint="eastAsia"/>
          <w:rtl/>
        </w:rPr>
        <w:t>تَر</w:t>
      </w:r>
      <w:r w:rsidRPr="003A1116">
        <w:rPr>
          <w:rStyle w:val="Char4"/>
          <w:rFonts w:eastAsia="B Badr" w:hint="cs"/>
          <w:rtl/>
        </w:rPr>
        <w:t>ۡ</w:t>
      </w:r>
      <w:r w:rsidRPr="003A1116">
        <w:rPr>
          <w:rStyle w:val="Char4"/>
          <w:rFonts w:eastAsia="B Badr" w:hint="eastAsia"/>
          <w:rtl/>
        </w:rPr>
        <w:t>ضَو</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لشُّهَدَا</w:t>
      </w:r>
      <w:r w:rsidRPr="003A1116">
        <w:rPr>
          <w:rStyle w:val="Char4"/>
          <w:rFonts w:eastAsia="B Badr" w:hint="cs"/>
          <w:rtl/>
        </w:rPr>
        <w:t>ٓ</w:t>
      </w:r>
      <w:r w:rsidRPr="003A1116">
        <w:rPr>
          <w:rStyle w:val="Char4"/>
          <w:rFonts w:eastAsia="B Badr" w:hint="eastAsia"/>
          <w:rtl/>
        </w:rPr>
        <w:t>ءِ</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08427B">
        <w:rPr>
          <w:rFonts w:ascii="mylotus" w:hAnsi="mylotus" w:cs="mylotus"/>
          <w:sz w:val="26"/>
          <w:szCs w:val="26"/>
          <w:rtl/>
          <w:lang w:bidi="fa-IR"/>
        </w:rPr>
        <w:t>ة</w:t>
      </w:r>
      <w:r w:rsidRPr="0053120C">
        <w:rPr>
          <w:rStyle w:val="Char5"/>
          <w:rFonts w:hint="cs"/>
          <w:rtl/>
        </w:rPr>
        <w:t>: 282]</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شاهد بگیرید دو شاهد از مردان خودتان را، واگر دو مرد نبود پس یک مرد و دو زن، از اشخاص که مورد اعتماد و به شهادت آنان خوشنودید</w:t>
      </w:r>
      <w:r>
        <w:rPr>
          <w:rFonts w:cs="Traditional Arabic" w:hint="cs"/>
          <w:sz w:val="26"/>
          <w:szCs w:val="26"/>
          <w:rtl/>
          <w:lang w:bidi="fa-IR"/>
        </w:rPr>
        <w:t>»</w:t>
      </w:r>
      <w:r w:rsidR="008C3DBE" w:rsidRPr="00E002C7">
        <w:rPr>
          <w:rStyle w:val="Char7"/>
          <w:rFonts w:hint="cs"/>
          <w:rtl/>
        </w:rPr>
        <w:t>.</w:t>
      </w:r>
    </w:p>
    <w:p w:rsidR="008C3DBE" w:rsidRPr="00C34F3B" w:rsidRDefault="008C3DBE" w:rsidP="004B2786">
      <w:pPr>
        <w:widowControl w:val="0"/>
        <w:tabs>
          <w:tab w:val="right" w:pos="7371"/>
        </w:tabs>
        <w:ind w:firstLine="284"/>
        <w:jc w:val="both"/>
        <w:rPr>
          <w:rFonts w:cs="Times New Roman"/>
          <w:rtl/>
          <w:lang w:bidi="fa-IR"/>
        </w:rPr>
      </w:pPr>
      <w:r w:rsidRPr="00E002C7">
        <w:rPr>
          <w:rStyle w:val="Char7"/>
          <w:rFonts w:hint="cs"/>
          <w:rtl/>
        </w:rPr>
        <w:t>گوید: پس از این آیه و از این خطاب استفاده می‌شود که مقصود اشهاد آزادگان پسندیده شد</w:t>
      </w:r>
      <w:r w:rsidR="00D83E8A">
        <w:rPr>
          <w:rStyle w:val="Char7"/>
          <w:rFonts w:hint="cs"/>
          <w:rtl/>
        </w:rPr>
        <w:t>ه</w:t>
      </w:r>
      <w:r w:rsidRPr="00E002C7">
        <w:rPr>
          <w:rStyle w:val="Char7"/>
          <w:rFonts w:hint="cs"/>
          <w:rtl/>
        </w:rPr>
        <w:t xml:space="preserve"> مسلمین می‌باشد، از جهت اینکه </w:t>
      </w:r>
      <w:r>
        <w:rPr>
          <w:rFonts w:cs="Traditional Arabic" w:hint="cs"/>
          <w:rtl/>
          <w:lang w:bidi="fa-IR"/>
        </w:rPr>
        <w:t>﴿</w:t>
      </w:r>
      <w:r w:rsidRPr="003A1116">
        <w:rPr>
          <w:rStyle w:val="Char4"/>
          <w:rFonts w:eastAsia="B Badr" w:hint="eastAsia"/>
          <w:rtl/>
        </w:rPr>
        <w:t>مِمَّن</w:t>
      </w:r>
      <w:r w:rsidRPr="003A1116">
        <w:rPr>
          <w:rStyle w:val="Char4"/>
          <w:rFonts w:eastAsia="B Badr"/>
          <w:rtl/>
        </w:rPr>
        <w:t xml:space="preserve"> </w:t>
      </w:r>
      <w:r w:rsidRPr="003A1116">
        <w:rPr>
          <w:rStyle w:val="Char4"/>
          <w:rFonts w:eastAsia="B Badr" w:hint="eastAsia"/>
          <w:rtl/>
        </w:rPr>
        <w:t>تَر</w:t>
      </w:r>
      <w:r w:rsidRPr="003A1116">
        <w:rPr>
          <w:rStyle w:val="Char4"/>
          <w:rFonts w:eastAsia="B Badr" w:hint="cs"/>
          <w:rtl/>
        </w:rPr>
        <w:t>ۡ</w:t>
      </w:r>
      <w:r w:rsidRPr="003A1116">
        <w:rPr>
          <w:rStyle w:val="Char4"/>
          <w:rFonts w:eastAsia="B Badr" w:hint="eastAsia"/>
          <w:rtl/>
        </w:rPr>
        <w:t>ضَو</w:t>
      </w:r>
      <w:r w:rsidRPr="003A1116">
        <w:rPr>
          <w:rStyle w:val="Char4"/>
          <w:rFonts w:eastAsia="B Badr" w:hint="cs"/>
          <w:rtl/>
        </w:rPr>
        <w:t>ۡ</w:t>
      </w:r>
      <w:r w:rsidRPr="003A1116">
        <w:rPr>
          <w:rStyle w:val="Char4"/>
          <w:rFonts w:eastAsia="B Badr" w:hint="eastAsia"/>
          <w:rtl/>
        </w:rPr>
        <w:t>نَ</w:t>
      </w:r>
      <w:r>
        <w:rPr>
          <w:rFonts w:cs="Traditional Arabic" w:hint="cs"/>
          <w:rtl/>
          <w:lang w:bidi="fa-IR"/>
        </w:rPr>
        <w:t>﴾</w:t>
      </w:r>
      <w:r w:rsidRPr="00E002C7">
        <w:rPr>
          <w:rStyle w:val="Char7"/>
          <w:rFonts w:hint="cs"/>
          <w:rtl/>
        </w:rPr>
        <w:t xml:space="preserve"> همان اهل دین ما هستند نه مشرکین، زیرا بواسط</w:t>
      </w:r>
      <w:r w:rsidR="00916299" w:rsidRPr="00E002C7">
        <w:rPr>
          <w:rStyle w:val="Char7"/>
          <w:rFonts w:hint="cs"/>
          <w:rtl/>
        </w:rPr>
        <w:t>ه</w:t>
      </w:r>
      <w:r w:rsidRPr="00E002C7">
        <w:rPr>
          <w:rStyle w:val="Char7"/>
          <w:rFonts w:hint="cs"/>
          <w:rtl/>
        </w:rPr>
        <w:t xml:space="preserve"> دین قطع دوستی شده بین ما و ایشان، و رجال مقصود آزادگان مایند نه ممالیک که در امور خود مغلوبند، و دیگر اینکه اهل فسق مورد پسند ما نیستند، رضای ما بر عدول است، و پسند بر بالغین مخاطب ا</w:t>
      </w:r>
      <w:r w:rsidR="00916299" w:rsidRPr="00E002C7">
        <w:rPr>
          <w:rStyle w:val="Char7"/>
          <w:rFonts w:hint="cs"/>
          <w:rtl/>
        </w:rPr>
        <w:t>ست نه با اطفال. و بسط کلام داده</w:t>
      </w:r>
      <w:r w:rsidR="00916299" w:rsidRPr="00E002C7">
        <w:rPr>
          <w:rStyle w:val="Char7"/>
          <w:rFonts w:hint="eastAsia"/>
          <w:rtl/>
        </w:rPr>
        <w:t>‌</w:t>
      </w:r>
      <w:r w:rsidRPr="00E002C7">
        <w:rPr>
          <w:rStyle w:val="Char7"/>
          <w:rFonts w:hint="cs"/>
          <w:rtl/>
        </w:rPr>
        <w:t>است.</w:t>
      </w:r>
    </w:p>
    <w:p w:rsidR="008C3DBE" w:rsidRPr="00E002C7" w:rsidRDefault="008C3DBE" w:rsidP="005231A4">
      <w:pPr>
        <w:widowControl w:val="0"/>
        <w:tabs>
          <w:tab w:val="right" w:pos="7371"/>
        </w:tabs>
        <w:ind w:firstLine="284"/>
        <w:jc w:val="both"/>
        <w:rPr>
          <w:rStyle w:val="Char7"/>
          <w:rtl/>
        </w:rPr>
      </w:pPr>
      <w:r w:rsidRPr="00E002C7">
        <w:rPr>
          <w:rStyle w:val="Char7"/>
          <w:rFonts w:hint="cs"/>
          <w:rtl/>
        </w:rPr>
        <w:t>به همان اسناد شافعی</w:t>
      </w:r>
      <w:r>
        <w:rPr>
          <w:rFonts w:cs="CTraditional Arabic" w:hint="cs"/>
          <w:rtl/>
          <w:lang w:bidi="fa-IR"/>
        </w:rPr>
        <w:t>/</w:t>
      </w:r>
      <w:r w:rsidRPr="00E002C7">
        <w:rPr>
          <w:rStyle w:val="Char7"/>
          <w:rFonts w:hint="cs"/>
          <w:rtl/>
        </w:rPr>
        <w:t xml:space="preserve"> گوید: قول خدای</w:t>
      </w:r>
      <w:r w:rsidR="005231A4">
        <w:rPr>
          <w:rStyle w:val="Char7"/>
          <w:rFonts w:cs="CTraditional Arabic" w:hint="cs"/>
          <w:rtl/>
        </w:rPr>
        <w:t>أ</w:t>
      </w:r>
      <w:r w:rsidR="00916299" w:rsidRPr="00E002C7">
        <w:rPr>
          <w:rStyle w:val="Char7"/>
          <w:rFonts w:hint="cs"/>
          <w:rtl/>
        </w:rPr>
        <w:t xml:space="preserve"> در سوره بقره آیه 282:</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تَش</w:t>
      </w:r>
      <w:r w:rsidRPr="003A1116">
        <w:rPr>
          <w:rStyle w:val="Char4"/>
          <w:rFonts w:eastAsia="B Badr" w:hint="cs"/>
          <w:rtl/>
        </w:rPr>
        <w:t>ۡ</w:t>
      </w:r>
      <w:r w:rsidRPr="003A1116">
        <w:rPr>
          <w:rStyle w:val="Char4"/>
          <w:rFonts w:eastAsia="B Badr" w:hint="eastAsia"/>
          <w:rtl/>
        </w:rPr>
        <w:t>هِدُواْ</w:t>
      </w:r>
      <w:r w:rsidRPr="003A1116">
        <w:rPr>
          <w:rStyle w:val="Char4"/>
          <w:rFonts w:eastAsia="B Badr"/>
          <w:rtl/>
        </w:rPr>
        <w:t xml:space="preserve"> </w:t>
      </w:r>
      <w:r w:rsidRPr="003A1116">
        <w:rPr>
          <w:rStyle w:val="Char4"/>
          <w:rFonts w:eastAsia="B Badr" w:hint="eastAsia"/>
          <w:rtl/>
        </w:rPr>
        <w:t>شَهِيدَي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رِّجَالِكُم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eastAsia"/>
          <w:rtl/>
        </w:rPr>
        <w:t>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يَكُونَا</w:t>
      </w:r>
      <w:r w:rsidRPr="003A1116">
        <w:rPr>
          <w:rStyle w:val="Char4"/>
          <w:rFonts w:eastAsia="B Badr"/>
          <w:rtl/>
        </w:rPr>
        <w:t xml:space="preserve"> </w:t>
      </w:r>
      <w:r w:rsidRPr="003A1116">
        <w:rPr>
          <w:rStyle w:val="Char4"/>
          <w:rFonts w:eastAsia="B Badr" w:hint="eastAsia"/>
          <w:rtl/>
        </w:rPr>
        <w:t>رَجُلَي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فَرَجُل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رَأَتَانِ</w:t>
      </w:r>
      <w:r w:rsidRPr="003A1116">
        <w:rPr>
          <w:rStyle w:val="Char4"/>
          <w:rFonts w:eastAsia="B Badr"/>
          <w:rtl/>
        </w:rPr>
        <w:t xml:space="preserve"> </w:t>
      </w:r>
      <w:r w:rsidRPr="003A1116">
        <w:rPr>
          <w:rStyle w:val="Char4"/>
          <w:rFonts w:eastAsia="B Badr" w:hint="eastAsia"/>
          <w:rtl/>
        </w:rPr>
        <w:t>مِمَّن</w:t>
      </w:r>
      <w:r w:rsidRPr="003A1116">
        <w:rPr>
          <w:rStyle w:val="Char4"/>
          <w:rFonts w:eastAsia="B Badr"/>
          <w:rtl/>
        </w:rPr>
        <w:t xml:space="preserve"> </w:t>
      </w:r>
      <w:r w:rsidRPr="003A1116">
        <w:rPr>
          <w:rStyle w:val="Char4"/>
          <w:rFonts w:eastAsia="B Badr" w:hint="eastAsia"/>
          <w:rtl/>
        </w:rPr>
        <w:t>تَر</w:t>
      </w:r>
      <w:r w:rsidRPr="003A1116">
        <w:rPr>
          <w:rStyle w:val="Char4"/>
          <w:rFonts w:eastAsia="B Badr" w:hint="cs"/>
          <w:rtl/>
        </w:rPr>
        <w:t>ۡ</w:t>
      </w:r>
      <w:r w:rsidRPr="003A1116">
        <w:rPr>
          <w:rStyle w:val="Char4"/>
          <w:rFonts w:eastAsia="B Badr" w:hint="eastAsia"/>
          <w:rtl/>
        </w:rPr>
        <w:t>ضَو</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لشُّهَدَا</w:t>
      </w:r>
      <w:r w:rsidRPr="003A1116">
        <w:rPr>
          <w:rStyle w:val="Char4"/>
          <w:rFonts w:eastAsia="B Badr" w:hint="cs"/>
          <w:rtl/>
        </w:rPr>
        <w:t>ٓ</w:t>
      </w:r>
      <w:r w:rsidRPr="003A1116">
        <w:rPr>
          <w:rStyle w:val="Char4"/>
          <w:rFonts w:eastAsia="B Badr" w:hint="eastAsia"/>
          <w:rtl/>
        </w:rPr>
        <w:t>ءِ</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08427B">
        <w:rPr>
          <w:rFonts w:ascii="mylotus" w:hAnsi="mylotus" w:cs="mylotus"/>
          <w:sz w:val="26"/>
          <w:szCs w:val="26"/>
          <w:rtl/>
          <w:lang w:bidi="fa-IR"/>
        </w:rPr>
        <w:t>ة</w:t>
      </w:r>
      <w:r w:rsidRPr="0053120C">
        <w:rPr>
          <w:rStyle w:val="Char5"/>
          <w:rFonts w:hint="cs"/>
          <w:rtl/>
        </w:rPr>
        <w:t>: 282]</w:t>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نیز قول خدای تعالی در سور</w:t>
      </w:r>
      <w:r w:rsidR="00916299" w:rsidRPr="00E002C7">
        <w:rPr>
          <w:rStyle w:val="Char7"/>
          <w:rFonts w:hint="cs"/>
          <w:rtl/>
        </w:rPr>
        <w:t>ه</w:t>
      </w:r>
      <w:r w:rsidRPr="00E002C7">
        <w:rPr>
          <w:rStyle w:val="Char7"/>
          <w:rFonts w:hint="cs"/>
          <w:rtl/>
        </w:rPr>
        <w:t xml:space="preserve"> طلاق آی</w:t>
      </w:r>
      <w:r w:rsidR="00916299" w:rsidRPr="00E002C7">
        <w:rPr>
          <w:rStyle w:val="Char7"/>
          <w:rFonts w:hint="cs"/>
          <w:rtl/>
        </w:rPr>
        <w:t>ه 2:</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وَأَش</w:t>
      </w:r>
      <w:r w:rsidRPr="003A1116">
        <w:rPr>
          <w:rStyle w:val="Char4"/>
          <w:rFonts w:eastAsia="B Badr" w:hint="cs"/>
          <w:rtl/>
        </w:rPr>
        <w:t>ۡ</w:t>
      </w:r>
      <w:r w:rsidRPr="003A1116">
        <w:rPr>
          <w:rStyle w:val="Char4"/>
          <w:rFonts w:eastAsia="B Badr" w:hint="eastAsia"/>
          <w:rtl/>
        </w:rPr>
        <w:t>هِدُواْ</w:t>
      </w:r>
      <w:r w:rsidRPr="003A1116">
        <w:rPr>
          <w:rStyle w:val="Char4"/>
          <w:rFonts w:eastAsia="B Badr"/>
          <w:rtl/>
        </w:rPr>
        <w:t xml:space="preserve"> </w:t>
      </w:r>
      <w:r w:rsidRPr="003A1116">
        <w:rPr>
          <w:rStyle w:val="Char4"/>
          <w:rFonts w:eastAsia="B Badr" w:hint="eastAsia"/>
          <w:rtl/>
        </w:rPr>
        <w:t>ذَوَي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عَد</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[الطلاق: 2]</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شاهد بگیرید دو عادل از خودتان</w:t>
      </w:r>
      <w:r>
        <w:rPr>
          <w:rFonts w:cs="Traditional Arabic" w:hint="cs"/>
          <w:sz w:val="26"/>
          <w:szCs w:val="26"/>
          <w:rtl/>
          <w:lang w:bidi="fa-IR"/>
        </w:rPr>
        <w:t>»</w:t>
      </w:r>
      <w:r w:rsidR="008C3DBE" w:rsidRPr="00E002C7">
        <w:rPr>
          <w:rStyle w:val="Char7"/>
          <w:rFonts w:hint="cs"/>
          <w:rtl/>
        </w:rPr>
        <w:t>.</w:t>
      </w:r>
    </w:p>
    <w:p w:rsidR="00916299" w:rsidRPr="00E002C7" w:rsidRDefault="008C3DBE" w:rsidP="004B2786">
      <w:pPr>
        <w:widowControl w:val="0"/>
        <w:tabs>
          <w:tab w:val="right" w:pos="7371"/>
        </w:tabs>
        <w:ind w:firstLine="284"/>
        <w:jc w:val="both"/>
        <w:rPr>
          <w:rStyle w:val="Char7"/>
          <w:rtl/>
        </w:rPr>
      </w:pPr>
      <w:r w:rsidRPr="00E002C7">
        <w:rPr>
          <w:rStyle w:val="Char7"/>
          <w:rFonts w:hint="cs"/>
          <w:rtl/>
        </w:rPr>
        <w:t>دلالت دارد بر اینکه مقصود از خود مسلمین است. سپس کلام را کشانیده به اینکه: کسی که می‌گوید: شهادت اهل ذمه جایز است، پس عادل</w:t>
      </w:r>
      <w:r w:rsidR="005231A4">
        <w:rPr>
          <w:rStyle w:val="Char7"/>
          <w:rFonts w:hint="eastAsia"/>
        </w:rPr>
        <w:t>‌</w:t>
      </w:r>
      <w:r w:rsidRPr="00E002C7">
        <w:rPr>
          <w:rStyle w:val="Char7"/>
          <w:rFonts w:hint="cs"/>
          <w:rtl/>
        </w:rPr>
        <w:t>ترین آنان شرکش به خدا بزرگ</w:t>
      </w:r>
      <w:r w:rsidR="00916299" w:rsidRPr="00E002C7">
        <w:rPr>
          <w:rStyle w:val="Char7"/>
          <w:rFonts w:hint="eastAsia"/>
          <w:rtl/>
        </w:rPr>
        <w:t>‌</w:t>
      </w:r>
      <w:r w:rsidR="00916299" w:rsidRPr="00E002C7">
        <w:rPr>
          <w:rStyle w:val="Char7"/>
          <w:rFonts w:hint="cs"/>
          <w:rtl/>
        </w:rPr>
        <w:t>تر و برای صلیب خاضع‌تر و به کنیسه ساکن‌تر است.</w:t>
      </w:r>
    </w:p>
    <w:p w:rsidR="008C3DBE" w:rsidRPr="00E002C7" w:rsidRDefault="008C3DBE" w:rsidP="005231A4">
      <w:pPr>
        <w:widowControl w:val="0"/>
        <w:tabs>
          <w:tab w:val="right" w:pos="7371"/>
        </w:tabs>
        <w:ind w:firstLine="284"/>
        <w:jc w:val="both"/>
        <w:rPr>
          <w:rStyle w:val="Char7"/>
          <w:rtl/>
        </w:rPr>
      </w:pPr>
      <w:r w:rsidRPr="00E002C7">
        <w:rPr>
          <w:rStyle w:val="Char7"/>
          <w:rFonts w:hint="cs"/>
          <w:rtl/>
        </w:rPr>
        <w:t>پس اگر کسی بگوید: خدای</w:t>
      </w:r>
      <w:r w:rsidR="005231A4">
        <w:rPr>
          <w:rStyle w:val="Char7"/>
          <w:rFonts w:cs="CTraditional Arabic" w:hint="cs"/>
          <w:rtl/>
        </w:rPr>
        <w:t>أ</w:t>
      </w:r>
      <w:r w:rsidRPr="00E002C7">
        <w:rPr>
          <w:rStyle w:val="Char7"/>
          <w:rFonts w:hint="cs"/>
          <w:rtl/>
        </w:rPr>
        <w:t xml:space="preserve"> در سور</w:t>
      </w:r>
      <w:r w:rsidR="00916299" w:rsidRPr="00E002C7">
        <w:rPr>
          <w:rStyle w:val="Char7"/>
          <w:rFonts w:hint="cs"/>
          <w:rtl/>
        </w:rPr>
        <w:t>ه</w:t>
      </w:r>
      <w:r w:rsidRPr="00E002C7">
        <w:rPr>
          <w:rStyle w:val="Char7"/>
          <w:rFonts w:hint="cs"/>
          <w:rtl/>
        </w:rPr>
        <w:t xml:space="preserve"> مائده آی</w:t>
      </w:r>
      <w:r w:rsidR="00916299" w:rsidRPr="00E002C7">
        <w:rPr>
          <w:rStyle w:val="Char7"/>
          <w:rFonts w:hint="cs"/>
          <w:rtl/>
        </w:rPr>
        <w:t>ه</w:t>
      </w:r>
      <w:r w:rsidRPr="00E002C7">
        <w:rPr>
          <w:rStyle w:val="Char7"/>
          <w:rFonts w:hint="cs"/>
          <w:rtl/>
        </w:rPr>
        <w:t xml:space="preserve"> 106 می‌فرماید: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حِينَ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وَصِيَّةِ</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ث</w:t>
      </w:r>
      <w:r w:rsidRPr="003A1116">
        <w:rPr>
          <w:rStyle w:val="Char4"/>
          <w:rFonts w:eastAsia="B Badr" w:hint="cs"/>
          <w:rtl/>
        </w:rPr>
        <w:t>ۡ</w:t>
      </w:r>
      <w:r w:rsidRPr="003A1116">
        <w:rPr>
          <w:rStyle w:val="Char4"/>
          <w:rFonts w:eastAsia="B Badr" w:hint="eastAsia"/>
          <w:rtl/>
        </w:rPr>
        <w:t>نَانِ</w:t>
      </w:r>
      <w:r w:rsidRPr="003A1116">
        <w:rPr>
          <w:rStyle w:val="Char4"/>
          <w:rFonts w:eastAsia="B Badr"/>
          <w:rtl/>
        </w:rPr>
        <w:t xml:space="preserve"> </w:t>
      </w:r>
      <w:r w:rsidRPr="003A1116">
        <w:rPr>
          <w:rStyle w:val="Char4"/>
          <w:rFonts w:eastAsia="B Badr" w:hint="eastAsia"/>
          <w:rtl/>
        </w:rPr>
        <w:t>ذَوَا</w:t>
      </w:r>
      <w:r w:rsidRPr="003A1116">
        <w:rPr>
          <w:rStyle w:val="Char4"/>
          <w:rFonts w:eastAsia="B Badr"/>
          <w:rtl/>
        </w:rPr>
        <w:t xml:space="preserve"> </w:t>
      </w:r>
      <w:r w:rsidRPr="003A1116">
        <w:rPr>
          <w:rStyle w:val="Char4"/>
          <w:rFonts w:eastAsia="B Badr" w:hint="eastAsia"/>
          <w:rtl/>
        </w:rPr>
        <w:t>عَد</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ءَاخَرَانِ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غَي</w:t>
      </w:r>
      <w:r w:rsidRPr="003A1116">
        <w:rPr>
          <w:rStyle w:val="Char4"/>
          <w:rFonts w:eastAsia="B Badr" w:hint="cs"/>
          <w:rtl/>
        </w:rPr>
        <w:t>ۡ</w:t>
      </w:r>
      <w:r w:rsidRPr="003A1116">
        <w:rPr>
          <w:rStyle w:val="Char4"/>
          <w:rFonts w:eastAsia="B Badr" w:hint="eastAsia"/>
          <w:rtl/>
        </w:rPr>
        <w:t>رِكُم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106]</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هنگام وصیت دو عادل از شما و یا دو عادل از غیر شما</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یعنی از غیر اهل دین شما. شافعی</w:t>
      </w:r>
      <w:r>
        <w:rPr>
          <w:rFonts w:cs="CTraditional Arabic" w:hint="cs"/>
          <w:rtl/>
          <w:lang w:bidi="fa-IR"/>
        </w:rPr>
        <w:t>/</w:t>
      </w:r>
      <w:r w:rsidRPr="00E002C7">
        <w:rPr>
          <w:rStyle w:val="Char7"/>
          <w:rFonts w:hint="cs"/>
          <w:rtl/>
        </w:rPr>
        <w:t xml:space="preserve"> فرموده: شنیدم کسی که این آیه را تأویل می‌کند می‌گوید: مقصود از غیر شما ی</w:t>
      </w:r>
      <w:r w:rsidR="00916299" w:rsidRPr="00E002C7">
        <w:rPr>
          <w:rStyle w:val="Char7"/>
          <w:rFonts w:hint="cs"/>
          <w:rtl/>
        </w:rPr>
        <w:t>عنی از مسلمین از غیر قبیله شما!.</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الله اعلم قرآن دلالت بر همین دا</w:t>
      </w:r>
      <w:r w:rsidR="00916299" w:rsidRPr="00E002C7">
        <w:rPr>
          <w:rStyle w:val="Char7"/>
          <w:rFonts w:hint="cs"/>
          <w:rtl/>
        </w:rPr>
        <w:t>رد، زیرا خدا در همان آیه فرمود: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تَح</w:t>
      </w:r>
      <w:r w:rsidRPr="003A1116">
        <w:rPr>
          <w:rStyle w:val="Char4"/>
          <w:rFonts w:eastAsia="B Badr" w:hint="cs"/>
          <w:rtl/>
        </w:rPr>
        <w:t>ۡ</w:t>
      </w:r>
      <w:r w:rsidRPr="003A1116">
        <w:rPr>
          <w:rStyle w:val="Char4"/>
          <w:rFonts w:eastAsia="B Badr" w:hint="eastAsia"/>
          <w:rtl/>
        </w:rPr>
        <w:t>بِسُونَهُمَا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Pr>
          <w:rFonts w:cs="Traditional Arabic" w:hint="cs"/>
          <w:rtl/>
          <w:lang w:bidi="fa-IR"/>
        </w:rPr>
        <w:t>﴾</w:t>
      </w:r>
      <w:r w:rsidRPr="005231A4">
        <w:rPr>
          <w:rStyle w:val="Char5"/>
          <w:rFonts w:hint="cs"/>
          <w:rtl/>
        </w:rPr>
        <w:t xml:space="preserve"> [المائد</w:t>
      </w:r>
      <w:r w:rsidRPr="005231A4">
        <w:rPr>
          <w:rStyle w:val="Char5"/>
          <w:rtl/>
        </w:rPr>
        <w:t>ة</w:t>
      </w:r>
      <w:r w:rsidRPr="005231A4">
        <w:rPr>
          <w:rStyle w:val="Char5"/>
          <w:rFonts w:hint="cs"/>
          <w:rtl/>
        </w:rPr>
        <w:t>: 106].</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حبس می‌کنید آن دو را پس از نماز</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وقت نماز برای مسلمین است. و نیز برای اینکه خدا در همان آیه می‌فرماید: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فَيُق</w:t>
      </w:r>
      <w:r w:rsidRPr="003A1116">
        <w:rPr>
          <w:rStyle w:val="Char4"/>
          <w:rFonts w:eastAsia="B Badr" w:hint="cs"/>
          <w:rtl/>
        </w:rPr>
        <w:t>ۡ</w:t>
      </w:r>
      <w:r w:rsidRPr="003A1116">
        <w:rPr>
          <w:rStyle w:val="Char4"/>
          <w:rFonts w:eastAsia="B Badr" w:hint="eastAsia"/>
          <w:rtl/>
        </w:rPr>
        <w:t>سِمَانِ</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ر</w:t>
      </w:r>
      <w:r w:rsidRPr="003A1116">
        <w:rPr>
          <w:rStyle w:val="Char4"/>
          <w:rFonts w:eastAsia="B Badr" w:hint="cs"/>
          <w:rtl/>
        </w:rPr>
        <w:t>ۡ</w:t>
      </w:r>
      <w:r w:rsidRPr="003A1116">
        <w:rPr>
          <w:rStyle w:val="Char4"/>
          <w:rFonts w:eastAsia="B Badr" w:hint="eastAsia"/>
          <w:rtl/>
        </w:rPr>
        <w:t>تَب</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نَش</w:t>
      </w:r>
      <w:r w:rsidRPr="003A1116">
        <w:rPr>
          <w:rStyle w:val="Char4"/>
          <w:rFonts w:eastAsia="B Badr" w:hint="cs"/>
          <w:rtl/>
        </w:rPr>
        <w:t>ۡ</w:t>
      </w:r>
      <w:r w:rsidRPr="003A1116">
        <w:rPr>
          <w:rStyle w:val="Char4"/>
          <w:rFonts w:eastAsia="B Badr" w:hint="eastAsia"/>
          <w:rtl/>
        </w:rPr>
        <w:t>تَرِي</w:t>
      </w:r>
      <w:r w:rsidRPr="003A1116">
        <w:rPr>
          <w:rStyle w:val="Char4"/>
          <w:rFonts w:eastAsia="B Badr"/>
          <w:rtl/>
        </w:rPr>
        <w:t xml:space="preserve"> </w:t>
      </w:r>
      <w:r w:rsidRPr="003A1116">
        <w:rPr>
          <w:rStyle w:val="Char4"/>
          <w:rFonts w:eastAsia="B Badr" w:hint="eastAsia"/>
          <w:rtl/>
        </w:rPr>
        <w:t>بِهِ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ثَمَن</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وَلَو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ذَا</w:t>
      </w:r>
      <w:r w:rsidRPr="003A1116">
        <w:rPr>
          <w:rStyle w:val="Char4"/>
          <w:rFonts w:eastAsia="B Badr"/>
          <w:rtl/>
        </w:rPr>
        <w:t xml:space="preserve"> </w:t>
      </w:r>
      <w:r w:rsidRPr="003A1116">
        <w:rPr>
          <w:rStyle w:val="Char4"/>
          <w:rFonts w:eastAsia="B Badr" w:hint="eastAsia"/>
          <w:rtl/>
        </w:rPr>
        <w:t>قُر</w:t>
      </w:r>
      <w:r w:rsidRPr="003A1116">
        <w:rPr>
          <w:rStyle w:val="Char4"/>
          <w:rFonts w:eastAsia="B Badr" w:hint="cs"/>
          <w:rtl/>
        </w:rPr>
        <w:t>ۡ</w:t>
      </w:r>
      <w:r w:rsidRPr="003A1116">
        <w:rPr>
          <w:rStyle w:val="Char4"/>
          <w:rFonts w:eastAsia="B Badr" w:hint="eastAsia"/>
          <w:rtl/>
        </w:rPr>
        <w:t>بَى</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106]</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پس اگر شک داشتید قسم به خدا خورند که به این شهادت متاع دنیا را نمی‌خریم و اگر چه بسود خویشاوند باشد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همانا خویش</w:t>
      </w:r>
      <w:r w:rsidR="00916299" w:rsidRPr="00E002C7">
        <w:rPr>
          <w:rStyle w:val="Char7"/>
          <w:rFonts w:hint="cs"/>
          <w:rtl/>
        </w:rPr>
        <w:t>ی بین مسلمین است که با رسول خدا</w:t>
      </w:r>
      <w:r w:rsidR="00D83E8A" w:rsidRPr="00D83E8A">
        <w:rPr>
          <w:rStyle w:val="Char7"/>
          <w:rFonts w:cs="CTraditional Arabic" w:hint="cs"/>
          <w:rtl/>
        </w:rPr>
        <w:t xml:space="preserve"> ج</w:t>
      </w:r>
      <w:r w:rsidRPr="00E002C7">
        <w:rPr>
          <w:rStyle w:val="Char7"/>
          <w:rFonts w:hint="cs"/>
          <w:rtl/>
        </w:rPr>
        <w:t xml:space="preserve"> بودند از عرب، و یا خویشی که بین ایشان و بت پرستان بود نه بین ایشان و اهل ذمه، و نیز قول خدای تعالی در همان آیه که می‌فرماید: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نَك</w:t>
      </w:r>
      <w:r w:rsidRPr="003A1116">
        <w:rPr>
          <w:rStyle w:val="Char4"/>
          <w:rFonts w:eastAsia="B Badr" w:hint="cs"/>
          <w:rtl/>
        </w:rPr>
        <w:t>ۡ</w:t>
      </w:r>
      <w:r w:rsidRPr="003A1116">
        <w:rPr>
          <w:rStyle w:val="Char4"/>
          <w:rFonts w:eastAsia="B Badr" w:hint="eastAsia"/>
          <w:rtl/>
        </w:rPr>
        <w:t>تُمُ</w:t>
      </w:r>
      <w:r w:rsidRPr="003A1116">
        <w:rPr>
          <w:rStyle w:val="Char4"/>
          <w:rFonts w:eastAsia="B Badr"/>
          <w:rtl/>
        </w:rPr>
        <w:t xml:space="preserve"> </w:t>
      </w:r>
      <w:r w:rsidRPr="003A1116">
        <w:rPr>
          <w:rStyle w:val="Char4"/>
          <w:rFonts w:eastAsia="B Badr" w:hint="eastAsia"/>
          <w:rtl/>
        </w:rPr>
        <w:t>شَهَ</w:t>
      </w:r>
      <w:r w:rsidRPr="003A1116">
        <w:rPr>
          <w:rStyle w:val="Char4"/>
          <w:rFonts w:eastAsia="B Badr" w:hint="cs"/>
          <w:rtl/>
        </w:rPr>
        <w:t>ٰ</w:t>
      </w:r>
      <w:r w:rsidRPr="003A1116">
        <w:rPr>
          <w:rStyle w:val="Char4"/>
          <w:rFonts w:eastAsia="B Badr" w:hint="eastAsia"/>
          <w:rtl/>
        </w:rPr>
        <w:t>دَةَ</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إِنَّا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إِذ</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لَّمِنَ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w:t>
      </w:r>
      <w:r w:rsidRPr="003A1116">
        <w:rPr>
          <w:rStyle w:val="Char4"/>
          <w:rFonts w:eastAsia="B Badr" w:hint="cs"/>
          <w:rtl/>
        </w:rPr>
        <w:t>ٓ</w:t>
      </w:r>
      <w:r w:rsidRPr="003A1116">
        <w:rPr>
          <w:rStyle w:val="Char4"/>
          <w:rFonts w:eastAsia="B Badr" w:hint="eastAsia"/>
          <w:rtl/>
        </w:rPr>
        <w:t>ثِمِينَ</w:t>
      </w:r>
      <w:r w:rsidRPr="003A1116">
        <w:rPr>
          <w:rStyle w:val="Char4"/>
          <w:rFonts w:eastAsia="B Badr"/>
          <w:rtl/>
        </w:rPr>
        <w:t xml:space="preserve"> </w:t>
      </w:r>
      <w:r w:rsidRPr="003A1116">
        <w:rPr>
          <w:rStyle w:val="Char4"/>
          <w:rFonts w:eastAsia="B Badr" w:hint="cs"/>
          <w:rtl/>
        </w:rPr>
        <w:t>١٠٦</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106]</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کتمان شهادت الهی را نمی‌کنیم که در آن هنگام از گناهکاران خواهیم بود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همانا کتمان و گناه آن از کتمان کردن شهادت را کسی اجتناب و دوری می‌کن</w:t>
      </w:r>
      <w:r w:rsidR="00916299" w:rsidRPr="00E002C7">
        <w:rPr>
          <w:rStyle w:val="Char7"/>
          <w:rFonts w:hint="cs"/>
          <w:rtl/>
        </w:rPr>
        <w:t>د که از مسلمین باشد نه اهل ذمه.</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و بتحقیق شنیدم از کسی که می‌گفت: این آیه منسوخ است به قول خدای تعالی که در سور</w:t>
      </w:r>
      <w:r w:rsidR="00916299" w:rsidRPr="00E002C7">
        <w:rPr>
          <w:rStyle w:val="Char7"/>
          <w:rFonts w:hint="cs"/>
          <w:rtl/>
        </w:rPr>
        <w:t>ه طلاق آی</w:t>
      </w:r>
      <w:r w:rsidR="00D83E8A">
        <w:rPr>
          <w:rStyle w:val="Char7"/>
          <w:rFonts w:hint="cs"/>
          <w:rtl/>
        </w:rPr>
        <w:t>ه</w:t>
      </w:r>
      <w:r w:rsidR="00916299" w:rsidRPr="00E002C7">
        <w:rPr>
          <w:rStyle w:val="Char7"/>
          <w:rFonts w:hint="cs"/>
          <w:rtl/>
        </w:rPr>
        <w:t xml:space="preserve"> 2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وَأَش</w:t>
      </w:r>
      <w:r w:rsidRPr="003A1116">
        <w:rPr>
          <w:rStyle w:val="Char4"/>
          <w:rFonts w:eastAsia="B Badr" w:hint="cs"/>
          <w:rtl/>
        </w:rPr>
        <w:t>ۡ</w:t>
      </w:r>
      <w:r w:rsidRPr="003A1116">
        <w:rPr>
          <w:rStyle w:val="Char4"/>
          <w:rFonts w:eastAsia="B Badr" w:hint="eastAsia"/>
          <w:rtl/>
        </w:rPr>
        <w:t>هِدُواْ</w:t>
      </w:r>
      <w:r w:rsidRPr="003A1116">
        <w:rPr>
          <w:rStyle w:val="Char4"/>
          <w:rFonts w:eastAsia="B Badr"/>
          <w:rtl/>
        </w:rPr>
        <w:t xml:space="preserve"> </w:t>
      </w:r>
      <w:r w:rsidRPr="003A1116">
        <w:rPr>
          <w:rStyle w:val="Char4"/>
          <w:rFonts w:eastAsia="B Badr" w:hint="eastAsia"/>
          <w:rtl/>
        </w:rPr>
        <w:t>ذَوَي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عَد</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[الطلاق: 2]</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شاهد بگیرید دو عدل از خودتان را</w:t>
      </w:r>
      <w:r>
        <w:rPr>
          <w:rFonts w:cs="Traditional Arabic" w:hint="cs"/>
          <w:sz w:val="26"/>
          <w:szCs w:val="26"/>
          <w:rtl/>
          <w:lang w:bidi="fa-IR"/>
        </w:rPr>
        <w:t>»</w:t>
      </w:r>
      <w:r w:rsidRPr="006C68BB">
        <w:rPr>
          <w:rStyle w:val="Char7"/>
          <w:rFonts w:hint="cs"/>
          <w:rtl/>
        </w:rPr>
        <w:t>.</w:t>
      </w:r>
      <w:r w:rsidR="008C3DBE" w:rsidRPr="00E002C7">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الله اعلم.</w:t>
      </w:r>
    </w:p>
    <w:p w:rsidR="008C3DBE" w:rsidRPr="006C7AA8" w:rsidRDefault="008C3DBE" w:rsidP="004B2786">
      <w:pPr>
        <w:widowControl w:val="0"/>
        <w:tabs>
          <w:tab w:val="right" w:pos="7371"/>
        </w:tabs>
        <w:ind w:firstLine="284"/>
        <w:jc w:val="both"/>
        <w:rPr>
          <w:rFonts w:cs="Times New Roman"/>
          <w:rtl/>
          <w:lang w:bidi="fa-IR"/>
        </w:rPr>
      </w:pPr>
      <w:r w:rsidRPr="00E002C7">
        <w:rPr>
          <w:rStyle w:val="Char7"/>
          <w:rFonts w:hint="cs"/>
          <w:rtl/>
        </w:rPr>
        <w:t>سپس در ضمن کلام شافعی</w:t>
      </w:r>
      <w:r>
        <w:rPr>
          <w:rFonts w:cs="CTraditional Arabic" w:hint="cs"/>
          <w:rtl/>
          <w:lang w:bidi="fa-IR"/>
        </w:rPr>
        <w:t>/</w:t>
      </w:r>
      <w:r w:rsidRPr="00E002C7">
        <w:rPr>
          <w:rStyle w:val="Char7"/>
          <w:rFonts w:hint="cs"/>
          <w:rtl/>
        </w:rPr>
        <w:t xml:space="preserve"> که گوید: به او گفتم: همانا خدا این آیه (آی</w:t>
      </w:r>
      <w:r w:rsidR="00916299" w:rsidRPr="00E002C7">
        <w:rPr>
          <w:rStyle w:val="Char7"/>
          <w:rFonts w:hint="cs"/>
          <w:rtl/>
        </w:rPr>
        <w:t>ه</w:t>
      </w:r>
      <w:r w:rsidRPr="00E002C7">
        <w:rPr>
          <w:rStyle w:val="Char7"/>
          <w:rFonts w:hint="cs"/>
          <w:rtl/>
        </w:rPr>
        <w:t xml:space="preserve"> 106 سور</w:t>
      </w:r>
      <w:r w:rsidR="00916299" w:rsidRPr="00E002C7">
        <w:rPr>
          <w:rStyle w:val="Char7"/>
          <w:rFonts w:hint="cs"/>
          <w:rtl/>
        </w:rPr>
        <w:t>ه</w:t>
      </w:r>
      <w:r w:rsidRPr="00E002C7">
        <w:rPr>
          <w:rStyle w:val="Char7"/>
          <w:rFonts w:hint="cs"/>
          <w:rtl/>
        </w:rPr>
        <w:t xml:space="preserve"> مائده) را در وصیت مسلمانی ذکر کرده، و آیا در وصیت مسلمانی در سفر جایز می‌دانی؟ گفت: نه، گفتم: آیا ایشان را قسم می‌دهی؟ گفت: نه، گفتم: برای چه و حال آنکه تأویل کرده‌ای که این آیه در وصیت مسلمانی است، گفت: زیرا نسخ شده، گفتم: اگر نسخ شده در چه موضوعی نازل شده تا آخر.</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شافعی از این آیه در سبب نزول این آیه بنابر نقل آنچه از مقاتل بن حیان و غیر او آمده، جواب دیگری داده.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این در خبری است که ما را ابو سعید بن ابی عمرو نقل کرده از ابی العباس از ربیع از شافعی که خبر داد ابو سعید معاذ بن موسی از جعفری از بکیر بن معروف از مقاتل بن حیان که او گفت: این تفسیر را گرفتم از مجاهد </w:t>
      </w:r>
      <w:r w:rsidR="00916299" w:rsidRPr="00E002C7">
        <w:rPr>
          <w:rStyle w:val="Char7"/>
          <w:rFonts w:hint="cs"/>
          <w:rtl/>
        </w:rPr>
        <w:t>و حسن و ضحاک که قول خدای تعالی:</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cs"/>
          <w:rtl/>
        </w:rPr>
        <w:t>ٱ</w:t>
      </w:r>
      <w:r w:rsidRPr="003A1116">
        <w:rPr>
          <w:rStyle w:val="Char4"/>
          <w:rFonts w:eastAsia="B Badr" w:hint="eastAsia"/>
          <w:rtl/>
        </w:rPr>
        <w:t>ث</w:t>
      </w:r>
      <w:r w:rsidRPr="003A1116">
        <w:rPr>
          <w:rStyle w:val="Char4"/>
          <w:rFonts w:eastAsia="B Badr" w:hint="cs"/>
          <w:rtl/>
        </w:rPr>
        <w:t>ۡ</w:t>
      </w:r>
      <w:r w:rsidRPr="003A1116">
        <w:rPr>
          <w:rStyle w:val="Char4"/>
          <w:rFonts w:eastAsia="B Badr" w:hint="eastAsia"/>
          <w:rtl/>
        </w:rPr>
        <w:t>نَانِ</w:t>
      </w:r>
      <w:r w:rsidRPr="003A1116">
        <w:rPr>
          <w:rStyle w:val="Char4"/>
          <w:rFonts w:eastAsia="B Badr"/>
          <w:rtl/>
        </w:rPr>
        <w:t xml:space="preserve"> </w:t>
      </w:r>
      <w:r w:rsidRPr="003A1116">
        <w:rPr>
          <w:rStyle w:val="Char4"/>
          <w:rFonts w:eastAsia="B Badr" w:hint="eastAsia"/>
          <w:rtl/>
        </w:rPr>
        <w:t>ذَوَا</w:t>
      </w:r>
      <w:r w:rsidRPr="003A1116">
        <w:rPr>
          <w:rStyle w:val="Char4"/>
          <w:rFonts w:eastAsia="B Badr"/>
          <w:rtl/>
        </w:rPr>
        <w:t xml:space="preserve"> </w:t>
      </w:r>
      <w:r w:rsidRPr="003A1116">
        <w:rPr>
          <w:rStyle w:val="Char4"/>
          <w:rFonts w:eastAsia="B Badr" w:hint="eastAsia"/>
          <w:rtl/>
        </w:rPr>
        <w:t>عَد</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ءَاخَرَانِ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غَي</w:t>
      </w:r>
      <w:r w:rsidRPr="003A1116">
        <w:rPr>
          <w:rStyle w:val="Char4"/>
          <w:rFonts w:eastAsia="B Badr" w:hint="cs"/>
          <w:rtl/>
        </w:rPr>
        <w:t>ۡ</w:t>
      </w:r>
      <w:r w:rsidRPr="003A1116">
        <w:rPr>
          <w:rStyle w:val="Char4"/>
          <w:rFonts w:eastAsia="B Badr" w:hint="eastAsia"/>
          <w:rtl/>
        </w:rPr>
        <w:t>رِكُم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106]</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دو نفر عادل از خودتان و یا دو نفر دیگر از غیر خودتان</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نازل شده هنگامی که دو مرد نصرانی از اهل دارین که یکی از ایشان تمیمی و دیگری عدی بوده با یک نفر از طائفه قریش در سفری تجارتی مصاحبت نمودند، پس در دریا به مسافرت پرداختند. و با قریشی مالی معلوم بود که خانواد</w:t>
      </w:r>
      <w:r w:rsidR="00D83E8A">
        <w:rPr>
          <w:rStyle w:val="Char7"/>
          <w:rFonts w:hint="cs"/>
          <w:rtl/>
        </w:rPr>
        <w:t>ه</w:t>
      </w:r>
      <w:r w:rsidRPr="00E002C7">
        <w:rPr>
          <w:rStyle w:val="Char7"/>
          <w:rFonts w:hint="cs"/>
          <w:rtl/>
        </w:rPr>
        <w:t xml:space="preserve"> او دانسته بودند از ظروف و پوست و سیم و زر، پس قریشی بیمار شد و وصیت خود را به آن دو نفر نصرانی نمود و وفات کرد، و آن دو نفر مال او را با وصیت او گرفتند و به اولیاء آن میت دادند، ولی بعضی از مال او را آوردند. خانواد</w:t>
      </w:r>
      <w:r w:rsidR="00D83E8A">
        <w:rPr>
          <w:rStyle w:val="Char7"/>
          <w:rFonts w:hint="cs"/>
          <w:rtl/>
        </w:rPr>
        <w:t>ه</w:t>
      </w:r>
      <w:r w:rsidRPr="00E002C7">
        <w:rPr>
          <w:rStyle w:val="Char7"/>
          <w:rFonts w:hint="cs"/>
          <w:rtl/>
        </w:rPr>
        <w:t xml:space="preserve"> او چون نظر به کمی مال کردند گفتند: این رفیق شما با مال زیادی حرکت کرد زیادتر از آنچه شما آورده‌اید، آیا چیزی فروخت و یا چیزی خرید و یا بیماری او طولانی شد که خرج زیادی کرد؟ گفتند: نه، گفتند: پس شما خیانت کرده‌اید، و مال را برداشتند و امر خود را نزد رسول خدا</w:t>
      </w:r>
      <w:r w:rsidR="00D83E8A" w:rsidRPr="00D83E8A">
        <w:rPr>
          <w:rStyle w:val="Char7"/>
          <w:rFonts w:cs="CTraditional Arabic" w:hint="cs"/>
          <w:rtl/>
        </w:rPr>
        <w:t xml:space="preserve"> ج</w:t>
      </w:r>
      <w:r w:rsidRPr="00E002C7">
        <w:rPr>
          <w:rStyle w:val="Char7"/>
          <w:rFonts w:hint="cs"/>
          <w:rtl/>
        </w:rPr>
        <w:t xml:space="preserve"> بردند. پس خدای تعالی نازل فرمود آی</w:t>
      </w:r>
      <w:r w:rsidR="00916299" w:rsidRPr="00E002C7">
        <w:rPr>
          <w:rStyle w:val="Char7"/>
          <w:rFonts w:hint="cs"/>
          <w:rtl/>
        </w:rPr>
        <w:t>ه</w:t>
      </w:r>
      <w:r w:rsidRPr="00E002C7">
        <w:rPr>
          <w:rStyle w:val="Char7"/>
          <w:rFonts w:hint="cs"/>
          <w:rtl/>
        </w:rPr>
        <w:t xml:space="preserve"> 106 سور</w:t>
      </w:r>
      <w:r w:rsidR="00916299" w:rsidRPr="00E002C7">
        <w:rPr>
          <w:rStyle w:val="Char7"/>
          <w:rFonts w:hint="cs"/>
          <w:rtl/>
        </w:rPr>
        <w:t>ه مائده را که می‌فرماید: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أَيُّهَا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ءَامَنُواْ</w:t>
      </w:r>
      <w:r w:rsidRPr="003A1116">
        <w:rPr>
          <w:rStyle w:val="Char4"/>
          <w:rFonts w:eastAsia="B Badr"/>
          <w:rtl/>
        </w:rPr>
        <w:t xml:space="preserve"> </w:t>
      </w:r>
      <w:r w:rsidRPr="003A1116">
        <w:rPr>
          <w:rStyle w:val="Char4"/>
          <w:rFonts w:eastAsia="B Badr" w:hint="eastAsia"/>
          <w:rtl/>
        </w:rPr>
        <w:t>شَهَ</w:t>
      </w:r>
      <w:r w:rsidRPr="003A1116">
        <w:rPr>
          <w:rStyle w:val="Char4"/>
          <w:rFonts w:eastAsia="B Badr" w:hint="cs"/>
          <w:rtl/>
        </w:rPr>
        <w:t>ٰ</w:t>
      </w:r>
      <w:r w:rsidRPr="003A1116">
        <w:rPr>
          <w:rStyle w:val="Char4"/>
          <w:rFonts w:eastAsia="B Badr" w:hint="eastAsia"/>
          <w:rtl/>
        </w:rPr>
        <w:t>دَةُ</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حَضَرَ</w:t>
      </w:r>
      <w:r w:rsidRPr="003A1116">
        <w:rPr>
          <w:rStyle w:val="Char4"/>
          <w:rFonts w:eastAsia="B Badr"/>
          <w:rtl/>
        </w:rPr>
        <w:t xml:space="preserve"> </w:t>
      </w:r>
      <w:r w:rsidRPr="003A1116">
        <w:rPr>
          <w:rStyle w:val="Char4"/>
          <w:rFonts w:eastAsia="B Badr" w:hint="eastAsia"/>
          <w:rtl/>
        </w:rPr>
        <w:t>أَحَدَكُمُ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مَو</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حِينَ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وَصِيَّةِ</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ث</w:t>
      </w:r>
      <w:r w:rsidRPr="003A1116">
        <w:rPr>
          <w:rStyle w:val="Char4"/>
          <w:rFonts w:eastAsia="B Badr" w:hint="cs"/>
          <w:rtl/>
        </w:rPr>
        <w:t>ۡ</w:t>
      </w:r>
      <w:r w:rsidRPr="003A1116">
        <w:rPr>
          <w:rStyle w:val="Char4"/>
          <w:rFonts w:eastAsia="B Badr" w:hint="eastAsia"/>
          <w:rtl/>
        </w:rPr>
        <w:t>نَانِ</w:t>
      </w:r>
      <w:r w:rsidRPr="003A1116">
        <w:rPr>
          <w:rStyle w:val="Char4"/>
          <w:rFonts w:eastAsia="B Badr"/>
          <w:rtl/>
        </w:rPr>
        <w:t xml:space="preserve"> </w:t>
      </w:r>
      <w:r w:rsidRPr="003A1116">
        <w:rPr>
          <w:rStyle w:val="Char4"/>
          <w:rFonts w:eastAsia="B Badr" w:hint="eastAsia"/>
          <w:rtl/>
        </w:rPr>
        <w:t>ذَوَا</w:t>
      </w:r>
      <w:r w:rsidRPr="003A1116">
        <w:rPr>
          <w:rStyle w:val="Char4"/>
          <w:rFonts w:eastAsia="B Badr"/>
          <w:rtl/>
        </w:rPr>
        <w:t xml:space="preserve"> </w:t>
      </w:r>
      <w:r w:rsidRPr="003A1116">
        <w:rPr>
          <w:rStyle w:val="Char4"/>
          <w:rFonts w:eastAsia="B Badr" w:hint="eastAsia"/>
          <w:rtl/>
        </w:rPr>
        <w:t>عَد</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ءَاخَرَانِ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غَي</w:t>
      </w:r>
      <w:r w:rsidRPr="003A1116">
        <w:rPr>
          <w:rStyle w:val="Char4"/>
          <w:rFonts w:eastAsia="B Badr" w:hint="cs"/>
          <w:rtl/>
        </w:rPr>
        <w:t>ۡ</w:t>
      </w:r>
      <w:r w:rsidRPr="003A1116">
        <w:rPr>
          <w:rStyle w:val="Char4"/>
          <w:rFonts w:eastAsia="B Badr" w:hint="eastAsia"/>
          <w:rtl/>
        </w:rPr>
        <w:t>رِكُم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ضَرَب</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أَر</w:t>
      </w:r>
      <w:r w:rsidRPr="003A1116">
        <w:rPr>
          <w:rStyle w:val="Char4"/>
          <w:rFonts w:eastAsia="B Badr" w:hint="cs"/>
          <w:rtl/>
        </w:rPr>
        <w:t>ۡ</w:t>
      </w:r>
      <w:r w:rsidRPr="003A1116">
        <w:rPr>
          <w:rStyle w:val="Char4"/>
          <w:rFonts w:eastAsia="B Badr" w:hint="eastAsia"/>
          <w:rtl/>
        </w:rPr>
        <w:t>ضِ</w:t>
      </w:r>
      <w:r w:rsidRPr="003A1116">
        <w:rPr>
          <w:rStyle w:val="Char4"/>
          <w:rFonts w:eastAsia="B Badr"/>
          <w:rtl/>
        </w:rPr>
        <w:t xml:space="preserve"> </w:t>
      </w:r>
      <w:r w:rsidRPr="003A1116">
        <w:rPr>
          <w:rStyle w:val="Char4"/>
          <w:rFonts w:eastAsia="B Badr" w:hint="eastAsia"/>
          <w:rtl/>
        </w:rPr>
        <w:t>فَأَصَ</w:t>
      </w:r>
      <w:r w:rsidRPr="003A1116">
        <w:rPr>
          <w:rStyle w:val="Char4"/>
          <w:rFonts w:eastAsia="B Badr" w:hint="cs"/>
          <w:rtl/>
        </w:rPr>
        <w:t>ٰ</w:t>
      </w:r>
      <w:r w:rsidRPr="003A1116">
        <w:rPr>
          <w:rStyle w:val="Char4"/>
          <w:rFonts w:eastAsia="B Badr" w:hint="eastAsia"/>
          <w:rtl/>
        </w:rPr>
        <w:t>بَت</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eastAsia"/>
          <w:rtl/>
        </w:rPr>
        <w:t>مُّصِيبَةُ</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مَو</w:t>
      </w:r>
      <w:r w:rsidRPr="003A1116">
        <w:rPr>
          <w:rStyle w:val="Char4"/>
          <w:rFonts w:eastAsia="B Badr" w:hint="cs"/>
          <w:rtl/>
        </w:rPr>
        <w:t>ۡ</w:t>
      </w:r>
      <w:r w:rsidRPr="003A1116">
        <w:rPr>
          <w:rStyle w:val="Char4"/>
          <w:rFonts w:eastAsia="B Badr" w:hint="eastAsia"/>
          <w:rtl/>
        </w:rPr>
        <w:t>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تَح</w:t>
      </w:r>
      <w:r w:rsidRPr="003A1116">
        <w:rPr>
          <w:rStyle w:val="Char4"/>
          <w:rFonts w:eastAsia="B Badr" w:hint="cs"/>
          <w:rtl/>
        </w:rPr>
        <w:t>ۡ</w:t>
      </w:r>
      <w:r w:rsidRPr="003A1116">
        <w:rPr>
          <w:rStyle w:val="Char4"/>
          <w:rFonts w:eastAsia="B Badr" w:hint="eastAsia"/>
          <w:rtl/>
        </w:rPr>
        <w:t>بِسُونَهُمَا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eastAsia"/>
          <w:rtl/>
        </w:rPr>
        <w:t>فَيُق</w:t>
      </w:r>
      <w:r w:rsidRPr="003A1116">
        <w:rPr>
          <w:rStyle w:val="Char4"/>
          <w:rFonts w:eastAsia="B Badr" w:hint="cs"/>
          <w:rtl/>
        </w:rPr>
        <w:t>ۡ</w:t>
      </w:r>
      <w:r w:rsidRPr="003A1116">
        <w:rPr>
          <w:rStyle w:val="Char4"/>
          <w:rFonts w:eastAsia="B Badr" w:hint="eastAsia"/>
          <w:rtl/>
        </w:rPr>
        <w:t>سِمَانِ</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ر</w:t>
      </w:r>
      <w:r w:rsidRPr="003A1116">
        <w:rPr>
          <w:rStyle w:val="Char4"/>
          <w:rFonts w:eastAsia="B Badr" w:hint="cs"/>
          <w:rtl/>
        </w:rPr>
        <w:t>ۡ</w:t>
      </w:r>
      <w:r w:rsidRPr="003A1116">
        <w:rPr>
          <w:rStyle w:val="Char4"/>
          <w:rFonts w:eastAsia="B Badr" w:hint="eastAsia"/>
          <w:rtl/>
        </w:rPr>
        <w:t>تَب</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نَش</w:t>
      </w:r>
      <w:r w:rsidRPr="003A1116">
        <w:rPr>
          <w:rStyle w:val="Char4"/>
          <w:rFonts w:eastAsia="B Badr" w:hint="cs"/>
          <w:rtl/>
        </w:rPr>
        <w:t>ۡ</w:t>
      </w:r>
      <w:r w:rsidRPr="003A1116">
        <w:rPr>
          <w:rStyle w:val="Char4"/>
          <w:rFonts w:eastAsia="B Badr" w:hint="eastAsia"/>
          <w:rtl/>
        </w:rPr>
        <w:t>تَرِي</w:t>
      </w:r>
      <w:r w:rsidRPr="003A1116">
        <w:rPr>
          <w:rStyle w:val="Char4"/>
          <w:rFonts w:eastAsia="B Badr"/>
          <w:rtl/>
        </w:rPr>
        <w:t xml:space="preserve"> </w:t>
      </w:r>
      <w:r w:rsidRPr="003A1116">
        <w:rPr>
          <w:rStyle w:val="Char4"/>
          <w:rFonts w:eastAsia="B Badr" w:hint="eastAsia"/>
          <w:rtl/>
        </w:rPr>
        <w:t>بِهِ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ثَمَن</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وَلَو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ذَا</w:t>
      </w:r>
      <w:r w:rsidRPr="003A1116">
        <w:rPr>
          <w:rStyle w:val="Char4"/>
          <w:rFonts w:eastAsia="B Badr"/>
          <w:rtl/>
        </w:rPr>
        <w:t xml:space="preserve"> </w:t>
      </w:r>
      <w:r w:rsidRPr="003A1116">
        <w:rPr>
          <w:rStyle w:val="Char4"/>
          <w:rFonts w:eastAsia="B Badr" w:hint="eastAsia"/>
          <w:rtl/>
        </w:rPr>
        <w:t>قُر</w:t>
      </w:r>
      <w:r w:rsidRPr="003A1116">
        <w:rPr>
          <w:rStyle w:val="Char4"/>
          <w:rFonts w:eastAsia="B Badr" w:hint="cs"/>
          <w:rtl/>
        </w:rPr>
        <w:t>ۡ</w:t>
      </w:r>
      <w:r w:rsidRPr="003A1116">
        <w:rPr>
          <w:rStyle w:val="Char4"/>
          <w:rFonts w:eastAsia="B Badr" w:hint="eastAsia"/>
          <w:rtl/>
        </w:rPr>
        <w:t>بَى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نَك</w:t>
      </w:r>
      <w:r w:rsidRPr="003A1116">
        <w:rPr>
          <w:rStyle w:val="Char4"/>
          <w:rFonts w:eastAsia="B Badr" w:hint="cs"/>
          <w:rtl/>
        </w:rPr>
        <w:t>ۡ</w:t>
      </w:r>
      <w:r w:rsidRPr="003A1116">
        <w:rPr>
          <w:rStyle w:val="Char4"/>
          <w:rFonts w:eastAsia="B Badr" w:hint="eastAsia"/>
          <w:rtl/>
        </w:rPr>
        <w:t>تُمُ</w:t>
      </w:r>
      <w:r w:rsidRPr="003A1116">
        <w:rPr>
          <w:rStyle w:val="Char4"/>
          <w:rFonts w:eastAsia="B Badr"/>
          <w:rtl/>
        </w:rPr>
        <w:t xml:space="preserve"> </w:t>
      </w:r>
      <w:r w:rsidRPr="003A1116">
        <w:rPr>
          <w:rStyle w:val="Char4"/>
          <w:rFonts w:eastAsia="B Badr" w:hint="eastAsia"/>
          <w:rtl/>
        </w:rPr>
        <w:t>شَهَ</w:t>
      </w:r>
      <w:r w:rsidRPr="003A1116">
        <w:rPr>
          <w:rStyle w:val="Char4"/>
          <w:rFonts w:eastAsia="B Badr" w:hint="cs"/>
          <w:rtl/>
        </w:rPr>
        <w:t>ٰ</w:t>
      </w:r>
      <w:r w:rsidRPr="003A1116">
        <w:rPr>
          <w:rStyle w:val="Char4"/>
          <w:rFonts w:eastAsia="B Badr" w:hint="eastAsia"/>
          <w:rtl/>
        </w:rPr>
        <w:t>دَةَ</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إِنَّا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إِذ</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لَّمِنَ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w:t>
      </w:r>
      <w:r w:rsidRPr="003A1116">
        <w:rPr>
          <w:rStyle w:val="Char4"/>
          <w:rFonts w:eastAsia="B Badr" w:hint="cs"/>
          <w:rtl/>
        </w:rPr>
        <w:t>ٓ</w:t>
      </w:r>
      <w:r w:rsidRPr="003A1116">
        <w:rPr>
          <w:rStyle w:val="Char4"/>
          <w:rFonts w:eastAsia="B Badr" w:hint="eastAsia"/>
          <w:rtl/>
        </w:rPr>
        <w:t>ثِمِينَ</w:t>
      </w:r>
      <w:r w:rsidRPr="003A1116">
        <w:rPr>
          <w:rStyle w:val="Char4"/>
          <w:rFonts w:eastAsia="B Badr"/>
          <w:rtl/>
        </w:rPr>
        <w:t xml:space="preserve"> </w:t>
      </w:r>
      <w:r w:rsidRPr="003A1116">
        <w:rPr>
          <w:rStyle w:val="Char4"/>
          <w:rFonts w:eastAsia="B Badr" w:hint="cs"/>
          <w:rtl/>
        </w:rPr>
        <w:t>١٠٦</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106]</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ای مؤمنین، گواه بین شما چون مرگ شما برسد هنگام وصیت دو نفر عادل از خود شما و یا از غیر شما است اگر در سفری بودید که حادث</w:t>
      </w:r>
      <w:r w:rsidR="00D83E8A">
        <w:rPr>
          <w:rStyle w:val="Char7"/>
          <w:rFonts w:hint="cs"/>
          <w:rtl/>
        </w:rPr>
        <w:t>ه</w:t>
      </w:r>
      <w:r w:rsidR="008C3DBE" w:rsidRPr="00E002C7">
        <w:rPr>
          <w:rStyle w:val="Char7"/>
          <w:rFonts w:hint="cs"/>
          <w:rtl/>
        </w:rPr>
        <w:t xml:space="preserve"> مرگ به شما رسید، اگر در حق آن دو نفر بدگمان شدید بازشان دارید پس از نماز قسم بخورند که بگویند: به این شهادت متاع دنیا را نمی‌خریم و اگر چه به سود خویشاوند باشد و کتمان شهادت الهی نمی‌کنیم، زیرا در این هنگام گنهکار خواهیم بود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چون آن دو نفر قسم خوردند رها شدند، ولی چون جام مکلل پ</w:t>
      </w:r>
      <w:r w:rsidR="00916299" w:rsidRPr="00E002C7">
        <w:rPr>
          <w:rStyle w:val="Char7"/>
          <w:rFonts w:hint="cs"/>
          <w:rtl/>
        </w:rPr>
        <w:t>یدا شد. آن دو نفر خدمت رسول خدا</w:t>
      </w:r>
      <w:r w:rsidR="00D83E8A" w:rsidRPr="00D83E8A">
        <w:rPr>
          <w:rStyle w:val="Char7"/>
          <w:rFonts w:cs="CTraditional Arabic" w:hint="cs"/>
          <w:rtl/>
        </w:rPr>
        <w:t xml:space="preserve"> ج</w:t>
      </w:r>
      <w:r w:rsidRPr="00E002C7">
        <w:rPr>
          <w:rStyle w:val="Char7"/>
          <w:rFonts w:hint="cs"/>
          <w:rtl/>
        </w:rPr>
        <w:t xml:space="preserve"> احضار شدند و مؤاخذه شدند، آنان گفتند: ما این</w:t>
      </w:r>
      <w:r w:rsidR="005231A4">
        <w:rPr>
          <w:rStyle w:val="Char7"/>
          <w:rFonts w:hint="eastAsia"/>
        </w:rPr>
        <w:t>‌</w:t>
      </w:r>
      <w:r w:rsidRPr="00E002C7">
        <w:rPr>
          <w:rStyle w:val="Char7"/>
          <w:rFonts w:hint="cs"/>
          <w:rtl/>
        </w:rPr>
        <w:t>ها را از او در زمان حیات او خریداری کرده بودیم. از آنان شاهد و بینه خواسته شد نتوانستند شاهد بیاورند. پس آی</w:t>
      </w:r>
      <w:r w:rsidR="00D83E8A">
        <w:rPr>
          <w:rStyle w:val="Char7"/>
          <w:rFonts w:hint="cs"/>
          <w:rtl/>
        </w:rPr>
        <w:t>ه</w:t>
      </w:r>
      <w:r w:rsidRPr="00E002C7">
        <w:rPr>
          <w:rStyle w:val="Char7"/>
          <w:rFonts w:hint="cs"/>
          <w:rtl/>
        </w:rPr>
        <w:t xml:space="preserve"> فوق نازل شد</w:t>
      </w:r>
      <w:r w:rsidRPr="00AA244D">
        <w:rPr>
          <w:rStyle w:val="Char7"/>
          <w:vertAlign w:val="superscript"/>
          <w:rtl/>
        </w:rPr>
        <w:footnoteReference w:id="66"/>
      </w:r>
      <w:r w:rsidRPr="00E002C7">
        <w:rPr>
          <w:rStyle w:val="Char7"/>
          <w:rFonts w:hint="cs"/>
          <w:rtl/>
        </w:rPr>
        <w:t xml:space="preserve"> که: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عُثِرَ</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أَنَّهُمَا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تَحَقَّا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إِث</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w:t>
      </w:r>
      <w:r w:rsidRPr="003A1116">
        <w:rPr>
          <w:rStyle w:val="Char4"/>
          <w:rFonts w:eastAsia="B Badr" w:hint="eastAsia"/>
          <w:rtl/>
        </w:rPr>
        <w:t>َاخَرَانِ</w:t>
      </w:r>
      <w:r w:rsidRPr="003A1116">
        <w:rPr>
          <w:rStyle w:val="Char4"/>
          <w:rFonts w:eastAsia="B Badr"/>
          <w:rtl/>
        </w:rPr>
        <w:t xml:space="preserve"> </w:t>
      </w:r>
      <w:r w:rsidRPr="003A1116">
        <w:rPr>
          <w:rStyle w:val="Char4"/>
          <w:rFonts w:eastAsia="B Badr" w:hint="eastAsia"/>
          <w:rtl/>
        </w:rPr>
        <w:t>يَقُومَانِ</w:t>
      </w:r>
      <w:r w:rsidRPr="003A1116">
        <w:rPr>
          <w:rStyle w:val="Char4"/>
          <w:rFonts w:eastAsia="B Badr"/>
          <w:rtl/>
        </w:rPr>
        <w:t xml:space="preserve"> </w:t>
      </w:r>
      <w:r w:rsidRPr="003A1116">
        <w:rPr>
          <w:rStyle w:val="Char4"/>
          <w:rFonts w:eastAsia="B Badr" w:hint="eastAsia"/>
          <w:rtl/>
        </w:rPr>
        <w:t>مَقَامَهُمَا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تَحَقَّ</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أَو</w:t>
      </w:r>
      <w:r w:rsidRPr="003A1116">
        <w:rPr>
          <w:rStyle w:val="Char4"/>
          <w:rFonts w:eastAsia="B Badr" w:hint="cs"/>
          <w:rtl/>
        </w:rPr>
        <w:t>ۡ</w:t>
      </w:r>
      <w:r w:rsidRPr="003A1116">
        <w:rPr>
          <w:rStyle w:val="Char4"/>
          <w:rFonts w:eastAsia="B Badr" w:hint="eastAsia"/>
          <w:rtl/>
        </w:rPr>
        <w:t>لَيَ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فَيُق</w:t>
      </w:r>
      <w:r w:rsidRPr="003A1116">
        <w:rPr>
          <w:rStyle w:val="Char4"/>
          <w:rFonts w:eastAsia="B Badr" w:hint="cs"/>
          <w:rtl/>
        </w:rPr>
        <w:t>ۡ</w:t>
      </w:r>
      <w:r w:rsidRPr="003A1116">
        <w:rPr>
          <w:rStyle w:val="Char4"/>
          <w:rFonts w:eastAsia="B Badr" w:hint="eastAsia"/>
          <w:rtl/>
        </w:rPr>
        <w:t>سِمَانِ</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لَشَهَ</w:t>
      </w:r>
      <w:r w:rsidRPr="003A1116">
        <w:rPr>
          <w:rStyle w:val="Char4"/>
          <w:rFonts w:eastAsia="B Badr" w:hint="cs"/>
          <w:rtl/>
        </w:rPr>
        <w:t>ٰ</w:t>
      </w:r>
      <w:r w:rsidRPr="003A1116">
        <w:rPr>
          <w:rStyle w:val="Char4"/>
          <w:rFonts w:eastAsia="B Badr" w:hint="eastAsia"/>
          <w:rtl/>
        </w:rPr>
        <w:t>دَتُنَا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أَحَقُّ</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شَهَ</w:t>
      </w:r>
      <w:r w:rsidRPr="003A1116">
        <w:rPr>
          <w:rStyle w:val="Char4"/>
          <w:rFonts w:eastAsia="B Badr" w:hint="cs"/>
          <w:rtl/>
        </w:rPr>
        <w:t>ٰ</w:t>
      </w:r>
      <w:r w:rsidRPr="003A1116">
        <w:rPr>
          <w:rStyle w:val="Char4"/>
          <w:rFonts w:eastAsia="B Badr" w:hint="eastAsia"/>
          <w:rtl/>
        </w:rPr>
        <w:t>دَتِهِمَا</w:t>
      </w:r>
      <w:r w:rsidRPr="003A1116">
        <w:rPr>
          <w:rStyle w:val="Char4"/>
          <w:rFonts w:eastAsia="B Badr"/>
          <w:rtl/>
        </w:rPr>
        <w:t xml:space="preserve"> </w:t>
      </w:r>
      <w:r w:rsidRPr="003A1116">
        <w:rPr>
          <w:rStyle w:val="Char4"/>
          <w:rFonts w:eastAsia="B Badr" w:hint="eastAsia"/>
          <w:rtl/>
        </w:rPr>
        <w:t>وَمَا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ع</w:t>
      </w:r>
      <w:r w:rsidRPr="003A1116">
        <w:rPr>
          <w:rStyle w:val="Char4"/>
          <w:rFonts w:eastAsia="B Badr" w:hint="cs"/>
          <w:rtl/>
        </w:rPr>
        <w:t>ۡ</w:t>
      </w:r>
      <w:r w:rsidRPr="003A1116">
        <w:rPr>
          <w:rStyle w:val="Char4"/>
          <w:rFonts w:eastAsia="B Badr" w:hint="eastAsia"/>
          <w:rtl/>
        </w:rPr>
        <w:t>تَدَي</w:t>
      </w:r>
      <w:r w:rsidRPr="003A1116">
        <w:rPr>
          <w:rStyle w:val="Char4"/>
          <w:rFonts w:eastAsia="B Badr" w:hint="cs"/>
          <w:rtl/>
        </w:rPr>
        <w:t>ۡ</w:t>
      </w:r>
      <w:r w:rsidRPr="003A1116">
        <w:rPr>
          <w:rStyle w:val="Char4"/>
          <w:rFonts w:eastAsia="B Badr" w:hint="eastAsia"/>
          <w:rtl/>
        </w:rPr>
        <w:t>نَا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إِذ</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لَّمِنَ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لظَّ</w:t>
      </w:r>
      <w:r w:rsidRPr="003A1116">
        <w:rPr>
          <w:rStyle w:val="Char4"/>
          <w:rFonts w:eastAsia="B Badr" w:hint="cs"/>
          <w:rtl/>
        </w:rPr>
        <w:t>ٰ</w:t>
      </w:r>
      <w:r w:rsidRPr="003A1116">
        <w:rPr>
          <w:rStyle w:val="Char4"/>
          <w:rFonts w:eastAsia="B Badr" w:hint="eastAsia"/>
          <w:rtl/>
        </w:rPr>
        <w:t>لِمِينَ</w:t>
      </w:r>
      <w:r w:rsidRPr="003A1116">
        <w:rPr>
          <w:rStyle w:val="Char4"/>
          <w:rFonts w:eastAsia="B Badr"/>
          <w:rtl/>
        </w:rPr>
        <w:t xml:space="preserve"> </w:t>
      </w:r>
      <w:r w:rsidRPr="003A1116">
        <w:rPr>
          <w:rStyle w:val="Char4"/>
          <w:rFonts w:eastAsia="B Badr" w:hint="cs"/>
          <w:rtl/>
        </w:rPr>
        <w:t>١٠٧</w:t>
      </w:r>
      <w:r w:rsidRPr="003A1116">
        <w:rPr>
          <w:rStyle w:val="Char4"/>
          <w:rFonts w:eastAsia="B Badr"/>
          <w:rtl/>
        </w:rPr>
        <w:t xml:space="preserve"> </w:t>
      </w:r>
      <w:r w:rsidRPr="003A1116">
        <w:rPr>
          <w:rStyle w:val="Char4"/>
          <w:rFonts w:eastAsia="B Badr" w:hint="eastAsia"/>
          <w:rtl/>
        </w:rPr>
        <w:t>ذَ</w:t>
      </w:r>
      <w:r w:rsidRPr="003A1116">
        <w:rPr>
          <w:rStyle w:val="Char4"/>
          <w:rFonts w:eastAsia="B Badr" w:hint="cs"/>
          <w:rtl/>
        </w:rPr>
        <w:t>ٰ</w:t>
      </w:r>
      <w:r w:rsidRPr="003A1116">
        <w:rPr>
          <w:rStyle w:val="Char4"/>
          <w:rFonts w:eastAsia="B Badr" w:hint="eastAsia"/>
          <w:rtl/>
        </w:rPr>
        <w:t>لِكَ</w:t>
      </w:r>
      <w:r w:rsidRPr="003A1116">
        <w:rPr>
          <w:rStyle w:val="Char4"/>
          <w:rFonts w:eastAsia="B Badr"/>
          <w:rtl/>
        </w:rPr>
        <w:t xml:space="preserve"> </w:t>
      </w:r>
      <w:r w:rsidRPr="003A1116">
        <w:rPr>
          <w:rStyle w:val="Char4"/>
          <w:rFonts w:eastAsia="B Badr" w:hint="eastAsia"/>
          <w:rtl/>
        </w:rPr>
        <w:t>أَد</w:t>
      </w:r>
      <w:r w:rsidRPr="003A1116">
        <w:rPr>
          <w:rStyle w:val="Char4"/>
          <w:rFonts w:eastAsia="B Badr" w:hint="cs"/>
          <w:rtl/>
        </w:rPr>
        <w:t>ۡ</w:t>
      </w:r>
      <w:r w:rsidRPr="003A1116">
        <w:rPr>
          <w:rStyle w:val="Char4"/>
          <w:rFonts w:eastAsia="B Badr" w:hint="eastAsia"/>
          <w:rtl/>
        </w:rPr>
        <w:t>نَى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يَأ</w:t>
      </w:r>
      <w:r w:rsidRPr="003A1116">
        <w:rPr>
          <w:rStyle w:val="Char4"/>
          <w:rFonts w:eastAsia="B Badr" w:hint="cs"/>
          <w:rtl/>
        </w:rPr>
        <w:t>ۡ</w:t>
      </w:r>
      <w:r w:rsidRPr="003A1116">
        <w:rPr>
          <w:rStyle w:val="Char4"/>
          <w:rFonts w:eastAsia="B Badr" w:hint="eastAsia"/>
          <w:rtl/>
        </w:rPr>
        <w:t>تُواْ</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لشَّهَ</w:t>
      </w:r>
      <w:r w:rsidRPr="003A1116">
        <w:rPr>
          <w:rStyle w:val="Char4"/>
          <w:rFonts w:eastAsia="B Badr" w:hint="cs"/>
          <w:rtl/>
        </w:rPr>
        <w:t>ٰ</w:t>
      </w:r>
      <w:r w:rsidRPr="003A1116">
        <w:rPr>
          <w:rStyle w:val="Char4"/>
          <w:rFonts w:eastAsia="B Badr" w:hint="eastAsia"/>
          <w:rtl/>
        </w:rPr>
        <w:t>دَةِ</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وَج</w:t>
      </w:r>
      <w:r w:rsidRPr="003A1116">
        <w:rPr>
          <w:rStyle w:val="Char4"/>
          <w:rFonts w:eastAsia="B Badr" w:hint="cs"/>
          <w:rtl/>
        </w:rPr>
        <w:t>ۡ</w:t>
      </w:r>
      <w:r w:rsidRPr="003A1116">
        <w:rPr>
          <w:rStyle w:val="Char4"/>
          <w:rFonts w:eastAsia="B Badr" w:hint="eastAsia"/>
          <w:rtl/>
        </w:rPr>
        <w:t>هِهَا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يَخَافُو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تُرَدَّ</w:t>
      </w:r>
      <w:r w:rsidRPr="003A1116">
        <w:rPr>
          <w:rStyle w:val="Char4"/>
          <w:rFonts w:eastAsia="B Badr"/>
          <w:rtl/>
        </w:rPr>
        <w:t xml:space="preserve"> </w:t>
      </w:r>
      <w:r w:rsidRPr="003A1116">
        <w:rPr>
          <w:rStyle w:val="Char4"/>
          <w:rFonts w:eastAsia="B Badr" w:hint="eastAsia"/>
          <w:rtl/>
        </w:rPr>
        <w:t>أَي</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أَي</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نِهِم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تَّقُواْ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مَعُواْ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يَه</w:t>
      </w:r>
      <w:r w:rsidRPr="003A1116">
        <w:rPr>
          <w:rStyle w:val="Char4"/>
          <w:rFonts w:eastAsia="B Badr" w:hint="cs"/>
          <w:rtl/>
        </w:rPr>
        <w:t>ۡ</w:t>
      </w:r>
      <w:r w:rsidRPr="003A1116">
        <w:rPr>
          <w:rStyle w:val="Char4"/>
          <w:rFonts w:eastAsia="B Badr" w:hint="eastAsia"/>
          <w:rtl/>
        </w:rPr>
        <w:t>دِي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قَو</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فَ</w:t>
      </w:r>
      <w:r w:rsidRPr="003A1116">
        <w:rPr>
          <w:rStyle w:val="Char4"/>
          <w:rFonts w:eastAsia="B Badr" w:hint="cs"/>
          <w:rtl/>
        </w:rPr>
        <w:t>ٰ</w:t>
      </w:r>
      <w:r w:rsidRPr="003A1116">
        <w:rPr>
          <w:rStyle w:val="Char4"/>
          <w:rFonts w:eastAsia="B Badr" w:hint="eastAsia"/>
          <w:rtl/>
        </w:rPr>
        <w:t>سِقِينَ</w:t>
      </w:r>
      <w:r w:rsidRPr="003A1116">
        <w:rPr>
          <w:rStyle w:val="Char4"/>
          <w:rFonts w:eastAsia="B Badr"/>
          <w:rtl/>
        </w:rPr>
        <w:t xml:space="preserve"> </w:t>
      </w:r>
      <w:r w:rsidRPr="003A1116">
        <w:rPr>
          <w:rStyle w:val="Char4"/>
          <w:rFonts w:eastAsia="B Badr" w:hint="cs"/>
          <w:rtl/>
        </w:rPr>
        <w:t>١٠٨</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108]</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هرگاه اطلاع حاصل شد که آن دو استحقاق اتهام دارند دو شاهد دیگر (از اولیاء میت) جای آنان بایستند که شایسته‌تر باشند از کسانی که استحقاق برتری دارند، و قسم می‌خورند به خدا که گواهی ما از گواهی آنان درست‌تر است و ما از حق تجاوز نمی‌کنیم زیرا در این صورت از ستمگران خواهیم بود این روش به آوردن شهادت بر صورت حقیقی آن نزدیکتر است و یا بترسند که پس از قسم خوردنشان قسم‌هائی رد شود و از خدا بترسید و بشنوید و خدا قوم فاسقان را هدایت نمی‌کند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یعنی: چون اطلاع حاصل شد که آن دو استحقاق اتهام دارند دو نفر از اولیاء میت قسم خوردند که آن جام و گردن بند از مال ما است و ما که آنان را متهم کردیم حق داشته‌ایم و از ستمگران نیستیم.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هر کس مانند حال آن دو نفر را داشته باشد باید آنچه در این آیه ذکر شده در حق آنان معمول شود. و معنای </w:t>
      </w:r>
      <w:r>
        <w:rPr>
          <w:rFonts w:cs="Traditional Arabic" w:hint="cs"/>
          <w:rtl/>
          <w:lang w:bidi="fa-IR"/>
        </w:rPr>
        <w:t>﴿</w:t>
      </w:r>
      <w:r w:rsidRPr="003A1116">
        <w:rPr>
          <w:rStyle w:val="Char4"/>
          <w:rFonts w:eastAsia="B Badr" w:hint="eastAsia"/>
          <w:rtl/>
        </w:rPr>
        <w:t>شَهَ</w:t>
      </w:r>
      <w:r w:rsidRPr="003A1116">
        <w:rPr>
          <w:rStyle w:val="Char4"/>
          <w:rFonts w:eastAsia="B Badr" w:hint="cs"/>
          <w:rtl/>
        </w:rPr>
        <w:t>ٰ</w:t>
      </w:r>
      <w:r w:rsidRPr="003A1116">
        <w:rPr>
          <w:rStyle w:val="Char4"/>
          <w:rFonts w:eastAsia="B Badr" w:hint="eastAsia"/>
          <w:rtl/>
        </w:rPr>
        <w:t>دَةُ</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نِكُم</w:t>
      </w:r>
      <w:r w:rsidRPr="003A1116">
        <w:rPr>
          <w:rStyle w:val="Char4"/>
          <w:rFonts w:eastAsia="B Badr" w:hint="cs"/>
          <w:rtl/>
        </w:rPr>
        <w:t>ۡ</w:t>
      </w:r>
      <w:r>
        <w:rPr>
          <w:rFonts w:cs="Traditional Arabic" w:hint="cs"/>
          <w:rtl/>
          <w:lang w:bidi="fa-IR"/>
        </w:rPr>
        <w:t>﴾</w:t>
      </w:r>
      <w:r w:rsidRPr="00E002C7">
        <w:rPr>
          <w:rStyle w:val="Char7"/>
          <w:rFonts w:hint="cs"/>
          <w:rtl/>
        </w:rPr>
        <w:t xml:space="preserve"> که در آیه آمده یعنی قسم بین شما چنانکه در ملاعنه نیز قسم، شهادت نامیده شده است. و بسط کلام داده تا آنکه گوید: طبق ادعای ورثه چون دو نفر نصرانی متهم به خیانت شده قسم از آنان رد شده و کسان میت قسم خوردند، و معنی جمل</w:t>
      </w:r>
      <w:r w:rsidR="00916299" w:rsidRPr="00E002C7">
        <w:rPr>
          <w:rStyle w:val="Char7"/>
          <w:rFonts w:hint="cs"/>
          <w:rtl/>
        </w:rPr>
        <w:t>ه:</w:t>
      </w:r>
      <w:r w:rsidRPr="00E002C7">
        <w:rPr>
          <w:rStyle w:val="Char7"/>
          <w:rFonts w:hint="cs"/>
          <w:rtl/>
        </w:rPr>
        <w:t xml:space="preserve"> </w:t>
      </w:r>
      <w:r>
        <w:rPr>
          <w:rFonts w:cs="Traditional Arabic" w:hint="cs"/>
          <w:rtl/>
          <w:lang w:bidi="fa-IR"/>
        </w:rPr>
        <w:t>﴿</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تُرَدَّ</w:t>
      </w:r>
      <w:r w:rsidRPr="003A1116">
        <w:rPr>
          <w:rStyle w:val="Char4"/>
          <w:rFonts w:eastAsia="B Badr"/>
          <w:rtl/>
        </w:rPr>
        <w:t xml:space="preserve"> </w:t>
      </w:r>
      <w:r w:rsidRPr="003A1116">
        <w:rPr>
          <w:rStyle w:val="Char4"/>
          <w:rFonts w:eastAsia="B Badr" w:hint="eastAsia"/>
          <w:rtl/>
        </w:rPr>
        <w:t>أَي</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أَي</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نِهِم</w:t>
      </w:r>
      <w:r w:rsidRPr="003A1116">
        <w:rPr>
          <w:rStyle w:val="Char4"/>
          <w:rFonts w:eastAsia="B Badr" w:hint="cs"/>
          <w:rtl/>
        </w:rPr>
        <w:t>ۡ</w:t>
      </w:r>
      <w:r>
        <w:rPr>
          <w:rFonts w:cs="Traditional Arabic" w:hint="cs"/>
          <w:rtl/>
          <w:lang w:bidi="fa-IR"/>
        </w:rPr>
        <w:t>﴾</w:t>
      </w:r>
      <w:r w:rsidRPr="00E002C7">
        <w:rPr>
          <w:rStyle w:val="Char7"/>
          <w:rFonts w:hint="cs"/>
          <w:rtl/>
        </w:rPr>
        <w:t xml:space="preserve"> (والله اعلم) همین است. و معنای </w:t>
      </w:r>
      <w:r>
        <w:rPr>
          <w:rFonts w:cs="Traditional Arabic" w:hint="cs"/>
          <w:rtl/>
          <w:lang w:bidi="fa-IR"/>
        </w:rPr>
        <w:t>﴿</w:t>
      </w:r>
      <w:r w:rsidRPr="003A1116">
        <w:rPr>
          <w:rStyle w:val="Char4"/>
          <w:rFonts w:eastAsia="B Badr" w:hint="eastAsia"/>
          <w:rtl/>
        </w:rPr>
        <w:t>يَقُومَانِ</w:t>
      </w:r>
      <w:r w:rsidRPr="003A1116">
        <w:rPr>
          <w:rStyle w:val="Char4"/>
          <w:rFonts w:eastAsia="B Badr"/>
          <w:rtl/>
        </w:rPr>
        <w:t xml:space="preserve"> </w:t>
      </w:r>
      <w:r w:rsidRPr="003A1116">
        <w:rPr>
          <w:rStyle w:val="Char4"/>
          <w:rFonts w:eastAsia="B Badr" w:hint="eastAsia"/>
          <w:rtl/>
        </w:rPr>
        <w:t>مَقَامَهُمَا</w:t>
      </w:r>
      <w:r>
        <w:rPr>
          <w:rFonts w:cs="Traditional Arabic" w:hint="cs"/>
          <w:rtl/>
          <w:lang w:bidi="fa-IR"/>
        </w:rPr>
        <w:t>﴾</w:t>
      </w:r>
      <w:r w:rsidRPr="00E002C7">
        <w:rPr>
          <w:rStyle w:val="Char7"/>
          <w:rFonts w:hint="cs"/>
          <w:rtl/>
        </w:rPr>
        <w:t xml:space="preserve"> این است که دو نفر از کسان میت که قسم خوردند بجای دو نفر نصرانی م</w:t>
      </w:r>
      <w:r w:rsidR="00916299" w:rsidRPr="00E002C7">
        <w:rPr>
          <w:rStyle w:val="Char7"/>
          <w:rFonts w:hint="cs"/>
          <w:rtl/>
        </w:rPr>
        <w:t>تصدی و متصرف در آن مال می‌شوند.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امام بیهقی گوید: طبق گفتار شافعی و مقاتل، از ابن عباس روایتی آمده که قول اینان را تصدیق می‌کند. و به همان اسناد سابق شافعی</w:t>
      </w:r>
      <w:r>
        <w:rPr>
          <w:rFonts w:cs="CTraditional Arabic" w:hint="cs"/>
          <w:rtl/>
          <w:lang w:bidi="fa-IR"/>
        </w:rPr>
        <w:t>/</w:t>
      </w:r>
      <w:r w:rsidRPr="00E002C7">
        <w:rPr>
          <w:rStyle w:val="Char7"/>
          <w:rFonts w:hint="cs"/>
          <w:rtl/>
        </w:rPr>
        <w:t xml:space="preserve"> گفته است: دلیلی در آیه می‌باشد که باید قسم مردم در مرافعات خود در محلی دارای عظمت باشد، مانند آنکه میان کعبه و مقام ابراهیم حاضر شوند برای</w:t>
      </w:r>
      <w:r w:rsidR="00916299" w:rsidRPr="00E002C7">
        <w:rPr>
          <w:rStyle w:val="Char7"/>
          <w:rFonts w:hint="cs"/>
          <w:rtl/>
        </w:rPr>
        <w:t xml:space="preserve"> خوردن قسم، و نزد منبر رسول خدا</w:t>
      </w:r>
      <w:r w:rsidR="00D83E8A" w:rsidRPr="00D83E8A">
        <w:rPr>
          <w:rStyle w:val="Char7"/>
          <w:rFonts w:cs="CTraditional Arabic" w:hint="cs"/>
          <w:rtl/>
        </w:rPr>
        <w:t xml:space="preserve"> ج</w:t>
      </w:r>
      <w:r w:rsidRPr="00E002C7">
        <w:rPr>
          <w:rStyle w:val="Char7"/>
          <w:rFonts w:hint="cs"/>
          <w:rtl/>
        </w:rPr>
        <w:t xml:space="preserve"> پس از نماز عصر. و قول خدای تعالی: </w:t>
      </w:r>
      <w:r>
        <w:rPr>
          <w:rFonts w:cs="Traditional Arabic" w:hint="cs"/>
          <w:rtl/>
          <w:lang w:bidi="fa-IR"/>
        </w:rPr>
        <w:t>﴿</w:t>
      </w:r>
      <w:r w:rsidRPr="003A1116">
        <w:rPr>
          <w:rStyle w:val="Char4"/>
          <w:rFonts w:eastAsia="B Badr" w:hint="eastAsia"/>
          <w:rtl/>
        </w:rPr>
        <w:t>تَح</w:t>
      </w:r>
      <w:r w:rsidRPr="003A1116">
        <w:rPr>
          <w:rStyle w:val="Char4"/>
          <w:rFonts w:eastAsia="B Badr" w:hint="cs"/>
          <w:rtl/>
        </w:rPr>
        <w:t>ۡ</w:t>
      </w:r>
      <w:r w:rsidRPr="003A1116">
        <w:rPr>
          <w:rStyle w:val="Char4"/>
          <w:rFonts w:eastAsia="B Badr" w:hint="eastAsia"/>
          <w:rtl/>
        </w:rPr>
        <w:t>بِسُونَهُمَا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لصَّلَو</w:t>
      </w:r>
      <w:r w:rsidRPr="003A1116">
        <w:rPr>
          <w:rStyle w:val="Char4"/>
          <w:rFonts w:eastAsia="B Badr" w:hint="cs"/>
          <w:rtl/>
        </w:rPr>
        <w:t>ٰ</w:t>
      </w:r>
      <w:r w:rsidRPr="003A1116">
        <w:rPr>
          <w:rStyle w:val="Char4"/>
          <w:rFonts w:eastAsia="B Badr" w:hint="eastAsia"/>
          <w:rtl/>
        </w:rPr>
        <w:t>ةِ</w:t>
      </w:r>
      <w:r w:rsidRPr="003A1116">
        <w:rPr>
          <w:rStyle w:val="Char4"/>
          <w:rFonts w:eastAsia="B Badr"/>
          <w:rtl/>
        </w:rPr>
        <w:t xml:space="preserve"> </w:t>
      </w:r>
      <w:r w:rsidRPr="003A1116">
        <w:rPr>
          <w:rStyle w:val="Char4"/>
          <w:rFonts w:eastAsia="B Badr" w:hint="eastAsia"/>
          <w:rtl/>
        </w:rPr>
        <w:t>فَيُق</w:t>
      </w:r>
      <w:r w:rsidRPr="003A1116">
        <w:rPr>
          <w:rStyle w:val="Char4"/>
          <w:rFonts w:eastAsia="B Badr" w:hint="cs"/>
          <w:rtl/>
        </w:rPr>
        <w:t>ۡ</w:t>
      </w:r>
      <w:r w:rsidRPr="003A1116">
        <w:rPr>
          <w:rStyle w:val="Char4"/>
          <w:rFonts w:eastAsia="B Badr" w:hint="eastAsia"/>
          <w:rtl/>
        </w:rPr>
        <w:t>سِمَانِ</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للَّهِ</w:t>
      </w:r>
      <w:r>
        <w:rPr>
          <w:rFonts w:cs="Traditional Arabic" w:hint="cs"/>
          <w:rtl/>
          <w:lang w:bidi="fa-IR"/>
        </w:rPr>
        <w:t>﴾</w:t>
      </w:r>
      <w:r w:rsidRPr="00E002C7">
        <w:rPr>
          <w:rStyle w:val="Char7"/>
          <w:rFonts w:hint="cs"/>
          <w:rtl/>
        </w:rPr>
        <w:t xml:space="preserve"> </w:t>
      </w:r>
      <w:r w:rsidR="00916299" w:rsidRPr="00916299">
        <w:rPr>
          <w:rFonts w:cs="Traditional Arabic" w:hint="cs"/>
          <w:sz w:val="26"/>
          <w:szCs w:val="26"/>
          <w:rtl/>
          <w:lang w:bidi="fa-IR"/>
        </w:rPr>
        <w:t>«</w:t>
      </w:r>
      <w:r w:rsidRPr="00E002C7">
        <w:rPr>
          <w:rStyle w:val="Char7"/>
          <w:rFonts w:hint="cs"/>
          <w:rtl/>
        </w:rPr>
        <w:t>بازشان دارید که پس از نماز به خدا قسم بخورند</w:t>
      </w:r>
      <w:r w:rsidR="00916299" w:rsidRPr="00916299">
        <w:rPr>
          <w:rFonts w:cs="Traditional Arabic" w:hint="cs"/>
          <w:sz w:val="26"/>
          <w:szCs w:val="26"/>
          <w:rtl/>
          <w:lang w:bidi="fa-IR"/>
        </w:rPr>
        <w:t>»</w:t>
      </w:r>
      <w:r w:rsidRPr="00E002C7">
        <w:rPr>
          <w:rStyle w:val="Char7"/>
          <w:rFonts w:hint="cs"/>
          <w:rtl/>
        </w:rPr>
        <w:t xml:space="preserve"> را، مفسرین چنین گفته‌اند که پس از نماز عصر بوده، سپس ذکر کرده ش</w:t>
      </w:r>
      <w:r w:rsidR="00916299" w:rsidRPr="00E002C7">
        <w:rPr>
          <w:rStyle w:val="Char7"/>
          <w:rFonts w:hint="cs"/>
          <w:rtl/>
        </w:rPr>
        <w:t>هادت دو طرف ملاعنه و غیر آن را.</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 همان اسناد سابق شافعی</w:t>
      </w:r>
      <w:r>
        <w:rPr>
          <w:rFonts w:cs="CTraditional Arabic" w:hint="cs"/>
          <w:rtl/>
          <w:lang w:bidi="fa-IR"/>
        </w:rPr>
        <w:t>/</w:t>
      </w:r>
      <w:r w:rsidRPr="00E002C7">
        <w:rPr>
          <w:rStyle w:val="Char7"/>
          <w:rFonts w:hint="cs"/>
          <w:rtl/>
        </w:rPr>
        <w:t xml:space="preserve"> فرموده که بعضی از اهل تفسیر گمان کرده که قول خدای تعالی در سور</w:t>
      </w:r>
      <w:r w:rsidR="00916299" w:rsidRPr="00E002C7">
        <w:rPr>
          <w:rStyle w:val="Char7"/>
          <w:rFonts w:hint="cs"/>
          <w:rtl/>
        </w:rPr>
        <w:t>ه</w:t>
      </w:r>
      <w:r w:rsidRPr="00E002C7">
        <w:rPr>
          <w:rStyle w:val="Char7"/>
          <w:rFonts w:hint="cs"/>
          <w:rtl/>
        </w:rPr>
        <w:t xml:space="preserve"> احزاب آی</w:t>
      </w:r>
      <w:r w:rsidR="00916299" w:rsidRPr="00E002C7">
        <w:rPr>
          <w:rStyle w:val="Char7"/>
          <w:rFonts w:hint="cs"/>
          <w:rtl/>
        </w:rPr>
        <w:t>ه</w:t>
      </w:r>
      <w:r w:rsidRPr="00E002C7">
        <w:rPr>
          <w:rStyle w:val="Char7"/>
          <w:rFonts w:hint="cs"/>
          <w:rtl/>
        </w:rPr>
        <w:t xml:space="preserve"> 4 که فر</w:t>
      </w:r>
      <w:r w:rsidR="00916299" w:rsidRPr="00E002C7">
        <w:rPr>
          <w:rStyle w:val="Char7"/>
          <w:rFonts w:hint="cs"/>
          <w:rtl/>
        </w:rPr>
        <w:t>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جَعَلَ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لِرَجُل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قَل</w:t>
      </w:r>
      <w:r w:rsidRPr="003A1116">
        <w:rPr>
          <w:rStyle w:val="Char4"/>
          <w:rFonts w:eastAsia="B Badr" w:hint="cs"/>
          <w:rtl/>
        </w:rPr>
        <w:t>ۡ</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جَو</w:t>
      </w:r>
      <w:r w:rsidRPr="003A1116">
        <w:rPr>
          <w:rStyle w:val="Char4"/>
          <w:rFonts w:eastAsia="B Badr" w:hint="cs"/>
          <w:rtl/>
        </w:rPr>
        <w:t>ۡ</w:t>
      </w:r>
      <w:r w:rsidRPr="003A1116">
        <w:rPr>
          <w:rStyle w:val="Char4"/>
          <w:rFonts w:eastAsia="B Badr" w:hint="eastAsia"/>
          <w:rtl/>
        </w:rPr>
        <w:t>فِهِ</w:t>
      </w:r>
      <w:r w:rsidRPr="003A1116">
        <w:rPr>
          <w:rStyle w:val="Char4"/>
          <w:rFonts w:eastAsia="B Badr" w:hint="cs"/>
          <w:rtl/>
        </w:rPr>
        <w:t>ۦ</w:t>
      </w:r>
      <w:r>
        <w:rPr>
          <w:rFonts w:cs="Traditional Arabic" w:hint="cs"/>
          <w:rtl/>
          <w:lang w:bidi="fa-IR"/>
        </w:rPr>
        <w:t>﴾</w:t>
      </w:r>
      <w:r w:rsidRPr="00E002C7">
        <w:rPr>
          <w:rStyle w:val="Char7"/>
          <w:rFonts w:hint="cs"/>
          <w:rtl/>
        </w:rPr>
        <w:t xml:space="preserve"> </w:t>
      </w:r>
      <w:r w:rsidRPr="0053120C">
        <w:rPr>
          <w:rStyle w:val="Char5"/>
          <w:rFonts w:hint="cs"/>
          <w:rtl/>
        </w:rPr>
        <w:t>[</w:t>
      </w:r>
      <w:r w:rsidR="004E5E40">
        <w:rPr>
          <w:rStyle w:val="Char5"/>
          <w:rFonts w:hint="cs"/>
          <w:rtl/>
        </w:rPr>
        <w:t>الأحزاب</w:t>
      </w:r>
      <w:r w:rsidRPr="0053120C">
        <w:rPr>
          <w:rStyle w:val="Char5"/>
          <w:rFonts w:hint="cs"/>
          <w:rtl/>
        </w:rPr>
        <w:t>: 4]</w:t>
      </w:r>
      <w:r w:rsidRPr="00E002C7">
        <w:rPr>
          <w:rStyle w:val="Char7"/>
          <w:rFonts w:hint="cs"/>
          <w:rtl/>
        </w:rPr>
        <w:t>.</w:t>
      </w:r>
      <w:r w:rsidRPr="00E002C7">
        <w:rPr>
          <w:rStyle w:val="Char7"/>
          <w:rtl/>
        </w:rPr>
        <w:t xml:space="preserve"> </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خدا برای مردی دو دل در جوف او قرار نداده</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یعنی برای مرد دو پدر در اسلام قرار نداده است. شافعی</w:t>
      </w:r>
      <w:r>
        <w:rPr>
          <w:rFonts w:cs="CTraditional Arabic" w:hint="cs"/>
          <w:rtl/>
          <w:lang w:bidi="fa-IR"/>
        </w:rPr>
        <w:t>/</w:t>
      </w:r>
      <w:r w:rsidRPr="00E002C7">
        <w:rPr>
          <w:rStyle w:val="Char7"/>
          <w:rFonts w:hint="cs"/>
          <w:rtl/>
        </w:rPr>
        <w:t xml:space="preserve"> گوید: این مفسر استدلال کرده به سیاق آیه که در آی</w:t>
      </w:r>
      <w:r w:rsidR="00D83E8A">
        <w:rPr>
          <w:rStyle w:val="Char7"/>
          <w:rFonts w:hint="cs"/>
          <w:rtl/>
        </w:rPr>
        <w:t>ه</w:t>
      </w:r>
      <w:r w:rsidRPr="00E002C7">
        <w:rPr>
          <w:rStyle w:val="Char7"/>
          <w:rFonts w:hint="cs"/>
          <w:rtl/>
        </w:rPr>
        <w:t xml:space="preserve"> پنجم همان سوره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cs"/>
          <w:rtl/>
        </w:rPr>
        <w:t>ٱ</w:t>
      </w:r>
      <w:r w:rsidRPr="003A1116">
        <w:rPr>
          <w:rStyle w:val="Char4"/>
          <w:rFonts w:eastAsia="B Badr" w:hint="eastAsia"/>
          <w:rtl/>
        </w:rPr>
        <w:t>د</w:t>
      </w:r>
      <w:r w:rsidRPr="003A1116">
        <w:rPr>
          <w:rStyle w:val="Char4"/>
          <w:rFonts w:eastAsia="B Badr" w:hint="cs"/>
          <w:rtl/>
        </w:rPr>
        <w:t>ۡ</w:t>
      </w:r>
      <w:r w:rsidRPr="003A1116">
        <w:rPr>
          <w:rStyle w:val="Char4"/>
          <w:rFonts w:eastAsia="B Badr" w:hint="eastAsia"/>
          <w:rtl/>
        </w:rPr>
        <w:t>عُوهُم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لِأ</w:t>
      </w:r>
      <w:r w:rsidRPr="003A1116">
        <w:rPr>
          <w:rStyle w:val="Char4"/>
          <w:rFonts w:eastAsia="B Badr" w:hint="cs"/>
          <w:rtl/>
        </w:rPr>
        <w:t>ٓ</w:t>
      </w:r>
      <w:r w:rsidRPr="003A1116">
        <w:rPr>
          <w:rStyle w:val="Char4"/>
          <w:rFonts w:eastAsia="B Badr" w:hint="eastAsia"/>
          <w:rtl/>
        </w:rPr>
        <w:t>بَا</w:t>
      </w:r>
      <w:r w:rsidRPr="003A1116">
        <w:rPr>
          <w:rStyle w:val="Char4"/>
          <w:rFonts w:eastAsia="B Badr" w:hint="cs"/>
          <w:rtl/>
        </w:rPr>
        <w:t>ٓ</w:t>
      </w:r>
      <w:r w:rsidRPr="003A1116">
        <w:rPr>
          <w:rStyle w:val="Char4"/>
          <w:rFonts w:eastAsia="B Badr" w:hint="eastAsia"/>
          <w:rtl/>
        </w:rPr>
        <w:t>ئِهِم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هُوَ</w:t>
      </w:r>
      <w:r w:rsidRPr="003A1116">
        <w:rPr>
          <w:rStyle w:val="Char4"/>
          <w:rFonts w:eastAsia="B Badr"/>
          <w:rtl/>
        </w:rPr>
        <w:t xml:space="preserve"> </w:t>
      </w:r>
      <w:r w:rsidRPr="003A1116">
        <w:rPr>
          <w:rStyle w:val="Char4"/>
          <w:rFonts w:eastAsia="B Badr" w:hint="eastAsia"/>
          <w:rtl/>
        </w:rPr>
        <w:t>أَق</w:t>
      </w:r>
      <w:r w:rsidRPr="003A1116">
        <w:rPr>
          <w:rStyle w:val="Char4"/>
          <w:rFonts w:eastAsia="B Badr" w:hint="cs"/>
          <w:rtl/>
        </w:rPr>
        <w:t>ۡ</w:t>
      </w:r>
      <w:r w:rsidRPr="003A1116">
        <w:rPr>
          <w:rStyle w:val="Char4"/>
          <w:rFonts w:eastAsia="B Badr" w:hint="eastAsia"/>
          <w:rtl/>
        </w:rPr>
        <w:t>سَطُ</w:t>
      </w:r>
      <w:r w:rsidRPr="003A1116">
        <w:rPr>
          <w:rStyle w:val="Char4"/>
          <w:rFonts w:eastAsia="B Badr"/>
          <w:rtl/>
        </w:rPr>
        <w:t xml:space="preserve"> </w:t>
      </w:r>
      <w:r w:rsidRPr="003A1116">
        <w:rPr>
          <w:rStyle w:val="Char4"/>
          <w:rFonts w:eastAsia="B Badr" w:hint="eastAsia"/>
          <w:rtl/>
        </w:rPr>
        <w:t>عِندَ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Pr>
          <w:rFonts w:cs="Traditional Arabic" w:hint="cs"/>
          <w:rtl/>
          <w:lang w:bidi="fa-IR"/>
        </w:rPr>
        <w:t>﴾</w:t>
      </w:r>
      <w:r w:rsidRPr="00E002C7">
        <w:rPr>
          <w:rStyle w:val="Char7"/>
          <w:rFonts w:hint="cs"/>
          <w:rtl/>
        </w:rPr>
        <w:t xml:space="preserve"> </w:t>
      </w:r>
      <w:r w:rsidRPr="0053120C">
        <w:rPr>
          <w:rStyle w:val="Char5"/>
          <w:rFonts w:hint="cs"/>
          <w:rtl/>
        </w:rPr>
        <w:t>[</w:t>
      </w:r>
      <w:r w:rsidR="004E5E40">
        <w:rPr>
          <w:rStyle w:val="Char5"/>
          <w:rFonts w:hint="cs"/>
          <w:rtl/>
        </w:rPr>
        <w:t>الأحزاب</w:t>
      </w:r>
      <w:r w:rsidRPr="0053120C">
        <w:rPr>
          <w:rStyle w:val="Char5"/>
          <w:rFonts w:hint="cs"/>
          <w:rtl/>
        </w:rPr>
        <w:t>: 5]</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ایشان را نسبت به پدرانشان بخوانید که نزد خدا به عدالت نزدیک</w:t>
      </w:r>
      <w:r w:rsidRPr="00E002C7">
        <w:rPr>
          <w:rStyle w:val="Char7"/>
          <w:rFonts w:hint="eastAsia"/>
          <w:rtl/>
        </w:rPr>
        <w:t>‌</w:t>
      </w:r>
      <w:r w:rsidR="008C3DBE" w:rsidRPr="00E002C7">
        <w:rPr>
          <w:rStyle w:val="Char7"/>
          <w:rFonts w:hint="cs"/>
          <w:rtl/>
        </w:rPr>
        <w:t>تر است</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یعنی، هر کس را نسبت به پدری که از او متولد شده بخوانید نه اینکه فرزندخوانده را نسبت به او بدهید.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بیهقی گفته: همین معنی را از مقاتل بن حیان روایت کرده‌ایم. و از زهری نیز روایت شده است. </w:t>
      </w:r>
    </w:p>
    <w:p w:rsidR="008C3DBE" w:rsidRPr="00332366" w:rsidRDefault="008C3DBE" w:rsidP="005231A4">
      <w:pPr>
        <w:pStyle w:val="a0"/>
        <w:rPr>
          <w:rtl/>
        </w:rPr>
      </w:pPr>
      <w:bookmarkStart w:id="116" w:name="_Toc266388816"/>
      <w:bookmarkStart w:id="117" w:name="_Toc368495431"/>
      <w:bookmarkStart w:id="118" w:name="_Toc294352125"/>
      <w:r w:rsidRPr="00332366">
        <w:rPr>
          <w:rFonts w:hint="cs"/>
          <w:rtl/>
        </w:rPr>
        <w:t>آنچه از شافعی رسیده در قرعه و عتق و ولاء و کتابت</w:t>
      </w:r>
      <w:bookmarkEnd w:id="116"/>
      <w:bookmarkEnd w:id="117"/>
      <w:bookmarkEnd w:id="118"/>
      <w:r w:rsidRPr="00332366">
        <w:rPr>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 همان اسناد سابق شافعی</w:t>
      </w:r>
      <w:r>
        <w:rPr>
          <w:rFonts w:cs="CTraditional Arabic" w:hint="cs"/>
          <w:rtl/>
          <w:lang w:bidi="fa-IR"/>
        </w:rPr>
        <w:t>/</w:t>
      </w:r>
      <w:r w:rsidRPr="00E002C7">
        <w:rPr>
          <w:rStyle w:val="Char7"/>
          <w:rFonts w:hint="cs"/>
          <w:rtl/>
        </w:rPr>
        <w:t xml:space="preserve"> گوید: خدای تبارک و تعالی در س</w:t>
      </w:r>
      <w:r w:rsidR="00916299" w:rsidRPr="00E002C7">
        <w:rPr>
          <w:rStyle w:val="Char7"/>
          <w:rFonts w:hint="cs"/>
          <w:rtl/>
        </w:rPr>
        <w:t>ور</w:t>
      </w:r>
      <w:r w:rsidR="00D83E8A">
        <w:rPr>
          <w:rStyle w:val="Char7"/>
          <w:rFonts w:hint="cs"/>
          <w:rtl/>
        </w:rPr>
        <w:t>ه</w:t>
      </w:r>
      <w:r w:rsidR="00916299" w:rsidRPr="00E002C7">
        <w:rPr>
          <w:rStyle w:val="Char7"/>
          <w:rFonts w:hint="cs"/>
          <w:rtl/>
        </w:rPr>
        <w:t xml:space="preserve"> آل عمران آی</w:t>
      </w:r>
      <w:r w:rsidR="00D83E8A">
        <w:rPr>
          <w:rStyle w:val="Char7"/>
          <w:rFonts w:hint="cs"/>
          <w:rtl/>
        </w:rPr>
        <w:t>ه</w:t>
      </w:r>
      <w:r w:rsidR="00916299" w:rsidRPr="00E002C7">
        <w:rPr>
          <w:rStyle w:val="Char7"/>
          <w:rFonts w:hint="cs"/>
          <w:rtl/>
        </w:rPr>
        <w:t xml:space="preserve"> 44 به رسول خود</w:t>
      </w:r>
      <w:r w:rsidR="00D83E8A" w:rsidRPr="00D83E8A">
        <w:rPr>
          <w:rStyle w:val="Char7"/>
          <w:rFonts w:cs="CTraditional Arabic" w:hint="cs"/>
          <w:rtl/>
        </w:rPr>
        <w:t xml:space="preserve"> ج</w:t>
      </w:r>
      <w:r w:rsidRPr="00E002C7">
        <w:rPr>
          <w:rStyle w:val="Char7"/>
          <w:rFonts w:hint="cs"/>
          <w:rtl/>
        </w:rPr>
        <w:t xml:space="preserve"> می‌فرماید: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وَمَا</w:t>
      </w:r>
      <w:r w:rsidRPr="003A1116">
        <w:rPr>
          <w:rStyle w:val="Char4"/>
          <w:rFonts w:eastAsia="B Badr"/>
          <w:rtl/>
        </w:rPr>
        <w:t xml:space="preserve"> </w:t>
      </w:r>
      <w:r w:rsidRPr="003A1116">
        <w:rPr>
          <w:rStyle w:val="Char4"/>
          <w:rFonts w:eastAsia="B Badr" w:hint="eastAsia"/>
          <w:rtl/>
        </w:rPr>
        <w:t>كُنتَ</w:t>
      </w:r>
      <w:r w:rsidRPr="003A1116">
        <w:rPr>
          <w:rStyle w:val="Char4"/>
          <w:rFonts w:eastAsia="B Badr"/>
          <w:rtl/>
        </w:rPr>
        <w:t xml:space="preserve"> </w:t>
      </w:r>
      <w:r w:rsidRPr="003A1116">
        <w:rPr>
          <w:rStyle w:val="Char4"/>
          <w:rFonts w:eastAsia="B Badr" w:hint="eastAsia"/>
          <w:rtl/>
        </w:rPr>
        <w:t>لَدَي</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إِذ</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يُل</w:t>
      </w:r>
      <w:r w:rsidRPr="003A1116">
        <w:rPr>
          <w:rStyle w:val="Char4"/>
          <w:rFonts w:eastAsia="B Badr" w:hint="cs"/>
          <w:rtl/>
        </w:rPr>
        <w:t>ۡ</w:t>
      </w:r>
      <w:r w:rsidRPr="003A1116">
        <w:rPr>
          <w:rStyle w:val="Char4"/>
          <w:rFonts w:eastAsia="B Badr" w:hint="eastAsia"/>
          <w:rtl/>
        </w:rPr>
        <w:t>قُونَ</w:t>
      </w:r>
      <w:r w:rsidRPr="003A1116">
        <w:rPr>
          <w:rStyle w:val="Char4"/>
          <w:rFonts w:eastAsia="B Badr"/>
          <w:rtl/>
        </w:rPr>
        <w:t xml:space="preserve"> </w:t>
      </w:r>
      <w:r w:rsidRPr="003A1116">
        <w:rPr>
          <w:rStyle w:val="Char4"/>
          <w:rFonts w:eastAsia="B Badr" w:hint="eastAsia"/>
          <w:rtl/>
        </w:rPr>
        <w:t>أَق</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أَيُّهُم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يَك</w:t>
      </w:r>
      <w:r w:rsidRPr="003A1116">
        <w:rPr>
          <w:rStyle w:val="Char4"/>
          <w:rFonts w:eastAsia="B Badr" w:hint="cs"/>
          <w:rtl/>
        </w:rPr>
        <w:t>ۡ</w:t>
      </w:r>
      <w:r w:rsidRPr="003A1116">
        <w:rPr>
          <w:rStyle w:val="Char4"/>
          <w:rFonts w:eastAsia="B Badr" w:hint="eastAsia"/>
          <w:rtl/>
        </w:rPr>
        <w:t>فُلُ</w:t>
      </w:r>
      <w:r w:rsidRPr="003A1116">
        <w:rPr>
          <w:rStyle w:val="Char4"/>
          <w:rFonts w:eastAsia="B Badr"/>
          <w:rtl/>
        </w:rPr>
        <w:t xml:space="preserve"> </w:t>
      </w:r>
      <w:r w:rsidRPr="003A1116">
        <w:rPr>
          <w:rStyle w:val="Char4"/>
          <w:rFonts w:eastAsia="B Badr" w:hint="eastAsia"/>
          <w:rtl/>
        </w:rPr>
        <w:t>مَر</w:t>
      </w:r>
      <w:r w:rsidRPr="003A1116">
        <w:rPr>
          <w:rStyle w:val="Char4"/>
          <w:rFonts w:eastAsia="B Badr" w:hint="cs"/>
          <w:rtl/>
        </w:rPr>
        <w:t>ۡ</w:t>
      </w:r>
      <w:r w:rsidRPr="003A1116">
        <w:rPr>
          <w:rStyle w:val="Char4"/>
          <w:rFonts w:eastAsia="B Badr" w:hint="eastAsia"/>
          <w:rtl/>
        </w:rPr>
        <w:t>يَمَ</w:t>
      </w:r>
      <w:r w:rsidRPr="003A1116">
        <w:rPr>
          <w:rStyle w:val="Char4"/>
          <w:rFonts w:eastAsia="B Badr"/>
          <w:rtl/>
        </w:rPr>
        <w:t xml:space="preserve"> </w:t>
      </w:r>
      <w:r w:rsidRPr="003A1116">
        <w:rPr>
          <w:rStyle w:val="Char4"/>
          <w:rFonts w:eastAsia="B Badr" w:hint="eastAsia"/>
          <w:rtl/>
        </w:rPr>
        <w:t>وَمَا</w:t>
      </w:r>
      <w:r w:rsidRPr="003A1116">
        <w:rPr>
          <w:rStyle w:val="Char4"/>
          <w:rFonts w:eastAsia="B Badr"/>
          <w:rtl/>
        </w:rPr>
        <w:t xml:space="preserve"> </w:t>
      </w:r>
      <w:r w:rsidRPr="003A1116">
        <w:rPr>
          <w:rStyle w:val="Char4"/>
          <w:rFonts w:eastAsia="B Badr" w:hint="eastAsia"/>
          <w:rtl/>
        </w:rPr>
        <w:t>كُنتَ</w:t>
      </w:r>
      <w:r w:rsidRPr="003A1116">
        <w:rPr>
          <w:rStyle w:val="Char4"/>
          <w:rFonts w:eastAsia="B Badr"/>
          <w:rtl/>
        </w:rPr>
        <w:t xml:space="preserve"> </w:t>
      </w:r>
      <w:r w:rsidRPr="003A1116">
        <w:rPr>
          <w:rStyle w:val="Char4"/>
          <w:rFonts w:eastAsia="B Badr" w:hint="eastAsia"/>
          <w:rtl/>
        </w:rPr>
        <w:t>لَدَي</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إِذ</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يَخ</w:t>
      </w:r>
      <w:r w:rsidRPr="003A1116">
        <w:rPr>
          <w:rStyle w:val="Char4"/>
          <w:rFonts w:eastAsia="B Badr" w:hint="cs"/>
          <w:rtl/>
        </w:rPr>
        <w:t>ۡ</w:t>
      </w:r>
      <w:r w:rsidRPr="003A1116">
        <w:rPr>
          <w:rStyle w:val="Char4"/>
          <w:rFonts w:eastAsia="B Badr" w:hint="eastAsia"/>
          <w:rtl/>
        </w:rPr>
        <w:t>تَصِمُونَ</w:t>
      </w:r>
      <w:r w:rsidRPr="003A1116">
        <w:rPr>
          <w:rStyle w:val="Char4"/>
          <w:rFonts w:eastAsia="B Badr" w:hint="cs"/>
          <w:rtl/>
        </w:rPr>
        <w:t>٤٤</w:t>
      </w:r>
      <w:r>
        <w:rPr>
          <w:rFonts w:cs="Traditional Arabic" w:hint="cs"/>
          <w:rtl/>
          <w:lang w:bidi="fa-IR"/>
        </w:rPr>
        <w:t>﴾</w:t>
      </w:r>
      <w:r w:rsidRPr="00E002C7">
        <w:rPr>
          <w:rStyle w:val="Char7"/>
          <w:rFonts w:hint="cs"/>
          <w:rtl/>
        </w:rPr>
        <w:t xml:space="preserve"> </w:t>
      </w:r>
      <w:r w:rsidRPr="0053120C">
        <w:rPr>
          <w:rStyle w:val="Char5"/>
          <w:rFonts w:hint="cs"/>
          <w:rtl/>
        </w:rPr>
        <w:t>[آل عمران: 44]</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تو نبودی آن هنگام که (زکریا و دوستانش) قلم‌های قرع</w:t>
      </w:r>
      <w:r w:rsidRPr="00E002C7">
        <w:rPr>
          <w:rStyle w:val="Char7"/>
          <w:rFonts w:hint="cs"/>
          <w:rtl/>
        </w:rPr>
        <w:t>ه</w:t>
      </w:r>
      <w:r w:rsidR="008C3DBE" w:rsidRPr="00E002C7">
        <w:rPr>
          <w:rStyle w:val="Char7"/>
          <w:rFonts w:hint="cs"/>
          <w:rtl/>
        </w:rPr>
        <w:t xml:space="preserve"> خود را می‌انداختند برای اینکه کدامشان مریم را کفالت کند و هنگامی که نزاع می‌کردند تو نبودی</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نیز در سور</w:t>
      </w:r>
      <w:r w:rsidR="00916299" w:rsidRPr="00E002C7">
        <w:rPr>
          <w:rStyle w:val="Char7"/>
          <w:rFonts w:hint="cs"/>
          <w:rtl/>
        </w:rPr>
        <w:t>ه</w:t>
      </w:r>
      <w:r w:rsidRPr="00E002C7">
        <w:rPr>
          <w:rStyle w:val="Char7"/>
          <w:rFonts w:hint="cs"/>
          <w:rtl/>
        </w:rPr>
        <w:t xml:space="preserve"> صافات آیا</w:t>
      </w:r>
      <w:r w:rsidR="00916299" w:rsidRPr="00E002C7">
        <w:rPr>
          <w:rStyle w:val="Char7"/>
          <w:rFonts w:hint="cs"/>
          <w:rtl/>
        </w:rPr>
        <w:t>ت 139 تا 141 خدای تعالی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وَإِنَّ</w:t>
      </w:r>
      <w:r w:rsidRPr="003A1116">
        <w:rPr>
          <w:rStyle w:val="Char4"/>
          <w:rFonts w:eastAsia="B Badr"/>
          <w:rtl/>
        </w:rPr>
        <w:t xml:space="preserve"> </w:t>
      </w:r>
      <w:r w:rsidRPr="003A1116">
        <w:rPr>
          <w:rStyle w:val="Char4"/>
          <w:rFonts w:eastAsia="B Badr" w:hint="eastAsia"/>
          <w:rtl/>
        </w:rPr>
        <w:t>يُونُسَ</w:t>
      </w:r>
      <w:r w:rsidRPr="003A1116">
        <w:rPr>
          <w:rStyle w:val="Char4"/>
          <w:rFonts w:eastAsia="B Badr"/>
          <w:rtl/>
        </w:rPr>
        <w:t xml:space="preserve"> </w:t>
      </w:r>
      <w:r w:rsidRPr="003A1116">
        <w:rPr>
          <w:rStyle w:val="Char4"/>
          <w:rFonts w:eastAsia="B Badr" w:hint="eastAsia"/>
          <w:rtl/>
        </w:rPr>
        <w:t>لَمِنَ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مُر</w:t>
      </w:r>
      <w:r w:rsidRPr="003A1116">
        <w:rPr>
          <w:rStyle w:val="Char4"/>
          <w:rFonts w:eastAsia="B Badr" w:hint="cs"/>
          <w:rtl/>
        </w:rPr>
        <w:t>ۡ</w:t>
      </w:r>
      <w:r w:rsidRPr="003A1116">
        <w:rPr>
          <w:rStyle w:val="Char4"/>
          <w:rFonts w:eastAsia="B Badr" w:hint="eastAsia"/>
          <w:rtl/>
        </w:rPr>
        <w:t>سَلِينَ</w:t>
      </w:r>
      <w:r w:rsidRPr="003A1116">
        <w:rPr>
          <w:rStyle w:val="Char4"/>
          <w:rFonts w:eastAsia="B Badr"/>
          <w:rtl/>
        </w:rPr>
        <w:t xml:space="preserve"> </w:t>
      </w:r>
      <w:r w:rsidRPr="003A1116">
        <w:rPr>
          <w:rStyle w:val="Char4"/>
          <w:rFonts w:eastAsia="B Badr" w:hint="cs"/>
          <w:rtl/>
        </w:rPr>
        <w:t>١٣٩</w:t>
      </w:r>
      <w:r w:rsidRPr="003A1116">
        <w:rPr>
          <w:rStyle w:val="Char4"/>
          <w:rFonts w:eastAsia="B Badr"/>
          <w:rtl/>
        </w:rPr>
        <w:t xml:space="preserve"> </w:t>
      </w:r>
      <w:r w:rsidRPr="003A1116">
        <w:rPr>
          <w:rStyle w:val="Char4"/>
          <w:rFonts w:eastAsia="B Badr" w:hint="eastAsia"/>
          <w:rtl/>
        </w:rPr>
        <w:t>إِذ</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أَبَقَ</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فُل</w:t>
      </w:r>
      <w:r w:rsidRPr="003A1116">
        <w:rPr>
          <w:rStyle w:val="Char4"/>
          <w:rFonts w:eastAsia="B Badr" w:hint="cs"/>
          <w:rtl/>
        </w:rPr>
        <w:t>ۡ</w:t>
      </w:r>
      <w:r w:rsidRPr="003A1116">
        <w:rPr>
          <w:rStyle w:val="Char4"/>
          <w:rFonts w:eastAsia="B Badr" w:hint="eastAsia"/>
          <w:rtl/>
        </w:rPr>
        <w:t>كِ</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مَش</w:t>
      </w:r>
      <w:r w:rsidRPr="003A1116">
        <w:rPr>
          <w:rStyle w:val="Char4"/>
          <w:rFonts w:eastAsia="B Badr" w:hint="cs"/>
          <w:rtl/>
        </w:rPr>
        <w:t>ۡ</w:t>
      </w:r>
      <w:r w:rsidRPr="003A1116">
        <w:rPr>
          <w:rStyle w:val="Char4"/>
          <w:rFonts w:eastAsia="B Badr" w:hint="eastAsia"/>
          <w:rtl/>
        </w:rPr>
        <w:t>حُونِ</w:t>
      </w:r>
      <w:r w:rsidRPr="003A1116">
        <w:rPr>
          <w:rStyle w:val="Char4"/>
          <w:rFonts w:eastAsia="B Badr"/>
          <w:rtl/>
        </w:rPr>
        <w:t xml:space="preserve"> </w:t>
      </w:r>
      <w:r w:rsidRPr="003A1116">
        <w:rPr>
          <w:rStyle w:val="Char4"/>
          <w:rFonts w:eastAsia="B Badr" w:hint="cs"/>
          <w:rtl/>
        </w:rPr>
        <w:t>١٤٠</w:t>
      </w:r>
      <w:r w:rsidRPr="003A1116">
        <w:rPr>
          <w:rStyle w:val="Char4"/>
          <w:rFonts w:eastAsia="B Badr"/>
          <w:rtl/>
        </w:rPr>
        <w:t xml:space="preserve"> </w:t>
      </w:r>
      <w:r w:rsidRPr="003A1116">
        <w:rPr>
          <w:rStyle w:val="Char4"/>
          <w:rFonts w:eastAsia="B Badr" w:hint="eastAsia"/>
          <w:rtl/>
        </w:rPr>
        <w:t>فَسَاهَمَ</w:t>
      </w:r>
      <w:r w:rsidRPr="003A1116">
        <w:rPr>
          <w:rStyle w:val="Char4"/>
          <w:rFonts w:eastAsia="B Badr"/>
          <w:rtl/>
        </w:rPr>
        <w:t xml:space="preserve"> </w:t>
      </w:r>
      <w:r w:rsidRPr="003A1116">
        <w:rPr>
          <w:rStyle w:val="Char4"/>
          <w:rFonts w:eastAsia="B Badr" w:hint="eastAsia"/>
          <w:rtl/>
        </w:rPr>
        <w:t>فَكَانَ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مُد</w:t>
      </w:r>
      <w:r w:rsidRPr="003A1116">
        <w:rPr>
          <w:rStyle w:val="Char4"/>
          <w:rFonts w:eastAsia="B Badr" w:hint="cs"/>
          <w:rtl/>
        </w:rPr>
        <w:t>ۡ</w:t>
      </w:r>
      <w:r w:rsidRPr="003A1116">
        <w:rPr>
          <w:rStyle w:val="Char4"/>
          <w:rFonts w:eastAsia="B Badr" w:hint="eastAsia"/>
          <w:rtl/>
        </w:rPr>
        <w:t>حَضِينَ</w:t>
      </w:r>
      <w:r w:rsidRPr="003A1116">
        <w:rPr>
          <w:rStyle w:val="Char4"/>
          <w:rFonts w:eastAsia="B Badr"/>
          <w:rtl/>
        </w:rPr>
        <w:t xml:space="preserve"> </w:t>
      </w:r>
      <w:r w:rsidRPr="003A1116">
        <w:rPr>
          <w:rStyle w:val="Char4"/>
          <w:rFonts w:eastAsia="B Badr" w:hint="cs"/>
          <w:rtl/>
        </w:rPr>
        <w:t>١٤١</w:t>
      </w:r>
      <w:r>
        <w:rPr>
          <w:rFonts w:cs="Traditional Arabic" w:hint="cs"/>
          <w:rtl/>
          <w:lang w:bidi="fa-IR"/>
        </w:rPr>
        <w:t>﴾</w:t>
      </w:r>
      <w:r w:rsidRPr="00E002C7">
        <w:rPr>
          <w:rStyle w:val="Char7"/>
          <w:rFonts w:hint="cs"/>
          <w:rtl/>
        </w:rPr>
        <w:t xml:space="preserve"> </w:t>
      </w:r>
      <w:r w:rsidRPr="0053120C">
        <w:rPr>
          <w:rStyle w:val="Char5"/>
          <w:rFonts w:hint="cs"/>
          <w:rtl/>
        </w:rPr>
        <w:t>[الصافات: 139-141]</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محققاً یونس از پیغمبران مرسل است، هنگامی که فرار کرد به طرف کشتی پر شده، پس تیرهای قرعه افکند و او از انداخته‌شدگان گردید</w:t>
      </w:r>
      <w:r>
        <w:rPr>
          <w:rFonts w:cs="Traditional Arabic" w:hint="cs"/>
          <w:sz w:val="26"/>
          <w:szCs w:val="26"/>
          <w:rtl/>
          <w:lang w:bidi="fa-IR"/>
        </w:rPr>
        <w:t>»</w:t>
      </w:r>
      <w:r w:rsidR="008C3DBE" w:rsidRPr="00E002C7">
        <w:rPr>
          <w:rStyle w:val="Char7"/>
          <w:rFonts w:hint="cs"/>
          <w:rtl/>
        </w:rPr>
        <w:t>.</w:t>
      </w:r>
    </w:p>
    <w:p w:rsidR="008C3DBE" w:rsidRPr="00E002C7" w:rsidRDefault="008C3DBE" w:rsidP="005231A4">
      <w:pPr>
        <w:widowControl w:val="0"/>
        <w:tabs>
          <w:tab w:val="right" w:pos="7371"/>
        </w:tabs>
        <w:ind w:firstLine="284"/>
        <w:jc w:val="both"/>
        <w:rPr>
          <w:rStyle w:val="Char7"/>
          <w:rtl/>
        </w:rPr>
      </w:pPr>
      <w:r w:rsidRPr="00E002C7">
        <w:rPr>
          <w:rStyle w:val="Char7"/>
          <w:rFonts w:hint="cs"/>
          <w:rtl/>
        </w:rPr>
        <w:t>پس اصل قرعه در کتاب خدای تعالی می‌باشد،</w:t>
      </w:r>
      <w:r w:rsidR="00916299" w:rsidRPr="00E002C7">
        <w:rPr>
          <w:rStyle w:val="Char7"/>
          <w:rFonts w:hint="cs"/>
          <w:rtl/>
        </w:rPr>
        <w:t xml:space="preserve"> دربار</w:t>
      </w:r>
      <w:r w:rsidR="00D83E8A">
        <w:rPr>
          <w:rStyle w:val="Char7"/>
          <w:rFonts w:hint="cs"/>
          <w:rtl/>
        </w:rPr>
        <w:t>ه</w:t>
      </w:r>
      <w:r w:rsidR="00916299" w:rsidRPr="00E002C7">
        <w:rPr>
          <w:rStyle w:val="Char7"/>
          <w:rFonts w:hint="cs"/>
          <w:rtl/>
        </w:rPr>
        <w:t xml:space="preserve"> آنان که برای حضرت مریم </w:t>
      </w:r>
      <w:r w:rsidRPr="00E002C7">
        <w:rPr>
          <w:rStyle w:val="Char7"/>
          <w:rFonts w:hint="cs"/>
          <w:rtl/>
        </w:rPr>
        <w:t>علیها السلام- قرعه ا</w:t>
      </w:r>
      <w:r w:rsidR="00916299" w:rsidRPr="00E002C7">
        <w:rPr>
          <w:rStyle w:val="Char7"/>
          <w:rFonts w:hint="cs"/>
          <w:rtl/>
        </w:rPr>
        <w:t>فکندند و آنان که برای حضرت یونس</w:t>
      </w:r>
      <w:r w:rsidR="005231A4">
        <w:rPr>
          <w:rStyle w:val="Char7"/>
          <w:rFonts w:cs="CTraditional Arabic" w:hint="cs"/>
          <w:rtl/>
        </w:rPr>
        <w:t>÷</w:t>
      </w:r>
      <w:r w:rsidR="00916299" w:rsidRPr="00E002C7">
        <w:rPr>
          <w:rStyle w:val="Char7"/>
          <w:rFonts w:hint="cs"/>
          <w:rtl/>
        </w:rPr>
        <w:t xml:space="preserve"> قرعه انداختند.</w:t>
      </w:r>
    </w:p>
    <w:p w:rsidR="008C3DBE" w:rsidRPr="00E002C7" w:rsidRDefault="008C3DBE" w:rsidP="005231A4">
      <w:pPr>
        <w:widowControl w:val="0"/>
        <w:tabs>
          <w:tab w:val="right" w:pos="7371"/>
        </w:tabs>
        <w:ind w:firstLine="284"/>
        <w:jc w:val="both"/>
        <w:rPr>
          <w:rStyle w:val="Char7"/>
          <w:rtl/>
        </w:rPr>
      </w:pPr>
      <w:r w:rsidRPr="00E002C7">
        <w:rPr>
          <w:rStyle w:val="Char7"/>
          <w:rFonts w:hint="cs"/>
          <w:rtl/>
        </w:rPr>
        <w:t>و قرعه (و الله اعلم) نمی‌باشد مگر بین چند نفری که در دلیل م</w:t>
      </w:r>
      <w:r w:rsidR="00916299" w:rsidRPr="00E002C7">
        <w:rPr>
          <w:rStyle w:val="Char7"/>
          <w:rFonts w:hint="cs"/>
          <w:rtl/>
        </w:rPr>
        <w:t>ساوی باشند، و آنان که بر مریم -</w:t>
      </w:r>
      <w:r w:rsidR="005231A4">
        <w:rPr>
          <w:rStyle w:val="Char7"/>
          <w:rFonts w:cs="CTraditional Arabic" w:hint="cs"/>
          <w:rtl/>
        </w:rPr>
        <w:t>‘</w:t>
      </w:r>
      <w:r w:rsidRPr="00E002C7">
        <w:rPr>
          <w:rStyle w:val="Char7"/>
          <w:rFonts w:hint="cs"/>
          <w:rtl/>
        </w:rPr>
        <w:t>- قرعه افکندند همه مساوی بودند در کفالت او، رغبت داشتند و قصدشان این بود که نزد یک نفری باشد که نسبت به او بیشتر مداری کند، و اگر روزی یک نفر کفالت می‌کرد و روز دیگر دیگری، موجب زحمت می‌شد، و اگر کفالت کننده یک نفری باشد، نسبت به او مهربان‌تر باشد و به مصلحت او نزدیک</w:t>
      </w:r>
      <w:r w:rsidR="00916299" w:rsidRPr="00E002C7">
        <w:rPr>
          <w:rStyle w:val="Char7"/>
          <w:rFonts w:hint="eastAsia"/>
          <w:rtl/>
        </w:rPr>
        <w:t>‌</w:t>
      </w:r>
      <w:r w:rsidRPr="00E002C7">
        <w:rPr>
          <w:rStyle w:val="Char7"/>
          <w:rFonts w:hint="cs"/>
          <w:rtl/>
        </w:rPr>
        <w:t>تر. زیرا بهتر اخلاق و رفتار او را تحت نظر می‌گرفت و غذائی که برای او مفید و یا مضر بود متوجه می‌گردید، و هر کس به زحمت کفالت و مصلحت او وارد نبود. و برای این عمل وجه دیگری نز گفته‌اند که کفالت یک نفر برای مستور بودن و گرامی داشتن دختری مناسب</w:t>
      </w:r>
      <w:r w:rsidR="00916299" w:rsidRPr="00E002C7">
        <w:rPr>
          <w:rStyle w:val="Char7"/>
          <w:rFonts w:hint="eastAsia"/>
          <w:rtl/>
        </w:rPr>
        <w:t>‌</w:t>
      </w:r>
      <w:r w:rsidRPr="00E002C7">
        <w:rPr>
          <w:rStyle w:val="Char7"/>
          <w:rFonts w:hint="cs"/>
          <w:rtl/>
        </w:rPr>
        <w:t>تر است از کفالت جمعی. و جایز بود که نزد یک نفر باشد و او را کفالت کند و دیگران در مخارج او شرکت کنند چنانکه اگر نزد خال</w:t>
      </w:r>
      <w:r w:rsidR="00D83E8A">
        <w:rPr>
          <w:rStyle w:val="Char7"/>
          <w:rFonts w:hint="cs"/>
          <w:rtl/>
        </w:rPr>
        <w:t>ه</w:t>
      </w:r>
      <w:r w:rsidRPr="00E002C7">
        <w:rPr>
          <w:rStyle w:val="Char7"/>
          <w:rFonts w:hint="cs"/>
          <w:rtl/>
        </w:rPr>
        <w:t xml:space="preserve"> خود و یا مادر خود می‌بود و دیگران مؤون</w:t>
      </w:r>
      <w:r w:rsidR="00916299" w:rsidRPr="00E002C7">
        <w:rPr>
          <w:rStyle w:val="Char7"/>
          <w:rFonts w:hint="cs"/>
          <w:rtl/>
        </w:rPr>
        <w:t>ه او را متکفل می‌شدند.</w:t>
      </w:r>
    </w:p>
    <w:p w:rsidR="008C3DBE" w:rsidRPr="00E002C7" w:rsidRDefault="008C3DBE" w:rsidP="005231A4">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w:t>
      </w:r>
      <w:r w:rsidR="00916299" w:rsidRPr="00E002C7">
        <w:rPr>
          <w:rStyle w:val="Char7"/>
          <w:rFonts w:hint="cs"/>
          <w:rtl/>
        </w:rPr>
        <w:t xml:space="preserve"> و آنان که طالب کفالت مریم -</w:t>
      </w:r>
      <w:r w:rsidR="005231A4">
        <w:rPr>
          <w:rStyle w:val="Char7"/>
          <w:rFonts w:cs="CTraditional Arabic" w:hint="cs"/>
          <w:rtl/>
        </w:rPr>
        <w:t>‘</w:t>
      </w:r>
      <w:r w:rsidRPr="00E002C7">
        <w:rPr>
          <w:rStyle w:val="Char7"/>
          <w:rFonts w:hint="cs"/>
          <w:rtl/>
        </w:rPr>
        <w:t>-</w:t>
      </w:r>
      <w:r w:rsidRPr="00E002C7">
        <w:rPr>
          <w:rStyle w:val="Char7"/>
          <w:rtl/>
        </w:rPr>
        <w:t xml:space="preserve"> </w:t>
      </w:r>
      <w:r w:rsidRPr="00E002C7">
        <w:rPr>
          <w:rStyle w:val="Char7"/>
          <w:rFonts w:hint="cs"/>
          <w:rtl/>
        </w:rPr>
        <w:t>بودند نمی‌خواستند برای کفالت او نزاعی بوجود آید و نمی‌خواستند یکدیگر را دفع کنند و لذا قرعه افکندند تا آنکه حریص بر کفالت او بود با میل مخارج او را کفالت کند و دیگران تکلیفی نداشته باشند. گوید: و به هر معنی باشد قرعه لازم است د</w:t>
      </w:r>
      <w:r w:rsidR="00916299" w:rsidRPr="00E002C7">
        <w:rPr>
          <w:rStyle w:val="Char7"/>
          <w:rFonts w:hint="cs"/>
          <w:rtl/>
        </w:rPr>
        <w:t>ر جائی که مانند این موارد باشد.</w:t>
      </w:r>
    </w:p>
    <w:p w:rsidR="008C3DBE" w:rsidRPr="00E002C7" w:rsidRDefault="008C3DBE" w:rsidP="005231A4">
      <w:pPr>
        <w:widowControl w:val="0"/>
        <w:tabs>
          <w:tab w:val="right" w:pos="7371"/>
        </w:tabs>
        <w:ind w:firstLine="284"/>
        <w:jc w:val="both"/>
        <w:rPr>
          <w:rStyle w:val="Char7"/>
          <w:rtl/>
        </w:rPr>
      </w:pPr>
      <w:r w:rsidRPr="00E002C7">
        <w:rPr>
          <w:rStyle w:val="Char7"/>
          <w:rFonts w:hint="cs"/>
          <w:rtl/>
        </w:rPr>
        <w:t>و ب</w:t>
      </w:r>
      <w:r w:rsidR="00916299" w:rsidRPr="00E002C7">
        <w:rPr>
          <w:rStyle w:val="Char7"/>
          <w:rFonts w:hint="cs"/>
          <w:rtl/>
        </w:rPr>
        <w:t>ه همین معنی قرعه برای حضرت یونس</w:t>
      </w:r>
      <w:r w:rsidR="005231A4">
        <w:rPr>
          <w:rStyle w:val="Char7"/>
          <w:rFonts w:cs="CTraditional Arabic" w:hint="cs"/>
          <w:rtl/>
        </w:rPr>
        <w:t>÷</w:t>
      </w:r>
      <w:r w:rsidRPr="00E002C7">
        <w:rPr>
          <w:rStyle w:val="Char7"/>
          <w:rFonts w:hint="cs"/>
          <w:rtl/>
        </w:rPr>
        <w:t xml:space="preserve"> چون کشتی متوقف شد و مورد حمل</w:t>
      </w:r>
      <w:r w:rsidR="00916299" w:rsidRPr="00E002C7">
        <w:rPr>
          <w:rStyle w:val="Char7"/>
          <w:rFonts w:hint="cs"/>
          <w:rtl/>
        </w:rPr>
        <w:t>ه</w:t>
      </w:r>
      <w:r w:rsidRPr="00E002C7">
        <w:rPr>
          <w:rStyle w:val="Char7"/>
          <w:rFonts w:hint="cs"/>
          <w:rtl/>
        </w:rPr>
        <w:t xml:space="preserve"> امواج گردید گفتند: مانع جریان او چه باشد؟ و علت عدم جریان نیست مگر آنکه گناهکاری در آن ساکن است. بیائید قرعه افکنیم، پس قرعه افکندند و قرعه بنام یونس</w:t>
      </w:r>
      <w:r w:rsidR="005231A4">
        <w:rPr>
          <w:rStyle w:val="Char7"/>
          <w:rFonts w:cs="CTraditional Arabic" w:hint="cs"/>
          <w:rtl/>
        </w:rPr>
        <w:t>÷</w:t>
      </w:r>
      <w:r w:rsidRPr="00E002C7">
        <w:rPr>
          <w:rStyle w:val="Char7"/>
          <w:rFonts w:hint="cs"/>
          <w:rtl/>
        </w:rPr>
        <w:t xml:space="preserve"> آمد. پ</w:t>
      </w:r>
      <w:r w:rsidR="00916299" w:rsidRPr="00E002C7">
        <w:rPr>
          <w:rStyle w:val="Char7"/>
          <w:rFonts w:hint="cs"/>
          <w:rtl/>
        </w:rPr>
        <w:t>س او را از کشتی بیرون انداختند.</w:t>
      </w:r>
    </w:p>
    <w:p w:rsidR="008C3DBE" w:rsidRPr="00E002C7" w:rsidRDefault="008C3DBE" w:rsidP="005231A4">
      <w:pPr>
        <w:widowControl w:val="0"/>
        <w:tabs>
          <w:tab w:val="right" w:pos="7371"/>
        </w:tabs>
        <w:ind w:firstLine="284"/>
        <w:jc w:val="both"/>
        <w:rPr>
          <w:rStyle w:val="Char7"/>
          <w:rtl/>
        </w:rPr>
      </w:pPr>
      <w:r w:rsidRPr="00E002C7">
        <w:rPr>
          <w:rStyle w:val="Char7"/>
          <w:rFonts w:hint="cs"/>
          <w:rtl/>
        </w:rPr>
        <w:t>و این نیز مانند همان معن</w:t>
      </w:r>
      <w:r w:rsidR="00916299" w:rsidRPr="00E002C7">
        <w:rPr>
          <w:rStyle w:val="Char7"/>
          <w:rFonts w:hint="cs"/>
          <w:rtl/>
        </w:rPr>
        <w:t>ی است که برای کفالت حضرت مریم -</w:t>
      </w:r>
      <w:r w:rsidRPr="00E002C7">
        <w:rPr>
          <w:rStyle w:val="Char7"/>
          <w:rFonts w:hint="cs"/>
          <w:rtl/>
        </w:rPr>
        <w:t>ع</w:t>
      </w:r>
      <w:r w:rsidR="005231A4">
        <w:rPr>
          <w:rStyle w:val="Char7"/>
          <w:rFonts w:cs="CTraditional Arabic" w:hint="cs"/>
          <w:rtl/>
        </w:rPr>
        <w:t>‘</w:t>
      </w:r>
      <w:r w:rsidRPr="00E002C7">
        <w:rPr>
          <w:rStyle w:val="Char7"/>
          <w:rFonts w:hint="cs"/>
          <w:rtl/>
        </w:rPr>
        <w:t>- افکندند، زیرا حالت ساکن کشتی در حفظ جانشان مساوی بود و اگر حکمی مربوط به اموال بود محتاج به قرعه‌ای در نفوس نمی‌شدند، چنانکه در قرعه‌ای که</w:t>
      </w:r>
      <w:r w:rsidR="00916299" w:rsidRPr="00E002C7">
        <w:rPr>
          <w:rStyle w:val="Char7"/>
          <w:rFonts w:hint="cs"/>
          <w:rtl/>
        </w:rPr>
        <w:t xml:space="preserve"> برای کفالت مریم -</w:t>
      </w:r>
      <w:r w:rsidR="005231A4">
        <w:rPr>
          <w:rStyle w:val="Char7"/>
          <w:rFonts w:cs="CTraditional Arabic" w:hint="cs"/>
          <w:rtl/>
        </w:rPr>
        <w:t>‘</w:t>
      </w:r>
      <w:r w:rsidRPr="00E002C7">
        <w:rPr>
          <w:rStyle w:val="Char7"/>
          <w:rFonts w:hint="cs"/>
          <w:rtl/>
        </w:rPr>
        <w:t>- افکندند. و شافعی</w:t>
      </w:r>
      <w:r>
        <w:rPr>
          <w:rFonts w:cs="CTraditional Arabic" w:hint="cs"/>
          <w:rtl/>
          <w:lang w:bidi="fa-IR"/>
        </w:rPr>
        <w:t>/</w:t>
      </w:r>
      <w:r w:rsidRPr="00E002C7">
        <w:rPr>
          <w:rStyle w:val="Char7"/>
          <w:rFonts w:hint="cs"/>
          <w:rtl/>
        </w:rPr>
        <w:t xml:space="preserve"> فرموده: قرع</w:t>
      </w:r>
      <w:r w:rsidR="00916299" w:rsidRPr="00E002C7">
        <w:rPr>
          <w:rStyle w:val="Char7"/>
          <w:rFonts w:hint="cs"/>
          <w:rtl/>
        </w:rPr>
        <w:t>ه پیغمبر</w:t>
      </w:r>
      <w:r w:rsidR="005231A4">
        <w:rPr>
          <w:rStyle w:val="Char7"/>
        </w:rPr>
        <w:t xml:space="preserve"> </w:t>
      </w:r>
      <w:r w:rsidR="00D83E8A" w:rsidRPr="00D83E8A">
        <w:rPr>
          <w:rStyle w:val="Char7"/>
          <w:rFonts w:cs="CTraditional Arabic" w:hint="cs"/>
          <w:rtl/>
        </w:rPr>
        <w:t>ج</w:t>
      </w:r>
      <w:r w:rsidRPr="00E002C7">
        <w:rPr>
          <w:rStyle w:val="Char7"/>
          <w:rFonts w:hint="cs"/>
          <w:rtl/>
        </w:rPr>
        <w:t xml:space="preserve"> در هر موردی مانند قرعه‌</w:t>
      </w:r>
      <w:r w:rsidR="00916299" w:rsidRPr="00E002C7">
        <w:rPr>
          <w:rStyle w:val="Char7"/>
          <w:rFonts w:hint="cs"/>
          <w:rtl/>
        </w:rPr>
        <w:t>ای است که بر حضرت مریم افکندند.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آن قرعه مانند اینکه آن جناب قرعه افکندند بین چند نفر مملوکی که با هم آزاد شده بودند، پس قرعه افکند که یک سوم آنان آزاد شدند. و این قضیه در موردی بود که آزاد کننده یعنی مالک ایشان در بیماری خود آزاد کرد بنده‌هائی را که متعلق به خودش و متعلق به ورثه بود، و این آزادی را در مال ورثه حق نداشت</w:t>
      </w:r>
      <w:r w:rsidRPr="00AA244D">
        <w:rPr>
          <w:rStyle w:val="Char7"/>
          <w:vertAlign w:val="superscript"/>
          <w:rtl/>
        </w:rPr>
        <w:footnoteReference w:id="67"/>
      </w:r>
      <w:r w:rsidRPr="00E002C7">
        <w:rPr>
          <w:rStyle w:val="Char7"/>
          <w:rFonts w:hint="cs"/>
          <w:rtl/>
        </w:rPr>
        <w:t xml:space="preserve">. </w:t>
      </w:r>
      <w:r w:rsidR="00916299" w:rsidRPr="00E002C7">
        <w:rPr>
          <w:rStyle w:val="Char7"/>
          <w:rFonts w:hint="cs"/>
          <w:rtl/>
        </w:rPr>
        <w:t>پس رسول خدا</w:t>
      </w:r>
      <w:r w:rsidR="00D83E8A" w:rsidRPr="00D83E8A">
        <w:rPr>
          <w:rStyle w:val="Char7"/>
          <w:rFonts w:cs="CTraditional Arabic" w:hint="cs"/>
          <w:rtl/>
        </w:rPr>
        <w:t xml:space="preserve"> ج</w:t>
      </w:r>
      <w:r w:rsidRPr="00E002C7">
        <w:rPr>
          <w:rStyle w:val="Char7"/>
          <w:rFonts w:hint="cs"/>
          <w:rtl/>
        </w:rPr>
        <w:t xml:space="preserve"> چنان کرد که به هم</w:t>
      </w:r>
      <w:r w:rsidR="00916299" w:rsidRPr="00E002C7">
        <w:rPr>
          <w:rStyle w:val="Char7"/>
          <w:rFonts w:hint="cs"/>
          <w:rtl/>
        </w:rPr>
        <w:t>ه</w:t>
      </w:r>
      <w:r w:rsidRPr="00E002C7">
        <w:rPr>
          <w:rStyle w:val="Char7"/>
          <w:rFonts w:hint="cs"/>
          <w:rtl/>
        </w:rPr>
        <w:t xml:space="preserve"> ورثه حق ایشان برسد نه آنکه تبعیض شود. و همچنین قرعه‌ای که بین زنان خود افکند که هر کدامشان در حضر به قسمت خود نائل می‌شدند ولی در سفر چون نمی‌توانست همه را همراه ببرد قرعه می‌افکند، قرعه بنام هر کدام می‌آمد او را همراه می‌برد و حق دیگران ساقط می‌شد. و چون از سفر بر می‌گشت به همان قسمی که قبل از سفر بود عمل می‌کرد، و ایام سفر را حساب نمی‌کرد</w:t>
      </w:r>
      <w:r w:rsidRPr="00AA244D">
        <w:rPr>
          <w:rStyle w:val="Char7"/>
          <w:vertAlign w:val="superscript"/>
          <w:rtl/>
        </w:rPr>
        <w:footnoteReference w:id="68"/>
      </w:r>
      <w:r w:rsidRPr="00E002C7">
        <w:rPr>
          <w:rStyle w:val="Char7"/>
          <w:rFonts w:hint="cs"/>
          <w:rtl/>
        </w:rPr>
        <w:t>. و همچنین در تقسیمات اموال خیبر قرعه افکند پس چهار پنجم اموال خیبر را برای حاضرین قسمت کرد، و برای هر کس سهم او بر جزئی از آن مجتمع معین می‌شد آن را به او می‌داد که دیگران حقی در آن نداشته باشند، و او نیز در حق و سهم دیگ</w:t>
      </w:r>
      <w:r w:rsidR="00916299" w:rsidRPr="00E002C7">
        <w:rPr>
          <w:rStyle w:val="Char7"/>
          <w:rFonts w:hint="cs"/>
          <w:rtl/>
        </w:rPr>
        <w:t>ران منقطع باشد.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به همان اسناد سابق شافعی</w:t>
      </w:r>
      <w:r>
        <w:rPr>
          <w:rFonts w:cs="CTraditional Arabic" w:hint="cs"/>
          <w:rtl/>
          <w:lang w:bidi="fa-IR"/>
        </w:rPr>
        <w:t>/</w:t>
      </w:r>
      <w:r w:rsidRPr="00E002C7">
        <w:rPr>
          <w:rStyle w:val="Char7"/>
          <w:rFonts w:hint="cs"/>
          <w:rtl/>
        </w:rPr>
        <w:t xml:space="preserve"> گوید: خدای تعالی در سور</w:t>
      </w:r>
      <w:r w:rsidR="00916299" w:rsidRPr="00E002C7">
        <w:rPr>
          <w:rStyle w:val="Char7"/>
          <w:rFonts w:hint="cs"/>
          <w:rtl/>
        </w:rPr>
        <w:t>ه</w:t>
      </w:r>
      <w:r w:rsidRPr="00E002C7">
        <w:rPr>
          <w:rStyle w:val="Char7"/>
          <w:rFonts w:hint="cs"/>
          <w:rtl/>
        </w:rPr>
        <w:t xml:space="preserve"> هود آی</w:t>
      </w:r>
      <w:r w:rsidR="00916299" w:rsidRPr="00E002C7">
        <w:rPr>
          <w:rStyle w:val="Char7"/>
          <w:rFonts w:hint="cs"/>
          <w:rtl/>
        </w:rPr>
        <w:t>ه 42 می‌فرماید:</w:t>
      </w:r>
      <w:r w:rsidR="00916299">
        <w:rPr>
          <w:rFonts w:cs="Traditional Arabic" w:hint="cs"/>
          <w:rtl/>
          <w:lang w:bidi="fa-IR"/>
        </w:rPr>
        <w:t xml:space="preserve"> </w:t>
      </w:r>
      <w:r>
        <w:rPr>
          <w:rFonts w:cs="Traditional Arabic" w:hint="cs"/>
          <w:rtl/>
          <w:lang w:bidi="fa-IR"/>
        </w:rPr>
        <w:t>﴿</w:t>
      </w:r>
      <w:r w:rsidRPr="003A1116">
        <w:rPr>
          <w:rStyle w:val="Char4"/>
          <w:rFonts w:eastAsia="B Badr" w:hint="eastAsia"/>
          <w:rtl/>
        </w:rPr>
        <w:t>وَنَادَى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نُوحٌ</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ب</w:t>
      </w:r>
      <w:r w:rsidRPr="003A1116">
        <w:rPr>
          <w:rStyle w:val="Char4"/>
          <w:rFonts w:eastAsia="B Badr" w:hint="cs"/>
          <w:rtl/>
        </w:rPr>
        <w:t>ۡ</w:t>
      </w:r>
      <w:r w:rsidRPr="003A1116">
        <w:rPr>
          <w:rStyle w:val="Char4"/>
          <w:rFonts w:eastAsia="B Badr" w:hint="eastAsia"/>
          <w:rtl/>
        </w:rPr>
        <w:t>نَهُ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وَكَانَ</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مَع</w:t>
      </w:r>
      <w:r w:rsidRPr="003A1116">
        <w:rPr>
          <w:rStyle w:val="Char4"/>
          <w:rFonts w:eastAsia="B Badr" w:hint="cs"/>
          <w:rtl/>
        </w:rPr>
        <w:t>ۡ</w:t>
      </w:r>
      <w:r w:rsidRPr="003A1116">
        <w:rPr>
          <w:rStyle w:val="Char4"/>
          <w:rFonts w:eastAsia="B Badr" w:hint="eastAsia"/>
          <w:rtl/>
        </w:rPr>
        <w:t>زِل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بُنَيَّ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ر</w:t>
      </w:r>
      <w:r w:rsidRPr="003A1116">
        <w:rPr>
          <w:rStyle w:val="Char4"/>
          <w:rFonts w:eastAsia="B Badr" w:hint="cs"/>
          <w:rtl/>
        </w:rPr>
        <w:t>ۡ</w:t>
      </w:r>
      <w:r w:rsidRPr="003A1116">
        <w:rPr>
          <w:rStyle w:val="Char4"/>
          <w:rFonts w:eastAsia="B Badr" w:hint="eastAsia"/>
          <w:rtl/>
        </w:rPr>
        <w:t>كَب</w:t>
      </w:r>
      <w:r w:rsidRPr="003A1116">
        <w:rPr>
          <w:rStyle w:val="Char4"/>
          <w:rFonts w:eastAsia="B Badr"/>
          <w:rtl/>
        </w:rPr>
        <w:t xml:space="preserve"> </w:t>
      </w:r>
      <w:r w:rsidRPr="003A1116">
        <w:rPr>
          <w:rStyle w:val="Char4"/>
          <w:rFonts w:eastAsia="B Badr" w:hint="eastAsia"/>
          <w:rtl/>
        </w:rPr>
        <w:t>مَّعَنَا</w:t>
      </w:r>
      <w:r w:rsidRPr="003A1116">
        <w:rPr>
          <w:rStyle w:val="Char4"/>
          <w:rFonts w:eastAsia="B Badr"/>
          <w:rtl/>
        </w:rPr>
        <w:t xml:space="preserve"> </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تَكُن</w:t>
      </w:r>
      <w:r w:rsidRPr="003A1116">
        <w:rPr>
          <w:rStyle w:val="Char4"/>
          <w:rFonts w:eastAsia="B Badr"/>
          <w:rtl/>
        </w:rPr>
        <w:t xml:space="preserve"> </w:t>
      </w:r>
      <w:r w:rsidRPr="003A1116">
        <w:rPr>
          <w:rStyle w:val="Char4"/>
          <w:rFonts w:eastAsia="B Badr" w:hint="eastAsia"/>
          <w:rtl/>
        </w:rPr>
        <w:t>مَّعَ</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w:t>
      </w:r>
      <w:r w:rsidRPr="003A1116">
        <w:rPr>
          <w:rStyle w:val="Char4"/>
          <w:rFonts w:eastAsia="B Badr" w:hint="cs"/>
          <w:rtl/>
        </w:rPr>
        <w:t>ٰ</w:t>
      </w:r>
      <w:r w:rsidRPr="003A1116">
        <w:rPr>
          <w:rStyle w:val="Char4"/>
          <w:rFonts w:eastAsia="B Badr" w:hint="eastAsia"/>
          <w:rtl/>
        </w:rPr>
        <w:t>فِرِينَ</w:t>
      </w:r>
      <w:r w:rsidRPr="003A1116">
        <w:rPr>
          <w:rStyle w:val="Char4"/>
          <w:rFonts w:eastAsia="B Badr"/>
          <w:rtl/>
        </w:rPr>
        <w:t xml:space="preserve"> </w:t>
      </w:r>
      <w:r w:rsidRPr="003A1116">
        <w:rPr>
          <w:rStyle w:val="Char4"/>
          <w:rFonts w:eastAsia="B Badr" w:hint="cs"/>
          <w:rtl/>
        </w:rPr>
        <w:t>٤٢</w:t>
      </w:r>
      <w:r>
        <w:rPr>
          <w:rFonts w:cs="Traditional Arabic" w:hint="cs"/>
          <w:rtl/>
          <w:lang w:bidi="fa-IR"/>
        </w:rPr>
        <w:t>﴾</w:t>
      </w:r>
      <w:r w:rsidRPr="00E002C7">
        <w:rPr>
          <w:rStyle w:val="Char7"/>
          <w:rFonts w:hint="cs"/>
          <w:rtl/>
        </w:rPr>
        <w:t xml:space="preserve"> </w:t>
      </w:r>
      <w:r w:rsidR="00916299" w:rsidRPr="0053120C">
        <w:rPr>
          <w:rStyle w:val="Char5"/>
          <w:rFonts w:hint="cs"/>
          <w:rtl/>
        </w:rPr>
        <w:t>[</w:t>
      </w:r>
      <w:r w:rsidRPr="0053120C">
        <w:rPr>
          <w:rStyle w:val="Char5"/>
          <w:rFonts w:hint="cs"/>
          <w:rtl/>
        </w:rPr>
        <w:t>هود: 42]</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نوح پسرش را که در کناری بود ندا کرد ای پسرک من، با ما سوار شو و با کافران مباش</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w:t>
      </w:r>
      <w:r w:rsidR="00916299" w:rsidRPr="00E002C7">
        <w:rPr>
          <w:rStyle w:val="Char7"/>
          <w:rFonts w:hint="cs"/>
          <w:rtl/>
        </w:rPr>
        <w:t>ه</w:t>
      </w:r>
      <w:r w:rsidRPr="00E002C7">
        <w:rPr>
          <w:rStyle w:val="Char7"/>
          <w:rFonts w:hint="cs"/>
          <w:rtl/>
        </w:rPr>
        <w:t xml:space="preserve"> انعام آی</w:t>
      </w:r>
      <w:r w:rsidR="00916299" w:rsidRPr="00E002C7">
        <w:rPr>
          <w:rStyle w:val="Char7"/>
          <w:rFonts w:hint="cs"/>
          <w:rtl/>
        </w:rPr>
        <w:t>ه 74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وَإِذ</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قَالَ</w:t>
      </w:r>
      <w:r w:rsidRPr="003A1116">
        <w:rPr>
          <w:rStyle w:val="Char4"/>
          <w:rFonts w:eastAsia="B Badr"/>
          <w:rtl/>
        </w:rPr>
        <w:t xml:space="preserve"> </w:t>
      </w:r>
      <w:r w:rsidRPr="003A1116">
        <w:rPr>
          <w:rStyle w:val="Char4"/>
          <w:rFonts w:eastAsia="B Badr" w:hint="eastAsia"/>
          <w:rtl/>
        </w:rPr>
        <w:t>إِب</w:t>
      </w:r>
      <w:r w:rsidRPr="003A1116">
        <w:rPr>
          <w:rStyle w:val="Char4"/>
          <w:rFonts w:eastAsia="B Badr" w:hint="cs"/>
          <w:rtl/>
        </w:rPr>
        <w:t>ۡ</w:t>
      </w:r>
      <w:r w:rsidRPr="003A1116">
        <w:rPr>
          <w:rStyle w:val="Char4"/>
          <w:rFonts w:eastAsia="B Badr" w:hint="eastAsia"/>
          <w:rtl/>
        </w:rPr>
        <w:t>رَ</w:t>
      </w:r>
      <w:r w:rsidRPr="003A1116">
        <w:rPr>
          <w:rStyle w:val="Char4"/>
          <w:rFonts w:eastAsia="B Badr" w:hint="cs"/>
          <w:rtl/>
        </w:rPr>
        <w:t>ٰ</w:t>
      </w:r>
      <w:r w:rsidRPr="003A1116">
        <w:rPr>
          <w:rStyle w:val="Char4"/>
          <w:rFonts w:eastAsia="B Badr" w:hint="eastAsia"/>
          <w:rtl/>
        </w:rPr>
        <w:t>هِيمُ</w:t>
      </w:r>
      <w:r w:rsidRPr="003A1116">
        <w:rPr>
          <w:rStyle w:val="Char4"/>
          <w:rFonts w:eastAsia="B Badr"/>
          <w:rtl/>
        </w:rPr>
        <w:t xml:space="preserve"> </w:t>
      </w:r>
      <w:r w:rsidRPr="003A1116">
        <w:rPr>
          <w:rStyle w:val="Char4"/>
          <w:rFonts w:eastAsia="B Badr" w:hint="eastAsia"/>
          <w:rtl/>
        </w:rPr>
        <w:t>لِأَبِيهِ</w:t>
      </w:r>
      <w:r w:rsidRPr="003A1116">
        <w:rPr>
          <w:rStyle w:val="Char4"/>
          <w:rFonts w:eastAsia="B Badr"/>
          <w:rtl/>
        </w:rPr>
        <w:t xml:space="preserve"> </w:t>
      </w:r>
      <w:r w:rsidRPr="003A1116">
        <w:rPr>
          <w:rStyle w:val="Char4"/>
          <w:rFonts w:eastAsia="B Badr" w:hint="eastAsia"/>
          <w:rtl/>
        </w:rPr>
        <w:t>ءَازَرَ</w:t>
      </w:r>
      <w:r w:rsidRPr="003A1116">
        <w:rPr>
          <w:rStyle w:val="Char4"/>
          <w:rFonts w:eastAsia="B Badr"/>
          <w:rtl/>
        </w:rPr>
        <w:t xml:space="preserve"> </w:t>
      </w:r>
      <w:r w:rsidRPr="003A1116">
        <w:rPr>
          <w:rStyle w:val="Char4"/>
          <w:rFonts w:eastAsia="B Badr" w:hint="eastAsia"/>
          <w:rtl/>
        </w:rPr>
        <w:t>أَتَتَّخِذُ</w:t>
      </w:r>
      <w:r w:rsidRPr="003A1116">
        <w:rPr>
          <w:rStyle w:val="Char4"/>
          <w:rFonts w:eastAsia="B Badr"/>
          <w:rtl/>
        </w:rPr>
        <w:t xml:space="preserve"> </w:t>
      </w:r>
      <w:r w:rsidRPr="003A1116">
        <w:rPr>
          <w:rStyle w:val="Char4"/>
          <w:rFonts w:eastAsia="B Badr" w:hint="eastAsia"/>
          <w:rtl/>
        </w:rPr>
        <w:t>أَص</w:t>
      </w:r>
      <w:r w:rsidRPr="003A1116">
        <w:rPr>
          <w:rStyle w:val="Char4"/>
          <w:rFonts w:eastAsia="B Badr" w:hint="cs"/>
          <w:rtl/>
        </w:rPr>
        <w:t>ۡ</w:t>
      </w:r>
      <w:r w:rsidRPr="003A1116">
        <w:rPr>
          <w:rStyle w:val="Char4"/>
          <w:rFonts w:eastAsia="B Badr" w:hint="eastAsia"/>
          <w:rtl/>
        </w:rPr>
        <w:t>نَامًا</w:t>
      </w:r>
      <w:r w:rsidRPr="003A1116">
        <w:rPr>
          <w:rStyle w:val="Char4"/>
          <w:rFonts w:eastAsia="B Badr"/>
          <w:rtl/>
        </w:rPr>
        <w:t xml:space="preserve"> </w:t>
      </w:r>
      <w:r w:rsidRPr="003A1116">
        <w:rPr>
          <w:rStyle w:val="Char4"/>
          <w:rFonts w:eastAsia="B Badr" w:hint="eastAsia"/>
          <w:rtl/>
        </w:rPr>
        <w:t>ءَالِهَةً</w:t>
      </w:r>
      <w:r>
        <w:rPr>
          <w:rFonts w:cs="Traditional Arabic" w:hint="cs"/>
          <w:rtl/>
          <w:lang w:bidi="fa-IR"/>
        </w:rPr>
        <w:t>﴾</w:t>
      </w:r>
      <w:r w:rsidRPr="00E002C7">
        <w:rPr>
          <w:rStyle w:val="Char7"/>
          <w:rFonts w:hint="cs"/>
          <w:rtl/>
        </w:rPr>
        <w:t xml:space="preserve"> </w:t>
      </w:r>
      <w:r w:rsidRPr="0053120C">
        <w:rPr>
          <w:rStyle w:val="Char5"/>
          <w:rFonts w:hint="cs"/>
          <w:rtl/>
        </w:rPr>
        <w:t>[</w:t>
      </w:r>
      <w:r w:rsidR="00A87420">
        <w:rPr>
          <w:rStyle w:val="Char5"/>
          <w:rFonts w:hint="cs"/>
          <w:rtl/>
        </w:rPr>
        <w:t>الأنعام</w:t>
      </w:r>
      <w:r w:rsidRPr="0053120C">
        <w:rPr>
          <w:rStyle w:val="Char5"/>
          <w:rFonts w:hint="cs"/>
          <w:rtl/>
        </w:rPr>
        <w:t>: 74]</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ذکر کن وقتی را که ابراهیم به پدرش آزر گفت: آیا بتها را معبودها و ملجاها گرفته‌ای</w:t>
      </w:r>
      <w:r>
        <w:rPr>
          <w:rFonts w:cs="Traditional Arabic" w:hint="cs"/>
          <w:sz w:val="26"/>
          <w:szCs w:val="26"/>
          <w:rtl/>
          <w:lang w:bidi="fa-IR"/>
        </w:rPr>
        <w:t>»</w:t>
      </w:r>
      <w:r w:rsidR="008C3DBE" w:rsidRPr="00E002C7">
        <w:rPr>
          <w:rStyle w:val="Char7"/>
          <w:rFonts w:hint="cs"/>
          <w:rtl/>
        </w:rPr>
        <w:t>.</w:t>
      </w:r>
    </w:p>
    <w:p w:rsidR="008C3DBE" w:rsidRPr="00E002C7" w:rsidRDefault="008C3DBE" w:rsidP="005231A4">
      <w:pPr>
        <w:widowControl w:val="0"/>
        <w:tabs>
          <w:tab w:val="right" w:pos="7371"/>
        </w:tabs>
        <w:ind w:firstLine="284"/>
        <w:jc w:val="both"/>
        <w:rPr>
          <w:rStyle w:val="Char7"/>
          <w:rtl/>
        </w:rPr>
      </w:pPr>
      <w:r w:rsidRPr="00E002C7">
        <w:rPr>
          <w:rStyle w:val="Char7"/>
          <w:rFonts w:hint="cs"/>
          <w:rtl/>
        </w:rPr>
        <w:t>پس</w:t>
      </w:r>
      <w:r w:rsidR="00916299" w:rsidRPr="00E002C7">
        <w:rPr>
          <w:rStyle w:val="Char7"/>
          <w:rFonts w:hint="cs"/>
          <w:rtl/>
        </w:rPr>
        <w:t xml:space="preserve"> در این آیات نسبت داده ابراهیم</w:t>
      </w:r>
      <w:r w:rsidR="005231A4">
        <w:rPr>
          <w:rStyle w:val="Char7"/>
          <w:rFonts w:cs="CTraditional Arabic" w:hint="cs"/>
          <w:rtl/>
        </w:rPr>
        <w:t>÷</w:t>
      </w:r>
      <w:r w:rsidRPr="00E002C7">
        <w:rPr>
          <w:rStyle w:val="Char7"/>
          <w:rFonts w:hint="cs"/>
          <w:rtl/>
        </w:rPr>
        <w:t xml:space="preserve"> را به پدرش و حال آنکه پدر او کافر بود، و فرزند نوح را نیز به پدرش نسبت د</w:t>
      </w:r>
      <w:r w:rsidR="00916299" w:rsidRPr="00E002C7">
        <w:rPr>
          <w:rStyle w:val="Char7"/>
          <w:rFonts w:hint="cs"/>
          <w:rtl/>
        </w:rPr>
        <w:t>اده و حال آنکه آن پسر کافر بود.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خدای تعالی دربار</w:t>
      </w:r>
      <w:r w:rsidR="00916299" w:rsidRPr="00E002C7">
        <w:rPr>
          <w:rStyle w:val="Char7"/>
          <w:rFonts w:hint="cs"/>
          <w:rtl/>
        </w:rPr>
        <w:t>ه</w:t>
      </w:r>
      <w:r w:rsidRPr="00E002C7">
        <w:rPr>
          <w:rStyle w:val="Char7"/>
          <w:rFonts w:hint="cs"/>
          <w:rtl/>
        </w:rPr>
        <w:t xml:space="preserve"> زید بن حارثه در سور</w:t>
      </w:r>
      <w:r w:rsidR="00916299" w:rsidRPr="00E002C7">
        <w:rPr>
          <w:rStyle w:val="Char7"/>
          <w:rFonts w:hint="cs"/>
          <w:rtl/>
        </w:rPr>
        <w:t>ه</w:t>
      </w:r>
      <w:r w:rsidRPr="00E002C7">
        <w:rPr>
          <w:rStyle w:val="Char7"/>
          <w:rFonts w:hint="cs"/>
          <w:rtl/>
        </w:rPr>
        <w:t xml:space="preserve"> احزاب آی</w:t>
      </w:r>
      <w:r w:rsidR="00916299" w:rsidRPr="00E002C7">
        <w:rPr>
          <w:rStyle w:val="Char7"/>
          <w:rFonts w:hint="cs"/>
          <w:rtl/>
        </w:rPr>
        <w:t>ه 5 به رسول خود</w:t>
      </w:r>
      <w:r w:rsidR="00D83E8A" w:rsidRPr="00D83E8A">
        <w:rPr>
          <w:rStyle w:val="Char7"/>
          <w:rFonts w:cs="CTraditional Arabic" w:hint="cs"/>
          <w:rtl/>
        </w:rPr>
        <w:t xml:space="preserve"> ج</w:t>
      </w:r>
      <w:r w:rsidRPr="00E002C7">
        <w:rPr>
          <w:rStyle w:val="Char7"/>
          <w:rFonts w:hint="cs"/>
          <w:rtl/>
        </w:rPr>
        <w:t xml:space="preserve">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cs"/>
          <w:rtl/>
        </w:rPr>
        <w:t>ٱ</w:t>
      </w:r>
      <w:r w:rsidRPr="003A1116">
        <w:rPr>
          <w:rStyle w:val="Char4"/>
          <w:rFonts w:eastAsia="B Badr" w:hint="eastAsia"/>
          <w:rtl/>
        </w:rPr>
        <w:t>د</w:t>
      </w:r>
      <w:r w:rsidRPr="003A1116">
        <w:rPr>
          <w:rStyle w:val="Char4"/>
          <w:rFonts w:eastAsia="B Badr" w:hint="cs"/>
          <w:rtl/>
        </w:rPr>
        <w:t>ۡ</w:t>
      </w:r>
      <w:r w:rsidRPr="003A1116">
        <w:rPr>
          <w:rStyle w:val="Char4"/>
          <w:rFonts w:eastAsia="B Badr" w:hint="eastAsia"/>
          <w:rtl/>
        </w:rPr>
        <w:t>عُوهُم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لِأ</w:t>
      </w:r>
      <w:r w:rsidRPr="003A1116">
        <w:rPr>
          <w:rStyle w:val="Char4"/>
          <w:rFonts w:eastAsia="B Badr" w:hint="cs"/>
          <w:rtl/>
        </w:rPr>
        <w:t>ٓ</w:t>
      </w:r>
      <w:r w:rsidRPr="003A1116">
        <w:rPr>
          <w:rStyle w:val="Char4"/>
          <w:rFonts w:eastAsia="B Badr" w:hint="eastAsia"/>
          <w:rtl/>
        </w:rPr>
        <w:t>بَا</w:t>
      </w:r>
      <w:r w:rsidRPr="003A1116">
        <w:rPr>
          <w:rStyle w:val="Char4"/>
          <w:rFonts w:eastAsia="B Badr" w:hint="cs"/>
          <w:rtl/>
        </w:rPr>
        <w:t>ٓ</w:t>
      </w:r>
      <w:r w:rsidRPr="003A1116">
        <w:rPr>
          <w:rStyle w:val="Char4"/>
          <w:rFonts w:eastAsia="B Badr" w:hint="eastAsia"/>
          <w:rtl/>
        </w:rPr>
        <w:t>ئِهِم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هُوَ</w:t>
      </w:r>
      <w:r w:rsidRPr="003A1116">
        <w:rPr>
          <w:rStyle w:val="Char4"/>
          <w:rFonts w:eastAsia="B Badr"/>
          <w:rtl/>
        </w:rPr>
        <w:t xml:space="preserve"> </w:t>
      </w:r>
      <w:r w:rsidRPr="003A1116">
        <w:rPr>
          <w:rStyle w:val="Char4"/>
          <w:rFonts w:eastAsia="B Badr" w:hint="eastAsia"/>
          <w:rtl/>
        </w:rPr>
        <w:t>أَق</w:t>
      </w:r>
      <w:r w:rsidRPr="003A1116">
        <w:rPr>
          <w:rStyle w:val="Char4"/>
          <w:rFonts w:eastAsia="B Badr" w:hint="cs"/>
          <w:rtl/>
        </w:rPr>
        <w:t>ۡ</w:t>
      </w:r>
      <w:r w:rsidRPr="003A1116">
        <w:rPr>
          <w:rStyle w:val="Char4"/>
          <w:rFonts w:eastAsia="B Badr" w:hint="eastAsia"/>
          <w:rtl/>
        </w:rPr>
        <w:t>سَطُ</w:t>
      </w:r>
      <w:r w:rsidRPr="003A1116">
        <w:rPr>
          <w:rStyle w:val="Char4"/>
          <w:rFonts w:eastAsia="B Badr"/>
          <w:rtl/>
        </w:rPr>
        <w:t xml:space="preserve"> </w:t>
      </w:r>
      <w:r w:rsidRPr="003A1116">
        <w:rPr>
          <w:rStyle w:val="Char4"/>
          <w:rFonts w:eastAsia="B Badr" w:hint="eastAsia"/>
          <w:rtl/>
        </w:rPr>
        <w:t>عِندَ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فَإِن</w:t>
      </w:r>
      <w:r w:rsidRPr="003A1116">
        <w:rPr>
          <w:rStyle w:val="Char4"/>
          <w:rFonts w:eastAsia="B Badr"/>
          <w:rtl/>
        </w:rPr>
        <w:t xml:space="preserve"> </w:t>
      </w:r>
      <w:r w:rsidRPr="003A1116">
        <w:rPr>
          <w:rStyle w:val="Char4"/>
          <w:rFonts w:eastAsia="B Badr" w:hint="eastAsia"/>
          <w:rtl/>
        </w:rPr>
        <w:t>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تَع</w:t>
      </w:r>
      <w:r w:rsidRPr="003A1116">
        <w:rPr>
          <w:rStyle w:val="Char4"/>
          <w:rFonts w:eastAsia="B Badr" w:hint="cs"/>
          <w:rtl/>
        </w:rPr>
        <w:t>ۡ</w:t>
      </w:r>
      <w:r w:rsidRPr="003A1116">
        <w:rPr>
          <w:rStyle w:val="Char4"/>
          <w:rFonts w:eastAsia="B Badr" w:hint="eastAsia"/>
          <w:rtl/>
        </w:rPr>
        <w:t>لَمُو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ءَابَا</w:t>
      </w:r>
      <w:r w:rsidRPr="003A1116">
        <w:rPr>
          <w:rStyle w:val="Char4"/>
          <w:rFonts w:eastAsia="B Badr" w:hint="cs"/>
          <w:rtl/>
        </w:rPr>
        <w:t>ٓ</w:t>
      </w:r>
      <w:r w:rsidRPr="003A1116">
        <w:rPr>
          <w:rStyle w:val="Char4"/>
          <w:rFonts w:eastAsia="B Badr" w:hint="eastAsia"/>
          <w:rtl/>
        </w:rPr>
        <w:t>ءَهُم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فَإِخ</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لدِّينِ</w:t>
      </w:r>
      <w:r w:rsidRPr="003A1116">
        <w:rPr>
          <w:rStyle w:val="Char4"/>
          <w:rFonts w:eastAsia="B Badr"/>
          <w:rtl/>
        </w:rPr>
        <w:t xml:space="preserve"> </w:t>
      </w:r>
      <w:r w:rsidRPr="003A1116">
        <w:rPr>
          <w:rStyle w:val="Char4"/>
          <w:rFonts w:eastAsia="B Badr" w:hint="eastAsia"/>
          <w:rtl/>
        </w:rPr>
        <w:t>وَمَوَ</w:t>
      </w:r>
      <w:r w:rsidRPr="003A1116">
        <w:rPr>
          <w:rStyle w:val="Char4"/>
          <w:rFonts w:eastAsia="B Badr" w:hint="cs"/>
          <w:rtl/>
        </w:rPr>
        <w:t>ٰ</w:t>
      </w:r>
      <w:r w:rsidRPr="003A1116">
        <w:rPr>
          <w:rStyle w:val="Char4"/>
          <w:rFonts w:eastAsia="B Badr" w:hint="eastAsia"/>
          <w:rtl/>
        </w:rPr>
        <w:t>لِيكُم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w:t>
      </w:r>
      <w:r w:rsidR="004E5E40">
        <w:rPr>
          <w:rStyle w:val="Char5"/>
          <w:rFonts w:hint="cs"/>
          <w:rtl/>
        </w:rPr>
        <w:t>الأحزاب</w:t>
      </w:r>
      <w:r w:rsidRPr="0053120C">
        <w:rPr>
          <w:rStyle w:val="Char5"/>
          <w:rFonts w:hint="cs"/>
          <w:rtl/>
        </w:rPr>
        <w:t>: 5]</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پسر خوانده‌ها را فرزندان پدران</w:t>
      </w:r>
      <w:r w:rsidR="005231A4">
        <w:rPr>
          <w:rStyle w:val="Char7"/>
          <w:rFonts w:hint="eastAsia"/>
        </w:rPr>
        <w:t>‌</w:t>
      </w:r>
      <w:r w:rsidR="008C3DBE" w:rsidRPr="00E002C7">
        <w:rPr>
          <w:rStyle w:val="Char7"/>
          <w:rFonts w:hint="cs"/>
          <w:rtl/>
        </w:rPr>
        <w:t>شان بخوانید که این به عدالت نزد خدا مناسب‌تر است، و اگر پدران</w:t>
      </w:r>
      <w:r w:rsidR="005231A4">
        <w:rPr>
          <w:rStyle w:val="Char7"/>
          <w:rFonts w:hint="eastAsia"/>
        </w:rPr>
        <w:t>‌</w:t>
      </w:r>
      <w:r w:rsidR="008C3DBE" w:rsidRPr="00E002C7">
        <w:rPr>
          <w:rStyle w:val="Char7"/>
          <w:rFonts w:hint="cs"/>
          <w:rtl/>
        </w:rPr>
        <w:t>شان را نمی‌شناسید پس برادران دینی شما و موالی شمایند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خدای تعالی در همان سوره آی</w:t>
      </w:r>
      <w:r w:rsidR="00916299" w:rsidRPr="00E002C7">
        <w:rPr>
          <w:rStyle w:val="Char7"/>
          <w:rFonts w:hint="cs"/>
          <w:rtl/>
        </w:rPr>
        <w:t>ه 37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وَإِذ</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تَقُولُ</w:t>
      </w:r>
      <w:r w:rsidRPr="003A1116">
        <w:rPr>
          <w:rStyle w:val="Char4"/>
          <w:rFonts w:eastAsia="B Badr"/>
          <w:rtl/>
        </w:rPr>
        <w:t xml:space="preserve"> </w:t>
      </w:r>
      <w:r w:rsidRPr="003A1116">
        <w:rPr>
          <w:rStyle w:val="Char4"/>
          <w:rFonts w:eastAsia="B Badr" w:hint="eastAsia"/>
          <w:rtl/>
        </w:rPr>
        <w:t>لِلَّذِي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hint="cs"/>
          <w:rtl/>
        </w:rPr>
        <w:t>ۡ</w:t>
      </w:r>
      <w:r w:rsidRPr="003A1116">
        <w:rPr>
          <w:rStyle w:val="Char4"/>
          <w:rFonts w:eastAsia="B Badr" w:hint="eastAsia"/>
          <w:rtl/>
        </w:rPr>
        <w:t>عَمَ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هِ</w:t>
      </w:r>
      <w:r>
        <w:rPr>
          <w:rFonts w:cs="Traditional Arabic" w:hint="cs"/>
          <w:rtl/>
          <w:lang w:bidi="fa-IR"/>
        </w:rPr>
        <w:t>﴾</w:t>
      </w:r>
      <w:r w:rsidRPr="00E002C7">
        <w:rPr>
          <w:rStyle w:val="Char7"/>
          <w:rFonts w:hint="cs"/>
          <w:rtl/>
        </w:rPr>
        <w:t xml:space="preserve"> </w:t>
      </w:r>
      <w:r w:rsidRPr="0053120C">
        <w:rPr>
          <w:rStyle w:val="Char5"/>
          <w:rFonts w:hint="cs"/>
          <w:rtl/>
        </w:rPr>
        <w:t>[</w:t>
      </w:r>
      <w:r w:rsidR="004E5E40">
        <w:rPr>
          <w:rStyle w:val="Char5"/>
          <w:rFonts w:hint="cs"/>
          <w:rtl/>
        </w:rPr>
        <w:t>الأحزاب</w:t>
      </w:r>
      <w:r w:rsidRPr="0053120C">
        <w:rPr>
          <w:rStyle w:val="Char5"/>
          <w:rFonts w:hint="cs"/>
          <w:rtl/>
        </w:rPr>
        <w:t>: 37]</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آن هنگام که تو به آن کسی (یعنی به زید) که خدا بر او نعمت داده و تو نیز نعمتش دادی می‌گفتی که زوج خویش را برای خودت نگه‌دار</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موالی را به دو کس نسبت داده، یک مرتبه به پدرانشان و</w:t>
      </w:r>
      <w:r w:rsidR="00916299" w:rsidRPr="00E002C7">
        <w:rPr>
          <w:rStyle w:val="Char7"/>
          <w:rFonts w:hint="cs"/>
          <w:rtl/>
        </w:rPr>
        <w:t xml:space="preserve"> دیگر به منعم ایشان. و رسول خدا</w:t>
      </w:r>
      <w:r w:rsidR="00D83E8A" w:rsidRPr="00D83E8A">
        <w:rPr>
          <w:rStyle w:val="Char7"/>
          <w:rFonts w:cs="CTraditional Arabic" w:hint="cs"/>
          <w:rtl/>
        </w:rPr>
        <w:t xml:space="preserve"> ج</w:t>
      </w:r>
      <w:r w:rsidRPr="00E002C7">
        <w:rPr>
          <w:rStyle w:val="Char7"/>
          <w:rFonts w:hint="cs"/>
          <w:rtl/>
        </w:rPr>
        <w:t xml:space="preserve"> فرموده: </w:t>
      </w:r>
      <w:r w:rsidRPr="006C68BB">
        <w:rPr>
          <w:rStyle w:val="Char7"/>
          <w:rFonts w:hint="cs"/>
          <w:rtl/>
        </w:rPr>
        <w:t>«</w:t>
      </w:r>
      <w:r w:rsidRPr="00E002C7">
        <w:rPr>
          <w:rStyle w:val="Char7"/>
          <w:rFonts w:hint="cs"/>
          <w:rtl/>
        </w:rPr>
        <w:t>ولاء برای کسی است که آزاد کند</w:t>
      </w:r>
      <w:r w:rsidRPr="006C68BB">
        <w:rPr>
          <w:rStyle w:val="Char7"/>
          <w:rFonts w:hint="cs"/>
          <w:rtl/>
        </w:rPr>
        <w:t>»</w:t>
      </w:r>
      <w:r w:rsidRPr="00AA244D">
        <w:rPr>
          <w:rStyle w:val="Char7"/>
          <w:vertAlign w:val="superscript"/>
          <w:rtl/>
        </w:rPr>
        <w:footnoteReference w:id="69"/>
      </w:r>
      <w:r w:rsidRPr="00E002C7">
        <w:rPr>
          <w:rStyle w:val="Char7"/>
          <w:rFonts w:hint="cs"/>
          <w:rtl/>
        </w:rPr>
        <w:t xml:space="preserve">. پس کتاب و سنت دلالت کردند بر اینکه ولاء مال کسی است که آزاد کرده باشد، چنانکه نسب مخصوص کسی است که ولادتی از پدرش داشته باشد. و کلام را بسط داده در اینکه محال است ولاء را از آزاد کننده بگردانی به سوی </w:t>
      </w:r>
      <w:r w:rsidR="00916299" w:rsidRPr="00E002C7">
        <w:rPr>
          <w:rStyle w:val="Char7"/>
          <w:rFonts w:hint="cs"/>
          <w:rtl/>
        </w:rPr>
        <w:t>غیر کسی که نسبت به او ثابت است.</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به همان اسناد سابق شافعی</w:t>
      </w:r>
      <w:r>
        <w:rPr>
          <w:rFonts w:cs="CTraditional Arabic" w:hint="cs"/>
          <w:rtl/>
          <w:lang w:bidi="fa-IR"/>
        </w:rPr>
        <w:t>/</w:t>
      </w:r>
      <w:r w:rsidRPr="00E002C7">
        <w:rPr>
          <w:rStyle w:val="Char7"/>
          <w:rFonts w:hint="cs"/>
          <w:rtl/>
        </w:rPr>
        <w:t xml:space="preserve"> گوید: خدای ت</w:t>
      </w:r>
      <w:r w:rsidR="00916299" w:rsidRPr="00E002C7">
        <w:rPr>
          <w:rStyle w:val="Char7"/>
          <w:rFonts w:hint="cs"/>
          <w:rtl/>
        </w:rPr>
        <w:t>عالی در سوره نور آی</w:t>
      </w:r>
      <w:r w:rsidR="00D83E8A">
        <w:rPr>
          <w:rStyle w:val="Char7"/>
          <w:rFonts w:hint="cs"/>
          <w:rtl/>
        </w:rPr>
        <w:t>ه</w:t>
      </w:r>
      <w:r w:rsidR="00916299" w:rsidRPr="00E002C7">
        <w:rPr>
          <w:rStyle w:val="Char7"/>
          <w:rFonts w:hint="cs"/>
          <w:rtl/>
        </w:rPr>
        <w:t xml:space="preserve"> 33 فرموده:</w:t>
      </w:r>
      <w:r w:rsidR="00916299">
        <w:rPr>
          <w:rFonts w:cs="Traditional Arabic" w:hint="cs"/>
          <w:rtl/>
          <w:lang w:bidi="fa-IR"/>
        </w:rPr>
        <w:t xml:space="preserve"> </w:t>
      </w: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يَب</w:t>
      </w:r>
      <w:r w:rsidRPr="003A1116">
        <w:rPr>
          <w:rStyle w:val="Char4"/>
          <w:rFonts w:eastAsia="B Badr" w:hint="cs"/>
          <w:rtl/>
        </w:rPr>
        <w:t>ۡ</w:t>
      </w:r>
      <w:r w:rsidRPr="003A1116">
        <w:rPr>
          <w:rStyle w:val="Char4"/>
          <w:rFonts w:eastAsia="B Badr" w:hint="eastAsia"/>
          <w:rtl/>
        </w:rPr>
        <w:t>تَغُونَ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كِتَ</w:t>
      </w:r>
      <w:r w:rsidRPr="003A1116">
        <w:rPr>
          <w:rStyle w:val="Char4"/>
          <w:rFonts w:eastAsia="B Badr" w:hint="cs"/>
          <w:rtl/>
        </w:rPr>
        <w:t>ٰ</w:t>
      </w:r>
      <w:r w:rsidRPr="003A1116">
        <w:rPr>
          <w:rStyle w:val="Char4"/>
          <w:rFonts w:eastAsia="B Badr" w:hint="eastAsia"/>
          <w:rtl/>
        </w:rPr>
        <w:t>بَ</w:t>
      </w:r>
      <w:r w:rsidRPr="003A1116">
        <w:rPr>
          <w:rStyle w:val="Char4"/>
          <w:rFonts w:eastAsia="B Badr"/>
          <w:rtl/>
        </w:rPr>
        <w:t xml:space="preserve"> </w:t>
      </w:r>
      <w:r w:rsidRPr="003A1116">
        <w:rPr>
          <w:rStyle w:val="Char4"/>
          <w:rFonts w:eastAsia="B Badr" w:hint="eastAsia"/>
          <w:rtl/>
        </w:rPr>
        <w:t>مِمَّا</w:t>
      </w:r>
      <w:r w:rsidRPr="003A1116">
        <w:rPr>
          <w:rStyle w:val="Char4"/>
          <w:rFonts w:eastAsia="B Badr"/>
          <w:rtl/>
        </w:rPr>
        <w:t xml:space="preserve"> </w:t>
      </w:r>
      <w:r w:rsidRPr="003A1116">
        <w:rPr>
          <w:rStyle w:val="Char4"/>
          <w:rFonts w:eastAsia="B Badr" w:hint="eastAsia"/>
          <w:rtl/>
        </w:rPr>
        <w:t>مَلَكَت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أَي</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فَكَاتِبُوهُم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عَلِم</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خَي</w:t>
      </w:r>
      <w:r w:rsidRPr="003A1116">
        <w:rPr>
          <w:rStyle w:val="Char4"/>
          <w:rFonts w:eastAsia="B Badr" w:hint="cs"/>
          <w:rtl/>
        </w:rPr>
        <w:t>ۡ</w:t>
      </w:r>
      <w:r w:rsidRPr="003A1116">
        <w:rPr>
          <w:rStyle w:val="Char4"/>
          <w:rFonts w:eastAsia="B Badr" w:hint="eastAsia"/>
          <w:rtl/>
        </w:rPr>
        <w:t>ر</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53120C">
        <w:rPr>
          <w:rStyle w:val="Char5"/>
          <w:rFonts w:hint="cs"/>
          <w:rtl/>
        </w:rPr>
        <w:t>[النور: 33]</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آنان که مملوک شمایند (یعنی در جنگ تحت اسارت آمده‌اند) و طالب کتابت می‌باشند و مکاتبه می‌جویند پس با ایشان مکاتبه کنید اگر در ایشان خیری دانسته‌اید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جمل</w:t>
      </w:r>
      <w:r w:rsidR="00916299" w:rsidRPr="00E002C7">
        <w:rPr>
          <w:rStyle w:val="Char7"/>
          <w:rFonts w:hint="cs"/>
          <w:rtl/>
        </w:rPr>
        <w:t>ه</w:t>
      </w:r>
      <w:r w:rsidRPr="00E002C7">
        <w:rPr>
          <w:rStyle w:val="Char7"/>
          <w:rFonts w:hint="cs"/>
          <w:rtl/>
        </w:rPr>
        <w:t xml:space="preserve"> </w:t>
      </w: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يَب</w:t>
      </w:r>
      <w:r w:rsidRPr="003A1116">
        <w:rPr>
          <w:rStyle w:val="Char4"/>
          <w:rFonts w:eastAsia="B Badr" w:hint="cs"/>
          <w:rtl/>
        </w:rPr>
        <w:t>ۡ</w:t>
      </w:r>
      <w:r w:rsidRPr="003A1116">
        <w:rPr>
          <w:rStyle w:val="Char4"/>
          <w:rFonts w:eastAsia="B Badr" w:hint="eastAsia"/>
          <w:rtl/>
        </w:rPr>
        <w:t>تَغُونَ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كِتَ</w:t>
      </w:r>
      <w:r w:rsidRPr="003A1116">
        <w:rPr>
          <w:rStyle w:val="Char4"/>
          <w:rFonts w:eastAsia="B Badr" w:hint="cs"/>
          <w:rtl/>
        </w:rPr>
        <w:t>ٰ</w:t>
      </w:r>
      <w:r w:rsidRPr="003A1116">
        <w:rPr>
          <w:rStyle w:val="Char4"/>
          <w:rFonts w:eastAsia="B Badr" w:hint="eastAsia"/>
          <w:rtl/>
        </w:rPr>
        <w:t>بَ</w:t>
      </w:r>
      <w:r>
        <w:rPr>
          <w:rFonts w:cs="Traditional Arabic" w:hint="cs"/>
          <w:rtl/>
          <w:lang w:bidi="fa-IR"/>
        </w:rPr>
        <w:t>﴾</w:t>
      </w:r>
      <w:r w:rsidRPr="00E002C7">
        <w:rPr>
          <w:rStyle w:val="Char7"/>
          <w:rFonts w:hint="cs"/>
          <w:rtl/>
        </w:rPr>
        <w:t xml:space="preserve"> دلالت دارد بر اینکه همانا خدا اذن داده که مکاتبه کنید با عاقلی که طالب مکاتبه است نه آنکه نمی‌فهمد و مکاتبه می‌</w:t>
      </w:r>
      <w:r w:rsidR="00916299" w:rsidRPr="00E002C7">
        <w:rPr>
          <w:rStyle w:val="Char7"/>
          <w:rFonts w:hint="cs"/>
          <w:rtl/>
        </w:rPr>
        <w:t>خواهد، چه بچه باشد و چه دیوانه.</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 همان اسناد سابق شافعی</w:t>
      </w:r>
      <w:r>
        <w:rPr>
          <w:rFonts w:cs="CTraditional Arabic" w:hint="cs"/>
          <w:rtl/>
          <w:lang w:bidi="fa-IR"/>
        </w:rPr>
        <w:t>/</w:t>
      </w:r>
      <w:r w:rsidRPr="00E002C7">
        <w:rPr>
          <w:rStyle w:val="Char7"/>
          <w:rFonts w:hint="cs"/>
          <w:rtl/>
        </w:rPr>
        <w:t xml:space="preserve"> نقل کرده که ابن جریج به عطاء گفت: خیر مال است و یا صلاح و یا هر دو؟ عطاء گفت: ما نمی‌بینیم خیر را جز مال. پس اگر مال ندارد و مرد راستی باشد چطور؟ گفت: من گمان ندارم خیر را جز همان مال نه صلاح. و مجاهد گفته: اگر در مملوک خیر دانستید یعنی مال، اخلاق و دین ایشان هر چه باشد.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خیر کلمه‌ای است که از خطاب مردم با یکدیگر مراد از خیر دانسته می‌شود. خدای تعال</w:t>
      </w:r>
      <w:r w:rsidR="00916299" w:rsidRPr="00E002C7">
        <w:rPr>
          <w:rStyle w:val="Char7"/>
          <w:rFonts w:hint="cs"/>
          <w:rtl/>
        </w:rPr>
        <w:t>ی که در سوره بینه آیه 7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ءَامَنُواْ</w:t>
      </w:r>
      <w:r w:rsidRPr="003A1116">
        <w:rPr>
          <w:rStyle w:val="Char4"/>
          <w:rFonts w:eastAsia="B Badr"/>
          <w:rtl/>
        </w:rPr>
        <w:t xml:space="preserve"> </w:t>
      </w:r>
      <w:r w:rsidRPr="003A1116">
        <w:rPr>
          <w:rStyle w:val="Char4"/>
          <w:rFonts w:eastAsia="B Badr" w:hint="eastAsia"/>
          <w:rtl/>
        </w:rPr>
        <w:t>وَعَمِلُواْ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w:t>
      </w:r>
      <w:r w:rsidRPr="003A1116">
        <w:rPr>
          <w:rStyle w:val="Char4"/>
          <w:rFonts w:eastAsia="B Badr" w:hint="cs"/>
          <w:rtl/>
        </w:rPr>
        <w:t>ٰ</w:t>
      </w:r>
      <w:r w:rsidRPr="003A1116">
        <w:rPr>
          <w:rStyle w:val="Char4"/>
          <w:rFonts w:eastAsia="B Badr" w:hint="eastAsia"/>
          <w:rtl/>
        </w:rPr>
        <w:t>لِحَ</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أُوْلَ</w:t>
      </w:r>
      <w:r w:rsidRPr="003A1116">
        <w:rPr>
          <w:rStyle w:val="Char4"/>
          <w:rFonts w:eastAsia="B Badr" w:hint="cs"/>
          <w:rtl/>
        </w:rPr>
        <w:t>ٰٓ</w:t>
      </w:r>
      <w:r w:rsidRPr="003A1116">
        <w:rPr>
          <w:rStyle w:val="Char4"/>
          <w:rFonts w:eastAsia="B Badr" w:hint="eastAsia"/>
          <w:rtl/>
        </w:rPr>
        <w:t>ئِكَ</w:t>
      </w:r>
      <w:r w:rsidRPr="003A1116">
        <w:rPr>
          <w:rStyle w:val="Char4"/>
          <w:rFonts w:eastAsia="B Badr"/>
          <w:rtl/>
        </w:rPr>
        <w:t xml:space="preserve"> </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خَي</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بَرِيَّةِ</w:t>
      </w:r>
      <w:r w:rsidRPr="003A1116">
        <w:rPr>
          <w:rStyle w:val="Char4"/>
          <w:rFonts w:eastAsia="B Badr"/>
          <w:rtl/>
        </w:rPr>
        <w:t xml:space="preserve"> </w:t>
      </w:r>
      <w:r w:rsidRPr="003A1116">
        <w:rPr>
          <w:rStyle w:val="Char4"/>
          <w:rFonts w:eastAsia="B Badr" w:hint="cs"/>
          <w:rtl/>
        </w:rPr>
        <w:t>٧</w:t>
      </w:r>
      <w:r>
        <w:rPr>
          <w:rFonts w:cs="Traditional Arabic" w:hint="cs"/>
          <w:rtl/>
          <w:lang w:bidi="fa-IR"/>
        </w:rPr>
        <w:t>﴾</w:t>
      </w:r>
      <w:r w:rsidRPr="00E002C7">
        <w:rPr>
          <w:rStyle w:val="Char7"/>
          <w:rFonts w:hint="cs"/>
          <w:rtl/>
        </w:rPr>
        <w:t xml:space="preserve"> </w:t>
      </w:r>
      <w:r w:rsidRPr="0053120C">
        <w:rPr>
          <w:rStyle w:val="Char5"/>
          <w:rFonts w:hint="cs"/>
          <w:rtl/>
        </w:rPr>
        <w:t>[</w:t>
      </w:r>
      <w:r w:rsidRPr="0053120C">
        <w:rPr>
          <w:rStyle w:val="Char5"/>
          <w:rtl/>
        </w:rPr>
        <w:t>البینة</w:t>
      </w:r>
      <w:r w:rsidRPr="0053120C">
        <w:rPr>
          <w:rStyle w:val="Char5"/>
          <w:rFonts w:hint="cs"/>
          <w:rtl/>
        </w:rPr>
        <w:t>: 7]</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ب</w:t>
      </w:r>
      <w:r w:rsidR="005231A4">
        <w:rPr>
          <w:rStyle w:val="Char7"/>
          <w:rFonts w:hint="cs"/>
          <w:rtl/>
        </w:rPr>
        <w:t xml:space="preserve">ه </w:t>
      </w:r>
      <w:r w:rsidR="008C3DBE" w:rsidRPr="00E002C7">
        <w:rPr>
          <w:rStyle w:val="Char7"/>
          <w:rFonts w:hint="cs"/>
          <w:rtl/>
        </w:rPr>
        <w:t>تحقیق آنان که ایمان آورند و عمل‌های شایسته کنند آنان خود بهترین مخلوقاتند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ما می‌فهمیم که بهترین مردم بایمان است و اعمال شایسته، نه بمال.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خدا در سور</w:t>
      </w:r>
      <w:r w:rsidR="00916299" w:rsidRPr="00E002C7">
        <w:rPr>
          <w:rStyle w:val="Char7"/>
          <w:rFonts w:hint="cs"/>
          <w:rtl/>
        </w:rPr>
        <w:t>ه</w:t>
      </w:r>
      <w:r w:rsidRPr="00E002C7">
        <w:rPr>
          <w:rStyle w:val="Char7"/>
          <w:rFonts w:hint="cs"/>
          <w:rtl/>
        </w:rPr>
        <w:t xml:space="preserve"> حج آی</w:t>
      </w:r>
      <w:r w:rsidR="00916299" w:rsidRPr="00E002C7">
        <w:rPr>
          <w:rStyle w:val="Char7"/>
          <w:rFonts w:hint="cs"/>
          <w:rtl/>
        </w:rPr>
        <w:t>ه 36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بُد</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جَعَل</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hint="eastAsia"/>
          <w:rtl/>
        </w:rPr>
        <w:t>هَا</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شَعَ</w:t>
      </w:r>
      <w:r w:rsidRPr="003A1116">
        <w:rPr>
          <w:rStyle w:val="Char4"/>
          <w:rFonts w:eastAsia="B Badr" w:hint="cs"/>
          <w:rtl/>
        </w:rPr>
        <w:t>ٰٓ</w:t>
      </w:r>
      <w:r w:rsidRPr="003A1116">
        <w:rPr>
          <w:rStyle w:val="Char4"/>
          <w:rFonts w:eastAsia="B Badr" w:hint="eastAsia"/>
          <w:rtl/>
        </w:rPr>
        <w:t>ئِرِ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فِيهَا</w:t>
      </w:r>
      <w:r w:rsidRPr="003A1116">
        <w:rPr>
          <w:rStyle w:val="Char4"/>
          <w:rFonts w:eastAsia="B Badr"/>
          <w:rtl/>
        </w:rPr>
        <w:t xml:space="preserve"> </w:t>
      </w:r>
      <w:r w:rsidRPr="003A1116">
        <w:rPr>
          <w:rStyle w:val="Char4"/>
          <w:rFonts w:eastAsia="B Badr" w:hint="eastAsia"/>
          <w:rtl/>
        </w:rPr>
        <w:t>خَي</w:t>
      </w:r>
      <w:r w:rsidRPr="003A1116">
        <w:rPr>
          <w:rStyle w:val="Char4"/>
          <w:rFonts w:eastAsia="B Badr" w:hint="cs"/>
          <w:rtl/>
        </w:rPr>
        <w:t>ۡ</w:t>
      </w:r>
      <w:r w:rsidRPr="003A1116">
        <w:rPr>
          <w:rStyle w:val="Char4"/>
          <w:rFonts w:eastAsia="B Badr" w:hint="eastAsia"/>
          <w:rtl/>
        </w:rPr>
        <w:t>ر</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[الحج: 36]</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شتران قربانی را برای شما از شعائر الهی قرار دادیم برای شما در</w:t>
      </w:r>
      <w:r w:rsidR="006C7C5F">
        <w:rPr>
          <w:rStyle w:val="Char7"/>
          <w:rFonts w:hint="cs"/>
          <w:rtl/>
        </w:rPr>
        <w:t xml:space="preserve"> آن‌ها </w:t>
      </w:r>
      <w:r w:rsidR="008C3DBE" w:rsidRPr="00E002C7">
        <w:rPr>
          <w:rStyle w:val="Char7"/>
          <w:rFonts w:hint="cs"/>
          <w:rtl/>
        </w:rPr>
        <w:t>خیر است</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ما فهمیدیم که مراد از خیر در این آیه نفع آخرتست نه اینکه در شتر قربانی بر ایشان مالی باشد.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w:t>
      </w:r>
      <w:r w:rsidR="00916299" w:rsidRPr="00E002C7">
        <w:rPr>
          <w:rStyle w:val="Char7"/>
          <w:rFonts w:hint="cs"/>
          <w:rtl/>
        </w:rPr>
        <w:t>ه</w:t>
      </w:r>
      <w:r w:rsidRPr="00E002C7">
        <w:rPr>
          <w:rStyle w:val="Char7"/>
          <w:rFonts w:hint="cs"/>
          <w:rtl/>
        </w:rPr>
        <w:t xml:space="preserve"> بقره آی</w:t>
      </w:r>
      <w:r w:rsidR="00916299" w:rsidRPr="00E002C7">
        <w:rPr>
          <w:rStyle w:val="Char7"/>
          <w:rFonts w:hint="cs"/>
          <w:rtl/>
        </w:rPr>
        <w:t>ه 180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كُتِبَ</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حَضَرَ</w:t>
      </w:r>
      <w:r w:rsidRPr="003A1116">
        <w:rPr>
          <w:rStyle w:val="Char4"/>
          <w:rFonts w:eastAsia="B Badr"/>
          <w:rtl/>
        </w:rPr>
        <w:t xml:space="preserve"> </w:t>
      </w:r>
      <w:r w:rsidRPr="003A1116">
        <w:rPr>
          <w:rStyle w:val="Char4"/>
          <w:rFonts w:eastAsia="B Badr" w:hint="eastAsia"/>
          <w:rtl/>
        </w:rPr>
        <w:t>أَحَدَكُمُ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مَو</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تَرَكَ</w:t>
      </w:r>
      <w:r w:rsidRPr="003A1116">
        <w:rPr>
          <w:rStyle w:val="Char4"/>
          <w:rFonts w:eastAsia="B Badr"/>
          <w:rtl/>
        </w:rPr>
        <w:t xml:space="preserve"> </w:t>
      </w:r>
      <w:r w:rsidRPr="003A1116">
        <w:rPr>
          <w:rStyle w:val="Char4"/>
          <w:rFonts w:eastAsia="B Badr" w:hint="eastAsia"/>
          <w:rtl/>
        </w:rPr>
        <w:t>خَي</w:t>
      </w:r>
      <w:r w:rsidRPr="003A1116">
        <w:rPr>
          <w:rStyle w:val="Char4"/>
          <w:rFonts w:eastAsia="B Badr" w:hint="cs"/>
          <w:rtl/>
        </w:rPr>
        <w:t>ۡ</w:t>
      </w:r>
      <w:r w:rsidRPr="003A1116">
        <w:rPr>
          <w:rStyle w:val="Char4"/>
          <w:rFonts w:eastAsia="B Badr" w:hint="eastAsia"/>
          <w:rtl/>
        </w:rPr>
        <w:t>رًا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وَصِيَّةُ</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180]</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مقرر شد بر شما که چون نشانه‌های مرگ یکی از شما رسید اگر خیری گذاشت وصیت نماید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ما می‌فهمیم که منظور از خیر در اینجا مال است. برای آنکه خدا در دنبال</w:t>
      </w:r>
      <w:r w:rsidR="00916299" w:rsidRPr="00E002C7">
        <w:rPr>
          <w:rStyle w:val="Char7"/>
          <w:rFonts w:hint="cs"/>
          <w:rtl/>
        </w:rPr>
        <w:t>ه آیه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وَصِيَّةُ</w:t>
      </w:r>
      <w:r w:rsidRPr="003A1116">
        <w:rPr>
          <w:rStyle w:val="Char4"/>
          <w:rFonts w:eastAsia="B Badr"/>
          <w:rtl/>
        </w:rPr>
        <w:t xml:space="preserve"> </w:t>
      </w:r>
      <w:r w:rsidRPr="003A1116">
        <w:rPr>
          <w:rStyle w:val="Char4"/>
          <w:rFonts w:eastAsia="B Badr" w:hint="eastAsia"/>
          <w:rtl/>
        </w:rPr>
        <w:t>لِل</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لِدَي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أَق</w:t>
      </w:r>
      <w:r w:rsidRPr="003A1116">
        <w:rPr>
          <w:rStyle w:val="Char4"/>
          <w:rFonts w:eastAsia="B Badr" w:hint="cs"/>
          <w:rtl/>
        </w:rPr>
        <w:t>ۡ</w:t>
      </w:r>
      <w:r w:rsidRPr="003A1116">
        <w:rPr>
          <w:rStyle w:val="Char4"/>
          <w:rFonts w:eastAsia="B Badr" w:hint="eastAsia"/>
          <w:rtl/>
        </w:rPr>
        <w:t>رَبِينَ</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180]</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وصیت برای والدین و نزدیکان است</w:t>
      </w:r>
      <w:r>
        <w:rPr>
          <w:rFonts w:cs="Traditional Arabic" w:hint="cs"/>
          <w:sz w:val="26"/>
          <w:szCs w:val="26"/>
          <w:rtl/>
          <w:lang w:bidi="fa-IR"/>
        </w:rPr>
        <w:t>»</w:t>
      </w:r>
      <w:r w:rsidR="008C3DBE"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sidRPr="00E002C7">
        <w:rPr>
          <w:rStyle w:val="Char7"/>
          <w:rFonts w:hint="cs"/>
          <w:rtl/>
        </w:rPr>
        <w:t>یعنی وصیت به مال برای آنان است.</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چون خدا در آی</w:t>
      </w:r>
      <w:r w:rsidR="00916299" w:rsidRPr="00E002C7">
        <w:rPr>
          <w:rStyle w:val="Char7"/>
          <w:rFonts w:hint="cs"/>
          <w:rtl/>
        </w:rPr>
        <w:t>ه</w:t>
      </w:r>
      <w:r w:rsidRPr="00E002C7">
        <w:rPr>
          <w:rStyle w:val="Char7"/>
          <w:rFonts w:hint="cs"/>
          <w:rtl/>
        </w:rPr>
        <w:t xml:space="preserve"> قبل (آی</w:t>
      </w:r>
      <w:r w:rsidR="00916299" w:rsidRPr="00E002C7">
        <w:rPr>
          <w:rStyle w:val="Char7"/>
          <w:rFonts w:hint="cs"/>
          <w:rtl/>
        </w:rPr>
        <w:t>ه</w:t>
      </w:r>
      <w:r w:rsidRPr="00E002C7">
        <w:rPr>
          <w:rStyle w:val="Char7"/>
          <w:rFonts w:hint="cs"/>
          <w:rtl/>
        </w:rPr>
        <w:t xml:space="preserve"> 33 سور</w:t>
      </w:r>
      <w:r w:rsidR="00916299" w:rsidRPr="00E002C7">
        <w:rPr>
          <w:rStyle w:val="Char7"/>
          <w:rFonts w:hint="cs"/>
          <w:rtl/>
        </w:rPr>
        <w:t>ه نور)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عَلِم</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خَي</w:t>
      </w:r>
      <w:r w:rsidRPr="003A1116">
        <w:rPr>
          <w:rStyle w:val="Char4"/>
          <w:rFonts w:eastAsia="B Badr" w:hint="cs"/>
          <w:rtl/>
        </w:rPr>
        <w:t>ۡ</w:t>
      </w:r>
      <w:r w:rsidRPr="003A1116">
        <w:rPr>
          <w:rStyle w:val="Char4"/>
          <w:rFonts w:eastAsia="B Badr" w:hint="eastAsia"/>
          <w:rtl/>
        </w:rPr>
        <w:t>ر</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53120C">
        <w:rPr>
          <w:rStyle w:val="Char5"/>
          <w:rFonts w:hint="cs"/>
          <w:rtl/>
        </w:rPr>
        <w:t>[النور: 33]</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اگر در ایشان خیری دانستید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ظاهرترین معنای آن بنا به دلائلی که گفتیم این است که نیروئی بر کسب مال و امانت داشته باشد، زیرا گاهی نیرومند است و کسب می‌کند و مال المکاتبه را نمی‌دهد، چون امین نیست، و گاهی امین است ولی قدرت بر کسب ندارد. و نزد من جایز نیست در جمل</w:t>
      </w:r>
      <w:r w:rsidR="00916299" w:rsidRPr="00E002C7">
        <w:rPr>
          <w:rStyle w:val="Char7"/>
          <w:rFonts w:hint="cs"/>
          <w:rtl/>
        </w:rPr>
        <w:t>ه:</w:t>
      </w:r>
      <w:r w:rsidRPr="00E002C7">
        <w:rPr>
          <w:rStyle w:val="Char7"/>
          <w:rFonts w:hint="cs"/>
          <w:rtl/>
        </w:rPr>
        <w:t xml:space="preserve"> </w:t>
      </w:r>
      <w:r>
        <w:rPr>
          <w:rFonts w:cs="Traditional Arabic" w:hint="cs"/>
          <w:rtl/>
          <w:lang w:bidi="fa-IR"/>
        </w:rPr>
        <w:t>﴿</w:t>
      </w:r>
      <w:r w:rsidRPr="003A1116">
        <w:rPr>
          <w:rStyle w:val="Char4"/>
          <w:rFonts w:eastAsia="B Badr" w:hint="eastAsia"/>
          <w:rtl/>
        </w:rPr>
        <w:t>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عَلِم</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خَي</w:t>
      </w:r>
      <w:r w:rsidRPr="003A1116">
        <w:rPr>
          <w:rStyle w:val="Char4"/>
          <w:rFonts w:eastAsia="B Badr" w:hint="cs"/>
          <w:rtl/>
        </w:rPr>
        <w:t>ۡ</w:t>
      </w:r>
      <w:r w:rsidRPr="003A1116">
        <w:rPr>
          <w:rStyle w:val="Char4"/>
          <w:rFonts w:eastAsia="B Badr" w:hint="eastAsia"/>
          <w:rtl/>
        </w:rPr>
        <w:t>ر</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00916299" w:rsidRPr="00E002C7">
        <w:rPr>
          <w:rStyle w:val="Char7"/>
          <w:rFonts w:hint="cs"/>
          <w:rtl/>
        </w:rPr>
        <w:t xml:space="preserve"> جز همین معنی.</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ظاهر آیه این نیست که اگر در بنده‌ات مالی دانستی، زیرا دو اشکال دارد: یکی اینکه مال در او نیست بلکه نزد او است، یعنی در او قوه‌ای است که می‌تواند کسب کند و مالی فائده‌دار بردارد. دیگر اینکه مالی که در دست بنده باشد مال آقا او است، پس چگونه می‌تواند با او مکاتبه کند با مال او، او مالی ندارد. همانا مکاتبه با او این است که پس از مکاتبه که آزاد شد قوه‌ای دارد که کسب می‌کند و مال المکاتبه را می‌دهد.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شاید آنکه می‌گوید: خیر مال است، مقصود او این است که همانطور که قبلاً برای مولای خود مال کسب می‌نموده، باز می‌تواند مالی کسب کند که خود را آزاد کند.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و چون بنده جامع شد یعنی هم قو</w:t>
      </w:r>
      <w:r w:rsidR="00916299" w:rsidRPr="00E002C7">
        <w:rPr>
          <w:rStyle w:val="Char7"/>
          <w:rFonts w:hint="cs"/>
          <w:rtl/>
        </w:rPr>
        <w:t>ه</w:t>
      </w:r>
      <w:r w:rsidRPr="00E002C7">
        <w:rPr>
          <w:rStyle w:val="Char7"/>
          <w:rFonts w:hint="cs"/>
          <w:rtl/>
        </w:rPr>
        <w:t xml:space="preserve"> کسب دارد و هم امانت و دوست دارد که آقای او با او مکاتبه کند من دوست داردم که آقا مکاتبه کند. ولی آنچه برای من روشن است این است که او را مجبور بر مکاتبه نکند، زیرا آیه ارشادی است و اباحه را می‌فهماند نه حتمی را. و این سخن را عده‌ای از اهل علم از کسانی که من ملاقاتشان کردم گفته‌اند.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شافعی</w:t>
      </w:r>
      <w:r>
        <w:rPr>
          <w:rFonts w:cs="CTraditional Arabic" w:hint="cs"/>
          <w:rtl/>
          <w:lang w:bidi="fa-IR"/>
        </w:rPr>
        <w:t>/</w:t>
      </w:r>
      <w:r w:rsidRPr="00E002C7">
        <w:rPr>
          <w:rStyle w:val="Char7"/>
          <w:rFonts w:hint="cs"/>
          <w:rtl/>
        </w:rPr>
        <w:t xml:space="preserve"> بسط کلام داده و استدلال کرده به اینکه اگر مکاتبه واجب و حتمی بود هرآینه سید او مجبور بود به کم</w:t>
      </w:r>
      <w:r w:rsidR="00916299" w:rsidRPr="00E002C7">
        <w:rPr>
          <w:rStyle w:val="Char7"/>
          <w:rFonts w:hint="eastAsia"/>
          <w:rtl/>
        </w:rPr>
        <w:t>‌</w:t>
      </w:r>
      <w:r w:rsidRPr="00E002C7">
        <w:rPr>
          <w:rStyle w:val="Char7"/>
          <w:rFonts w:hint="cs"/>
          <w:rtl/>
        </w:rPr>
        <w:t xml:space="preserve">ترین مالی که نام مکاتبه بر آن واقع شود </w:t>
      </w:r>
      <w:r w:rsidR="00916299" w:rsidRPr="00E002C7">
        <w:rPr>
          <w:rStyle w:val="Char7"/>
          <w:rFonts w:hint="cs"/>
          <w:rtl/>
        </w:rPr>
        <w:t>و یا بمدت زودی باید مکاتبه شود.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ابوسعید از ابی العباس از ربیع از شافعی از شخص ثقه از ایوب از نافع از عبدالله بن عمر که او با بند</w:t>
      </w:r>
      <w:r w:rsidR="00D83E8A">
        <w:rPr>
          <w:rStyle w:val="Char7"/>
          <w:rFonts w:hint="cs"/>
          <w:rtl/>
        </w:rPr>
        <w:t>ه</w:t>
      </w:r>
      <w:r w:rsidRPr="00E002C7">
        <w:rPr>
          <w:rStyle w:val="Char7"/>
          <w:rFonts w:hint="cs"/>
          <w:rtl/>
        </w:rPr>
        <w:t xml:space="preserve"> خود به سی و پنج هزار دینار و یا درهم مکاتبه کرد و پنج هزار آن را به او بخشید که گمان می‌کنم قسط آخرش بود.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به عقید</w:t>
      </w:r>
      <w:r w:rsidR="00916299" w:rsidRPr="00E002C7">
        <w:rPr>
          <w:rStyle w:val="Char7"/>
          <w:rFonts w:hint="cs"/>
          <w:rtl/>
        </w:rPr>
        <w:t>ه</w:t>
      </w:r>
      <w:r w:rsidRPr="00E002C7">
        <w:rPr>
          <w:rStyle w:val="Char7"/>
          <w:rFonts w:hint="cs"/>
          <w:rtl/>
        </w:rPr>
        <w:t xml:space="preserve"> من (والله اعلم) این قضی</w:t>
      </w:r>
      <w:r w:rsidR="00D83E8A">
        <w:rPr>
          <w:rStyle w:val="Char7"/>
          <w:rFonts w:hint="cs"/>
          <w:rtl/>
        </w:rPr>
        <w:t>ه</w:t>
      </w:r>
      <w:r w:rsidRPr="00E002C7">
        <w:rPr>
          <w:rStyle w:val="Char7"/>
          <w:rFonts w:hint="cs"/>
          <w:rtl/>
        </w:rPr>
        <w:t xml:space="preserve"> بخشش مقداری از مال المکاتبه مانند آن است که خدا در سوره بقره آی</w:t>
      </w:r>
      <w:r w:rsidR="00D83E8A">
        <w:rPr>
          <w:rStyle w:val="Char7"/>
          <w:rFonts w:hint="cs"/>
          <w:rtl/>
        </w:rPr>
        <w:t>ه</w:t>
      </w:r>
      <w:r w:rsidR="00916299" w:rsidRPr="00E002C7">
        <w:rPr>
          <w:rStyle w:val="Char7"/>
          <w:rFonts w:hint="cs"/>
          <w:rtl/>
        </w:rPr>
        <w:t xml:space="preserve"> 241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وَلِل</w:t>
      </w:r>
      <w:r w:rsidRPr="003A1116">
        <w:rPr>
          <w:rStyle w:val="Char4"/>
          <w:rFonts w:eastAsia="B Badr" w:hint="cs"/>
          <w:rtl/>
        </w:rPr>
        <w:t>ۡ</w:t>
      </w:r>
      <w:r w:rsidRPr="003A1116">
        <w:rPr>
          <w:rStyle w:val="Char4"/>
          <w:rFonts w:eastAsia="B Badr" w:hint="eastAsia"/>
          <w:rtl/>
        </w:rPr>
        <w:t>مُطَلَّقَ</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مَتَ</w:t>
      </w:r>
      <w:r w:rsidRPr="003A1116">
        <w:rPr>
          <w:rStyle w:val="Char4"/>
          <w:rFonts w:eastAsia="B Badr" w:hint="cs"/>
          <w:rtl/>
        </w:rPr>
        <w:t>ٰ</w:t>
      </w:r>
      <w:r w:rsidRPr="003A1116">
        <w:rPr>
          <w:rStyle w:val="Char4"/>
          <w:rFonts w:eastAsia="B Badr" w:hint="eastAsia"/>
          <w:rtl/>
        </w:rPr>
        <w:t>عُ</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مَع</w:t>
      </w:r>
      <w:r w:rsidRPr="003A1116">
        <w:rPr>
          <w:rStyle w:val="Char4"/>
          <w:rFonts w:eastAsia="B Badr" w:hint="cs"/>
          <w:rtl/>
        </w:rPr>
        <w:t>ۡ</w:t>
      </w:r>
      <w:r w:rsidRPr="003A1116">
        <w:rPr>
          <w:rStyle w:val="Char4"/>
          <w:rFonts w:eastAsia="B Badr" w:hint="eastAsia"/>
          <w:rtl/>
        </w:rPr>
        <w:t>رُوفِ</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حَقًّا</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مُتَّقِينَ</w:t>
      </w:r>
      <w:r w:rsidRPr="003A1116">
        <w:rPr>
          <w:rStyle w:val="Char4"/>
          <w:rFonts w:eastAsia="B Badr"/>
          <w:rtl/>
        </w:rPr>
        <w:t xml:space="preserve"> </w:t>
      </w:r>
      <w:r w:rsidRPr="003A1116">
        <w:rPr>
          <w:rStyle w:val="Char4"/>
          <w:rFonts w:eastAsia="B Badr" w:hint="cs"/>
          <w:rtl/>
        </w:rPr>
        <w:t>٢٤١</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241]</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زنان طلاق داده شده بطور معروف بهره‌ای دارند، و این حقی است بر عهد</w:t>
      </w:r>
      <w:r w:rsidRPr="00E002C7">
        <w:rPr>
          <w:rStyle w:val="Char7"/>
          <w:rFonts w:hint="cs"/>
          <w:rtl/>
        </w:rPr>
        <w:t>ه</w:t>
      </w:r>
      <w:r w:rsidR="008C3DBE" w:rsidRPr="00E002C7">
        <w:rPr>
          <w:rStyle w:val="Char7"/>
          <w:rFonts w:hint="cs"/>
          <w:rtl/>
        </w:rPr>
        <w:t xml:space="preserve"> پرهیزکاران</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همچنانکه برای زنان طلاق شده بهره‌ای می‌باشد اینجا بهره‌ای برای مکاتبات است. پس سید او مجبور می‌شود که مقداری از مال المکاتبه را از او بگذرد. و چون چیزی برای او گذاشت مجبور بر بیشتر نشود. و چون عبد مکاتب تمام مال المکاتبه را پرداخت، بر سید است که مقداری از آن را به او برگرداند و از آنچه گرفته مقداری به او عطاء نماید، زیرا خدای تعالی در سور</w:t>
      </w:r>
      <w:r w:rsidR="00D83E8A">
        <w:rPr>
          <w:rStyle w:val="Char7"/>
          <w:rFonts w:hint="cs"/>
          <w:rtl/>
        </w:rPr>
        <w:t>ه</w:t>
      </w:r>
      <w:r w:rsidRPr="00E002C7">
        <w:rPr>
          <w:rStyle w:val="Char7"/>
          <w:rFonts w:hint="cs"/>
          <w:rtl/>
        </w:rPr>
        <w:t xml:space="preserve"> نور آی</w:t>
      </w:r>
      <w:r w:rsidR="00D83E8A">
        <w:rPr>
          <w:rStyle w:val="Char7"/>
          <w:rFonts w:hint="cs"/>
          <w:rtl/>
        </w:rPr>
        <w:t>ه</w:t>
      </w:r>
      <w:r w:rsidRPr="00E002C7">
        <w:rPr>
          <w:rStyle w:val="Char7"/>
          <w:rFonts w:hint="cs"/>
          <w:rtl/>
        </w:rPr>
        <w:t xml:space="preserve"> 33 که همان آی</w:t>
      </w:r>
      <w:r w:rsidR="00916299" w:rsidRPr="00E002C7">
        <w:rPr>
          <w:rStyle w:val="Char7"/>
          <w:rFonts w:hint="cs"/>
          <w:rtl/>
        </w:rPr>
        <w:t>ه مکاتبه باشد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وَءَاتُوهُم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مَّالِ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ءَاتَى</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[النور: 33]</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از مالی که خدا به شما داده است به مکاتبین بدهید».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شافعی</w:t>
      </w:r>
      <w:r>
        <w:rPr>
          <w:rFonts w:cs="CTraditional Arabic" w:hint="cs"/>
          <w:rtl/>
          <w:lang w:bidi="fa-IR"/>
        </w:rPr>
        <w:t>/</w:t>
      </w:r>
      <w:r w:rsidRPr="00E002C7">
        <w:rPr>
          <w:rStyle w:val="Char7"/>
          <w:rFonts w:hint="cs"/>
          <w:rtl/>
        </w:rPr>
        <w:t xml:space="preserve"> در این مورد بسط کلام داده است. </w:t>
      </w:r>
    </w:p>
    <w:p w:rsidR="008C3DBE" w:rsidRPr="00332366" w:rsidRDefault="008C3DBE" w:rsidP="005231A4">
      <w:pPr>
        <w:pStyle w:val="a0"/>
        <w:rPr>
          <w:rtl/>
        </w:rPr>
      </w:pPr>
      <w:bookmarkStart w:id="119" w:name="_Toc266388817"/>
      <w:bookmarkStart w:id="120" w:name="_Toc368495432"/>
      <w:bookmarkStart w:id="121" w:name="_Toc294352126"/>
      <w:r w:rsidRPr="00332366">
        <w:rPr>
          <w:rFonts w:hint="cs"/>
          <w:rtl/>
        </w:rPr>
        <w:t>آنچه ا</w:t>
      </w:r>
      <w:r w:rsidR="00E82D26">
        <w:rPr>
          <w:rFonts w:hint="cs"/>
          <w:rtl/>
        </w:rPr>
        <w:t>ز شا</w:t>
      </w:r>
      <w:r w:rsidRPr="00332366">
        <w:rPr>
          <w:rFonts w:hint="cs"/>
          <w:rtl/>
        </w:rPr>
        <w:t xml:space="preserve">فعی رسیده در آیات متفرقه غیر از آنچه </w:t>
      </w:r>
      <w:r w:rsidRPr="005231A4">
        <w:rPr>
          <w:rFonts w:hint="cs"/>
          <w:rtl/>
        </w:rPr>
        <w:t>گذشت</w:t>
      </w:r>
      <w:bookmarkEnd w:id="119"/>
      <w:bookmarkEnd w:id="120"/>
      <w:bookmarkEnd w:id="121"/>
      <w:r w:rsidRPr="00332366">
        <w:rPr>
          <w:rFonts w:hint="cs"/>
          <w:rtl/>
        </w:rPr>
        <w:t xml:space="preserve">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به همان اسناد سابق که از شافعی</w:t>
      </w:r>
      <w:r>
        <w:rPr>
          <w:rFonts w:cs="CTraditional Arabic" w:hint="cs"/>
          <w:rtl/>
          <w:lang w:bidi="fa-IR"/>
        </w:rPr>
        <w:t>/</w:t>
      </w:r>
      <w:r w:rsidRPr="00E002C7">
        <w:rPr>
          <w:rStyle w:val="Char7"/>
          <w:rFonts w:hint="cs"/>
          <w:rtl/>
        </w:rPr>
        <w:t xml:space="preserve"> نقل شده که گفت: خبر داد مرا یحیی بن سلیم از ابن جریج از عکرمه که گفت: وارد شدم بر ابن عباس، و او پیش از آنکه نابینا شود از روی مصحف قرآن را قرائت می‌‌کرد و گریه می‌کرد، گفتم: چرا گریه می‌کنی؟ فدایت شوم، گفت: آیا أیْلَه را می‌شناسی؟ گفتم: ایله چیست؟ گفت: قریه‌ای است که مردمی از یهود در آن بودند (و آن قریه نزدیک دریا بود). پس خدای تعالی روز شنبه‌ ماهی‌ها را بر آن مردم حرام نمود، پس ماهی روز شنبه دست جمعی می‌آمدند سفید و چاق مانند شتران آبستن میان آب در مقابل بناها و ساختمان‌های ایشان، و چون روز غیر شنبه بود</w:t>
      </w:r>
      <w:r w:rsidR="006C7C5F">
        <w:rPr>
          <w:rStyle w:val="Char7"/>
          <w:rFonts w:hint="cs"/>
          <w:rtl/>
        </w:rPr>
        <w:t xml:space="preserve"> آن‌ها </w:t>
      </w:r>
      <w:r w:rsidRPr="00E002C7">
        <w:rPr>
          <w:rStyle w:val="Char7"/>
          <w:rFonts w:hint="cs"/>
          <w:rtl/>
        </w:rPr>
        <w:t>را نمی‌یافتند مگر بسختی و مخارج بسیاری. پس بعضی از ایشان گفتند: ممکن است ما روز شنبه ماهی‌ها را بگیریم و در روز غیر شنبه بمصرف برسانیم، پس خانواده‌ای همین کار را کردند و ماهی‌ها را کباب کردند و همسایگان بوی آن را یافتند و گفتند: فلانی‌ها چنین کردند، پس دیگران نیز همین کار را کردند تا میان</w:t>
      </w:r>
      <w:r w:rsidR="005231A4">
        <w:rPr>
          <w:rStyle w:val="Char7"/>
          <w:rFonts w:hint="eastAsia"/>
          <w:rtl/>
        </w:rPr>
        <w:t>‌</w:t>
      </w:r>
      <w:r w:rsidRPr="00E002C7">
        <w:rPr>
          <w:rStyle w:val="Char7"/>
          <w:rFonts w:hint="cs"/>
          <w:rtl/>
        </w:rPr>
        <w:t>شان شیوع پیدا کرد. پس مردم سه فرقه شدند: فرقه‌ای خورد، و فرقه‌ای نهی کرد، و فرقه‌ای بی‌طرف ماند، و چنانکه در سور</w:t>
      </w:r>
      <w:r w:rsidR="00916299" w:rsidRPr="00E002C7">
        <w:rPr>
          <w:rStyle w:val="Char7"/>
          <w:rFonts w:hint="cs"/>
          <w:rtl/>
        </w:rPr>
        <w:t>ه</w:t>
      </w:r>
      <w:r w:rsidRPr="00E002C7">
        <w:rPr>
          <w:rStyle w:val="Char7"/>
          <w:rFonts w:hint="cs"/>
          <w:rtl/>
        </w:rPr>
        <w:t xml:space="preserve"> اعراف در قص</w:t>
      </w:r>
      <w:r w:rsidR="00916299" w:rsidRPr="00E002C7">
        <w:rPr>
          <w:rStyle w:val="Char7"/>
          <w:rFonts w:hint="cs"/>
          <w:rtl/>
        </w:rPr>
        <w:t>ه</w:t>
      </w:r>
      <w:r w:rsidRPr="00E002C7">
        <w:rPr>
          <w:rStyle w:val="Char7"/>
          <w:rFonts w:hint="cs"/>
          <w:rtl/>
        </w:rPr>
        <w:t xml:space="preserve"> اصحاب السبت آمده، در آی</w:t>
      </w:r>
      <w:r w:rsidR="00D83E8A">
        <w:rPr>
          <w:rStyle w:val="Char7"/>
          <w:rFonts w:hint="cs"/>
          <w:rtl/>
        </w:rPr>
        <w:t>ه</w:t>
      </w:r>
      <w:r w:rsidRPr="00E002C7">
        <w:rPr>
          <w:rStyle w:val="Char7"/>
          <w:rFonts w:hint="cs"/>
          <w:rtl/>
        </w:rPr>
        <w:t xml:space="preserve"> 164 فرق</w:t>
      </w:r>
      <w:r w:rsidR="00D83E8A">
        <w:rPr>
          <w:rStyle w:val="Char7"/>
          <w:rFonts w:hint="cs"/>
          <w:rtl/>
        </w:rPr>
        <w:t>ه</w:t>
      </w:r>
      <w:r w:rsidRPr="00E002C7">
        <w:rPr>
          <w:rStyle w:val="Char7"/>
          <w:rFonts w:hint="cs"/>
          <w:rtl/>
        </w:rPr>
        <w:t xml:space="preserve"> بی‌طرف به کسانی که نهی از منکر می‌کردند گفتند: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لِمَ</w:t>
      </w:r>
      <w:r w:rsidRPr="003A1116">
        <w:rPr>
          <w:rStyle w:val="Char4"/>
          <w:rFonts w:eastAsia="B Badr"/>
          <w:rtl/>
        </w:rPr>
        <w:t xml:space="preserve"> </w:t>
      </w:r>
      <w:r w:rsidRPr="003A1116">
        <w:rPr>
          <w:rStyle w:val="Char4"/>
          <w:rFonts w:eastAsia="B Badr" w:hint="eastAsia"/>
          <w:rtl/>
        </w:rPr>
        <w:t>تَعِظُونَ</w:t>
      </w:r>
      <w:r w:rsidRPr="003A1116">
        <w:rPr>
          <w:rStyle w:val="Char4"/>
          <w:rFonts w:eastAsia="B Badr"/>
          <w:rtl/>
        </w:rPr>
        <w:t xml:space="preserve"> </w:t>
      </w:r>
      <w:r w:rsidRPr="003A1116">
        <w:rPr>
          <w:rStyle w:val="Char4"/>
          <w:rFonts w:eastAsia="B Badr" w:hint="eastAsia"/>
          <w:rtl/>
        </w:rPr>
        <w:t>قَو</w:t>
      </w:r>
      <w:r w:rsidRPr="003A1116">
        <w:rPr>
          <w:rStyle w:val="Char4"/>
          <w:rFonts w:eastAsia="B Badr" w:hint="cs"/>
          <w:rtl/>
        </w:rPr>
        <w:t>ۡ</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مُه</w:t>
      </w:r>
      <w:r w:rsidRPr="003A1116">
        <w:rPr>
          <w:rStyle w:val="Char4"/>
          <w:rFonts w:eastAsia="B Badr" w:hint="cs"/>
          <w:rtl/>
        </w:rPr>
        <w:t>ۡ</w:t>
      </w:r>
      <w:r w:rsidRPr="003A1116">
        <w:rPr>
          <w:rStyle w:val="Char4"/>
          <w:rFonts w:eastAsia="B Badr" w:hint="eastAsia"/>
          <w:rtl/>
        </w:rPr>
        <w:t>لِكُهُم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مُعَذِّبُهُم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عَذَاب</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شَدِيد</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53120C">
        <w:rPr>
          <w:rStyle w:val="Char5"/>
          <w:rFonts w:hint="cs"/>
          <w:rtl/>
        </w:rPr>
        <w:t>[ال</w:t>
      </w:r>
      <w:r w:rsidR="00916299" w:rsidRPr="0053120C">
        <w:rPr>
          <w:rStyle w:val="Char5"/>
          <w:rFonts w:hint="cs"/>
          <w:rtl/>
        </w:rPr>
        <w:t>أ</w:t>
      </w:r>
      <w:r w:rsidRPr="0053120C">
        <w:rPr>
          <w:rStyle w:val="Char5"/>
          <w:rFonts w:hint="cs"/>
          <w:rtl/>
        </w:rPr>
        <w:t>عراف: 164]</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چرا موعظه و نهی می‌کنید قومی را که خدا ایشان را هلاک و یا عذاب خواهد کرد عذاب سختی</w:t>
      </w:r>
      <w:r>
        <w:rPr>
          <w:rFonts w:cs="Traditional Arabic" w:hint="cs"/>
          <w:sz w:val="26"/>
          <w:szCs w:val="26"/>
          <w:rtl/>
          <w:lang w:bidi="fa-IR"/>
        </w:rPr>
        <w:t>»</w:t>
      </w:r>
      <w:r w:rsidR="008C3DBE" w:rsidRPr="00E002C7">
        <w:rPr>
          <w:rStyle w:val="Char7"/>
          <w:rFonts w:hint="cs"/>
          <w:rtl/>
        </w:rPr>
        <w:t>.</w:t>
      </w:r>
    </w:p>
    <w:p w:rsidR="008C3DBE" w:rsidRPr="00526651" w:rsidRDefault="008C3DBE" w:rsidP="004B2786">
      <w:pPr>
        <w:widowControl w:val="0"/>
        <w:tabs>
          <w:tab w:val="right" w:pos="7371"/>
        </w:tabs>
        <w:ind w:firstLine="284"/>
        <w:jc w:val="both"/>
        <w:rPr>
          <w:rFonts w:cs="Times New Roman"/>
          <w:rtl/>
          <w:lang w:bidi="fa-IR"/>
        </w:rPr>
      </w:pPr>
      <w:r w:rsidRPr="00E002C7">
        <w:rPr>
          <w:rStyle w:val="Char7"/>
          <w:rFonts w:hint="cs"/>
          <w:rtl/>
        </w:rPr>
        <w:t xml:space="preserve">پس فرقه‌ای که نهی از منکر و موعظه می‌کردند در جواب گفتند: </w:t>
      </w:r>
      <w:r>
        <w:rPr>
          <w:rFonts w:cs="Traditional Arabic" w:hint="cs"/>
          <w:rtl/>
          <w:lang w:bidi="fa-IR"/>
        </w:rPr>
        <w:t>﴿</w:t>
      </w:r>
      <w:r w:rsidRPr="003A1116">
        <w:rPr>
          <w:rStyle w:val="Char4"/>
          <w:rFonts w:eastAsia="B Badr" w:hint="eastAsia"/>
          <w:rtl/>
        </w:rPr>
        <w:t>مَع</w:t>
      </w:r>
      <w:r w:rsidRPr="003A1116">
        <w:rPr>
          <w:rStyle w:val="Char4"/>
          <w:rFonts w:eastAsia="B Badr" w:hint="cs"/>
          <w:rtl/>
        </w:rPr>
        <w:t>ۡ</w:t>
      </w:r>
      <w:r w:rsidRPr="003A1116">
        <w:rPr>
          <w:rStyle w:val="Char4"/>
          <w:rFonts w:eastAsia="B Badr" w:hint="eastAsia"/>
          <w:rtl/>
        </w:rPr>
        <w:t>ذِرَةً</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رَبِّكُم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وَلَعَلَّهُم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يَتَّقُونَ</w:t>
      </w:r>
      <w:r w:rsidRPr="003A1116">
        <w:rPr>
          <w:rStyle w:val="Char4"/>
          <w:rFonts w:eastAsia="B Badr"/>
          <w:rtl/>
        </w:rPr>
        <w:t xml:space="preserve"> </w:t>
      </w:r>
      <w:r w:rsidRPr="003A1116">
        <w:rPr>
          <w:rStyle w:val="Char4"/>
          <w:rFonts w:eastAsia="B Badr" w:hint="cs"/>
          <w:rtl/>
        </w:rPr>
        <w:t>١٦٤</w:t>
      </w:r>
      <w:r>
        <w:rPr>
          <w:rFonts w:cs="Traditional Arabic" w:hint="cs"/>
          <w:rtl/>
          <w:lang w:bidi="fa-IR"/>
        </w:rPr>
        <w:t>﴾</w:t>
      </w:r>
      <w:r w:rsidRPr="00E002C7">
        <w:rPr>
          <w:rStyle w:val="Char7"/>
          <w:rFonts w:hint="cs"/>
          <w:rtl/>
        </w:rPr>
        <w:t xml:space="preserve"> </w:t>
      </w:r>
      <w:r w:rsidRPr="0053120C">
        <w:rPr>
          <w:rStyle w:val="Char5"/>
          <w:rFonts w:hint="cs"/>
          <w:rtl/>
        </w:rPr>
        <w:t>[ال</w:t>
      </w:r>
      <w:r w:rsidR="00916299" w:rsidRPr="0053120C">
        <w:rPr>
          <w:rStyle w:val="Char5"/>
          <w:rFonts w:hint="cs"/>
          <w:rtl/>
        </w:rPr>
        <w:t>أ</w:t>
      </w:r>
      <w:r w:rsidRPr="0053120C">
        <w:rPr>
          <w:rStyle w:val="Char5"/>
          <w:rFonts w:hint="cs"/>
          <w:rtl/>
        </w:rPr>
        <w:t>عراف: 164]</w:t>
      </w:r>
      <w:r w:rsidRPr="00E002C7">
        <w:rPr>
          <w:rStyle w:val="Char7"/>
          <w:rFonts w:hint="cs"/>
          <w:rtl/>
        </w:rPr>
        <w:t xml:space="preserve">. </w:t>
      </w:r>
      <w:r w:rsidR="00916299" w:rsidRPr="00916299">
        <w:rPr>
          <w:rFonts w:cs="Traditional Arabic" w:hint="cs"/>
          <w:sz w:val="26"/>
          <w:szCs w:val="26"/>
          <w:rtl/>
          <w:lang w:bidi="fa-IR"/>
        </w:rPr>
        <w:t>«</w:t>
      </w:r>
      <w:r w:rsidRPr="00E002C7">
        <w:rPr>
          <w:rStyle w:val="Char7"/>
          <w:rFonts w:hint="cs"/>
          <w:rtl/>
        </w:rPr>
        <w:t>برای اینکه ما را نزد پروردگارتان عذری باشد</w:t>
      </w:r>
      <w:r w:rsidRPr="006C68BB">
        <w:rPr>
          <w:rStyle w:val="Char7"/>
          <w:rFonts w:hint="cs"/>
          <w:rtl/>
        </w:rPr>
        <w:t>،</w:t>
      </w:r>
      <w:r w:rsidRPr="00E002C7">
        <w:rPr>
          <w:rStyle w:val="Char7"/>
          <w:rFonts w:hint="cs"/>
          <w:rtl/>
        </w:rPr>
        <w:t xml:space="preserve"> و شاید ایشان پرهیز کنند</w:t>
      </w:r>
      <w:r w:rsidR="00916299" w:rsidRPr="00916299">
        <w:rPr>
          <w:rFonts w:cs="Traditional Arabic" w:hint="cs"/>
          <w:sz w:val="26"/>
          <w:szCs w:val="26"/>
          <w:rtl/>
          <w:lang w:bidi="fa-IR"/>
        </w:rPr>
        <w:t>»</w:t>
      </w:r>
      <w:r w:rsidRPr="00E002C7">
        <w:rPr>
          <w:rStyle w:val="Char7"/>
          <w:rFonts w:hint="cs"/>
          <w:rtl/>
        </w:rPr>
        <w:t>. پس، به اهل عصیان می‌گفتند: ما شما را از غضب خدا و عقاب او بر حذر می‌داریم مبادا شما را فرورفتن به زمین و یا سنگبارانی و یا بعضی از عذاب‌های الهی برسد، بخدا قسم ما با شما در یک مکان شب نمی‌مانیم. پس از خانه‌ها خارج شدند و فردا که برگشتند درب منزل‌ها را کوبیدند دیدند کسی جواب نمی‌‌دهد، پس نردبان آوردند و به خانه‌ها گذاشتند و کسی را بالا فرستادند که او</w:t>
      </w:r>
      <w:r w:rsidR="006C7C5F">
        <w:rPr>
          <w:rStyle w:val="Char7"/>
          <w:rFonts w:hint="cs"/>
          <w:rtl/>
        </w:rPr>
        <w:t xml:space="preserve"> آن‌ها </w:t>
      </w:r>
      <w:r w:rsidRPr="00E002C7">
        <w:rPr>
          <w:rStyle w:val="Char7"/>
          <w:rFonts w:hint="cs"/>
          <w:rtl/>
        </w:rPr>
        <w:t>را دید و سه مرتبه گفت: ای بندگان خدا، میمون‌های دارای دم، سپس از دیوار پایین آمد. سپس درها را باز کردند و مردم وارد شدند و میمون‌ها منسوبین خود را شناختند از انسان</w:t>
      </w:r>
      <w:r w:rsidR="005231A4">
        <w:rPr>
          <w:rStyle w:val="Char7"/>
          <w:rFonts w:hint="eastAsia"/>
          <w:rtl/>
        </w:rPr>
        <w:t>‌</w:t>
      </w:r>
      <w:r w:rsidRPr="00E002C7">
        <w:rPr>
          <w:rStyle w:val="Char7"/>
          <w:rFonts w:hint="cs"/>
          <w:rtl/>
        </w:rPr>
        <w:t>ها، ولی انسان‌ها آنان را نمی‌شناختند. پس میمون می‌آمد نزد خویش و منسوب خود از انسان‌ها و خود را به او می‌مالید و می‌چسبانید، انسان به او می‌گفت: تو فلان هستی؟ او به سر اشاره می‌کرد که آری، و گریه می‌کرد. و میمون ماده می‌آمد نزد کسان خود از از انسان</w:t>
      </w:r>
      <w:r w:rsidR="00916299" w:rsidRPr="00E002C7">
        <w:rPr>
          <w:rStyle w:val="Char7"/>
          <w:rFonts w:hint="eastAsia"/>
          <w:rtl/>
        </w:rPr>
        <w:t>‌</w:t>
      </w:r>
      <w:r w:rsidRPr="00E002C7">
        <w:rPr>
          <w:rStyle w:val="Char7"/>
          <w:rFonts w:hint="cs"/>
          <w:rtl/>
        </w:rPr>
        <w:t>ها، انسان به او می‌گفت: تو فلانه زن هستی؟ او با سر اشاره می‌کرد که آری و گریه می‌کرد. انسان به او می‌گفت: ما شما را از غضب خدا بر حذر داشتیم که مبادا عذاب گوناگون الهی به شما برسد. ابن عباس گفت: و بشنو که خدا در آی</w:t>
      </w:r>
      <w:r w:rsidR="00D83E8A">
        <w:rPr>
          <w:rStyle w:val="Char7"/>
          <w:rFonts w:hint="cs"/>
          <w:rtl/>
        </w:rPr>
        <w:t>ه</w:t>
      </w:r>
      <w:r w:rsidRPr="00E002C7">
        <w:rPr>
          <w:rStyle w:val="Char7"/>
          <w:rFonts w:hint="cs"/>
          <w:rtl/>
        </w:rPr>
        <w:t xml:space="preserve"> 165 سور</w:t>
      </w:r>
      <w:r w:rsidR="00D83E8A">
        <w:rPr>
          <w:rStyle w:val="Char7"/>
          <w:rFonts w:hint="cs"/>
          <w:rtl/>
        </w:rPr>
        <w:t>ه</w:t>
      </w:r>
      <w:r w:rsidRPr="00E002C7">
        <w:rPr>
          <w:rStyle w:val="Char7"/>
          <w:rFonts w:hint="cs"/>
          <w:rtl/>
        </w:rPr>
        <w:t xml:space="preserve"> اعراف می‌فرماید: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أَنجَي</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يَن</w:t>
      </w:r>
      <w:r w:rsidRPr="003A1116">
        <w:rPr>
          <w:rStyle w:val="Char4"/>
          <w:rFonts w:eastAsia="B Badr" w:hint="cs"/>
          <w:rtl/>
        </w:rPr>
        <w:t>ۡ</w:t>
      </w:r>
      <w:r w:rsidRPr="003A1116">
        <w:rPr>
          <w:rStyle w:val="Char4"/>
          <w:rFonts w:eastAsia="B Badr" w:hint="eastAsia"/>
          <w:rtl/>
        </w:rPr>
        <w:t>هَو</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لسُّو</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وَأَخَذ</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ظَلَمُواْ</w:t>
      </w:r>
      <w:r w:rsidRPr="003A1116">
        <w:rPr>
          <w:rStyle w:val="Char4"/>
          <w:rFonts w:eastAsia="B Badr"/>
          <w:rtl/>
        </w:rPr>
        <w:t xml:space="preserve"> </w:t>
      </w:r>
      <w:r w:rsidRPr="003A1116">
        <w:rPr>
          <w:rStyle w:val="Char4"/>
          <w:rFonts w:eastAsia="B Badr" w:hint="eastAsia"/>
          <w:rtl/>
        </w:rPr>
        <w:t>بِعَذَابِ</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w:t>
      </w:r>
      <w:r w:rsidRPr="003A1116">
        <w:rPr>
          <w:rStyle w:val="Char4"/>
          <w:rFonts w:eastAsia="B Badr" w:hint="eastAsia"/>
          <w:rtl/>
        </w:rPr>
        <w:t>ِيسِ</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بِمَا</w:t>
      </w:r>
      <w:r w:rsidRPr="003A1116">
        <w:rPr>
          <w:rStyle w:val="Char4"/>
          <w:rFonts w:eastAsia="B Badr"/>
          <w:rtl/>
        </w:rPr>
        <w:t xml:space="preserve"> </w:t>
      </w:r>
      <w:r w:rsidRPr="003A1116">
        <w:rPr>
          <w:rStyle w:val="Char4"/>
          <w:rFonts w:eastAsia="B Badr" w:hint="eastAsia"/>
          <w:rtl/>
        </w:rPr>
        <w:t>كَانُواْ</w:t>
      </w:r>
      <w:r w:rsidRPr="003A1116">
        <w:rPr>
          <w:rStyle w:val="Char4"/>
          <w:rFonts w:eastAsia="B Badr"/>
          <w:rtl/>
        </w:rPr>
        <w:t xml:space="preserve"> </w:t>
      </w:r>
      <w:r w:rsidRPr="003A1116">
        <w:rPr>
          <w:rStyle w:val="Char4"/>
          <w:rFonts w:eastAsia="B Badr" w:hint="eastAsia"/>
          <w:rtl/>
        </w:rPr>
        <w:t>يَف</w:t>
      </w:r>
      <w:r w:rsidRPr="003A1116">
        <w:rPr>
          <w:rStyle w:val="Char4"/>
          <w:rFonts w:eastAsia="B Badr" w:hint="cs"/>
          <w:rtl/>
        </w:rPr>
        <w:t>ۡ</w:t>
      </w:r>
      <w:r w:rsidRPr="003A1116">
        <w:rPr>
          <w:rStyle w:val="Char4"/>
          <w:rFonts w:eastAsia="B Badr" w:hint="eastAsia"/>
          <w:rtl/>
        </w:rPr>
        <w:t>سُقُونَ</w:t>
      </w:r>
      <w:r w:rsidRPr="003A1116">
        <w:rPr>
          <w:rStyle w:val="Char4"/>
          <w:rFonts w:eastAsia="B Badr" w:hint="cs"/>
          <w:rtl/>
        </w:rPr>
        <w:t>١٦٥</w:t>
      </w:r>
      <w:r>
        <w:rPr>
          <w:rFonts w:cs="Traditional Arabic" w:hint="cs"/>
          <w:rtl/>
          <w:lang w:bidi="fa-IR"/>
        </w:rPr>
        <w:t>﴾</w:t>
      </w:r>
      <w:r w:rsidRPr="00E002C7">
        <w:rPr>
          <w:rStyle w:val="Char7"/>
          <w:rFonts w:hint="cs"/>
          <w:rtl/>
        </w:rPr>
        <w:t xml:space="preserve"> </w:t>
      </w:r>
      <w:r w:rsidRPr="0053120C">
        <w:rPr>
          <w:rStyle w:val="Char5"/>
          <w:rFonts w:hint="cs"/>
          <w:rtl/>
        </w:rPr>
        <w:t>[ال</w:t>
      </w:r>
      <w:r w:rsidR="00916299" w:rsidRPr="0053120C">
        <w:rPr>
          <w:rStyle w:val="Char5"/>
          <w:rFonts w:hint="cs"/>
          <w:rtl/>
        </w:rPr>
        <w:t>أ</w:t>
      </w:r>
      <w:r w:rsidRPr="0053120C">
        <w:rPr>
          <w:rStyle w:val="Char5"/>
          <w:rFonts w:hint="cs"/>
          <w:rtl/>
        </w:rPr>
        <w:t>عراف: 165]</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آن کسانی را ما نجات دادیم که از بدی نهی می‌کردند و آنان را که ستم کردند به عذاب سختی بگرفتیم بمقابل آنچه نافرمانی می‌کردند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نمی‌دانیم فرق</w:t>
      </w:r>
      <w:r w:rsidR="00D83E8A">
        <w:rPr>
          <w:rStyle w:val="Char7"/>
          <w:rFonts w:hint="cs"/>
          <w:rtl/>
        </w:rPr>
        <w:t>ه</w:t>
      </w:r>
      <w:r w:rsidRPr="00E002C7">
        <w:rPr>
          <w:rStyle w:val="Char7"/>
          <w:rFonts w:hint="cs"/>
          <w:rtl/>
        </w:rPr>
        <w:t xml:space="preserve"> سوم چه کردند؟ ابن عباس گفت: چه قدر ما منکر دیدیم و نهی نکردیم. عکرمه گفت: فدایت شوم آیا نمی‌بینی که فرق</w:t>
      </w:r>
      <w:r w:rsidR="00916299" w:rsidRPr="00E002C7">
        <w:rPr>
          <w:rStyle w:val="Char7"/>
          <w:rFonts w:hint="cs"/>
          <w:rtl/>
        </w:rPr>
        <w:t>ه</w:t>
      </w:r>
      <w:r w:rsidRPr="00E002C7">
        <w:rPr>
          <w:rStyle w:val="Char7"/>
          <w:rFonts w:hint="cs"/>
          <w:rtl/>
        </w:rPr>
        <w:t xml:space="preserve"> سوم (فرق</w:t>
      </w:r>
      <w:r w:rsidR="00D83E8A">
        <w:rPr>
          <w:rStyle w:val="Char7"/>
          <w:rFonts w:hint="cs"/>
          <w:rtl/>
        </w:rPr>
        <w:t>ه</w:t>
      </w:r>
      <w:r w:rsidRPr="00E002C7">
        <w:rPr>
          <w:rStyle w:val="Char7"/>
          <w:rFonts w:hint="cs"/>
          <w:rtl/>
        </w:rPr>
        <w:t xml:space="preserve"> بی‌طرف) انکار و کر</w:t>
      </w:r>
      <w:r w:rsidR="00916299" w:rsidRPr="00E002C7">
        <w:rPr>
          <w:rStyle w:val="Char7"/>
          <w:rFonts w:hint="cs"/>
          <w:rtl/>
        </w:rPr>
        <w:t>اهیت داشتند هنگامی که می‌گفتند: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لِمَ</w:t>
      </w:r>
      <w:r w:rsidRPr="003A1116">
        <w:rPr>
          <w:rStyle w:val="Char4"/>
          <w:rFonts w:eastAsia="B Badr"/>
          <w:rtl/>
        </w:rPr>
        <w:t xml:space="preserve"> </w:t>
      </w:r>
      <w:r w:rsidRPr="003A1116">
        <w:rPr>
          <w:rStyle w:val="Char4"/>
          <w:rFonts w:eastAsia="B Badr" w:hint="eastAsia"/>
          <w:rtl/>
        </w:rPr>
        <w:t>تَعِظُونَ</w:t>
      </w:r>
      <w:r w:rsidRPr="003A1116">
        <w:rPr>
          <w:rStyle w:val="Char4"/>
          <w:rFonts w:eastAsia="B Badr"/>
          <w:rtl/>
        </w:rPr>
        <w:t xml:space="preserve"> </w:t>
      </w:r>
      <w:r w:rsidRPr="003A1116">
        <w:rPr>
          <w:rStyle w:val="Char4"/>
          <w:rFonts w:eastAsia="B Badr" w:hint="eastAsia"/>
          <w:rtl/>
        </w:rPr>
        <w:t>قَو</w:t>
      </w:r>
      <w:r w:rsidRPr="003A1116">
        <w:rPr>
          <w:rStyle w:val="Char4"/>
          <w:rFonts w:eastAsia="B Badr" w:hint="cs"/>
          <w:rtl/>
        </w:rPr>
        <w:t>ۡ</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مُه</w:t>
      </w:r>
      <w:r w:rsidRPr="003A1116">
        <w:rPr>
          <w:rStyle w:val="Char4"/>
          <w:rFonts w:eastAsia="B Badr" w:hint="cs"/>
          <w:rtl/>
        </w:rPr>
        <w:t>ۡ</w:t>
      </w:r>
      <w:r w:rsidRPr="003A1116">
        <w:rPr>
          <w:rStyle w:val="Char4"/>
          <w:rFonts w:eastAsia="B Badr" w:hint="eastAsia"/>
          <w:rtl/>
        </w:rPr>
        <w:t>لِكُهُم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مُعَذِّبُهُم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عَذَاب</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شَدِيد</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53120C">
        <w:rPr>
          <w:rStyle w:val="Char5"/>
          <w:rFonts w:hint="cs"/>
          <w:rtl/>
        </w:rPr>
        <w:t>[ال</w:t>
      </w:r>
      <w:r w:rsidR="00916299" w:rsidRPr="0053120C">
        <w:rPr>
          <w:rStyle w:val="Char5"/>
          <w:rFonts w:hint="cs"/>
          <w:rtl/>
        </w:rPr>
        <w:t>أ</w:t>
      </w:r>
      <w:r w:rsidRPr="0053120C">
        <w:rPr>
          <w:rStyle w:val="Char5"/>
          <w:rFonts w:hint="cs"/>
          <w:rtl/>
        </w:rPr>
        <w:t>عراف: 164]</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چرا موعظه می‌کنید قومی را که خدا هلاکشان کند و یا به عذاب سختی عذابشان می‌کند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سخن من ابن عباس را به تعجب آورد و امر کرد تا دو عدد عبای پشمی به من بدهند، و</w:t>
      </w:r>
      <w:r w:rsidR="006C7C5F">
        <w:rPr>
          <w:rStyle w:val="Char7"/>
          <w:rFonts w:hint="cs"/>
          <w:rtl/>
        </w:rPr>
        <w:t xml:space="preserve"> آن‌ها </w:t>
      </w:r>
      <w:r w:rsidRPr="00E002C7">
        <w:rPr>
          <w:rStyle w:val="Char7"/>
          <w:rFonts w:hint="cs"/>
          <w:rtl/>
        </w:rPr>
        <w:t>را به من پوشانید</w:t>
      </w:r>
      <w:r w:rsidRPr="00AA244D">
        <w:rPr>
          <w:rStyle w:val="Char7"/>
          <w:vertAlign w:val="superscript"/>
          <w:rtl/>
        </w:rPr>
        <w:footnoteReference w:id="70"/>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به همان اسناد سابق شافعی</w:t>
      </w:r>
      <w:r>
        <w:rPr>
          <w:rFonts w:cs="CTraditional Arabic" w:hint="cs"/>
          <w:rtl/>
          <w:lang w:bidi="fa-IR"/>
        </w:rPr>
        <w:t>/</w:t>
      </w:r>
      <w:r w:rsidRPr="00E002C7">
        <w:rPr>
          <w:rStyle w:val="Char7"/>
          <w:rFonts w:hint="cs"/>
          <w:rtl/>
        </w:rPr>
        <w:t xml:space="preserve"> از سفیان از زهری از عروه روا</w:t>
      </w:r>
      <w:r w:rsidR="00916299" w:rsidRPr="00E002C7">
        <w:rPr>
          <w:rStyle w:val="Char7"/>
          <w:rFonts w:hint="cs"/>
          <w:rtl/>
        </w:rPr>
        <w:t>یت کرده که گفت: همواره رسول خدا</w:t>
      </w:r>
      <w:r w:rsidR="00D83E8A" w:rsidRPr="00D83E8A">
        <w:rPr>
          <w:rStyle w:val="Char7"/>
          <w:rFonts w:cs="CTraditional Arabic" w:hint="cs"/>
          <w:rtl/>
        </w:rPr>
        <w:t xml:space="preserve"> ج</w:t>
      </w:r>
      <w:r w:rsidRPr="00E002C7">
        <w:rPr>
          <w:rStyle w:val="Char7"/>
          <w:rFonts w:hint="cs"/>
          <w:rtl/>
        </w:rPr>
        <w:t xml:space="preserve"> از ساعت قیامت سؤال می‌کرد تا خدای تعالی آی</w:t>
      </w:r>
      <w:r w:rsidR="00916299" w:rsidRPr="00E002C7">
        <w:rPr>
          <w:rStyle w:val="Char7"/>
          <w:rFonts w:hint="cs"/>
          <w:rtl/>
        </w:rPr>
        <w:t>ه</w:t>
      </w:r>
      <w:r w:rsidRPr="00E002C7">
        <w:rPr>
          <w:rStyle w:val="Char7"/>
          <w:rFonts w:hint="cs"/>
          <w:rtl/>
        </w:rPr>
        <w:t xml:space="preserve"> 43 سور</w:t>
      </w:r>
      <w:r w:rsidR="00916299" w:rsidRPr="00E002C7">
        <w:rPr>
          <w:rStyle w:val="Char7"/>
          <w:rFonts w:hint="cs"/>
          <w:rtl/>
        </w:rPr>
        <w:t>ه نازعات را بر او نازل نمود که: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فِيمَ</w:t>
      </w:r>
      <w:r w:rsidRPr="003A1116">
        <w:rPr>
          <w:rStyle w:val="Char4"/>
          <w:rFonts w:eastAsia="B Badr"/>
          <w:rtl/>
        </w:rPr>
        <w:t xml:space="preserve"> </w:t>
      </w:r>
      <w:r w:rsidRPr="003A1116">
        <w:rPr>
          <w:rStyle w:val="Char4"/>
          <w:rFonts w:eastAsia="B Badr" w:hint="eastAsia"/>
          <w:rtl/>
        </w:rPr>
        <w:t>أَنتَ</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ذِك</w:t>
      </w:r>
      <w:r w:rsidRPr="003A1116">
        <w:rPr>
          <w:rStyle w:val="Char4"/>
          <w:rFonts w:eastAsia="B Badr" w:hint="cs"/>
          <w:rtl/>
        </w:rPr>
        <w:t>ۡ</w:t>
      </w:r>
      <w:r w:rsidRPr="003A1116">
        <w:rPr>
          <w:rStyle w:val="Char4"/>
          <w:rFonts w:eastAsia="B Badr" w:hint="eastAsia"/>
          <w:rtl/>
        </w:rPr>
        <w:t>رَى</w:t>
      </w:r>
      <w:r w:rsidRPr="003A1116">
        <w:rPr>
          <w:rStyle w:val="Char4"/>
          <w:rFonts w:eastAsia="B Badr" w:hint="cs"/>
          <w:rtl/>
        </w:rPr>
        <w:t>ٰ</w:t>
      </w:r>
      <w:r w:rsidRPr="003A1116">
        <w:rPr>
          <w:rStyle w:val="Char4"/>
          <w:rFonts w:eastAsia="B Badr" w:hint="eastAsia"/>
          <w:rtl/>
        </w:rPr>
        <w:t>هَا</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٤٣</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رَبِّكَ</w:t>
      </w:r>
      <w:r w:rsidRPr="003A1116">
        <w:rPr>
          <w:rStyle w:val="Char4"/>
          <w:rFonts w:eastAsia="B Badr"/>
          <w:rtl/>
        </w:rPr>
        <w:t xml:space="preserve"> </w:t>
      </w:r>
      <w:r w:rsidRPr="003A1116">
        <w:rPr>
          <w:rStyle w:val="Char4"/>
          <w:rFonts w:eastAsia="B Badr" w:hint="eastAsia"/>
          <w:rtl/>
        </w:rPr>
        <w:t>مُنتَهَى</w:t>
      </w:r>
      <w:r w:rsidRPr="003A1116">
        <w:rPr>
          <w:rStyle w:val="Char4"/>
          <w:rFonts w:eastAsia="B Badr" w:hint="cs"/>
          <w:rtl/>
        </w:rPr>
        <w:t>ٰ</w:t>
      </w:r>
      <w:r w:rsidRPr="003A1116">
        <w:rPr>
          <w:rStyle w:val="Char4"/>
          <w:rFonts w:eastAsia="B Badr" w:hint="eastAsia"/>
          <w:rtl/>
        </w:rPr>
        <w:t>هَا</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٤٤</w:t>
      </w:r>
      <w:r>
        <w:rPr>
          <w:rFonts w:cs="Traditional Arabic" w:hint="cs"/>
          <w:rtl/>
          <w:lang w:bidi="fa-IR"/>
        </w:rPr>
        <w:t>﴾</w:t>
      </w:r>
      <w:r w:rsidRPr="00E002C7">
        <w:rPr>
          <w:rStyle w:val="Char7"/>
          <w:rFonts w:hint="cs"/>
          <w:rtl/>
        </w:rPr>
        <w:t xml:space="preserve"> </w:t>
      </w:r>
      <w:r w:rsidRPr="0053120C">
        <w:rPr>
          <w:rStyle w:val="Char5"/>
          <w:rFonts w:hint="cs"/>
          <w:rtl/>
        </w:rPr>
        <w:t>[النازعات: 43]</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تو چه می‌خواهی از ذکر آن. به سوی پروردگارت انتهای آن است</w:t>
      </w:r>
      <w:r>
        <w:rPr>
          <w:rFonts w:cs="Traditional Arabic" w:hint="cs"/>
          <w:sz w:val="26"/>
          <w:szCs w:val="26"/>
          <w:rtl/>
          <w:lang w:bidi="fa-IR"/>
        </w:rPr>
        <w:t>»</w:t>
      </w:r>
      <w:r w:rsidR="008C3DBE"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sidRPr="00E002C7">
        <w:rPr>
          <w:rStyle w:val="Char7"/>
          <w:rFonts w:hint="cs"/>
          <w:rtl/>
        </w:rPr>
        <w:t>پس رسول خدا</w:t>
      </w:r>
      <w:r w:rsidR="00D83E8A" w:rsidRPr="00D83E8A">
        <w:rPr>
          <w:rStyle w:val="Char7"/>
          <w:rFonts w:cs="CTraditional Arabic" w:hint="cs"/>
          <w:rtl/>
        </w:rPr>
        <w:t xml:space="preserve"> ج</w:t>
      </w:r>
      <w:r w:rsidR="008C3DBE" w:rsidRPr="00E002C7">
        <w:rPr>
          <w:rStyle w:val="Char7"/>
          <w:rFonts w:hint="cs"/>
          <w:rtl/>
        </w:rPr>
        <w:t xml:space="preserve"> خودداری کرد</w:t>
      </w:r>
      <w:r w:rsidR="008C3DBE" w:rsidRPr="00AA244D">
        <w:rPr>
          <w:rStyle w:val="Char7"/>
          <w:vertAlign w:val="superscript"/>
          <w:rtl/>
        </w:rPr>
        <w:footnoteReference w:id="71"/>
      </w:r>
      <w:r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به همان اسناد سابق، محمد بن عبدالله بن عبدالحکم نقل کرده که شنیدم شافعی</w:t>
      </w:r>
      <w:r>
        <w:rPr>
          <w:rFonts w:cs="CTraditional Arabic" w:hint="cs"/>
          <w:rtl/>
          <w:lang w:bidi="fa-IR"/>
        </w:rPr>
        <w:t>/</w:t>
      </w:r>
      <w:r w:rsidRPr="00E002C7">
        <w:rPr>
          <w:rStyle w:val="Char7"/>
          <w:rFonts w:hint="cs"/>
          <w:rtl/>
        </w:rPr>
        <w:t xml:space="preserve"> در قول خدای تعالی در آی</w:t>
      </w:r>
      <w:r w:rsidR="00916299" w:rsidRPr="00E002C7">
        <w:rPr>
          <w:rStyle w:val="Char7"/>
          <w:rFonts w:hint="cs"/>
          <w:rtl/>
        </w:rPr>
        <w:t>ه</w:t>
      </w:r>
      <w:r w:rsidRPr="00E002C7">
        <w:rPr>
          <w:rStyle w:val="Char7"/>
          <w:rFonts w:hint="cs"/>
          <w:rtl/>
        </w:rPr>
        <w:t xml:space="preserve"> 64 سور</w:t>
      </w:r>
      <w:r w:rsidR="00916299" w:rsidRPr="00E002C7">
        <w:rPr>
          <w:rStyle w:val="Char7"/>
          <w:rFonts w:hint="cs"/>
          <w:rtl/>
        </w:rPr>
        <w:t>ه</w:t>
      </w:r>
      <w:r w:rsidRPr="00E002C7">
        <w:rPr>
          <w:rStyle w:val="Char7"/>
          <w:rFonts w:hint="cs"/>
          <w:rtl/>
        </w:rPr>
        <w:t xml:space="preserve"> نجم که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وَأَنتُم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مِدُونَ</w:t>
      </w:r>
      <w:r w:rsidRPr="003A1116">
        <w:rPr>
          <w:rStyle w:val="Char4"/>
          <w:rFonts w:eastAsia="B Badr"/>
          <w:rtl/>
        </w:rPr>
        <w:t xml:space="preserve"> </w:t>
      </w:r>
      <w:r w:rsidRPr="003A1116">
        <w:rPr>
          <w:rStyle w:val="Char4"/>
          <w:rFonts w:eastAsia="B Badr" w:hint="cs"/>
          <w:rtl/>
        </w:rPr>
        <w:t>٦١</w:t>
      </w:r>
      <w:r>
        <w:rPr>
          <w:rFonts w:cs="Traditional Arabic" w:hint="cs"/>
          <w:rtl/>
          <w:lang w:bidi="fa-IR"/>
        </w:rPr>
        <w:t>﴾</w:t>
      </w:r>
      <w:r w:rsidRPr="00E002C7">
        <w:rPr>
          <w:rStyle w:val="Char7"/>
          <w:rFonts w:hint="cs"/>
          <w:rtl/>
        </w:rPr>
        <w:t xml:space="preserve"> </w:t>
      </w:r>
      <w:r w:rsidRPr="0053120C">
        <w:rPr>
          <w:rStyle w:val="Char5"/>
          <w:rFonts w:hint="cs"/>
          <w:rtl/>
        </w:rPr>
        <w:t>[النجم: 61]</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(که خدا به کفار فرموده) شما (از شنیدن قرآن) تکبر کرده واز غیظ، به خود باد کرده‌اید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می‌گفت: یعنی شما آواز می‌خوانید و این بلغت حمیر است. و بعضی گفته‌اند: شما از غضب باد کرده‌اید. و باز شافعی</w:t>
      </w:r>
      <w:r>
        <w:rPr>
          <w:rFonts w:cs="CTraditional Arabic" w:hint="cs"/>
          <w:rtl/>
          <w:lang w:bidi="fa-IR"/>
        </w:rPr>
        <w:t>/</w:t>
      </w:r>
      <w:r w:rsidRPr="00E002C7">
        <w:rPr>
          <w:rStyle w:val="Char7"/>
          <w:rFonts w:hint="cs"/>
          <w:rtl/>
        </w:rPr>
        <w:t xml:space="preserve"> فرموده: هر سخنی را که به آن گوش ندهند آن سمود است. </w:t>
      </w:r>
    </w:p>
    <w:p w:rsidR="008C3DBE" w:rsidRPr="00E002C7" w:rsidRDefault="008C3DBE" w:rsidP="005231A4">
      <w:pPr>
        <w:widowControl w:val="0"/>
        <w:tabs>
          <w:tab w:val="right" w:pos="7371"/>
        </w:tabs>
        <w:ind w:firstLine="284"/>
        <w:jc w:val="both"/>
        <w:rPr>
          <w:rStyle w:val="Char7"/>
          <w:rtl/>
        </w:rPr>
      </w:pPr>
      <w:r w:rsidRPr="00E002C7">
        <w:rPr>
          <w:rStyle w:val="Char7"/>
          <w:rFonts w:hint="cs"/>
          <w:rtl/>
        </w:rPr>
        <w:t>و به همان اسناد سابق اباثور نقل کرده که شافعی می‌فرمود: فصاحت را اگر در طاعت به کار اندازی شافی‌تر و کافی‌تر در بیان و رساتر در گفتار اس</w:t>
      </w:r>
      <w:r w:rsidR="00916299" w:rsidRPr="00E002C7">
        <w:rPr>
          <w:rStyle w:val="Char7"/>
          <w:rFonts w:hint="cs"/>
          <w:rtl/>
        </w:rPr>
        <w:t>ت. و برای همین بود که حضرت موسی</w:t>
      </w:r>
      <w:r w:rsidR="005231A4">
        <w:rPr>
          <w:rStyle w:val="Char7"/>
          <w:rFonts w:cs="CTraditional Arabic" w:hint="cs"/>
          <w:rtl/>
        </w:rPr>
        <w:t>÷</w:t>
      </w:r>
      <w:r w:rsidR="00916299" w:rsidRPr="00E002C7">
        <w:rPr>
          <w:rStyle w:val="Char7"/>
          <w:rFonts w:hint="cs"/>
          <w:rtl/>
        </w:rPr>
        <w:t xml:space="preserve"> در آی</w:t>
      </w:r>
      <w:r w:rsidR="00D83E8A">
        <w:rPr>
          <w:rStyle w:val="Char7"/>
          <w:rFonts w:hint="cs"/>
          <w:rtl/>
        </w:rPr>
        <w:t>ه</w:t>
      </w:r>
      <w:r w:rsidR="00916299" w:rsidRPr="00E002C7">
        <w:rPr>
          <w:rStyle w:val="Char7"/>
          <w:rFonts w:hint="cs"/>
          <w:rtl/>
        </w:rPr>
        <w:t xml:space="preserve"> 27-28 سوره طه می‌گوید: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لُل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عُق</w:t>
      </w:r>
      <w:r w:rsidRPr="003A1116">
        <w:rPr>
          <w:rStyle w:val="Char4"/>
          <w:rFonts w:eastAsia="B Badr" w:hint="cs"/>
          <w:rtl/>
        </w:rPr>
        <w:t>ۡ</w:t>
      </w:r>
      <w:r w:rsidRPr="003A1116">
        <w:rPr>
          <w:rStyle w:val="Char4"/>
          <w:rFonts w:eastAsia="B Badr" w:hint="eastAsia"/>
          <w:rtl/>
        </w:rPr>
        <w:t>دَة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لِّسَانِي</w:t>
      </w:r>
      <w:r w:rsidRPr="003A1116">
        <w:rPr>
          <w:rStyle w:val="Char4"/>
          <w:rFonts w:eastAsia="B Badr"/>
          <w:rtl/>
        </w:rPr>
        <w:t xml:space="preserve"> </w:t>
      </w:r>
      <w:r w:rsidRPr="003A1116">
        <w:rPr>
          <w:rStyle w:val="Char4"/>
          <w:rFonts w:eastAsia="B Badr" w:hint="cs"/>
          <w:rtl/>
        </w:rPr>
        <w:t>٢٧</w:t>
      </w:r>
      <w:r w:rsidRPr="003A1116">
        <w:rPr>
          <w:rStyle w:val="Char4"/>
          <w:rFonts w:eastAsia="B Badr"/>
          <w:rtl/>
        </w:rPr>
        <w:t xml:space="preserve"> </w:t>
      </w:r>
      <w:r w:rsidRPr="003A1116">
        <w:rPr>
          <w:rStyle w:val="Char4"/>
          <w:rFonts w:eastAsia="B Badr" w:hint="eastAsia"/>
          <w:rtl/>
        </w:rPr>
        <w:t>يَف</w:t>
      </w:r>
      <w:r w:rsidRPr="003A1116">
        <w:rPr>
          <w:rStyle w:val="Char4"/>
          <w:rFonts w:eastAsia="B Badr" w:hint="cs"/>
          <w:rtl/>
        </w:rPr>
        <w:t>ۡ</w:t>
      </w:r>
      <w:r w:rsidRPr="003A1116">
        <w:rPr>
          <w:rStyle w:val="Char4"/>
          <w:rFonts w:eastAsia="B Badr" w:hint="eastAsia"/>
          <w:rtl/>
        </w:rPr>
        <w:t>قَهُواْ</w:t>
      </w:r>
      <w:r w:rsidRPr="003A1116">
        <w:rPr>
          <w:rStyle w:val="Char4"/>
          <w:rFonts w:eastAsia="B Badr"/>
          <w:rtl/>
        </w:rPr>
        <w:t xml:space="preserve"> </w:t>
      </w:r>
      <w:r w:rsidRPr="003A1116">
        <w:rPr>
          <w:rStyle w:val="Char4"/>
          <w:rFonts w:eastAsia="B Badr" w:hint="eastAsia"/>
          <w:rtl/>
        </w:rPr>
        <w:t>قَو</w:t>
      </w:r>
      <w:r w:rsidRPr="003A1116">
        <w:rPr>
          <w:rStyle w:val="Char4"/>
          <w:rFonts w:eastAsia="B Badr" w:hint="cs"/>
          <w:rtl/>
        </w:rPr>
        <w:t>ۡ</w:t>
      </w:r>
      <w:r w:rsidRPr="003A1116">
        <w:rPr>
          <w:rStyle w:val="Char4"/>
          <w:rFonts w:eastAsia="B Badr" w:hint="eastAsia"/>
          <w:rtl/>
        </w:rPr>
        <w:t>لِي</w:t>
      </w:r>
      <w:r w:rsidRPr="003A1116">
        <w:rPr>
          <w:rStyle w:val="Char4"/>
          <w:rFonts w:eastAsia="B Badr"/>
          <w:rtl/>
        </w:rPr>
        <w:t xml:space="preserve"> </w:t>
      </w:r>
      <w:r w:rsidRPr="003A1116">
        <w:rPr>
          <w:rStyle w:val="Char4"/>
          <w:rFonts w:eastAsia="B Badr" w:hint="cs"/>
          <w:rtl/>
        </w:rPr>
        <w:t>٢٨</w:t>
      </w:r>
      <w:r>
        <w:rPr>
          <w:rFonts w:cs="Traditional Arabic" w:hint="cs"/>
          <w:rtl/>
          <w:lang w:bidi="fa-IR"/>
        </w:rPr>
        <w:t>﴾</w:t>
      </w:r>
      <w:r w:rsidRPr="00E002C7">
        <w:rPr>
          <w:rStyle w:val="Char7"/>
          <w:rFonts w:hint="cs"/>
          <w:rtl/>
        </w:rPr>
        <w:t xml:space="preserve"> </w:t>
      </w:r>
      <w:r w:rsidRPr="0053120C">
        <w:rPr>
          <w:rStyle w:val="Char5"/>
          <w:rFonts w:hint="cs"/>
          <w:rtl/>
        </w:rPr>
        <w:t>[طه: 27-28]</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خدایا، گره از زبانم بردار که گفتار مرا بهفمند</w:t>
      </w:r>
      <w:r>
        <w:rPr>
          <w:rFonts w:cs="Traditional Arabic" w:hint="cs"/>
          <w:sz w:val="26"/>
          <w:szCs w:val="26"/>
          <w:rtl/>
          <w:lang w:bidi="fa-IR"/>
        </w:rPr>
        <w:t>»</w:t>
      </w:r>
      <w:r w:rsidR="008C3DBE"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sidRPr="00E002C7">
        <w:rPr>
          <w:rStyle w:val="Char7"/>
          <w:rFonts w:hint="cs"/>
          <w:rtl/>
        </w:rPr>
        <w:t>و گفت:</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وَأَخِي</w:t>
      </w:r>
      <w:r w:rsidRPr="003A1116">
        <w:rPr>
          <w:rStyle w:val="Char4"/>
          <w:rFonts w:eastAsia="B Badr"/>
          <w:rtl/>
        </w:rPr>
        <w:t xml:space="preserve"> </w:t>
      </w:r>
      <w:r w:rsidRPr="003A1116">
        <w:rPr>
          <w:rStyle w:val="Char4"/>
          <w:rFonts w:eastAsia="B Badr" w:hint="eastAsia"/>
          <w:rtl/>
        </w:rPr>
        <w:t>هَ</w:t>
      </w:r>
      <w:r w:rsidRPr="003A1116">
        <w:rPr>
          <w:rStyle w:val="Char4"/>
          <w:rFonts w:eastAsia="B Badr" w:hint="cs"/>
          <w:rtl/>
        </w:rPr>
        <w:t>ٰ</w:t>
      </w:r>
      <w:r w:rsidRPr="003A1116">
        <w:rPr>
          <w:rStyle w:val="Char4"/>
          <w:rFonts w:eastAsia="B Badr" w:hint="eastAsia"/>
          <w:rtl/>
        </w:rPr>
        <w:t>رُونُ</w:t>
      </w:r>
      <w:r w:rsidRPr="003A1116">
        <w:rPr>
          <w:rStyle w:val="Char4"/>
          <w:rFonts w:eastAsia="B Badr"/>
          <w:rtl/>
        </w:rPr>
        <w:t xml:space="preserve"> </w:t>
      </w:r>
      <w:r w:rsidRPr="003A1116">
        <w:rPr>
          <w:rStyle w:val="Char4"/>
          <w:rFonts w:eastAsia="B Badr" w:hint="eastAsia"/>
          <w:rtl/>
        </w:rPr>
        <w:t>هُوَ</w:t>
      </w:r>
      <w:r w:rsidRPr="003A1116">
        <w:rPr>
          <w:rStyle w:val="Char4"/>
          <w:rFonts w:eastAsia="B Badr"/>
          <w:rtl/>
        </w:rPr>
        <w:t xml:space="preserve"> </w:t>
      </w:r>
      <w:r w:rsidRPr="003A1116">
        <w:rPr>
          <w:rStyle w:val="Char4"/>
          <w:rFonts w:eastAsia="B Badr" w:hint="eastAsia"/>
          <w:rtl/>
        </w:rPr>
        <w:t>أَف</w:t>
      </w:r>
      <w:r w:rsidRPr="003A1116">
        <w:rPr>
          <w:rStyle w:val="Char4"/>
          <w:rFonts w:eastAsia="B Badr" w:hint="cs"/>
          <w:rtl/>
        </w:rPr>
        <w:t>ۡ</w:t>
      </w:r>
      <w:r w:rsidRPr="003A1116">
        <w:rPr>
          <w:rStyle w:val="Char4"/>
          <w:rFonts w:eastAsia="B Badr" w:hint="eastAsia"/>
          <w:rtl/>
        </w:rPr>
        <w:t>صَحُ</w:t>
      </w:r>
      <w:r w:rsidRPr="003A1116">
        <w:rPr>
          <w:rStyle w:val="Char4"/>
          <w:rFonts w:eastAsia="B Badr"/>
          <w:rtl/>
        </w:rPr>
        <w:t xml:space="preserve"> </w:t>
      </w:r>
      <w:r w:rsidRPr="003A1116">
        <w:rPr>
          <w:rStyle w:val="Char4"/>
          <w:rFonts w:eastAsia="B Badr" w:hint="eastAsia"/>
          <w:rtl/>
        </w:rPr>
        <w:t>مِنِّي</w:t>
      </w:r>
      <w:r w:rsidRPr="003A1116">
        <w:rPr>
          <w:rStyle w:val="Char4"/>
          <w:rFonts w:eastAsia="B Badr"/>
          <w:rtl/>
        </w:rPr>
        <w:t xml:space="preserve"> </w:t>
      </w:r>
      <w:r w:rsidRPr="003A1116">
        <w:rPr>
          <w:rStyle w:val="Char4"/>
          <w:rFonts w:eastAsia="B Badr" w:hint="eastAsia"/>
          <w:rtl/>
        </w:rPr>
        <w:t>لِسَان</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53120C">
        <w:rPr>
          <w:rStyle w:val="Char5"/>
          <w:rFonts w:hint="cs"/>
          <w:rtl/>
        </w:rPr>
        <w:t>[</w:t>
      </w:r>
      <w:r w:rsidR="00916299" w:rsidRPr="0053120C">
        <w:rPr>
          <w:rStyle w:val="Char5"/>
          <w:rFonts w:hint="cs"/>
          <w:rtl/>
        </w:rPr>
        <w:t>ال</w:t>
      </w:r>
      <w:r w:rsidRPr="0053120C">
        <w:rPr>
          <w:rStyle w:val="Char5"/>
          <w:rFonts w:hint="cs"/>
          <w:rtl/>
        </w:rPr>
        <w:t>قصص-34]</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برادرم هارون از من به زبان فصیح‌تر است</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زیرا موسی دانست که فصاحت در بیان رساتر 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 عبدالرحمن السلمی گفت: شنیدم از علی بن ابی عمرو البلخی که می‌گفت: شنیدم از عبدالمنعم بن عمر الاصفهانی که می‌گفت: خبر داد ما را احمد بن محمد الملکی از محمد بن اسماعیل و حسین بن زید و زعفرانی و ابو ثور که همه گفتند: ما شنیدیم از محمد بن ادریس الشافی</w:t>
      </w:r>
      <w:r>
        <w:rPr>
          <w:rFonts w:cs="CTraditional Arabic" w:hint="cs"/>
          <w:rtl/>
          <w:lang w:bidi="fa-IR"/>
        </w:rPr>
        <w:t>/</w:t>
      </w:r>
      <w:r w:rsidRPr="00E002C7">
        <w:rPr>
          <w:rStyle w:val="Char7"/>
          <w:rFonts w:hint="cs"/>
          <w:rtl/>
        </w:rPr>
        <w:t xml:space="preserve"> که می‌گفت: خدای</w:t>
      </w:r>
      <w:r w:rsidRPr="00E002C7">
        <w:rPr>
          <w:rStyle w:val="Char7"/>
          <w:rFonts w:hint="cs"/>
          <w:rtl/>
        </w:rPr>
        <w:sym w:font="AGA Arabesque" w:char="F055"/>
      </w:r>
      <w:r w:rsidRPr="00E002C7">
        <w:rPr>
          <w:rStyle w:val="Char7"/>
          <w:rFonts w:hint="cs"/>
          <w:rtl/>
        </w:rPr>
        <w:t xml:space="preserve"> منزه نمود و قدر پیغمبرش را بالا برد و او را علم و ادب آموخت و به او فرمود: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وَتَوَكَّل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يَمُوتُ</w:t>
      </w:r>
      <w:r>
        <w:rPr>
          <w:rFonts w:cs="Traditional Arabic" w:hint="cs"/>
          <w:rtl/>
          <w:lang w:bidi="fa-IR"/>
        </w:rPr>
        <w:t>﴾</w:t>
      </w:r>
      <w:r w:rsidRPr="00E002C7">
        <w:rPr>
          <w:rStyle w:val="Char7"/>
          <w:rFonts w:hint="cs"/>
          <w:rtl/>
        </w:rPr>
        <w:t xml:space="preserve"> </w:t>
      </w:r>
      <w:r w:rsidRPr="0053120C">
        <w:rPr>
          <w:rStyle w:val="Char5"/>
          <w:rFonts w:hint="cs"/>
          <w:rtl/>
        </w:rPr>
        <w:t>[الفرقان: 58]</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توکل نما بر آن خدای زنده‌ای که نمی‌میرد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این برای این است که مردم در احوال پراکنده می‌باشند، بعضی بر خود و یا بر مال خود و یا بر زراعت خود و یا بر سلطانی و یا بر عطای مردمی توکل و اعتماد کرده به زنده‌ای که می‌میرد، و یا بر چیزی که فانی است و به همین زودی از آن جدا می‌شود. پس خدا پیغمبرش را منزه نمود و او را امر کرد که توکل کند بر خدائی که نمی‌میرد.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 شب گذشته از دو آیه استنباطی کردم که در مقابل استنباطم دنیا و آنچه در آنست ارزشی ندارد: اول آی</w:t>
      </w:r>
      <w:r w:rsidR="00916299" w:rsidRPr="00E002C7">
        <w:rPr>
          <w:rStyle w:val="Char7"/>
          <w:rFonts w:hint="cs"/>
          <w:rtl/>
        </w:rPr>
        <w:t>ه 3 سوره یونس که می‌فرماید: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يُدَبِّرُ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أَم</w:t>
      </w:r>
      <w:r w:rsidRPr="003A1116">
        <w:rPr>
          <w:rStyle w:val="Char4"/>
          <w:rFonts w:eastAsia="B Badr" w:hint="cs"/>
          <w:rtl/>
        </w:rPr>
        <w:t>ۡ</w:t>
      </w:r>
      <w:r w:rsidRPr="003A1116">
        <w:rPr>
          <w:rStyle w:val="Char4"/>
          <w:rFonts w:eastAsia="B Badr" w:hint="eastAsia"/>
          <w:rtl/>
        </w:rPr>
        <w:t>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شَفِيعٍ</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بَع</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eastAsia"/>
          <w:rtl/>
        </w:rPr>
        <w:t>إِذ</w:t>
      </w:r>
      <w:r w:rsidRPr="003A1116">
        <w:rPr>
          <w:rStyle w:val="Char4"/>
          <w:rFonts w:eastAsia="B Badr" w:hint="cs"/>
          <w:rtl/>
        </w:rPr>
        <w:t>ۡ</w:t>
      </w:r>
      <w:r w:rsidRPr="003A1116">
        <w:rPr>
          <w:rStyle w:val="Char4"/>
          <w:rFonts w:eastAsia="B Badr" w:hint="eastAsia"/>
          <w:rtl/>
        </w:rPr>
        <w:t>نِهِ</w:t>
      </w:r>
      <w:r w:rsidRPr="003A1116">
        <w:rPr>
          <w:rStyle w:val="Char4"/>
          <w:rFonts w:eastAsia="B Badr" w:hint="cs"/>
          <w:rtl/>
        </w:rPr>
        <w:t>ۦ</w:t>
      </w:r>
      <w:r>
        <w:rPr>
          <w:rFonts w:cs="Traditional Arabic" w:hint="cs"/>
          <w:rtl/>
          <w:lang w:bidi="fa-IR"/>
        </w:rPr>
        <w:t>﴾</w:t>
      </w:r>
      <w:r w:rsidRPr="00E002C7">
        <w:rPr>
          <w:rStyle w:val="Char7"/>
          <w:rFonts w:hint="cs"/>
          <w:rtl/>
        </w:rPr>
        <w:t xml:space="preserve"> </w:t>
      </w:r>
      <w:r w:rsidRPr="0053120C">
        <w:rPr>
          <w:rStyle w:val="Char5"/>
          <w:rFonts w:hint="cs"/>
          <w:rtl/>
        </w:rPr>
        <w:t>[یونس: 3]</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خدای تعالی امور را تدبیر می‌کند و هیچ شفیعی نیست مگر پس از اذن او</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کتاب خدا مانند آن بسیار است. دوم، آی</w:t>
      </w:r>
      <w:r w:rsidR="00916299" w:rsidRPr="00E002C7">
        <w:rPr>
          <w:rStyle w:val="Char7"/>
          <w:rFonts w:hint="cs"/>
          <w:rtl/>
        </w:rPr>
        <w:t>ه 255 از سوره بقره: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ذَا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w:t>
      </w:r>
      <w:r w:rsidRPr="003A1116">
        <w:rPr>
          <w:rStyle w:val="Char4"/>
          <w:rFonts w:eastAsia="B Badr"/>
          <w:rtl/>
        </w:rPr>
        <w:t xml:space="preserve"> </w:t>
      </w:r>
      <w:r w:rsidRPr="003A1116">
        <w:rPr>
          <w:rStyle w:val="Char4"/>
          <w:rFonts w:eastAsia="B Badr" w:hint="eastAsia"/>
          <w:rtl/>
        </w:rPr>
        <w:t>يَش</w:t>
      </w:r>
      <w:r w:rsidRPr="003A1116">
        <w:rPr>
          <w:rStyle w:val="Char4"/>
          <w:rFonts w:eastAsia="B Badr" w:hint="cs"/>
          <w:rtl/>
        </w:rPr>
        <w:t>ۡ</w:t>
      </w:r>
      <w:r w:rsidRPr="003A1116">
        <w:rPr>
          <w:rStyle w:val="Char4"/>
          <w:rFonts w:eastAsia="B Badr" w:hint="eastAsia"/>
          <w:rtl/>
        </w:rPr>
        <w:t>فَعُ</w:t>
      </w:r>
      <w:r w:rsidRPr="003A1116">
        <w:rPr>
          <w:rStyle w:val="Char4"/>
          <w:rFonts w:eastAsia="B Badr"/>
          <w:rtl/>
        </w:rPr>
        <w:t xml:space="preserve"> </w:t>
      </w:r>
      <w:r w:rsidRPr="003A1116">
        <w:rPr>
          <w:rStyle w:val="Char4"/>
          <w:rFonts w:eastAsia="B Badr" w:hint="eastAsia"/>
          <w:rtl/>
        </w:rPr>
        <w:t>عِندَهُ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بِإِذ</w:t>
      </w:r>
      <w:r w:rsidRPr="003A1116">
        <w:rPr>
          <w:rStyle w:val="Char4"/>
          <w:rFonts w:eastAsia="B Badr" w:hint="cs"/>
          <w:rtl/>
        </w:rPr>
        <w:t>ۡ</w:t>
      </w:r>
      <w:r w:rsidRPr="003A1116">
        <w:rPr>
          <w:rStyle w:val="Char4"/>
          <w:rFonts w:eastAsia="B Badr" w:hint="eastAsia"/>
          <w:rtl/>
        </w:rPr>
        <w:t>نِهِ</w:t>
      </w:r>
      <w:r w:rsidRPr="003A1116">
        <w:rPr>
          <w:rStyle w:val="Char4"/>
          <w:rFonts w:eastAsia="B Badr" w:hint="cs"/>
          <w:rtl/>
        </w:rPr>
        <w:t>ۦ</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255]</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کیست آنکه بدون اذن او نزد او شفاعت کند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شافعان بیکار و بی‌اثر می‌مانند مگر خدا اذن دهد.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w:t>
      </w:r>
      <w:r w:rsidR="00916299" w:rsidRPr="00E002C7">
        <w:rPr>
          <w:rStyle w:val="Char7"/>
          <w:rFonts w:hint="cs"/>
          <w:rtl/>
        </w:rPr>
        <w:t>ه</w:t>
      </w:r>
      <w:r w:rsidRPr="00E002C7">
        <w:rPr>
          <w:rStyle w:val="Char7"/>
          <w:rFonts w:hint="cs"/>
          <w:rtl/>
        </w:rPr>
        <w:t xml:space="preserve"> هود آی</w:t>
      </w:r>
      <w:r w:rsidR="00916299" w:rsidRPr="00E002C7">
        <w:rPr>
          <w:rStyle w:val="Char7"/>
          <w:rFonts w:hint="cs"/>
          <w:rtl/>
        </w:rPr>
        <w:t>ه</w:t>
      </w:r>
      <w:r w:rsidRPr="00E002C7">
        <w:rPr>
          <w:rStyle w:val="Char7"/>
          <w:rFonts w:hint="cs"/>
          <w:rtl/>
        </w:rPr>
        <w:t xml:space="preserve"> 3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وَأَنِ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تَغ</w:t>
      </w:r>
      <w:r w:rsidRPr="003A1116">
        <w:rPr>
          <w:rStyle w:val="Char4"/>
          <w:rFonts w:eastAsia="B Badr" w:hint="cs"/>
          <w:rtl/>
        </w:rPr>
        <w:t>ۡ</w:t>
      </w:r>
      <w:r w:rsidRPr="003A1116">
        <w:rPr>
          <w:rStyle w:val="Char4"/>
          <w:rFonts w:eastAsia="B Badr" w:hint="eastAsia"/>
          <w:rtl/>
        </w:rPr>
        <w:t>فِرُواْ</w:t>
      </w:r>
      <w:r w:rsidRPr="003A1116">
        <w:rPr>
          <w:rStyle w:val="Char4"/>
          <w:rFonts w:eastAsia="B Badr"/>
          <w:rtl/>
        </w:rPr>
        <w:t xml:space="preserve"> </w:t>
      </w:r>
      <w:r w:rsidRPr="003A1116">
        <w:rPr>
          <w:rStyle w:val="Char4"/>
          <w:rFonts w:eastAsia="B Badr" w:hint="eastAsia"/>
          <w:rtl/>
        </w:rPr>
        <w:t>رَبَّكُم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ثُمَّ</w:t>
      </w:r>
      <w:r w:rsidRPr="003A1116">
        <w:rPr>
          <w:rStyle w:val="Char4"/>
          <w:rFonts w:eastAsia="B Badr"/>
          <w:rtl/>
        </w:rPr>
        <w:t xml:space="preserve"> </w:t>
      </w:r>
      <w:r w:rsidRPr="003A1116">
        <w:rPr>
          <w:rStyle w:val="Char4"/>
          <w:rFonts w:eastAsia="B Badr" w:hint="eastAsia"/>
          <w:rtl/>
        </w:rPr>
        <w:t>تُوبُو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إِلَي</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يُمَتِّع</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eastAsia"/>
          <w:rtl/>
        </w:rPr>
        <w:t>مَّتَ</w:t>
      </w:r>
      <w:r w:rsidRPr="003A1116">
        <w:rPr>
          <w:rStyle w:val="Char4"/>
          <w:rFonts w:eastAsia="B Badr" w:hint="cs"/>
          <w:rtl/>
        </w:rPr>
        <w:t>ٰ</w:t>
      </w:r>
      <w:r w:rsidRPr="003A1116">
        <w:rPr>
          <w:rStyle w:val="Char4"/>
          <w:rFonts w:eastAsia="B Badr" w:hint="eastAsia"/>
          <w:rtl/>
        </w:rPr>
        <w:t>عًا</w:t>
      </w:r>
      <w:r w:rsidRPr="003A1116">
        <w:rPr>
          <w:rStyle w:val="Char4"/>
          <w:rFonts w:eastAsia="B Badr"/>
          <w:rtl/>
        </w:rPr>
        <w:t xml:space="preserve"> </w:t>
      </w:r>
      <w:r w:rsidRPr="003A1116">
        <w:rPr>
          <w:rStyle w:val="Char4"/>
          <w:rFonts w:eastAsia="B Badr" w:hint="eastAsia"/>
          <w:rtl/>
        </w:rPr>
        <w:t>حَسَنًا</w:t>
      </w:r>
      <w:r w:rsidRPr="003A1116">
        <w:rPr>
          <w:rStyle w:val="Char4"/>
          <w:rFonts w:eastAsia="B Badr"/>
          <w:rtl/>
        </w:rPr>
        <w:t xml:space="preserve"> </w:t>
      </w:r>
      <w:r w:rsidRPr="003A1116">
        <w:rPr>
          <w:rStyle w:val="Char4"/>
          <w:rFonts w:eastAsia="B Badr" w:hint="eastAsia"/>
          <w:rtl/>
        </w:rPr>
        <w:t>إِلَى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أَجَل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مُّسَمّ</w:t>
      </w:r>
      <w:r w:rsidRPr="003A1116">
        <w:rPr>
          <w:rStyle w:val="Char4"/>
          <w:rFonts w:eastAsia="B Badr" w:hint="cs"/>
          <w:rtl/>
        </w:rPr>
        <w:t>ٗ</w:t>
      </w:r>
      <w:r w:rsidRPr="003A1116">
        <w:rPr>
          <w:rStyle w:val="Char4"/>
          <w:rFonts w:eastAsia="B Badr" w:hint="eastAsia"/>
          <w:rtl/>
        </w:rPr>
        <w:t>ى</w:t>
      </w:r>
      <w:r>
        <w:rPr>
          <w:rFonts w:cs="Traditional Arabic" w:hint="cs"/>
          <w:rtl/>
          <w:lang w:bidi="fa-IR"/>
        </w:rPr>
        <w:t>﴾</w:t>
      </w:r>
      <w:r w:rsidRPr="00E002C7">
        <w:rPr>
          <w:rStyle w:val="Char7"/>
          <w:rFonts w:hint="cs"/>
          <w:rtl/>
        </w:rPr>
        <w:t xml:space="preserve"> </w:t>
      </w:r>
      <w:r w:rsidR="00916299" w:rsidRPr="0053120C">
        <w:rPr>
          <w:rStyle w:val="Char5"/>
          <w:rFonts w:hint="cs"/>
          <w:rtl/>
        </w:rPr>
        <w:t>[</w:t>
      </w:r>
      <w:r w:rsidRPr="0053120C">
        <w:rPr>
          <w:rStyle w:val="Char5"/>
          <w:rFonts w:hint="cs"/>
          <w:rtl/>
        </w:rPr>
        <w:t>هود: 3]</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از پروردگارتان آمرزش بخواهید سپس به سوی او توبه و برگشت کنید تا شما را بهره دهد بهر</w:t>
      </w:r>
      <w:r w:rsidR="00D83E8A">
        <w:rPr>
          <w:rStyle w:val="Char7"/>
          <w:rFonts w:hint="cs"/>
          <w:rtl/>
        </w:rPr>
        <w:t>ه</w:t>
      </w:r>
      <w:r w:rsidR="008C3DBE" w:rsidRPr="00E002C7">
        <w:rPr>
          <w:rStyle w:val="Char7"/>
          <w:rFonts w:hint="cs"/>
          <w:rtl/>
        </w:rPr>
        <w:t xml:space="preserve"> نیکی تا زمان معینی</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خدا وعده داده هر کسی را که توبه کند و طلب آمرزش نماید بهره بدهد تا وقت مرگ، سپس در دنبال</w:t>
      </w:r>
      <w:r w:rsidR="00D83E8A">
        <w:rPr>
          <w:rStyle w:val="Char7"/>
          <w:rFonts w:hint="cs"/>
          <w:rtl/>
        </w:rPr>
        <w:t>ه</w:t>
      </w:r>
      <w:r w:rsidRPr="00E002C7">
        <w:rPr>
          <w:rStyle w:val="Char7"/>
          <w:rFonts w:hint="cs"/>
          <w:rtl/>
        </w:rPr>
        <w:t xml:space="preserve"> آیه می‌فرماید: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وَيُؤ</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كُلَّ</w:t>
      </w:r>
      <w:r w:rsidRPr="003A1116">
        <w:rPr>
          <w:rStyle w:val="Char4"/>
          <w:rFonts w:eastAsia="B Badr"/>
          <w:rtl/>
        </w:rPr>
        <w:t xml:space="preserve"> </w:t>
      </w:r>
      <w:r w:rsidRPr="003A1116">
        <w:rPr>
          <w:rStyle w:val="Char4"/>
          <w:rFonts w:eastAsia="B Badr" w:hint="eastAsia"/>
          <w:rtl/>
        </w:rPr>
        <w:t>ذِي</w:t>
      </w:r>
      <w:r w:rsidRPr="003A1116">
        <w:rPr>
          <w:rStyle w:val="Char4"/>
          <w:rFonts w:eastAsia="B Badr"/>
          <w:rtl/>
        </w:rPr>
        <w:t xml:space="preserve"> </w:t>
      </w:r>
      <w:r w:rsidRPr="003A1116">
        <w:rPr>
          <w:rStyle w:val="Char4"/>
          <w:rFonts w:eastAsia="B Badr" w:hint="eastAsia"/>
          <w:rtl/>
        </w:rPr>
        <w:t>فَض</w:t>
      </w:r>
      <w:r w:rsidRPr="003A1116">
        <w:rPr>
          <w:rStyle w:val="Char4"/>
          <w:rFonts w:eastAsia="B Badr" w:hint="cs"/>
          <w:rtl/>
        </w:rPr>
        <w:t>ۡ</w:t>
      </w:r>
      <w:r w:rsidRPr="003A1116">
        <w:rPr>
          <w:rStyle w:val="Char4"/>
          <w:rFonts w:eastAsia="B Badr" w:hint="eastAsia"/>
          <w:rtl/>
        </w:rPr>
        <w:t>ل</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فَض</w:t>
      </w:r>
      <w:r w:rsidRPr="003A1116">
        <w:rPr>
          <w:rStyle w:val="Char4"/>
          <w:rFonts w:eastAsia="B Badr" w:hint="cs"/>
          <w:rtl/>
        </w:rPr>
        <w:t>ۡ</w:t>
      </w:r>
      <w:r w:rsidRPr="003A1116">
        <w:rPr>
          <w:rStyle w:val="Char4"/>
          <w:rFonts w:eastAsia="B Badr" w:hint="eastAsia"/>
          <w:rtl/>
        </w:rPr>
        <w:t>لَهُ</w:t>
      </w:r>
      <w:r w:rsidRPr="003A1116">
        <w:rPr>
          <w:rStyle w:val="Char4"/>
          <w:rFonts w:eastAsia="B Badr" w:hint="cs"/>
          <w:rtl/>
        </w:rPr>
        <w:t>ۥ</w:t>
      </w:r>
      <w:r>
        <w:rPr>
          <w:rFonts w:cs="Traditional Arabic" w:hint="cs"/>
          <w:rtl/>
          <w:lang w:bidi="fa-IR"/>
        </w:rPr>
        <w:t>﴾</w:t>
      </w:r>
      <w:r w:rsidRPr="00E002C7">
        <w:rPr>
          <w:rStyle w:val="Char7"/>
          <w:rFonts w:hint="cs"/>
          <w:rtl/>
        </w:rPr>
        <w:t xml:space="preserve"> </w:t>
      </w:r>
      <w:r w:rsidR="00916299" w:rsidRPr="0053120C">
        <w:rPr>
          <w:rStyle w:val="Char5"/>
          <w:rFonts w:hint="cs"/>
          <w:rtl/>
        </w:rPr>
        <w:t>[</w:t>
      </w:r>
      <w:r w:rsidRPr="0053120C">
        <w:rPr>
          <w:rStyle w:val="Char5"/>
          <w:rFonts w:hint="cs"/>
          <w:rtl/>
        </w:rPr>
        <w:t>هود: 3]</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به هر صاحب فضلی خدا فضل و برتری و درج</w:t>
      </w:r>
      <w:r w:rsidR="00D83E8A">
        <w:rPr>
          <w:rStyle w:val="Char7"/>
          <w:rFonts w:hint="cs"/>
          <w:rtl/>
        </w:rPr>
        <w:t>ه</w:t>
      </w:r>
      <w:r w:rsidR="008C3DBE" w:rsidRPr="00E002C7">
        <w:rPr>
          <w:rStyle w:val="Char7"/>
          <w:rFonts w:hint="cs"/>
          <w:rtl/>
        </w:rPr>
        <w:t xml:space="preserve"> او را می‌دهد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یعنی در آخرت.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ما بحقیقت توبه‌کننده نیستیم، ولیکن علمی است که خدا دانسته حقیقت توبه‌کنندگان را، و ب</w:t>
      </w:r>
      <w:r w:rsidR="005231A4">
        <w:rPr>
          <w:rStyle w:val="Char7"/>
          <w:rFonts w:hint="cs"/>
          <w:rtl/>
        </w:rPr>
        <w:t xml:space="preserve">ه </w:t>
      </w:r>
      <w:r w:rsidRPr="00E002C7">
        <w:rPr>
          <w:rStyle w:val="Char7"/>
          <w:rFonts w:hint="cs"/>
          <w:rtl/>
        </w:rPr>
        <w:t xml:space="preserve">تحقیق ما در این دنیا بهره‌مند شده‌ایم بهره‌مندی نیکی.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به همان اسناد سابقه</w:t>
      </w:r>
      <w:r w:rsidR="00463AF8" w:rsidRPr="00E002C7">
        <w:rPr>
          <w:rStyle w:val="Char7"/>
          <w:rFonts w:hint="cs"/>
          <w:rtl/>
        </w:rPr>
        <w:t>،</w:t>
      </w:r>
      <w:r w:rsidRPr="00E002C7">
        <w:rPr>
          <w:rStyle w:val="Char7"/>
          <w:rFonts w:hint="cs"/>
          <w:rtl/>
        </w:rPr>
        <w:t xml:space="preserve"> شافعی</w:t>
      </w:r>
      <w:r>
        <w:rPr>
          <w:rFonts w:cs="CTraditional Arabic" w:hint="cs"/>
          <w:rtl/>
          <w:lang w:bidi="fa-IR"/>
        </w:rPr>
        <w:t>/</w:t>
      </w:r>
      <w:r w:rsidRPr="00E002C7">
        <w:rPr>
          <w:rStyle w:val="Char7"/>
          <w:rFonts w:hint="cs"/>
          <w:rtl/>
        </w:rPr>
        <w:t xml:space="preserve"> فرموده است که مابعد آیات 120 سور</w:t>
      </w:r>
      <w:r w:rsidR="00916299" w:rsidRPr="00E002C7">
        <w:rPr>
          <w:rStyle w:val="Char7"/>
          <w:rFonts w:hint="cs"/>
          <w:rtl/>
        </w:rPr>
        <w:t>ه</w:t>
      </w:r>
      <w:r w:rsidRPr="00E002C7">
        <w:rPr>
          <w:rStyle w:val="Char7"/>
          <w:rFonts w:hint="cs"/>
          <w:rtl/>
        </w:rPr>
        <w:t xml:space="preserve"> آل عمران نازل شده دربار</w:t>
      </w:r>
      <w:r w:rsidR="00916299" w:rsidRPr="00E002C7">
        <w:rPr>
          <w:rStyle w:val="Char7"/>
          <w:rFonts w:hint="cs"/>
          <w:rtl/>
        </w:rPr>
        <w:t>ه</w:t>
      </w:r>
      <w:r w:rsidRPr="00E002C7">
        <w:rPr>
          <w:rStyle w:val="Char7"/>
          <w:rFonts w:hint="cs"/>
          <w:rtl/>
        </w:rPr>
        <w:t xml:space="preserve"> جنگ احد. و سور</w:t>
      </w:r>
      <w:r w:rsidR="00D83E8A">
        <w:rPr>
          <w:rStyle w:val="Char7"/>
          <w:rFonts w:hint="cs"/>
          <w:rtl/>
        </w:rPr>
        <w:t>ه</w:t>
      </w:r>
      <w:r w:rsidRPr="00E002C7">
        <w:rPr>
          <w:rStyle w:val="Char7"/>
          <w:rFonts w:hint="cs"/>
          <w:rtl/>
        </w:rPr>
        <w:t xml:space="preserve"> انفال نازل شده در جنگ بدر، و سور</w:t>
      </w:r>
      <w:r w:rsidR="00916299" w:rsidRPr="00E002C7">
        <w:rPr>
          <w:rStyle w:val="Char7"/>
          <w:rFonts w:hint="cs"/>
          <w:rtl/>
        </w:rPr>
        <w:t>ه</w:t>
      </w:r>
      <w:r w:rsidRPr="00E002C7">
        <w:rPr>
          <w:rStyle w:val="Char7"/>
          <w:rFonts w:hint="cs"/>
          <w:rtl/>
        </w:rPr>
        <w:t xml:space="preserve"> احزاب نازل شده دربار</w:t>
      </w:r>
      <w:r w:rsidR="00916299" w:rsidRPr="00E002C7">
        <w:rPr>
          <w:rStyle w:val="Char7"/>
          <w:rFonts w:hint="cs"/>
          <w:rtl/>
        </w:rPr>
        <w:t>ه</w:t>
      </w:r>
      <w:r w:rsidRPr="00E002C7">
        <w:rPr>
          <w:rStyle w:val="Char7"/>
          <w:rFonts w:hint="cs"/>
          <w:rtl/>
        </w:rPr>
        <w:t xml:space="preserve"> جنگ خندق، و سور</w:t>
      </w:r>
      <w:r w:rsidR="00916299" w:rsidRPr="00E002C7">
        <w:rPr>
          <w:rStyle w:val="Char7"/>
          <w:rFonts w:hint="cs"/>
          <w:rtl/>
        </w:rPr>
        <w:t>ه</w:t>
      </w:r>
      <w:r w:rsidRPr="00E002C7">
        <w:rPr>
          <w:rStyle w:val="Char7"/>
          <w:rFonts w:hint="cs"/>
          <w:rtl/>
        </w:rPr>
        <w:t xml:space="preserve"> حشر نازل شده دربار</w:t>
      </w:r>
      <w:r w:rsidR="00916299" w:rsidRPr="00E002C7">
        <w:rPr>
          <w:rStyle w:val="Char7"/>
          <w:rFonts w:hint="cs"/>
          <w:rtl/>
        </w:rPr>
        <w:t>ه</w:t>
      </w:r>
      <w:r w:rsidRPr="00E002C7">
        <w:rPr>
          <w:rStyle w:val="Char7"/>
          <w:rFonts w:hint="cs"/>
          <w:rtl/>
        </w:rPr>
        <w:t xml:space="preserve"> یهود بنی النضیر.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غنیمت‌های بدر بدون شک تخمیس نشد، و همانا آی</w:t>
      </w:r>
      <w:r w:rsidR="00916299" w:rsidRPr="00E002C7">
        <w:rPr>
          <w:rStyle w:val="Char7"/>
          <w:rFonts w:hint="cs"/>
          <w:rtl/>
        </w:rPr>
        <w:t>ه</w:t>
      </w:r>
      <w:r w:rsidRPr="00E002C7">
        <w:rPr>
          <w:rStyle w:val="Char7"/>
          <w:rFonts w:hint="cs"/>
          <w:rtl/>
        </w:rPr>
        <w:t xml:space="preserve"> خمس پس از رجوع مسلمین از بدر و پس از تقسیم غنائم نازل شد.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در قول خدای تعالی که در سور</w:t>
      </w:r>
      <w:r w:rsidR="00916299" w:rsidRPr="00E002C7">
        <w:rPr>
          <w:rStyle w:val="Char7"/>
          <w:rFonts w:hint="cs"/>
          <w:rtl/>
        </w:rPr>
        <w:t>ه</w:t>
      </w:r>
      <w:r w:rsidRPr="00E002C7">
        <w:rPr>
          <w:rStyle w:val="Char7"/>
          <w:rFonts w:hint="cs"/>
          <w:rtl/>
        </w:rPr>
        <w:t xml:space="preserve"> مائده آی</w:t>
      </w:r>
      <w:r w:rsidR="00916299" w:rsidRPr="00E002C7">
        <w:rPr>
          <w:rStyle w:val="Char7"/>
          <w:rFonts w:hint="cs"/>
          <w:rtl/>
        </w:rPr>
        <w:t>ه</w:t>
      </w:r>
      <w:r w:rsidRPr="00E002C7">
        <w:rPr>
          <w:rStyle w:val="Char7"/>
          <w:rFonts w:hint="cs"/>
          <w:rtl/>
        </w:rPr>
        <w:t xml:space="preserve"> 2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تُحِلُّواْ</w:t>
      </w:r>
      <w:r w:rsidRPr="003A1116">
        <w:rPr>
          <w:rStyle w:val="Char4"/>
          <w:rFonts w:eastAsia="B Badr"/>
          <w:rtl/>
        </w:rPr>
        <w:t xml:space="preserve"> </w:t>
      </w:r>
      <w:r w:rsidRPr="003A1116">
        <w:rPr>
          <w:rStyle w:val="Char4"/>
          <w:rFonts w:eastAsia="B Badr" w:hint="eastAsia"/>
          <w:rtl/>
        </w:rPr>
        <w:t>شَعَ</w:t>
      </w:r>
      <w:r w:rsidRPr="003A1116">
        <w:rPr>
          <w:rStyle w:val="Char4"/>
          <w:rFonts w:eastAsia="B Badr" w:hint="cs"/>
          <w:rtl/>
        </w:rPr>
        <w:t>ٰٓ</w:t>
      </w:r>
      <w:r w:rsidRPr="003A1116">
        <w:rPr>
          <w:rStyle w:val="Char4"/>
          <w:rFonts w:eastAsia="B Badr" w:hint="eastAsia"/>
          <w:rtl/>
        </w:rPr>
        <w:t>ئِرَ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2]</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حلال و سبک نشمرید شعائر الهی را</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گوید: یعنی، شعائر خدا را حلال ندانید، و منظور از شعائر، هر آنچه برای خدای</w:t>
      </w:r>
      <w:r w:rsidRPr="00E002C7">
        <w:rPr>
          <w:rStyle w:val="Char7"/>
          <w:rFonts w:hint="cs"/>
          <w:rtl/>
        </w:rPr>
        <w:sym w:font="AGA Arabesque" w:char="F055"/>
      </w:r>
      <w:r w:rsidRPr="00E002C7">
        <w:rPr>
          <w:rStyle w:val="Char7"/>
          <w:rFonts w:hint="cs"/>
          <w:rtl/>
        </w:rPr>
        <w:t xml:space="preserve"> باشد از قربانی و غیر آن. و مقصود از قول خدا که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w:t>
      </w:r>
      <w:r w:rsidRPr="003A1116">
        <w:rPr>
          <w:rStyle w:val="Char4"/>
          <w:rFonts w:eastAsia="B Badr" w:hint="cs"/>
          <w:rtl/>
        </w:rPr>
        <w:t>ٓ</w:t>
      </w:r>
      <w:r w:rsidRPr="003A1116">
        <w:rPr>
          <w:rStyle w:val="Char4"/>
          <w:rFonts w:eastAsia="B Badr" w:hint="eastAsia"/>
          <w:rtl/>
        </w:rPr>
        <w:t>مِّينَ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حَرَامَ</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2]</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نه قاصدین بیت الحرام را</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یعنی: کسی که به طرف مسجد الحرام می‌آید و شما آنان را باز می‌دارید (یعنی متعرض زائران خان</w:t>
      </w:r>
      <w:r w:rsidR="00916299" w:rsidRPr="00E002C7">
        <w:rPr>
          <w:rStyle w:val="Char7"/>
          <w:rFonts w:hint="cs"/>
          <w:rtl/>
        </w:rPr>
        <w:t>ه</w:t>
      </w:r>
      <w:r w:rsidRPr="00E002C7">
        <w:rPr>
          <w:rStyle w:val="Char7"/>
          <w:rFonts w:hint="cs"/>
          <w:rtl/>
        </w:rPr>
        <w:t xml:space="preserve"> خدا شدن حلال نیست). </w:t>
      </w:r>
    </w:p>
    <w:p w:rsidR="008C3DBE" w:rsidRPr="00E002C7" w:rsidRDefault="008C3DBE" w:rsidP="005231A4">
      <w:pPr>
        <w:widowControl w:val="0"/>
        <w:tabs>
          <w:tab w:val="right" w:pos="7371"/>
        </w:tabs>
        <w:ind w:firstLine="284"/>
        <w:jc w:val="both"/>
        <w:rPr>
          <w:rStyle w:val="Char7"/>
          <w:rtl/>
        </w:rPr>
      </w:pPr>
      <w:r w:rsidRPr="00E002C7">
        <w:rPr>
          <w:rStyle w:val="Char7"/>
          <w:rFonts w:hint="cs"/>
          <w:rtl/>
        </w:rPr>
        <w:t>راوی گفت: شافعی</w:t>
      </w:r>
      <w:r>
        <w:rPr>
          <w:rFonts w:cs="CTraditional Arabic" w:hint="cs"/>
          <w:rtl/>
          <w:lang w:bidi="fa-IR"/>
        </w:rPr>
        <w:t>/</w:t>
      </w:r>
      <w:r w:rsidRPr="00E002C7">
        <w:rPr>
          <w:rStyle w:val="Char7"/>
          <w:rFonts w:hint="cs"/>
          <w:rtl/>
        </w:rPr>
        <w:t xml:space="preserve"> در معنی قول خدای</w:t>
      </w:r>
      <w:r w:rsidR="005231A4">
        <w:rPr>
          <w:rStyle w:val="Char7"/>
          <w:rFonts w:cs="CTraditional Arabic" w:hint="cs"/>
          <w:rtl/>
        </w:rPr>
        <w:t>أ</w:t>
      </w:r>
      <w:r w:rsidRPr="00E002C7">
        <w:rPr>
          <w:rStyle w:val="Char7"/>
          <w:rFonts w:hint="cs"/>
          <w:rtl/>
        </w:rPr>
        <w:t xml:space="preserve"> که در آی</w:t>
      </w:r>
      <w:r w:rsidR="00D83E8A">
        <w:rPr>
          <w:rStyle w:val="Char7"/>
          <w:rFonts w:hint="cs"/>
          <w:rtl/>
        </w:rPr>
        <w:t>ه</w:t>
      </w:r>
      <w:r w:rsidRPr="00E002C7">
        <w:rPr>
          <w:rStyle w:val="Char7"/>
          <w:rFonts w:hint="cs"/>
          <w:rtl/>
        </w:rPr>
        <w:t xml:space="preserve"> مذکور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يَج</w:t>
      </w:r>
      <w:r w:rsidRPr="003A1116">
        <w:rPr>
          <w:rStyle w:val="Char4"/>
          <w:rFonts w:eastAsia="B Badr" w:hint="cs"/>
          <w:rtl/>
        </w:rPr>
        <w:t>ۡ</w:t>
      </w:r>
      <w:r w:rsidRPr="003A1116">
        <w:rPr>
          <w:rStyle w:val="Char4"/>
          <w:rFonts w:eastAsia="B Badr" w:hint="eastAsia"/>
          <w:rtl/>
        </w:rPr>
        <w:t>رِمَنَّكُم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شَنَ‍</w:t>
      </w:r>
      <w:r w:rsidRPr="003A1116">
        <w:rPr>
          <w:rStyle w:val="Char4"/>
          <w:rFonts w:eastAsia="B Badr" w:hint="cs"/>
          <w:rtl/>
        </w:rPr>
        <w:t>ٔ</w:t>
      </w:r>
      <w:r w:rsidRPr="003A1116">
        <w:rPr>
          <w:rStyle w:val="Char4"/>
          <w:rFonts w:eastAsia="B Badr" w:hint="eastAsia"/>
          <w:rtl/>
        </w:rPr>
        <w:t>َانُ</w:t>
      </w:r>
      <w:r w:rsidRPr="003A1116">
        <w:rPr>
          <w:rStyle w:val="Char4"/>
          <w:rFonts w:eastAsia="B Badr"/>
          <w:rtl/>
        </w:rPr>
        <w:t xml:space="preserve"> </w:t>
      </w:r>
      <w:r w:rsidRPr="003A1116">
        <w:rPr>
          <w:rStyle w:val="Char4"/>
          <w:rFonts w:eastAsia="B Badr" w:hint="eastAsia"/>
          <w:rtl/>
        </w:rPr>
        <w:t>قَو</w:t>
      </w:r>
      <w:r w:rsidRPr="003A1116">
        <w:rPr>
          <w:rStyle w:val="Char4"/>
          <w:rFonts w:eastAsia="B Badr" w:hint="cs"/>
          <w:rtl/>
        </w:rPr>
        <w:t>ۡ</w:t>
      </w:r>
      <w:r w:rsidRPr="003A1116">
        <w:rPr>
          <w:rStyle w:val="Char4"/>
          <w:rFonts w:eastAsia="B Badr" w:hint="eastAsia"/>
          <w:rtl/>
        </w:rPr>
        <w:t>مٍ</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2]</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دشمنی با قومی باعث نشود که شما در حق آنان جرم و ظلم کنید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گوید: یعنی، بدون حق و بر خلاف حق کاری نکنید. و در قول خدای تعالی که در آی</w:t>
      </w:r>
      <w:r w:rsidR="00916299" w:rsidRPr="00E002C7">
        <w:rPr>
          <w:rStyle w:val="Char7"/>
          <w:rFonts w:hint="cs"/>
          <w:rtl/>
        </w:rPr>
        <w:t>ه</w:t>
      </w:r>
      <w:r w:rsidRPr="00E002C7">
        <w:rPr>
          <w:rStyle w:val="Char7"/>
          <w:rFonts w:hint="cs"/>
          <w:rtl/>
        </w:rPr>
        <w:t xml:space="preserve"> 3 سور</w:t>
      </w:r>
      <w:r w:rsidR="00916299" w:rsidRPr="00E002C7">
        <w:rPr>
          <w:rStyle w:val="Char7"/>
          <w:rFonts w:hint="cs"/>
          <w:rtl/>
        </w:rPr>
        <w:t>ه</w:t>
      </w:r>
      <w:r w:rsidRPr="00E002C7">
        <w:rPr>
          <w:rStyle w:val="Char7"/>
          <w:rFonts w:hint="cs"/>
          <w:rtl/>
        </w:rPr>
        <w:t xml:space="preserve"> مائده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ذَكَّي</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3]</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مگر آنچه را تذکیه و ذبح کنید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گوید: پس هر چه نام ذبح بر آن واقع شود، آن، ذبیحه و گواراست.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گوید: شافعی</w:t>
      </w:r>
      <w:r>
        <w:rPr>
          <w:rFonts w:cs="CTraditional Arabic" w:hint="cs"/>
          <w:rtl/>
          <w:lang w:bidi="fa-IR"/>
        </w:rPr>
        <w:t>/</w:t>
      </w:r>
      <w:r w:rsidRPr="00E002C7">
        <w:rPr>
          <w:rStyle w:val="Char7"/>
          <w:rFonts w:hint="cs"/>
          <w:rtl/>
        </w:rPr>
        <w:t xml:space="preserve"> فرموده: ازلام معنائی ندارد جز همان تیرهای قرعه. </w:t>
      </w:r>
    </w:p>
    <w:p w:rsidR="008C3DBE" w:rsidRPr="00E002C7" w:rsidRDefault="008C3DBE" w:rsidP="005231A4">
      <w:pPr>
        <w:widowControl w:val="0"/>
        <w:tabs>
          <w:tab w:val="right" w:pos="7371"/>
        </w:tabs>
        <w:ind w:firstLine="284"/>
        <w:jc w:val="both"/>
        <w:rPr>
          <w:rStyle w:val="Char7"/>
          <w:rtl/>
        </w:rPr>
      </w:pPr>
      <w:r w:rsidRPr="00E002C7">
        <w:rPr>
          <w:rStyle w:val="Char7"/>
          <w:rFonts w:hint="cs"/>
          <w:rtl/>
        </w:rPr>
        <w:t>گوید: و شافعی</w:t>
      </w:r>
      <w:r>
        <w:rPr>
          <w:rFonts w:cs="CTraditional Arabic" w:hint="cs"/>
          <w:rtl/>
          <w:lang w:bidi="fa-IR"/>
        </w:rPr>
        <w:t>/</w:t>
      </w:r>
      <w:r w:rsidRPr="00E002C7">
        <w:rPr>
          <w:rStyle w:val="Char7"/>
          <w:rFonts w:hint="cs"/>
          <w:rtl/>
        </w:rPr>
        <w:t xml:space="preserve"> در قول خدای</w:t>
      </w:r>
      <w:r w:rsidR="005231A4">
        <w:rPr>
          <w:rStyle w:val="Char7"/>
          <w:rFonts w:cs="CTraditional Arabic" w:hint="cs"/>
          <w:rtl/>
        </w:rPr>
        <w:t>أ</w:t>
      </w:r>
      <w:r w:rsidRPr="00E002C7">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تُؤ</w:t>
      </w:r>
      <w:r w:rsidRPr="003A1116">
        <w:rPr>
          <w:rStyle w:val="Char4"/>
          <w:rFonts w:eastAsia="B Badr" w:hint="cs"/>
          <w:rtl/>
        </w:rPr>
        <w:t>ۡ</w:t>
      </w:r>
      <w:r w:rsidRPr="003A1116">
        <w:rPr>
          <w:rStyle w:val="Char4"/>
          <w:rFonts w:eastAsia="B Badr" w:hint="eastAsia"/>
          <w:rtl/>
        </w:rPr>
        <w:t>تُواْ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لسُّفَهَا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أَم</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لَكُمُ</w:t>
      </w:r>
      <w:r>
        <w:rPr>
          <w:rFonts w:cs="Traditional Arabic" w:hint="cs"/>
          <w:rtl/>
          <w:lang w:bidi="fa-IR"/>
        </w:rPr>
        <w:t>﴾</w:t>
      </w:r>
      <w:r w:rsidRPr="00E002C7">
        <w:rPr>
          <w:rStyle w:val="Char7"/>
          <w:rFonts w:hint="cs"/>
          <w:rtl/>
        </w:rPr>
        <w:t xml:space="preserve"> </w:t>
      </w:r>
      <w:r w:rsidRPr="0053120C">
        <w:rPr>
          <w:rStyle w:val="Char5"/>
          <w:rFonts w:hint="cs"/>
          <w:rtl/>
        </w:rPr>
        <w:t>[النساء: 5]</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اموالتان را به سفیهان مدهید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گوید: مقصود از آن زنان و اطفال است، که آنچه خدا به تو داده به ملک ایشان مده، و تو ناظر بر ایشان در آن اموال باش. </w:t>
      </w:r>
    </w:p>
    <w:p w:rsidR="008C3DBE" w:rsidRPr="00E002C7" w:rsidRDefault="008C3DBE" w:rsidP="005231A4">
      <w:pPr>
        <w:widowControl w:val="0"/>
        <w:tabs>
          <w:tab w:val="right" w:pos="7371"/>
        </w:tabs>
        <w:ind w:firstLine="284"/>
        <w:jc w:val="both"/>
        <w:rPr>
          <w:rStyle w:val="Char7"/>
          <w:rtl/>
        </w:rPr>
      </w:pPr>
      <w:r w:rsidRPr="00E002C7">
        <w:rPr>
          <w:rStyle w:val="Char7"/>
          <w:rFonts w:hint="cs"/>
          <w:rtl/>
        </w:rPr>
        <w:t>گوید: و شافعی</w:t>
      </w:r>
      <w:r>
        <w:rPr>
          <w:rFonts w:cs="CTraditional Arabic" w:hint="cs"/>
          <w:rtl/>
          <w:lang w:bidi="fa-IR"/>
        </w:rPr>
        <w:t>/</w:t>
      </w:r>
      <w:r w:rsidRPr="00E002C7">
        <w:rPr>
          <w:rStyle w:val="Char7"/>
          <w:rFonts w:hint="cs"/>
          <w:rtl/>
        </w:rPr>
        <w:t xml:space="preserve"> در قول خدای</w:t>
      </w:r>
      <w:r w:rsidR="005231A4">
        <w:rPr>
          <w:rStyle w:val="Char7"/>
          <w:rFonts w:cs="CTraditional Arabic" w:hint="cs"/>
          <w:rtl/>
        </w:rPr>
        <w:t>أ</w:t>
      </w:r>
      <w:r w:rsidRPr="00E002C7">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مُح</w:t>
      </w:r>
      <w:r w:rsidRPr="003A1116">
        <w:rPr>
          <w:rStyle w:val="Char4"/>
          <w:rFonts w:eastAsia="B Badr" w:hint="cs"/>
          <w:rtl/>
        </w:rPr>
        <w:t>ۡ</w:t>
      </w:r>
      <w:r w:rsidRPr="003A1116">
        <w:rPr>
          <w:rStyle w:val="Char4"/>
          <w:rFonts w:eastAsia="B Badr" w:hint="eastAsia"/>
          <w:rtl/>
        </w:rPr>
        <w:t>صَنَ</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أُوتُواْ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كِتَ</w:t>
      </w:r>
      <w:r w:rsidRPr="003A1116">
        <w:rPr>
          <w:rStyle w:val="Char4"/>
          <w:rFonts w:eastAsia="B Badr" w:hint="cs"/>
          <w:rtl/>
        </w:rPr>
        <w:t>ٰ</w:t>
      </w:r>
      <w:r w:rsidRPr="003A1116">
        <w:rPr>
          <w:rStyle w:val="Char4"/>
          <w:rFonts w:eastAsia="B Badr" w:hint="eastAsia"/>
          <w:rtl/>
        </w:rPr>
        <w:t>بَ</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قَب</w:t>
      </w:r>
      <w:r w:rsidRPr="003A1116">
        <w:rPr>
          <w:rStyle w:val="Char4"/>
          <w:rFonts w:eastAsia="B Badr" w:hint="cs"/>
          <w:rtl/>
        </w:rPr>
        <w:t>ۡ</w:t>
      </w:r>
      <w:r w:rsidRPr="003A1116">
        <w:rPr>
          <w:rStyle w:val="Char4"/>
          <w:rFonts w:eastAsia="B Badr" w:hint="eastAsia"/>
          <w:rtl/>
        </w:rPr>
        <w:t>لِكُم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5]</w:t>
      </w:r>
      <w:r w:rsidRPr="00E002C7">
        <w:rPr>
          <w:rStyle w:val="Char7"/>
          <w:rFonts w:hint="cs"/>
          <w:rtl/>
        </w:rPr>
        <w:t>.</w:t>
      </w:r>
    </w:p>
    <w:p w:rsidR="008C3DBE" w:rsidRPr="00E002C7" w:rsidRDefault="0091629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ازدواج با زنان پاکدامن از اهل کتاب (برای شما حلال است)</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گوید: مقصود زنان آزاد از اهل کتابست که شوهر ندارند.</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مقصود از جمل</w:t>
      </w:r>
      <w:r w:rsidR="00916299" w:rsidRPr="00E002C7">
        <w:rPr>
          <w:rStyle w:val="Char7"/>
          <w:rFonts w:hint="cs"/>
          <w:rtl/>
        </w:rPr>
        <w:t>ه</w:t>
      </w:r>
      <w:r w:rsidRPr="00E002C7">
        <w:rPr>
          <w:rStyle w:val="Char7"/>
          <w:rFonts w:hint="cs"/>
          <w:rtl/>
        </w:rPr>
        <w:t xml:space="preserve">: </w:t>
      </w:r>
      <w:r>
        <w:rPr>
          <w:rFonts w:cs="Traditional Arabic" w:hint="cs"/>
          <w:rtl/>
          <w:lang w:bidi="fa-IR"/>
        </w:rPr>
        <w:t>﴿</w:t>
      </w:r>
      <w:r w:rsidRPr="003A1116">
        <w:rPr>
          <w:rStyle w:val="Char4"/>
          <w:rFonts w:eastAsia="B Badr" w:hint="eastAsia"/>
          <w:rtl/>
        </w:rPr>
        <w:t>مُّح</w:t>
      </w:r>
      <w:r w:rsidRPr="003A1116">
        <w:rPr>
          <w:rStyle w:val="Char4"/>
          <w:rFonts w:eastAsia="B Badr" w:hint="cs"/>
          <w:rtl/>
        </w:rPr>
        <w:t>ۡ</w:t>
      </w:r>
      <w:r w:rsidRPr="003A1116">
        <w:rPr>
          <w:rStyle w:val="Char4"/>
          <w:rFonts w:eastAsia="B Badr" w:hint="eastAsia"/>
          <w:rtl/>
        </w:rPr>
        <w:t>صِنِينَ</w:t>
      </w:r>
      <w:r w:rsidRPr="003A1116">
        <w:rPr>
          <w:rStyle w:val="Char4"/>
          <w:rFonts w:eastAsia="B Badr"/>
          <w:rtl/>
        </w:rPr>
        <w:t xml:space="preserve"> </w:t>
      </w:r>
      <w:r w:rsidRPr="003A1116">
        <w:rPr>
          <w:rStyle w:val="Char4"/>
          <w:rFonts w:eastAsia="B Badr" w:hint="eastAsia"/>
          <w:rtl/>
        </w:rPr>
        <w:t>غَي</w:t>
      </w:r>
      <w:r w:rsidRPr="003A1116">
        <w:rPr>
          <w:rStyle w:val="Char4"/>
          <w:rFonts w:eastAsia="B Badr" w:hint="cs"/>
          <w:rtl/>
        </w:rPr>
        <w:t>ۡ</w:t>
      </w:r>
      <w:r w:rsidRPr="003A1116">
        <w:rPr>
          <w:rStyle w:val="Char4"/>
          <w:rFonts w:eastAsia="B Badr" w:hint="eastAsia"/>
          <w:rtl/>
        </w:rPr>
        <w:t>رَ</w:t>
      </w:r>
      <w:r w:rsidRPr="003A1116">
        <w:rPr>
          <w:rStyle w:val="Char4"/>
          <w:rFonts w:eastAsia="B Badr"/>
          <w:rtl/>
        </w:rPr>
        <w:t xml:space="preserve"> </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فِحِينَ</w:t>
      </w:r>
      <w:r>
        <w:rPr>
          <w:rFonts w:cs="Traditional Arabic" w:hint="cs"/>
          <w:rtl/>
          <w:lang w:bidi="fa-IR"/>
        </w:rPr>
        <w:t>﴾</w:t>
      </w:r>
      <w:r w:rsidRPr="00E002C7">
        <w:rPr>
          <w:rStyle w:val="Char7"/>
          <w:rFonts w:hint="cs"/>
          <w:rtl/>
        </w:rPr>
        <w:t xml:space="preserve"> </w:t>
      </w:r>
      <w:r w:rsidRPr="0053120C">
        <w:rPr>
          <w:rStyle w:val="Char5"/>
          <w:rFonts w:hint="cs"/>
          <w:rtl/>
        </w:rPr>
        <w:t>[النساء: 24]</w:t>
      </w:r>
      <w:r w:rsidRPr="00E002C7">
        <w:rPr>
          <w:rStyle w:val="Char7"/>
          <w:rFonts w:hint="cs"/>
          <w:rtl/>
        </w:rPr>
        <w:t xml:space="preserve">. </w:t>
      </w:r>
      <w:r w:rsidR="00916299" w:rsidRPr="00916299">
        <w:rPr>
          <w:rFonts w:cs="Traditional Arabic" w:hint="cs"/>
          <w:sz w:val="26"/>
          <w:szCs w:val="26"/>
          <w:rtl/>
          <w:lang w:bidi="fa-IR"/>
        </w:rPr>
        <w:t>«</w:t>
      </w:r>
      <w:r w:rsidRPr="00E002C7">
        <w:rPr>
          <w:rStyle w:val="Char7"/>
          <w:rFonts w:hint="cs"/>
          <w:rtl/>
        </w:rPr>
        <w:t>با پاکدامنی نه به زنا کاری</w:t>
      </w:r>
      <w:r w:rsidR="00916299" w:rsidRPr="00916299">
        <w:rPr>
          <w:rFonts w:cs="Traditional Arabic" w:hint="cs"/>
          <w:sz w:val="26"/>
          <w:szCs w:val="26"/>
          <w:rtl/>
          <w:lang w:bidi="fa-IR"/>
        </w:rPr>
        <w:t>»</w:t>
      </w:r>
      <w:r w:rsidRPr="00E002C7">
        <w:rPr>
          <w:rStyle w:val="Char7"/>
          <w:rFonts w:hint="cs"/>
          <w:rtl/>
        </w:rPr>
        <w:t xml:space="preserve"> این است که پاکدامن و عفیف باشید نه از راه فسق و نابکاری. </w:t>
      </w:r>
    </w:p>
    <w:p w:rsidR="008C3DBE" w:rsidRPr="00DB4661" w:rsidRDefault="008C3DBE" w:rsidP="005231A4">
      <w:pPr>
        <w:widowControl w:val="0"/>
        <w:tabs>
          <w:tab w:val="right" w:pos="7371"/>
        </w:tabs>
        <w:ind w:firstLine="284"/>
        <w:jc w:val="both"/>
        <w:rPr>
          <w:rFonts w:cs="Times New Roman"/>
          <w:rtl/>
          <w:lang w:bidi="fa-IR"/>
        </w:rPr>
      </w:pPr>
      <w:r w:rsidRPr="00E002C7">
        <w:rPr>
          <w:rStyle w:val="Char7"/>
          <w:rFonts w:hint="cs"/>
          <w:rtl/>
        </w:rPr>
        <w:t>گوید: و شافعی</w:t>
      </w:r>
      <w:r>
        <w:rPr>
          <w:rFonts w:cs="CTraditional Arabic" w:hint="cs"/>
          <w:rtl/>
          <w:lang w:bidi="fa-IR"/>
        </w:rPr>
        <w:t>/</w:t>
      </w:r>
      <w:r w:rsidRPr="00E002C7">
        <w:rPr>
          <w:rStyle w:val="Char7"/>
          <w:rFonts w:hint="cs"/>
          <w:rtl/>
        </w:rPr>
        <w:t xml:space="preserve"> در قول خدای</w:t>
      </w:r>
      <w:r w:rsidR="005231A4">
        <w:rPr>
          <w:rStyle w:val="Char7"/>
          <w:rFonts w:cs="CTraditional Arabic" w:hint="cs"/>
          <w:rtl/>
        </w:rPr>
        <w:t>أ</w:t>
      </w:r>
      <w:r w:rsidRPr="00E002C7">
        <w:rPr>
          <w:rStyle w:val="Char7"/>
          <w:rFonts w:hint="cs"/>
          <w:rtl/>
        </w:rPr>
        <w:t xml:space="preserve"> که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لَي</w:t>
      </w:r>
      <w:r w:rsidRPr="003A1116">
        <w:rPr>
          <w:rStyle w:val="Char4"/>
          <w:rFonts w:eastAsia="B Badr" w:hint="cs"/>
          <w:rtl/>
        </w:rPr>
        <w:t>ۡ</w:t>
      </w:r>
      <w:r w:rsidRPr="003A1116">
        <w:rPr>
          <w:rStyle w:val="Char4"/>
          <w:rFonts w:eastAsia="B Badr" w:hint="eastAsia"/>
          <w:rtl/>
        </w:rPr>
        <w:t>سَ</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ءَامَنُواْ</w:t>
      </w:r>
      <w:r w:rsidRPr="003A1116">
        <w:rPr>
          <w:rStyle w:val="Char4"/>
          <w:rFonts w:eastAsia="B Badr"/>
          <w:rtl/>
        </w:rPr>
        <w:t xml:space="preserve"> </w:t>
      </w:r>
      <w:r w:rsidRPr="003A1116">
        <w:rPr>
          <w:rStyle w:val="Char4"/>
          <w:rFonts w:eastAsia="B Badr" w:hint="eastAsia"/>
          <w:rtl/>
        </w:rPr>
        <w:t>وَعَمِلُواْ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w:t>
      </w:r>
      <w:r w:rsidRPr="003A1116">
        <w:rPr>
          <w:rStyle w:val="Char4"/>
          <w:rFonts w:eastAsia="B Badr" w:hint="cs"/>
          <w:rtl/>
        </w:rPr>
        <w:t>ٰ</w:t>
      </w:r>
      <w:r w:rsidRPr="003A1116">
        <w:rPr>
          <w:rStyle w:val="Char4"/>
          <w:rFonts w:eastAsia="B Badr" w:hint="eastAsia"/>
          <w:rtl/>
        </w:rPr>
        <w:t>لِحَ</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eastAsia"/>
          <w:rtl/>
        </w:rPr>
        <w:t>جُنَاح</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فِيمَا</w:t>
      </w:r>
      <w:r w:rsidRPr="003A1116">
        <w:rPr>
          <w:rStyle w:val="Char4"/>
          <w:rFonts w:eastAsia="B Badr"/>
          <w:rtl/>
        </w:rPr>
        <w:t xml:space="preserve"> </w:t>
      </w:r>
      <w:r w:rsidRPr="003A1116">
        <w:rPr>
          <w:rStyle w:val="Char4"/>
          <w:rFonts w:eastAsia="B Badr" w:hint="eastAsia"/>
          <w:rtl/>
        </w:rPr>
        <w:t>طَعِمُو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تَّقَواْ</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93]</w:t>
      </w:r>
      <w:r w:rsidRPr="00E002C7">
        <w:rPr>
          <w:rStyle w:val="Char7"/>
          <w:rFonts w:hint="cs"/>
          <w:rtl/>
        </w:rPr>
        <w:t>.</w:t>
      </w:r>
    </w:p>
    <w:p w:rsidR="008C3DBE" w:rsidRPr="00E002C7" w:rsidRDefault="00FD53F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بر آنان که ایمان آورده و عمل صالح کردند گناهی نیست در آنچه خوردند در صورتی که تقوی داشته باشند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گوید: مقصود از </w:t>
      </w:r>
      <w:r>
        <w:rPr>
          <w:rFonts w:cs="Traditional Arabic" w:hint="cs"/>
          <w:rtl/>
          <w:lang w:bidi="fa-IR"/>
        </w:rPr>
        <w:t>﴿</w:t>
      </w:r>
      <w:r w:rsidRPr="003A1116">
        <w:rPr>
          <w:rStyle w:val="Char4"/>
          <w:rFonts w:eastAsia="B Badr" w:hint="cs"/>
          <w:rtl/>
        </w:rPr>
        <w:t>ٱ</w:t>
      </w:r>
      <w:r w:rsidRPr="003A1116">
        <w:rPr>
          <w:rStyle w:val="Char4"/>
          <w:rFonts w:eastAsia="B Badr" w:hint="eastAsia"/>
          <w:rtl/>
        </w:rPr>
        <w:t>تَّقَواْ</w:t>
      </w:r>
      <w:r>
        <w:rPr>
          <w:rFonts w:cs="Traditional Arabic" w:hint="cs"/>
          <w:rtl/>
          <w:lang w:bidi="fa-IR"/>
        </w:rPr>
        <w:t>﴾</w:t>
      </w:r>
      <w:r w:rsidRPr="00E002C7">
        <w:rPr>
          <w:rStyle w:val="Char7"/>
          <w:rFonts w:hint="cs"/>
          <w:rtl/>
        </w:rPr>
        <w:t xml:space="preserve"> </w:t>
      </w:r>
      <w:r w:rsidR="00FD53F9" w:rsidRPr="00FD53F9">
        <w:rPr>
          <w:rFonts w:cs="Traditional Arabic" w:hint="cs"/>
          <w:sz w:val="26"/>
          <w:szCs w:val="26"/>
          <w:rtl/>
          <w:lang w:bidi="fa-IR"/>
        </w:rPr>
        <w:t>«</w:t>
      </w:r>
      <w:r w:rsidRPr="00E002C7">
        <w:rPr>
          <w:rStyle w:val="Char7"/>
          <w:rFonts w:hint="cs"/>
          <w:rtl/>
        </w:rPr>
        <w:t>تقوی پیشه کنند</w:t>
      </w:r>
      <w:r w:rsidR="00FD53F9" w:rsidRPr="00FD53F9">
        <w:rPr>
          <w:rFonts w:cs="Traditional Arabic" w:hint="cs"/>
          <w:sz w:val="26"/>
          <w:szCs w:val="26"/>
          <w:rtl/>
          <w:lang w:bidi="fa-IR"/>
        </w:rPr>
        <w:t>»</w:t>
      </w:r>
      <w:r w:rsidRPr="00E002C7">
        <w:rPr>
          <w:rStyle w:val="Char7"/>
          <w:rFonts w:hint="cs"/>
          <w:rtl/>
        </w:rPr>
        <w:t xml:space="preserve"> اینست که به آنچه بر ایشان حرام است نزدیک نشدند.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گوید: و شافعی</w:t>
      </w:r>
      <w:r>
        <w:rPr>
          <w:rFonts w:cs="CTraditional Arabic" w:hint="cs"/>
          <w:rtl/>
          <w:lang w:bidi="fa-IR"/>
        </w:rPr>
        <w:t>/</w:t>
      </w:r>
      <w:r w:rsidRPr="00E002C7">
        <w:rPr>
          <w:rStyle w:val="Char7"/>
          <w:rFonts w:hint="cs"/>
          <w:rtl/>
        </w:rPr>
        <w:t xml:space="preserve"> در قول خدای</w:t>
      </w:r>
      <w:r w:rsidRPr="00E002C7">
        <w:rPr>
          <w:rStyle w:val="Char7"/>
          <w:rFonts w:hint="cs"/>
          <w:rtl/>
        </w:rPr>
        <w:sym w:font="AGA Arabesque" w:char="F055"/>
      </w:r>
      <w:r w:rsidR="00FD53F9" w:rsidRPr="00E002C7">
        <w:rPr>
          <w:rStyle w:val="Char7"/>
          <w:rFonts w:hint="cs"/>
          <w:rtl/>
        </w:rPr>
        <w:t xml:space="preserve"> که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أَنفُسَكُم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105]</w:t>
      </w:r>
      <w:r w:rsidRPr="00E002C7">
        <w:rPr>
          <w:rStyle w:val="Char7"/>
          <w:rFonts w:hint="cs"/>
          <w:rtl/>
        </w:rPr>
        <w:t>.</w:t>
      </w:r>
    </w:p>
    <w:p w:rsidR="008C3DBE" w:rsidRPr="00E002C7" w:rsidRDefault="00FD53F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ای مؤمنین، به خود پردازید و از خود مراقبت کنید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گفته: این آیه مانند آ</w:t>
      </w:r>
      <w:r w:rsidR="00FD53F9" w:rsidRPr="00E002C7">
        <w:rPr>
          <w:rStyle w:val="Char7"/>
          <w:rFonts w:hint="cs"/>
          <w:rtl/>
        </w:rPr>
        <w:t>ی</w:t>
      </w:r>
      <w:r w:rsidR="00D83E8A">
        <w:rPr>
          <w:rStyle w:val="Char7"/>
          <w:rFonts w:hint="cs"/>
          <w:rtl/>
        </w:rPr>
        <w:t>ه</w:t>
      </w:r>
      <w:r w:rsidR="00FD53F9" w:rsidRPr="00E002C7">
        <w:rPr>
          <w:rStyle w:val="Char7"/>
          <w:rFonts w:hint="cs"/>
          <w:rtl/>
        </w:rPr>
        <w:t xml:space="preserve"> 272 سور</w:t>
      </w:r>
      <w:r w:rsidR="00D83E8A">
        <w:rPr>
          <w:rStyle w:val="Char7"/>
          <w:rFonts w:hint="cs"/>
          <w:rtl/>
        </w:rPr>
        <w:t>ه</w:t>
      </w:r>
      <w:r w:rsidR="00FD53F9" w:rsidRPr="00E002C7">
        <w:rPr>
          <w:rStyle w:val="Char7"/>
          <w:rFonts w:hint="cs"/>
          <w:rtl/>
        </w:rPr>
        <w:t xml:space="preserve"> بقره است که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لَّي</w:t>
      </w:r>
      <w:r w:rsidRPr="003A1116">
        <w:rPr>
          <w:rStyle w:val="Char4"/>
          <w:rFonts w:eastAsia="B Badr" w:hint="cs"/>
          <w:rtl/>
        </w:rPr>
        <w:t>ۡ</w:t>
      </w:r>
      <w:r w:rsidRPr="003A1116">
        <w:rPr>
          <w:rStyle w:val="Char4"/>
          <w:rFonts w:eastAsia="B Badr" w:hint="eastAsia"/>
          <w:rtl/>
        </w:rPr>
        <w:t>سَ</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w:t>
      </w:r>
      <w:r w:rsidRPr="003A1116">
        <w:rPr>
          <w:rStyle w:val="Char4"/>
          <w:rFonts w:eastAsia="B Badr"/>
          <w:rtl/>
        </w:rPr>
        <w:t xml:space="preserve"> </w:t>
      </w:r>
      <w:r w:rsidRPr="003A1116">
        <w:rPr>
          <w:rStyle w:val="Char4"/>
          <w:rFonts w:eastAsia="B Badr" w:hint="eastAsia"/>
          <w:rtl/>
        </w:rPr>
        <w:t>هُدَى</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[البقر</w:t>
      </w:r>
      <w:r w:rsidRPr="0053120C">
        <w:rPr>
          <w:rStyle w:val="Char5"/>
          <w:rtl/>
        </w:rPr>
        <w:t>ة</w:t>
      </w:r>
      <w:r w:rsidRPr="0053120C">
        <w:rPr>
          <w:rStyle w:val="Char5"/>
          <w:rFonts w:hint="cs"/>
          <w:rtl/>
        </w:rPr>
        <w:t>: 272]</w:t>
      </w:r>
      <w:r w:rsidRPr="00E002C7">
        <w:rPr>
          <w:rStyle w:val="Char7"/>
          <w:rFonts w:hint="cs"/>
          <w:rtl/>
        </w:rPr>
        <w:t>.</w:t>
      </w:r>
    </w:p>
    <w:p w:rsidR="008C3DBE" w:rsidRPr="00E002C7" w:rsidRDefault="00FD53F9"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ای پیامبر، هدایت ایشان بر عهد</w:t>
      </w:r>
      <w:r w:rsidR="00D83E8A">
        <w:rPr>
          <w:rStyle w:val="Char7"/>
          <w:rFonts w:hint="cs"/>
          <w:rtl/>
        </w:rPr>
        <w:t>ه</w:t>
      </w:r>
      <w:r w:rsidR="008C3DBE" w:rsidRPr="00E002C7">
        <w:rPr>
          <w:rStyle w:val="Char7"/>
          <w:rFonts w:hint="cs"/>
          <w:rtl/>
        </w:rPr>
        <w:t xml:space="preserve"> تو نیست</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مانند آی</w:t>
      </w:r>
      <w:r w:rsidR="00FD53F9" w:rsidRPr="00E002C7">
        <w:rPr>
          <w:rStyle w:val="Char7"/>
          <w:rFonts w:hint="cs"/>
          <w:rtl/>
        </w:rPr>
        <w:t>ه</w:t>
      </w:r>
      <w:r w:rsidRPr="00E002C7">
        <w:rPr>
          <w:rStyle w:val="Char7"/>
          <w:rFonts w:hint="cs"/>
          <w:rtl/>
        </w:rPr>
        <w:t xml:space="preserve"> 140 سور</w:t>
      </w:r>
      <w:r w:rsidR="00D83E8A">
        <w:rPr>
          <w:rStyle w:val="Char7"/>
          <w:rFonts w:hint="cs"/>
          <w:rtl/>
        </w:rPr>
        <w:t>ه</w:t>
      </w:r>
      <w:r w:rsidRPr="00E002C7">
        <w:rPr>
          <w:rStyle w:val="Char7"/>
          <w:rFonts w:hint="cs"/>
          <w:rtl/>
        </w:rPr>
        <w:t xml:space="preserve"> نساء است که می‌فرماید: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إِذَا</w:t>
      </w:r>
      <w:r w:rsidRPr="003A1116">
        <w:rPr>
          <w:rStyle w:val="Char4"/>
          <w:rFonts w:eastAsia="B Badr"/>
          <w:rtl/>
        </w:rPr>
        <w:t xml:space="preserve"> </w:t>
      </w:r>
      <w:r w:rsidRPr="003A1116">
        <w:rPr>
          <w:rStyle w:val="Char4"/>
          <w:rFonts w:eastAsia="B Badr" w:hint="eastAsia"/>
          <w:rtl/>
        </w:rPr>
        <w:t>سَمِع</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ءَايَ</w:t>
      </w:r>
      <w:r w:rsidRPr="003A1116">
        <w:rPr>
          <w:rStyle w:val="Char4"/>
          <w:rFonts w:eastAsia="B Badr" w:hint="cs"/>
          <w:rtl/>
        </w:rPr>
        <w:t>ٰ</w:t>
      </w:r>
      <w:r w:rsidRPr="003A1116">
        <w:rPr>
          <w:rStyle w:val="Char4"/>
          <w:rFonts w:eastAsia="B Badr" w:hint="eastAsia"/>
          <w:rtl/>
        </w:rPr>
        <w:t>تِ</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يُك</w:t>
      </w:r>
      <w:r w:rsidRPr="003A1116">
        <w:rPr>
          <w:rStyle w:val="Char4"/>
          <w:rFonts w:eastAsia="B Badr" w:hint="cs"/>
          <w:rtl/>
        </w:rPr>
        <w:t>ۡ</w:t>
      </w:r>
      <w:r w:rsidRPr="003A1116">
        <w:rPr>
          <w:rStyle w:val="Char4"/>
          <w:rFonts w:eastAsia="B Badr" w:hint="eastAsia"/>
          <w:rtl/>
        </w:rPr>
        <w:t>فَرُ</w:t>
      </w:r>
      <w:r w:rsidRPr="003A1116">
        <w:rPr>
          <w:rStyle w:val="Char4"/>
          <w:rFonts w:eastAsia="B Badr"/>
          <w:rtl/>
        </w:rPr>
        <w:t xml:space="preserve"> </w:t>
      </w:r>
      <w:r w:rsidRPr="003A1116">
        <w:rPr>
          <w:rStyle w:val="Char4"/>
          <w:rFonts w:eastAsia="B Badr" w:hint="eastAsia"/>
          <w:rtl/>
        </w:rPr>
        <w:t>بِهَا</w:t>
      </w:r>
      <w:r w:rsidRPr="003A1116">
        <w:rPr>
          <w:rStyle w:val="Char4"/>
          <w:rFonts w:eastAsia="B Badr"/>
          <w:rtl/>
        </w:rPr>
        <w:t xml:space="preserve"> </w:t>
      </w:r>
      <w:r w:rsidRPr="003A1116">
        <w:rPr>
          <w:rStyle w:val="Char4"/>
          <w:rFonts w:eastAsia="B Badr" w:hint="eastAsia"/>
          <w:rtl/>
        </w:rPr>
        <w:t>وَيُس</w:t>
      </w:r>
      <w:r w:rsidRPr="003A1116">
        <w:rPr>
          <w:rStyle w:val="Char4"/>
          <w:rFonts w:eastAsia="B Badr" w:hint="cs"/>
          <w:rtl/>
        </w:rPr>
        <w:t>ۡ</w:t>
      </w:r>
      <w:r w:rsidRPr="003A1116">
        <w:rPr>
          <w:rStyle w:val="Char4"/>
          <w:rFonts w:eastAsia="B Badr" w:hint="eastAsia"/>
          <w:rtl/>
        </w:rPr>
        <w:t>تَه</w:t>
      </w:r>
      <w:r w:rsidRPr="003A1116">
        <w:rPr>
          <w:rStyle w:val="Char4"/>
          <w:rFonts w:eastAsia="B Badr" w:hint="cs"/>
          <w:rtl/>
        </w:rPr>
        <w:t>ۡ</w:t>
      </w:r>
      <w:r w:rsidRPr="003A1116">
        <w:rPr>
          <w:rStyle w:val="Char4"/>
          <w:rFonts w:eastAsia="B Badr" w:hint="eastAsia"/>
          <w:rtl/>
        </w:rPr>
        <w:t>زَأُ</w:t>
      </w:r>
      <w:r w:rsidRPr="003A1116">
        <w:rPr>
          <w:rStyle w:val="Char4"/>
          <w:rFonts w:eastAsia="B Badr"/>
          <w:rtl/>
        </w:rPr>
        <w:t xml:space="preserve"> </w:t>
      </w:r>
      <w:r w:rsidRPr="003A1116">
        <w:rPr>
          <w:rStyle w:val="Char4"/>
          <w:rFonts w:eastAsia="B Badr" w:hint="eastAsia"/>
          <w:rtl/>
        </w:rPr>
        <w:t>بِهَا</w:t>
      </w:r>
      <w:r w:rsidRPr="003A1116">
        <w:rPr>
          <w:rStyle w:val="Char4"/>
          <w:rFonts w:eastAsia="B Badr"/>
          <w:rtl/>
        </w:rPr>
        <w:t xml:space="preserve"> </w:t>
      </w:r>
      <w:r w:rsidRPr="003A1116">
        <w:rPr>
          <w:rStyle w:val="Char4"/>
          <w:rFonts w:eastAsia="B Badr" w:hint="eastAsia"/>
          <w:rtl/>
        </w:rPr>
        <w:t>فَلَا</w:t>
      </w:r>
      <w:r w:rsidRPr="003A1116">
        <w:rPr>
          <w:rStyle w:val="Char4"/>
          <w:rFonts w:eastAsia="B Badr"/>
          <w:rtl/>
        </w:rPr>
        <w:t xml:space="preserve"> </w:t>
      </w:r>
      <w:r w:rsidRPr="003A1116">
        <w:rPr>
          <w:rStyle w:val="Char4"/>
          <w:rFonts w:eastAsia="B Badr" w:hint="eastAsia"/>
          <w:rtl/>
        </w:rPr>
        <w:t>تَق</w:t>
      </w:r>
      <w:r w:rsidRPr="003A1116">
        <w:rPr>
          <w:rStyle w:val="Char4"/>
          <w:rFonts w:eastAsia="B Badr" w:hint="cs"/>
          <w:rtl/>
        </w:rPr>
        <w:t>ۡ</w:t>
      </w:r>
      <w:r w:rsidRPr="003A1116">
        <w:rPr>
          <w:rStyle w:val="Char4"/>
          <w:rFonts w:eastAsia="B Badr" w:hint="eastAsia"/>
          <w:rtl/>
        </w:rPr>
        <w:t>عُدُواْ</w:t>
      </w:r>
      <w:r w:rsidRPr="003A1116">
        <w:rPr>
          <w:rStyle w:val="Char4"/>
          <w:rFonts w:eastAsia="B Badr"/>
          <w:rtl/>
        </w:rPr>
        <w:t xml:space="preserve"> </w:t>
      </w:r>
      <w:r w:rsidRPr="003A1116">
        <w:rPr>
          <w:rStyle w:val="Char4"/>
          <w:rFonts w:eastAsia="B Badr" w:hint="eastAsia"/>
          <w:rtl/>
        </w:rPr>
        <w:t>مَعَهُم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حَتَّى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يَخُوضُواْ</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حَدِيثٍ</w:t>
      </w:r>
      <w:r w:rsidRPr="003A1116">
        <w:rPr>
          <w:rStyle w:val="Char4"/>
          <w:rFonts w:eastAsia="B Badr"/>
          <w:rtl/>
        </w:rPr>
        <w:t xml:space="preserve"> </w:t>
      </w:r>
      <w:r w:rsidRPr="003A1116">
        <w:rPr>
          <w:rStyle w:val="Char4"/>
          <w:rFonts w:eastAsia="B Badr" w:hint="eastAsia"/>
          <w:rtl/>
        </w:rPr>
        <w:t>غَي</w:t>
      </w:r>
      <w:r w:rsidRPr="003A1116">
        <w:rPr>
          <w:rStyle w:val="Char4"/>
          <w:rFonts w:eastAsia="B Badr" w:hint="cs"/>
          <w:rtl/>
        </w:rPr>
        <w:t>ۡ</w:t>
      </w:r>
      <w:r w:rsidRPr="003A1116">
        <w:rPr>
          <w:rStyle w:val="Char4"/>
          <w:rFonts w:eastAsia="B Badr" w:hint="eastAsia"/>
          <w:rtl/>
        </w:rPr>
        <w:t>رِهِ</w:t>
      </w:r>
      <w:r w:rsidRPr="003A1116">
        <w:rPr>
          <w:rStyle w:val="Char4"/>
          <w:rFonts w:eastAsia="B Badr" w:hint="cs"/>
          <w:rtl/>
        </w:rPr>
        <w:t>ۦٓ</w:t>
      </w:r>
      <w:r>
        <w:rPr>
          <w:rFonts w:cs="Traditional Arabic" w:hint="cs"/>
          <w:rtl/>
          <w:lang w:bidi="fa-IR"/>
        </w:rPr>
        <w:t>﴾</w:t>
      </w:r>
      <w:r w:rsidRPr="00E002C7">
        <w:rPr>
          <w:rStyle w:val="Char7"/>
          <w:rFonts w:hint="cs"/>
          <w:rtl/>
        </w:rPr>
        <w:t xml:space="preserve"> </w:t>
      </w:r>
      <w:r w:rsidRPr="0053120C">
        <w:rPr>
          <w:rStyle w:val="Char5"/>
          <w:rFonts w:hint="cs"/>
          <w:rtl/>
        </w:rPr>
        <w:t>[النساء: 140]</w:t>
      </w:r>
      <w:r w:rsidRPr="00E002C7">
        <w:rPr>
          <w:rStyle w:val="Char7"/>
          <w:rFonts w:hint="cs"/>
          <w:rtl/>
        </w:rPr>
        <w:t>.</w:t>
      </w:r>
    </w:p>
    <w:p w:rsidR="008C3DBE" w:rsidRPr="00E002C7" w:rsidRDefault="00AA267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هرگاه شنیدید که به آیات خدا کفران و انکار و استهزاء می‌کنند پس با ایشان منشینید تا به سخنی دیگر پردازند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مثل این در قرآن به عبارات دیگر نیز آمده است. </w:t>
      </w:r>
    </w:p>
    <w:p w:rsidR="008C3DBE" w:rsidRPr="00E002C7" w:rsidRDefault="008C3DBE" w:rsidP="005231A4">
      <w:pPr>
        <w:widowControl w:val="0"/>
        <w:tabs>
          <w:tab w:val="right" w:pos="7371"/>
        </w:tabs>
        <w:ind w:firstLine="284"/>
        <w:jc w:val="both"/>
        <w:rPr>
          <w:rStyle w:val="Char7"/>
          <w:rtl/>
        </w:rPr>
      </w:pPr>
      <w:r w:rsidRPr="00E002C7">
        <w:rPr>
          <w:rStyle w:val="Char7"/>
          <w:rFonts w:hint="cs"/>
          <w:rtl/>
        </w:rPr>
        <w:t>گوید: و شافعی</w:t>
      </w:r>
      <w:r>
        <w:rPr>
          <w:rFonts w:cs="CTraditional Arabic" w:hint="cs"/>
          <w:rtl/>
          <w:lang w:bidi="fa-IR"/>
        </w:rPr>
        <w:t>/</w:t>
      </w:r>
      <w:r w:rsidRPr="00E002C7">
        <w:rPr>
          <w:rStyle w:val="Char7"/>
          <w:rFonts w:hint="cs"/>
          <w:rtl/>
        </w:rPr>
        <w:t xml:space="preserve"> در قول خدای</w:t>
      </w:r>
      <w:r w:rsidR="005231A4">
        <w:rPr>
          <w:rStyle w:val="Char7"/>
          <w:rFonts w:cs="CTraditional Arabic" w:hint="cs"/>
          <w:rtl/>
        </w:rPr>
        <w:t>أ</w:t>
      </w:r>
      <w:r w:rsidRPr="00E002C7">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إِنَّمَا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لتَّو</w:t>
      </w:r>
      <w:r w:rsidRPr="003A1116">
        <w:rPr>
          <w:rStyle w:val="Char4"/>
          <w:rFonts w:eastAsia="B Badr" w:hint="cs"/>
          <w:rtl/>
        </w:rPr>
        <w:t>ۡ</w:t>
      </w:r>
      <w:r w:rsidRPr="003A1116">
        <w:rPr>
          <w:rStyle w:val="Char4"/>
          <w:rFonts w:eastAsia="B Badr" w:hint="eastAsia"/>
          <w:rtl/>
        </w:rPr>
        <w:t>بَةُ</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لِلَّذِينَ</w:t>
      </w:r>
      <w:r w:rsidRPr="003A1116">
        <w:rPr>
          <w:rStyle w:val="Char4"/>
          <w:rFonts w:eastAsia="B Badr"/>
          <w:rtl/>
        </w:rPr>
        <w:t xml:space="preserve"> </w:t>
      </w:r>
      <w:r w:rsidRPr="003A1116">
        <w:rPr>
          <w:rStyle w:val="Char4"/>
          <w:rFonts w:eastAsia="B Badr" w:hint="eastAsia"/>
          <w:rtl/>
        </w:rPr>
        <w:t>يَع</w:t>
      </w:r>
      <w:r w:rsidRPr="003A1116">
        <w:rPr>
          <w:rStyle w:val="Char4"/>
          <w:rFonts w:eastAsia="B Badr" w:hint="cs"/>
          <w:rtl/>
        </w:rPr>
        <w:t>ۡ</w:t>
      </w:r>
      <w:r w:rsidRPr="003A1116">
        <w:rPr>
          <w:rStyle w:val="Char4"/>
          <w:rFonts w:eastAsia="B Badr" w:hint="eastAsia"/>
          <w:rtl/>
        </w:rPr>
        <w:t>مَلُونَ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لسُّو</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بِجَهَ</w:t>
      </w:r>
      <w:r w:rsidRPr="003A1116">
        <w:rPr>
          <w:rStyle w:val="Char4"/>
          <w:rFonts w:eastAsia="B Badr" w:hint="cs"/>
          <w:rtl/>
        </w:rPr>
        <w:t>ٰ</w:t>
      </w:r>
      <w:r w:rsidRPr="003A1116">
        <w:rPr>
          <w:rStyle w:val="Char4"/>
          <w:rFonts w:eastAsia="B Badr" w:hint="eastAsia"/>
          <w:rtl/>
        </w:rPr>
        <w:t>لَة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ثُمَّ</w:t>
      </w:r>
      <w:r w:rsidRPr="003A1116">
        <w:rPr>
          <w:rStyle w:val="Char4"/>
          <w:rFonts w:eastAsia="B Badr"/>
          <w:rtl/>
        </w:rPr>
        <w:t xml:space="preserve"> </w:t>
      </w:r>
      <w:r w:rsidRPr="003A1116">
        <w:rPr>
          <w:rStyle w:val="Char4"/>
          <w:rFonts w:eastAsia="B Badr" w:hint="eastAsia"/>
          <w:rtl/>
        </w:rPr>
        <w:t>يَتُوبُونَ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قَرِيب</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[النساء: 17]</w:t>
      </w:r>
      <w:r w:rsidRPr="00E002C7">
        <w:rPr>
          <w:rStyle w:val="Char7"/>
          <w:rFonts w:hint="cs"/>
          <w:rtl/>
        </w:rPr>
        <w:t>.</w:t>
      </w:r>
    </w:p>
    <w:p w:rsidR="008C3DBE" w:rsidRPr="00E002C7" w:rsidRDefault="00AA267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همانا پذیرفتن توبه بر خدا برای آن کسانیست که از روی جهالت کار بد می‌کنند و سپس بزودی توبه می‌کنن</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گفته است که برای این آیه دو معنی ذکر کرده‌اند: یکی اینکه هر کس عصیان کرد ب</w:t>
      </w:r>
      <w:r w:rsidR="005231A4">
        <w:rPr>
          <w:rStyle w:val="Char7"/>
          <w:rFonts w:hint="cs"/>
          <w:rtl/>
        </w:rPr>
        <w:t xml:space="preserve">ه </w:t>
      </w:r>
      <w:r w:rsidRPr="00E002C7">
        <w:rPr>
          <w:rStyle w:val="Char7"/>
          <w:rFonts w:hint="cs"/>
          <w:rtl/>
        </w:rPr>
        <w:t xml:space="preserve">تحقیق جاهل است از تمام خلق. معنی دیگر اینکه توبه نمی‌کند هرگز تا بداند و تا عمل کند در حالی که او نفهمیده که حرام است. ولی معنای اول بهتر است. </w:t>
      </w:r>
    </w:p>
    <w:p w:rsidR="008C3DBE" w:rsidRPr="00E002C7" w:rsidRDefault="008C3DBE" w:rsidP="005231A4">
      <w:pPr>
        <w:widowControl w:val="0"/>
        <w:tabs>
          <w:tab w:val="right" w:pos="7371"/>
        </w:tabs>
        <w:ind w:firstLine="284"/>
        <w:jc w:val="both"/>
        <w:rPr>
          <w:rStyle w:val="Char7"/>
          <w:rtl/>
        </w:rPr>
      </w:pPr>
      <w:r w:rsidRPr="00E002C7">
        <w:rPr>
          <w:rStyle w:val="Char7"/>
          <w:rFonts w:hint="cs"/>
          <w:rtl/>
        </w:rPr>
        <w:t>گوید: و درقول خدای</w:t>
      </w:r>
      <w:r w:rsidR="005231A4">
        <w:rPr>
          <w:rStyle w:val="Char7"/>
          <w:rFonts w:cs="CTraditional Arabic" w:hint="cs"/>
          <w:rtl/>
        </w:rPr>
        <w:t>أ</w:t>
      </w:r>
      <w:r w:rsidRPr="00E002C7">
        <w:rPr>
          <w:rStyle w:val="Char7"/>
          <w:rFonts w:hint="cs"/>
          <w:rtl/>
        </w:rPr>
        <w:t xml:space="preserve"> در آی</w:t>
      </w:r>
      <w:r w:rsidR="00D83E8A">
        <w:rPr>
          <w:rStyle w:val="Char7"/>
          <w:rFonts w:hint="cs"/>
          <w:rtl/>
        </w:rPr>
        <w:t>ه</w:t>
      </w:r>
      <w:r w:rsidRPr="00E002C7">
        <w:rPr>
          <w:rStyle w:val="Char7"/>
          <w:rFonts w:hint="cs"/>
          <w:rtl/>
        </w:rPr>
        <w:t xml:space="preserve"> 92 سور</w:t>
      </w:r>
      <w:r w:rsidR="00D83E8A">
        <w:rPr>
          <w:rStyle w:val="Char7"/>
          <w:rFonts w:hint="cs"/>
          <w:rtl/>
        </w:rPr>
        <w:t>ه</w:t>
      </w:r>
      <w:r w:rsidRPr="00E002C7">
        <w:rPr>
          <w:rStyle w:val="Char7"/>
          <w:rFonts w:hint="cs"/>
          <w:rtl/>
        </w:rPr>
        <w:t xml:space="preserve"> نساء: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وَمَا</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لِمُؤ</w:t>
      </w:r>
      <w:r w:rsidRPr="003A1116">
        <w:rPr>
          <w:rStyle w:val="Char4"/>
          <w:rFonts w:eastAsia="B Badr" w:hint="cs"/>
          <w:rtl/>
        </w:rPr>
        <w:t>ۡ</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يَق</w:t>
      </w:r>
      <w:r w:rsidRPr="003A1116">
        <w:rPr>
          <w:rStyle w:val="Char4"/>
          <w:rFonts w:eastAsia="B Badr" w:hint="cs"/>
          <w:rtl/>
        </w:rPr>
        <w:t>ۡ</w:t>
      </w:r>
      <w:r w:rsidRPr="003A1116">
        <w:rPr>
          <w:rStyle w:val="Char4"/>
          <w:rFonts w:eastAsia="B Badr" w:hint="eastAsia"/>
          <w:rtl/>
        </w:rPr>
        <w:t>تُلَ</w:t>
      </w:r>
      <w:r w:rsidRPr="003A1116">
        <w:rPr>
          <w:rStyle w:val="Char4"/>
          <w:rFonts w:eastAsia="B Badr"/>
          <w:rtl/>
        </w:rPr>
        <w:t xml:space="preserve"> </w:t>
      </w:r>
      <w:r w:rsidRPr="003A1116">
        <w:rPr>
          <w:rStyle w:val="Char4"/>
          <w:rFonts w:eastAsia="B Badr" w:hint="eastAsia"/>
          <w:rtl/>
        </w:rPr>
        <w:t>مُؤ</w:t>
      </w:r>
      <w:r w:rsidRPr="003A1116">
        <w:rPr>
          <w:rStyle w:val="Char4"/>
          <w:rFonts w:eastAsia="B Badr" w:hint="cs"/>
          <w:rtl/>
        </w:rPr>
        <w:t>ۡ</w:t>
      </w:r>
      <w:r w:rsidRPr="003A1116">
        <w:rPr>
          <w:rStyle w:val="Char4"/>
          <w:rFonts w:eastAsia="B Badr" w:hint="eastAsia"/>
          <w:rtl/>
        </w:rPr>
        <w:t>مِنًا</w:t>
      </w:r>
      <w:r w:rsidRPr="003A1116">
        <w:rPr>
          <w:rStyle w:val="Char4"/>
          <w:rFonts w:eastAsia="B Badr"/>
          <w:rtl/>
        </w:rPr>
        <w:t xml:space="preserve"> </w:t>
      </w:r>
      <w:r w:rsidRPr="003A1116">
        <w:rPr>
          <w:rStyle w:val="Char4"/>
          <w:rFonts w:eastAsia="B Badr" w:hint="eastAsia"/>
          <w:rtl/>
        </w:rPr>
        <w:t>إِلَّا</w:t>
      </w:r>
      <w:r w:rsidRPr="003A1116">
        <w:rPr>
          <w:rStyle w:val="Char4"/>
          <w:rFonts w:eastAsia="B Badr"/>
          <w:rtl/>
        </w:rPr>
        <w:t xml:space="preserve"> </w:t>
      </w:r>
      <w:r w:rsidRPr="003A1116">
        <w:rPr>
          <w:rStyle w:val="Char4"/>
          <w:rFonts w:eastAsia="B Badr" w:hint="eastAsia"/>
          <w:rtl/>
        </w:rPr>
        <w:t>خَطَ‍</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53120C">
        <w:rPr>
          <w:rStyle w:val="Char5"/>
          <w:rFonts w:hint="cs"/>
          <w:rtl/>
        </w:rPr>
        <w:t>[النساء: 92]</w:t>
      </w:r>
      <w:r w:rsidRPr="00E002C7">
        <w:rPr>
          <w:rStyle w:val="Char7"/>
          <w:rFonts w:hint="cs"/>
          <w:rtl/>
        </w:rPr>
        <w:t>.</w:t>
      </w:r>
    </w:p>
    <w:p w:rsidR="008C3DBE" w:rsidRPr="00E002C7" w:rsidRDefault="00AA267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برای مؤمن امکان نداشته که بکشد مؤمنی را مگر از روی خطا</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گفته: معنی چنین است که مؤمن حق ندارد که برادر خود را بکشد مگر بخطا. </w:t>
      </w:r>
    </w:p>
    <w:p w:rsidR="008C3DBE" w:rsidRDefault="008C3DBE" w:rsidP="005231A4">
      <w:pPr>
        <w:widowControl w:val="0"/>
        <w:tabs>
          <w:tab w:val="right" w:pos="7371"/>
        </w:tabs>
        <w:ind w:firstLine="284"/>
        <w:jc w:val="both"/>
        <w:rPr>
          <w:rFonts w:cs="B Badr"/>
          <w:b/>
          <w:bCs/>
          <w:sz w:val="32"/>
          <w:szCs w:val="32"/>
          <w:rtl/>
          <w:lang w:bidi="fa-IR"/>
        </w:rPr>
      </w:pPr>
      <w:r w:rsidRPr="00E002C7">
        <w:rPr>
          <w:rStyle w:val="Char7"/>
          <w:rFonts w:hint="cs"/>
          <w:rtl/>
        </w:rPr>
        <w:t>گوید: و در قول خدای</w:t>
      </w:r>
      <w:r w:rsidR="005231A4">
        <w:rPr>
          <w:rStyle w:val="Char7"/>
          <w:rFonts w:cs="CTraditional Arabic" w:hint="cs"/>
          <w:rtl/>
        </w:rPr>
        <w:t>أ</w:t>
      </w:r>
      <w:r w:rsidRPr="00E002C7">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وَيَس</w:t>
      </w:r>
      <w:r w:rsidRPr="003A1116">
        <w:rPr>
          <w:rStyle w:val="Char4"/>
          <w:rFonts w:eastAsia="B Badr" w:hint="cs"/>
          <w:rtl/>
        </w:rPr>
        <w:t>ۡ</w:t>
      </w:r>
      <w:r w:rsidRPr="003A1116">
        <w:rPr>
          <w:rStyle w:val="Char4"/>
          <w:rFonts w:eastAsia="B Badr" w:hint="eastAsia"/>
          <w:rtl/>
        </w:rPr>
        <w:t>تَف</w:t>
      </w:r>
      <w:r w:rsidRPr="003A1116">
        <w:rPr>
          <w:rStyle w:val="Char4"/>
          <w:rFonts w:eastAsia="B Badr" w:hint="cs"/>
          <w:rtl/>
        </w:rPr>
        <w:t>ۡ</w:t>
      </w:r>
      <w:r w:rsidRPr="003A1116">
        <w:rPr>
          <w:rStyle w:val="Char4"/>
          <w:rFonts w:eastAsia="B Badr" w:hint="eastAsia"/>
          <w:rtl/>
        </w:rPr>
        <w:t>تُونَكَ</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قُلِ</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يُف</w:t>
      </w:r>
      <w:r w:rsidRPr="003A1116">
        <w:rPr>
          <w:rStyle w:val="Char4"/>
          <w:rFonts w:eastAsia="B Badr" w:hint="cs"/>
          <w:rtl/>
        </w:rPr>
        <w:t>ۡ</w:t>
      </w:r>
      <w:r w:rsidRPr="003A1116">
        <w:rPr>
          <w:rStyle w:val="Char4"/>
          <w:rFonts w:eastAsia="B Badr" w:hint="eastAsia"/>
          <w:rtl/>
        </w:rPr>
        <w:t>تِيكُم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فِيهِنَّ</w:t>
      </w:r>
      <w:r w:rsidRPr="003A1116">
        <w:rPr>
          <w:rStyle w:val="Char4"/>
          <w:rFonts w:eastAsia="B Badr"/>
          <w:rtl/>
        </w:rPr>
        <w:t xml:space="preserve"> </w:t>
      </w:r>
      <w:r w:rsidRPr="003A1116">
        <w:rPr>
          <w:rStyle w:val="Char4"/>
          <w:rFonts w:eastAsia="B Badr" w:hint="eastAsia"/>
          <w:rtl/>
        </w:rPr>
        <w:t>وَمَا</w:t>
      </w:r>
      <w:r w:rsidRPr="003A1116">
        <w:rPr>
          <w:rStyle w:val="Char4"/>
          <w:rFonts w:eastAsia="B Badr"/>
          <w:rtl/>
        </w:rPr>
        <w:t xml:space="preserve"> </w:t>
      </w:r>
      <w:r w:rsidRPr="003A1116">
        <w:rPr>
          <w:rStyle w:val="Char4"/>
          <w:rFonts w:eastAsia="B Badr" w:hint="eastAsia"/>
          <w:rtl/>
        </w:rPr>
        <w:t>يُت</w:t>
      </w:r>
      <w:r w:rsidRPr="003A1116">
        <w:rPr>
          <w:rStyle w:val="Char4"/>
          <w:rFonts w:eastAsia="B Badr" w:hint="cs"/>
          <w:rtl/>
        </w:rPr>
        <w:t>ۡ</w:t>
      </w:r>
      <w:r w:rsidRPr="003A1116">
        <w:rPr>
          <w:rStyle w:val="Char4"/>
          <w:rFonts w:eastAsia="B Badr" w:hint="eastAsia"/>
          <w:rtl/>
        </w:rPr>
        <w:t>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عَلَي</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كِتَ</w:t>
      </w:r>
      <w:r w:rsidRPr="003A1116">
        <w:rPr>
          <w:rStyle w:val="Char4"/>
          <w:rFonts w:eastAsia="B Badr" w:hint="cs"/>
          <w:rtl/>
        </w:rPr>
        <w:t>ٰ</w:t>
      </w:r>
      <w:r w:rsidRPr="003A1116">
        <w:rPr>
          <w:rStyle w:val="Char4"/>
          <w:rFonts w:eastAsia="B Badr" w:hint="eastAsia"/>
          <w:rtl/>
        </w:rPr>
        <w:t>بِ</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يَتَ</w:t>
      </w:r>
      <w:r w:rsidRPr="003A1116">
        <w:rPr>
          <w:rStyle w:val="Char4"/>
          <w:rFonts w:eastAsia="B Badr" w:hint="cs"/>
          <w:rtl/>
        </w:rPr>
        <w:t>ٰ</w:t>
      </w:r>
      <w:r w:rsidRPr="003A1116">
        <w:rPr>
          <w:rStyle w:val="Char4"/>
          <w:rFonts w:eastAsia="B Badr" w:hint="eastAsia"/>
          <w:rtl/>
        </w:rPr>
        <w:t>مَى</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Pr>
          <w:rFonts w:cs="Traditional Arabic" w:hint="cs"/>
          <w:rtl/>
          <w:lang w:bidi="fa-IR"/>
        </w:rPr>
        <w:t>﴾</w:t>
      </w:r>
      <w:r w:rsidRPr="00E002C7">
        <w:rPr>
          <w:rStyle w:val="Char7"/>
          <w:rFonts w:hint="cs"/>
          <w:rtl/>
        </w:rPr>
        <w:t xml:space="preserve"> </w:t>
      </w:r>
      <w:r w:rsidRPr="0053120C">
        <w:rPr>
          <w:rStyle w:val="Char5"/>
          <w:rFonts w:hint="cs"/>
          <w:rtl/>
        </w:rPr>
        <w:t>[النساء: 127]</w:t>
      </w:r>
      <w:r w:rsidRPr="00E002C7">
        <w:rPr>
          <w:rStyle w:val="Char7"/>
          <w:rFonts w:hint="cs"/>
          <w:rtl/>
        </w:rPr>
        <w:t>.</w:t>
      </w:r>
    </w:p>
    <w:p w:rsidR="008C3DBE" w:rsidRPr="00E002C7" w:rsidRDefault="00AA267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از تو دربار</w:t>
      </w:r>
      <w:r w:rsidRPr="00E002C7">
        <w:rPr>
          <w:rStyle w:val="Char7"/>
          <w:rFonts w:hint="cs"/>
          <w:rtl/>
        </w:rPr>
        <w:t>ه</w:t>
      </w:r>
      <w:r w:rsidR="008C3DBE" w:rsidRPr="00E002C7">
        <w:rPr>
          <w:rStyle w:val="Char7"/>
          <w:rFonts w:hint="cs"/>
          <w:rtl/>
        </w:rPr>
        <w:t xml:space="preserve"> زنان فتوی می‌طلبند؟ بگو: خدا شما را دربار</w:t>
      </w:r>
      <w:r w:rsidR="00D83E8A">
        <w:rPr>
          <w:rStyle w:val="Char7"/>
          <w:rFonts w:hint="cs"/>
          <w:rtl/>
        </w:rPr>
        <w:t>ه</w:t>
      </w:r>
      <w:r w:rsidR="008C3DBE" w:rsidRPr="00E002C7">
        <w:rPr>
          <w:rStyle w:val="Char7"/>
          <w:rFonts w:hint="cs"/>
          <w:rtl/>
        </w:rPr>
        <w:t xml:space="preserve"> ایشان فتوی می‌دهد و (همینطور دربار</w:t>
      </w:r>
      <w:r w:rsidR="00D83E8A">
        <w:rPr>
          <w:rStyle w:val="Char7"/>
          <w:rFonts w:hint="cs"/>
          <w:rtl/>
        </w:rPr>
        <w:t>ه</w:t>
      </w:r>
      <w:r w:rsidR="008C3DBE" w:rsidRPr="00E002C7">
        <w:rPr>
          <w:rStyle w:val="Char7"/>
          <w:rFonts w:hint="cs"/>
          <w:rtl/>
        </w:rPr>
        <w:t>) آنچه در این کتاب بر شما خوانده می‌شود در مورد یتیمان زنان</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 شافعی</w:t>
      </w:r>
      <w:r>
        <w:rPr>
          <w:rFonts w:cs="CTraditional Arabic" w:hint="cs"/>
          <w:rtl/>
          <w:lang w:bidi="fa-IR"/>
        </w:rPr>
        <w:t>/</w:t>
      </w:r>
      <w:r w:rsidRPr="00E002C7">
        <w:rPr>
          <w:rStyle w:val="Char7"/>
          <w:rFonts w:hint="cs"/>
          <w:rtl/>
        </w:rPr>
        <w:t xml:space="preserve"> فرموده: همانا ثابت‌ترین چیز در این آیه همان است که عایشه فرموده در حدیث زهری. </w:t>
      </w:r>
    </w:p>
    <w:p w:rsidR="008C3DBE" w:rsidRPr="00E002C7" w:rsidRDefault="008C3DBE" w:rsidP="005231A4">
      <w:pPr>
        <w:widowControl w:val="0"/>
        <w:tabs>
          <w:tab w:val="right" w:pos="7371"/>
        </w:tabs>
        <w:ind w:firstLine="284"/>
        <w:jc w:val="both"/>
        <w:rPr>
          <w:rStyle w:val="Char7"/>
          <w:rtl/>
        </w:rPr>
      </w:pPr>
      <w:r w:rsidRPr="00E002C7">
        <w:rPr>
          <w:rStyle w:val="Char7"/>
          <w:rFonts w:hint="cs"/>
          <w:rtl/>
        </w:rPr>
        <w:t>گوید: و در قول خدای</w:t>
      </w:r>
      <w:r w:rsidR="005231A4">
        <w:rPr>
          <w:rStyle w:val="Char7"/>
          <w:rFonts w:cs="CTraditional Arabic" w:hint="cs"/>
          <w:rtl/>
        </w:rPr>
        <w:t>أ</w:t>
      </w:r>
      <w:r w:rsidRPr="00E002C7">
        <w:rPr>
          <w:rStyle w:val="Char7"/>
          <w:rFonts w:hint="cs"/>
          <w:rtl/>
        </w:rPr>
        <w:t xml:space="preserve"> در سور</w:t>
      </w:r>
      <w:r w:rsidR="00AA267F" w:rsidRPr="00E002C7">
        <w:rPr>
          <w:rStyle w:val="Char7"/>
          <w:rFonts w:hint="cs"/>
          <w:rtl/>
        </w:rPr>
        <w:t>ه</w:t>
      </w:r>
      <w:r w:rsidRPr="00E002C7">
        <w:rPr>
          <w:rStyle w:val="Char7"/>
          <w:rFonts w:hint="cs"/>
          <w:rtl/>
        </w:rPr>
        <w:t xml:space="preserve"> مائده آی</w:t>
      </w:r>
      <w:r w:rsidR="00D83E8A">
        <w:rPr>
          <w:rStyle w:val="Char7"/>
          <w:rFonts w:hint="cs"/>
          <w:rtl/>
        </w:rPr>
        <w:t>ه</w:t>
      </w:r>
      <w:r w:rsidRPr="00E002C7">
        <w:rPr>
          <w:rStyle w:val="Char7"/>
          <w:rFonts w:hint="cs"/>
          <w:rtl/>
        </w:rPr>
        <w:t xml:space="preserve"> 89: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يُؤَاخِذُكُمُ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للَّغ</w:t>
      </w:r>
      <w:r w:rsidRPr="003A1116">
        <w:rPr>
          <w:rStyle w:val="Char4"/>
          <w:rFonts w:eastAsia="B Badr" w:hint="cs"/>
          <w:rtl/>
        </w:rPr>
        <w:t>ۡ</w:t>
      </w:r>
      <w:r w:rsidRPr="003A1116">
        <w:rPr>
          <w:rStyle w:val="Char4"/>
          <w:rFonts w:eastAsia="B Badr" w:hint="eastAsia"/>
          <w:rtl/>
        </w:rPr>
        <w:t>وِ</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أَي</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نِكُم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[المائد</w:t>
      </w:r>
      <w:r w:rsidRPr="0053120C">
        <w:rPr>
          <w:rStyle w:val="Char5"/>
          <w:rtl/>
        </w:rPr>
        <w:t>ة</w:t>
      </w:r>
      <w:r w:rsidRPr="0053120C">
        <w:rPr>
          <w:rStyle w:val="Char5"/>
          <w:rFonts w:hint="cs"/>
          <w:rtl/>
        </w:rPr>
        <w:t>: 89]</w:t>
      </w:r>
      <w:r w:rsidRPr="00E002C7">
        <w:rPr>
          <w:rStyle w:val="Char7"/>
          <w:rFonts w:hint="cs"/>
          <w:rtl/>
        </w:rPr>
        <w:t>.</w:t>
      </w:r>
    </w:p>
    <w:p w:rsidR="008C3DBE" w:rsidRPr="00E002C7" w:rsidRDefault="00AA267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خداوند شما را به قسم‌های بدون قصد و بیهوده‌تان مؤاخذه نمی‌کند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در این آیه نباید گفت مگر قول عایشه را که گفته: مردی قسم می‌خورد بر چیزی که یقین دارد سپس می‌یابد که غیر آن بوده است</w:t>
      </w:r>
      <w:r w:rsidRPr="00AA244D">
        <w:rPr>
          <w:rStyle w:val="Char7"/>
          <w:vertAlign w:val="superscript"/>
          <w:rtl/>
        </w:rPr>
        <w:footnoteReference w:id="72"/>
      </w:r>
      <w:r w:rsidRPr="00E002C7">
        <w:rPr>
          <w:rStyle w:val="Char7"/>
          <w:rFonts w:hint="cs"/>
          <w:rtl/>
        </w:rPr>
        <w:t>. بیهقی گوید: و این بر خلاف روایت ربیع از شافعی است از قول عایشه، و روایت ربیع صحیح‌تر است. پس این چیزی که یونس از شافعی</w:t>
      </w:r>
      <w:r>
        <w:rPr>
          <w:rFonts w:cs="CTraditional Arabic" w:hint="cs"/>
          <w:rtl/>
          <w:lang w:bidi="fa-IR"/>
        </w:rPr>
        <w:t>/</w:t>
      </w:r>
      <w:r w:rsidRPr="00E002C7">
        <w:rPr>
          <w:rStyle w:val="Char7"/>
          <w:rFonts w:hint="cs"/>
          <w:rtl/>
        </w:rPr>
        <w:t xml:space="preserve"> روایت کرده از قول عایشه، همانا آن را عمر بن قیس از عطا از عائشه روایت کرده است، و عمر بن قیس ضعیف است، و از طریق دیگر روایت شده که گویا روایت منقطع است، یعنی راوی وسط ذکر نشده، و صحیح آنست که از عطا و عروه از عایشه نقل شده، و آن همان است که در روایت ربیع است، و صحیح از مذهب نیز همان چیزی است که اجازه شده در روایت ربیع.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قرائت کردم در کتاب سنن روایت حرمله از شافعی</w:t>
      </w:r>
      <w:r>
        <w:rPr>
          <w:rFonts w:cs="CTraditional Arabic" w:hint="cs"/>
          <w:rtl/>
          <w:lang w:bidi="fa-IR"/>
        </w:rPr>
        <w:t>/</w:t>
      </w:r>
      <w:r w:rsidRPr="00E002C7">
        <w:rPr>
          <w:rStyle w:val="Char7"/>
          <w:rFonts w:hint="cs"/>
          <w:rtl/>
        </w:rPr>
        <w:t xml:space="preserve"> را که گفته: خدای تعالی در آی</w:t>
      </w:r>
      <w:r w:rsidR="00D83E8A">
        <w:rPr>
          <w:rStyle w:val="Char7"/>
          <w:rFonts w:hint="cs"/>
          <w:rtl/>
        </w:rPr>
        <w:t>ه</w:t>
      </w:r>
      <w:r w:rsidRPr="00E002C7">
        <w:rPr>
          <w:rStyle w:val="Char7"/>
          <w:rFonts w:hint="cs"/>
          <w:rtl/>
        </w:rPr>
        <w:t xml:space="preserve"> 8 سور</w:t>
      </w:r>
      <w:r w:rsidR="00D83E8A">
        <w:rPr>
          <w:rStyle w:val="Char7"/>
          <w:rFonts w:hint="cs"/>
          <w:rtl/>
        </w:rPr>
        <w:t>ه</w:t>
      </w:r>
      <w:r w:rsidRPr="00E002C7">
        <w:rPr>
          <w:rStyle w:val="Char7"/>
          <w:rFonts w:hint="cs"/>
          <w:rtl/>
        </w:rPr>
        <w:t xml:space="preserve"> عنکبوت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وَوَصَّي</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إِنسَ</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بِوَ</w:t>
      </w:r>
      <w:r w:rsidRPr="003A1116">
        <w:rPr>
          <w:rStyle w:val="Char4"/>
          <w:rFonts w:eastAsia="B Badr" w:hint="cs"/>
          <w:rtl/>
        </w:rPr>
        <w:t>ٰ</w:t>
      </w:r>
      <w:r w:rsidRPr="003A1116">
        <w:rPr>
          <w:rStyle w:val="Char4"/>
          <w:rFonts w:eastAsia="B Badr" w:hint="eastAsia"/>
          <w:rtl/>
        </w:rPr>
        <w:t>لِدَي</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حُس</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53120C">
        <w:rPr>
          <w:rStyle w:val="Char5"/>
          <w:rFonts w:hint="cs"/>
          <w:rtl/>
        </w:rPr>
        <w:t>[العنکبوت: 8]</w:t>
      </w:r>
      <w:r w:rsidRPr="00E002C7">
        <w:rPr>
          <w:rStyle w:val="Char7"/>
          <w:rFonts w:hint="cs"/>
          <w:rtl/>
        </w:rPr>
        <w:t>.</w:t>
      </w:r>
    </w:p>
    <w:p w:rsidR="008C3DBE" w:rsidRPr="00E002C7" w:rsidRDefault="00AA267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ما سفارش کردیم انسان را که به والدین خود نیکی کند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w:t>
      </w:r>
      <w:r w:rsidR="00AA267F" w:rsidRPr="00E002C7">
        <w:rPr>
          <w:rStyle w:val="Char7"/>
          <w:rFonts w:hint="cs"/>
          <w:rtl/>
        </w:rPr>
        <w:t>ه</w:t>
      </w:r>
      <w:r w:rsidRPr="00E002C7">
        <w:rPr>
          <w:rStyle w:val="Char7"/>
          <w:rFonts w:hint="cs"/>
          <w:rtl/>
        </w:rPr>
        <w:t xml:space="preserve"> لقمان آی</w:t>
      </w:r>
      <w:r w:rsidR="00AA267F" w:rsidRPr="00E002C7">
        <w:rPr>
          <w:rStyle w:val="Char7"/>
          <w:rFonts w:hint="cs"/>
          <w:rtl/>
        </w:rPr>
        <w:t>ه</w:t>
      </w:r>
      <w:r w:rsidRPr="00E002C7">
        <w:rPr>
          <w:rStyle w:val="Char7"/>
          <w:rFonts w:hint="cs"/>
          <w:rtl/>
        </w:rPr>
        <w:t xml:space="preserve"> 14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ش</w:t>
      </w:r>
      <w:r w:rsidRPr="003A1116">
        <w:rPr>
          <w:rStyle w:val="Char4"/>
          <w:rFonts w:eastAsia="B Badr" w:hint="cs"/>
          <w:rtl/>
        </w:rPr>
        <w:t>ۡ</w:t>
      </w:r>
      <w:r w:rsidRPr="003A1116">
        <w:rPr>
          <w:rStyle w:val="Char4"/>
          <w:rFonts w:eastAsia="B Badr" w:hint="eastAsia"/>
          <w:rtl/>
        </w:rPr>
        <w:t>كُر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لِي</w:t>
      </w:r>
      <w:r w:rsidRPr="003A1116">
        <w:rPr>
          <w:rStyle w:val="Char4"/>
          <w:rFonts w:eastAsia="B Badr"/>
          <w:rtl/>
        </w:rPr>
        <w:t xml:space="preserve"> </w:t>
      </w:r>
      <w:r w:rsidRPr="003A1116">
        <w:rPr>
          <w:rStyle w:val="Char4"/>
          <w:rFonts w:eastAsia="B Badr" w:hint="eastAsia"/>
          <w:rtl/>
        </w:rPr>
        <w:t>وَلِوَ</w:t>
      </w:r>
      <w:r w:rsidRPr="003A1116">
        <w:rPr>
          <w:rStyle w:val="Char4"/>
          <w:rFonts w:eastAsia="B Badr" w:hint="cs"/>
          <w:rtl/>
        </w:rPr>
        <w:t>ٰ</w:t>
      </w:r>
      <w:r w:rsidRPr="003A1116">
        <w:rPr>
          <w:rStyle w:val="Char4"/>
          <w:rFonts w:eastAsia="B Badr" w:hint="eastAsia"/>
          <w:rtl/>
        </w:rPr>
        <w:t>لِدَي</w:t>
      </w:r>
      <w:r w:rsidRPr="003A1116">
        <w:rPr>
          <w:rStyle w:val="Char4"/>
          <w:rFonts w:eastAsia="B Badr" w:hint="cs"/>
          <w:rtl/>
        </w:rPr>
        <w:t>ۡ</w:t>
      </w:r>
      <w:r w:rsidRPr="003A1116">
        <w:rPr>
          <w:rStyle w:val="Char4"/>
          <w:rFonts w:eastAsia="B Badr" w:hint="eastAsia"/>
          <w:rtl/>
        </w:rPr>
        <w:t>كَ</w:t>
      </w:r>
      <w:r>
        <w:rPr>
          <w:rFonts w:cs="Traditional Arabic" w:hint="cs"/>
          <w:rtl/>
          <w:lang w:bidi="fa-IR"/>
        </w:rPr>
        <w:t>﴾</w:t>
      </w:r>
      <w:r w:rsidRPr="00E002C7">
        <w:rPr>
          <w:rStyle w:val="Char7"/>
          <w:rFonts w:hint="cs"/>
          <w:rtl/>
        </w:rPr>
        <w:t xml:space="preserve"> </w:t>
      </w:r>
      <w:r w:rsidRPr="0053120C">
        <w:rPr>
          <w:rStyle w:val="Char5"/>
          <w:rFonts w:hint="cs"/>
          <w:rtl/>
        </w:rPr>
        <w:t>[لقمان: 14]</w:t>
      </w:r>
      <w:r w:rsidRPr="00E002C7">
        <w:rPr>
          <w:rStyle w:val="Char7"/>
          <w:rFonts w:hint="cs"/>
          <w:rtl/>
        </w:rPr>
        <w:t>.</w:t>
      </w:r>
    </w:p>
    <w:p w:rsidR="008C3DBE" w:rsidRPr="00E002C7" w:rsidRDefault="00AA267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مرا و والدین خود را شکرگزاری کن</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w:t>
      </w:r>
      <w:r w:rsidR="00AA267F" w:rsidRPr="00E002C7">
        <w:rPr>
          <w:rStyle w:val="Char7"/>
          <w:rFonts w:hint="cs"/>
          <w:rtl/>
        </w:rPr>
        <w:t>ه حجرات آی</w:t>
      </w:r>
      <w:r w:rsidR="00D83E8A">
        <w:rPr>
          <w:rStyle w:val="Char7"/>
          <w:rFonts w:hint="cs"/>
          <w:rtl/>
        </w:rPr>
        <w:t>ه</w:t>
      </w:r>
      <w:r w:rsidR="00AA267F" w:rsidRPr="00E002C7">
        <w:rPr>
          <w:rStyle w:val="Char7"/>
          <w:rFonts w:hint="cs"/>
          <w:rtl/>
        </w:rPr>
        <w:t xml:space="preserve"> 13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إِنَّا</w:t>
      </w:r>
      <w:r w:rsidRPr="003A1116">
        <w:rPr>
          <w:rStyle w:val="Char4"/>
          <w:rFonts w:eastAsia="B Badr"/>
          <w:rtl/>
        </w:rPr>
        <w:t xml:space="preserve"> </w:t>
      </w:r>
      <w:r w:rsidRPr="003A1116">
        <w:rPr>
          <w:rStyle w:val="Char4"/>
          <w:rFonts w:eastAsia="B Badr" w:hint="eastAsia"/>
          <w:rtl/>
        </w:rPr>
        <w:t>خَلَق</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ذَكَر</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وَأُنثَى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وَجَعَل</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شُعُوب</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وَقَبَا</w:t>
      </w:r>
      <w:r w:rsidRPr="003A1116">
        <w:rPr>
          <w:rStyle w:val="Char4"/>
          <w:rFonts w:eastAsia="B Badr" w:hint="cs"/>
          <w:rtl/>
        </w:rPr>
        <w:t>ٓ</w:t>
      </w:r>
      <w:r w:rsidRPr="003A1116">
        <w:rPr>
          <w:rStyle w:val="Char4"/>
          <w:rFonts w:eastAsia="B Badr" w:hint="eastAsia"/>
          <w:rtl/>
        </w:rPr>
        <w:t>ئِلَ</w:t>
      </w:r>
      <w:r w:rsidRPr="003A1116">
        <w:rPr>
          <w:rStyle w:val="Char4"/>
          <w:rFonts w:eastAsia="B Badr"/>
          <w:rtl/>
        </w:rPr>
        <w:t xml:space="preserve"> </w:t>
      </w:r>
      <w:r w:rsidRPr="003A1116">
        <w:rPr>
          <w:rStyle w:val="Char4"/>
          <w:rFonts w:eastAsia="B Badr" w:hint="eastAsia"/>
          <w:rtl/>
        </w:rPr>
        <w:t>لِتَعَارَفُو</w:t>
      </w:r>
      <w:r w:rsidRPr="003A1116">
        <w:rPr>
          <w:rStyle w:val="Char4"/>
          <w:rFonts w:eastAsia="B Badr" w:hint="cs"/>
          <w:rtl/>
        </w:rPr>
        <w:t>ٓ</w:t>
      </w:r>
      <w:r w:rsidRPr="003A1116">
        <w:rPr>
          <w:rStyle w:val="Char4"/>
          <w:rFonts w:eastAsia="B Badr" w:hint="eastAsia"/>
          <w:rtl/>
        </w:rPr>
        <w:t>اْ</w:t>
      </w:r>
      <w:r>
        <w:rPr>
          <w:rFonts w:cs="Traditional Arabic" w:hint="cs"/>
          <w:rtl/>
          <w:lang w:bidi="fa-IR"/>
        </w:rPr>
        <w:t>﴾</w:t>
      </w:r>
      <w:r w:rsidRPr="00E002C7">
        <w:rPr>
          <w:rStyle w:val="Char7"/>
          <w:rFonts w:hint="cs"/>
          <w:rtl/>
        </w:rPr>
        <w:t xml:space="preserve"> </w:t>
      </w:r>
      <w:r w:rsidRPr="0053120C">
        <w:rPr>
          <w:rStyle w:val="Char5"/>
          <w:rFonts w:hint="cs"/>
          <w:rtl/>
        </w:rPr>
        <w:t>[الحجرات: 13]</w:t>
      </w:r>
      <w:r w:rsidRPr="00E002C7">
        <w:rPr>
          <w:rStyle w:val="Char7"/>
          <w:rFonts w:hint="cs"/>
          <w:rtl/>
        </w:rPr>
        <w:t>.</w:t>
      </w:r>
    </w:p>
    <w:p w:rsidR="008C3DBE" w:rsidRPr="00E002C7" w:rsidRDefault="00AA267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حقا ما شما را از مرد و زنی آفریدیم و شما را شعبه‌ها و قبیله‌ها قرار دادیم تا یکدیگر را بشناسید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خدای</w:t>
      </w:r>
      <w:r w:rsidR="005231A4">
        <w:rPr>
          <w:rStyle w:val="Char7"/>
          <w:rFonts w:hint="eastAsia"/>
          <w:rtl/>
        </w:rPr>
        <w:t>‌</w:t>
      </w:r>
      <w:r w:rsidRPr="00E002C7">
        <w:rPr>
          <w:rStyle w:val="Char7"/>
          <w:rFonts w:hint="cs"/>
          <w:rtl/>
        </w:rPr>
        <w:t>تبارک و تعا</w:t>
      </w:r>
      <w:r w:rsidR="00AA267F" w:rsidRPr="00E002C7">
        <w:rPr>
          <w:rStyle w:val="Char7"/>
          <w:rFonts w:hint="cs"/>
          <w:rtl/>
        </w:rPr>
        <w:t>لی در سور</w:t>
      </w:r>
      <w:r w:rsidR="00D83E8A">
        <w:rPr>
          <w:rStyle w:val="Char7"/>
          <w:rFonts w:hint="cs"/>
          <w:rtl/>
        </w:rPr>
        <w:t>ه</w:t>
      </w:r>
      <w:r w:rsidR="00AA267F" w:rsidRPr="00E002C7">
        <w:rPr>
          <w:rStyle w:val="Char7"/>
          <w:rFonts w:hint="cs"/>
          <w:rtl/>
        </w:rPr>
        <w:t xml:space="preserve"> طارق آی</w:t>
      </w:r>
      <w:r w:rsidR="00D83E8A">
        <w:rPr>
          <w:rStyle w:val="Char7"/>
          <w:rFonts w:hint="cs"/>
          <w:rtl/>
        </w:rPr>
        <w:t>ه</w:t>
      </w:r>
      <w:r w:rsidR="00AA267F" w:rsidRPr="00E002C7">
        <w:rPr>
          <w:rStyle w:val="Char7"/>
          <w:rFonts w:hint="cs"/>
          <w:rtl/>
        </w:rPr>
        <w:t xml:space="preserve"> 5-7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فَل</w:t>
      </w:r>
      <w:r w:rsidRPr="003A1116">
        <w:rPr>
          <w:rStyle w:val="Char4"/>
          <w:rFonts w:eastAsia="B Badr" w:hint="cs"/>
          <w:rtl/>
        </w:rPr>
        <w:t>ۡ</w:t>
      </w:r>
      <w:r w:rsidRPr="003A1116">
        <w:rPr>
          <w:rStyle w:val="Char4"/>
          <w:rFonts w:eastAsia="B Badr" w:hint="eastAsia"/>
          <w:rtl/>
        </w:rPr>
        <w:t>يَنظُرِ</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إِنسَ</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مِمَّ</w:t>
      </w:r>
      <w:r w:rsidRPr="003A1116">
        <w:rPr>
          <w:rStyle w:val="Char4"/>
          <w:rFonts w:eastAsia="B Badr"/>
          <w:rtl/>
        </w:rPr>
        <w:t xml:space="preserve"> </w:t>
      </w:r>
      <w:r w:rsidRPr="003A1116">
        <w:rPr>
          <w:rStyle w:val="Char4"/>
          <w:rFonts w:eastAsia="B Badr" w:hint="eastAsia"/>
          <w:rtl/>
        </w:rPr>
        <w:t>خُلِقَ</w:t>
      </w:r>
      <w:r w:rsidRPr="003A1116">
        <w:rPr>
          <w:rStyle w:val="Char4"/>
          <w:rFonts w:eastAsia="B Badr"/>
          <w:rtl/>
        </w:rPr>
        <w:t xml:space="preserve"> </w:t>
      </w:r>
      <w:r w:rsidRPr="003A1116">
        <w:rPr>
          <w:rStyle w:val="Char4"/>
          <w:rFonts w:eastAsia="B Badr" w:hint="cs"/>
          <w:rtl/>
        </w:rPr>
        <w:t>٥</w:t>
      </w:r>
      <w:r w:rsidRPr="003A1116">
        <w:rPr>
          <w:rStyle w:val="Char4"/>
          <w:rFonts w:eastAsia="B Badr"/>
          <w:rtl/>
        </w:rPr>
        <w:t xml:space="preserve"> </w:t>
      </w:r>
      <w:r w:rsidRPr="003A1116">
        <w:rPr>
          <w:rStyle w:val="Char4"/>
          <w:rFonts w:eastAsia="B Badr" w:hint="eastAsia"/>
          <w:rtl/>
        </w:rPr>
        <w:t>خُلِقَ</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hint="cs"/>
          <w:rtl/>
        </w:rPr>
        <w:t>ٓ</w:t>
      </w:r>
      <w:r w:rsidRPr="003A1116">
        <w:rPr>
          <w:rStyle w:val="Char4"/>
          <w:rFonts w:eastAsia="B Badr" w:hint="eastAsia"/>
          <w:rtl/>
        </w:rPr>
        <w:t>ء</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دَافِق</w:t>
      </w:r>
      <w:r w:rsidRPr="003A1116">
        <w:rPr>
          <w:rStyle w:val="Char4"/>
          <w:rFonts w:eastAsia="B Badr" w:hint="cs"/>
          <w:rtl/>
        </w:rPr>
        <w:t>ٖ</w:t>
      </w:r>
      <w:r w:rsidRPr="003A1116">
        <w:rPr>
          <w:rStyle w:val="Char4"/>
          <w:rFonts w:eastAsia="B Badr"/>
          <w:rtl/>
        </w:rPr>
        <w:t xml:space="preserve"> </w:t>
      </w:r>
      <w:r w:rsidRPr="003A1116">
        <w:rPr>
          <w:rStyle w:val="Char4"/>
          <w:rFonts w:eastAsia="B Badr" w:hint="cs"/>
          <w:rtl/>
        </w:rPr>
        <w:t>٦</w:t>
      </w:r>
      <w:r w:rsidRPr="003A1116">
        <w:rPr>
          <w:rStyle w:val="Char4"/>
          <w:rFonts w:eastAsia="B Badr"/>
          <w:rtl/>
        </w:rPr>
        <w:t xml:space="preserve"> </w:t>
      </w:r>
      <w:r w:rsidRPr="003A1116">
        <w:rPr>
          <w:rStyle w:val="Char4"/>
          <w:rFonts w:eastAsia="B Badr" w:hint="eastAsia"/>
          <w:rtl/>
        </w:rPr>
        <w:t>يَخ</w:t>
      </w:r>
      <w:r w:rsidRPr="003A1116">
        <w:rPr>
          <w:rStyle w:val="Char4"/>
          <w:rFonts w:eastAsia="B Badr" w:hint="cs"/>
          <w:rtl/>
        </w:rPr>
        <w:t>ۡ</w:t>
      </w:r>
      <w:r w:rsidRPr="003A1116">
        <w:rPr>
          <w:rStyle w:val="Char4"/>
          <w:rFonts w:eastAsia="B Badr" w:hint="eastAsia"/>
          <w:rtl/>
        </w:rPr>
        <w:t>رُجُ</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بَي</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لصُّل</w:t>
      </w:r>
      <w:r w:rsidRPr="003A1116">
        <w:rPr>
          <w:rStyle w:val="Char4"/>
          <w:rFonts w:eastAsia="B Badr" w:hint="cs"/>
          <w:rtl/>
        </w:rPr>
        <w:t>ۡ</w:t>
      </w:r>
      <w:r w:rsidRPr="003A1116">
        <w:rPr>
          <w:rStyle w:val="Char4"/>
          <w:rFonts w:eastAsia="B Badr" w:hint="eastAsia"/>
          <w:rtl/>
        </w:rPr>
        <w:t>بِ</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لتَّرَا</w:t>
      </w:r>
      <w:r w:rsidRPr="003A1116">
        <w:rPr>
          <w:rStyle w:val="Char4"/>
          <w:rFonts w:eastAsia="B Badr" w:hint="cs"/>
          <w:rtl/>
        </w:rPr>
        <w:t>ٓ</w:t>
      </w:r>
      <w:r w:rsidRPr="003A1116">
        <w:rPr>
          <w:rStyle w:val="Char4"/>
          <w:rFonts w:eastAsia="B Badr" w:hint="eastAsia"/>
          <w:rtl/>
        </w:rPr>
        <w:t>ئِبِ</w:t>
      </w:r>
      <w:r w:rsidRPr="003A1116">
        <w:rPr>
          <w:rStyle w:val="Char4"/>
          <w:rFonts w:eastAsia="B Badr" w:hint="cs"/>
          <w:rtl/>
        </w:rPr>
        <w:t>٧</w:t>
      </w:r>
      <w:r>
        <w:rPr>
          <w:rFonts w:cs="Traditional Arabic" w:hint="cs"/>
          <w:rtl/>
          <w:lang w:bidi="fa-IR"/>
        </w:rPr>
        <w:t>﴾</w:t>
      </w:r>
      <w:r w:rsidRPr="00E002C7">
        <w:rPr>
          <w:rStyle w:val="Char7"/>
          <w:rFonts w:hint="cs"/>
          <w:rtl/>
        </w:rPr>
        <w:t xml:space="preserve"> </w:t>
      </w:r>
      <w:r w:rsidRPr="0053120C">
        <w:rPr>
          <w:rStyle w:val="Char5"/>
          <w:rFonts w:hint="cs"/>
          <w:rtl/>
        </w:rPr>
        <w:t>[الطارق: 5-7]</w:t>
      </w:r>
      <w:r w:rsidRPr="00E002C7">
        <w:rPr>
          <w:rStyle w:val="Char7"/>
          <w:rFonts w:hint="cs"/>
          <w:rtl/>
        </w:rPr>
        <w:t>.</w:t>
      </w:r>
    </w:p>
    <w:p w:rsidR="008C3DBE" w:rsidRPr="00E002C7" w:rsidRDefault="00AA267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پس انسان باید نظر کند که از چه خلق شده، خلق شده از آبی جهنده، که بیرون می‌آید از میان کمر و دنده‌ها</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00AA267F" w:rsidRPr="00E002C7">
        <w:rPr>
          <w:rStyle w:val="Char7"/>
          <w:rFonts w:hint="cs"/>
          <w:rtl/>
        </w:rPr>
        <w:t xml:space="preserve"> گوید: از صلب مرد و ترائب زن.</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خدای تعالی در سور</w:t>
      </w:r>
      <w:r w:rsidR="00AA267F" w:rsidRPr="00E002C7">
        <w:rPr>
          <w:rStyle w:val="Char7"/>
          <w:rFonts w:hint="cs"/>
          <w:rtl/>
        </w:rPr>
        <w:t>ه</w:t>
      </w:r>
      <w:r w:rsidRPr="00E002C7">
        <w:rPr>
          <w:rStyle w:val="Char7"/>
          <w:rFonts w:hint="cs"/>
          <w:rtl/>
        </w:rPr>
        <w:t xml:space="preserve"> انسان آی</w:t>
      </w:r>
      <w:r w:rsidR="00AA267F" w:rsidRPr="00E002C7">
        <w:rPr>
          <w:rStyle w:val="Char7"/>
          <w:rFonts w:hint="cs"/>
          <w:rtl/>
        </w:rPr>
        <w:t>ه</w:t>
      </w:r>
      <w:r w:rsidRPr="00E002C7">
        <w:rPr>
          <w:rStyle w:val="Char7"/>
          <w:rFonts w:hint="cs"/>
          <w:rtl/>
        </w:rPr>
        <w:t xml:space="preserve"> 2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إِنَّا</w:t>
      </w:r>
      <w:r w:rsidRPr="003A1116">
        <w:rPr>
          <w:rStyle w:val="Char4"/>
          <w:rFonts w:eastAsia="B Badr"/>
          <w:rtl/>
        </w:rPr>
        <w:t xml:space="preserve"> </w:t>
      </w:r>
      <w:r w:rsidRPr="003A1116">
        <w:rPr>
          <w:rStyle w:val="Char4"/>
          <w:rFonts w:eastAsia="B Badr" w:hint="eastAsia"/>
          <w:rtl/>
        </w:rPr>
        <w:t>خَلَق</w:t>
      </w:r>
      <w:r w:rsidRPr="003A1116">
        <w:rPr>
          <w:rStyle w:val="Char4"/>
          <w:rFonts w:eastAsia="B Badr" w:hint="cs"/>
          <w:rtl/>
        </w:rPr>
        <w:t>ۡ</w:t>
      </w:r>
      <w:r w:rsidRPr="003A1116">
        <w:rPr>
          <w:rStyle w:val="Char4"/>
          <w:rFonts w:eastAsia="B Badr" w:hint="eastAsia"/>
          <w:rtl/>
        </w:rPr>
        <w:t>نَا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إِنسَ</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نُّط</w:t>
      </w:r>
      <w:r w:rsidRPr="003A1116">
        <w:rPr>
          <w:rStyle w:val="Char4"/>
          <w:rFonts w:eastAsia="B Badr" w:hint="cs"/>
          <w:rtl/>
        </w:rPr>
        <w:t>ۡ</w:t>
      </w:r>
      <w:r w:rsidRPr="003A1116">
        <w:rPr>
          <w:rStyle w:val="Char4"/>
          <w:rFonts w:eastAsia="B Badr" w:hint="eastAsia"/>
          <w:rtl/>
        </w:rPr>
        <w:t>فَةٍ</w:t>
      </w:r>
      <w:r w:rsidRPr="003A1116">
        <w:rPr>
          <w:rStyle w:val="Char4"/>
          <w:rFonts w:eastAsia="B Badr"/>
          <w:rtl/>
        </w:rPr>
        <w:t xml:space="preserve"> </w:t>
      </w:r>
      <w:r w:rsidRPr="003A1116">
        <w:rPr>
          <w:rStyle w:val="Char4"/>
          <w:rFonts w:eastAsia="B Badr" w:hint="eastAsia"/>
          <w:rtl/>
        </w:rPr>
        <w:t>أَم</w:t>
      </w:r>
      <w:r w:rsidRPr="003A1116">
        <w:rPr>
          <w:rStyle w:val="Char4"/>
          <w:rFonts w:eastAsia="B Badr" w:hint="cs"/>
          <w:rtl/>
        </w:rPr>
        <w:t>ۡ</w:t>
      </w:r>
      <w:r w:rsidRPr="003A1116">
        <w:rPr>
          <w:rStyle w:val="Char4"/>
          <w:rFonts w:eastAsia="B Badr" w:hint="eastAsia"/>
          <w:rtl/>
        </w:rPr>
        <w:t>شَاج</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نَّب</w:t>
      </w:r>
      <w:r w:rsidRPr="003A1116">
        <w:rPr>
          <w:rStyle w:val="Char4"/>
          <w:rFonts w:eastAsia="B Badr" w:hint="cs"/>
          <w:rtl/>
        </w:rPr>
        <w:t>ۡ</w:t>
      </w:r>
      <w:r w:rsidRPr="003A1116">
        <w:rPr>
          <w:rStyle w:val="Char4"/>
          <w:rFonts w:eastAsia="B Badr" w:hint="eastAsia"/>
          <w:rtl/>
        </w:rPr>
        <w:t>تَلِيهِ</w:t>
      </w:r>
      <w:r>
        <w:rPr>
          <w:rFonts w:cs="Traditional Arabic" w:hint="cs"/>
          <w:rtl/>
          <w:lang w:bidi="fa-IR"/>
        </w:rPr>
        <w:t>﴾</w:t>
      </w:r>
      <w:r w:rsidRPr="00E002C7">
        <w:rPr>
          <w:rStyle w:val="Char7"/>
          <w:rFonts w:hint="cs"/>
          <w:rtl/>
        </w:rPr>
        <w:t xml:space="preserve"> </w:t>
      </w:r>
      <w:r w:rsidRPr="0053120C">
        <w:rPr>
          <w:rStyle w:val="Char5"/>
          <w:rFonts w:hint="cs"/>
          <w:rtl/>
        </w:rPr>
        <w:t>[الانسان: 2]</w:t>
      </w:r>
      <w:r w:rsidRPr="00E002C7">
        <w:rPr>
          <w:rStyle w:val="Char7"/>
          <w:rFonts w:hint="cs"/>
          <w:rtl/>
        </w:rPr>
        <w:t>.</w:t>
      </w:r>
    </w:p>
    <w:p w:rsidR="008C3DBE" w:rsidRPr="00E002C7" w:rsidRDefault="00AA267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حقا که ما انسان را از نطف</w:t>
      </w:r>
      <w:r w:rsidR="00D83E8A">
        <w:rPr>
          <w:rStyle w:val="Char7"/>
          <w:rFonts w:hint="cs"/>
          <w:rtl/>
        </w:rPr>
        <w:t>ه</w:t>
      </w:r>
      <w:r w:rsidR="008C3DBE" w:rsidRPr="00E002C7">
        <w:rPr>
          <w:rStyle w:val="Char7"/>
          <w:rFonts w:hint="cs"/>
          <w:rtl/>
        </w:rPr>
        <w:t xml:space="preserve"> مخلوط و آمیخته آفریدیم و آزمودیمش</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گفته شده: (و الله اعلم) نطف</w:t>
      </w:r>
      <w:r w:rsidR="00D83E8A">
        <w:rPr>
          <w:rStyle w:val="Char7"/>
          <w:rFonts w:hint="cs"/>
          <w:rtl/>
        </w:rPr>
        <w:t>ه</w:t>
      </w:r>
      <w:r w:rsidRPr="00E002C7">
        <w:rPr>
          <w:rStyle w:val="Char7"/>
          <w:rFonts w:hint="cs"/>
          <w:rtl/>
        </w:rPr>
        <w:t xml:space="preserve"> مرد که مخلوط به نطف</w:t>
      </w:r>
      <w:r w:rsidR="00D83E8A">
        <w:rPr>
          <w:rStyle w:val="Char7"/>
          <w:rFonts w:hint="cs"/>
          <w:rtl/>
        </w:rPr>
        <w:t>ه</w:t>
      </w:r>
      <w:r w:rsidRPr="00E002C7">
        <w:rPr>
          <w:rStyle w:val="Char7"/>
          <w:rFonts w:hint="cs"/>
          <w:rtl/>
        </w:rPr>
        <w:t xml:space="preserve"> زن می‌باشد. شافعی</w:t>
      </w:r>
      <w:r>
        <w:rPr>
          <w:rFonts w:cs="CTraditional Arabic" w:hint="cs"/>
          <w:rtl/>
          <w:lang w:bidi="fa-IR"/>
        </w:rPr>
        <w:t>/</w:t>
      </w:r>
      <w:r w:rsidRPr="00E002C7">
        <w:rPr>
          <w:rStyle w:val="Char7"/>
          <w:rFonts w:hint="cs"/>
          <w:rtl/>
        </w:rPr>
        <w:t xml:space="preserve"> فرموده: چیزی که مخلوط شده، عرب آن را امشاج گوید.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خدای تعالی در سور</w:t>
      </w:r>
      <w:r w:rsidR="00AA267F" w:rsidRPr="00E002C7">
        <w:rPr>
          <w:rStyle w:val="Char7"/>
          <w:rFonts w:hint="cs"/>
          <w:rtl/>
        </w:rPr>
        <w:t>ه</w:t>
      </w:r>
      <w:r w:rsidRPr="00E002C7">
        <w:rPr>
          <w:rStyle w:val="Char7"/>
          <w:rFonts w:hint="cs"/>
          <w:rtl/>
        </w:rPr>
        <w:t xml:space="preserve"> نساء آی</w:t>
      </w:r>
      <w:r w:rsidR="00AA267F" w:rsidRPr="00E002C7">
        <w:rPr>
          <w:rStyle w:val="Char7"/>
          <w:rFonts w:hint="cs"/>
          <w:rtl/>
        </w:rPr>
        <w:t>ه</w:t>
      </w:r>
      <w:r w:rsidRPr="00E002C7">
        <w:rPr>
          <w:rStyle w:val="Char7"/>
          <w:rFonts w:hint="cs"/>
          <w:rtl/>
        </w:rPr>
        <w:t xml:space="preserve"> 11 فرماید: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وَلِأَبَوَي</w:t>
      </w:r>
      <w:r w:rsidRPr="003A1116">
        <w:rPr>
          <w:rStyle w:val="Char4"/>
          <w:rFonts w:eastAsia="B Badr" w:hint="cs"/>
          <w:rtl/>
        </w:rPr>
        <w:t>ۡ</w:t>
      </w:r>
      <w:r w:rsidRPr="003A1116">
        <w:rPr>
          <w:rStyle w:val="Char4"/>
          <w:rFonts w:eastAsia="B Badr" w:hint="eastAsia"/>
          <w:rtl/>
        </w:rPr>
        <w:t>هِ</w:t>
      </w:r>
      <w:r w:rsidRPr="003A1116">
        <w:rPr>
          <w:rStyle w:val="Char4"/>
          <w:rFonts w:eastAsia="B Badr"/>
          <w:rtl/>
        </w:rPr>
        <w:t xml:space="preserve"> </w:t>
      </w:r>
      <w:r w:rsidRPr="003A1116">
        <w:rPr>
          <w:rStyle w:val="Char4"/>
          <w:rFonts w:eastAsia="B Badr" w:hint="eastAsia"/>
          <w:rtl/>
        </w:rPr>
        <w:t>لِكُلِّ</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حِد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هُمَا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لسُّدُسُ</w:t>
      </w:r>
      <w:r w:rsidRPr="003A1116">
        <w:rPr>
          <w:rStyle w:val="Char4"/>
          <w:rFonts w:eastAsia="B Badr"/>
          <w:rtl/>
        </w:rPr>
        <w:t xml:space="preserve"> </w:t>
      </w:r>
      <w:r w:rsidRPr="003A1116">
        <w:rPr>
          <w:rStyle w:val="Char4"/>
          <w:rFonts w:eastAsia="B Badr" w:hint="eastAsia"/>
          <w:rtl/>
        </w:rPr>
        <w:t>مِمَّا</w:t>
      </w:r>
      <w:r w:rsidRPr="003A1116">
        <w:rPr>
          <w:rStyle w:val="Char4"/>
          <w:rFonts w:eastAsia="B Badr"/>
          <w:rtl/>
        </w:rPr>
        <w:t xml:space="preserve"> </w:t>
      </w:r>
      <w:r w:rsidRPr="003A1116">
        <w:rPr>
          <w:rStyle w:val="Char4"/>
          <w:rFonts w:eastAsia="B Badr" w:hint="eastAsia"/>
          <w:rtl/>
        </w:rPr>
        <w:t>تَرَكَ</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وَلَد</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[النساء: 11]</w:t>
      </w:r>
      <w:r w:rsidRPr="00E002C7">
        <w:rPr>
          <w:rStyle w:val="Char7"/>
          <w:rFonts w:hint="cs"/>
          <w:rtl/>
        </w:rPr>
        <w:t>.</w:t>
      </w:r>
    </w:p>
    <w:p w:rsidR="008C3DBE" w:rsidRPr="00E002C7" w:rsidRDefault="00AA267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برای والدین میت برای هر یک، یک ششم ما ترک است در صورتی که برای میت فرزندی باشد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خدای جل ثناؤه خبر داده که هر آدمی مخلوق از مرد و زنی است، و مرد را پدر نامیده و زن را مادر. </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آگاه کرده که یکی از نعمتها نسبت فرزند است به پدر خود، و در سور</w:t>
      </w:r>
      <w:r w:rsidR="00D83E8A">
        <w:rPr>
          <w:rStyle w:val="Char7"/>
          <w:rFonts w:hint="cs"/>
          <w:rtl/>
        </w:rPr>
        <w:t>ه</w:t>
      </w:r>
      <w:r w:rsidRPr="00E002C7">
        <w:rPr>
          <w:rStyle w:val="Char7"/>
          <w:rFonts w:hint="cs"/>
          <w:rtl/>
        </w:rPr>
        <w:t xml:space="preserve"> هود آی</w:t>
      </w:r>
      <w:r w:rsidR="00D83E8A">
        <w:rPr>
          <w:rStyle w:val="Char7"/>
          <w:rFonts w:hint="cs"/>
          <w:rtl/>
        </w:rPr>
        <w:t>ه</w:t>
      </w:r>
      <w:r w:rsidRPr="00E002C7">
        <w:rPr>
          <w:rStyle w:val="Char7"/>
          <w:rFonts w:hint="cs"/>
          <w:rtl/>
        </w:rPr>
        <w:t xml:space="preserve"> 71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فَبَشَّر</w:t>
      </w:r>
      <w:r w:rsidRPr="003A1116">
        <w:rPr>
          <w:rStyle w:val="Char4"/>
          <w:rFonts w:eastAsia="B Badr" w:hint="cs"/>
          <w:rtl/>
        </w:rPr>
        <w:t>ۡ</w:t>
      </w:r>
      <w:r w:rsidRPr="003A1116">
        <w:rPr>
          <w:rStyle w:val="Char4"/>
          <w:rFonts w:eastAsia="B Badr" w:hint="eastAsia"/>
          <w:rtl/>
        </w:rPr>
        <w:t>نَ</w:t>
      </w:r>
      <w:r w:rsidRPr="003A1116">
        <w:rPr>
          <w:rStyle w:val="Char4"/>
          <w:rFonts w:eastAsia="B Badr" w:hint="cs"/>
          <w:rtl/>
        </w:rPr>
        <w:t>ٰ</w:t>
      </w:r>
      <w:r w:rsidRPr="003A1116">
        <w:rPr>
          <w:rStyle w:val="Char4"/>
          <w:rFonts w:eastAsia="B Badr" w:hint="eastAsia"/>
          <w:rtl/>
        </w:rPr>
        <w:t>هَا</w:t>
      </w:r>
      <w:r w:rsidRPr="003A1116">
        <w:rPr>
          <w:rStyle w:val="Char4"/>
          <w:rFonts w:eastAsia="B Badr"/>
          <w:rtl/>
        </w:rPr>
        <w:t xml:space="preserve"> </w:t>
      </w:r>
      <w:r w:rsidRPr="003A1116">
        <w:rPr>
          <w:rStyle w:val="Char4"/>
          <w:rFonts w:eastAsia="B Badr" w:hint="eastAsia"/>
          <w:rtl/>
        </w:rPr>
        <w:t>بِإِس</w:t>
      </w:r>
      <w:r w:rsidRPr="003A1116">
        <w:rPr>
          <w:rStyle w:val="Char4"/>
          <w:rFonts w:eastAsia="B Badr" w:hint="cs"/>
          <w:rtl/>
        </w:rPr>
        <w:t>ۡ</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قَ</w:t>
      </w:r>
      <w:r w:rsidRPr="003A1116">
        <w:rPr>
          <w:rStyle w:val="Char4"/>
          <w:rFonts w:eastAsia="B Badr"/>
          <w:rtl/>
        </w:rPr>
        <w:t xml:space="preserve"> </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وَرَا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إِس</w:t>
      </w:r>
      <w:r w:rsidRPr="003A1116">
        <w:rPr>
          <w:rStyle w:val="Char4"/>
          <w:rFonts w:eastAsia="B Badr" w:hint="cs"/>
          <w:rtl/>
        </w:rPr>
        <w:t>ۡ</w:t>
      </w:r>
      <w:r w:rsidRPr="003A1116">
        <w:rPr>
          <w:rStyle w:val="Char4"/>
          <w:rFonts w:eastAsia="B Badr" w:hint="eastAsia"/>
          <w:rtl/>
        </w:rPr>
        <w:t>حَ</w:t>
      </w:r>
      <w:r w:rsidRPr="003A1116">
        <w:rPr>
          <w:rStyle w:val="Char4"/>
          <w:rFonts w:eastAsia="B Badr" w:hint="cs"/>
          <w:rtl/>
        </w:rPr>
        <w:t>ٰ</w:t>
      </w:r>
      <w:r w:rsidRPr="003A1116">
        <w:rPr>
          <w:rStyle w:val="Char4"/>
          <w:rFonts w:eastAsia="B Badr" w:hint="eastAsia"/>
          <w:rtl/>
        </w:rPr>
        <w:t>قَ</w:t>
      </w:r>
      <w:r w:rsidRPr="003A1116">
        <w:rPr>
          <w:rStyle w:val="Char4"/>
          <w:rFonts w:eastAsia="B Badr"/>
          <w:rtl/>
        </w:rPr>
        <w:t xml:space="preserve"> </w:t>
      </w:r>
      <w:r w:rsidRPr="003A1116">
        <w:rPr>
          <w:rStyle w:val="Char4"/>
          <w:rFonts w:eastAsia="B Badr" w:hint="eastAsia"/>
          <w:rtl/>
        </w:rPr>
        <w:t>يَع</w:t>
      </w:r>
      <w:r w:rsidRPr="003A1116">
        <w:rPr>
          <w:rStyle w:val="Char4"/>
          <w:rFonts w:eastAsia="B Badr" w:hint="cs"/>
          <w:rtl/>
        </w:rPr>
        <w:t>ۡ</w:t>
      </w:r>
      <w:r w:rsidRPr="003A1116">
        <w:rPr>
          <w:rStyle w:val="Char4"/>
          <w:rFonts w:eastAsia="B Badr" w:hint="eastAsia"/>
          <w:rtl/>
        </w:rPr>
        <w:t>قُوبَ</w:t>
      </w:r>
      <w:r w:rsidRPr="003A1116">
        <w:rPr>
          <w:rStyle w:val="Char4"/>
          <w:rFonts w:eastAsia="B Badr"/>
          <w:rtl/>
        </w:rPr>
        <w:t xml:space="preserve"> </w:t>
      </w:r>
      <w:r w:rsidRPr="003A1116">
        <w:rPr>
          <w:rStyle w:val="Char4"/>
          <w:rFonts w:eastAsia="B Badr" w:hint="cs"/>
          <w:rtl/>
        </w:rPr>
        <w:t>٧١</w:t>
      </w:r>
      <w:r>
        <w:rPr>
          <w:rFonts w:cs="Traditional Arabic" w:hint="cs"/>
          <w:rtl/>
          <w:lang w:bidi="fa-IR"/>
        </w:rPr>
        <w:t>﴾</w:t>
      </w:r>
      <w:r w:rsidRPr="00E002C7">
        <w:rPr>
          <w:rStyle w:val="Char7"/>
          <w:rFonts w:hint="cs"/>
          <w:rtl/>
        </w:rPr>
        <w:t xml:space="preserve"> </w:t>
      </w:r>
      <w:r w:rsidR="00AA267F" w:rsidRPr="0053120C">
        <w:rPr>
          <w:rStyle w:val="Char5"/>
          <w:rFonts w:hint="cs"/>
          <w:rtl/>
        </w:rPr>
        <w:t>[</w:t>
      </w:r>
      <w:r w:rsidRPr="0053120C">
        <w:rPr>
          <w:rStyle w:val="Char5"/>
          <w:rFonts w:hint="cs"/>
          <w:rtl/>
        </w:rPr>
        <w:t>هود: 71]</w:t>
      </w:r>
      <w:r w:rsidRPr="00E002C7">
        <w:rPr>
          <w:rStyle w:val="Char7"/>
          <w:rFonts w:hint="cs"/>
          <w:rtl/>
        </w:rPr>
        <w:t>.</w:t>
      </w:r>
    </w:p>
    <w:p w:rsidR="008C3DBE" w:rsidRPr="00E002C7" w:rsidRDefault="00AA267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پس ساره همسر ابراهیم را بشارت دادیم به اسحاق، و از پی اسحاق یعقوب را</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در سور</w:t>
      </w:r>
      <w:r w:rsidR="00D83E8A">
        <w:rPr>
          <w:rStyle w:val="Char7"/>
          <w:rFonts w:hint="cs"/>
          <w:rtl/>
        </w:rPr>
        <w:t>ه</w:t>
      </w:r>
      <w:r w:rsidRPr="00E002C7">
        <w:rPr>
          <w:rStyle w:val="Char7"/>
          <w:rFonts w:hint="cs"/>
          <w:rtl/>
        </w:rPr>
        <w:t xml:space="preserve"> مریم آی</w:t>
      </w:r>
      <w:r w:rsidR="00D83E8A">
        <w:rPr>
          <w:rStyle w:val="Char7"/>
          <w:rFonts w:hint="cs"/>
          <w:rtl/>
        </w:rPr>
        <w:t>ه</w:t>
      </w:r>
      <w:r w:rsidRPr="00E002C7">
        <w:rPr>
          <w:rStyle w:val="Char7"/>
          <w:rFonts w:hint="cs"/>
          <w:rtl/>
        </w:rPr>
        <w:t xml:space="preserve"> 7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يَ</w:t>
      </w:r>
      <w:r w:rsidRPr="003A1116">
        <w:rPr>
          <w:rStyle w:val="Char4"/>
          <w:rFonts w:eastAsia="B Badr" w:hint="cs"/>
          <w:rtl/>
        </w:rPr>
        <w:t>ٰ</w:t>
      </w:r>
      <w:r w:rsidRPr="003A1116">
        <w:rPr>
          <w:rStyle w:val="Char4"/>
          <w:rFonts w:eastAsia="B Badr" w:hint="eastAsia"/>
          <w:rtl/>
        </w:rPr>
        <w:t>زَكَرِيَّا</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إِنَّا</w:t>
      </w:r>
      <w:r w:rsidRPr="003A1116">
        <w:rPr>
          <w:rStyle w:val="Char4"/>
          <w:rFonts w:eastAsia="B Badr"/>
          <w:rtl/>
        </w:rPr>
        <w:t xml:space="preserve"> </w:t>
      </w:r>
      <w:r w:rsidRPr="003A1116">
        <w:rPr>
          <w:rStyle w:val="Char4"/>
          <w:rFonts w:eastAsia="B Badr" w:hint="eastAsia"/>
          <w:rtl/>
        </w:rPr>
        <w:t>نُبَشِّرُكَ</w:t>
      </w:r>
      <w:r w:rsidRPr="003A1116">
        <w:rPr>
          <w:rStyle w:val="Char4"/>
          <w:rFonts w:eastAsia="B Badr"/>
          <w:rtl/>
        </w:rPr>
        <w:t xml:space="preserve"> </w:t>
      </w:r>
      <w:r w:rsidRPr="003A1116">
        <w:rPr>
          <w:rStyle w:val="Char4"/>
          <w:rFonts w:eastAsia="B Badr" w:hint="eastAsia"/>
          <w:rtl/>
        </w:rPr>
        <w:t>بِغُلَ</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س</w:t>
      </w:r>
      <w:r w:rsidRPr="003A1116">
        <w:rPr>
          <w:rStyle w:val="Char4"/>
          <w:rFonts w:eastAsia="B Badr" w:hint="cs"/>
          <w:rtl/>
        </w:rPr>
        <w:t>ۡ</w:t>
      </w:r>
      <w:r w:rsidRPr="003A1116">
        <w:rPr>
          <w:rStyle w:val="Char4"/>
          <w:rFonts w:eastAsia="B Badr" w:hint="eastAsia"/>
          <w:rtl/>
        </w:rPr>
        <w:t>مُهُ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يَح</w:t>
      </w:r>
      <w:r w:rsidRPr="003A1116">
        <w:rPr>
          <w:rStyle w:val="Char4"/>
          <w:rFonts w:eastAsia="B Badr" w:hint="cs"/>
          <w:rtl/>
        </w:rPr>
        <w:t>ۡ</w:t>
      </w:r>
      <w:r w:rsidRPr="003A1116">
        <w:rPr>
          <w:rStyle w:val="Char4"/>
          <w:rFonts w:eastAsia="B Badr" w:hint="eastAsia"/>
          <w:rtl/>
        </w:rPr>
        <w:t>يَى</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[مریم: 7]</w:t>
      </w:r>
      <w:r w:rsidRPr="00E002C7">
        <w:rPr>
          <w:rStyle w:val="Char7"/>
          <w:rFonts w:hint="cs"/>
          <w:rtl/>
        </w:rPr>
        <w:t>.</w:t>
      </w:r>
    </w:p>
    <w:p w:rsidR="008C3DBE" w:rsidRPr="00E002C7" w:rsidRDefault="00AA267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ای زکریا، براستی ما تو را به غلام و فرزندی که نام او یحیی است بشارت می‌دهیم</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در احکام الهی بیان شده که نعمت او از جهت عصیان او نمی‌باشد، پس نکاح را حلال کرد و در آی</w:t>
      </w:r>
      <w:r w:rsidR="00AA267F" w:rsidRPr="00E002C7">
        <w:rPr>
          <w:rStyle w:val="Char7"/>
          <w:rFonts w:hint="cs"/>
          <w:rtl/>
        </w:rPr>
        <w:t>ه</w:t>
      </w:r>
      <w:r w:rsidRPr="00E002C7">
        <w:rPr>
          <w:rStyle w:val="Char7"/>
          <w:rFonts w:hint="cs"/>
          <w:rtl/>
        </w:rPr>
        <w:t xml:space="preserve"> 3 از سور</w:t>
      </w:r>
      <w:r w:rsidR="00AA267F" w:rsidRPr="00E002C7">
        <w:rPr>
          <w:rStyle w:val="Char7"/>
          <w:rFonts w:hint="cs"/>
          <w:rtl/>
        </w:rPr>
        <w:t>ه نساء فرمود: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w:t>
      </w:r>
      <w:r w:rsidRPr="003A1116">
        <w:rPr>
          <w:rStyle w:val="Char4"/>
          <w:rFonts w:eastAsia="B Badr" w:hint="cs"/>
          <w:rtl/>
        </w:rPr>
        <w:t>ٱ</w:t>
      </w:r>
      <w:r w:rsidRPr="003A1116">
        <w:rPr>
          <w:rStyle w:val="Char4"/>
          <w:rFonts w:eastAsia="B Badr" w:hint="eastAsia"/>
          <w:rtl/>
        </w:rPr>
        <w:t>نكِحُواْ</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طَابَ</w:t>
      </w:r>
      <w:r w:rsidRPr="003A1116">
        <w:rPr>
          <w:rStyle w:val="Char4"/>
          <w:rFonts w:eastAsia="B Badr"/>
          <w:rtl/>
        </w:rPr>
        <w:t xml:space="preserve"> </w:t>
      </w:r>
      <w:r w:rsidRPr="003A1116">
        <w:rPr>
          <w:rStyle w:val="Char4"/>
          <w:rFonts w:eastAsia="B Badr" w:hint="eastAsia"/>
          <w:rtl/>
        </w:rPr>
        <w:t>لَكُم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لنِّسَا</w:t>
      </w:r>
      <w:r w:rsidRPr="003A1116">
        <w:rPr>
          <w:rStyle w:val="Char4"/>
          <w:rFonts w:eastAsia="B Badr" w:hint="cs"/>
          <w:rtl/>
        </w:rPr>
        <w:t>ٓ</w:t>
      </w:r>
      <w:r w:rsidRPr="003A1116">
        <w:rPr>
          <w:rStyle w:val="Char4"/>
          <w:rFonts w:eastAsia="B Badr" w:hint="eastAsia"/>
          <w:rtl/>
        </w:rPr>
        <w:t>ءِ</w:t>
      </w:r>
      <w:r>
        <w:rPr>
          <w:rFonts w:cs="Traditional Arabic" w:hint="cs"/>
          <w:rtl/>
          <w:lang w:bidi="fa-IR"/>
        </w:rPr>
        <w:t>﴾</w:t>
      </w:r>
      <w:r w:rsidRPr="00E002C7">
        <w:rPr>
          <w:rStyle w:val="Char7"/>
          <w:rFonts w:hint="cs"/>
          <w:rtl/>
        </w:rPr>
        <w:t xml:space="preserve"> </w:t>
      </w:r>
      <w:r w:rsidRPr="0053120C">
        <w:rPr>
          <w:rStyle w:val="Char5"/>
          <w:rFonts w:hint="cs"/>
          <w:rtl/>
        </w:rPr>
        <w:t>[النساء: 3]</w:t>
      </w:r>
      <w:r w:rsidRPr="00E002C7">
        <w:rPr>
          <w:rStyle w:val="Char7"/>
          <w:rFonts w:hint="cs"/>
          <w:rtl/>
        </w:rPr>
        <w:t>.</w:t>
      </w:r>
    </w:p>
    <w:p w:rsidR="008C3DBE" w:rsidRPr="00E002C7" w:rsidRDefault="00AA267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پس نکاح کنید آنچه را خوش آید شما را از زنان</w:t>
      </w:r>
      <w:r>
        <w:rPr>
          <w:rFonts w:cs="Traditional Arabic" w:hint="cs"/>
          <w:sz w:val="26"/>
          <w:szCs w:val="26"/>
          <w:rtl/>
          <w:lang w:bidi="fa-IR"/>
        </w:rPr>
        <w:t>»</w:t>
      </w:r>
      <w:r w:rsidR="008C3DBE" w:rsidRPr="00E002C7">
        <w:rPr>
          <w:rStyle w:val="Char7"/>
          <w:rFonts w:hint="cs"/>
          <w:rtl/>
        </w:rPr>
        <w:t>.</w:t>
      </w:r>
    </w:p>
    <w:p w:rsidR="008C3DBE" w:rsidRPr="00E002C7" w:rsidRDefault="00AA267F" w:rsidP="004B2786">
      <w:pPr>
        <w:widowControl w:val="0"/>
        <w:tabs>
          <w:tab w:val="right" w:pos="7371"/>
        </w:tabs>
        <w:ind w:firstLine="284"/>
        <w:jc w:val="both"/>
        <w:rPr>
          <w:rStyle w:val="Char7"/>
          <w:rtl/>
        </w:rPr>
      </w:pPr>
      <w:r w:rsidRPr="00E002C7">
        <w:rPr>
          <w:rStyle w:val="Char7"/>
          <w:rFonts w:hint="cs"/>
          <w:rtl/>
        </w:rPr>
        <w:t>و در همان آیه فرمود:</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فَإِن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خِف</w:t>
      </w:r>
      <w:r w:rsidRPr="003A1116">
        <w:rPr>
          <w:rStyle w:val="Char4"/>
          <w:rFonts w:eastAsia="B Badr" w:hint="cs"/>
          <w:rtl/>
        </w:rPr>
        <w:t>ۡ</w:t>
      </w:r>
      <w:r w:rsidRPr="003A1116">
        <w:rPr>
          <w:rStyle w:val="Char4"/>
          <w:rFonts w:eastAsia="B Badr" w:hint="eastAsia"/>
          <w:rtl/>
        </w:rPr>
        <w:t>تُم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أَلَّا</w:t>
      </w:r>
      <w:r w:rsidRPr="003A1116">
        <w:rPr>
          <w:rStyle w:val="Char4"/>
          <w:rFonts w:eastAsia="B Badr"/>
          <w:rtl/>
        </w:rPr>
        <w:t xml:space="preserve"> </w:t>
      </w:r>
      <w:r w:rsidRPr="003A1116">
        <w:rPr>
          <w:rStyle w:val="Char4"/>
          <w:rFonts w:eastAsia="B Badr" w:hint="eastAsia"/>
          <w:rtl/>
        </w:rPr>
        <w:t>تَع</w:t>
      </w:r>
      <w:r w:rsidRPr="003A1116">
        <w:rPr>
          <w:rStyle w:val="Char4"/>
          <w:rFonts w:eastAsia="B Badr" w:hint="cs"/>
          <w:rtl/>
        </w:rPr>
        <w:t>ۡ</w:t>
      </w:r>
      <w:r w:rsidRPr="003A1116">
        <w:rPr>
          <w:rStyle w:val="Char4"/>
          <w:rFonts w:eastAsia="B Badr" w:hint="eastAsia"/>
          <w:rtl/>
        </w:rPr>
        <w:t>دِلُواْ</w:t>
      </w:r>
      <w:r w:rsidRPr="003A1116">
        <w:rPr>
          <w:rStyle w:val="Char4"/>
          <w:rFonts w:eastAsia="B Badr"/>
          <w:rtl/>
        </w:rPr>
        <w:t xml:space="preserve"> </w:t>
      </w:r>
      <w:r w:rsidRPr="003A1116">
        <w:rPr>
          <w:rStyle w:val="Char4"/>
          <w:rFonts w:eastAsia="B Badr" w:hint="eastAsia"/>
          <w:rtl/>
        </w:rPr>
        <w:t>فَوَ</w:t>
      </w:r>
      <w:r w:rsidRPr="003A1116">
        <w:rPr>
          <w:rStyle w:val="Char4"/>
          <w:rFonts w:eastAsia="B Badr" w:hint="cs"/>
          <w:rtl/>
        </w:rPr>
        <w:t>ٰ</w:t>
      </w:r>
      <w:r w:rsidRPr="003A1116">
        <w:rPr>
          <w:rStyle w:val="Char4"/>
          <w:rFonts w:eastAsia="B Badr" w:hint="eastAsia"/>
          <w:rtl/>
        </w:rPr>
        <w:t>حِدَةً</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مَا</w:t>
      </w:r>
      <w:r w:rsidRPr="003A1116">
        <w:rPr>
          <w:rStyle w:val="Char4"/>
          <w:rFonts w:eastAsia="B Badr"/>
          <w:rtl/>
        </w:rPr>
        <w:t xml:space="preserve"> </w:t>
      </w:r>
      <w:r w:rsidRPr="003A1116">
        <w:rPr>
          <w:rStyle w:val="Char4"/>
          <w:rFonts w:eastAsia="B Badr" w:hint="eastAsia"/>
          <w:rtl/>
        </w:rPr>
        <w:t>مَلَكَت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أَي</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نُكُم</w:t>
      </w:r>
      <w:r>
        <w:rPr>
          <w:rFonts w:cs="Traditional Arabic" w:hint="cs"/>
          <w:rtl/>
          <w:lang w:bidi="fa-IR"/>
        </w:rPr>
        <w:t>﴾</w:t>
      </w:r>
      <w:r w:rsidRPr="00E002C7">
        <w:rPr>
          <w:rStyle w:val="Char7"/>
          <w:rFonts w:hint="cs"/>
          <w:rtl/>
        </w:rPr>
        <w:t xml:space="preserve"> </w:t>
      </w:r>
      <w:r w:rsidRPr="0053120C">
        <w:rPr>
          <w:rStyle w:val="Char5"/>
          <w:rFonts w:hint="cs"/>
          <w:rtl/>
        </w:rPr>
        <w:t>[النساء: 3]</w:t>
      </w:r>
      <w:r w:rsidRPr="00E002C7">
        <w:rPr>
          <w:rStyle w:val="Char7"/>
          <w:rFonts w:hint="cs"/>
          <w:rtl/>
        </w:rPr>
        <w:t>.</w:t>
      </w:r>
    </w:p>
    <w:p w:rsidR="008C3DBE" w:rsidRPr="00E002C7" w:rsidRDefault="00AA267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پس اگر خوف از بی‌عدالتی داشتید پس به یک زن و یا یک ملک یمین اکتفا کنید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و زنا را حرام کرده، و در سور</w:t>
      </w:r>
      <w:r w:rsidR="00AA267F" w:rsidRPr="00E002C7">
        <w:rPr>
          <w:rStyle w:val="Char7"/>
          <w:rFonts w:hint="cs"/>
          <w:rtl/>
        </w:rPr>
        <w:t>ه اسراء آیه 22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وَلَا</w:t>
      </w:r>
      <w:r w:rsidRPr="003A1116">
        <w:rPr>
          <w:rStyle w:val="Char4"/>
          <w:rFonts w:eastAsia="B Badr"/>
          <w:rtl/>
        </w:rPr>
        <w:t xml:space="preserve"> </w:t>
      </w:r>
      <w:r w:rsidRPr="003A1116">
        <w:rPr>
          <w:rStyle w:val="Char4"/>
          <w:rFonts w:eastAsia="B Badr" w:hint="eastAsia"/>
          <w:rtl/>
        </w:rPr>
        <w:t>تَق</w:t>
      </w:r>
      <w:r w:rsidRPr="003A1116">
        <w:rPr>
          <w:rStyle w:val="Char4"/>
          <w:rFonts w:eastAsia="B Badr" w:hint="cs"/>
          <w:rtl/>
        </w:rPr>
        <w:t>ۡ</w:t>
      </w:r>
      <w:r w:rsidRPr="003A1116">
        <w:rPr>
          <w:rStyle w:val="Char4"/>
          <w:rFonts w:eastAsia="B Badr" w:hint="eastAsia"/>
          <w:rtl/>
        </w:rPr>
        <w:t>رَبُواْ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لزِّنَى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كَانَ</w:t>
      </w:r>
      <w:r w:rsidRPr="003A1116">
        <w:rPr>
          <w:rStyle w:val="Char4"/>
          <w:rFonts w:eastAsia="B Badr"/>
          <w:rtl/>
        </w:rPr>
        <w:t xml:space="preserve"> </w:t>
      </w:r>
      <w:r w:rsidRPr="003A1116">
        <w:rPr>
          <w:rStyle w:val="Char4"/>
          <w:rFonts w:eastAsia="B Badr" w:hint="eastAsia"/>
          <w:rtl/>
        </w:rPr>
        <w:t>فَ</w:t>
      </w:r>
      <w:r w:rsidRPr="003A1116">
        <w:rPr>
          <w:rStyle w:val="Char4"/>
          <w:rFonts w:eastAsia="B Badr" w:hint="cs"/>
          <w:rtl/>
        </w:rPr>
        <w:t>ٰ</w:t>
      </w:r>
      <w:r w:rsidRPr="003A1116">
        <w:rPr>
          <w:rStyle w:val="Char4"/>
          <w:rFonts w:eastAsia="B Badr" w:hint="eastAsia"/>
          <w:rtl/>
        </w:rPr>
        <w:t>حِشَة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وَسَا</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سَبِيل</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cs"/>
          <w:rtl/>
        </w:rPr>
        <w:t>٣٢</w:t>
      </w:r>
      <w:r>
        <w:rPr>
          <w:rFonts w:cs="Traditional Arabic" w:hint="cs"/>
          <w:rtl/>
          <w:lang w:bidi="fa-IR"/>
        </w:rPr>
        <w:t>﴾</w:t>
      </w:r>
      <w:r w:rsidRPr="00E002C7">
        <w:rPr>
          <w:rStyle w:val="Char7"/>
          <w:rFonts w:hint="cs"/>
          <w:rtl/>
        </w:rPr>
        <w:t xml:space="preserve"> </w:t>
      </w:r>
      <w:r w:rsidRPr="0053120C">
        <w:rPr>
          <w:rStyle w:val="Char5"/>
          <w:rFonts w:hint="cs"/>
          <w:rtl/>
        </w:rPr>
        <w:t>[الاسراء: 32]</w:t>
      </w:r>
      <w:r w:rsidRPr="00E002C7">
        <w:rPr>
          <w:rStyle w:val="Char7"/>
          <w:rFonts w:hint="cs"/>
          <w:rtl/>
        </w:rPr>
        <w:t>.</w:t>
      </w:r>
    </w:p>
    <w:p w:rsidR="008C3DBE" w:rsidRPr="00E002C7" w:rsidRDefault="00AA267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به زنا نزدیک مشوید زیرا آن کاری زشت و بد راهی است</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علاوه بر آیات</w:t>
      </w:r>
      <w:r w:rsidR="00AA267F" w:rsidRPr="00E002C7">
        <w:rPr>
          <w:rStyle w:val="Char7"/>
          <w:rFonts w:hint="cs"/>
          <w:rtl/>
        </w:rPr>
        <w:t xml:space="preserve"> دیگری که در کتاب خود ذکر کرده.</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پس معقول است که ولدالزنا منسوب به زنا کننده نباشد، زیرا ما بیان کردیم که نعمت او فقط از جهت اطاعت است نه از جهت معصیت. سپس آن را بر زبان رسول خود بیان نموده، و </w:t>
      </w:r>
      <w:r w:rsidR="00AA267F" w:rsidRPr="00E002C7">
        <w:rPr>
          <w:rStyle w:val="Char7"/>
          <w:rFonts w:hint="cs"/>
          <w:rtl/>
        </w:rPr>
        <w:t>کلام را در شرح آن بسط داده</w:t>
      </w:r>
      <w:r w:rsidR="00AA267F" w:rsidRPr="00E002C7">
        <w:rPr>
          <w:rStyle w:val="Char7"/>
          <w:rFonts w:hint="eastAsia"/>
          <w:rtl/>
        </w:rPr>
        <w:t>‌</w:t>
      </w:r>
      <w:r w:rsidR="00AA267F" w:rsidRPr="00E002C7">
        <w:rPr>
          <w:rStyle w:val="Char7"/>
          <w:rFonts w:hint="cs"/>
          <w:rtl/>
        </w:rPr>
        <w:t>است.</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خبر داد ما را ابوعبدالرحمن، از علی بن عمر الحافظ در بغداد، از عبدالله بن محمد بن احمد بن محمد بن عبدالله بن محمد بن العباس الشافعی از پدرش، از پدر خود، از ابی محمد بن عبدالله بن محمد که گفت: شنیدم شافعی</w:t>
      </w:r>
      <w:r>
        <w:rPr>
          <w:rFonts w:cs="CTraditional Arabic" w:hint="cs"/>
          <w:rtl/>
          <w:lang w:bidi="fa-IR"/>
        </w:rPr>
        <w:t>/</w:t>
      </w:r>
      <w:r w:rsidRPr="00E002C7">
        <w:rPr>
          <w:rStyle w:val="Char7"/>
          <w:rFonts w:hint="cs"/>
          <w:rtl/>
        </w:rPr>
        <w:t xml:space="preserve"> می‌گوید: بین دو جلد مصحف نظر کردم و مراد خدا را شناختم در جمیع آنچه در آن است مگر دو حرف را که شافعی ذکر کرد آن دو را، و من یکی را نسیان کردم. و دیگری قول خدای تعالی در آی</w:t>
      </w:r>
      <w:r w:rsidR="00AA267F" w:rsidRPr="00E002C7">
        <w:rPr>
          <w:rStyle w:val="Char7"/>
          <w:rFonts w:hint="cs"/>
          <w:rtl/>
        </w:rPr>
        <w:t>ه 10 سور</w:t>
      </w:r>
      <w:r w:rsidR="00D83E8A">
        <w:rPr>
          <w:rStyle w:val="Char7"/>
          <w:rFonts w:hint="cs"/>
          <w:rtl/>
        </w:rPr>
        <w:t>ه</w:t>
      </w:r>
      <w:r w:rsidR="00AA267F" w:rsidRPr="00E002C7">
        <w:rPr>
          <w:rStyle w:val="Char7"/>
          <w:rFonts w:hint="cs"/>
          <w:rtl/>
        </w:rPr>
        <w:t xml:space="preserve"> شمس می‌باشد که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وَقَد</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خَابَ</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دَسَّى</w:t>
      </w:r>
      <w:r w:rsidRPr="003A1116">
        <w:rPr>
          <w:rStyle w:val="Char4"/>
          <w:rFonts w:eastAsia="B Badr" w:hint="cs"/>
          <w:rtl/>
        </w:rPr>
        <w:t>ٰ</w:t>
      </w:r>
      <w:r w:rsidRPr="003A1116">
        <w:rPr>
          <w:rStyle w:val="Char4"/>
          <w:rFonts w:eastAsia="B Badr" w:hint="eastAsia"/>
          <w:rtl/>
        </w:rPr>
        <w:t>هَا</w:t>
      </w:r>
      <w:r w:rsidRPr="003A1116">
        <w:rPr>
          <w:rStyle w:val="Char4"/>
          <w:rFonts w:eastAsia="B Badr"/>
          <w:rtl/>
        </w:rPr>
        <w:t xml:space="preserve"> </w:t>
      </w:r>
      <w:r w:rsidRPr="003A1116">
        <w:rPr>
          <w:rStyle w:val="Char4"/>
          <w:rFonts w:eastAsia="B Badr" w:hint="cs"/>
          <w:rtl/>
        </w:rPr>
        <w:t>١٠</w:t>
      </w:r>
      <w:r>
        <w:rPr>
          <w:rFonts w:cs="Traditional Arabic" w:hint="cs"/>
          <w:rtl/>
          <w:lang w:bidi="fa-IR"/>
        </w:rPr>
        <w:t>﴾</w:t>
      </w:r>
      <w:r w:rsidRPr="00E002C7">
        <w:rPr>
          <w:rStyle w:val="Char7"/>
          <w:rFonts w:hint="cs"/>
          <w:rtl/>
        </w:rPr>
        <w:t xml:space="preserve"> </w:t>
      </w:r>
      <w:r w:rsidRPr="0053120C">
        <w:rPr>
          <w:rStyle w:val="Char5"/>
          <w:rFonts w:hint="cs"/>
          <w:rtl/>
        </w:rPr>
        <w:t>[الشمس: 10]</w:t>
      </w:r>
      <w:r w:rsidRPr="00E002C7">
        <w:rPr>
          <w:rStyle w:val="Char7"/>
          <w:rFonts w:hint="cs"/>
          <w:rtl/>
        </w:rPr>
        <w:t>.</w:t>
      </w:r>
    </w:p>
    <w:p w:rsidR="008C3DBE" w:rsidRPr="00E002C7" w:rsidRDefault="00AA267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و محققاً هر کس نفس را تباه کند هلاک گردیده</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آن را در کلام عرب نیافتم، و برای مقاتل بن سلیمان قرائت کردم، او گفت: لغت سودان است، و «دساها»، بمعنای «أغواها» می‌باشد. یعنی ب</w:t>
      </w:r>
      <w:r w:rsidR="005231A4">
        <w:rPr>
          <w:rStyle w:val="Char7"/>
          <w:rFonts w:hint="cs"/>
          <w:rtl/>
        </w:rPr>
        <w:t xml:space="preserve">ه </w:t>
      </w:r>
      <w:r w:rsidRPr="00E002C7">
        <w:rPr>
          <w:rStyle w:val="Char7"/>
          <w:rFonts w:hint="cs"/>
          <w:rtl/>
        </w:rPr>
        <w:t>تحقیق هلاک شد آنک</w:t>
      </w:r>
      <w:r w:rsidR="00AA267F" w:rsidRPr="00E002C7">
        <w:rPr>
          <w:rStyle w:val="Char7"/>
          <w:rFonts w:hint="cs"/>
          <w:rtl/>
        </w:rPr>
        <w:t>ه خود را اغوا کند. و الله اعلم.</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و در کتاب سنن قرائت کردم روایت </w:t>
      </w:r>
      <w:r w:rsidRPr="00F94F42">
        <w:rPr>
          <w:rFonts w:cs="B Badr" w:hint="cs"/>
          <w:rtl/>
          <w:lang w:bidi="fa-IR"/>
        </w:rPr>
        <w:t>حرملة</w:t>
      </w:r>
      <w:r w:rsidRPr="00E002C7">
        <w:rPr>
          <w:rStyle w:val="Char7"/>
          <w:rFonts w:hint="cs"/>
          <w:rtl/>
        </w:rPr>
        <w:t xml:space="preserve"> بن یحیی را از شافعی</w:t>
      </w:r>
      <w:r>
        <w:rPr>
          <w:rFonts w:cs="CTraditional Arabic" w:hint="cs"/>
          <w:rtl/>
          <w:lang w:bidi="fa-IR"/>
        </w:rPr>
        <w:t>/</w:t>
      </w:r>
      <w:r w:rsidRPr="00E002C7">
        <w:rPr>
          <w:rStyle w:val="Char7"/>
          <w:rFonts w:hint="cs"/>
          <w:rtl/>
        </w:rPr>
        <w:t xml:space="preserve"> که گفته </w:t>
      </w:r>
      <w:r w:rsidR="00AA267F" w:rsidRPr="00E002C7">
        <w:rPr>
          <w:rStyle w:val="Char7"/>
          <w:rFonts w:hint="cs"/>
          <w:rtl/>
        </w:rPr>
        <w:t>است: خدای تبارک و تعالی فرموده: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يَن</w:t>
      </w:r>
      <w:r w:rsidRPr="003A1116">
        <w:rPr>
          <w:rStyle w:val="Char4"/>
          <w:rFonts w:eastAsia="B Badr" w:hint="cs"/>
          <w:rtl/>
        </w:rPr>
        <w:t>ۡ</w:t>
      </w:r>
      <w:r w:rsidRPr="003A1116">
        <w:rPr>
          <w:rStyle w:val="Char4"/>
          <w:rFonts w:eastAsia="B Badr" w:hint="eastAsia"/>
          <w:rtl/>
        </w:rPr>
        <w:t>هَى</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يُقَ</w:t>
      </w:r>
      <w:r w:rsidRPr="003A1116">
        <w:rPr>
          <w:rStyle w:val="Char4"/>
          <w:rFonts w:eastAsia="B Badr" w:hint="cs"/>
          <w:rtl/>
        </w:rPr>
        <w:t>ٰ</w:t>
      </w:r>
      <w:r w:rsidRPr="003A1116">
        <w:rPr>
          <w:rStyle w:val="Char4"/>
          <w:rFonts w:eastAsia="B Badr" w:hint="eastAsia"/>
          <w:rtl/>
        </w:rPr>
        <w:t>تِلُوكُم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لدِّينِ</w:t>
      </w:r>
      <w:r w:rsidRPr="003A1116">
        <w:rPr>
          <w:rStyle w:val="Char4"/>
          <w:rFonts w:eastAsia="B Badr"/>
          <w:rtl/>
        </w:rPr>
        <w:t xml:space="preserve"> </w:t>
      </w:r>
      <w:r w:rsidRPr="003A1116">
        <w:rPr>
          <w:rStyle w:val="Char4"/>
          <w:rFonts w:eastAsia="B Badr" w:hint="eastAsia"/>
          <w:rtl/>
        </w:rPr>
        <w:t>وَلَم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يُخ</w:t>
      </w:r>
      <w:r w:rsidRPr="003A1116">
        <w:rPr>
          <w:rStyle w:val="Char4"/>
          <w:rFonts w:eastAsia="B Badr" w:hint="cs"/>
          <w:rtl/>
        </w:rPr>
        <w:t>ۡ</w:t>
      </w:r>
      <w:r w:rsidRPr="003A1116">
        <w:rPr>
          <w:rStyle w:val="Char4"/>
          <w:rFonts w:eastAsia="B Badr" w:hint="eastAsia"/>
          <w:rtl/>
        </w:rPr>
        <w:t>رِجُوكُم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دِيَ</w:t>
      </w:r>
      <w:r w:rsidRPr="003A1116">
        <w:rPr>
          <w:rStyle w:val="Char4"/>
          <w:rFonts w:eastAsia="B Badr" w:hint="cs"/>
          <w:rtl/>
        </w:rPr>
        <w:t>ٰ</w:t>
      </w:r>
      <w:r w:rsidRPr="003A1116">
        <w:rPr>
          <w:rStyle w:val="Char4"/>
          <w:rFonts w:eastAsia="B Badr" w:hint="eastAsia"/>
          <w:rtl/>
        </w:rPr>
        <w:t>رِكُم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تَبَرُّوهُم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وَتُق</w:t>
      </w:r>
      <w:r w:rsidRPr="003A1116">
        <w:rPr>
          <w:rStyle w:val="Char4"/>
          <w:rFonts w:eastAsia="B Badr" w:hint="cs"/>
          <w:rtl/>
        </w:rPr>
        <w:t>ۡ</w:t>
      </w:r>
      <w:r w:rsidRPr="003A1116">
        <w:rPr>
          <w:rStyle w:val="Char4"/>
          <w:rFonts w:eastAsia="B Badr" w:hint="eastAsia"/>
          <w:rtl/>
        </w:rPr>
        <w:t>سِطُو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إِلَي</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يُحِبُّ</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مُق</w:t>
      </w:r>
      <w:r w:rsidRPr="003A1116">
        <w:rPr>
          <w:rStyle w:val="Char4"/>
          <w:rFonts w:eastAsia="B Badr" w:hint="cs"/>
          <w:rtl/>
        </w:rPr>
        <w:t>ۡ</w:t>
      </w:r>
      <w:r w:rsidRPr="003A1116">
        <w:rPr>
          <w:rStyle w:val="Char4"/>
          <w:rFonts w:eastAsia="B Badr" w:hint="eastAsia"/>
          <w:rtl/>
        </w:rPr>
        <w:t>سِطِينَ</w:t>
      </w:r>
      <w:r w:rsidRPr="003A1116">
        <w:rPr>
          <w:rStyle w:val="Char4"/>
          <w:rFonts w:eastAsia="B Badr"/>
          <w:rtl/>
        </w:rPr>
        <w:t xml:space="preserve"> </w:t>
      </w:r>
      <w:r w:rsidRPr="003A1116">
        <w:rPr>
          <w:rStyle w:val="Char4"/>
          <w:rFonts w:eastAsia="B Badr" w:hint="cs"/>
          <w:rtl/>
        </w:rPr>
        <w:t>٨</w:t>
      </w:r>
      <w:r w:rsidRPr="003A1116">
        <w:rPr>
          <w:rStyle w:val="Char4"/>
          <w:rFonts w:eastAsia="B Badr"/>
          <w:rtl/>
        </w:rPr>
        <w:t xml:space="preserve"> </w:t>
      </w:r>
      <w:r w:rsidRPr="003A1116">
        <w:rPr>
          <w:rStyle w:val="Char4"/>
          <w:rFonts w:eastAsia="B Badr" w:hint="eastAsia"/>
          <w:rtl/>
        </w:rPr>
        <w:t>إِنَّمَا</w:t>
      </w:r>
      <w:r w:rsidRPr="003A1116">
        <w:rPr>
          <w:rStyle w:val="Char4"/>
          <w:rFonts w:eastAsia="B Badr"/>
          <w:rtl/>
        </w:rPr>
        <w:t xml:space="preserve"> </w:t>
      </w:r>
      <w:r w:rsidRPr="003A1116">
        <w:rPr>
          <w:rStyle w:val="Char4"/>
          <w:rFonts w:eastAsia="B Badr" w:hint="eastAsia"/>
          <w:rtl/>
        </w:rPr>
        <w:t>يَن</w:t>
      </w:r>
      <w:r w:rsidRPr="003A1116">
        <w:rPr>
          <w:rStyle w:val="Char4"/>
          <w:rFonts w:eastAsia="B Badr" w:hint="cs"/>
          <w:rtl/>
        </w:rPr>
        <w:t>ۡ</w:t>
      </w:r>
      <w:r w:rsidRPr="003A1116">
        <w:rPr>
          <w:rStyle w:val="Char4"/>
          <w:rFonts w:eastAsia="B Badr" w:hint="eastAsia"/>
          <w:rtl/>
        </w:rPr>
        <w:t>هَى</w:t>
      </w:r>
      <w:r w:rsidRPr="003A1116">
        <w:rPr>
          <w:rStyle w:val="Char4"/>
          <w:rFonts w:eastAsia="B Badr" w:hint="cs"/>
          <w:rtl/>
        </w:rPr>
        <w:t>ٰ</w:t>
      </w:r>
      <w:r w:rsidRPr="003A1116">
        <w:rPr>
          <w:rStyle w:val="Char4"/>
          <w:rFonts w:eastAsia="B Badr" w:hint="eastAsia"/>
          <w:rtl/>
        </w:rPr>
        <w:t>كُمُ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عَنِ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لَّذِينَ</w:t>
      </w:r>
      <w:r w:rsidRPr="003A1116">
        <w:rPr>
          <w:rStyle w:val="Char4"/>
          <w:rFonts w:eastAsia="B Badr"/>
          <w:rtl/>
        </w:rPr>
        <w:t xml:space="preserve"> </w:t>
      </w:r>
      <w:r w:rsidRPr="003A1116">
        <w:rPr>
          <w:rStyle w:val="Char4"/>
          <w:rFonts w:eastAsia="B Badr" w:hint="eastAsia"/>
          <w:rtl/>
        </w:rPr>
        <w:t>قَ</w:t>
      </w:r>
      <w:r w:rsidRPr="003A1116">
        <w:rPr>
          <w:rStyle w:val="Char4"/>
          <w:rFonts w:eastAsia="B Badr" w:hint="cs"/>
          <w:rtl/>
        </w:rPr>
        <w:t>ٰ</w:t>
      </w:r>
      <w:r w:rsidRPr="003A1116">
        <w:rPr>
          <w:rStyle w:val="Char4"/>
          <w:rFonts w:eastAsia="B Badr" w:hint="eastAsia"/>
          <w:rtl/>
        </w:rPr>
        <w:t>تَلُوكُم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لدِّينِ</w:t>
      </w:r>
      <w:r w:rsidRPr="003A1116">
        <w:rPr>
          <w:rStyle w:val="Char4"/>
          <w:rFonts w:eastAsia="B Badr"/>
          <w:rtl/>
        </w:rPr>
        <w:t xml:space="preserve"> </w:t>
      </w:r>
      <w:r w:rsidRPr="003A1116">
        <w:rPr>
          <w:rStyle w:val="Char4"/>
          <w:rFonts w:eastAsia="B Badr" w:hint="eastAsia"/>
          <w:rtl/>
        </w:rPr>
        <w:t>وَأَخ</w:t>
      </w:r>
      <w:r w:rsidRPr="003A1116">
        <w:rPr>
          <w:rStyle w:val="Char4"/>
          <w:rFonts w:eastAsia="B Badr" w:hint="cs"/>
          <w:rtl/>
        </w:rPr>
        <w:t>ۡ</w:t>
      </w:r>
      <w:r w:rsidRPr="003A1116">
        <w:rPr>
          <w:rStyle w:val="Char4"/>
          <w:rFonts w:eastAsia="B Badr" w:hint="eastAsia"/>
          <w:rtl/>
        </w:rPr>
        <w:t>رَجُوكُم</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دِيَ</w:t>
      </w:r>
      <w:r w:rsidRPr="003A1116">
        <w:rPr>
          <w:rStyle w:val="Char4"/>
          <w:rFonts w:eastAsia="B Badr" w:hint="cs"/>
          <w:rtl/>
        </w:rPr>
        <w:t>ٰ</w:t>
      </w:r>
      <w:r w:rsidRPr="003A1116">
        <w:rPr>
          <w:rStyle w:val="Char4"/>
          <w:rFonts w:eastAsia="B Badr" w:hint="eastAsia"/>
          <w:rtl/>
        </w:rPr>
        <w:t>رِكُم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وَظَ</w:t>
      </w:r>
      <w:r w:rsidRPr="003A1116">
        <w:rPr>
          <w:rStyle w:val="Char4"/>
          <w:rFonts w:eastAsia="B Badr" w:hint="cs"/>
          <w:rtl/>
        </w:rPr>
        <w:t>ٰ</w:t>
      </w:r>
      <w:r w:rsidRPr="003A1116">
        <w:rPr>
          <w:rStyle w:val="Char4"/>
          <w:rFonts w:eastAsia="B Badr" w:hint="eastAsia"/>
          <w:rtl/>
        </w:rPr>
        <w:t>هَرُواْ</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إِخ</w:t>
      </w:r>
      <w:r w:rsidRPr="003A1116">
        <w:rPr>
          <w:rStyle w:val="Char4"/>
          <w:rFonts w:eastAsia="B Badr" w:hint="cs"/>
          <w:rtl/>
        </w:rPr>
        <w:t>ۡ</w:t>
      </w:r>
      <w:r w:rsidRPr="003A1116">
        <w:rPr>
          <w:rStyle w:val="Char4"/>
          <w:rFonts w:eastAsia="B Badr" w:hint="eastAsia"/>
          <w:rtl/>
        </w:rPr>
        <w:t>رَاجِكُم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أَن</w:t>
      </w:r>
      <w:r w:rsidRPr="003A1116">
        <w:rPr>
          <w:rStyle w:val="Char4"/>
          <w:rFonts w:eastAsia="B Badr"/>
          <w:rtl/>
        </w:rPr>
        <w:t xml:space="preserve"> </w:t>
      </w:r>
      <w:r w:rsidRPr="003A1116">
        <w:rPr>
          <w:rStyle w:val="Char4"/>
          <w:rFonts w:eastAsia="B Badr" w:hint="eastAsia"/>
          <w:rtl/>
        </w:rPr>
        <w:t>تَوَلَّو</w:t>
      </w:r>
      <w:r w:rsidRPr="003A1116">
        <w:rPr>
          <w:rStyle w:val="Char4"/>
          <w:rFonts w:eastAsia="B Badr" w:hint="cs"/>
          <w:rtl/>
        </w:rPr>
        <w:t>ۡ</w:t>
      </w:r>
      <w:r w:rsidRPr="003A1116">
        <w:rPr>
          <w:rStyle w:val="Char4"/>
          <w:rFonts w:eastAsia="B Badr" w:hint="eastAsia"/>
          <w:rtl/>
        </w:rPr>
        <w:t>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وَمَن</w:t>
      </w:r>
      <w:r w:rsidRPr="003A1116">
        <w:rPr>
          <w:rStyle w:val="Char4"/>
          <w:rFonts w:eastAsia="B Badr"/>
          <w:rtl/>
        </w:rPr>
        <w:t xml:space="preserve"> </w:t>
      </w:r>
      <w:r w:rsidRPr="003A1116">
        <w:rPr>
          <w:rStyle w:val="Char4"/>
          <w:rFonts w:eastAsia="B Badr" w:hint="eastAsia"/>
          <w:rtl/>
        </w:rPr>
        <w:t>يَتَوَلَّهُم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فَأُوْلَ</w:t>
      </w:r>
      <w:r w:rsidRPr="003A1116">
        <w:rPr>
          <w:rStyle w:val="Char4"/>
          <w:rFonts w:eastAsia="B Badr" w:hint="cs"/>
          <w:rtl/>
        </w:rPr>
        <w:t>ٰٓ</w:t>
      </w:r>
      <w:r w:rsidRPr="003A1116">
        <w:rPr>
          <w:rStyle w:val="Char4"/>
          <w:rFonts w:eastAsia="B Badr" w:hint="eastAsia"/>
          <w:rtl/>
        </w:rPr>
        <w:t>ئِكَ</w:t>
      </w:r>
      <w:r w:rsidRPr="003A1116">
        <w:rPr>
          <w:rStyle w:val="Char4"/>
          <w:rFonts w:eastAsia="B Badr"/>
          <w:rtl/>
        </w:rPr>
        <w:t xml:space="preserve"> </w:t>
      </w:r>
      <w:r w:rsidRPr="003A1116">
        <w:rPr>
          <w:rStyle w:val="Char4"/>
          <w:rFonts w:eastAsia="B Badr" w:hint="eastAsia"/>
          <w:rtl/>
        </w:rPr>
        <w:t>هُمُ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لظَّ</w:t>
      </w:r>
      <w:r w:rsidRPr="003A1116">
        <w:rPr>
          <w:rStyle w:val="Char4"/>
          <w:rFonts w:eastAsia="B Badr" w:hint="cs"/>
          <w:rtl/>
        </w:rPr>
        <w:t>ٰ</w:t>
      </w:r>
      <w:r w:rsidRPr="003A1116">
        <w:rPr>
          <w:rStyle w:val="Char4"/>
          <w:rFonts w:eastAsia="B Badr" w:hint="eastAsia"/>
          <w:rtl/>
        </w:rPr>
        <w:t>لِمُونَ</w:t>
      </w:r>
      <w:r w:rsidRPr="003A1116">
        <w:rPr>
          <w:rStyle w:val="Char4"/>
          <w:rFonts w:eastAsia="B Badr"/>
          <w:rtl/>
        </w:rPr>
        <w:t xml:space="preserve"> </w:t>
      </w:r>
      <w:r w:rsidRPr="003A1116">
        <w:rPr>
          <w:rStyle w:val="Char4"/>
          <w:rFonts w:eastAsia="B Badr" w:hint="cs"/>
          <w:rtl/>
        </w:rPr>
        <w:t>٩</w:t>
      </w:r>
      <w:r>
        <w:rPr>
          <w:rFonts w:cs="Traditional Arabic" w:hint="cs"/>
          <w:rtl/>
          <w:lang w:bidi="fa-IR"/>
        </w:rPr>
        <w:t>﴾</w:t>
      </w:r>
      <w:r w:rsidRPr="00E002C7">
        <w:rPr>
          <w:rStyle w:val="Char7"/>
          <w:rFonts w:hint="cs"/>
          <w:rtl/>
        </w:rPr>
        <w:t xml:space="preserve"> </w:t>
      </w:r>
      <w:r w:rsidRPr="0053120C">
        <w:rPr>
          <w:rStyle w:val="Char5"/>
          <w:rFonts w:hint="cs"/>
          <w:rtl/>
        </w:rPr>
        <w:t>[</w:t>
      </w:r>
      <w:r w:rsidRPr="0053120C">
        <w:rPr>
          <w:rStyle w:val="Char5"/>
          <w:rtl/>
        </w:rPr>
        <w:t>ال</w:t>
      </w:r>
      <w:r w:rsidR="00AA267F" w:rsidRPr="0053120C">
        <w:rPr>
          <w:rStyle w:val="Char5"/>
          <w:rtl/>
        </w:rPr>
        <w:t>ـ</w:t>
      </w:r>
      <w:r w:rsidRPr="0053120C">
        <w:rPr>
          <w:rStyle w:val="Char5"/>
          <w:rtl/>
        </w:rPr>
        <w:t>ممتحنة</w:t>
      </w:r>
      <w:r w:rsidRPr="0053120C">
        <w:rPr>
          <w:rStyle w:val="Char5"/>
          <w:rFonts w:hint="cs"/>
          <w:rtl/>
        </w:rPr>
        <w:t>: 8-9]</w:t>
      </w:r>
      <w:r w:rsidRPr="00E002C7">
        <w:rPr>
          <w:rStyle w:val="Char7"/>
          <w:rFonts w:hint="cs"/>
          <w:rtl/>
        </w:rPr>
        <w:t>.</w:t>
      </w:r>
    </w:p>
    <w:p w:rsidR="008C3DBE" w:rsidRPr="00E002C7" w:rsidRDefault="00AA267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خدا شما را از نیکی کردن و انصاف و عدالت در حق کفاری که در کار دین با شما جنگ نکردند و شما را از خانه‌هاتان خارج ننموده‌اند، نهی ننموده، زیرا خدا منصفان و عدالت‌گران را دوست می‌دارد. خدا شما را فقط نهی می‌کند از دوستی کسانی که در راه دین با شما قتال کردند و شما را از دیارتان خارج نمودند و تظاهر و معاونت کردند بر بیرون راندن شما، و هر کس با ایشان دوستی کند پس آنان خود ستمگرند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گوید: گفته می‌شود (و الله اعلم) که بعضی از مسلمین از صل</w:t>
      </w:r>
      <w:r w:rsidR="00AA267F" w:rsidRPr="00E002C7">
        <w:rPr>
          <w:rStyle w:val="Char7"/>
          <w:rFonts w:hint="cs"/>
          <w:rtl/>
        </w:rPr>
        <w:t>ه</w:t>
      </w:r>
      <w:r w:rsidRPr="00E002C7">
        <w:rPr>
          <w:rStyle w:val="Char7"/>
          <w:rFonts w:hint="cs"/>
          <w:rtl/>
        </w:rPr>
        <w:t xml:space="preserve"> رحم با مشرکین احساس گناه کرد، گمان می‌کنم این وقتی بود که جهاد و قطع دوستی بین مسلمین و کفار نازل شد، و</w:t>
      </w:r>
      <w:r w:rsidR="00AA267F" w:rsidRPr="00E002C7">
        <w:rPr>
          <w:rStyle w:val="Char7"/>
          <w:rFonts w:hint="cs"/>
          <w:rtl/>
        </w:rPr>
        <w:t xml:space="preserve"> آی</w:t>
      </w:r>
      <w:r w:rsidR="00D83E8A">
        <w:rPr>
          <w:rStyle w:val="Char7"/>
          <w:rFonts w:hint="cs"/>
          <w:rtl/>
        </w:rPr>
        <w:t>ه</w:t>
      </w:r>
      <w:r w:rsidR="00AA267F" w:rsidRPr="00E002C7">
        <w:rPr>
          <w:rStyle w:val="Char7"/>
          <w:rFonts w:hint="cs"/>
          <w:rtl/>
        </w:rPr>
        <w:t xml:space="preserve"> 22 سوره مجادله نازل شد که:</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تَجِدُ</w:t>
      </w:r>
      <w:r w:rsidRPr="003A1116">
        <w:rPr>
          <w:rStyle w:val="Char4"/>
          <w:rFonts w:eastAsia="B Badr"/>
          <w:rtl/>
        </w:rPr>
        <w:t xml:space="preserve"> </w:t>
      </w:r>
      <w:r w:rsidRPr="003A1116">
        <w:rPr>
          <w:rStyle w:val="Char4"/>
          <w:rFonts w:eastAsia="B Badr" w:hint="eastAsia"/>
          <w:rtl/>
        </w:rPr>
        <w:t>قَو</w:t>
      </w:r>
      <w:r w:rsidRPr="003A1116">
        <w:rPr>
          <w:rStyle w:val="Char4"/>
          <w:rFonts w:eastAsia="B Badr" w:hint="cs"/>
          <w:rtl/>
        </w:rPr>
        <w:t>ۡ</w:t>
      </w:r>
      <w:r w:rsidRPr="003A1116">
        <w:rPr>
          <w:rStyle w:val="Char4"/>
          <w:rFonts w:eastAsia="B Badr" w:hint="eastAsia"/>
          <w:rtl/>
        </w:rPr>
        <w:t>م</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يُؤ</w:t>
      </w:r>
      <w:r w:rsidRPr="003A1116">
        <w:rPr>
          <w:rStyle w:val="Char4"/>
          <w:rFonts w:eastAsia="B Badr" w:hint="cs"/>
          <w:rtl/>
        </w:rPr>
        <w:t>ۡ</w:t>
      </w:r>
      <w:r w:rsidRPr="003A1116">
        <w:rPr>
          <w:rStyle w:val="Char4"/>
          <w:rFonts w:eastAsia="B Badr" w:hint="eastAsia"/>
          <w:rtl/>
        </w:rPr>
        <w:t>مِنُونَ</w:t>
      </w:r>
      <w:r w:rsidRPr="003A1116">
        <w:rPr>
          <w:rStyle w:val="Char4"/>
          <w:rFonts w:eastAsia="B Badr"/>
          <w:rtl/>
        </w:rPr>
        <w:t xml:space="preserve"> </w:t>
      </w:r>
      <w:r w:rsidRPr="003A1116">
        <w:rPr>
          <w:rStyle w:val="Char4"/>
          <w:rFonts w:eastAsia="B Badr" w:hint="eastAsia"/>
          <w:rtl/>
        </w:rPr>
        <w:t>بِ</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يَو</w:t>
      </w:r>
      <w:r w:rsidRPr="003A1116">
        <w:rPr>
          <w:rStyle w:val="Char4"/>
          <w:rFonts w:eastAsia="B Badr" w:hint="cs"/>
          <w:rtl/>
        </w:rPr>
        <w:t>ۡ</w:t>
      </w:r>
      <w:r w:rsidRPr="003A1116">
        <w:rPr>
          <w:rStyle w:val="Char4"/>
          <w:rFonts w:eastAsia="B Badr" w:hint="eastAsia"/>
          <w:rtl/>
        </w:rPr>
        <w:t>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w:t>
      </w:r>
      <w:r w:rsidRPr="003A1116">
        <w:rPr>
          <w:rStyle w:val="Char4"/>
          <w:rFonts w:eastAsia="B Badr" w:hint="cs"/>
          <w:rtl/>
        </w:rPr>
        <w:t>ٓ</w:t>
      </w:r>
      <w:r w:rsidRPr="003A1116">
        <w:rPr>
          <w:rStyle w:val="Char4"/>
          <w:rFonts w:eastAsia="B Badr" w:hint="eastAsia"/>
          <w:rtl/>
        </w:rPr>
        <w:t>خِرِ</w:t>
      </w:r>
      <w:r w:rsidRPr="003A1116">
        <w:rPr>
          <w:rStyle w:val="Char4"/>
          <w:rFonts w:eastAsia="B Badr"/>
          <w:rtl/>
        </w:rPr>
        <w:t xml:space="preserve"> </w:t>
      </w:r>
      <w:r w:rsidRPr="003A1116">
        <w:rPr>
          <w:rStyle w:val="Char4"/>
          <w:rFonts w:eastAsia="B Badr" w:hint="eastAsia"/>
          <w:rtl/>
        </w:rPr>
        <w:t>يُوَا</w:t>
      </w:r>
      <w:r w:rsidRPr="003A1116">
        <w:rPr>
          <w:rStyle w:val="Char4"/>
          <w:rFonts w:eastAsia="B Badr" w:hint="cs"/>
          <w:rtl/>
        </w:rPr>
        <w:t>ٓ</w:t>
      </w:r>
      <w:r w:rsidRPr="003A1116">
        <w:rPr>
          <w:rStyle w:val="Char4"/>
          <w:rFonts w:eastAsia="B Badr" w:hint="eastAsia"/>
          <w:rtl/>
        </w:rPr>
        <w:t>دُّونَ</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حَا</w:t>
      </w:r>
      <w:r w:rsidRPr="003A1116">
        <w:rPr>
          <w:rStyle w:val="Char4"/>
          <w:rFonts w:eastAsia="B Badr" w:hint="cs"/>
          <w:rtl/>
        </w:rPr>
        <w:t>ٓ</w:t>
      </w:r>
      <w:r w:rsidRPr="003A1116">
        <w:rPr>
          <w:rStyle w:val="Char4"/>
          <w:rFonts w:eastAsia="B Badr" w:hint="eastAsia"/>
          <w:rtl/>
        </w:rPr>
        <w:t>دَّ</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للَّهَ</w:t>
      </w:r>
      <w:r w:rsidRPr="003A1116">
        <w:rPr>
          <w:rStyle w:val="Char4"/>
          <w:rFonts w:eastAsia="B Badr"/>
          <w:rtl/>
        </w:rPr>
        <w:t xml:space="preserve"> </w:t>
      </w:r>
      <w:r w:rsidRPr="003A1116">
        <w:rPr>
          <w:rStyle w:val="Char4"/>
          <w:rFonts w:eastAsia="B Badr" w:hint="eastAsia"/>
          <w:rtl/>
        </w:rPr>
        <w:t>وَرَسُولَهُ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وَلَو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كَانُو</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ءَابَا</w:t>
      </w:r>
      <w:r w:rsidRPr="003A1116">
        <w:rPr>
          <w:rStyle w:val="Char4"/>
          <w:rFonts w:eastAsia="B Badr" w:hint="cs"/>
          <w:rtl/>
        </w:rPr>
        <w:t>ٓ</w:t>
      </w:r>
      <w:r w:rsidRPr="003A1116">
        <w:rPr>
          <w:rStyle w:val="Char4"/>
          <w:rFonts w:eastAsia="B Badr" w:hint="eastAsia"/>
          <w:rtl/>
        </w:rPr>
        <w:t>ءَهُم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أَب</w:t>
      </w:r>
      <w:r w:rsidRPr="003A1116">
        <w:rPr>
          <w:rStyle w:val="Char4"/>
          <w:rFonts w:eastAsia="B Badr" w:hint="cs"/>
          <w:rtl/>
        </w:rPr>
        <w:t>ۡ</w:t>
      </w:r>
      <w:r w:rsidRPr="003A1116">
        <w:rPr>
          <w:rStyle w:val="Char4"/>
          <w:rFonts w:eastAsia="B Badr" w:hint="eastAsia"/>
          <w:rtl/>
        </w:rPr>
        <w:t>نَا</w:t>
      </w:r>
      <w:r w:rsidRPr="003A1116">
        <w:rPr>
          <w:rStyle w:val="Char4"/>
          <w:rFonts w:eastAsia="B Badr" w:hint="cs"/>
          <w:rtl/>
        </w:rPr>
        <w:t>ٓ</w:t>
      </w:r>
      <w:r w:rsidRPr="003A1116">
        <w:rPr>
          <w:rStyle w:val="Char4"/>
          <w:rFonts w:eastAsia="B Badr" w:hint="eastAsia"/>
          <w:rtl/>
        </w:rPr>
        <w:t>ءَهُم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إِخ</w:t>
      </w:r>
      <w:r w:rsidRPr="003A1116">
        <w:rPr>
          <w:rStyle w:val="Char4"/>
          <w:rFonts w:eastAsia="B Badr" w:hint="cs"/>
          <w:rtl/>
        </w:rPr>
        <w:t>ۡ</w:t>
      </w:r>
      <w:r w:rsidRPr="003A1116">
        <w:rPr>
          <w:rStyle w:val="Char4"/>
          <w:rFonts w:eastAsia="B Badr" w:hint="eastAsia"/>
          <w:rtl/>
        </w:rPr>
        <w:t>وَ</w:t>
      </w:r>
      <w:r w:rsidRPr="003A1116">
        <w:rPr>
          <w:rStyle w:val="Char4"/>
          <w:rFonts w:eastAsia="B Badr" w:hint="cs"/>
          <w:rtl/>
        </w:rPr>
        <w:t>ٰ</w:t>
      </w:r>
      <w:r w:rsidRPr="003A1116">
        <w:rPr>
          <w:rStyle w:val="Char4"/>
          <w:rFonts w:eastAsia="B Badr" w:hint="eastAsia"/>
          <w:rtl/>
        </w:rPr>
        <w:t>نَهُم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أَو</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عَشِيرَتَهُم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أُوْلَ</w:t>
      </w:r>
      <w:r w:rsidRPr="003A1116">
        <w:rPr>
          <w:rStyle w:val="Char4"/>
          <w:rFonts w:eastAsia="B Badr" w:hint="cs"/>
          <w:rtl/>
        </w:rPr>
        <w:t>ٰٓ</w:t>
      </w:r>
      <w:r w:rsidRPr="003A1116">
        <w:rPr>
          <w:rStyle w:val="Char4"/>
          <w:rFonts w:eastAsia="B Badr" w:hint="eastAsia"/>
          <w:rtl/>
        </w:rPr>
        <w:t>ئِكَ</w:t>
      </w:r>
      <w:r w:rsidRPr="003A1116">
        <w:rPr>
          <w:rStyle w:val="Char4"/>
          <w:rFonts w:eastAsia="B Badr"/>
          <w:rtl/>
        </w:rPr>
        <w:t xml:space="preserve"> </w:t>
      </w:r>
      <w:r w:rsidRPr="003A1116">
        <w:rPr>
          <w:rStyle w:val="Char4"/>
          <w:rFonts w:eastAsia="B Badr" w:hint="eastAsia"/>
          <w:rtl/>
        </w:rPr>
        <w:t>كَتَبَ</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eastAsia"/>
          <w:rtl/>
        </w:rPr>
        <w:t>قُلُوبِهِمُ</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إِيمَ</w:t>
      </w:r>
      <w:r w:rsidRPr="003A1116">
        <w:rPr>
          <w:rStyle w:val="Char4"/>
          <w:rFonts w:eastAsia="B Badr" w:hint="cs"/>
          <w:rtl/>
        </w:rPr>
        <w:t>ٰ</w:t>
      </w:r>
      <w:r w:rsidRPr="003A1116">
        <w:rPr>
          <w:rStyle w:val="Char4"/>
          <w:rFonts w:eastAsia="B Badr" w:hint="eastAsia"/>
          <w:rtl/>
        </w:rPr>
        <w:t>نَ</w:t>
      </w:r>
      <w:r w:rsidRPr="003A1116">
        <w:rPr>
          <w:rStyle w:val="Char4"/>
          <w:rFonts w:eastAsia="B Badr"/>
          <w:rtl/>
        </w:rPr>
        <w:t xml:space="preserve"> </w:t>
      </w:r>
      <w:r w:rsidRPr="003A1116">
        <w:rPr>
          <w:rStyle w:val="Char4"/>
          <w:rFonts w:eastAsia="B Badr" w:hint="eastAsia"/>
          <w:rtl/>
        </w:rPr>
        <w:t>وَأَيَّدَهُم</w:t>
      </w:r>
      <w:r w:rsidRPr="003A1116">
        <w:rPr>
          <w:rStyle w:val="Char4"/>
          <w:rFonts w:eastAsia="B Badr"/>
          <w:rtl/>
        </w:rPr>
        <w:t xml:space="preserve"> </w:t>
      </w:r>
      <w:r w:rsidRPr="003A1116">
        <w:rPr>
          <w:rStyle w:val="Char4"/>
          <w:rFonts w:eastAsia="B Badr" w:hint="eastAsia"/>
          <w:rtl/>
        </w:rPr>
        <w:t>بِرُوح</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hint="eastAsia"/>
          <w:rtl/>
        </w:rPr>
        <w:t>هُ</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وَيُد</w:t>
      </w:r>
      <w:r w:rsidRPr="003A1116">
        <w:rPr>
          <w:rStyle w:val="Char4"/>
          <w:rFonts w:eastAsia="B Badr" w:hint="cs"/>
          <w:rtl/>
        </w:rPr>
        <w:t>ۡ</w:t>
      </w:r>
      <w:r w:rsidRPr="003A1116">
        <w:rPr>
          <w:rStyle w:val="Char4"/>
          <w:rFonts w:eastAsia="B Badr" w:hint="eastAsia"/>
          <w:rtl/>
        </w:rPr>
        <w:t>خِلُهُم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جَنَّ</w:t>
      </w:r>
      <w:r w:rsidRPr="003A1116">
        <w:rPr>
          <w:rStyle w:val="Char4"/>
          <w:rFonts w:eastAsia="B Badr" w:hint="cs"/>
          <w:rtl/>
        </w:rPr>
        <w:t>ٰ</w:t>
      </w:r>
      <w:r w:rsidRPr="003A1116">
        <w:rPr>
          <w:rStyle w:val="Char4"/>
          <w:rFonts w:eastAsia="B Badr" w:hint="eastAsia"/>
          <w:rtl/>
        </w:rPr>
        <w:t>ت</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تَج</w:t>
      </w:r>
      <w:r w:rsidRPr="003A1116">
        <w:rPr>
          <w:rStyle w:val="Char4"/>
          <w:rFonts w:eastAsia="B Badr" w:hint="cs"/>
          <w:rtl/>
        </w:rPr>
        <w:t>ۡ</w:t>
      </w:r>
      <w:r w:rsidRPr="003A1116">
        <w:rPr>
          <w:rStyle w:val="Char4"/>
          <w:rFonts w:eastAsia="B Badr" w:hint="eastAsia"/>
          <w:rtl/>
        </w:rPr>
        <w:t>رِي</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rtl/>
        </w:rPr>
        <w:t xml:space="preserve"> </w:t>
      </w:r>
      <w:r w:rsidRPr="003A1116">
        <w:rPr>
          <w:rStyle w:val="Char4"/>
          <w:rFonts w:eastAsia="B Badr" w:hint="eastAsia"/>
          <w:rtl/>
        </w:rPr>
        <w:t>تَح</w:t>
      </w:r>
      <w:r w:rsidRPr="003A1116">
        <w:rPr>
          <w:rStyle w:val="Char4"/>
          <w:rFonts w:eastAsia="B Badr" w:hint="cs"/>
          <w:rtl/>
        </w:rPr>
        <w:t>ۡ</w:t>
      </w:r>
      <w:r w:rsidRPr="003A1116">
        <w:rPr>
          <w:rStyle w:val="Char4"/>
          <w:rFonts w:eastAsia="B Badr" w:hint="eastAsia"/>
          <w:rtl/>
        </w:rPr>
        <w:t>تِهَا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أَن</w:t>
      </w:r>
      <w:r w:rsidRPr="003A1116">
        <w:rPr>
          <w:rStyle w:val="Char4"/>
          <w:rFonts w:eastAsia="B Badr" w:hint="cs"/>
          <w:rtl/>
        </w:rPr>
        <w:t>ۡ</w:t>
      </w:r>
      <w:r w:rsidRPr="003A1116">
        <w:rPr>
          <w:rStyle w:val="Char4"/>
          <w:rFonts w:eastAsia="B Badr" w:hint="eastAsia"/>
          <w:rtl/>
        </w:rPr>
        <w:t>هَ</w:t>
      </w:r>
      <w:r w:rsidRPr="003A1116">
        <w:rPr>
          <w:rStyle w:val="Char4"/>
          <w:rFonts w:eastAsia="B Badr" w:hint="cs"/>
          <w:rtl/>
        </w:rPr>
        <w:t>ٰ</w:t>
      </w:r>
      <w:r w:rsidRPr="003A1116">
        <w:rPr>
          <w:rStyle w:val="Char4"/>
          <w:rFonts w:eastAsia="B Badr" w:hint="eastAsia"/>
          <w:rtl/>
        </w:rPr>
        <w:t>رُ</w:t>
      </w:r>
      <w:r>
        <w:rPr>
          <w:rFonts w:cs="Traditional Arabic" w:hint="cs"/>
          <w:rtl/>
          <w:lang w:bidi="fa-IR"/>
        </w:rPr>
        <w:t>﴾</w:t>
      </w:r>
      <w:r w:rsidRPr="00E002C7">
        <w:rPr>
          <w:rStyle w:val="Char7"/>
          <w:rFonts w:hint="cs"/>
          <w:rtl/>
        </w:rPr>
        <w:t xml:space="preserve"> </w:t>
      </w:r>
      <w:r w:rsidRPr="0053120C">
        <w:rPr>
          <w:rStyle w:val="Char5"/>
          <w:rFonts w:hint="cs"/>
          <w:rtl/>
        </w:rPr>
        <w:t>[</w:t>
      </w:r>
      <w:r w:rsidRPr="0053120C">
        <w:rPr>
          <w:rStyle w:val="Char5"/>
          <w:rtl/>
        </w:rPr>
        <w:t>المجادلة</w:t>
      </w:r>
      <w:r w:rsidRPr="0053120C">
        <w:rPr>
          <w:rStyle w:val="Char5"/>
          <w:rFonts w:hint="cs"/>
          <w:rtl/>
        </w:rPr>
        <w:t>: 22]</w:t>
      </w:r>
      <w:r w:rsidRPr="00E002C7">
        <w:rPr>
          <w:rStyle w:val="Char7"/>
          <w:rFonts w:hint="cs"/>
          <w:rtl/>
        </w:rPr>
        <w:t>.</w:t>
      </w:r>
    </w:p>
    <w:p w:rsidR="008C3DBE" w:rsidRPr="00E002C7" w:rsidRDefault="00AA267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نمی‌یابی قومی را که ایمان به خدا و قیامت داشته باشند با دشمنان خدا و رسول او دوستی کنند، و اگر چه آن مخالفین خدا و رسول، پدران ایشان و یا فرزندان</w:t>
      </w:r>
      <w:r w:rsidR="005231A4">
        <w:rPr>
          <w:rStyle w:val="Char7"/>
          <w:rFonts w:hint="eastAsia"/>
          <w:rtl/>
        </w:rPr>
        <w:t>‌</w:t>
      </w:r>
      <w:r w:rsidR="008C3DBE" w:rsidRPr="00E002C7">
        <w:rPr>
          <w:rStyle w:val="Char7"/>
          <w:rFonts w:hint="cs"/>
          <w:rtl/>
        </w:rPr>
        <w:t>شان و یا برادران</w:t>
      </w:r>
      <w:r w:rsidR="005231A4">
        <w:rPr>
          <w:rStyle w:val="Char7"/>
          <w:rFonts w:hint="eastAsia"/>
          <w:rtl/>
        </w:rPr>
        <w:t>‌</w:t>
      </w:r>
      <w:r w:rsidR="008C3DBE" w:rsidRPr="00E002C7">
        <w:rPr>
          <w:rStyle w:val="Char7"/>
          <w:rFonts w:hint="cs"/>
          <w:rtl/>
        </w:rPr>
        <w:t>شان و یا خویشاوندان</w:t>
      </w:r>
      <w:r w:rsidR="005231A4">
        <w:rPr>
          <w:rStyle w:val="Char7"/>
          <w:rFonts w:hint="eastAsia"/>
          <w:rtl/>
        </w:rPr>
        <w:t>‌</w:t>
      </w:r>
      <w:r w:rsidR="008C3DBE" w:rsidRPr="00E002C7">
        <w:rPr>
          <w:rStyle w:val="Char7"/>
          <w:rFonts w:hint="cs"/>
          <w:rtl/>
        </w:rPr>
        <w:t>شان باشند، آنان را خدا در دل</w:t>
      </w:r>
      <w:r w:rsidR="005231A4">
        <w:rPr>
          <w:rStyle w:val="Char7"/>
          <w:rFonts w:hint="eastAsia"/>
          <w:rtl/>
        </w:rPr>
        <w:t>‌</w:t>
      </w:r>
      <w:r w:rsidR="008C3DBE" w:rsidRPr="00E002C7">
        <w:rPr>
          <w:rStyle w:val="Char7"/>
          <w:rFonts w:hint="cs"/>
          <w:rtl/>
        </w:rPr>
        <w:t>هایشان ایمان را نوشته، و به روحی از جانب خود تأییدشان نموده، و ایشان را به باغ‌هائی که از زیر</w:t>
      </w:r>
      <w:r w:rsidR="006C7C5F">
        <w:rPr>
          <w:rStyle w:val="Char7"/>
          <w:rFonts w:hint="cs"/>
          <w:rtl/>
        </w:rPr>
        <w:t xml:space="preserve"> آن‌ها </w:t>
      </w:r>
      <w:r w:rsidR="008C3DBE" w:rsidRPr="00E002C7">
        <w:rPr>
          <w:rStyle w:val="Char7"/>
          <w:rFonts w:hint="cs"/>
          <w:rtl/>
        </w:rPr>
        <w:t>نهرها روان باشد داخل می‌کند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پس چون ترسیدند که دوستی صل</w:t>
      </w:r>
      <w:r w:rsidR="00D83E8A">
        <w:rPr>
          <w:rStyle w:val="Char7"/>
          <w:rFonts w:hint="cs"/>
          <w:rtl/>
        </w:rPr>
        <w:t>ه</w:t>
      </w:r>
      <w:r w:rsidRPr="00E002C7">
        <w:rPr>
          <w:rStyle w:val="Char7"/>
          <w:rFonts w:hint="cs"/>
          <w:rtl/>
        </w:rPr>
        <w:t xml:space="preserve"> با مال باشد آیات 8-9 سور</w:t>
      </w:r>
      <w:r w:rsidR="00D83E8A">
        <w:rPr>
          <w:rStyle w:val="Char7"/>
          <w:rFonts w:hint="cs"/>
          <w:rtl/>
        </w:rPr>
        <w:t>ه</w:t>
      </w:r>
      <w:r w:rsidRPr="00E002C7">
        <w:rPr>
          <w:rStyle w:val="Char7"/>
          <w:rFonts w:hint="cs"/>
          <w:rtl/>
        </w:rPr>
        <w:t xml:space="preserve"> ممتحنه نازل شد که خدای تعالی نهی نکرده از نیکی و عدالت دربار</w:t>
      </w:r>
      <w:r w:rsidR="00D83E8A">
        <w:rPr>
          <w:rStyle w:val="Char7"/>
          <w:rFonts w:hint="cs"/>
          <w:rtl/>
        </w:rPr>
        <w:t>ه</w:t>
      </w:r>
      <w:r w:rsidRPr="00E002C7">
        <w:rPr>
          <w:rStyle w:val="Char7"/>
          <w:rFonts w:hint="cs"/>
          <w:rtl/>
        </w:rPr>
        <w:t xml:space="preserve"> کفاری که در دین با شما قتال نکرده، و شما را از خانه‌ها تان خارج نکرده اند، که به ایشان نیکی و عدالت کنید، زیرا خدا خدا عدالت کنندگان را دوست می‌دارد. همانا خدا شما را نهی می‌کند از نیکی با کسانی با شما قتال کرده در دین، و شما را از خانه های خود خارج کردند و پشتیبانی بر بیرون راندن شما نمودند، نهی کرده از دوستی با ایشان، و هر کس با ایشان دوستی کند پس آنان خود ستمگرند. </w:t>
      </w:r>
    </w:p>
    <w:p w:rsidR="008C3DBE" w:rsidRPr="00E002C7" w:rsidRDefault="008C3DBE" w:rsidP="005231A4">
      <w:pPr>
        <w:widowControl w:val="0"/>
        <w:tabs>
          <w:tab w:val="right" w:pos="7371"/>
        </w:tabs>
        <w:ind w:firstLine="284"/>
        <w:jc w:val="both"/>
        <w:rPr>
          <w:rStyle w:val="Char7"/>
          <w:rtl/>
        </w:rPr>
      </w:pPr>
      <w:r w:rsidRPr="00E002C7">
        <w:rPr>
          <w:rStyle w:val="Char7"/>
          <w:rFonts w:hint="cs"/>
          <w:rtl/>
        </w:rPr>
        <w:t>شافعی</w:t>
      </w:r>
      <w:r>
        <w:rPr>
          <w:rFonts w:cs="CTraditional Arabic" w:hint="cs"/>
          <w:rtl/>
          <w:lang w:bidi="fa-IR"/>
        </w:rPr>
        <w:t>/</w:t>
      </w:r>
      <w:r w:rsidRPr="00E002C7">
        <w:rPr>
          <w:rStyle w:val="Char7"/>
          <w:rFonts w:hint="cs"/>
          <w:rtl/>
        </w:rPr>
        <w:t xml:space="preserve"> فرموده: صل</w:t>
      </w:r>
      <w:r w:rsidR="00D83E8A">
        <w:rPr>
          <w:rStyle w:val="Char7"/>
          <w:rFonts w:hint="cs"/>
          <w:rtl/>
        </w:rPr>
        <w:t>ه</w:t>
      </w:r>
      <w:r w:rsidRPr="00E002C7">
        <w:rPr>
          <w:rStyle w:val="Char7"/>
          <w:rFonts w:hint="cs"/>
          <w:rtl/>
        </w:rPr>
        <w:t xml:space="preserve"> با مال و نیکی و عدالت و نرمی کلام و نامه فرستادن بحکم خدا برای غیر کسانی است که از دوستی ایشان نهی شده و بر علیه مسلمین هم پشتی نمایند. و این آیه مباح کرده نیکی با کسانی که علیه مسلمین هم پشت نشده‌اند و اگ</w:t>
      </w:r>
      <w:r w:rsidR="00AA267F" w:rsidRPr="00E002C7">
        <w:rPr>
          <w:rStyle w:val="Char7"/>
          <w:rFonts w:hint="cs"/>
          <w:rtl/>
        </w:rPr>
        <w:t>ر چه مشرک باشند، و خود رسول خدا</w:t>
      </w:r>
      <w:r w:rsidR="00D83E8A" w:rsidRPr="00D83E8A">
        <w:rPr>
          <w:rStyle w:val="Char7"/>
          <w:rFonts w:cs="CTraditional Arabic" w:hint="cs"/>
          <w:rtl/>
        </w:rPr>
        <w:t xml:space="preserve"> ج</w:t>
      </w:r>
      <w:r w:rsidRPr="00E002C7">
        <w:rPr>
          <w:rStyle w:val="Char7"/>
          <w:rFonts w:hint="cs"/>
          <w:rtl/>
        </w:rPr>
        <w:t xml:space="preserve"> بعضی از اسیران بدر را فداء گرفت و رها کرد. و بتحقیق </w:t>
      </w:r>
      <w:r w:rsidRPr="00DA2C48">
        <w:rPr>
          <w:rFonts w:cs="B Badr" w:hint="cs"/>
          <w:rtl/>
          <w:lang w:bidi="fa-IR"/>
        </w:rPr>
        <w:t>ابوعزة</w:t>
      </w:r>
      <w:r w:rsidRPr="00E002C7">
        <w:rPr>
          <w:rStyle w:val="Char7"/>
          <w:rFonts w:hint="cs"/>
          <w:rtl/>
        </w:rPr>
        <w:t xml:space="preserve"> </w:t>
      </w:r>
      <w:r w:rsidR="00AA267F" w:rsidRPr="00E002C7">
        <w:rPr>
          <w:rStyle w:val="Char7"/>
          <w:rFonts w:hint="cs"/>
          <w:rtl/>
        </w:rPr>
        <w:t>الجمحی از کسانی بود که رسول خدا</w:t>
      </w:r>
      <w:r w:rsidR="00D83E8A" w:rsidRPr="00D83E8A">
        <w:rPr>
          <w:rStyle w:val="Char7"/>
          <w:rFonts w:cs="CTraditional Arabic" w:hint="cs"/>
          <w:rtl/>
        </w:rPr>
        <w:t xml:space="preserve"> ج</w:t>
      </w:r>
      <w:r w:rsidRPr="00E002C7">
        <w:rPr>
          <w:rStyle w:val="Char7"/>
          <w:rFonts w:hint="cs"/>
          <w:rtl/>
        </w:rPr>
        <w:t xml:space="preserve"> بر او منت گذاشت</w:t>
      </w:r>
      <w:r w:rsidRPr="00AA244D">
        <w:rPr>
          <w:rStyle w:val="Char7"/>
          <w:vertAlign w:val="superscript"/>
          <w:rtl/>
        </w:rPr>
        <w:footnoteReference w:id="73"/>
      </w:r>
      <w:r w:rsidRPr="00E002C7">
        <w:rPr>
          <w:rStyle w:val="Char7"/>
          <w:rFonts w:hint="cs"/>
          <w:rtl/>
        </w:rPr>
        <w:t xml:space="preserve">، </w:t>
      </w:r>
      <w:r w:rsidR="00AA267F" w:rsidRPr="00E002C7">
        <w:rPr>
          <w:rStyle w:val="Char7"/>
          <w:rFonts w:hint="cs"/>
          <w:rtl/>
        </w:rPr>
        <w:t>در حالی که به عداوت با رسول خدا</w:t>
      </w:r>
      <w:r w:rsidR="00D83E8A" w:rsidRPr="00D83E8A">
        <w:rPr>
          <w:rStyle w:val="Char7"/>
          <w:rFonts w:cs="CTraditional Arabic" w:hint="cs"/>
          <w:rtl/>
        </w:rPr>
        <w:t xml:space="preserve"> ج</w:t>
      </w:r>
      <w:r w:rsidRPr="00E002C7">
        <w:rPr>
          <w:rStyle w:val="Char7"/>
          <w:rFonts w:hint="cs"/>
          <w:rtl/>
        </w:rPr>
        <w:t xml:space="preserve"> معروف بود، و مردم را علیه آن</w:t>
      </w:r>
      <w:r w:rsidR="005231A4">
        <w:rPr>
          <w:rStyle w:val="Char7"/>
          <w:rFonts w:hint="cs"/>
          <w:rtl/>
        </w:rPr>
        <w:t xml:space="preserve"> </w:t>
      </w:r>
      <w:r w:rsidRPr="00E002C7">
        <w:rPr>
          <w:rStyle w:val="Char7"/>
          <w:rFonts w:hint="cs"/>
          <w:rtl/>
        </w:rPr>
        <w:t>حضرت تحریک می‌کرد، چه</w:t>
      </w:r>
      <w:r w:rsidR="00AA267F" w:rsidRPr="00E002C7">
        <w:rPr>
          <w:rStyle w:val="Char7"/>
          <w:rFonts w:hint="cs"/>
          <w:rtl/>
        </w:rPr>
        <w:t xml:space="preserve"> به جان و چه به مال. و رسول خدا</w:t>
      </w:r>
      <w:r w:rsidR="00D83E8A" w:rsidRPr="00D83E8A">
        <w:rPr>
          <w:rStyle w:val="Char7"/>
          <w:rFonts w:cs="CTraditional Arabic" w:hint="cs"/>
          <w:rtl/>
        </w:rPr>
        <w:t xml:space="preserve"> ج</w:t>
      </w:r>
      <w:r w:rsidRPr="00E002C7">
        <w:rPr>
          <w:rStyle w:val="Char7"/>
          <w:rFonts w:hint="cs"/>
          <w:rtl/>
        </w:rPr>
        <w:t xml:space="preserve"> پس از جنگ بدر منت گذاشت بر </w:t>
      </w:r>
      <w:r w:rsidRPr="00DA2C48">
        <w:rPr>
          <w:rFonts w:cs="B Badr" w:hint="cs"/>
          <w:rtl/>
        </w:rPr>
        <w:t>ثمامة</w:t>
      </w:r>
      <w:r w:rsidRPr="00E002C7">
        <w:rPr>
          <w:rStyle w:val="Char7"/>
          <w:rFonts w:hint="cs"/>
          <w:rtl/>
        </w:rPr>
        <w:t xml:space="preserve"> بن اثال در حالی که به عداوت با آن حضرت معروف بود، و به قتال او اول امر نمود. سپس بعد از اسارت او، منت بر او نهاد و او اسلام آورد، و قافل</w:t>
      </w:r>
      <w:r w:rsidR="00D83E8A">
        <w:rPr>
          <w:rStyle w:val="Char7"/>
          <w:rFonts w:hint="cs"/>
          <w:rtl/>
        </w:rPr>
        <w:t>ه</w:t>
      </w:r>
      <w:r w:rsidRPr="00E002C7">
        <w:rPr>
          <w:rStyle w:val="Char7"/>
          <w:rFonts w:hint="cs"/>
          <w:rtl/>
        </w:rPr>
        <w:t xml:space="preserve"> آذوق</w:t>
      </w:r>
      <w:r w:rsidR="00D83E8A">
        <w:rPr>
          <w:rStyle w:val="Char7"/>
          <w:rFonts w:hint="cs"/>
          <w:rtl/>
        </w:rPr>
        <w:t>ه</w:t>
      </w:r>
      <w:r w:rsidRPr="00E002C7">
        <w:rPr>
          <w:rStyle w:val="Char7"/>
          <w:rFonts w:hint="cs"/>
          <w:rtl/>
        </w:rPr>
        <w:t xml:space="preserve"> اهل مکه را از اهل مکه</w:t>
      </w:r>
      <w:r w:rsidR="00AA267F" w:rsidRPr="00E002C7">
        <w:rPr>
          <w:rStyle w:val="Char7"/>
          <w:rFonts w:hint="cs"/>
          <w:rtl/>
        </w:rPr>
        <w:t xml:space="preserve"> قطع کرد، پس اهل مکه از رسول خد</w:t>
      </w:r>
      <w:r w:rsidR="00244101">
        <w:rPr>
          <w:rStyle w:val="Char7"/>
          <w:rFonts w:hint="cs"/>
          <w:rtl/>
        </w:rPr>
        <w:t xml:space="preserve"> </w:t>
      </w:r>
      <w:r w:rsidR="00D83E8A" w:rsidRPr="00D83E8A">
        <w:rPr>
          <w:rStyle w:val="Char7"/>
          <w:rFonts w:cs="CTraditional Arabic" w:hint="cs"/>
          <w:rtl/>
        </w:rPr>
        <w:t>ج</w:t>
      </w:r>
      <w:r w:rsidRPr="00E002C7">
        <w:rPr>
          <w:rStyle w:val="Char7"/>
          <w:rFonts w:hint="cs"/>
          <w:rtl/>
        </w:rPr>
        <w:t xml:space="preserve"> درخواست کردند که به او اذن دهد که قافل</w:t>
      </w:r>
      <w:r w:rsidR="00D83E8A">
        <w:rPr>
          <w:rStyle w:val="Char7"/>
          <w:rFonts w:hint="cs"/>
          <w:rtl/>
        </w:rPr>
        <w:t>ه</w:t>
      </w:r>
      <w:r w:rsidRPr="00E002C7">
        <w:rPr>
          <w:rStyle w:val="Char7"/>
          <w:rFonts w:hint="cs"/>
          <w:rtl/>
        </w:rPr>
        <w:t xml:space="preserve"> </w:t>
      </w:r>
      <w:r w:rsidR="00AA267F" w:rsidRPr="00E002C7">
        <w:rPr>
          <w:rStyle w:val="Char7"/>
          <w:rFonts w:hint="cs"/>
          <w:rtl/>
        </w:rPr>
        <w:t>آذوقه را مانع نشود، پس رسول خدا</w:t>
      </w:r>
      <w:r w:rsidR="00D83E8A" w:rsidRPr="00D83E8A">
        <w:rPr>
          <w:rStyle w:val="Char7"/>
          <w:rFonts w:cs="CTraditional Arabic" w:hint="cs"/>
          <w:rtl/>
        </w:rPr>
        <w:t xml:space="preserve"> ج</w:t>
      </w:r>
      <w:r w:rsidRPr="00E002C7">
        <w:rPr>
          <w:rStyle w:val="Char7"/>
          <w:rFonts w:hint="cs"/>
          <w:rtl/>
        </w:rPr>
        <w:t xml:space="preserve"> اذن داد</w:t>
      </w:r>
      <w:r w:rsidRPr="00AA244D">
        <w:rPr>
          <w:rStyle w:val="Char7"/>
          <w:vertAlign w:val="superscript"/>
          <w:rtl/>
        </w:rPr>
        <w:footnoteReference w:id="74"/>
      </w:r>
      <w:r w:rsidRPr="00E002C7">
        <w:rPr>
          <w:rStyle w:val="Char7"/>
          <w:rFonts w:hint="cs"/>
          <w:rtl/>
        </w:rPr>
        <w:t>. و بتحقیق خدای</w:t>
      </w:r>
      <w:r w:rsidR="005231A4">
        <w:rPr>
          <w:rStyle w:val="Char7"/>
          <w:rFonts w:cs="CTraditional Arabic" w:hint="cs"/>
          <w:rtl/>
        </w:rPr>
        <w:t>أ</w:t>
      </w:r>
      <w:r w:rsidRPr="00E002C7">
        <w:rPr>
          <w:rStyle w:val="Char7"/>
          <w:rFonts w:hint="cs"/>
          <w:rtl/>
        </w:rPr>
        <w:t xml:space="preserve"> در سور</w:t>
      </w:r>
      <w:r w:rsidR="00D83E8A">
        <w:rPr>
          <w:rStyle w:val="Char7"/>
          <w:rFonts w:hint="cs"/>
          <w:rtl/>
        </w:rPr>
        <w:t>ه</w:t>
      </w:r>
      <w:r w:rsidRPr="00E002C7">
        <w:rPr>
          <w:rStyle w:val="Char7"/>
          <w:rFonts w:hint="cs"/>
          <w:rtl/>
        </w:rPr>
        <w:t xml:space="preserve"> انسان آی</w:t>
      </w:r>
      <w:r w:rsidR="00D83E8A">
        <w:rPr>
          <w:rStyle w:val="Char7"/>
          <w:rFonts w:hint="cs"/>
          <w:rtl/>
        </w:rPr>
        <w:t>ه</w:t>
      </w:r>
      <w:r w:rsidRPr="00E002C7">
        <w:rPr>
          <w:rStyle w:val="Char7"/>
          <w:rFonts w:hint="cs"/>
          <w:rtl/>
        </w:rPr>
        <w:t xml:space="preserve"> 8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وَيُط</w:t>
      </w:r>
      <w:r w:rsidRPr="003A1116">
        <w:rPr>
          <w:rStyle w:val="Char4"/>
          <w:rFonts w:eastAsia="B Badr" w:hint="cs"/>
          <w:rtl/>
        </w:rPr>
        <w:t>ۡ</w:t>
      </w:r>
      <w:r w:rsidRPr="003A1116">
        <w:rPr>
          <w:rStyle w:val="Char4"/>
          <w:rFonts w:eastAsia="B Badr" w:hint="eastAsia"/>
          <w:rtl/>
        </w:rPr>
        <w:t>عِمُونَ</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لطَّعَامَ</w:t>
      </w:r>
      <w:r w:rsidRPr="003A1116">
        <w:rPr>
          <w:rStyle w:val="Char4"/>
          <w:rFonts w:eastAsia="B Badr"/>
          <w:rtl/>
        </w:rPr>
        <w:t xml:space="preserve"> </w:t>
      </w:r>
      <w:r w:rsidRPr="003A1116">
        <w:rPr>
          <w:rStyle w:val="Char4"/>
          <w:rFonts w:eastAsia="B Badr" w:hint="eastAsia"/>
          <w:rtl/>
        </w:rPr>
        <w:t>عَلَى</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حُبِّهِ</w:t>
      </w:r>
      <w:r w:rsidRPr="003A1116">
        <w:rPr>
          <w:rStyle w:val="Char4"/>
          <w:rFonts w:eastAsia="B Badr" w:hint="cs"/>
          <w:rtl/>
        </w:rPr>
        <w:t>ۦ</w:t>
      </w:r>
      <w:r w:rsidRPr="003A1116">
        <w:rPr>
          <w:rStyle w:val="Char4"/>
          <w:rFonts w:eastAsia="B Badr"/>
          <w:rtl/>
        </w:rPr>
        <w:t xml:space="preserve"> </w:t>
      </w:r>
      <w:r w:rsidRPr="003A1116">
        <w:rPr>
          <w:rStyle w:val="Char4"/>
          <w:rFonts w:eastAsia="B Badr" w:hint="eastAsia"/>
          <w:rtl/>
        </w:rPr>
        <w:t>مِس</w:t>
      </w:r>
      <w:r w:rsidRPr="003A1116">
        <w:rPr>
          <w:rStyle w:val="Char4"/>
          <w:rFonts w:eastAsia="B Badr" w:hint="cs"/>
          <w:rtl/>
        </w:rPr>
        <w:t>ۡ</w:t>
      </w:r>
      <w:r w:rsidRPr="003A1116">
        <w:rPr>
          <w:rStyle w:val="Char4"/>
          <w:rFonts w:eastAsia="B Badr" w:hint="eastAsia"/>
          <w:rtl/>
        </w:rPr>
        <w:t>كِين</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وَيَتِيم</w:t>
      </w:r>
      <w:r w:rsidRPr="003A1116">
        <w:rPr>
          <w:rStyle w:val="Char4"/>
          <w:rFonts w:eastAsia="B Badr" w:hint="cs"/>
          <w:rtl/>
        </w:rPr>
        <w:t>ٗ</w:t>
      </w:r>
      <w:r w:rsidRPr="003A1116">
        <w:rPr>
          <w:rStyle w:val="Char4"/>
          <w:rFonts w:eastAsia="B Badr" w:hint="eastAsia"/>
          <w:rtl/>
        </w:rPr>
        <w:t>ا</w:t>
      </w:r>
      <w:r w:rsidRPr="003A1116">
        <w:rPr>
          <w:rStyle w:val="Char4"/>
          <w:rFonts w:eastAsia="B Badr"/>
          <w:rtl/>
        </w:rPr>
        <w:t xml:space="preserve"> </w:t>
      </w:r>
      <w:r w:rsidRPr="003A1116">
        <w:rPr>
          <w:rStyle w:val="Char4"/>
          <w:rFonts w:eastAsia="B Badr" w:hint="eastAsia"/>
          <w:rtl/>
        </w:rPr>
        <w:t>وَأَسِيرًا</w:t>
      </w:r>
      <w:r w:rsidRPr="003A1116">
        <w:rPr>
          <w:rStyle w:val="Char4"/>
          <w:rFonts w:eastAsia="B Badr"/>
          <w:rtl/>
        </w:rPr>
        <w:t xml:space="preserve"> </w:t>
      </w:r>
      <w:r w:rsidRPr="003A1116">
        <w:rPr>
          <w:rStyle w:val="Char4"/>
          <w:rFonts w:eastAsia="B Badr" w:hint="cs"/>
          <w:rtl/>
        </w:rPr>
        <w:t>٨</w:t>
      </w:r>
      <w:r>
        <w:rPr>
          <w:rFonts w:cs="Traditional Arabic" w:hint="cs"/>
          <w:rtl/>
          <w:lang w:bidi="fa-IR"/>
        </w:rPr>
        <w:t>﴾</w:t>
      </w:r>
      <w:r w:rsidRPr="00E002C7">
        <w:rPr>
          <w:rStyle w:val="Char7"/>
          <w:rFonts w:hint="cs"/>
          <w:rtl/>
        </w:rPr>
        <w:t xml:space="preserve"> </w:t>
      </w:r>
      <w:r w:rsidRPr="0053120C">
        <w:rPr>
          <w:rStyle w:val="Char5"/>
          <w:rFonts w:hint="cs"/>
          <w:rtl/>
        </w:rPr>
        <w:t>[الانسان: 8]</w:t>
      </w:r>
      <w:r w:rsidRPr="00E002C7">
        <w:rPr>
          <w:rStyle w:val="Char7"/>
          <w:rFonts w:hint="cs"/>
          <w:rtl/>
        </w:rPr>
        <w:t>.</w:t>
      </w:r>
    </w:p>
    <w:p w:rsidR="008C3DBE" w:rsidRPr="00E002C7" w:rsidRDefault="00AA267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نیکوکاران بر دوستی خدا مسکین و یتیم و اسیران را اطعام طعام می‌کنند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در حالی که اسیران از دشمنان خدا و رسول بودن</w:t>
      </w:r>
      <w:r w:rsidR="00AA267F" w:rsidRPr="00E002C7">
        <w:rPr>
          <w:rStyle w:val="Char7"/>
          <w:rFonts w:hint="cs"/>
          <w:rtl/>
        </w:rPr>
        <w:t>د.</w:t>
      </w:r>
    </w:p>
    <w:p w:rsidR="008C3DBE" w:rsidRPr="00E002C7" w:rsidRDefault="008C3DBE" w:rsidP="005231A4">
      <w:pPr>
        <w:widowControl w:val="0"/>
        <w:tabs>
          <w:tab w:val="right" w:pos="7371"/>
        </w:tabs>
        <w:ind w:firstLine="284"/>
        <w:jc w:val="both"/>
        <w:rPr>
          <w:rStyle w:val="Char7"/>
          <w:rtl/>
        </w:rPr>
      </w:pPr>
      <w:r w:rsidRPr="00E002C7">
        <w:rPr>
          <w:rStyle w:val="Char7"/>
          <w:rFonts w:hint="cs"/>
          <w:rtl/>
        </w:rPr>
        <w:t>و به همان اسناد ربیع گوید: از شافعی</w:t>
      </w:r>
      <w:r>
        <w:rPr>
          <w:rFonts w:cs="CTraditional Arabic" w:hint="cs"/>
          <w:rtl/>
          <w:lang w:bidi="fa-IR"/>
        </w:rPr>
        <w:t>/</w:t>
      </w:r>
      <w:r w:rsidRPr="00E002C7">
        <w:rPr>
          <w:rStyle w:val="Char7"/>
          <w:rFonts w:hint="cs"/>
          <w:rtl/>
        </w:rPr>
        <w:t xml:space="preserve"> شنیدم که می‌فرمود: هر کس از اهل عدالت گمان کند که جن را می‌بیند من شهادت او را باطل می‌دانم، زیرا خدای</w:t>
      </w:r>
      <w:r w:rsidR="005231A4">
        <w:rPr>
          <w:rStyle w:val="Char7"/>
          <w:rFonts w:cs="CTraditional Arabic" w:hint="cs"/>
          <w:rtl/>
        </w:rPr>
        <w:t>أ</w:t>
      </w:r>
      <w:r w:rsidRPr="00E002C7">
        <w:rPr>
          <w:rStyle w:val="Char7"/>
          <w:rFonts w:hint="cs"/>
          <w:rtl/>
        </w:rPr>
        <w:t xml:space="preserve"> در سور</w:t>
      </w:r>
      <w:r w:rsidR="00D83E8A">
        <w:rPr>
          <w:rStyle w:val="Char7"/>
          <w:rFonts w:hint="cs"/>
          <w:rtl/>
        </w:rPr>
        <w:t>ه</w:t>
      </w:r>
      <w:r w:rsidRPr="00E002C7">
        <w:rPr>
          <w:rStyle w:val="Char7"/>
          <w:rFonts w:hint="cs"/>
          <w:rtl/>
        </w:rPr>
        <w:t xml:space="preserve"> اعراف آی</w:t>
      </w:r>
      <w:r w:rsidR="00AA267F" w:rsidRPr="00E002C7">
        <w:rPr>
          <w:rStyle w:val="Char7"/>
          <w:rFonts w:hint="cs"/>
          <w:rtl/>
        </w:rPr>
        <w:t>ه</w:t>
      </w:r>
      <w:r w:rsidRPr="00E002C7">
        <w:rPr>
          <w:rStyle w:val="Char7"/>
          <w:rFonts w:hint="cs"/>
          <w:rtl/>
        </w:rPr>
        <w:t xml:space="preserve"> 27 فرموده: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إِنَّهُ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يَرَى</w:t>
      </w:r>
      <w:r w:rsidRPr="003A1116">
        <w:rPr>
          <w:rStyle w:val="Char4"/>
          <w:rFonts w:eastAsia="B Badr" w:hint="cs"/>
          <w:rtl/>
        </w:rPr>
        <w:t>ٰ</w:t>
      </w:r>
      <w:r w:rsidRPr="003A1116">
        <w:rPr>
          <w:rStyle w:val="Char4"/>
          <w:rFonts w:eastAsia="B Badr" w:hint="eastAsia"/>
          <w:rtl/>
        </w:rPr>
        <w:t>كُم</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هُوَ</w:t>
      </w:r>
      <w:r w:rsidRPr="003A1116">
        <w:rPr>
          <w:rStyle w:val="Char4"/>
          <w:rFonts w:eastAsia="B Badr"/>
          <w:rtl/>
        </w:rPr>
        <w:t xml:space="preserve"> </w:t>
      </w:r>
      <w:r w:rsidRPr="003A1116">
        <w:rPr>
          <w:rStyle w:val="Char4"/>
          <w:rFonts w:eastAsia="B Badr" w:hint="eastAsia"/>
          <w:rtl/>
        </w:rPr>
        <w:t>وَقَبِيلُهُ</w:t>
      </w:r>
      <w:r w:rsidRPr="003A1116">
        <w:rPr>
          <w:rStyle w:val="Char4"/>
          <w:rFonts w:eastAsia="B Badr" w:hint="cs"/>
          <w:rtl/>
        </w:rPr>
        <w:t>ۥ</w:t>
      </w:r>
      <w:r w:rsidRPr="003A1116">
        <w:rPr>
          <w:rStyle w:val="Char4"/>
          <w:rFonts w:eastAsia="B Badr"/>
          <w:rtl/>
        </w:rPr>
        <w:t xml:space="preserve"> </w:t>
      </w:r>
      <w:r w:rsidRPr="003A1116">
        <w:rPr>
          <w:rStyle w:val="Char4"/>
          <w:rFonts w:eastAsia="B Badr" w:hint="eastAsia"/>
          <w:rtl/>
        </w:rPr>
        <w:t>مِن</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حَي</w:t>
      </w:r>
      <w:r w:rsidRPr="003A1116">
        <w:rPr>
          <w:rStyle w:val="Char4"/>
          <w:rFonts w:eastAsia="B Badr" w:hint="cs"/>
          <w:rtl/>
        </w:rPr>
        <w:t>ۡ</w:t>
      </w:r>
      <w:r w:rsidRPr="003A1116">
        <w:rPr>
          <w:rStyle w:val="Char4"/>
          <w:rFonts w:eastAsia="B Badr" w:hint="eastAsia"/>
          <w:rtl/>
        </w:rPr>
        <w:t>ثُ</w:t>
      </w:r>
      <w:r w:rsidRPr="003A1116">
        <w:rPr>
          <w:rStyle w:val="Char4"/>
          <w:rFonts w:eastAsia="B Badr"/>
          <w:rtl/>
        </w:rPr>
        <w:t xml:space="preserve"> </w:t>
      </w:r>
      <w:r w:rsidRPr="003A1116">
        <w:rPr>
          <w:rStyle w:val="Char4"/>
          <w:rFonts w:eastAsia="B Badr" w:hint="eastAsia"/>
          <w:rtl/>
        </w:rPr>
        <w:t>لَا</w:t>
      </w:r>
      <w:r w:rsidRPr="003A1116">
        <w:rPr>
          <w:rStyle w:val="Char4"/>
          <w:rFonts w:eastAsia="B Badr"/>
          <w:rtl/>
        </w:rPr>
        <w:t xml:space="preserve"> </w:t>
      </w:r>
      <w:r w:rsidRPr="003A1116">
        <w:rPr>
          <w:rStyle w:val="Char4"/>
          <w:rFonts w:eastAsia="B Badr" w:hint="eastAsia"/>
          <w:rtl/>
        </w:rPr>
        <w:t>تَرَو</w:t>
      </w:r>
      <w:r w:rsidRPr="003A1116">
        <w:rPr>
          <w:rStyle w:val="Char4"/>
          <w:rFonts w:eastAsia="B Badr" w:hint="cs"/>
          <w:rtl/>
        </w:rPr>
        <w:t>ۡ</w:t>
      </w:r>
      <w:r w:rsidRPr="003A1116">
        <w:rPr>
          <w:rStyle w:val="Char4"/>
          <w:rFonts w:eastAsia="B Badr" w:hint="eastAsia"/>
          <w:rtl/>
        </w:rPr>
        <w:t>نَهُم</w:t>
      </w:r>
      <w:r w:rsidRPr="003A1116">
        <w:rPr>
          <w:rStyle w:val="Char4"/>
          <w:rFonts w:eastAsia="B Badr" w:hint="cs"/>
          <w:rtl/>
        </w:rPr>
        <w:t>ۡ</w:t>
      </w:r>
      <w:r>
        <w:rPr>
          <w:rFonts w:cs="Traditional Arabic" w:hint="cs"/>
          <w:rtl/>
          <w:lang w:bidi="fa-IR"/>
        </w:rPr>
        <w:t>﴾</w:t>
      </w:r>
      <w:r w:rsidRPr="00E002C7">
        <w:rPr>
          <w:rStyle w:val="Char7"/>
          <w:rFonts w:hint="cs"/>
          <w:rtl/>
        </w:rPr>
        <w:t xml:space="preserve"> </w:t>
      </w:r>
      <w:r w:rsidRPr="0053120C">
        <w:rPr>
          <w:rStyle w:val="Char5"/>
          <w:rFonts w:hint="cs"/>
          <w:rtl/>
        </w:rPr>
        <w:t>[ال</w:t>
      </w:r>
      <w:r w:rsidR="00AA267F" w:rsidRPr="0053120C">
        <w:rPr>
          <w:rStyle w:val="Char5"/>
          <w:rFonts w:hint="cs"/>
          <w:rtl/>
        </w:rPr>
        <w:t>أ</w:t>
      </w:r>
      <w:r w:rsidRPr="0053120C">
        <w:rPr>
          <w:rStyle w:val="Char5"/>
          <w:rFonts w:hint="cs"/>
          <w:rtl/>
        </w:rPr>
        <w:t>عراف: 27]</w:t>
      </w:r>
      <w:r w:rsidRPr="00E002C7">
        <w:rPr>
          <w:rStyle w:val="Char7"/>
          <w:rFonts w:hint="cs"/>
          <w:rtl/>
        </w:rPr>
        <w:t>.</w:t>
      </w:r>
    </w:p>
    <w:p w:rsidR="008C3DBE" w:rsidRPr="00E002C7" w:rsidRDefault="00AA267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شیطان و قبیل</w:t>
      </w:r>
      <w:r w:rsidR="00D83E8A">
        <w:rPr>
          <w:rStyle w:val="Char7"/>
          <w:rFonts w:hint="cs"/>
          <w:rtl/>
        </w:rPr>
        <w:t>ه</w:t>
      </w:r>
      <w:r w:rsidR="008C3DBE" w:rsidRPr="00E002C7">
        <w:rPr>
          <w:rStyle w:val="Char7"/>
          <w:rFonts w:hint="cs"/>
          <w:rtl/>
        </w:rPr>
        <w:t xml:space="preserve"> او شما را می‌بینند از جائی که شما ایشان را نمی‌بینید</w:t>
      </w:r>
      <w:r>
        <w:rPr>
          <w:rFonts w:cs="Traditional Arabic" w:hint="cs"/>
          <w:sz w:val="26"/>
          <w:szCs w:val="26"/>
          <w:rtl/>
          <w:lang w:bidi="fa-IR"/>
        </w:rPr>
        <w:t>»</w:t>
      </w:r>
      <w:r w:rsidR="008C3DBE" w:rsidRPr="00E002C7">
        <w:rPr>
          <w:rStyle w:val="Char7"/>
          <w:rFonts w:hint="cs"/>
          <w:rtl/>
        </w:rPr>
        <w:t>.</w:t>
      </w:r>
    </w:p>
    <w:p w:rsidR="008C3DBE" w:rsidRPr="00E002C7" w:rsidRDefault="008C3DBE" w:rsidP="004B2786">
      <w:pPr>
        <w:widowControl w:val="0"/>
        <w:tabs>
          <w:tab w:val="right" w:pos="7371"/>
        </w:tabs>
        <w:ind w:firstLine="284"/>
        <w:jc w:val="both"/>
        <w:rPr>
          <w:rStyle w:val="Char7"/>
          <w:rtl/>
        </w:rPr>
      </w:pPr>
      <w:r w:rsidRPr="00E002C7">
        <w:rPr>
          <w:rStyle w:val="Char7"/>
          <w:rFonts w:hint="cs"/>
          <w:rtl/>
        </w:rPr>
        <w:t xml:space="preserve">مگر آنکه پیغمبر باشد. </w:t>
      </w:r>
    </w:p>
    <w:p w:rsidR="008C3DBE" w:rsidRPr="00E002C7" w:rsidRDefault="008C3DBE" w:rsidP="005231A4">
      <w:pPr>
        <w:widowControl w:val="0"/>
        <w:tabs>
          <w:tab w:val="right" w:pos="7371"/>
        </w:tabs>
        <w:ind w:firstLine="284"/>
        <w:jc w:val="both"/>
        <w:rPr>
          <w:rStyle w:val="Char7"/>
          <w:rtl/>
        </w:rPr>
      </w:pPr>
      <w:r w:rsidRPr="00E002C7">
        <w:rPr>
          <w:rStyle w:val="Char7"/>
          <w:rFonts w:hint="cs"/>
          <w:rtl/>
        </w:rPr>
        <w:t>به همان اسناد سابق شافعی</w:t>
      </w:r>
      <w:r>
        <w:rPr>
          <w:rFonts w:cs="CTraditional Arabic" w:hint="cs"/>
          <w:rtl/>
          <w:lang w:bidi="fa-IR"/>
        </w:rPr>
        <w:t>/</w:t>
      </w:r>
      <w:r w:rsidRPr="00E002C7">
        <w:rPr>
          <w:rStyle w:val="Char7"/>
          <w:rFonts w:hint="cs"/>
          <w:rtl/>
        </w:rPr>
        <w:t xml:space="preserve"> می‌فرماید: من کراهت دارم که به محرم، صفر گفته شود، ولیکن به محرم، محرم گفته شود. و همانا کراهت داشتن من از جهت این است که اهل جاهلیت ماه‌ها را شمار می‌کردند و به محرم و صفر، دو صفر می‌گفتند. برای اینکه نسئ می‌نمودند، یعنی ماه حرام را تغییر می‌دادند، و در سالی حج را در ماهی انجام می‌دادند و در سال دیگر در غیر آن، و می‌گفتند: محل محرم را در این سال خطاء نمودیم و در سالی صواب کردیم. پس خدای</w:t>
      </w:r>
      <w:r w:rsidR="005231A4">
        <w:rPr>
          <w:rStyle w:val="Char7"/>
          <w:rFonts w:cs="CTraditional Arabic" w:hint="cs"/>
          <w:rtl/>
        </w:rPr>
        <w:t>أ</w:t>
      </w:r>
      <w:r w:rsidRPr="00E002C7">
        <w:rPr>
          <w:rStyle w:val="Char7"/>
          <w:rFonts w:hint="cs"/>
          <w:rtl/>
        </w:rPr>
        <w:t xml:space="preserve"> آی</w:t>
      </w:r>
      <w:r w:rsidR="00D83E8A">
        <w:rPr>
          <w:rStyle w:val="Char7"/>
          <w:rFonts w:hint="cs"/>
          <w:rtl/>
        </w:rPr>
        <w:t>ه</w:t>
      </w:r>
      <w:r w:rsidRPr="00E002C7">
        <w:rPr>
          <w:rStyle w:val="Char7"/>
          <w:rFonts w:hint="cs"/>
          <w:rtl/>
        </w:rPr>
        <w:t xml:space="preserve"> 37 از سور</w:t>
      </w:r>
      <w:r w:rsidR="00D83E8A">
        <w:rPr>
          <w:rStyle w:val="Char7"/>
          <w:rFonts w:hint="cs"/>
          <w:rtl/>
        </w:rPr>
        <w:t>ه</w:t>
      </w:r>
      <w:r w:rsidRPr="00E002C7">
        <w:rPr>
          <w:rStyle w:val="Char7"/>
          <w:rFonts w:hint="cs"/>
          <w:rtl/>
        </w:rPr>
        <w:t xml:space="preserve"> توبه را نازل کرد که</w:t>
      </w:r>
      <w:r w:rsidR="00244101">
        <w:rPr>
          <w:rStyle w:val="Char7"/>
          <w:rFonts w:hint="cs"/>
          <w:rtl/>
        </w:rPr>
        <w:t xml:space="preserve"> </w:t>
      </w:r>
    </w:p>
    <w:p w:rsidR="008C3DBE" w:rsidRPr="00E002C7" w:rsidRDefault="008C3DBE" w:rsidP="004B2786">
      <w:pPr>
        <w:widowControl w:val="0"/>
        <w:tabs>
          <w:tab w:val="right" w:pos="7371"/>
        </w:tabs>
        <w:ind w:firstLine="284"/>
        <w:jc w:val="both"/>
        <w:rPr>
          <w:rStyle w:val="Char7"/>
          <w:rtl/>
        </w:rPr>
      </w:pPr>
      <w:r>
        <w:rPr>
          <w:rFonts w:cs="Traditional Arabic" w:hint="cs"/>
          <w:rtl/>
          <w:lang w:bidi="fa-IR"/>
        </w:rPr>
        <w:t>﴿</w:t>
      </w:r>
      <w:r w:rsidRPr="003A1116">
        <w:rPr>
          <w:rStyle w:val="Char4"/>
          <w:rFonts w:eastAsia="B Badr" w:hint="eastAsia"/>
          <w:rtl/>
        </w:rPr>
        <w:t>إِنَّمَا</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لنَّسِي</w:t>
      </w:r>
      <w:r w:rsidRPr="003A1116">
        <w:rPr>
          <w:rStyle w:val="Char4"/>
          <w:rFonts w:eastAsia="B Badr" w:hint="cs"/>
          <w:rtl/>
        </w:rPr>
        <w:t>ٓ</w:t>
      </w:r>
      <w:r w:rsidRPr="003A1116">
        <w:rPr>
          <w:rStyle w:val="Char4"/>
          <w:rFonts w:eastAsia="B Badr" w:hint="eastAsia"/>
          <w:rtl/>
        </w:rPr>
        <w:t>ءُ</w:t>
      </w:r>
      <w:r w:rsidRPr="003A1116">
        <w:rPr>
          <w:rStyle w:val="Char4"/>
          <w:rFonts w:eastAsia="B Badr"/>
          <w:rtl/>
        </w:rPr>
        <w:t xml:space="preserve"> </w:t>
      </w:r>
      <w:r w:rsidRPr="003A1116">
        <w:rPr>
          <w:rStyle w:val="Char4"/>
          <w:rFonts w:eastAsia="B Badr" w:hint="eastAsia"/>
          <w:rtl/>
        </w:rPr>
        <w:t>زِيَادَة</w:t>
      </w:r>
      <w:r w:rsidRPr="003A1116">
        <w:rPr>
          <w:rStyle w:val="Char4"/>
          <w:rFonts w:eastAsia="B Badr" w:hint="cs"/>
          <w:rtl/>
        </w:rPr>
        <w:t>ٞ</w:t>
      </w:r>
      <w:r w:rsidRPr="003A1116">
        <w:rPr>
          <w:rStyle w:val="Char4"/>
          <w:rFonts w:eastAsia="B Badr"/>
          <w:rtl/>
        </w:rPr>
        <w:t xml:space="preserve"> </w:t>
      </w:r>
      <w:r w:rsidRPr="003A1116">
        <w:rPr>
          <w:rStyle w:val="Char4"/>
          <w:rFonts w:eastAsia="B Badr" w:hint="eastAsia"/>
          <w:rtl/>
        </w:rPr>
        <w:t>فِي</w:t>
      </w:r>
      <w:r w:rsidRPr="003A1116">
        <w:rPr>
          <w:rStyle w:val="Char4"/>
          <w:rFonts w:eastAsia="B Badr"/>
          <w:rtl/>
        </w:rPr>
        <w:t xml:space="preserve"> </w:t>
      </w:r>
      <w:r w:rsidRPr="003A1116">
        <w:rPr>
          <w:rStyle w:val="Char4"/>
          <w:rFonts w:eastAsia="B Badr" w:hint="cs"/>
          <w:rtl/>
        </w:rPr>
        <w:t>ٱ</w:t>
      </w:r>
      <w:r w:rsidRPr="003A1116">
        <w:rPr>
          <w:rStyle w:val="Char4"/>
          <w:rFonts w:eastAsia="B Badr" w:hint="eastAsia"/>
          <w:rtl/>
        </w:rPr>
        <w:t>ل</w:t>
      </w:r>
      <w:r w:rsidRPr="003A1116">
        <w:rPr>
          <w:rStyle w:val="Char4"/>
          <w:rFonts w:eastAsia="B Badr" w:hint="cs"/>
          <w:rtl/>
        </w:rPr>
        <w:t>ۡ</w:t>
      </w:r>
      <w:r w:rsidRPr="003A1116">
        <w:rPr>
          <w:rStyle w:val="Char4"/>
          <w:rFonts w:eastAsia="B Badr" w:hint="eastAsia"/>
          <w:rtl/>
        </w:rPr>
        <w:t>كُف</w:t>
      </w:r>
      <w:r w:rsidRPr="003A1116">
        <w:rPr>
          <w:rStyle w:val="Char4"/>
          <w:rFonts w:eastAsia="B Badr" w:hint="cs"/>
          <w:rtl/>
        </w:rPr>
        <w:t>ۡ</w:t>
      </w:r>
      <w:r w:rsidRPr="003A1116">
        <w:rPr>
          <w:rStyle w:val="Char4"/>
          <w:rFonts w:eastAsia="B Badr" w:hint="eastAsia"/>
          <w:rtl/>
        </w:rPr>
        <w:t>رِ</w:t>
      </w:r>
      <w:r>
        <w:rPr>
          <w:rFonts w:cs="Traditional Arabic" w:hint="cs"/>
          <w:rtl/>
          <w:lang w:bidi="fa-IR"/>
        </w:rPr>
        <w:t>﴾</w:t>
      </w:r>
      <w:r w:rsidRPr="00E002C7">
        <w:rPr>
          <w:rStyle w:val="Char7"/>
          <w:rFonts w:hint="cs"/>
          <w:rtl/>
        </w:rPr>
        <w:t xml:space="preserve"> </w:t>
      </w:r>
      <w:r w:rsidRPr="0053120C">
        <w:rPr>
          <w:rStyle w:val="Char5"/>
          <w:rFonts w:hint="cs"/>
          <w:rtl/>
        </w:rPr>
        <w:t>[</w:t>
      </w:r>
      <w:r w:rsidRPr="0053120C">
        <w:rPr>
          <w:rStyle w:val="Char5"/>
          <w:rtl/>
        </w:rPr>
        <w:t>التوبة</w:t>
      </w:r>
      <w:r w:rsidRPr="0053120C">
        <w:rPr>
          <w:rStyle w:val="Char5"/>
          <w:rFonts w:hint="cs"/>
          <w:rtl/>
        </w:rPr>
        <w:t>: 37]</w:t>
      </w:r>
      <w:r w:rsidRPr="00E002C7">
        <w:rPr>
          <w:rStyle w:val="Char7"/>
          <w:rFonts w:hint="cs"/>
          <w:rtl/>
        </w:rPr>
        <w:t>.</w:t>
      </w:r>
    </w:p>
    <w:p w:rsidR="008C3DBE" w:rsidRPr="00E002C7" w:rsidRDefault="00AA267F" w:rsidP="004B2786">
      <w:pPr>
        <w:widowControl w:val="0"/>
        <w:tabs>
          <w:tab w:val="right" w:pos="7371"/>
        </w:tabs>
        <w:ind w:firstLine="284"/>
        <w:jc w:val="both"/>
        <w:rPr>
          <w:rStyle w:val="Char7"/>
          <w:rtl/>
        </w:rPr>
      </w:pPr>
      <w:r>
        <w:rPr>
          <w:rFonts w:cs="Traditional Arabic" w:hint="cs"/>
          <w:sz w:val="26"/>
          <w:szCs w:val="26"/>
          <w:rtl/>
          <w:lang w:bidi="fa-IR"/>
        </w:rPr>
        <w:t>«</w:t>
      </w:r>
      <w:r w:rsidR="008C3DBE" w:rsidRPr="00E002C7">
        <w:rPr>
          <w:rStyle w:val="Char7"/>
          <w:rFonts w:hint="cs"/>
          <w:rtl/>
        </w:rPr>
        <w:t>همانا تأخیر انداختن و تغییر در ماه حرام زیاد نمودن در کفر است</w:t>
      </w:r>
      <w:r>
        <w:rPr>
          <w:rFonts w:cs="Traditional Arabic" w:hint="cs"/>
          <w:sz w:val="26"/>
          <w:szCs w:val="26"/>
          <w:rtl/>
          <w:lang w:bidi="fa-IR"/>
        </w:rPr>
        <w:t>»</w:t>
      </w:r>
      <w:r w:rsidR="008C3DBE" w:rsidRPr="00E002C7">
        <w:rPr>
          <w:rStyle w:val="Char7"/>
          <w:rFonts w:hint="cs"/>
          <w:rtl/>
        </w:rPr>
        <w:t>.</w:t>
      </w:r>
    </w:p>
    <w:p w:rsidR="008C3DBE" w:rsidRPr="00E002C7" w:rsidRDefault="00AA267F" w:rsidP="00244101">
      <w:pPr>
        <w:widowControl w:val="0"/>
        <w:tabs>
          <w:tab w:val="right" w:pos="7371"/>
        </w:tabs>
        <w:ind w:firstLine="284"/>
        <w:jc w:val="both"/>
        <w:rPr>
          <w:rStyle w:val="Char7"/>
          <w:rtl/>
        </w:rPr>
      </w:pPr>
      <w:r w:rsidRPr="00E002C7">
        <w:rPr>
          <w:rStyle w:val="Char7"/>
          <w:rFonts w:hint="cs"/>
          <w:rtl/>
        </w:rPr>
        <w:t>و رسول خدا</w:t>
      </w:r>
      <w:r w:rsidR="00D83E8A" w:rsidRPr="00D83E8A">
        <w:rPr>
          <w:rStyle w:val="Char7"/>
          <w:rFonts w:cs="CTraditional Arabic" w:hint="cs"/>
          <w:rtl/>
        </w:rPr>
        <w:t xml:space="preserve"> ج</w:t>
      </w:r>
      <w:r w:rsidR="008C3DBE" w:rsidRPr="00E002C7">
        <w:rPr>
          <w:rStyle w:val="Char7"/>
          <w:rFonts w:hint="cs"/>
          <w:rtl/>
        </w:rPr>
        <w:t xml:space="preserve"> فرمود: </w:t>
      </w:r>
      <w:r w:rsidR="008C3DBE" w:rsidRPr="006C68BB">
        <w:rPr>
          <w:rStyle w:val="Char7"/>
          <w:rFonts w:hint="cs"/>
          <w:rtl/>
        </w:rPr>
        <w:t>«</w:t>
      </w:r>
      <w:r w:rsidR="008C3DBE" w:rsidRPr="00E002C7">
        <w:rPr>
          <w:rStyle w:val="Char7"/>
          <w:rFonts w:hint="cs"/>
          <w:rtl/>
        </w:rPr>
        <w:t>زمان دور می‌زند بشکل و چگونگی خود در روزی که خدا آسمان و زمین را خلق نمود. پس سال 12 ماه است، از جمله چهار ماه حرام که سه ماه آن پی در پی و پشت سر هم است که عبارتند از: ذو العقده، و ذو الحجه، و محرم، و رجب ماه مضر که بین ماه‌های جمادی و شعبان است</w:t>
      </w:r>
      <w:r w:rsidR="008C3DBE" w:rsidRPr="006C68BB">
        <w:rPr>
          <w:rStyle w:val="Char7"/>
          <w:rFonts w:hint="cs"/>
          <w:rtl/>
        </w:rPr>
        <w:t>»</w:t>
      </w:r>
      <w:r w:rsidR="008C3DBE" w:rsidRPr="00AA244D">
        <w:rPr>
          <w:rStyle w:val="Char7"/>
          <w:vertAlign w:val="superscript"/>
          <w:rtl/>
        </w:rPr>
        <w:footnoteReference w:id="75"/>
      </w:r>
      <w:r w:rsidR="008C3DBE" w:rsidRPr="00E002C7">
        <w:rPr>
          <w:rStyle w:val="Char7"/>
          <w:rFonts w:hint="cs"/>
          <w:rtl/>
        </w:rPr>
        <w:t>. شافعی</w:t>
      </w:r>
      <w:r>
        <w:rPr>
          <w:rFonts w:cs="CTraditional Arabic" w:hint="cs"/>
          <w:rtl/>
          <w:lang w:bidi="fa-IR"/>
        </w:rPr>
        <w:t>/</w:t>
      </w:r>
      <w:r w:rsidR="008C3DBE" w:rsidRPr="00E002C7">
        <w:rPr>
          <w:rStyle w:val="Char7"/>
          <w:rFonts w:hint="cs"/>
          <w:rtl/>
        </w:rPr>
        <w:t xml:space="preserve"> فرموده: پس هیچ ماهی جلو و عقب افکنده نشود. و رسول خدا</w:t>
      </w:r>
      <w:r w:rsidR="00D83E8A" w:rsidRPr="00D83E8A">
        <w:rPr>
          <w:rStyle w:val="Char7"/>
          <w:rFonts w:cs="CTraditional Arabic" w:hint="cs"/>
          <w:rtl/>
        </w:rPr>
        <w:t xml:space="preserve"> ج</w:t>
      </w:r>
      <w:r w:rsidRPr="00E002C7">
        <w:rPr>
          <w:rStyle w:val="Char7"/>
          <w:rFonts w:hint="cs"/>
          <w:rtl/>
        </w:rPr>
        <w:t xml:space="preserve"> محرم را محرم نامید.</w:t>
      </w:r>
    </w:p>
    <w:p w:rsidR="008C3DBE" w:rsidRPr="005231A4" w:rsidRDefault="008C3DBE" w:rsidP="005231A4">
      <w:pPr>
        <w:pStyle w:val="a3"/>
        <w:ind w:firstLine="0"/>
        <w:jc w:val="center"/>
        <w:rPr>
          <w:rtl/>
        </w:rPr>
      </w:pPr>
      <w:r w:rsidRPr="005231A4">
        <w:rPr>
          <w:rFonts w:hint="cs"/>
          <w:rtl/>
        </w:rPr>
        <w:t>«</w:t>
      </w:r>
      <w:r w:rsidRPr="005231A4">
        <w:rPr>
          <w:rtl/>
        </w:rPr>
        <w:t>و</w:t>
      </w:r>
      <w:r w:rsidRPr="005231A4">
        <w:rPr>
          <w:rFonts w:hint="cs"/>
          <w:rtl/>
        </w:rPr>
        <w:t>صلى الله على سيدنا محمد وعلى آله وصحبه أجمعين»</w:t>
      </w:r>
    </w:p>
    <w:p w:rsidR="008C3DBE" w:rsidRPr="00E002C7" w:rsidRDefault="008C3DBE" w:rsidP="005231A4">
      <w:pPr>
        <w:widowControl w:val="0"/>
        <w:tabs>
          <w:tab w:val="right" w:pos="7371"/>
        </w:tabs>
        <w:jc w:val="center"/>
        <w:rPr>
          <w:rStyle w:val="Char7"/>
          <w:rtl/>
        </w:rPr>
      </w:pPr>
      <w:r w:rsidRPr="00E002C7">
        <w:rPr>
          <w:rStyle w:val="Char7"/>
          <w:rFonts w:hint="cs"/>
          <w:rtl/>
        </w:rPr>
        <w:t>بحول و قو</w:t>
      </w:r>
      <w:r w:rsidR="00D83E8A">
        <w:rPr>
          <w:rStyle w:val="Char7"/>
          <w:rFonts w:hint="cs"/>
          <w:rtl/>
        </w:rPr>
        <w:t>ه</w:t>
      </w:r>
      <w:r w:rsidRPr="00E002C7">
        <w:rPr>
          <w:rStyle w:val="Char7"/>
          <w:rFonts w:hint="cs"/>
          <w:rtl/>
        </w:rPr>
        <w:t xml:space="preserve"> الهی ترجمه تمام شد در تاریخ:</w:t>
      </w:r>
    </w:p>
    <w:p w:rsidR="008C3DBE" w:rsidRDefault="008C3DBE" w:rsidP="00244101">
      <w:pPr>
        <w:widowControl w:val="0"/>
        <w:jc w:val="center"/>
        <w:rPr>
          <w:rStyle w:val="Char7"/>
          <w:rtl/>
        </w:rPr>
      </w:pPr>
      <w:r w:rsidRPr="00E002C7">
        <w:rPr>
          <w:rStyle w:val="Char7"/>
          <w:rFonts w:hint="cs"/>
          <w:rtl/>
        </w:rPr>
        <w:t>9/9/63 شمسی هجری</w:t>
      </w:r>
    </w:p>
    <w:sectPr w:rsidR="008C3DBE" w:rsidSect="00A9650A">
      <w:headerReference w:type="default" r:id="rId29"/>
      <w:footnotePr>
        <w:numRestart w:val="eachPage"/>
      </w:footnotePr>
      <w:type w:val="oddPage"/>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354" w:rsidRDefault="00700354">
      <w:r>
        <w:separator/>
      </w:r>
    </w:p>
  </w:endnote>
  <w:endnote w:type="continuationSeparator" w:id="0">
    <w:p w:rsidR="00700354" w:rsidRDefault="0070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8A" w:rsidRPr="00347111" w:rsidRDefault="009B348A"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8A" w:rsidRPr="00347111" w:rsidRDefault="009B348A"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354" w:rsidRDefault="00700354">
      <w:r>
        <w:separator/>
      </w:r>
    </w:p>
  </w:footnote>
  <w:footnote w:type="continuationSeparator" w:id="0">
    <w:p w:rsidR="00700354" w:rsidRDefault="00700354">
      <w:r>
        <w:continuationSeparator/>
      </w:r>
    </w:p>
  </w:footnote>
  <w:footnote w:id="1">
    <w:p w:rsidR="009B348A" w:rsidRPr="002F0D80" w:rsidRDefault="009B348A" w:rsidP="008C3DBE">
      <w:pPr>
        <w:pStyle w:val="FootnoteText"/>
        <w:bidi/>
        <w:ind w:left="284" w:hanging="284"/>
        <w:jc w:val="both"/>
        <w:rPr>
          <w:rStyle w:val="Char8"/>
          <w:rtl/>
        </w:rPr>
      </w:pPr>
      <w:r w:rsidRPr="002F0D80">
        <w:rPr>
          <w:rStyle w:val="Char8"/>
          <w:rtl/>
        </w:rPr>
        <w:t>* و اگر چند کلمه‌ای غیر عربی باشد آن هم معرب است. مترجم</w:t>
      </w:r>
    </w:p>
  </w:footnote>
  <w:footnote w:id="2">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أبو داود:4/141 ، حدیث 4403، ترمذى: 4/32 ، حدیث 1423، و فرموده: «حسن غر</w:t>
      </w:r>
      <w:r>
        <w:rPr>
          <w:rStyle w:val="Char8"/>
          <w:rtl/>
        </w:rPr>
        <w:t>ی</w:t>
      </w:r>
      <w:r w:rsidRPr="002F0D80">
        <w:rPr>
          <w:rStyle w:val="Char8"/>
          <w:rtl/>
        </w:rPr>
        <w:t>ب»، نسائى: 6/468، حدیث 3432، ابن ماجه: 1/659، حدیث 2042. شیخ آلبانی گفته است: این حدیث صحیح است.</w:t>
      </w:r>
    </w:p>
  </w:footnote>
  <w:footnote w:id="3">
    <w:p w:rsidR="009B348A" w:rsidRPr="002F0D80" w:rsidRDefault="009B348A" w:rsidP="008C3DBE">
      <w:pPr>
        <w:pStyle w:val="FootnoteText"/>
        <w:bidi/>
        <w:ind w:left="284" w:hanging="284"/>
        <w:jc w:val="both"/>
        <w:rPr>
          <w:rStyle w:val="Char8"/>
          <w:rtl/>
        </w:rPr>
      </w:pPr>
      <w:r w:rsidRPr="002F0D80">
        <w:rPr>
          <w:rStyle w:val="Char8"/>
          <w:rtl/>
        </w:rPr>
        <w:sym w:font="Symbol" w:char="F02A"/>
      </w:r>
      <w:r w:rsidRPr="002F0D80">
        <w:rPr>
          <w:rStyle w:val="Char8"/>
          <w:rtl/>
        </w:rPr>
        <w:t xml:space="preserve">- که کلمات نائم و صبی و مجنون عام است یعنی شامل هر نائم و هر طفل و هر مجنونی می‌باشد. </w:t>
      </w:r>
    </w:p>
  </w:footnote>
  <w:footnote w:id="4">
    <w:p w:rsidR="009B348A" w:rsidRPr="002F0D80" w:rsidRDefault="009B348A" w:rsidP="008C3DBE">
      <w:pPr>
        <w:autoSpaceDE w:val="0"/>
        <w:autoSpaceDN w:val="0"/>
        <w:adjustRightInd w:val="0"/>
        <w:ind w:left="284" w:hanging="284"/>
        <w:jc w:val="both"/>
        <w:rPr>
          <w:rStyle w:val="Char8"/>
          <w:rtl/>
        </w:rPr>
      </w:pPr>
      <w:r w:rsidRPr="002F0D80">
        <w:rPr>
          <w:rStyle w:val="Char8"/>
        </w:rPr>
        <w:footnoteRef/>
      </w:r>
      <w:r w:rsidRPr="002F0D80">
        <w:rPr>
          <w:rStyle w:val="Char8"/>
          <w:rtl/>
        </w:rPr>
        <w:t>- لفظ حدیث ا</w:t>
      </w:r>
      <w:r>
        <w:rPr>
          <w:rStyle w:val="Char8"/>
          <w:rtl/>
        </w:rPr>
        <w:t>ی</w:t>
      </w:r>
      <w:r w:rsidRPr="002F0D80">
        <w:rPr>
          <w:rStyle w:val="Char8"/>
          <w:rtl/>
        </w:rPr>
        <w:t xml:space="preserve">نطور است: </w:t>
      </w:r>
      <w:r>
        <w:rPr>
          <w:rFonts w:ascii="B Lotus" w:hAnsi="B Lotus" w:cs="Traditional Arabic"/>
          <w:color w:val="000000"/>
          <w:sz w:val="22"/>
          <w:szCs w:val="22"/>
          <w:rtl/>
          <w:lang w:bidi="fa-IR"/>
        </w:rPr>
        <w:t>«</w:t>
      </w:r>
      <w:r w:rsidRPr="00F5725D">
        <w:rPr>
          <w:rStyle w:val="Char9"/>
          <w:rtl/>
        </w:rPr>
        <w:t>لا قطع في ثمر ولا كثر</w:t>
      </w:r>
      <w:r>
        <w:rPr>
          <w:rFonts w:ascii="B Lotus" w:hAnsi="B Lotus" w:cs="Traditional Arabic"/>
          <w:color w:val="000000"/>
          <w:sz w:val="22"/>
          <w:szCs w:val="22"/>
          <w:rtl/>
          <w:lang w:bidi="fa-IR"/>
        </w:rPr>
        <w:t>»</w:t>
      </w:r>
      <w:r w:rsidRPr="002F0D80">
        <w:rPr>
          <w:rStyle w:val="Char8"/>
          <w:rtl/>
        </w:rPr>
        <w:t xml:space="preserve">. </w:t>
      </w:r>
    </w:p>
  </w:footnote>
  <w:footnote w:id="5">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موطأ مال</w:t>
      </w:r>
      <w:r>
        <w:rPr>
          <w:rStyle w:val="Char8"/>
          <w:rtl/>
        </w:rPr>
        <w:t>ک</w:t>
      </w:r>
      <w:r w:rsidRPr="002F0D80">
        <w:rPr>
          <w:rStyle w:val="Char8"/>
          <w:rtl/>
        </w:rPr>
        <w:t>: 2/ 839، حد</w:t>
      </w:r>
      <w:r>
        <w:rPr>
          <w:rStyle w:val="Char8"/>
          <w:rtl/>
        </w:rPr>
        <w:t>ی</w:t>
      </w:r>
      <w:r w:rsidRPr="002F0D80">
        <w:rPr>
          <w:rStyle w:val="Char8"/>
          <w:rtl/>
        </w:rPr>
        <w:t>ث: 1528، سنن أب</w:t>
      </w:r>
      <w:r>
        <w:rPr>
          <w:rStyle w:val="Char8"/>
          <w:rtl/>
        </w:rPr>
        <w:t>ی</w:t>
      </w:r>
      <w:r w:rsidRPr="002F0D80">
        <w:rPr>
          <w:rStyle w:val="Char8"/>
          <w:rtl/>
        </w:rPr>
        <w:t xml:space="preserve"> داود: 2/ 541، حد</w:t>
      </w:r>
      <w:r>
        <w:rPr>
          <w:rStyle w:val="Char8"/>
          <w:rtl/>
        </w:rPr>
        <w:t>ی</w:t>
      </w:r>
      <w:r w:rsidRPr="002F0D80">
        <w:rPr>
          <w:rStyle w:val="Char8"/>
          <w:rtl/>
        </w:rPr>
        <w:t>ث: 438، سنن ترمذ</w:t>
      </w:r>
      <w:r>
        <w:rPr>
          <w:rStyle w:val="Char8"/>
          <w:rtl/>
        </w:rPr>
        <w:t>ی</w:t>
      </w:r>
      <w:r w:rsidRPr="002F0D80">
        <w:rPr>
          <w:rStyle w:val="Char8"/>
          <w:rtl/>
        </w:rPr>
        <w:t>: 4/ 52، حد</w:t>
      </w:r>
      <w:r>
        <w:rPr>
          <w:rStyle w:val="Char8"/>
          <w:rtl/>
        </w:rPr>
        <w:t>ی</w:t>
      </w:r>
      <w:r w:rsidRPr="002F0D80">
        <w:rPr>
          <w:rStyle w:val="Char8"/>
          <w:rtl/>
        </w:rPr>
        <w:t>ث: 1449، سنن نسائ</w:t>
      </w:r>
      <w:r>
        <w:rPr>
          <w:rStyle w:val="Char8"/>
          <w:rtl/>
        </w:rPr>
        <w:t>ی</w:t>
      </w:r>
      <w:r w:rsidRPr="002F0D80">
        <w:rPr>
          <w:rStyle w:val="Char8"/>
          <w:rtl/>
        </w:rPr>
        <w:t>: 8/ 86، حد</w:t>
      </w:r>
      <w:r>
        <w:rPr>
          <w:rStyle w:val="Char8"/>
          <w:rtl/>
        </w:rPr>
        <w:t>ی</w:t>
      </w:r>
      <w:r w:rsidRPr="002F0D80">
        <w:rPr>
          <w:rStyle w:val="Char8"/>
          <w:rtl/>
        </w:rPr>
        <w:t>ث: 4960. آلبان</w:t>
      </w:r>
      <w:r>
        <w:rPr>
          <w:rStyle w:val="Char8"/>
          <w:rtl/>
        </w:rPr>
        <w:t>ی</w:t>
      </w:r>
      <w:r w:rsidRPr="002F0D80">
        <w:rPr>
          <w:rStyle w:val="Char8"/>
          <w:rtl/>
        </w:rPr>
        <w:t xml:space="preserve"> و شع</w:t>
      </w:r>
      <w:r>
        <w:rPr>
          <w:rStyle w:val="Char8"/>
          <w:rtl/>
        </w:rPr>
        <w:t>ی</w:t>
      </w:r>
      <w:r w:rsidRPr="002F0D80">
        <w:rPr>
          <w:rStyle w:val="Char8"/>
          <w:rtl/>
        </w:rPr>
        <w:t>ب ارنؤوط می‌گویند: این حدیث صحیح است.</w:t>
      </w:r>
    </w:p>
  </w:footnote>
  <w:footnote w:id="6">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در اصل نص امام شافعی</w:t>
      </w:r>
      <w:r>
        <w:rPr>
          <w:rFonts w:ascii="B Lotus" w:hAnsi="B Lotus" w:cs="CTraditional Arabic"/>
          <w:color w:val="000000"/>
          <w:sz w:val="22"/>
          <w:szCs w:val="22"/>
          <w:rtl/>
          <w:lang w:bidi="fa-IR"/>
        </w:rPr>
        <w:t>/</w:t>
      </w:r>
      <w:r w:rsidRPr="002F0D80">
        <w:rPr>
          <w:rStyle w:val="Char8"/>
          <w:rtl/>
        </w:rPr>
        <w:t xml:space="preserve"> نیز اینطور آمده: </w:t>
      </w:r>
      <w:r>
        <w:rPr>
          <w:rFonts w:ascii="B Lotus" w:hAnsi="B Lotus" w:cs="Traditional Arabic"/>
          <w:color w:val="000000"/>
          <w:sz w:val="22"/>
          <w:szCs w:val="22"/>
          <w:rtl/>
          <w:lang w:bidi="fa-IR"/>
        </w:rPr>
        <w:t>«</w:t>
      </w:r>
      <w:r w:rsidRPr="00F5725D">
        <w:rPr>
          <w:rStyle w:val="Char9"/>
          <w:rtl/>
        </w:rPr>
        <w:t>فَلَوْ آمَنَ بِهِ عَبْدٌ وَلَمْ يُؤْمِنْ بِرَسُولِهِ</w:t>
      </w:r>
      <w:r w:rsidRPr="00D83E8A">
        <w:rPr>
          <w:rFonts w:ascii="B Lotus" w:hAnsi="B Lotus" w:cs="CTraditional Arabic"/>
          <w:color w:val="000000"/>
          <w:sz w:val="22"/>
          <w:szCs w:val="22"/>
          <w:rtl/>
          <w:lang w:bidi="fa-IR"/>
        </w:rPr>
        <w:t xml:space="preserve"> ج</w:t>
      </w:r>
      <w:r w:rsidRPr="00F5725D">
        <w:rPr>
          <w:rStyle w:val="Char9"/>
          <w:rtl/>
        </w:rPr>
        <w:t xml:space="preserve"> لَمْ يَقَعْ عَلَيْهِ اسْمُ كَمَالِ الْإِيمَانِ أَبَدًا، حَتَّى يُؤْمِنَ بِرَسُولِهِ عَلَيْهِ السَّلَامُ مَعَه</w:t>
      </w:r>
      <w:r w:rsidRPr="002F0D80">
        <w:rPr>
          <w:rStyle w:val="Char8"/>
          <w:rtl/>
        </w:rPr>
        <w:t>ُ</w:t>
      </w:r>
      <w:r>
        <w:rPr>
          <w:rFonts w:ascii="B Lotus" w:hAnsi="B Lotus" w:cs="Traditional Arabic"/>
          <w:color w:val="000000"/>
          <w:sz w:val="22"/>
          <w:szCs w:val="22"/>
          <w:rtl/>
          <w:lang w:bidi="fa-IR"/>
        </w:rPr>
        <w:t>» «</w:t>
      </w:r>
      <w:r w:rsidRPr="002F0D80">
        <w:rPr>
          <w:rStyle w:val="Char8"/>
          <w:rtl/>
        </w:rPr>
        <w:t>اگر کسی به خدا ایمان بیاورد اما به رسول الله</w:t>
      </w:r>
      <w:r w:rsidRPr="00D83E8A">
        <w:rPr>
          <w:rFonts w:ascii="B Lotus" w:hAnsi="B Lotus" w:cs="CTraditional Arabic"/>
          <w:color w:val="000000"/>
          <w:sz w:val="22"/>
          <w:szCs w:val="22"/>
          <w:rtl/>
          <w:lang w:bidi="fa-IR"/>
        </w:rPr>
        <w:t xml:space="preserve"> ج</w:t>
      </w:r>
      <w:r w:rsidRPr="002F0D80">
        <w:rPr>
          <w:rStyle w:val="Char8"/>
          <w:rtl/>
        </w:rPr>
        <w:t xml:space="preserve"> ایمان نیاورد اصلا مؤمن نیست چه رسد به اینکه کمال ایمان از او نفی شود</w:t>
      </w:r>
      <w:r>
        <w:rPr>
          <w:rFonts w:ascii="B Lotus" w:hAnsi="B Lotus" w:cs="Traditional Arabic"/>
          <w:color w:val="000000"/>
          <w:sz w:val="22"/>
          <w:szCs w:val="22"/>
          <w:rtl/>
          <w:lang w:bidi="fa-IR"/>
        </w:rPr>
        <w:t>»</w:t>
      </w:r>
      <w:r w:rsidRPr="002F0D80">
        <w:rPr>
          <w:rStyle w:val="Char8"/>
          <w:rtl/>
        </w:rPr>
        <w:t xml:space="preserve">. والله أعلم. </w:t>
      </w:r>
    </w:p>
  </w:footnote>
  <w:footnote w:id="7">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سنن نسائ</w:t>
      </w:r>
      <w:r>
        <w:rPr>
          <w:rStyle w:val="Char8"/>
          <w:rtl/>
        </w:rPr>
        <w:t>ی</w:t>
      </w:r>
      <w:r w:rsidRPr="002F0D80">
        <w:rPr>
          <w:rStyle w:val="Char8"/>
          <w:rtl/>
        </w:rPr>
        <w:t>: حد</w:t>
      </w:r>
      <w:r>
        <w:rPr>
          <w:rStyle w:val="Char8"/>
          <w:rtl/>
        </w:rPr>
        <w:t>ی</w:t>
      </w:r>
      <w:r w:rsidRPr="002F0D80">
        <w:rPr>
          <w:rStyle w:val="Char8"/>
          <w:rtl/>
        </w:rPr>
        <w:t>ث: 107، سنن دارم</w:t>
      </w:r>
      <w:r>
        <w:rPr>
          <w:rStyle w:val="Char8"/>
          <w:rtl/>
        </w:rPr>
        <w:t>ی</w:t>
      </w:r>
      <w:r w:rsidRPr="002F0D80">
        <w:rPr>
          <w:rStyle w:val="Char8"/>
          <w:rtl/>
        </w:rPr>
        <w:t>: 358، شافع</w:t>
      </w:r>
      <w:r>
        <w:rPr>
          <w:rStyle w:val="Char8"/>
          <w:rtl/>
        </w:rPr>
        <w:t>ی</w:t>
      </w:r>
      <w:r w:rsidRPr="002F0D80">
        <w:rPr>
          <w:rStyle w:val="Char8"/>
          <w:rtl/>
        </w:rPr>
        <w:t xml:space="preserve"> در الأم: 1 / 75، سنن ب</w:t>
      </w:r>
      <w:r>
        <w:rPr>
          <w:rStyle w:val="Char8"/>
          <w:rtl/>
        </w:rPr>
        <w:t>ی</w:t>
      </w:r>
      <w:r w:rsidRPr="002F0D80">
        <w:rPr>
          <w:rStyle w:val="Char8"/>
          <w:rtl/>
        </w:rPr>
        <w:t>هق</w:t>
      </w:r>
      <w:r>
        <w:rPr>
          <w:rStyle w:val="Char8"/>
          <w:rtl/>
        </w:rPr>
        <w:t>ی</w:t>
      </w:r>
      <w:r w:rsidRPr="002F0D80">
        <w:rPr>
          <w:rStyle w:val="Char8"/>
          <w:rtl/>
        </w:rPr>
        <w:t>:</w:t>
      </w:r>
      <w:r w:rsidR="00244101">
        <w:rPr>
          <w:rStyle w:val="Char8"/>
          <w:rtl/>
        </w:rPr>
        <w:t xml:space="preserve"> </w:t>
      </w:r>
      <w:r w:rsidRPr="002F0D80">
        <w:rPr>
          <w:rStyle w:val="Char8"/>
          <w:rtl/>
        </w:rPr>
        <w:t>1 / 402، مسند ط</w:t>
      </w:r>
      <w:r>
        <w:rPr>
          <w:rStyle w:val="Char8"/>
          <w:rtl/>
        </w:rPr>
        <w:t>ی</w:t>
      </w:r>
      <w:r w:rsidRPr="002F0D80">
        <w:rPr>
          <w:rStyle w:val="Char8"/>
          <w:rtl/>
        </w:rPr>
        <w:t>الس</w:t>
      </w:r>
      <w:r>
        <w:rPr>
          <w:rStyle w:val="Char8"/>
          <w:rtl/>
        </w:rPr>
        <w:t>ی</w:t>
      </w:r>
      <w:r w:rsidRPr="002F0D80">
        <w:rPr>
          <w:rStyle w:val="Char8"/>
          <w:rtl/>
        </w:rPr>
        <w:t>: 295، مسند احمد: 3 / 25 و 49 و 67-68. ش</w:t>
      </w:r>
      <w:r>
        <w:rPr>
          <w:rStyle w:val="Char8"/>
          <w:rtl/>
        </w:rPr>
        <w:t>ی</w:t>
      </w:r>
      <w:r w:rsidRPr="002F0D80">
        <w:rPr>
          <w:rStyle w:val="Char8"/>
          <w:rtl/>
        </w:rPr>
        <w:t>خ آلبان</w:t>
      </w:r>
      <w:r>
        <w:rPr>
          <w:rStyle w:val="Char8"/>
          <w:rtl/>
        </w:rPr>
        <w:t>ی</w:t>
      </w:r>
      <w:r w:rsidRPr="002F0D80">
        <w:rPr>
          <w:rStyle w:val="Char8"/>
          <w:rtl/>
        </w:rPr>
        <w:t xml:space="preserve"> می‌گوید: ا</w:t>
      </w:r>
      <w:r>
        <w:rPr>
          <w:rStyle w:val="Char8"/>
          <w:rtl/>
        </w:rPr>
        <w:t>ی</w:t>
      </w:r>
      <w:r w:rsidRPr="002F0D80">
        <w:rPr>
          <w:rStyle w:val="Char8"/>
          <w:rtl/>
        </w:rPr>
        <w:t>ن اسناد صح</w:t>
      </w:r>
      <w:r>
        <w:rPr>
          <w:rStyle w:val="Char8"/>
          <w:rtl/>
        </w:rPr>
        <w:t>ی</w:t>
      </w:r>
      <w:r w:rsidRPr="002F0D80">
        <w:rPr>
          <w:rStyle w:val="Char8"/>
          <w:rtl/>
        </w:rPr>
        <w:t xml:space="preserve">ح طبق شرط مسلم است. </w:t>
      </w:r>
    </w:p>
  </w:footnote>
  <w:footnote w:id="8">
    <w:p w:rsidR="009B348A" w:rsidRPr="002F0D80" w:rsidRDefault="009B348A" w:rsidP="008C3DBE">
      <w:pPr>
        <w:pStyle w:val="FootnoteText"/>
        <w:bidi/>
        <w:ind w:left="284" w:hanging="284"/>
        <w:jc w:val="both"/>
        <w:rPr>
          <w:rStyle w:val="Char8"/>
          <w:rtl/>
        </w:rPr>
      </w:pPr>
      <w:r w:rsidRPr="002F0D80">
        <w:rPr>
          <w:rStyle w:val="Char8"/>
          <w:rtl/>
        </w:rPr>
        <w:sym w:font="Symbol" w:char="F02A"/>
      </w:r>
      <w:r w:rsidRPr="002F0D80">
        <w:rPr>
          <w:rStyle w:val="Char8"/>
          <w:rtl/>
        </w:rPr>
        <w:t xml:space="preserve">- این غزوه را ذات الرقاع می‌گویند برای آنکه قدم مجاهدین پاره پاره شد و بر قدم خود پاره پاره کهنه می‌بستند، زیرا سنگلاخ بود. و چون از دشمن وحشت داشتند نماز خوف خواندند. </w:t>
      </w:r>
    </w:p>
  </w:footnote>
  <w:footnote w:id="9">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متفق عل</w:t>
      </w:r>
      <w:r>
        <w:rPr>
          <w:rStyle w:val="Char8"/>
          <w:rtl/>
        </w:rPr>
        <w:t>ی</w:t>
      </w:r>
      <w:r w:rsidRPr="002F0D80">
        <w:rPr>
          <w:rStyle w:val="Char8"/>
          <w:rtl/>
        </w:rPr>
        <w:t>ه، صح</w:t>
      </w:r>
      <w:r>
        <w:rPr>
          <w:rStyle w:val="Char8"/>
          <w:rtl/>
        </w:rPr>
        <w:t>ی</w:t>
      </w:r>
      <w:r w:rsidRPr="002F0D80">
        <w:rPr>
          <w:rStyle w:val="Char8"/>
          <w:rtl/>
        </w:rPr>
        <w:t>ح بخار</w:t>
      </w:r>
      <w:r>
        <w:rPr>
          <w:rStyle w:val="Char8"/>
          <w:rtl/>
        </w:rPr>
        <w:t>ی</w:t>
      </w:r>
      <w:r w:rsidRPr="002F0D80">
        <w:rPr>
          <w:rStyle w:val="Char8"/>
          <w:rtl/>
        </w:rPr>
        <w:t>: 1/ 319، حد</w:t>
      </w:r>
      <w:r>
        <w:rPr>
          <w:rStyle w:val="Char8"/>
          <w:rtl/>
        </w:rPr>
        <w:t>ی</w:t>
      </w:r>
      <w:r w:rsidRPr="002F0D80">
        <w:rPr>
          <w:rStyle w:val="Char8"/>
          <w:rtl/>
        </w:rPr>
        <w:t>ث: 900، صح</w:t>
      </w:r>
      <w:r>
        <w:rPr>
          <w:rStyle w:val="Char8"/>
          <w:rtl/>
        </w:rPr>
        <w:t>ی</w:t>
      </w:r>
      <w:r w:rsidRPr="002F0D80">
        <w:rPr>
          <w:rStyle w:val="Char8"/>
          <w:rtl/>
        </w:rPr>
        <w:t>ح مسلم: 1/ 574، حد</w:t>
      </w:r>
      <w:r>
        <w:rPr>
          <w:rStyle w:val="Char8"/>
          <w:rtl/>
        </w:rPr>
        <w:t>ی</w:t>
      </w:r>
      <w:r w:rsidRPr="002F0D80">
        <w:rPr>
          <w:rStyle w:val="Char8"/>
          <w:rtl/>
        </w:rPr>
        <w:t>ث: 839.</w:t>
      </w:r>
    </w:p>
  </w:footnote>
  <w:footnote w:id="10">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سنن أب</w:t>
      </w:r>
      <w:r>
        <w:rPr>
          <w:rStyle w:val="Char8"/>
          <w:rtl/>
        </w:rPr>
        <w:t>ی</w:t>
      </w:r>
      <w:r w:rsidRPr="002F0D80">
        <w:rPr>
          <w:rStyle w:val="Char8"/>
          <w:rtl/>
        </w:rPr>
        <w:t xml:space="preserve"> داود: 1/ 674، حد</w:t>
      </w:r>
      <w:r>
        <w:rPr>
          <w:rStyle w:val="Char8"/>
          <w:rtl/>
        </w:rPr>
        <w:t>ی</w:t>
      </w:r>
      <w:r w:rsidRPr="002F0D80">
        <w:rPr>
          <w:rStyle w:val="Char8"/>
          <w:rtl/>
        </w:rPr>
        <w:t xml:space="preserve">ث: 2214، </w:t>
      </w:r>
      <w:r w:rsidRPr="00E9034F">
        <w:rPr>
          <w:rFonts w:ascii="mylotus" w:hAnsi="mylotus" w:cs="mylotus"/>
          <w:sz w:val="22"/>
          <w:szCs w:val="22"/>
          <w:rtl/>
          <w:lang w:bidi="fa-IR"/>
        </w:rPr>
        <w:t>ال</w:t>
      </w:r>
      <w:r>
        <w:rPr>
          <w:rFonts w:ascii="mylotus" w:hAnsi="mylotus" w:cs="mylotus"/>
          <w:sz w:val="22"/>
          <w:szCs w:val="22"/>
          <w:rtl/>
          <w:lang w:bidi="fa-IR"/>
        </w:rPr>
        <w:t>ـ</w:t>
      </w:r>
      <w:r w:rsidRPr="00E9034F">
        <w:rPr>
          <w:rFonts w:ascii="mylotus" w:hAnsi="mylotus" w:cs="mylotus"/>
          <w:sz w:val="22"/>
          <w:szCs w:val="22"/>
          <w:rtl/>
          <w:lang w:bidi="fa-IR"/>
        </w:rPr>
        <w:t>مستدرك على الصحيحين</w:t>
      </w:r>
      <w:r>
        <w:rPr>
          <w:rFonts w:ascii="mylotus" w:hAnsi="mylotus" w:cs="mylotus"/>
          <w:sz w:val="22"/>
          <w:szCs w:val="22"/>
          <w:rtl/>
          <w:lang w:bidi="fa-IR"/>
        </w:rPr>
        <w:t>،</w:t>
      </w:r>
      <w:r w:rsidR="00244101">
        <w:rPr>
          <w:rFonts w:ascii="mylotus" w:hAnsi="mylotus" w:cs="mylotus"/>
          <w:sz w:val="22"/>
          <w:szCs w:val="22"/>
          <w:rtl/>
          <w:lang w:bidi="fa-IR"/>
        </w:rPr>
        <w:t xml:space="preserve"> </w:t>
      </w:r>
      <w:r w:rsidRPr="00E9034F">
        <w:rPr>
          <w:rFonts w:ascii="mylotus" w:hAnsi="mylotus" w:cs="mylotus"/>
          <w:sz w:val="22"/>
          <w:szCs w:val="22"/>
          <w:rtl/>
          <w:lang w:bidi="fa-IR"/>
        </w:rPr>
        <w:t>الحاكم</w:t>
      </w:r>
      <w:r w:rsidRPr="002F0D80">
        <w:rPr>
          <w:rStyle w:val="Char8"/>
          <w:rtl/>
        </w:rPr>
        <w:t>: 2/ 523 حد</w:t>
      </w:r>
      <w:r>
        <w:rPr>
          <w:rStyle w:val="Char8"/>
          <w:rtl/>
        </w:rPr>
        <w:t>ی</w:t>
      </w:r>
      <w:r w:rsidRPr="002F0D80">
        <w:rPr>
          <w:rStyle w:val="Char8"/>
          <w:rtl/>
        </w:rPr>
        <w:t>ث: 3791، و حاکم در مورد این حدیث می‌گوید: «</w:t>
      </w:r>
      <w:r w:rsidRPr="00E9034F">
        <w:rPr>
          <w:rFonts w:ascii="mylotus" w:hAnsi="mylotus" w:cs="mylotus"/>
          <w:sz w:val="22"/>
          <w:szCs w:val="22"/>
          <w:rtl/>
          <w:lang w:bidi="fa-IR"/>
        </w:rPr>
        <w:t>صحیح الإسناد</w:t>
      </w:r>
      <w:r w:rsidRPr="002F0D80">
        <w:rPr>
          <w:rStyle w:val="Char8"/>
          <w:rtl/>
        </w:rPr>
        <w:t>» و ذهبی نیز به صحت آن حکم کرده است، و آلبان</w:t>
      </w:r>
      <w:r>
        <w:rPr>
          <w:rStyle w:val="Char8"/>
          <w:rtl/>
        </w:rPr>
        <w:t>ی</w:t>
      </w:r>
      <w:r w:rsidRPr="002F0D80">
        <w:rPr>
          <w:rStyle w:val="Char8"/>
          <w:rtl/>
        </w:rPr>
        <w:t xml:space="preserve"> م</w:t>
      </w:r>
      <w:r>
        <w:rPr>
          <w:rStyle w:val="Char8"/>
          <w:rtl/>
        </w:rPr>
        <w:t>ی</w:t>
      </w:r>
      <w:r w:rsidRPr="002F0D80">
        <w:rPr>
          <w:rStyle w:val="Char8"/>
          <w:rtl/>
        </w:rPr>
        <w:t>‌گوید: حسن است.</w:t>
      </w:r>
    </w:p>
  </w:footnote>
  <w:footnote w:id="11">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نگا: صحیح بخاری: 5/ 2014، حدیث: 4959، صحیح مسلم: 2/ 1129، حدیث: 1492.</w:t>
      </w:r>
    </w:p>
  </w:footnote>
  <w:footnote w:id="12">
    <w:p w:rsidR="009B348A" w:rsidRPr="002F0D80" w:rsidRDefault="009B348A" w:rsidP="008C3DBE">
      <w:pPr>
        <w:pStyle w:val="FootnoteText"/>
        <w:bidi/>
        <w:ind w:left="284" w:hanging="284"/>
        <w:jc w:val="both"/>
        <w:rPr>
          <w:rStyle w:val="Char8"/>
          <w:rtl/>
        </w:rPr>
      </w:pPr>
      <w:r w:rsidRPr="002F0D80">
        <w:rPr>
          <w:rStyle w:val="Char8"/>
          <w:rtl/>
        </w:rPr>
        <w:sym w:font="Symbol" w:char="F02A"/>
      </w:r>
      <w:r w:rsidRPr="002F0D80">
        <w:rPr>
          <w:rStyle w:val="Char8"/>
          <w:rtl/>
        </w:rPr>
        <w:t xml:space="preserve"> ظاهر آیات: </w:t>
      </w:r>
      <w:r w:rsidRPr="009005EC">
        <w:rPr>
          <w:rFonts w:ascii="B Lotus" w:hAnsi="B Lotus" w:cs="Traditional Arabic"/>
          <w:color w:val="000000"/>
          <w:sz w:val="24"/>
          <w:szCs w:val="24"/>
          <w:rtl/>
          <w:lang w:bidi="fa-IR"/>
        </w:rPr>
        <w:t>﴿</w:t>
      </w:r>
      <w:r w:rsidRPr="009005EC">
        <w:rPr>
          <w:rFonts w:ascii="KFGQPC Uthmanic Script HAFS" w:cs="KFGQPC Uthmanic Script HAFS"/>
          <w:sz w:val="24"/>
          <w:szCs w:val="24"/>
          <w:rtl/>
          <w:lang w:bidi="fa-IR"/>
        </w:rPr>
        <w:t>لِّيَغۡفِرَ لَكَ ٱللَّهُ مَا تَقَدَّمَ مِن ذَنۢبِكَ وَمَا تَأَخَّرَ</w:t>
      </w:r>
      <w:r w:rsidRPr="009005EC">
        <w:rPr>
          <w:rFonts w:ascii="B Lotus" w:hAnsi="B Lotus" w:cs="Traditional Arabic"/>
          <w:color w:val="000000"/>
          <w:sz w:val="24"/>
          <w:szCs w:val="24"/>
          <w:rtl/>
          <w:lang w:bidi="fa-IR"/>
        </w:rPr>
        <w:t>﴾</w:t>
      </w:r>
      <w:r w:rsidRPr="00F57B35">
        <w:rPr>
          <w:rStyle w:val="Char8"/>
          <w:rtl/>
        </w:rPr>
        <w:t xml:space="preserve"> </w:t>
      </w:r>
      <w:r w:rsidRPr="009005EC">
        <w:rPr>
          <w:rStyle w:val="Char8"/>
          <w:rFonts w:ascii="IRLotus" w:hAnsi="IRLotus" w:cs="IRLotus"/>
          <w:sz w:val="22"/>
          <w:szCs w:val="22"/>
          <w:rtl/>
        </w:rPr>
        <w:t>[الفتح: 2]</w:t>
      </w:r>
      <w:r w:rsidRPr="002F0D80">
        <w:rPr>
          <w:rStyle w:val="Char8"/>
          <w:rtl/>
        </w:rPr>
        <w:t>، این است که پس از فتح مکه گناه بی‌صبری تو را آمرزیده چون رسول خدا</w:t>
      </w:r>
      <w:r w:rsidRPr="00D83E8A">
        <w:rPr>
          <w:rFonts w:ascii="B Lotus" w:hAnsi="B Lotus" w:cs="CTraditional Arabic"/>
          <w:color w:val="000000"/>
          <w:sz w:val="22"/>
          <w:szCs w:val="22"/>
          <w:rtl/>
          <w:lang w:bidi="fa-IR"/>
        </w:rPr>
        <w:t xml:space="preserve"> ج</w:t>
      </w:r>
      <w:r w:rsidRPr="002F0D80">
        <w:rPr>
          <w:rStyle w:val="Char8"/>
          <w:rtl/>
        </w:rPr>
        <w:t xml:space="preserve"> قبل از فتح بی‌صبری می‌کرد، خود و اصحاب او می‌گفتند «متی </w:t>
      </w:r>
      <w:r w:rsidRPr="00307E45">
        <w:rPr>
          <w:rFonts w:ascii="mylotus" w:hAnsi="mylotus" w:cs="mylotus"/>
          <w:color w:val="000000"/>
          <w:sz w:val="22"/>
          <w:szCs w:val="22"/>
          <w:rtl/>
          <w:lang w:bidi="fa-IR"/>
        </w:rPr>
        <w:t>نصر الله</w:t>
      </w:r>
      <w:r w:rsidRPr="002F0D80">
        <w:rPr>
          <w:rStyle w:val="Char8"/>
          <w:rtl/>
        </w:rPr>
        <w:t>»؟ پس یاری خدا چه وقت است»؟ و معانی متن بر خلاف ظاهر آیات است. و خدا در سوره نصر به رسول خود</w:t>
      </w:r>
      <w:r w:rsidRPr="00D83E8A">
        <w:rPr>
          <w:rFonts w:ascii="B Lotus" w:hAnsi="B Lotus" w:cs="CTraditional Arabic"/>
          <w:color w:val="000000"/>
          <w:sz w:val="22"/>
          <w:szCs w:val="22"/>
          <w:rtl/>
          <w:lang w:bidi="fa-IR"/>
        </w:rPr>
        <w:t xml:space="preserve"> ج</w:t>
      </w:r>
      <w:r w:rsidRPr="002F0D80">
        <w:rPr>
          <w:rStyle w:val="Char8"/>
          <w:rtl/>
        </w:rPr>
        <w:t xml:space="preserve"> فرموده: </w:t>
      </w:r>
      <w:r w:rsidRPr="009005EC">
        <w:rPr>
          <w:rFonts w:ascii="B Lotus" w:hAnsi="B Lotus" w:cs="Traditional Arabic"/>
          <w:color w:val="000000"/>
          <w:sz w:val="24"/>
          <w:szCs w:val="24"/>
          <w:rtl/>
          <w:lang w:bidi="fa-IR"/>
        </w:rPr>
        <w:t>﴿</w:t>
      </w:r>
      <w:r w:rsidRPr="009005EC">
        <w:rPr>
          <w:rFonts w:ascii="KFGQPC Uthmanic Script HAFS" w:cs="KFGQPC Uthmanic Script HAFS"/>
          <w:sz w:val="24"/>
          <w:szCs w:val="24"/>
          <w:rtl/>
          <w:lang w:bidi="fa-IR"/>
        </w:rPr>
        <w:t xml:space="preserve">إِذَا جَآءَ نَصۡرُ ٱللَّهِ وَٱلۡفَتۡحُ </w:t>
      </w:r>
      <w:r w:rsidRPr="009005EC">
        <w:rPr>
          <w:rStyle w:val="Char8"/>
          <w:rtl/>
        </w:rPr>
        <w:t>...</w:t>
      </w:r>
      <w:r w:rsidRPr="009005EC">
        <w:rPr>
          <w:rFonts w:ascii="B Lotus" w:hAnsi="B Lotus" w:cs="Traditional Arabic"/>
          <w:color w:val="000000"/>
          <w:sz w:val="24"/>
          <w:szCs w:val="24"/>
          <w:rtl/>
          <w:lang w:bidi="fa-IR"/>
        </w:rPr>
        <w:t xml:space="preserve"> </w:t>
      </w:r>
      <w:r w:rsidRPr="009005EC">
        <w:rPr>
          <w:rFonts w:ascii="KFGQPC Uthmanic Script HAFS" w:cs="KFGQPC Uthmanic Script HAFS"/>
          <w:sz w:val="24"/>
          <w:szCs w:val="24"/>
          <w:rtl/>
          <w:lang w:bidi="fa-IR"/>
        </w:rPr>
        <w:t>فَسَبِّحۡ بِحَمۡدِ رَبِّكَ وَٱسۡتَغۡفِرۡهُ</w:t>
      </w:r>
      <w:r w:rsidRPr="009005EC">
        <w:rPr>
          <w:rFonts w:ascii="B Lotus" w:hAnsi="B Lotus" w:cs="Traditional Arabic"/>
          <w:color w:val="000000"/>
          <w:sz w:val="24"/>
          <w:szCs w:val="24"/>
          <w:rtl/>
          <w:lang w:bidi="fa-IR"/>
        </w:rPr>
        <w:t>﴾</w:t>
      </w:r>
      <w:r w:rsidRPr="002F0D80">
        <w:rPr>
          <w:rStyle w:val="Char8"/>
          <w:rtl/>
        </w:rPr>
        <w:t xml:space="preserve"> </w:t>
      </w:r>
      <w:r>
        <w:rPr>
          <w:rFonts w:ascii="B Lotus" w:hAnsi="B Lotus" w:cs="Traditional Arabic"/>
          <w:color w:val="000000"/>
          <w:sz w:val="22"/>
          <w:szCs w:val="22"/>
          <w:rtl/>
          <w:lang w:bidi="fa-IR"/>
        </w:rPr>
        <w:t>«</w:t>
      </w:r>
      <w:r w:rsidRPr="002F0D80">
        <w:rPr>
          <w:rStyle w:val="Char8"/>
          <w:rtl/>
        </w:rPr>
        <w:t xml:space="preserve">وقتى </w:t>
      </w:r>
      <w:r>
        <w:rPr>
          <w:rStyle w:val="Char8"/>
          <w:rtl/>
        </w:rPr>
        <w:t>ک</w:t>
      </w:r>
      <w:r w:rsidRPr="002F0D80">
        <w:rPr>
          <w:rStyle w:val="Char8"/>
          <w:rtl/>
        </w:rPr>
        <w:t>ه ب</w:t>
      </w:r>
      <w:r>
        <w:rPr>
          <w:rStyle w:val="Char8"/>
          <w:rtl/>
        </w:rPr>
        <w:t>ی</w:t>
      </w:r>
      <w:r w:rsidRPr="002F0D80">
        <w:rPr>
          <w:rStyle w:val="Char8"/>
          <w:rtl/>
        </w:rPr>
        <w:t>ا</w:t>
      </w:r>
      <w:r>
        <w:rPr>
          <w:rStyle w:val="Char8"/>
          <w:rtl/>
        </w:rPr>
        <w:t>ی</w:t>
      </w:r>
      <w:r w:rsidRPr="002F0D80">
        <w:rPr>
          <w:rStyle w:val="Char8"/>
          <w:rtl/>
        </w:rPr>
        <w:t>د نصرت خدا و بظهور آ</w:t>
      </w:r>
      <w:r>
        <w:rPr>
          <w:rStyle w:val="Char8"/>
          <w:rtl/>
        </w:rPr>
        <w:t>ی</w:t>
      </w:r>
      <w:r w:rsidRPr="002F0D80">
        <w:rPr>
          <w:rStyle w:val="Char8"/>
          <w:rtl/>
        </w:rPr>
        <w:t>د فتح ....‏ پس بپا</w:t>
      </w:r>
      <w:r>
        <w:rPr>
          <w:rStyle w:val="Char8"/>
          <w:rtl/>
        </w:rPr>
        <w:t>ک</w:t>
      </w:r>
      <w:r w:rsidRPr="002F0D80">
        <w:rPr>
          <w:rStyle w:val="Char8"/>
          <w:rtl/>
        </w:rPr>
        <w:t xml:space="preserve">ى </w:t>
      </w:r>
      <w:r>
        <w:rPr>
          <w:rStyle w:val="Char8"/>
          <w:rtl/>
        </w:rPr>
        <w:t>ی</w:t>
      </w:r>
      <w:r w:rsidRPr="002F0D80">
        <w:rPr>
          <w:rStyle w:val="Char8"/>
          <w:rtl/>
        </w:rPr>
        <w:t xml:space="preserve">اد </w:t>
      </w:r>
      <w:r>
        <w:rPr>
          <w:rStyle w:val="Char8"/>
          <w:rtl/>
        </w:rPr>
        <w:t>ک</w:t>
      </w:r>
      <w:r w:rsidRPr="002F0D80">
        <w:rPr>
          <w:rStyle w:val="Char8"/>
          <w:rtl/>
        </w:rPr>
        <w:t>ن همراه ستا</w:t>
      </w:r>
      <w:r>
        <w:rPr>
          <w:rStyle w:val="Char8"/>
          <w:rtl/>
        </w:rPr>
        <w:t>ی</w:t>
      </w:r>
      <w:r w:rsidRPr="002F0D80">
        <w:rPr>
          <w:rStyle w:val="Char8"/>
          <w:rtl/>
        </w:rPr>
        <w:t xml:space="preserve">ش پروردگار خود و آمرزش طلب </w:t>
      </w:r>
      <w:r>
        <w:rPr>
          <w:rStyle w:val="Char8"/>
          <w:rtl/>
        </w:rPr>
        <w:t>ک</w:t>
      </w:r>
      <w:r w:rsidRPr="002F0D80">
        <w:rPr>
          <w:rStyle w:val="Char8"/>
          <w:rtl/>
        </w:rPr>
        <w:t>ن از وى</w:t>
      </w:r>
      <w:r>
        <w:rPr>
          <w:rFonts w:ascii="B Lotus" w:hAnsi="B Lotus" w:cs="Traditional Arabic"/>
          <w:color w:val="000000"/>
          <w:sz w:val="22"/>
          <w:szCs w:val="22"/>
          <w:rtl/>
          <w:lang w:bidi="fa-IR"/>
        </w:rPr>
        <w:t>»</w:t>
      </w:r>
      <w:r w:rsidRPr="002F0D80">
        <w:rPr>
          <w:rStyle w:val="Char8"/>
          <w:rtl/>
        </w:rPr>
        <w:t>. مترجم</w:t>
      </w:r>
    </w:p>
  </w:footnote>
  <w:footnote w:id="13">
    <w:p w:rsidR="009B348A" w:rsidRPr="002F0D80" w:rsidRDefault="009B348A" w:rsidP="008C3DBE">
      <w:pPr>
        <w:pStyle w:val="FootnoteText"/>
        <w:widowControl w:val="0"/>
        <w:bidi/>
        <w:ind w:left="284" w:hanging="284"/>
        <w:jc w:val="both"/>
        <w:rPr>
          <w:rStyle w:val="Char8"/>
          <w:rtl/>
        </w:rPr>
      </w:pPr>
      <w:r w:rsidRPr="002F0D80">
        <w:rPr>
          <w:rStyle w:val="Char8"/>
        </w:rPr>
        <w:footnoteRef/>
      </w:r>
      <w:r w:rsidRPr="002F0D80">
        <w:rPr>
          <w:rStyle w:val="Char8"/>
          <w:rtl/>
        </w:rPr>
        <w:t>- متفق علیه، صحیح بخارى: 6/2658 ، حد</w:t>
      </w:r>
      <w:r>
        <w:rPr>
          <w:rStyle w:val="Char8"/>
          <w:rtl/>
        </w:rPr>
        <w:t>ی</w:t>
      </w:r>
      <w:r w:rsidRPr="002F0D80">
        <w:rPr>
          <w:rStyle w:val="Char8"/>
          <w:rtl/>
        </w:rPr>
        <w:t>ث: 6859، و صحیح مسلم: 4/1831، حدیث: 2358.</w:t>
      </w:r>
    </w:p>
  </w:footnote>
  <w:footnote w:id="14">
    <w:p w:rsidR="009B348A" w:rsidRPr="002F0D80" w:rsidRDefault="009B348A" w:rsidP="009005EC">
      <w:pPr>
        <w:pStyle w:val="FootnoteText"/>
        <w:bidi/>
        <w:ind w:left="272" w:hanging="272"/>
        <w:jc w:val="both"/>
        <w:rPr>
          <w:rStyle w:val="Char8"/>
          <w:rtl/>
        </w:rPr>
      </w:pPr>
      <w:r w:rsidRPr="002F0D80">
        <w:rPr>
          <w:rStyle w:val="Char8"/>
          <w:rtl/>
        </w:rPr>
        <w:sym w:font="Symbol" w:char="F02A"/>
      </w:r>
      <w:r w:rsidRPr="002F0D80">
        <w:rPr>
          <w:rStyle w:val="Char8"/>
          <w:rtl/>
        </w:rPr>
        <w:t xml:space="preserve"> تحقیق آنست که گناهان جوانح که منحصرا قلبی است و مربوط به جوارح نمی‌باشد، مانند شرک و نفاق و سوء ظن به خدا، مستقلاً حساب دارد چه ظاهر گردد و چه مخفی باشد. و اما گناهانی که مربوط به جوارح است، اگر قصد قلبی کند و عمل نکند یعنی ظاهر نسازد بخشیده شده و حساب ندارد. </w:t>
      </w:r>
    </w:p>
  </w:footnote>
  <w:footnote w:id="15">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صحیح مسلم: 2/886 ، حد</w:t>
      </w:r>
      <w:r>
        <w:rPr>
          <w:rStyle w:val="Char8"/>
          <w:rtl/>
        </w:rPr>
        <w:t>ی</w:t>
      </w:r>
      <w:r w:rsidRPr="002F0D80">
        <w:rPr>
          <w:rStyle w:val="Char8"/>
          <w:rtl/>
        </w:rPr>
        <w:t>ث 1218، موطأ مال</w:t>
      </w:r>
      <w:r>
        <w:rPr>
          <w:rStyle w:val="Char8"/>
          <w:rtl/>
        </w:rPr>
        <w:t>ک</w:t>
      </w:r>
      <w:r w:rsidRPr="002F0D80">
        <w:rPr>
          <w:rStyle w:val="Char8"/>
          <w:rtl/>
        </w:rPr>
        <w:t>: 1/372 ، حد</w:t>
      </w:r>
      <w:r>
        <w:rPr>
          <w:rStyle w:val="Char8"/>
          <w:rtl/>
        </w:rPr>
        <w:t>ی</w:t>
      </w:r>
      <w:r w:rsidRPr="002F0D80">
        <w:rPr>
          <w:rStyle w:val="Char8"/>
          <w:rtl/>
        </w:rPr>
        <w:t>ث 829، سنن أب</w:t>
      </w:r>
      <w:r>
        <w:rPr>
          <w:rStyle w:val="Char8"/>
          <w:rtl/>
        </w:rPr>
        <w:t>ی</w:t>
      </w:r>
      <w:r w:rsidRPr="002F0D80">
        <w:rPr>
          <w:rStyle w:val="Char8"/>
          <w:rtl/>
        </w:rPr>
        <w:t>‌داود: 2/182، حد</w:t>
      </w:r>
      <w:r>
        <w:rPr>
          <w:rStyle w:val="Char8"/>
          <w:rtl/>
        </w:rPr>
        <w:t>ی</w:t>
      </w:r>
      <w:r w:rsidRPr="002F0D80">
        <w:rPr>
          <w:rStyle w:val="Char8"/>
          <w:rtl/>
        </w:rPr>
        <w:t>ث 1905، سنن ترمذى: 3/216 ، حد</w:t>
      </w:r>
      <w:r>
        <w:rPr>
          <w:rStyle w:val="Char8"/>
          <w:rtl/>
        </w:rPr>
        <w:t>ی</w:t>
      </w:r>
      <w:r w:rsidRPr="002F0D80">
        <w:rPr>
          <w:rStyle w:val="Char8"/>
          <w:rtl/>
        </w:rPr>
        <w:t>ث 862، و فرموده: «حسن صح</w:t>
      </w:r>
      <w:r>
        <w:rPr>
          <w:rStyle w:val="Char8"/>
          <w:rtl/>
        </w:rPr>
        <w:t>ی</w:t>
      </w:r>
      <w:r w:rsidRPr="002F0D80">
        <w:rPr>
          <w:rStyle w:val="Char8"/>
          <w:rtl/>
        </w:rPr>
        <w:t>ح»، سنن نسائى: 5/239 ، حد</w:t>
      </w:r>
      <w:r>
        <w:rPr>
          <w:rStyle w:val="Char8"/>
          <w:rtl/>
        </w:rPr>
        <w:t>ی</w:t>
      </w:r>
      <w:r w:rsidRPr="002F0D80">
        <w:rPr>
          <w:rStyle w:val="Char8"/>
          <w:rtl/>
        </w:rPr>
        <w:t>ث 2969.</w:t>
      </w:r>
    </w:p>
  </w:footnote>
  <w:footnote w:id="16">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نگا: صحیح بخاری: 1/ 127، حدیث: 327، صحیح مسلم: 1/ 279، حدیث: 367.</w:t>
      </w:r>
    </w:p>
  </w:footnote>
  <w:footnote w:id="17">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صحیح مسلم: 4/ 228، حد</w:t>
      </w:r>
      <w:r>
        <w:rPr>
          <w:rStyle w:val="Char8"/>
          <w:rtl/>
        </w:rPr>
        <w:t>ی</w:t>
      </w:r>
      <w:r w:rsidRPr="002F0D80">
        <w:rPr>
          <w:rStyle w:val="Char8"/>
          <w:rtl/>
        </w:rPr>
        <w:t>ث: 1459، سنن أب</w:t>
      </w:r>
      <w:r>
        <w:rPr>
          <w:rStyle w:val="Char8"/>
          <w:rtl/>
        </w:rPr>
        <w:t>ی</w:t>
      </w:r>
      <w:r w:rsidRPr="002F0D80">
        <w:rPr>
          <w:rStyle w:val="Char8"/>
          <w:rtl/>
        </w:rPr>
        <w:t xml:space="preserve"> داود: حد</w:t>
      </w:r>
      <w:r>
        <w:rPr>
          <w:rStyle w:val="Char8"/>
          <w:rtl/>
        </w:rPr>
        <w:t>ی</w:t>
      </w:r>
      <w:r w:rsidRPr="002F0D80">
        <w:rPr>
          <w:rStyle w:val="Char8"/>
          <w:rtl/>
        </w:rPr>
        <w:t>ث: 410، سنن ترمذ</w:t>
      </w:r>
      <w:r>
        <w:rPr>
          <w:rStyle w:val="Char8"/>
          <w:rtl/>
        </w:rPr>
        <w:t>ی</w:t>
      </w:r>
      <w:r w:rsidRPr="002F0D80">
        <w:rPr>
          <w:rStyle w:val="Char8"/>
          <w:rtl/>
        </w:rPr>
        <w:t xml:space="preserve"> حد</w:t>
      </w:r>
      <w:r>
        <w:rPr>
          <w:rStyle w:val="Char8"/>
          <w:rtl/>
        </w:rPr>
        <w:t>ی</w:t>
      </w:r>
      <w:r w:rsidRPr="002F0D80">
        <w:rPr>
          <w:rStyle w:val="Char8"/>
          <w:rtl/>
        </w:rPr>
        <w:t>ث: 2982.</w:t>
      </w:r>
    </w:p>
  </w:footnote>
  <w:footnote w:id="18">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مسند احمد، حدیث: 1327. شیخ شعیب أرنؤوط می‌گوید: «اسنادش صحیح طبق شرط مسلم است».</w:t>
      </w:r>
    </w:p>
  </w:footnote>
  <w:footnote w:id="19">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صح</w:t>
      </w:r>
      <w:r>
        <w:rPr>
          <w:rStyle w:val="Char8"/>
          <w:rtl/>
        </w:rPr>
        <w:t>ی</w:t>
      </w:r>
      <w:r w:rsidRPr="002F0D80">
        <w:rPr>
          <w:rStyle w:val="Char8"/>
          <w:rtl/>
        </w:rPr>
        <w:t>ح مسلم: 2/16 حد</w:t>
      </w:r>
      <w:r>
        <w:rPr>
          <w:rStyle w:val="Char8"/>
          <w:rtl/>
        </w:rPr>
        <w:t>ی</w:t>
      </w:r>
      <w:r w:rsidRPr="002F0D80">
        <w:rPr>
          <w:rStyle w:val="Char8"/>
          <w:rtl/>
        </w:rPr>
        <w:t>ث: 405، موطأ مال</w:t>
      </w:r>
      <w:r>
        <w:rPr>
          <w:rStyle w:val="Char8"/>
          <w:rtl/>
        </w:rPr>
        <w:t>ک</w:t>
      </w:r>
      <w:r w:rsidRPr="002F0D80">
        <w:rPr>
          <w:rStyle w:val="Char8"/>
          <w:rtl/>
        </w:rPr>
        <w:t>: 2 / 230، حد</w:t>
      </w:r>
      <w:r>
        <w:rPr>
          <w:rStyle w:val="Char8"/>
          <w:rtl/>
        </w:rPr>
        <w:t>ی</w:t>
      </w:r>
      <w:r w:rsidRPr="002F0D80">
        <w:rPr>
          <w:rStyle w:val="Char8"/>
          <w:rtl/>
        </w:rPr>
        <w:t>ث: 573.</w:t>
      </w:r>
    </w:p>
  </w:footnote>
  <w:footnote w:id="20">
    <w:p w:rsidR="009B348A" w:rsidRPr="002F0D80" w:rsidRDefault="009B348A" w:rsidP="008C3DBE">
      <w:pPr>
        <w:pStyle w:val="FootnoteText"/>
        <w:bidi/>
        <w:ind w:left="284" w:hanging="284"/>
        <w:jc w:val="both"/>
        <w:rPr>
          <w:rStyle w:val="Char8"/>
          <w:rtl/>
        </w:rPr>
      </w:pPr>
      <w:r w:rsidRPr="002F0D80">
        <w:rPr>
          <w:rStyle w:val="Char8"/>
          <w:rtl/>
        </w:rPr>
        <w:sym w:font="Symbol" w:char="F02A"/>
      </w:r>
      <w:r w:rsidRPr="002F0D80">
        <w:rPr>
          <w:rStyle w:val="Char8"/>
          <w:rtl/>
        </w:rPr>
        <w:t>- بدان که چون پیغمبر</w:t>
      </w:r>
      <w:r w:rsidRPr="00D83E8A">
        <w:rPr>
          <w:rFonts w:ascii="B Lotus" w:hAnsi="B Lotus" w:cs="CTraditional Arabic"/>
          <w:color w:val="000000"/>
          <w:sz w:val="22"/>
          <w:szCs w:val="22"/>
          <w:rtl/>
          <w:lang w:bidi="fa-IR"/>
        </w:rPr>
        <w:t xml:space="preserve"> ج</w:t>
      </w:r>
      <w:r w:rsidRPr="002F0D80">
        <w:rPr>
          <w:rStyle w:val="Char8"/>
          <w:rtl/>
        </w:rPr>
        <w:t xml:space="preserve"> در نماز جماعت جلو چشم مأمورین حاضر بود پس از اتمام نماز، اصحاب به او که حاضر بود می‌گفتند: </w:t>
      </w:r>
      <w:r>
        <w:rPr>
          <w:rFonts w:ascii="B Lotus" w:hAnsi="B Lotus" w:cs="Traditional Arabic"/>
          <w:color w:val="000000"/>
          <w:sz w:val="22"/>
          <w:szCs w:val="22"/>
          <w:rtl/>
          <w:lang w:bidi="fa-IR"/>
        </w:rPr>
        <w:t>«</w:t>
      </w:r>
      <w:r w:rsidRPr="00F5725D">
        <w:rPr>
          <w:rStyle w:val="Char9"/>
          <w:rtl/>
        </w:rPr>
        <w:t>السلام علیك أیها النبی ورحمة الله وبرکاته</w:t>
      </w:r>
      <w:r>
        <w:rPr>
          <w:rFonts w:ascii="B Lotus" w:hAnsi="B Lotus" w:cs="Traditional Arabic"/>
          <w:color w:val="000000"/>
          <w:sz w:val="22"/>
          <w:szCs w:val="22"/>
          <w:rtl/>
          <w:lang w:bidi="fa-IR"/>
        </w:rPr>
        <w:t>»</w:t>
      </w:r>
      <w:r w:rsidRPr="002F0D80">
        <w:rPr>
          <w:rStyle w:val="Char8"/>
          <w:rtl/>
        </w:rPr>
        <w:t xml:space="preserve">. پس از وفات رسول خدا مردم عادت </w:t>
      </w:r>
      <w:r>
        <w:rPr>
          <w:rStyle w:val="Char8"/>
          <w:rtl/>
        </w:rPr>
        <w:t>ک</w:t>
      </w:r>
      <w:r w:rsidRPr="002F0D80">
        <w:rPr>
          <w:rStyle w:val="Char8"/>
          <w:rtl/>
        </w:rPr>
        <w:t>ردند به ا</w:t>
      </w:r>
      <w:r>
        <w:rPr>
          <w:rStyle w:val="Char8"/>
          <w:rtl/>
        </w:rPr>
        <w:t>ی</w:t>
      </w:r>
      <w:r w:rsidRPr="002F0D80">
        <w:rPr>
          <w:rStyle w:val="Char8"/>
          <w:rtl/>
        </w:rPr>
        <w:t>ن لفظ در حالی که رسول خدا حضور نداشت بلکه باید بگویند : «</w:t>
      </w:r>
      <w:r w:rsidRPr="00F5725D">
        <w:rPr>
          <w:rStyle w:val="Char9"/>
          <w:rtl/>
        </w:rPr>
        <w:t>السلام علی النبی ورحمة الله وبرکاته</w:t>
      </w:r>
      <w:r w:rsidRPr="002F0D80">
        <w:rPr>
          <w:rStyle w:val="Char8"/>
          <w:rtl/>
        </w:rPr>
        <w:t>». و علیک باکاف خطاب که خطاب با حاضر است نگویند. مترجم</w:t>
      </w:r>
    </w:p>
  </w:footnote>
  <w:footnote w:id="21">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xml:space="preserve">- صحیح مسلم: 2/754 ، رقم 1072، با این لفظ: </w:t>
      </w:r>
      <w:r>
        <w:rPr>
          <w:rFonts w:ascii="B Lotus" w:hAnsi="B Lotus" w:cs="Traditional Arabic"/>
          <w:sz w:val="22"/>
          <w:szCs w:val="22"/>
          <w:rtl/>
          <w:lang w:bidi="fa-IR"/>
        </w:rPr>
        <w:t>«</w:t>
      </w:r>
      <w:r w:rsidRPr="00F5725D">
        <w:rPr>
          <w:rStyle w:val="Char9"/>
          <w:rtl/>
        </w:rPr>
        <w:t>إِنَّ هَذِهِ الصَّدَقَاتِ إِنَّمَا هِىَ أَوْسَاخُ النَّاسِ وَإِنَّهَا لاَ تَحِلُّ لِمُحَمَّدٍ وَلاَ لآلِ مُحَمَّدٍ</w:t>
      </w:r>
      <w:r>
        <w:rPr>
          <w:rFonts w:ascii="B Lotus" w:hAnsi="B Lotus" w:cs="Traditional Arabic"/>
          <w:sz w:val="22"/>
          <w:szCs w:val="22"/>
          <w:rtl/>
          <w:lang w:bidi="fa-IR"/>
        </w:rPr>
        <w:t>»</w:t>
      </w:r>
      <w:r w:rsidRPr="002F0D80">
        <w:rPr>
          <w:rStyle w:val="Char8"/>
          <w:rtl/>
        </w:rPr>
        <w:t>.</w:t>
      </w:r>
    </w:p>
  </w:footnote>
  <w:footnote w:id="22">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xml:space="preserve">- </w:t>
      </w:r>
      <w:r w:rsidRPr="00E9034F">
        <w:rPr>
          <w:rFonts w:ascii="mylotus" w:hAnsi="mylotus" w:cs="mylotus"/>
          <w:sz w:val="22"/>
          <w:szCs w:val="22"/>
          <w:rtl/>
          <w:lang w:bidi="fa-IR"/>
        </w:rPr>
        <w:t>مسند الشافعي</w:t>
      </w:r>
      <w:r w:rsidRPr="002F0D80">
        <w:rPr>
          <w:rStyle w:val="Char8"/>
          <w:rtl/>
        </w:rPr>
        <w:t>: ص 60.</w:t>
      </w:r>
    </w:p>
  </w:footnote>
  <w:footnote w:id="23">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صحیح مسلم: 3 / 9، حدیث: 2034.</w:t>
      </w:r>
    </w:p>
  </w:footnote>
  <w:footnote w:id="24">
    <w:p w:rsidR="009B348A" w:rsidRPr="002F0D80" w:rsidRDefault="009B348A" w:rsidP="008C3DBE">
      <w:pPr>
        <w:pStyle w:val="FootnoteText"/>
        <w:bidi/>
        <w:ind w:left="284" w:hanging="284"/>
        <w:jc w:val="both"/>
        <w:rPr>
          <w:rStyle w:val="Char8"/>
          <w:rtl/>
        </w:rPr>
      </w:pPr>
      <w:r w:rsidRPr="002F0D80">
        <w:rPr>
          <w:rStyle w:val="Char8"/>
          <w:rtl/>
        </w:rPr>
        <w:sym w:font="Symbol" w:char="F02A"/>
      </w:r>
      <w:r w:rsidRPr="002F0D80">
        <w:rPr>
          <w:rStyle w:val="Char8"/>
          <w:rtl/>
        </w:rPr>
        <w:t xml:space="preserve"> کفاره ندارد زیرا اگر کفاره بود دیگر انتقام خدا معنی نداشت. مترجم </w:t>
      </w:r>
    </w:p>
  </w:footnote>
  <w:footnote w:id="25">
    <w:p w:rsidR="009B348A" w:rsidRPr="002F0D80" w:rsidRDefault="009B348A" w:rsidP="008C3DBE">
      <w:pPr>
        <w:pStyle w:val="FootnoteText"/>
        <w:bidi/>
        <w:ind w:left="284" w:hanging="284"/>
        <w:jc w:val="both"/>
        <w:rPr>
          <w:rStyle w:val="Char8"/>
          <w:rtl/>
        </w:rPr>
      </w:pPr>
      <w:r w:rsidRPr="002F0D80">
        <w:rPr>
          <w:rStyle w:val="Char8"/>
          <w:rtl/>
        </w:rPr>
        <w:sym w:font="Symbol" w:char="F02A"/>
      </w:r>
      <w:r w:rsidRPr="002F0D80">
        <w:rPr>
          <w:rStyle w:val="Char8"/>
          <w:rtl/>
        </w:rPr>
        <w:t xml:space="preserve"> بحیره، ماده شتری بوده که پنج شکم بزاید و پنجم آن نر باشد، پس گوشش را شکافته و آزاد می‌ساختند و گوشتش را حرام می‌دانستند. و سائبه، ماده شتری بوده که به نذر آزاد می‌کردند و از سواری و بارکشی آزادش می‌کردند، و وصیله، ماده شتری بود که دو شکم نر بزاید آزاد می‌شد. حام، شتر نری بود که ده سال آن را می‌جهانیدند و بعد آزاد می‌شد. </w:t>
      </w:r>
    </w:p>
  </w:footnote>
  <w:footnote w:id="26">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سنن أبی داود: 3/296 ، حدیث: 3565، سنن ترمذى: 4/433 ، حدیث: 2120، وفرموده: «حسن صح</w:t>
      </w:r>
      <w:r>
        <w:rPr>
          <w:rStyle w:val="Char8"/>
          <w:rtl/>
        </w:rPr>
        <w:t>ی</w:t>
      </w:r>
      <w:r w:rsidRPr="002F0D80">
        <w:rPr>
          <w:rStyle w:val="Char8"/>
          <w:rtl/>
        </w:rPr>
        <w:t>ح»،</w:t>
      </w:r>
      <w:r w:rsidR="00244101">
        <w:rPr>
          <w:rStyle w:val="Char8"/>
          <w:rtl/>
        </w:rPr>
        <w:t xml:space="preserve"> </w:t>
      </w:r>
      <w:r w:rsidRPr="002F0D80">
        <w:rPr>
          <w:rStyle w:val="Char8"/>
          <w:rtl/>
        </w:rPr>
        <w:t>سنن ابن ماجه: 2/905 ، حدیث: 2713. و آلبانی گفته: «صحیح».</w:t>
      </w:r>
    </w:p>
  </w:footnote>
  <w:footnote w:id="27">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صحیح مسلم: 3 / 1288، حدیث: 1668.</w:t>
      </w:r>
    </w:p>
  </w:footnote>
  <w:footnote w:id="28">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صح</w:t>
      </w:r>
      <w:r>
        <w:rPr>
          <w:rStyle w:val="Char8"/>
          <w:rtl/>
        </w:rPr>
        <w:t>ی</w:t>
      </w:r>
      <w:r w:rsidRPr="002F0D80">
        <w:rPr>
          <w:rStyle w:val="Char8"/>
          <w:rtl/>
        </w:rPr>
        <w:t>ح بخار</w:t>
      </w:r>
      <w:r>
        <w:rPr>
          <w:rStyle w:val="Char8"/>
          <w:rtl/>
        </w:rPr>
        <w:t>ی</w:t>
      </w:r>
      <w:r w:rsidRPr="002F0D80">
        <w:rPr>
          <w:rStyle w:val="Char8"/>
          <w:rtl/>
        </w:rPr>
        <w:t>: 3/ 1143، حد</w:t>
      </w:r>
      <w:r>
        <w:rPr>
          <w:rStyle w:val="Char8"/>
          <w:rtl/>
        </w:rPr>
        <w:t>ی</w:t>
      </w:r>
      <w:r w:rsidRPr="002F0D80">
        <w:rPr>
          <w:rStyle w:val="Char8"/>
          <w:rtl/>
        </w:rPr>
        <w:t>ث: 2971، سنن أب</w:t>
      </w:r>
      <w:r>
        <w:rPr>
          <w:rStyle w:val="Char8"/>
          <w:rtl/>
        </w:rPr>
        <w:t>ی</w:t>
      </w:r>
      <w:r w:rsidRPr="002F0D80">
        <w:rPr>
          <w:rStyle w:val="Char8"/>
          <w:rtl/>
        </w:rPr>
        <w:t xml:space="preserve"> داود: 2/ 161، حد</w:t>
      </w:r>
      <w:r>
        <w:rPr>
          <w:rStyle w:val="Char8"/>
          <w:rtl/>
        </w:rPr>
        <w:t>ی</w:t>
      </w:r>
      <w:r w:rsidRPr="002F0D80">
        <w:rPr>
          <w:rStyle w:val="Char8"/>
          <w:rtl/>
        </w:rPr>
        <w:t>ث: 2978.</w:t>
      </w:r>
    </w:p>
  </w:footnote>
  <w:footnote w:id="29">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xml:space="preserve">- </w:t>
      </w:r>
      <w:r w:rsidRPr="00E9034F">
        <w:rPr>
          <w:rFonts w:ascii="mylotus" w:hAnsi="mylotus" w:cs="mylotus"/>
          <w:sz w:val="22"/>
          <w:szCs w:val="22"/>
          <w:rtl/>
          <w:lang w:bidi="fa-IR"/>
        </w:rPr>
        <w:t>السنن الكبرى</w:t>
      </w:r>
      <w:r>
        <w:rPr>
          <w:rFonts w:ascii="mylotus" w:hAnsi="mylotus" w:cs="mylotus"/>
          <w:sz w:val="22"/>
          <w:szCs w:val="22"/>
          <w:rtl/>
          <w:lang w:bidi="fa-IR"/>
        </w:rPr>
        <w:t>،</w:t>
      </w:r>
      <w:r w:rsidRPr="00E9034F">
        <w:rPr>
          <w:rFonts w:ascii="mylotus" w:hAnsi="mylotus" w:cs="mylotus"/>
          <w:sz w:val="22"/>
          <w:szCs w:val="22"/>
          <w:rtl/>
          <w:lang w:bidi="fa-IR"/>
        </w:rPr>
        <w:t xml:space="preserve"> البيهقي</w:t>
      </w:r>
      <w:r w:rsidRPr="002F0D80">
        <w:rPr>
          <w:rStyle w:val="Char8"/>
          <w:rtl/>
        </w:rPr>
        <w:t>: 7/ 19، از شافع</w:t>
      </w:r>
      <w:r>
        <w:rPr>
          <w:rStyle w:val="Char8"/>
          <w:rtl/>
        </w:rPr>
        <w:t>ی</w:t>
      </w:r>
      <w:r>
        <w:rPr>
          <w:rFonts w:ascii="B Lotus" w:hAnsi="B Lotus" w:cs="CTraditional Arabic"/>
          <w:sz w:val="22"/>
          <w:szCs w:val="22"/>
          <w:rtl/>
          <w:lang w:bidi="fa-IR"/>
        </w:rPr>
        <w:t>/</w:t>
      </w:r>
      <w:r w:rsidRPr="002F0D80">
        <w:rPr>
          <w:rStyle w:val="Char8"/>
          <w:rtl/>
        </w:rPr>
        <w:t>.</w:t>
      </w:r>
    </w:p>
  </w:footnote>
  <w:footnote w:id="30">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نگا: صح</w:t>
      </w:r>
      <w:r>
        <w:rPr>
          <w:rStyle w:val="Char8"/>
          <w:rtl/>
        </w:rPr>
        <w:t>ی</w:t>
      </w:r>
      <w:r w:rsidRPr="002F0D80">
        <w:rPr>
          <w:rStyle w:val="Char8"/>
          <w:rtl/>
        </w:rPr>
        <w:t>ح بخار</w:t>
      </w:r>
      <w:r>
        <w:rPr>
          <w:rStyle w:val="Char8"/>
          <w:rtl/>
        </w:rPr>
        <w:t>ی</w:t>
      </w:r>
      <w:r w:rsidRPr="002F0D80">
        <w:rPr>
          <w:rStyle w:val="Char8"/>
          <w:rtl/>
        </w:rPr>
        <w:t>: 4 / 1645، حد</w:t>
      </w:r>
      <w:r>
        <w:rPr>
          <w:rStyle w:val="Char8"/>
          <w:rtl/>
        </w:rPr>
        <w:t>ی</w:t>
      </w:r>
      <w:r w:rsidRPr="002F0D80">
        <w:rPr>
          <w:rStyle w:val="Char8"/>
          <w:rtl/>
        </w:rPr>
        <w:t>ث: 4255.</w:t>
      </w:r>
    </w:p>
  </w:footnote>
  <w:footnote w:id="31">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صح</w:t>
      </w:r>
      <w:r>
        <w:rPr>
          <w:rStyle w:val="Char8"/>
          <w:rtl/>
        </w:rPr>
        <w:t>ی</w:t>
      </w:r>
      <w:r w:rsidRPr="002F0D80">
        <w:rPr>
          <w:rStyle w:val="Char8"/>
          <w:rtl/>
        </w:rPr>
        <w:t>ح مسلم: 2/1037، حد</w:t>
      </w:r>
      <w:r>
        <w:rPr>
          <w:rStyle w:val="Char8"/>
          <w:rtl/>
        </w:rPr>
        <w:t>ی</w:t>
      </w:r>
      <w:r w:rsidRPr="002F0D80">
        <w:rPr>
          <w:rStyle w:val="Char8"/>
          <w:rtl/>
        </w:rPr>
        <w:t>ث: 1421، سنن ترمذى: 3/416 ، حد</w:t>
      </w:r>
      <w:r>
        <w:rPr>
          <w:rStyle w:val="Char8"/>
          <w:rtl/>
        </w:rPr>
        <w:t>ی</w:t>
      </w:r>
      <w:r w:rsidRPr="002F0D80">
        <w:rPr>
          <w:rStyle w:val="Char8"/>
          <w:rtl/>
        </w:rPr>
        <w:t>ث: 1108، و فرموده: «حسن صح</w:t>
      </w:r>
      <w:r>
        <w:rPr>
          <w:rStyle w:val="Char8"/>
          <w:rtl/>
        </w:rPr>
        <w:t>ی</w:t>
      </w:r>
      <w:r w:rsidRPr="002F0D80">
        <w:rPr>
          <w:rStyle w:val="Char8"/>
          <w:rtl/>
        </w:rPr>
        <w:t>ح». سنن نسائى: 6/84 ، حدیث: 3260، سنن ابن ماجه: 1/601 ، حد</w:t>
      </w:r>
      <w:r>
        <w:rPr>
          <w:rStyle w:val="Char8"/>
          <w:rtl/>
        </w:rPr>
        <w:t>ی</w:t>
      </w:r>
      <w:r w:rsidRPr="002F0D80">
        <w:rPr>
          <w:rStyle w:val="Char8"/>
          <w:rtl/>
        </w:rPr>
        <w:t>ث: 1870.</w:t>
      </w:r>
    </w:p>
  </w:footnote>
  <w:footnote w:id="32">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موطأ مال</w:t>
      </w:r>
      <w:r>
        <w:rPr>
          <w:rStyle w:val="Char8"/>
          <w:rtl/>
        </w:rPr>
        <w:t>ک</w:t>
      </w:r>
      <w:r w:rsidRPr="002F0D80">
        <w:rPr>
          <w:rStyle w:val="Char8"/>
          <w:rtl/>
        </w:rPr>
        <w:t>: 2/601، حد</w:t>
      </w:r>
      <w:r>
        <w:rPr>
          <w:rStyle w:val="Char8"/>
          <w:rtl/>
        </w:rPr>
        <w:t>ی</w:t>
      </w:r>
      <w:r w:rsidRPr="002F0D80">
        <w:rPr>
          <w:rStyle w:val="Char8"/>
          <w:rtl/>
        </w:rPr>
        <w:t>ث: 1254، صح</w:t>
      </w:r>
      <w:r>
        <w:rPr>
          <w:rStyle w:val="Char8"/>
          <w:rtl/>
        </w:rPr>
        <w:t>ی</w:t>
      </w:r>
      <w:r w:rsidRPr="002F0D80">
        <w:rPr>
          <w:rStyle w:val="Char8"/>
          <w:rtl/>
        </w:rPr>
        <w:t>ح بخارى: 5/1960، حد</w:t>
      </w:r>
      <w:r>
        <w:rPr>
          <w:rStyle w:val="Char8"/>
          <w:rtl/>
        </w:rPr>
        <w:t>ی</w:t>
      </w:r>
      <w:r w:rsidRPr="002F0D80">
        <w:rPr>
          <w:rStyle w:val="Char8"/>
          <w:rtl/>
        </w:rPr>
        <w:t>ث: 4811، صح</w:t>
      </w:r>
      <w:r>
        <w:rPr>
          <w:rStyle w:val="Char8"/>
          <w:rtl/>
        </w:rPr>
        <w:t>ی</w:t>
      </w:r>
      <w:r w:rsidRPr="002F0D80">
        <w:rPr>
          <w:rStyle w:val="Char8"/>
          <w:rtl/>
        </w:rPr>
        <w:t>ح مسلم: 2/1068، حد</w:t>
      </w:r>
      <w:r>
        <w:rPr>
          <w:rStyle w:val="Char8"/>
          <w:rtl/>
        </w:rPr>
        <w:t>ی</w:t>
      </w:r>
      <w:r w:rsidRPr="002F0D80">
        <w:rPr>
          <w:rStyle w:val="Char8"/>
          <w:rtl/>
        </w:rPr>
        <w:t xml:space="preserve">ث: 14، به عبارت: </w:t>
      </w:r>
      <w:r>
        <w:rPr>
          <w:rFonts w:ascii="B Lotus" w:hAnsi="B Lotus" w:cs="Traditional Arabic"/>
          <w:color w:val="000000"/>
          <w:sz w:val="22"/>
          <w:szCs w:val="22"/>
          <w:rtl/>
          <w:lang w:bidi="fa-IR"/>
        </w:rPr>
        <w:t>«</w:t>
      </w:r>
      <w:r w:rsidRPr="00F5725D">
        <w:rPr>
          <w:rStyle w:val="Char9"/>
          <w:rtl/>
        </w:rPr>
        <w:t>الرَّضَاعَةُ تُحَرِّمُ مَا تُحَرِّمُ الْوِلاَدَةُ</w:t>
      </w:r>
      <w:r>
        <w:rPr>
          <w:rFonts w:ascii="B Lotus" w:hAnsi="B Lotus" w:cs="Traditional Arabic"/>
          <w:color w:val="000000"/>
          <w:sz w:val="22"/>
          <w:szCs w:val="22"/>
          <w:rtl/>
          <w:lang w:bidi="fa-IR"/>
        </w:rPr>
        <w:t>»</w:t>
      </w:r>
      <w:r w:rsidRPr="002F0D80">
        <w:rPr>
          <w:rStyle w:val="Char8"/>
          <w:rtl/>
        </w:rPr>
        <w:t>. و در صح</w:t>
      </w:r>
      <w:r>
        <w:rPr>
          <w:rStyle w:val="Char8"/>
          <w:rtl/>
        </w:rPr>
        <w:t>ی</w:t>
      </w:r>
      <w:r w:rsidRPr="002F0D80">
        <w:rPr>
          <w:rStyle w:val="Char8"/>
          <w:rtl/>
        </w:rPr>
        <w:t>ح</w:t>
      </w:r>
      <w:r>
        <w:rPr>
          <w:rStyle w:val="Char8"/>
          <w:rtl/>
        </w:rPr>
        <w:t>ی</w:t>
      </w:r>
      <w:r w:rsidRPr="002F0D80">
        <w:rPr>
          <w:rStyle w:val="Char8"/>
          <w:rtl/>
        </w:rPr>
        <w:t>ن به ا</w:t>
      </w:r>
      <w:r>
        <w:rPr>
          <w:rStyle w:val="Char8"/>
          <w:rtl/>
        </w:rPr>
        <w:t>ی</w:t>
      </w:r>
      <w:r w:rsidRPr="002F0D80">
        <w:rPr>
          <w:rStyle w:val="Char8"/>
          <w:rtl/>
        </w:rPr>
        <w:t>ن عبارت ن</w:t>
      </w:r>
      <w:r>
        <w:rPr>
          <w:rStyle w:val="Char8"/>
          <w:rtl/>
        </w:rPr>
        <w:t>ی</w:t>
      </w:r>
      <w:r w:rsidRPr="002F0D80">
        <w:rPr>
          <w:rStyle w:val="Char8"/>
          <w:rtl/>
        </w:rPr>
        <w:t>ز روا</w:t>
      </w:r>
      <w:r>
        <w:rPr>
          <w:rStyle w:val="Char8"/>
          <w:rtl/>
        </w:rPr>
        <w:t>ی</w:t>
      </w:r>
      <w:r w:rsidRPr="002F0D80">
        <w:rPr>
          <w:rStyle w:val="Char8"/>
          <w:rtl/>
        </w:rPr>
        <w:t xml:space="preserve">ت شده: </w:t>
      </w:r>
      <w:r>
        <w:rPr>
          <w:rFonts w:ascii="B Lotus" w:hAnsi="B Lotus" w:cs="Traditional Arabic"/>
          <w:color w:val="000000"/>
          <w:sz w:val="22"/>
          <w:szCs w:val="22"/>
          <w:rtl/>
          <w:lang w:bidi="fa-IR"/>
        </w:rPr>
        <w:t>«</w:t>
      </w:r>
      <w:r w:rsidRPr="00F5725D">
        <w:rPr>
          <w:rStyle w:val="Char9"/>
          <w:rtl/>
        </w:rPr>
        <w:t>يَحْرُمُ مِنَ الرَّضَاعِ مَا يَحْرُمُ مِنَ النَّسَبِ</w:t>
      </w:r>
      <w:r>
        <w:rPr>
          <w:rFonts w:ascii="B Lotus" w:hAnsi="B Lotus" w:cs="Traditional Arabic"/>
          <w:color w:val="000000"/>
          <w:sz w:val="22"/>
          <w:szCs w:val="22"/>
          <w:rtl/>
          <w:lang w:bidi="fa-IR"/>
        </w:rPr>
        <w:t>»</w:t>
      </w:r>
      <w:r w:rsidRPr="002F0D80">
        <w:rPr>
          <w:rStyle w:val="Char8"/>
          <w:rtl/>
        </w:rPr>
        <w:t>.</w:t>
      </w:r>
    </w:p>
  </w:footnote>
  <w:footnote w:id="33">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نگا، صح</w:t>
      </w:r>
      <w:r>
        <w:rPr>
          <w:rStyle w:val="Char8"/>
          <w:rtl/>
        </w:rPr>
        <w:t>ی</w:t>
      </w:r>
      <w:r w:rsidRPr="002F0D80">
        <w:rPr>
          <w:rStyle w:val="Char8"/>
          <w:rtl/>
        </w:rPr>
        <w:t>ح مسلم: 4 / 170، حد</w:t>
      </w:r>
      <w:r>
        <w:rPr>
          <w:rStyle w:val="Char8"/>
          <w:rtl/>
        </w:rPr>
        <w:t>ی</w:t>
      </w:r>
      <w:r w:rsidRPr="002F0D80">
        <w:rPr>
          <w:rStyle w:val="Char8"/>
          <w:rtl/>
        </w:rPr>
        <w:t>ث: 3681.</w:t>
      </w:r>
    </w:p>
  </w:footnote>
  <w:footnote w:id="34">
    <w:p w:rsidR="009B348A" w:rsidRPr="002F0D80" w:rsidRDefault="009B348A" w:rsidP="008C3DBE">
      <w:pPr>
        <w:pStyle w:val="FootnoteText"/>
        <w:bidi/>
        <w:ind w:left="284" w:hanging="284"/>
        <w:jc w:val="both"/>
        <w:rPr>
          <w:rStyle w:val="Char8"/>
          <w:rtl/>
        </w:rPr>
      </w:pPr>
      <w:r w:rsidRPr="002F0D80">
        <w:rPr>
          <w:rStyle w:val="Char8"/>
          <w:rtl/>
        </w:rPr>
        <w:sym w:font="Symbol" w:char="F02A"/>
      </w:r>
      <w:r w:rsidRPr="002F0D80">
        <w:rPr>
          <w:rStyle w:val="Char8"/>
          <w:rtl/>
        </w:rPr>
        <w:t xml:space="preserve"> ولی باید دانست که آیه 236 عمومیت ندارد و اینجا اشتباه شده است. </w:t>
      </w:r>
    </w:p>
  </w:footnote>
  <w:footnote w:id="35">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مسند إسحاق بن راهو</w:t>
      </w:r>
      <w:r>
        <w:rPr>
          <w:rStyle w:val="Char8"/>
          <w:rtl/>
        </w:rPr>
        <w:t>ی</w:t>
      </w:r>
      <w:r w:rsidRPr="002F0D80">
        <w:rPr>
          <w:rStyle w:val="Char8"/>
          <w:rtl/>
        </w:rPr>
        <w:t xml:space="preserve">ه: 2 / 206، </w:t>
      </w:r>
      <w:r w:rsidRPr="00E9034F">
        <w:rPr>
          <w:rFonts w:ascii="mylotus" w:hAnsi="mylotus" w:cs="mylotus"/>
          <w:sz w:val="22"/>
          <w:szCs w:val="22"/>
          <w:rtl/>
          <w:lang w:bidi="fa-IR"/>
        </w:rPr>
        <w:t>مسند الشافعي</w:t>
      </w:r>
      <w:r w:rsidRPr="002F0D80">
        <w:rPr>
          <w:rStyle w:val="Char8"/>
          <w:rtl/>
        </w:rPr>
        <w:t xml:space="preserve">: ص 260، </w:t>
      </w:r>
      <w:r w:rsidRPr="00E9034F">
        <w:rPr>
          <w:rFonts w:ascii="mylotus" w:hAnsi="mylotus" w:cs="mylotus"/>
          <w:sz w:val="22"/>
          <w:szCs w:val="22"/>
          <w:rtl/>
          <w:lang w:bidi="fa-IR"/>
        </w:rPr>
        <w:t xml:space="preserve">السنن الكبرى </w:t>
      </w:r>
      <w:r w:rsidRPr="002F0D80">
        <w:rPr>
          <w:rStyle w:val="Char8"/>
          <w:rtl/>
        </w:rPr>
        <w:t>–</w:t>
      </w:r>
      <w:r w:rsidRPr="00E9034F">
        <w:rPr>
          <w:rFonts w:ascii="mylotus" w:hAnsi="mylotus" w:cs="mylotus"/>
          <w:sz w:val="22"/>
          <w:szCs w:val="22"/>
          <w:rtl/>
          <w:lang w:bidi="fa-IR"/>
        </w:rPr>
        <w:t xml:space="preserve"> البيهقي</w:t>
      </w:r>
      <w:r w:rsidRPr="002F0D80">
        <w:rPr>
          <w:rStyle w:val="Char8"/>
          <w:rtl/>
        </w:rPr>
        <w:t xml:space="preserve">: 7 / 296، </w:t>
      </w:r>
      <w:r w:rsidRPr="00E9034F">
        <w:rPr>
          <w:rFonts w:ascii="mylotus" w:hAnsi="mylotus" w:cs="mylotus"/>
          <w:sz w:val="22"/>
          <w:szCs w:val="22"/>
          <w:rtl/>
          <w:lang w:bidi="fa-IR"/>
        </w:rPr>
        <w:t>ال</w:t>
      </w:r>
      <w:r>
        <w:rPr>
          <w:rFonts w:ascii="mylotus" w:hAnsi="mylotus" w:cs="mylotus"/>
          <w:sz w:val="22"/>
          <w:szCs w:val="22"/>
          <w:rtl/>
          <w:lang w:bidi="fa-IR"/>
        </w:rPr>
        <w:t>ـ</w:t>
      </w:r>
      <w:r w:rsidRPr="00E9034F">
        <w:rPr>
          <w:rFonts w:ascii="mylotus" w:hAnsi="mylotus" w:cs="mylotus"/>
          <w:sz w:val="22"/>
          <w:szCs w:val="22"/>
          <w:rtl/>
          <w:lang w:bidi="fa-IR"/>
        </w:rPr>
        <w:t xml:space="preserve">مستدرك على الصحيحين </w:t>
      </w:r>
      <w:r w:rsidRPr="002F0D80">
        <w:rPr>
          <w:rStyle w:val="Char8"/>
          <w:rtl/>
        </w:rPr>
        <w:t>- الحا</w:t>
      </w:r>
      <w:r>
        <w:rPr>
          <w:rStyle w:val="Char8"/>
          <w:rtl/>
        </w:rPr>
        <w:t>ک</w:t>
      </w:r>
      <w:r w:rsidRPr="002F0D80">
        <w:rPr>
          <w:rStyle w:val="Char8"/>
          <w:rtl/>
        </w:rPr>
        <w:t>م: 2/308. حاکم در حکم حدیث می‌گوید: این حدیث صحیح طبق شرط شیخین (بخاری و مسلم) اما روایت نکرده‌اند، و ذهبی هم می‌گوید که این حدیث طبق شرط شیخین است.</w:t>
      </w:r>
    </w:p>
  </w:footnote>
  <w:footnote w:id="36">
    <w:p w:rsidR="009B348A" w:rsidRPr="002F0D80" w:rsidRDefault="009B348A" w:rsidP="008C3DBE">
      <w:pPr>
        <w:pStyle w:val="FootnoteText"/>
        <w:bidi/>
        <w:ind w:left="284" w:hanging="284"/>
        <w:jc w:val="both"/>
        <w:rPr>
          <w:rStyle w:val="Char8"/>
          <w:rtl/>
        </w:rPr>
      </w:pPr>
      <w:r w:rsidRPr="002F0D80">
        <w:rPr>
          <w:rStyle w:val="Char8"/>
          <w:rtl/>
        </w:rPr>
        <w:sym w:font="Symbol" w:char="F02A"/>
      </w:r>
      <w:r w:rsidRPr="002F0D80">
        <w:rPr>
          <w:rStyle w:val="Char8"/>
          <w:rtl/>
        </w:rPr>
        <w:t xml:space="preserve"> تحقیق آنست که هیچ یک از این آیات ناسخ یکدیگر نیست و حکم هر کدام تا قیامت باقی است. یعنی اگر دولت واجد قدرتی بود حد جاری می‌شود. و اگر نبود شوهر باید او را حبس و مراقبت کند در خانه تا وفات او. و اگر شوهر ندارد تا هنگامی که شوهر رود و توبه کند باید در خانه نگهداری و از او مراقبت شود. (مترجم). این نظریه مترجم است نه جمهور اهل سنت.</w:t>
      </w:r>
    </w:p>
  </w:footnote>
  <w:footnote w:id="37">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موطأ مال</w:t>
      </w:r>
      <w:r>
        <w:rPr>
          <w:rStyle w:val="Char8"/>
          <w:rtl/>
        </w:rPr>
        <w:t>ک</w:t>
      </w:r>
      <w:r w:rsidRPr="002F0D80">
        <w:rPr>
          <w:rStyle w:val="Char8"/>
          <w:rtl/>
        </w:rPr>
        <w:t>: 2 / 588، حد</w:t>
      </w:r>
      <w:r>
        <w:rPr>
          <w:rStyle w:val="Char8"/>
          <w:rtl/>
        </w:rPr>
        <w:t>ی</w:t>
      </w:r>
      <w:r w:rsidRPr="002F0D80">
        <w:rPr>
          <w:rStyle w:val="Char8"/>
          <w:rtl/>
        </w:rPr>
        <w:t xml:space="preserve">ث: 1222، </w:t>
      </w:r>
      <w:r w:rsidRPr="00E9034F">
        <w:rPr>
          <w:rFonts w:ascii="mylotus" w:hAnsi="mylotus" w:cs="mylotus"/>
          <w:sz w:val="22"/>
          <w:szCs w:val="22"/>
          <w:rtl/>
          <w:lang w:bidi="fa-IR"/>
        </w:rPr>
        <w:t>السنن الكبرى</w:t>
      </w:r>
      <w:r>
        <w:rPr>
          <w:rFonts w:ascii="mylotus" w:hAnsi="mylotus" w:cs="mylotus"/>
          <w:sz w:val="22"/>
          <w:szCs w:val="22"/>
          <w:rtl/>
          <w:lang w:bidi="fa-IR"/>
        </w:rPr>
        <w:t>،</w:t>
      </w:r>
      <w:r w:rsidR="00244101">
        <w:rPr>
          <w:rFonts w:ascii="mylotus" w:hAnsi="mylotus" w:cs="mylotus"/>
          <w:sz w:val="22"/>
          <w:szCs w:val="22"/>
          <w:rtl/>
          <w:lang w:bidi="fa-IR"/>
        </w:rPr>
        <w:t xml:space="preserve"> </w:t>
      </w:r>
      <w:r w:rsidRPr="00E9034F">
        <w:rPr>
          <w:rFonts w:ascii="mylotus" w:hAnsi="mylotus" w:cs="mylotus"/>
          <w:sz w:val="22"/>
          <w:szCs w:val="22"/>
          <w:rtl/>
          <w:lang w:bidi="fa-IR"/>
        </w:rPr>
        <w:t>البيهقي</w:t>
      </w:r>
      <w:r w:rsidRPr="002F0D80">
        <w:rPr>
          <w:rStyle w:val="Char8"/>
          <w:rtl/>
        </w:rPr>
        <w:t>: 7 / 333.</w:t>
      </w:r>
    </w:p>
  </w:footnote>
  <w:footnote w:id="38">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متفق عل</w:t>
      </w:r>
      <w:r>
        <w:rPr>
          <w:rStyle w:val="Char8"/>
          <w:rtl/>
        </w:rPr>
        <w:t>ی</w:t>
      </w:r>
      <w:r w:rsidRPr="002F0D80">
        <w:rPr>
          <w:rStyle w:val="Char8"/>
          <w:rtl/>
        </w:rPr>
        <w:t>ه، صح</w:t>
      </w:r>
      <w:r>
        <w:rPr>
          <w:rStyle w:val="Char8"/>
          <w:rtl/>
        </w:rPr>
        <w:t>ی</w:t>
      </w:r>
      <w:r w:rsidRPr="002F0D80">
        <w:rPr>
          <w:rStyle w:val="Char8"/>
          <w:rtl/>
        </w:rPr>
        <w:t>ح بخار</w:t>
      </w:r>
      <w:r>
        <w:rPr>
          <w:rStyle w:val="Char8"/>
          <w:rtl/>
        </w:rPr>
        <w:t>ی</w:t>
      </w:r>
      <w:r w:rsidRPr="002F0D80">
        <w:rPr>
          <w:rStyle w:val="Char8"/>
          <w:rtl/>
        </w:rPr>
        <w:t>: 4/ 1864، حد</w:t>
      </w:r>
      <w:r>
        <w:rPr>
          <w:rStyle w:val="Char8"/>
          <w:rtl/>
        </w:rPr>
        <w:t>ی</w:t>
      </w:r>
      <w:r w:rsidRPr="002F0D80">
        <w:rPr>
          <w:rStyle w:val="Char8"/>
          <w:rtl/>
        </w:rPr>
        <w:t>ث: 4625، صح</w:t>
      </w:r>
      <w:r>
        <w:rPr>
          <w:rStyle w:val="Char8"/>
          <w:rtl/>
        </w:rPr>
        <w:t>ی</w:t>
      </w:r>
      <w:r w:rsidRPr="002F0D80">
        <w:rPr>
          <w:rStyle w:val="Char8"/>
          <w:rtl/>
        </w:rPr>
        <w:t>ح مسلم: 4 / 180، حد</w:t>
      </w:r>
      <w:r>
        <w:rPr>
          <w:rStyle w:val="Char8"/>
          <w:rtl/>
        </w:rPr>
        <w:t>ی</w:t>
      </w:r>
      <w:r w:rsidRPr="002F0D80">
        <w:rPr>
          <w:rStyle w:val="Char8"/>
          <w:rtl/>
        </w:rPr>
        <w:t>ث: 3727.</w:t>
      </w:r>
    </w:p>
  </w:footnote>
  <w:footnote w:id="39">
    <w:p w:rsidR="009B348A" w:rsidRPr="002F0D80" w:rsidRDefault="009B348A" w:rsidP="008C3DBE">
      <w:pPr>
        <w:pStyle w:val="FootnoteText"/>
        <w:bidi/>
        <w:ind w:left="284" w:hanging="284"/>
        <w:jc w:val="both"/>
        <w:rPr>
          <w:rStyle w:val="Char8"/>
          <w:rtl/>
        </w:rPr>
      </w:pPr>
      <w:r w:rsidRPr="002F0D80">
        <w:rPr>
          <w:rStyle w:val="Char8"/>
          <w:rtl/>
        </w:rPr>
        <w:sym w:font="Symbol" w:char="F02A"/>
      </w:r>
      <w:r w:rsidRPr="002F0D80">
        <w:rPr>
          <w:rStyle w:val="Char8"/>
          <w:rtl/>
        </w:rPr>
        <w:t>- مترجم گوید: این آیه نه مربوط به آیات ارث است و نه به آیات عده، بلکه ارفاقی است که خدا به زنان نموده و فرموده که ازواج هرگاه داعی حق را می‌خواهند لبیک گویند وصیت کنندگان که زنان</w:t>
      </w:r>
      <w:r>
        <w:rPr>
          <w:rStyle w:val="Char8"/>
          <w:rFonts w:hint="cs"/>
          <w:rtl/>
        </w:rPr>
        <w:t>‌</w:t>
      </w:r>
      <w:r w:rsidRPr="002F0D80">
        <w:rPr>
          <w:rStyle w:val="Char8"/>
          <w:rtl/>
        </w:rPr>
        <w:t>شان را یک</w:t>
      </w:r>
      <w:r>
        <w:rPr>
          <w:rStyle w:val="Char8"/>
          <w:rFonts w:hint="cs"/>
          <w:rtl/>
        </w:rPr>
        <w:t>‌</w:t>
      </w:r>
      <w:r w:rsidRPr="002F0D80">
        <w:rPr>
          <w:rStyle w:val="Char8"/>
          <w:rtl/>
        </w:rPr>
        <w:t>سال در خانه سکنی دهند و معاش ایشان را تأمین کنند و به ایشان نفقه دهند. و آیه عده نیز کاری به این آیه ندارد بلکه برای حفظ حرمت مردان است که زنان</w:t>
      </w:r>
      <w:r>
        <w:rPr>
          <w:rStyle w:val="Char8"/>
          <w:rFonts w:hint="cs"/>
          <w:rtl/>
        </w:rPr>
        <w:t>‌</w:t>
      </w:r>
      <w:r w:rsidRPr="002F0D80">
        <w:rPr>
          <w:rStyle w:val="Char8"/>
          <w:rtl/>
        </w:rPr>
        <w:t>شان چهار ماه و ده روز عده نگه دارند و این آیه برای حفظ حرمت زنان است، پس نه ناسخ است و نه منسوخ. ( ا</w:t>
      </w:r>
      <w:r>
        <w:rPr>
          <w:rStyle w:val="Char8"/>
          <w:rtl/>
        </w:rPr>
        <w:t>ی</w:t>
      </w:r>
      <w:r w:rsidRPr="002F0D80">
        <w:rPr>
          <w:rStyle w:val="Char8"/>
          <w:rtl/>
        </w:rPr>
        <w:t>ن نظر مترجم است ونظر</w:t>
      </w:r>
      <w:r>
        <w:rPr>
          <w:rStyle w:val="Char8"/>
          <w:rtl/>
        </w:rPr>
        <w:t>ی</w:t>
      </w:r>
      <w:r w:rsidRPr="002F0D80">
        <w:rPr>
          <w:rStyle w:val="Char8"/>
          <w:rtl/>
        </w:rPr>
        <w:t>ه جمهور اهل سنت</w:t>
      </w:r>
      <w:r w:rsidR="00244101">
        <w:rPr>
          <w:rStyle w:val="Char8"/>
          <w:rtl/>
        </w:rPr>
        <w:t xml:space="preserve"> </w:t>
      </w:r>
      <w:r w:rsidRPr="002F0D80">
        <w:rPr>
          <w:rStyle w:val="Char8"/>
          <w:rtl/>
        </w:rPr>
        <w:t>ا</w:t>
      </w:r>
      <w:r>
        <w:rPr>
          <w:rStyle w:val="Char8"/>
          <w:rtl/>
        </w:rPr>
        <w:t>ی</w:t>
      </w:r>
      <w:r w:rsidRPr="002F0D80">
        <w:rPr>
          <w:rStyle w:val="Char8"/>
          <w:rtl/>
        </w:rPr>
        <w:t>ن ن</w:t>
      </w:r>
      <w:r>
        <w:rPr>
          <w:rStyle w:val="Char8"/>
          <w:rtl/>
        </w:rPr>
        <w:t>ی</w:t>
      </w:r>
      <w:r w:rsidRPr="002F0D80">
        <w:rPr>
          <w:rStyle w:val="Char8"/>
          <w:rtl/>
        </w:rPr>
        <w:t>ست)</w:t>
      </w:r>
    </w:p>
  </w:footnote>
  <w:footnote w:id="40">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xml:space="preserve">- </w:t>
      </w:r>
      <w:r w:rsidRPr="00E9034F">
        <w:rPr>
          <w:rFonts w:ascii="mylotus" w:hAnsi="mylotus" w:cs="mylotus"/>
          <w:sz w:val="22"/>
          <w:szCs w:val="22"/>
          <w:rtl/>
          <w:lang w:bidi="fa-IR"/>
        </w:rPr>
        <w:t xml:space="preserve">مسند </w:t>
      </w:r>
      <w:r w:rsidRPr="00E9034F">
        <w:rPr>
          <w:rFonts w:ascii="mylotus" w:hAnsi="mylotus" w:cs="mylotus"/>
          <w:color w:val="000000"/>
          <w:sz w:val="22"/>
          <w:szCs w:val="22"/>
          <w:rtl/>
          <w:lang w:bidi="fa-IR"/>
        </w:rPr>
        <w:t>الشافعي</w:t>
      </w:r>
      <w:r w:rsidRPr="002F0D80">
        <w:rPr>
          <w:rStyle w:val="Char8"/>
          <w:rtl/>
        </w:rPr>
        <w:t>: ص 198، حد</w:t>
      </w:r>
      <w:r>
        <w:rPr>
          <w:rStyle w:val="Char8"/>
          <w:rtl/>
        </w:rPr>
        <w:t>ی</w:t>
      </w:r>
      <w:r w:rsidRPr="002F0D80">
        <w:rPr>
          <w:rStyle w:val="Char8"/>
          <w:rtl/>
        </w:rPr>
        <w:t>ث: 958، مسند احمد: 2/ 179. شع</w:t>
      </w:r>
      <w:r>
        <w:rPr>
          <w:rStyle w:val="Char8"/>
          <w:rtl/>
        </w:rPr>
        <w:t>ی</w:t>
      </w:r>
      <w:r w:rsidRPr="002F0D80">
        <w:rPr>
          <w:rStyle w:val="Char8"/>
          <w:rtl/>
        </w:rPr>
        <w:t>ب ارنؤوط م</w:t>
      </w:r>
      <w:r>
        <w:rPr>
          <w:rStyle w:val="Char8"/>
          <w:rtl/>
        </w:rPr>
        <w:t>ی</w:t>
      </w:r>
      <w:r w:rsidRPr="002F0D80">
        <w:rPr>
          <w:rStyle w:val="Char8"/>
          <w:rtl/>
        </w:rPr>
        <w:t>‌گوید: «این حدیث حسن است، و با شواهدش به درجه صحیح می‌رسد».</w:t>
      </w:r>
    </w:p>
  </w:footnote>
  <w:footnote w:id="41">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صح</w:t>
      </w:r>
      <w:r>
        <w:rPr>
          <w:rStyle w:val="Char8"/>
          <w:rtl/>
        </w:rPr>
        <w:t>ی</w:t>
      </w:r>
      <w:r w:rsidRPr="002F0D80">
        <w:rPr>
          <w:rStyle w:val="Char8"/>
          <w:rtl/>
        </w:rPr>
        <w:t>ح بخار</w:t>
      </w:r>
      <w:r>
        <w:rPr>
          <w:rStyle w:val="Char8"/>
          <w:rtl/>
        </w:rPr>
        <w:t>ی</w:t>
      </w:r>
      <w:r w:rsidRPr="002F0D80">
        <w:rPr>
          <w:rStyle w:val="Char8"/>
          <w:rtl/>
        </w:rPr>
        <w:t>:3 / 1110، حد</w:t>
      </w:r>
      <w:r>
        <w:rPr>
          <w:rStyle w:val="Char8"/>
          <w:rtl/>
        </w:rPr>
        <w:t>ی</w:t>
      </w:r>
      <w:r w:rsidRPr="002F0D80">
        <w:rPr>
          <w:rStyle w:val="Char8"/>
          <w:rtl/>
        </w:rPr>
        <w:t>ث: 2882.</w:t>
      </w:r>
    </w:p>
  </w:footnote>
  <w:footnote w:id="42">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سنن ابی داود: 2 / 579، حد</w:t>
      </w:r>
      <w:r>
        <w:rPr>
          <w:rStyle w:val="Char8"/>
          <w:rtl/>
        </w:rPr>
        <w:t>ی</w:t>
      </w:r>
      <w:r w:rsidRPr="002F0D80">
        <w:rPr>
          <w:rStyle w:val="Char8"/>
          <w:rtl/>
        </w:rPr>
        <w:t>ث: 4504، سنن ترمذ</w:t>
      </w:r>
      <w:r>
        <w:rPr>
          <w:rStyle w:val="Char8"/>
          <w:rtl/>
        </w:rPr>
        <w:t>ی</w:t>
      </w:r>
      <w:r w:rsidRPr="002F0D80">
        <w:rPr>
          <w:rStyle w:val="Char8"/>
          <w:rtl/>
        </w:rPr>
        <w:t>: 4 / 421، حد</w:t>
      </w:r>
      <w:r>
        <w:rPr>
          <w:rStyle w:val="Char8"/>
          <w:rtl/>
        </w:rPr>
        <w:t>ی</w:t>
      </w:r>
      <w:r w:rsidRPr="002F0D80">
        <w:rPr>
          <w:rStyle w:val="Char8"/>
          <w:rtl/>
        </w:rPr>
        <w:t>ث: 1406، و ترمذ</w:t>
      </w:r>
      <w:r>
        <w:rPr>
          <w:rStyle w:val="Char8"/>
          <w:rtl/>
        </w:rPr>
        <w:t>ی</w:t>
      </w:r>
      <w:r w:rsidRPr="002F0D80">
        <w:rPr>
          <w:rStyle w:val="Char8"/>
          <w:rtl/>
        </w:rPr>
        <w:t xml:space="preserve"> فرموده: «ا</w:t>
      </w:r>
      <w:r>
        <w:rPr>
          <w:rStyle w:val="Char8"/>
          <w:rtl/>
        </w:rPr>
        <w:t>ی</w:t>
      </w:r>
      <w:r w:rsidRPr="002F0D80">
        <w:rPr>
          <w:rStyle w:val="Char8"/>
          <w:rtl/>
        </w:rPr>
        <w:t>ن حد</w:t>
      </w:r>
      <w:r>
        <w:rPr>
          <w:rStyle w:val="Char8"/>
          <w:rtl/>
        </w:rPr>
        <w:t>ی</w:t>
      </w:r>
      <w:r w:rsidRPr="002F0D80">
        <w:rPr>
          <w:rStyle w:val="Char8"/>
          <w:rtl/>
        </w:rPr>
        <w:t>ث حسن و صح</w:t>
      </w:r>
      <w:r>
        <w:rPr>
          <w:rStyle w:val="Char8"/>
          <w:rtl/>
        </w:rPr>
        <w:t>ی</w:t>
      </w:r>
      <w:r w:rsidRPr="002F0D80">
        <w:rPr>
          <w:rStyle w:val="Char8"/>
          <w:rtl/>
        </w:rPr>
        <w:t>ح است». و آلبان</w:t>
      </w:r>
      <w:r>
        <w:rPr>
          <w:rStyle w:val="Char8"/>
          <w:rtl/>
        </w:rPr>
        <w:t>ی</w:t>
      </w:r>
      <w:r w:rsidRPr="002F0D80">
        <w:rPr>
          <w:rStyle w:val="Char8"/>
          <w:rtl/>
        </w:rPr>
        <w:t xml:space="preserve"> ن</w:t>
      </w:r>
      <w:r>
        <w:rPr>
          <w:rStyle w:val="Char8"/>
          <w:rtl/>
        </w:rPr>
        <w:t>ی</w:t>
      </w:r>
      <w:r w:rsidRPr="002F0D80">
        <w:rPr>
          <w:rStyle w:val="Char8"/>
          <w:rtl/>
        </w:rPr>
        <w:t>ز به صح</w:t>
      </w:r>
      <w:r>
        <w:rPr>
          <w:rStyle w:val="Char8"/>
          <w:rtl/>
        </w:rPr>
        <w:t>ی</w:t>
      </w:r>
      <w:r w:rsidRPr="002F0D80">
        <w:rPr>
          <w:rStyle w:val="Char8"/>
          <w:rtl/>
        </w:rPr>
        <w:t>ح بودن ا</w:t>
      </w:r>
      <w:r>
        <w:rPr>
          <w:rStyle w:val="Char8"/>
          <w:rtl/>
        </w:rPr>
        <w:t>ی</w:t>
      </w:r>
      <w:r w:rsidRPr="002F0D80">
        <w:rPr>
          <w:rStyle w:val="Char8"/>
          <w:rtl/>
        </w:rPr>
        <w:t>ن حد</w:t>
      </w:r>
      <w:r>
        <w:rPr>
          <w:rStyle w:val="Char8"/>
          <w:rtl/>
        </w:rPr>
        <w:t>ی</w:t>
      </w:r>
      <w:r w:rsidRPr="002F0D80">
        <w:rPr>
          <w:rStyle w:val="Char8"/>
          <w:rtl/>
        </w:rPr>
        <w:t>ث ح</w:t>
      </w:r>
      <w:r>
        <w:rPr>
          <w:rStyle w:val="Char8"/>
          <w:rtl/>
        </w:rPr>
        <w:t>ک</w:t>
      </w:r>
      <w:r w:rsidRPr="002F0D80">
        <w:rPr>
          <w:rStyle w:val="Char8"/>
          <w:rtl/>
        </w:rPr>
        <w:t xml:space="preserve">م </w:t>
      </w:r>
      <w:r>
        <w:rPr>
          <w:rStyle w:val="Char8"/>
          <w:rtl/>
        </w:rPr>
        <w:t>ک</w:t>
      </w:r>
      <w:r w:rsidRPr="002F0D80">
        <w:rPr>
          <w:rStyle w:val="Char8"/>
          <w:rtl/>
        </w:rPr>
        <w:t>رده است. و بهم</w:t>
      </w:r>
      <w:r>
        <w:rPr>
          <w:rStyle w:val="Char8"/>
          <w:rtl/>
        </w:rPr>
        <w:t>ی</w:t>
      </w:r>
      <w:r w:rsidRPr="002F0D80">
        <w:rPr>
          <w:rStyle w:val="Char8"/>
          <w:rtl/>
        </w:rPr>
        <w:t>ن معنى در صح</w:t>
      </w:r>
      <w:r>
        <w:rPr>
          <w:rStyle w:val="Char8"/>
          <w:rtl/>
        </w:rPr>
        <w:t>ی</w:t>
      </w:r>
      <w:r w:rsidRPr="002F0D80">
        <w:rPr>
          <w:rStyle w:val="Char8"/>
          <w:rtl/>
        </w:rPr>
        <w:t>ح</w:t>
      </w:r>
      <w:r>
        <w:rPr>
          <w:rStyle w:val="Char8"/>
          <w:rtl/>
        </w:rPr>
        <w:t>ی</w:t>
      </w:r>
      <w:r w:rsidRPr="002F0D80">
        <w:rPr>
          <w:rStyle w:val="Char8"/>
          <w:rtl/>
        </w:rPr>
        <w:t>ن ن</w:t>
      </w:r>
      <w:r>
        <w:rPr>
          <w:rStyle w:val="Char8"/>
          <w:rtl/>
        </w:rPr>
        <w:t>ی</w:t>
      </w:r>
      <w:r w:rsidRPr="002F0D80">
        <w:rPr>
          <w:rStyle w:val="Char8"/>
          <w:rtl/>
        </w:rPr>
        <w:t>ز روا</w:t>
      </w:r>
      <w:r>
        <w:rPr>
          <w:rStyle w:val="Char8"/>
          <w:rtl/>
        </w:rPr>
        <w:t>ی</w:t>
      </w:r>
      <w:r w:rsidRPr="002F0D80">
        <w:rPr>
          <w:rStyle w:val="Char8"/>
          <w:rtl/>
        </w:rPr>
        <w:t>ت شده</w:t>
      </w:r>
    </w:p>
  </w:footnote>
  <w:footnote w:id="43">
    <w:p w:rsidR="009B348A" w:rsidRPr="002F0D80" w:rsidRDefault="009B348A" w:rsidP="001F1594">
      <w:pPr>
        <w:pStyle w:val="FootnoteText"/>
        <w:bidi/>
        <w:ind w:left="284" w:hanging="284"/>
        <w:jc w:val="both"/>
        <w:rPr>
          <w:rStyle w:val="Char8"/>
          <w:rtl/>
        </w:rPr>
      </w:pPr>
      <w:r w:rsidRPr="002F0D80">
        <w:rPr>
          <w:rStyle w:val="Char8"/>
        </w:rPr>
        <w:footnoteRef/>
      </w:r>
      <w:r w:rsidRPr="002F0D80">
        <w:rPr>
          <w:rStyle w:val="Char8"/>
          <w:rtl/>
        </w:rPr>
        <w:t>- نگا: سنن أب</w:t>
      </w:r>
      <w:r>
        <w:rPr>
          <w:rStyle w:val="Char8"/>
          <w:rtl/>
        </w:rPr>
        <w:t>ی</w:t>
      </w:r>
      <w:r w:rsidRPr="002F0D80">
        <w:rPr>
          <w:rStyle w:val="Char8"/>
          <w:rFonts w:hint="cs"/>
          <w:rtl/>
        </w:rPr>
        <w:t>‌</w:t>
      </w:r>
      <w:r w:rsidRPr="002F0D80">
        <w:rPr>
          <w:rStyle w:val="Char8"/>
          <w:rtl/>
        </w:rPr>
        <w:t>داود: 2/ 592، حد</w:t>
      </w:r>
      <w:r>
        <w:rPr>
          <w:rStyle w:val="Char8"/>
          <w:rtl/>
        </w:rPr>
        <w:t>ی</w:t>
      </w:r>
      <w:r w:rsidRPr="002F0D80">
        <w:rPr>
          <w:rStyle w:val="Char8"/>
          <w:rtl/>
        </w:rPr>
        <w:t>ث: 4541، مسند احمد: 2/ 183. آلبان</w:t>
      </w:r>
      <w:r>
        <w:rPr>
          <w:rStyle w:val="Char8"/>
          <w:rtl/>
        </w:rPr>
        <w:t>ی</w:t>
      </w:r>
      <w:r w:rsidRPr="002F0D80">
        <w:rPr>
          <w:rStyle w:val="Char8"/>
          <w:rtl/>
        </w:rPr>
        <w:t xml:space="preserve"> و شع</w:t>
      </w:r>
      <w:r>
        <w:rPr>
          <w:rStyle w:val="Char8"/>
          <w:rtl/>
        </w:rPr>
        <w:t>ی</w:t>
      </w:r>
      <w:r w:rsidRPr="002F0D80">
        <w:rPr>
          <w:rStyle w:val="Char8"/>
          <w:rtl/>
        </w:rPr>
        <w:t>ب ارنؤوط م</w:t>
      </w:r>
      <w:r>
        <w:rPr>
          <w:rStyle w:val="Char8"/>
          <w:rtl/>
        </w:rPr>
        <w:t>ی</w:t>
      </w:r>
      <w:r w:rsidRPr="002F0D80">
        <w:rPr>
          <w:rStyle w:val="Char8"/>
          <w:rtl/>
        </w:rPr>
        <w:t>‌گویند: «این حدیث حسن است».</w:t>
      </w:r>
    </w:p>
  </w:footnote>
  <w:footnote w:id="44">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xml:space="preserve">- </w:t>
      </w:r>
      <w:r w:rsidRPr="00E9034F">
        <w:rPr>
          <w:rFonts w:ascii="mylotus" w:hAnsi="mylotus" w:cs="mylotus"/>
          <w:sz w:val="22"/>
          <w:szCs w:val="22"/>
          <w:rtl/>
          <w:lang w:bidi="fa-IR"/>
        </w:rPr>
        <w:t>مشكل الآثار</w:t>
      </w:r>
      <w:r>
        <w:rPr>
          <w:rFonts w:ascii="mylotus" w:hAnsi="mylotus" w:cs="mylotus"/>
          <w:sz w:val="22"/>
          <w:szCs w:val="22"/>
          <w:rtl/>
          <w:lang w:bidi="fa-IR"/>
        </w:rPr>
        <w:t>،</w:t>
      </w:r>
      <w:r w:rsidRPr="002F0D80">
        <w:rPr>
          <w:rStyle w:val="Char8"/>
          <w:rtl/>
        </w:rPr>
        <w:t xml:space="preserve"> </w:t>
      </w:r>
      <w:r w:rsidRPr="00E9034F">
        <w:rPr>
          <w:rFonts w:ascii="mylotus" w:hAnsi="mylotus" w:cs="mylotus"/>
          <w:sz w:val="22"/>
          <w:szCs w:val="22"/>
          <w:rtl/>
          <w:lang w:bidi="fa-IR"/>
        </w:rPr>
        <w:t>الطحاوي</w:t>
      </w:r>
      <w:r w:rsidRPr="002F0D80">
        <w:rPr>
          <w:rStyle w:val="Char8"/>
          <w:rtl/>
        </w:rPr>
        <w:t xml:space="preserve">: 10/ 101، </w:t>
      </w:r>
      <w:r w:rsidRPr="00E9034F">
        <w:rPr>
          <w:rFonts w:ascii="mylotus" w:hAnsi="mylotus" w:cs="mylotus"/>
          <w:sz w:val="22"/>
          <w:szCs w:val="22"/>
          <w:rtl/>
          <w:lang w:bidi="fa-IR"/>
        </w:rPr>
        <w:t>معرفة السنن والآثار</w:t>
      </w:r>
      <w:r w:rsidRPr="002F0D80">
        <w:rPr>
          <w:rStyle w:val="Char8"/>
          <w:rtl/>
        </w:rPr>
        <w:t xml:space="preserve">، </w:t>
      </w:r>
      <w:r w:rsidRPr="00E9034F">
        <w:rPr>
          <w:rFonts w:ascii="mylotus" w:hAnsi="mylotus" w:cs="mylotus"/>
          <w:sz w:val="22"/>
          <w:szCs w:val="22"/>
          <w:rtl/>
          <w:lang w:bidi="fa-IR"/>
        </w:rPr>
        <w:t>البيهقي</w:t>
      </w:r>
      <w:r w:rsidRPr="002F0D80">
        <w:rPr>
          <w:rStyle w:val="Char8"/>
          <w:rtl/>
        </w:rPr>
        <w:t>: 13/ 238.</w:t>
      </w:r>
    </w:p>
  </w:footnote>
  <w:footnote w:id="45">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xml:space="preserve">- نگا: </w:t>
      </w:r>
      <w:r w:rsidRPr="00E9034F">
        <w:rPr>
          <w:rFonts w:ascii="mylotus" w:hAnsi="mylotus" w:cs="mylotus"/>
          <w:sz w:val="22"/>
          <w:szCs w:val="22"/>
          <w:rtl/>
          <w:lang w:bidi="fa-IR"/>
        </w:rPr>
        <w:t>مستدر</w:t>
      </w:r>
      <w:r>
        <w:rPr>
          <w:rFonts w:ascii="mylotus" w:hAnsi="mylotus" w:cs="mylotus"/>
          <w:sz w:val="22"/>
          <w:szCs w:val="22"/>
          <w:rtl/>
          <w:lang w:bidi="fa-IR"/>
        </w:rPr>
        <w:t>ك</w:t>
      </w:r>
      <w:r w:rsidRPr="00E9034F">
        <w:rPr>
          <w:rFonts w:ascii="mylotus" w:hAnsi="mylotus" w:cs="mylotus"/>
          <w:sz w:val="22"/>
          <w:szCs w:val="22"/>
          <w:rtl/>
          <w:lang w:bidi="fa-IR"/>
        </w:rPr>
        <w:t xml:space="preserve"> الحاکم</w:t>
      </w:r>
      <w:r w:rsidRPr="002F0D80">
        <w:rPr>
          <w:rStyle w:val="Char8"/>
          <w:rtl/>
        </w:rPr>
        <w:t xml:space="preserve">: 2/ 389، حدیث: 3362، </w:t>
      </w:r>
      <w:r w:rsidRPr="00E9034F">
        <w:rPr>
          <w:rFonts w:ascii="mylotus" w:hAnsi="mylotus" w:cs="mylotus"/>
          <w:sz w:val="22"/>
          <w:szCs w:val="22"/>
          <w:rtl/>
          <w:lang w:bidi="fa-IR"/>
        </w:rPr>
        <w:t>السن الكبرى</w:t>
      </w:r>
      <w:r w:rsidRPr="002F0D80">
        <w:rPr>
          <w:rStyle w:val="Char8"/>
          <w:rtl/>
        </w:rPr>
        <w:t xml:space="preserve">، </w:t>
      </w:r>
      <w:r w:rsidRPr="00E9034F">
        <w:rPr>
          <w:rFonts w:ascii="mylotus" w:hAnsi="mylotus" w:cs="mylotus"/>
          <w:sz w:val="22"/>
          <w:szCs w:val="22"/>
          <w:rtl/>
          <w:lang w:bidi="fa-IR"/>
        </w:rPr>
        <w:t>البيهقي</w:t>
      </w:r>
      <w:r w:rsidRPr="002F0D80">
        <w:rPr>
          <w:rStyle w:val="Char8"/>
          <w:rtl/>
        </w:rPr>
        <w:t>: 8/ 209. حا</w:t>
      </w:r>
      <w:r>
        <w:rPr>
          <w:rStyle w:val="Char8"/>
          <w:rtl/>
        </w:rPr>
        <w:t>ک</w:t>
      </w:r>
      <w:r w:rsidRPr="002F0D80">
        <w:rPr>
          <w:rStyle w:val="Char8"/>
          <w:rtl/>
        </w:rPr>
        <w:t>م در حکم ا</w:t>
      </w:r>
      <w:r>
        <w:rPr>
          <w:rStyle w:val="Char8"/>
          <w:rtl/>
        </w:rPr>
        <w:t>ی</w:t>
      </w:r>
      <w:r w:rsidRPr="002F0D80">
        <w:rPr>
          <w:rStyle w:val="Char8"/>
          <w:rtl/>
        </w:rPr>
        <w:t>ن حد</w:t>
      </w:r>
      <w:r>
        <w:rPr>
          <w:rStyle w:val="Char8"/>
          <w:rtl/>
        </w:rPr>
        <w:t>ی</w:t>
      </w:r>
      <w:r w:rsidRPr="002F0D80">
        <w:rPr>
          <w:rStyle w:val="Char8"/>
          <w:rtl/>
        </w:rPr>
        <w:t>ث م</w:t>
      </w:r>
      <w:r>
        <w:rPr>
          <w:rStyle w:val="Char8"/>
          <w:rtl/>
        </w:rPr>
        <w:t>ی</w:t>
      </w:r>
      <w:r w:rsidRPr="002F0D80">
        <w:rPr>
          <w:rStyle w:val="Char8"/>
          <w:rtl/>
        </w:rPr>
        <w:t>‌گوید: این حدیث صحیح، و طبق شرط شیخین (بخاری و مسلم) است، اما آن</w:t>
      </w:r>
      <w:r>
        <w:rPr>
          <w:rStyle w:val="Char8"/>
          <w:rFonts w:hint="cs"/>
          <w:rtl/>
        </w:rPr>
        <w:t>‌</w:t>
      </w:r>
      <w:r w:rsidRPr="002F0D80">
        <w:rPr>
          <w:rStyle w:val="Char8"/>
          <w:rtl/>
        </w:rPr>
        <w:t>ها آن را روایت نکرده‌اند. و ذهبی می‌گوید: این حدیث طبق شرط بخاری و مسلم است.</w:t>
      </w:r>
    </w:p>
  </w:footnote>
  <w:footnote w:id="46">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صح</w:t>
      </w:r>
      <w:r>
        <w:rPr>
          <w:rStyle w:val="Char8"/>
          <w:rtl/>
        </w:rPr>
        <w:t>ی</w:t>
      </w:r>
      <w:r w:rsidRPr="002F0D80">
        <w:rPr>
          <w:rStyle w:val="Char8"/>
          <w:rtl/>
        </w:rPr>
        <w:t>ح مسلم: 3 / 1316، حد</w:t>
      </w:r>
      <w:r>
        <w:rPr>
          <w:rStyle w:val="Char8"/>
          <w:rtl/>
        </w:rPr>
        <w:t>ی</w:t>
      </w:r>
      <w:r w:rsidRPr="002F0D80">
        <w:rPr>
          <w:rStyle w:val="Char8"/>
          <w:rtl/>
        </w:rPr>
        <w:t>ث: 1690، سنن أب</w:t>
      </w:r>
      <w:r>
        <w:rPr>
          <w:rStyle w:val="Char8"/>
          <w:rtl/>
        </w:rPr>
        <w:t>ی</w:t>
      </w:r>
      <w:r w:rsidRPr="002F0D80">
        <w:rPr>
          <w:rStyle w:val="Char8"/>
          <w:rtl/>
        </w:rPr>
        <w:t xml:space="preserve"> داود: 4/ 144، حد</w:t>
      </w:r>
      <w:r>
        <w:rPr>
          <w:rStyle w:val="Char8"/>
          <w:rtl/>
        </w:rPr>
        <w:t>ی</w:t>
      </w:r>
      <w:r w:rsidRPr="002F0D80">
        <w:rPr>
          <w:rStyle w:val="Char8"/>
          <w:rtl/>
        </w:rPr>
        <w:t>ث: 4415، ترمذى: 4/41، حد</w:t>
      </w:r>
      <w:r>
        <w:rPr>
          <w:rStyle w:val="Char8"/>
          <w:rtl/>
        </w:rPr>
        <w:t>ی</w:t>
      </w:r>
      <w:r w:rsidRPr="002F0D80">
        <w:rPr>
          <w:rStyle w:val="Char8"/>
          <w:rtl/>
        </w:rPr>
        <w:t>ث: 1434، و ترمذ</w:t>
      </w:r>
      <w:r>
        <w:rPr>
          <w:rStyle w:val="Char8"/>
          <w:rtl/>
        </w:rPr>
        <w:t>ی</w:t>
      </w:r>
      <w:r w:rsidRPr="002F0D80">
        <w:rPr>
          <w:rStyle w:val="Char8"/>
          <w:rtl/>
        </w:rPr>
        <w:t xml:space="preserve"> فرموده: «حسن صح</w:t>
      </w:r>
      <w:r>
        <w:rPr>
          <w:rStyle w:val="Char8"/>
          <w:rtl/>
        </w:rPr>
        <w:t>ی</w:t>
      </w:r>
      <w:r w:rsidRPr="002F0D80">
        <w:rPr>
          <w:rStyle w:val="Char8"/>
          <w:rtl/>
        </w:rPr>
        <w:t>ح». و ابن ماجه: 2/852 ، حد</w:t>
      </w:r>
      <w:r>
        <w:rPr>
          <w:rStyle w:val="Char8"/>
          <w:rtl/>
        </w:rPr>
        <w:t>ی</w:t>
      </w:r>
      <w:r w:rsidRPr="002F0D80">
        <w:rPr>
          <w:rStyle w:val="Char8"/>
          <w:rtl/>
        </w:rPr>
        <w:t>ث: 2550.</w:t>
      </w:r>
    </w:p>
  </w:footnote>
  <w:footnote w:id="47">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متفق عل</w:t>
      </w:r>
      <w:r>
        <w:rPr>
          <w:rStyle w:val="Char8"/>
          <w:rtl/>
        </w:rPr>
        <w:t>ی</w:t>
      </w:r>
      <w:r w:rsidRPr="002F0D80">
        <w:rPr>
          <w:rStyle w:val="Char8"/>
          <w:rtl/>
        </w:rPr>
        <w:t>ه، صح</w:t>
      </w:r>
      <w:r>
        <w:rPr>
          <w:rStyle w:val="Char8"/>
          <w:rtl/>
        </w:rPr>
        <w:t>ی</w:t>
      </w:r>
      <w:r w:rsidRPr="002F0D80">
        <w:rPr>
          <w:rStyle w:val="Char8"/>
          <w:rtl/>
        </w:rPr>
        <w:t>ح بخارى: 2/971 ، حد</w:t>
      </w:r>
      <w:r>
        <w:rPr>
          <w:rStyle w:val="Char8"/>
          <w:rtl/>
        </w:rPr>
        <w:t>ی</w:t>
      </w:r>
      <w:r w:rsidRPr="002F0D80">
        <w:rPr>
          <w:rStyle w:val="Char8"/>
          <w:rtl/>
        </w:rPr>
        <w:t>ث: 2575، صح</w:t>
      </w:r>
      <w:r>
        <w:rPr>
          <w:rStyle w:val="Char8"/>
          <w:rtl/>
        </w:rPr>
        <w:t>ی</w:t>
      </w:r>
      <w:r w:rsidRPr="002F0D80">
        <w:rPr>
          <w:rStyle w:val="Char8"/>
          <w:rtl/>
        </w:rPr>
        <w:t>ح مسلم: 3/1324، حد</w:t>
      </w:r>
      <w:r>
        <w:rPr>
          <w:rStyle w:val="Char8"/>
          <w:rtl/>
        </w:rPr>
        <w:t>ی</w:t>
      </w:r>
      <w:r w:rsidRPr="002F0D80">
        <w:rPr>
          <w:rStyle w:val="Char8"/>
          <w:rtl/>
        </w:rPr>
        <w:t>ث: 1697.</w:t>
      </w:r>
    </w:p>
  </w:footnote>
  <w:footnote w:id="48">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متفق عل</w:t>
      </w:r>
      <w:r>
        <w:rPr>
          <w:rStyle w:val="Char8"/>
          <w:rtl/>
        </w:rPr>
        <w:t>ی</w:t>
      </w:r>
      <w:r w:rsidRPr="002F0D80">
        <w:rPr>
          <w:rStyle w:val="Char8"/>
          <w:rtl/>
        </w:rPr>
        <w:t>ه، صح</w:t>
      </w:r>
      <w:r>
        <w:rPr>
          <w:rStyle w:val="Char8"/>
          <w:rtl/>
        </w:rPr>
        <w:t>ی</w:t>
      </w:r>
      <w:r w:rsidRPr="002F0D80">
        <w:rPr>
          <w:rStyle w:val="Char8"/>
          <w:rtl/>
        </w:rPr>
        <w:t>ح بخارى: 2/756، حد</w:t>
      </w:r>
      <w:r>
        <w:rPr>
          <w:rStyle w:val="Char8"/>
          <w:rtl/>
        </w:rPr>
        <w:t>ی</w:t>
      </w:r>
      <w:r w:rsidRPr="002F0D80">
        <w:rPr>
          <w:rStyle w:val="Char8"/>
          <w:rtl/>
        </w:rPr>
        <w:t>ث: 2046،</w:t>
      </w:r>
      <w:r w:rsidR="00244101">
        <w:rPr>
          <w:rStyle w:val="Char8"/>
          <w:rtl/>
        </w:rPr>
        <w:t xml:space="preserve"> </w:t>
      </w:r>
      <w:r w:rsidRPr="002F0D80">
        <w:rPr>
          <w:rStyle w:val="Char8"/>
          <w:rtl/>
        </w:rPr>
        <w:t>صح</w:t>
      </w:r>
      <w:r>
        <w:rPr>
          <w:rStyle w:val="Char8"/>
          <w:rtl/>
        </w:rPr>
        <w:t>ی</w:t>
      </w:r>
      <w:r w:rsidRPr="002F0D80">
        <w:rPr>
          <w:rStyle w:val="Char8"/>
          <w:rtl/>
        </w:rPr>
        <w:t>ح مسلم: 3/1329، حد</w:t>
      </w:r>
      <w:r>
        <w:rPr>
          <w:rStyle w:val="Char8"/>
          <w:rtl/>
        </w:rPr>
        <w:t>ی</w:t>
      </w:r>
      <w:r w:rsidRPr="002F0D80">
        <w:rPr>
          <w:rStyle w:val="Char8"/>
          <w:rtl/>
        </w:rPr>
        <w:t>ث: 1704.</w:t>
      </w:r>
    </w:p>
  </w:footnote>
  <w:footnote w:id="49">
    <w:p w:rsidR="009B348A" w:rsidRPr="002F0D80" w:rsidRDefault="009B348A" w:rsidP="008C3DBE">
      <w:pPr>
        <w:pStyle w:val="FootnoteText"/>
        <w:bidi/>
        <w:ind w:left="284" w:hanging="284"/>
        <w:jc w:val="both"/>
        <w:rPr>
          <w:rStyle w:val="Char8"/>
          <w:rtl/>
        </w:rPr>
      </w:pPr>
      <w:r w:rsidRPr="002F0D80">
        <w:rPr>
          <w:rStyle w:val="Char8"/>
        </w:rPr>
        <w:footnoteRef/>
      </w:r>
      <w:r w:rsidRPr="002F0D80">
        <w:rPr>
          <w:rStyle w:val="Char8"/>
          <w:rtl/>
        </w:rPr>
        <w:t>- نگا، صح</w:t>
      </w:r>
      <w:r>
        <w:rPr>
          <w:rStyle w:val="Char8"/>
          <w:rtl/>
        </w:rPr>
        <w:t>ی</w:t>
      </w:r>
      <w:r w:rsidRPr="002F0D80">
        <w:rPr>
          <w:rStyle w:val="Char8"/>
          <w:rtl/>
        </w:rPr>
        <w:t>ح مسلم: 3/ 1356، حد</w:t>
      </w:r>
      <w:r>
        <w:rPr>
          <w:rStyle w:val="Char8"/>
          <w:rtl/>
        </w:rPr>
        <w:t>ی</w:t>
      </w:r>
      <w:r w:rsidRPr="002F0D80">
        <w:rPr>
          <w:rStyle w:val="Char8"/>
          <w:rtl/>
        </w:rPr>
        <w:t>ث: 1731، سنن اب</w:t>
      </w:r>
      <w:r>
        <w:rPr>
          <w:rStyle w:val="Char8"/>
          <w:rtl/>
        </w:rPr>
        <w:t>ی</w:t>
      </w:r>
      <w:r w:rsidRPr="002F0D80">
        <w:rPr>
          <w:rStyle w:val="Char8"/>
          <w:rtl/>
        </w:rPr>
        <w:t xml:space="preserve"> داود: 2/ 43، حد</w:t>
      </w:r>
      <w:r>
        <w:rPr>
          <w:rStyle w:val="Char8"/>
          <w:rtl/>
        </w:rPr>
        <w:t>ی</w:t>
      </w:r>
      <w:r w:rsidRPr="002F0D80">
        <w:rPr>
          <w:rStyle w:val="Char8"/>
          <w:rtl/>
        </w:rPr>
        <w:t>ث: 2612.</w:t>
      </w:r>
    </w:p>
  </w:footnote>
  <w:footnote w:id="50">
    <w:p w:rsidR="009B348A" w:rsidRPr="002F0D80" w:rsidRDefault="009B348A" w:rsidP="0026516B">
      <w:pPr>
        <w:pStyle w:val="FootnoteText"/>
        <w:bidi/>
        <w:ind w:left="284" w:hanging="284"/>
        <w:jc w:val="both"/>
        <w:rPr>
          <w:rStyle w:val="Char8"/>
          <w:rtl/>
        </w:rPr>
      </w:pPr>
      <w:r w:rsidRPr="002F0D80">
        <w:rPr>
          <w:rStyle w:val="Char8"/>
        </w:rPr>
        <w:footnoteRef/>
      </w:r>
      <w:r w:rsidRPr="002F0D80">
        <w:rPr>
          <w:rStyle w:val="Char8"/>
          <w:rtl/>
        </w:rPr>
        <w:t>- نگا، صح</w:t>
      </w:r>
      <w:r>
        <w:rPr>
          <w:rStyle w:val="Char8"/>
          <w:rtl/>
        </w:rPr>
        <w:t>ی</w:t>
      </w:r>
      <w:r w:rsidRPr="002F0D80">
        <w:rPr>
          <w:rStyle w:val="Char8"/>
          <w:rtl/>
        </w:rPr>
        <w:t>ح بخار</w:t>
      </w:r>
      <w:r>
        <w:rPr>
          <w:rStyle w:val="Char8"/>
          <w:rtl/>
        </w:rPr>
        <w:t>ی</w:t>
      </w:r>
      <w:r w:rsidRPr="002F0D80">
        <w:rPr>
          <w:rStyle w:val="Char8"/>
          <w:rtl/>
        </w:rPr>
        <w:t>: 3 / 1296، حد</w:t>
      </w:r>
      <w:r>
        <w:rPr>
          <w:rStyle w:val="Char8"/>
          <w:rtl/>
        </w:rPr>
        <w:t>ی</w:t>
      </w:r>
      <w:r w:rsidRPr="002F0D80">
        <w:rPr>
          <w:rStyle w:val="Char8"/>
          <w:rtl/>
        </w:rPr>
        <w:t>ث: 3330، صح</w:t>
      </w:r>
      <w:r>
        <w:rPr>
          <w:rStyle w:val="Char8"/>
          <w:rtl/>
        </w:rPr>
        <w:t>ی</w:t>
      </w:r>
      <w:r w:rsidRPr="002F0D80">
        <w:rPr>
          <w:rStyle w:val="Char8"/>
          <w:rtl/>
        </w:rPr>
        <w:t>ح مسلم: 4/ 1998، حد</w:t>
      </w:r>
      <w:r>
        <w:rPr>
          <w:rStyle w:val="Char8"/>
          <w:rtl/>
        </w:rPr>
        <w:t>ی</w:t>
      </w:r>
      <w:r w:rsidRPr="002F0D80">
        <w:rPr>
          <w:rStyle w:val="Char8"/>
          <w:rtl/>
        </w:rPr>
        <w:t>ث: 2584.</w:t>
      </w:r>
    </w:p>
  </w:footnote>
  <w:footnote w:id="51">
    <w:p w:rsidR="009B348A" w:rsidRPr="002F0D80" w:rsidRDefault="009B348A" w:rsidP="0026516B">
      <w:pPr>
        <w:pStyle w:val="FootnoteText"/>
        <w:bidi/>
        <w:ind w:left="284" w:hanging="284"/>
        <w:jc w:val="both"/>
        <w:rPr>
          <w:rStyle w:val="Char8"/>
          <w:rtl/>
        </w:rPr>
      </w:pPr>
      <w:r w:rsidRPr="002F0D80">
        <w:rPr>
          <w:rStyle w:val="Char8"/>
        </w:rPr>
        <w:footnoteRef/>
      </w:r>
      <w:r w:rsidRPr="002F0D80">
        <w:rPr>
          <w:rStyle w:val="Char8"/>
          <w:rtl/>
        </w:rPr>
        <w:t>- متفق عل</w:t>
      </w:r>
      <w:r>
        <w:rPr>
          <w:rStyle w:val="Char8"/>
          <w:rtl/>
        </w:rPr>
        <w:t>ی</w:t>
      </w:r>
      <w:r w:rsidRPr="002F0D80">
        <w:rPr>
          <w:rStyle w:val="Char8"/>
          <w:rtl/>
        </w:rPr>
        <w:t>ه</w:t>
      </w:r>
      <w:r w:rsidRPr="002F0D80">
        <w:rPr>
          <w:rStyle w:val="Char8"/>
          <w:rFonts w:hint="cs"/>
          <w:rtl/>
        </w:rPr>
        <w:t xml:space="preserve">، </w:t>
      </w:r>
      <w:r w:rsidRPr="002F0D80">
        <w:rPr>
          <w:rStyle w:val="Char8"/>
          <w:rtl/>
        </w:rPr>
        <w:t>صح</w:t>
      </w:r>
      <w:r>
        <w:rPr>
          <w:rStyle w:val="Char8"/>
          <w:rtl/>
        </w:rPr>
        <w:t>ی</w:t>
      </w:r>
      <w:r w:rsidRPr="002F0D80">
        <w:rPr>
          <w:rStyle w:val="Char8"/>
          <w:rtl/>
        </w:rPr>
        <w:t>ح بخارى</w:t>
      </w:r>
      <w:r w:rsidRPr="002F0D80">
        <w:rPr>
          <w:rStyle w:val="Char8"/>
          <w:rFonts w:hint="cs"/>
          <w:rtl/>
        </w:rPr>
        <w:t xml:space="preserve">: </w:t>
      </w:r>
      <w:r w:rsidRPr="002F0D80">
        <w:rPr>
          <w:rStyle w:val="Char8"/>
          <w:rtl/>
        </w:rPr>
        <w:t>2/507، حد</w:t>
      </w:r>
      <w:r>
        <w:rPr>
          <w:rStyle w:val="Char8"/>
          <w:rtl/>
        </w:rPr>
        <w:t>ی</w:t>
      </w:r>
      <w:r w:rsidRPr="002F0D80">
        <w:rPr>
          <w:rStyle w:val="Char8"/>
          <w:rtl/>
        </w:rPr>
        <w:t>ث: 1335، صح</w:t>
      </w:r>
      <w:r>
        <w:rPr>
          <w:rStyle w:val="Char8"/>
          <w:rtl/>
        </w:rPr>
        <w:t>ی</w:t>
      </w:r>
      <w:r w:rsidRPr="002F0D80">
        <w:rPr>
          <w:rStyle w:val="Char8"/>
          <w:rtl/>
        </w:rPr>
        <w:t>ح مسلم</w:t>
      </w:r>
      <w:r w:rsidRPr="002F0D80">
        <w:rPr>
          <w:rStyle w:val="Char8"/>
          <w:rFonts w:hint="cs"/>
          <w:rtl/>
        </w:rPr>
        <w:t xml:space="preserve">: </w:t>
      </w:r>
      <w:r w:rsidRPr="002F0D80">
        <w:rPr>
          <w:rStyle w:val="Char8"/>
          <w:rtl/>
        </w:rPr>
        <w:t>1/52، حد</w:t>
      </w:r>
      <w:r>
        <w:rPr>
          <w:rStyle w:val="Char8"/>
          <w:rtl/>
        </w:rPr>
        <w:t>ی</w:t>
      </w:r>
      <w:r w:rsidRPr="002F0D80">
        <w:rPr>
          <w:rStyle w:val="Char8"/>
          <w:rtl/>
        </w:rPr>
        <w:t>ث: 21</w:t>
      </w:r>
      <w:r w:rsidRPr="002F0D80">
        <w:rPr>
          <w:rStyle w:val="Char8"/>
          <w:rFonts w:hint="cs"/>
          <w:rtl/>
        </w:rPr>
        <w:t>،</w:t>
      </w:r>
      <w:r w:rsidRPr="002F0D80">
        <w:rPr>
          <w:rStyle w:val="Char8"/>
          <w:rtl/>
        </w:rPr>
        <w:t xml:space="preserve"> با عبارت: </w:t>
      </w:r>
      <w:r>
        <w:rPr>
          <w:rFonts w:ascii="B Lotus" w:hAnsi="B Lotus" w:cs="Traditional Arabic" w:hint="cs"/>
          <w:sz w:val="22"/>
          <w:szCs w:val="22"/>
          <w:rtl/>
          <w:lang w:bidi="fa-IR"/>
        </w:rPr>
        <w:t>«</w:t>
      </w:r>
      <w:r w:rsidRPr="00F5725D">
        <w:rPr>
          <w:rStyle w:val="Char9"/>
          <w:rtl/>
        </w:rPr>
        <w:t>أُمِرْتُ أَنْ أُقَاتِلَ النَّاسَ...</w:t>
      </w:r>
      <w:r>
        <w:rPr>
          <w:rFonts w:ascii="B Lotus" w:hAnsi="B Lotus" w:cs="Traditional Arabic" w:hint="cs"/>
          <w:sz w:val="22"/>
          <w:szCs w:val="22"/>
          <w:rtl/>
          <w:lang w:bidi="fa-IR"/>
        </w:rPr>
        <w:t>»</w:t>
      </w:r>
      <w:r w:rsidRPr="002F0D80">
        <w:rPr>
          <w:rStyle w:val="Char8"/>
          <w:rtl/>
        </w:rPr>
        <w:t>.</w:t>
      </w:r>
    </w:p>
  </w:footnote>
  <w:footnote w:id="52">
    <w:p w:rsidR="009B348A" w:rsidRPr="002F0D80" w:rsidRDefault="009B348A" w:rsidP="0026516B">
      <w:pPr>
        <w:pStyle w:val="FootnoteText"/>
        <w:bidi/>
        <w:ind w:left="284" w:hanging="284"/>
        <w:jc w:val="both"/>
        <w:rPr>
          <w:rStyle w:val="Char8"/>
          <w:rtl/>
        </w:rPr>
      </w:pPr>
      <w:r w:rsidRPr="002F0D80">
        <w:rPr>
          <w:rStyle w:val="Char8"/>
        </w:rPr>
        <w:footnoteRef/>
      </w:r>
      <w:r w:rsidRPr="002F0D80">
        <w:rPr>
          <w:rStyle w:val="Char8"/>
          <w:rtl/>
        </w:rPr>
        <w:t>- نگا: تفس</w:t>
      </w:r>
      <w:r>
        <w:rPr>
          <w:rStyle w:val="Char8"/>
          <w:rtl/>
        </w:rPr>
        <w:t>ی</w:t>
      </w:r>
      <w:r w:rsidRPr="002F0D80">
        <w:rPr>
          <w:rStyle w:val="Char8"/>
          <w:rtl/>
        </w:rPr>
        <w:t>ر ابن أب</w:t>
      </w:r>
      <w:r>
        <w:rPr>
          <w:rStyle w:val="Char8"/>
          <w:rtl/>
        </w:rPr>
        <w:t>ی</w:t>
      </w:r>
      <w:r w:rsidRPr="002F0D80">
        <w:rPr>
          <w:rStyle w:val="Char8"/>
          <w:rtl/>
        </w:rPr>
        <w:t xml:space="preserve"> حاتم</w:t>
      </w:r>
      <w:r w:rsidRPr="002F0D80">
        <w:rPr>
          <w:rStyle w:val="Char8"/>
          <w:rFonts w:hint="cs"/>
          <w:rtl/>
        </w:rPr>
        <w:t xml:space="preserve">: </w:t>
      </w:r>
      <w:r w:rsidRPr="002F0D80">
        <w:rPr>
          <w:rStyle w:val="Char8"/>
          <w:rtl/>
        </w:rPr>
        <w:t>7 / 442، س</w:t>
      </w:r>
      <w:r>
        <w:rPr>
          <w:rStyle w:val="Char8"/>
          <w:rtl/>
        </w:rPr>
        <w:t>ی</w:t>
      </w:r>
      <w:r w:rsidRPr="002F0D80">
        <w:rPr>
          <w:rStyle w:val="Char8"/>
          <w:rtl/>
        </w:rPr>
        <w:t>ر</w:t>
      </w:r>
      <w:r w:rsidRPr="00E9034F">
        <w:rPr>
          <w:rFonts w:ascii="mylotus" w:hAnsi="mylotus" w:cs="mylotus"/>
          <w:sz w:val="22"/>
          <w:szCs w:val="22"/>
          <w:rtl/>
          <w:lang w:bidi="fa-IR"/>
        </w:rPr>
        <w:t>ة</w:t>
      </w:r>
      <w:r w:rsidRPr="002F0D80">
        <w:rPr>
          <w:rStyle w:val="Char8"/>
          <w:rtl/>
        </w:rPr>
        <w:t xml:space="preserve"> ابن هشام</w:t>
      </w:r>
      <w:r w:rsidRPr="002F0D80">
        <w:rPr>
          <w:rStyle w:val="Char8"/>
          <w:rFonts w:hint="cs"/>
          <w:rtl/>
        </w:rPr>
        <w:t xml:space="preserve">: </w:t>
      </w:r>
      <w:r w:rsidRPr="002F0D80">
        <w:rPr>
          <w:rStyle w:val="Char8"/>
          <w:rtl/>
        </w:rPr>
        <w:t>1 / 604.</w:t>
      </w:r>
    </w:p>
  </w:footnote>
  <w:footnote w:id="53">
    <w:p w:rsidR="009B348A" w:rsidRPr="002F0D80" w:rsidRDefault="009B348A" w:rsidP="0026516B">
      <w:pPr>
        <w:pStyle w:val="FootnoteText"/>
        <w:bidi/>
        <w:ind w:left="284" w:hanging="284"/>
        <w:jc w:val="both"/>
        <w:rPr>
          <w:rStyle w:val="Char8"/>
          <w:rtl/>
        </w:rPr>
      </w:pPr>
      <w:r w:rsidRPr="002F0D80">
        <w:rPr>
          <w:rStyle w:val="Char8"/>
        </w:rPr>
        <w:footnoteRef/>
      </w:r>
      <w:r w:rsidRPr="002F0D80">
        <w:rPr>
          <w:rStyle w:val="Char8"/>
          <w:rtl/>
        </w:rPr>
        <w:t>- صح</w:t>
      </w:r>
      <w:r>
        <w:rPr>
          <w:rStyle w:val="Char8"/>
          <w:rtl/>
        </w:rPr>
        <w:t>ی</w:t>
      </w:r>
      <w:r w:rsidRPr="002F0D80">
        <w:rPr>
          <w:rStyle w:val="Char8"/>
          <w:rtl/>
        </w:rPr>
        <w:t>ح بخار</w:t>
      </w:r>
      <w:r>
        <w:rPr>
          <w:rStyle w:val="Char8"/>
          <w:rtl/>
        </w:rPr>
        <w:t>ی</w:t>
      </w:r>
      <w:r w:rsidRPr="002F0D80">
        <w:rPr>
          <w:rStyle w:val="Char8"/>
          <w:rFonts w:hint="cs"/>
          <w:rtl/>
        </w:rPr>
        <w:t xml:space="preserve">: </w:t>
      </w:r>
      <w:r w:rsidRPr="002F0D80">
        <w:rPr>
          <w:rStyle w:val="Char8"/>
          <w:rtl/>
        </w:rPr>
        <w:t>4/ 1706، حد</w:t>
      </w:r>
      <w:r>
        <w:rPr>
          <w:rStyle w:val="Char8"/>
          <w:rtl/>
        </w:rPr>
        <w:t>ی</w:t>
      </w:r>
      <w:r w:rsidRPr="002F0D80">
        <w:rPr>
          <w:rStyle w:val="Char8"/>
          <w:rtl/>
        </w:rPr>
        <w:t>ث: 4375.</w:t>
      </w:r>
    </w:p>
  </w:footnote>
  <w:footnote w:id="54">
    <w:p w:rsidR="009B348A" w:rsidRPr="002F0D80" w:rsidRDefault="009B348A" w:rsidP="00F8336E">
      <w:pPr>
        <w:pStyle w:val="FootnoteText"/>
        <w:bidi/>
        <w:ind w:left="284" w:hanging="284"/>
        <w:jc w:val="both"/>
        <w:rPr>
          <w:rStyle w:val="Char8"/>
          <w:rtl/>
        </w:rPr>
      </w:pPr>
      <w:r w:rsidRPr="002F0D80">
        <w:rPr>
          <w:rStyle w:val="Char8"/>
        </w:rPr>
        <w:footnoteRef/>
      </w:r>
      <w:r w:rsidRPr="002F0D80">
        <w:rPr>
          <w:rStyle w:val="Char8"/>
          <w:rtl/>
        </w:rPr>
        <w:t>- متفق عل</w:t>
      </w:r>
      <w:r>
        <w:rPr>
          <w:rStyle w:val="Char8"/>
          <w:rtl/>
        </w:rPr>
        <w:t>ی</w:t>
      </w:r>
      <w:r w:rsidRPr="002F0D80">
        <w:rPr>
          <w:rStyle w:val="Char8"/>
          <w:rtl/>
        </w:rPr>
        <w:t>ه</w:t>
      </w:r>
      <w:r w:rsidRPr="002F0D80">
        <w:rPr>
          <w:rStyle w:val="Char8"/>
          <w:rFonts w:hint="cs"/>
          <w:rtl/>
        </w:rPr>
        <w:t>،</w:t>
      </w:r>
      <w:r w:rsidRPr="002F0D80">
        <w:rPr>
          <w:rStyle w:val="Char8"/>
          <w:rtl/>
        </w:rPr>
        <w:t xml:space="preserve"> صح</w:t>
      </w:r>
      <w:r>
        <w:rPr>
          <w:rStyle w:val="Char8"/>
          <w:rtl/>
        </w:rPr>
        <w:t>ی</w:t>
      </w:r>
      <w:r w:rsidRPr="002F0D80">
        <w:rPr>
          <w:rStyle w:val="Char8"/>
          <w:rtl/>
        </w:rPr>
        <w:t>ح بخار</w:t>
      </w:r>
      <w:r>
        <w:rPr>
          <w:rStyle w:val="Char8"/>
          <w:rtl/>
        </w:rPr>
        <w:t>ی</w:t>
      </w:r>
      <w:r w:rsidRPr="002F0D80">
        <w:rPr>
          <w:rStyle w:val="Char8"/>
          <w:rFonts w:hint="cs"/>
          <w:rtl/>
        </w:rPr>
        <w:t xml:space="preserve">: </w:t>
      </w:r>
      <w:r w:rsidRPr="002F0D80">
        <w:rPr>
          <w:rStyle w:val="Char8"/>
          <w:rtl/>
        </w:rPr>
        <w:t>4/ 1557، حد</w:t>
      </w:r>
      <w:r>
        <w:rPr>
          <w:rStyle w:val="Char8"/>
          <w:rtl/>
        </w:rPr>
        <w:t>ی</w:t>
      </w:r>
      <w:r w:rsidRPr="002F0D80">
        <w:rPr>
          <w:rStyle w:val="Char8"/>
          <w:rtl/>
        </w:rPr>
        <w:t>ث: 4025، صح</w:t>
      </w:r>
      <w:r>
        <w:rPr>
          <w:rStyle w:val="Char8"/>
          <w:rtl/>
        </w:rPr>
        <w:t>ی</w:t>
      </w:r>
      <w:r w:rsidRPr="002F0D80">
        <w:rPr>
          <w:rStyle w:val="Char8"/>
          <w:rtl/>
        </w:rPr>
        <w:t>ح مسلم</w:t>
      </w:r>
      <w:r w:rsidRPr="002F0D80">
        <w:rPr>
          <w:rStyle w:val="Char8"/>
          <w:rFonts w:hint="cs"/>
          <w:rtl/>
        </w:rPr>
        <w:t xml:space="preserve">: </w:t>
      </w:r>
      <w:r w:rsidRPr="002F0D80">
        <w:rPr>
          <w:rStyle w:val="Char8"/>
          <w:rtl/>
        </w:rPr>
        <w:t>7/ 167، حد</w:t>
      </w:r>
      <w:r>
        <w:rPr>
          <w:rStyle w:val="Char8"/>
          <w:rtl/>
        </w:rPr>
        <w:t>ی</w:t>
      </w:r>
      <w:r w:rsidRPr="002F0D80">
        <w:rPr>
          <w:rStyle w:val="Char8"/>
          <w:rtl/>
        </w:rPr>
        <w:t>ث: 6557.</w:t>
      </w:r>
    </w:p>
  </w:footnote>
  <w:footnote w:id="55">
    <w:p w:rsidR="009B348A" w:rsidRPr="002F0D80" w:rsidRDefault="009B348A" w:rsidP="00F8336E">
      <w:pPr>
        <w:pStyle w:val="FootnoteText"/>
        <w:bidi/>
        <w:ind w:left="284" w:hanging="284"/>
        <w:jc w:val="both"/>
        <w:rPr>
          <w:rStyle w:val="Char8"/>
          <w:rtl/>
        </w:rPr>
      </w:pPr>
      <w:r w:rsidRPr="002F0D80">
        <w:rPr>
          <w:rStyle w:val="Char8"/>
        </w:rPr>
        <w:footnoteRef/>
      </w:r>
      <w:r w:rsidRPr="002F0D80">
        <w:rPr>
          <w:rStyle w:val="Char8"/>
          <w:rtl/>
        </w:rPr>
        <w:t>- متفق عل</w:t>
      </w:r>
      <w:r>
        <w:rPr>
          <w:rStyle w:val="Char8"/>
          <w:rtl/>
        </w:rPr>
        <w:t>ی</w:t>
      </w:r>
      <w:r w:rsidRPr="002F0D80">
        <w:rPr>
          <w:rStyle w:val="Char8"/>
          <w:rtl/>
        </w:rPr>
        <w:t>ه</w:t>
      </w:r>
      <w:r w:rsidRPr="002F0D80">
        <w:rPr>
          <w:rStyle w:val="Char8"/>
          <w:rFonts w:hint="cs"/>
          <w:rtl/>
        </w:rPr>
        <w:t>،</w:t>
      </w:r>
      <w:r w:rsidRPr="002F0D80">
        <w:rPr>
          <w:rStyle w:val="Char8"/>
          <w:rtl/>
        </w:rPr>
        <w:t xml:space="preserve"> صح</w:t>
      </w:r>
      <w:r>
        <w:rPr>
          <w:rStyle w:val="Char8"/>
          <w:rtl/>
        </w:rPr>
        <w:t>ی</w:t>
      </w:r>
      <w:r w:rsidRPr="002F0D80">
        <w:rPr>
          <w:rStyle w:val="Char8"/>
          <w:rtl/>
        </w:rPr>
        <w:t>ح بخارى</w:t>
      </w:r>
      <w:r w:rsidRPr="002F0D80">
        <w:rPr>
          <w:rStyle w:val="Char8"/>
          <w:rFonts w:hint="cs"/>
          <w:rtl/>
        </w:rPr>
        <w:t xml:space="preserve">: </w:t>
      </w:r>
      <w:r w:rsidRPr="002F0D80">
        <w:rPr>
          <w:rStyle w:val="Char8"/>
          <w:rtl/>
        </w:rPr>
        <w:t>2/507، حد</w:t>
      </w:r>
      <w:r>
        <w:rPr>
          <w:rStyle w:val="Char8"/>
          <w:rtl/>
        </w:rPr>
        <w:t>ی</w:t>
      </w:r>
      <w:r w:rsidRPr="002F0D80">
        <w:rPr>
          <w:rStyle w:val="Char8"/>
          <w:rtl/>
        </w:rPr>
        <w:t>ث: 1335، صح</w:t>
      </w:r>
      <w:r>
        <w:rPr>
          <w:rStyle w:val="Char8"/>
          <w:rtl/>
        </w:rPr>
        <w:t>ی</w:t>
      </w:r>
      <w:r w:rsidRPr="002F0D80">
        <w:rPr>
          <w:rStyle w:val="Char8"/>
          <w:rtl/>
        </w:rPr>
        <w:t>ح مسلم</w:t>
      </w:r>
      <w:r w:rsidRPr="002F0D80">
        <w:rPr>
          <w:rStyle w:val="Char8"/>
          <w:rFonts w:hint="cs"/>
          <w:rtl/>
        </w:rPr>
        <w:t xml:space="preserve">: </w:t>
      </w:r>
      <w:r w:rsidRPr="002F0D80">
        <w:rPr>
          <w:rStyle w:val="Char8"/>
          <w:rtl/>
        </w:rPr>
        <w:t>1/52، حد</w:t>
      </w:r>
      <w:r>
        <w:rPr>
          <w:rStyle w:val="Char8"/>
          <w:rtl/>
        </w:rPr>
        <w:t>ی</w:t>
      </w:r>
      <w:r w:rsidRPr="002F0D80">
        <w:rPr>
          <w:rStyle w:val="Char8"/>
          <w:rtl/>
        </w:rPr>
        <w:t>ث: 21</w:t>
      </w:r>
      <w:r w:rsidRPr="002F0D80">
        <w:rPr>
          <w:rStyle w:val="Char8"/>
          <w:rFonts w:hint="cs"/>
          <w:rtl/>
        </w:rPr>
        <w:t>،</w:t>
      </w:r>
      <w:r w:rsidRPr="002F0D80">
        <w:rPr>
          <w:rStyle w:val="Char8"/>
          <w:rtl/>
        </w:rPr>
        <w:t xml:space="preserve"> به عبارت: </w:t>
      </w:r>
      <w:r>
        <w:rPr>
          <w:rFonts w:ascii="B Lotus" w:hAnsi="B Lotus" w:cs="Traditional Arabic" w:hint="cs"/>
          <w:sz w:val="22"/>
          <w:szCs w:val="22"/>
          <w:rtl/>
          <w:lang w:bidi="fa-IR"/>
        </w:rPr>
        <w:t>«</w:t>
      </w:r>
      <w:r w:rsidRPr="00F8336E">
        <w:rPr>
          <w:rFonts w:ascii="B Lotus" w:hAnsi="B Lotus" w:cs="KFGQPC Uthmanic Script HAFS"/>
          <w:sz w:val="22"/>
          <w:szCs w:val="22"/>
          <w:rtl/>
          <w:lang w:bidi="fa-IR"/>
        </w:rPr>
        <w:t>أُمِرْتُ أَنْ أُقَاتِلَ النَّاسَ...</w:t>
      </w:r>
      <w:r>
        <w:rPr>
          <w:rFonts w:ascii="B Lotus" w:hAnsi="B Lotus" w:cs="Traditional Arabic" w:hint="cs"/>
          <w:sz w:val="22"/>
          <w:szCs w:val="22"/>
          <w:rtl/>
          <w:lang w:bidi="fa-IR"/>
        </w:rPr>
        <w:t>»</w:t>
      </w:r>
      <w:r w:rsidRPr="002F0D80">
        <w:rPr>
          <w:rStyle w:val="Char8"/>
          <w:rtl/>
        </w:rPr>
        <w:t>.</w:t>
      </w:r>
    </w:p>
  </w:footnote>
  <w:footnote w:id="56">
    <w:p w:rsidR="009B348A" w:rsidRPr="002F0D80" w:rsidRDefault="009B348A" w:rsidP="00F8336E">
      <w:pPr>
        <w:pStyle w:val="FootnoteText"/>
        <w:bidi/>
        <w:ind w:left="284" w:hanging="284"/>
        <w:jc w:val="both"/>
        <w:rPr>
          <w:rStyle w:val="Char8"/>
          <w:rtl/>
        </w:rPr>
      </w:pPr>
      <w:r w:rsidRPr="002F0D80">
        <w:rPr>
          <w:rStyle w:val="Char8"/>
        </w:rPr>
        <w:footnoteRef/>
      </w:r>
      <w:r w:rsidRPr="002F0D80">
        <w:rPr>
          <w:rStyle w:val="Char8"/>
          <w:rtl/>
        </w:rPr>
        <w:t>- صح</w:t>
      </w:r>
      <w:r>
        <w:rPr>
          <w:rStyle w:val="Char8"/>
          <w:rtl/>
        </w:rPr>
        <w:t>ی</w:t>
      </w:r>
      <w:r w:rsidRPr="002F0D80">
        <w:rPr>
          <w:rStyle w:val="Char8"/>
          <w:rtl/>
        </w:rPr>
        <w:t>ح مسلم</w:t>
      </w:r>
      <w:r w:rsidRPr="002F0D80">
        <w:rPr>
          <w:rStyle w:val="Char8"/>
          <w:rFonts w:hint="cs"/>
          <w:rtl/>
        </w:rPr>
        <w:t xml:space="preserve">: </w:t>
      </w:r>
      <w:r w:rsidRPr="002F0D80">
        <w:rPr>
          <w:rStyle w:val="Char8"/>
          <w:rtl/>
        </w:rPr>
        <w:t>3/1357، حد</w:t>
      </w:r>
      <w:r>
        <w:rPr>
          <w:rStyle w:val="Char8"/>
          <w:rtl/>
        </w:rPr>
        <w:t>ی</w:t>
      </w:r>
      <w:r w:rsidRPr="002F0D80">
        <w:rPr>
          <w:rStyle w:val="Char8"/>
          <w:rtl/>
        </w:rPr>
        <w:t>ث: 1731، سنن أب</w:t>
      </w:r>
      <w:r>
        <w:rPr>
          <w:rStyle w:val="Char8"/>
          <w:rtl/>
        </w:rPr>
        <w:t>ی</w:t>
      </w:r>
      <w:r w:rsidRPr="002F0D80">
        <w:rPr>
          <w:rStyle w:val="Char8"/>
          <w:rtl/>
        </w:rPr>
        <w:t xml:space="preserve"> داود</w:t>
      </w:r>
      <w:r w:rsidRPr="002F0D80">
        <w:rPr>
          <w:rStyle w:val="Char8"/>
          <w:rFonts w:hint="cs"/>
          <w:rtl/>
        </w:rPr>
        <w:t>:</w:t>
      </w:r>
      <w:r w:rsidRPr="002F0D80">
        <w:rPr>
          <w:rStyle w:val="Char8"/>
          <w:rtl/>
        </w:rPr>
        <w:t xml:space="preserve"> 3/37 ، حد</w:t>
      </w:r>
      <w:r>
        <w:rPr>
          <w:rStyle w:val="Char8"/>
          <w:rtl/>
        </w:rPr>
        <w:t>ی</w:t>
      </w:r>
      <w:r w:rsidRPr="002F0D80">
        <w:rPr>
          <w:rStyle w:val="Char8"/>
          <w:rtl/>
        </w:rPr>
        <w:t>ث: 2612، ترمذى</w:t>
      </w:r>
      <w:r w:rsidRPr="002F0D80">
        <w:rPr>
          <w:rStyle w:val="Char8"/>
          <w:rFonts w:hint="cs"/>
          <w:rtl/>
        </w:rPr>
        <w:t xml:space="preserve">: </w:t>
      </w:r>
      <w:r w:rsidRPr="002F0D80">
        <w:rPr>
          <w:rStyle w:val="Char8"/>
          <w:rtl/>
        </w:rPr>
        <w:t>4/22، حد</w:t>
      </w:r>
      <w:r>
        <w:rPr>
          <w:rStyle w:val="Char8"/>
          <w:rtl/>
        </w:rPr>
        <w:t>ی</w:t>
      </w:r>
      <w:r w:rsidRPr="002F0D80">
        <w:rPr>
          <w:rStyle w:val="Char8"/>
          <w:rtl/>
        </w:rPr>
        <w:t>ث: 1408</w:t>
      </w:r>
      <w:r w:rsidRPr="002F0D80">
        <w:rPr>
          <w:rStyle w:val="Char8"/>
          <w:rFonts w:hint="cs"/>
          <w:rtl/>
        </w:rPr>
        <w:t>،</w:t>
      </w:r>
      <w:r w:rsidRPr="002F0D80">
        <w:rPr>
          <w:rStyle w:val="Char8"/>
          <w:rtl/>
        </w:rPr>
        <w:t xml:space="preserve"> و</w:t>
      </w:r>
      <w:r w:rsidRPr="002F0D80">
        <w:rPr>
          <w:rStyle w:val="Char8"/>
          <w:rFonts w:hint="cs"/>
          <w:rtl/>
        </w:rPr>
        <w:t xml:space="preserve"> </w:t>
      </w:r>
      <w:r w:rsidRPr="002F0D80">
        <w:rPr>
          <w:rStyle w:val="Char8"/>
          <w:rtl/>
        </w:rPr>
        <w:t>ترمذ</w:t>
      </w:r>
      <w:r>
        <w:rPr>
          <w:rStyle w:val="Char8"/>
          <w:rtl/>
        </w:rPr>
        <w:t>ی</w:t>
      </w:r>
      <w:r w:rsidRPr="002F0D80">
        <w:rPr>
          <w:rStyle w:val="Char8"/>
          <w:rtl/>
        </w:rPr>
        <w:t xml:space="preserve"> فرموده: «حسن صح</w:t>
      </w:r>
      <w:r>
        <w:rPr>
          <w:rStyle w:val="Char8"/>
          <w:rtl/>
        </w:rPr>
        <w:t>ی</w:t>
      </w:r>
      <w:r w:rsidRPr="002F0D80">
        <w:rPr>
          <w:rStyle w:val="Char8"/>
          <w:rtl/>
        </w:rPr>
        <w:t>ح».</w:t>
      </w:r>
    </w:p>
  </w:footnote>
  <w:footnote w:id="57">
    <w:p w:rsidR="009B348A" w:rsidRPr="002F0D80" w:rsidRDefault="009B348A" w:rsidP="0096100F">
      <w:pPr>
        <w:pStyle w:val="FootnoteText"/>
        <w:bidi/>
        <w:ind w:left="284" w:hanging="284"/>
        <w:jc w:val="both"/>
        <w:rPr>
          <w:rStyle w:val="Char8"/>
          <w:rtl/>
        </w:rPr>
      </w:pPr>
      <w:r w:rsidRPr="002F0D80">
        <w:rPr>
          <w:rStyle w:val="Char8"/>
        </w:rPr>
        <w:footnoteRef/>
      </w:r>
      <w:r w:rsidRPr="002F0D80">
        <w:rPr>
          <w:rStyle w:val="Char8"/>
          <w:rtl/>
        </w:rPr>
        <w:t>- صح</w:t>
      </w:r>
      <w:r>
        <w:rPr>
          <w:rStyle w:val="Char8"/>
          <w:rtl/>
        </w:rPr>
        <w:t>ی</w:t>
      </w:r>
      <w:r w:rsidRPr="002F0D80">
        <w:rPr>
          <w:rStyle w:val="Char8"/>
          <w:rtl/>
        </w:rPr>
        <w:t>ح بخار</w:t>
      </w:r>
      <w:r>
        <w:rPr>
          <w:rStyle w:val="Char8"/>
          <w:rtl/>
        </w:rPr>
        <w:t>ی</w:t>
      </w:r>
      <w:r w:rsidRPr="002F0D80">
        <w:rPr>
          <w:rStyle w:val="Char8"/>
          <w:rFonts w:hint="cs"/>
          <w:rtl/>
        </w:rPr>
        <w:t xml:space="preserve">: </w:t>
      </w:r>
      <w:r w:rsidRPr="002F0D80">
        <w:rPr>
          <w:rStyle w:val="Char8"/>
          <w:rtl/>
        </w:rPr>
        <w:t>2 / 953، حد</w:t>
      </w:r>
      <w:r>
        <w:rPr>
          <w:rStyle w:val="Char8"/>
          <w:rtl/>
        </w:rPr>
        <w:t>ی</w:t>
      </w:r>
      <w:r w:rsidRPr="002F0D80">
        <w:rPr>
          <w:rStyle w:val="Char8"/>
          <w:rtl/>
        </w:rPr>
        <w:t xml:space="preserve">ث: 2539. </w:t>
      </w:r>
    </w:p>
  </w:footnote>
  <w:footnote w:id="58">
    <w:p w:rsidR="009B348A" w:rsidRPr="002F0D80" w:rsidRDefault="009B348A" w:rsidP="0096100F">
      <w:pPr>
        <w:pStyle w:val="FootnoteText"/>
        <w:bidi/>
        <w:ind w:left="284" w:hanging="284"/>
        <w:jc w:val="both"/>
        <w:rPr>
          <w:rStyle w:val="Char8"/>
          <w:rtl/>
        </w:rPr>
      </w:pPr>
      <w:r w:rsidRPr="002F0D80">
        <w:rPr>
          <w:rStyle w:val="Char8"/>
        </w:rPr>
        <w:footnoteRef/>
      </w:r>
      <w:r w:rsidRPr="002F0D80">
        <w:rPr>
          <w:rStyle w:val="Char8"/>
          <w:rtl/>
        </w:rPr>
        <w:t>- نگا: صح</w:t>
      </w:r>
      <w:r>
        <w:rPr>
          <w:rStyle w:val="Char8"/>
          <w:rtl/>
        </w:rPr>
        <w:t>ی</w:t>
      </w:r>
      <w:r w:rsidRPr="002F0D80">
        <w:rPr>
          <w:rStyle w:val="Char8"/>
          <w:rtl/>
        </w:rPr>
        <w:t>ح بخار</w:t>
      </w:r>
      <w:r>
        <w:rPr>
          <w:rStyle w:val="Char8"/>
          <w:rtl/>
        </w:rPr>
        <w:t>ی</w:t>
      </w:r>
      <w:r w:rsidRPr="002F0D80">
        <w:rPr>
          <w:rStyle w:val="Char8"/>
          <w:rFonts w:hint="cs"/>
          <w:rtl/>
        </w:rPr>
        <w:t>:</w:t>
      </w:r>
      <w:r>
        <w:rPr>
          <w:rFonts w:ascii="B Lotus" w:hAnsi="B Lotus" w:cs="Times New Roman" w:hint="cs"/>
          <w:sz w:val="22"/>
          <w:szCs w:val="22"/>
          <w:rtl/>
          <w:lang w:bidi="fa-IR"/>
        </w:rPr>
        <w:t xml:space="preserve"> </w:t>
      </w:r>
      <w:r w:rsidRPr="002F0D80">
        <w:rPr>
          <w:rStyle w:val="Char8"/>
          <w:rtl/>
        </w:rPr>
        <w:t>6 / 2499، حد</w:t>
      </w:r>
      <w:r>
        <w:rPr>
          <w:rStyle w:val="Char8"/>
          <w:rtl/>
        </w:rPr>
        <w:t>ی</w:t>
      </w:r>
      <w:r w:rsidRPr="002F0D80">
        <w:rPr>
          <w:rStyle w:val="Char8"/>
          <w:rtl/>
        </w:rPr>
        <w:t>ث: 6433، صح</w:t>
      </w:r>
      <w:r>
        <w:rPr>
          <w:rStyle w:val="Char8"/>
          <w:rtl/>
        </w:rPr>
        <w:t>ی</w:t>
      </w:r>
      <w:r w:rsidRPr="002F0D80">
        <w:rPr>
          <w:rStyle w:val="Char8"/>
          <w:rtl/>
        </w:rPr>
        <w:t>ح مسلم</w:t>
      </w:r>
      <w:r w:rsidRPr="002F0D80">
        <w:rPr>
          <w:rStyle w:val="Char8"/>
          <w:rFonts w:hint="cs"/>
          <w:rtl/>
        </w:rPr>
        <w:t xml:space="preserve">: </w:t>
      </w:r>
      <w:r w:rsidRPr="002F0D80">
        <w:rPr>
          <w:rStyle w:val="Char8"/>
          <w:rtl/>
        </w:rPr>
        <w:t>3 / 1326.</w:t>
      </w:r>
    </w:p>
  </w:footnote>
  <w:footnote w:id="59">
    <w:p w:rsidR="009B348A" w:rsidRPr="002F0D80" w:rsidRDefault="009B348A" w:rsidP="0096100F">
      <w:pPr>
        <w:pStyle w:val="FootnoteText"/>
        <w:bidi/>
        <w:ind w:left="284" w:hanging="284"/>
        <w:jc w:val="both"/>
        <w:rPr>
          <w:rStyle w:val="Char8"/>
          <w:rtl/>
        </w:rPr>
      </w:pPr>
      <w:r w:rsidRPr="002F0D80">
        <w:rPr>
          <w:rStyle w:val="Char8"/>
        </w:rPr>
        <w:footnoteRef/>
      </w:r>
      <w:r w:rsidRPr="002F0D80">
        <w:rPr>
          <w:rStyle w:val="Char8"/>
          <w:rtl/>
        </w:rPr>
        <w:t>- متفق عل</w:t>
      </w:r>
      <w:r>
        <w:rPr>
          <w:rStyle w:val="Char8"/>
          <w:rtl/>
        </w:rPr>
        <w:t>ی</w:t>
      </w:r>
      <w:r w:rsidRPr="002F0D80">
        <w:rPr>
          <w:rStyle w:val="Char8"/>
          <w:rtl/>
        </w:rPr>
        <w:t>ه</w:t>
      </w:r>
      <w:r w:rsidRPr="002F0D80">
        <w:rPr>
          <w:rStyle w:val="Char8"/>
          <w:rFonts w:hint="cs"/>
          <w:rtl/>
        </w:rPr>
        <w:t xml:space="preserve">، </w:t>
      </w:r>
      <w:r w:rsidRPr="002F0D80">
        <w:rPr>
          <w:rStyle w:val="Char8"/>
          <w:rtl/>
        </w:rPr>
        <w:t>صح</w:t>
      </w:r>
      <w:r>
        <w:rPr>
          <w:rStyle w:val="Char8"/>
          <w:rtl/>
        </w:rPr>
        <w:t>ی</w:t>
      </w:r>
      <w:r w:rsidRPr="002F0D80">
        <w:rPr>
          <w:rStyle w:val="Char8"/>
          <w:rtl/>
        </w:rPr>
        <w:t>ح بخار</w:t>
      </w:r>
      <w:r>
        <w:rPr>
          <w:rStyle w:val="Char8"/>
          <w:rtl/>
        </w:rPr>
        <w:t>ی</w:t>
      </w:r>
      <w:r w:rsidRPr="002F0D80">
        <w:rPr>
          <w:rStyle w:val="Char8"/>
          <w:rFonts w:hint="cs"/>
          <w:rtl/>
        </w:rPr>
        <w:t xml:space="preserve">: </w:t>
      </w:r>
      <w:r w:rsidRPr="002F0D80">
        <w:rPr>
          <w:rStyle w:val="Char8"/>
          <w:rtl/>
        </w:rPr>
        <w:t>2/ 891، حد</w:t>
      </w:r>
      <w:r>
        <w:rPr>
          <w:rStyle w:val="Char8"/>
          <w:rtl/>
        </w:rPr>
        <w:t>ی</w:t>
      </w:r>
      <w:r w:rsidRPr="002F0D80">
        <w:rPr>
          <w:rStyle w:val="Char8"/>
          <w:rtl/>
        </w:rPr>
        <w:t>ث: 2382، صح</w:t>
      </w:r>
      <w:r>
        <w:rPr>
          <w:rStyle w:val="Char8"/>
          <w:rtl/>
        </w:rPr>
        <w:t>ی</w:t>
      </w:r>
      <w:r w:rsidRPr="002F0D80">
        <w:rPr>
          <w:rStyle w:val="Char8"/>
          <w:rtl/>
        </w:rPr>
        <w:t>ح مسلم</w:t>
      </w:r>
      <w:r w:rsidRPr="002F0D80">
        <w:rPr>
          <w:rStyle w:val="Char8"/>
          <w:rFonts w:hint="cs"/>
          <w:rtl/>
        </w:rPr>
        <w:t xml:space="preserve">: </w:t>
      </w:r>
      <w:r w:rsidRPr="002F0D80">
        <w:rPr>
          <w:rStyle w:val="Char8"/>
          <w:rtl/>
        </w:rPr>
        <w:t>1/ 89، حد</w:t>
      </w:r>
      <w:r>
        <w:rPr>
          <w:rStyle w:val="Char8"/>
          <w:rtl/>
        </w:rPr>
        <w:t>ی</w:t>
      </w:r>
      <w:r w:rsidRPr="002F0D80">
        <w:rPr>
          <w:rStyle w:val="Char8"/>
          <w:rtl/>
        </w:rPr>
        <w:t>ث: 136.</w:t>
      </w:r>
    </w:p>
  </w:footnote>
  <w:footnote w:id="60">
    <w:p w:rsidR="009B348A" w:rsidRPr="002F0D80" w:rsidRDefault="009B348A" w:rsidP="0096100F">
      <w:pPr>
        <w:pStyle w:val="FootnoteText"/>
        <w:bidi/>
        <w:ind w:left="284" w:hanging="284"/>
        <w:jc w:val="both"/>
        <w:rPr>
          <w:rStyle w:val="Char8"/>
          <w:rtl/>
        </w:rPr>
      </w:pPr>
      <w:r w:rsidRPr="002F0D80">
        <w:rPr>
          <w:rStyle w:val="Char8"/>
        </w:rPr>
        <w:footnoteRef/>
      </w:r>
      <w:r w:rsidRPr="002F0D80">
        <w:rPr>
          <w:rStyle w:val="Char8"/>
          <w:rtl/>
        </w:rPr>
        <w:t>- موطأ مال</w:t>
      </w:r>
      <w:r>
        <w:rPr>
          <w:rStyle w:val="Char8"/>
          <w:rtl/>
        </w:rPr>
        <w:t>ک</w:t>
      </w:r>
      <w:r w:rsidRPr="002F0D80">
        <w:rPr>
          <w:rStyle w:val="Char8"/>
          <w:rFonts w:hint="cs"/>
          <w:rtl/>
        </w:rPr>
        <w:t xml:space="preserve">: </w:t>
      </w:r>
      <w:r w:rsidRPr="002F0D80">
        <w:rPr>
          <w:rStyle w:val="Char8"/>
          <w:rtl/>
        </w:rPr>
        <w:t>1/ 385، حد</w:t>
      </w:r>
      <w:r>
        <w:rPr>
          <w:rStyle w:val="Char8"/>
          <w:rtl/>
        </w:rPr>
        <w:t>ی</w:t>
      </w:r>
      <w:r w:rsidRPr="002F0D80">
        <w:rPr>
          <w:rStyle w:val="Char8"/>
          <w:rtl/>
        </w:rPr>
        <w:t>ث: 862.</w:t>
      </w:r>
    </w:p>
  </w:footnote>
  <w:footnote w:id="61">
    <w:p w:rsidR="009B348A" w:rsidRPr="002F0D80" w:rsidRDefault="009B348A" w:rsidP="008C3DBE">
      <w:pPr>
        <w:pStyle w:val="FootnoteText"/>
        <w:bidi/>
        <w:ind w:left="284" w:hanging="284"/>
        <w:jc w:val="both"/>
        <w:rPr>
          <w:rStyle w:val="Char8"/>
          <w:rtl/>
        </w:rPr>
      </w:pPr>
      <w:r w:rsidRPr="002F0D80">
        <w:rPr>
          <w:rStyle w:val="Char8"/>
          <w:rtl/>
        </w:rPr>
        <w:sym w:font="Symbol" w:char="F02A"/>
      </w:r>
      <w:r w:rsidRPr="002F0D80">
        <w:rPr>
          <w:rStyle w:val="Char8"/>
          <w:rtl/>
        </w:rPr>
        <w:t xml:space="preserve"> در اینجا</w:t>
      </w:r>
      <w:r w:rsidRPr="002F0D80">
        <w:rPr>
          <w:rStyle w:val="Char8"/>
          <w:rFonts w:hint="cs"/>
          <w:rtl/>
        </w:rPr>
        <w:t xml:space="preserve"> </w:t>
      </w:r>
      <w:r w:rsidRPr="002F0D80">
        <w:rPr>
          <w:rStyle w:val="Char8"/>
          <w:rtl/>
        </w:rPr>
        <w:t>مترجم جملات را به خوب</w:t>
      </w:r>
      <w:r>
        <w:rPr>
          <w:rStyle w:val="Char8"/>
          <w:rtl/>
        </w:rPr>
        <w:t>ی</w:t>
      </w:r>
      <w:r w:rsidRPr="002F0D80">
        <w:rPr>
          <w:rStyle w:val="Char8"/>
          <w:rtl/>
        </w:rPr>
        <w:t xml:space="preserve"> در</w:t>
      </w:r>
      <w:r>
        <w:rPr>
          <w:rStyle w:val="Char8"/>
          <w:rtl/>
        </w:rPr>
        <w:t>ک</w:t>
      </w:r>
      <w:r w:rsidRPr="002F0D80">
        <w:rPr>
          <w:rStyle w:val="Char8"/>
          <w:rtl/>
        </w:rPr>
        <w:t xml:space="preserve"> ن</w:t>
      </w:r>
      <w:r>
        <w:rPr>
          <w:rStyle w:val="Char8"/>
          <w:rtl/>
        </w:rPr>
        <w:t>ک</w:t>
      </w:r>
      <w:r w:rsidRPr="002F0D80">
        <w:rPr>
          <w:rStyle w:val="Char8"/>
          <w:rtl/>
        </w:rPr>
        <w:t>رده و</w:t>
      </w:r>
      <w:r w:rsidRPr="002F0D80">
        <w:rPr>
          <w:rStyle w:val="Char8"/>
          <w:rFonts w:hint="cs"/>
          <w:rtl/>
        </w:rPr>
        <w:t xml:space="preserve"> </w:t>
      </w:r>
      <w:r w:rsidRPr="002F0D80">
        <w:rPr>
          <w:rStyle w:val="Char8"/>
          <w:rtl/>
        </w:rPr>
        <w:t>لذا جمله گنگ است. ناشر</w:t>
      </w:r>
    </w:p>
  </w:footnote>
  <w:footnote w:id="62">
    <w:p w:rsidR="009B348A" w:rsidRPr="002F0D80" w:rsidRDefault="009B348A" w:rsidP="0096100F">
      <w:pPr>
        <w:pStyle w:val="FootnoteText"/>
        <w:bidi/>
        <w:ind w:left="284" w:hanging="284"/>
        <w:jc w:val="both"/>
        <w:rPr>
          <w:rStyle w:val="Char8"/>
          <w:rtl/>
        </w:rPr>
      </w:pPr>
      <w:r w:rsidRPr="002F0D80">
        <w:rPr>
          <w:rStyle w:val="Char8"/>
        </w:rPr>
        <w:footnoteRef/>
      </w:r>
      <w:r w:rsidRPr="002F0D80">
        <w:rPr>
          <w:rStyle w:val="Char8"/>
          <w:rtl/>
        </w:rPr>
        <w:t>- متفق عل</w:t>
      </w:r>
      <w:r>
        <w:rPr>
          <w:rStyle w:val="Char8"/>
          <w:rtl/>
        </w:rPr>
        <w:t>ی</w:t>
      </w:r>
      <w:r w:rsidRPr="002F0D80">
        <w:rPr>
          <w:rStyle w:val="Char8"/>
          <w:rtl/>
        </w:rPr>
        <w:t>ه</w:t>
      </w:r>
      <w:r w:rsidRPr="002F0D80">
        <w:rPr>
          <w:rStyle w:val="Char8"/>
          <w:rFonts w:hint="cs"/>
          <w:rtl/>
        </w:rPr>
        <w:t xml:space="preserve">، </w:t>
      </w:r>
      <w:r w:rsidRPr="002F0D80">
        <w:rPr>
          <w:rStyle w:val="Char8"/>
          <w:rtl/>
        </w:rPr>
        <w:t>صح</w:t>
      </w:r>
      <w:r>
        <w:rPr>
          <w:rStyle w:val="Char8"/>
          <w:rtl/>
        </w:rPr>
        <w:t>ی</w:t>
      </w:r>
      <w:r w:rsidRPr="002F0D80">
        <w:rPr>
          <w:rStyle w:val="Char8"/>
          <w:rtl/>
        </w:rPr>
        <w:t>ح بخار</w:t>
      </w:r>
      <w:r>
        <w:rPr>
          <w:rStyle w:val="Char8"/>
          <w:rtl/>
        </w:rPr>
        <w:t>ی</w:t>
      </w:r>
      <w:r w:rsidRPr="002F0D80">
        <w:rPr>
          <w:rStyle w:val="Char8"/>
          <w:rFonts w:hint="cs"/>
          <w:rtl/>
        </w:rPr>
        <w:t xml:space="preserve">: </w:t>
      </w:r>
      <w:r w:rsidRPr="002F0D80">
        <w:rPr>
          <w:rStyle w:val="Char8"/>
          <w:rtl/>
        </w:rPr>
        <w:t>2/ 942، حد</w:t>
      </w:r>
      <w:r>
        <w:rPr>
          <w:rStyle w:val="Char8"/>
          <w:rtl/>
        </w:rPr>
        <w:t>ی</w:t>
      </w:r>
      <w:r w:rsidRPr="002F0D80">
        <w:rPr>
          <w:rStyle w:val="Char8"/>
          <w:rtl/>
        </w:rPr>
        <w:t>ث: 2518، صح</w:t>
      </w:r>
      <w:r>
        <w:rPr>
          <w:rStyle w:val="Char8"/>
          <w:rtl/>
        </w:rPr>
        <w:t>ی</w:t>
      </w:r>
      <w:r w:rsidRPr="002F0D80">
        <w:rPr>
          <w:rStyle w:val="Char8"/>
          <w:rtl/>
        </w:rPr>
        <w:t>ح مسلم</w:t>
      </w:r>
      <w:r w:rsidRPr="002F0D80">
        <w:rPr>
          <w:rStyle w:val="Char8"/>
          <w:rFonts w:hint="cs"/>
          <w:rtl/>
        </w:rPr>
        <w:t xml:space="preserve">: </w:t>
      </w:r>
      <w:r w:rsidRPr="002F0D80">
        <w:rPr>
          <w:rStyle w:val="Char8"/>
          <w:rtl/>
        </w:rPr>
        <w:t>4/ 2129، حد</w:t>
      </w:r>
      <w:r>
        <w:rPr>
          <w:rStyle w:val="Char8"/>
          <w:rtl/>
        </w:rPr>
        <w:t>ی</w:t>
      </w:r>
      <w:r w:rsidRPr="002F0D80">
        <w:rPr>
          <w:rStyle w:val="Char8"/>
          <w:rtl/>
        </w:rPr>
        <w:t>ث: 2770.</w:t>
      </w:r>
    </w:p>
  </w:footnote>
  <w:footnote w:id="63">
    <w:p w:rsidR="009B348A" w:rsidRPr="002F0D80" w:rsidRDefault="009B348A" w:rsidP="0096100F">
      <w:pPr>
        <w:pStyle w:val="FootnoteText"/>
        <w:bidi/>
        <w:ind w:left="284" w:hanging="284"/>
        <w:jc w:val="both"/>
        <w:rPr>
          <w:rStyle w:val="Char8"/>
          <w:rtl/>
        </w:rPr>
      </w:pPr>
      <w:r w:rsidRPr="002F0D80">
        <w:rPr>
          <w:rStyle w:val="Char8"/>
        </w:rPr>
        <w:footnoteRef/>
      </w:r>
      <w:r w:rsidRPr="002F0D80">
        <w:rPr>
          <w:rStyle w:val="Char8"/>
          <w:rtl/>
        </w:rPr>
        <w:t>- صح</w:t>
      </w:r>
      <w:r>
        <w:rPr>
          <w:rStyle w:val="Char8"/>
          <w:rtl/>
        </w:rPr>
        <w:t>ی</w:t>
      </w:r>
      <w:r w:rsidRPr="002F0D80">
        <w:rPr>
          <w:rStyle w:val="Char8"/>
          <w:rtl/>
        </w:rPr>
        <w:t>ح بخار</w:t>
      </w:r>
      <w:r>
        <w:rPr>
          <w:rStyle w:val="Char8"/>
          <w:rtl/>
        </w:rPr>
        <w:t>ی</w:t>
      </w:r>
      <w:r w:rsidRPr="002F0D80">
        <w:rPr>
          <w:rStyle w:val="Char8"/>
          <w:rFonts w:hint="cs"/>
          <w:rtl/>
        </w:rPr>
        <w:t xml:space="preserve">: </w:t>
      </w:r>
      <w:r w:rsidRPr="002F0D80">
        <w:rPr>
          <w:rStyle w:val="Char8"/>
          <w:rtl/>
        </w:rPr>
        <w:t>4/ 1686، حد</w:t>
      </w:r>
      <w:r>
        <w:rPr>
          <w:rStyle w:val="Char8"/>
          <w:rtl/>
        </w:rPr>
        <w:t>ی</w:t>
      </w:r>
      <w:r w:rsidRPr="002F0D80">
        <w:rPr>
          <w:rStyle w:val="Char8"/>
          <w:rtl/>
        </w:rPr>
        <w:t>ث: 4337.</w:t>
      </w:r>
    </w:p>
  </w:footnote>
  <w:footnote w:id="64">
    <w:p w:rsidR="009B348A" w:rsidRPr="002F0D80" w:rsidRDefault="009B348A" w:rsidP="00D11A61">
      <w:pPr>
        <w:pStyle w:val="FootnoteText"/>
        <w:bidi/>
        <w:ind w:left="284" w:hanging="284"/>
        <w:jc w:val="both"/>
        <w:rPr>
          <w:rStyle w:val="Char8"/>
          <w:rtl/>
        </w:rPr>
      </w:pPr>
      <w:r w:rsidRPr="002F0D80">
        <w:rPr>
          <w:rStyle w:val="Char8"/>
          <w:rtl/>
        </w:rPr>
        <w:sym w:font="Symbol" w:char="F02A"/>
      </w:r>
      <w:r w:rsidRPr="002F0D80">
        <w:rPr>
          <w:rStyle w:val="Char8"/>
          <w:rFonts w:hint="cs"/>
          <w:rtl/>
        </w:rPr>
        <w:t>-</w:t>
      </w:r>
      <w:r w:rsidRPr="002F0D80">
        <w:rPr>
          <w:rStyle w:val="Char8"/>
          <w:rtl/>
        </w:rPr>
        <w:t xml:space="preserve"> خدا به ایوب</w:t>
      </w:r>
      <w:r>
        <w:rPr>
          <w:rStyle w:val="Char8"/>
          <w:rFonts w:cs="CTraditional Arabic" w:hint="cs"/>
          <w:rtl/>
        </w:rPr>
        <w:t>÷</w:t>
      </w:r>
      <w:r w:rsidRPr="002F0D80">
        <w:rPr>
          <w:rStyle w:val="Char8"/>
          <w:rtl/>
        </w:rPr>
        <w:t xml:space="preserve"> دستور داد که مجموعه شاخة ریحان که صد عدد شاخه داشت عیالش را بزند که به قسم خود عمل کرده باشد بنابراین اگر به دسته‌ای ریحان بزند که حاوی صد عدد باشد کافی است و به قسم خود عمل کرده است. مترجم.</w:t>
      </w:r>
    </w:p>
  </w:footnote>
  <w:footnote w:id="65">
    <w:p w:rsidR="009B348A" w:rsidRPr="002F0D80" w:rsidRDefault="009B348A" w:rsidP="0096100F">
      <w:pPr>
        <w:pStyle w:val="FootnoteText"/>
        <w:bidi/>
        <w:ind w:left="284" w:hanging="284"/>
        <w:jc w:val="both"/>
        <w:rPr>
          <w:rStyle w:val="Char8"/>
          <w:rtl/>
        </w:rPr>
      </w:pPr>
      <w:r w:rsidRPr="002F0D80">
        <w:rPr>
          <w:rStyle w:val="Char8"/>
        </w:rPr>
        <w:footnoteRef/>
      </w:r>
      <w:r w:rsidRPr="002F0D80">
        <w:rPr>
          <w:rStyle w:val="Char8"/>
          <w:rtl/>
        </w:rPr>
        <w:t>- مسند شافع</w:t>
      </w:r>
      <w:r>
        <w:rPr>
          <w:rStyle w:val="Char8"/>
          <w:rtl/>
        </w:rPr>
        <w:t>ی</w:t>
      </w:r>
      <w:r w:rsidRPr="002F0D80">
        <w:rPr>
          <w:rStyle w:val="Char8"/>
          <w:rFonts w:hint="cs"/>
          <w:rtl/>
        </w:rPr>
        <w:t xml:space="preserve">: </w:t>
      </w:r>
      <w:r w:rsidRPr="002F0D80">
        <w:rPr>
          <w:rStyle w:val="Char8"/>
          <w:rtl/>
        </w:rPr>
        <w:t>ص 362، حد</w:t>
      </w:r>
      <w:r>
        <w:rPr>
          <w:rStyle w:val="Char8"/>
          <w:rtl/>
        </w:rPr>
        <w:t>ی</w:t>
      </w:r>
      <w:r w:rsidRPr="002F0D80">
        <w:rPr>
          <w:rStyle w:val="Char8"/>
          <w:rtl/>
        </w:rPr>
        <w:t>ث: 1668، سنن ابن ماجه</w:t>
      </w:r>
      <w:r w:rsidRPr="002F0D80">
        <w:rPr>
          <w:rStyle w:val="Char8"/>
          <w:rFonts w:hint="cs"/>
          <w:rtl/>
        </w:rPr>
        <w:t xml:space="preserve">: </w:t>
      </w:r>
      <w:r w:rsidRPr="002F0D80">
        <w:rPr>
          <w:rStyle w:val="Char8"/>
          <w:rtl/>
        </w:rPr>
        <w:t>2 / 859، حد</w:t>
      </w:r>
      <w:r>
        <w:rPr>
          <w:rStyle w:val="Char8"/>
          <w:rtl/>
        </w:rPr>
        <w:t>ی</w:t>
      </w:r>
      <w:r w:rsidRPr="002F0D80">
        <w:rPr>
          <w:rStyle w:val="Char8"/>
          <w:rtl/>
        </w:rPr>
        <w:t xml:space="preserve">ث: 2574، مسند </w:t>
      </w:r>
      <w:r w:rsidRPr="002F0D80">
        <w:rPr>
          <w:rStyle w:val="Char8"/>
          <w:rFonts w:hint="cs"/>
          <w:rtl/>
        </w:rPr>
        <w:t>ا</w:t>
      </w:r>
      <w:r w:rsidRPr="002F0D80">
        <w:rPr>
          <w:rStyle w:val="Char8"/>
          <w:rtl/>
        </w:rPr>
        <w:t>حمد</w:t>
      </w:r>
      <w:r w:rsidRPr="002F0D80">
        <w:rPr>
          <w:rStyle w:val="Char8"/>
          <w:rFonts w:hint="cs"/>
          <w:rtl/>
        </w:rPr>
        <w:t xml:space="preserve">: </w:t>
      </w:r>
      <w:r w:rsidRPr="002F0D80">
        <w:rPr>
          <w:rStyle w:val="Char8"/>
          <w:rtl/>
        </w:rPr>
        <w:t>5/ 222. آلبان</w:t>
      </w:r>
      <w:r>
        <w:rPr>
          <w:rStyle w:val="Char8"/>
          <w:rtl/>
        </w:rPr>
        <w:t>ی</w:t>
      </w:r>
      <w:r w:rsidRPr="002F0D80">
        <w:rPr>
          <w:rStyle w:val="Char8"/>
          <w:rtl/>
        </w:rPr>
        <w:t xml:space="preserve"> و شع</w:t>
      </w:r>
      <w:r>
        <w:rPr>
          <w:rStyle w:val="Char8"/>
          <w:rtl/>
        </w:rPr>
        <w:t>ی</w:t>
      </w:r>
      <w:r w:rsidRPr="002F0D80">
        <w:rPr>
          <w:rStyle w:val="Char8"/>
          <w:rtl/>
        </w:rPr>
        <w:t>ب أرنؤوط م</w:t>
      </w:r>
      <w:r>
        <w:rPr>
          <w:rStyle w:val="Char8"/>
          <w:rtl/>
        </w:rPr>
        <w:t>ی</w:t>
      </w:r>
      <w:r w:rsidRPr="002F0D80">
        <w:rPr>
          <w:rStyle w:val="Char8"/>
          <w:rtl/>
        </w:rPr>
        <w:t xml:space="preserve">‌گویند: صحیح است. </w:t>
      </w:r>
    </w:p>
  </w:footnote>
  <w:footnote w:id="66">
    <w:p w:rsidR="009B348A" w:rsidRPr="002F0D80" w:rsidRDefault="009B348A" w:rsidP="00916299">
      <w:pPr>
        <w:pStyle w:val="FootnoteText"/>
        <w:bidi/>
        <w:ind w:left="284" w:hanging="284"/>
        <w:jc w:val="both"/>
        <w:rPr>
          <w:rStyle w:val="Char8"/>
          <w:rtl/>
        </w:rPr>
      </w:pPr>
      <w:r w:rsidRPr="002F0D80">
        <w:rPr>
          <w:rStyle w:val="Char8"/>
        </w:rPr>
        <w:footnoteRef/>
      </w:r>
      <w:r w:rsidRPr="002F0D80">
        <w:rPr>
          <w:rStyle w:val="Char8"/>
          <w:rtl/>
        </w:rPr>
        <w:t xml:space="preserve">- </w:t>
      </w:r>
      <w:r w:rsidRPr="00E9034F">
        <w:rPr>
          <w:rFonts w:ascii="mylotus" w:hAnsi="mylotus" w:cs="mylotus"/>
          <w:sz w:val="22"/>
          <w:szCs w:val="22"/>
          <w:rtl/>
          <w:lang w:bidi="fa-IR"/>
        </w:rPr>
        <w:t>سنن البيهقي الكبرى</w:t>
      </w:r>
      <w:r w:rsidRPr="002F0D80">
        <w:rPr>
          <w:rStyle w:val="Char8"/>
          <w:rFonts w:hint="cs"/>
          <w:rtl/>
        </w:rPr>
        <w:t xml:space="preserve">: </w:t>
      </w:r>
      <w:r w:rsidRPr="002F0D80">
        <w:rPr>
          <w:rStyle w:val="Char8"/>
          <w:rtl/>
        </w:rPr>
        <w:t>10/ 164</w:t>
      </w:r>
      <w:r w:rsidRPr="002F0D80">
        <w:rPr>
          <w:rStyle w:val="Char8"/>
          <w:rFonts w:hint="cs"/>
          <w:rtl/>
        </w:rPr>
        <w:t>،</w:t>
      </w:r>
      <w:r w:rsidRPr="002F0D80">
        <w:rPr>
          <w:rStyle w:val="Char8"/>
          <w:rtl/>
        </w:rPr>
        <w:t xml:space="preserve"> و و بهمین معنی روا</w:t>
      </w:r>
      <w:r>
        <w:rPr>
          <w:rStyle w:val="Char8"/>
          <w:rtl/>
        </w:rPr>
        <w:t>ی</w:t>
      </w:r>
      <w:r w:rsidRPr="002F0D80">
        <w:rPr>
          <w:rStyle w:val="Char8"/>
          <w:rtl/>
        </w:rPr>
        <w:t>ت شده در صح</w:t>
      </w:r>
      <w:r>
        <w:rPr>
          <w:rStyle w:val="Char8"/>
          <w:rtl/>
        </w:rPr>
        <w:t>ی</w:t>
      </w:r>
      <w:r w:rsidRPr="002F0D80">
        <w:rPr>
          <w:rStyle w:val="Char8"/>
          <w:rtl/>
        </w:rPr>
        <w:t>ح بخار</w:t>
      </w:r>
      <w:r>
        <w:rPr>
          <w:rStyle w:val="Char8"/>
          <w:rtl/>
        </w:rPr>
        <w:t>ی</w:t>
      </w:r>
      <w:r w:rsidRPr="002F0D80">
        <w:rPr>
          <w:rStyle w:val="Char8"/>
          <w:rFonts w:hint="cs"/>
          <w:rtl/>
        </w:rPr>
        <w:t xml:space="preserve">: </w:t>
      </w:r>
      <w:r w:rsidRPr="002F0D80">
        <w:rPr>
          <w:rStyle w:val="Char8"/>
          <w:rtl/>
        </w:rPr>
        <w:t>3/ 1022، حد</w:t>
      </w:r>
      <w:r>
        <w:rPr>
          <w:rStyle w:val="Char8"/>
          <w:rtl/>
        </w:rPr>
        <w:t>ی</w:t>
      </w:r>
      <w:r w:rsidRPr="002F0D80">
        <w:rPr>
          <w:rStyle w:val="Char8"/>
          <w:rtl/>
        </w:rPr>
        <w:t>ث: 2628، سنن اب</w:t>
      </w:r>
      <w:r>
        <w:rPr>
          <w:rStyle w:val="Char8"/>
          <w:rtl/>
        </w:rPr>
        <w:t>ی</w:t>
      </w:r>
      <w:r w:rsidRPr="002F0D80">
        <w:rPr>
          <w:rStyle w:val="Char8"/>
          <w:rtl/>
        </w:rPr>
        <w:t xml:space="preserve"> دواد</w:t>
      </w:r>
      <w:r w:rsidRPr="002F0D80">
        <w:rPr>
          <w:rStyle w:val="Char8"/>
          <w:rFonts w:hint="cs"/>
          <w:rtl/>
        </w:rPr>
        <w:t xml:space="preserve">: </w:t>
      </w:r>
      <w:r w:rsidRPr="002F0D80">
        <w:rPr>
          <w:rStyle w:val="Char8"/>
          <w:rtl/>
        </w:rPr>
        <w:t>2/ 331، حد</w:t>
      </w:r>
      <w:r>
        <w:rPr>
          <w:rStyle w:val="Char8"/>
          <w:rtl/>
        </w:rPr>
        <w:t>ی</w:t>
      </w:r>
      <w:r w:rsidRPr="002F0D80">
        <w:rPr>
          <w:rStyle w:val="Char8"/>
          <w:rtl/>
        </w:rPr>
        <w:t>ث: 3606، سنن ترمذ</w:t>
      </w:r>
      <w:r>
        <w:rPr>
          <w:rStyle w:val="Char8"/>
          <w:rtl/>
        </w:rPr>
        <w:t>ی</w:t>
      </w:r>
      <w:r w:rsidRPr="002F0D80">
        <w:rPr>
          <w:rStyle w:val="Char8"/>
          <w:rFonts w:hint="cs"/>
          <w:rtl/>
        </w:rPr>
        <w:t xml:space="preserve">: </w:t>
      </w:r>
      <w:r w:rsidRPr="002F0D80">
        <w:rPr>
          <w:rStyle w:val="Char8"/>
          <w:rtl/>
        </w:rPr>
        <w:t>5/ 259، حد</w:t>
      </w:r>
      <w:r>
        <w:rPr>
          <w:rStyle w:val="Char8"/>
          <w:rtl/>
        </w:rPr>
        <w:t>ی</w:t>
      </w:r>
      <w:r w:rsidRPr="002F0D80">
        <w:rPr>
          <w:rStyle w:val="Char8"/>
          <w:rtl/>
        </w:rPr>
        <w:t>ث: 3060.</w:t>
      </w:r>
    </w:p>
  </w:footnote>
  <w:footnote w:id="67">
    <w:p w:rsidR="009B348A" w:rsidRPr="002F0D80" w:rsidRDefault="009B348A" w:rsidP="00916299">
      <w:pPr>
        <w:pStyle w:val="FootnoteText"/>
        <w:bidi/>
        <w:ind w:left="284" w:hanging="284"/>
        <w:jc w:val="both"/>
        <w:rPr>
          <w:rStyle w:val="Char8"/>
          <w:rtl/>
        </w:rPr>
      </w:pPr>
      <w:r w:rsidRPr="002F0D80">
        <w:rPr>
          <w:rStyle w:val="Char8"/>
        </w:rPr>
        <w:footnoteRef/>
      </w:r>
      <w:r w:rsidRPr="002F0D80">
        <w:rPr>
          <w:rStyle w:val="Char8"/>
          <w:rtl/>
        </w:rPr>
        <w:t>- نگا: صحیح مسلم</w:t>
      </w:r>
      <w:r w:rsidRPr="002F0D80">
        <w:rPr>
          <w:rStyle w:val="Char8"/>
          <w:rFonts w:hint="cs"/>
          <w:rtl/>
        </w:rPr>
        <w:t xml:space="preserve">: </w:t>
      </w:r>
      <w:r w:rsidRPr="002F0D80">
        <w:rPr>
          <w:rStyle w:val="Char8"/>
          <w:rtl/>
        </w:rPr>
        <w:t>3 / 1288، حدیث: 1668.</w:t>
      </w:r>
    </w:p>
  </w:footnote>
  <w:footnote w:id="68">
    <w:p w:rsidR="009B348A" w:rsidRPr="002F0D80" w:rsidRDefault="009B348A" w:rsidP="00916299">
      <w:pPr>
        <w:pStyle w:val="FootnoteText"/>
        <w:bidi/>
        <w:ind w:left="284" w:hanging="284"/>
        <w:jc w:val="both"/>
        <w:rPr>
          <w:rStyle w:val="Char8"/>
          <w:rtl/>
        </w:rPr>
      </w:pPr>
      <w:r w:rsidRPr="002F0D80">
        <w:rPr>
          <w:rStyle w:val="Char8"/>
        </w:rPr>
        <w:footnoteRef/>
      </w:r>
      <w:r w:rsidRPr="002F0D80">
        <w:rPr>
          <w:rStyle w:val="Char8"/>
          <w:rtl/>
        </w:rPr>
        <w:t>- بهم</w:t>
      </w:r>
      <w:r>
        <w:rPr>
          <w:rStyle w:val="Char8"/>
          <w:rtl/>
        </w:rPr>
        <w:t>ی</w:t>
      </w:r>
      <w:r w:rsidRPr="002F0D80">
        <w:rPr>
          <w:rStyle w:val="Char8"/>
          <w:rtl/>
        </w:rPr>
        <w:t>ن معن</w:t>
      </w:r>
      <w:r>
        <w:rPr>
          <w:rStyle w:val="Char8"/>
          <w:rtl/>
        </w:rPr>
        <w:t>ی</w:t>
      </w:r>
      <w:r w:rsidRPr="002F0D80">
        <w:rPr>
          <w:rStyle w:val="Char8"/>
          <w:rtl/>
        </w:rPr>
        <w:t xml:space="preserve"> روا</w:t>
      </w:r>
      <w:r>
        <w:rPr>
          <w:rStyle w:val="Char8"/>
          <w:rtl/>
        </w:rPr>
        <w:t>ی</w:t>
      </w:r>
      <w:r w:rsidRPr="002F0D80">
        <w:rPr>
          <w:rStyle w:val="Char8"/>
          <w:rtl/>
        </w:rPr>
        <w:t>ت شده در صح</w:t>
      </w:r>
      <w:r>
        <w:rPr>
          <w:rStyle w:val="Char8"/>
          <w:rtl/>
        </w:rPr>
        <w:t>ی</w:t>
      </w:r>
      <w:r w:rsidRPr="002F0D80">
        <w:rPr>
          <w:rStyle w:val="Char8"/>
          <w:rtl/>
        </w:rPr>
        <w:t>ح بخار</w:t>
      </w:r>
      <w:r>
        <w:rPr>
          <w:rStyle w:val="Char8"/>
          <w:rtl/>
        </w:rPr>
        <w:t>ی</w:t>
      </w:r>
      <w:r w:rsidRPr="002F0D80">
        <w:rPr>
          <w:rStyle w:val="Char8"/>
          <w:rFonts w:hint="cs"/>
          <w:rtl/>
        </w:rPr>
        <w:t xml:space="preserve">: </w:t>
      </w:r>
      <w:r w:rsidRPr="002F0D80">
        <w:rPr>
          <w:rStyle w:val="Char8"/>
          <w:rtl/>
        </w:rPr>
        <w:t>2/ 916، حد</w:t>
      </w:r>
      <w:r>
        <w:rPr>
          <w:rStyle w:val="Char8"/>
          <w:rtl/>
        </w:rPr>
        <w:t>ی</w:t>
      </w:r>
      <w:r w:rsidRPr="002F0D80">
        <w:rPr>
          <w:rStyle w:val="Char8"/>
          <w:rtl/>
        </w:rPr>
        <w:t>ث: 2453، سنن أب</w:t>
      </w:r>
      <w:r>
        <w:rPr>
          <w:rStyle w:val="Char8"/>
          <w:rtl/>
        </w:rPr>
        <w:t>ی</w:t>
      </w:r>
      <w:r w:rsidRPr="002F0D80">
        <w:rPr>
          <w:rStyle w:val="Char8"/>
          <w:rtl/>
        </w:rPr>
        <w:t xml:space="preserve"> داود</w:t>
      </w:r>
      <w:r w:rsidRPr="002F0D80">
        <w:rPr>
          <w:rStyle w:val="Char8"/>
          <w:rFonts w:hint="cs"/>
          <w:rtl/>
        </w:rPr>
        <w:t xml:space="preserve">: </w:t>
      </w:r>
      <w:r w:rsidRPr="002F0D80">
        <w:rPr>
          <w:rStyle w:val="Char8"/>
          <w:rtl/>
        </w:rPr>
        <w:t>1/ 649، حد</w:t>
      </w:r>
      <w:r>
        <w:rPr>
          <w:rStyle w:val="Char8"/>
          <w:rtl/>
        </w:rPr>
        <w:t>ی</w:t>
      </w:r>
      <w:r w:rsidRPr="002F0D80">
        <w:rPr>
          <w:rStyle w:val="Char8"/>
          <w:rtl/>
        </w:rPr>
        <w:t>ث: 2138.</w:t>
      </w:r>
    </w:p>
  </w:footnote>
  <w:footnote w:id="69">
    <w:p w:rsidR="009B348A" w:rsidRPr="002F0D80" w:rsidRDefault="009B348A" w:rsidP="00916299">
      <w:pPr>
        <w:pStyle w:val="FootnoteText"/>
        <w:bidi/>
        <w:ind w:left="284" w:hanging="284"/>
        <w:jc w:val="both"/>
        <w:rPr>
          <w:rStyle w:val="Char8"/>
          <w:rtl/>
        </w:rPr>
      </w:pPr>
      <w:r w:rsidRPr="002F0D80">
        <w:rPr>
          <w:rStyle w:val="Char8"/>
        </w:rPr>
        <w:footnoteRef/>
      </w:r>
      <w:r w:rsidRPr="002F0D80">
        <w:rPr>
          <w:rStyle w:val="Char8"/>
          <w:rtl/>
        </w:rPr>
        <w:t>- متفق عل</w:t>
      </w:r>
      <w:r>
        <w:rPr>
          <w:rStyle w:val="Char8"/>
          <w:rtl/>
        </w:rPr>
        <w:t>ی</w:t>
      </w:r>
      <w:r w:rsidRPr="002F0D80">
        <w:rPr>
          <w:rStyle w:val="Char8"/>
          <w:rtl/>
        </w:rPr>
        <w:t>ه، صح</w:t>
      </w:r>
      <w:r>
        <w:rPr>
          <w:rStyle w:val="Char8"/>
          <w:rtl/>
        </w:rPr>
        <w:t>ی</w:t>
      </w:r>
      <w:r w:rsidRPr="002F0D80">
        <w:rPr>
          <w:rStyle w:val="Char8"/>
          <w:rtl/>
        </w:rPr>
        <w:t>ح بخار</w:t>
      </w:r>
      <w:r>
        <w:rPr>
          <w:rStyle w:val="Char8"/>
          <w:rtl/>
        </w:rPr>
        <w:t>ی</w:t>
      </w:r>
      <w:r w:rsidRPr="002F0D80">
        <w:rPr>
          <w:rStyle w:val="Char8"/>
          <w:rFonts w:hint="cs"/>
          <w:rtl/>
        </w:rPr>
        <w:t xml:space="preserve">: </w:t>
      </w:r>
      <w:r w:rsidRPr="002F0D80">
        <w:rPr>
          <w:rStyle w:val="Char8"/>
          <w:rtl/>
        </w:rPr>
        <w:t>1/ 174، حد</w:t>
      </w:r>
      <w:r>
        <w:rPr>
          <w:rStyle w:val="Char8"/>
          <w:rtl/>
        </w:rPr>
        <w:t>ی</w:t>
      </w:r>
      <w:r w:rsidRPr="002F0D80">
        <w:rPr>
          <w:rStyle w:val="Char8"/>
          <w:rtl/>
        </w:rPr>
        <w:t>ث: 444، صح</w:t>
      </w:r>
      <w:r>
        <w:rPr>
          <w:rStyle w:val="Char8"/>
          <w:rtl/>
        </w:rPr>
        <w:t>ی</w:t>
      </w:r>
      <w:r w:rsidRPr="002F0D80">
        <w:rPr>
          <w:rStyle w:val="Char8"/>
          <w:rtl/>
        </w:rPr>
        <w:t>ح مسلم</w:t>
      </w:r>
      <w:r w:rsidRPr="002F0D80">
        <w:rPr>
          <w:rStyle w:val="Char8"/>
          <w:rFonts w:hint="cs"/>
          <w:rtl/>
        </w:rPr>
        <w:t xml:space="preserve">: </w:t>
      </w:r>
      <w:r w:rsidRPr="002F0D80">
        <w:rPr>
          <w:rStyle w:val="Char8"/>
          <w:rtl/>
        </w:rPr>
        <w:t>2/ 1141، حد</w:t>
      </w:r>
      <w:r>
        <w:rPr>
          <w:rStyle w:val="Char8"/>
          <w:rtl/>
        </w:rPr>
        <w:t>ی</w:t>
      </w:r>
      <w:r w:rsidRPr="002F0D80">
        <w:rPr>
          <w:rStyle w:val="Char8"/>
          <w:rtl/>
        </w:rPr>
        <w:t>ث: 1504.</w:t>
      </w:r>
    </w:p>
  </w:footnote>
  <w:footnote w:id="70">
    <w:p w:rsidR="009B348A" w:rsidRPr="002F0D80" w:rsidRDefault="009B348A" w:rsidP="00916299">
      <w:pPr>
        <w:pStyle w:val="FootnoteText"/>
        <w:bidi/>
        <w:ind w:left="284" w:hanging="284"/>
        <w:jc w:val="both"/>
        <w:rPr>
          <w:rStyle w:val="Char8"/>
          <w:rtl/>
        </w:rPr>
      </w:pPr>
      <w:r w:rsidRPr="002F0D80">
        <w:rPr>
          <w:rStyle w:val="Char8"/>
        </w:rPr>
        <w:footnoteRef/>
      </w:r>
      <w:r w:rsidRPr="002F0D80">
        <w:rPr>
          <w:rStyle w:val="Char8"/>
          <w:rtl/>
        </w:rPr>
        <w:t xml:space="preserve">- </w:t>
      </w:r>
      <w:r w:rsidRPr="00E9034F">
        <w:rPr>
          <w:rFonts w:ascii="mylotus" w:hAnsi="mylotus" w:cs="mylotus"/>
          <w:sz w:val="22"/>
          <w:szCs w:val="22"/>
          <w:rtl/>
          <w:lang w:bidi="fa-IR"/>
        </w:rPr>
        <w:t>تفسير القرآن</w:t>
      </w:r>
      <w:r w:rsidRPr="002F0D80">
        <w:rPr>
          <w:rStyle w:val="Char8"/>
          <w:rFonts w:hint="cs"/>
          <w:rtl/>
        </w:rPr>
        <w:t>،</w:t>
      </w:r>
      <w:r w:rsidRPr="002F0D80">
        <w:rPr>
          <w:rStyle w:val="Char8"/>
          <w:rtl/>
        </w:rPr>
        <w:t xml:space="preserve"> عبد الرزاق الصنعان</w:t>
      </w:r>
      <w:r>
        <w:rPr>
          <w:rStyle w:val="Char8"/>
          <w:rtl/>
        </w:rPr>
        <w:t>ی</w:t>
      </w:r>
      <w:r w:rsidRPr="002F0D80">
        <w:rPr>
          <w:rStyle w:val="Char8"/>
          <w:rFonts w:hint="cs"/>
          <w:rtl/>
        </w:rPr>
        <w:t xml:space="preserve">: </w:t>
      </w:r>
      <w:r w:rsidRPr="002F0D80">
        <w:rPr>
          <w:rStyle w:val="Char8"/>
          <w:rtl/>
        </w:rPr>
        <w:t xml:space="preserve">2/ 240، </w:t>
      </w:r>
      <w:r w:rsidRPr="00E9034F">
        <w:rPr>
          <w:rFonts w:ascii="mylotus" w:hAnsi="mylotus" w:cs="mylotus"/>
          <w:sz w:val="22"/>
          <w:szCs w:val="22"/>
          <w:rtl/>
          <w:lang w:bidi="fa-IR"/>
        </w:rPr>
        <w:t>جامع البيان</w:t>
      </w:r>
      <w:r w:rsidRPr="002F0D80">
        <w:rPr>
          <w:rStyle w:val="Char8"/>
          <w:rFonts w:hint="cs"/>
          <w:rtl/>
        </w:rPr>
        <w:t>،</w:t>
      </w:r>
      <w:r w:rsidRPr="002F0D80">
        <w:rPr>
          <w:rStyle w:val="Char8"/>
          <w:rtl/>
        </w:rPr>
        <w:t xml:space="preserve"> ابن جر</w:t>
      </w:r>
      <w:r>
        <w:rPr>
          <w:rStyle w:val="Char8"/>
          <w:rtl/>
        </w:rPr>
        <w:t>ی</w:t>
      </w:r>
      <w:r w:rsidRPr="002F0D80">
        <w:rPr>
          <w:rStyle w:val="Char8"/>
          <w:rtl/>
        </w:rPr>
        <w:t>ر الطبر</w:t>
      </w:r>
      <w:r>
        <w:rPr>
          <w:rStyle w:val="Char8"/>
          <w:rtl/>
        </w:rPr>
        <w:t>ی</w:t>
      </w:r>
      <w:r w:rsidRPr="002F0D80">
        <w:rPr>
          <w:rStyle w:val="Char8"/>
          <w:rFonts w:hint="cs"/>
          <w:rtl/>
        </w:rPr>
        <w:t xml:space="preserve">: </w:t>
      </w:r>
      <w:r w:rsidRPr="002F0D80">
        <w:rPr>
          <w:rStyle w:val="Char8"/>
          <w:rtl/>
        </w:rPr>
        <w:t>13/ 188.</w:t>
      </w:r>
    </w:p>
  </w:footnote>
  <w:footnote w:id="71">
    <w:p w:rsidR="009B348A" w:rsidRPr="002F0D80" w:rsidRDefault="009B348A" w:rsidP="00916299">
      <w:pPr>
        <w:pStyle w:val="FootnoteText"/>
        <w:bidi/>
        <w:ind w:left="284" w:hanging="284"/>
        <w:jc w:val="both"/>
        <w:rPr>
          <w:rStyle w:val="Char8"/>
          <w:rtl/>
        </w:rPr>
      </w:pPr>
      <w:r w:rsidRPr="002F0D80">
        <w:rPr>
          <w:rStyle w:val="Char8"/>
        </w:rPr>
        <w:footnoteRef/>
      </w:r>
      <w:r w:rsidRPr="002F0D80">
        <w:rPr>
          <w:rStyle w:val="Char8"/>
          <w:rtl/>
        </w:rPr>
        <w:t>- مسند شافع</w:t>
      </w:r>
      <w:r>
        <w:rPr>
          <w:rStyle w:val="Char8"/>
          <w:rtl/>
        </w:rPr>
        <w:t>ی</w:t>
      </w:r>
      <w:r w:rsidRPr="002F0D80">
        <w:rPr>
          <w:rStyle w:val="Char8"/>
          <w:rFonts w:hint="cs"/>
          <w:rtl/>
        </w:rPr>
        <w:t xml:space="preserve">: </w:t>
      </w:r>
      <w:r w:rsidRPr="002F0D80">
        <w:rPr>
          <w:rStyle w:val="Char8"/>
          <w:rtl/>
        </w:rPr>
        <w:t>ص 241، حد</w:t>
      </w:r>
      <w:r>
        <w:rPr>
          <w:rStyle w:val="Char8"/>
          <w:rtl/>
        </w:rPr>
        <w:t>ی</w:t>
      </w:r>
      <w:r w:rsidRPr="002F0D80">
        <w:rPr>
          <w:rStyle w:val="Char8"/>
          <w:rtl/>
        </w:rPr>
        <w:t>ث: 1195، مستدر</w:t>
      </w:r>
      <w:r>
        <w:rPr>
          <w:rStyle w:val="Char8"/>
          <w:rtl/>
        </w:rPr>
        <w:t>ک</w:t>
      </w:r>
      <w:r w:rsidRPr="002F0D80">
        <w:rPr>
          <w:rStyle w:val="Char8"/>
          <w:rtl/>
        </w:rPr>
        <w:t xml:space="preserve"> حا</w:t>
      </w:r>
      <w:r>
        <w:rPr>
          <w:rStyle w:val="Char8"/>
          <w:rtl/>
        </w:rPr>
        <w:t>ک</w:t>
      </w:r>
      <w:r w:rsidRPr="002F0D80">
        <w:rPr>
          <w:rStyle w:val="Char8"/>
          <w:rtl/>
        </w:rPr>
        <w:t>م</w:t>
      </w:r>
      <w:r w:rsidRPr="002F0D80">
        <w:rPr>
          <w:rStyle w:val="Char8"/>
          <w:rFonts w:hint="cs"/>
          <w:rtl/>
        </w:rPr>
        <w:t xml:space="preserve">: </w:t>
      </w:r>
      <w:r w:rsidRPr="002F0D80">
        <w:rPr>
          <w:rStyle w:val="Char8"/>
          <w:rtl/>
        </w:rPr>
        <w:t>1/ 46، مسند إسحاق بن راهو</w:t>
      </w:r>
      <w:r>
        <w:rPr>
          <w:rStyle w:val="Char8"/>
          <w:rtl/>
        </w:rPr>
        <w:t>ی</w:t>
      </w:r>
      <w:r w:rsidRPr="002F0D80">
        <w:rPr>
          <w:rStyle w:val="Char8"/>
          <w:rtl/>
        </w:rPr>
        <w:t>ه</w:t>
      </w:r>
      <w:r w:rsidRPr="002F0D80">
        <w:rPr>
          <w:rStyle w:val="Char8"/>
          <w:rFonts w:hint="cs"/>
          <w:rtl/>
        </w:rPr>
        <w:t xml:space="preserve">: </w:t>
      </w:r>
      <w:r w:rsidRPr="002F0D80">
        <w:rPr>
          <w:rStyle w:val="Char8"/>
          <w:rtl/>
        </w:rPr>
        <w:t>2/ 270، حد</w:t>
      </w:r>
      <w:r>
        <w:rPr>
          <w:rStyle w:val="Char8"/>
          <w:rtl/>
        </w:rPr>
        <w:t>ی</w:t>
      </w:r>
      <w:r w:rsidRPr="002F0D80">
        <w:rPr>
          <w:rStyle w:val="Char8"/>
          <w:rtl/>
        </w:rPr>
        <w:t>ث: 777، ه</w:t>
      </w:r>
      <w:r>
        <w:rPr>
          <w:rStyle w:val="Char8"/>
          <w:rtl/>
        </w:rPr>
        <w:t>ی</w:t>
      </w:r>
      <w:r w:rsidRPr="002F0D80">
        <w:rPr>
          <w:rStyle w:val="Char8"/>
          <w:rtl/>
        </w:rPr>
        <w:t>ثم</w:t>
      </w:r>
      <w:r>
        <w:rPr>
          <w:rStyle w:val="Char8"/>
          <w:rtl/>
        </w:rPr>
        <w:t>ی</w:t>
      </w:r>
      <w:r w:rsidRPr="002F0D80">
        <w:rPr>
          <w:rStyle w:val="Char8"/>
          <w:rtl/>
        </w:rPr>
        <w:t xml:space="preserve"> م</w:t>
      </w:r>
      <w:r>
        <w:rPr>
          <w:rStyle w:val="Char8"/>
          <w:rtl/>
        </w:rPr>
        <w:t>ی</w:t>
      </w:r>
      <w:r w:rsidRPr="002F0D80">
        <w:rPr>
          <w:rStyle w:val="Char8"/>
          <w:rtl/>
        </w:rPr>
        <w:t>‌گوید: راویان آن راویان صحیح است.</w:t>
      </w:r>
    </w:p>
  </w:footnote>
  <w:footnote w:id="72">
    <w:p w:rsidR="009B348A" w:rsidRPr="002F0D80" w:rsidRDefault="009B348A" w:rsidP="00AA267F">
      <w:pPr>
        <w:pStyle w:val="FootnoteText"/>
        <w:bidi/>
        <w:ind w:left="284" w:hanging="284"/>
        <w:jc w:val="both"/>
        <w:rPr>
          <w:rStyle w:val="Char8"/>
          <w:rtl/>
        </w:rPr>
      </w:pPr>
      <w:r w:rsidRPr="002F0D80">
        <w:rPr>
          <w:rStyle w:val="Char8"/>
        </w:rPr>
        <w:footnoteRef/>
      </w:r>
      <w:r w:rsidRPr="002F0D80">
        <w:rPr>
          <w:rStyle w:val="Char8"/>
          <w:rtl/>
        </w:rPr>
        <w:t xml:space="preserve">- </w:t>
      </w:r>
      <w:r w:rsidRPr="00E9034F">
        <w:rPr>
          <w:rFonts w:ascii="mylotus" w:hAnsi="mylotus" w:cs="mylotus"/>
          <w:sz w:val="22"/>
          <w:szCs w:val="22"/>
          <w:rtl/>
          <w:lang w:bidi="fa-IR"/>
        </w:rPr>
        <w:t>معرفة السنن والآثار</w:t>
      </w:r>
      <w:r w:rsidRPr="002F0D80">
        <w:rPr>
          <w:rStyle w:val="Char8"/>
          <w:rFonts w:hint="cs"/>
          <w:rtl/>
        </w:rPr>
        <w:t>،</w:t>
      </w:r>
      <w:r w:rsidRPr="002F0D80">
        <w:rPr>
          <w:rStyle w:val="Char8"/>
          <w:rtl/>
        </w:rPr>
        <w:t xml:space="preserve"> الب</w:t>
      </w:r>
      <w:r>
        <w:rPr>
          <w:rStyle w:val="Char8"/>
          <w:rtl/>
        </w:rPr>
        <w:t>ی</w:t>
      </w:r>
      <w:r w:rsidRPr="002F0D80">
        <w:rPr>
          <w:rStyle w:val="Char8"/>
          <w:rtl/>
        </w:rPr>
        <w:t>هق</w:t>
      </w:r>
      <w:r>
        <w:rPr>
          <w:rStyle w:val="Char8"/>
          <w:rtl/>
        </w:rPr>
        <w:t>ی</w:t>
      </w:r>
      <w:r w:rsidRPr="002F0D80">
        <w:rPr>
          <w:rStyle w:val="Char8"/>
          <w:rFonts w:hint="cs"/>
          <w:rtl/>
        </w:rPr>
        <w:t xml:space="preserve">: </w:t>
      </w:r>
      <w:r w:rsidRPr="002F0D80">
        <w:rPr>
          <w:rStyle w:val="Char8"/>
          <w:rtl/>
        </w:rPr>
        <w:t xml:space="preserve">15/ 314، </w:t>
      </w:r>
      <w:r w:rsidRPr="00E9034F">
        <w:rPr>
          <w:rFonts w:ascii="mylotus" w:hAnsi="mylotus" w:cs="mylotus"/>
          <w:sz w:val="22"/>
          <w:szCs w:val="22"/>
          <w:rtl/>
          <w:lang w:bidi="fa-IR"/>
        </w:rPr>
        <w:t>السنن الكبرى</w:t>
      </w:r>
      <w:r w:rsidRPr="002F0D80">
        <w:rPr>
          <w:rStyle w:val="Char8"/>
          <w:rFonts w:hint="cs"/>
          <w:rtl/>
        </w:rPr>
        <w:t>،</w:t>
      </w:r>
      <w:r w:rsidR="00244101">
        <w:rPr>
          <w:rStyle w:val="Char8"/>
          <w:rFonts w:hint="cs"/>
          <w:rtl/>
        </w:rPr>
        <w:t xml:space="preserve"> </w:t>
      </w:r>
      <w:r w:rsidRPr="002F0D80">
        <w:rPr>
          <w:rStyle w:val="Char8"/>
          <w:rtl/>
        </w:rPr>
        <w:t>الب</w:t>
      </w:r>
      <w:r>
        <w:rPr>
          <w:rStyle w:val="Char8"/>
          <w:rtl/>
        </w:rPr>
        <w:t>ی</w:t>
      </w:r>
      <w:r w:rsidRPr="002F0D80">
        <w:rPr>
          <w:rStyle w:val="Char8"/>
          <w:rtl/>
        </w:rPr>
        <w:t>هق</w:t>
      </w:r>
      <w:r>
        <w:rPr>
          <w:rStyle w:val="Char8"/>
          <w:rtl/>
        </w:rPr>
        <w:t>ی</w:t>
      </w:r>
      <w:r w:rsidRPr="002F0D80">
        <w:rPr>
          <w:rStyle w:val="Char8"/>
          <w:rFonts w:hint="cs"/>
          <w:rtl/>
        </w:rPr>
        <w:t xml:space="preserve">: </w:t>
      </w:r>
      <w:r w:rsidRPr="002F0D80">
        <w:rPr>
          <w:rStyle w:val="Char8"/>
          <w:rtl/>
        </w:rPr>
        <w:t>10/ 49.</w:t>
      </w:r>
    </w:p>
  </w:footnote>
  <w:footnote w:id="73">
    <w:p w:rsidR="009B348A" w:rsidRPr="002F0D80" w:rsidRDefault="009B348A" w:rsidP="00AA267F">
      <w:pPr>
        <w:pStyle w:val="FootnoteText"/>
        <w:bidi/>
        <w:ind w:left="284" w:hanging="284"/>
        <w:jc w:val="both"/>
        <w:rPr>
          <w:rStyle w:val="Char8"/>
          <w:rtl/>
        </w:rPr>
      </w:pPr>
      <w:r w:rsidRPr="002F0D80">
        <w:rPr>
          <w:rStyle w:val="Char8"/>
        </w:rPr>
        <w:footnoteRef/>
      </w:r>
      <w:r w:rsidRPr="002F0D80">
        <w:rPr>
          <w:rStyle w:val="Char8"/>
          <w:rtl/>
        </w:rPr>
        <w:t xml:space="preserve">- </w:t>
      </w:r>
      <w:r w:rsidRPr="00E9034F">
        <w:rPr>
          <w:rFonts w:ascii="mylotus" w:hAnsi="mylotus" w:cs="mylotus"/>
          <w:sz w:val="22"/>
          <w:szCs w:val="22"/>
          <w:rtl/>
          <w:lang w:bidi="fa-IR"/>
        </w:rPr>
        <w:t>السنن الكبرى</w:t>
      </w:r>
      <w:r w:rsidRPr="002F0D80">
        <w:rPr>
          <w:rStyle w:val="Char8"/>
          <w:rFonts w:hint="cs"/>
          <w:rtl/>
        </w:rPr>
        <w:t>،</w:t>
      </w:r>
      <w:r w:rsidRPr="002F0D80">
        <w:rPr>
          <w:rStyle w:val="Char8"/>
          <w:rtl/>
        </w:rPr>
        <w:t xml:space="preserve"> الب</w:t>
      </w:r>
      <w:r>
        <w:rPr>
          <w:rStyle w:val="Char8"/>
          <w:rtl/>
        </w:rPr>
        <w:t>ی</w:t>
      </w:r>
      <w:r w:rsidRPr="002F0D80">
        <w:rPr>
          <w:rStyle w:val="Char8"/>
          <w:rtl/>
        </w:rPr>
        <w:t>هق</w:t>
      </w:r>
      <w:r>
        <w:rPr>
          <w:rStyle w:val="Char8"/>
          <w:rtl/>
        </w:rPr>
        <w:t>ی</w:t>
      </w:r>
      <w:r w:rsidRPr="002F0D80">
        <w:rPr>
          <w:rStyle w:val="Char8"/>
          <w:rFonts w:hint="cs"/>
          <w:rtl/>
        </w:rPr>
        <w:t xml:space="preserve">: </w:t>
      </w:r>
      <w:r w:rsidRPr="002F0D80">
        <w:rPr>
          <w:rStyle w:val="Char8"/>
          <w:rtl/>
        </w:rPr>
        <w:t>6/ 320، س</w:t>
      </w:r>
      <w:r>
        <w:rPr>
          <w:rStyle w:val="Char8"/>
          <w:rtl/>
        </w:rPr>
        <w:t>ی</w:t>
      </w:r>
      <w:r w:rsidRPr="002F0D80">
        <w:rPr>
          <w:rStyle w:val="Char8"/>
          <w:rtl/>
        </w:rPr>
        <w:t>ر</w:t>
      </w:r>
      <w:r w:rsidRPr="00AA267F">
        <w:rPr>
          <w:rFonts w:ascii="mylotus" w:hAnsi="mylotus" w:cs="mylotus"/>
          <w:sz w:val="22"/>
          <w:szCs w:val="22"/>
          <w:rtl/>
          <w:lang w:bidi="fa-IR"/>
        </w:rPr>
        <w:t>ة</w:t>
      </w:r>
      <w:r w:rsidRPr="002F0D80">
        <w:rPr>
          <w:rStyle w:val="Char8"/>
          <w:rtl/>
        </w:rPr>
        <w:t xml:space="preserve"> ابن هشام</w:t>
      </w:r>
      <w:r w:rsidRPr="002F0D80">
        <w:rPr>
          <w:rStyle w:val="Char8"/>
          <w:rFonts w:hint="cs"/>
          <w:rtl/>
        </w:rPr>
        <w:t>:</w:t>
      </w:r>
      <w:r w:rsidRPr="002F0D80">
        <w:rPr>
          <w:rStyle w:val="Char8"/>
          <w:rtl/>
        </w:rPr>
        <w:t xml:space="preserve"> 110.</w:t>
      </w:r>
    </w:p>
  </w:footnote>
  <w:footnote w:id="74">
    <w:p w:rsidR="009B348A" w:rsidRPr="002F0D80" w:rsidRDefault="009B348A" w:rsidP="00AA267F">
      <w:pPr>
        <w:pStyle w:val="FootnoteText"/>
        <w:bidi/>
        <w:ind w:left="284" w:hanging="284"/>
        <w:jc w:val="both"/>
        <w:rPr>
          <w:rStyle w:val="Char8"/>
          <w:rtl/>
        </w:rPr>
      </w:pPr>
      <w:r w:rsidRPr="002F0D80">
        <w:rPr>
          <w:rStyle w:val="Char8"/>
        </w:rPr>
        <w:footnoteRef/>
      </w:r>
      <w:r w:rsidRPr="002F0D80">
        <w:rPr>
          <w:rStyle w:val="Char8"/>
          <w:rtl/>
        </w:rPr>
        <w:t>- نگا: صحیح بخاری</w:t>
      </w:r>
      <w:r w:rsidRPr="002F0D80">
        <w:rPr>
          <w:rStyle w:val="Char8"/>
          <w:rFonts w:hint="cs"/>
          <w:rtl/>
        </w:rPr>
        <w:t xml:space="preserve">: </w:t>
      </w:r>
      <w:r w:rsidRPr="002F0D80">
        <w:rPr>
          <w:rStyle w:val="Char8"/>
          <w:rtl/>
        </w:rPr>
        <w:t>4/ 1589، حدیث: 4114، صحیح مسلم</w:t>
      </w:r>
      <w:r w:rsidRPr="002F0D80">
        <w:rPr>
          <w:rStyle w:val="Char8"/>
          <w:rFonts w:hint="cs"/>
          <w:rtl/>
        </w:rPr>
        <w:t xml:space="preserve">: </w:t>
      </w:r>
      <w:r w:rsidRPr="002F0D80">
        <w:rPr>
          <w:rStyle w:val="Char8"/>
          <w:rtl/>
        </w:rPr>
        <w:t>3/ 1386، حدیث: 1764.</w:t>
      </w:r>
    </w:p>
  </w:footnote>
  <w:footnote w:id="75">
    <w:p w:rsidR="009B348A" w:rsidRPr="002F0D80" w:rsidRDefault="009B348A" w:rsidP="00AA267F">
      <w:pPr>
        <w:pStyle w:val="FootnoteText"/>
        <w:bidi/>
        <w:ind w:left="284" w:hanging="284"/>
        <w:jc w:val="both"/>
        <w:rPr>
          <w:rStyle w:val="Char8"/>
          <w:rtl/>
        </w:rPr>
      </w:pPr>
      <w:r w:rsidRPr="002F0D80">
        <w:rPr>
          <w:rStyle w:val="Char8"/>
        </w:rPr>
        <w:footnoteRef/>
      </w:r>
      <w:r w:rsidRPr="002F0D80">
        <w:rPr>
          <w:rStyle w:val="Char8"/>
          <w:rtl/>
        </w:rPr>
        <w:t>- متفق عل</w:t>
      </w:r>
      <w:r>
        <w:rPr>
          <w:rStyle w:val="Char8"/>
          <w:rtl/>
        </w:rPr>
        <w:t>ی</w:t>
      </w:r>
      <w:r w:rsidRPr="002F0D80">
        <w:rPr>
          <w:rStyle w:val="Char8"/>
          <w:rtl/>
        </w:rPr>
        <w:t>ه، صح</w:t>
      </w:r>
      <w:r>
        <w:rPr>
          <w:rStyle w:val="Char8"/>
          <w:rtl/>
        </w:rPr>
        <w:t>ی</w:t>
      </w:r>
      <w:r w:rsidRPr="002F0D80">
        <w:rPr>
          <w:rStyle w:val="Char8"/>
          <w:rtl/>
        </w:rPr>
        <w:t>ح بخار</w:t>
      </w:r>
      <w:r>
        <w:rPr>
          <w:rStyle w:val="Char8"/>
          <w:rtl/>
        </w:rPr>
        <w:t>ی</w:t>
      </w:r>
      <w:r w:rsidRPr="002F0D80">
        <w:rPr>
          <w:rStyle w:val="Char8"/>
          <w:rFonts w:hint="cs"/>
          <w:rtl/>
        </w:rPr>
        <w:t xml:space="preserve">: </w:t>
      </w:r>
      <w:r w:rsidRPr="002F0D80">
        <w:rPr>
          <w:rStyle w:val="Char8"/>
          <w:rtl/>
        </w:rPr>
        <w:t>3/ 1168، حد</w:t>
      </w:r>
      <w:r>
        <w:rPr>
          <w:rStyle w:val="Char8"/>
          <w:rtl/>
        </w:rPr>
        <w:t>ی</w:t>
      </w:r>
      <w:r w:rsidRPr="002F0D80">
        <w:rPr>
          <w:rStyle w:val="Char8"/>
          <w:rtl/>
        </w:rPr>
        <w:t>ث: 3025، صح</w:t>
      </w:r>
      <w:r>
        <w:rPr>
          <w:rStyle w:val="Char8"/>
          <w:rtl/>
        </w:rPr>
        <w:t>ی</w:t>
      </w:r>
      <w:r w:rsidRPr="002F0D80">
        <w:rPr>
          <w:rStyle w:val="Char8"/>
          <w:rtl/>
        </w:rPr>
        <w:t>ح مسلم</w:t>
      </w:r>
      <w:r w:rsidRPr="002F0D80">
        <w:rPr>
          <w:rStyle w:val="Char8"/>
          <w:rFonts w:hint="cs"/>
          <w:rtl/>
        </w:rPr>
        <w:t xml:space="preserve">: </w:t>
      </w:r>
      <w:r w:rsidRPr="002F0D80">
        <w:rPr>
          <w:rStyle w:val="Char8"/>
          <w:rtl/>
        </w:rPr>
        <w:t>3/ 1305، حد</w:t>
      </w:r>
      <w:r>
        <w:rPr>
          <w:rStyle w:val="Char8"/>
          <w:rtl/>
        </w:rPr>
        <w:t>ی</w:t>
      </w:r>
      <w:r w:rsidRPr="002F0D80">
        <w:rPr>
          <w:rStyle w:val="Char8"/>
          <w:rtl/>
        </w:rPr>
        <w:t>ث: 1679.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8A" w:rsidRPr="00C9167F" w:rsidRDefault="009B348A" w:rsidP="00487D8F">
    <w:pPr>
      <w:pStyle w:val="Header"/>
      <w:tabs>
        <w:tab w:val="clear" w:pos="4153"/>
        <w:tab w:val="left" w:pos="1418"/>
        <w:tab w:val="center" w:pos="1701"/>
        <w:tab w:val="center" w:pos="1843"/>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66944" behindDoc="0" locked="0" layoutInCell="1" allowOverlap="1" wp14:anchorId="57755D14" wp14:editId="4C80AE18">
              <wp:simplePos x="0" y="0"/>
              <wp:positionH relativeFrom="column">
                <wp:posOffset>0</wp:posOffset>
              </wp:positionH>
              <wp:positionV relativeFrom="paragraph">
                <wp:posOffset>301625</wp:posOffset>
              </wp:positionV>
              <wp:extent cx="4500245" cy="0"/>
              <wp:effectExtent l="24765" t="27940" r="27940" b="1968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ZV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A01A2">
      <w:rPr>
        <w:rFonts w:ascii="IRNazli" w:hAnsi="IRNazli" w:cs="IRNazli"/>
        <w:noProof/>
        <w:rtl/>
      </w:rPr>
      <w:t>36</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احکام القرآن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8A" w:rsidRPr="00C9167F" w:rsidRDefault="009B348A" w:rsidP="00487D8F">
    <w:pPr>
      <w:pStyle w:val="Header"/>
      <w:tabs>
        <w:tab w:val="clear" w:pos="4153"/>
        <w:tab w:val="left" w:pos="284"/>
        <w:tab w:val="center" w:pos="5812"/>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7184" behindDoc="0" locked="0" layoutInCell="1" allowOverlap="1" wp14:anchorId="50115FCC" wp14:editId="4594EB21">
              <wp:simplePos x="0" y="0"/>
              <wp:positionH relativeFrom="column">
                <wp:posOffset>0</wp:posOffset>
              </wp:positionH>
              <wp:positionV relativeFrom="paragraph">
                <wp:posOffset>288290</wp:posOffset>
              </wp:positionV>
              <wp:extent cx="4500245" cy="0"/>
              <wp:effectExtent l="24765" t="24130" r="2794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فصل: خدا در کتاب خود پیروی از سنت رسول را واجب کرده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A01A2">
      <w:rPr>
        <w:rFonts w:ascii="IRNazli" w:hAnsi="IRNazli" w:cs="IRNazli"/>
        <w:noProof/>
        <w:rtl/>
      </w:rPr>
      <w:t>23</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8A" w:rsidRPr="00C9167F" w:rsidRDefault="009B348A" w:rsidP="00487D8F">
    <w:pPr>
      <w:pStyle w:val="Header"/>
      <w:tabs>
        <w:tab w:val="clear" w:pos="4153"/>
        <w:tab w:val="left" w:pos="284"/>
        <w:tab w:val="center" w:pos="5812"/>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9232" behindDoc="0" locked="0" layoutInCell="1" allowOverlap="1" wp14:anchorId="7D0D188B" wp14:editId="7A73783D">
              <wp:simplePos x="0" y="0"/>
              <wp:positionH relativeFrom="column">
                <wp:posOffset>0</wp:posOffset>
              </wp:positionH>
              <wp:positionV relativeFrom="paragraph">
                <wp:posOffset>288290</wp:posOffset>
              </wp:positionV>
              <wp:extent cx="4500245" cy="0"/>
              <wp:effectExtent l="24765" t="24130" r="2794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e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a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2lQ3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در نسخ</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A01A2">
      <w:rPr>
        <w:rFonts w:ascii="IRNazli" w:hAnsi="IRNazli" w:cs="IRNazli"/>
        <w:noProof/>
        <w:rtl/>
      </w:rPr>
      <w:t>31</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8A" w:rsidRPr="00C9167F" w:rsidRDefault="009B348A" w:rsidP="00487D8F">
    <w:pPr>
      <w:pStyle w:val="Header"/>
      <w:tabs>
        <w:tab w:val="clear" w:pos="4153"/>
        <w:tab w:val="left" w:pos="284"/>
        <w:tab w:val="center" w:pos="5812"/>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1280" behindDoc="0" locked="0" layoutInCell="1" allowOverlap="1" wp14:anchorId="14A12D0E" wp14:editId="064A21BF">
              <wp:simplePos x="0" y="0"/>
              <wp:positionH relativeFrom="column">
                <wp:posOffset>0</wp:posOffset>
              </wp:positionH>
              <wp:positionV relativeFrom="paragraph">
                <wp:posOffset>288290</wp:posOffset>
              </wp:positionV>
              <wp:extent cx="4500245" cy="0"/>
              <wp:effectExtent l="24765" t="24130" r="2794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V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W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EeFci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در آنچه شافعی از آیات متفرقه تفسیر فرموده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A01A2">
      <w:rPr>
        <w:rFonts w:ascii="IRNazli" w:hAnsi="IRNazli" w:cs="IRNazli"/>
        <w:noProof/>
        <w:rtl/>
      </w:rPr>
      <w:t>41</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8A" w:rsidRPr="00C9167F" w:rsidRDefault="009B348A" w:rsidP="00487D8F">
    <w:pPr>
      <w:pStyle w:val="Header"/>
      <w:tabs>
        <w:tab w:val="clear" w:pos="4153"/>
        <w:tab w:val="left" w:pos="284"/>
        <w:tab w:val="center" w:pos="5812"/>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3328" behindDoc="0" locked="0" layoutInCell="1" allowOverlap="1" wp14:anchorId="4B4C662C" wp14:editId="4CF88A50">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فصل: در تفسیر و معنای رسیده از شافعی در طهارت و نمازها</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A01A2">
      <w:rPr>
        <w:rFonts w:ascii="IRNazli" w:hAnsi="IRNazli" w:cs="IRNazli"/>
        <w:noProof/>
        <w:rtl/>
      </w:rPr>
      <w:t>173</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8A" w:rsidRPr="00C9167F" w:rsidRDefault="009B348A" w:rsidP="00487D8F">
    <w:pPr>
      <w:pStyle w:val="Header"/>
      <w:tabs>
        <w:tab w:val="clear" w:pos="4153"/>
        <w:tab w:val="left" w:pos="284"/>
        <w:tab w:val="center" w:pos="5812"/>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5376" behindDoc="0" locked="0" layoutInCell="1" allowOverlap="1" wp14:anchorId="699BFCAE" wp14:editId="2039A1BD">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آنچه از شافعی نقل شده در سَیر و جهاد و غیر آن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A01A2">
      <w:rPr>
        <w:rFonts w:ascii="IRNazli" w:hAnsi="IRNazli" w:cs="IRNazli"/>
        <w:noProof/>
        <w:rtl/>
      </w:rPr>
      <w:t>183</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8A" w:rsidRPr="00C9167F" w:rsidRDefault="009B348A" w:rsidP="00487D8F">
    <w:pPr>
      <w:pStyle w:val="Header"/>
      <w:tabs>
        <w:tab w:val="clear" w:pos="4153"/>
        <w:tab w:val="left" w:pos="284"/>
        <w:tab w:val="center" w:pos="5812"/>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7424" behindDoc="0" locked="0" layoutInCell="1" allowOverlap="1" wp14:anchorId="5DFE932B" wp14:editId="0A60CBB7">
              <wp:simplePos x="0" y="0"/>
              <wp:positionH relativeFrom="column">
                <wp:posOffset>0</wp:posOffset>
              </wp:positionH>
              <wp:positionV relativeFrom="paragraph">
                <wp:posOffset>288290</wp:posOffset>
              </wp:positionV>
              <wp:extent cx="4500245" cy="0"/>
              <wp:effectExtent l="24765" t="24130" r="2794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قصل: در اصل وجوب جهاد</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A01A2">
      <w:rPr>
        <w:rFonts w:ascii="IRNazli" w:hAnsi="IRNazli" w:cs="IRNazli"/>
        <w:noProof/>
        <w:rtl/>
      </w:rPr>
      <w:t>187</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8A" w:rsidRPr="00C9167F" w:rsidRDefault="009B348A" w:rsidP="00487D8F">
    <w:pPr>
      <w:pStyle w:val="Header"/>
      <w:tabs>
        <w:tab w:val="clear" w:pos="4153"/>
        <w:tab w:val="left" w:pos="284"/>
        <w:tab w:val="center"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9472" behindDoc="0" locked="0" layoutInCell="1" allowOverlap="1" wp14:anchorId="7782EEA0" wp14:editId="750966CF">
              <wp:simplePos x="0" y="0"/>
              <wp:positionH relativeFrom="column">
                <wp:posOffset>0</wp:posOffset>
              </wp:positionH>
              <wp:positionV relativeFrom="paragraph">
                <wp:posOffset>288290</wp:posOffset>
              </wp:positionV>
              <wp:extent cx="4500245" cy="0"/>
              <wp:effectExtent l="24765" t="24130" r="2794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dg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II8i&#10;PfRo6y0RbedRpZUCBbVF4ASlBuMKSKjUxoZa6VFtzbOm3xxSuuqIanlk/HIygJKFjORVStg4A9/b&#10;DZ80gxiy9zrKdmxsjxopzMeQGMBBGnSMfTrd+sSPHlE4zKdpOsmnGNGrLyFFgAiJxjr/geseBaPE&#10;UqggISnI4dn5QOlXSDhWei2kjGMgFRpK/DDPUpCC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MamZ2A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قصل: در بیان کسانی که جهاد بر ایشان واجب نیست و کسانی که ...</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A01A2">
      <w:rPr>
        <w:rFonts w:ascii="IRNazli" w:hAnsi="IRNazli" w:cs="IRNazli"/>
        <w:noProof/>
        <w:rtl/>
      </w:rPr>
      <w:t>267</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8A" w:rsidRPr="00D97A5E" w:rsidRDefault="009B348A" w:rsidP="003A585B">
    <w:pPr>
      <w:pStyle w:val="Header"/>
      <w:ind w:left="284" w:right="284"/>
      <w:rPr>
        <w:rFonts w:cs="B Lotus"/>
        <w:sz w:val="2"/>
        <w:szCs w:val="2"/>
        <w:rtl/>
      </w:rPr>
    </w:pPr>
    <w:r>
      <w:rPr>
        <w:rFonts w:cs="B Titr" w:hint="cs"/>
        <w:szCs w:val="24"/>
        <w:rtl/>
        <w:lang w:bidi="ar-EG"/>
      </w:rPr>
      <w:t xml:space="preserve"> </w:t>
    </w:r>
  </w:p>
  <w:p w:rsidR="009B348A" w:rsidRPr="00C37D07" w:rsidRDefault="009B348A"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9B348A" w:rsidRPr="00BC39D5" w:rsidRDefault="009B348A"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1584" behindDoc="0" locked="0" layoutInCell="1" allowOverlap="1" wp14:anchorId="7FA3A2C9" wp14:editId="43A8F194">
              <wp:simplePos x="0" y="0"/>
              <wp:positionH relativeFrom="column">
                <wp:posOffset>0</wp:posOffset>
              </wp:positionH>
              <wp:positionV relativeFrom="paragraph">
                <wp:posOffset>50165</wp:posOffset>
              </wp:positionV>
              <wp:extent cx="4733925" cy="0"/>
              <wp:effectExtent l="19050" t="21590" r="19050" b="2603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WJ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KcClYk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8A" w:rsidRPr="002C7D57" w:rsidRDefault="009B348A" w:rsidP="002C7D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8A" w:rsidRPr="00C9167F" w:rsidRDefault="009B348A" w:rsidP="00D83E8A">
    <w:pPr>
      <w:pStyle w:val="Header"/>
      <w:tabs>
        <w:tab w:val="clear" w:pos="4153"/>
        <w:tab w:val="left" w:pos="284"/>
        <w:tab w:val="center" w:pos="5812"/>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011AF8A5" wp14:editId="02C17CA8">
              <wp:simplePos x="0" y="0"/>
              <wp:positionH relativeFrom="column">
                <wp:posOffset>0</wp:posOffset>
              </wp:positionH>
              <wp:positionV relativeFrom="paragraph">
                <wp:posOffset>288290</wp:posOffset>
              </wp:positionV>
              <wp:extent cx="4500245" cy="0"/>
              <wp:effectExtent l="24765" t="24130" r="2794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Il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m2Ok&#10;SA8z2npLRNt5VGmloIPaInBCpwbjCkio1MaGWulRbc2zpt8cUrrqiGp5ZPxyMoCShYzkVUrYOAPf&#10;2w2fNIMYsvc6tu3Y2B41UpiPITGAQ2vQMc7pdJsTP3pE4TCfpukkn2JEr76EFAEiJBrr/AeuexSM&#10;EkuhQgtJQQ7PzgdKv0LCsdJrIWWUgVRoKPHDLEtBKbQ30BS2kzHZaSlYCAwpzra7Slp0IEFU8Ym1&#10;guc+zOq9YhG444StLrYnQp5tICJVwIOygNrFOqvm+zydr2arWT7KJ4+rUZ7W9ej9uspHj+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gmVIlLgIAAE4EAAAOAAAAAAAAAAAAAAAAAC4CAABkcnMvZTJv&#10;RG9jLnhtbFBLAQItABQABgAIAAAAIQBfD/N72AAAAAYBAAAPAAAAAAAAAAAAAAAAAIgEAABkcnMv&#10;ZG93bnJldi54bWxQSwUGAAAAAAQABADzAAAAjQU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hint="eastAsia"/>
        <w:noProof/>
        <w:rtl/>
      </w:rPr>
      <w:t>‌ج</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8A" w:rsidRDefault="009B348A">
    <w:pPr>
      <w:pStyle w:val="Header"/>
    </w:pPr>
  </w:p>
  <w:p w:rsidR="009B348A" w:rsidRDefault="009B348A">
    <w:pPr>
      <w:pStyle w:val="Header"/>
    </w:pPr>
  </w:p>
  <w:p w:rsidR="009B348A" w:rsidRDefault="009B348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8A" w:rsidRPr="00C9167F" w:rsidRDefault="009B348A" w:rsidP="00D83E8A">
    <w:pPr>
      <w:pStyle w:val="Header"/>
      <w:tabs>
        <w:tab w:val="clear" w:pos="4153"/>
        <w:tab w:val="left" w:pos="284"/>
        <w:tab w:val="center" w:pos="5812"/>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1040" behindDoc="0" locked="0" layoutInCell="1" allowOverlap="1" wp14:anchorId="53D7DAAD" wp14:editId="1AECF32E">
              <wp:simplePos x="0" y="0"/>
              <wp:positionH relativeFrom="column">
                <wp:posOffset>0</wp:posOffset>
              </wp:positionH>
              <wp:positionV relativeFrom="paragraph">
                <wp:posOffset>288290</wp:posOffset>
              </wp:positionV>
              <wp:extent cx="4500245" cy="0"/>
              <wp:effectExtent l="24765" t="24130" r="2794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catH2LgIAAEw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مقدمه مترجم</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A01A2">
      <w:rPr>
        <w:rFonts w:ascii="IRNazli" w:hAnsi="IRNazli" w:cs="IRNazli"/>
        <w:noProof/>
        <w:rtl/>
      </w:rPr>
      <w:t>5</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8A" w:rsidRDefault="009B348A">
    <w:pPr>
      <w:pStyle w:val="Header"/>
    </w:pPr>
  </w:p>
  <w:p w:rsidR="009B348A" w:rsidRDefault="009B348A">
    <w:pPr>
      <w:pStyle w:val="Header"/>
    </w:pPr>
  </w:p>
  <w:p w:rsidR="009B348A" w:rsidRDefault="009B348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8A" w:rsidRPr="00C9167F" w:rsidRDefault="009B348A" w:rsidP="00D83E8A">
    <w:pPr>
      <w:pStyle w:val="Header"/>
      <w:tabs>
        <w:tab w:val="clear" w:pos="4153"/>
        <w:tab w:val="left" w:pos="284"/>
        <w:tab w:val="center" w:pos="5812"/>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3088" behindDoc="0" locked="0" layoutInCell="1" allowOverlap="1" wp14:anchorId="0F39EC27" wp14:editId="3C254FBD">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آنچه شافعی ذکر کرده در تحریض بر فرا گرفتن احکام قرآن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A01A2">
      <w:rPr>
        <w:rFonts w:ascii="IRNazli" w:hAnsi="IRNazli" w:cs="IRNazli"/>
        <w:noProof/>
        <w:rtl/>
      </w:rPr>
      <w:t>11</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8A" w:rsidRPr="00C9167F" w:rsidRDefault="009B348A" w:rsidP="00487D8F">
    <w:pPr>
      <w:pStyle w:val="Header"/>
      <w:tabs>
        <w:tab w:val="clear" w:pos="4153"/>
        <w:tab w:val="left" w:pos="284"/>
        <w:tab w:val="center" w:pos="5812"/>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5136" behindDoc="0" locked="0" layoutInCell="1" allowOverlap="1" wp14:anchorId="7E70C8A4" wp14:editId="47CE4A9E">
              <wp:simplePos x="0" y="0"/>
              <wp:positionH relativeFrom="column">
                <wp:posOffset>0</wp:posOffset>
              </wp:positionH>
              <wp:positionV relativeFrom="paragraph">
                <wp:posOffset>288290</wp:posOffset>
              </wp:positionV>
              <wp:extent cx="4500245" cy="0"/>
              <wp:effectExtent l="24765" t="24130" r="2794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33Ui3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در شناخت عموم و خصوص</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A01A2">
      <w:rPr>
        <w:rFonts w:ascii="IRNazli" w:hAnsi="IRNazli" w:cs="IRNazli"/>
        <w:noProof/>
        <w:rtl/>
      </w:rPr>
      <w:t>17</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13E5F6D"/>
    <w:multiLevelType w:val="multilevel"/>
    <w:tmpl w:val="D1460E5C"/>
    <w:lvl w:ilvl="0">
      <w:start w:val="1"/>
      <w:numFmt w:val="decimal"/>
      <w:lvlText w:val="%1-"/>
      <w:lvlJc w:val="left"/>
      <w:pPr>
        <w:tabs>
          <w:tab w:val="num" w:pos="794"/>
        </w:tabs>
        <w:ind w:left="794"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5A57BC"/>
    <w:multiLevelType w:val="hybridMultilevel"/>
    <w:tmpl w:val="1A324E06"/>
    <w:lvl w:ilvl="0" w:tplc="ABEE5D9A">
      <w:start w:val="1"/>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1F2920CC"/>
    <w:multiLevelType w:val="hybridMultilevel"/>
    <w:tmpl w:val="312A6F70"/>
    <w:lvl w:ilvl="0" w:tplc="9D44AB5A">
      <w:numFmt w:val="bullet"/>
      <w:lvlText w:val="-"/>
      <w:lvlJc w:val="left"/>
      <w:pPr>
        <w:tabs>
          <w:tab w:val="num" w:pos="779"/>
        </w:tabs>
        <w:ind w:left="779" w:hanging="495"/>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nsid w:val="202B3E49"/>
    <w:multiLevelType w:val="hybridMultilevel"/>
    <w:tmpl w:val="6244589C"/>
    <w:lvl w:ilvl="0" w:tplc="D618F9E8">
      <w:start w:val="1"/>
      <w:numFmt w:val="decimal"/>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8">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FC1EC7"/>
    <w:multiLevelType w:val="hybridMultilevel"/>
    <w:tmpl w:val="38962F24"/>
    <w:lvl w:ilvl="0" w:tplc="6EF63AF6">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2D7F20E9"/>
    <w:multiLevelType w:val="hybridMultilevel"/>
    <w:tmpl w:val="217E2650"/>
    <w:lvl w:ilvl="0" w:tplc="F13E5E9C">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DAE1561"/>
    <w:multiLevelType w:val="hybridMultilevel"/>
    <w:tmpl w:val="B13E24E6"/>
    <w:lvl w:ilvl="0" w:tplc="E3AAB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F410C7A"/>
    <w:multiLevelType w:val="hybridMultilevel"/>
    <w:tmpl w:val="66FC30A2"/>
    <w:lvl w:ilvl="0" w:tplc="43903E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3836634"/>
    <w:multiLevelType w:val="hybridMultilevel"/>
    <w:tmpl w:val="F20C6DD6"/>
    <w:lvl w:ilvl="0" w:tplc="50A2AE9A">
      <w:start w:val="1"/>
      <w:numFmt w:val="decimal"/>
      <w:lvlText w:val="(%1)"/>
      <w:lvlJc w:val="left"/>
      <w:pPr>
        <w:tabs>
          <w:tab w:val="num" w:pos="659"/>
        </w:tabs>
        <w:ind w:left="659" w:hanging="37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nsid w:val="3713044E"/>
    <w:multiLevelType w:val="multilevel"/>
    <w:tmpl w:val="2C4EFDA0"/>
    <w:lvl w:ilvl="0">
      <w:start w:val="1"/>
      <w:numFmt w:val="decimal"/>
      <w:lvlText w:val="%1-"/>
      <w:lvlJc w:val="left"/>
      <w:pPr>
        <w:tabs>
          <w:tab w:val="num" w:pos="794"/>
        </w:tabs>
        <w:ind w:left="794"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FFA14FA"/>
    <w:multiLevelType w:val="hybridMultilevel"/>
    <w:tmpl w:val="E6B8B8C6"/>
    <w:lvl w:ilvl="0" w:tplc="1A2EA372">
      <w:numFmt w:val="bullet"/>
      <w:lvlText w:val="-"/>
      <w:lvlJc w:val="left"/>
      <w:pPr>
        <w:tabs>
          <w:tab w:val="num" w:pos="779"/>
        </w:tabs>
        <w:ind w:left="779" w:hanging="495"/>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nsid w:val="4A3C114A"/>
    <w:multiLevelType w:val="hybridMultilevel"/>
    <w:tmpl w:val="1E88AF96"/>
    <w:lvl w:ilvl="0" w:tplc="2ABA9BC4">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6177353"/>
    <w:multiLevelType w:val="hybridMultilevel"/>
    <w:tmpl w:val="16400D00"/>
    <w:lvl w:ilvl="0" w:tplc="5646387E">
      <w:start w:val="1"/>
      <w:numFmt w:val="bullet"/>
      <w:lvlText w:val=""/>
      <w:lvlJc w:val="left"/>
      <w:pPr>
        <w:tabs>
          <w:tab w:val="num" w:pos="170"/>
        </w:tabs>
        <w:ind w:left="170" w:firstLine="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E73A3F"/>
    <w:multiLevelType w:val="hybridMultilevel"/>
    <w:tmpl w:val="782C9366"/>
    <w:lvl w:ilvl="0" w:tplc="149E6726">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nsid w:val="657D308F"/>
    <w:multiLevelType w:val="multilevel"/>
    <w:tmpl w:val="7D8CE8C8"/>
    <w:lvl w:ilvl="0">
      <w:start w:val="1"/>
      <w:numFmt w:val="decimal"/>
      <w:lvlText w:val="%1-"/>
      <w:lvlJc w:val="left"/>
      <w:pPr>
        <w:tabs>
          <w:tab w:val="num" w:pos="1078"/>
        </w:tabs>
        <w:ind w:left="1078" w:hanging="107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93B439F"/>
    <w:multiLevelType w:val="hybridMultilevel"/>
    <w:tmpl w:val="FC807674"/>
    <w:lvl w:ilvl="0" w:tplc="9944527E">
      <w:numFmt w:val="bullet"/>
      <w:lvlText w:val="-"/>
      <w:lvlJc w:val="left"/>
      <w:pPr>
        <w:tabs>
          <w:tab w:val="num" w:pos="644"/>
        </w:tabs>
        <w:ind w:left="644" w:hanging="36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nsid w:val="6C3B5829"/>
    <w:multiLevelType w:val="hybridMultilevel"/>
    <w:tmpl w:val="D9146D22"/>
    <w:lvl w:ilvl="0" w:tplc="53DE02EE">
      <w:start w:val="1"/>
      <w:numFmt w:val="decimal"/>
      <w:lvlText w:val="%1-"/>
      <w:lvlJc w:val="left"/>
      <w:pPr>
        <w:tabs>
          <w:tab w:val="num" w:pos="644"/>
        </w:tabs>
        <w:ind w:left="644"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0523FCF"/>
    <w:multiLevelType w:val="hybridMultilevel"/>
    <w:tmpl w:val="045C81AC"/>
    <w:lvl w:ilvl="0" w:tplc="4EC690C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8">
    <w:nsid w:val="73E30EC6"/>
    <w:multiLevelType w:val="hybridMultilevel"/>
    <w:tmpl w:val="CEB44DAC"/>
    <w:lvl w:ilvl="0" w:tplc="F338537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9">
    <w:nsid w:val="76FC7A0A"/>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7332B55"/>
    <w:multiLevelType w:val="hybridMultilevel"/>
    <w:tmpl w:val="2AC07C16"/>
    <w:lvl w:ilvl="0" w:tplc="BAE6BD50">
      <w:numFmt w:val="bullet"/>
      <w:lvlText w:val="-"/>
      <w:lvlJc w:val="left"/>
      <w:pPr>
        <w:tabs>
          <w:tab w:val="num" w:pos="779"/>
        </w:tabs>
        <w:ind w:left="779" w:hanging="495"/>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1">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42">
    <w:nsid w:val="7C936785"/>
    <w:multiLevelType w:val="hybridMultilevel"/>
    <w:tmpl w:val="15F4789A"/>
    <w:lvl w:ilvl="0" w:tplc="12164B8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7"/>
  </w:num>
  <w:num w:numId="2">
    <w:abstractNumId w:val="3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34"/>
  </w:num>
  <w:num w:numId="15">
    <w:abstractNumId w:val="24"/>
  </w:num>
  <w:num w:numId="16">
    <w:abstractNumId w:val="13"/>
  </w:num>
  <w:num w:numId="17">
    <w:abstractNumId w:val="20"/>
  </w:num>
  <w:num w:numId="18">
    <w:abstractNumId w:val="14"/>
  </w:num>
  <w:num w:numId="19">
    <w:abstractNumId w:val="12"/>
  </w:num>
  <w:num w:numId="20">
    <w:abstractNumId w:val="18"/>
  </w:num>
  <w:num w:numId="21">
    <w:abstractNumId w:val="27"/>
  </w:num>
  <w:num w:numId="22">
    <w:abstractNumId w:val="41"/>
  </w:num>
  <w:num w:numId="23">
    <w:abstractNumId w:val="22"/>
  </w:num>
  <w:num w:numId="24">
    <w:abstractNumId w:val="23"/>
  </w:num>
  <w:num w:numId="25">
    <w:abstractNumId w:val="38"/>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5"/>
  </w:num>
  <w:num w:numId="29">
    <w:abstractNumId w:val="29"/>
  </w:num>
  <w:num w:numId="30">
    <w:abstractNumId w:val="19"/>
  </w:num>
  <w:num w:numId="31">
    <w:abstractNumId w:val="32"/>
  </w:num>
  <w:num w:numId="32">
    <w:abstractNumId w:val="28"/>
  </w:num>
  <w:num w:numId="33">
    <w:abstractNumId w:val="40"/>
  </w:num>
  <w:num w:numId="34">
    <w:abstractNumId w:val="16"/>
  </w:num>
  <w:num w:numId="35">
    <w:abstractNumId w:val="21"/>
  </w:num>
  <w:num w:numId="36">
    <w:abstractNumId w:val="42"/>
  </w:num>
  <w:num w:numId="37">
    <w:abstractNumId w:val="33"/>
  </w:num>
  <w:num w:numId="38">
    <w:abstractNumId w:val="26"/>
  </w:num>
  <w:num w:numId="39">
    <w:abstractNumId w:val="10"/>
  </w:num>
  <w:num w:numId="40">
    <w:abstractNumId w:val="25"/>
  </w:num>
  <w:num w:numId="41">
    <w:abstractNumId w:val="37"/>
  </w:num>
  <w:num w:numId="4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gor1u8JE2V/IZ8p6VoWOaWz4mkU=" w:salt="FcsPj7PZuLAVKX6Kr32Ph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25"/>
    <w:rsid w:val="00006DD8"/>
    <w:rsid w:val="00006EFA"/>
    <w:rsid w:val="000070C4"/>
    <w:rsid w:val="00007242"/>
    <w:rsid w:val="0001170C"/>
    <w:rsid w:val="00011B12"/>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6E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5D6"/>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08E"/>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4CCB"/>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3E97"/>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490"/>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594"/>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2737D"/>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4101"/>
    <w:rsid w:val="002452A1"/>
    <w:rsid w:val="00245814"/>
    <w:rsid w:val="00246059"/>
    <w:rsid w:val="00246571"/>
    <w:rsid w:val="00246875"/>
    <w:rsid w:val="002468C0"/>
    <w:rsid w:val="00246D68"/>
    <w:rsid w:val="00246E83"/>
    <w:rsid w:val="00246F61"/>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16B"/>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07EF"/>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67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291C"/>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C7D57"/>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80"/>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843"/>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3DB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20A"/>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795"/>
    <w:rsid w:val="003978F7"/>
    <w:rsid w:val="00397E54"/>
    <w:rsid w:val="003A0460"/>
    <w:rsid w:val="003A1116"/>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03C"/>
    <w:rsid w:val="003E3612"/>
    <w:rsid w:val="003E36ED"/>
    <w:rsid w:val="003E40E0"/>
    <w:rsid w:val="003E41AF"/>
    <w:rsid w:val="003E473B"/>
    <w:rsid w:val="003E4ADA"/>
    <w:rsid w:val="003E4BC0"/>
    <w:rsid w:val="003E58EA"/>
    <w:rsid w:val="003E5A1A"/>
    <w:rsid w:val="003E6290"/>
    <w:rsid w:val="003E6B43"/>
    <w:rsid w:val="003E7296"/>
    <w:rsid w:val="003E7726"/>
    <w:rsid w:val="003E7ABB"/>
    <w:rsid w:val="003F13FD"/>
    <w:rsid w:val="003F1485"/>
    <w:rsid w:val="003F1D53"/>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5DF6"/>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5B6E"/>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825"/>
    <w:rsid w:val="00460B14"/>
    <w:rsid w:val="0046125B"/>
    <w:rsid w:val="0046282E"/>
    <w:rsid w:val="00462AB0"/>
    <w:rsid w:val="00462DA4"/>
    <w:rsid w:val="004637EA"/>
    <w:rsid w:val="004639D6"/>
    <w:rsid w:val="00463AF8"/>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9D4"/>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8F"/>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78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5E40"/>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93B"/>
    <w:rsid w:val="00520A72"/>
    <w:rsid w:val="00521785"/>
    <w:rsid w:val="00521BA8"/>
    <w:rsid w:val="00521D8C"/>
    <w:rsid w:val="00521E56"/>
    <w:rsid w:val="0052251A"/>
    <w:rsid w:val="005231A4"/>
    <w:rsid w:val="00523364"/>
    <w:rsid w:val="00523FBE"/>
    <w:rsid w:val="005242D8"/>
    <w:rsid w:val="00524FC8"/>
    <w:rsid w:val="00525123"/>
    <w:rsid w:val="005258C5"/>
    <w:rsid w:val="00525F51"/>
    <w:rsid w:val="005274B3"/>
    <w:rsid w:val="005309FD"/>
    <w:rsid w:val="0053120C"/>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4128"/>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2E8F"/>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538"/>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73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1F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4B03"/>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A7C37"/>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68BB"/>
    <w:rsid w:val="006C7002"/>
    <w:rsid w:val="006C73AF"/>
    <w:rsid w:val="006C7986"/>
    <w:rsid w:val="006C7BE0"/>
    <w:rsid w:val="006C7C5F"/>
    <w:rsid w:val="006D007D"/>
    <w:rsid w:val="006D01E6"/>
    <w:rsid w:val="006D0D82"/>
    <w:rsid w:val="006D13F4"/>
    <w:rsid w:val="006D23CD"/>
    <w:rsid w:val="006D2430"/>
    <w:rsid w:val="006D3049"/>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354"/>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1D0C"/>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5FE"/>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32"/>
    <w:rsid w:val="00747F8C"/>
    <w:rsid w:val="007500FE"/>
    <w:rsid w:val="0075014F"/>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CC0"/>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4765"/>
    <w:rsid w:val="00786EDE"/>
    <w:rsid w:val="00787025"/>
    <w:rsid w:val="0078708B"/>
    <w:rsid w:val="00787427"/>
    <w:rsid w:val="007874DD"/>
    <w:rsid w:val="00787CC0"/>
    <w:rsid w:val="00787F4F"/>
    <w:rsid w:val="007906F7"/>
    <w:rsid w:val="007907D0"/>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1A2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37A0"/>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88C"/>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37AA"/>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B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05EC"/>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299"/>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00F"/>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7EA"/>
    <w:rsid w:val="009B0BE6"/>
    <w:rsid w:val="009B17EE"/>
    <w:rsid w:val="009B1B25"/>
    <w:rsid w:val="009B2406"/>
    <w:rsid w:val="009B2C6B"/>
    <w:rsid w:val="009B2FD2"/>
    <w:rsid w:val="009B3016"/>
    <w:rsid w:val="009B33F4"/>
    <w:rsid w:val="009B348A"/>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3E22"/>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42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50A"/>
    <w:rsid w:val="00A96DEF"/>
    <w:rsid w:val="00A974DC"/>
    <w:rsid w:val="00A97B91"/>
    <w:rsid w:val="00A97C11"/>
    <w:rsid w:val="00AA04E0"/>
    <w:rsid w:val="00AA0A58"/>
    <w:rsid w:val="00AA10AD"/>
    <w:rsid w:val="00AA1885"/>
    <w:rsid w:val="00AA1D44"/>
    <w:rsid w:val="00AA1EF8"/>
    <w:rsid w:val="00AA1F6A"/>
    <w:rsid w:val="00AA2250"/>
    <w:rsid w:val="00AA244D"/>
    <w:rsid w:val="00AA2533"/>
    <w:rsid w:val="00AA267F"/>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3E"/>
    <w:rsid w:val="00AF6D74"/>
    <w:rsid w:val="00AF6F01"/>
    <w:rsid w:val="00AF7F8A"/>
    <w:rsid w:val="00B0095B"/>
    <w:rsid w:val="00B009B1"/>
    <w:rsid w:val="00B0108C"/>
    <w:rsid w:val="00B0184F"/>
    <w:rsid w:val="00B02ED7"/>
    <w:rsid w:val="00B03420"/>
    <w:rsid w:val="00B03F28"/>
    <w:rsid w:val="00B03F53"/>
    <w:rsid w:val="00B03FF7"/>
    <w:rsid w:val="00B048B4"/>
    <w:rsid w:val="00B04FA1"/>
    <w:rsid w:val="00B06649"/>
    <w:rsid w:val="00B067E9"/>
    <w:rsid w:val="00B06873"/>
    <w:rsid w:val="00B073E4"/>
    <w:rsid w:val="00B07AE9"/>
    <w:rsid w:val="00B07C64"/>
    <w:rsid w:val="00B101E4"/>
    <w:rsid w:val="00B10A6E"/>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1592"/>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56A"/>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453"/>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464"/>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1A61"/>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1DA1"/>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1EE6"/>
    <w:rsid w:val="00D729F8"/>
    <w:rsid w:val="00D73462"/>
    <w:rsid w:val="00D735D3"/>
    <w:rsid w:val="00D74258"/>
    <w:rsid w:val="00D743CE"/>
    <w:rsid w:val="00D74752"/>
    <w:rsid w:val="00D74A95"/>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3E8A"/>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1A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34B"/>
    <w:rsid w:val="00DB65BB"/>
    <w:rsid w:val="00DB71EF"/>
    <w:rsid w:val="00DB723C"/>
    <w:rsid w:val="00DB74DD"/>
    <w:rsid w:val="00DB7F05"/>
    <w:rsid w:val="00DB7F14"/>
    <w:rsid w:val="00DC0026"/>
    <w:rsid w:val="00DC0744"/>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2C7"/>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6D32"/>
    <w:rsid w:val="00E27061"/>
    <w:rsid w:val="00E277E9"/>
    <w:rsid w:val="00E30AFD"/>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12F8"/>
    <w:rsid w:val="00E826E7"/>
    <w:rsid w:val="00E829C3"/>
    <w:rsid w:val="00E82D26"/>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4A2B"/>
    <w:rsid w:val="00EC51B8"/>
    <w:rsid w:val="00EC52E7"/>
    <w:rsid w:val="00EC5AA5"/>
    <w:rsid w:val="00EC7426"/>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7B4"/>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22"/>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BEE"/>
    <w:rsid w:val="00F52D6A"/>
    <w:rsid w:val="00F52E6F"/>
    <w:rsid w:val="00F5348B"/>
    <w:rsid w:val="00F53A32"/>
    <w:rsid w:val="00F54306"/>
    <w:rsid w:val="00F5577F"/>
    <w:rsid w:val="00F55A34"/>
    <w:rsid w:val="00F560C2"/>
    <w:rsid w:val="00F56B91"/>
    <w:rsid w:val="00F5718F"/>
    <w:rsid w:val="00F5725D"/>
    <w:rsid w:val="00F5799D"/>
    <w:rsid w:val="00F57AA1"/>
    <w:rsid w:val="00F57B35"/>
    <w:rsid w:val="00F6014E"/>
    <w:rsid w:val="00F60D4F"/>
    <w:rsid w:val="00F612E2"/>
    <w:rsid w:val="00F6162F"/>
    <w:rsid w:val="00F616F5"/>
    <w:rsid w:val="00F6178F"/>
    <w:rsid w:val="00F61975"/>
    <w:rsid w:val="00F622D7"/>
    <w:rsid w:val="00F643EB"/>
    <w:rsid w:val="00F645A6"/>
    <w:rsid w:val="00F64F1C"/>
    <w:rsid w:val="00F65EE9"/>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36E"/>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3F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iPriority="9"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تیتر اول 111111111111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Char"/>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تیتر اول 1111111111111 Char"/>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
    <w:name w:val="تیتر اول"/>
    <w:basedOn w:val="Normal"/>
    <w:link w:val="Char"/>
    <w:qFormat/>
    <w:rsid w:val="00E002C7"/>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E002C7"/>
    <w:rPr>
      <w:rFonts w:ascii="IRYakout" w:hAnsi="IRYakout" w:cs="IRYakout"/>
      <w:bCs/>
      <w:sz w:val="32"/>
      <w:szCs w:val="32"/>
      <w:lang w:bidi="fa-IR"/>
    </w:rPr>
  </w:style>
  <w:style w:type="paragraph" w:customStyle="1" w:styleId="a0">
    <w:name w:val="تیتر دوم"/>
    <w:basedOn w:val="Normal"/>
    <w:link w:val="Char0"/>
    <w:qFormat/>
    <w:rsid w:val="00D83E8A"/>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D83E8A"/>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F65EE9"/>
    <w:pPr>
      <w:spacing w:before="120"/>
      <w:jc w:val="both"/>
    </w:pPr>
    <w:rPr>
      <w:rFonts w:ascii="IRYakout" w:hAnsi="IRYakout" w:cs="IRYakout"/>
      <w:bCs/>
    </w:rPr>
  </w:style>
  <w:style w:type="paragraph" w:styleId="TOC2">
    <w:name w:val="toc 2"/>
    <w:basedOn w:val="Normal"/>
    <w:next w:val="Normal"/>
    <w:uiPriority w:val="39"/>
    <w:qFormat/>
    <w:rsid w:val="00F65EE9"/>
    <w:pPr>
      <w:ind w:left="284"/>
      <w:jc w:val="both"/>
    </w:pPr>
    <w:rPr>
      <w:rFonts w:ascii="IRNazli" w:hAnsi="IRNazli" w:cs="IRNazli"/>
    </w:rPr>
  </w:style>
  <w:style w:type="paragraph" w:styleId="TOC3">
    <w:name w:val="toc 3"/>
    <w:basedOn w:val="Normal"/>
    <w:next w:val="Normal"/>
    <w:uiPriority w:val="39"/>
    <w:rsid w:val="00463AF8"/>
    <w:pPr>
      <w:ind w:left="454"/>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1">
    <w:name w:val="اعداد"/>
    <w:basedOn w:val="Normal"/>
    <w:uiPriority w:val="26"/>
    <w:semiHidden/>
    <w:unhideWhenUsed/>
    <w:qFormat/>
    <w:rsid w:val="00B76786"/>
    <w:pPr>
      <w:tabs>
        <w:tab w:val="right" w:pos="8640"/>
      </w:tabs>
      <w:ind w:left="1134" w:hanging="454"/>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E002C7"/>
    <w:pPr>
      <w:spacing w:line="226" w:lineRule="auto"/>
      <w:ind w:firstLine="284"/>
      <w:jc w:val="both"/>
    </w:pPr>
    <w:rPr>
      <w:rFonts w:ascii="mylotus" w:hAnsi="mylotus" w:cs="mylotus"/>
      <w:spacing w:val="6"/>
      <w:sz w:val="26"/>
      <w:szCs w:val="26"/>
      <w:lang w:bidi="fa-IR"/>
    </w:rPr>
  </w:style>
  <w:style w:type="character" w:customStyle="1" w:styleId="Char1">
    <w:name w:val="نص عربي Char"/>
    <w:link w:val="a3"/>
    <w:rsid w:val="00E002C7"/>
    <w:rPr>
      <w:rFonts w:ascii="mylotus" w:hAnsi="mylotus" w:cs="mylotus"/>
      <w:spacing w:val="6"/>
      <w:sz w:val="26"/>
      <w:szCs w:val="26"/>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03464"/>
    <w:pPr>
      <w:ind w:firstLine="284"/>
      <w:jc w:val="both"/>
    </w:pPr>
    <w:rPr>
      <w:rFonts w:ascii="mylotus" w:hAnsi="mylotus" w:cs="mylotus"/>
      <w:sz w:val="27"/>
      <w:szCs w:val="27"/>
    </w:rPr>
  </w:style>
  <w:style w:type="character" w:customStyle="1" w:styleId="Char2">
    <w:name w:val="نص أقوال عربی Char"/>
    <w:link w:val="a5"/>
    <w:rsid w:val="00D03464"/>
    <w:rPr>
      <w:rFonts w:ascii="mylotus" w:hAnsi="mylotus" w:cs="mylotus"/>
      <w:sz w:val="27"/>
      <w:szCs w:val="27"/>
    </w:rPr>
  </w:style>
  <w:style w:type="paragraph" w:customStyle="1" w:styleId="a6">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link w:val="a6"/>
    <w:rsid w:val="00D74752"/>
    <w:rPr>
      <w:rFonts w:ascii="Tahoma" w:hAnsi="Tahoma" w:cs="KFGQPC Uthman Taha Naskh"/>
      <w:sz w:val="28"/>
      <w:szCs w:val="28"/>
      <w:lang w:bidi="ar-SA"/>
    </w:rPr>
  </w:style>
  <w:style w:type="paragraph" w:customStyle="1" w:styleId="a7">
    <w:name w:val="آیات"/>
    <w:basedOn w:val="Normal"/>
    <w:link w:val="Char4"/>
    <w:qFormat/>
    <w:rsid w:val="0053120C"/>
    <w:pPr>
      <w:ind w:firstLine="284"/>
      <w:jc w:val="both"/>
    </w:pPr>
    <w:rPr>
      <w:rFonts w:ascii="KFGQPC Uthmanic Script HAFS" w:hAnsi="KFGQPC Uthmanic Script HAFS" w:cs="KFGQPC Uthmanic Script HAFS"/>
      <w:lang w:bidi="fa-IR"/>
    </w:rPr>
  </w:style>
  <w:style w:type="character" w:customStyle="1" w:styleId="Char4">
    <w:name w:val="آیات Char"/>
    <w:link w:val="a7"/>
    <w:rsid w:val="0053120C"/>
    <w:rPr>
      <w:rFonts w:ascii="KFGQPC Uthmanic Script HAFS" w:hAnsi="KFGQPC Uthmanic Script HAFS" w:cs="KFGQPC Uthmanic Script HAFS"/>
      <w:sz w:val="28"/>
      <w:szCs w:val="28"/>
      <w:lang w:bidi="fa-IR"/>
    </w:rPr>
  </w:style>
  <w:style w:type="paragraph" w:customStyle="1" w:styleId="a8">
    <w:name w:val="آدرس آیات"/>
    <w:basedOn w:val="a7"/>
    <w:link w:val="Char5"/>
    <w:qFormat/>
    <w:rsid w:val="003A1116"/>
    <w:rPr>
      <w:rFonts w:ascii="IRLotus" w:hAnsi="IRLotus" w:cs="IRLotus"/>
      <w:sz w:val="24"/>
      <w:szCs w:val="24"/>
      <w:lang w:bidi="ar-SA"/>
    </w:rPr>
  </w:style>
  <w:style w:type="character" w:customStyle="1" w:styleId="Char5">
    <w:name w:val="آدرس آیات Char"/>
    <w:link w:val="a8"/>
    <w:rsid w:val="003A1116"/>
    <w:rPr>
      <w:rFonts w:ascii="IRLotus" w:hAnsi="IRLotus" w:cs="IRLotus"/>
      <w:sz w:val="24"/>
      <w:szCs w:val="24"/>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8C3DBE"/>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8C3DBE"/>
    <w:rPr>
      <w:rFonts w:ascii="B Badr" w:eastAsia="B Badr" w:hAnsi="B Badr" w:cs="B Badr"/>
      <w:sz w:val="24"/>
      <w:szCs w:val="24"/>
      <w:lang w:bidi="ar-SA"/>
    </w:rPr>
  </w:style>
  <w:style w:type="character" w:customStyle="1" w:styleId="StyleComplexBLotus12ptJustifiedFirstline05cmLatinTimesNCharCharChar">
    <w:name w:val="Style (Complex) B Lotus 12 pt Justified First line:  0.5 cm + (Latin) Times N... Char Char Char"/>
    <w:link w:val="StyleComplexBLotus12ptJustifiedFirstline05cmLatinTimesNCharChar"/>
    <w:rsid w:val="008C3DBE"/>
    <w:rPr>
      <w:rFonts w:ascii="B Badr" w:eastAsia="B Badr" w:hAnsi="B Badr" w:cs="B Mitra"/>
      <w:b/>
      <w:bCs/>
      <w:sz w:val="22"/>
      <w:szCs w:val="28"/>
    </w:rPr>
  </w:style>
  <w:style w:type="paragraph" w:customStyle="1" w:styleId="StyleComplexBLotus12ptJustifiedFirstline05cmLatinTimesNCharChar">
    <w:name w:val="Style (Complex) B Lotus 12 pt Justified First line:  0.5 cm + (Latin) Times N... Char Char"/>
    <w:basedOn w:val="StyleComplexBLotus12ptJustifiedFirstline05cmCharCharCharCharChar"/>
    <w:link w:val="StyleComplexBLotus12ptJustifiedFirstline05cmLatinTimesNCharCharChar"/>
    <w:rsid w:val="008C3DBE"/>
    <w:pPr>
      <w:tabs>
        <w:tab w:val="num" w:pos="360"/>
        <w:tab w:val="right" w:pos="582"/>
        <w:tab w:val="num" w:pos="644"/>
      </w:tabs>
      <w:spacing w:line="240" w:lineRule="auto"/>
    </w:pPr>
    <w:rPr>
      <w:rFonts w:cs="Times New Roman"/>
      <w:b/>
      <w:bCs/>
      <w:sz w:val="22"/>
      <w:szCs w:val="28"/>
      <w:lang w:bidi="fa-IR"/>
    </w:rPr>
  </w:style>
  <w:style w:type="paragraph" w:customStyle="1" w:styleId="StyleComplexBLotus12ptJustifiedFirstline05cmCharCharChar3CharChar">
    <w:name w:val="Style (Complex) B Lotus 12 pt Justified First line:  0.5 cm Char Char Char3 Char Char"/>
    <w:basedOn w:val="Normal"/>
    <w:link w:val="StyleComplexBLotus12ptJustifiedFirstline05cmCharCharChar3CharCharChar"/>
    <w:rsid w:val="008C3DBE"/>
    <w:pPr>
      <w:spacing w:line="192" w:lineRule="auto"/>
      <w:ind w:firstLine="284"/>
      <w:jc w:val="both"/>
    </w:pPr>
    <w:rPr>
      <w:rFonts w:ascii="B Badr" w:eastAsia="B Badr" w:hAnsi="B Badr" w:cs="B Badr"/>
      <w:sz w:val="24"/>
      <w:szCs w:val="24"/>
    </w:rPr>
  </w:style>
  <w:style w:type="character" w:customStyle="1" w:styleId="StyleComplexBLotus12ptJustifiedFirstline05cmCharCharChar3CharCharChar">
    <w:name w:val="Style (Complex) B Lotus 12 pt Justified First line:  0.5 cm Char Char Char3 Char Char Char"/>
    <w:link w:val="StyleComplexBLotus12ptJustifiedFirstline05cmCharCharChar3CharChar"/>
    <w:rsid w:val="008C3DBE"/>
    <w:rPr>
      <w:rFonts w:ascii="B Badr" w:eastAsia="B Badr" w:hAnsi="B Badr" w:cs="B Badr"/>
      <w:sz w:val="24"/>
      <w:szCs w:val="24"/>
      <w:lang w:bidi="ar-SA"/>
    </w:rPr>
  </w:style>
  <w:style w:type="paragraph" w:customStyle="1" w:styleId="StyleComplexBLotus12ptJustifiedFirstline05cmChar">
    <w:name w:val="Style (Complex) B Lotus 12 pt Justified First line:  0.5 cm Char"/>
    <w:basedOn w:val="Normal"/>
    <w:rsid w:val="008C3DBE"/>
    <w:pPr>
      <w:spacing w:line="192" w:lineRule="auto"/>
      <w:ind w:firstLine="284"/>
      <w:jc w:val="both"/>
    </w:pPr>
    <w:rPr>
      <w:rFonts w:ascii="B Badr" w:eastAsia="B Badr" w:hAnsi="B Badr" w:cs="B Badr"/>
      <w:sz w:val="24"/>
      <w:szCs w:val="24"/>
    </w:rPr>
  </w:style>
  <w:style w:type="paragraph" w:customStyle="1" w:styleId="1Char">
    <w:name w:val="سبک1 Char"/>
    <w:basedOn w:val="StyleComplexBLotus12ptJustifiedFirstline05cmCharCharChar3CharChar"/>
    <w:link w:val="1CharChar"/>
    <w:rsid w:val="008C3DBE"/>
    <w:pPr>
      <w:tabs>
        <w:tab w:val="right" w:pos="7371"/>
      </w:tabs>
      <w:spacing w:line="228" w:lineRule="auto"/>
      <w:ind w:left="1134" w:firstLine="0"/>
    </w:pPr>
    <w:rPr>
      <w:rFonts w:ascii="AGA Arabesque" w:hAnsi="AGA Arabesque" w:cs="Times New Roman"/>
      <w:b/>
      <w:bCs/>
      <w:lang w:bidi="fa-IR"/>
    </w:rPr>
  </w:style>
  <w:style w:type="character" w:customStyle="1" w:styleId="1CharChar">
    <w:name w:val="سبک1 Char Char"/>
    <w:link w:val="1Char"/>
    <w:rsid w:val="008C3DBE"/>
    <w:rPr>
      <w:rFonts w:ascii="AGA Arabesque" w:eastAsia="B Badr" w:hAnsi="AGA Arabesque"/>
      <w:b/>
      <w:bCs/>
      <w:sz w:val="24"/>
      <w:szCs w:val="24"/>
    </w:rPr>
  </w:style>
  <w:style w:type="paragraph" w:customStyle="1" w:styleId="112ptChar">
    <w:name w:val="سبک سبک1 + (پیچیده) ‏12 pt Char"/>
    <w:basedOn w:val="1Char"/>
    <w:link w:val="112ptCharChar"/>
    <w:rsid w:val="008C3DBE"/>
  </w:style>
  <w:style w:type="character" w:customStyle="1" w:styleId="112ptCharChar">
    <w:name w:val="سبک سبک1 + (پیچیده) ‏12 pt Char Char"/>
    <w:link w:val="112ptChar"/>
    <w:rsid w:val="008C3DBE"/>
    <w:rPr>
      <w:rFonts w:ascii="AGA Arabesque" w:eastAsia="B Badr" w:hAnsi="AGA Arabesque"/>
      <w:b/>
      <w:bCs/>
      <w:sz w:val="24"/>
      <w:szCs w:val="24"/>
    </w:rPr>
  </w:style>
  <w:style w:type="paragraph" w:customStyle="1" w:styleId="1">
    <w:name w:val="سرفصل1"/>
    <w:basedOn w:val="Heading1"/>
    <w:rsid w:val="008C3DBE"/>
    <w:pPr>
      <w:spacing w:before="0" w:after="0"/>
      <w:jc w:val="center"/>
    </w:pPr>
    <w:rPr>
      <w:rFonts w:ascii="B Zar" w:eastAsia="B Zar" w:hAnsi="B Zar" w:cs="B Lotus"/>
      <w:kern w:val="0"/>
      <w:sz w:val="28"/>
      <w:szCs w:val="28"/>
      <w:lang w:bidi="fa-IR"/>
    </w:rPr>
  </w:style>
  <w:style w:type="character" w:customStyle="1" w:styleId="StyleComplexBLotus12ptJustifiedFirstline05cmCharCharChar1">
    <w:name w:val="Style (Complex) B Lotus 12 pt Justified First line:  0.5 cm Char Char Char1"/>
    <w:rsid w:val="008C3DBE"/>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8C3DBE"/>
    <w:rPr>
      <w:rFonts w:ascii="B Badr" w:eastAsia="B Badr" w:hAnsi="B Badr" w:cs="B Badr"/>
      <w:sz w:val="24"/>
      <w:szCs w:val="24"/>
      <w:lang w:val="en-US" w:eastAsia="en-US" w:bidi="ar-SA"/>
    </w:rPr>
  </w:style>
  <w:style w:type="paragraph" w:customStyle="1" w:styleId="NormalComplexBLotus">
    <w:name w:val="Normal + (Complex) B Lotus"/>
    <w:aliases w:val="14 pt,Justified,First line:  0.5 cm"/>
    <w:basedOn w:val="Normal"/>
    <w:rsid w:val="008C3DBE"/>
    <w:pPr>
      <w:ind w:firstLine="284"/>
      <w:jc w:val="both"/>
    </w:pPr>
    <w:rPr>
      <w:rFonts w:eastAsia="SimSun" w:cs="B Lotus"/>
      <w:lang w:bidi="fa-IR"/>
    </w:rPr>
  </w:style>
  <w:style w:type="paragraph" w:customStyle="1" w:styleId="Style1">
    <w:name w:val="Style1"/>
    <w:basedOn w:val="Heading1"/>
    <w:rsid w:val="008C3DBE"/>
    <w:pPr>
      <w:spacing w:before="0" w:after="0" w:line="480" w:lineRule="auto"/>
      <w:jc w:val="center"/>
    </w:pPr>
    <w:rPr>
      <w:rFonts w:ascii="B Zar" w:eastAsia="B Zar" w:hAnsi="B Zar" w:cs="B Zar"/>
      <w:kern w:val="0"/>
      <w:sz w:val="28"/>
      <w:szCs w:val="28"/>
      <w:lang w:bidi="fa-IR"/>
    </w:rPr>
  </w:style>
  <w:style w:type="paragraph" w:customStyle="1" w:styleId="StyleComplexBLotus12ptJustifiedFirstline05cmCharCharChar3CharCharCharCharChar">
    <w:name w:val="Style (Complex) B Lotus 12 pt Justified First line:  0.5 cm Char Char Char3 Char Char Char Char Char"/>
    <w:basedOn w:val="Normal"/>
    <w:link w:val="StyleComplexBLotus12ptJustifiedFirstline05cmCharCharChar3CharCharCharCharCharChar"/>
    <w:rsid w:val="008C3DBE"/>
    <w:pPr>
      <w:spacing w:line="192" w:lineRule="auto"/>
      <w:ind w:firstLine="284"/>
      <w:jc w:val="both"/>
    </w:pPr>
    <w:rPr>
      <w:rFonts w:ascii="B Badr" w:eastAsia="B Badr" w:hAnsi="B Badr" w:cs="B Badr"/>
      <w:sz w:val="24"/>
      <w:szCs w:val="24"/>
    </w:rPr>
  </w:style>
  <w:style w:type="character" w:customStyle="1" w:styleId="StyleComplexBLotus12ptJustifiedFirstline05cmCharCharChar3CharCharCharCharCharChar">
    <w:name w:val="Style (Complex) B Lotus 12 pt Justified First line:  0.5 cm Char Char Char3 Char Char Char Char Char Char"/>
    <w:link w:val="StyleComplexBLotus12ptJustifiedFirstline05cmCharCharChar3CharCharCharCharChar"/>
    <w:rsid w:val="008C3DBE"/>
    <w:rPr>
      <w:rFonts w:ascii="B Badr" w:eastAsia="B Badr" w:hAnsi="B Badr" w:cs="B Badr"/>
      <w:sz w:val="24"/>
      <w:szCs w:val="24"/>
      <w:lang w:bidi="ar-SA"/>
    </w:rPr>
  </w:style>
  <w:style w:type="character" w:customStyle="1" w:styleId="Char10">
    <w:name w:val="Char1"/>
    <w:rsid w:val="008C3DBE"/>
    <w:rPr>
      <w:rFonts w:ascii="B Zar" w:eastAsia="B Zar" w:hAnsi="B Zar" w:cs="B Zar"/>
      <w:b/>
      <w:bCs/>
      <w:sz w:val="26"/>
      <w:szCs w:val="26"/>
      <w:lang w:val="en-US" w:eastAsia="en-US" w:bidi="ar-SA"/>
    </w:rPr>
  </w:style>
  <w:style w:type="paragraph" w:customStyle="1" w:styleId="StyleComplexBLotus12ptJustifiedFirstline05cmLatinTimesN">
    <w:name w:val="Style (Complex) B Lotus 12 pt Justified First line:  0.5 cm + (Latin) Times N..."/>
    <w:basedOn w:val="Normal"/>
    <w:rsid w:val="008C3DBE"/>
    <w:pPr>
      <w:tabs>
        <w:tab w:val="num" w:pos="360"/>
        <w:tab w:val="right" w:pos="582"/>
        <w:tab w:val="num" w:pos="644"/>
      </w:tabs>
      <w:ind w:firstLine="284"/>
      <w:jc w:val="both"/>
    </w:pPr>
    <w:rPr>
      <w:rFonts w:ascii="B Badr" w:eastAsia="B Badr" w:hAnsi="B Badr" w:cs="B Mitra"/>
      <w:b/>
      <w:bCs/>
      <w:sz w:val="22"/>
      <w:lang w:bidi="fa-IR"/>
    </w:rPr>
  </w:style>
  <w:style w:type="character" w:customStyle="1" w:styleId="10">
    <w:name w:val="سبک1 نویسه"/>
    <w:rsid w:val="008C3DBE"/>
    <w:rPr>
      <w:rFonts w:ascii="AGA Arabesque" w:eastAsia="B Badr" w:hAnsi="AGA Arabesque" w:cs="B Badr"/>
      <w:b/>
      <w:bCs/>
      <w:sz w:val="24"/>
      <w:szCs w:val="24"/>
      <w:lang w:val="en-US" w:eastAsia="en-US" w:bidi="fa-IR"/>
    </w:rPr>
  </w:style>
  <w:style w:type="character" w:customStyle="1" w:styleId="112pt">
    <w:name w:val="سبک سبک1 + (پیچیده) ‏12 pt نویسه"/>
    <w:basedOn w:val="10"/>
    <w:rsid w:val="008C3DBE"/>
    <w:rPr>
      <w:rFonts w:ascii="AGA Arabesque" w:eastAsia="B Badr" w:hAnsi="AGA Arabesque" w:cs="B Badr"/>
      <w:b/>
      <w:bCs/>
      <w:sz w:val="24"/>
      <w:szCs w:val="24"/>
      <w:lang w:val="en-US" w:eastAsia="en-US" w:bidi="fa-IR"/>
    </w:rPr>
  </w:style>
  <w:style w:type="paragraph" w:customStyle="1" w:styleId="StyleComplexBLotus12ptJustifiedFirstline05cmCharCharChar3C">
    <w:name w:val="Style (Complex) B Lotus 12 pt Justified First line:  0.5 cm Char Char Char3 C..."/>
    <w:basedOn w:val="StyleComplexBLotus12ptJustifiedFirstline05cmCharCharChar3CharChar"/>
    <w:rsid w:val="008C3DBE"/>
    <w:pPr>
      <w:spacing w:line="240" w:lineRule="auto"/>
    </w:pPr>
    <w:rPr>
      <w:rFonts w:ascii="Times New Roman" w:hAnsi="Times New Roman" w:cs="B Lotus"/>
      <w:sz w:val="28"/>
      <w:szCs w:val="28"/>
      <w:lang w:bidi="fa-IR"/>
    </w:rPr>
  </w:style>
  <w:style w:type="character" w:customStyle="1" w:styleId="tag2e">
    <w:name w:val="tag2e"/>
    <w:basedOn w:val="DefaultParagraphFont"/>
    <w:rsid w:val="008C3DBE"/>
  </w:style>
  <w:style w:type="character" w:customStyle="1" w:styleId="tag94e">
    <w:name w:val="tag94e"/>
    <w:basedOn w:val="DefaultParagraphFont"/>
    <w:rsid w:val="008C3DBE"/>
  </w:style>
  <w:style w:type="paragraph" w:customStyle="1" w:styleId="a9">
    <w:name w:val="فصل"/>
    <w:basedOn w:val="Normal"/>
    <w:link w:val="Char6"/>
    <w:rsid w:val="008C3DBE"/>
    <w:pPr>
      <w:jc w:val="center"/>
    </w:pPr>
    <w:rPr>
      <w:rFonts w:eastAsia="SimSun" w:cs="Times New Roman"/>
      <w:b/>
      <w:bCs/>
      <w:sz w:val="54"/>
      <w:szCs w:val="54"/>
      <w:lang w:bidi="fa-IR"/>
    </w:rPr>
  </w:style>
  <w:style w:type="character" w:customStyle="1" w:styleId="Char6">
    <w:name w:val="فصل Char"/>
    <w:link w:val="a9"/>
    <w:rsid w:val="008C3DBE"/>
    <w:rPr>
      <w:rFonts w:eastAsia="SimSun"/>
      <w:b/>
      <w:bCs/>
      <w:sz w:val="54"/>
      <w:szCs w:val="54"/>
    </w:rPr>
  </w:style>
  <w:style w:type="paragraph" w:customStyle="1" w:styleId="aa">
    <w:name w:val="متن"/>
    <w:basedOn w:val="a3"/>
    <w:link w:val="Char7"/>
    <w:qFormat/>
    <w:rsid w:val="00E002C7"/>
    <w:rPr>
      <w:rFonts w:ascii="IRNazli" w:hAnsi="IRNazli" w:cs="IRNazli"/>
      <w:sz w:val="28"/>
      <w:szCs w:val="28"/>
    </w:rPr>
  </w:style>
  <w:style w:type="paragraph" w:styleId="ListParagraph">
    <w:name w:val="List Paragraph"/>
    <w:basedOn w:val="Normal"/>
    <w:uiPriority w:val="34"/>
    <w:qFormat/>
    <w:rsid w:val="00F64F1C"/>
    <w:pPr>
      <w:ind w:left="720"/>
      <w:contextualSpacing/>
    </w:pPr>
  </w:style>
  <w:style w:type="character" w:customStyle="1" w:styleId="Char7">
    <w:name w:val="متن Char"/>
    <w:basedOn w:val="Char1"/>
    <w:link w:val="aa"/>
    <w:rsid w:val="00E002C7"/>
    <w:rPr>
      <w:rFonts w:ascii="IRNazli" w:hAnsi="IRNazli" w:cs="IRNazli"/>
      <w:spacing w:val="6"/>
      <w:sz w:val="28"/>
      <w:szCs w:val="28"/>
      <w:lang w:bidi="fa-IR"/>
    </w:rPr>
  </w:style>
  <w:style w:type="paragraph" w:customStyle="1" w:styleId="ab">
    <w:name w:val="متن پاورقی"/>
    <w:basedOn w:val="Normal"/>
    <w:link w:val="Char8"/>
    <w:qFormat/>
    <w:rsid w:val="002F0D80"/>
    <w:pPr>
      <w:ind w:left="272" w:hanging="272"/>
      <w:jc w:val="both"/>
    </w:pPr>
    <w:rPr>
      <w:rFonts w:ascii="IRNazli" w:hAnsi="IRNazli" w:cs="IRNazli"/>
      <w:sz w:val="24"/>
      <w:szCs w:val="24"/>
    </w:rPr>
  </w:style>
  <w:style w:type="paragraph" w:customStyle="1" w:styleId="ac">
    <w:name w:val="حدیث پاورقی"/>
    <w:basedOn w:val="Normal"/>
    <w:link w:val="Char9"/>
    <w:qFormat/>
    <w:rsid w:val="005C2E8F"/>
    <w:pPr>
      <w:ind w:left="272" w:hanging="272"/>
      <w:jc w:val="both"/>
    </w:pPr>
    <w:rPr>
      <w:rFonts w:ascii="KFGQPC Uthman Taha Naskh" w:hAnsi="KFGQPC Uthman Taha Naskh" w:cs="KFGQPC Uthman Taha Naskh"/>
      <w:sz w:val="23"/>
      <w:szCs w:val="23"/>
    </w:rPr>
  </w:style>
  <w:style w:type="character" w:customStyle="1" w:styleId="Char8">
    <w:name w:val="متن پاورقی Char"/>
    <w:basedOn w:val="DefaultParagraphFont"/>
    <w:link w:val="ab"/>
    <w:rsid w:val="002F0D80"/>
    <w:rPr>
      <w:rFonts w:ascii="IRNazli" w:hAnsi="IRNazli" w:cs="IRNazli"/>
      <w:sz w:val="24"/>
      <w:szCs w:val="24"/>
    </w:rPr>
  </w:style>
  <w:style w:type="character" w:customStyle="1" w:styleId="Char9">
    <w:name w:val="حدیث پاورقی Char"/>
    <w:basedOn w:val="DefaultParagraphFont"/>
    <w:link w:val="ac"/>
    <w:rsid w:val="005C2E8F"/>
    <w:rPr>
      <w:rFonts w:ascii="KFGQPC Uthman Taha Naskh" w:hAnsi="KFGQPC Uthman Taha Naskh" w:cs="KFGQPC Uthman Taha Naskh"/>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iPriority="9"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تیتر اول 111111111111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Char"/>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تیتر اول 1111111111111 Char"/>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
    <w:name w:val="تیتر اول"/>
    <w:basedOn w:val="Normal"/>
    <w:link w:val="Char"/>
    <w:qFormat/>
    <w:rsid w:val="00E002C7"/>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E002C7"/>
    <w:rPr>
      <w:rFonts w:ascii="IRYakout" w:hAnsi="IRYakout" w:cs="IRYakout"/>
      <w:bCs/>
      <w:sz w:val="32"/>
      <w:szCs w:val="32"/>
      <w:lang w:bidi="fa-IR"/>
    </w:rPr>
  </w:style>
  <w:style w:type="paragraph" w:customStyle="1" w:styleId="a0">
    <w:name w:val="تیتر دوم"/>
    <w:basedOn w:val="Normal"/>
    <w:link w:val="Char0"/>
    <w:qFormat/>
    <w:rsid w:val="00D83E8A"/>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D83E8A"/>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F65EE9"/>
    <w:pPr>
      <w:spacing w:before="120"/>
      <w:jc w:val="both"/>
    </w:pPr>
    <w:rPr>
      <w:rFonts w:ascii="IRYakout" w:hAnsi="IRYakout" w:cs="IRYakout"/>
      <w:bCs/>
    </w:rPr>
  </w:style>
  <w:style w:type="paragraph" w:styleId="TOC2">
    <w:name w:val="toc 2"/>
    <w:basedOn w:val="Normal"/>
    <w:next w:val="Normal"/>
    <w:uiPriority w:val="39"/>
    <w:qFormat/>
    <w:rsid w:val="00F65EE9"/>
    <w:pPr>
      <w:ind w:left="284"/>
      <w:jc w:val="both"/>
    </w:pPr>
    <w:rPr>
      <w:rFonts w:ascii="IRNazli" w:hAnsi="IRNazli" w:cs="IRNazli"/>
    </w:rPr>
  </w:style>
  <w:style w:type="paragraph" w:styleId="TOC3">
    <w:name w:val="toc 3"/>
    <w:basedOn w:val="Normal"/>
    <w:next w:val="Normal"/>
    <w:uiPriority w:val="39"/>
    <w:rsid w:val="00463AF8"/>
    <w:pPr>
      <w:ind w:left="454"/>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1">
    <w:name w:val="اعداد"/>
    <w:basedOn w:val="Normal"/>
    <w:uiPriority w:val="26"/>
    <w:semiHidden/>
    <w:unhideWhenUsed/>
    <w:qFormat/>
    <w:rsid w:val="00B76786"/>
    <w:pPr>
      <w:tabs>
        <w:tab w:val="right" w:pos="8640"/>
      </w:tabs>
      <w:ind w:left="1134" w:hanging="454"/>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E002C7"/>
    <w:pPr>
      <w:spacing w:line="226" w:lineRule="auto"/>
      <w:ind w:firstLine="284"/>
      <w:jc w:val="both"/>
    </w:pPr>
    <w:rPr>
      <w:rFonts w:ascii="mylotus" w:hAnsi="mylotus" w:cs="mylotus"/>
      <w:spacing w:val="6"/>
      <w:sz w:val="26"/>
      <w:szCs w:val="26"/>
      <w:lang w:bidi="fa-IR"/>
    </w:rPr>
  </w:style>
  <w:style w:type="character" w:customStyle="1" w:styleId="Char1">
    <w:name w:val="نص عربي Char"/>
    <w:link w:val="a3"/>
    <w:rsid w:val="00E002C7"/>
    <w:rPr>
      <w:rFonts w:ascii="mylotus" w:hAnsi="mylotus" w:cs="mylotus"/>
      <w:spacing w:val="6"/>
      <w:sz w:val="26"/>
      <w:szCs w:val="26"/>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03464"/>
    <w:pPr>
      <w:ind w:firstLine="284"/>
      <w:jc w:val="both"/>
    </w:pPr>
    <w:rPr>
      <w:rFonts w:ascii="mylotus" w:hAnsi="mylotus" w:cs="mylotus"/>
      <w:sz w:val="27"/>
      <w:szCs w:val="27"/>
    </w:rPr>
  </w:style>
  <w:style w:type="character" w:customStyle="1" w:styleId="Char2">
    <w:name w:val="نص أقوال عربی Char"/>
    <w:link w:val="a5"/>
    <w:rsid w:val="00D03464"/>
    <w:rPr>
      <w:rFonts w:ascii="mylotus" w:hAnsi="mylotus" w:cs="mylotus"/>
      <w:sz w:val="27"/>
      <w:szCs w:val="27"/>
    </w:rPr>
  </w:style>
  <w:style w:type="paragraph" w:customStyle="1" w:styleId="a6">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link w:val="a6"/>
    <w:rsid w:val="00D74752"/>
    <w:rPr>
      <w:rFonts w:ascii="Tahoma" w:hAnsi="Tahoma" w:cs="KFGQPC Uthman Taha Naskh"/>
      <w:sz w:val="28"/>
      <w:szCs w:val="28"/>
      <w:lang w:bidi="ar-SA"/>
    </w:rPr>
  </w:style>
  <w:style w:type="paragraph" w:customStyle="1" w:styleId="a7">
    <w:name w:val="آیات"/>
    <w:basedOn w:val="Normal"/>
    <w:link w:val="Char4"/>
    <w:qFormat/>
    <w:rsid w:val="0053120C"/>
    <w:pPr>
      <w:ind w:firstLine="284"/>
      <w:jc w:val="both"/>
    </w:pPr>
    <w:rPr>
      <w:rFonts w:ascii="KFGQPC Uthmanic Script HAFS" w:hAnsi="KFGQPC Uthmanic Script HAFS" w:cs="KFGQPC Uthmanic Script HAFS"/>
      <w:lang w:bidi="fa-IR"/>
    </w:rPr>
  </w:style>
  <w:style w:type="character" w:customStyle="1" w:styleId="Char4">
    <w:name w:val="آیات Char"/>
    <w:link w:val="a7"/>
    <w:rsid w:val="0053120C"/>
    <w:rPr>
      <w:rFonts w:ascii="KFGQPC Uthmanic Script HAFS" w:hAnsi="KFGQPC Uthmanic Script HAFS" w:cs="KFGQPC Uthmanic Script HAFS"/>
      <w:sz w:val="28"/>
      <w:szCs w:val="28"/>
      <w:lang w:bidi="fa-IR"/>
    </w:rPr>
  </w:style>
  <w:style w:type="paragraph" w:customStyle="1" w:styleId="a8">
    <w:name w:val="آدرس آیات"/>
    <w:basedOn w:val="a7"/>
    <w:link w:val="Char5"/>
    <w:qFormat/>
    <w:rsid w:val="003A1116"/>
    <w:rPr>
      <w:rFonts w:ascii="IRLotus" w:hAnsi="IRLotus" w:cs="IRLotus"/>
      <w:sz w:val="24"/>
      <w:szCs w:val="24"/>
      <w:lang w:bidi="ar-SA"/>
    </w:rPr>
  </w:style>
  <w:style w:type="character" w:customStyle="1" w:styleId="Char5">
    <w:name w:val="آدرس آیات Char"/>
    <w:link w:val="a8"/>
    <w:rsid w:val="003A1116"/>
    <w:rPr>
      <w:rFonts w:ascii="IRLotus" w:hAnsi="IRLotus" w:cs="IRLotus"/>
      <w:sz w:val="24"/>
      <w:szCs w:val="24"/>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8C3DBE"/>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8C3DBE"/>
    <w:rPr>
      <w:rFonts w:ascii="B Badr" w:eastAsia="B Badr" w:hAnsi="B Badr" w:cs="B Badr"/>
      <w:sz w:val="24"/>
      <w:szCs w:val="24"/>
      <w:lang w:bidi="ar-SA"/>
    </w:rPr>
  </w:style>
  <w:style w:type="character" w:customStyle="1" w:styleId="StyleComplexBLotus12ptJustifiedFirstline05cmLatinTimesNCharCharChar">
    <w:name w:val="Style (Complex) B Lotus 12 pt Justified First line:  0.5 cm + (Latin) Times N... Char Char Char"/>
    <w:link w:val="StyleComplexBLotus12ptJustifiedFirstline05cmLatinTimesNCharChar"/>
    <w:rsid w:val="008C3DBE"/>
    <w:rPr>
      <w:rFonts w:ascii="B Badr" w:eastAsia="B Badr" w:hAnsi="B Badr" w:cs="B Mitra"/>
      <w:b/>
      <w:bCs/>
      <w:sz w:val="22"/>
      <w:szCs w:val="28"/>
    </w:rPr>
  </w:style>
  <w:style w:type="paragraph" w:customStyle="1" w:styleId="StyleComplexBLotus12ptJustifiedFirstline05cmLatinTimesNCharChar">
    <w:name w:val="Style (Complex) B Lotus 12 pt Justified First line:  0.5 cm + (Latin) Times N... Char Char"/>
    <w:basedOn w:val="StyleComplexBLotus12ptJustifiedFirstline05cmCharCharCharCharChar"/>
    <w:link w:val="StyleComplexBLotus12ptJustifiedFirstline05cmLatinTimesNCharCharChar"/>
    <w:rsid w:val="008C3DBE"/>
    <w:pPr>
      <w:tabs>
        <w:tab w:val="num" w:pos="360"/>
        <w:tab w:val="right" w:pos="582"/>
        <w:tab w:val="num" w:pos="644"/>
      </w:tabs>
      <w:spacing w:line="240" w:lineRule="auto"/>
    </w:pPr>
    <w:rPr>
      <w:rFonts w:cs="Times New Roman"/>
      <w:b/>
      <w:bCs/>
      <w:sz w:val="22"/>
      <w:szCs w:val="28"/>
      <w:lang w:bidi="fa-IR"/>
    </w:rPr>
  </w:style>
  <w:style w:type="paragraph" w:customStyle="1" w:styleId="StyleComplexBLotus12ptJustifiedFirstline05cmCharCharChar3CharChar">
    <w:name w:val="Style (Complex) B Lotus 12 pt Justified First line:  0.5 cm Char Char Char3 Char Char"/>
    <w:basedOn w:val="Normal"/>
    <w:link w:val="StyleComplexBLotus12ptJustifiedFirstline05cmCharCharChar3CharCharChar"/>
    <w:rsid w:val="008C3DBE"/>
    <w:pPr>
      <w:spacing w:line="192" w:lineRule="auto"/>
      <w:ind w:firstLine="284"/>
      <w:jc w:val="both"/>
    </w:pPr>
    <w:rPr>
      <w:rFonts w:ascii="B Badr" w:eastAsia="B Badr" w:hAnsi="B Badr" w:cs="B Badr"/>
      <w:sz w:val="24"/>
      <w:szCs w:val="24"/>
    </w:rPr>
  </w:style>
  <w:style w:type="character" w:customStyle="1" w:styleId="StyleComplexBLotus12ptJustifiedFirstline05cmCharCharChar3CharCharChar">
    <w:name w:val="Style (Complex) B Lotus 12 pt Justified First line:  0.5 cm Char Char Char3 Char Char Char"/>
    <w:link w:val="StyleComplexBLotus12ptJustifiedFirstline05cmCharCharChar3CharChar"/>
    <w:rsid w:val="008C3DBE"/>
    <w:rPr>
      <w:rFonts w:ascii="B Badr" w:eastAsia="B Badr" w:hAnsi="B Badr" w:cs="B Badr"/>
      <w:sz w:val="24"/>
      <w:szCs w:val="24"/>
      <w:lang w:bidi="ar-SA"/>
    </w:rPr>
  </w:style>
  <w:style w:type="paragraph" w:customStyle="1" w:styleId="StyleComplexBLotus12ptJustifiedFirstline05cmChar">
    <w:name w:val="Style (Complex) B Lotus 12 pt Justified First line:  0.5 cm Char"/>
    <w:basedOn w:val="Normal"/>
    <w:rsid w:val="008C3DBE"/>
    <w:pPr>
      <w:spacing w:line="192" w:lineRule="auto"/>
      <w:ind w:firstLine="284"/>
      <w:jc w:val="both"/>
    </w:pPr>
    <w:rPr>
      <w:rFonts w:ascii="B Badr" w:eastAsia="B Badr" w:hAnsi="B Badr" w:cs="B Badr"/>
      <w:sz w:val="24"/>
      <w:szCs w:val="24"/>
    </w:rPr>
  </w:style>
  <w:style w:type="paragraph" w:customStyle="1" w:styleId="1Char">
    <w:name w:val="سبک1 Char"/>
    <w:basedOn w:val="StyleComplexBLotus12ptJustifiedFirstline05cmCharCharChar3CharChar"/>
    <w:link w:val="1CharChar"/>
    <w:rsid w:val="008C3DBE"/>
    <w:pPr>
      <w:tabs>
        <w:tab w:val="right" w:pos="7371"/>
      </w:tabs>
      <w:spacing w:line="228" w:lineRule="auto"/>
      <w:ind w:left="1134" w:firstLine="0"/>
    </w:pPr>
    <w:rPr>
      <w:rFonts w:ascii="AGA Arabesque" w:hAnsi="AGA Arabesque" w:cs="Times New Roman"/>
      <w:b/>
      <w:bCs/>
      <w:lang w:bidi="fa-IR"/>
    </w:rPr>
  </w:style>
  <w:style w:type="character" w:customStyle="1" w:styleId="1CharChar">
    <w:name w:val="سبک1 Char Char"/>
    <w:link w:val="1Char"/>
    <w:rsid w:val="008C3DBE"/>
    <w:rPr>
      <w:rFonts w:ascii="AGA Arabesque" w:eastAsia="B Badr" w:hAnsi="AGA Arabesque"/>
      <w:b/>
      <w:bCs/>
      <w:sz w:val="24"/>
      <w:szCs w:val="24"/>
    </w:rPr>
  </w:style>
  <w:style w:type="paragraph" w:customStyle="1" w:styleId="112ptChar">
    <w:name w:val="سبک سبک1 + (پیچیده) ‏12 pt Char"/>
    <w:basedOn w:val="1Char"/>
    <w:link w:val="112ptCharChar"/>
    <w:rsid w:val="008C3DBE"/>
  </w:style>
  <w:style w:type="character" w:customStyle="1" w:styleId="112ptCharChar">
    <w:name w:val="سبک سبک1 + (پیچیده) ‏12 pt Char Char"/>
    <w:link w:val="112ptChar"/>
    <w:rsid w:val="008C3DBE"/>
    <w:rPr>
      <w:rFonts w:ascii="AGA Arabesque" w:eastAsia="B Badr" w:hAnsi="AGA Arabesque"/>
      <w:b/>
      <w:bCs/>
      <w:sz w:val="24"/>
      <w:szCs w:val="24"/>
    </w:rPr>
  </w:style>
  <w:style w:type="paragraph" w:customStyle="1" w:styleId="1">
    <w:name w:val="سرفصل1"/>
    <w:basedOn w:val="Heading1"/>
    <w:rsid w:val="008C3DBE"/>
    <w:pPr>
      <w:spacing w:before="0" w:after="0"/>
      <w:jc w:val="center"/>
    </w:pPr>
    <w:rPr>
      <w:rFonts w:ascii="B Zar" w:eastAsia="B Zar" w:hAnsi="B Zar" w:cs="B Lotus"/>
      <w:kern w:val="0"/>
      <w:sz w:val="28"/>
      <w:szCs w:val="28"/>
      <w:lang w:bidi="fa-IR"/>
    </w:rPr>
  </w:style>
  <w:style w:type="character" w:customStyle="1" w:styleId="StyleComplexBLotus12ptJustifiedFirstline05cmCharCharChar1">
    <w:name w:val="Style (Complex) B Lotus 12 pt Justified First line:  0.5 cm Char Char Char1"/>
    <w:rsid w:val="008C3DBE"/>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8C3DBE"/>
    <w:rPr>
      <w:rFonts w:ascii="B Badr" w:eastAsia="B Badr" w:hAnsi="B Badr" w:cs="B Badr"/>
      <w:sz w:val="24"/>
      <w:szCs w:val="24"/>
      <w:lang w:val="en-US" w:eastAsia="en-US" w:bidi="ar-SA"/>
    </w:rPr>
  </w:style>
  <w:style w:type="paragraph" w:customStyle="1" w:styleId="NormalComplexBLotus">
    <w:name w:val="Normal + (Complex) B Lotus"/>
    <w:aliases w:val="14 pt,Justified,First line:  0.5 cm"/>
    <w:basedOn w:val="Normal"/>
    <w:rsid w:val="008C3DBE"/>
    <w:pPr>
      <w:ind w:firstLine="284"/>
      <w:jc w:val="both"/>
    </w:pPr>
    <w:rPr>
      <w:rFonts w:eastAsia="SimSun" w:cs="B Lotus"/>
      <w:lang w:bidi="fa-IR"/>
    </w:rPr>
  </w:style>
  <w:style w:type="paragraph" w:customStyle="1" w:styleId="Style1">
    <w:name w:val="Style1"/>
    <w:basedOn w:val="Heading1"/>
    <w:rsid w:val="008C3DBE"/>
    <w:pPr>
      <w:spacing w:before="0" w:after="0" w:line="480" w:lineRule="auto"/>
      <w:jc w:val="center"/>
    </w:pPr>
    <w:rPr>
      <w:rFonts w:ascii="B Zar" w:eastAsia="B Zar" w:hAnsi="B Zar" w:cs="B Zar"/>
      <w:kern w:val="0"/>
      <w:sz w:val="28"/>
      <w:szCs w:val="28"/>
      <w:lang w:bidi="fa-IR"/>
    </w:rPr>
  </w:style>
  <w:style w:type="paragraph" w:customStyle="1" w:styleId="StyleComplexBLotus12ptJustifiedFirstline05cmCharCharChar3CharCharCharCharChar">
    <w:name w:val="Style (Complex) B Lotus 12 pt Justified First line:  0.5 cm Char Char Char3 Char Char Char Char Char"/>
    <w:basedOn w:val="Normal"/>
    <w:link w:val="StyleComplexBLotus12ptJustifiedFirstline05cmCharCharChar3CharCharCharCharCharChar"/>
    <w:rsid w:val="008C3DBE"/>
    <w:pPr>
      <w:spacing w:line="192" w:lineRule="auto"/>
      <w:ind w:firstLine="284"/>
      <w:jc w:val="both"/>
    </w:pPr>
    <w:rPr>
      <w:rFonts w:ascii="B Badr" w:eastAsia="B Badr" w:hAnsi="B Badr" w:cs="B Badr"/>
      <w:sz w:val="24"/>
      <w:szCs w:val="24"/>
    </w:rPr>
  </w:style>
  <w:style w:type="character" w:customStyle="1" w:styleId="StyleComplexBLotus12ptJustifiedFirstline05cmCharCharChar3CharCharCharCharCharChar">
    <w:name w:val="Style (Complex) B Lotus 12 pt Justified First line:  0.5 cm Char Char Char3 Char Char Char Char Char Char"/>
    <w:link w:val="StyleComplexBLotus12ptJustifiedFirstline05cmCharCharChar3CharCharCharCharChar"/>
    <w:rsid w:val="008C3DBE"/>
    <w:rPr>
      <w:rFonts w:ascii="B Badr" w:eastAsia="B Badr" w:hAnsi="B Badr" w:cs="B Badr"/>
      <w:sz w:val="24"/>
      <w:szCs w:val="24"/>
      <w:lang w:bidi="ar-SA"/>
    </w:rPr>
  </w:style>
  <w:style w:type="character" w:customStyle="1" w:styleId="Char10">
    <w:name w:val="Char1"/>
    <w:rsid w:val="008C3DBE"/>
    <w:rPr>
      <w:rFonts w:ascii="B Zar" w:eastAsia="B Zar" w:hAnsi="B Zar" w:cs="B Zar"/>
      <w:b/>
      <w:bCs/>
      <w:sz w:val="26"/>
      <w:szCs w:val="26"/>
      <w:lang w:val="en-US" w:eastAsia="en-US" w:bidi="ar-SA"/>
    </w:rPr>
  </w:style>
  <w:style w:type="paragraph" w:customStyle="1" w:styleId="StyleComplexBLotus12ptJustifiedFirstline05cmLatinTimesN">
    <w:name w:val="Style (Complex) B Lotus 12 pt Justified First line:  0.5 cm + (Latin) Times N..."/>
    <w:basedOn w:val="Normal"/>
    <w:rsid w:val="008C3DBE"/>
    <w:pPr>
      <w:tabs>
        <w:tab w:val="num" w:pos="360"/>
        <w:tab w:val="right" w:pos="582"/>
        <w:tab w:val="num" w:pos="644"/>
      </w:tabs>
      <w:ind w:firstLine="284"/>
      <w:jc w:val="both"/>
    </w:pPr>
    <w:rPr>
      <w:rFonts w:ascii="B Badr" w:eastAsia="B Badr" w:hAnsi="B Badr" w:cs="B Mitra"/>
      <w:b/>
      <w:bCs/>
      <w:sz w:val="22"/>
      <w:lang w:bidi="fa-IR"/>
    </w:rPr>
  </w:style>
  <w:style w:type="character" w:customStyle="1" w:styleId="10">
    <w:name w:val="سبک1 نویسه"/>
    <w:rsid w:val="008C3DBE"/>
    <w:rPr>
      <w:rFonts w:ascii="AGA Arabesque" w:eastAsia="B Badr" w:hAnsi="AGA Arabesque" w:cs="B Badr"/>
      <w:b/>
      <w:bCs/>
      <w:sz w:val="24"/>
      <w:szCs w:val="24"/>
      <w:lang w:val="en-US" w:eastAsia="en-US" w:bidi="fa-IR"/>
    </w:rPr>
  </w:style>
  <w:style w:type="character" w:customStyle="1" w:styleId="112pt">
    <w:name w:val="سبک سبک1 + (پیچیده) ‏12 pt نویسه"/>
    <w:basedOn w:val="10"/>
    <w:rsid w:val="008C3DBE"/>
    <w:rPr>
      <w:rFonts w:ascii="AGA Arabesque" w:eastAsia="B Badr" w:hAnsi="AGA Arabesque" w:cs="B Badr"/>
      <w:b/>
      <w:bCs/>
      <w:sz w:val="24"/>
      <w:szCs w:val="24"/>
      <w:lang w:val="en-US" w:eastAsia="en-US" w:bidi="fa-IR"/>
    </w:rPr>
  </w:style>
  <w:style w:type="paragraph" w:customStyle="1" w:styleId="StyleComplexBLotus12ptJustifiedFirstline05cmCharCharChar3C">
    <w:name w:val="Style (Complex) B Lotus 12 pt Justified First line:  0.5 cm Char Char Char3 C..."/>
    <w:basedOn w:val="StyleComplexBLotus12ptJustifiedFirstline05cmCharCharChar3CharChar"/>
    <w:rsid w:val="008C3DBE"/>
    <w:pPr>
      <w:spacing w:line="240" w:lineRule="auto"/>
    </w:pPr>
    <w:rPr>
      <w:rFonts w:ascii="Times New Roman" w:hAnsi="Times New Roman" w:cs="B Lotus"/>
      <w:sz w:val="28"/>
      <w:szCs w:val="28"/>
      <w:lang w:bidi="fa-IR"/>
    </w:rPr>
  </w:style>
  <w:style w:type="character" w:customStyle="1" w:styleId="tag2e">
    <w:name w:val="tag2e"/>
    <w:basedOn w:val="DefaultParagraphFont"/>
    <w:rsid w:val="008C3DBE"/>
  </w:style>
  <w:style w:type="character" w:customStyle="1" w:styleId="tag94e">
    <w:name w:val="tag94e"/>
    <w:basedOn w:val="DefaultParagraphFont"/>
    <w:rsid w:val="008C3DBE"/>
  </w:style>
  <w:style w:type="paragraph" w:customStyle="1" w:styleId="a9">
    <w:name w:val="فصل"/>
    <w:basedOn w:val="Normal"/>
    <w:link w:val="Char6"/>
    <w:rsid w:val="008C3DBE"/>
    <w:pPr>
      <w:jc w:val="center"/>
    </w:pPr>
    <w:rPr>
      <w:rFonts w:eastAsia="SimSun" w:cs="Times New Roman"/>
      <w:b/>
      <w:bCs/>
      <w:sz w:val="54"/>
      <w:szCs w:val="54"/>
      <w:lang w:bidi="fa-IR"/>
    </w:rPr>
  </w:style>
  <w:style w:type="character" w:customStyle="1" w:styleId="Char6">
    <w:name w:val="فصل Char"/>
    <w:link w:val="a9"/>
    <w:rsid w:val="008C3DBE"/>
    <w:rPr>
      <w:rFonts w:eastAsia="SimSun"/>
      <w:b/>
      <w:bCs/>
      <w:sz w:val="54"/>
      <w:szCs w:val="54"/>
    </w:rPr>
  </w:style>
  <w:style w:type="paragraph" w:customStyle="1" w:styleId="aa">
    <w:name w:val="متن"/>
    <w:basedOn w:val="a3"/>
    <w:link w:val="Char7"/>
    <w:qFormat/>
    <w:rsid w:val="00E002C7"/>
    <w:rPr>
      <w:rFonts w:ascii="IRNazli" w:hAnsi="IRNazli" w:cs="IRNazli"/>
      <w:sz w:val="28"/>
      <w:szCs w:val="28"/>
    </w:rPr>
  </w:style>
  <w:style w:type="paragraph" w:styleId="ListParagraph">
    <w:name w:val="List Paragraph"/>
    <w:basedOn w:val="Normal"/>
    <w:uiPriority w:val="34"/>
    <w:qFormat/>
    <w:rsid w:val="00F64F1C"/>
    <w:pPr>
      <w:ind w:left="720"/>
      <w:contextualSpacing/>
    </w:pPr>
  </w:style>
  <w:style w:type="character" w:customStyle="1" w:styleId="Char7">
    <w:name w:val="متن Char"/>
    <w:basedOn w:val="Char1"/>
    <w:link w:val="aa"/>
    <w:rsid w:val="00E002C7"/>
    <w:rPr>
      <w:rFonts w:ascii="IRNazli" w:hAnsi="IRNazli" w:cs="IRNazli"/>
      <w:spacing w:val="6"/>
      <w:sz w:val="28"/>
      <w:szCs w:val="28"/>
      <w:lang w:bidi="fa-IR"/>
    </w:rPr>
  </w:style>
  <w:style w:type="paragraph" w:customStyle="1" w:styleId="ab">
    <w:name w:val="متن پاورقی"/>
    <w:basedOn w:val="Normal"/>
    <w:link w:val="Char8"/>
    <w:qFormat/>
    <w:rsid w:val="002F0D80"/>
    <w:pPr>
      <w:ind w:left="272" w:hanging="272"/>
      <w:jc w:val="both"/>
    </w:pPr>
    <w:rPr>
      <w:rFonts w:ascii="IRNazli" w:hAnsi="IRNazli" w:cs="IRNazli"/>
      <w:sz w:val="24"/>
      <w:szCs w:val="24"/>
    </w:rPr>
  </w:style>
  <w:style w:type="paragraph" w:customStyle="1" w:styleId="ac">
    <w:name w:val="حدیث پاورقی"/>
    <w:basedOn w:val="Normal"/>
    <w:link w:val="Char9"/>
    <w:qFormat/>
    <w:rsid w:val="005C2E8F"/>
    <w:pPr>
      <w:ind w:left="272" w:hanging="272"/>
      <w:jc w:val="both"/>
    </w:pPr>
    <w:rPr>
      <w:rFonts w:ascii="KFGQPC Uthman Taha Naskh" w:hAnsi="KFGQPC Uthman Taha Naskh" w:cs="KFGQPC Uthman Taha Naskh"/>
      <w:sz w:val="23"/>
      <w:szCs w:val="23"/>
    </w:rPr>
  </w:style>
  <w:style w:type="character" w:customStyle="1" w:styleId="Char8">
    <w:name w:val="متن پاورقی Char"/>
    <w:basedOn w:val="DefaultParagraphFont"/>
    <w:link w:val="ab"/>
    <w:rsid w:val="002F0D80"/>
    <w:rPr>
      <w:rFonts w:ascii="IRNazli" w:hAnsi="IRNazli" w:cs="IRNazli"/>
      <w:sz w:val="24"/>
      <w:szCs w:val="24"/>
    </w:rPr>
  </w:style>
  <w:style w:type="character" w:customStyle="1" w:styleId="Char9">
    <w:name w:val="حدیث پاورقی Char"/>
    <w:basedOn w:val="DefaultParagraphFont"/>
    <w:link w:val="ac"/>
    <w:rsid w:val="005C2E8F"/>
    <w:rPr>
      <w:rFonts w:ascii="KFGQPC Uthman Taha Naskh" w:hAnsi="KFGQPC Uthman Taha Naskh" w:cs="KFGQPC Uthman Taha Naskh"/>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EFDEA-541D-4445-8755-91CCAFB4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62672</Words>
  <Characters>357233</Characters>
  <Application>Microsoft Office Word</Application>
  <DocSecurity>8</DocSecurity>
  <Lines>2976</Lines>
  <Paragraphs>838</Paragraphs>
  <ScaleCrop>false</ScaleCrop>
  <HeadingPairs>
    <vt:vector size="2" baseType="variant">
      <vt:variant>
        <vt:lpstr>Title</vt:lpstr>
      </vt:variant>
      <vt:variant>
        <vt:i4>1</vt:i4>
      </vt:variant>
    </vt:vector>
  </HeadingPairs>
  <TitlesOfParts>
    <vt:vector size="1" baseType="lpstr">
      <vt:lpstr>احکام القرآن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419067</CharactersWithSpaces>
  <SharedDoc>false</SharedDoc>
  <HLinks>
    <vt:vector size="234" baseType="variant">
      <vt:variant>
        <vt:i4>1245238</vt:i4>
      </vt:variant>
      <vt:variant>
        <vt:i4>230</vt:i4>
      </vt:variant>
      <vt:variant>
        <vt:i4>0</vt:i4>
      </vt:variant>
      <vt:variant>
        <vt:i4>5</vt:i4>
      </vt:variant>
      <vt:variant>
        <vt:lpwstr/>
      </vt:variant>
      <vt:variant>
        <vt:lpwstr>_Toc368495432</vt:lpwstr>
      </vt:variant>
      <vt:variant>
        <vt:i4>1245238</vt:i4>
      </vt:variant>
      <vt:variant>
        <vt:i4>224</vt:i4>
      </vt:variant>
      <vt:variant>
        <vt:i4>0</vt:i4>
      </vt:variant>
      <vt:variant>
        <vt:i4>5</vt:i4>
      </vt:variant>
      <vt:variant>
        <vt:lpwstr/>
      </vt:variant>
      <vt:variant>
        <vt:lpwstr>_Toc368495431</vt:lpwstr>
      </vt:variant>
      <vt:variant>
        <vt:i4>1245238</vt:i4>
      </vt:variant>
      <vt:variant>
        <vt:i4>218</vt:i4>
      </vt:variant>
      <vt:variant>
        <vt:i4>0</vt:i4>
      </vt:variant>
      <vt:variant>
        <vt:i4>5</vt:i4>
      </vt:variant>
      <vt:variant>
        <vt:lpwstr/>
      </vt:variant>
      <vt:variant>
        <vt:lpwstr>_Toc368495430</vt:lpwstr>
      </vt:variant>
      <vt:variant>
        <vt:i4>1179702</vt:i4>
      </vt:variant>
      <vt:variant>
        <vt:i4>212</vt:i4>
      </vt:variant>
      <vt:variant>
        <vt:i4>0</vt:i4>
      </vt:variant>
      <vt:variant>
        <vt:i4>5</vt:i4>
      </vt:variant>
      <vt:variant>
        <vt:lpwstr/>
      </vt:variant>
      <vt:variant>
        <vt:lpwstr>_Toc368495429</vt:lpwstr>
      </vt:variant>
      <vt:variant>
        <vt:i4>1179702</vt:i4>
      </vt:variant>
      <vt:variant>
        <vt:i4>206</vt:i4>
      </vt:variant>
      <vt:variant>
        <vt:i4>0</vt:i4>
      </vt:variant>
      <vt:variant>
        <vt:i4>5</vt:i4>
      </vt:variant>
      <vt:variant>
        <vt:lpwstr/>
      </vt:variant>
      <vt:variant>
        <vt:lpwstr>_Toc368495428</vt:lpwstr>
      </vt:variant>
      <vt:variant>
        <vt:i4>1179702</vt:i4>
      </vt:variant>
      <vt:variant>
        <vt:i4>200</vt:i4>
      </vt:variant>
      <vt:variant>
        <vt:i4>0</vt:i4>
      </vt:variant>
      <vt:variant>
        <vt:i4>5</vt:i4>
      </vt:variant>
      <vt:variant>
        <vt:lpwstr/>
      </vt:variant>
      <vt:variant>
        <vt:lpwstr>_Toc368495427</vt:lpwstr>
      </vt:variant>
      <vt:variant>
        <vt:i4>1179702</vt:i4>
      </vt:variant>
      <vt:variant>
        <vt:i4>194</vt:i4>
      </vt:variant>
      <vt:variant>
        <vt:i4>0</vt:i4>
      </vt:variant>
      <vt:variant>
        <vt:i4>5</vt:i4>
      </vt:variant>
      <vt:variant>
        <vt:lpwstr/>
      </vt:variant>
      <vt:variant>
        <vt:lpwstr>_Toc368495426</vt:lpwstr>
      </vt:variant>
      <vt:variant>
        <vt:i4>1179702</vt:i4>
      </vt:variant>
      <vt:variant>
        <vt:i4>188</vt:i4>
      </vt:variant>
      <vt:variant>
        <vt:i4>0</vt:i4>
      </vt:variant>
      <vt:variant>
        <vt:i4>5</vt:i4>
      </vt:variant>
      <vt:variant>
        <vt:lpwstr/>
      </vt:variant>
      <vt:variant>
        <vt:lpwstr>_Toc368495425</vt:lpwstr>
      </vt:variant>
      <vt:variant>
        <vt:i4>1179702</vt:i4>
      </vt:variant>
      <vt:variant>
        <vt:i4>182</vt:i4>
      </vt:variant>
      <vt:variant>
        <vt:i4>0</vt:i4>
      </vt:variant>
      <vt:variant>
        <vt:i4>5</vt:i4>
      </vt:variant>
      <vt:variant>
        <vt:lpwstr/>
      </vt:variant>
      <vt:variant>
        <vt:lpwstr>_Toc368495424</vt:lpwstr>
      </vt:variant>
      <vt:variant>
        <vt:i4>1179702</vt:i4>
      </vt:variant>
      <vt:variant>
        <vt:i4>176</vt:i4>
      </vt:variant>
      <vt:variant>
        <vt:i4>0</vt:i4>
      </vt:variant>
      <vt:variant>
        <vt:i4>5</vt:i4>
      </vt:variant>
      <vt:variant>
        <vt:lpwstr/>
      </vt:variant>
      <vt:variant>
        <vt:lpwstr>_Toc368495423</vt:lpwstr>
      </vt:variant>
      <vt:variant>
        <vt:i4>1179702</vt:i4>
      </vt:variant>
      <vt:variant>
        <vt:i4>170</vt:i4>
      </vt:variant>
      <vt:variant>
        <vt:i4>0</vt:i4>
      </vt:variant>
      <vt:variant>
        <vt:i4>5</vt:i4>
      </vt:variant>
      <vt:variant>
        <vt:lpwstr/>
      </vt:variant>
      <vt:variant>
        <vt:lpwstr>_Toc368495422</vt:lpwstr>
      </vt:variant>
      <vt:variant>
        <vt:i4>1179702</vt:i4>
      </vt:variant>
      <vt:variant>
        <vt:i4>164</vt:i4>
      </vt:variant>
      <vt:variant>
        <vt:i4>0</vt:i4>
      </vt:variant>
      <vt:variant>
        <vt:i4>5</vt:i4>
      </vt:variant>
      <vt:variant>
        <vt:lpwstr/>
      </vt:variant>
      <vt:variant>
        <vt:lpwstr>_Toc368495421</vt:lpwstr>
      </vt:variant>
      <vt:variant>
        <vt:i4>1179702</vt:i4>
      </vt:variant>
      <vt:variant>
        <vt:i4>158</vt:i4>
      </vt:variant>
      <vt:variant>
        <vt:i4>0</vt:i4>
      </vt:variant>
      <vt:variant>
        <vt:i4>5</vt:i4>
      </vt:variant>
      <vt:variant>
        <vt:lpwstr/>
      </vt:variant>
      <vt:variant>
        <vt:lpwstr>_Toc368495420</vt:lpwstr>
      </vt:variant>
      <vt:variant>
        <vt:i4>1114166</vt:i4>
      </vt:variant>
      <vt:variant>
        <vt:i4>152</vt:i4>
      </vt:variant>
      <vt:variant>
        <vt:i4>0</vt:i4>
      </vt:variant>
      <vt:variant>
        <vt:i4>5</vt:i4>
      </vt:variant>
      <vt:variant>
        <vt:lpwstr/>
      </vt:variant>
      <vt:variant>
        <vt:lpwstr>_Toc368495418</vt:lpwstr>
      </vt:variant>
      <vt:variant>
        <vt:i4>1114166</vt:i4>
      </vt:variant>
      <vt:variant>
        <vt:i4>146</vt:i4>
      </vt:variant>
      <vt:variant>
        <vt:i4>0</vt:i4>
      </vt:variant>
      <vt:variant>
        <vt:i4>5</vt:i4>
      </vt:variant>
      <vt:variant>
        <vt:lpwstr/>
      </vt:variant>
      <vt:variant>
        <vt:lpwstr>_Toc368495417</vt:lpwstr>
      </vt:variant>
      <vt:variant>
        <vt:i4>1114166</vt:i4>
      </vt:variant>
      <vt:variant>
        <vt:i4>140</vt:i4>
      </vt:variant>
      <vt:variant>
        <vt:i4>0</vt:i4>
      </vt:variant>
      <vt:variant>
        <vt:i4>5</vt:i4>
      </vt:variant>
      <vt:variant>
        <vt:lpwstr/>
      </vt:variant>
      <vt:variant>
        <vt:lpwstr>_Toc368495416</vt:lpwstr>
      </vt:variant>
      <vt:variant>
        <vt:i4>1114166</vt:i4>
      </vt:variant>
      <vt:variant>
        <vt:i4>134</vt:i4>
      </vt:variant>
      <vt:variant>
        <vt:i4>0</vt:i4>
      </vt:variant>
      <vt:variant>
        <vt:i4>5</vt:i4>
      </vt:variant>
      <vt:variant>
        <vt:lpwstr/>
      </vt:variant>
      <vt:variant>
        <vt:lpwstr>_Toc368495415</vt:lpwstr>
      </vt:variant>
      <vt:variant>
        <vt:i4>1114166</vt:i4>
      </vt:variant>
      <vt:variant>
        <vt:i4>128</vt:i4>
      </vt:variant>
      <vt:variant>
        <vt:i4>0</vt:i4>
      </vt:variant>
      <vt:variant>
        <vt:i4>5</vt:i4>
      </vt:variant>
      <vt:variant>
        <vt:lpwstr/>
      </vt:variant>
      <vt:variant>
        <vt:lpwstr>_Toc368495414</vt:lpwstr>
      </vt:variant>
      <vt:variant>
        <vt:i4>1114166</vt:i4>
      </vt:variant>
      <vt:variant>
        <vt:i4>122</vt:i4>
      </vt:variant>
      <vt:variant>
        <vt:i4>0</vt:i4>
      </vt:variant>
      <vt:variant>
        <vt:i4>5</vt:i4>
      </vt:variant>
      <vt:variant>
        <vt:lpwstr/>
      </vt:variant>
      <vt:variant>
        <vt:lpwstr>_Toc368495413</vt:lpwstr>
      </vt:variant>
      <vt:variant>
        <vt:i4>1114166</vt:i4>
      </vt:variant>
      <vt:variant>
        <vt:i4>116</vt:i4>
      </vt:variant>
      <vt:variant>
        <vt:i4>0</vt:i4>
      </vt:variant>
      <vt:variant>
        <vt:i4>5</vt:i4>
      </vt:variant>
      <vt:variant>
        <vt:lpwstr/>
      </vt:variant>
      <vt:variant>
        <vt:lpwstr>_Toc368495412</vt:lpwstr>
      </vt:variant>
      <vt:variant>
        <vt:i4>1114166</vt:i4>
      </vt:variant>
      <vt:variant>
        <vt:i4>110</vt:i4>
      </vt:variant>
      <vt:variant>
        <vt:i4>0</vt:i4>
      </vt:variant>
      <vt:variant>
        <vt:i4>5</vt:i4>
      </vt:variant>
      <vt:variant>
        <vt:lpwstr/>
      </vt:variant>
      <vt:variant>
        <vt:lpwstr>_Toc368495411</vt:lpwstr>
      </vt:variant>
      <vt:variant>
        <vt:i4>1114166</vt:i4>
      </vt:variant>
      <vt:variant>
        <vt:i4>104</vt:i4>
      </vt:variant>
      <vt:variant>
        <vt:i4>0</vt:i4>
      </vt:variant>
      <vt:variant>
        <vt:i4>5</vt:i4>
      </vt:variant>
      <vt:variant>
        <vt:lpwstr/>
      </vt:variant>
      <vt:variant>
        <vt:lpwstr>_Toc368495410</vt:lpwstr>
      </vt:variant>
      <vt:variant>
        <vt:i4>1048630</vt:i4>
      </vt:variant>
      <vt:variant>
        <vt:i4>98</vt:i4>
      </vt:variant>
      <vt:variant>
        <vt:i4>0</vt:i4>
      </vt:variant>
      <vt:variant>
        <vt:i4>5</vt:i4>
      </vt:variant>
      <vt:variant>
        <vt:lpwstr/>
      </vt:variant>
      <vt:variant>
        <vt:lpwstr>_Toc368495409</vt:lpwstr>
      </vt:variant>
      <vt:variant>
        <vt:i4>1048630</vt:i4>
      </vt:variant>
      <vt:variant>
        <vt:i4>92</vt:i4>
      </vt:variant>
      <vt:variant>
        <vt:i4>0</vt:i4>
      </vt:variant>
      <vt:variant>
        <vt:i4>5</vt:i4>
      </vt:variant>
      <vt:variant>
        <vt:lpwstr/>
      </vt:variant>
      <vt:variant>
        <vt:lpwstr>_Toc368495408</vt:lpwstr>
      </vt:variant>
      <vt:variant>
        <vt:i4>1048630</vt:i4>
      </vt:variant>
      <vt:variant>
        <vt:i4>86</vt:i4>
      </vt:variant>
      <vt:variant>
        <vt:i4>0</vt:i4>
      </vt:variant>
      <vt:variant>
        <vt:i4>5</vt:i4>
      </vt:variant>
      <vt:variant>
        <vt:lpwstr/>
      </vt:variant>
      <vt:variant>
        <vt:lpwstr>_Toc368495407</vt:lpwstr>
      </vt:variant>
      <vt:variant>
        <vt:i4>1048630</vt:i4>
      </vt:variant>
      <vt:variant>
        <vt:i4>80</vt:i4>
      </vt:variant>
      <vt:variant>
        <vt:i4>0</vt:i4>
      </vt:variant>
      <vt:variant>
        <vt:i4>5</vt:i4>
      </vt:variant>
      <vt:variant>
        <vt:lpwstr/>
      </vt:variant>
      <vt:variant>
        <vt:lpwstr>_Toc368495406</vt:lpwstr>
      </vt:variant>
      <vt:variant>
        <vt:i4>1048630</vt:i4>
      </vt:variant>
      <vt:variant>
        <vt:i4>74</vt:i4>
      </vt:variant>
      <vt:variant>
        <vt:i4>0</vt:i4>
      </vt:variant>
      <vt:variant>
        <vt:i4>5</vt:i4>
      </vt:variant>
      <vt:variant>
        <vt:lpwstr/>
      </vt:variant>
      <vt:variant>
        <vt:lpwstr>_Toc368495405</vt:lpwstr>
      </vt:variant>
      <vt:variant>
        <vt:i4>1048630</vt:i4>
      </vt:variant>
      <vt:variant>
        <vt:i4>68</vt:i4>
      </vt:variant>
      <vt:variant>
        <vt:i4>0</vt:i4>
      </vt:variant>
      <vt:variant>
        <vt:i4>5</vt:i4>
      </vt:variant>
      <vt:variant>
        <vt:lpwstr/>
      </vt:variant>
      <vt:variant>
        <vt:lpwstr>_Toc368495404</vt:lpwstr>
      </vt:variant>
      <vt:variant>
        <vt:i4>1048630</vt:i4>
      </vt:variant>
      <vt:variant>
        <vt:i4>62</vt:i4>
      </vt:variant>
      <vt:variant>
        <vt:i4>0</vt:i4>
      </vt:variant>
      <vt:variant>
        <vt:i4>5</vt:i4>
      </vt:variant>
      <vt:variant>
        <vt:lpwstr/>
      </vt:variant>
      <vt:variant>
        <vt:lpwstr>_Toc368495403</vt:lpwstr>
      </vt:variant>
      <vt:variant>
        <vt:i4>1048630</vt:i4>
      </vt:variant>
      <vt:variant>
        <vt:i4>56</vt:i4>
      </vt:variant>
      <vt:variant>
        <vt:i4>0</vt:i4>
      </vt:variant>
      <vt:variant>
        <vt:i4>5</vt:i4>
      </vt:variant>
      <vt:variant>
        <vt:lpwstr/>
      </vt:variant>
      <vt:variant>
        <vt:lpwstr>_Toc368495402</vt:lpwstr>
      </vt:variant>
      <vt:variant>
        <vt:i4>1048630</vt:i4>
      </vt:variant>
      <vt:variant>
        <vt:i4>50</vt:i4>
      </vt:variant>
      <vt:variant>
        <vt:i4>0</vt:i4>
      </vt:variant>
      <vt:variant>
        <vt:i4>5</vt:i4>
      </vt:variant>
      <vt:variant>
        <vt:lpwstr/>
      </vt:variant>
      <vt:variant>
        <vt:lpwstr>_Toc368495401</vt:lpwstr>
      </vt:variant>
      <vt:variant>
        <vt:i4>1048630</vt:i4>
      </vt:variant>
      <vt:variant>
        <vt:i4>44</vt:i4>
      </vt:variant>
      <vt:variant>
        <vt:i4>0</vt:i4>
      </vt:variant>
      <vt:variant>
        <vt:i4>5</vt:i4>
      </vt:variant>
      <vt:variant>
        <vt:lpwstr/>
      </vt:variant>
      <vt:variant>
        <vt:lpwstr>_Toc368495400</vt:lpwstr>
      </vt:variant>
      <vt:variant>
        <vt:i4>1638449</vt:i4>
      </vt:variant>
      <vt:variant>
        <vt:i4>38</vt:i4>
      </vt:variant>
      <vt:variant>
        <vt:i4>0</vt:i4>
      </vt:variant>
      <vt:variant>
        <vt:i4>5</vt:i4>
      </vt:variant>
      <vt:variant>
        <vt:lpwstr/>
      </vt:variant>
      <vt:variant>
        <vt:lpwstr>_Toc368495399</vt:lpwstr>
      </vt:variant>
      <vt:variant>
        <vt:i4>1638449</vt:i4>
      </vt:variant>
      <vt:variant>
        <vt:i4>32</vt:i4>
      </vt:variant>
      <vt:variant>
        <vt:i4>0</vt:i4>
      </vt:variant>
      <vt:variant>
        <vt:i4>5</vt:i4>
      </vt:variant>
      <vt:variant>
        <vt:lpwstr/>
      </vt:variant>
      <vt:variant>
        <vt:lpwstr>_Toc368495398</vt:lpwstr>
      </vt:variant>
      <vt:variant>
        <vt:i4>1638449</vt:i4>
      </vt:variant>
      <vt:variant>
        <vt:i4>26</vt:i4>
      </vt:variant>
      <vt:variant>
        <vt:i4>0</vt:i4>
      </vt:variant>
      <vt:variant>
        <vt:i4>5</vt:i4>
      </vt:variant>
      <vt:variant>
        <vt:lpwstr/>
      </vt:variant>
      <vt:variant>
        <vt:lpwstr>_Toc368495397</vt:lpwstr>
      </vt:variant>
      <vt:variant>
        <vt:i4>1638449</vt:i4>
      </vt:variant>
      <vt:variant>
        <vt:i4>20</vt:i4>
      </vt:variant>
      <vt:variant>
        <vt:i4>0</vt:i4>
      </vt:variant>
      <vt:variant>
        <vt:i4>5</vt:i4>
      </vt:variant>
      <vt:variant>
        <vt:lpwstr/>
      </vt:variant>
      <vt:variant>
        <vt:lpwstr>_Toc368495396</vt:lpwstr>
      </vt:variant>
      <vt:variant>
        <vt:i4>1638449</vt:i4>
      </vt:variant>
      <vt:variant>
        <vt:i4>14</vt:i4>
      </vt:variant>
      <vt:variant>
        <vt:i4>0</vt:i4>
      </vt:variant>
      <vt:variant>
        <vt:i4>5</vt:i4>
      </vt:variant>
      <vt:variant>
        <vt:lpwstr/>
      </vt:variant>
      <vt:variant>
        <vt:lpwstr>_Toc368495395</vt:lpwstr>
      </vt:variant>
      <vt:variant>
        <vt:i4>1638449</vt:i4>
      </vt:variant>
      <vt:variant>
        <vt:i4>8</vt:i4>
      </vt:variant>
      <vt:variant>
        <vt:i4>0</vt:i4>
      </vt:variant>
      <vt:variant>
        <vt:i4>5</vt:i4>
      </vt:variant>
      <vt:variant>
        <vt:lpwstr/>
      </vt:variant>
      <vt:variant>
        <vt:lpwstr>_Toc368495394</vt:lpwstr>
      </vt:variant>
      <vt:variant>
        <vt:i4>1638449</vt:i4>
      </vt:variant>
      <vt:variant>
        <vt:i4>2</vt:i4>
      </vt:variant>
      <vt:variant>
        <vt:i4>0</vt:i4>
      </vt:variant>
      <vt:variant>
        <vt:i4>5</vt:i4>
      </vt:variant>
      <vt:variant>
        <vt:lpwstr/>
      </vt:variant>
      <vt:variant>
        <vt:lpwstr>_Toc368495393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احکام القرآن</dc:title>
  <dc:subject>اصول و قواعد فقه</dc:subject>
  <dc:creator>محمد بن ادریس شافعی</dc:creator>
  <cp:keywords>کتابخانه; قلم; عقیده; موحدين; موحدین; کتاب; مكتبة; القلم; العقيدة; qalam; library; http:/qalamlib.com; http:/qalamlibrary.com; http:/mowahedin.com; http:/aqeedeh.com; احکام; قرآن کریم; فقه</cp:keywords>
  <dc:description>بیان استنباط‌های فقهی و احکامی است که امام شافعی از آیات قرآن کریم فرا گرفته است. این اثر که مجموعه بیانات محمد بن ادریس شافعی - از علمای برجسته اهل سنت در قرن سوم هجری- است توسط احمد بن حسین بیهقی نیشابوری (صاحب سنن الکبری) از روی نسخه‌ها و روایات رسیده از امام شافعی، جمع‌آوری شده است، وی مطالب را به واسطه سه راوی از شافعی نقل می‌کند. کتاب با بحث درباره راه‌های شناخت خدا و دلایل نبوت حضرت محمدr آغاز می‌شود و با شرح دیدگاه شافعی در مورد طهارت و نمازهای گوناگون ادامه می‌یابد. تفسیر شافعی از احکام زکات، روزه، حج، معاملات، وصایا و چگونگی تقسیم غنایم و صدقات از جمله مباحثی است که در ادامه می‌آید. بحث در احکام نکاح، طلاق، رضاع، قتال و ارتداد، جلد اول کتاب را به پایان می‌برد. جلد دوم این اثر، با بحث مبسوطی در احکام جهاد و مصادیق وجوب آغاز می‌شود. احکام صید و ذبح و طعام و شراب، قسم و نذر، قشا و شهادات و قرعه و کتابت در این جلد به تفصیل بیان می‌شود.</dc:description>
  <cp:lastModifiedBy>Samsung</cp:lastModifiedBy>
  <cp:revision>2</cp:revision>
  <cp:lastPrinted>2004-01-04T08:12:00Z</cp:lastPrinted>
  <dcterms:created xsi:type="dcterms:W3CDTF">2016-06-07T07:42:00Z</dcterms:created>
  <dcterms:modified xsi:type="dcterms:W3CDTF">2016-06-07T07:42:00Z</dcterms:modified>
  <cp:version>1.0 January 2016</cp:version>
</cp:coreProperties>
</file>