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8C" w:rsidRPr="00A27CDA" w:rsidRDefault="00EE35B0" w:rsidP="00214410">
      <w:pPr>
        <w:widowControl w:val="0"/>
        <w:spacing w:line="221" w:lineRule="auto"/>
        <w:ind w:firstLine="284"/>
        <w:rPr>
          <w:rFonts w:hint="cs"/>
          <w:sz w:val="28"/>
          <w:szCs w:val="28"/>
          <w:rtl/>
        </w:rPr>
      </w:pPr>
      <w:bookmarkStart w:id="0" w:name="_GoBack"/>
      <w:bookmarkEnd w:id="0"/>
      <w:r>
        <w:rPr>
          <w:rFonts w:hint="cs"/>
          <w:sz w:val="28"/>
          <w:szCs w:val="28"/>
          <w:rtl/>
        </w:rPr>
        <w:t xml:space="preserve"> </w:t>
      </w:r>
    </w:p>
    <w:p w:rsidR="008C21BE" w:rsidRPr="00FD68DE" w:rsidRDefault="008C21BE" w:rsidP="00214410">
      <w:pPr>
        <w:pStyle w:val="StyleComplexBLotus12ptJustifiedFirstline05cm"/>
        <w:widowControl w:val="0"/>
        <w:spacing w:line="221" w:lineRule="auto"/>
        <w:jc w:val="center"/>
        <w:rPr>
          <w:rFonts w:ascii="Times New Roman" w:hAnsi="Times New Roman" w:cs="B Jadid" w:hint="cs"/>
          <w:b/>
          <w:bCs/>
          <w:sz w:val="32"/>
          <w:szCs w:val="32"/>
          <w:rtl/>
          <w:lang w:bidi="fa-IR"/>
        </w:rPr>
      </w:pPr>
    </w:p>
    <w:p w:rsidR="008C21BE" w:rsidRPr="00FD68DE" w:rsidRDefault="00FD68DE" w:rsidP="00214410">
      <w:pPr>
        <w:pStyle w:val="StyleComplexBLotus12ptJustifiedFirstline05cm"/>
        <w:widowControl w:val="0"/>
        <w:spacing w:line="221" w:lineRule="auto"/>
        <w:jc w:val="center"/>
        <w:rPr>
          <w:rFonts w:ascii="Times New Roman" w:hAnsi="Times New Roman" w:cs="B Jadid" w:hint="cs"/>
          <w:sz w:val="72"/>
          <w:szCs w:val="72"/>
          <w:rtl/>
          <w:lang w:bidi="fa-IR"/>
        </w:rPr>
      </w:pPr>
      <w:r w:rsidRPr="00FD68DE">
        <w:rPr>
          <w:rFonts w:ascii="Times New Roman" w:hAnsi="Times New Roman" w:cs="B Jadid" w:hint="cs"/>
          <w:sz w:val="72"/>
          <w:szCs w:val="72"/>
          <w:rtl/>
          <w:lang w:bidi="fa-IR"/>
        </w:rPr>
        <w:t xml:space="preserve">دليل و برهان در تبرئه ابوهريره </w:t>
      </w:r>
      <w:r w:rsidRPr="00FD68DE">
        <w:rPr>
          <w:rFonts w:ascii="Times New Roman" w:hAnsi="Times New Roman" w:cs="B Lotus" w:hint="cs"/>
          <w:sz w:val="96"/>
          <w:szCs w:val="96"/>
          <w:rtl/>
          <w:lang w:bidi="fa-IR"/>
        </w:rPr>
        <w:sym w:font="AGA Arabesque" w:char="F074"/>
      </w:r>
      <w:r w:rsidRPr="00FD68DE">
        <w:rPr>
          <w:rFonts w:ascii="Times New Roman" w:hAnsi="Times New Roman" w:cs="B Jadid" w:hint="cs"/>
          <w:sz w:val="72"/>
          <w:szCs w:val="72"/>
          <w:rtl/>
          <w:lang w:bidi="fa-IR"/>
        </w:rPr>
        <w:t xml:space="preserve"> از بهتان</w:t>
      </w:r>
    </w:p>
    <w:p w:rsidR="00A27CDA" w:rsidRPr="00A27CDA" w:rsidRDefault="00A27CDA" w:rsidP="00F60A4E">
      <w:pPr>
        <w:widowControl w:val="0"/>
        <w:spacing w:line="221" w:lineRule="auto"/>
        <w:jc w:val="center"/>
        <w:rPr>
          <w:rFonts w:ascii="Lotus Linotype" w:hAnsi="Lotus Linotype" w:cs="Lotus Linotype"/>
          <w:b/>
          <w:bCs/>
          <w:sz w:val="28"/>
          <w:szCs w:val="28"/>
          <w:rtl/>
          <w:lang w:bidi="fa-IR"/>
        </w:rPr>
      </w:pPr>
      <w:r w:rsidRPr="00A27CDA">
        <w:rPr>
          <w:rFonts w:ascii="Lotus Linotype" w:hAnsi="Lotus Linotype" w:cs="Lotus Linotype"/>
          <w:b/>
          <w:bCs/>
          <w:sz w:val="28"/>
          <w:szCs w:val="28"/>
          <w:rtl/>
          <w:lang w:bidi="fa-IR"/>
        </w:rPr>
        <w:t>ترجم</w:t>
      </w:r>
      <w:r w:rsidR="00501762">
        <w:rPr>
          <w:rFonts w:ascii="Lotus Linotype" w:hAnsi="Lotus Linotype" w:cs="Lotus Linotype" w:hint="cs"/>
          <w:b/>
          <w:bCs/>
          <w:sz w:val="28"/>
          <w:szCs w:val="28"/>
          <w:rtl/>
          <w:lang w:bidi="fa-IR"/>
        </w:rPr>
        <w:t>ه</w:t>
      </w:r>
      <w:r w:rsidR="00501762">
        <w:rPr>
          <w:rFonts w:ascii="Lotus Linotype" w:hAnsi="Lotus Linotype" w:cs="B Yagut" w:hint="cs"/>
          <w:b/>
          <w:bCs/>
          <w:sz w:val="28"/>
          <w:szCs w:val="28"/>
          <w:rtl/>
          <w:lang w:bidi="fa-IR"/>
        </w:rPr>
        <w:t>‌</w:t>
      </w:r>
      <w:r w:rsidR="00501762">
        <w:rPr>
          <w:rFonts w:ascii="Lotus Linotype" w:hAnsi="Lotus Linotype" w:cs="Lotus Linotype" w:hint="cs"/>
          <w:b/>
          <w:bCs/>
          <w:sz w:val="28"/>
          <w:szCs w:val="28"/>
          <w:rtl/>
          <w:lang w:bidi="fa-IR"/>
        </w:rPr>
        <w:t>ی</w:t>
      </w:r>
      <w:r w:rsidRPr="00A27CDA">
        <w:rPr>
          <w:rFonts w:ascii="Lotus Linotype" w:hAnsi="Lotus Linotype" w:cs="Lotus Linotype"/>
          <w:b/>
          <w:bCs/>
          <w:sz w:val="28"/>
          <w:szCs w:val="28"/>
          <w:rtl/>
          <w:lang w:bidi="fa-IR"/>
        </w:rPr>
        <w:t xml:space="preserve"> كتاب</w:t>
      </w:r>
      <w:r w:rsidR="00F3458F">
        <w:rPr>
          <w:rFonts w:ascii="Lotus Linotype" w:hAnsi="Lotus Linotype" w:cs="Lotus Linotype" w:hint="cs"/>
          <w:b/>
          <w:bCs/>
          <w:sz w:val="28"/>
          <w:szCs w:val="28"/>
          <w:rtl/>
          <w:lang w:bidi="fa-IR"/>
        </w:rPr>
        <w:t xml:space="preserve"> </w:t>
      </w:r>
      <w:r w:rsidRPr="00A27CDA">
        <w:rPr>
          <w:rFonts w:ascii="Lotus Linotype" w:hAnsi="Lotus Linotype" w:cs="Lotus Linotype"/>
          <w:b/>
          <w:bCs/>
          <w:sz w:val="28"/>
          <w:szCs w:val="28"/>
          <w:rtl/>
          <w:lang w:bidi="fa-IR"/>
        </w:rPr>
        <w:t>(</w:t>
      </w:r>
      <w:r w:rsidR="00FD68DE">
        <w:rPr>
          <w:rFonts w:ascii="Lotus Linotype" w:hAnsi="Lotus Linotype" w:cs="Lotus Linotype" w:hint="cs"/>
          <w:b/>
          <w:bCs/>
          <w:sz w:val="28"/>
          <w:szCs w:val="28"/>
          <w:rtl/>
          <w:lang w:bidi="fa-IR"/>
        </w:rPr>
        <w:t xml:space="preserve">البرهان في تبرئة أبي هريرة </w:t>
      </w:r>
      <w:r w:rsidR="00FD68DE" w:rsidRPr="00EE35B0">
        <w:rPr>
          <w:rFonts w:ascii="Lotus Linotype" w:hAnsi="Lotus Linotype" w:cs="B Lotus" w:hint="cs"/>
          <w:sz w:val="28"/>
          <w:szCs w:val="28"/>
          <w:rtl/>
          <w:lang w:bidi="fa-IR"/>
        </w:rPr>
        <w:sym w:font="AGA Arabesque" w:char="F074"/>
      </w:r>
      <w:r w:rsidR="00FD68DE">
        <w:rPr>
          <w:rFonts w:ascii="Lotus Linotype" w:hAnsi="Lotus Linotype" w:cs="Lotus Linotype" w:hint="cs"/>
          <w:b/>
          <w:bCs/>
          <w:sz w:val="28"/>
          <w:szCs w:val="28"/>
          <w:rtl/>
          <w:lang w:bidi="fa-IR"/>
        </w:rPr>
        <w:t xml:space="preserve"> من البهتان</w:t>
      </w:r>
      <w:r w:rsidRPr="00A27CDA">
        <w:rPr>
          <w:rFonts w:ascii="Lotus Linotype" w:hAnsi="Lotus Linotype" w:cs="Lotus Linotype"/>
          <w:b/>
          <w:bCs/>
          <w:sz w:val="28"/>
          <w:szCs w:val="28"/>
          <w:rtl/>
          <w:lang w:bidi="fa-IR"/>
        </w:rPr>
        <w:t>)</w:t>
      </w:r>
    </w:p>
    <w:p w:rsidR="00A27CDA" w:rsidRPr="00A27CDA" w:rsidRDefault="007B199F" w:rsidP="00214410">
      <w:pPr>
        <w:widowControl w:val="0"/>
        <w:spacing w:line="221" w:lineRule="auto"/>
        <w:jc w:val="center"/>
        <w:rPr>
          <w:rFonts w:cs="B Titr" w:hint="cs"/>
          <w:sz w:val="44"/>
          <w:szCs w:val="44"/>
          <w:rtl/>
          <w:lang w:bidi="fa-IR"/>
        </w:rPr>
      </w:pPr>
      <w:r>
        <w:rPr>
          <w:rFonts w:cs="B Titr" w:hint="cs"/>
          <w:sz w:val="44"/>
          <w:szCs w:val="44"/>
          <w:rtl/>
          <w:lang w:bidi="fa-IR"/>
        </w:rPr>
        <w:t xml:space="preserve"> </w:t>
      </w:r>
    </w:p>
    <w:p w:rsidR="00A27CDA" w:rsidRPr="00A27CDA" w:rsidRDefault="00A27CDA" w:rsidP="00214410">
      <w:pPr>
        <w:widowControl w:val="0"/>
        <w:spacing w:line="221" w:lineRule="auto"/>
        <w:jc w:val="center"/>
        <w:rPr>
          <w:rFonts w:cs="B Titr" w:hint="cs"/>
          <w:sz w:val="44"/>
          <w:szCs w:val="44"/>
          <w:rtl/>
          <w:lang w:bidi="fa-IR"/>
        </w:rPr>
      </w:pPr>
      <w:r w:rsidRPr="00A27CDA">
        <w:rPr>
          <w:rFonts w:cs="B Titr" w:hint="cs"/>
          <w:sz w:val="44"/>
          <w:szCs w:val="44"/>
          <w:rtl/>
          <w:lang w:bidi="fa-IR"/>
        </w:rPr>
        <w:t>تاليف:</w:t>
      </w:r>
    </w:p>
    <w:p w:rsidR="00A27CDA" w:rsidRDefault="00FD68DE" w:rsidP="00214410">
      <w:pPr>
        <w:widowControl w:val="0"/>
        <w:spacing w:line="221" w:lineRule="auto"/>
        <w:jc w:val="center"/>
        <w:rPr>
          <w:rFonts w:cs="B Titr" w:hint="cs"/>
          <w:sz w:val="44"/>
          <w:szCs w:val="44"/>
          <w:rtl/>
          <w:lang w:bidi="fa-IR"/>
        </w:rPr>
      </w:pPr>
      <w:r>
        <w:rPr>
          <w:rFonts w:cs="B Titr" w:hint="cs"/>
          <w:sz w:val="44"/>
          <w:szCs w:val="44"/>
          <w:rtl/>
          <w:lang w:bidi="fa-IR"/>
        </w:rPr>
        <w:t>عبدالله بن عبدالعزيز بن علي الناصر</w:t>
      </w:r>
    </w:p>
    <w:p w:rsidR="00A27CDA" w:rsidRDefault="00A27CDA" w:rsidP="00214410">
      <w:pPr>
        <w:widowControl w:val="0"/>
        <w:spacing w:line="221" w:lineRule="auto"/>
        <w:jc w:val="center"/>
        <w:rPr>
          <w:rFonts w:cs="B Titr" w:hint="cs"/>
          <w:sz w:val="44"/>
          <w:szCs w:val="44"/>
          <w:rtl/>
          <w:lang w:bidi="fa-IR"/>
        </w:rPr>
      </w:pPr>
    </w:p>
    <w:p w:rsidR="00FD68DE" w:rsidRPr="00FD68DE" w:rsidRDefault="00FD68DE" w:rsidP="00214410">
      <w:pPr>
        <w:widowControl w:val="0"/>
        <w:spacing w:line="221" w:lineRule="auto"/>
        <w:jc w:val="center"/>
        <w:rPr>
          <w:rFonts w:ascii="Lotus Linotype" w:hAnsi="Lotus Linotype" w:cs="Lotus Linotype"/>
          <w:b/>
          <w:bCs/>
          <w:sz w:val="44"/>
          <w:szCs w:val="44"/>
          <w:rtl/>
          <w:lang w:bidi="fa-IR"/>
        </w:rPr>
      </w:pPr>
      <w:r w:rsidRPr="00FD68DE">
        <w:rPr>
          <w:rFonts w:ascii="Lotus Linotype" w:hAnsi="Lotus Linotype" w:cs="Lotus Linotype"/>
          <w:b/>
          <w:bCs/>
          <w:sz w:val="44"/>
          <w:szCs w:val="44"/>
          <w:rtl/>
          <w:lang w:bidi="fa-IR"/>
        </w:rPr>
        <w:t>مراجعه و تقديم: دكتر عبدالله بن إسماعيل</w:t>
      </w:r>
    </w:p>
    <w:p w:rsidR="00A27CDA" w:rsidRDefault="00A27CDA" w:rsidP="00214410">
      <w:pPr>
        <w:widowControl w:val="0"/>
        <w:spacing w:line="221" w:lineRule="auto"/>
        <w:jc w:val="center"/>
        <w:rPr>
          <w:rFonts w:cs="B Titr" w:hint="cs"/>
          <w:sz w:val="44"/>
          <w:szCs w:val="44"/>
          <w:rtl/>
          <w:lang w:bidi="fa-IR"/>
        </w:rPr>
      </w:pPr>
    </w:p>
    <w:p w:rsidR="00A27CDA" w:rsidRDefault="00A27CDA" w:rsidP="00214410">
      <w:pPr>
        <w:widowControl w:val="0"/>
        <w:spacing w:line="221" w:lineRule="auto"/>
        <w:jc w:val="center"/>
        <w:rPr>
          <w:rFonts w:cs="B Titr" w:hint="cs"/>
          <w:sz w:val="44"/>
          <w:szCs w:val="44"/>
          <w:rtl/>
          <w:lang w:bidi="fa-IR"/>
        </w:rPr>
      </w:pPr>
      <w:r>
        <w:rPr>
          <w:rFonts w:cs="B Titr" w:hint="cs"/>
          <w:sz w:val="44"/>
          <w:szCs w:val="44"/>
          <w:rtl/>
          <w:lang w:bidi="fa-IR"/>
        </w:rPr>
        <w:t>ترجمه:</w:t>
      </w:r>
    </w:p>
    <w:p w:rsidR="00A27CDA" w:rsidRDefault="00CF3907" w:rsidP="00501762">
      <w:pPr>
        <w:widowControl w:val="0"/>
        <w:spacing w:line="221" w:lineRule="auto"/>
        <w:jc w:val="center"/>
        <w:rPr>
          <w:rFonts w:cs="B Titr" w:hint="cs"/>
          <w:sz w:val="44"/>
          <w:szCs w:val="44"/>
          <w:rtl/>
          <w:lang w:bidi="fa-IR"/>
        </w:rPr>
      </w:pPr>
      <w:r>
        <w:rPr>
          <w:rFonts w:cs="B Titr" w:hint="cs"/>
          <w:sz w:val="44"/>
          <w:szCs w:val="44"/>
          <w:rtl/>
          <w:lang w:bidi="fa-IR"/>
        </w:rPr>
        <w:t>ا</w:t>
      </w:r>
      <w:r w:rsidR="00A27CDA">
        <w:rPr>
          <w:rFonts w:cs="B Titr" w:hint="cs"/>
          <w:sz w:val="44"/>
          <w:szCs w:val="44"/>
          <w:rtl/>
          <w:lang w:bidi="fa-IR"/>
        </w:rPr>
        <w:t xml:space="preserve">سحاق </w:t>
      </w:r>
      <w:r w:rsidR="00501762">
        <w:rPr>
          <w:rFonts w:cs="B Titr" w:hint="cs"/>
          <w:sz w:val="44"/>
          <w:szCs w:val="44"/>
          <w:rtl/>
          <w:lang w:bidi="fa-IR"/>
        </w:rPr>
        <w:t>دبیری (رحمه الله)</w:t>
      </w:r>
    </w:p>
    <w:p w:rsidR="00A27CDA" w:rsidRDefault="00A27CDA" w:rsidP="00214410">
      <w:pPr>
        <w:widowControl w:val="0"/>
        <w:spacing w:line="221" w:lineRule="auto"/>
        <w:jc w:val="center"/>
        <w:rPr>
          <w:rFonts w:cs="B Titr" w:hint="cs"/>
          <w:sz w:val="44"/>
          <w:szCs w:val="44"/>
          <w:rtl/>
          <w:lang w:bidi="fa-IR"/>
        </w:rPr>
      </w:pPr>
    </w:p>
    <w:p w:rsidR="00A27CDA" w:rsidRPr="00501762" w:rsidRDefault="00501762" w:rsidP="00501762">
      <w:pPr>
        <w:widowControl w:val="0"/>
        <w:spacing w:line="221" w:lineRule="auto"/>
        <w:jc w:val="center"/>
        <w:rPr>
          <w:rFonts w:ascii="Lotus Linotype" w:hAnsi="Lotus Linotype" w:cs="B Zar"/>
          <w:sz w:val="32"/>
          <w:szCs w:val="32"/>
          <w:rtl/>
          <w:lang w:bidi="fa-IR"/>
        </w:rPr>
      </w:pPr>
      <w:r>
        <w:rPr>
          <w:rFonts w:ascii="Lotus Linotype" w:hAnsi="Lotus Linotype" w:cs="B Zar"/>
          <w:sz w:val="32"/>
          <w:szCs w:val="32"/>
          <w:rtl/>
          <w:lang w:bidi="fa-IR"/>
        </w:rPr>
        <w:t xml:space="preserve">چاپ </w:t>
      </w:r>
      <w:r>
        <w:rPr>
          <w:rFonts w:ascii="Lotus Linotype" w:hAnsi="Lotus Linotype" w:cs="B Zar" w:hint="cs"/>
          <w:sz w:val="32"/>
          <w:szCs w:val="32"/>
          <w:rtl/>
          <w:lang w:bidi="fa-IR"/>
        </w:rPr>
        <w:t>دوم</w:t>
      </w:r>
      <w:r w:rsidR="00A27CDA" w:rsidRPr="00501762">
        <w:rPr>
          <w:rFonts w:ascii="Lotus Linotype" w:hAnsi="Lotus Linotype" w:cs="B Zar"/>
          <w:sz w:val="32"/>
          <w:szCs w:val="32"/>
          <w:rtl/>
          <w:lang w:bidi="fa-IR"/>
        </w:rPr>
        <w:t xml:space="preserve"> 14</w:t>
      </w:r>
      <w:r w:rsidRPr="00501762">
        <w:rPr>
          <w:rFonts w:ascii="Lotus Linotype" w:hAnsi="Lotus Linotype" w:cs="B Zar" w:hint="cs"/>
          <w:sz w:val="32"/>
          <w:szCs w:val="32"/>
          <w:rtl/>
          <w:lang w:bidi="fa-IR"/>
        </w:rPr>
        <w:t>30</w:t>
      </w:r>
      <w:r w:rsidR="00A27CDA" w:rsidRPr="00501762">
        <w:rPr>
          <w:rFonts w:ascii="Lotus Linotype" w:hAnsi="Lotus Linotype" w:cs="B Zar"/>
          <w:sz w:val="32"/>
          <w:szCs w:val="32"/>
          <w:rtl/>
          <w:lang w:bidi="fa-IR"/>
        </w:rPr>
        <w:t>/138</w:t>
      </w:r>
      <w:r w:rsidRPr="00501762">
        <w:rPr>
          <w:rFonts w:ascii="Lotus Linotype" w:hAnsi="Lotus Linotype" w:cs="B Zar" w:hint="cs"/>
          <w:sz w:val="32"/>
          <w:szCs w:val="32"/>
          <w:rtl/>
          <w:lang w:bidi="fa-IR"/>
        </w:rPr>
        <w:t>8</w:t>
      </w:r>
      <w:r w:rsidR="00A27CDA" w:rsidRPr="00501762">
        <w:rPr>
          <w:rFonts w:ascii="Lotus Linotype" w:hAnsi="Lotus Linotype" w:cs="B Zar"/>
          <w:sz w:val="32"/>
          <w:szCs w:val="32"/>
          <w:rtl/>
          <w:lang w:bidi="fa-IR"/>
        </w:rPr>
        <w:t>هـ</w:t>
      </w:r>
    </w:p>
    <w:p w:rsidR="00A27CDA" w:rsidRPr="00A27CDA" w:rsidRDefault="00A27CDA" w:rsidP="00214410">
      <w:pPr>
        <w:widowControl w:val="0"/>
        <w:spacing w:line="221" w:lineRule="auto"/>
        <w:jc w:val="center"/>
        <w:rPr>
          <w:rFonts w:hint="cs"/>
          <w:sz w:val="28"/>
          <w:szCs w:val="28"/>
          <w:rtl/>
        </w:rPr>
      </w:pPr>
      <w:r>
        <w:rPr>
          <w:rFonts w:ascii="Lotus Linotype" w:hAnsi="Lotus Linotype" w:cs="Lotus Linotype"/>
          <w:b/>
          <w:bCs/>
          <w:sz w:val="32"/>
          <w:szCs w:val="32"/>
          <w:rtl/>
          <w:lang w:bidi="fa-IR"/>
        </w:rPr>
        <w:br w:type="page"/>
      </w:r>
    </w:p>
    <w:p w:rsidR="00A27CDA" w:rsidRPr="00A27CDA" w:rsidRDefault="001808D2" w:rsidP="00214410">
      <w:pPr>
        <w:widowControl w:val="0"/>
        <w:spacing w:line="221" w:lineRule="auto"/>
        <w:ind w:firstLine="284"/>
        <w:jc w:val="lowKashida"/>
        <w:rPr>
          <w:rFonts w:hint="cs"/>
          <w:sz w:val="28"/>
          <w:szCs w:val="28"/>
          <w:rtl/>
        </w:rPr>
      </w:pPr>
      <w:r>
        <w:rPr>
          <w:rFonts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630555</wp:posOffset>
                </wp:positionH>
                <wp:positionV relativeFrom="paragraph">
                  <wp:posOffset>-187960</wp:posOffset>
                </wp:positionV>
                <wp:extent cx="3814445" cy="2159000"/>
                <wp:effectExtent l="11430" t="12065" r="12700" b="1016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4445" cy="2159000"/>
                        </a:xfrm>
                        <a:prstGeom prst="roundRect">
                          <a:avLst>
                            <a:gd name="adj" fmla="val 9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49.65pt;margin-top:-14.8pt;width:300.35pt;height:1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" filled="f"/>
            </w:pict>
          </mc:Fallback>
        </mc:AlternateContent>
      </w:r>
      <w:r>
        <w:rPr>
          <w:rFonts w:hint="cs"/>
          <w:noProof/>
          <w:sz w:val="28"/>
          <w:szCs w:val="28"/>
          <w:rtl/>
        </w:rPr>
        <mc:AlternateContent>
          <mc:Choice Requires="wps">
            <w:drawing>
              <wp:anchor distT="0" distB="0" distL="114300" distR="114300" simplePos="0" relativeHeight="251656192" behindDoc="0" locked="0" layoutInCell="1" allowOverlap="1">
                <wp:simplePos x="0" y="0"/>
                <wp:positionH relativeFrom="column">
                  <wp:posOffset>678180</wp:posOffset>
                </wp:positionH>
                <wp:positionV relativeFrom="paragraph">
                  <wp:posOffset>-187960</wp:posOffset>
                </wp:positionV>
                <wp:extent cx="3703320" cy="2112645"/>
                <wp:effectExtent l="1905" t="254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211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575" w:rsidRPr="001B6373" w:rsidRDefault="00256575" w:rsidP="00501762">
                            <w:pPr>
                              <w:ind w:left="530"/>
                              <w:rPr>
                                <w:rFonts w:ascii="Lotus Linotype" w:hAnsi="Lotus Linotype" w:cs="Rateb lotusb22"/>
                                <w:sz w:val="22"/>
                                <w:szCs w:val="22"/>
                                <w:rtl/>
                              </w:rPr>
                            </w:pPr>
                            <w:r w:rsidRPr="001B6373">
                              <w:rPr>
                                <w:rFonts w:ascii="Lotus Linotype" w:hAnsi="Lotus Linotype" w:cs="Rateb lotusb22"/>
                                <w:sz w:val="22"/>
                                <w:szCs w:val="22"/>
                                <w:rtl/>
                              </w:rPr>
                              <w:t xml:space="preserve"> إسحاق </w:t>
                            </w:r>
                            <w:r>
                              <w:rPr>
                                <w:rFonts w:ascii="Lotus Linotype" w:hAnsi="Lotus Linotype" w:cs="Rateb lotusb22" w:hint="cs"/>
                                <w:sz w:val="22"/>
                                <w:szCs w:val="22"/>
                                <w:rtl/>
                              </w:rPr>
                              <w:t>ىبيري</w:t>
                            </w:r>
                            <w:r w:rsidRPr="001B6373">
                              <w:rPr>
                                <w:rFonts w:ascii="Lotus Linotype" w:hAnsi="Lotus Linotype" w:cs="Rateb lotusb22"/>
                                <w:sz w:val="22"/>
                                <w:szCs w:val="22"/>
                                <w:rtl/>
                              </w:rPr>
                              <w:t>، 14</w:t>
                            </w:r>
                            <w:r>
                              <w:rPr>
                                <w:rFonts w:ascii="Lotus Linotype" w:hAnsi="Lotus Linotype" w:cs="Rateb lotusb22" w:hint="cs"/>
                                <w:sz w:val="22"/>
                                <w:szCs w:val="22"/>
                                <w:rtl/>
                              </w:rPr>
                              <w:t>30</w:t>
                            </w:r>
                            <w:r w:rsidRPr="001B6373">
                              <w:rPr>
                                <w:rFonts w:ascii="Lotus Linotype" w:hAnsi="Lotus Linotype" w:cs="Rateb lotusb22"/>
                                <w:sz w:val="22"/>
                                <w:szCs w:val="22"/>
                                <w:rtl/>
                              </w:rPr>
                              <w:t>هـ</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فهرسة مكتبة الملك فهد الوطنية أثناء النشر</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القفاري، ناصر عبدالله</w:t>
                            </w:r>
                          </w:p>
                          <w:p w:rsidR="00256575" w:rsidRPr="001B6373" w:rsidRDefault="00256575" w:rsidP="00501762">
                            <w:pPr>
                              <w:ind w:left="130"/>
                              <w:rPr>
                                <w:rFonts w:ascii="Lotus Linotype" w:hAnsi="Lotus Linotype" w:cs="Rateb lotusb22"/>
                                <w:spacing w:val="-4"/>
                                <w:sz w:val="22"/>
                                <w:szCs w:val="22"/>
                                <w:rtl/>
                              </w:rPr>
                            </w:pPr>
                            <w:r>
                              <w:rPr>
                                <w:rFonts w:ascii="Lotus Linotype" w:hAnsi="Lotus Linotype" w:cs="Rateb lotusb22" w:hint="cs"/>
                                <w:sz w:val="22"/>
                                <w:szCs w:val="22"/>
                                <w:rtl/>
                              </w:rPr>
                              <w:t>البرهان في تبرئة أبي هريرة من البهتان</w:t>
                            </w:r>
                            <w:r w:rsidRPr="001B6373">
                              <w:rPr>
                                <w:rFonts w:ascii="Lotus Linotype" w:hAnsi="Lotus Linotype" w:cs="Rateb lotusb22"/>
                                <w:sz w:val="22"/>
                                <w:szCs w:val="22"/>
                                <w:rtl/>
                              </w:rPr>
                              <w:t xml:space="preserve">   باللغة الفارسية. / </w:t>
                            </w:r>
                            <w:r>
                              <w:rPr>
                                <w:rFonts w:ascii="Lotus Linotype" w:hAnsi="Lotus Linotype" w:cs="Rateb lotusb22" w:hint="cs"/>
                                <w:sz w:val="22"/>
                                <w:szCs w:val="22"/>
                                <w:rtl/>
                              </w:rPr>
                              <w:t>عبدالله بن عبدالعزيز</w:t>
                            </w:r>
                            <w:r>
                              <w:rPr>
                                <w:rFonts w:ascii="Lotus Linotype" w:hAnsi="Lotus Linotype" w:cs="Rateb lotusb22" w:hint="cs"/>
                                <w:spacing w:val="-4"/>
                                <w:sz w:val="22"/>
                                <w:szCs w:val="22"/>
                                <w:rtl/>
                              </w:rPr>
                              <w:t xml:space="preserve"> بن علي الناصر</w:t>
                            </w:r>
                            <w:r w:rsidRPr="001B6373">
                              <w:rPr>
                                <w:rFonts w:ascii="Lotus Linotype" w:hAnsi="Lotus Linotype" w:cs="Rateb lotusb22"/>
                                <w:spacing w:val="-4"/>
                                <w:sz w:val="22"/>
                                <w:szCs w:val="22"/>
                                <w:rtl/>
                              </w:rPr>
                              <w:t xml:space="preserve"> ؛ إسحاق </w:t>
                            </w:r>
                            <w:r>
                              <w:rPr>
                                <w:rFonts w:ascii="Lotus Linotype" w:hAnsi="Lotus Linotype" w:cs="Rateb lotusb22" w:hint="cs"/>
                                <w:spacing w:val="-4"/>
                                <w:sz w:val="22"/>
                                <w:szCs w:val="22"/>
                                <w:rtl/>
                              </w:rPr>
                              <w:t>ىبيري</w:t>
                            </w:r>
                            <w:r w:rsidRPr="001B6373">
                              <w:rPr>
                                <w:rFonts w:ascii="Lotus Linotype" w:hAnsi="Lotus Linotype" w:cs="Rateb lotusb22"/>
                                <w:spacing w:val="-4"/>
                                <w:sz w:val="22"/>
                                <w:szCs w:val="22"/>
                                <w:rtl/>
                              </w:rPr>
                              <w:t>. – الرياض، 14</w:t>
                            </w:r>
                            <w:r>
                              <w:rPr>
                                <w:rFonts w:ascii="Lotus Linotype" w:hAnsi="Lotus Linotype" w:cs="Rateb lotusb22" w:hint="cs"/>
                                <w:spacing w:val="-4"/>
                                <w:sz w:val="22"/>
                                <w:szCs w:val="22"/>
                                <w:rtl/>
                              </w:rPr>
                              <w:t>30</w:t>
                            </w:r>
                            <w:r w:rsidRPr="001B6373">
                              <w:rPr>
                                <w:rFonts w:ascii="Lotus Linotype" w:hAnsi="Lotus Linotype" w:cs="Rateb lotusb22"/>
                                <w:spacing w:val="-4"/>
                                <w:sz w:val="22"/>
                                <w:szCs w:val="22"/>
                                <w:rtl/>
                              </w:rPr>
                              <w:t>هـ</w:t>
                            </w:r>
                          </w:p>
                          <w:p w:rsidR="00256575" w:rsidRPr="001B6373" w:rsidRDefault="00256575" w:rsidP="00A947B5">
                            <w:pPr>
                              <w:ind w:left="130"/>
                              <w:rPr>
                                <w:rFonts w:ascii="Lotus Linotype" w:hAnsi="Lotus Linotype" w:cs="Rateb lotusb22"/>
                                <w:sz w:val="22"/>
                                <w:szCs w:val="22"/>
                                <w:rtl/>
                              </w:rPr>
                            </w:pPr>
                            <w:r>
                              <w:rPr>
                                <w:rFonts w:ascii="Lotus Linotype" w:hAnsi="Lotus Linotype" w:cs="Rateb lotusb22" w:hint="cs"/>
                                <w:sz w:val="22"/>
                                <w:szCs w:val="22"/>
                                <w:rtl/>
                              </w:rPr>
                              <w:t>43</w:t>
                            </w:r>
                            <w:r w:rsidR="00A947B5">
                              <w:rPr>
                                <w:rFonts w:ascii="Lotus Linotype" w:hAnsi="Lotus Linotype" w:cs="Rateb lotusb22" w:hint="cs"/>
                                <w:sz w:val="22"/>
                                <w:szCs w:val="22"/>
                                <w:rtl/>
                              </w:rPr>
                              <w:t>6</w:t>
                            </w:r>
                            <w:r w:rsidRPr="001B6373">
                              <w:rPr>
                                <w:rFonts w:ascii="Lotus Linotype" w:hAnsi="Lotus Linotype" w:cs="Rateb lotusb22"/>
                                <w:sz w:val="22"/>
                                <w:szCs w:val="22"/>
                                <w:rtl/>
                              </w:rPr>
                              <w:t xml:space="preserve"> ص ؛ </w:t>
                            </w:r>
                            <w:r>
                              <w:rPr>
                                <w:rFonts w:ascii="Lotus Linotype" w:hAnsi="Lotus Linotype" w:cs="Rateb lotusb22" w:hint="cs"/>
                                <w:sz w:val="22"/>
                                <w:szCs w:val="22"/>
                                <w:rtl/>
                              </w:rPr>
                              <w:t>17</w:t>
                            </w:r>
                            <w:r w:rsidRPr="002025D6">
                              <w:rPr>
                                <w:rFonts w:ascii="Courier New" w:hAnsi="Courier New" w:cs="Courier New"/>
                                <w:sz w:val="22"/>
                                <w:szCs w:val="22"/>
                                <w:rtl/>
                              </w:rPr>
                              <w:t>×</w:t>
                            </w:r>
                            <w:r>
                              <w:rPr>
                                <w:rFonts w:ascii="Lotus Linotype" w:hAnsi="Lotus Linotype" w:cs="Rateb lotusb22" w:hint="cs"/>
                                <w:sz w:val="22"/>
                                <w:szCs w:val="22"/>
                                <w:rtl/>
                              </w:rPr>
                              <w:t xml:space="preserve">24 </w:t>
                            </w:r>
                            <w:r w:rsidRPr="001B6373">
                              <w:rPr>
                                <w:rFonts w:ascii="Lotus Linotype" w:hAnsi="Lotus Linotype" w:cs="Rateb lotusb22"/>
                                <w:sz w:val="22"/>
                                <w:szCs w:val="22"/>
                                <w:rtl/>
                              </w:rPr>
                              <w:t xml:space="preserve"> سم</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ردمك: 2-1187-00-603-978</w:t>
                            </w:r>
                            <w:r>
                              <w:rPr>
                                <w:rFonts w:ascii="Lotus Linotype" w:hAnsi="Lotus Linotype" w:cs="Rateb lotusb22" w:hint="cs"/>
                                <w:sz w:val="22"/>
                                <w:szCs w:val="22"/>
                                <w:rtl/>
                              </w:rPr>
                              <w:t xml:space="preserve">       </w:t>
                            </w:r>
                            <w:r w:rsidRPr="001B6373">
                              <w:rPr>
                                <w:rFonts w:ascii="Lotus Linotype" w:hAnsi="Lotus Linotype" w:cs="Rateb lotusb22"/>
                                <w:sz w:val="22"/>
                                <w:szCs w:val="22"/>
                                <w:rtl/>
                              </w:rPr>
                              <w:t>(النص باللغة الفارسية)</w:t>
                            </w:r>
                          </w:p>
                          <w:p w:rsidR="00256575" w:rsidRPr="001B6373" w:rsidRDefault="00256575" w:rsidP="00501762">
                            <w:pPr>
                              <w:ind w:left="130"/>
                              <w:rPr>
                                <w:rFonts w:ascii="Lotus Linotype" w:hAnsi="Lotus Linotype" w:cs="Rateb lotusb22"/>
                                <w:sz w:val="22"/>
                                <w:szCs w:val="22"/>
                                <w:rtl/>
                              </w:rPr>
                            </w:pPr>
                            <w:r w:rsidRPr="001B6373">
                              <w:rPr>
                                <w:rFonts w:ascii="Lotus Linotype" w:hAnsi="Lotus Linotype" w:cs="Rateb lotusb22"/>
                                <w:sz w:val="22"/>
                                <w:szCs w:val="22"/>
                                <w:rtl/>
                              </w:rPr>
                              <w:t xml:space="preserve">1- </w:t>
                            </w:r>
                            <w:r>
                              <w:rPr>
                                <w:rFonts w:ascii="Lotus Linotype" w:hAnsi="Lotus Linotype" w:cs="Rateb lotusb22" w:hint="cs"/>
                                <w:sz w:val="22"/>
                                <w:szCs w:val="22"/>
                                <w:rtl/>
                              </w:rPr>
                              <w:t>رد الشبهات</w:t>
                            </w:r>
                            <w:r w:rsidRPr="001B6373">
                              <w:rPr>
                                <w:rFonts w:ascii="Lotus Linotype" w:hAnsi="Lotus Linotype" w:cs="Rateb lotusb22"/>
                                <w:sz w:val="22"/>
                                <w:szCs w:val="22"/>
                                <w:rtl/>
                              </w:rPr>
                              <w:t xml:space="preserve">   2- أهل السنة أ- </w:t>
                            </w:r>
                            <w:r>
                              <w:rPr>
                                <w:rFonts w:ascii="Lotus Linotype" w:hAnsi="Lotus Linotype" w:cs="Rateb lotusb22" w:hint="cs"/>
                                <w:sz w:val="22"/>
                                <w:szCs w:val="22"/>
                                <w:rtl/>
                              </w:rPr>
                              <w:t>ىبيري</w:t>
                            </w:r>
                            <w:r w:rsidRPr="001B6373">
                              <w:rPr>
                                <w:rFonts w:ascii="Lotus Linotype" w:hAnsi="Lotus Linotype" w:cs="Rateb lotusb22"/>
                                <w:sz w:val="22"/>
                                <w:szCs w:val="22"/>
                                <w:rtl/>
                              </w:rPr>
                              <w:t xml:space="preserve"> ؛ إسحاق (محقق) ب العنوان</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ديوي247                      5075/1429</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3.4pt;margin-top:-14.8pt;width:291.6pt;height:1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" filled="f" stroked="f">
                <v:textbox inset=".5mm,0,.5mm,0">
                  <w:txbxContent>
                    <w:p w:rsidR="00256575" w:rsidRPr="001B6373" w:rsidRDefault="00256575" w:rsidP="00501762">
                      <w:pPr>
                        <w:ind w:left="530"/>
                        <w:rPr>
                          <w:rFonts w:ascii="Lotus Linotype" w:hAnsi="Lotus Linotype" w:cs="Rateb lotusb22"/>
                          <w:sz w:val="22"/>
                          <w:szCs w:val="22"/>
                          <w:rtl/>
                        </w:rPr>
                      </w:pPr>
                      <w:r w:rsidRPr="001B6373">
                        <w:rPr>
                          <w:rFonts w:ascii="Lotus Linotype" w:hAnsi="Lotus Linotype" w:cs="Rateb lotusb22"/>
                          <w:sz w:val="22"/>
                          <w:szCs w:val="22"/>
                          <w:rtl/>
                        </w:rPr>
                        <w:t xml:space="preserve"> إسحاق </w:t>
                      </w:r>
                      <w:r>
                        <w:rPr>
                          <w:rFonts w:ascii="Lotus Linotype" w:hAnsi="Lotus Linotype" w:cs="Rateb lotusb22" w:hint="cs"/>
                          <w:sz w:val="22"/>
                          <w:szCs w:val="22"/>
                          <w:rtl/>
                        </w:rPr>
                        <w:t>ىبيري</w:t>
                      </w:r>
                      <w:r w:rsidRPr="001B6373">
                        <w:rPr>
                          <w:rFonts w:ascii="Lotus Linotype" w:hAnsi="Lotus Linotype" w:cs="Rateb lotusb22"/>
                          <w:sz w:val="22"/>
                          <w:szCs w:val="22"/>
                          <w:rtl/>
                        </w:rPr>
                        <w:t>، 14</w:t>
                      </w:r>
                      <w:r>
                        <w:rPr>
                          <w:rFonts w:ascii="Lotus Linotype" w:hAnsi="Lotus Linotype" w:cs="Rateb lotusb22" w:hint="cs"/>
                          <w:sz w:val="22"/>
                          <w:szCs w:val="22"/>
                          <w:rtl/>
                        </w:rPr>
                        <w:t>30</w:t>
                      </w:r>
                      <w:r w:rsidRPr="001B6373">
                        <w:rPr>
                          <w:rFonts w:ascii="Lotus Linotype" w:hAnsi="Lotus Linotype" w:cs="Rateb lotusb22"/>
                          <w:sz w:val="22"/>
                          <w:szCs w:val="22"/>
                          <w:rtl/>
                        </w:rPr>
                        <w:t>هـ</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فهرسة مكتبة الملك فهد الوطنية أثناء النشر</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القفاري، ناصر عبدالله</w:t>
                      </w:r>
                    </w:p>
                    <w:p w:rsidR="00256575" w:rsidRPr="001B6373" w:rsidRDefault="00256575" w:rsidP="00501762">
                      <w:pPr>
                        <w:ind w:left="130"/>
                        <w:rPr>
                          <w:rFonts w:ascii="Lotus Linotype" w:hAnsi="Lotus Linotype" w:cs="Rateb lotusb22"/>
                          <w:spacing w:val="-4"/>
                          <w:sz w:val="22"/>
                          <w:szCs w:val="22"/>
                          <w:rtl/>
                        </w:rPr>
                      </w:pPr>
                      <w:r>
                        <w:rPr>
                          <w:rFonts w:ascii="Lotus Linotype" w:hAnsi="Lotus Linotype" w:cs="Rateb lotusb22" w:hint="cs"/>
                          <w:sz w:val="22"/>
                          <w:szCs w:val="22"/>
                          <w:rtl/>
                        </w:rPr>
                        <w:t>البرهان في تبرئة أبي هريرة من البهتان</w:t>
                      </w:r>
                      <w:r w:rsidRPr="001B6373">
                        <w:rPr>
                          <w:rFonts w:ascii="Lotus Linotype" w:hAnsi="Lotus Linotype" w:cs="Rateb lotusb22"/>
                          <w:sz w:val="22"/>
                          <w:szCs w:val="22"/>
                          <w:rtl/>
                        </w:rPr>
                        <w:t xml:space="preserve">   باللغة الفارسية. / </w:t>
                      </w:r>
                      <w:r>
                        <w:rPr>
                          <w:rFonts w:ascii="Lotus Linotype" w:hAnsi="Lotus Linotype" w:cs="Rateb lotusb22" w:hint="cs"/>
                          <w:sz w:val="22"/>
                          <w:szCs w:val="22"/>
                          <w:rtl/>
                        </w:rPr>
                        <w:t>عبدالله بن عبدالعزيز</w:t>
                      </w:r>
                      <w:r>
                        <w:rPr>
                          <w:rFonts w:ascii="Lotus Linotype" w:hAnsi="Lotus Linotype" w:cs="Rateb lotusb22" w:hint="cs"/>
                          <w:spacing w:val="-4"/>
                          <w:sz w:val="22"/>
                          <w:szCs w:val="22"/>
                          <w:rtl/>
                        </w:rPr>
                        <w:t xml:space="preserve"> بن علي الناصر</w:t>
                      </w:r>
                      <w:r w:rsidRPr="001B6373">
                        <w:rPr>
                          <w:rFonts w:ascii="Lotus Linotype" w:hAnsi="Lotus Linotype" w:cs="Rateb lotusb22"/>
                          <w:spacing w:val="-4"/>
                          <w:sz w:val="22"/>
                          <w:szCs w:val="22"/>
                          <w:rtl/>
                        </w:rPr>
                        <w:t xml:space="preserve"> ؛ إسحاق </w:t>
                      </w:r>
                      <w:r>
                        <w:rPr>
                          <w:rFonts w:ascii="Lotus Linotype" w:hAnsi="Lotus Linotype" w:cs="Rateb lotusb22" w:hint="cs"/>
                          <w:spacing w:val="-4"/>
                          <w:sz w:val="22"/>
                          <w:szCs w:val="22"/>
                          <w:rtl/>
                        </w:rPr>
                        <w:t>ىبيري</w:t>
                      </w:r>
                      <w:r w:rsidRPr="001B6373">
                        <w:rPr>
                          <w:rFonts w:ascii="Lotus Linotype" w:hAnsi="Lotus Linotype" w:cs="Rateb lotusb22"/>
                          <w:spacing w:val="-4"/>
                          <w:sz w:val="22"/>
                          <w:szCs w:val="22"/>
                          <w:rtl/>
                        </w:rPr>
                        <w:t>. – الرياض، 14</w:t>
                      </w:r>
                      <w:r>
                        <w:rPr>
                          <w:rFonts w:ascii="Lotus Linotype" w:hAnsi="Lotus Linotype" w:cs="Rateb lotusb22" w:hint="cs"/>
                          <w:spacing w:val="-4"/>
                          <w:sz w:val="22"/>
                          <w:szCs w:val="22"/>
                          <w:rtl/>
                        </w:rPr>
                        <w:t>30</w:t>
                      </w:r>
                      <w:r w:rsidRPr="001B6373">
                        <w:rPr>
                          <w:rFonts w:ascii="Lotus Linotype" w:hAnsi="Lotus Linotype" w:cs="Rateb lotusb22"/>
                          <w:spacing w:val="-4"/>
                          <w:sz w:val="22"/>
                          <w:szCs w:val="22"/>
                          <w:rtl/>
                        </w:rPr>
                        <w:t>هـ</w:t>
                      </w:r>
                    </w:p>
                    <w:p w:rsidR="00256575" w:rsidRPr="001B6373" w:rsidRDefault="00256575" w:rsidP="00A947B5">
                      <w:pPr>
                        <w:ind w:left="130"/>
                        <w:rPr>
                          <w:rFonts w:ascii="Lotus Linotype" w:hAnsi="Lotus Linotype" w:cs="Rateb lotusb22"/>
                          <w:sz w:val="22"/>
                          <w:szCs w:val="22"/>
                          <w:rtl/>
                        </w:rPr>
                      </w:pPr>
                      <w:r>
                        <w:rPr>
                          <w:rFonts w:ascii="Lotus Linotype" w:hAnsi="Lotus Linotype" w:cs="Rateb lotusb22" w:hint="cs"/>
                          <w:sz w:val="22"/>
                          <w:szCs w:val="22"/>
                          <w:rtl/>
                        </w:rPr>
                        <w:t>43</w:t>
                      </w:r>
                      <w:r w:rsidR="00A947B5">
                        <w:rPr>
                          <w:rFonts w:ascii="Lotus Linotype" w:hAnsi="Lotus Linotype" w:cs="Rateb lotusb22" w:hint="cs"/>
                          <w:sz w:val="22"/>
                          <w:szCs w:val="22"/>
                          <w:rtl/>
                        </w:rPr>
                        <w:t>6</w:t>
                      </w:r>
                      <w:r w:rsidRPr="001B6373">
                        <w:rPr>
                          <w:rFonts w:ascii="Lotus Linotype" w:hAnsi="Lotus Linotype" w:cs="Rateb lotusb22"/>
                          <w:sz w:val="22"/>
                          <w:szCs w:val="22"/>
                          <w:rtl/>
                        </w:rPr>
                        <w:t xml:space="preserve"> ص ؛ </w:t>
                      </w:r>
                      <w:r>
                        <w:rPr>
                          <w:rFonts w:ascii="Lotus Linotype" w:hAnsi="Lotus Linotype" w:cs="Rateb lotusb22" w:hint="cs"/>
                          <w:sz w:val="22"/>
                          <w:szCs w:val="22"/>
                          <w:rtl/>
                        </w:rPr>
                        <w:t>17</w:t>
                      </w:r>
                      <w:r w:rsidRPr="002025D6">
                        <w:rPr>
                          <w:rFonts w:ascii="Courier New" w:hAnsi="Courier New" w:cs="Courier New"/>
                          <w:sz w:val="22"/>
                          <w:szCs w:val="22"/>
                          <w:rtl/>
                        </w:rPr>
                        <w:t>×</w:t>
                      </w:r>
                      <w:r>
                        <w:rPr>
                          <w:rFonts w:ascii="Lotus Linotype" w:hAnsi="Lotus Linotype" w:cs="Rateb lotusb22" w:hint="cs"/>
                          <w:sz w:val="22"/>
                          <w:szCs w:val="22"/>
                          <w:rtl/>
                        </w:rPr>
                        <w:t xml:space="preserve">24 </w:t>
                      </w:r>
                      <w:r w:rsidRPr="001B6373">
                        <w:rPr>
                          <w:rFonts w:ascii="Lotus Linotype" w:hAnsi="Lotus Linotype" w:cs="Rateb lotusb22"/>
                          <w:sz w:val="22"/>
                          <w:szCs w:val="22"/>
                          <w:rtl/>
                        </w:rPr>
                        <w:t xml:space="preserve"> سم</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ردمك: 2-1187-00-603-978</w:t>
                      </w:r>
                      <w:r>
                        <w:rPr>
                          <w:rFonts w:ascii="Lotus Linotype" w:hAnsi="Lotus Linotype" w:cs="Rateb lotusb22" w:hint="cs"/>
                          <w:sz w:val="22"/>
                          <w:szCs w:val="22"/>
                          <w:rtl/>
                        </w:rPr>
                        <w:t xml:space="preserve">       </w:t>
                      </w:r>
                      <w:r w:rsidRPr="001B6373">
                        <w:rPr>
                          <w:rFonts w:ascii="Lotus Linotype" w:hAnsi="Lotus Linotype" w:cs="Rateb lotusb22"/>
                          <w:sz w:val="22"/>
                          <w:szCs w:val="22"/>
                          <w:rtl/>
                        </w:rPr>
                        <w:t>(النص باللغة الفارسية)</w:t>
                      </w:r>
                    </w:p>
                    <w:p w:rsidR="00256575" w:rsidRPr="001B6373" w:rsidRDefault="00256575" w:rsidP="00501762">
                      <w:pPr>
                        <w:ind w:left="130"/>
                        <w:rPr>
                          <w:rFonts w:ascii="Lotus Linotype" w:hAnsi="Lotus Linotype" w:cs="Rateb lotusb22"/>
                          <w:sz w:val="22"/>
                          <w:szCs w:val="22"/>
                          <w:rtl/>
                        </w:rPr>
                      </w:pPr>
                      <w:r w:rsidRPr="001B6373">
                        <w:rPr>
                          <w:rFonts w:ascii="Lotus Linotype" w:hAnsi="Lotus Linotype" w:cs="Rateb lotusb22"/>
                          <w:sz w:val="22"/>
                          <w:szCs w:val="22"/>
                          <w:rtl/>
                        </w:rPr>
                        <w:t xml:space="preserve">1- </w:t>
                      </w:r>
                      <w:r>
                        <w:rPr>
                          <w:rFonts w:ascii="Lotus Linotype" w:hAnsi="Lotus Linotype" w:cs="Rateb lotusb22" w:hint="cs"/>
                          <w:sz w:val="22"/>
                          <w:szCs w:val="22"/>
                          <w:rtl/>
                        </w:rPr>
                        <w:t>رد الشبهات</w:t>
                      </w:r>
                      <w:r w:rsidRPr="001B6373">
                        <w:rPr>
                          <w:rFonts w:ascii="Lotus Linotype" w:hAnsi="Lotus Linotype" w:cs="Rateb lotusb22"/>
                          <w:sz w:val="22"/>
                          <w:szCs w:val="22"/>
                          <w:rtl/>
                        </w:rPr>
                        <w:t xml:space="preserve">   2- أهل السنة أ- </w:t>
                      </w:r>
                      <w:r>
                        <w:rPr>
                          <w:rFonts w:ascii="Lotus Linotype" w:hAnsi="Lotus Linotype" w:cs="Rateb lotusb22" w:hint="cs"/>
                          <w:sz w:val="22"/>
                          <w:szCs w:val="22"/>
                          <w:rtl/>
                        </w:rPr>
                        <w:t>ىبيري</w:t>
                      </w:r>
                      <w:r w:rsidRPr="001B6373">
                        <w:rPr>
                          <w:rFonts w:ascii="Lotus Linotype" w:hAnsi="Lotus Linotype" w:cs="Rateb lotusb22"/>
                          <w:sz w:val="22"/>
                          <w:szCs w:val="22"/>
                          <w:rtl/>
                        </w:rPr>
                        <w:t xml:space="preserve"> ؛ إسحاق (محقق) ب العنوان</w:t>
                      </w:r>
                    </w:p>
                    <w:p w:rsidR="00256575" w:rsidRPr="001B6373" w:rsidRDefault="00256575" w:rsidP="008D3645">
                      <w:pPr>
                        <w:ind w:left="130"/>
                        <w:rPr>
                          <w:rFonts w:ascii="Lotus Linotype" w:hAnsi="Lotus Linotype" w:cs="Rateb lotusb22"/>
                          <w:sz w:val="22"/>
                          <w:szCs w:val="22"/>
                          <w:rtl/>
                        </w:rPr>
                      </w:pPr>
                      <w:r w:rsidRPr="001B6373">
                        <w:rPr>
                          <w:rFonts w:ascii="Lotus Linotype" w:hAnsi="Lotus Linotype" w:cs="Rateb lotusb22"/>
                          <w:sz w:val="22"/>
                          <w:szCs w:val="22"/>
                          <w:rtl/>
                        </w:rPr>
                        <w:t>ديوي247                      5075/1429</w:t>
                      </w:r>
                    </w:p>
                  </w:txbxContent>
                </v:textbox>
              </v:rect>
            </w:pict>
          </mc:Fallback>
        </mc:AlternateContent>
      </w:r>
      <w:r>
        <w:rPr>
          <w:rFonts w:hint="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4068445</wp:posOffset>
                </wp:positionH>
                <wp:positionV relativeFrom="paragraph">
                  <wp:posOffset>-168275</wp:posOffset>
                </wp:positionV>
                <wp:extent cx="172720" cy="180340"/>
                <wp:effectExtent l="10795" t="12700" r="6985" b="6985"/>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20.35pt;margin-top:-13.25pt;width:13.6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" filled="f"/>
            </w:pict>
          </mc:Fallback>
        </mc:AlternateContent>
      </w:r>
      <w:r>
        <w:rPr>
          <w:rFonts w:hint="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-274320</wp:posOffset>
                </wp:positionV>
                <wp:extent cx="317500" cy="295275"/>
                <wp:effectExtent l="0" t="1905" r="0" b="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952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575" w:rsidRPr="00543DCE" w:rsidRDefault="00256575" w:rsidP="008D3645">
                            <w:pPr>
                              <w:jc w:val="center"/>
                              <w:rPr>
                                <w:rFonts w:hint="cs"/>
                              </w:rPr>
                            </w:pPr>
                            <w:r w:rsidRPr="00543DCE">
                              <w:rPr>
                                <w:rFonts w:hint="cs"/>
                                <w:rtl/>
                              </w:rPr>
                              <w:t>ح</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left:0;text-align:left;margin-left:315pt;margin-top:-21.6pt;width: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" filled="f" stroked="f">
                <v:textbox inset="0,,0,0">
                  <w:txbxContent>
                    <w:p w:rsidR="00256575" w:rsidRPr="00543DCE" w:rsidRDefault="00256575" w:rsidP="008D3645">
                      <w:pPr>
                        <w:jc w:val="center"/>
                        <w:rPr>
                          <w:rFonts w:hint="cs"/>
                        </w:rPr>
                      </w:pPr>
                      <w:r w:rsidRPr="00543DCE">
                        <w:rPr>
                          <w:rFonts w:hint="cs"/>
                          <w:rtl/>
                        </w:rPr>
                        <w:t>ح</w:t>
                      </w:r>
                    </w:p>
                  </w:txbxContent>
                </v:textbox>
              </v:oval>
            </w:pict>
          </mc:Fallback>
        </mc:AlternateContent>
      </w:r>
      <w:r>
        <w:rPr>
          <w:rFonts w:hint="cs"/>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7864475</wp:posOffset>
                </wp:positionH>
                <wp:positionV relativeFrom="paragraph">
                  <wp:posOffset>-283845</wp:posOffset>
                </wp:positionV>
                <wp:extent cx="172720" cy="208915"/>
                <wp:effectExtent l="6350" t="11430" r="11430" b="825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2089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619.25pt;margin-top:-22.35pt;width:13.6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" filled="f"/>
            </w:pict>
          </mc:Fallback>
        </mc:AlternateContent>
      </w:r>
    </w:p>
    <w:p w:rsidR="00A27CDA" w:rsidRDefault="00A27CDA"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8D3645" w:rsidP="00214410">
      <w:pPr>
        <w:widowControl w:val="0"/>
        <w:spacing w:line="221" w:lineRule="auto"/>
        <w:ind w:firstLine="284"/>
        <w:jc w:val="lowKashida"/>
        <w:rPr>
          <w:rFonts w:hint="cs"/>
          <w:sz w:val="28"/>
          <w:szCs w:val="28"/>
          <w:rtl/>
        </w:rPr>
      </w:pPr>
    </w:p>
    <w:p w:rsidR="008D3645" w:rsidRDefault="001808D2" w:rsidP="00214410">
      <w:pPr>
        <w:widowControl w:val="0"/>
        <w:spacing w:line="221" w:lineRule="auto"/>
        <w:ind w:firstLine="284"/>
        <w:jc w:val="lowKashida"/>
        <w:rPr>
          <w:rFonts w:hint="cs"/>
          <w:sz w:val="28"/>
          <w:szCs w:val="28"/>
          <w:rtl/>
        </w:rPr>
      </w:pPr>
      <w:r>
        <w:rPr>
          <w:rFonts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1336675</wp:posOffset>
                </wp:positionH>
                <wp:positionV relativeFrom="paragraph">
                  <wp:posOffset>128270</wp:posOffset>
                </wp:positionV>
                <wp:extent cx="1841500" cy="518160"/>
                <wp:effectExtent l="12700" t="13970" r="12700" b="1079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518160"/>
                        </a:xfrm>
                        <a:prstGeom prst="flowChartAlternateProcess">
                          <a:avLst/>
                        </a:prstGeom>
                        <a:solidFill>
                          <a:srgbClr val="FFFFFF"/>
                        </a:solidFill>
                        <a:ln w="9525">
                          <a:solidFill>
                            <a:srgbClr val="000000"/>
                          </a:solidFill>
                          <a:miter lim="800000"/>
                          <a:headEnd/>
                          <a:tailEnd/>
                        </a:ln>
                      </wps:spPr>
                      <wps:txbx>
                        <w:txbxContent>
                          <w:p w:rsidR="00256575" w:rsidRPr="00E70D33" w:rsidRDefault="00256575" w:rsidP="00E70D33">
                            <w:pPr>
                              <w:jc w:val="center"/>
                              <w:rPr>
                                <w:rFonts w:ascii="Lotus Linotype" w:hAnsi="Lotus Linotype" w:cs="Rateb lotusb22"/>
                                <w:sz w:val="21"/>
                                <w:szCs w:val="21"/>
                                <w:rtl/>
                              </w:rPr>
                            </w:pPr>
                            <w:r w:rsidRPr="00E70D33">
                              <w:rPr>
                                <w:rFonts w:ascii="Lotus Linotype" w:hAnsi="Lotus Linotype" w:cs="Rateb lotusb22"/>
                                <w:sz w:val="21"/>
                                <w:szCs w:val="21"/>
                                <w:rtl/>
                              </w:rPr>
                              <w:t>رقم الإيداع: 5075/1429</w:t>
                            </w:r>
                          </w:p>
                          <w:p w:rsidR="00256575" w:rsidRPr="00E70D33" w:rsidRDefault="00256575" w:rsidP="00E70D33">
                            <w:pPr>
                              <w:jc w:val="center"/>
                              <w:rPr>
                                <w:rFonts w:hint="cs"/>
                                <w:sz w:val="21"/>
                                <w:szCs w:val="21"/>
                              </w:rPr>
                            </w:pPr>
                            <w:r w:rsidRPr="00E70D33">
                              <w:rPr>
                                <w:rFonts w:ascii="Lotus Linotype" w:hAnsi="Lotus Linotype" w:cs="Rateb lotusb22"/>
                                <w:sz w:val="21"/>
                                <w:szCs w:val="21"/>
                                <w:rtl/>
                              </w:rPr>
                              <w:t>ردمك: 2-1187-00-603-978</w:t>
                            </w:r>
                          </w:p>
                          <w:p w:rsidR="00256575" w:rsidRDefault="00256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8" type="#_x0000_t176" style="position:absolute;left:0;text-align:left;margin-left:105.25pt;margin-top:10.1pt;width:14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">
                <v:textbox>
                  <w:txbxContent>
                    <w:p w:rsidR="00256575" w:rsidRPr="00E70D33" w:rsidRDefault="00256575" w:rsidP="00E70D33">
                      <w:pPr>
                        <w:jc w:val="center"/>
                        <w:rPr>
                          <w:rFonts w:ascii="Lotus Linotype" w:hAnsi="Lotus Linotype" w:cs="Rateb lotusb22"/>
                          <w:sz w:val="21"/>
                          <w:szCs w:val="21"/>
                          <w:rtl/>
                        </w:rPr>
                      </w:pPr>
                      <w:r w:rsidRPr="00E70D33">
                        <w:rPr>
                          <w:rFonts w:ascii="Lotus Linotype" w:hAnsi="Lotus Linotype" w:cs="Rateb lotusb22"/>
                          <w:sz w:val="21"/>
                          <w:szCs w:val="21"/>
                          <w:rtl/>
                        </w:rPr>
                        <w:t>رقم الإيداع: 5075/1429</w:t>
                      </w:r>
                    </w:p>
                    <w:p w:rsidR="00256575" w:rsidRPr="00E70D33" w:rsidRDefault="00256575" w:rsidP="00E70D33">
                      <w:pPr>
                        <w:jc w:val="center"/>
                        <w:rPr>
                          <w:rFonts w:hint="cs"/>
                          <w:sz w:val="21"/>
                          <w:szCs w:val="21"/>
                        </w:rPr>
                      </w:pPr>
                      <w:r w:rsidRPr="00E70D33">
                        <w:rPr>
                          <w:rFonts w:ascii="Lotus Linotype" w:hAnsi="Lotus Linotype" w:cs="Rateb lotusb22"/>
                          <w:sz w:val="21"/>
                          <w:szCs w:val="21"/>
                          <w:rtl/>
                        </w:rPr>
                        <w:t>ردمك: 2-1187-00-603-978</w:t>
                      </w:r>
                    </w:p>
                    <w:p w:rsidR="00256575" w:rsidRDefault="00256575"/>
                  </w:txbxContent>
                </v:textbox>
              </v:shape>
            </w:pict>
          </mc:Fallback>
        </mc:AlternateContent>
      </w:r>
    </w:p>
    <w:p w:rsidR="008D3645" w:rsidRDefault="008D3645" w:rsidP="00214410">
      <w:pPr>
        <w:widowControl w:val="0"/>
        <w:spacing w:line="221" w:lineRule="auto"/>
        <w:ind w:firstLine="284"/>
        <w:jc w:val="lowKashida"/>
        <w:rPr>
          <w:rFonts w:hint="cs"/>
          <w:sz w:val="28"/>
          <w:szCs w:val="28"/>
          <w:rtl/>
        </w:rPr>
      </w:pPr>
    </w:p>
    <w:p w:rsidR="008D3645" w:rsidRPr="00A27CDA" w:rsidRDefault="008D3645" w:rsidP="00214410">
      <w:pPr>
        <w:widowControl w:val="0"/>
        <w:spacing w:line="221" w:lineRule="auto"/>
        <w:ind w:firstLine="284"/>
        <w:jc w:val="lowKashida"/>
        <w:rPr>
          <w:rFonts w:hint="cs"/>
          <w:sz w:val="28"/>
          <w:szCs w:val="28"/>
          <w:rtl/>
        </w:rPr>
      </w:pPr>
    </w:p>
    <w:p w:rsidR="0039438A" w:rsidRPr="00020200" w:rsidRDefault="00CD62F2" w:rsidP="00214410">
      <w:pPr>
        <w:widowControl w:val="0"/>
        <w:tabs>
          <w:tab w:val="right" w:leader="dot" w:pos="5138"/>
        </w:tabs>
        <w:spacing w:line="228" w:lineRule="auto"/>
        <w:rPr>
          <w:rFonts w:cs="Jadid" w:hint="cs"/>
          <w:sz w:val="28"/>
          <w:szCs w:val="28"/>
          <w:rtl/>
        </w:rPr>
      </w:pPr>
      <w:r>
        <w:rPr>
          <w:rFonts w:cs="Jadid" w:hint="cs"/>
          <w:sz w:val="28"/>
          <w:szCs w:val="28"/>
          <w:rtl/>
        </w:rPr>
        <w:t xml:space="preserve">       </w:t>
      </w:r>
      <w:r w:rsidR="0039438A" w:rsidRPr="00020200">
        <w:rPr>
          <w:rFonts w:cs="Jadid" w:hint="cs"/>
          <w:sz w:val="28"/>
          <w:szCs w:val="28"/>
          <w:rtl/>
        </w:rPr>
        <w:t>شناسنامه كتاب</w:t>
      </w:r>
    </w:p>
    <w:p w:rsidR="0039438A" w:rsidRDefault="001808D2" w:rsidP="00214410">
      <w:pPr>
        <w:widowControl w:val="0"/>
        <w:tabs>
          <w:tab w:val="right" w:leader="dot" w:pos="5138"/>
        </w:tabs>
        <w:spacing w:line="228" w:lineRule="auto"/>
        <w:ind w:left="998"/>
        <w:rPr>
          <w:rFonts w:cs="B Lotus" w:hint="cs"/>
          <w:sz w:val="28"/>
          <w:szCs w:val="28"/>
          <w:rtl/>
        </w:rPr>
      </w:pPr>
      <w:r>
        <w:rPr>
          <w:rFonts w:cs="B Lotus" w:hint="cs"/>
          <w:noProof/>
          <w:sz w:val="28"/>
          <w:szCs w:val="28"/>
          <w:rtl/>
        </w:rPr>
        <mc:AlternateContent>
          <mc:Choice Requires="wps">
            <w:drawing>
              <wp:anchor distT="0" distB="0" distL="114300" distR="114300" simplePos="0" relativeHeight="251654144" behindDoc="0" locked="0" layoutInCell="1" allowOverlap="1">
                <wp:simplePos x="0" y="0"/>
                <wp:positionH relativeFrom="column">
                  <wp:posOffset>2209800</wp:posOffset>
                </wp:positionH>
                <wp:positionV relativeFrom="paragraph">
                  <wp:posOffset>165100</wp:posOffset>
                </wp:positionV>
                <wp:extent cx="2171700" cy="0"/>
                <wp:effectExtent l="9525" t="12700" r="9525" b="1587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3pt" to="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" strokeweight="1.5pt"/>
            </w:pict>
          </mc:Fallback>
        </mc:AlternateContent>
      </w:r>
    </w:p>
    <w:tbl>
      <w:tblPr>
        <w:bidiVisual/>
        <w:tblW w:w="0" w:type="auto"/>
        <w:tblInd w:w="160" w:type="dxa"/>
        <w:tblLook w:val="01E0" w:firstRow="1" w:lastRow="1" w:firstColumn="1" w:lastColumn="1" w:noHBand="0" w:noVBand="0"/>
      </w:tblPr>
      <w:tblGrid>
        <w:gridCol w:w="1259"/>
        <w:gridCol w:w="236"/>
        <w:gridCol w:w="5564"/>
      </w:tblGrid>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cs="B Lotus"/>
                <w:b/>
                <w:bCs/>
                <w:sz w:val="2"/>
                <w:szCs w:val="2"/>
                <w:rtl/>
              </w:rPr>
            </w:pPr>
            <w:r w:rsidRPr="0039438A">
              <w:rPr>
                <w:rFonts w:cs="B Lotus" w:hint="cs"/>
                <w:b/>
                <w:bCs/>
                <w:sz w:val="26"/>
                <w:szCs w:val="26"/>
                <w:rtl/>
              </w:rPr>
              <w:t>نام كتاب:</w:t>
            </w:r>
            <w:r w:rsidRPr="0039438A">
              <w:rPr>
                <w:rFonts w:cs="B Lotus"/>
                <w:b/>
                <w:bCs/>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b/>
                <w:bCs/>
                <w:sz w:val="28"/>
                <w:szCs w:val="28"/>
                <w:rtl/>
              </w:rPr>
            </w:pPr>
          </w:p>
        </w:tc>
        <w:tc>
          <w:tcPr>
            <w:tcW w:w="5564" w:type="dxa"/>
          </w:tcPr>
          <w:p w:rsidR="0039438A" w:rsidRPr="008C21BE" w:rsidRDefault="00FD68DE" w:rsidP="00214410">
            <w:pPr>
              <w:widowControl w:val="0"/>
              <w:tabs>
                <w:tab w:val="right" w:leader="dot" w:pos="5138"/>
              </w:tabs>
              <w:spacing w:line="228" w:lineRule="auto"/>
              <w:jc w:val="lowKashida"/>
              <w:rPr>
                <w:rFonts w:ascii="Lotus Linotype" w:hAnsi="Lotus Linotype" w:cs="Lotus Linotype" w:hint="cs"/>
                <w:b/>
                <w:bCs/>
                <w:spacing w:val="-4"/>
                <w:rtl/>
                <w:lang w:bidi="fa-IR"/>
              </w:rPr>
            </w:pPr>
            <w:r>
              <w:rPr>
                <w:rFonts w:ascii="Lotus Linotype" w:hAnsi="Lotus Linotype" w:cs="Lotus Linotype" w:hint="cs"/>
                <w:b/>
                <w:bCs/>
                <w:spacing w:val="-4"/>
                <w:sz w:val="26"/>
                <w:szCs w:val="26"/>
                <w:rtl/>
                <w:lang w:bidi="fa-IR"/>
              </w:rPr>
              <w:t xml:space="preserve">برهان در تبرئه ابوهريره </w:t>
            </w:r>
            <w:r w:rsidRPr="00501762">
              <w:rPr>
                <w:rFonts w:ascii="Lotus Linotype" w:hAnsi="Lotus Linotype" w:cs="B Lotus" w:hint="cs"/>
                <w:spacing w:val="-4"/>
                <w:sz w:val="28"/>
                <w:szCs w:val="28"/>
                <w:rtl/>
                <w:lang w:bidi="fa-IR"/>
              </w:rPr>
              <w:sym w:font="AGA Arabesque" w:char="F074"/>
            </w:r>
            <w:r>
              <w:rPr>
                <w:rFonts w:ascii="Lotus Linotype" w:hAnsi="Lotus Linotype" w:cs="Lotus Linotype" w:hint="cs"/>
                <w:b/>
                <w:bCs/>
                <w:spacing w:val="-4"/>
                <w:sz w:val="26"/>
                <w:szCs w:val="26"/>
                <w:rtl/>
                <w:lang w:bidi="fa-IR"/>
              </w:rPr>
              <w:t xml:space="preserve"> از بهتان</w:t>
            </w:r>
          </w:p>
        </w:tc>
      </w:tr>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cs="B Lotus"/>
                <w:b/>
                <w:bCs/>
                <w:sz w:val="2"/>
                <w:szCs w:val="2"/>
                <w:rtl/>
              </w:rPr>
            </w:pPr>
            <w:r w:rsidRPr="0039438A">
              <w:rPr>
                <w:rFonts w:cs="B Lotus" w:hint="cs"/>
                <w:b/>
                <w:bCs/>
                <w:sz w:val="26"/>
                <w:szCs w:val="26"/>
                <w:rtl/>
              </w:rPr>
              <w:t>نويسنده:</w:t>
            </w:r>
            <w:r w:rsidRPr="0039438A">
              <w:rPr>
                <w:rFonts w:cs="B Lotus"/>
                <w:b/>
                <w:bCs/>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b/>
                <w:bCs/>
                <w:sz w:val="28"/>
                <w:szCs w:val="28"/>
                <w:rtl/>
              </w:rPr>
            </w:pPr>
          </w:p>
        </w:tc>
        <w:tc>
          <w:tcPr>
            <w:tcW w:w="5564" w:type="dxa"/>
          </w:tcPr>
          <w:p w:rsidR="0039438A" w:rsidRPr="0039438A" w:rsidRDefault="00FD68DE" w:rsidP="00214410">
            <w:pPr>
              <w:widowControl w:val="0"/>
              <w:tabs>
                <w:tab w:val="right" w:leader="dot" w:pos="5138"/>
              </w:tabs>
              <w:spacing w:line="228" w:lineRule="auto"/>
              <w:jc w:val="lowKashida"/>
              <w:rPr>
                <w:rFonts w:cs="B Lotus" w:hint="cs"/>
                <w:b/>
                <w:bCs/>
                <w:sz w:val="26"/>
                <w:szCs w:val="26"/>
                <w:rtl/>
              </w:rPr>
            </w:pPr>
            <w:r>
              <w:rPr>
                <w:rFonts w:cs="B Lotus" w:hint="cs"/>
                <w:b/>
                <w:bCs/>
                <w:sz w:val="26"/>
                <w:szCs w:val="26"/>
                <w:rtl/>
              </w:rPr>
              <w:t>عبدالله بن عبدالعزيز بن علي الناصر</w:t>
            </w:r>
          </w:p>
        </w:tc>
      </w:tr>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cs="B Lotus"/>
                <w:b/>
                <w:bCs/>
                <w:sz w:val="2"/>
                <w:szCs w:val="2"/>
                <w:rtl/>
              </w:rPr>
            </w:pPr>
            <w:r w:rsidRPr="0039438A">
              <w:rPr>
                <w:rFonts w:cs="B Lotus" w:hint="cs"/>
                <w:b/>
                <w:bCs/>
                <w:sz w:val="26"/>
                <w:szCs w:val="26"/>
                <w:rtl/>
              </w:rPr>
              <w:t>ت</w:t>
            </w:r>
            <w:r>
              <w:rPr>
                <w:rFonts w:cs="B Lotus" w:hint="cs"/>
                <w:b/>
                <w:bCs/>
                <w:sz w:val="26"/>
                <w:szCs w:val="26"/>
                <w:rtl/>
              </w:rPr>
              <w:t>رجمه</w:t>
            </w:r>
            <w:r w:rsidRPr="0039438A">
              <w:rPr>
                <w:rFonts w:cs="B Lotus" w:hint="cs"/>
                <w:b/>
                <w:bCs/>
                <w:sz w:val="26"/>
                <w:szCs w:val="26"/>
                <w:rtl/>
              </w:rPr>
              <w:t>:</w:t>
            </w:r>
            <w:r w:rsidRPr="0039438A">
              <w:rPr>
                <w:rFonts w:cs="B Lotus"/>
                <w:b/>
                <w:bCs/>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b/>
                <w:bCs/>
                <w:sz w:val="28"/>
                <w:szCs w:val="28"/>
                <w:rtl/>
              </w:rPr>
            </w:pPr>
          </w:p>
        </w:tc>
        <w:tc>
          <w:tcPr>
            <w:tcW w:w="5564" w:type="dxa"/>
          </w:tcPr>
          <w:p w:rsidR="0039438A" w:rsidRPr="0039438A" w:rsidRDefault="00501762" w:rsidP="00501762">
            <w:pPr>
              <w:widowControl w:val="0"/>
              <w:tabs>
                <w:tab w:val="right" w:leader="dot" w:pos="5138"/>
              </w:tabs>
              <w:spacing w:line="228" w:lineRule="auto"/>
              <w:jc w:val="lowKashida"/>
              <w:rPr>
                <w:rFonts w:cs="B Lotus" w:hint="cs"/>
                <w:b/>
                <w:bCs/>
                <w:sz w:val="26"/>
                <w:szCs w:val="26"/>
                <w:rtl/>
              </w:rPr>
            </w:pPr>
            <w:r>
              <w:rPr>
                <w:rFonts w:cs="B Lotus" w:hint="cs"/>
                <w:b/>
                <w:bCs/>
                <w:sz w:val="26"/>
                <w:szCs w:val="26"/>
                <w:rtl/>
              </w:rPr>
              <w:t>ا</w:t>
            </w:r>
            <w:r w:rsidR="0039438A" w:rsidRPr="0039438A">
              <w:rPr>
                <w:rFonts w:cs="B Lotus" w:hint="cs"/>
                <w:b/>
                <w:bCs/>
                <w:sz w:val="26"/>
                <w:szCs w:val="26"/>
                <w:rtl/>
              </w:rPr>
              <w:t xml:space="preserve">سحاق دبيري </w:t>
            </w:r>
            <w:r>
              <w:rPr>
                <w:rFonts w:cs="B Lotus" w:hint="cs"/>
                <w:b/>
                <w:bCs/>
                <w:sz w:val="26"/>
                <w:szCs w:val="26"/>
                <w:rtl/>
              </w:rPr>
              <w:t>(رحمه الله)</w:t>
            </w:r>
          </w:p>
        </w:tc>
      </w:tr>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cs="B Lotus" w:hint="cs"/>
                <w:b/>
                <w:bCs/>
                <w:sz w:val="2"/>
                <w:szCs w:val="2"/>
                <w:rtl/>
              </w:rPr>
            </w:pPr>
            <w:r w:rsidRPr="0039438A">
              <w:rPr>
                <w:rFonts w:cs="B Lotus" w:hint="cs"/>
                <w:b/>
                <w:bCs/>
                <w:sz w:val="26"/>
                <w:szCs w:val="26"/>
                <w:rtl/>
              </w:rPr>
              <w:t>ناشر:</w:t>
            </w:r>
            <w:r w:rsidRPr="0039438A">
              <w:rPr>
                <w:rFonts w:cs="B Lotus"/>
                <w:b/>
                <w:bCs/>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b/>
                <w:bCs/>
                <w:sz w:val="28"/>
                <w:szCs w:val="28"/>
                <w:rtl/>
              </w:rPr>
            </w:pPr>
          </w:p>
        </w:tc>
        <w:tc>
          <w:tcPr>
            <w:tcW w:w="5564" w:type="dxa"/>
          </w:tcPr>
          <w:p w:rsidR="0039438A" w:rsidRPr="0039438A" w:rsidRDefault="0039438A" w:rsidP="00214410">
            <w:pPr>
              <w:widowControl w:val="0"/>
              <w:tabs>
                <w:tab w:val="right" w:leader="dot" w:pos="5138"/>
              </w:tabs>
              <w:spacing w:line="228" w:lineRule="auto"/>
              <w:jc w:val="lowKashida"/>
              <w:rPr>
                <w:rFonts w:cs="B Lotus" w:hint="cs"/>
                <w:b/>
                <w:bCs/>
                <w:sz w:val="26"/>
                <w:szCs w:val="26"/>
                <w:rtl/>
              </w:rPr>
            </w:pPr>
            <w:r w:rsidRPr="0039438A">
              <w:rPr>
                <w:rFonts w:cs="B Lotus" w:hint="cs"/>
                <w:b/>
                <w:bCs/>
                <w:sz w:val="26"/>
                <w:szCs w:val="26"/>
                <w:rtl/>
              </w:rPr>
              <w:t>انتشارات حقيقت</w:t>
            </w:r>
          </w:p>
        </w:tc>
      </w:tr>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cs="B Lotus" w:hint="cs"/>
                <w:b/>
                <w:bCs/>
                <w:sz w:val="2"/>
                <w:szCs w:val="2"/>
                <w:rtl/>
              </w:rPr>
            </w:pPr>
            <w:r w:rsidRPr="0039438A">
              <w:rPr>
                <w:rFonts w:cs="B Lotus" w:hint="cs"/>
                <w:b/>
                <w:bCs/>
                <w:sz w:val="26"/>
                <w:szCs w:val="26"/>
                <w:rtl/>
              </w:rPr>
              <w:t>تيراژ:</w:t>
            </w:r>
            <w:r w:rsidRPr="0039438A">
              <w:rPr>
                <w:rFonts w:cs="B Lotus"/>
                <w:b/>
                <w:bCs/>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b/>
                <w:bCs/>
                <w:sz w:val="28"/>
                <w:szCs w:val="28"/>
                <w:rtl/>
              </w:rPr>
            </w:pPr>
          </w:p>
        </w:tc>
        <w:tc>
          <w:tcPr>
            <w:tcW w:w="5564" w:type="dxa"/>
          </w:tcPr>
          <w:p w:rsidR="0039438A" w:rsidRPr="0039438A" w:rsidRDefault="00F5685F" w:rsidP="00214410">
            <w:pPr>
              <w:widowControl w:val="0"/>
              <w:tabs>
                <w:tab w:val="right" w:leader="dot" w:pos="5138"/>
              </w:tabs>
              <w:spacing w:line="228" w:lineRule="auto"/>
              <w:jc w:val="lowKashida"/>
              <w:rPr>
                <w:rFonts w:cs="B Lotus" w:hint="cs"/>
                <w:b/>
                <w:bCs/>
                <w:sz w:val="26"/>
                <w:szCs w:val="26"/>
                <w:rtl/>
              </w:rPr>
            </w:pPr>
            <w:r>
              <w:rPr>
                <w:rFonts w:cs="B Lotus" w:hint="cs"/>
                <w:b/>
                <w:bCs/>
                <w:sz w:val="26"/>
                <w:szCs w:val="26"/>
                <w:rtl/>
              </w:rPr>
              <w:t>25</w:t>
            </w:r>
            <w:r w:rsidR="0039438A" w:rsidRPr="0039438A">
              <w:rPr>
                <w:rFonts w:cs="B Lotus" w:hint="cs"/>
                <w:b/>
                <w:bCs/>
                <w:sz w:val="26"/>
                <w:szCs w:val="26"/>
                <w:rtl/>
              </w:rPr>
              <w:t>.000</w:t>
            </w:r>
            <w:r w:rsidR="008F6CEA">
              <w:rPr>
                <w:rFonts w:cs="B Lotus" w:hint="cs"/>
                <w:b/>
                <w:bCs/>
                <w:sz w:val="26"/>
                <w:szCs w:val="26"/>
                <w:rtl/>
              </w:rPr>
              <w:t xml:space="preserve"> </w:t>
            </w:r>
          </w:p>
        </w:tc>
      </w:tr>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hint="cs"/>
                <w:b/>
                <w:bCs/>
                <w:sz w:val="2"/>
                <w:szCs w:val="2"/>
                <w:rtl/>
              </w:rPr>
            </w:pPr>
            <w:r w:rsidRPr="0039438A">
              <w:rPr>
                <w:rFonts w:cs="B Lotus" w:hint="cs"/>
                <w:b/>
                <w:bCs/>
                <w:sz w:val="26"/>
                <w:szCs w:val="26"/>
                <w:rtl/>
              </w:rPr>
              <w:t xml:space="preserve">سال </w:t>
            </w:r>
            <w:r w:rsidRPr="0039438A">
              <w:rPr>
                <w:rFonts w:cs="B Lotus" w:hint="eastAsia"/>
                <w:b/>
                <w:bCs/>
                <w:sz w:val="26"/>
                <w:szCs w:val="26"/>
                <w:rtl/>
              </w:rPr>
              <w:t>چاپ:</w:t>
            </w:r>
            <w:r w:rsidRPr="0039438A">
              <w:rPr>
                <w:b/>
                <w:bCs/>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b/>
                <w:bCs/>
                <w:sz w:val="28"/>
                <w:szCs w:val="28"/>
                <w:rtl/>
              </w:rPr>
            </w:pPr>
          </w:p>
        </w:tc>
        <w:tc>
          <w:tcPr>
            <w:tcW w:w="5564" w:type="dxa"/>
          </w:tcPr>
          <w:p w:rsidR="0039438A" w:rsidRPr="0039438A" w:rsidRDefault="0039438A" w:rsidP="00214410">
            <w:pPr>
              <w:widowControl w:val="0"/>
              <w:tabs>
                <w:tab w:val="right" w:leader="dot" w:pos="5138"/>
              </w:tabs>
              <w:spacing w:line="228" w:lineRule="auto"/>
              <w:jc w:val="lowKashida"/>
              <w:rPr>
                <w:rFonts w:cs="B Lotus" w:hint="cs"/>
                <w:b/>
                <w:bCs/>
                <w:sz w:val="26"/>
                <w:szCs w:val="26"/>
                <w:rtl/>
              </w:rPr>
            </w:pPr>
            <w:r w:rsidRPr="0039438A">
              <w:rPr>
                <w:rFonts w:cs="B Lotus" w:hint="cs"/>
                <w:b/>
                <w:bCs/>
                <w:sz w:val="26"/>
                <w:szCs w:val="26"/>
                <w:rtl/>
              </w:rPr>
              <w:t>138</w:t>
            </w:r>
            <w:r w:rsidR="007F7F1C">
              <w:rPr>
                <w:rFonts w:cs="B Lotus" w:hint="cs"/>
                <w:b/>
                <w:bCs/>
                <w:sz w:val="26"/>
                <w:szCs w:val="26"/>
                <w:rtl/>
              </w:rPr>
              <w:t>8</w:t>
            </w:r>
            <w:r w:rsidRPr="0039438A">
              <w:rPr>
                <w:rFonts w:cs="B Lotus" w:hint="cs"/>
                <w:b/>
                <w:bCs/>
                <w:sz w:val="26"/>
                <w:szCs w:val="26"/>
                <w:rtl/>
              </w:rPr>
              <w:t>هـ. ش برابر</w:t>
            </w:r>
            <w:r w:rsidR="00C858A0">
              <w:rPr>
                <w:rFonts w:cs="B Lotus" w:hint="cs"/>
                <w:b/>
                <w:bCs/>
                <w:sz w:val="26"/>
                <w:szCs w:val="26"/>
                <w:rtl/>
              </w:rPr>
              <w:t xml:space="preserve"> </w:t>
            </w:r>
            <w:r w:rsidR="007F7F1C">
              <w:rPr>
                <w:rFonts w:cs="B Lotus" w:hint="cs"/>
                <w:b/>
                <w:bCs/>
                <w:sz w:val="26"/>
                <w:szCs w:val="26"/>
                <w:rtl/>
              </w:rPr>
              <w:t>ربيع الأول</w:t>
            </w:r>
            <w:r w:rsidRPr="0039438A">
              <w:rPr>
                <w:rFonts w:cs="B Lotus" w:hint="cs"/>
                <w:b/>
                <w:bCs/>
                <w:sz w:val="26"/>
                <w:szCs w:val="26"/>
                <w:rtl/>
              </w:rPr>
              <w:t xml:space="preserve"> با </w:t>
            </w:r>
            <w:r w:rsidR="007F7F1C">
              <w:rPr>
                <w:rFonts w:cs="B Lotus" w:hint="cs"/>
                <w:b/>
                <w:bCs/>
                <w:sz w:val="26"/>
                <w:szCs w:val="26"/>
                <w:rtl/>
              </w:rPr>
              <w:t>1430</w:t>
            </w:r>
            <w:r w:rsidRPr="0039438A">
              <w:rPr>
                <w:rFonts w:cs="B Lotus" w:hint="cs"/>
                <w:b/>
                <w:bCs/>
                <w:sz w:val="26"/>
                <w:szCs w:val="26"/>
                <w:rtl/>
              </w:rPr>
              <w:t>.ق</w:t>
            </w:r>
          </w:p>
        </w:tc>
      </w:tr>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cs="B Lotus" w:hint="cs"/>
                <w:b/>
                <w:bCs/>
                <w:sz w:val="2"/>
                <w:szCs w:val="2"/>
                <w:rtl/>
              </w:rPr>
            </w:pPr>
            <w:r w:rsidRPr="0039438A">
              <w:rPr>
                <w:rFonts w:cs="B Lotus" w:hint="cs"/>
                <w:b/>
                <w:bCs/>
                <w:sz w:val="26"/>
                <w:szCs w:val="26"/>
                <w:rtl/>
              </w:rPr>
              <w:t>نوبت چاپ:</w:t>
            </w:r>
            <w:r w:rsidRPr="0039438A">
              <w:rPr>
                <w:rFonts w:cs="B Lotus"/>
                <w:b/>
                <w:bCs/>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b/>
                <w:bCs/>
                <w:sz w:val="28"/>
                <w:szCs w:val="28"/>
                <w:rtl/>
              </w:rPr>
            </w:pPr>
          </w:p>
        </w:tc>
        <w:tc>
          <w:tcPr>
            <w:tcW w:w="5564" w:type="dxa"/>
          </w:tcPr>
          <w:p w:rsidR="0039438A" w:rsidRPr="0039438A" w:rsidRDefault="00C0422C" w:rsidP="00214410">
            <w:pPr>
              <w:widowControl w:val="0"/>
              <w:tabs>
                <w:tab w:val="right" w:leader="dot" w:pos="5138"/>
              </w:tabs>
              <w:spacing w:line="228" w:lineRule="auto"/>
              <w:jc w:val="lowKashida"/>
              <w:rPr>
                <w:rFonts w:cs="B Lotus" w:hint="cs"/>
                <w:b/>
                <w:bCs/>
                <w:sz w:val="26"/>
                <w:szCs w:val="26"/>
                <w:rtl/>
              </w:rPr>
            </w:pPr>
            <w:r>
              <w:rPr>
                <w:rFonts w:cs="B Lotus" w:hint="cs"/>
                <w:b/>
                <w:bCs/>
                <w:sz w:val="26"/>
                <w:szCs w:val="26"/>
                <w:rtl/>
              </w:rPr>
              <w:t>دوم</w:t>
            </w:r>
          </w:p>
        </w:tc>
      </w:tr>
      <w:tr w:rsidR="0039438A" w:rsidRPr="00ED633E">
        <w:tc>
          <w:tcPr>
            <w:tcW w:w="1259" w:type="dxa"/>
            <w:vAlign w:val="center"/>
          </w:tcPr>
          <w:p w:rsidR="0039438A" w:rsidRPr="0039438A" w:rsidRDefault="0039438A" w:rsidP="00214410">
            <w:pPr>
              <w:widowControl w:val="0"/>
              <w:tabs>
                <w:tab w:val="right" w:leader="dot" w:pos="5138"/>
              </w:tabs>
              <w:spacing w:line="228" w:lineRule="auto"/>
              <w:jc w:val="lowKashida"/>
              <w:rPr>
                <w:rFonts w:cs="B Lotus" w:hint="cs"/>
                <w:b/>
                <w:bCs/>
                <w:spacing w:val="-8"/>
                <w:sz w:val="2"/>
                <w:szCs w:val="2"/>
                <w:rtl/>
              </w:rPr>
            </w:pPr>
            <w:r w:rsidRPr="0039438A">
              <w:rPr>
                <w:rFonts w:cs="B Lotus" w:hint="cs"/>
                <w:b/>
                <w:bCs/>
                <w:spacing w:val="-8"/>
                <w:sz w:val="26"/>
                <w:szCs w:val="26"/>
                <w:rtl/>
              </w:rPr>
              <w:t>آدرس ايميل:</w:t>
            </w:r>
            <w:r w:rsidRPr="0039438A">
              <w:rPr>
                <w:rFonts w:cs="B Lotus"/>
                <w:b/>
                <w:bCs/>
                <w:spacing w:val="-8"/>
                <w:sz w:val="26"/>
                <w:szCs w:val="26"/>
                <w:rtl/>
              </w:rPr>
              <w:br/>
            </w:r>
          </w:p>
        </w:tc>
        <w:tc>
          <w:tcPr>
            <w:tcW w:w="236" w:type="dxa"/>
          </w:tcPr>
          <w:p w:rsidR="0039438A" w:rsidRPr="00ED633E" w:rsidRDefault="0039438A" w:rsidP="00214410">
            <w:pPr>
              <w:widowControl w:val="0"/>
              <w:tabs>
                <w:tab w:val="right" w:leader="dot" w:pos="5138"/>
              </w:tabs>
              <w:spacing w:line="228" w:lineRule="auto"/>
              <w:rPr>
                <w:rFonts w:cs="B Lotus" w:hint="cs"/>
                <w:sz w:val="28"/>
                <w:szCs w:val="28"/>
                <w:rtl/>
              </w:rPr>
            </w:pPr>
          </w:p>
        </w:tc>
        <w:tc>
          <w:tcPr>
            <w:tcW w:w="5564" w:type="dxa"/>
          </w:tcPr>
          <w:p w:rsidR="0039438A" w:rsidRPr="00501762" w:rsidRDefault="00501762" w:rsidP="00501762">
            <w:pPr>
              <w:widowControl w:val="0"/>
              <w:tabs>
                <w:tab w:val="right" w:leader="dot" w:pos="5138"/>
              </w:tabs>
              <w:bidi w:val="0"/>
              <w:spacing w:line="228" w:lineRule="auto"/>
              <w:rPr>
                <w:rFonts w:ascii="Verdana" w:hAnsi="Verdana" w:cs="Vrinda"/>
                <w:sz w:val="26"/>
                <w:szCs w:val="26"/>
              </w:rPr>
            </w:pPr>
            <w:hyperlink r:id="rId9" w:history="1">
              <w:r w:rsidRPr="00501762">
                <w:rPr>
                  <w:rStyle w:val="Hyperlink"/>
                  <w:rFonts w:ascii="Verdana" w:hAnsi="Verdana" w:cs="Vrinda"/>
                  <w:color w:val="auto"/>
                  <w:sz w:val="26"/>
                  <w:szCs w:val="26"/>
                  <w:u w:val="none"/>
                </w:rPr>
                <w:t>aqeedehlibrary@gmail.com</w:t>
              </w:r>
            </w:hyperlink>
          </w:p>
          <w:p w:rsidR="0039438A" w:rsidRPr="00501762" w:rsidRDefault="0039438A" w:rsidP="00214410">
            <w:pPr>
              <w:widowControl w:val="0"/>
              <w:tabs>
                <w:tab w:val="right" w:leader="dot" w:pos="5138"/>
              </w:tabs>
              <w:spacing w:line="228" w:lineRule="auto"/>
              <w:jc w:val="right"/>
              <w:rPr>
                <w:rFonts w:ascii="Verdana" w:hAnsi="Verdana" w:hint="cs"/>
                <w:sz w:val="2"/>
                <w:szCs w:val="2"/>
                <w:rtl/>
              </w:rPr>
            </w:pPr>
          </w:p>
        </w:tc>
      </w:tr>
      <w:tr w:rsidR="0039438A" w:rsidRPr="00ED633E">
        <w:tc>
          <w:tcPr>
            <w:tcW w:w="1259" w:type="dxa"/>
            <w:vMerge w:val="restart"/>
            <w:vAlign w:val="center"/>
          </w:tcPr>
          <w:p w:rsidR="0039438A" w:rsidRPr="008C21BE" w:rsidRDefault="0039438A" w:rsidP="00214410">
            <w:pPr>
              <w:widowControl w:val="0"/>
              <w:tabs>
                <w:tab w:val="right" w:leader="dot" w:pos="5138"/>
              </w:tabs>
              <w:spacing w:line="228" w:lineRule="auto"/>
              <w:jc w:val="lowKashida"/>
              <w:rPr>
                <w:rFonts w:cs="B Lotus" w:hint="cs"/>
                <w:b/>
                <w:bCs/>
                <w:spacing w:val="-8"/>
                <w:sz w:val="26"/>
                <w:szCs w:val="26"/>
                <w:rtl/>
              </w:rPr>
            </w:pPr>
            <w:r w:rsidRPr="008C21BE">
              <w:rPr>
                <w:rFonts w:cs="B Lotus" w:hint="cs"/>
                <w:b/>
                <w:bCs/>
                <w:spacing w:val="-8"/>
                <w:sz w:val="26"/>
                <w:szCs w:val="26"/>
                <w:rtl/>
              </w:rPr>
              <w:t>سايتهاى مفيد:</w:t>
            </w:r>
          </w:p>
        </w:tc>
        <w:tc>
          <w:tcPr>
            <w:tcW w:w="236" w:type="dxa"/>
          </w:tcPr>
          <w:p w:rsidR="0039438A" w:rsidRPr="00ED633E" w:rsidRDefault="0039438A" w:rsidP="00214410">
            <w:pPr>
              <w:widowControl w:val="0"/>
              <w:tabs>
                <w:tab w:val="right" w:leader="dot" w:pos="5138"/>
              </w:tabs>
              <w:spacing w:line="228" w:lineRule="auto"/>
              <w:rPr>
                <w:rFonts w:cs="B Lotus" w:hint="cs"/>
                <w:sz w:val="28"/>
                <w:szCs w:val="28"/>
                <w:rtl/>
              </w:rPr>
            </w:pPr>
          </w:p>
        </w:tc>
        <w:tc>
          <w:tcPr>
            <w:tcW w:w="5564" w:type="dxa"/>
          </w:tcPr>
          <w:p w:rsidR="0039438A" w:rsidRPr="00501762" w:rsidRDefault="0039438A" w:rsidP="00501762">
            <w:pPr>
              <w:widowControl w:val="0"/>
              <w:tabs>
                <w:tab w:val="right" w:leader="dot" w:pos="5138"/>
              </w:tabs>
              <w:bidi w:val="0"/>
              <w:spacing w:line="228" w:lineRule="auto"/>
              <w:rPr>
                <w:rFonts w:ascii="Verdana" w:hAnsi="Verdana" w:cs="Vrinda"/>
                <w:sz w:val="26"/>
                <w:szCs w:val="26"/>
              </w:rPr>
            </w:pPr>
            <w:hyperlink r:id="rId10" w:history="1">
              <w:r w:rsidRPr="00501762">
                <w:rPr>
                  <w:rStyle w:val="Hyperlink"/>
                  <w:rFonts w:ascii="Verdana" w:hAnsi="Verdana" w:cs="Vrinda"/>
                  <w:color w:val="auto"/>
                  <w:sz w:val="26"/>
                  <w:szCs w:val="26"/>
                  <w:u w:val="none"/>
                </w:rPr>
                <w:t>www.aqeedeh.com</w:t>
              </w:r>
            </w:hyperlink>
          </w:p>
        </w:tc>
      </w:tr>
      <w:tr w:rsidR="0039438A" w:rsidRPr="00ED633E">
        <w:tc>
          <w:tcPr>
            <w:tcW w:w="1259" w:type="dxa"/>
            <w:vMerge/>
            <w:vAlign w:val="center"/>
          </w:tcPr>
          <w:p w:rsidR="0039438A" w:rsidRPr="0039438A" w:rsidRDefault="0039438A" w:rsidP="00214410">
            <w:pPr>
              <w:widowControl w:val="0"/>
              <w:tabs>
                <w:tab w:val="right" w:leader="dot" w:pos="5138"/>
              </w:tabs>
              <w:spacing w:line="228" w:lineRule="auto"/>
              <w:jc w:val="lowKashida"/>
              <w:rPr>
                <w:rFonts w:cs="B Lotus" w:hint="cs"/>
                <w:b/>
                <w:bCs/>
                <w:sz w:val="26"/>
                <w:szCs w:val="26"/>
                <w:rtl/>
              </w:rPr>
            </w:pPr>
          </w:p>
        </w:tc>
        <w:tc>
          <w:tcPr>
            <w:tcW w:w="236" w:type="dxa"/>
          </w:tcPr>
          <w:p w:rsidR="0039438A" w:rsidRPr="00ED633E" w:rsidRDefault="0039438A" w:rsidP="00214410">
            <w:pPr>
              <w:widowControl w:val="0"/>
              <w:tabs>
                <w:tab w:val="right" w:leader="dot" w:pos="5138"/>
              </w:tabs>
              <w:spacing w:line="228" w:lineRule="auto"/>
              <w:rPr>
                <w:rFonts w:cs="B Lotus" w:hint="cs"/>
                <w:sz w:val="28"/>
                <w:szCs w:val="28"/>
                <w:rtl/>
              </w:rPr>
            </w:pPr>
          </w:p>
        </w:tc>
        <w:tc>
          <w:tcPr>
            <w:tcW w:w="5564" w:type="dxa"/>
          </w:tcPr>
          <w:p w:rsidR="0039438A" w:rsidRPr="00501762" w:rsidRDefault="0039438A" w:rsidP="00501762">
            <w:pPr>
              <w:widowControl w:val="0"/>
              <w:tabs>
                <w:tab w:val="right" w:leader="dot" w:pos="5138"/>
              </w:tabs>
              <w:bidi w:val="0"/>
              <w:spacing w:line="228" w:lineRule="auto"/>
              <w:rPr>
                <w:rFonts w:ascii="Verdana" w:hAnsi="Verdana" w:cs="Vrinda"/>
                <w:sz w:val="26"/>
                <w:szCs w:val="26"/>
                <w:rtl/>
              </w:rPr>
            </w:pPr>
            <w:hyperlink r:id="rId11" w:history="1">
              <w:r w:rsidRPr="00501762">
                <w:rPr>
                  <w:rStyle w:val="Hyperlink"/>
                  <w:rFonts w:ascii="Verdana" w:hAnsi="Verdana" w:cs="Vrinda"/>
                  <w:color w:val="auto"/>
                  <w:sz w:val="26"/>
                  <w:szCs w:val="26"/>
                  <w:u w:val="none"/>
                </w:rPr>
                <w:t>www.ahlesonnat.net</w:t>
              </w:r>
            </w:hyperlink>
          </w:p>
        </w:tc>
      </w:tr>
      <w:tr w:rsidR="0039438A" w:rsidRPr="00ED633E">
        <w:tc>
          <w:tcPr>
            <w:tcW w:w="1259" w:type="dxa"/>
            <w:vMerge/>
            <w:vAlign w:val="center"/>
          </w:tcPr>
          <w:p w:rsidR="0039438A" w:rsidRPr="0039438A" w:rsidRDefault="0039438A" w:rsidP="00214410">
            <w:pPr>
              <w:widowControl w:val="0"/>
              <w:tabs>
                <w:tab w:val="right" w:leader="dot" w:pos="5138"/>
              </w:tabs>
              <w:spacing w:line="228" w:lineRule="auto"/>
              <w:jc w:val="lowKashida"/>
              <w:rPr>
                <w:rFonts w:cs="B Lotus" w:hint="cs"/>
                <w:b/>
                <w:bCs/>
                <w:sz w:val="26"/>
                <w:szCs w:val="26"/>
                <w:rtl/>
              </w:rPr>
            </w:pPr>
          </w:p>
        </w:tc>
        <w:tc>
          <w:tcPr>
            <w:tcW w:w="236" w:type="dxa"/>
          </w:tcPr>
          <w:p w:rsidR="0039438A" w:rsidRPr="00ED633E" w:rsidRDefault="0039438A" w:rsidP="00214410">
            <w:pPr>
              <w:widowControl w:val="0"/>
              <w:tabs>
                <w:tab w:val="right" w:leader="dot" w:pos="5138"/>
              </w:tabs>
              <w:spacing w:line="228" w:lineRule="auto"/>
              <w:rPr>
                <w:rFonts w:cs="B Lotus" w:hint="cs"/>
                <w:sz w:val="28"/>
                <w:szCs w:val="28"/>
                <w:rtl/>
              </w:rPr>
            </w:pPr>
          </w:p>
        </w:tc>
        <w:tc>
          <w:tcPr>
            <w:tcW w:w="5564" w:type="dxa"/>
          </w:tcPr>
          <w:p w:rsidR="0039438A" w:rsidRPr="00501762" w:rsidRDefault="0039438A" w:rsidP="00501762">
            <w:pPr>
              <w:widowControl w:val="0"/>
              <w:tabs>
                <w:tab w:val="right" w:leader="dot" w:pos="5138"/>
              </w:tabs>
              <w:bidi w:val="0"/>
              <w:spacing w:line="228" w:lineRule="auto"/>
              <w:rPr>
                <w:rFonts w:ascii="Verdana" w:hAnsi="Verdana" w:cs="Vrinda"/>
                <w:sz w:val="26"/>
                <w:szCs w:val="26"/>
              </w:rPr>
            </w:pPr>
            <w:hyperlink r:id="rId12" w:history="1">
              <w:r w:rsidRPr="00501762">
                <w:rPr>
                  <w:rStyle w:val="Hyperlink"/>
                  <w:rFonts w:ascii="Verdana" w:hAnsi="Verdana" w:cs="Vrinda"/>
                  <w:color w:val="auto"/>
                  <w:sz w:val="26"/>
                  <w:szCs w:val="26"/>
                  <w:u w:val="none"/>
                </w:rPr>
                <w:t>www.isl.org.uk</w:t>
              </w:r>
            </w:hyperlink>
          </w:p>
        </w:tc>
      </w:tr>
      <w:tr w:rsidR="0039438A" w:rsidRPr="00ED633E">
        <w:trPr>
          <w:trHeight w:val="357"/>
        </w:trPr>
        <w:tc>
          <w:tcPr>
            <w:tcW w:w="1259" w:type="dxa"/>
            <w:vMerge/>
            <w:vAlign w:val="center"/>
          </w:tcPr>
          <w:p w:rsidR="0039438A" w:rsidRPr="0039438A" w:rsidRDefault="0039438A" w:rsidP="00214410">
            <w:pPr>
              <w:widowControl w:val="0"/>
              <w:tabs>
                <w:tab w:val="right" w:leader="dot" w:pos="5138"/>
              </w:tabs>
              <w:spacing w:line="228" w:lineRule="auto"/>
              <w:jc w:val="lowKashida"/>
              <w:rPr>
                <w:rFonts w:cs="B Lotus" w:hint="cs"/>
                <w:b/>
                <w:bCs/>
                <w:sz w:val="26"/>
                <w:szCs w:val="26"/>
                <w:rtl/>
              </w:rPr>
            </w:pPr>
          </w:p>
        </w:tc>
        <w:tc>
          <w:tcPr>
            <w:tcW w:w="236" w:type="dxa"/>
          </w:tcPr>
          <w:p w:rsidR="0039438A" w:rsidRPr="00ED633E" w:rsidRDefault="0039438A" w:rsidP="00214410">
            <w:pPr>
              <w:widowControl w:val="0"/>
              <w:tabs>
                <w:tab w:val="right" w:leader="dot" w:pos="5138"/>
              </w:tabs>
              <w:spacing w:line="228" w:lineRule="auto"/>
              <w:rPr>
                <w:rFonts w:cs="B Lotus" w:hint="cs"/>
                <w:sz w:val="28"/>
                <w:szCs w:val="28"/>
                <w:rtl/>
              </w:rPr>
            </w:pPr>
          </w:p>
        </w:tc>
        <w:tc>
          <w:tcPr>
            <w:tcW w:w="5564" w:type="dxa"/>
          </w:tcPr>
          <w:p w:rsidR="0039438A" w:rsidRPr="00501762" w:rsidRDefault="0039438A" w:rsidP="00501762">
            <w:pPr>
              <w:widowControl w:val="0"/>
              <w:tabs>
                <w:tab w:val="right" w:leader="dot" w:pos="5138"/>
              </w:tabs>
              <w:bidi w:val="0"/>
              <w:spacing w:line="228" w:lineRule="auto"/>
              <w:rPr>
                <w:rFonts w:ascii="Verdana" w:hAnsi="Verdana" w:cs="Vrinda"/>
                <w:sz w:val="26"/>
                <w:szCs w:val="26"/>
              </w:rPr>
            </w:pPr>
            <w:hyperlink r:id="rId13" w:tgtFrame="_blank" w:history="1">
              <w:r w:rsidRPr="00501762">
                <w:rPr>
                  <w:rStyle w:val="Hyperlink"/>
                  <w:rFonts w:ascii="Verdana" w:hAnsi="Verdana" w:cs="Vrinda"/>
                  <w:color w:val="auto"/>
                  <w:sz w:val="26"/>
                  <w:szCs w:val="26"/>
                  <w:u w:val="none"/>
                </w:rPr>
                <w:t>www.islamtape.com</w:t>
              </w:r>
            </w:hyperlink>
          </w:p>
        </w:tc>
      </w:tr>
    </w:tbl>
    <w:p w:rsidR="003D702C" w:rsidRDefault="003D702C" w:rsidP="00214410">
      <w:pPr>
        <w:pStyle w:val="StyleComplexBLotus12ptJustifiedFirstline05cmCharCharChar2CharCharChar"/>
        <w:widowControl w:val="0"/>
        <w:tabs>
          <w:tab w:val="left" w:pos="3241"/>
        </w:tabs>
        <w:spacing w:line="218" w:lineRule="auto"/>
        <w:jc w:val="center"/>
        <w:rPr>
          <w:sz w:val="28"/>
          <w:szCs w:val="28"/>
          <w:rtl/>
        </w:rPr>
        <w:sectPr w:rsidR="003D702C" w:rsidSect="00493A38">
          <w:headerReference w:type="even" r:id="rId14"/>
          <w:headerReference w:type="default" r:id="rId15"/>
          <w:footnotePr>
            <w:numRestart w:val="eachPage"/>
          </w:footnotePr>
          <w:type w:val="evenPage"/>
          <w:pgSz w:w="11907" w:h="16840" w:code="9"/>
          <w:pgMar w:top="2982" w:right="2398" w:bottom="2982" w:left="2398" w:header="1418" w:footer="2835" w:gutter="0"/>
          <w:cols w:space="720"/>
          <w:titlePg/>
          <w:bidi/>
          <w:rtlGutter/>
          <w:docGrid w:linePitch="272"/>
        </w:sectPr>
      </w:pPr>
    </w:p>
    <w:p w:rsidR="00FF03BA" w:rsidRPr="0034596B" w:rsidRDefault="00FF03BA" w:rsidP="00214410">
      <w:pPr>
        <w:pStyle w:val="StyleComplexBLotus12ptJustifiedFirstline05cmCharCharChar2CharCharChar"/>
        <w:widowControl w:val="0"/>
        <w:tabs>
          <w:tab w:val="left" w:pos="3241"/>
        </w:tabs>
        <w:spacing w:line="218" w:lineRule="auto"/>
        <w:jc w:val="center"/>
        <w:rPr>
          <w:rFonts w:cs="B Jadid" w:hint="cs"/>
          <w:sz w:val="28"/>
          <w:szCs w:val="28"/>
          <w:rtl/>
          <w:lang w:bidi="fa-IR"/>
        </w:rPr>
      </w:pPr>
      <w:r w:rsidRPr="0034596B">
        <w:rPr>
          <w:rFonts w:cs="B Jadid" w:hint="cs"/>
          <w:sz w:val="28"/>
          <w:szCs w:val="28"/>
          <w:rtl/>
          <w:lang w:bidi="fa-IR"/>
        </w:rPr>
        <w:lastRenderedPageBreak/>
        <w:t>فهرست مطالب</w:t>
      </w:r>
    </w:p>
    <w:p w:rsidR="00FF03BA" w:rsidRDefault="00FF03BA" w:rsidP="00214410">
      <w:pPr>
        <w:widowControl w:val="0"/>
        <w:spacing w:line="218" w:lineRule="auto"/>
        <w:ind w:firstLine="284"/>
        <w:jc w:val="center"/>
        <w:rPr>
          <w:rFonts w:cs="mohammad bold art 1" w:hint="cs"/>
          <w:sz w:val="30"/>
          <w:szCs w:val="30"/>
          <w:rtl/>
          <w:lang w:bidi="fa-IR"/>
        </w:rPr>
      </w:pPr>
    </w:p>
    <w:p w:rsidR="00885785" w:rsidRPr="00A947B5" w:rsidRDefault="0098022B">
      <w:pPr>
        <w:pStyle w:val="TOC1"/>
        <w:tabs>
          <w:tab w:val="right" w:leader="dot" w:pos="7101"/>
        </w:tabs>
        <w:rPr>
          <w:rFonts w:ascii="Calibri" w:hAnsi="Calibri" w:cs="Arial"/>
          <w:noProof/>
          <w:sz w:val="22"/>
          <w:szCs w:val="22"/>
          <w:rtl/>
          <w:lang w:bidi="ar-SA"/>
        </w:rPr>
      </w:pPr>
      <w:r w:rsidRPr="00A947B5">
        <w:rPr>
          <w:rtl/>
        </w:rPr>
        <w:fldChar w:fldCharType="begin"/>
      </w:r>
      <w:r w:rsidRPr="00A947B5">
        <w:rPr>
          <w:rtl/>
        </w:rPr>
        <w:instrText xml:space="preserve"> </w:instrText>
      </w:r>
      <w:r w:rsidRPr="00A947B5">
        <w:instrText>TOC</w:instrText>
      </w:r>
      <w:r w:rsidRPr="00A947B5">
        <w:rPr>
          <w:rtl/>
        </w:rPr>
        <w:instrText xml:space="preserve"> \</w:instrText>
      </w:r>
      <w:r w:rsidRPr="00A947B5">
        <w:instrText>h \z \t "Heading 1,1,Heading 2,2</w:instrText>
      </w:r>
      <w:r w:rsidRPr="00A947B5">
        <w:rPr>
          <w:rtl/>
        </w:rPr>
        <w:instrText xml:space="preserve">" </w:instrText>
      </w:r>
      <w:r w:rsidRPr="00A947B5">
        <w:rPr>
          <w:rtl/>
        </w:rPr>
        <w:fldChar w:fldCharType="separate"/>
      </w:r>
      <w:hyperlink w:anchor="_Toc224983503" w:history="1">
        <w:r w:rsidR="00885785" w:rsidRPr="00A947B5">
          <w:rPr>
            <w:rStyle w:val="Hyperlink"/>
            <w:rFonts w:hint="eastAsia"/>
            <w:noProof/>
            <w:rtl/>
          </w:rPr>
          <w:t>تق</w:t>
        </w:r>
        <w:r w:rsidR="00885785" w:rsidRPr="00A947B5">
          <w:rPr>
            <w:rStyle w:val="Hyperlink"/>
            <w:rFonts w:hint="eastAsia"/>
            <w:noProof/>
            <w:rtl/>
          </w:rPr>
          <w:t>د</w:t>
        </w:r>
        <w:r w:rsidR="00885785" w:rsidRPr="00A947B5">
          <w:rPr>
            <w:rStyle w:val="Hyperlink"/>
            <w:rFonts w:hint="eastAsia"/>
            <w:noProof/>
            <w:rtl/>
          </w:rPr>
          <w:t>يم</w:t>
        </w:r>
        <w:r w:rsidR="00885785" w:rsidRPr="00A947B5">
          <w:rPr>
            <w:noProof/>
            <w:webHidden/>
            <w:rtl/>
          </w:rPr>
          <w:tab/>
        </w:r>
        <w:r w:rsidR="00885785" w:rsidRPr="00A947B5">
          <w:rPr>
            <w:rStyle w:val="Hyperlink"/>
            <w:noProof/>
            <w:rtl/>
          </w:rPr>
          <w:fldChar w:fldCharType="begin"/>
        </w:r>
        <w:r w:rsidR="00885785" w:rsidRPr="00A947B5">
          <w:rPr>
            <w:noProof/>
            <w:webHidden/>
            <w:rtl/>
          </w:rPr>
          <w:instrText xml:space="preserve"> </w:instrText>
        </w:r>
        <w:r w:rsidR="00885785" w:rsidRPr="00A947B5">
          <w:rPr>
            <w:noProof/>
            <w:webHidden/>
          </w:rPr>
          <w:instrText>PAGEREF</w:instrText>
        </w:r>
        <w:r w:rsidR="00885785" w:rsidRPr="00A947B5">
          <w:rPr>
            <w:noProof/>
            <w:webHidden/>
            <w:rtl/>
          </w:rPr>
          <w:instrText xml:space="preserve"> _</w:instrText>
        </w:r>
        <w:r w:rsidR="00885785" w:rsidRPr="00A947B5">
          <w:rPr>
            <w:noProof/>
            <w:webHidden/>
          </w:rPr>
          <w:instrText>Toc224983503 \h</w:instrText>
        </w:r>
        <w:r w:rsidR="00885785" w:rsidRPr="00A947B5">
          <w:rPr>
            <w:noProof/>
            <w:webHidden/>
            <w:rtl/>
          </w:rPr>
          <w:instrText xml:space="preserve"> </w:instrText>
        </w:r>
        <w:r w:rsidR="00885785" w:rsidRPr="00A947B5">
          <w:rPr>
            <w:rStyle w:val="Hyperlink"/>
            <w:noProof/>
            <w:rtl/>
          </w:rPr>
        </w:r>
        <w:r w:rsidR="00885785" w:rsidRPr="00A947B5">
          <w:rPr>
            <w:rStyle w:val="Hyperlink"/>
            <w:noProof/>
            <w:rtl/>
          </w:rPr>
          <w:fldChar w:fldCharType="separate"/>
        </w:r>
        <w:r w:rsidR="00A947B5">
          <w:rPr>
            <w:noProof/>
            <w:webHidden/>
            <w:rtl/>
          </w:rPr>
          <w:t>8</w:t>
        </w:r>
        <w:r w:rsidR="00885785"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04" w:history="1">
        <w:r w:rsidRPr="00A947B5">
          <w:rPr>
            <w:rStyle w:val="Hyperlink"/>
            <w:rFonts w:hint="eastAsia"/>
            <w:noProof/>
            <w:rtl/>
          </w:rPr>
          <w:t>مقدمه</w:t>
        </w:r>
        <w:r w:rsidRPr="00A947B5">
          <w:rPr>
            <w:rStyle w:val="Hyperlink"/>
            <w:noProof/>
            <w:rtl/>
          </w:rPr>
          <w:t xml:space="preserve"> </w:t>
        </w:r>
        <w:r w:rsidRPr="00A947B5">
          <w:rPr>
            <w:rStyle w:val="Hyperlink"/>
            <w:rFonts w:hint="eastAsia"/>
            <w:noProof/>
            <w:rtl/>
          </w:rPr>
          <w:t>مولف</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Toc224983504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23</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B Titr"/>
          <w:noProof/>
          <w:szCs w:val="24"/>
          <w:rtl/>
          <w:lang w:bidi="ar-SA"/>
        </w:rPr>
      </w:pPr>
      <w:hyperlink w:anchor="_Toc224983505" w:history="1">
        <w:r w:rsidRPr="00A947B5">
          <w:rPr>
            <w:rStyle w:val="Hyperlink"/>
            <w:rFonts w:cs="B Titr" w:hint="eastAsia"/>
            <w:noProof/>
            <w:szCs w:val="24"/>
            <w:rtl/>
          </w:rPr>
          <w:t>باب</w:t>
        </w:r>
        <w:r w:rsidRPr="00A947B5">
          <w:rPr>
            <w:rStyle w:val="Hyperlink"/>
            <w:rFonts w:cs="B Titr"/>
            <w:noProof/>
            <w:szCs w:val="24"/>
            <w:rtl/>
          </w:rPr>
          <w:t xml:space="preserve"> </w:t>
        </w:r>
        <w:r w:rsidRPr="00A947B5">
          <w:rPr>
            <w:rStyle w:val="Hyperlink"/>
            <w:rFonts w:cs="B Titr" w:hint="eastAsia"/>
            <w:noProof/>
            <w:szCs w:val="24"/>
            <w:rtl/>
          </w:rPr>
          <w:t>اول</w:t>
        </w:r>
        <w:r w:rsidRPr="00A947B5">
          <w:rPr>
            <w:rFonts w:cs="B Titr"/>
            <w:noProof/>
            <w:webHidden/>
            <w:szCs w:val="24"/>
            <w:rtl/>
          </w:rPr>
          <w:tab/>
        </w:r>
        <w:r w:rsidRPr="00A947B5">
          <w:rPr>
            <w:rStyle w:val="Hyperlink"/>
            <w:rFonts w:cs="B Titr"/>
            <w:noProof/>
            <w:szCs w:val="24"/>
            <w:rtl/>
          </w:rPr>
          <w:fldChar w:fldCharType="begin"/>
        </w:r>
        <w:r w:rsidRPr="00A947B5">
          <w:rPr>
            <w:rFonts w:cs="B Titr"/>
            <w:noProof/>
            <w:webHidden/>
            <w:szCs w:val="24"/>
            <w:rtl/>
          </w:rPr>
          <w:instrText xml:space="preserve"> </w:instrText>
        </w:r>
        <w:r w:rsidRPr="00A947B5">
          <w:rPr>
            <w:rFonts w:cs="B Titr"/>
            <w:noProof/>
            <w:webHidden/>
            <w:szCs w:val="24"/>
          </w:rPr>
          <w:instrText>PAGEREF</w:instrText>
        </w:r>
        <w:r w:rsidRPr="00A947B5">
          <w:rPr>
            <w:rFonts w:cs="B Titr"/>
            <w:noProof/>
            <w:webHidden/>
            <w:szCs w:val="24"/>
            <w:rtl/>
          </w:rPr>
          <w:instrText xml:space="preserve"> _</w:instrText>
        </w:r>
        <w:r w:rsidRPr="00A947B5">
          <w:rPr>
            <w:rFonts w:cs="B Titr"/>
            <w:noProof/>
            <w:webHidden/>
            <w:szCs w:val="24"/>
          </w:rPr>
          <w:instrText>Toc224983505 \h</w:instrText>
        </w:r>
        <w:r w:rsidRPr="00A947B5">
          <w:rPr>
            <w:rFonts w:cs="B Titr"/>
            <w:noProof/>
            <w:webHidden/>
            <w:szCs w:val="24"/>
            <w:rtl/>
          </w:rPr>
          <w:instrText xml:space="preserve"> </w:instrText>
        </w:r>
        <w:r w:rsidRPr="00A947B5">
          <w:rPr>
            <w:rStyle w:val="Hyperlink"/>
            <w:rFonts w:cs="B Titr"/>
            <w:noProof/>
            <w:szCs w:val="24"/>
            <w:rtl/>
          </w:rPr>
        </w:r>
        <w:r w:rsidRPr="00A947B5">
          <w:rPr>
            <w:rStyle w:val="Hyperlink"/>
            <w:rFonts w:cs="B Titr"/>
            <w:noProof/>
            <w:szCs w:val="24"/>
            <w:rtl/>
          </w:rPr>
          <w:fldChar w:fldCharType="separate"/>
        </w:r>
        <w:r w:rsidR="00A947B5">
          <w:rPr>
            <w:rFonts w:cs="B Titr"/>
            <w:noProof/>
            <w:webHidden/>
            <w:szCs w:val="24"/>
            <w:rtl/>
          </w:rPr>
          <w:t>29</w:t>
        </w:r>
        <w:r w:rsidRPr="00A947B5">
          <w:rPr>
            <w:rStyle w:val="Hyperlink"/>
            <w:rFonts w:cs="B Titr"/>
            <w:noProof/>
            <w:szCs w:val="24"/>
            <w:rtl/>
          </w:rPr>
          <w:fldChar w:fldCharType="end"/>
        </w:r>
      </w:hyperlink>
    </w:p>
    <w:p w:rsidR="00885785" w:rsidRPr="00A947B5" w:rsidRDefault="00885785">
      <w:pPr>
        <w:pStyle w:val="TOC1"/>
        <w:tabs>
          <w:tab w:val="right" w:leader="dot" w:pos="7101"/>
        </w:tabs>
        <w:rPr>
          <w:rFonts w:ascii="Calibri" w:hAnsi="Calibri" w:cs="B Lotus"/>
          <w:b/>
          <w:bCs/>
          <w:noProof/>
          <w:sz w:val="22"/>
          <w:szCs w:val="22"/>
          <w:rtl/>
          <w:lang w:bidi="ar-SA"/>
        </w:rPr>
      </w:pPr>
      <w:hyperlink w:anchor="_Toc224983506" w:history="1">
        <w:r w:rsidRPr="00A947B5">
          <w:rPr>
            <w:rStyle w:val="Hyperlink"/>
            <w:rFonts w:cs="B Lotus" w:hint="eastAsia"/>
            <w:b/>
            <w:bCs/>
            <w:noProof/>
            <w:rtl/>
          </w:rPr>
          <w:t>فصل</w:t>
        </w:r>
        <w:r w:rsidRPr="00A947B5">
          <w:rPr>
            <w:rStyle w:val="Hyperlink"/>
            <w:rFonts w:cs="B Lotus"/>
            <w:b/>
            <w:bCs/>
            <w:noProof/>
            <w:rtl/>
          </w:rPr>
          <w:t xml:space="preserve"> </w:t>
        </w:r>
        <w:r w:rsidRPr="00A947B5">
          <w:rPr>
            <w:rStyle w:val="Hyperlink"/>
            <w:rFonts w:cs="B Lotus" w:hint="eastAsia"/>
            <w:b/>
            <w:bCs/>
            <w:noProof/>
            <w:rtl/>
          </w:rPr>
          <w:t>اول</w:t>
        </w:r>
        <w:r w:rsidRPr="00A947B5">
          <w:rPr>
            <w:rStyle w:val="Hyperlink"/>
            <w:rFonts w:cs="B Lotus"/>
            <w:b/>
            <w:bCs/>
            <w:noProof/>
            <w:rtl/>
          </w:rPr>
          <w:t xml:space="preserve">: </w:t>
        </w:r>
        <w:r w:rsidRPr="00A947B5">
          <w:rPr>
            <w:rStyle w:val="Hyperlink"/>
            <w:rFonts w:cs="B Lotus" w:hint="eastAsia"/>
            <w:b/>
            <w:bCs/>
            <w:noProof/>
            <w:rtl/>
          </w:rPr>
          <w:t>نام</w:t>
        </w:r>
        <w:r w:rsidRPr="00A947B5">
          <w:rPr>
            <w:rStyle w:val="Hyperlink"/>
            <w:rFonts w:cs="B Lotus"/>
            <w:b/>
            <w:bCs/>
            <w:noProof/>
            <w:rtl/>
          </w:rPr>
          <w:t xml:space="preserve"> </w:t>
        </w:r>
        <w:r w:rsidRPr="00A947B5">
          <w:rPr>
            <w:rStyle w:val="Hyperlink"/>
            <w:rFonts w:cs="B Lotus" w:hint="eastAsia"/>
            <w:b/>
            <w:bCs/>
            <w:noProof/>
            <w:rtl/>
          </w:rPr>
          <w:t>و</w:t>
        </w:r>
        <w:r w:rsidRPr="00A947B5">
          <w:rPr>
            <w:rStyle w:val="Hyperlink"/>
            <w:rFonts w:cs="B Lotus"/>
            <w:b/>
            <w:bCs/>
            <w:noProof/>
            <w:rtl/>
          </w:rPr>
          <w:t xml:space="preserve"> </w:t>
        </w:r>
        <w:r w:rsidRPr="00A947B5">
          <w:rPr>
            <w:rStyle w:val="Hyperlink"/>
            <w:rFonts w:cs="B Lotus" w:hint="eastAsia"/>
            <w:b/>
            <w:bCs/>
            <w:noProof/>
            <w:rtl/>
          </w:rPr>
          <w:t>کن</w:t>
        </w:r>
        <w:r w:rsidRPr="00A947B5">
          <w:rPr>
            <w:rStyle w:val="Hyperlink"/>
            <w:rFonts w:cs="B Lotus" w:hint="cs"/>
            <w:b/>
            <w:bCs/>
            <w:noProof/>
            <w:rtl/>
          </w:rPr>
          <w:t>ی</w:t>
        </w:r>
        <w:r w:rsidRPr="00A947B5">
          <w:rPr>
            <w:rStyle w:val="Hyperlink"/>
            <w:rFonts w:cs="B Lotus" w:hint="eastAsia"/>
            <w:b/>
            <w:bCs/>
            <w:noProof/>
            <w:rtl/>
          </w:rPr>
          <w:t>ه</w:t>
        </w:r>
        <w:r w:rsidRPr="00A947B5">
          <w:rPr>
            <w:rStyle w:val="Hyperlink"/>
            <w:rFonts w:cs="B Lotus"/>
            <w:b/>
            <w:bCs/>
            <w:noProof/>
            <w:rtl/>
          </w:rPr>
          <w:t xml:space="preserve"> </w:t>
        </w:r>
        <w:r w:rsidRPr="00A947B5">
          <w:rPr>
            <w:rStyle w:val="Hyperlink"/>
            <w:rFonts w:cs="B Lotus" w:hint="eastAsia"/>
            <w:b/>
            <w:bCs/>
            <w:noProof/>
            <w:rtl/>
          </w:rPr>
          <w:t>ابوهر</w:t>
        </w:r>
        <w:r w:rsidRPr="00A947B5">
          <w:rPr>
            <w:rStyle w:val="Hyperlink"/>
            <w:rFonts w:cs="B Lotus" w:hint="cs"/>
            <w:b/>
            <w:bCs/>
            <w:noProof/>
            <w:rtl/>
          </w:rPr>
          <w:t>ی</w:t>
        </w:r>
        <w:r w:rsidRPr="00A947B5">
          <w:rPr>
            <w:rStyle w:val="Hyperlink"/>
            <w:rFonts w:cs="B Lotus" w:hint="eastAsia"/>
            <w:b/>
            <w:bCs/>
            <w:noProof/>
            <w:rtl/>
          </w:rPr>
          <w:t>ره</w:t>
        </w:r>
        <w:r w:rsidRPr="00A947B5">
          <w:rPr>
            <w:rFonts w:cs="B Lotus"/>
            <w:b/>
            <w:bCs/>
            <w:noProof/>
            <w:webHidden/>
            <w:rtl/>
          </w:rPr>
          <w:tab/>
        </w:r>
        <w:r w:rsidRPr="00A947B5">
          <w:rPr>
            <w:rStyle w:val="Hyperlink"/>
            <w:rFonts w:cs="B Lotus"/>
            <w:b/>
            <w:bCs/>
            <w:noProof/>
            <w:rtl/>
          </w:rPr>
          <w:fldChar w:fldCharType="begin"/>
        </w:r>
        <w:r w:rsidRPr="00A947B5">
          <w:rPr>
            <w:rFonts w:cs="B Lotus"/>
            <w:b/>
            <w:bCs/>
            <w:noProof/>
            <w:webHidden/>
            <w:rtl/>
          </w:rPr>
          <w:instrText xml:space="preserve"> </w:instrText>
        </w:r>
        <w:r w:rsidRPr="00A947B5">
          <w:rPr>
            <w:rFonts w:cs="B Lotus"/>
            <w:b/>
            <w:bCs/>
            <w:noProof/>
            <w:webHidden/>
          </w:rPr>
          <w:instrText>PAGEREF</w:instrText>
        </w:r>
        <w:r w:rsidRPr="00A947B5">
          <w:rPr>
            <w:rFonts w:cs="B Lotus"/>
            <w:b/>
            <w:bCs/>
            <w:noProof/>
            <w:webHidden/>
            <w:rtl/>
          </w:rPr>
          <w:instrText xml:space="preserve"> _</w:instrText>
        </w:r>
        <w:r w:rsidRPr="00A947B5">
          <w:rPr>
            <w:rFonts w:cs="B Lotus"/>
            <w:b/>
            <w:bCs/>
            <w:noProof/>
            <w:webHidden/>
          </w:rPr>
          <w:instrText>Toc224983506 \h</w:instrText>
        </w:r>
        <w:r w:rsidRPr="00A947B5">
          <w:rPr>
            <w:rFonts w:cs="B Lotus"/>
            <w:b/>
            <w:bCs/>
            <w:noProof/>
            <w:webHidden/>
            <w:rtl/>
          </w:rPr>
          <w:instrText xml:space="preserve"> </w:instrText>
        </w:r>
        <w:r w:rsidRPr="00A947B5">
          <w:rPr>
            <w:rStyle w:val="Hyperlink"/>
            <w:rFonts w:cs="B Lotus"/>
            <w:b/>
            <w:bCs/>
            <w:noProof/>
            <w:rtl/>
          </w:rPr>
        </w:r>
        <w:r w:rsidRPr="00A947B5">
          <w:rPr>
            <w:rStyle w:val="Hyperlink"/>
            <w:rFonts w:cs="B Lotus"/>
            <w:b/>
            <w:bCs/>
            <w:noProof/>
            <w:rtl/>
          </w:rPr>
          <w:fldChar w:fldCharType="separate"/>
        </w:r>
        <w:r w:rsidR="00A947B5">
          <w:rPr>
            <w:rFonts w:cs="B Lotus"/>
            <w:b/>
            <w:bCs/>
            <w:noProof/>
            <w:webHidden/>
            <w:rtl/>
          </w:rPr>
          <w:t>29</w:t>
        </w:r>
        <w:r w:rsidRPr="00A947B5">
          <w:rPr>
            <w:rStyle w:val="Hyperlink"/>
            <w:rFonts w:cs="B Lotus"/>
            <w:b/>
            <w:bCs/>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07" w:history="1">
        <w:r w:rsidRPr="00A947B5">
          <w:rPr>
            <w:rStyle w:val="Hyperlink"/>
            <w:rFonts w:hint="eastAsia"/>
            <w:noProof/>
            <w:spacing w:val="0"/>
            <w:rtl/>
          </w:rPr>
          <w:t>اسلام</w:t>
        </w:r>
        <w:r w:rsidRPr="00A947B5">
          <w:rPr>
            <w:rStyle w:val="Hyperlink"/>
            <w:noProof/>
            <w:spacing w:val="0"/>
            <w:rtl/>
          </w:rPr>
          <w:t xml:space="preserve"> </w:t>
        </w:r>
        <w:r w:rsidRPr="00A947B5">
          <w:rPr>
            <w:rStyle w:val="Hyperlink"/>
            <w:rFonts w:hint="eastAsia"/>
            <w:noProof/>
            <w:spacing w:val="0"/>
            <w:rtl/>
          </w:rPr>
          <w:t>آوردن</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Toc224983507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08" w:history="1">
        <w:r w:rsidRPr="00A947B5">
          <w:rPr>
            <w:rStyle w:val="Hyperlink"/>
            <w:rFonts w:hint="eastAsia"/>
            <w:noProof/>
            <w:spacing w:val="0"/>
            <w:rtl/>
          </w:rPr>
          <w:t>قوت</w:t>
        </w:r>
        <w:r w:rsidRPr="00A947B5">
          <w:rPr>
            <w:rStyle w:val="Hyperlink"/>
            <w:noProof/>
            <w:spacing w:val="0"/>
            <w:rtl/>
          </w:rPr>
          <w:t xml:space="preserve"> </w:t>
        </w:r>
        <w:r w:rsidRPr="00A947B5">
          <w:rPr>
            <w:rStyle w:val="Hyperlink"/>
            <w:rFonts w:hint="eastAsia"/>
            <w:noProof/>
            <w:spacing w:val="0"/>
            <w:rtl/>
          </w:rPr>
          <w:t>حافظه</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Toc224983508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B Lotus"/>
          <w:b/>
          <w:bCs/>
          <w:noProof/>
          <w:sz w:val="22"/>
          <w:szCs w:val="22"/>
          <w:rtl/>
          <w:lang w:bidi="ar-SA"/>
        </w:rPr>
      </w:pPr>
      <w:hyperlink w:anchor="_Toc224983509" w:history="1">
        <w:r w:rsidRPr="00A947B5">
          <w:rPr>
            <w:rStyle w:val="Hyperlink"/>
            <w:rFonts w:cs="B Lotus" w:hint="eastAsia"/>
            <w:b/>
            <w:bCs/>
            <w:noProof/>
            <w:rtl/>
          </w:rPr>
          <w:t>فصل</w:t>
        </w:r>
        <w:r w:rsidRPr="00A947B5">
          <w:rPr>
            <w:rStyle w:val="Hyperlink"/>
            <w:rFonts w:cs="B Lotus"/>
            <w:b/>
            <w:bCs/>
            <w:noProof/>
            <w:rtl/>
          </w:rPr>
          <w:t xml:space="preserve"> </w:t>
        </w:r>
        <w:r w:rsidRPr="00A947B5">
          <w:rPr>
            <w:rStyle w:val="Hyperlink"/>
            <w:rFonts w:cs="B Lotus" w:hint="eastAsia"/>
            <w:b/>
            <w:bCs/>
            <w:noProof/>
            <w:rtl/>
          </w:rPr>
          <w:t>دوم</w:t>
        </w:r>
        <w:r w:rsidRPr="00A947B5">
          <w:rPr>
            <w:rStyle w:val="Hyperlink"/>
            <w:rFonts w:cs="B Lotus" w:hint="cs"/>
            <w:b/>
            <w:bCs/>
            <w:noProof/>
            <w:rtl/>
          </w:rPr>
          <w:t>:</w:t>
        </w:r>
        <w:r w:rsidRPr="00A947B5">
          <w:rPr>
            <w:rStyle w:val="Hyperlink"/>
            <w:rFonts w:cs="B Lotus"/>
            <w:b/>
            <w:bCs/>
            <w:noProof/>
            <w:rtl/>
          </w:rPr>
          <w:t xml:space="preserve"> </w:t>
        </w:r>
        <w:r w:rsidRPr="00A947B5">
          <w:rPr>
            <w:rStyle w:val="Hyperlink"/>
            <w:rFonts w:cs="B Lotus" w:hint="eastAsia"/>
            <w:b/>
            <w:bCs/>
            <w:noProof/>
            <w:rtl/>
          </w:rPr>
          <w:t>ستا</w:t>
        </w:r>
        <w:r w:rsidRPr="00A947B5">
          <w:rPr>
            <w:rStyle w:val="Hyperlink"/>
            <w:rFonts w:cs="B Lotus" w:hint="cs"/>
            <w:b/>
            <w:bCs/>
            <w:noProof/>
            <w:rtl/>
          </w:rPr>
          <w:t>ی</w:t>
        </w:r>
        <w:r w:rsidRPr="00A947B5">
          <w:rPr>
            <w:rStyle w:val="Hyperlink"/>
            <w:rFonts w:cs="B Lotus" w:hint="eastAsia"/>
            <w:b/>
            <w:bCs/>
            <w:noProof/>
            <w:rtl/>
          </w:rPr>
          <w:t>ش</w:t>
        </w:r>
        <w:r w:rsidRPr="00A947B5">
          <w:rPr>
            <w:rStyle w:val="Hyperlink"/>
            <w:rFonts w:cs="B Lotus"/>
            <w:b/>
            <w:bCs/>
            <w:noProof/>
            <w:rtl/>
          </w:rPr>
          <w:t xml:space="preserve"> </w:t>
        </w:r>
        <w:r w:rsidRPr="00A947B5">
          <w:rPr>
            <w:rStyle w:val="Hyperlink"/>
            <w:rFonts w:cs="B Lotus" w:hint="eastAsia"/>
            <w:b/>
            <w:bCs/>
            <w:noProof/>
            <w:rtl/>
          </w:rPr>
          <w:t>خدا</w:t>
        </w:r>
        <w:r w:rsidRPr="00A947B5">
          <w:rPr>
            <w:rStyle w:val="Hyperlink"/>
            <w:rFonts w:cs="B Lotus"/>
            <w:b/>
            <w:bCs/>
            <w:noProof/>
            <w:rtl/>
          </w:rPr>
          <w:t xml:space="preserve"> </w:t>
        </w:r>
        <w:r w:rsidRPr="00A947B5">
          <w:rPr>
            <w:rStyle w:val="Hyperlink"/>
            <w:rFonts w:cs="B Lotus" w:hint="eastAsia"/>
            <w:b/>
            <w:bCs/>
            <w:noProof/>
            <w:rtl/>
          </w:rPr>
          <w:t>و</w:t>
        </w:r>
        <w:r w:rsidRPr="00A947B5">
          <w:rPr>
            <w:rStyle w:val="Hyperlink"/>
            <w:rFonts w:cs="B Lotus"/>
            <w:b/>
            <w:bCs/>
            <w:noProof/>
            <w:rtl/>
          </w:rPr>
          <w:t xml:space="preserve"> </w:t>
        </w:r>
        <w:r w:rsidRPr="00A947B5">
          <w:rPr>
            <w:rStyle w:val="Hyperlink"/>
            <w:rFonts w:cs="B Lotus" w:hint="eastAsia"/>
            <w:b/>
            <w:bCs/>
            <w:noProof/>
            <w:rtl/>
          </w:rPr>
          <w:t>پ</w:t>
        </w:r>
        <w:r w:rsidRPr="00A947B5">
          <w:rPr>
            <w:rStyle w:val="Hyperlink"/>
            <w:rFonts w:cs="B Lotus" w:hint="cs"/>
            <w:b/>
            <w:bCs/>
            <w:noProof/>
            <w:rtl/>
          </w:rPr>
          <w:t>ی</w:t>
        </w:r>
        <w:r w:rsidRPr="00A947B5">
          <w:rPr>
            <w:rStyle w:val="Hyperlink"/>
            <w:rFonts w:cs="B Lotus" w:hint="eastAsia"/>
            <w:b/>
            <w:bCs/>
            <w:noProof/>
            <w:rtl/>
          </w:rPr>
          <w:t>امبر</w:t>
        </w:r>
        <w:r w:rsidRPr="00A947B5">
          <w:rPr>
            <w:rStyle w:val="Hyperlink"/>
            <w:rFonts w:cs="B Lotus"/>
            <w:b/>
            <w:bCs/>
            <w:noProof/>
            <w:rtl/>
          </w:rPr>
          <w:t xml:space="preserve"> </w:t>
        </w:r>
        <w:r w:rsidRPr="00A947B5">
          <w:rPr>
            <w:rStyle w:val="Hyperlink"/>
            <w:rFonts w:cs="CTraditional Arabic" w:hint="eastAsia"/>
            <w:noProof/>
            <w:rtl/>
          </w:rPr>
          <w:t>ص</w:t>
        </w:r>
        <w:r w:rsidRPr="00A947B5">
          <w:rPr>
            <w:rStyle w:val="Hyperlink"/>
            <w:rFonts w:cs="B Lotus"/>
            <w:b/>
            <w:bCs/>
            <w:noProof/>
            <w:rtl/>
          </w:rPr>
          <w:t xml:space="preserve"> </w:t>
        </w:r>
        <w:r w:rsidRPr="00A947B5">
          <w:rPr>
            <w:rStyle w:val="Hyperlink"/>
            <w:rFonts w:cs="B Lotus" w:hint="eastAsia"/>
            <w:b/>
            <w:bCs/>
            <w:noProof/>
            <w:rtl/>
          </w:rPr>
          <w:t>و</w:t>
        </w:r>
        <w:r w:rsidRPr="00A947B5">
          <w:rPr>
            <w:rStyle w:val="Hyperlink"/>
            <w:rFonts w:cs="B Lotus"/>
            <w:b/>
            <w:bCs/>
            <w:noProof/>
            <w:rtl/>
          </w:rPr>
          <w:t xml:space="preserve"> </w:t>
        </w:r>
        <w:r w:rsidRPr="00A947B5">
          <w:rPr>
            <w:rStyle w:val="Hyperlink"/>
            <w:rFonts w:cs="B Lotus" w:hint="eastAsia"/>
            <w:b/>
            <w:bCs/>
            <w:noProof/>
            <w:rtl/>
          </w:rPr>
          <w:t>صحابه</w:t>
        </w:r>
        <w:r w:rsidRPr="00A947B5">
          <w:rPr>
            <w:rStyle w:val="Hyperlink"/>
            <w:rFonts w:cs="B Lotus"/>
            <w:b/>
            <w:bCs/>
            <w:noProof/>
            <w:rtl/>
          </w:rPr>
          <w:t xml:space="preserve"> </w:t>
        </w:r>
        <w:r w:rsidRPr="00A947B5">
          <w:rPr>
            <w:rStyle w:val="Hyperlink"/>
            <w:rFonts w:cs="B Lotus" w:hint="eastAsia"/>
            <w:b/>
            <w:bCs/>
            <w:noProof/>
            <w:rtl/>
          </w:rPr>
          <w:t>و</w:t>
        </w:r>
        <w:r w:rsidRPr="00A947B5">
          <w:rPr>
            <w:rStyle w:val="Hyperlink"/>
            <w:rFonts w:cs="B Lotus"/>
            <w:b/>
            <w:bCs/>
            <w:noProof/>
            <w:rtl/>
          </w:rPr>
          <w:t xml:space="preserve"> </w:t>
        </w:r>
        <w:r w:rsidRPr="00A947B5">
          <w:rPr>
            <w:rStyle w:val="Hyperlink"/>
            <w:rFonts w:cs="B Lotus" w:hint="eastAsia"/>
            <w:b/>
            <w:bCs/>
            <w:noProof/>
            <w:rtl/>
          </w:rPr>
          <w:t>علما</w:t>
        </w:r>
        <w:r w:rsidRPr="00A947B5">
          <w:rPr>
            <w:rStyle w:val="Hyperlink"/>
            <w:rFonts w:cs="B Lotus"/>
            <w:b/>
            <w:bCs/>
            <w:noProof/>
            <w:rtl/>
          </w:rPr>
          <w:t xml:space="preserve"> </w:t>
        </w:r>
        <w:r w:rsidRPr="00A947B5">
          <w:rPr>
            <w:rStyle w:val="Hyperlink"/>
            <w:rFonts w:cs="B Lotus" w:hint="eastAsia"/>
            <w:b/>
            <w:bCs/>
            <w:noProof/>
            <w:rtl/>
          </w:rPr>
          <w:t>از</w:t>
        </w:r>
        <w:r w:rsidRPr="00A947B5">
          <w:rPr>
            <w:rStyle w:val="Hyperlink"/>
            <w:rFonts w:cs="B Lotus"/>
            <w:b/>
            <w:bCs/>
            <w:noProof/>
            <w:rtl/>
          </w:rPr>
          <w:t xml:space="preserve"> </w:t>
        </w:r>
        <w:r w:rsidRPr="00A947B5">
          <w:rPr>
            <w:rStyle w:val="Hyperlink"/>
            <w:rFonts w:cs="B Lotus" w:hint="eastAsia"/>
            <w:b/>
            <w:bCs/>
            <w:noProof/>
            <w:rtl/>
          </w:rPr>
          <w:t>ابوهر</w:t>
        </w:r>
        <w:r w:rsidRPr="00A947B5">
          <w:rPr>
            <w:rStyle w:val="Hyperlink"/>
            <w:rFonts w:cs="B Lotus" w:hint="cs"/>
            <w:b/>
            <w:bCs/>
            <w:noProof/>
            <w:rtl/>
          </w:rPr>
          <w:t>ی</w:t>
        </w:r>
        <w:r w:rsidRPr="00A947B5">
          <w:rPr>
            <w:rStyle w:val="Hyperlink"/>
            <w:rFonts w:cs="B Lotus" w:hint="eastAsia"/>
            <w:b/>
            <w:bCs/>
            <w:noProof/>
            <w:rtl/>
          </w:rPr>
          <w:t>ره</w:t>
        </w:r>
        <w:r w:rsidRPr="00A947B5">
          <w:rPr>
            <w:rFonts w:cs="B Lotus"/>
            <w:b/>
            <w:bCs/>
            <w:noProof/>
            <w:webHidden/>
            <w:rtl/>
          </w:rPr>
          <w:tab/>
        </w:r>
        <w:r w:rsidRPr="00A947B5">
          <w:rPr>
            <w:rStyle w:val="Hyperlink"/>
            <w:rFonts w:cs="B Lotus"/>
            <w:b/>
            <w:bCs/>
            <w:noProof/>
            <w:rtl/>
          </w:rPr>
          <w:fldChar w:fldCharType="begin"/>
        </w:r>
        <w:r w:rsidRPr="00A947B5">
          <w:rPr>
            <w:rFonts w:cs="B Lotus"/>
            <w:b/>
            <w:bCs/>
            <w:noProof/>
            <w:webHidden/>
            <w:rtl/>
          </w:rPr>
          <w:instrText xml:space="preserve"> </w:instrText>
        </w:r>
        <w:r w:rsidRPr="00A947B5">
          <w:rPr>
            <w:rFonts w:cs="B Lotus"/>
            <w:b/>
            <w:bCs/>
            <w:noProof/>
            <w:webHidden/>
          </w:rPr>
          <w:instrText>PAGEREF</w:instrText>
        </w:r>
        <w:r w:rsidRPr="00A947B5">
          <w:rPr>
            <w:rFonts w:cs="B Lotus"/>
            <w:b/>
            <w:bCs/>
            <w:noProof/>
            <w:webHidden/>
            <w:rtl/>
          </w:rPr>
          <w:instrText xml:space="preserve"> _</w:instrText>
        </w:r>
        <w:r w:rsidRPr="00A947B5">
          <w:rPr>
            <w:rFonts w:cs="B Lotus"/>
            <w:b/>
            <w:bCs/>
            <w:noProof/>
            <w:webHidden/>
          </w:rPr>
          <w:instrText>Toc224983509 \h</w:instrText>
        </w:r>
        <w:r w:rsidRPr="00A947B5">
          <w:rPr>
            <w:rFonts w:cs="B Lotus"/>
            <w:b/>
            <w:bCs/>
            <w:noProof/>
            <w:webHidden/>
            <w:rtl/>
          </w:rPr>
          <w:instrText xml:space="preserve"> </w:instrText>
        </w:r>
        <w:r w:rsidRPr="00A947B5">
          <w:rPr>
            <w:rStyle w:val="Hyperlink"/>
            <w:rFonts w:cs="B Lotus"/>
            <w:b/>
            <w:bCs/>
            <w:noProof/>
            <w:rtl/>
          </w:rPr>
        </w:r>
        <w:r w:rsidRPr="00A947B5">
          <w:rPr>
            <w:rStyle w:val="Hyperlink"/>
            <w:rFonts w:cs="B Lotus"/>
            <w:b/>
            <w:bCs/>
            <w:noProof/>
            <w:rtl/>
          </w:rPr>
          <w:fldChar w:fldCharType="separate"/>
        </w:r>
        <w:r w:rsidR="00A947B5">
          <w:rPr>
            <w:rFonts w:cs="B Lotus"/>
            <w:b/>
            <w:bCs/>
            <w:noProof/>
            <w:webHidden/>
            <w:rtl/>
          </w:rPr>
          <w:t>33</w:t>
        </w:r>
        <w:r w:rsidRPr="00A947B5">
          <w:rPr>
            <w:rStyle w:val="Hyperlink"/>
            <w:rFonts w:cs="B Lotus"/>
            <w:b/>
            <w:bCs/>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0" w:history="1">
        <w:r w:rsidRPr="00A947B5">
          <w:rPr>
            <w:rStyle w:val="Hyperlink"/>
            <w:rFonts w:hint="eastAsia"/>
            <w:noProof/>
            <w:spacing w:val="0"/>
            <w:rtl/>
          </w:rPr>
          <w:t>اصحاب</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hint="eastAsia"/>
            <w:noProof/>
            <w:spacing w:val="0"/>
            <w:rtl/>
          </w:rPr>
          <w:t>روا</w:t>
        </w:r>
        <w:r w:rsidRPr="00A947B5">
          <w:rPr>
            <w:rStyle w:val="Hyperlink"/>
            <w:rFonts w:hint="cs"/>
            <w:noProof/>
            <w:spacing w:val="0"/>
            <w:rtl/>
          </w:rPr>
          <w:t>ی</w:t>
        </w:r>
        <w:r w:rsidRPr="00A947B5">
          <w:rPr>
            <w:rStyle w:val="Hyperlink"/>
            <w:rFonts w:hint="eastAsia"/>
            <w:noProof/>
            <w:spacing w:val="0"/>
            <w:rtl/>
          </w:rPr>
          <w:t>ت</w:t>
        </w:r>
        <w:r w:rsidRPr="00A947B5">
          <w:rPr>
            <w:rStyle w:val="Hyperlink"/>
            <w:noProof/>
            <w:spacing w:val="0"/>
            <w:rtl/>
          </w:rPr>
          <w:t xml:space="preserve"> </w:t>
        </w:r>
        <w:r w:rsidRPr="00A947B5">
          <w:rPr>
            <w:rStyle w:val="Hyperlink"/>
            <w:rFonts w:hint="eastAsia"/>
            <w:noProof/>
            <w:spacing w:val="0"/>
            <w:rtl/>
          </w:rPr>
          <w:t>کرده‌اند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1" w:history="1">
        <w:r w:rsidRPr="00A947B5">
          <w:rPr>
            <w:rStyle w:val="Hyperlink"/>
            <w:rFonts w:hint="eastAsia"/>
            <w:noProof/>
            <w:spacing w:val="0"/>
            <w:rtl/>
          </w:rPr>
          <w:t>تابع</w:t>
        </w:r>
        <w:r w:rsidRPr="00A947B5">
          <w:rPr>
            <w:rStyle w:val="Hyperlink"/>
            <w:rFonts w:hint="cs"/>
            <w:noProof/>
            <w:spacing w:val="0"/>
            <w:rtl/>
          </w:rPr>
          <w:t>ی</w:t>
        </w:r>
        <w:r w:rsidRPr="00A947B5">
          <w:rPr>
            <w:rStyle w:val="Hyperlink"/>
            <w:rFonts w:hint="eastAsia"/>
            <w:noProof/>
            <w:spacing w:val="0"/>
            <w:rtl/>
          </w:rPr>
          <w:t>ن</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روا</w:t>
        </w:r>
        <w:r w:rsidRPr="00A947B5">
          <w:rPr>
            <w:rStyle w:val="Hyperlink"/>
            <w:rFonts w:hint="cs"/>
            <w:noProof/>
            <w:spacing w:val="0"/>
            <w:rtl/>
          </w:rPr>
          <w:t>ی</w:t>
        </w:r>
        <w:r w:rsidRPr="00A947B5">
          <w:rPr>
            <w:rStyle w:val="Hyperlink"/>
            <w:rFonts w:hint="eastAsia"/>
            <w:noProof/>
            <w:spacing w:val="0"/>
            <w:rtl/>
          </w:rPr>
          <w:t>ت</w:t>
        </w:r>
        <w:r w:rsidRPr="00A947B5">
          <w:rPr>
            <w:rStyle w:val="Hyperlink"/>
            <w:noProof/>
            <w:spacing w:val="0"/>
            <w:rtl/>
          </w:rPr>
          <w:t xml:space="preserve"> </w:t>
        </w:r>
        <w:r w:rsidRPr="00A947B5">
          <w:rPr>
            <w:rStyle w:val="Hyperlink"/>
            <w:rFonts w:hint="eastAsia"/>
            <w:noProof/>
            <w:spacing w:val="0"/>
            <w:rtl/>
          </w:rPr>
          <w:t>کرده‌اند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2" w:history="1">
        <w:r w:rsidRPr="00A947B5">
          <w:rPr>
            <w:rStyle w:val="Hyperlink"/>
            <w:rFonts w:hint="eastAsia"/>
            <w:noProof/>
            <w:spacing w:val="0"/>
            <w:rtl/>
          </w:rPr>
          <w:t>تعداد</w:t>
        </w:r>
        <w:r w:rsidRPr="00A947B5">
          <w:rPr>
            <w:rStyle w:val="Hyperlink"/>
            <w:noProof/>
            <w:spacing w:val="0"/>
            <w:rtl/>
          </w:rPr>
          <w:t xml:space="preserve"> </w:t>
        </w:r>
        <w:r w:rsidRPr="00A947B5">
          <w:rPr>
            <w:rStyle w:val="Hyperlink"/>
            <w:rFonts w:hint="eastAsia"/>
            <w:noProof/>
            <w:spacing w:val="0"/>
            <w:rtl/>
          </w:rPr>
          <w:t>احاد</w:t>
        </w:r>
        <w:r w:rsidRPr="00A947B5">
          <w:rPr>
            <w:rStyle w:val="Hyperlink"/>
            <w:rFonts w:hint="cs"/>
            <w:noProof/>
            <w:spacing w:val="0"/>
            <w:rtl/>
          </w:rPr>
          <w:t>ی</w:t>
        </w:r>
        <w:r w:rsidRPr="00A947B5">
          <w:rPr>
            <w:rStyle w:val="Hyperlink"/>
            <w:rFonts w:hint="eastAsia"/>
            <w:noProof/>
            <w:spacing w:val="0"/>
            <w:rtl/>
          </w:rPr>
          <w:t>ث</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روا</w:t>
        </w:r>
        <w:r w:rsidRPr="00A947B5">
          <w:rPr>
            <w:rStyle w:val="Hyperlink"/>
            <w:rFonts w:hint="cs"/>
            <w:noProof/>
            <w:spacing w:val="0"/>
            <w:rtl/>
          </w:rPr>
          <w:t>ی</w:t>
        </w:r>
        <w:r w:rsidRPr="00A947B5">
          <w:rPr>
            <w:rStyle w:val="Hyperlink"/>
            <w:rFonts w:hint="eastAsia"/>
            <w:noProof/>
            <w:spacing w:val="0"/>
            <w:rtl/>
          </w:rPr>
          <w:t>ت</w:t>
        </w:r>
        <w:r w:rsidRPr="00A947B5">
          <w:rPr>
            <w:rStyle w:val="Hyperlink"/>
            <w:noProof/>
            <w:spacing w:val="0"/>
            <w:rtl/>
          </w:rPr>
          <w:t xml:space="preserve"> </w:t>
        </w:r>
        <w:r w:rsidRPr="00A947B5">
          <w:rPr>
            <w:rStyle w:val="Hyperlink"/>
            <w:rFonts w:hint="eastAsia"/>
            <w:noProof/>
            <w:spacing w:val="0"/>
            <w:rtl/>
          </w:rPr>
          <w:t>شده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3" w:history="1">
        <w:r w:rsidRPr="00A947B5">
          <w:rPr>
            <w:rStyle w:val="Hyperlink"/>
            <w:rFonts w:hint="eastAsia"/>
            <w:noProof/>
            <w:spacing w:val="0"/>
            <w:rtl/>
          </w:rPr>
          <w:t>صح</w:t>
        </w:r>
        <w:r w:rsidRPr="00A947B5">
          <w:rPr>
            <w:rStyle w:val="Hyperlink"/>
            <w:rFonts w:hint="cs"/>
            <w:noProof/>
            <w:spacing w:val="0"/>
            <w:rtl/>
          </w:rPr>
          <w:t>ی</w:t>
        </w:r>
        <w:r w:rsidRPr="00A947B5">
          <w:rPr>
            <w:rStyle w:val="Hyperlink"/>
            <w:rFonts w:hint="eastAsia"/>
            <w:noProof/>
            <w:spacing w:val="0"/>
            <w:rtl/>
          </w:rPr>
          <w:t>ح‌تر</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طرق</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 xml:space="preserve"> </w:t>
        </w:r>
        <w:r w:rsidRPr="00A947B5">
          <w:rPr>
            <w:rStyle w:val="Hyperlink"/>
            <w:rFonts w:hint="eastAsia"/>
            <w:noProof/>
            <w:spacing w:val="0"/>
            <w:rtl/>
          </w:rPr>
          <w:t>طر</w:t>
        </w:r>
        <w:r w:rsidRPr="00A947B5">
          <w:rPr>
            <w:rStyle w:val="Hyperlink"/>
            <w:rFonts w:hint="cs"/>
            <w:noProof/>
            <w:spacing w:val="0"/>
            <w:rtl/>
          </w:rPr>
          <w:t>ی</w:t>
        </w:r>
        <w:r w:rsidRPr="00A947B5">
          <w:rPr>
            <w:rStyle w:val="Hyperlink"/>
            <w:rFonts w:hint="eastAsia"/>
            <w:noProof/>
            <w:spacing w:val="0"/>
            <w:rtl/>
          </w:rPr>
          <w:t>ق</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روا</w:t>
        </w:r>
        <w:r w:rsidRPr="00A947B5">
          <w:rPr>
            <w:rStyle w:val="Hyperlink"/>
            <w:rFonts w:hint="cs"/>
            <w:noProof/>
            <w:spacing w:val="0"/>
            <w:rtl/>
          </w:rPr>
          <w:t>ی</w:t>
        </w:r>
        <w:r w:rsidRPr="00A947B5">
          <w:rPr>
            <w:rStyle w:val="Hyperlink"/>
            <w:rFonts w:hint="eastAsia"/>
            <w:noProof/>
            <w:spacing w:val="0"/>
            <w:rtl/>
          </w:rPr>
          <w:t>ت</w:t>
        </w:r>
        <w:r w:rsidRPr="00A947B5">
          <w:rPr>
            <w:rStyle w:val="Hyperlink"/>
            <w:noProof/>
            <w:spacing w:val="0"/>
            <w:rtl/>
          </w:rPr>
          <w:t xml:space="preserve"> </w:t>
        </w:r>
        <w:r w:rsidRPr="00A947B5">
          <w:rPr>
            <w:rStyle w:val="Hyperlink"/>
            <w:rFonts w:hint="eastAsia"/>
            <w:noProof/>
            <w:spacing w:val="0"/>
            <w:rtl/>
          </w:rPr>
          <w:t>شده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4" w:history="1">
        <w:r w:rsidRPr="00A947B5">
          <w:rPr>
            <w:rStyle w:val="Hyperlink"/>
            <w:rFonts w:hint="eastAsia"/>
            <w:noProof/>
            <w:spacing w:val="0"/>
            <w:rtl/>
          </w:rPr>
          <w:t>چرا</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cs="CTraditional Arabic" w:hint="eastAsia"/>
            <w:noProof/>
            <w:spacing w:val="0"/>
            <w:rtl/>
          </w:rPr>
          <w:t>س</w:t>
        </w:r>
        <w:r w:rsidRPr="00A947B5">
          <w:rPr>
            <w:rStyle w:val="Hyperlink"/>
            <w:noProof/>
            <w:spacing w:val="0"/>
            <w:rtl/>
          </w:rPr>
          <w:t xml:space="preserve"> </w:t>
        </w:r>
        <w:r w:rsidRPr="00A947B5">
          <w:rPr>
            <w:rStyle w:val="Hyperlink"/>
            <w:rFonts w:hint="eastAsia"/>
            <w:noProof/>
            <w:spacing w:val="0"/>
            <w:rtl/>
          </w:rPr>
          <w:t>ز</w:t>
        </w:r>
        <w:r w:rsidRPr="00A947B5">
          <w:rPr>
            <w:rStyle w:val="Hyperlink"/>
            <w:rFonts w:hint="cs"/>
            <w:noProof/>
            <w:spacing w:val="0"/>
            <w:rtl/>
          </w:rPr>
          <w:t>ی</w:t>
        </w:r>
        <w:r w:rsidRPr="00A947B5">
          <w:rPr>
            <w:rStyle w:val="Hyperlink"/>
            <w:rFonts w:hint="eastAsia"/>
            <w:noProof/>
            <w:spacing w:val="0"/>
            <w:rtl/>
          </w:rPr>
          <w:t>اد</w:t>
        </w:r>
        <w:r w:rsidRPr="00A947B5">
          <w:rPr>
            <w:rStyle w:val="Hyperlink"/>
            <w:noProof/>
            <w:spacing w:val="0"/>
            <w:rtl/>
          </w:rPr>
          <w:t xml:space="preserve"> </w:t>
        </w:r>
        <w:r w:rsidRPr="00A947B5">
          <w:rPr>
            <w:rStyle w:val="Hyperlink"/>
            <w:rFonts w:hint="eastAsia"/>
            <w:noProof/>
            <w:spacing w:val="0"/>
            <w:rtl/>
          </w:rPr>
          <w:t>روا</w:t>
        </w:r>
        <w:r w:rsidRPr="00A947B5">
          <w:rPr>
            <w:rStyle w:val="Hyperlink"/>
            <w:rFonts w:hint="cs"/>
            <w:noProof/>
            <w:spacing w:val="0"/>
            <w:rtl/>
          </w:rPr>
          <w:t>ی</w:t>
        </w:r>
        <w:r w:rsidRPr="00A947B5">
          <w:rPr>
            <w:rStyle w:val="Hyperlink"/>
            <w:rFonts w:hint="eastAsia"/>
            <w:noProof/>
            <w:spacing w:val="0"/>
            <w:rtl/>
          </w:rPr>
          <w:t>ت</w:t>
        </w:r>
        <w:r w:rsidRPr="00A947B5">
          <w:rPr>
            <w:rStyle w:val="Hyperlink"/>
            <w:noProof/>
            <w:spacing w:val="0"/>
            <w:rtl/>
          </w:rPr>
          <w:t xml:space="preserve"> </w:t>
        </w:r>
        <w:r w:rsidRPr="00A947B5">
          <w:rPr>
            <w:rStyle w:val="Hyperlink"/>
            <w:rFonts w:hint="eastAsia"/>
            <w:noProof/>
            <w:spacing w:val="0"/>
            <w:rtl/>
          </w:rPr>
          <w:t>کرده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38</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5" w:history="1">
        <w:r w:rsidRPr="00A947B5">
          <w:rPr>
            <w:rStyle w:val="Hyperlink"/>
            <w:rFonts w:hint="eastAsia"/>
            <w:noProof/>
            <w:spacing w:val="0"/>
            <w:rtl/>
          </w:rPr>
          <w:t>ب</w:t>
        </w:r>
        <w:r w:rsidRPr="00A947B5">
          <w:rPr>
            <w:rStyle w:val="Hyperlink"/>
            <w:rFonts w:hint="cs"/>
            <w:noProof/>
            <w:spacing w:val="0"/>
            <w:rtl/>
          </w:rPr>
          <w:t>ی</w:t>
        </w:r>
        <w:r w:rsidRPr="00A947B5">
          <w:rPr>
            <w:rStyle w:val="Hyperlink"/>
            <w:rFonts w:hint="eastAsia"/>
            <w:noProof/>
            <w:spacing w:val="0"/>
            <w:rtl/>
          </w:rPr>
          <w:t>مار</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وفات</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cs="CTraditional Arabic" w:hint="eastAsia"/>
            <w:noProof/>
            <w:spacing w:val="0"/>
            <w:rtl/>
          </w:rPr>
          <w:t>س</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41</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B Titr"/>
          <w:noProof/>
          <w:szCs w:val="24"/>
          <w:rtl/>
          <w:lang w:bidi="ar-SA"/>
        </w:rPr>
      </w:pPr>
      <w:hyperlink w:anchor="_Toc224983516" w:history="1">
        <w:r w:rsidRPr="00A947B5">
          <w:rPr>
            <w:rStyle w:val="Hyperlink"/>
            <w:rFonts w:cs="B Titr" w:hint="eastAsia"/>
            <w:noProof/>
            <w:szCs w:val="24"/>
            <w:rtl/>
          </w:rPr>
          <w:t>باب</w:t>
        </w:r>
        <w:r w:rsidRPr="00A947B5">
          <w:rPr>
            <w:rStyle w:val="Hyperlink"/>
            <w:rFonts w:cs="B Titr"/>
            <w:noProof/>
            <w:szCs w:val="24"/>
            <w:rtl/>
          </w:rPr>
          <w:t xml:space="preserve"> </w:t>
        </w:r>
        <w:r w:rsidRPr="00A947B5">
          <w:rPr>
            <w:rStyle w:val="Hyperlink"/>
            <w:rFonts w:cs="B Titr" w:hint="eastAsia"/>
            <w:noProof/>
            <w:szCs w:val="24"/>
            <w:rtl/>
          </w:rPr>
          <w:t>دوم</w:t>
        </w:r>
        <w:r w:rsidRPr="00A947B5">
          <w:rPr>
            <w:rStyle w:val="Hyperlink"/>
            <w:rFonts w:cs="B Titr" w:hint="cs"/>
            <w:noProof/>
            <w:szCs w:val="24"/>
            <w:rtl/>
          </w:rPr>
          <w:t>:</w:t>
        </w:r>
        <w:r w:rsidRPr="00A947B5">
          <w:rPr>
            <w:rStyle w:val="Hyperlink"/>
            <w:rFonts w:cs="B Titr"/>
            <w:noProof/>
            <w:szCs w:val="24"/>
            <w:rtl/>
          </w:rPr>
          <w:t xml:space="preserve"> </w:t>
        </w:r>
        <w:r w:rsidRPr="00A947B5">
          <w:rPr>
            <w:rStyle w:val="Hyperlink"/>
            <w:rFonts w:cs="B Titr" w:hint="eastAsia"/>
            <w:noProof/>
            <w:szCs w:val="24"/>
            <w:rtl/>
          </w:rPr>
          <w:t>رد</w:t>
        </w:r>
        <w:r w:rsidRPr="00A947B5">
          <w:rPr>
            <w:rStyle w:val="Hyperlink"/>
            <w:rFonts w:cs="B Titr"/>
            <w:noProof/>
            <w:szCs w:val="24"/>
            <w:rtl/>
          </w:rPr>
          <w:t xml:space="preserve"> </w:t>
        </w:r>
        <w:r w:rsidRPr="00A947B5">
          <w:rPr>
            <w:rStyle w:val="Hyperlink"/>
            <w:rFonts w:cs="B Titr" w:hint="eastAsia"/>
            <w:noProof/>
            <w:szCs w:val="24"/>
            <w:rtl/>
          </w:rPr>
          <w:t>بر</w:t>
        </w:r>
        <w:r w:rsidRPr="00A947B5">
          <w:rPr>
            <w:rStyle w:val="Hyperlink"/>
            <w:rFonts w:cs="B Titr"/>
            <w:noProof/>
            <w:szCs w:val="24"/>
            <w:rtl/>
          </w:rPr>
          <w:t xml:space="preserve"> </w:t>
        </w:r>
        <w:r w:rsidRPr="00A947B5">
          <w:rPr>
            <w:rStyle w:val="Hyperlink"/>
            <w:rFonts w:cs="B Titr" w:hint="eastAsia"/>
            <w:noProof/>
            <w:szCs w:val="24"/>
            <w:rtl/>
          </w:rPr>
          <w:t>شبهات</w:t>
        </w:r>
        <w:r w:rsidRPr="00A947B5">
          <w:rPr>
            <w:rStyle w:val="Hyperlink"/>
            <w:rFonts w:cs="B Titr"/>
            <w:noProof/>
            <w:szCs w:val="24"/>
            <w:rtl/>
          </w:rPr>
          <w:t xml:space="preserve"> </w:t>
        </w:r>
        <w:r w:rsidRPr="00A947B5">
          <w:rPr>
            <w:rStyle w:val="Hyperlink"/>
            <w:rFonts w:cs="B Titr" w:hint="eastAsia"/>
            <w:noProof/>
            <w:szCs w:val="24"/>
            <w:rtl/>
          </w:rPr>
          <w:t>اهل</w:t>
        </w:r>
        <w:r w:rsidRPr="00A947B5">
          <w:rPr>
            <w:rStyle w:val="Hyperlink"/>
            <w:rFonts w:cs="B Titr"/>
            <w:noProof/>
            <w:szCs w:val="24"/>
            <w:rtl/>
          </w:rPr>
          <w:t xml:space="preserve"> </w:t>
        </w:r>
        <w:r w:rsidRPr="00A947B5">
          <w:rPr>
            <w:rStyle w:val="Hyperlink"/>
            <w:rFonts w:cs="B Titr" w:hint="eastAsia"/>
            <w:noProof/>
            <w:szCs w:val="24"/>
            <w:rtl/>
          </w:rPr>
          <w:t>بدعت</w:t>
        </w:r>
        <w:r w:rsidRPr="00A947B5">
          <w:rPr>
            <w:rStyle w:val="Hyperlink"/>
            <w:rFonts w:cs="B Titr"/>
            <w:noProof/>
            <w:szCs w:val="24"/>
            <w:rtl/>
          </w:rPr>
          <w:t xml:space="preserve"> </w:t>
        </w:r>
        <w:r w:rsidRPr="00A947B5">
          <w:rPr>
            <w:rStyle w:val="Hyperlink"/>
            <w:rFonts w:cs="B Titr" w:hint="eastAsia"/>
            <w:noProof/>
            <w:szCs w:val="24"/>
            <w:rtl/>
          </w:rPr>
          <w:t>و</w:t>
        </w:r>
        <w:r w:rsidRPr="00A947B5">
          <w:rPr>
            <w:rStyle w:val="Hyperlink"/>
            <w:rFonts w:cs="B Titr"/>
            <w:noProof/>
            <w:szCs w:val="24"/>
            <w:rtl/>
          </w:rPr>
          <w:t xml:space="preserve"> </w:t>
        </w:r>
        <w:r w:rsidRPr="00A947B5">
          <w:rPr>
            <w:rStyle w:val="Hyperlink"/>
            <w:rFonts w:cs="B Titr" w:hint="eastAsia"/>
            <w:noProof/>
            <w:szCs w:val="24"/>
            <w:rtl/>
          </w:rPr>
          <w:t>مخالفان</w:t>
        </w:r>
        <w:r w:rsidRPr="00A947B5">
          <w:rPr>
            <w:rStyle w:val="Hyperlink"/>
            <w:rFonts w:cs="B Titr"/>
            <w:noProof/>
            <w:szCs w:val="24"/>
            <w:rtl/>
          </w:rPr>
          <w:t xml:space="preserve"> </w:t>
        </w:r>
        <w:r w:rsidRPr="00A947B5">
          <w:rPr>
            <w:rStyle w:val="Hyperlink"/>
            <w:rFonts w:cs="B Titr" w:hint="eastAsia"/>
            <w:noProof/>
            <w:szCs w:val="24"/>
            <w:rtl/>
          </w:rPr>
          <w:t>که</w:t>
        </w:r>
        <w:r w:rsidRPr="00A947B5">
          <w:rPr>
            <w:rStyle w:val="Hyperlink"/>
            <w:rFonts w:cs="B Titr"/>
            <w:noProof/>
            <w:szCs w:val="24"/>
            <w:rtl/>
          </w:rPr>
          <w:t xml:space="preserve"> </w:t>
        </w:r>
        <w:r w:rsidRPr="00A947B5">
          <w:rPr>
            <w:rStyle w:val="Hyperlink"/>
            <w:rFonts w:cs="B Titr" w:hint="eastAsia"/>
            <w:noProof/>
            <w:szCs w:val="24"/>
            <w:rtl/>
          </w:rPr>
          <w:t>پ</w:t>
        </w:r>
        <w:r w:rsidRPr="00A947B5">
          <w:rPr>
            <w:rStyle w:val="Hyperlink"/>
            <w:rFonts w:cs="B Titr" w:hint="cs"/>
            <w:noProof/>
            <w:szCs w:val="24"/>
            <w:rtl/>
          </w:rPr>
          <w:t>ی</w:t>
        </w:r>
        <w:r w:rsidRPr="00A947B5">
          <w:rPr>
            <w:rStyle w:val="Hyperlink"/>
            <w:rFonts w:cs="B Titr" w:hint="eastAsia"/>
            <w:noProof/>
            <w:szCs w:val="24"/>
            <w:rtl/>
          </w:rPr>
          <w:t>رامون</w:t>
        </w:r>
        <w:r w:rsidRPr="00A947B5">
          <w:rPr>
            <w:rStyle w:val="Hyperlink"/>
            <w:rFonts w:cs="B Titr"/>
            <w:noProof/>
            <w:szCs w:val="24"/>
            <w:rtl/>
          </w:rPr>
          <w:t xml:space="preserve"> </w:t>
        </w:r>
        <w:r w:rsidRPr="00A947B5">
          <w:rPr>
            <w:rStyle w:val="Hyperlink"/>
            <w:rFonts w:cs="B Titr" w:hint="eastAsia"/>
            <w:noProof/>
            <w:szCs w:val="24"/>
            <w:rtl/>
          </w:rPr>
          <w:t>ابوهر</w:t>
        </w:r>
        <w:r w:rsidRPr="00A947B5">
          <w:rPr>
            <w:rStyle w:val="Hyperlink"/>
            <w:rFonts w:cs="B Titr" w:hint="cs"/>
            <w:noProof/>
            <w:szCs w:val="24"/>
            <w:rtl/>
          </w:rPr>
          <w:t>ی</w:t>
        </w:r>
        <w:r w:rsidRPr="00A947B5">
          <w:rPr>
            <w:rStyle w:val="Hyperlink"/>
            <w:rFonts w:cs="B Titr" w:hint="eastAsia"/>
            <w:noProof/>
            <w:szCs w:val="24"/>
            <w:rtl/>
          </w:rPr>
          <w:t>ره</w:t>
        </w:r>
        <w:r w:rsidRPr="00A947B5">
          <w:rPr>
            <w:rStyle w:val="Hyperlink"/>
            <w:rFonts w:cs="B Titr"/>
            <w:noProof/>
            <w:szCs w:val="24"/>
            <w:rtl/>
          </w:rPr>
          <w:t xml:space="preserve"> </w:t>
        </w:r>
        <w:r w:rsidRPr="00A947B5">
          <w:rPr>
            <w:rStyle w:val="Hyperlink"/>
            <w:rFonts w:cs="CTraditional Arabic" w:hint="eastAsia"/>
            <w:noProof/>
            <w:szCs w:val="24"/>
            <w:rtl/>
          </w:rPr>
          <w:t>س</w:t>
        </w:r>
        <w:r w:rsidRPr="00A947B5">
          <w:rPr>
            <w:rStyle w:val="Hyperlink"/>
            <w:rFonts w:cs="B Titr"/>
            <w:noProof/>
            <w:szCs w:val="24"/>
            <w:rtl/>
          </w:rPr>
          <w:t xml:space="preserve"> </w:t>
        </w:r>
        <w:r w:rsidRPr="00A947B5">
          <w:rPr>
            <w:rStyle w:val="Hyperlink"/>
            <w:rFonts w:cs="B Titr" w:hint="eastAsia"/>
            <w:noProof/>
            <w:szCs w:val="24"/>
            <w:rtl/>
          </w:rPr>
          <w:t>و</w:t>
        </w:r>
        <w:r w:rsidRPr="00A947B5">
          <w:rPr>
            <w:rStyle w:val="Hyperlink"/>
            <w:rFonts w:cs="B Titr"/>
            <w:noProof/>
            <w:szCs w:val="24"/>
            <w:rtl/>
          </w:rPr>
          <w:t xml:space="preserve"> </w:t>
        </w:r>
        <w:r w:rsidRPr="00A947B5">
          <w:rPr>
            <w:rStyle w:val="Hyperlink"/>
            <w:rFonts w:cs="B Titr" w:hint="eastAsia"/>
            <w:noProof/>
            <w:szCs w:val="24"/>
            <w:rtl/>
          </w:rPr>
          <w:t>احاد</w:t>
        </w:r>
        <w:r w:rsidRPr="00A947B5">
          <w:rPr>
            <w:rStyle w:val="Hyperlink"/>
            <w:rFonts w:cs="B Titr" w:hint="cs"/>
            <w:noProof/>
            <w:szCs w:val="24"/>
            <w:rtl/>
          </w:rPr>
          <w:t>ی</w:t>
        </w:r>
        <w:r w:rsidRPr="00A947B5">
          <w:rPr>
            <w:rStyle w:val="Hyperlink"/>
            <w:rFonts w:cs="B Titr" w:hint="eastAsia"/>
            <w:noProof/>
            <w:szCs w:val="24"/>
            <w:rtl/>
          </w:rPr>
          <w:t>ث</w:t>
        </w:r>
        <w:r w:rsidRPr="00A947B5">
          <w:rPr>
            <w:rStyle w:val="Hyperlink"/>
            <w:rFonts w:cs="B Titr"/>
            <w:noProof/>
            <w:szCs w:val="24"/>
            <w:rtl/>
          </w:rPr>
          <w:t xml:space="preserve"> </w:t>
        </w:r>
        <w:r w:rsidRPr="00A947B5">
          <w:rPr>
            <w:rStyle w:val="Hyperlink"/>
            <w:rFonts w:cs="B Titr" w:hint="eastAsia"/>
            <w:noProof/>
            <w:szCs w:val="24"/>
            <w:rtl/>
          </w:rPr>
          <w:t>او</w:t>
        </w:r>
        <w:r w:rsidRPr="00A947B5">
          <w:rPr>
            <w:rStyle w:val="Hyperlink"/>
            <w:rFonts w:cs="B Titr"/>
            <w:noProof/>
            <w:szCs w:val="24"/>
            <w:rtl/>
          </w:rPr>
          <w:t xml:space="preserve"> </w:t>
        </w:r>
        <w:r w:rsidRPr="00A947B5">
          <w:rPr>
            <w:rStyle w:val="Hyperlink"/>
            <w:rFonts w:cs="B Titr" w:hint="eastAsia"/>
            <w:noProof/>
            <w:szCs w:val="24"/>
            <w:rtl/>
          </w:rPr>
          <w:t>ارائه</w:t>
        </w:r>
        <w:r w:rsidRPr="00A947B5">
          <w:rPr>
            <w:rStyle w:val="Hyperlink"/>
            <w:rFonts w:cs="B Titr"/>
            <w:noProof/>
            <w:szCs w:val="24"/>
            <w:rtl/>
          </w:rPr>
          <w:t xml:space="preserve"> </w:t>
        </w:r>
        <w:r w:rsidRPr="00A947B5">
          <w:rPr>
            <w:rStyle w:val="Hyperlink"/>
            <w:rFonts w:cs="B Titr" w:hint="eastAsia"/>
            <w:noProof/>
            <w:szCs w:val="24"/>
            <w:rtl/>
          </w:rPr>
          <w:t>م</w:t>
        </w:r>
        <w:r w:rsidRPr="00A947B5">
          <w:rPr>
            <w:rStyle w:val="Hyperlink"/>
            <w:rFonts w:cs="B Titr" w:hint="cs"/>
            <w:noProof/>
            <w:szCs w:val="24"/>
            <w:rtl/>
          </w:rPr>
          <w:t>ی‌</w:t>
        </w:r>
        <w:r w:rsidRPr="00A947B5">
          <w:rPr>
            <w:rStyle w:val="Hyperlink"/>
            <w:rFonts w:cs="B Titr" w:hint="eastAsia"/>
            <w:noProof/>
            <w:szCs w:val="24"/>
            <w:rtl/>
          </w:rPr>
          <w:t>کنند</w:t>
        </w:r>
        <w:r w:rsidRPr="00A947B5">
          <w:rPr>
            <w:rFonts w:cs="B Titr"/>
            <w:noProof/>
            <w:webHidden/>
            <w:szCs w:val="24"/>
            <w:rtl/>
          </w:rPr>
          <w:tab/>
        </w:r>
        <w:r w:rsidRPr="00A947B5">
          <w:rPr>
            <w:rStyle w:val="Hyperlink"/>
            <w:rFonts w:cs="B Titr"/>
            <w:noProof/>
            <w:szCs w:val="24"/>
            <w:rtl/>
          </w:rPr>
          <w:fldChar w:fldCharType="begin"/>
        </w:r>
        <w:r w:rsidRPr="00A947B5">
          <w:rPr>
            <w:rFonts w:cs="B Titr"/>
            <w:noProof/>
            <w:webHidden/>
            <w:szCs w:val="24"/>
            <w:rtl/>
          </w:rPr>
          <w:instrText xml:space="preserve"> </w:instrText>
        </w:r>
        <w:r w:rsidRPr="00A947B5">
          <w:rPr>
            <w:rFonts w:cs="B Titr"/>
            <w:noProof/>
            <w:webHidden/>
            <w:szCs w:val="24"/>
          </w:rPr>
          <w:instrText>PAGEREF</w:instrText>
        </w:r>
        <w:r w:rsidRPr="00A947B5">
          <w:rPr>
            <w:rFonts w:cs="B Titr"/>
            <w:noProof/>
            <w:webHidden/>
            <w:szCs w:val="24"/>
            <w:rtl/>
          </w:rPr>
          <w:instrText xml:space="preserve"> _</w:instrText>
        </w:r>
        <w:r w:rsidRPr="00A947B5">
          <w:rPr>
            <w:rFonts w:cs="B Titr"/>
            <w:noProof/>
            <w:webHidden/>
            <w:szCs w:val="24"/>
          </w:rPr>
          <w:instrText>Toc224983516 \h</w:instrText>
        </w:r>
        <w:r w:rsidRPr="00A947B5">
          <w:rPr>
            <w:rFonts w:cs="B Titr"/>
            <w:noProof/>
            <w:webHidden/>
            <w:szCs w:val="24"/>
            <w:rtl/>
          </w:rPr>
          <w:instrText xml:space="preserve"> </w:instrText>
        </w:r>
        <w:r w:rsidRPr="00A947B5">
          <w:rPr>
            <w:rStyle w:val="Hyperlink"/>
            <w:rFonts w:cs="B Titr"/>
            <w:noProof/>
            <w:szCs w:val="24"/>
            <w:rtl/>
          </w:rPr>
        </w:r>
        <w:r w:rsidRPr="00A947B5">
          <w:rPr>
            <w:rStyle w:val="Hyperlink"/>
            <w:rFonts w:cs="B Titr"/>
            <w:noProof/>
            <w:szCs w:val="24"/>
            <w:rtl/>
          </w:rPr>
          <w:fldChar w:fldCharType="separate"/>
        </w:r>
        <w:r w:rsidR="00A947B5">
          <w:rPr>
            <w:rFonts w:cs="B Titr"/>
            <w:noProof/>
            <w:webHidden/>
            <w:szCs w:val="24"/>
            <w:rtl/>
          </w:rPr>
          <w:t>42</w:t>
        </w:r>
        <w:r w:rsidRPr="00A947B5">
          <w:rPr>
            <w:rStyle w:val="Hyperlink"/>
            <w:rFonts w:cs="B Titr"/>
            <w:noProof/>
            <w:szCs w:val="24"/>
            <w:rtl/>
          </w:rPr>
          <w:fldChar w:fldCharType="end"/>
        </w:r>
      </w:hyperlink>
    </w:p>
    <w:p w:rsidR="00885785" w:rsidRPr="00A947B5" w:rsidRDefault="00885785">
      <w:pPr>
        <w:pStyle w:val="TOC1"/>
        <w:tabs>
          <w:tab w:val="right" w:leader="dot" w:pos="7101"/>
        </w:tabs>
        <w:rPr>
          <w:rFonts w:ascii="Calibri" w:hAnsi="Calibri" w:cs="B Lotus"/>
          <w:b/>
          <w:bCs/>
          <w:noProof/>
          <w:sz w:val="22"/>
          <w:szCs w:val="22"/>
          <w:rtl/>
          <w:lang w:bidi="ar-SA"/>
        </w:rPr>
      </w:pPr>
      <w:hyperlink w:anchor="_Toc224983517" w:history="1">
        <w:r w:rsidRPr="00A947B5">
          <w:rPr>
            <w:rStyle w:val="Hyperlink"/>
            <w:rFonts w:cs="B Lotus" w:hint="eastAsia"/>
            <w:b/>
            <w:bCs/>
            <w:noProof/>
            <w:rtl/>
          </w:rPr>
          <w:t>فصل</w:t>
        </w:r>
        <w:r w:rsidRPr="00A947B5">
          <w:rPr>
            <w:rStyle w:val="Hyperlink"/>
            <w:rFonts w:cs="B Lotus"/>
            <w:b/>
            <w:bCs/>
            <w:noProof/>
            <w:rtl/>
          </w:rPr>
          <w:t xml:space="preserve"> </w:t>
        </w:r>
        <w:r w:rsidRPr="00A947B5">
          <w:rPr>
            <w:rStyle w:val="Hyperlink"/>
            <w:rFonts w:cs="B Lotus" w:hint="eastAsia"/>
            <w:b/>
            <w:bCs/>
            <w:noProof/>
            <w:rtl/>
          </w:rPr>
          <w:t>اول</w:t>
        </w:r>
        <w:r w:rsidRPr="00A947B5">
          <w:rPr>
            <w:rStyle w:val="Hyperlink"/>
            <w:rFonts w:cs="B Lotus"/>
            <w:b/>
            <w:bCs/>
            <w:noProof/>
            <w:rtl/>
          </w:rPr>
          <w:t xml:space="preserve"> </w:t>
        </w:r>
        <w:r w:rsidRPr="00A947B5">
          <w:rPr>
            <w:rStyle w:val="Hyperlink"/>
            <w:rFonts w:cs="B Lotus" w:hint="eastAsia"/>
            <w:b/>
            <w:bCs/>
            <w:noProof/>
            <w:rtl/>
          </w:rPr>
          <w:t>پاسخ</w:t>
        </w:r>
        <w:r w:rsidRPr="00A947B5">
          <w:rPr>
            <w:rStyle w:val="Hyperlink"/>
            <w:rFonts w:cs="B Lotus"/>
            <w:b/>
            <w:bCs/>
            <w:noProof/>
            <w:rtl/>
          </w:rPr>
          <w:t xml:space="preserve"> </w:t>
        </w:r>
        <w:r w:rsidRPr="00A947B5">
          <w:rPr>
            <w:rStyle w:val="Hyperlink"/>
            <w:rFonts w:cs="B Lotus" w:hint="eastAsia"/>
            <w:b/>
            <w:bCs/>
            <w:noProof/>
            <w:rtl/>
          </w:rPr>
          <w:t>به</w:t>
        </w:r>
        <w:r w:rsidRPr="00A947B5">
          <w:rPr>
            <w:rStyle w:val="Hyperlink"/>
            <w:rFonts w:cs="B Lotus"/>
            <w:b/>
            <w:bCs/>
            <w:noProof/>
            <w:rtl/>
          </w:rPr>
          <w:t xml:space="preserve"> </w:t>
        </w:r>
        <w:r w:rsidRPr="00A947B5">
          <w:rPr>
            <w:rStyle w:val="Hyperlink"/>
            <w:rFonts w:cs="B Lotus" w:hint="eastAsia"/>
            <w:b/>
            <w:bCs/>
            <w:noProof/>
            <w:rtl/>
          </w:rPr>
          <w:t>تهمت</w:t>
        </w:r>
        <w:r w:rsidRPr="00A947B5">
          <w:rPr>
            <w:rStyle w:val="Hyperlink"/>
            <w:rFonts w:cs="B Lotus" w:hint="eastAsia"/>
            <w:b/>
            <w:bCs/>
            <w:noProof/>
          </w:rPr>
          <w:t>‌</w:t>
        </w:r>
        <w:r w:rsidRPr="00A947B5">
          <w:rPr>
            <w:rStyle w:val="Hyperlink"/>
            <w:rFonts w:cs="B Lotus" w:hint="eastAsia"/>
            <w:b/>
            <w:bCs/>
            <w:noProof/>
            <w:rtl/>
          </w:rPr>
          <w:t>ها</w:t>
        </w:r>
        <w:r w:rsidRPr="00A947B5">
          <w:rPr>
            <w:rStyle w:val="Hyperlink"/>
            <w:rFonts w:cs="B Lotus" w:hint="cs"/>
            <w:b/>
            <w:bCs/>
            <w:noProof/>
            <w:rtl/>
          </w:rPr>
          <w:t>ی</w:t>
        </w:r>
        <w:r w:rsidRPr="00A947B5">
          <w:rPr>
            <w:rStyle w:val="Hyperlink"/>
            <w:rFonts w:cs="B Lotus"/>
            <w:b/>
            <w:bCs/>
            <w:noProof/>
            <w:rtl/>
          </w:rPr>
          <w:t xml:space="preserve"> </w:t>
        </w:r>
        <w:r w:rsidRPr="00A947B5">
          <w:rPr>
            <w:rStyle w:val="Hyperlink"/>
            <w:rFonts w:cs="B Lotus" w:hint="eastAsia"/>
            <w:b/>
            <w:bCs/>
            <w:noProof/>
            <w:rtl/>
          </w:rPr>
          <w:t>عبدالحس</w:t>
        </w:r>
        <w:r w:rsidRPr="00A947B5">
          <w:rPr>
            <w:rStyle w:val="Hyperlink"/>
            <w:rFonts w:cs="B Lotus" w:hint="cs"/>
            <w:b/>
            <w:bCs/>
            <w:noProof/>
            <w:rtl/>
          </w:rPr>
          <w:t>ی</w:t>
        </w:r>
        <w:r w:rsidRPr="00A947B5">
          <w:rPr>
            <w:rStyle w:val="Hyperlink"/>
            <w:rFonts w:cs="B Lotus" w:hint="eastAsia"/>
            <w:b/>
            <w:bCs/>
            <w:noProof/>
            <w:rtl/>
          </w:rPr>
          <w:t>ن</w:t>
        </w:r>
        <w:r w:rsidRPr="00A947B5">
          <w:rPr>
            <w:rStyle w:val="Hyperlink"/>
            <w:rFonts w:cs="B Lotus"/>
            <w:b/>
            <w:bCs/>
            <w:noProof/>
            <w:rtl/>
          </w:rPr>
          <w:t xml:space="preserve"> </w:t>
        </w:r>
        <w:r w:rsidRPr="00A947B5">
          <w:rPr>
            <w:rStyle w:val="Hyperlink"/>
            <w:rFonts w:cs="B Lotus" w:hint="eastAsia"/>
            <w:b/>
            <w:bCs/>
            <w:noProof/>
            <w:rtl/>
          </w:rPr>
          <w:t>شرف‌الد</w:t>
        </w:r>
        <w:r w:rsidRPr="00A947B5">
          <w:rPr>
            <w:rStyle w:val="Hyperlink"/>
            <w:rFonts w:cs="B Lotus" w:hint="cs"/>
            <w:b/>
            <w:bCs/>
            <w:noProof/>
            <w:rtl/>
          </w:rPr>
          <w:t>ی</w:t>
        </w:r>
        <w:r w:rsidRPr="00A947B5">
          <w:rPr>
            <w:rStyle w:val="Hyperlink"/>
            <w:rFonts w:cs="B Lotus" w:hint="eastAsia"/>
            <w:b/>
            <w:bCs/>
            <w:noProof/>
            <w:rtl/>
          </w:rPr>
          <w:t>ن</w:t>
        </w:r>
        <w:r w:rsidRPr="00A947B5">
          <w:rPr>
            <w:rStyle w:val="Hyperlink"/>
            <w:rFonts w:cs="B Lotus"/>
            <w:b/>
            <w:bCs/>
            <w:noProof/>
            <w:rtl/>
          </w:rPr>
          <w:t xml:space="preserve"> </w:t>
        </w:r>
        <w:r w:rsidRPr="00A947B5">
          <w:rPr>
            <w:rStyle w:val="Hyperlink"/>
            <w:rFonts w:cs="B Lotus" w:hint="eastAsia"/>
            <w:b/>
            <w:bCs/>
            <w:noProof/>
            <w:rtl/>
          </w:rPr>
          <w:t>موسو</w:t>
        </w:r>
        <w:r w:rsidRPr="00A947B5">
          <w:rPr>
            <w:rStyle w:val="Hyperlink"/>
            <w:rFonts w:cs="B Lotus" w:hint="cs"/>
            <w:b/>
            <w:bCs/>
            <w:noProof/>
            <w:rtl/>
          </w:rPr>
          <w:t>ی</w:t>
        </w:r>
        <w:r w:rsidRPr="00A947B5">
          <w:rPr>
            <w:rFonts w:cs="B Lotus"/>
            <w:b/>
            <w:bCs/>
            <w:noProof/>
            <w:webHidden/>
            <w:rtl/>
          </w:rPr>
          <w:tab/>
        </w:r>
        <w:r w:rsidRPr="00A947B5">
          <w:rPr>
            <w:rStyle w:val="Hyperlink"/>
            <w:rFonts w:cs="B Lotus"/>
            <w:b/>
            <w:bCs/>
            <w:noProof/>
            <w:rtl/>
          </w:rPr>
          <w:fldChar w:fldCharType="begin"/>
        </w:r>
        <w:r w:rsidRPr="00A947B5">
          <w:rPr>
            <w:rFonts w:cs="B Lotus"/>
            <w:b/>
            <w:bCs/>
            <w:noProof/>
            <w:webHidden/>
            <w:rtl/>
          </w:rPr>
          <w:instrText xml:space="preserve"> </w:instrText>
        </w:r>
        <w:r w:rsidRPr="00A947B5">
          <w:rPr>
            <w:rFonts w:cs="B Lotus"/>
            <w:b/>
            <w:bCs/>
            <w:noProof/>
            <w:webHidden/>
          </w:rPr>
          <w:instrText>PAGEREF</w:instrText>
        </w:r>
        <w:r w:rsidRPr="00A947B5">
          <w:rPr>
            <w:rFonts w:cs="B Lotus"/>
            <w:b/>
            <w:bCs/>
            <w:noProof/>
            <w:webHidden/>
            <w:rtl/>
          </w:rPr>
          <w:instrText xml:space="preserve"> _</w:instrText>
        </w:r>
        <w:r w:rsidRPr="00A947B5">
          <w:rPr>
            <w:rFonts w:cs="B Lotus"/>
            <w:b/>
            <w:bCs/>
            <w:noProof/>
            <w:webHidden/>
          </w:rPr>
          <w:instrText>Toc224983517 \h</w:instrText>
        </w:r>
        <w:r w:rsidRPr="00A947B5">
          <w:rPr>
            <w:rFonts w:cs="B Lotus"/>
            <w:b/>
            <w:bCs/>
            <w:noProof/>
            <w:webHidden/>
            <w:rtl/>
          </w:rPr>
          <w:instrText xml:space="preserve"> </w:instrText>
        </w:r>
        <w:r w:rsidRPr="00A947B5">
          <w:rPr>
            <w:rStyle w:val="Hyperlink"/>
            <w:rFonts w:cs="B Lotus"/>
            <w:b/>
            <w:bCs/>
            <w:noProof/>
            <w:rtl/>
          </w:rPr>
        </w:r>
        <w:r w:rsidRPr="00A947B5">
          <w:rPr>
            <w:rStyle w:val="Hyperlink"/>
            <w:rFonts w:cs="B Lotus"/>
            <w:b/>
            <w:bCs/>
            <w:noProof/>
            <w:rtl/>
          </w:rPr>
          <w:fldChar w:fldCharType="separate"/>
        </w:r>
        <w:r w:rsidR="00A947B5">
          <w:rPr>
            <w:rFonts w:cs="B Lotus"/>
            <w:b/>
            <w:bCs/>
            <w:noProof/>
            <w:webHidden/>
            <w:rtl/>
          </w:rPr>
          <w:t>44</w:t>
        </w:r>
        <w:r w:rsidRPr="00A947B5">
          <w:rPr>
            <w:rStyle w:val="Hyperlink"/>
            <w:rFonts w:cs="B Lotus"/>
            <w:b/>
            <w:bCs/>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8" w:history="1">
        <w:r w:rsidRPr="00A947B5">
          <w:rPr>
            <w:rStyle w:val="Hyperlink"/>
            <w:rFonts w:hint="eastAsia"/>
            <w:noProof/>
            <w:spacing w:val="0"/>
            <w:rtl/>
          </w:rPr>
          <w:t>پاسخ</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19" w:history="1">
        <w:r w:rsidRPr="00A947B5">
          <w:rPr>
            <w:rStyle w:val="Hyperlink"/>
            <w:rFonts w:hint="eastAsia"/>
            <w:noProof/>
            <w:spacing w:val="0"/>
            <w:rtl/>
          </w:rPr>
          <w:t>افراط</w:t>
        </w:r>
        <w:r w:rsidRPr="00A947B5">
          <w:rPr>
            <w:rStyle w:val="Hyperlink"/>
            <w:noProof/>
            <w:spacing w:val="0"/>
            <w:rtl/>
          </w:rPr>
          <w:t xml:space="preserve"> </w:t>
        </w:r>
        <w:r w:rsidRPr="00A947B5">
          <w:rPr>
            <w:rStyle w:val="Hyperlink"/>
            <w:rFonts w:hint="eastAsia"/>
            <w:noProof/>
            <w:spacing w:val="0"/>
            <w:rtl/>
          </w:rPr>
          <w:t>راو</w:t>
        </w:r>
        <w:r w:rsidRPr="00A947B5">
          <w:rPr>
            <w:rStyle w:val="Hyperlink"/>
            <w:rFonts w:hint="cs"/>
            <w:noProof/>
            <w:spacing w:val="0"/>
            <w:rtl/>
          </w:rPr>
          <w:t>ی</w:t>
        </w:r>
        <w:r w:rsidRPr="00A947B5">
          <w:rPr>
            <w:rStyle w:val="Hyperlink"/>
            <w:rFonts w:hint="eastAsia"/>
            <w:noProof/>
            <w:spacing w:val="0"/>
            <w:rtl/>
          </w:rPr>
          <w:t>ان</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عه</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Toc224983519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51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0" w:history="1">
        <w:r w:rsidRPr="00A947B5">
          <w:rPr>
            <w:rStyle w:val="Hyperlink"/>
            <w:rFonts w:hint="eastAsia"/>
            <w:noProof/>
            <w:spacing w:val="0"/>
            <w:rtl/>
          </w:rPr>
          <w:t>راو</w:t>
        </w:r>
        <w:r w:rsidRPr="00A947B5">
          <w:rPr>
            <w:rStyle w:val="Hyperlink"/>
            <w:rFonts w:hint="cs"/>
            <w:noProof/>
            <w:spacing w:val="0"/>
            <w:rtl/>
          </w:rPr>
          <w:t>ی</w:t>
        </w:r>
        <w:r w:rsidRPr="00A947B5">
          <w:rPr>
            <w:rStyle w:val="Hyperlink"/>
            <w:rFonts w:hint="eastAsia"/>
            <w:noProof/>
            <w:spacing w:val="0"/>
            <w:rtl/>
          </w:rPr>
          <w:t>ان</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ع</w:t>
        </w:r>
        <w:r w:rsidRPr="00A947B5">
          <w:rPr>
            <w:rStyle w:val="Hyperlink"/>
            <w:rFonts w:hint="cs"/>
            <w:noProof/>
            <w:spacing w:val="0"/>
            <w:rtl/>
          </w:rPr>
          <w:t>ی</w:t>
        </w:r>
        <w:r w:rsidRPr="00A947B5">
          <w:rPr>
            <w:rStyle w:val="Hyperlink"/>
            <w:rFonts w:hint="eastAsia"/>
            <w:noProof/>
            <w:spacing w:val="0"/>
            <w:rtl/>
          </w:rPr>
          <w:t>ان</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ترازو</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59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1" w:history="1">
        <w:r w:rsidRPr="00A947B5">
          <w:rPr>
            <w:rStyle w:val="Hyperlink"/>
            <w:rFonts w:eastAsia="B Zar" w:hint="eastAsia"/>
            <w:noProof/>
            <w:spacing w:val="0"/>
            <w:rtl/>
          </w:rPr>
          <w:t>جعفر</w:t>
        </w:r>
        <w:r w:rsidRPr="00A947B5">
          <w:rPr>
            <w:rStyle w:val="Hyperlink"/>
            <w:rFonts w:eastAsia="B Zar"/>
            <w:noProof/>
            <w:spacing w:val="0"/>
            <w:rtl/>
          </w:rPr>
          <w:t xml:space="preserve"> </w:t>
        </w:r>
        <w:r w:rsidRPr="00A947B5">
          <w:rPr>
            <w:rStyle w:val="Hyperlink"/>
            <w:rFonts w:eastAsia="B Zar" w:hint="eastAsia"/>
            <w:noProof/>
            <w:spacing w:val="0"/>
            <w:rtl/>
          </w:rPr>
          <w:t>صادق</w:t>
        </w:r>
        <w:r w:rsidRPr="00A947B5">
          <w:rPr>
            <w:rStyle w:val="Hyperlink"/>
            <w:rFonts w:eastAsia="B Zar"/>
            <w:noProof/>
            <w:spacing w:val="0"/>
            <w:rtl/>
          </w:rPr>
          <w:t xml:space="preserve"> </w:t>
        </w:r>
        <w:r w:rsidRPr="00A947B5">
          <w:rPr>
            <w:rStyle w:val="Hyperlink"/>
            <w:rFonts w:eastAsia="B Zar" w:hint="eastAsia"/>
            <w:noProof/>
            <w:spacing w:val="0"/>
            <w:rtl/>
          </w:rPr>
          <w:t>رسوا</w:t>
        </w:r>
        <w:r w:rsidRPr="00A947B5">
          <w:rPr>
            <w:rStyle w:val="Hyperlink"/>
            <w:rFonts w:eastAsia="B Zar" w:hint="cs"/>
            <w:noProof/>
            <w:spacing w:val="0"/>
            <w:rtl/>
          </w:rPr>
          <w:t>یی‌</w:t>
        </w:r>
        <w:r w:rsidRPr="00A947B5">
          <w:rPr>
            <w:rStyle w:val="Hyperlink"/>
            <w:rFonts w:eastAsia="B Zar" w:hint="eastAsia"/>
            <w:noProof/>
            <w:spacing w:val="0"/>
            <w:rtl/>
          </w:rPr>
          <w:t>ها</w:t>
        </w:r>
        <w:r w:rsidRPr="00A947B5">
          <w:rPr>
            <w:rStyle w:val="Hyperlink"/>
            <w:rFonts w:eastAsia="B Zar" w:hint="cs"/>
            <w:noProof/>
            <w:spacing w:val="0"/>
            <w:rtl/>
          </w:rPr>
          <w:t>ی</w:t>
        </w:r>
        <w:r w:rsidRPr="00A947B5">
          <w:rPr>
            <w:rStyle w:val="Hyperlink"/>
            <w:rFonts w:eastAsia="B Zar"/>
            <w:noProof/>
            <w:spacing w:val="0"/>
            <w:rtl/>
          </w:rPr>
          <w:t xml:space="preserve"> </w:t>
        </w:r>
        <w:r w:rsidRPr="00A947B5">
          <w:rPr>
            <w:rStyle w:val="Hyperlink"/>
            <w:rFonts w:eastAsia="B Zar" w:hint="eastAsia"/>
            <w:noProof/>
            <w:spacing w:val="0"/>
            <w:rtl/>
          </w:rPr>
          <w:t>زراره</w:t>
        </w:r>
        <w:r w:rsidRPr="00A947B5">
          <w:rPr>
            <w:rStyle w:val="Hyperlink"/>
            <w:rFonts w:eastAsia="B Zar"/>
            <w:noProof/>
            <w:spacing w:val="0"/>
            <w:rtl/>
          </w:rPr>
          <w:t xml:space="preserve"> </w:t>
        </w:r>
        <w:r w:rsidRPr="00A947B5">
          <w:rPr>
            <w:rStyle w:val="Hyperlink"/>
            <w:rFonts w:eastAsia="B Zar" w:hint="eastAsia"/>
            <w:noProof/>
            <w:spacing w:val="0"/>
            <w:rtl/>
          </w:rPr>
          <w:t>را</w:t>
        </w:r>
        <w:r w:rsidRPr="00A947B5">
          <w:rPr>
            <w:rStyle w:val="Hyperlink"/>
            <w:rFonts w:eastAsia="B Zar"/>
            <w:noProof/>
            <w:spacing w:val="0"/>
            <w:rtl/>
          </w:rPr>
          <w:t xml:space="preserve"> </w:t>
        </w:r>
        <w:r w:rsidRPr="00A947B5">
          <w:rPr>
            <w:rStyle w:val="Hyperlink"/>
            <w:rFonts w:eastAsia="B Zar" w:hint="eastAsia"/>
            <w:noProof/>
            <w:spacing w:val="0"/>
            <w:rtl/>
          </w:rPr>
          <w:t>ب</w:t>
        </w:r>
        <w:r w:rsidRPr="00A947B5">
          <w:rPr>
            <w:rStyle w:val="Hyperlink"/>
            <w:rFonts w:eastAsia="B Zar" w:hint="cs"/>
            <w:noProof/>
            <w:spacing w:val="0"/>
            <w:rtl/>
          </w:rPr>
          <w:t>ی</w:t>
        </w:r>
        <w:r w:rsidRPr="00A947B5">
          <w:rPr>
            <w:rStyle w:val="Hyperlink"/>
            <w:rFonts w:eastAsia="B Zar" w:hint="eastAsia"/>
            <w:noProof/>
            <w:spacing w:val="0"/>
            <w:rtl/>
          </w:rPr>
          <w:t>ان</w:t>
        </w:r>
        <w:r w:rsidRPr="00A947B5">
          <w:rPr>
            <w:rStyle w:val="Hyperlink"/>
            <w:rFonts w:eastAsia="B Zar"/>
            <w:noProof/>
            <w:spacing w:val="0"/>
            <w:rtl/>
          </w:rPr>
          <w:t xml:space="preserve"> </w:t>
        </w:r>
        <w:r w:rsidRPr="00A947B5">
          <w:rPr>
            <w:rStyle w:val="Hyperlink"/>
            <w:rFonts w:eastAsia="B Zar" w:hint="eastAsia"/>
            <w:noProof/>
            <w:spacing w:val="0"/>
            <w:rtl/>
          </w:rPr>
          <w:t>م</w:t>
        </w:r>
        <w:r w:rsidRPr="00A947B5">
          <w:rPr>
            <w:rStyle w:val="Hyperlink"/>
            <w:rFonts w:eastAsia="B Zar" w:hint="cs"/>
            <w:noProof/>
            <w:spacing w:val="0"/>
            <w:rtl/>
          </w:rPr>
          <w:t>ی‌</w:t>
        </w:r>
        <w:r w:rsidRPr="00A947B5">
          <w:rPr>
            <w:rStyle w:val="Hyperlink"/>
            <w:rFonts w:eastAsia="B Zar" w:hint="eastAsia"/>
            <w:noProof/>
            <w:spacing w:val="0"/>
            <w:rtl/>
          </w:rPr>
          <w:t>کند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2"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طرف</w:t>
        </w:r>
        <w:r w:rsidRPr="00A947B5">
          <w:rPr>
            <w:rStyle w:val="Hyperlink"/>
            <w:noProof/>
            <w:spacing w:val="0"/>
            <w:rtl/>
          </w:rPr>
          <w:t xml:space="preserve"> </w:t>
        </w:r>
        <w:r w:rsidRPr="00A947B5">
          <w:rPr>
            <w:rStyle w:val="Hyperlink"/>
            <w:rFonts w:hint="eastAsia"/>
            <w:noProof/>
            <w:spacing w:val="0"/>
            <w:rtl/>
          </w:rPr>
          <w:t>خودش</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مورد</w:t>
        </w:r>
        <w:r w:rsidRPr="00A947B5">
          <w:rPr>
            <w:rStyle w:val="Hyperlink"/>
            <w:noProof/>
            <w:spacing w:val="0"/>
            <w:rtl/>
          </w:rPr>
          <w:t xml:space="preserve"> </w:t>
        </w:r>
        <w:r w:rsidRPr="00A947B5">
          <w:rPr>
            <w:rStyle w:val="Hyperlink"/>
            <w:rFonts w:hint="eastAsia"/>
            <w:noProof/>
            <w:spacing w:val="0"/>
            <w:rtl/>
          </w:rPr>
          <w:t>حلال</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حرام</w:t>
        </w:r>
        <w:r w:rsidRPr="00A947B5">
          <w:rPr>
            <w:rStyle w:val="Hyperlink"/>
            <w:noProof/>
            <w:spacing w:val="0"/>
            <w:rtl/>
          </w:rPr>
          <w:t xml:space="preserve"> </w:t>
        </w:r>
        <w:r w:rsidRPr="00A947B5">
          <w:rPr>
            <w:rStyle w:val="Hyperlink"/>
            <w:rFonts w:hint="eastAsia"/>
            <w:noProof/>
            <w:spacing w:val="0"/>
            <w:rtl/>
          </w:rPr>
          <w:t>فتوا</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دهد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3"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بر</w:t>
        </w:r>
        <w:r w:rsidRPr="00A947B5">
          <w:rPr>
            <w:rStyle w:val="Hyperlink"/>
            <w:noProof/>
            <w:spacing w:val="0"/>
            <w:rtl/>
          </w:rPr>
          <w:t xml:space="preserve"> </w:t>
        </w:r>
        <w:r w:rsidRPr="00A947B5">
          <w:rPr>
            <w:rStyle w:val="Hyperlink"/>
            <w:rFonts w:hint="eastAsia"/>
            <w:noProof/>
            <w:spacing w:val="0"/>
            <w:rtl/>
          </w:rPr>
          <w:t>صادق</w:t>
        </w:r>
        <w:r w:rsidRPr="00A947B5">
          <w:rPr>
            <w:rStyle w:val="Hyperlink"/>
            <w:noProof/>
            <w:spacing w:val="0"/>
            <w:rtl/>
          </w:rPr>
          <w:t xml:space="preserve"> </w:t>
        </w:r>
        <w:r w:rsidRPr="00A947B5">
          <w:rPr>
            <w:rStyle w:val="Hyperlink"/>
            <w:rFonts w:hint="eastAsia"/>
            <w:noProof/>
            <w:spacing w:val="0"/>
            <w:rtl/>
          </w:rPr>
          <w:t>دروغ</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بندد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4"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مورد</w:t>
        </w:r>
        <w:r w:rsidRPr="00A947B5">
          <w:rPr>
            <w:rStyle w:val="Hyperlink"/>
            <w:noProof/>
            <w:spacing w:val="0"/>
            <w:rtl/>
          </w:rPr>
          <w:t xml:space="preserve"> </w:t>
        </w:r>
        <w:r w:rsidRPr="00A947B5">
          <w:rPr>
            <w:rStyle w:val="Hyperlink"/>
            <w:rFonts w:hint="eastAsia"/>
            <w:noProof/>
            <w:spacing w:val="0"/>
            <w:rtl/>
          </w:rPr>
          <w:t>قض</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امامت</w:t>
        </w:r>
        <w:r w:rsidRPr="00A947B5">
          <w:rPr>
            <w:rStyle w:val="Hyperlink"/>
            <w:noProof/>
            <w:spacing w:val="0"/>
            <w:rtl/>
          </w:rPr>
          <w:t xml:space="preserve"> </w:t>
        </w:r>
        <w:r w:rsidRPr="00A947B5">
          <w:rPr>
            <w:rStyle w:val="Hyperlink"/>
            <w:rFonts w:hint="eastAsia"/>
            <w:noProof/>
            <w:spacing w:val="0"/>
            <w:rtl/>
          </w:rPr>
          <w:t>توقف</w:t>
        </w:r>
        <w:r w:rsidRPr="00A947B5">
          <w:rPr>
            <w:rStyle w:val="Hyperlink"/>
            <w:noProof/>
            <w:spacing w:val="0"/>
            <w:rtl/>
          </w:rPr>
          <w:t xml:space="preserve"> </w:t>
        </w:r>
        <w:r w:rsidRPr="00A947B5">
          <w:rPr>
            <w:rStyle w:val="Hyperlink"/>
            <w:rFonts w:hint="eastAsia"/>
            <w:noProof/>
            <w:spacing w:val="0"/>
            <w:rtl/>
          </w:rPr>
          <w:t>کرده</w:t>
        </w:r>
        <w:r w:rsidRPr="00A947B5">
          <w:rPr>
            <w:rStyle w:val="Hyperlink"/>
            <w:noProof/>
            <w:spacing w:val="0"/>
            <w:rtl/>
          </w:rPr>
          <w:t xml:space="preserve"> </w:t>
        </w:r>
        <w:r w:rsidRPr="00A947B5">
          <w:rPr>
            <w:rStyle w:val="Hyperlink"/>
            <w:rFonts w:hint="eastAsia"/>
            <w:noProof/>
            <w:spacing w:val="0"/>
            <w:rtl/>
          </w:rPr>
          <w:t>بود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5"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علم</w:t>
        </w:r>
        <w:r w:rsidRPr="00A947B5">
          <w:rPr>
            <w:rStyle w:val="Hyperlink"/>
            <w:noProof/>
            <w:spacing w:val="0"/>
            <w:rtl/>
          </w:rPr>
          <w:t xml:space="preserve"> </w:t>
        </w:r>
        <w:r w:rsidRPr="00A947B5">
          <w:rPr>
            <w:rStyle w:val="Hyperlink"/>
            <w:rFonts w:hint="eastAsia"/>
            <w:noProof/>
            <w:spacing w:val="0"/>
            <w:rtl/>
          </w:rPr>
          <w:t>امام</w:t>
        </w:r>
        <w:r w:rsidRPr="00A947B5">
          <w:rPr>
            <w:rStyle w:val="Hyperlink"/>
            <w:noProof/>
            <w:spacing w:val="0"/>
            <w:rtl/>
          </w:rPr>
          <w:t xml:space="preserve"> </w:t>
        </w:r>
        <w:r w:rsidRPr="00A947B5">
          <w:rPr>
            <w:rStyle w:val="Hyperlink"/>
            <w:rFonts w:hint="eastAsia"/>
            <w:noProof/>
            <w:spacing w:val="0"/>
            <w:rtl/>
          </w:rPr>
          <w:t>صادق</w:t>
        </w:r>
        <w:r w:rsidRPr="00A947B5">
          <w:rPr>
            <w:rStyle w:val="Hyperlink"/>
            <w:noProof/>
            <w:spacing w:val="0"/>
            <w:rtl/>
          </w:rPr>
          <w:t xml:space="preserve"> </w:t>
        </w:r>
        <w:r w:rsidRPr="00A947B5">
          <w:rPr>
            <w:rStyle w:val="Hyperlink"/>
            <w:rFonts w:hint="eastAsia"/>
            <w:noProof/>
            <w:spacing w:val="0"/>
            <w:rtl/>
          </w:rPr>
          <w:t>شک</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کند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6"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صادق</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تکذ</w:t>
        </w:r>
        <w:r w:rsidRPr="00A947B5">
          <w:rPr>
            <w:rStyle w:val="Hyperlink"/>
            <w:rFonts w:hint="cs"/>
            <w:noProof/>
            <w:spacing w:val="0"/>
            <w:rtl/>
          </w:rPr>
          <w:t>ی</w:t>
        </w:r>
        <w:r w:rsidRPr="00A947B5">
          <w:rPr>
            <w:rStyle w:val="Hyperlink"/>
            <w:rFonts w:hint="eastAsia"/>
            <w:noProof/>
            <w:spacing w:val="0"/>
            <w:rtl/>
          </w:rPr>
          <w:t>ب</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کند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73</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7" w:history="1">
        <w:r w:rsidRPr="00A947B5">
          <w:rPr>
            <w:rStyle w:val="Hyperlink"/>
            <w:rFonts w:hint="eastAsia"/>
            <w:noProof/>
            <w:spacing w:val="0"/>
            <w:rtl/>
          </w:rPr>
          <w:t>مخالفت</w:t>
        </w:r>
        <w:r w:rsidRPr="00A947B5">
          <w:rPr>
            <w:rStyle w:val="Hyperlink"/>
            <w:noProof/>
            <w:spacing w:val="0"/>
            <w:rtl/>
          </w:rPr>
          <w:t xml:space="preserve"> </w:t>
        </w:r>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با</w:t>
        </w:r>
        <w:r w:rsidRPr="00A947B5">
          <w:rPr>
            <w:rStyle w:val="Hyperlink"/>
            <w:noProof/>
            <w:spacing w:val="0"/>
            <w:rtl/>
          </w:rPr>
          <w:t xml:space="preserve"> </w:t>
        </w:r>
        <w:r w:rsidRPr="00A947B5">
          <w:rPr>
            <w:rStyle w:val="Hyperlink"/>
            <w:rFonts w:hint="eastAsia"/>
            <w:noProof/>
            <w:spacing w:val="0"/>
            <w:rtl/>
          </w:rPr>
          <w:t>صادق</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73</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8" w:history="1">
        <w:r w:rsidRPr="00A947B5">
          <w:rPr>
            <w:rStyle w:val="Hyperlink"/>
            <w:rFonts w:hint="eastAsia"/>
            <w:noProof/>
            <w:spacing w:val="0"/>
            <w:rtl/>
          </w:rPr>
          <w:t>صادق</w:t>
        </w:r>
        <w:r w:rsidRPr="00A947B5">
          <w:rPr>
            <w:rStyle w:val="Hyperlink"/>
            <w:noProof/>
            <w:spacing w:val="0"/>
            <w:rtl/>
          </w:rPr>
          <w:t xml:space="preserve"> </w:t>
        </w:r>
        <w:r w:rsidRPr="00A947B5">
          <w:rPr>
            <w:rStyle w:val="Hyperlink"/>
            <w:rFonts w:hint="eastAsia"/>
            <w:noProof/>
            <w:spacing w:val="0"/>
            <w:rtl/>
          </w:rPr>
          <w:t>سه</w:t>
        </w:r>
        <w:r w:rsidRPr="00A947B5">
          <w:rPr>
            <w:rStyle w:val="Hyperlink"/>
            <w:noProof/>
            <w:spacing w:val="0"/>
            <w:rtl/>
          </w:rPr>
          <w:t xml:space="preserve"> </w:t>
        </w:r>
        <w:r w:rsidRPr="00A947B5">
          <w:rPr>
            <w:rStyle w:val="Hyperlink"/>
            <w:rFonts w:hint="eastAsia"/>
            <w:noProof/>
            <w:spacing w:val="0"/>
            <w:rtl/>
          </w:rPr>
          <w:t>بار</w:t>
        </w:r>
        <w:r w:rsidRPr="00A947B5">
          <w:rPr>
            <w:rStyle w:val="Hyperlink"/>
            <w:noProof/>
            <w:spacing w:val="0"/>
            <w:rtl/>
          </w:rPr>
          <w:t xml:space="preserve"> </w:t>
        </w:r>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لعنت</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کند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29"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حالت</w:t>
        </w:r>
        <w:r w:rsidRPr="00A947B5">
          <w:rPr>
            <w:rStyle w:val="Hyperlink"/>
            <w:noProof/>
            <w:spacing w:val="0"/>
            <w:rtl/>
          </w:rPr>
          <w:t xml:space="preserve"> </w:t>
        </w:r>
        <w:r w:rsidRPr="00A947B5">
          <w:rPr>
            <w:rStyle w:val="Hyperlink"/>
            <w:rFonts w:hint="eastAsia"/>
            <w:noProof/>
            <w:spacing w:val="0"/>
            <w:rtl/>
          </w:rPr>
          <w:t>سرگردان</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رد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Toc224983529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0"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امام</w:t>
        </w:r>
        <w:r w:rsidRPr="00A947B5">
          <w:rPr>
            <w:rStyle w:val="Hyperlink"/>
            <w:noProof/>
            <w:spacing w:val="0"/>
            <w:rtl/>
          </w:rPr>
          <w:t xml:space="preserve"> </w:t>
        </w:r>
        <w:r w:rsidRPr="00A947B5">
          <w:rPr>
            <w:rStyle w:val="Hyperlink"/>
            <w:rFonts w:hint="eastAsia"/>
            <w:noProof/>
            <w:spacing w:val="0"/>
            <w:rtl/>
          </w:rPr>
          <w:t>صادق</w:t>
        </w:r>
        <w:r w:rsidRPr="00A947B5">
          <w:rPr>
            <w:rStyle w:val="Hyperlink"/>
            <w:noProof/>
            <w:spacing w:val="0"/>
            <w:rtl/>
          </w:rPr>
          <w:t xml:space="preserve"> </w:t>
        </w:r>
        <w:r w:rsidRPr="00A947B5">
          <w:rPr>
            <w:rStyle w:val="Hyperlink"/>
            <w:rFonts w:hint="eastAsia"/>
            <w:noProof/>
            <w:spacing w:val="0"/>
            <w:rtl/>
          </w:rPr>
          <w:t>اعتماد</w:t>
        </w:r>
        <w:r w:rsidRPr="00A947B5">
          <w:rPr>
            <w:rStyle w:val="Hyperlink"/>
            <w:noProof/>
            <w:spacing w:val="0"/>
            <w:rtl/>
          </w:rPr>
          <w:t xml:space="preserve"> </w:t>
        </w:r>
        <w:r w:rsidRPr="00A947B5">
          <w:rPr>
            <w:rStyle w:val="Hyperlink"/>
            <w:rFonts w:hint="eastAsia"/>
            <w:noProof/>
            <w:spacing w:val="0"/>
            <w:rtl/>
          </w:rPr>
          <w:t>ندارد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1"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خبرچ</w:t>
        </w:r>
        <w:r w:rsidRPr="00A947B5">
          <w:rPr>
            <w:rStyle w:val="Hyperlink"/>
            <w:rFonts w:hint="cs"/>
            <w:noProof/>
            <w:spacing w:val="0"/>
            <w:rtl/>
          </w:rPr>
          <w:t>ی</w:t>
        </w:r>
        <w:r w:rsidRPr="00A947B5">
          <w:rPr>
            <w:rStyle w:val="Hyperlink"/>
            <w:rFonts w:hint="eastAsia"/>
            <w:noProof/>
            <w:spacing w:val="0"/>
            <w:rtl/>
          </w:rPr>
          <w:t>ن</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عل</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امام</w:t>
        </w:r>
        <w:r w:rsidRPr="00A947B5">
          <w:rPr>
            <w:rStyle w:val="Hyperlink"/>
            <w:noProof/>
            <w:spacing w:val="0"/>
            <w:rtl/>
          </w:rPr>
          <w:t xml:space="preserve"> </w:t>
        </w:r>
        <w:r w:rsidRPr="00A947B5">
          <w:rPr>
            <w:rStyle w:val="Hyperlink"/>
            <w:rFonts w:hint="eastAsia"/>
            <w:noProof/>
            <w:spacing w:val="0"/>
            <w:rtl/>
          </w:rPr>
          <w:t>صادق</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2" w:history="1">
        <w:r w:rsidRPr="00A947B5">
          <w:rPr>
            <w:rStyle w:val="Hyperlink"/>
            <w:rFonts w:hint="eastAsia"/>
            <w:noProof/>
            <w:spacing w:val="0"/>
            <w:rtl/>
          </w:rPr>
          <w:t>امام</w:t>
        </w:r>
        <w:r w:rsidRPr="00A947B5">
          <w:rPr>
            <w:rStyle w:val="Hyperlink"/>
            <w:noProof/>
            <w:spacing w:val="0"/>
            <w:rtl/>
          </w:rPr>
          <w:t xml:space="preserve"> </w:t>
        </w:r>
        <w:r w:rsidRPr="00A947B5">
          <w:rPr>
            <w:rStyle w:val="Hyperlink"/>
            <w:rFonts w:hint="eastAsia"/>
            <w:noProof/>
            <w:spacing w:val="0"/>
            <w:rtl/>
          </w:rPr>
          <w:t>صادق</w:t>
        </w:r>
        <w:r w:rsidRPr="00A947B5">
          <w:rPr>
            <w:rStyle w:val="Hyperlink"/>
            <w:noProof/>
            <w:spacing w:val="0"/>
            <w:rtl/>
          </w:rPr>
          <w:t xml:space="preserve"> </w:t>
        </w:r>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آل</w:t>
        </w:r>
        <w:r w:rsidRPr="00A947B5">
          <w:rPr>
            <w:rStyle w:val="Hyperlink"/>
            <w:noProof/>
            <w:spacing w:val="0"/>
            <w:rtl/>
          </w:rPr>
          <w:t xml:space="preserve"> </w:t>
        </w:r>
        <w:r w:rsidRPr="00A947B5">
          <w:rPr>
            <w:rStyle w:val="Hyperlink"/>
            <w:rFonts w:hint="eastAsia"/>
            <w:noProof/>
            <w:spacing w:val="0"/>
            <w:rtl/>
          </w:rPr>
          <w:t>أع</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مذمت</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‌کند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3" w:history="1">
        <w:r w:rsidRPr="00A947B5">
          <w:rPr>
            <w:rStyle w:val="Hyperlink"/>
            <w:rFonts w:hint="eastAsia"/>
            <w:noProof/>
            <w:spacing w:val="0"/>
            <w:rtl/>
          </w:rPr>
          <w:t>زراره</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گو</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قرآن</w:t>
        </w:r>
        <w:r w:rsidRPr="00A947B5">
          <w:rPr>
            <w:rStyle w:val="Hyperlink"/>
            <w:noProof/>
            <w:spacing w:val="0"/>
            <w:rtl/>
          </w:rPr>
          <w:t xml:space="preserve"> </w:t>
        </w:r>
        <w:r w:rsidRPr="00A947B5">
          <w:rPr>
            <w:rStyle w:val="Hyperlink"/>
            <w:rFonts w:hint="eastAsia"/>
            <w:noProof/>
            <w:spacing w:val="0"/>
            <w:rtl/>
          </w:rPr>
          <w:t>تحر</w:t>
        </w:r>
        <w:r w:rsidRPr="00A947B5">
          <w:rPr>
            <w:rStyle w:val="Hyperlink"/>
            <w:rFonts w:hint="cs"/>
            <w:noProof/>
            <w:spacing w:val="0"/>
            <w:rtl/>
          </w:rPr>
          <w:t>ی</w:t>
        </w:r>
        <w:r w:rsidRPr="00A947B5">
          <w:rPr>
            <w:rStyle w:val="Hyperlink"/>
            <w:rFonts w:hint="eastAsia"/>
            <w:noProof/>
            <w:spacing w:val="0"/>
            <w:rtl/>
          </w:rPr>
          <w:t>ف</w:t>
        </w:r>
        <w:r w:rsidRPr="00A947B5">
          <w:rPr>
            <w:rStyle w:val="Hyperlink"/>
            <w:noProof/>
            <w:spacing w:val="0"/>
            <w:rtl/>
          </w:rPr>
          <w:t xml:space="preserve"> </w:t>
        </w:r>
        <w:r w:rsidRPr="00A947B5">
          <w:rPr>
            <w:rStyle w:val="Hyperlink"/>
            <w:rFonts w:hint="eastAsia"/>
            <w:noProof/>
            <w:spacing w:val="0"/>
            <w:rtl/>
          </w:rPr>
          <w:t>شده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78</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4"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عدالت</w:t>
        </w:r>
        <w:r w:rsidRPr="00A947B5">
          <w:rPr>
            <w:rStyle w:val="Hyperlink"/>
            <w:noProof/>
            <w:spacing w:val="0"/>
            <w:rtl/>
          </w:rPr>
          <w:t xml:space="preserve"> </w:t>
        </w:r>
        <w:r w:rsidRPr="00A947B5">
          <w:rPr>
            <w:rStyle w:val="Hyperlink"/>
            <w:rFonts w:hint="eastAsia"/>
            <w:noProof/>
            <w:spacing w:val="0"/>
            <w:rtl/>
          </w:rPr>
          <w:t>صحابه</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102</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35" w:history="1">
        <w:r w:rsidRPr="00A947B5">
          <w:rPr>
            <w:rStyle w:val="Hyperlink"/>
            <w:rFonts w:hint="eastAsia"/>
            <w:noProof/>
            <w:rtl/>
          </w:rPr>
          <w:t>صحاب</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و</w:t>
        </w:r>
        <w:r w:rsidRPr="00A947B5">
          <w:rPr>
            <w:rStyle w:val="Hyperlink"/>
            <w:noProof/>
            <w:rtl/>
          </w:rPr>
          <w:t xml:space="preserve"> </w:t>
        </w:r>
        <w:r w:rsidRPr="00A947B5">
          <w:rPr>
            <w:rStyle w:val="Hyperlink"/>
            <w:rFonts w:hint="eastAsia"/>
            <w:noProof/>
            <w:rtl/>
          </w:rPr>
          <w:t>جا</w:t>
        </w:r>
        <w:r w:rsidRPr="00A947B5">
          <w:rPr>
            <w:rStyle w:val="Hyperlink"/>
            <w:rFonts w:hint="cs"/>
            <w:noProof/>
            <w:rtl/>
          </w:rPr>
          <w:t>ی</w:t>
        </w:r>
        <w:r w:rsidRPr="00A947B5">
          <w:rPr>
            <w:rStyle w:val="Hyperlink"/>
            <w:rFonts w:hint="eastAsia"/>
            <w:noProof/>
            <w:rtl/>
          </w:rPr>
          <w:t>گاه</w:t>
        </w:r>
        <w:r w:rsidRPr="00A947B5">
          <w:rPr>
            <w:rStyle w:val="Hyperlink"/>
            <w:noProof/>
            <w:rtl/>
          </w:rPr>
          <w:t xml:space="preserve"> </w:t>
        </w:r>
        <w:r w:rsidRPr="00A947B5">
          <w:rPr>
            <w:rStyle w:val="Hyperlink"/>
            <w:rFonts w:hint="eastAsia"/>
            <w:noProof/>
            <w:rtl/>
          </w:rPr>
          <w:t>او</w:t>
        </w:r>
        <w:r w:rsidRPr="00A947B5">
          <w:rPr>
            <w:rStyle w:val="Hyperlink"/>
            <w:noProof/>
            <w:rtl/>
          </w:rPr>
          <w:t xml:space="preserve"> </w:t>
        </w:r>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اسلام</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Toc224983535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103</w:t>
        </w:r>
        <w:r w:rsidRPr="00A947B5">
          <w:rPr>
            <w:rStyle w:val="Hyperlink"/>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6" w:history="1">
        <w:r w:rsidRPr="00A947B5">
          <w:rPr>
            <w:rStyle w:val="Hyperlink"/>
            <w:rFonts w:hint="eastAsia"/>
            <w:noProof/>
            <w:spacing w:val="0"/>
            <w:rtl/>
          </w:rPr>
          <w:t>اولاً</w:t>
        </w:r>
        <w:r w:rsidRPr="00A947B5">
          <w:rPr>
            <w:rStyle w:val="Hyperlink"/>
            <w:noProof/>
            <w:spacing w:val="0"/>
            <w:rtl/>
          </w:rPr>
          <w:t xml:space="preserve">: </w:t>
        </w:r>
        <w:r w:rsidRPr="00A947B5">
          <w:rPr>
            <w:rStyle w:val="Hyperlink"/>
            <w:rFonts w:hint="eastAsia"/>
            <w:noProof/>
            <w:spacing w:val="0"/>
            <w:rtl/>
          </w:rPr>
          <w:t>موضع</w:t>
        </w:r>
        <w:r w:rsidRPr="00A947B5">
          <w:rPr>
            <w:rStyle w:val="Hyperlink"/>
            <w:noProof/>
            <w:spacing w:val="0"/>
            <w:rtl/>
          </w:rPr>
          <w:t xml:space="preserve"> </w:t>
        </w:r>
        <w:r w:rsidRPr="00A947B5">
          <w:rPr>
            <w:rStyle w:val="Hyperlink"/>
            <w:rFonts w:hint="eastAsia"/>
            <w:noProof/>
            <w:spacing w:val="0"/>
            <w:rtl/>
          </w:rPr>
          <w:t>جمهور</w:t>
        </w:r>
        <w:r w:rsidRPr="00A947B5">
          <w:rPr>
            <w:rStyle w:val="Hyperlink"/>
            <w:noProof/>
            <w:spacing w:val="0"/>
            <w:rtl/>
          </w:rPr>
          <w:t xml:space="preserve"> (</w:t>
        </w:r>
        <w:r w:rsidRPr="00A947B5">
          <w:rPr>
            <w:rStyle w:val="Hyperlink"/>
            <w:rFonts w:hint="eastAsia"/>
            <w:noProof/>
            <w:spacing w:val="0"/>
            <w:rtl/>
          </w:rPr>
          <w:t>اهل</w:t>
        </w:r>
        <w:r w:rsidRPr="00A947B5">
          <w:rPr>
            <w:rStyle w:val="Hyperlink"/>
            <w:noProof/>
            <w:spacing w:val="0"/>
            <w:rtl/>
          </w:rPr>
          <w:t xml:space="preserve"> </w:t>
        </w:r>
        <w:r w:rsidRPr="00A947B5">
          <w:rPr>
            <w:rStyle w:val="Hyperlink"/>
            <w:rFonts w:hint="eastAsia"/>
            <w:noProof/>
            <w:spacing w:val="0"/>
            <w:rtl/>
          </w:rPr>
          <w:t>سنت</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مورد</w:t>
        </w:r>
        <w:r w:rsidRPr="00A947B5">
          <w:rPr>
            <w:rStyle w:val="Hyperlink"/>
            <w:noProof/>
            <w:spacing w:val="0"/>
            <w:rtl/>
          </w:rPr>
          <w:t xml:space="preserve"> </w:t>
        </w:r>
        <w:r w:rsidRPr="00A947B5">
          <w:rPr>
            <w:rStyle w:val="Hyperlink"/>
            <w:rFonts w:hint="eastAsia"/>
            <w:noProof/>
            <w:spacing w:val="0"/>
            <w:rtl/>
          </w:rPr>
          <w:t>اصحاب</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104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7" w:history="1">
        <w:r w:rsidRPr="00A947B5">
          <w:rPr>
            <w:rStyle w:val="Hyperlink"/>
            <w:rFonts w:hint="eastAsia"/>
            <w:noProof/>
            <w:spacing w:val="0"/>
            <w:rtl/>
          </w:rPr>
          <w:t>دوم</w:t>
        </w:r>
        <w:r w:rsidRPr="00A947B5">
          <w:rPr>
            <w:rStyle w:val="Hyperlink"/>
            <w:noProof/>
            <w:spacing w:val="0"/>
            <w:rtl/>
          </w:rPr>
          <w:t xml:space="preserve">: </w:t>
        </w:r>
        <w:r w:rsidRPr="00A947B5">
          <w:rPr>
            <w:rStyle w:val="Hyperlink"/>
            <w:rFonts w:hint="eastAsia"/>
            <w:noProof/>
            <w:spacing w:val="0"/>
            <w:rtl/>
          </w:rPr>
          <w:t>موقف</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عه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برابر</w:t>
        </w:r>
        <w:r w:rsidRPr="00A947B5">
          <w:rPr>
            <w:rStyle w:val="Hyperlink"/>
            <w:noProof/>
            <w:spacing w:val="0"/>
            <w:rtl/>
          </w:rPr>
          <w:t xml:space="preserve"> </w:t>
        </w:r>
        <w:r w:rsidRPr="00A947B5">
          <w:rPr>
            <w:rStyle w:val="Hyperlink"/>
            <w:rFonts w:hint="eastAsia"/>
            <w:noProof/>
            <w:spacing w:val="0"/>
            <w:rtl/>
          </w:rPr>
          <w:t>اصحاب</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117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8" w:history="1">
        <w:r w:rsidRPr="00A947B5">
          <w:rPr>
            <w:rStyle w:val="Hyperlink"/>
            <w:rFonts w:hint="eastAsia"/>
            <w:noProof/>
            <w:spacing w:val="0"/>
            <w:rtl/>
          </w:rPr>
          <w:t>اقوال</w:t>
        </w:r>
        <w:r w:rsidRPr="00A947B5">
          <w:rPr>
            <w:rStyle w:val="Hyperlink"/>
            <w:noProof/>
            <w:spacing w:val="0"/>
            <w:rtl/>
          </w:rPr>
          <w:t xml:space="preserve"> </w:t>
        </w:r>
        <w:r w:rsidRPr="00A947B5">
          <w:rPr>
            <w:rStyle w:val="Hyperlink"/>
            <w:rFonts w:hint="eastAsia"/>
            <w:noProof/>
            <w:spacing w:val="0"/>
            <w:rtl/>
          </w:rPr>
          <w:t>علما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عه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مورد</w:t>
        </w:r>
        <w:r w:rsidRPr="00A947B5">
          <w:rPr>
            <w:rStyle w:val="Hyperlink"/>
            <w:noProof/>
            <w:spacing w:val="0"/>
            <w:rtl/>
          </w:rPr>
          <w:t xml:space="preserve"> </w:t>
        </w:r>
        <w:r w:rsidRPr="00A947B5">
          <w:rPr>
            <w:rStyle w:val="Hyperlink"/>
            <w:rFonts w:hint="eastAsia"/>
            <w:noProof/>
            <w:spacing w:val="0"/>
            <w:rtl/>
          </w:rPr>
          <w:t>خلفا</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صحابه</w:t>
        </w:r>
        <w:r w:rsidRPr="00A947B5">
          <w:rPr>
            <w:rStyle w:val="Hyperlink"/>
            <w:noProof/>
            <w:spacing w:val="0"/>
            <w:rtl/>
          </w:rPr>
          <w:t xml:space="preserve"> </w:t>
        </w:r>
        <w:r w:rsidRPr="00A947B5">
          <w:rPr>
            <w:rStyle w:val="Hyperlink"/>
            <w:rFonts w:cs="CTraditional Arabic" w:hint="eastAsia"/>
            <w:noProof/>
            <w:spacing w:val="0"/>
            <w:rtl/>
          </w:rPr>
          <w:t>ن</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119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39" w:history="1">
        <w:r w:rsidRPr="00A947B5">
          <w:rPr>
            <w:rStyle w:val="Hyperlink"/>
            <w:rFonts w:hint="eastAsia"/>
            <w:noProof/>
            <w:spacing w:val="0"/>
            <w:rtl/>
          </w:rPr>
          <w:t>دلائل</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عه</w:t>
        </w:r>
        <w:r w:rsidRPr="00A947B5">
          <w:rPr>
            <w:rStyle w:val="Hyperlink"/>
            <w:noProof/>
            <w:spacing w:val="0"/>
            <w:rtl/>
          </w:rPr>
          <w:t xml:space="preserve"> </w:t>
        </w:r>
        <w:r w:rsidRPr="00A947B5">
          <w:rPr>
            <w:rStyle w:val="Hyperlink"/>
            <w:rFonts w:hint="eastAsia"/>
            <w:noProof/>
            <w:spacing w:val="0"/>
            <w:rtl/>
          </w:rPr>
          <w:t>برا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لعنت</w:t>
        </w:r>
        <w:r w:rsidRPr="00A947B5">
          <w:rPr>
            <w:rStyle w:val="Hyperlink"/>
            <w:noProof/>
            <w:spacing w:val="0"/>
            <w:rtl/>
          </w:rPr>
          <w:t xml:space="preserve"> </w:t>
        </w:r>
        <w:r w:rsidRPr="00A947B5">
          <w:rPr>
            <w:rStyle w:val="Hyperlink"/>
            <w:rFonts w:hint="eastAsia"/>
            <w:noProof/>
            <w:spacing w:val="0"/>
            <w:rtl/>
          </w:rPr>
          <w:t>فرستادن</w:t>
        </w:r>
        <w:r w:rsidRPr="00A947B5">
          <w:rPr>
            <w:rStyle w:val="Hyperlink"/>
            <w:noProof/>
            <w:spacing w:val="0"/>
            <w:rtl/>
          </w:rPr>
          <w:t xml:space="preserve"> </w:t>
        </w:r>
        <w:r w:rsidRPr="00A947B5">
          <w:rPr>
            <w:rStyle w:val="Hyperlink"/>
            <w:rFonts w:hint="eastAsia"/>
            <w:noProof/>
            <w:spacing w:val="0"/>
            <w:rtl/>
          </w:rPr>
          <w:t>بر</w:t>
        </w:r>
        <w:r w:rsidRPr="00A947B5">
          <w:rPr>
            <w:rStyle w:val="Hyperlink"/>
            <w:noProof/>
            <w:spacing w:val="0"/>
            <w:rtl/>
          </w:rPr>
          <w:t xml:space="preserve"> </w:t>
        </w:r>
        <w:r w:rsidRPr="00A947B5">
          <w:rPr>
            <w:rStyle w:val="Hyperlink"/>
            <w:rFonts w:hint="eastAsia"/>
            <w:noProof/>
            <w:spacing w:val="0"/>
            <w:rtl/>
          </w:rPr>
          <w:t>اصحاب</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همسران</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Toc224983539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121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40" w:history="1">
        <w:r w:rsidRPr="00A947B5">
          <w:rPr>
            <w:rStyle w:val="Hyperlink"/>
            <w:rFonts w:hint="eastAsia"/>
            <w:noProof/>
            <w:spacing w:val="0"/>
            <w:rtl/>
          </w:rPr>
          <w:t>دعا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لعنت</w:t>
        </w:r>
        <w:r w:rsidRPr="00A947B5">
          <w:rPr>
            <w:rStyle w:val="Hyperlink"/>
            <w:noProof/>
            <w:spacing w:val="0"/>
            <w:rtl/>
          </w:rPr>
          <w:t xml:space="preserve"> </w:t>
        </w:r>
        <w:r w:rsidRPr="00A947B5">
          <w:rPr>
            <w:rStyle w:val="Hyperlink"/>
            <w:rFonts w:hint="eastAsia"/>
            <w:noProof/>
            <w:spacing w:val="0"/>
            <w:rtl/>
          </w:rPr>
          <w:t>فرستادن</w:t>
        </w:r>
        <w:r w:rsidRPr="00A947B5">
          <w:rPr>
            <w:rStyle w:val="Hyperlink"/>
            <w:noProof/>
            <w:spacing w:val="0"/>
            <w:rtl/>
          </w:rPr>
          <w:t xml:space="preserve"> </w:t>
        </w:r>
        <w:r w:rsidRPr="00A947B5">
          <w:rPr>
            <w:rStyle w:val="Hyperlink"/>
            <w:rFonts w:hint="eastAsia"/>
            <w:noProof/>
            <w:spacing w:val="0"/>
            <w:rtl/>
          </w:rPr>
          <w:t>بر</w:t>
        </w:r>
        <w:r w:rsidRPr="00A947B5">
          <w:rPr>
            <w:rStyle w:val="Hyperlink"/>
            <w:noProof/>
            <w:spacing w:val="0"/>
            <w:rtl/>
          </w:rPr>
          <w:t xml:space="preserve"> </w:t>
        </w:r>
        <w:r w:rsidRPr="00A947B5">
          <w:rPr>
            <w:rStyle w:val="Hyperlink"/>
            <w:rFonts w:hint="eastAsia"/>
            <w:noProof/>
            <w:spacing w:val="0"/>
            <w:rtl/>
          </w:rPr>
          <w:t>صد</w:t>
        </w:r>
        <w:r w:rsidRPr="00A947B5">
          <w:rPr>
            <w:rStyle w:val="Hyperlink"/>
            <w:rFonts w:hint="cs"/>
            <w:noProof/>
            <w:spacing w:val="0"/>
            <w:rtl/>
          </w:rPr>
          <w:t>ی</w:t>
        </w:r>
        <w:r w:rsidRPr="00A947B5">
          <w:rPr>
            <w:rStyle w:val="Hyperlink"/>
            <w:rFonts w:hint="eastAsia"/>
            <w:noProof/>
            <w:spacing w:val="0"/>
            <w:rtl/>
          </w:rPr>
          <w:t>ق</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فاروق</w:t>
        </w:r>
        <w:r w:rsidRPr="00A947B5">
          <w:rPr>
            <w:rStyle w:val="Hyperlink"/>
            <w:noProof/>
            <w:spacing w:val="0"/>
            <w:rtl/>
          </w:rPr>
          <w:t xml:space="preserve"> </w:t>
        </w:r>
        <w:r w:rsidRPr="00A947B5">
          <w:rPr>
            <w:rStyle w:val="Hyperlink"/>
            <w:rFonts w:cs="CTraditional Arabic" w:hint="eastAsia"/>
            <w:noProof/>
            <w:spacing w:val="0"/>
            <w:rtl/>
          </w:rPr>
          <w:t>م</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Toc224983540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124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41" w:history="1">
        <w:r w:rsidRPr="00A947B5">
          <w:rPr>
            <w:rStyle w:val="Hyperlink"/>
            <w:rFonts w:hint="eastAsia"/>
            <w:noProof/>
            <w:spacing w:val="0"/>
            <w:rtl/>
          </w:rPr>
          <w:t>متن</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دعا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دروغ</w:t>
        </w:r>
        <w:r w:rsidRPr="00A947B5">
          <w:rPr>
            <w:rStyle w:val="Hyperlink"/>
            <w:rFonts w:hint="cs"/>
            <w:noProof/>
            <w:spacing w:val="0"/>
            <w:rtl/>
          </w:rPr>
          <w:t>ی</w:t>
        </w:r>
        <w:r w:rsidRPr="00A947B5">
          <w:rPr>
            <w:rStyle w:val="Hyperlink"/>
            <w:rFonts w:hint="eastAsia"/>
            <w:noProof/>
            <w:spacing w:val="0"/>
            <w:rtl/>
          </w:rPr>
          <w:t>ن</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Toc224983541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124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42" w:history="1">
        <w:r w:rsidRPr="00A947B5">
          <w:rPr>
            <w:rStyle w:val="Hyperlink"/>
            <w:rFonts w:hint="eastAsia"/>
            <w:noProof/>
            <w:spacing w:val="0"/>
            <w:rtl/>
          </w:rPr>
          <w:t>جد</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پدربزرگ</w:t>
        </w:r>
        <w:r w:rsidRPr="00A947B5">
          <w:rPr>
            <w:rStyle w:val="Hyperlink"/>
            <w:noProof/>
            <w:spacing w:val="0"/>
            <w:rtl/>
          </w:rPr>
          <w:t xml:space="preserve"> </w:t>
        </w:r>
        <w:r w:rsidRPr="00A947B5">
          <w:rPr>
            <w:rStyle w:val="Hyperlink"/>
            <w:rFonts w:hint="eastAsia"/>
            <w:noProof/>
            <w:spacing w:val="0"/>
            <w:rtl/>
          </w:rPr>
          <w:t>امام</w:t>
        </w:r>
        <w:r w:rsidRPr="00A947B5">
          <w:rPr>
            <w:rStyle w:val="Hyperlink"/>
            <w:noProof/>
            <w:spacing w:val="0"/>
            <w:rtl/>
          </w:rPr>
          <w:t xml:space="preserve"> </w:t>
        </w:r>
        <w:r w:rsidRPr="00A947B5">
          <w:rPr>
            <w:rStyle w:val="Hyperlink"/>
            <w:rFonts w:hint="eastAsia"/>
            <w:noProof/>
            <w:spacing w:val="0"/>
            <w:rtl/>
          </w:rPr>
          <w:t>جعفر</w:t>
        </w:r>
        <w:r w:rsidRPr="00A947B5">
          <w:rPr>
            <w:rStyle w:val="Hyperlink"/>
            <w:noProof/>
            <w:spacing w:val="0"/>
            <w:rtl/>
          </w:rPr>
          <w:t xml:space="preserve"> </w:t>
        </w:r>
        <w:r w:rsidRPr="00A947B5">
          <w:rPr>
            <w:rStyle w:val="Hyperlink"/>
            <w:rFonts w:hint="eastAsia"/>
            <w:noProof/>
            <w:spacing w:val="0"/>
            <w:rtl/>
          </w:rPr>
          <w:t>صادق</w:t>
        </w:r>
        <w:r w:rsidRPr="00A947B5">
          <w:rPr>
            <w:rStyle w:val="Hyperlink"/>
            <w:noProof/>
            <w:spacing w:val="0"/>
            <w:rtl/>
          </w:rPr>
          <w:t xml:space="preserve"> </w:t>
        </w:r>
        <w:r w:rsidRPr="00A947B5">
          <w:rPr>
            <w:rStyle w:val="Hyperlink"/>
            <w:rFonts w:cs="B Lotus" w:hint="cs"/>
            <w:noProof/>
            <w:spacing w:val="0"/>
            <w:sz w:val="28"/>
            <w:rtl/>
          </w:rPr>
          <w:sym w:font="AGA Arabesque" w:char="F074"/>
        </w:r>
        <w:r w:rsidRPr="00A947B5">
          <w:rPr>
            <w:rStyle w:val="Hyperlink"/>
            <w:noProof/>
            <w:spacing w:val="0"/>
            <w:rtl/>
          </w:rPr>
          <w:t xml:space="preserve"> </w:t>
        </w:r>
        <w:r w:rsidRPr="00A947B5">
          <w:rPr>
            <w:rStyle w:val="Hyperlink"/>
            <w:rFonts w:hint="eastAsia"/>
            <w:noProof/>
            <w:spacing w:val="0"/>
            <w:rtl/>
          </w:rPr>
          <w:t>ک</w:t>
        </w:r>
        <w:r w:rsidRPr="00A947B5">
          <w:rPr>
            <w:rStyle w:val="Hyperlink"/>
            <w:rFonts w:hint="cs"/>
            <w:noProof/>
            <w:spacing w:val="0"/>
            <w:rtl/>
          </w:rPr>
          <w:t>ی</w:t>
        </w:r>
        <w:r w:rsidRPr="00A947B5">
          <w:rPr>
            <w:rStyle w:val="Hyperlink"/>
            <w:rFonts w:hint="eastAsia"/>
            <w:noProof/>
            <w:spacing w:val="0"/>
            <w:rtl/>
          </w:rPr>
          <w:t>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Toc224983542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126</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43" w:history="1">
        <w:r w:rsidRPr="00A947B5">
          <w:rPr>
            <w:rStyle w:val="Hyperlink"/>
            <w:rFonts w:hint="eastAsia"/>
            <w:noProof/>
            <w:rtl/>
          </w:rPr>
          <w:t>ابوهر</w:t>
        </w:r>
        <w:r w:rsidRPr="00A947B5">
          <w:rPr>
            <w:rStyle w:val="Hyperlink"/>
            <w:rFonts w:hint="cs"/>
            <w:noProof/>
            <w:rtl/>
          </w:rPr>
          <w:t>ی</w:t>
        </w:r>
        <w:r w:rsidRPr="00A947B5">
          <w:rPr>
            <w:rStyle w:val="Hyperlink"/>
            <w:rFonts w:hint="eastAsia"/>
            <w:noProof/>
            <w:rtl/>
          </w:rPr>
          <w:t>ره</w:t>
        </w:r>
        <w:r w:rsidRPr="00A947B5">
          <w:rPr>
            <w:rStyle w:val="Hyperlink"/>
            <w:noProof/>
            <w:rtl/>
          </w:rPr>
          <w:t xml:space="preserve"> </w:t>
        </w:r>
        <w:r w:rsidRPr="00A947B5">
          <w:rPr>
            <w:rStyle w:val="Hyperlink"/>
            <w:rFonts w:hint="eastAsia"/>
            <w:noProof/>
            <w:rtl/>
          </w:rPr>
          <w:t>فضائل</w:t>
        </w:r>
        <w:r w:rsidRPr="00A947B5">
          <w:rPr>
            <w:rStyle w:val="Hyperlink"/>
            <w:noProof/>
            <w:rtl/>
          </w:rPr>
          <w:t xml:space="preserve"> </w:t>
        </w:r>
        <w:r w:rsidRPr="00A947B5">
          <w:rPr>
            <w:rStyle w:val="Hyperlink"/>
            <w:rFonts w:hint="eastAsia"/>
            <w:noProof/>
            <w:rtl/>
          </w:rPr>
          <w:t>اهل</w:t>
        </w:r>
        <w:r w:rsidRPr="00A947B5">
          <w:rPr>
            <w:rStyle w:val="Hyperlink"/>
            <w:noProof/>
            <w:rtl/>
          </w:rPr>
          <w:t xml:space="preserve"> </w:t>
        </w:r>
        <w:r w:rsidRPr="00A947B5">
          <w:rPr>
            <w:rStyle w:val="Hyperlink"/>
            <w:rFonts w:hint="eastAsia"/>
            <w:noProof/>
            <w:rtl/>
          </w:rPr>
          <w:t>ب</w:t>
        </w:r>
        <w:r w:rsidRPr="00A947B5">
          <w:rPr>
            <w:rStyle w:val="Hyperlink"/>
            <w:rFonts w:hint="cs"/>
            <w:noProof/>
            <w:rtl/>
          </w:rPr>
          <w:t>ی</w:t>
        </w:r>
        <w:r w:rsidRPr="00A947B5">
          <w:rPr>
            <w:rStyle w:val="Hyperlink"/>
            <w:rFonts w:hint="eastAsia"/>
            <w:noProof/>
            <w:rtl/>
          </w:rPr>
          <w:t>ت</w:t>
        </w:r>
        <w:r w:rsidRPr="00A947B5">
          <w:rPr>
            <w:rStyle w:val="Hyperlink"/>
            <w:noProof/>
            <w:rtl/>
          </w:rPr>
          <w:t xml:space="preserve"> </w:t>
        </w:r>
        <w:r w:rsidRPr="00A947B5">
          <w:rPr>
            <w:rStyle w:val="Hyperlink"/>
            <w:rFonts w:hint="eastAsia"/>
            <w:noProof/>
            <w:rtl/>
          </w:rPr>
          <w:t>را</w:t>
        </w:r>
        <w:r w:rsidRPr="00A947B5">
          <w:rPr>
            <w:rStyle w:val="Hyperlink"/>
            <w:noProof/>
            <w:rtl/>
          </w:rPr>
          <w:t xml:space="preserve"> </w:t>
        </w:r>
        <w:r w:rsidRPr="00A947B5">
          <w:rPr>
            <w:rStyle w:val="Hyperlink"/>
            <w:rFonts w:hint="eastAsia"/>
            <w:noProof/>
            <w:rtl/>
          </w:rPr>
          <w:t>روا</w:t>
        </w:r>
        <w:r w:rsidRPr="00A947B5">
          <w:rPr>
            <w:rStyle w:val="Hyperlink"/>
            <w:rFonts w:hint="cs"/>
            <w:noProof/>
            <w:rtl/>
          </w:rPr>
          <w:t>ی</w:t>
        </w:r>
        <w:r w:rsidRPr="00A947B5">
          <w:rPr>
            <w:rStyle w:val="Hyperlink"/>
            <w:rFonts w:hint="eastAsia"/>
            <w:noProof/>
            <w:rtl/>
          </w:rPr>
          <w:t>ت</w:t>
        </w:r>
        <w:r w:rsidRPr="00A947B5">
          <w:rPr>
            <w:rStyle w:val="Hyperlink"/>
            <w:noProof/>
            <w:rtl/>
          </w:rPr>
          <w:t xml:space="preserve"> </w:t>
        </w:r>
        <w:r w:rsidRPr="00A947B5">
          <w:rPr>
            <w:rStyle w:val="Hyperlink"/>
            <w:rFonts w:hint="eastAsia"/>
            <w:noProof/>
            <w:rtl/>
          </w:rPr>
          <w:t>م</w:t>
        </w:r>
        <w:r w:rsidRPr="00A947B5">
          <w:rPr>
            <w:rStyle w:val="Hyperlink"/>
            <w:rFonts w:hint="cs"/>
            <w:noProof/>
            <w:rtl/>
          </w:rPr>
          <w:t>ی‌</w:t>
        </w:r>
        <w:r w:rsidRPr="00A947B5">
          <w:rPr>
            <w:rStyle w:val="Hyperlink"/>
            <w:rFonts w:hint="eastAsia"/>
            <w:noProof/>
            <w:rtl/>
          </w:rPr>
          <w:t>کند</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Toc224983543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178</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44" w:history="1">
        <w:r w:rsidRPr="00A947B5">
          <w:rPr>
            <w:rStyle w:val="Hyperlink"/>
            <w:rFonts w:hint="eastAsia"/>
            <w:noProof/>
            <w:rtl/>
          </w:rPr>
          <w:t>افراط</w:t>
        </w:r>
        <w:r w:rsidRPr="00A947B5">
          <w:rPr>
            <w:rStyle w:val="Hyperlink"/>
            <w:noProof/>
            <w:rtl/>
          </w:rPr>
          <w:t xml:space="preserve"> </w:t>
        </w:r>
        <w:r w:rsidRPr="00A947B5">
          <w:rPr>
            <w:rStyle w:val="Hyperlink"/>
            <w:rFonts w:hint="eastAsia"/>
            <w:noProof/>
            <w:rtl/>
          </w:rPr>
          <w:t>ائمه</w:t>
        </w:r>
        <w:r w:rsidRPr="00A947B5">
          <w:rPr>
            <w:rStyle w:val="Hyperlink"/>
            <w:noProof/>
            <w:rtl/>
          </w:rPr>
          <w:t xml:space="preserve"> </w:t>
        </w:r>
        <w:r w:rsidRPr="00A947B5">
          <w:rPr>
            <w:rStyle w:val="Hyperlink"/>
            <w:rFonts w:hint="eastAsia"/>
            <w:noProof/>
            <w:rtl/>
          </w:rPr>
          <w:t>ش</w:t>
        </w:r>
        <w:r w:rsidRPr="00A947B5">
          <w:rPr>
            <w:rStyle w:val="Hyperlink"/>
            <w:rFonts w:hint="cs"/>
            <w:noProof/>
            <w:rtl/>
          </w:rPr>
          <w:t>ی</w:t>
        </w:r>
        <w:r w:rsidRPr="00A947B5">
          <w:rPr>
            <w:rStyle w:val="Hyperlink"/>
            <w:rFonts w:hint="eastAsia"/>
            <w:noProof/>
            <w:rtl/>
          </w:rPr>
          <w:t>عه</w:t>
        </w:r>
        <w:r w:rsidRPr="00A947B5">
          <w:rPr>
            <w:rStyle w:val="Hyperlink"/>
            <w:noProof/>
            <w:rtl/>
          </w:rPr>
          <w:t xml:space="preserve"> </w:t>
        </w:r>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روا</w:t>
        </w:r>
        <w:r w:rsidRPr="00A947B5">
          <w:rPr>
            <w:rStyle w:val="Hyperlink"/>
            <w:rFonts w:hint="cs"/>
            <w:noProof/>
            <w:rtl/>
          </w:rPr>
          <w:t>ی</w:t>
        </w:r>
        <w:r w:rsidRPr="00A947B5">
          <w:rPr>
            <w:rStyle w:val="Hyperlink"/>
            <w:rFonts w:hint="eastAsia"/>
            <w:noProof/>
            <w:rtl/>
          </w:rPr>
          <w:t>ت</w:t>
        </w:r>
        <w:r w:rsidRPr="00A947B5">
          <w:rPr>
            <w:rStyle w:val="Hyperlink"/>
            <w:noProof/>
            <w:rtl/>
          </w:rPr>
          <w:t xml:space="preserve"> </w:t>
        </w:r>
        <w:r w:rsidRPr="00A947B5">
          <w:rPr>
            <w:rStyle w:val="Hyperlink"/>
            <w:rFonts w:hint="eastAsia"/>
            <w:noProof/>
            <w:rtl/>
          </w:rPr>
          <w:t>حد</w:t>
        </w:r>
        <w:r w:rsidRPr="00A947B5">
          <w:rPr>
            <w:rStyle w:val="Hyperlink"/>
            <w:rFonts w:hint="cs"/>
            <w:noProof/>
            <w:rtl/>
          </w:rPr>
          <w:t>ی</w:t>
        </w:r>
        <w:r w:rsidRPr="00A947B5">
          <w:rPr>
            <w:rStyle w:val="Hyperlink"/>
            <w:rFonts w:hint="eastAsia"/>
            <w:noProof/>
            <w:rtl/>
          </w:rPr>
          <w:t>ث</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Toc224983544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186</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45" w:history="1">
        <w:r w:rsidRPr="00A947B5">
          <w:rPr>
            <w:rStyle w:val="Hyperlink"/>
            <w:rFonts w:hint="eastAsia"/>
            <w:noProof/>
            <w:rtl/>
          </w:rPr>
          <w:t>افراط</w:t>
        </w:r>
        <w:r w:rsidRPr="00A947B5">
          <w:rPr>
            <w:rStyle w:val="Hyperlink"/>
            <w:noProof/>
            <w:rtl/>
          </w:rPr>
          <w:t xml:space="preserve"> </w:t>
        </w:r>
        <w:r w:rsidRPr="00A947B5">
          <w:rPr>
            <w:rStyle w:val="Hyperlink"/>
            <w:rFonts w:hint="eastAsia"/>
            <w:noProof/>
            <w:rtl/>
          </w:rPr>
          <w:t>راو</w:t>
        </w:r>
        <w:r w:rsidRPr="00A947B5">
          <w:rPr>
            <w:rStyle w:val="Hyperlink"/>
            <w:rFonts w:hint="cs"/>
            <w:noProof/>
            <w:rtl/>
          </w:rPr>
          <w:t>ی</w:t>
        </w:r>
        <w:r w:rsidRPr="00A947B5">
          <w:rPr>
            <w:rStyle w:val="Hyperlink"/>
            <w:rFonts w:hint="eastAsia"/>
            <w:noProof/>
            <w:rtl/>
          </w:rPr>
          <w:t>ان</w:t>
        </w:r>
        <w:r w:rsidRPr="00A947B5">
          <w:rPr>
            <w:rStyle w:val="Hyperlink"/>
            <w:noProof/>
            <w:rtl/>
          </w:rPr>
          <w:t xml:space="preserve"> </w:t>
        </w:r>
        <w:r w:rsidRPr="00A947B5">
          <w:rPr>
            <w:rStyle w:val="Hyperlink"/>
            <w:rFonts w:hint="eastAsia"/>
            <w:noProof/>
            <w:rtl/>
          </w:rPr>
          <w:t>ش</w:t>
        </w:r>
        <w:r w:rsidRPr="00A947B5">
          <w:rPr>
            <w:rStyle w:val="Hyperlink"/>
            <w:rFonts w:hint="cs"/>
            <w:noProof/>
            <w:rtl/>
          </w:rPr>
          <w:t>ی</w:t>
        </w:r>
        <w:r w:rsidRPr="00A947B5">
          <w:rPr>
            <w:rStyle w:val="Hyperlink"/>
            <w:rFonts w:hint="eastAsia"/>
            <w:noProof/>
            <w:rtl/>
          </w:rPr>
          <w:t>عه</w:t>
        </w:r>
        <w:r w:rsidRPr="00A947B5">
          <w:rPr>
            <w:rStyle w:val="Hyperlink"/>
            <w:noProof/>
            <w:rtl/>
          </w:rPr>
          <w:t xml:space="preserve"> </w:t>
        </w:r>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روا</w:t>
        </w:r>
        <w:r w:rsidRPr="00A947B5">
          <w:rPr>
            <w:rStyle w:val="Hyperlink"/>
            <w:rFonts w:hint="cs"/>
            <w:noProof/>
            <w:rtl/>
          </w:rPr>
          <w:t>ی</w:t>
        </w:r>
        <w:r w:rsidRPr="00A947B5">
          <w:rPr>
            <w:rStyle w:val="Hyperlink"/>
            <w:rFonts w:hint="eastAsia"/>
            <w:noProof/>
            <w:rtl/>
          </w:rPr>
          <w:t>ت</w:t>
        </w:r>
        <w:r w:rsidRPr="00A947B5">
          <w:rPr>
            <w:rStyle w:val="Hyperlink"/>
            <w:noProof/>
            <w:rtl/>
          </w:rPr>
          <w:t xml:space="preserve"> </w:t>
        </w:r>
        <w:r w:rsidRPr="00A947B5">
          <w:rPr>
            <w:rStyle w:val="Hyperlink"/>
            <w:rFonts w:hint="eastAsia"/>
            <w:noProof/>
            <w:rtl/>
          </w:rPr>
          <w:t>حد</w:t>
        </w:r>
        <w:r w:rsidRPr="00A947B5">
          <w:rPr>
            <w:rStyle w:val="Hyperlink"/>
            <w:rFonts w:hint="cs"/>
            <w:noProof/>
            <w:rtl/>
          </w:rPr>
          <w:t>ی</w:t>
        </w:r>
        <w:r w:rsidRPr="00A947B5">
          <w:rPr>
            <w:rStyle w:val="Hyperlink"/>
            <w:rFonts w:hint="eastAsia"/>
            <w:noProof/>
            <w:rtl/>
          </w:rPr>
          <w:t>ث</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Toc224983545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187</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46" w:history="1">
        <w:r w:rsidRPr="00A947B5">
          <w:rPr>
            <w:rStyle w:val="Hyperlink"/>
            <w:rFonts w:hint="eastAsia"/>
            <w:noProof/>
            <w:rtl/>
          </w:rPr>
          <w:t>احاد</w:t>
        </w:r>
        <w:r w:rsidRPr="00A947B5">
          <w:rPr>
            <w:rStyle w:val="Hyperlink"/>
            <w:rFonts w:hint="cs"/>
            <w:noProof/>
            <w:rtl/>
          </w:rPr>
          <w:t>ی</w:t>
        </w:r>
        <w:r w:rsidRPr="00A947B5">
          <w:rPr>
            <w:rStyle w:val="Hyperlink"/>
            <w:rFonts w:hint="eastAsia"/>
            <w:noProof/>
            <w:rtl/>
          </w:rPr>
          <w:t>ث</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که</w:t>
        </w:r>
        <w:r w:rsidRPr="00A947B5">
          <w:rPr>
            <w:rStyle w:val="Hyperlink"/>
            <w:noProof/>
            <w:rtl/>
          </w:rPr>
          <w:t xml:space="preserve"> </w:t>
        </w:r>
        <w:r w:rsidRPr="00A947B5">
          <w:rPr>
            <w:rStyle w:val="Hyperlink"/>
            <w:rFonts w:hint="eastAsia"/>
            <w:noProof/>
            <w:rtl/>
          </w:rPr>
          <w:t>عبدالحس</w:t>
        </w:r>
        <w:r w:rsidRPr="00A947B5">
          <w:rPr>
            <w:rStyle w:val="Hyperlink"/>
            <w:rFonts w:hint="cs"/>
            <w:noProof/>
            <w:rtl/>
          </w:rPr>
          <w:t>ی</w:t>
        </w:r>
        <w:r w:rsidRPr="00A947B5">
          <w:rPr>
            <w:rStyle w:val="Hyperlink"/>
            <w:rFonts w:hint="eastAsia"/>
            <w:noProof/>
            <w:rtl/>
          </w:rPr>
          <w:t>ن</w:t>
        </w:r>
        <w:r w:rsidRPr="00A947B5">
          <w:rPr>
            <w:rStyle w:val="Hyperlink"/>
            <w:noProof/>
            <w:rtl/>
          </w:rPr>
          <w:t xml:space="preserve"> </w:t>
        </w:r>
        <w:r w:rsidRPr="00A947B5">
          <w:rPr>
            <w:rStyle w:val="Hyperlink"/>
            <w:rFonts w:hint="eastAsia"/>
            <w:noProof/>
            <w:rtl/>
          </w:rPr>
          <w:t>از</w:t>
        </w:r>
        <w:r w:rsidRPr="00A947B5">
          <w:rPr>
            <w:rStyle w:val="Hyperlink"/>
            <w:noProof/>
            <w:rtl/>
          </w:rPr>
          <w:t xml:space="preserve"> </w:t>
        </w:r>
        <w:r w:rsidRPr="00A947B5">
          <w:rPr>
            <w:rStyle w:val="Hyperlink"/>
            <w:rFonts w:hint="eastAsia"/>
            <w:noProof/>
            <w:rtl/>
          </w:rPr>
          <w:t>آن</w:t>
        </w:r>
        <w:r w:rsidRPr="00A947B5">
          <w:rPr>
            <w:rStyle w:val="Hyperlink"/>
            <w:noProof/>
            <w:rtl/>
          </w:rPr>
          <w:t xml:space="preserve"> </w:t>
        </w:r>
        <w:r w:rsidRPr="00A947B5">
          <w:rPr>
            <w:rStyle w:val="Hyperlink"/>
            <w:rFonts w:hint="eastAsia"/>
            <w:noProof/>
            <w:rtl/>
          </w:rPr>
          <w:t>اشکال</w:t>
        </w:r>
        <w:r w:rsidRPr="00A947B5">
          <w:rPr>
            <w:rStyle w:val="Hyperlink"/>
            <w:noProof/>
            <w:rtl/>
          </w:rPr>
          <w:t xml:space="preserve"> </w:t>
        </w:r>
        <w:r w:rsidRPr="00A947B5">
          <w:rPr>
            <w:rStyle w:val="Hyperlink"/>
            <w:rFonts w:hint="eastAsia"/>
            <w:noProof/>
            <w:rtl/>
          </w:rPr>
          <w:t>گرفته</w:t>
        </w:r>
        <w:r w:rsidRPr="00A947B5">
          <w:rPr>
            <w:rStyle w:val="Hyperlink"/>
            <w:noProof/>
            <w:rtl/>
          </w:rPr>
          <w:t xml:space="preserve"> </w:t>
        </w:r>
        <w:r w:rsidRPr="00A947B5">
          <w:rPr>
            <w:rStyle w:val="Hyperlink"/>
            <w:rFonts w:hint="eastAsia"/>
            <w:noProof/>
            <w:rtl/>
          </w:rPr>
          <w:t>است</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Toc224983546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200</w:t>
        </w:r>
        <w:r w:rsidRPr="00A947B5">
          <w:rPr>
            <w:rStyle w:val="Hyperlink"/>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47"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خداوند</w:t>
        </w:r>
        <w:r w:rsidRPr="00A947B5">
          <w:rPr>
            <w:rStyle w:val="Hyperlink"/>
            <w:noProof/>
            <w:spacing w:val="0"/>
            <w:rtl/>
          </w:rPr>
          <w:t xml:space="preserve"> </w:t>
        </w:r>
        <w:r w:rsidRPr="00A947B5">
          <w:rPr>
            <w:rStyle w:val="Hyperlink"/>
            <w:rFonts w:hint="eastAsia"/>
            <w:noProof/>
            <w:spacing w:val="0"/>
            <w:rtl/>
          </w:rPr>
          <w:t>آدم</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بر</w:t>
        </w:r>
        <w:r w:rsidRPr="00A947B5">
          <w:rPr>
            <w:rStyle w:val="Hyperlink"/>
            <w:noProof/>
            <w:spacing w:val="0"/>
            <w:rtl/>
          </w:rPr>
          <w:t xml:space="preserve"> </w:t>
        </w:r>
        <w:r w:rsidRPr="00A947B5">
          <w:rPr>
            <w:rStyle w:val="Hyperlink"/>
            <w:rFonts w:hint="eastAsia"/>
            <w:noProof/>
            <w:spacing w:val="0"/>
            <w:rtl/>
          </w:rPr>
          <w:t>صورتش</w:t>
        </w:r>
        <w:r w:rsidRPr="00A947B5">
          <w:rPr>
            <w:rStyle w:val="Hyperlink"/>
            <w:noProof/>
            <w:spacing w:val="0"/>
            <w:rtl/>
          </w:rPr>
          <w:t xml:space="preserve"> </w:t>
        </w:r>
        <w:r w:rsidRPr="00A947B5">
          <w:rPr>
            <w:rStyle w:val="Hyperlink"/>
            <w:rFonts w:hint="eastAsia"/>
            <w:noProof/>
            <w:spacing w:val="0"/>
            <w:rtl/>
          </w:rPr>
          <w:t>آفر</w:t>
        </w:r>
        <w:r w:rsidRPr="00A947B5">
          <w:rPr>
            <w:rStyle w:val="Hyperlink"/>
            <w:rFonts w:hint="cs"/>
            <w:noProof/>
            <w:spacing w:val="0"/>
            <w:rtl/>
          </w:rPr>
          <w:t>ی</w:t>
        </w:r>
        <w:r w:rsidRPr="00A947B5">
          <w:rPr>
            <w:rStyle w:val="Hyperlink"/>
            <w:rFonts w:hint="eastAsia"/>
            <w:noProof/>
            <w:spacing w:val="0"/>
            <w:rtl/>
          </w:rPr>
          <w:t>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Toc224983547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200</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48"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د</w:t>
        </w:r>
        <w:r w:rsidRPr="00A947B5">
          <w:rPr>
            <w:rStyle w:val="Hyperlink"/>
            <w:rFonts w:hint="cs"/>
            <w:noProof/>
            <w:spacing w:val="0"/>
            <w:rtl/>
          </w:rPr>
          <w:t>ی</w:t>
        </w:r>
        <w:r w:rsidRPr="00A947B5">
          <w:rPr>
            <w:rStyle w:val="Hyperlink"/>
            <w:rFonts w:hint="eastAsia"/>
            <w:noProof/>
            <w:spacing w:val="0"/>
            <w:rtl/>
          </w:rPr>
          <w:t>دن</w:t>
        </w:r>
        <w:r w:rsidRPr="00A947B5">
          <w:rPr>
            <w:rStyle w:val="Hyperlink"/>
            <w:noProof/>
            <w:spacing w:val="0"/>
            <w:rtl/>
          </w:rPr>
          <w:t xml:space="preserve"> </w:t>
        </w:r>
        <w:r w:rsidRPr="00A947B5">
          <w:rPr>
            <w:rStyle w:val="Hyperlink"/>
            <w:rFonts w:hint="eastAsia"/>
            <w:noProof/>
            <w:spacing w:val="0"/>
            <w:rtl/>
          </w:rPr>
          <w:t>خدا</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روز</w:t>
        </w:r>
        <w:r w:rsidRPr="00A947B5">
          <w:rPr>
            <w:rStyle w:val="Hyperlink"/>
            <w:noProof/>
            <w:spacing w:val="0"/>
            <w:rtl/>
          </w:rPr>
          <w:t xml:space="preserve"> </w:t>
        </w:r>
        <w:r w:rsidRPr="00A947B5">
          <w:rPr>
            <w:rStyle w:val="Hyperlink"/>
            <w:rFonts w:hint="eastAsia"/>
            <w:noProof/>
            <w:spacing w:val="0"/>
            <w:rtl/>
          </w:rPr>
          <w:t>ق</w:t>
        </w:r>
        <w:r w:rsidRPr="00A947B5">
          <w:rPr>
            <w:rStyle w:val="Hyperlink"/>
            <w:rFonts w:hint="cs"/>
            <w:noProof/>
            <w:spacing w:val="0"/>
            <w:rtl/>
          </w:rPr>
          <w:t>ی</w:t>
        </w:r>
        <w:r w:rsidRPr="00A947B5">
          <w:rPr>
            <w:rStyle w:val="Hyperlink"/>
            <w:rFonts w:hint="eastAsia"/>
            <w:noProof/>
            <w:spacing w:val="0"/>
            <w:rtl/>
          </w:rPr>
          <w:t>امت»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Toc224983548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208</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49" w:history="1">
        <w:r w:rsidRPr="00A947B5">
          <w:rPr>
            <w:rStyle w:val="Hyperlink"/>
            <w:rFonts w:hint="eastAsia"/>
            <w:noProof/>
            <w:rtl/>
          </w:rPr>
          <w:t>اثبات</w:t>
        </w:r>
        <w:r w:rsidRPr="00A947B5">
          <w:rPr>
            <w:rStyle w:val="Hyperlink"/>
            <w:noProof/>
            <w:rtl/>
          </w:rPr>
          <w:t xml:space="preserve"> </w:t>
        </w:r>
        <w:r w:rsidRPr="00A947B5">
          <w:rPr>
            <w:rStyle w:val="Hyperlink"/>
            <w:rFonts w:hint="eastAsia"/>
            <w:noProof/>
            <w:rtl/>
          </w:rPr>
          <w:t>رؤ</w:t>
        </w:r>
        <w:r w:rsidRPr="00A947B5">
          <w:rPr>
            <w:rStyle w:val="Hyperlink"/>
            <w:rFonts w:hint="cs"/>
            <w:noProof/>
            <w:rtl/>
          </w:rPr>
          <w:t>ی</w:t>
        </w:r>
        <w:r w:rsidRPr="00A947B5">
          <w:rPr>
            <w:rStyle w:val="Hyperlink"/>
            <w:rFonts w:hint="eastAsia"/>
            <w:noProof/>
            <w:rtl/>
          </w:rPr>
          <w:t>ت</w:t>
        </w:r>
        <w:r w:rsidRPr="00A947B5">
          <w:rPr>
            <w:rStyle w:val="Hyperlink"/>
            <w:noProof/>
            <w:rtl/>
          </w:rPr>
          <w:t xml:space="preserve"> </w:t>
        </w:r>
        <w:r w:rsidRPr="00A947B5">
          <w:rPr>
            <w:rStyle w:val="Hyperlink"/>
            <w:rFonts w:hint="eastAsia"/>
            <w:noProof/>
            <w:rtl/>
          </w:rPr>
          <w:t>خداوند</w:t>
        </w:r>
        <w:r w:rsidRPr="00A947B5">
          <w:rPr>
            <w:rStyle w:val="Hyperlink"/>
            <w:noProof/>
            <w:rtl/>
          </w:rPr>
          <w:t xml:space="preserve"> </w:t>
        </w:r>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ق</w:t>
        </w:r>
        <w:r w:rsidRPr="00A947B5">
          <w:rPr>
            <w:rStyle w:val="Hyperlink"/>
            <w:rFonts w:hint="cs"/>
            <w:noProof/>
            <w:rtl/>
          </w:rPr>
          <w:t>ی</w:t>
        </w:r>
        <w:r w:rsidRPr="00A947B5">
          <w:rPr>
            <w:rStyle w:val="Hyperlink"/>
            <w:rFonts w:hint="eastAsia"/>
            <w:noProof/>
            <w:rtl/>
          </w:rPr>
          <w:t>امت</w:t>
        </w:r>
        <w:r w:rsidRPr="00A947B5">
          <w:rPr>
            <w:rStyle w:val="Hyperlink"/>
            <w:noProof/>
            <w:rtl/>
          </w:rPr>
          <w:t xml:space="preserve"> </w:t>
        </w:r>
        <w:r w:rsidRPr="00A947B5">
          <w:rPr>
            <w:rStyle w:val="Hyperlink"/>
            <w:rFonts w:hint="eastAsia"/>
            <w:noProof/>
            <w:rtl/>
          </w:rPr>
          <w:t>از</w:t>
        </w:r>
        <w:r w:rsidRPr="00A947B5">
          <w:rPr>
            <w:rStyle w:val="Hyperlink"/>
            <w:noProof/>
            <w:rtl/>
          </w:rPr>
          <w:t xml:space="preserve"> </w:t>
        </w:r>
        <w:r w:rsidRPr="00A947B5">
          <w:rPr>
            <w:rStyle w:val="Hyperlink"/>
            <w:rFonts w:hint="eastAsia"/>
            <w:noProof/>
            <w:rtl/>
          </w:rPr>
          <w:t>طر</w:t>
        </w:r>
        <w:r w:rsidRPr="00A947B5">
          <w:rPr>
            <w:rStyle w:val="Hyperlink"/>
            <w:rFonts w:hint="cs"/>
            <w:noProof/>
            <w:rtl/>
          </w:rPr>
          <w:t>ی</w:t>
        </w:r>
        <w:r w:rsidRPr="00A947B5">
          <w:rPr>
            <w:rStyle w:val="Hyperlink"/>
            <w:rFonts w:hint="eastAsia"/>
            <w:noProof/>
            <w:rtl/>
          </w:rPr>
          <w:t>ق</w:t>
        </w:r>
        <w:r w:rsidRPr="00A947B5">
          <w:rPr>
            <w:rStyle w:val="Hyperlink"/>
            <w:noProof/>
            <w:rtl/>
          </w:rPr>
          <w:t xml:space="preserve"> </w:t>
        </w:r>
        <w:r w:rsidRPr="00A947B5">
          <w:rPr>
            <w:rStyle w:val="Hyperlink"/>
            <w:rFonts w:hint="eastAsia"/>
            <w:noProof/>
            <w:rtl/>
          </w:rPr>
          <w:t>اهل</w:t>
        </w:r>
        <w:r w:rsidRPr="00A947B5">
          <w:rPr>
            <w:rStyle w:val="Hyperlink"/>
            <w:noProof/>
            <w:rtl/>
          </w:rPr>
          <w:t xml:space="preserve"> </w:t>
        </w:r>
        <w:r w:rsidRPr="00A947B5">
          <w:rPr>
            <w:rStyle w:val="Hyperlink"/>
            <w:rFonts w:hint="eastAsia"/>
            <w:noProof/>
            <w:rtl/>
          </w:rPr>
          <w:t>ب</w:t>
        </w:r>
        <w:r w:rsidRPr="00A947B5">
          <w:rPr>
            <w:rStyle w:val="Hyperlink"/>
            <w:rFonts w:hint="cs"/>
            <w:noProof/>
            <w:rtl/>
          </w:rPr>
          <w:t>ی</w:t>
        </w:r>
        <w:r w:rsidRPr="00A947B5">
          <w:rPr>
            <w:rStyle w:val="Hyperlink"/>
            <w:rFonts w:hint="eastAsia"/>
            <w:noProof/>
            <w:rtl/>
          </w:rPr>
          <w:t>ت</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Toc224983549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214</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50" w:history="1">
        <w:r w:rsidRPr="00A947B5">
          <w:rPr>
            <w:rStyle w:val="Hyperlink"/>
            <w:rFonts w:hint="eastAsia"/>
            <w:noProof/>
            <w:rtl/>
          </w:rPr>
          <w:t>اثبات</w:t>
        </w:r>
        <w:r w:rsidRPr="00A947B5">
          <w:rPr>
            <w:rStyle w:val="Hyperlink"/>
            <w:noProof/>
            <w:rtl/>
          </w:rPr>
          <w:t xml:space="preserve"> </w:t>
        </w:r>
        <w:r w:rsidRPr="00A947B5">
          <w:rPr>
            <w:rStyle w:val="Hyperlink"/>
            <w:rFonts w:hint="eastAsia"/>
            <w:noProof/>
            <w:rtl/>
          </w:rPr>
          <w:t>د</w:t>
        </w:r>
        <w:r w:rsidRPr="00A947B5">
          <w:rPr>
            <w:rStyle w:val="Hyperlink"/>
            <w:rFonts w:hint="cs"/>
            <w:noProof/>
            <w:rtl/>
          </w:rPr>
          <w:t>ی</w:t>
        </w:r>
        <w:r w:rsidRPr="00A947B5">
          <w:rPr>
            <w:rStyle w:val="Hyperlink"/>
            <w:rFonts w:hint="eastAsia"/>
            <w:noProof/>
            <w:rtl/>
          </w:rPr>
          <w:t>دن</w:t>
        </w:r>
        <w:r w:rsidRPr="00A947B5">
          <w:rPr>
            <w:rStyle w:val="Hyperlink"/>
            <w:noProof/>
            <w:rtl/>
          </w:rPr>
          <w:t xml:space="preserve"> </w:t>
        </w:r>
        <w:r w:rsidRPr="00A947B5">
          <w:rPr>
            <w:rStyle w:val="Hyperlink"/>
            <w:rFonts w:hint="eastAsia"/>
            <w:noProof/>
            <w:rtl/>
          </w:rPr>
          <w:t>خدا</w:t>
        </w:r>
        <w:r w:rsidRPr="00A947B5">
          <w:rPr>
            <w:rStyle w:val="Hyperlink"/>
            <w:noProof/>
            <w:rtl/>
          </w:rPr>
          <w:t xml:space="preserve"> </w:t>
        </w:r>
        <w:r w:rsidRPr="00A947B5">
          <w:rPr>
            <w:rStyle w:val="Hyperlink"/>
            <w:rFonts w:hint="eastAsia"/>
            <w:noProof/>
            <w:rtl/>
          </w:rPr>
          <w:t>از</w:t>
        </w:r>
        <w:r w:rsidRPr="00A947B5">
          <w:rPr>
            <w:rStyle w:val="Hyperlink"/>
            <w:noProof/>
            <w:rtl/>
          </w:rPr>
          <w:t xml:space="preserve"> </w:t>
        </w:r>
        <w:r w:rsidRPr="00A947B5">
          <w:rPr>
            <w:rStyle w:val="Hyperlink"/>
            <w:rFonts w:hint="eastAsia"/>
            <w:noProof/>
            <w:rtl/>
          </w:rPr>
          <w:t>دعاها</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اهل</w:t>
        </w:r>
        <w:r w:rsidRPr="00A947B5">
          <w:rPr>
            <w:rStyle w:val="Hyperlink"/>
            <w:noProof/>
            <w:rtl/>
          </w:rPr>
          <w:t xml:space="preserve"> </w:t>
        </w:r>
        <w:r w:rsidRPr="00A947B5">
          <w:rPr>
            <w:rStyle w:val="Hyperlink"/>
            <w:rFonts w:hint="eastAsia"/>
            <w:noProof/>
            <w:rtl/>
          </w:rPr>
          <w:t>ب</w:t>
        </w:r>
        <w:r w:rsidRPr="00A947B5">
          <w:rPr>
            <w:rStyle w:val="Hyperlink"/>
            <w:rFonts w:hint="cs"/>
            <w:noProof/>
            <w:rtl/>
          </w:rPr>
          <w:t>ی</w:t>
        </w:r>
        <w:r w:rsidRPr="00A947B5">
          <w:rPr>
            <w:rStyle w:val="Hyperlink"/>
            <w:rFonts w:hint="eastAsia"/>
            <w:noProof/>
            <w:rtl/>
          </w:rPr>
          <w:t>ت</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Toc224983550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220</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51" w:history="1">
        <w:r w:rsidRPr="00A947B5">
          <w:rPr>
            <w:rStyle w:val="Hyperlink"/>
            <w:rFonts w:hint="eastAsia"/>
            <w:noProof/>
            <w:rtl/>
          </w:rPr>
          <w:t>اعتراض</w:t>
        </w:r>
        <w:r w:rsidRPr="00A947B5">
          <w:rPr>
            <w:rStyle w:val="Hyperlink"/>
            <w:noProof/>
            <w:rtl/>
          </w:rPr>
          <w:t xml:space="preserve"> </w:t>
        </w:r>
        <w:r w:rsidRPr="00A947B5">
          <w:rPr>
            <w:rStyle w:val="Hyperlink"/>
            <w:rFonts w:hint="eastAsia"/>
            <w:noProof/>
            <w:rtl/>
          </w:rPr>
          <w:t>عبدالحس</w:t>
        </w:r>
        <w:r w:rsidRPr="00A947B5">
          <w:rPr>
            <w:rStyle w:val="Hyperlink"/>
            <w:rFonts w:hint="cs"/>
            <w:noProof/>
            <w:rtl/>
          </w:rPr>
          <w:t>ی</w:t>
        </w:r>
        <w:r w:rsidRPr="00A947B5">
          <w:rPr>
            <w:rStyle w:val="Hyperlink"/>
            <w:rFonts w:hint="eastAsia"/>
            <w:noProof/>
            <w:rtl/>
          </w:rPr>
          <w:t>ن</w:t>
        </w:r>
        <w:r w:rsidRPr="00A947B5">
          <w:rPr>
            <w:rStyle w:val="Hyperlink"/>
            <w:noProof/>
            <w:rtl/>
          </w:rPr>
          <w:t xml:space="preserve"> </w:t>
        </w:r>
        <w:r w:rsidRPr="00A947B5">
          <w:rPr>
            <w:rStyle w:val="Hyperlink"/>
            <w:rFonts w:hint="eastAsia"/>
            <w:noProof/>
            <w:rtl/>
          </w:rPr>
          <w:t>به</w:t>
        </w:r>
        <w:r w:rsidRPr="00A947B5">
          <w:rPr>
            <w:rStyle w:val="Hyperlink"/>
            <w:noProof/>
            <w:rtl/>
          </w:rPr>
          <w:t xml:space="preserve"> </w:t>
        </w:r>
        <w:r w:rsidRPr="00A947B5">
          <w:rPr>
            <w:rStyle w:val="Hyperlink"/>
            <w:rFonts w:hint="eastAsia"/>
            <w:noProof/>
            <w:rtl/>
          </w:rPr>
          <w:t>ا</w:t>
        </w:r>
        <w:r w:rsidRPr="00A947B5">
          <w:rPr>
            <w:rStyle w:val="Hyperlink"/>
            <w:rFonts w:hint="cs"/>
            <w:noProof/>
            <w:rtl/>
          </w:rPr>
          <w:t>ی</w:t>
        </w:r>
        <w:r w:rsidRPr="00A947B5">
          <w:rPr>
            <w:rStyle w:val="Hyperlink"/>
            <w:rFonts w:hint="eastAsia"/>
            <w:noProof/>
            <w:rtl/>
          </w:rPr>
          <w:t>ن</w:t>
        </w:r>
        <w:r w:rsidRPr="00A947B5">
          <w:rPr>
            <w:rStyle w:val="Hyperlink"/>
            <w:noProof/>
            <w:rtl/>
          </w:rPr>
          <w:t xml:space="preserve"> </w:t>
        </w:r>
        <w:r w:rsidRPr="00A947B5">
          <w:rPr>
            <w:rStyle w:val="Hyperlink"/>
            <w:rFonts w:hint="eastAsia"/>
            <w:noProof/>
            <w:rtl/>
          </w:rPr>
          <w:t>حد</w:t>
        </w:r>
        <w:r w:rsidRPr="00A947B5">
          <w:rPr>
            <w:rStyle w:val="Hyperlink"/>
            <w:rFonts w:hint="cs"/>
            <w:noProof/>
            <w:rtl/>
          </w:rPr>
          <w:t>ی</w:t>
        </w:r>
        <w:r w:rsidRPr="00A947B5">
          <w:rPr>
            <w:rStyle w:val="Hyperlink"/>
            <w:rFonts w:hint="eastAsia"/>
            <w:noProof/>
            <w:rtl/>
          </w:rPr>
          <w:t>ث</w:t>
        </w:r>
        <w:r w:rsidRPr="00A947B5">
          <w:rPr>
            <w:rStyle w:val="Hyperlink"/>
            <w:noProof/>
            <w:rtl/>
          </w:rPr>
          <w:t xml:space="preserve"> </w:t>
        </w:r>
        <w:r w:rsidRPr="00A947B5">
          <w:rPr>
            <w:rStyle w:val="Hyperlink"/>
            <w:rFonts w:hint="eastAsia"/>
            <w:noProof/>
            <w:rtl/>
          </w:rPr>
          <w:t>که</w:t>
        </w:r>
        <w:r w:rsidRPr="00A947B5">
          <w:rPr>
            <w:rStyle w:val="Hyperlink"/>
            <w:noProof/>
            <w:rtl/>
          </w:rPr>
          <w:t xml:space="preserve"> «</w:t>
        </w:r>
        <w:r w:rsidRPr="00A947B5">
          <w:rPr>
            <w:rStyle w:val="Hyperlink"/>
            <w:rFonts w:hint="eastAsia"/>
            <w:noProof/>
            <w:rtl/>
          </w:rPr>
          <w:t>دوزخ</w:t>
        </w:r>
        <w:r w:rsidRPr="00A947B5">
          <w:rPr>
            <w:rStyle w:val="Hyperlink"/>
            <w:noProof/>
            <w:rtl/>
          </w:rPr>
          <w:t xml:space="preserve"> </w:t>
        </w:r>
        <w:r w:rsidRPr="00A947B5">
          <w:rPr>
            <w:rStyle w:val="Hyperlink"/>
            <w:rFonts w:hint="eastAsia"/>
            <w:noProof/>
            <w:rtl/>
          </w:rPr>
          <w:t>پر</w:t>
        </w:r>
        <w:r w:rsidRPr="00A947B5">
          <w:rPr>
            <w:rStyle w:val="Hyperlink"/>
            <w:noProof/>
            <w:rtl/>
          </w:rPr>
          <w:t xml:space="preserve"> </w:t>
        </w:r>
        <w:r w:rsidRPr="00A947B5">
          <w:rPr>
            <w:rStyle w:val="Hyperlink"/>
            <w:rFonts w:hint="eastAsia"/>
            <w:noProof/>
            <w:rtl/>
          </w:rPr>
          <w:t>نم</w:t>
        </w:r>
        <w:r w:rsidRPr="00A947B5">
          <w:rPr>
            <w:rStyle w:val="Hyperlink"/>
            <w:rFonts w:hint="cs"/>
            <w:noProof/>
            <w:rtl/>
          </w:rPr>
          <w:t>ی‌</w:t>
        </w:r>
        <w:r w:rsidRPr="00A947B5">
          <w:rPr>
            <w:rStyle w:val="Hyperlink"/>
            <w:rFonts w:hint="eastAsia"/>
            <w:noProof/>
            <w:rtl/>
          </w:rPr>
          <w:t>شود</w:t>
        </w:r>
        <w:r w:rsidRPr="00A947B5">
          <w:rPr>
            <w:rStyle w:val="Hyperlink"/>
            <w:noProof/>
            <w:rtl/>
          </w:rPr>
          <w:t xml:space="preserve"> </w:t>
        </w:r>
        <w:r w:rsidRPr="00A947B5">
          <w:rPr>
            <w:rStyle w:val="Hyperlink"/>
            <w:rFonts w:hint="eastAsia"/>
            <w:noProof/>
            <w:rtl/>
          </w:rPr>
          <w:t>تا</w:t>
        </w:r>
        <w:r w:rsidRPr="00A947B5">
          <w:rPr>
            <w:rStyle w:val="Hyperlink"/>
            <w:noProof/>
            <w:rtl/>
          </w:rPr>
          <w:t xml:space="preserve"> </w:t>
        </w:r>
        <w:r w:rsidRPr="00A947B5">
          <w:rPr>
            <w:rStyle w:val="Hyperlink"/>
            <w:rFonts w:hint="eastAsia"/>
            <w:noProof/>
            <w:rtl/>
          </w:rPr>
          <w:t>آن</w:t>
        </w:r>
        <w:r w:rsidRPr="00A947B5">
          <w:rPr>
            <w:rStyle w:val="Hyperlink"/>
            <w:noProof/>
            <w:rtl/>
          </w:rPr>
          <w:t xml:space="preserve"> </w:t>
        </w:r>
        <w:r w:rsidRPr="00A947B5">
          <w:rPr>
            <w:rStyle w:val="Hyperlink"/>
            <w:rFonts w:hint="eastAsia"/>
            <w:noProof/>
            <w:rtl/>
          </w:rPr>
          <w:t>که</w:t>
        </w:r>
        <w:r w:rsidRPr="00A947B5">
          <w:rPr>
            <w:rStyle w:val="Hyperlink"/>
            <w:noProof/>
            <w:rtl/>
          </w:rPr>
          <w:t xml:space="preserve"> </w:t>
        </w:r>
        <w:r w:rsidRPr="00A947B5">
          <w:rPr>
            <w:rStyle w:val="Hyperlink"/>
            <w:rFonts w:hint="eastAsia"/>
            <w:noProof/>
            <w:rtl/>
          </w:rPr>
          <w:t>خداوند</w:t>
        </w:r>
        <w:r w:rsidRPr="00A947B5">
          <w:rPr>
            <w:rStyle w:val="Hyperlink"/>
            <w:noProof/>
            <w:rtl/>
          </w:rPr>
          <w:t xml:space="preserve"> </w:t>
        </w:r>
        <w:r w:rsidRPr="00A947B5">
          <w:rPr>
            <w:rStyle w:val="Hyperlink"/>
            <w:rFonts w:hint="eastAsia"/>
            <w:noProof/>
            <w:rtl/>
          </w:rPr>
          <w:t>پا</w:t>
        </w:r>
        <w:r w:rsidRPr="00A947B5">
          <w:rPr>
            <w:rStyle w:val="Hyperlink"/>
            <w:rFonts w:hint="cs"/>
            <w:noProof/>
            <w:rtl/>
          </w:rPr>
          <w:t>ی</w:t>
        </w:r>
        <w:r w:rsidRPr="00A947B5">
          <w:rPr>
            <w:rStyle w:val="Hyperlink"/>
            <w:rFonts w:hint="eastAsia"/>
            <w:noProof/>
            <w:rtl/>
          </w:rPr>
          <w:t>ش</w:t>
        </w:r>
        <w:r w:rsidRPr="00A947B5">
          <w:rPr>
            <w:rStyle w:val="Hyperlink"/>
            <w:noProof/>
            <w:rtl/>
          </w:rPr>
          <w:t xml:space="preserve"> </w:t>
        </w:r>
        <w:r w:rsidRPr="00A947B5">
          <w:rPr>
            <w:rStyle w:val="Hyperlink"/>
            <w:rFonts w:hint="eastAsia"/>
            <w:noProof/>
            <w:rtl/>
          </w:rPr>
          <w:t>را</w:t>
        </w:r>
        <w:r w:rsidRPr="00A947B5">
          <w:rPr>
            <w:rStyle w:val="Hyperlink"/>
            <w:noProof/>
            <w:rtl/>
          </w:rPr>
          <w:t xml:space="preserve"> </w:t>
        </w:r>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آن</w:t>
        </w:r>
        <w:r w:rsidRPr="00A947B5">
          <w:rPr>
            <w:rStyle w:val="Hyperlink"/>
            <w:noProof/>
            <w:rtl/>
          </w:rPr>
          <w:t xml:space="preserve"> </w:t>
        </w:r>
        <w:r w:rsidRPr="00A947B5">
          <w:rPr>
            <w:rStyle w:val="Hyperlink"/>
            <w:rFonts w:hint="eastAsia"/>
            <w:noProof/>
            <w:rtl/>
          </w:rPr>
          <w:t>م</w:t>
        </w:r>
        <w:r w:rsidRPr="00A947B5">
          <w:rPr>
            <w:rStyle w:val="Hyperlink"/>
            <w:rFonts w:hint="cs"/>
            <w:noProof/>
            <w:rtl/>
          </w:rPr>
          <w:t>ی‌</w:t>
        </w:r>
        <w:r w:rsidRPr="00A947B5">
          <w:rPr>
            <w:rStyle w:val="Hyperlink"/>
            <w:rFonts w:hint="eastAsia"/>
            <w:noProof/>
            <w:rtl/>
          </w:rPr>
          <w:t>گذارد»</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Toc224983551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225</w:t>
        </w:r>
        <w:r w:rsidRPr="00A947B5">
          <w:rPr>
            <w:rStyle w:val="Hyperlink"/>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5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نزول</w:t>
        </w:r>
        <w:r w:rsidRPr="00A947B5">
          <w:rPr>
            <w:rStyle w:val="Hyperlink"/>
            <w:noProof/>
            <w:spacing w:val="0"/>
            <w:rtl/>
          </w:rPr>
          <w:t xml:space="preserve"> </w:t>
        </w:r>
        <w:r w:rsidRPr="00A947B5">
          <w:rPr>
            <w:rStyle w:val="Hyperlink"/>
            <w:rFonts w:hint="eastAsia"/>
            <w:noProof/>
            <w:spacing w:val="0"/>
            <w:rtl/>
          </w:rPr>
          <w:t>خداوند</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آسمان</w:t>
        </w:r>
        <w:r w:rsidRPr="00A947B5">
          <w:rPr>
            <w:rStyle w:val="Hyperlink"/>
            <w:noProof/>
            <w:spacing w:val="0"/>
            <w:rtl/>
          </w:rPr>
          <w:t xml:space="preserve"> </w:t>
        </w:r>
        <w:r w:rsidRPr="00A947B5">
          <w:rPr>
            <w:rStyle w:val="Hyperlink"/>
            <w:rFonts w:hint="eastAsia"/>
            <w:noProof/>
            <w:spacing w:val="0"/>
            <w:rtl/>
          </w:rPr>
          <w:t>دن</w:t>
        </w:r>
        <w:r w:rsidRPr="00A947B5">
          <w:rPr>
            <w:rStyle w:val="Hyperlink"/>
            <w:rFonts w:hint="cs"/>
            <w:noProof/>
            <w:spacing w:val="0"/>
            <w:rtl/>
          </w:rPr>
          <w:t>ی</w:t>
        </w:r>
        <w:r w:rsidRPr="00A947B5">
          <w:rPr>
            <w:rStyle w:val="Hyperlink"/>
            <w:rFonts w:hint="eastAsia"/>
            <w:noProof/>
            <w:spacing w:val="0"/>
            <w:rtl/>
          </w:rPr>
          <w:t>ا</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Toc224983552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232</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53" w:history="1">
        <w:r w:rsidRPr="00A947B5">
          <w:rPr>
            <w:rStyle w:val="Hyperlink"/>
            <w:rFonts w:hint="eastAsia"/>
            <w:noProof/>
            <w:rtl/>
          </w:rPr>
          <w:t>اثبات</w:t>
        </w:r>
        <w:r w:rsidRPr="00A947B5">
          <w:rPr>
            <w:rStyle w:val="Hyperlink"/>
            <w:noProof/>
            <w:rtl/>
          </w:rPr>
          <w:t xml:space="preserve"> </w:t>
        </w:r>
        <w:r w:rsidRPr="00A947B5">
          <w:rPr>
            <w:rStyle w:val="Hyperlink"/>
            <w:rFonts w:hint="eastAsia"/>
            <w:noProof/>
            <w:rtl/>
          </w:rPr>
          <w:t>حد</w:t>
        </w:r>
        <w:r w:rsidRPr="00A947B5">
          <w:rPr>
            <w:rStyle w:val="Hyperlink"/>
            <w:rFonts w:hint="cs"/>
            <w:noProof/>
            <w:rtl/>
          </w:rPr>
          <w:t>ی</w:t>
        </w:r>
        <w:r w:rsidRPr="00A947B5">
          <w:rPr>
            <w:rStyle w:val="Hyperlink"/>
            <w:rFonts w:hint="eastAsia"/>
            <w:noProof/>
            <w:rtl/>
          </w:rPr>
          <w:t>ث</w:t>
        </w:r>
        <w:r w:rsidRPr="00A947B5">
          <w:rPr>
            <w:rStyle w:val="Hyperlink"/>
            <w:noProof/>
            <w:rtl/>
          </w:rPr>
          <w:t xml:space="preserve"> </w:t>
        </w:r>
        <w:r w:rsidRPr="00A947B5">
          <w:rPr>
            <w:rStyle w:val="Hyperlink"/>
            <w:rFonts w:hint="eastAsia"/>
            <w:noProof/>
            <w:rtl/>
          </w:rPr>
          <w:t>نزول</w:t>
        </w:r>
        <w:r w:rsidRPr="00A947B5">
          <w:rPr>
            <w:rStyle w:val="Hyperlink"/>
            <w:noProof/>
            <w:rtl/>
          </w:rPr>
          <w:t xml:space="preserve"> </w:t>
        </w:r>
        <w:r w:rsidRPr="00A947B5">
          <w:rPr>
            <w:rStyle w:val="Hyperlink"/>
            <w:rFonts w:hint="eastAsia"/>
            <w:noProof/>
            <w:rtl/>
          </w:rPr>
          <w:t>از</w:t>
        </w:r>
        <w:r w:rsidRPr="00A947B5">
          <w:rPr>
            <w:rStyle w:val="Hyperlink"/>
            <w:noProof/>
            <w:rtl/>
          </w:rPr>
          <w:t xml:space="preserve"> </w:t>
        </w:r>
        <w:r w:rsidRPr="00A947B5">
          <w:rPr>
            <w:rStyle w:val="Hyperlink"/>
            <w:rFonts w:hint="eastAsia"/>
            <w:noProof/>
            <w:rtl/>
          </w:rPr>
          <w:t>طر</w:t>
        </w:r>
        <w:r w:rsidRPr="00A947B5">
          <w:rPr>
            <w:rStyle w:val="Hyperlink"/>
            <w:rFonts w:hint="cs"/>
            <w:noProof/>
            <w:rtl/>
          </w:rPr>
          <w:t>ی</w:t>
        </w:r>
        <w:r w:rsidRPr="00A947B5">
          <w:rPr>
            <w:rStyle w:val="Hyperlink"/>
            <w:rFonts w:hint="eastAsia"/>
            <w:noProof/>
            <w:rtl/>
          </w:rPr>
          <w:t>ق</w:t>
        </w:r>
        <w:r w:rsidRPr="00A947B5">
          <w:rPr>
            <w:rStyle w:val="Hyperlink"/>
            <w:noProof/>
            <w:rtl/>
          </w:rPr>
          <w:t xml:space="preserve"> </w:t>
        </w:r>
        <w:r w:rsidRPr="00A947B5">
          <w:rPr>
            <w:rStyle w:val="Hyperlink"/>
            <w:rFonts w:hint="eastAsia"/>
            <w:noProof/>
            <w:rtl/>
          </w:rPr>
          <w:t>اهل</w:t>
        </w:r>
        <w:r w:rsidRPr="00A947B5">
          <w:rPr>
            <w:rStyle w:val="Hyperlink"/>
            <w:noProof/>
            <w:rtl/>
          </w:rPr>
          <w:t xml:space="preserve"> </w:t>
        </w:r>
        <w:r w:rsidRPr="00A947B5">
          <w:rPr>
            <w:rStyle w:val="Hyperlink"/>
            <w:rFonts w:hint="eastAsia"/>
            <w:noProof/>
            <w:rtl/>
          </w:rPr>
          <w:t>ب</w:t>
        </w:r>
        <w:r w:rsidRPr="00A947B5">
          <w:rPr>
            <w:rStyle w:val="Hyperlink"/>
            <w:rFonts w:hint="cs"/>
            <w:noProof/>
            <w:rtl/>
          </w:rPr>
          <w:t>ی</w:t>
        </w:r>
        <w:r w:rsidRPr="00A947B5">
          <w:rPr>
            <w:rStyle w:val="Hyperlink"/>
            <w:rFonts w:hint="eastAsia"/>
            <w:noProof/>
            <w:rtl/>
          </w:rPr>
          <w:t>ت</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Toc224983553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233</w:t>
        </w:r>
        <w:r w:rsidRPr="00A947B5">
          <w:rPr>
            <w:rStyle w:val="Hyperlink"/>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54" w:history="1">
        <w:r w:rsidRPr="00A947B5">
          <w:rPr>
            <w:rStyle w:val="Hyperlink"/>
            <w:rFonts w:hint="eastAsia"/>
            <w:noProof/>
            <w:spacing w:val="0"/>
            <w:rtl/>
          </w:rPr>
          <w:t>پا</w:t>
        </w:r>
        <w:r w:rsidRPr="00A947B5">
          <w:rPr>
            <w:rStyle w:val="Hyperlink"/>
            <w:rFonts w:hint="cs"/>
            <w:noProof/>
            <w:spacing w:val="0"/>
            <w:rtl/>
          </w:rPr>
          <w:t>یی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آمدن</w:t>
        </w:r>
        <w:r w:rsidRPr="00A947B5">
          <w:rPr>
            <w:rStyle w:val="Hyperlink"/>
            <w:noProof/>
            <w:spacing w:val="0"/>
            <w:rtl/>
          </w:rPr>
          <w:t xml:space="preserve"> </w:t>
        </w:r>
        <w:r w:rsidRPr="00A947B5">
          <w:rPr>
            <w:rStyle w:val="Hyperlink"/>
            <w:rFonts w:hint="eastAsia"/>
            <w:noProof/>
            <w:spacing w:val="0"/>
            <w:rtl/>
          </w:rPr>
          <w:t>خداوند</w:t>
        </w:r>
        <w:r w:rsidRPr="00A947B5">
          <w:rPr>
            <w:rStyle w:val="Hyperlink"/>
            <w:noProof/>
            <w:spacing w:val="0"/>
            <w:rtl/>
          </w:rPr>
          <w:t xml:space="preserve"> </w:t>
        </w:r>
        <w:r w:rsidRPr="00A947B5">
          <w:rPr>
            <w:rStyle w:val="Hyperlink"/>
            <w:rFonts w:hint="eastAsia"/>
            <w:noProof/>
            <w:spacing w:val="0"/>
            <w:rtl/>
          </w:rPr>
          <w:t>برا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ز</w:t>
        </w:r>
        <w:r w:rsidRPr="00A947B5">
          <w:rPr>
            <w:rStyle w:val="Hyperlink"/>
            <w:rFonts w:hint="cs"/>
            <w:noProof/>
            <w:spacing w:val="0"/>
            <w:rtl/>
          </w:rPr>
          <w:t>ی</w:t>
        </w:r>
        <w:r w:rsidRPr="00A947B5">
          <w:rPr>
            <w:rStyle w:val="Hyperlink"/>
            <w:rFonts w:hint="eastAsia"/>
            <w:noProof/>
            <w:spacing w:val="0"/>
            <w:rtl/>
          </w:rPr>
          <w:t>ارت</w:t>
        </w:r>
        <w:r w:rsidRPr="00A947B5">
          <w:rPr>
            <w:rStyle w:val="Hyperlink"/>
            <w:noProof/>
            <w:spacing w:val="0"/>
            <w:rtl/>
          </w:rPr>
          <w:t xml:space="preserve"> </w:t>
        </w:r>
        <w:r w:rsidRPr="00A947B5">
          <w:rPr>
            <w:rStyle w:val="Hyperlink"/>
            <w:rFonts w:hint="eastAsia"/>
            <w:noProof/>
            <w:spacing w:val="0"/>
            <w:rtl/>
          </w:rPr>
          <w:t>قبور</w:t>
        </w:r>
        <w:r w:rsidRPr="00A947B5">
          <w:rPr>
            <w:rStyle w:val="Hyperlink"/>
            <w:noProof/>
            <w:spacing w:val="0"/>
            <w:rtl/>
          </w:rPr>
          <w:t xml:space="preserve"> </w:t>
        </w:r>
        <w:r w:rsidRPr="00A947B5">
          <w:rPr>
            <w:rStyle w:val="Hyperlink"/>
            <w:rFonts w:hint="eastAsia"/>
            <w:noProof/>
            <w:spacing w:val="0"/>
            <w:rtl/>
          </w:rPr>
          <w:t>ائمه</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Toc224983554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240</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55"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رفتن</w:t>
        </w:r>
        <w:r w:rsidRPr="00A947B5">
          <w:rPr>
            <w:rStyle w:val="Hyperlink"/>
            <w:noProof/>
            <w:spacing w:val="0"/>
            <w:rtl/>
          </w:rPr>
          <w:t xml:space="preserve"> </w:t>
        </w:r>
        <w:r w:rsidRPr="00A947B5">
          <w:rPr>
            <w:rStyle w:val="Hyperlink"/>
            <w:rFonts w:hint="eastAsia"/>
            <w:noProof/>
            <w:spacing w:val="0"/>
            <w:rtl/>
          </w:rPr>
          <w:t>سل</w:t>
        </w:r>
        <w:r w:rsidRPr="00A947B5">
          <w:rPr>
            <w:rStyle w:val="Hyperlink"/>
            <w:rFonts w:hint="cs"/>
            <w:noProof/>
            <w:spacing w:val="0"/>
            <w:rtl/>
          </w:rPr>
          <w:t>ی</w:t>
        </w:r>
        <w:r w:rsidRPr="00A947B5">
          <w:rPr>
            <w:rStyle w:val="Hyperlink"/>
            <w:rFonts w:hint="eastAsia"/>
            <w:noProof/>
            <w:spacing w:val="0"/>
            <w:rtl/>
          </w:rPr>
          <w:t>مان</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cs"/>
            <w:noProof/>
            <w:spacing w:val="0"/>
            <w:rtl/>
          </w:rPr>
          <w:t>ی</w:t>
        </w:r>
        <w:r w:rsidRPr="00A947B5">
          <w:rPr>
            <w:rStyle w:val="Hyperlink"/>
            <w:rFonts w:hint="eastAsia"/>
            <w:noProof/>
            <w:spacing w:val="0"/>
            <w:rtl/>
          </w:rPr>
          <w:t>ک</w:t>
        </w:r>
        <w:r w:rsidRPr="00A947B5">
          <w:rPr>
            <w:rStyle w:val="Hyperlink"/>
            <w:noProof/>
            <w:spacing w:val="0"/>
            <w:rtl/>
          </w:rPr>
          <w:t xml:space="preserve"> </w:t>
        </w:r>
        <w:r w:rsidRPr="00A947B5">
          <w:rPr>
            <w:rStyle w:val="Hyperlink"/>
            <w:rFonts w:hint="eastAsia"/>
            <w:noProof/>
            <w:spacing w:val="0"/>
            <w:rtl/>
          </w:rPr>
          <w:t>شب</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ش</w:t>
        </w:r>
        <w:r w:rsidRPr="00A947B5">
          <w:rPr>
            <w:rStyle w:val="Hyperlink"/>
            <w:noProof/>
            <w:spacing w:val="0"/>
            <w:rtl/>
          </w:rPr>
          <w:t xml:space="preserve"> </w:t>
        </w:r>
        <w:r w:rsidRPr="00A947B5">
          <w:rPr>
            <w:rStyle w:val="Hyperlink"/>
            <w:rFonts w:hint="eastAsia"/>
            <w:noProof/>
            <w:spacing w:val="0"/>
            <w:rtl/>
          </w:rPr>
          <w:t>صد</w:t>
        </w:r>
        <w:r w:rsidRPr="00A947B5">
          <w:rPr>
            <w:rStyle w:val="Hyperlink"/>
            <w:noProof/>
            <w:spacing w:val="0"/>
            <w:rtl/>
          </w:rPr>
          <w:t xml:space="preserve"> </w:t>
        </w:r>
        <w:r w:rsidRPr="00A947B5">
          <w:rPr>
            <w:rStyle w:val="Hyperlink"/>
            <w:rFonts w:hint="eastAsia"/>
            <w:noProof/>
            <w:spacing w:val="0"/>
            <w:rtl/>
          </w:rPr>
          <w:t>زن</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Toc224983555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244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56"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امبرخدا</w:t>
        </w:r>
        <w:r w:rsidRPr="00A947B5">
          <w:rPr>
            <w:rStyle w:val="Hyperlink"/>
            <w:noProof/>
            <w:spacing w:val="0"/>
            <w:rtl/>
          </w:rPr>
          <w:t xml:space="preserve"> </w:t>
        </w:r>
        <w:r w:rsidRPr="00A947B5">
          <w:rPr>
            <w:rStyle w:val="Hyperlink"/>
            <w:rFonts w:hint="eastAsia"/>
            <w:noProof/>
            <w:spacing w:val="0"/>
            <w:rtl/>
          </w:rPr>
          <w:t>موس</w:t>
        </w:r>
        <w:r w:rsidRPr="00A947B5">
          <w:rPr>
            <w:rStyle w:val="Hyperlink"/>
            <w:rFonts w:hint="cs"/>
            <w:noProof/>
            <w:spacing w:val="0"/>
            <w:rtl/>
          </w:rPr>
          <w:t>ی</w:t>
        </w:r>
        <w:r w:rsidRPr="00A947B5">
          <w:rPr>
            <w:rStyle w:val="Hyperlink"/>
            <w:noProof/>
            <w:spacing w:val="0"/>
            <w:rtl/>
          </w:rPr>
          <w:t xml:space="preserve"> </w:t>
        </w:r>
        <w:r w:rsidRPr="00A947B5">
          <w:rPr>
            <w:rStyle w:val="Hyperlink"/>
            <w:rFonts w:cs="CTraditional Arabic" w:hint="eastAsia"/>
            <w:noProof/>
            <w:spacing w:val="0"/>
            <w:rtl/>
          </w:rPr>
          <w:t>؛</w:t>
        </w:r>
        <w:r w:rsidRPr="00A947B5">
          <w:rPr>
            <w:rStyle w:val="Hyperlink"/>
            <w:rFonts w:cs="CTraditional Arabic"/>
            <w:noProof/>
            <w:spacing w:val="0"/>
            <w:rtl/>
          </w:rPr>
          <w:t xml:space="preserve"> </w:t>
        </w:r>
        <w:r w:rsidRPr="00A947B5">
          <w:rPr>
            <w:rStyle w:val="Hyperlink"/>
            <w:rFonts w:hint="eastAsia"/>
            <w:noProof/>
            <w:spacing w:val="0"/>
            <w:rtl/>
          </w:rPr>
          <w:t>فرشته</w:t>
        </w:r>
        <w:r w:rsidRPr="00A947B5">
          <w:rPr>
            <w:rStyle w:val="Hyperlink"/>
            <w:noProof/>
            <w:spacing w:val="0"/>
            <w:rtl/>
          </w:rPr>
          <w:t xml:space="preserve"> </w:t>
        </w:r>
        <w:r w:rsidRPr="00A947B5">
          <w:rPr>
            <w:rStyle w:val="Hyperlink"/>
            <w:rFonts w:hint="eastAsia"/>
            <w:noProof/>
            <w:spacing w:val="0"/>
            <w:rtl/>
          </w:rPr>
          <w:t>مرگ</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س</w:t>
        </w:r>
        <w:r w:rsidRPr="00A947B5">
          <w:rPr>
            <w:rStyle w:val="Hyperlink"/>
            <w:rFonts w:hint="cs"/>
            <w:noProof/>
            <w:spacing w:val="0"/>
            <w:rtl/>
          </w:rPr>
          <w:t>ی</w:t>
        </w:r>
        <w:r w:rsidRPr="00A947B5">
          <w:rPr>
            <w:rStyle w:val="Hyperlink"/>
            <w:rFonts w:hint="eastAsia"/>
            <w:noProof/>
            <w:spacing w:val="0"/>
            <w:rtl/>
          </w:rPr>
          <w:t>ل</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زد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Toc224983556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250</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57" w:history="1">
        <w:r w:rsidRPr="00A947B5">
          <w:rPr>
            <w:rStyle w:val="Hyperlink"/>
            <w:rFonts w:hint="eastAsia"/>
            <w:noProof/>
            <w:rtl/>
          </w:rPr>
          <w:t>حد</w:t>
        </w:r>
        <w:r w:rsidRPr="00A947B5">
          <w:rPr>
            <w:rStyle w:val="Hyperlink"/>
            <w:rFonts w:hint="cs"/>
            <w:noProof/>
            <w:rtl/>
          </w:rPr>
          <w:t>ی</w:t>
        </w:r>
        <w:r w:rsidRPr="00A947B5">
          <w:rPr>
            <w:rStyle w:val="Hyperlink"/>
            <w:rFonts w:hint="eastAsia"/>
            <w:noProof/>
            <w:rtl/>
          </w:rPr>
          <w:t>ث</w:t>
        </w:r>
        <w:r w:rsidRPr="00A947B5">
          <w:rPr>
            <w:rStyle w:val="Hyperlink"/>
            <w:noProof/>
            <w:rtl/>
          </w:rPr>
          <w:t xml:space="preserve"> </w:t>
        </w:r>
        <w:r w:rsidRPr="00A947B5">
          <w:rPr>
            <w:rStyle w:val="Hyperlink"/>
            <w:rFonts w:hint="eastAsia"/>
            <w:noProof/>
            <w:rtl/>
          </w:rPr>
          <w:t>س</w:t>
        </w:r>
        <w:r w:rsidRPr="00A947B5">
          <w:rPr>
            <w:rStyle w:val="Hyperlink"/>
            <w:rFonts w:hint="cs"/>
            <w:noProof/>
            <w:rtl/>
          </w:rPr>
          <w:t>ی</w:t>
        </w:r>
        <w:r w:rsidRPr="00A947B5">
          <w:rPr>
            <w:rStyle w:val="Hyperlink"/>
            <w:rFonts w:hint="eastAsia"/>
            <w:noProof/>
            <w:rtl/>
          </w:rPr>
          <w:t>ل</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زدن</w:t>
        </w:r>
        <w:r w:rsidRPr="00A947B5">
          <w:rPr>
            <w:rStyle w:val="Hyperlink"/>
            <w:noProof/>
            <w:rtl/>
          </w:rPr>
          <w:t xml:space="preserve"> </w:t>
        </w:r>
        <w:r w:rsidRPr="00A947B5">
          <w:rPr>
            <w:rStyle w:val="Hyperlink"/>
            <w:rFonts w:hint="eastAsia"/>
            <w:noProof/>
            <w:rtl/>
          </w:rPr>
          <w:t>موس</w:t>
        </w:r>
        <w:r w:rsidRPr="00A947B5">
          <w:rPr>
            <w:rStyle w:val="Hyperlink"/>
            <w:rFonts w:hint="cs"/>
            <w:noProof/>
            <w:rtl/>
          </w:rPr>
          <w:t>ی</w:t>
        </w:r>
        <w:r w:rsidRPr="00A947B5">
          <w:rPr>
            <w:rStyle w:val="Hyperlink"/>
            <w:noProof/>
            <w:rtl/>
          </w:rPr>
          <w:t xml:space="preserve"> </w:t>
        </w:r>
        <w:r w:rsidRPr="00A947B5">
          <w:rPr>
            <w:rStyle w:val="Hyperlink"/>
            <w:rFonts w:cs="CTraditional Arabic" w:hint="eastAsia"/>
            <w:noProof/>
            <w:rtl/>
          </w:rPr>
          <w:t>؛</w:t>
        </w:r>
        <w:r w:rsidRPr="00A947B5">
          <w:rPr>
            <w:rStyle w:val="Hyperlink"/>
            <w:noProof/>
            <w:rtl/>
          </w:rPr>
          <w:t xml:space="preserve"> </w:t>
        </w:r>
        <w:r w:rsidRPr="00A947B5">
          <w:rPr>
            <w:rStyle w:val="Hyperlink"/>
            <w:rFonts w:hint="eastAsia"/>
            <w:noProof/>
            <w:rtl/>
          </w:rPr>
          <w:t>به</w:t>
        </w:r>
        <w:r w:rsidRPr="00A947B5">
          <w:rPr>
            <w:rStyle w:val="Hyperlink"/>
            <w:noProof/>
            <w:rtl/>
          </w:rPr>
          <w:t xml:space="preserve"> </w:t>
        </w:r>
        <w:r w:rsidRPr="00A947B5">
          <w:rPr>
            <w:rStyle w:val="Hyperlink"/>
            <w:rFonts w:hint="eastAsia"/>
            <w:noProof/>
            <w:rtl/>
          </w:rPr>
          <w:t>ملک</w:t>
        </w:r>
        <w:r w:rsidRPr="00A947B5">
          <w:rPr>
            <w:rStyle w:val="Hyperlink"/>
            <w:noProof/>
            <w:rtl/>
          </w:rPr>
          <w:t xml:space="preserve"> </w:t>
        </w:r>
        <w:r w:rsidRPr="00A947B5">
          <w:rPr>
            <w:rStyle w:val="Hyperlink"/>
            <w:rFonts w:hint="eastAsia"/>
            <w:noProof/>
            <w:rtl/>
          </w:rPr>
          <w:t>الموت</w:t>
        </w:r>
        <w:r w:rsidRPr="00A947B5">
          <w:rPr>
            <w:rStyle w:val="Hyperlink"/>
            <w:noProof/>
            <w:rtl/>
          </w:rPr>
          <w:t xml:space="preserve"> </w:t>
        </w:r>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کتا‌ب‌ها</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ش</w:t>
        </w:r>
        <w:r w:rsidRPr="00A947B5">
          <w:rPr>
            <w:rStyle w:val="Hyperlink"/>
            <w:rFonts w:hint="cs"/>
            <w:noProof/>
            <w:rtl/>
          </w:rPr>
          <w:t>ی</w:t>
        </w:r>
        <w:r w:rsidRPr="00A947B5">
          <w:rPr>
            <w:rStyle w:val="Hyperlink"/>
            <w:rFonts w:hint="eastAsia"/>
            <w:noProof/>
            <w:rtl/>
          </w:rPr>
          <w:t>عه</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Toc224983557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257</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58" w:history="1">
        <w:r w:rsidRPr="00A947B5">
          <w:rPr>
            <w:rStyle w:val="Hyperlink"/>
            <w:rFonts w:hint="eastAsia"/>
            <w:noProof/>
            <w:rtl/>
          </w:rPr>
          <w:t>س</w:t>
        </w:r>
        <w:r w:rsidRPr="00A947B5">
          <w:rPr>
            <w:rStyle w:val="Hyperlink"/>
            <w:rFonts w:hint="cs"/>
            <w:noProof/>
            <w:rtl/>
          </w:rPr>
          <w:t>ی</w:t>
        </w:r>
        <w:r w:rsidRPr="00A947B5">
          <w:rPr>
            <w:rStyle w:val="Hyperlink"/>
            <w:rFonts w:hint="eastAsia"/>
            <w:noProof/>
            <w:rtl/>
          </w:rPr>
          <w:t>ل</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زدن</w:t>
        </w:r>
        <w:r w:rsidRPr="00A947B5">
          <w:rPr>
            <w:rStyle w:val="Hyperlink"/>
            <w:noProof/>
            <w:rtl/>
          </w:rPr>
          <w:t xml:space="preserve"> </w:t>
        </w:r>
        <w:r w:rsidRPr="00A947B5">
          <w:rPr>
            <w:rStyle w:val="Hyperlink"/>
            <w:rFonts w:hint="eastAsia"/>
            <w:noProof/>
            <w:rtl/>
          </w:rPr>
          <w:t>جبرئ</w:t>
        </w:r>
        <w:r w:rsidRPr="00A947B5">
          <w:rPr>
            <w:rStyle w:val="Hyperlink"/>
            <w:rFonts w:hint="cs"/>
            <w:noProof/>
            <w:rtl/>
          </w:rPr>
          <w:t>ی</w:t>
        </w:r>
        <w:r w:rsidRPr="00A947B5">
          <w:rPr>
            <w:rStyle w:val="Hyperlink"/>
            <w:rFonts w:hint="eastAsia"/>
            <w:noProof/>
            <w:rtl/>
          </w:rPr>
          <w:t>ل</w:t>
        </w:r>
        <w:r w:rsidRPr="00A947B5">
          <w:rPr>
            <w:rStyle w:val="Hyperlink"/>
            <w:noProof/>
            <w:rtl/>
          </w:rPr>
          <w:t xml:space="preserve"> </w:t>
        </w:r>
        <w:r w:rsidRPr="00A947B5">
          <w:rPr>
            <w:rStyle w:val="Hyperlink"/>
            <w:rFonts w:hint="eastAsia"/>
            <w:noProof/>
            <w:rtl/>
          </w:rPr>
          <w:t>به</w:t>
        </w:r>
        <w:r w:rsidRPr="00A947B5">
          <w:rPr>
            <w:rStyle w:val="Hyperlink"/>
            <w:noProof/>
            <w:rtl/>
          </w:rPr>
          <w:t xml:space="preserve"> </w:t>
        </w:r>
        <w:r w:rsidRPr="00A947B5">
          <w:rPr>
            <w:rStyle w:val="Hyperlink"/>
            <w:rFonts w:hint="eastAsia"/>
            <w:noProof/>
            <w:rtl/>
          </w:rPr>
          <w:t>براق</w:t>
        </w:r>
        <w:r w:rsidRPr="00A947B5">
          <w:rPr>
            <w:rStyle w:val="Hyperlink"/>
            <w:noProof/>
            <w:rtl/>
          </w:rPr>
          <w:t xml:space="preserve"> !!</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Toc224983558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258</w:t>
        </w:r>
        <w:r w:rsidRPr="00A947B5">
          <w:rPr>
            <w:rStyle w:val="Hyperlink"/>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59"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فرار</w:t>
        </w:r>
        <w:r w:rsidRPr="00A947B5">
          <w:rPr>
            <w:rStyle w:val="Hyperlink"/>
            <w:noProof/>
            <w:spacing w:val="0"/>
            <w:rtl/>
          </w:rPr>
          <w:t xml:space="preserve"> </w:t>
        </w:r>
        <w:r w:rsidRPr="00A947B5">
          <w:rPr>
            <w:rStyle w:val="Hyperlink"/>
            <w:rFonts w:hint="eastAsia"/>
            <w:noProof/>
            <w:spacing w:val="0"/>
            <w:rtl/>
          </w:rPr>
          <w:t>سنگ</w:t>
        </w:r>
        <w:r w:rsidRPr="00A947B5">
          <w:rPr>
            <w:rStyle w:val="Hyperlink"/>
            <w:noProof/>
            <w:spacing w:val="0"/>
            <w:rtl/>
          </w:rPr>
          <w:t xml:space="preserve"> </w:t>
        </w:r>
        <w:r w:rsidRPr="00A947B5">
          <w:rPr>
            <w:rStyle w:val="Hyperlink"/>
            <w:rFonts w:hint="eastAsia"/>
            <w:noProof/>
            <w:spacing w:val="0"/>
            <w:rtl/>
          </w:rPr>
          <w:t>با</w:t>
        </w:r>
        <w:r w:rsidRPr="00A947B5">
          <w:rPr>
            <w:rStyle w:val="Hyperlink"/>
            <w:noProof/>
            <w:spacing w:val="0"/>
            <w:rtl/>
          </w:rPr>
          <w:t xml:space="preserve"> </w:t>
        </w:r>
        <w:r w:rsidRPr="00A947B5">
          <w:rPr>
            <w:rStyle w:val="Hyperlink"/>
            <w:rFonts w:hint="eastAsia"/>
            <w:noProof/>
            <w:spacing w:val="0"/>
            <w:rtl/>
          </w:rPr>
          <w:t>لباس‌ها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موس</w:t>
        </w:r>
        <w:r w:rsidRPr="00A947B5">
          <w:rPr>
            <w:rStyle w:val="Hyperlink"/>
            <w:rFonts w:hint="cs"/>
            <w:noProof/>
            <w:spacing w:val="0"/>
            <w:rtl/>
          </w:rPr>
          <w:t>ی</w:t>
        </w:r>
        <w:r w:rsidRPr="00A947B5">
          <w:rPr>
            <w:rStyle w:val="Hyperlink"/>
            <w:noProof/>
            <w:spacing w:val="0"/>
            <w:rtl/>
          </w:rPr>
          <w:t xml:space="preserve"> </w:t>
        </w:r>
        <w:r w:rsidRPr="00A947B5">
          <w:rPr>
            <w:rStyle w:val="Hyperlink"/>
            <w:rFonts w:cs="CTraditional Arabic" w:hint="eastAsia"/>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Toc224983559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259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0"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طلب</w:t>
        </w:r>
        <w:r w:rsidRPr="00A947B5">
          <w:rPr>
            <w:rStyle w:val="Hyperlink"/>
            <w:noProof/>
            <w:spacing w:val="0"/>
            <w:rtl/>
          </w:rPr>
          <w:t xml:space="preserve"> </w:t>
        </w:r>
        <w:r w:rsidRPr="00A947B5">
          <w:rPr>
            <w:rStyle w:val="Hyperlink"/>
            <w:rFonts w:hint="eastAsia"/>
            <w:noProof/>
            <w:spacing w:val="0"/>
            <w:rtl/>
          </w:rPr>
          <w:t>شفاعت</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امبران</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روز</w:t>
        </w:r>
        <w:r w:rsidRPr="00A947B5">
          <w:rPr>
            <w:rStyle w:val="Hyperlink"/>
            <w:noProof/>
            <w:spacing w:val="0"/>
            <w:rtl/>
          </w:rPr>
          <w:t xml:space="preserve"> </w:t>
        </w:r>
        <w:r w:rsidRPr="00A947B5">
          <w:rPr>
            <w:rStyle w:val="Hyperlink"/>
            <w:rFonts w:hint="eastAsia"/>
            <w:noProof/>
            <w:spacing w:val="0"/>
            <w:rtl/>
          </w:rPr>
          <w:t>ق</w:t>
        </w:r>
        <w:r w:rsidRPr="00A947B5">
          <w:rPr>
            <w:rStyle w:val="Hyperlink"/>
            <w:rFonts w:hint="cs"/>
            <w:noProof/>
            <w:spacing w:val="0"/>
            <w:rtl/>
          </w:rPr>
          <w:t>ی</w:t>
        </w:r>
        <w:r w:rsidRPr="00A947B5">
          <w:rPr>
            <w:rStyle w:val="Hyperlink"/>
            <w:rFonts w:hint="eastAsia"/>
            <w:noProof/>
            <w:spacing w:val="0"/>
            <w:rtl/>
          </w:rPr>
          <w:t>امت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262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1"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افتادن</w:t>
        </w:r>
        <w:r w:rsidRPr="00A947B5">
          <w:rPr>
            <w:rStyle w:val="Hyperlink"/>
            <w:noProof/>
            <w:spacing w:val="0"/>
            <w:rtl/>
          </w:rPr>
          <w:t xml:space="preserve"> </w:t>
        </w:r>
        <w:r w:rsidRPr="00A947B5">
          <w:rPr>
            <w:rStyle w:val="Hyperlink"/>
            <w:rFonts w:hint="eastAsia"/>
            <w:noProof/>
            <w:spacing w:val="0"/>
            <w:rtl/>
          </w:rPr>
          <w:t>ملخ</w:t>
        </w:r>
        <w:r w:rsidRPr="00A947B5">
          <w:rPr>
            <w:rStyle w:val="Hyperlink"/>
            <w:noProof/>
            <w:spacing w:val="0"/>
            <w:rtl/>
          </w:rPr>
          <w:t xml:space="preserve"> </w:t>
        </w:r>
        <w:r w:rsidRPr="00A947B5">
          <w:rPr>
            <w:rStyle w:val="Hyperlink"/>
            <w:rFonts w:hint="eastAsia"/>
            <w:noProof/>
            <w:spacing w:val="0"/>
            <w:rtl/>
          </w:rPr>
          <w:t>طلا</w:t>
        </w:r>
        <w:r w:rsidRPr="00A947B5">
          <w:rPr>
            <w:rStyle w:val="Hyperlink"/>
            <w:rFonts w:hint="cs"/>
            <w:noProof/>
            <w:spacing w:val="0"/>
            <w:rtl/>
          </w:rPr>
          <w:t>یی</w:t>
        </w:r>
        <w:r w:rsidRPr="00A947B5">
          <w:rPr>
            <w:rStyle w:val="Hyperlink"/>
            <w:noProof/>
            <w:spacing w:val="0"/>
            <w:rtl/>
          </w:rPr>
          <w:t xml:space="preserve"> </w:t>
        </w:r>
        <w:r w:rsidRPr="00A947B5">
          <w:rPr>
            <w:rStyle w:val="Hyperlink"/>
            <w:rFonts w:hint="eastAsia"/>
            <w:noProof/>
            <w:spacing w:val="0"/>
            <w:rtl/>
          </w:rPr>
          <w:t>بر</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hint="eastAsia"/>
            <w:noProof/>
            <w:spacing w:val="0"/>
            <w:rtl/>
          </w:rPr>
          <w:t>خدا</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وب</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266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محکوم</w:t>
        </w:r>
        <w:r w:rsidRPr="00A947B5">
          <w:rPr>
            <w:rStyle w:val="Hyperlink"/>
            <w:noProof/>
            <w:spacing w:val="0"/>
            <w:rtl/>
          </w:rPr>
          <w:t xml:space="preserve"> </w:t>
        </w:r>
        <w:r w:rsidRPr="00A947B5">
          <w:rPr>
            <w:rStyle w:val="Hyperlink"/>
            <w:rFonts w:hint="eastAsia"/>
            <w:noProof/>
            <w:spacing w:val="0"/>
            <w:rtl/>
          </w:rPr>
          <w:t>کردن</w:t>
        </w:r>
        <w:r w:rsidRPr="00A947B5">
          <w:rPr>
            <w:rStyle w:val="Hyperlink"/>
            <w:noProof/>
            <w:spacing w:val="0"/>
            <w:rtl/>
          </w:rPr>
          <w:t xml:space="preserve"> </w:t>
        </w:r>
        <w:r w:rsidRPr="00A947B5">
          <w:rPr>
            <w:rStyle w:val="Hyperlink"/>
            <w:rFonts w:hint="eastAsia"/>
            <w:noProof/>
            <w:spacing w:val="0"/>
            <w:rtl/>
          </w:rPr>
          <w:t>موس</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خاطر</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مورچه‌ا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گز</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دستور</w:t>
        </w:r>
        <w:r w:rsidRPr="00A947B5">
          <w:rPr>
            <w:rStyle w:val="Hyperlink"/>
            <w:noProof/>
            <w:spacing w:val="0"/>
            <w:rtl/>
          </w:rPr>
          <w:t xml:space="preserve"> </w:t>
        </w:r>
        <w:r w:rsidRPr="00A947B5">
          <w:rPr>
            <w:rStyle w:val="Hyperlink"/>
            <w:rFonts w:hint="eastAsia"/>
            <w:noProof/>
            <w:spacing w:val="0"/>
            <w:rtl/>
          </w:rPr>
          <w:t>داد</w:t>
        </w:r>
        <w:r w:rsidRPr="00A947B5">
          <w:rPr>
            <w:rStyle w:val="Hyperlink"/>
            <w:noProof/>
            <w:spacing w:val="0"/>
            <w:rtl/>
          </w:rPr>
          <w:t xml:space="preserve"> </w:t>
        </w:r>
        <w:r w:rsidRPr="00A947B5">
          <w:rPr>
            <w:rStyle w:val="Hyperlink"/>
            <w:rFonts w:hint="eastAsia"/>
            <w:noProof/>
            <w:spacing w:val="0"/>
            <w:rtl/>
          </w:rPr>
          <w:t>لانه</w:t>
        </w:r>
        <w:r w:rsidRPr="00A947B5">
          <w:rPr>
            <w:rStyle w:val="Hyperlink"/>
            <w:noProof/>
            <w:spacing w:val="0"/>
            <w:rtl/>
          </w:rPr>
          <w:t xml:space="preserve"> </w:t>
        </w:r>
        <w:r w:rsidRPr="00A947B5">
          <w:rPr>
            <w:rStyle w:val="Hyperlink"/>
            <w:rFonts w:hint="eastAsia"/>
            <w:noProof/>
            <w:spacing w:val="0"/>
            <w:rtl/>
          </w:rPr>
          <w:t>مورچه</w:t>
        </w:r>
        <w:r w:rsidRPr="00A947B5">
          <w:rPr>
            <w:rStyle w:val="Hyperlink"/>
            <w:noProof/>
            <w:spacing w:val="0"/>
            <w:rtl/>
          </w:rPr>
          <w:t xml:space="preserve"> </w:t>
        </w:r>
        <w:r w:rsidRPr="00A947B5">
          <w:rPr>
            <w:rStyle w:val="Hyperlink"/>
            <w:rFonts w:hint="eastAsia"/>
            <w:noProof/>
            <w:spacing w:val="0"/>
            <w:rtl/>
          </w:rPr>
          <w:t>سوخته</w:t>
        </w:r>
        <w:r w:rsidRPr="00A947B5">
          <w:rPr>
            <w:rStyle w:val="Hyperlink"/>
            <w:noProof/>
            <w:spacing w:val="0"/>
            <w:rtl/>
          </w:rPr>
          <w:t xml:space="preserve"> </w:t>
        </w:r>
        <w:r w:rsidRPr="00A947B5">
          <w:rPr>
            <w:rStyle w:val="Hyperlink"/>
            <w:rFonts w:hint="eastAsia"/>
            <w:noProof/>
            <w:spacing w:val="0"/>
            <w:rtl/>
          </w:rPr>
          <w:t>شوند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269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3"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فراموش</w:t>
        </w:r>
        <w:r w:rsidRPr="00A947B5">
          <w:rPr>
            <w:rStyle w:val="Hyperlink"/>
            <w:noProof/>
            <w:spacing w:val="0"/>
            <w:rtl/>
          </w:rPr>
          <w:t xml:space="preserve"> </w:t>
        </w:r>
        <w:r w:rsidRPr="00A947B5">
          <w:rPr>
            <w:rStyle w:val="Hyperlink"/>
            <w:rFonts w:hint="eastAsia"/>
            <w:noProof/>
            <w:spacing w:val="0"/>
            <w:rtl/>
          </w:rPr>
          <w:t>کردن</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272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4"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زد</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خشمگ</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شد</w:t>
        </w:r>
        <w:r w:rsidRPr="00A947B5">
          <w:rPr>
            <w:rStyle w:val="Hyperlink"/>
            <w:noProof/>
            <w:spacing w:val="0"/>
            <w:rtl/>
          </w:rPr>
          <w:t xml:space="preserve"> ...»</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277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5"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آمدن</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طان</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ش</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حال</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 xml:space="preserve"> </w:t>
        </w:r>
        <w:r w:rsidRPr="00A947B5">
          <w:rPr>
            <w:rStyle w:val="Hyperlink"/>
            <w:rFonts w:hint="eastAsia"/>
            <w:noProof/>
            <w:spacing w:val="0"/>
            <w:rtl/>
          </w:rPr>
          <w:t>حضرت</w:t>
        </w:r>
        <w:r w:rsidRPr="00A947B5">
          <w:rPr>
            <w:rStyle w:val="Hyperlink"/>
            <w:noProof/>
            <w:spacing w:val="0"/>
            <w:rtl/>
          </w:rPr>
          <w:t xml:space="preserve"> </w:t>
        </w:r>
        <w:r w:rsidRPr="00A947B5">
          <w:rPr>
            <w:rStyle w:val="Hyperlink"/>
            <w:rFonts w:hint="eastAsia"/>
            <w:noProof/>
            <w:spacing w:val="0"/>
            <w:rtl/>
          </w:rPr>
          <w:lastRenderedPageBreak/>
          <w:t>در</w:t>
        </w:r>
        <w:r w:rsidRPr="00A947B5">
          <w:rPr>
            <w:rStyle w:val="Hyperlink"/>
            <w:noProof/>
            <w:spacing w:val="0"/>
            <w:rtl/>
          </w:rPr>
          <w:t xml:space="preserve"> </w:t>
        </w:r>
        <w:r w:rsidRPr="00A947B5">
          <w:rPr>
            <w:rStyle w:val="Hyperlink"/>
            <w:rFonts w:hint="eastAsia"/>
            <w:noProof/>
            <w:spacing w:val="0"/>
            <w:rtl/>
          </w:rPr>
          <w:t>نماز</w:t>
        </w:r>
        <w:r w:rsidRPr="00A947B5">
          <w:rPr>
            <w:rStyle w:val="Hyperlink"/>
            <w:noProof/>
            <w:spacing w:val="0"/>
            <w:rtl/>
          </w:rPr>
          <w:t xml:space="preserve"> </w:t>
        </w:r>
        <w:r w:rsidRPr="00A947B5">
          <w:rPr>
            <w:rStyle w:val="Hyperlink"/>
            <w:rFonts w:hint="eastAsia"/>
            <w:noProof/>
            <w:spacing w:val="0"/>
            <w:rtl/>
          </w:rPr>
          <w:t>بود»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279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6" w:history="1">
        <w:r w:rsidRPr="00A947B5">
          <w:rPr>
            <w:rStyle w:val="Hyperlink"/>
            <w:rFonts w:hint="eastAsia"/>
            <w:noProof/>
            <w:spacing w:val="0"/>
            <w:rtl/>
          </w:rPr>
          <w:t>عل</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هشتاد</w:t>
        </w:r>
        <w:r w:rsidRPr="00A947B5">
          <w:rPr>
            <w:rStyle w:val="Hyperlink"/>
            <w:noProof/>
            <w:spacing w:val="0"/>
            <w:rtl/>
          </w:rPr>
          <w:t xml:space="preserve"> </w:t>
        </w:r>
        <w:r w:rsidRPr="00A947B5">
          <w:rPr>
            <w:rStyle w:val="Hyperlink"/>
            <w:rFonts w:hint="eastAsia"/>
            <w:noProof/>
            <w:spacing w:val="0"/>
            <w:rtl/>
          </w:rPr>
          <w:t>هزار</w:t>
        </w:r>
        <w:r w:rsidRPr="00A947B5">
          <w:rPr>
            <w:rStyle w:val="Hyperlink"/>
            <w:noProof/>
            <w:spacing w:val="0"/>
            <w:rtl/>
          </w:rPr>
          <w:t xml:space="preserve"> </w:t>
        </w:r>
        <w:r w:rsidRPr="00A947B5">
          <w:rPr>
            <w:rStyle w:val="Hyperlink"/>
            <w:rFonts w:hint="eastAsia"/>
            <w:noProof/>
            <w:spacing w:val="0"/>
            <w:rtl/>
          </w:rPr>
          <w:t>نفر</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جن‌ها</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کُشد</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282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7"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خواب</w:t>
        </w:r>
        <w:r w:rsidRPr="00A947B5">
          <w:rPr>
            <w:rStyle w:val="Hyperlink"/>
            <w:noProof/>
            <w:spacing w:val="0"/>
            <w:rtl/>
          </w:rPr>
          <w:t xml:space="preserve"> </w:t>
        </w:r>
        <w:r w:rsidRPr="00A947B5">
          <w:rPr>
            <w:rStyle w:val="Hyperlink"/>
            <w:rFonts w:hint="eastAsia"/>
            <w:noProof/>
            <w:spacing w:val="0"/>
            <w:rtl/>
          </w:rPr>
          <w:t>رفت</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نماز</w:t>
        </w:r>
        <w:r w:rsidRPr="00A947B5">
          <w:rPr>
            <w:rStyle w:val="Hyperlink"/>
            <w:noProof/>
            <w:spacing w:val="0"/>
            <w:rtl/>
          </w:rPr>
          <w:t xml:space="preserve"> </w:t>
        </w:r>
        <w:r w:rsidRPr="00A947B5">
          <w:rPr>
            <w:rStyle w:val="Hyperlink"/>
            <w:rFonts w:hint="eastAsia"/>
            <w:noProof/>
            <w:spacing w:val="0"/>
            <w:rtl/>
          </w:rPr>
          <w:t>صبح</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شان</w:t>
        </w:r>
        <w:r w:rsidRPr="00A947B5">
          <w:rPr>
            <w:rStyle w:val="Hyperlink"/>
            <w:noProof/>
            <w:spacing w:val="0"/>
            <w:rtl/>
          </w:rPr>
          <w:t xml:space="preserve"> </w:t>
        </w:r>
        <w:r w:rsidRPr="00A947B5">
          <w:rPr>
            <w:rStyle w:val="Hyperlink"/>
            <w:rFonts w:hint="eastAsia"/>
            <w:noProof/>
            <w:spacing w:val="0"/>
            <w:rtl/>
          </w:rPr>
          <w:t>قضا</w:t>
        </w:r>
        <w:r w:rsidRPr="00A947B5">
          <w:rPr>
            <w:rStyle w:val="Hyperlink"/>
            <w:noProof/>
            <w:spacing w:val="0"/>
            <w:rtl/>
          </w:rPr>
          <w:t xml:space="preserve"> </w:t>
        </w:r>
        <w:r w:rsidRPr="00A947B5">
          <w:rPr>
            <w:rStyle w:val="Hyperlink"/>
            <w:rFonts w:hint="eastAsia"/>
            <w:noProof/>
            <w:spacing w:val="0"/>
            <w:rtl/>
          </w:rPr>
          <w:t>شد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284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8"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نکه</w:t>
        </w:r>
        <w:r w:rsidRPr="00A947B5">
          <w:rPr>
            <w:rStyle w:val="Hyperlink"/>
            <w:noProof/>
            <w:spacing w:val="0"/>
            <w:rtl/>
          </w:rPr>
          <w:t xml:space="preserve"> </w:t>
        </w:r>
        <w:r w:rsidRPr="00A947B5">
          <w:rPr>
            <w:rStyle w:val="Hyperlink"/>
            <w:rFonts w:hint="eastAsia"/>
            <w:noProof/>
            <w:spacing w:val="0"/>
            <w:rtl/>
          </w:rPr>
          <w:t>گاو</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گرگ</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زبان</w:t>
        </w:r>
        <w:r w:rsidRPr="00A947B5">
          <w:rPr>
            <w:rStyle w:val="Hyperlink"/>
            <w:noProof/>
            <w:spacing w:val="0"/>
            <w:rtl/>
          </w:rPr>
          <w:t xml:space="preserve"> </w:t>
        </w:r>
        <w:r w:rsidRPr="00A947B5">
          <w:rPr>
            <w:rStyle w:val="Hyperlink"/>
            <w:rFonts w:hint="eastAsia"/>
            <w:noProof/>
            <w:spacing w:val="0"/>
            <w:rtl/>
          </w:rPr>
          <w:t>عرب</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حرف</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زنند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290</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69"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ترکه</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صدقه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Toc224983569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295</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0"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نکه</w:t>
        </w:r>
        <w:r w:rsidRPr="00A947B5">
          <w:rPr>
            <w:rStyle w:val="Hyperlink"/>
            <w:noProof/>
            <w:spacing w:val="0"/>
            <w:rtl/>
          </w:rPr>
          <w:t xml:space="preserve"> </w:t>
        </w:r>
        <w:r w:rsidRPr="00A947B5">
          <w:rPr>
            <w:rStyle w:val="Hyperlink"/>
            <w:rFonts w:hint="eastAsia"/>
            <w:noProof/>
            <w:spacing w:val="0"/>
            <w:rtl/>
          </w:rPr>
          <w:t>ابوطالب</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حال</w:t>
        </w:r>
        <w:r w:rsidRPr="00A947B5">
          <w:rPr>
            <w:rStyle w:val="Hyperlink"/>
            <w:noProof/>
            <w:spacing w:val="0"/>
            <w:rtl/>
          </w:rPr>
          <w:t xml:space="preserve"> </w:t>
        </w:r>
        <w:r w:rsidRPr="00A947B5">
          <w:rPr>
            <w:rStyle w:val="Hyperlink"/>
            <w:rFonts w:hint="eastAsia"/>
            <w:noProof/>
            <w:spacing w:val="0"/>
            <w:rtl/>
          </w:rPr>
          <w:t>شرک</w:t>
        </w:r>
        <w:r w:rsidRPr="00A947B5">
          <w:rPr>
            <w:rStyle w:val="Hyperlink"/>
            <w:noProof/>
            <w:spacing w:val="0"/>
            <w:rtl/>
          </w:rPr>
          <w:t xml:space="preserve"> </w:t>
        </w:r>
        <w:r w:rsidRPr="00A947B5">
          <w:rPr>
            <w:rStyle w:val="Hyperlink"/>
            <w:rFonts w:hint="eastAsia"/>
            <w:noProof/>
            <w:spacing w:val="0"/>
            <w:rtl/>
          </w:rPr>
          <w:t>مرده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296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1"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امت</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مسخ</w:t>
        </w:r>
        <w:r w:rsidRPr="00A947B5">
          <w:rPr>
            <w:rStyle w:val="Hyperlink"/>
            <w:noProof/>
            <w:spacing w:val="0"/>
            <w:rtl/>
          </w:rPr>
          <w:t xml:space="preserve"> </w:t>
        </w:r>
        <w:r w:rsidRPr="00A947B5">
          <w:rPr>
            <w:rStyle w:val="Hyperlink"/>
            <w:rFonts w:hint="eastAsia"/>
            <w:noProof/>
            <w:spacing w:val="0"/>
            <w:rtl/>
          </w:rPr>
          <w:t>شده</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تبد</w:t>
        </w:r>
        <w:r w:rsidRPr="00A947B5">
          <w:rPr>
            <w:rStyle w:val="Hyperlink"/>
            <w:rFonts w:hint="cs"/>
            <w:noProof/>
            <w:spacing w:val="0"/>
            <w:rtl/>
          </w:rPr>
          <w:t>ی</w:t>
        </w:r>
        <w:r w:rsidRPr="00A947B5">
          <w:rPr>
            <w:rStyle w:val="Hyperlink"/>
            <w:rFonts w:hint="eastAsia"/>
            <w:noProof/>
            <w:spacing w:val="0"/>
            <w:rtl/>
          </w:rPr>
          <w:t>ل</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موش</w:t>
        </w:r>
        <w:r w:rsidRPr="00A947B5">
          <w:rPr>
            <w:rStyle w:val="Hyperlink"/>
            <w:noProof/>
            <w:spacing w:val="0"/>
            <w:rtl/>
          </w:rPr>
          <w:t xml:space="preserve"> </w:t>
        </w:r>
        <w:r w:rsidRPr="00A947B5">
          <w:rPr>
            <w:rStyle w:val="Hyperlink"/>
            <w:rFonts w:hint="eastAsia"/>
            <w:noProof/>
            <w:spacing w:val="0"/>
            <w:rtl/>
          </w:rPr>
          <w:t>گرد</w:t>
        </w:r>
        <w:r w:rsidRPr="00A947B5">
          <w:rPr>
            <w:rStyle w:val="Hyperlink"/>
            <w:rFonts w:hint="cs"/>
            <w:noProof/>
            <w:spacing w:val="0"/>
            <w:rtl/>
          </w:rPr>
          <w:t>ی</w:t>
        </w:r>
        <w:r w:rsidRPr="00A947B5">
          <w:rPr>
            <w:rStyle w:val="Hyperlink"/>
            <w:rFonts w:hint="eastAsia"/>
            <w:noProof/>
            <w:spacing w:val="0"/>
            <w:rtl/>
          </w:rPr>
          <w:t>دند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299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هر</w:t>
        </w:r>
        <w:r w:rsidRPr="00A947B5">
          <w:rPr>
            <w:rStyle w:val="Hyperlink"/>
            <w:noProof/>
            <w:spacing w:val="0"/>
            <w:rtl/>
          </w:rPr>
          <w:t xml:space="preserve"> </w:t>
        </w:r>
        <w:r w:rsidRPr="00A947B5">
          <w:rPr>
            <w:rStyle w:val="Hyperlink"/>
            <w:rFonts w:hint="eastAsia"/>
            <w:noProof/>
            <w:spacing w:val="0"/>
            <w:rtl/>
          </w:rPr>
          <w:t>کس</w:t>
        </w:r>
        <w:r w:rsidRPr="00A947B5">
          <w:rPr>
            <w:rStyle w:val="Hyperlink"/>
            <w:noProof/>
            <w:spacing w:val="0"/>
            <w:rtl/>
          </w:rPr>
          <w:t xml:space="preserve"> </w:t>
        </w:r>
        <w:r w:rsidRPr="00A947B5">
          <w:rPr>
            <w:rStyle w:val="Hyperlink"/>
            <w:rFonts w:hint="eastAsia"/>
            <w:noProof/>
            <w:spacing w:val="0"/>
            <w:rtl/>
          </w:rPr>
          <w:t>صبح</w:t>
        </w:r>
        <w:r w:rsidRPr="00A947B5">
          <w:rPr>
            <w:rStyle w:val="Hyperlink"/>
            <w:noProof/>
            <w:spacing w:val="0"/>
            <w:rtl/>
          </w:rPr>
          <w:t xml:space="preserve"> </w:t>
        </w:r>
        <w:r w:rsidRPr="00A947B5">
          <w:rPr>
            <w:rStyle w:val="Hyperlink"/>
            <w:rFonts w:hint="eastAsia"/>
            <w:noProof/>
            <w:spacing w:val="0"/>
            <w:rtl/>
          </w:rPr>
          <w:t>جنب</w:t>
        </w:r>
        <w:r w:rsidRPr="00A947B5">
          <w:rPr>
            <w:rStyle w:val="Hyperlink"/>
            <w:noProof/>
            <w:spacing w:val="0"/>
            <w:rtl/>
          </w:rPr>
          <w:t xml:space="preserve"> </w:t>
        </w:r>
        <w:r w:rsidRPr="00A947B5">
          <w:rPr>
            <w:rStyle w:val="Hyperlink"/>
            <w:rFonts w:hint="eastAsia"/>
            <w:noProof/>
            <w:spacing w:val="0"/>
            <w:rtl/>
          </w:rPr>
          <w:t>بود</w:t>
        </w:r>
        <w:r w:rsidRPr="00A947B5">
          <w:rPr>
            <w:rStyle w:val="Hyperlink"/>
            <w:noProof/>
            <w:spacing w:val="0"/>
            <w:rtl/>
          </w:rPr>
          <w:t xml:space="preserve"> </w:t>
        </w:r>
        <w:r w:rsidRPr="00A947B5">
          <w:rPr>
            <w:rStyle w:val="Hyperlink"/>
            <w:rFonts w:hint="eastAsia"/>
            <w:noProof/>
            <w:spacing w:val="0"/>
            <w:rtl/>
          </w:rPr>
          <w:t>روزه</w:t>
        </w:r>
        <w:r w:rsidRPr="00A947B5">
          <w:rPr>
            <w:rStyle w:val="Hyperlink"/>
            <w:noProof/>
            <w:spacing w:val="0"/>
            <w:rtl/>
          </w:rPr>
          <w:t xml:space="preserve"> </w:t>
        </w:r>
        <w:r w:rsidRPr="00A947B5">
          <w:rPr>
            <w:rStyle w:val="Hyperlink"/>
            <w:rFonts w:hint="eastAsia"/>
            <w:noProof/>
            <w:spacing w:val="0"/>
            <w:rtl/>
          </w:rPr>
          <w:t>نگ</w:t>
        </w:r>
        <w:r w:rsidRPr="00A947B5">
          <w:rPr>
            <w:rStyle w:val="Hyperlink"/>
            <w:rFonts w:hint="cs"/>
            <w:noProof/>
            <w:spacing w:val="0"/>
            <w:rtl/>
          </w:rPr>
          <w:t>ی</w:t>
        </w:r>
        <w:r w:rsidRPr="00A947B5">
          <w:rPr>
            <w:rStyle w:val="Hyperlink"/>
            <w:rFonts w:hint="eastAsia"/>
            <w:noProof/>
            <w:spacing w:val="0"/>
            <w:rtl/>
          </w:rPr>
          <w:t>رد»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302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3"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واگ</w:t>
        </w:r>
        <w:r w:rsidRPr="00A947B5">
          <w:rPr>
            <w:rStyle w:val="Hyperlink"/>
            <w:rFonts w:hint="cs"/>
            <w:noProof/>
            <w:spacing w:val="0"/>
            <w:rtl/>
          </w:rPr>
          <w:t>ی</w:t>
        </w:r>
        <w:r w:rsidRPr="00A947B5">
          <w:rPr>
            <w:rStyle w:val="Hyperlink"/>
            <w:rFonts w:hint="eastAsia"/>
            <w:noProof/>
            <w:spacing w:val="0"/>
            <w:rtl/>
          </w:rPr>
          <w:t>ر</w:t>
        </w:r>
        <w:r w:rsidRPr="00A947B5">
          <w:rPr>
            <w:rStyle w:val="Hyperlink"/>
            <w:noProof/>
            <w:spacing w:val="0"/>
            <w:rtl/>
          </w:rPr>
          <w:t xml:space="preserve"> </w:t>
        </w:r>
        <w:r w:rsidRPr="00A947B5">
          <w:rPr>
            <w:rStyle w:val="Hyperlink"/>
            <w:rFonts w:hint="eastAsia"/>
            <w:noProof/>
            <w:spacing w:val="0"/>
            <w:rtl/>
          </w:rPr>
          <w:t>ن</w:t>
        </w:r>
        <w:r w:rsidRPr="00A947B5">
          <w:rPr>
            <w:rStyle w:val="Hyperlink"/>
            <w:rFonts w:hint="cs"/>
            <w:noProof/>
            <w:spacing w:val="0"/>
            <w:rtl/>
          </w:rPr>
          <w:t>ی</w:t>
        </w:r>
        <w:r w:rsidRPr="00A947B5">
          <w:rPr>
            <w:rStyle w:val="Hyperlink"/>
            <w:rFonts w:hint="eastAsia"/>
            <w:noProof/>
            <w:spacing w:val="0"/>
            <w:rtl/>
          </w:rPr>
          <w:t>ست</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306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4"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دو</w:t>
        </w:r>
        <w:r w:rsidRPr="00A947B5">
          <w:rPr>
            <w:rStyle w:val="Hyperlink"/>
            <w:noProof/>
            <w:spacing w:val="0"/>
            <w:rtl/>
          </w:rPr>
          <w:t xml:space="preserve"> </w:t>
        </w:r>
        <w:r w:rsidRPr="00A947B5">
          <w:rPr>
            <w:rStyle w:val="Hyperlink"/>
            <w:rFonts w:hint="eastAsia"/>
            <w:noProof/>
            <w:spacing w:val="0"/>
            <w:rtl/>
          </w:rPr>
          <w:t>نوزاد</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امور</w:t>
        </w:r>
        <w:r w:rsidRPr="00A947B5">
          <w:rPr>
            <w:rStyle w:val="Hyperlink"/>
            <w:noProof/>
            <w:spacing w:val="0"/>
            <w:rtl/>
          </w:rPr>
          <w:t xml:space="preserve"> </w:t>
        </w:r>
        <w:r w:rsidRPr="00A947B5">
          <w:rPr>
            <w:rStyle w:val="Hyperlink"/>
            <w:rFonts w:hint="eastAsia"/>
            <w:noProof/>
            <w:spacing w:val="0"/>
            <w:rtl/>
          </w:rPr>
          <w:t>غ</w:t>
        </w:r>
        <w:r w:rsidRPr="00A947B5">
          <w:rPr>
            <w:rStyle w:val="Hyperlink"/>
            <w:rFonts w:hint="cs"/>
            <w:noProof/>
            <w:spacing w:val="0"/>
            <w:rtl/>
          </w:rPr>
          <w:t>ی</w:t>
        </w:r>
        <w:r w:rsidRPr="00A947B5">
          <w:rPr>
            <w:rStyle w:val="Hyperlink"/>
            <w:rFonts w:hint="eastAsia"/>
            <w:noProof/>
            <w:spacing w:val="0"/>
            <w:rtl/>
          </w:rPr>
          <w:t>ب</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حرف</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زنند»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308</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5"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سپردن</w:t>
        </w:r>
        <w:r w:rsidRPr="00A947B5">
          <w:rPr>
            <w:rStyle w:val="Hyperlink"/>
            <w:noProof/>
            <w:spacing w:val="0"/>
            <w:rtl/>
          </w:rPr>
          <w:t xml:space="preserve"> </w:t>
        </w:r>
        <w:r w:rsidRPr="00A947B5">
          <w:rPr>
            <w:rStyle w:val="Hyperlink"/>
            <w:rFonts w:hint="eastAsia"/>
            <w:noProof/>
            <w:spacing w:val="0"/>
            <w:rtl/>
          </w:rPr>
          <w:t>حفاظت</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زکات</w:t>
        </w:r>
        <w:r w:rsidRPr="00A947B5">
          <w:rPr>
            <w:rStyle w:val="Hyperlink"/>
            <w:noProof/>
            <w:spacing w:val="0"/>
            <w:rtl/>
          </w:rPr>
          <w:t xml:space="preserve"> </w:t>
        </w:r>
        <w:r w:rsidRPr="00A947B5">
          <w:rPr>
            <w:rStyle w:val="Hyperlink"/>
            <w:rFonts w:hint="eastAsia"/>
            <w:noProof/>
            <w:spacing w:val="0"/>
            <w:rtl/>
          </w:rPr>
          <w:t>فطر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آمدن</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طان</w:t>
        </w:r>
        <w:r w:rsidRPr="00A947B5">
          <w:rPr>
            <w:rStyle w:val="Hyperlink"/>
            <w:noProof/>
            <w:spacing w:val="0"/>
            <w:rtl/>
          </w:rPr>
          <w:t xml:space="preserve"> </w:t>
        </w:r>
        <w:r w:rsidRPr="00A947B5">
          <w:rPr>
            <w:rStyle w:val="Hyperlink"/>
            <w:rFonts w:hint="eastAsia"/>
            <w:noProof/>
            <w:spacing w:val="0"/>
            <w:rtl/>
          </w:rPr>
          <w:t>برا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دزد</w:t>
        </w:r>
        <w:r w:rsidRPr="00A947B5">
          <w:rPr>
            <w:rStyle w:val="Hyperlink"/>
            <w:rFonts w:hint="cs"/>
            <w:noProof/>
            <w:spacing w:val="0"/>
            <w:rtl/>
          </w:rPr>
          <w:t>ی</w:t>
        </w:r>
        <w:r w:rsidRPr="00A947B5">
          <w:rPr>
            <w:rStyle w:val="Hyperlink"/>
            <w:rFonts w:hint="eastAsia"/>
            <w:noProof/>
            <w:spacing w:val="0"/>
            <w:rtl/>
          </w:rPr>
          <w:t>دن</w:t>
        </w:r>
        <w:r w:rsidRPr="00A947B5">
          <w:rPr>
            <w:rStyle w:val="Hyperlink"/>
            <w:noProof/>
            <w:spacing w:val="0"/>
            <w:rtl/>
          </w:rPr>
          <w:t xml:space="preserve"> </w:t>
        </w:r>
        <w:r w:rsidRPr="00A947B5">
          <w:rPr>
            <w:rStyle w:val="Hyperlink"/>
            <w:rFonts w:hint="eastAsia"/>
            <w:noProof/>
            <w:spacing w:val="0"/>
            <w:rtl/>
          </w:rPr>
          <w:t>آن»</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312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6"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مسلمان</w:t>
        </w:r>
        <w:r w:rsidRPr="00A947B5">
          <w:rPr>
            <w:rStyle w:val="Hyperlink"/>
            <w:noProof/>
            <w:spacing w:val="0"/>
            <w:rtl/>
          </w:rPr>
          <w:t xml:space="preserve"> </w:t>
        </w:r>
        <w:r w:rsidRPr="00A947B5">
          <w:rPr>
            <w:rStyle w:val="Hyperlink"/>
            <w:rFonts w:hint="eastAsia"/>
            <w:noProof/>
            <w:spacing w:val="0"/>
            <w:rtl/>
          </w:rPr>
          <w:t>شدن</w:t>
        </w:r>
        <w:r w:rsidRPr="00A947B5">
          <w:rPr>
            <w:rStyle w:val="Hyperlink"/>
            <w:noProof/>
            <w:spacing w:val="0"/>
            <w:rtl/>
          </w:rPr>
          <w:t xml:space="preserve"> </w:t>
        </w:r>
        <w:r w:rsidRPr="00A947B5">
          <w:rPr>
            <w:rStyle w:val="Hyperlink"/>
            <w:rFonts w:hint="eastAsia"/>
            <w:noProof/>
            <w:spacing w:val="0"/>
            <w:rtl/>
          </w:rPr>
          <w:t>مادر</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سبب</w:t>
        </w:r>
        <w:r w:rsidRPr="00A947B5">
          <w:rPr>
            <w:rStyle w:val="Hyperlink"/>
            <w:noProof/>
            <w:spacing w:val="0"/>
            <w:rtl/>
          </w:rPr>
          <w:t xml:space="preserve"> </w:t>
        </w:r>
        <w:r w:rsidRPr="00A947B5">
          <w:rPr>
            <w:rStyle w:val="Hyperlink"/>
            <w:rFonts w:hint="eastAsia"/>
            <w:noProof/>
            <w:spacing w:val="0"/>
            <w:rtl/>
          </w:rPr>
          <w:t>دعا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دعا</w:t>
        </w:r>
        <w:r w:rsidRPr="00A947B5">
          <w:rPr>
            <w:rStyle w:val="Hyperlink"/>
            <w:noProof/>
            <w:spacing w:val="0"/>
            <w:rtl/>
          </w:rPr>
          <w:t xml:space="preserve"> </w:t>
        </w:r>
        <w:r w:rsidRPr="00A947B5">
          <w:rPr>
            <w:rStyle w:val="Hyperlink"/>
            <w:rFonts w:hint="eastAsia"/>
            <w:noProof/>
            <w:spacing w:val="0"/>
            <w:rtl/>
          </w:rPr>
          <w:t>کردن</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مؤمنان</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مادرش</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دوست</w:t>
        </w:r>
        <w:r w:rsidRPr="00A947B5">
          <w:rPr>
            <w:rStyle w:val="Hyperlink"/>
            <w:noProof/>
            <w:spacing w:val="0"/>
            <w:rtl/>
          </w:rPr>
          <w:t xml:space="preserve"> </w:t>
        </w:r>
        <w:r w:rsidRPr="00A947B5">
          <w:rPr>
            <w:rStyle w:val="Hyperlink"/>
            <w:rFonts w:hint="eastAsia"/>
            <w:noProof/>
            <w:spacing w:val="0"/>
            <w:rtl/>
          </w:rPr>
          <w:t>بدارند</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 xml:space="preserve"> </w:t>
        </w:r>
        <w:r w:rsidRPr="00A947B5">
          <w:rPr>
            <w:rStyle w:val="Hyperlink"/>
            <w:rFonts w:hint="eastAsia"/>
            <w:noProof/>
            <w:spacing w:val="0"/>
            <w:rtl/>
          </w:rPr>
          <w:t>دو</w:t>
        </w:r>
        <w:r w:rsidRPr="00A947B5">
          <w:rPr>
            <w:rStyle w:val="Hyperlink"/>
            <w:noProof/>
            <w:spacing w:val="0"/>
            <w:rtl/>
          </w:rPr>
          <w:t xml:space="preserve"> </w:t>
        </w:r>
        <w:r w:rsidRPr="00A947B5">
          <w:rPr>
            <w:rStyle w:val="Hyperlink"/>
            <w:rFonts w:hint="eastAsia"/>
            <w:noProof/>
            <w:spacing w:val="0"/>
            <w:rtl/>
          </w:rPr>
          <w:t>ن</w:t>
        </w:r>
        <w:r w:rsidRPr="00A947B5">
          <w:rPr>
            <w:rStyle w:val="Hyperlink"/>
            <w:rFonts w:hint="cs"/>
            <w:noProof/>
            <w:spacing w:val="0"/>
            <w:rtl/>
          </w:rPr>
          <w:t>ی</w:t>
        </w:r>
        <w:r w:rsidRPr="00A947B5">
          <w:rPr>
            <w:rStyle w:val="Hyperlink"/>
            <w:rFonts w:hint="eastAsia"/>
            <w:noProof/>
            <w:spacing w:val="0"/>
            <w:rtl/>
          </w:rPr>
          <w:t>ز</w:t>
        </w:r>
        <w:r w:rsidRPr="00A947B5">
          <w:rPr>
            <w:rStyle w:val="Hyperlink"/>
            <w:noProof/>
            <w:spacing w:val="0"/>
            <w:rtl/>
          </w:rPr>
          <w:t xml:space="preserve"> </w:t>
        </w:r>
        <w:r w:rsidRPr="00A947B5">
          <w:rPr>
            <w:rStyle w:val="Hyperlink"/>
            <w:rFonts w:hint="eastAsia"/>
            <w:noProof/>
            <w:spacing w:val="0"/>
            <w:rtl/>
          </w:rPr>
          <w:t>مؤمنان</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دوست</w:t>
        </w:r>
        <w:r w:rsidRPr="00A947B5">
          <w:rPr>
            <w:rStyle w:val="Hyperlink"/>
            <w:noProof/>
            <w:spacing w:val="0"/>
            <w:rtl/>
          </w:rPr>
          <w:t xml:space="preserve"> </w:t>
        </w:r>
        <w:r w:rsidRPr="00A947B5">
          <w:rPr>
            <w:rStyle w:val="Hyperlink"/>
            <w:rFonts w:hint="eastAsia"/>
            <w:noProof/>
            <w:spacing w:val="0"/>
            <w:rtl/>
          </w:rPr>
          <w:t>بدارند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315</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77" w:history="1">
        <w:r w:rsidRPr="00A947B5">
          <w:rPr>
            <w:rStyle w:val="Hyperlink"/>
            <w:rFonts w:hint="eastAsia"/>
            <w:noProof/>
            <w:rtl/>
          </w:rPr>
          <w:t>روا</w:t>
        </w:r>
        <w:r w:rsidRPr="00A947B5">
          <w:rPr>
            <w:rStyle w:val="Hyperlink"/>
            <w:rFonts w:hint="cs"/>
            <w:noProof/>
            <w:rtl/>
          </w:rPr>
          <w:t>ی</w:t>
        </w:r>
        <w:r w:rsidRPr="00A947B5">
          <w:rPr>
            <w:rStyle w:val="Hyperlink"/>
            <w:rFonts w:hint="eastAsia"/>
            <w:noProof/>
            <w:rtl/>
          </w:rPr>
          <w:t>ات</w:t>
        </w:r>
        <w:r w:rsidRPr="00A947B5">
          <w:rPr>
            <w:rStyle w:val="Hyperlink"/>
            <w:noProof/>
            <w:rtl/>
          </w:rPr>
          <w:t xml:space="preserve"> </w:t>
        </w:r>
        <w:r w:rsidRPr="00A947B5">
          <w:rPr>
            <w:rStyle w:val="Hyperlink"/>
            <w:rFonts w:hint="eastAsia"/>
            <w:noProof/>
            <w:rtl/>
          </w:rPr>
          <w:t>ابوهر</w:t>
        </w:r>
        <w:r w:rsidRPr="00A947B5">
          <w:rPr>
            <w:rStyle w:val="Hyperlink"/>
            <w:rFonts w:hint="cs"/>
            <w:noProof/>
            <w:rtl/>
          </w:rPr>
          <w:t>ی</w:t>
        </w:r>
        <w:r w:rsidRPr="00A947B5">
          <w:rPr>
            <w:rStyle w:val="Hyperlink"/>
            <w:rFonts w:hint="eastAsia"/>
            <w:noProof/>
            <w:rtl/>
          </w:rPr>
          <w:t>ره</w:t>
        </w:r>
        <w:r w:rsidRPr="00A947B5">
          <w:rPr>
            <w:rStyle w:val="Hyperlink"/>
            <w:noProof/>
            <w:rtl/>
          </w:rPr>
          <w:t xml:space="preserve"> </w:t>
        </w:r>
        <w:r w:rsidRPr="00A947B5">
          <w:rPr>
            <w:rStyle w:val="Hyperlink"/>
            <w:rFonts w:hint="eastAsia"/>
            <w:noProof/>
            <w:rtl/>
          </w:rPr>
          <w:t>از</w:t>
        </w:r>
        <w:r w:rsidRPr="00A947B5">
          <w:rPr>
            <w:rStyle w:val="Hyperlink"/>
            <w:noProof/>
            <w:rtl/>
          </w:rPr>
          <w:t xml:space="preserve"> </w:t>
        </w:r>
        <w:r w:rsidRPr="00A947B5">
          <w:rPr>
            <w:rStyle w:val="Hyperlink"/>
            <w:rFonts w:hint="eastAsia"/>
            <w:noProof/>
            <w:rtl/>
          </w:rPr>
          <w:t>طرق</w:t>
        </w:r>
        <w:r w:rsidRPr="00A947B5">
          <w:rPr>
            <w:rStyle w:val="Hyperlink"/>
            <w:noProof/>
            <w:rtl/>
          </w:rPr>
          <w:t xml:space="preserve"> </w:t>
        </w:r>
        <w:r w:rsidRPr="00A947B5">
          <w:rPr>
            <w:rStyle w:val="Hyperlink"/>
            <w:rFonts w:hint="eastAsia"/>
            <w:noProof/>
            <w:rtl/>
          </w:rPr>
          <w:t>ش</w:t>
        </w:r>
        <w:r w:rsidRPr="00A947B5">
          <w:rPr>
            <w:rStyle w:val="Hyperlink"/>
            <w:rFonts w:hint="cs"/>
            <w:noProof/>
            <w:rtl/>
          </w:rPr>
          <w:t>ی</w:t>
        </w:r>
        <w:r w:rsidRPr="00A947B5">
          <w:rPr>
            <w:rStyle w:val="Hyperlink"/>
            <w:rFonts w:hint="eastAsia"/>
            <w:noProof/>
            <w:rtl/>
          </w:rPr>
          <w:t>عه</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Toc224983577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320</w:t>
        </w:r>
        <w:r w:rsidRPr="00A947B5">
          <w:rPr>
            <w:rStyle w:val="Hyperlink"/>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8" w:history="1">
        <w:r w:rsidRPr="00A947B5">
          <w:rPr>
            <w:rStyle w:val="Hyperlink"/>
            <w:rFonts w:hint="eastAsia"/>
            <w:noProof/>
            <w:spacing w:val="0"/>
            <w:rtl/>
          </w:rPr>
          <w:t>اول</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خ</w:t>
        </w:r>
        <w:r w:rsidRPr="00A947B5">
          <w:rPr>
            <w:rStyle w:val="Hyperlink"/>
            <w:noProof/>
            <w:spacing w:val="0"/>
            <w:rtl/>
          </w:rPr>
          <w:t xml:space="preserve"> </w:t>
        </w:r>
        <w:r w:rsidRPr="00A947B5">
          <w:rPr>
            <w:rStyle w:val="Hyperlink"/>
            <w:rFonts w:hint="eastAsia"/>
            <w:noProof/>
            <w:spacing w:val="0"/>
            <w:rtl/>
          </w:rPr>
          <w:t>مف</w:t>
        </w:r>
        <w:r w:rsidRPr="00A947B5">
          <w:rPr>
            <w:rStyle w:val="Hyperlink"/>
            <w:rFonts w:hint="cs"/>
            <w:noProof/>
            <w:spacing w:val="0"/>
            <w:rtl/>
          </w:rPr>
          <w:t>ی</w:t>
        </w:r>
        <w:r w:rsidRPr="00A947B5">
          <w:rPr>
            <w:rStyle w:val="Hyperlink"/>
            <w:rFonts w:hint="eastAsia"/>
            <w:noProof/>
            <w:spacing w:val="0"/>
            <w:rtl/>
          </w:rPr>
          <w:t>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79" w:history="1">
        <w:r w:rsidRPr="00A947B5">
          <w:rPr>
            <w:rStyle w:val="Hyperlink"/>
            <w:rFonts w:hint="eastAsia"/>
            <w:noProof/>
            <w:spacing w:val="0"/>
            <w:rtl/>
          </w:rPr>
          <w:t>دوم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خ</w:t>
        </w:r>
        <w:r w:rsidRPr="00A947B5">
          <w:rPr>
            <w:rStyle w:val="Hyperlink"/>
            <w:noProof/>
            <w:spacing w:val="0"/>
            <w:rtl/>
          </w:rPr>
          <w:t xml:space="preserve"> </w:t>
        </w:r>
        <w:r w:rsidRPr="00A947B5">
          <w:rPr>
            <w:rStyle w:val="Hyperlink"/>
            <w:rFonts w:hint="eastAsia"/>
            <w:noProof/>
            <w:spacing w:val="0"/>
            <w:rtl/>
          </w:rPr>
          <w:t>صدوق</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Toc224983579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0" w:history="1">
        <w:r w:rsidRPr="00A947B5">
          <w:rPr>
            <w:rStyle w:val="Hyperlink"/>
            <w:rFonts w:hint="eastAsia"/>
            <w:noProof/>
            <w:spacing w:val="0"/>
            <w:rtl/>
          </w:rPr>
          <w:t>سوم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کراجک</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کنز</w:t>
        </w:r>
        <w:r w:rsidRPr="00A947B5">
          <w:rPr>
            <w:rStyle w:val="Hyperlink"/>
            <w:noProof/>
            <w:spacing w:val="0"/>
            <w:rtl/>
          </w:rPr>
          <w:t xml:space="preserve"> </w:t>
        </w:r>
        <w:r w:rsidRPr="00A947B5">
          <w:rPr>
            <w:rStyle w:val="Hyperlink"/>
            <w:rFonts w:hint="eastAsia"/>
            <w:noProof/>
            <w:spacing w:val="0"/>
            <w:rtl/>
          </w:rPr>
          <w:t>الفوائد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1" w:history="1">
        <w:r w:rsidRPr="00A947B5">
          <w:rPr>
            <w:rStyle w:val="Hyperlink"/>
            <w:rFonts w:hint="eastAsia"/>
            <w:noProof/>
            <w:spacing w:val="0"/>
            <w:rtl/>
          </w:rPr>
          <w:t>چهارم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خ</w:t>
        </w:r>
        <w:r w:rsidRPr="00A947B5">
          <w:rPr>
            <w:rStyle w:val="Hyperlink"/>
            <w:noProof/>
            <w:spacing w:val="0"/>
            <w:rtl/>
          </w:rPr>
          <w:t xml:space="preserve"> </w:t>
        </w:r>
        <w:r w:rsidRPr="00A947B5">
          <w:rPr>
            <w:rStyle w:val="Hyperlink"/>
            <w:rFonts w:hint="eastAsia"/>
            <w:noProof/>
            <w:spacing w:val="0"/>
            <w:rtl/>
          </w:rPr>
          <w:t>طوس</w:t>
        </w:r>
        <w:r w:rsidRPr="00A947B5">
          <w:rPr>
            <w:rStyle w:val="Hyperlink"/>
            <w:rFonts w:hint="cs"/>
            <w:noProof/>
            <w:spacing w:val="0"/>
            <w:rtl/>
          </w:rPr>
          <w:t>ی</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325</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2" w:history="1">
        <w:r w:rsidRPr="00A947B5">
          <w:rPr>
            <w:rStyle w:val="Hyperlink"/>
            <w:rFonts w:hint="eastAsia"/>
            <w:noProof/>
            <w:spacing w:val="0"/>
            <w:rtl/>
          </w:rPr>
          <w:t>پنجم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خ</w:t>
        </w:r>
        <w:r w:rsidRPr="00A947B5">
          <w:rPr>
            <w:rStyle w:val="Hyperlink"/>
            <w:noProof/>
            <w:spacing w:val="0"/>
            <w:rtl/>
          </w:rPr>
          <w:t xml:space="preserve"> </w:t>
        </w:r>
        <w:r w:rsidRPr="00A947B5">
          <w:rPr>
            <w:rStyle w:val="Hyperlink"/>
            <w:rFonts w:hint="eastAsia"/>
            <w:noProof/>
            <w:spacing w:val="0"/>
            <w:rtl/>
          </w:rPr>
          <w:t>ابن</w:t>
        </w:r>
        <w:r w:rsidRPr="00A947B5">
          <w:rPr>
            <w:rStyle w:val="Hyperlink"/>
            <w:noProof/>
            <w:spacing w:val="0"/>
            <w:rtl/>
          </w:rPr>
          <w:t xml:space="preserve"> </w:t>
        </w:r>
        <w:r w:rsidRPr="00A947B5">
          <w:rPr>
            <w:rStyle w:val="Hyperlink"/>
            <w:rFonts w:hint="eastAsia"/>
            <w:noProof/>
            <w:spacing w:val="0"/>
            <w:rtl/>
          </w:rPr>
          <w:t>راوند</w:t>
        </w:r>
        <w:r w:rsidRPr="00A947B5">
          <w:rPr>
            <w:rStyle w:val="Hyperlink"/>
            <w:rFonts w:hint="cs"/>
            <w:noProof/>
            <w:spacing w:val="0"/>
            <w:rtl/>
          </w:rPr>
          <w:t>ی</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3" w:history="1">
        <w:r w:rsidRPr="00A947B5">
          <w:rPr>
            <w:rStyle w:val="Hyperlink"/>
            <w:rFonts w:hint="eastAsia"/>
            <w:noProof/>
            <w:spacing w:val="0"/>
            <w:rtl/>
          </w:rPr>
          <w:t>ششم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اسماع</w:t>
        </w:r>
        <w:r w:rsidRPr="00A947B5">
          <w:rPr>
            <w:rStyle w:val="Hyperlink"/>
            <w:rFonts w:hint="cs"/>
            <w:noProof/>
            <w:spacing w:val="0"/>
            <w:rtl/>
          </w:rPr>
          <w:t>ی</w:t>
        </w:r>
        <w:r w:rsidRPr="00A947B5">
          <w:rPr>
            <w:rStyle w:val="Hyperlink"/>
            <w:rFonts w:hint="eastAsia"/>
            <w:noProof/>
            <w:spacing w:val="0"/>
            <w:rtl/>
          </w:rPr>
          <w:t>ل</w:t>
        </w:r>
        <w:r w:rsidRPr="00A947B5">
          <w:rPr>
            <w:rStyle w:val="Hyperlink"/>
            <w:noProof/>
            <w:spacing w:val="0"/>
            <w:rtl/>
          </w:rPr>
          <w:t xml:space="preserve"> </w:t>
        </w:r>
        <w:r w:rsidRPr="00A947B5">
          <w:rPr>
            <w:rStyle w:val="Hyperlink"/>
            <w:rFonts w:hint="eastAsia"/>
            <w:noProof/>
            <w:spacing w:val="0"/>
            <w:rtl/>
          </w:rPr>
          <w:t>بن</w:t>
        </w:r>
        <w:r w:rsidRPr="00A947B5">
          <w:rPr>
            <w:rStyle w:val="Hyperlink"/>
            <w:noProof/>
            <w:spacing w:val="0"/>
            <w:rtl/>
          </w:rPr>
          <w:t xml:space="preserve"> </w:t>
        </w:r>
        <w:r w:rsidRPr="00A947B5">
          <w:rPr>
            <w:rStyle w:val="Hyperlink"/>
            <w:rFonts w:hint="eastAsia"/>
            <w:noProof/>
            <w:spacing w:val="0"/>
            <w:rtl/>
          </w:rPr>
          <w:t>موس</w:t>
        </w:r>
        <w:r w:rsidRPr="00A947B5">
          <w:rPr>
            <w:rStyle w:val="Hyperlink"/>
            <w:rFonts w:hint="cs"/>
            <w:noProof/>
            <w:spacing w:val="0"/>
            <w:rtl/>
          </w:rPr>
          <w:t>ی</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328</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4" w:history="1">
        <w:r w:rsidRPr="00A947B5">
          <w:rPr>
            <w:rStyle w:val="Hyperlink"/>
            <w:rFonts w:hint="eastAsia"/>
            <w:noProof/>
            <w:spacing w:val="0"/>
            <w:rtl/>
          </w:rPr>
          <w:t>هفتم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جعفر</w:t>
        </w:r>
        <w:r w:rsidRPr="00A947B5">
          <w:rPr>
            <w:rStyle w:val="Hyperlink"/>
            <w:noProof/>
            <w:spacing w:val="0"/>
            <w:rtl/>
          </w:rPr>
          <w:t xml:space="preserve"> </w:t>
        </w:r>
        <w:r w:rsidRPr="00A947B5">
          <w:rPr>
            <w:rStyle w:val="Hyperlink"/>
            <w:rFonts w:hint="eastAsia"/>
            <w:noProof/>
            <w:spacing w:val="0"/>
            <w:rtl/>
          </w:rPr>
          <w:t>بن</w:t>
        </w:r>
        <w:r w:rsidRPr="00A947B5">
          <w:rPr>
            <w:rStyle w:val="Hyperlink"/>
            <w:noProof/>
            <w:spacing w:val="0"/>
            <w:rtl/>
          </w:rPr>
          <w:t xml:space="preserve"> </w:t>
        </w:r>
        <w:r w:rsidRPr="00A947B5">
          <w:rPr>
            <w:rStyle w:val="Hyperlink"/>
            <w:rFonts w:hint="eastAsia"/>
            <w:noProof/>
            <w:spacing w:val="0"/>
            <w:rtl/>
          </w:rPr>
          <w:t>احمد</w:t>
        </w:r>
        <w:r w:rsidRPr="00A947B5">
          <w:rPr>
            <w:rStyle w:val="Hyperlink"/>
            <w:noProof/>
            <w:spacing w:val="0"/>
            <w:rtl/>
          </w:rPr>
          <w:t xml:space="preserve"> </w:t>
        </w:r>
        <w:r w:rsidRPr="00A947B5">
          <w:rPr>
            <w:rStyle w:val="Hyperlink"/>
            <w:rFonts w:hint="eastAsia"/>
            <w:noProof/>
            <w:spacing w:val="0"/>
            <w:rtl/>
          </w:rPr>
          <w:t>قم</w:t>
        </w:r>
        <w:r w:rsidRPr="00A947B5">
          <w:rPr>
            <w:rStyle w:val="Hyperlink"/>
            <w:rFonts w:hint="cs"/>
            <w:noProof/>
            <w:spacing w:val="0"/>
            <w:rtl/>
          </w:rPr>
          <w:t>ی</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5" w:history="1">
        <w:r w:rsidRPr="00A947B5">
          <w:rPr>
            <w:rStyle w:val="Hyperlink"/>
            <w:rFonts w:hint="eastAsia"/>
            <w:noProof/>
            <w:spacing w:val="0"/>
            <w:rtl/>
          </w:rPr>
          <w:t>هشتم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خ</w:t>
        </w:r>
        <w:r w:rsidRPr="00A947B5">
          <w:rPr>
            <w:rStyle w:val="Hyperlink"/>
            <w:noProof/>
            <w:spacing w:val="0"/>
            <w:rtl/>
          </w:rPr>
          <w:t xml:space="preserve"> </w:t>
        </w:r>
        <w:r w:rsidRPr="00A947B5">
          <w:rPr>
            <w:rStyle w:val="Hyperlink"/>
            <w:rFonts w:hint="eastAsia"/>
            <w:noProof/>
            <w:spacing w:val="0"/>
            <w:rtl/>
          </w:rPr>
          <w:t>محمدبن</w:t>
        </w:r>
        <w:r w:rsidRPr="00A947B5">
          <w:rPr>
            <w:rStyle w:val="Hyperlink"/>
            <w:noProof/>
            <w:spacing w:val="0"/>
            <w:rtl/>
          </w:rPr>
          <w:t xml:space="preserve"> </w:t>
        </w:r>
        <w:r w:rsidRPr="00A947B5">
          <w:rPr>
            <w:rStyle w:val="Hyperlink"/>
            <w:rFonts w:hint="eastAsia"/>
            <w:noProof/>
            <w:spacing w:val="0"/>
            <w:rtl/>
          </w:rPr>
          <w:t>عل</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حس</w:t>
        </w:r>
        <w:r w:rsidRPr="00A947B5">
          <w:rPr>
            <w:rStyle w:val="Hyperlink"/>
            <w:rFonts w:hint="cs"/>
            <w:noProof/>
            <w:spacing w:val="0"/>
            <w:rtl/>
          </w:rPr>
          <w:t>ی</w:t>
        </w:r>
        <w:r w:rsidRPr="00A947B5">
          <w:rPr>
            <w:rStyle w:val="Hyperlink"/>
            <w:rFonts w:hint="eastAsia"/>
            <w:noProof/>
            <w:spacing w:val="0"/>
            <w:rtl/>
          </w:rPr>
          <w:t>ن</w:t>
        </w:r>
        <w:r w:rsidRPr="00A947B5">
          <w:rPr>
            <w:rStyle w:val="Hyperlink"/>
            <w:rFonts w:hint="cs"/>
            <w:noProof/>
            <w:spacing w:val="0"/>
            <w:rtl/>
          </w:rPr>
          <w:t>ی</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6" w:history="1">
        <w:r w:rsidRPr="00A947B5">
          <w:rPr>
            <w:rStyle w:val="Hyperlink"/>
            <w:rFonts w:hint="eastAsia"/>
            <w:noProof/>
            <w:spacing w:val="0"/>
            <w:rtl/>
          </w:rPr>
          <w:t>نهم</w:t>
        </w:r>
        <w:r w:rsidRPr="00A947B5">
          <w:rPr>
            <w:rStyle w:val="Hyperlink"/>
            <w:noProof/>
            <w:spacing w:val="0"/>
            <w:rtl/>
          </w:rPr>
          <w:t xml:space="preserve">: </w:t>
        </w:r>
        <w:r w:rsidRPr="00A947B5">
          <w:rPr>
            <w:rStyle w:val="Hyperlink"/>
            <w:rFonts w:hint="eastAsia"/>
            <w:noProof/>
            <w:spacing w:val="0"/>
            <w:rtl/>
          </w:rPr>
          <w:t>اسان</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خ</w:t>
        </w:r>
        <w:r w:rsidRPr="00A947B5">
          <w:rPr>
            <w:rStyle w:val="Hyperlink"/>
            <w:noProof/>
            <w:spacing w:val="0"/>
            <w:rtl/>
          </w:rPr>
          <w:t xml:space="preserve"> </w:t>
        </w:r>
        <w:r w:rsidRPr="00A947B5">
          <w:rPr>
            <w:rStyle w:val="Hyperlink"/>
            <w:rFonts w:hint="eastAsia"/>
            <w:noProof/>
            <w:spacing w:val="0"/>
            <w:rtl/>
          </w:rPr>
          <w:t>مح</w:t>
        </w:r>
        <w:r w:rsidRPr="00A947B5">
          <w:rPr>
            <w:rStyle w:val="Hyperlink"/>
            <w:rFonts w:hint="cs"/>
            <w:noProof/>
            <w:spacing w:val="0"/>
            <w:rtl/>
          </w:rPr>
          <w:t>ی‌</w:t>
        </w:r>
        <w:r w:rsidRPr="00A947B5">
          <w:rPr>
            <w:rStyle w:val="Hyperlink"/>
            <w:rFonts w:hint="eastAsia"/>
            <w:noProof/>
            <w:spacing w:val="0"/>
            <w:rtl/>
          </w:rPr>
          <w:t>الد</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ابن</w:t>
        </w:r>
        <w:r w:rsidRPr="00A947B5">
          <w:rPr>
            <w:rStyle w:val="Hyperlink"/>
            <w:noProof/>
            <w:spacing w:val="0"/>
            <w:rtl/>
          </w:rPr>
          <w:t xml:space="preserve"> </w:t>
        </w:r>
        <w:r w:rsidRPr="00A947B5">
          <w:rPr>
            <w:rStyle w:val="Hyperlink"/>
            <w:rFonts w:hint="eastAsia"/>
            <w:noProof/>
            <w:spacing w:val="0"/>
            <w:rtl/>
          </w:rPr>
          <w:t>اخ</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ابن</w:t>
        </w:r>
        <w:r w:rsidRPr="00A947B5">
          <w:rPr>
            <w:rStyle w:val="Hyperlink"/>
            <w:noProof/>
            <w:spacing w:val="0"/>
            <w:rtl/>
          </w:rPr>
          <w:t xml:space="preserve"> </w:t>
        </w:r>
        <w:r w:rsidRPr="00A947B5">
          <w:rPr>
            <w:rStyle w:val="Hyperlink"/>
            <w:rFonts w:hint="eastAsia"/>
            <w:noProof/>
            <w:spacing w:val="0"/>
            <w:rtl/>
          </w:rPr>
          <w:t>اب</w:t>
        </w:r>
        <w:r w:rsidRPr="00A947B5">
          <w:rPr>
            <w:rStyle w:val="Hyperlink"/>
            <w:rFonts w:hint="cs"/>
            <w:noProof/>
            <w:spacing w:val="0"/>
            <w:rtl/>
          </w:rPr>
          <w:t>ی‌</w:t>
        </w:r>
        <w:r w:rsidRPr="00A947B5">
          <w:rPr>
            <w:rStyle w:val="Hyperlink"/>
            <w:rFonts w:hint="eastAsia"/>
            <w:noProof/>
            <w:spacing w:val="0"/>
            <w:rtl/>
          </w:rPr>
          <w:t>زهره</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329</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587" w:history="1">
        <w:r w:rsidRPr="00A947B5">
          <w:rPr>
            <w:rStyle w:val="Hyperlink"/>
            <w:rFonts w:hint="eastAsia"/>
            <w:noProof/>
            <w:rtl/>
          </w:rPr>
          <w:t>روا</w:t>
        </w:r>
        <w:r w:rsidRPr="00A947B5">
          <w:rPr>
            <w:rStyle w:val="Hyperlink"/>
            <w:rFonts w:hint="cs"/>
            <w:noProof/>
            <w:rtl/>
          </w:rPr>
          <w:t>ی</w:t>
        </w:r>
        <w:r w:rsidRPr="00A947B5">
          <w:rPr>
            <w:rStyle w:val="Hyperlink"/>
            <w:rFonts w:hint="eastAsia"/>
            <w:noProof/>
            <w:rtl/>
          </w:rPr>
          <w:t>ات</w:t>
        </w:r>
        <w:r w:rsidRPr="00A947B5">
          <w:rPr>
            <w:rStyle w:val="Hyperlink"/>
            <w:noProof/>
            <w:rtl/>
          </w:rPr>
          <w:t xml:space="preserve"> </w:t>
        </w:r>
        <w:r w:rsidRPr="00A947B5">
          <w:rPr>
            <w:rStyle w:val="Hyperlink"/>
            <w:rFonts w:hint="eastAsia"/>
            <w:noProof/>
            <w:rtl/>
          </w:rPr>
          <w:t>ابوهر</w:t>
        </w:r>
        <w:r w:rsidRPr="00A947B5">
          <w:rPr>
            <w:rStyle w:val="Hyperlink"/>
            <w:rFonts w:hint="cs"/>
            <w:noProof/>
            <w:rtl/>
          </w:rPr>
          <w:t>ی</w:t>
        </w:r>
        <w:r w:rsidRPr="00A947B5">
          <w:rPr>
            <w:rStyle w:val="Hyperlink"/>
            <w:rFonts w:hint="eastAsia"/>
            <w:noProof/>
            <w:rtl/>
          </w:rPr>
          <w:t>ره</w:t>
        </w:r>
        <w:r w:rsidRPr="00A947B5">
          <w:rPr>
            <w:rStyle w:val="Hyperlink"/>
            <w:noProof/>
            <w:rtl/>
          </w:rPr>
          <w:t xml:space="preserve"> </w:t>
        </w:r>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کتاب‌ها</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ش</w:t>
        </w:r>
        <w:r w:rsidRPr="00A947B5">
          <w:rPr>
            <w:rStyle w:val="Hyperlink"/>
            <w:rFonts w:hint="cs"/>
            <w:noProof/>
            <w:rtl/>
          </w:rPr>
          <w:t>ی</w:t>
        </w:r>
        <w:r w:rsidRPr="00A947B5">
          <w:rPr>
            <w:rStyle w:val="Hyperlink"/>
            <w:rFonts w:hint="eastAsia"/>
            <w:noProof/>
            <w:rtl/>
          </w:rPr>
          <w:t>عه</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Toc224983587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331</w:t>
        </w:r>
        <w:r w:rsidRPr="00A947B5">
          <w:rPr>
            <w:rStyle w:val="Hyperlink"/>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8"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زن</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خاطر</w:t>
        </w:r>
        <w:r w:rsidRPr="00A947B5">
          <w:rPr>
            <w:rStyle w:val="Hyperlink"/>
            <w:noProof/>
            <w:spacing w:val="0"/>
            <w:rtl/>
          </w:rPr>
          <w:t xml:space="preserve"> </w:t>
        </w:r>
        <w:r w:rsidRPr="00A947B5">
          <w:rPr>
            <w:rStyle w:val="Hyperlink"/>
            <w:rFonts w:hint="eastAsia"/>
            <w:noProof/>
            <w:spacing w:val="0"/>
            <w:rtl/>
          </w:rPr>
          <w:t>گربه‌ا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جهنم</w:t>
        </w:r>
        <w:r w:rsidRPr="00A947B5">
          <w:rPr>
            <w:rStyle w:val="Hyperlink"/>
            <w:noProof/>
            <w:spacing w:val="0"/>
            <w:rtl/>
          </w:rPr>
          <w:t xml:space="preserve"> </w:t>
        </w:r>
        <w:r w:rsidRPr="00A947B5">
          <w:rPr>
            <w:rStyle w:val="Hyperlink"/>
            <w:rFonts w:hint="eastAsia"/>
            <w:noProof/>
            <w:spacing w:val="0"/>
            <w:rtl/>
          </w:rPr>
          <w:t>رفت»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332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89"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زن</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خاطر</w:t>
        </w:r>
        <w:r w:rsidRPr="00A947B5">
          <w:rPr>
            <w:rStyle w:val="Hyperlink"/>
            <w:noProof/>
            <w:spacing w:val="0"/>
            <w:rtl/>
          </w:rPr>
          <w:t xml:space="preserve"> </w:t>
        </w:r>
        <w:r w:rsidRPr="00A947B5">
          <w:rPr>
            <w:rStyle w:val="Hyperlink"/>
            <w:rFonts w:hint="eastAsia"/>
            <w:noProof/>
            <w:spacing w:val="0"/>
            <w:rtl/>
          </w:rPr>
          <w:t>آب</w:t>
        </w:r>
        <w:r w:rsidRPr="00A947B5">
          <w:rPr>
            <w:rStyle w:val="Hyperlink"/>
            <w:noProof/>
            <w:spacing w:val="0"/>
            <w:rtl/>
          </w:rPr>
          <w:t xml:space="preserve"> </w:t>
        </w:r>
        <w:r w:rsidRPr="00A947B5">
          <w:rPr>
            <w:rStyle w:val="Hyperlink"/>
            <w:rFonts w:hint="eastAsia"/>
            <w:noProof/>
            <w:spacing w:val="0"/>
            <w:rtl/>
          </w:rPr>
          <w:t>دادن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سگ</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بخش</w:t>
        </w:r>
        <w:r w:rsidRPr="00A947B5">
          <w:rPr>
            <w:rStyle w:val="Hyperlink"/>
            <w:rFonts w:hint="cs"/>
            <w:noProof/>
            <w:spacing w:val="0"/>
            <w:rtl/>
          </w:rPr>
          <w:t>ی</w:t>
        </w:r>
        <w:r w:rsidRPr="00A947B5">
          <w:rPr>
            <w:rStyle w:val="Hyperlink"/>
            <w:rFonts w:hint="eastAsia"/>
            <w:noProof/>
            <w:spacing w:val="0"/>
            <w:rtl/>
          </w:rPr>
          <w:t>ده</w:t>
        </w:r>
        <w:r w:rsidRPr="00A947B5">
          <w:rPr>
            <w:rStyle w:val="Hyperlink"/>
            <w:noProof/>
            <w:spacing w:val="0"/>
            <w:rtl/>
          </w:rPr>
          <w:t xml:space="preserve"> </w:t>
        </w:r>
        <w:r w:rsidRPr="00A947B5">
          <w:rPr>
            <w:rStyle w:val="Hyperlink"/>
            <w:rFonts w:hint="eastAsia"/>
            <w:noProof/>
            <w:spacing w:val="0"/>
            <w:rtl/>
          </w:rPr>
          <w:t>شد»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Toc224983589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333</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0"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مردي</w:t>
        </w:r>
        <w:r w:rsidRPr="00A947B5">
          <w:rPr>
            <w:rStyle w:val="Hyperlink"/>
            <w:noProof/>
            <w:spacing w:val="0"/>
            <w:rtl/>
          </w:rPr>
          <w:t xml:space="preserve"> </w:t>
        </w:r>
        <w:r w:rsidRPr="00A947B5">
          <w:rPr>
            <w:rStyle w:val="Hyperlink"/>
            <w:rFonts w:hint="eastAsia"/>
            <w:noProof/>
            <w:spacing w:val="0"/>
            <w:rtl/>
          </w:rPr>
          <w:t>سگ</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آب</w:t>
        </w:r>
        <w:r w:rsidRPr="00A947B5">
          <w:rPr>
            <w:rStyle w:val="Hyperlink"/>
            <w:noProof/>
            <w:spacing w:val="0"/>
            <w:rtl/>
          </w:rPr>
          <w:t xml:space="preserve"> </w:t>
        </w:r>
        <w:r w:rsidRPr="00A947B5">
          <w:rPr>
            <w:rStyle w:val="Hyperlink"/>
            <w:rFonts w:hint="eastAsia"/>
            <w:noProof/>
            <w:spacing w:val="0"/>
            <w:rtl/>
          </w:rPr>
          <w:t>داد</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بخش</w:t>
        </w:r>
        <w:r w:rsidRPr="00A947B5">
          <w:rPr>
            <w:rStyle w:val="Hyperlink"/>
            <w:rFonts w:hint="cs"/>
            <w:noProof/>
            <w:spacing w:val="0"/>
            <w:rtl/>
          </w:rPr>
          <w:t>ی</w:t>
        </w:r>
        <w:r w:rsidRPr="00A947B5">
          <w:rPr>
            <w:rStyle w:val="Hyperlink"/>
            <w:rFonts w:hint="eastAsia"/>
            <w:noProof/>
            <w:spacing w:val="0"/>
            <w:rtl/>
          </w:rPr>
          <w:t>ده</w:t>
        </w:r>
        <w:r w:rsidRPr="00A947B5">
          <w:rPr>
            <w:rStyle w:val="Hyperlink"/>
            <w:noProof/>
            <w:spacing w:val="0"/>
            <w:rtl/>
          </w:rPr>
          <w:t xml:space="preserve"> </w:t>
        </w:r>
        <w:r w:rsidRPr="00A947B5">
          <w:rPr>
            <w:rStyle w:val="Hyperlink"/>
            <w:rFonts w:hint="eastAsia"/>
            <w:noProof/>
            <w:spacing w:val="0"/>
            <w:rtl/>
          </w:rPr>
          <w:t>شد»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333</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1"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کافر</w:t>
        </w:r>
        <w:r w:rsidRPr="00A947B5">
          <w:rPr>
            <w:rStyle w:val="Hyperlink"/>
            <w:noProof/>
            <w:spacing w:val="0"/>
            <w:rtl/>
          </w:rPr>
          <w:t xml:space="preserve"> </w:t>
        </w:r>
        <w:r w:rsidRPr="00A947B5">
          <w:rPr>
            <w:rStyle w:val="Hyperlink"/>
            <w:rFonts w:hint="eastAsia"/>
            <w:noProof/>
            <w:spacing w:val="0"/>
            <w:rtl/>
          </w:rPr>
          <w:t>گناهکار</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بخش</w:t>
        </w:r>
        <w:r w:rsidRPr="00A947B5">
          <w:rPr>
            <w:rStyle w:val="Hyperlink"/>
            <w:rFonts w:hint="cs"/>
            <w:noProof/>
            <w:spacing w:val="0"/>
            <w:rtl/>
          </w:rPr>
          <w:t>ی</w:t>
        </w:r>
        <w:r w:rsidRPr="00A947B5">
          <w:rPr>
            <w:rStyle w:val="Hyperlink"/>
            <w:rFonts w:hint="eastAsia"/>
            <w:noProof/>
            <w:spacing w:val="0"/>
            <w:rtl/>
          </w:rPr>
          <w:t>ده</w:t>
        </w:r>
        <w:r w:rsidRPr="00A947B5">
          <w:rPr>
            <w:rStyle w:val="Hyperlink"/>
            <w:noProof/>
            <w:spacing w:val="0"/>
            <w:rtl/>
          </w:rPr>
          <w:t xml:space="preserve"> </w:t>
        </w:r>
        <w:r w:rsidRPr="00A947B5">
          <w:rPr>
            <w:rStyle w:val="Hyperlink"/>
            <w:rFonts w:hint="eastAsia"/>
            <w:noProof/>
            <w:spacing w:val="0"/>
            <w:rtl/>
          </w:rPr>
          <w:t>شد»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337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جنب</w:t>
        </w:r>
        <w:r w:rsidRPr="00A947B5">
          <w:rPr>
            <w:rStyle w:val="Hyperlink"/>
            <w:noProof/>
            <w:spacing w:val="0"/>
            <w:rtl/>
          </w:rPr>
          <w:t xml:space="preserve"> </w:t>
        </w:r>
        <w:r w:rsidRPr="00A947B5">
          <w:rPr>
            <w:rStyle w:val="Hyperlink"/>
            <w:rFonts w:hint="eastAsia"/>
            <w:noProof/>
            <w:spacing w:val="0"/>
            <w:rtl/>
          </w:rPr>
          <w:t>بوده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338</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3"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موسي</w:t>
        </w:r>
        <w:r w:rsidRPr="00A947B5">
          <w:rPr>
            <w:rStyle w:val="Hyperlink"/>
            <w:noProof/>
            <w:spacing w:val="0"/>
            <w:rtl/>
          </w:rPr>
          <w:t xml:space="preserve"> </w:t>
        </w:r>
        <w:r w:rsidRPr="00A947B5">
          <w:rPr>
            <w:rStyle w:val="Hyperlink"/>
            <w:rFonts w:hint="eastAsia"/>
            <w:noProof/>
            <w:spacing w:val="0"/>
            <w:rtl/>
          </w:rPr>
          <w:t>افضل</w:t>
        </w:r>
        <w:r w:rsidRPr="00A947B5">
          <w:rPr>
            <w:rStyle w:val="Hyperlink"/>
            <w:rFonts w:hint="eastAsia"/>
            <w:noProof/>
            <w:spacing w:val="0"/>
          </w:rPr>
          <w:t>‌</w:t>
        </w:r>
        <w:r w:rsidRPr="00A947B5">
          <w:rPr>
            <w:rStyle w:val="Hyperlink"/>
            <w:rFonts w:hint="eastAsia"/>
            <w:noProof/>
            <w:spacing w:val="0"/>
            <w:rtl/>
          </w:rPr>
          <w:t>تر</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والا</w:t>
        </w:r>
        <w:r w:rsidRPr="00A947B5">
          <w:rPr>
            <w:rStyle w:val="Hyperlink"/>
            <w:noProof/>
            <w:spacing w:val="0"/>
            <w:rtl/>
          </w:rPr>
          <w:t xml:space="preserve"> </w:t>
        </w:r>
        <w:r w:rsidRPr="00A947B5">
          <w:rPr>
            <w:rStyle w:val="Hyperlink"/>
            <w:rFonts w:hint="eastAsia"/>
            <w:noProof/>
            <w:spacing w:val="0"/>
            <w:rtl/>
          </w:rPr>
          <w:t>مقام</w:t>
        </w:r>
        <w:r w:rsidRPr="00A947B5">
          <w:rPr>
            <w:rStyle w:val="Hyperlink"/>
            <w:rFonts w:hint="eastAsia"/>
            <w:noProof/>
            <w:spacing w:val="0"/>
          </w:rPr>
          <w:t>‌</w:t>
        </w:r>
        <w:r w:rsidRPr="00A947B5">
          <w:rPr>
            <w:rStyle w:val="Hyperlink"/>
            <w:rFonts w:hint="eastAsia"/>
            <w:noProof/>
            <w:spacing w:val="0"/>
            <w:rtl/>
          </w:rPr>
          <w:t>تر</w:t>
        </w:r>
        <w:r w:rsidRPr="00A947B5">
          <w:rPr>
            <w:rStyle w:val="Hyperlink"/>
            <w:noProof/>
            <w:spacing w:val="0"/>
            <w:rtl/>
          </w:rPr>
          <w:t xml:space="preserve"> </w:t>
        </w:r>
        <w:r w:rsidRPr="00A947B5">
          <w:rPr>
            <w:rStyle w:val="Hyperlink"/>
            <w:rFonts w:hint="eastAsia"/>
            <w:noProof/>
            <w:spacing w:val="0"/>
            <w:rtl/>
          </w:rPr>
          <w:t>است</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340</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4"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ه</w:t>
        </w:r>
        <w:r w:rsidRPr="00A947B5">
          <w:rPr>
            <w:rStyle w:val="Hyperlink"/>
            <w:rFonts w:hint="cs"/>
            <w:noProof/>
            <w:spacing w:val="0"/>
            <w:rtl/>
          </w:rPr>
          <w:t>ی</w:t>
        </w:r>
        <w:r w:rsidRPr="00A947B5">
          <w:rPr>
            <w:rStyle w:val="Hyperlink"/>
            <w:rFonts w:hint="eastAsia"/>
            <w:noProof/>
            <w:spacing w:val="0"/>
            <w:rtl/>
          </w:rPr>
          <w:t>چ</w:t>
        </w:r>
        <w:r w:rsidRPr="00A947B5">
          <w:rPr>
            <w:rStyle w:val="Hyperlink"/>
            <w:noProof/>
            <w:spacing w:val="0"/>
            <w:rtl/>
          </w:rPr>
          <w:t xml:space="preserve"> </w:t>
        </w:r>
        <w:r w:rsidRPr="00A947B5">
          <w:rPr>
            <w:rStyle w:val="Hyperlink"/>
            <w:rFonts w:hint="eastAsia"/>
            <w:noProof/>
            <w:spacing w:val="0"/>
            <w:rtl/>
          </w:rPr>
          <w:t>کس</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عمل</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بهشت</w:t>
        </w:r>
        <w:r w:rsidRPr="00A947B5">
          <w:rPr>
            <w:rStyle w:val="Hyperlink"/>
            <w:noProof/>
            <w:spacing w:val="0"/>
            <w:rtl/>
          </w:rPr>
          <w:t xml:space="preserve"> </w:t>
        </w:r>
        <w:r w:rsidRPr="00A947B5">
          <w:rPr>
            <w:rStyle w:val="Hyperlink"/>
            <w:rFonts w:hint="eastAsia"/>
            <w:noProof/>
            <w:spacing w:val="0"/>
            <w:rtl/>
          </w:rPr>
          <w:t>نخواهد</w:t>
        </w:r>
        <w:r w:rsidRPr="00A947B5">
          <w:rPr>
            <w:rStyle w:val="Hyperlink"/>
            <w:noProof/>
            <w:spacing w:val="0"/>
            <w:rtl/>
          </w:rPr>
          <w:t xml:space="preserve"> </w:t>
        </w:r>
        <w:r w:rsidRPr="00A947B5">
          <w:rPr>
            <w:rStyle w:val="Hyperlink"/>
            <w:rFonts w:hint="eastAsia"/>
            <w:noProof/>
            <w:spacing w:val="0"/>
            <w:rtl/>
          </w:rPr>
          <w:t>برد</w:t>
        </w:r>
        <w:r w:rsidRPr="00A947B5">
          <w:rPr>
            <w:rStyle w:val="Hyperlink"/>
            <w:noProof/>
            <w:spacing w:val="0"/>
            <w:rtl/>
          </w:rPr>
          <w:t xml:space="preserve"> </w:t>
        </w:r>
        <w:r w:rsidRPr="00A947B5">
          <w:rPr>
            <w:rStyle w:val="Hyperlink"/>
            <w:rFonts w:hint="eastAsia"/>
            <w:noProof/>
            <w:spacing w:val="0"/>
            <w:rtl/>
          </w:rPr>
          <w:t>مگر</w:t>
        </w:r>
        <w:r w:rsidRPr="00A947B5">
          <w:rPr>
            <w:rStyle w:val="Hyperlink"/>
            <w:noProof/>
            <w:spacing w:val="0"/>
            <w:rtl/>
          </w:rPr>
          <w:t xml:space="preserve"> </w:t>
        </w:r>
        <w:r w:rsidRPr="00A947B5">
          <w:rPr>
            <w:rStyle w:val="Hyperlink"/>
            <w:rFonts w:hint="eastAsia"/>
            <w:noProof/>
            <w:spacing w:val="0"/>
            <w:rtl/>
          </w:rPr>
          <w:t>رحمت</w:t>
        </w:r>
        <w:r w:rsidRPr="00A947B5">
          <w:rPr>
            <w:rStyle w:val="Hyperlink"/>
            <w:noProof/>
            <w:spacing w:val="0"/>
            <w:rtl/>
          </w:rPr>
          <w:t xml:space="preserve"> </w:t>
        </w:r>
        <w:r w:rsidRPr="00A947B5">
          <w:rPr>
            <w:rStyle w:val="Hyperlink"/>
            <w:rFonts w:hint="eastAsia"/>
            <w:noProof/>
            <w:spacing w:val="0"/>
            <w:rtl/>
          </w:rPr>
          <w:t>خدا»</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341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5"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پ</w:t>
        </w:r>
        <w:r w:rsidRPr="00A947B5">
          <w:rPr>
            <w:rStyle w:val="Hyperlink"/>
            <w:rFonts w:hint="cs"/>
            <w:noProof/>
            <w:spacing w:val="0"/>
            <w:rtl/>
          </w:rPr>
          <w:t>ی</w:t>
        </w:r>
        <w:r w:rsidRPr="00A947B5">
          <w:rPr>
            <w:rStyle w:val="Hyperlink"/>
            <w:rFonts w:hint="eastAsia"/>
            <w:noProof/>
            <w:spacing w:val="0"/>
            <w:rtl/>
          </w:rPr>
          <w:t>امبر</w:t>
        </w:r>
        <w:r w:rsidRPr="00A947B5">
          <w:rPr>
            <w:rStyle w:val="Hyperlink"/>
            <w:noProof/>
            <w:spacing w:val="0"/>
            <w:rtl/>
          </w:rPr>
          <w:t xml:space="preserve"> </w:t>
        </w:r>
        <w:r w:rsidRPr="00A947B5">
          <w:rPr>
            <w:rStyle w:val="Hyperlink"/>
            <w:rFonts w:cs="CTraditional Arabic" w:hint="eastAsia"/>
            <w:noProof/>
            <w:spacing w:val="0"/>
            <w:rtl/>
          </w:rPr>
          <w:t>ص</w:t>
        </w:r>
        <w:r w:rsidRPr="00A947B5">
          <w:rPr>
            <w:rStyle w:val="Hyperlink"/>
            <w:noProof/>
            <w:spacing w:val="0"/>
            <w:rtl/>
          </w:rPr>
          <w:t xml:space="preserve"> </w:t>
        </w:r>
        <w:r w:rsidRPr="00A947B5">
          <w:rPr>
            <w:rStyle w:val="Hyperlink"/>
            <w:rFonts w:hint="eastAsia"/>
            <w:noProof/>
            <w:spacing w:val="0"/>
            <w:rtl/>
          </w:rPr>
          <w:t>چوپان</w:t>
        </w:r>
        <w:r w:rsidRPr="00A947B5">
          <w:rPr>
            <w:rStyle w:val="Hyperlink"/>
            <w:noProof/>
            <w:spacing w:val="0"/>
            <w:rtl/>
          </w:rPr>
          <w:t xml:space="preserve"> </w:t>
        </w:r>
        <w:r w:rsidRPr="00A947B5">
          <w:rPr>
            <w:rStyle w:val="Hyperlink"/>
            <w:rFonts w:hint="eastAsia"/>
            <w:noProof/>
            <w:spacing w:val="0"/>
            <w:rtl/>
          </w:rPr>
          <w:t>گوسفندان</w:t>
        </w:r>
        <w:r w:rsidRPr="00A947B5">
          <w:rPr>
            <w:rStyle w:val="Hyperlink"/>
            <w:noProof/>
            <w:spacing w:val="0"/>
            <w:rtl/>
          </w:rPr>
          <w:t xml:space="preserve"> </w:t>
        </w:r>
        <w:r w:rsidRPr="00A947B5">
          <w:rPr>
            <w:rStyle w:val="Hyperlink"/>
            <w:rFonts w:hint="eastAsia"/>
            <w:noProof/>
            <w:spacing w:val="0"/>
            <w:rtl/>
          </w:rPr>
          <w:t>بوده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342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6"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ابراه</w:t>
        </w:r>
        <w:r w:rsidRPr="00A947B5">
          <w:rPr>
            <w:rStyle w:val="Hyperlink"/>
            <w:rFonts w:hint="cs"/>
            <w:noProof/>
            <w:spacing w:val="0"/>
            <w:rtl/>
          </w:rPr>
          <w:t>ی</w:t>
        </w:r>
        <w:r w:rsidRPr="00A947B5">
          <w:rPr>
            <w:rStyle w:val="Hyperlink"/>
            <w:rFonts w:hint="eastAsia"/>
            <w:noProof/>
            <w:spacing w:val="0"/>
            <w:rtl/>
          </w:rPr>
          <w:t>م</w:t>
        </w:r>
        <w:r w:rsidRPr="00A947B5">
          <w:rPr>
            <w:rStyle w:val="Hyperlink"/>
            <w:noProof/>
            <w:spacing w:val="0"/>
            <w:rtl/>
          </w:rPr>
          <w:t xml:space="preserve"> </w:t>
        </w:r>
        <w:r w:rsidRPr="00A947B5">
          <w:rPr>
            <w:rStyle w:val="Hyperlink"/>
            <w:rFonts w:cs="CTraditional Arabic" w:hint="eastAsia"/>
            <w:noProof/>
            <w:spacing w:val="0"/>
            <w:rtl/>
          </w:rPr>
          <w:t>؛</w:t>
        </w:r>
        <w:r w:rsidRPr="00A947B5">
          <w:rPr>
            <w:rStyle w:val="Hyperlink"/>
            <w:noProof/>
            <w:spacing w:val="0"/>
            <w:rtl/>
          </w:rPr>
          <w:t xml:space="preserve"> </w:t>
        </w:r>
        <w:r w:rsidRPr="00A947B5">
          <w:rPr>
            <w:rStyle w:val="Hyperlink"/>
            <w:rFonts w:hint="eastAsia"/>
            <w:noProof/>
            <w:spacing w:val="0"/>
            <w:rtl/>
          </w:rPr>
          <w:t>بعد</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هشتاد</w:t>
        </w:r>
        <w:r w:rsidRPr="00A947B5">
          <w:rPr>
            <w:rStyle w:val="Hyperlink"/>
            <w:noProof/>
            <w:spacing w:val="0"/>
            <w:rtl/>
          </w:rPr>
          <w:t xml:space="preserve"> </w:t>
        </w:r>
        <w:r w:rsidRPr="00A947B5">
          <w:rPr>
            <w:rStyle w:val="Hyperlink"/>
            <w:rFonts w:hint="eastAsia"/>
            <w:noProof/>
            <w:spacing w:val="0"/>
            <w:rtl/>
          </w:rPr>
          <w:t>سالگ</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ختنه</w:t>
        </w:r>
        <w:r w:rsidRPr="00A947B5">
          <w:rPr>
            <w:rStyle w:val="Hyperlink"/>
            <w:noProof/>
            <w:spacing w:val="0"/>
            <w:rtl/>
          </w:rPr>
          <w:t xml:space="preserve"> </w:t>
        </w:r>
        <w:r w:rsidRPr="00A947B5">
          <w:rPr>
            <w:rStyle w:val="Hyperlink"/>
            <w:rFonts w:hint="eastAsia"/>
            <w:noProof/>
            <w:spacing w:val="0"/>
            <w:rtl/>
          </w:rPr>
          <w:t>شد»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343</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7"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عُمْر</w:t>
        </w:r>
        <w:r w:rsidRPr="00A947B5">
          <w:rPr>
            <w:rStyle w:val="Hyperlink"/>
            <w:noProof/>
            <w:spacing w:val="0"/>
            <w:rtl/>
          </w:rPr>
          <w:t xml:space="preserve"> </w:t>
        </w:r>
        <w:r w:rsidRPr="00A947B5">
          <w:rPr>
            <w:rStyle w:val="Hyperlink"/>
            <w:rFonts w:hint="eastAsia"/>
            <w:noProof/>
            <w:spacing w:val="0"/>
            <w:rtl/>
          </w:rPr>
          <w:t>آدم»</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344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8"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مجادله</w:t>
        </w:r>
        <w:r w:rsidRPr="00A947B5">
          <w:rPr>
            <w:rStyle w:val="Hyperlink"/>
            <w:noProof/>
            <w:spacing w:val="0"/>
            <w:rtl/>
          </w:rPr>
          <w:t xml:space="preserve"> </w:t>
        </w:r>
        <w:r w:rsidRPr="00A947B5">
          <w:rPr>
            <w:rStyle w:val="Hyperlink"/>
            <w:rFonts w:hint="eastAsia"/>
            <w:noProof/>
            <w:spacing w:val="0"/>
            <w:rtl/>
          </w:rPr>
          <w:t>آدم</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موس</w:t>
        </w:r>
        <w:r w:rsidRPr="00A947B5">
          <w:rPr>
            <w:rStyle w:val="Hyperlink"/>
            <w:rFonts w:hint="cs"/>
            <w:noProof/>
            <w:spacing w:val="0"/>
            <w:rtl/>
          </w:rPr>
          <w:t>ی</w:t>
        </w:r>
        <w:r w:rsidRPr="00A947B5">
          <w:rPr>
            <w:rStyle w:val="Hyperlink"/>
            <w:rFonts w:hint="eastAsia"/>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346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599"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راه</w:t>
        </w:r>
        <w:r w:rsidRPr="00A947B5">
          <w:rPr>
            <w:rStyle w:val="Hyperlink"/>
            <w:noProof/>
            <w:spacing w:val="0"/>
            <w:rtl/>
          </w:rPr>
          <w:t xml:space="preserve"> </w:t>
        </w:r>
        <w:r w:rsidRPr="00A947B5">
          <w:rPr>
            <w:rStyle w:val="Hyperlink"/>
            <w:rFonts w:hint="eastAsia"/>
            <w:noProof/>
            <w:spacing w:val="0"/>
            <w:rtl/>
          </w:rPr>
          <w:t>رفتن</w:t>
        </w:r>
        <w:r w:rsidRPr="00A947B5">
          <w:rPr>
            <w:rStyle w:val="Hyperlink"/>
            <w:noProof/>
            <w:spacing w:val="0"/>
            <w:rtl/>
          </w:rPr>
          <w:t xml:space="preserve"> </w:t>
        </w:r>
        <w:r w:rsidRPr="00A947B5">
          <w:rPr>
            <w:rStyle w:val="Hyperlink"/>
            <w:rFonts w:hint="eastAsia"/>
            <w:noProof/>
            <w:spacing w:val="0"/>
            <w:rtl/>
          </w:rPr>
          <w:t>علاء</w:t>
        </w:r>
        <w:r w:rsidRPr="00A947B5">
          <w:rPr>
            <w:rStyle w:val="Hyperlink"/>
            <w:noProof/>
            <w:spacing w:val="0"/>
            <w:rtl/>
          </w:rPr>
          <w:t xml:space="preserve"> </w:t>
        </w:r>
        <w:r w:rsidRPr="00A947B5">
          <w:rPr>
            <w:rStyle w:val="Hyperlink"/>
            <w:rFonts w:hint="eastAsia"/>
            <w:noProof/>
            <w:spacing w:val="0"/>
            <w:rtl/>
          </w:rPr>
          <w:t>حضرم</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همراه</w:t>
        </w:r>
        <w:r w:rsidRPr="00A947B5">
          <w:rPr>
            <w:rStyle w:val="Hyperlink"/>
            <w:noProof/>
            <w:spacing w:val="0"/>
            <w:rtl/>
          </w:rPr>
          <w:t xml:space="preserve"> </w:t>
        </w:r>
        <w:r w:rsidRPr="00A947B5">
          <w:rPr>
            <w:rStyle w:val="Hyperlink"/>
            <w:rFonts w:hint="eastAsia"/>
            <w:noProof/>
            <w:spacing w:val="0"/>
            <w:rtl/>
          </w:rPr>
          <w:t>لشکرش</w:t>
        </w:r>
        <w:r w:rsidRPr="00A947B5">
          <w:rPr>
            <w:rStyle w:val="Hyperlink"/>
            <w:noProof/>
            <w:spacing w:val="0"/>
            <w:rtl/>
          </w:rPr>
          <w:t xml:space="preserve"> </w:t>
        </w:r>
        <w:r w:rsidRPr="00A947B5">
          <w:rPr>
            <w:rStyle w:val="Hyperlink"/>
            <w:rFonts w:hint="eastAsia"/>
            <w:noProof/>
            <w:spacing w:val="0"/>
            <w:rtl/>
          </w:rPr>
          <w:t>رو</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در</w:t>
        </w:r>
        <w:r w:rsidRPr="00A947B5">
          <w:rPr>
            <w:rStyle w:val="Hyperlink"/>
            <w:rFonts w:hint="cs"/>
            <w:noProof/>
            <w:spacing w:val="0"/>
            <w:rtl/>
          </w:rPr>
          <w:t>ی</w:t>
        </w:r>
        <w:r w:rsidRPr="00A947B5">
          <w:rPr>
            <w:rStyle w:val="Hyperlink"/>
            <w:rFonts w:hint="eastAsia"/>
            <w:noProof/>
            <w:spacing w:val="0"/>
            <w:rtl/>
          </w:rPr>
          <w:t>ا»</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Toc224983599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347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0" w:history="1">
        <w:r w:rsidRPr="00A947B5">
          <w:rPr>
            <w:rStyle w:val="Hyperlink"/>
            <w:rFonts w:hint="eastAsia"/>
            <w:noProof/>
            <w:spacing w:val="0"/>
            <w:rtl/>
          </w:rPr>
          <w:t>امام</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آسمان</w:t>
        </w:r>
        <w:r w:rsidRPr="00A947B5">
          <w:rPr>
            <w:rStyle w:val="Hyperlink"/>
            <w:noProof/>
            <w:spacing w:val="0"/>
            <w:rtl/>
          </w:rPr>
          <w:t xml:space="preserve"> </w:t>
        </w:r>
        <w:r w:rsidRPr="00A947B5">
          <w:rPr>
            <w:rStyle w:val="Hyperlink"/>
            <w:rFonts w:hint="eastAsia"/>
            <w:noProof/>
            <w:spacing w:val="0"/>
            <w:rtl/>
          </w:rPr>
          <w:t>رفت</w:t>
        </w:r>
        <w:r w:rsidRPr="00A947B5">
          <w:rPr>
            <w:rStyle w:val="Hyperlink"/>
            <w:noProof/>
            <w:spacing w:val="0"/>
            <w:rtl/>
          </w:rPr>
          <w:t xml:space="preserve"> </w:t>
        </w:r>
        <w:r w:rsidRPr="00A947B5">
          <w:rPr>
            <w:rStyle w:val="Hyperlink"/>
            <w:rFonts w:hint="eastAsia"/>
            <w:noProof/>
            <w:spacing w:val="0"/>
            <w:rtl/>
          </w:rPr>
          <w:t>تا</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تمام</w:t>
        </w:r>
        <w:r w:rsidRPr="00A947B5">
          <w:rPr>
            <w:rStyle w:val="Hyperlink"/>
            <w:noProof/>
            <w:spacing w:val="0"/>
            <w:rtl/>
          </w:rPr>
          <w:t xml:space="preserve"> </w:t>
        </w:r>
        <w:r w:rsidRPr="00A947B5">
          <w:rPr>
            <w:rStyle w:val="Hyperlink"/>
            <w:rFonts w:hint="eastAsia"/>
            <w:noProof/>
            <w:spacing w:val="0"/>
            <w:rtl/>
          </w:rPr>
          <w:t>افق</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فراگرفت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350</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1"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رفتن</w:t>
        </w:r>
        <w:r w:rsidRPr="00A947B5">
          <w:rPr>
            <w:rStyle w:val="Hyperlink"/>
            <w:noProof/>
            <w:spacing w:val="0"/>
            <w:rtl/>
          </w:rPr>
          <w:t xml:space="preserve"> </w:t>
        </w:r>
        <w:r w:rsidRPr="00A947B5">
          <w:rPr>
            <w:rStyle w:val="Hyperlink"/>
            <w:rFonts w:hint="eastAsia"/>
            <w:noProof/>
            <w:spacing w:val="0"/>
            <w:rtl/>
          </w:rPr>
          <w:t>با</w:t>
        </w:r>
        <w:r w:rsidRPr="00A947B5">
          <w:rPr>
            <w:rStyle w:val="Hyperlink"/>
            <w:noProof/>
            <w:spacing w:val="0"/>
            <w:rtl/>
          </w:rPr>
          <w:t xml:space="preserve"> </w:t>
        </w:r>
        <w:r w:rsidRPr="00A947B5">
          <w:rPr>
            <w:rStyle w:val="Hyperlink"/>
            <w:rFonts w:hint="cs"/>
            <w:noProof/>
            <w:spacing w:val="0"/>
            <w:rtl/>
          </w:rPr>
          <w:t>ی</w:t>
        </w:r>
        <w:r w:rsidRPr="00A947B5">
          <w:rPr>
            <w:rStyle w:val="Hyperlink"/>
            <w:rFonts w:hint="eastAsia"/>
            <w:noProof/>
            <w:spacing w:val="0"/>
            <w:rtl/>
          </w:rPr>
          <w:t>ک</w:t>
        </w:r>
        <w:r w:rsidRPr="00A947B5">
          <w:rPr>
            <w:rStyle w:val="Hyperlink"/>
            <w:noProof/>
            <w:spacing w:val="0"/>
            <w:rtl/>
          </w:rPr>
          <w:t xml:space="preserve"> </w:t>
        </w:r>
        <w:r w:rsidRPr="00A947B5">
          <w:rPr>
            <w:rStyle w:val="Hyperlink"/>
            <w:rFonts w:hint="eastAsia"/>
            <w:noProof/>
            <w:spacing w:val="0"/>
            <w:rtl/>
          </w:rPr>
          <w:t>موزه</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کفش</w:t>
        </w:r>
        <w:r w:rsidRPr="00A947B5">
          <w:rPr>
            <w:rStyle w:val="Hyperlink"/>
            <w:noProof/>
            <w:spacing w:val="0"/>
            <w:rtl/>
          </w:rPr>
          <w:t xml:space="preserve"> </w:t>
        </w:r>
        <w:r w:rsidRPr="00A947B5">
          <w:rPr>
            <w:rStyle w:val="Hyperlink"/>
            <w:rFonts w:hint="eastAsia"/>
            <w:noProof/>
            <w:spacing w:val="0"/>
            <w:rtl/>
          </w:rPr>
          <w:t>نه</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شده</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همانا</w:t>
        </w:r>
        <w:r w:rsidRPr="00A947B5">
          <w:rPr>
            <w:rStyle w:val="Hyperlink"/>
            <w:noProof/>
            <w:spacing w:val="0"/>
            <w:rtl/>
          </w:rPr>
          <w:t xml:space="preserve"> </w:t>
        </w:r>
        <w:r w:rsidRPr="00A947B5">
          <w:rPr>
            <w:rStyle w:val="Hyperlink"/>
            <w:rFonts w:hint="eastAsia"/>
            <w:noProof/>
            <w:spacing w:val="0"/>
            <w:rtl/>
          </w:rPr>
          <w:t>شوم</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بد</w:t>
        </w:r>
        <w:r w:rsidRPr="00A947B5">
          <w:rPr>
            <w:rStyle w:val="Hyperlink"/>
            <w:noProof/>
            <w:spacing w:val="0"/>
            <w:rtl/>
          </w:rPr>
          <w:t xml:space="preserve"> </w:t>
        </w:r>
        <w:r w:rsidRPr="00A947B5">
          <w:rPr>
            <w:rStyle w:val="Hyperlink"/>
            <w:rFonts w:hint="eastAsia"/>
            <w:noProof/>
            <w:spacing w:val="0"/>
            <w:rtl/>
          </w:rPr>
          <w:t>فال</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بد</w:t>
        </w:r>
        <w:r w:rsidRPr="00A947B5">
          <w:rPr>
            <w:rStyle w:val="Hyperlink"/>
            <w:noProof/>
            <w:spacing w:val="0"/>
            <w:rtl/>
          </w:rPr>
          <w:t xml:space="preserve"> </w:t>
        </w:r>
        <w:r w:rsidRPr="00A947B5">
          <w:rPr>
            <w:rStyle w:val="Hyperlink"/>
            <w:rFonts w:hint="eastAsia"/>
            <w:noProof/>
            <w:spacing w:val="0"/>
            <w:rtl/>
          </w:rPr>
          <w:t>اقبال</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زن</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چهار</w:t>
        </w:r>
        <w:r w:rsidRPr="00A947B5">
          <w:rPr>
            <w:rStyle w:val="Hyperlink"/>
            <w:noProof/>
            <w:spacing w:val="0"/>
            <w:rtl/>
          </w:rPr>
          <w:t xml:space="preserve"> </w:t>
        </w:r>
        <w:r w:rsidRPr="00A947B5">
          <w:rPr>
            <w:rStyle w:val="Hyperlink"/>
            <w:rFonts w:hint="eastAsia"/>
            <w:noProof/>
            <w:spacing w:val="0"/>
            <w:rtl/>
          </w:rPr>
          <w:t>پا</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3"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ابوهر</w:t>
        </w:r>
        <w:r w:rsidRPr="00A947B5">
          <w:rPr>
            <w:rStyle w:val="Hyperlink"/>
            <w:rFonts w:hint="cs"/>
            <w:noProof/>
            <w:spacing w:val="0"/>
            <w:rtl/>
          </w:rPr>
          <w:t>ی</w:t>
        </w:r>
        <w:r w:rsidRPr="00A947B5">
          <w:rPr>
            <w:rStyle w:val="Hyperlink"/>
            <w:rFonts w:hint="eastAsia"/>
            <w:noProof/>
            <w:spacing w:val="0"/>
            <w:rtl/>
          </w:rPr>
          <w:t>ره</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کنار</w:t>
        </w:r>
        <w:r w:rsidRPr="00A947B5">
          <w:rPr>
            <w:rStyle w:val="Hyperlink"/>
            <w:noProof/>
            <w:spacing w:val="0"/>
            <w:rtl/>
          </w:rPr>
          <w:t xml:space="preserve"> </w:t>
        </w:r>
        <w:r w:rsidRPr="00A947B5">
          <w:rPr>
            <w:rStyle w:val="Hyperlink"/>
            <w:rFonts w:hint="eastAsia"/>
            <w:noProof/>
            <w:spacing w:val="0"/>
            <w:rtl/>
          </w:rPr>
          <w:t>حجره</w:t>
        </w:r>
        <w:r w:rsidRPr="00A947B5">
          <w:rPr>
            <w:rStyle w:val="Hyperlink"/>
            <w:noProof/>
            <w:spacing w:val="0"/>
            <w:rtl/>
          </w:rPr>
          <w:t xml:space="preserve"> </w:t>
        </w:r>
        <w:r w:rsidRPr="00A947B5">
          <w:rPr>
            <w:rStyle w:val="Hyperlink"/>
            <w:rFonts w:hint="eastAsia"/>
            <w:noProof/>
            <w:spacing w:val="0"/>
            <w:rtl/>
          </w:rPr>
          <w:t>عا</w:t>
        </w:r>
        <w:r w:rsidRPr="00A947B5">
          <w:rPr>
            <w:rStyle w:val="Hyperlink"/>
            <w:rFonts w:hint="cs"/>
            <w:noProof/>
            <w:spacing w:val="0"/>
            <w:rtl/>
          </w:rPr>
          <w:t>ی</w:t>
        </w:r>
        <w:r w:rsidRPr="00A947B5">
          <w:rPr>
            <w:rStyle w:val="Hyperlink"/>
            <w:rFonts w:hint="eastAsia"/>
            <w:noProof/>
            <w:spacing w:val="0"/>
            <w:rtl/>
          </w:rPr>
          <w:t>شه</w:t>
        </w:r>
        <w:r w:rsidRPr="00A947B5">
          <w:rPr>
            <w:rStyle w:val="Hyperlink"/>
            <w:noProof/>
            <w:spacing w:val="0"/>
            <w:rtl/>
          </w:rPr>
          <w:t xml:space="preserve"> </w:t>
        </w:r>
        <w:r w:rsidRPr="00A947B5">
          <w:rPr>
            <w:rStyle w:val="Hyperlink"/>
            <w:rFonts w:hint="eastAsia"/>
            <w:noProof/>
            <w:spacing w:val="0"/>
            <w:rtl/>
          </w:rPr>
          <w:t>نشست</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گفت»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353</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4"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هر</w:t>
        </w:r>
        <w:r w:rsidRPr="00A947B5">
          <w:rPr>
            <w:rStyle w:val="Hyperlink"/>
            <w:noProof/>
            <w:spacing w:val="0"/>
            <w:rtl/>
          </w:rPr>
          <w:t xml:space="preserve"> </w:t>
        </w:r>
        <w:r w:rsidRPr="00A947B5">
          <w:rPr>
            <w:rStyle w:val="Hyperlink"/>
            <w:rFonts w:hint="eastAsia"/>
            <w:noProof/>
            <w:spacing w:val="0"/>
            <w:rtl/>
          </w:rPr>
          <w:t>گاه</w:t>
        </w:r>
        <w:r w:rsidRPr="00A947B5">
          <w:rPr>
            <w:rStyle w:val="Hyperlink"/>
            <w:noProof/>
            <w:spacing w:val="0"/>
            <w:rtl/>
          </w:rPr>
          <w:t xml:space="preserve"> </w:t>
        </w:r>
        <w:r w:rsidRPr="00A947B5">
          <w:rPr>
            <w:rStyle w:val="Hyperlink"/>
            <w:rFonts w:hint="eastAsia"/>
            <w:noProof/>
            <w:spacing w:val="0"/>
            <w:rtl/>
          </w:rPr>
          <w:t>کس</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خواب</w:t>
        </w:r>
        <w:r w:rsidRPr="00A947B5">
          <w:rPr>
            <w:rStyle w:val="Hyperlink"/>
            <w:noProof/>
            <w:spacing w:val="0"/>
            <w:rtl/>
          </w:rPr>
          <w:t xml:space="preserve"> </w:t>
        </w:r>
        <w:r w:rsidRPr="00A947B5">
          <w:rPr>
            <w:rStyle w:val="Hyperlink"/>
            <w:rFonts w:hint="eastAsia"/>
            <w:noProof/>
            <w:spacing w:val="0"/>
            <w:rtl/>
          </w:rPr>
          <w:t>ب</w:t>
        </w:r>
        <w:r w:rsidRPr="00A947B5">
          <w:rPr>
            <w:rStyle w:val="Hyperlink"/>
            <w:rFonts w:hint="cs"/>
            <w:noProof/>
            <w:spacing w:val="0"/>
            <w:rtl/>
          </w:rPr>
          <w:t>ی</w:t>
        </w:r>
        <w:r w:rsidRPr="00A947B5">
          <w:rPr>
            <w:rStyle w:val="Hyperlink"/>
            <w:rFonts w:hint="eastAsia"/>
            <w:noProof/>
            <w:spacing w:val="0"/>
            <w:rtl/>
          </w:rPr>
          <w:t>دار</w:t>
        </w:r>
        <w:r w:rsidRPr="00A947B5">
          <w:rPr>
            <w:rStyle w:val="Hyperlink"/>
            <w:noProof/>
            <w:spacing w:val="0"/>
            <w:rtl/>
          </w:rPr>
          <w:t xml:space="preserve"> </w:t>
        </w:r>
        <w:r w:rsidRPr="00A947B5">
          <w:rPr>
            <w:rStyle w:val="Hyperlink"/>
            <w:rFonts w:hint="eastAsia"/>
            <w:noProof/>
            <w:spacing w:val="0"/>
            <w:rtl/>
          </w:rPr>
          <w:t>شد</w:t>
        </w:r>
        <w:r w:rsidRPr="00A947B5">
          <w:rPr>
            <w:rStyle w:val="Hyperlink"/>
            <w:noProof/>
            <w:spacing w:val="0"/>
            <w:rtl/>
          </w:rPr>
          <w:t xml:space="preserve"> </w:t>
        </w:r>
        <w:r w:rsidRPr="00A947B5">
          <w:rPr>
            <w:rStyle w:val="Hyperlink"/>
            <w:rFonts w:hint="eastAsia"/>
            <w:noProof/>
            <w:spacing w:val="0"/>
            <w:rtl/>
          </w:rPr>
          <w:t>دست‌ها</w:t>
        </w:r>
        <w:r w:rsidRPr="00A947B5">
          <w:rPr>
            <w:rStyle w:val="Hyperlink"/>
            <w:rFonts w:hint="cs"/>
            <w:noProof/>
            <w:spacing w:val="0"/>
            <w:rtl/>
          </w:rPr>
          <w:t>ی</w:t>
        </w:r>
        <w:r w:rsidRPr="00A947B5">
          <w:rPr>
            <w:rStyle w:val="Hyperlink"/>
            <w:rFonts w:hint="eastAsia"/>
            <w:noProof/>
            <w:spacing w:val="0"/>
            <w:rtl/>
          </w:rPr>
          <w:t>ش</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بشو</w:t>
        </w:r>
        <w:r w:rsidRPr="00A947B5">
          <w:rPr>
            <w:rStyle w:val="Hyperlink"/>
            <w:rFonts w:hint="cs"/>
            <w:noProof/>
            <w:spacing w:val="0"/>
            <w:rtl/>
          </w:rPr>
          <w:t>ی</w:t>
        </w:r>
        <w:r w:rsidRPr="00A947B5">
          <w:rPr>
            <w:rStyle w:val="Hyperlink"/>
            <w:rFonts w:hint="eastAsia"/>
            <w:noProof/>
            <w:spacing w:val="0"/>
            <w:rtl/>
          </w:rPr>
          <w:t>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5"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اجر</w:t>
        </w:r>
        <w:r w:rsidRPr="00A947B5">
          <w:rPr>
            <w:rStyle w:val="Hyperlink"/>
            <w:noProof/>
            <w:spacing w:val="0"/>
            <w:rtl/>
          </w:rPr>
          <w:t xml:space="preserve"> </w:t>
        </w:r>
        <w:r w:rsidRPr="00A947B5">
          <w:rPr>
            <w:rStyle w:val="Hyperlink"/>
            <w:rFonts w:hint="eastAsia"/>
            <w:noProof/>
            <w:spacing w:val="0"/>
            <w:rtl/>
          </w:rPr>
          <w:t>مرد</w:t>
        </w:r>
        <w:r w:rsidRPr="00A947B5">
          <w:rPr>
            <w:rStyle w:val="Hyperlink"/>
            <w:noProof/>
            <w:spacing w:val="0"/>
            <w:rtl/>
          </w:rPr>
          <w:t xml:space="preserve"> </w:t>
        </w:r>
        <w:r w:rsidRPr="00A947B5">
          <w:rPr>
            <w:rStyle w:val="Hyperlink"/>
            <w:rFonts w:hint="eastAsia"/>
            <w:noProof/>
            <w:spacing w:val="0"/>
            <w:rtl/>
          </w:rPr>
          <w:t>صاحب</w:t>
        </w:r>
        <w:r w:rsidRPr="00A947B5">
          <w:rPr>
            <w:rStyle w:val="Hyperlink"/>
            <w:noProof/>
            <w:spacing w:val="0"/>
            <w:rtl/>
          </w:rPr>
          <w:t xml:space="preserve"> </w:t>
        </w:r>
        <w:r w:rsidRPr="00A947B5">
          <w:rPr>
            <w:rStyle w:val="Hyperlink"/>
            <w:rFonts w:hint="eastAsia"/>
            <w:noProof/>
            <w:spacing w:val="0"/>
            <w:rtl/>
          </w:rPr>
          <w:t>سگ</w:t>
        </w:r>
        <w:r w:rsidRPr="00A947B5">
          <w:rPr>
            <w:rStyle w:val="Hyperlink"/>
            <w:noProof/>
            <w:spacing w:val="0"/>
            <w:rtl/>
          </w:rPr>
          <w:t xml:space="preserve"> </w:t>
        </w:r>
        <w:r w:rsidRPr="00A947B5">
          <w:rPr>
            <w:rStyle w:val="Hyperlink"/>
            <w:rFonts w:hint="eastAsia"/>
            <w:noProof/>
            <w:spacing w:val="0"/>
            <w:rtl/>
          </w:rPr>
          <w:t>هر</w:t>
        </w:r>
        <w:r w:rsidRPr="00A947B5">
          <w:rPr>
            <w:rStyle w:val="Hyperlink"/>
            <w:noProof/>
            <w:spacing w:val="0"/>
            <w:rtl/>
          </w:rPr>
          <w:t xml:space="preserve"> </w:t>
        </w:r>
        <w:r w:rsidRPr="00A947B5">
          <w:rPr>
            <w:rStyle w:val="Hyperlink"/>
            <w:rFonts w:hint="eastAsia"/>
            <w:noProof/>
            <w:spacing w:val="0"/>
            <w:rtl/>
          </w:rPr>
          <w:t>روز</w:t>
        </w:r>
        <w:r w:rsidRPr="00A947B5">
          <w:rPr>
            <w:rStyle w:val="Hyperlink"/>
            <w:noProof/>
            <w:spacing w:val="0"/>
            <w:rtl/>
          </w:rPr>
          <w:t xml:space="preserve"> </w:t>
        </w:r>
        <w:r w:rsidRPr="00A947B5">
          <w:rPr>
            <w:rStyle w:val="Hyperlink"/>
            <w:rFonts w:hint="eastAsia"/>
            <w:noProof/>
            <w:spacing w:val="0"/>
            <w:rtl/>
          </w:rPr>
          <w:t>دو</w:t>
        </w:r>
        <w:r w:rsidRPr="00A947B5">
          <w:rPr>
            <w:rStyle w:val="Hyperlink"/>
            <w:noProof/>
            <w:spacing w:val="0"/>
            <w:rtl/>
          </w:rPr>
          <w:t xml:space="preserve"> </w:t>
        </w:r>
        <w:r w:rsidRPr="00A947B5">
          <w:rPr>
            <w:rStyle w:val="Hyperlink"/>
            <w:rFonts w:hint="eastAsia"/>
            <w:noProof/>
            <w:spacing w:val="0"/>
            <w:rtl/>
          </w:rPr>
          <w:t>ق</w:t>
        </w:r>
        <w:r w:rsidRPr="00A947B5">
          <w:rPr>
            <w:rStyle w:val="Hyperlink"/>
            <w:rFonts w:hint="cs"/>
            <w:noProof/>
            <w:spacing w:val="0"/>
            <w:rtl/>
          </w:rPr>
          <w:t>ی</w:t>
        </w:r>
        <w:r w:rsidRPr="00A947B5">
          <w:rPr>
            <w:rStyle w:val="Hyperlink"/>
            <w:rFonts w:hint="eastAsia"/>
            <w:noProof/>
            <w:spacing w:val="0"/>
            <w:rtl/>
          </w:rPr>
          <w:t>راط</w:t>
        </w:r>
        <w:r w:rsidRPr="00A947B5">
          <w:rPr>
            <w:rStyle w:val="Hyperlink"/>
            <w:noProof/>
            <w:spacing w:val="0"/>
            <w:rtl/>
          </w:rPr>
          <w:t xml:space="preserve"> </w:t>
        </w:r>
        <w:r w:rsidRPr="00A947B5">
          <w:rPr>
            <w:rStyle w:val="Hyperlink"/>
            <w:rFonts w:hint="eastAsia"/>
            <w:noProof/>
            <w:spacing w:val="0"/>
            <w:rtl/>
          </w:rPr>
          <w:t>کم</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شود»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355</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6"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هر</w:t>
        </w:r>
        <w:r w:rsidRPr="00A947B5">
          <w:rPr>
            <w:rStyle w:val="Hyperlink"/>
            <w:noProof/>
            <w:spacing w:val="0"/>
            <w:rtl/>
          </w:rPr>
          <w:t xml:space="preserve"> </w:t>
        </w:r>
        <w:r w:rsidRPr="00A947B5">
          <w:rPr>
            <w:rStyle w:val="Hyperlink"/>
            <w:rFonts w:hint="eastAsia"/>
            <w:noProof/>
            <w:spacing w:val="0"/>
            <w:rtl/>
          </w:rPr>
          <w:t>کس</w:t>
        </w:r>
        <w:r w:rsidRPr="00A947B5">
          <w:rPr>
            <w:rStyle w:val="Hyperlink"/>
            <w:noProof/>
            <w:spacing w:val="0"/>
            <w:rtl/>
          </w:rPr>
          <w:t xml:space="preserve"> </w:t>
        </w:r>
        <w:r w:rsidRPr="00A947B5">
          <w:rPr>
            <w:rStyle w:val="Hyperlink"/>
            <w:rFonts w:hint="eastAsia"/>
            <w:noProof/>
            <w:spacing w:val="0"/>
            <w:rtl/>
          </w:rPr>
          <w:t>جنازه‌ا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تش</w:t>
        </w:r>
        <w:r w:rsidRPr="00A947B5">
          <w:rPr>
            <w:rStyle w:val="Hyperlink"/>
            <w:rFonts w:hint="cs"/>
            <w:noProof/>
            <w:spacing w:val="0"/>
            <w:rtl/>
          </w:rPr>
          <w:t>یی</w:t>
        </w:r>
        <w:r w:rsidRPr="00A947B5">
          <w:rPr>
            <w:rStyle w:val="Hyperlink"/>
            <w:rFonts w:hint="eastAsia"/>
            <w:noProof/>
            <w:spacing w:val="0"/>
            <w:rtl/>
          </w:rPr>
          <w:t>ع</w:t>
        </w:r>
        <w:r w:rsidRPr="00A947B5">
          <w:rPr>
            <w:rStyle w:val="Hyperlink"/>
            <w:noProof/>
            <w:spacing w:val="0"/>
            <w:rtl/>
          </w:rPr>
          <w:t xml:space="preserve"> </w:t>
        </w:r>
        <w:r w:rsidRPr="00A947B5">
          <w:rPr>
            <w:rStyle w:val="Hyperlink"/>
            <w:rFonts w:hint="eastAsia"/>
            <w:noProof/>
            <w:spacing w:val="0"/>
            <w:rtl/>
          </w:rPr>
          <w:t>کند</w:t>
        </w:r>
        <w:r w:rsidRPr="00A947B5">
          <w:rPr>
            <w:rStyle w:val="Hyperlink"/>
            <w:noProof/>
            <w:spacing w:val="0"/>
            <w:rtl/>
          </w:rPr>
          <w:t xml:space="preserve"> </w:t>
        </w:r>
        <w:r w:rsidRPr="00A947B5">
          <w:rPr>
            <w:rStyle w:val="Hyperlink"/>
            <w:rFonts w:hint="cs"/>
            <w:noProof/>
            <w:spacing w:val="0"/>
            <w:rtl/>
          </w:rPr>
          <w:t>ی</w:t>
        </w:r>
        <w:r w:rsidRPr="00A947B5">
          <w:rPr>
            <w:rStyle w:val="Hyperlink"/>
            <w:rFonts w:hint="eastAsia"/>
            <w:noProof/>
            <w:spacing w:val="0"/>
            <w:rtl/>
          </w:rPr>
          <w:t>ک</w:t>
        </w:r>
        <w:r w:rsidRPr="00A947B5">
          <w:rPr>
            <w:rStyle w:val="Hyperlink"/>
            <w:noProof/>
            <w:spacing w:val="0"/>
            <w:rtl/>
          </w:rPr>
          <w:t xml:space="preserve"> </w:t>
        </w:r>
        <w:r w:rsidRPr="00A947B5">
          <w:rPr>
            <w:rStyle w:val="Hyperlink"/>
            <w:rFonts w:hint="eastAsia"/>
            <w:noProof/>
            <w:spacing w:val="0"/>
            <w:rtl/>
          </w:rPr>
          <w:t>ق</w:t>
        </w:r>
        <w:r w:rsidRPr="00A947B5">
          <w:rPr>
            <w:rStyle w:val="Hyperlink"/>
            <w:rFonts w:hint="cs"/>
            <w:noProof/>
            <w:spacing w:val="0"/>
            <w:rtl/>
          </w:rPr>
          <w:t>ی</w:t>
        </w:r>
        <w:r w:rsidRPr="00A947B5">
          <w:rPr>
            <w:rStyle w:val="Hyperlink"/>
            <w:rFonts w:hint="eastAsia"/>
            <w:noProof/>
            <w:spacing w:val="0"/>
            <w:rtl/>
          </w:rPr>
          <w:t>راط</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پاداش</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رسد»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7"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عبدالحس</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هر</w:t>
        </w:r>
        <w:r w:rsidRPr="00A947B5">
          <w:rPr>
            <w:rStyle w:val="Hyperlink"/>
            <w:noProof/>
            <w:spacing w:val="0"/>
            <w:rtl/>
          </w:rPr>
          <w:t xml:space="preserve"> </w:t>
        </w:r>
        <w:r w:rsidRPr="00A947B5">
          <w:rPr>
            <w:rStyle w:val="Hyperlink"/>
            <w:rFonts w:hint="eastAsia"/>
            <w:noProof/>
            <w:spacing w:val="0"/>
            <w:rtl/>
          </w:rPr>
          <w:t>کس</w:t>
        </w:r>
        <w:r w:rsidRPr="00A947B5">
          <w:rPr>
            <w:rStyle w:val="Hyperlink"/>
            <w:noProof/>
            <w:spacing w:val="0"/>
            <w:rtl/>
          </w:rPr>
          <w:t xml:space="preserve"> </w:t>
        </w:r>
        <w:r w:rsidRPr="00A947B5">
          <w:rPr>
            <w:rStyle w:val="Hyperlink"/>
            <w:rFonts w:hint="eastAsia"/>
            <w:noProof/>
            <w:spacing w:val="0"/>
            <w:rtl/>
          </w:rPr>
          <w:t>د</w:t>
        </w:r>
        <w:r w:rsidRPr="00A947B5">
          <w:rPr>
            <w:rStyle w:val="Hyperlink"/>
            <w:rFonts w:hint="cs"/>
            <w:noProof/>
            <w:spacing w:val="0"/>
            <w:rtl/>
          </w:rPr>
          <w:t>ی</w:t>
        </w:r>
        <w:r w:rsidRPr="00A947B5">
          <w:rPr>
            <w:rStyle w:val="Hyperlink"/>
            <w:rFonts w:hint="eastAsia"/>
            <w:noProof/>
            <w:spacing w:val="0"/>
            <w:rtl/>
          </w:rPr>
          <w:t>دار</w:t>
        </w:r>
        <w:r w:rsidRPr="00A947B5">
          <w:rPr>
            <w:rStyle w:val="Hyperlink"/>
            <w:noProof/>
            <w:spacing w:val="0"/>
            <w:rtl/>
          </w:rPr>
          <w:t xml:space="preserve"> </w:t>
        </w:r>
        <w:r w:rsidRPr="00A947B5">
          <w:rPr>
            <w:rStyle w:val="Hyperlink"/>
            <w:rFonts w:hint="eastAsia"/>
            <w:noProof/>
            <w:spacing w:val="0"/>
            <w:rtl/>
          </w:rPr>
          <w:t>خدا</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بپسندد</w:t>
        </w:r>
        <w:r w:rsidRPr="00A947B5">
          <w:rPr>
            <w:rStyle w:val="Hyperlink"/>
            <w:noProof/>
            <w:spacing w:val="0"/>
            <w:rtl/>
          </w:rPr>
          <w:t xml:space="preserve"> </w:t>
        </w:r>
        <w:r w:rsidRPr="00A947B5">
          <w:rPr>
            <w:rStyle w:val="Hyperlink"/>
            <w:rFonts w:hint="eastAsia"/>
            <w:noProof/>
            <w:spacing w:val="0"/>
            <w:rtl/>
          </w:rPr>
          <w:t>خدا</w:t>
        </w:r>
        <w:r w:rsidRPr="00A947B5">
          <w:rPr>
            <w:rStyle w:val="Hyperlink"/>
            <w:noProof/>
            <w:spacing w:val="0"/>
            <w:rtl/>
          </w:rPr>
          <w:t xml:space="preserve"> </w:t>
        </w:r>
        <w:r w:rsidRPr="00A947B5">
          <w:rPr>
            <w:rStyle w:val="Hyperlink"/>
            <w:rFonts w:hint="eastAsia"/>
            <w:noProof/>
            <w:spacing w:val="0"/>
            <w:rtl/>
          </w:rPr>
          <w:t>د</w:t>
        </w:r>
        <w:r w:rsidRPr="00A947B5">
          <w:rPr>
            <w:rStyle w:val="Hyperlink"/>
            <w:rFonts w:hint="cs"/>
            <w:noProof/>
            <w:spacing w:val="0"/>
            <w:rtl/>
          </w:rPr>
          <w:t>ی</w:t>
        </w:r>
        <w:r w:rsidRPr="00A947B5">
          <w:rPr>
            <w:rStyle w:val="Hyperlink"/>
            <w:rFonts w:hint="eastAsia"/>
            <w:noProof/>
            <w:spacing w:val="0"/>
            <w:rtl/>
          </w:rPr>
          <w:t>دار</w:t>
        </w:r>
        <w:r w:rsidRPr="00A947B5">
          <w:rPr>
            <w:rStyle w:val="Hyperlink"/>
            <w:noProof/>
            <w:spacing w:val="0"/>
            <w:rtl/>
          </w:rPr>
          <w:t xml:space="preserve"> </w:t>
        </w:r>
        <w:r w:rsidRPr="00A947B5">
          <w:rPr>
            <w:rStyle w:val="Hyperlink"/>
            <w:rFonts w:hint="eastAsia"/>
            <w:noProof/>
            <w:spacing w:val="0"/>
            <w:rtl/>
          </w:rPr>
          <w:t>او</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دوست</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دارد»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357</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B Lotus"/>
          <w:b/>
          <w:bCs/>
          <w:noProof/>
          <w:sz w:val="22"/>
          <w:szCs w:val="22"/>
          <w:rtl/>
          <w:lang w:bidi="ar-SA"/>
        </w:rPr>
      </w:pPr>
      <w:hyperlink w:anchor="_Toc224983608" w:history="1">
        <w:r w:rsidRPr="00A947B5">
          <w:rPr>
            <w:rStyle w:val="Hyperlink"/>
            <w:rFonts w:cs="B Lotus" w:hint="eastAsia"/>
            <w:b/>
            <w:bCs/>
            <w:noProof/>
            <w:rtl/>
          </w:rPr>
          <w:t>فصل</w:t>
        </w:r>
        <w:r w:rsidRPr="00A947B5">
          <w:rPr>
            <w:rStyle w:val="Hyperlink"/>
            <w:rFonts w:cs="B Lotus"/>
            <w:b/>
            <w:bCs/>
            <w:noProof/>
            <w:rtl/>
          </w:rPr>
          <w:t xml:space="preserve"> </w:t>
        </w:r>
        <w:r w:rsidRPr="00A947B5">
          <w:rPr>
            <w:rStyle w:val="Hyperlink"/>
            <w:rFonts w:cs="B Lotus" w:hint="eastAsia"/>
            <w:b/>
            <w:bCs/>
            <w:noProof/>
            <w:rtl/>
          </w:rPr>
          <w:t>سوم</w:t>
        </w:r>
        <w:r w:rsidRPr="00A947B5">
          <w:rPr>
            <w:rStyle w:val="Hyperlink"/>
            <w:rFonts w:cs="B Lotus"/>
            <w:b/>
            <w:bCs/>
            <w:noProof/>
            <w:rtl/>
          </w:rPr>
          <w:t xml:space="preserve">: </w:t>
        </w:r>
        <w:r w:rsidRPr="00A947B5">
          <w:rPr>
            <w:rStyle w:val="Hyperlink"/>
            <w:rFonts w:ascii="Lotus Linotype" w:hAnsi="Lotus Linotype" w:cs="B Lotus" w:hint="eastAsia"/>
            <w:b/>
            <w:bCs/>
            <w:noProof/>
            <w:rtl/>
          </w:rPr>
          <w:t>ابو‌ر</w:t>
        </w:r>
        <w:r w:rsidRPr="00A947B5">
          <w:rPr>
            <w:rStyle w:val="Hyperlink"/>
            <w:rFonts w:ascii="Lotus Linotype" w:hAnsi="Lotus Linotype" w:cs="B Lotus" w:hint="cs"/>
            <w:b/>
            <w:bCs/>
            <w:noProof/>
            <w:rtl/>
          </w:rPr>
          <w:t>ی</w:t>
        </w:r>
        <w:r w:rsidRPr="00A947B5">
          <w:rPr>
            <w:rStyle w:val="Hyperlink"/>
            <w:rFonts w:ascii="Lotus Linotype" w:hAnsi="Lotus Linotype" w:cs="B Lotus" w:hint="eastAsia"/>
            <w:b/>
            <w:bCs/>
            <w:noProof/>
            <w:rtl/>
          </w:rPr>
          <w:t>ه</w:t>
        </w:r>
        <w:r w:rsidRPr="00A947B5">
          <w:rPr>
            <w:rFonts w:cs="B Lotus"/>
            <w:b/>
            <w:bCs/>
            <w:noProof/>
            <w:webHidden/>
            <w:rtl/>
          </w:rPr>
          <w:tab/>
        </w:r>
        <w:r w:rsidRPr="00A947B5">
          <w:rPr>
            <w:rStyle w:val="Hyperlink"/>
            <w:rFonts w:cs="B Lotus"/>
            <w:b/>
            <w:bCs/>
            <w:noProof/>
            <w:rtl/>
          </w:rPr>
          <w:fldChar w:fldCharType="begin"/>
        </w:r>
        <w:r w:rsidRPr="00A947B5">
          <w:rPr>
            <w:rFonts w:cs="B Lotus"/>
            <w:b/>
            <w:bCs/>
            <w:noProof/>
            <w:webHidden/>
            <w:rtl/>
          </w:rPr>
          <w:instrText xml:space="preserve"> </w:instrText>
        </w:r>
        <w:r w:rsidRPr="00A947B5">
          <w:rPr>
            <w:rFonts w:cs="B Lotus"/>
            <w:b/>
            <w:bCs/>
            <w:noProof/>
            <w:webHidden/>
          </w:rPr>
          <w:instrText>PAGEREF</w:instrText>
        </w:r>
        <w:r w:rsidRPr="00A947B5">
          <w:rPr>
            <w:rFonts w:cs="B Lotus"/>
            <w:b/>
            <w:bCs/>
            <w:noProof/>
            <w:webHidden/>
            <w:rtl/>
          </w:rPr>
          <w:instrText xml:space="preserve"> _</w:instrText>
        </w:r>
        <w:r w:rsidRPr="00A947B5">
          <w:rPr>
            <w:rFonts w:cs="B Lotus"/>
            <w:b/>
            <w:bCs/>
            <w:noProof/>
            <w:webHidden/>
          </w:rPr>
          <w:instrText>Toc224983608 \h</w:instrText>
        </w:r>
        <w:r w:rsidRPr="00A947B5">
          <w:rPr>
            <w:rFonts w:cs="B Lotus"/>
            <w:b/>
            <w:bCs/>
            <w:noProof/>
            <w:webHidden/>
            <w:rtl/>
          </w:rPr>
          <w:instrText xml:space="preserve"> </w:instrText>
        </w:r>
        <w:r w:rsidRPr="00A947B5">
          <w:rPr>
            <w:rStyle w:val="Hyperlink"/>
            <w:rFonts w:cs="B Lotus"/>
            <w:b/>
            <w:bCs/>
            <w:noProof/>
            <w:rtl/>
          </w:rPr>
        </w:r>
        <w:r w:rsidRPr="00A947B5">
          <w:rPr>
            <w:rStyle w:val="Hyperlink"/>
            <w:rFonts w:cs="B Lotus"/>
            <w:b/>
            <w:bCs/>
            <w:noProof/>
            <w:rtl/>
          </w:rPr>
          <w:fldChar w:fldCharType="separate"/>
        </w:r>
        <w:r w:rsidR="00A947B5">
          <w:rPr>
            <w:rFonts w:cs="B Lotus"/>
            <w:b/>
            <w:bCs/>
            <w:noProof/>
            <w:webHidden/>
            <w:rtl/>
          </w:rPr>
          <w:t>361</w:t>
        </w:r>
        <w:r w:rsidRPr="00A947B5">
          <w:rPr>
            <w:rStyle w:val="Hyperlink"/>
            <w:rFonts w:cs="B Lotus"/>
            <w:b/>
            <w:bCs/>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09"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خورش</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بعد</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غروب</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کجا</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رود»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Toc224983609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375</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0"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همواره</w:t>
        </w:r>
        <w:r w:rsidRPr="00A947B5">
          <w:rPr>
            <w:rStyle w:val="Hyperlink"/>
            <w:noProof/>
            <w:spacing w:val="0"/>
            <w:rtl/>
          </w:rPr>
          <w:t xml:space="preserve"> </w:t>
        </w:r>
        <w:r w:rsidRPr="00A947B5">
          <w:rPr>
            <w:rStyle w:val="Hyperlink"/>
            <w:rFonts w:hint="eastAsia"/>
            <w:noProof/>
            <w:spacing w:val="0"/>
            <w:rtl/>
          </w:rPr>
          <w:t>بنده‌ام</w:t>
        </w:r>
        <w:r w:rsidRPr="00A947B5">
          <w:rPr>
            <w:rStyle w:val="Hyperlink"/>
            <w:noProof/>
            <w:spacing w:val="0"/>
            <w:rtl/>
          </w:rPr>
          <w:t xml:space="preserve"> </w:t>
        </w:r>
        <w:r w:rsidRPr="00A947B5">
          <w:rPr>
            <w:rStyle w:val="Hyperlink"/>
            <w:rFonts w:hint="eastAsia"/>
            <w:noProof/>
            <w:spacing w:val="0"/>
            <w:rtl/>
          </w:rPr>
          <w:t>با</w:t>
        </w:r>
        <w:r w:rsidRPr="00A947B5">
          <w:rPr>
            <w:rStyle w:val="Hyperlink"/>
            <w:noProof/>
            <w:spacing w:val="0"/>
            <w:rtl/>
          </w:rPr>
          <w:t xml:space="preserve"> </w:t>
        </w:r>
        <w:r w:rsidRPr="00A947B5">
          <w:rPr>
            <w:rStyle w:val="Hyperlink"/>
            <w:rFonts w:hint="eastAsia"/>
            <w:noProof/>
            <w:spacing w:val="0"/>
            <w:rtl/>
          </w:rPr>
          <w:t>خواندن</w:t>
        </w:r>
        <w:r w:rsidRPr="00A947B5">
          <w:rPr>
            <w:rStyle w:val="Hyperlink"/>
            <w:noProof/>
            <w:spacing w:val="0"/>
            <w:rtl/>
          </w:rPr>
          <w:t xml:space="preserve"> </w:t>
        </w:r>
        <w:r w:rsidRPr="00A947B5">
          <w:rPr>
            <w:rStyle w:val="Hyperlink"/>
            <w:rFonts w:hint="eastAsia"/>
            <w:noProof/>
            <w:spacing w:val="0"/>
            <w:rtl/>
          </w:rPr>
          <w:t>نوافل</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من</w:t>
        </w:r>
        <w:r w:rsidRPr="00A947B5">
          <w:rPr>
            <w:rStyle w:val="Hyperlink"/>
            <w:noProof/>
            <w:spacing w:val="0"/>
            <w:rtl/>
          </w:rPr>
          <w:t xml:space="preserve"> </w:t>
        </w:r>
        <w:r w:rsidRPr="00A947B5">
          <w:rPr>
            <w:rStyle w:val="Hyperlink"/>
            <w:rFonts w:hint="eastAsia"/>
            <w:noProof/>
            <w:spacing w:val="0"/>
            <w:rtl/>
          </w:rPr>
          <w:t>نزد</w:t>
        </w:r>
        <w:r w:rsidRPr="00A947B5">
          <w:rPr>
            <w:rStyle w:val="Hyperlink"/>
            <w:rFonts w:hint="cs"/>
            <w:noProof/>
            <w:spacing w:val="0"/>
            <w:rtl/>
          </w:rPr>
          <w:t>ی</w:t>
        </w:r>
        <w:r w:rsidRPr="00A947B5">
          <w:rPr>
            <w:rStyle w:val="Hyperlink"/>
            <w:rFonts w:hint="eastAsia"/>
            <w:noProof/>
            <w:spacing w:val="0"/>
            <w:rtl/>
          </w:rPr>
          <w:t>ک</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شود</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377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1"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روزه</w:t>
        </w:r>
        <w:r w:rsidRPr="00A947B5">
          <w:rPr>
            <w:rStyle w:val="Hyperlink"/>
            <w:noProof/>
            <w:spacing w:val="0"/>
            <w:rtl/>
          </w:rPr>
          <w:t xml:space="preserve"> </w:t>
        </w:r>
        <w:r w:rsidRPr="00A947B5">
          <w:rPr>
            <w:rStyle w:val="Hyperlink"/>
            <w:rFonts w:hint="eastAsia"/>
            <w:noProof/>
            <w:spacing w:val="0"/>
            <w:rtl/>
          </w:rPr>
          <w:t>رمضان</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روزه</w:t>
        </w:r>
        <w:r w:rsidRPr="00A947B5">
          <w:rPr>
            <w:rStyle w:val="Hyperlink"/>
            <w:noProof/>
            <w:spacing w:val="0"/>
            <w:rtl/>
          </w:rPr>
          <w:t xml:space="preserve"> </w:t>
        </w:r>
        <w:r w:rsidRPr="00A947B5">
          <w:rPr>
            <w:rStyle w:val="Hyperlink"/>
            <w:rFonts w:hint="eastAsia"/>
            <w:noProof/>
            <w:spacing w:val="0"/>
            <w:rtl/>
          </w:rPr>
          <w:t>سه</w:t>
        </w:r>
        <w:r w:rsidRPr="00A947B5">
          <w:rPr>
            <w:rStyle w:val="Hyperlink"/>
            <w:noProof/>
            <w:spacing w:val="0"/>
            <w:rtl/>
          </w:rPr>
          <w:t xml:space="preserve"> </w:t>
        </w:r>
        <w:r w:rsidRPr="00A947B5">
          <w:rPr>
            <w:rStyle w:val="Hyperlink"/>
            <w:rFonts w:hint="eastAsia"/>
            <w:noProof/>
            <w:spacing w:val="0"/>
            <w:rtl/>
          </w:rPr>
          <w:t>روزه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هر</w:t>
        </w:r>
        <w:r w:rsidRPr="00A947B5">
          <w:rPr>
            <w:rStyle w:val="Hyperlink"/>
            <w:noProof/>
            <w:spacing w:val="0"/>
            <w:rtl/>
          </w:rPr>
          <w:t xml:space="preserve"> </w:t>
        </w:r>
        <w:r w:rsidRPr="00A947B5">
          <w:rPr>
            <w:rStyle w:val="Hyperlink"/>
            <w:rFonts w:hint="eastAsia"/>
            <w:noProof/>
            <w:spacing w:val="0"/>
            <w:rtl/>
          </w:rPr>
          <w:t>ماه</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384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احاد</w:t>
        </w:r>
        <w:r w:rsidRPr="00A947B5">
          <w:rPr>
            <w:rStyle w:val="Hyperlink"/>
            <w:rFonts w:hint="cs"/>
            <w:noProof/>
            <w:spacing w:val="0"/>
            <w:rtl/>
          </w:rPr>
          <w:t>ی</w:t>
        </w:r>
        <w:r w:rsidRPr="00A947B5">
          <w:rPr>
            <w:rStyle w:val="Hyperlink"/>
            <w:rFonts w:hint="eastAsia"/>
            <w:noProof/>
            <w:spacing w:val="0"/>
            <w:rtl/>
          </w:rPr>
          <w:t>ث</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درباره</w:t>
        </w:r>
        <w:r w:rsidRPr="00A947B5">
          <w:rPr>
            <w:rStyle w:val="Hyperlink"/>
            <w:noProof/>
            <w:spacing w:val="0"/>
            <w:rtl/>
          </w:rPr>
          <w:t xml:space="preserve"> </w:t>
        </w:r>
        <w:r w:rsidRPr="00A947B5">
          <w:rPr>
            <w:rStyle w:val="Hyperlink"/>
            <w:rFonts w:hint="eastAsia"/>
            <w:noProof/>
            <w:spacing w:val="0"/>
            <w:rtl/>
          </w:rPr>
          <w:t>فض</w:t>
        </w:r>
        <w:r w:rsidRPr="00A947B5">
          <w:rPr>
            <w:rStyle w:val="Hyperlink"/>
            <w:rFonts w:hint="cs"/>
            <w:noProof/>
            <w:spacing w:val="0"/>
            <w:rtl/>
          </w:rPr>
          <w:t>ی</w:t>
        </w:r>
        <w:r w:rsidRPr="00A947B5">
          <w:rPr>
            <w:rStyle w:val="Hyperlink"/>
            <w:rFonts w:hint="eastAsia"/>
            <w:noProof/>
            <w:spacing w:val="0"/>
            <w:rtl/>
          </w:rPr>
          <w:t>لت</w:t>
        </w:r>
        <w:r w:rsidRPr="00A947B5">
          <w:rPr>
            <w:rStyle w:val="Hyperlink"/>
            <w:noProof/>
            <w:spacing w:val="0"/>
            <w:rtl/>
          </w:rPr>
          <w:t xml:space="preserve"> </w:t>
        </w:r>
        <w:r w:rsidRPr="00A947B5">
          <w:rPr>
            <w:rStyle w:val="Hyperlink"/>
            <w:rFonts w:hint="eastAsia"/>
            <w:noProof/>
            <w:spacing w:val="0"/>
            <w:rtl/>
          </w:rPr>
          <w:t>روز</w:t>
        </w:r>
        <w:r w:rsidRPr="00A947B5">
          <w:rPr>
            <w:rStyle w:val="Hyperlink"/>
            <w:noProof/>
            <w:spacing w:val="0"/>
            <w:rtl/>
          </w:rPr>
          <w:t xml:space="preserve"> </w:t>
        </w:r>
        <w:r w:rsidRPr="00A947B5">
          <w:rPr>
            <w:rStyle w:val="Hyperlink"/>
            <w:rFonts w:hint="eastAsia"/>
            <w:noProof/>
            <w:spacing w:val="0"/>
            <w:rtl/>
          </w:rPr>
          <w:t>جمعه</w:t>
        </w:r>
        <w:r w:rsidRPr="00A947B5">
          <w:rPr>
            <w:rStyle w:val="Hyperlink"/>
            <w:noProof/>
            <w:spacing w:val="0"/>
            <w:rtl/>
          </w:rPr>
          <w:t xml:space="preserve"> </w:t>
        </w:r>
        <w:r w:rsidRPr="00A947B5">
          <w:rPr>
            <w:rStyle w:val="Hyperlink"/>
            <w:rFonts w:hint="eastAsia"/>
            <w:noProof/>
            <w:spacing w:val="0"/>
            <w:rtl/>
          </w:rPr>
          <w:t>آمده‌اند»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384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3"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خورش</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ماه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روز</w:t>
        </w:r>
        <w:r w:rsidRPr="00A947B5">
          <w:rPr>
            <w:rStyle w:val="Hyperlink"/>
            <w:noProof/>
            <w:spacing w:val="0"/>
            <w:rtl/>
          </w:rPr>
          <w:t xml:space="preserve"> </w:t>
        </w:r>
        <w:r w:rsidRPr="00A947B5">
          <w:rPr>
            <w:rStyle w:val="Hyperlink"/>
            <w:rFonts w:hint="eastAsia"/>
            <w:noProof/>
            <w:spacing w:val="0"/>
            <w:rtl/>
          </w:rPr>
          <w:t>ق</w:t>
        </w:r>
        <w:r w:rsidRPr="00A947B5">
          <w:rPr>
            <w:rStyle w:val="Hyperlink"/>
            <w:rFonts w:hint="cs"/>
            <w:noProof/>
            <w:spacing w:val="0"/>
            <w:rtl/>
          </w:rPr>
          <w:t>ی</w:t>
        </w:r>
        <w:r w:rsidRPr="00A947B5">
          <w:rPr>
            <w:rStyle w:val="Hyperlink"/>
            <w:rFonts w:hint="eastAsia"/>
            <w:noProof/>
            <w:spacing w:val="0"/>
            <w:rtl/>
          </w:rPr>
          <w:t>امت</w:t>
        </w:r>
        <w:r w:rsidRPr="00A947B5">
          <w:rPr>
            <w:rStyle w:val="Hyperlink"/>
            <w:noProof/>
            <w:spacing w:val="0"/>
            <w:rtl/>
          </w:rPr>
          <w:t xml:space="preserve"> </w:t>
        </w:r>
        <w:r w:rsidRPr="00A947B5">
          <w:rPr>
            <w:rStyle w:val="Hyperlink"/>
            <w:rFonts w:hint="eastAsia"/>
            <w:noProof/>
            <w:spacing w:val="0"/>
            <w:rtl/>
          </w:rPr>
          <w:t>نور</w:t>
        </w:r>
        <w:r w:rsidRPr="00A947B5">
          <w:rPr>
            <w:rStyle w:val="Hyperlink"/>
            <w:noProof/>
            <w:spacing w:val="0"/>
            <w:rtl/>
          </w:rPr>
          <w:t xml:space="preserve"> </w:t>
        </w:r>
        <w:r w:rsidRPr="00A947B5">
          <w:rPr>
            <w:rStyle w:val="Hyperlink"/>
            <w:rFonts w:hint="eastAsia"/>
            <w:noProof/>
            <w:spacing w:val="0"/>
            <w:rtl/>
          </w:rPr>
          <w:t>ندارند»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386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4"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خداوند</w:t>
        </w:r>
        <w:r w:rsidRPr="00A947B5">
          <w:rPr>
            <w:rStyle w:val="Hyperlink"/>
            <w:noProof/>
            <w:spacing w:val="0"/>
            <w:rtl/>
          </w:rPr>
          <w:t xml:space="preserve"> </w:t>
        </w:r>
        <w:r w:rsidRPr="00A947B5">
          <w:rPr>
            <w:rStyle w:val="Hyperlink"/>
            <w:rFonts w:hint="eastAsia"/>
            <w:noProof/>
            <w:spacing w:val="0"/>
            <w:rtl/>
          </w:rPr>
          <w:t>خروس</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دارد</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گردنش</w:t>
        </w:r>
        <w:r w:rsidRPr="00A947B5">
          <w:rPr>
            <w:rStyle w:val="Hyperlink"/>
            <w:noProof/>
            <w:spacing w:val="0"/>
            <w:rtl/>
          </w:rPr>
          <w:t xml:space="preserve"> </w:t>
        </w:r>
        <w:r w:rsidRPr="00A947B5">
          <w:rPr>
            <w:rStyle w:val="Hyperlink"/>
            <w:rFonts w:hint="eastAsia"/>
            <w:noProof/>
            <w:spacing w:val="0"/>
            <w:rtl/>
          </w:rPr>
          <w:t>ز</w:t>
        </w:r>
        <w:r w:rsidRPr="00A947B5">
          <w:rPr>
            <w:rStyle w:val="Hyperlink"/>
            <w:rFonts w:hint="cs"/>
            <w:noProof/>
            <w:spacing w:val="0"/>
            <w:rtl/>
          </w:rPr>
          <w:t>ی</w:t>
        </w:r>
        <w:r w:rsidRPr="00A947B5">
          <w:rPr>
            <w:rStyle w:val="Hyperlink"/>
            <w:rFonts w:hint="eastAsia"/>
            <w:noProof/>
            <w:spacing w:val="0"/>
            <w:rtl/>
          </w:rPr>
          <w:t>ر</w:t>
        </w:r>
        <w:r w:rsidRPr="00A947B5">
          <w:rPr>
            <w:rStyle w:val="Hyperlink"/>
            <w:noProof/>
            <w:spacing w:val="0"/>
            <w:rtl/>
          </w:rPr>
          <w:t xml:space="preserve"> </w:t>
        </w:r>
        <w:r w:rsidRPr="00A947B5">
          <w:rPr>
            <w:rStyle w:val="Hyperlink"/>
            <w:rFonts w:hint="eastAsia"/>
            <w:noProof/>
            <w:spacing w:val="0"/>
            <w:rtl/>
          </w:rPr>
          <w:t>عرش</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387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5"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ن</w:t>
        </w:r>
        <w:r w:rsidRPr="00A947B5">
          <w:rPr>
            <w:rStyle w:val="Hyperlink"/>
            <w:rFonts w:hint="cs"/>
            <w:noProof/>
            <w:spacing w:val="0"/>
            <w:rtl/>
          </w:rPr>
          <w:t>ی</w:t>
        </w:r>
        <w:r w:rsidRPr="00A947B5">
          <w:rPr>
            <w:rStyle w:val="Hyperlink"/>
            <w:rFonts w:hint="eastAsia"/>
            <w:noProof/>
            <w:spacing w:val="0"/>
            <w:rtl/>
          </w:rPr>
          <w:t>ل</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س</w:t>
        </w:r>
        <w:r w:rsidRPr="00A947B5">
          <w:rPr>
            <w:rStyle w:val="Hyperlink"/>
            <w:rFonts w:hint="cs"/>
            <w:noProof/>
            <w:spacing w:val="0"/>
            <w:rtl/>
          </w:rPr>
          <w:t>ی</w:t>
        </w:r>
        <w:r w:rsidRPr="00A947B5">
          <w:rPr>
            <w:rStyle w:val="Hyperlink"/>
            <w:rFonts w:hint="eastAsia"/>
            <w:noProof/>
            <w:spacing w:val="0"/>
            <w:rtl/>
          </w:rPr>
          <w:t>حون</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ج</w:t>
        </w:r>
        <w:r w:rsidRPr="00A947B5">
          <w:rPr>
            <w:rStyle w:val="Hyperlink"/>
            <w:rFonts w:hint="cs"/>
            <w:noProof/>
            <w:spacing w:val="0"/>
            <w:rtl/>
          </w:rPr>
          <w:t>ی</w:t>
        </w:r>
        <w:r w:rsidRPr="00A947B5">
          <w:rPr>
            <w:rStyle w:val="Hyperlink"/>
            <w:rFonts w:hint="eastAsia"/>
            <w:noProof/>
            <w:spacing w:val="0"/>
            <w:rtl/>
          </w:rPr>
          <w:t>حون</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فرات</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نهرها</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بهشت</w:t>
        </w:r>
        <w:r w:rsidRPr="00A947B5">
          <w:rPr>
            <w:rStyle w:val="Hyperlink"/>
            <w:noProof/>
            <w:spacing w:val="0"/>
            <w:rtl/>
          </w:rPr>
          <w:t xml:space="preserve"> </w:t>
        </w:r>
        <w:r w:rsidRPr="00A947B5">
          <w:rPr>
            <w:rStyle w:val="Hyperlink"/>
            <w:rFonts w:hint="eastAsia"/>
            <w:noProof/>
            <w:spacing w:val="0"/>
            <w:rtl/>
          </w:rPr>
          <w:t>هستند»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389</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6"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بهشت</w:t>
        </w:r>
        <w:r w:rsidRPr="00A947B5">
          <w:rPr>
            <w:rStyle w:val="Hyperlink"/>
            <w:noProof/>
            <w:spacing w:val="0"/>
            <w:rtl/>
          </w:rPr>
          <w:t xml:space="preserve"> </w:t>
        </w:r>
        <w:r w:rsidRPr="00A947B5">
          <w:rPr>
            <w:rStyle w:val="Hyperlink"/>
            <w:rFonts w:hint="eastAsia"/>
            <w:noProof/>
            <w:spacing w:val="0"/>
            <w:rtl/>
          </w:rPr>
          <w:t>درخت</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هست</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سوار</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سا</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391</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7"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زنا</w:t>
        </w:r>
        <w:r w:rsidRPr="00A947B5">
          <w:rPr>
            <w:rStyle w:val="Hyperlink"/>
            <w:noProof/>
            <w:spacing w:val="0"/>
            <w:rtl/>
          </w:rPr>
          <w:t xml:space="preserve"> </w:t>
        </w:r>
        <w:r w:rsidRPr="00A947B5">
          <w:rPr>
            <w:rStyle w:val="Hyperlink"/>
            <w:rFonts w:hint="eastAsia"/>
            <w:noProof/>
            <w:spacing w:val="0"/>
            <w:rtl/>
          </w:rPr>
          <w:t>زاده</w:t>
        </w:r>
        <w:r w:rsidRPr="00A947B5">
          <w:rPr>
            <w:rStyle w:val="Hyperlink"/>
            <w:noProof/>
            <w:spacing w:val="0"/>
            <w:rtl/>
          </w:rPr>
          <w:t xml:space="preserve"> </w:t>
        </w:r>
        <w:r w:rsidRPr="00A947B5">
          <w:rPr>
            <w:rStyle w:val="Hyperlink"/>
            <w:rFonts w:hint="eastAsia"/>
            <w:noProof/>
            <w:spacing w:val="0"/>
            <w:rtl/>
          </w:rPr>
          <w:t>وارد</w:t>
        </w:r>
        <w:r w:rsidRPr="00A947B5">
          <w:rPr>
            <w:rStyle w:val="Hyperlink"/>
            <w:noProof/>
            <w:spacing w:val="0"/>
            <w:rtl/>
          </w:rPr>
          <w:t xml:space="preserve"> </w:t>
        </w:r>
        <w:r w:rsidRPr="00A947B5">
          <w:rPr>
            <w:rStyle w:val="Hyperlink"/>
            <w:rFonts w:hint="eastAsia"/>
            <w:noProof/>
            <w:spacing w:val="0"/>
            <w:rtl/>
          </w:rPr>
          <w:t>بهشت</w:t>
        </w:r>
        <w:r w:rsidRPr="00A947B5">
          <w:rPr>
            <w:rStyle w:val="Hyperlink"/>
            <w:noProof/>
            <w:spacing w:val="0"/>
            <w:rtl/>
          </w:rPr>
          <w:t xml:space="preserve"> </w:t>
        </w:r>
        <w:r w:rsidRPr="00A947B5">
          <w:rPr>
            <w:rStyle w:val="Hyperlink"/>
            <w:rFonts w:hint="eastAsia"/>
            <w:noProof/>
            <w:spacing w:val="0"/>
            <w:rtl/>
          </w:rPr>
          <w:t>نم</w:t>
        </w:r>
        <w:r w:rsidRPr="00A947B5">
          <w:rPr>
            <w:rStyle w:val="Hyperlink"/>
            <w:rFonts w:hint="cs"/>
            <w:noProof/>
            <w:spacing w:val="0"/>
            <w:rtl/>
          </w:rPr>
          <w:t>ی‌</w:t>
        </w:r>
        <w:r w:rsidRPr="00A947B5">
          <w:rPr>
            <w:rStyle w:val="Hyperlink"/>
            <w:rFonts w:hint="eastAsia"/>
            <w:noProof/>
            <w:spacing w:val="0"/>
            <w:rtl/>
          </w:rPr>
          <w:t>شود»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394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8"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سرگ</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استخوان</w:t>
        </w:r>
        <w:r w:rsidRPr="00A947B5">
          <w:rPr>
            <w:rStyle w:val="Hyperlink"/>
            <w:noProof/>
            <w:spacing w:val="0"/>
            <w:rtl/>
          </w:rPr>
          <w:t xml:space="preserve"> </w:t>
        </w:r>
        <w:r w:rsidRPr="00A947B5">
          <w:rPr>
            <w:rStyle w:val="Hyperlink"/>
            <w:rFonts w:hint="eastAsia"/>
            <w:noProof/>
            <w:spacing w:val="0"/>
            <w:rtl/>
          </w:rPr>
          <w:t>خوراک</w:t>
        </w:r>
        <w:r w:rsidRPr="00A947B5">
          <w:rPr>
            <w:rStyle w:val="Hyperlink"/>
            <w:noProof/>
            <w:spacing w:val="0"/>
            <w:rtl/>
          </w:rPr>
          <w:t xml:space="preserve"> </w:t>
        </w:r>
        <w:r w:rsidRPr="00A947B5">
          <w:rPr>
            <w:rStyle w:val="Hyperlink"/>
            <w:rFonts w:hint="eastAsia"/>
            <w:noProof/>
            <w:spacing w:val="0"/>
            <w:rtl/>
          </w:rPr>
          <w:t>جن‌هاست»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396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19"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مگس»</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Toc224983619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397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0"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عجوه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بهشت</w:t>
        </w:r>
        <w:r w:rsidRPr="00A947B5">
          <w:rPr>
            <w:rStyle w:val="Hyperlink"/>
            <w:noProof/>
            <w:spacing w:val="0"/>
            <w:rtl/>
          </w:rPr>
          <w:t xml:space="preserve"> </w:t>
        </w:r>
        <w:r w:rsidRPr="00A947B5">
          <w:rPr>
            <w:rStyle w:val="Hyperlink"/>
            <w:rFonts w:hint="eastAsia"/>
            <w:noProof/>
            <w:spacing w:val="0"/>
            <w:rtl/>
          </w:rPr>
          <w:t>است</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398</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1"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بهشت</w:t>
        </w:r>
        <w:r w:rsidRPr="00A947B5">
          <w:rPr>
            <w:rStyle w:val="Hyperlink"/>
            <w:noProof/>
            <w:spacing w:val="0"/>
            <w:rtl/>
          </w:rPr>
          <w:t xml:space="preserve"> </w:t>
        </w:r>
        <w:r w:rsidRPr="00A947B5">
          <w:rPr>
            <w:rStyle w:val="Hyperlink"/>
            <w:rFonts w:hint="eastAsia"/>
            <w:noProof/>
            <w:spacing w:val="0"/>
            <w:rtl/>
          </w:rPr>
          <w:t>موس</w:t>
        </w:r>
        <w:r w:rsidRPr="00A947B5">
          <w:rPr>
            <w:rStyle w:val="Hyperlink"/>
            <w:rFonts w:hint="cs"/>
            <w:noProof/>
            <w:spacing w:val="0"/>
            <w:rtl/>
          </w:rPr>
          <w:t>ی</w:t>
        </w:r>
        <w:r w:rsidRPr="00A947B5">
          <w:rPr>
            <w:rStyle w:val="Hyperlink"/>
            <w:rFonts w:hint="eastAsia"/>
            <w:noProof/>
            <w:spacing w:val="0"/>
            <w:rtl/>
          </w:rPr>
          <w:t>ق</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Toc224983621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400</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عقاب</w:t>
        </w:r>
        <w:r w:rsidRPr="00A947B5">
          <w:rPr>
            <w:rStyle w:val="Hyperlink"/>
            <w:noProof/>
            <w:spacing w:val="0"/>
            <w:rtl/>
          </w:rPr>
          <w:t xml:space="preserve"> </w:t>
        </w:r>
        <w:r w:rsidRPr="00A947B5">
          <w:rPr>
            <w:rStyle w:val="Hyperlink"/>
            <w:rFonts w:hint="eastAsia"/>
            <w:noProof/>
            <w:spacing w:val="0"/>
            <w:rtl/>
          </w:rPr>
          <w:t>کس</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زکات</w:t>
        </w:r>
        <w:r w:rsidRPr="00A947B5">
          <w:rPr>
            <w:rStyle w:val="Hyperlink"/>
            <w:noProof/>
            <w:spacing w:val="0"/>
            <w:rtl/>
          </w:rPr>
          <w:t xml:space="preserve"> </w:t>
        </w:r>
        <w:r w:rsidRPr="00A947B5">
          <w:rPr>
            <w:rStyle w:val="Hyperlink"/>
            <w:rFonts w:hint="eastAsia"/>
            <w:noProof/>
            <w:spacing w:val="0"/>
            <w:rtl/>
          </w:rPr>
          <w:t>نم</w:t>
        </w:r>
        <w:r w:rsidRPr="00A947B5">
          <w:rPr>
            <w:rStyle w:val="Hyperlink"/>
            <w:rFonts w:hint="cs"/>
            <w:noProof/>
            <w:spacing w:val="0"/>
            <w:rtl/>
          </w:rPr>
          <w:t>ی‌</w:t>
        </w:r>
        <w:r w:rsidRPr="00A947B5">
          <w:rPr>
            <w:rStyle w:val="Hyperlink"/>
            <w:rFonts w:hint="eastAsia"/>
            <w:noProof/>
            <w:spacing w:val="0"/>
            <w:rtl/>
          </w:rPr>
          <w:t>دهد</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روز</w:t>
        </w:r>
        <w:r w:rsidRPr="00A947B5">
          <w:rPr>
            <w:rStyle w:val="Hyperlink"/>
            <w:noProof/>
            <w:spacing w:val="0"/>
            <w:rtl/>
          </w:rPr>
          <w:t xml:space="preserve"> </w:t>
        </w:r>
        <w:r w:rsidRPr="00A947B5">
          <w:rPr>
            <w:rStyle w:val="Hyperlink"/>
            <w:rFonts w:hint="eastAsia"/>
            <w:noProof/>
            <w:spacing w:val="0"/>
            <w:rtl/>
          </w:rPr>
          <w:t>ق</w:t>
        </w:r>
        <w:r w:rsidRPr="00A947B5">
          <w:rPr>
            <w:rStyle w:val="Hyperlink"/>
            <w:rFonts w:hint="cs"/>
            <w:noProof/>
            <w:spacing w:val="0"/>
            <w:rtl/>
          </w:rPr>
          <w:t>ی</w:t>
        </w:r>
        <w:r w:rsidRPr="00A947B5">
          <w:rPr>
            <w:rStyle w:val="Hyperlink"/>
            <w:rFonts w:hint="eastAsia"/>
            <w:noProof/>
            <w:spacing w:val="0"/>
            <w:rtl/>
          </w:rPr>
          <w:t>امت»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3"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بانگ</w:t>
        </w:r>
        <w:r w:rsidRPr="00A947B5">
          <w:rPr>
            <w:rStyle w:val="Hyperlink"/>
            <w:noProof/>
            <w:spacing w:val="0"/>
            <w:rtl/>
          </w:rPr>
          <w:t xml:space="preserve"> </w:t>
        </w:r>
        <w:r w:rsidRPr="00A947B5">
          <w:rPr>
            <w:rStyle w:val="Hyperlink"/>
            <w:rFonts w:hint="eastAsia"/>
            <w:noProof/>
            <w:spacing w:val="0"/>
            <w:rtl/>
          </w:rPr>
          <w:t>زدن</w:t>
        </w:r>
        <w:r w:rsidRPr="00A947B5">
          <w:rPr>
            <w:rStyle w:val="Hyperlink"/>
            <w:noProof/>
            <w:spacing w:val="0"/>
            <w:rtl/>
          </w:rPr>
          <w:t xml:space="preserve"> </w:t>
        </w:r>
        <w:r w:rsidRPr="00A947B5">
          <w:rPr>
            <w:rStyle w:val="Hyperlink"/>
            <w:rFonts w:hint="eastAsia"/>
            <w:noProof/>
            <w:spacing w:val="0"/>
            <w:rtl/>
          </w:rPr>
          <w:t>خروس</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عرعر</w:t>
        </w:r>
        <w:r w:rsidRPr="00A947B5">
          <w:rPr>
            <w:rStyle w:val="Hyperlink"/>
            <w:noProof/>
            <w:spacing w:val="0"/>
            <w:rtl/>
          </w:rPr>
          <w:t xml:space="preserve"> </w:t>
        </w:r>
        <w:r w:rsidRPr="00A947B5">
          <w:rPr>
            <w:rStyle w:val="Hyperlink"/>
            <w:rFonts w:hint="eastAsia"/>
            <w:noProof/>
            <w:spacing w:val="0"/>
            <w:rtl/>
          </w:rPr>
          <w:t>کردن</w:t>
        </w:r>
        <w:r w:rsidRPr="00A947B5">
          <w:rPr>
            <w:rStyle w:val="Hyperlink"/>
            <w:noProof/>
            <w:spacing w:val="0"/>
            <w:rtl/>
          </w:rPr>
          <w:t xml:space="preserve"> </w:t>
        </w:r>
        <w:r w:rsidRPr="00A947B5">
          <w:rPr>
            <w:rStyle w:val="Hyperlink"/>
            <w:rFonts w:hint="eastAsia"/>
            <w:noProof/>
            <w:spacing w:val="0"/>
            <w:rtl/>
          </w:rPr>
          <w:t>الاغ»</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Toc224983623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402</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4"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خم</w:t>
        </w:r>
        <w:r w:rsidRPr="00A947B5">
          <w:rPr>
            <w:rStyle w:val="Hyperlink"/>
            <w:rFonts w:hint="cs"/>
            <w:noProof/>
            <w:spacing w:val="0"/>
            <w:rtl/>
          </w:rPr>
          <w:t>ی</w:t>
        </w:r>
        <w:r w:rsidRPr="00A947B5">
          <w:rPr>
            <w:rStyle w:val="Hyperlink"/>
            <w:rFonts w:hint="eastAsia"/>
            <w:noProof/>
            <w:spacing w:val="0"/>
            <w:rtl/>
          </w:rPr>
          <w:t>ازه</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ش</w:t>
        </w:r>
        <w:r w:rsidRPr="00A947B5">
          <w:rPr>
            <w:rStyle w:val="Hyperlink"/>
            <w:rFonts w:hint="cs"/>
            <w:noProof/>
            <w:spacing w:val="0"/>
            <w:rtl/>
          </w:rPr>
          <w:t>ی</w:t>
        </w:r>
        <w:r w:rsidRPr="00A947B5">
          <w:rPr>
            <w:rStyle w:val="Hyperlink"/>
            <w:rFonts w:hint="eastAsia"/>
            <w:noProof/>
            <w:spacing w:val="0"/>
            <w:rtl/>
          </w:rPr>
          <w:t>طان</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Toc224983624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403</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5"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خداوند</w:t>
        </w:r>
        <w:r w:rsidRPr="00A947B5">
          <w:rPr>
            <w:rStyle w:val="Hyperlink"/>
            <w:noProof/>
            <w:spacing w:val="0"/>
            <w:rtl/>
          </w:rPr>
          <w:t xml:space="preserve"> </w:t>
        </w:r>
        <w:r w:rsidRPr="00A947B5">
          <w:rPr>
            <w:rStyle w:val="Hyperlink"/>
            <w:rFonts w:hint="eastAsia"/>
            <w:noProof/>
            <w:spacing w:val="0"/>
            <w:rtl/>
          </w:rPr>
          <w:t>طه</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cs"/>
            <w:noProof/>
            <w:spacing w:val="0"/>
            <w:rtl/>
          </w:rPr>
          <w:t>ی</w:t>
        </w:r>
        <w:r w:rsidRPr="00A947B5">
          <w:rPr>
            <w:rStyle w:val="Hyperlink"/>
            <w:rFonts w:hint="eastAsia"/>
            <w:noProof/>
            <w:spacing w:val="0"/>
            <w:rtl/>
          </w:rPr>
          <w:t>س</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خواند</w:t>
        </w:r>
        <w:r w:rsidRPr="00A947B5">
          <w:rPr>
            <w:rStyle w:val="Hyperlink"/>
            <w:noProof/>
            <w:spacing w:val="0"/>
            <w:rtl/>
          </w:rPr>
          <w:t>»</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Toc224983625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404</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6"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چرا</w:t>
        </w:r>
        <w:r w:rsidRPr="00A947B5">
          <w:rPr>
            <w:rStyle w:val="Hyperlink"/>
            <w:noProof/>
            <w:spacing w:val="0"/>
            <w:rtl/>
          </w:rPr>
          <w:t xml:space="preserve"> </w:t>
        </w:r>
        <w:r w:rsidRPr="00A947B5">
          <w:rPr>
            <w:rStyle w:val="Hyperlink"/>
            <w:rFonts w:hint="eastAsia"/>
            <w:noProof/>
            <w:spacing w:val="0"/>
            <w:rtl/>
          </w:rPr>
          <w:t>خضر</w:t>
        </w:r>
        <w:r w:rsidRPr="00A947B5">
          <w:rPr>
            <w:rStyle w:val="Hyperlink"/>
            <w:noProof/>
            <w:spacing w:val="0"/>
            <w:rtl/>
          </w:rPr>
          <w:t xml:space="preserve"> </w:t>
        </w:r>
        <w:r w:rsidRPr="00A947B5">
          <w:rPr>
            <w:rStyle w:val="Hyperlink"/>
            <w:rFonts w:hint="eastAsia"/>
            <w:noProof/>
            <w:spacing w:val="0"/>
            <w:rtl/>
          </w:rPr>
          <w:t>نام</w:t>
        </w:r>
        <w:r w:rsidRPr="00A947B5">
          <w:rPr>
            <w:rStyle w:val="Hyperlink"/>
            <w:rFonts w:hint="cs"/>
            <w:noProof/>
            <w:spacing w:val="0"/>
            <w:rtl/>
          </w:rPr>
          <w:t>ی</w:t>
        </w:r>
        <w:r w:rsidRPr="00A947B5">
          <w:rPr>
            <w:rStyle w:val="Hyperlink"/>
            <w:rFonts w:hint="eastAsia"/>
            <w:noProof/>
            <w:spacing w:val="0"/>
            <w:rtl/>
          </w:rPr>
          <w:t>ده</w:t>
        </w:r>
        <w:r w:rsidRPr="00A947B5">
          <w:rPr>
            <w:rStyle w:val="Hyperlink"/>
            <w:noProof/>
            <w:spacing w:val="0"/>
            <w:rtl/>
          </w:rPr>
          <w:t xml:space="preserve"> </w:t>
        </w:r>
        <w:r w:rsidRPr="00A947B5">
          <w:rPr>
            <w:rStyle w:val="Hyperlink"/>
            <w:rFonts w:hint="eastAsia"/>
            <w:noProof/>
            <w:spacing w:val="0"/>
            <w:rtl/>
          </w:rPr>
          <w:t>شد»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Toc224983626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406</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7"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مان</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بخل</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cs"/>
            <w:noProof/>
            <w:spacing w:val="0"/>
            <w:rtl/>
          </w:rPr>
          <w:t>ی</w:t>
        </w:r>
        <w:r w:rsidRPr="00A947B5">
          <w:rPr>
            <w:rStyle w:val="Hyperlink"/>
            <w:rFonts w:hint="eastAsia"/>
            <w:noProof/>
            <w:spacing w:val="0"/>
            <w:rtl/>
          </w:rPr>
          <w:t>ک</w:t>
        </w:r>
        <w:r w:rsidRPr="00A947B5">
          <w:rPr>
            <w:rStyle w:val="Hyperlink"/>
            <w:noProof/>
            <w:spacing w:val="0"/>
            <w:rtl/>
          </w:rPr>
          <w:t xml:space="preserve"> </w:t>
        </w:r>
        <w:r w:rsidRPr="00A947B5">
          <w:rPr>
            <w:rStyle w:val="Hyperlink"/>
            <w:rFonts w:hint="eastAsia"/>
            <w:noProof/>
            <w:spacing w:val="0"/>
            <w:rtl/>
          </w:rPr>
          <w:t>قلب</w:t>
        </w:r>
        <w:r w:rsidRPr="00A947B5">
          <w:rPr>
            <w:rStyle w:val="Hyperlink"/>
            <w:noProof/>
            <w:spacing w:val="0"/>
            <w:rtl/>
          </w:rPr>
          <w:t xml:space="preserve"> </w:t>
        </w:r>
        <w:r w:rsidRPr="00A947B5">
          <w:rPr>
            <w:rStyle w:val="Hyperlink"/>
            <w:rFonts w:hint="eastAsia"/>
            <w:noProof/>
            <w:spacing w:val="0"/>
            <w:rtl/>
          </w:rPr>
          <w:t>جمع</w:t>
        </w:r>
        <w:r w:rsidRPr="00A947B5">
          <w:rPr>
            <w:rStyle w:val="Hyperlink"/>
            <w:noProof/>
            <w:spacing w:val="0"/>
            <w:rtl/>
          </w:rPr>
          <w:t xml:space="preserve"> </w:t>
        </w:r>
        <w:r w:rsidRPr="00A947B5">
          <w:rPr>
            <w:rStyle w:val="Hyperlink"/>
            <w:rFonts w:hint="eastAsia"/>
            <w:noProof/>
            <w:spacing w:val="0"/>
            <w:rtl/>
          </w:rPr>
          <w:t>نم</w:t>
        </w:r>
        <w:r w:rsidRPr="00A947B5">
          <w:rPr>
            <w:rStyle w:val="Hyperlink"/>
            <w:rFonts w:hint="cs"/>
            <w:noProof/>
            <w:spacing w:val="0"/>
            <w:rtl/>
          </w:rPr>
          <w:t>ی‌</w:t>
        </w:r>
        <w:r w:rsidRPr="00A947B5">
          <w:rPr>
            <w:rStyle w:val="Hyperlink"/>
            <w:rFonts w:hint="eastAsia"/>
            <w:noProof/>
            <w:spacing w:val="0"/>
            <w:rtl/>
          </w:rPr>
          <w:t>شوند»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Toc224983627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8"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w:t>
        </w:r>
        <w:r w:rsidRPr="00A947B5">
          <w:rPr>
            <w:rStyle w:val="Hyperlink"/>
            <w:rFonts w:hint="eastAsia"/>
            <w:noProof/>
            <w:spacing w:val="0"/>
            <w:rtl/>
          </w:rPr>
          <w:t>ثروتمند</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ب</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ن</w:t>
        </w:r>
        <w:r w:rsidRPr="00A947B5">
          <w:rPr>
            <w:rStyle w:val="Hyperlink"/>
            <w:rFonts w:hint="cs"/>
            <w:noProof/>
            <w:spacing w:val="0"/>
            <w:rtl/>
          </w:rPr>
          <w:t>ی</w:t>
        </w:r>
        <w:r w:rsidRPr="00A947B5">
          <w:rPr>
            <w:rStyle w:val="Hyperlink"/>
            <w:rFonts w:hint="eastAsia"/>
            <w:noProof/>
            <w:spacing w:val="0"/>
            <w:rtl/>
          </w:rPr>
          <w:t>از</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افزون</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مال</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ثروت</w:t>
        </w:r>
        <w:r w:rsidRPr="00A947B5">
          <w:rPr>
            <w:rStyle w:val="Hyperlink"/>
            <w:noProof/>
            <w:spacing w:val="0"/>
            <w:rtl/>
          </w:rPr>
          <w:t xml:space="preserve"> </w:t>
        </w:r>
        <w:r w:rsidRPr="00A947B5">
          <w:rPr>
            <w:rStyle w:val="Hyperlink"/>
            <w:rFonts w:hint="eastAsia"/>
            <w:noProof/>
            <w:spacing w:val="0"/>
            <w:rtl/>
          </w:rPr>
          <w:t>ن</w:t>
        </w:r>
        <w:r w:rsidRPr="00A947B5">
          <w:rPr>
            <w:rStyle w:val="Hyperlink"/>
            <w:rFonts w:hint="cs"/>
            <w:noProof/>
            <w:spacing w:val="0"/>
            <w:rtl/>
          </w:rPr>
          <w:t>ی</w:t>
        </w:r>
        <w:r w:rsidRPr="00A947B5">
          <w:rPr>
            <w:rStyle w:val="Hyperlink"/>
            <w:rFonts w:hint="eastAsia"/>
            <w:noProof/>
            <w:spacing w:val="0"/>
            <w:rtl/>
          </w:rPr>
          <w:t>ست</w:t>
        </w:r>
        <w:r w:rsidRPr="00A947B5">
          <w:rPr>
            <w:rStyle w:val="Hyperlink"/>
            <w:noProof/>
            <w:spacing w:val="0"/>
            <w:rtl/>
          </w:rPr>
          <w:t xml:space="preserve"> </w:t>
        </w:r>
        <w:r w:rsidRPr="00A947B5">
          <w:rPr>
            <w:rStyle w:val="Hyperlink"/>
            <w:rFonts w:hint="eastAsia"/>
            <w:noProof/>
            <w:spacing w:val="0"/>
            <w:rtl/>
          </w:rPr>
          <w:t>بلکه</w:t>
        </w:r>
        <w:r w:rsidRPr="00A947B5">
          <w:rPr>
            <w:rStyle w:val="Hyperlink"/>
            <w:noProof/>
            <w:spacing w:val="0"/>
            <w:rtl/>
          </w:rPr>
          <w:t xml:space="preserve"> </w:t>
        </w:r>
        <w:r w:rsidRPr="00A947B5">
          <w:rPr>
            <w:rStyle w:val="Hyperlink"/>
            <w:rFonts w:hint="eastAsia"/>
            <w:noProof/>
            <w:spacing w:val="0"/>
            <w:rtl/>
          </w:rPr>
          <w:t>ب</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ن</w:t>
        </w:r>
        <w:r w:rsidRPr="00A947B5">
          <w:rPr>
            <w:rStyle w:val="Hyperlink"/>
            <w:rFonts w:hint="cs"/>
            <w:noProof/>
            <w:spacing w:val="0"/>
            <w:rtl/>
          </w:rPr>
          <w:t>ی</w:t>
        </w:r>
        <w:r w:rsidRPr="00A947B5">
          <w:rPr>
            <w:rStyle w:val="Hyperlink"/>
            <w:rFonts w:hint="eastAsia"/>
            <w:noProof/>
            <w:spacing w:val="0"/>
            <w:rtl/>
          </w:rPr>
          <w:t>از</w:t>
        </w:r>
        <w:r w:rsidRPr="00A947B5">
          <w:rPr>
            <w:rStyle w:val="Hyperlink"/>
            <w:rFonts w:hint="cs"/>
            <w:noProof/>
            <w:spacing w:val="0"/>
            <w:rtl/>
          </w:rPr>
          <w:t>ی</w:t>
        </w:r>
        <w:r w:rsidRPr="00A947B5">
          <w:rPr>
            <w:rStyle w:val="Hyperlink"/>
            <w:rFonts w:hint="eastAsia"/>
            <w:noProof/>
            <w:spacing w:val="0"/>
            <w:rtl/>
          </w:rPr>
          <w:t>،</w:t>
        </w:r>
        <w:r w:rsidRPr="00A947B5">
          <w:rPr>
            <w:rStyle w:val="Hyperlink"/>
            <w:noProof/>
            <w:spacing w:val="0"/>
            <w:rtl/>
          </w:rPr>
          <w:t xml:space="preserve"> </w:t>
        </w:r>
        <w:r w:rsidRPr="00A947B5">
          <w:rPr>
            <w:rStyle w:val="Hyperlink"/>
            <w:rFonts w:hint="eastAsia"/>
            <w:noProof/>
            <w:spacing w:val="0"/>
            <w:rtl/>
          </w:rPr>
          <w:t>ب</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ن</w:t>
        </w:r>
        <w:r w:rsidRPr="00A947B5">
          <w:rPr>
            <w:rStyle w:val="Hyperlink"/>
            <w:rFonts w:hint="cs"/>
            <w:noProof/>
            <w:spacing w:val="0"/>
            <w:rtl/>
          </w:rPr>
          <w:t>ی</w:t>
        </w:r>
        <w:r w:rsidRPr="00A947B5">
          <w:rPr>
            <w:rStyle w:val="Hyperlink"/>
            <w:rFonts w:hint="eastAsia"/>
            <w:noProof/>
            <w:spacing w:val="0"/>
            <w:rtl/>
          </w:rPr>
          <w:t>از</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قلب</w:t>
        </w:r>
        <w:r w:rsidRPr="00A947B5">
          <w:rPr>
            <w:rStyle w:val="Hyperlink"/>
            <w:noProof/>
            <w:spacing w:val="0"/>
            <w:rtl/>
          </w:rPr>
          <w:t xml:space="preserve"> </w:t>
        </w:r>
        <w:r w:rsidRPr="00A947B5">
          <w:rPr>
            <w:rStyle w:val="Hyperlink"/>
            <w:rFonts w:hint="eastAsia"/>
            <w:noProof/>
            <w:spacing w:val="0"/>
            <w:rtl/>
          </w:rPr>
          <w:t>است»</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Toc224983628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407</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29"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اخلاق</w:t>
        </w:r>
        <w:r w:rsidRPr="00A947B5">
          <w:rPr>
            <w:rStyle w:val="Hyperlink"/>
            <w:noProof/>
            <w:spacing w:val="0"/>
            <w:rtl/>
          </w:rPr>
          <w:t xml:space="preserve"> </w:t>
        </w:r>
        <w:r w:rsidRPr="00A947B5">
          <w:rPr>
            <w:rStyle w:val="Hyperlink"/>
            <w:rFonts w:hint="eastAsia"/>
            <w:noProof/>
            <w:spacing w:val="0"/>
            <w:rtl/>
          </w:rPr>
          <w:t>خوب</w:t>
        </w:r>
        <w:r w:rsidRPr="00A947B5">
          <w:rPr>
            <w:rStyle w:val="Hyperlink"/>
            <w:noProof/>
            <w:spacing w:val="0"/>
            <w:rtl/>
          </w:rPr>
          <w:t xml:space="preserve"> </w:t>
        </w:r>
        <w:r w:rsidRPr="00A947B5">
          <w:rPr>
            <w:rStyle w:val="Hyperlink"/>
            <w:rFonts w:hint="eastAsia"/>
            <w:noProof/>
            <w:spacing w:val="0"/>
            <w:rtl/>
          </w:rPr>
          <w:t>مقام</w:t>
        </w:r>
        <w:r w:rsidRPr="00A947B5">
          <w:rPr>
            <w:rStyle w:val="Hyperlink"/>
            <w:noProof/>
            <w:spacing w:val="0"/>
            <w:rtl/>
          </w:rPr>
          <w:t xml:space="preserve"> </w:t>
        </w:r>
        <w:r w:rsidRPr="00A947B5">
          <w:rPr>
            <w:rStyle w:val="Hyperlink"/>
            <w:rFonts w:hint="eastAsia"/>
            <w:noProof/>
            <w:spacing w:val="0"/>
            <w:rtl/>
          </w:rPr>
          <w:t>انسان</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اندازه</w:t>
        </w:r>
        <w:r w:rsidRPr="00A947B5">
          <w:rPr>
            <w:rStyle w:val="Hyperlink"/>
            <w:noProof/>
            <w:spacing w:val="0"/>
            <w:rtl/>
          </w:rPr>
          <w:t xml:space="preserve"> </w:t>
        </w:r>
        <w:r w:rsidRPr="00A947B5">
          <w:rPr>
            <w:rStyle w:val="Hyperlink"/>
            <w:rFonts w:hint="eastAsia"/>
            <w:noProof/>
            <w:spacing w:val="0"/>
            <w:rtl/>
          </w:rPr>
          <w:t>کس</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هم</w:t>
        </w:r>
        <w:r w:rsidRPr="00A947B5">
          <w:rPr>
            <w:rStyle w:val="Hyperlink"/>
            <w:rFonts w:hint="cs"/>
            <w:noProof/>
            <w:spacing w:val="0"/>
            <w:rtl/>
          </w:rPr>
          <w:t>ی</w:t>
        </w:r>
        <w:r w:rsidRPr="00A947B5">
          <w:rPr>
            <w:rStyle w:val="Hyperlink"/>
            <w:rFonts w:hint="eastAsia"/>
            <w:noProof/>
            <w:spacing w:val="0"/>
            <w:rtl/>
          </w:rPr>
          <w:t>شه</w:t>
        </w:r>
        <w:r w:rsidRPr="00A947B5">
          <w:rPr>
            <w:rStyle w:val="Hyperlink"/>
            <w:noProof/>
            <w:spacing w:val="0"/>
            <w:rtl/>
          </w:rPr>
          <w:t xml:space="preserve"> </w:t>
        </w:r>
        <w:r w:rsidRPr="00A947B5">
          <w:rPr>
            <w:rStyle w:val="Hyperlink"/>
            <w:rFonts w:hint="eastAsia"/>
            <w:noProof/>
            <w:spacing w:val="0"/>
            <w:rtl/>
          </w:rPr>
          <w:t>روزه</w:t>
        </w:r>
        <w:r w:rsidRPr="00A947B5">
          <w:rPr>
            <w:rStyle w:val="Hyperlink"/>
            <w:noProof/>
            <w:spacing w:val="0"/>
            <w:rtl/>
          </w:rPr>
          <w:t xml:space="preserve"> </w:t>
        </w:r>
        <w:r w:rsidRPr="00A947B5">
          <w:rPr>
            <w:rStyle w:val="Hyperlink"/>
            <w:rFonts w:hint="eastAsia"/>
            <w:noProof/>
            <w:spacing w:val="0"/>
            <w:rtl/>
          </w:rPr>
          <w:t>است</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شب‌ها</w:t>
        </w:r>
        <w:r w:rsidRPr="00A947B5">
          <w:rPr>
            <w:rStyle w:val="Hyperlink"/>
            <w:noProof/>
            <w:spacing w:val="0"/>
            <w:rtl/>
          </w:rPr>
          <w:t xml:space="preserve"> </w:t>
        </w:r>
        <w:r w:rsidRPr="00A947B5">
          <w:rPr>
            <w:rStyle w:val="Hyperlink"/>
            <w:rFonts w:hint="eastAsia"/>
            <w:noProof/>
            <w:spacing w:val="0"/>
            <w:rtl/>
          </w:rPr>
          <w:t>عبادت</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کند</w:t>
        </w:r>
        <w:r w:rsidRPr="00A947B5">
          <w:rPr>
            <w:rStyle w:val="Hyperlink"/>
            <w:noProof/>
            <w:spacing w:val="0"/>
            <w:rtl/>
          </w:rPr>
          <w:t xml:space="preserve"> </w:t>
        </w:r>
        <w:r w:rsidRPr="00A947B5">
          <w:rPr>
            <w:rStyle w:val="Hyperlink"/>
            <w:rFonts w:hint="eastAsia"/>
            <w:noProof/>
            <w:spacing w:val="0"/>
            <w:rtl/>
          </w:rPr>
          <w:t>بالا</w:t>
        </w:r>
        <w:r w:rsidRPr="00A947B5">
          <w:rPr>
            <w:rStyle w:val="Hyperlink"/>
            <w:noProof/>
            <w:spacing w:val="0"/>
            <w:rtl/>
          </w:rPr>
          <w:t xml:space="preserve"> </w:t>
        </w:r>
        <w:r w:rsidRPr="00A947B5">
          <w:rPr>
            <w:rStyle w:val="Hyperlink"/>
            <w:rFonts w:hint="eastAsia"/>
            <w:noProof/>
            <w:spacing w:val="0"/>
            <w:rtl/>
          </w:rPr>
          <w:t>م</w:t>
        </w:r>
        <w:r w:rsidRPr="00A947B5">
          <w:rPr>
            <w:rStyle w:val="Hyperlink"/>
            <w:rFonts w:hint="cs"/>
            <w:noProof/>
            <w:spacing w:val="0"/>
            <w:rtl/>
          </w:rPr>
          <w:t>ی‌</w:t>
        </w:r>
        <w:r w:rsidRPr="00A947B5">
          <w:rPr>
            <w:rStyle w:val="Hyperlink"/>
            <w:rFonts w:hint="eastAsia"/>
            <w:noProof/>
            <w:spacing w:val="0"/>
            <w:rtl/>
          </w:rPr>
          <w:t>برد»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Toc224983629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408</w:t>
        </w:r>
        <w:r w:rsidRPr="00A947B5">
          <w:rPr>
            <w:rStyle w:val="Hyperlink"/>
            <w:noProof/>
            <w:spacing w:val="0"/>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30"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ابور</w:t>
        </w:r>
        <w:r w:rsidRPr="00A947B5">
          <w:rPr>
            <w:rStyle w:val="Hyperlink"/>
            <w:rFonts w:hint="cs"/>
            <w:noProof/>
            <w:spacing w:val="0"/>
            <w:rtl/>
          </w:rPr>
          <w:t>ی</w:t>
        </w:r>
        <w:r w:rsidRPr="00A947B5">
          <w:rPr>
            <w:rStyle w:val="Hyperlink"/>
            <w:rFonts w:hint="eastAsia"/>
            <w:noProof/>
            <w:spacing w:val="0"/>
            <w:rtl/>
          </w:rPr>
          <w:t>ه</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مؤمن</w:t>
        </w:r>
        <w:r w:rsidRPr="00A947B5">
          <w:rPr>
            <w:rStyle w:val="Hyperlink"/>
            <w:noProof/>
            <w:spacing w:val="0"/>
            <w:rtl/>
          </w:rPr>
          <w:t xml:space="preserve"> </w:t>
        </w:r>
        <w:r w:rsidRPr="00A947B5">
          <w:rPr>
            <w:rStyle w:val="Hyperlink"/>
            <w:rFonts w:hint="eastAsia"/>
            <w:noProof/>
            <w:spacing w:val="0"/>
            <w:rtl/>
          </w:rPr>
          <w:t>آ</w:t>
        </w:r>
        <w:r w:rsidRPr="00A947B5">
          <w:rPr>
            <w:rStyle w:val="Hyperlink"/>
            <w:rFonts w:hint="cs"/>
            <w:noProof/>
            <w:spacing w:val="0"/>
            <w:rtl/>
          </w:rPr>
          <w:t>یی</w:t>
        </w:r>
        <w:r w:rsidRPr="00A947B5">
          <w:rPr>
            <w:rStyle w:val="Hyperlink"/>
            <w:rFonts w:hint="eastAsia"/>
            <w:noProof/>
            <w:spacing w:val="0"/>
            <w:rtl/>
          </w:rPr>
          <w:t>نه</w:t>
        </w:r>
        <w:r w:rsidRPr="00A947B5">
          <w:rPr>
            <w:rStyle w:val="Hyperlink"/>
            <w:noProof/>
            <w:spacing w:val="0"/>
            <w:rtl/>
          </w:rPr>
          <w:t xml:space="preserve"> </w:t>
        </w:r>
        <w:r w:rsidRPr="00A947B5">
          <w:rPr>
            <w:rStyle w:val="Hyperlink"/>
            <w:rFonts w:hint="eastAsia"/>
            <w:noProof/>
            <w:spacing w:val="0"/>
            <w:rtl/>
          </w:rPr>
          <w:t>برادرش</w:t>
        </w:r>
        <w:r w:rsidRPr="00A947B5">
          <w:rPr>
            <w:rStyle w:val="Hyperlink"/>
            <w:noProof/>
            <w:spacing w:val="0"/>
            <w:rtl/>
          </w:rPr>
          <w:t xml:space="preserve"> </w:t>
        </w:r>
        <w:r w:rsidRPr="00A947B5">
          <w:rPr>
            <w:rStyle w:val="Hyperlink"/>
            <w:rFonts w:hint="eastAsia"/>
            <w:noProof/>
            <w:spacing w:val="0"/>
            <w:rtl/>
          </w:rPr>
          <w:t>است</w:t>
        </w:r>
        <w:r w:rsidRPr="00A947B5">
          <w:rPr>
            <w:rStyle w:val="Hyperlink"/>
            <w:noProof/>
            <w:spacing w:val="0"/>
            <w:rtl/>
          </w:rPr>
          <w:t xml:space="preserve"> </w:t>
        </w:r>
        <w:r w:rsidRPr="00A947B5">
          <w:rPr>
            <w:rStyle w:val="Hyperlink"/>
            <w:rFonts w:hint="eastAsia"/>
            <w:noProof/>
            <w:spacing w:val="0"/>
            <w:rtl/>
          </w:rPr>
          <w:t>اگر</w:t>
        </w:r>
        <w:r w:rsidRPr="00A947B5">
          <w:rPr>
            <w:rStyle w:val="Hyperlink"/>
            <w:noProof/>
            <w:spacing w:val="0"/>
            <w:rtl/>
          </w:rPr>
          <w:t xml:space="preserve"> </w:t>
        </w:r>
        <w:r w:rsidRPr="00A947B5">
          <w:rPr>
            <w:rStyle w:val="Hyperlink"/>
            <w:rFonts w:hint="eastAsia"/>
            <w:noProof/>
            <w:spacing w:val="0"/>
            <w:rtl/>
          </w:rPr>
          <w:t>در</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 xml:space="preserve"> </w:t>
        </w:r>
        <w:r w:rsidRPr="00A947B5">
          <w:rPr>
            <w:rStyle w:val="Hyperlink"/>
            <w:rFonts w:hint="eastAsia"/>
            <w:noProof/>
            <w:spacing w:val="0"/>
            <w:rtl/>
          </w:rPr>
          <w:t>ع</w:t>
        </w:r>
        <w:r w:rsidRPr="00A947B5">
          <w:rPr>
            <w:rStyle w:val="Hyperlink"/>
            <w:rFonts w:hint="cs"/>
            <w:noProof/>
            <w:spacing w:val="0"/>
            <w:rtl/>
          </w:rPr>
          <w:t>ی</w:t>
        </w:r>
        <w:r w:rsidRPr="00A947B5">
          <w:rPr>
            <w:rStyle w:val="Hyperlink"/>
            <w:rFonts w:hint="eastAsia"/>
            <w:noProof/>
            <w:spacing w:val="0"/>
            <w:rtl/>
          </w:rPr>
          <w:t>ب</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د</w:t>
        </w:r>
        <w:r w:rsidRPr="00A947B5">
          <w:rPr>
            <w:rStyle w:val="Hyperlink"/>
            <w:rFonts w:hint="cs"/>
            <w:noProof/>
            <w:spacing w:val="0"/>
            <w:rtl/>
          </w:rPr>
          <w:t>ی</w:t>
        </w:r>
        <w:r w:rsidRPr="00A947B5">
          <w:rPr>
            <w:rStyle w:val="Hyperlink"/>
            <w:rFonts w:hint="eastAsia"/>
            <w:noProof/>
            <w:spacing w:val="0"/>
            <w:rtl/>
          </w:rPr>
          <w:t>د</w:t>
        </w:r>
        <w:r w:rsidRPr="00A947B5">
          <w:rPr>
            <w:rStyle w:val="Hyperlink"/>
            <w:noProof/>
            <w:spacing w:val="0"/>
            <w:rtl/>
          </w:rPr>
          <w:t xml:space="preserve"> </w:t>
        </w:r>
        <w:r w:rsidRPr="00A947B5">
          <w:rPr>
            <w:rStyle w:val="Hyperlink"/>
            <w:rFonts w:hint="eastAsia"/>
            <w:noProof/>
            <w:spacing w:val="0"/>
            <w:rtl/>
          </w:rPr>
          <w:t>آن</w:t>
        </w:r>
        <w:r w:rsidRPr="00A947B5">
          <w:rPr>
            <w:rStyle w:val="Hyperlink"/>
            <w:noProof/>
            <w:spacing w:val="0"/>
            <w:rtl/>
          </w:rPr>
          <w:t xml:space="preserve"> </w:t>
        </w:r>
        <w:r w:rsidRPr="00A947B5">
          <w:rPr>
            <w:rStyle w:val="Hyperlink"/>
            <w:rFonts w:hint="eastAsia"/>
            <w:noProof/>
            <w:spacing w:val="0"/>
            <w:rtl/>
          </w:rPr>
          <w:t>را</w:t>
        </w:r>
        <w:r w:rsidRPr="00A947B5">
          <w:rPr>
            <w:rStyle w:val="Hyperlink"/>
            <w:noProof/>
            <w:spacing w:val="0"/>
            <w:rtl/>
          </w:rPr>
          <w:t xml:space="preserve"> </w:t>
        </w:r>
        <w:r w:rsidRPr="00A947B5">
          <w:rPr>
            <w:rStyle w:val="Hyperlink"/>
            <w:rFonts w:hint="eastAsia"/>
            <w:noProof/>
            <w:spacing w:val="0"/>
            <w:rtl/>
          </w:rPr>
          <w:t>اصلاح</w:t>
        </w:r>
        <w:r w:rsidRPr="00A947B5">
          <w:rPr>
            <w:rStyle w:val="Hyperlink"/>
            <w:noProof/>
            <w:spacing w:val="0"/>
            <w:rtl/>
          </w:rPr>
          <w:t xml:space="preserve"> </w:t>
        </w:r>
        <w:r w:rsidRPr="00A947B5">
          <w:rPr>
            <w:rStyle w:val="Hyperlink"/>
            <w:rFonts w:hint="eastAsia"/>
            <w:noProof/>
            <w:spacing w:val="0"/>
            <w:rtl/>
          </w:rPr>
          <w:t>کند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Toc224983630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408</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B Lotus"/>
          <w:b/>
          <w:bCs/>
          <w:noProof/>
          <w:sz w:val="22"/>
          <w:szCs w:val="22"/>
          <w:rtl/>
          <w:lang w:bidi="ar-SA"/>
        </w:rPr>
      </w:pPr>
      <w:hyperlink w:anchor="_Toc224983631" w:history="1">
        <w:r w:rsidRPr="00A947B5">
          <w:rPr>
            <w:rStyle w:val="Hyperlink"/>
            <w:rFonts w:cs="B Lotus" w:hint="eastAsia"/>
            <w:b/>
            <w:bCs/>
            <w:noProof/>
            <w:rtl/>
          </w:rPr>
          <w:t>فصل</w:t>
        </w:r>
        <w:r w:rsidRPr="00A947B5">
          <w:rPr>
            <w:rStyle w:val="Hyperlink"/>
            <w:rFonts w:cs="B Lotus"/>
            <w:b/>
            <w:bCs/>
            <w:noProof/>
            <w:rtl/>
          </w:rPr>
          <w:t xml:space="preserve"> </w:t>
        </w:r>
        <w:r w:rsidRPr="00A947B5">
          <w:rPr>
            <w:rStyle w:val="Hyperlink"/>
            <w:rFonts w:cs="B Lotus" w:hint="eastAsia"/>
            <w:b/>
            <w:bCs/>
            <w:noProof/>
            <w:rtl/>
          </w:rPr>
          <w:t>چهارم</w:t>
        </w:r>
        <w:r w:rsidRPr="00A947B5">
          <w:rPr>
            <w:rStyle w:val="Hyperlink"/>
            <w:rFonts w:cs="B Lotus"/>
            <w:b/>
            <w:bCs/>
            <w:noProof/>
            <w:rtl/>
          </w:rPr>
          <w:t xml:space="preserve">: </w:t>
        </w:r>
        <w:r w:rsidRPr="00A947B5">
          <w:rPr>
            <w:rStyle w:val="Hyperlink"/>
            <w:rFonts w:cs="B Lotus" w:hint="eastAsia"/>
            <w:b/>
            <w:bCs/>
            <w:noProof/>
            <w:rtl/>
          </w:rPr>
          <w:t>ت</w:t>
        </w:r>
        <w:r w:rsidRPr="00A947B5">
          <w:rPr>
            <w:rStyle w:val="Hyperlink"/>
            <w:rFonts w:cs="B Lotus" w:hint="cs"/>
            <w:b/>
            <w:bCs/>
            <w:noProof/>
            <w:rtl/>
          </w:rPr>
          <w:t>ی</w:t>
        </w:r>
        <w:r w:rsidRPr="00A947B5">
          <w:rPr>
            <w:rStyle w:val="Hyperlink"/>
            <w:rFonts w:cs="B Lotus" w:hint="eastAsia"/>
            <w:b/>
            <w:bCs/>
            <w:noProof/>
            <w:rtl/>
          </w:rPr>
          <w:t>جان</w:t>
        </w:r>
        <w:r w:rsidRPr="00A947B5">
          <w:rPr>
            <w:rStyle w:val="Hyperlink"/>
            <w:rFonts w:cs="B Lotus" w:hint="cs"/>
            <w:b/>
            <w:bCs/>
            <w:noProof/>
            <w:rtl/>
          </w:rPr>
          <w:t>ی</w:t>
        </w:r>
        <w:r w:rsidRPr="00A947B5">
          <w:rPr>
            <w:rFonts w:cs="B Lotus"/>
            <w:b/>
            <w:bCs/>
            <w:noProof/>
            <w:webHidden/>
            <w:rtl/>
          </w:rPr>
          <w:tab/>
        </w:r>
        <w:r w:rsidRPr="00A947B5">
          <w:rPr>
            <w:rStyle w:val="Hyperlink"/>
            <w:rFonts w:cs="B Lotus"/>
            <w:b/>
            <w:bCs/>
            <w:noProof/>
            <w:rtl/>
          </w:rPr>
          <w:fldChar w:fldCharType="begin"/>
        </w:r>
        <w:r w:rsidRPr="00A947B5">
          <w:rPr>
            <w:rFonts w:cs="B Lotus"/>
            <w:b/>
            <w:bCs/>
            <w:noProof/>
            <w:webHidden/>
            <w:rtl/>
          </w:rPr>
          <w:instrText xml:space="preserve"> </w:instrText>
        </w:r>
        <w:r w:rsidRPr="00A947B5">
          <w:rPr>
            <w:rFonts w:cs="B Lotus"/>
            <w:b/>
            <w:bCs/>
            <w:noProof/>
            <w:webHidden/>
          </w:rPr>
          <w:instrText>PAGEREF</w:instrText>
        </w:r>
        <w:r w:rsidRPr="00A947B5">
          <w:rPr>
            <w:rFonts w:cs="B Lotus"/>
            <w:b/>
            <w:bCs/>
            <w:noProof/>
            <w:webHidden/>
            <w:rtl/>
          </w:rPr>
          <w:instrText xml:space="preserve"> _</w:instrText>
        </w:r>
        <w:r w:rsidRPr="00A947B5">
          <w:rPr>
            <w:rFonts w:cs="B Lotus"/>
            <w:b/>
            <w:bCs/>
            <w:noProof/>
            <w:webHidden/>
          </w:rPr>
          <w:instrText>Toc224983631 \h</w:instrText>
        </w:r>
        <w:r w:rsidRPr="00A947B5">
          <w:rPr>
            <w:rFonts w:cs="B Lotus"/>
            <w:b/>
            <w:bCs/>
            <w:noProof/>
            <w:webHidden/>
            <w:rtl/>
          </w:rPr>
          <w:instrText xml:space="preserve"> </w:instrText>
        </w:r>
        <w:r w:rsidRPr="00A947B5">
          <w:rPr>
            <w:rStyle w:val="Hyperlink"/>
            <w:rFonts w:cs="B Lotus"/>
            <w:b/>
            <w:bCs/>
            <w:noProof/>
            <w:rtl/>
          </w:rPr>
        </w:r>
        <w:r w:rsidRPr="00A947B5">
          <w:rPr>
            <w:rStyle w:val="Hyperlink"/>
            <w:rFonts w:cs="B Lotus"/>
            <w:b/>
            <w:bCs/>
            <w:noProof/>
            <w:rtl/>
          </w:rPr>
          <w:fldChar w:fldCharType="separate"/>
        </w:r>
        <w:r w:rsidR="00A947B5">
          <w:rPr>
            <w:rFonts w:cs="B Lotus"/>
            <w:b/>
            <w:bCs/>
            <w:noProof/>
            <w:webHidden/>
            <w:rtl/>
          </w:rPr>
          <w:t>409</w:t>
        </w:r>
        <w:r w:rsidRPr="00A947B5">
          <w:rPr>
            <w:rStyle w:val="Hyperlink"/>
            <w:rFonts w:cs="B Lotus"/>
            <w:b/>
            <w:bCs/>
            <w:noProof/>
            <w:rtl/>
          </w:rPr>
          <w:fldChar w:fldCharType="end"/>
        </w:r>
      </w:hyperlink>
    </w:p>
    <w:p w:rsidR="00885785" w:rsidRPr="00A947B5" w:rsidRDefault="00885785">
      <w:pPr>
        <w:pStyle w:val="TOC2"/>
        <w:tabs>
          <w:tab w:val="right" w:leader="dot" w:pos="7101"/>
        </w:tabs>
        <w:rPr>
          <w:rFonts w:ascii="Calibri" w:hAnsi="Calibri" w:cs="Arial"/>
          <w:noProof/>
          <w:spacing w:val="0"/>
          <w:sz w:val="22"/>
          <w:szCs w:val="22"/>
          <w:rtl/>
          <w:lang w:bidi="ar-SA"/>
        </w:rPr>
      </w:pPr>
      <w:hyperlink w:anchor="_Toc224983632" w:history="1">
        <w:r w:rsidRPr="00A947B5">
          <w:rPr>
            <w:rStyle w:val="Hyperlink"/>
            <w:rFonts w:hint="eastAsia"/>
            <w:noProof/>
            <w:spacing w:val="0"/>
            <w:rtl/>
          </w:rPr>
          <w:t>اعتراض</w:t>
        </w:r>
        <w:r w:rsidRPr="00A947B5">
          <w:rPr>
            <w:rStyle w:val="Hyperlink"/>
            <w:noProof/>
            <w:spacing w:val="0"/>
            <w:rtl/>
          </w:rPr>
          <w:t xml:space="preserve"> </w:t>
        </w:r>
        <w:r w:rsidRPr="00A947B5">
          <w:rPr>
            <w:rStyle w:val="Hyperlink"/>
            <w:rFonts w:hint="eastAsia"/>
            <w:noProof/>
            <w:spacing w:val="0"/>
            <w:rtl/>
          </w:rPr>
          <w:t>ت</w:t>
        </w:r>
        <w:r w:rsidRPr="00A947B5">
          <w:rPr>
            <w:rStyle w:val="Hyperlink"/>
            <w:rFonts w:hint="cs"/>
            <w:noProof/>
            <w:spacing w:val="0"/>
            <w:rtl/>
          </w:rPr>
          <w:t>ی</w:t>
        </w:r>
        <w:r w:rsidRPr="00A947B5">
          <w:rPr>
            <w:rStyle w:val="Hyperlink"/>
            <w:rFonts w:hint="eastAsia"/>
            <w:noProof/>
            <w:spacing w:val="0"/>
            <w:rtl/>
          </w:rPr>
          <w:t>جان</w:t>
        </w:r>
        <w:r w:rsidRPr="00A947B5">
          <w:rPr>
            <w:rStyle w:val="Hyperlink"/>
            <w:rFonts w:hint="cs"/>
            <w:noProof/>
            <w:spacing w:val="0"/>
            <w:rtl/>
          </w:rPr>
          <w:t>ی</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ا</w:t>
        </w:r>
        <w:r w:rsidRPr="00A947B5">
          <w:rPr>
            <w:rStyle w:val="Hyperlink"/>
            <w:rFonts w:hint="cs"/>
            <w:noProof/>
            <w:spacing w:val="0"/>
            <w:rtl/>
          </w:rPr>
          <w:t>ی</w:t>
        </w:r>
        <w:r w:rsidRPr="00A947B5">
          <w:rPr>
            <w:rStyle w:val="Hyperlink"/>
            <w:rFonts w:hint="eastAsia"/>
            <w:noProof/>
            <w:spacing w:val="0"/>
            <w:rtl/>
          </w:rPr>
          <w:t>ن</w:t>
        </w:r>
        <w:r w:rsidRPr="00A947B5">
          <w:rPr>
            <w:rStyle w:val="Hyperlink"/>
            <w:noProof/>
            <w:spacing w:val="0"/>
            <w:rtl/>
          </w:rPr>
          <w:t xml:space="preserve"> </w:t>
        </w:r>
        <w:r w:rsidRPr="00A947B5">
          <w:rPr>
            <w:rStyle w:val="Hyperlink"/>
            <w:rFonts w:hint="eastAsia"/>
            <w:noProof/>
            <w:spacing w:val="0"/>
            <w:rtl/>
          </w:rPr>
          <w:t>حد</w:t>
        </w:r>
        <w:r w:rsidRPr="00A947B5">
          <w:rPr>
            <w:rStyle w:val="Hyperlink"/>
            <w:rFonts w:hint="cs"/>
            <w:noProof/>
            <w:spacing w:val="0"/>
            <w:rtl/>
          </w:rPr>
          <w:t>ی</w:t>
        </w:r>
        <w:r w:rsidRPr="00A947B5">
          <w:rPr>
            <w:rStyle w:val="Hyperlink"/>
            <w:rFonts w:hint="eastAsia"/>
            <w:noProof/>
            <w:spacing w:val="0"/>
            <w:rtl/>
          </w:rPr>
          <w:t>ث</w:t>
        </w:r>
        <w:r w:rsidRPr="00A947B5">
          <w:rPr>
            <w:rStyle w:val="Hyperlink"/>
            <w:noProof/>
            <w:spacing w:val="0"/>
            <w:rtl/>
          </w:rPr>
          <w:t xml:space="preserve"> </w:t>
        </w:r>
        <w:r w:rsidRPr="00A947B5">
          <w:rPr>
            <w:rStyle w:val="Hyperlink"/>
            <w:rFonts w:hint="eastAsia"/>
            <w:noProof/>
            <w:spacing w:val="0"/>
            <w:rtl/>
          </w:rPr>
          <w:t>که</w:t>
        </w:r>
        <w:r w:rsidRPr="00A947B5">
          <w:rPr>
            <w:rStyle w:val="Hyperlink"/>
            <w:noProof/>
            <w:spacing w:val="0"/>
            <w:rtl/>
          </w:rPr>
          <w:t xml:space="preserve"> «</w:t>
        </w:r>
        <w:r w:rsidRPr="00A947B5">
          <w:rPr>
            <w:rStyle w:val="Hyperlink"/>
            <w:rFonts w:hint="eastAsia"/>
            <w:noProof/>
            <w:spacing w:val="0"/>
            <w:rtl/>
          </w:rPr>
          <w:t>نمازها</w:t>
        </w:r>
        <w:r w:rsidRPr="00A947B5">
          <w:rPr>
            <w:rStyle w:val="Hyperlink"/>
            <w:noProof/>
            <w:spacing w:val="0"/>
            <w:rtl/>
          </w:rPr>
          <w:t xml:space="preserve"> </w:t>
        </w:r>
        <w:r w:rsidRPr="00A947B5">
          <w:rPr>
            <w:rStyle w:val="Hyperlink"/>
            <w:rFonts w:hint="eastAsia"/>
            <w:noProof/>
            <w:spacing w:val="0"/>
            <w:rtl/>
          </w:rPr>
          <w:t>از</w:t>
        </w:r>
        <w:r w:rsidRPr="00A947B5">
          <w:rPr>
            <w:rStyle w:val="Hyperlink"/>
            <w:noProof/>
            <w:spacing w:val="0"/>
            <w:rtl/>
          </w:rPr>
          <w:t xml:space="preserve"> </w:t>
        </w:r>
        <w:r w:rsidRPr="00A947B5">
          <w:rPr>
            <w:rStyle w:val="Hyperlink"/>
            <w:rFonts w:hint="eastAsia"/>
            <w:noProof/>
            <w:spacing w:val="0"/>
            <w:rtl/>
          </w:rPr>
          <w:t>پنجاه</w:t>
        </w:r>
        <w:r w:rsidRPr="00A947B5">
          <w:rPr>
            <w:rStyle w:val="Hyperlink"/>
            <w:noProof/>
            <w:spacing w:val="0"/>
            <w:rtl/>
          </w:rPr>
          <w:t xml:space="preserve"> </w:t>
        </w:r>
        <w:r w:rsidRPr="00A947B5">
          <w:rPr>
            <w:rStyle w:val="Hyperlink"/>
            <w:rFonts w:hint="eastAsia"/>
            <w:noProof/>
            <w:spacing w:val="0"/>
            <w:rtl/>
          </w:rPr>
          <w:t>کم</w:t>
        </w:r>
        <w:r w:rsidRPr="00A947B5">
          <w:rPr>
            <w:rStyle w:val="Hyperlink"/>
            <w:noProof/>
            <w:spacing w:val="0"/>
            <w:rtl/>
          </w:rPr>
          <w:t xml:space="preserve"> </w:t>
        </w:r>
        <w:r w:rsidRPr="00A947B5">
          <w:rPr>
            <w:rStyle w:val="Hyperlink"/>
            <w:rFonts w:hint="eastAsia"/>
            <w:noProof/>
            <w:spacing w:val="0"/>
            <w:rtl/>
          </w:rPr>
          <w:t>شدند</w:t>
        </w:r>
        <w:r w:rsidRPr="00A947B5">
          <w:rPr>
            <w:rStyle w:val="Hyperlink"/>
            <w:noProof/>
            <w:spacing w:val="0"/>
            <w:rtl/>
          </w:rPr>
          <w:t xml:space="preserve"> </w:t>
        </w:r>
        <w:r w:rsidRPr="00A947B5">
          <w:rPr>
            <w:rStyle w:val="Hyperlink"/>
            <w:rFonts w:hint="eastAsia"/>
            <w:noProof/>
            <w:spacing w:val="0"/>
            <w:rtl/>
          </w:rPr>
          <w:t>و</w:t>
        </w:r>
        <w:r w:rsidRPr="00A947B5">
          <w:rPr>
            <w:rStyle w:val="Hyperlink"/>
            <w:noProof/>
            <w:spacing w:val="0"/>
            <w:rtl/>
          </w:rPr>
          <w:t xml:space="preserve"> </w:t>
        </w:r>
        <w:r w:rsidRPr="00A947B5">
          <w:rPr>
            <w:rStyle w:val="Hyperlink"/>
            <w:rFonts w:hint="eastAsia"/>
            <w:noProof/>
            <w:spacing w:val="0"/>
            <w:rtl/>
          </w:rPr>
          <w:t>به</w:t>
        </w:r>
        <w:r w:rsidRPr="00A947B5">
          <w:rPr>
            <w:rStyle w:val="Hyperlink"/>
            <w:noProof/>
            <w:spacing w:val="0"/>
            <w:rtl/>
          </w:rPr>
          <w:t xml:space="preserve"> </w:t>
        </w:r>
        <w:r w:rsidRPr="00A947B5">
          <w:rPr>
            <w:rStyle w:val="Hyperlink"/>
            <w:rFonts w:hint="eastAsia"/>
            <w:noProof/>
            <w:spacing w:val="0"/>
            <w:rtl/>
          </w:rPr>
          <w:t>پنج</w:t>
        </w:r>
        <w:r w:rsidRPr="00A947B5">
          <w:rPr>
            <w:rStyle w:val="Hyperlink"/>
            <w:noProof/>
            <w:spacing w:val="0"/>
            <w:rtl/>
          </w:rPr>
          <w:t xml:space="preserve"> </w:t>
        </w:r>
        <w:r w:rsidRPr="00A947B5">
          <w:rPr>
            <w:rStyle w:val="Hyperlink"/>
            <w:rFonts w:hint="eastAsia"/>
            <w:noProof/>
            <w:spacing w:val="0"/>
            <w:rtl/>
          </w:rPr>
          <w:t>رس</w:t>
        </w:r>
        <w:r w:rsidRPr="00A947B5">
          <w:rPr>
            <w:rStyle w:val="Hyperlink"/>
            <w:rFonts w:hint="cs"/>
            <w:noProof/>
            <w:spacing w:val="0"/>
            <w:rtl/>
          </w:rPr>
          <w:t>ی</w:t>
        </w:r>
        <w:r w:rsidRPr="00A947B5">
          <w:rPr>
            <w:rStyle w:val="Hyperlink"/>
            <w:rFonts w:hint="eastAsia"/>
            <w:noProof/>
            <w:spacing w:val="0"/>
            <w:rtl/>
          </w:rPr>
          <w:t>دند»</w:t>
        </w:r>
        <w:r w:rsidRPr="00A947B5">
          <w:rPr>
            <w:noProof/>
            <w:webHidden/>
            <w:spacing w:val="0"/>
            <w:rtl/>
          </w:rPr>
          <w:tab/>
        </w:r>
        <w:r w:rsidRPr="00A947B5">
          <w:rPr>
            <w:rStyle w:val="Hyperlink"/>
            <w:noProof/>
            <w:spacing w:val="0"/>
            <w:rtl/>
          </w:rPr>
          <w:fldChar w:fldCharType="begin"/>
        </w:r>
        <w:r w:rsidRPr="00A947B5">
          <w:rPr>
            <w:noProof/>
            <w:webHidden/>
            <w:spacing w:val="0"/>
            <w:rtl/>
          </w:rPr>
          <w:instrText xml:space="preserve"> </w:instrText>
        </w:r>
        <w:r w:rsidRPr="00A947B5">
          <w:rPr>
            <w:noProof/>
            <w:webHidden/>
            <w:spacing w:val="0"/>
          </w:rPr>
          <w:instrText>PAGEREF</w:instrText>
        </w:r>
        <w:r w:rsidRPr="00A947B5">
          <w:rPr>
            <w:noProof/>
            <w:webHidden/>
            <w:spacing w:val="0"/>
            <w:rtl/>
          </w:rPr>
          <w:instrText xml:space="preserve"> _</w:instrText>
        </w:r>
        <w:r w:rsidRPr="00A947B5">
          <w:rPr>
            <w:noProof/>
            <w:webHidden/>
            <w:spacing w:val="0"/>
          </w:rPr>
          <w:instrText>Toc224983632 \h</w:instrText>
        </w:r>
        <w:r w:rsidRPr="00A947B5">
          <w:rPr>
            <w:noProof/>
            <w:webHidden/>
            <w:spacing w:val="0"/>
            <w:rtl/>
          </w:rPr>
          <w:instrText xml:space="preserve"> </w:instrText>
        </w:r>
        <w:r w:rsidRPr="00A947B5">
          <w:rPr>
            <w:rStyle w:val="Hyperlink"/>
            <w:noProof/>
            <w:spacing w:val="0"/>
            <w:rtl/>
          </w:rPr>
        </w:r>
        <w:r w:rsidRPr="00A947B5">
          <w:rPr>
            <w:rStyle w:val="Hyperlink"/>
            <w:noProof/>
            <w:spacing w:val="0"/>
            <w:rtl/>
          </w:rPr>
          <w:fldChar w:fldCharType="separate"/>
        </w:r>
        <w:r w:rsidR="00A947B5">
          <w:rPr>
            <w:noProof/>
            <w:webHidden/>
            <w:spacing w:val="0"/>
            <w:rtl/>
          </w:rPr>
          <w:t>414</w:t>
        </w:r>
        <w:r w:rsidRPr="00A947B5">
          <w:rPr>
            <w:rStyle w:val="Hyperlink"/>
            <w:noProof/>
            <w:spacing w:val="0"/>
            <w:rtl/>
          </w:rPr>
          <w:fldChar w:fldCharType="end"/>
        </w:r>
      </w:hyperlink>
    </w:p>
    <w:p w:rsidR="00885785" w:rsidRPr="00A947B5" w:rsidRDefault="00885785">
      <w:pPr>
        <w:pStyle w:val="TOC1"/>
        <w:tabs>
          <w:tab w:val="right" w:leader="dot" w:pos="7101"/>
        </w:tabs>
        <w:rPr>
          <w:rFonts w:ascii="Calibri" w:hAnsi="Calibri" w:cs="B Lotus"/>
          <w:b/>
          <w:bCs/>
          <w:noProof/>
          <w:sz w:val="22"/>
          <w:szCs w:val="22"/>
          <w:rtl/>
          <w:lang w:bidi="ar-SA"/>
        </w:rPr>
      </w:pPr>
      <w:hyperlink w:anchor="_Toc224983633" w:history="1">
        <w:r w:rsidRPr="00A947B5">
          <w:rPr>
            <w:rStyle w:val="Hyperlink"/>
            <w:rFonts w:cs="B Lotus" w:hint="eastAsia"/>
            <w:b/>
            <w:bCs/>
            <w:noProof/>
            <w:rtl/>
          </w:rPr>
          <w:t>گفتار</w:t>
        </w:r>
        <w:r w:rsidRPr="00A947B5">
          <w:rPr>
            <w:rStyle w:val="Hyperlink"/>
            <w:rFonts w:cs="B Lotus"/>
            <w:b/>
            <w:bCs/>
            <w:noProof/>
            <w:rtl/>
          </w:rPr>
          <w:t xml:space="preserve"> </w:t>
        </w:r>
        <w:r w:rsidRPr="00A947B5">
          <w:rPr>
            <w:rStyle w:val="Hyperlink"/>
            <w:rFonts w:cs="B Lotus" w:hint="eastAsia"/>
            <w:b/>
            <w:bCs/>
            <w:noProof/>
            <w:rtl/>
          </w:rPr>
          <w:t>پا</w:t>
        </w:r>
        <w:r w:rsidRPr="00A947B5">
          <w:rPr>
            <w:rStyle w:val="Hyperlink"/>
            <w:rFonts w:cs="B Lotus" w:hint="cs"/>
            <w:b/>
            <w:bCs/>
            <w:noProof/>
            <w:rtl/>
          </w:rPr>
          <w:t>ی</w:t>
        </w:r>
        <w:r w:rsidRPr="00A947B5">
          <w:rPr>
            <w:rStyle w:val="Hyperlink"/>
            <w:rFonts w:cs="B Lotus" w:hint="eastAsia"/>
            <w:b/>
            <w:bCs/>
            <w:noProof/>
            <w:rtl/>
          </w:rPr>
          <w:t>ان</w:t>
        </w:r>
        <w:r w:rsidRPr="00A947B5">
          <w:rPr>
            <w:rStyle w:val="Hyperlink"/>
            <w:rFonts w:cs="B Lotus" w:hint="cs"/>
            <w:b/>
            <w:bCs/>
            <w:noProof/>
            <w:rtl/>
          </w:rPr>
          <w:t>ی</w:t>
        </w:r>
        <w:r w:rsidRPr="00A947B5">
          <w:rPr>
            <w:rFonts w:cs="B Lotus"/>
            <w:b/>
            <w:bCs/>
            <w:noProof/>
            <w:webHidden/>
            <w:rtl/>
          </w:rPr>
          <w:tab/>
        </w:r>
        <w:r w:rsidRPr="00A947B5">
          <w:rPr>
            <w:rStyle w:val="Hyperlink"/>
            <w:rFonts w:cs="B Lotus"/>
            <w:b/>
            <w:bCs/>
            <w:noProof/>
            <w:rtl/>
          </w:rPr>
          <w:fldChar w:fldCharType="begin"/>
        </w:r>
        <w:r w:rsidRPr="00A947B5">
          <w:rPr>
            <w:rFonts w:cs="B Lotus"/>
            <w:b/>
            <w:bCs/>
            <w:noProof/>
            <w:webHidden/>
            <w:rtl/>
          </w:rPr>
          <w:instrText xml:space="preserve"> </w:instrText>
        </w:r>
        <w:r w:rsidRPr="00A947B5">
          <w:rPr>
            <w:rFonts w:cs="B Lotus"/>
            <w:b/>
            <w:bCs/>
            <w:noProof/>
            <w:webHidden/>
          </w:rPr>
          <w:instrText>PAGEREF</w:instrText>
        </w:r>
        <w:r w:rsidRPr="00A947B5">
          <w:rPr>
            <w:rFonts w:cs="B Lotus"/>
            <w:b/>
            <w:bCs/>
            <w:noProof/>
            <w:webHidden/>
            <w:rtl/>
          </w:rPr>
          <w:instrText xml:space="preserve"> _</w:instrText>
        </w:r>
        <w:r w:rsidRPr="00A947B5">
          <w:rPr>
            <w:rFonts w:cs="B Lotus"/>
            <w:b/>
            <w:bCs/>
            <w:noProof/>
            <w:webHidden/>
          </w:rPr>
          <w:instrText>Toc224983633 \h</w:instrText>
        </w:r>
        <w:r w:rsidRPr="00A947B5">
          <w:rPr>
            <w:rFonts w:cs="B Lotus"/>
            <w:b/>
            <w:bCs/>
            <w:noProof/>
            <w:webHidden/>
            <w:rtl/>
          </w:rPr>
          <w:instrText xml:space="preserve"> </w:instrText>
        </w:r>
        <w:r w:rsidRPr="00A947B5">
          <w:rPr>
            <w:rStyle w:val="Hyperlink"/>
            <w:rFonts w:cs="B Lotus"/>
            <w:b/>
            <w:bCs/>
            <w:noProof/>
            <w:rtl/>
          </w:rPr>
        </w:r>
        <w:r w:rsidRPr="00A947B5">
          <w:rPr>
            <w:rStyle w:val="Hyperlink"/>
            <w:rFonts w:cs="B Lotus"/>
            <w:b/>
            <w:bCs/>
            <w:noProof/>
            <w:rtl/>
          </w:rPr>
          <w:fldChar w:fldCharType="separate"/>
        </w:r>
        <w:r w:rsidR="00A947B5">
          <w:rPr>
            <w:rFonts w:cs="B Lotus"/>
            <w:b/>
            <w:bCs/>
            <w:noProof/>
            <w:webHidden/>
            <w:rtl/>
          </w:rPr>
          <w:t>421</w:t>
        </w:r>
        <w:r w:rsidRPr="00A947B5">
          <w:rPr>
            <w:rStyle w:val="Hyperlink"/>
            <w:rFonts w:cs="B Lotus"/>
            <w:b/>
            <w:bCs/>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634" w:history="1">
        <w:r w:rsidRPr="00A947B5">
          <w:rPr>
            <w:rStyle w:val="Hyperlink"/>
            <w:noProof/>
            <w:rtl/>
          </w:rPr>
          <w:t>«</w:t>
        </w:r>
        <w:r w:rsidRPr="00A947B5">
          <w:rPr>
            <w:rStyle w:val="Hyperlink"/>
            <w:rFonts w:hint="eastAsia"/>
            <w:noProof/>
            <w:rtl/>
          </w:rPr>
          <w:t>سرورم</w:t>
        </w:r>
        <w:r w:rsidRPr="00A947B5">
          <w:rPr>
            <w:rStyle w:val="Hyperlink"/>
            <w:noProof/>
            <w:rtl/>
          </w:rPr>
          <w:t xml:space="preserve"> </w:t>
        </w:r>
        <w:r w:rsidRPr="00A947B5">
          <w:rPr>
            <w:rStyle w:val="Hyperlink"/>
            <w:rFonts w:hint="eastAsia"/>
            <w:noProof/>
            <w:rtl/>
          </w:rPr>
          <w:t>ابوهر</w:t>
        </w:r>
        <w:r w:rsidRPr="00A947B5">
          <w:rPr>
            <w:rStyle w:val="Hyperlink"/>
            <w:rFonts w:hint="cs"/>
            <w:noProof/>
            <w:rtl/>
          </w:rPr>
          <w:t>ی</w:t>
        </w:r>
        <w:r w:rsidRPr="00A947B5">
          <w:rPr>
            <w:rStyle w:val="Hyperlink"/>
            <w:rFonts w:hint="eastAsia"/>
            <w:noProof/>
            <w:rtl/>
          </w:rPr>
          <w:t>ره»</w:t>
        </w:r>
        <w:r w:rsidRPr="00A947B5">
          <w:rPr>
            <w:rStyle w:val="Hyperlink"/>
            <w:noProof/>
            <w:rtl/>
          </w:rPr>
          <w:t xml:space="preserve"> </w:t>
        </w:r>
        <w:r w:rsidRPr="00A947B5">
          <w:rPr>
            <w:rStyle w:val="Hyperlink"/>
            <w:rFonts w:hint="eastAsia"/>
            <w:noProof/>
            <w:rtl/>
          </w:rPr>
          <w:t>از</w:t>
        </w:r>
        <w:r w:rsidRPr="00A947B5">
          <w:rPr>
            <w:rStyle w:val="Hyperlink"/>
            <w:noProof/>
            <w:rtl/>
          </w:rPr>
          <w:t xml:space="preserve"> </w:t>
        </w:r>
        <w:r w:rsidRPr="00A947B5">
          <w:rPr>
            <w:rStyle w:val="Hyperlink"/>
            <w:rFonts w:hint="eastAsia"/>
            <w:noProof/>
            <w:rtl/>
          </w:rPr>
          <w:t>ول</w:t>
        </w:r>
        <w:r w:rsidRPr="00A947B5">
          <w:rPr>
            <w:rStyle w:val="Hyperlink"/>
            <w:rFonts w:hint="cs"/>
            <w:noProof/>
            <w:rtl/>
          </w:rPr>
          <w:t>ی</w:t>
        </w:r>
        <w:r w:rsidRPr="00A947B5">
          <w:rPr>
            <w:rStyle w:val="Hyperlink"/>
            <w:rFonts w:hint="eastAsia"/>
            <w:noProof/>
            <w:rtl/>
          </w:rPr>
          <w:t>د</w:t>
        </w:r>
        <w:r w:rsidRPr="00A947B5">
          <w:rPr>
            <w:rStyle w:val="Hyperlink"/>
            <w:noProof/>
            <w:rtl/>
          </w:rPr>
          <w:t xml:space="preserve"> </w:t>
        </w:r>
        <w:r w:rsidRPr="00A947B5">
          <w:rPr>
            <w:rStyle w:val="Hyperlink"/>
            <w:rFonts w:hint="eastAsia"/>
            <w:noProof/>
            <w:rtl/>
          </w:rPr>
          <w:t>اعظم</w:t>
        </w:r>
        <w:r w:rsidRPr="00A947B5">
          <w:rPr>
            <w:rStyle w:val="Hyperlink"/>
            <w:rFonts w:hint="cs"/>
            <w:noProof/>
            <w:rtl/>
          </w:rPr>
          <w:t>ی</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Toc224983634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421</w:t>
        </w:r>
        <w:r w:rsidRPr="00A947B5">
          <w:rPr>
            <w:rStyle w:val="Hyperlink"/>
            <w:noProof/>
            <w:rtl/>
          </w:rPr>
          <w:fldChar w:fldCharType="end"/>
        </w:r>
      </w:hyperlink>
    </w:p>
    <w:p w:rsidR="00885785" w:rsidRPr="00A947B5" w:rsidRDefault="00885785" w:rsidP="00885785">
      <w:pPr>
        <w:pStyle w:val="TOC1"/>
        <w:tabs>
          <w:tab w:val="right" w:leader="dot" w:pos="7101"/>
        </w:tabs>
        <w:rPr>
          <w:rFonts w:ascii="Calibri" w:hAnsi="Calibri" w:cs="Arial"/>
          <w:noProof/>
          <w:sz w:val="22"/>
          <w:szCs w:val="22"/>
          <w:rtl/>
          <w:lang w:bidi="ar-SA"/>
        </w:rPr>
      </w:pPr>
      <w:hyperlink w:anchor="_Toc224983635" w:history="1">
        <w:r w:rsidRPr="00A947B5">
          <w:rPr>
            <w:rStyle w:val="Hyperlink"/>
            <w:rFonts w:hint="eastAsia"/>
            <w:noProof/>
            <w:rtl/>
          </w:rPr>
          <w:t>در</w:t>
        </w:r>
        <w:r w:rsidRPr="00A947B5">
          <w:rPr>
            <w:rStyle w:val="Hyperlink"/>
            <w:noProof/>
            <w:rtl/>
          </w:rPr>
          <w:t xml:space="preserve"> </w:t>
        </w:r>
        <w:r w:rsidRPr="00A947B5">
          <w:rPr>
            <w:rStyle w:val="Hyperlink"/>
            <w:rFonts w:hint="eastAsia"/>
            <w:noProof/>
            <w:rtl/>
          </w:rPr>
          <w:t>وصف</w:t>
        </w:r>
        <w:r w:rsidRPr="00A947B5">
          <w:rPr>
            <w:rStyle w:val="Hyperlink"/>
            <w:noProof/>
            <w:rtl/>
          </w:rPr>
          <w:t xml:space="preserve"> </w:t>
        </w:r>
        <w:r w:rsidRPr="00A947B5">
          <w:rPr>
            <w:rStyle w:val="Hyperlink"/>
            <w:rFonts w:hint="cs"/>
            <w:noProof/>
            <w:rtl/>
          </w:rPr>
          <w:t>ی</w:t>
        </w:r>
        <w:r w:rsidRPr="00A947B5">
          <w:rPr>
            <w:rStyle w:val="Hyperlink"/>
            <w:rFonts w:hint="eastAsia"/>
            <w:noProof/>
            <w:rtl/>
          </w:rPr>
          <w:t>ک</w:t>
        </w:r>
        <w:r w:rsidRPr="00A947B5">
          <w:rPr>
            <w:rStyle w:val="Hyperlink"/>
            <w:noProof/>
            <w:rtl/>
          </w:rPr>
          <w:t xml:space="preserve"> </w:t>
        </w:r>
        <w:r w:rsidRPr="00A947B5">
          <w:rPr>
            <w:rStyle w:val="Hyperlink"/>
            <w:rFonts w:hint="eastAsia"/>
            <w:noProof/>
            <w:rtl/>
          </w:rPr>
          <w:t>صحاب</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محمود</w:t>
        </w:r>
        <w:r w:rsidRPr="00A947B5">
          <w:rPr>
            <w:rStyle w:val="Hyperlink"/>
            <w:noProof/>
            <w:rtl/>
          </w:rPr>
          <w:t xml:space="preserve"> </w:t>
        </w:r>
        <w:r w:rsidRPr="00A947B5">
          <w:rPr>
            <w:rStyle w:val="Hyperlink"/>
            <w:rFonts w:hint="eastAsia"/>
            <w:noProof/>
            <w:rtl/>
          </w:rPr>
          <w:t>دلل</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آل</w:t>
        </w:r>
        <w:r w:rsidRPr="00A947B5">
          <w:rPr>
            <w:rStyle w:val="Hyperlink"/>
            <w:noProof/>
            <w:rtl/>
          </w:rPr>
          <w:t xml:space="preserve"> </w:t>
        </w:r>
        <w:r w:rsidRPr="00A947B5">
          <w:rPr>
            <w:rStyle w:val="Hyperlink"/>
            <w:rFonts w:hint="eastAsia"/>
            <w:noProof/>
            <w:rtl/>
          </w:rPr>
          <w:t>جعفر</w:t>
        </w:r>
        <w:r w:rsidRPr="00A947B5">
          <w:rPr>
            <w:rStyle w:val="Hyperlink"/>
            <w:noProof/>
            <w:rtl/>
          </w:rPr>
          <w:t xml:space="preserve"> </w:t>
        </w:r>
        <w:r w:rsidRPr="00A947B5">
          <w:rPr>
            <w:rStyle w:val="Hyperlink"/>
            <w:rFonts w:hint="eastAsia"/>
            <w:noProof/>
            <w:rtl/>
          </w:rPr>
          <w:t>حد</w:t>
        </w:r>
        <w:r w:rsidRPr="00A947B5">
          <w:rPr>
            <w:rStyle w:val="Hyperlink"/>
            <w:rFonts w:hint="cs"/>
            <w:noProof/>
            <w:rtl/>
          </w:rPr>
          <w:t>ی</w:t>
        </w:r>
        <w:r w:rsidRPr="00A947B5">
          <w:rPr>
            <w:rStyle w:val="Hyperlink"/>
            <w:rFonts w:hint="eastAsia"/>
            <w:noProof/>
            <w:rtl/>
          </w:rPr>
          <w:t>ث</w:t>
        </w:r>
        <w:r w:rsidRPr="00A947B5">
          <w:rPr>
            <w:rStyle w:val="Hyperlink"/>
            <w:rFonts w:hint="cs"/>
            <w:noProof/>
            <w:rtl/>
          </w:rPr>
          <w:t>ی</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Toc224983635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422</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636" w:history="1">
        <w:r w:rsidRPr="00A947B5">
          <w:rPr>
            <w:rStyle w:val="Hyperlink"/>
            <w:rFonts w:hint="eastAsia"/>
            <w:noProof/>
            <w:rtl/>
          </w:rPr>
          <w:t>ابوهر</w:t>
        </w:r>
        <w:r w:rsidRPr="00A947B5">
          <w:rPr>
            <w:rStyle w:val="Hyperlink"/>
            <w:rFonts w:hint="cs"/>
            <w:noProof/>
            <w:rtl/>
          </w:rPr>
          <w:t>ی</w:t>
        </w:r>
        <w:r w:rsidRPr="00A947B5">
          <w:rPr>
            <w:rStyle w:val="Hyperlink"/>
            <w:rFonts w:hint="eastAsia"/>
            <w:noProof/>
            <w:rtl/>
          </w:rPr>
          <w:t>ره</w:t>
        </w:r>
        <w:r w:rsidRPr="00A947B5">
          <w:rPr>
            <w:rStyle w:val="Hyperlink"/>
            <w:noProof/>
            <w:rtl/>
          </w:rPr>
          <w:t xml:space="preserve"> </w:t>
        </w:r>
        <w:r w:rsidRPr="00A947B5">
          <w:rPr>
            <w:rStyle w:val="Hyperlink"/>
            <w:rFonts w:hint="eastAsia"/>
            <w:noProof/>
            <w:rtl/>
          </w:rPr>
          <w:t>تار</w:t>
        </w:r>
        <w:r w:rsidRPr="00A947B5">
          <w:rPr>
            <w:rStyle w:val="Hyperlink"/>
            <w:rFonts w:hint="cs"/>
            <w:noProof/>
            <w:rtl/>
          </w:rPr>
          <w:t>ی</w:t>
        </w:r>
        <w:r w:rsidRPr="00A947B5">
          <w:rPr>
            <w:rStyle w:val="Hyperlink"/>
            <w:rFonts w:hint="eastAsia"/>
            <w:noProof/>
            <w:rtl/>
          </w:rPr>
          <w:t>خ</w:t>
        </w:r>
        <w:r w:rsidRPr="00A947B5">
          <w:rPr>
            <w:rStyle w:val="Hyperlink"/>
            <w:noProof/>
            <w:rtl/>
          </w:rPr>
          <w:t xml:space="preserve"> </w:t>
        </w:r>
        <w:r w:rsidRPr="00A947B5">
          <w:rPr>
            <w:rStyle w:val="Hyperlink"/>
            <w:rFonts w:hint="eastAsia"/>
            <w:noProof/>
            <w:rtl/>
          </w:rPr>
          <w:t>و</w:t>
        </w:r>
        <w:r w:rsidRPr="00A947B5">
          <w:rPr>
            <w:rStyle w:val="Hyperlink"/>
            <w:noProof/>
            <w:rtl/>
          </w:rPr>
          <w:t xml:space="preserve"> </w:t>
        </w:r>
        <w:r w:rsidRPr="00A947B5">
          <w:rPr>
            <w:rStyle w:val="Hyperlink"/>
            <w:rFonts w:hint="eastAsia"/>
            <w:noProof/>
            <w:rtl/>
          </w:rPr>
          <w:t>افتخار</w:t>
        </w:r>
        <w:r w:rsidRPr="00A947B5">
          <w:rPr>
            <w:rStyle w:val="Hyperlink"/>
            <w:noProof/>
            <w:rtl/>
          </w:rPr>
          <w:t xml:space="preserve">: </w:t>
        </w:r>
        <w:r w:rsidRPr="00A947B5">
          <w:rPr>
            <w:rStyle w:val="Hyperlink"/>
            <w:rFonts w:hint="eastAsia"/>
            <w:noProof/>
            <w:rtl/>
          </w:rPr>
          <w:t>استاد</w:t>
        </w:r>
        <w:r w:rsidRPr="00A947B5">
          <w:rPr>
            <w:rStyle w:val="Hyperlink"/>
            <w:noProof/>
            <w:rtl/>
          </w:rPr>
          <w:t xml:space="preserve"> </w:t>
        </w:r>
        <w:r w:rsidRPr="00A947B5">
          <w:rPr>
            <w:rStyle w:val="Hyperlink"/>
            <w:rFonts w:hint="eastAsia"/>
            <w:noProof/>
            <w:rtl/>
          </w:rPr>
          <w:t>عبدالجل</w:t>
        </w:r>
        <w:r w:rsidRPr="00A947B5">
          <w:rPr>
            <w:rStyle w:val="Hyperlink"/>
            <w:rFonts w:hint="cs"/>
            <w:noProof/>
            <w:rtl/>
          </w:rPr>
          <w:t>ی</w:t>
        </w:r>
        <w:r w:rsidRPr="00A947B5">
          <w:rPr>
            <w:rStyle w:val="Hyperlink"/>
            <w:rFonts w:hint="eastAsia"/>
            <w:noProof/>
            <w:rtl/>
          </w:rPr>
          <w:t>ل</w:t>
        </w:r>
        <w:r w:rsidRPr="00A947B5">
          <w:rPr>
            <w:rStyle w:val="Hyperlink"/>
            <w:noProof/>
            <w:rtl/>
          </w:rPr>
          <w:t xml:space="preserve"> </w:t>
        </w:r>
        <w:r w:rsidRPr="00A947B5">
          <w:rPr>
            <w:rStyle w:val="Hyperlink"/>
            <w:rFonts w:hint="eastAsia"/>
            <w:noProof/>
            <w:rtl/>
          </w:rPr>
          <w:t>راشد</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Toc224983636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423</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Arial"/>
          <w:noProof/>
          <w:sz w:val="22"/>
          <w:szCs w:val="22"/>
          <w:rtl/>
          <w:lang w:bidi="ar-SA"/>
        </w:rPr>
      </w:pPr>
      <w:hyperlink w:anchor="_Toc224983637" w:history="1">
        <w:r w:rsidRPr="00A947B5">
          <w:rPr>
            <w:rStyle w:val="Hyperlink"/>
            <w:rFonts w:hint="eastAsia"/>
            <w:noProof/>
            <w:rtl/>
          </w:rPr>
          <w:t>نورها</w:t>
        </w:r>
        <w:r w:rsidRPr="00A947B5">
          <w:rPr>
            <w:rStyle w:val="Hyperlink"/>
            <w:rFonts w:hint="cs"/>
            <w:noProof/>
            <w:rtl/>
          </w:rPr>
          <w:t>ی</w:t>
        </w:r>
        <w:r w:rsidRPr="00A947B5">
          <w:rPr>
            <w:rStyle w:val="Hyperlink"/>
            <w:noProof/>
            <w:rtl/>
          </w:rPr>
          <w:t xml:space="preserve"> </w:t>
        </w:r>
        <w:r w:rsidRPr="00A947B5">
          <w:rPr>
            <w:rStyle w:val="Hyperlink"/>
            <w:rFonts w:hint="cs"/>
            <w:noProof/>
            <w:rtl/>
          </w:rPr>
          <w:t>ی</w:t>
        </w:r>
        <w:r w:rsidRPr="00A947B5">
          <w:rPr>
            <w:rStyle w:val="Hyperlink"/>
            <w:rFonts w:hint="eastAsia"/>
            <w:noProof/>
            <w:rtl/>
          </w:rPr>
          <w:t>ار</w:t>
        </w:r>
        <w:r w:rsidRPr="00A947B5">
          <w:rPr>
            <w:rStyle w:val="Hyperlink"/>
            <w:noProof/>
            <w:rtl/>
          </w:rPr>
          <w:t xml:space="preserve"> </w:t>
        </w:r>
        <w:r w:rsidRPr="00A947B5">
          <w:rPr>
            <w:rStyle w:val="Hyperlink"/>
            <w:rFonts w:hint="eastAsia"/>
            <w:noProof/>
            <w:rtl/>
          </w:rPr>
          <w:t>مصطف</w:t>
        </w:r>
        <w:r w:rsidRPr="00A947B5">
          <w:rPr>
            <w:rStyle w:val="Hyperlink"/>
            <w:rFonts w:hint="cs"/>
            <w:noProof/>
            <w:rtl/>
          </w:rPr>
          <w:t>ی</w:t>
        </w:r>
        <w:r w:rsidRPr="00A947B5">
          <w:rPr>
            <w:rStyle w:val="Hyperlink"/>
            <w:noProof/>
            <w:rtl/>
          </w:rPr>
          <w:t xml:space="preserve">: </w:t>
        </w:r>
        <w:r w:rsidRPr="00A947B5">
          <w:rPr>
            <w:rStyle w:val="Hyperlink"/>
            <w:rFonts w:hint="eastAsia"/>
            <w:noProof/>
            <w:rtl/>
          </w:rPr>
          <w:t>از</w:t>
        </w:r>
        <w:r w:rsidRPr="00A947B5">
          <w:rPr>
            <w:rStyle w:val="Hyperlink"/>
            <w:noProof/>
            <w:rtl/>
          </w:rPr>
          <w:t xml:space="preserve"> </w:t>
        </w:r>
        <w:r w:rsidRPr="00A947B5">
          <w:rPr>
            <w:rStyle w:val="Hyperlink"/>
            <w:rFonts w:hint="eastAsia"/>
            <w:noProof/>
            <w:rtl/>
          </w:rPr>
          <w:t>استاد</w:t>
        </w:r>
        <w:r w:rsidRPr="00A947B5">
          <w:rPr>
            <w:rStyle w:val="Hyperlink"/>
            <w:noProof/>
            <w:rtl/>
          </w:rPr>
          <w:t xml:space="preserve"> </w:t>
        </w:r>
        <w:r w:rsidRPr="00A947B5">
          <w:rPr>
            <w:rStyle w:val="Hyperlink"/>
            <w:rFonts w:hint="eastAsia"/>
            <w:noProof/>
            <w:rtl/>
          </w:rPr>
          <w:t>حاج</w:t>
        </w:r>
        <w:r w:rsidRPr="00A947B5">
          <w:rPr>
            <w:rStyle w:val="Hyperlink"/>
            <w:noProof/>
            <w:rtl/>
          </w:rPr>
          <w:t xml:space="preserve"> </w:t>
        </w:r>
        <w:r w:rsidRPr="00A947B5">
          <w:rPr>
            <w:rStyle w:val="Hyperlink"/>
            <w:rFonts w:hint="eastAsia"/>
            <w:noProof/>
            <w:rtl/>
          </w:rPr>
          <w:t>صالح</w:t>
        </w:r>
        <w:r w:rsidRPr="00A947B5">
          <w:rPr>
            <w:rStyle w:val="Hyperlink"/>
            <w:noProof/>
            <w:rtl/>
          </w:rPr>
          <w:t xml:space="preserve"> </w:t>
        </w:r>
        <w:r w:rsidRPr="00A947B5">
          <w:rPr>
            <w:rStyle w:val="Hyperlink"/>
            <w:rFonts w:hint="eastAsia"/>
            <w:noProof/>
            <w:rtl/>
          </w:rPr>
          <w:t>ح</w:t>
        </w:r>
        <w:r w:rsidRPr="00A947B5">
          <w:rPr>
            <w:rStyle w:val="Hyperlink"/>
            <w:rFonts w:hint="cs"/>
            <w:noProof/>
            <w:rtl/>
          </w:rPr>
          <w:t>ی</w:t>
        </w:r>
        <w:r w:rsidRPr="00A947B5">
          <w:rPr>
            <w:rStyle w:val="Hyperlink"/>
            <w:rFonts w:hint="eastAsia"/>
            <w:noProof/>
            <w:rtl/>
          </w:rPr>
          <w:t>او</w:t>
        </w:r>
        <w:r w:rsidRPr="00A947B5">
          <w:rPr>
            <w:rStyle w:val="Hyperlink"/>
            <w:rFonts w:hint="cs"/>
            <w:noProof/>
            <w:rtl/>
          </w:rPr>
          <w:t>ی</w:t>
        </w:r>
        <w:r w:rsidRPr="00A947B5">
          <w:rPr>
            <w:noProof/>
            <w:webHidden/>
            <w:rtl/>
          </w:rPr>
          <w:tab/>
        </w:r>
        <w:r w:rsidRPr="00A947B5">
          <w:rPr>
            <w:rStyle w:val="Hyperlink"/>
            <w:noProof/>
            <w:rtl/>
          </w:rPr>
          <w:fldChar w:fldCharType="begin"/>
        </w:r>
        <w:r w:rsidRPr="00A947B5">
          <w:rPr>
            <w:noProof/>
            <w:webHidden/>
            <w:rtl/>
          </w:rPr>
          <w:instrText xml:space="preserve"> </w:instrText>
        </w:r>
        <w:r w:rsidRPr="00A947B5">
          <w:rPr>
            <w:noProof/>
            <w:webHidden/>
          </w:rPr>
          <w:instrText>PAGEREF</w:instrText>
        </w:r>
        <w:r w:rsidRPr="00A947B5">
          <w:rPr>
            <w:noProof/>
            <w:webHidden/>
            <w:rtl/>
          </w:rPr>
          <w:instrText xml:space="preserve"> _</w:instrText>
        </w:r>
        <w:r w:rsidRPr="00A947B5">
          <w:rPr>
            <w:noProof/>
            <w:webHidden/>
          </w:rPr>
          <w:instrText>Toc224983637 \h</w:instrText>
        </w:r>
        <w:r w:rsidRPr="00A947B5">
          <w:rPr>
            <w:noProof/>
            <w:webHidden/>
            <w:rtl/>
          </w:rPr>
          <w:instrText xml:space="preserve"> </w:instrText>
        </w:r>
        <w:r w:rsidRPr="00A947B5">
          <w:rPr>
            <w:rStyle w:val="Hyperlink"/>
            <w:noProof/>
            <w:rtl/>
          </w:rPr>
        </w:r>
        <w:r w:rsidRPr="00A947B5">
          <w:rPr>
            <w:rStyle w:val="Hyperlink"/>
            <w:noProof/>
            <w:rtl/>
          </w:rPr>
          <w:fldChar w:fldCharType="separate"/>
        </w:r>
        <w:r w:rsidR="00A947B5">
          <w:rPr>
            <w:noProof/>
            <w:webHidden/>
            <w:rtl/>
          </w:rPr>
          <w:t>424</w:t>
        </w:r>
        <w:r w:rsidRPr="00A947B5">
          <w:rPr>
            <w:rStyle w:val="Hyperlink"/>
            <w:noProof/>
            <w:rtl/>
          </w:rPr>
          <w:fldChar w:fldCharType="end"/>
        </w:r>
      </w:hyperlink>
    </w:p>
    <w:p w:rsidR="00885785" w:rsidRPr="00A947B5" w:rsidRDefault="00885785">
      <w:pPr>
        <w:pStyle w:val="TOC1"/>
        <w:tabs>
          <w:tab w:val="right" w:leader="dot" w:pos="7101"/>
        </w:tabs>
        <w:rPr>
          <w:rFonts w:ascii="Calibri" w:hAnsi="Calibri" w:cs="B Lotus"/>
          <w:b/>
          <w:bCs/>
          <w:noProof/>
          <w:sz w:val="22"/>
          <w:szCs w:val="22"/>
          <w:rtl/>
          <w:lang w:bidi="ar-SA"/>
        </w:rPr>
      </w:pPr>
      <w:hyperlink w:anchor="_Toc224983638" w:history="1">
        <w:r w:rsidRPr="00A947B5">
          <w:rPr>
            <w:rStyle w:val="Hyperlink"/>
            <w:rFonts w:cs="B Lotus" w:hint="eastAsia"/>
            <w:b/>
            <w:bCs/>
            <w:noProof/>
            <w:rtl/>
          </w:rPr>
          <w:t>فهرست</w:t>
        </w:r>
        <w:r w:rsidRPr="00A947B5">
          <w:rPr>
            <w:rStyle w:val="Hyperlink"/>
            <w:rFonts w:cs="B Lotus"/>
            <w:b/>
            <w:bCs/>
            <w:noProof/>
            <w:rtl/>
          </w:rPr>
          <w:t xml:space="preserve"> </w:t>
        </w:r>
        <w:r w:rsidRPr="00A947B5">
          <w:rPr>
            <w:rStyle w:val="Hyperlink"/>
            <w:rFonts w:cs="B Lotus" w:hint="eastAsia"/>
            <w:b/>
            <w:bCs/>
            <w:noProof/>
            <w:rtl/>
          </w:rPr>
          <w:t>منابع</w:t>
        </w:r>
        <w:r w:rsidRPr="00A947B5">
          <w:rPr>
            <w:rStyle w:val="Hyperlink"/>
            <w:rFonts w:cs="B Lotus"/>
            <w:b/>
            <w:bCs/>
            <w:noProof/>
            <w:rtl/>
          </w:rPr>
          <w:t xml:space="preserve"> </w:t>
        </w:r>
        <w:r w:rsidRPr="00A947B5">
          <w:rPr>
            <w:rStyle w:val="Hyperlink"/>
            <w:rFonts w:cs="B Lotus" w:hint="eastAsia"/>
            <w:b/>
            <w:bCs/>
            <w:noProof/>
            <w:rtl/>
          </w:rPr>
          <w:t>و</w:t>
        </w:r>
        <w:r w:rsidRPr="00A947B5">
          <w:rPr>
            <w:rStyle w:val="Hyperlink"/>
            <w:rFonts w:cs="B Lotus"/>
            <w:b/>
            <w:bCs/>
            <w:noProof/>
            <w:rtl/>
          </w:rPr>
          <w:t xml:space="preserve"> </w:t>
        </w:r>
        <w:r w:rsidRPr="00A947B5">
          <w:rPr>
            <w:rStyle w:val="Hyperlink"/>
            <w:rFonts w:cs="B Lotus" w:hint="eastAsia"/>
            <w:b/>
            <w:bCs/>
            <w:noProof/>
            <w:rtl/>
          </w:rPr>
          <w:t>مآخذ</w:t>
        </w:r>
        <w:r w:rsidRPr="00A947B5">
          <w:rPr>
            <w:rFonts w:cs="B Lotus"/>
            <w:b/>
            <w:bCs/>
            <w:noProof/>
            <w:webHidden/>
            <w:rtl/>
          </w:rPr>
          <w:tab/>
        </w:r>
        <w:r w:rsidRPr="00A947B5">
          <w:rPr>
            <w:rStyle w:val="Hyperlink"/>
            <w:rFonts w:cs="B Lotus"/>
            <w:b/>
            <w:bCs/>
            <w:noProof/>
            <w:rtl/>
          </w:rPr>
          <w:fldChar w:fldCharType="begin"/>
        </w:r>
        <w:r w:rsidRPr="00A947B5">
          <w:rPr>
            <w:rFonts w:cs="B Lotus"/>
            <w:b/>
            <w:bCs/>
            <w:noProof/>
            <w:webHidden/>
            <w:rtl/>
          </w:rPr>
          <w:instrText xml:space="preserve"> </w:instrText>
        </w:r>
        <w:r w:rsidRPr="00A947B5">
          <w:rPr>
            <w:rFonts w:cs="B Lotus"/>
            <w:b/>
            <w:bCs/>
            <w:noProof/>
            <w:webHidden/>
          </w:rPr>
          <w:instrText>PAGEREF</w:instrText>
        </w:r>
        <w:r w:rsidRPr="00A947B5">
          <w:rPr>
            <w:rFonts w:cs="B Lotus"/>
            <w:b/>
            <w:bCs/>
            <w:noProof/>
            <w:webHidden/>
            <w:rtl/>
          </w:rPr>
          <w:instrText xml:space="preserve"> _</w:instrText>
        </w:r>
        <w:r w:rsidRPr="00A947B5">
          <w:rPr>
            <w:rFonts w:cs="B Lotus"/>
            <w:b/>
            <w:bCs/>
            <w:noProof/>
            <w:webHidden/>
          </w:rPr>
          <w:instrText>Toc224983638 \h</w:instrText>
        </w:r>
        <w:r w:rsidRPr="00A947B5">
          <w:rPr>
            <w:rFonts w:cs="B Lotus"/>
            <w:b/>
            <w:bCs/>
            <w:noProof/>
            <w:webHidden/>
            <w:rtl/>
          </w:rPr>
          <w:instrText xml:space="preserve"> </w:instrText>
        </w:r>
        <w:r w:rsidRPr="00A947B5">
          <w:rPr>
            <w:rStyle w:val="Hyperlink"/>
            <w:rFonts w:cs="B Lotus"/>
            <w:b/>
            <w:bCs/>
            <w:noProof/>
            <w:rtl/>
          </w:rPr>
        </w:r>
        <w:r w:rsidRPr="00A947B5">
          <w:rPr>
            <w:rStyle w:val="Hyperlink"/>
            <w:rFonts w:cs="B Lotus"/>
            <w:b/>
            <w:bCs/>
            <w:noProof/>
            <w:rtl/>
          </w:rPr>
          <w:fldChar w:fldCharType="separate"/>
        </w:r>
        <w:r w:rsidR="00A947B5">
          <w:rPr>
            <w:rFonts w:cs="B Lotus"/>
            <w:b/>
            <w:bCs/>
            <w:noProof/>
            <w:webHidden/>
            <w:rtl/>
          </w:rPr>
          <w:t>426</w:t>
        </w:r>
        <w:r w:rsidRPr="00A947B5">
          <w:rPr>
            <w:rStyle w:val="Hyperlink"/>
            <w:rFonts w:cs="B Lotus"/>
            <w:b/>
            <w:bCs/>
            <w:noProof/>
            <w:rtl/>
          </w:rPr>
          <w:fldChar w:fldCharType="end"/>
        </w:r>
      </w:hyperlink>
    </w:p>
    <w:p w:rsidR="00885785" w:rsidRPr="00A947B5" w:rsidRDefault="001808D2">
      <w:pPr>
        <w:pStyle w:val="TOC1"/>
        <w:tabs>
          <w:tab w:val="right" w:leader="dot" w:pos="7101"/>
        </w:tabs>
        <w:rPr>
          <w:rFonts w:ascii="Calibri" w:hAnsi="Calibri" w:cs="Arial"/>
          <w:noProof/>
          <w:sz w:val="22"/>
          <w:szCs w:val="22"/>
          <w:rtl/>
          <w:lang w:bidi="ar-SA"/>
        </w:rPr>
      </w:pPr>
      <w:r>
        <w:rPr>
          <w:rFonts w:cs="mohammad bold art 1" w:hint="cs"/>
          <w:noProof/>
          <w:sz w:val="30"/>
          <w:szCs w:val="30"/>
          <w:rtl/>
          <w:lang w:bidi="ar-SA"/>
        </w:rPr>
        <mc:AlternateContent>
          <mc:Choice Requires="wps">
            <w:drawing>
              <wp:anchor distT="0" distB="0" distL="114300" distR="114300" simplePos="0" relativeHeight="251655168" behindDoc="0" locked="0" layoutInCell="1" allowOverlap="1">
                <wp:simplePos x="0" y="0"/>
                <wp:positionH relativeFrom="column">
                  <wp:posOffset>182880</wp:posOffset>
                </wp:positionH>
                <wp:positionV relativeFrom="paragraph">
                  <wp:posOffset>292735</wp:posOffset>
                </wp:positionV>
                <wp:extent cx="4022725" cy="1015365"/>
                <wp:effectExtent l="11430" t="6985" r="1397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725" cy="1015365"/>
                        </a:xfrm>
                        <a:prstGeom prst="rect">
                          <a:avLst/>
                        </a:prstGeom>
                        <a:solidFill>
                          <a:srgbClr val="FFFFFF"/>
                        </a:solidFill>
                        <a:ln w="9525">
                          <a:solidFill>
                            <a:srgbClr val="000000"/>
                          </a:solidFill>
                          <a:miter lim="800000"/>
                          <a:headEnd/>
                          <a:tailEnd/>
                        </a:ln>
                      </wps:spPr>
                      <wps:txbx>
                        <w:txbxContent>
                          <w:p w:rsidR="00256575" w:rsidRPr="00FA20F6" w:rsidRDefault="00256575" w:rsidP="00F3458F">
                            <w:pPr>
                              <w:jc w:val="center"/>
                              <w:rPr>
                                <w:rFonts w:ascii="Lotus Linotype" w:hAnsi="Lotus Linotype" w:cs="B Titr"/>
                                <w:sz w:val="28"/>
                                <w:szCs w:val="28"/>
                                <w:rtl/>
                              </w:rPr>
                            </w:pPr>
                            <w:r w:rsidRPr="00FA20F6">
                              <w:rPr>
                                <w:rFonts w:ascii="Lotus Linotype" w:hAnsi="Lotus Linotype" w:cs="B Titr"/>
                                <w:sz w:val="28"/>
                                <w:szCs w:val="28"/>
                                <w:rtl/>
                              </w:rPr>
                              <w:t xml:space="preserve">براى ارتباط با </w:t>
                            </w:r>
                            <w:r w:rsidRPr="00FA20F6">
                              <w:rPr>
                                <w:rFonts w:ascii="Lotus Linotype" w:hAnsi="Lotus Linotype" w:cs="B Titr" w:hint="cs"/>
                                <w:sz w:val="28"/>
                                <w:szCs w:val="28"/>
                                <w:rtl/>
                              </w:rPr>
                              <w:t>ما</w:t>
                            </w:r>
                            <w:r w:rsidRPr="00FA20F6">
                              <w:rPr>
                                <w:rFonts w:ascii="Lotus Linotype" w:hAnsi="Lotus Linotype" w:cs="B Titr"/>
                                <w:sz w:val="28"/>
                                <w:szCs w:val="28"/>
                                <w:rtl/>
                              </w:rPr>
                              <w:t xml:space="preserve"> </w:t>
                            </w:r>
                            <w:r w:rsidRPr="00FA20F6">
                              <w:rPr>
                                <w:rFonts w:ascii="Lotus Linotype" w:hAnsi="Lotus Linotype" w:cs="B Titr"/>
                                <w:sz w:val="28"/>
                                <w:szCs w:val="28"/>
                                <w:rtl/>
                                <w:lang w:bidi="fa-IR"/>
                              </w:rPr>
                              <w:t>می‌‌</w:t>
                            </w:r>
                            <w:r w:rsidRPr="00FA20F6">
                              <w:rPr>
                                <w:rFonts w:ascii="Lotus Linotype" w:hAnsi="Lotus Linotype" w:cs="B Titr" w:hint="cs"/>
                                <w:sz w:val="28"/>
                                <w:szCs w:val="28"/>
                                <w:rtl/>
                                <w:lang w:bidi="fa-IR"/>
                              </w:rPr>
                              <w:t>تو</w:t>
                            </w:r>
                            <w:r w:rsidRPr="00FA20F6">
                              <w:rPr>
                                <w:rFonts w:ascii="Lotus Linotype" w:hAnsi="Lotus Linotype" w:cs="B Titr"/>
                                <w:sz w:val="28"/>
                                <w:szCs w:val="28"/>
                                <w:rtl/>
                              </w:rPr>
                              <w:t>انيد ب</w:t>
                            </w:r>
                            <w:r>
                              <w:rPr>
                                <w:rFonts w:ascii="Lotus Linotype" w:hAnsi="Lotus Linotype" w:cs="B Titr" w:hint="cs"/>
                                <w:sz w:val="28"/>
                                <w:szCs w:val="28"/>
                                <w:rtl/>
                              </w:rPr>
                              <w:t>ه</w:t>
                            </w:r>
                            <w:r w:rsidRPr="00FA20F6">
                              <w:rPr>
                                <w:rFonts w:ascii="Lotus Linotype" w:hAnsi="Lotus Linotype" w:cs="B Titr"/>
                                <w:sz w:val="28"/>
                                <w:szCs w:val="28"/>
                                <w:rtl/>
                              </w:rPr>
                              <w:t xml:space="preserve"> آدرس زير </w:t>
                            </w:r>
                            <w:r>
                              <w:rPr>
                                <w:rFonts w:ascii="Lotus Linotype" w:hAnsi="Lotus Linotype" w:cs="B Titr" w:hint="cs"/>
                                <w:sz w:val="28"/>
                                <w:szCs w:val="28"/>
                                <w:rtl/>
                              </w:rPr>
                              <w:t>مكاتبه كنيد</w:t>
                            </w:r>
                            <w:r w:rsidRPr="00FA20F6">
                              <w:rPr>
                                <w:rFonts w:ascii="Lotus Linotype" w:hAnsi="Lotus Linotype" w:cs="B Titr"/>
                                <w:sz w:val="28"/>
                                <w:szCs w:val="28"/>
                                <w:rtl/>
                              </w:rPr>
                              <w:t>:</w:t>
                            </w:r>
                          </w:p>
                          <w:p w:rsidR="00256575" w:rsidRPr="00B5212E" w:rsidRDefault="00256575" w:rsidP="009B735D">
                            <w:pPr>
                              <w:jc w:val="center"/>
                              <w:rPr>
                                <w:rFonts w:ascii="Lotus Linotype" w:hAnsi="Lotus Linotype" w:cs="Lotus Linotype"/>
                                <w:b/>
                                <w:bCs/>
                                <w:sz w:val="28"/>
                                <w:szCs w:val="28"/>
                                <w:rtl/>
                              </w:rPr>
                            </w:pPr>
                            <w:r w:rsidRPr="00B5212E">
                              <w:rPr>
                                <w:rFonts w:ascii="Lotus Linotype" w:hAnsi="Lotus Linotype" w:cs="Lotus Linotype"/>
                                <w:b/>
                                <w:bCs/>
                                <w:sz w:val="28"/>
                                <w:szCs w:val="28"/>
                                <w:rtl/>
                              </w:rPr>
                              <w:t>السعودية: الرياض ـ الرمز البريدي: (11747)،  ص. پ: (150103)</w:t>
                            </w:r>
                          </w:p>
                          <w:p w:rsidR="00256575" w:rsidRPr="00C0422C" w:rsidRDefault="00256575" w:rsidP="00A947B5">
                            <w:pPr>
                              <w:bidi w:val="0"/>
                              <w:rPr>
                                <w:rFonts w:hint="cs"/>
                                <w:sz w:val="28"/>
                                <w:szCs w:val="28"/>
                                <w:rtl/>
                              </w:rPr>
                            </w:pPr>
                            <w:hyperlink r:id="rId16" w:history="1">
                              <w:r w:rsidRPr="00C0422C">
                                <w:rPr>
                                  <w:rStyle w:val="Hyperlink"/>
                                  <w:rFonts w:ascii="Century" w:hAnsi="Century" w:cs="Lotus Linotype"/>
                                  <w:color w:val="auto"/>
                                  <w:sz w:val="28"/>
                                  <w:szCs w:val="28"/>
                                  <w:u w:val="none"/>
                                  <w:lang w:bidi="fa-IR"/>
                                </w:rPr>
                                <w:t>www.aqeedeh.com</w:t>
                              </w:r>
                            </w:hyperlink>
                            <w:r w:rsidR="00A947B5">
                              <w:rPr>
                                <w:rFonts w:ascii="Century" w:hAnsi="Century" w:cs="Lotus Linotype"/>
                                <w:sz w:val="28"/>
                                <w:szCs w:val="28"/>
                                <w:lang w:bidi="fa-IR"/>
                              </w:rPr>
                              <w:tab/>
                            </w:r>
                            <w:hyperlink r:id="rId17" w:history="1">
                              <w:r w:rsidRPr="00C0422C">
                                <w:rPr>
                                  <w:rStyle w:val="Hyperlink"/>
                                  <w:color w:val="auto"/>
                                  <w:sz w:val="28"/>
                                  <w:szCs w:val="28"/>
                                  <w:u w:val="none"/>
                                </w:rPr>
                                <w:t>aqeedehlibrary@gmail.com</w:t>
                              </w:r>
                            </w:hyperlink>
                          </w:p>
                          <w:p w:rsidR="00256575" w:rsidRPr="00D00A33" w:rsidRDefault="00256575" w:rsidP="009D6ABA">
                            <w:pPr>
                              <w:jc w:val="center"/>
                              <w:rPr>
                                <w:rFonts w:hint="cs"/>
                                <w:sz w:val="2"/>
                                <w:szCs w:val="2"/>
                                <w:rtl/>
                              </w:rPr>
                            </w:pPr>
                          </w:p>
                          <w:p w:rsidR="00256575" w:rsidRPr="00D00A33" w:rsidRDefault="00256575" w:rsidP="00FF03BA">
                            <w:pPr>
                              <w:jc w:val="center"/>
                              <w:rPr>
                                <w:rFonts w:hint="cs"/>
                                <w:sz w:val="2"/>
                                <w:szCs w:val="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14.4pt;margin-top:23.05pt;width:316.75pt;height:7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">
                <v:textbox>
                  <w:txbxContent>
                    <w:p w:rsidR="00256575" w:rsidRPr="00FA20F6" w:rsidRDefault="00256575" w:rsidP="00F3458F">
                      <w:pPr>
                        <w:jc w:val="center"/>
                        <w:rPr>
                          <w:rFonts w:ascii="Lotus Linotype" w:hAnsi="Lotus Linotype" w:cs="B Titr"/>
                          <w:sz w:val="28"/>
                          <w:szCs w:val="28"/>
                          <w:rtl/>
                        </w:rPr>
                      </w:pPr>
                      <w:r w:rsidRPr="00FA20F6">
                        <w:rPr>
                          <w:rFonts w:ascii="Lotus Linotype" w:hAnsi="Lotus Linotype" w:cs="B Titr"/>
                          <w:sz w:val="28"/>
                          <w:szCs w:val="28"/>
                          <w:rtl/>
                        </w:rPr>
                        <w:t xml:space="preserve">براى ارتباط با </w:t>
                      </w:r>
                      <w:r w:rsidRPr="00FA20F6">
                        <w:rPr>
                          <w:rFonts w:ascii="Lotus Linotype" w:hAnsi="Lotus Linotype" w:cs="B Titr" w:hint="cs"/>
                          <w:sz w:val="28"/>
                          <w:szCs w:val="28"/>
                          <w:rtl/>
                        </w:rPr>
                        <w:t>ما</w:t>
                      </w:r>
                      <w:r w:rsidRPr="00FA20F6">
                        <w:rPr>
                          <w:rFonts w:ascii="Lotus Linotype" w:hAnsi="Lotus Linotype" w:cs="B Titr"/>
                          <w:sz w:val="28"/>
                          <w:szCs w:val="28"/>
                          <w:rtl/>
                        </w:rPr>
                        <w:t xml:space="preserve"> </w:t>
                      </w:r>
                      <w:r w:rsidRPr="00FA20F6">
                        <w:rPr>
                          <w:rFonts w:ascii="Lotus Linotype" w:hAnsi="Lotus Linotype" w:cs="B Titr"/>
                          <w:sz w:val="28"/>
                          <w:szCs w:val="28"/>
                          <w:rtl/>
                          <w:lang w:bidi="fa-IR"/>
                        </w:rPr>
                        <w:t>می‌‌</w:t>
                      </w:r>
                      <w:r w:rsidRPr="00FA20F6">
                        <w:rPr>
                          <w:rFonts w:ascii="Lotus Linotype" w:hAnsi="Lotus Linotype" w:cs="B Titr" w:hint="cs"/>
                          <w:sz w:val="28"/>
                          <w:szCs w:val="28"/>
                          <w:rtl/>
                          <w:lang w:bidi="fa-IR"/>
                        </w:rPr>
                        <w:t>تو</w:t>
                      </w:r>
                      <w:r w:rsidRPr="00FA20F6">
                        <w:rPr>
                          <w:rFonts w:ascii="Lotus Linotype" w:hAnsi="Lotus Linotype" w:cs="B Titr"/>
                          <w:sz w:val="28"/>
                          <w:szCs w:val="28"/>
                          <w:rtl/>
                        </w:rPr>
                        <w:t>انيد ب</w:t>
                      </w:r>
                      <w:r>
                        <w:rPr>
                          <w:rFonts w:ascii="Lotus Linotype" w:hAnsi="Lotus Linotype" w:cs="B Titr" w:hint="cs"/>
                          <w:sz w:val="28"/>
                          <w:szCs w:val="28"/>
                          <w:rtl/>
                        </w:rPr>
                        <w:t>ه</w:t>
                      </w:r>
                      <w:r w:rsidRPr="00FA20F6">
                        <w:rPr>
                          <w:rFonts w:ascii="Lotus Linotype" w:hAnsi="Lotus Linotype" w:cs="B Titr"/>
                          <w:sz w:val="28"/>
                          <w:szCs w:val="28"/>
                          <w:rtl/>
                        </w:rPr>
                        <w:t xml:space="preserve"> آدرس زير </w:t>
                      </w:r>
                      <w:r>
                        <w:rPr>
                          <w:rFonts w:ascii="Lotus Linotype" w:hAnsi="Lotus Linotype" w:cs="B Titr" w:hint="cs"/>
                          <w:sz w:val="28"/>
                          <w:szCs w:val="28"/>
                          <w:rtl/>
                        </w:rPr>
                        <w:t>مكاتبه كنيد</w:t>
                      </w:r>
                      <w:r w:rsidRPr="00FA20F6">
                        <w:rPr>
                          <w:rFonts w:ascii="Lotus Linotype" w:hAnsi="Lotus Linotype" w:cs="B Titr"/>
                          <w:sz w:val="28"/>
                          <w:szCs w:val="28"/>
                          <w:rtl/>
                        </w:rPr>
                        <w:t>:</w:t>
                      </w:r>
                    </w:p>
                    <w:p w:rsidR="00256575" w:rsidRPr="00B5212E" w:rsidRDefault="00256575" w:rsidP="009B735D">
                      <w:pPr>
                        <w:jc w:val="center"/>
                        <w:rPr>
                          <w:rFonts w:ascii="Lotus Linotype" w:hAnsi="Lotus Linotype" w:cs="Lotus Linotype"/>
                          <w:b/>
                          <w:bCs/>
                          <w:sz w:val="28"/>
                          <w:szCs w:val="28"/>
                          <w:rtl/>
                        </w:rPr>
                      </w:pPr>
                      <w:r w:rsidRPr="00B5212E">
                        <w:rPr>
                          <w:rFonts w:ascii="Lotus Linotype" w:hAnsi="Lotus Linotype" w:cs="Lotus Linotype"/>
                          <w:b/>
                          <w:bCs/>
                          <w:sz w:val="28"/>
                          <w:szCs w:val="28"/>
                          <w:rtl/>
                        </w:rPr>
                        <w:t>السعودية: الرياض ـ الرمز البريدي: (11747)،  ص. پ: (150103)</w:t>
                      </w:r>
                    </w:p>
                    <w:p w:rsidR="00256575" w:rsidRPr="00C0422C" w:rsidRDefault="00256575" w:rsidP="00A947B5">
                      <w:pPr>
                        <w:bidi w:val="0"/>
                        <w:rPr>
                          <w:rFonts w:hint="cs"/>
                          <w:sz w:val="28"/>
                          <w:szCs w:val="28"/>
                          <w:rtl/>
                        </w:rPr>
                      </w:pPr>
                      <w:hyperlink r:id="rId18" w:history="1">
                        <w:r w:rsidRPr="00C0422C">
                          <w:rPr>
                            <w:rStyle w:val="Hyperlink"/>
                            <w:rFonts w:ascii="Century" w:hAnsi="Century" w:cs="Lotus Linotype"/>
                            <w:color w:val="auto"/>
                            <w:sz w:val="28"/>
                            <w:szCs w:val="28"/>
                            <w:u w:val="none"/>
                            <w:lang w:bidi="fa-IR"/>
                          </w:rPr>
                          <w:t>www.aqeedeh.com</w:t>
                        </w:r>
                      </w:hyperlink>
                      <w:r w:rsidR="00A947B5">
                        <w:rPr>
                          <w:rFonts w:ascii="Century" w:hAnsi="Century" w:cs="Lotus Linotype"/>
                          <w:sz w:val="28"/>
                          <w:szCs w:val="28"/>
                          <w:lang w:bidi="fa-IR"/>
                        </w:rPr>
                        <w:tab/>
                      </w:r>
                      <w:hyperlink r:id="rId19" w:history="1">
                        <w:r w:rsidRPr="00C0422C">
                          <w:rPr>
                            <w:rStyle w:val="Hyperlink"/>
                            <w:color w:val="auto"/>
                            <w:sz w:val="28"/>
                            <w:szCs w:val="28"/>
                            <w:u w:val="none"/>
                          </w:rPr>
                          <w:t>aqeedehlibrary@gmail.com</w:t>
                        </w:r>
                      </w:hyperlink>
                    </w:p>
                    <w:p w:rsidR="00256575" w:rsidRPr="00D00A33" w:rsidRDefault="00256575" w:rsidP="009D6ABA">
                      <w:pPr>
                        <w:jc w:val="center"/>
                        <w:rPr>
                          <w:rFonts w:hint="cs"/>
                          <w:sz w:val="2"/>
                          <w:szCs w:val="2"/>
                          <w:rtl/>
                        </w:rPr>
                      </w:pPr>
                    </w:p>
                    <w:p w:rsidR="00256575" w:rsidRPr="00D00A33" w:rsidRDefault="00256575" w:rsidP="00FF03BA">
                      <w:pPr>
                        <w:jc w:val="center"/>
                        <w:rPr>
                          <w:rFonts w:hint="cs"/>
                          <w:sz w:val="2"/>
                          <w:szCs w:val="2"/>
                          <w:rtl/>
                        </w:rPr>
                      </w:pPr>
                    </w:p>
                  </w:txbxContent>
                </v:textbox>
              </v:shape>
            </w:pict>
          </mc:Fallback>
        </mc:AlternateContent>
      </w:r>
      <w:hyperlink w:anchor="_Toc224983639" w:history="1">
        <w:r w:rsidR="00885785" w:rsidRPr="00A947B5">
          <w:rPr>
            <w:rStyle w:val="Hyperlink"/>
            <w:rFonts w:hint="eastAsia"/>
            <w:noProof/>
            <w:rtl/>
          </w:rPr>
          <w:t>ا</w:t>
        </w:r>
        <w:r w:rsidR="00885785" w:rsidRPr="00A947B5">
          <w:rPr>
            <w:rStyle w:val="Hyperlink"/>
            <w:rFonts w:hint="cs"/>
            <w:noProof/>
            <w:rtl/>
          </w:rPr>
          <w:t>ی</w:t>
        </w:r>
        <w:r w:rsidR="00885785" w:rsidRPr="00A947B5">
          <w:rPr>
            <w:rStyle w:val="Hyperlink"/>
            <w:rFonts w:hint="eastAsia"/>
            <w:noProof/>
            <w:rtl/>
          </w:rPr>
          <w:t>ن</w:t>
        </w:r>
        <w:r w:rsidR="00885785" w:rsidRPr="00A947B5">
          <w:rPr>
            <w:rStyle w:val="Hyperlink"/>
            <w:noProof/>
            <w:rtl/>
          </w:rPr>
          <w:t xml:space="preserve"> </w:t>
        </w:r>
        <w:r w:rsidR="00885785" w:rsidRPr="00A947B5">
          <w:rPr>
            <w:rStyle w:val="Hyperlink"/>
            <w:rFonts w:hint="eastAsia"/>
            <w:noProof/>
            <w:rtl/>
          </w:rPr>
          <w:t>کتاب</w:t>
        </w:r>
        <w:r w:rsidR="00885785" w:rsidRPr="00A947B5">
          <w:rPr>
            <w:noProof/>
            <w:webHidden/>
            <w:rtl/>
          </w:rPr>
          <w:tab/>
        </w:r>
        <w:r w:rsidR="00885785" w:rsidRPr="00A947B5">
          <w:rPr>
            <w:rStyle w:val="Hyperlink"/>
            <w:noProof/>
            <w:rtl/>
          </w:rPr>
          <w:fldChar w:fldCharType="begin"/>
        </w:r>
        <w:r w:rsidR="00885785" w:rsidRPr="00A947B5">
          <w:rPr>
            <w:noProof/>
            <w:webHidden/>
            <w:rtl/>
          </w:rPr>
          <w:instrText xml:space="preserve"> </w:instrText>
        </w:r>
        <w:r w:rsidR="00885785" w:rsidRPr="00A947B5">
          <w:rPr>
            <w:noProof/>
            <w:webHidden/>
          </w:rPr>
          <w:instrText>PAGEREF</w:instrText>
        </w:r>
        <w:r w:rsidR="00885785" w:rsidRPr="00A947B5">
          <w:rPr>
            <w:noProof/>
            <w:webHidden/>
            <w:rtl/>
          </w:rPr>
          <w:instrText xml:space="preserve"> _</w:instrText>
        </w:r>
        <w:r w:rsidR="00885785" w:rsidRPr="00A947B5">
          <w:rPr>
            <w:noProof/>
            <w:webHidden/>
          </w:rPr>
          <w:instrText>Toc224983639 \h</w:instrText>
        </w:r>
        <w:r w:rsidR="00885785" w:rsidRPr="00A947B5">
          <w:rPr>
            <w:noProof/>
            <w:webHidden/>
            <w:rtl/>
          </w:rPr>
          <w:instrText xml:space="preserve"> </w:instrText>
        </w:r>
        <w:r w:rsidR="00885785" w:rsidRPr="00A947B5">
          <w:rPr>
            <w:rStyle w:val="Hyperlink"/>
            <w:noProof/>
            <w:rtl/>
          </w:rPr>
        </w:r>
        <w:r w:rsidR="00885785" w:rsidRPr="00A947B5">
          <w:rPr>
            <w:rStyle w:val="Hyperlink"/>
            <w:noProof/>
            <w:rtl/>
          </w:rPr>
          <w:fldChar w:fldCharType="separate"/>
        </w:r>
        <w:r w:rsidR="00A947B5">
          <w:rPr>
            <w:noProof/>
            <w:webHidden/>
            <w:rtl/>
          </w:rPr>
          <w:t>431</w:t>
        </w:r>
        <w:r w:rsidR="00885785" w:rsidRPr="00A947B5">
          <w:rPr>
            <w:rStyle w:val="Hyperlink"/>
            <w:noProof/>
            <w:rtl/>
          </w:rPr>
          <w:fldChar w:fldCharType="end"/>
        </w:r>
      </w:hyperlink>
    </w:p>
    <w:p w:rsidR="003F2CD5" w:rsidRDefault="0098022B" w:rsidP="00214410">
      <w:pPr>
        <w:widowControl w:val="0"/>
        <w:rPr>
          <w:rFonts w:hint="cs"/>
          <w:rtl/>
        </w:rPr>
      </w:pPr>
      <w:r w:rsidRPr="00A947B5">
        <w:rPr>
          <w:rtl/>
        </w:rPr>
        <w:lastRenderedPageBreak/>
        <w:fldChar w:fldCharType="end"/>
      </w:r>
    </w:p>
    <w:p w:rsidR="00B5212E" w:rsidRDefault="00B5212E" w:rsidP="00214410">
      <w:pPr>
        <w:widowControl w:val="0"/>
        <w:spacing w:line="221" w:lineRule="auto"/>
        <w:ind w:firstLine="284"/>
        <w:jc w:val="center"/>
        <w:rPr>
          <w:rFonts w:ascii="QCF_P001" w:hAnsi="QCF_P001" w:cs="B Lotus" w:hint="cs"/>
          <w:sz w:val="52"/>
          <w:szCs w:val="52"/>
          <w:rtl/>
        </w:rPr>
      </w:pPr>
    </w:p>
    <w:p w:rsidR="003D702C" w:rsidRDefault="003D702C" w:rsidP="00214410">
      <w:pPr>
        <w:widowControl w:val="0"/>
        <w:spacing w:line="221" w:lineRule="auto"/>
        <w:ind w:firstLine="284"/>
        <w:jc w:val="center"/>
        <w:rPr>
          <w:rFonts w:ascii="QCF_P001" w:hAnsi="QCF_P001" w:cs="B Lotus" w:hint="cs"/>
          <w:sz w:val="52"/>
          <w:szCs w:val="52"/>
          <w:rtl/>
        </w:rPr>
        <w:sectPr w:rsidR="003D702C" w:rsidSect="00493A38">
          <w:headerReference w:type="default" r:id="rId20"/>
          <w:headerReference w:type="first" r:id="rId21"/>
          <w:footnotePr>
            <w:numRestart w:val="eachPage"/>
          </w:footnotePr>
          <w:pgSz w:w="11907" w:h="16840" w:code="9"/>
          <w:pgMar w:top="2982" w:right="2398" w:bottom="2982" w:left="2398" w:header="1418" w:footer="2835" w:gutter="0"/>
          <w:pgNumType w:start="1"/>
          <w:cols w:space="720"/>
          <w:titlePg/>
          <w:bidi/>
          <w:rtlGutter/>
          <w:docGrid w:linePitch="272"/>
        </w:sectPr>
      </w:pPr>
    </w:p>
    <w:p w:rsidR="00A27CDA" w:rsidRPr="006F4EFD" w:rsidRDefault="00BE463F" w:rsidP="00214410">
      <w:pPr>
        <w:widowControl w:val="0"/>
        <w:spacing w:line="221" w:lineRule="auto"/>
        <w:ind w:firstLine="284"/>
        <w:jc w:val="center"/>
        <w:rPr>
          <w:rFonts w:cs="2  Badr" w:hint="cs"/>
          <w:rtl/>
          <w:lang w:bidi="fa-IR"/>
        </w:rPr>
      </w:pPr>
      <w:r w:rsidRPr="006F4EFD">
        <w:rPr>
          <w:rFonts w:ascii="QCF_P001" w:hAnsi="QCF_P001" w:cs="QCF_P001"/>
          <w:color w:val="000000"/>
          <w:sz w:val="48"/>
          <w:szCs w:val="48"/>
          <w:rtl/>
        </w:rPr>
        <w:lastRenderedPageBreak/>
        <w:t>ﭑ    ﭒ  ﭓ  ﭔ</w:t>
      </w:r>
    </w:p>
    <w:p w:rsidR="003D702C" w:rsidRDefault="003D702C" w:rsidP="003D702C">
      <w:pPr>
        <w:pStyle w:val="Heading1"/>
        <w:rPr>
          <w:rFonts w:hint="cs"/>
          <w:rtl/>
        </w:rPr>
      </w:pPr>
    </w:p>
    <w:p w:rsidR="00A54282" w:rsidRDefault="0073150A" w:rsidP="003D702C">
      <w:pPr>
        <w:pStyle w:val="Heading1"/>
        <w:rPr>
          <w:rFonts w:hint="cs"/>
          <w:rtl/>
        </w:rPr>
      </w:pPr>
      <w:bookmarkStart w:id="1" w:name="_Toc224983503"/>
      <w:r w:rsidRPr="0073150A">
        <w:rPr>
          <w:rFonts w:hint="cs"/>
          <w:rtl/>
        </w:rPr>
        <w:t>تقديم</w:t>
      </w:r>
      <w:bookmarkEnd w:id="1"/>
    </w:p>
    <w:p w:rsidR="003D702C" w:rsidRPr="003D702C" w:rsidRDefault="003D702C" w:rsidP="003D702C">
      <w:pPr>
        <w:rPr>
          <w:rFonts w:hint="cs"/>
          <w:rtl/>
          <w:lang w:bidi="fa-IR"/>
        </w:rPr>
      </w:pPr>
    </w:p>
    <w:p w:rsidR="00FD68DE" w:rsidRPr="00C13A01" w:rsidRDefault="00FD68DE" w:rsidP="006F4EFD">
      <w:pPr>
        <w:pStyle w:val="StyleComplexBLotus12ptJustifiedFirstline05cmCharCharCharCharCharCharCharCharCharCharCharCharCharCharCharCharCharCharCharCharCharChar"/>
        <w:widowControl w:val="0"/>
        <w:spacing w:line="221" w:lineRule="auto"/>
        <w:ind w:firstLine="0"/>
        <w:rPr>
          <w:rFonts w:ascii="Lotus Linotype" w:hAnsi="Lotus Linotype" w:cs="Lotus Linotype"/>
          <w:b/>
          <w:bCs/>
          <w:sz w:val="29"/>
          <w:szCs w:val="29"/>
          <w:rtl/>
          <w:lang w:bidi="fa-IR"/>
        </w:rPr>
      </w:pPr>
      <w:r w:rsidRPr="00C13A01">
        <w:rPr>
          <w:rFonts w:ascii="Lotus Linotype" w:hAnsi="Lotus Linotype" w:cs="Lotus Linotype"/>
          <w:b/>
          <w:bCs/>
          <w:sz w:val="29"/>
          <w:szCs w:val="29"/>
          <w:rtl/>
          <w:lang w:bidi="fa-IR"/>
        </w:rPr>
        <w:t>إن الحمد</w:t>
      </w:r>
      <w:r w:rsidR="008555F9">
        <w:rPr>
          <w:rFonts w:ascii="Lotus Linotype" w:hAnsi="Lotus Linotype" w:cs="Lotus Linotype" w:hint="cs"/>
          <w:b/>
          <w:bCs/>
          <w:sz w:val="29"/>
          <w:szCs w:val="29"/>
          <w:rtl/>
          <w:lang w:bidi="fa-IR"/>
        </w:rPr>
        <w:t xml:space="preserve"> </w:t>
      </w:r>
      <w:r w:rsidRPr="00C13A01">
        <w:rPr>
          <w:rFonts w:ascii="Lotus Linotype" w:hAnsi="Lotus Linotype" w:cs="Lotus Linotype"/>
          <w:b/>
          <w:bCs/>
          <w:sz w:val="29"/>
          <w:szCs w:val="29"/>
          <w:rtl/>
          <w:lang w:bidi="fa-IR"/>
        </w:rPr>
        <w:t>لله نحمده ونستعینه ونستغفره، و</w:t>
      </w:r>
      <w:r w:rsidR="008555F9">
        <w:rPr>
          <w:rFonts w:ascii="Lotus Linotype" w:hAnsi="Lotus Linotype" w:cs="Lotus Linotype"/>
          <w:b/>
          <w:bCs/>
          <w:sz w:val="29"/>
          <w:szCs w:val="29"/>
          <w:rtl/>
          <w:lang w:bidi="fa-IR"/>
        </w:rPr>
        <w:t xml:space="preserve">نعوذ بالله من شرور </w:t>
      </w:r>
      <w:r w:rsidR="008555F9">
        <w:rPr>
          <w:rFonts w:ascii="Lotus Linotype" w:hAnsi="Lotus Linotype" w:cs="Lotus Linotype" w:hint="cs"/>
          <w:b/>
          <w:bCs/>
          <w:sz w:val="29"/>
          <w:szCs w:val="29"/>
          <w:rtl/>
          <w:lang w:bidi="fa-IR"/>
        </w:rPr>
        <w:t>أ</w:t>
      </w:r>
      <w:r w:rsidRPr="00C13A01">
        <w:rPr>
          <w:rFonts w:ascii="Lotus Linotype" w:hAnsi="Lotus Linotype" w:cs="Lotus Linotype"/>
          <w:b/>
          <w:bCs/>
          <w:sz w:val="29"/>
          <w:szCs w:val="29"/>
          <w:rtl/>
          <w:lang w:bidi="fa-IR"/>
        </w:rPr>
        <w:t>نفسنا و</w:t>
      </w:r>
      <w:r w:rsidR="008555F9">
        <w:rPr>
          <w:rFonts w:ascii="Lotus Linotype" w:hAnsi="Lotus Linotype" w:cs="Lotus Linotype"/>
          <w:b/>
          <w:bCs/>
          <w:sz w:val="29"/>
          <w:szCs w:val="29"/>
          <w:rtl/>
          <w:lang w:bidi="fa-IR"/>
        </w:rPr>
        <w:t xml:space="preserve">من سیئات </w:t>
      </w:r>
      <w:r w:rsidR="008555F9">
        <w:rPr>
          <w:rFonts w:ascii="Lotus Linotype" w:hAnsi="Lotus Linotype" w:cs="Lotus Linotype" w:hint="cs"/>
          <w:b/>
          <w:bCs/>
          <w:sz w:val="29"/>
          <w:szCs w:val="29"/>
          <w:rtl/>
          <w:lang w:bidi="fa-IR"/>
        </w:rPr>
        <w:t>أ</w:t>
      </w:r>
      <w:r w:rsidRPr="00C13A01">
        <w:rPr>
          <w:rFonts w:ascii="Lotus Linotype" w:hAnsi="Lotus Linotype" w:cs="Lotus Linotype"/>
          <w:b/>
          <w:bCs/>
          <w:sz w:val="29"/>
          <w:szCs w:val="29"/>
          <w:rtl/>
          <w:lang w:bidi="fa-IR"/>
        </w:rPr>
        <w:t>عمالنا من یهدی الله فلا</w:t>
      </w:r>
      <w:r w:rsidR="008555F9">
        <w:rPr>
          <w:rFonts w:ascii="Lotus Linotype" w:hAnsi="Lotus Linotype" w:cs="Lotus Linotype" w:hint="cs"/>
          <w:b/>
          <w:bCs/>
          <w:sz w:val="29"/>
          <w:szCs w:val="29"/>
          <w:rtl/>
          <w:lang w:bidi="fa-IR"/>
        </w:rPr>
        <w:t xml:space="preserve"> </w:t>
      </w:r>
      <w:r w:rsidRPr="00C13A01">
        <w:rPr>
          <w:rFonts w:ascii="Lotus Linotype" w:hAnsi="Lotus Linotype" w:cs="Lotus Linotype"/>
          <w:b/>
          <w:bCs/>
          <w:sz w:val="29"/>
          <w:szCs w:val="29"/>
          <w:rtl/>
          <w:lang w:bidi="fa-IR"/>
        </w:rPr>
        <w:t>مضل له، ومن یضلل فلا</w:t>
      </w:r>
      <w:r w:rsidR="008555F9">
        <w:rPr>
          <w:rFonts w:ascii="Lotus Linotype" w:hAnsi="Lotus Linotype" w:cs="Lotus Linotype" w:hint="cs"/>
          <w:b/>
          <w:bCs/>
          <w:sz w:val="29"/>
          <w:szCs w:val="29"/>
          <w:rtl/>
          <w:lang w:bidi="fa-IR"/>
        </w:rPr>
        <w:t xml:space="preserve"> </w:t>
      </w:r>
      <w:r w:rsidRPr="00C13A01">
        <w:rPr>
          <w:rFonts w:ascii="Lotus Linotype" w:hAnsi="Lotus Linotype" w:cs="Lotus Linotype"/>
          <w:b/>
          <w:bCs/>
          <w:sz w:val="29"/>
          <w:szCs w:val="29"/>
          <w:rtl/>
          <w:lang w:bidi="fa-IR"/>
        </w:rPr>
        <w:t>هادی له، وأشهد أن لا إله إلاّ الله وحده لا شریک له، وأشهد أن محمدا</w:t>
      </w:r>
      <w:r w:rsidR="008555F9">
        <w:rPr>
          <w:rFonts w:ascii="Lotus Linotype" w:hAnsi="Lotus Linotype" w:cs="Lotus Linotype" w:hint="cs"/>
          <w:b/>
          <w:bCs/>
          <w:sz w:val="29"/>
          <w:szCs w:val="29"/>
          <w:rtl/>
          <w:lang w:bidi="fa-IR"/>
        </w:rPr>
        <w:t>ً</w:t>
      </w:r>
      <w:r w:rsidRPr="00C13A01">
        <w:rPr>
          <w:rFonts w:ascii="Lotus Linotype" w:hAnsi="Lotus Linotype" w:cs="Lotus Linotype"/>
          <w:b/>
          <w:bCs/>
          <w:sz w:val="29"/>
          <w:szCs w:val="29"/>
          <w:rtl/>
          <w:lang w:bidi="fa-IR"/>
        </w:rPr>
        <w:t xml:space="preserve"> عبده ورسوله.</w:t>
      </w:r>
    </w:p>
    <w:p w:rsidR="003962BB" w:rsidRPr="00DF3F6C" w:rsidRDefault="003962BB" w:rsidP="003D702C">
      <w:pPr>
        <w:pStyle w:val="StyleComplexBLotus12ptJustifiedFirstline05cmCharCharCharCharCharCharCharCharCharCharCharCharCharCharCharCharCharCharCharCharCharChar"/>
        <w:widowControl w:val="0"/>
        <w:spacing w:line="221" w:lineRule="auto"/>
        <w:rPr>
          <w:rFonts w:ascii="Arial" w:hAnsi="Arial" w:cs="Arial"/>
          <w:color w:val="000000"/>
          <w:sz w:val="28"/>
          <w:szCs w:val="28"/>
        </w:rPr>
      </w:pPr>
      <w:r w:rsidRPr="00DF3F6C">
        <w:rPr>
          <w:rFonts w:ascii="QCF_BSML" w:hAnsi="QCF_BSML" w:cs="QCF_BSML"/>
          <w:color w:val="000000"/>
          <w:sz w:val="28"/>
          <w:szCs w:val="28"/>
          <w:rtl/>
        </w:rPr>
        <w:t xml:space="preserve">ﮋ </w:t>
      </w:r>
      <w:r w:rsidRPr="00DF3F6C">
        <w:rPr>
          <w:rFonts w:ascii="QCF_P063" w:hAnsi="QCF_P063" w:cs="QCF_P063"/>
          <w:color w:val="000000"/>
          <w:sz w:val="28"/>
          <w:szCs w:val="28"/>
          <w:rtl/>
        </w:rPr>
        <w:t xml:space="preserve">ﭤ  ﭥ  ﭦ  ﭧ  ﭨ  ﭩ  ﭪ  ﭫ  ﭬ  ﭭ  ﭮ   ﭯ  ﭰ  </w:t>
      </w:r>
      <w:r w:rsidRPr="00DF3F6C">
        <w:rPr>
          <w:rFonts w:ascii="QCF_BSML" w:hAnsi="QCF_BSML" w:cs="QCF_BSML"/>
          <w:color w:val="000000"/>
          <w:sz w:val="28"/>
          <w:szCs w:val="28"/>
          <w:rtl/>
        </w:rPr>
        <w:t>ﮊ</w:t>
      </w:r>
      <w:r w:rsidRPr="00DF3F6C">
        <w:rPr>
          <w:rFonts w:ascii="Arial" w:hAnsi="Arial" w:cs="B Lotus"/>
          <w:color w:val="000000"/>
          <w:sz w:val="28"/>
          <w:szCs w:val="28"/>
          <w:rtl/>
        </w:rPr>
        <w:t xml:space="preserve"> </w:t>
      </w:r>
      <w:r w:rsidRPr="00DF3F6C">
        <w:rPr>
          <w:rFonts w:ascii="B Lotus" w:hAnsi="Arial" w:cs="B Lotus" w:hint="cs"/>
          <w:color w:val="000000"/>
          <w:sz w:val="28"/>
          <w:szCs w:val="28"/>
          <w:rtl/>
        </w:rPr>
        <w:t>(</w:t>
      </w:r>
      <w:r w:rsidRPr="00DF3F6C">
        <w:rPr>
          <w:rFonts w:ascii="B Lotus" w:hAnsi="Arial" w:cs="B Lotus"/>
          <w:color w:val="000000"/>
          <w:sz w:val="28"/>
          <w:szCs w:val="28"/>
          <w:rtl/>
        </w:rPr>
        <w:t>آل عمران:١٠٢</w:t>
      </w:r>
      <w:r w:rsidRPr="00DF3F6C">
        <w:rPr>
          <w:rFonts w:ascii="B Lotus" w:hAnsi="Arial" w:cs="B Lotus" w:hint="cs"/>
          <w:color w:val="000000"/>
          <w:sz w:val="28"/>
          <w:szCs w:val="28"/>
          <w:rtl/>
        </w:rPr>
        <w:t>)</w:t>
      </w:r>
      <w:r w:rsidR="00DF3F6C" w:rsidRPr="00DF3F6C">
        <w:rPr>
          <w:rFonts w:ascii="QCF_BSML" w:hAnsi="QCF_BSML" w:cs="B Lotus" w:hint="cs"/>
          <w:color w:val="000000"/>
          <w:sz w:val="28"/>
          <w:szCs w:val="28"/>
          <w:rtl/>
        </w:rPr>
        <w:t>.</w:t>
      </w:r>
      <w:r w:rsidR="00DF3F6C" w:rsidRPr="00DF3F6C">
        <w:rPr>
          <w:rFonts w:ascii="QCF_BSML" w:hAnsi="QCF_BSML" w:cs="QCF_BSML" w:hint="cs"/>
          <w:color w:val="000000"/>
          <w:sz w:val="28"/>
          <w:szCs w:val="28"/>
          <w:rtl/>
        </w:rPr>
        <w:t xml:space="preserve"> </w:t>
      </w:r>
      <w:r w:rsidRPr="00DF3F6C">
        <w:rPr>
          <w:rFonts w:ascii="QCF_BSML" w:hAnsi="QCF_BSML" w:cs="QCF_BSML"/>
          <w:color w:val="000000"/>
          <w:sz w:val="28"/>
          <w:szCs w:val="28"/>
          <w:rtl/>
        </w:rPr>
        <w:t xml:space="preserve">ﮋ </w:t>
      </w:r>
      <w:r w:rsidRPr="00DF3F6C">
        <w:rPr>
          <w:rFonts w:ascii="QCF_P077" w:hAnsi="QCF_P077" w:cs="QCF_P077"/>
          <w:color w:val="000000"/>
          <w:sz w:val="28"/>
          <w:szCs w:val="28"/>
          <w:rtl/>
        </w:rPr>
        <w:t xml:space="preserve">ﭑ  ﭒ  ﭓ  ﭔ  ﭕ  ﭖ  ﭗ  ﭘ  ﭙ  ﭚ  ﭛ    ﭜ  ﭝ  ﭞ  ﭟ  ﭠ         ﭡﭢ  ﭣ  ﭤ  ﭥ  ﭦ   ﭧ    ﭨﭩ  ﭪ  ﭫ  ﭬﭭ  ﭮ  ﭯ  </w:t>
      </w:r>
      <w:r w:rsidRPr="00DF3F6C">
        <w:rPr>
          <w:rFonts w:ascii="QCF_BSML" w:hAnsi="QCF_BSML" w:cs="QCF_BSML"/>
          <w:color w:val="000000"/>
          <w:sz w:val="28"/>
          <w:szCs w:val="28"/>
          <w:rtl/>
        </w:rPr>
        <w:t>ﮊ</w:t>
      </w:r>
      <w:r w:rsidRPr="00DF3F6C">
        <w:rPr>
          <w:rFonts w:ascii="Arial" w:hAnsi="Arial" w:cs="B Lotus"/>
          <w:color w:val="000000"/>
          <w:sz w:val="28"/>
          <w:szCs w:val="28"/>
          <w:rtl/>
        </w:rPr>
        <w:t xml:space="preserve"> </w:t>
      </w:r>
      <w:r w:rsidRPr="00DF3F6C">
        <w:rPr>
          <w:rFonts w:ascii="B Lotus" w:hAnsi="Arial" w:cs="B Lotus" w:hint="cs"/>
          <w:color w:val="000000"/>
          <w:sz w:val="28"/>
          <w:szCs w:val="28"/>
          <w:rtl/>
        </w:rPr>
        <w:t>(</w:t>
      </w:r>
      <w:r w:rsidRPr="00DF3F6C">
        <w:rPr>
          <w:rFonts w:ascii="B Lotus" w:hAnsi="Arial" w:cs="B Lotus"/>
          <w:color w:val="000000"/>
          <w:sz w:val="28"/>
          <w:szCs w:val="28"/>
          <w:rtl/>
        </w:rPr>
        <w:t>النساء</w:t>
      </w:r>
      <w:r w:rsidR="00DF3F6C" w:rsidRPr="00DF3F6C">
        <w:rPr>
          <w:rFonts w:ascii="B Lotus" w:hAnsi="Arial" w:cs="B Lotus" w:hint="cs"/>
          <w:color w:val="000000"/>
          <w:sz w:val="28"/>
          <w:szCs w:val="28"/>
          <w:rtl/>
        </w:rPr>
        <w:t>).</w:t>
      </w:r>
      <w:r w:rsidRPr="00DF3F6C">
        <w:rPr>
          <w:rFonts w:ascii="B Lotus" w:hAnsi="Arial" w:cs="B Lotus"/>
          <w:color w:val="000000"/>
          <w:sz w:val="28"/>
          <w:szCs w:val="28"/>
          <w:rtl/>
        </w:rPr>
        <w:t xml:space="preserve"> </w:t>
      </w:r>
      <w:r w:rsidRPr="00DF3F6C">
        <w:rPr>
          <w:rFonts w:ascii="QCF_BSML" w:hAnsi="QCF_BSML" w:cs="QCF_BSML"/>
          <w:color w:val="000000"/>
          <w:sz w:val="28"/>
          <w:szCs w:val="28"/>
          <w:rtl/>
        </w:rPr>
        <w:t xml:space="preserve">ﮋ </w:t>
      </w:r>
      <w:r w:rsidRPr="00DF3F6C">
        <w:rPr>
          <w:rFonts w:ascii="QCF_P427" w:hAnsi="QCF_P427" w:cs="QCF_P427"/>
          <w:color w:val="000000"/>
          <w:sz w:val="28"/>
          <w:szCs w:val="28"/>
          <w:rtl/>
        </w:rPr>
        <w:t xml:space="preserve">ﮥ  ﮦ  ﮧ  ﮨ  ﮩ  ﮪ  ﮫ  ﮬ  ﮭ  ﮮ   ﮯ  ﮰ  ﮱ  ﯓ    ﯔﯕ  ﯖ  ﯗ  ﯘ  ﯙ   ﯚ  ﯛ   ﯜ  ﯝ  ﯞ  </w:t>
      </w:r>
      <w:r w:rsidRPr="00DF3F6C">
        <w:rPr>
          <w:rFonts w:ascii="QCF_BSML" w:hAnsi="QCF_BSML" w:cs="QCF_BSML"/>
          <w:color w:val="000000"/>
          <w:sz w:val="28"/>
          <w:szCs w:val="28"/>
          <w:rtl/>
        </w:rPr>
        <w:t>ﮊ</w:t>
      </w:r>
      <w:r w:rsidRPr="00DF3F6C">
        <w:rPr>
          <w:rFonts w:ascii="Arial" w:hAnsi="Arial" w:cs="B Lotus"/>
          <w:color w:val="000000"/>
          <w:sz w:val="28"/>
          <w:szCs w:val="28"/>
          <w:rtl/>
        </w:rPr>
        <w:t xml:space="preserve"> </w:t>
      </w:r>
      <w:r w:rsidRPr="00DF3F6C">
        <w:rPr>
          <w:rFonts w:ascii="B Lotus" w:hAnsi="Arial" w:cs="B Lotus" w:hint="cs"/>
          <w:color w:val="000000"/>
          <w:sz w:val="28"/>
          <w:szCs w:val="28"/>
          <w:rtl/>
        </w:rPr>
        <w:t>(</w:t>
      </w:r>
      <w:r w:rsidRPr="00DF3F6C">
        <w:rPr>
          <w:rFonts w:ascii="B Lotus" w:hAnsi="Arial" w:cs="B Lotus"/>
          <w:color w:val="000000"/>
          <w:sz w:val="28"/>
          <w:szCs w:val="28"/>
          <w:rtl/>
        </w:rPr>
        <w:t>الأحزاب: ٧٠ - ٧١</w:t>
      </w:r>
      <w:r w:rsidRPr="00DF3F6C">
        <w:rPr>
          <w:rFonts w:ascii="B Lotus" w:hAnsi="Arial" w:cs="B Lotus" w:hint="cs"/>
          <w:color w:val="000000"/>
          <w:sz w:val="28"/>
          <w:szCs w:val="28"/>
          <w:rtl/>
        </w:rPr>
        <w:t>)</w:t>
      </w:r>
      <w:r w:rsidR="00DF3F6C" w:rsidRPr="00DF3F6C">
        <w:rPr>
          <w:rFonts w:ascii="Arial" w:hAnsi="Arial" w:cs="B Lotus" w:hint="cs"/>
          <w:color w:val="000000"/>
          <w:sz w:val="28"/>
          <w:szCs w:val="28"/>
          <w:rtl/>
        </w:rPr>
        <w:t>.</w:t>
      </w:r>
    </w:p>
    <w:p w:rsidR="00FD68DE" w:rsidRPr="00C13A01" w:rsidRDefault="003962BB" w:rsidP="003D702C">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Pr>
          <w:rFonts w:ascii="Arial" w:hAnsi="Arial" w:cs="Arial"/>
          <w:color w:val="000000"/>
          <w:sz w:val="23"/>
          <w:szCs w:val="23"/>
        </w:rPr>
        <w:t xml:space="preserve"> </w:t>
      </w:r>
      <w:r w:rsidR="00FD68DE" w:rsidRPr="00C13A01">
        <w:rPr>
          <w:rFonts w:ascii="Times New Roman" w:hAnsi="Times New Roman" w:cs="B Lotus" w:hint="cs"/>
          <w:sz w:val="29"/>
          <w:szCs w:val="29"/>
          <w:rtl/>
          <w:lang w:bidi="fa-IR"/>
        </w:rPr>
        <w:t>و اما بعد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صادقانه‌ترین سخن، کلام خداست و بهترین هدایت هدایت، محمد</w:t>
      </w:r>
      <w:r w:rsidR="008555F9" w:rsidRPr="008555F9">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و بدترین امور محدثات آن است و هر امر تازه‌ای در دین بدعت است و هر بدعتی‌ گمراهی است و هر گمراهی در آتش است.</w:t>
      </w:r>
    </w:p>
    <w:p w:rsidR="00FD68DE" w:rsidRPr="003962BB"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color w:val="000000"/>
          <w:sz w:val="28"/>
          <w:szCs w:val="28"/>
          <w:rtl/>
        </w:rPr>
      </w:pPr>
      <w:r w:rsidRPr="00C13A01">
        <w:rPr>
          <w:rFonts w:ascii="Times New Roman" w:hAnsi="Times New Roman" w:cs="B Lotus" w:hint="cs"/>
          <w:sz w:val="29"/>
          <w:szCs w:val="29"/>
          <w:rtl/>
          <w:lang w:bidi="fa-IR"/>
        </w:rPr>
        <w:t>خداوند متعال می‌فرماید</w:t>
      </w:r>
      <w:r>
        <w:rPr>
          <w:rFonts w:ascii="Times New Roman" w:hAnsi="Times New Roman" w:cs="B Lotus" w:hint="cs"/>
          <w:sz w:val="29"/>
          <w:szCs w:val="29"/>
          <w:rtl/>
          <w:lang w:bidi="fa-IR"/>
        </w:rPr>
        <w:t xml:space="preserve">: </w:t>
      </w:r>
      <w:r w:rsidR="003962BB" w:rsidRPr="00DF3F6C">
        <w:rPr>
          <w:rFonts w:ascii="QCF_BSML" w:hAnsi="QCF_BSML" w:cs="QCF_BSML"/>
          <w:color w:val="000000"/>
          <w:sz w:val="28"/>
          <w:szCs w:val="28"/>
          <w:rtl/>
        </w:rPr>
        <w:t xml:space="preserve">ﮋ </w:t>
      </w:r>
      <w:r w:rsidR="003962BB" w:rsidRPr="00DF3F6C">
        <w:rPr>
          <w:rFonts w:ascii="QCF_P553" w:hAnsi="QCF_P553" w:cs="QCF_P553"/>
          <w:color w:val="000000"/>
          <w:sz w:val="28"/>
          <w:szCs w:val="28"/>
          <w:rtl/>
        </w:rPr>
        <w:t xml:space="preserve">ﭞ  ﭟ  ﭠ  ﭡ  ﭢ  ﭣ  ﭤ  ﭥ     ﭦ  ﭧ  ﭨ  ﭩ  ﭪ  ﭫ  ﭬ  ﭭ    ﭮ   ﭯ  ﭰ  ﭱ  ﭲ  ﭳ  </w:t>
      </w:r>
      <w:r w:rsidR="003962BB" w:rsidRPr="00DF3F6C">
        <w:rPr>
          <w:rFonts w:ascii="QCF_BSML" w:hAnsi="QCF_BSML" w:cs="QCF_BSML"/>
          <w:color w:val="000000"/>
          <w:sz w:val="28"/>
          <w:szCs w:val="28"/>
          <w:rtl/>
        </w:rPr>
        <w:t>ﮊ</w:t>
      </w:r>
      <w:r w:rsidR="003962BB" w:rsidRPr="00DF3F6C">
        <w:rPr>
          <w:rFonts w:ascii="Arial" w:hAnsi="Arial" w:cs="B Lotus"/>
          <w:color w:val="000000"/>
          <w:sz w:val="28"/>
          <w:szCs w:val="28"/>
          <w:rtl/>
        </w:rPr>
        <w:t xml:space="preserve"> </w:t>
      </w:r>
      <w:r w:rsidR="003962BB" w:rsidRPr="00DF3F6C">
        <w:rPr>
          <w:rFonts w:ascii="Traditional Arabic" w:hAnsi="Traditional Arabic" w:cs="B Lotus" w:hint="cs"/>
          <w:color w:val="000000"/>
          <w:sz w:val="28"/>
          <w:szCs w:val="28"/>
          <w:rtl/>
        </w:rPr>
        <w:t>(ا</w:t>
      </w:r>
      <w:r w:rsidR="003962BB" w:rsidRPr="00DF3F6C">
        <w:rPr>
          <w:rFonts w:ascii="Traditional Arabic" w:hAnsi="Traditional Arabic" w:cs="B Lotus"/>
          <w:color w:val="000000"/>
          <w:sz w:val="28"/>
          <w:szCs w:val="28"/>
          <w:rtl/>
        </w:rPr>
        <w:t>لجمع</w:t>
      </w:r>
      <w:r w:rsidR="00DF3F6C" w:rsidRPr="00DF3F6C">
        <w:rPr>
          <w:rFonts w:ascii="Traditional Arabic" w:hAnsi="Traditional Arabic" w:cs="B Lotus" w:hint="cs"/>
          <w:color w:val="000000"/>
          <w:sz w:val="28"/>
          <w:szCs w:val="28"/>
          <w:rtl/>
        </w:rPr>
        <w:t>ه</w:t>
      </w:r>
      <w:r w:rsidR="003962BB" w:rsidRPr="00DF3F6C">
        <w:rPr>
          <w:rFonts w:ascii="Traditional Arabic" w:hAnsi="Traditional Arabic" w:cs="B Lotus"/>
          <w:color w:val="000000"/>
          <w:sz w:val="28"/>
          <w:szCs w:val="28"/>
          <w:rtl/>
        </w:rPr>
        <w:t>: ٢</w:t>
      </w:r>
      <w:r w:rsidR="003962BB" w:rsidRPr="00DF3F6C">
        <w:rPr>
          <w:rFonts w:ascii="Traditional Arabic" w:hAnsi="Traditional Arabic" w:cs="B Lotus" w:hint="cs"/>
          <w:color w:val="000000"/>
          <w:sz w:val="28"/>
          <w:szCs w:val="28"/>
          <w:rtl/>
        </w:rPr>
        <w:t>)</w:t>
      </w:r>
      <w:r w:rsidR="00DF3F6C" w:rsidRPr="00DF3F6C">
        <w:rPr>
          <w:rFonts w:ascii="Traditional Arabic" w:hAnsi="Traditional Arabic" w:cs="B Lotus" w:hint="cs"/>
          <w:color w:val="000000"/>
          <w:sz w:val="28"/>
          <w:szCs w:val="28"/>
          <w:rtl/>
        </w:rPr>
        <w:t>.</w:t>
      </w:r>
    </w:p>
    <w:p w:rsidR="00FD68DE" w:rsidRPr="008A023B" w:rsidRDefault="008A023B" w:rsidP="008A023B">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8A023B">
        <w:rPr>
          <w:rFonts w:ascii="Times New Roman" w:hAnsi="Times New Roman" w:cs="B Lotus" w:hint="cs"/>
          <w:sz w:val="29"/>
          <w:szCs w:val="29"/>
          <w:rtl/>
          <w:lang w:bidi="fa-IR"/>
        </w:rPr>
        <w:t>«</w:t>
      </w:r>
      <w:r w:rsidRPr="008A023B">
        <w:rPr>
          <w:rFonts w:cs="B Lotus" w:hint="cs"/>
          <w:sz w:val="29"/>
          <w:szCs w:val="29"/>
          <w:rtl/>
        </w:rPr>
        <w:t>او كسي است كه در ميان جمعيت درس نخوانده رسولي از خودشان برانگيخت كه آياتش را بر آنها مي‌خواند، آنها را تزكيه مي‌كند، و به آنها كتاب (قرآن) و حكمت مي‌آموزد، هرچند پيش از آن در گمراهي آشكاري بودند</w:t>
      </w:r>
      <w:r w:rsidR="00FD68DE" w:rsidRPr="008A023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خداوند متعال رسول خود را در یک فاصله زمانی از پیامبران فرستاد که در آن دوره شرک و گمراهی و عبادت غیر خدا همگانی شده بود، و ظلم و بداخلاقی </w:t>
      </w:r>
      <w:r w:rsidRPr="00C13A01">
        <w:rPr>
          <w:rFonts w:ascii="Times New Roman" w:hAnsi="Times New Roman" w:cs="B Lotus" w:hint="cs"/>
          <w:sz w:val="29"/>
          <w:szCs w:val="29"/>
          <w:rtl/>
          <w:lang w:bidi="fa-IR"/>
        </w:rPr>
        <w:lastRenderedPageBreak/>
        <w:t>حاکم بود، و فحشا و پلیدی شیوع پیدا کرده بود، تا جائیکه خداوند بر تمام اهل زمین از عرب و عجم خشم گرفته بود مگر بقایای اهل کتابی که هنوز به آنچه انبیا و مرسلین آورده بودند پایبند بودند و مصر</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انه به آن چسبیده بودند.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رسول‌خدا</w:t>
      </w:r>
      <w:r w:rsidR="008555F9">
        <w:rPr>
          <w:rFonts w:ascii="Times New Roman" w:hAnsi="Times New Roman" w:cs="B Lotus" w:hint="cs"/>
          <w:sz w:val="29"/>
          <w:szCs w:val="29"/>
          <w:rtl/>
          <w:lang w:bidi="fa-IR"/>
        </w:rPr>
        <w:t xml:space="preserve"> </w:t>
      </w:r>
      <w:r w:rsidR="008555F9" w:rsidRPr="008555F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با نور و هدایتی از جانب خداوند رحمن و رحیم و شفای دلها آمد، و کسانی را که ایمان آوردند و جواب او را لبیک گفتند از ظلمات به نور</w:t>
      </w:r>
      <w:r w:rsidR="008555F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از ستم ادیان و عادات و تقلیدهای ناپسند به سوی عدل اسلام و ایمان خارج ساخت، و طولی نکشید که به سبب منت و کرم و فضلش و سپس به سبب قیام رسول‌الله</w:t>
      </w:r>
      <w:r w:rsidR="008555F9">
        <w:rPr>
          <w:rFonts w:ascii="Times New Roman" w:hAnsi="Times New Roman" w:cs="B Lotus" w:hint="cs"/>
          <w:sz w:val="29"/>
          <w:szCs w:val="29"/>
          <w:rtl/>
          <w:lang w:bidi="fa-IR"/>
        </w:rPr>
        <w:t xml:space="preserve"> </w:t>
      </w:r>
      <w:r w:rsidR="008555F9" w:rsidRPr="008555F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انجام وظیفه‌اش و ادای واجبی که بر عهده داشت در تبلیغ رسالت و ادای امانتی که خداوند بر عهده او گذاشته بود، و به سبب دریافت و استقبال از روی صدق و اخلاص صحابه بزرگوار از هدایت و نوری که برایشان آورده بود و سپس به سبب حمل امانتشان و ادای رسالتی که بر عهده داشتند زمین پر از نور الهی شد تا آنکه خداوند متعال اندکی قبل از وفات مصطفی</w:t>
      </w:r>
      <w:r w:rsidR="008555F9">
        <w:rPr>
          <w:rFonts w:ascii="Times New Roman" w:hAnsi="Times New Roman" w:cs="B Lotus" w:hint="cs"/>
          <w:sz w:val="29"/>
          <w:szCs w:val="29"/>
          <w:rtl/>
          <w:lang w:bidi="fa-IR"/>
        </w:rPr>
        <w:t xml:space="preserve"> </w:t>
      </w:r>
      <w:r w:rsidR="008555F9" w:rsidRPr="008555F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«الیوم أکملت لکم دینکم وأتممت علیکم نعمتی و رضیت لکم الإسلام دینا» 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«امروز دینتان را برایتان تکمیل نمودم و نعمتهایم را بر شما نازل کردم و دین اسلام را برای شما پسندیدم».</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منتی بود از جانب خداوند متعال، و خود این منت را اعلام می‌کند و گواهی می‌دهد که او بر بندگان مؤمنش منت نهاده است با کامل کردن دین و شریعت، و خبر می‌دهد به اینکه اسلام را برای آن‌ها به عنوان منهج و آیین در زندگیشان پسندیده است، و برای رسول و برگزیده‌اش شهادت می‌دهد که واجب و وظیفه‌اش را با بهترین وجه و آنگونه که خود از او می‌خواسته به انجام رسانده است، و نیز متضمن شهادت برای صحابه بزرگواری است که رسول‌</w:t>
      </w:r>
      <w:r w:rsidR="008555F9">
        <w:rPr>
          <w:rFonts w:ascii="Times New Roman" w:hAnsi="Times New Roman" w:cs="B Lotus" w:hint="cs"/>
          <w:sz w:val="29"/>
          <w:szCs w:val="29"/>
          <w:rtl/>
          <w:lang w:bidi="fa-IR"/>
        </w:rPr>
        <w:t xml:space="preserve"> </w:t>
      </w:r>
      <w:r w:rsidR="008555F9" w:rsidRPr="008555F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یاری دادند، و مسئولیتی را که به آن‌ها داده شده بود حمل کردند، و در راه گسترش و نقل آن به مابعدانشان تمام جان و مال خود را ایثار کردند.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صحابه</w:t>
      </w:r>
      <w:r w:rsidR="008555F9">
        <w:rPr>
          <w:rFonts w:ascii="Times New Roman" w:hAnsi="Times New Roman" w:cs="B Lotus" w:hint="cs"/>
          <w:sz w:val="29"/>
          <w:szCs w:val="29"/>
          <w:rtl/>
          <w:lang w:bidi="fa-IR"/>
        </w:rPr>
        <w:t xml:space="preserve"> </w:t>
      </w:r>
      <w:r w:rsidR="008555F9" w:rsidRPr="008555F9">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قومی هستند که خداوند آن‌ها را برگزید و برای هم‌نشینی با </w:t>
      </w:r>
      <w:r w:rsidRPr="00C13A01">
        <w:rPr>
          <w:rFonts w:ascii="Times New Roman" w:hAnsi="Times New Roman" w:cs="B Lotus" w:hint="cs"/>
          <w:sz w:val="29"/>
          <w:szCs w:val="29"/>
          <w:rtl/>
          <w:lang w:bidi="fa-IR"/>
        </w:rPr>
        <w:lastRenderedPageBreak/>
        <w:t xml:space="preserve">پیامبرش و حمل دینش انتخاب کرد، و آنها نیز پیام خدا را محکم و از روی صدق و امانت گرفتند، و </w:t>
      </w:r>
      <w:r w:rsidR="008555F9">
        <w:rPr>
          <w:rFonts w:ascii="Times New Roman" w:hAnsi="Times New Roman" w:cs="B Lotus" w:hint="cs"/>
          <w:sz w:val="29"/>
          <w:szCs w:val="29"/>
          <w:rtl/>
          <w:lang w:bidi="fa-IR"/>
        </w:rPr>
        <w:t>دوستى</w:t>
      </w:r>
      <w:r w:rsidRPr="00C13A01">
        <w:rPr>
          <w:rFonts w:ascii="Times New Roman" w:hAnsi="Times New Roman" w:cs="B Lotus" w:hint="cs"/>
          <w:sz w:val="29"/>
          <w:szCs w:val="29"/>
          <w:rtl/>
          <w:lang w:bidi="fa-IR"/>
        </w:rPr>
        <w:t xml:space="preserve"> به خدا و رسولش را صادقانه و خالصانه اظهار داشتند و جان و مال خود را در راه اعلای </w:t>
      </w:r>
      <w:r w:rsidRPr="008555F9">
        <w:rPr>
          <w:rFonts w:ascii="Lotus Linotype" w:hAnsi="Lotus Linotype" w:cs="Lotus Linotype"/>
          <w:sz w:val="29"/>
          <w:szCs w:val="29"/>
          <w:rtl/>
          <w:lang w:bidi="fa-IR"/>
        </w:rPr>
        <w:t>کلمة</w:t>
      </w:r>
      <w:r w:rsidR="008555F9">
        <w:rPr>
          <w:rFonts w:ascii="Lotus Linotype" w:hAnsi="Lotus Linotype" w:cs="Lotus Linotype" w:hint="cs"/>
          <w:sz w:val="29"/>
          <w:szCs w:val="29"/>
          <w:rtl/>
          <w:lang w:bidi="fa-IR"/>
        </w:rPr>
        <w:t xml:space="preserve"> </w:t>
      </w:r>
      <w:r w:rsidRPr="008555F9">
        <w:rPr>
          <w:rFonts w:ascii="Lotus Linotype" w:hAnsi="Lotus Linotype"/>
          <w:sz w:val="29"/>
          <w:szCs w:val="29"/>
          <w:rtl/>
          <w:lang w:bidi="fa-IR"/>
        </w:rPr>
        <w:t>‌</w:t>
      </w:r>
      <w:r w:rsidRPr="008555F9">
        <w:rPr>
          <w:rFonts w:ascii="Lotus Linotype" w:hAnsi="Lotus Linotype" w:cs="Lotus Linotype"/>
          <w:sz w:val="29"/>
          <w:szCs w:val="29"/>
          <w:rtl/>
          <w:lang w:bidi="fa-IR"/>
        </w:rPr>
        <w:t>الله</w:t>
      </w:r>
      <w:r w:rsidRPr="00C13A01">
        <w:rPr>
          <w:rFonts w:ascii="Times New Roman" w:hAnsi="Times New Roman" w:cs="B Lotus" w:hint="cs"/>
          <w:sz w:val="29"/>
          <w:szCs w:val="29"/>
          <w:rtl/>
          <w:lang w:bidi="fa-IR"/>
        </w:rPr>
        <w:t xml:space="preserve"> ارزانی داشتند، تا جائیکه خداوند در آیات بسیاری شهادت می‌دهد به فضل و برتری آنان، و اینکه آنان در عهدی که با خدای خود بستند صادق بودند و تغییر و تبدیلی در آنان رخ نداد چه آنهایی که جان باختند و چه آنهایی که باقی ماندند.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چگونه چنین نیست در حالی که ترک خانواده و وطن کردند و از زن و فرزندان خود جدا شدند و برای جهاد در راه خدا و طلب رضایت خدا و به دست آوردن اجر و ثوابی که نزد اوست خارج شدند، به همین خاطر خداوند آن‌ها را تصدیق فرمود و در تلاش آنان که در سالهای معدود دولت اسلام و برافراشتگی پرچم ایمان، و به زانو در آوردن دولت‌های عظیم و پادشاهان ستمگر، و وارد</w:t>
      </w:r>
      <w:r w:rsidR="006A2D1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شدن فوج فوج مردم در دین خدا، برکت قرار داد. و با سنت و توفیق خود آن‌ها را در زمین تمکین داد و بر بندگانش جانشین قرار داد تا آن‌ها را از ظلمات به نور خارج سازند.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امر و این نتایج و پیروزیها کینه اولیای شیطان را برانگیخت، در نتیجه شروع کردند به حلیه‌گری و نقشه‌بافی برای این دین و پیروانش، و تمام توان خود را صرف کردند و از هیچ تلاشی برای ضربه زدن به اسلام و مسلمانان دریغ نورزیدند و ابزار و وسایل خود را دو چندان کردند، اما سودمندتر و پرفایده‌تر از تظاهر به اسلام آوردن و سپس حمل پرچم‌های فساد از داخل و جدایی امت و پاره‌کردن وحدت و یکپارچگی نیافتند.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جمله بزرگترین این روشهای شیطانی همان افترا</w:t>
      </w:r>
      <w:r w:rsidR="009E2523">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زدن و ضربه زدن به بزرگان امت و حاملان اولیه دین از لحاظ امانت و اخلاص و حسن ادای وظیفه بود، چون ضربه زدن به حامل</w:t>
      </w:r>
      <w:r w:rsidR="009E2523">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راه ضربه زدن به محمول است که همان دین و اسلام و ایمان است. و حجت آنان در ترویج باطلشان حب آل بیت</w:t>
      </w:r>
      <w:r w:rsidR="009E2523">
        <w:rPr>
          <w:rFonts w:ascii="Times New Roman" w:hAnsi="Times New Roman" w:cs="B Lotus" w:hint="cs"/>
          <w:sz w:val="29"/>
          <w:szCs w:val="29"/>
          <w:rtl/>
          <w:lang w:bidi="fa-IR"/>
        </w:rPr>
        <w:t xml:space="preserve"> </w:t>
      </w:r>
      <w:r w:rsidR="009E2523" w:rsidRPr="009E2523">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و رفع </w:t>
      </w:r>
      <w:r w:rsidRPr="00C13A01">
        <w:rPr>
          <w:rFonts w:ascii="Times New Roman" w:hAnsi="Times New Roman" w:cs="B Lotus" w:hint="cs"/>
          <w:sz w:val="29"/>
          <w:szCs w:val="29"/>
          <w:rtl/>
          <w:lang w:bidi="fa-IR"/>
        </w:rPr>
        <w:lastRenderedPageBreak/>
        <w:t>ظلم از آن‌ها و برگردانیدن حقوق شرعیشان از جمله وصایت و ولایت و چیزهای دیگری است که خود گمان می‌برند.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چه فتنه‌های عظیم و آشوب‌های فراوانی در امت اسلامی به راه انداختند، و خشم خود را بر سر اسلام و مسلمانان ریختند به نحوی که گروه زیادی از امت را به باطل خود کشاندند و از احساساتشان نسبت به آل بیت</w:t>
      </w:r>
      <w:r w:rsidR="009E2523">
        <w:rPr>
          <w:rFonts w:ascii="Times New Roman" w:hAnsi="Times New Roman" w:cs="B Lotus" w:hint="cs"/>
          <w:sz w:val="29"/>
          <w:szCs w:val="29"/>
          <w:rtl/>
          <w:lang w:bidi="fa-IR"/>
        </w:rPr>
        <w:t xml:space="preserve"> </w:t>
      </w:r>
      <w:r w:rsidR="009E2523" w:rsidRPr="009E2523">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و حقوقشان سود بردند تا جائیکه در میان بسیاری از آن‌ها شایع شده است که بزرگان صحابه</w:t>
      </w:r>
      <w:r w:rsidR="009E2523">
        <w:rPr>
          <w:rFonts w:ascii="Times New Roman" w:hAnsi="Times New Roman" w:cs="B Lotus" w:hint="cs"/>
          <w:sz w:val="29"/>
          <w:szCs w:val="29"/>
          <w:rtl/>
          <w:lang w:bidi="fa-IR"/>
        </w:rPr>
        <w:t xml:space="preserve"> </w:t>
      </w:r>
      <w:r w:rsidR="009E2523" w:rsidRPr="009E2523">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یک امر بزرگ دینی را کتمان کردند و در کلام خود و رسولش و وصیت او تحریف ایجاد کردند، امری که دلالت می‌کند بر عدم صدقشان در دین و عدم دخول آن‌ها در اسلام، بنابراین آن‌ها مرتد و کافر و بدعت‌گر و محارب خدا و رسولش هستند.</w:t>
      </w:r>
    </w:p>
    <w:p w:rsidR="00FD68DE" w:rsidRPr="00A54282"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pacing w:val="-4"/>
          <w:sz w:val="29"/>
          <w:szCs w:val="29"/>
          <w:rtl/>
          <w:lang w:bidi="fa-IR"/>
        </w:rPr>
      </w:pPr>
      <w:r w:rsidRPr="00A54282">
        <w:rPr>
          <w:rFonts w:ascii="Times New Roman" w:hAnsi="Times New Roman" w:cs="B Lotus" w:hint="cs"/>
          <w:spacing w:val="-4"/>
          <w:sz w:val="29"/>
          <w:szCs w:val="29"/>
          <w:rtl/>
          <w:lang w:bidi="fa-IR"/>
        </w:rPr>
        <w:t>تمام اینها و چند برابر بیشتر از اینها را نیز گمان بردند در مورد کسانی که خدا و رسولش نسبت به صدق و ایمانشان گواهی داده‌اند. به همین خاطر می‌بینیم که در طول قرون، هرگاه مصیبت و بدبختی دامنگیر اسلام و مسلمانان شده، خوشحال می‌شوند و هرگاه پرچم سنت و دین حق برافراشته شده است افسرده و ناراحت می‌شوند، به عنوان مثال روز کشته شدن عمر بن خطاب</w:t>
      </w:r>
      <w:r w:rsidR="009E2523" w:rsidRPr="00A54282">
        <w:rPr>
          <w:rFonts w:ascii="Times New Roman" w:hAnsi="Times New Roman" w:cs="B Lotus" w:hint="cs"/>
          <w:spacing w:val="-4"/>
          <w:sz w:val="29"/>
          <w:szCs w:val="29"/>
          <w:rtl/>
          <w:lang w:bidi="fa-IR"/>
        </w:rPr>
        <w:t xml:space="preserve"> </w:t>
      </w:r>
      <w:r w:rsidRPr="00A54282">
        <w:rPr>
          <w:rFonts w:ascii="Times New Roman" w:hAnsi="Times New Roman" w:cs="B Lotus" w:hint="cs"/>
          <w:spacing w:val="-4"/>
          <w:sz w:val="29"/>
          <w:szCs w:val="29"/>
          <w:lang w:bidi="fa-IR"/>
        </w:rPr>
        <w:sym w:font="AGA Arabesque" w:char="F074"/>
      </w:r>
      <w:r w:rsidRPr="00A54282">
        <w:rPr>
          <w:rFonts w:ascii="Times New Roman" w:hAnsi="Times New Roman" w:cs="B Lotus" w:hint="cs"/>
          <w:spacing w:val="-4"/>
          <w:sz w:val="29"/>
          <w:szCs w:val="29"/>
          <w:rtl/>
          <w:lang w:bidi="fa-IR"/>
        </w:rPr>
        <w:t xml:space="preserve"> را جشن می‌گیرند، یا دقت کن در آنچه که دشمن خدا و رسول و دشمن مؤمنان یاسین بن احمد صاحب در کتابش (عقد</w:t>
      </w:r>
      <w:r w:rsidR="009E2523" w:rsidRPr="00A54282">
        <w:rPr>
          <w:rFonts w:ascii="Times New Roman" w:hAnsi="Times New Roman" w:cs="B Lotus" w:hint="cs"/>
          <w:spacing w:val="-4"/>
          <w:sz w:val="29"/>
          <w:szCs w:val="29"/>
          <w:rtl/>
          <w:lang w:bidi="fa-IR"/>
        </w:rPr>
        <w:t xml:space="preserve"> </w:t>
      </w:r>
      <w:r w:rsidRPr="00A54282">
        <w:rPr>
          <w:rFonts w:ascii="Times New Roman" w:hAnsi="Times New Roman" w:cs="B Lotus" w:hint="cs"/>
          <w:spacing w:val="-4"/>
          <w:sz w:val="29"/>
          <w:szCs w:val="29"/>
          <w:rtl/>
          <w:lang w:bidi="fa-IR"/>
        </w:rPr>
        <w:t>الدرر) در شرح شکافتن سینه عمر می‌گوید: «این قسمتی از اخبار و روایات عجیب و غریب در مورد وفات آن پست فرومایه، و دروغگوی گناهکار عمر بن خطاب است که لعنت و عذاب خدا بر او باد تا روز قیامت».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 شخص که خداوند رویش را سیاه گرداند فصلی را در کتابش به هم بافته است در بیان فضل روز کشته شدن عمر آن‌جا که وجوب شور و شوق و اظهار شادمانی در آن روز و نذر انواع غذاها و پوشیدن لباسهای گرانقیمت و زیبا را بیان می‌کند.</w:t>
      </w:r>
    </w:p>
    <w:p w:rsidR="00FD68DE" w:rsidRPr="00C13A01" w:rsidRDefault="00FD68DE" w:rsidP="006F4EFD">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آنچه که محمدباقر مجلسی در کتابش «بحارالأنوار» (37/119- در بیان </w:t>
      </w:r>
      <w:r w:rsidRPr="00C13A01">
        <w:rPr>
          <w:rFonts w:ascii="Times New Roman" w:hAnsi="Times New Roman" w:cs="B Lotus" w:hint="cs"/>
          <w:sz w:val="29"/>
          <w:szCs w:val="29"/>
          <w:rtl/>
          <w:lang w:bidi="fa-IR"/>
        </w:rPr>
        <w:lastRenderedPageBreak/>
        <w:t>اخبار غدیر) می</w:t>
      </w:r>
      <w:r w:rsidRPr="00C13A01">
        <w:rPr>
          <w:rFonts w:ascii="Times New Roman" w:hAnsi="Times New Roman" w:cs="B Lotus" w:hint="eastAsia"/>
          <w:sz w:val="29"/>
          <w:szCs w:val="29"/>
          <w:rtl/>
          <w:lang w:bidi="fa-IR"/>
        </w:rPr>
        <w:t>‌گوید، دقت کن</w:t>
      </w:r>
      <w:r>
        <w:rPr>
          <w:rFonts w:ascii="Times New Roman" w:hAnsi="Times New Roman" w:cs="B Lotus" w:hint="eastAsia"/>
          <w:sz w:val="29"/>
          <w:szCs w:val="29"/>
          <w:rtl/>
          <w:lang w:bidi="fa-IR"/>
        </w:rPr>
        <w:t xml:space="preserve">: </w:t>
      </w:r>
      <w:r w:rsidRPr="00C13A01">
        <w:rPr>
          <w:rFonts w:ascii="Times New Roman" w:hAnsi="Times New Roman" w:cs="B Lotus" w:hint="eastAsia"/>
          <w:sz w:val="29"/>
          <w:szCs w:val="29"/>
          <w:rtl/>
          <w:lang w:bidi="fa-IR"/>
        </w:rPr>
        <w:t>«از جعفر صادق روایت است که گفت</w:t>
      </w:r>
      <w:r>
        <w:rPr>
          <w:rFonts w:ascii="Times New Roman" w:hAnsi="Times New Roman" w:cs="B Lotus" w:hint="eastAsia"/>
          <w:sz w:val="29"/>
          <w:szCs w:val="29"/>
          <w:rtl/>
          <w:lang w:bidi="fa-IR"/>
        </w:rPr>
        <w:t xml:space="preserve">: </w:t>
      </w:r>
      <w:r w:rsidRPr="00C13A01">
        <w:rPr>
          <w:rFonts w:ascii="Times New Roman" w:hAnsi="Times New Roman" w:cs="B Lotus" w:hint="eastAsia"/>
          <w:sz w:val="29"/>
          <w:szCs w:val="29"/>
          <w:rtl/>
          <w:lang w:bidi="fa-IR"/>
        </w:rPr>
        <w:t>هنگامی که رسول‌</w:t>
      </w:r>
      <w:r w:rsidR="009E2523">
        <w:rPr>
          <w:rFonts w:ascii="Times New Roman" w:hAnsi="Times New Roman" w:cs="B Lotus" w:hint="cs"/>
          <w:sz w:val="29"/>
          <w:szCs w:val="29"/>
          <w:rtl/>
          <w:lang w:bidi="fa-IR"/>
        </w:rPr>
        <w:t xml:space="preserve"> </w:t>
      </w:r>
      <w:r w:rsidRPr="00C13A01">
        <w:rPr>
          <w:rFonts w:ascii="Times New Roman" w:hAnsi="Times New Roman" w:cs="B Lotus" w:hint="eastAsia"/>
          <w:sz w:val="29"/>
          <w:szCs w:val="29"/>
          <w:rtl/>
          <w:lang w:bidi="fa-IR"/>
        </w:rPr>
        <w:t>خدا</w:t>
      </w:r>
      <w:r w:rsidR="009E2523">
        <w:rPr>
          <w:rFonts w:ascii="Times New Roman" w:hAnsi="Times New Roman" w:cs="B Lotus" w:hint="cs"/>
          <w:sz w:val="29"/>
          <w:szCs w:val="29"/>
          <w:rtl/>
          <w:lang w:bidi="fa-IR"/>
        </w:rPr>
        <w:t xml:space="preserve"> </w:t>
      </w:r>
      <w:r w:rsidR="009E2523" w:rsidRPr="009E25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امیرالمؤمنین علی را در روز غدیرخم بلند کرد، هفت نفر از منافقان در مقابل ایشان بودند، که عبارت بودند از ابوبکر و عمر و عبدالرحمن بن عوف، وسعد بن ابی وقاص وابوعبیده، وسالم برده </w:t>
      </w:r>
      <w:r w:rsidRPr="009E2523">
        <w:rPr>
          <w:rFonts w:ascii="Times New Roman" w:hAnsi="Times New Roman" w:cs="B Lotus" w:hint="cs"/>
          <w:sz w:val="29"/>
          <w:szCs w:val="29"/>
          <w:rtl/>
          <w:lang w:bidi="fa-IR"/>
        </w:rPr>
        <w:t>ابوحذیفه و مغیر</w:t>
      </w:r>
      <w:r w:rsidR="009E2523">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 بن شعبه...».</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بنگر امامشان خمینی در کتابش «کشف‌الأسرار» (ص 123-127) در وصف صحابه چه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مشتی از فرصت‌طلبان داوطلب».</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نیز</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«یک مشت آدم شناخته شده که بعد از وفات او (پیامبر) با کشمکش به خاطر ریاست و حکومت به پا خواستند».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با شیخین ـ یعنی ابوبکر و عمر ـ کاری نداریم و با مخالفت‌هایی که با قرآن کردند، از جمله استهزاء به احکام الهی، و آنچه که از جانب آن دو حلال یا حرام شد، و ظلمی که در حق فاطمه دختر پیامبر</w:t>
      </w:r>
      <w:r w:rsidR="009E2523">
        <w:rPr>
          <w:rFonts w:ascii="Times New Roman" w:hAnsi="Times New Roman" w:cs="B Lotus" w:hint="cs"/>
          <w:sz w:val="29"/>
          <w:szCs w:val="29"/>
          <w:rtl/>
          <w:lang w:bidi="fa-IR"/>
        </w:rPr>
        <w:t xml:space="preserve"> </w:t>
      </w:r>
      <w:r w:rsidR="009E2523" w:rsidRPr="009E25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اولاد او کردند...».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جای دیگر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سخنان ابن خطاب مبنی بر دروغ و سرچشمه گرفته از اعمال کفر و زندقه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اینان همچنان بر اعتقاد پلید و بدخواهیشان نسبت به امامان سلف این امت و صحابه بزرگوار رسول‌الله</w:t>
      </w:r>
      <w:r w:rsidR="009E2523">
        <w:rPr>
          <w:rFonts w:ascii="Times New Roman" w:hAnsi="Times New Roman" w:cs="B Lotus" w:hint="cs"/>
          <w:sz w:val="29"/>
          <w:szCs w:val="29"/>
          <w:rtl/>
          <w:lang w:bidi="fa-IR"/>
        </w:rPr>
        <w:t xml:space="preserve"> </w:t>
      </w:r>
      <w:r w:rsidR="009E2523" w:rsidRPr="009E25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پافشاری می‌کنند.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 کتاب دلیلی است بر مستمر</w:t>
      </w:r>
      <w:r w:rsidR="009E2523">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بودن این عقاید، و رد سخنان و تبلیغاتی که ادعا می‌کنند که آن عقاید مربوط به رافضیان دیروز بود، و در این زمان و روزگار، امت براساس وحدت و اتحاد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کتاب فریاد و پژواکی است در مورد کسانی که شعارهای رنگین، چشمان آن‌ها را از دیدن حقایق واضح کور کرده است، و آن‌هایی که در غفلت و سادگی خود غوطه می‌خورند، و آن‌هایی که در خواب و بی‌هوشی خود سرگردانند، باشد که از این غفلت بیدار شوند، و از مستیشان در پشت شعارهای دروغین وحدت و جمع کردن امت هوشیار شوند.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lastRenderedPageBreak/>
        <w:t>این کتاب تداوم زنجیره نبرد بین حق و باطل است. و ادامه تلاش علمای اهل سنت است در به پاداشتن امر واجب دفاع از دین خدا و دفاع از ائمه سرشناس بخصوص از بزرگان سلف، و نیز بیانگر تصویری روشن و واضح است از تصویرهایی که خداوند متعال آن را برای دینش در نظر گرفته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علما این امر واجب را به پا داشته‌اند از همان زمان که رافضی در امت به وجود آمد و شروع کرد به دشنام دادن اصحاب گرامی</w:t>
      </w:r>
      <w:r w:rsidR="00066E18">
        <w:rPr>
          <w:rFonts w:ascii="Times New Roman" w:hAnsi="Times New Roman" w:cs="B Lotus" w:hint="cs"/>
          <w:sz w:val="29"/>
          <w:szCs w:val="29"/>
          <w:rtl/>
          <w:lang w:bidi="fa-IR"/>
        </w:rPr>
        <w:t xml:space="preserve"> </w:t>
      </w:r>
      <w:r w:rsidR="00066E18" w:rsidRPr="00066E18">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و در برخورد با گمراهانی که اقدام می‌کنند به دشنام دادن و توهین و بی‌احترامی به اصحاب رسول‌خدا</w:t>
      </w:r>
      <w:r w:rsidR="00066E18">
        <w:rPr>
          <w:rFonts w:ascii="Times New Roman" w:hAnsi="Times New Roman" w:cs="B Lotus" w:hint="cs"/>
          <w:sz w:val="29"/>
          <w:szCs w:val="29"/>
          <w:rtl/>
          <w:lang w:bidi="fa-IR"/>
        </w:rPr>
        <w:t xml:space="preserve"> </w:t>
      </w:r>
      <w:r w:rsidR="00066E18" w:rsidRPr="00066E1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پیوسته کوشیده‌اند. و علمای بزرگ بیان کرده‌اند که مقابله کردن با بدعتگران و هواپرستان، و پرده برداشتن از گمراهی و گمان باطل آن‌ها و پرهیز امت از آن‌ها، از جمله بزرگترین اصول دین و ایمان و از بزرگترین شیوه‌های جهاد در راه خداست.</w:t>
      </w:r>
    </w:p>
    <w:p w:rsidR="00FD68DE" w:rsidRPr="00895B08"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pacing w:val="-4"/>
          <w:sz w:val="29"/>
          <w:szCs w:val="29"/>
          <w:rtl/>
          <w:lang w:bidi="fa-IR"/>
        </w:rPr>
      </w:pPr>
      <w:r w:rsidRPr="00895B08">
        <w:rPr>
          <w:rFonts w:ascii="Times New Roman" w:hAnsi="Times New Roman" w:cs="B Lotus" w:hint="cs"/>
          <w:spacing w:val="-4"/>
          <w:sz w:val="29"/>
          <w:szCs w:val="29"/>
          <w:rtl/>
          <w:lang w:bidi="fa-IR"/>
        </w:rPr>
        <w:t xml:space="preserve">امام احمد </w:t>
      </w:r>
      <w:r w:rsidR="00066E18" w:rsidRPr="00895B08">
        <w:rPr>
          <w:rFonts w:ascii="Times New Roman" w:hAnsi="Times New Roman" w:cs="CTraditional Arabic" w:hint="cs"/>
          <w:spacing w:val="-4"/>
          <w:sz w:val="28"/>
          <w:szCs w:val="28"/>
          <w:rtl/>
          <w:lang w:bidi="fa-IR"/>
        </w:rPr>
        <w:t>:</w:t>
      </w:r>
      <w:r w:rsidRPr="00895B08">
        <w:rPr>
          <w:rFonts w:ascii="Times New Roman" w:hAnsi="Times New Roman" w:cs="B Lotus" w:hint="cs"/>
          <w:spacing w:val="-4"/>
          <w:sz w:val="29"/>
          <w:szCs w:val="29"/>
          <w:rtl/>
          <w:lang w:bidi="fa-IR"/>
        </w:rPr>
        <w:t xml:space="preserve"> در بیان اعتقادی که واجب است نسبت به صحابه داشته باشیم می‌گوید: </w:t>
      </w:r>
      <w:r w:rsidRPr="00895B08">
        <w:rPr>
          <w:rFonts w:ascii="Lotus Linotype" w:hAnsi="Lotus Linotype" w:cs="Lotus Linotype"/>
          <w:spacing w:val="-4"/>
          <w:sz w:val="29"/>
          <w:szCs w:val="29"/>
          <w:rtl/>
          <w:lang w:bidi="fa-IR"/>
        </w:rPr>
        <w:t>«</w:t>
      </w:r>
      <w:r w:rsidR="00066E18" w:rsidRPr="00895B08">
        <w:rPr>
          <w:rFonts w:ascii="Lotus Linotype" w:hAnsi="Lotus Linotype" w:cs="Lotus Linotype"/>
          <w:b/>
          <w:bCs/>
          <w:spacing w:val="-4"/>
          <w:sz w:val="29"/>
          <w:szCs w:val="29"/>
          <w:rtl/>
          <w:lang w:bidi="fa-IR"/>
        </w:rPr>
        <w:t>حبهم سنة، والدعاء لهم قربة، وال</w:t>
      </w:r>
      <w:r w:rsidR="00066E18" w:rsidRPr="00895B08">
        <w:rPr>
          <w:rFonts w:ascii="Lotus Linotype" w:hAnsi="Lotus Linotype" w:cs="Lotus Linotype" w:hint="cs"/>
          <w:b/>
          <w:bCs/>
          <w:spacing w:val="-4"/>
          <w:sz w:val="29"/>
          <w:szCs w:val="29"/>
          <w:rtl/>
          <w:lang w:bidi="fa-IR"/>
        </w:rPr>
        <w:t>ا</w:t>
      </w:r>
      <w:r w:rsidRPr="00895B08">
        <w:rPr>
          <w:rFonts w:ascii="Lotus Linotype" w:hAnsi="Lotus Linotype" w:cs="Lotus Linotype"/>
          <w:b/>
          <w:bCs/>
          <w:spacing w:val="-4"/>
          <w:sz w:val="29"/>
          <w:szCs w:val="29"/>
          <w:rtl/>
          <w:lang w:bidi="fa-IR"/>
        </w:rPr>
        <w:t>قتداء بهم وسیلة، والأخذ بآرائهم فضیلة</w:t>
      </w:r>
      <w:r w:rsidRPr="00895B08">
        <w:rPr>
          <w:rFonts w:ascii="Lotus Linotype" w:hAnsi="Lotus Linotype" w:cs="Lotus Linotype"/>
          <w:spacing w:val="-4"/>
          <w:sz w:val="29"/>
          <w:szCs w:val="29"/>
          <w:rtl/>
          <w:lang w:bidi="fa-IR"/>
        </w:rPr>
        <w:t>»</w:t>
      </w:r>
      <w:r w:rsidRPr="00895B08">
        <w:rPr>
          <w:rStyle w:val="FootnoteReference"/>
          <w:rFonts w:cs="B Lotus"/>
          <w:spacing w:val="-4"/>
          <w:sz w:val="29"/>
          <w:szCs w:val="29"/>
          <w:rtl/>
          <w:lang w:bidi="fa-IR"/>
        </w:rPr>
        <w:t>(</w:t>
      </w:r>
      <w:r w:rsidRPr="00895B08">
        <w:rPr>
          <w:rStyle w:val="FootnoteReference"/>
          <w:rFonts w:cs="B Lotus"/>
          <w:spacing w:val="-4"/>
          <w:sz w:val="29"/>
          <w:szCs w:val="29"/>
          <w:rtl/>
          <w:lang w:bidi="fa-IR"/>
        </w:rPr>
        <w:footnoteReference w:id="2"/>
      </w:r>
      <w:r w:rsidRPr="00895B08">
        <w:rPr>
          <w:rStyle w:val="FootnoteReference"/>
          <w:rFonts w:cs="B Lotus"/>
          <w:spacing w:val="-4"/>
          <w:sz w:val="29"/>
          <w:szCs w:val="29"/>
          <w:rtl/>
          <w:lang w:bidi="fa-IR"/>
        </w:rPr>
        <w:t>)</w:t>
      </w:r>
      <w:r w:rsidR="00066E18" w:rsidRPr="00895B08">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w:t>
      </w:r>
      <w:r w:rsidR="00066E18">
        <w:rPr>
          <w:rFonts w:ascii="Times New Roman" w:hAnsi="Times New Roman" w:cs="B Lotus" w:hint="cs"/>
          <w:sz w:val="29"/>
          <w:szCs w:val="29"/>
          <w:rtl/>
          <w:lang w:bidi="fa-IR"/>
        </w:rPr>
        <w:t>دوست داشتن</w:t>
      </w:r>
      <w:r w:rsidRPr="00C13A01">
        <w:rPr>
          <w:rFonts w:ascii="Times New Roman" w:hAnsi="Times New Roman" w:cs="B Lotus" w:hint="cs"/>
          <w:sz w:val="29"/>
          <w:szCs w:val="29"/>
          <w:rtl/>
          <w:lang w:bidi="fa-IR"/>
        </w:rPr>
        <w:t xml:space="preserve"> آنان سنت است، و دعا برای آنان عبادت است، و پیروی از آن‌ها وسیله است، و عمل به آرای فقهی آن‌ها فضیلت است).</w:t>
      </w:r>
    </w:p>
    <w:p w:rsidR="00FD68DE" w:rsidRPr="00C13A01" w:rsidRDefault="00066E18"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امام طحاوی </w:t>
      </w:r>
      <w:r w:rsidRPr="00066E18">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(ما اصحاب رسول‌</w:t>
      </w:r>
      <w:r>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خدا</w:t>
      </w:r>
      <w:r>
        <w:rPr>
          <w:rFonts w:ascii="Times New Roman" w:hAnsi="Times New Roman" w:cs="B Lotus" w:hint="cs"/>
          <w:sz w:val="29"/>
          <w:szCs w:val="29"/>
          <w:rtl/>
          <w:lang w:bidi="fa-IR"/>
        </w:rPr>
        <w:t xml:space="preserve"> </w:t>
      </w:r>
      <w:r w:rsidRPr="00066E18">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را دوست داریم و در </w:t>
      </w:r>
      <w:r>
        <w:rPr>
          <w:rFonts w:ascii="Times New Roman" w:hAnsi="Times New Roman" w:cs="B Lotus" w:hint="cs"/>
          <w:sz w:val="29"/>
          <w:szCs w:val="29"/>
          <w:rtl/>
          <w:lang w:bidi="fa-IR"/>
        </w:rPr>
        <w:t>محبت</w:t>
      </w:r>
      <w:r w:rsidR="00FD68DE" w:rsidRPr="00C13A01">
        <w:rPr>
          <w:rFonts w:ascii="Times New Roman" w:hAnsi="Times New Roman" w:cs="B Lotus" w:hint="cs"/>
          <w:sz w:val="29"/>
          <w:szCs w:val="29"/>
          <w:rtl/>
          <w:lang w:bidi="fa-IR"/>
        </w:rPr>
        <w:t xml:space="preserve"> به هر یک از آن‌ها کوتاهی نمی‌‌کنیم، و دشمن کسی هستیم که با آنها دشمنی می‌کند و به بدی</w:t>
      </w:r>
      <w:r>
        <w:rPr>
          <w:rFonts w:ascii="Times New Roman" w:hAnsi="Times New Roman" w:cs="B Lotus" w:hint="cs"/>
          <w:sz w:val="29"/>
          <w:szCs w:val="29"/>
          <w:rtl/>
          <w:lang w:bidi="fa-IR"/>
        </w:rPr>
        <w:t>،</w:t>
      </w:r>
      <w:r w:rsidR="00FD68DE" w:rsidRPr="00C13A01">
        <w:rPr>
          <w:rFonts w:ascii="Times New Roman" w:hAnsi="Times New Roman" w:cs="B Lotus" w:hint="cs"/>
          <w:sz w:val="29"/>
          <w:szCs w:val="29"/>
          <w:rtl/>
          <w:lang w:bidi="fa-IR"/>
        </w:rPr>
        <w:t xml:space="preserve"> آنها را یاد می‌کند، و ما جز به نیکی از آن‌ها نام نمی‌بریم، و حب آن‌ها دین و ایمان و احسان، و بغض داشتن نسبت به آنها کفر و نفاق و طغیان است)</w:t>
      </w:r>
      <w:r w:rsidR="00FD68DE">
        <w:rPr>
          <w:rStyle w:val="FootnoteReference"/>
          <w:rFonts w:cs="B Lotus"/>
          <w:sz w:val="29"/>
          <w:szCs w:val="29"/>
          <w:rtl/>
          <w:lang w:bidi="fa-IR"/>
        </w:rPr>
        <w:t>(</w:t>
      </w:r>
      <w:r w:rsidR="00FD68DE" w:rsidRPr="00C13A01">
        <w:rPr>
          <w:rStyle w:val="FootnoteReference"/>
          <w:rFonts w:cs="B Lotus"/>
          <w:sz w:val="29"/>
          <w:szCs w:val="29"/>
          <w:rtl/>
          <w:lang w:bidi="fa-IR"/>
        </w:rPr>
        <w:footnoteReference w:id="3"/>
      </w:r>
      <w:r w:rsidR="00FD68DE">
        <w:rPr>
          <w:rStyle w:val="FootnoteReference"/>
          <w:rFonts w:cs="B Lotus"/>
          <w:sz w:val="29"/>
          <w:szCs w:val="29"/>
          <w:rtl/>
          <w:lang w:bidi="fa-IR"/>
        </w:rPr>
        <w:t>)</w:t>
      </w:r>
      <w:r>
        <w:rPr>
          <w:rFonts w:hint="cs"/>
          <w:rtl/>
        </w:rPr>
        <w:t>.</w:t>
      </w:r>
    </w:p>
    <w:p w:rsidR="00FD68DE" w:rsidRPr="00557C00" w:rsidRDefault="00FD68DE" w:rsidP="003D702C">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ابوزرعه رازی </w:t>
      </w:r>
      <w:r w:rsidR="005D307C" w:rsidRPr="005D307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(اگر شخصی را دیدی که یکی از اصحاب </w:t>
      </w:r>
      <w:r w:rsidRPr="00C13A01">
        <w:rPr>
          <w:rFonts w:ascii="Times New Roman" w:hAnsi="Times New Roman" w:cs="B Lotus" w:hint="cs"/>
          <w:sz w:val="29"/>
          <w:szCs w:val="29"/>
          <w:rtl/>
          <w:lang w:bidi="fa-IR"/>
        </w:rPr>
        <w:lastRenderedPageBreak/>
        <w:t>پیامبر</w:t>
      </w:r>
      <w:r w:rsidR="00895B08" w:rsidRPr="00895B0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w:t>
      </w:r>
      <w:r w:rsidR="00895B08">
        <w:rPr>
          <w:rFonts w:ascii="Times New Roman" w:hAnsi="Times New Roman" w:cs="B Lotus" w:hint="cs"/>
          <w:sz w:val="29"/>
          <w:szCs w:val="29"/>
          <w:rtl/>
          <w:lang w:bidi="fa-IR"/>
        </w:rPr>
        <w:t>از منزلتش می‌كاه</w:t>
      </w:r>
      <w:r w:rsidRPr="00C13A01">
        <w:rPr>
          <w:rFonts w:ascii="Times New Roman" w:hAnsi="Times New Roman" w:cs="B Lotus" w:hint="cs"/>
          <w:sz w:val="29"/>
          <w:szCs w:val="29"/>
          <w:rtl/>
          <w:lang w:bidi="fa-IR"/>
        </w:rPr>
        <w:t>د بدان که زندیق است، بدین خاطر که رسول‌</w:t>
      </w:r>
      <w:r w:rsidR="005D307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w:t>
      </w:r>
      <w:r w:rsidR="005D307C" w:rsidRPr="005D307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قرآن نزد ما حق است، و این اصحاب پیامبر</w:t>
      </w:r>
      <w:r w:rsidR="005D307C">
        <w:rPr>
          <w:rFonts w:ascii="Times New Roman" w:hAnsi="Times New Roman" w:cs="B Lotus" w:hint="cs"/>
          <w:sz w:val="29"/>
          <w:szCs w:val="29"/>
          <w:rtl/>
          <w:lang w:bidi="fa-IR"/>
        </w:rPr>
        <w:t xml:space="preserve"> </w:t>
      </w:r>
      <w:r w:rsidR="005D307C" w:rsidRPr="005D307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بودند که قرآن و سنت را به </w:t>
      </w:r>
      <w:r w:rsidRPr="00557C00">
        <w:rPr>
          <w:rFonts w:ascii="Times New Roman" w:hAnsi="Times New Roman" w:cs="B Lotus" w:hint="cs"/>
          <w:sz w:val="29"/>
          <w:szCs w:val="29"/>
          <w:rtl/>
          <w:lang w:bidi="fa-IR"/>
        </w:rPr>
        <w:t xml:space="preserve">ما منتقل کردند، اینان می‌خواهند به گواهان ما </w:t>
      </w:r>
      <w:r w:rsidR="00557C00" w:rsidRPr="00557C00">
        <w:rPr>
          <w:rFonts w:ascii="Times New Roman" w:hAnsi="Times New Roman" w:cs="B Lotus" w:hint="cs"/>
          <w:sz w:val="29"/>
          <w:szCs w:val="29"/>
          <w:rtl/>
          <w:lang w:bidi="fa-IR"/>
        </w:rPr>
        <w:t>توهين كنند</w:t>
      </w:r>
      <w:r w:rsidRPr="00557C00">
        <w:rPr>
          <w:rFonts w:ascii="Times New Roman" w:hAnsi="Times New Roman" w:cs="B Lotus" w:hint="cs"/>
          <w:sz w:val="29"/>
          <w:szCs w:val="29"/>
          <w:rtl/>
          <w:lang w:bidi="fa-IR"/>
        </w:rPr>
        <w:t xml:space="preserve"> تا کتاب و سنت را باطل بشمارند، و </w:t>
      </w:r>
      <w:r w:rsidR="00557C00" w:rsidRPr="00557C00">
        <w:rPr>
          <w:rFonts w:ascii="Times New Roman" w:hAnsi="Times New Roman" w:cs="B Lotus" w:hint="cs"/>
          <w:sz w:val="29"/>
          <w:szCs w:val="29"/>
          <w:rtl/>
          <w:lang w:bidi="fa-IR"/>
        </w:rPr>
        <w:t>توهين به آنها</w:t>
      </w:r>
      <w:r w:rsidRPr="00557C00">
        <w:rPr>
          <w:rFonts w:ascii="Times New Roman" w:hAnsi="Times New Roman" w:cs="B Lotus" w:hint="cs"/>
          <w:sz w:val="29"/>
          <w:szCs w:val="29"/>
          <w:rtl/>
          <w:lang w:bidi="fa-IR"/>
        </w:rPr>
        <w:t xml:space="preserve"> اولی</w:t>
      </w:r>
      <w:r w:rsidR="00557C00" w:rsidRPr="00557C00">
        <w:rPr>
          <w:rFonts w:ascii="Times New Roman" w:hAnsi="Times New Roman" w:cs="B Lotus" w:hint="cs"/>
          <w:sz w:val="29"/>
          <w:szCs w:val="29"/>
          <w:rtl/>
          <w:lang w:bidi="fa-IR"/>
        </w:rPr>
        <w:t>‌تر</w:t>
      </w:r>
      <w:r w:rsidRPr="00557C00">
        <w:rPr>
          <w:rFonts w:ascii="Times New Roman" w:hAnsi="Times New Roman" w:cs="B Lotus" w:hint="cs"/>
          <w:sz w:val="29"/>
          <w:szCs w:val="29"/>
          <w:rtl/>
          <w:lang w:bidi="fa-IR"/>
        </w:rPr>
        <w:t xml:space="preserve"> است. بنابراین زندیق هستند)</w:t>
      </w:r>
      <w:r w:rsidRPr="00557C00">
        <w:rPr>
          <w:rStyle w:val="FootnoteReference"/>
          <w:rFonts w:cs="B Lotus"/>
          <w:sz w:val="29"/>
          <w:szCs w:val="29"/>
          <w:rtl/>
          <w:lang w:bidi="fa-IR"/>
        </w:rPr>
        <w:t>(</w:t>
      </w:r>
      <w:r w:rsidRPr="00557C00">
        <w:rPr>
          <w:rStyle w:val="FootnoteReference"/>
          <w:rFonts w:cs="B Lotus"/>
          <w:sz w:val="29"/>
          <w:szCs w:val="29"/>
          <w:rtl/>
          <w:lang w:bidi="fa-IR"/>
        </w:rPr>
        <w:footnoteReference w:id="4"/>
      </w:r>
      <w:r w:rsidRPr="00557C00">
        <w:rPr>
          <w:rStyle w:val="FootnoteReference"/>
          <w:rFonts w:cs="B Lotus"/>
          <w:sz w:val="29"/>
          <w:szCs w:val="29"/>
          <w:rtl/>
          <w:lang w:bidi="fa-IR"/>
        </w:rPr>
        <w:t>)</w:t>
      </w:r>
      <w:r w:rsidR="005D307C" w:rsidRPr="00557C00">
        <w:rPr>
          <w:rFonts w:hint="cs"/>
          <w:rtl/>
        </w:rPr>
        <w:t>.</w:t>
      </w:r>
    </w:p>
    <w:p w:rsidR="00FD68DE" w:rsidRPr="00C13A01" w:rsidRDefault="005D307C"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و ابن صلاح </w:t>
      </w:r>
      <w:r w:rsidRPr="005D307C">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(تمام صحابه یک ویژگی خاص دارند، و آن اینست که از عدالت هیچ یک از آن‌ها سؤال نمی‌شود، بلکه این یک مسأله تمام شده است چون با نص صریح کتاب و سنت و نیز اجماع افراد قابل اعتماد در امت عدالت آن‌ها ثابت شده است)</w:t>
      </w:r>
      <w:r w:rsidR="00FD68DE">
        <w:rPr>
          <w:rStyle w:val="FootnoteReference"/>
          <w:rFonts w:cs="B Lotus"/>
          <w:sz w:val="29"/>
          <w:szCs w:val="29"/>
          <w:rtl/>
          <w:lang w:bidi="fa-IR"/>
        </w:rPr>
        <w:t>(</w:t>
      </w:r>
      <w:r w:rsidR="00FD68DE" w:rsidRPr="00C13A01">
        <w:rPr>
          <w:rStyle w:val="FootnoteReference"/>
          <w:rFonts w:cs="B Lotus"/>
          <w:sz w:val="29"/>
          <w:szCs w:val="29"/>
          <w:rtl/>
          <w:lang w:bidi="fa-IR"/>
        </w:rPr>
        <w:footnoteReference w:id="5"/>
      </w:r>
      <w:r w:rsidR="00FD68DE">
        <w:rPr>
          <w:rStyle w:val="FootnoteReference"/>
          <w:rFonts w:cs="B Lotus"/>
          <w:sz w:val="29"/>
          <w:szCs w:val="29"/>
          <w:rtl/>
          <w:lang w:bidi="fa-IR"/>
        </w:rPr>
        <w:t>)</w:t>
      </w:r>
      <w:r>
        <w:rPr>
          <w:rFonts w:hint="cs"/>
          <w:rtl/>
        </w:rPr>
        <w:t>.</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گزیده اقوال برخی از علمای امت است در آنچه که بر امت واجب است نسبت به آن‌ها ظن داشته باشند، و از نصوص کتاب و سنت و اقوال پیشوایان امت چنین استنباط کرده‌اند، و از طرفی پیغمبر هدایت و رحمت</w:t>
      </w:r>
      <w:r w:rsidR="00895B08">
        <w:rPr>
          <w:rFonts w:ascii="Times New Roman" w:hAnsi="Times New Roman" w:cs="B Lotus" w:hint="cs"/>
          <w:sz w:val="29"/>
          <w:szCs w:val="29"/>
          <w:rtl/>
          <w:lang w:bidi="fa-IR"/>
        </w:rPr>
        <w:t xml:space="preserve"> </w:t>
      </w:r>
      <w:r w:rsidR="00895B08" w:rsidRPr="00895B0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عدم توهین و دشنام آن‌ها تصریح کرده است.</w:t>
      </w:r>
    </w:p>
    <w:p w:rsidR="00FD68DE" w:rsidRPr="00C13A01" w:rsidRDefault="00066E18"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شیخین</w:t>
      </w:r>
      <w:r w:rsidRPr="00C13A01">
        <w:rPr>
          <w:rFonts w:ascii="Times New Roman" w:hAnsi="Times New Roman" w:cs="B Lotus" w:hint="cs"/>
          <w:sz w:val="29"/>
          <w:szCs w:val="29"/>
          <w:rtl/>
          <w:lang w:bidi="fa-IR"/>
        </w:rPr>
        <w:t>(بخاری ومسلم)</w:t>
      </w:r>
      <w:r>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از ابوسعید خدری از رسول‌</w:t>
      </w:r>
      <w:r>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خدا</w:t>
      </w:r>
      <w:r>
        <w:rPr>
          <w:rFonts w:ascii="Times New Roman" w:hAnsi="Times New Roman" w:cs="B Lotus" w:hint="cs"/>
          <w:sz w:val="29"/>
          <w:szCs w:val="29"/>
          <w:rtl/>
          <w:lang w:bidi="fa-IR"/>
        </w:rPr>
        <w:t xml:space="preserve"> </w:t>
      </w:r>
      <w:r w:rsidRPr="00066E18">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روایت کرده‌اند که فرمود</w:t>
      </w:r>
      <w:r w:rsidR="00FD68DE">
        <w:rPr>
          <w:rFonts w:ascii="Times New Roman" w:hAnsi="Times New Roman" w:cs="B Lotus" w:hint="cs"/>
          <w:sz w:val="29"/>
          <w:szCs w:val="29"/>
          <w:rtl/>
          <w:lang w:bidi="fa-IR"/>
        </w:rPr>
        <w:t xml:space="preserve">: </w:t>
      </w:r>
      <w:r w:rsidR="00FD68DE" w:rsidRPr="00066E18">
        <w:rPr>
          <w:rFonts w:ascii="Lotus Linotype" w:hAnsi="Lotus Linotype" w:cs="Lotus Linotype"/>
          <w:sz w:val="29"/>
          <w:szCs w:val="29"/>
          <w:rtl/>
          <w:lang w:bidi="fa-IR"/>
        </w:rPr>
        <w:t>«</w:t>
      </w:r>
      <w:r w:rsidR="00FD68DE" w:rsidRPr="00066E18">
        <w:rPr>
          <w:rFonts w:ascii="Lotus Linotype" w:hAnsi="Lotus Linotype" w:cs="Lotus Linotype"/>
          <w:b/>
          <w:bCs/>
          <w:sz w:val="29"/>
          <w:szCs w:val="29"/>
          <w:rtl/>
          <w:lang w:bidi="fa-IR"/>
        </w:rPr>
        <w:t>لا</w:t>
      </w:r>
      <w:r>
        <w:rPr>
          <w:rFonts w:ascii="Lotus Linotype" w:hAnsi="Lotus Linotype" w:cs="Lotus Linotype" w:hint="cs"/>
          <w:b/>
          <w:bCs/>
          <w:sz w:val="29"/>
          <w:szCs w:val="29"/>
          <w:rtl/>
          <w:lang w:bidi="fa-IR"/>
        </w:rPr>
        <w:t xml:space="preserve"> </w:t>
      </w:r>
      <w:r w:rsidR="00FD68DE" w:rsidRPr="00066E18">
        <w:rPr>
          <w:rFonts w:ascii="Lotus Linotype" w:hAnsi="Lotus Linotype" w:cs="Lotus Linotype"/>
          <w:b/>
          <w:bCs/>
          <w:sz w:val="29"/>
          <w:szCs w:val="29"/>
          <w:rtl/>
          <w:lang w:bidi="fa-IR"/>
        </w:rPr>
        <w:t>تسبّوا أصحاب</w:t>
      </w:r>
      <w:r>
        <w:rPr>
          <w:rFonts w:ascii="Lotus Linotype" w:hAnsi="Lotus Linotype" w:cs="Lotus Linotype" w:hint="cs"/>
          <w:b/>
          <w:bCs/>
          <w:sz w:val="29"/>
          <w:szCs w:val="29"/>
          <w:rtl/>
          <w:lang w:bidi="fa-IR"/>
        </w:rPr>
        <w:t>ي</w:t>
      </w:r>
      <w:r w:rsidR="00FD68DE" w:rsidRPr="00066E18">
        <w:rPr>
          <w:rFonts w:ascii="Lotus Linotype" w:hAnsi="Lotus Linotype" w:cs="Lotus Linotype"/>
          <w:b/>
          <w:bCs/>
          <w:sz w:val="29"/>
          <w:szCs w:val="29"/>
          <w:rtl/>
          <w:lang w:bidi="fa-IR"/>
        </w:rPr>
        <w:t>، لا</w:t>
      </w:r>
      <w:r>
        <w:rPr>
          <w:rFonts w:ascii="Lotus Linotype" w:hAnsi="Lotus Linotype" w:cs="Lotus Linotype" w:hint="cs"/>
          <w:b/>
          <w:bCs/>
          <w:sz w:val="29"/>
          <w:szCs w:val="29"/>
          <w:rtl/>
          <w:lang w:bidi="fa-IR"/>
        </w:rPr>
        <w:t xml:space="preserve"> </w:t>
      </w:r>
      <w:r w:rsidR="00FD68DE" w:rsidRPr="00066E18">
        <w:rPr>
          <w:rFonts w:ascii="Lotus Linotype" w:hAnsi="Lotus Linotype" w:cs="Lotus Linotype"/>
          <w:b/>
          <w:bCs/>
          <w:sz w:val="29"/>
          <w:szCs w:val="29"/>
          <w:rtl/>
          <w:lang w:bidi="fa-IR"/>
        </w:rPr>
        <w:t>تسبّوا أصحاب</w:t>
      </w:r>
      <w:r>
        <w:rPr>
          <w:rFonts w:ascii="Lotus Linotype" w:hAnsi="Lotus Linotype" w:cs="Lotus Linotype" w:hint="cs"/>
          <w:b/>
          <w:bCs/>
          <w:sz w:val="29"/>
          <w:szCs w:val="29"/>
          <w:rtl/>
          <w:lang w:bidi="fa-IR"/>
        </w:rPr>
        <w:t>ي</w:t>
      </w:r>
      <w:r w:rsidR="00FD68DE" w:rsidRPr="00066E18">
        <w:rPr>
          <w:rFonts w:ascii="Lotus Linotype" w:hAnsi="Lotus Linotype" w:cs="Lotus Linotype"/>
          <w:b/>
          <w:bCs/>
          <w:sz w:val="29"/>
          <w:szCs w:val="29"/>
          <w:rtl/>
          <w:lang w:bidi="fa-IR"/>
        </w:rPr>
        <w:t>، فوالذ</w:t>
      </w:r>
      <w:r>
        <w:rPr>
          <w:rFonts w:ascii="Lotus Linotype" w:hAnsi="Lotus Linotype" w:cs="Lotus Linotype" w:hint="cs"/>
          <w:b/>
          <w:bCs/>
          <w:sz w:val="29"/>
          <w:szCs w:val="29"/>
          <w:rtl/>
          <w:lang w:bidi="fa-IR"/>
        </w:rPr>
        <w:t>ي</w:t>
      </w:r>
      <w:r w:rsidR="00FD68DE" w:rsidRPr="00066E18">
        <w:rPr>
          <w:rFonts w:ascii="Lotus Linotype" w:hAnsi="Lotus Linotype" w:cs="Lotus Linotype"/>
          <w:b/>
          <w:bCs/>
          <w:sz w:val="29"/>
          <w:szCs w:val="29"/>
          <w:rtl/>
          <w:lang w:bidi="fa-IR"/>
        </w:rPr>
        <w:t xml:space="preserve"> نفس</w:t>
      </w:r>
      <w:r>
        <w:rPr>
          <w:rFonts w:ascii="Lotus Linotype" w:hAnsi="Lotus Linotype" w:cs="Lotus Linotype" w:hint="cs"/>
          <w:b/>
          <w:bCs/>
          <w:sz w:val="29"/>
          <w:szCs w:val="29"/>
          <w:rtl/>
          <w:lang w:bidi="fa-IR"/>
        </w:rPr>
        <w:t>ي</w:t>
      </w:r>
      <w:r w:rsidR="00FD68DE" w:rsidRPr="00066E18">
        <w:rPr>
          <w:rFonts w:ascii="Lotus Linotype" w:hAnsi="Lotus Linotype" w:cs="Lotus Linotype"/>
          <w:b/>
          <w:bCs/>
          <w:sz w:val="29"/>
          <w:szCs w:val="29"/>
          <w:rtl/>
          <w:lang w:bidi="fa-IR"/>
        </w:rPr>
        <w:t xml:space="preserve"> بیده لو أنّ أحدکم أنفق مثل أحد ذهباً ما أدرک مد أحدهم ولا نصیفه</w:t>
      </w:r>
      <w:r w:rsidR="00FD68DE" w:rsidRPr="00066E18">
        <w:rPr>
          <w:rFonts w:ascii="Lotus Linotype" w:hAnsi="Lotus Linotype" w:cs="Lotus Linotype"/>
          <w:sz w:val="29"/>
          <w:szCs w:val="29"/>
          <w:rtl/>
          <w:lang w:bidi="fa-IR"/>
        </w:rPr>
        <w:t>».</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یاران مرا دشنام ندهید، یاران مرا دشنام ندهید، قسم به کسی که جانم در دست اوست اگر یکی از شما به اندازه کوه أحد طلا انفاق کند به اندازه یک مد انفاق آن‌ها و حتی نصف آن‌ هم ثواب نمی‌برد.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احمد و ترمذی و غیره از حدیث عبدالله بن مغفل</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از رسول‌</w:t>
      </w:r>
      <w:r w:rsidR="00DF64C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w:t>
      </w:r>
      <w:r w:rsidR="00895B08">
        <w:rPr>
          <w:rFonts w:ascii="Times New Roman" w:hAnsi="Times New Roman" w:cs="B Lotus" w:hint="cs"/>
          <w:sz w:val="29"/>
          <w:szCs w:val="29"/>
          <w:rtl/>
          <w:lang w:bidi="fa-IR"/>
        </w:rPr>
        <w:t xml:space="preserve"> </w:t>
      </w:r>
      <w:r w:rsidR="00895B08" w:rsidRPr="00895B08">
        <w:rPr>
          <w:rFonts w:ascii="Times New Roman" w:hAnsi="Times New Roman" w:cs="CTraditional Arabic" w:hint="cs"/>
          <w:sz w:val="28"/>
          <w:szCs w:val="28"/>
          <w:rtl/>
          <w:lang w:bidi="fa-IR"/>
        </w:rPr>
        <w:t>ص</w:t>
      </w:r>
      <w:r w:rsidR="00895B08">
        <w:rPr>
          <w:rFonts w:ascii="Times New Roman" w:hAnsi="Times New Roman" w:cs="B Lotus" w:hint="cs"/>
          <w:sz w:val="29"/>
          <w:szCs w:val="29"/>
          <w:rtl/>
          <w:lang w:bidi="fa-IR"/>
        </w:rPr>
        <w:t xml:space="preserve"> روایت کرده‌اند که فرمود</w:t>
      </w:r>
      <w:r w:rsidRPr="00C13A01">
        <w:rPr>
          <w:rFonts w:ascii="Times New Roman" w:hAnsi="Times New Roman" w:cs="B Lotus" w:hint="cs"/>
          <w:sz w:val="29"/>
          <w:szCs w:val="29"/>
          <w:rtl/>
          <w:lang w:bidi="fa-IR"/>
        </w:rPr>
        <w:t>:</w:t>
      </w:r>
      <w:r w:rsidR="00895B08">
        <w:rPr>
          <w:rFonts w:ascii="Times New Roman" w:hAnsi="Times New Roman" w:cs="B Lotus" w:hint="cs"/>
          <w:sz w:val="29"/>
          <w:szCs w:val="29"/>
          <w:rtl/>
          <w:lang w:bidi="fa-IR"/>
        </w:rPr>
        <w:t xml:space="preserve"> </w:t>
      </w:r>
      <w:r w:rsidRPr="00895B08">
        <w:rPr>
          <w:rFonts w:ascii="Lotus Linotype" w:hAnsi="Lotus Linotype" w:cs="Lotus Linotype"/>
          <w:sz w:val="29"/>
          <w:szCs w:val="29"/>
          <w:rtl/>
          <w:lang w:bidi="fa-IR"/>
        </w:rPr>
        <w:t>«الله الله ف</w:t>
      </w:r>
      <w:r w:rsidR="00895B08" w:rsidRPr="00895B08">
        <w:rPr>
          <w:rFonts w:ascii="Lotus Linotype" w:hAnsi="Lotus Linotype" w:cs="Lotus Linotype"/>
          <w:sz w:val="29"/>
          <w:szCs w:val="29"/>
          <w:rtl/>
          <w:lang w:bidi="fa-IR"/>
        </w:rPr>
        <w:t>ي</w:t>
      </w:r>
      <w:r w:rsidRPr="00895B08">
        <w:rPr>
          <w:rFonts w:ascii="Lotus Linotype" w:hAnsi="Lotus Linotype" w:cs="Lotus Linotype"/>
          <w:sz w:val="29"/>
          <w:szCs w:val="29"/>
          <w:rtl/>
          <w:lang w:bidi="fa-IR"/>
        </w:rPr>
        <w:t xml:space="preserve"> </w:t>
      </w:r>
      <w:r w:rsidR="00895B08" w:rsidRPr="00895B08">
        <w:rPr>
          <w:rFonts w:ascii="Lotus Linotype" w:hAnsi="Lotus Linotype" w:cs="Lotus Linotype"/>
          <w:sz w:val="29"/>
          <w:szCs w:val="29"/>
          <w:rtl/>
          <w:lang w:bidi="fa-IR"/>
        </w:rPr>
        <w:t>أ</w:t>
      </w:r>
      <w:r w:rsidRPr="00895B08">
        <w:rPr>
          <w:rFonts w:ascii="Lotus Linotype" w:hAnsi="Lotus Linotype" w:cs="Lotus Linotype"/>
          <w:sz w:val="29"/>
          <w:szCs w:val="29"/>
          <w:rtl/>
          <w:lang w:bidi="fa-IR"/>
        </w:rPr>
        <w:t>صحاب</w:t>
      </w:r>
      <w:r w:rsidR="00895B08" w:rsidRPr="00895B08">
        <w:rPr>
          <w:rFonts w:ascii="Lotus Linotype" w:hAnsi="Lotus Linotype" w:cs="Lotus Linotype"/>
          <w:sz w:val="29"/>
          <w:szCs w:val="29"/>
          <w:rtl/>
          <w:lang w:bidi="fa-IR"/>
        </w:rPr>
        <w:t>ي</w:t>
      </w:r>
      <w:r w:rsidRPr="00895B08">
        <w:rPr>
          <w:rFonts w:ascii="Lotus Linotype" w:hAnsi="Lotus Linotype" w:cs="Lotus Linotype"/>
          <w:sz w:val="29"/>
          <w:szCs w:val="29"/>
          <w:rtl/>
          <w:lang w:bidi="fa-IR"/>
        </w:rPr>
        <w:t xml:space="preserve"> لا تتخذوهم غرضاً بعد</w:t>
      </w:r>
      <w:r w:rsidR="00895B08" w:rsidRPr="00895B08">
        <w:rPr>
          <w:rFonts w:ascii="Lotus Linotype" w:hAnsi="Lotus Linotype" w:cs="Lotus Linotype"/>
          <w:sz w:val="29"/>
          <w:szCs w:val="29"/>
          <w:rtl/>
          <w:lang w:bidi="fa-IR"/>
        </w:rPr>
        <w:t>ي</w:t>
      </w:r>
      <w:r w:rsidRPr="00895B08">
        <w:rPr>
          <w:rFonts w:ascii="Lotus Linotype" w:hAnsi="Lotus Linotype" w:cs="Lotus Linotype"/>
          <w:sz w:val="29"/>
          <w:szCs w:val="29"/>
          <w:rtl/>
          <w:lang w:bidi="fa-IR"/>
        </w:rPr>
        <w:t xml:space="preserve">، فمن </w:t>
      </w:r>
      <w:r w:rsidRPr="00895B08">
        <w:rPr>
          <w:rFonts w:ascii="Lotus Linotype" w:hAnsi="Lotus Linotype" w:cs="Lotus Linotype"/>
          <w:sz w:val="29"/>
          <w:szCs w:val="29"/>
          <w:rtl/>
          <w:lang w:bidi="fa-IR"/>
        </w:rPr>
        <w:lastRenderedPageBreak/>
        <w:t>أحبهم فبحب</w:t>
      </w:r>
      <w:r w:rsidR="00895B08" w:rsidRPr="00895B08">
        <w:rPr>
          <w:rFonts w:ascii="Lotus Linotype" w:hAnsi="Lotus Linotype" w:cs="Lotus Linotype"/>
          <w:sz w:val="29"/>
          <w:szCs w:val="29"/>
          <w:rtl/>
          <w:lang w:bidi="fa-IR"/>
        </w:rPr>
        <w:t>ي</w:t>
      </w:r>
      <w:r w:rsidRPr="00895B08">
        <w:rPr>
          <w:rFonts w:ascii="Lotus Linotype" w:hAnsi="Lotus Linotype" w:cs="Lotus Linotype"/>
          <w:sz w:val="29"/>
          <w:szCs w:val="29"/>
          <w:rtl/>
          <w:lang w:bidi="fa-IR"/>
        </w:rPr>
        <w:t xml:space="preserve"> أحبهم، ومن أبغضهم فببغض</w:t>
      </w:r>
      <w:r w:rsidR="00895B08" w:rsidRPr="00895B08">
        <w:rPr>
          <w:rFonts w:ascii="Lotus Linotype" w:hAnsi="Lotus Linotype" w:cs="Lotus Linotype"/>
          <w:sz w:val="29"/>
          <w:szCs w:val="29"/>
          <w:rtl/>
          <w:lang w:bidi="fa-IR"/>
        </w:rPr>
        <w:t>ي أبغضهم، و</w:t>
      </w:r>
      <w:r w:rsidRPr="00895B08">
        <w:rPr>
          <w:rFonts w:ascii="Lotus Linotype" w:hAnsi="Lotus Linotype" w:cs="Lotus Linotype"/>
          <w:sz w:val="29"/>
          <w:szCs w:val="29"/>
          <w:rtl/>
          <w:lang w:bidi="fa-IR"/>
        </w:rPr>
        <w:t>من آذاهم فقد آذان</w:t>
      </w:r>
      <w:r w:rsidR="00895B08" w:rsidRPr="00895B08">
        <w:rPr>
          <w:rFonts w:ascii="Lotus Linotype" w:hAnsi="Lotus Linotype" w:cs="Lotus Linotype"/>
          <w:sz w:val="29"/>
          <w:szCs w:val="29"/>
          <w:rtl/>
          <w:lang w:bidi="fa-IR"/>
        </w:rPr>
        <w:t>ي</w:t>
      </w:r>
      <w:r w:rsidRPr="00895B08">
        <w:rPr>
          <w:rFonts w:ascii="Lotus Linotype" w:hAnsi="Lotus Linotype" w:cs="Lotus Linotype"/>
          <w:sz w:val="29"/>
          <w:szCs w:val="29"/>
          <w:rtl/>
          <w:lang w:bidi="fa-IR"/>
        </w:rPr>
        <w:t xml:space="preserve"> و من آذان</w:t>
      </w:r>
      <w:r w:rsidR="00895B08" w:rsidRPr="00895B08">
        <w:rPr>
          <w:rFonts w:ascii="Lotus Linotype" w:hAnsi="Lotus Linotype" w:cs="Lotus Linotype"/>
          <w:sz w:val="29"/>
          <w:szCs w:val="29"/>
          <w:rtl/>
          <w:lang w:bidi="fa-IR"/>
        </w:rPr>
        <w:t>ي</w:t>
      </w:r>
      <w:r w:rsidRPr="00895B08">
        <w:rPr>
          <w:rFonts w:ascii="Lotus Linotype" w:hAnsi="Lotus Linotype" w:cs="Lotus Linotype"/>
          <w:sz w:val="29"/>
          <w:szCs w:val="29"/>
          <w:rtl/>
          <w:lang w:bidi="fa-IR"/>
        </w:rPr>
        <w:t xml:space="preserve"> فقد آذ</w:t>
      </w:r>
      <w:r w:rsidR="00895B08" w:rsidRPr="00895B08">
        <w:rPr>
          <w:rFonts w:ascii="Lotus Linotype" w:hAnsi="Lotus Linotype" w:cs="Lotus Linotype"/>
          <w:sz w:val="29"/>
          <w:szCs w:val="29"/>
          <w:rtl/>
          <w:lang w:bidi="fa-IR"/>
        </w:rPr>
        <w:t>ى</w:t>
      </w:r>
      <w:r w:rsidRPr="00895B08">
        <w:rPr>
          <w:rFonts w:ascii="Lotus Linotype" w:hAnsi="Lotus Linotype" w:cs="Lotus Linotype"/>
          <w:sz w:val="29"/>
          <w:szCs w:val="29"/>
          <w:rtl/>
          <w:lang w:bidi="fa-IR"/>
        </w:rPr>
        <w:t xml:space="preserve"> الله تبارک وتعالی، ومن آذ</w:t>
      </w:r>
      <w:r w:rsidR="00895B08" w:rsidRPr="00895B08">
        <w:rPr>
          <w:rFonts w:ascii="Lotus Linotype" w:hAnsi="Lotus Linotype" w:cs="Lotus Linotype"/>
          <w:sz w:val="29"/>
          <w:szCs w:val="29"/>
          <w:rtl/>
          <w:lang w:bidi="fa-IR"/>
        </w:rPr>
        <w:t>ى</w:t>
      </w:r>
      <w:r w:rsidRPr="00895B08">
        <w:rPr>
          <w:rFonts w:ascii="Lotus Linotype" w:hAnsi="Lotus Linotype" w:cs="Lotus Linotype"/>
          <w:sz w:val="29"/>
          <w:szCs w:val="29"/>
          <w:rtl/>
          <w:lang w:bidi="fa-IR"/>
        </w:rPr>
        <w:t xml:space="preserve"> الله فیوشک أن یأخذه»</w:t>
      </w:r>
      <w:r>
        <w:rPr>
          <w:rStyle w:val="FootnoteReference"/>
          <w:rFonts w:cs="B Lotus"/>
          <w:sz w:val="29"/>
          <w:szCs w:val="29"/>
          <w:rtl/>
          <w:lang w:bidi="fa-IR"/>
        </w:rPr>
        <w:t>(</w:t>
      </w:r>
      <w:r w:rsidRPr="00C13A01">
        <w:rPr>
          <w:rStyle w:val="FootnoteReference"/>
          <w:rFonts w:cs="B Lotus"/>
          <w:sz w:val="29"/>
          <w:szCs w:val="29"/>
          <w:rtl/>
          <w:lang w:bidi="fa-IR"/>
        </w:rPr>
        <w:footnoteReference w:id="6"/>
      </w:r>
      <w:r>
        <w:rPr>
          <w:rStyle w:val="FootnoteReference"/>
          <w:rFonts w:cs="B Lotus"/>
          <w:sz w:val="29"/>
          <w:szCs w:val="29"/>
          <w:rtl/>
          <w:lang w:bidi="fa-IR"/>
        </w:rPr>
        <w:t>)</w:t>
      </w:r>
      <w:r w:rsidR="00895B08">
        <w:rPr>
          <w:rFonts w:hint="cs"/>
          <w:rtl/>
        </w:rPr>
        <w:t>.</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مورد اصحاب من مراقب باشید و بعد از من کینه آن‌ها را به دل نگیرید، هر کس آن‌ها را دوست بدارد دوستی مرا موجب شده و هر که با آن‌ها دشمنی ورزد دشمنی مرا موجب شده است، و هر که آن‌ها را بیازارد مرا آزرده است و هر که مرا بیازارد خدا را آزرده است، و هر که خدا را بیازارد نزدیک است که خدا او را بگیرد.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به همین خاطر است که عبدالله بن عمر</w:t>
      </w:r>
      <w:r w:rsidR="00540F51">
        <w:rPr>
          <w:rFonts w:ascii="Times New Roman" w:hAnsi="Times New Roman" w:cs="B Lotus" w:hint="cs"/>
          <w:sz w:val="29"/>
          <w:szCs w:val="29"/>
          <w:rtl/>
          <w:lang w:bidi="fa-IR"/>
        </w:rPr>
        <w:t xml:space="preserve"> </w:t>
      </w:r>
      <w:r w:rsidR="00540F51" w:rsidRPr="00540F51">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540F51">
        <w:rPr>
          <w:rFonts w:ascii="Lotus Linotype" w:hAnsi="Lotus Linotype" w:cs="Lotus Linotype"/>
          <w:sz w:val="29"/>
          <w:szCs w:val="29"/>
          <w:rtl/>
          <w:lang w:bidi="fa-IR"/>
        </w:rPr>
        <w:t>«</w:t>
      </w:r>
      <w:r w:rsidRPr="00540F51">
        <w:rPr>
          <w:rFonts w:ascii="Lotus Linotype" w:hAnsi="Lotus Linotype" w:cs="Lotus Linotype"/>
          <w:b/>
          <w:bCs/>
          <w:sz w:val="29"/>
          <w:szCs w:val="29"/>
          <w:rtl/>
          <w:lang w:bidi="fa-IR"/>
        </w:rPr>
        <w:t>لا</w:t>
      </w:r>
      <w:r w:rsidR="00540F51">
        <w:rPr>
          <w:rFonts w:ascii="Lotus Linotype" w:hAnsi="Lotus Linotype" w:cs="Lotus Linotype" w:hint="cs"/>
          <w:b/>
          <w:bCs/>
          <w:sz w:val="29"/>
          <w:szCs w:val="29"/>
          <w:rtl/>
          <w:lang w:bidi="fa-IR"/>
        </w:rPr>
        <w:t xml:space="preserve"> </w:t>
      </w:r>
      <w:r w:rsidRPr="00540F51">
        <w:rPr>
          <w:rFonts w:ascii="Lotus Linotype" w:hAnsi="Lotus Linotype" w:cs="Lotus Linotype"/>
          <w:b/>
          <w:bCs/>
          <w:sz w:val="29"/>
          <w:szCs w:val="29"/>
          <w:rtl/>
          <w:lang w:bidi="fa-IR"/>
        </w:rPr>
        <w:t>تسبّوا أصحاب محمد فلمقام أحدهم ساعة خیر من عبادة أحدکم أربعین سنة</w:t>
      </w:r>
      <w:r w:rsidRPr="00540F51">
        <w:rPr>
          <w:rFonts w:ascii="Lotus Linotype" w:hAnsi="Lotus Linotype" w:cs="Lotus Linotype"/>
          <w:sz w:val="29"/>
          <w:szCs w:val="29"/>
          <w:rtl/>
          <w:lang w:bidi="fa-IR"/>
        </w:rPr>
        <w:t>»</w:t>
      </w:r>
      <w:r>
        <w:rPr>
          <w:rStyle w:val="FootnoteReference"/>
          <w:rFonts w:cs="B Lotus"/>
          <w:sz w:val="29"/>
          <w:szCs w:val="29"/>
          <w:rtl/>
          <w:lang w:bidi="fa-IR"/>
        </w:rPr>
        <w:t>(</w:t>
      </w:r>
      <w:r w:rsidRPr="00C13A01">
        <w:rPr>
          <w:rStyle w:val="FootnoteReference"/>
          <w:rFonts w:cs="B Lotus"/>
          <w:sz w:val="29"/>
          <w:szCs w:val="29"/>
          <w:rtl/>
          <w:lang w:bidi="fa-IR"/>
        </w:rPr>
        <w:footnoteReference w:id="7"/>
      </w:r>
      <w:r>
        <w:rPr>
          <w:rStyle w:val="FootnoteReference"/>
          <w:rFonts w:cs="B Lotus"/>
          <w:sz w:val="29"/>
          <w:szCs w:val="29"/>
          <w:rtl/>
          <w:lang w:bidi="fa-IR"/>
        </w:rPr>
        <w:t>)</w:t>
      </w:r>
      <w:r w:rsidR="00540F5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یاران محمد</w:t>
      </w:r>
      <w:r w:rsidR="0098100D">
        <w:rPr>
          <w:rFonts w:ascii="Times New Roman" w:hAnsi="Times New Roman" w:cs="B Lotus" w:hint="cs"/>
          <w:sz w:val="29"/>
          <w:szCs w:val="29"/>
          <w:rtl/>
          <w:lang w:bidi="fa-IR"/>
        </w:rPr>
        <w:t xml:space="preserve"> </w:t>
      </w:r>
      <w:r w:rsidR="0098100D" w:rsidRPr="0098100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را دشنام ندهید چرا که مقام یک ساعت از آنان</w:t>
      </w:r>
      <w:r w:rsidR="0098100D">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از عبادت چهل سال هر یک از شما برتر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w:t>
      </w:r>
      <w:r>
        <w:rPr>
          <w:rFonts w:ascii="Times New Roman" w:hAnsi="Times New Roman" w:cs="B Lotus" w:hint="cs"/>
          <w:sz w:val="29"/>
          <w:szCs w:val="29"/>
          <w:rtl/>
          <w:lang w:bidi="fa-IR"/>
        </w:rPr>
        <w:t xml:space="preserve">: </w:t>
      </w:r>
      <w:r w:rsidRPr="0098100D">
        <w:rPr>
          <w:rFonts w:ascii="Lotus Linotype" w:hAnsi="Lotus Linotype" w:cs="Lotus Linotype"/>
          <w:sz w:val="29"/>
          <w:szCs w:val="29"/>
          <w:rtl/>
          <w:lang w:bidi="fa-IR"/>
        </w:rPr>
        <w:t>«</w:t>
      </w:r>
      <w:r w:rsidRPr="0098100D">
        <w:rPr>
          <w:rFonts w:ascii="Lotus Linotype" w:hAnsi="Lotus Linotype" w:cs="Lotus Linotype"/>
          <w:b/>
          <w:bCs/>
          <w:sz w:val="29"/>
          <w:szCs w:val="29"/>
          <w:rtl/>
          <w:lang w:bidi="fa-IR"/>
        </w:rPr>
        <w:t>خیر من عمل أحدکم عمره</w:t>
      </w:r>
      <w:r w:rsidRPr="0098100D">
        <w:rPr>
          <w:rFonts w:ascii="Lotus Linotype" w:hAnsi="Lotus Linotype" w:cs="Lotus Linotype"/>
          <w:sz w:val="29"/>
          <w:szCs w:val="29"/>
          <w:rtl/>
          <w:lang w:bidi="fa-IR"/>
        </w:rPr>
        <w:t>»</w:t>
      </w:r>
      <w:r>
        <w:rPr>
          <w:rStyle w:val="FootnoteReference"/>
          <w:rFonts w:cs="B Lotus"/>
          <w:sz w:val="29"/>
          <w:szCs w:val="29"/>
          <w:rtl/>
          <w:lang w:bidi="fa-IR"/>
        </w:rPr>
        <w:t>(</w:t>
      </w:r>
      <w:r w:rsidRPr="00C13A01">
        <w:rPr>
          <w:rStyle w:val="FootnoteReference"/>
          <w:rFonts w:cs="B Lotus"/>
          <w:sz w:val="29"/>
          <w:szCs w:val="29"/>
          <w:rtl/>
          <w:lang w:bidi="fa-IR"/>
        </w:rPr>
        <w:footnoteReference w:id="8"/>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بهتر است از عمل تمام عمر هر یک از شما.</w:t>
      </w:r>
    </w:p>
    <w:p w:rsidR="00FD68DE" w:rsidRPr="00C13A01" w:rsidRDefault="00FD68DE" w:rsidP="003D702C">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مجاهد از ابن عباس</w:t>
      </w:r>
      <w:r w:rsidR="0098100D">
        <w:rPr>
          <w:rFonts w:ascii="Times New Roman" w:hAnsi="Times New Roman" w:cs="B Lotus" w:hint="cs"/>
          <w:sz w:val="29"/>
          <w:szCs w:val="29"/>
          <w:rtl/>
          <w:lang w:bidi="fa-IR"/>
        </w:rPr>
        <w:t xml:space="preserve"> </w:t>
      </w:r>
      <w:r w:rsidR="0098100D" w:rsidRPr="0098100D">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98100D">
        <w:rPr>
          <w:rFonts w:ascii="Lotus Linotype" w:hAnsi="Lotus Linotype" w:cs="Lotus Linotype"/>
          <w:sz w:val="29"/>
          <w:szCs w:val="29"/>
          <w:rtl/>
          <w:lang w:bidi="fa-IR"/>
        </w:rPr>
        <w:t>«</w:t>
      </w:r>
      <w:r w:rsidRPr="0098100D">
        <w:rPr>
          <w:rFonts w:ascii="Lotus Linotype" w:hAnsi="Lotus Linotype" w:cs="Lotus Linotype"/>
          <w:b/>
          <w:bCs/>
          <w:sz w:val="29"/>
          <w:szCs w:val="29"/>
          <w:rtl/>
          <w:lang w:bidi="fa-IR"/>
        </w:rPr>
        <w:t>لا تسبوا أصحاب محمد</w:t>
      </w:r>
      <w:r w:rsidR="0098100D" w:rsidRPr="003D702C">
        <w:rPr>
          <w:rFonts w:ascii="Lotus Linotype" w:hAnsi="Lotus Linotype" w:cs="CTraditional Arabic" w:hint="cs"/>
          <w:sz w:val="28"/>
          <w:szCs w:val="28"/>
          <w:rtl/>
          <w:lang w:bidi="fa-IR"/>
        </w:rPr>
        <w:t>ص</w:t>
      </w:r>
      <w:r w:rsidRPr="0098100D">
        <w:rPr>
          <w:rFonts w:ascii="Lotus Linotype" w:hAnsi="Lotus Linotype" w:cs="Lotus Linotype"/>
          <w:b/>
          <w:bCs/>
          <w:sz w:val="29"/>
          <w:szCs w:val="29"/>
          <w:rtl/>
          <w:lang w:bidi="fa-IR"/>
        </w:rPr>
        <w:t>، ف</w:t>
      </w:r>
      <w:r w:rsidR="0098100D">
        <w:rPr>
          <w:rFonts w:ascii="Lotus Linotype" w:hAnsi="Lotus Linotype" w:cs="Lotus Linotype" w:hint="cs"/>
          <w:b/>
          <w:bCs/>
          <w:sz w:val="29"/>
          <w:szCs w:val="29"/>
          <w:rtl/>
          <w:lang w:bidi="fa-IR"/>
        </w:rPr>
        <w:t>إ</w:t>
      </w:r>
      <w:r w:rsidRPr="0098100D">
        <w:rPr>
          <w:rFonts w:ascii="Lotus Linotype" w:hAnsi="Lotus Linotype" w:cs="Lotus Linotype"/>
          <w:b/>
          <w:bCs/>
          <w:sz w:val="29"/>
          <w:szCs w:val="29"/>
          <w:rtl/>
          <w:lang w:bidi="fa-IR"/>
        </w:rPr>
        <w:t>نّ الله قد أمر ال</w:t>
      </w:r>
      <w:r w:rsidR="0098100D">
        <w:rPr>
          <w:rFonts w:ascii="Lotus Linotype" w:hAnsi="Lotus Linotype" w:cs="Lotus Linotype" w:hint="cs"/>
          <w:b/>
          <w:bCs/>
          <w:sz w:val="29"/>
          <w:szCs w:val="29"/>
          <w:rtl/>
          <w:lang w:bidi="fa-IR"/>
        </w:rPr>
        <w:t>ا</w:t>
      </w:r>
      <w:r w:rsidRPr="0098100D">
        <w:rPr>
          <w:rFonts w:ascii="Lotus Linotype" w:hAnsi="Lotus Linotype" w:cs="Lotus Linotype"/>
          <w:b/>
          <w:bCs/>
          <w:sz w:val="29"/>
          <w:szCs w:val="29"/>
          <w:rtl/>
          <w:lang w:bidi="fa-IR"/>
        </w:rPr>
        <w:t>ستغفار لهم وهو یعلم أنهم سیغتلون ویحدثون</w:t>
      </w:r>
      <w:r w:rsidRPr="0098100D">
        <w:rPr>
          <w:rFonts w:ascii="Lotus Linotype" w:hAnsi="Lotus Linotype" w:cs="Lotus Linotype"/>
          <w:sz w:val="29"/>
          <w:szCs w:val="29"/>
          <w:rtl/>
          <w:lang w:bidi="fa-IR"/>
        </w:rPr>
        <w:t>»</w:t>
      </w:r>
      <w:r>
        <w:rPr>
          <w:rStyle w:val="FootnoteReference"/>
          <w:rFonts w:cs="B Lotus"/>
          <w:sz w:val="29"/>
          <w:szCs w:val="29"/>
          <w:rtl/>
          <w:lang w:bidi="fa-IR"/>
        </w:rPr>
        <w:t>(</w:t>
      </w:r>
      <w:r w:rsidRPr="00C13A01">
        <w:rPr>
          <w:rStyle w:val="FootnoteReference"/>
          <w:rFonts w:cs="B Lotus"/>
          <w:sz w:val="29"/>
          <w:szCs w:val="29"/>
          <w:rtl/>
          <w:lang w:bidi="fa-IR"/>
        </w:rPr>
        <w:footnoteReference w:id="9"/>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یاران محمد</w:t>
      </w:r>
      <w:r w:rsidR="0098100D">
        <w:rPr>
          <w:rFonts w:ascii="Times New Roman" w:hAnsi="Times New Roman" w:cs="B Lotus" w:hint="cs"/>
          <w:sz w:val="29"/>
          <w:szCs w:val="29"/>
          <w:rtl/>
          <w:lang w:bidi="fa-IR"/>
        </w:rPr>
        <w:t xml:space="preserve"> </w:t>
      </w:r>
      <w:r w:rsidR="0098100D" w:rsidRPr="0098100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دشنام ندهید چرا که خداوند با اینکه می‌‌دانست آن‌ها با هم خواهند جنگید و دچار فتنه خواهند شد، دستور به استغفار برای آن‌ها داده است.</w:t>
      </w:r>
    </w:p>
    <w:p w:rsidR="00FD68DE" w:rsidRPr="00C13A01" w:rsidRDefault="0098100D"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lastRenderedPageBreak/>
        <w:t>و عائشه</w:t>
      </w:r>
      <w:r w:rsidR="00FD68DE" w:rsidRPr="00C13A01">
        <w:rPr>
          <w:rFonts w:ascii="Times New Roman" w:hAnsi="Times New Roman" w:cs="B Lotus" w:hint="cs"/>
          <w:sz w:val="29"/>
          <w:szCs w:val="29"/>
          <w:rtl/>
          <w:lang w:bidi="fa-IR"/>
        </w:rPr>
        <w:t xml:space="preserve"> </w:t>
      </w:r>
      <w:r w:rsidRPr="0098100D">
        <w:rPr>
          <w:rFonts w:ascii="Times New Roman" w:hAnsi="Times New Roman" w:cs="CTraditional Arabic" w:hint="cs"/>
          <w:sz w:val="30"/>
          <w:szCs w:val="30"/>
          <w:rtl/>
          <w:lang w:bidi="fa-IR"/>
        </w:rPr>
        <w:t>م</w:t>
      </w:r>
      <w:r w:rsidR="00FD68DE" w:rsidRPr="00C13A01">
        <w:rPr>
          <w:rFonts w:ascii="Times New Roman" w:hAnsi="Times New Roman" w:cs="B Lotus" w:hint="cs"/>
          <w:sz w:val="29"/>
          <w:szCs w:val="29"/>
          <w:rtl/>
          <w:lang w:bidi="fa-IR"/>
        </w:rPr>
        <w:t xml:space="preserve"> می‌گوید</w:t>
      </w:r>
      <w:r w:rsidR="00FD68DE">
        <w:rPr>
          <w:rFonts w:ascii="Times New Roman" w:hAnsi="Times New Roman" w:cs="B Lotus" w:hint="cs"/>
          <w:sz w:val="29"/>
          <w:szCs w:val="29"/>
          <w:rtl/>
          <w:lang w:bidi="fa-IR"/>
        </w:rPr>
        <w:t xml:space="preserve">: </w:t>
      </w:r>
      <w:r w:rsidR="00FD68DE" w:rsidRPr="0098100D">
        <w:rPr>
          <w:rFonts w:ascii="Lotus Linotype" w:hAnsi="Lotus Linotype" w:cs="Lotus Linotype"/>
          <w:sz w:val="29"/>
          <w:szCs w:val="29"/>
          <w:rtl/>
          <w:lang w:bidi="fa-IR"/>
        </w:rPr>
        <w:t>«</w:t>
      </w:r>
      <w:r w:rsidR="00FD68DE" w:rsidRPr="0098100D">
        <w:rPr>
          <w:rFonts w:ascii="Lotus Linotype" w:hAnsi="Lotus Linotype" w:cs="Lotus Linotype"/>
          <w:b/>
          <w:bCs/>
          <w:sz w:val="29"/>
          <w:szCs w:val="29"/>
          <w:rtl/>
          <w:lang w:bidi="fa-IR"/>
        </w:rPr>
        <w:t>أمروا بال</w:t>
      </w:r>
      <w:r>
        <w:rPr>
          <w:rFonts w:ascii="Lotus Linotype" w:hAnsi="Lotus Linotype" w:cs="Lotus Linotype" w:hint="cs"/>
          <w:b/>
          <w:bCs/>
          <w:sz w:val="29"/>
          <w:szCs w:val="29"/>
          <w:rtl/>
          <w:lang w:bidi="fa-IR"/>
        </w:rPr>
        <w:t>ا</w:t>
      </w:r>
      <w:r w:rsidR="00FD68DE" w:rsidRPr="0098100D">
        <w:rPr>
          <w:rFonts w:ascii="Lotus Linotype" w:hAnsi="Lotus Linotype" w:cs="Lotus Linotype"/>
          <w:b/>
          <w:bCs/>
          <w:sz w:val="29"/>
          <w:szCs w:val="29"/>
          <w:rtl/>
          <w:lang w:bidi="fa-IR"/>
        </w:rPr>
        <w:t>ستغفار لأصحاب محمد</w:t>
      </w:r>
      <w:r>
        <w:rPr>
          <w:rFonts w:ascii="Lotus Linotype" w:hAnsi="Lotus Linotype" w:cs="Lotus Linotype" w:hint="cs"/>
          <w:b/>
          <w:bCs/>
          <w:sz w:val="29"/>
          <w:szCs w:val="29"/>
          <w:rtl/>
          <w:lang w:bidi="fa-IR"/>
        </w:rPr>
        <w:t xml:space="preserve"> </w:t>
      </w:r>
      <w:r w:rsidRPr="003D702C">
        <w:rPr>
          <w:rFonts w:ascii="Lotus Linotype" w:hAnsi="Lotus Linotype" w:cs="CTraditional Arabic" w:hint="cs"/>
          <w:sz w:val="28"/>
          <w:szCs w:val="28"/>
          <w:rtl/>
          <w:lang w:bidi="fa-IR"/>
        </w:rPr>
        <w:t>ص</w:t>
      </w:r>
      <w:r w:rsidR="00FD68DE" w:rsidRPr="0098100D">
        <w:rPr>
          <w:rFonts w:ascii="Lotus Linotype" w:hAnsi="Lotus Linotype" w:cs="Lotus Linotype"/>
          <w:b/>
          <w:bCs/>
          <w:sz w:val="29"/>
          <w:szCs w:val="29"/>
          <w:rtl/>
          <w:lang w:bidi="fa-IR"/>
        </w:rPr>
        <w:t xml:space="preserve"> فسبّوهم</w:t>
      </w:r>
      <w:r w:rsidR="00FD68DE" w:rsidRPr="0098100D">
        <w:rPr>
          <w:rFonts w:ascii="Lotus Linotype" w:hAnsi="Lotus Linotype" w:cs="Lotus Linotype"/>
          <w:sz w:val="29"/>
          <w:szCs w:val="29"/>
          <w:rtl/>
          <w:lang w:bidi="fa-IR"/>
        </w:rPr>
        <w:t>»</w:t>
      </w:r>
      <w:r w:rsidR="00FD68DE">
        <w:rPr>
          <w:rStyle w:val="FootnoteReference"/>
          <w:rFonts w:cs="B Lotus"/>
          <w:sz w:val="29"/>
          <w:szCs w:val="29"/>
          <w:rtl/>
          <w:lang w:bidi="fa-IR"/>
        </w:rPr>
        <w:t>(</w:t>
      </w:r>
      <w:r w:rsidR="00FD68DE" w:rsidRPr="00C13A01">
        <w:rPr>
          <w:rStyle w:val="FootnoteReference"/>
          <w:rFonts w:cs="B Lotus"/>
          <w:sz w:val="29"/>
          <w:szCs w:val="29"/>
          <w:rtl/>
          <w:lang w:bidi="fa-IR"/>
        </w:rPr>
        <w:footnoteReference w:id="10"/>
      </w:r>
      <w:r w:rsidR="00FD68DE">
        <w:rPr>
          <w:rStyle w:val="FootnoteReference"/>
          <w:rFonts w:cs="B Lotus"/>
          <w:sz w:val="29"/>
          <w:szCs w:val="29"/>
          <w:rtl/>
          <w:lang w:bidi="fa-IR"/>
        </w:rPr>
        <w:t>)</w:t>
      </w:r>
      <w:r w:rsidR="00FD68DE" w:rsidRPr="00C13A01">
        <w:rPr>
          <w:rFonts w:ascii="Times New Roman" w:hAnsi="Times New Roman" w:cs="B Lotus" w:hint="cs"/>
          <w:sz w:val="29"/>
          <w:szCs w:val="29"/>
          <w:rtl/>
          <w:lang w:bidi="fa-IR"/>
        </w:rPr>
        <w:t xml:space="preserve"> یعنی</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به استغفار برای اصحاب محمد</w:t>
      </w:r>
      <w:r>
        <w:rPr>
          <w:rFonts w:ascii="Times New Roman" w:hAnsi="Times New Roman" w:cs="B Lotus" w:hint="cs"/>
          <w:sz w:val="29"/>
          <w:szCs w:val="29"/>
          <w:rtl/>
          <w:lang w:bidi="fa-IR"/>
        </w:rPr>
        <w:t xml:space="preserve"> </w:t>
      </w:r>
      <w:r w:rsidRPr="0098100D">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امر شدند</w:t>
      </w:r>
      <w:r>
        <w:rPr>
          <w:rFonts w:ascii="Times New Roman" w:hAnsi="Times New Roman" w:cs="B Lotus" w:hint="cs"/>
          <w:sz w:val="29"/>
          <w:szCs w:val="29"/>
          <w:rtl/>
          <w:lang w:bidi="fa-IR"/>
        </w:rPr>
        <w:t>،</w:t>
      </w:r>
      <w:r w:rsidR="00FD68DE" w:rsidRPr="00C13A01">
        <w:rPr>
          <w:rFonts w:ascii="Times New Roman" w:hAnsi="Times New Roman" w:cs="B Lotus" w:hint="cs"/>
          <w:sz w:val="29"/>
          <w:szCs w:val="29"/>
          <w:rtl/>
          <w:lang w:bidi="fa-IR"/>
        </w:rPr>
        <w:t xml:space="preserve"> ولی دشنامشان دادند.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با جهش از این نصوص و نصوص دیگر و اقوال امامان عالم، و عمل به آن‌ها و پیروی از آن‌ها به عنوان یک منهج و عقیده، و در ادامه تلاش علمای امت در مسیر مبارکشان در دفاع از دین خدا و اظهار شعایر دینی، و بیان عشق آن‌ها به خدا و رسولش، و اعلان محبتشان به صحابه رسول‌الله</w:t>
      </w:r>
      <w:r w:rsidR="0098100D">
        <w:rPr>
          <w:rFonts w:ascii="Times New Roman" w:hAnsi="Times New Roman" w:cs="B Lotus" w:hint="cs"/>
          <w:sz w:val="29"/>
          <w:szCs w:val="29"/>
          <w:rtl/>
          <w:lang w:bidi="fa-IR"/>
        </w:rPr>
        <w:t xml:space="preserve"> </w:t>
      </w:r>
      <w:r w:rsidR="0098100D" w:rsidRPr="0098100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تقرب به خدا در آن محبت و دفاع از کیان و حریم آن‌ها، برادرمان جناب شیخ (عبدالله بن عبدالعزیز بن علی الناصر) به این تلاش و جهد مبارک اقدام نموده است، و در دفاع از صحابی گرانقدر</w:t>
      </w:r>
      <w:r w:rsidRPr="0098100D">
        <w:rPr>
          <w:rFonts w:ascii="Times New Roman" w:hAnsi="Times New Roman" w:cs="B Lotus" w:hint="cs"/>
          <w:sz w:val="29"/>
          <w:szCs w:val="29"/>
          <w:rtl/>
          <w:lang w:bidi="fa-IR"/>
        </w:rPr>
        <w:t xml:space="preserve"> ابوهریر</w:t>
      </w:r>
      <w:r w:rsidR="0098100D" w:rsidRPr="0098100D">
        <w:rPr>
          <w:rFonts w:ascii="Times New Roman" w:hAnsi="Times New Roman" w:cs="B Lotus" w:hint="cs"/>
          <w:sz w:val="29"/>
          <w:szCs w:val="29"/>
          <w:rtl/>
          <w:lang w:bidi="fa-IR"/>
        </w:rPr>
        <w:t>ه</w:t>
      </w:r>
      <w:r w:rsidRPr="0098100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 یک اسلوب علمی محکم و بحث استقرایی دقیق دست به نگارش زده است، و تمام انتقادهایی را که کینه‌توزان به او وارد می‌کنند و آنچه را که در افترازدن به او از لحاظ راستی و اخلاص و اسلام و ایمانش به آن اعتماد می‌کنند، دنبال کرده است، که در کل نشانگر پژوهش و تحقیق و تصفیه دین از بدعت‌ها و اضافات و تحریف و ادعاهای واهی است، و پرده از نفاق و کینه آن‌ها نسبت به اسلام و مسلمین برداشته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مؤلف که خداوند او را حفظ کند این کینه‌توزان را دنبال می‌کند و پرده از گمراهیشان برمی‌دارد، و حقیقت را آشکار، و دروغ و تحریف آنان را بیان می‌‌کند، و افترا و بهتان آن‌ها نسبت به بزرگان امت را در نهایت ادب، و اخلاق والا و نرمی در قول و بیان و حکمت و نرمش در دعوت و اصلاح و جمع‌بندی کلمات و مجادله نیکو، پاسخ داده است؛ علیرغم اینکه نسبت به پلیدی اسلوبشان و گفتار و الفاظ ناپسندشان و پستی دروغ و نیرنگ و مکرشان در مبارزه بر علیه دین و مؤمنان و رجال نخستین کاملاً واقف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دلیل آن اینست که ایشان در مکتب قرآن و سنت و از روی منهج سلف امت و </w:t>
      </w:r>
      <w:r w:rsidRPr="00C13A01">
        <w:rPr>
          <w:rFonts w:ascii="Times New Roman" w:hAnsi="Times New Roman" w:cs="B Lotus" w:hint="cs"/>
          <w:sz w:val="29"/>
          <w:szCs w:val="29"/>
          <w:rtl/>
          <w:lang w:bidi="fa-IR"/>
        </w:rPr>
        <w:lastRenderedPageBreak/>
        <w:t xml:space="preserve">علمای بزرگوارش در خدمت اسلوبها و نوشته‌ها و تألیفاتشان ادب آموخته است، و آن‌ها را آنگونه دیده است که شیخ‌الإسلام </w:t>
      </w:r>
      <w:r w:rsidR="00BC46EF" w:rsidRPr="00BC46E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توصیف کرده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نرمترین و عادلترین مردم در احکام، و اسماء و اوصاف هستند، و نرمترین و مهربانترین برای بعضی از فرقه‌ها نسبت به یکدیگر.</w:t>
      </w:r>
    </w:p>
    <w:p w:rsidR="00FD68DE" w:rsidRPr="00A54282"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pacing w:val="-4"/>
          <w:sz w:val="29"/>
          <w:szCs w:val="29"/>
          <w:rtl/>
          <w:lang w:bidi="fa-IR"/>
        </w:rPr>
      </w:pPr>
      <w:r w:rsidRPr="00A54282">
        <w:rPr>
          <w:rFonts w:ascii="Times New Roman" w:hAnsi="Times New Roman" w:cs="B Lotus" w:hint="cs"/>
          <w:spacing w:val="-4"/>
          <w:sz w:val="29"/>
          <w:szCs w:val="29"/>
          <w:rtl/>
          <w:lang w:bidi="fa-IR"/>
        </w:rPr>
        <w:t>ایشان ثابت کرده‌اند که غالب انتقاداتی که عبدالحسین از روایت‌های ابوهری</w:t>
      </w:r>
      <w:r w:rsidR="00BC46EF" w:rsidRPr="00A54282">
        <w:rPr>
          <w:rFonts w:ascii="Times New Roman" w:hAnsi="Times New Roman" w:cs="B Lotus" w:hint="cs"/>
          <w:spacing w:val="-4"/>
          <w:sz w:val="29"/>
          <w:szCs w:val="29"/>
          <w:rtl/>
          <w:lang w:bidi="fa-IR"/>
        </w:rPr>
        <w:t>ره</w:t>
      </w:r>
      <w:r w:rsidRPr="00A54282">
        <w:rPr>
          <w:rFonts w:ascii="Times New Roman" w:hAnsi="Times New Roman" w:cs="B Lotus" w:hint="cs"/>
          <w:spacing w:val="-4"/>
          <w:sz w:val="29"/>
          <w:szCs w:val="29"/>
          <w:rtl/>
          <w:lang w:bidi="fa-IR"/>
        </w:rPr>
        <w:t xml:space="preserve"> کرده است، عین آن روایات و یا شبیه آن‌ها با اضافاتی، از امامان معصومشان (به زعم آن‌ها)، و با سندهایی که نزد آن‌ها مقبول است روایت شده است، و در کتابها و اصول قابل اعتماد آن‌ها مدون است، آن‌ها را همراه با سند و مرجع استخراج کرده و سپس با آنچه که عبدالحسین به خاطر آن ابوهریر</w:t>
      </w:r>
      <w:r w:rsidR="00BC46EF" w:rsidRPr="00A54282">
        <w:rPr>
          <w:rFonts w:ascii="Times New Roman" w:hAnsi="Times New Roman" w:cs="B Lotus" w:hint="cs"/>
          <w:spacing w:val="-4"/>
          <w:sz w:val="29"/>
          <w:szCs w:val="29"/>
          <w:rtl/>
          <w:lang w:bidi="fa-IR"/>
        </w:rPr>
        <w:t>ه</w:t>
      </w:r>
      <w:r w:rsidRPr="00A54282">
        <w:rPr>
          <w:rFonts w:ascii="Times New Roman" w:hAnsi="Times New Roman" w:cs="B Lotus" w:hint="cs"/>
          <w:spacing w:val="-4"/>
          <w:sz w:val="29"/>
          <w:szCs w:val="29"/>
          <w:rtl/>
          <w:lang w:bidi="fa-IR"/>
        </w:rPr>
        <w:t xml:space="preserve"> را مورد انتقاد قرار داده است مقایسه کرده است، و حکم و قضاوت را به عاقلان و خردمندان واگذار کرده است.</w:t>
      </w:r>
    </w:p>
    <w:p w:rsidR="00FD68DE" w:rsidRPr="002C3718"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سپس پرداخته است به این انتقاد عبدالحسین از</w:t>
      </w:r>
      <w:r w:rsidRPr="002C3718">
        <w:rPr>
          <w:rFonts w:ascii="Times New Roman" w:hAnsi="Times New Roman" w:cs="B Lotus" w:hint="cs"/>
          <w:sz w:val="29"/>
          <w:szCs w:val="29"/>
          <w:rtl/>
          <w:lang w:bidi="fa-IR"/>
        </w:rPr>
        <w:t xml:space="preserve"> ابوهریر</w:t>
      </w:r>
      <w:r w:rsidR="002C3718">
        <w:rPr>
          <w:rFonts w:ascii="Times New Roman" w:hAnsi="Times New Roman" w:cs="B Lotus" w:hint="cs"/>
          <w:sz w:val="29"/>
          <w:szCs w:val="29"/>
          <w:rtl/>
          <w:lang w:bidi="fa-IR"/>
        </w:rPr>
        <w:t xml:space="preserve">ه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که در مقایسه با روایات خلفای راشدین روایت بسیار دارد، ایشان از طریق آمار و ارقام و با بررسی و استقراء در کتب و مراجع و اصولشان ثابت کرده است که بعضی از </w:t>
      </w:r>
      <w:r w:rsidRPr="002C3718">
        <w:rPr>
          <w:rFonts w:ascii="Times New Roman" w:hAnsi="Times New Roman" w:cs="B Lotus" w:hint="cs"/>
          <w:sz w:val="29"/>
          <w:szCs w:val="29"/>
          <w:rtl/>
          <w:lang w:bidi="fa-IR"/>
        </w:rPr>
        <w:t>امامان و راویان آن‌ها، تعداد روایات و نقلهایشان چند برابر بیشتر از روایات ابوهریر</w:t>
      </w:r>
      <w:r w:rsidR="002C3718">
        <w:rPr>
          <w:rFonts w:ascii="Times New Roman" w:hAnsi="Times New Roman" w:cs="B Lotus" w:hint="cs"/>
          <w:sz w:val="29"/>
          <w:szCs w:val="29"/>
          <w:rtl/>
          <w:lang w:bidi="fa-IR"/>
        </w:rPr>
        <w:t>ه</w:t>
      </w:r>
      <w:r w:rsidRPr="002C3718">
        <w:rPr>
          <w:rFonts w:ascii="Times New Roman" w:hAnsi="Times New Roman" w:cs="B Lotus" w:hint="cs"/>
          <w:sz w:val="29"/>
          <w:szCs w:val="29"/>
          <w:rtl/>
          <w:lang w:bidi="fa-IR"/>
        </w:rPr>
        <w:t xml:space="preserve">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2C3718">
        <w:rPr>
          <w:rFonts w:ascii="Times New Roman" w:hAnsi="Times New Roman" w:cs="B Lotus" w:hint="cs"/>
          <w:sz w:val="29"/>
          <w:szCs w:val="29"/>
          <w:rtl/>
          <w:lang w:bidi="fa-IR"/>
        </w:rPr>
        <w:t xml:space="preserve">و انتقاد این شخص شیعه بر </w:t>
      </w:r>
      <w:r w:rsidRPr="002C3718">
        <w:rPr>
          <w:rFonts w:ascii="Times New Roman" w:hAnsi="Times New Roman" w:cs="B Lotus"/>
          <w:sz w:val="29"/>
          <w:szCs w:val="29"/>
          <w:rtl/>
          <w:lang w:bidi="fa-IR"/>
        </w:rPr>
        <w:t>ابوهریر</w:t>
      </w:r>
      <w:r w:rsidRPr="002C3718">
        <w:rPr>
          <w:rFonts w:ascii="Times New Roman" w:hAnsi="Times New Roman" w:cs="B Lotus" w:hint="cs"/>
          <w:sz w:val="29"/>
          <w:szCs w:val="29"/>
          <w:rtl/>
          <w:lang w:bidi="fa-IR"/>
        </w:rPr>
        <w:t>ه</w:t>
      </w:r>
      <w:r w:rsidR="002C3718">
        <w:rPr>
          <w:rFonts w:ascii="Times New Roman" w:hAnsi="Times New Roman" w:cs="B Lotus" w:hint="cs"/>
          <w:sz w:val="29"/>
          <w:szCs w:val="29"/>
          <w:rtl/>
          <w:lang w:bidi="fa-IR"/>
        </w:rPr>
        <w:t xml:space="preserve"> </w:t>
      </w:r>
      <w:r w:rsidRPr="002C3718">
        <w:rPr>
          <w:rFonts w:ascii="Times New Roman" w:hAnsi="Times New Roman" w:cs="B Lotus" w:hint="cs"/>
          <w:sz w:val="29"/>
          <w:szCs w:val="29"/>
          <w:lang w:bidi="fa-IR"/>
        </w:rPr>
        <w:sym w:font="AGA Arabesque" w:char="F074"/>
      </w:r>
      <w:r w:rsidRPr="002C3718">
        <w:rPr>
          <w:rFonts w:ascii="Times New Roman" w:hAnsi="Times New Roman" w:cs="B Lotus" w:hint="cs"/>
          <w:sz w:val="29"/>
          <w:szCs w:val="29"/>
          <w:rtl/>
          <w:lang w:bidi="fa-IR"/>
        </w:rPr>
        <w:t xml:space="preserve"> را آورده است که از وهب بن منب</w:t>
      </w:r>
      <w:r w:rsidR="002C3718">
        <w:rPr>
          <w:rFonts w:ascii="Times New Roman" w:hAnsi="Times New Roman" w:cs="B Lotus" w:hint="cs"/>
          <w:sz w:val="29"/>
          <w:szCs w:val="29"/>
          <w:rtl/>
          <w:lang w:bidi="fa-IR"/>
        </w:rPr>
        <w:t>ه</w:t>
      </w:r>
      <w:r w:rsidRPr="002C3718">
        <w:rPr>
          <w:rFonts w:ascii="Times New Roman" w:hAnsi="Times New Roman" w:cs="B Lotus" w:hint="cs"/>
          <w:sz w:val="29"/>
          <w:szCs w:val="29"/>
          <w:rtl/>
          <w:lang w:bidi="fa-IR"/>
        </w:rPr>
        <w:t xml:space="preserve"> و کعب الأحبار حدیث روایت کرده است، که به گمان او این دو نفر از اهل کتابی بودند که با روایات اسرائیلی و خرافات و بدعت‌ها به منظور فاسد ساختن اسلام مسلمان شدند، و به اسلام و ایمان آن دو طعنه می‌زند؛ البته چنین چیزی عجیب</w:t>
      </w:r>
      <w:r w:rsidRPr="00C13A01">
        <w:rPr>
          <w:rFonts w:ascii="Times New Roman" w:hAnsi="Times New Roman" w:cs="B Lotus" w:hint="cs"/>
          <w:sz w:val="29"/>
          <w:szCs w:val="29"/>
          <w:rtl/>
          <w:lang w:bidi="fa-IR"/>
        </w:rPr>
        <w:t xml:space="preserve"> نیست چرا که او به بزرگان امت و کتاب خداوند متعال طعنه زده است، به گمان </w:t>
      </w:r>
      <w:r w:rsidRPr="002C3718">
        <w:rPr>
          <w:rFonts w:ascii="Times New Roman" w:hAnsi="Times New Roman" w:cs="B Lotus" w:hint="cs"/>
          <w:sz w:val="29"/>
          <w:szCs w:val="29"/>
          <w:rtl/>
          <w:lang w:bidi="fa-IR"/>
        </w:rPr>
        <w:t>او ابوهریر</w:t>
      </w:r>
      <w:r w:rsidR="002C3718">
        <w:rPr>
          <w:rFonts w:ascii="Times New Roman" w:hAnsi="Times New Roman" w:cs="B Lotus" w:hint="cs"/>
          <w:sz w:val="29"/>
          <w:szCs w:val="29"/>
          <w:rtl/>
          <w:lang w:bidi="fa-IR"/>
        </w:rPr>
        <w:t>ه</w:t>
      </w:r>
      <w:r w:rsidRPr="002C3718">
        <w:rPr>
          <w:rFonts w:ascii="Times New Roman" w:hAnsi="Times New Roman" w:cs="B Lotus" w:hint="cs"/>
          <w:sz w:val="29"/>
          <w:szCs w:val="29"/>
          <w:rtl/>
          <w:lang w:bidi="fa-IR"/>
        </w:rPr>
        <w:t xml:space="preserve"> از آ</w:t>
      </w:r>
      <w:r w:rsidRPr="00C13A01">
        <w:rPr>
          <w:rFonts w:ascii="Times New Roman" w:hAnsi="Times New Roman" w:cs="B Lotus" w:hint="cs"/>
          <w:sz w:val="29"/>
          <w:szCs w:val="29"/>
          <w:rtl/>
          <w:lang w:bidi="fa-IR"/>
        </w:rPr>
        <w:t>ن دو بسیار روایت کرده و به پیامبر</w:t>
      </w:r>
      <w:r w:rsidR="002C3718">
        <w:rPr>
          <w:rFonts w:ascii="Times New Roman" w:hAnsi="Times New Roman" w:cs="B Lotus" w:hint="cs"/>
          <w:sz w:val="29"/>
          <w:szCs w:val="29"/>
          <w:rtl/>
          <w:lang w:bidi="fa-IR"/>
        </w:rPr>
        <w:t xml:space="preserve"> </w:t>
      </w:r>
      <w:r w:rsidR="002C3718" w:rsidRPr="002C371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داده است. شیخ در جواب این شخص شیعه اسامی کسانی از امامان خودش را نام برده که معتقد به عصمت و امانت و شناخت کامل احوال قلوب آن‌هاست و معتقد است که آن‌ها بین راست و دروغ و بین مؤمن و منافق را تشخیص می‌دهند، و روایات آن ائمه </w:t>
      </w:r>
      <w:r w:rsidRPr="00C13A01">
        <w:rPr>
          <w:rFonts w:ascii="Times New Roman" w:hAnsi="Times New Roman" w:cs="B Lotus" w:hint="cs"/>
          <w:sz w:val="29"/>
          <w:szCs w:val="29"/>
          <w:rtl/>
          <w:lang w:bidi="fa-IR"/>
        </w:rPr>
        <w:lastRenderedPageBreak/>
        <w:t xml:space="preserve">را از کعب‌الأحبار و وهب بن منبه برای او رو کرده است، و اینکه تعداد این روایات و دور بودنشان از عقل و علم بسیار بیشتر از روایات </w:t>
      </w:r>
      <w:r w:rsidRPr="002C3718">
        <w:rPr>
          <w:rFonts w:ascii="Times New Roman" w:hAnsi="Times New Roman" w:cs="B Lotus" w:hint="cs"/>
          <w:sz w:val="29"/>
          <w:szCs w:val="29"/>
          <w:rtl/>
          <w:lang w:bidi="fa-IR"/>
        </w:rPr>
        <w:t>ابوهریر</w:t>
      </w:r>
      <w:r w:rsidR="002C3718">
        <w:rPr>
          <w:rFonts w:ascii="Times New Roman" w:hAnsi="Times New Roman" w:cs="B Lotus" w:hint="cs"/>
          <w:sz w:val="29"/>
          <w:szCs w:val="29"/>
          <w:rtl/>
          <w:lang w:bidi="fa-IR"/>
        </w:rPr>
        <w:t xml:space="preserve">ه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است.</w:t>
      </w:r>
    </w:p>
    <w:p w:rsidR="00FD68DE" w:rsidRPr="00CE1640"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E1640">
        <w:rPr>
          <w:rFonts w:ascii="Times New Roman" w:hAnsi="Times New Roman" w:cs="B Lotus" w:hint="cs"/>
          <w:sz w:val="29"/>
          <w:szCs w:val="29"/>
          <w:rtl/>
          <w:lang w:bidi="fa-IR"/>
        </w:rPr>
        <w:t>و مؤلف که خداوند قلم و زبانش را یاری دهد با اتهام این شخص شیعی بر علیه ابوهریر</w:t>
      </w:r>
      <w:r w:rsidR="00CE1640">
        <w:rPr>
          <w:rFonts w:ascii="Times New Roman" w:hAnsi="Times New Roman" w:cs="B Lotus" w:hint="cs"/>
          <w:sz w:val="29"/>
          <w:szCs w:val="29"/>
          <w:rtl/>
          <w:lang w:bidi="fa-IR"/>
        </w:rPr>
        <w:t>ه</w:t>
      </w:r>
      <w:r w:rsidRPr="00CE1640">
        <w:rPr>
          <w:rFonts w:ascii="Times New Roman" w:hAnsi="Times New Roman" w:cs="B Lotus" w:hint="cs"/>
          <w:sz w:val="29"/>
          <w:szCs w:val="29"/>
          <w:rtl/>
          <w:lang w:bidi="fa-IR"/>
        </w:rPr>
        <w:t xml:space="preserve"> برخورد کرده است که گفته است: «ابوهریر</w:t>
      </w:r>
      <w:r w:rsidR="00CE1640">
        <w:rPr>
          <w:rFonts w:ascii="Times New Roman" w:hAnsi="Times New Roman" w:cs="B Lotus" w:hint="cs"/>
          <w:sz w:val="29"/>
          <w:szCs w:val="29"/>
          <w:rtl/>
          <w:lang w:bidi="fa-IR"/>
        </w:rPr>
        <w:t>ه</w:t>
      </w:r>
      <w:r w:rsidRPr="00CE1640">
        <w:rPr>
          <w:rFonts w:ascii="Times New Roman" w:hAnsi="Times New Roman" w:cs="B Lotus" w:hint="cs"/>
          <w:sz w:val="29"/>
          <w:szCs w:val="29"/>
          <w:rtl/>
          <w:lang w:bidi="fa-IR"/>
        </w:rPr>
        <w:t xml:space="preserve"> شخصی است که بسیار مشتاق و متمایل به سخنان عجیب و غریب است، به گونه‌ای که در هنگام سخن از قوانین غیرطبیعی می‌بینی که سرمست می‌شود و چیزهایی غیرعادی و محال را ذکر می‌کند».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ایشان اشاره می‌کند به مطالبی که از کتاب‌ها و اصول و مراجع قابل اعتماد آن‌ها استخراج کرده است که از جنس غرایب و عجایب و خوارق و محالات است، اما چون از امامان معصوم و مورد اطمینانشان نقل شده است در نزد آن‌ها قطعی است، در حالی که از نظر عدد و مضمون و عجیبی و دور از عقل بودن تفوق دارد بر آنچه که</w:t>
      </w:r>
      <w:r w:rsidRPr="00CE1640">
        <w:rPr>
          <w:rFonts w:ascii="Times New Roman" w:hAnsi="Times New Roman" w:cs="B Lotus" w:hint="cs"/>
          <w:sz w:val="29"/>
          <w:szCs w:val="29"/>
          <w:rtl/>
          <w:lang w:bidi="fa-IR"/>
        </w:rPr>
        <w:t xml:space="preserve"> ابوهریر</w:t>
      </w:r>
      <w:r w:rsidR="00CE1640">
        <w:rPr>
          <w:rFonts w:ascii="Times New Roman" w:hAnsi="Times New Roman" w:cs="B Lotus" w:hint="cs"/>
          <w:sz w:val="29"/>
          <w:szCs w:val="29"/>
          <w:rtl/>
          <w:lang w:bidi="fa-IR"/>
        </w:rPr>
        <w:t>ه</w:t>
      </w:r>
      <w:r w:rsidR="00CE1640">
        <w:rPr>
          <w:rFonts w:ascii="Times New Roman" w:hAnsi="Times New Roman"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را بدان متهم کرده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کتابش برای اتمام فایده و فصاحت هر چه بیشتر فصلی را منعقد کرده است که در آن رسوایی‌های رافضه را در اعتقادات و عبادات، و رسوم و اعمال و اخلاق بررسی می‌کند و آن را در یک فصل عظیم در نهایت اهمیت و بیان تألیف کرده است. و در مناقشه خصم و رد دیدگاهشان، و شکافتن سپر بر سر آن‌ها، و سنجیدن آن‌ها با پیمانه‌ای که با آن اصحاب والا مقام و اهل سنت هدایت یافته را می‌سنجند، ماهرانه و عالی کار کرده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این فصل اموری را ذکر کرده است که از آن عرق شرم بر پیشانی می‌نشیند، و عقل‌ها باز می‌مانند، و نفس‌ها در سینه حبس می‌شود اگر در قلب ایمان و اسلام و کمی حیا و عقل باشد. آری، وگرنه چگونه به خرافات و اسطوره‌هایی معتقد می‌شوند که حتی عقل کودکان هم از آن دوری می‌جوید؟ و چگونه به ترهات ایمان می‌آورند و سینه‌اشان را برای آن می‌گشایند؟ و چگونه اکاذیب را بزرگ می‌کنند و مقدس می‌شمارند؟ و چگونه خیالات و اوهام را تصدیق می‌کنند؟ بلکه </w:t>
      </w:r>
      <w:r w:rsidRPr="00C13A01">
        <w:rPr>
          <w:rFonts w:ascii="Times New Roman" w:hAnsi="Times New Roman" w:cs="B Lotus" w:hint="cs"/>
          <w:sz w:val="29"/>
          <w:szCs w:val="29"/>
          <w:rtl/>
          <w:lang w:bidi="fa-IR"/>
        </w:rPr>
        <w:lastRenderedPageBreak/>
        <w:t>چگونه متناقضات و متعارضات را با هم جمع می‌کنند ولی بین چیزهای مشابه جدایی می‌افکنند؟</w:t>
      </w:r>
    </w:p>
    <w:p w:rsidR="00FD68DE" w:rsidRPr="00A54282"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pacing w:val="-4"/>
          <w:sz w:val="29"/>
          <w:szCs w:val="29"/>
          <w:rtl/>
          <w:lang w:bidi="fa-IR"/>
        </w:rPr>
      </w:pPr>
      <w:r w:rsidRPr="00A54282">
        <w:rPr>
          <w:rFonts w:ascii="Times New Roman" w:hAnsi="Times New Roman" w:cs="B Lotus" w:hint="cs"/>
          <w:spacing w:val="-4"/>
          <w:sz w:val="29"/>
          <w:szCs w:val="29"/>
          <w:rtl/>
          <w:lang w:bidi="fa-IR"/>
        </w:rPr>
        <w:t>تمام اینها را خواننده گرامی و جوینده راستین حقیقت در اثنای این کتاب می‌تواند بیابد و از لابلای آن‌چه که از قدیم در میان رافضیون قبول شده است ثابت می‌شود که دین آنان جایگاه خرافات است و موجب شرمساری عقل شده‌اند.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شاید جمله‌ای را که محقق از شیخ طوسی آورده است این سختی را کاهش بدهد و به شناخت پنهانیهای رافضیان بیشتر کمک کند. طوسی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«بسیاری از مصنفان اصحاب ما مذاهب فاسد را اختیار کرده‌اند، ولی با این وجود کتابهایشان قابل اعتماد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سخن دارای اهمیت فراوانی است چرا که گوینده آن نزد شیعه جایگاه والایی دارد، او به طور مطلق ملقب به شیخ‌الطائف</w:t>
      </w:r>
      <w:r w:rsidR="00CE1640">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 است، و صاحب دو کتاب از مجموع چهار کتابی است که به گواهی علمای آن‌ها و اجماعشان مدار دین و مذهب در عقاید و احکام حول آن می‌چرخد</w:t>
      </w:r>
      <w:r>
        <w:rPr>
          <w:rStyle w:val="FootnoteReference"/>
          <w:rFonts w:cs="B Lotus"/>
          <w:sz w:val="29"/>
          <w:szCs w:val="29"/>
          <w:rtl/>
          <w:lang w:bidi="fa-IR"/>
        </w:rPr>
        <w:t>(</w:t>
      </w:r>
      <w:r w:rsidRPr="00C13A01">
        <w:rPr>
          <w:rStyle w:val="FootnoteReference"/>
          <w:rFonts w:cs="B Lotus"/>
          <w:sz w:val="29"/>
          <w:szCs w:val="29"/>
          <w:rtl/>
          <w:lang w:bidi="fa-IR"/>
        </w:rPr>
        <w:footnoteReference w:id="11"/>
      </w:r>
      <w:r>
        <w:rPr>
          <w:rStyle w:val="FootnoteReference"/>
          <w:rFonts w:cs="B Lotus"/>
          <w:sz w:val="29"/>
          <w:szCs w:val="29"/>
          <w:rtl/>
          <w:lang w:bidi="fa-IR"/>
        </w:rPr>
        <w:t>)</w:t>
      </w:r>
      <w:r w:rsidR="00CE1640">
        <w:rPr>
          <w:rFonts w:cs="B Lotus" w:hint="cs"/>
          <w:sz w:val="29"/>
          <w:szCs w:val="29"/>
          <w:rtl/>
          <w:lang w:bidi="fa-IR"/>
        </w:rPr>
        <w:t>.</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پایان مناقشه‌اش با عبدالحسین قلمش متوجه شخص دروغگو و بسیار افتراجویی به اسم ابوریه می‌شود، شخصی که ارکان بنیانش فرو ریخت وقتی که در دفاع از بدعت و اهل آن شروع به نگارش کرد و سعی در کسب محبت و عطای آن کرد و در تحقق آن هدف به شیوه‌ای ظالمانه برای اصلاح مذهب اربابانش به خرده‌گیری از اصحاب رسول‌الله</w:t>
      </w:r>
      <w:r w:rsidR="00CE1640">
        <w:rPr>
          <w:rFonts w:ascii="Times New Roman" w:hAnsi="Times New Roman" w:cs="B Lotus" w:hint="cs"/>
          <w:sz w:val="29"/>
          <w:szCs w:val="29"/>
          <w:rtl/>
          <w:lang w:bidi="fa-IR"/>
        </w:rPr>
        <w:t xml:space="preserve"> </w:t>
      </w:r>
      <w:r w:rsidR="00CE1640" w:rsidRPr="00CE164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پرداخته است، از جمله بزرگترین رسوایی‌ها برای ابوریه ستایش او توسط شیعه است که در کتابها و تألیفاتشان به زبان عربی و فارسی وجود دارد، چون ضرورتاً برای هر عاقلی بدیهی است که اهل باطل هرگز اهل حق را ستایش نمی‌کنند. اما ابوریه همچنان </w:t>
      </w:r>
      <w:r w:rsidRPr="00C13A01">
        <w:rPr>
          <w:rFonts w:ascii="Times New Roman" w:hAnsi="Times New Roman" w:cs="B Lotus" w:hint="cs"/>
          <w:sz w:val="29"/>
          <w:szCs w:val="29"/>
          <w:rtl/>
          <w:lang w:bidi="fa-IR"/>
        </w:rPr>
        <w:lastRenderedPageBreak/>
        <w:t>به ثنای خود از جانب شیعه به خود می‌بالد و آن را به عنوان نشان افتخاری به سینه می‌زند. اما در واقع ثنا و ستایش مخالف پستی و خواری است و ذم و بهتان و توهین او نشان افتخار و شرف و ثنای واقعی است. آیا محققی دیده است که شیعه مدح و ثنایی در حق ابوبکر صدیق و یا عمر فاروق یا سایر صحابه گرامی داشته باشد؟ یا در جایی می‌تواند بیابد که بدعتگران و هواپرستان ائمه قدیم یا جدید اهل سنت را مدح کرده باشند؟ اما ابوریه به سهم عظیمی از ثنای کتاب‌ها و علمای شیعه دست یافته است، پس ثنای شیعه مبارکت باد ای ابوریه که آن‌ها دوستدار تو شده‌اند، و حب آنان در زندگی و بعد از مرگ بشارتت باد، چرا که انسان با کسی برانگیخته خواهد شد که دوستدار اوست.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دروغگوی کذاب امور و احادیثی را بر</w:t>
      </w:r>
      <w:r w:rsidRPr="00CE1640">
        <w:rPr>
          <w:rFonts w:ascii="Times New Roman" w:hAnsi="Times New Roman" w:cs="B Lotus" w:hint="cs"/>
          <w:sz w:val="29"/>
          <w:szCs w:val="29"/>
          <w:rtl/>
          <w:lang w:bidi="fa-IR"/>
        </w:rPr>
        <w:t xml:space="preserve"> ابوهریر</w:t>
      </w:r>
      <w:r w:rsidR="00CE1640">
        <w:rPr>
          <w:rFonts w:ascii="Times New Roman" w:hAnsi="Times New Roman" w:cs="B Lotus" w:hint="cs"/>
          <w:sz w:val="29"/>
          <w:szCs w:val="29"/>
          <w:rtl/>
          <w:lang w:bidi="fa-IR"/>
        </w:rPr>
        <w:t xml:space="preserve">ه </w:t>
      </w:r>
      <w:r w:rsidRPr="00CE1640">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و چیزهای جدیدی را که در بعضی از این احادیث آمده است انکار می‌کند، ولی در واقع هذیان می‌گوید و آنچه را که شیطان آن هنگام که او را دچار دیوانگی ساخته و بر او املا کرده است تکرار می‌کند و نیز آن چیزهایی را که اربابان شیعه‌اش برای او تحریر کرده‌اند، اما خدا رویش را سیاه گرداند کمترین حیا و بیشترین قباحت را در الفاظ و کلامش به کار برده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مثلاً در یکی از جاها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زیرکی کعب الأحبار و سوء استفاده‌اش از سادگی و غف</w:t>
      </w:r>
      <w:r w:rsidRPr="00CE1640">
        <w:rPr>
          <w:rFonts w:ascii="Times New Roman" w:hAnsi="Times New Roman" w:cs="B Lotus" w:hint="cs"/>
          <w:sz w:val="29"/>
          <w:szCs w:val="29"/>
          <w:rtl/>
          <w:lang w:bidi="fa-IR"/>
        </w:rPr>
        <w:t>لت ابوهریر</w:t>
      </w:r>
      <w:r w:rsidR="00CE1640">
        <w:rPr>
          <w:rFonts w:ascii="Times New Roman" w:hAnsi="Times New Roman" w:cs="B Lotus" w:hint="cs"/>
          <w:sz w:val="29"/>
          <w:szCs w:val="29"/>
          <w:rtl/>
          <w:lang w:bidi="fa-IR"/>
        </w:rPr>
        <w:t>ه</w:t>
      </w:r>
      <w:r w:rsidRPr="00CE1640">
        <w:rPr>
          <w:rFonts w:ascii="Times New Roman" w:hAnsi="Times New Roman" w:cs="B Lotus" w:hint="cs"/>
          <w:sz w:val="29"/>
          <w:szCs w:val="29"/>
          <w:rtl/>
          <w:lang w:bidi="fa-IR"/>
        </w:rPr>
        <w:t xml:space="preserve"> به دس</w:t>
      </w:r>
      <w:r w:rsidRPr="00C13A01">
        <w:rPr>
          <w:rFonts w:ascii="Times New Roman" w:hAnsi="Times New Roman" w:cs="B Lotus" w:hint="cs"/>
          <w:sz w:val="29"/>
          <w:szCs w:val="29"/>
          <w:rtl/>
          <w:lang w:bidi="fa-IR"/>
        </w:rPr>
        <w:t>ت آمده است که هر آنچه را از خرافات و اساطیر که می‌خواست در دین اسلام بپراکند به او تلقین می‌کرده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محقق (خداوند پاداشش را به نیکی بدهد) به شیوه‌ای جواب او را داده است که برای هر کسی که دارای قلب باشد و گوش فرا دهد و گواه باشد قانع‌کننده است، و در عین حال ادب والای اسلامی و نهایت نرمش را به کار برده‌ است.</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پایان دور می‌زند و متوجه تیجانی اجیر شده‌ای می‌شود که بیانگر حلقه جدیدی در زنجیره دروغ و تزویر برای ارضای اربابان شیعه‌اش در ضربه زدن به این دین بزرگ است، و این شخص ناچیز چقدر شبیه است به کسی که سرسختانه </w:t>
      </w:r>
      <w:r w:rsidRPr="00C13A01">
        <w:rPr>
          <w:rFonts w:ascii="Times New Roman" w:hAnsi="Times New Roman" w:cs="B Lotus" w:hint="cs"/>
          <w:sz w:val="29"/>
          <w:szCs w:val="29"/>
          <w:rtl/>
          <w:lang w:bidi="fa-IR"/>
        </w:rPr>
        <w:lastRenderedPageBreak/>
        <w:t>خود را به صخره بزرگ و محکمی می‌کوبد تا آن را سست کند یا با دست و پایش غبار و خاکستر بلند می‌کند تا آرامش آسمان را به هم بزند، یا به سگ ضعیف پارس‌کننده‌ای می‌ماند که می‌خواهد مسیر نور و هدایت را متوقف سازد، یا مانعی در راه حرکت حق مبین ایجاد کند. و این مسکین در نهایت به گمان خود هدایت یافته و حق را شناخته است، ولی واقعیت این است که او از حال تصوف و خرافه به پلیدیهای رفض و کفر منتقل شده است، پس ای تیجانی به خود بیا و قدر خود را بدان و برای رشد خود چیزی اندوخته کن، و اگر واقعاً جوینده حقیقتی، دوباره در طرق هدایت و اصول رستگاری تحقیق و نظر کن، و شاید در این کتاب امیدی تازه بیابی، و روشنایی‌های حق و هدایت را که با نور وحی و احترام ذاتی عقل متجلی است پیدا کنی.</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پایان کاروان شاخ زنان از سم‌داران، و بلندکنندگان خاکستر و غبار از بیماران و کینه‌توزان، و پارس‌کنندگان از صاحبان حنجره‌های گندیده هرگز تمام  و متوقف نمی‌شود، این سنت خداست مادامی که شیطان و حزب او باشد. ولی همچنین از سنت خدا و رحمت او بر بندگانش است که در طول دوران‌ها و روزگاران مردانی آگاه و عالم آماده و مقدر گرداند، و علیرغم اندکی تعداد و تجهیزاتشان آن‌ها را یاری می‌دهد، از دین خدا دفاع می‌کنند، و تظاهر فریبکاران و ادعاهای باطلان را آشکار می‌کنند، با نیزه‌های حق و شمشیرهای سنت و قلم‌های هدایتگر حمله می‌کنند و باطل را دفع و اهل آن را از بین می‌برند، و در امت کشتار ابلیس و فریبکارانی که شعارهای بدعتگران و هواپرستان سر می‌دهند را زنده می‌گردانند، و ظهور حق در برابر سپاهیان باطل و هولناک عجیب نیست، چرا که حق را نور وحی قرآن</w:t>
      </w:r>
      <w:r w:rsidR="002E496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باطل را تاریکی و ظلمت بالا می‌برد هر چند صاحبان آن، آن را زینت بدهند، و همانطور که گفته شده است</w:t>
      </w:r>
      <w:r>
        <w:rPr>
          <w:rFonts w:ascii="Times New Roman" w:hAnsi="Times New Roman" w:cs="B Lotus" w:hint="cs"/>
          <w:sz w:val="29"/>
          <w:szCs w:val="29"/>
          <w:rtl/>
          <w:lang w:bidi="fa-IR"/>
        </w:rPr>
        <w:t xml:space="preserve">: </w:t>
      </w:r>
      <w:r w:rsidRPr="002E4967">
        <w:rPr>
          <w:rFonts w:ascii="Lotus Linotype" w:hAnsi="Lotus Linotype" w:cs="Lotus Linotype"/>
          <w:sz w:val="29"/>
          <w:szCs w:val="29"/>
          <w:rtl/>
          <w:lang w:bidi="fa-IR"/>
        </w:rPr>
        <w:t>«</w:t>
      </w:r>
      <w:r w:rsidRPr="002E4967">
        <w:rPr>
          <w:rFonts w:ascii="Lotus Linotype" w:hAnsi="Lotus Linotype" w:cs="Lotus Linotype"/>
          <w:b/>
          <w:bCs/>
          <w:sz w:val="29"/>
          <w:szCs w:val="29"/>
          <w:rtl/>
          <w:lang w:bidi="fa-IR"/>
        </w:rPr>
        <w:t>إن الحق أبلج والباطل لجلج</w:t>
      </w:r>
      <w:r w:rsidRPr="002E4967">
        <w:rPr>
          <w:rFonts w:ascii="Lotus Linotype" w:hAnsi="Lotus Linotype" w:cs="Lotus Linotype"/>
          <w:sz w:val="29"/>
          <w:szCs w:val="29"/>
          <w:rtl/>
          <w:lang w:bidi="fa-IR"/>
        </w:rPr>
        <w:t>»</w:t>
      </w:r>
      <w:r w:rsidRPr="00C13A01">
        <w:rPr>
          <w:rFonts w:ascii="Times New Roman" w:hAnsi="Times New Roman" w:cs="B Lotus" w:hint="cs"/>
          <w:sz w:val="29"/>
          <w:szCs w:val="29"/>
          <w:rtl/>
          <w:lang w:bidi="fa-IR"/>
        </w:rPr>
        <w:t xml:space="preserve"> حق روشن است و باطل الکن.</w:t>
      </w:r>
    </w:p>
    <w:p w:rsidR="00FD68DE" w:rsidRPr="00C13A01" w:rsidRDefault="00FD68DE" w:rsidP="00962705">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lastRenderedPageBreak/>
        <w:t>چگونه چنین نیست در حالی که خداوند خود وعده داده و فرموده است:</w:t>
      </w:r>
      <w:r w:rsidR="003833AC">
        <w:rPr>
          <w:rFonts w:ascii="Times New Roman" w:hAnsi="Times New Roman" w:cs="B Lotus" w:hint="cs"/>
          <w:sz w:val="29"/>
          <w:szCs w:val="29"/>
          <w:rtl/>
          <w:lang w:bidi="fa-IR"/>
        </w:rPr>
        <w:t xml:space="preserve"> </w:t>
      </w:r>
      <w:r w:rsidR="003962BB" w:rsidRPr="00715EA8">
        <w:rPr>
          <w:rFonts w:ascii="QCF_BSML" w:hAnsi="QCF_BSML" w:cs="QCF_BSML"/>
          <w:color w:val="000000"/>
          <w:sz w:val="28"/>
          <w:szCs w:val="28"/>
          <w:rtl/>
        </w:rPr>
        <w:t xml:space="preserve">ﮋ </w:t>
      </w:r>
      <w:r w:rsidR="003962BB" w:rsidRPr="00715EA8">
        <w:rPr>
          <w:rFonts w:ascii="QCF_P192" w:hAnsi="QCF_P192" w:cs="QCF_P192"/>
          <w:color w:val="000000"/>
          <w:sz w:val="28"/>
          <w:szCs w:val="28"/>
          <w:rtl/>
        </w:rPr>
        <w:t xml:space="preserve">  ﭒ  ﭓ  ﭔ  ﭕ  ﭖ  ﭗ  ﭘ  ﭙ      ﭚ  ﭛ       ﭜ  ﭝ     ﭞ  ﭟ  ﭠ  ﭡ  ﭢ   ﭣ  ﭤ  ﭥ  ﭦ  ﭧ  ﭨ  ﭩ  ﭪ   ﭫ  ﭬ  ﭭ  ﭮ ﭯ</w:t>
      </w:r>
      <w:r w:rsidR="003962BB" w:rsidRPr="00715EA8">
        <w:rPr>
          <w:rFonts w:ascii="QCF_BSML" w:hAnsi="QCF_BSML" w:cs="QCF_BSML"/>
          <w:color w:val="000000"/>
          <w:sz w:val="28"/>
          <w:szCs w:val="28"/>
          <w:rtl/>
        </w:rPr>
        <w:t>ﮊ</w:t>
      </w:r>
      <w:r w:rsidR="003962BB" w:rsidRPr="00715EA8">
        <w:rPr>
          <w:rFonts w:ascii="Arial" w:hAnsi="Arial" w:cs="B Lotus"/>
          <w:color w:val="000000"/>
          <w:sz w:val="28"/>
          <w:szCs w:val="28"/>
          <w:rtl/>
        </w:rPr>
        <w:t xml:space="preserve"> </w:t>
      </w:r>
      <w:r w:rsidR="003962BB" w:rsidRPr="00715EA8">
        <w:rPr>
          <w:rFonts w:ascii="Traditional Arabic" w:hAnsi="Traditional Arabic" w:cs="B Lotus" w:hint="cs"/>
          <w:color w:val="000000"/>
          <w:sz w:val="28"/>
          <w:szCs w:val="28"/>
          <w:rtl/>
        </w:rPr>
        <w:t>(</w:t>
      </w:r>
      <w:r w:rsidR="003962BB" w:rsidRPr="00715EA8">
        <w:rPr>
          <w:rFonts w:ascii="Traditional Arabic" w:hAnsi="Traditional Arabic" w:cs="B Lotus"/>
          <w:color w:val="000000"/>
          <w:sz w:val="28"/>
          <w:szCs w:val="28"/>
          <w:rtl/>
        </w:rPr>
        <w:t>التوب</w:t>
      </w:r>
      <w:r w:rsidR="00715EA8" w:rsidRPr="00715EA8">
        <w:rPr>
          <w:rFonts w:ascii="Traditional Arabic" w:hAnsi="Traditional Arabic" w:cs="B Lotus" w:hint="cs"/>
          <w:color w:val="000000"/>
          <w:sz w:val="28"/>
          <w:szCs w:val="28"/>
          <w:rtl/>
        </w:rPr>
        <w:t>ه</w:t>
      </w:r>
      <w:r w:rsidR="003962BB" w:rsidRPr="00715EA8">
        <w:rPr>
          <w:rFonts w:ascii="Traditional Arabic" w:hAnsi="Traditional Arabic" w:cs="B Lotus"/>
          <w:color w:val="000000"/>
          <w:sz w:val="28"/>
          <w:szCs w:val="28"/>
          <w:rtl/>
        </w:rPr>
        <w:t>: ٣٢</w:t>
      </w:r>
      <w:r w:rsidR="00715EA8" w:rsidRPr="00715EA8">
        <w:rPr>
          <w:rFonts w:ascii="Traditional Arabic" w:hAnsi="Traditional Arabic" w:cs="B Lotus" w:hint="cs"/>
          <w:color w:val="000000"/>
          <w:sz w:val="28"/>
          <w:szCs w:val="28"/>
          <w:rtl/>
        </w:rPr>
        <w:t>-</w:t>
      </w:r>
      <w:r w:rsidR="003962BB" w:rsidRPr="00715EA8">
        <w:rPr>
          <w:rFonts w:ascii="Traditional Arabic" w:hAnsi="Traditional Arabic" w:cs="B Lotus"/>
          <w:color w:val="000000"/>
          <w:sz w:val="28"/>
          <w:szCs w:val="28"/>
          <w:rtl/>
        </w:rPr>
        <w:t>٣٣</w:t>
      </w:r>
      <w:r w:rsidR="003962BB" w:rsidRPr="00715EA8">
        <w:rPr>
          <w:rFonts w:ascii="Traditional Arabic" w:hAnsi="Traditional Arabic" w:cs="B Lotus" w:hint="cs"/>
          <w:color w:val="000000"/>
          <w:sz w:val="28"/>
          <w:szCs w:val="28"/>
          <w:rtl/>
        </w:rPr>
        <w:t>)</w:t>
      </w:r>
      <w:r w:rsidR="00715EA8" w:rsidRPr="00715EA8">
        <w:rPr>
          <w:rFonts w:ascii="Traditional Arabic" w:hAnsi="Traditional Arabic" w:cs="B Lotus" w:hint="cs"/>
          <w:color w:val="000000"/>
          <w:sz w:val="28"/>
          <w:szCs w:val="28"/>
          <w:rtl/>
          <w:lang w:bidi="ar-YE"/>
        </w:rPr>
        <w:t>.</w:t>
      </w:r>
      <w:r w:rsidR="003962BB" w:rsidRPr="00715EA8">
        <w:rPr>
          <w:rFonts w:ascii="Times New Roman" w:hAnsi="Times New Roman" w:cs="B Lotus" w:hint="cs"/>
          <w:b/>
          <w:bCs/>
          <w:sz w:val="28"/>
          <w:szCs w:val="28"/>
          <w:rtl/>
          <w:lang w:bidi="fa-IR"/>
        </w:rPr>
        <w:t xml:space="preserve"> </w:t>
      </w:r>
      <w:r w:rsidRPr="00962705">
        <w:rPr>
          <w:rFonts w:ascii="Times New Roman" w:hAnsi="Times New Roman" w:cs="B Lotus" w:hint="cs"/>
          <w:sz w:val="29"/>
          <w:szCs w:val="29"/>
          <w:rtl/>
          <w:lang w:bidi="fa-IR"/>
        </w:rPr>
        <w:t>«</w:t>
      </w:r>
      <w:r w:rsidR="00962705" w:rsidRPr="00962705">
        <w:rPr>
          <w:rFonts w:ascii="Tahoma" w:hAnsi="Tahoma" w:cs="B Lotus"/>
          <w:sz w:val="29"/>
          <w:szCs w:val="29"/>
          <w:rtl/>
        </w:rPr>
        <w:t>آنها مى‏خواهند نور خدا را با دهان خود خاموش كنند</w:t>
      </w:r>
      <w:r w:rsidR="003D702C">
        <w:rPr>
          <w:rFonts w:ascii="Tahoma" w:hAnsi="Tahoma" w:cs="B Lotus"/>
          <w:sz w:val="29"/>
          <w:szCs w:val="29"/>
          <w:rtl/>
        </w:rPr>
        <w:t>؛</w:t>
      </w:r>
      <w:r w:rsidR="00962705" w:rsidRPr="00962705">
        <w:rPr>
          <w:rFonts w:ascii="Tahoma" w:hAnsi="Tahoma" w:cs="B Lotus"/>
          <w:sz w:val="29"/>
          <w:szCs w:val="29"/>
          <w:rtl/>
        </w:rPr>
        <w:t xml:space="preserve"> ولى خدا جز اين نمى‏خواهد كه نور خود را كامل كند، هر چند كافران ناخشنود باشند! او كسى است كه رسولش را با هدايت و آيين حق فرستاد، تا آن را بر همه آيين‏ها غالب گرداند، هر چند مشركان كراهت داشته باشند</w:t>
      </w:r>
      <w:r w:rsidRPr="00962705">
        <w:rPr>
          <w:rFonts w:ascii="Times New Roman" w:hAnsi="Times New Roman" w:cs="B Lotus" w:hint="cs"/>
          <w:sz w:val="29"/>
          <w:szCs w:val="29"/>
          <w:rtl/>
          <w:lang w:bidi="fa-IR"/>
        </w:rPr>
        <w:t>».</w:t>
      </w:r>
    </w:p>
    <w:p w:rsidR="00FD68DE" w:rsidRPr="00C13A01" w:rsidRDefault="00FD68DE" w:rsidP="004E44F9">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3962BB" w:rsidRPr="00715EA8">
        <w:rPr>
          <w:rFonts w:ascii="QCF_BSML" w:hAnsi="QCF_BSML" w:cs="QCF_BSML"/>
          <w:color w:val="000000"/>
          <w:sz w:val="28"/>
          <w:szCs w:val="28"/>
          <w:rtl/>
        </w:rPr>
        <w:t xml:space="preserve">ﮋ </w:t>
      </w:r>
      <w:r w:rsidR="003962BB" w:rsidRPr="00715EA8">
        <w:rPr>
          <w:rFonts w:ascii="QCF_P290" w:hAnsi="QCF_P290" w:cs="QCF_P290"/>
          <w:color w:val="000000"/>
          <w:sz w:val="28"/>
          <w:szCs w:val="28"/>
          <w:rtl/>
        </w:rPr>
        <w:t xml:space="preserve">ﮙ  ﮚ  ﮛ  ﮜ  ﮝﮞ   ﮟ  ﮠ  ﮡ   ﮢ  ﮣ  </w:t>
      </w:r>
      <w:r w:rsidR="003962BB" w:rsidRPr="00715EA8">
        <w:rPr>
          <w:rFonts w:ascii="QCF_BSML" w:hAnsi="QCF_BSML" w:cs="QCF_BSML"/>
          <w:color w:val="000000"/>
          <w:sz w:val="28"/>
          <w:szCs w:val="28"/>
          <w:rtl/>
        </w:rPr>
        <w:t>ﮊ</w:t>
      </w:r>
      <w:r w:rsidR="003962BB" w:rsidRPr="00715EA8">
        <w:rPr>
          <w:rFonts w:ascii="Arial" w:hAnsi="Arial" w:cs="B Lotus"/>
          <w:color w:val="000000"/>
          <w:sz w:val="28"/>
          <w:szCs w:val="28"/>
          <w:rtl/>
        </w:rPr>
        <w:t xml:space="preserve"> </w:t>
      </w:r>
      <w:r w:rsidR="003962BB" w:rsidRPr="00715EA8">
        <w:rPr>
          <w:rFonts w:ascii="Traditional Arabic" w:hAnsi="Traditional Arabic" w:cs="B Lotus" w:hint="cs"/>
          <w:color w:val="000000"/>
          <w:sz w:val="28"/>
          <w:szCs w:val="28"/>
          <w:rtl/>
        </w:rPr>
        <w:t>(</w:t>
      </w:r>
      <w:r w:rsidR="003962BB" w:rsidRPr="00715EA8">
        <w:rPr>
          <w:rFonts w:ascii="Traditional Arabic" w:hAnsi="Traditional Arabic" w:cs="B Lotus"/>
          <w:color w:val="000000"/>
          <w:sz w:val="28"/>
          <w:szCs w:val="28"/>
          <w:rtl/>
        </w:rPr>
        <w:t>الإسراء: ٨١</w:t>
      </w:r>
      <w:r w:rsidR="003962BB" w:rsidRPr="00715EA8">
        <w:rPr>
          <w:rFonts w:ascii="Traditional Arabic" w:hAnsi="Traditional Arabic" w:cs="B Lotus" w:hint="cs"/>
          <w:color w:val="000000"/>
          <w:sz w:val="28"/>
          <w:szCs w:val="28"/>
          <w:rtl/>
        </w:rPr>
        <w:t>)</w:t>
      </w:r>
      <w:r w:rsidR="00715EA8" w:rsidRPr="00715EA8">
        <w:rPr>
          <w:rFonts w:ascii="Traditional Arabic" w:hAnsi="Traditional Arabic" w:cs="B Lotus" w:hint="cs"/>
          <w:color w:val="000000"/>
          <w:sz w:val="28"/>
          <w:szCs w:val="28"/>
          <w:rtl/>
        </w:rPr>
        <w:t>.</w:t>
      </w:r>
      <w:r w:rsidR="004E44F9" w:rsidRPr="004E44F9">
        <w:rPr>
          <w:rFonts w:ascii="Tahoma" w:hAnsi="Tahoma" w:cs="Tahoma"/>
          <w:sz w:val="20"/>
          <w:szCs w:val="20"/>
          <w:rtl/>
        </w:rPr>
        <w:t xml:space="preserve"> </w:t>
      </w:r>
      <w:r w:rsidR="004E44F9" w:rsidRPr="004E44F9">
        <w:rPr>
          <w:rFonts w:ascii="Tahoma" w:hAnsi="Tahoma" w:cs="B Lotus"/>
          <w:sz w:val="29"/>
          <w:szCs w:val="29"/>
          <w:rtl/>
        </w:rPr>
        <w:t>«و بگو: حق آمد، و باطل نابود شد</w:t>
      </w:r>
      <w:r w:rsidR="003D702C">
        <w:rPr>
          <w:rFonts w:ascii="Tahoma" w:hAnsi="Tahoma" w:cs="B Lotus"/>
          <w:sz w:val="29"/>
          <w:szCs w:val="29"/>
          <w:rtl/>
        </w:rPr>
        <w:t>؛</w:t>
      </w:r>
      <w:r w:rsidR="004E44F9" w:rsidRPr="004E44F9">
        <w:rPr>
          <w:rFonts w:ascii="Tahoma" w:hAnsi="Tahoma" w:cs="B Lotus"/>
          <w:sz w:val="29"/>
          <w:szCs w:val="29"/>
          <w:rtl/>
        </w:rPr>
        <w:t xml:space="preserve"> يقينا باطل نابود شدنى است!»</w:t>
      </w:r>
      <w:r w:rsidRPr="004E44F9">
        <w:rPr>
          <w:rFonts w:ascii="Times New Roman" w:hAnsi="Times New Roman" w:cs="B Lotus" w:hint="cs"/>
          <w:sz w:val="29"/>
          <w:szCs w:val="29"/>
          <w:rtl/>
          <w:lang w:bidi="fa-IR"/>
        </w:rPr>
        <w:t>.</w:t>
      </w:r>
    </w:p>
    <w:p w:rsidR="00FD68DE" w:rsidRPr="00C13A01" w:rsidRDefault="00FD68DE" w:rsidP="004E44F9">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3962BB" w:rsidRPr="00715EA8">
        <w:rPr>
          <w:rFonts w:ascii="QCF_BSML" w:hAnsi="QCF_BSML" w:cs="QCF_BSML"/>
          <w:color w:val="000000"/>
          <w:sz w:val="28"/>
          <w:szCs w:val="28"/>
          <w:rtl/>
        </w:rPr>
        <w:t>ﮋ</w:t>
      </w:r>
      <w:r w:rsidR="003962BB" w:rsidRPr="00715EA8">
        <w:rPr>
          <w:rFonts w:ascii="QCF_P262" w:hAnsi="QCF_P262" w:cs="QCF_P262"/>
          <w:color w:val="000000"/>
          <w:sz w:val="28"/>
          <w:szCs w:val="28"/>
          <w:rtl/>
        </w:rPr>
        <w:t>ﮗ  ﮘ  ﮙ  ﮚ ﮛ  ﮜ   ﮝ  ﮞ</w:t>
      </w:r>
      <w:r w:rsidR="003962BB" w:rsidRPr="00715EA8">
        <w:rPr>
          <w:rFonts w:ascii="QCF_BSML" w:hAnsi="QCF_BSML" w:cs="QCF_BSML"/>
          <w:color w:val="000000"/>
          <w:sz w:val="28"/>
          <w:szCs w:val="28"/>
          <w:rtl/>
        </w:rPr>
        <w:t>ﮊ</w:t>
      </w:r>
      <w:r w:rsidR="003962BB" w:rsidRPr="00715EA8">
        <w:rPr>
          <w:rFonts w:ascii="Arial" w:hAnsi="Arial" w:cs="B Lotus"/>
          <w:color w:val="000000"/>
          <w:sz w:val="28"/>
          <w:szCs w:val="28"/>
          <w:rtl/>
        </w:rPr>
        <w:t xml:space="preserve"> </w:t>
      </w:r>
      <w:r w:rsidR="003962BB" w:rsidRPr="00715EA8">
        <w:rPr>
          <w:rFonts w:ascii="Traditional Arabic" w:hAnsi="Traditional Arabic" w:cs="B Lotus" w:hint="cs"/>
          <w:color w:val="000000"/>
          <w:sz w:val="28"/>
          <w:szCs w:val="28"/>
          <w:rtl/>
        </w:rPr>
        <w:t>(</w:t>
      </w:r>
      <w:r w:rsidR="003962BB" w:rsidRPr="00715EA8">
        <w:rPr>
          <w:rFonts w:ascii="Traditional Arabic" w:hAnsi="Traditional Arabic" w:cs="B Lotus"/>
          <w:color w:val="000000"/>
          <w:sz w:val="28"/>
          <w:szCs w:val="28"/>
          <w:rtl/>
        </w:rPr>
        <w:t>الحجر: ٩</w:t>
      </w:r>
      <w:r w:rsidR="003962BB" w:rsidRPr="00715EA8">
        <w:rPr>
          <w:rFonts w:ascii="Traditional Arabic" w:hAnsi="Traditional Arabic" w:cs="B Lotus" w:hint="cs"/>
          <w:color w:val="000000"/>
          <w:sz w:val="28"/>
          <w:szCs w:val="28"/>
          <w:rtl/>
        </w:rPr>
        <w:t>)</w:t>
      </w:r>
      <w:r w:rsidR="00715EA8" w:rsidRPr="00715EA8">
        <w:rPr>
          <w:rFonts w:ascii="Times New Roman" w:hAnsi="Times New Roman" w:cs="B Lotus" w:hint="cs"/>
          <w:sz w:val="28"/>
          <w:szCs w:val="28"/>
          <w:rtl/>
          <w:lang w:bidi="fa-IR"/>
        </w:rPr>
        <w:t>.</w:t>
      </w:r>
      <w:r w:rsidR="003962BB">
        <w:rPr>
          <w:rFonts w:ascii="Times New Roman" w:hAnsi="Times New Roman" w:cs="B Lotus" w:hint="cs"/>
          <w:sz w:val="29"/>
          <w:szCs w:val="29"/>
          <w:rtl/>
          <w:lang w:bidi="fa-IR"/>
        </w:rPr>
        <w:t xml:space="preserve"> </w:t>
      </w:r>
      <w:r w:rsidR="004E44F9" w:rsidRPr="004E44F9">
        <w:rPr>
          <w:rFonts w:ascii="Tahoma" w:hAnsi="Tahoma" w:cs="B Lotus"/>
          <w:sz w:val="29"/>
          <w:szCs w:val="29"/>
          <w:rtl/>
        </w:rPr>
        <w:t>«</w:t>
      </w:r>
      <w:r w:rsidRPr="00C13A01">
        <w:rPr>
          <w:rFonts w:ascii="Times New Roman" w:hAnsi="Times New Roman" w:cs="B Lotus" w:hint="cs"/>
          <w:sz w:val="29"/>
          <w:szCs w:val="29"/>
          <w:rtl/>
          <w:lang w:bidi="fa-IR"/>
        </w:rPr>
        <w:t>ما خود قرآن را نازل کردیم و خود نیز آن را حفظ می‌کنیم</w:t>
      </w:r>
      <w:r w:rsidR="004E44F9" w:rsidRPr="004E44F9">
        <w:rPr>
          <w:rFonts w:ascii="Tahoma" w:hAnsi="Tahoma" w:cs="B Lotus"/>
          <w:sz w:val="29"/>
          <w:szCs w:val="29"/>
          <w:rtl/>
        </w:rPr>
        <w:t>»</w:t>
      </w:r>
      <w:r w:rsidR="004E44F9" w:rsidRPr="004E44F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sidR="00715EA8">
        <w:rPr>
          <w:rFonts w:ascii="Times New Roman" w:hAnsi="Times New Roman" w:cs="B Lotus" w:hint="cs"/>
          <w:sz w:val="29"/>
          <w:szCs w:val="29"/>
          <w:rtl/>
          <w:lang w:bidi="fa-IR"/>
        </w:rPr>
        <w:t xml:space="preserve"> </w:t>
      </w:r>
      <w:r w:rsidR="00715EA8" w:rsidRPr="00715EA8">
        <w:rPr>
          <w:rFonts w:ascii="QCF_BSML" w:hAnsi="QCF_BSML" w:cs="QCF_BSML"/>
          <w:color w:val="000000"/>
          <w:sz w:val="28"/>
          <w:szCs w:val="28"/>
          <w:rtl/>
        </w:rPr>
        <w:t xml:space="preserve">ﮋ </w:t>
      </w:r>
      <w:r w:rsidR="00715EA8" w:rsidRPr="00715EA8">
        <w:rPr>
          <w:rFonts w:ascii="QCF_P336" w:hAnsi="QCF_P336" w:cs="QCF_P336"/>
          <w:color w:val="000000"/>
          <w:sz w:val="28"/>
          <w:szCs w:val="28"/>
          <w:rtl/>
        </w:rPr>
        <w:t xml:space="preserve">ﯽ  ﯾ   ﯿ  ﰀ  ﰁ  ﰂﰃ  </w:t>
      </w:r>
      <w:r w:rsidR="00715EA8" w:rsidRPr="00715EA8">
        <w:rPr>
          <w:rFonts w:ascii="QCF_BSML" w:hAnsi="QCF_BSML" w:cs="QCF_BSML"/>
          <w:color w:val="000000"/>
          <w:sz w:val="28"/>
          <w:szCs w:val="28"/>
          <w:rtl/>
        </w:rPr>
        <w:t>ﮊ</w:t>
      </w:r>
      <w:r w:rsidR="00715EA8" w:rsidRPr="00715EA8">
        <w:rPr>
          <w:rFonts w:ascii="Arial" w:hAnsi="Arial" w:cs="B Lotus"/>
          <w:color w:val="000000"/>
          <w:sz w:val="28"/>
          <w:szCs w:val="28"/>
          <w:rtl/>
        </w:rPr>
        <w:t xml:space="preserve"> </w:t>
      </w:r>
      <w:r w:rsidR="00715EA8" w:rsidRPr="00715EA8">
        <w:rPr>
          <w:rFonts w:ascii="Traditional Arabic" w:hAnsi="Traditional Arabic" w:cs="B Lotus" w:hint="cs"/>
          <w:color w:val="000000"/>
          <w:sz w:val="28"/>
          <w:szCs w:val="28"/>
          <w:rtl/>
        </w:rPr>
        <w:t>(</w:t>
      </w:r>
      <w:r w:rsidR="00715EA8" w:rsidRPr="00715EA8">
        <w:rPr>
          <w:rFonts w:ascii="Traditional Arabic" w:hAnsi="Traditional Arabic" w:cs="B Lotus"/>
          <w:color w:val="000000"/>
          <w:sz w:val="28"/>
          <w:szCs w:val="28"/>
          <w:rtl/>
        </w:rPr>
        <w:t>الحج: ٣٨</w:t>
      </w:r>
      <w:r w:rsidR="00715EA8" w:rsidRPr="00715EA8">
        <w:rPr>
          <w:rFonts w:ascii="Traditional Arabic" w:hAnsi="Traditional Arabic" w:cs="B Lotus" w:hint="cs"/>
          <w:color w:val="000000"/>
          <w:sz w:val="28"/>
          <w:szCs w:val="28"/>
          <w:rtl/>
        </w:rPr>
        <w:t>)</w:t>
      </w:r>
      <w:r w:rsidR="00715EA8" w:rsidRPr="00715EA8">
        <w:rPr>
          <w:rFonts w:ascii="Times New Roman" w:hAnsi="Times New Roman" w:cs="B Lotus" w:hint="cs"/>
          <w:b/>
          <w:bCs/>
          <w:sz w:val="28"/>
          <w:szCs w:val="28"/>
          <w:rtl/>
          <w:lang w:bidi="fa-IR"/>
        </w:rPr>
        <w:t>.</w:t>
      </w:r>
    </w:p>
    <w:p w:rsidR="00FD68DE" w:rsidRPr="00C13A01" w:rsidRDefault="00FD68DE" w:rsidP="00214410">
      <w:pPr>
        <w:pStyle w:val="StyleComplexBLotus12ptJustifiedFirstline05cmCharCharCharCharCharCharCharCharCharCharCharCharCharCharCharCharCharCharCharCharCharChar"/>
        <w:widowControl w:val="0"/>
        <w:tabs>
          <w:tab w:val="right" w:pos="7413"/>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«خداوند از کسانی که ایمان آوردند دفاع می‌کند».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خداوند متعال خواستارم که من و برادر محقق صاحب این اثر ارزشمند را از جمله کسانی قرار دهد که آن‌ها را برای هدایت مقدر کرده و از آن‌ها خشنود گشته است، و وعده خویش را در حفظ کتابش، و در دفاع از کسانی که ایمان آورده‌اند و در اظهار دینش و محافظت از نور و هدایت خود، محقق سازد.</w:t>
      </w:r>
    </w:p>
    <w:p w:rsidR="002E4967"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خداوند عزوجل مسألت دارم که بنده و ایشان را از زمره گروه و یاران خود، و یاران دینش و پیروان رسولش و دنباله‌روان صحابه بزرگوار قرار دهد، و از من و ایشان اعمال صالح را قبول فرماید و این تلاش را در ترازوی اعمال</w:t>
      </w:r>
      <w:r w:rsidR="002E4967">
        <w:rPr>
          <w:rFonts w:ascii="Times New Roman" w:hAnsi="Times New Roman" w:cs="B Lotus" w:hint="cs"/>
          <w:sz w:val="29"/>
          <w:szCs w:val="29"/>
          <w:rtl/>
          <w:lang w:bidi="fa-IR"/>
        </w:rPr>
        <w:t xml:space="preserve"> نيك</w:t>
      </w:r>
      <w:r w:rsidRPr="00C13A01">
        <w:rPr>
          <w:rFonts w:ascii="Times New Roman" w:hAnsi="Times New Roman" w:cs="B Lotus" w:hint="cs"/>
          <w:sz w:val="29"/>
          <w:szCs w:val="29"/>
          <w:rtl/>
          <w:lang w:bidi="fa-IR"/>
        </w:rPr>
        <w:t xml:space="preserve">مان قرار دهد، و از خداوند چیزی را امید داریم که به وسیله آن‌ ما را به خود نزدیک سازد و با آن به او متوسل شویم و آن </w:t>
      </w:r>
      <w:r w:rsidR="002E4967">
        <w:rPr>
          <w:rFonts w:ascii="Times New Roman" w:hAnsi="Times New Roman" w:cs="B Lotus" w:hint="cs"/>
          <w:sz w:val="29"/>
          <w:szCs w:val="29"/>
          <w:rtl/>
          <w:lang w:bidi="fa-IR"/>
        </w:rPr>
        <w:t>محبت</w:t>
      </w:r>
      <w:r w:rsidRPr="00C13A01">
        <w:rPr>
          <w:rFonts w:ascii="Times New Roman" w:hAnsi="Times New Roman" w:cs="B Lotus" w:hint="cs"/>
          <w:sz w:val="29"/>
          <w:szCs w:val="29"/>
          <w:rtl/>
          <w:lang w:bidi="fa-IR"/>
        </w:rPr>
        <w:t xml:space="preserve"> صحابه و دفاع از آن‌هاست، زیرا محبت صحابه فرعی از محبت به </w:t>
      </w:r>
      <w:r w:rsidR="002E4967">
        <w:rPr>
          <w:rFonts w:ascii="Times New Roman" w:hAnsi="Times New Roman" w:cs="B Lotus" w:hint="cs"/>
          <w:sz w:val="29"/>
          <w:szCs w:val="29"/>
          <w:rtl/>
          <w:lang w:bidi="fa-IR"/>
        </w:rPr>
        <w:t>خدا و محبت به رسولش و دینش است.</w:t>
      </w:r>
    </w:p>
    <w:p w:rsidR="00FD68DE" w:rsidRPr="002E4967" w:rsidRDefault="00FD68DE" w:rsidP="00214410">
      <w:pPr>
        <w:pStyle w:val="StyleComplexBLotus12ptJustifiedFirstline05cmCharCharCharCharCharCharCharCharCharCharCharCharCharCharCharCharCharCharCharCharCharChar"/>
        <w:widowControl w:val="0"/>
        <w:spacing w:line="221" w:lineRule="auto"/>
        <w:jc w:val="center"/>
        <w:rPr>
          <w:rFonts w:ascii="Lotus Linotype" w:hAnsi="Lotus Linotype" w:cs="Lotus Linotype"/>
          <w:sz w:val="29"/>
          <w:szCs w:val="29"/>
          <w:rtl/>
          <w:lang w:bidi="fa-IR"/>
        </w:rPr>
      </w:pPr>
      <w:r w:rsidRPr="002E4967">
        <w:rPr>
          <w:rFonts w:ascii="Lotus Linotype" w:hAnsi="Lotus Linotype" w:cs="Lotus Linotype"/>
          <w:sz w:val="29"/>
          <w:szCs w:val="29"/>
          <w:rtl/>
          <w:lang w:bidi="fa-IR"/>
        </w:rPr>
        <w:lastRenderedPageBreak/>
        <w:t>وصل</w:t>
      </w:r>
      <w:r w:rsidR="002E4967" w:rsidRPr="002E4967">
        <w:rPr>
          <w:rFonts w:ascii="Lotus Linotype" w:hAnsi="Lotus Linotype" w:cs="Lotus Linotype"/>
          <w:sz w:val="29"/>
          <w:szCs w:val="29"/>
          <w:rtl/>
          <w:lang w:bidi="fa-IR"/>
        </w:rPr>
        <w:t>ى</w:t>
      </w:r>
      <w:r w:rsidRPr="002E4967">
        <w:rPr>
          <w:rFonts w:ascii="Lotus Linotype" w:hAnsi="Lotus Linotype" w:cs="Lotus Linotype"/>
          <w:sz w:val="29"/>
          <w:szCs w:val="29"/>
          <w:rtl/>
          <w:lang w:bidi="fa-IR"/>
        </w:rPr>
        <w:t xml:space="preserve"> الله عل</w:t>
      </w:r>
      <w:r w:rsidR="002E4967" w:rsidRPr="002E4967">
        <w:rPr>
          <w:rFonts w:ascii="Lotus Linotype" w:hAnsi="Lotus Linotype" w:cs="Lotus Linotype"/>
          <w:sz w:val="29"/>
          <w:szCs w:val="29"/>
          <w:rtl/>
          <w:lang w:bidi="fa-IR"/>
        </w:rPr>
        <w:t>ى نبینا محمد و</w:t>
      </w:r>
      <w:r w:rsidRPr="002E4967">
        <w:rPr>
          <w:rFonts w:ascii="Lotus Linotype" w:hAnsi="Lotus Linotype" w:cs="Lotus Linotype"/>
          <w:sz w:val="29"/>
          <w:szCs w:val="29"/>
          <w:rtl/>
          <w:lang w:bidi="fa-IR"/>
        </w:rPr>
        <w:t>آله وسلم.</w:t>
      </w:r>
    </w:p>
    <w:p w:rsidR="00FD68DE" w:rsidRPr="00C13A01" w:rsidRDefault="00BE1E71" w:rsidP="00214410">
      <w:pPr>
        <w:pStyle w:val="StyleComplexBLotus12ptJustifiedFirstline05cmCharCharCharCharCharCharCharCharCharCharCharCharCharCharCharCharCharCharCharCharCharChar"/>
        <w:widowControl w:val="0"/>
        <w:spacing w:line="221" w:lineRule="auto"/>
        <w:jc w:val="right"/>
        <w:rPr>
          <w:rFonts w:ascii="Times New Roman" w:hAnsi="Times New Roman" w:cs="B Lotus" w:hint="cs"/>
          <w:sz w:val="29"/>
          <w:szCs w:val="29"/>
          <w:rtl/>
          <w:lang w:bidi="fa-IR"/>
        </w:rPr>
      </w:pPr>
      <w:r>
        <w:rPr>
          <w:rFonts w:ascii="Times New Roman" w:hAnsi="Times New Roman" w:cs="B Lotus" w:hint="cs"/>
          <w:sz w:val="29"/>
          <w:szCs w:val="29"/>
          <w:rtl/>
          <w:lang w:bidi="fa-IR"/>
        </w:rPr>
        <w:t>د/عبدالله بن اسماعیل       رجب 1419هـ</w:t>
      </w:r>
      <w:r w:rsidR="00FD68DE" w:rsidRPr="00C13A01">
        <w:rPr>
          <w:rFonts w:ascii="Times New Roman" w:hAnsi="Times New Roman" w:cs="B Lotus" w:hint="cs"/>
          <w:sz w:val="29"/>
          <w:szCs w:val="29"/>
          <w:rtl/>
          <w:lang w:bidi="fa-IR"/>
        </w:rPr>
        <w:t>‍</w:t>
      </w:r>
    </w:p>
    <w:p w:rsidR="00F426B1" w:rsidRPr="006F4EFD" w:rsidRDefault="00F426B1" w:rsidP="00214410">
      <w:pPr>
        <w:widowControl w:val="0"/>
        <w:jc w:val="center"/>
        <w:rPr>
          <w:rFonts w:cs="B Lotus" w:hint="cs"/>
          <w:sz w:val="42"/>
          <w:szCs w:val="42"/>
          <w:rtl/>
        </w:rPr>
      </w:pPr>
      <w:r w:rsidRPr="006F4EFD">
        <w:rPr>
          <w:rFonts w:ascii="QCF_P001" w:hAnsi="QCF_P001" w:cs="QCF_P001"/>
          <w:color w:val="000000"/>
          <w:sz w:val="42"/>
          <w:szCs w:val="42"/>
          <w:rtl/>
        </w:rPr>
        <w:t>ﭑ       ﭒ  ﭓ  ﭔ</w:t>
      </w:r>
    </w:p>
    <w:p w:rsidR="002E51FF" w:rsidRDefault="002E51FF" w:rsidP="00214410">
      <w:pPr>
        <w:pStyle w:val="StyleComplexBLotus12ptJustifiedFirstline05cmCharCharChar3CharCharChar"/>
        <w:widowControl w:val="0"/>
        <w:spacing w:line="221" w:lineRule="auto"/>
        <w:ind w:firstLine="0"/>
        <w:rPr>
          <w:rFonts w:ascii="Lotus Linotype" w:hAnsi="Lotus Linotype" w:cs="Lotus Linotype" w:hint="cs"/>
          <w:b/>
          <w:bCs/>
          <w:sz w:val="29"/>
          <w:szCs w:val="29"/>
          <w:rtl/>
          <w:lang w:bidi="fa-IR"/>
        </w:rPr>
      </w:pPr>
    </w:p>
    <w:p w:rsidR="00FD68DE" w:rsidRDefault="00FD68DE" w:rsidP="006F4EFD">
      <w:pPr>
        <w:pStyle w:val="Heading1"/>
        <w:rPr>
          <w:rFonts w:hint="cs"/>
          <w:rtl/>
        </w:rPr>
      </w:pPr>
      <w:bookmarkStart w:id="2" w:name="_Toc224983504"/>
      <w:r w:rsidRPr="00F426B1">
        <w:rPr>
          <w:rtl/>
        </w:rPr>
        <w:t>مقدمه</w:t>
      </w:r>
      <w:r w:rsidRPr="00F426B1">
        <w:rPr>
          <w:rFonts w:hint="cs"/>
          <w:rtl/>
        </w:rPr>
        <w:t xml:space="preserve"> مولف</w:t>
      </w:r>
      <w:bookmarkEnd w:id="2"/>
    </w:p>
    <w:p w:rsidR="00F426B1" w:rsidRPr="00F426B1" w:rsidRDefault="00F426B1" w:rsidP="00214410">
      <w:pPr>
        <w:pStyle w:val="StyleComplexBLotus12ptJustifiedFirstline05cmCharCharChar3CharCharChar"/>
        <w:widowControl w:val="0"/>
        <w:spacing w:line="221" w:lineRule="auto"/>
        <w:ind w:firstLine="0"/>
        <w:jc w:val="center"/>
        <w:rPr>
          <w:rFonts w:ascii="Lotus Linotype" w:hAnsi="Lotus Linotype" w:cs="B Jadid" w:hint="cs"/>
          <w:sz w:val="29"/>
          <w:szCs w:val="29"/>
          <w:rtl/>
          <w:lang w:bidi="fa-IR"/>
        </w:rPr>
      </w:pPr>
    </w:p>
    <w:p w:rsidR="00FD68DE" w:rsidRPr="00F426B1" w:rsidRDefault="00FD68DE" w:rsidP="006F4EFD">
      <w:pPr>
        <w:pStyle w:val="StyleComplexBLotus12ptJustifiedFirstline05cmCharCharChar3CharCharChar"/>
        <w:widowControl w:val="0"/>
        <w:spacing w:line="221" w:lineRule="auto"/>
        <w:ind w:firstLine="0"/>
        <w:rPr>
          <w:rFonts w:ascii="Lotus Linotype" w:hAnsi="Lotus Linotype" w:cs="Lotus Linotype"/>
          <w:sz w:val="29"/>
          <w:szCs w:val="29"/>
          <w:rtl/>
          <w:lang w:bidi="fa-IR"/>
        </w:rPr>
      </w:pPr>
      <w:r w:rsidRPr="00F426B1">
        <w:rPr>
          <w:rFonts w:ascii="Lotus Linotype" w:hAnsi="Lotus Linotype" w:cs="Lotus Linotype"/>
          <w:sz w:val="29"/>
          <w:szCs w:val="29"/>
          <w:rtl/>
          <w:lang w:bidi="fa-IR"/>
        </w:rPr>
        <w:t>الحمد</w:t>
      </w:r>
      <w:r w:rsidR="00F426B1">
        <w:rPr>
          <w:rFonts w:ascii="Lotus Linotype" w:hAnsi="Lotus Linotype" w:cs="Lotus Linotype" w:hint="cs"/>
          <w:sz w:val="29"/>
          <w:szCs w:val="29"/>
          <w:rtl/>
          <w:lang w:bidi="fa-IR"/>
        </w:rPr>
        <w:t xml:space="preserve"> </w:t>
      </w:r>
      <w:r w:rsidRPr="00F426B1">
        <w:rPr>
          <w:rFonts w:ascii="Lotus Linotype" w:hAnsi="Lotus Linotype" w:cs="Lotus Linotype"/>
          <w:sz w:val="29"/>
          <w:szCs w:val="29"/>
          <w:rtl/>
          <w:lang w:bidi="fa-IR"/>
        </w:rPr>
        <w:t>لله حمداً کثیراً یواف</w:t>
      </w:r>
      <w:r w:rsidR="00F426B1" w:rsidRPr="00F426B1">
        <w:rPr>
          <w:rFonts w:ascii="Lotus Linotype" w:hAnsi="Lotus Linotype" w:cs="Lotus Linotype" w:hint="cs"/>
          <w:sz w:val="29"/>
          <w:szCs w:val="29"/>
          <w:rtl/>
          <w:lang w:bidi="fa-IR"/>
        </w:rPr>
        <w:t>ي</w:t>
      </w:r>
      <w:r w:rsidRPr="00F426B1">
        <w:rPr>
          <w:rFonts w:ascii="Lotus Linotype" w:hAnsi="Lotus Linotype" w:cs="Lotus Linotype"/>
          <w:sz w:val="29"/>
          <w:szCs w:val="29"/>
          <w:rtl/>
          <w:lang w:bidi="fa-IR"/>
        </w:rPr>
        <w:t xml:space="preserve"> نعمه، ویکافیء مزیده، کما ینبع</w:t>
      </w:r>
      <w:r w:rsidR="00F426B1" w:rsidRPr="00F426B1">
        <w:rPr>
          <w:rFonts w:ascii="Lotus Linotype" w:hAnsi="Lotus Linotype" w:cs="Lotus Linotype" w:hint="cs"/>
          <w:sz w:val="29"/>
          <w:szCs w:val="29"/>
          <w:rtl/>
          <w:lang w:bidi="fa-IR"/>
        </w:rPr>
        <w:t>ي</w:t>
      </w:r>
      <w:r w:rsidRPr="00F426B1">
        <w:rPr>
          <w:rFonts w:ascii="Lotus Linotype" w:hAnsi="Lotus Linotype" w:cs="Lotus Linotype"/>
          <w:sz w:val="29"/>
          <w:szCs w:val="29"/>
          <w:rtl/>
          <w:lang w:bidi="fa-IR"/>
        </w:rPr>
        <w:t xml:space="preserve"> لجلال وجهه وعظیم سلطانه لا </w:t>
      </w:r>
      <w:r w:rsidR="00F426B1" w:rsidRPr="00F426B1">
        <w:rPr>
          <w:rFonts w:ascii="Lotus Linotype" w:hAnsi="Lotus Linotype" w:cs="Lotus Linotype" w:hint="cs"/>
          <w:sz w:val="29"/>
          <w:szCs w:val="29"/>
          <w:rtl/>
          <w:lang w:bidi="fa-IR"/>
        </w:rPr>
        <w:t>أ</w:t>
      </w:r>
      <w:r w:rsidR="00F426B1" w:rsidRPr="00F426B1">
        <w:rPr>
          <w:rFonts w:ascii="Lotus Linotype" w:hAnsi="Lotus Linotype" w:cs="Lotus Linotype"/>
          <w:sz w:val="29"/>
          <w:szCs w:val="29"/>
          <w:rtl/>
          <w:lang w:bidi="fa-IR"/>
        </w:rPr>
        <w:t>حص</w:t>
      </w:r>
      <w:r w:rsidR="00F426B1" w:rsidRPr="00F426B1">
        <w:rPr>
          <w:rFonts w:ascii="Lotus Linotype" w:hAnsi="Lotus Linotype" w:cs="Lotus Linotype" w:hint="cs"/>
          <w:sz w:val="29"/>
          <w:szCs w:val="29"/>
          <w:rtl/>
          <w:lang w:bidi="fa-IR"/>
        </w:rPr>
        <w:t>ي</w:t>
      </w:r>
      <w:r w:rsidRPr="00F426B1">
        <w:rPr>
          <w:rFonts w:ascii="Lotus Linotype" w:hAnsi="Lotus Linotype" w:cs="Lotus Linotype"/>
          <w:sz w:val="29"/>
          <w:szCs w:val="29"/>
          <w:rtl/>
          <w:lang w:bidi="fa-IR"/>
        </w:rPr>
        <w:t xml:space="preserve"> ثناء علیه</w:t>
      </w:r>
      <w:r w:rsidR="00F426B1" w:rsidRPr="00F426B1">
        <w:rPr>
          <w:rFonts w:ascii="Lotus Linotype" w:hAnsi="Lotus Linotype" w:cs="Lotus Linotype" w:hint="cs"/>
          <w:sz w:val="29"/>
          <w:szCs w:val="29"/>
          <w:rtl/>
          <w:lang w:bidi="fa-IR"/>
        </w:rPr>
        <w:t>،</w:t>
      </w:r>
      <w:r w:rsidRPr="00F426B1">
        <w:rPr>
          <w:rFonts w:ascii="Lotus Linotype" w:hAnsi="Lotus Linotype" w:cs="Lotus Linotype"/>
          <w:sz w:val="29"/>
          <w:szCs w:val="29"/>
          <w:rtl/>
          <w:lang w:bidi="fa-IR"/>
        </w:rPr>
        <w:t xml:space="preserve"> هو کما </w:t>
      </w:r>
      <w:r w:rsidR="00F426B1" w:rsidRPr="00F426B1">
        <w:rPr>
          <w:rFonts w:ascii="Lotus Linotype" w:hAnsi="Lotus Linotype" w:cs="Lotus Linotype" w:hint="cs"/>
          <w:sz w:val="29"/>
          <w:szCs w:val="29"/>
          <w:rtl/>
          <w:lang w:bidi="fa-IR"/>
        </w:rPr>
        <w:t>أ</w:t>
      </w:r>
      <w:r w:rsidRPr="00F426B1">
        <w:rPr>
          <w:rFonts w:ascii="Lotus Linotype" w:hAnsi="Lotus Linotype" w:cs="Lotus Linotype"/>
          <w:sz w:val="29"/>
          <w:szCs w:val="29"/>
          <w:rtl/>
          <w:lang w:bidi="fa-IR"/>
        </w:rPr>
        <w:t>ثن</w:t>
      </w:r>
      <w:r w:rsidR="00F426B1" w:rsidRPr="00F426B1">
        <w:rPr>
          <w:rFonts w:ascii="Lotus Linotype" w:hAnsi="Lotus Linotype" w:cs="Lotus Linotype" w:hint="cs"/>
          <w:sz w:val="29"/>
          <w:szCs w:val="29"/>
          <w:rtl/>
          <w:lang w:bidi="fa-IR"/>
        </w:rPr>
        <w:t>ى</w:t>
      </w:r>
      <w:r w:rsidRPr="00F426B1">
        <w:rPr>
          <w:rFonts w:ascii="Lotus Linotype" w:hAnsi="Lotus Linotype" w:cs="Lotus Linotype"/>
          <w:sz w:val="29"/>
          <w:szCs w:val="29"/>
          <w:rtl/>
          <w:lang w:bidi="fa-IR"/>
        </w:rPr>
        <w:t xml:space="preserve"> عل</w:t>
      </w:r>
      <w:r w:rsidR="00F426B1" w:rsidRPr="00F426B1">
        <w:rPr>
          <w:rFonts w:ascii="Lotus Linotype" w:hAnsi="Lotus Linotype" w:cs="Lotus Linotype" w:hint="cs"/>
          <w:sz w:val="29"/>
          <w:szCs w:val="29"/>
          <w:rtl/>
          <w:lang w:bidi="fa-IR"/>
        </w:rPr>
        <w:t>ى</w:t>
      </w:r>
      <w:r w:rsidRPr="00F426B1">
        <w:rPr>
          <w:rFonts w:ascii="Lotus Linotype" w:hAnsi="Lotus Linotype" w:cs="Lotus Linotype"/>
          <w:sz w:val="29"/>
          <w:szCs w:val="29"/>
          <w:rtl/>
          <w:lang w:bidi="fa-IR"/>
        </w:rPr>
        <w:t xml:space="preserve"> نفسه وأشهد</w:t>
      </w:r>
      <w:r w:rsidR="00F426B1" w:rsidRPr="00F426B1">
        <w:rPr>
          <w:rFonts w:ascii="Lotus Linotype" w:hAnsi="Lotus Linotype" w:cs="Lotus Linotype" w:hint="cs"/>
          <w:sz w:val="29"/>
          <w:szCs w:val="29"/>
          <w:rtl/>
          <w:lang w:bidi="fa-IR"/>
        </w:rPr>
        <w:t xml:space="preserve"> أ</w:t>
      </w:r>
      <w:r w:rsidRPr="00F426B1">
        <w:rPr>
          <w:rFonts w:ascii="Lotus Linotype" w:hAnsi="Lotus Linotype" w:cs="Lotus Linotype"/>
          <w:sz w:val="29"/>
          <w:szCs w:val="29"/>
          <w:rtl/>
          <w:lang w:bidi="fa-IR"/>
        </w:rPr>
        <w:t>ن لا</w:t>
      </w:r>
      <w:r w:rsidR="00F426B1" w:rsidRPr="00F426B1">
        <w:rPr>
          <w:rFonts w:ascii="Lotus Linotype" w:hAnsi="Lotus Linotype" w:cs="Lotus Linotype" w:hint="cs"/>
          <w:sz w:val="29"/>
          <w:szCs w:val="29"/>
          <w:rtl/>
          <w:lang w:bidi="fa-IR"/>
        </w:rPr>
        <w:t xml:space="preserve"> إ</w:t>
      </w:r>
      <w:r w:rsidRPr="00F426B1">
        <w:rPr>
          <w:rFonts w:ascii="Lotus Linotype" w:hAnsi="Lotus Linotype" w:cs="Lotus Linotype"/>
          <w:sz w:val="29"/>
          <w:szCs w:val="29"/>
          <w:rtl/>
          <w:lang w:bidi="fa-IR"/>
        </w:rPr>
        <w:t>له</w:t>
      </w:r>
      <w:r w:rsidR="00F426B1" w:rsidRPr="00F426B1">
        <w:rPr>
          <w:rFonts w:ascii="Lotus Linotype" w:hAnsi="Lotus Linotype" w:cs="Lotus Linotype" w:hint="cs"/>
          <w:sz w:val="29"/>
          <w:szCs w:val="29"/>
          <w:rtl/>
          <w:lang w:bidi="fa-IR"/>
        </w:rPr>
        <w:t xml:space="preserve"> إلاَّ </w:t>
      </w:r>
      <w:r w:rsidRPr="00F426B1">
        <w:rPr>
          <w:rFonts w:ascii="Lotus Linotype" w:hAnsi="Lotus Linotype" w:cs="Lotus Linotype"/>
          <w:sz w:val="29"/>
          <w:szCs w:val="29"/>
          <w:rtl/>
          <w:lang w:bidi="fa-IR"/>
        </w:rPr>
        <w:t>الله وحده لا</w:t>
      </w:r>
      <w:r w:rsidR="00F426B1" w:rsidRPr="00F426B1">
        <w:rPr>
          <w:rFonts w:ascii="Lotus Linotype" w:hAnsi="Lotus Linotype" w:cs="Lotus Linotype" w:hint="cs"/>
          <w:sz w:val="29"/>
          <w:szCs w:val="29"/>
          <w:rtl/>
          <w:lang w:bidi="fa-IR"/>
        </w:rPr>
        <w:t xml:space="preserve"> </w:t>
      </w:r>
      <w:r w:rsidRPr="00F426B1">
        <w:rPr>
          <w:rFonts w:ascii="Lotus Linotype" w:hAnsi="Lotus Linotype" w:cs="Lotus Linotype"/>
          <w:sz w:val="29"/>
          <w:szCs w:val="29"/>
          <w:rtl/>
          <w:lang w:bidi="fa-IR"/>
        </w:rPr>
        <w:t>شریک له</w:t>
      </w:r>
      <w:r w:rsidR="00F426B1" w:rsidRPr="00F426B1">
        <w:rPr>
          <w:rFonts w:ascii="Lotus Linotype" w:hAnsi="Lotus Linotype" w:cs="Lotus Linotype" w:hint="cs"/>
          <w:sz w:val="29"/>
          <w:szCs w:val="29"/>
          <w:rtl/>
          <w:lang w:bidi="fa-IR"/>
        </w:rPr>
        <w:t>،</w:t>
      </w:r>
      <w:r w:rsidRPr="00F426B1">
        <w:rPr>
          <w:rFonts w:ascii="Lotus Linotype" w:hAnsi="Lotus Linotype" w:cs="Lotus Linotype"/>
          <w:sz w:val="29"/>
          <w:szCs w:val="29"/>
          <w:rtl/>
          <w:lang w:bidi="fa-IR"/>
        </w:rPr>
        <w:t xml:space="preserve"> و</w:t>
      </w:r>
      <w:r w:rsidR="00F426B1" w:rsidRPr="00F426B1">
        <w:rPr>
          <w:rFonts w:ascii="Lotus Linotype" w:hAnsi="Lotus Linotype" w:cs="Lotus Linotype" w:hint="cs"/>
          <w:sz w:val="29"/>
          <w:szCs w:val="29"/>
          <w:rtl/>
          <w:lang w:bidi="fa-IR"/>
        </w:rPr>
        <w:t>أ</w:t>
      </w:r>
      <w:r w:rsidRPr="00F426B1">
        <w:rPr>
          <w:rFonts w:ascii="Lotus Linotype" w:hAnsi="Lotus Linotype" w:cs="Lotus Linotype"/>
          <w:sz w:val="29"/>
          <w:szCs w:val="29"/>
          <w:rtl/>
          <w:lang w:bidi="fa-IR"/>
        </w:rPr>
        <w:t>ن محمداً عبده ورسوله خیر من اصطف</w:t>
      </w:r>
      <w:r w:rsidR="00F426B1" w:rsidRPr="00F426B1">
        <w:rPr>
          <w:rFonts w:ascii="Lotus Linotype" w:hAnsi="Lotus Linotype" w:cs="Lotus Linotype" w:hint="cs"/>
          <w:sz w:val="29"/>
          <w:szCs w:val="29"/>
          <w:rtl/>
          <w:lang w:bidi="fa-IR"/>
        </w:rPr>
        <w:t>ى</w:t>
      </w:r>
      <w:r w:rsidRPr="00F426B1">
        <w:rPr>
          <w:rFonts w:ascii="Lotus Linotype" w:hAnsi="Lotus Linotype" w:cs="Lotus Linotype"/>
          <w:sz w:val="29"/>
          <w:szCs w:val="29"/>
          <w:rtl/>
          <w:lang w:bidi="fa-IR"/>
        </w:rPr>
        <w:t xml:space="preserve"> من خلقه وعلی آله وصحبه </w:t>
      </w:r>
      <w:r w:rsidR="00F426B1" w:rsidRPr="00F426B1">
        <w:rPr>
          <w:rFonts w:ascii="Lotus Linotype" w:hAnsi="Lotus Linotype" w:cs="Lotus Linotype" w:hint="cs"/>
          <w:sz w:val="29"/>
          <w:szCs w:val="29"/>
          <w:rtl/>
          <w:lang w:bidi="fa-IR"/>
        </w:rPr>
        <w:t>أ</w:t>
      </w:r>
      <w:r w:rsidR="00F426B1" w:rsidRPr="00F426B1">
        <w:rPr>
          <w:rFonts w:ascii="Lotus Linotype" w:hAnsi="Lotus Linotype" w:cs="Lotus Linotype"/>
          <w:sz w:val="29"/>
          <w:szCs w:val="29"/>
          <w:rtl/>
          <w:lang w:bidi="fa-IR"/>
        </w:rPr>
        <w:t>جمعین و</w:t>
      </w:r>
      <w:r w:rsidRPr="00F426B1">
        <w:rPr>
          <w:rFonts w:ascii="Lotus Linotype" w:hAnsi="Lotus Linotype" w:cs="Lotus Linotype"/>
          <w:sz w:val="29"/>
          <w:szCs w:val="29"/>
          <w:rtl/>
          <w:lang w:bidi="fa-IR"/>
        </w:rPr>
        <w:t>من اتبعهم ب</w:t>
      </w:r>
      <w:r w:rsidR="00F426B1" w:rsidRPr="00F426B1">
        <w:rPr>
          <w:rFonts w:ascii="Lotus Linotype" w:hAnsi="Lotus Linotype" w:cs="Lotus Linotype" w:hint="cs"/>
          <w:sz w:val="29"/>
          <w:szCs w:val="29"/>
          <w:rtl/>
          <w:lang w:bidi="fa-IR"/>
        </w:rPr>
        <w:t>إ</w:t>
      </w:r>
      <w:r w:rsidR="00F426B1" w:rsidRPr="00F426B1">
        <w:rPr>
          <w:rFonts w:ascii="Lotus Linotype" w:hAnsi="Lotus Linotype" w:cs="Lotus Linotype"/>
          <w:sz w:val="29"/>
          <w:szCs w:val="29"/>
          <w:rtl/>
          <w:lang w:bidi="fa-IR"/>
        </w:rPr>
        <w:t xml:space="preserve">حسان </w:t>
      </w:r>
      <w:r w:rsidR="00F426B1" w:rsidRPr="00F426B1">
        <w:rPr>
          <w:rFonts w:ascii="Lotus Linotype" w:hAnsi="Lotus Linotype" w:cs="Lotus Linotype" w:hint="cs"/>
          <w:sz w:val="29"/>
          <w:szCs w:val="29"/>
          <w:rtl/>
          <w:lang w:bidi="fa-IR"/>
        </w:rPr>
        <w:t>إلى</w:t>
      </w:r>
      <w:r w:rsidRPr="00F426B1">
        <w:rPr>
          <w:rFonts w:ascii="Lotus Linotype" w:hAnsi="Lotus Linotype" w:cs="Lotus Linotype"/>
          <w:sz w:val="29"/>
          <w:szCs w:val="29"/>
          <w:rtl/>
          <w:lang w:bidi="fa-IR"/>
        </w:rPr>
        <w:t xml:space="preserve"> یوم الدین وبعد.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دشمنان اسلام و سنت در عصر</w:t>
      </w:r>
      <w:r w:rsidR="00F426B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با تظاهر به حمایت از قرآن و به اینکه قرآن برای ما کافی است و با ادعای تمسک به احادیث صحیح زبان اعتراض و طعنه به ابوهریره را گشوده‌اند و می‌کوشند تا مردم در مورد صداقت ابوهریره و صحت روایات او دچار تردید شوند. اما اینها اولین کسانی نیستند که به مخالفت و دشمنی با سنت و حدیث پیامبر</w:t>
      </w:r>
      <w:r w:rsidR="00F426B1">
        <w:rPr>
          <w:rFonts w:ascii="Times New Roman" w:hAnsi="Times New Roman" w:cs="B Lotus" w:hint="cs"/>
          <w:sz w:val="29"/>
          <w:szCs w:val="29"/>
          <w:rtl/>
          <w:lang w:bidi="fa-IR"/>
        </w:rPr>
        <w:t xml:space="preserve"> </w:t>
      </w:r>
      <w:r w:rsidR="00F426B1" w:rsidRPr="00F426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برخاسته‌</w:t>
      </w:r>
      <w:r w:rsidRPr="00C13A01">
        <w:rPr>
          <w:rFonts w:ascii="Times New Roman" w:hAnsi="Times New Roman" w:cs="B Lotus" w:hint="eastAsia"/>
          <w:sz w:val="29"/>
          <w:szCs w:val="29"/>
          <w:rtl/>
          <w:lang w:bidi="fa-IR"/>
        </w:rPr>
        <w:t>‌اند بلکه آنها در این راه از هواپرستان گذشته پیروی می‌کنند، ولی خداوند با وجود توطئه و مکر دشمنان دین همواره سنت و حدیث را پیرو</w:t>
      </w:r>
      <w:r w:rsidRPr="00C13A01">
        <w:rPr>
          <w:rFonts w:ascii="Times New Roman" w:hAnsi="Times New Roman" w:cs="B Lotus" w:hint="cs"/>
          <w:sz w:val="29"/>
          <w:szCs w:val="29"/>
          <w:rtl/>
          <w:lang w:bidi="fa-IR"/>
        </w:rPr>
        <w:t xml:space="preserve">ز و سربلند نموده است. آنچه دشمنان معاصر زمزمه می‌کنند با آنچه گذشتگان گفته‌اند به هم نزدیک و دارای ریشة واحدی است اما یاوه‌گویی‌ها هر دو گروه فرق واضحی دارد و آن اینکه هواپرستان گذشته و منحرفان و ملحدان آن زمان دارای علم و درایت و آگاهی بود‌ه‌اند اما هواپرستان معاصر نماد جهالت و جسارت هستند و از سخنانشان به وضوح پیداست که آنها سخنان دیگران را به زبان می‌آورند و ادای آنها را درآورده و از آنها تقلید می‌کنند </w:t>
      </w:r>
      <w:r w:rsidRPr="00C13A01">
        <w:rPr>
          <w:rFonts w:ascii="Times New Roman" w:hAnsi="Times New Roman" w:cs="B Lotus" w:hint="cs"/>
          <w:sz w:val="29"/>
          <w:szCs w:val="29"/>
          <w:rtl/>
          <w:lang w:bidi="fa-IR"/>
        </w:rPr>
        <w:lastRenderedPageBreak/>
        <w:t>ولی تقلید را خوب انجام نم</w:t>
      </w:r>
      <w:r w:rsidR="00871B4C" w:rsidRPr="00C13A01">
        <w:rPr>
          <w:rFonts w:ascii="Times New Roman" w:hAnsi="Times New Roman" w:cs="B Lotus" w:hint="cs"/>
          <w:sz w:val="29"/>
          <w:szCs w:val="29"/>
          <w:rtl/>
          <w:lang w:bidi="fa-IR"/>
        </w:rPr>
        <w:t>ی‌د</w:t>
      </w:r>
      <w:r w:rsidRPr="00C13A01">
        <w:rPr>
          <w:rFonts w:ascii="Times New Roman" w:hAnsi="Times New Roman" w:cs="B Lotus" w:hint="cs"/>
          <w:sz w:val="29"/>
          <w:szCs w:val="29"/>
          <w:rtl/>
          <w:lang w:bidi="fa-IR"/>
        </w:rPr>
        <w:t>هند، و خود را از اهل حق برتر می‌دانند و به آنها توهین روا می‌دارند و برای رسیدن به این هدف روش‌های متعددی را در پیش گرفته‌اند که بارزترین این روش‌ها عبارتند از</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أ- متهم کردن بزرگترین ناقلان دین و سنت و حافظان حدیث به کفر! و ادعای اینکه تربیت</w:t>
      </w:r>
      <w:r w:rsidR="00871B4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‌یافتگان مکتب محمد</w:t>
      </w:r>
      <w:r w:rsidR="00871B4C">
        <w:rPr>
          <w:rFonts w:ascii="Times New Roman" w:hAnsi="Times New Roman" w:cs="B Lotus" w:hint="cs"/>
          <w:sz w:val="29"/>
          <w:szCs w:val="29"/>
          <w:rtl/>
          <w:lang w:bidi="fa-IR"/>
        </w:rPr>
        <w:t xml:space="preserve"> </w:t>
      </w:r>
      <w:r w:rsidR="00871B4C" w:rsidRPr="00871B4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کافر هستند، و روایات معتبرشان به صراحت این عقیده را بیان کرده است. علامة آنها تستری در کتابش «احقاق الحق!!»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همان‌گونه که موسی برای هدایت آمد و مردمان زیادی از بنی‌اسرائیل را هدایت کرد و آنگاه در دوران حیات او همه مرتد شدند و کسی جز هارون بر ایمانش باقی نماند، همین گونه محمد</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 و مردمان زیادی را هدایت کرد ولی بعد از وفات ایشان</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همه به عقب برگشتند و مرتد شدند... .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شاعر چه زیبا می‌سراید</w:t>
      </w:r>
      <w:r>
        <w:rPr>
          <w:rFonts w:ascii="Times New Roman" w:hAnsi="Times New Roman" w:cs="B Lotus" w:hint="cs"/>
          <w:sz w:val="29"/>
          <w:szCs w:val="29"/>
          <w:rtl/>
          <w:lang w:bidi="fa-IR"/>
        </w:rPr>
        <w:t xml:space="preserve">: </w:t>
      </w:r>
    </w:p>
    <w:tbl>
      <w:tblPr>
        <w:bidiVisual/>
        <w:tblW w:w="0" w:type="auto"/>
        <w:jc w:val="center"/>
        <w:tblLook w:val="01E0" w:firstRow="1" w:lastRow="1" w:firstColumn="1" w:lastColumn="1" w:noHBand="0" w:noVBand="0"/>
      </w:tblPr>
      <w:tblGrid>
        <w:gridCol w:w="3104"/>
        <w:gridCol w:w="798"/>
        <w:gridCol w:w="2991"/>
      </w:tblGrid>
      <w:tr w:rsidR="00FD68DE" w:rsidRPr="009C3AE4" w:rsidTr="009C3AE4">
        <w:trPr>
          <w:jc w:val="center"/>
        </w:trPr>
        <w:tc>
          <w:tcPr>
            <w:tcW w:w="3104"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لا</w:t>
            </w:r>
            <w:r w:rsidR="00DF68BD" w:rsidRPr="009C3AE4">
              <w:rPr>
                <w:rFonts w:ascii="Lotus Linotype" w:hAnsi="Lotus Linotype" w:cs="Lotus Linotype"/>
                <w:sz w:val="29"/>
                <w:szCs w:val="29"/>
                <w:rtl/>
                <w:lang w:bidi="fa-IR"/>
              </w:rPr>
              <w:t xml:space="preserve"> </w:t>
            </w:r>
            <w:r w:rsidRPr="009C3AE4">
              <w:rPr>
                <w:rFonts w:ascii="Lotus Linotype" w:hAnsi="Lotus Linotype" w:cs="Lotus Linotype"/>
                <w:sz w:val="29"/>
                <w:szCs w:val="29"/>
                <w:rtl/>
                <w:lang w:bidi="fa-IR"/>
              </w:rPr>
              <w:t xml:space="preserve">ترکن </w:t>
            </w:r>
            <w:r w:rsidR="00DF68BD" w:rsidRPr="009C3AE4">
              <w:rPr>
                <w:rFonts w:ascii="Lotus Linotype" w:hAnsi="Lotus Linotype" w:cs="Lotus Linotype"/>
                <w:sz w:val="29"/>
                <w:szCs w:val="29"/>
                <w:rtl/>
                <w:lang w:bidi="fa-IR"/>
              </w:rPr>
              <w:t>إ</w:t>
            </w:r>
            <w:r w:rsidRPr="009C3AE4">
              <w:rPr>
                <w:rFonts w:ascii="Lotus Linotype" w:hAnsi="Lotus Linotype" w:cs="Lotus Linotype"/>
                <w:sz w:val="29"/>
                <w:szCs w:val="29"/>
                <w:rtl/>
                <w:lang w:bidi="fa-IR"/>
              </w:rPr>
              <w:t>ل</w:t>
            </w:r>
            <w:r w:rsidR="00DF68BD" w:rsidRPr="009C3AE4">
              <w:rPr>
                <w:rFonts w:ascii="Lotus Linotype" w:hAnsi="Lotus Linotype" w:cs="Lotus Linotype" w:hint="cs"/>
                <w:sz w:val="29"/>
                <w:szCs w:val="29"/>
                <w:rtl/>
                <w:lang w:bidi="fa-IR"/>
              </w:rPr>
              <w:t>ى</w:t>
            </w:r>
            <w:r w:rsidRPr="009C3AE4">
              <w:rPr>
                <w:rFonts w:ascii="Lotus Linotype" w:hAnsi="Lotus Linotype" w:cs="Lotus Linotype"/>
                <w:sz w:val="29"/>
                <w:szCs w:val="29"/>
                <w:rtl/>
                <w:lang w:bidi="fa-IR"/>
              </w:rPr>
              <w:t xml:space="preserve"> الروافض </w:t>
            </w:r>
            <w:r w:rsidR="00153896" w:rsidRPr="009C3AE4">
              <w:rPr>
                <w:rFonts w:ascii="Lotus Linotype" w:hAnsi="Lotus Linotype" w:cs="Lotus Linotype" w:hint="cs"/>
                <w:sz w:val="29"/>
                <w:szCs w:val="29"/>
                <w:rtl/>
                <w:lang w:bidi="fa-IR"/>
              </w:rPr>
              <w:t>أ</w:t>
            </w:r>
            <w:r w:rsidRPr="009C3AE4">
              <w:rPr>
                <w:rFonts w:ascii="Lotus Linotype" w:hAnsi="Lotus Linotype" w:cs="Lotus Linotype"/>
                <w:sz w:val="29"/>
                <w:szCs w:val="29"/>
                <w:rtl/>
                <w:lang w:bidi="fa-IR"/>
              </w:rPr>
              <w:t>نهم</w:t>
            </w:r>
            <w:r w:rsidR="00DF68BD" w:rsidRPr="009C3AE4">
              <w:rPr>
                <w:rFonts w:ascii="Lotus Linotype" w:hAnsi="Lotus Linotype" w:cs="Lotus Linotype"/>
                <w:sz w:val="29"/>
                <w:szCs w:val="29"/>
                <w:rtl/>
                <w:lang w:bidi="fa-IR"/>
              </w:rPr>
              <w:br/>
            </w:r>
          </w:p>
        </w:tc>
        <w:tc>
          <w:tcPr>
            <w:tcW w:w="798"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2991"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شتموا الصحاب</w:t>
            </w:r>
            <w:r w:rsidR="00DF68BD" w:rsidRPr="009C3AE4">
              <w:rPr>
                <w:rFonts w:ascii="Lotus Linotype" w:hAnsi="Lotus Linotype" w:cs="Lotus Linotype"/>
                <w:sz w:val="29"/>
                <w:szCs w:val="29"/>
                <w:rtl/>
                <w:lang w:bidi="fa-IR"/>
              </w:rPr>
              <w:t>ة</w:t>
            </w:r>
            <w:r w:rsidRPr="009C3AE4">
              <w:rPr>
                <w:rFonts w:ascii="Lotus Linotype" w:hAnsi="Lotus Linotype" w:cs="Lotus Linotype"/>
                <w:sz w:val="29"/>
                <w:szCs w:val="29"/>
                <w:rtl/>
                <w:lang w:bidi="fa-IR"/>
              </w:rPr>
              <w:t xml:space="preserve"> دو</w:t>
            </w:r>
            <w:r w:rsidR="00DF68BD" w:rsidRPr="009C3AE4">
              <w:rPr>
                <w:rFonts w:ascii="Lotus Linotype" w:hAnsi="Lotus Linotype" w:cs="Lotus Linotype"/>
                <w:sz w:val="29"/>
                <w:szCs w:val="29"/>
                <w:rtl/>
                <w:lang w:bidi="fa-IR"/>
              </w:rPr>
              <w:t>ن</w:t>
            </w:r>
            <w:r w:rsidR="00153896" w:rsidRPr="009C3AE4">
              <w:rPr>
                <w:rFonts w:ascii="Lotus Linotype" w:hAnsi="Lotus Linotype" w:cs="Lotus Linotype" w:hint="cs"/>
                <w:sz w:val="29"/>
                <w:szCs w:val="29"/>
                <w:rtl/>
                <w:lang w:bidi="fa-IR"/>
              </w:rPr>
              <w:t xml:space="preserve"> </w:t>
            </w:r>
            <w:r w:rsidRPr="009C3AE4">
              <w:rPr>
                <w:rFonts w:ascii="Lotus Linotype" w:hAnsi="Lotus Linotype" w:cs="Lotus Linotype"/>
                <w:sz w:val="29"/>
                <w:szCs w:val="29"/>
                <w:rtl/>
                <w:lang w:bidi="fa-IR"/>
              </w:rPr>
              <w:t>ما</w:t>
            </w:r>
            <w:r w:rsidR="00DF68BD" w:rsidRPr="009C3AE4">
              <w:rPr>
                <w:rFonts w:ascii="Lotus Linotype" w:hAnsi="Lotus Linotype" w:cs="Lotus Linotype"/>
                <w:sz w:val="29"/>
                <w:szCs w:val="29"/>
                <w:rtl/>
                <w:lang w:bidi="fa-IR"/>
              </w:rPr>
              <w:t xml:space="preserve"> </w:t>
            </w:r>
            <w:r w:rsidRPr="009C3AE4">
              <w:rPr>
                <w:rFonts w:ascii="Lotus Linotype" w:hAnsi="Lotus Linotype" w:cs="Lotus Linotype"/>
                <w:sz w:val="29"/>
                <w:szCs w:val="29"/>
                <w:rtl/>
                <w:lang w:bidi="fa-IR"/>
              </w:rPr>
              <w:t>برهان</w:t>
            </w:r>
            <w:r w:rsidR="00DF68BD"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به روافض گرایش پیدا مکن چون آنها بدون دلیل اصحاب پیامبر</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00DF68B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را ناسزا گفته‌اند. </w:t>
      </w:r>
    </w:p>
    <w:tbl>
      <w:tblPr>
        <w:bidiVisual/>
        <w:tblW w:w="0" w:type="auto"/>
        <w:jc w:val="center"/>
        <w:tblLook w:val="01E0" w:firstRow="1" w:lastRow="1" w:firstColumn="1" w:lastColumn="1" w:noHBand="0" w:noVBand="0"/>
      </w:tblPr>
      <w:tblGrid>
        <w:gridCol w:w="3104"/>
        <w:gridCol w:w="798"/>
        <w:gridCol w:w="2991"/>
      </w:tblGrid>
      <w:tr w:rsidR="00FD68DE" w:rsidRPr="009C3AE4" w:rsidTr="009C3AE4">
        <w:trPr>
          <w:trHeight w:val="544"/>
          <w:jc w:val="center"/>
        </w:trPr>
        <w:tc>
          <w:tcPr>
            <w:tcW w:w="3104" w:type="dxa"/>
          </w:tcPr>
          <w:p w:rsidR="001D0C11"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لعنوا کما بغضوا صحاب</w:t>
            </w:r>
            <w:r w:rsidR="00153896" w:rsidRPr="009C3AE4">
              <w:rPr>
                <w:rFonts w:ascii="Lotus Linotype" w:hAnsi="Lotus Linotype" w:cs="Lotus Linotype" w:hint="cs"/>
                <w:sz w:val="29"/>
                <w:szCs w:val="29"/>
                <w:rtl/>
                <w:lang w:bidi="fa-IR"/>
              </w:rPr>
              <w:t>ة</w:t>
            </w:r>
            <w:r w:rsidRPr="009C3AE4">
              <w:rPr>
                <w:rFonts w:ascii="Lotus Linotype" w:hAnsi="Lotus Linotype" w:cs="Lotus Linotype"/>
                <w:sz w:val="29"/>
                <w:szCs w:val="29"/>
                <w:rtl/>
                <w:lang w:bidi="fa-IR"/>
              </w:rPr>
              <w:t xml:space="preserve"> </w:t>
            </w:r>
            <w:r w:rsidR="00DF68BD" w:rsidRPr="009C3AE4">
              <w:rPr>
                <w:rFonts w:ascii="Lotus Linotype" w:hAnsi="Lotus Linotype" w:cs="Lotus Linotype"/>
                <w:sz w:val="29"/>
                <w:szCs w:val="29"/>
                <w:rtl/>
                <w:lang w:bidi="fa-IR"/>
              </w:rPr>
              <w:t>أ</w:t>
            </w:r>
            <w:r w:rsidRPr="009C3AE4">
              <w:rPr>
                <w:rFonts w:ascii="Lotus Linotype" w:hAnsi="Lotus Linotype" w:cs="Lotus Linotype"/>
                <w:sz w:val="29"/>
                <w:szCs w:val="29"/>
                <w:rtl/>
                <w:lang w:bidi="fa-IR"/>
              </w:rPr>
              <w:t>حمد</w:t>
            </w:r>
            <w:r w:rsidR="001D0C11" w:rsidRPr="009C3AE4">
              <w:rPr>
                <w:rFonts w:ascii="Lotus Linotype" w:hAnsi="Lotus Linotype" w:cs="Lotus Linotype"/>
                <w:sz w:val="29"/>
                <w:szCs w:val="29"/>
                <w:rtl/>
                <w:lang w:bidi="fa-IR"/>
              </w:rPr>
              <w:br/>
            </w:r>
          </w:p>
          <w:p w:rsidR="00FD68DE" w:rsidRPr="009C3AE4" w:rsidRDefault="00FD68DE" w:rsidP="009C3AE4">
            <w:pPr>
              <w:widowControl w:val="0"/>
              <w:rPr>
                <w:sz w:val="2"/>
                <w:szCs w:val="2"/>
                <w:rtl/>
                <w:lang w:bidi="fa-IR"/>
              </w:rPr>
            </w:pPr>
          </w:p>
        </w:tc>
        <w:tc>
          <w:tcPr>
            <w:tcW w:w="798"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2991"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وودادهم فرض عل</w:t>
            </w:r>
            <w:r w:rsidR="00DF68BD" w:rsidRPr="009C3AE4">
              <w:rPr>
                <w:rFonts w:ascii="Lotus Linotype" w:hAnsi="Lotus Linotype" w:cs="Lotus Linotype"/>
                <w:sz w:val="29"/>
                <w:szCs w:val="29"/>
                <w:rtl/>
                <w:lang w:bidi="fa-IR"/>
              </w:rPr>
              <w:t>ى الإ</w:t>
            </w:r>
            <w:r w:rsidRPr="009C3AE4">
              <w:rPr>
                <w:rFonts w:ascii="Lotus Linotype" w:hAnsi="Lotus Linotype" w:cs="Lotus Linotype"/>
                <w:sz w:val="29"/>
                <w:szCs w:val="29"/>
                <w:rtl/>
                <w:lang w:bidi="fa-IR"/>
              </w:rPr>
              <w:t>نسان</w:t>
            </w:r>
            <w:r w:rsidRPr="009C3AE4">
              <w:rPr>
                <w:rFonts w:ascii="Lotus Linotype" w:hAnsi="Lotus Linotype" w:cs="Lotus Linotype"/>
                <w:sz w:val="29"/>
                <w:szCs w:val="29"/>
                <w:rtl/>
                <w:lang w:bidi="fa-IR"/>
              </w:rPr>
              <w:br/>
            </w:r>
          </w:p>
        </w:tc>
      </w:tr>
    </w:tbl>
    <w:p w:rsidR="00FD68DE" w:rsidRPr="00C13A01" w:rsidRDefault="00FD68DE" w:rsidP="006F4EFD">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با آن که دوست داشتن اصحاب محمد</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فرض است آنها با اصحاب پیامبر</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دشمنی ورزیده‌اند. لعنت خدا بر دشمنان اصحاب باد. </w:t>
      </w:r>
    </w:p>
    <w:tbl>
      <w:tblPr>
        <w:bidiVisual/>
        <w:tblW w:w="0" w:type="auto"/>
        <w:jc w:val="center"/>
        <w:tblLook w:val="01E0" w:firstRow="1" w:lastRow="1" w:firstColumn="1" w:lastColumn="1" w:noHBand="0" w:noVBand="0"/>
      </w:tblPr>
      <w:tblGrid>
        <w:gridCol w:w="3104"/>
        <w:gridCol w:w="798"/>
        <w:gridCol w:w="2991"/>
      </w:tblGrid>
      <w:tr w:rsidR="00FD68DE" w:rsidRPr="009C3AE4" w:rsidTr="009C3AE4">
        <w:trPr>
          <w:jc w:val="center"/>
        </w:trPr>
        <w:tc>
          <w:tcPr>
            <w:tcW w:w="3104"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حسب الصحابه والقرابة سنة</w:t>
            </w:r>
            <w:r w:rsidR="00DF68BD" w:rsidRPr="009C3AE4">
              <w:rPr>
                <w:rFonts w:ascii="Lotus Linotype" w:hAnsi="Lotus Linotype" w:cs="Lotus Linotype"/>
                <w:sz w:val="29"/>
                <w:szCs w:val="29"/>
                <w:rtl/>
                <w:lang w:bidi="fa-IR"/>
              </w:rPr>
              <w:br/>
            </w:r>
          </w:p>
        </w:tc>
        <w:tc>
          <w:tcPr>
            <w:tcW w:w="798"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2991" w:type="dxa"/>
          </w:tcPr>
          <w:p w:rsidR="00FD68DE" w:rsidRPr="009C3AE4" w:rsidRDefault="00DF68BD"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أ</w:t>
            </w:r>
            <w:r w:rsidR="00FD68DE" w:rsidRPr="009C3AE4">
              <w:rPr>
                <w:rFonts w:ascii="Lotus Linotype" w:hAnsi="Lotus Linotype" w:cs="Lotus Linotype"/>
                <w:sz w:val="29"/>
                <w:szCs w:val="29"/>
                <w:rtl/>
                <w:lang w:bidi="fa-IR"/>
              </w:rPr>
              <w:t>لق</w:t>
            </w:r>
            <w:r w:rsidRPr="009C3AE4">
              <w:rPr>
                <w:rFonts w:ascii="Lotus Linotype" w:hAnsi="Lotus Linotype" w:cs="Lotus Linotype"/>
                <w:sz w:val="29"/>
                <w:szCs w:val="29"/>
                <w:rtl/>
                <w:lang w:bidi="fa-IR"/>
              </w:rPr>
              <w:t>ى</w:t>
            </w:r>
            <w:r w:rsidR="00FD68DE" w:rsidRPr="009C3AE4">
              <w:rPr>
                <w:rFonts w:ascii="Lotus Linotype" w:hAnsi="Lotus Linotype" w:cs="Lotus Linotype"/>
                <w:sz w:val="29"/>
                <w:szCs w:val="29"/>
                <w:rtl/>
                <w:lang w:bidi="fa-IR"/>
              </w:rPr>
              <w:t xml:space="preserve"> بها رب</w:t>
            </w:r>
            <w:r w:rsidRPr="009C3AE4">
              <w:rPr>
                <w:rFonts w:ascii="Lotus Linotype" w:hAnsi="Lotus Linotype" w:cs="Lotus Linotype"/>
                <w:sz w:val="29"/>
                <w:szCs w:val="29"/>
                <w:rtl/>
                <w:lang w:bidi="fa-IR"/>
              </w:rPr>
              <w:t>ي إ</w:t>
            </w:r>
            <w:r w:rsidR="00FD68DE" w:rsidRPr="009C3AE4">
              <w:rPr>
                <w:rFonts w:ascii="Lotus Linotype" w:hAnsi="Lotus Linotype" w:cs="Lotus Linotype"/>
                <w:sz w:val="29"/>
                <w:szCs w:val="29"/>
                <w:rtl/>
                <w:lang w:bidi="fa-IR"/>
              </w:rPr>
              <w:t xml:space="preserve">ذا </w:t>
            </w:r>
            <w:r w:rsidRPr="009C3AE4">
              <w:rPr>
                <w:rFonts w:ascii="Lotus Linotype" w:hAnsi="Lotus Linotype" w:cs="Lotus Linotype"/>
                <w:sz w:val="29"/>
                <w:szCs w:val="29"/>
                <w:rtl/>
                <w:lang w:bidi="fa-IR"/>
              </w:rPr>
              <w:t>أ</w:t>
            </w:r>
            <w:r w:rsidR="00FD68DE" w:rsidRPr="009C3AE4">
              <w:rPr>
                <w:rFonts w:ascii="Lotus Linotype" w:hAnsi="Lotus Linotype" w:cs="Lotus Linotype"/>
                <w:sz w:val="29"/>
                <w:szCs w:val="29"/>
                <w:rtl/>
                <w:lang w:bidi="fa-IR"/>
              </w:rPr>
              <w:t>حیان</w:t>
            </w:r>
            <w:r w:rsidRPr="009C3AE4">
              <w:rPr>
                <w:rFonts w:ascii="Lotus Linotype" w:hAnsi="Lotus Linotype" w:cs="Lotus Linotype"/>
                <w:sz w:val="29"/>
                <w:szCs w:val="29"/>
                <w:rtl/>
                <w:lang w:bidi="fa-IR"/>
              </w:rPr>
              <w:t>ي</w:t>
            </w:r>
            <w:r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دوست داشتن اصحاب و خویشاوندان پیامبر</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سنت است و تا قیامت این محبت در دل ماست. </w:t>
      </w:r>
    </w:p>
    <w:tbl>
      <w:tblPr>
        <w:bidiVisual/>
        <w:tblW w:w="0" w:type="auto"/>
        <w:jc w:val="center"/>
        <w:tblLook w:val="01E0" w:firstRow="1" w:lastRow="1" w:firstColumn="1" w:lastColumn="1" w:noHBand="0" w:noVBand="0"/>
      </w:tblPr>
      <w:tblGrid>
        <w:gridCol w:w="3104"/>
        <w:gridCol w:w="698"/>
        <w:gridCol w:w="3091"/>
      </w:tblGrid>
      <w:tr w:rsidR="00FD68DE" w:rsidRPr="009C3AE4" w:rsidTr="009C3AE4">
        <w:trPr>
          <w:jc w:val="center"/>
        </w:trPr>
        <w:tc>
          <w:tcPr>
            <w:tcW w:w="3104" w:type="dxa"/>
          </w:tcPr>
          <w:p w:rsidR="00FD68DE" w:rsidRPr="009C3AE4" w:rsidRDefault="00153896"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hint="cs"/>
                <w:sz w:val="29"/>
                <w:szCs w:val="29"/>
                <w:rtl/>
                <w:lang w:bidi="fa-IR"/>
              </w:rPr>
              <w:t>احذر</w:t>
            </w:r>
            <w:r w:rsidR="00FD68DE" w:rsidRPr="009C3AE4">
              <w:rPr>
                <w:rFonts w:ascii="Lotus Linotype" w:hAnsi="Lotus Linotype" w:cs="Lotus Linotype"/>
                <w:sz w:val="29"/>
                <w:szCs w:val="29"/>
                <w:rtl/>
                <w:lang w:bidi="fa-IR"/>
              </w:rPr>
              <w:t xml:space="preserve"> عقاب الله وارج ثوابه</w:t>
            </w:r>
            <w:r w:rsidR="00FD68DE" w:rsidRPr="009C3AE4">
              <w:rPr>
                <w:rFonts w:ascii="Lotus Linotype" w:hAnsi="Lotus Linotype" w:cs="Lotus Linotype"/>
                <w:sz w:val="29"/>
                <w:szCs w:val="29"/>
                <w:rtl/>
                <w:lang w:bidi="fa-IR"/>
              </w:rPr>
              <w:br/>
            </w:r>
          </w:p>
        </w:tc>
        <w:tc>
          <w:tcPr>
            <w:tcW w:w="698"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3091"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حتی تکون کمن له قلبان</w:t>
            </w:r>
            <w:r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از عذاب الهی بهراس و به پاداش او امیدوار باش چنان که گویا دو قلب داشته باشی.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lastRenderedPageBreak/>
        <w:t>هدف آنها دشمنی با اصحاب پیامبر</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است بنابراین بعد از ابوهریره</w:t>
      </w:r>
      <w:r w:rsidR="00DF68BD">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نوبت طعنه‌زدن به دیگر اصحاب پیامبر</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ناقلان سنت او به امت اسلامی می‌رسد آنها بزرگترین ناقلان سنت و ائمه و حافظان آن را متهم کرده‌اند که آنان کافر بوده‌اند!! و طبق عقیده آنها تربیت</w:t>
      </w:r>
      <w:r w:rsidR="006F4EF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‌یافتگان مکتب محمد</w:t>
      </w:r>
      <w:r w:rsidR="00DF68BD">
        <w:rPr>
          <w:rFonts w:ascii="Times New Roman" w:hAnsi="Times New Roman" w:cs="B Lotus" w:hint="cs"/>
          <w:sz w:val="29"/>
          <w:szCs w:val="29"/>
          <w:rtl/>
          <w:lang w:bidi="fa-IR"/>
        </w:rPr>
        <w:t xml:space="preserve"> </w:t>
      </w:r>
      <w:r w:rsidR="00DF68BD" w:rsidRPr="00DF68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کافرند، و روایات معتبر آنها این عقیده را به صراحت بیان کرده است. </w:t>
      </w:r>
    </w:p>
    <w:p w:rsidR="00FD68DE" w:rsidRPr="001D0C11" w:rsidRDefault="00FD68DE" w:rsidP="00214410">
      <w:pPr>
        <w:pStyle w:val="StyleComplexBLotus12ptJustifiedFirstline05cmCharCharChar3CharCharChar"/>
        <w:widowControl w:val="0"/>
        <w:spacing w:line="221" w:lineRule="auto"/>
        <w:rPr>
          <w:rFonts w:ascii="Times New Roman" w:hAnsi="Times New Roman" w:cs="B Lotus" w:hint="cs"/>
          <w:spacing w:val="-8"/>
          <w:sz w:val="29"/>
          <w:szCs w:val="29"/>
          <w:rtl/>
          <w:lang w:bidi="fa-IR"/>
        </w:rPr>
      </w:pPr>
      <w:r w:rsidRPr="001D0C11">
        <w:rPr>
          <w:rFonts w:ascii="Times New Roman" w:hAnsi="Times New Roman" w:cs="B Lotus" w:hint="cs"/>
          <w:spacing w:val="-8"/>
          <w:sz w:val="29"/>
          <w:szCs w:val="29"/>
          <w:rtl/>
          <w:lang w:bidi="fa-IR"/>
        </w:rPr>
        <w:t>و یکی دیگر از روش‌های آنها این است که می‌گویند: فراگرفتن حدیث پیامبر</w:t>
      </w:r>
      <w:r w:rsidR="00DF68BD" w:rsidRPr="001D0C11">
        <w:rPr>
          <w:rFonts w:ascii="Times New Roman" w:hAnsi="Times New Roman" w:cs="B Lotus" w:hint="cs"/>
          <w:spacing w:val="-8"/>
          <w:sz w:val="29"/>
          <w:szCs w:val="29"/>
          <w:rtl/>
          <w:lang w:bidi="fa-IR"/>
        </w:rPr>
        <w:t xml:space="preserve"> </w:t>
      </w:r>
      <w:r w:rsidR="00DF68BD" w:rsidRPr="001D0C11">
        <w:rPr>
          <w:rFonts w:ascii="Times New Roman" w:hAnsi="Times New Roman" w:cs="CTraditional Arabic" w:hint="cs"/>
          <w:spacing w:val="-8"/>
          <w:sz w:val="28"/>
          <w:szCs w:val="28"/>
          <w:rtl/>
          <w:lang w:bidi="fa-IR"/>
        </w:rPr>
        <w:t>ص</w:t>
      </w:r>
      <w:r w:rsidRPr="001D0C11">
        <w:rPr>
          <w:rFonts w:ascii="Times New Roman" w:hAnsi="Times New Roman" w:cs="B Lotus" w:hint="cs"/>
          <w:spacing w:val="-8"/>
          <w:sz w:val="29"/>
          <w:szCs w:val="29"/>
          <w:rtl/>
          <w:lang w:bidi="fa-IR"/>
        </w:rPr>
        <w:t xml:space="preserve"> جز از طریق اهل بیت درست نیست، و منظور آنها از اهل بیت دوازده امام آنهاست</w:t>
      </w:r>
      <w:r w:rsidRPr="001D0C11">
        <w:rPr>
          <w:rStyle w:val="FootnoteReference"/>
          <w:rFonts w:cs="B Lotus"/>
          <w:spacing w:val="-8"/>
          <w:sz w:val="29"/>
          <w:szCs w:val="29"/>
          <w:rtl/>
          <w:lang w:bidi="fa-IR"/>
        </w:rPr>
        <w:t>(</w:t>
      </w:r>
      <w:r w:rsidRPr="001D0C11">
        <w:rPr>
          <w:rStyle w:val="FootnoteReference"/>
          <w:rFonts w:cs="B Lotus"/>
          <w:spacing w:val="-8"/>
          <w:sz w:val="29"/>
          <w:szCs w:val="29"/>
          <w:rtl/>
          <w:lang w:bidi="fa-IR"/>
        </w:rPr>
        <w:footnoteReference w:id="12"/>
      </w:r>
      <w:r w:rsidRPr="001D0C11">
        <w:rPr>
          <w:rStyle w:val="FootnoteReference"/>
          <w:rFonts w:cs="B Lotus"/>
          <w:spacing w:val="-8"/>
          <w:sz w:val="29"/>
          <w:szCs w:val="29"/>
          <w:rtl/>
          <w:lang w:bidi="fa-IR"/>
        </w:rPr>
        <w:t>)</w:t>
      </w:r>
      <w:r w:rsidR="00DF68BD" w:rsidRPr="001D0C11">
        <w:rPr>
          <w:rFonts w:ascii="Times New Roman" w:hAnsi="Times New Roman" w:cs="B Lotus" w:hint="cs"/>
          <w:spacing w:val="-8"/>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lastRenderedPageBreak/>
        <w:t>و شیخ آنها کاشف الغطاء در کتابش (اصل الشیعه، ص 79)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(امامیه فقط احادیثی را معتبر می‌دانند که اهل بیت از جدّ خود روایت کرده‌اند یعنی احادیثی که صادق از پدرش باقر و او از پدرش زین‌العابدین و او از حسین و او از پدرش امیرالمؤمنین و او از رسول خدا</w:t>
      </w:r>
      <w:r w:rsidR="00BC29D9">
        <w:rPr>
          <w:rFonts w:ascii="Times New Roman" w:hAnsi="Times New Roman" w:cs="B Lotus" w:hint="cs"/>
          <w:sz w:val="29"/>
          <w:szCs w:val="29"/>
          <w:rtl/>
          <w:lang w:bidi="fa-IR"/>
        </w:rPr>
        <w:t xml:space="preserve"> </w:t>
      </w:r>
      <w:r w:rsidR="00BC29D9" w:rsidRPr="00BC29D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اما احادیثی که افرادی همانند ابوهریره و سمره</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بن جندب و مروان بن حکم و عمران‌بن حطان خارجی و عمروبن عاص و امثالشان روایت کرده‌اند، نزد امامیه اندازه پشیزی ارزش و اعتبار ندارند). </w:t>
      </w:r>
    </w:p>
    <w:p w:rsidR="00FD68DE" w:rsidRPr="00CD3943" w:rsidRDefault="00FD68DE" w:rsidP="00214410">
      <w:pPr>
        <w:pStyle w:val="StyleComplexBLotus12ptJustifiedFirstline05cmCharCharChar3CharCharChar"/>
        <w:widowControl w:val="0"/>
        <w:spacing w:line="221" w:lineRule="auto"/>
        <w:rPr>
          <w:rFonts w:ascii="Times New Roman" w:hAnsi="Times New Roman" w:cs="B Lotus" w:hint="cs"/>
          <w:spacing w:val="-4"/>
          <w:sz w:val="29"/>
          <w:szCs w:val="29"/>
          <w:rtl/>
          <w:lang w:bidi="fa-IR"/>
        </w:rPr>
      </w:pPr>
      <w:r w:rsidRPr="00CD3943">
        <w:rPr>
          <w:rFonts w:ascii="Times New Roman" w:hAnsi="Times New Roman" w:cs="B Lotus" w:hint="cs"/>
          <w:spacing w:val="-4"/>
          <w:sz w:val="29"/>
          <w:szCs w:val="29"/>
          <w:rtl/>
          <w:lang w:bidi="fa-IR"/>
        </w:rPr>
        <w:t>بنابراین یکی از آنها که به نام عبدالحسین شرف‌الدین موسوی که هم‌کیشانش او را آیت‌الله العظمی!! می‌گویند کتابی تألیف کرده و در آن به ابوهریره</w:t>
      </w:r>
      <w:r w:rsidR="00CD3943" w:rsidRPr="00CD3943">
        <w:rPr>
          <w:rFonts w:ascii="Times New Roman" w:hAnsi="Times New Roman" w:cs="B Lotus" w:hint="cs"/>
          <w:spacing w:val="-4"/>
          <w:sz w:val="29"/>
          <w:szCs w:val="29"/>
          <w:rtl/>
          <w:lang w:bidi="fa-IR"/>
        </w:rPr>
        <w:t xml:space="preserve"> </w:t>
      </w:r>
      <w:r w:rsidRPr="00CD3943">
        <w:rPr>
          <w:rFonts w:ascii="Times New Roman" w:hAnsi="Times New Roman" w:cs="B Lotus" w:hint="cs"/>
          <w:spacing w:val="-4"/>
          <w:sz w:val="29"/>
          <w:szCs w:val="29"/>
          <w:lang w:bidi="fa-IR"/>
        </w:rPr>
        <w:sym w:font="AGA Arabesque" w:char="F074"/>
      </w:r>
      <w:r w:rsidRPr="00CD3943">
        <w:rPr>
          <w:rFonts w:ascii="Times New Roman" w:hAnsi="Times New Roman" w:cs="B Lotus" w:hint="cs"/>
          <w:spacing w:val="-4"/>
          <w:sz w:val="29"/>
          <w:szCs w:val="29"/>
          <w:rtl/>
          <w:lang w:bidi="fa-IR"/>
        </w:rPr>
        <w:t xml:space="preserve"> طعنه زده است</w:t>
      </w:r>
      <w:r w:rsidRPr="00CD3943">
        <w:rPr>
          <w:rStyle w:val="FootnoteReference"/>
          <w:rFonts w:cs="B Lotus"/>
          <w:spacing w:val="-4"/>
          <w:sz w:val="29"/>
          <w:szCs w:val="29"/>
          <w:rtl/>
          <w:lang w:bidi="fa-IR"/>
        </w:rPr>
        <w:t>(</w:t>
      </w:r>
      <w:r w:rsidRPr="00CD3943">
        <w:rPr>
          <w:rStyle w:val="FootnoteReference"/>
          <w:rFonts w:cs="B Lotus"/>
          <w:spacing w:val="-4"/>
          <w:sz w:val="29"/>
          <w:szCs w:val="29"/>
          <w:rtl/>
          <w:lang w:bidi="fa-IR"/>
        </w:rPr>
        <w:footnoteReference w:id="13"/>
      </w:r>
      <w:r w:rsidRPr="00CD3943">
        <w:rPr>
          <w:rStyle w:val="FootnoteReference"/>
          <w:rFonts w:cs="B Lotus"/>
          <w:spacing w:val="-4"/>
          <w:sz w:val="29"/>
          <w:szCs w:val="29"/>
          <w:rtl/>
          <w:lang w:bidi="fa-IR"/>
        </w:rPr>
        <w:t>)</w:t>
      </w:r>
      <w:r w:rsidRPr="00CD3943">
        <w:rPr>
          <w:rFonts w:ascii="Times New Roman" w:hAnsi="Times New Roman" w:cs="B Lotus" w:hint="cs"/>
          <w:spacing w:val="-4"/>
          <w:sz w:val="29"/>
          <w:szCs w:val="29"/>
          <w:rtl/>
          <w:lang w:bidi="fa-IR"/>
        </w:rPr>
        <w:t xml:space="preserve"> و دروغ‌ها و اعتراضاتی ذکر کرده تا اینگونه این صحابی بزرگوار را بدنام کند، بعد از آن از شکم این کتاب دو کتاب دیگر به نام‌های «ابوهریره شیخ المغیره» تألیف محمد ابوریه کشیده‌اند، و این مؤلف شیوه استادش را در پیش گرفته اما بیشتر از او راه انحراف را در پیش گرفته و از حقیقت فاصله گرفته است، و بعد از تألیف این کتاب یهودیان و شیعه بی‌درنگ آن را خریدند و توزیع کردند</w:t>
      </w:r>
      <w:r w:rsidRPr="00CD3943">
        <w:rPr>
          <w:rStyle w:val="FootnoteReference"/>
          <w:rFonts w:cs="B Lotus"/>
          <w:spacing w:val="-4"/>
          <w:sz w:val="29"/>
          <w:szCs w:val="29"/>
          <w:rtl/>
          <w:lang w:bidi="fa-IR"/>
        </w:rPr>
        <w:t>(</w:t>
      </w:r>
      <w:r w:rsidRPr="00CD3943">
        <w:rPr>
          <w:rStyle w:val="FootnoteReference"/>
          <w:rFonts w:cs="B Lotus"/>
          <w:spacing w:val="-4"/>
          <w:sz w:val="29"/>
          <w:szCs w:val="29"/>
          <w:rtl/>
          <w:lang w:bidi="fa-IR"/>
        </w:rPr>
        <w:footnoteReference w:id="14"/>
      </w:r>
      <w:r w:rsidRPr="00CD3943">
        <w:rPr>
          <w:rStyle w:val="FootnoteReference"/>
          <w:rFonts w:cs="B Lotus"/>
          <w:spacing w:val="-4"/>
          <w:sz w:val="29"/>
          <w:szCs w:val="29"/>
          <w:rtl/>
          <w:lang w:bidi="fa-IR"/>
        </w:rPr>
        <w:t>)</w:t>
      </w:r>
      <w:r w:rsidR="00EC455F" w:rsidRPr="00CD3943">
        <w:rPr>
          <w:rFonts w:ascii="Times New Roman" w:hAnsi="Times New Roman" w:cs="B Lotus" w:hint="cs"/>
          <w:spacing w:val="-4"/>
          <w:sz w:val="29"/>
          <w:szCs w:val="29"/>
          <w:rtl/>
          <w:lang w:bidi="fa-IR"/>
        </w:rPr>
        <w:t>.</w:t>
      </w:r>
    </w:p>
    <w:p w:rsidR="00FD68DE" w:rsidRPr="00C13A01" w:rsidRDefault="00FD68DE" w:rsidP="006F4EFD">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مؤلف دیگر محمد سماوی تیجانی است او یکی از افراد بارز باطنیه و صوفیه می‌باشد، اگر خواننده گرامی از همه آنچه اینها علیه امت نوشته‌اند اطلاع یابد از بلایی که برای امت محمدی</w:t>
      </w:r>
      <w:r w:rsidR="00EC455F">
        <w:rPr>
          <w:rFonts w:ascii="Times New Roman" w:hAnsi="Times New Roman" w:cs="B Lotus" w:hint="cs"/>
          <w:sz w:val="29"/>
          <w:szCs w:val="29"/>
          <w:rtl/>
          <w:lang w:bidi="fa-IR"/>
        </w:rPr>
        <w:t xml:space="preserve"> </w:t>
      </w:r>
      <w:r w:rsidR="00EC455F" w:rsidRPr="00EC455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پیش آمده و از اینکه قلم‌های مسموم </w:t>
      </w:r>
      <w:r w:rsidRPr="00C13A01">
        <w:rPr>
          <w:rFonts w:ascii="Times New Roman" w:hAnsi="Times New Roman" w:cs="B Lotus" w:hint="cs"/>
          <w:sz w:val="29"/>
          <w:szCs w:val="29"/>
          <w:rtl/>
          <w:lang w:bidi="fa-IR"/>
        </w:rPr>
        <w:lastRenderedPageBreak/>
        <w:t>علمای سوء نفاق را بین امت گسترش می‌دهند متأسف خواهد شد و از حسرت و ناراحتی از پای درخواهد آمد، اینها در حقیقت دعوتگران به سوی تفرقه هستند که امت را به گروه‌ها و دسته‌ها تقسیم می‌کنند و اینگونه اسلام لقمه‌ای راحت برای هر دشمنی خواهد بود، بنابراین برخود لازم دیدم تا به شبهات اینها و دروغ‌پردازی‌ها و یاوه‌گویی‌هایشان پاسخ دهم، و وجه مشترک همه اینها را بیان کنم و با توکل به خدا و به توفیق او حق را با دلیل و برهان ارائه دهم. خ</w:t>
      </w:r>
      <w:r w:rsidR="00CD3943">
        <w:rPr>
          <w:rFonts w:ascii="Times New Roman" w:hAnsi="Times New Roman" w:cs="B Lotus" w:hint="cs"/>
          <w:sz w:val="29"/>
          <w:szCs w:val="29"/>
          <w:rtl/>
        </w:rPr>
        <w:t>لا</w:t>
      </w:r>
      <w:r w:rsidRPr="00C13A01">
        <w:rPr>
          <w:rFonts w:ascii="Times New Roman" w:hAnsi="Times New Roman" w:cs="B Lotus" w:hint="cs"/>
          <w:sz w:val="29"/>
          <w:szCs w:val="29"/>
          <w:rtl/>
          <w:lang w:bidi="fa-IR"/>
        </w:rPr>
        <w:t>صه مطلب اینکه هدف آنها طعنه زدن به ابوهریره</w:t>
      </w:r>
      <w:r w:rsidRPr="00C13A01">
        <w:rPr>
          <w:rFonts w:ascii="Times New Roman" w:hAnsi="Times New Roman" w:cs="B Lotus" w:hint="cs"/>
          <w:sz w:val="29"/>
          <w:szCs w:val="29"/>
          <w:lang w:bidi="fa-IR"/>
        </w:rPr>
        <w:sym w:font="AGA Arabesque" w:char="F074"/>
      </w:r>
      <w:r w:rsidR="00CD3943">
        <w:rPr>
          <w:rFonts w:ascii="Times New Roman" w:hAnsi="Times New Roman" w:cs="B Lotus"/>
          <w:sz w:val="29"/>
          <w:szCs w:val="29"/>
          <w:lang w:bidi="fa-IR"/>
        </w:rPr>
        <w:t xml:space="preserve"> </w:t>
      </w:r>
      <w:r w:rsidRPr="00C13A01">
        <w:rPr>
          <w:rFonts w:ascii="Times New Roman" w:hAnsi="Times New Roman" w:cs="B Lotus" w:hint="cs"/>
          <w:sz w:val="29"/>
          <w:szCs w:val="29"/>
          <w:rtl/>
          <w:lang w:bidi="fa-IR"/>
        </w:rPr>
        <w:t xml:space="preserve"> نیست بلکه این کارشان مقدمه‌ای برای از بین بردن اسلام است و این فرومایگان از آنجا که می‌خواهند این شریعت و آیین پاک را از میان بردارند و با آن مخالفت نمایند به حاملان و ناقلان آن که تنها راه و وسیله رسیدن ما به اسلام است طعنه می‌زنند. آنان بهترین خلیفه را فحش و ناسزا می‌گویند و در دل خود دشمنی با دین را پنهان می‌نمایند و با این وسیله شیطانی زشت</w:t>
      </w:r>
      <w:r w:rsidR="00CD3943">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اسلام را هدف قرار داده‌اند، آنان تنها در مورد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چنین شیوه‌ای را در پیش نگرفته‌اند بلکه در برابر همه اصحاب پیامبر</w:t>
      </w:r>
      <w:r w:rsidR="00CD3943" w:rsidRPr="00CD394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موضعی خصمانه گرفته‌اند و همه را که در رأس آنها ابوبکر و عمر و عثمان</w:t>
      </w:r>
      <w:r w:rsidR="00CD3943">
        <w:rPr>
          <w:rFonts w:ascii="Times New Roman" w:hAnsi="Times New Roman" w:cs="B Lotus" w:hint="cs"/>
          <w:sz w:val="29"/>
          <w:szCs w:val="29"/>
          <w:rtl/>
          <w:lang w:bidi="fa-IR"/>
        </w:rPr>
        <w:t xml:space="preserve"> </w:t>
      </w:r>
      <w:r w:rsidR="00CD3943" w:rsidRPr="00CD3943">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قرار دارند کافر می‌شمارند و مورد مذمت قرار می‌دهند. ابوهریره</w:t>
      </w:r>
      <w:r w:rsidR="00CD3943">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بر گردن مسلمین حق دارد که از او دفاع کنند چون دفاع از ابوهریره یعنی دفاع از سنت پیامبر</w:t>
      </w:r>
      <w:r w:rsidR="00CD3943">
        <w:rPr>
          <w:rFonts w:ascii="Times New Roman" w:hAnsi="Times New Roman" w:cs="B Lotus" w:hint="cs"/>
          <w:sz w:val="29"/>
          <w:szCs w:val="29"/>
          <w:rtl/>
          <w:lang w:bidi="fa-IR"/>
        </w:rPr>
        <w:t xml:space="preserve"> </w:t>
      </w:r>
      <w:r w:rsidR="00CD3943" w:rsidRPr="00CD394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حمایت آن از طعنه باطل‌گرایان و مفسدان. </w:t>
      </w:r>
    </w:p>
    <w:p w:rsidR="00FD68DE" w:rsidRPr="00C13A01" w:rsidRDefault="00FD68DE" w:rsidP="004E44F9">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امیدوارم آنچه در این کتاب به رشته تحریر درآورده‌ام پرده از اتهاماتی که به این صحابی بزرگوار زده شده بردارد</w:t>
      </w:r>
      <w:r w:rsidR="00CD3943">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باور باطل دشمنان ابوهریره</w:t>
      </w:r>
      <w:r w:rsidR="00CD3943">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را درهم بشکند</w:t>
      </w:r>
      <w:r w:rsidR="00CD3943">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حقیقت آنها و دروغشان را آشکار سازد، </w:t>
      </w:r>
      <w:r w:rsidR="008F5F87" w:rsidRPr="00A11BC8">
        <w:rPr>
          <w:rFonts w:ascii="QCF_BSML" w:hAnsi="QCF_BSML" w:cs="QCF_BSML"/>
          <w:color w:val="000000"/>
          <w:sz w:val="28"/>
          <w:szCs w:val="28"/>
          <w:rtl/>
        </w:rPr>
        <w:t xml:space="preserve">ﮋ </w:t>
      </w:r>
      <w:r w:rsidR="008F5F87" w:rsidRPr="00A11BC8">
        <w:rPr>
          <w:rFonts w:ascii="QCF_P182" w:hAnsi="QCF_P182" w:cs="QCF_P182"/>
          <w:color w:val="000000"/>
          <w:sz w:val="28"/>
          <w:szCs w:val="28"/>
          <w:rtl/>
        </w:rPr>
        <w:t xml:space="preserve">ﮌ   ﮍ   ﮎ  ﮏ  ﮐ  ﮑ  ﮒ  ﮓ  ﮔ  ﮕﮖ  </w:t>
      </w:r>
      <w:r w:rsidR="008F5F87" w:rsidRPr="00A11BC8">
        <w:rPr>
          <w:rFonts w:ascii="QCF_BSML" w:hAnsi="QCF_BSML" w:cs="QCF_BSML"/>
          <w:color w:val="000000"/>
          <w:sz w:val="28"/>
          <w:szCs w:val="28"/>
          <w:rtl/>
        </w:rPr>
        <w:t>ﮊ</w:t>
      </w:r>
      <w:r w:rsidR="008F5F87" w:rsidRPr="00A11BC8">
        <w:rPr>
          <w:rFonts w:ascii="Arial" w:hAnsi="Arial" w:cs="B Lotus"/>
          <w:color w:val="000000"/>
          <w:sz w:val="28"/>
          <w:szCs w:val="28"/>
          <w:rtl/>
        </w:rPr>
        <w:t xml:space="preserve"> </w:t>
      </w:r>
      <w:r w:rsidR="008F5F87" w:rsidRPr="00A11BC8">
        <w:rPr>
          <w:rFonts w:ascii="Traditional Arabic" w:hAnsi="Traditional Arabic" w:cs="B Lotus" w:hint="cs"/>
          <w:color w:val="000000"/>
          <w:sz w:val="28"/>
          <w:szCs w:val="28"/>
          <w:rtl/>
        </w:rPr>
        <w:t>(</w:t>
      </w:r>
      <w:r w:rsidR="008F5F87" w:rsidRPr="00A11BC8">
        <w:rPr>
          <w:rFonts w:ascii="Traditional Arabic" w:hAnsi="Traditional Arabic" w:cs="B Lotus"/>
          <w:color w:val="000000"/>
          <w:sz w:val="28"/>
          <w:szCs w:val="28"/>
          <w:rtl/>
        </w:rPr>
        <w:t>الأنفال: ٤٢</w:t>
      </w:r>
      <w:r w:rsidR="008F5F87" w:rsidRPr="00A11BC8">
        <w:rPr>
          <w:rFonts w:ascii="Traditional Arabic" w:hAnsi="Traditional Arabic" w:cs="B Lotus" w:hint="cs"/>
          <w:color w:val="000000"/>
          <w:sz w:val="28"/>
          <w:szCs w:val="28"/>
          <w:rtl/>
        </w:rPr>
        <w:t>)</w:t>
      </w:r>
      <w:r w:rsidR="00A11BC8" w:rsidRPr="00A11BC8">
        <w:rPr>
          <w:rFonts w:ascii="Traditional Arabic" w:hAnsi="Traditional Arabic" w:cs="B Lotus" w:hint="cs"/>
          <w:color w:val="000000"/>
          <w:sz w:val="28"/>
          <w:szCs w:val="28"/>
          <w:rtl/>
        </w:rPr>
        <w:t>.</w:t>
      </w:r>
      <w:r w:rsidR="008F5F87" w:rsidRPr="00A11BC8">
        <w:rPr>
          <w:rFonts w:ascii="Traditional Arabic" w:hAnsi="Traditional Arabic" w:cs="Traditional Arabic" w:hint="cs"/>
          <w:color w:val="000000"/>
          <w:sz w:val="28"/>
          <w:szCs w:val="28"/>
          <w:rtl/>
        </w:rPr>
        <w:t xml:space="preserve"> </w:t>
      </w:r>
      <w:r w:rsidR="004E44F9" w:rsidRPr="004E44F9">
        <w:rPr>
          <w:rFonts w:ascii="Tahoma" w:hAnsi="Tahoma" w:cs="B Lotus" w:hint="cs"/>
          <w:sz w:val="29"/>
          <w:szCs w:val="29"/>
          <w:rtl/>
        </w:rPr>
        <w:t>«</w:t>
      </w:r>
      <w:r w:rsidR="004E44F9" w:rsidRPr="004E44F9">
        <w:rPr>
          <w:rFonts w:ascii="Tahoma" w:hAnsi="Tahoma" w:cs="B Lotus"/>
          <w:sz w:val="29"/>
          <w:szCs w:val="29"/>
          <w:rtl/>
        </w:rPr>
        <w:t>تا آنها كه هلاك (و گمراه) مى‏شوند، از روى اتمام حجت باشد</w:t>
      </w:r>
      <w:r w:rsidR="003D702C">
        <w:rPr>
          <w:rFonts w:ascii="Tahoma" w:hAnsi="Tahoma" w:cs="B Lotus"/>
          <w:sz w:val="29"/>
          <w:szCs w:val="29"/>
          <w:rtl/>
        </w:rPr>
        <w:t>؛</w:t>
      </w:r>
      <w:r w:rsidR="004E44F9" w:rsidRPr="004E44F9">
        <w:rPr>
          <w:rFonts w:ascii="Tahoma" w:hAnsi="Tahoma" w:cs="B Lotus"/>
          <w:sz w:val="29"/>
          <w:szCs w:val="29"/>
          <w:rtl/>
        </w:rPr>
        <w:t xml:space="preserve"> و آنها كه زنده مى‏شوند (و هدايت مى‏يابند) ، از روى دليل روشن باشد</w:t>
      </w:r>
      <w:r w:rsidR="004E44F9" w:rsidRPr="004E44F9">
        <w:rPr>
          <w:rFonts w:ascii="Times New Roman" w:hAnsi="Times New Roman" w:cs="B Lotus" w:hint="eastAsia"/>
          <w:sz w:val="29"/>
          <w:szCs w:val="29"/>
          <w:rtl/>
          <w:lang w:bidi="fa-IR"/>
        </w:rPr>
        <w:t>»</w:t>
      </w:r>
      <w:r w:rsidRPr="004E44F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ناگفته نماند که هواپرستان و بدعت‌گذاران چیز تازه‌ای نگفته‌اند بلکه آنها کوشیده‌اند تا طعنه‌ها و اعتراضات نیاکانشان را زنده نمایند و آن را زرق و برقی نو داده و پیرایش کنند و مقداری به آن بیافزایند.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بنابراین با انگیزه خیرخواهی برای خدا و پیامبرش</w:t>
      </w:r>
      <w:r w:rsidR="00CD3943">
        <w:rPr>
          <w:rFonts w:ascii="Times New Roman" w:hAnsi="Times New Roman" w:cs="B Lotus" w:hint="cs"/>
          <w:sz w:val="29"/>
          <w:szCs w:val="29"/>
          <w:rtl/>
          <w:lang w:bidi="fa-IR"/>
        </w:rPr>
        <w:t xml:space="preserve"> </w:t>
      </w:r>
      <w:r w:rsidR="00CD3943" w:rsidRPr="00CD394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برای دین و ائمه مسلمین و عموم مردم و دفاع از حق و پاسخگویی به اتهامات باطل‌گرایان و دفاع از مؤمنان اقدام به نوشتن این کتاب نمودم و آن را در دو باب قرار داده‌ام</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باب اول که دارای دو فصل است</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فصل اول</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 بررسی جوانب مختلف زندگی ابوهریره پرداخته‌ام. </w:t>
      </w:r>
    </w:p>
    <w:p w:rsidR="00FD68DE" w:rsidRPr="00CD3943" w:rsidRDefault="00FD68DE" w:rsidP="00214410">
      <w:pPr>
        <w:pStyle w:val="StyleComplexBLotus12ptJustifiedFirstline05cmCharCharChar3CharCharChar"/>
        <w:widowControl w:val="0"/>
        <w:spacing w:line="221" w:lineRule="auto"/>
        <w:rPr>
          <w:rFonts w:ascii="Times New Roman" w:hAnsi="Times New Roman" w:cs="B Lotus" w:hint="cs"/>
          <w:spacing w:val="-4"/>
          <w:sz w:val="29"/>
          <w:szCs w:val="29"/>
          <w:rtl/>
          <w:lang w:bidi="fa-IR"/>
        </w:rPr>
      </w:pPr>
      <w:r w:rsidRPr="00CD3943">
        <w:rPr>
          <w:rFonts w:ascii="Times New Roman" w:hAnsi="Times New Roman" w:cs="B Lotus" w:hint="cs"/>
          <w:spacing w:val="-4"/>
          <w:sz w:val="29"/>
          <w:szCs w:val="29"/>
          <w:rtl/>
          <w:lang w:bidi="fa-IR"/>
        </w:rPr>
        <w:t>و در فصل دوم: به زندگی علمی ابوهریره</w:t>
      </w:r>
      <w:r w:rsidR="00CD3943" w:rsidRPr="00CD3943">
        <w:rPr>
          <w:rFonts w:ascii="Times New Roman" w:hAnsi="Times New Roman" w:cs="B Lotus" w:hint="cs"/>
          <w:spacing w:val="-4"/>
          <w:sz w:val="29"/>
          <w:szCs w:val="29"/>
          <w:rtl/>
          <w:lang w:bidi="fa-IR"/>
        </w:rPr>
        <w:t xml:space="preserve"> </w:t>
      </w:r>
      <w:r w:rsidRPr="00CD3943">
        <w:rPr>
          <w:rFonts w:ascii="Times New Roman" w:hAnsi="Times New Roman" w:cs="B Lotus" w:hint="cs"/>
          <w:spacing w:val="-4"/>
          <w:sz w:val="29"/>
          <w:szCs w:val="29"/>
          <w:lang w:bidi="fa-IR"/>
        </w:rPr>
        <w:sym w:font="AGA Arabesque" w:char="F074"/>
      </w:r>
      <w:r w:rsidRPr="00CD3943">
        <w:rPr>
          <w:rFonts w:ascii="Times New Roman" w:hAnsi="Times New Roman" w:cs="B Lotus" w:hint="cs"/>
          <w:spacing w:val="-4"/>
          <w:sz w:val="29"/>
          <w:szCs w:val="29"/>
          <w:rtl/>
          <w:lang w:bidi="fa-IR"/>
        </w:rPr>
        <w:t xml:space="preserve"> پرداخته‌ام و در آن فعالیت علمی ابوهریره</w:t>
      </w:r>
      <w:r w:rsidR="00CD3943" w:rsidRPr="00CD3943">
        <w:rPr>
          <w:rFonts w:ascii="Times New Roman" w:hAnsi="Times New Roman" w:cs="B Lotus" w:hint="cs"/>
          <w:spacing w:val="-4"/>
          <w:sz w:val="29"/>
          <w:szCs w:val="29"/>
          <w:rtl/>
          <w:lang w:bidi="fa-IR"/>
        </w:rPr>
        <w:t xml:space="preserve"> </w:t>
      </w:r>
      <w:r w:rsidRPr="00CD3943">
        <w:rPr>
          <w:rFonts w:ascii="Times New Roman" w:hAnsi="Times New Roman" w:cs="B Lotus" w:hint="cs"/>
          <w:spacing w:val="-4"/>
          <w:sz w:val="29"/>
          <w:szCs w:val="29"/>
          <w:lang w:bidi="fa-IR"/>
        </w:rPr>
        <w:sym w:font="AGA Arabesque" w:char="F074"/>
      </w:r>
      <w:r w:rsidRPr="00CD3943">
        <w:rPr>
          <w:rFonts w:ascii="Times New Roman" w:hAnsi="Times New Roman" w:cs="B Lotus" w:hint="cs"/>
          <w:spacing w:val="-4"/>
          <w:sz w:val="29"/>
          <w:szCs w:val="29"/>
          <w:rtl/>
          <w:lang w:bidi="fa-IR"/>
        </w:rPr>
        <w:t xml:space="preserve"> و روش‌هایی که او حدیث را فرامی‌گرفت و به دیگران می‌آموخت و جایگاه علمی او و ستایش خدا و پیامبر</w:t>
      </w:r>
      <w:r w:rsidR="00CD3943" w:rsidRPr="00CD3943">
        <w:rPr>
          <w:rFonts w:ascii="Times New Roman" w:hAnsi="Times New Roman" w:cs="B Lotus" w:hint="cs"/>
          <w:spacing w:val="-4"/>
          <w:sz w:val="29"/>
          <w:szCs w:val="29"/>
          <w:rtl/>
          <w:lang w:bidi="fa-IR"/>
        </w:rPr>
        <w:t xml:space="preserve"> </w:t>
      </w:r>
      <w:r w:rsidR="00CD3943" w:rsidRPr="00CD3943">
        <w:rPr>
          <w:rFonts w:ascii="Times New Roman" w:hAnsi="Times New Roman" w:cs="CTraditional Arabic" w:hint="cs"/>
          <w:spacing w:val="-4"/>
          <w:sz w:val="28"/>
          <w:szCs w:val="28"/>
          <w:rtl/>
          <w:lang w:bidi="fa-IR"/>
        </w:rPr>
        <w:t>ص</w:t>
      </w:r>
      <w:r w:rsidRPr="00CD3943">
        <w:rPr>
          <w:rFonts w:ascii="Times New Roman" w:hAnsi="Times New Roman" w:cs="B Lotus" w:hint="cs"/>
          <w:spacing w:val="-4"/>
          <w:sz w:val="29"/>
          <w:szCs w:val="29"/>
          <w:rtl/>
          <w:lang w:bidi="fa-IR"/>
        </w:rPr>
        <w:t xml:space="preserve"> و صحابه و تابعین از او را بیان کرده‌ام.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باب دوم که دارای سه فصل است. </w:t>
      </w:r>
    </w:p>
    <w:p w:rsidR="00FD68DE" w:rsidRPr="00CD3943" w:rsidRDefault="00FD68DE" w:rsidP="00214410">
      <w:pPr>
        <w:pStyle w:val="StyleComplexBLotus12ptJustifiedFirstline05cmCharCharChar3CharCharChar"/>
        <w:widowControl w:val="0"/>
        <w:spacing w:line="221" w:lineRule="auto"/>
        <w:rPr>
          <w:rFonts w:ascii="Times New Roman" w:hAnsi="Times New Roman" w:cs="B Lotus" w:hint="cs"/>
          <w:spacing w:val="-6"/>
          <w:sz w:val="29"/>
          <w:szCs w:val="29"/>
          <w:rtl/>
          <w:lang w:bidi="fa-IR"/>
        </w:rPr>
      </w:pPr>
      <w:r w:rsidRPr="00CD3943">
        <w:rPr>
          <w:rFonts w:ascii="Times New Roman" w:hAnsi="Times New Roman" w:cs="B Lotus" w:hint="cs"/>
          <w:spacing w:val="-6"/>
          <w:sz w:val="29"/>
          <w:szCs w:val="29"/>
          <w:rtl/>
          <w:lang w:bidi="fa-IR"/>
        </w:rPr>
        <w:t xml:space="preserve">فصل اول: طعنه‌هایی که عبدالحسین شرف‌الدین موسوی به شخصیت ابوهریره وارد کرده و شبهاتی که در مورد احادیث او ذکر کرده را بیان کرده‌ام و به آن پاسخ گفته‌ام.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فصل دوم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 این فصل به شبهات و طعنه‌هایی که ابوریه به ابوهریره زده است جواب داده‌ام.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فصل سوم به شبهاتی که تیجانی در مورد سنت نبوی</w:t>
      </w:r>
      <w:r w:rsidR="00CD3943">
        <w:rPr>
          <w:rFonts w:ascii="Times New Roman" w:hAnsi="Times New Roman" w:cs="B Lotus" w:hint="cs"/>
          <w:sz w:val="29"/>
          <w:szCs w:val="29"/>
          <w:rtl/>
          <w:lang w:bidi="fa-IR"/>
        </w:rPr>
        <w:t xml:space="preserve"> </w:t>
      </w:r>
      <w:r w:rsidR="00CD3943" w:rsidRPr="00CD394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ارائه داده را ذکر کرده و به آن پاسخ داده‌ام.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از خداوند مسئلت می‌نمایم که ما را به سوی آنچه دوست دارد و می‌پسند توفیق دهد، و همچنین از همه برادرانی که در مورد تهیه و چاپ کتاب مرا یاری کرده‌اند تشکر می‌کنم. </w:t>
      </w:r>
    </w:p>
    <w:p w:rsidR="00FD68DE" w:rsidRPr="00C13A01" w:rsidRDefault="00CD3943" w:rsidP="00214410">
      <w:pPr>
        <w:pStyle w:val="StyleComplexBLotus12ptJustifiedFirstline05cmCharCharChar3CharCharChar"/>
        <w:widowControl w:val="0"/>
        <w:spacing w:line="221" w:lineRule="auto"/>
        <w:rPr>
          <w:rFonts w:ascii="Lotus Linotype" w:hAnsi="Lotus Linotype" w:cs="Lotus Linotype"/>
          <w:b/>
          <w:bCs/>
          <w:sz w:val="29"/>
          <w:szCs w:val="29"/>
          <w:rtl/>
          <w:lang w:bidi="fa-IR"/>
        </w:rPr>
      </w:pPr>
      <w:r>
        <w:rPr>
          <w:rFonts w:ascii="Lotus Linotype" w:hAnsi="Lotus Linotype" w:cs="Lotus Linotype"/>
          <w:b/>
          <w:bCs/>
          <w:sz w:val="29"/>
          <w:szCs w:val="29"/>
          <w:rtl/>
          <w:lang w:bidi="fa-IR"/>
        </w:rPr>
        <w:t>و</w:t>
      </w:r>
      <w:r w:rsidR="00FD68DE" w:rsidRPr="00C13A01">
        <w:rPr>
          <w:rFonts w:ascii="Lotus Linotype" w:hAnsi="Lotus Linotype" w:cs="Lotus Linotype"/>
          <w:b/>
          <w:bCs/>
          <w:sz w:val="29"/>
          <w:szCs w:val="29"/>
          <w:rtl/>
          <w:lang w:bidi="fa-IR"/>
        </w:rPr>
        <w:t xml:space="preserve">آخر دعوانا </w:t>
      </w:r>
      <w:r>
        <w:rPr>
          <w:rFonts w:ascii="Lotus Linotype" w:hAnsi="Lotus Linotype" w:cs="Lotus Linotype" w:hint="cs"/>
          <w:b/>
          <w:bCs/>
          <w:sz w:val="29"/>
          <w:szCs w:val="29"/>
          <w:rtl/>
          <w:lang w:bidi="fa-IR"/>
        </w:rPr>
        <w:t>أ</w:t>
      </w:r>
      <w:r w:rsidR="00FD68DE" w:rsidRPr="00C13A01">
        <w:rPr>
          <w:rFonts w:ascii="Lotus Linotype" w:hAnsi="Lotus Linotype" w:cs="Lotus Linotype"/>
          <w:b/>
          <w:bCs/>
          <w:sz w:val="29"/>
          <w:szCs w:val="29"/>
          <w:rtl/>
          <w:lang w:bidi="fa-IR"/>
        </w:rPr>
        <w:t>ن الحمد</w:t>
      </w:r>
      <w:r>
        <w:rPr>
          <w:rFonts w:ascii="Lotus Linotype" w:hAnsi="Lotus Linotype" w:cs="Lotus Linotype" w:hint="cs"/>
          <w:b/>
          <w:bCs/>
          <w:sz w:val="29"/>
          <w:szCs w:val="29"/>
          <w:rtl/>
          <w:lang w:bidi="fa-IR"/>
        </w:rPr>
        <w:t xml:space="preserve"> </w:t>
      </w:r>
      <w:r>
        <w:rPr>
          <w:rFonts w:ascii="Lotus Linotype" w:hAnsi="Lotus Linotype" w:cs="Lotus Linotype"/>
          <w:b/>
          <w:bCs/>
          <w:sz w:val="29"/>
          <w:szCs w:val="29"/>
          <w:rtl/>
          <w:lang w:bidi="fa-IR"/>
        </w:rPr>
        <w:t>لله رب العالمین و</w:t>
      </w:r>
      <w:r w:rsidR="00FD68DE" w:rsidRPr="00C13A01">
        <w:rPr>
          <w:rFonts w:ascii="Lotus Linotype" w:hAnsi="Lotus Linotype" w:cs="Lotus Linotype"/>
          <w:b/>
          <w:bCs/>
          <w:sz w:val="29"/>
          <w:szCs w:val="29"/>
          <w:rtl/>
          <w:lang w:bidi="fa-IR"/>
        </w:rPr>
        <w:t>صل</w:t>
      </w:r>
      <w:r>
        <w:rPr>
          <w:rFonts w:ascii="Lotus Linotype" w:hAnsi="Lotus Linotype" w:cs="Lotus Linotype" w:hint="cs"/>
          <w:b/>
          <w:bCs/>
          <w:sz w:val="29"/>
          <w:szCs w:val="29"/>
          <w:rtl/>
          <w:lang w:bidi="fa-IR"/>
        </w:rPr>
        <w:t xml:space="preserve">ى </w:t>
      </w:r>
      <w:r w:rsidR="00FD68DE" w:rsidRPr="00C13A01">
        <w:rPr>
          <w:rFonts w:ascii="Lotus Linotype" w:hAnsi="Lotus Linotype"/>
          <w:b/>
          <w:bCs/>
          <w:sz w:val="29"/>
          <w:szCs w:val="29"/>
          <w:rtl/>
          <w:lang w:bidi="fa-IR"/>
        </w:rPr>
        <w:t>‌</w:t>
      </w:r>
      <w:r w:rsidR="00FD68DE" w:rsidRPr="00C13A01">
        <w:rPr>
          <w:rFonts w:ascii="Lotus Linotype" w:hAnsi="Lotus Linotype" w:cs="Lotus Linotype"/>
          <w:b/>
          <w:bCs/>
          <w:sz w:val="29"/>
          <w:szCs w:val="29"/>
          <w:rtl/>
          <w:lang w:bidi="fa-IR"/>
        </w:rPr>
        <w:t>الله عل</w:t>
      </w:r>
      <w:r>
        <w:rPr>
          <w:rFonts w:ascii="Lotus Linotype" w:hAnsi="Lotus Linotype" w:cs="Lotus Linotype" w:hint="cs"/>
          <w:b/>
          <w:bCs/>
          <w:sz w:val="29"/>
          <w:szCs w:val="29"/>
          <w:rtl/>
          <w:lang w:bidi="fa-IR"/>
        </w:rPr>
        <w:t>ى</w:t>
      </w:r>
      <w:r w:rsidR="00FD68DE" w:rsidRPr="00C13A01">
        <w:rPr>
          <w:rFonts w:ascii="Lotus Linotype" w:hAnsi="Lotus Linotype" w:cs="Lotus Linotype"/>
          <w:b/>
          <w:bCs/>
          <w:sz w:val="29"/>
          <w:szCs w:val="29"/>
          <w:rtl/>
          <w:lang w:bidi="fa-IR"/>
        </w:rPr>
        <w:t xml:space="preserve"> محمد</w:t>
      </w:r>
      <w:r>
        <w:rPr>
          <w:rFonts w:ascii="Lotus Linotype" w:hAnsi="Lotus Linotype" w:cs="Lotus Linotype" w:hint="cs"/>
          <w:b/>
          <w:bCs/>
          <w:sz w:val="29"/>
          <w:szCs w:val="29"/>
          <w:rtl/>
          <w:lang w:bidi="fa-IR"/>
        </w:rPr>
        <w:t xml:space="preserve"> </w:t>
      </w:r>
      <w:r w:rsidRPr="006F4EFD">
        <w:rPr>
          <w:rFonts w:ascii="Lotus Linotype" w:hAnsi="Lotus Linotype" w:cs="CTraditional Arabic" w:hint="cs"/>
          <w:sz w:val="28"/>
          <w:szCs w:val="28"/>
          <w:rtl/>
          <w:lang w:bidi="fa-IR"/>
        </w:rPr>
        <w:t>ص</w:t>
      </w:r>
      <w:r w:rsidR="00FD68DE" w:rsidRPr="00C13A01">
        <w:rPr>
          <w:rFonts w:ascii="Lotus Linotype" w:hAnsi="Lotus Linotype" w:cs="Lotus Linotype"/>
          <w:b/>
          <w:bCs/>
          <w:sz w:val="29"/>
          <w:szCs w:val="29"/>
          <w:rtl/>
          <w:lang w:bidi="fa-IR"/>
        </w:rPr>
        <w:t xml:space="preserve"> خاتم ال</w:t>
      </w:r>
      <w:r>
        <w:rPr>
          <w:rFonts w:ascii="Lotus Linotype" w:hAnsi="Lotus Linotype" w:cs="Lotus Linotype" w:hint="cs"/>
          <w:b/>
          <w:bCs/>
          <w:sz w:val="29"/>
          <w:szCs w:val="29"/>
          <w:rtl/>
          <w:lang w:bidi="fa-IR"/>
        </w:rPr>
        <w:t>أ</w:t>
      </w:r>
      <w:r w:rsidR="00FD68DE" w:rsidRPr="00C13A01">
        <w:rPr>
          <w:rFonts w:ascii="Lotus Linotype" w:hAnsi="Lotus Linotype" w:cs="Lotus Linotype"/>
          <w:b/>
          <w:bCs/>
          <w:sz w:val="29"/>
          <w:szCs w:val="29"/>
          <w:rtl/>
          <w:lang w:bidi="fa-IR"/>
        </w:rPr>
        <w:t>نبیاء والمرسلین وعل</w:t>
      </w:r>
      <w:r>
        <w:rPr>
          <w:rFonts w:ascii="Lotus Linotype" w:hAnsi="Lotus Linotype" w:cs="Lotus Linotype" w:hint="cs"/>
          <w:b/>
          <w:bCs/>
          <w:sz w:val="29"/>
          <w:szCs w:val="29"/>
          <w:rtl/>
          <w:lang w:bidi="fa-IR"/>
        </w:rPr>
        <w:t>ى</w:t>
      </w:r>
      <w:r w:rsidR="00FD68DE" w:rsidRPr="00C13A01">
        <w:rPr>
          <w:rFonts w:ascii="Lotus Linotype" w:hAnsi="Lotus Linotype" w:cs="Lotus Linotype"/>
          <w:b/>
          <w:bCs/>
          <w:sz w:val="29"/>
          <w:szCs w:val="29"/>
          <w:rtl/>
          <w:lang w:bidi="fa-IR"/>
        </w:rPr>
        <w:t xml:space="preserve"> آله و</w:t>
      </w:r>
      <w:r>
        <w:rPr>
          <w:rFonts w:ascii="Lotus Linotype" w:hAnsi="Lotus Linotype" w:cs="Lotus Linotype" w:hint="cs"/>
          <w:b/>
          <w:bCs/>
          <w:sz w:val="29"/>
          <w:szCs w:val="29"/>
          <w:rtl/>
          <w:lang w:bidi="fa-IR"/>
        </w:rPr>
        <w:t>أ</w:t>
      </w:r>
      <w:r w:rsidR="00FD68DE" w:rsidRPr="00C13A01">
        <w:rPr>
          <w:rFonts w:ascii="Lotus Linotype" w:hAnsi="Lotus Linotype" w:cs="Lotus Linotype"/>
          <w:b/>
          <w:bCs/>
          <w:sz w:val="29"/>
          <w:szCs w:val="29"/>
          <w:rtl/>
          <w:lang w:bidi="fa-IR"/>
        </w:rPr>
        <w:t>صحابه المیامین و</w:t>
      </w:r>
      <w:r>
        <w:rPr>
          <w:rFonts w:ascii="Lotus Linotype" w:hAnsi="Lotus Linotype" w:cs="Lotus Linotype"/>
          <w:b/>
          <w:bCs/>
          <w:sz w:val="29"/>
          <w:szCs w:val="29"/>
          <w:rtl/>
          <w:lang w:bidi="fa-IR"/>
        </w:rPr>
        <w:t>عل</w:t>
      </w:r>
      <w:r>
        <w:rPr>
          <w:rFonts w:ascii="Lotus Linotype" w:hAnsi="Lotus Linotype" w:cs="Lotus Linotype" w:hint="cs"/>
          <w:b/>
          <w:bCs/>
          <w:sz w:val="29"/>
          <w:szCs w:val="29"/>
          <w:rtl/>
          <w:lang w:bidi="fa-IR"/>
        </w:rPr>
        <w:t>ى</w:t>
      </w:r>
      <w:r>
        <w:rPr>
          <w:rFonts w:ascii="Lotus Linotype" w:hAnsi="Lotus Linotype" w:cs="Lotus Linotype"/>
          <w:b/>
          <w:bCs/>
          <w:sz w:val="29"/>
          <w:szCs w:val="29"/>
          <w:rtl/>
          <w:lang w:bidi="fa-IR"/>
        </w:rPr>
        <w:t xml:space="preserve"> التابعین لهم ب</w:t>
      </w:r>
      <w:r>
        <w:rPr>
          <w:rFonts w:ascii="Lotus Linotype" w:hAnsi="Lotus Linotype" w:cs="Lotus Linotype" w:hint="cs"/>
          <w:b/>
          <w:bCs/>
          <w:sz w:val="29"/>
          <w:szCs w:val="29"/>
          <w:rtl/>
          <w:lang w:bidi="fa-IR"/>
        </w:rPr>
        <w:t>إ</w:t>
      </w:r>
      <w:r w:rsidR="00FD68DE" w:rsidRPr="00C13A01">
        <w:rPr>
          <w:rFonts w:ascii="Lotus Linotype" w:hAnsi="Lotus Linotype" w:cs="Lotus Linotype"/>
          <w:b/>
          <w:bCs/>
          <w:sz w:val="29"/>
          <w:szCs w:val="29"/>
          <w:rtl/>
          <w:lang w:bidi="fa-IR"/>
        </w:rPr>
        <w:t xml:space="preserve">حسان </w:t>
      </w:r>
      <w:r>
        <w:rPr>
          <w:rFonts w:ascii="Lotus Linotype" w:hAnsi="Lotus Linotype" w:cs="Lotus Linotype" w:hint="cs"/>
          <w:b/>
          <w:bCs/>
          <w:sz w:val="29"/>
          <w:szCs w:val="29"/>
          <w:rtl/>
          <w:lang w:bidi="fa-IR"/>
        </w:rPr>
        <w:t>إلى</w:t>
      </w:r>
      <w:r w:rsidR="00FD68DE" w:rsidRPr="00C13A01">
        <w:rPr>
          <w:rFonts w:ascii="Lotus Linotype" w:hAnsi="Lotus Linotype" w:cs="Lotus Linotype"/>
          <w:b/>
          <w:bCs/>
          <w:sz w:val="29"/>
          <w:szCs w:val="29"/>
          <w:rtl/>
          <w:lang w:bidi="fa-IR"/>
        </w:rPr>
        <w:t xml:space="preserve"> یوم الدین. </w:t>
      </w:r>
    </w:p>
    <w:p w:rsidR="001D0C11" w:rsidRDefault="00FD68DE" w:rsidP="00214410">
      <w:pPr>
        <w:pStyle w:val="StyleComplexBLotus12ptJustifiedFirstline05cmCharCharChar3CharCharChar"/>
        <w:widowControl w:val="0"/>
        <w:spacing w:line="221" w:lineRule="auto"/>
        <w:jc w:val="right"/>
        <w:rPr>
          <w:rFonts w:ascii="Lotus Linotype" w:hAnsi="Lotus Linotype" w:cs="Lotus Linotype"/>
          <w:b/>
          <w:bCs/>
          <w:sz w:val="29"/>
          <w:szCs w:val="29"/>
          <w:rtl/>
          <w:lang w:bidi="fa-IR"/>
        </w:rPr>
      </w:pPr>
      <w:r w:rsidRPr="00C13A01">
        <w:rPr>
          <w:rFonts w:ascii="Lotus Linotype" w:hAnsi="Lotus Linotype" w:cs="Lotus Linotype"/>
          <w:b/>
          <w:bCs/>
          <w:sz w:val="29"/>
          <w:szCs w:val="29"/>
          <w:rtl/>
          <w:lang w:bidi="fa-IR"/>
        </w:rPr>
        <w:t>مؤلف</w:t>
      </w:r>
    </w:p>
    <w:p w:rsidR="006F4EFD" w:rsidRDefault="001D0C11" w:rsidP="006F4EFD">
      <w:pPr>
        <w:pStyle w:val="Heading1"/>
        <w:rPr>
          <w:rFonts w:ascii="Lotus Linotype" w:hAnsi="Lotus Linotype" w:cs="Lotus Linotype" w:hint="cs"/>
          <w:b/>
          <w:bCs/>
          <w:rtl/>
        </w:rPr>
      </w:pPr>
      <w:r>
        <w:rPr>
          <w:rFonts w:ascii="Lotus Linotype" w:hAnsi="Lotus Linotype" w:cs="Lotus Linotype"/>
          <w:b/>
          <w:bCs/>
          <w:rtl/>
        </w:rPr>
        <w:br w:type="page"/>
      </w:r>
    </w:p>
    <w:p w:rsidR="005D307C" w:rsidRPr="001D0C11" w:rsidRDefault="005D307C" w:rsidP="006F4EFD">
      <w:pPr>
        <w:pStyle w:val="Heading1"/>
        <w:rPr>
          <w:rFonts w:hint="cs"/>
          <w:rtl/>
        </w:rPr>
      </w:pPr>
      <w:bookmarkStart w:id="3" w:name="_Toc224983505"/>
      <w:r w:rsidRPr="001D0C11">
        <w:rPr>
          <w:rFonts w:hint="cs"/>
          <w:rtl/>
        </w:rPr>
        <w:t>باب اول</w:t>
      </w:r>
      <w:bookmarkEnd w:id="3"/>
    </w:p>
    <w:p w:rsidR="00FD68DE" w:rsidRPr="001D0C1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5D307C" w:rsidRDefault="006F4EFD" w:rsidP="00124378">
      <w:pPr>
        <w:pStyle w:val="Heading1"/>
        <w:rPr>
          <w:rFonts w:hint="cs"/>
          <w:rtl/>
        </w:rPr>
      </w:pPr>
      <w:bookmarkStart w:id="4" w:name="_Toc224983506"/>
      <w:r w:rsidRPr="006F4EFD">
        <w:rPr>
          <w:rFonts w:hint="cs"/>
          <w:rtl/>
        </w:rPr>
        <w:t xml:space="preserve">فصل اول: </w:t>
      </w:r>
      <w:r w:rsidR="005D307C" w:rsidRPr="006F4EFD">
        <w:rPr>
          <w:rFonts w:hint="cs"/>
          <w:rtl/>
        </w:rPr>
        <w:t>نام و کنیه ابوهریره</w:t>
      </w:r>
      <w:bookmarkEnd w:id="4"/>
    </w:p>
    <w:p w:rsidR="00124378" w:rsidRPr="00124378" w:rsidRDefault="00124378" w:rsidP="00124378">
      <w:pPr>
        <w:rPr>
          <w:rFonts w:hint="cs"/>
          <w:rtl/>
          <w:lang w:bidi="fa-IR"/>
        </w:rPr>
      </w:pPr>
    </w:p>
    <w:p w:rsidR="00FD68DE" w:rsidRPr="00C13A01" w:rsidRDefault="00FD68DE" w:rsidP="006F4EFD">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 عبدالرحمن بن صخر از فرزندان ثعلبه بن سلیم‌</w:t>
      </w:r>
      <w:r w:rsidR="001D0C11">
        <w:rPr>
          <w:rFonts w:ascii="Times New Roman" w:hAnsi="Times New Roman" w:cs="B Lotus" w:hint="cs"/>
          <w:sz w:val="29"/>
          <w:szCs w:val="29"/>
          <w:rtl/>
          <w:lang w:bidi="fa-IR"/>
        </w:rPr>
        <w:t xml:space="preserve"> بن فهم بن غنم </w:t>
      </w:r>
      <w:r w:rsidRPr="00C13A01">
        <w:rPr>
          <w:rFonts w:ascii="Times New Roman" w:hAnsi="Times New Roman" w:cs="B Lotus" w:hint="cs"/>
          <w:sz w:val="29"/>
          <w:szCs w:val="29"/>
          <w:rtl/>
          <w:lang w:bidi="fa-IR"/>
        </w:rPr>
        <w:t>بن دوس یمانی است، که از قبیلة دوس</w:t>
      </w:r>
      <w:r w:rsidR="001D0C1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عدنان بن عبدالله بن زهران بن کعب بن حارث بن کعب</w:t>
      </w:r>
      <w:r w:rsidR="001D0C1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 عبدالله بن مالک بن نصر </w:t>
      </w:r>
      <w:r w:rsidR="00153896">
        <w:rPr>
          <w:rFonts w:ascii="Times New Roman" w:hAnsi="Times New Roman" w:cs="B Lotus" w:hint="cs"/>
          <w:sz w:val="29"/>
          <w:szCs w:val="29"/>
          <w:rtl/>
          <w:lang w:bidi="fa-IR"/>
        </w:rPr>
        <w:t xml:space="preserve">و او </w:t>
      </w:r>
      <w:r w:rsidRPr="00C13A01">
        <w:rPr>
          <w:rFonts w:ascii="Times New Roman" w:hAnsi="Times New Roman" w:cs="B Lotus" w:hint="cs"/>
          <w:sz w:val="29"/>
          <w:szCs w:val="29"/>
          <w:rtl/>
          <w:lang w:bidi="fa-IR"/>
        </w:rPr>
        <w:t>سنوءه بن ازد است، ازد از بزرگترین و معروف‌ترین قبیله‌های عرب است، که به ازد بن غوث بن نبت بن مالک بن کهلان از عرب‌های قحطانی منسوب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5"/>
      </w:r>
      <w:r>
        <w:rPr>
          <w:rStyle w:val="FootnoteReference"/>
          <w:rFonts w:cs="B Lotus"/>
          <w:spacing w:val="-4"/>
          <w:sz w:val="29"/>
          <w:szCs w:val="29"/>
          <w:rtl/>
          <w:lang w:bidi="fa-IR"/>
        </w:rPr>
        <w:t>)</w:t>
      </w:r>
      <w:r w:rsidR="001D0C1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قول راج</w:t>
      </w:r>
      <w:r w:rsidR="00153896">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علما این است که اسم ابوهریره در دوران جاهلیت عبد شمس بوده است. وقتی او مسلمان شد پیامبر خدا</w:t>
      </w:r>
      <w:r w:rsidR="001C130E">
        <w:rPr>
          <w:rFonts w:ascii="Times New Roman" w:hAnsi="Times New Roman" w:cs="B Lotus" w:hint="cs"/>
          <w:sz w:val="29"/>
          <w:szCs w:val="29"/>
          <w:rtl/>
          <w:lang w:bidi="fa-IR"/>
        </w:rPr>
        <w:t xml:space="preserve"> </w:t>
      </w:r>
      <w:r w:rsidR="001C130E" w:rsidRPr="001C13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او را «عبدالرحمان» نامید چون جایز نیست که انسان را اینگونه نامگذاری کنند که عبد فلان یا عبد فلان چیز، چون انسان فقط عبد و بنده خداست، بنابراین باید عبدالله یا عبدالرحمان نامیده 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6"/>
      </w:r>
      <w:r>
        <w:rPr>
          <w:rStyle w:val="FootnoteReference"/>
          <w:rFonts w:cs="B Lotus"/>
          <w:spacing w:val="-4"/>
          <w:sz w:val="29"/>
          <w:szCs w:val="29"/>
          <w:rtl/>
          <w:lang w:bidi="fa-IR"/>
        </w:rPr>
        <w:t>)</w:t>
      </w:r>
      <w:r w:rsidR="001C130E">
        <w:rPr>
          <w:rFonts w:ascii="Times New Roman" w:hAnsi="Times New Roman" w:cs="B Lotus" w:hint="cs"/>
          <w:sz w:val="29"/>
          <w:szCs w:val="29"/>
          <w:rtl/>
          <w:lang w:bidi="fa-IR"/>
        </w:rPr>
        <w:t>.</w:t>
      </w:r>
    </w:p>
    <w:p w:rsidR="00FD68DE" w:rsidRPr="00C13A01" w:rsidRDefault="00FD68DE" w:rsidP="00DF45A1">
      <w:pPr>
        <w:pStyle w:val="StyleComplexBLotus12ptJustifiedFirstline05cmCharCharChar3Char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ابوهریره</w:t>
      </w:r>
      <w:r w:rsidR="001C130E">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به کنیه‌اش معروف است و با آن شناخته می‌شد و کنیه‌اش بر اسمش غالب آمده و تقریباً اسم او به فراموشی سپرده شده بود. حاکم از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روایت کرده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گوسفندان خانواده‌ام را به چرا می‌بردم، روزی بچه‌های گربه وحشی را دیدم و آنها را در آستین گرفته و با خود به خانه آوردم وقتی آنها صدای گربه را از آغوش من شنیدند،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عبدشمس اینها چه هستند؟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بچه گربه‌هایی هستند که آنها را پیدا کرده‌ام،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تو ابوهریره هستی بعد از آن این اسم بر من ماند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7"/>
      </w:r>
      <w:r>
        <w:rPr>
          <w:rStyle w:val="FootnoteReference"/>
          <w:rFonts w:cs="B Lotus"/>
          <w:spacing w:val="-4"/>
          <w:sz w:val="29"/>
          <w:szCs w:val="29"/>
          <w:rtl/>
          <w:lang w:bidi="fa-IR"/>
        </w:rPr>
        <w:t>)</w:t>
      </w:r>
      <w:r w:rsidR="001C130E">
        <w:rPr>
          <w:rFonts w:hint="cs"/>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ترمذی از ابوهریره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گوسفندان خانواده‌ام را می‌چراندم، گربة کوچکی داشتم، که شب‌ها آن را کنار درخت می‌گذاشتم و روزها آن را با خود می‌بردم و با آن بازی می‌کردم، بنابراین آنها کنیه مرا ابوهریره گذاشتند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8"/>
      </w:r>
      <w:r>
        <w:rPr>
          <w:rStyle w:val="FootnoteReference"/>
          <w:rFonts w:cs="B Lotus"/>
          <w:spacing w:val="-4"/>
          <w:sz w:val="29"/>
          <w:szCs w:val="29"/>
          <w:rtl/>
          <w:lang w:bidi="fa-IR"/>
        </w:rPr>
        <w:t>)</w:t>
      </w:r>
      <w:r w:rsidR="001C130E">
        <w:rPr>
          <w:rFonts w:cs="B Lotus" w:hint="cs"/>
          <w:spacing w:val="-4"/>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pacing w:val="-2"/>
          <w:sz w:val="29"/>
          <w:szCs w:val="29"/>
          <w:rtl/>
          <w:lang w:bidi="fa-IR"/>
        </w:rPr>
      </w:pPr>
      <w:r w:rsidRPr="00C13A01">
        <w:rPr>
          <w:rFonts w:ascii="Times New Roman" w:hAnsi="Times New Roman" w:cs="B Lotus" w:hint="cs"/>
          <w:spacing w:val="-2"/>
          <w:sz w:val="29"/>
          <w:szCs w:val="29"/>
          <w:rtl/>
          <w:lang w:bidi="fa-IR"/>
        </w:rPr>
        <w:t>و ابوهریره می‌گوید</w:t>
      </w:r>
      <w:r>
        <w:rPr>
          <w:rFonts w:ascii="Times New Roman" w:hAnsi="Times New Roman" w:cs="B Lotus" w:hint="cs"/>
          <w:spacing w:val="-2"/>
          <w:sz w:val="29"/>
          <w:szCs w:val="29"/>
          <w:rtl/>
          <w:lang w:bidi="fa-IR"/>
        </w:rPr>
        <w:t xml:space="preserve">: </w:t>
      </w:r>
      <w:r w:rsidRPr="00C13A01">
        <w:rPr>
          <w:rFonts w:ascii="Times New Roman" w:hAnsi="Times New Roman" w:cs="B Lotus" w:hint="cs"/>
          <w:spacing w:val="-2"/>
          <w:sz w:val="29"/>
          <w:szCs w:val="29"/>
          <w:rtl/>
          <w:lang w:bidi="fa-IR"/>
        </w:rPr>
        <w:t>پیامبر</w:t>
      </w:r>
      <w:r w:rsidR="001C130E">
        <w:rPr>
          <w:rFonts w:ascii="Times New Roman" w:hAnsi="Times New Roman" w:cs="B Lotus" w:hint="cs"/>
          <w:spacing w:val="-2"/>
          <w:sz w:val="29"/>
          <w:szCs w:val="29"/>
          <w:rtl/>
          <w:lang w:bidi="fa-IR"/>
        </w:rPr>
        <w:t xml:space="preserve"> </w:t>
      </w:r>
      <w:r w:rsidR="001C130E" w:rsidRPr="001C130E">
        <w:rPr>
          <w:rFonts w:ascii="Times New Roman" w:hAnsi="Times New Roman" w:cs="CTraditional Arabic" w:hint="cs"/>
          <w:spacing w:val="-2"/>
          <w:sz w:val="28"/>
          <w:szCs w:val="28"/>
          <w:rtl/>
          <w:lang w:bidi="fa-IR"/>
        </w:rPr>
        <w:t>ص</w:t>
      </w:r>
      <w:r w:rsidRPr="00C13A01">
        <w:rPr>
          <w:rFonts w:ascii="Times New Roman" w:hAnsi="Times New Roman" w:cs="B Lotus" w:hint="cs"/>
          <w:spacing w:val="-2"/>
          <w:sz w:val="29"/>
          <w:szCs w:val="29"/>
          <w:rtl/>
          <w:lang w:bidi="fa-IR"/>
        </w:rPr>
        <w:t xml:space="preserve"> مرا اباهر صدا می‌زد و مردم مرا ابوهریره می‌نامند</w:t>
      </w:r>
      <w:r>
        <w:rPr>
          <w:rStyle w:val="FootnoteReference"/>
          <w:rFonts w:cs="B Lotus"/>
          <w:spacing w:val="-2"/>
          <w:sz w:val="29"/>
          <w:szCs w:val="29"/>
          <w:rtl/>
          <w:lang w:bidi="fa-IR"/>
        </w:rPr>
        <w:t>(</w:t>
      </w:r>
      <w:r w:rsidRPr="00C13A01">
        <w:rPr>
          <w:rStyle w:val="FootnoteReference"/>
          <w:rFonts w:cs="B Lotus"/>
          <w:spacing w:val="-2"/>
          <w:sz w:val="29"/>
          <w:szCs w:val="29"/>
          <w:rtl/>
          <w:lang w:bidi="fa-IR"/>
        </w:rPr>
        <w:footnoteReference w:id="19"/>
      </w:r>
      <w:r>
        <w:rPr>
          <w:rStyle w:val="FootnoteReference"/>
          <w:rFonts w:cs="B Lotus"/>
          <w:spacing w:val="-2"/>
          <w:sz w:val="29"/>
          <w:szCs w:val="29"/>
          <w:rtl/>
          <w:lang w:bidi="fa-IR"/>
        </w:rPr>
        <w:t>)</w:t>
      </w:r>
      <w:r w:rsidR="001C130E">
        <w:rPr>
          <w:rFonts w:ascii="Times New Roman" w:hAnsi="Times New Roman" w:cs="B Lotus" w:hint="cs"/>
          <w:spacing w:val="-2"/>
          <w:sz w:val="29"/>
          <w:szCs w:val="29"/>
          <w:rtl/>
          <w:lang w:bidi="fa-IR"/>
        </w:rPr>
        <w:t>.</w:t>
      </w:r>
    </w:p>
    <w:p w:rsidR="00FD68DE"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بنابراین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مرا اباهر بگویید برایم پسندیده‌تر است از آن که مرا ابوهریره بگویید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0"/>
      </w:r>
      <w:r>
        <w:rPr>
          <w:rStyle w:val="FootnoteReference"/>
          <w:rFonts w:cs="B Lotus"/>
          <w:spacing w:val="-4"/>
          <w:sz w:val="29"/>
          <w:szCs w:val="29"/>
          <w:rtl/>
          <w:lang w:bidi="fa-IR"/>
        </w:rPr>
        <w:t>)</w:t>
      </w:r>
      <w:r w:rsidR="001C130E">
        <w:rPr>
          <w:rFonts w:ascii="Times New Roman" w:hAnsi="Times New Roman" w:cs="B Lotus" w:hint="cs"/>
          <w:sz w:val="29"/>
          <w:szCs w:val="29"/>
          <w:rtl/>
          <w:lang w:bidi="fa-IR"/>
        </w:rPr>
        <w:t>.</w:t>
      </w:r>
    </w:p>
    <w:p w:rsidR="006444DE" w:rsidRPr="00C13A01" w:rsidRDefault="006444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1C130E" w:rsidRDefault="00FD68DE" w:rsidP="00DF45A1">
      <w:pPr>
        <w:pStyle w:val="Heading2"/>
        <w:rPr>
          <w:rFonts w:hint="cs"/>
          <w:rtl/>
        </w:rPr>
      </w:pPr>
      <w:bookmarkStart w:id="5" w:name="_Toc224983507"/>
      <w:r w:rsidRPr="001C130E">
        <w:rPr>
          <w:rFonts w:hint="cs"/>
          <w:rtl/>
        </w:rPr>
        <w:t>اسلام آو</w:t>
      </w:r>
      <w:r w:rsidR="00DF45A1">
        <w:rPr>
          <w:rFonts w:hint="cs"/>
          <w:rtl/>
        </w:rPr>
        <w:t>ردن ابوهریره</w:t>
      </w:r>
      <w:bookmarkEnd w:id="5"/>
    </w:p>
    <w:p w:rsidR="00FD68DE" w:rsidRDefault="00FD68DE" w:rsidP="00DF45A1">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ابوهریره در سال هفتم هجری در فاصله خیبر و حدیبیه در سی سالگی مسلمان شد، او سپس همراه پیامبر</w:t>
      </w:r>
      <w:r w:rsidR="001C130E">
        <w:rPr>
          <w:rFonts w:ascii="Times New Roman" w:hAnsi="Times New Roman" w:cs="B Lotus" w:hint="cs"/>
          <w:sz w:val="29"/>
          <w:szCs w:val="29"/>
          <w:rtl/>
          <w:lang w:bidi="fa-IR"/>
        </w:rPr>
        <w:t xml:space="preserve"> </w:t>
      </w:r>
      <w:r w:rsidR="001C130E" w:rsidRPr="001C13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خیبر به مدینه و در صفّه اقامت گزید او همواره با پیامبر</w:t>
      </w:r>
      <w:r w:rsidR="001C130E">
        <w:rPr>
          <w:rFonts w:ascii="Times New Roman" w:hAnsi="Times New Roman" w:cs="B Lotus" w:hint="cs"/>
          <w:sz w:val="29"/>
          <w:szCs w:val="29"/>
          <w:rtl/>
          <w:lang w:bidi="fa-IR"/>
        </w:rPr>
        <w:t xml:space="preserve"> </w:t>
      </w:r>
      <w:r w:rsidR="001C130E" w:rsidRPr="001C13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 و هر کجا پیامبر</w:t>
      </w:r>
      <w:r w:rsidR="001C130E">
        <w:rPr>
          <w:rFonts w:ascii="Times New Roman" w:hAnsi="Times New Roman" w:cs="B Lotus" w:hint="cs"/>
          <w:sz w:val="29"/>
          <w:szCs w:val="29"/>
          <w:rtl/>
          <w:lang w:bidi="fa-IR"/>
        </w:rPr>
        <w:t xml:space="preserve"> </w:t>
      </w:r>
      <w:r w:rsidR="001C130E" w:rsidRPr="001C13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می‌رفت ابوهریره هم همراه او به آنجا می‌رفت، و اغلب غذا را با پیامبر</w:t>
      </w:r>
      <w:r w:rsidR="001C130E">
        <w:rPr>
          <w:rFonts w:ascii="Times New Roman" w:hAnsi="Times New Roman" w:cs="B Lotus" w:hint="cs"/>
          <w:sz w:val="29"/>
          <w:szCs w:val="29"/>
          <w:rtl/>
          <w:lang w:bidi="fa-IR"/>
        </w:rPr>
        <w:t xml:space="preserve"> </w:t>
      </w:r>
      <w:r w:rsidR="001C130E" w:rsidRPr="001C13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صرف می‌کرد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1"/>
      </w:r>
      <w:r>
        <w:rPr>
          <w:rStyle w:val="FootnoteReference"/>
          <w:rFonts w:cs="B Lotus"/>
          <w:spacing w:val="-4"/>
          <w:sz w:val="29"/>
          <w:szCs w:val="29"/>
          <w:rtl/>
          <w:lang w:bidi="fa-IR"/>
        </w:rPr>
        <w:t>)</w:t>
      </w:r>
      <w:r w:rsidR="001C130E">
        <w:rPr>
          <w:rFonts w:ascii="Times New Roman" w:hAnsi="Times New Roman" w:cs="B Lotus" w:hint="cs"/>
          <w:sz w:val="29"/>
          <w:szCs w:val="29"/>
          <w:rtl/>
          <w:lang w:bidi="fa-IR"/>
        </w:rPr>
        <w:t>.</w:t>
      </w:r>
    </w:p>
    <w:p w:rsidR="00DF45A1" w:rsidRPr="00C13A01" w:rsidRDefault="00DF45A1"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5B788D" w:rsidRDefault="00FD68DE" w:rsidP="00DF45A1">
      <w:pPr>
        <w:pStyle w:val="Heading2"/>
        <w:rPr>
          <w:rFonts w:hint="cs"/>
          <w:rtl/>
        </w:rPr>
      </w:pPr>
      <w:bookmarkStart w:id="6" w:name="_Toc224983508"/>
      <w:r w:rsidRPr="00AE3138">
        <w:rPr>
          <w:rFonts w:hint="cs"/>
          <w:rtl/>
        </w:rPr>
        <w:t>قوت حافظه</w:t>
      </w:r>
      <w:bookmarkEnd w:id="6"/>
    </w:p>
    <w:p w:rsidR="00AE3138" w:rsidRDefault="00FD68DE" w:rsidP="00DF45A1">
      <w:pPr>
        <w:pStyle w:val="StyleComplexBLotus12ptJustifiedFirstline05cmCharCharChar3CharCharChar"/>
        <w:widowControl w:val="0"/>
        <w:spacing w:line="221" w:lineRule="auto"/>
        <w:ind w:firstLine="0"/>
        <w:rPr>
          <w:rFonts w:ascii="Times New Roman" w:hAnsi="Times New Roman" w:cs="B Lotus"/>
          <w:sz w:val="29"/>
          <w:szCs w:val="29"/>
          <w:rtl/>
          <w:lang w:bidi="fa-IR"/>
        </w:rPr>
      </w:pPr>
      <w:r w:rsidRPr="00C13A01">
        <w:rPr>
          <w:rFonts w:ascii="Times New Roman" w:hAnsi="Times New Roman" w:cs="B Lotus" w:hint="cs"/>
          <w:sz w:val="29"/>
          <w:szCs w:val="29"/>
          <w:rtl/>
          <w:lang w:bidi="fa-IR"/>
        </w:rPr>
        <w:t>- ابوهریره بر اثر همراهی همیشگی با پیامبر</w:t>
      </w:r>
      <w:r w:rsidR="00AE3138">
        <w:rPr>
          <w:rFonts w:ascii="Times New Roman" w:hAnsi="Times New Roman" w:cs="B Lotus" w:hint="cs"/>
          <w:sz w:val="29"/>
          <w:szCs w:val="29"/>
          <w:rtl/>
          <w:lang w:bidi="fa-IR"/>
        </w:rPr>
        <w:t xml:space="preserve"> </w:t>
      </w:r>
      <w:r w:rsidR="00AE3138" w:rsidRPr="00AE313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بسیاری گفته‌ها و کارهای پیامبر</w:t>
      </w:r>
      <w:r w:rsidR="00AE3138">
        <w:rPr>
          <w:rFonts w:ascii="Times New Roman" w:hAnsi="Times New Roman" w:cs="B Lotus" w:hint="cs"/>
          <w:sz w:val="29"/>
          <w:szCs w:val="29"/>
          <w:rtl/>
          <w:lang w:bidi="fa-IR"/>
        </w:rPr>
        <w:t xml:space="preserve"> </w:t>
      </w:r>
      <w:r w:rsidR="00AE3138" w:rsidRPr="00AE313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اطلاع یافته بود که دیگران آن را نمی‌دانستند، زمانی که ابوهریره مسلمان شد حافظة خوبی نداشت از این رو این مشکل را با پیامبر</w:t>
      </w:r>
      <w:r w:rsidR="00AE3138">
        <w:rPr>
          <w:rFonts w:ascii="Times New Roman" w:hAnsi="Times New Roman" w:cs="B Lotus" w:hint="cs"/>
          <w:sz w:val="29"/>
          <w:szCs w:val="29"/>
          <w:rtl/>
          <w:lang w:bidi="fa-IR"/>
        </w:rPr>
        <w:t xml:space="preserve"> </w:t>
      </w:r>
      <w:r w:rsidR="00AE3138" w:rsidRPr="00AE313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درمیان گذاشت، پیامبر</w:t>
      </w:r>
      <w:r w:rsidR="00AE3138">
        <w:rPr>
          <w:rFonts w:ascii="Times New Roman" w:hAnsi="Times New Roman" w:cs="B Lotus" w:hint="cs"/>
          <w:sz w:val="29"/>
          <w:szCs w:val="29"/>
          <w:rtl/>
          <w:lang w:bidi="fa-IR"/>
        </w:rPr>
        <w:t xml:space="preserve"> </w:t>
      </w:r>
      <w:r w:rsidR="00AE3138" w:rsidRPr="00AE313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او فرمود</w:t>
      </w:r>
      <w:r>
        <w:rPr>
          <w:rFonts w:ascii="Times New Roman" w:hAnsi="Times New Roman" w:cs="B Lotus" w:hint="cs"/>
          <w:sz w:val="29"/>
          <w:szCs w:val="29"/>
          <w:rtl/>
          <w:lang w:bidi="fa-IR"/>
        </w:rPr>
        <w:t xml:space="preserve">: </w:t>
      </w:r>
      <w:r w:rsidR="00153896">
        <w:rPr>
          <w:rFonts w:ascii="Times New Roman" w:hAnsi="Times New Roman" w:cs="B Lotus" w:hint="eastAsia"/>
          <w:sz w:val="29"/>
          <w:szCs w:val="29"/>
          <w:rtl/>
          <w:lang w:bidi="fa-IR"/>
        </w:rPr>
        <w:t>پوشاك</w:t>
      </w:r>
      <w:r w:rsidR="00647B98">
        <w:rPr>
          <w:rFonts w:ascii="Times New Roman" w:hAnsi="Times New Roman" w:cs="B Lotus" w:hint="cs"/>
          <w:sz w:val="29"/>
          <w:szCs w:val="29"/>
          <w:rtl/>
          <w:lang w:bidi="fa-IR"/>
        </w:rPr>
        <w:t xml:space="preserve"> </w:t>
      </w:r>
      <w:r w:rsidR="0015389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چادر</w:t>
      </w:r>
      <w:r w:rsidR="0015389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را پهن کن و او </w:t>
      </w:r>
      <w:r w:rsidR="005B788D">
        <w:rPr>
          <w:rFonts w:ascii="Times New Roman" w:hAnsi="Times New Roman" w:cs="B Lotus" w:hint="eastAsia"/>
          <w:sz w:val="29"/>
          <w:szCs w:val="29"/>
          <w:rtl/>
          <w:lang w:bidi="fa-IR"/>
        </w:rPr>
        <w:t>پ</w:t>
      </w:r>
      <w:r w:rsidR="005B788D">
        <w:rPr>
          <w:rFonts w:ascii="Times New Roman" w:hAnsi="Times New Roman" w:cs="B Lotus" w:hint="cs"/>
          <w:sz w:val="29"/>
          <w:szCs w:val="29"/>
          <w:rtl/>
          <w:lang w:bidi="fa-IR"/>
        </w:rPr>
        <w:t>وشاك يا جامه</w:t>
      </w:r>
      <w:r w:rsidRPr="00C13A01">
        <w:rPr>
          <w:rFonts w:ascii="Times New Roman" w:hAnsi="Times New Roman" w:cs="B Lotus" w:hint="cs"/>
          <w:sz w:val="29"/>
          <w:szCs w:val="29"/>
          <w:rtl/>
          <w:lang w:bidi="fa-IR"/>
        </w:rPr>
        <w:t xml:space="preserve"> را پهن کرد، سپس پیامبر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آن را جمع کن و به سینه‌ات بچسبان، ابوهریره چنین کرد و از آن به بعد دیگر هیچ حدیثی را فراموش نمی‌کرد. این داستان را ائمه حدیث مانند بخاری و مسلم و احمد و نسائی ابی‌یعلی و ابی‌نعیم ذکر کرده‌اند. </w:t>
      </w:r>
    </w:p>
    <w:p w:rsidR="00124378" w:rsidRDefault="00AE3138" w:rsidP="00124378">
      <w:pPr>
        <w:pStyle w:val="Heading1"/>
        <w:rPr>
          <w:rFonts w:hint="cs"/>
          <w:rtl/>
        </w:rPr>
      </w:pPr>
      <w:r>
        <w:rPr>
          <w:rFonts w:cs="B Lotus"/>
          <w:rtl/>
        </w:rPr>
        <w:br w:type="page"/>
      </w:r>
    </w:p>
    <w:p w:rsidR="005D307C" w:rsidRPr="00AE3138" w:rsidRDefault="005D307C" w:rsidP="00124378">
      <w:pPr>
        <w:pStyle w:val="Heading1"/>
        <w:rPr>
          <w:rFonts w:hint="cs"/>
          <w:rtl/>
        </w:rPr>
      </w:pPr>
      <w:bookmarkStart w:id="7" w:name="_Toc224983509"/>
      <w:r w:rsidRPr="00AE3138">
        <w:rPr>
          <w:rFonts w:hint="cs"/>
          <w:rtl/>
        </w:rPr>
        <w:t>فصل دوم</w:t>
      </w:r>
      <w:r w:rsidR="00124378">
        <w:rPr>
          <w:rtl/>
        </w:rPr>
        <w:br/>
      </w:r>
      <w:r w:rsidRPr="00AE3138">
        <w:rPr>
          <w:rFonts w:hint="cs"/>
          <w:rtl/>
        </w:rPr>
        <w:t>ستایش خدا و پیامبر</w:t>
      </w:r>
      <w:r w:rsidR="00AE3138" w:rsidRPr="00AE3138">
        <w:rPr>
          <w:rFonts w:hint="cs"/>
          <w:rtl/>
        </w:rPr>
        <w:t xml:space="preserve"> </w:t>
      </w:r>
      <w:r w:rsidR="00AE3138" w:rsidRPr="00AE3138">
        <w:rPr>
          <w:rFonts w:cs="CTraditional Arabic" w:hint="cs"/>
          <w:rtl/>
        </w:rPr>
        <w:t>ص</w:t>
      </w:r>
      <w:r w:rsidRPr="00AE3138">
        <w:rPr>
          <w:rFonts w:hint="cs"/>
          <w:rtl/>
        </w:rPr>
        <w:t xml:space="preserve"> و </w:t>
      </w:r>
      <w:r w:rsidR="0009437B">
        <w:rPr>
          <w:rFonts w:hint="cs"/>
          <w:rtl/>
        </w:rPr>
        <w:t>صحابه</w:t>
      </w:r>
      <w:r w:rsidRPr="00AE3138">
        <w:rPr>
          <w:rFonts w:hint="cs"/>
          <w:rtl/>
        </w:rPr>
        <w:t xml:space="preserve"> و علما از ابوهریره</w:t>
      </w:r>
      <w:bookmarkEnd w:id="7"/>
    </w:p>
    <w:p w:rsidR="00FD68DE" w:rsidRPr="00A248AF" w:rsidRDefault="00FD68DE" w:rsidP="00214410">
      <w:pPr>
        <w:pStyle w:val="StyleComplexBLotus12ptJustifiedFirstline05cmCharCharChar3CharCharChar"/>
        <w:widowControl w:val="0"/>
        <w:spacing w:line="221" w:lineRule="auto"/>
        <w:rPr>
          <w:rFonts w:ascii="Times New Roman" w:hAnsi="Times New Roman" w:cs="B Lotus" w:hint="cs"/>
          <w:sz w:val="20"/>
          <w:szCs w:val="20"/>
          <w:rtl/>
          <w:lang w:bidi="fa-IR"/>
        </w:rPr>
      </w:pPr>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خداوند در آیات زیادی اصحاب پیامبر</w:t>
      </w:r>
      <w:r w:rsidR="00AE3138">
        <w:rPr>
          <w:rFonts w:ascii="Times New Roman" w:hAnsi="Times New Roman" w:cs="B Lotus" w:hint="cs"/>
          <w:sz w:val="29"/>
          <w:szCs w:val="29"/>
          <w:rtl/>
          <w:lang w:bidi="fa-IR"/>
        </w:rPr>
        <w:t xml:space="preserve"> </w:t>
      </w:r>
      <w:r w:rsidR="00AE3138" w:rsidRPr="00AE313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ستوده است که نشانگر فضیلت و عدالت آنهاست، در برخی از این آیات فردی از اصحاب مورد ستایش قرار گرفته و در پاره‌ای از این آیات اصحابی که در حادثه یا موضوع خاصی حضور داشته‌اند ستوده شده‌اند، چنان که خداوند از کسانی که زیر درخت در حدیبیه با پیامبر</w:t>
      </w:r>
      <w:r w:rsidR="00AE3138">
        <w:rPr>
          <w:rFonts w:ascii="Times New Roman" w:hAnsi="Times New Roman" w:cs="B Lotus" w:hint="cs"/>
          <w:sz w:val="29"/>
          <w:szCs w:val="29"/>
          <w:rtl/>
          <w:lang w:bidi="fa-IR"/>
        </w:rPr>
        <w:t xml:space="preserve"> </w:t>
      </w:r>
      <w:r w:rsidR="00AE3138" w:rsidRPr="00AE313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بیعت نمودند اعلام رضایت کرده است، و بعضی از آیات در مورد همه اصحاب نازل شده‌اند و شامل هر صحابی می‌شوند، و پیامبر</w:t>
      </w:r>
      <w:r w:rsidR="00AE3138">
        <w:rPr>
          <w:rFonts w:ascii="Times New Roman" w:hAnsi="Times New Roman" w:cs="B Lotus" w:hint="cs"/>
          <w:sz w:val="29"/>
          <w:szCs w:val="29"/>
          <w:rtl/>
          <w:lang w:bidi="fa-IR"/>
        </w:rPr>
        <w:t xml:space="preserve"> </w:t>
      </w:r>
      <w:r w:rsidR="00AE3138" w:rsidRPr="00AE313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نیز برای اصحاب طلب آمرزش نموده و فضیلت و عدالت آنها را بیان داشته است و در بعضی مورد برای افراد خاصی یا گروهی خاصی از آنها دعا و طلب آمرزش نموده و یا فضیلت و درستکاری آنها را بیان نموده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pacing w:val="-2"/>
          <w:sz w:val="29"/>
          <w:szCs w:val="29"/>
          <w:rtl/>
          <w:lang w:bidi="fa-IR"/>
        </w:rPr>
        <w:t xml:space="preserve">از جمله آیاتی که شامل همه اصحاب است آیه 29 سوره فتح است که می‌فرماید: </w:t>
      </w:r>
      <w:r w:rsidR="008F5F87" w:rsidRPr="00AD284C">
        <w:rPr>
          <w:rFonts w:ascii="QCF_BSML" w:hAnsi="QCF_BSML" w:cs="QCF_BSML"/>
          <w:color w:val="000000"/>
          <w:sz w:val="28"/>
          <w:szCs w:val="28"/>
          <w:rtl/>
        </w:rPr>
        <w:t xml:space="preserve">ﮋ </w:t>
      </w:r>
      <w:r w:rsidR="008F5F87" w:rsidRPr="00AD284C">
        <w:rPr>
          <w:rFonts w:ascii="QCF_P515" w:hAnsi="QCF_P515" w:cs="QCF_P515"/>
          <w:color w:val="000000"/>
          <w:sz w:val="28"/>
          <w:szCs w:val="28"/>
          <w:rtl/>
        </w:rPr>
        <w:t>ﭑ  ﭒ  ﭓﭔ  ﭕ  ﭖ  ﭗ  ﭘ  ﭙ       ﭚ  ﭛ</w:t>
      </w:r>
      <w:r w:rsidR="008F5F87" w:rsidRPr="00AD284C">
        <w:rPr>
          <w:rFonts w:ascii="QCF_BSML" w:hAnsi="QCF_BSML" w:cs="QCF_BSML"/>
          <w:color w:val="000000"/>
          <w:sz w:val="28"/>
          <w:szCs w:val="28"/>
          <w:rtl/>
        </w:rPr>
        <w:t>ﮊ</w:t>
      </w:r>
      <w:r w:rsidR="008F5F87" w:rsidRPr="00AD284C">
        <w:rPr>
          <w:rFonts w:ascii="Arial" w:hAnsi="Arial" w:cs="B Lotus"/>
          <w:color w:val="000000"/>
          <w:sz w:val="28"/>
          <w:szCs w:val="28"/>
          <w:rtl/>
        </w:rPr>
        <w:t xml:space="preserve"> </w:t>
      </w:r>
      <w:r w:rsidR="008F5F87" w:rsidRPr="00AD284C">
        <w:rPr>
          <w:rFonts w:ascii="Traditional Arabic" w:hAnsi="Traditional Arabic" w:cs="B Lotus" w:hint="cs"/>
          <w:color w:val="000000"/>
          <w:sz w:val="28"/>
          <w:szCs w:val="28"/>
          <w:rtl/>
        </w:rPr>
        <w:t>(</w:t>
      </w:r>
      <w:r w:rsidR="008F5F87" w:rsidRPr="00AD284C">
        <w:rPr>
          <w:rFonts w:ascii="Traditional Arabic" w:hAnsi="Traditional Arabic" w:cs="B Lotus"/>
          <w:color w:val="000000"/>
          <w:sz w:val="28"/>
          <w:szCs w:val="28"/>
          <w:rtl/>
        </w:rPr>
        <w:t>الفتح: ٢٩</w:t>
      </w:r>
      <w:r w:rsidR="008F5F87" w:rsidRPr="00AD284C">
        <w:rPr>
          <w:rFonts w:ascii="Traditional Arabic" w:hAnsi="Traditional Arabic" w:cs="B Lotus" w:hint="cs"/>
          <w:color w:val="000000"/>
          <w:sz w:val="28"/>
          <w:szCs w:val="28"/>
          <w:rtl/>
        </w:rPr>
        <w:t>)</w:t>
      </w:r>
      <w:r w:rsidR="00AD284C" w:rsidRPr="00AD284C">
        <w:rPr>
          <w:rFonts w:ascii="Traditional Arabic" w:hAnsi="Traditional Arabic" w:cs="B Lotus" w:hint="cs"/>
          <w:color w:val="000000"/>
          <w:sz w:val="28"/>
          <w:szCs w:val="28"/>
          <w:rtl/>
        </w:rPr>
        <w:t>.</w:t>
      </w:r>
      <w:r w:rsidR="008F5F87" w:rsidRPr="00AD284C">
        <w:rPr>
          <w:rFonts w:ascii="Traditional Arabic" w:hAnsi="Traditional Arabic" w:cs="B Lotus"/>
          <w:color w:val="000000"/>
          <w:sz w:val="23"/>
          <w:szCs w:val="23"/>
        </w:rPr>
        <w:t xml:space="preserve"> </w:t>
      </w:r>
      <w:r w:rsidRPr="00AD284C">
        <w:rPr>
          <w:rFonts w:ascii="Times New Roman" w:hAnsi="Times New Roman" w:cs="B Lotus" w:hint="cs"/>
          <w:sz w:val="29"/>
          <w:szCs w:val="29"/>
          <w:rtl/>
          <w:lang w:bidi="fa-IR"/>
        </w:rPr>
        <w:t xml:space="preserve">«محمد فرستادة خدا است، و کسانی که با او هستند در برابر کافران تند </w:t>
      </w:r>
      <w:r w:rsidRPr="00C13A01">
        <w:rPr>
          <w:rFonts w:ascii="Times New Roman" w:hAnsi="Times New Roman" w:cs="B Lotus" w:hint="cs"/>
          <w:sz w:val="29"/>
          <w:szCs w:val="29"/>
          <w:rtl/>
          <w:lang w:bidi="fa-IR"/>
        </w:rPr>
        <w:t>و سرسخت و نسبت به یکدیگر مهربان و دلسوزند».</w:t>
      </w:r>
    </w:p>
    <w:p w:rsidR="00A248AF" w:rsidRPr="006444DE" w:rsidRDefault="00FD68DE" w:rsidP="0073150A">
      <w:pPr>
        <w:pStyle w:val="StyleComplexBLotus12ptJustifiedFirstline05cmCharCharChar3Char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جمله آیاتی که در آخر نازل شده است این آیه می‌باشد</w:t>
      </w:r>
      <w:r>
        <w:rPr>
          <w:rFonts w:ascii="Times New Roman" w:hAnsi="Times New Roman" w:cs="B Lotus" w:hint="cs"/>
          <w:sz w:val="29"/>
          <w:szCs w:val="29"/>
          <w:rtl/>
          <w:lang w:bidi="fa-IR"/>
        </w:rPr>
        <w:t xml:space="preserve">: </w:t>
      </w:r>
      <w:r w:rsidR="008F5F87" w:rsidRPr="00AD284C">
        <w:rPr>
          <w:rFonts w:ascii="QCF_BSML" w:hAnsi="QCF_BSML" w:cs="QCF_BSML"/>
          <w:color w:val="000000"/>
          <w:sz w:val="28"/>
          <w:szCs w:val="28"/>
          <w:rtl/>
        </w:rPr>
        <w:t xml:space="preserve">ﮋ </w:t>
      </w:r>
      <w:r w:rsidR="008F5F87" w:rsidRPr="00AD284C">
        <w:rPr>
          <w:rFonts w:ascii="QCF_P205" w:hAnsi="QCF_P205" w:cs="QCF_P205"/>
          <w:color w:val="000000"/>
          <w:sz w:val="28"/>
          <w:szCs w:val="28"/>
          <w:rtl/>
        </w:rPr>
        <w:t>ﯙ  ﯚ  ﯛ  ﯜ   ﯝ  ﯞ  ﯟ  ﯠ  ﯡ  ﯢ    ﯣ  ﯤ  ﯥ  ﯦ  ﯧ  ﯨ  ﯩ  ﯪ  ﯫ   ﯬ     ﯭ  ﯮ   ﯯﯰ  ﯱ   ﯲ  ﯳ  ﯴ  ﯵ</w:t>
      </w:r>
      <w:r w:rsidR="008F5F87" w:rsidRPr="00AD284C">
        <w:rPr>
          <w:rFonts w:ascii="QCF_BSML" w:hAnsi="QCF_BSML" w:cs="QCF_BSML"/>
          <w:color w:val="000000"/>
          <w:sz w:val="28"/>
          <w:szCs w:val="28"/>
          <w:rtl/>
        </w:rPr>
        <w:t>ﮊ</w:t>
      </w:r>
      <w:r w:rsidR="008F5F87" w:rsidRPr="00AD284C">
        <w:rPr>
          <w:rFonts w:ascii="Arial" w:hAnsi="Arial" w:cs="Arial"/>
          <w:color w:val="000000"/>
          <w:sz w:val="28"/>
          <w:szCs w:val="28"/>
          <w:rtl/>
        </w:rPr>
        <w:t xml:space="preserve"> </w:t>
      </w:r>
      <w:r w:rsidR="008F5F87" w:rsidRPr="00AD284C">
        <w:rPr>
          <w:rFonts w:ascii="Traditional Arabic" w:hAnsi="Traditional Arabic" w:cs="B Lotus" w:hint="cs"/>
          <w:color w:val="000000"/>
          <w:sz w:val="28"/>
          <w:szCs w:val="28"/>
          <w:rtl/>
        </w:rPr>
        <w:t>(</w:t>
      </w:r>
      <w:r w:rsidR="008F5F87" w:rsidRPr="00AD284C">
        <w:rPr>
          <w:rFonts w:ascii="Traditional Arabic" w:hAnsi="Traditional Arabic" w:cs="B Lotus"/>
          <w:color w:val="000000"/>
          <w:sz w:val="28"/>
          <w:szCs w:val="28"/>
          <w:rtl/>
        </w:rPr>
        <w:t>التوب</w:t>
      </w:r>
      <w:r w:rsidR="00AD284C">
        <w:rPr>
          <w:rFonts w:ascii="Traditional Arabic" w:hAnsi="Traditional Arabic" w:cs="B Lotus" w:hint="cs"/>
          <w:color w:val="000000"/>
          <w:sz w:val="28"/>
          <w:szCs w:val="28"/>
          <w:rtl/>
        </w:rPr>
        <w:t>ه</w:t>
      </w:r>
      <w:r w:rsidR="008F5F87" w:rsidRPr="00AD284C">
        <w:rPr>
          <w:rFonts w:ascii="Traditional Arabic" w:hAnsi="Traditional Arabic" w:cs="B Lotus"/>
          <w:color w:val="000000"/>
          <w:sz w:val="28"/>
          <w:szCs w:val="28"/>
          <w:rtl/>
        </w:rPr>
        <w:t>: ١١٧</w:t>
      </w:r>
      <w:r w:rsidR="008F5F87" w:rsidRPr="00AD284C">
        <w:rPr>
          <w:rFonts w:ascii="Traditional Arabic" w:hAnsi="Traditional Arabic" w:cs="B Lotus" w:hint="cs"/>
          <w:color w:val="000000"/>
          <w:sz w:val="28"/>
          <w:szCs w:val="28"/>
          <w:rtl/>
        </w:rPr>
        <w:t>)</w:t>
      </w:r>
      <w:r w:rsidR="00AD284C" w:rsidRPr="00AD284C">
        <w:rPr>
          <w:rFonts w:ascii="Times New Roman" w:hAnsi="Times New Roman" w:cs="B Lotus" w:hint="cs"/>
          <w:sz w:val="28"/>
          <w:szCs w:val="28"/>
          <w:rtl/>
          <w:lang w:bidi="fa-IR"/>
        </w:rPr>
        <w:t>.</w:t>
      </w:r>
      <w:r w:rsidR="00A248AF">
        <w:rPr>
          <w:rFonts w:ascii="Times New Roman" w:hAnsi="Times New Roman" w:cs="B Lotus" w:hint="cs"/>
          <w:sz w:val="28"/>
          <w:szCs w:val="28"/>
          <w:rtl/>
          <w:lang w:bidi="fa-IR"/>
        </w:rPr>
        <w:t xml:space="preserve"> </w:t>
      </w:r>
      <w:r w:rsidR="00A248AF" w:rsidRPr="006444DE">
        <w:rPr>
          <w:rFonts w:ascii="Times New Roman" w:hAnsi="Times New Roman" w:cs="B Lotus" w:hint="cs"/>
          <w:sz w:val="29"/>
          <w:szCs w:val="29"/>
          <w:rtl/>
          <w:lang w:bidi="fa-IR"/>
        </w:rPr>
        <w:t>«</w:t>
      </w:r>
      <w:r w:rsidR="00A248AF" w:rsidRPr="006444DE">
        <w:rPr>
          <w:rFonts w:ascii="Tahoma" w:hAnsi="Tahoma" w:cs="B Lotus"/>
          <w:sz w:val="29"/>
          <w:szCs w:val="29"/>
          <w:rtl/>
        </w:rPr>
        <w:t>مسلما خداوند رحمت خود را شامل حال پيامبر و مهاجران و انصار، كه در زمان عسرت و شدت (در جنگ تبوك) از او پيروى كردند، نمود</w:t>
      </w:r>
      <w:r w:rsidR="003D702C">
        <w:rPr>
          <w:rFonts w:ascii="Tahoma" w:hAnsi="Tahoma" w:cs="B Lotus"/>
          <w:sz w:val="29"/>
          <w:szCs w:val="29"/>
          <w:rtl/>
        </w:rPr>
        <w:t>؛</w:t>
      </w:r>
      <w:r w:rsidR="00A248AF" w:rsidRPr="006444DE">
        <w:rPr>
          <w:rFonts w:ascii="Tahoma" w:hAnsi="Tahoma" w:cs="B Lotus"/>
          <w:sz w:val="29"/>
          <w:szCs w:val="29"/>
          <w:rtl/>
        </w:rPr>
        <w:t xml:space="preserve"> بعد از آنكه نزديك بود دلهاى گروهى از آنها، از حق منحرف شود (و از ميدان جنگ بازگردند)</w:t>
      </w:r>
      <w:r w:rsidR="003D702C">
        <w:rPr>
          <w:rFonts w:ascii="Tahoma" w:hAnsi="Tahoma" w:cs="B Lotus"/>
          <w:sz w:val="29"/>
          <w:szCs w:val="29"/>
          <w:rtl/>
        </w:rPr>
        <w:t>؛</w:t>
      </w:r>
      <w:r w:rsidR="00A248AF" w:rsidRPr="006444DE">
        <w:rPr>
          <w:rFonts w:ascii="Tahoma" w:hAnsi="Tahoma" w:cs="B Lotus"/>
          <w:sz w:val="29"/>
          <w:szCs w:val="29"/>
          <w:rtl/>
        </w:rPr>
        <w:t xml:space="preserve"> سپس خدا توبه آنها را پذيرفت، كه او نسبت به آنان مهربان و رحيم است</w:t>
      </w:r>
      <w:r w:rsidR="00A248AF" w:rsidRPr="006444D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pacing w:val="-2"/>
          <w:sz w:val="29"/>
          <w:szCs w:val="29"/>
          <w:rtl/>
          <w:lang w:bidi="fa-IR"/>
        </w:rPr>
      </w:pPr>
      <w:r w:rsidRPr="00C13A01">
        <w:rPr>
          <w:rFonts w:ascii="Times New Roman" w:hAnsi="Times New Roman" w:cs="B Lotus" w:hint="cs"/>
          <w:spacing w:val="-2"/>
          <w:sz w:val="29"/>
          <w:szCs w:val="29"/>
          <w:rtl/>
          <w:lang w:bidi="fa-IR"/>
        </w:rPr>
        <w:t>پس ابوهریره یکی از اصحاب پیامبر</w:t>
      </w:r>
      <w:r w:rsidR="00E23F88">
        <w:rPr>
          <w:rFonts w:ascii="Times New Roman" w:hAnsi="Times New Roman" w:cs="B Lotus" w:hint="cs"/>
          <w:spacing w:val="-2"/>
          <w:sz w:val="29"/>
          <w:szCs w:val="29"/>
          <w:rtl/>
          <w:lang w:bidi="fa-IR"/>
        </w:rPr>
        <w:t xml:space="preserve"> </w:t>
      </w:r>
      <w:r w:rsidR="00E23F88" w:rsidRPr="00E23F88">
        <w:rPr>
          <w:rFonts w:ascii="Times New Roman" w:hAnsi="Times New Roman" w:cs="CTraditional Arabic" w:hint="cs"/>
          <w:spacing w:val="-2"/>
          <w:sz w:val="28"/>
          <w:szCs w:val="28"/>
          <w:rtl/>
          <w:lang w:bidi="fa-IR"/>
        </w:rPr>
        <w:t>ص</w:t>
      </w:r>
      <w:r w:rsidRPr="00C13A01">
        <w:rPr>
          <w:rFonts w:ascii="Times New Roman" w:hAnsi="Times New Roman" w:cs="B Lotus" w:hint="cs"/>
          <w:spacing w:val="-2"/>
          <w:sz w:val="29"/>
          <w:szCs w:val="29"/>
          <w:rtl/>
          <w:lang w:bidi="fa-IR"/>
        </w:rPr>
        <w:t xml:space="preserve"> است که پاداش صحابی بودن به او می‌رسد و همان عدالتی که قرآن برای اصحاب بیان داشته است شامل او نیز می‌شود. و او افتخار پذیرفتن دعوت و هجرت کردن به سوی خدا و پیامبر</w:t>
      </w:r>
      <w:r w:rsidR="00E23F88">
        <w:rPr>
          <w:rFonts w:ascii="Times New Roman" w:hAnsi="Times New Roman" w:cs="B Lotus" w:hint="cs"/>
          <w:spacing w:val="-2"/>
          <w:sz w:val="29"/>
          <w:szCs w:val="29"/>
          <w:rtl/>
          <w:lang w:bidi="fa-IR"/>
        </w:rPr>
        <w:t xml:space="preserve"> </w:t>
      </w:r>
      <w:r w:rsidR="00E23F88" w:rsidRPr="00E23F88">
        <w:rPr>
          <w:rFonts w:ascii="Times New Roman" w:hAnsi="Times New Roman" w:cs="CTraditional Arabic" w:hint="cs"/>
          <w:spacing w:val="-2"/>
          <w:sz w:val="28"/>
          <w:szCs w:val="28"/>
          <w:rtl/>
          <w:lang w:bidi="fa-IR"/>
        </w:rPr>
        <w:t>ص</w:t>
      </w:r>
      <w:r w:rsidRPr="00C13A01">
        <w:rPr>
          <w:rFonts w:ascii="Times New Roman" w:hAnsi="Times New Roman" w:cs="B Lotus" w:hint="cs"/>
          <w:spacing w:val="-2"/>
          <w:sz w:val="29"/>
          <w:szCs w:val="29"/>
          <w:rtl/>
          <w:lang w:bidi="fa-IR"/>
        </w:rPr>
        <w:t xml:space="preserve"> را داراست چون او قبل از فتح مکه هجرت نمود، و همچنین زیر پرچم پیامبر</w:t>
      </w:r>
      <w:r w:rsidR="00E23F88">
        <w:rPr>
          <w:rFonts w:ascii="Times New Roman" w:hAnsi="Times New Roman" w:cs="B Lotus" w:hint="cs"/>
          <w:spacing w:val="-2"/>
          <w:sz w:val="29"/>
          <w:szCs w:val="29"/>
          <w:rtl/>
          <w:lang w:bidi="fa-IR"/>
        </w:rPr>
        <w:t xml:space="preserve"> </w:t>
      </w:r>
      <w:r w:rsidR="00E23F88" w:rsidRPr="00E23F88">
        <w:rPr>
          <w:rFonts w:ascii="Times New Roman" w:hAnsi="Times New Roman" w:cs="CTraditional Arabic" w:hint="cs"/>
          <w:spacing w:val="-2"/>
          <w:sz w:val="28"/>
          <w:szCs w:val="28"/>
          <w:rtl/>
          <w:lang w:bidi="fa-IR"/>
        </w:rPr>
        <w:t>ص</w:t>
      </w:r>
      <w:r w:rsidRPr="00C13A01">
        <w:rPr>
          <w:rFonts w:ascii="Times New Roman" w:hAnsi="Times New Roman" w:cs="B Lotus" w:hint="cs"/>
          <w:spacing w:val="-2"/>
          <w:sz w:val="29"/>
          <w:szCs w:val="29"/>
          <w:rtl/>
          <w:lang w:bidi="fa-IR"/>
        </w:rPr>
        <w:t xml:space="preserve"> جهاد کرد و پاداش جهاد را نیز دریافته است و همچنین به خاطر حفظ حدیث پیامبر</w:t>
      </w:r>
      <w:r w:rsidR="00E23F88">
        <w:rPr>
          <w:rFonts w:ascii="Times New Roman" w:hAnsi="Times New Roman" w:cs="B Lotus" w:hint="cs"/>
          <w:spacing w:val="-2"/>
          <w:sz w:val="29"/>
          <w:szCs w:val="29"/>
          <w:rtl/>
          <w:lang w:bidi="fa-IR"/>
        </w:rPr>
        <w:t xml:space="preserve"> </w:t>
      </w:r>
      <w:r w:rsidR="00E23F88" w:rsidRPr="00E23F88">
        <w:rPr>
          <w:rFonts w:ascii="Times New Roman" w:hAnsi="Times New Roman" w:cs="CTraditional Arabic" w:hint="cs"/>
          <w:spacing w:val="-2"/>
          <w:sz w:val="28"/>
          <w:szCs w:val="28"/>
          <w:rtl/>
          <w:lang w:bidi="fa-IR"/>
        </w:rPr>
        <w:t>ص</w:t>
      </w:r>
      <w:r w:rsidRPr="00C13A01">
        <w:rPr>
          <w:rFonts w:ascii="Times New Roman" w:hAnsi="Times New Roman" w:cs="B Lotus" w:hint="cs"/>
          <w:spacing w:val="-2"/>
          <w:sz w:val="29"/>
          <w:szCs w:val="29"/>
          <w:rtl/>
          <w:lang w:bidi="fa-IR"/>
        </w:rPr>
        <w:t xml:space="preserve"> و رساندن آن به دیگران مستحق پاداش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پیامبر</w:t>
      </w:r>
      <w:r w:rsidR="00E23F88">
        <w:rPr>
          <w:rFonts w:ascii="Times New Roman" w:hAnsi="Times New Roman" w:cs="B Lotus" w:hint="cs"/>
          <w:sz w:val="29"/>
          <w:szCs w:val="29"/>
          <w:rtl/>
          <w:lang w:bidi="fa-IR"/>
        </w:rPr>
        <w:t xml:space="preserve"> </w:t>
      </w:r>
      <w:r w:rsidR="00E23F88" w:rsidRPr="00E23F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کسی که جان محمد</w:t>
      </w:r>
      <w:r w:rsidR="00E23F88">
        <w:rPr>
          <w:rFonts w:ascii="Times New Roman" w:hAnsi="Times New Roman" w:cs="B Lotus" w:hint="cs"/>
          <w:sz w:val="29"/>
          <w:szCs w:val="29"/>
          <w:rtl/>
          <w:lang w:bidi="fa-IR"/>
        </w:rPr>
        <w:t xml:space="preserve"> </w:t>
      </w:r>
      <w:r w:rsidR="00E23F88" w:rsidRPr="00E23F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دست اوست از آنجا که به شدت به علم علاقمند هستی می‌دانستم که تو اولین کسی از امت من هستی که مرا در مورد آن می‌پرسی</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2"/>
      </w:r>
      <w:r>
        <w:rPr>
          <w:rStyle w:val="FootnoteReference"/>
          <w:rFonts w:cs="B Lotus"/>
          <w:spacing w:val="-4"/>
          <w:sz w:val="29"/>
          <w:szCs w:val="29"/>
          <w:rtl/>
          <w:lang w:bidi="fa-IR"/>
        </w:rPr>
        <w:t>)</w:t>
      </w:r>
      <w:r w:rsidR="00E23F8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آنجا که به شدت به یادگیری حدیث علاقمند هستی می‌دانستم که کسی قبل از تو دربارة این حدیث از من سؤال نمی‌کند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3"/>
      </w:r>
      <w:r>
        <w:rPr>
          <w:rStyle w:val="FootnoteReference"/>
          <w:rFonts w:cs="B Lotus"/>
          <w:spacing w:val="-4"/>
          <w:sz w:val="29"/>
          <w:szCs w:val="29"/>
          <w:rtl/>
          <w:lang w:bidi="fa-IR"/>
        </w:rPr>
        <w:t>)</w:t>
      </w:r>
      <w:r w:rsidR="00E23F8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ابی‌سعید خدری</w:t>
      </w:r>
      <w:r w:rsidR="00E23F88">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E23F88">
        <w:rPr>
          <w:rFonts w:ascii="Times New Roman" w:hAnsi="Times New Roman" w:cs="B Lotus" w:hint="cs"/>
          <w:sz w:val="29"/>
          <w:szCs w:val="29"/>
          <w:rtl/>
          <w:lang w:bidi="fa-IR"/>
        </w:rPr>
        <w:t xml:space="preserve"> </w:t>
      </w:r>
      <w:r w:rsidR="00E23F88" w:rsidRPr="00E23F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ظرفی از علم و دانش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4"/>
      </w:r>
      <w:r>
        <w:rPr>
          <w:rStyle w:val="FootnoteReference"/>
          <w:rFonts w:cs="B Lotus"/>
          <w:spacing w:val="-4"/>
          <w:sz w:val="29"/>
          <w:szCs w:val="29"/>
          <w:rtl/>
          <w:lang w:bidi="fa-IR"/>
        </w:rPr>
        <w:t>)</w:t>
      </w:r>
      <w:r w:rsidR="00E23F88">
        <w:rPr>
          <w:rFonts w:cs="B Lotus" w:hint="cs"/>
          <w:spacing w:val="-4"/>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زید</w:t>
      </w:r>
      <w:r w:rsidR="00E23F8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ثابت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ما گفتیم </w:t>
      </w:r>
      <w:r w:rsidR="00153896">
        <w:rPr>
          <w:rFonts w:ascii="Times New Roman" w:hAnsi="Times New Roman" w:cs="B Lotus" w:hint="cs"/>
          <w:sz w:val="29"/>
          <w:szCs w:val="29"/>
          <w:rtl/>
          <w:lang w:bidi="fa-IR"/>
        </w:rPr>
        <w:t>اى</w:t>
      </w:r>
      <w:r w:rsidRPr="00C13A01">
        <w:rPr>
          <w:rFonts w:ascii="Times New Roman" w:hAnsi="Times New Roman" w:cs="B Lotus" w:hint="cs"/>
          <w:sz w:val="29"/>
          <w:szCs w:val="29"/>
          <w:rtl/>
          <w:lang w:bidi="fa-IR"/>
        </w:rPr>
        <w:t xml:space="preserve"> پیامبر خدا</w:t>
      </w:r>
      <w:r w:rsidR="0015389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ما از خدا دانشی می‌خواهیم که فراموش نشود،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این زمینه جوان دوسی از شما پیشی گرفته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5"/>
      </w:r>
      <w:r>
        <w:rPr>
          <w:rStyle w:val="FootnoteReference"/>
          <w:rFonts w:cs="B Lotus"/>
          <w:spacing w:val="-4"/>
          <w:sz w:val="29"/>
          <w:szCs w:val="29"/>
          <w:rtl/>
          <w:lang w:bidi="fa-IR"/>
        </w:rPr>
        <w:t>)</w:t>
      </w:r>
      <w:r w:rsidR="00E23F88">
        <w:rPr>
          <w:rFonts w:ascii="Times New Roman" w:hAnsi="Times New Roman" w:cs="B Lotus" w:hint="cs"/>
          <w:sz w:val="29"/>
          <w:szCs w:val="29"/>
          <w:rtl/>
          <w:lang w:bidi="fa-IR"/>
        </w:rPr>
        <w:t>.</w:t>
      </w:r>
    </w:p>
    <w:p w:rsidR="00FD68DE" w:rsidRPr="00C13A01" w:rsidRDefault="00FD68DE" w:rsidP="00124378">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مردی نزد ابن عباس</w:t>
      </w:r>
      <w:r w:rsidR="005B788D">
        <w:rPr>
          <w:rFonts w:ascii="Times New Roman" w:hAnsi="Times New Roman" w:cs="B Lotus" w:hint="cs"/>
          <w:sz w:val="29"/>
          <w:szCs w:val="29"/>
          <w:rtl/>
          <w:lang w:bidi="fa-IR"/>
        </w:rPr>
        <w:t xml:space="preserve"> </w:t>
      </w:r>
      <w:r w:rsidR="005B788D" w:rsidRPr="005B788D">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آمد و از او مسئله‌ای را پرسید، ابن عباس به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ابوهریره به او فتوا بده که مسئله مشکلی برایت پیش آمده</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6"/>
      </w:r>
      <w:r>
        <w:rPr>
          <w:rStyle w:val="FootnoteReference"/>
          <w:rFonts w:cs="B Lotus"/>
          <w:spacing w:val="-4"/>
          <w:sz w:val="29"/>
          <w:szCs w:val="29"/>
          <w:rtl/>
          <w:lang w:bidi="fa-IR"/>
        </w:rPr>
        <w:t>)</w:t>
      </w:r>
      <w:r w:rsidR="00557C0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شافعی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از همه کسانی که در روزگار او حدیث روایت کرده‌اند حافظه قوی‌تری داشته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7"/>
      </w:r>
      <w:r>
        <w:rPr>
          <w:rStyle w:val="FootnoteReference"/>
          <w:rFonts w:cs="B Lotus"/>
          <w:spacing w:val="-4"/>
          <w:sz w:val="29"/>
          <w:szCs w:val="29"/>
          <w:rtl/>
          <w:lang w:bidi="fa-IR"/>
        </w:rPr>
        <w:t>)</w:t>
      </w:r>
      <w:r w:rsidR="00557C0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بخاری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حدود هشتصد نفر از علما از او حدیث روایت کرده‌اند، و او در روزگار خودش از همه کسانی که حدیث روایت می‌کردند حافظة قوی‌تری داشته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8"/>
      </w:r>
      <w:r>
        <w:rPr>
          <w:rStyle w:val="FootnoteReference"/>
          <w:rFonts w:cs="B Lotus"/>
          <w:spacing w:val="-4"/>
          <w:sz w:val="29"/>
          <w:szCs w:val="29"/>
          <w:rtl/>
          <w:lang w:bidi="fa-IR"/>
        </w:rPr>
        <w:t>)</w:t>
      </w:r>
      <w:r w:rsidR="005B788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ذهبی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امام فقیه مجتهد حافظ و همراه پیامبر</w:t>
      </w:r>
      <w:r w:rsidR="00153896">
        <w:rPr>
          <w:rFonts w:ascii="Times New Roman" w:hAnsi="Times New Roman" w:cs="B Lotus" w:hint="cs"/>
          <w:sz w:val="29"/>
          <w:szCs w:val="29"/>
          <w:rtl/>
          <w:lang w:bidi="fa-IR"/>
        </w:rPr>
        <w:t xml:space="preserve"> </w:t>
      </w:r>
      <w:r w:rsidR="00153896" w:rsidRPr="00153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ابوهریره دوسی یمانی سید</w:t>
      </w:r>
      <w:r w:rsidR="005B788D">
        <w:rPr>
          <w:rFonts w:ascii="Times New Roman" w:hAnsi="Times New Roman" w:cs="B Lotus" w:hint="cs"/>
          <w:sz w:val="29"/>
          <w:szCs w:val="29"/>
          <w:rtl/>
          <w:lang w:bidi="fa-IR"/>
        </w:rPr>
        <w:t xml:space="preserve"> و سرور</w:t>
      </w:r>
      <w:r w:rsidRPr="00C13A01">
        <w:rPr>
          <w:rFonts w:ascii="Times New Roman" w:hAnsi="Times New Roman" w:cs="B Lotus" w:hint="cs"/>
          <w:sz w:val="29"/>
          <w:szCs w:val="29"/>
          <w:rtl/>
          <w:lang w:bidi="fa-IR"/>
        </w:rPr>
        <w:t xml:space="preserve"> حفاظ</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29"/>
      </w:r>
      <w:r>
        <w:rPr>
          <w:rStyle w:val="FootnoteReference"/>
          <w:rFonts w:cs="B Lotus"/>
          <w:spacing w:val="-4"/>
          <w:sz w:val="29"/>
          <w:szCs w:val="29"/>
          <w:rtl/>
          <w:lang w:bidi="fa-IR"/>
        </w:rPr>
        <w:t>)</w:t>
      </w:r>
      <w:r w:rsidR="005B788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جایی دیگر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در حفظ احادیثی که از پیامبر</w:t>
      </w:r>
      <w:r w:rsidR="005B788D">
        <w:rPr>
          <w:rFonts w:ascii="Times New Roman" w:hAnsi="Times New Roman" w:cs="B Lotus" w:hint="cs"/>
          <w:sz w:val="29"/>
          <w:szCs w:val="29"/>
          <w:rtl/>
          <w:lang w:bidi="fa-IR"/>
        </w:rPr>
        <w:t xml:space="preserve"> </w:t>
      </w:r>
      <w:r w:rsidR="005B788D" w:rsidRPr="005B788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شنیده بود و در روایت آن با همان کلمات در رأس همه قرار داشت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0"/>
      </w:r>
      <w:r>
        <w:rPr>
          <w:rStyle w:val="FootnoteReference"/>
          <w:rFonts w:cs="B Lotus"/>
          <w:spacing w:val="-4"/>
          <w:sz w:val="29"/>
          <w:szCs w:val="29"/>
          <w:rtl/>
          <w:lang w:bidi="fa-IR"/>
        </w:rPr>
        <w:t>)</w:t>
      </w:r>
      <w:r w:rsidR="005B788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حافظة بسیار قوی داشت و سراغ نداریم که در حدیثی اشتباه کرده باشد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1"/>
      </w:r>
      <w:r>
        <w:rPr>
          <w:rStyle w:val="FootnoteReference"/>
          <w:rFonts w:cs="B Lotus"/>
          <w:spacing w:val="-4"/>
          <w:sz w:val="29"/>
          <w:szCs w:val="29"/>
          <w:rtl/>
          <w:lang w:bidi="fa-IR"/>
        </w:rPr>
        <w:t>)</w:t>
      </w:r>
      <w:r w:rsidR="005B788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در علم قرآن و سنت و در فقه در رأس همه قرار دارد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
      </w:r>
      <w:r>
        <w:rPr>
          <w:rStyle w:val="FootnoteReference"/>
          <w:rFonts w:cs="B Lotus"/>
          <w:spacing w:val="-4"/>
          <w:sz w:val="29"/>
          <w:szCs w:val="29"/>
          <w:rtl/>
          <w:lang w:bidi="fa-IR"/>
        </w:rPr>
        <w:t>)</w:t>
      </w:r>
      <w:r w:rsidR="005B788D">
        <w:rPr>
          <w:rFonts w:ascii="Times New Roman" w:hAnsi="Times New Roman" w:cs="B Lotus" w:hint="cs"/>
          <w:sz w:val="29"/>
          <w:szCs w:val="29"/>
          <w:rtl/>
          <w:lang w:bidi="fa-IR"/>
        </w:rPr>
        <w:t>.</w:t>
      </w:r>
    </w:p>
    <w:p w:rsidR="00FD68DE"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کجا می‌توان فردی یافت که حافظه و دانش فراوانی همچون ابوهریره</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داشته باشد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
      </w:r>
      <w:r>
        <w:rPr>
          <w:rStyle w:val="FootnoteReference"/>
          <w:rFonts w:cs="B Lotus"/>
          <w:spacing w:val="-4"/>
          <w:sz w:val="29"/>
          <w:szCs w:val="29"/>
          <w:rtl/>
          <w:lang w:bidi="fa-IR"/>
        </w:rPr>
        <w:t>)</w:t>
      </w:r>
      <w:r w:rsidR="006555B5">
        <w:rPr>
          <w:rFonts w:ascii="Times New Roman" w:hAnsi="Times New Roman" w:cs="B Lotus" w:hint="cs"/>
          <w:sz w:val="29"/>
          <w:szCs w:val="29"/>
          <w:rtl/>
          <w:lang w:bidi="fa-IR"/>
        </w:rPr>
        <w:t>.</w:t>
      </w:r>
    </w:p>
    <w:p w:rsidR="006555B5" w:rsidRDefault="006555B5"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124378" w:rsidRPr="00C13A01" w:rsidRDefault="00124378"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6555B5" w:rsidRDefault="00FD68DE" w:rsidP="00124378">
      <w:pPr>
        <w:pStyle w:val="Heading2"/>
        <w:rPr>
          <w:rFonts w:hint="cs"/>
          <w:rtl/>
        </w:rPr>
      </w:pPr>
      <w:bookmarkStart w:id="8" w:name="_Toc224983510"/>
      <w:r w:rsidRPr="006555B5">
        <w:rPr>
          <w:rFonts w:hint="cs"/>
          <w:rtl/>
        </w:rPr>
        <w:t>اصحابی که از ابوهریره روایت کرده‌اند</w:t>
      </w:r>
      <w:bookmarkEnd w:id="8"/>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ابوهریره از بسیاری از صحابه من جمله ابوبکر و عمر و فضل</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عباس و اسامه‌</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زید و عایشه</w:t>
      </w:r>
      <w:r w:rsidR="006555B5">
        <w:rPr>
          <w:rFonts w:ascii="Times New Roman" w:hAnsi="Times New Roman" w:cs="B Lotus" w:hint="cs"/>
          <w:sz w:val="29"/>
          <w:szCs w:val="29"/>
          <w:rtl/>
          <w:lang w:bidi="fa-IR"/>
        </w:rPr>
        <w:t xml:space="preserve"> </w:t>
      </w:r>
      <w:r w:rsidR="006555B5" w:rsidRPr="006555B5">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حدیث روایت کرده‌ است. و اما اصحابی که از ابوهریره حدیث روایت کرده‌اند برخی از آنها عبارتند از ابن عباس و ابن عمر و انس بن مالک و وائله بن اسُقع و جابر</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عبدالله انصاری و ابوایوب انصاری</w:t>
      </w:r>
      <w:r w:rsidR="006555B5">
        <w:rPr>
          <w:rFonts w:ascii="Times New Roman" w:hAnsi="Times New Roman" w:cs="B Lotus" w:hint="cs"/>
          <w:sz w:val="29"/>
          <w:szCs w:val="29"/>
          <w:rtl/>
          <w:lang w:bidi="fa-IR"/>
        </w:rPr>
        <w:t xml:space="preserve"> </w:t>
      </w:r>
      <w:r w:rsidR="006555B5" w:rsidRPr="006555B5">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6555B5" w:rsidRDefault="00FD68DE" w:rsidP="006F4EFD">
      <w:pPr>
        <w:pStyle w:val="Heading2"/>
        <w:rPr>
          <w:rFonts w:hint="cs"/>
          <w:rtl/>
        </w:rPr>
      </w:pPr>
      <w:bookmarkStart w:id="9" w:name="_Toc224983511"/>
      <w:r w:rsidRPr="006555B5">
        <w:rPr>
          <w:rFonts w:hint="cs"/>
          <w:rtl/>
        </w:rPr>
        <w:t>تابعینی که از او حدیث روایت کرده‌اند</w:t>
      </w:r>
      <w:bookmarkEnd w:id="9"/>
      <w:r w:rsidRPr="006555B5">
        <w:rPr>
          <w:rFonts w:hint="cs"/>
          <w:rtl/>
        </w:rPr>
        <w:t xml:space="preserve"> </w:t>
      </w:r>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تابعین دامادش سعید</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مسیب و عبدالله بن ثعلبه، عروه</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زبیر، قبیصه‌</w:t>
      </w:r>
      <w:r w:rsidR="006555B5">
        <w:rPr>
          <w:rFonts w:ascii="Times New Roman" w:hAnsi="Times New Roman" w:cs="B Lotus" w:hint="cs"/>
          <w:sz w:val="29"/>
          <w:szCs w:val="29"/>
          <w:rtl/>
          <w:lang w:bidi="fa-IR"/>
        </w:rPr>
        <w:t xml:space="preserve"> بن ذویب، سلمان ا</w:t>
      </w:r>
      <w:r w:rsidRPr="00C13A01">
        <w:rPr>
          <w:rFonts w:ascii="Times New Roman" w:hAnsi="Times New Roman" w:cs="B Lotus" w:hint="cs"/>
          <w:sz w:val="29"/>
          <w:szCs w:val="29"/>
          <w:rtl/>
          <w:lang w:bidi="fa-IR"/>
        </w:rPr>
        <w:t>غر، سلیمان بن یسار، عراک بن مالک، سالم بن عبدالله بن عمر، ابوسلمه و حمید پسران عبدالرحمن بن عوف، محمد</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سیرین، عطاء بن ابی‌</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رباح، عطاء‌</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یسار</w:t>
      </w:r>
      <w:r w:rsidR="006555B5">
        <w:rPr>
          <w:rFonts w:ascii="Times New Roman" w:hAnsi="Times New Roman" w:cs="B Lotus" w:hint="cs"/>
          <w:sz w:val="29"/>
          <w:szCs w:val="29"/>
          <w:rtl/>
          <w:lang w:bidi="fa-IR"/>
        </w:rPr>
        <w:t xml:space="preserve"> </w:t>
      </w:r>
      <w:r w:rsidR="006555B5" w:rsidRPr="006555B5">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و بسیاری دیگر ا</w:t>
      </w:r>
      <w:r w:rsidR="006555B5">
        <w:rPr>
          <w:rFonts w:ascii="Times New Roman" w:hAnsi="Times New Roman" w:cs="B Lotus" w:hint="cs"/>
          <w:sz w:val="29"/>
          <w:szCs w:val="29"/>
          <w:rtl/>
          <w:lang w:bidi="fa-IR"/>
        </w:rPr>
        <w:t>ز او روایت کرده‌اند، و چنان که بخ</w:t>
      </w:r>
      <w:r w:rsidRPr="00C13A01">
        <w:rPr>
          <w:rFonts w:ascii="Times New Roman" w:hAnsi="Times New Roman" w:cs="B Lotus" w:hint="cs"/>
          <w:sz w:val="29"/>
          <w:szCs w:val="29"/>
          <w:rtl/>
          <w:lang w:bidi="fa-IR"/>
        </w:rPr>
        <w:t xml:space="preserve">اری می‌گوید هشتصد نفر از علما و فقها از او روایت کرده‌اند.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6555B5" w:rsidRDefault="00FD68DE" w:rsidP="00124378">
      <w:pPr>
        <w:pStyle w:val="Heading2"/>
        <w:rPr>
          <w:rFonts w:hint="cs"/>
          <w:rtl/>
        </w:rPr>
      </w:pPr>
      <w:bookmarkStart w:id="10" w:name="_Toc224983512"/>
      <w:r w:rsidRPr="006555B5">
        <w:rPr>
          <w:rFonts w:hint="cs"/>
          <w:rtl/>
        </w:rPr>
        <w:t>تعداد</w:t>
      </w:r>
      <w:r w:rsidR="00124378">
        <w:rPr>
          <w:rFonts w:hint="cs"/>
          <w:rtl/>
        </w:rPr>
        <w:t xml:space="preserve"> احادیثی که از او روایت شده است</w:t>
      </w:r>
      <w:bookmarkEnd w:id="10"/>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همه حفاظ حدیث و گردآورندگان مسانید و صحاح و سنن و معاجم و مصنفات</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احادیث او را ذکر کرده‌اند، و هیچ کتابی از کتاب‌های معتبر حدیث نیست مگر آن که در آن احادیثی از این صحابی بزرگوار ابوهریره</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ذکر شده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همه زمینه‌های فقه از قبیل اعتقادات و عبادات و معاملات و جهاد و مناقب و تفسیر و طلاق و نکاح و ادب و دعوات و رقایق و ذکر و تسبیح ... و غیره از او حدیث روایت شده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امام احمد بن حنبل در مسند خود (3848) حدیث از او روایت کرده است که بسیاری از آنان  تکراری هستند و همچنین مفاهیم بسیاری تکراری است اما کلمات آن فرق می‌کند. </w:t>
      </w:r>
    </w:p>
    <w:p w:rsidR="00FD68DE" w:rsidRPr="00C13A01" w:rsidRDefault="00FD68DE" w:rsidP="00A248AF">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امام بقی</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مخلد (201-276</w:t>
      </w:r>
      <w:r w:rsidR="00A248AF">
        <w:rPr>
          <w:rFonts w:ascii="Times New Roman" w:hAnsi="Times New Roman" w:cs="B Lotus" w:hint="cs"/>
          <w:sz w:val="29"/>
          <w:szCs w:val="29"/>
          <w:rtl/>
          <w:lang w:bidi="fa-IR"/>
        </w:rPr>
        <w:t xml:space="preserve">هـ) </w:t>
      </w:r>
      <w:r w:rsidRPr="00C13A01">
        <w:rPr>
          <w:rFonts w:ascii="Times New Roman" w:hAnsi="Times New Roman" w:cs="B Lotus" w:hint="cs"/>
          <w:sz w:val="29"/>
          <w:szCs w:val="29"/>
          <w:rtl/>
          <w:lang w:bidi="fa-IR"/>
        </w:rPr>
        <w:t xml:space="preserve">در سند خودش (5374) حدیث از او روایت کرده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w:t>
      </w:r>
      <w:r w:rsidRPr="00C13A01">
        <w:rPr>
          <w:rFonts w:ascii="Times New Roman" w:hAnsi="Times New Roman" w:cs="B Lotus" w:hint="cs"/>
          <w:sz w:val="29"/>
          <w:szCs w:val="29"/>
          <w:rtl/>
        </w:rPr>
        <w:t>ؤلفين</w:t>
      </w:r>
      <w:r w:rsidRPr="00C13A01">
        <w:rPr>
          <w:rFonts w:ascii="Times New Roman" w:hAnsi="Times New Roman" w:cs="B Lotus" w:hint="cs"/>
          <w:sz w:val="29"/>
          <w:szCs w:val="29"/>
          <w:rtl/>
          <w:lang w:bidi="fa-IR"/>
        </w:rPr>
        <w:t xml:space="preserve"> کتاب‌های شش‌گانة حدیث و امام مالک در موطا (2218) حدیث از او روایت کرده‌اند. و از این تعداد حدیث (609) حدیث در صحیحین روایت شده ‌است که امام بخاری و امام مسلم در (326) حدیث اتفاق دارند و (93) حدیث را فقط امام بخاری به تنهایی‌ روایت کرده و مسلم نیز (190) حدیث از ابوهریره روایت کرده که در بخاری ذکر نشده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
      </w:r>
      <w:r>
        <w:rPr>
          <w:rStyle w:val="FootnoteReference"/>
          <w:rFonts w:cs="B Lotus"/>
          <w:spacing w:val="-4"/>
          <w:sz w:val="29"/>
          <w:szCs w:val="29"/>
          <w:rtl/>
          <w:lang w:bidi="fa-IR"/>
        </w:rPr>
        <w:t>)</w:t>
      </w:r>
      <w:r w:rsidR="006555B5">
        <w:rPr>
          <w:rFonts w:ascii="Times New Roman" w:hAnsi="Times New Roman" w:cs="B Lotus" w:hint="cs"/>
          <w:sz w:val="29"/>
          <w:szCs w:val="29"/>
          <w:rtl/>
          <w:lang w:bidi="fa-IR"/>
        </w:rPr>
        <w:t>.</w:t>
      </w:r>
    </w:p>
    <w:p w:rsidR="00FD68DE" w:rsidRPr="00F05FED" w:rsidRDefault="00FD68DE" w:rsidP="00214410">
      <w:pPr>
        <w:pStyle w:val="StyleComplexBLotus12ptJustifiedFirstline05cmCharCharChar3CharCharChar"/>
        <w:widowControl w:val="0"/>
        <w:spacing w:line="221" w:lineRule="auto"/>
        <w:rPr>
          <w:rFonts w:ascii="Times New Roman" w:hAnsi="Times New Roman" w:cs="B Lotus" w:hint="cs"/>
          <w:sz w:val="20"/>
          <w:szCs w:val="20"/>
          <w:rtl/>
          <w:lang w:bidi="fa-IR"/>
        </w:rPr>
      </w:pPr>
    </w:p>
    <w:p w:rsidR="00FD68DE" w:rsidRPr="00F05FED" w:rsidRDefault="00FD68DE" w:rsidP="00124378">
      <w:pPr>
        <w:pStyle w:val="Heading2"/>
        <w:rPr>
          <w:rFonts w:hint="cs"/>
          <w:rtl/>
        </w:rPr>
      </w:pPr>
      <w:bookmarkStart w:id="11" w:name="_Toc224983513"/>
      <w:r w:rsidRPr="00F05FED">
        <w:rPr>
          <w:rFonts w:hint="cs"/>
          <w:rtl/>
        </w:rPr>
        <w:t>صحیح‌ترین طرقی که از آن طریق از ابوهریره</w:t>
      </w:r>
      <w:r w:rsidR="00AD284C" w:rsidRPr="00F05FED">
        <w:rPr>
          <w:rFonts w:hint="cs"/>
          <w:rtl/>
        </w:rPr>
        <w:t xml:space="preserve"> </w:t>
      </w:r>
      <w:r w:rsidRPr="00F05FED">
        <w:rPr>
          <w:rFonts w:hint="cs"/>
          <w:rtl/>
        </w:rPr>
        <w:t>حدیث روایت شده است</w:t>
      </w:r>
      <w:bookmarkEnd w:id="11"/>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دیدگاه بخاری صحیح‌ترین اسنادی که از ابوهریره روایت شده احادیثی است که ابی‌زناد از اعرج و او از ابوهریره روایت 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
      </w:r>
      <w:r>
        <w:rPr>
          <w:rStyle w:val="FootnoteReference"/>
          <w:rFonts w:cs="B Lotus"/>
          <w:spacing w:val="-4"/>
          <w:sz w:val="29"/>
          <w:szCs w:val="29"/>
          <w:rtl/>
          <w:lang w:bidi="fa-IR"/>
        </w:rPr>
        <w:t>)</w:t>
      </w:r>
      <w:r w:rsidR="006555B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نظر امام احمد صحیح‌ترین احادیثی که به ابوهریره نسبت داده می‌شود احادیثی است که محمد</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سیرین از او روایت کرده است، و بعد از محمد</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سیرین احادیثی که سعید</w:t>
      </w:r>
      <w:r w:rsidR="006555B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 مسیب از ابوهریره روایت کرده صحیح هستند.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از دیدگاه امام علی مدینی صحیح‌ترین طرق احادیث روایت شده از ابوهریره شش تا هستند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ابن مسیب، ابوسلمه، اعرج، ابوصالح، ابن سیرین و طاوس</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
      </w:r>
      <w:r>
        <w:rPr>
          <w:rStyle w:val="FootnoteReference"/>
          <w:rFonts w:cs="B Lotus"/>
          <w:spacing w:val="-4"/>
          <w:sz w:val="29"/>
          <w:szCs w:val="29"/>
          <w:rtl/>
          <w:lang w:bidi="fa-IR"/>
        </w:rPr>
        <w:t>)</w:t>
      </w:r>
      <w:r w:rsidR="00E9140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ابن معین هم صحیح‌ترین احادیثی که از ابوهریره روایت شده‌اند را احادیثی می‌داند که شش نفر روایت کرده‌اند، ابوداود می‌گوید از ابن معین پرسیدم که روایات چه کسانی از ابوهریره درست است؟ ابن معین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روایات ابن مسیب و ابوصالح و ابن سیرین و مقبری و اعرج و ابورافع</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او در چهار تا با ابن مدینی توافق دارد اما اباسلمه و طاوس  را مستثني قرار داده و به جاي آن دو مقبری و </w:t>
      </w:r>
      <w:r w:rsidR="00E91406">
        <w:rPr>
          <w:rFonts w:ascii="Times New Roman" w:hAnsi="Times New Roman" w:cs="B Lotus" w:hint="cs"/>
          <w:sz w:val="29"/>
          <w:szCs w:val="29"/>
          <w:rtl/>
          <w:lang w:bidi="fa-IR"/>
        </w:rPr>
        <w:t>ابو</w:t>
      </w:r>
      <w:r w:rsidRPr="00C13A01">
        <w:rPr>
          <w:rFonts w:ascii="Times New Roman" w:hAnsi="Times New Roman" w:cs="B Lotus" w:hint="cs"/>
          <w:sz w:val="29"/>
          <w:szCs w:val="29"/>
          <w:rtl/>
          <w:lang w:bidi="fa-IR"/>
        </w:rPr>
        <w:t xml:space="preserve">رافع را گذاشته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احمد محمد شاکر بررسی کرده و صحیح‌ترین اسناد و طرقی که از آن از ابوهریره روایت شده را بیان کرده است، او روایاتی را صحیح</w:t>
      </w:r>
      <w:r w:rsidRPr="00C13A01">
        <w:rPr>
          <w:rFonts w:ascii="Times New Roman" w:hAnsi="Times New Roman" w:cs="B Lotus" w:hint="eastAsia"/>
          <w:sz w:val="29"/>
          <w:szCs w:val="29"/>
          <w:rtl/>
          <w:lang w:bidi="fa-IR"/>
        </w:rPr>
        <w:t xml:space="preserve">‌تر از همه دانسته که از طرق این شش نفر روایت شده‌اند یعنی از مالک </w:t>
      </w:r>
      <w:r w:rsidR="00E91406">
        <w:rPr>
          <w:rFonts w:ascii="Times New Roman" w:hAnsi="Times New Roman" w:cs="B Lotus" w:hint="cs"/>
          <w:sz w:val="29"/>
          <w:szCs w:val="29"/>
          <w:rtl/>
          <w:lang w:bidi="fa-IR"/>
        </w:rPr>
        <w:t>و ا</w:t>
      </w:r>
      <w:r w:rsidRPr="00C13A01">
        <w:rPr>
          <w:rFonts w:ascii="Times New Roman" w:hAnsi="Times New Roman" w:cs="B Lotus" w:hint="eastAsia"/>
          <w:sz w:val="29"/>
          <w:szCs w:val="29"/>
          <w:rtl/>
          <w:lang w:bidi="fa-IR"/>
        </w:rPr>
        <w:t xml:space="preserve">بن عیینه و معمر </w:t>
      </w:r>
      <w:r w:rsidR="00E91406">
        <w:rPr>
          <w:rFonts w:ascii="Times New Roman" w:hAnsi="Times New Roman" w:cs="B Lotus" w:hint="cs"/>
          <w:sz w:val="29"/>
          <w:szCs w:val="29"/>
          <w:rtl/>
          <w:lang w:bidi="fa-IR"/>
        </w:rPr>
        <w:t>از</w:t>
      </w:r>
      <w:r w:rsidRPr="00C13A01">
        <w:rPr>
          <w:rFonts w:ascii="Times New Roman" w:hAnsi="Times New Roman" w:cs="B Lotus" w:hint="eastAsia"/>
          <w:sz w:val="29"/>
          <w:szCs w:val="29"/>
          <w:rtl/>
          <w:lang w:bidi="fa-IR"/>
        </w:rPr>
        <w:t xml:space="preserve"> زهری که از سعیدبن مسیب و او از ابوهریره روایت کرده باشد، و مالک که از ابی‌زناد </w:t>
      </w:r>
      <w:r w:rsidRPr="00C13A01">
        <w:rPr>
          <w:rFonts w:ascii="Times New Roman" w:hAnsi="Times New Roman" w:cs="B Lotus" w:hint="cs"/>
          <w:sz w:val="29"/>
          <w:szCs w:val="29"/>
          <w:rtl/>
          <w:lang w:bidi="fa-IR"/>
        </w:rPr>
        <w:t>و او از اعرج و او از ابوهریره روایت کرده باشد، و روایاتی که حماد</w:t>
      </w:r>
      <w:r w:rsidR="00E9140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زید از ایوب و او از محمد</w:t>
      </w:r>
      <w:r w:rsidR="00E9140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سیرین و او از ابوهریره روایت کند، و روایات معمر از همام بن منبه از ابوهریره، و آنچه یحیی بن ابی‌کثیر از ابی‌سلمه و او از ابوهریره روایت کرده</w:t>
      </w:r>
      <w:r w:rsidR="00E9140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احادیثی که اسماعیل بن ابی‌حکیم از عبیده بن سفیان الحضرمی و او از ابوهره روایت 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
      </w:r>
      <w:r>
        <w:rPr>
          <w:rStyle w:val="FootnoteReference"/>
          <w:rFonts w:cs="B Lotus"/>
          <w:spacing w:val="-4"/>
          <w:sz w:val="29"/>
          <w:szCs w:val="29"/>
          <w:rtl/>
          <w:lang w:bidi="fa-IR"/>
        </w:rPr>
        <w:t>)</w:t>
      </w:r>
      <w:r w:rsidR="00E9140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E91406" w:rsidRDefault="00FD68DE" w:rsidP="00124378">
      <w:pPr>
        <w:pStyle w:val="Heading2"/>
        <w:rPr>
          <w:rFonts w:hint="cs"/>
          <w:rtl/>
        </w:rPr>
      </w:pPr>
      <w:bookmarkStart w:id="12" w:name="_Toc224983514"/>
      <w:r w:rsidRPr="00E91406">
        <w:rPr>
          <w:rFonts w:hint="cs"/>
          <w:rtl/>
        </w:rPr>
        <w:t>چ</w:t>
      </w:r>
      <w:r w:rsidR="00AD284C">
        <w:rPr>
          <w:rFonts w:hint="cs"/>
          <w:rtl/>
        </w:rPr>
        <w:t xml:space="preserve">را ابوهریره </w:t>
      </w:r>
      <w:r w:rsidR="00AD284C">
        <w:rPr>
          <w:rFonts w:cs="CTraditional Arabic" w:hint="cs"/>
          <w:rtl/>
        </w:rPr>
        <w:t>س</w:t>
      </w:r>
      <w:r w:rsidR="00124378">
        <w:rPr>
          <w:rFonts w:hint="cs"/>
          <w:rtl/>
        </w:rPr>
        <w:t xml:space="preserve"> زیاد روایت کرده است؟</w:t>
      </w:r>
      <w:bookmarkEnd w:id="12"/>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ابوهریره دلایل این را که چرا او زیاد حدیث روایت کرده است بیان می‌کرد و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شما می‌گویید ابوهریره زیاد از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حدیث روایت می‌کند، و حال آن که میعاد حضور پیش خداست، و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چرا مهاجرین این احادیث را از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نمی‌کنند، باید بگویم که دوستان مهاجر من با زمین‌های خود مشغول بودند و من فردی فقیر و مستمند بودم که برای آن که شکم خود را سیر کنم همواره همراه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بودم، و با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زیاد همنشینی می‌کردم، و در اوقاتی که مهاجرین حضور نداشتند من در کنار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بودم، و آنها فراموش می‌کردند و من به خاطر می‌سپردم، و روزی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ما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کسی لباسش را پهن می‌کند تا احادیث خود را در آن بریزم و سپس آن را جمع کند تا هیچگاه آنچه را از من می‌شنود فراموش نکند، آنگاه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برایم حدیث گفت و من چادرم</w:t>
      </w:r>
      <w:r w:rsidR="00E91406">
        <w:rPr>
          <w:rFonts w:ascii="Times New Roman" w:hAnsi="Times New Roman" w:cs="B Lotus" w:hint="cs"/>
          <w:sz w:val="29"/>
          <w:szCs w:val="29"/>
          <w:rtl/>
          <w:lang w:bidi="fa-IR"/>
        </w:rPr>
        <w:t>(لباسم)</w:t>
      </w:r>
      <w:r w:rsidRPr="00C13A01">
        <w:rPr>
          <w:rFonts w:ascii="Times New Roman" w:hAnsi="Times New Roman" w:cs="B Lotus" w:hint="cs"/>
          <w:sz w:val="29"/>
          <w:szCs w:val="29"/>
          <w:rtl/>
          <w:lang w:bidi="fa-IR"/>
        </w:rPr>
        <w:t xml:space="preserve"> را جمع کردم، سوگند به خدا من هیچ حدیثی را که از او می‌شنیدم فراموش نمی‌کردم. </w:t>
      </w:r>
    </w:p>
    <w:p w:rsidR="00FD68DE" w:rsidRPr="00AD284C" w:rsidRDefault="00FD68DE" w:rsidP="00214410">
      <w:pPr>
        <w:pStyle w:val="StyleComplexBLotus12ptJustifiedFirstline05cmCharCharChar3CharCharChar"/>
        <w:widowControl w:val="0"/>
        <w:spacing w:line="221" w:lineRule="auto"/>
        <w:rPr>
          <w:rFonts w:ascii="Times New Roman" w:hAnsi="Times New Roman" w:cs="B Lotus"/>
          <w:sz w:val="29"/>
          <w:szCs w:val="29"/>
          <w:lang w:bidi="fa-IR"/>
        </w:rPr>
      </w:pPr>
      <w:r w:rsidRPr="00C13A01">
        <w:rPr>
          <w:rFonts w:ascii="Times New Roman" w:hAnsi="Times New Roman" w:cs="B Lotus" w:hint="cs"/>
          <w:sz w:val="29"/>
          <w:szCs w:val="29"/>
          <w:rtl/>
          <w:lang w:bidi="fa-IR"/>
        </w:rPr>
        <w:t>ابوهریره</w:t>
      </w:r>
      <w:r w:rsidR="00E91406">
        <w:rPr>
          <w:rFonts w:ascii="Times New Roman" w:hAnsi="Times New Roman" w:cs="B Lotus" w:hint="cs"/>
          <w:sz w:val="29"/>
          <w:szCs w:val="29"/>
          <w:rtl/>
          <w:lang w:bidi="fa-IR"/>
        </w:rPr>
        <w:t xml:space="preserve"> </w:t>
      </w:r>
      <w:r w:rsidR="00E91406" w:rsidRPr="00E91406">
        <w:rPr>
          <w:rFonts w:ascii="Times New Roman" w:hAnsi="Times New Roman" w:cs="B Lotus" w:hint="cs"/>
          <w:sz w:val="28"/>
          <w:szCs w:val="28"/>
          <w:rtl/>
          <w:lang w:bidi="fa-IR"/>
        </w:rPr>
        <w:sym w:font="AGA Arabesque" w:char="F074"/>
      </w:r>
      <w:r w:rsidRPr="00C13A01">
        <w:rPr>
          <w:rFonts w:ascii="Times New Roman" w:hAnsi="Times New Roman" w:cs="B Lotus" w:hint="cs"/>
          <w:sz w:val="29"/>
          <w:szCs w:val="29"/>
          <w:rtl/>
          <w:lang w:bidi="fa-IR"/>
        </w:rPr>
        <w:t xml:space="preserve">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 اگر این آیه در کتاب خدا نمی‌بود من هیچ حدیثی را برای شما بیان نمی‌کردم و آنگاه این آیه را تلاوت می‌کرد</w:t>
      </w:r>
      <w:r>
        <w:rPr>
          <w:rFonts w:ascii="Times New Roman" w:hAnsi="Times New Roman" w:cs="B Lotus" w:hint="cs"/>
          <w:sz w:val="29"/>
          <w:szCs w:val="29"/>
          <w:rtl/>
          <w:lang w:bidi="fa-IR"/>
        </w:rPr>
        <w:t xml:space="preserve">: </w:t>
      </w:r>
      <w:r w:rsidR="008F5F87" w:rsidRPr="00AD284C">
        <w:rPr>
          <w:rFonts w:ascii="QCF_BSML" w:hAnsi="QCF_BSML" w:cs="QCF_BSML"/>
          <w:color w:val="000000"/>
          <w:sz w:val="28"/>
          <w:szCs w:val="28"/>
          <w:rtl/>
        </w:rPr>
        <w:t xml:space="preserve">ﮋ </w:t>
      </w:r>
      <w:r w:rsidR="008F5F87" w:rsidRPr="00AD284C">
        <w:rPr>
          <w:rFonts w:ascii="QCF_P024" w:hAnsi="QCF_P024" w:cs="QCF_P024"/>
          <w:color w:val="000000"/>
          <w:sz w:val="28"/>
          <w:szCs w:val="28"/>
          <w:rtl/>
        </w:rPr>
        <w:t xml:space="preserve">ﮠ  ﮡ   ﮢ  ﮣ  ﮤ  ﮥ  ﮦ  ﮧ  ﮨ  ﮩ  ﮪ  ﮫ   ﮬ  ﮭ  ﮮﮯ  ﮰ  ﮱ  ﯓ  ﯔ  ﯕ   ﯖ  </w:t>
      </w:r>
      <w:r w:rsidR="008F5F87" w:rsidRPr="00AD284C">
        <w:rPr>
          <w:rFonts w:ascii="QCF_BSML" w:hAnsi="QCF_BSML" w:cs="QCF_BSML"/>
          <w:color w:val="000000"/>
          <w:sz w:val="28"/>
          <w:szCs w:val="28"/>
          <w:rtl/>
        </w:rPr>
        <w:t>ﮊ</w:t>
      </w:r>
      <w:r w:rsidR="008F5F87" w:rsidRPr="00AD284C">
        <w:rPr>
          <w:rFonts w:ascii="Arial" w:hAnsi="Arial" w:cs="B Lotus"/>
          <w:color w:val="000000"/>
          <w:sz w:val="28"/>
          <w:szCs w:val="28"/>
          <w:rtl/>
        </w:rPr>
        <w:t xml:space="preserve"> </w:t>
      </w:r>
      <w:r w:rsidR="008F5F87" w:rsidRPr="00AD284C">
        <w:rPr>
          <w:rFonts w:ascii="Traditional Arabic" w:hAnsi="Traditional Arabic" w:cs="B Lotus" w:hint="cs"/>
          <w:color w:val="000000"/>
          <w:sz w:val="28"/>
          <w:szCs w:val="28"/>
          <w:rtl/>
        </w:rPr>
        <w:t>(</w:t>
      </w:r>
      <w:r w:rsidR="008F5F87" w:rsidRPr="00AD284C">
        <w:rPr>
          <w:rFonts w:ascii="Traditional Arabic" w:hAnsi="Traditional Arabic" w:cs="B Lotus"/>
          <w:color w:val="000000"/>
          <w:sz w:val="28"/>
          <w:szCs w:val="28"/>
          <w:rtl/>
        </w:rPr>
        <w:t>البقر</w:t>
      </w:r>
      <w:r w:rsidR="00AD284C" w:rsidRPr="00AD284C">
        <w:rPr>
          <w:rFonts w:ascii="Traditional Arabic" w:hAnsi="Traditional Arabic" w:cs="B Lotus" w:hint="cs"/>
          <w:color w:val="000000"/>
          <w:sz w:val="28"/>
          <w:szCs w:val="28"/>
          <w:rtl/>
        </w:rPr>
        <w:t>ه</w:t>
      </w:r>
      <w:r w:rsidR="008F5F87" w:rsidRPr="00AD284C">
        <w:rPr>
          <w:rFonts w:ascii="Traditional Arabic" w:hAnsi="Traditional Arabic" w:cs="B Lotus"/>
          <w:color w:val="000000"/>
          <w:sz w:val="28"/>
          <w:szCs w:val="28"/>
          <w:rtl/>
        </w:rPr>
        <w:t>: ١٥٩</w:t>
      </w:r>
      <w:r w:rsidR="008F5F87" w:rsidRPr="00AD284C">
        <w:rPr>
          <w:rFonts w:ascii="Traditional Arabic" w:hAnsi="Traditional Arabic" w:cs="B Lotus" w:hint="cs"/>
          <w:color w:val="000000"/>
          <w:sz w:val="28"/>
          <w:szCs w:val="28"/>
          <w:rtl/>
        </w:rPr>
        <w:t>)</w:t>
      </w:r>
      <w:r w:rsidR="00AD284C" w:rsidRPr="00AD284C">
        <w:rPr>
          <w:rFonts w:ascii="Times New Roman" w:hAnsi="Times New Roman" w:cs="B Lotus" w:hint="cs"/>
          <w:sz w:val="28"/>
          <w:szCs w:val="28"/>
          <w:rtl/>
          <w:lang w:bidi="fa-IR"/>
        </w:rPr>
        <w:t>.</w:t>
      </w:r>
    </w:p>
    <w:p w:rsidR="00FD68DE" w:rsidRPr="00DB55A1" w:rsidRDefault="00FD68DE" w:rsidP="00DB55A1">
      <w:pPr>
        <w:pStyle w:val="StyleComplexBLotus12ptJustifiedFirstline05cmCharCharChar3CharCharChar"/>
        <w:widowControl w:val="0"/>
        <w:tabs>
          <w:tab w:val="right" w:pos="7371"/>
        </w:tabs>
        <w:spacing w:line="221" w:lineRule="auto"/>
        <w:rPr>
          <w:rFonts w:ascii="Times New Roman" w:hAnsi="Times New Roman" w:cs="B Lotus" w:hint="cs"/>
          <w:sz w:val="29"/>
          <w:szCs w:val="29"/>
          <w:rtl/>
          <w:lang w:bidi="fa-IR"/>
        </w:rPr>
      </w:pPr>
      <w:r w:rsidRPr="00DB55A1">
        <w:rPr>
          <w:rFonts w:ascii="Times New Roman" w:hAnsi="Times New Roman" w:cs="B Lotus" w:hint="cs"/>
          <w:sz w:val="29"/>
          <w:szCs w:val="29"/>
          <w:rtl/>
          <w:lang w:bidi="fa-IR"/>
        </w:rPr>
        <w:t>«</w:t>
      </w:r>
      <w:r w:rsidR="00DB55A1" w:rsidRPr="00DB55A1">
        <w:rPr>
          <w:rFonts w:ascii="Tahoma" w:hAnsi="Tahoma" w:cs="B Lotus"/>
          <w:sz w:val="29"/>
          <w:szCs w:val="29"/>
          <w:rtl/>
        </w:rPr>
        <w:t>كسانى كه دلايل روشن، و وسيله هدايتى را كه نازل كرده‏ايم، بعد از آنكه در كتاب براى مردم بيان نموديم، كتمان كنند، خدا آنها را لعنت مى‏كند</w:t>
      </w:r>
      <w:r w:rsidR="003D702C">
        <w:rPr>
          <w:rFonts w:ascii="Tahoma" w:hAnsi="Tahoma" w:cs="B Lotus"/>
          <w:sz w:val="29"/>
          <w:szCs w:val="29"/>
          <w:rtl/>
        </w:rPr>
        <w:t>؛</w:t>
      </w:r>
      <w:r w:rsidR="00DB55A1" w:rsidRPr="00DB55A1">
        <w:rPr>
          <w:rFonts w:ascii="Tahoma" w:hAnsi="Tahoma" w:cs="B Lotus"/>
          <w:sz w:val="29"/>
          <w:szCs w:val="29"/>
          <w:rtl/>
        </w:rPr>
        <w:t xml:space="preserve"> و همه لعن‏كنندگان نيز، آنها را لعن مى‏كنند</w:t>
      </w:r>
      <w:r w:rsidRPr="00DB55A1">
        <w:rPr>
          <w:rFonts w:ascii="Times New Roman" w:hAnsi="Times New Roman" w:cs="B Lotus" w:hint="cs"/>
          <w:sz w:val="29"/>
          <w:szCs w:val="29"/>
          <w:rtl/>
          <w:lang w:bidi="fa-IR"/>
        </w:rPr>
        <w:t>».</w:t>
      </w:r>
    </w:p>
    <w:p w:rsidR="00FD68DE" w:rsidRPr="00C13A01" w:rsidRDefault="00FD68DE" w:rsidP="00124378">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ابوهریره</w:t>
      </w:r>
      <w:r w:rsidR="00E91406">
        <w:rPr>
          <w:rFonts w:ascii="Times New Roman" w:hAnsi="Times New Roman" w:cs="B Lotus" w:hint="cs"/>
          <w:sz w:val="29"/>
          <w:szCs w:val="29"/>
          <w:rtl/>
          <w:lang w:bidi="fa-IR"/>
        </w:rPr>
        <w:t xml:space="preserve"> </w:t>
      </w:r>
      <w:r w:rsidR="00E91406" w:rsidRPr="00E91406">
        <w:rPr>
          <w:rFonts w:ascii="Times New Roman" w:hAnsi="Times New Roman" w:cs="B Lotus" w:hint="cs"/>
          <w:sz w:val="28"/>
          <w:szCs w:val="28"/>
          <w:rtl/>
          <w:lang w:bidi="fa-IR"/>
        </w:rPr>
        <w:sym w:font="AGA Arabesque" w:char="F074"/>
      </w:r>
      <w:r w:rsidRPr="00C13A01">
        <w:rPr>
          <w:rFonts w:ascii="Times New Roman" w:hAnsi="Times New Roman" w:cs="B Lotus" w:hint="cs"/>
          <w:sz w:val="29"/>
          <w:szCs w:val="29"/>
          <w:rtl/>
          <w:lang w:bidi="fa-IR"/>
        </w:rPr>
        <w:t xml:space="preserve"> مردم را به نشر و گسترش علم و دروغ نسبت ندادن به پیامبر خدا</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دعوت می‌داد، او در این مورد از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می‌کرد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از علم و دانشی پرسیده شد و آن را پنهان کرد روز قیامت لگامی از آتش بر دهان او زده خواهد شد».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از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می‌‌کرد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از روی عمد بر من دروغ بندد خودش را برای آتش جهنم آماده کند». </w:t>
      </w:r>
    </w:p>
    <w:p w:rsidR="00FD68DE" w:rsidRPr="00C13A01" w:rsidRDefault="00FD68DE" w:rsidP="00124378">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اصحاب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شهادت می‌دادند که ابوهریره احادیث زیادی از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شنیده و فراگرفته است، و این شهادت‌ها هر نوع تردید و گمان در مورد کثرت احادیث او، را دفع می‌‌کند، و حتی برخی از اصحاب از ابوهریره</w:t>
      </w:r>
      <w:r w:rsidR="00E91406">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حدیث روایت کرده‌اند چون ابوهریره از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حدیث شنیده و آنها نشنیده‌اند، از آن جمله اینکه مردی پیش طلحه بن عبیدالله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ابامحمد آیا این یمنی</w:t>
      </w:r>
      <w:r w:rsidR="00E9140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یعنی ابوهریره</w:t>
      </w:r>
      <w:r w:rsidR="00E9140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از شما به حدیث پیامبر خدا</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آگاه‌تر است؟ ما احادیثی از او می‌شنویم که از شما نمی‌شنویم، یا اینکه او چیزهایی به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می‌دهد که نگفته است؟ طلحه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اما در مورد اینکه او احادیثی شنیده که ما نشنیده‌ایم شکی نیست، چون ما خانه و گوسفند و کار داشتیم و صبح و شام پیش پیامبر</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می‌آمدیم، و او مستمند و مهمان خانه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 و دستش در دست پیامبر</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 پس ما شک نداریم که او احادیثی شنیده که ما نشنیده‌ایم، و کسی که از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احادیثی روایت کند که نگفته است خیری در او نیست، و در روایتی دیگر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ما هم مثل او این احادیث را شنیده‌ایم اما او حفظ کرد و ما فراموش کردیم.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اشعث بن سلیم از پدرش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ابوایوب انصاری شنیدم که از ابوهریره حدیث روایت می‌کرد، به او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همراه و یار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هستی و آنگاه حدیث او را از ابوهریره روایت می‌کنی؟ ابوایوب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چیزهایی شنیده که ما نشنیده‌ایم، و اینکه حدیث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از او روایت کنم پسندیده‌تر است از آن که از خود پیامبر</w:t>
      </w:r>
      <w:r w:rsidR="00E91406">
        <w:rPr>
          <w:rFonts w:ascii="Times New Roman" w:hAnsi="Times New Roman" w:cs="B Lotus" w:hint="cs"/>
          <w:sz w:val="29"/>
          <w:szCs w:val="29"/>
          <w:rtl/>
          <w:lang w:bidi="fa-IR"/>
        </w:rPr>
        <w:t xml:space="preserve"> </w:t>
      </w:r>
      <w:r w:rsidR="00E91406" w:rsidRPr="00E9140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کنم</w:t>
      </w:r>
      <w:r w:rsidR="00E9140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یعنی چیزی را که از او نشنیده‌ام از او روایت کنم. </w:t>
      </w:r>
    </w:p>
    <w:p w:rsidR="00FD68DE" w:rsidRPr="00C13A01" w:rsidRDefault="00E91406"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و از</w:t>
      </w:r>
      <w:r w:rsidR="00FD68DE" w:rsidRPr="00C13A01">
        <w:rPr>
          <w:rFonts w:ascii="Times New Roman" w:hAnsi="Times New Roman" w:cs="B Lotus" w:hint="cs"/>
          <w:sz w:val="29"/>
          <w:szCs w:val="29"/>
          <w:rtl/>
          <w:lang w:bidi="fa-IR"/>
        </w:rPr>
        <w:t xml:space="preserve"> طرفی از آن جا که ابوهریره</w:t>
      </w:r>
      <w:r w:rsidR="00FD68DE" w:rsidRPr="00C13A01">
        <w:rPr>
          <w:rFonts w:ascii="Times New Roman" w:hAnsi="Times New Roman" w:cs="B Lotus" w:hint="cs"/>
          <w:sz w:val="29"/>
          <w:szCs w:val="29"/>
          <w:lang w:bidi="fa-IR"/>
        </w:rPr>
        <w:sym w:font="AGA Arabesque" w:char="F074"/>
      </w:r>
      <w:r w:rsidR="00FD68DE" w:rsidRPr="00C13A01">
        <w:rPr>
          <w:rFonts w:ascii="Times New Roman" w:hAnsi="Times New Roman" w:cs="B Lotus" w:hint="cs"/>
          <w:sz w:val="29"/>
          <w:szCs w:val="29"/>
          <w:rtl/>
          <w:lang w:bidi="fa-IR"/>
        </w:rPr>
        <w:t xml:space="preserve"> جرأت می‌کرد از پیامبر</w:t>
      </w:r>
      <w:r>
        <w:rPr>
          <w:rFonts w:ascii="Times New Roman" w:hAnsi="Times New Roman" w:cs="B Lotus" w:hint="cs"/>
          <w:sz w:val="29"/>
          <w:szCs w:val="29"/>
          <w:rtl/>
          <w:lang w:bidi="fa-IR"/>
        </w:rPr>
        <w:t xml:space="preserve"> </w:t>
      </w:r>
      <w:r w:rsidRPr="00E91406">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سؤال کند این امر فرصت را برای او مهیا کرد تا بسیاری چیزها را بداند که یارانش از آن خبر نداشتند، هر اشکالی برای ابوهریره پیش می‌آید بی‌درنگ پیامبر</w:t>
      </w:r>
      <w:r>
        <w:rPr>
          <w:rFonts w:ascii="Times New Roman" w:hAnsi="Times New Roman" w:cs="B Lotus" w:hint="cs"/>
          <w:sz w:val="29"/>
          <w:szCs w:val="29"/>
          <w:rtl/>
          <w:lang w:bidi="fa-IR"/>
        </w:rPr>
        <w:t xml:space="preserve"> </w:t>
      </w:r>
      <w:r w:rsidRPr="00E91406">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را از آن می‌پرسید، در حالی که دیگران چنین نمی‌کرد، ابی‌بن کعب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ابوهریره</w:t>
      </w:r>
      <w:r w:rsidR="00FD68DE" w:rsidRPr="00C13A01">
        <w:rPr>
          <w:rFonts w:ascii="Times New Roman" w:hAnsi="Times New Roman" w:cs="B Lotus" w:hint="cs"/>
          <w:sz w:val="29"/>
          <w:szCs w:val="29"/>
          <w:lang w:bidi="fa-IR"/>
        </w:rPr>
        <w:sym w:font="AGA Arabesque" w:char="F074"/>
      </w:r>
      <w:r w:rsidR="00FD68DE" w:rsidRPr="00C13A01">
        <w:rPr>
          <w:rFonts w:ascii="Times New Roman" w:hAnsi="Times New Roman" w:cs="B Lotus" w:hint="cs"/>
          <w:sz w:val="29"/>
          <w:szCs w:val="29"/>
          <w:rtl/>
          <w:lang w:bidi="fa-IR"/>
        </w:rPr>
        <w:t xml:space="preserve"> جرأت می‌کرد و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را از چیزهایی می‌پرسید که ما ایشان</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را از آن نمی‌پرسیدیم.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ابوهریره از اصحابی که پیش‌تر از او اسلام آورده بودند می‌پرسید و در طلب علم درنگ نمی‌کرد، بلکه ابوهریره در زمان حیات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بعد از وفات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همواره به دنبال علم و دانش بود.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ابوهریره از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«کسی که خداوند برایش ارادة خیر داشته باشد او را در دین فقیه و آگاه می‌گرداند». </w:t>
      </w:r>
    </w:p>
    <w:p w:rsidR="00FD68DE"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این رو ابوهریره خیر را دوست می‌داشت و برای آن تلاش می‌کرد و در این راه درنگ و تاخیر از خود نشان نم</w:t>
      </w:r>
      <w:r w:rsidR="00F77FF5" w:rsidRPr="00C13A01">
        <w:rPr>
          <w:rFonts w:ascii="Times New Roman" w:hAnsi="Times New Roman" w:cs="B Lotus" w:hint="cs"/>
          <w:sz w:val="29"/>
          <w:szCs w:val="29"/>
          <w:rtl/>
          <w:lang w:bidi="fa-IR"/>
        </w:rPr>
        <w:t>ی‌د</w:t>
      </w:r>
      <w:r w:rsidRPr="00C13A01">
        <w:rPr>
          <w:rFonts w:ascii="Times New Roman" w:hAnsi="Times New Roman" w:cs="B Lotus" w:hint="cs"/>
          <w:sz w:val="29"/>
          <w:szCs w:val="29"/>
          <w:rtl/>
          <w:lang w:bidi="fa-IR"/>
        </w:rPr>
        <w:t>اد، و او همراه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 تا از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00F77FF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سخنی بیاموزد و پندی بگیرد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
      </w:r>
      <w:r>
        <w:rPr>
          <w:rStyle w:val="FootnoteReference"/>
          <w:rFonts w:cs="B Lotus"/>
          <w:spacing w:val="-4"/>
          <w:sz w:val="29"/>
          <w:szCs w:val="29"/>
          <w:rtl/>
          <w:lang w:bidi="fa-IR"/>
        </w:rPr>
        <w:t>)</w:t>
      </w:r>
      <w:r w:rsidR="00F77FF5">
        <w:rPr>
          <w:rFonts w:ascii="Times New Roman" w:hAnsi="Times New Roman" w:cs="B Lotus" w:hint="cs"/>
          <w:sz w:val="29"/>
          <w:szCs w:val="29"/>
          <w:rtl/>
          <w:lang w:bidi="fa-IR"/>
        </w:rPr>
        <w:t>.</w:t>
      </w:r>
    </w:p>
    <w:p w:rsidR="00F77FF5" w:rsidRPr="00C13A01" w:rsidRDefault="00F77FF5"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F77FF5" w:rsidRDefault="00AD284C" w:rsidP="00124378">
      <w:pPr>
        <w:pStyle w:val="Heading2"/>
        <w:rPr>
          <w:rFonts w:hint="cs"/>
          <w:rtl/>
        </w:rPr>
      </w:pPr>
      <w:bookmarkStart w:id="13" w:name="_Toc224983515"/>
      <w:r>
        <w:rPr>
          <w:rFonts w:hint="cs"/>
          <w:rtl/>
        </w:rPr>
        <w:t>بیماری و وفات ابوهریره</w:t>
      </w:r>
      <w:r w:rsidR="006565E6">
        <w:rPr>
          <w:rFonts w:hint="cs"/>
          <w:rtl/>
        </w:rPr>
        <w:t xml:space="preserve"> </w:t>
      </w:r>
      <w:r w:rsidR="006565E6">
        <w:rPr>
          <w:rFonts w:cs="CTraditional Arabic" w:hint="cs"/>
          <w:rtl/>
        </w:rPr>
        <w:t>س</w:t>
      </w:r>
      <w:bookmarkEnd w:id="13"/>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وقتی زمان مرگ ابوهریره</w:t>
      </w:r>
      <w:r w:rsidR="00F77FF5">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فرارسید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بر جسد من خیمه برنیافراشید و به دنبال جنازه‌ام آتش روشن نکنید و خیلی زود مرا به سوی قبر ببرید، چون از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شنیده‌ام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گاه مرد صالح</w:t>
      </w:r>
      <w:r w:rsidR="00F77FF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یا مؤمن</w:t>
      </w:r>
      <w:r w:rsidR="00F77FF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را روی تابوت بگذارند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مرا به سوی قبر ببرید، و هر گاه مرد کافر</w:t>
      </w:r>
      <w:r w:rsidR="00F77FF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یا فاسق</w:t>
      </w:r>
      <w:r w:rsidR="00F77FF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را روی تابوت بگذارند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وای بر من مرا به کجا می‌برید؟ </w:t>
      </w:r>
    </w:p>
    <w:p w:rsidR="00F77FF5" w:rsidRDefault="00FD68DE" w:rsidP="00214410">
      <w:pPr>
        <w:pStyle w:val="StyleComplexBLotus12ptJustifiedFirstline05cmCharCharChar3CharCharChar"/>
        <w:widowControl w:val="0"/>
        <w:spacing w:line="221" w:lineRule="auto"/>
        <w:rPr>
          <w:rFonts w:ascii="Times New Roman" w:hAnsi="Times New Roman" w:cs="B Lotus"/>
          <w:sz w:val="29"/>
          <w:szCs w:val="29"/>
          <w:rtl/>
          <w:lang w:bidi="fa-IR"/>
        </w:rPr>
      </w:pPr>
      <w:r w:rsidRPr="00C13A01">
        <w:rPr>
          <w:rFonts w:ascii="Times New Roman" w:hAnsi="Times New Roman" w:cs="B Lotus" w:hint="cs"/>
          <w:sz w:val="29"/>
          <w:szCs w:val="29"/>
          <w:rtl/>
          <w:lang w:bidi="fa-IR"/>
        </w:rPr>
        <w:t>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در سال </w:t>
      </w:r>
      <w:r w:rsidR="00F77FF5">
        <w:rPr>
          <w:rFonts w:ascii="Times New Roman" w:hAnsi="Times New Roman" w:cs="B Lotus" w:hint="cs"/>
          <w:sz w:val="29"/>
          <w:szCs w:val="29"/>
          <w:rtl/>
          <w:lang w:bidi="fa-IR"/>
        </w:rPr>
        <w:t>(58هـ)</w:t>
      </w:r>
      <w:r w:rsidRPr="00C13A01">
        <w:rPr>
          <w:rFonts w:ascii="Times New Roman" w:hAnsi="Times New Roman" w:cs="B Lotus" w:hint="cs"/>
          <w:sz w:val="29"/>
          <w:szCs w:val="29"/>
          <w:rtl/>
          <w:lang w:bidi="fa-IR"/>
        </w:rPr>
        <w:t xml:space="preserve"> درگذشت و در همین سال ام‌المؤمنین عایشه نیز چشم از جهان فروبست.</w:t>
      </w:r>
    </w:p>
    <w:p w:rsidR="00F77FF5" w:rsidRDefault="00F77FF5" w:rsidP="00124378">
      <w:pPr>
        <w:pStyle w:val="Heading1"/>
        <w:rPr>
          <w:rFonts w:hint="cs"/>
          <w:rtl/>
        </w:rPr>
      </w:pPr>
      <w:r>
        <w:rPr>
          <w:rFonts w:cs="B Lotus"/>
          <w:rtl/>
        </w:rPr>
        <w:br w:type="page"/>
      </w:r>
      <w:bookmarkStart w:id="14" w:name="_Toc224983516"/>
      <w:r w:rsidR="00124378">
        <w:rPr>
          <w:rFonts w:hint="cs"/>
          <w:rtl/>
        </w:rPr>
        <w:t>باب</w:t>
      </w:r>
      <w:r w:rsidR="00FD68DE" w:rsidRPr="00F77FF5">
        <w:rPr>
          <w:rFonts w:hint="cs"/>
          <w:rtl/>
        </w:rPr>
        <w:t xml:space="preserve"> </w:t>
      </w:r>
      <w:r w:rsidR="00124378">
        <w:rPr>
          <w:rFonts w:hint="cs"/>
          <w:rtl/>
        </w:rPr>
        <w:t>د</w:t>
      </w:r>
      <w:r w:rsidR="00FD68DE" w:rsidRPr="00F77FF5">
        <w:rPr>
          <w:rFonts w:hint="cs"/>
          <w:rtl/>
        </w:rPr>
        <w:t>وم</w:t>
      </w:r>
      <w:r w:rsidR="00124378">
        <w:rPr>
          <w:rtl/>
        </w:rPr>
        <w:br/>
      </w:r>
      <w:r w:rsidR="00FD68DE" w:rsidRPr="00F77FF5">
        <w:rPr>
          <w:rFonts w:hint="cs"/>
          <w:rtl/>
        </w:rPr>
        <w:t>رد بر شبهات اهل بدعت و مخالفان که پیرامون ابوهریره</w:t>
      </w:r>
      <w:r w:rsidR="006565E6">
        <w:rPr>
          <w:rFonts w:hint="cs"/>
          <w:rtl/>
        </w:rPr>
        <w:t xml:space="preserve"> </w:t>
      </w:r>
      <w:r w:rsidR="006565E6">
        <w:rPr>
          <w:rFonts w:cs="CTraditional Arabic" w:hint="cs"/>
          <w:rtl/>
        </w:rPr>
        <w:t>س</w:t>
      </w:r>
      <w:r w:rsidR="00FD68DE" w:rsidRPr="00F77FF5">
        <w:rPr>
          <w:rFonts w:hint="cs"/>
          <w:rtl/>
        </w:rPr>
        <w:t xml:space="preserve"> و احادیث او ارائه می‌کنند</w:t>
      </w:r>
      <w:bookmarkEnd w:id="14"/>
    </w:p>
    <w:p w:rsidR="00FD68DE" w:rsidRPr="00F77FF5" w:rsidRDefault="00FD68DE" w:rsidP="003D702C">
      <w:pPr>
        <w:pStyle w:val="Heading1"/>
        <w:rPr>
          <w:rFonts w:hint="cs"/>
          <w:rtl/>
        </w:rPr>
      </w:pPr>
      <w:r w:rsidRPr="00F77FF5">
        <w:rPr>
          <w:rFonts w:hint="cs"/>
          <w:rtl/>
        </w:rPr>
        <w:t xml:space="preserve"> </w:t>
      </w:r>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بود ابوهریره که در صفحات گذشته او را شناختیم، دوران پیش از اسلام بعد از اسلامش و هجرت و همراهی او با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بیان کردیم، او همراه و یار امین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شاگرد کوشای ایشان بود همواره با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همراه بود و در غم‌ها و شادی‌ها رسول خدا</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شریک بود، به سنت مطهر پایبند بود و در جوانی و پیری پرهیزگاری و تقوا نشان بارز او بود ... .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به جایگاه علمی، و کثرت حدیث او و قوه حافظه‌اش و مقام او در میان اصحاب و یارانش و ستایش علما از او، به همه اینها پی بردیم.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بود ابوهریره‌ای که در طی کاوش‌ها و بررسی‌های دقیق تاریخ او را می‌شناسیم و تاریخ اینگونه او را به ما معرفی کرده است، اما برخی کینه‌توزان و کوردلان دوست ندارند ابوهریره را در چنین جایگاه والایی ببینند از این رو امیال و هوای نفس آنها را بر آن داشته است تا سیمای غیر واقعی از این صحابی بزرگوار ترسیم کنند و بنمایانند، بنابراین آنها می‌گویند که هدف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از همراهی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سیر کردن شکمش بوده است و آنها امانتداری ابوهریره را خیانت و کرم و سخاوت او را ریاکاری و حفظ او را دروغ‌سازی و احادیث فراوانی را که او از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دروغ و افترا می‌دانند، و آنها به ابوهریره به خاطر فقر و تنگدستی‌اش طعنه می‌زنند و تواضع او را ذلت و خواری می‌دانند و شوخی او را یاوه‌گویی تعبیر می‌کنند و امر به معروف و نهی از منکر او را نوعی توطئه برای عوام‌فریبی قلمداد می‌کنند، و می‌گویند او با دوری از فتنه‌ها در واقع می‌خواست گروهی دیگر تشکیل دهد، و هر جا که ابوهریره سخنی می‌گفته است می‌گویند به خاطر فرصت‌طلبی چنین گفته است، و خلاصه اینکه آنها ابوهریره را ساخته و پرداخته اموی‌ها می‌دانند و می‌گویند اموی‌ها بوسیله ابوهریره می‌خواستند به اهداف سیاسی خود دست یابند، از این رو ابوهریره به دروغ حدیث می‌گفت و به ناحق سخنانی را به پیامبرخدا</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می‌داد!! </w:t>
      </w:r>
    </w:p>
    <w:p w:rsidR="00F77FF5" w:rsidRPr="00F77FF5" w:rsidRDefault="00FD68DE" w:rsidP="00214410">
      <w:pPr>
        <w:pStyle w:val="StyleComplexBLotus12ptJustifiedFirstline05cmCharCharChar3CharCharChar"/>
        <w:widowControl w:val="0"/>
        <w:spacing w:line="221" w:lineRule="auto"/>
        <w:rPr>
          <w:rFonts w:ascii="Times New Roman" w:hAnsi="Times New Roman" w:cs="B Lotus"/>
          <w:sz w:val="29"/>
          <w:szCs w:val="29"/>
          <w:rtl/>
          <w:lang w:bidi="fa-IR"/>
        </w:rPr>
      </w:pPr>
      <w:r w:rsidRPr="00F77FF5">
        <w:rPr>
          <w:rFonts w:cs="B Lotus" w:hint="cs"/>
          <w:sz w:val="29"/>
          <w:szCs w:val="29"/>
          <w:rtl/>
          <w:lang w:bidi="fa-IR"/>
        </w:rPr>
        <w:t xml:space="preserve">در صفحات آینده یاوه‌گویی‌های و تهمت‌ها و شبهاتی که این کوردلان ذکر می‌کنند بیان می‌شود و به آن پاسخ می‌دهیم، از شبهاتی که عبدالحسین در کتابش ابوهریره ذکر کرده آغاز می‌کنیم و پاسخ آن شبهات را می‌دهیم. </w:t>
      </w:r>
    </w:p>
    <w:p w:rsidR="00124378" w:rsidRDefault="00F77FF5" w:rsidP="00124378">
      <w:pPr>
        <w:pStyle w:val="Heading1"/>
        <w:rPr>
          <w:rFonts w:cs="B Lotus" w:hint="cs"/>
          <w:rtl/>
        </w:rPr>
      </w:pPr>
      <w:r>
        <w:rPr>
          <w:rFonts w:cs="B Lotus"/>
          <w:rtl/>
        </w:rPr>
        <w:br w:type="page"/>
      </w:r>
    </w:p>
    <w:p w:rsidR="005D307C" w:rsidRPr="00F77FF5" w:rsidRDefault="005D307C" w:rsidP="00124378">
      <w:pPr>
        <w:pStyle w:val="Heading1"/>
        <w:rPr>
          <w:rFonts w:hint="cs"/>
          <w:rtl/>
        </w:rPr>
      </w:pPr>
      <w:bookmarkStart w:id="15" w:name="_Toc224983517"/>
      <w:r w:rsidRPr="00F77FF5">
        <w:rPr>
          <w:rFonts w:hint="cs"/>
          <w:rtl/>
        </w:rPr>
        <w:t>فصل اول</w:t>
      </w:r>
      <w:r w:rsidR="00124378">
        <w:rPr>
          <w:rtl/>
        </w:rPr>
        <w:br/>
      </w:r>
      <w:r w:rsidRPr="00F77FF5">
        <w:rPr>
          <w:rFonts w:hint="cs"/>
          <w:rtl/>
        </w:rPr>
        <w:t>پاسخ به تهمت</w:t>
      </w:r>
      <w:r w:rsidR="00F77FF5" w:rsidRPr="00F77FF5">
        <w:rPr>
          <w:rFonts w:hint="cs"/>
          <w:rtl/>
        </w:rPr>
        <w:t>‌</w:t>
      </w:r>
      <w:r w:rsidRPr="00F77FF5">
        <w:rPr>
          <w:rFonts w:hint="cs"/>
          <w:rtl/>
        </w:rPr>
        <w:t>های</w:t>
      </w:r>
      <w:r w:rsidR="00F77FF5" w:rsidRPr="00F77FF5">
        <w:rPr>
          <w:rFonts w:hint="cs"/>
          <w:rtl/>
        </w:rPr>
        <w:t xml:space="preserve"> </w:t>
      </w:r>
      <w:r w:rsidRPr="00F77FF5">
        <w:rPr>
          <w:rFonts w:hint="cs"/>
          <w:rtl/>
        </w:rPr>
        <w:t>عبدالحسین شرف‌الدین موسوی</w:t>
      </w:r>
      <w:bookmarkEnd w:id="15"/>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مقدمه کتابش «ابوهریره»، ص 5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بررسی زندگی یک صحابی است که از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احادیث زیادی روایت کرد و در روایت حدیث افراط نموده است، و در صحاح اهل سنت و در همه مسانیدشان احادیث او را بیش از حد روایت کرده‌اند، و این کثرت روایت</w:t>
      </w:r>
      <w:r w:rsidR="00F77FF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ما را بر آن داشت تا علت و منبع این کار را بررسی کنیم چون که این روایات با زندگی دینی و عقلی ما ارتباط مستقیم دارد و اگر هم چنین چیزی نمی‌بود ما به بررسی و اسباب این روایات نمی‌پرداختیم و آن را مورد بررسی قرار نمی‌دادیم و نیازی نبود که به این احادیث و راوی آن توجه کنیم.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اما چه کنیم که فقهای این گروه بزرگ و متکلمین آنها در بسیاری از احکام دین و در فروع و اصول آن بدون فکر و اندیشه به این احادیث استدلال کرده‌اند، در حقیقت نباید این کار اهل سنت شگفت‌انگیز باشد چون که آنها معتقدند همه اصحاب عادل‌اند، ولی از آن جا که چنین اصلی دلیلی ندارد چنان که در جایش توضیح داده شده است بنابراین چاره‌ای نداشتیم جز اینکه این فرد و روایت‌هایش را از نظر کمّی و کیفی مورد بررسی قرار دهیم تا در مورد احادیثی که متعلق به احکام فرعی و اصلی الهی است و او روایت کرده آگاه باشیم.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بنابراین به ناچار زندگی این صحابی (ابوهریره) و احادیث او را مورد بررسی قرار دادیم. و اینجانب بیش از حد بررسی و کاوش نمودم و بعد از تلاش و بررسی حقیقت را در قالب این کتاب ارائه داده‌ام.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تاریخ زندگی ابوهریره و تحلیل وضعیت روانی او را در این کتاب به شما عرضه می‌داریم، و همه ابعاد شخصیتی او و ماهیت و حقیقت او را کاملاً در این کتاب ارائه می‌دهیم تا شما کاملاً او را بشناسید.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وقتی در احادیث ابوهریره دقت نمودیم و از نظر کمیّ و کیفی آن را زیر ذره‌بین گذاشتیم به خدا سوگند چاره‌ای جز اعتراض بر همه احادیث او نداشتیم.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هر کس آزاد و بی‌طرفانه به این همه احادیثی که ابوهریره روایت کرده  که تعداد آن از مجموع احادیثی که خلفای اربعه و امهات المؤمنین و همه زنان و مردان هاشمی روایت کرده‌اند بیشتر است نگاه کند، هرگز آن را نمی‌پذیرد. و چگونه فرد بی‌سوادی که بعدها مسلمان شد و مدت کمی همراه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 می‌تواند تعدادی از احادیث را به خاطر بسپارد که خویشاوندان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مسلمانان پیشگام آن تعداد را حفظ نکرده‌اند. و ما اگر با مقیاس علمی و فنّی به قضیه نگاه کنیم می‌بینیم که معیارهای علمی آنچه را که این راوی افراطی روایت کرده تا حد زیادی قبول ندارند. و سنت بسی برتر از آن است که علف‌های خارداری را به آغوش بگیرد که ابوهریره بوسیلة آن وجدان‌های حرفه‌ای و تخصصی را دچار عذاب کرده است و پس سنت بالاتر از آن است که با چنین روایاتی که معیارهای علمی را زیر پا می‌گذارد سیمای پاکش آلوده گردد و به پیامبر</w:t>
      </w:r>
      <w:r w:rsidR="00F77FF5">
        <w:rPr>
          <w:rFonts w:ascii="Times New Roman" w:hAnsi="Times New Roman" w:cs="B Lotus" w:hint="cs"/>
          <w:sz w:val="29"/>
          <w:szCs w:val="29"/>
          <w:rtl/>
          <w:lang w:bidi="fa-IR"/>
        </w:rPr>
        <w:t xml:space="preserve"> </w:t>
      </w:r>
      <w:r w:rsidR="00F77FF5" w:rsidRPr="00F77FF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امتش توهین شود... . </w:t>
      </w:r>
    </w:p>
    <w:p w:rsidR="00FD68DE" w:rsidRPr="00C13A01" w:rsidRDefault="00FD68DE" w:rsidP="006C0394">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آری صحابی بودن فضیلت بزرگی است اما اصحاب معصوم نیستند و در میان آنها افرادی عادل و دستکار و اولیا و برگزیده و صادق‌اند که این دسته علما و بزرگان اصحاب به شمار می‌روند، و از طرفی در میان اصحاب افرادی مجهو‌ل‌الحال و منافق و جنایتکار بوده‌اند که قرآن به صراحت این مطلب را بیان می‌کند و می‌گوید</w:t>
      </w:r>
      <w:r>
        <w:rPr>
          <w:rFonts w:ascii="Times New Roman" w:hAnsi="Times New Roman" w:cs="B Lotus" w:hint="cs"/>
          <w:sz w:val="29"/>
          <w:szCs w:val="29"/>
          <w:rtl/>
          <w:lang w:bidi="fa-IR"/>
        </w:rPr>
        <w:t xml:space="preserve">: </w:t>
      </w:r>
      <w:r w:rsidR="008F5F87" w:rsidRPr="006565E6">
        <w:rPr>
          <w:rFonts w:ascii="QCF_BSML" w:hAnsi="QCF_BSML" w:cs="QCF_BSML"/>
          <w:color w:val="000000"/>
          <w:sz w:val="28"/>
          <w:szCs w:val="28"/>
          <w:rtl/>
        </w:rPr>
        <w:t xml:space="preserve">ﮋ </w:t>
      </w:r>
      <w:r w:rsidR="008F5F87" w:rsidRPr="006565E6">
        <w:rPr>
          <w:rFonts w:ascii="QCF_P203" w:hAnsi="QCF_P203" w:cs="QCF_P203"/>
          <w:color w:val="000000"/>
          <w:sz w:val="28"/>
          <w:szCs w:val="28"/>
          <w:rtl/>
        </w:rPr>
        <w:t>ﭲ  ﭳ  ﭴ</w:t>
      </w:r>
      <w:r w:rsidR="008F5F87" w:rsidRPr="006565E6">
        <w:rPr>
          <w:rStyle w:val="FootnoteReference"/>
          <w:rFonts w:cs="B Lotus"/>
          <w:spacing w:val="-4"/>
          <w:sz w:val="28"/>
          <w:szCs w:val="28"/>
          <w:rtl/>
          <w:lang w:bidi="fa-IR"/>
        </w:rPr>
        <w:t>(</w:t>
      </w:r>
      <w:r w:rsidR="008F5F87" w:rsidRPr="006565E6">
        <w:rPr>
          <w:rStyle w:val="FootnoteReference"/>
          <w:rFonts w:cs="B Lotus"/>
          <w:spacing w:val="-4"/>
          <w:sz w:val="28"/>
          <w:szCs w:val="28"/>
          <w:rtl/>
          <w:lang w:bidi="fa-IR"/>
        </w:rPr>
        <w:footnoteReference w:id="40"/>
      </w:r>
      <w:r w:rsidR="008F5F87" w:rsidRPr="006565E6">
        <w:rPr>
          <w:rStyle w:val="FootnoteReference"/>
          <w:rFonts w:cs="B Lotus"/>
          <w:spacing w:val="-4"/>
          <w:sz w:val="28"/>
          <w:szCs w:val="28"/>
          <w:rtl/>
          <w:lang w:bidi="fa-IR"/>
        </w:rPr>
        <w:t>)</w:t>
      </w:r>
      <w:r w:rsidR="008F5F87" w:rsidRPr="006565E6">
        <w:rPr>
          <w:rFonts w:ascii="QCF_P203" w:hAnsi="QCF_P203" w:cs="QCF_P203"/>
          <w:color w:val="000000"/>
          <w:sz w:val="28"/>
          <w:szCs w:val="28"/>
          <w:rtl/>
        </w:rPr>
        <w:t>ﭵ  ﭶ  ﭷ  ﭸ  ﭹ   ﭺﭻ   ﭼ  ﭽ</w:t>
      </w:r>
      <w:r w:rsidR="008F5F87" w:rsidRPr="006565E6">
        <w:rPr>
          <w:rFonts w:ascii="QCF_BSML" w:hAnsi="QCF_BSML" w:cs="QCF_BSML"/>
          <w:color w:val="000000"/>
          <w:sz w:val="28"/>
          <w:szCs w:val="28"/>
          <w:rtl/>
        </w:rPr>
        <w:t>ﮊ</w:t>
      </w:r>
      <w:r w:rsidR="008F5F87" w:rsidRPr="006565E6">
        <w:rPr>
          <w:rFonts w:ascii="Arial" w:hAnsi="Arial" w:cs="Arial"/>
          <w:color w:val="000000"/>
          <w:sz w:val="28"/>
          <w:szCs w:val="28"/>
          <w:rtl/>
        </w:rPr>
        <w:t xml:space="preserve"> </w:t>
      </w:r>
      <w:r w:rsidR="008F5F87" w:rsidRPr="006565E6">
        <w:rPr>
          <w:rFonts w:ascii="Traditional Arabic" w:hAnsi="Traditional Arabic" w:cs="B Lotus" w:hint="cs"/>
          <w:color w:val="000000"/>
          <w:sz w:val="28"/>
          <w:szCs w:val="28"/>
          <w:rtl/>
        </w:rPr>
        <w:t>(</w:t>
      </w:r>
      <w:r w:rsidR="008F5F87" w:rsidRPr="006565E6">
        <w:rPr>
          <w:rFonts w:ascii="Traditional Arabic" w:hAnsi="Traditional Arabic" w:cs="B Lotus"/>
          <w:color w:val="000000"/>
          <w:sz w:val="28"/>
          <w:szCs w:val="28"/>
          <w:rtl/>
        </w:rPr>
        <w:t>التوب</w:t>
      </w:r>
      <w:r w:rsidR="006565E6" w:rsidRPr="006565E6">
        <w:rPr>
          <w:rFonts w:ascii="Traditional Arabic" w:hAnsi="Traditional Arabic" w:cs="B Lotus" w:hint="cs"/>
          <w:color w:val="000000"/>
          <w:sz w:val="28"/>
          <w:szCs w:val="28"/>
          <w:rtl/>
        </w:rPr>
        <w:t>ه</w:t>
      </w:r>
      <w:r w:rsidR="008F5F87" w:rsidRPr="006565E6">
        <w:rPr>
          <w:rFonts w:ascii="Traditional Arabic" w:hAnsi="Traditional Arabic" w:cs="B Lotus"/>
          <w:color w:val="000000"/>
          <w:sz w:val="28"/>
          <w:szCs w:val="28"/>
          <w:rtl/>
        </w:rPr>
        <w:t>: ١٠١</w:t>
      </w:r>
      <w:r w:rsidR="008F5F87" w:rsidRPr="006565E6">
        <w:rPr>
          <w:rFonts w:ascii="Traditional Arabic" w:hAnsi="Traditional Arabic" w:cs="B Lotus" w:hint="cs"/>
          <w:color w:val="000000"/>
          <w:sz w:val="28"/>
          <w:szCs w:val="28"/>
          <w:rtl/>
        </w:rPr>
        <w:t>)</w:t>
      </w:r>
      <w:r w:rsidR="006565E6" w:rsidRPr="006565E6">
        <w:rPr>
          <w:rFonts w:ascii="Traditional Arabic" w:hAnsi="Traditional Arabic" w:cs="B Lotus" w:hint="cs"/>
          <w:color w:val="000000"/>
          <w:sz w:val="28"/>
          <w:szCs w:val="28"/>
          <w:rtl/>
        </w:rPr>
        <w:t>.</w:t>
      </w:r>
      <w:r w:rsidR="008F5F87" w:rsidRPr="006C0394">
        <w:rPr>
          <w:rFonts w:ascii="Traditional Arabic" w:hAnsi="Traditional Arabic" w:cs="B Lotus"/>
          <w:color w:val="000000"/>
          <w:sz w:val="29"/>
          <w:szCs w:val="29"/>
        </w:rPr>
        <w:t xml:space="preserve"> </w:t>
      </w:r>
      <w:r w:rsidRPr="006C0394">
        <w:rPr>
          <w:rFonts w:ascii="Times New Roman" w:hAnsi="Times New Roman" w:cs="B Lotus" w:hint="cs"/>
          <w:sz w:val="29"/>
          <w:szCs w:val="29"/>
          <w:rtl/>
          <w:lang w:bidi="fa-IR"/>
        </w:rPr>
        <w:t>«</w:t>
      </w:r>
      <w:r w:rsidR="006C0394" w:rsidRPr="006C0394">
        <w:rPr>
          <w:rFonts w:ascii="Tahoma" w:hAnsi="Tahoma" w:cs="B Lotus"/>
          <w:sz w:val="29"/>
          <w:szCs w:val="29"/>
          <w:rtl/>
        </w:rPr>
        <w:t>و از اهل مدينه (نيز)، گروهى سخت به نفاق پاى بندند. تو آنها را نمى‏شناسى، ولى ما آنها را مى شناسيم</w:t>
      </w:r>
      <w:r w:rsidRPr="006C039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بنابراین افراد عادل اصحاب حجت هستند و در مورد کسانی که وضعیت و حالت ناشناخته‌ای داشته‌اند تحقیق می‌کنیم، و آن دسته از اصحاب که جنایتکار بوده‌اند ارزشی ندارند و حدیثشان هم ارزشی ندارد. این است نظریه ما در مورد راویان حدیث چه صحابی باشند و چه غیر از صحابی. و قرآن و سنت همین نظریه را تأیید می‌کند، از این رو آنان که حدیث جعل می‌کرده‌اند اگر هم لفظ صحابی بر آن اطلاق شود ما از آنها نخواهیم گذشت و مخدوش بودن عدالت آنها را بیان می‌کنیم، چون اگر از آنها بگذریم به خدا و پیامبرش</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بندگان خدا خیانت کرده‌ایم، و علما و بزرگان و صدیقان و صالحان اصحاب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عترت او که آن را به منزله کتاب قرار داده و آن را الگویی برای خردمندان قرار داده است برای ما کافی هستند. </w:t>
      </w:r>
    </w:p>
    <w:p w:rsidR="00FD68DE" w:rsidRPr="00E13CE8" w:rsidRDefault="00FD68DE" w:rsidP="00214410">
      <w:pPr>
        <w:pStyle w:val="StyleComplexBLotus12ptJustifiedFirstline05cmCharCharChar3CharCharChar"/>
        <w:widowControl w:val="0"/>
        <w:spacing w:line="221" w:lineRule="auto"/>
        <w:rPr>
          <w:rFonts w:ascii="Times New Roman" w:hAnsi="Times New Roman" w:cs="B Lotus" w:hint="cs"/>
          <w:spacing w:val="-4"/>
          <w:sz w:val="29"/>
          <w:szCs w:val="29"/>
          <w:rtl/>
          <w:lang w:bidi="fa-IR"/>
        </w:rPr>
      </w:pPr>
      <w:r w:rsidRPr="00E13CE8">
        <w:rPr>
          <w:rFonts w:ascii="Times New Roman" w:hAnsi="Times New Roman" w:cs="B Lotus" w:hint="cs"/>
          <w:spacing w:val="-4"/>
          <w:sz w:val="29"/>
          <w:szCs w:val="29"/>
          <w:rtl/>
          <w:lang w:bidi="fa-IR"/>
        </w:rPr>
        <w:t>بنابراین گرچه ما در مقدمات قضیه اختلاف داریم در نتیجه آن متفق هستیم به این صورت که جمهور (اهل سنت) از ابوهریره و سمره</w:t>
      </w:r>
      <w:r w:rsidR="00BE3136" w:rsidRPr="00E13CE8">
        <w:rPr>
          <w:rFonts w:ascii="Times New Roman" w:hAnsi="Times New Roman" w:cs="B Lotus" w:hint="cs"/>
          <w:spacing w:val="-4"/>
          <w:sz w:val="29"/>
          <w:szCs w:val="29"/>
          <w:rtl/>
          <w:lang w:bidi="fa-IR"/>
        </w:rPr>
        <w:t xml:space="preserve"> </w:t>
      </w:r>
      <w:r w:rsidRPr="00E13CE8">
        <w:rPr>
          <w:rFonts w:ascii="Times New Roman" w:hAnsi="Times New Roman" w:cs="B Lotus" w:hint="cs"/>
          <w:spacing w:val="-4"/>
          <w:sz w:val="29"/>
          <w:szCs w:val="29"/>
          <w:rtl/>
          <w:lang w:bidi="fa-IR"/>
        </w:rPr>
        <w:t>‌بن جندب و مغیره و معاویه و ابن عاص و مروان و امثالشان می‌گذرند و آنها را عادل می‌دانند و می‌گویند چون آنها از زمره اصحاب پیامبر</w:t>
      </w:r>
      <w:r w:rsidR="00BE3136" w:rsidRPr="00E13CE8">
        <w:rPr>
          <w:rFonts w:ascii="Times New Roman" w:hAnsi="Times New Roman" w:cs="B Lotus" w:hint="cs"/>
          <w:spacing w:val="-4"/>
          <w:sz w:val="29"/>
          <w:szCs w:val="29"/>
          <w:rtl/>
          <w:lang w:bidi="fa-IR"/>
        </w:rPr>
        <w:t xml:space="preserve"> </w:t>
      </w:r>
      <w:r w:rsidR="00BE3136" w:rsidRPr="00E13CE8">
        <w:rPr>
          <w:rFonts w:ascii="Times New Roman" w:hAnsi="Times New Roman" w:cs="CTraditional Arabic" w:hint="cs"/>
          <w:spacing w:val="-4"/>
          <w:sz w:val="28"/>
          <w:szCs w:val="28"/>
          <w:rtl/>
          <w:lang w:bidi="fa-IR"/>
        </w:rPr>
        <w:t>ص</w:t>
      </w:r>
      <w:r w:rsidRPr="00E13CE8">
        <w:rPr>
          <w:rFonts w:ascii="Times New Roman" w:hAnsi="Times New Roman" w:cs="B Lotus" w:hint="cs"/>
          <w:spacing w:val="-4"/>
          <w:sz w:val="29"/>
          <w:szCs w:val="29"/>
          <w:rtl/>
          <w:lang w:bidi="fa-IR"/>
        </w:rPr>
        <w:t xml:space="preserve"> هستند باید به خاطر تقدیس پیامبر</w:t>
      </w:r>
      <w:r w:rsidR="00BE3136" w:rsidRPr="00E13CE8">
        <w:rPr>
          <w:rFonts w:ascii="Times New Roman" w:hAnsi="Times New Roman" w:cs="B Lotus" w:hint="cs"/>
          <w:spacing w:val="-4"/>
          <w:sz w:val="29"/>
          <w:szCs w:val="29"/>
          <w:rtl/>
          <w:lang w:bidi="fa-IR"/>
        </w:rPr>
        <w:t xml:space="preserve"> </w:t>
      </w:r>
      <w:r w:rsidR="00BE3136" w:rsidRPr="00E13CE8">
        <w:rPr>
          <w:rFonts w:ascii="Times New Roman" w:hAnsi="Times New Roman" w:cs="CTraditional Arabic" w:hint="cs"/>
          <w:spacing w:val="-4"/>
          <w:sz w:val="28"/>
          <w:szCs w:val="28"/>
          <w:rtl/>
          <w:lang w:bidi="fa-IR"/>
        </w:rPr>
        <w:t>ص</w:t>
      </w:r>
      <w:r w:rsidRPr="00E13CE8">
        <w:rPr>
          <w:rFonts w:ascii="Times New Roman" w:hAnsi="Times New Roman" w:cs="B Lotus" w:hint="cs"/>
          <w:spacing w:val="-4"/>
          <w:sz w:val="29"/>
          <w:szCs w:val="29"/>
          <w:rtl/>
          <w:lang w:bidi="fa-IR"/>
        </w:rPr>
        <w:t xml:space="preserve"> آنها را عادل دانست. و ما از اینها به خاطر تقدیس و پاک کردن دامن پیامبر</w:t>
      </w:r>
      <w:r w:rsidR="00BE3136" w:rsidRPr="00E13CE8">
        <w:rPr>
          <w:rFonts w:ascii="Times New Roman" w:hAnsi="Times New Roman" w:cs="B Lotus" w:hint="cs"/>
          <w:spacing w:val="-4"/>
          <w:sz w:val="29"/>
          <w:szCs w:val="29"/>
          <w:rtl/>
          <w:lang w:bidi="fa-IR"/>
        </w:rPr>
        <w:t xml:space="preserve"> </w:t>
      </w:r>
      <w:r w:rsidR="00BE3136" w:rsidRPr="00E13CE8">
        <w:rPr>
          <w:rFonts w:ascii="Times New Roman" w:hAnsi="Times New Roman" w:cs="CTraditional Arabic" w:hint="cs"/>
          <w:spacing w:val="-4"/>
          <w:sz w:val="28"/>
          <w:szCs w:val="28"/>
          <w:rtl/>
          <w:lang w:bidi="fa-IR"/>
        </w:rPr>
        <w:t>ص</w:t>
      </w:r>
      <w:r w:rsidRPr="00E13CE8">
        <w:rPr>
          <w:rFonts w:ascii="Times New Roman" w:hAnsi="Times New Roman" w:cs="B Lotus" w:hint="cs"/>
          <w:spacing w:val="-4"/>
          <w:sz w:val="29"/>
          <w:szCs w:val="29"/>
          <w:rtl/>
          <w:lang w:bidi="fa-IR"/>
        </w:rPr>
        <w:t xml:space="preserve"> و سنت او  انتقاد م</w:t>
      </w:r>
      <w:r w:rsidR="00BE3136" w:rsidRPr="00E13CE8">
        <w:rPr>
          <w:rFonts w:ascii="Times New Roman" w:hAnsi="Times New Roman" w:cs="B Lotus" w:hint="cs"/>
          <w:spacing w:val="-4"/>
          <w:sz w:val="29"/>
          <w:szCs w:val="29"/>
          <w:rtl/>
          <w:lang w:bidi="fa-IR"/>
        </w:rPr>
        <w:t>ی‌</w:t>
      </w:r>
      <w:r w:rsidRPr="00E13CE8">
        <w:rPr>
          <w:rFonts w:ascii="Times New Roman" w:hAnsi="Times New Roman" w:cs="B Lotus" w:hint="cs"/>
          <w:spacing w:val="-4"/>
          <w:sz w:val="29"/>
          <w:szCs w:val="29"/>
          <w:rtl/>
          <w:lang w:bidi="fa-IR"/>
        </w:rPr>
        <w:t xml:space="preserve">کنیم و هر فرد آزادی فرق حقیقت و تقدیس و تعظیم را می‌داند. </w:t>
      </w:r>
    </w:p>
    <w:p w:rsidR="00FD68DE" w:rsidRPr="0017748A" w:rsidRDefault="00FD68DE" w:rsidP="00214410">
      <w:pPr>
        <w:pStyle w:val="StyleComplexBLotus12ptJustifiedFirstline05cmCharCharChar3CharCharChar"/>
        <w:widowControl w:val="0"/>
        <w:spacing w:line="221" w:lineRule="auto"/>
        <w:rPr>
          <w:rFonts w:ascii="Times New Roman" w:hAnsi="Times New Roman" w:cs="B Lotus" w:hint="cs"/>
          <w:spacing w:val="-4"/>
          <w:sz w:val="29"/>
          <w:szCs w:val="29"/>
          <w:rtl/>
          <w:lang w:bidi="fa-IR"/>
        </w:rPr>
      </w:pPr>
      <w:r w:rsidRPr="0017748A">
        <w:rPr>
          <w:rFonts w:ascii="Times New Roman" w:hAnsi="Times New Roman" w:cs="B Lotus" w:hint="cs"/>
          <w:spacing w:val="-4"/>
          <w:sz w:val="29"/>
          <w:szCs w:val="29"/>
          <w:rtl/>
          <w:lang w:bidi="fa-IR"/>
        </w:rPr>
        <w:t>و بدیهی است که با تکذیب هر کسی که چیزی از پیامبر</w:t>
      </w:r>
      <w:r w:rsidR="00BE3136" w:rsidRPr="0017748A">
        <w:rPr>
          <w:rFonts w:ascii="Times New Roman" w:hAnsi="Times New Roman" w:cs="B Lotus" w:hint="cs"/>
          <w:spacing w:val="-4"/>
          <w:sz w:val="29"/>
          <w:szCs w:val="29"/>
          <w:rtl/>
          <w:lang w:bidi="fa-IR"/>
        </w:rPr>
        <w:t xml:space="preserve"> </w:t>
      </w:r>
      <w:r w:rsidR="00BE3136" w:rsidRPr="0017748A">
        <w:rPr>
          <w:rFonts w:ascii="Times New Roman" w:hAnsi="Times New Roman" w:cs="CTraditional Arabic" w:hint="cs"/>
          <w:spacing w:val="-4"/>
          <w:sz w:val="28"/>
          <w:szCs w:val="28"/>
          <w:rtl/>
          <w:lang w:bidi="fa-IR"/>
        </w:rPr>
        <w:t>ص</w:t>
      </w:r>
      <w:r w:rsidRPr="0017748A">
        <w:rPr>
          <w:rFonts w:ascii="Times New Roman" w:hAnsi="Times New Roman" w:cs="B Lotus" w:hint="cs"/>
          <w:spacing w:val="-4"/>
          <w:sz w:val="29"/>
          <w:szCs w:val="29"/>
          <w:rtl/>
          <w:lang w:bidi="fa-IR"/>
        </w:rPr>
        <w:t xml:space="preserve"> روایت می‌کند که باورنکردنی است پیامبر</w:t>
      </w:r>
      <w:r w:rsidR="00BE3136" w:rsidRPr="0017748A">
        <w:rPr>
          <w:rFonts w:ascii="Times New Roman" w:hAnsi="Times New Roman" w:cs="B Lotus" w:hint="cs"/>
          <w:spacing w:val="-4"/>
          <w:sz w:val="29"/>
          <w:szCs w:val="29"/>
          <w:rtl/>
          <w:lang w:bidi="fa-IR"/>
        </w:rPr>
        <w:t xml:space="preserve"> </w:t>
      </w:r>
      <w:r w:rsidR="00BE3136" w:rsidRPr="0017748A">
        <w:rPr>
          <w:rFonts w:ascii="Times New Roman" w:hAnsi="Times New Roman" w:cs="CTraditional Arabic" w:hint="cs"/>
          <w:spacing w:val="-4"/>
          <w:sz w:val="28"/>
          <w:szCs w:val="28"/>
          <w:rtl/>
          <w:lang w:bidi="fa-IR"/>
        </w:rPr>
        <w:t>ص</w:t>
      </w:r>
      <w:r w:rsidR="00BE3136" w:rsidRPr="0017748A">
        <w:rPr>
          <w:rFonts w:ascii="Times New Roman" w:hAnsi="Times New Roman" w:cs="B Lotus" w:hint="cs"/>
          <w:spacing w:val="-4"/>
          <w:sz w:val="29"/>
          <w:szCs w:val="29"/>
          <w:rtl/>
          <w:lang w:bidi="fa-IR"/>
        </w:rPr>
        <w:t xml:space="preserve"> </w:t>
      </w:r>
      <w:r w:rsidRPr="0017748A">
        <w:rPr>
          <w:rFonts w:ascii="Times New Roman" w:hAnsi="Times New Roman" w:cs="B Lotus" w:hint="cs"/>
          <w:spacing w:val="-4"/>
          <w:sz w:val="29"/>
          <w:szCs w:val="29"/>
          <w:rtl/>
          <w:lang w:bidi="fa-IR"/>
        </w:rPr>
        <w:t>بیشتر مورد تعظیم و تقدیس قرار می‌گیرد و منطق علمی که پیامبر</w:t>
      </w:r>
      <w:r w:rsidR="00BE3136" w:rsidRPr="0017748A">
        <w:rPr>
          <w:rFonts w:ascii="Times New Roman" w:hAnsi="Times New Roman" w:cs="B Lotus" w:hint="cs"/>
          <w:spacing w:val="-4"/>
          <w:sz w:val="29"/>
          <w:szCs w:val="29"/>
          <w:rtl/>
          <w:lang w:bidi="fa-IR"/>
        </w:rPr>
        <w:t xml:space="preserve"> </w:t>
      </w:r>
      <w:r w:rsidR="00BE3136" w:rsidRPr="0017748A">
        <w:rPr>
          <w:rFonts w:ascii="Times New Roman" w:hAnsi="Times New Roman" w:cs="CTraditional Arabic" w:hint="cs"/>
          <w:spacing w:val="-4"/>
          <w:sz w:val="28"/>
          <w:szCs w:val="28"/>
          <w:rtl/>
          <w:lang w:bidi="fa-IR"/>
        </w:rPr>
        <w:t>ص</w:t>
      </w:r>
      <w:r w:rsidRPr="0017748A">
        <w:rPr>
          <w:rFonts w:ascii="Times New Roman" w:hAnsi="Times New Roman" w:cs="B Lotus" w:hint="cs"/>
          <w:spacing w:val="-4"/>
          <w:sz w:val="29"/>
          <w:szCs w:val="29"/>
          <w:rtl/>
          <w:lang w:bidi="fa-IR"/>
        </w:rPr>
        <w:t xml:space="preserve"> از پرچمداران علم و شریعت خواسته و از دروغ گفتن بر او برحذر داشته و به جهنم تهدید کرده است، با چنین تکذیبی بیشتر سازگاری دارد.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من این پژوهش را در قالب کتابم</w:t>
      </w:r>
      <w:r w:rsidR="0017748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ابوهریره</w:t>
      </w:r>
      <w:r w:rsidR="00BE313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خالصانه ارائه می‌دهم تا سنت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مورد پالایش قرار دهم و همچنین دامان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بزرگ و فرزانه را از دروغ‌ها پاک کنم.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BE3136" w:rsidRDefault="00124378" w:rsidP="00124378">
      <w:pPr>
        <w:pStyle w:val="Heading2"/>
        <w:rPr>
          <w:rFonts w:hint="cs"/>
          <w:rtl/>
        </w:rPr>
      </w:pPr>
      <w:bookmarkStart w:id="16" w:name="_Toc224983518"/>
      <w:r>
        <w:rPr>
          <w:rFonts w:hint="cs"/>
          <w:rtl/>
        </w:rPr>
        <w:t>پاسخ به عبدالحسین</w:t>
      </w:r>
      <w:bookmarkEnd w:id="16"/>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اینکه او می‌گوید که ابوهریره بیش از حد حدیث روایت کرده و افراط نموده، دروغ است، ابوهریره حافظ حدیث بود و او کسی بود که بعد از وفات سران و بزرگان اصحاب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مفتی امت بود که به آنها فتوا می‌داد و بعد از آن که اصحاب به کشورهای دیگر رفتند که به مردم آن مناطق دین بیاموزند ابوهریره به همراه کسانی دیگر از اصحاب که در مدینه مانده بودند مرجع دینی مسلمین بود، در مطالبی که بعداً بیان خواهد شد مفصلاً به این اعتراض و تهمت عبدالحسین پاسخ خواهیم داد، اما باید در اینجا اشاره کنیم که ابوهریره در روایت حدیث افراط نکرده است بلکه او </w:t>
      </w:r>
      <w:r w:rsidR="00BE3136">
        <w:rPr>
          <w:rFonts w:ascii="Times New Roman" w:hAnsi="Times New Roman" w:cs="B Lotus" w:hint="cs"/>
          <w:sz w:val="29"/>
          <w:szCs w:val="29"/>
          <w:rtl/>
          <w:lang w:bidi="fa-IR"/>
        </w:rPr>
        <w:t xml:space="preserve">از </w:t>
      </w:r>
      <w:r w:rsidRPr="00C13A01">
        <w:rPr>
          <w:rFonts w:ascii="Times New Roman" w:hAnsi="Times New Roman" w:cs="B Lotus" w:hint="cs"/>
          <w:sz w:val="29"/>
          <w:szCs w:val="29"/>
          <w:rtl/>
          <w:lang w:bidi="fa-IR"/>
        </w:rPr>
        <w:t>دیگر علمای صحابه بود که از او استفتاء می‌شد. و او فتوا می‌داد و از او سؤال می‌پرسیدند و او جواب می‌داد، پس او نه در دوران خلفای راشدین و نه بعد از آنها افراط نکرده است، بلکه مسلمین به او اعتماد داشتند و جایگاه او را می‌دانستند از این رو او را در جایگاه شایسته‌اش قرار می‌دادند، و چه بسیار افرادی بودند که مسافت‌های طولانی را طی می‌کردند تا به دیدار ابوهریره بیایند و چه بسیار کسانی از خود مدینه بودند که برای پرسیدن مسئله‌ای یا حدیثی پیش بزرگان اصحاب نمی‌رفتند و نزد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می‌آمدند. </w:t>
      </w:r>
    </w:p>
    <w:p w:rsidR="00FD68DE" w:rsidRPr="0017748A" w:rsidRDefault="00FD68DE" w:rsidP="00214410">
      <w:pPr>
        <w:pStyle w:val="StyleComplexBLotus12ptJustifiedFirstline05cmCharCharChar3CharCharChar"/>
        <w:widowControl w:val="0"/>
        <w:spacing w:line="221" w:lineRule="auto"/>
        <w:rPr>
          <w:rFonts w:ascii="Times New Roman" w:hAnsi="Times New Roman" w:cs="B Lotus" w:hint="cs"/>
          <w:spacing w:val="-4"/>
          <w:sz w:val="29"/>
          <w:szCs w:val="29"/>
          <w:rtl/>
          <w:lang w:bidi="fa-IR"/>
        </w:rPr>
      </w:pPr>
      <w:r w:rsidRPr="0017748A">
        <w:rPr>
          <w:rFonts w:ascii="Times New Roman" w:hAnsi="Times New Roman" w:cs="B Lotus" w:hint="cs"/>
          <w:spacing w:val="-4"/>
          <w:sz w:val="29"/>
          <w:szCs w:val="29"/>
          <w:rtl/>
          <w:lang w:bidi="fa-IR"/>
        </w:rPr>
        <w:t>پس ابوهریره از پیش خود حدیث زیاد نگفته است، بلکه مردم به حفظ او اعتماد داشتند بنابراین می‌کوشیدند تا از چشمه دانش او بهره ببرند، پس ابوهریره چه گناهی کرده است، و حال آن که ابن عمر و طلحه</w:t>
      </w:r>
      <w:r w:rsidR="00BE3136" w:rsidRPr="0017748A">
        <w:rPr>
          <w:rFonts w:ascii="Times New Roman" w:hAnsi="Times New Roman" w:cs="B Lotus" w:hint="cs"/>
          <w:spacing w:val="-4"/>
          <w:sz w:val="29"/>
          <w:szCs w:val="29"/>
          <w:rtl/>
          <w:lang w:bidi="fa-IR"/>
        </w:rPr>
        <w:t xml:space="preserve"> </w:t>
      </w:r>
      <w:r w:rsidRPr="0017748A">
        <w:rPr>
          <w:rFonts w:ascii="Times New Roman" w:hAnsi="Times New Roman" w:cs="B Lotus" w:hint="cs"/>
          <w:spacing w:val="-4"/>
          <w:sz w:val="29"/>
          <w:szCs w:val="29"/>
          <w:rtl/>
          <w:lang w:bidi="fa-IR"/>
        </w:rPr>
        <w:t xml:space="preserve">‌بن عبیدالله و زبیر و دیگران به علم و حفظ او شهادت داده‌اند، و آنگاه که مردم فکر کردند که او زیاد حدیث می‌گوید خودش گفت: اگر من حفظ کرده‌ام و آنها فراموش کرده‌اند چه گناهی دارم.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17748A">
        <w:rPr>
          <w:rFonts w:ascii="Times New Roman" w:hAnsi="Times New Roman" w:cs="B Lotus" w:hint="cs"/>
          <w:sz w:val="29"/>
          <w:szCs w:val="29"/>
          <w:rtl/>
          <w:lang w:bidi="fa-IR"/>
        </w:rPr>
        <w:t xml:space="preserve">در منابع شیعه </w:t>
      </w:r>
      <w:r w:rsidRPr="0017748A">
        <w:rPr>
          <w:rFonts w:ascii="Lotus Linotype" w:hAnsi="Lotus Linotype" w:cs="B Lotus"/>
          <w:sz w:val="29"/>
          <w:szCs w:val="29"/>
          <w:rtl/>
          <w:lang w:bidi="fa-IR"/>
        </w:rPr>
        <w:t>(البحار، 18/13)</w:t>
      </w:r>
      <w:r w:rsidRPr="00BE3136">
        <w:rPr>
          <w:rFonts w:ascii="Lotus Linotype" w:hAnsi="Lotus Linotype" w:cs="Lotus Linotype"/>
          <w:sz w:val="29"/>
          <w:szCs w:val="29"/>
          <w:rtl/>
          <w:lang w:bidi="fa-IR"/>
        </w:rPr>
        <w:t xml:space="preserve"> باب معجزات النب</w:t>
      </w:r>
      <w:r w:rsidR="00BE3136">
        <w:rPr>
          <w:rFonts w:ascii="Lotus Linotype" w:hAnsi="Lotus Linotype" w:cs="Lotus Linotype" w:hint="cs"/>
          <w:sz w:val="29"/>
          <w:szCs w:val="29"/>
          <w:rtl/>
          <w:lang w:bidi="fa-IR"/>
        </w:rPr>
        <w:t>ي</w:t>
      </w:r>
      <w:r w:rsidRPr="00BE3136">
        <w:rPr>
          <w:rFonts w:ascii="Lotus Linotype" w:hAnsi="Lotus Linotype" w:cs="Lotus Linotype"/>
          <w:sz w:val="29"/>
          <w:szCs w:val="29"/>
          <w:rtl/>
          <w:lang w:bidi="fa-IR"/>
        </w:rPr>
        <w:t xml:space="preserve"> ف</w:t>
      </w:r>
      <w:r w:rsidR="00BE3136">
        <w:rPr>
          <w:rFonts w:ascii="Lotus Linotype" w:hAnsi="Lotus Linotype" w:cs="Lotus Linotype" w:hint="cs"/>
          <w:sz w:val="29"/>
          <w:szCs w:val="29"/>
          <w:rtl/>
          <w:lang w:bidi="fa-IR"/>
        </w:rPr>
        <w:t>ي</w:t>
      </w:r>
      <w:r w:rsidRPr="00BE3136">
        <w:rPr>
          <w:rFonts w:ascii="Lotus Linotype" w:hAnsi="Lotus Linotype" w:cs="Lotus Linotype"/>
          <w:sz w:val="29"/>
          <w:szCs w:val="29"/>
          <w:rtl/>
          <w:lang w:bidi="fa-IR"/>
        </w:rPr>
        <w:t xml:space="preserve"> استجاب</w:t>
      </w:r>
      <w:r w:rsidR="00BE3136">
        <w:rPr>
          <w:rFonts w:ascii="Lotus Linotype" w:hAnsi="Lotus Linotype" w:cs="Lotus Linotype" w:hint="cs"/>
          <w:sz w:val="29"/>
          <w:szCs w:val="29"/>
          <w:rtl/>
          <w:lang w:bidi="fa-IR"/>
        </w:rPr>
        <w:t>ة</w:t>
      </w:r>
      <w:r w:rsidRPr="00BE3136">
        <w:rPr>
          <w:rFonts w:ascii="Lotus Linotype" w:hAnsi="Lotus Linotype" w:cs="Lotus Linotype"/>
          <w:sz w:val="29"/>
          <w:szCs w:val="29"/>
          <w:rtl/>
          <w:lang w:bidi="fa-IR"/>
        </w:rPr>
        <w:t xml:space="preserve"> دعائه</w:t>
      </w:r>
      <w:r w:rsidRPr="00C13A01">
        <w:rPr>
          <w:rFonts w:ascii="Times New Roman" w:hAnsi="Times New Roman" w:cs="B Lotus" w:hint="cs"/>
          <w:sz w:val="29"/>
          <w:szCs w:val="29"/>
          <w:rtl/>
          <w:lang w:bidi="fa-IR"/>
        </w:rPr>
        <w:t xml:space="preserve"> به نقل از الخرائج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ابوهریره به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احادیث زیادی از تو می‌شنوم و فراموش می‌کنم، پیامبر فرمود</w:t>
      </w:r>
      <w:r>
        <w:rPr>
          <w:rFonts w:ascii="Times New Roman" w:hAnsi="Times New Roman" w:cs="B Lotus" w:hint="cs"/>
          <w:sz w:val="29"/>
          <w:szCs w:val="29"/>
          <w:rtl/>
          <w:lang w:bidi="fa-IR"/>
        </w:rPr>
        <w:t xml:space="preserve">: </w:t>
      </w:r>
      <w:r w:rsidR="00BE3136">
        <w:rPr>
          <w:rFonts w:ascii="Times New Roman" w:hAnsi="Times New Roman" w:cs="B Lotus" w:hint="cs"/>
          <w:sz w:val="29"/>
          <w:szCs w:val="29"/>
          <w:rtl/>
          <w:lang w:bidi="fa-IR"/>
        </w:rPr>
        <w:t>لباست</w:t>
      </w:r>
      <w:r w:rsidRPr="00C13A01">
        <w:rPr>
          <w:rFonts w:ascii="Times New Roman" w:hAnsi="Times New Roman" w:cs="B Lotus" w:hint="cs"/>
          <w:sz w:val="29"/>
          <w:szCs w:val="29"/>
          <w:rtl/>
          <w:lang w:bidi="fa-IR"/>
        </w:rPr>
        <w:t xml:space="preserve"> را پهن کن، ابوهریره می‌گوید</w:t>
      </w:r>
      <w:r>
        <w:rPr>
          <w:rFonts w:ascii="Times New Roman" w:hAnsi="Times New Roman" w:cs="B Lotus" w:hint="cs"/>
          <w:sz w:val="29"/>
          <w:szCs w:val="29"/>
          <w:rtl/>
          <w:lang w:bidi="fa-IR"/>
        </w:rPr>
        <w:t xml:space="preserve">: </w:t>
      </w:r>
      <w:r w:rsidR="00BE3136">
        <w:rPr>
          <w:rFonts w:ascii="Times New Roman" w:hAnsi="Times New Roman" w:cs="B Lotus" w:hint="cs"/>
          <w:sz w:val="29"/>
          <w:szCs w:val="29"/>
          <w:rtl/>
          <w:lang w:bidi="fa-IR"/>
        </w:rPr>
        <w:t>لباسم</w:t>
      </w:r>
      <w:r w:rsidRPr="00C13A01">
        <w:rPr>
          <w:rFonts w:ascii="Times New Roman" w:hAnsi="Times New Roman" w:cs="B Lotus" w:hint="cs"/>
          <w:sz w:val="29"/>
          <w:szCs w:val="29"/>
          <w:rtl/>
          <w:lang w:bidi="fa-IR"/>
        </w:rPr>
        <w:t xml:space="preserve"> را پهن کردم آنگاه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دستش را در آن گذاشت و گفت</w:t>
      </w:r>
      <w:r>
        <w:rPr>
          <w:rFonts w:ascii="Times New Roman" w:hAnsi="Times New Roman" w:cs="B Lotus" w:hint="cs"/>
          <w:sz w:val="29"/>
          <w:szCs w:val="29"/>
          <w:rtl/>
          <w:lang w:bidi="fa-IR"/>
        </w:rPr>
        <w:t xml:space="preserve">: </w:t>
      </w:r>
      <w:r w:rsidR="00BE3136">
        <w:rPr>
          <w:rFonts w:ascii="Times New Roman" w:hAnsi="Times New Roman" w:cs="B Lotus" w:hint="cs"/>
          <w:sz w:val="29"/>
          <w:szCs w:val="29"/>
          <w:rtl/>
          <w:lang w:bidi="fa-IR"/>
        </w:rPr>
        <w:t>لباست</w:t>
      </w:r>
      <w:r w:rsidRPr="00C13A01">
        <w:rPr>
          <w:rFonts w:ascii="Times New Roman" w:hAnsi="Times New Roman" w:cs="B Lotus" w:hint="cs"/>
          <w:sz w:val="29"/>
          <w:szCs w:val="29"/>
          <w:rtl/>
          <w:lang w:bidi="fa-IR"/>
        </w:rPr>
        <w:t xml:space="preserve"> را جمع کن و من آن را جمع کردم از آن به بعد من فراموش نمی‌کردم.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اگر پیامبرخدا</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دعا کرده که خداوند به او حافظه قوی بدهد ابوهریره چه گناهی کرده است؟!</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مؤلف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پیامبرخدا</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 علی دعا کرد که خداوند به او فهم و حافظه بدهد، از آن پس حتی آیه را از کتاب خدا را فراموش نکرد. </w:t>
      </w:r>
    </w:p>
    <w:p w:rsidR="00FD68DE" w:rsidRPr="00C13A01" w:rsidRDefault="00FD68DE" w:rsidP="00124378">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بحارالانوار، 40/139 باب 93 آمده است که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w:t>
      </w:r>
      <w:r w:rsidR="00BE3136">
        <w:rPr>
          <w:rFonts w:ascii="Times New Roman" w:hAnsi="Times New Roman" w:cs="B Lotus" w:hint="cs"/>
          <w:sz w:val="29"/>
          <w:szCs w:val="29"/>
          <w:rtl/>
          <w:lang w:bidi="fa-IR"/>
        </w:rPr>
        <w:t xml:space="preserve">هزار باب به او آموخت!! سلیم ‌بن </w:t>
      </w:r>
      <w:r w:rsidRPr="00C13A01">
        <w:rPr>
          <w:rFonts w:ascii="Times New Roman" w:hAnsi="Times New Roman" w:cs="B Lotus" w:hint="cs"/>
          <w:sz w:val="29"/>
          <w:szCs w:val="29"/>
          <w:rtl/>
          <w:lang w:bidi="fa-IR"/>
        </w:rPr>
        <w:t>قیس از امیرالمؤمنین</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هر گاه از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می‌پرسیدم مرا جواب می‌داد، و اگر سؤال نمی‌کردم خودش به من می‌گفت، پس هیچ آیه‌ای در هیچ جایی نه در شب نه در روز نه در آسمان و نه در زمین و نه در دنیا و نه در آخرت و نه در بهشت و نه در جهنم و نه در دامنه و نه بر کوه و نه در تاریکی و نه در روشنایی نازل نشده مگر آن که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آن را برایم خوانده است و به من املاء کرده است و من آن را با دست خود نوشته‌ام، و تفسیر آن و محکم و متشابه و عام و خاص آن را به من آموخته است، و به من آموخته که آیه در کجا و چگونه و در مورد چه کسانی نازل شده است، پیامبر</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برایم دعا کرد که خداوند به من فهم و حافظه بدهد، بنابراین هیچ آیه از کتاب خدا را فراموش نکرده‌ام</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و فراموش نکرده‌ام که در کجا نازل شده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اگر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 علی</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دعا کرده است که خداوند به او حافظه بدهد علی چه گناهی کرده است؟! و اگر طبق ادعای شیعه‌ها پیامبر</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او هزار باب یا هزار کلمه آموخته است او چه گناهی دارد؟!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ثمالی از ابی‌جعفر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علی</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هزار باب به من آموخت که از هر بابی هزار باب گشوده می‌شود!! و در روایتی دیگر آمده است، پیامبر خدا</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هزار کلمه به علی آموخت که از هر کلمه هزار کلمه دیگر گشوده می‌شود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
      </w:r>
      <w:r>
        <w:rPr>
          <w:rStyle w:val="FootnoteReference"/>
          <w:rFonts w:cs="B Lotus"/>
          <w:spacing w:val="-4"/>
          <w:sz w:val="29"/>
          <w:szCs w:val="29"/>
          <w:rtl/>
          <w:lang w:bidi="fa-IR"/>
        </w:rPr>
        <w:t>)</w:t>
      </w:r>
      <w:r w:rsidR="00BE313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محمدمهدی در کتاب خود </w:t>
      </w:r>
      <w:r w:rsidRPr="00BE3136">
        <w:rPr>
          <w:rFonts w:ascii="Lotus Linotype" w:hAnsi="Lotus Linotype" w:cs="Lotus Linotype"/>
          <w:sz w:val="29"/>
          <w:szCs w:val="29"/>
          <w:rtl/>
          <w:lang w:bidi="fa-IR"/>
        </w:rPr>
        <w:t>«الجامع لروا</w:t>
      </w:r>
      <w:r w:rsidRPr="00BE3136">
        <w:rPr>
          <w:rFonts w:ascii="Lotus Linotype" w:hAnsi="Lotus Linotype" w:cs="Lotus Linotype"/>
          <w:sz w:val="29"/>
          <w:szCs w:val="29"/>
          <w:rtl/>
        </w:rPr>
        <w:t>ة</w:t>
      </w:r>
      <w:r w:rsidRPr="00BE3136">
        <w:rPr>
          <w:rFonts w:ascii="Lotus Linotype" w:hAnsi="Lotus Linotype" w:cs="Lotus Linotype"/>
          <w:sz w:val="29"/>
          <w:szCs w:val="29"/>
          <w:rtl/>
          <w:lang w:bidi="fa-IR"/>
        </w:rPr>
        <w:t xml:space="preserve"> و</w:t>
      </w:r>
      <w:r w:rsidR="00BE3136" w:rsidRPr="00BE3136">
        <w:rPr>
          <w:rFonts w:ascii="Lotus Linotype" w:hAnsi="Lotus Linotype" w:cs="Lotus Linotype"/>
          <w:sz w:val="29"/>
          <w:szCs w:val="29"/>
          <w:rtl/>
          <w:lang w:bidi="fa-IR"/>
        </w:rPr>
        <w:t>أ</w:t>
      </w:r>
      <w:r w:rsidRPr="00BE3136">
        <w:rPr>
          <w:rFonts w:ascii="Lotus Linotype" w:hAnsi="Lotus Linotype" w:cs="Lotus Linotype"/>
          <w:sz w:val="29"/>
          <w:szCs w:val="29"/>
          <w:rtl/>
          <w:lang w:bidi="fa-IR"/>
        </w:rPr>
        <w:t>صحاب ال</w:t>
      </w:r>
      <w:r w:rsidR="00BE3136" w:rsidRPr="00BE3136">
        <w:rPr>
          <w:rFonts w:ascii="Lotus Linotype" w:hAnsi="Lotus Linotype" w:cs="Lotus Linotype"/>
          <w:sz w:val="29"/>
          <w:szCs w:val="29"/>
          <w:rtl/>
          <w:lang w:bidi="fa-IR"/>
        </w:rPr>
        <w:t>إ</w:t>
      </w:r>
      <w:r w:rsidRPr="00BE3136">
        <w:rPr>
          <w:rFonts w:ascii="Lotus Linotype" w:hAnsi="Lotus Linotype" w:cs="Lotus Linotype"/>
          <w:sz w:val="29"/>
          <w:szCs w:val="29"/>
          <w:rtl/>
          <w:lang w:bidi="fa-IR"/>
        </w:rPr>
        <w:t>مام الرضا»</w:t>
      </w:r>
      <w:r w:rsidRPr="00C13A01">
        <w:rPr>
          <w:rFonts w:ascii="Times New Roman" w:hAnsi="Times New Roman" w:cs="B Lotus" w:hint="cs"/>
          <w:sz w:val="29"/>
          <w:szCs w:val="29"/>
          <w:rtl/>
          <w:lang w:bidi="fa-IR"/>
        </w:rPr>
        <w:t>، 1/244 نقل می‌کند که امیرالمؤمنین</w:t>
      </w:r>
      <w:r w:rsidR="00BE3136">
        <w:rPr>
          <w:rFonts w:ascii="Times New Roman" w:hAnsi="Times New Roman" w:cs="B Lotus" w:hint="cs"/>
          <w:sz w:val="29"/>
          <w:szCs w:val="29"/>
          <w:rtl/>
          <w:lang w:bidi="fa-IR"/>
        </w:rPr>
        <w:t xml:space="preserve"> </w:t>
      </w:r>
      <w:r w:rsidR="00BE3136" w:rsidRPr="00BE313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نزدیک شوید زیرا علم پخش می‌شود و می‌جوشد، و شکمش را دست می‌کشید!! و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شکم از غذا پر نشده بلکه از علم و دانش پر شده است!! ...».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نجاشی در رجال، 2/399-400 در شرح حال هشام‌</w:t>
      </w:r>
      <w:r w:rsidR="00BE313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محمد</w:t>
      </w:r>
      <w:r w:rsidR="00BE313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السائب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به فضل و علم معروف و در مذهب ما تخصص داشت و حدیث مشهوری دارد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مشکل و بیماری بزرگی گرفتار شدم علم و دانش خود را فراموش کردم آنگاه نزد جعفر</w:t>
      </w:r>
      <w:r w:rsidR="00FD0CE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محمد</w:t>
      </w:r>
      <w:r w:rsidR="00FD0CEE">
        <w:rPr>
          <w:rFonts w:ascii="Times New Roman" w:hAnsi="Times New Roman" w:cs="B Lotus" w:hint="cs"/>
          <w:sz w:val="29"/>
          <w:szCs w:val="29"/>
          <w:rtl/>
          <w:lang w:bidi="fa-IR"/>
        </w:rPr>
        <w:t xml:space="preserve"> </w:t>
      </w:r>
      <w:r w:rsidR="00FD0CEE" w:rsidRPr="00FD0CE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آمدم و نشستم او در یک کاسه علم را به خورد من داد آنگاه علم و دانشم به من بازگشت... .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با توجه به چنین روایاتی عجیب نیست که مؤلف به کثرت احادیث ابی‌هریره و دانش او اعتراض کند؟!!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عجیب این است که در قرن بیستم کسی به چنین اعتراضی لب بگشاید!!، آیا قوه حافظه انسان و بخصوص عرب‌ها تعجب دارد؟ عرب‌ها چندین برابر آنچه ابوهریره حفظ کرده بود حفظ داشتند. آنها قرآن کریم و حدیث و اشعار را از حفظ داشتند، مؤلف (امین) در مورد اینها چه می‌گوید؟ در مورد اینکه ابوبکر نسب</w:t>
      </w:r>
      <w:r w:rsidRPr="00C13A01">
        <w:rPr>
          <w:rFonts w:ascii="Times New Roman" w:hAnsi="Times New Roman" w:cs="B Lotus" w:hint="eastAsia"/>
          <w:sz w:val="29"/>
          <w:szCs w:val="29"/>
          <w:rtl/>
          <w:lang w:bidi="fa-IR"/>
        </w:rPr>
        <w:t>‌های عرب‌ها را از حف</w:t>
      </w:r>
      <w:r w:rsidR="00FD0CEE">
        <w:rPr>
          <w:rFonts w:ascii="Times New Roman" w:hAnsi="Times New Roman" w:cs="B Lotus" w:hint="eastAsia"/>
          <w:sz w:val="29"/>
          <w:szCs w:val="29"/>
          <w:rtl/>
          <w:lang w:bidi="fa-IR"/>
        </w:rPr>
        <w:t>ظ داشت چه می‌گوید؟</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مورد اینکه عایشه </w:t>
      </w:r>
      <w:r w:rsidR="000F2355" w:rsidRPr="000F2355">
        <w:rPr>
          <w:rFonts w:ascii="Times New Roman" w:hAnsi="Times New Roman" w:cs="CTraditional Arabic" w:hint="cs"/>
          <w:sz w:val="28"/>
          <w:szCs w:val="28"/>
          <w:rtl/>
          <w:lang w:bidi="fa-IR"/>
        </w:rPr>
        <w:t>ك</w:t>
      </w:r>
      <w:r w:rsidRPr="00C13A01">
        <w:rPr>
          <w:rFonts w:ascii="Times New Roman" w:hAnsi="Times New Roman" w:cs="B Lotus" w:hint="cs"/>
          <w:sz w:val="29"/>
          <w:szCs w:val="29"/>
          <w:rtl/>
          <w:lang w:bidi="fa-IR"/>
        </w:rPr>
        <w:t xml:space="preserve"> اشعار عرب‌ها را از حفظ داشت چه می‌گوید؟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 جاهل و نادان در مورد حماد که از همه مردم تاریخ عرب‌ها و اشعار و اخبار و نسب و لغت‌هایشان را بیشتر می‌دانست چه می‌گوید؟ و چه می‌گوید وقتی که آگاه شود که او برای هر حرفی از حروف الفبا صد قصیده بزرگ از اشعار زمان جاهلیت می‌سرود علاوه بر اشعار مقطعات و اشعار دوران اسلام؟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چه می‌گوید آقای عبدالحسین در مورد حافظه امام بخاری، او صد هزار حدیث صحیح از حفظ داشت، و دویست‌ هزار حدیث غیرصحیح</w:t>
      </w:r>
      <w:r w:rsidR="000F235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او کتابش را از میان ششصد هزار حدیث جمع‌آوری کرد.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چه می‌گوید درباره حفظ ابن عقده که یکصد و بیست هزار حدیث از حفظ داشت!!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آیت‌الله گلپایگانی در کتابش انوار</w:t>
      </w:r>
      <w:r w:rsidR="000F235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الولایه، ص 415 در تحقیق سند حدیث شریف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(شیخ طوسی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جماعتی شنیدم که از او حکایت می‌کردند که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یکصد و بیست هزار حدیث را همراه با سندهای آن حفظ دارم!! و سیصد هزار حدیث را به خاطر دارم)!!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
      </w:r>
      <w:r>
        <w:rPr>
          <w:rStyle w:val="FootnoteReference"/>
          <w:rFonts w:cs="B Lotus"/>
          <w:spacing w:val="-4"/>
          <w:sz w:val="29"/>
          <w:szCs w:val="29"/>
          <w:rtl/>
          <w:lang w:bidi="fa-IR"/>
        </w:rPr>
        <w:t>)</w:t>
      </w:r>
      <w:r w:rsidR="000F235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مشکل عبدالحسین این است که در هر صفحه‌ای از صفحات کتابش دروغ می‌گوید و فریب می‌دهد، او ادعا می‌کند که ابوهریره بیش از حد حدیث روایت کرده است، اما فراموش می‌کند یا خودش را به فراموشی می‌زند که ائمه او که آنها معتقد به عصمتشان هستند و راویان آنها از ائمه چندین برابر ابوهریره حدیث روایت کرده‌اند و در روایت حدیث افراط کرده</w:t>
      </w:r>
      <w:r w:rsidR="000F235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اند و کتا‌ب‌های چهارگانه یا اصول چهارگانه‌اشان افراط کرده‌اند.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Times New Roman" w:hint="cs"/>
          <w:sz w:val="29"/>
          <w:szCs w:val="29"/>
          <w:rtl/>
        </w:rPr>
      </w:pPr>
      <w:r w:rsidRPr="00C13A01">
        <w:rPr>
          <w:rFonts w:ascii="Times New Roman" w:hAnsi="Times New Roman" w:cs="B Lotus" w:hint="cs"/>
          <w:sz w:val="29"/>
          <w:szCs w:val="29"/>
          <w:rtl/>
          <w:lang w:bidi="fa-IR"/>
        </w:rPr>
        <w:t>علاوه بر فصل گذشته که مجلسی در بحارالانوار آورده که در آن از صفحه 127 تا ص 200 حدیث ذکر کرده است آنها ادعا می‌کنند که به همین مقدار از ائمه‌شان روایت شده است</w:t>
      </w:r>
      <w:r w:rsidRPr="00C13A01">
        <w:rPr>
          <w:rFonts w:ascii="Times New Roman" w:hAnsi="Times New Roman" w:cs="Times New Roman" w:hint="cs"/>
          <w:sz w:val="29"/>
          <w:szCs w:val="29"/>
          <w:rtl/>
        </w:rPr>
        <w:t>.</w:t>
      </w:r>
    </w:p>
    <w:p w:rsidR="00124378" w:rsidRDefault="00124378" w:rsidP="00124378">
      <w:pPr>
        <w:pStyle w:val="Heading2"/>
        <w:rPr>
          <w:rFonts w:hint="cs"/>
          <w:rtl/>
        </w:rPr>
      </w:pPr>
    </w:p>
    <w:p w:rsidR="00124378" w:rsidRDefault="00124378" w:rsidP="00124378">
      <w:pPr>
        <w:pStyle w:val="Heading2"/>
        <w:rPr>
          <w:rFonts w:hint="cs"/>
          <w:rtl/>
        </w:rPr>
      </w:pPr>
    </w:p>
    <w:p w:rsidR="00FD68DE" w:rsidRPr="000F2355" w:rsidRDefault="00FD68DE" w:rsidP="00124378">
      <w:pPr>
        <w:pStyle w:val="Heading2"/>
        <w:rPr>
          <w:rFonts w:hint="cs"/>
          <w:rtl/>
        </w:rPr>
      </w:pPr>
      <w:bookmarkStart w:id="17" w:name="_Toc224983519"/>
      <w:r w:rsidRPr="000F2355">
        <w:rPr>
          <w:rFonts w:hint="cs"/>
          <w:rtl/>
        </w:rPr>
        <w:t>افراط راویان شیعه</w:t>
      </w:r>
      <w:bookmarkEnd w:id="17"/>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عالم معروف شیعه ابوالعباس نجاشی در کتاب رجال خود که معروف به رجال نجاشی می‌باشد می‌گوید که ابان‌ بن تغلب سی هزار حدیث از امام جعفر صادق روایت 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و مؤلف کتاب ابوهریره در کتاب دروغین خود المراجعات این مطلب را نقل 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
      </w:r>
      <w:r>
        <w:rPr>
          <w:rStyle w:val="FootnoteReference"/>
          <w:rFonts w:cs="B Lotus"/>
          <w:spacing w:val="-4"/>
          <w:sz w:val="29"/>
          <w:szCs w:val="29"/>
          <w:rtl/>
          <w:lang w:bidi="fa-IR"/>
        </w:rPr>
        <w:t>)</w:t>
      </w:r>
      <w:r w:rsidR="000F235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كتاب المراجعات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(یکی از آنها فقیه محدث و مفسر و اصولی لغت‌دان معروف </w:t>
      </w:r>
      <w:r w:rsidR="000F2355">
        <w:rPr>
          <w:rFonts w:ascii="Times New Roman" w:hAnsi="Times New Roman" w:cs="B Lotus" w:hint="cs"/>
          <w:sz w:val="29"/>
          <w:szCs w:val="29"/>
          <w:rtl/>
          <w:lang w:bidi="fa-IR"/>
        </w:rPr>
        <w:t xml:space="preserve">ابوسعيد </w:t>
      </w:r>
      <w:r w:rsidRPr="00C13A01">
        <w:rPr>
          <w:rFonts w:ascii="Times New Roman" w:hAnsi="Times New Roman" w:cs="B Lotus" w:hint="cs"/>
          <w:sz w:val="29"/>
          <w:szCs w:val="29"/>
          <w:rtl/>
          <w:lang w:bidi="fa-IR"/>
        </w:rPr>
        <w:t xml:space="preserve">ابان بن تغلب رباح جریری است، او از ثقه‌ترین افراد بود، ائمه ثلاثه را ملاقات نمود و از آنها علوم و احادیث فراوانی روایت نمود، و او فقط از امام صادق سی هزار حدیث روایت کرده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«چنان که میرزا محمد در کتابش منتهی المقال در شرح حال ابان گفته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
      </w:r>
      <w:r>
        <w:rPr>
          <w:rStyle w:val="FootnoteReference"/>
          <w:rFonts w:cs="B Lotus"/>
          <w:spacing w:val="-4"/>
          <w:sz w:val="29"/>
          <w:szCs w:val="29"/>
          <w:rtl/>
          <w:lang w:bidi="fa-IR"/>
        </w:rPr>
        <w:t>)</w:t>
      </w:r>
      <w:r w:rsidR="000F235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(صادق به ابان بن عثمان گفت که ابان بن تغلب از من سی هزار حدیث روایت کرده است!! شما آن احادیث را از من روایت کنید)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
      </w:r>
      <w:r>
        <w:rPr>
          <w:rStyle w:val="FootnoteReference"/>
          <w:rFonts w:cs="B Lotus"/>
          <w:spacing w:val="-4"/>
          <w:sz w:val="29"/>
          <w:szCs w:val="29"/>
          <w:rtl/>
          <w:lang w:bidi="fa-IR"/>
        </w:rPr>
        <w:t>)</w:t>
      </w:r>
      <w:r w:rsidR="000F2355">
        <w:rPr>
          <w:rFonts w:hint="cs"/>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بلکه بیشتر راویان ثقه آنها چندین برابر این تعداد روایت کرده‌اند.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0F2355">
        <w:rPr>
          <w:rFonts w:ascii="Lotus Linotype" w:hAnsi="Lotus Linotype" w:cs="Lotus Linotype"/>
          <w:b/>
          <w:bCs/>
          <w:sz w:val="29"/>
          <w:szCs w:val="29"/>
          <w:rtl/>
          <w:lang w:bidi="fa-IR"/>
        </w:rPr>
        <w:t>محمد</w:t>
      </w:r>
      <w:r w:rsidR="000F2355" w:rsidRPr="000F2355">
        <w:rPr>
          <w:rFonts w:ascii="Lotus Linotype" w:hAnsi="Lotus Linotype" w:cs="Lotus Linotype"/>
          <w:b/>
          <w:bCs/>
          <w:sz w:val="29"/>
          <w:szCs w:val="29"/>
          <w:rtl/>
          <w:lang w:bidi="fa-IR"/>
        </w:rPr>
        <w:t xml:space="preserve"> </w:t>
      </w:r>
      <w:r w:rsidRPr="000F2355">
        <w:rPr>
          <w:rFonts w:ascii="Lotus Linotype" w:hAnsi="Lotus Linotype" w:cs="Lotus Linotype"/>
          <w:b/>
          <w:bCs/>
          <w:sz w:val="29"/>
          <w:szCs w:val="29"/>
          <w:rtl/>
          <w:lang w:bidi="fa-IR"/>
        </w:rPr>
        <w:t>بن مسلم بن رباح</w:t>
      </w:r>
      <w:r w:rsidR="000F2355" w:rsidRPr="000F2355">
        <w:rPr>
          <w:rFonts w:ascii="Lotus Linotype" w:hAnsi="Lotus Linotype" w:cs="Lotus Linotype"/>
          <w:b/>
          <w:bCs/>
          <w:sz w:val="29"/>
          <w:szCs w:val="29"/>
          <w:rtl/>
          <w:lang w:bidi="fa-IR"/>
        </w:rPr>
        <w:t>:</w:t>
      </w:r>
      <w:r w:rsidRPr="000F2355">
        <w:rPr>
          <w:rFonts w:ascii="Lotus Linotype" w:hAnsi="Lotus Linotype" w:cs="Lotus Linotype"/>
          <w:sz w:val="29"/>
          <w:szCs w:val="29"/>
          <w:rtl/>
          <w:lang w:bidi="fa-IR"/>
        </w:rPr>
        <w:t xml:space="preserve"> </w:t>
      </w:r>
      <w:r w:rsidRPr="00C13A01">
        <w:rPr>
          <w:rFonts w:ascii="Times New Roman" w:hAnsi="Times New Roman" w:cs="B Lotus" w:hint="cs"/>
          <w:sz w:val="29"/>
          <w:szCs w:val="29"/>
          <w:rtl/>
          <w:lang w:bidi="fa-IR"/>
        </w:rPr>
        <w:t>که یکی از راویان مهم شیعه می‌باشد می‌گوید که امام باقر را در مورد سی هزار حدیث پرسید!! و از صادق شانزده هزار حدیث فراگرفته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
      </w:r>
      <w:r>
        <w:rPr>
          <w:rStyle w:val="FootnoteReference"/>
          <w:rFonts w:cs="B Lotus"/>
          <w:spacing w:val="-4"/>
          <w:sz w:val="29"/>
          <w:szCs w:val="29"/>
          <w:rtl/>
          <w:lang w:bidi="fa-IR"/>
        </w:rPr>
        <w:t>)</w:t>
      </w:r>
      <w:r w:rsidR="000F2355">
        <w:rPr>
          <w:rFonts w:ascii="Times New Roman" w:hAnsi="Times New Roman" w:cs="B Lotus" w:hint="cs"/>
          <w:sz w:val="29"/>
          <w:szCs w:val="29"/>
          <w:rtl/>
          <w:lang w:bidi="fa-IR"/>
        </w:rPr>
        <w:t>.</w:t>
      </w:r>
    </w:p>
    <w:p w:rsidR="00FD68DE" w:rsidRPr="0098022B" w:rsidRDefault="000F2355" w:rsidP="0098022B">
      <w:pPr>
        <w:pStyle w:val="a"/>
        <w:rPr>
          <w:rFonts w:cs="B Titr" w:hint="cs"/>
          <w:sz w:val="24"/>
          <w:szCs w:val="24"/>
          <w:rtl/>
        </w:rPr>
      </w:pPr>
      <w:r w:rsidRPr="000F2355">
        <w:rPr>
          <w:rtl/>
        </w:rPr>
        <w:t>جابربن یزید جعفی:</w:t>
      </w:r>
      <w:r w:rsidRPr="000F2355">
        <w:rPr>
          <w:rFonts w:hint="cs"/>
          <w:rtl/>
        </w:rPr>
        <w:t xml:space="preserve"> </w:t>
      </w:r>
      <w:r w:rsidR="00FD68DE" w:rsidRPr="0098022B">
        <w:rPr>
          <w:rFonts w:cs="B Titr" w:hint="cs"/>
          <w:sz w:val="24"/>
          <w:szCs w:val="24"/>
          <w:rtl/>
        </w:rPr>
        <w:t>یکی از راویان افراطی شیعه که بیش از حد حدیث روایت کرده است جابربن یزید جعفی است، از بس که احادیث فراوانی از معصومین در دل او بود دیوانه می</w:t>
      </w:r>
      <w:r w:rsidR="00FD68DE" w:rsidRPr="0098022B">
        <w:rPr>
          <w:rFonts w:ascii="Times New Roman" w:hAnsi="Times New Roman" w:cs="B Titr" w:hint="cs"/>
          <w:sz w:val="24"/>
          <w:szCs w:val="24"/>
          <w:rtl/>
        </w:rPr>
        <w:t>‌</w:t>
      </w:r>
      <w:r w:rsidR="00FD68DE" w:rsidRPr="0098022B">
        <w:rPr>
          <w:rFonts w:cs="B Titr" w:hint="cs"/>
          <w:sz w:val="24"/>
          <w:szCs w:val="24"/>
          <w:rtl/>
        </w:rPr>
        <w:t>شد و به قبرستان می</w:t>
      </w:r>
      <w:r w:rsidR="00FD68DE" w:rsidRPr="0098022B">
        <w:rPr>
          <w:rFonts w:ascii="Times New Roman" w:hAnsi="Times New Roman" w:cs="B Titr" w:hint="cs"/>
          <w:sz w:val="24"/>
          <w:szCs w:val="24"/>
          <w:rtl/>
        </w:rPr>
        <w:t>‌</w:t>
      </w:r>
      <w:r w:rsidR="00FD68DE" w:rsidRPr="0098022B">
        <w:rPr>
          <w:rFonts w:cs="B Titr" w:hint="cs"/>
          <w:sz w:val="24"/>
          <w:szCs w:val="24"/>
          <w:rtl/>
        </w:rPr>
        <w:t>رفت و احادیث معصومین را آنجا دفن می</w:t>
      </w:r>
      <w:r w:rsidR="00FD68DE" w:rsidRPr="0098022B">
        <w:rPr>
          <w:rFonts w:ascii="Times New Roman" w:hAnsi="Times New Roman" w:cs="B Titr" w:hint="cs"/>
          <w:sz w:val="24"/>
          <w:szCs w:val="24"/>
          <w:rtl/>
        </w:rPr>
        <w:t>‌</w:t>
      </w:r>
      <w:r w:rsidR="00FD68DE" w:rsidRPr="0098022B">
        <w:rPr>
          <w:rFonts w:cs="B Titr" w:hint="cs"/>
          <w:sz w:val="24"/>
          <w:szCs w:val="24"/>
          <w:rtl/>
        </w:rPr>
        <w:t xml:space="preserve">کرد!!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کشی از جابر جعفی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ابوجعفر</w:t>
      </w:r>
      <w:r w:rsidR="00660242">
        <w:rPr>
          <w:rFonts w:ascii="Times New Roman" w:hAnsi="Times New Roman" w:cs="B Lotus" w:hint="cs"/>
          <w:sz w:val="29"/>
          <w:szCs w:val="29"/>
          <w:rtl/>
          <w:lang w:bidi="fa-IR"/>
        </w:rPr>
        <w:t xml:space="preserve"> </w:t>
      </w:r>
      <w:r w:rsidR="00660242" w:rsidRPr="0066024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هفتاد هزار حدیث برای من بیان کرد!! که به هیچ کس این احادیث را نگفته‌ام و نخواهم گفت، جابر می‌گوید به ابوجعفر</w:t>
      </w:r>
      <w:r w:rsidR="00660242">
        <w:rPr>
          <w:rFonts w:ascii="Times New Roman" w:hAnsi="Times New Roman" w:cs="B Lotus" w:hint="cs"/>
          <w:sz w:val="29"/>
          <w:szCs w:val="29"/>
          <w:rtl/>
          <w:lang w:bidi="fa-IR"/>
        </w:rPr>
        <w:t xml:space="preserve"> </w:t>
      </w:r>
      <w:r w:rsidR="00660242" w:rsidRPr="0066024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فدایت شوم با در میان گذاشتن اسرار خود بار سنگینی بر دوش من گذاشته‌ای!! که من برای هیچ کسی آن را بیان نخواهم کرد!! گاهی دلم به جوش می‌آید و دیوانه می‌شوم!! ابوجعفر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جابر هر گاه چنین شدي به قبرستان برو و گودالی بکن و سرت را پایین بیاور و در آن قرار بده و سپس بگو محمد</w:t>
      </w:r>
      <w:r w:rsidR="0066024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علی چنین حدیث برای من گفت و فلان گفت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8"/>
      </w:r>
      <w:r>
        <w:rPr>
          <w:rStyle w:val="FootnoteReference"/>
          <w:rFonts w:cs="B Lotus"/>
          <w:spacing w:val="-4"/>
          <w:sz w:val="29"/>
          <w:szCs w:val="29"/>
          <w:rtl/>
          <w:lang w:bidi="fa-IR"/>
        </w:rPr>
        <w:t>)</w:t>
      </w:r>
      <w:r w:rsidR="0066024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کشی از جابر جعفی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پنجاه هزار حدیث می‌دانم که هیچ کس آن را از من نشنیده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9"/>
      </w:r>
      <w:r>
        <w:rPr>
          <w:rStyle w:val="FootnoteReference"/>
          <w:rFonts w:cs="B Lotus"/>
          <w:spacing w:val="-4"/>
          <w:sz w:val="29"/>
          <w:szCs w:val="29"/>
          <w:rtl/>
          <w:lang w:bidi="fa-IR"/>
        </w:rPr>
        <w:t>)</w:t>
      </w:r>
      <w:r w:rsidR="0066024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حر عاملی در خاتمه الوسائل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او هفتاد هزار حدیث!! از باقر روایت کرده است و یکصد و چهل هزار حدیث در مجموع روایت کرده است!!، و هیچ کسی از جابر بیشتر از ائمه حدیث روایت نکرده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0"/>
      </w:r>
      <w:r>
        <w:rPr>
          <w:rStyle w:val="FootnoteReference"/>
          <w:rFonts w:cs="B Lotus"/>
          <w:spacing w:val="-4"/>
          <w:sz w:val="29"/>
          <w:szCs w:val="29"/>
          <w:rtl/>
          <w:lang w:bidi="fa-IR"/>
        </w:rPr>
        <w:t>)</w:t>
      </w:r>
      <w:r w:rsidR="00E06A92">
        <w:rPr>
          <w:rFonts w:hint="cs"/>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عبدالحسین از این راوی‌های افراطی که بیش از حد حدیث روایت کرده‌اند در کتاب ساختگی‌اش المراجعات نام برده و از آنها دفاع کرده و آنان را ستوده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عقلا در حقیقت چه کسی در روایت حدیث افراط کرده</w:t>
      </w:r>
      <w:r w:rsidR="00E06A92">
        <w:rPr>
          <w:rFonts w:ascii="Times New Roman" w:hAnsi="Times New Roman" w:cs="B Lotus" w:hint="cs"/>
          <w:sz w:val="29"/>
          <w:szCs w:val="29"/>
          <w:rtl/>
          <w:lang w:bidi="fa-IR"/>
        </w:rPr>
        <w:t xml:space="preserve"> است؟! ابوهریره یا روایان شیعه؟</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اما اینکه او در کتابش گفته است که صحاح و سایر مسانید اهل سنت بیش از حد احادیث ابوهریره را روایت کرده‌اند، این سخن او ستم و ظلم است و ما با او موافق نیستیم و هیچ انسان منصفی این گفته او را نمی‌پذیرد و این ادعا دروغی واضح و آشکار است، چون در حقیقت افراط در روایت حدیث کاری است که در صحاح شیعه انجام گرفته است چنان که خود عبدالحسین به این امر اعتراف دارد!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 در کتاب دروغین خود المراجعات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بهترین کتاب‌های حدیث کتاب‌های چهارگانه می‌باشند که در اصول و فروع از گذشته تا کنون مرجع امامیه به شمار می‌روند، و این کتاب‌ها عبارتند از</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(الکافی، التهذیب، الاستبصار ومن لا</w:t>
      </w:r>
      <w:r w:rsidR="00E06A9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یحضره الفقیه، و احادیث این کتاب‌ها به تواتر روایت شده‌اند و قطعاً صحیح هستند، و کافی بزرگترین و بهترین و صحیح‌ترین این چهار کتاب می‌باشد که در آن شانزده هزار و صد و نود و</w:t>
      </w:r>
      <w:r w:rsidR="00E06A9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حدیث روایت شده است، که تعداد احادیث آن از همه احادیثی که در صحاح سته روایت شده بیشتر می‌باشد، چنان که شهید در الذکری و دیگر بزرگان این مطلب را بیان کرده‌اند)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1"/>
      </w:r>
      <w:r>
        <w:rPr>
          <w:rStyle w:val="FootnoteReference"/>
          <w:rFonts w:cs="B Lotus"/>
          <w:spacing w:val="-4"/>
          <w:sz w:val="29"/>
          <w:szCs w:val="29"/>
          <w:rtl/>
          <w:lang w:bidi="fa-IR"/>
        </w:rPr>
        <w:t>)</w:t>
      </w:r>
      <w:r w:rsidR="00E06A9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بنگريد که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(تعداد احادیث کافی از همه احادیثی که در صحاح سته روایت شده بیشتر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ای عقلا کتاب‌های شیعه در روایت حدیث افراط کرده‌اند یا کتا‌ب‌های اهل سنت؟!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هر حدیثی که در کتاب‌های اهل سنت روایت شده مورد بررسی قرار گرفته است و در آن تحقیق شده و زندگی راوی و رفتار و قوت حافظه‌اش نیز مورد بررسی قرار گرفته است. و حدیث هیچ کسی پذیرفته نیست مگر بعد از آن که به عدالت او یقین پیدا کرده‌اند، و همه راویان و همه متون احادیث مورد نقد و بررسی قرار گرفته‌اند، و علمای اهل سنت روایت را به قرآن و سنت عرضه می‌کردند تا به صحت حدیث دقیقاً پی ببرند، و بعضی از علمای اهل سنت احادیث متضاد با یکدیگر را جمع‌آوری می‌کردند و مورد بررسی و مقایسه قرار می‌دادند تا حقیقت و راه درست مشخص شود، بنابراین صحاح بر اساس معیارهای دقیق علمی نوشته شده‌اند که سند و متن هر حدیث مورد بررسی قرار گرفته است در صورتی که در مورد کتاب‌های حدیث شیعه چنین کاری نشده است، استاد عبدالله فیاض در کتابش </w:t>
      </w:r>
      <w:r w:rsidRPr="00E06A92">
        <w:rPr>
          <w:rFonts w:ascii="Lotus Linotype" w:hAnsi="Lotus Linotype" w:cs="Lotus Linotype"/>
          <w:sz w:val="29"/>
          <w:szCs w:val="29"/>
          <w:rtl/>
          <w:lang w:bidi="fa-IR"/>
        </w:rPr>
        <w:t>الاجازات العلمی</w:t>
      </w:r>
      <w:r w:rsidR="00E06A92">
        <w:rPr>
          <w:rFonts w:ascii="Lotus Linotype" w:hAnsi="Lotus Linotype" w:cs="Lotus Linotype" w:hint="cs"/>
          <w:sz w:val="29"/>
          <w:szCs w:val="29"/>
          <w:rtl/>
          <w:lang w:bidi="fa-IR"/>
        </w:rPr>
        <w:t>ة</w:t>
      </w:r>
      <w:r w:rsidRPr="00E06A92">
        <w:rPr>
          <w:rFonts w:ascii="Lotus Linotype" w:hAnsi="Lotus Linotype" w:cs="Lotus Linotype"/>
          <w:sz w:val="29"/>
          <w:szCs w:val="29"/>
          <w:rtl/>
          <w:lang w:bidi="fa-IR"/>
        </w:rPr>
        <w:t xml:space="preserve"> عند</w:t>
      </w:r>
      <w:r w:rsidR="00E06A92" w:rsidRPr="00E06A92">
        <w:rPr>
          <w:rFonts w:ascii="Lotus Linotype" w:hAnsi="Lotus Linotype" w:cs="Lotus Linotype"/>
          <w:sz w:val="29"/>
          <w:szCs w:val="29"/>
          <w:rtl/>
          <w:lang w:bidi="fa-IR"/>
        </w:rPr>
        <w:t xml:space="preserve"> </w:t>
      </w:r>
      <w:r w:rsidRPr="00E06A92">
        <w:rPr>
          <w:rFonts w:ascii="Lotus Linotype" w:hAnsi="Lotus Linotype" w:cs="Lotus Linotype"/>
          <w:sz w:val="29"/>
          <w:szCs w:val="29"/>
          <w:rtl/>
          <w:lang w:bidi="fa-IR"/>
        </w:rPr>
        <w:t>المسلمین</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(چنین به نظر می‌رسد که حدیث‌سازی توسط شیعه‌های افراطی گذشته و قرار دادن آن در کتاب‌های شیعه‌های معتدل با کشته شدن مغیره</w:t>
      </w:r>
      <w:r w:rsidR="00E06A9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سعید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2"/>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(در سال 119</w:t>
      </w:r>
      <w:r w:rsidR="00E06A92">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پایان نیافته است ... و در آغاز قرن سوم هجری این کار نیز انجام می‌شده است که از طرفی نشانگر عمق حرکت افراطی و از طرفی دیگر نشانه ادامه آن می‌باشد...).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استاد عبدالله فیاض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(شایسته است بگویم که هیچ پالایش و پاک‌سازی فراگیری در کتا‌ب‌های حدیث شیعه صورت نگرفته است به آن صورتی محدثین اهل سنت انجام داده</w:t>
      </w:r>
      <w:r w:rsidR="00E06A9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اند که به دنبال تحقیقات و تلاش‌های آنان صحاح سته معروف پدید آمدند و به علت نبود کار پاک‌سازی و تحقیق در کتاب‌های حدیث شیعه دو چیز در کتاب‌های حدیث شیعه باقی مانده است</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اول</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باقی ماندن ا</w:t>
      </w:r>
      <w:r w:rsidR="00E06A92">
        <w:rPr>
          <w:rFonts w:ascii="Times New Roman" w:hAnsi="Times New Roman" w:cs="B Lotus" w:hint="cs"/>
          <w:sz w:val="29"/>
          <w:szCs w:val="29"/>
          <w:rtl/>
          <w:lang w:bidi="fa-IR"/>
        </w:rPr>
        <w:t>حادیث ضعیف در کنار احادیث معتبر.</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سرایت و ورود احادیث شیعه‌های افراطی در برخی از کتاب‌های حدیث شیعه، با اینکه ائمه شیعه و علمایشان به این خطر آگاه بودند و تلاش کردند که آن را در نطفه خفه کنند اما از آن جا که پاک‌سازی فراگیری در کتاب‌های حدیث شیعه انجام نشده است آنها موفق به انجام این کار نشدند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3"/>
      </w:r>
      <w:r>
        <w:rPr>
          <w:rStyle w:val="FootnoteReference"/>
          <w:rFonts w:cs="B Lotus"/>
          <w:spacing w:val="-4"/>
          <w:sz w:val="29"/>
          <w:szCs w:val="29"/>
          <w:rtl/>
          <w:lang w:bidi="fa-IR"/>
        </w:rPr>
        <w:t>)</w:t>
      </w:r>
      <w:r w:rsidR="00E06A9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 و این بر خلاف کتاب‌های حدیث اهل سنت است که آنها کتاب‌های خود را از احادیث دروغین پاک‌سازی نموده‌اند و مجموعه بزرگی در مورد احادیث موضوع و دروغین تألیف کرده‌اند، چنان که حافظ جوزجانی متوفای سال 543</w:t>
      </w:r>
      <w:r w:rsidR="00E06A92">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اولین کتاب درباره احادیث موضوع تألیف نمود و آن را «</w:t>
      </w:r>
      <w:r w:rsidRPr="00C13A01">
        <w:rPr>
          <w:rFonts w:ascii="Lotus Linotype" w:hAnsi="Lotus Linotype" w:cs="Lotus Linotype"/>
          <w:sz w:val="29"/>
          <w:szCs w:val="29"/>
          <w:rtl/>
          <w:lang w:bidi="fa-IR"/>
        </w:rPr>
        <w:t>الاباطیل</w:t>
      </w:r>
      <w:r w:rsidRPr="00C13A01">
        <w:rPr>
          <w:rFonts w:ascii="Times New Roman" w:hAnsi="Times New Roman" w:cs="B Lotus" w:hint="cs"/>
          <w:sz w:val="29"/>
          <w:szCs w:val="29"/>
          <w:rtl/>
          <w:lang w:bidi="fa-IR"/>
        </w:rPr>
        <w:t>» نام گذاشت، سپس بعد از او حافظ ابن جوزی متوفای سال 597</w:t>
      </w:r>
      <w:r w:rsidR="00E06A92">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کتابی به نام الموضوعات تألیف کرد و سپس بعد از او صاغانی لغوی متوفای سال 650</w:t>
      </w:r>
      <w:r w:rsidR="00E06A92">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دو رساله در این مورد به رشته تحریر درآورد، و بعد از او سیوطی متوفای 910</w:t>
      </w:r>
      <w:r w:rsidR="00E06A92">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در این مورد کتاب‌هایی نوشت به نامهای </w:t>
      </w:r>
      <w:r w:rsidR="00E06A92">
        <w:rPr>
          <w:rFonts w:ascii="Lotus Linotype" w:hAnsi="Lotus Linotype" w:cs="Lotus Linotype" w:hint="cs"/>
          <w:sz w:val="29"/>
          <w:szCs w:val="29"/>
          <w:rtl/>
          <w:lang w:bidi="fa-IR"/>
        </w:rPr>
        <w:t>(النکت البدیعات، والوجیز، و</w:t>
      </w:r>
      <w:r w:rsidRPr="00C13A01">
        <w:rPr>
          <w:rFonts w:ascii="Lotus Linotype" w:hAnsi="Lotus Linotype" w:cs="Lotus Linotype" w:hint="cs"/>
          <w:sz w:val="29"/>
          <w:szCs w:val="29"/>
          <w:rtl/>
          <w:lang w:bidi="fa-IR"/>
        </w:rPr>
        <w:t>اللال</w:t>
      </w:r>
      <w:r w:rsidR="0017748A">
        <w:rPr>
          <w:rFonts w:ascii="Lotus Linotype" w:hAnsi="Lotus Linotype" w:cs="Lotus Linotype" w:hint="cs"/>
          <w:sz w:val="29"/>
          <w:szCs w:val="29"/>
          <w:rtl/>
          <w:lang w:bidi="fa-IR"/>
        </w:rPr>
        <w:t>ئ</w:t>
      </w:r>
      <w:r w:rsidRPr="00C13A01">
        <w:rPr>
          <w:rFonts w:ascii="Lotus Linotype" w:hAnsi="Lotus Linotype" w:cs="Lotus Linotype" w:hint="cs"/>
          <w:sz w:val="29"/>
          <w:szCs w:val="29"/>
          <w:rtl/>
          <w:lang w:bidi="fa-IR"/>
        </w:rPr>
        <w:t xml:space="preserve"> المصنوع</w:t>
      </w:r>
      <w:r w:rsidRPr="00C13A01">
        <w:rPr>
          <w:rFonts w:ascii="Lotus Linotype" w:hAnsi="Lotus Linotype" w:cs="Lotus Linotype" w:hint="cs"/>
          <w:sz w:val="29"/>
          <w:szCs w:val="29"/>
          <w:rtl/>
        </w:rPr>
        <w:t>ة،</w:t>
      </w:r>
      <w:r w:rsidR="00E06A92">
        <w:rPr>
          <w:rFonts w:ascii="Lotus Linotype" w:hAnsi="Lotus Linotype" w:cs="Lotus Linotype" w:hint="cs"/>
          <w:sz w:val="29"/>
          <w:szCs w:val="29"/>
          <w:rtl/>
          <w:lang w:bidi="fa-IR"/>
        </w:rPr>
        <w:t xml:space="preserve"> و</w:t>
      </w:r>
      <w:r w:rsidRPr="00C13A01">
        <w:rPr>
          <w:rFonts w:ascii="Lotus Linotype" w:hAnsi="Lotus Linotype" w:cs="Lotus Linotype" w:hint="cs"/>
          <w:sz w:val="29"/>
          <w:szCs w:val="29"/>
          <w:rtl/>
          <w:lang w:bidi="fa-IR"/>
        </w:rPr>
        <w:t>التعقبات</w:t>
      </w:r>
      <w:r w:rsidRPr="00C13A01">
        <w:rPr>
          <w:rFonts w:ascii="Times New Roman" w:hAnsi="Times New Roman" w:cs="B Lotus" w:hint="cs"/>
          <w:sz w:val="29"/>
          <w:szCs w:val="29"/>
          <w:rtl/>
          <w:lang w:bidi="fa-IR"/>
        </w:rPr>
        <w:t>) سپس محمد</w:t>
      </w:r>
      <w:r w:rsidR="00E06A9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یوسف</w:t>
      </w:r>
      <w:r w:rsidR="00E06A9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علی شامی صاحب السیره متوفای سال 942</w:t>
      </w:r>
      <w:r w:rsidR="00E06A92">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کتابی به نام الفوائد المجموعه فی بیان الاحادیث الموضوعه تألیف کرد، و سپس علی</w:t>
      </w:r>
      <w:r w:rsidR="00E06A9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محمد</w:t>
      </w:r>
      <w:r w:rsidR="00E06A9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عراق متوفای سال 963</w:t>
      </w:r>
      <w:r w:rsidR="008001DB">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در این مورد کتابی به نام </w:t>
      </w:r>
      <w:r w:rsidR="00CE4574" w:rsidRPr="00CE4574">
        <w:rPr>
          <w:rFonts w:ascii="Lotus Linotype" w:hAnsi="Lotus Linotype" w:cs="Lotus Linotype"/>
          <w:sz w:val="29"/>
          <w:szCs w:val="29"/>
          <w:rtl/>
          <w:lang w:bidi="fa-IR"/>
        </w:rPr>
        <w:t>(</w:t>
      </w:r>
      <w:r w:rsidRPr="00CE4574">
        <w:rPr>
          <w:rFonts w:ascii="Lotus Linotype" w:hAnsi="Lotus Linotype" w:cs="Lotus Linotype"/>
          <w:sz w:val="29"/>
          <w:szCs w:val="29"/>
          <w:rtl/>
          <w:lang w:bidi="fa-IR"/>
        </w:rPr>
        <w:t>تنزیه الشریع</w:t>
      </w:r>
      <w:r w:rsidR="00CE4574" w:rsidRPr="00CE4574">
        <w:rPr>
          <w:rFonts w:ascii="Lotus Linotype" w:hAnsi="Lotus Linotype" w:cs="Lotus Linotype"/>
          <w:sz w:val="29"/>
          <w:szCs w:val="29"/>
          <w:rtl/>
          <w:lang w:bidi="fa-IR"/>
        </w:rPr>
        <w:t>ة</w:t>
      </w:r>
      <w:r w:rsidRPr="00CE4574">
        <w:rPr>
          <w:rFonts w:ascii="Lotus Linotype" w:hAnsi="Lotus Linotype" w:cs="Lotus Linotype"/>
          <w:sz w:val="29"/>
          <w:szCs w:val="29"/>
          <w:rtl/>
          <w:lang w:bidi="fa-IR"/>
        </w:rPr>
        <w:t xml:space="preserve"> المرفوع</w:t>
      </w:r>
      <w:r w:rsidR="00CE4574" w:rsidRPr="00CE4574">
        <w:rPr>
          <w:rFonts w:ascii="Lotus Linotype" w:hAnsi="Lotus Linotype" w:cs="Lotus Linotype"/>
          <w:sz w:val="29"/>
          <w:szCs w:val="29"/>
          <w:rtl/>
          <w:lang w:bidi="fa-IR"/>
        </w:rPr>
        <w:t>ة</w:t>
      </w:r>
      <w:r w:rsidR="00CE4574">
        <w:rPr>
          <w:rFonts w:ascii="Lotus Linotype" w:hAnsi="Lotus Linotype" w:cs="Lotus Linotype"/>
          <w:sz w:val="29"/>
          <w:szCs w:val="29"/>
          <w:rtl/>
          <w:lang w:bidi="fa-IR"/>
        </w:rPr>
        <w:t xml:space="preserve"> عن ال</w:t>
      </w:r>
      <w:r w:rsidR="00CE4574">
        <w:rPr>
          <w:rFonts w:ascii="Lotus Linotype" w:hAnsi="Lotus Linotype" w:cs="Lotus Linotype" w:hint="cs"/>
          <w:sz w:val="29"/>
          <w:szCs w:val="29"/>
          <w:rtl/>
          <w:lang w:bidi="fa-IR"/>
        </w:rPr>
        <w:t>أ</w:t>
      </w:r>
      <w:r w:rsidRPr="00CE4574">
        <w:rPr>
          <w:rFonts w:ascii="Lotus Linotype" w:hAnsi="Lotus Linotype" w:cs="Lotus Linotype"/>
          <w:sz w:val="29"/>
          <w:szCs w:val="29"/>
          <w:rtl/>
          <w:lang w:bidi="fa-IR"/>
        </w:rPr>
        <w:t>خبار الشنیع</w:t>
      </w:r>
      <w:r w:rsidR="00CE4574" w:rsidRPr="00CE4574">
        <w:rPr>
          <w:rFonts w:ascii="Lotus Linotype" w:hAnsi="Lotus Linotype" w:cs="Lotus Linotype"/>
          <w:sz w:val="29"/>
          <w:szCs w:val="29"/>
          <w:rtl/>
          <w:lang w:bidi="fa-IR"/>
        </w:rPr>
        <w:t>ة</w:t>
      </w:r>
      <w:r w:rsidRPr="00CE4574">
        <w:rPr>
          <w:rFonts w:ascii="Lotus Linotype" w:hAnsi="Lotus Linotype" w:cs="Lotus Linotype"/>
          <w:sz w:val="29"/>
          <w:szCs w:val="29"/>
          <w:rtl/>
          <w:lang w:bidi="fa-IR"/>
        </w:rPr>
        <w:t xml:space="preserve"> الموضوع</w:t>
      </w:r>
      <w:r w:rsidR="00CE4574" w:rsidRPr="00CE4574">
        <w:rPr>
          <w:rFonts w:ascii="Lotus Linotype" w:hAnsi="Lotus Linotype" w:cs="Lotus Linotype"/>
          <w:sz w:val="29"/>
          <w:szCs w:val="29"/>
          <w:rtl/>
          <w:lang w:bidi="fa-IR"/>
        </w:rPr>
        <w:t>ة</w:t>
      </w:r>
      <w:r w:rsidRPr="00CE4574">
        <w:rPr>
          <w:rFonts w:ascii="Lotus Linotype" w:hAnsi="Lotus Linotype" w:cs="Lotus Linotype"/>
          <w:sz w:val="29"/>
          <w:szCs w:val="29"/>
          <w:rtl/>
          <w:lang w:bidi="fa-IR"/>
        </w:rPr>
        <w:t>)</w:t>
      </w:r>
      <w:r w:rsidRPr="00C13A01">
        <w:rPr>
          <w:rFonts w:ascii="Times New Roman" w:hAnsi="Times New Roman" w:cs="B Lotus" w:hint="cs"/>
          <w:sz w:val="29"/>
          <w:szCs w:val="29"/>
          <w:rtl/>
          <w:lang w:bidi="fa-IR"/>
        </w:rPr>
        <w:t xml:space="preserve"> تألیف کرد. و بعد از او محمد</w:t>
      </w:r>
      <w:r w:rsidR="008001DB">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طاهر هندی متوفای 986</w:t>
      </w:r>
      <w:r w:rsidR="008001DB">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w:t>
      </w:r>
      <w:r w:rsidRPr="00CE4574">
        <w:rPr>
          <w:rFonts w:ascii="Lotus Linotype" w:hAnsi="Lotus Linotype" w:cs="Lotus Linotype"/>
          <w:sz w:val="29"/>
          <w:szCs w:val="29"/>
          <w:rtl/>
          <w:lang w:bidi="fa-IR"/>
        </w:rPr>
        <w:t>تذکر</w:t>
      </w:r>
      <w:r w:rsidR="00CE4574">
        <w:rPr>
          <w:rFonts w:ascii="Lotus Linotype" w:hAnsi="Lotus Linotype" w:cs="Lotus Linotype" w:hint="cs"/>
          <w:sz w:val="29"/>
          <w:szCs w:val="29"/>
          <w:rtl/>
          <w:lang w:bidi="fa-IR"/>
        </w:rPr>
        <w:t>ة</w:t>
      </w:r>
      <w:r w:rsidRPr="00CE4574">
        <w:rPr>
          <w:rFonts w:ascii="Lotus Linotype" w:hAnsi="Lotus Linotype" w:cs="Lotus Linotype"/>
          <w:sz w:val="29"/>
          <w:szCs w:val="29"/>
          <w:rtl/>
          <w:lang w:bidi="fa-IR"/>
        </w:rPr>
        <w:t xml:space="preserve"> الموضوعات</w:t>
      </w:r>
      <w:r w:rsidRPr="00C13A01">
        <w:rPr>
          <w:rFonts w:ascii="Times New Roman" w:hAnsi="Times New Roman" w:cs="B Lotus" w:hint="cs"/>
          <w:sz w:val="29"/>
          <w:szCs w:val="29"/>
          <w:rtl/>
          <w:lang w:bidi="fa-IR"/>
        </w:rPr>
        <w:t xml:space="preserve"> را نوشت، سپس ملاعلی قاری متوفای سال 1014</w:t>
      </w:r>
      <w:r w:rsidR="008001DB">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کتاب </w:t>
      </w:r>
      <w:r w:rsidRPr="00CE4574">
        <w:rPr>
          <w:rFonts w:ascii="Lotus Linotype" w:hAnsi="Lotus Linotype" w:cs="Lotus Linotype"/>
          <w:sz w:val="29"/>
          <w:szCs w:val="29"/>
          <w:rtl/>
          <w:lang w:bidi="fa-IR"/>
        </w:rPr>
        <w:t>تذکر</w:t>
      </w:r>
      <w:r w:rsidR="00CE4574">
        <w:rPr>
          <w:rFonts w:ascii="Lotus Linotype" w:hAnsi="Lotus Linotype" w:cs="Lotus Linotype" w:hint="cs"/>
          <w:sz w:val="29"/>
          <w:szCs w:val="29"/>
          <w:rtl/>
          <w:lang w:bidi="fa-IR"/>
        </w:rPr>
        <w:t>ة</w:t>
      </w:r>
      <w:r w:rsidRPr="00CE4574">
        <w:rPr>
          <w:rFonts w:ascii="Lotus Linotype" w:hAnsi="Lotus Linotype" w:cs="Lotus Linotype"/>
          <w:sz w:val="29"/>
          <w:szCs w:val="29"/>
          <w:rtl/>
          <w:lang w:bidi="fa-IR"/>
        </w:rPr>
        <w:t xml:space="preserve"> الموضوعات</w:t>
      </w:r>
      <w:r w:rsidRPr="00C13A01">
        <w:rPr>
          <w:rFonts w:ascii="Times New Roman" w:hAnsi="Times New Roman" w:cs="B Lotus" w:hint="cs"/>
          <w:sz w:val="29"/>
          <w:szCs w:val="29"/>
          <w:rtl/>
          <w:lang w:bidi="fa-IR"/>
        </w:rPr>
        <w:t xml:space="preserve"> را تألیف کرد.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بعد از او شیخ سفارینی حنبلی متوفای سال 1188</w:t>
      </w:r>
      <w:r w:rsidR="008001DB">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کتاب الدرر المصنوعات فی الاحادیث الموضوعات را تألیف کرد و بعد از او قاضی شوکانی متوفای سال 1250</w:t>
      </w:r>
      <w:r w:rsidR="008001DB">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کتابی به نام </w:t>
      </w:r>
      <w:r w:rsidRPr="00CE4574">
        <w:rPr>
          <w:rFonts w:ascii="Lotus Linotype" w:hAnsi="Lotus Linotype" w:cs="Lotus Linotype"/>
          <w:sz w:val="29"/>
          <w:szCs w:val="29"/>
          <w:rtl/>
          <w:lang w:bidi="fa-IR"/>
        </w:rPr>
        <w:t>الفوائد المجموع</w:t>
      </w:r>
      <w:r w:rsidR="00CE4574" w:rsidRPr="00CE4574">
        <w:rPr>
          <w:rFonts w:ascii="Lotus Linotype" w:hAnsi="Lotus Linotype" w:cs="Lotus Linotype"/>
          <w:sz w:val="29"/>
          <w:szCs w:val="29"/>
          <w:rtl/>
          <w:lang w:bidi="fa-IR"/>
        </w:rPr>
        <w:t>ة فی الاحادیث الموضوعة</w:t>
      </w:r>
      <w:r w:rsidRPr="00C13A01">
        <w:rPr>
          <w:rFonts w:ascii="Times New Roman" w:hAnsi="Times New Roman" w:cs="B Lotus" w:hint="cs"/>
          <w:sz w:val="29"/>
          <w:szCs w:val="29"/>
          <w:rtl/>
          <w:lang w:bidi="fa-IR"/>
        </w:rPr>
        <w:t xml:space="preserve"> نوشت و ابی المحاسن محمد</w:t>
      </w:r>
      <w:r w:rsidR="00CE457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خلیل متوفای 1305</w:t>
      </w:r>
      <w:r w:rsidR="008001DB">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کتابی به نام </w:t>
      </w:r>
      <w:r w:rsidRPr="00CE4574">
        <w:rPr>
          <w:rFonts w:ascii="Lotus Linotype" w:hAnsi="Lotus Linotype" w:cs="Lotus Linotype"/>
          <w:sz w:val="29"/>
          <w:szCs w:val="29"/>
          <w:rtl/>
          <w:lang w:bidi="fa-IR"/>
        </w:rPr>
        <w:t>«اللؤلؤ الموضوع فیما</w:t>
      </w:r>
      <w:r w:rsidR="00CE4574" w:rsidRPr="00CE4574">
        <w:rPr>
          <w:rFonts w:ascii="Lotus Linotype" w:hAnsi="Lotus Linotype" w:cs="Lotus Linotype"/>
          <w:sz w:val="29"/>
          <w:szCs w:val="29"/>
          <w:rtl/>
          <w:lang w:bidi="fa-IR"/>
        </w:rPr>
        <w:t xml:space="preserve"> </w:t>
      </w:r>
      <w:r w:rsidRPr="00CE4574">
        <w:rPr>
          <w:rFonts w:ascii="Lotus Linotype" w:hAnsi="Lotus Linotype" w:cs="Lotus Linotype"/>
          <w:sz w:val="29"/>
          <w:szCs w:val="29"/>
          <w:rtl/>
          <w:lang w:bidi="fa-IR"/>
        </w:rPr>
        <w:t>قیل لا</w:t>
      </w:r>
      <w:r w:rsidR="00CE4574" w:rsidRPr="00CE4574">
        <w:rPr>
          <w:rFonts w:ascii="Lotus Linotype" w:hAnsi="Lotus Linotype" w:cs="Lotus Linotype"/>
          <w:sz w:val="29"/>
          <w:szCs w:val="29"/>
          <w:rtl/>
          <w:lang w:bidi="fa-IR"/>
        </w:rPr>
        <w:t xml:space="preserve"> أ</w:t>
      </w:r>
      <w:r w:rsidRPr="00CE4574">
        <w:rPr>
          <w:rFonts w:ascii="Lotus Linotype" w:hAnsi="Lotus Linotype" w:cs="Lotus Linotype"/>
          <w:sz w:val="29"/>
          <w:szCs w:val="29"/>
          <w:rtl/>
          <w:lang w:bidi="fa-IR"/>
        </w:rPr>
        <w:t xml:space="preserve">صل له </w:t>
      </w:r>
      <w:r w:rsidR="00CE4574" w:rsidRPr="00CE4574">
        <w:rPr>
          <w:rFonts w:ascii="Lotus Linotype" w:hAnsi="Lotus Linotype" w:cs="Lotus Linotype"/>
          <w:sz w:val="29"/>
          <w:szCs w:val="29"/>
          <w:rtl/>
          <w:lang w:bidi="fa-IR"/>
        </w:rPr>
        <w:t>أ</w:t>
      </w:r>
      <w:r w:rsidRPr="00CE4574">
        <w:rPr>
          <w:rFonts w:ascii="Lotus Linotype" w:hAnsi="Lotus Linotype" w:cs="Lotus Linotype"/>
          <w:sz w:val="29"/>
          <w:szCs w:val="29"/>
          <w:rtl/>
          <w:lang w:bidi="fa-IR"/>
        </w:rPr>
        <w:t>و ب</w:t>
      </w:r>
      <w:r w:rsidR="00CE4574" w:rsidRPr="00CE4574">
        <w:rPr>
          <w:rFonts w:ascii="Lotus Linotype" w:hAnsi="Lotus Linotype" w:cs="Lotus Linotype"/>
          <w:sz w:val="29"/>
          <w:szCs w:val="29"/>
          <w:rtl/>
          <w:lang w:bidi="fa-IR"/>
        </w:rPr>
        <w:t>أ</w:t>
      </w:r>
      <w:r w:rsidRPr="00CE4574">
        <w:rPr>
          <w:rFonts w:ascii="Lotus Linotype" w:hAnsi="Lotus Linotype" w:cs="Lotus Linotype"/>
          <w:sz w:val="29"/>
          <w:szCs w:val="29"/>
          <w:rtl/>
          <w:lang w:bidi="fa-IR"/>
        </w:rPr>
        <w:t>صله موضوع»</w:t>
      </w:r>
      <w:r w:rsidRPr="00C13A01">
        <w:rPr>
          <w:rFonts w:ascii="Times New Roman" w:hAnsi="Times New Roman" w:cs="B Lotus" w:hint="cs"/>
          <w:sz w:val="29"/>
          <w:szCs w:val="29"/>
          <w:rtl/>
          <w:lang w:bidi="fa-IR"/>
        </w:rPr>
        <w:t xml:space="preserve"> نوشت. و محمد</w:t>
      </w:r>
      <w:r w:rsidR="00CE457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البشیر ظافر ازهری متوفای 1325</w:t>
      </w:r>
      <w:r w:rsidR="008001DB">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کتابی دارد به نام </w:t>
      </w:r>
      <w:r w:rsidRPr="00CE4574">
        <w:rPr>
          <w:rFonts w:ascii="Lotus Linotype" w:hAnsi="Lotus Linotype" w:cs="Lotus Linotype"/>
          <w:sz w:val="29"/>
          <w:szCs w:val="29"/>
          <w:rtl/>
          <w:lang w:bidi="fa-IR"/>
        </w:rPr>
        <w:t>«تحذیر المسلمین من الاحادیث الموضوع</w:t>
      </w:r>
      <w:r w:rsidR="00CE4574" w:rsidRPr="00CE4574">
        <w:rPr>
          <w:rFonts w:ascii="Lotus Linotype" w:hAnsi="Lotus Linotype" w:cs="Lotus Linotype"/>
          <w:sz w:val="29"/>
          <w:szCs w:val="29"/>
          <w:rtl/>
          <w:lang w:bidi="fa-IR"/>
        </w:rPr>
        <w:t>ة</w:t>
      </w:r>
      <w:r w:rsidRPr="00CE4574">
        <w:rPr>
          <w:rFonts w:ascii="Lotus Linotype" w:hAnsi="Lotus Linotype" w:cs="Lotus Linotype"/>
          <w:sz w:val="29"/>
          <w:szCs w:val="29"/>
          <w:rtl/>
          <w:lang w:bidi="fa-IR"/>
        </w:rPr>
        <w:t xml:space="preserve"> علی سید</w:t>
      </w:r>
      <w:r w:rsidR="00CE4574" w:rsidRPr="00CE4574">
        <w:rPr>
          <w:rFonts w:ascii="Lotus Linotype" w:hAnsi="Lotus Linotype" w:cs="Lotus Linotype"/>
          <w:sz w:val="29"/>
          <w:szCs w:val="29"/>
          <w:rtl/>
          <w:lang w:bidi="fa-IR"/>
        </w:rPr>
        <w:t xml:space="preserve"> </w:t>
      </w:r>
      <w:r w:rsidRPr="00CE4574">
        <w:rPr>
          <w:rFonts w:ascii="Lotus Linotype" w:hAnsi="Lotus Linotype" w:cs="Lotus Linotype"/>
          <w:sz w:val="29"/>
          <w:szCs w:val="29"/>
          <w:rtl/>
          <w:lang w:bidi="fa-IR"/>
        </w:rPr>
        <w:t>المرسلین»</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 و همچنين کتا‌ب‌هایی وجود دارد که احادیث موضوع و دروغین در آن جمع‌آوری شده‌ است مثل كتاب </w:t>
      </w:r>
      <w:r w:rsidRPr="00CE4574">
        <w:rPr>
          <w:rFonts w:ascii="Lotus Linotype" w:hAnsi="Lotus Linotype" w:cs="Lotus Linotype"/>
          <w:sz w:val="29"/>
          <w:szCs w:val="29"/>
          <w:rtl/>
          <w:lang w:bidi="fa-IR"/>
        </w:rPr>
        <w:t>«التذکر</w:t>
      </w:r>
      <w:r w:rsidR="00CE4574">
        <w:rPr>
          <w:rFonts w:ascii="Lotus Linotype" w:hAnsi="Lotus Linotype" w:cs="Lotus Linotype" w:hint="cs"/>
          <w:sz w:val="29"/>
          <w:szCs w:val="29"/>
          <w:rtl/>
          <w:lang w:bidi="fa-IR"/>
        </w:rPr>
        <w:t>ة</w:t>
      </w:r>
      <w:r w:rsidRPr="00CE4574">
        <w:rPr>
          <w:rFonts w:ascii="Lotus Linotype" w:hAnsi="Lotus Linotype" w:cs="Lotus Linotype"/>
          <w:sz w:val="29"/>
          <w:szCs w:val="29"/>
          <w:rtl/>
          <w:lang w:bidi="fa-IR"/>
        </w:rPr>
        <w:t>»</w:t>
      </w:r>
      <w:r w:rsidRPr="00C13A01">
        <w:rPr>
          <w:rFonts w:ascii="Times New Roman" w:hAnsi="Times New Roman" w:cs="B Lotus" w:hint="cs"/>
          <w:sz w:val="29"/>
          <w:szCs w:val="29"/>
          <w:rtl/>
          <w:lang w:bidi="fa-IR"/>
        </w:rPr>
        <w:t xml:space="preserve"> تأليف مقدسی، و كتاب </w:t>
      </w:r>
      <w:r w:rsidRPr="00CE4574">
        <w:rPr>
          <w:rFonts w:ascii="Lotus Linotype" w:hAnsi="Lotus Linotype" w:cs="Lotus Linotype"/>
          <w:sz w:val="29"/>
          <w:szCs w:val="29"/>
          <w:rtl/>
          <w:lang w:bidi="fa-IR"/>
        </w:rPr>
        <w:t>المغنی عن الحفظ والکتاب</w:t>
      </w:r>
      <w:r w:rsidRPr="00C13A01">
        <w:rPr>
          <w:rFonts w:ascii="Times New Roman" w:hAnsi="Times New Roman" w:cs="B Lotus" w:hint="cs"/>
          <w:sz w:val="29"/>
          <w:szCs w:val="29"/>
          <w:rtl/>
          <w:lang w:bidi="fa-IR"/>
        </w:rPr>
        <w:t xml:space="preserve"> تأليف عمر</w:t>
      </w:r>
      <w:r w:rsidR="00CE457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بدر موصلی متوفای 543</w:t>
      </w:r>
      <w:r w:rsidR="00CE4574">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و همچنین او کتابی دارد به نام </w:t>
      </w:r>
      <w:r w:rsidRPr="00CE4574">
        <w:rPr>
          <w:rFonts w:ascii="Lotus Linotype" w:hAnsi="Lotus Linotype" w:cs="Lotus Linotype"/>
          <w:sz w:val="29"/>
          <w:szCs w:val="29"/>
          <w:rtl/>
          <w:lang w:bidi="fa-IR"/>
        </w:rPr>
        <w:t>«العقید</w:t>
      </w:r>
      <w:r w:rsidR="00CE4574">
        <w:rPr>
          <w:rFonts w:ascii="Lotus Linotype" w:hAnsi="Lotus Linotype" w:cs="Lotus Linotype" w:hint="cs"/>
          <w:sz w:val="29"/>
          <w:szCs w:val="29"/>
          <w:rtl/>
          <w:lang w:bidi="fa-IR"/>
        </w:rPr>
        <w:t>ة</w:t>
      </w:r>
      <w:r w:rsidR="00CE4574" w:rsidRPr="00CE4574">
        <w:rPr>
          <w:rFonts w:ascii="Lotus Linotype" w:hAnsi="Lotus Linotype" w:cs="Lotus Linotype"/>
          <w:sz w:val="29"/>
          <w:szCs w:val="29"/>
          <w:rtl/>
          <w:lang w:bidi="fa-IR"/>
        </w:rPr>
        <w:t xml:space="preserve"> الصحیح</w:t>
      </w:r>
      <w:r w:rsidR="00CE4574">
        <w:rPr>
          <w:rFonts w:ascii="Lotus Linotype" w:hAnsi="Lotus Linotype" w:cs="Lotus Linotype" w:hint="cs"/>
          <w:sz w:val="29"/>
          <w:szCs w:val="29"/>
          <w:rtl/>
          <w:lang w:bidi="fa-IR"/>
        </w:rPr>
        <w:t>ة</w:t>
      </w:r>
      <w:r w:rsidR="00CE4574">
        <w:rPr>
          <w:rFonts w:ascii="Lotus Linotype" w:hAnsi="Lotus Linotype" w:cs="Lotus Linotype"/>
          <w:sz w:val="29"/>
          <w:szCs w:val="29"/>
          <w:rtl/>
          <w:lang w:bidi="fa-IR"/>
        </w:rPr>
        <w:t xml:space="preserve"> ف</w:t>
      </w:r>
      <w:r w:rsidR="00BB20AC">
        <w:rPr>
          <w:rFonts w:ascii="Lotus Linotype" w:hAnsi="Lotus Linotype" w:cs="Lotus Linotype" w:hint="cs"/>
          <w:sz w:val="29"/>
          <w:szCs w:val="29"/>
          <w:rtl/>
          <w:lang w:bidi="fa-IR"/>
        </w:rPr>
        <w:t>ي</w:t>
      </w:r>
      <w:r w:rsidR="00CE4574">
        <w:rPr>
          <w:rFonts w:ascii="Lotus Linotype" w:hAnsi="Lotus Linotype" w:cs="Lotus Linotype"/>
          <w:sz w:val="29"/>
          <w:szCs w:val="29"/>
          <w:rtl/>
          <w:lang w:bidi="fa-IR"/>
        </w:rPr>
        <w:t xml:space="preserve"> الموضوعات الص</w:t>
      </w:r>
      <w:r w:rsidR="00CE4574">
        <w:rPr>
          <w:rFonts w:ascii="Lotus Linotype" w:hAnsi="Lotus Linotype" w:cs="Lotus Linotype" w:hint="cs"/>
          <w:sz w:val="29"/>
          <w:szCs w:val="29"/>
          <w:rtl/>
          <w:lang w:bidi="fa-IR"/>
        </w:rPr>
        <w:t>ري</w:t>
      </w:r>
      <w:r w:rsidR="00CE4574" w:rsidRPr="00CE4574">
        <w:rPr>
          <w:rFonts w:ascii="Lotus Linotype" w:hAnsi="Lotus Linotype" w:cs="Lotus Linotype"/>
          <w:sz w:val="29"/>
          <w:szCs w:val="29"/>
          <w:rtl/>
          <w:lang w:bidi="fa-IR"/>
        </w:rPr>
        <w:t>ح</w:t>
      </w:r>
      <w:r w:rsidR="00CE4574">
        <w:rPr>
          <w:rFonts w:ascii="Lotus Linotype" w:hAnsi="Lotus Linotype" w:cs="Lotus Linotype" w:hint="cs"/>
          <w:sz w:val="29"/>
          <w:szCs w:val="29"/>
          <w:rtl/>
          <w:lang w:bidi="fa-IR"/>
        </w:rPr>
        <w:t>ة</w:t>
      </w:r>
      <w:r w:rsidR="00CE4574" w:rsidRPr="00CE4574">
        <w:rPr>
          <w:rFonts w:ascii="Lotus Linotype" w:hAnsi="Lotus Linotype" w:cs="Lotus Linotype"/>
          <w:sz w:val="29"/>
          <w:szCs w:val="29"/>
          <w:rtl/>
          <w:lang w:bidi="fa-IR"/>
        </w:rPr>
        <w:t>»</w:t>
      </w:r>
      <w:r w:rsidR="00CE4574">
        <w:rPr>
          <w:rFonts w:ascii="Times New Roman" w:hAnsi="Times New Roman" w:cs="B Lotus" w:hint="cs"/>
          <w:sz w:val="29"/>
          <w:szCs w:val="29"/>
          <w:rtl/>
          <w:lang w:bidi="fa-IR"/>
        </w:rPr>
        <w:t>.</w:t>
      </w:r>
    </w:p>
    <w:p w:rsidR="00FD68DE" w:rsidRPr="005928BF" w:rsidRDefault="00FD68DE" w:rsidP="00256ABB">
      <w:pPr>
        <w:pStyle w:val="StyleComplexBLotus12ptJustifiedFirstline05cmCharCharChar3CharCharChar"/>
        <w:widowControl w:val="0"/>
        <w:spacing w:line="218" w:lineRule="auto"/>
        <w:ind w:firstLine="285"/>
        <w:rPr>
          <w:rFonts w:ascii="Times New Roman" w:hAnsi="Times New Roman" w:cs="B Lotus" w:hint="cs"/>
          <w:spacing w:val="-4"/>
          <w:sz w:val="29"/>
          <w:szCs w:val="29"/>
          <w:rtl/>
          <w:lang w:bidi="fa-IR"/>
        </w:rPr>
      </w:pPr>
      <w:r w:rsidRPr="005928BF">
        <w:rPr>
          <w:rFonts w:ascii="Times New Roman" w:hAnsi="Times New Roman" w:cs="B Lotus" w:hint="cs"/>
          <w:spacing w:val="-4"/>
          <w:sz w:val="29"/>
          <w:szCs w:val="29"/>
          <w:rtl/>
          <w:lang w:bidi="fa-IR"/>
        </w:rPr>
        <w:t>و کتاب‌‌های وجود دارد که در آن احادیث موضوع زیاد بیان شده‌اند از آن جمله می‌توان به تخریج احادیث الاحیاء تأليف عراقی و مختصر آن</w:t>
      </w:r>
      <w:r w:rsidR="00CE4574" w:rsidRPr="005928BF">
        <w:rPr>
          <w:rFonts w:ascii="Times New Roman" w:hAnsi="Times New Roman" w:cs="B Lotus" w:hint="cs"/>
          <w:spacing w:val="-4"/>
          <w:sz w:val="29"/>
          <w:szCs w:val="29"/>
          <w:rtl/>
          <w:lang w:bidi="fa-IR"/>
        </w:rPr>
        <w:t xml:space="preserve"> از صاحب قاموس و </w:t>
      </w:r>
      <w:r w:rsidR="00CE4574" w:rsidRPr="005928BF">
        <w:rPr>
          <w:rFonts w:ascii="Lotus Linotype" w:hAnsi="Lotus Linotype" w:cs="Lotus Linotype"/>
          <w:spacing w:val="-4"/>
          <w:sz w:val="29"/>
          <w:szCs w:val="29"/>
          <w:rtl/>
          <w:lang w:bidi="fa-IR"/>
        </w:rPr>
        <w:t>«المقاصد الحسنة</w:t>
      </w:r>
      <w:r w:rsidRPr="005928BF">
        <w:rPr>
          <w:rFonts w:ascii="Lotus Linotype" w:hAnsi="Lotus Linotype" w:cs="Lotus Linotype"/>
          <w:spacing w:val="-4"/>
          <w:sz w:val="29"/>
          <w:szCs w:val="29"/>
          <w:rtl/>
          <w:lang w:bidi="fa-IR"/>
        </w:rPr>
        <w:t xml:space="preserve"> ف</w:t>
      </w:r>
      <w:r w:rsidR="00CE4574" w:rsidRPr="005928BF">
        <w:rPr>
          <w:rFonts w:ascii="Lotus Linotype" w:hAnsi="Lotus Linotype" w:cs="Lotus Linotype" w:hint="cs"/>
          <w:spacing w:val="-4"/>
          <w:sz w:val="29"/>
          <w:szCs w:val="29"/>
          <w:rtl/>
          <w:lang w:bidi="fa-IR"/>
        </w:rPr>
        <w:t>ي</w:t>
      </w:r>
      <w:r w:rsidRPr="005928BF">
        <w:rPr>
          <w:rFonts w:ascii="Lotus Linotype" w:hAnsi="Lotus Linotype" w:cs="Lotus Linotype"/>
          <w:spacing w:val="-4"/>
          <w:sz w:val="29"/>
          <w:szCs w:val="29"/>
          <w:rtl/>
          <w:lang w:bidi="fa-IR"/>
        </w:rPr>
        <w:t xml:space="preserve"> ال</w:t>
      </w:r>
      <w:r w:rsidR="005928BF">
        <w:rPr>
          <w:rFonts w:ascii="Lotus Linotype" w:hAnsi="Lotus Linotype" w:cs="Lotus Linotype" w:hint="cs"/>
          <w:spacing w:val="-4"/>
          <w:sz w:val="29"/>
          <w:szCs w:val="29"/>
          <w:rtl/>
          <w:lang w:bidi="fa-IR"/>
        </w:rPr>
        <w:t>أ</w:t>
      </w:r>
      <w:r w:rsidRPr="005928BF">
        <w:rPr>
          <w:rFonts w:ascii="Lotus Linotype" w:hAnsi="Lotus Linotype" w:cs="Lotus Linotype"/>
          <w:spacing w:val="-4"/>
          <w:sz w:val="29"/>
          <w:szCs w:val="29"/>
          <w:rtl/>
          <w:lang w:bidi="fa-IR"/>
        </w:rPr>
        <w:t>حادیث الدائر</w:t>
      </w:r>
      <w:r w:rsidR="00CE4574" w:rsidRPr="005928BF">
        <w:rPr>
          <w:rFonts w:ascii="Lotus Linotype" w:hAnsi="Lotus Linotype" w:cs="Lotus Linotype"/>
          <w:spacing w:val="-4"/>
          <w:sz w:val="29"/>
          <w:szCs w:val="29"/>
          <w:rtl/>
          <w:lang w:bidi="fa-IR"/>
        </w:rPr>
        <w:t>ة</w:t>
      </w:r>
      <w:r w:rsidRPr="005928BF">
        <w:rPr>
          <w:rFonts w:ascii="Lotus Linotype" w:hAnsi="Lotus Linotype" w:cs="Lotus Linotype"/>
          <w:spacing w:val="-4"/>
          <w:sz w:val="29"/>
          <w:szCs w:val="29"/>
          <w:rtl/>
          <w:lang w:bidi="fa-IR"/>
        </w:rPr>
        <w:t xml:space="preserve"> علی الأسنة</w:t>
      </w:r>
      <w:r w:rsidR="00CE4574" w:rsidRPr="005928BF">
        <w:rPr>
          <w:rFonts w:ascii="Lotus Linotype" w:hAnsi="Lotus Linotype" w:cs="Lotus Linotype"/>
          <w:spacing w:val="-4"/>
          <w:sz w:val="29"/>
          <w:szCs w:val="29"/>
          <w:rtl/>
          <w:lang w:bidi="fa-IR"/>
        </w:rPr>
        <w:t>»</w:t>
      </w:r>
      <w:r w:rsidRPr="005928BF">
        <w:rPr>
          <w:rFonts w:ascii="Times New Roman" w:hAnsi="Times New Roman" w:cs="B Lotus" w:hint="cs"/>
          <w:spacing w:val="-4"/>
          <w:sz w:val="29"/>
          <w:szCs w:val="29"/>
          <w:rtl/>
          <w:lang w:bidi="fa-IR"/>
        </w:rPr>
        <w:t xml:space="preserve"> تأليف سخاوی اشاره کرد. </w:t>
      </w:r>
    </w:p>
    <w:p w:rsidR="00FD68DE" w:rsidRPr="00C13A01" w:rsidRDefault="00FD68DE" w:rsidP="00256ABB">
      <w:pPr>
        <w:pStyle w:val="StyleComplexBLotus12ptJustifiedFirstline05cmCharCharChar3CharCharChar"/>
        <w:widowControl w:val="0"/>
        <w:spacing w:line="218"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حافظ ابن قیم رساله‌ای دارد به نام «المنار» که در آن بحث‌هایی در مورد حدیث موضوع و امثال آن بیان شده است. و در عصر حاضر علامه معاصر شیخ آلبانی </w:t>
      </w:r>
      <w:r w:rsidR="00572732" w:rsidRPr="0057273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کتاب بزرگی در چند جلد در این مورد تألیف کرده و آن را </w:t>
      </w:r>
      <w:r w:rsidRPr="00572732">
        <w:rPr>
          <w:rFonts w:ascii="Lotus Linotype" w:hAnsi="Lotus Linotype" w:cs="Lotus Linotype"/>
          <w:sz w:val="29"/>
          <w:szCs w:val="29"/>
          <w:rtl/>
          <w:lang w:bidi="fa-IR"/>
        </w:rPr>
        <w:t>«سلسل</w:t>
      </w:r>
      <w:r w:rsidR="00572732">
        <w:rPr>
          <w:rFonts w:ascii="Lotus Linotype" w:hAnsi="Lotus Linotype" w:cs="Lotus Linotype" w:hint="cs"/>
          <w:sz w:val="29"/>
          <w:szCs w:val="29"/>
          <w:rtl/>
          <w:lang w:bidi="fa-IR"/>
        </w:rPr>
        <w:t>ة</w:t>
      </w:r>
      <w:r w:rsidRPr="00572732">
        <w:rPr>
          <w:rFonts w:ascii="Lotus Linotype" w:hAnsi="Lotus Linotype" w:cs="Lotus Linotype"/>
          <w:sz w:val="29"/>
          <w:szCs w:val="29"/>
          <w:rtl/>
          <w:lang w:bidi="fa-IR"/>
        </w:rPr>
        <w:t xml:space="preserve"> ال</w:t>
      </w:r>
      <w:r w:rsidR="003E3A51">
        <w:rPr>
          <w:rFonts w:ascii="Lotus Linotype" w:hAnsi="Lotus Linotype" w:cs="Lotus Linotype" w:hint="cs"/>
          <w:sz w:val="29"/>
          <w:szCs w:val="29"/>
          <w:rtl/>
          <w:lang w:bidi="fa-IR"/>
        </w:rPr>
        <w:t>أ</w:t>
      </w:r>
      <w:r w:rsidRPr="00572732">
        <w:rPr>
          <w:rFonts w:ascii="Lotus Linotype" w:hAnsi="Lotus Linotype" w:cs="Lotus Linotype"/>
          <w:sz w:val="29"/>
          <w:szCs w:val="29"/>
          <w:rtl/>
          <w:lang w:bidi="fa-IR"/>
        </w:rPr>
        <w:t>حادیث الموضوع</w:t>
      </w:r>
      <w:r w:rsidRPr="00572732">
        <w:rPr>
          <w:rFonts w:ascii="Lotus Linotype" w:hAnsi="Lotus Linotype" w:cs="Lotus Linotype"/>
          <w:sz w:val="29"/>
          <w:szCs w:val="29"/>
          <w:rtl/>
        </w:rPr>
        <w:t>ة</w:t>
      </w:r>
      <w:r w:rsidRPr="00572732">
        <w:rPr>
          <w:rFonts w:ascii="Lotus Linotype" w:hAnsi="Lotus Linotype" w:cs="Lotus Linotype"/>
          <w:sz w:val="29"/>
          <w:szCs w:val="29"/>
          <w:rtl/>
          <w:lang w:bidi="fa-IR"/>
        </w:rPr>
        <w:t>» و «سلسل</w:t>
      </w:r>
      <w:r w:rsidR="00572732">
        <w:rPr>
          <w:rFonts w:ascii="Lotus Linotype" w:hAnsi="Lotus Linotype" w:cs="Lotus Linotype" w:hint="cs"/>
          <w:sz w:val="29"/>
          <w:szCs w:val="29"/>
          <w:rtl/>
          <w:lang w:bidi="fa-IR"/>
        </w:rPr>
        <w:t>ة</w:t>
      </w:r>
      <w:r w:rsidRPr="00572732">
        <w:rPr>
          <w:rFonts w:ascii="Lotus Linotype" w:hAnsi="Lotus Linotype" w:cs="Lotus Linotype"/>
          <w:sz w:val="29"/>
          <w:szCs w:val="29"/>
          <w:rtl/>
          <w:lang w:bidi="fa-IR"/>
        </w:rPr>
        <w:t xml:space="preserve"> ال</w:t>
      </w:r>
      <w:r w:rsidR="003E3A51">
        <w:rPr>
          <w:rFonts w:ascii="Lotus Linotype" w:hAnsi="Lotus Linotype" w:cs="Lotus Linotype" w:hint="cs"/>
          <w:sz w:val="29"/>
          <w:szCs w:val="29"/>
          <w:rtl/>
          <w:lang w:bidi="fa-IR"/>
        </w:rPr>
        <w:t>أ</w:t>
      </w:r>
      <w:r w:rsidRPr="00572732">
        <w:rPr>
          <w:rFonts w:ascii="Lotus Linotype" w:hAnsi="Lotus Linotype" w:cs="Lotus Linotype"/>
          <w:sz w:val="29"/>
          <w:szCs w:val="29"/>
          <w:rtl/>
          <w:lang w:bidi="fa-IR"/>
        </w:rPr>
        <w:t>حادیث الصحیحة»</w:t>
      </w:r>
      <w:r w:rsidRPr="00C13A01">
        <w:rPr>
          <w:rFonts w:ascii="Times New Roman" w:hAnsi="Times New Roman" w:cs="B Lotus" w:hint="cs"/>
          <w:sz w:val="29"/>
          <w:szCs w:val="29"/>
          <w:rtl/>
          <w:lang w:bidi="fa-IR"/>
        </w:rPr>
        <w:t xml:space="preserve"> نامیده است. </w:t>
      </w:r>
    </w:p>
    <w:p w:rsidR="00FD68DE" w:rsidRPr="00C13A01" w:rsidRDefault="00FD68DE" w:rsidP="00256ABB">
      <w:pPr>
        <w:pStyle w:val="StyleComplexBLotus12ptJustifiedFirstline05cmCharCharChar3CharCharChar"/>
        <w:widowControl w:val="0"/>
        <w:spacing w:line="218"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به خلاف کتا‌ب‌های حدیث شیعه که در معرض چنین تحقیقی قرار نگرفته‌اند، و در کنار احادیث صحیح</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احادیث موضوع و دروغین زیادی جای داده شده است و بلکه تا به امروز شیعیان کتاب مفصلی در شناخت احادیث موضوع تألیف نکرده‌اند با اینکه افرادی چون مغیره و ابی‌الخطاب احادیث زیادی ساخته و در ردیف احادیثی قرار داده‌اند که شیعیان ادعا می‌کنند که این احادیث را از اهل بیت فراگرفته‌اند ... و اگر کسی نگاهی کوتاه بر کتاب الکافی بیندازد ديگر نیازی به توضیح نیست ... و احادیث دروغین زیادی در آن به چشم می‌خورد همانند احادیثی که به دروغ به اهل بیت نسبت داده‌ می‌شود در مورد اینکه قرآن تحریف شده است یا احادیثی که می‌گوید ائمه</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علم غیب می‌دانند و یا به آنها وحی می‌شود و آنها می‌دانند که چه زمانی خواهند مرد ... و دیگر احادیث دروغینی که ذکر شده‌ است ... و از طرفی از شیعه باید پرسید که آیا کلینی صاحب کتاب الکافی از افراطی‌های کینه‌توز به شمار نمی‌رود، آیا مگر کلینی در کتابش نگفته است که امام صادق می‌گوید که قرآن تحریف شده است و در کتاب الحجه کافی فصلي قرار داده و دهها حدیث از زبان صادق روایت کرده که فلان آیه این طور نازل نشده بلکه این طور نازل شده است. </w:t>
      </w:r>
    </w:p>
    <w:p w:rsidR="00FD68DE" w:rsidRPr="00C13A01" w:rsidRDefault="00FD68DE" w:rsidP="00256ABB">
      <w:pPr>
        <w:pStyle w:val="StyleComplexBLotus12ptJustifiedFirstline05cmCharCharChar3CharCharChar"/>
        <w:widowControl w:val="0"/>
        <w:spacing w:line="218"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همين خاطر، این شیعیان حتی یک کتاب در مورد احادیث موضوع تألیف نکرده‌اند چون اگر آنها این کار را بکنند مذهب عبدالحسین از هم فرومی‌پاشد چون مذهب او برپایه احادیث موضوع و دروغین استوار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شیخ شیعه‌ها هاشم در کتابش </w:t>
      </w:r>
      <w:r w:rsidRPr="00572732">
        <w:rPr>
          <w:rFonts w:ascii="Lotus Linotype" w:hAnsi="Lotus Linotype" w:cs="Lotus Linotype"/>
          <w:sz w:val="29"/>
          <w:szCs w:val="29"/>
          <w:rtl/>
          <w:lang w:bidi="fa-IR"/>
        </w:rPr>
        <w:t>«الموضوعات ف</w:t>
      </w:r>
      <w:r w:rsidR="00572732">
        <w:rPr>
          <w:rFonts w:ascii="Lotus Linotype" w:hAnsi="Lotus Linotype" w:cs="Lotus Linotype" w:hint="cs"/>
          <w:sz w:val="29"/>
          <w:szCs w:val="29"/>
          <w:rtl/>
          <w:lang w:bidi="fa-IR"/>
        </w:rPr>
        <w:t>ي</w:t>
      </w:r>
      <w:r w:rsidRPr="00572732">
        <w:rPr>
          <w:rFonts w:ascii="Lotus Linotype" w:hAnsi="Lotus Linotype" w:cs="Lotus Linotype"/>
          <w:sz w:val="29"/>
          <w:szCs w:val="29"/>
          <w:rtl/>
          <w:lang w:bidi="fa-IR"/>
        </w:rPr>
        <w:t xml:space="preserve"> ال</w:t>
      </w:r>
      <w:r w:rsidR="00572732" w:rsidRPr="00572732">
        <w:rPr>
          <w:rFonts w:ascii="Lotus Linotype" w:hAnsi="Lotus Linotype" w:cs="Lotus Linotype"/>
          <w:sz w:val="29"/>
          <w:szCs w:val="29"/>
          <w:rtl/>
          <w:lang w:bidi="fa-IR"/>
        </w:rPr>
        <w:t>آ</w:t>
      </w:r>
      <w:r w:rsidRPr="00572732">
        <w:rPr>
          <w:rFonts w:ascii="Lotus Linotype" w:hAnsi="Lotus Linotype" w:cs="Lotus Linotype"/>
          <w:sz w:val="29"/>
          <w:szCs w:val="29"/>
          <w:rtl/>
          <w:lang w:bidi="fa-IR"/>
        </w:rPr>
        <w:t>ثار وال</w:t>
      </w:r>
      <w:r w:rsidR="00572732" w:rsidRPr="00572732">
        <w:rPr>
          <w:rFonts w:ascii="Lotus Linotype" w:hAnsi="Lotus Linotype" w:cs="Lotus Linotype"/>
          <w:sz w:val="29"/>
          <w:szCs w:val="29"/>
          <w:rtl/>
          <w:lang w:bidi="fa-IR"/>
        </w:rPr>
        <w:t>أ</w:t>
      </w:r>
      <w:r w:rsidRPr="00572732">
        <w:rPr>
          <w:rFonts w:ascii="Lotus Linotype" w:hAnsi="Lotus Linotype" w:cs="Lotus Linotype"/>
          <w:sz w:val="29"/>
          <w:szCs w:val="29"/>
          <w:rtl/>
          <w:lang w:bidi="fa-IR"/>
        </w:rPr>
        <w:t>خبار»</w:t>
      </w:r>
      <w:r w:rsidRPr="00C13A01">
        <w:rPr>
          <w:rFonts w:ascii="Times New Roman" w:hAnsi="Times New Roman" w:cs="B Lotus" w:hint="cs"/>
          <w:sz w:val="29"/>
          <w:szCs w:val="29"/>
          <w:rtl/>
          <w:lang w:bidi="fa-IR"/>
        </w:rPr>
        <w:t>، ص 253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احادیث موجود در مجموعه‌های حدیث همچون الکافی و الوافی و غیره را بررسی کنیم خواهیم دید که افراطی‌ها و دشمنان ائمه از هر دری وارد شده‌اند تا احادیث ائمه را خراب و فاسد کنند و آنها را بدنام نمایند و همچنین به قرآن روی آورده‌اند تا سم‌های خود را به آن بپاشند چون که قرآن تنها کلامی است که مفاهیم آن گسترده است از این رو آنها صدها آیه را به دلخواه خود تفسیر کرده‌اند و به دروغ این چیزها را به ائمه نسبت داده‌اند تا اینگونه مردم را گمراه کنند، و علی‌</w:t>
      </w:r>
      <w:r w:rsidR="0057273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حسان و عمویش عبدالرحمن بن کثیر و علی</w:t>
      </w:r>
      <w:r w:rsidR="0057273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ابی‌حمزه بطائنی کتاب‌هایی در تفسیر تألیف کرده‌اند که همه آنها دروغ و تحریف و گمراهی است که با اسلوب قرآن و بلاغت و اهداف آن هماهنگ نمی‌ب</w:t>
      </w:r>
      <w:r w:rsidR="001D0174">
        <w:rPr>
          <w:rFonts w:ascii="Times New Roman" w:hAnsi="Times New Roman" w:cs="B Lotus" w:hint="cs"/>
          <w:sz w:val="29"/>
          <w:szCs w:val="29"/>
          <w:rtl/>
          <w:lang w:bidi="fa-IR"/>
        </w:rPr>
        <w:t>اشد).</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بنابراین به عبدالحسین می‌گوییم تو از راه به دررفته‌ای و همه مسلمین را متهم کرده‌ای که آنها ارزش و جایگاه صحاح را ندانسته‌اند در حالی که در حقیقت تو ارزش واقعی صحاح خودت را ندانسته‌ای! اما نویسنده (عبدالحسین) حقیقت را در مورد صحاح خود نمی‌گوید تا مسلمین را در مورد کتاب‌های معتبرشان دچار تردید کند و او از ما می‌خواهد تا آنچه را که می‌گوید قبول کنیم و دیدگاه او را بپذیریم</w:t>
      </w:r>
      <w:r w:rsidR="0046102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اما ما خوانندگان شناختی از مذهب او نداریم از این رو تا وقتی مذهب او را بی‌طرفانه و منصفانه مورد بررسی قرار ندهیم در مورد او قضاوت نمی‌کنیم و بعد از بررسی مذهبش در چهارچوب مذهبی که دارد او را مورد ارزیابی قرار می‌دهیم، اما اینکه ما بازیچه خیال‌پردازی‌ها و هواپرستی‌های او قرار بگیریم چنین چیزی برخلاف شیوه علمی است، بنابراین بهتر بود که آقای عبدالحسین به جای اینکه بگوید که صحاح و مسانید باید از احادیث ابوهریره پاک گردند به پاک‌سازی و پالایش کتاب‌های حدیث مذهب خودش می‌پرداخت و و خاصتاً کتاب الکافی را از کفریاتی همچون احادیثی که می‌گویند قرآن تحریف شده و احادیثی که اصحاب پیامبر</w:t>
      </w:r>
      <w:r w:rsidR="00461025">
        <w:rPr>
          <w:rFonts w:ascii="Times New Roman" w:hAnsi="Times New Roman" w:cs="B Lotus" w:hint="cs"/>
          <w:sz w:val="29"/>
          <w:szCs w:val="29"/>
          <w:rtl/>
          <w:lang w:bidi="fa-IR"/>
        </w:rPr>
        <w:t xml:space="preserve"> </w:t>
      </w:r>
      <w:r w:rsidR="00461025" w:rsidRPr="0046102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کافر قرار می‌دهند و عفت امهات المؤمنین را زیر سؤال می‌برند و احادیثی که ائمه را تا حد خدا بالا می‌برند پاک می‌کرد.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بهتر بود او به جای مخالفت با خدا و پیامبرش</w:t>
      </w:r>
      <w:r w:rsidR="00461025">
        <w:rPr>
          <w:rFonts w:ascii="Times New Roman" w:hAnsi="Times New Roman" w:cs="B Lotus" w:hint="cs"/>
          <w:sz w:val="29"/>
          <w:szCs w:val="29"/>
          <w:rtl/>
          <w:lang w:bidi="fa-IR"/>
        </w:rPr>
        <w:t xml:space="preserve"> </w:t>
      </w:r>
      <w:r w:rsidR="00461025" w:rsidRPr="0046102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به جای این ادعا که الکافی قدیمی‌ترین و بهترین و بزرگترین کتاب‌های چهارگانه می‌باشد پالایشی در کتاب‌هایش انجام می‌داد، چون اهل سنت این کار را کرده‌اند که ظهور صحاح سته نتیجه پژوهش و تحقیق و پاک‌سازی آنها می‌باشد.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بهتر بود عبدالحسین به جای تألیف کتاب‌هایی مسموم که امت را متفرق می‌کند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4"/>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همچون کتاب </w:t>
      </w:r>
      <w:r w:rsidRPr="00461025">
        <w:rPr>
          <w:rFonts w:ascii="Lotus Linotype" w:hAnsi="Lotus Linotype" w:cs="Lotus Linotype"/>
          <w:sz w:val="29"/>
          <w:szCs w:val="29"/>
          <w:rtl/>
          <w:lang w:bidi="fa-IR"/>
        </w:rPr>
        <w:t>«الفصول المهم</w:t>
      </w:r>
      <w:r w:rsidR="00E37D75">
        <w:rPr>
          <w:rFonts w:ascii="Lotus Linotype" w:hAnsi="Lotus Linotype" w:cs="Lotus Linotype" w:hint="cs"/>
          <w:sz w:val="29"/>
          <w:szCs w:val="29"/>
          <w:rtl/>
          <w:lang w:bidi="fa-IR"/>
        </w:rPr>
        <w:t>ة</w:t>
      </w:r>
      <w:r w:rsidRPr="00461025">
        <w:rPr>
          <w:rFonts w:ascii="Lotus Linotype" w:hAnsi="Lotus Linotype" w:cs="Lotus Linotype"/>
          <w:sz w:val="29"/>
          <w:szCs w:val="29"/>
          <w:rtl/>
          <w:lang w:bidi="fa-IR"/>
        </w:rPr>
        <w:t xml:space="preserve"> ف</w:t>
      </w:r>
      <w:r w:rsidR="00E37D75">
        <w:rPr>
          <w:rFonts w:ascii="Lotus Linotype" w:hAnsi="Lotus Linotype" w:cs="Lotus Linotype" w:hint="cs"/>
          <w:sz w:val="29"/>
          <w:szCs w:val="29"/>
          <w:rtl/>
          <w:lang w:bidi="fa-IR"/>
        </w:rPr>
        <w:t>ي</w:t>
      </w:r>
      <w:r w:rsidR="00E37D75">
        <w:rPr>
          <w:rFonts w:ascii="Lotus Linotype" w:hAnsi="Lotus Linotype" w:cs="Lotus Linotype"/>
          <w:sz w:val="29"/>
          <w:szCs w:val="29"/>
          <w:rtl/>
          <w:lang w:bidi="fa-IR"/>
        </w:rPr>
        <w:t xml:space="preserve"> تألیف ال</w:t>
      </w:r>
      <w:r w:rsidR="00E37D75">
        <w:rPr>
          <w:rFonts w:ascii="Lotus Linotype" w:hAnsi="Lotus Linotype" w:cs="Lotus Linotype" w:hint="cs"/>
          <w:sz w:val="29"/>
          <w:szCs w:val="29"/>
          <w:rtl/>
          <w:lang w:bidi="fa-IR"/>
        </w:rPr>
        <w:t>أ</w:t>
      </w:r>
      <w:r w:rsidRPr="00461025">
        <w:rPr>
          <w:rFonts w:ascii="Lotus Linotype" w:hAnsi="Lotus Linotype" w:cs="Lotus Linotype"/>
          <w:sz w:val="29"/>
          <w:szCs w:val="29"/>
          <w:rtl/>
          <w:lang w:bidi="fa-IR"/>
        </w:rPr>
        <w:t>م</w:t>
      </w:r>
      <w:r w:rsidR="00E37D75">
        <w:rPr>
          <w:rFonts w:ascii="Lotus Linotype" w:hAnsi="Lotus Linotype" w:cs="Lotus Linotype" w:hint="cs"/>
          <w:sz w:val="29"/>
          <w:szCs w:val="29"/>
          <w:rtl/>
          <w:lang w:bidi="fa-IR"/>
        </w:rPr>
        <w:t>ة</w:t>
      </w:r>
      <w:r w:rsidRPr="00461025">
        <w:rPr>
          <w:rFonts w:ascii="Lotus Linotype" w:hAnsi="Lotus Linotype" w:cs="Lotus Linotype"/>
          <w:sz w:val="29"/>
          <w:szCs w:val="29"/>
          <w:rtl/>
          <w:lang w:bidi="fa-IR"/>
        </w:rPr>
        <w:t>»</w:t>
      </w:r>
      <w:r w:rsidRPr="00C13A01">
        <w:rPr>
          <w:rFonts w:ascii="Times New Roman" w:hAnsi="Times New Roman" w:cs="B Lotus" w:hint="cs"/>
          <w:sz w:val="29"/>
          <w:szCs w:val="29"/>
          <w:rtl/>
          <w:lang w:bidi="fa-IR"/>
        </w:rPr>
        <w:t xml:space="preserve"> که در حقیقت باید اسم آن </w:t>
      </w:r>
      <w:r w:rsidRPr="00E37D75">
        <w:rPr>
          <w:rFonts w:ascii="Lotus Linotype" w:hAnsi="Lotus Linotype" w:cs="Lotus Linotype"/>
          <w:sz w:val="29"/>
          <w:szCs w:val="29"/>
          <w:rtl/>
          <w:lang w:bidi="fa-IR"/>
        </w:rPr>
        <w:t>«الفصول المهم</w:t>
      </w:r>
      <w:r w:rsidR="00E37D75" w:rsidRPr="00E37D75">
        <w:rPr>
          <w:rFonts w:ascii="Lotus Linotype" w:hAnsi="Lotus Linotype" w:cs="Lotus Linotype"/>
          <w:sz w:val="29"/>
          <w:szCs w:val="29"/>
          <w:rtl/>
          <w:lang w:bidi="fa-IR"/>
        </w:rPr>
        <w:t>ة</w:t>
      </w:r>
      <w:r w:rsidRPr="00E37D75">
        <w:rPr>
          <w:rFonts w:ascii="Lotus Linotype" w:hAnsi="Lotus Linotype" w:cs="Lotus Linotype"/>
          <w:sz w:val="29"/>
          <w:szCs w:val="29"/>
          <w:rtl/>
          <w:lang w:bidi="fa-IR"/>
        </w:rPr>
        <w:t xml:space="preserve"> ف</w:t>
      </w:r>
      <w:r w:rsidR="00E37D75" w:rsidRPr="00E37D75">
        <w:rPr>
          <w:rFonts w:ascii="Lotus Linotype" w:hAnsi="Lotus Linotype" w:cs="Lotus Linotype"/>
          <w:sz w:val="29"/>
          <w:szCs w:val="29"/>
          <w:rtl/>
          <w:lang w:bidi="fa-IR"/>
        </w:rPr>
        <w:t>ي</w:t>
      </w:r>
      <w:r w:rsidRPr="00E37D75">
        <w:rPr>
          <w:rFonts w:ascii="Lotus Linotype" w:hAnsi="Lotus Linotype" w:cs="Lotus Linotype"/>
          <w:sz w:val="29"/>
          <w:szCs w:val="29"/>
          <w:rtl/>
          <w:lang w:bidi="fa-IR"/>
        </w:rPr>
        <w:t xml:space="preserve"> تشتیت ال</w:t>
      </w:r>
      <w:r w:rsidR="00E37D75" w:rsidRPr="00E37D75">
        <w:rPr>
          <w:rFonts w:ascii="Lotus Linotype" w:hAnsi="Lotus Linotype" w:cs="Lotus Linotype"/>
          <w:sz w:val="29"/>
          <w:szCs w:val="29"/>
          <w:rtl/>
          <w:lang w:bidi="fa-IR"/>
        </w:rPr>
        <w:t>أ</w:t>
      </w:r>
      <w:r w:rsidRPr="00E37D75">
        <w:rPr>
          <w:rFonts w:ascii="Lotus Linotype" w:hAnsi="Lotus Linotype" w:cs="Lotus Linotype"/>
          <w:sz w:val="29"/>
          <w:szCs w:val="29"/>
          <w:rtl/>
          <w:lang w:bidi="fa-IR"/>
        </w:rPr>
        <w:t>م</w:t>
      </w:r>
      <w:r w:rsidR="00E37D75" w:rsidRPr="00E37D75">
        <w:rPr>
          <w:rFonts w:ascii="Lotus Linotype" w:hAnsi="Lotus Linotype" w:cs="Lotus Linotype"/>
          <w:sz w:val="29"/>
          <w:szCs w:val="29"/>
          <w:rtl/>
          <w:lang w:bidi="fa-IR"/>
        </w:rPr>
        <w:t>ة»</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5"/>
      </w:r>
      <w:r>
        <w:rPr>
          <w:rStyle w:val="FootnoteReference"/>
          <w:rFonts w:cs="B Lotus"/>
          <w:spacing w:val="-4"/>
          <w:sz w:val="29"/>
          <w:szCs w:val="29"/>
          <w:rtl/>
          <w:lang w:bidi="fa-IR"/>
        </w:rPr>
        <w:t>)</w:t>
      </w:r>
      <w:r w:rsidR="00E37D75">
        <w:rPr>
          <w:rFonts w:cs="B Lotus" w:hint="cs"/>
          <w:spacing w:val="-4"/>
          <w:sz w:val="29"/>
          <w:szCs w:val="29"/>
          <w:rtl/>
          <w:lang w:bidi="fa-IR"/>
        </w:rPr>
        <w:t xml:space="preserve"> </w:t>
      </w:r>
      <w:r w:rsidRPr="00C13A01">
        <w:rPr>
          <w:rFonts w:ascii="Times New Roman" w:hAnsi="Times New Roman" w:cs="B Lotus" w:hint="cs"/>
          <w:sz w:val="29"/>
          <w:szCs w:val="29"/>
          <w:rtl/>
          <w:lang w:bidi="fa-IR"/>
        </w:rPr>
        <w:t xml:space="preserve">می‌بود، کار پاک‌سازی کتاب‌های حدیث شیعه را انجام می‌داد.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بهتر بود عبدالحسین به جای جستجو و عیبجویی از صحابيی که امت بر اساس تأیید خدا و پیامبر</w:t>
      </w:r>
      <w:r w:rsidR="00E37D75">
        <w:rPr>
          <w:rFonts w:ascii="Times New Roman" w:hAnsi="Times New Roman" w:cs="B Lotus" w:hint="cs"/>
          <w:sz w:val="29"/>
          <w:szCs w:val="29"/>
          <w:rtl/>
          <w:lang w:bidi="fa-IR"/>
        </w:rPr>
        <w:t xml:space="preserve"> </w:t>
      </w:r>
      <w:r w:rsidR="00E37D75" w:rsidRPr="00E37D7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عدالت و معتمد بودن او اجماع کرده‌اند زندگی استادش نوری طبرسی را بررسی می‌کرد، نوری طبرسی که کتابی در مورد اثبات تحریف قرآن تألیف کرده و آن را </w:t>
      </w:r>
      <w:r w:rsidRPr="00E37D75">
        <w:rPr>
          <w:rFonts w:ascii="Lotus Linotype" w:hAnsi="Lotus Linotype" w:cs="Lotus Linotype"/>
          <w:sz w:val="29"/>
          <w:szCs w:val="29"/>
          <w:rtl/>
          <w:lang w:bidi="fa-IR"/>
        </w:rPr>
        <w:t>«فصل الخطاب ف</w:t>
      </w:r>
      <w:r w:rsidR="00E37D75" w:rsidRPr="00E37D75">
        <w:rPr>
          <w:rFonts w:ascii="Lotus Linotype" w:hAnsi="Lotus Linotype" w:cs="Lotus Linotype"/>
          <w:sz w:val="29"/>
          <w:szCs w:val="29"/>
          <w:rtl/>
          <w:lang w:bidi="fa-IR"/>
        </w:rPr>
        <w:t>ي إ</w:t>
      </w:r>
      <w:r w:rsidRPr="00E37D75">
        <w:rPr>
          <w:rFonts w:ascii="Lotus Linotype" w:hAnsi="Lotus Linotype" w:cs="Lotus Linotype"/>
          <w:sz w:val="29"/>
          <w:szCs w:val="29"/>
          <w:rtl/>
          <w:lang w:bidi="fa-IR"/>
        </w:rPr>
        <w:t>ثبات تحریف کتاب رب الارباب</w:t>
      </w:r>
      <w:r w:rsidR="00E37D75" w:rsidRPr="00E37D75">
        <w:rPr>
          <w:rFonts w:ascii="Lotus Linotype" w:hAnsi="Lotus Linotype" w:cs="Lotus Linotype"/>
          <w:sz w:val="29"/>
          <w:szCs w:val="29"/>
          <w:rtl/>
          <w:lang w:bidi="fa-IR"/>
        </w:rPr>
        <w:t>»</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6"/>
      </w:r>
      <w:r>
        <w:rPr>
          <w:rStyle w:val="FootnoteReference"/>
          <w:rFonts w:cs="B Lotus"/>
          <w:spacing w:val="-4"/>
          <w:sz w:val="29"/>
          <w:szCs w:val="29"/>
          <w:rtl/>
          <w:lang w:bidi="fa-IR"/>
        </w:rPr>
        <w:t>)</w:t>
      </w:r>
      <w:r w:rsidR="00E37D75">
        <w:rPr>
          <w:rFonts w:cs="B Lotus" w:hint="cs"/>
          <w:spacing w:val="-4"/>
          <w:sz w:val="29"/>
          <w:szCs w:val="29"/>
          <w:rtl/>
          <w:lang w:bidi="fa-IR"/>
        </w:rPr>
        <w:t xml:space="preserve"> </w:t>
      </w:r>
      <w:r w:rsidRPr="00C13A01">
        <w:rPr>
          <w:rFonts w:ascii="Times New Roman" w:hAnsi="Times New Roman" w:cs="B Lotus" w:hint="cs"/>
          <w:sz w:val="29"/>
          <w:szCs w:val="29"/>
          <w:rtl/>
          <w:lang w:bidi="fa-IR"/>
        </w:rPr>
        <w:t xml:space="preserve">نامیده است، و او در این کتابش حدود 1800 روایت از روایات خودشان آورده که می‌گویند قرآن تحریف شده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بنابراین بهتر بود او در رد استادش</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7"/>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قلمفرسایی می‌کرد و به جای کافر قرار دادن ابوهریره او را کافر قرار می‌داد چون خدا چنین کسی را کافر شمرده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Default="002C18A6" w:rsidP="00124378">
      <w:pPr>
        <w:pStyle w:val="Heading2"/>
        <w:rPr>
          <w:rFonts w:hint="cs"/>
          <w:rtl/>
        </w:rPr>
      </w:pPr>
      <w:bookmarkStart w:id="18" w:name="_Toc224983520"/>
      <w:r>
        <w:rPr>
          <w:rFonts w:hint="cs"/>
          <w:rtl/>
        </w:rPr>
        <w:t>راویان شیعیان</w:t>
      </w:r>
      <w:r w:rsidR="00411660">
        <w:rPr>
          <w:rFonts w:hint="cs"/>
          <w:rtl/>
        </w:rPr>
        <w:t xml:space="preserve"> در ترازو</w:t>
      </w:r>
      <w:bookmarkEnd w:id="18"/>
    </w:p>
    <w:p w:rsidR="00FD68DE" w:rsidRPr="00C13A01" w:rsidRDefault="00FD68DE" w:rsidP="00124378">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طبق تصریح کتاب‌های شیعه امام صادق از این رنج می‌برد که افرادی جاهل نزد او می‌آمدند و می‌رفتند و احادیث دروغینی روایت می‌کردند و به امام صادق نسبت می‌دادند و آنها برای آن که از مردم پول بگیرند و نان به دست بیاورند احادیثی دروغين را به امام نسبت می‌دادند!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از اینجا ما این خطر بزرگ را درک می‌کنیم که شیعه‌ها می‌گویند که چهار هزار راوی از امام صادق حدیث روایت کرده‌اند و برخی از علمای شیعه بدون استثناء همه این چهار هزار راوی را ثقه و مورد اعتماد دانسته‌اند و روایات دروغگویان را پذیرفته‌اند در حالی که ابوعبدالله از اینکه افراد زیادی به دروغ به نام او حدیث می‌سازند رنج می‌برد و می‌گفت که از همه کسانی که ادعای تشیع می‌کنند فقط هفده نفر شیعه واقعی او هستند! </w:t>
      </w:r>
    </w:p>
    <w:p w:rsidR="00FD68DE" w:rsidRPr="0098022B" w:rsidRDefault="00411660" w:rsidP="0098022B">
      <w:pPr>
        <w:pStyle w:val="a"/>
        <w:rPr>
          <w:rFonts w:hint="cs"/>
          <w:rtl/>
        </w:rPr>
      </w:pPr>
      <w:r w:rsidRPr="0098022B">
        <w:rPr>
          <w:rtl/>
        </w:rPr>
        <w:t>عوف عقیلی:</w:t>
      </w:r>
      <w:r w:rsidRPr="0098022B">
        <w:rPr>
          <w:rFonts w:hint="cs"/>
          <w:rtl/>
        </w:rPr>
        <w:t xml:space="preserve"> </w:t>
      </w:r>
      <w:r w:rsidR="00FD68DE" w:rsidRPr="0098022B">
        <w:rPr>
          <w:rFonts w:cs="B Titr" w:hint="cs"/>
          <w:sz w:val="24"/>
          <w:szCs w:val="24"/>
          <w:rtl/>
        </w:rPr>
        <w:t>برخی از راویان شیعه شرابخوار بودند همانند عوف عقیلی، کشی در رجال، (ص 90) از فرات بن احنف روایت می</w:t>
      </w:r>
      <w:r w:rsidR="00FD68DE" w:rsidRPr="0098022B">
        <w:rPr>
          <w:rFonts w:ascii="Times New Roman" w:hAnsi="Times New Roman" w:cs="B Titr" w:hint="cs"/>
          <w:sz w:val="24"/>
          <w:szCs w:val="24"/>
          <w:rtl/>
        </w:rPr>
        <w:t>‌</w:t>
      </w:r>
      <w:r w:rsidR="00FD68DE" w:rsidRPr="0098022B">
        <w:rPr>
          <w:rFonts w:cs="B Titr" w:hint="cs"/>
          <w:sz w:val="24"/>
          <w:szCs w:val="24"/>
          <w:rtl/>
        </w:rPr>
        <w:t>کند که گفت: عقیلی از یاران امیرالمؤمنین بود او شرابخوار بود اما حدیث را همان طور که شنیده بود بیان می</w:t>
      </w:r>
      <w:r w:rsidR="00FD68DE" w:rsidRPr="0098022B">
        <w:rPr>
          <w:rFonts w:ascii="Times New Roman" w:hAnsi="Times New Roman" w:cs="B Titr" w:hint="cs"/>
          <w:sz w:val="24"/>
          <w:szCs w:val="24"/>
          <w:rtl/>
        </w:rPr>
        <w:t>‌</w:t>
      </w:r>
      <w:r w:rsidR="00FD68DE" w:rsidRPr="0098022B">
        <w:rPr>
          <w:rFonts w:cs="B Titr" w:hint="cs"/>
          <w:sz w:val="24"/>
          <w:szCs w:val="24"/>
          <w:rtl/>
        </w:rPr>
        <w:t>کرد!!</w:t>
      </w:r>
      <w:r w:rsidR="00FD68DE" w:rsidRPr="0098022B">
        <w:rPr>
          <w:rFonts w:hint="cs"/>
          <w:sz w:val="24"/>
          <w:szCs w:val="24"/>
          <w:rtl/>
        </w:rPr>
        <w:t xml:space="preserve"> </w:t>
      </w:r>
    </w:p>
    <w:p w:rsidR="00FD68DE" w:rsidRPr="00411660"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411660">
        <w:rPr>
          <w:rFonts w:ascii="Times New Roman" w:hAnsi="Times New Roman" w:cs="B Lotus" w:hint="cs"/>
          <w:sz w:val="29"/>
          <w:szCs w:val="29"/>
          <w:rtl/>
          <w:lang w:bidi="fa-IR"/>
        </w:rPr>
        <w:t xml:space="preserve">نمی‌دانم آیا او در حالت مستی حدیث می‌گفته است یا بعد از آن که به هوش می‌آمده است!! </w:t>
      </w:r>
    </w:p>
    <w:p w:rsidR="00FD68DE" w:rsidRPr="00256575" w:rsidRDefault="00FD68DE" w:rsidP="00256575">
      <w:pPr>
        <w:pStyle w:val="a"/>
        <w:rPr>
          <w:rFonts w:cs="B Titr" w:hint="cs"/>
          <w:sz w:val="24"/>
          <w:szCs w:val="24"/>
          <w:rtl/>
        </w:rPr>
      </w:pPr>
      <w:r w:rsidRPr="00411660">
        <w:rPr>
          <w:rtl/>
        </w:rPr>
        <w:t>محمد</w:t>
      </w:r>
      <w:r w:rsidR="00411660">
        <w:rPr>
          <w:rFonts w:hint="cs"/>
          <w:rtl/>
        </w:rPr>
        <w:t xml:space="preserve"> </w:t>
      </w:r>
      <w:r w:rsidRPr="00411660">
        <w:rPr>
          <w:rtl/>
        </w:rPr>
        <w:t>بن ابی</w:t>
      </w:r>
      <w:r w:rsidRPr="00411660">
        <w:rPr>
          <w:rFonts w:ascii="Times New Roman" w:hAnsi="Times New Roman" w:cs="Times New Roman" w:hint="cs"/>
          <w:rtl/>
        </w:rPr>
        <w:t>‌</w:t>
      </w:r>
      <w:r w:rsidRPr="00411660">
        <w:rPr>
          <w:rtl/>
        </w:rPr>
        <w:t>عباد</w:t>
      </w:r>
      <w:r w:rsidR="00411660" w:rsidRPr="00411660">
        <w:rPr>
          <w:rtl/>
        </w:rPr>
        <w:t>:</w:t>
      </w:r>
      <w:r w:rsidR="00411660" w:rsidRPr="00411660">
        <w:rPr>
          <w:rFonts w:hint="cs"/>
          <w:rtl/>
        </w:rPr>
        <w:t xml:space="preserve"> </w:t>
      </w:r>
      <w:r w:rsidRPr="00256575">
        <w:rPr>
          <w:rFonts w:cs="B Titr" w:hint="cs"/>
          <w:sz w:val="24"/>
          <w:szCs w:val="24"/>
          <w:rtl/>
        </w:rPr>
        <w:t>یکی دیگر از راویان شیعه که شراب می</w:t>
      </w:r>
      <w:r w:rsidRPr="00256575">
        <w:rPr>
          <w:rFonts w:ascii="Times New Roman" w:hAnsi="Times New Roman" w:cs="B Titr" w:hint="cs"/>
          <w:sz w:val="24"/>
          <w:szCs w:val="24"/>
          <w:rtl/>
        </w:rPr>
        <w:t>‌</w:t>
      </w:r>
      <w:r w:rsidRPr="00256575">
        <w:rPr>
          <w:rFonts w:cs="B Titr" w:hint="cs"/>
          <w:sz w:val="24"/>
          <w:szCs w:val="24"/>
          <w:rtl/>
        </w:rPr>
        <w:t>نوشید و گناه انجام می</w:t>
      </w:r>
      <w:r w:rsidRPr="00256575">
        <w:rPr>
          <w:rFonts w:ascii="Times New Roman" w:hAnsi="Times New Roman" w:cs="B Titr" w:hint="cs"/>
          <w:sz w:val="24"/>
          <w:szCs w:val="24"/>
          <w:rtl/>
        </w:rPr>
        <w:t>‌</w:t>
      </w:r>
      <w:r w:rsidRPr="00256575">
        <w:rPr>
          <w:rFonts w:cs="B Titr" w:hint="cs"/>
          <w:sz w:val="24"/>
          <w:szCs w:val="24"/>
          <w:rtl/>
        </w:rPr>
        <w:t>داد محمد</w:t>
      </w:r>
      <w:r w:rsidR="00411660" w:rsidRPr="00256575">
        <w:rPr>
          <w:rFonts w:cs="B Titr" w:hint="cs"/>
          <w:sz w:val="24"/>
          <w:szCs w:val="24"/>
          <w:rtl/>
        </w:rPr>
        <w:t xml:space="preserve"> </w:t>
      </w:r>
      <w:r w:rsidRPr="00256575">
        <w:rPr>
          <w:rFonts w:cs="B Titr" w:hint="cs"/>
          <w:sz w:val="24"/>
          <w:szCs w:val="24"/>
          <w:rtl/>
        </w:rPr>
        <w:t>بن ابی</w:t>
      </w:r>
      <w:r w:rsidRPr="00256575">
        <w:rPr>
          <w:rFonts w:ascii="Times New Roman" w:hAnsi="Times New Roman" w:cs="B Titr" w:hint="cs"/>
          <w:sz w:val="24"/>
          <w:szCs w:val="24"/>
          <w:rtl/>
        </w:rPr>
        <w:t>‌</w:t>
      </w:r>
      <w:r w:rsidRPr="00256575">
        <w:rPr>
          <w:rFonts w:cs="B Titr" w:hint="cs"/>
          <w:sz w:val="24"/>
          <w:szCs w:val="24"/>
          <w:rtl/>
        </w:rPr>
        <w:t>عباد بود، محمدمهدی در کتابش «الجامع لرواه و</w:t>
      </w:r>
      <w:r w:rsidR="00411660" w:rsidRPr="00256575">
        <w:rPr>
          <w:rFonts w:cs="B Titr" w:hint="cs"/>
          <w:sz w:val="24"/>
          <w:szCs w:val="24"/>
          <w:rtl/>
        </w:rPr>
        <w:t>أ</w:t>
      </w:r>
      <w:r w:rsidRPr="00256575">
        <w:rPr>
          <w:rFonts w:cs="B Titr" w:hint="cs"/>
          <w:sz w:val="24"/>
          <w:szCs w:val="24"/>
          <w:rtl/>
        </w:rPr>
        <w:t xml:space="preserve">صحاب الامام الرضا»، (2/31، </w:t>
      </w:r>
      <w:r w:rsidR="00411660" w:rsidRPr="00256575">
        <w:rPr>
          <w:rFonts w:cs="B Titr" w:hint="cs"/>
          <w:sz w:val="24"/>
          <w:szCs w:val="24"/>
          <w:rtl/>
        </w:rPr>
        <w:t>ش</w:t>
      </w:r>
      <w:r w:rsidRPr="00256575">
        <w:rPr>
          <w:rFonts w:cs="B Titr" w:hint="cs"/>
          <w:sz w:val="24"/>
          <w:szCs w:val="24"/>
          <w:rtl/>
        </w:rPr>
        <w:t xml:space="preserve"> 500) می</w:t>
      </w:r>
      <w:r w:rsidRPr="00256575">
        <w:rPr>
          <w:rFonts w:ascii="Times New Roman" w:hAnsi="Times New Roman" w:cs="B Titr" w:hint="cs"/>
          <w:sz w:val="24"/>
          <w:szCs w:val="24"/>
          <w:rtl/>
        </w:rPr>
        <w:t>‌</w:t>
      </w:r>
      <w:r w:rsidRPr="00256575">
        <w:rPr>
          <w:rFonts w:cs="B Titr" w:hint="cs"/>
          <w:sz w:val="24"/>
          <w:szCs w:val="24"/>
          <w:rtl/>
        </w:rPr>
        <w:t>گوید: ابن ابی</w:t>
      </w:r>
      <w:r w:rsidRPr="00256575">
        <w:rPr>
          <w:rFonts w:ascii="Times New Roman" w:hAnsi="Times New Roman" w:cs="B Titr" w:hint="cs"/>
          <w:sz w:val="24"/>
          <w:szCs w:val="24"/>
          <w:rtl/>
        </w:rPr>
        <w:t>‌</w:t>
      </w:r>
      <w:r w:rsidRPr="00256575">
        <w:rPr>
          <w:rFonts w:cs="B Titr" w:hint="cs"/>
          <w:sz w:val="24"/>
          <w:szCs w:val="24"/>
          <w:rtl/>
        </w:rPr>
        <w:t xml:space="preserve">عباد به خوردن نبیذ (نوعی شراب) و گوش دادن به موسیقی معروف بود!! </w:t>
      </w:r>
    </w:p>
    <w:p w:rsidR="00FD68DE" w:rsidRPr="00256575" w:rsidRDefault="00411660" w:rsidP="00256575">
      <w:pPr>
        <w:pStyle w:val="a"/>
        <w:rPr>
          <w:rFonts w:cs="B Titr" w:hint="cs"/>
          <w:sz w:val="24"/>
          <w:szCs w:val="24"/>
          <w:rtl/>
        </w:rPr>
      </w:pPr>
      <w:r w:rsidRPr="00411660">
        <w:rPr>
          <w:rtl/>
        </w:rPr>
        <w:t>حفص بن بختری:</w:t>
      </w:r>
      <w:r w:rsidRPr="00256575">
        <w:rPr>
          <w:rFonts w:cs="B Titr" w:hint="cs"/>
          <w:sz w:val="24"/>
          <w:szCs w:val="24"/>
          <w:rtl/>
        </w:rPr>
        <w:t xml:space="preserve"> </w:t>
      </w:r>
      <w:r w:rsidR="00FD68DE" w:rsidRPr="00256575">
        <w:rPr>
          <w:rFonts w:cs="B Titr" w:hint="cs"/>
          <w:sz w:val="24"/>
          <w:szCs w:val="24"/>
          <w:rtl/>
        </w:rPr>
        <w:t>یکی از راویان شیعه حفص بن بختری است نجاشی در رجال، (1/324، ش 342) می</w:t>
      </w:r>
      <w:r w:rsidR="00FD68DE" w:rsidRPr="00256575">
        <w:rPr>
          <w:rFonts w:ascii="Times New Roman" w:hAnsi="Times New Roman" w:cs="B Titr" w:hint="cs"/>
          <w:sz w:val="24"/>
          <w:szCs w:val="24"/>
          <w:rtl/>
        </w:rPr>
        <w:t>‌</w:t>
      </w:r>
      <w:r w:rsidR="00FD68DE" w:rsidRPr="00256575">
        <w:rPr>
          <w:rFonts w:cs="B Titr" w:hint="cs"/>
          <w:sz w:val="24"/>
          <w:szCs w:val="24"/>
          <w:rtl/>
        </w:rPr>
        <w:t>گوید: او از اهل کوفه و ثقه است!! از ابی</w:t>
      </w:r>
      <w:r w:rsidR="00FD68DE" w:rsidRPr="00256575">
        <w:rPr>
          <w:rFonts w:ascii="Times New Roman" w:hAnsi="Times New Roman" w:cs="B Titr" w:hint="cs"/>
          <w:sz w:val="24"/>
          <w:szCs w:val="24"/>
          <w:rtl/>
        </w:rPr>
        <w:t>‌</w:t>
      </w:r>
      <w:r w:rsidR="00FD68DE" w:rsidRPr="00256575">
        <w:rPr>
          <w:rFonts w:cs="B Titr" w:hint="cs"/>
          <w:sz w:val="24"/>
          <w:szCs w:val="24"/>
          <w:rtl/>
        </w:rPr>
        <w:t>عبدالله</w:t>
      </w:r>
      <w:r w:rsidRPr="00256575">
        <w:rPr>
          <w:rFonts w:cs="B Titr" w:hint="cs"/>
          <w:sz w:val="24"/>
          <w:szCs w:val="24"/>
          <w:rtl/>
        </w:rPr>
        <w:t xml:space="preserve"> </w:t>
      </w:r>
      <w:r w:rsidRPr="00256575">
        <w:rPr>
          <w:rFonts w:cs="CTraditional Arabic" w:hint="cs"/>
          <w:sz w:val="24"/>
          <w:szCs w:val="24"/>
          <w:rtl/>
        </w:rPr>
        <w:t>؛</w:t>
      </w:r>
      <w:r w:rsidR="00FD68DE" w:rsidRPr="00256575">
        <w:rPr>
          <w:rFonts w:cs="B Titr" w:hint="cs"/>
          <w:sz w:val="24"/>
          <w:szCs w:val="24"/>
          <w:rtl/>
        </w:rPr>
        <w:t xml:space="preserve"> و ابالحسن</w:t>
      </w:r>
      <w:r w:rsidRPr="00256575">
        <w:rPr>
          <w:rFonts w:cs="B Titr" w:hint="cs"/>
          <w:sz w:val="24"/>
          <w:szCs w:val="24"/>
          <w:rtl/>
        </w:rPr>
        <w:t xml:space="preserve"> </w:t>
      </w:r>
      <w:r w:rsidRPr="00256575">
        <w:rPr>
          <w:rFonts w:cs="CTraditional Arabic" w:hint="cs"/>
          <w:sz w:val="24"/>
          <w:szCs w:val="24"/>
          <w:rtl/>
        </w:rPr>
        <w:t>؛</w:t>
      </w:r>
      <w:r w:rsidR="00FD68DE" w:rsidRPr="00256575">
        <w:rPr>
          <w:rFonts w:cs="B Titr" w:hint="cs"/>
          <w:sz w:val="24"/>
          <w:szCs w:val="24"/>
          <w:rtl/>
        </w:rPr>
        <w:t xml:space="preserve"> ... حدیث روایت کرده است اما به خاطر شطرنج</w:t>
      </w:r>
      <w:r w:rsidR="00FD68DE" w:rsidRPr="00256575">
        <w:rPr>
          <w:rFonts w:ascii="Times New Roman" w:hAnsi="Times New Roman" w:cs="B Titr" w:hint="cs"/>
          <w:sz w:val="24"/>
          <w:szCs w:val="24"/>
          <w:rtl/>
        </w:rPr>
        <w:t>‌</w:t>
      </w:r>
      <w:r w:rsidR="00FD68DE" w:rsidRPr="00256575">
        <w:rPr>
          <w:rFonts w:cs="B Titr" w:hint="cs"/>
          <w:sz w:val="24"/>
          <w:szCs w:val="24"/>
          <w:rtl/>
        </w:rPr>
        <w:t>بازی او را طعن زده</w:t>
      </w:r>
      <w:r w:rsidR="00FD68DE" w:rsidRPr="00256575">
        <w:rPr>
          <w:rFonts w:ascii="Times New Roman" w:hAnsi="Times New Roman" w:cs="B Titr" w:hint="cs"/>
          <w:sz w:val="24"/>
          <w:szCs w:val="24"/>
          <w:rtl/>
        </w:rPr>
        <w:t>‌</w:t>
      </w:r>
      <w:r w:rsidR="00FD68DE" w:rsidRPr="00256575">
        <w:rPr>
          <w:rFonts w:cs="B Titr" w:hint="cs"/>
          <w:sz w:val="24"/>
          <w:szCs w:val="24"/>
          <w:rtl/>
        </w:rPr>
        <w:t xml:space="preserve">اند!! </w:t>
      </w:r>
    </w:p>
    <w:p w:rsidR="00FD68DE" w:rsidRPr="00411660" w:rsidRDefault="00411660" w:rsidP="00256575">
      <w:pPr>
        <w:pStyle w:val="a"/>
        <w:rPr>
          <w:rFonts w:hint="cs"/>
          <w:rtl/>
        </w:rPr>
      </w:pPr>
      <w:r w:rsidRPr="00411660">
        <w:rPr>
          <w:rtl/>
        </w:rPr>
        <w:t>حماد</w:t>
      </w:r>
      <w:r>
        <w:rPr>
          <w:rFonts w:hint="cs"/>
          <w:rtl/>
        </w:rPr>
        <w:t xml:space="preserve"> </w:t>
      </w:r>
      <w:r w:rsidRPr="00411660">
        <w:rPr>
          <w:rtl/>
        </w:rPr>
        <w:t xml:space="preserve">بن عیسی: </w:t>
      </w:r>
      <w:r w:rsidR="00FD68DE" w:rsidRPr="00256575">
        <w:rPr>
          <w:rFonts w:cs="B Titr" w:hint="cs"/>
          <w:sz w:val="24"/>
          <w:szCs w:val="24"/>
          <w:rtl/>
        </w:rPr>
        <w:t>یکی از راویان شیعه حماد</w:t>
      </w:r>
      <w:r w:rsidRPr="00256575">
        <w:rPr>
          <w:rFonts w:cs="B Titr" w:hint="cs"/>
          <w:sz w:val="24"/>
          <w:szCs w:val="24"/>
          <w:rtl/>
        </w:rPr>
        <w:t xml:space="preserve"> </w:t>
      </w:r>
      <w:r w:rsidR="00FD68DE" w:rsidRPr="00256575">
        <w:rPr>
          <w:rFonts w:cs="B Titr" w:hint="cs"/>
          <w:sz w:val="24"/>
          <w:szCs w:val="24"/>
          <w:rtl/>
        </w:rPr>
        <w:t>بن عیسی است که عمرش به شصت سال رسیده بود و هنوز صحيح و درست نماز نمي</w:t>
      </w:r>
      <w:r w:rsidRPr="00256575">
        <w:rPr>
          <w:rFonts w:ascii="Times New Roman" w:hAnsi="Times New Roman" w:cs="B Titr" w:hint="cs"/>
          <w:sz w:val="24"/>
          <w:szCs w:val="24"/>
          <w:rtl/>
        </w:rPr>
        <w:t>‌</w:t>
      </w:r>
      <w:r w:rsidR="00FD68DE" w:rsidRPr="00256575">
        <w:rPr>
          <w:rFonts w:cs="B Titr" w:hint="cs"/>
          <w:sz w:val="24"/>
          <w:szCs w:val="24"/>
          <w:rtl/>
        </w:rPr>
        <w:t>خواند و چیزی از احکام نماز را نمی</w:t>
      </w:r>
      <w:r w:rsidR="00FD68DE" w:rsidRPr="00256575">
        <w:rPr>
          <w:rFonts w:ascii="Times New Roman" w:hAnsi="Times New Roman" w:cs="B Titr" w:hint="cs"/>
          <w:sz w:val="24"/>
          <w:szCs w:val="24"/>
          <w:rtl/>
        </w:rPr>
        <w:t>‌</w:t>
      </w:r>
      <w:r w:rsidR="00FD68DE" w:rsidRPr="00256575">
        <w:rPr>
          <w:rFonts w:cs="B Titr" w:hint="cs"/>
          <w:sz w:val="24"/>
          <w:szCs w:val="24"/>
          <w:rtl/>
        </w:rPr>
        <w:t xml:space="preserve">دانست! </w:t>
      </w:r>
    </w:p>
    <w:p w:rsidR="00FD68DE" w:rsidRPr="00C13A01" w:rsidRDefault="00411660"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ریاض محمد در کتاب </w:t>
      </w:r>
      <w:r w:rsidRPr="00411660">
        <w:rPr>
          <w:rFonts w:ascii="Lotus Linotype" w:hAnsi="Lotus Linotype" w:cs="Lotus Linotype"/>
          <w:sz w:val="29"/>
          <w:szCs w:val="29"/>
          <w:rtl/>
          <w:lang w:bidi="fa-IR"/>
        </w:rPr>
        <w:t>«الواقف</w:t>
      </w:r>
      <w:r w:rsidR="002F08A5">
        <w:rPr>
          <w:rFonts w:ascii="Lotus Linotype" w:hAnsi="Lotus Linotype" w:cs="Lotus Linotype" w:hint="cs"/>
          <w:sz w:val="29"/>
          <w:szCs w:val="29"/>
          <w:rtl/>
          <w:lang w:bidi="fa-IR"/>
        </w:rPr>
        <w:t>ي</w:t>
      </w:r>
      <w:r w:rsidRPr="00411660">
        <w:rPr>
          <w:rFonts w:ascii="Lotus Linotype" w:hAnsi="Lotus Linotype" w:cs="Lotus Linotype"/>
          <w:sz w:val="29"/>
          <w:szCs w:val="29"/>
          <w:rtl/>
          <w:lang w:bidi="fa-IR"/>
        </w:rPr>
        <w:t>ة دراسة</w:t>
      </w:r>
      <w:r w:rsidR="00FD68DE" w:rsidRPr="00411660">
        <w:rPr>
          <w:rFonts w:ascii="Lotus Linotype" w:hAnsi="Lotus Linotype" w:cs="Lotus Linotype"/>
          <w:sz w:val="29"/>
          <w:szCs w:val="29"/>
          <w:rtl/>
          <w:lang w:bidi="fa-IR"/>
        </w:rPr>
        <w:t xml:space="preserve"> تحلیلي</w:t>
      </w:r>
      <w:r w:rsidRPr="00411660">
        <w:rPr>
          <w:rFonts w:ascii="Lotus Linotype" w:hAnsi="Lotus Linotype" w:cs="Lotus Linotype"/>
          <w:sz w:val="29"/>
          <w:szCs w:val="29"/>
          <w:rtl/>
          <w:lang w:bidi="fa-IR"/>
        </w:rPr>
        <w:t>ة</w:t>
      </w:r>
      <w:r w:rsidR="00FD68DE" w:rsidRPr="00411660">
        <w:rPr>
          <w:rFonts w:ascii="Lotus Linotype" w:hAnsi="Lotus Linotype" w:cs="Lotus Linotype"/>
          <w:sz w:val="29"/>
          <w:szCs w:val="29"/>
          <w:rtl/>
          <w:lang w:bidi="fa-IR"/>
        </w:rPr>
        <w:t>»</w:t>
      </w:r>
      <w:r w:rsidR="00FD68DE" w:rsidRPr="00C13A01">
        <w:rPr>
          <w:rFonts w:ascii="Times New Roman" w:hAnsi="Times New Roman" w:cs="B Lotus" w:hint="cs"/>
          <w:sz w:val="29"/>
          <w:szCs w:val="29"/>
          <w:rtl/>
          <w:lang w:bidi="fa-IR"/>
        </w:rPr>
        <w:t>، (1/311-317)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یکی از یاران امام صادق</w:t>
      </w:r>
      <w:r>
        <w:rPr>
          <w:rFonts w:ascii="Times New Roman" w:hAnsi="Times New Roman" w:cs="B Lotus" w:hint="cs"/>
          <w:sz w:val="29"/>
          <w:szCs w:val="29"/>
          <w:rtl/>
          <w:lang w:bidi="fa-IR"/>
        </w:rPr>
        <w:t xml:space="preserve"> </w:t>
      </w:r>
      <w:r w:rsidRPr="00411660">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حماد</w:t>
      </w:r>
      <w:r>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بن عیسی جهنی بصری بود او در اصل کوفی و ثقه است!! ... و در صفحه 317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در کتاب الوسائل الصحیحه المشهوره در باب نماز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اباعبدالله</w:t>
      </w:r>
      <w:r>
        <w:rPr>
          <w:rFonts w:ascii="Times New Roman" w:hAnsi="Times New Roman" w:cs="B Lotus" w:hint="cs"/>
          <w:sz w:val="29"/>
          <w:szCs w:val="29"/>
          <w:rtl/>
          <w:lang w:bidi="fa-IR"/>
        </w:rPr>
        <w:t xml:space="preserve"> </w:t>
      </w:r>
      <w:r w:rsidRPr="00411660">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روزی به من 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ای حماد آیا نماز خواندن را خوب مي</w:t>
      </w:r>
      <w:r w:rsidRPr="00411660">
        <w:rPr>
          <w:rFonts w:cs="B Lotus" w:hint="cs"/>
          <w:rtl/>
          <w:lang w:bidi="fa-IR"/>
        </w:rPr>
        <w:t>‌</w:t>
      </w:r>
      <w:r w:rsidR="00FD68DE" w:rsidRPr="00C13A01">
        <w:rPr>
          <w:rFonts w:ascii="Times New Roman" w:hAnsi="Times New Roman" w:cs="B Lotus" w:hint="cs"/>
          <w:sz w:val="29"/>
          <w:szCs w:val="29"/>
          <w:rtl/>
          <w:lang w:bidi="fa-IR"/>
        </w:rPr>
        <w:t>داني!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گفتم</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من کتاب حریز در مورد نماز را حفظ هستم، فرمود: بلند شو نماز بخوان سپس من بلند شدم و پیش او رو به قبله ایستادم و نماز را شروع کردم و رکوع و سجده کردم، فرمود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حماد تو نماز را درست نمي</w:t>
      </w:r>
      <w:r w:rsidRPr="00411660">
        <w:rPr>
          <w:rFonts w:cs="B Lotus" w:hint="cs"/>
          <w:rtl/>
          <w:lang w:bidi="fa-IR"/>
        </w:rPr>
        <w:t>‌</w:t>
      </w:r>
      <w:r w:rsidR="00FD68DE" w:rsidRPr="00C13A01">
        <w:rPr>
          <w:rFonts w:ascii="Times New Roman" w:hAnsi="Times New Roman" w:cs="B Lotus" w:hint="cs"/>
          <w:sz w:val="29"/>
          <w:szCs w:val="29"/>
          <w:rtl/>
          <w:lang w:bidi="fa-IR"/>
        </w:rPr>
        <w:t>خواني چقدر زشت است که سن شما به شصت یا هفتاد سال رسیده و هنوز یک نماز را درست نمی‌خواني. حماد 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احساس حقارت کردم و گفتم</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فدایت شوم به من یاد بده که چگونه نماز بخوانم، آنگاه ابوعبدالله</w:t>
      </w:r>
      <w:r>
        <w:rPr>
          <w:rFonts w:ascii="Times New Roman" w:hAnsi="Times New Roman" w:cs="B Lotus" w:hint="cs"/>
          <w:sz w:val="29"/>
          <w:szCs w:val="29"/>
          <w:rtl/>
          <w:lang w:bidi="fa-IR"/>
        </w:rPr>
        <w:t xml:space="preserve"> </w:t>
      </w:r>
      <w:r w:rsidRPr="00411660">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رو به قبله ایستاد ... و دو رکعت نماز خواند و 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 xml:space="preserve">ای حماد اینگونه نماز بخوان. </w:t>
      </w:r>
    </w:p>
    <w:p w:rsidR="00FD68DE" w:rsidRPr="00256575" w:rsidRDefault="00411660" w:rsidP="00256575">
      <w:pPr>
        <w:pStyle w:val="a"/>
        <w:rPr>
          <w:rFonts w:cs="B Titr" w:hint="cs"/>
          <w:sz w:val="24"/>
          <w:szCs w:val="24"/>
          <w:rtl/>
        </w:rPr>
      </w:pPr>
      <w:r w:rsidRPr="00411660">
        <w:rPr>
          <w:rtl/>
        </w:rPr>
        <w:t>ابوحمزه ثمالی ثابت بن دینار:</w:t>
      </w:r>
      <w:r w:rsidRPr="00256575">
        <w:rPr>
          <w:rFonts w:cs="B Titr" w:hint="cs"/>
          <w:sz w:val="24"/>
          <w:szCs w:val="24"/>
          <w:rtl/>
        </w:rPr>
        <w:t xml:space="preserve"> </w:t>
      </w:r>
      <w:r w:rsidR="00FD68DE" w:rsidRPr="00256575">
        <w:rPr>
          <w:rFonts w:cs="B Titr" w:hint="cs"/>
          <w:sz w:val="24"/>
          <w:szCs w:val="24"/>
          <w:rtl/>
        </w:rPr>
        <w:t xml:space="preserve">یکی از راویان شیعه ابوحمزه ثمالی ثابت بن دینار است كه او شرابخوار بود!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کشی از محمد</w:t>
      </w:r>
      <w:r w:rsidR="0041166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حسن بن ابی‌الخطاب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و عامر</w:t>
      </w:r>
      <w:r w:rsidR="0041166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عبدالله بن جذاعه ازدی و حجر</w:t>
      </w:r>
      <w:r w:rsidR="0041166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زائده بر باب الفیل نشسته بودیم که ناگهان ابوحمزه ثمالی ثابت بن دینار پیش ما آمد و به عامر</w:t>
      </w:r>
      <w:r w:rsidR="002F08A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عامر تو اباعبدالله را علیه من تحریک کرده‌ای و گفته‌ای که ابوحمزه نبیذ (شراب) می‌نوشد!!!</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عامر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اباعبدالله را علیه تو تحریک نکردم بلکه او را در مورد چیزهای مست‌کننده پرسیدم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چیزی که انسان را مست کند حرام است،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اباحمزه شراب می‌نوشد، ابن ابی‌الخطاب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ابوحمزه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از خدا طلب آمرزش می‌کنم و توبه می‌نمایم!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علی بن حسین بن فضال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ابوحمزه شراب می‌نوشید و به آن متهم بود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8"/>
      </w:r>
      <w:r>
        <w:rPr>
          <w:rStyle w:val="FootnoteReference"/>
          <w:rFonts w:cs="B Lotus"/>
          <w:spacing w:val="-4"/>
          <w:sz w:val="29"/>
          <w:szCs w:val="29"/>
          <w:rtl/>
          <w:lang w:bidi="fa-IR"/>
        </w:rPr>
        <w:t>)</w:t>
      </w:r>
      <w:r w:rsidR="002F08A5">
        <w:rPr>
          <w:rFonts w:ascii="Times New Roman" w:hAnsi="Times New Roman" w:hint="cs"/>
          <w:rtl/>
        </w:rPr>
        <w:t>.</w:t>
      </w:r>
    </w:p>
    <w:p w:rsidR="00FD68DE" w:rsidRPr="00E26E25" w:rsidRDefault="00FD68DE" w:rsidP="00256575">
      <w:pPr>
        <w:pStyle w:val="a"/>
        <w:rPr>
          <w:rFonts w:cs="B Titr" w:hint="cs"/>
          <w:sz w:val="24"/>
          <w:szCs w:val="24"/>
          <w:rtl/>
        </w:rPr>
      </w:pPr>
      <w:r w:rsidRPr="002F08A5">
        <w:rPr>
          <w:rtl/>
        </w:rPr>
        <w:t>علی</w:t>
      </w:r>
      <w:r w:rsidR="002F08A5">
        <w:rPr>
          <w:rFonts w:hint="cs"/>
          <w:rtl/>
        </w:rPr>
        <w:t xml:space="preserve"> </w:t>
      </w:r>
      <w:r w:rsidRPr="002F08A5">
        <w:rPr>
          <w:rFonts w:ascii="Times New Roman" w:hAnsi="Times New Roman" w:cs="Times New Roman" w:hint="cs"/>
          <w:rtl/>
        </w:rPr>
        <w:t>‌</w:t>
      </w:r>
      <w:r w:rsidRPr="002F08A5">
        <w:rPr>
          <w:rtl/>
        </w:rPr>
        <w:t>بن ابی</w:t>
      </w:r>
      <w:r w:rsidRPr="002F08A5">
        <w:rPr>
          <w:rFonts w:ascii="Times New Roman" w:hAnsi="Times New Roman" w:cs="Times New Roman" w:hint="cs"/>
          <w:rtl/>
        </w:rPr>
        <w:t>‌</w:t>
      </w:r>
      <w:r w:rsidRPr="002F08A5">
        <w:rPr>
          <w:rtl/>
        </w:rPr>
        <w:t>حمزه بطائنی</w:t>
      </w:r>
      <w:r w:rsidR="002F08A5" w:rsidRPr="002F08A5">
        <w:rPr>
          <w:rtl/>
        </w:rPr>
        <w:t>:</w:t>
      </w:r>
      <w:r w:rsidR="002F08A5" w:rsidRPr="002F08A5">
        <w:rPr>
          <w:rFonts w:hint="cs"/>
          <w:rtl/>
        </w:rPr>
        <w:t xml:space="preserve"> </w:t>
      </w:r>
      <w:r w:rsidRPr="00E26E25">
        <w:rPr>
          <w:rFonts w:cs="B Titr" w:hint="cs"/>
          <w:sz w:val="24"/>
          <w:szCs w:val="24"/>
          <w:rtl/>
        </w:rPr>
        <w:t>یکی از راویان شیعه ابی</w:t>
      </w:r>
      <w:r w:rsidRPr="00E26E25">
        <w:rPr>
          <w:rFonts w:ascii="Times New Roman" w:hAnsi="Times New Roman" w:cs="B Titr" w:hint="cs"/>
          <w:sz w:val="24"/>
          <w:szCs w:val="24"/>
          <w:rtl/>
        </w:rPr>
        <w:t>‌</w:t>
      </w:r>
      <w:r w:rsidRPr="00E26E25">
        <w:rPr>
          <w:rFonts w:cs="B Titr" w:hint="cs"/>
          <w:sz w:val="24"/>
          <w:szCs w:val="24"/>
          <w:rtl/>
        </w:rPr>
        <w:t>حمزه بود</w:t>
      </w:r>
      <w:r w:rsidR="002F08A5" w:rsidRPr="00E26E25">
        <w:rPr>
          <w:rFonts w:cs="B Titr" w:hint="cs"/>
          <w:sz w:val="24"/>
          <w:szCs w:val="24"/>
          <w:rtl/>
        </w:rPr>
        <w:t>،</w:t>
      </w:r>
      <w:r w:rsidRPr="00E26E25">
        <w:rPr>
          <w:rFonts w:cs="B Titr" w:hint="cs"/>
          <w:sz w:val="24"/>
          <w:szCs w:val="24"/>
          <w:rtl/>
        </w:rPr>
        <w:t xml:space="preserve"> او اموال امام معصوم و خمس شیعه</w:t>
      </w:r>
      <w:r w:rsidRPr="00E26E25">
        <w:rPr>
          <w:rFonts w:ascii="Times New Roman" w:hAnsi="Times New Roman" w:cs="B Titr" w:hint="cs"/>
          <w:sz w:val="24"/>
          <w:szCs w:val="24"/>
          <w:rtl/>
        </w:rPr>
        <w:t>‌</w:t>
      </w:r>
      <w:r w:rsidRPr="00E26E25">
        <w:rPr>
          <w:rFonts w:cs="B Titr" w:hint="cs"/>
          <w:sz w:val="24"/>
          <w:szCs w:val="24"/>
          <w:rtl/>
        </w:rPr>
        <w:t>ها را می</w:t>
      </w:r>
      <w:r w:rsidRPr="00E26E25">
        <w:rPr>
          <w:rFonts w:ascii="Times New Roman" w:hAnsi="Times New Roman" w:cs="B Titr" w:hint="cs"/>
          <w:sz w:val="24"/>
          <w:szCs w:val="24"/>
          <w:rtl/>
        </w:rPr>
        <w:t>‌</w:t>
      </w:r>
      <w:r w:rsidRPr="00E26E25">
        <w:rPr>
          <w:rFonts w:cs="B Titr" w:hint="cs"/>
          <w:sz w:val="24"/>
          <w:szCs w:val="24"/>
          <w:rtl/>
        </w:rPr>
        <w:t>دزدید. این چیزی است که در کتاب</w:t>
      </w:r>
      <w:r w:rsidRPr="00E26E25">
        <w:rPr>
          <w:rFonts w:ascii="Times New Roman" w:hAnsi="Times New Roman" w:cs="B Titr" w:hint="cs"/>
          <w:sz w:val="24"/>
          <w:szCs w:val="24"/>
          <w:rtl/>
        </w:rPr>
        <w:t>‌</w:t>
      </w:r>
      <w:r w:rsidRPr="00E26E25">
        <w:rPr>
          <w:rFonts w:cs="B Titr" w:hint="cs"/>
          <w:sz w:val="24"/>
          <w:szCs w:val="24"/>
          <w:rtl/>
        </w:rPr>
        <w:t xml:space="preserve">های رجال شیعه به صراحت بیان شده است. ریاض محمد شیعه، در کتابش </w:t>
      </w:r>
      <w:r w:rsidRPr="00E26E25">
        <w:rPr>
          <w:sz w:val="28"/>
          <w:szCs w:val="28"/>
          <w:rtl/>
        </w:rPr>
        <w:t>«الواقفی</w:t>
      </w:r>
      <w:r w:rsidR="002F08A5" w:rsidRPr="00E26E25">
        <w:rPr>
          <w:sz w:val="28"/>
          <w:szCs w:val="28"/>
          <w:rtl/>
        </w:rPr>
        <w:t>ة دراسة</w:t>
      </w:r>
      <w:r w:rsidRPr="00E26E25">
        <w:rPr>
          <w:sz w:val="28"/>
          <w:szCs w:val="28"/>
          <w:rtl/>
        </w:rPr>
        <w:t xml:space="preserve"> تحلیل</w:t>
      </w:r>
      <w:r w:rsidR="002F08A5" w:rsidRPr="00E26E25">
        <w:rPr>
          <w:sz w:val="28"/>
          <w:szCs w:val="28"/>
          <w:rtl/>
        </w:rPr>
        <w:t>ة</w:t>
      </w:r>
      <w:r w:rsidRPr="00E26E25">
        <w:rPr>
          <w:sz w:val="28"/>
          <w:szCs w:val="28"/>
          <w:rtl/>
        </w:rPr>
        <w:t>»</w:t>
      </w:r>
      <w:r w:rsidRPr="00E26E25">
        <w:rPr>
          <w:rFonts w:cs="B Titr" w:hint="cs"/>
          <w:sz w:val="24"/>
          <w:szCs w:val="24"/>
          <w:rtl/>
        </w:rPr>
        <w:t>، 1/418-428 در شرح حال علی</w:t>
      </w:r>
      <w:r w:rsidR="002F08A5" w:rsidRPr="00E26E25">
        <w:rPr>
          <w:rFonts w:cs="B Titr" w:hint="cs"/>
          <w:sz w:val="24"/>
          <w:szCs w:val="24"/>
          <w:rtl/>
        </w:rPr>
        <w:t xml:space="preserve"> </w:t>
      </w:r>
      <w:r w:rsidRPr="00E26E25">
        <w:rPr>
          <w:rFonts w:ascii="Times New Roman" w:hAnsi="Times New Roman" w:cs="B Titr" w:hint="cs"/>
          <w:sz w:val="24"/>
          <w:szCs w:val="24"/>
          <w:rtl/>
        </w:rPr>
        <w:t>‌</w:t>
      </w:r>
      <w:r w:rsidRPr="00E26E25">
        <w:rPr>
          <w:rFonts w:cs="B Titr" w:hint="cs"/>
          <w:sz w:val="24"/>
          <w:szCs w:val="24"/>
          <w:rtl/>
        </w:rPr>
        <w:t>بن ابی</w:t>
      </w:r>
      <w:r w:rsidRPr="00E26E25">
        <w:rPr>
          <w:rFonts w:ascii="Times New Roman" w:hAnsi="Times New Roman" w:cs="B Titr" w:hint="cs"/>
          <w:sz w:val="24"/>
          <w:szCs w:val="24"/>
          <w:rtl/>
        </w:rPr>
        <w:t>‌</w:t>
      </w:r>
      <w:r w:rsidRPr="00E26E25">
        <w:rPr>
          <w:rFonts w:cs="B Titr" w:hint="cs"/>
          <w:sz w:val="24"/>
          <w:szCs w:val="24"/>
          <w:rtl/>
        </w:rPr>
        <w:t>حمزه می</w:t>
      </w:r>
      <w:r w:rsidRPr="00E26E25">
        <w:rPr>
          <w:rFonts w:ascii="Times New Roman" w:hAnsi="Times New Roman" w:cs="B Titr" w:hint="cs"/>
          <w:sz w:val="24"/>
          <w:szCs w:val="24"/>
          <w:rtl/>
        </w:rPr>
        <w:t>‌</w:t>
      </w:r>
      <w:r w:rsidRPr="00E26E25">
        <w:rPr>
          <w:rFonts w:cs="B Titr" w:hint="cs"/>
          <w:sz w:val="24"/>
          <w:szCs w:val="24"/>
          <w:rtl/>
        </w:rPr>
        <w:t>گوید که او از واقفی</w:t>
      </w:r>
      <w:r w:rsidRPr="00E26E25">
        <w:rPr>
          <w:rFonts w:ascii="Times New Roman" w:hAnsi="Times New Roman" w:cs="B Titr" w:hint="cs"/>
          <w:sz w:val="24"/>
          <w:szCs w:val="24"/>
          <w:rtl/>
        </w:rPr>
        <w:t>‌</w:t>
      </w:r>
      <w:r w:rsidRPr="00E26E25">
        <w:rPr>
          <w:rFonts w:cs="B Titr" w:hint="cs"/>
          <w:sz w:val="24"/>
          <w:szCs w:val="24"/>
          <w:rtl/>
        </w:rPr>
        <w:t xml:space="preserve">های معلون دروغگو و ... بود. </w:t>
      </w:r>
    </w:p>
    <w:p w:rsidR="00FD68DE" w:rsidRPr="0080781D" w:rsidRDefault="00FD68DE" w:rsidP="00214410">
      <w:pPr>
        <w:pStyle w:val="StyleComplexBLotus12ptJustifiedFirstline05cmCharCharChar3CharCharChar"/>
        <w:widowControl w:val="0"/>
        <w:spacing w:line="221" w:lineRule="auto"/>
        <w:rPr>
          <w:rFonts w:ascii="Times New Roman" w:hAnsi="Times New Roman" w:cs="B Lotus" w:hint="cs"/>
          <w:spacing w:val="-4"/>
          <w:sz w:val="29"/>
          <w:szCs w:val="29"/>
          <w:rtl/>
          <w:lang w:bidi="fa-IR"/>
        </w:rPr>
      </w:pPr>
      <w:r w:rsidRPr="0080781D">
        <w:rPr>
          <w:rFonts w:ascii="Times New Roman" w:hAnsi="Times New Roman" w:cs="B Lotus" w:hint="cs"/>
          <w:spacing w:val="-4"/>
          <w:sz w:val="29"/>
          <w:szCs w:val="29"/>
          <w:rtl/>
          <w:lang w:bidi="fa-IR"/>
        </w:rPr>
        <w:t>و در ص 420 می‌گوید: صدوق از حسن بن علی خزا</w:t>
      </w:r>
      <w:r w:rsidR="002F08A5" w:rsidRPr="0080781D">
        <w:rPr>
          <w:rFonts w:ascii="Times New Roman" w:hAnsi="Times New Roman" w:cs="B Lotus" w:hint="cs"/>
          <w:spacing w:val="-4"/>
          <w:sz w:val="29"/>
          <w:szCs w:val="29"/>
          <w:rtl/>
          <w:lang w:bidi="fa-IR"/>
        </w:rPr>
        <w:t>ز</w:t>
      </w:r>
      <w:r w:rsidRPr="0080781D">
        <w:rPr>
          <w:rFonts w:ascii="Times New Roman" w:hAnsi="Times New Roman" w:cs="B Lotus" w:hint="cs"/>
          <w:spacing w:val="-4"/>
          <w:sz w:val="29"/>
          <w:szCs w:val="29"/>
          <w:rtl/>
          <w:lang w:bidi="fa-IR"/>
        </w:rPr>
        <w:t xml:space="preserve"> روایت می‌کند که گفت: ما به مکه رفتیم و علی‌بن ابی‌حمزه با ما همراه بود و او مقداری پول و کالا همراه خود داشت!! ما گفتیم: اینها چه هستند؟ گفت: اینها متعلق به بنده صالح</w:t>
      </w:r>
      <w:r w:rsidR="002F08A5" w:rsidRPr="0080781D">
        <w:rPr>
          <w:rFonts w:ascii="Times New Roman" w:hAnsi="Times New Roman" w:cs="B Lotus" w:hint="cs"/>
          <w:spacing w:val="-4"/>
          <w:sz w:val="29"/>
          <w:szCs w:val="29"/>
          <w:rtl/>
          <w:lang w:bidi="fa-IR"/>
        </w:rPr>
        <w:t xml:space="preserve"> </w:t>
      </w:r>
      <w:r w:rsidR="002F08A5" w:rsidRPr="0080781D">
        <w:rPr>
          <w:rFonts w:ascii="Times New Roman" w:hAnsi="Times New Roman" w:cs="CTraditional Arabic" w:hint="cs"/>
          <w:spacing w:val="-4"/>
          <w:sz w:val="28"/>
          <w:szCs w:val="28"/>
          <w:rtl/>
          <w:lang w:bidi="fa-IR"/>
        </w:rPr>
        <w:t>؛</w:t>
      </w:r>
      <w:r w:rsidR="002F08A5" w:rsidRPr="0080781D">
        <w:rPr>
          <w:rFonts w:ascii="Times New Roman" w:hAnsi="Times New Roman" w:cs="B Lotus" w:hint="cs"/>
          <w:spacing w:val="-4"/>
          <w:sz w:val="29"/>
          <w:szCs w:val="29"/>
          <w:rtl/>
          <w:lang w:bidi="fa-IR"/>
        </w:rPr>
        <w:t xml:space="preserve"> -</w:t>
      </w:r>
      <w:r w:rsidRPr="0080781D">
        <w:rPr>
          <w:rFonts w:ascii="Times New Roman" w:hAnsi="Times New Roman" w:cs="B Lotus" w:hint="cs"/>
          <w:spacing w:val="-4"/>
          <w:sz w:val="29"/>
          <w:szCs w:val="29"/>
          <w:rtl/>
          <w:lang w:bidi="fa-IR"/>
        </w:rPr>
        <w:t xml:space="preserve"> یعنی امام</w:t>
      </w:r>
      <w:r w:rsidR="002F08A5" w:rsidRPr="0080781D">
        <w:rPr>
          <w:rFonts w:ascii="Times New Roman" w:hAnsi="Times New Roman" w:cs="B Lotus" w:hint="cs"/>
          <w:spacing w:val="-4"/>
          <w:sz w:val="29"/>
          <w:szCs w:val="29"/>
          <w:rtl/>
          <w:lang w:bidi="fa-IR"/>
        </w:rPr>
        <w:t xml:space="preserve"> -</w:t>
      </w:r>
      <w:r w:rsidRPr="0080781D">
        <w:rPr>
          <w:rFonts w:ascii="Times New Roman" w:hAnsi="Times New Roman" w:cs="B Lotus" w:hint="cs"/>
          <w:spacing w:val="-4"/>
          <w:sz w:val="29"/>
          <w:szCs w:val="29"/>
          <w:rtl/>
          <w:lang w:bidi="fa-IR"/>
        </w:rPr>
        <w:t xml:space="preserve"> هستند و مرا فرمان داده تا آنها به نزد فرزندش علی</w:t>
      </w:r>
      <w:r w:rsidR="002F08A5" w:rsidRPr="0080781D">
        <w:rPr>
          <w:rFonts w:ascii="Times New Roman" w:hAnsi="Times New Roman" w:cs="B Lotus" w:hint="cs"/>
          <w:spacing w:val="-4"/>
          <w:sz w:val="29"/>
          <w:szCs w:val="29"/>
          <w:rtl/>
          <w:lang w:bidi="fa-IR"/>
        </w:rPr>
        <w:t xml:space="preserve"> </w:t>
      </w:r>
      <w:r w:rsidR="002F08A5" w:rsidRPr="0080781D">
        <w:rPr>
          <w:rFonts w:ascii="Times New Roman" w:hAnsi="Times New Roman" w:cs="CTraditional Arabic" w:hint="cs"/>
          <w:spacing w:val="-4"/>
          <w:sz w:val="28"/>
          <w:szCs w:val="28"/>
          <w:rtl/>
          <w:lang w:bidi="fa-IR"/>
        </w:rPr>
        <w:t>؛</w:t>
      </w:r>
      <w:r w:rsidRPr="0080781D">
        <w:rPr>
          <w:rFonts w:ascii="Times New Roman" w:hAnsi="Times New Roman" w:cs="B Lotus" w:hint="cs"/>
          <w:spacing w:val="-4"/>
          <w:sz w:val="29"/>
          <w:szCs w:val="29"/>
          <w:rtl/>
          <w:lang w:bidi="fa-IR"/>
        </w:rPr>
        <w:t xml:space="preserve"> ببرم.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صدوق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علی‌بن ابی‌حمزه بعد از وفات موسی‌</w:t>
      </w:r>
      <w:r w:rsidR="002F08A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جعفر</w:t>
      </w:r>
      <w:r w:rsidR="002F08A5">
        <w:rPr>
          <w:rFonts w:ascii="Times New Roman" w:hAnsi="Times New Roman" w:cs="B Lotus" w:hint="cs"/>
          <w:sz w:val="29"/>
          <w:szCs w:val="29"/>
          <w:rtl/>
          <w:lang w:bidi="fa-IR"/>
        </w:rPr>
        <w:t xml:space="preserve"> </w:t>
      </w:r>
      <w:r w:rsidR="002F08A5" w:rsidRPr="002F08A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این را انکار کرد و آن اموالی که در دستش بود را به امام رضا</w:t>
      </w:r>
      <w:r w:rsidR="002F08A5">
        <w:rPr>
          <w:rFonts w:ascii="Times New Roman" w:hAnsi="Times New Roman" w:cs="B Lotus" w:hint="cs"/>
          <w:sz w:val="29"/>
          <w:szCs w:val="29"/>
          <w:rtl/>
          <w:lang w:bidi="fa-IR"/>
        </w:rPr>
        <w:t xml:space="preserve"> </w:t>
      </w:r>
      <w:r w:rsidR="002F08A5" w:rsidRPr="002F08A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نداد!!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تنها ابوالبطائنی نبود که خمس شیعه‌ها و اموال معصوم را می‌دزدید!! بلکه بسیاری از راویان شیعه که ادعای محبت ائمه و شیعه بودن آنها را می‌دارند خمس و اموال ائمه را می‌دزدیدند! و در صفحه 422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شیخ در کتاب الغیبه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راویان ثقه روایت کرده‌اند اولین کسانی که عقیده وقف را اظهار کردند علی‌بن ابی‌حمزه و زیاد</w:t>
      </w:r>
      <w:r w:rsidR="002F08A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مروان قندی</w:t>
      </w:r>
      <w:r w:rsidR="002F08A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عثمان بن عیسی رواسی بودند که به مال دنیا چشم طمع دوختند و با اموالی که دزدیده بودند افرادی را چون حمزه بن یزیع و ابن المکاری و کرام خثعمی و امثالشان را به طرف خود منحرف کردند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59"/>
      </w:r>
      <w:r>
        <w:rPr>
          <w:rStyle w:val="FootnoteReference"/>
          <w:rFonts w:cs="B Lotus"/>
          <w:spacing w:val="-4"/>
          <w:sz w:val="29"/>
          <w:szCs w:val="29"/>
          <w:rtl/>
          <w:lang w:bidi="fa-IR"/>
        </w:rPr>
        <w:t>)</w:t>
      </w:r>
      <w:r w:rsidR="002F08A5">
        <w:rPr>
          <w:rFonts w:ascii="Times New Roman" w:hAnsi="Times New Roman" w:hint="cs"/>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آمده که او فردی ملعون و دروغگو و جهنمی است. در ص 423 و 424 و 429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کشی روایات زیادی در مذمت او روایت کرده است که از آن جمله یکی این است که حمدوه از حسن‌</w:t>
      </w:r>
      <w:r w:rsidR="002F08A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موسی و او از داود</w:t>
      </w:r>
      <w:r w:rsidR="002F08A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محمد و او از احمد</w:t>
      </w:r>
      <w:r w:rsidR="002F08A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محمد روایت کرده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اباالحسن با صدای بلند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احمد گفتم لبیک،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پیامبر</w:t>
      </w:r>
      <w:r w:rsidR="002F08A5">
        <w:rPr>
          <w:rFonts w:ascii="Times New Roman" w:hAnsi="Times New Roman" w:cs="B Lotus" w:hint="cs"/>
          <w:sz w:val="29"/>
          <w:szCs w:val="29"/>
          <w:rtl/>
          <w:lang w:bidi="fa-IR"/>
        </w:rPr>
        <w:t xml:space="preserve"> </w:t>
      </w:r>
      <w:r w:rsidR="002F08A5" w:rsidRPr="002F08A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وفات نمود مردم کوشیدند تا نور خدا را خاموش کنند اما خداوند نور خویش را بوسیلة امیرالمؤمنین کامل و فروزان گرداند. وقتی ابوالحسن</w:t>
      </w:r>
      <w:r w:rsidR="002F08A5">
        <w:rPr>
          <w:rFonts w:ascii="Times New Roman" w:hAnsi="Times New Roman" w:cs="B Lotus" w:hint="cs"/>
          <w:sz w:val="29"/>
          <w:szCs w:val="29"/>
          <w:rtl/>
          <w:lang w:bidi="fa-IR"/>
        </w:rPr>
        <w:t xml:space="preserve"> </w:t>
      </w:r>
      <w:r w:rsidR="002F08A5" w:rsidRPr="002F08A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وفات یافت علی بن حمزه و یارانش کوشیدند تا نور خدا را خاموش کنند اما خداوند نور خویش را کامل گرداند.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الکشی آمده است که ابن مسعود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ابوالحسن علی‌بن حسن بن فضال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علی‌بن ابی‌حمزه دروغگو و متهم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جایی دیگر می‌گوید ابن مسعود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علی</w:t>
      </w:r>
      <w:r w:rsidR="002F08A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حسین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ابن ابی‌حمزه دروغگو و ملعون است ... و من جایز نمی‌دانم که حتی یک حدیث از او روایت کنم.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423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علی‌بن ابی‌حمزه مرد بدی است. </w:t>
      </w:r>
    </w:p>
    <w:p w:rsidR="002F08A5"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427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وحید در مورد توضیحی که درباره بطائنی گفته است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جدّ من </w:t>
      </w:r>
      <w:r w:rsidR="002F08A5" w:rsidRPr="002F08A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ابی‌حمزه به خاطر مذهب فاسدش مورد طعن قرار گرفته است، و مشایخ ثقه ما از او حدیث روایت کرده‌ان</w:t>
      </w:r>
      <w:r w:rsidR="002F08A5">
        <w:rPr>
          <w:rFonts w:ascii="Times New Roman" w:hAnsi="Times New Roman" w:cs="B Lotus" w:hint="cs"/>
          <w:sz w:val="29"/>
          <w:szCs w:val="29"/>
          <w:rtl/>
          <w:lang w:bidi="fa-IR"/>
        </w:rPr>
        <w:t>د!!</w:t>
      </w:r>
    </w:p>
    <w:p w:rsidR="00FD68DE" w:rsidRPr="00C13A01" w:rsidRDefault="002F08A5"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من (مؤلف) </w:t>
      </w:r>
      <w:r w:rsidR="00FD68DE" w:rsidRPr="00C13A01">
        <w:rPr>
          <w:rFonts w:ascii="Times New Roman" w:hAnsi="Times New Roman" w:cs="B Lotus" w:hint="cs"/>
          <w:sz w:val="29"/>
          <w:szCs w:val="29"/>
          <w:rtl/>
          <w:lang w:bidi="fa-IR"/>
        </w:rPr>
        <w:t>می‌گویم</w:t>
      </w:r>
      <w:r>
        <w:rPr>
          <w:rFonts w:ascii="Times New Roman" w:hAnsi="Times New Roman" w:cs="B Lotus" w:hint="cs"/>
          <w:sz w:val="29"/>
          <w:szCs w:val="29"/>
          <w:rtl/>
          <w:lang w:bidi="fa-IR"/>
        </w:rPr>
        <w:t>:</w:t>
      </w:r>
      <w:r w:rsidR="00FD68DE" w:rsidRPr="00C13A01">
        <w:rPr>
          <w:rFonts w:ascii="Times New Roman" w:hAnsi="Times New Roman" w:cs="B Lotus" w:hint="cs"/>
          <w:sz w:val="29"/>
          <w:szCs w:val="29"/>
          <w:rtl/>
          <w:lang w:bidi="fa-IR"/>
        </w:rPr>
        <w:t xml:space="preserve"> فساد مذهب و عقیده به خاطر این است که او از واقفه است و واقفه از دیدگاه امامیه کافرند</w:t>
      </w:r>
      <w:r w:rsidR="00FD68DE">
        <w:rPr>
          <w:rStyle w:val="FootnoteReference"/>
          <w:rFonts w:cs="B Lotus"/>
          <w:spacing w:val="-4"/>
          <w:sz w:val="29"/>
          <w:szCs w:val="29"/>
          <w:rtl/>
          <w:lang w:bidi="fa-IR"/>
        </w:rPr>
        <w:t>(</w:t>
      </w:r>
      <w:r w:rsidR="00FD68DE" w:rsidRPr="00C13A01">
        <w:rPr>
          <w:rStyle w:val="FootnoteReference"/>
          <w:rFonts w:cs="B Lotus"/>
          <w:spacing w:val="-4"/>
          <w:sz w:val="29"/>
          <w:szCs w:val="29"/>
          <w:rtl/>
          <w:lang w:bidi="fa-IR"/>
        </w:rPr>
        <w:footnoteReference w:id="60"/>
      </w:r>
      <w:r w:rsidR="00FD68DE">
        <w:rPr>
          <w:rStyle w:val="FootnoteReference"/>
          <w:rFonts w:cs="B Lotus"/>
          <w:spacing w:val="-4"/>
          <w:sz w:val="29"/>
          <w:szCs w:val="29"/>
          <w:rtl/>
          <w:lang w:bidi="fa-IR"/>
        </w:rPr>
        <w:t>)</w:t>
      </w:r>
      <w:r w:rsidR="00FD68DE" w:rsidRPr="00C13A01">
        <w:rPr>
          <w:rFonts w:ascii="Times New Roman" w:hAnsi="Times New Roman" w:cs="B Lotus" w:hint="cs"/>
          <w:sz w:val="29"/>
          <w:szCs w:val="29"/>
          <w:rtl/>
          <w:lang w:bidi="fa-IR"/>
        </w:rPr>
        <w:t xml:space="preserve"> چون آنها امامت دوازده امام را قبول ندارند</w:t>
      </w:r>
      <w:r w:rsidR="00FD68DE">
        <w:rPr>
          <w:rStyle w:val="FootnoteReference"/>
          <w:rFonts w:cs="B Lotus"/>
          <w:spacing w:val="-4"/>
          <w:sz w:val="29"/>
          <w:szCs w:val="29"/>
          <w:rtl/>
          <w:lang w:bidi="fa-IR"/>
        </w:rPr>
        <w:t>(</w:t>
      </w:r>
      <w:r w:rsidR="00FD68DE" w:rsidRPr="00C13A01">
        <w:rPr>
          <w:rStyle w:val="FootnoteReference"/>
          <w:rFonts w:cs="B Lotus"/>
          <w:spacing w:val="-4"/>
          <w:sz w:val="29"/>
          <w:szCs w:val="29"/>
          <w:rtl/>
          <w:lang w:bidi="fa-IR"/>
        </w:rPr>
        <w:footnoteReference w:id="61"/>
      </w:r>
      <w:r w:rsidR="00FD68DE">
        <w:rPr>
          <w:rStyle w:val="FootnoteReference"/>
          <w:rFonts w:cs="B Lotus"/>
          <w:spacing w:val="-4"/>
          <w:sz w:val="29"/>
          <w:szCs w:val="29"/>
          <w:rtl/>
          <w:lang w:bidi="fa-IR"/>
        </w:rPr>
        <w:t>)</w:t>
      </w:r>
      <w:r>
        <w:rPr>
          <w:rFonts w:hint="cs"/>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423 و در معالم العلما</w:t>
      </w:r>
      <w:r w:rsidR="002F08A5">
        <w:rPr>
          <w:rFonts w:ascii="Times New Roman" w:hAnsi="Times New Roman" w:cs="B Lotus" w:hint="cs"/>
          <w:sz w:val="29"/>
          <w:szCs w:val="29"/>
          <w:rtl/>
          <w:lang w:bidi="fa-IR"/>
        </w:rPr>
        <w:t>ء</w:t>
      </w:r>
      <w:r w:rsidRPr="00C13A01">
        <w:rPr>
          <w:rFonts w:ascii="Times New Roman" w:hAnsi="Times New Roman" w:cs="B Lotus" w:hint="cs"/>
          <w:sz w:val="29"/>
          <w:szCs w:val="29"/>
          <w:rtl/>
          <w:lang w:bidi="fa-IR"/>
        </w:rPr>
        <w:t xml:space="preserve">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علی بن ابی‌حمزه راهنمای ابی‌بصیر واقفی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اما اینکه چرا شیعه این راوی را ثقه قرار داده‌اند، دلیلش این است که اگر آنها این راوی را قبول نداشته باشند مذهب امامیه از هم فرومی‌پاشد!! چون واقفی‌ها و غیره هستند که روایاتی را روایت کرده‌اند که به امامت ائمه تصریح می‌کنند!!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خواننده عزیز اگر در کتاب‌های رجال شیعه دقت کنید خواهید دید که کسانی که اساس عقیده امامت را نهاده‌اند افرادی همانند این راوی‌ها هستند که منسب به چنین مذاهب فاسدی می‌باشند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62"/>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و بیشتر این راوی‌ها از فطحیه و واقفه و ناووسیه و اسماعیلیه ... و دیگر فرقه‌ها هستند که بیش از صد فرقه می‌باشند چنان که خود شیعه این را به صراحت بیان کرده‌اند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63"/>
      </w:r>
      <w:r>
        <w:rPr>
          <w:rStyle w:val="FootnoteReference"/>
          <w:rFonts w:cs="B Lotus"/>
          <w:spacing w:val="-4"/>
          <w:sz w:val="29"/>
          <w:szCs w:val="29"/>
          <w:rtl/>
          <w:lang w:bidi="fa-IR"/>
        </w:rPr>
        <w:t>)</w:t>
      </w:r>
      <w:r w:rsidR="00A37991">
        <w:rPr>
          <w:rFonts w:ascii="Times New Roman" w:hAnsi="Times New Roman" w:hint="cs"/>
          <w:rtl/>
        </w:rPr>
        <w:t>.</w:t>
      </w:r>
    </w:p>
    <w:p w:rsidR="00FD68DE" w:rsidRPr="00A37991" w:rsidRDefault="00FD68DE" w:rsidP="00E26E25">
      <w:pPr>
        <w:pStyle w:val="a"/>
        <w:rPr>
          <w:rFonts w:hint="cs"/>
          <w:rtl/>
        </w:rPr>
      </w:pPr>
      <w:r w:rsidRPr="00A37991">
        <w:rPr>
          <w:rtl/>
        </w:rPr>
        <w:t>عبدالله بن ابی یعفور</w:t>
      </w:r>
      <w:r w:rsidR="00A37991" w:rsidRPr="00A37991">
        <w:rPr>
          <w:rtl/>
        </w:rPr>
        <w:t>:</w:t>
      </w:r>
      <w:r w:rsidR="00A37991" w:rsidRPr="00A37991">
        <w:rPr>
          <w:rFonts w:hint="cs"/>
          <w:rtl/>
        </w:rPr>
        <w:t xml:space="preserve"> </w:t>
      </w:r>
      <w:r w:rsidRPr="00E26E25">
        <w:rPr>
          <w:rFonts w:cs="B Titr" w:hint="cs"/>
          <w:sz w:val="24"/>
          <w:szCs w:val="24"/>
          <w:rtl/>
        </w:rPr>
        <w:t>یکی از راویان شیعه عبدالله بن یعفور است که شراب می</w:t>
      </w:r>
      <w:r w:rsidRPr="00E26E25">
        <w:rPr>
          <w:rFonts w:ascii="Times New Roman" w:hAnsi="Times New Roman" w:cs="B Titr" w:hint="cs"/>
          <w:sz w:val="24"/>
          <w:szCs w:val="24"/>
          <w:rtl/>
        </w:rPr>
        <w:t>‌</w:t>
      </w:r>
      <w:r w:rsidRPr="00E26E25">
        <w:rPr>
          <w:rFonts w:cs="B Titr" w:hint="cs"/>
          <w:sz w:val="24"/>
          <w:szCs w:val="24"/>
          <w:rtl/>
        </w:rPr>
        <w:t xml:space="preserve">نوشید!! و همانند نیاکانش به شرابخواری معتاد بود!!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کشی عالم مهم شیعه در جرح و تعدیل از ابن مسکان و او از ابن ابی‌یعفور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گاه به این دردها مبتلا می‌شد و درد شدت می‌گرفت یک جرعه نبیذ می‌نوشید و آرام می‌گرفت، و نزد ابی‌عبدالله رفت و به او خبر داد که به چنین دردی مبتلاست و وقتی یک جرعه نبیذ می‌نوشد آرام می‌گیرد، اباعبدالله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ننوش، وقتی به کوفه بازگشت درد به او حمله کرد خانواده‌اش نزد او آمدند و اصرار کردند که بنوشد تا اینکه او نوشید و وقتی که نوشید دردش آرام گرفت، سپس دوباره پیش اباعبدالله رفت و به او گفت که درد دوباره مرا گرفته و شراب نوشیده‌ام، اباعبدالله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ابن ابی‌یعفور ننوش زیرا آن حرام است و شیطان است که تو را وادار به نوشیدن آن می‌کند و اگر از ت</w:t>
      </w:r>
      <w:r w:rsidR="003A3ECD">
        <w:rPr>
          <w:rFonts w:ascii="Times New Roman" w:hAnsi="Times New Roman" w:cs="B Lotus" w:hint="cs"/>
          <w:sz w:val="29"/>
          <w:szCs w:val="29"/>
          <w:rtl/>
          <w:lang w:bidi="fa-IR"/>
        </w:rPr>
        <w:t>و ناامید شود درد از بین می‌رود.</w:t>
      </w:r>
    </w:p>
    <w:p w:rsidR="00FD68DE" w:rsidRPr="00124378" w:rsidRDefault="00A37991" w:rsidP="00E26E25">
      <w:pPr>
        <w:pStyle w:val="a"/>
        <w:rPr>
          <w:rFonts w:hint="cs"/>
          <w:rtl/>
        </w:rPr>
      </w:pPr>
      <w:r w:rsidRPr="00A37991">
        <w:rPr>
          <w:rtl/>
        </w:rPr>
        <w:t>ابوهریره بزاز:</w:t>
      </w:r>
      <w:r w:rsidRPr="00A37991">
        <w:rPr>
          <w:rFonts w:hint="cs"/>
          <w:rtl/>
        </w:rPr>
        <w:t xml:space="preserve"> </w:t>
      </w:r>
      <w:r w:rsidR="00FD68DE" w:rsidRPr="00E26E25">
        <w:rPr>
          <w:rFonts w:cs="B Titr" w:hint="cs"/>
          <w:sz w:val="24"/>
          <w:szCs w:val="24"/>
          <w:rtl/>
        </w:rPr>
        <w:t>یکی از راویان شیعه ابوهریره بزاز است</w:t>
      </w:r>
      <w:r w:rsidRPr="00E26E25">
        <w:rPr>
          <w:rFonts w:cs="B Titr" w:hint="cs"/>
          <w:sz w:val="24"/>
          <w:szCs w:val="24"/>
          <w:rtl/>
        </w:rPr>
        <w:t>،</w:t>
      </w:r>
      <w:r w:rsidR="00FD68DE" w:rsidRPr="00E26E25">
        <w:rPr>
          <w:rFonts w:cs="B Titr" w:hint="cs"/>
          <w:sz w:val="24"/>
          <w:szCs w:val="24"/>
          <w:rtl/>
        </w:rPr>
        <w:t xml:space="preserve"> عقیقی می</w:t>
      </w:r>
      <w:r w:rsidR="00FD68DE" w:rsidRPr="00E26E25">
        <w:rPr>
          <w:rFonts w:ascii="Times New Roman" w:hAnsi="Times New Roman" w:cs="B Titr" w:hint="cs"/>
          <w:sz w:val="24"/>
          <w:szCs w:val="24"/>
          <w:rtl/>
        </w:rPr>
        <w:t>‌</w:t>
      </w:r>
      <w:r w:rsidR="00FD68DE" w:rsidRPr="00E26E25">
        <w:rPr>
          <w:rFonts w:cs="B Titr" w:hint="cs"/>
          <w:sz w:val="24"/>
          <w:szCs w:val="24"/>
          <w:rtl/>
        </w:rPr>
        <w:t>گوید ابوعبدالله</w:t>
      </w:r>
      <w:r w:rsidRPr="00E26E25">
        <w:rPr>
          <w:rFonts w:cs="B Titr" w:hint="cs"/>
          <w:sz w:val="24"/>
          <w:szCs w:val="24"/>
          <w:rtl/>
        </w:rPr>
        <w:t xml:space="preserve"> </w:t>
      </w:r>
      <w:r w:rsidRPr="00E26E25">
        <w:rPr>
          <w:rFonts w:cs="CTraditional Arabic" w:hint="cs"/>
          <w:sz w:val="24"/>
          <w:szCs w:val="24"/>
          <w:rtl/>
        </w:rPr>
        <w:t>؛</w:t>
      </w:r>
      <w:r w:rsidR="00FD68DE" w:rsidRPr="00E26E25">
        <w:rPr>
          <w:rFonts w:cs="B Titr" w:hint="cs"/>
          <w:sz w:val="24"/>
          <w:szCs w:val="24"/>
          <w:rtl/>
        </w:rPr>
        <w:t xml:space="preserve"> گفت که رحمت خدا بر ابوهریره بزاز باد، به او گفتند که ابوهریره بزاز نبیذ می</w:t>
      </w:r>
      <w:r w:rsidR="00FD68DE" w:rsidRPr="00E26E25">
        <w:rPr>
          <w:rFonts w:ascii="Times New Roman" w:hAnsi="Times New Roman" w:cs="B Titr" w:hint="cs"/>
          <w:sz w:val="24"/>
          <w:szCs w:val="24"/>
          <w:rtl/>
        </w:rPr>
        <w:t>‌</w:t>
      </w:r>
      <w:r w:rsidR="00FD68DE" w:rsidRPr="00E26E25">
        <w:rPr>
          <w:rFonts w:cs="B Titr" w:hint="cs"/>
          <w:sz w:val="24"/>
          <w:szCs w:val="24"/>
          <w:rtl/>
        </w:rPr>
        <w:t>نوشیده است، آنگاه او گفت: آیا مگر برای خدا مشکل است که دوستدار علی را ببخشد و از نگاه نبیذ خوردن و شرابخواری او گذشت نماید!</w:t>
      </w:r>
      <w:r w:rsidR="00FD68DE" w:rsidRPr="00124378">
        <w:rPr>
          <w:rStyle w:val="FootnoteReference"/>
          <w:rFonts w:cs="B Lotus"/>
          <w:b/>
          <w:bCs/>
          <w:spacing w:val="-4"/>
          <w:sz w:val="29"/>
          <w:szCs w:val="29"/>
          <w:rtl/>
        </w:rPr>
        <w:t>(</w:t>
      </w:r>
      <w:r w:rsidR="00FD68DE" w:rsidRPr="00124378">
        <w:rPr>
          <w:rStyle w:val="FootnoteReference"/>
          <w:rFonts w:cs="B Lotus"/>
          <w:b/>
          <w:bCs/>
          <w:spacing w:val="-4"/>
          <w:sz w:val="29"/>
          <w:szCs w:val="29"/>
          <w:rtl/>
        </w:rPr>
        <w:footnoteReference w:id="64"/>
      </w:r>
      <w:r w:rsidR="00FD68DE" w:rsidRPr="00124378">
        <w:rPr>
          <w:rStyle w:val="FootnoteReference"/>
          <w:rFonts w:cs="B Lotus"/>
          <w:b/>
          <w:bCs/>
          <w:spacing w:val="-4"/>
          <w:sz w:val="29"/>
          <w:szCs w:val="29"/>
          <w:rtl/>
        </w:rPr>
        <w:t>)</w:t>
      </w:r>
      <w:r w:rsidRPr="00124378">
        <w:rPr>
          <w:rFonts w:hint="cs"/>
          <w:rtl/>
        </w:rPr>
        <w:t>.</w:t>
      </w:r>
    </w:p>
    <w:p w:rsidR="00FD68DE" w:rsidRPr="00124378" w:rsidRDefault="00FD68DE" w:rsidP="00E26E25">
      <w:pPr>
        <w:pStyle w:val="a"/>
        <w:rPr>
          <w:rFonts w:hint="cs"/>
          <w:rtl/>
        </w:rPr>
      </w:pPr>
      <w:r w:rsidRPr="00A37991">
        <w:rPr>
          <w:rtl/>
        </w:rPr>
        <w:t>سید حمیری</w:t>
      </w:r>
      <w:r w:rsidR="00A37991" w:rsidRPr="00A37991">
        <w:rPr>
          <w:rtl/>
        </w:rPr>
        <w:t>:</w:t>
      </w:r>
      <w:r w:rsidR="00A37991" w:rsidRPr="00A37991">
        <w:rPr>
          <w:rFonts w:hint="cs"/>
          <w:rtl/>
        </w:rPr>
        <w:t xml:space="preserve"> </w:t>
      </w:r>
      <w:r w:rsidRPr="00E26E25">
        <w:rPr>
          <w:rFonts w:cs="B Titr" w:hint="cs"/>
          <w:sz w:val="24"/>
          <w:szCs w:val="24"/>
          <w:rtl/>
        </w:rPr>
        <w:t>و یکی از راویان ثقه و مورد اعتمادشان شاعرشان است که او را شاعر اهل بیت لقب می</w:t>
      </w:r>
      <w:r w:rsidRPr="00E26E25">
        <w:rPr>
          <w:rFonts w:ascii="Times New Roman" w:hAnsi="Times New Roman" w:cs="B Titr" w:hint="cs"/>
          <w:sz w:val="24"/>
          <w:szCs w:val="24"/>
          <w:rtl/>
        </w:rPr>
        <w:t>‌</w:t>
      </w:r>
      <w:r w:rsidRPr="00E26E25">
        <w:rPr>
          <w:rFonts w:cs="B Titr" w:hint="cs"/>
          <w:sz w:val="24"/>
          <w:szCs w:val="24"/>
          <w:rtl/>
        </w:rPr>
        <w:t>دهند او سید حمیری است که از نوشیدن شراب باکي نداشت!!! از محمد</w:t>
      </w:r>
      <w:r w:rsidR="00A37991" w:rsidRPr="00E26E25">
        <w:rPr>
          <w:rFonts w:cs="B Titr" w:hint="cs"/>
          <w:sz w:val="24"/>
          <w:szCs w:val="24"/>
          <w:rtl/>
        </w:rPr>
        <w:t xml:space="preserve"> </w:t>
      </w:r>
      <w:r w:rsidRPr="00E26E25">
        <w:rPr>
          <w:rFonts w:cs="B Titr" w:hint="cs"/>
          <w:sz w:val="24"/>
          <w:szCs w:val="24"/>
          <w:rtl/>
        </w:rPr>
        <w:t>بن نعمان روایت است که گفت: وقتی سید حمیری مریض بود در کوفه نزد او آمدم دیدم که چشم</w:t>
      </w:r>
      <w:r w:rsidRPr="00E26E25">
        <w:rPr>
          <w:rFonts w:ascii="Times New Roman" w:hAnsi="Times New Roman" w:cs="B Titr" w:hint="cs"/>
          <w:sz w:val="24"/>
          <w:szCs w:val="24"/>
          <w:rtl/>
        </w:rPr>
        <w:t>‌</w:t>
      </w:r>
      <w:r w:rsidRPr="00E26E25">
        <w:rPr>
          <w:rFonts w:cs="B Titr" w:hint="cs"/>
          <w:sz w:val="24"/>
          <w:szCs w:val="24"/>
          <w:rtl/>
        </w:rPr>
        <w:t>هایش سبز و صورتش سیاه شده است، نزد امام صادق که در آن روز در کوفه بود آمدم و به او گفتم: فدایت شوم در حالی از پیش سید بن محمد</w:t>
      </w:r>
      <w:r w:rsidR="00A37991" w:rsidRPr="00E26E25">
        <w:rPr>
          <w:rFonts w:cs="B Titr" w:hint="cs"/>
          <w:sz w:val="24"/>
          <w:szCs w:val="24"/>
          <w:rtl/>
        </w:rPr>
        <w:t xml:space="preserve"> </w:t>
      </w:r>
      <w:r w:rsidRPr="00E26E25">
        <w:rPr>
          <w:rFonts w:cs="B Titr" w:hint="cs"/>
          <w:sz w:val="24"/>
          <w:szCs w:val="24"/>
          <w:rtl/>
        </w:rPr>
        <w:t>حمیری می</w:t>
      </w:r>
      <w:r w:rsidRPr="00E26E25">
        <w:rPr>
          <w:rFonts w:ascii="Times New Roman" w:hAnsi="Times New Roman" w:cs="B Titr" w:hint="cs"/>
          <w:sz w:val="24"/>
          <w:szCs w:val="24"/>
          <w:rtl/>
        </w:rPr>
        <w:t>‌</w:t>
      </w:r>
      <w:r w:rsidRPr="00E26E25">
        <w:rPr>
          <w:rFonts w:cs="B Titr" w:hint="cs"/>
          <w:sz w:val="24"/>
          <w:szCs w:val="24"/>
          <w:rtl/>
        </w:rPr>
        <w:t>آیم که او در بدترین حالت قرار داشت. امام صادق دستور داد اسبش را زین کردند و سوار شد. و ما هم همراه او حرکت کردیم تا اینکه پیش حمیری آمدیم، گروهی از مردم اطراف او نشسته بودند و به او چشم دوخته بودند، امام صادق بالای سرش نشست و گفت: ای سید! سید چشم</w:t>
      </w:r>
      <w:r w:rsidRPr="00E26E25">
        <w:rPr>
          <w:rFonts w:ascii="Times New Roman" w:hAnsi="Times New Roman" w:cs="B Titr" w:hint="cs"/>
          <w:sz w:val="24"/>
          <w:szCs w:val="24"/>
          <w:rtl/>
        </w:rPr>
        <w:t>‌</w:t>
      </w:r>
      <w:r w:rsidRPr="00E26E25">
        <w:rPr>
          <w:rFonts w:cs="B Titr" w:hint="cs"/>
          <w:sz w:val="24"/>
          <w:szCs w:val="24"/>
          <w:rtl/>
        </w:rPr>
        <w:t>هایش را باز کرد و به امام نگاه می</w:t>
      </w:r>
      <w:r w:rsidRPr="00E26E25">
        <w:rPr>
          <w:rFonts w:ascii="Times New Roman" w:hAnsi="Times New Roman" w:cs="B Titr" w:hint="cs"/>
          <w:sz w:val="24"/>
          <w:szCs w:val="24"/>
          <w:rtl/>
        </w:rPr>
        <w:t>‌</w:t>
      </w:r>
      <w:r w:rsidRPr="00E26E25">
        <w:rPr>
          <w:rFonts w:cs="B Titr" w:hint="cs"/>
          <w:sz w:val="24"/>
          <w:szCs w:val="24"/>
          <w:rtl/>
        </w:rPr>
        <w:t>کرد اما نمی</w:t>
      </w:r>
      <w:r w:rsidRPr="00E26E25">
        <w:rPr>
          <w:rFonts w:ascii="Times New Roman" w:hAnsi="Times New Roman" w:cs="B Titr" w:hint="cs"/>
          <w:sz w:val="24"/>
          <w:szCs w:val="24"/>
          <w:rtl/>
        </w:rPr>
        <w:t>‌</w:t>
      </w:r>
      <w:r w:rsidRPr="00E26E25">
        <w:rPr>
          <w:rFonts w:cs="B Titr" w:hint="cs"/>
          <w:sz w:val="24"/>
          <w:szCs w:val="24"/>
          <w:rtl/>
        </w:rPr>
        <w:t>توانست حرفی بزند امام صادق لب</w:t>
      </w:r>
      <w:r w:rsidRPr="00E26E25">
        <w:rPr>
          <w:rFonts w:ascii="Times New Roman" w:hAnsi="Times New Roman" w:cs="B Titr" w:hint="cs"/>
          <w:sz w:val="24"/>
          <w:szCs w:val="24"/>
          <w:rtl/>
        </w:rPr>
        <w:t>‌</w:t>
      </w:r>
      <w:r w:rsidRPr="00E26E25">
        <w:rPr>
          <w:rFonts w:cs="B Titr" w:hint="cs"/>
          <w:sz w:val="24"/>
          <w:szCs w:val="24"/>
          <w:rtl/>
        </w:rPr>
        <w:t>هایش را تکان داد و به او گفت: ای سید! حقیقت را بگو خداوند بیماری تو را دور می</w:t>
      </w:r>
      <w:r w:rsidRPr="00E26E25">
        <w:rPr>
          <w:rFonts w:ascii="Times New Roman" w:hAnsi="Times New Roman" w:cs="B Titr" w:hint="cs"/>
          <w:sz w:val="24"/>
          <w:szCs w:val="24"/>
          <w:rtl/>
        </w:rPr>
        <w:t>‌</w:t>
      </w:r>
      <w:r w:rsidRPr="00E26E25">
        <w:rPr>
          <w:rFonts w:cs="B Titr" w:hint="cs"/>
          <w:sz w:val="24"/>
          <w:szCs w:val="24"/>
          <w:rtl/>
        </w:rPr>
        <w:t>کند و بر تو رحم می</w:t>
      </w:r>
      <w:r w:rsidRPr="00E26E25">
        <w:rPr>
          <w:rFonts w:ascii="Times New Roman" w:hAnsi="Times New Roman" w:cs="B Titr" w:hint="cs"/>
          <w:sz w:val="24"/>
          <w:szCs w:val="24"/>
          <w:rtl/>
        </w:rPr>
        <w:t>‌</w:t>
      </w:r>
      <w:r w:rsidRPr="00E26E25">
        <w:rPr>
          <w:rFonts w:cs="B Titr" w:hint="cs"/>
          <w:sz w:val="24"/>
          <w:szCs w:val="24"/>
          <w:rtl/>
        </w:rPr>
        <w:t>نماید و تو را وارد بهشتی می</w:t>
      </w:r>
      <w:r w:rsidRPr="00E26E25">
        <w:rPr>
          <w:rFonts w:ascii="Times New Roman" w:hAnsi="Times New Roman" w:cs="B Titr" w:hint="cs"/>
          <w:sz w:val="24"/>
          <w:szCs w:val="24"/>
          <w:rtl/>
        </w:rPr>
        <w:t>‌</w:t>
      </w:r>
      <w:r w:rsidRPr="00E26E25">
        <w:rPr>
          <w:rFonts w:cs="B Titr" w:hint="cs"/>
          <w:sz w:val="24"/>
          <w:szCs w:val="24"/>
          <w:rtl/>
        </w:rPr>
        <w:t>کند که به اولياي خود وعده آن را داده است</w:t>
      </w:r>
      <w:r w:rsidRPr="00124378">
        <w:rPr>
          <w:rStyle w:val="FootnoteReference"/>
          <w:rFonts w:cs="B Lotus"/>
          <w:b/>
          <w:bCs/>
          <w:spacing w:val="-4"/>
          <w:sz w:val="29"/>
          <w:szCs w:val="29"/>
          <w:rtl/>
        </w:rPr>
        <w:t>(</w:t>
      </w:r>
      <w:r w:rsidRPr="00124378">
        <w:rPr>
          <w:rStyle w:val="FootnoteReference"/>
          <w:rFonts w:cs="B Lotus"/>
          <w:b/>
          <w:bCs/>
          <w:spacing w:val="-4"/>
          <w:sz w:val="29"/>
          <w:szCs w:val="29"/>
          <w:rtl/>
        </w:rPr>
        <w:footnoteReference w:id="65"/>
      </w:r>
      <w:r w:rsidRPr="00124378">
        <w:rPr>
          <w:rStyle w:val="FootnoteReference"/>
          <w:rFonts w:cs="B Lotus"/>
          <w:b/>
          <w:bCs/>
          <w:spacing w:val="-4"/>
          <w:sz w:val="29"/>
          <w:szCs w:val="29"/>
          <w:rtl/>
        </w:rPr>
        <w:t>)</w:t>
      </w:r>
      <w:r w:rsidR="00A37991" w:rsidRPr="00124378">
        <w:rPr>
          <w:rFonts w:hint="cs"/>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از امام صادق روایت شده است که بعد از وفات سید حمیری نزد امام صادق از سید یادی شد آنگاه امام گفت رحمت خدا بر او باد، به او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او نبیذ می‌نوشید!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امام</w:t>
      </w:r>
      <w:r w:rsidR="00A37991">
        <w:rPr>
          <w:rFonts w:ascii="Times New Roman" w:hAnsi="Times New Roman" w:cs="B Lotus" w:hint="cs"/>
          <w:sz w:val="29"/>
          <w:szCs w:val="29"/>
          <w:rtl/>
          <w:lang w:bidi="fa-IR"/>
        </w:rPr>
        <w:t xml:space="preserve"> </w:t>
      </w:r>
      <w:r w:rsidR="00A37991" w:rsidRPr="00A3799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دوباره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رحمت خدا بر او باد! سپس فردی به او گفت</w:t>
      </w:r>
      <w:r>
        <w:rPr>
          <w:rFonts w:ascii="Times New Roman" w:hAnsi="Times New Roman" w:cs="B Lotus" w:hint="cs"/>
          <w:sz w:val="29"/>
          <w:szCs w:val="29"/>
          <w:rtl/>
          <w:lang w:bidi="fa-IR"/>
        </w:rPr>
        <w:t xml:space="preserve">: </w:t>
      </w:r>
      <w:r w:rsidR="00A37991">
        <w:rPr>
          <w:rFonts w:ascii="Times New Roman" w:hAnsi="Times New Roman" w:cs="B Lotus" w:hint="cs"/>
          <w:sz w:val="29"/>
          <w:szCs w:val="29"/>
          <w:rtl/>
          <w:lang w:bidi="fa-IR"/>
        </w:rPr>
        <w:t>من خودم او را دیدم که نبیذ ر</w:t>
      </w:r>
      <w:r w:rsidRPr="00C13A01">
        <w:rPr>
          <w:rFonts w:ascii="Times New Roman" w:hAnsi="Times New Roman" w:cs="B Lotus" w:hint="cs"/>
          <w:sz w:val="29"/>
          <w:szCs w:val="29"/>
          <w:rtl/>
          <w:lang w:bidi="fa-IR"/>
        </w:rPr>
        <w:t>ستا</w:t>
      </w:r>
      <w:r w:rsidR="00A37991">
        <w:rPr>
          <w:rFonts w:ascii="Times New Roman" w:hAnsi="Times New Roman" w:cs="B Lotus" w:hint="cs"/>
          <w:sz w:val="29"/>
          <w:szCs w:val="29"/>
          <w:rtl/>
          <w:lang w:bidi="fa-IR"/>
        </w:rPr>
        <w:t>ق</w:t>
      </w:r>
      <w:r w:rsidRPr="00C13A01">
        <w:rPr>
          <w:rFonts w:ascii="Times New Roman" w:hAnsi="Times New Roman" w:cs="B Lotus" w:hint="cs"/>
          <w:sz w:val="29"/>
          <w:szCs w:val="29"/>
          <w:rtl/>
          <w:lang w:bidi="fa-IR"/>
        </w:rPr>
        <w:t xml:space="preserve"> می‌نوشید! امام صادق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منظورت شراب است؟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امام</w:t>
      </w:r>
      <w:r w:rsidR="00A37991">
        <w:rPr>
          <w:rFonts w:ascii="Times New Roman" w:hAnsi="Times New Roman" w:cs="B Lotus" w:hint="cs"/>
          <w:sz w:val="29"/>
          <w:szCs w:val="29"/>
          <w:rtl/>
          <w:lang w:bidi="fa-IR"/>
        </w:rPr>
        <w:t xml:space="preserve"> </w:t>
      </w:r>
      <w:r w:rsidR="00A37991" w:rsidRPr="00A3799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رحمت خدا بر او باد، چه اشکال دارد که خداوند جرم شرابخواری یکی از دوستداران علی را بیامرزد...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66"/>
      </w:r>
      <w:r>
        <w:rPr>
          <w:rStyle w:val="FootnoteReference"/>
          <w:rFonts w:cs="B Lotus"/>
          <w:spacing w:val="-4"/>
          <w:sz w:val="29"/>
          <w:szCs w:val="29"/>
          <w:rtl/>
          <w:lang w:bidi="fa-IR"/>
        </w:rPr>
        <w:t>)</w:t>
      </w:r>
      <w:r w:rsidR="00A37991">
        <w:rPr>
          <w:rFonts w:ascii="Times New Roman" w:hAnsi="Times New Roman" w:hint="cs"/>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شرابخوار مست در حال مستی مرده است، اما با وجود آن از اهل بهشت است، چون آتش جهنم برای شیعه حرام است مگر مدت کوتاهی! و احمد امین راست گفته است، و اینک بعضی از اشعار این شرابخوار مست را برای خواننده محترم بیان می‌دارم</w:t>
      </w:r>
      <w:r>
        <w:rPr>
          <w:rFonts w:ascii="Times New Roman" w:hAnsi="Times New Roman" w:cs="B Lotus" w:hint="cs"/>
          <w:sz w:val="29"/>
          <w:szCs w:val="29"/>
          <w:rtl/>
          <w:lang w:bidi="fa-IR"/>
        </w:rPr>
        <w:t xml:space="preserve">: </w:t>
      </w:r>
    </w:p>
    <w:tbl>
      <w:tblPr>
        <w:bidiVisual/>
        <w:tblW w:w="0" w:type="auto"/>
        <w:jc w:val="center"/>
        <w:tblLook w:val="01E0" w:firstRow="1" w:lastRow="1" w:firstColumn="1" w:lastColumn="1" w:noHBand="0" w:noVBand="0"/>
      </w:tblPr>
      <w:tblGrid>
        <w:gridCol w:w="2803"/>
        <w:gridCol w:w="1100"/>
        <w:gridCol w:w="2992"/>
      </w:tblGrid>
      <w:tr w:rsidR="00FD68DE" w:rsidRPr="009C3AE4" w:rsidTr="009C3AE4">
        <w:trPr>
          <w:jc w:val="center"/>
        </w:trPr>
        <w:tc>
          <w:tcPr>
            <w:tcW w:w="2803"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 xml:space="preserve">کذب الزاعمون </w:t>
            </w:r>
            <w:r w:rsidR="00C670F9" w:rsidRPr="009C3AE4">
              <w:rPr>
                <w:rFonts w:ascii="Lotus Linotype" w:hAnsi="Lotus Linotype" w:cs="Lotus Linotype"/>
                <w:sz w:val="29"/>
                <w:szCs w:val="29"/>
                <w:rtl/>
                <w:lang w:bidi="fa-IR"/>
              </w:rPr>
              <w:t>أ</w:t>
            </w:r>
            <w:r w:rsidRPr="009C3AE4">
              <w:rPr>
                <w:rFonts w:ascii="Lotus Linotype" w:hAnsi="Lotus Linotype" w:cs="Lotus Linotype"/>
                <w:sz w:val="29"/>
                <w:szCs w:val="29"/>
                <w:rtl/>
                <w:lang w:bidi="fa-IR"/>
              </w:rPr>
              <w:t>ن علیاً</w:t>
            </w:r>
            <w:r w:rsidRPr="009C3AE4">
              <w:rPr>
                <w:rFonts w:ascii="Lotus Linotype" w:hAnsi="Lotus Linotype" w:cs="Lotus Linotype"/>
                <w:sz w:val="29"/>
                <w:szCs w:val="29"/>
                <w:rtl/>
                <w:lang w:bidi="fa-IR"/>
              </w:rPr>
              <w:br/>
            </w:r>
          </w:p>
        </w:tc>
        <w:tc>
          <w:tcPr>
            <w:tcW w:w="1100"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2992"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لا</w:t>
            </w:r>
            <w:r w:rsidR="00C670F9" w:rsidRPr="009C3AE4">
              <w:rPr>
                <w:rFonts w:ascii="Lotus Linotype" w:hAnsi="Lotus Linotype" w:cs="Lotus Linotype"/>
                <w:sz w:val="29"/>
                <w:szCs w:val="29"/>
                <w:rtl/>
                <w:lang w:bidi="fa-IR"/>
              </w:rPr>
              <w:t xml:space="preserve"> ينجي</w:t>
            </w:r>
            <w:r w:rsidRPr="009C3AE4">
              <w:rPr>
                <w:rFonts w:ascii="Lotus Linotype" w:hAnsi="Lotus Linotype" w:cs="Lotus Linotype"/>
                <w:sz w:val="29"/>
                <w:szCs w:val="29"/>
                <w:rtl/>
                <w:lang w:bidi="fa-IR"/>
              </w:rPr>
              <w:t xml:space="preserve"> محبه من هنات</w:t>
            </w:r>
            <w:r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آنان که گمان می‌برند که علی دوستدارش را نجات نمی‌دهد دروغ می‌گویند. </w:t>
      </w:r>
    </w:p>
    <w:tbl>
      <w:tblPr>
        <w:bidiVisual/>
        <w:tblW w:w="0" w:type="auto"/>
        <w:jc w:val="center"/>
        <w:tblLook w:val="01E0" w:firstRow="1" w:lastRow="1" w:firstColumn="1" w:lastColumn="1" w:noHBand="0" w:noVBand="0"/>
      </w:tblPr>
      <w:tblGrid>
        <w:gridCol w:w="2803"/>
        <w:gridCol w:w="1100"/>
        <w:gridCol w:w="2992"/>
      </w:tblGrid>
      <w:tr w:rsidR="00FD68DE" w:rsidRPr="009C3AE4" w:rsidTr="009C3AE4">
        <w:trPr>
          <w:jc w:val="center"/>
        </w:trPr>
        <w:tc>
          <w:tcPr>
            <w:tcW w:w="2803"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قد ورب</w:t>
            </w:r>
            <w:r w:rsidR="00C670F9" w:rsidRPr="009C3AE4">
              <w:rPr>
                <w:rFonts w:ascii="Lotus Linotype" w:hAnsi="Lotus Linotype" w:cs="Lotus Linotype"/>
                <w:sz w:val="29"/>
                <w:szCs w:val="29"/>
                <w:rtl/>
                <w:lang w:bidi="fa-IR"/>
              </w:rPr>
              <w:t>ي</w:t>
            </w:r>
            <w:r w:rsidRPr="009C3AE4">
              <w:rPr>
                <w:rFonts w:ascii="Lotus Linotype" w:hAnsi="Lotus Linotype" w:cs="Lotus Linotype"/>
                <w:sz w:val="29"/>
                <w:szCs w:val="29"/>
                <w:rtl/>
                <w:lang w:bidi="fa-IR"/>
              </w:rPr>
              <w:t xml:space="preserve"> دخلت </w:t>
            </w:r>
            <w:r w:rsidR="00C670F9" w:rsidRPr="009C3AE4">
              <w:rPr>
                <w:rFonts w:ascii="Lotus Linotype" w:hAnsi="Lotus Linotype" w:cs="Lotus Linotype"/>
                <w:sz w:val="29"/>
                <w:szCs w:val="29"/>
                <w:rtl/>
                <w:lang w:bidi="fa-IR"/>
              </w:rPr>
              <w:t>ج</w:t>
            </w:r>
            <w:r w:rsidR="00CA4C49" w:rsidRPr="009C3AE4">
              <w:rPr>
                <w:rFonts w:ascii="Lotus Linotype" w:hAnsi="Lotus Linotype" w:cs="Lotus Linotype" w:hint="cs"/>
                <w:sz w:val="29"/>
                <w:szCs w:val="29"/>
                <w:rtl/>
                <w:lang w:bidi="fa-IR"/>
              </w:rPr>
              <w:t>ن</w:t>
            </w:r>
            <w:r w:rsidRPr="009C3AE4">
              <w:rPr>
                <w:rFonts w:ascii="Lotus Linotype" w:hAnsi="Lotus Linotype" w:cs="Lotus Linotype"/>
                <w:sz w:val="29"/>
                <w:szCs w:val="29"/>
                <w:rtl/>
                <w:lang w:bidi="fa-IR"/>
              </w:rPr>
              <w:t>ة عدن</w:t>
            </w:r>
            <w:r w:rsidRPr="009C3AE4">
              <w:rPr>
                <w:rFonts w:ascii="Lotus Linotype" w:hAnsi="Lotus Linotype" w:cs="Lotus Linotype"/>
                <w:sz w:val="29"/>
                <w:szCs w:val="29"/>
                <w:rtl/>
                <w:lang w:bidi="fa-IR"/>
              </w:rPr>
              <w:br/>
            </w:r>
          </w:p>
        </w:tc>
        <w:tc>
          <w:tcPr>
            <w:tcW w:w="1100"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2992" w:type="dxa"/>
          </w:tcPr>
          <w:p w:rsidR="00FD68DE" w:rsidRPr="009C3AE4" w:rsidRDefault="00C670F9"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و</w:t>
            </w:r>
            <w:r w:rsidR="00FD68DE" w:rsidRPr="009C3AE4">
              <w:rPr>
                <w:rFonts w:ascii="Lotus Linotype" w:hAnsi="Lotus Linotype" w:cs="Lotus Linotype"/>
                <w:sz w:val="29"/>
                <w:szCs w:val="29"/>
                <w:rtl/>
                <w:lang w:bidi="fa-IR"/>
              </w:rPr>
              <w:t>عفا</w:t>
            </w:r>
            <w:r w:rsidRPr="009C3AE4">
              <w:rPr>
                <w:rFonts w:ascii="Lotus Linotype" w:hAnsi="Lotus Linotype" w:cs="Lotus Linotype"/>
                <w:sz w:val="29"/>
                <w:szCs w:val="29"/>
                <w:rtl/>
                <w:lang w:bidi="fa-IR"/>
              </w:rPr>
              <w:t xml:space="preserve"> </w:t>
            </w:r>
            <w:r w:rsidR="00FD68DE" w:rsidRPr="009C3AE4">
              <w:rPr>
                <w:rFonts w:ascii="Lotus Linotype" w:hAnsi="Lotus Linotype" w:cs="Lotus Linotype"/>
                <w:sz w:val="29"/>
                <w:szCs w:val="29"/>
                <w:rtl/>
                <w:lang w:bidi="fa-IR"/>
              </w:rPr>
              <w:t>ل</w:t>
            </w:r>
            <w:r w:rsidRPr="009C3AE4">
              <w:rPr>
                <w:rFonts w:ascii="Lotus Linotype" w:hAnsi="Lotus Linotype" w:cs="Lotus Linotype"/>
                <w:sz w:val="29"/>
                <w:szCs w:val="29"/>
                <w:rtl/>
                <w:lang w:bidi="fa-IR"/>
              </w:rPr>
              <w:t>ي</w:t>
            </w:r>
            <w:r w:rsidR="00FD68DE" w:rsidRPr="009C3AE4">
              <w:rPr>
                <w:rFonts w:ascii="Lotus Linotype" w:hAnsi="Lotus Linotype" w:cs="Lotus Linotype"/>
                <w:sz w:val="29"/>
                <w:szCs w:val="29"/>
                <w:rtl/>
                <w:lang w:bidi="fa-IR"/>
              </w:rPr>
              <w:t xml:space="preserve"> ال</w:t>
            </w:r>
            <w:r w:rsidRPr="009C3AE4">
              <w:rPr>
                <w:rFonts w:ascii="Lotus Linotype" w:hAnsi="Lotus Linotype" w:cs="Lotus Linotype"/>
                <w:sz w:val="29"/>
                <w:szCs w:val="29"/>
                <w:rtl/>
                <w:lang w:bidi="fa-IR"/>
              </w:rPr>
              <w:t>إ</w:t>
            </w:r>
            <w:r w:rsidR="00FD68DE" w:rsidRPr="009C3AE4">
              <w:rPr>
                <w:rFonts w:ascii="Lotus Linotype" w:hAnsi="Lotus Linotype" w:cs="Lotus Linotype"/>
                <w:sz w:val="29"/>
                <w:szCs w:val="29"/>
                <w:rtl/>
                <w:lang w:bidi="fa-IR"/>
              </w:rPr>
              <w:t>له عن س</w:t>
            </w:r>
            <w:r w:rsidR="00CA4C49" w:rsidRPr="009C3AE4">
              <w:rPr>
                <w:rFonts w:ascii="Lotus Linotype" w:hAnsi="Lotus Linotype" w:cs="Lotus Linotype" w:hint="cs"/>
                <w:sz w:val="29"/>
                <w:szCs w:val="29"/>
                <w:rtl/>
                <w:lang w:bidi="fa-IR"/>
              </w:rPr>
              <w:t>ي</w:t>
            </w:r>
            <w:r w:rsidR="00FD68DE" w:rsidRPr="009C3AE4">
              <w:rPr>
                <w:rFonts w:ascii="Lotus Linotype" w:hAnsi="Lotus Linotype" w:cs="Lotus Linotype"/>
                <w:sz w:val="29"/>
                <w:szCs w:val="29"/>
                <w:rtl/>
                <w:lang w:bidi="fa-IR"/>
              </w:rPr>
              <w:t>ئات</w:t>
            </w:r>
            <w:r w:rsidRPr="009C3AE4">
              <w:rPr>
                <w:rFonts w:ascii="Lotus Linotype" w:hAnsi="Lotus Linotype" w:cs="Lotus Linotype"/>
                <w:sz w:val="29"/>
                <w:szCs w:val="29"/>
                <w:rtl/>
                <w:lang w:bidi="fa-IR"/>
              </w:rPr>
              <w:t>ي</w:t>
            </w:r>
            <w:r w:rsidR="00FD68DE"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پروردگارم سوگند که وارد بهشت برین شدم و خداوند گناهم را بخشید. </w:t>
      </w:r>
    </w:p>
    <w:tbl>
      <w:tblPr>
        <w:bidiVisual/>
        <w:tblW w:w="0" w:type="auto"/>
        <w:jc w:val="center"/>
        <w:tblLook w:val="01E0" w:firstRow="1" w:lastRow="1" w:firstColumn="1" w:lastColumn="1" w:noHBand="0" w:noVBand="0"/>
      </w:tblPr>
      <w:tblGrid>
        <w:gridCol w:w="2803"/>
        <w:gridCol w:w="1100"/>
        <w:gridCol w:w="2992"/>
      </w:tblGrid>
      <w:tr w:rsidR="00FD68DE" w:rsidRPr="009C3AE4" w:rsidTr="009C3AE4">
        <w:trPr>
          <w:jc w:val="center"/>
        </w:trPr>
        <w:tc>
          <w:tcPr>
            <w:tcW w:w="2803"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 xml:space="preserve">فابشروا الیوم </w:t>
            </w:r>
            <w:r w:rsidR="00C670F9" w:rsidRPr="009C3AE4">
              <w:rPr>
                <w:rFonts w:ascii="Lotus Linotype" w:hAnsi="Lotus Linotype" w:cs="Lotus Linotype"/>
                <w:sz w:val="29"/>
                <w:szCs w:val="29"/>
                <w:rtl/>
                <w:lang w:bidi="fa-IR"/>
              </w:rPr>
              <w:t>أ</w:t>
            </w:r>
            <w:r w:rsidRPr="009C3AE4">
              <w:rPr>
                <w:rFonts w:ascii="Lotus Linotype" w:hAnsi="Lotus Linotype" w:cs="Lotus Linotype"/>
                <w:sz w:val="29"/>
                <w:szCs w:val="29"/>
                <w:rtl/>
                <w:lang w:bidi="fa-IR"/>
              </w:rPr>
              <w:t>ولیاء عل</w:t>
            </w:r>
            <w:r w:rsidR="00C670F9" w:rsidRPr="009C3AE4">
              <w:rPr>
                <w:rFonts w:ascii="Lotus Linotype" w:hAnsi="Lotus Linotype" w:cs="Lotus Linotype"/>
                <w:sz w:val="29"/>
                <w:szCs w:val="29"/>
                <w:rtl/>
                <w:lang w:bidi="fa-IR"/>
              </w:rPr>
              <w:t>ي</w:t>
            </w:r>
            <w:r w:rsidRPr="009C3AE4">
              <w:rPr>
                <w:rFonts w:ascii="Lotus Linotype" w:hAnsi="Lotus Linotype" w:cs="Lotus Linotype"/>
                <w:sz w:val="29"/>
                <w:szCs w:val="29"/>
                <w:rtl/>
                <w:lang w:bidi="fa-IR"/>
              </w:rPr>
              <w:br/>
            </w:r>
          </w:p>
        </w:tc>
        <w:tc>
          <w:tcPr>
            <w:tcW w:w="1100"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2992" w:type="dxa"/>
          </w:tcPr>
          <w:p w:rsidR="00FD68DE" w:rsidRPr="009C3AE4" w:rsidRDefault="00C670F9"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و</w:t>
            </w:r>
            <w:r w:rsidR="00FD68DE" w:rsidRPr="009C3AE4">
              <w:rPr>
                <w:rFonts w:ascii="Lotus Linotype" w:hAnsi="Lotus Linotype" w:cs="Lotus Linotype"/>
                <w:sz w:val="29"/>
                <w:szCs w:val="29"/>
                <w:rtl/>
                <w:lang w:bidi="fa-IR"/>
              </w:rPr>
              <w:t>تولوا عل</w:t>
            </w:r>
            <w:r w:rsidRPr="009C3AE4">
              <w:rPr>
                <w:rFonts w:ascii="Lotus Linotype" w:hAnsi="Lotus Linotype" w:cs="Lotus Linotype"/>
                <w:sz w:val="29"/>
                <w:szCs w:val="29"/>
                <w:rtl/>
                <w:lang w:bidi="fa-IR"/>
              </w:rPr>
              <w:t>ي حت</w:t>
            </w:r>
            <w:r w:rsidR="00FD68DE" w:rsidRPr="009C3AE4">
              <w:rPr>
                <w:rFonts w:ascii="Lotus Linotype" w:hAnsi="Lotus Linotype" w:cs="Lotus Linotype"/>
                <w:sz w:val="29"/>
                <w:szCs w:val="29"/>
                <w:rtl/>
                <w:lang w:bidi="fa-IR"/>
              </w:rPr>
              <w:t>ی الممات</w:t>
            </w:r>
            <w:r w:rsidR="00FD68DE" w:rsidRPr="009C3AE4">
              <w:rPr>
                <w:rFonts w:ascii="Lotus Linotype" w:hAnsi="Lotus Linotype" w:cs="Lotus Linotype"/>
                <w:sz w:val="29"/>
                <w:szCs w:val="29"/>
                <w:rtl/>
                <w:lang w:bidi="fa-IR"/>
              </w:rPr>
              <w:br/>
            </w:r>
          </w:p>
        </w:tc>
      </w:tr>
    </w:tbl>
    <w:p w:rsidR="00FD68DE" w:rsidRPr="004D7C6C" w:rsidRDefault="00FD68DE" w:rsidP="00214410">
      <w:pPr>
        <w:pStyle w:val="StyleComplexBLotus12ptJustifiedFirstline05cmCharCharChar3CharCharChar"/>
        <w:widowControl w:val="0"/>
        <w:spacing w:line="221" w:lineRule="auto"/>
        <w:rPr>
          <w:rFonts w:ascii="Times New Roman" w:hAnsi="Times New Roman" w:cs="B Lotus" w:hint="cs"/>
          <w:spacing w:val="-8"/>
          <w:sz w:val="29"/>
          <w:szCs w:val="29"/>
          <w:rtl/>
          <w:lang w:bidi="fa-IR"/>
        </w:rPr>
      </w:pPr>
      <w:r w:rsidRPr="004D7C6C">
        <w:rPr>
          <w:rFonts w:ascii="Times New Roman" w:hAnsi="Times New Roman" w:cs="B Lotus" w:hint="cs"/>
          <w:spacing w:val="-8"/>
          <w:sz w:val="29"/>
          <w:szCs w:val="29"/>
          <w:rtl/>
          <w:lang w:bidi="fa-IR"/>
        </w:rPr>
        <w:t xml:space="preserve">پس ای دوستداران علی امروز شما را مژده باد و علی را تا دم مرگ دوست بدارید. </w:t>
      </w:r>
    </w:p>
    <w:tbl>
      <w:tblPr>
        <w:bidiVisual/>
        <w:tblW w:w="0" w:type="auto"/>
        <w:jc w:val="center"/>
        <w:tblLook w:val="01E0" w:firstRow="1" w:lastRow="1" w:firstColumn="1" w:lastColumn="1" w:noHBand="0" w:noVBand="0"/>
      </w:tblPr>
      <w:tblGrid>
        <w:gridCol w:w="2803"/>
        <w:gridCol w:w="1100"/>
        <w:gridCol w:w="2992"/>
      </w:tblGrid>
      <w:tr w:rsidR="00FD68DE" w:rsidRPr="009C3AE4" w:rsidTr="009C3AE4">
        <w:trPr>
          <w:jc w:val="center"/>
        </w:trPr>
        <w:tc>
          <w:tcPr>
            <w:tcW w:w="2803" w:type="dxa"/>
          </w:tcPr>
          <w:p w:rsidR="00FD68DE" w:rsidRPr="009C3AE4" w:rsidRDefault="00C670F9"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ثم من بعده تولاّ</w:t>
            </w:r>
            <w:r w:rsidR="00FD68DE" w:rsidRPr="009C3AE4">
              <w:rPr>
                <w:rFonts w:ascii="Lotus Linotype" w:hAnsi="Lotus Linotype" w:cs="Lotus Linotype"/>
                <w:sz w:val="29"/>
                <w:szCs w:val="29"/>
                <w:rtl/>
                <w:lang w:bidi="fa-IR"/>
              </w:rPr>
              <w:t xml:space="preserve"> بنیه</w:t>
            </w:r>
            <w:r w:rsidR="00FD68DE" w:rsidRPr="009C3AE4">
              <w:rPr>
                <w:rFonts w:ascii="Lotus Linotype" w:hAnsi="Lotus Linotype" w:cs="Lotus Linotype"/>
                <w:sz w:val="29"/>
                <w:szCs w:val="29"/>
                <w:rtl/>
                <w:lang w:bidi="fa-IR"/>
              </w:rPr>
              <w:br/>
            </w:r>
          </w:p>
        </w:tc>
        <w:tc>
          <w:tcPr>
            <w:tcW w:w="1100"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2992"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واحداً بعد واحد بالصفات</w:t>
            </w:r>
            <w:r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سپس بعد از او فرزندانش را یکی پس از دیگری دوست بدارید.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خاجوئی نیز بعضی از اشعار این شرابخوار مست را ذکر کرده است که از آن جمله می‌توان به اشعار ذیل اشاره کرد</w:t>
      </w:r>
      <w:r>
        <w:rPr>
          <w:rFonts w:ascii="Times New Roman" w:hAnsi="Times New Roman" w:cs="B Lotus" w:hint="cs"/>
          <w:sz w:val="29"/>
          <w:szCs w:val="29"/>
          <w:rtl/>
          <w:lang w:bidi="fa-IR"/>
        </w:rPr>
        <w:t xml:space="preserve">: </w:t>
      </w:r>
    </w:p>
    <w:tbl>
      <w:tblPr>
        <w:bidiVisual/>
        <w:tblW w:w="0" w:type="auto"/>
        <w:jc w:val="center"/>
        <w:tblLook w:val="01E0" w:firstRow="1" w:lastRow="1" w:firstColumn="1" w:lastColumn="1" w:noHBand="0" w:noVBand="0"/>
      </w:tblPr>
      <w:tblGrid>
        <w:gridCol w:w="3286"/>
        <w:gridCol w:w="236"/>
        <w:gridCol w:w="3373"/>
      </w:tblGrid>
      <w:tr w:rsidR="00FD68DE" w:rsidRPr="009C3AE4" w:rsidTr="009C3AE4">
        <w:trPr>
          <w:jc w:val="center"/>
        </w:trPr>
        <w:tc>
          <w:tcPr>
            <w:tcW w:w="3286" w:type="dxa"/>
          </w:tcPr>
          <w:p w:rsidR="00FD68DE" w:rsidRPr="009C3AE4" w:rsidRDefault="00C670F9"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hint="cs"/>
                <w:sz w:val="29"/>
                <w:szCs w:val="29"/>
                <w:rtl/>
                <w:lang w:bidi="fa-IR"/>
              </w:rPr>
              <w:t>أ</w:t>
            </w:r>
            <w:r w:rsidR="00FD68DE" w:rsidRPr="009C3AE4">
              <w:rPr>
                <w:rFonts w:ascii="Lotus Linotype" w:hAnsi="Lotus Linotype" w:cs="Lotus Linotype"/>
                <w:sz w:val="29"/>
                <w:szCs w:val="29"/>
                <w:rtl/>
                <w:lang w:bidi="fa-IR"/>
              </w:rPr>
              <w:t xml:space="preserve">حب </w:t>
            </w:r>
            <w:r w:rsidRPr="009C3AE4">
              <w:rPr>
                <w:rFonts w:ascii="Lotus Linotype" w:hAnsi="Lotus Linotype" w:cs="Lotus Linotype" w:hint="cs"/>
                <w:sz w:val="29"/>
                <w:szCs w:val="29"/>
                <w:rtl/>
                <w:lang w:bidi="fa-IR"/>
              </w:rPr>
              <w:t>إلي</w:t>
            </w:r>
            <w:r w:rsidR="00FD68DE" w:rsidRPr="009C3AE4">
              <w:rPr>
                <w:rFonts w:ascii="Lotus Linotype" w:hAnsi="Lotus Linotype" w:cs="Lotus Linotype"/>
                <w:sz w:val="29"/>
                <w:szCs w:val="29"/>
                <w:rtl/>
                <w:lang w:bidi="fa-IR"/>
              </w:rPr>
              <w:t xml:space="preserve"> من مات من </w:t>
            </w:r>
            <w:r w:rsidRPr="009C3AE4">
              <w:rPr>
                <w:rFonts w:ascii="Lotus Linotype" w:hAnsi="Lotus Linotype" w:cs="Lotus Linotype" w:hint="cs"/>
                <w:sz w:val="29"/>
                <w:szCs w:val="29"/>
                <w:rtl/>
                <w:lang w:bidi="fa-IR"/>
              </w:rPr>
              <w:t>أ</w:t>
            </w:r>
            <w:r w:rsidR="00FD68DE" w:rsidRPr="009C3AE4">
              <w:rPr>
                <w:rFonts w:ascii="Lotus Linotype" w:hAnsi="Lotus Linotype" w:cs="Lotus Linotype"/>
                <w:sz w:val="29"/>
                <w:szCs w:val="29"/>
                <w:rtl/>
                <w:lang w:bidi="fa-IR"/>
              </w:rPr>
              <w:t>هل وده</w:t>
            </w:r>
            <w:r w:rsidR="00FD68DE" w:rsidRPr="009C3AE4">
              <w:rPr>
                <w:rFonts w:ascii="Lotus Linotype" w:hAnsi="Lotus Linotype" w:cs="Lotus Linotype"/>
                <w:sz w:val="29"/>
                <w:szCs w:val="29"/>
                <w:rtl/>
                <w:lang w:bidi="fa-IR"/>
              </w:rPr>
              <w:br/>
            </w:r>
          </w:p>
        </w:tc>
        <w:tc>
          <w:tcPr>
            <w:tcW w:w="236"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3373"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pacing w:val="-6"/>
                <w:sz w:val="2"/>
                <w:szCs w:val="2"/>
                <w:rtl/>
                <w:lang w:bidi="fa-IR"/>
              </w:rPr>
            </w:pPr>
            <w:r w:rsidRPr="009C3AE4">
              <w:rPr>
                <w:rFonts w:ascii="Lotus Linotype" w:hAnsi="Lotus Linotype" w:cs="Lotus Linotype"/>
                <w:spacing w:val="-6"/>
                <w:sz w:val="29"/>
                <w:szCs w:val="29"/>
                <w:rtl/>
                <w:lang w:bidi="fa-IR"/>
              </w:rPr>
              <w:t>تلقاه بالبشری لدی الموت یضحک</w:t>
            </w:r>
            <w:r w:rsidRPr="009C3AE4">
              <w:rPr>
                <w:rFonts w:ascii="Lotus Linotype" w:hAnsi="Lotus Linotype" w:cs="Lotus Linotype"/>
                <w:spacing w:val="-6"/>
                <w:sz w:val="29"/>
                <w:szCs w:val="29"/>
                <w:rtl/>
                <w:lang w:bidi="fa-IR"/>
              </w:rPr>
              <w:br/>
            </w:r>
          </w:p>
        </w:tc>
      </w:tr>
    </w:tbl>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دوستداران او وقتی می‌میرند می‌بینی که به هنگام مرگ خندان هستند. </w:t>
      </w:r>
    </w:p>
    <w:tbl>
      <w:tblPr>
        <w:bidiVisual/>
        <w:tblW w:w="0" w:type="auto"/>
        <w:jc w:val="center"/>
        <w:tblLook w:val="01E0" w:firstRow="1" w:lastRow="1" w:firstColumn="1" w:lastColumn="1" w:noHBand="0" w:noVBand="0"/>
      </w:tblPr>
      <w:tblGrid>
        <w:gridCol w:w="3286"/>
        <w:gridCol w:w="236"/>
        <w:gridCol w:w="3373"/>
      </w:tblGrid>
      <w:tr w:rsidR="00FD68DE" w:rsidRPr="009C3AE4" w:rsidTr="009C3AE4">
        <w:trPr>
          <w:jc w:val="center"/>
        </w:trPr>
        <w:tc>
          <w:tcPr>
            <w:tcW w:w="3286"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ومن مات یهو</w:t>
            </w:r>
            <w:r w:rsidR="00C670F9" w:rsidRPr="009C3AE4">
              <w:rPr>
                <w:rFonts w:ascii="Lotus Linotype" w:hAnsi="Lotus Linotype" w:cs="Lotus Linotype" w:hint="cs"/>
                <w:sz w:val="29"/>
                <w:szCs w:val="29"/>
                <w:rtl/>
                <w:lang w:bidi="fa-IR"/>
              </w:rPr>
              <w:t>ي</w:t>
            </w:r>
            <w:r w:rsidRPr="009C3AE4">
              <w:rPr>
                <w:rFonts w:ascii="Lotus Linotype" w:hAnsi="Lotus Linotype" w:cs="Lotus Linotype"/>
                <w:sz w:val="29"/>
                <w:szCs w:val="29"/>
                <w:rtl/>
                <w:lang w:bidi="fa-IR"/>
              </w:rPr>
              <w:t xml:space="preserve"> غیره من عدوّه</w:t>
            </w:r>
            <w:r w:rsidRPr="009C3AE4">
              <w:rPr>
                <w:rFonts w:ascii="Lotus Linotype" w:hAnsi="Lotus Linotype" w:cs="Lotus Linotype"/>
                <w:sz w:val="29"/>
                <w:szCs w:val="29"/>
                <w:rtl/>
                <w:lang w:bidi="fa-IR"/>
              </w:rPr>
              <w:br/>
            </w:r>
          </w:p>
        </w:tc>
        <w:tc>
          <w:tcPr>
            <w:tcW w:w="236" w:type="dxa"/>
          </w:tcPr>
          <w:p w:rsidR="00FD68DE" w:rsidRPr="009C3AE4" w:rsidRDefault="00FD68DE" w:rsidP="009C3AE4">
            <w:pPr>
              <w:pStyle w:val="StyleComplexBLotus12ptJustifiedFirstline05cmCharCharChar3CharCharChar"/>
              <w:widowControl w:val="0"/>
              <w:spacing w:line="221" w:lineRule="auto"/>
              <w:rPr>
                <w:rFonts w:ascii="Lotus Linotype" w:hAnsi="Lotus Linotype" w:cs="Lotus Linotype"/>
                <w:sz w:val="29"/>
                <w:szCs w:val="29"/>
                <w:rtl/>
                <w:lang w:bidi="fa-IR"/>
              </w:rPr>
            </w:pPr>
          </w:p>
        </w:tc>
        <w:tc>
          <w:tcPr>
            <w:tcW w:w="3373" w:type="dxa"/>
          </w:tcPr>
          <w:p w:rsidR="00FD68DE" w:rsidRPr="009C3AE4" w:rsidRDefault="00FD68DE" w:rsidP="009C3AE4">
            <w:pPr>
              <w:pStyle w:val="StyleComplexBLotus12ptJustifiedFirstline05cmCharCharChar3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 xml:space="preserve">فلیس له </w:t>
            </w:r>
            <w:r w:rsidR="00C670F9" w:rsidRPr="009C3AE4">
              <w:rPr>
                <w:rFonts w:ascii="Lotus Linotype" w:hAnsi="Lotus Linotype" w:cs="Lotus Linotype" w:hint="cs"/>
                <w:sz w:val="29"/>
                <w:szCs w:val="29"/>
                <w:rtl/>
                <w:lang w:bidi="fa-IR"/>
              </w:rPr>
              <w:t>إ</w:t>
            </w:r>
            <w:r w:rsidRPr="009C3AE4">
              <w:rPr>
                <w:rFonts w:ascii="Lotus Linotype" w:hAnsi="Lotus Linotype" w:cs="Lotus Linotype"/>
                <w:sz w:val="29"/>
                <w:szCs w:val="29"/>
                <w:rtl/>
                <w:lang w:bidi="fa-IR"/>
              </w:rPr>
              <w:t xml:space="preserve">لاّ </w:t>
            </w:r>
            <w:r w:rsidR="00C670F9" w:rsidRPr="009C3AE4">
              <w:rPr>
                <w:rFonts w:ascii="Lotus Linotype" w:hAnsi="Lotus Linotype" w:cs="Lotus Linotype" w:hint="cs"/>
                <w:sz w:val="29"/>
                <w:szCs w:val="29"/>
                <w:rtl/>
                <w:lang w:bidi="fa-IR"/>
              </w:rPr>
              <w:t>إلى</w:t>
            </w:r>
            <w:r w:rsidRPr="009C3AE4">
              <w:rPr>
                <w:rFonts w:ascii="Lotus Linotype" w:hAnsi="Lotus Linotype" w:cs="Lotus Linotype"/>
                <w:sz w:val="29"/>
                <w:szCs w:val="29"/>
                <w:rtl/>
                <w:lang w:bidi="fa-IR"/>
              </w:rPr>
              <w:t xml:space="preserve"> النار مسلک</w:t>
            </w:r>
            <w:r w:rsidRPr="009C3AE4">
              <w:rPr>
                <w:rStyle w:val="FootnoteReference"/>
                <w:rFonts w:ascii="Lotus Linotype" w:hAnsi="Lotus Linotype" w:cs="Lotus Linotype"/>
                <w:spacing w:val="-4"/>
                <w:sz w:val="29"/>
                <w:szCs w:val="29"/>
                <w:rtl/>
                <w:lang w:bidi="fa-IR"/>
              </w:rPr>
              <w:t>(</w:t>
            </w:r>
            <w:r w:rsidRPr="009C3AE4">
              <w:rPr>
                <w:rStyle w:val="FootnoteReference"/>
                <w:rFonts w:ascii="Lotus Linotype" w:hAnsi="Lotus Linotype" w:cs="Lotus Linotype"/>
                <w:spacing w:val="-4"/>
                <w:sz w:val="29"/>
                <w:szCs w:val="29"/>
                <w:rtl/>
                <w:lang w:bidi="fa-IR"/>
              </w:rPr>
              <w:footnoteReference w:id="67"/>
            </w:r>
            <w:r w:rsidRPr="009C3AE4">
              <w:rPr>
                <w:rStyle w:val="FootnoteReference"/>
                <w:rFonts w:ascii="Lotus Linotype" w:hAnsi="Lotus Linotype" w:cs="Lotus Linotype"/>
                <w:spacing w:val="-4"/>
                <w:sz w:val="29"/>
                <w:szCs w:val="29"/>
                <w:rtl/>
                <w:lang w:bidi="fa-IR"/>
              </w:rPr>
              <w:t>)</w:t>
            </w:r>
            <w:r w:rsidRPr="009C3AE4">
              <w:rPr>
                <w:rFonts w:ascii="Lotus Linotype" w:hAnsi="Lotus Linotype" w:cs="Lotus Linotype"/>
                <w:sz w:val="29"/>
                <w:szCs w:val="29"/>
                <w:rtl/>
                <w:lang w:bidi="fa-IR"/>
              </w:rPr>
              <w:br/>
            </w:r>
          </w:p>
        </w:tc>
      </w:tr>
    </w:tbl>
    <w:p w:rsidR="00FD68DE" w:rsidRPr="004D7C6C" w:rsidRDefault="00FD68DE" w:rsidP="00214410">
      <w:pPr>
        <w:pStyle w:val="StyleComplexBLotus12ptJustifiedFirstline05cmCharCharChar3CharCharChar"/>
        <w:widowControl w:val="0"/>
        <w:spacing w:line="221" w:lineRule="auto"/>
        <w:rPr>
          <w:rFonts w:ascii="Times New Roman" w:hAnsi="Times New Roman" w:cs="B Lotus" w:hint="cs"/>
          <w:spacing w:val="-8"/>
          <w:sz w:val="29"/>
          <w:szCs w:val="29"/>
          <w:rtl/>
          <w:lang w:bidi="fa-IR"/>
        </w:rPr>
      </w:pPr>
      <w:r w:rsidRPr="004D7C6C">
        <w:rPr>
          <w:rFonts w:ascii="Times New Roman" w:hAnsi="Times New Roman" w:cs="B Lotus" w:hint="cs"/>
          <w:spacing w:val="-8"/>
          <w:sz w:val="29"/>
          <w:szCs w:val="29"/>
          <w:rtl/>
          <w:lang w:bidi="fa-IR"/>
        </w:rPr>
        <w:t xml:space="preserve">و هر کس دشمنان او را دوست داشته باشد وقتی بمیرد راهش به سوی جهنم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اینها همه از دیدگاه شیعه ثقه هستند چون آنها به گفته شیعه به ولایت علی</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ایمان دارند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68"/>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و از طرفی اصحاب را کافر می‌دانند چون آنان به این ولایت باور نداشته‌اند، آیا تا کنون چنین مذهب و مسلک و چنین دینی را دیده‌اید!!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 فصل را با بیان اینکه دروغگویان و سازندگان احادیث جعلی کسانی هستند که از باقر و صادق و رضا و دیگر ائمه روایت کرده‌اند به پایان می‌رسانیم.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کشی در ص 195 در شرح حال مغیره</w:t>
      </w:r>
      <w:r w:rsidR="00C670F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سعید از یونس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عراق آمدم و تعداد اندکی از یاران ابی جعفر را در آنجا یافتم و حال آن که یاران ابی‌عبدالله زیاد و فراوان بودند من احادیث آنها را فراگرفتم و کتاب‌های آنان را با خود بردم و بعداً آن نوشته‌ها را به ابی الحسن الرضا عرضه کردم، او به احادیث زیادی اعتراض کرد و گفت اینها از سخنان ابی‌عبدالله نیستند و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لعنت خدا بر ابی‌الخطاب باد او به ابی‌عبدالله دروغ نسبت داده است و همچنین یاران ابی‌الخطاب این احادیث را می‌سازند و در کتاب‌های یاران ابی‌عبدالله قرار می‌دهند، پس هر چیزی که بر خلاف قرآن بود و آن را به ما نسبت دادند آن را قبول نکنید.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کشی در ص 196 از هشام روایت می‌کند که او می‌گوید از اباعبدالله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«مغیره</w:t>
      </w:r>
      <w:r w:rsidR="00C670F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سعید به پدرم دروغ نسبت می‌داد و در نوشته‌های یاران و شاگردان پدرم کفر و انحراف وارد می‌کرد و آن را به پدرم نسبت می‌داد و سپس آن را به یارانش می‌داد و از آنها می‌خواست تا آن را در اذهان شیعه جای بدهند، پس هر نوع افراطی که در نوشته‌های شاگردان پدرم مشاهده می‌شود بدانید که آن را مغیره</w:t>
      </w:r>
      <w:r w:rsidR="00C670F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 سعید در نوشته‌هایشان جای داده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مامقانی در مقدمة کتاب «تنقیح المقال، 1/174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مغیره</w:t>
      </w:r>
      <w:r w:rsidR="00C670F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سعید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نزدیک به صد هزار حدیث در میان احادیث شما جای داده‌ام»!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آری این است مذهب اهل بیت که مغیره</w:t>
      </w:r>
      <w:r w:rsidR="00C670F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سعید احادیث کافرانه و باطل را می‌سازد و در آن جای می‌دهد</w:t>
      </w:r>
      <w:r w:rsidR="00C670F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مانند روایتی که در الکافی و تفسیر قمی و تفسیر عیاشی و بحارالانوار آمده است</w:t>
      </w:r>
      <w:r w:rsidR="00C670F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اما عبدالحسین موسوی می‌آید و می‌گوید که اینها روایاتی هستند که شاگردان و یاران ثقه و معتمد ائمه آن را نقل کرده‌اند!!!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جا دارد که ما نگاهی سریع و گذرا بر روایاتی داشته باشیم که عبدالحسین در کتابش «المراجعات» آنها را ستوده است، و شما برادر خواننده، گفته جعفر صادق را به یاد داشته باشد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ما اهل بیت، صادق و راستگو هستیم اما دروغگویانی هستند که به ما دروغ نسبت می‌دهند و با دروغ نسبت دادن به ما از چشم مردم می‌افتند. </w:t>
      </w:r>
    </w:p>
    <w:p w:rsidR="00FD68DE" w:rsidRPr="00E62694" w:rsidRDefault="00E62694" w:rsidP="00E26E25">
      <w:pPr>
        <w:pStyle w:val="a"/>
        <w:rPr>
          <w:rFonts w:hint="cs"/>
          <w:rtl/>
        </w:rPr>
      </w:pPr>
      <w:r w:rsidRPr="00071DF2">
        <w:rPr>
          <w:rtl/>
        </w:rPr>
        <w:t>زراره بن أعین</w:t>
      </w:r>
      <w:r w:rsidRPr="00715633">
        <w:rPr>
          <w:rtl/>
        </w:rPr>
        <w:t>:</w:t>
      </w:r>
      <w:r w:rsidRPr="00715633">
        <w:rPr>
          <w:rFonts w:hint="cs"/>
          <w:rtl/>
        </w:rPr>
        <w:t xml:space="preserve"> </w:t>
      </w:r>
      <w:r w:rsidR="00FD68DE" w:rsidRPr="00E26E25">
        <w:rPr>
          <w:rFonts w:cs="B Titr" w:hint="cs"/>
          <w:sz w:val="24"/>
          <w:szCs w:val="24"/>
          <w:rtl/>
        </w:rPr>
        <w:t>شیعیان اجماع کرده</w:t>
      </w:r>
      <w:r w:rsidR="00FD68DE" w:rsidRPr="00E26E25">
        <w:rPr>
          <w:rFonts w:ascii="Times New Roman" w:hAnsi="Times New Roman" w:cs="B Titr" w:hint="cs"/>
          <w:sz w:val="24"/>
          <w:szCs w:val="24"/>
          <w:rtl/>
        </w:rPr>
        <w:t>‌</w:t>
      </w:r>
      <w:r w:rsidR="00FD68DE" w:rsidRPr="00E26E25">
        <w:rPr>
          <w:rFonts w:cs="B Titr" w:hint="cs"/>
          <w:sz w:val="24"/>
          <w:szCs w:val="24"/>
          <w:rtl/>
        </w:rPr>
        <w:t>اند که این مرد فردی ثقه و مورد اعتماد است و روایات او صحیح هستند، اما اهل بیت این فرد را لعنت کرده</w:t>
      </w:r>
      <w:r w:rsidR="00FD68DE" w:rsidRPr="00E26E25">
        <w:rPr>
          <w:rFonts w:ascii="Times New Roman" w:hAnsi="Times New Roman" w:cs="B Titr" w:hint="cs"/>
          <w:sz w:val="24"/>
          <w:szCs w:val="24"/>
          <w:rtl/>
        </w:rPr>
        <w:t>‌</w:t>
      </w:r>
      <w:r w:rsidR="00FD68DE" w:rsidRPr="00E26E25">
        <w:rPr>
          <w:rFonts w:cs="B Titr" w:hint="cs"/>
          <w:sz w:val="24"/>
          <w:szCs w:val="24"/>
          <w:rtl/>
        </w:rPr>
        <w:t>اند! چنان که طوسی در الفهرست گفته است</w:t>
      </w:r>
      <w:r w:rsidR="00FD68DE" w:rsidRPr="00E26E25">
        <w:rPr>
          <w:rStyle w:val="FootnoteReference"/>
          <w:rFonts w:cs="B Titr"/>
          <w:b/>
          <w:bCs/>
          <w:spacing w:val="-4"/>
          <w:sz w:val="24"/>
          <w:szCs w:val="24"/>
          <w:rtl/>
        </w:rPr>
        <w:t>(</w:t>
      </w:r>
      <w:r w:rsidR="00FD68DE" w:rsidRPr="00E26E25">
        <w:rPr>
          <w:rStyle w:val="FootnoteReference"/>
          <w:rFonts w:cs="B Titr"/>
          <w:b/>
          <w:bCs/>
          <w:spacing w:val="-4"/>
          <w:sz w:val="24"/>
          <w:szCs w:val="24"/>
          <w:rtl/>
        </w:rPr>
        <w:footnoteReference w:id="69"/>
      </w:r>
      <w:r w:rsidR="00FD68DE" w:rsidRPr="00E26E25">
        <w:rPr>
          <w:rStyle w:val="FootnoteReference"/>
          <w:rFonts w:cs="B Titr"/>
          <w:b/>
          <w:bCs/>
          <w:spacing w:val="-4"/>
          <w:sz w:val="24"/>
          <w:szCs w:val="24"/>
          <w:rtl/>
        </w:rPr>
        <w:t>)</w:t>
      </w:r>
      <w:r w:rsidR="00FD68DE" w:rsidRPr="00E26E25">
        <w:rPr>
          <w:rFonts w:cs="B Titr" w:hint="cs"/>
          <w:sz w:val="24"/>
          <w:szCs w:val="24"/>
          <w:rtl/>
        </w:rPr>
        <w:t>. اما با وجود این عبدالحسین در کتاب دروغینش المراجعات او را چنین ستود و تمجید کرده است او می</w:t>
      </w:r>
      <w:r w:rsidR="00FD68DE" w:rsidRPr="00E26E25">
        <w:rPr>
          <w:rFonts w:ascii="Times New Roman" w:hAnsi="Times New Roman" w:cs="B Titr" w:hint="cs"/>
          <w:sz w:val="24"/>
          <w:szCs w:val="24"/>
          <w:rtl/>
        </w:rPr>
        <w:t>‌</w:t>
      </w:r>
      <w:r w:rsidR="00FD68DE" w:rsidRPr="00E26E25">
        <w:rPr>
          <w:rFonts w:cs="B Titr" w:hint="cs"/>
          <w:sz w:val="24"/>
          <w:szCs w:val="24"/>
          <w:rtl/>
        </w:rPr>
        <w:t>گوید: قهرمانانی هستند که امام زین</w:t>
      </w:r>
      <w:r w:rsidR="00FD68DE" w:rsidRPr="00E26E25">
        <w:rPr>
          <w:rFonts w:ascii="Times New Roman" w:hAnsi="Times New Roman" w:cs="B Titr" w:hint="cs"/>
          <w:sz w:val="24"/>
          <w:szCs w:val="24"/>
          <w:rtl/>
        </w:rPr>
        <w:t>‌</w:t>
      </w:r>
      <w:r w:rsidR="00FD68DE" w:rsidRPr="00E26E25">
        <w:rPr>
          <w:rFonts w:cs="B Titr" w:hint="cs"/>
          <w:sz w:val="24"/>
          <w:szCs w:val="24"/>
          <w:rtl/>
        </w:rPr>
        <w:t>العابدین را درنیافته</w:t>
      </w:r>
      <w:r w:rsidR="00FD68DE" w:rsidRPr="00E26E25">
        <w:rPr>
          <w:rFonts w:ascii="Times New Roman" w:hAnsi="Times New Roman" w:cs="B Titr" w:hint="cs"/>
          <w:sz w:val="24"/>
          <w:szCs w:val="24"/>
          <w:rtl/>
        </w:rPr>
        <w:t>‌</w:t>
      </w:r>
      <w:r w:rsidR="00FD68DE" w:rsidRPr="00E26E25">
        <w:rPr>
          <w:rFonts w:cs="B Titr" w:hint="cs"/>
          <w:sz w:val="24"/>
          <w:szCs w:val="24"/>
          <w:rtl/>
        </w:rPr>
        <w:t>اند و بلکه موفق شده</w:t>
      </w:r>
      <w:r w:rsidR="00FD68DE" w:rsidRPr="00E26E25">
        <w:rPr>
          <w:rFonts w:ascii="Times New Roman" w:hAnsi="Times New Roman" w:cs="B Titr" w:hint="cs"/>
          <w:sz w:val="24"/>
          <w:szCs w:val="24"/>
          <w:rtl/>
        </w:rPr>
        <w:t>‌</w:t>
      </w:r>
      <w:r w:rsidR="00FD68DE" w:rsidRPr="00E26E25">
        <w:rPr>
          <w:rFonts w:cs="B Titr" w:hint="cs"/>
          <w:sz w:val="24"/>
          <w:szCs w:val="24"/>
          <w:rtl/>
        </w:rPr>
        <w:t>اند تا در خدمت باقر و صادق</w:t>
      </w:r>
      <w:r w:rsidR="00071DF2" w:rsidRPr="00E26E25">
        <w:rPr>
          <w:rFonts w:cs="B Titr" w:hint="cs"/>
          <w:sz w:val="24"/>
          <w:szCs w:val="24"/>
          <w:rtl/>
        </w:rPr>
        <w:t xml:space="preserve"> </w:t>
      </w:r>
      <w:r w:rsidR="00071DF2" w:rsidRPr="00E26E25">
        <w:rPr>
          <w:rFonts w:cs="CTraditional Arabic" w:hint="cs"/>
          <w:sz w:val="24"/>
          <w:szCs w:val="24"/>
          <w:rtl/>
        </w:rPr>
        <w:t>؛</w:t>
      </w:r>
      <w:r w:rsidR="00FD68DE" w:rsidRPr="00E26E25">
        <w:rPr>
          <w:rFonts w:cs="B Titr" w:hint="cs"/>
          <w:sz w:val="24"/>
          <w:szCs w:val="24"/>
          <w:rtl/>
        </w:rPr>
        <w:t xml:space="preserve"> باشند، از جمله از افراد ابوالقاسم برید</w:t>
      </w:r>
      <w:r w:rsidR="00071DF2" w:rsidRPr="00E26E25">
        <w:rPr>
          <w:rFonts w:cs="B Titr" w:hint="cs"/>
          <w:sz w:val="24"/>
          <w:szCs w:val="24"/>
          <w:rtl/>
        </w:rPr>
        <w:t xml:space="preserve"> </w:t>
      </w:r>
      <w:r w:rsidR="00FD68DE" w:rsidRPr="00E26E25">
        <w:rPr>
          <w:rFonts w:cs="B Titr" w:hint="cs"/>
          <w:sz w:val="24"/>
          <w:szCs w:val="24"/>
          <w:rtl/>
        </w:rPr>
        <w:t>بن معاویه عجلی و ابوبصیر لیث بن مراد بختری مرادی و ابوالحسن زراره بن أعین و ابوجعفر محمدبن مسلم است ... اما این چهار نفر به مقامی والا نایل آمدند و از مقربان بودند و امام صادق در مورد اینها می</w:t>
      </w:r>
      <w:r w:rsidR="00FD68DE" w:rsidRPr="00E26E25">
        <w:rPr>
          <w:rFonts w:ascii="Times New Roman" w:hAnsi="Times New Roman" w:cs="B Titr" w:hint="cs"/>
          <w:sz w:val="24"/>
          <w:szCs w:val="24"/>
          <w:rtl/>
        </w:rPr>
        <w:t>‌</w:t>
      </w:r>
      <w:r w:rsidR="00FD68DE" w:rsidRPr="00E26E25">
        <w:rPr>
          <w:rFonts w:cs="B Titr" w:hint="cs"/>
          <w:sz w:val="24"/>
          <w:szCs w:val="24"/>
          <w:rtl/>
        </w:rPr>
        <w:t>گوید: اینها امین خدا در حلال و حرام هستند و گفت: تنها کسانی که همواره یاد و خاطره ما را زنده نگاه می</w:t>
      </w:r>
      <w:r w:rsidR="00FD68DE" w:rsidRPr="00E26E25">
        <w:rPr>
          <w:rFonts w:ascii="Times New Roman" w:hAnsi="Times New Roman" w:cs="B Titr" w:hint="cs"/>
          <w:sz w:val="24"/>
          <w:szCs w:val="24"/>
          <w:rtl/>
        </w:rPr>
        <w:t>‌</w:t>
      </w:r>
      <w:r w:rsidR="00FD68DE" w:rsidRPr="00E26E25">
        <w:rPr>
          <w:rFonts w:cs="B Titr" w:hint="cs"/>
          <w:sz w:val="24"/>
          <w:szCs w:val="24"/>
          <w:rtl/>
        </w:rPr>
        <w:t>دارند زراره و ابوبصیر لیث و محمد</w:t>
      </w:r>
      <w:r w:rsidR="00071DF2" w:rsidRPr="00E26E25">
        <w:rPr>
          <w:rFonts w:cs="B Titr" w:hint="cs"/>
          <w:sz w:val="24"/>
          <w:szCs w:val="24"/>
          <w:rtl/>
        </w:rPr>
        <w:t xml:space="preserve"> </w:t>
      </w:r>
      <w:r w:rsidR="00FD68DE" w:rsidRPr="00E26E25">
        <w:rPr>
          <w:rFonts w:cs="B Titr" w:hint="cs"/>
          <w:sz w:val="24"/>
          <w:szCs w:val="24"/>
          <w:rtl/>
        </w:rPr>
        <w:t>بن مسلم و برید هستند</w:t>
      </w:r>
      <w:r w:rsidR="00071DF2" w:rsidRPr="00E26E25">
        <w:rPr>
          <w:rFonts w:cs="B Titr" w:hint="cs"/>
          <w:sz w:val="24"/>
          <w:szCs w:val="24"/>
          <w:rtl/>
        </w:rPr>
        <w:t>،</w:t>
      </w:r>
      <w:r w:rsidR="00FD68DE" w:rsidRPr="00E26E25">
        <w:rPr>
          <w:rFonts w:cs="B Titr" w:hint="cs"/>
          <w:sz w:val="24"/>
          <w:szCs w:val="24"/>
          <w:rtl/>
        </w:rPr>
        <w:t xml:space="preserve"> سپس گفت: اینها حافظان دین و امین پدرم هستند و پیشکسوتان و پیشگامان به سوی ما در دنیا هستند و در آخرت به سوی ما پیشتازند</w:t>
      </w:r>
      <w:r w:rsidR="00071DF2" w:rsidRPr="00E26E25">
        <w:rPr>
          <w:rFonts w:cs="B Titr" w:hint="cs"/>
          <w:sz w:val="24"/>
          <w:szCs w:val="24"/>
          <w:rtl/>
        </w:rPr>
        <w:t>،</w:t>
      </w:r>
      <w:r w:rsidR="00FD68DE" w:rsidRPr="00E26E25">
        <w:rPr>
          <w:rFonts w:cs="B Titr" w:hint="cs"/>
          <w:sz w:val="24"/>
          <w:szCs w:val="24"/>
          <w:rtl/>
        </w:rPr>
        <w:t xml:space="preserve"> و گفت: فروتنان را به بهشت مژده بده. سپس این چهار نفر را نام برد و در مورد آنها گفت: (پدرم در حلال و حرام به آنها اطمینان داشت و آنها ظرف دانش او بودند و همچنین امروز آنها رازدار من هستند و یاران حقیقی پدرم می</w:t>
      </w:r>
      <w:r w:rsidR="00FD68DE" w:rsidRPr="00E26E25">
        <w:rPr>
          <w:rFonts w:ascii="Times New Roman" w:hAnsi="Times New Roman" w:cs="B Titr" w:hint="cs"/>
          <w:sz w:val="24"/>
          <w:szCs w:val="24"/>
          <w:rtl/>
        </w:rPr>
        <w:t>‌</w:t>
      </w:r>
      <w:r w:rsidR="00FD68DE" w:rsidRPr="00E26E25">
        <w:rPr>
          <w:rFonts w:cs="B Titr" w:hint="cs"/>
          <w:sz w:val="24"/>
          <w:szCs w:val="24"/>
          <w:rtl/>
        </w:rPr>
        <w:t>باشند و آنها ستارگان شیعیانم می</w:t>
      </w:r>
      <w:r w:rsidR="00FD68DE" w:rsidRPr="00E26E25">
        <w:rPr>
          <w:rFonts w:ascii="Times New Roman" w:hAnsi="Times New Roman" w:cs="B Titr" w:hint="cs"/>
          <w:sz w:val="24"/>
          <w:szCs w:val="24"/>
          <w:rtl/>
        </w:rPr>
        <w:t>‌</w:t>
      </w:r>
      <w:r w:rsidR="00FD68DE" w:rsidRPr="00E26E25">
        <w:rPr>
          <w:rFonts w:cs="B Titr" w:hint="cs"/>
          <w:sz w:val="24"/>
          <w:szCs w:val="24"/>
          <w:rtl/>
        </w:rPr>
        <w:t>باشند خداوند بوسیله اینها هر بدعتی را دور می</w:t>
      </w:r>
      <w:r w:rsidR="00FD68DE" w:rsidRPr="00E26E25">
        <w:rPr>
          <w:rFonts w:ascii="Times New Roman" w:hAnsi="Times New Roman" w:cs="B Titr" w:hint="cs"/>
          <w:sz w:val="24"/>
          <w:szCs w:val="24"/>
          <w:rtl/>
        </w:rPr>
        <w:t>‌</w:t>
      </w:r>
      <w:r w:rsidR="00FD68DE" w:rsidRPr="00E26E25">
        <w:rPr>
          <w:rFonts w:cs="B Titr" w:hint="cs"/>
          <w:sz w:val="24"/>
          <w:szCs w:val="24"/>
          <w:rtl/>
        </w:rPr>
        <w:t>کند و اینان دروغ</w:t>
      </w:r>
      <w:r w:rsidR="00FD68DE" w:rsidRPr="00E26E25">
        <w:rPr>
          <w:rFonts w:ascii="Times New Roman" w:hAnsi="Times New Roman" w:cs="B Titr" w:hint="cs"/>
          <w:sz w:val="24"/>
          <w:szCs w:val="24"/>
          <w:rtl/>
        </w:rPr>
        <w:t>‌</w:t>
      </w:r>
      <w:r w:rsidR="00FD68DE" w:rsidRPr="00E26E25">
        <w:rPr>
          <w:rFonts w:cs="B Titr" w:hint="cs"/>
          <w:sz w:val="24"/>
          <w:szCs w:val="24"/>
          <w:rtl/>
        </w:rPr>
        <w:t>پردازی</w:t>
      </w:r>
      <w:r w:rsidR="00FD68DE" w:rsidRPr="00E26E25">
        <w:rPr>
          <w:rFonts w:ascii="Times New Roman" w:hAnsi="Times New Roman" w:cs="B Titr" w:hint="cs"/>
          <w:sz w:val="24"/>
          <w:szCs w:val="24"/>
          <w:rtl/>
        </w:rPr>
        <w:t>‌</w:t>
      </w:r>
      <w:r w:rsidR="00FD68DE" w:rsidRPr="00E26E25">
        <w:rPr>
          <w:rFonts w:cs="B Titr" w:hint="cs"/>
          <w:sz w:val="24"/>
          <w:szCs w:val="24"/>
          <w:rtl/>
        </w:rPr>
        <w:t>های باطل</w:t>
      </w:r>
      <w:r w:rsidR="00FD68DE" w:rsidRPr="00E26E25">
        <w:rPr>
          <w:rFonts w:ascii="Times New Roman" w:hAnsi="Times New Roman" w:cs="B Titr" w:hint="cs"/>
          <w:sz w:val="24"/>
          <w:szCs w:val="24"/>
          <w:rtl/>
        </w:rPr>
        <w:t>‌</w:t>
      </w:r>
      <w:r w:rsidR="00FD68DE" w:rsidRPr="00E26E25">
        <w:rPr>
          <w:rFonts w:cs="B Titr" w:hint="cs"/>
          <w:sz w:val="24"/>
          <w:szCs w:val="24"/>
          <w:rtl/>
        </w:rPr>
        <w:t>گرایان و تأویل افراطی</w:t>
      </w:r>
      <w:r w:rsidR="00FD68DE" w:rsidRPr="00E26E25">
        <w:rPr>
          <w:rFonts w:ascii="Times New Roman" w:hAnsi="Times New Roman" w:cs="B Titr" w:hint="cs"/>
          <w:sz w:val="24"/>
          <w:szCs w:val="24"/>
          <w:rtl/>
        </w:rPr>
        <w:t>‌</w:t>
      </w:r>
      <w:r w:rsidR="00FD68DE" w:rsidRPr="00E26E25">
        <w:rPr>
          <w:rFonts w:cs="B Titr" w:hint="cs"/>
          <w:sz w:val="24"/>
          <w:szCs w:val="24"/>
          <w:rtl/>
        </w:rPr>
        <w:t>ها را از این دین دور می</w:t>
      </w:r>
      <w:r w:rsidR="00FD68DE" w:rsidRPr="00E26E25">
        <w:rPr>
          <w:rFonts w:ascii="Times New Roman" w:hAnsi="Times New Roman" w:cs="B Titr" w:hint="cs"/>
          <w:sz w:val="24"/>
          <w:szCs w:val="24"/>
          <w:rtl/>
        </w:rPr>
        <w:t>‌</w:t>
      </w:r>
      <w:r w:rsidR="00FD68DE" w:rsidRPr="00E26E25">
        <w:rPr>
          <w:rFonts w:cs="B Titr" w:hint="cs"/>
          <w:sz w:val="24"/>
          <w:szCs w:val="24"/>
          <w:rtl/>
        </w:rPr>
        <w:t>کنند، و دیگر سخنان خوبی که فضیلت و شرافت و کرامت و ولایت اینها را بیان می</w:t>
      </w:r>
      <w:r w:rsidR="00FD68DE" w:rsidRPr="00E26E25">
        <w:rPr>
          <w:rFonts w:ascii="Times New Roman" w:hAnsi="Times New Roman" w:cs="B Titr" w:hint="cs"/>
          <w:sz w:val="24"/>
          <w:szCs w:val="24"/>
          <w:rtl/>
        </w:rPr>
        <w:t>‌</w:t>
      </w:r>
      <w:r w:rsidR="00FD68DE" w:rsidRPr="00E26E25">
        <w:rPr>
          <w:rFonts w:cs="B Titr" w:hint="cs"/>
          <w:sz w:val="24"/>
          <w:szCs w:val="24"/>
          <w:rtl/>
        </w:rPr>
        <w:t>دارد که نمی</w:t>
      </w:r>
      <w:r w:rsidR="00FD68DE" w:rsidRPr="00E26E25">
        <w:rPr>
          <w:rFonts w:ascii="Times New Roman" w:hAnsi="Times New Roman" w:cs="B Titr" w:hint="cs"/>
          <w:sz w:val="24"/>
          <w:szCs w:val="24"/>
          <w:rtl/>
        </w:rPr>
        <w:t>‌</w:t>
      </w:r>
      <w:r w:rsidR="00FD68DE" w:rsidRPr="00E26E25">
        <w:rPr>
          <w:rFonts w:cs="B Titr" w:hint="cs"/>
          <w:sz w:val="24"/>
          <w:szCs w:val="24"/>
          <w:rtl/>
        </w:rPr>
        <w:t>توان آن را بیان و توصیف کرد، اما با وجود آن دشمنان اهل بیت آنها را متهم کرده</w:t>
      </w:r>
      <w:r w:rsidR="00FD68DE" w:rsidRPr="00E26E25">
        <w:rPr>
          <w:rFonts w:ascii="Times New Roman" w:hAnsi="Times New Roman" w:cs="B Titr" w:hint="cs"/>
          <w:sz w:val="24"/>
          <w:szCs w:val="24"/>
          <w:rtl/>
        </w:rPr>
        <w:t>‌</w:t>
      </w:r>
      <w:r w:rsidR="00FD68DE" w:rsidRPr="00E26E25">
        <w:rPr>
          <w:rFonts w:cs="B Titr" w:hint="cs"/>
          <w:sz w:val="24"/>
          <w:szCs w:val="24"/>
          <w:rtl/>
        </w:rPr>
        <w:t>اند!! اما این اتهامات به مقام شامخ و جایگاه والای آنها پیش خدا و پیامبرش</w:t>
      </w:r>
      <w:r w:rsidRPr="00E26E25">
        <w:rPr>
          <w:rFonts w:cs="B Titr" w:hint="cs"/>
          <w:sz w:val="24"/>
          <w:szCs w:val="24"/>
          <w:rtl/>
        </w:rPr>
        <w:t xml:space="preserve"> </w:t>
      </w:r>
      <w:r w:rsidRPr="00E26E25">
        <w:rPr>
          <w:rFonts w:ascii="QCF_BSML" w:hAnsi="QCF_BSML" w:cs="CTraditional Arabic"/>
          <w:sz w:val="24"/>
          <w:szCs w:val="24"/>
          <w:rtl/>
        </w:rPr>
        <w:t>ص</w:t>
      </w:r>
      <w:r w:rsidR="00FD68DE" w:rsidRPr="00E26E25">
        <w:rPr>
          <w:rFonts w:cs="B Titr" w:hint="cs"/>
          <w:sz w:val="24"/>
          <w:szCs w:val="24"/>
          <w:rtl/>
        </w:rPr>
        <w:t xml:space="preserve"> عیبی وارد نمی</w:t>
      </w:r>
      <w:r w:rsidR="00FD68DE" w:rsidRPr="00E26E25">
        <w:rPr>
          <w:rFonts w:ascii="Times New Roman" w:hAnsi="Times New Roman" w:cs="B Titr" w:hint="cs"/>
          <w:sz w:val="24"/>
          <w:szCs w:val="24"/>
          <w:rtl/>
        </w:rPr>
        <w:t>‌</w:t>
      </w:r>
      <w:r w:rsidR="00FD68DE" w:rsidRPr="00E26E25">
        <w:rPr>
          <w:rFonts w:cs="B Titr" w:hint="cs"/>
          <w:sz w:val="24"/>
          <w:szCs w:val="24"/>
          <w:rtl/>
        </w:rPr>
        <w:t>کند! چنان که دشمنان پیامبران هر چه در مورد آنها می</w:t>
      </w:r>
      <w:r w:rsidR="00FD68DE" w:rsidRPr="00E26E25">
        <w:rPr>
          <w:rFonts w:ascii="Times New Roman" w:hAnsi="Times New Roman" w:cs="B Titr" w:hint="cs"/>
          <w:sz w:val="24"/>
          <w:szCs w:val="24"/>
          <w:rtl/>
        </w:rPr>
        <w:t>‌</w:t>
      </w:r>
      <w:r w:rsidR="00FD68DE" w:rsidRPr="00E26E25">
        <w:rPr>
          <w:rFonts w:cs="B Titr" w:hint="cs"/>
          <w:sz w:val="24"/>
          <w:szCs w:val="24"/>
          <w:rtl/>
        </w:rPr>
        <w:t>گفتند تأثیری نداشت و روز به روز مقام انبیاء بالاتر می</w:t>
      </w:r>
      <w:r w:rsidR="00FD68DE" w:rsidRPr="00E26E25">
        <w:rPr>
          <w:rFonts w:ascii="Times New Roman" w:hAnsi="Times New Roman" w:cs="B Titr" w:hint="cs"/>
          <w:sz w:val="24"/>
          <w:szCs w:val="24"/>
          <w:rtl/>
        </w:rPr>
        <w:t>‌</w:t>
      </w:r>
      <w:r w:rsidR="00FD68DE" w:rsidRPr="00E26E25">
        <w:rPr>
          <w:rFonts w:cs="B Titr" w:hint="cs"/>
          <w:sz w:val="24"/>
          <w:szCs w:val="24"/>
          <w:rtl/>
        </w:rPr>
        <w:t>رفت و آیین پیامبران روز به روز نزد اهل حق و خردمندان گسترش می</w:t>
      </w:r>
      <w:r w:rsidR="00FD68DE" w:rsidRPr="00E26E25">
        <w:rPr>
          <w:rFonts w:ascii="Times New Roman" w:hAnsi="Times New Roman" w:cs="B Titr" w:hint="cs"/>
          <w:sz w:val="24"/>
          <w:szCs w:val="24"/>
          <w:rtl/>
        </w:rPr>
        <w:t>‌</w:t>
      </w:r>
      <w:r w:rsidR="00FD68DE" w:rsidRPr="00E26E25">
        <w:rPr>
          <w:rFonts w:cs="B Titr" w:hint="cs"/>
          <w:sz w:val="24"/>
          <w:szCs w:val="24"/>
          <w:rtl/>
        </w:rPr>
        <w:t>یافت</w:t>
      </w:r>
      <w:r w:rsidR="00FD68DE" w:rsidRPr="00E26E25">
        <w:rPr>
          <w:rStyle w:val="FootnoteReference"/>
          <w:rFonts w:cs="B Titr"/>
          <w:spacing w:val="-4"/>
          <w:sz w:val="24"/>
          <w:szCs w:val="24"/>
          <w:rtl/>
        </w:rPr>
        <w:t>(</w:t>
      </w:r>
      <w:r w:rsidR="00FD68DE" w:rsidRPr="00E26E25">
        <w:rPr>
          <w:rStyle w:val="FootnoteReference"/>
          <w:rFonts w:cs="B Titr"/>
          <w:spacing w:val="-4"/>
          <w:sz w:val="24"/>
          <w:szCs w:val="24"/>
          <w:rtl/>
        </w:rPr>
        <w:footnoteReference w:id="70"/>
      </w:r>
      <w:r w:rsidR="00FD68DE" w:rsidRPr="00E26E25">
        <w:rPr>
          <w:rStyle w:val="FootnoteReference"/>
          <w:rFonts w:cs="B Titr"/>
          <w:spacing w:val="-4"/>
          <w:sz w:val="24"/>
          <w:szCs w:val="24"/>
          <w:rtl/>
        </w:rPr>
        <w:t>)</w:t>
      </w:r>
      <w:r w:rsidRPr="00E26E25">
        <w:rPr>
          <w:rFonts w:cs="B Titr" w:hint="cs"/>
          <w:sz w:val="24"/>
          <w:szCs w:val="24"/>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 مؤلف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آنچه که به زراره بن أعین و محمد</w:t>
      </w:r>
      <w:r w:rsidR="00071DF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مسلم و مؤمن الطاق و امثالشان نسبت داده شده است را بررسی کرده</w:t>
      </w:r>
      <w:r w:rsidR="00071DF2" w:rsidRPr="00411660">
        <w:rPr>
          <w:rFonts w:cs="B Lotus" w:hint="cs"/>
          <w:rtl/>
          <w:lang w:bidi="fa-IR"/>
        </w:rPr>
        <w:t>‌</w:t>
      </w:r>
      <w:r w:rsidRPr="00C13A01">
        <w:rPr>
          <w:rFonts w:ascii="Times New Roman" w:hAnsi="Times New Roman" w:cs="B Lotus" w:hint="cs"/>
          <w:sz w:val="29"/>
          <w:szCs w:val="29"/>
          <w:rtl/>
          <w:lang w:bidi="fa-IR"/>
        </w:rPr>
        <w:t>ایم و دیدیم که هر آنچه به اینها نسبت داده‌اند جز دروغ و دشمنی و تهمت چیزی نبوده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71"/>
      </w:r>
      <w:r>
        <w:rPr>
          <w:rStyle w:val="FootnoteReference"/>
          <w:rFonts w:cs="B Lotus"/>
          <w:spacing w:val="-4"/>
          <w:sz w:val="29"/>
          <w:szCs w:val="29"/>
          <w:rtl/>
          <w:lang w:bidi="fa-IR"/>
        </w:rPr>
        <w:t>)</w:t>
      </w:r>
      <w:r w:rsidR="00E6269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محشی در خاتمه الوسائل در ص20/196 در حاشیه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(روایاتی که کشی در مورد زراره گفته است به دو نوع تقسیم می‌شوند در بخشی از این روایت‌ها زراره مورد ستایش قرار گرفته است و به جایگاه والای او و مقام بزرگ او نزد امام صادق و پدرش و مقدم بودن او بر دیگران در علم و معرفت و حفظ احادیث اهل بیت و محافظت احادیث از اینکه تلف شوند اشاره شده است</w:t>
      </w:r>
      <w:r w:rsidR="00AB48BD">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در برخی دیگر از این روایت‌ها برعکس او مورد نکوهش قرار گرفته و در این روایات بیان شده که او مردی دروغگو و ریاکار بود که احادیث دروغین می‌ساخته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من می‌گویم (مؤلف): حقیقت این است که ما وقتی احادیثی که این فرد را ستایش کرده‌اند و احادیث که او را مورد عیبجویی قرار داده‌اند را مورد بررسی قرار دادیم به این نتیجه رسیدیم که این مرد دروغگو و ریاکار بوده و حدیث جعل می</w:t>
      </w:r>
      <w:r w:rsidRPr="00C13A01">
        <w:rPr>
          <w:rFonts w:ascii="Times New Roman" w:hAnsi="Times New Roman" w:cs="B Lotus" w:hint="eastAsia"/>
          <w:sz w:val="29"/>
          <w:szCs w:val="29"/>
          <w:rtl/>
          <w:lang w:bidi="fa-IR"/>
        </w:rPr>
        <w:t xml:space="preserve">‌کرده است و او سخنان دروغینی را به ائمه نسبت می‌داده است و نسبت به ائمه اسائه ادب می‌کرده است بخصوص نسبت به امام صادق بی‌ادبی می‌کرده است و روایت شده که او به ریش امام صادق گوزیده است. </w:t>
      </w:r>
      <w:r w:rsidRPr="00C13A01">
        <w:rPr>
          <w:rFonts w:ascii="Times New Roman" w:hAnsi="Times New Roman" w:cs="B Lotus" w:hint="cs"/>
          <w:sz w:val="29"/>
          <w:szCs w:val="29"/>
          <w:rtl/>
          <w:lang w:bidi="fa-IR"/>
        </w:rPr>
        <w:t>اما احادیثی که این مرد را ستایش کرده‌ است ضعیف هستند و به فرض اگر صحیح باشند بر فضیلت او دلالت نمی‌کنند چون هر گاه جرح و تعدیل جمع شدند جرح مفصل</w:t>
      </w:r>
      <w:r w:rsidR="00AB48BD">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بر تعدیل مقدم است، و شاید امام آنچه در مورد او گفته است از روی تقیه گفته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متأخرین شیعه مانند مؤلف «معجم رجال الحدیث» در 7/230 و در ص 234 و 238 بیهوده می‌کوشند تا این راوی که ائمه او را لعنت کرده‌اند را ثقه قرار دهد</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و گفته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روایاتی که زراره را مذمت کرده‌اند سه نوع هستند</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نوع اول</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روایاتی که بر این دلالت می‌نمایند که زراره در امامت امام کاظم شک داشته است چون وقتی امام صادق وفات یافت زراره پسرش عبید را به مدینه فرستاد تا قضیه امامت را بررسی کند.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نوع دوم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روایاتی هستند که بر این دلالت می‌کنند که از زراره کارهایی سرزده است که با ایمان منافات دارد!!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نوع سوم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روایاتی که ائمه در آن زراه را مذمت کرده‌اند.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اینک روایاتی را بیان می‌کنم که در مذمت زراره آمده‌اند و این روایات را الکشی در رجال بیان کرده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AB48BD" w:rsidRDefault="00FD68DE" w:rsidP="00715633">
      <w:pPr>
        <w:pStyle w:val="Heading2"/>
        <w:rPr>
          <w:rFonts w:eastAsia="B Zar" w:hint="cs"/>
          <w:rtl/>
        </w:rPr>
      </w:pPr>
      <w:bookmarkStart w:id="19" w:name="_Toc224983521"/>
      <w:r w:rsidRPr="00AB48BD">
        <w:rPr>
          <w:rFonts w:eastAsia="B Zar" w:hint="cs"/>
          <w:rtl/>
        </w:rPr>
        <w:t>جعفر صادق رسوایی‌های زراره را بیان می‌کند</w:t>
      </w:r>
      <w:bookmarkEnd w:id="19"/>
    </w:p>
    <w:p w:rsidR="00FD68DE"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 محمد</w:t>
      </w:r>
      <w:r w:rsidR="00AB48B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مسعود می‌گوید که جبرئیل بن احمد فاریابی گفت که عبیدی محمد</w:t>
      </w:r>
      <w:r w:rsidR="00AB48B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عیسی از یونس بن عبدالرحمن روایت می‌کند و او از ابن مسکان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زراره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رحمت خدا بر اباجعفر باد، اما در مورد جعفر در دلم نسبت به او چیزی هست، به او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زراره چرا چنین </w:t>
      </w:r>
      <w:r w:rsidR="00AB48BD">
        <w:rPr>
          <w:rFonts w:ascii="Times New Roman" w:hAnsi="Times New Roman" w:cs="B Lotus" w:hint="cs"/>
          <w:sz w:val="29"/>
          <w:szCs w:val="29"/>
          <w:rtl/>
          <w:lang w:bidi="fa-IR"/>
        </w:rPr>
        <w:t>هستى</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چون اباعبدالله از رسوایی‌های زراره پرده برداشت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72"/>
      </w:r>
      <w:r>
        <w:rPr>
          <w:rStyle w:val="FootnoteReference"/>
          <w:rFonts w:cs="B Lotus"/>
          <w:spacing w:val="-4"/>
          <w:sz w:val="29"/>
          <w:szCs w:val="29"/>
          <w:rtl/>
          <w:lang w:bidi="fa-IR"/>
        </w:rPr>
        <w:t>)</w:t>
      </w:r>
      <w:r w:rsidR="00AB48BD">
        <w:rPr>
          <w:rFonts w:ascii="Times New Roman" w:hAnsi="Times New Roman" w:cs="B Lotus" w:hint="cs"/>
          <w:sz w:val="29"/>
          <w:szCs w:val="29"/>
          <w:rtl/>
          <w:lang w:bidi="fa-IR"/>
        </w:rPr>
        <w:t>.</w:t>
      </w:r>
    </w:p>
    <w:p w:rsidR="002D3D43" w:rsidRPr="00C13A01" w:rsidRDefault="002D3D43"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AB48BD" w:rsidRDefault="00FD68DE" w:rsidP="00715633">
      <w:pPr>
        <w:pStyle w:val="Heading2"/>
        <w:rPr>
          <w:rFonts w:hint="cs"/>
          <w:rtl/>
        </w:rPr>
      </w:pPr>
      <w:bookmarkStart w:id="20" w:name="_Toc224983522"/>
      <w:r w:rsidRPr="00AB48BD">
        <w:rPr>
          <w:rFonts w:hint="cs"/>
          <w:rtl/>
        </w:rPr>
        <w:t>زراره از طرف خودش در مورد حلال و حرام فتوا می‌دهد</w:t>
      </w:r>
      <w:bookmarkEnd w:id="20"/>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الکشی ص 156، </w:t>
      </w:r>
      <w:r w:rsidR="00AB48BD">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257 آمده است که محمد</w:t>
      </w:r>
      <w:r w:rsidR="00ED376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مسعود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جبرئیل بن احمد گفت عبیدی از یونس روایت می‌کرد و او از ابن مسکان روایت کرد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پیش زراره در مورد چیزی از امور حلال و حرام گفتگو کردیم او از طرف خودش چیزی گفت، به او گفتم آیا از طرف خودت می‌گویی یا طبق روایتی چنین می‌گویی! گفت من می‌دانم و آیا مگر چنین نیست که بعضی </w:t>
      </w:r>
      <w:r w:rsidR="00133CDB">
        <w:rPr>
          <w:rFonts w:ascii="Times New Roman" w:hAnsi="Times New Roman" w:cs="B Lotus" w:hint="cs"/>
          <w:sz w:val="29"/>
          <w:szCs w:val="29"/>
          <w:rtl/>
          <w:lang w:bidi="fa-IR"/>
        </w:rPr>
        <w:t>از رأی و نظرها از روایت بهتر هستن</w:t>
      </w:r>
      <w:r w:rsidRPr="00C13A01">
        <w:rPr>
          <w:rFonts w:ascii="Times New Roman" w:hAnsi="Times New Roman" w:cs="B Lotus" w:hint="cs"/>
          <w:sz w:val="29"/>
          <w:szCs w:val="29"/>
          <w:rtl/>
          <w:lang w:bidi="fa-IR"/>
        </w:rPr>
        <w:t xml:space="preserve">د. </w:t>
      </w:r>
    </w:p>
    <w:p w:rsidR="00FD68DE" w:rsidRPr="00AB48BD" w:rsidRDefault="00715633" w:rsidP="00715633">
      <w:pPr>
        <w:pStyle w:val="Heading2"/>
        <w:rPr>
          <w:rFonts w:hint="cs"/>
          <w:rtl/>
        </w:rPr>
      </w:pPr>
      <w:bookmarkStart w:id="21" w:name="_Toc224983523"/>
      <w:r>
        <w:rPr>
          <w:rFonts w:hint="cs"/>
          <w:rtl/>
        </w:rPr>
        <w:t>زراره بر صادق دروغ می‌بندد</w:t>
      </w:r>
      <w:bookmarkEnd w:id="21"/>
    </w:p>
    <w:p w:rsidR="00FD68DE" w:rsidRPr="00A94BE7"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A94BE7">
        <w:rPr>
          <w:rFonts w:ascii="Times New Roman" w:hAnsi="Times New Roman" w:cs="B Lotus" w:hint="cs"/>
          <w:sz w:val="29"/>
          <w:szCs w:val="29"/>
          <w:rtl/>
          <w:lang w:bidi="fa-IR"/>
        </w:rPr>
        <w:t xml:space="preserve">در ص 157، </w:t>
      </w:r>
      <w:r w:rsidR="00AB48BD" w:rsidRPr="00A94BE7">
        <w:rPr>
          <w:rFonts w:ascii="Times New Roman" w:hAnsi="Times New Roman" w:cs="B Lotus" w:hint="cs"/>
          <w:sz w:val="29"/>
          <w:szCs w:val="29"/>
          <w:rtl/>
          <w:lang w:bidi="fa-IR"/>
        </w:rPr>
        <w:t>ح</w:t>
      </w:r>
      <w:r w:rsidRPr="00A94BE7">
        <w:rPr>
          <w:rFonts w:ascii="Times New Roman" w:hAnsi="Times New Roman" w:cs="B Lotus" w:hint="cs"/>
          <w:sz w:val="29"/>
          <w:szCs w:val="29"/>
          <w:rtl/>
          <w:lang w:bidi="fa-IR"/>
        </w:rPr>
        <w:t xml:space="preserve"> 258 آمده است ابوصالح خلف بن حماد بن ضحاک گفت ابوسعید آدمی گفت که ابن ابی‌عمیر از هشام بن سالم روایت کرد که او گفت زراره بن أعین به من گفت وقتی ابوعبدالله وفات یافت نزد او آمدم و به او گفتم فلان حدیث را که به من گفتی به یاد می‌آوری؟ و حدیث را برای او گفتم و می‌ترسیدم که انکار کند، آنگاه گفت سوگند به خدا آن حدیث را از طرف خود درست کرده بودم.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AB48BD" w:rsidRDefault="00FD68DE" w:rsidP="00715633">
      <w:pPr>
        <w:pStyle w:val="Heading2"/>
        <w:rPr>
          <w:rFonts w:hint="cs"/>
          <w:rtl/>
        </w:rPr>
      </w:pPr>
      <w:bookmarkStart w:id="22" w:name="_Toc224983524"/>
      <w:r w:rsidRPr="00AB48BD">
        <w:rPr>
          <w:rFonts w:hint="cs"/>
          <w:rtl/>
        </w:rPr>
        <w:t>زراره در مورد قضیه ا</w:t>
      </w:r>
      <w:r w:rsidR="00715633">
        <w:rPr>
          <w:rFonts w:hint="cs"/>
          <w:rtl/>
        </w:rPr>
        <w:t>مامت توقف کرده بود</w:t>
      </w:r>
      <w:bookmarkEnd w:id="22"/>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157، </w:t>
      </w:r>
      <w:r w:rsidR="00AB48BD">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260 آمده است که محمدبن مسعود گفت که عبدالله بن محمد خالد طیالسی به ما گفت که حسن بن علی الوشاء به روایت از محمدبن حمران به ما گفت و او از زراره روایت می‌کرد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ابوجعفر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بنی‌اسرائیل روایت کن اشکالی ندارد، زراره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فدایت شوم سوگند به خدا که در احادیث شیعه چیزهای عجیب‌تری از آنچه در روایات آنها آمده به چشم می‌خورد. </w:t>
      </w:r>
    </w:p>
    <w:p w:rsidR="002A23E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فرمود آنها چه هستند ای زراره؟ زراره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لحظه‌ای درنگ کردم و چیزی نگفتم،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شاید منظورت غیبت می‌باشد؟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فرمود</w:t>
      </w:r>
      <w:r>
        <w:rPr>
          <w:rFonts w:ascii="Times New Roman" w:hAnsi="Times New Roman" w:cs="B Lotus" w:hint="cs"/>
          <w:sz w:val="29"/>
          <w:szCs w:val="29"/>
          <w:rtl/>
          <w:lang w:bidi="fa-IR"/>
        </w:rPr>
        <w:t xml:space="preserve">: </w:t>
      </w:r>
      <w:r w:rsidR="002A23E1">
        <w:rPr>
          <w:rFonts w:ascii="Times New Roman" w:hAnsi="Times New Roman" w:cs="B Lotus" w:hint="cs"/>
          <w:sz w:val="29"/>
          <w:szCs w:val="29"/>
          <w:rtl/>
          <w:lang w:bidi="fa-IR"/>
        </w:rPr>
        <w:t>آن را باور کن زیرا حق است.</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حدیث مذکور بر این دلالت می‌کند که زراره دارای ضعف بوده است و از روی تقیه سخن امام را پذیرفته است، و تعداد زیادی از روایات دال بر این مطلب هستند و بیان می‌دارند که او در قضیه امامت تا دم مرگ توقف کرده بود و حدیث معروف شیعه بر او منطبق است که «هر کس بمیرد در حالی که امام زمانش را نشناسد به مرگ جاهلیت مرده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Default="00FD68DE" w:rsidP="00715633">
      <w:pPr>
        <w:pStyle w:val="Heading2"/>
        <w:rPr>
          <w:rFonts w:hint="cs"/>
          <w:rtl/>
        </w:rPr>
      </w:pPr>
      <w:bookmarkStart w:id="23" w:name="_Toc224983525"/>
      <w:r w:rsidRPr="002A23E1">
        <w:rPr>
          <w:rFonts w:hint="cs"/>
          <w:rtl/>
        </w:rPr>
        <w:t>ز</w:t>
      </w:r>
      <w:r w:rsidR="00715633">
        <w:rPr>
          <w:rFonts w:hint="cs"/>
          <w:rtl/>
        </w:rPr>
        <w:t>راره در علم امام صادق شک می‌کند</w:t>
      </w:r>
      <w:bookmarkEnd w:id="23"/>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الکشی، ص 158، </w:t>
      </w:r>
      <w:r w:rsidR="002A23E1">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261 آمده است که محمد</w:t>
      </w:r>
      <w:r w:rsidR="009C39D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مسعود به من گفت که جبرئیل بن احمد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محمدبن عیسی از یونس و او از ابن مسکان روایت می‌کرد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زراره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جعفر را عالم‌تر از آنچه بود فکر می‌کردم، و او از اباعبدالله در مورد فردی از یاران ما که خودش را از طلبکارانش پنهان می‌کند پرسید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مردی از اصحاب ما از طلبکارانش خودش را پنهان می‌کرد، پس او باید صبر کند تا به همراه مهدی بیرون بیاید و اگر نه باید با طلبکارانش آشتی کند، ابوعبدالله گفت ان‌شاءالله چنین خواهد بود</w:t>
      </w:r>
      <w:r w:rsidR="002A23E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زراره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تا یک سال؟ ابوعبدالله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خواهد شد ان‌شاءالله</w:t>
      </w:r>
      <w:r w:rsidR="002A23E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زراره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تا دو سال؟ ابوعبدالله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ان‌شاءالله خواهد شد، آنگاه زراره بیرون رفت و باورش این بود که تا دو سال دیگر قائم ظهور خواهد کرد</w:t>
      </w:r>
      <w:r w:rsidR="002A23E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اما چنین نشد بنابراین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جعفر را بهتر از آنچه هست می‌شناختم.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Pr="002A23E1" w:rsidRDefault="00715633" w:rsidP="00715633">
      <w:pPr>
        <w:pStyle w:val="Heading2"/>
        <w:rPr>
          <w:rFonts w:hint="cs"/>
          <w:rtl/>
        </w:rPr>
      </w:pPr>
      <w:bookmarkStart w:id="24" w:name="_Toc224983526"/>
      <w:r>
        <w:rPr>
          <w:rFonts w:hint="cs"/>
          <w:rtl/>
        </w:rPr>
        <w:t>زراره صادق را تکذیب می‌کند</w:t>
      </w:r>
      <w:bookmarkEnd w:id="24"/>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158، </w:t>
      </w:r>
      <w:r w:rsidR="002A23E1">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262 از محمد</w:t>
      </w:r>
      <w:r w:rsidR="009C39D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مسعود روایت شده که گفت فضل</w:t>
      </w:r>
      <w:r w:rsidR="009C39D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شاذان به او نوشت که او از ابن ابی‌عمیر و او از ابراهیم</w:t>
      </w:r>
      <w:r w:rsidR="002A23E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عبدالحمید و او از عیسی</w:t>
      </w:r>
      <w:r w:rsidR="002A23E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ابی‌منصور و ابی‌اسامه شحام و یعقوب احمر شنیده است که گفته</w:t>
      </w:r>
      <w:r w:rsidR="002A23E1" w:rsidRPr="00411660">
        <w:rPr>
          <w:rFonts w:cs="B Lotus" w:hint="cs"/>
          <w:rtl/>
          <w:lang w:bidi="fa-IR"/>
        </w:rPr>
        <w:t>‌</w:t>
      </w:r>
      <w:r w:rsidRPr="00C13A01">
        <w:rPr>
          <w:rFonts w:ascii="Times New Roman" w:hAnsi="Times New Roman" w:cs="B Lotus" w:hint="cs"/>
          <w:sz w:val="29"/>
          <w:szCs w:val="29"/>
          <w:rtl/>
          <w:lang w:bidi="fa-IR"/>
        </w:rPr>
        <w:t>اند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ابی‌عبدالله</w:t>
      </w:r>
      <w:r w:rsidR="002A23E1">
        <w:rPr>
          <w:rFonts w:ascii="Times New Roman" w:hAnsi="Times New Roman" w:cs="B Lotus" w:hint="cs"/>
          <w:sz w:val="29"/>
          <w:szCs w:val="29"/>
          <w:rtl/>
          <w:lang w:bidi="fa-IR"/>
        </w:rPr>
        <w:t xml:space="preserve"> </w:t>
      </w:r>
      <w:r w:rsidR="002A23E1" w:rsidRPr="002A23E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نشسته بودیم آنگاه زراره نزد او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حَکَم</w:t>
      </w:r>
      <w:r w:rsidR="002A23E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عیینه از پدرت روایت می‌کند که او فرموده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نماز مغرب را نرسیده به مزدلفه بخوان ابوعبدالله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در این مورد فکر کرده‌ام</w:t>
      </w:r>
      <w:r w:rsidR="002A23E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هرگز پدرم چنین چیزی نگفته است و حَکَم سخن دروغ به پدرم نسبت می‌دهد، می‌گوید زراره از پیش او بیرون رفت در حالی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 نظر من حکم به پدر او دروغ نسبت نداده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جعفر صادق</w:t>
      </w:r>
      <w:r w:rsidR="002A23E1">
        <w:rPr>
          <w:rFonts w:ascii="Times New Roman" w:hAnsi="Times New Roman" w:cs="B Lotus" w:hint="cs"/>
          <w:sz w:val="29"/>
          <w:szCs w:val="29"/>
          <w:rtl/>
          <w:lang w:bidi="fa-IR"/>
        </w:rPr>
        <w:t xml:space="preserve"> </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راست گفته است وقتی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ما اهل بیت صادق هستیم و دروغگویانی به ما دروغ نسبت می‌دهند و به خاطر این از چشم مردم می‌افتند. و یکی از آنها همین راوی است. </w:t>
      </w:r>
    </w:p>
    <w:p w:rsidR="00715633" w:rsidRDefault="00715633" w:rsidP="00715633">
      <w:pPr>
        <w:pStyle w:val="Heading2"/>
        <w:rPr>
          <w:rFonts w:hint="cs"/>
          <w:rtl/>
        </w:rPr>
      </w:pPr>
    </w:p>
    <w:p w:rsidR="00FD68DE" w:rsidRPr="002A23E1" w:rsidRDefault="00715633" w:rsidP="00715633">
      <w:pPr>
        <w:pStyle w:val="Heading2"/>
        <w:rPr>
          <w:rFonts w:hint="cs"/>
          <w:rtl/>
        </w:rPr>
      </w:pPr>
      <w:bookmarkStart w:id="25" w:name="_Toc224983527"/>
      <w:r>
        <w:rPr>
          <w:rFonts w:hint="cs"/>
          <w:rtl/>
        </w:rPr>
        <w:t>مخالفت زراره با صادق</w:t>
      </w:r>
      <w:bookmarkEnd w:id="25"/>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الکشی در ص 145 از هشام بن ابراهیم ختلی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ابوالحسن خراسانی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مورد استطاعت حج چه می‌گویید یونس در این مورد مذهب زراره را قبول دارد و حال آن که مذهب زراره اشتباه است، گفتم نه، ولی پدر و مادرم فدایت باد آنچه زراره در مورد استطاعت حج می‌گوید ما قبول نداریم زیرا گفته او از دین پدرانت نیست، گفت پس شما چه می‌گویید؟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ابی‌عبدالله در مورد</w:t>
      </w:r>
      <w:r w:rsidR="00A50F36">
        <w:rPr>
          <w:rFonts w:ascii="Times New Roman" w:hAnsi="Times New Roman" w:cs="B Lotus" w:hint="cs"/>
          <w:sz w:val="29"/>
          <w:szCs w:val="29"/>
          <w:rtl/>
          <w:lang w:bidi="fa-IR"/>
        </w:rPr>
        <w:t xml:space="preserve"> </w:t>
      </w:r>
      <w:r w:rsidR="00A50F36" w:rsidRPr="00AC4577">
        <w:rPr>
          <w:rFonts w:ascii="QCF_BSML" w:hAnsi="QCF_BSML" w:cs="QCF_BSML"/>
          <w:color w:val="000000"/>
          <w:sz w:val="28"/>
          <w:szCs w:val="28"/>
          <w:rtl/>
        </w:rPr>
        <w:t xml:space="preserve">ﮋ </w:t>
      </w:r>
      <w:r w:rsidR="00A50F36" w:rsidRPr="00AC4577">
        <w:rPr>
          <w:rFonts w:ascii="QCF_P062" w:hAnsi="QCF_P062" w:cs="QCF_P062"/>
          <w:color w:val="000000"/>
          <w:sz w:val="28"/>
          <w:szCs w:val="28"/>
          <w:rtl/>
        </w:rPr>
        <w:t>ﮬ  ﮭ  ﮮ ﮯ ﮰ  ﮱ  ﯓ  ﯔ  ﯕ</w:t>
      </w:r>
      <w:r w:rsidR="00A50F36" w:rsidRPr="00AC4577">
        <w:rPr>
          <w:rFonts w:ascii="QCF_BSML" w:hAnsi="QCF_BSML" w:cs="QCF_BSML"/>
          <w:color w:val="000000"/>
          <w:sz w:val="28"/>
          <w:szCs w:val="28"/>
          <w:rtl/>
        </w:rPr>
        <w:t>ﮊ</w:t>
      </w:r>
      <w:r w:rsidR="00A50F36" w:rsidRPr="00AC4577">
        <w:rPr>
          <w:rFonts w:ascii="Arial" w:hAnsi="Arial" w:cs="B Lotus"/>
          <w:color w:val="000000"/>
          <w:sz w:val="28"/>
          <w:szCs w:val="28"/>
          <w:rtl/>
        </w:rPr>
        <w:t xml:space="preserve"> </w:t>
      </w:r>
      <w:r w:rsidR="00A50F36" w:rsidRPr="00AC4577">
        <w:rPr>
          <w:rFonts w:ascii="Traditional Arabic" w:hAnsi="Traditional Arabic" w:cs="B Lotus" w:hint="cs"/>
          <w:color w:val="000000"/>
          <w:sz w:val="28"/>
          <w:szCs w:val="28"/>
          <w:rtl/>
        </w:rPr>
        <w:t>(</w:t>
      </w:r>
      <w:r w:rsidR="00A50F36" w:rsidRPr="00AC4577">
        <w:rPr>
          <w:rFonts w:ascii="Traditional Arabic" w:hAnsi="Traditional Arabic" w:cs="B Lotus"/>
          <w:color w:val="000000"/>
          <w:sz w:val="28"/>
          <w:szCs w:val="28"/>
          <w:rtl/>
        </w:rPr>
        <w:t>آل عمران: ٩٧</w:t>
      </w:r>
      <w:r w:rsidR="00A50F36" w:rsidRPr="00AC4577">
        <w:rPr>
          <w:rFonts w:ascii="Traditional Arabic" w:hAnsi="Traditional Arabic" w:cs="B Lotus" w:hint="cs"/>
          <w:color w:val="000000"/>
          <w:sz w:val="28"/>
          <w:szCs w:val="28"/>
          <w:rtl/>
        </w:rPr>
        <w:t>)</w:t>
      </w:r>
      <w:r w:rsidR="00AC4577" w:rsidRPr="00AC4577">
        <w:rPr>
          <w:rFonts w:ascii="Traditional Arabic" w:hAnsi="Traditional Arabic" w:cs="B Lotus" w:hint="cs"/>
          <w:color w:val="000000"/>
          <w:sz w:val="28"/>
          <w:szCs w:val="28"/>
          <w:rtl/>
        </w:rPr>
        <w:t>.</w:t>
      </w:r>
      <w:r w:rsidR="00A50F36" w:rsidRPr="00AC4577">
        <w:rPr>
          <w:rFonts w:ascii="Traditional Arabic" w:hAnsi="Traditional Arabic" w:cs="B Lotus" w:hint="cs"/>
          <w:color w:val="000000"/>
          <w:sz w:val="28"/>
          <w:szCs w:val="28"/>
          <w:rtl/>
        </w:rPr>
        <w:t xml:space="preserve"> </w:t>
      </w:r>
      <w:r w:rsidRPr="00AC4577">
        <w:rPr>
          <w:rFonts w:ascii="Times New Roman" w:hAnsi="Times New Roman" w:cs="B Lotus" w:hint="cs"/>
          <w:sz w:val="29"/>
          <w:szCs w:val="29"/>
          <w:rtl/>
          <w:lang w:bidi="fa-IR"/>
        </w:rPr>
        <w:t xml:space="preserve">پرسیده </w:t>
      </w:r>
      <w:r w:rsidRPr="00C13A01">
        <w:rPr>
          <w:rFonts w:ascii="Times New Roman" w:hAnsi="Times New Roman" w:cs="B Lotus" w:hint="cs"/>
          <w:sz w:val="29"/>
          <w:szCs w:val="29"/>
          <w:rtl/>
          <w:lang w:bidi="fa-IR"/>
        </w:rPr>
        <w:t>شد که استطاعت و توانایی رفتن به حج چیست؟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یعنی تندرست باشید و توانایی‌ مالی داشته باشد، پس ما گفته ابی‌عبدالله را قبول داریم</w:t>
      </w:r>
      <w:r w:rsidR="002A23E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گفت ابوعبدالله راست گفته است و حق همین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نجاشی در کتاب رجال خود و طوسی نیز به این اشاره کرده‌اند که او کتابی در مورد استطاعت و جبر دارد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73"/>
      </w:r>
      <w:r>
        <w:rPr>
          <w:rStyle w:val="FootnoteReference"/>
          <w:rFonts w:cs="B Lotus"/>
          <w:spacing w:val="-4"/>
          <w:sz w:val="29"/>
          <w:szCs w:val="29"/>
          <w:rtl/>
          <w:lang w:bidi="fa-IR"/>
        </w:rPr>
        <w:t>)</w:t>
      </w:r>
      <w:r w:rsidR="002A23E1">
        <w:rPr>
          <w:rFonts w:ascii="Times New Roman" w:hAnsi="Times New Roman" w:cs="B Lotus" w:hint="cs"/>
          <w:sz w:val="29"/>
          <w:szCs w:val="29"/>
          <w:rtl/>
          <w:lang w:bidi="fa-IR"/>
        </w:rPr>
        <w:t>.</w:t>
      </w:r>
    </w:p>
    <w:p w:rsidR="00FD68DE" w:rsidRPr="00AC4577" w:rsidRDefault="00FD68DE" w:rsidP="00214410">
      <w:pPr>
        <w:pStyle w:val="StyleComplexBLotus12ptJustifiedFirstline05cmCharCharChar3CharCharChar"/>
        <w:widowControl w:val="0"/>
        <w:spacing w:line="221" w:lineRule="auto"/>
        <w:rPr>
          <w:rFonts w:ascii="Times New Roman" w:hAnsi="Times New Roman" w:cs="B Lotus" w:hint="cs"/>
          <w:spacing w:val="-8"/>
          <w:sz w:val="29"/>
          <w:szCs w:val="29"/>
          <w:rtl/>
          <w:lang w:bidi="fa-IR"/>
        </w:rPr>
      </w:pPr>
      <w:r w:rsidRPr="00AC4577">
        <w:rPr>
          <w:rFonts w:ascii="Times New Roman" w:hAnsi="Times New Roman" w:cs="B Lotus" w:hint="cs"/>
          <w:spacing w:val="-8"/>
          <w:sz w:val="29"/>
          <w:szCs w:val="29"/>
          <w:rtl/>
          <w:lang w:bidi="fa-IR"/>
        </w:rPr>
        <w:t xml:space="preserve">و جعفر صادق راست گفته است وقتی که فرمود: ما اهل بیت راستگو هستیم و افرادی به دروغ چیزهایی به ما نسبت می‌دهند و به خاطر این کار از چشم مردم می‌افتند. </w:t>
      </w:r>
    </w:p>
    <w:p w:rsidR="00FD68DE" w:rsidRPr="00E62B5D" w:rsidRDefault="00FD68DE" w:rsidP="00214410">
      <w:pPr>
        <w:pStyle w:val="StyleComplexBLotus12ptJustifiedFirstline05cmCharCharChar3CharCharChar"/>
        <w:widowControl w:val="0"/>
        <w:spacing w:line="221" w:lineRule="auto"/>
        <w:rPr>
          <w:rFonts w:ascii="Times New Roman" w:hAnsi="Times New Roman" w:cs="B Lotus" w:hint="cs"/>
          <w:sz w:val="20"/>
          <w:szCs w:val="20"/>
          <w:rtl/>
          <w:lang w:bidi="fa-IR"/>
        </w:rPr>
      </w:pPr>
    </w:p>
    <w:p w:rsidR="00FD68DE" w:rsidRPr="002A23E1" w:rsidRDefault="00FD68DE" w:rsidP="00715633">
      <w:pPr>
        <w:pStyle w:val="Heading2"/>
        <w:rPr>
          <w:rFonts w:hint="cs"/>
          <w:rtl/>
        </w:rPr>
      </w:pPr>
      <w:bookmarkStart w:id="26" w:name="_Toc224983528"/>
      <w:r w:rsidRPr="002A23E1">
        <w:rPr>
          <w:rFonts w:hint="cs"/>
          <w:rtl/>
        </w:rPr>
        <w:t>ص</w:t>
      </w:r>
      <w:r w:rsidR="00715633">
        <w:rPr>
          <w:rFonts w:hint="cs"/>
          <w:rtl/>
        </w:rPr>
        <w:t>ادق سه بار زراره را لعنت می‌کند</w:t>
      </w:r>
      <w:bookmarkEnd w:id="26"/>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الکشی ص 147 آمده است که ابوجعفر محمدبن قولویه به من گفت که محمدبن قاسم ابوعبدالله معروف به ماجیلویه از زیادبن ابی‌</w:t>
      </w:r>
      <w:r w:rsidR="002A23E1">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لال روایت می‌کند که گفت به ابی‌عبدالله گفتم زراره در مورد استطاعت از تو مطلبی روایت کرده است و ما قبول کردیم و او را تصدیق نمودیم اما دوست داشتم آن روایت را به تو عرضه کنم</w:t>
      </w:r>
      <w:r w:rsidR="00295F6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را بگو! گفتم زراره ادعا می‌کند که تو را در مورد</w:t>
      </w:r>
      <w:r w:rsidR="00A50F36" w:rsidRPr="00A50F36">
        <w:rPr>
          <w:rFonts w:ascii="QCF_BSML" w:hAnsi="QCF_BSML" w:cs="QCF_BSML"/>
          <w:color w:val="000000"/>
          <w:sz w:val="29"/>
          <w:szCs w:val="29"/>
          <w:rtl/>
        </w:rPr>
        <w:t xml:space="preserve"> </w:t>
      </w:r>
      <w:r w:rsidR="00A50F36" w:rsidRPr="00617959">
        <w:rPr>
          <w:rFonts w:ascii="QCF_BSML" w:hAnsi="QCF_BSML" w:cs="QCF_BSML"/>
          <w:color w:val="000000"/>
          <w:sz w:val="28"/>
          <w:szCs w:val="28"/>
          <w:rtl/>
        </w:rPr>
        <w:t xml:space="preserve">ﮋ </w:t>
      </w:r>
      <w:r w:rsidR="00A50F36" w:rsidRPr="00617959">
        <w:rPr>
          <w:rFonts w:ascii="QCF_P062" w:hAnsi="QCF_P062" w:cs="QCF_P062"/>
          <w:color w:val="000000"/>
          <w:sz w:val="28"/>
          <w:szCs w:val="28"/>
          <w:rtl/>
        </w:rPr>
        <w:t>ﮬ  ﮭ  ﮮ ﮯ ﮰ  ﮱ  ﯓ  ﯔ  ﯕ</w:t>
      </w:r>
      <w:r w:rsidR="00A50F36" w:rsidRPr="00617959">
        <w:rPr>
          <w:rFonts w:ascii="QCF_BSML" w:hAnsi="QCF_BSML" w:cs="QCF_BSML"/>
          <w:color w:val="000000"/>
          <w:sz w:val="28"/>
          <w:szCs w:val="28"/>
          <w:rtl/>
        </w:rPr>
        <w:t>ﮊ</w:t>
      </w:r>
      <w:r w:rsidR="00A50F36" w:rsidRPr="00617959">
        <w:rPr>
          <w:rFonts w:ascii="Arial" w:hAnsi="Arial" w:cs="B Lotus"/>
          <w:color w:val="000000"/>
          <w:sz w:val="28"/>
          <w:szCs w:val="28"/>
          <w:rtl/>
        </w:rPr>
        <w:t xml:space="preserve"> </w:t>
      </w:r>
      <w:r w:rsidR="00A50F36" w:rsidRPr="00617959">
        <w:rPr>
          <w:rFonts w:ascii="Traditional Arabic" w:hAnsi="Traditional Arabic" w:cs="B Lotus" w:hint="cs"/>
          <w:color w:val="000000"/>
          <w:sz w:val="28"/>
          <w:szCs w:val="28"/>
          <w:rtl/>
        </w:rPr>
        <w:t>(</w:t>
      </w:r>
      <w:r w:rsidR="00A50F36" w:rsidRPr="00617959">
        <w:rPr>
          <w:rFonts w:ascii="Traditional Arabic" w:hAnsi="Traditional Arabic" w:cs="B Lotus"/>
          <w:color w:val="000000"/>
          <w:sz w:val="28"/>
          <w:szCs w:val="28"/>
          <w:rtl/>
        </w:rPr>
        <w:t>آل عمران: ٩٧</w:t>
      </w:r>
      <w:r w:rsidR="00A50F36" w:rsidRPr="00617959">
        <w:rPr>
          <w:rFonts w:ascii="Traditional Arabic" w:hAnsi="Traditional Arabic" w:cs="B Lotus" w:hint="cs"/>
          <w:color w:val="000000"/>
          <w:sz w:val="28"/>
          <w:szCs w:val="28"/>
          <w:rtl/>
        </w:rPr>
        <w:t>)</w:t>
      </w:r>
      <w:r w:rsidR="00617959" w:rsidRPr="00617959">
        <w:rPr>
          <w:rFonts w:ascii="Times New Roman" w:hAnsi="Times New Roman" w:cs="B Lotus" w:hint="cs"/>
          <w:sz w:val="28"/>
          <w:szCs w:val="28"/>
          <w:rtl/>
          <w:lang w:bidi="fa-IR"/>
        </w:rPr>
        <w:t>.</w:t>
      </w:r>
      <w:r w:rsidRPr="00617959">
        <w:rPr>
          <w:rFonts w:ascii="Times New Roman" w:hAnsi="Times New Roman" w:cs="B Lotus" w:hint="cs"/>
          <w:sz w:val="28"/>
          <w:szCs w:val="28"/>
          <w:rtl/>
          <w:lang w:bidi="fa-IR"/>
        </w:rPr>
        <w:t xml:space="preserve"> </w:t>
      </w:r>
      <w:r w:rsidRPr="00C13A01">
        <w:rPr>
          <w:rFonts w:ascii="Times New Roman" w:hAnsi="Times New Roman" w:cs="B Lotus" w:hint="cs"/>
          <w:sz w:val="29"/>
          <w:szCs w:val="29"/>
          <w:rtl/>
          <w:lang w:bidi="fa-IR"/>
        </w:rPr>
        <w:t>پرسیده است و تو گفته‌ای هر کس توشه و سواری داشته باشد توانایی حج را دارد گرچه حج نکرده باشد؟ و تو فرموده‌ای بله،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مرا اینگونه نپرسیده است و من هم این طور نگفته‌ام سوگند به خدا که بر من دروغ بسته است، لعنت خدا بر زراره باد</w:t>
      </w:r>
      <w:r w:rsidR="002A23E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لعنت خدا بر زراره باد</w:t>
      </w:r>
      <w:r w:rsidR="002A23E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لعنت خدا بر زراره باد، او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 توشه و سواری داشته باشد توانایی حج را دارد؟ پس او توانایی دارد؟ گفتم نه</w:t>
      </w:r>
      <w:r w:rsidR="00295F6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مگر آن که به او اجازه رفتن به حج داده شود، گفتم پس من زراره را از این باخبر می‌کنم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به او بگو، زیاد می‌گوید به کوفه آمدم و زراره را دیدم و آنچه ابوعبدالله گفته بود به اطلاع او رساندم و نگفتم که ابوعبدالله او را لعنت کرده است، آنگاه زراره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مرا مستطیع قرار داد و نمی‌دانست و این آقای شما سخن مردم را نمی‌فهمد. پس به جای آن که زراره معذرت بخواهد اصرار می‌کند که امام نمی‌داند، و امام بصیرت و بینش ندارد و به گفتة او سخن مردم را نمی‌فهمد ... او دوستداران زراره جز بالا بردن مقام و جایگاه زراره چیزی را نمی‌پذیرند و سخنان امامشان که از دیدگاه آنها معصوم است و برایشان حجت است را به دیوار می‌زنند و او را تکذیب می‌کنند و آنها زراره را تصدیق می‌کنند در حالی که امام معصوم را تکذیب می‌نمایند! با اینکه در حدیث صحیحی از معصوم روایت کرده‌اند که یحیی خثعمی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حفص کناسی از اباعبدالله در مورد این آیه پرسید:</w:t>
      </w:r>
      <w:r w:rsidR="00A50F36">
        <w:rPr>
          <w:rFonts w:ascii="Times New Roman" w:hAnsi="Times New Roman" w:cs="B Lotus" w:hint="cs"/>
          <w:sz w:val="29"/>
          <w:szCs w:val="29"/>
          <w:rtl/>
          <w:lang w:bidi="fa-IR"/>
        </w:rPr>
        <w:t xml:space="preserve"> </w:t>
      </w:r>
      <w:r w:rsidR="00A50F36" w:rsidRPr="00617959">
        <w:rPr>
          <w:rFonts w:ascii="QCF_BSML" w:hAnsi="QCF_BSML" w:cs="QCF_BSML"/>
          <w:color w:val="000000"/>
          <w:sz w:val="28"/>
          <w:szCs w:val="28"/>
          <w:rtl/>
        </w:rPr>
        <w:t xml:space="preserve">ﮋ </w:t>
      </w:r>
      <w:r w:rsidR="00A50F36" w:rsidRPr="00617959">
        <w:rPr>
          <w:rFonts w:ascii="QCF_P062" w:hAnsi="QCF_P062" w:cs="QCF_P062"/>
          <w:color w:val="000000"/>
          <w:sz w:val="28"/>
          <w:szCs w:val="28"/>
          <w:rtl/>
        </w:rPr>
        <w:t>ﮬ  ﮭ  ﮮ ﮯ  ﮰ</w:t>
      </w:r>
      <w:r w:rsidR="00A50F36" w:rsidRPr="00617959">
        <w:rPr>
          <w:rFonts w:ascii="QCF_P062" w:hAnsi="QCF_P062" w:cs="QCF_P062" w:hint="cs"/>
          <w:color w:val="000000"/>
          <w:sz w:val="28"/>
          <w:szCs w:val="28"/>
          <w:rtl/>
        </w:rPr>
        <w:t xml:space="preserve"> </w:t>
      </w:r>
      <w:r w:rsidR="00A50F36" w:rsidRPr="00617959">
        <w:rPr>
          <w:rFonts w:ascii="QCF_P062" w:hAnsi="QCF_P062" w:cs="QCF_P062"/>
          <w:color w:val="000000"/>
          <w:sz w:val="28"/>
          <w:szCs w:val="28"/>
          <w:rtl/>
        </w:rPr>
        <w:t>ﮱ  ﯓ  ﯔ  ﯕ</w:t>
      </w:r>
      <w:r w:rsidR="00A50F36" w:rsidRPr="00617959">
        <w:rPr>
          <w:rFonts w:ascii="QCF_BSML" w:hAnsi="QCF_BSML" w:cs="QCF_BSML"/>
          <w:color w:val="000000"/>
          <w:sz w:val="28"/>
          <w:szCs w:val="28"/>
          <w:rtl/>
        </w:rPr>
        <w:t>ﮊ</w:t>
      </w:r>
      <w:r w:rsidR="00617959">
        <w:rPr>
          <w:rFonts w:ascii="Arial" w:hAnsi="Arial" w:cs="B Lotus" w:hint="cs"/>
          <w:color w:val="000000"/>
          <w:sz w:val="28"/>
          <w:szCs w:val="28"/>
          <w:rtl/>
        </w:rPr>
        <w:t xml:space="preserve">. </w:t>
      </w:r>
      <w:r w:rsidR="00A50F36" w:rsidRPr="00617959">
        <w:rPr>
          <w:rFonts w:ascii="Traditional Arabic" w:hAnsi="Traditional Arabic" w:cs="B Lotus" w:hint="cs"/>
          <w:color w:val="000000"/>
          <w:sz w:val="28"/>
          <w:szCs w:val="28"/>
          <w:rtl/>
        </w:rPr>
        <w:t>(</w:t>
      </w:r>
      <w:r w:rsidR="00A50F36" w:rsidRPr="00617959">
        <w:rPr>
          <w:rFonts w:ascii="Traditional Arabic" w:hAnsi="Traditional Arabic" w:cs="B Lotus"/>
          <w:color w:val="000000"/>
          <w:sz w:val="28"/>
          <w:szCs w:val="28"/>
          <w:rtl/>
        </w:rPr>
        <w:t>آل</w:t>
      </w:r>
      <w:r w:rsidR="00A50F36" w:rsidRPr="00617959">
        <w:rPr>
          <w:rFonts w:ascii="Traditional Arabic" w:hAnsi="Traditional Arabic" w:cs="B Lotus" w:hint="cs"/>
          <w:color w:val="000000"/>
          <w:sz w:val="28"/>
          <w:szCs w:val="28"/>
          <w:rtl/>
        </w:rPr>
        <w:t xml:space="preserve"> </w:t>
      </w:r>
      <w:r w:rsidR="00A50F36" w:rsidRPr="00617959">
        <w:rPr>
          <w:rFonts w:ascii="Traditional Arabic" w:hAnsi="Traditional Arabic" w:cs="B Lotus"/>
          <w:color w:val="000000"/>
          <w:sz w:val="28"/>
          <w:szCs w:val="28"/>
          <w:rtl/>
        </w:rPr>
        <w:t>عمران: ٩٧</w:t>
      </w:r>
      <w:r w:rsidR="00A50F36" w:rsidRPr="00617959">
        <w:rPr>
          <w:rFonts w:ascii="Traditional Arabic" w:hAnsi="Traditional Arabic" w:cs="B Lotus" w:hint="cs"/>
          <w:color w:val="000000"/>
          <w:sz w:val="28"/>
          <w:szCs w:val="28"/>
          <w:rtl/>
        </w:rPr>
        <w:t>)</w:t>
      </w:r>
      <w:r w:rsidR="00617959" w:rsidRPr="00617959">
        <w:rPr>
          <w:rFonts w:ascii="Traditional Arabic" w:hAnsi="Traditional Arabic" w:cs="B Lotus" w:hint="cs"/>
          <w:color w:val="000000"/>
          <w:sz w:val="28"/>
          <w:szCs w:val="28"/>
          <w:rtl/>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یعنی هر کس تندرست باشد و دارای توشه و سواری باشد و راه برایش آزاد باشد پس او توانایی رفتن به حج را دارد، آنگاه حفص کناسی به او گفت اگر تندرست باشد و راه برایش آزاد باشد و توشه و سواری داشته باشد و به حج نرفته باشد آیا او از کسانی است که توانایی رفتن به حج را دارد؟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74"/>
      </w:r>
      <w:r>
        <w:rPr>
          <w:rStyle w:val="FootnoteReference"/>
          <w:rFonts w:cs="B Lotus"/>
          <w:spacing w:val="-4"/>
          <w:sz w:val="29"/>
          <w:szCs w:val="29"/>
          <w:rtl/>
          <w:lang w:bidi="fa-IR"/>
        </w:rPr>
        <w:t>)</w:t>
      </w:r>
      <w:r w:rsidR="00295F6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رجال الکشی، 2/148، </w:t>
      </w:r>
      <w:r w:rsidR="00295F69">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236 از محمدبن مسعود روایت شده که گفت جبرئیل بن احمد گفت.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محمدبن عیسی بن عبید و او از یونس بن عبدالرحمن و او از عمر</w:t>
      </w:r>
      <w:r w:rsidR="00295F6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ابان و او از عبدالرحیم القصیر روایت نمود که گفت ابوعبدالله به من گفت نزد زراره و برید برو و به آنها بگو این چه بدعتی است که ایجاد کرده‌اید؟ آیا شما نمی‌دانید که پیامبر</w:t>
      </w:r>
      <w:r w:rsidR="00295F69">
        <w:rPr>
          <w:rFonts w:ascii="Times New Roman" w:hAnsi="Times New Roman" w:cs="B Lotus" w:hint="cs"/>
          <w:sz w:val="29"/>
          <w:szCs w:val="29"/>
          <w:rtl/>
          <w:lang w:bidi="fa-IR"/>
        </w:rPr>
        <w:t xml:space="preserve"> </w:t>
      </w:r>
      <w:r w:rsidR="00295F69" w:rsidRPr="00295F6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فرموده است هر بدعتی گمراهی است؟ به او گفتم که من از آن دو می‌ترسم بنابراین لیث مرادی را همراه من بفرست! آنگاه ما پیش زراره آمدیم و آنچه ابوعبدالله گفته بود به او گفتیم، زراره گفت سوگند به خدا که به من استطاعت را داده است بدون آن که بفهمد</w:t>
      </w:r>
      <w:r w:rsidR="00295F6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برید گفت نه سوگند به خدا هرگز از نظر خود برنمی‌گردم.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150، </w:t>
      </w:r>
      <w:r w:rsidR="00295F69">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243 آمده است که از محمدبن مسعود روایت است که گفت محمدبن عیسی از حریز روایت کرد که گفت به سوی فارس حرکت کردم و محمد حلبی هم همراه ما به سوی مکه حرکت کرد و تا مدتی همراه بودیم</w:t>
      </w:r>
      <w:r w:rsidR="00295F69">
        <w:rPr>
          <w:rFonts w:ascii="Times New Roman" w:hAnsi="Times New Roman" w:cs="B Lotus" w:hint="cs"/>
          <w:sz w:val="29"/>
          <w:szCs w:val="29"/>
          <w:rtl/>
          <w:lang w:bidi="fa-IR"/>
        </w:rPr>
        <w:t xml:space="preserve">، گفتم چيزى به ما بگو، </w:t>
      </w:r>
      <w:r w:rsidRPr="00C13A01">
        <w:rPr>
          <w:rFonts w:ascii="Times New Roman" w:hAnsi="Times New Roman" w:cs="B Lotus" w:hint="cs"/>
          <w:sz w:val="29"/>
          <w:szCs w:val="29"/>
          <w:rtl/>
          <w:lang w:bidi="fa-IR"/>
        </w:rPr>
        <w:t xml:space="preserve">گفت بله من چیزی را به تو ارائه </w:t>
      </w:r>
      <w:r w:rsidR="00295F69">
        <w:rPr>
          <w:rFonts w:ascii="Times New Roman" w:hAnsi="Times New Roman" w:cs="B Lotus" w:hint="cs"/>
          <w:sz w:val="29"/>
          <w:szCs w:val="29"/>
          <w:rtl/>
          <w:lang w:bidi="fa-IR"/>
        </w:rPr>
        <w:t>مى</w:t>
      </w:r>
      <w:r w:rsidR="00295F69" w:rsidRPr="00411660">
        <w:rPr>
          <w:rFonts w:cs="B Lotus" w:hint="cs"/>
          <w:rtl/>
          <w:lang w:bidi="fa-IR"/>
        </w:rPr>
        <w:t>‌</w:t>
      </w:r>
      <w:r w:rsidRPr="00C13A01">
        <w:rPr>
          <w:rFonts w:ascii="Times New Roman" w:hAnsi="Times New Roman" w:cs="B Lotus" w:hint="cs"/>
          <w:sz w:val="29"/>
          <w:szCs w:val="29"/>
          <w:rtl/>
          <w:lang w:bidi="fa-IR"/>
        </w:rPr>
        <w:t>د</w:t>
      </w:r>
      <w:r w:rsidR="00295F69">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م که دوست نداری، من به ابوعبدالله گفتم که در مورد استطاعت چه می‌گویی؟ گفت از دین من و پدرانم نیست، گفتم اینک راحت شدم سوگند به خدا که هیچگاه بیماران آنها را عیادت نخواهم کرد و در تشیع جنازه‌اشان شرکت نخواهم کرد و چیزی از زکات مال خود را به آنها نخواهم داد، گفت آنگاه ابوعبدالله راست نشست و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گفتی؟ من سخنم را دوباره تکرار کردم، آنگاه ابوعبدالله گفت پدرم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ایشان قومی هستند که خداوند آتش دوزخ را برای آنها حرام کرده است،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فدایت شوم پس چگونه به من گفتی که از دین من و پدرانم نیست؟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منظورم زراره و اشباه اوست. </w:t>
      </w:r>
    </w:p>
    <w:p w:rsidR="00FD68DE" w:rsidRPr="00C13A01" w:rsidRDefault="00FD68DE" w:rsidP="002E3196">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146، </w:t>
      </w:r>
      <w:r w:rsidR="00295F69">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231 از محمد</w:t>
      </w:r>
      <w:r w:rsidR="0030139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نصیر روایت شده که گفت محمد</w:t>
      </w:r>
      <w:r w:rsidR="0030139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عیسی به روایت از حفص مؤذن علی بن یقطین ملقب به ابامحمد و او از ابی‌بصیر روایت می‌کرد که گفت به ابوعبدالله گفتم:</w:t>
      </w:r>
      <w:r w:rsidR="00D54827" w:rsidRPr="00D54827">
        <w:rPr>
          <w:rFonts w:ascii="QCF_BSML" w:hAnsi="QCF_BSML" w:cs="QCF_BSML"/>
          <w:color w:val="000000"/>
          <w:sz w:val="29"/>
          <w:szCs w:val="29"/>
          <w:rtl/>
        </w:rPr>
        <w:t xml:space="preserve"> </w:t>
      </w:r>
      <w:r w:rsidR="00D54827" w:rsidRPr="00241DB8">
        <w:rPr>
          <w:rFonts w:ascii="QCF_BSML" w:hAnsi="QCF_BSML" w:cs="QCF_BSML"/>
          <w:color w:val="000000"/>
          <w:sz w:val="28"/>
          <w:szCs w:val="28"/>
          <w:rtl/>
        </w:rPr>
        <w:t xml:space="preserve">ﮋ </w:t>
      </w:r>
      <w:r w:rsidR="00D54827" w:rsidRPr="00241DB8">
        <w:rPr>
          <w:rFonts w:ascii="QCF_P138" w:hAnsi="QCF_P138" w:cs="QCF_P138"/>
          <w:color w:val="000000"/>
          <w:sz w:val="28"/>
          <w:szCs w:val="28"/>
          <w:rtl/>
        </w:rPr>
        <w:t xml:space="preserve">ﭑ  ﭒ  ﭓ  ﭔ  ﭕ    ﭖ  </w:t>
      </w:r>
      <w:r w:rsidR="00D54827" w:rsidRPr="00241DB8">
        <w:rPr>
          <w:rFonts w:ascii="QCF_BSML" w:hAnsi="QCF_BSML" w:cs="QCF_BSML"/>
          <w:color w:val="000000"/>
          <w:sz w:val="28"/>
          <w:szCs w:val="28"/>
          <w:rtl/>
        </w:rPr>
        <w:t>ﮊ</w:t>
      </w:r>
      <w:r w:rsidR="00D54827" w:rsidRPr="00241DB8">
        <w:rPr>
          <w:rFonts w:ascii="Arial" w:hAnsi="Arial" w:cs="Arial"/>
          <w:color w:val="000000"/>
          <w:sz w:val="28"/>
          <w:szCs w:val="28"/>
          <w:rtl/>
        </w:rPr>
        <w:t xml:space="preserve"> </w:t>
      </w:r>
      <w:r w:rsidR="00D54827" w:rsidRPr="00241DB8">
        <w:rPr>
          <w:rFonts w:ascii="Traditional Arabic" w:hAnsi="Traditional Arabic" w:cs="B Lotus" w:hint="cs"/>
          <w:color w:val="000000"/>
          <w:sz w:val="28"/>
          <w:szCs w:val="28"/>
          <w:rtl/>
        </w:rPr>
        <w:t>(</w:t>
      </w:r>
      <w:r w:rsidR="00D54827" w:rsidRPr="00241DB8">
        <w:rPr>
          <w:rFonts w:ascii="Traditional Arabic" w:hAnsi="Traditional Arabic" w:cs="B Lotus"/>
          <w:color w:val="000000"/>
          <w:sz w:val="28"/>
          <w:szCs w:val="28"/>
          <w:rtl/>
        </w:rPr>
        <w:t>الأنعام: ٨٢</w:t>
      </w:r>
      <w:r w:rsidR="00D54827" w:rsidRPr="00241DB8">
        <w:rPr>
          <w:rFonts w:ascii="Traditional Arabic" w:hAnsi="Traditional Arabic" w:cs="B Lotus" w:hint="cs"/>
          <w:color w:val="000000"/>
          <w:sz w:val="28"/>
          <w:szCs w:val="28"/>
          <w:rtl/>
        </w:rPr>
        <w:t>)</w:t>
      </w:r>
      <w:r w:rsidR="00241DB8" w:rsidRPr="00241DB8">
        <w:rPr>
          <w:rFonts w:ascii="Times New Roman" w:hAnsi="Times New Roman" w:cs="B Lotus" w:hint="cs"/>
          <w:sz w:val="28"/>
          <w:szCs w:val="28"/>
          <w:rtl/>
          <w:lang w:bidi="fa-IR"/>
        </w:rPr>
        <w:t>.</w:t>
      </w:r>
      <w:r w:rsidR="00D54827" w:rsidRPr="00C13A0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یعنی چه،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مرا و تو را از آن ظلم نجات دهد آن چیزی است که زراره و یارانش و ابوحنیفه و یارانش در پیش گرفته</w:t>
      </w:r>
      <w:r w:rsidRPr="00C13A01">
        <w:rPr>
          <w:rFonts w:ascii="Times New Roman" w:hAnsi="Times New Roman" w:cs="B Lotus" w:hint="eastAsia"/>
          <w:sz w:val="29"/>
          <w:szCs w:val="29"/>
          <w:rtl/>
          <w:lang w:bidi="fa-IR"/>
        </w:rPr>
        <w:t xml:space="preserve">‌اند. </w:t>
      </w:r>
    </w:p>
    <w:p w:rsidR="00715633" w:rsidRDefault="00715633" w:rsidP="003D702C">
      <w:pPr>
        <w:pStyle w:val="Heading1"/>
        <w:rPr>
          <w:rFonts w:hint="cs"/>
          <w:rtl/>
        </w:rPr>
      </w:pPr>
    </w:p>
    <w:p w:rsidR="00FD68DE" w:rsidRDefault="00715633" w:rsidP="00715633">
      <w:pPr>
        <w:pStyle w:val="Heading2"/>
        <w:rPr>
          <w:rFonts w:hint="cs"/>
          <w:rtl/>
        </w:rPr>
      </w:pPr>
      <w:bookmarkStart w:id="27" w:name="_Toc224983529"/>
      <w:r>
        <w:rPr>
          <w:rFonts w:hint="cs"/>
          <w:rtl/>
        </w:rPr>
        <w:t>زراره در حالت سرگردانی می‌میرد</w:t>
      </w:r>
      <w:bookmarkEnd w:id="27"/>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معجم الرجال 7/241 از محمدبن مسعود روایت شده که گفت جبرئیل بن احمد به روایت از عبیدی و او به روایت از یونس و او از هارون بن خارجه روایت می‌کند که گفت از ابوعبدالله</w:t>
      </w:r>
      <w:r w:rsidR="00295F69">
        <w:rPr>
          <w:rFonts w:ascii="Times New Roman" w:hAnsi="Times New Roman" w:cs="B Lotus" w:hint="cs"/>
          <w:sz w:val="29"/>
          <w:szCs w:val="29"/>
          <w:rtl/>
          <w:lang w:bidi="fa-IR"/>
        </w:rPr>
        <w:t xml:space="preserve"> </w:t>
      </w:r>
      <w:r w:rsidR="00295F69" w:rsidRPr="00295F6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 زراره در حالت سرگردانی می‌میرد.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p>
    <w:p w:rsidR="00FD68DE" w:rsidRDefault="00241DB8" w:rsidP="00715633">
      <w:pPr>
        <w:pStyle w:val="Heading2"/>
        <w:rPr>
          <w:rFonts w:hint="cs"/>
          <w:rtl/>
        </w:rPr>
      </w:pPr>
      <w:bookmarkStart w:id="28" w:name="_Toc224983530"/>
      <w:r>
        <w:rPr>
          <w:rFonts w:hint="cs"/>
          <w:rtl/>
        </w:rPr>
        <w:t>ز</w:t>
      </w:r>
      <w:r w:rsidR="00715633">
        <w:rPr>
          <w:rFonts w:hint="cs"/>
          <w:rtl/>
        </w:rPr>
        <w:t>راره به امام صادق اعتماد ندارد</w:t>
      </w:r>
      <w:bookmarkEnd w:id="28"/>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رجال الکشی ص 152، </w:t>
      </w:r>
      <w:r w:rsidR="00295F69">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247 آمده که حمدویه به روایت از محمد</w:t>
      </w:r>
      <w:r w:rsidR="00AA407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عیسی و او از ابن ابی‌عمیر و او از هشام بن سالم و او از محمدبن حمران و او از ولید بن ص</w:t>
      </w:r>
      <w:r w:rsidR="00295F69">
        <w:rPr>
          <w:rFonts w:ascii="Times New Roman" w:hAnsi="Times New Roman" w:cs="B Lotus" w:hint="cs"/>
          <w:sz w:val="29"/>
          <w:szCs w:val="29"/>
          <w:rtl/>
          <w:lang w:bidi="fa-IR"/>
        </w:rPr>
        <w:t>ب</w:t>
      </w:r>
      <w:r w:rsidRPr="00C13A01">
        <w:rPr>
          <w:rFonts w:ascii="Times New Roman" w:hAnsi="Times New Roman" w:cs="B Lotus" w:hint="cs"/>
          <w:sz w:val="29"/>
          <w:szCs w:val="29"/>
          <w:rtl/>
          <w:lang w:bidi="fa-IR"/>
        </w:rPr>
        <w:t>یح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ابی‌عبدالله آمدم و زراره در حالی که از پیش ابی‌عبدالله می‌آمد با من روبرو شد، ابوعبدالله به من گفت ای ولید آیا از زراره تعجب نمی‌کنی که در مورد کارهای ایشان از من می‌پرسد، منظورش چیست؟ آیا می‌خواهد به او بگویم نه!! و آنگاه از من روایت کند؟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 ولید از کی شیعه می‌‌گفتند هر کس غذای آنها را بخورد و آبشان را بنوشد و در سایه آنها استراحت کند و از کی شیعیان در مورد چنین چیزهایی می‌پرسیده‌اند. </w:t>
      </w:r>
    </w:p>
    <w:p w:rsidR="00715633" w:rsidRDefault="00715633" w:rsidP="00715633">
      <w:pPr>
        <w:pStyle w:val="Heading2"/>
        <w:rPr>
          <w:rFonts w:hint="cs"/>
          <w:rtl/>
        </w:rPr>
      </w:pPr>
    </w:p>
    <w:p w:rsidR="00FD68DE" w:rsidRPr="00212F12" w:rsidRDefault="00241DB8" w:rsidP="00715633">
      <w:pPr>
        <w:pStyle w:val="Heading2"/>
        <w:rPr>
          <w:rFonts w:hint="cs"/>
          <w:rtl/>
        </w:rPr>
      </w:pPr>
      <w:bookmarkStart w:id="29" w:name="_Toc224983531"/>
      <w:r>
        <w:rPr>
          <w:rFonts w:hint="cs"/>
          <w:rtl/>
        </w:rPr>
        <w:t>زراره و خبرچینی علیه امام صادق</w:t>
      </w:r>
      <w:bookmarkEnd w:id="29"/>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140 آمده که حمدویه بن نصیر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محمدبن سالم از عیسی و او از وشا و او از هشام بن سالم و او از زراره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ابوجعفر را در مورد حقوق عمّال پرسیدم؟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اشکالی ندارد، هشام می‌گوید صادق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زراره می‌خواست به هشام خبر دهد که من آنچه پادشاه به عمّال خود می‌دهد حرام است. </w:t>
      </w:r>
    </w:p>
    <w:p w:rsidR="00FD68DE" w:rsidRPr="00212F12" w:rsidRDefault="00FD68DE" w:rsidP="00715633">
      <w:pPr>
        <w:pStyle w:val="Heading2"/>
        <w:rPr>
          <w:rFonts w:hint="cs"/>
          <w:rtl/>
        </w:rPr>
      </w:pPr>
      <w:bookmarkStart w:id="30" w:name="_Toc224983532"/>
      <w:r w:rsidRPr="00212F12">
        <w:rPr>
          <w:rFonts w:hint="cs"/>
          <w:rtl/>
        </w:rPr>
        <w:t>امام صادق زراره و آل أعین را مذمت می‌</w:t>
      </w:r>
      <w:r w:rsidR="0054617C">
        <w:rPr>
          <w:rFonts w:hint="eastAsia"/>
          <w:rtl/>
        </w:rPr>
        <w:t>‌کند</w:t>
      </w:r>
      <w:bookmarkEnd w:id="30"/>
    </w:p>
    <w:p w:rsidR="00EB4A27"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149، ح 238 آمده که محمدبن مسعود گفت که جبرئیل بن احمد از محمد</w:t>
      </w:r>
      <w:r w:rsidR="00EB4A2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عیسی و او از یونس و او از اسماعیل بن عبدالخالق و او از ابی‌عبدالله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از فرزندان أعین نزد صادق یاد شد، فرمود فرزندان أعین </w:t>
      </w:r>
      <w:r w:rsidR="00EB4A27">
        <w:rPr>
          <w:rFonts w:ascii="Times New Roman" w:hAnsi="Times New Roman" w:cs="B Lotus" w:hint="cs"/>
          <w:sz w:val="29"/>
          <w:szCs w:val="29"/>
          <w:rtl/>
          <w:lang w:bidi="fa-IR"/>
        </w:rPr>
        <w:t>به دنبال برتری و زورگیری هستند.</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153، ح 250 آمده که حمدویه گفت ایوب از حنان بن سدیر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اباعبدالله در مورد آنچه یهودیان و نصاری و مشرکین گفته‌اند پرسیدم که آیا سخن آنها از نظر او درست است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از مسائل آل أعین است و از دین من و پدرانم نیست.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پیشتر روایاتی در مورد مسئله استطاعت حج </w:t>
      </w:r>
      <w:r w:rsidRPr="00C13A01">
        <w:rPr>
          <w:rFonts w:ascii="Times New Roman" w:hAnsi="Times New Roman" w:cs="B Lotus" w:hint="cs"/>
          <w:sz w:val="29"/>
          <w:szCs w:val="29"/>
          <w:rtl/>
        </w:rPr>
        <w:t>ذكر شد</w:t>
      </w:r>
      <w:r w:rsidRPr="00C13A01">
        <w:rPr>
          <w:rFonts w:ascii="Times New Roman" w:hAnsi="Times New Roman" w:cs="B Lotus" w:hint="cs"/>
          <w:sz w:val="29"/>
          <w:szCs w:val="29"/>
          <w:rtl/>
          <w:lang w:bidi="fa-IR"/>
        </w:rPr>
        <w:t xml:space="preserve"> که امام صادق فرمود آنچه زراره در این مورد گفته است از دین من و پدرانم نیست و بلکه زراره سخن را تحریف کرده است، و امام صادق از دروغ‌های زراره پرده برداشت و او را رسوا کرد و سه بار او را لعنت کرد. </w:t>
      </w:r>
    </w:p>
    <w:p w:rsidR="00715633" w:rsidRDefault="00715633" w:rsidP="00715633">
      <w:pPr>
        <w:pStyle w:val="Heading2"/>
        <w:rPr>
          <w:rFonts w:hint="cs"/>
          <w:rtl/>
        </w:rPr>
      </w:pPr>
    </w:p>
    <w:p w:rsidR="00FD68DE" w:rsidRPr="00EB4A27" w:rsidRDefault="00FD68DE" w:rsidP="00715633">
      <w:pPr>
        <w:pStyle w:val="Heading2"/>
        <w:rPr>
          <w:rFonts w:hint="cs"/>
          <w:rtl/>
        </w:rPr>
      </w:pPr>
      <w:bookmarkStart w:id="31" w:name="_Toc224983533"/>
      <w:r w:rsidRPr="00EB4A27">
        <w:rPr>
          <w:rFonts w:hint="cs"/>
          <w:rtl/>
        </w:rPr>
        <w:t>ز</w:t>
      </w:r>
      <w:r w:rsidR="00715633">
        <w:rPr>
          <w:rFonts w:hint="cs"/>
          <w:rtl/>
        </w:rPr>
        <w:t>راره می‌گوید قرآن تحریف شده است</w:t>
      </w:r>
      <w:bookmarkEnd w:id="31"/>
    </w:p>
    <w:p w:rsidR="00FD68DE" w:rsidRPr="00C13A01" w:rsidRDefault="00FD68DE" w:rsidP="00715633">
      <w:pPr>
        <w:pStyle w:val="StyleComplexBLotus12ptJustifiedFirstline05cmCharCharChar3Char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155، ح 254 آمده که محمدبن عبدالله بن زراره به روایت از پدرش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زراره پسرش عبید را فرستاد تا از ابی‌الحسن برایش خبر بیاورد و قبل از آن که عبید پیش او بازگردد مرگ زراره فرارسید آنگاه او قرآن را گرفت و بالای سرش برد و گفت امام بعد از جعفر</w:t>
      </w:r>
      <w:r w:rsidR="00FC71B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محمد کسی است که اسم او در قرآن به صراحت بیان شده و خداوند اطاعت از این ائمه را بر بندگانش واجب قرار داده است من به این ایمان دارم، می‌گوید ابوالحسن را از این گفته زراره خبر کردند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سوگند به خدا که زراره به سوی خدا هجرت کرده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کمال‌الدین، ص 80 ابن بابویه از محمدبن عبدالله بن زراره و او از پدرش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زراره پسرش عبید را به مدینه فرستاد، وقتی مریضی‌اش سخت شد قرآن را گرفت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که در این قرآن امامت او اثبات شده او امام من است. </w:t>
      </w:r>
    </w:p>
    <w:p w:rsidR="00FD68DE" w:rsidRPr="00715633" w:rsidRDefault="00EB4A27" w:rsidP="00C71351">
      <w:pPr>
        <w:pStyle w:val="a"/>
        <w:rPr>
          <w:rFonts w:hint="cs"/>
          <w:rtl/>
        </w:rPr>
      </w:pPr>
      <w:r w:rsidRPr="00EB4A27">
        <w:rPr>
          <w:rtl/>
        </w:rPr>
        <w:t>برید</w:t>
      </w:r>
      <w:r w:rsidR="00FC71BC">
        <w:rPr>
          <w:rFonts w:hint="cs"/>
          <w:rtl/>
        </w:rPr>
        <w:t xml:space="preserve"> </w:t>
      </w:r>
      <w:r w:rsidRPr="00EB4A27">
        <w:rPr>
          <w:rtl/>
        </w:rPr>
        <w:t>بن معاویه عجلی:</w:t>
      </w:r>
      <w:r w:rsidRPr="00C71351">
        <w:rPr>
          <w:rFonts w:cs="B Titr" w:hint="cs"/>
          <w:sz w:val="24"/>
          <w:szCs w:val="24"/>
          <w:rtl/>
        </w:rPr>
        <w:t xml:space="preserve"> </w:t>
      </w:r>
      <w:r w:rsidR="00FD68DE" w:rsidRPr="00C71351">
        <w:rPr>
          <w:rFonts w:cs="B Titr" w:hint="cs"/>
          <w:sz w:val="24"/>
          <w:szCs w:val="24"/>
          <w:rtl/>
        </w:rPr>
        <w:t>العاملی در وسائل، 20/145-146 می</w:t>
      </w:r>
      <w:r w:rsidR="00FD68DE" w:rsidRPr="00C71351">
        <w:rPr>
          <w:rFonts w:ascii="Times New Roman" w:hAnsi="Times New Roman" w:cs="B Titr" w:hint="cs"/>
          <w:sz w:val="24"/>
          <w:szCs w:val="24"/>
          <w:rtl/>
        </w:rPr>
        <w:t>‌</w:t>
      </w:r>
      <w:r w:rsidR="00FD68DE" w:rsidRPr="00C71351">
        <w:rPr>
          <w:rFonts w:cs="B Titr" w:hint="cs"/>
          <w:sz w:val="24"/>
          <w:szCs w:val="24"/>
          <w:rtl/>
        </w:rPr>
        <w:t>گوید او یکی از چهره</w:t>
      </w:r>
      <w:r w:rsidR="00FD68DE" w:rsidRPr="00C71351">
        <w:rPr>
          <w:rFonts w:ascii="Times New Roman" w:hAnsi="Times New Roman" w:cs="B Titr" w:hint="cs"/>
          <w:sz w:val="24"/>
          <w:szCs w:val="24"/>
          <w:rtl/>
        </w:rPr>
        <w:t>‌</w:t>
      </w:r>
      <w:r w:rsidR="00FD68DE" w:rsidRPr="00C71351">
        <w:rPr>
          <w:rFonts w:cs="B Titr" w:hint="cs"/>
          <w:sz w:val="24"/>
          <w:szCs w:val="24"/>
          <w:rtl/>
        </w:rPr>
        <w:t>های برجسته و ثقه و فقیه است و نزد ائمه جایگاه والایی داشته است، علامه نجاشی در مورد او چنین گفته</w:t>
      </w:r>
      <w:r w:rsidR="00FD68DE" w:rsidRPr="00C71351">
        <w:rPr>
          <w:rFonts w:ascii="Times New Roman" w:hAnsi="Times New Roman" w:cs="B Titr" w:hint="cs"/>
          <w:sz w:val="24"/>
          <w:szCs w:val="24"/>
          <w:rtl/>
        </w:rPr>
        <w:t>‌</w:t>
      </w:r>
      <w:r w:rsidR="00FD68DE" w:rsidRPr="00C71351">
        <w:rPr>
          <w:rFonts w:cs="B Titr" w:hint="cs"/>
          <w:sz w:val="24"/>
          <w:szCs w:val="24"/>
          <w:rtl/>
        </w:rPr>
        <w:t xml:space="preserve">اند و الکشی او را از اصحاب اجماع شمرده است، و او را ستوده است و او همانند زراره مورد مذمت هم قرار گرفته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آنها در ستایش و تمجید این مرد مبالغه می‌کنند در حالی که این مرد توسط معصومین لعنت شده است! الکشی در، ص 148، </w:t>
      </w:r>
      <w:r w:rsidR="00524432">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237 از مسمع کردین ابی‌سیار روایت می‌کند که گفت از ابوعبدالله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لعنت خدا بر برید باد و لعنت خدا بر زراره باد. </w:t>
      </w:r>
    </w:p>
    <w:p w:rsidR="00FD68DE" w:rsidRPr="00C71351" w:rsidRDefault="00524432" w:rsidP="00C71351">
      <w:pPr>
        <w:pStyle w:val="a"/>
        <w:rPr>
          <w:rFonts w:cs="B Titr" w:hint="cs"/>
          <w:sz w:val="24"/>
          <w:szCs w:val="24"/>
          <w:rtl/>
        </w:rPr>
      </w:pPr>
      <w:r w:rsidRPr="00524432">
        <w:rPr>
          <w:rtl/>
        </w:rPr>
        <w:t>لیث بختری مرادی ابوبصیر:</w:t>
      </w:r>
      <w:r w:rsidRPr="00524432">
        <w:rPr>
          <w:rFonts w:hint="cs"/>
          <w:rtl/>
        </w:rPr>
        <w:t xml:space="preserve"> </w:t>
      </w:r>
      <w:r w:rsidR="00FD68DE" w:rsidRPr="00C71351">
        <w:rPr>
          <w:rFonts w:cs="B Titr" w:hint="cs"/>
          <w:sz w:val="24"/>
          <w:szCs w:val="24"/>
          <w:rtl/>
        </w:rPr>
        <w:t>و از راویان شیعه ابوبصیر است که همانند سلف خود شراب می</w:t>
      </w:r>
      <w:r w:rsidR="00FD68DE" w:rsidRPr="00C71351">
        <w:rPr>
          <w:rFonts w:ascii="Times New Roman" w:hAnsi="Times New Roman" w:cs="B Titr" w:hint="cs"/>
          <w:sz w:val="24"/>
          <w:szCs w:val="24"/>
          <w:rtl/>
        </w:rPr>
        <w:t>‌</w:t>
      </w:r>
      <w:r w:rsidR="00FD68DE" w:rsidRPr="00C71351">
        <w:rPr>
          <w:rFonts w:cs="B Titr" w:hint="cs"/>
          <w:sz w:val="24"/>
          <w:szCs w:val="24"/>
          <w:rtl/>
        </w:rPr>
        <w:t>نوشید! از کلیب بن معاویه روایت است که گفت: ابوبصیر و یارانش نبیذ می</w:t>
      </w:r>
      <w:r w:rsidR="00FD68DE" w:rsidRPr="00C71351">
        <w:rPr>
          <w:rFonts w:ascii="Times New Roman" w:hAnsi="Times New Roman" w:cs="B Titr" w:hint="cs"/>
          <w:sz w:val="24"/>
          <w:szCs w:val="24"/>
          <w:rtl/>
        </w:rPr>
        <w:t>‌</w:t>
      </w:r>
      <w:r w:rsidR="00FD68DE" w:rsidRPr="00C71351">
        <w:rPr>
          <w:rFonts w:cs="B Titr" w:hint="cs"/>
          <w:sz w:val="24"/>
          <w:szCs w:val="24"/>
          <w:rtl/>
        </w:rPr>
        <w:t>نوشیدند و با آب تأثیر آن را کم می</w:t>
      </w:r>
      <w:r w:rsidR="00FD68DE" w:rsidRPr="00C71351">
        <w:rPr>
          <w:rFonts w:ascii="Times New Roman" w:hAnsi="Times New Roman" w:cs="B Titr" w:hint="cs"/>
          <w:sz w:val="24"/>
          <w:szCs w:val="24"/>
          <w:rtl/>
        </w:rPr>
        <w:t>‌</w:t>
      </w:r>
      <w:r w:rsidR="00FD68DE" w:rsidRPr="00C71351">
        <w:rPr>
          <w:rFonts w:cs="B Titr" w:hint="cs"/>
          <w:sz w:val="24"/>
          <w:szCs w:val="24"/>
          <w:rtl/>
        </w:rPr>
        <w:t>کردند، من این قضیه را با ابوعبدالله</w:t>
      </w:r>
      <w:r w:rsidRPr="00C71351">
        <w:rPr>
          <w:rFonts w:cs="B Titr" w:hint="cs"/>
          <w:sz w:val="24"/>
          <w:szCs w:val="24"/>
          <w:rtl/>
        </w:rPr>
        <w:t xml:space="preserve"> </w:t>
      </w:r>
      <w:r w:rsidRPr="00C71351">
        <w:rPr>
          <w:rFonts w:cs="CTraditional Arabic" w:hint="cs"/>
          <w:sz w:val="24"/>
          <w:szCs w:val="24"/>
          <w:rtl/>
        </w:rPr>
        <w:t>؛</w:t>
      </w:r>
      <w:r w:rsidR="00FD68DE" w:rsidRPr="00C71351">
        <w:rPr>
          <w:rFonts w:cs="B Titr" w:hint="cs"/>
          <w:sz w:val="24"/>
          <w:szCs w:val="24"/>
          <w:rtl/>
        </w:rPr>
        <w:t xml:space="preserve"> در میان گذاشتم او به من گفت: چگونه آب چیز مست</w:t>
      </w:r>
      <w:r w:rsidR="00FD68DE" w:rsidRPr="00C71351">
        <w:rPr>
          <w:rFonts w:ascii="Times New Roman" w:hAnsi="Times New Roman" w:cs="B Titr" w:hint="cs"/>
          <w:sz w:val="24"/>
          <w:szCs w:val="24"/>
          <w:rtl/>
        </w:rPr>
        <w:t>‌</w:t>
      </w:r>
      <w:r w:rsidR="00FD68DE" w:rsidRPr="00C71351">
        <w:rPr>
          <w:rFonts w:cs="B Titr" w:hint="cs"/>
          <w:sz w:val="24"/>
          <w:szCs w:val="24"/>
          <w:rtl/>
        </w:rPr>
        <w:t>کننده و مسکری را حلال می</w:t>
      </w:r>
      <w:r w:rsidR="00FD68DE" w:rsidRPr="00C71351">
        <w:rPr>
          <w:rFonts w:ascii="Times New Roman" w:hAnsi="Times New Roman" w:cs="B Titr" w:hint="cs"/>
          <w:sz w:val="24"/>
          <w:szCs w:val="24"/>
          <w:rtl/>
        </w:rPr>
        <w:t>‌</w:t>
      </w:r>
      <w:r w:rsidR="00FD68DE" w:rsidRPr="00C71351">
        <w:rPr>
          <w:rFonts w:cs="B Titr" w:hint="cs"/>
          <w:sz w:val="24"/>
          <w:szCs w:val="24"/>
          <w:rtl/>
        </w:rPr>
        <w:t>کند، به آنها بگو که به هیچ وجه از آن ننوشند، گفتم که آنها می</w:t>
      </w:r>
      <w:r w:rsidR="00FD68DE" w:rsidRPr="00C71351">
        <w:rPr>
          <w:rFonts w:ascii="Times New Roman" w:hAnsi="Times New Roman" w:cs="B Titr" w:hint="cs"/>
          <w:sz w:val="24"/>
          <w:szCs w:val="24"/>
          <w:rtl/>
        </w:rPr>
        <w:t>‌</w:t>
      </w:r>
      <w:r w:rsidR="00FD68DE" w:rsidRPr="00C71351">
        <w:rPr>
          <w:rFonts w:cs="B Titr" w:hint="cs"/>
          <w:sz w:val="24"/>
          <w:szCs w:val="24"/>
          <w:rtl/>
        </w:rPr>
        <w:t>گویند که امام رضا این را برای آنها حلال قرار داده است، گفت: چگونه آل محمد</w:t>
      </w:r>
      <w:r w:rsidRPr="00C71351">
        <w:rPr>
          <w:rFonts w:cs="B Titr" w:hint="cs"/>
          <w:sz w:val="24"/>
          <w:szCs w:val="24"/>
          <w:rtl/>
        </w:rPr>
        <w:t xml:space="preserve"> </w:t>
      </w:r>
      <w:r w:rsidRPr="00C71351">
        <w:rPr>
          <w:rFonts w:cs="CTraditional Arabic" w:hint="cs"/>
          <w:sz w:val="24"/>
          <w:szCs w:val="24"/>
          <w:rtl/>
        </w:rPr>
        <w:t>ص</w:t>
      </w:r>
      <w:r w:rsidR="00FD68DE" w:rsidRPr="00C71351">
        <w:rPr>
          <w:rFonts w:cs="B Titr" w:hint="cs"/>
          <w:sz w:val="24"/>
          <w:szCs w:val="24"/>
          <w:rtl/>
        </w:rPr>
        <w:t xml:space="preserve"> مسکر و شراب مست</w:t>
      </w:r>
      <w:r w:rsidR="00FD68DE" w:rsidRPr="00C71351">
        <w:rPr>
          <w:rFonts w:ascii="Times New Roman" w:hAnsi="Times New Roman" w:cs="B Titr" w:hint="cs"/>
          <w:sz w:val="24"/>
          <w:szCs w:val="24"/>
          <w:rtl/>
        </w:rPr>
        <w:t>‌</w:t>
      </w:r>
      <w:r w:rsidR="00FD68DE" w:rsidRPr="00C71351">
        <w:rPr>
          <w:rFonts w:cs="B Titr" w:hint="cs"/>
          <w:sz w:val="24"/>
          <w:szCs w:val="24"/>
          <w:rtl/>
        </w:rPr>
        <w:t>کننده را حلال قرار می</w:t>
      </w:r>
      <w:r w:rsidR="00FD68DE" w:rsidRPr="00C71351">
        <w:rPr>
          <w:rFonts w:ascii="Times New Roman" w:hAnsi="Times New Roman" w:cs="B Titr" w:hint="cs"/>
          <w:sz w:val="24"/>
          <w:szCs w:val="24"/>
          <w:rtl/>
        </w:rPr>
        <w:t>‌</w:t>
      </w:r>
      <w:r w:rsidR="00FD68DE" w:rsidRPr="00C71351">
        <w:rPr>
          <w:rFonts w:cs="B Titr" w:hint="cs"/>
          <w:sz w:val="24"/>
          <w:szCs w:val="24"/>
          <w:rtl/>
        </w:rPr>
        <w:t>دهند و خودشان هرگز از آن نمی</w:t>
      </w:r>
      <w:r w:rsidR="00FD68DE" w:rsidRPr="00C71351">
        <w:rPr>
          <w:rFonts w:ascii="Times New Roman" w:hAnsi="Times New Roman" w:cs="B Titr" w:hint="cs"/>
          <w:sz w:val="24"/>
          <w:szCs w:val="24"/>
          <w:rtl/>
        </w:rPr>
        <w:t>‌</w:t>
      </w:r>
      <w:r w:rsidR="00FD68DE" w:rsidRPr="00C71351">
        <w:rPr>
          <w:rFonts w:cs="B Titr" w:hint="cs"/>
          <w:sz w:val="24"/>
          <w:szCs w:val="24"/>
          <w:rtl/>
        </w:rPr>
        <w:t>نوشیده</w:t>
      </w:r>
      <w:r w:rsidR="00FD68DE" w:rsidRPr="00C71351">
        <w:rPr>
          <w:rFonts w:ascii="Times New Roman" w:hAnsi="Times New Roman" w:cs="B Titr" w:hint="cs"/>
          <w:sz w:val="24"/>
          <w:szCs w:val="24"/>
          <w:rtl/>
        </w:rPr>
        <w:t>‌</w:t>
      </w:r>
      <w:r w:rsidR="00FD68DE" w:rsidRPr="00C71351">
        <w:rPr>
          <w:rFonts w:cs="B Titr" w:hint="cs"/>
          <w:sz w:val="24"/>
          <w:szCs w:val="24"/>
          <w:rtl/>
        </w:rPr>
        <w:t>اند، آنگاه همه ما نزد ابی</w:t>
      </w:r>
      <w:r w:rsidR="00FD68DE" w:rsidRPr="00C71351">
        <w:rPr>
          <w:rFonts w:ascii="Times New Roman" w:hAnsi="Times New Roman" w:cs="B Titr" w:hint="cs"/>
          <w:sz w:val="24"/>
          <w:szCs w:val="24"/>
          <w:rtl/>
        </w:rPr>
        <w:t>‌</w:t>
      </w:r>
      <w:r w:rsidR="00FD68DE" w:rsidRPr="00C71351">
        <w:rPr>
          <w:rFonts w:cs="B Titr" w:hint="cs"/>
          <w:sz w:val="24"/>
          <w:szCs w:val="24"/>
          <w:rtl/>
        </w:rPr>
        <w:t>عبدالله</w:t>
      </w:r>
      <w:r w:rsidRPr="00C71351">
        <w:rPr>
          <w:rFonts w:cs="CTraditional Arabic" w:hint="cs"/>
          <w:sz w:val="24"/>
          <w:szCs w:val="24"/>
          <w:rtl/>
        </w:rPr>
        <w:t xml:space="preserve"> ؛</w:t>
      </w:r>
      <w:r w:rsidR="00FD68DE" w:rsidRPr="00C71351">
        <w:rPr>
          <w:rFonts w:cs="B Titr" w:hint="cs"/>
          <w:sz w:val="24"/>
          <w:szCs w:val="24"/>
          <w:rtl/>
        </w:rPr>
        <w:t xml:space="preserve"> گردهم آمدیم، و ابوبصیر به او گفت: ما در مورد فلان قضیه آمده</w:t>
      </w:r>
      <w:r w:rsidR="00FD68DE" w:rsidRPr="00C71351">
        <w:rPr>
          <w:rFonts w:ascii="Times New Roman" w:hAnsi="Times New Roman" w:cs="B Titr" w:hint="cs"/>
          <w:sz w:val="24"/>
          <w:szCs w:val="24"/>
          <w:rtl/>
        </w:rPr>
        <w:t>‌</w:t>
      </w:r>
      <w:r w:rsidR="00FD68DE" w:rsidRPr="00C71351">
        <w:rPr>
          <w:rFonts w:cs="B Titr" w:hint="cs"/>
          <w:sz w:val="24"/>
          <w:szCs w:val="24"/>
          <w:rtl/>
        </w:rPr>
        <w:t>ایم امام</w:t>
      </w:r>
      <w:r w:rsidRPr="00C71351">
        <w:rPr>
          <w:rFonts w:cs="CTraditional Arabic" w:hint="cs"/>
          <w:sz w:val="24"/>
          <w:szCs w:val="24"/>
          <w:rtl/>
        </w:rPr>
        <w:t xml:space="preserve"> ؛</w:t>
      </w:r>
      <w:r w:rsidR="00FD68DE" w:rsidRPr="00C71351">
        <w:rPr>
          <w:rFonts w:cs="B Titr" w:hint="cs"/>
          <w:sz w:val="24"/>
          <w:szCs w:val="24"/>
          <w:rtl/>
        </w:rPr>
        <w:t xml:space="preserve"> فرمود: باور کن ای ابامحمد که آب چیز مست</w:t>
      </w:r>
      <w:r w:rsidR="00FD68DE" w:rsidRPr="00C71351">
        <w:rPr>
          <w:rFonts w:ascii="Times New Roman" w:hAnsi="Times New Roman" w:cs="B Titr" w:hint="cs"/>
          <w:sz w:val="24"/>
          <w:szCs w:val="24"/>
          <w:rtl/>
        </w:rPr>
        <w:t>‌</w:t>
      </w:r>
      <w:r w:rsidR="00FD68DE" w:rsidRPr="00C71351">
        <w:rPr>
          <w:rFonts w:cs="B Titr" w:hint="cs"/>
          <w:sz w:val="24"/>
          <w:szCs w:val="24"/>
          <w:rtl/>
        </w:rPr>
        <w:t>کننده را حلال نمی</w:t>
      </w:r>
      <w:r w:rsidR="00FD68DE" w:rsidRPr="00C71351">
        <w:rPr>
          <w:rFonts w:ascii="Times New Roman" w:hAnsi="Times New Roman" w:cs="B Titr" w:hint="cs"/>
          <w:sz w:val="24"/>
          <w:szCs w:val="24"/>
          <w:rtl/>
        </w:rPr>
        <w:t>‌</w:t>
      </w:r>
      <w:r w:rsidR="00FD68DE" w:rsidRPr="00C71351">
        <w:rPr>
          <w:rFonts w:cs="B Titr" w:hint="cs"/>
          <w:sz w:val="24"/>
          <w:szCs w:val="24"/>
          <w:rtl/>
        </w:rPr>
        <w:t>کند پس به هیچ عنوان از آن ننوشید</w:t>
      </w:r>
      <w:r w:rsidR="00FD68DE" w:rsidRPr="00C71351">
        <w:rPr>
          <w:rStyle w:val="FootnoteReference"/>
          <w:rFonts w:cs="B Titr"/>
          <w:b/>
          <w:bCs/>
          <w:spacing w:val="-4"/>
          <w:sz w:val="24"/>
          <w:szCs w:val="24"/>
          <w:rtl/>
        </w:rPr>
        <w:t>(</w:t>
      </w:r>
      <w:r w:rsidR="00FD68DE" w:rsidRPr="00C71351">
        <w:rPr>
          <w:rStyle w:val="FootnoteReference"/>
          <w:rFonts w:cs="B Titr"/>
          <w:b/>
          <w:bCs/>
          <w:spacing w:val="-4"/>
          <w:sz w:val="24"/>
          <w:szCs w:val="24"/>
          <w:rtl/>
        </w:rPr>
        <w:footnoteReference w:id="75"/>
      </w:r>
      <w:r w:rsidR="00FD68DE" w:rsidRPr="00C71351">
        <w:rPr>
          <w:rStyle w:val="FootnoteReference"/>
          <w:rFonts w:cs="B Titr"/>
          <w:b/>
          <w:bCs/>
          <w:spacing w:val="-4"/>
          <w:sz w:val="24"/>
          <w:szCs w:val="24"/>
          <w:rtl/>
        </w:rPr>
        <w:t>)</w:t>
      </w:r>
      <w:r w:rsidRPr="00C71351">
        <w:rPr>
          <w:rFonts w:cs="B Titr" w:hint="cs"/>
          <w:sz w:val="24"/>
          <w:szCs w:val="24"/>
          <w:rtl/>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شیعیان به اجماع این مرد را ثقه قرار داده‌اند در صورتی که او وضعیتی همانند زراره دارد و مورد انتقاد و مذمت قرار گرفته است. اردبیلی می‌گوید غضائری گفت: ابوعبدالله</w:t>
      </w:r>
      <w:r w:rsidR="00524432">
        <w:rPr>
          <w:rFonts w:ascii="Times New Roman" w:hAnsi="Times New Roman" w:cs="B Lotus" w:hint="cs"/>
          <w:sz w:val="29"/>
          <w:szCs w:val="29"/>
          <w:rtl/>
          <w:lang w:bidi="fa-IR"/>
        </w:rPr>
        <w:t xml:space="preserve"> </w:t>
      </w:r>
      <w:r w:rsidR="00524432" w:rsidRPr="0052443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از او ناراحت و رنجور بود و یاران ابوعبدالله در مورد ابوبصیر با همدیگر اختلاف داشتند، اما به نظر من دین او زیر سؤال قرار گرفته است و او در دینش مورد طعن قرار گرفته است!! نزد من ثقه است!! و من روایت او را قبول می‌کنم و او به دلیل حدیث صحیحی که اول بیان کردیم از امامیه ما است و قول ابن غضائری موجب طعن نیست!!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76"/>
      </w:r>
      <w:r>
        <w:rPr>
          <w:rStyle w:val="FootnoteReference"/>
          <w:rFonts w:cs="B Lotus"/>
          <w:spacing w:val="-4"/>
          <w:sz w:val="29"/>
          <w:szCs w:val="29"/>
          <w:rtl/>
          <w:lang w:bidi="fa-IR"/>
        </w:rPr>
        <w:t>)</w:t>
      </w:r>
      <w:r w:rsidR="00524432">
        <w:rPr>
          <w:rFonts w:ascii="Times New Roman" w:hAnsi="Times New Roman" w:cs="B Lotus" w:hint="cs"/>
          <w:sz w:val="29"/>
          <w:szCs w:val="29"/>
          <w:rtl/>
          <w:lang w:bidi="fa-IR"/>
        </w:rPr>
        <w:t>.</w:t>
      </w:r>
    </w:p>
    <w:p w:rsidR="00FD68DE" w:rsidRPr="00163824" w:rsidRDefault="00FD68DE" w:rsidP="00214410">
      <w:pPr>
        <w:pStyle w:val="StyleComplexBLotus12ptJustifiedFirstline05cmCharCharChar3CharCharChar"/>
        <w:widowControl w:val="0"/>
        <w:spacing w:line="221" w:lineRule="auto"/>
        <w:rPr>
          <w:rFonts w:ascii="Times New Roman" w:hAnsi="Times New Roman" w:cs="B Lotus" w:hint="cs"/>
          <w:spacing w:val="-4"/>
          <w:sz w:val="29"/>
          <w:szCs w:val="29"/>
          <w:rtl/>
          <w:lang w:bidi="fa-IR"/>
        </w:rPr>
      </w:pPr>
      <w:r w:rsidRPr="00163824">
        <w:rPr>
          <w:rFonts w:ascii="Times New Roman" w:hAnsi="Times New Roman" w:cs="B Lotus" w:hint="cs"/>
          <w:spacing w:val="-4"/>
          <w:sz w:val="29"/>
          <w:szCs w:val="29"/>
          <w:rtl/>
          <w:lang w:bidi="fa-IR"/>
        </w:rPr>
        <w:t xml:space="preserve">با وجود این طعنه‌های سخت که معصوم به این مرد زده است شیعه از او دفاع کرده‌اند و عذرهای پوچی‌ برای او تراشیده‌اند و گفته‌اند: «پاره‌ای از آنچه ائمه در حق او و امثال او گفته‌اند را در شرح حال برید </w:t>
      </w:r>
      <w:r w:rsidR="00163824" w:rsidRPr="00163824">
        <w:rPr>
          <w:rFonts w:ascii="Times New Roman" w:hAnsi="Times New Roman" w:cs="B Lotus" w:hint="cs"/>
          <w:spacing w:val="-4"/>
          <w:sz w:val="29"/>
          <w:szCs w:val="29"/>
          <w:rtl/>
          <w:lang w:bidi="fa-IR"/>
        </w:rPr>
        <w:t xml:space="preserve">بن </w:t>
      </w:r>
      <w:r w:rsidRPr="00163824">
        <w:rPr>
          <w:rFonts w:ascii="Times New Roman" w:hAnsi="Times New Roman" w:cs="B Lotus" w:hint="cs"/>
          <w:spacing w:val="-4"/>
          <w:sz w:val="29"/>
          <w:szCs w:val="29"/>
          <w:rtl/>
          <w:lang w:bidi="fa-IR"/>
        </w:rPr>
        <w:t>معاویه عجلی بیان نموده‌ایم...»</w:t>
      </w:r>
      <w:r w:rsidRPr="00163824">
        <w:rPr>
          <w:rStyle w:val="FootnoteReference"/>
          <w:rFonts w:cs="B Lotus"/>
          <w:spacing w:val="-4"/>
          <w:sz w:val="29"/>
          <w:szCs w:val="29"/>
          <w:rtl/>
          <w:lang w:bidi="fa-IR"/>
        </w:rPr>
        <w:t>(</w:t>
      </w:r>
      <w:r w:rsidRPr="00163824">
        <w:rPr>
          <w:rStyle w:val="FootnoteReference"/>
          <w:rFonts w:cs="B Lotus"/>
          <w:spacing w:val="-4"/>
          <w:sz w:val="29"/>
          <w:szCs w:val="29"/>
          <w:rtl/>
          <w:lang w:bidi="fa-IR"/>
        </w:rPr>
        <w:footnoteReference w:id="77"/>
      </w:r>
      <w:r w:rsidRPr="00163824">
        <w:rPr>
          <w:rStyle w:val="FootnoteReference"/>
          <w:rFonts w:cs="B Lotus"/>
          <w:spacing w:val="-4"/>
          <w:sz w:val="29"/>
          <w:szCs w:val="29"/>
          <w:rtl/>
          <w:lang w:bidi="fa-IR"/>
        </w:rPr>
        <w:t>)</w:t>
      </w:r>
      <w:r w:rsidR="00524432" w:rsidRPr="00163824">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جعفر سبحانی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اسناد روایات زیادی که به دو هزار و دویست و هفتاد و پنج روایت می‌رسند ابوبصیر ذکر شده است، اما در مورد اینکه منظور کدام ابوبصیر است اختلاف شده است چنان که در مورد تعداد افرادی که این کنیه بر آنها اطلاق می‌شود اختلاف شده است، بعضی می‌گویند این کنیه دو نفر</w:t>
      </w:r>
      <w:r w:rsidR="0016382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بعضی می‌گویند کنیه سه نفر و تعداد زیادی باورشان این است که کنیه چهار نفر بوده است و بعضی بیشتر از این را گفته‌اند)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78"/>
      </w:r>
      <w:r>
        <w:rPr>
          <w:rStyle w:val="FootnoteReference"/>
          <w:rFonts w:cs="B Lotus"/>
          <w:spacing w:val="-4"/>
          <w:sz w:val="29"/>
          <w:szCs w:val="29"/>
          <w:rtl/>
          <w:lang w:bidi="fa-IR"/>
        </w:rPr>
        <w:t>)</w:t>
      </w:r>
      <w:r w:rsidR="0016382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ولی مشهور این است که ابوبصیر کنیه مشترک چهار نفر بوده است چنان که ابن داود و تفرشی همین را گفته‌اند و علامه مامقانی گفته است ابوبصیر کنیه چهار نفر است که عبارتند از</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1- لیث بختری 2- یوسف بن حارث بتری 3- یحیی بن ابی‌القاسم 4- عبدالله بن محمد اسدی</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79"/>
      </w:r>
      <w:r>
        <w:rPr>
          <w:rStyle w:val="FootnoteReference"/>
          <w:rFonts w:cs="B Lotus"/>
          <w:spacing w:val="-4"/>
          <w:sz w:val="29"/>
          <w:szCs w:val="29"/>
          <w:rtl/>
          <w:lang w:bidi="fa-IR"/>
        </w:rPr>
        <w:t>)</w:t>
      </w:r>
      <w:r w:rsidR="0016382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 چهار نفر چنان که در معجم رجال الحدیث آمده همه ثقه نیستند، و بعضی گفته‌اند که کنیه ابوبصیر بین افراد ثقه و غیرثقه مشترک است بنابراین بسیاری از روایات از حجیّت ساقط می‌شود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0"/>
      </w:r>
      <w:r>
        <w:rPr>
          <w:rStyle w:val="FootnoteReference"/>
          <w:rFonts w:cs="B Lotus"/>
          <w:spacing w:val="-4"/>
          <w:sz w:val="29"/>
          <w:szCs w:val="29"/>
          <w:rtl/>
          <w:lang w:bidi="fa-IR"/>
        </w:rPr>
        <w:t>)</w:t>
      </w:r>
      <w:r w:rsidR="0016382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نجاشی در شرح حال ابی‌بصیر بختری مرادی می‌گوید: ليث بختری مرادی معروف به ابومحمد و گفته‌اند كه او ابوبصیر اصغر است. پس بنابراین نجاشی در رجال خود او را ثقه قرار نداده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چنان که طوسی او را ثقه قرار نداده و او را به فراموشی سپرده است بنابراین تستری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شیخ و نجاشی او را فراموش کرده‌اند!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1"/>
      </w:r>
      <w:r>
        <w:rPr>
          <w:rStyle w:val="FootnoteReference"/>
          <w:rFonts w:cs="B Lotus"/>
          <w:spacing w:val="-4"/>
          <w:sz w:val="29"/>
          <w:szCs w:val="29"/>
          <w:rtl/>
          <w:lang w:bidi="fa-IR"/>
        </w:rPr>
        <w:t>)</w:t>
      </w:r>
      <w:r w:rsidR="00163824">
        <w:rPr>
          <w:rFonts w:ascii="Times New Roman" w:hAnsi="Times New Roman" w:cs="B Lotus" w:hint="cs"/>
          <w:sz w:val="29"/>
          <w:szCs w:val="29"/>
          <w:rtl/>
          <w:lang w:bidi="fa-IR"/>
        </w:rPr>
        <w:t>.</w:t>
      </w:r>
    </w:p>
    <w:p w:rsidR="00FD68DE" w:rsidRPr="001D65E5" w:rsidRDefault="00FD68DE" w:rsidP="00214410">
      <w:pPr>
        <w:pStyle w:val="StyleComplexBLotus12ptJustifiedFirstline05cmCharCharChar3CharCharChar"/>
        <w:widowControl w:val="0"/>
        <w:spacing w:line="221" w:lineRule="auto"/>
        <w:rPr>
          <w:rFonts w:ascii="Times New Roman" w:hAnsi="Times New Roman" w:cs="B Lotus" w:hint="cs"/>
          <w:spacing w:val="-8"/>
          <w:sz w:val="29"/>
          <w:szCs w:val="29"/>
          <w:rtl/>
          <w:lang w:bidi="fa-IR"/>
        </w:rPr>
      </w:pPr>
      <w:r w:rsidRPr="001D65E5">
        <w:rPr>
          <w:rFonts w:ascii="Times New Roman" w:hAnsi="Times New Roman" w:cs="B Lotus" w:hint="cs"/>
          <w:spacing w:val="-8"/>
          <w:sz w:val="29"/>
          <w:szCs w:val="29"/>
          <w:rtl/>
          <w:lang w:bidi="fa-IR"/>
        </w:rPr>
        <w:t>و ابن غضائری می‌گوید: لیث بختری مرادی ابوبصیر کنیه‌اش ابامحمد است، ابوعبدالله از او ناراحت بود و یارانش در مورد او اختلاف دارند و از دیدگاه من دیانت او مورد طعن و عیبجویی قرار گرفته است نه حدیث او بنابراین نزد من ثقه است</w:t>
      </w:r>
      <w:r w:rsidRPr="001D65E5">
        <w:rPr>
          <w:rStyle w:val="FootnoteReference"/>
          <w:rFonts w:cs="B Lotus"/>
          <w:spacing w:val="-8"/>
          <w:sz w:val="29"/>
          <w:szCs w:val="29"/>
          <w:rtl/>
          <w:lang w:bidi="fa-IR"/>
        </w:rPr>
        <w:t>(</w:t>
      </w:r>
      <w:r w:rsidRPr="001D65E5">
        <w:rPr>
          <w:rStyle w:val="FootnoteReference"/>
          <w:rFonts w:cs="B Lotus"/>
          <w:spacing w:val="-8"/>
          <w:sz w:val="29"/>
          <w:szCs w:val="29"/>
          <w:rtl/>
          <w:lang w:bidi="fa-IR"/>
        </w:rPr>
        <w:footnoteReference w:id="82"/>
      </w:r>
      <w:r w:rsidRPr="001D65E5">
        <w:rPr>
          <w:rStyle w:val="FootnoteReference"/>
          <w:rFonts w:cs="B Lotus"/>
          <w:spacing w:val="-8"/>
          <w:sz w:val="29"/>
          <w:szCs w:val="29"/>
          <w:rtl/>
          <w:lang w:bidi="fa-IR"/>
        </w:rPr>
        <w:t>)</w:t>
      </w:r>
      <w:r w:rsidR="00163824" w:rsidRPr="001D65E5">
        <w:rPr>
          <w:rFonts w:ascii="Times New Roman" w:hAnsi="Times New Roman" w:cs="B Lotus" w:hint="cs"/>
          <w:spacing w:val="-8"/>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الکشی از حماد</w:t>
      </w:r>
      <w:r w:rsidR="0016382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الناب روایت می‌کند که گفت ابوبصیر دم در</w:t>
      </w:r>
      <w:r w:rsidR="0016382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ابی عبدالله نشست تا اجازه ورود بگیرد، اما به او اجازه داده نشد، آنگاه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کاسه‌ای همراه ما بود به ما اجازه ورود می‌داد، آنگاه سگی آمده و به روی ابوبصیر ادرار کرد، او گفت وای این چیست؟ همنشین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سگی است که به روی تو ادرار می‌کند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3"/>
      </w:r>
      <w:r>
        <w:rPr>
          <w:rStyle w:val="FootnoteReference"/>
          <w:rFonts w:cs="B Lotus"/>
          <w:spacing w:val="-4"/>
          <w:sz w:val="29"/>
          <w:szCs w:val="29"/>
          <w:rtl/>
          <w:lang w:bidi="fa-IR"/>
        </w:rPr>
        <w:t>)</w:t>
      </w:r>
      <w:r w:rsidR="0016382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 از حماد</w:t>
      </w:r>
      <w:r w:rsidR="0016382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عثمان روایت شده که گفت من و ابن ابی‌یعفور و فردی دیگر به سوی حیره یا جایی دیگر رفتیم و با همدیگر از دنیا بحث کردیم آنگاه ابوبصیر مرادی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اما اگر آقای شما دنیا را به دست بیاورد آن را بر همه چیز ترجیح خواهد داد، آنگاه سگی آمد و خواست به او حمله کند من رفتم تا سگ را دور کنم، ابی‌یعفور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سگ را بگذار آنگاه سگ آمد و روی گوش او ادرار کرد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4"/>
      </w:r>
      <w:r>
        <w:rPr>
          <w:rStyle w:val="FootnoteReference"/>
          <w:rFonts w:cs="B Lotus"/>
          <w:spacing w:val="-4"/>
          <w:sz w:val="29"/>
          <w:szCs w:val="29"/>
          <w:rtl/>
          <w:lang w:bidi="fa-IR"/>
        </w:rPr>
        <w:t>)</w:t>
      </w:r>
      <w:r w:rsidR="0016382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عبدالحسین این گفته ابی‌بصیر را که گفت اگر کاسه‌ای همراه ما می‌بود به ما اجازه ورود می‌داد را چگونه تفسیر می‌کند.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آیا این عبدالحسین ابی بصیر اینگونه خدمت امام صادق را می‌کرده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الکشی در ص 169، </w:t>
      </w:r>
      <w:r w:rsidR="00163824">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285 از ابی یعفور روایت می‌کند که گفت نزد مردم رفتیم تا پولی به دست بیاوریم و به حج برویم!! ما یک گروه بودیم و ابوبصیر هم همراه ما بود به او گفتم ای ابابصیر از خدا بترس و با مال خودت حج کن چون تو اموال زیادی داری! ابوبصیر گفت ساکت باش اگر دنیا پیش آقایت می‌افتاد تمام آن را در چادرش جمع می‌کرد.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معلوم است که منظور از آقا و صاحب امام معصوم است چنان که محشی الکشی و هاشم معروف آن را همین طور تفسیر کرده‌اند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5"/>
      </w:r>
      <w:r>
        <w:rPr>
          <w:rStyle w:val="FootnoteReference"/>
          <w:rFonts w:cs="B Lotus"/>
          <w:spacing w:val="-4"/>
          <w:sz w:val="29"/>
          <w:szCs w:val="29"/>
          <w:rtl/>
          <w:lang w:bidi="fa-IR"/>
        </w:rPr>
        <w:t>)</w:t>
      </w:r>
      <w:r w:rsidR="005640AF">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ابی بصیر با وجود آن که به امام صادق حمله می‌کند و با وجود آن که اموال زیادی دارد می‌خواهد با اموال دیگران به حج برود، اما حسادت چشم‌های او را کور کرده است و گمان می‌برد که اگر دنیا به دست امام صادق می‌افتاد همه آن را برای خودش جمع می‌کرد، اما آیا ابوبصیر از گمراهی‌اش باز آمد، هرگز او بازنیامد بلکه او بیش از پیش به امام صادق طعنه می‌زد و او را مورد تمسخر قرار می‌داد، و می‌گفت امام صادق علم و دانش ندارد و مسائل شرعی را نمی‌داند.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الکشی در ص 171-172، </w:t>
      </w:r>
      <w:r w:rsidR="005640AF">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292 از شعیب عقرقوفی و او از ابی‌بصیر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اباعبدالله را در مورد زنی که شوهر داشته و ازدواج کرده است پرسید؟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زن را باید سنگسار شود و به مرد چون نپرسیده که زن شوهر دارد یا نه صد شلاق زده شود، شعیب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ابی‌الحسن آمدم و به او گفتم زن شوهرداری ازدواج کرده است؟ فرمود زن باید سنگسار شود و مرد مجازاتی ندارد، آنگاه ابابصیر را دیدم و به او گفتم ابالحسن را در مورد زنی پرسیدم که شوهر داشته و ازدواج کرده است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زن باید سنگسار شود و مرد مجازاتی ندارد، می‌گوید ابابصیر دستی بر سینه‌اش کشید و گفت گمان نمی‌کنم که خرد و دانش صاحب ما به کمال رسیده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حاشیه</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نویس مجمع الرجال در حاشیه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(از این دو حدیث به خدا پناه می‌بریم)!!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 روایت را طوسی نیز در تهذیب و الاستبصار روایت کرده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صاحب معجم الرجال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شیخ این روایت را با سند معتبر با اختلاف اندکی در متن روایت کرده است.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w:t>
      </w:r>
      <w:r w:rsidR="005640AF">
        <w:rPr>
          <w:rFonts w:ascii="Times New Roman" w:hAnsi="Times New Roman" w:cs="B Lotus" w:hint="cs"/>
          <w:sz w:val="29"/>
          <w:szCs w:val="29"/>
          <w:rtl/>
          <w:lang w:bidi="fa-IR"/>
        </w:rPr>
        <w:t>احمد بن محمد از</w:t>
      </w:r>
      <w:r w:rsidRPr="00C13A01">
        <w:rPr>
          <w:rFonts w:ascii="Times New Roman" w:hAnsi="Times New Roman" w:cs="B Lotus" w:hint="cs"/>
          <w:sz w:val="29"/>
          <w:szCs w:val="29"/>
          <w:rtl/>
          <w:lang w:bidi="fa-IR"/>
        </w:rPr>
        <w:t xml:space="preserve"> ابن ابی‌عمیر و او از شعیب روایت کرده که گفت از ابالحسن در مورد زن شوهرداری که ازدواج کرده پرسیدم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دو را باید از هم جدا کرد، گفتم آیا شوهر باید شلاق زده شود؟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چرا باید شلاق زده شود! آنگاه از پیش او بیرون رفتم و ابوبصیر را در اطراف میزاب دیدم و او را از مسئله و جواب آن آگاه کردم، او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کجا هستم؟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کنار میزاب، پس او دستش را بلند کرد و گفت به پروردگار این خانه یا پروردگار این کعبه قسم می‌خورم که از جعفر شنیدم که می‌گفت علی در مورد مردی که با زن شوهرداری ازدواج کرده بود چنین قضاوت کرد که زن را سنگسار کرد و مرد را شلاق زد،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می‌دانستم که دانسته این کار را کرده‌ای سرت را با سنگ می‌شکافتم،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تنها چیزی که از آن می‌ترسم این است که او دانسته باشد!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6"/>
      </w:r>
      <w:r>
        <w:rPr>
          <w:rStyle w:val="FootnoteReference"/>
          <w:rFonts w:cs="B Lotus"/>
          <w:spacing w:val="-4"/>
          <w:sz w:val="29"/>
          <w:szCs w:val="29"/>
          <w:rtl/>
          <w:lang w:bidi="fa-IR"/>
        </w:rPr>
        <w:t>)</w:t>
      </w:r>
      <w:r w:rsidR="00803D2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آنها کارها و گفته‌های ابوبصیر را توجیه کرده و از او به دفاع برخاسته‌اند و امام معصوم خود را طعنه می‌زنند!! و می‌گویند که این روایت دلیلی برای مذمت ابی‌بصیر نیست بلکه نهایت امر این است که او به خاطر شب</w:t>
      </w:r>
      <w:r w:rsidR="00803D27">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ه‌ای که برایش پیش آمده بود علم و دانش امام را نمی‌دانست و گمان می‌برد که حکم و قضاوت امام با قضاوت نیاکانش مخالف است و دلیلی نیست که ابوبصیر تا آخر چنین بوده است و اگر هم چنین بوده باشد بر ثقه بودنش اشکالی وارد نمی‌شود!!! و یکی از توجیهاتی که برای گفته ابوبصیر ارائه می‌دهند این است که می‌گویند او از روی تقیه چنین می‌گفته است! و عجیب اینجاست که ادعا می‌کنند که ابوبصیر به علم امام پی نبرده بود، در صورتی که ابوبصیر به پروردگار کعبه قسم خورد که از جعفر شنید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علی در مورد مردی که با زنی شوهردار ازدواج کرده بود چنین قضاوت کرد که زن را سنگسار کرد و مرد را شلاق زد،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می‌دانستم که می‌دانی و چنین می‌گویی سرت را با سنگ می‌شکافتم،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تنها چیزی که از آن می‌ترسم این است که او دانسته باشد!! نمی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دانم چگونه ادعا می‌کنند که ابوبصیر این روایت‌ها را از روی تقیه می‌گفته است!! ابوبصیر اصرار می‌ورزد که امام معصوم! علم و دانش نداشته است و به امام حمله می‌کند تا ادعا کند که امام از روی تقیه چنین گفته است، بدون تردید که چنین پاسخی نهایت پوچی و بی‌ارزشی است. و از این روایت معلوم می‌شود که ابوبصیر ابالحسن را دروغگو می‌انگارد و یا اینکه به امام صادق دروغ نسبت می‌دهد، پس آیا یکی از این دو امام دروغ می‌گوید یا اینکه ابوبصیر دروغ می‌گوید؟!!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مؤلف می‌خواهیم که برای ما توضیح دهد که گفته ابوبصیر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گمان می‌برم علم و دانش صاحب شما کامل نیست، یعنی چه؟!! </w:t>
      </w:r>
    </w:p>
    <w:p w:rsidR="00FD68DE" w:rsidRPr="00C13A01" w:rsidRDefault="00FD68DE" w:rsidP="001D65E5">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وسائل الشیعه، 16/287 از شعیب عقرقوفی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اباعبدالله بودم ابوبصیر و مردمانی از کوهستان نیز آنجا حضور داشتند و از اباعبدالله در مورد حکم حیواناتی که اهل کتاب ذبح می‌کنند می‌پرسیدند، اباعبدالله به آنها گفت شما شنیده‌اید که خداوند در کتاب خود می‌فرماید</w:t>
      </w:r>
      <w:r>
        <w:rPr>
          <w:rFonts w:ascii="Times New Roman" w:hAnsi="Times New Roman" w:cs="B Lotus" w:hint="cs"/>
          <w:sz w:val="29"/>
          <w:szCs w:val="29"/>
          <w:rtl/>
          <w:lang w:bidi="fa-IR"/>
        </w:rPr>
        <w:t xml:space="preserve">: </w:t>
      </w:r>
      <w:r w:rsidR="00D54827" w:rsidRPr="001D65E5">
        <w:rPr>
          <w:rFonts w:ascii="QCF_BSML" w:hAnsi="QCF_BSML" w:cs="QCF_BSML"/>
          <w:color w:val="000000"/>
          <w:sz w:val="28"/>
          <w:szCs w:val="28"/>
          <w:rtl/>
        </w:rPr>
        <w:t xml:space="preserve">ﮋ </w:t>
      </w:r>
      <w:r w:rsidR="00D54827" w:rsidRPr="001D65E5">
        <w:rPr>
          <w:rFonts w:ascii="QCF_P143" w:hAnsi="QCF_P143" w:cs="QCF_P143"/>
          <w:color w:val="000000"/>
          <w:sz w:val="28"/>
          <w:szCs w:val="28"/>
          <w:rtl/>
        </w:rPr>
        <w:t xml:space="preserve">ﮀ  ﮁ  ﮂ  ﮃ    ﮄ    ﮅ    ﮆ  ﮇ  </w:t>
      </w:r>
      <w:r w:rsidR="00D54827" w:rsidRPr="001D65E5">
        <w:rPr>
          <w:rFonts w:ascii="QCF_BSML" w:hAnsi="QCF_BSML" w:cs="QCF_BSML"/>
          <w:color w:val="000000"/>
          <w:sz w:val="28"/>
          <w:szCs w:val="28"/>
          <w:rtl/>
        </w:rPr>
        <w:t>ﮊ</w:t>
      </w:r>
      <w:r w:rsidR="00D54827" w:rsidRPr="001D65E5">
        <w:rPr>
          <w:rFonts w:ascii="Arial" w:hAnsi="Arial" w:cs="B Lotus"/>
          <w:color w:val="000000"/>
          <w:sz w:val="28"/>
          <w:szCs w:val="28"/>
          <w:rtl/>
        </w:rPr>
        <w:t xml:space="preserve"> </w:t>
      </w:r>
      <w:r w:rsidR="00D54827" w:rsidRPr="001D65E5">
        <w:rPr>
          <w:rFonts w:ascii="Traditional Arabic" w:hAnsi="Traditional Arabic" w:cs="B Lotus" w:hint="cs"/>
          <w:color w:val="000000"/>
          <w:sz w:val="28"/>
          <w:szCs w:val="28"/>
          <w:rtl/>
        </w:rPr>
        <w:t>(</w:t>
      </w:r>
      <w:r w:rsidR="00D54827" w:rsidRPr="001D65E5">
        <w:rPr>
          <w:rFonts w:ascii="Traditional Arabic" w:hAnsi="Traditional Arabic" w:cs="B Lotus"/>
          <w:color w:val="000000"/>
          <w:sz w:val="28"/>
          <w:szCs w:val="28"/>
          <w:rtl/>
        </w:rPr>
        <w:t>الأنعام: ١٢١</w:t>
      </w:r>
      <w:r w:rsidR="00D54827" w:rsidRPr="001D65E5">
        <w:rPr>
          <w:rFonts w:ascii="Traditional Arabic" w:hAnsi="Traditional Arabic" w:cs="B Lotus" w:hint="cs"/>
          <w:color w:val="000000"/>
          <w:sz w:val="28"/>
          <w:szCs w:val="28"/>
          <w:rtl/>
        </w:rPr>
        <w:t>)</w:t>
      </w:r>
      <w:r w:rsidR="001D65E5" w:rsidRPr="001D65E5">
        <w:rPr>
          <w:rFonts w:ascii="Times New Roman" w:hAnsi="Times New Roman" w:cs="B Lotus" w:hint="cs"/>
          <w:sz w:val="28"/>
          <w:szCs w:val="28"/>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گفتند دوست داریم به ما بگویی،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حیواناتی را که اهل کتاب ذبح می‌کنند نخورید، وقتی بیرون رفتیم ابوبصیر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گردن من، من از ابوعبدالله و پدرش شنیده‌ام که می‌گفتند ذبائح اهل کتاب را بخورید آنگاه ما دوباره پیش ابوعبدالله آمدیم و ابوبصیر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او بپرس و من به او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پدر و مادرم فدایت باد در مورد ذبیحة اهل کتاب چه می‌گویی؟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مگر صبح پیش ما نبودی و نشنیدی؟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بله، فرمود پس آن را نخور.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روایت را طوسی در التهذیب ذکر کرده و در ادامه آن گفته که ابوبصیر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را بخور و سپس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دوباره او را بپرس و من پرسیدم و امام همان سخن اول را به من گفت، و باز ابوبصیر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گردن من است آن را بخورید و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او را بپرس گفتم دوبار او را پرسیدم دیگر از او نمی‌پرسم.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ابوبصیر اصرار می‌کند تا امام فتوای خود را پس بگیرد، اما با وجود اصرار ابوبصیر و سؤال مجدد از امام صادق، امام صادق هر بار که او می‌پرسد به عدم جواز فتوا می‌دهد اما با وجود این شیعیان تلاش‌های بی‌فایده‌ای کرده‌اند تا از ابوبصیر دفاع کنند و اثبات نمایند که سخن و نظر ابوبصیر درست است، آری آنها سخن امامی را که معتقدند معصوم است اشتباه قرار می‌دهند! و از طرفی با تمام قدرت و توان خود از این راوی که مورد طعنه قرار گرفته است به دفاع برخاسته‌اند و گفته‌اند روایت ابی‌بصیر باید بر تقیه حمل 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7"/>
      </w:r>
      <w:r>
        <w:rPr>
          <w:rStyle w:val="FootnoteReference"/>
          <w:rFonts w:cs="B Lotus"/>
          <w:spacing w:val="-4"/>
          <w:sz w:val="29"/>
          <w:szCs w:val="29"/>
          <w:rtl/>
          <w:lang w:bidi="fa-IR"/>
        </w:rPr>
        <w:t>)</w:t>
      </w:r>
      <w:r w:rsidR="00803D2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یعنی آنها می‌گویند ابوبصیر صادق و راستگوست و امام صادق دروغ می‌گوید!! ابوبصیر در حالت جنابت نزد ائمه معصومین می‌آمد.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سید احمد در التحریر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از آن جمله اینکه ابوبصیر در حالی که جنب بود نزد امام آمد و آنگاه امام او را از این کار نهی کرد!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بکیر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ابابصیر مرادی را دیدم به او گفتم کجا می‌خواهی بروی؟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می‌خواهم پیش مولایت بروم. گفتم من همراه تو می‌آیم آنگاه با هم رفتیم و بر امام وارد شدیم آنگاه امام نگاهش را به سوی ابوبصیر تیز کرد و گفت آیا به این صورت که جنب هستی وارد خانه پیامبران می‌شوی!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خشم خدا و از خشم تو به خدا پناه می‌برم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خدا طلب آمرزش می‌کنم و تکرار نخواهم کرد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8"/>
      </w:r>
      <w:r>
        <w:rPr>
          <w:rStyle w:val="FootnoteReference"/>
          <w:rFonts w:cs="B Lotus"/>
          <w:spacing w:val="-4"/>
          <w:sz w:val="29"/>
          <w:szCs w:val="29"/>
          <w:rtl/>
          <w:lang w:bidi="fa-IR"/>
        </w:rPr>
        <w:t>)</w:t>
      </w:r>
      <w:r w:rsidR="00550EE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حق که دهلوی راست گفته وقتی که می‌گوید بعضی از راویان شیعه کسانی بوده‌اند که جعفر صادق آنها را از مجلس خود بیرون می‌رانده است اما با وجود این شیعیان روایات آنها را قبول می‌کنند. </w:t>
      </w:r>
    </w:p>
    <w:p w:rsidR="00FD68DE" w:rsidRPr="008E7D68" w:rsidRDefault="00FD68DE" w:rsidP="00D46B51">
      <w:pPr>
        <w:pStyle w:val="a"/>
        <w:rPr>
          <w:rFonts w:hint="cs"/>
          <w:rtl/>
        </w:rPr>
      </w:pPr>
      <w:r w:rsidRPr="00550EEC">
        <w:rPr>
          <w:rtl/>
        </w:rPr>
        <w:t>هشام بن الحکم</w:t>
      </w:r>
      <w:r w:rsidR="00550EEC" w:rsidRPr="00550EEC">
        <w:rPr>
          <w:rtl/>
        </w:rPr>
        <w:t>:</w:t>
      </w:r>
      <w:r w:rsidR="00550EEC" w:rsidRPr="00550EEC">
        <w:rPr>
          <w:rFonts w:hint="cs"/>
          <w:rtl/>
        </w:rPr>
        <w:t xml:space="preserve"> </w:t>
      </w:r>
      <w:r w:rsidRPr="00D46B51">
        <w:rPr>
          <w:rFonts w:cs="B Titr" w:hint="cs"/>
          <w:sz w:val="24"/>
          <w:szCs w:val="24"/>
          <w:rtl/>
        </w:rPr>
        <w:t>هشام بن حکم کسی است که نظریه امامت و وصایت و عصمت ساخته و پرداخته او می</w:t>
      </w:r>
      <w:r w:rsidRPr="00D46B51">
        <w:rPr>
          <w:rFonts w:ascii="Times New Roman" w:hAnsi="Times New Roman" w:cs="B Titr" w:hint="cs"/>
          <w:sz w:val="24"/>
          <w:szCs w:val="24"/>
          <w:rtl/>
        </w:rPr>
        <w:t>‌</w:t>
      </w:r>
      <w:r w:rsidRPr="00D46B51">
        <w:rPr>
          <w:rFonts w:cs="B Titr" w:hint="cs"/>
          <w:sz w:val="24"/>
          <w:szCs w:val="24"/>
          <w:rtl/>
        </w:rPr>
        <w:t xml:space="preserve">باشد و او برای آن اصول و ضوابطی مقرر کرد.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عاملی در الوسائل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کسی است که در مورد امامت سخن را شکافت و مذهب را پیرایش کرد)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89"/>
      </w:r>
      <w:r>
        <w:rPr>
          <w:rStyle w:val="FootnoteReference"/>
          <w:rFonts w:cs="B Lotus"/>
          <w:spacing w:val="-4"/>
          <w:sz w:val="29"/>
          <w:szCs w:val="29"/>
          <w:rtl/>
          <w:lang w:bidi="fa-IR"/>
        </w:rPr>
        <w:t>)</w:t>
      </w:r>
      <w:r w:rsidR="00550EE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pacing w:val="-2"/>
          <w:sz w:val="29"/>
          <w:szCs w:val="29"/>
          <w:rtl/>
          <w:lang w:bidi="fa-IR"/>
        </w:rPr>
      </w:pPr>
      <w:r w:rsidRPr="00C13A01">
        <w:rPr>
          <w:rFonts w:ascii="Times New Roman" w:hAnsi="Times New Roman" w:cs="B Lotus" w:hint="cs"/>
          <w:spacing w:val="-2"/>
          <w:sz w:val="29"/>
          <w:szCs w:val="29"/>
          <w:rtl/>
          <w:lang w:bidi="fa-IR"/>
        </w:rPr>
        <w:t>شیعیان از این فرد که قایل به جسم بودن خدا بود دفاع می‌کنند و عبدالحسین در المراجعات می‌گوید</w:t>
      </w:r>
      <w:r>
        <w:rPr>
          <w:rFonts w:ascii="Times New Roman" w:hAnsi="Times New Roman" w:cs="B Lotus" w:hint="cs"/>
          <w:spacing w:val="-2"/>
          <w:sz w:val="29"/>
          <w:szCs w:val="29"/>
          <w:rtl/>
          <w:lang w:bidi="fa-IR"/>
        </w:rPr>
        <w:t xml:space="preserve">: </w:t>
      </w:r>
      <w:r w:rsidRPr="00C13A01">
        <w:rPr>
          <w:rFonts w:ascii="Times New Roman" w:hAnsi="Times New Roman" w:cs="B Lotus" w:hint="cs"/>
          <w:spacing w:val="-2"/>
          <w:sz w:val="29"/>
          <w:szCs w:val="29"/>
          <w:rtl/>
          <w:lang w:bidi="fa-IR"/>
        </w:rPr>
        <w:t>(آنان که در پی خاموش کردن نور خدا هستند به علت حسادت و دشمنی با اهل بیت او را به تجسیم و دیگر چیزها متهم کرده‌اند اما ما مذهب او را بهتر می‌دانیم و حالات و گفته‌های او نزد ماست و او در دفاع از مذهب ما کتاب‌هایی تألیف کرده است، پس اقوال او از ما پنهان نیست چون که او از سلف ماست و دیگران از او خبر ندارند چون مذهبشان با مذهب او فرق می‌کند)</w:t>
      </w:r>
      <w:r>
        <w:rPr>
          <w:rStyle w:val="FootnoteReference"/>
          <w:rFonts w:cs="B Lotus"/>
          <w:spacing w:val="-2"/>
          <w:sz w:val="29"/>
          <w:szCs w:val="29"/>
          <w:rtl/>
          <w:lang w:bidi="fa-IR"/>
        </w:rPr>
        <w:t>(</w:t>
      </w:r>
      <w:r w:rsidRPr="00C13A01">
        <w:rPr>
          <w:rStyle w:val="FootnoteReference"/>
          <w:rFonts w:cs="B Lotus"/>
          <w:spacing w:val="-2"/>
          <w:sz w:val="29"/>
          <w:szCs w:val="29"/>
          <w:rtl/>
          <w:lang w:bidi="fa-IR"/>
        </w:rPr>
        <w:footnoteReference w:id="90"/>
      </w:r>
      <w:r>
        <w:rPr>
          <w:rStyle w:val="FootnoteReference"/>
          <w:rFonts w:cs="B Lotus"/>
          <w:spacing w:val="-2"/>
          <w:sz w:val="29"/>
          <w:szCs w:val="29"/>
          <w:rtl/>
          <w:lang w:bidi="fa-IR"/>
        </w:rPr>
        <w:t>)</w:t>
      </w:r>
      <w:r w:rsidR="00550EEC">
        <w:rPr>
          <w:rFonts w:ascii="Times New Roman" w:hAnsi="Times New Roman" w:cs="B Lotus" w:hint="cs"/>
          <w:spacing w:val="-2"/>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آنچه مخالفان به او نسبت داده‌اند گذشتگان ما چیزی در او نیافته‌اند، و همچنین از آنچه به زراره بن أعین و محمدبن مسلم و مؤمن الطاق! نسبت داده‌اند چیزی ندیده‌ایم با اینکه نهایت تلاش خود را در مورد بررسی این اتهامات مبذول داشته‌ایم در حقیقت اینها چیزی جز تهمت و دشمنی نیستند ... و آیا فردی چون هشام با آن همه فضل و برتری شایسته است که چنین خرافاتی به او نسبت داده شود؟ هرگز او شایسته نیست</w:t>
      </w:r>
      <w:r w:rsidR="00550EE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اما دشمنان شایعه‌پراکنی می‌کنند و تهمت می‌زنند و اینگونه بر اهل بیت ستم روا می‌دارند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91"/>
      </w:r>
      <w:r>
        <w:rPr>
          <w:rStyle w:val="FootnoteReference"/>
          <w:rFonts w:cs="B Lotus"/>
          <w:spacing w:val="-4"/>
          <w:sz w:val="29"/>
          <w:szCs w:val="29"/>
          <w:rtl/>
          <w:lang w:bidi="fa-IR"/>
        </w:rPr>
        <w:t>)</w:t>
      </w:r>
      <w:r w:rsidR="00550EE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در ردّ اینها و بخصوص این مؤلف که ادعا می‌کند نهایت تلاش را در مورد بررسی چیزهایی که به هشام و امثال او نسبت داده می‌شود مبذول داشته است!! احادیثی در الکافی روایت شده است، همان کافی که عبدالحسین در المراجعات، ص 390 در مورد آن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بهترین کتاب‌ها</w:t>
      </w:r>
      <w:r w:rsidR="00550EE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یعنی از چهار اصول</w:t>
      </w:r>
      <w:r w:rsidR="00550EE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کتاب</w:t>
      </w:r>
      <w:r w:rsidRPr="00C13A01">
        <w:rPr>
          <w:rFonts w:ascii="Times New Roman" w:hAnsi="Times New Roman" w:cs="B Lotus" w:hint="eastAsia"/>
          <w:sz w:val="29"/>
          <w:szCs w:val="29"/>
          <w:rtl/>
          <w:lang w:bidi="fa-IR"/>
        </w:rPr>
        <w:t>‌های چهارگانه هستند که از دیرباز تا کنون همواره</w:t>
      </w:r>
      <w:r w:rsidRPr="00C13A01">
        <w:rPr>
          <w:rFonts w:ascii="Times New Roman" w:hAnsi="Times New Roman" w:cs="B Lotus" w:hint="cs"/>
          <w:sz w:val="29"/>
          <w:szCs w:val="29"/>
          <w:rtl/>
          <w:lang w:bidi="fa-IR"/>
        </w:rPr>
        <w:t xml:space="preserve"> مرجع شیعه در اصول و فروع بوده‌اند و این چهار کتاب عبارتند از</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(الکافی و التهذیب و الاستبصار و من لایحضره الفقیه، و این کتاب‌ها متواترند و صحت و درستی مضامین آن قطعی است، و الکافی بزرگترین و بهترین و درست‌ترین این کتاب‌هاست ...). </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اینک ما احادیث کافی را که طبق ادعای عبدالحسین صحت مضامین آن قعطی است ذکر می‌کنیم تا دلیلی علیه او و امثال او باشند که ادعا می‌کنند که نهایت تلاش را در تحقیق و پژوهش مبذول داشته‌اند ... و همچنین تا دلیلی باشد علیه کسانی که ادعا می‌کنند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همه بر ثقه بودن و بالا بردن مقام این فرد معتقد به جسم بودن خدا نزد ائمه اتفاق کرده‌اند اما اهل سنت به او طعنه زده‌اند و در روایات او به خاطر معتقد بودنش به جسم بودن خدا شك كرده</w:t>
      </w:r>
      <w:r w:rsidR="00550EEC">
        <w:rPr>
          <w:rFonts w:ascii="Times New Roman" w:hAnsi="Times New Roman" w:cs="B Lotus" w:hint="cs"/>
          <w:sz w:val="29"/>
          <w:szCs w:val="29"/>
          <w:rtl/>
          <w:lang w:bidi="fa-IR"/>
        </w:rPr>
        <w:t>‌اند!</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کلینی که نزد شیعه‌ها ملقب به ثقه‌الاسلام!! است در کافی خود از علی‌بن ابی‌حمزه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ابی‌عبدالله گفتم از هشام بن حکم شنیدم که از شما روایت می‌کرد که خداوند جسم است، جاودان و نور است، و شناخت او ضرورتی است که به هر کس که بخواهد اعطاء می‌کند، آنگاه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پاک است خداوندی که هیچ کس نمی‌داند که او چگونه است، و هیچ چیزی مانند او نیست و او شنوای بیناست</w:t>
      </w:r>
      <w:r w:rsidR="007A4C8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حسادت نمی‌ورزد و احساس و درک نمی‌شود و چشم‌ها او را درنمی‌یابند و هیچ چیزی او را احاطه نمی‌کند و جسم و صورت نیست و نمی‌توان او را مشخص و اندازه‌گیری کرد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92"/>
      </w:r>
      <w:r>
        <w:rPr>
          <w:rStyle w:val="FootnoteReference"/>
          <w:rFonts w:cs="B Lotus"/>
          <w:spacing w:val="-4"/>
          <w:sz w:val="29"/>
          <w:szCs w:val="29"/>
          <w:rtl/>
          <w:lang w:bidi="fa-IR"/>
        </w:rPr>
        <w:t>)</w:t>
      </w:r>
      <w:r w:rsidR="00D0115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اصحاب مقالات و فرق به آنچه این مجسم به آن باور داشته اشاره کرده‌اند بغدادی در الفرق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 بن حکم گمان می‌برد که معبود او جسمی است که حد و اندازه دارد و دراز و عریض است و عمیق می‌باشد و طولش به اندازه عرضش می‌باشد)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93"/>
      </w:r>
      <w:r>
        <w:rPr>
          <w:rStyle w:val="FootnoteReference"/>
          <w:rFonts w:cs="B Lotus"/>
          <w:spacing w:val="-4"/>
          <w:sz w:val="29"/>
          <w:szCs w:val="29"/>
          <w:rtl/>
          <w:lang w:bidi="fa-IR"/>
        </w:rPr>
        <w:t>)</w:t>
      </w:r>
      <w:r w:rsidR="00D0115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pacing w:val="-6"/>
          <w:sz w:val="29"/>
          <w:szCs w:val="29"/>
          <w:rtl/>
          <w:lang w:bidi="fa-IR"/>
        </w:rPr>
      </w:pPr>
      <w:r w:rsidRPr="00C13A01">
        <w:rPr>
          <w:rFonts w:ascii="Times New Roman" w:hAnsi="Times New Roman" w:cs="B Lotus" w:hint="cs"/>
          <w:spacing w:val="-6"/>
          <w:sz w:val="29"/>
          <w:szCs w:val="29"/>
          <w:rtl/>
          <w:lang w:bidi="fa-IR"/>
        </w:rPr>
        <w:t>و بغدادی و اشعری در مقالات خود می‌گویند</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(ابوهذیل در یکی از کتاب‌هایش می‌گوید که هشام</w:t>
      </w:r>
      <w:r w:rsidR="007A4C86">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‌بن حکم به او گفت</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 xml:space="preserve">که پروردگارش جسم متحرکی است که می‌رود و می‌آید و گاهی حرکت می‌کند و گاهی حرکت </w:t>
      </w:r>
      <w:r w:rsidR="007A4C86">
        <w:rPr>
          <w:rFonts w:ascii="Times New Roman" w:hAnsi="Times New Roman" w:cs="B Lotus" w:hint="cs"/>
          <w:spacing w:val="-6"/>
          <w:sz w:val="29"/>
          <w:szCs w:val="29"/>
          <w:rtl/>
          <w:lang w:bidi="fa-IR"/>
        </w:rPr>
        <w:t>ن</w:t>
      </w:r>
      <w:r w:rsidRPr="00C13A01">
        <w:rPr>
          <w:rFonts w:ascii="Times New Roman" w:hAnsi="Times New Roman" w:cs="B Lotus" w:hint="cs"/>
          <w:spacing w:val="-6"/>
          <w:sz w:val="29"/>
          <w:szCs w:val="29"/>
          <w:rtl/>
          <w:lang w:bidi="fa-IR"/>
        </w:rPr>
        <w:t>می‌کند و گاهی می‌ایستد و گاهی می‌نشیند و گاهی بلند می‌شود</w:t>
      </w:r>
      <w:r w:rsidR="007A4C86">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 xml:space="preserve"> می‌گوید آنگاه به کوه ابی قبیس اشاره کردم و به او</w:t>
      </w:r>
      <w:r w:rsidR="007A4C86">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گفتم</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این کوه بزرگتر است یا خدای تو؟ گفت</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او از این کوه بزرگتر است)</w:t>
      </w:r>
      <w:r>
        <w:rPr>
          <w:rStyle w:val="FootnoteReference"/>
          <w:rFonts w:cs="B Lotus"/>
          <w:spacing w:val="-6"/>
          <w:sz w:val="29"/>
          <w:szCs w:val="29"/>
          <w:rtl/>
          <w:lang w:bidi="fa-IR"/>
        </w:rPr>
        <w:t>(</w:t>
      </w:r>
      <w:r w:rsidRPr="00C13A01">
        <w:rPr>
          <w:rStyle w:val="FootnoteReference"/>
          <w:rFonts w:cs="B Lotus"/>
          <w:spacing w:val="-6"/>
          <w:sz w:val="29"/>
          <w:szCs w:val="29"/>
          <w:rtl/>
          <w:lang w:bidi="fa-IR"/>
        </w:rPr>
        <w:footnoteReference w:id="94"/>
      </w:r>
      <w:r>
        <w:rPr>
          <w:rStyle w:val="FootnoteReference"/>
          <w:rFonts w:cs="B Lotus"/>
          <w:spacing w:val="-6"/>
          <w:sz w:val="29"/>
          <w:szCs w:val="29"/>
          <w:rtl/>
          <w:lang w:bidi="fa-IR"/>
        </w:rPr>
        <w:t>)</w:t>
      </w:r>
      <w:r w:rsidR="007A4C86">
        <w:rPr>
          <w:rFonts w:ascii="Times New Roman" w:hAnsi="Times New Roman" w:cs="B Lotus" w:hint="cs"/>
          <w:spacing w:val="-6"/>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شهرستانی و اشعری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(ابن راوندی از هشام حکایت می‌کرد که گفت: خدای او با اجسام از جهات زیادی مشابهت دارد و اگر این مشابهت نمی‌بود اجسام بر او دلالت نمی‌کردند)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95"/>
      </w:r>
      <w:r>
        <w:rPr>
          <w:rStyle w:val="FootnoteReference"/>
          <w:rFonts w:cs="B Lotus"/>
          <w:spacing w:val="-4"/>
          <w:sz w:val="29"/>
          <w:szCs w:val="29"/>
          <w:rtl/>
          <w:lang w:bidi="fa-IR"/>
        </w:rPr>
        <w:t>)</w:t>
      </w:r>
      <w:r w:rsidR="007A4C8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قول هشام که از اباعبدالله امام صادق روایت می‌کند که خداوند جسمی نورانی و همیشگی است چیزی است که اصحاب مقالات به آن اشاره کرده‌اند از آن جمله اشعری و اسفراینی و بغدادی گفته‌‌اند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او گمان می‌برد که خدا نور درخشانی است و اندازه‌ای دارد و مانند گوهر درخشانی است که می‌درخشد و چون صدفی از هر طرف گِرد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96"/>
      </w:r>
      <w:r>
        <w:rPr>
          <w:rStyle w:val="FootnoteReference"/>
          <w:rFonts w:cs="B Lotus"/>
          <w:spacing w:val="-4"/>
          <w:sz w:val="29"/>
          <w:szCs w:val="29"/>
          <w:rtl/>
          <w:lang w:bidi="fa-IR"/>
        </w:rPr>
        <w:t>)</w:t>
      </w:r>
      <w:r w:rsidR="007A4C8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pacing w:val="-6"/>
          <w:sz w:val="29"/>
          <w:szCs w:val="29"/>
          <w:rtl/>
          <w:lang w:bidi="fa-IR"/>
        </w:rPr>
      </w:pPr>
      <w:r w:rsidRPr="00C13A01">
        <w:rPr>
          <w:rFonts w:ascii="Times New Roman" w:hAnsi="Times New Roman" w:cs="B Lotus" w:hint="cs"/>
          <w:spacing w:val="-6"/>
          <w:sz w:val="29"/>
          <w:szCs w:val="29"/>
          <w:rtl/>
          <w:lang w:bidi="fa-IR"/>
        </w:rPr>
        <w:t>کلینی در الکافی و ابن بابویه قمی که نزد شیعه‌ها ملقب به صدوق است از محمدبن حکیم روایت می‌کند که گفت</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گفته هشام جوالیقی را برای اباابراهیم بیان کردم و همچنین گفته هشام بن حکم که می‌گوید خدا جسم است را برای او تعریف کردم آنگاه او گفت</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خداوند شبیه هیچ چیزی نیست و چه سخنی زشت‌تر از سخن کسی است که می‌گوید آفریننده اشیاء جسم است یا می‌گوید او صورت مشخصی با این اندازه دارد</w:t>
      </w:r>
      <w:r w:rsidR="00930EB3">
        <w:rPr>
          <w:rFonts w:ascii="Times New Roman" w:hAnsi="Times New Roman" w:cs="B Lotus" w:hint="cs"/>
          <w:spacing w:val="-6"/>
          <w:sz w:val="29"/>
          <w:szCs w:val="29"/>
          <w:rtl/>
          <w:lang w:bidi="fa-IR"/>
        </w:rPr>
        <w:t>،</w:t>
      </w:r>
      <w:r w:rsidRPr="00C13A01">
        <w:rPr>
          <w:rFonts w:ascii="Times New Roman" w:hAnsi="Times New Roman" w:cs="B Lotus" w:hint="cs"/>
          <w:spacing w:val="-6"/>
          <w:sz w:val="29"/>
          <w:szCs w:val="29"/>
          <w:rtl/>
          <w:lang w:bidi="fa-IR"/>
        </w:rPr>
        <w:t xml:space="preserve"> یا می‌گوید اعضایی دارد، خداوند پاک است از این چیزها‌</w:t>
      </w:r>
      <w:r>
        <w:rPr>
          <w:rStyle w:val="FootnoteReference"/>
          <w:rFonts w:cs="B Lotus"/>
          <w:spacing w:val="-6"/>
          <w:sz w:val="29"/>
          <w:szCs w:val="29"/>
          <w:rtl/>
          <w:lang w:bidi="fa-IR"/>
        </w:rPr>
        <w:t>(</w:t>
      </w:r>
      <w:r w:rsidRPr="00C13A01">
        <w:rPr>
          <w:rStyle w:val="FootnoteReference"/>
          <w:rFonts w:cs="B Lotus"/>
          <w:spacing w:val="-6"/>
          <w:sz w:val="29"/>
          <w:szCs w:val="29"/>
          <w:rtl/>
          <w:lang w:bidi="fa-IR"/>
        </w:rPr>
        <w:footnoteReference w:id="97"/>
      </w:r>
      <w:r>
        <w:rPr>
          <w:rStyle w:val="FootnoteReference"/>
          <w:rFonts w:cs="B Lotus"/>
          <w:spacing w:val="-6"/>
          <w:sz w:val="29"/>
          <w:szCs w:val="29"/>
          <w:rtl/>
          <w:lang w:bidi="fa-IR"/>
        </w:rPr>
        <w:t>)</w:t>
      </w:r>
      <w:r w:rsidR="00930EB3">
        <w:rPr>
          <w:rFonts w:ascii="Times New Roman" w:hAnsi="Times New Roman" w:cs="B Lotus" w:hint="cs"/>
          <w:spacing w:val="-6"/>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کلینی که نزد آنها ملقب به «ثقه الاسلام» است</w:t>
      </w:r>
      <w:r w:rsidR="00930EB3">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قمی که نزد آنها ملقب به صدوق است از حسن موسی بن جعفر روایت کرده‌اند که هشام بن حکم ادعا می‌کند که خدا جسمی است که هیچ چیزی مانند او نیست، دانا و شنوا و بینا و تواناست، سخن می‌گوید و کلام و قدرت و علم هیچ یک از آن مخلوق نیست، آنگاه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او را نابود کند آیا نمی‌داند که جسم محدود است و کلام غیر از متکلم است از این گفته‌ به خدا پناه می‌برم، خداوند جسم نیست و اندازه‌ای ندارد و همه مخلوقات با اراده و خواست او انجام می‌شود بدون آن که سخن بگوید یا دچار دودلی شود و یا با زبان بگوید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98"/>
      </w:r>
      <w:r>
        <w:rPr>
          <w:rStyle w:val="FootnoteReference"/>
          <w:rFonts w:cs="B Lotus"/>
          <w:spacing w:val="-4"/>
          <w:sz w:val="29"/>
          <w:szCs w:val="29"/>
          <w:rtl/>
          <w:lang w:bidi="fa-IR"/>
        </w:rPr>
        <w:t>)</w:t>
      </w:r>
      <w:r w:rsidR="00930E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نویسندگانی که در مورد فرقه‌ها و عقاید کتاب نوشته‌اند به این اشاره کرده‌اند، چنان که شهرستانی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مذهب هشام این است که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همواره دانا بوده است و چیزها را بعد از آن که پدید می‌آیند می‌داند اما این علم و دانستن او را نمی‌توان گفت که قدیم است یا تازه پدید آمده است چون دانستن صفت است و صفت را نمی‌توان توصیف کرد ... و در مورد قدرت و حیات چیزی دیگر می‌گوید ولی نمی‌گوید که صفت قدرت و حیات حادث هستند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چیزها با خواست او انجام می‌شوند و خواست او حرکتی است و نه خود خداست و نه غیر از اوست)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99"/>
      </w:r>
      <w:r>
        <w:rPr>
          <w:rStyle w:val="FootnoteReference"/>
          <w:rFonts w:cs="B Lotus"/>
          <w:spacing w:val="-4"/>
          <w:sz w:val="29"/>
          <w:szCs w:val="29"/>
          <w:rtl/>
          <w:lang w:bidi="fa-IR"/>
        </w:rPr>
        <w:t>)</w:t>
      </w:r>
      <w:r w:rsidR="000E6DD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بغدادی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روایت شده که هشام در ضمن گمراهی در توحید در صفات خدا هم به انحراف و گمراهی رفته است ... او در مورد قدرت و شنوایی و بینایی و حیات و ارادة خداوند می‌گوید که اینها نه قدیم هستند و نه حادث چون صفت را نمی‌توان توصیف کرد،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بگوییم خداوند کارهای بندگان را پیش از آن که آن را انجام بدهند می‌داند پس درست نیست که بگوییم انسان‌ها مختار هستند و مکلف کردن آنها هم درست نیست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0"/>
      </w:r>
      <w:r>
        <w:rPr>
          <w:rStyle w:val="FootnoteReference"/>
          <w:rFonts w:cs="B Lotus"/>
          <w:spacing w:val="-4"/>
          <w:sz w:val="29"/>
          <w:szCs w:val="29"/>
          <w:rtl/>
          <w:lang w:bidi="fa-IR"/>
        </w:rPr>
        <w:t>)</w:t>
      </w:r>
      <w:r w:rsidR="000E6DD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کلینی و قمی از محمدبن حکیم روایت می</w:t>
      </w:r>
      <w:r w:rsidRPr="00C13A01">
        <w:rPr>
          <w:rFonts w:ascii="Times New Roman" w:hAnsi="Times New Roman" w:cs="B Lotus" w:hint="eastAsia"/>
          <w:sz w:val="29"/>
          <w:szCs w:val="29"/>
          <w:rtl/>
          <w:lang w:bidi="fa-IR"/>
        </w:rPr>
        <w:t>‌کنند که گفت</w:t>
      </w:r>
      <w:r>
        <w:rPr>
          <w:rFonts w:ascii="Times New Roman" w:hAnsi="Times New Roman" w:cs="B Lotus" w:hint="eastAsia"/>
          <w:sz w:val="29"/>
          <w:szCs w:val="29"/>
          <w:rtl/>
          <w:lang w:bidi="fa-IR"/>
        </w:rPr>
        <w:t xml:space="preserve">: </w:t>
      </w:r>
      <w:r w:rsidRPr="00C13A01">
        <w:rPr>
          <w:rFonts w:ascii="Times New Roman" w:hAnsi="Times New Roman" w:cs="B Lotus" w:hint="eastAsia"/>
          <w:sz w:val="29"/>
          <w:szCs w:val="29"/>
          <w:rtl/>
          <w:lang w:bidi="fa-IR"/>
        </w:rPr>
        <w:t xml:space="preserve">برای ابی‌الحسن گفته هشام جوالیقی و آنچه در مورد جوان می‌گوید را بیان کردم </w:t>
      </w:r>
      <w:r w:rsidRPr="00C13A01">
        <w:rPr>
          <w:rFonts w:ascii="Times New Roman" w:hAnsi="Times New Roman" w:cs="B Lotus" w:hint="cs"/>
          <w:sz w:val="29"/>
          <w:szCs w:val="29"/>
          <w:rtl/>
          <w:lang w:bidi="fa-IR"/>
        </w:rPr>
        <w:t>و همچنین گفته هشام بن حکم را برای او حکایت نمودم آنگاه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هیچ چیزی شبیه خداوند عزوجل نیست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1"/>
      </w:r>
      <w:r>
        <w:rPr>
          <w:rStyle w:val="FootnoteReference"/>
          <w:rFonts w:cs="B Lotus"/>
          <w:spacing w:val="-4"/>
          <w:sz w:val="29"/>
          <w:szCs w:val="29"/>
          <w:rtl/>
          <w:lang w:bidi="fa-IR"/>
        </w:rPr>
        <w:t>)</w:t>
      </w:r>
      <w:r w:rsidR="000E6DD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pacing w:val="-2"/>
          <w:sz w:val="29"/>
          <w:szCs w:val="29"/>
          <w:rtl/>
          <w:lang w:bidi="fa-IR"/>
        </w:rPr>
      </w:pPr>
      <w:r w:rsidRPr="00C13A01">
        <w:rPr>
          <w:rFonts w:ascii="Times New Roman" w:hAnsi="Times New Roman" w:cs="B Lotus" w:hint="cs"/>
          <w:spacing w:val="-2"/>
          <w:sz w:val="29"/>
          <w:szCs w:val="29"/>
          <w:rtl/>
          <w:lang w:bidi="fa-IR"/>
        </w:rPr>
        <w:t>و کلینی و قمی از محمدبن الفرج روایت می‌کنند که گفت</w:t>
      </w:r>
      <w:r>
        <w:rPr>
          <w:rFonts w:ascii="Times New Roman" w:hAnsi="Times New Roman" w:cs="B Lotus" w:hint="cs"/>
          <w:spacing w:val="-2"/>
          <w:sz w:val="29"/>
          <w:szCs w:val="29"/>
          <w:rtl/>
          <w:lang w:bidi="fa-IR"/>
        </w:rPr>
        <w:t xml:space="preserve">: </w:t>
      </w:r>
      <w:r w:rsidRPr="00C13A01">
        <w:rPr>
          <w:rFonts w:ascii="Times New Roman" w:hAnsi="Times New Roman" w:cs="B Lotus" w:hint="cs"/>
          <w:spacing w:val="-2"/>
          <w:sz w:val="29"/>
          <w:szCs w:val="29"/>
          <w:rtl/>
          <w:lang w:bidi="fa-IR"/>
        </w:rPr>
        <w:t>به ابی‌الحسن نامه نوشتم و او را در مورد آنچه هشام بن حکم در مورد جسم بودن خدا و آنچه هشام در مورد صورت الهی می‌‌گوید پرسیدم، او در پاسخ من نوشت</w:t>
      </w:r>
      <w:r>
        <w:rPr>
          <w:rFonts w:ascii="Times New Roman" w:hAnsi="Times New Roman" w:cs="B Lotus" w:hint="cs"/>
          <w:spacing w:val="-2"/>
          <w:sz w:val="29"/>
          <w:szCs w:val="29"/>
          <w:rtl/>
          <w:lang w:bidi="fa-IR"/>
        </w:rPr>
        <w:t xml:space="preserve">: </w:t>
      </w:r>
      <w:r w:rsidRPr="00C13A01">
        <w:rPr>
          <w:rFonts w:ascii="Times New Roman" w:hAnsi="Times New Roman" w:cs="B Lotus" w:hint="cs"/>
          <w:spacing w:val="-2"/>
          <w:sz w:val="29"/>
          <w:szCs w:val="29"/>
          <w:rtl/>
          <w:lang w:bidi="fa-IR"/>
        </w:rPr>
        <w:t>از شیطان به خدا پناه ببر و حیرت فرد حیران را رها کن، و آنچه هر دو هشام گفته‌اند درست نیست</w:t>
      </w:r>
      <w:r>
        <w:rPr>
          <w:rStyle w:val="FootnoteReference"/>
          <w:rFonts w:cs="B Lotus"/>
          <w:spacing w:val="-2"/>
          <w:sz w:val="29"/>
          <w:szCs w:val="29"/>
          <w:rtl/>
          <w:lang w:bidi="fa-IR"/>
        </w:rPr>
        <w:t>(</w:t>
      </w:r>
      <w:r w:rsidRPr="00C13A01">
        <w:rPr>
          <w:rStyle w:val="FootnoteReference"/>
          <w:rFonts w:cs="B Lotus"/>
          <w:spacing w:val="-2"/>
          <w:sz w:val="29"/>
          <w:szCs w:val="29"/>
          <w:rtl/>
          <w:lang w:bidi="fa-IR"/>
        </w:rPr>
        <w:footnoteReference w:id="102"/>
      </w:r>
      <w:r>
        <w:rPr>
          <w:rStyle w:val="FootnoteReference"/>
          <w:rFonts w:cs="B Lotus"/>
          <w:spacing w:val="-2"/>
          <w:sz w:val="29"/>
          <w:szCs w:val="29"/>
          <w:rtl/>
          <w:lang w:bidi="fa-IR"/>
        </w:rPr>
        <w:t>)</w:t>
      </w:r>
      <w:r w:rsidR="005C051A">
        <w:rPr>
          <w:rFonts w:ascii="Times New Roman" w:hAnsi="Times New Roman" w:cs="B Lotus" w:hint="cs"/>
          <w:spacing w:val="-2"/>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صدوق از صقر بن ابی‌دلف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اباالحسن علی</w:t>
      </w:r>
      <w:r w:rsidR="005C051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محمد</w:t>
      </w:r>
      <w:r w:rsidR="005C051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علی بن موسی الرضا را در مورد توحید پرسیدم و به او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همان سخن هشام بن حکم را می‌گویم، آنگاه او</w:t>
      </w:r>
      <w:r w:rsidR="005C051A">
        <w:rPr>
          <w:rFonts w:ascii="Times New Roman" w:hAnsi="Times New Roman" w:cs="B Lotus" w:hint="cs"/>
          <w:sz w:val="29"/>
          <w:szCs w:val="29"/>
          <w:rtl/>
          <w:lang w:bidi="fa-IR"/>
        </w:rPr>
        <w:t xml:space="preserve"> </w:t>
      </w:r>
      <w:r w:rsidR="005C051A" w:rsidRPr="005C051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خشمگین شد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شما با قول هشام چه کار دارید، هر کس ادعا کند که خدا جسم است او از ما نیست و ما در دنیا و آخرت از او بیزار هستیم، ای ابن ابی‌دلف جسم محدث و پدید آورده شده است و خداوند پدیدآورندة آن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3"/>
      </w:r>
      <w:r>
        <w:rPr>
          <w:rStyle w:val="FootnoteReference"/>
          <w:rFonts w:cs="B Lotus"/>
          <w:spacing w:val="-4"/>
          <w:sz w:val="29"/>
          <w:szCs w:val="29"/>
          <w:rtl/>
          <w:lang w:bidi="fa-IR"/>
        </w:rPr>
        <w:t>)</w:t>
      </w:r>
      <w:r w:rsidR="005C051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اینک خواننده عزیز شما به دروغ شاخ</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دار عبدالحسین نگاه کنید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آیا فردی چون هشام با آن همه فضل و برتری شایسته است که چنین خرافاتی به او نسبت داده شود؟ هرگز او شایسته نیست</w:t>
      </w:r>
      <w:r w:rsidR="005C051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اما دشمنان شایعه‌پراکنی می‌کنند و تهمت می‌زنند و اینگونه بر اهل بیت ستم روا می‌دارند...)!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بیشتر راویان شیعه معتقد به جسم بودن خدا بوده‌اند افرادی همچون هشام بن حکم و هشام بن سالم و یونس بن عبدالرحمن و شیطان الطاق که نزد آنها ملقب به مؤمن الطاق است، تا جایی که یکی از شیعیان از شیخ آنها مفید پرسید و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(همیشه از معتزله می‌شنوم که ادعا می‌کنند که اسلاف ما همه مشبهه بوده‌اند یعنی خداوند را به اجسام تشبیه می‌داده‌اند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4"/>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و بعضی از اهل حدیث را می‌بینیم که با آنها در این مورد توافق دارند و می‌گویند نفی تشبیه را ما از معتزله گرفته‌ایم)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5"/>
      </w:r>
      <w:r>
        <w:rPr>
          <w:rStyle w:val="FootnoteReference"/>
          <w:rFonts w:cs="B Lotus"/>
          <w:spacing w:val="-4"/>
          <w:sz w:val="29"/>
          <w:szCs w:val="29"/>
          <w:rtl/>
          <w:lang w:bidi="fa-IR"/>
        </w:rPr>
        <w:t>)</w:t>
      </w:r>
      <w:r w:rsidR="005C051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بنابراین می‌بینیم که آنها معصومین خود را در مورد توحید صحیح زیاد می‌پرسیدند، و روایات در این مورد زیاد است که قمی در کتابش «التوحید» آن را ذکر کرده است می‌توانید به آن مراجعه کنید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6"/>
      </w:r>
      <w:r>
        <w:rPr>
          <w:rStyle w:val="FootnoteReference"/>
          <w:rFonts w:cs="B Lotus"/>
          <w:spacing w:val="-4"/>
          <w:sz w:val="29"/>
          <w:szCs w:val="29"/>
          <w:rtl/>
          <w:lang w:bidi="fa-IR"/>
        </w:rPr>
        <w:t>)</w:t>
      </w:r>
      <w:r w:rsidR="005C051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اینها روایات الکافی بودند که شیعه می‌گویند صحت مضامین کتاب الکافی قطعی است، و عاملی در الوسائل در الفائده الرابعه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بیان کتاب‌های معتمدی که احادیث این کتاب</w:t>
      </w:r>
      <w:r w:rsidR="005C051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یعنی کتاب الوسائل</w:t>
      </w:r>
      <w:r w:rsidR="005C051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از آن نقل شده است و مؤلفان این کتاب‌ها و دیگران به صحت آن گواهی داده‌اند که یکی از این کتاب‌ها الکافی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7"/>
      </w:r>
      <w:r>
        <w:rPr>
          <w:rStyle w:val="FootnoteReference"/>
          <w:rFonts w:cs="B Lotus"/>
          <w:spacing w:val="-4"/>
          <w:sz w:val="29"/>
          <w:szCs w:val="29"/>
          <w:rtl/>
          <w:lang w:bidi="fa-IR"/>
        </w:rPr>
        <w:t>)</w:t>
      </w:r>
      <w:r w:rsidR="005C051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اسفرائینی در التبصیر</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8"/>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هشامیه به صراحت خدا را با اجسام و چیزهایی تشبیه داده‌اند که به اتفاق همه مسلمین این کفر است، و هشامیه اصل و ریشه تشبیه هستند و آنها عقیده تشبیه را از یهودیان گرفته‌اند چنان که یهودیان فرزند به خدا نسبت دادند و گفتند (عزیز</w:t>
      </w:r>
      <w:r w:rsidR="005C051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ابن الله) و برای خدا مکان و اندازه و نهایت و آمدن اثبات کردند، پاک است خداوند از چنین چیزهایی...).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بعضی خواسته‌اند از این فرد که می‌گوید خدا جسم است به هر طریقی که شده دفاع کنند و ساده‌ترین نوع دفاع این است که آنها همین احادیثی که صحت آن قطعی است را موضوع قرار داده‌اند و اینگونه هر حدیثی که این مجسم را رسوا می‌کند تمام می‌شود و از بین می‌رود!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عجیب‌ اینجاست که کسی که این سخن مضحک و خنده‌دار را می‌گوید صاحب کتابی در علم رجال است!! و آن کتاب معجم الرجال الحدیث خوئی است. صاحب این کتاب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گمان من همه روایاتی که می‌گویند هشام می‌گفته است که خدا جسم است موضوع و ساختگی هستند، و این تهمت را به خاطر حسادت به او زده‌اند چنان که روایت الکشی بر همین دلالت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اباالحسن الرضا</w:t>
      </w:r>
      <w:r w:rsidR="005C051A">
        <w:rPr>
          <w:rFonts w:ascii="Times New Roman" w:hAnsi="Times New Roman" w:cs="B Lotus" w:hint="cs"/>
          <w:sz w:val="29"/>
          <w:szCs w:val="29"/>
          <w:rtl/>
          <w:lang w:bidi="fa-IR"/>
        </w:rPr>
        <w:t xml:space="preserve"> </w:t>
      </w:r>
      <w:r w:rsidR="005C051A" w:rsidRPr="005C051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در مورد هشام بن حکم پرسیدم،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(رحمت خدا بر او باد او بنده‌ای بود که از سوی یارانش مورد اذیت و آزار قرار گرفت چون دوستانش به او حسادت داشتند)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09"/>
      </w:r>
      <w:r>
        <w:rPr>
          <w:rStyle w:val="FootnoteReference"/>
          <w:rFonts w:cs="B Lotus"/>
          <w:spacing w:val="-4"/>
          <w:sz w:val="29"/>
          <w:szCs w:val="29"/>
          <w:rtl/>
          <w:lang w:bidi="fa-IR"/>
        </w:rPr>
        <w:t>)</w:t>
      </w:r>
      <w:r w:rsidR="005C051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سبحان‌الله اگر احادیث صحیح‌ترین کتاب</w:t>
      </w:r>
      <w:r w:rsidRPr="00C13A01">
        <w:rPr>
          <w:rFonts w:ascii="Times New Roman" w:hAnsi="Times New Roman" w:cs="B Lotus" w:hint="eastAsia"/>
          <w:sz w:val="29"/>
          <w:szCs w:val="29"/>
          <w:rtl/>
          <w:lang w:bidi="fa-IR"/>
        </w:rPr>
        <w:t>‌های شما و کتابی که ادعا می‌کن</w:t>
      </w:r>
      <w:r w:rsidRPr="00C13A01">
        <w:rPr>
          <w:rFonts w:ascii="Times New Roman" w:hAnsi="Times New Roman" w:cs="B Lotus" w:hint="cs"/>
          <w:sz w:val="29"/>
          <w:szCs w:val="29"/>
          <w:rtl/>
          <w:lang w:bidi="fa-IR"/>
        </w:rPr>
        <w:t>ي</w:t>
      </w:r>
      <w:r w:rsidRPr="00C13A01">
        <w:rPr>
          <w:rFonts w:ascii="Times New Roman" w:hAnsi="Times New Roman" w:cs="B Lotus" w:hint="eastAsia"/>
          <w:sz w:val="29"/>
          <w:szCs w:val="29"/>
          <w:rtl/>
          <w:lang w:bidi="fa-IR"/>
        </w:rPr>
        <w:t xml:space="preserve">د </w:t>
      </w:r>
      <w:r w:rsidRPr="00C13A01">
        <w:rPr>
          <w:rFonts w:ascii="Times New Roman" w:hAnsi="Times New Roman" w:cs="B Lotus" w:hint="cs"/>
          <w:sz w:val="29"/>
          <w:szCs w:val="29"/>
          <w:rtl/>
          <w:lang w:bidi="fa-IR"/>
        </w:rPr>
        <w:t>صحت مضامین آن قطعی است موضوع و دروغ است پس چه کتابی برای شما باقی می‌ماند که به آن اعتماد کنید؟! به هر حال نخبگان شیعه اعتراف می</w:t>
      </w:r>
      <w:r w:rsidRPr="00C13A01">
        <w:rPr>
          <w:rFonts w:ascii="Times New Roman" w:hAnsi="Times New Roman" w:cs="B Lotus" w:hint="eastAsia"/>
          <w:sz w:val="29"/>
          <w:szCs w:val="29"/>
          <w:rtl/>
          <w:lang w:bidi="fa-IR"/>
        </w:rPr>
        <w:t xml:space="preserve">‌کنند که این زندیق معتقد به جسم بودن خدا بوده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eastAsia"/>
          <w:sz w:val="29"/>
          <w:szCs w:val="29"/>
          <w:rtl/>
          <w:lang w:bidi="fa-IR"/>
        </w:rPr>
        <w:t xml:space="preserve">مفید در کتابش </w:t>
      </w:r>
      <w:r w:rsidRPr="00C13A01">
        <w:rPr>
          <w:rFonts w:ascii="Times New Roman" w:hAnsi="Times New Roman" w:cs="B Lotus" w:hint="cs"/>
          <w:sz w:val="29"/>
          <w:szCs w:val="29"/>
          <w:rtl/>
          <w:lang w:bidi="fa-IR"/>
        </w:rPr>
        <w:t>الحکایات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(گروه ابی‌عبدالله با هشام و یارانش مخالفت کردند چون که هشام و همراهانش می‌گفتند خدا جسم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0"/>
      </w:r>
      <w:r>
        <w:rPr>
          <w:rStyle w:val="FootnoteReference"/>
          <w:rFonts w:cs="B Lotus"/>
          <w:spacing w:val="-4"/>
          <w:sz w:val="29"/>
          <w:szCs w:val="29"/>
          <w:rtl/>
          <w:lang w:bidi="fa-IR"/>
        </w:rPr>
        <w:t>)</w:t>
      </w:r>
      <w:r w:rsidR="00E96BD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الکشی از ابی‌جعفر الثانی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گفتم فدایت شوم اصحاب ما اختلاف کرده‌اند، آیا پشت سر هشام بن حکم نماز بخوانم،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اباعلی از علی</w:t>
      </w:r>
      <w:r w:rsidR="00E96BD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حدید پیروی کن،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سخن او را بپذیرم،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آنگاه علی بن حدید را ملاقات کردم و به او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پشت سر پیروان هشام بن حکم نماز بخوانیم؟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1"/>
      </w:r>
      <w:r>
        <w:rPr>
          <w:rStyle w:val="FootnoteReference"/>
          <w:rFonts w:cs="B Lotus"/>
          <w:spacing w:val="-4"/>
          <w:sz w:val="29"/>
          <w:szCs w:val="29"/>
          <w:rtl/>
          <w:lang w:bidi="fa-IR"/>
        </w:rPr>
        <w:t>)</w:t>
      </w:r>
      <w:r w:rsidR="00E96BD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الکشی از عبدالرحمن بن حجاج روایت می‌کند که ابوالحسن گفت نزد هشام بن حکم برو و به او بگو</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ابوالحسن به تو می‌گوید آیا خوشحال می‌شوی که در ریختن خون مسلمانی شریک شوی، اگر گفت نه به او بگو پس چرا در ریختن خون من شریک شده‌ای</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2"/>
      </w:r>
      <w:r>
        <w:rPr>
          <w:rStyle w:val="FootnoteReference"/>
          <w:rFonts w:cs="B Lotus"/>
          <w:spacing w:val="-4"/>
          <w:sz w:val="29"/>
          <w:szCs w:val="29"/>
          <w:rtl/>
          <w:lang w:bidi="fa-IR"/>
        </w:rPr>
        <w:t>)</w:t>
      </w:r>
      <w:r w:rsidR="00E96BDE">
        <w:rPr>
          <w:rFonts w:ascii="Times New Roman" w:hAnsi="Times New Roman" w:cs="B Lotus" w:hint="cs"/>
          <w:sz w:val="29"/>
          <w:szCs w:val="29"/>
          <w:rtl/>
          <w:lang w:bidi="fa-IR"/>
        </w:rPr>
        <w:t>.</w:t>
      </w:r>
    </w:p>
    <w:p w:rsidR="00FD68DE" w:rsidRPr="00C13A01" w:rsidRDefault="00E96B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و الکشی از عبدالرحم</w:t>
      </w:r>
      <w:r w:rsidR="00FD68DE" w:rsidRPr="00C13A01">
        <w:rPr>
          <w:rFonts w:ascii="Times New Roman" w:hAnsi="Times New Roman" w:cs="B Lotus" w:hint="cs"/>
          <w:sz w:val="29"/>
          <w:szCs w:val="29"/>
          <w:rtl/>
          <w:lang w:bidi="fa-IR"/>
        </w:rPr>
        <w:t>ن بن حجاج روایت می‌کند که 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از او شنیدم که نامه ابی‌الحسن را برای هشام بن حکم می‌خواند و 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چرا هشام سخن می‌گوید و من سخن نمی‌گویم</w:t>
      </w:r>
      <w:r>
        <w:rPr>
          <w:rFonts w:ascii="Times New Roman" w:hAnsi="Times New Roman" w:cs="B Lotus" w:hint="cs"/>
          <w:sz w:val="29"/>
          <w:szCs w:val="29"/>
          <w:rtl/>
          <w:lang w:bidi="fa-IR"/>
        </w:rPr>
        <w:t>،</w:t>
      </w:r>
      <w:r w:rsidR="00FD68DE" w:rsidRPr="00C13A01">
        <w:rPr>
          <w:rFonts w:ascii="Times New Roman" w:hAnsi="Times New Roman" w:cs="B Lotus" w:hint="cs"/>
          <w:sz w:val="29"/>
          <w:szCs w:val="29"/>
          <w:rtl/>
          <w:lang w:bidi="fa-IR"/>
        </w:rPr>
        <w:t xml:space="preserve"> 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 xml:space="preserve">مرا فرمان داد تا به تو بگویم که سخن نگویی و من فرستاده او برای تو هستم.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ابویحیی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 تا یک ماه چیزی</w:t>
      </w:r>
      <w:r w:rsidR="00E96BDE">
        <w:rPr>
          <w:rFonts w:ascii="Times New Roman" w:hAnsi="Times New Roman" w:cs="B Lotus" w:hint="cs"/>
          <w:sz w:val="29"/>
          <w:szCs w:val="29"/>
          <w:rtl/>
          <w:lang w:bidi="fa-IR"/>
        </w:rPr>
        <w:t xml:space="preserve"> نگفت سپس حرف زد آنگاه عبدالرحم</w:t>
      </w:r>
      <w:r w:rsidRPr="00C13A01">
        <w:rPr>
          <w:rFonts w:ascii="Times New Roman" w:hAnsi="Times New Roman" w:cs="B Lotus" w:hint="cs"/>
          <w:sz w:val="29"/>
          <w:szCs w:val="29"/>
          <w:rtl/>
          <w:lang w:bidi="fa-IR"/>
        </w:rPr>
        <w:t>ن بن حجاج نزد او آمد و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سبحان‌الله ای ابامحمد حرف زدی در حالی که از حرف زدن نهی شده‌ای،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فردی چون من از حرف زدن نهی نمی‌شود، ابویحیی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سال آینده عبدالرحمن بن حجاج نزد او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هشام آیا خوشحال می‌شوی که در ریختن خون مسلمانی شریک شوی؟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چگونه در ریختن خون من شریک می‌شوی اگر سکوت اختیار کنی که خوب است و اگر نه سبب مرگ می‌شوی، اما او ساکت نشد تا آن که آنچه اتفاق افتاد و پیش آمد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3"/>
      </w:r>
      <w:r>
        <w:rPr>
          <w:rStyle w:val="FootnoteReference"/>
          <w:rFonts w:cs="B Lotus"/>
          <w:spacing w:val="-4"/>
          <w:sz w:val="29"/>
          <w:szCs w:val="29"/>
          <w:rtl/>
          <w:lang w:bidi="fa-IR"/>
        </w:rPr>
        <w:t>)</w:t>
      </w:r>
      <w:r w:rsidR="00E96BD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الکشی از جعفربن محمدبن حکیم خثعمی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هشام‌بن سالم و هشام‌بن حکم و جمیل بن دراج و عبدالرحمن بن حجاج و محمدبن حمران و سعیدبن غزوان و حدود پانزده نفر از یاران ما جمع شدند و آنها از هشام</w:t>
      </w:r>
      <w:r w:rsidR="00E96BD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حکم خواستند تا در مورد توحید و صفت خداوند با هشام‌بن سالم مناظره کند تا معلوم شود که دلیل کدام یک قوی‌تر است، هشام پذیرفت که نزد محمدبن ابی‌عمیر سخن بگوید و هشام‌بن حکم این را پسندید که نزد محمدبن هشام سخن بگوید و آنگاه سخن گفتند و آنچه بی</w:t>
      </w:r>
      <w:r w:rsidR="00E96BDE">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 xml:space="preserve"> آن دو اتفاق افتاد پیش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عبدالرحمن بن حجاج به هشام بن حکم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 که کفر ورزیدی و راه الحاد را در پیش گرفته‌ای وای بر تو کلام پروردگارت را به چوبی تشبیه می‌</w:t>
      </w:r>
      <w:r w:rsidRPr="00C13A01">
        <w:rPr>
          <w:rFonts w:ascii="Times New Roman" w:hAnsi="Times New Roman" w:cs="B Lotus" w:hint="eastAsia"/>
          <w:sz w:val="29"/>
          <w:szCs w:val="29"/>
          <w:rtl/>
          <w:lang w:bidi="fa-IR"/>
        </w:rPr>
        <w:t>‌دهی که با آ</w:t>
      </w:r>
      <w:r w:rsidRPr="00C13A01">
        <w:rPr>
          <w:rFonts w:ascii="Times New Roman" w:hAnsi="Times New Roman" w:cs="B Lotus" w:hint="cs"/>
          <w:sz w:val="29"/>
          <w:szCs w:val="29"/>
          <w:rtl/>
          <w:lang w:bidi="fa-IR"/>
        </w:rPr>
        <w:t>ن</w:t>
      </w:r>
      <w:r w:rsidRPr="00C13A01">
        <w:rPr>
          <w:rFonts w:ascii="Times New Roman" w:hAnsi="Times New Roman" w:cs="B Lotus" w:hint="eastAsia"/>
          <w:sz w:val="29"/>
          <w:szCs w:val="29"/>
          <w:rtl/>
          <w:lang w:bidi="fa-IR"/>
        </w:rPr>
        <w:t xml:space="preserve"> می‌زنی، جعفربن </w:t>
      </w:r>
      <w:r w:rsidRPr="00C13A01">
        <w:rPr>
          <w:rFonts w:ascii="Times New Roman" w:hAnsi="Times New Roman" w:cs="B Lotus" w:hint="cs"/>
          <w:sz w:val="29"/>
          <w:szCs w:val="29"/>
          <w:rtl/>
          <w:lang w:bidi="fa-IR"/>
        </w:rPr>
        <w:t>محمدبن حکیم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ابی‌الحسن موسی نامه نوشت و سخنان آنها را حکایت کرد و از او خواست که به او بیاموزد که سخنی که باید در مورد صفت خداوند گفت چیست، ابی‌الحسن در همان نامه او در جوابش نوشت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امیدوارم بفهمی بدان که خداوند برتر و بالاتر از آن است که کسی به ماهیت و عمق صفت او برسد، پس خدا را به چیزی توصیف کند که خودش را به آن وصف کرده است، و از این فراتر نروید.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 زندیق از شاگردان ابی‌شاکر زندیق است که زندیق بودن او طبق روایات گذشته مشخص و معلوم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الکشی در ص 278، ش 497 از ابی‌محمد حجال و او به روایت از </w:t>
      </w:r>
      <w:r w:rsidR="00E96BDE">
        <w:rPr>
          <w:rFonts w:ascii="Times New Roman" w:hAnsi="Times New Roman" w:cs="B Lotus" w:hint="cs"/>
          <w:sz w:val="29"/>
          <w:szCs w:val="29"/>
          <w:rtl/>
          <w:lang w:bidi="fa-IR"/>
        </w:rPr>
        <w:t>بعضى</w:t>
      </w:r>
      <w:r w:rsidRPr="00C13A01">
        <w:rPr>
          <w:rFonts w:ascii="Times New Roman" w:hAnsi="Times New Roman" w:cs="B Lotus" w:hint="cs"/>
          <w:sz w:val="29"/>
          <w:szCs w:val="29"/>
          <w:rtl/>
          <w:lang w:bidi="fa-IR"/>
        </w:rPr>
        <w:t xml:space="preserve"> از یاران که از امام رضا روایت می‌کن</w:t>
      </w:r>
      <w:r w:rsidR="00E96BDE">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رضا یاد عباس را کرد و گفت او از شاگردان ابی‌الحارث</w:t>
      </w:r>
      <w:r w:rsidR="00E96BD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یعنی یونس بن عبدالرحمن</w:t>
      </w:r>
      <w:r w:rsidR="00E96BD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است و ابوالحارث از شاگردان هشام است و هشام از شاگردان ابی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شاکر است، و ابی‌شاکر زندیق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البرقی در رجال خود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هشام از شاگردان ابی‌شاکر زندیق است و ابی‌شاکر معتقد به جسم بودن خداست و از ضعفاء شمرده می‌شود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4"/>
      </w:r>
      <w:r>
        <w:rPr>
          <w:rStyle w:val="FootnoteReference"/>
          <w:rFonts w:cs="B Lotus"/>
          <w:spacing w:val="-4"/>
          <w:sz w:val="29"/>
          <w:szCs w:val="29"/>
          <w:rtl/>
          <w:lang w:bidi="fa-IR"/>
        </w:rPr>
        <w:t>)</w:t>
      </w:r>
      <w:r w:rsidR="00E96BDE">
        <w:rPr>
          <w:rFonts w:ascii="Times New Roman" w:hAnsi="Times New Roman" w:cs="B Lotus" w:hint="cs"/>
          <w:sz w:val="29"/>
          <w:szCs w:val="29"/>
          <w:rtl/>
          <w:lang w:bidi="fa-IR"/>
        </w:rPr>
        <w:t>.</w:t>
      </w:r>
    </w:p>
    <w:p w:rsidR="00FD68DE" w:rsidRPr="0018228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182281">
        <w:rPr>
          <w:rFonts w:ascii="Times New Roman" w:hAnsi="Times New Roman" w:cs="B Lotus" w:hint="cs"/>
          <w:sz w:val="29"/>
          <w:szCs w:val="29"/>
          <w:rtl/>
          <w:lang w:bidi="fa-IR"/>
        </w:rPr>
        <w:t xml:space="preserve">و بغدادی در الفرق قول هشام را نقل کرده که می‌گوید «خدای او هفت وجب از وجب‌های خودش می‌باشد» گویا او خدا را با انسان مقایسه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ابن قتیبه در مختلف الحدیث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 بن حکم رافضی افراطی بود و در مورد خدا می‌گفت که قطر و اندازة مشخص دارد و چند وجب است و چیزهای دیگری در مورد خداوند گفته است که بیان آن مشکل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5"/>
      </w:r>
      <w:r>
        <w:rPr>
          <w:rStyle w:val="FootnoteReference"/>
          <w:rFonts w:cs="B Lotus"/>
          <w:spacing w:val="-4"/>
          <w:sz w:val="29"/>
          <w:szCs w:val="29"/>
          <w:rtl/>
          <w:lang w:bidi="fa-IR"/>
        </w:rPr>
        <w:t>)</w:t>
      </w:r>
      <w:r w:rsidR="00A1688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ابن حجر در شرح حال او در لسان المیزان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 بن حکم ... از بزرگان رافضه بود او معتقد بود که خدا جسم است و هفت وجب از وجب‌های خودش می‌باشد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6"/>
      </w:r>
      <w:r>
        <w:rPr>
          <w:rStyle w:val="FootnoteReference"/>
          <w:rFonts w:cs="B Lotus"/>
          <w:spacing w:val="-4"/>
          <w:sz w:val="29"/>
          <w:szCs w:val="29"/>
          <w:rtl/>
          <w:lang w:bidi="fa-IR"/>
        </w:rPr>
        <w:t>)</w:t>
      </w:r>
      <w:r w:rsidR="00A1688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همه این مطالب چنین برمی‌آید که این فرد تا بناگوش غرق در کفر و عقیده تجسیم بوده است و شیخ شیعه مفید در کتابش «الحکایات» به این اعتراف کرده است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 و پیروانش با جسم قرار دادن خدا با ابی‌عبدالله</w:t>
      </w:r>
      <w:r w:rsidR="00496FB6">
        <w:rPr>
          <w:rFonts w:ascii="Times New Roman" w:hAnsi="Times New Roman" w:cs="B Lotus" w:hint="cs"/>
          <w:sz w:val="29"/>
          <w:szCs w:val="29"/>
          <w:rtl/>
          <w:lang w:bidi="fa-IR"/>
        </w:rPr>
        <w:t xml:space="preserve"> </w:t>
      </w:r>
      <w:r w:rsidR="00496FB6" w:rsidRPr="00496FB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مخالفت کردند و هشام ادعا می‌کند که خداوند جسمی است اما مانند این اجسام نیست، و روایت شده که او قول خود را پس گرفته است، و حکایت‌های گوناگونی از او شده و جز آنچه ما گفتیم بقیه درست نیستند و روایت‌های بی‌شماری از آل محمد</w:t>
      </w:r>
      <w:r w:rsidR="00496FB6">
        <w:rPr>
          <w:rFonts w:ascii="Times New Roman" w:hAnsi="Times New Roman" w:cs="B Lotus" w:hint="cs"/>
          <w:sz w:val="29"/>
          <w:szCs w:val="29"/>
          <w:rtl/>
          <w:lang w:bidi="fa-IR"/>
        </w:rPr>
        <w:t xml:space="preserve"> </w:t>
      </w:r>
      <w:r w:rsidR="00496FB6" w:rsidRPr="00496FB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نفی تشبیه و رد قول هشام روایت شده است».</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ابوالقاسم جعفربن محمدبن قولویه به روایت از محمد</w:t>
      </w:r>
      <w:r w:rsidR="007F489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یعقوب ... و او از ابن زیاد روایت</w:t>
      </w:r>
      <w:r w:rsidRPr="00C13A01">
        <w:rPr>
          <w:rFonts w:ascii="Times New Roman" w:hAnsi="Times New Roman" w:cs="B Lotus" w:hint="eastAsia"/>
          <w:sz w:val="29"/>
          <w:szCs w:val="29"/>
          <w:rtl/>
          <w:lang w:bidi="fa-IR"/>
        </w:rPr>
        <w:t xml:space="preserve">‌ می‌کند </w:t>
      </w:r>
      <w:r w:rsidRPr="00C13A01">
        <w:rPr>
          <w:rFonts w:ascii="Times New Roman" w:hAnsi="Times New Roman" w:cs="B Lotus" w:hint="cs"/>
          <w:sz w:val="29"/>
          <w:szCs w:val="29"/>
          <w:rtl/>
          <w:lang w:bidi="fa-IR"/>
        </w:rPr>
        <w:t>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یونس بن ظبیان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ابی‌عبدالله آمدم و به او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w:t>
      </w:r>
      <w:r w:rsidR="007F489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حکم در مورد خدا سخن بزرگی می‌گوید، اما من چند کلمه آن را به اختصار بیان می‌دارم، او ادعا می‌کند که خداوند جسمی است نه مانند اجسام، چون چیزها دو نوع هستند جسم و فعل جسم، پس درست نیست که صانع به معنی کار باشد و باید به معنی انجام</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دهنده کار باشد، آنگاه ابوعبدالله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وای بر تو! آیا نمی‌داند که جسم محدود و پایان‌پذیر است، و می‌تواند کم و زیاد شود و هر چیزی که چنین احتمالاتی در آن باشد مخلوق است؟ اگر خداوند جسم باشد میان خالق و مخلوق فرق نخواهد بود، این قول ابی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عبدالله و دلیل او علیه هشام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7"/>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182281" w:rsidRDefault="00FD68DE" w:rsidP="00214410">
      <w:pPr>
        <w:pStyle w:val="StyleComplexBLotus12ptJustifiedFirstline05cmCharCharChar3CharChar"/>
        <w:widowControl w:val="0"/>
        <w:spacing w:line="221" w:lineRule="auto"/>
        <w:rPr>
          <w:rFonts w:ascii="Times New Roman" w:hAnsi="Times New Roman" w:cs="B Lotus" w:hint="cs"/>
          <w:b/>
          <w:bCs/>
          <w:sz w:val="29"/>
          <w:szCs w:val="29"/>
          <w:rtl/>
          <w:lang w:bidi="fa-IR"/>
        </w:rPr>
      </w:pPr>
      <w:r w:rsidRPr="00C13A01">
        <w:rPr>
          <w:rFonts w:ascii="Times New Roman" w:hAnsi="Times New Roman" w:cs="B Lotus" w:hint="cs"/>
          <w:sz w:val="29"/>
          <w:szCs w:val="29"/>
          <w:rtl/>
          <w:lang w:bidi="fa-IR"/>
        </w:rPr>
        <w:t xml:space="preserve">و چنان که صاحب معجم الرجال می‌گوید در اسناد روایت‌های زیادی که </w:t>
      </w:r>
      <w:r w:rsidRPr="00182281">
        <w:rPr>
          <w:rFonts w:ascii="Times New Roman" w:hAnsi="Times New Roman" w:cs="B Lotus" w:hint="cs"/>
          <w:b/>
          <w:bCs/>
          <w:sz w:val="29"/>
          <w:szCs w:val="29"/>
          <w:rtl/>
          <w:lang w:bidi="fa-IR"/>
        </w:rPr>
        <w:t>تعداد آن به صد و شصت مورد می‌رسد اسم هشام بن حکم ذکر شده است.</w:t>
      </w:r>
    </w:p>
    <w:p w:rsidR="00FD68DE" w:rsidRPr="007F4896" w:rsidRDefault="007F4896" w:rsidP="00D46B51">
      <w:pPr>
        <w:pStyle w:val="a"/>
        <w:rPr>
          <w:rFonts w:hint="cs"/>
          <w:rtl/>
        </w:rPr>
      </w:pPr>
      <w:r w:rsidRPr="00182281">
        <w:rPr>
          <w:rtl/>
        </w:rPr>
        <w:t>هشام</w:t>
      </w:r>
      <w:r w:rsidRPr="00182281">
        <w:rPr>
          <w:rFonts w:ascii="Times New Roman" w:hAnsi="Times New Roman" w:cs="Times New Roman" w:hint="cs"/>
          <w:rtl/>
        </w:rPr>
        <w:t>‌</w:t>
      </w:r>
      <w:r w:rsidRPr="00182281">
        <w:rPr>
          <w:rFonts w:hint="cs"/>
          <w:rtl/>
        </w:rPr>
        <w:t xml:space="preserve"> </w:t>
      </w:r>
      <w:r w:rsidRPr="00182281">
        <w:rPr>
          <w:rtl/>
        </w:rPr>
        <w:t>بن سالم جوالیقی</w:t>
      </w:r>
      <w:r w:rsidR="008E7D68">
        <w:rPr>
          <w:rFonts w:hint="cs"/>
          <w:rtl/>
        </w:rPr>
        <w:t>:</w:t>
      </w:r>
      <w:r w:rsidRPr="008E7D68">
        <w:rPr>
          <w:rFonts w:hint="cs"/>
          <w:rtl/>
        </w:rPr>
        <w:t xml:space="preserve"> </w:t>
      </w:r>
      <w:r w:rsidR="00FD68DE" w:rsidRPr="00D46B51">
        <w:rPr>
          <w:rFonts w:cs="B Titr" w:hint="cs"/>
          <w:sz w:val="24"/>
          <w:szCs w:val="24"/>
          <w:rtl/>
        </w:rPr>
        <w:t>عاملی در خاتمه الوسائل، 20/362 می</w:t>
      </w:r>
      <w:r w:rsidR="00FD68DE" w:rsidRPr="00D46B51">
        <w:rPr>
          <w:rFonts w:ascii="Times New Roman" w:hAnsi="Times New Roman" w:cs="B Titr" w:hint="cs"/>
          <w:sz w:val="24"/>
          <w:szCs w:val="24"/>
          <w:rtl/>
        </w:rPr>
        <w:t>‌</w:t>
      </w:r>
      <w:r w:rsidR="00FD68DE" w:rsidRPr="00D46B51">
        <w:rPr>
          <w:rFonts w:cs="B Titr" w:hint="cs"/>
          <w:sz w:val="24"/>
          <w:szCs w:val="24"/>
          <w:rtl/>
        </w:rPr>
        <w:t>گوید هشام</w:t>
      </w:r>
      <w:r w:rsidRPr="00D46B51">
        <w:rPr>
          <w:rFonts w:cs="B Titr" w:hint="cs"/>
          <w:sz w:val="24"/>
          <w:szCs w:val="24"/>
          <w:rtl/>
        </w:rPr>
        <w:t xml:space="preserve"> </w:t>
      </w:r>
      <w:r w:rsidR="00FD68DE" w:rsidRPr="00D46B51">
        <w:rPr>
          <w:rFonts w:ascii="Times New Roman" w:hAnsi="Times New Roman" w:cs="B Titr" w:hint="cs"/>
          <w:sz w:val="24"/>
          <w:szCs w:val="24"/>
          <w:rtl/>
        </w:rPr>
        <w:t>‌</w:t>
      </w:r>
      <w:r w:rsidR="00FD68DE" w:rsidRPr="00D46B51">
        <w:rPr>
          <w:rFonts w:cs="B Titr" w:hint="cs"/>
          <w:sz w:val="24"/>
          <w:szCs w:val="24"/>
          <w:rtl/>
        </w:rPr>
        <w:t>بن سالم گفته است نجاشی و علامه او را ثقه دانسته</w:t>
      </w:r>
      <w:r w:rsidR="00FD68DE" w:rsidRPr="00D46B51">
        <w:rPr>
          <w:rFonts w:ascii="Times New Roman" w:hAnsi="Times New Roman" w:cs="B Titr" w:hint="cs"/>
          <w:sz w:val="24"/>
          <w:szCs w:val="24"/>
          <w:rtl/>
        </w:rPr>
        <w:t>‌</w:t>
      </w:r>
      <w:r w:rsidR="00FD68DE" w:rsidRPr="00D46B51">
        <w:rPr>
          <w:rFonts w:cs="B Titr" w:hint="cs"/>
          <w:sz w:val="24"/>
          <w:szCs w:val="24"/>
          <w:rtl/>
        </w:rPr>
        <w:t xml:space="preserve">اند و الکشی او را ستوده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eastAsia"/>
          <w:sz w:val="29"/>
          <w:szCs w:val="29"/>
          <w:rtl/>
          <w:lang w:bidi="fa-IR"/>
        </w:rPr>
      </w:pPr>
      <w:r w:rsidRPr="00C13A01">
        <w:rPr>
          <w:rFonts w:ascii="Times New Roman" w:hAnsi="Times New Roman" w:cs="B Lotus" w:hint="cs"/>
          <w:sz w:val="29"/>
          <w:szCs w:val="29"/>
          <w:rtl/>
          <w:lang w:bidi="fa-IR"/>
        </w:rPr>
        <w:t xml:space="preserve">می‌گویم (مؤلف) آنها در ثقه قرار دادن این مرد مبالغه می‌کنند با اینکه خودشان </w:t>
      </w:r>
      <w:r w:rsidR="00182281">
        <w:rPr>
          <w:rFonts w:ascii="Times New Roman" w:hAnsi="Times New Roman" w:cs="B Lotus" w:hint="cs"/>
          <w:sz w:val="29"/>
          <w:szCs w:val="29"/>
          <w:rtl/>
          <w:lang w:bidi="fa-IR"/>
        </w:rPr>
        <w:t xml:space="preserve">به </w:t>
      </w:r>
      <w:r w:rsidRPr="00C13A01">
        <w:rPr>
          <w:rFonts w:ascii="Times New Roman" w:hAnsi="Times New Roman" w:cs="B Lotus" w:hint="cs"/>
          <w:sz w:val="29"/>
          <w:szCs w:val="29"/>
          <w:rtl/>
          <w:lang w:bidi="fa-IR"/>
        </w:rPr>
        <w:t>او را طعنه زده و خرده گرفته‌</w:t>
      </w:r>
      <w:r w:rsidRPr="00C13A01">
        <w:rPr>
          <w:rFonts w:ascii="Times New Roman" w:hAnsi="Times New Roman" w:cs="B Lotus" w:hint="eastAsia"/>
          <w:sz w:val="29"/>
          <w:szCs w:val="29"/>
          <w:rtl/>
          <w:lang w:bidi="fa-IR"/>
        </w:rPr>
        <w:t xml:space="preserve">‌اند، و این مرد دارای عقیدة فاسدی می‌باشد!!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بغدادی در الفرق و اسفراینی در التبصیر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هشامیه از آنها هستند و هشامیه دو گروه می‌باشند پیروان هشام‌بن حکم رافضی و پیروان هشام‌بن سالم جوالیقی، و هر دو گروه معتقدند که خدا جسم است و خدا را با اشیاء تشبیه می‌دهند و برای او حد و نهایت اثبات می‌کنند چنان که هشام‌بن حکم گفته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 نوری است که چون قطعه طلایی یا چون مروارید سفیدی می‌درخشد، و جوالیقی می‌گوید خدا صورت و گوشت و</w:t>
      </w:r>
      <w:r w:rsidR="0018228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خون و دست و پا و بینی و گوش و چشم و دل دارد، و هر فرد عاقلی می‌داند که کسی که درباره خدا چنین عقیده‌ای داشته باشد مسلمان نیست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8"/>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بهتر است از کافی استدلال کنیم کتابی که عبدالحسین در مراجعات خود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«صحت مضامین آن قطعی است و الکافی بهترین و صحیح‌ترین و قدیمی‌ترین این کتابهاست».</w:t>
      </w:r>
      <w:r w:rsidRPr="00C13A01">
        <w:rPr>
          <w:rFonts w:cs="B Lotus" w:hint="cs"/>
          <w:spacing w:val="-4"/>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بنابراین احادیث کافی را می‌آوریم که به گفتة عبدالحسین صحت مضامین آن قطعی است، و از احادیث کافی علیه او امثال او که ادعا دارند که نهایت تلاش را در پژوهش و تحقیق مبذول داشته‌اند! استدلال می‌کنیم. </w:t>
      </w:r>
    </w:p>
    <w:p w:rsidR="00FD68DE" w:rsidRPr="00C163E2"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C163E2">
        <w:rPr>
          <w:rFonts w:ascii="Times New Roman" w:hAnsi="Times New Roman" w:cs="B Lotus" w:hint="cs"/>
          <w:spacing w:val="-4"/>
          <w:sz w:val="29"/>
          <w:szCs w:val="29"/>
          <w:rtl/>
          <w:lang w:bidi="fa-IR"/>
        </w:rPr>
        <w:t>کلینی در الکافی، 1/106 - باب النهی عن الجسم و الصوره- و قمی ملقب به صدوق از محمدبن حکیم روایت کرده‌اند که گفته است: برای ابی</w:t>
      </w:r>
      <w:r w:rsidRPr="00C163E2">
        <w:rPr>
          <w:rFonts w:ascii="Times New Roman" w:hAnsi="Times New Roman" w:cs="B Lotus" w:hint="eastAsia"/>
          <w:spacing w:val="-4"/>
          <w:sz w:val="29"/>
          <w:szCs w:val="29"/>
          <w:rtl/>
          <w:lang w:bidi="fa-IR"/>
        </w:rPr>
        <w:t>‌</w:t>
      </w:r>
      <w:r w:rsidRPr="00C163E2">
        <w:rPr>
          <w:rFonts w:ascii="Times New Roman" w:hAnsi="Times New Roman" w:cs="B Lotus" w:hint="cs"/>
          <w:spacing w:val="-4"/>
          <w:sz w:val="29"/>
          <w:szCs w:val="29"/>
          <w:rtl/>
          <w:lang w:bidi="fa-IR"/>
        </w:rPr>
        <w:t xml:space="preserve">الحسن قول هشام جوالیقی و آنچه در مورد جوان </w:t>
      </w:r>
      <w:r w:rsidR="00182281" w:rsidRPr="00C163E2">
        <w:rPr>
          <w:rFonts w:ascii="Times New Roman" w:hAnsi="Times New Roman" w:cs="B Lotus" w:hint="cs"/>
          <w:spacing w:val="-4"/>
          <w:sz w:val="29"/>
          <w:szCs w:val="29"/>
          <w:rtl/>
          <w:lang w:bidi="fa-IR"/>
        </w:rPr>
        <w:t>نيكوكار</w:t>
      </w:r>
      <w:r w:rsidRPr="00C163E2">
        <w:rPr>
          <w:rFonts w:ascii="Times New Roman" w:hAnsi="Times New Roman" w:cs="B Lotus" w:hint="cs"/>
          <w:spacing w:val="-4"/>
          <w:sz w:val="29"/>
          <w:szCs w:val="29"/>
          <w:rtl/>
          <w:lang w:bidi="fa-IR"/>
        </w:rPr>
        <w:t xml:space="preserve"> می‌گوید را بیان کردم و همچنین قول هشام بن حکم را برای او گفتم، فرمود: هیچ چیزی با خداوند عزوجل شبیه نیست. </w:t>
      </w:r>
    </w:p>
    <w:p w:rsidR="00FD68DE" w:rsidRPr="00C13A01" w:rsidRDefault="00FD68DE" w:rsidP="005C0416">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در 1/105، باب النهی عن الجسم و الصوره کتاب التوحید</w:t>
      </w:r>
      <w:r w:rsidR="005C041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از محمدبن فرج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ابوالحسن نامه نوشتم و او را از آنچه هشام بن حکم در مورد جسم بودن خدا می‌گوید و آنچه هشام بن سالم در مورد تصویر خدا می‌گوید پرسیدم، او در جواب من نوشت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حیرت فرد حیران را رها کن و از شیطان به خدا پناه ببر و بدان که آن طور نیست که هر دو هشام گفته‌اند.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الکشی در (ص 284-285، ش 503) از عبدالملک بن هشام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ابوالحسن الرضا گفتم می‌خواهم از تو چیزی بپرسم پدر و مادرم فدایت باد؟ گفت بپرس 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خواهی از چه بپرسی، گفتم فدایت شوم هشام‌بن سالم ادعا می‌کند که خدا تصویری دارد و آدم همانند خدا آفریده شده است و با اشاره به خودم و موهایم گفتم چنین چیزهایی را برای خدا اثبات می‌کند، و یونس مولای آل یقطین و هشام‌بن حکم ادعا می‌کند که خداوند چیزی است نه مانند اشیاء و او از اشیاء جداست و ادعا می‌کنند که خداوند جسمی است که نه مانند اجسام ثابت و موجود است و از حد ابطال و تشبیه بدر است، کدام گفته را بپذیرم،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او خواسته که اثبات کند و این خدا را به مخلوق تشبیه داده است، بسی بالا و برتر است خداوندی که هیچ شبیه و همتا و نظیری ندارد و او همانند آفریده و مخلوقات نیست، سخنی را که هشام‌بن سالم گفته نگو و آنچه را که مولای آل یقطین و همراهانش گفته‌اند را بپذیر، آنگاه گفتم آیا به کسانی که در توحید با هشام مخالفت کرده‌اند زکات بدهیم او با سرش اشاره کرد و گفت نه. </w:t>
      </w:r>
    </w:p>
    <w:p w:rsidR="00FD68DE" w:rsidRPr="007F4896" w:rsidRDefault="00FD68DE" w:rsidP="00D46B51">
      <w:pPr>
        <w:pStyle w:val="a"/>
        <w:rPr>
          <w:rFonts w:hint="cs"/>
          <w:rtl/>
        </w:rPr>
      </w:pPr>
      <w:r w:rsidRPr="003744E6">
        <w:rPr>
          <w:rtl/>
        </w:rPr>
        <w:t>شیطان</w:t>
      </w:r>
      <w:r w:rsidR="007F4896" w:rsidRPr="003744E6">
        <w:rPr>
          <w:rtl/>
        </w:rPr>
        <w:t xml:space="preserve"> الطاق:</w:t>
      </w:r>
      <w:r w:rsidR="007F4896" w:rsidRPr="007F4896">
        <w:rPr>
          <w:rFonts w:hint="cs"/>
          <w:rtl/>
        </w:rPr>
        <w:t xml:space="preserve"> </w:t>
      </w:r>
      <w:r w:rsidRPr="00D46B51">
        <w:rPr>
          <w:rFonts w:cs="B Titr" w:hint="cs"/>
          <w:sz w:val="24"/>
          <w:szCs w:val="24"/>
          <w:rtl/>
        </w:rPr>
        <w:t>عاملی در خاتمه الوسائل، 20/337 می</w:t>
      </w:r>
      <w:r w:rsidRPr="00D46B51">
        <w:rPr>
          <w:rFonts w:ascii="Times New Roman" w:hAnsi="Times New Roman" w:cs="B Titr" w:hint="cs"/>
          <w:sz w:val="24"/>
          <w:szCs w:val="24"/>
          <w:rtl/>
        </w:rPr>
        <w:t>‌</w:t>
      </w:r>
      <w:r w:rsidRPr="00D46B51">
        <w:rPr>
          <w:rFonts w:cs="B Titr" w:hint="cs"/>
          <w:sz w:val="24"/>
          <w:szCs w:val="24"/>
          <w:rtl/>
        </w:rPr>
        <w:t>گوید: محمدبن علی</w:t>
      </w:r>
      <w:r w:rsidRPr="00D46B51">
        <w:rPr>
          <w:rFonts w:ascii="Times New Roman" w:hAnsi="Times New Roman" w:cs="B Titr" w:hint="cs"/>
          <w:sz w:val="24"/>
          <w:szCs w:val="24"/>
          <w:rtl/>
        </w:rPr>
        <w:t>‌‌</w:t>
      </w:r>
      <w:r w:rsidRPr="00D46B51">
        <w:rPr>
          <w:rFonts w:cs="B Titr" w:hint="cs"/>
          <w:sz w:val="24"/>
          <w:szCs w:val="24"/>
          <w:rtl/>
        </w:rPr>
        <w:t xml:space="preserve">بن النعمان الاحول مؤمن الطاق ثقه است، دارای دانش و علم فراوان بود، علامه در مورد او چنین گفته است و شیخ او را ثقه دانسته و نجاشی او را ستوده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با اینکه این مرد نزد آنها مورد عیبجویی و طعن قرار گرفته است و با آن که معتقد به جسم بودن خداست در ثقه قرار دادن او مبالغه می‌کنند، و او کسی است </w:t>
      </w:r>
      <w:r w:rsidR="003744E6">
        <w:rPr>
          <w:rFonts w:ascii="Times New Roman" w:hAnsi="Times New Roman" w:cs="B Lotus" w:hint="cs"/>
          <w:sz w:val="29"/>
          <w:szCs w:val="29"/>
          <w:rtl/>
          <w:lang w:bidi="fa-IR"/>
        </w:rPr>
        <w:t xml:space="preserve">كه </w:t>
      </w:r>
      <w:r w:rsidRPr="00C13A01">
        <w:rPr>
          <w:rFonts w:ascii="Times New Roman" w:hAnsi="Times New Roman" w:cs="B Lotus" w:hint="cs"/>
          <w:sz w:val="29"/>
          <w:szCs w:val="29"/>
          <w:rtl/>
          <w:lang w:bidi="fa-IR"/>
        </w:rPr>
        <w:t>اصول و ضوابط نظریه خیالی و دروغین امامت را وضع کرد و مذهب آنها را پیرایش و مرتب نمود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19"/>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بهتر است از کتاب الکافی استدلال کنیم چون برای عبدالحسین موسوی حجت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کلینی در الکافی از ابراهیم بن محمد خزاز و محمدبن حسین روایت می‌کند که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ابی‌الحسن الرضا آمدیم و به او گفتیم که محمد، خدا را در صورت جوانی کامل و سی‌ ساله داده است و گفتیم که هشام‌بن سالم و صاحب الطاق و میثمی می‌گویند او تا ناف خالی است و بقیه‌اش نور است، آنگاه امام رضا به سجده افتاد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پاکی تو ای خدا آنها تو را نشناخته‌اند و تو را یگانه ندانسته‌اند به خاطر این تو را توصیف کرده‌اند، پاکی تو ای خدا اگر تو را می‌شناختند تو را به آنچه خودت خود را وصف کرده‌ای توصیف می‌کردند، پاکی تو ای خدا چگونه بر آن شده‌اند تا تو را به غیر از خودت تشبیه كنند. بار خدایا تو را جز به آنچه خودت خود را به آن وصف کرده‌ای وصف نمی‌کنم و تو را به خلق و آفریده‌هایت تشبیه نمی‌دهم تو شایسته هر خوبی هستی، بار خدای</w:t>
      </w:r>
      <w:r w:rsidR="007A4E84">
        <w:rPr>
          <w:rFonts w:ascii="Times New Roman" w:hAnsi="Times New Roman" w:cs="B Lotus" w:hint="cs"/>
          <w:sz w:val="29"/>
          <w:szCs w:val="29"/>
          <w:rtl/>
          <w:lang w:bidi="fa-IR"/>
        </w:rPr>
        <w:t>ا</w:t>
      </w:r>
      <w:r w:rsidRPr="00C13A01">
        <w:rPr>
          <w:rFonts w:ascii="Times New Roman" w:hAnsi="Times New Roman" w:cs="B Lotus" w:hint="cs"/>
          <w:sz w:val="29"/>
          <w:szCs w:val="29"/>
          <w:rtl/>
          <w:lang w:bidi="fa-IR"/>
        </w:rPr>
        <w:t xml:space="preserve"> مرا از قوم ستمگران مگردان!! آنگاه رو به ما کرد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 غیر از توهما</w:t>
      </w:r>
      <w:r w:rsidR="007A4E84">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تی است که در ذهن شما می‌آید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آل محمد</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میانه هستیم که آن که مبالغه می‌نماید به ما نمی‌رسد و کسی از ما سبقت نمی‌گیرد، ای محمد، پیامبر خدا</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وقتی به عظمت پروردگارش نگاه کرد او در شکل جوان کامل و سی ساله بود ای محمد پروردگارم بالاتر از آن است که همانند مخلوق‌ها باشد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20"/>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مؤلفا</w:t>
      </w:r>
      <w:r w:rsidR="007A4E84">
        <w:rPr>
          <w:rFonts w:ascii="Times New Roman" w:hAnsi="Times New Roman" w:cs="B Lotus" w:hint="cs"/>
          <w:sz w:val="29"/>
          <w:szCs w:val="29"/>
          <w:rtl/>
          <w:lang w:bidi="fa-IR"/>
        </w:rPr>
        <w:t>ت</w:t>
      </w:r>
      <w:r w:rsidRPr="00C13A01">
        <w:rPr>
          <w:rFonts w:ascii="Times New Roman" w:hAnsi="Times New Roman" w:cs="B Lotus" w:hint="cs"/>
          <w:sz w:val="29"/>
          <w:szCs w:val="29"/>
          <w:rtl/>
          <w:lang w:bidi="fa-IR"/>
        </w:rPr>
        <w:t>ی که در مورد فرقه‌ها و مذاهب کتاب تألیف کرده‌اند به این فرقه که منسوب به این شیطان است اشاره کرده‌اند، بغدادی و اسفراینی و غیره گفته‌اند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اینها پیروان محمدبن نعمان رافضی می‌باشند که ملقب به شیطان الطاق بود، او در زمان جعفر صادق بود و بعد از او هم مدتی زندگی کرد و امامت را در فرزندش موسی قرار داد، و با مرگ موسی امامت را تمام شده می‌دانست، بنابراین او در مورد امامت بر مذهب قطعیه بود یعنی از دیدگاه آنها امامت بر مرگ موسی قطع شده است. و او همانند هشام‌بن حکم می‌گفت که خداوند شر را قبل از اتفاق افتادن نمی‌داند و در بسیاری چیزها با هشام جوالیقی هم عقیده بود منجمله اینکه می‌گفت افعال بندگان جسم هستند و بنده می‌تواند جسم را انجام دهد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21"/>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الکشی در مذمت شیطان الطاق می‌گوید: از مفضل‌بن عمر روایت است که گفت ابوعبدالله به من گفت پیش چِشْمْ چَپْ برو و به او بگو که حرف نزند! آنگاه من به خانه‌اش رفتم و به او گفتم که ابوعبدالله به تو می‌گوید که حرف نزنی گفت نمی‌توانم صبر کنم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22"/>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الکشی از فضیل‌بن عثمان روایت می‌کند که گفت همراه با گروهی از یاران ما پیش ابی‌عبدالله رفتم وقتی او مرا نشاند گفت صاحب طاق چه کار کرد؟ گفتم خوب است گفت به من خبر رسیده که او مجادله می‌کند و سخنان ناشایستی می‌گوید؟ گفتم بله او مجادله‌باز است گفت اگر کسی زیرک باشد می‌تواند با او مجادله کند گفتم</w:t>
      </w:r>
      <w:r w:rsidR="00CE2F6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چگونه؟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این مورد به من بگو که امامت در این باره چه می‌گوید؟ اگر گفت امام چنین گفته است او بر ما دروغ گفته است</w:t>
      </w:r>
      <w:r w:rsidR="00CE2F6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اگر گفت امام اینطور نمی‌گوید به او بگوید چگونه سخنی می‌گویی که امامت آن را نگفته است، سپس گفت آنها سخنی می‌گویند که اگر من آن را قبول کنم و بپسندم گمراه خواهم بود و اگر از آن اظهار بیزاری کنم بر من دشوار و گران می‌آید ما کم هستیم و دشمنان ما زیادند، گفتم فدایت شوم این سخنت را به او برسانم؟ گفت آنها وارد فرایندی شده‌اند که به خاطر تعصب نمی‌توانند از آن بیرون بیایند، می‌گوید سخن ابی‌عبدالله را به اباجعفر چِشْمْ چَپْ رساندم. او گفت ابی‌عبدالله راست گفته است که پدر و مادرم فدایش باد تنها چیزی که نمی‌گذارد از آنچه می‌گویم دست بکشم تعصب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23"/>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هشام‌بن حکم کتابی در رد این شیطان تألیف کرد و آن را «الرد علی شیطان الطاق» نامیده، چنان که شیخ شیعه طوسی در الفهرست و نجاشی در رجال خود از این کتاب نام برده‌اند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124"/>
      </w:r>
      <w:r>
        <w:rPr>
          <w:rStyle w:val="FootnoteReference"/>
          <w:rFonts w:cs="B Lotus"/>
          <w:spacing w:val="-4"/>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CE2F66" w:rsidRDefault="00FD68DE" w:rsidP="008E7D68">
      <w:pPr>
        <w:pStyle w:val="Heading2"/>
        <w:rPr>
          <w:rFonts w:hint="cs"/>
          <w:rtl/>
        </w:rPr>
      </w:pPr>
      <w:bookmarkStart w:id="32" w:name="_Toc224983534"/>
      <w:r w:rsidRPr="00CE2F66">
        <w:rPr>
          <w:rFonts w:hint="cs"/>
          <w:rtl/>
        </w:rPr>
        <w:t>اعتراض عبدالحسین به عدالت صحابه</w:t>
      </w:r>
      <w:bookmarkEnd w:id="32"/>
    </w:p>
    <w:p w:rsidR="00FD68DE" w:rsidRPr="00C13A01" w:rsidRDefault="00FD68DE" w:rsidP="008E7D68">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ادعا می‌کند که دلیلی بر عدالت صحابه وجود ندارد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(نظر ما در مورد صحابه و دیگر کسانی که حدیث روایت کرده‌اند همین است، و کتاب و سنت به وضوح این نظریه را بیان می‌دارند، اما جمهور (اهل سنت) در تقدیس کسانی که آنها را صحابه می‌نامند مبالغه کرده‌اند و از اعتدال بیرون رفته و از روایت هر نوع صحابی استدلال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پژوهش عبدالحسین در مورد ابوهریره به وضوح روشن می‌کند که او تا چه اندازه محافظ و مدافع سنت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است، بسيار واضح است که کسی که اصحاب و شاگردان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به باد انتقاد و تمسخر می‌گیرد و آنها را دروغگو </w:t>
      </w:r>
      <w:r w:rsidR="00CE2F66">
        <w:rPr>
          <w:rFonts w:ascii="Times New Roman" w:hAnsi="Times New Roman" w:cs="B Lotus" w:hint="cs"/>
          <w:sz w:val="29"/>
          <w:szCs w:val="29"/>
          <w:rtl/>
          <w:lang w:bidi="fa-IR"/>
        </w:rPr>
        <w:t>می‌</w:t>
      </w:r>
      <w:r w:rsidRPr="00C13A01">
        <w:rPr>
          <w:rFonts w:ascii="Times New Roman" w:hAnsi="Times New Roman" w:cs="B Lotus" w:hint="cs"/>
          <w:sz w:val="29"/>
          <w:szCs w:val="29"/>
          <w:rtl/>
          <w:lang w:bidi="fa-IR"/>
        </w:rPr>
        <w:t>پندارد و آنان را متهم می‌کند، هرگز چنین کسی نمی‌تواند ادعا کند که به خاطر دفاع از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دست به چنین اقدام تبهکارانه‌ای زده است، چون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می‌فرماید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«اصحاب مرا ناسزا نگویید» و می‌فرماید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 مورد اصحاب من رعایت مرا بکنید. </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این رو می‌خواهیم مسئله عدالت صحابه را از دیدگاه سه گروه یعنی اهل سنت و شیعه امامیه</w:t>
      </w:r>
      <w:r w:rsidR="007F489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مذهب عبدالحسین</w:t>
      </w:r>
      <w:r w:rsidR="007F489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معتزله برسی کنیم، و قبل از پرداختن به این موضوع باید صحابی و جایگاه آن در اسلام تعر</w:t>
      </w:r>
      <w:r w:rsidR="00CE2F66">
        <w:rPr>
          <w:rFonts w:ascii="Times New Roman" w:hAnsi="Times New Roman" w:cs="B Lotus" w:hint="cs"/>
          <w:sz w:val="29"/>
          <w:szCs w:val="29"/>
          <w:rtl/>
          <w:lang w:bidi="fa-IR"/>
        </w:rPr>
        <w:t>یف شود.</w:t>
      </w:r>
    </w:p>
    <w:p w:rsidR="00CE2F66" w:rsidRPr="00C13A01" w:rsidRDefault="00CE2F66"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Default="008E7D68" w:rsidP="008E7D68">
      <w:pPr>
        <w:pStyle w:val="Heading1"/>
        <w:rPr>
          <w:rFonts w:hint="cs"/>
          <w:rtl/>
        </w:rPr>
      </w:pPr>
      <w:bookmarkStart w:id="33" w:name="_Toc224983535"/>
      <w:r>
        <w:rPr>
          <w:rFonts w:hint="cs"/>
          <w:rtl/>
        </w:rPr>
        <w:t>صحابی و جایگاه او در اسلام</w:t>
      </w:r>
      <w:bookmarkEnd w:id="33"/>
    </w:p>
    <w:p w:rsidR="008E7D68" w:rsidRPr="008E7D68" w:rsidRDefault="008E7D68" w:rsidP="008E7D68">
      <w:pPr>
        <w:rPr>
          <w:rFonts w:hint="cs"/>
          <w:rtl/>
          <w:lang w:bidi="fa-IR"/>
        </w:rPr>
      </w:pPr>
    </w:p>
    <w:p w:rsidR="00FD68DE" w:rsidRPr="00C13A01" w:rsidRDefault="00FD68DE" w:rsidP="008E7D68">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علما و ائمه حدیث صحابی را اینگونه تعریف کرده‌اند که صحابی کسی است که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دیده و به او ایمان آورده و با ایمان از دنیا رخت بربسته است، و هر کس که مرتد شده و در حالت ارتداد مرده است صحابی نیست، و هر کس مرتد شده و باز دوباره اسلام آورده است طبق قول راجح او هم صحابی شمرده می‌شود، و همچنین منافقانی که به ظاهر مسلمان و در دل کافر بوده‌اند صحابی نیستند، و خداوند از نفاق این دسته از منافقان پرده برداشته است و پیامبرش</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از وضعیت آنها آگاه کرده است، و جمهور علما بر این باورند که برای به دست آوردن افتخار صحبت نیازی نیست که فرد تا مدتی طولانی همراه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بوده باشد و همچنین جهاد و انفاق در راه اسلام برای صحابی بودن شرط نیست، و بعضی از علما برای صحابی بودن شرط قرار داده‌اند که باید فرد تا مدتی طولانی با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همراه بوده و با ایشان</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زندگی کرده باشد و حداقل در یک یا دو جنگ با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همراه باشد، اما جمهور علما برای صحابی بودن مدت طولانی در کنار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بودن و همراه او جنگیدن و انفاق را شرط قرار نداده‌اند، اما گفته‌اند که هر کس تا مدتی طولانی با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همراه بود و سخنان او را شنیده و همراه او جنگیده و جان و مالش را در راه اسلام فدا کرده است از دیگران مقدم</w:t>
      </w:r>
      <w:r w:rsidR="00CE2F6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تر و افضل</w:t>
      </w:r>
      <w:r w:rsidR="00CE2F6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تر است.</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حافظ بن حجر در شرح </w:t>
      </w:r>
      <w:r w:rsidRPr="00C13A01">
        <w:rPr>
          <w:rFonts w:ascii="Lotus Linotype" w:hAnsi="Lotus Linotype" w:cs="Lotus Linotype"/>
          <w:sz w:val="29"/>
          <w:szCs w:val="29"/>
          <w:rtl/>
          <w:lang w:bidi="fa-IR"/>
        </w:rPr>
        <w:t>نخب</w:t>
      </w:r>
      <w:r w:rsidRPr="00C13A01">
        <w:rPr>
          <w:rFonts w:ascii="Lotus Linotype" w:hAnsi="Lotus Linotype" w:cs="Lotus Linotype" w:hint="cs"/>
          <w:sz w:val="29"/>
          <w:szCs w:val="29"/>
          <w:rtl/>
        </w:rPr>
        <w:t>ة</w:t>
      </w:r>
      <w:r w:rsidRPr="00C13A01">
        <w:rPr>
          <w:rFonts w:ascii="Times New Roman" w:hAnsi="Times New Roman" w:cs="B Lotus" w:hint="cs"/>
          <w:sz w:val="29"/>
          <w:szCs w:val="29"/>
          <w:rtl/>
          <w:lang w:bidi="fa-IR"/>
        </w:rPr>
        <w:t xml:space="preserve"> الفکر می‌گوید</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واضح است که کسانی که همواره همراه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بوده‌اند و همراه ایشان جنگیده‌اند یا در کنار او کشته شده‌اند از آنان که همیشه همراه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نبوده‌اند و در صحنه‌ها با او حضور نداشته‌اند برترند، و همچنین از کسانی که اندکی با او هم صحبت بود</w:t>
      </w:r>
      <w:r w:rsidR="00CE2F66" w:rsidRPr="00C13A01">
        <w:rPr>
          <w:rFonts w:ascii="Times New Roman" w:hAnsi="Times New Roman" w:cs="B Lotus" w:hint="cs"/>
          <w:sz w:val="29"/>
          <w:szCs w:val="29"/>
          <w:rtl/>
          <w:lang w:bidi="fa-IR"/>
        </w:rPr>
        <w:t>ه‌ا</w:t>
      </w:r>
      <w:r w:rsidRPr="00C13A01">
        <w:rPr>
          <w:rFonts w:ascii="Times New Roman" w:hAnsi="Times New Roman" w:cs="B Lotus" w:hint="cs"/>
          <w:sz w:val="29"/>
          <w:szCs w:val="29"/>
          <w:rtl/>
          <w:lang w:bidi="fa-IR"/>
        </w:rPr>
        <w:t xml:space="preserve">ند یا در دوران کودکی او را دیده‌اند برترند گرچه هر دو گروه افتخار صحابی بودن را به دست آورده‌اند، و کسانی که سخنان او را نشنیده‌اند اگر از او حدیث روایت کنند حدیث آنها مرسل است، اما چنین افرادی در میان اصحاب معدود و انگشت‌ شمارند. </w:t>
      </w:r>
    </w:p>
    <w:p w:rsidR="00FD68DE" w:rsidRPr="00C13A01" w:rsidRDefault="00FD68DE" w:rsidP="00DD5C8B">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خداوند متعال با اشاره به همین مفهوم می‌گوید</w:t>
      </w:r>
      <w:r>
        <w:rPr>
          <w:rFonts w:ascii="Times New Roman" w:hAnsi="Times New Roman" w:cs="B Lotus" w:hint="cs"/>
          <w:sz w:val="29"/>
          <w:szCs w:val="29"/>
          <w:rtl/>
          <w:lang w:bidi="fa-IR"/>
        </w:rPr>
        <w:t xml:space="preserve">: </w:t>
      </w:r>
      <w:r w:rsidR="004754A6" w:rsidRPr="00DD5C8B">
        <w:rPr>
          <w:rFonts w:ascii="QCF_BSML" w:hAnsi="QCF_BSML" w:cs="QCF_BSML"/>
          <w:color w:val="000000"/>
          <w:sz w:val="28"/>
          <w:szCs w:val="28"/>
          <w:rtl/>
        </w:rPr>
        <w:t xml:space="preserve">ﮋ </w:t>
      </w:r>
      <w:r w:rsidR="004754A6" w:rsidRPr="00DD5C8B">
        <w:rPr>
          <w:rFonts w:ascii="QCF_P538" w:hAnsi="QCF_P538" w:cs="QCF_P538"/>
          <w:color w:val="000000"/>
          <w:sz w:val="28"/>
          <w:szCs w:val="28"/>
          <w:rtl/>
        </w:rPr>
        <w:t>ﯳ  ﯴ  ﯵ  ﯶ  ﯷ  ﯸ  ﯹ  ﯺ      ﯻﯼ  ﯽ  ﯾ  ﯿ  ﰀ  ﰁ  ﰂ  ﰃ  ﰄ  ﰅﰆ   ﰇ  ﰈ  ﰉ  ﰊﰋ  ﰌ  ﰍ  ﰎ  ﰏ  ﰐ</w:t>
      </w:r>
      <w:r w:rsidR="004754A6" w:rsidRPr="00DD5C8B">
        <w:rPr>
          <w:rFonts w:ascii="QCF_BSML" w:hAnsi="QCF_BSML" w:cs="QCF_BSML"/>
          <w:color w:val="000000"/>
          <w:sz w:val="28"/>
          <w:szCs w:val="28"/>
          <w:rtl/>
        </w:rPr>
        <w:t>ﮊ</w:t>
      </w:r>
      <w:r w:rsidR="004754A6" w:rsidRPr="00DD5C8B">
        <w:rPr>
          <w:rFonts w:ascii="Arial" w:hAnsi="Arial" w:cs="B Lotus"/>
          <w:color w:val="000000"/>
          <w:sz w:val="28"/>
          <w:szCs w:val="28"/>
          <w:rtl/>
        </w:rPr>
        <w:t xml:space="preserve"> </w:t>
      </w:r>
      <w:r w:rsidR="004754A6" w:rsidRPr="00DD5C8B">
        <w:rPr>
          <w:rFonts w:ascii="Traditional Arabic" w:hAnsi="Traditional Arabic" w:cs="B Lotus" w:hint="cs"/>
          <w:color w:val="000000"/>
          <w:sz w:val="28"/>
          <w:szCs w:val="28"/>
          <w:rtl/>
        </w:rPr>
        <w:t>(</w:t>
      </w:r>
      <w:r w:rsidR="004754A6" w:rsidRPr="00DD5C8B">
        <w:rPr>
          <w:rFonts w:ascii="Traditional Arabic" w:hAnsi="Traditional Arabic" w:cs="B Lotus"/>
          <w:color w:val="000000"/>
          <w:sz w:val="28"/>
          <w:szCs w:val="28"/>
          <w:rtl/>
        </w:rPr>
        <w:t>الحديد: ١٠</w:t>
      </w:r>
      <w:r w:rsidR="004754A6" w:rsidRPr="00DD5C8B">
        <w:rPr>
          <w:rFonts w:ascii="Traditional Arabic" w:hAnsi="Traditional Arabic" w:cs="B Lotus" w:hint="cs"/>
          <w:color w:val="000000"/>
          <w:sz w:val="28"/>
          <w:szCs w:val="28"/>
          <w:rtl/>
        </w:rPr>
        <w:t>)</w:t>
      </w:r>
      <w:r w:rsidR="001267B9" w:rsidRPr="00DD5C8B">
        <w:rPr>
          <w:rFonts w:ascii="Traditional Arabic" w:hAnsi="Traditional Arabic" w:cs="B Lotus" w:hint="cs"/>
          <w:color w:val="000000"/>
          <w:sz w:val="28"/>
          <w:szCs w:val="28"/>
          <w:rtl/>
        </w:rPr>
        <w:t>.</w:t>
      </w:r>
      <w:r w:rsidR="004754A6" w:rsidRPr="00DD5C8B">
        <w:rPr>
          <w:rFonts w:ascii="Traditional Arabic" w:hAnsi="Traditional Arabic" w:cs="B Lotus"/>
          <w:color w:val="000000"/>
          <w:sz w:val="28"/>
          <w:szCs w:val="28"/>
        </w:rPr>
        <w:t xml:space="preserve"> </w:t>
      </w:r>
      <w:r w:rsidRPr="00BD5404">
        <w:rPr>
          <w:rFonts w:ascii="Times New Roman" w:hAnsi="Times New Roman" w:cs="B Lotus" w:hint="cs"/>
          <w:sz w:val="29"/>
          <w:szCs w:val="29"/>
          <w:rtl/>
          <w:lang w:bidi="fa-IR"/>
        </w:rPr>
        <w:t>«</w:t>
      </w:r>
      <w:r w:rsidR="00DD5C8B" w:rsidRPr="00BD5404">
        <w:rPr>
          <w:rFonts w:ascii="Tahoma" w:hAnsi="Tahoma" w:cs="B Lotus"/>
          <w:sz w:val="29"/>
          <w:szCs w:val="29"/>
          <w:rtl/>
        </w:rPr>
        <w:t>كسانى كه قبل از پيروزى</w:t>
      </w:r>
      <w:r w:rsidR="00DD5C8B" w:rsidRPr="00BD5404">
        <w:rPr>
          <w:rFonts w:ascii="Tahoma" w:hAnsi="Tahoma" w:cs="B Lotus" w:hint="cs"/>
          <w:sz w:val="29"/>
          <w:szCs w:val="29"/>
          <w:rtl/>
        </w:rPr>
        <w:t xml:space="preserve"> فتح مكه</w:t>
      </w:r>
      <w:r w:rsidR="00DD5C8B" w:rsidRPr="00BD5404">
        <w:rPr>
          <w:rFonts w:ascii="Tahoma" w:hAnsi="Tahoma" w:cs="B Lotus"/>
          <w:sz w:val="29"/>
          <w:szCs w:val="29"/>
          <w:rtl/>
        </w:rPr>
        <w:t xml:space="preserve"> انفاق كردند و جنگيدند (با كسانى كه پس از پيروزى انفاق كردند) يكسان نيستند</w:t>
      </w:r>
      <w:r w:rsidR="003D702C">
        <w:rPr>
          <w:rFonts w:ascii="Tahoma" w:hAnsi="Tahoma" w:cs="B Lotus"/>
          <w:sz w:val="29"/>
          <w:szCs w:val="29"/>
          <w:rtl/>
        </w:rPr>
        <w:t>؛</w:t>
      </w:r>
      <w:r w:rsidR="00DD5C8B" w:rsidRPr="00BD5404">
        <w:rPr>
          <w:rFonts w:ascii="Tahoma" w:hAnsi="Tahoma" w:cs="B Lotus"/>
          <w:sz w:val="29"/>
          <w:szCs w:val="29"/>
          <w:rtl/>
        </w:rPr>
        <w:t xml:space="preserve"> آنها بلندمقامتر از كسانى هستند كه بعد از فتح</w:t>
      </w:r>
      <w:r w:rsidR="00DD5C8B" w:rsidRPr="00BD5404">
        <w:rPr>
          <w:rFonts w:ascii="Tahoma" w:hAnsi="Tahoma" w:cs="B Lotus" w:hint="cs"/>
          <w:sz w:val="29"/>
          <w:szCs w:val="29"/>
          <w:rtl/>
        </w:rPr>
        <w:t xml:space="preserve"> مكه</w:t>
      </w:r>
      <w:r w:rsidR="00DD5C8B" w:rsidRPr="00BD5404">
        <w:rPr>
          <w:rFonts w:ascii="Tahoma" w:hAnsi="Tahoma" w:cs="B Lotus"/>
          <w:sz w:val="29"/>
          <w:szCs w:val="29"/>
          <w:rtl/>
        </w:rPr>
        <w:t xml:space="preserve"> انفاق نمودند و جهاد كردند</w:t>
      </w:r>
      <w:r w:rsidR="003D702C">
        <w:rPr>
          <w:rFonts w:ascii="Tahoma" w:hAnsi="Tahoma" w:cs="B Lotus"/>
          <w:sz w:val="29"/>
          <w:szCs w:val="29"/>
          <w:rtl/>
        </w:rPr>
        <w:t>؛</w:t>
      </w:r>
      <w:r w:rsidR="00DD5C8B" w:rsidRPr="00BD5404">
        <w:rPr>
          <w:rFonts w:ascii="Tahoma" w:hAnsi="Tahoma" w:cs="B Lotus"/>
          <w:sz w:val="29"/>
          <w:szCs w:val="29"/>
          <w:rtl/>
        </w:rPr>
        <w:t xml:space="preserve"> و خداوند به هر دو وعده نيك داده</w:t>
      </w:r>
      <w:r w:rsidR="003D702C">
        <w:rPr>
          <w:rFonts w:ascii="Tahoma" w:hAnsi="Tahoma" w:cs="B Lotus"/>
          <w:sz w:val="29"/>
          <w:szCs w:val="29"/>
          <w:rtl/>
        </w:rPr>
        <w:t>؛</w:t>
      </w:r>
      <w:r w:rsidR="00DD5C8B" w:rsidRPr="00BD5404">
        <w:rPr>
          <w:rFonts w:ascii="Tahoma" w:hAnsi="Tahoma" w:cs="B Lotus"/>
          <w:sz w:val="29"/>
          <w:szCs w:val="29"/>
          <w:rtl/>
        </w:rPr>
        <w:t xml:space="preserve"> و خدا به آنچه انجام مى‏دهيد آگاه است</w:t>
      </w:r>
      <w:r w:rsidR="00DD5C8B" w:rsidRPr="00BD5404">
        <w:rPr>
          <w:rFonts w:ascii="Tahoma" w:hAnsi="Tahoma" w:cs="B Lotus" w:hint="cs"/>
          <w:sz w:val="29"/>
          <w:szCs w:val="29"/>
          <w:rtl/>
        </w:rPr>
        <w:t xml:space="preserve"> و پاداش آن را به شما خواهد داد</w:t>
      </w:r>
      <w:r w:rsidRPr="00BD540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p>
    <w:p w:rsidR="00FD68DE" w:rsidRPr="00CE2F66" w:rsidRDefault="00FD68DE" w:rsidP="008E7D68">
      <w:pPr>
        <w:pStyle w:val="Heading2"/>
        <w:rPr>
          <w:rFonts w:hint="cs"/>
          <w:rtl/>
        </w:rPr>
      </w:pPr>
      <w:bookmarkStart w:id="34" w:name="_Toc224983536"/>
      <w:r w:rsidRPr="00CE2F66">
        <w:rPr>
          <w:rFonts w:hint="cs"/>
          <w:rtl/>
        </w:rPr>
        <w:t>اولاً: موضع جمهور (اهل سنت) در مورد اصحاب</w:t>
      </w:r>
      <w:bookmarkEnd w:id="34"/>
    </w:p>
    <w:p w:rsidR="00FD68DE" w:rsidRPr="00C13A01" w:rsidRDefault="00FD68DE" w:rsidP="008E7D68">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دیدگاه جمهور علما و محدثین و فقها صحابه همه عادل هستند، یعنی آنها به خاطر قوت ایمان و پرهیزگار و جوانمردی و اخلاق والایی که دارند عمداً سخن دروغ نمی‌گویند و به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نمی‌دهند، و عادل بودن اصحاب به معنی این نیست که آنها از گناه و خطا و فراموشی معصوم می‌باشند، و هیچ یک از علماء چنین چیزی نگفته است. فقط اهل بدعت و هواپرستان که تعدادشان هم اندک است با عدالت صحابه مخالف هستند و از آن جا که سخنانشان بی‌دلیل است نظر و گفته ‌ایشان اعتباری ندارند. و اصحاب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دلیل اینکه خداوند در آیات قرآنی آنها را ستوده و به ایمان آنها گواهی داده است و آنها را عادل قرار داده عادل هستند. </w:t>
      </w:r>
    </w:p>
    <w:p w:rsidR="00B32FB8" w:rsidRPr="00B32FB8" w:rsidRDefault="00FD68DE" w:rsidP="00B32FB8">
      <w:pPr>
        <w:pStyle w:val="StyleComplexBLotus12ptJustifiedFirstline05cmCharCharChar3CharChar"/>
        <w:widowControl w:val="0"/>
        <w:tabs>
          <w:tab w:val="right" w:pos="7371"/>
        </w:tabs>
        <w:spacing w:line="221" w:lineRule="auto"/>
        <w:rPr>
          <w:rFonts w:ascii="Calibri" w:hAnsi="Calibri" w:cs="B Lotus" w:hint="cs"/>
          <w:b/>
          <w:bCs/>
          <w:sz w:val="28"/>
          <w:szCs w:val="28"/>
          <w:rtl/>
          <w:lang w:bidi="ar-YE"/>
        </w:rPr>
      </w:pPr>
      <w:r w:rsidRPr="00C13A01">
        <w:rPr>
          <w:rFonts w:ascii="Times New Roman" w:hAnsi="Times New Roman" w:cs="B Lotus" w:hint="cs"/>
          <w:sz w:val="29"/>
          <w:szCs w:val="29"/>
          <w:rtl/>
          <w:lang w:bidi="fa-IR"/>
        </w:rPr>
        <w:t>خداوند بیان می‌دارد که اصحاب پاکیزه و بهترین امت هستند و می‌فرماید</w:t>
      </w:r>
      <w:r>
        <w:rPr>
          <w:rFonts w:ascii="Times New Roman" w:hAnsi="Times New Roman" w:cs="B Lotus" w:hint="cs"/>
          <w:sz w:val="29"/>
          <w:szCs w:val="29"/>
          <w:rtl/>
          <w:lang w:bidi="fa-IR"/>
        </w:rPr>
        <w:t xml:space="preserve">: </w:t>
      </w:r>
      <w:r w:rsidR="00B32FB8" w:rsidRPr="00B32FB8">
        <w:rPr>
          <w:rFonts w:ascii="QCF_BSML" w:hAnsi="QCF_BSML" w:cs="QCF_BSML"/>
          <w:color w:val="000000"/>
          <w:sz w:val="28"/>
          <w:szCs w:val="28"/>
          <w:rtl/>
        </w:rPr>
        <w:t>ﮋ</w:t>
      </w:r>
      <w:r w:rsidR="00B32FB8" w:rsidRPr="00B32FB8">
        <w:rPr>
          <w:rFonts w:ascii="QCF_P022" w:hAnsi="QCF_P022" w:cs="QCF_P022"/>
          <w:color w:val="000000"/>
          <w:sz w:val="28"/>
          <w:szCs w:val="28"/>
          <w:rtl/>
        </w:rPr>
        <w:t xml:space="preserve">ﭪ  ﭫ  ﭬ  ﭭ  </w:t>
      </w:r>
      <w:r w:rsidR="00B32FB8" w:rsidRPr="00B32FB8">
        <w:rPr>
          <w:rFonts w:ascii="QCF_BSML" w:hAnsi="QCF_BSML" w:cs="QCF_BSML"/>
          <w:color w:val="000000"/>
          <w:sz w:val="28"/>
          <w:szCs w:val="28"/>
          <w:rtl/>
        </w:rPr>
        <w:t>ﮊ</w:t>
      </w:r>
      <w:r w:rsidR="00B32FB8" w:rsidRPr="00B32FB8">
        <w:rPr>
          <w:rFonts w:ascii="Arial" w:hAnsi="Arial" w:cs="B Lotus"/>
          <w:color w:val="000000"/>
          <w:sz w:val="28"/>
          <w:szCs w:val="28"/>
          <w:rtl/>
        </w:rPr>
        <w:t xml:space="preserve"> </w:t>
      </w:r>
      <w:r w:rsidR="00B32FB8" w:rsidRPr="00B32FB8">
        <w:rPr>
          <w:rFonts w:ascii="Traditional Arabic" w:hAnsi="Traditional Arabic" w:cs="B Lotus" w:hint="cs"/>
          <w:color w:val="000000"/>
          <w:sz w:val="28"/>
          <w:szCs w:val="28"/>
          <w:rtl/>
        </w:rPr>
        <w:t>(</w:t>
      </w:r>
      <w:r w:rsidR="00B32FB8" w:rsidRPr="00B32FB8">
        <w:rPr>
          <w:rFonts w:ascii="Traditional Arabic" w:hAnsi="Traditional Arabic" w:cs="B Lotus"/>
          <w:color w:val="000000"/>
          <w:sz w:val="28"/>
          <w:szCs w:val="28"/>
          <w:rtl/>
        </w:rPr>
        <w:t>البقر</w:t>
      </w:r>
      <w:r w:rsidR="00B32FB8">
        <w:rPr>
          <w:rFonts w:ascii="Traditional Arabic" w:hAnsi="Traditional Arabic" w:cs="B Lotus" w:hint="cs"/>
          <w:color w:val="000000"/>
          <w:sz w:val="28"/>
          <w:szCs w:val="28"/>
          <w:rtl/>
        </w:rPr>
        <w:t>ه</w:t>
      </w:r>
      <w:r w:rsidR="00B32FB8" w:rsidRPr="00B32FB8">
        <w:rPr>
          <w:rFonts w:ascii="Traditional Arabic" w:hAnsi="Traditional Arabic" w:cs="B Lotus"/>
          <w:color w:val="000000"/>
          <w:sz w:val="28"/>
          <w:szCs w:val="28"/>
          <w:rtl/>
        </w:rPr>
        <w:t>: ١٤٣</w:t>
      </w:r>
      <w:r w:rsidR="00B32FB8" w:rsidRPr="00B32FB8">
        <w:rPr>
          <w:rFonts w:ascii="Traditional Arabic" w:hAnsi="Traditional Arabic" w:cs="B Lotus" w:hint="cs"/>
          <w:color w:val="000000"/>
          <w:sz w:val="28"/>
          <w:szCs w:val="28"/>
          <w:rtl/>
        </w:rPr>
        <w:t>)</w:t>
      </w:r>
      <w:r w:rsidR="00B32FB8" w:rsidRPr="00B32FB8">
        <w:rPr>
          <w:rFonts w:ascii="Traditional Arabic" w:hAnsi="Traditional Arabic" w:cs="B Lotus" w:hint="cs"/>
          <w:color w:val="000000"/>
          <w:sz w:val="28"/>
          <w:szCs w:val="28"/>
          <w:rtl/>
          <w:lang w:bidi="ar-YE"/>
        </w:rPr>
        <w:t>.</w:t>
      </w:r>
    </w:p>
    <w:p w:rsidR="00FD68DE" w:rsidRPr="00C13A01" w:rsidRDefault="00FD68DE" w:rsidP="00B32FB8">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اینگونه </w:t>
      </w:r>
      <w:r w:rsidR="00B32FB8">
        <w:rPr>
          <w:rFonts w:ascii="Times New Roman" w:hAnsi="Times New Roman" w:cs="B Lotus" w:hint="cs"/>
          <w:sz w:val="29"/>
          <w:szCs w:val="29"/>
          <w:rtl/>
          <w:lang w:bidi="fa-IR"/>
        </w:rPr>
        <w:t>شما را امتی میانه قرار داده‌ایم</w:t>
      </w:r>
      <w:r w:rsidRPr="00C13A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2A4FA7" w:rsidRPr="002A4FA7">
        <w:rPr>
          <w:rFonts w:ascii="QCF_BSML" w:hAnsi="QCF_BSML" w:cs="QCF_BSML"/>
          <w:color w:val="000000"/>
          <w:sz w:val="28"/>
          <w:szCs w:val="28"/>
          <w:rtl/>
        </w:rPr>
        <w:t>ﮋ</w:t>
      </w:r>
      <w:r w:rsidR="002A4FA7" w:rsidRPr="002A4FA7">
        <w:rPr>
          <w:rFonts w:ascii="QCF_P064" w:hAnsi="QCF_P064" w:cs="QCF_P064"/>
          <w:color w:val="000000"/>
          <w:sz w:val="28"/>
          <w:szCs w:val="28"/>
          <w:rtl/>
        </w:rPr>
        <w:t>ﭞ  ﭟ  ﭠ  ﭡ  ﭢ ﭣ  ﭤ  ﭥﭦ ﭧ   ﭨ  ﭩ</w:t>
      </w:r>
      <w:r w:rsidR="002A4FA7" w:rsidRPr="002A4FA7">
        <w:rPr>
          <w:rFonts w:ascii="QCF_BSML" w:hAnsi="QCF_BSML" w:cs="QCF_BSML"/>
          <w:color w:val="000000"/>
          <w:sz w:val="28"/>
          <w:szCs w:val="28"/>
          <w:rtl/>
        </w:rPr>
        <w:t>ﮊ</w:t>
      </w:r>
      <w:r w:rsidR="002A4FA7" w:rsidRPr="002A4FA7">
        <w:rPr>
          <w:rFonts w:ascii="Arial" w:hAnsi="Arial" w:cs="B Lotus"/>
          <w:color w:val="000000"/>
          <w:sz w:val="28"/>
          <w:szCs w:val="28"/>
          <w:rtl/>
        </w:rPr>
        <w:t xml:space="preserve"> </w:t>
      </w:r>
      <w:r w:rsidR="002A4FA7" w:rsidRPr="002A4FA7">
        <w:rPr>
          <w:rFonts w:ascii="Traditional Arabic" w:hAnsi="Traditional Arabic" w:cs="B Lotus" w:hint="cs"/>
          <w:color w:val="000000"/>
          <w:sz w:val="28"/>
          <w:szCs w:val="28"/>
          <w:rtl/>
        </w:rPr>
        <w:t>(</w:t>
      </w:r>
      <w:r w:rsidR="002A4FA7" w:rsidRPr="002A4FA7">
        <w:rPr>
          <w:rFonts w:ascii="Traditional Arabic" w:hAnsi="Traditional Arabic" w:cs="B Lotus"/>
          <w:color w:val="000000"/>
          <w:sz w:val="28"/>
          <w:szCs w:val="28"/>
          <w:rtl/>
        </w:rPr>
        <w:t>آل عمران: ١١٠</w:t>
      </w:r>
      <w:r w:rsidR="002A4FA7" w:rsidRPr="002A4FA7">
        <w:rPr>
          <w:rFonts w:ascii="Traditional Arabic" w:hAnsi="Traditional Arabic" w:cs="B Lotus" w:hint="cs"/>
          <w:color w:val="000000"/>
          <w:sz w:val="28"/>
          <w:szCs w:val="28"/>
          <w:rtl/>
        </w:rPr>
        <w:t>)</w:t>
      </w:r>
      <w:r w:rsidR="002A4FA7" w:rsidRPr="002A4FA7">
        <w:rPr>
          <w:rFonts w:ascii="Times New Roman" w:hAnsi="Times New Roman" w:cs="B Lotus" w:hint="cs"/>
          <w:sz w:val="28"/>
          <w:szCs w:val="28"/>
          <w:rtl/>
          <w:lang w:bidi="fa-IR"/>
        </w:rPr>
        <w:t>.</w:t>
      </w:r>
    </w:p>
    <w:p w:rsidR="00FD68DE" w:rsidRPr="00C13A01" w:rsidRDefault="00FD68DE" w:rsidP="00214410">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«شما بهترین امتی هستید که به سود انسان‌ها آفریده شده‌اید به کارهای خوب و پسندیده فرمان می‌دهید و از کارهای زشت و ناپسند باز می‌دارید و به خدا ایمان دارید».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تردیدی نیست که اولین مخاطبان این دو آیه اصحاب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هستند، و خداوند می‌فرماید</w:t>
      </w:r>
      <w:r>
        <w:rPr>
          <w:rFonts w:ascii="Times New Roman" w:hAnsi="Times New Roman" w:cs="B Lotus" w:hint="cs"/>
          <w:sz w:val="29"/>
          <w:szCs w:val="29"/>
          <w:rtl/>
          <w:lang w:bidi="fa-IR"/>
        </w:rPr>
        <w:t xml:space="preserve">: </w:t>
      </w:r>
      <w:r w:rsidR="002A4FA7" w:rsidRPr="002A4FA7">
        <w:rPr>
          <w:rFonts w:ascii="QCF_BSML" w:hAnsi="QCF_BSML" w:cs="QCF_BSML"/>
          <w:color w:val="000000"/>
          <w:sz w:val="28"/>
          <w:szCs w:val="28"/>
          <w:rtl/>
        </w:rPr>
        <w:t xml:space="preserve">ﮋ </w:t>
      </w:r>
      <w:r w:rsidR="002A4FA7" w:rsidRPr="002A4FA7">
        <w:rPr>
          <w:rFonts w:ascii="QCF_P203" w:hAnsi="QCF_P203" w:cs="QCF_P203"/>
          <w:color w:val="000000"/>
          <w:sz w:val="28"/>
          <w:szCs w:val="28"/>
          <w:rtl/>
        </w:rPr>
        <w:t xml:space="preserve">ﭑ  ﭒ  ﭓ  ﭔ  ﭕ  ﭖ   ﭗ  ﭘ  ﭙ  ﭚ  ﭛ  ﭜ  ﭝ  </w:t>
      </w:r>
      <w:r w:rsidR="002A4FA7" w:rsidRPr="002A4FA7">
        <w:rPr>
          <w:rFonts w:ascii="QCF_BSML" w:hAnsi="QCF_BSML" w:cs="QCF_BSML"/>
          <w:color w:val="000000"/>
          <w:sz w:val="28"/>
          <w:szCs w:val="28"/>
          <w:rtl/>
        </w:rPr>
        <w:t>ﮊ</w:t>
      </w:r>
      <w:r w:rsidR="002A4FA7" w:rsidRPr="002A4FA7">
        <w:rPr>
          <w:rFonts w:ascii="Arial" w:hAnsi="Arial" w:cs="B Lotus"/>
          <w:color w:val="000000"/>
          <w:sz w:val="28"/>
          <w:szCs w:val="28"/>
          <w:rtl/>
        </w:rPr>
        <w:t xml:space="preserve"> </w:t>
      </w:r>
      <w:r w:rsidR="002A4FA7" w:rsidRPr="002A4FA7">
        <w:rPr>
          <w:rFonts w:ascii="Traditional Arabic" w:hAnsi="Traditional Arabic" w:cs="B Lotus" w:hint="cs"/>
          <w:color w:val="000000"/>
          <w:sz w:val="28"/>
          <w:szCs w:val="28"/>
          <w:rtl/>
        </w:rPr>
        <w:t>(</w:t>
      </w:r>
      <w:r w:rsidR="002A4FA7" w:rsidRPr="002A4FA7">
        <w:rPr>
          <w:rFonts w:ascii="Traditional Arabic" w:hAnsi="Traditional Arabic" w:cs="B Lotus"/>
          <w:color w:val="000000"/>
          <w:sz w:val="28"/>
          <w:szCs w:val="28"/>
          <w:rtl/>
        </w:rPr>
        <w:t>التوب</w:t>
      </w:r>
      <w:r w:rsidR="002A4FA7" w:rsidRPr="002A4FA7">
        <w:rPr>
          <w:rFonts w:ascii="Traditional Arabic" w:hAnsi="Traditional Arabic" w:cs="B Lotus" w:hint="cs"/>
          <w:color w:val="000000"/>
          <w:sz w:val="28"/>
          <w:szCs w:val="28"/>
          <w:rtl/>
        </w:rPr>
        <w:t>ه</w:t>
      </w:r>
      <w:r w:rsidR="002A4FA7" w:rsidRPr="002A4FA7">
        <w:rPr>
          <w:rFonts w:ascii="Traditional Arabic" w:hAnsi="Traditional Arabic" w:cs="B Lotus"/>
          <w:color w:val="000000"/>
          <w:sz w:val="28"/>
          <w:szCs w:val="28"/>
          <w:rtl/>
        </w:rPr>
        <w:t>: ١٠٠</w:t>
      </w:r>
      <w:r w:rsidR="002A4FA7" w:rsidRPr="002A4FA7">
        <w:rPr>
          <w:rFonts w:ascii="Traditional Arabic" w:hAnsi="Traditional Arabic" w:cs="B Lotus" w:hint="cs"/>
          <w:color w:val="000000"/>
          <w:sz w:val="28"/>
          <w:szCs w:val="28"/>
          <w:rtl/>
        </w:rPr>
        <w:t>)</w:t>
      </w:r>
      <w:r w:rsidR="002A4FA7" w:rsidRPr="002A4FA7">
        <w:rPr>
          <w:rFonts w:ascii="Times New Roman" w:hAnsi="Times New Roman" w:cs="B Lotus" w:hint="cs"/>
          <w:b/>
          <w:bCs/>
          <w:sz w:val="28"/>
          <w:szCs w:val="28"/>
          <w:rtl/>
          <w:lang w:bidi="fa-IR"/>
        </w:rPr>
        <w:t>.</w:t>
      </w:r>
    </w:p>
    <w:p w:rsidR="00FD68DE" w:rsidRPr="00C13A01" w:rsidRDefault="00FD68DE" w:rsidP="002A4FA7">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«پیشگامانی نخستین از مهاجرین و انصار، و کسانی که به نیکی روش آنان را در پیش گرفتند و راه ایشان را به خوبی پیمودند خداوند از آنان خشنود است و ایشان هم از خدا خشنودند».</w:t>
      </w:r>
    </w:p>
    <w:p w:rsidR="00FD68DE" w:rsidRPr="00C13A01" w:rsidRDefault="004754A6" w:rsidP="00214410">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Pr>
          <w:rFonts w:ascii="QCF_BSML" w:hAnsi="QCF_BSML" w:cs="QCF_BSML"/>
          <w:color w:val="000000"/>
          <w:sz w:val="29"/>
          <w:szCs w:val="29"/>
          <w:rtl/>
        </w:rPr>
        <w:t xml:space="preserve">ﮋ </w:t>
      </w:r>
      <w:r>
        <w:rPr>
          <w:rFonts w:ascii="QCF_P513" w:hAnsi="QCF_P513" w:cs="QCF_P513"/>
          <w:color w:val="000000"/>
          <w:sz w:val="29"/>
          <w:szCs w:val="29"/>
          <w:rtl/>
        </w:rPr>
        <w:t xml:space="preserve">ﮏ  ﮐ  ﮑ  ﮒ   ﮓ  ﮔ  ﮕ  ﮖ  ﮗ  </w:t>
      </w:r>
      <w:r>
        <w:rPr>
          <w:rFonts w:ascii="QCF_BSML" w:hAnsi="QCF_BSML" w:cs="QCF_BSML"/>
          <w:color w:val="000000"/>
          <w:sz w:val="29"/>
          <w:szCs w:val="29"/>
          <w:rtl/>
        </w:rPr>
        <w:t>ﮊ</w:t>
      </w:r>
      <w:r w:rsidRPr="002A4FA7">
        <w:rPr>
          <w:rFonts w:ascii="Arial" w:hAnsi="Arial" w:cs="B Lotus"/>
          <w:color w:val="000000"/>
          <w:sz w:val="18"/>
          <w:szCs w:val="18"/>
          <w:rtl/>
        </w:rPr>
        <w:t xml:space="preserve"> </w:t>
      </w:r>
      <w:r w:rsidRPr="002A4FA7">
        <w:rPr>
          <w:rFonts w:ascii="Traditional Arabic" w:hAnsi="Traditional Arabic" w:cs="B Lotus" w:hint="cs"/>
          <w:color w:val="000000"/>
          <w:rtl/>
        </w:rPr>
        <w:t>(</w:t>
      </w:r>
      <w:r w:rsidRPr="002A4FA7">
        <w:rPr>
          <w:rFonts w:ascii="Traditional Arabic" w:hAnsi="Traditional Arabic" w:cs="B Lotus"/>
          <w:color w:val="000000"/>
          <w:rtl/>
        </w:rPr>
        <w:t>الفتح: ١٨</w:t>
      </w:r>
      <w:r w:rsidRPr="002A4FA7">
        <w:rPr>
          <w:rFonts w:ascii="Traditional Arabic" w:hAnsi="Traditional Arabic" w:cs="B Lotus" w:hint="cs"/>
          <w:color w:val="000000"/>
          <w:rtl/>
        </w:rPr>
        <w:t>)</w:t>
      </w:r>
      <w:r w:rsidR="002A4FA7" w:rsidRPr="002A4FA7">
        <w:rPr>
          <w:rFonts w:ascii="Traditional Arabic" w:hAnsi="Traditional Arabic" w:cs="B Lotus" w:hint="cs"/>
          <w:color w:val="000000"/>
          <w:rtl/>
        </w:rPr>
        <w:t>.</w:t>
      </w:r>
      <w:r>
        <w:rPr>
          <w:rFonts w:ascii="Traditional Arabic" w:hAnsi="Traditional Arabic" w:cs="Traditional Arabic"/>
          <w:color w:val="000000"/>
          <w:sz w:val="23"/>
          <w:szCs w:val="23"/>
        </w:rPr>
        <w:t xml:space="preserve"> </w:t>
      </w:r>
      <w:r w:rsidR="00FD68DE" w:rsidRPr="00C13A01">
        <w:rPr>
          <w:rFonts w:ascii="Times New Roman" w:hAnsi="Times New Roman" w:cs="B Lotus" w:hint="cs"/>
          <w:sz w:val="29"/>
          <w:szCs w:val="29"/>
          <w:rtl/>
          <w:lang w:bidi="fa-IR"/>
        </w:rPr>
        <w:t>«خداوند از مؤمنان راضی گردید همان دم که در زیر درخت با تو بیعت کردند».</w:t>
      </w:r>
    </w:p>
    <w:p w:rsidR="00FD68DE" w:rsidRPr="00C13A01" w:rsidRDefault="004754A6" w:rsidP="00786D99">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786D99">
        <w:rPr>
          <w:rFonts w:ascii="QCF_BSML" w:hAnsi="QCF_BSML" w:cs="QCF_BSML"/>
          <w:color w:val="000000"/>
          <w:sz w:val="28"/>
          <w:szCs w:val="28"/>
          <w:rtl/>
        </w:rPr>
        <w:t xml:space="preserve">ﮋ </w:t>
      </w:r>
      <w:r w:rsidRPr="00786D99">
        <w:rPr>
          <w:rFonts w:ascii="QCF_P515" w:hAnsi="QCF_P515" w:cs="QCF_P515"/>
          <w:color w:val="000000"/>
          <w:sz w:val="28"/>
          <w:szCs w:val="28"/>
          <w:rtl/>
        </w:rPr>
        <w:t>ﭑ  ﭒ  ﭓﭔ  ﭕ  ﭖ  ﭗ  ﭘ  ﭙ       ﭚ  ﭛ</w:t>
      </w:r>
      <w:r w:rsidRPr="00786D99">
        <w:rPr>
          <w:rFonts w:ascii="QCF_BSML" w:hAnsi="QCF_BSML" w:cs="QCF_BSML"/>
          <w:color w:val="000000"/>
          <w:sz w:val="28"/>
          <w:szCs w:val="28"/>
          <w:rtl/>
        </w:rPr>
        <w:t xml:space="preserve">ﮊ </w:t>
      </w:r>
      <w:r w:rsidRPr="00786D99">
        <w:rPr>
          <w:rFonts w:ascii="Traditional Arabic" w:hAnsi="Traditional Arabic" w:cs="B Lotus" w:hint="cs"/>
          <w:color w:val="000000"/>
          <w:sz w:val="28"/>
          <w:szCs w:val="28"/>
          <w:rtl/>
        </w:rPr>
        <w:t>(</w:t>
      </w:r>
      <w:r w:rsidRPr="00786D99">
        <w:rPr>
          <w:rFonts w:ascii="Traditional Arabic" w:hAnsi="Traditional Arabic" w:cs="B Lotus"/>
          <w:color w:val="000000"/>
          <w:sz w:val="28"/>
          <w:szCs w:val="28"/>
          <w:rtl/>
        </w:rPr>
        <w:t xml:space="preserve">الفتح: </w:t>
      </w:r>
      <w:r w:rsidRPr="00786D99">
        <w:rPr>
          <w:rFonts w:ascii="Traditional Arabic" w:hAnsi="Traditional Arabic" w:cs="B Lotus" w:hint="cs"/>
          <w:color w:val="000000"/>
          <w:sz w:val="28"/>
          <w:szCs w:val="28"/>
          <w:rtl/>
        </w:rPr>
        <w:t>29)</w:t>
      </w:r>
      <w:r w:rsidR="00786D99" w:rsidRPr="00786D99">
        <w:rPr>
          <w:rFonts w:ascii="Traditional Arabic" w:hAnsi="Traditional Arabic" w:cs="B Lotus" w:hint="cs"/>
          <w:color w:val="000000"/>
          <w:sz w:val="28"/>
          <w:szCs w:val="28"/>
          <w:rtl/>
        </w:rPr>
        <w:t>.</w:t>
      </w:r>
      <w:r w:rsidR="00786D99" w:rsidRPr="00786D99">
        <w:rPr>
          <w:rFonts w:ascii="Traditional Arabic" w:hAnsi="Traditional Arabic" w:cs="Traditional Arabic" w:hint="cs"/>
          <w:color w:val="000000"/>
          <w:sz w:val="28"/>
          <w:szCs w:val="28"/>
          <w:rtl/>
        </w:rPr>
        <w:t xml:space="preserve"> </w:t>
      </w:r>
      <w:r w:rsidR="00FD68DE" w:rsidRPr="00C13A01">
        <w:rPr>
          <w:rFonts w:ascii="Times New Roman" w:hAnsi="Times New Roman" w:cs="B Lotus" w:hint="cs"/>
          <w:sz w:val="29"/>
          <w:szCs w:val="29"/>
          <w:rtl/>
          <w:lang w:bidi="fa-IR"/>
        </w:rPr>
        <w:t>«محمد</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فرستادة خداست، و کسانی که با او هستند در برابر کافران تند و سرسخت و نسبت به یکدیگر مهربان و دلسوزند».</w:t>
      </w:r>
    </w:p>
    <w:p w:rsidR="00DC2198" w:rsidRPr="003314E5" w:rsidRDefault="00FD68DE" w:rsidP="00DC2198">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یکی از آیات که در آخر نازل شده است این است</w:t>
      </w:r>
      <w:r>
        <w:rPr>
          <w:rFonts w:ascii="Times New Roman" w:hAnsi="Times New Roman" w:cs="B Lotus" w:hint="cs"/>
          <w:sz w:val="29"/>
          <w:szCs w:val="29"/>
          <w:rtl/>
          <w:lang w:bidi="fa-IR"/>
        </w:rPr>
        <w:t xml:space="preserve">: </w:t>
      </w:r>
      <w:r w:rsidR="00786D99" w:rsidRPr="00786D99">
        <w:rPr>
          <w:rFonts w:ascii="QCF_BSML" w:hAnsi="QCF_BSML" w:cs="QCF_BSML"/>
          <w:color w:val="000000"/>
          <w:sz w:val="28"/>
          <w:szCs w:val="28"/>
          <w:rtl/>
        </w:rPr>
        <w:t xml:space="preserve">ﮋ </w:t>
      </w:r>
      <w:r w:rsidR="00786D99" w:rsidRPr="00786D99">
        <w:rPr>
          <w:rFonts w:ascii="QCF_P205" w:hAnsi="QCF_P205" w:cs="QCF_P205"/>
          <w:color w:val="000000"/>
          <w:sz w:val="28"/>
          <w:szCs w:val="28"/>
          <w:rtl/>
        </w:rPr>
        <w:t xml:space="preserve">ﯙ  ﯚ  ﯛ  ﯜ   ﯝ  ﯞ  ﯟ  ﯠ  ﯡ  ﯢ    ﯣ  ﯤ  ﯥ  ﯦ  ﯧ  ﯨ  ﯩ  ﯪ  ﯫ   ﯬ  ﯭ  ﯮ   ﯯﯰ  ﯱ   ﯲ  ﯳ  ﯴﯵ   </w:t>
      </w:r>
      <w:r w:rsidR="00786D99" w:rsidRPr="00786D99">
        <w:rPr>
          <w:rFonts w:ascii="QCF_P206" w:hAnsi="QCF_P206" w:cs="QCF_P206"/>
          <w:color w:val="000000"/>
          <w:sz w:val="28"/>
          <w:szCs w:val="28"/>
          <w:rtl/>
        </w:rPr>
        <w:t>ﭑ  ﭒ  ﭓ  ﭔ</w:t>
      </w:r>
      <w:r w:rsidR="00786D99" w:rsidRPr="00786D99">
        <w:rPr>
          <w:rFonts w:ascii="QCF_BSML" w:hAnsi="QCF_BSML" w:cs="QCF_BSML"/>
          <w:color w:val="000000"/>
          <w:sz w:val="28"/>
          <w:szCs w:val="28"/>
          <w:rtl/>
        </w:rPr>
        <w:t>ﮊ</w:t>
      </w:r>
      <w:r w:rsidR="00786D99" w:rsidRPr="00786D99">
        <w:rPr>
          <w:rFonts w:ascii="Arial" w:hAnsi="Arial" w:cs="B Lotus"/>
          <w:color w:val="000000"/>
          <w:sz w:val="28"/>
          <w:szCs w:val="28"/>
          <w:rtl/>
        </w:rPr>
        <w:t xml:space="preserve"> </w:t>
      </w:r>
      <w:r w:rsidR="00786D99" w:rsidRPr="00786D99">
        <w:rPr>
          <w:rFonts w:ascii="Traditional Arabic" w:hAnsi="Traditional Arabic" w:cs="B Lotus" w:hint="cs"/>
          <w:color w:val="000000"/>
          <w:sz w:val="28"/>
          <w:szCs w:val="28"/>
          <w:rtl/>
        </w:rPr>
        <w:t>(</w:t>
      </w:r>
      <w:r w:rsidR="00786D99" w:rsidRPr="00786D99">
        <w:rPr>
          <w:rFonts w:ascii="Traditional Arabic" w:hAnsi="Traditional Arabic" w:cs="B Lotus"/>
          <w:color w:val="000000"/>
          <w:sz w:val="28"/>
          <w:szCs w:val="28"/>
          <w:rtl/>
        </w:rPr>
        <w:t>التوب</w:t>
      </w:r>
      <w:r w:rsidR="00786D99" w:rsidRPr="00786D99">
        <w:rPr>
          <w:rFonts w:ascii="Traditional Arabic" w:hAnsi="Traditional Arabic" w:cs="B Lotus" w:hint="cs"/>
          <w:color w:val="000000"/>
          <w:sz w:val="28"/>
          <w:szCs w:val="28"/>
          <w:rtl/>
        </w:rPr>
        <w:t>ه</w:t>
      </w:r>
      <w:r w:rsidR="00786D99" w:rsidRPr="00786D99">
        <w:rPr>
          <w:rFonts w:ascii="Traditional Arabic" w:hAnsi="Traditional Arabic" w:cs="B Lotus"/>
          <w:color w:val="000000"/>
          <w:sz w:val="28"/>
          <w:szCs w:val="28"/>
          <w:rtl/>
        </w:rPr>
        <w:t>: ١١٧</w:t>
      </w:r>
      <w:r w:rsidR="00786D99" w:rsidRPr="00786D99">
        <w:rPr>
          <w:rFonts w:ascii="Traditional Arabic" w:hAnsi="Traditional Arabic" w:cs="B Lotus" w:hint="cs"/>
          <w:color w:val="000000"/>
          <w:sz w:val="28"/>
          <w:szCs w:val="28"/>
          <w:rtl/>
        </w:rPr>
        <w:t>-</w:t>
      </w:r>
      <w:r w:rsidR="00786D99" w:rsidRPr="00786D99">
        <w:rPr>
          <w:rFonts w:ascii="Traditional Arabic" w:hAnsi="Traditional Arabic" w:cs="B Lotus"/>
          <w:color w:val="000000"/>
          <w:sz w:val="28"/>
          <w:szCs w:val="28"/>
          <w:rtl/>
        </w:rPr>
        <w:t>١١٨</w:t>
      </w:r>
      <w:r w:rsidR="00786D99" w:rsidRPr="00786D99">
        <w:rPr>
          <w:rFonts w:ascii="Traditional Arabic" w:hAnsi="Traditional Arabic" w:cs="B Lotus" w:hint="cs"/>
          <w:color w:val="000000"/>
          <w:sz w:val="28"/>
          <w:szCs w:val="28"/>
          <w:rtl/>
        </w:rPr>
        <w:t>)</w:t>
      </w:r>
      <w:r w:rsidR="00786D99" w:rsidRPr="00786D99">
        <w:rPr>
          <w:rFonts w:ascii="Traditional Arabic" w:hAnsi="Traditional Arabic" w:cs="B Lotus" w:hint="cs"/>
          <w:color w:val="000000"/>
          <w:sz w:val="28"/>
          <w:szCs w:val="28"/>
          <w:rtl/>
          <w:lang w:bidi="ar-YE"/>
        </w:rPr>
        <w:t>.</w:t>
      </w:r>
      <w:r w:rsidR="00DC2198">
        <w:rPr>
          <w:rFonts w:ascii="Times New Roman" w:hAnsi="Times New Roman" w:cs="B Lotus" w:hint="cs"/>
          <w:sz w:val="29"/>
          <w:szCs w:val="29"/>
          <w:rtl/>
          <w:lang w:bidi="fa-IR"/>
        </w:rPr>
        <w:t xml:space="preserve"> </w:t>
      </w:r>
      <w:r w:rsidR="00DC2198" w:rsidRPr="003314E5">
        <w:rPr>
          <w:rFonts w:ascii="Times New Roman" w:hAnsi="Times New Roman" w:cs="B Lotus" w:hint="cs"/>
          <w:sz w:val="29"/>
          <w:szCs w:val="29"/>
          <w:rtl/>
          <w:lang w:bidi="fa-IR"/>
        </w:rPr>
        <w:t>«</w:t>
      </w:r>
      <w:r w:rsidR="00DC2198" w:rsidRPr="003314E5">
        <w:rPr>
          <w:rFonts w:ascii="Tahoma" w:hAnsi="Tahoma" w:cs="B Lotus"/>
          <w:sz w:val="29"/>
          <w:szCs w:val="29"/>
          <w:rtl/>
        </w:rPr>
        <w:t>مسلما خداوند رحمت خود را شامل حال پيامبر و مهاجران و انصار، كه در زمان عسرت و شدت (در جنگ تبوك) از او پيروى كردند، نمود</w:t>
      </w:r>
      <w:r w:rsidR="003D702C">
        <w:rPr>
          <w:rFonts w:ascii="Tahoma" w:hAnsi="Tahoma" w:cs="B Lotus"/>
          <w:sz w:val="29"/>
          <w:szCs w:val="29"/>
          <w:rtl/>
        </w:rPr>
        <w:t>؛</w:t>
      </w:r>
      <w:r w:rsidR="00DC2198" w:rsidRPr="003314E5">
        <w:rPr>
          <w:rFonts w:ascii="Tahoma" w:hAnsi="Tahoma" w:cs="B Lotus"/>
          <w:sz w:val="29"/>
          <w:szCs w:val="29"/>
          <w:rtl/>
        </w:rPr>
        <w:t xml:space="preserve"> بعد از آنكه نزديك بود دلهاى گروهى از آنها، از حق منحرف شود (و از ميدان جنگ بازگردند)</w:t>
      </w:r>
      <w:r w:rsidR="003D702C">
        <w:rPr>
          <w:rFonts w:ascii="Tahoma" w:hAnsi="Tahoma" w:cs="B Lotus"/>
          <w:sz w:val="29"/>
          <w:szCs w:val="29"/>
          <w:rtl/>
        </w:rPr>
        <w:t>؛</w:t>
      </w:r>
      <w:r w:rsidR="00DC2198" w:rsidRPr="003314E5">
        <w:rPr>
          <w:rFonts w:ascii="Tahoma" w:hAnsi="Tahoma" w:cs="B Lotus"/>
          <w:sz w:val="29"/>
          <w:szCs w:val="29"/>
          <w:rtl/>
        </w:rPr>
        <w:t xml:space="preserve"> سپس خدا توبه آنها را پذيرفت، كه او نسبت به آنان مهربان و رحيم است! (همچنين) آن سه نفر كه (از شركت در جنگ تبوك) تخلف جستند</w:t>
      </w:r>
      <w:r w:rsidR="00DC2198" w:rsidRPr="003314E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منظور از روزگار سخت غزوه تبوک است و کلمه مهاجرین در این جا شامل همه مهاجرین می‌شود و هیچ یک از مهاجرین از شرکت در این غزوه باز نماند مگر افراد ناتوان و یا کسانی که با وجود علاقه شدید به شرکت در جنگ به دستور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مدینه باقی ماندند.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وقتی از غزوه تبوک بازگشت فرمود: در مدینه افرادی هستند که شما هر آنچه مسیر و راهی را طی کرده‌اید آنها در پاداش با شما شریک هستند ... آنها می‌خواستند در جنگ شرکت کنند اما م</w:t>
      </w:r>
      <w:r w:rsidR="00CE2F66">
        <w:rPr>
          <w:rFonts w:ascii="Times New Roman" w:hAnsi="Times New Roman" w:cs="B Lotus" w:hint="cs"/>
          <w:sz w:val="29"/>
          <w:szCs w:val="29"/>
          <w:rtl/>
          <w:lang w:bidi="fa-IR"/>
        </w:rPr>
        <w:t>عذو</w:t>
      </w:r>
      <w:r w:rsidR="002134E1">
        <w:rPr>
          <w:rFonts w:ascii="Times New Roman" w:hAnsi="Times New Roman" w:cs="B Lotus" w:hint="cs"/>
          <w:sz w:val="29"/>
          <w:szCs w:val="29"/>
          <w:rtl/>
          <w:lang w:bidi="fa-IR"/>
        </w:rPr>
        <w:t>ر بودند.</w:t>
      </w:r>
    </w:p>
    <w:p w:rsidR="00FD68DE" w:rsidRPr="00C13A01" w:rsidRDefault="00FD68DE" w:rsidP="008534DB">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فتح الباری آمده که مهلب گفت این حدیث را این آیه تأیید می‌کند که</w:t>
      </w:r>
      <w:r>
        <w:rPr>
          <w:rFonts w:ascii="Times New Roman" w:hAnsi="Times New Roman" w:cs="B Lotus" w:hint="cs"/>
          <w:sz w:val="29"/>
          <w:szCs w:val="29"/>
          <w:rtl/>
          <w:lang w:bidi="fa-IR"/>
        </w:rPr>
        <w:t xml:space="preserve">: </w:t>
      </w:r>
      <w:r w:rsidR="004754A6">
        <w:rPr>
          <w:rFonts w:ascii="QCF_BSML" w:hAnsi="QCF_BSML" w:cs="QCF_BSML"/>
          <w:color w:val="000000"/>
          <w:sz w:val="29"/>
          <w:szCs w:val="29"/>
          <w:rtl/>
        </w:rPr>
        <w:t xml:space="preserve">ﮋ </w:t>
      </w:r>
      <w:r w:rsidR="004754A6">
        <w:rPr>
          <w:rFonts w:ascii="QCF_P094" w:hAnsi="QCF_P094" w:cs="QCF_P094"/>
          <w:color w:val="000000"/>
          <w:sz w:val="29"/>
          <w:szCs w:val="29"/>
          <w:rtl/>
        </w:rPr>
        <w:t xml:space="preserve">ﭑ  ﭒ  ﭓ  ﭔ  ﭕ  ﭖ  ﭗ  ﭘ  ﭙ    </w:t>
      </w:r>
      <w:r w:rsidR="004754A6">
        <w:rPr>
          <w:rFonts w:ascii="QCF_BSML" w:hAnsi="QCF_BSML" w:cs="QCF_BSML"/>
          <w:color w:val="000000"/>
          <w:sz w:val="29"/>
          <w:szCs w:val="29"/>
          <w:rtl/>
        </w:rPr>
        <w:t>ﮊ</w:t>
      </w:r>
      <w:r w:rsidR="004754A6" w:rsidRPr="003314E5">
        <w:rPr>
          <w:rFonts w:ascii="Arial" w:hAnsi="Arial" w:cs="B Lotus"/>
          <w:color w:val="000000"/>
          <w:sz w:val="18"/>
          <w:szCs w:val="18"/>
          <w:rtl/>
        </w:rPr>
        <w:t xml:space="preserve"> </w:t>
      </w:r>
      <w:r w:rsidR="004754A6" w:rsidRPr="003314E5">
        <w:rPr>
          <w:rFonts w:ascii="Traditional Arabic" w:hAnsi="Traditional Arabic" w:cs="B Lotus" w:hint="cs"/>
          <w:color w:val="000000"/>
          <w:rtl/>
        </w:rPr>
        <w:t>(</w:t>
      </w:r>
      <w:r w:rsidR="004754A6" w:rsidRPr="003314E5">
        <w:rPr>
          <w:rFonts w:ascii="Traditional Arabic" w:hAnsi="Traditional Arabic" w:cs="B Lotus"/>
          <w:color w:val="000000"/>
          <w:rtl/>
        </w:rPr>
        <w:t>النساء: ٩٥</w:t>
      </w:r>
      <w:r w:rsidR="004754A6" w:rsidRPr="003314E5">
        <w:rPr>
          <w:rFonts w:ascii="Traditional Arabic" w:hAnsi="Traditional Arabic" w:cs="B Lotus" w:hint="cs"/>
          <w:color w:val="000000"/>
          <w:rtl/>
        </w:rPr>
        <w:t>)</w:t>
      </w:r>
      <w:r w:rsidR="003314E5" w:rsidRPr="003314E5">
        <w:rPr>
          <w:rFonts w:ascii="Traditional Arabic" w:hAnsi="Traditional Arabic" w:cs="B Lotus" w:hint="cs"/>
          <w:color w:val="000000"/>
          <w:rtl/>
        </w:rPr>
        <w:t>.</w:t>
      </w:r>
      <w:r w:rsidR="004754A6" w:rsidRPr="003314E5">
        <w:rPr>
          <w:rFonts w:ascii="Traditional Arabic" w:hAnsi="Traditional Arabic" w:cs="B Lotus" w:hint="cs"/>
          <w:color w:val="000000"/>
          <w:rtl/>
        </w:rPr>
        <w:t xml:space="preserve"> </w:t>
      </w:r>
      <w:r w:rsidRPr="007D5A7D">
        <w:rPr>
          <w:rFonts w:ascii="Times New Roman" w:hAnsi="Times New Roman" w:cs="B Lotus" w:hint="cs"/>
          <w:sz w:val="29"/>
          <w:szCs w:val="29"/>
          <w:rtl/>
          <w:lang w:bidi="fa-IR"/>
        </w:rPr>
        <w:t>«</w:t>
      </w:r>
      <w:r w:rsidR="007D5A7D" w:rsidRPr="007D5A7D">
        <w:rPr>
          <w:rFonts w:ascii="Tahoma" w:hAnsi="Tahoma" w:cs="B Lotus"/>
          <w:sz w:val="29"/>
          <w:szCs w:val="29"/>
          <w:rtl/>
        </w:rPr>
        <w:t>(هرگز) افراد باايمانى كه بدون بيمارى و ناراحتى، از جهاد بازنشستند، با مجاهدانى كه در راه خدا با مال و جان خود جهاد كردند، يكسان نيستند</w:t>
      </w:r>
      <w:r w:rsidRPr="007D5A7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نکته بسیار زیبا و به جایی است و بنابراین کسی به دستور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00FC37D5">
        <w:rPr>
          <w:rFonts w:ascii="Times New Roman" w:hAnsi="Times New Roman" w:cs="B Lotus" w:hint="cs"/>
          <w:sz w:val="29"/>
          <w:szCs w:val="29"/>
          <w:rtl/>
          <w:lang w:bidi="fa-IR"/>
        </w:rPr>
        <w:t xml:space="preserve"> در جهاد </w:t>
      </w:r>
      <w:r w:rsidRPr="00C13A01">
        <w:rPr>
          <w:rFonts w:ascii="Times New Roman" w:hAnsi="Times New Roman" w:cs="B Lotus" w:hint="cs"/>
          <w:sz w:val="29"/>
          <w:szCs w:val="29"/>
          <w:rtl/>
          <w:lang w:bidi="fa-IR"/>
        </w:rPr>
        <w:t>شرکت نکرده به طریق اولی دارای فضل و برتری است. و در این آیه و در آیات دیگری عموم مهاجرین مورد ستایش قرار گرفته‌اند. و همچنین این آیه</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انصار را شامل می‌شود که در جنگ تبوک شرکت کردند و نیز شامل سه نفری می‌شود که از جنگ بازمانده بودند و افرادی را که توانایی شرکت را نداشتند نیز در برمی‌گیرد. و در حدیث صحیح آمده است که کعب</w:t>
      </w:r>
      <w:r w:rsidR="0014644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مالک که یکی از سه نفری بود که در جنگ شرکت نکرده بودند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میان مردم می‌رفتم و در میان آنها به گشت و گذار می‌پرداختم می‌دیدم که هیچ کس در مدینه نمانده به جز افرادی که منافق بودند و کسانی که به علت ناتوانی خداوند آنها را معذور قرار داده بود، به خاطر این ناراحت می‌شدم.</w:t>
      </w:r>
    </w:p>
    <w:p w:rsidR="00FD68DE" w:rsidRPr="00C13A01" w:rsidRDefault="00FD68DE" w:rsidP="008534DB">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آنچه از این برمی‌آید این است که منافقان همه قبل از واقعه تبوک شناخته شده بودند و سپس آنها به خاطر آن که بدون عذر در جنگ شرکت نکردند و توبه نکردند بیشتر معلوم شدند و سپس سورة براءه نازل شد و آنها را رسوا کرد پس معلوم می‌شود که منافقین همه قبل از وفات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دقیقاً مشخص بوده‌اند، اما اینکه خداوند فرموده است</w:t>
      </w:r>
      <w:r>
        <w:rPr>
          <w:rFonts w:ascii="Times New Roman" w:hAnsi="Times New Roman" w:cs="B Lotus" w:hint="cs"/>
          <w:sz w:val="29"/>
          <w:szCs w:val="29"/>
          <w:rtl/>
          <w:lang w:bidi="fa-IR"/>
        </w:rPr>
        <w:t xml:space="preserve">: </w:t>
      </w:r>
      <w:r w:rsidR="004754A6" w:rsidRPr="008534DB">
        <w:rPr>
          <w:rFonts w:ascii="QCF_BSML" w:hAnsi="QCF_BSML" w:cs="QCF_BSML"/>
          <w:color w:val="000000"/>
          <w:sz w:val="28"/>
          <w:szCs w:val="28"/>
          <w:rtl/>
        </w:rPr>
        <w:t xml:space="preserve">ﮋ </w:t>
      </w:r>
      <w:r w:rsidR="004754A6" w:rsidRPr="008534DB">
        <w:rPr>
          <w:rFonts w:ascii="QCF_P203" w:hAnsi="QCF_P203" w:cs="QCF_P203"/>
          <w:color w:val="000000"/>
          <w:sz w:val="28"/>
          <w:szCs w:val="28"/>
          <w:rtl/>
        </w:rPr>
        <w:t xml:space="preserve">ﭹ   ﭺﭻ   ﭼ  ﭽﭾ  </w:t>
      </w:r>
      <w:r w:rsidR="004754A6" w:rsidRPr="008534DB">
        <w:rPr>
          <w:rFonts w:ascii="QCF_BSML" w:hAnsi="QCF_BSML" w:cs="QCF_BSML"/>
          <w:color w:val="000000"/>
          <w:sz w:val="28"/>
          <w:szCs w:val="28"/>
          <w:rtl/>
        </w:rPr>
        <w:t>ﮊ</w:t>
      </w:r>
      <w:r w:rsidR="004754A6" w:rsidRPr="008534DB">
        <w:rPr>
          <w:rFonts w:ascii="Arial" w:hAnsi="Arial" w:cs="B Lotus"/>
          <w:color w:val="000000"/>
          <w:sz w:val="28"/>
          <w:szCs w:val="28"/>
          <w:rtl/>
        </w:rPr>
        <w:t xml:space="preserve"> </w:t>
      </w:r>
      <w:r w:rsidR="004754A6" w:rsidRPr="008534DB">
        <w:rPr>
          <w:rFonts w:ascii="Traditional Arabic" w:hAnsi="Traditional Arabic" w:cs="B Lotus" w:hint="cs"/>
          <w:color w:val="000000"/>
          <w:sz w:val="28"/>
          <w:szCs w:val="28"/>
          <w:rtl/>
        </w:rPr>
        <w:t>(</w:t>
      </w:r>
      <w:r w:rsidR="004754A6" w:rsidRPr="008534DB">
        <w:rPr>
          <w:rFonts w:ascii="Traditional Arabic" w:hAnsi="Traditional Arabic" w:cs="B Lotus"/>
          <w:color w:val="000000"/>
          <w:sz w:val="28"/>
          <w:szCs w:val="28"/>
          <w:rtl/>
        </w:rPr>
        <w:t>التوب</w:t>
      </w:r>
      <w:r w:rsidR="008534DB" w:rsidRPr="008534DB">
        <w:rPr>
          <w:rFonts w:ascii="Traditional Arabic" w:hAnsi="Traditional Arabic" w:cs="B Lotus" w:hint="cs"/>
          <w:color w:val="000000"/>
          <w:sz w:val="28"/>
          <w:szCs w:val="28"/>
          <w:rtl/>
        </w:rPr>
        <w:t>ه</w:t>
      </w:r>
      <w:r w:rsidR="004754A6" w:rsidRPr="008534DB">
        <w:rPr>
          <w:rFonts w:ascii="Traditional Arabic" w:hAnsi="Traditional Arabic" w:cs="B Lotus"/>
          <w:color w:val="000000"/>
          <w:sz w:val="28"/>
          <w:szCs w:val="28"/>
          <w:rtl/>
        </w:rPr>
        <w:t>: ١٠١</w:t>
      </w:r>
      <w:r w:rsidR="004754A6" w:rsidRPr="008534DB">
        <w:rPr>
          <w:rFonts w:ascii="Traditional Arabic" w:hAnsi="Traditional Arabic" w:cs="B Lotus" w:hint="cs"/>
          <w:color w:val="000000"/>
          <w:sz w:val="28"/>
          <w:szCs w:val="28"/>
          <w:rtl/>
        </w:rPr>
        <w:t>)</w:t>
      </w:r>
      <w:r w:rsidR="008534DB" w:rsidRPr="008534DB">
        <w:rPr>
          <w:rFonts w:ascii="Traditional Arabic" w:hAnsi="Traditional Arabic" w:cs="B Lotus" w:hint="cs"/>
          <w:color w:val="000000"/>
          <w:sz w:val="28"/>
          <w:szCs w:val="28"/>
          <w:rtl/>
        </w:rPr>
        <w:t>.</w:t>
      </w:r>
      <w:r w:rsidR="004754A6" w:rsidRPr="008534DB">
        <w:rPr>
          <w:rFonts w:ascii="Traditional Arabic" w:hAnsi="Traditional Arabic" w:cs="B Lotus"/>
          <w:color w:val="000000"/>
          <w:sz w:val="23"/>
          <w:szCs w:val="23"/>
        </w:rPr>
        <w:t xml:space="preserve"> </w:t>
      </w:r>
      <w:r w:rsidR="008534DB">
        <w:rPr>
          <w:rFonts w:ascii="Times New Roman" w:hAnsi="Times New Roman" w:cs="B Lotus" w:hint="cs"/>
          <w:sz w:val="29"/>
          <w:szCs w:val="29"/>
          <w:rtl/>
          <w:lang w:bidi="fa-IR"/>
        </w:rPr>
        <w:t>«تو آنها را نمی‌شناسی و ما آنها را می‌شناس</w:t>
      </w:r>
      <w:r w:rsidRPr="00C13A01">
        <w:rPr>
          <w:rFonts w:ascii="Times New Roman" w:hAnsi="Times New Roman" w:cs="B Lotus" w:hint="cs"/>
          <w:sz w:val="29"/>
          <w:szCs w:val="29"/>
          <w:rtl/>
          <w:lang w:bidi="fa-IR"/>
        </w:rPr>
        <w:t>یم ».</w:t>
      </w:r>
    </w:p>
    <w:p w:rsidR="00FD68DE" w:rsidRPr="00C13A01" w:rsidRDefault="00FD68DE" w:rsidP="00DC219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دقیق و قطعاً آنها را می‌داند، یعنی شاید در میان کسانی که متهم به نفاق بوده‌اند افرادی بوده که در حقیقت منافق نبوده‌اند، و خداوند می‌فرماید</w:t>
      </w:r>
      <w:r>
        <w:rPr>
          <w:rFonts w:ascii="Times New Roman" w:hAnsi="Times New Roman" w:cs="B Lotus" w:hint="cs"/>
          <w:sz w:val="29"/>
          <w:szCs w:val="29"/>
          <w:rtl/>
          <w:lang w:bidi="fa-IR"/>
        </w:rPr>
        <w:t xml:space="preserve">: </w:t>
      </w:r>
      <w:r w:rsidR="004754A6" w:rsidRPr="008534DB">
        <w:rPr>
          <w:rFonts w:ascii="QCF_BSML" w:hAnsi="QCF_BSML" w:cs="QCF_BSML"/>
          <w:color w:val="000000"/>
          <w:sz w:val="28"/>
          <w:szCs w:val="28"/>
          <w:rtl/>
        </w:rPr>
        <w:t>ﮋ</w:t>
      </w:r>
      <w:r w:rsidR="004754A6" w:rsidRPr="008534DB">
        <w:rPr>
          <w:rFonts w:ascii="QCF_P510" w:hAnsi="QCF_P510" w:cs="QCF_P510"/>
          <w:color w:val="000000"/>
          <w:sz w:val="28"/>
          <w:szCs w:val="28"/>
          <w:rtl/>
        </w:rPr>
        <w:t>ﭗﭘ ﭙ ﭚﭛ</w:t>
      </w:r>
      <w:r w:rsidR="004754A6" w:rsidRPr="008534DB">
        <w:rPr>
          <w:rFonts w:ascii="QCF_BSML" w:hAnsi="QCF_BSML" w:cs="QCF_BSML"/>
          <w:color w:val="000000"/>
          <w:sz w:val="28"/>
          <w:szCs w:val="28"/>
          <w:rtl/>
        </w:rPr>
        <w:t>ﮊ</w:t>
      </w:r>
      <w:r w:rsidR="004754A6" w:rsidRPr="008534DB">
        <w:rPr>
          <w:rFonts w:ascii="Arial" w:hAnsi="Arial" w:cs="B Lotus"/>
          <w:color w:val="000000"/>
          <w:sz w:val="28"/>
          <w:szCs w:val="28"/>
          <w:rtl/>
        </w:rPr>
        <w:t xml:space="preserve"> </w:t>
      </w:r>
      <w:r w:rsidR="008534DB" w:rsidRPr="008534DB">
        <w:rPr>
          <w:rFonts w:ascii="Traditional Arabic" w:hAnsi="Traditional Arabic" w:cs="B Lotus" w:hint="cs"/>
          <w:color w:val="000000"/>
          <w:sz w:val="28"/>
          <w:szCs w:val="28"/>
          <w:rtl/>
        </w:rPr>
        <w:t>(</w:t>
      </w:r>
      <w:r w:rsidR="004754A6" w:rsidRPr="008534DB">
        <w:rPr>
          <w:rFonts w:ascii="Traditional Arabic" w:hAnsi="Traditional Arabic" w:cs="B Lotus"/>
          <w:color w:val="000000"/>
          <w:sz w:val="28"/>
          <w:szCs w:val="28"/>
          <w:rtl/>
        </w:rPr>
        <w:t>محمد: ٣٠</w:t>
      </w:r>
      <w:r w:rsidR="008534DB" w:rsidRPr="008534DB">
        <w:rPr>
          <w:rFonts w:ascii="Times New Roman" w:hAnsi="Times New Roman" w:cs="B Lotus" w:hint="cs"/>
          <w:sz w:val="28"/>
          <w:szCs w:val="28"/>
          <w:rtl/>
          <w:lang w:bidi="fa-IR"/>
        </w:rPr>
        <w:t>).</w:t>
      </w:r>
      <w:r w:rsidR="004754A6" w:rsidRPr="008534DB">
        <w:rPr>
          <w:rFonts w:ascii="Times New Roman" w:hAnsi="Times New Roman" w:cs="B Lotus" w:hint="cs"/>
          <w:b/>
          <w:bCs/>
          <w:sz w:val="28"/>
          <w:szCs w:val="28"/>
          <w:rtl/>
          <w:lang w:bidi="fa-IR"/>
        </w:rPr>
        <w:t xml:space="preserve"> </w:t>
      </w:r>
      <w:r w:rsidRPr="00DC2198">
        <w:rPr>
          <w:rFonts w:ascii="Times New Roman" w:hAnsi="Times New Roman" w:cs="B Lotus" w:hint="cs"/>
          <w:sz w:val="29"/>
          <w:szCs w:val="29"/>
          <w:rtl/>
          <w:lang w:bidi="fa-IR"/>
        </w:rPr>
        <w:t>«</w:t>
      </w:r>
      <w:r w:rsidR="00DC2198" w:rsidRPr="00DC2198">
        <w:rPr>
          <w:rFonts w:ascii="Tahoma" w:hAnsi="Tahoma" w:cs="B Lotus"/>
          <w:sz w:val="29"/>
          <w:szCs w:val="29"/>
          <w:rtl/>
        </w:rPr>
        <w:t>هر چند مى‏توانى آنها را از طرز سخنانشان بشناسى</w:t>
      </w:r>
      <w:r w:rsidRPr="00DC2198">
        <w:rPr>
          <w:rFonts w:ascii="Times New Roman" w:hAnsi="Times New Roman" w:cs="B Lotus" w:hint="cs"/>
          <w:sz w:val="29"/>
          <w:szCs w:val="29"/>
          <w:rtl/>
          <w:lang w:bidi="fa-IR"/>
        </w:rPr>
        <w:t>».</w:t>
      </w:r>
    </w:p>
    <w:p w:rsidR="00FD68DE" w:rsidRPr="00C13A01" w:rsidRDefault="00FD68DE" w:rsidP="008E7D6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سورة براءه و دیگر سوره‌ها اوصاف گروهی از منافقان به صراحت بیان شده است و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گروهی از آنان را مشخص کرد، پس احتمال دارد که خداوند بعد از آن که فرمود (لا</w:t>
      </w:r>
      <w:r w:rsidR="0014644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تعلمهم) تو آنها را نمی‌شناسی، همه را به پیامبر</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شناساند.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به هر حال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قبل از وفات خویش منافقان را می‌شناخت بعضی را قطعاً می‌دانست که منافق هستند و در مورد بعضی گمان داشت که منافق می‌باشند و بعضی متهم به نفاق بودند، و هیچ منافقی باقی نمانده بود که متهم به نفاق نباشد </w:t>
      </w:r>
      <w:r w:rsidRPr="00DC2198">
        <w:rPr>
          <w:rFonts w:ascii="Times New Roman" w:hAnsi="Times New Roman" w:cs="B Lotus" w:hint="cs"/>
          <w:spacing w:val="-4"/>
          <w:sz w:val="29"/>
          <w:szCs w:val="29"/>
          <w:rtl/>
          <w:lang w:bidi="fa-IR"/>
        </w:rPr>
        <w:t>و اصلاً پیامبر او را نشناخته باشد، و از آن جا که منافقین اندک و خوار بودند و مردم از آنها نفرت داشتند در زمان وفات پیامبر</w:t>
      </w:r>
      <w:r w:rsidR="007F4896" w:rsidRPr="00DC2198">
        <w:rPr>
          <w:rFonts w:ascii="Times New Roman" w:hAnsi="Times New Roman" w:cs="B Lotus" w:hint="cs"/>
          <w:spacing w:val="-4"/>
          <w:sz w:val="29"/>
          <w:szCs w:val="29"/>
          <w:rtl/>
          <w:lang w:bidi="fa-IR"/>
        </w:rPr>
        <w:t xml:space="preserve"> </w:t>
      </w:r>
      <w:r w:rsidR="007F4896" w:rsidRPr="00DC2198">
        <w:rPr>
          <w:rFonts w:ascii="Times New Roman" w:hAnsi="Times New Roman" w:cs="CTraditional Arabic" w:hint="cs"/>
          <w:spacing w:val="-4"/>
          <w:sz w:val="28"/>
          <w:szCs w:val="28"/>
          <w:rtl/>
          <w:lang w:bidi="fa-IR"/>
        </w:rPr>
        <w:t>ص</w:t>
      </w:r>
      <w:r w:rsidRPr="00DC2198">
        <w:rPr>
          <w:rFonts w:ascii="Times New Roman" w:hAnsi="Times New Roman" w:cs="B Lotus" w:hint="cs"/>
          <w:spacing w:val="-4"/>
          <w:sz w:val="29"/>
          <w:szCs w:val="29"/>
          <w:rtl/>
          <w:lang w:bidi="fa-IR"/>
        </w:rPr>
        <w:t xml:space="preserve"> نتوانستند کوچکترین حرکتی بکنند، و وقتی آنها اینگونه بودند هیچ یک از آنها نمی‌توانست از پیامبر</w:t>
      </w:r>
      <w:r w:rsidR="007F4896" w:rsidRPr="00DC2198">
        <w:rPr>
          <w:rFonts w:ascii="Times New Roman" w:hAnsi="Times New Roman" w:cs="B Lotus" w:hint="cs"/>
          <w:spacing w:val="-4"/>
          <w:sz w:val="29"/>
          <w:szCs w:val="29"/>
          <w:rtl/>
          <w:lang w:bidi="fa-IR"/>
        </w:rPr>
        <w:t xml:space="preserve"> </w:t>
      </w:r>
      <w:r w:rsidR="007F4896" w:rsidRPr="00DC2198">
        <w:rPr>
          <w:rFonts w:ascii="Times New Roman" w:hAnsi="Times New Roman" w:cs="CTraditional Arabic" w:hint="cs"/>
          <w:spacing w:val="-4"/>
          <w:sz w:val="28"/>
          <w:szCs w:val="28"/>
          <w:rtl/>
          <w:lang w:bidi="fa-IR"/>
        </w:rPr>
        <w:t>ص</w:t>
      </w:r>
      <w:r w:rsidRPr="00DC2198">
        <w:rPr>
          <w:rFonts w:ascii="Times New Roman" w:hAnsi="Times New Roman" w:cs="B Lotus" w:hint="cs"/>
          <w:spacing w:val="-4"/>
          <w:sz w:val="29"/>
          <w:szCs w:val="29"/>
          <w:rtl/>
          <w:lang w:bidi="fa-IR"/>
        </w:rPr>
        <w:t xml:space="preserve"> حدیثی روایت کند چون می‌دانست اگر حدیثی از پیامبر</w:t>
      </w:r>
      <w:r w:rsidR="007F4896" w:rsidRPr="00DC2198">
        <w:rPr>
          <w:rFonts w:ascii="Times New Roman" w:hAnsi="Times New Roman" w:cs="B Lotus" w:hint="cs"/>
          <w:spacing w:val="-4"/>
          <w:sz w:val="29"/>
          <w:szCs w:val="29"/>
          <w:rtl/>
          <w:lang w:bidi="fa-IR"/>
        </w:rPr>
        <w:t xml:space="preserve"> </w:t>
      </w:r>
      <w:r w:rsidR="007F4896" w:rsidRPr="00DC2198">
        <w:rPr>
          <w:rFonts w:ascii="Times New Roman" w:hAnsi="Times New Roman" w:cs="CTraditional Arabic" w:hint="cs"/>
          <w:spacing w:val="-4"/>
          <w:sz w:val="28"/>
          <w:szCs w:val="28"/>
          <w:rtl/>
          <w:lang w:bidi="fa-IR"/>
        </w:rPr>
        <w:t>ص</w:t>
      </w:r>
      <w:r w:rsidRPr="00DC2198">
        <w:rPr>
          <w:rFonts w:ascii="Times New Roman" w:hAnsi="Times New Roman" w:cs="B Lotus" w:hint="cs"/>
          <w:spacing w:val="-4"/>
          <w:sz w:val="29"/>
          <w:szCs w:val="29"/>
          <w:rtl/>
          <w:lang w:bidi="fa-IR"/>
        </w:rPr>
        <w:t xml:space="preserve"> روایت کند بیشتر در معرض اتهام قرار می‌گیرد و ممکن است برخورد ناخوشایندی با او انجام شود، سیره‌نگاران و مؤرخین گروهی از منافقان را نام برده‌اند که هیچ یک از آنها از پیامبر</w:t>
      </w:r>
      <w:r w:rsidR="007F4896" w:rsidRPr="00DC2198">
        <w:rPr>
          <w:rFonts w:ascii="Times New Roman" w:hAnsi="Times New Roman" w:cs="B Lotus" w:hint="cs"/>
          <w:spacing w:val="-4"/>
          <w:sz w:val="29"/>
          <w:szCs w:val="29"/>
          <w:rtl/>
          <w:lang w:bidi="fa-IR"/>
        </w:rPr>
        <w:t xml:space="preserve"> </w:t>
      </w:r>
      <w:r w:rsidR="007F4896" w:rsidRPr="00DC2198">
        <w:rPr>
          <w:rFonts w:ascii="Times New Roman" w:hAnsi="Times New Roman" w:cs="CTraditional Arabic" w:hint="cs"/>
          <w:spacing w:val="-4"/>
          <w:sz w:val="28"/>
          <w:szCs w:val="28"/>
          <w:rtl/>
          <w:lang w:bidi="fa-IR"/>
        </w:rPr>
        <w:t>ص</w:t>
      </w:r>
      <w:r w:rsidRPr="00DC2198">
        <w:rPr>
          <w:rFonts w:ascii="Times New Roman" w:hAnsi="Times New Roman" w:cs="B Lotus" w:hint="cs"/>
          <w:spacing w:val="-4"/>
          <w:sz w:val="29"/>
          <w:szCs w:val="29"/>
          <w:rtl/>
          <w:lang w:bidi="fa-IR"/>
        </w:rPr>
        <w:t xml:space="preserve"> حدیث روایت نکرده است، و همه کسانی که از پیامبر</w:t>
      </w:r>
      <w:r w:rsidR="007F4896" w:rsidRPr="00DC2198">
        <w:rPr>
          <w:rFonts w:ascii="Times New Roman" w:hAnsi="Times New Roman" w:cs="B Lotus" w:hint="cs"/>
          <w:spacing w:val="-4"/>
          <w:sz w:val="29"/>
          <w:szCs w:val="29"/>
          <w:rtl/>
          <w:lang w:bidi="fa-IR"/>
        </w:rPr>
        <w:t xml:space="preserve"> </w:t>
      </w:r>
      <w:r w:rsidR="007F4896" w:rsidRPr="00DC2198">
        <w:rPr>
          <w:rFonts w:ascii="Times New Roman" w:hAnsi="Times New Roman" w:cs="CTraditional Arabic" w:hint="cs"/>
          <w:spacing w:val="-4"/>
          <w:sz w:val="28"/>
          <w:szCs w:val="28"/>
          <w:rtl/>
          <w:lang w:bidi="fa-IR"/>
        </w:rPr>
        <w:t>ص</w:t>
      </w:r>
      <w:r w:rsidRPr="00DC2198">
        <w:rPr>
          <w:rFonts w:ascii="Times New Roman" w:hAnsi="Times New Roman" w:cs="B Lotus" w:hint="cs"/>
          <w:spacing w:val="-4"/>
          <w:sz w:val="29"/>
          <w:szCs w:val="29"/>
          <w:rtl/>
          <w:lang w:bidi="fa-IR"/>
        </w:rPr>
        <w:t xml:space="preserve"> حدیث روایت کرده‌اند در میان اصحاب معروف و شناخته شده بودند که از برگزیده‌گان می‌باشند.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خداوند با وفات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ماهیت بادیه‌نشینان پرده برداشت و منافقان آنها مرتد شدند، بنابراین آنها از اصحاب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شمرده نمی‌شوند و آن دسته از آنان که بعد از ارتداد دوباره اسلام آوردند از تابعین به شمار می‌آیند.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در مورد مسلمانانی که در فتح مکه مسلمان شدند مردم به اشتباه می‌روند و می‌گویند چگونه معقول است که همه آنها یک روزه مؤمن باشند با اینکه آنها زمانی اسلام آوردند که مغلوب شدند و دیدند که اگر بر  كفر و شرک خود باقی بمانند منافع دنیوی خود را از دست خواهند داد. اما درست این است که اسلام از همان آغاز مردم را تحت تأثیر قرار می‌داد و قوت اثرگذاری آن زیاد بود و امور ذیل دلیلی است بر این مطلب</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اول</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اینکه خداوند در مورد آنها می‌گوید که آنها می‌گفتند</w:t>
      </w:r>
      <w:r>
        <w:rPr>
          <w:rFonts w:ascii="Times New Roman" w:hAnsi="Times New Roman" w:cs="B Lotus" w:hint="cs"/>
          <w:sz w:val="29"/>
          <w:szCs w:val="29"/>
          <w:rtl/>
          <w:lang w:bidi="fa-IR"/>
        </w:rPr>
        <w:t xml:space="preserve">: </w:t>
      </w:r>
      <w:r w:rsidR="00DC2198" w:rsidRPr="00DC2198">
        <w:rPr>
          <w:rFonts w:ascii="QCF_BSML" w:hAnsi="QCF_BSML" w:cs="QCF_BSML"/>
          <w:color w:val="000000"/>
          <w:sz w:val="28"/>
          <w:szCs w:val="28"/>
          <w:rtl/>
        </w:rPr>
        <w:t xml:space="preserve">ﮋ </w:t>
      </w:r>
      <w:r w:rsidR="00DC2198" w:rsidRPr="00DC2198">
        <w:rPr>
          <w:rFonts w:ascii="QCF_P479" w:hAnsi="QCF_P479" w:cs="QCF_P479"/>
          <w:color w:val="000000"/>
          <w:sz w:val="28"/>
          <w:szCs w:val="28"/>
          <w:rtl/>
        </w:rPr>
        <w:t xml:space="preserve">ﮰ  ﮱ  ﯓ  ﯔ   ﯕ  ﯖ    ﯗ   ﯘ  ﯙ  </w:t>
      </w:r>
      <w:r w:rsidR="00DC2198" w:rsidRPr="00DC2198">
        <w:rPr>
          <w:rFonts w:ascii="QCF_BSML" w:hAnsi="QCF_BSML" w:cs="QCF_BSML"/>
          <w:color w:val="000000"/>
          <w:sz w:val="28"/>
          <w:szCs w:val="28"/>
          <w:rtl/>
        </w:rPr>
        <w:t>ﮊ</w:t>
      </w:r>
      <w:r w:rsidR="00DC2198" w:rsidRPr="00DC2198">
        <w:rPr>
          <w:rFonts w:ascii="Arial" w:hAnsi="Arial" w:cs="Arial"/>
          <w:color w:val="000000"/>
          <w:sz w:val="28"/>
          <w:szCs w:val="28"/>
          <w:rtl/>
        </w:rPr>
        <w:t xml:space="preserve"> </w:t>
      </w:r>
      <w:r w:rsidR="00DC2198" w:rsidRPr="00DC2198">
        <w:rPr>
          <w:rFonts w:ascii="Traditional Arabic" w:hAnsi="Traditional Arabic" w:cs="B Lotus" w:hint="cs"/>
          <w:color w:val="000000"/>
          <w:sz w:val="28"/>
          <w:szCs w:val="28"/>
          <w:rtl/>
        </w:rPr>
        <w:t>(</w:t>
      </w:r>
      <w:r w:rsidR="00DC2198" w:rsidRPr="00DC2198">
        <w:rPr>
          <w:rFonts w:ascii="Traditional Arabic" w:hAnsi="Traditional Arabic" w:cs="B Lotus"/>
          <w:color w:val="000000"/>
          <w:sz w:val="28"/>
          <w:szCs w:val="28"/>
          <w:rtl/>
        </w:rPr>
        <w:t>فصلت: ٢٦</w:t>
      </w:r>
      <w:r w:rsidR="00DC2198" w:rsidRPr="00DC2198">
        <w:rPr>
          <w:rFonts w:ascii="Traditional Arabic" w:hAnsi="Traditional Arabic" w:cs="B Lotus" w:hint="cs"/>
          <w:color w:val="000000"/>
          <w:sz w:val="28"/>
          <w:szCs w:val="28"/>
          <w:rtl/>
        </w:rPr>
        <w:t>).</w:t>
      </w:r>
    </w:p>
    <w:p w:rsidR="00FD68DE" w:rsidRPr="009C05A3" w:rsidRDefault="00FD68DE" w:rsidP="009C05A3">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9C05A3">
        <w:rPr>
          <w:rFonts w:ascii="Times New Roman" w:hAnsi="Times New Roman" w:cs="B Lotus" w:hint="cs"/>
          <w:sz w:val="29"/>
          <w:szCs w:val="29"/>
          <w:rtl/>
          <w:lang w:bidi="fa-IR"/>
        </w:rPr>
        <w:t>«</w:t>
      </w:r>
      <w:r w:rsidR="009C05A3" w:rsidRPr="009C05A3">
        <w:rPr>
          <w:rFonts w:ascii="Tahoma" w:hAnsi="Tahoma" w:cs="B Lotus"/>
          <w:sz w:val="29"/>
          <w:szCs w:val="29"/>
          <w:rtl/>
        </w:rPr>
        <w:t>كافران گفتند: گوش به اين قرآن فراندهيد</w:t>
      </w:r>
      <w:r w:rsidR="003D702C">
        <w:rPr>
          <w:rFonts w:ascii="Tahoma" w:hAnsi="Tahoma" w:cs="B Lotus"/>
          <w:sz w:val="29"/>
          <w:szCs w:val="29"/>
          <w:rtl/>
        </w:rPr>
        <w:t>؛</w:t>
      </w:r>
      <w:r w:rsidR="009C05A3" w:rsidRPr="009C05A3">
        <w:rPr>
          <w:rFonts w:ascii="Tahoma" w:hAnsi="Tahoma" w:cs="B Lotus"/>
          <w:sz w:val="29"/>
          <w:szCs w:val="29"/>
          <w:rtl/>
        </w:rPr>
        <w:t xml:space="preserve"> و به هنگام تلاوت آن جنجال كنيد، شايد پيروز شويد!»</w:t>
      </w:r>
      <w:r w:rsidR="009C05A3" w:rsidRPr="009C05A3">
        <w:rPr>
          <w:rFonts w:ascii="Tahoma" w:hAnsi="Tahoma" w:cs="B Lotus" w:hint="cs"/>
          <w:sz w:val="29"/>
          <w:szCs w:val="29"/>
          <w:rtl/>
        </w:rPr>
        <w:t>.</w:t>
      </w:r>
    </w:p>
    <w:p w:rsidR="00FD68DE" w:rsidRPr="00C13A01" w:rsidRDefault="00FD68DE" w:rsidP="009C05A3">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DC2198" w:rsidRPr="00DC2198">
        <w:rPr>
          <w:rFonts w:ascii="QCF_BSML" w:hAnsi="QCF_BSML" w:cs="QCF_BSML"/>
          <w:color w:val="000000"/>
          <w:sz w:val="28"/>
          <w:szCs w:val="28"/>
          <w:rtl/>
        </w:rPr>
        <w:t>ﮋ</w:t>
      </w:r>
      <w:r w:rsidR="00DC2198" w:rsidRPr="00DC2198">
        <w:rPr>
          <w:rFonts w:ascii="QCF_P363" w:hAnsi="QCF_P363" w:cs="QCF_P363"/>
          <w:color w:val="000000"/>
          <w:sz w:val="28"/>
          <w:szCs w:val="28"/>
          <w:rtl/>
        </w:rPr>
        <w:t>ﯛ  ﯜ   ﯝ  ﯞ  ﯟ  ﯠ ﯡ  ﯢ  ﯣ</w:t>
      </w:r>
      <w:r w:rsidR="00DC2198" w:rsidRPr="00DC2198">
        <w:rPr>
          <w:rFonts w:ascii="QCF_BSML" w:hAnsi="QCF_BSML" w:cs="QCF_BSML"/>
          <w:color w:val="000000"/>
          <w:sz w:val="28"/>
          <w:szCs w:val="28"/>
          <w:rtl/>
        </w:rPr>
        <w:t>ﮊ</w:t>
      </w:r>
      <w:r w:rsidR="00DC2198" w:rsidRPr="00DC2198">
        <w:rPr>
          <w:rFonts w:ascii="Arial" w:hAnsi="Arial" w:cs="B Lotus"/>
          <w:color w:val="000000"/>
          <w:sz w:val="28"/>
          <w:szCs w:val="28"/>
          <w:rtl/>
        </w:rPr>
        <w:t xml:space="preserve"> </w:t>
      </w:r>
      <w:r w:rsidR="00DC2198" w:rsidRPr="00DC2198">
        <w:rPr>
          <w:rFonts w:ascii="Traditional Arabic" w:hAnsi="Traditional Arabic" w:cs="B Lotus" w:hint="cs"/>
          <w:color w:val="000000"/>
          <w:sz w:val="28"/>
          <w:szCs w:val="28"/>
          <w:rtl/>
        </w:rPr>
        <w:t>(</w:t>
      </w:r>
      <w:r w:rsidR="00DC2198" w:rsidRPr="00DC2198">
        <w:rPr>
          <w:rFonts w:ascii="Traditional Arabic" w:hAnsi="Traditional Arabic" w:cs="B Lotus"/>
          <w:color w:val="000000"/>
          <w:sz w:val="28"/>
          <w:szCs w:val="28"/>
          <w:rtl/>
        </w:rPr>
        <w:t xml:space="preserve">الفرقان: </w:t>
      </w:r>
      <w:r w:rsidR="00DC2198" w:rsidRPr="00DC2198">
        <w:rPr>
          <w:rFonts w:ascii="Traditional Arabic" w:hAnsi="Traditional Arabic" w:cs="B Lotus" w:hint="cs"/>
          <w:color w:val="000000"/>
          <w:sz w:val="28"/>
          <w:szCs w:val="28"/>
          <w:rtl/>
        </w:rPr>
        <w:t>42).</w:t>
      </w:r>
      <w:r w:rsidR="00DC2198">
        <w:rPr>
          <w:rFonts w:ascii="Times New Roman" w:hAnsi="Times New Roman" w:cs="B Lotus" w:hint="cs"/>
          <w:sz w:val="29"/>
          <w:szCs w:val="29"/>
          <w:rtl/>
          <w:lang w:bidi="fa-IR"/>
        </w:rPr>
        <w:t xml:space="preserve"> </w:t>
      </w:r>
      <w:r w:rsidRPr="009C05A3">
        <w:rPr>
          <w:rFonts w:ascii="Times New Roman" w:hAnsi="Times New Roman" w:cs="B Lotus" w:hint="cs"/>
          <w:sz w:val="29"/>
          <w:szCs w:val="29"/>
          <w:rtl/>
          <w:lang w:bidi="fa-IR"/>
        </w:rPr>
        <w:t>«</w:t>
      </w:r>
      <w:r w:rsidR="009C05A3" w:rsidRPr="009C05A3">
        <w:rPr>
          <w:rFonts w:ascii="Tahoma" w:hAnsi="Tahoma" w:cs="B Lotus"/>
          <w:sz w:val="29"/>
          <w:szCs w:val="29"/>
          <w:rtl/>
        </w:rPr>
        <w:t>بيم آن مى‏رفت كه ما را گمراه سازد! اما هنگامى كه عذاب الهى را ببينند، بزودى مى‏فهمند چه كسى گمراهتر بوده است</w:t>
      </w:r>
      <w:r w:rsidRPr="009C05A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این آیات نشانگر آن هستند که قرآن و اسلام تأثیر بسیاری قوی داشته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آنها از گوش فرادادن به قرآن جلوگیری می‌کردند و هر کس که به مکه وارد می‌شد او را از شنیدن سخنان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نهی می‌کردند، و آنها با کسی که ابوبکر را پناه داد شرط گذاشتند که نباید ابوبکر به گونه‌ای قرآن بخواند که مردم بشنوند.</w:t>
      </w:r>
    </w:p>
    <w:p w:rsidR="0014644F"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دلیل سوم که روشن‌ترین دلیل بر تأثیر قرآن است این است که گروهی از فرزندان بزرگان و سران از همان اول اسلام را پذیرفتند و از پدرانشان جدا شدند، که از جمله آنها می‌توان به عمرو و خالد فرزندان ابی‌ أحیحه سعید</w:t>
      </w:r>
      <w:r w:rsidR="0014644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عاص، و ولید</w:t>
      </w:r>
      <w:r w:rsidR="0014644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ولید بن مغیره، و ابوحذیفه بن عتبه بن ربیع، و هشام‌بن عاص بن وائل و عبدالله و ابوجندل فرزندان سهیل بن عمرو و غیره اشاره کرد. پدران این افراد بزرگان و سران و ثروتمندترین افراد قریش بودند اما فرزندانشان تحت تأثیر قرآن قرار گرفته ‌و اسلام را پذیرفتند و از پ</w:t>
      </w:r>
      <w:r w:rsidR="0014644F">
        <w:rPr>
          <w:rFonts w:ascii="Times New Roman" w:hAnsi="Times New Roman" w:cs="B Lotus" w:hint="cs"/>
          <w:sz w:val="29"/>
          <w:szCs w:val="29"/>
          <w:rtl/>
          <w:lang w:bidi="fa-IR"/>
        </w:rPr>
        <w:t>دران خود جدا شدند.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نویسندگان عادت بر این دارند که وقتی پیشگامان به اسلام را نام می‌برند از افراد ضعیف نام می‌برند و خواننده گمان می‌برد که اینها به خاطر ضعف خود و به علت نارضایتي از قدرتمندان و گرفتن انتقام از آنها اسلام آورده‌اند، چون آنها ریاست و قدرت و ثروتی نداشتند که مانع از مسلمان شدن آنها 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حقیقت غیر از این است بلکه همه با متأثر شدن از قرآن، و خالصانه مسلمان می‌شدند، و سران و بزرگان تکبر ورزیده و لجاجت کردند و بیشتر قومشان گرچه به شدت تحت تأثیر اسلام قرار گرفته بودند از سران و اشراف پیروی کردند، اما جوانان قاطع و مصممی بودند که اسلام آوردند و قدرت و ریاست و ثروت خویش را فدای اسلام کردند، و سختی و رنج‌هایی که در راه اسلام با آن مواجه شد</w:t>
      </w:r>
      <w:r w:rsidR="0014644F">
        <w:rPr>
          <w:rFonts w:ascii="Times New Roman" w:hAnsi="Times New Roman" w:cs="B Lotus" w:hint="cs"/>
          <w:sz w:val="29"/>
          <w:szCs w:val="29"/>
          <w:rtl/>
          <w:lang w:bidi="fa-IR"/>
        </w:rPr>
        <w:t>ند</w:t>
      </w:r>
      <w:r w:rsidRPr="00C13A01">
        <w:rPr>
          <w:rFonts w:ascii="Times New Roman" w:hAnsi="Times New Roman" w:cs="B Lotus" w:hint="cs"/>
          <w:sz w:val="29"/>
          <w:szCs w:val="29"/>
          <w:rtl/>
          <w:lang w:bidi="fa-IR"/>
        </w:rPr>
        <w:t xml:space="preserve"> را پذیرفتند، و اسلام همچنان بر دیگر مردمان اثر می‌گذاشت و حتی بعد از هجرت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آنها یکی یکی مسلمانان می‌شدند، بعد از صلح حدیبیه وقتی مسلمان‌ها توانستند با مشرکین قاطی شوند و هر یک خویشاوند خود را به راحتی دعوت می‌داد اسلام به سرعت در میان مشرکین انتشار یافت و در این مدت از سران و بزرگان خالدبن ولید و عمربن عاص و عثمان بن طلعه و دیگران مسلمان شدند، و اسلام همچنان بقیه را تحت تأثیر قرار داده بود. </w:t>
      </w:r>
    </w:p>
    <w:p w:rsidR="00FD68DE" w:rsidRPr="00C13A01" w:rsidRDefault="00FD68DE" w:rsidP="008E7D6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می‌توانیم به طور قطع یقین کنیم که اسلام شرک و خرافات را از وجود و اذهان همة عقلای قریش قبل از فتح مکه زدوده بود، و تنها چیزی که در وجود آنها مانده بود عناد و لجاجت محض بود که آخرین دوران حیات شوم خود را می‌گذراند، وقتی مکه فتح شد عناد از بین رفت و همه اسلام را که قبل از فتح در وجودشان جوانه زده بود پذیرفتند و با توزیع غنایم حنین و رفتار خوب پیامبر</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با آنها، باقی مانده عناد کاملاً از بین رفت. و بعد از وفات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وقتی امر خلافت در میان قریش استقرار یافت و عرب و عجم همه در برابر آن سر تسلیم فرود آوردند، محبت اسلام بیش از پیش در دل هر قریشی جای گرفت، چون اسلام هزاران مایل به قلمرو آنها افزوده بود و آنان را پادشاهان دنیا و آخرت گرداند، و کسانی که تا روز فتح مکه دشمن بودند بعد از آن از صادق‌ترین مجاهدان بودند، مانند سهیل</w:t>
      </w:r>
      <w:r w:rsidR="0014644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عمر و عکرمه فرزند ابوجهل و عمویش حارث و یزید</w:t>
      </w:r>
      <w:r w:rsidR="0014644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 ابی‌سفیان که از مجاهدین راستین و مخلص بودند.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آنچه بعضی از نویسندگان بیان می‌دارند که بنی‌امیه و بنی‌هاشم با یکدیگر رقابت و کینه داشته‌اند، حقیقت این است که هر دو گروه کاملاً اسلام آورده بودند و همان طور که از آغاز اسلام گروهی از بنی‌هاشم آن را پذیرفتند همچنین گروهی از بنی‌امیه مانند فرزندان سعیدبن عاص و عثمان‌بن عفان و ابوحذیفه بن عتبه در همان آغاز دعوت</w:t>
      </w:r>
      <w:r w:rsidR="001F1E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اسلام آوردند، و همان طور که بعضی از بنی‌امیه دیر اسلام را قبول کردند</w:t>
      </w:r>
      <w:r w:rsidR="001F1E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همچنین برخی از بنی‌هاشم بعدها اسلام را پذیرفتند و همان طور که برخی از بنی‌امیه با اسلام دشمنی ورزیدند</w:t>
      </w:r>
      <w:r w:rsidR="001F1E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همچنین برخی از بنی‌هاشم مانند ابی‌لهب بن عبدالمطلب و ابی‌سفیان بن حارث بن مطلب با اسلام دشمنی کردند، و قرآن ابولهب بن عبدالمطلب را مورد مذمت و نکوهش قرار داده است اما فرد معینی از بنی‌امیه را مذمت نکرده است، و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با دختر ابی‌سفیان بن حرب اموی ازدواج کرد و زن هاشمی نداشت، و به یکی از دخترانش شوهری هاشمی داد و سه دختر دیگرش را به ازدواج اموی‌ها درآورد، پس فقط اسلام مربوط به یک گرده نبود که گروه دیگر با آن گروه دشمنی کند، بلکه خداوند میان آنها همدلی و وحدت آورد و همه در پرتو لطف الهی با همدیگر برادر شدند و اسلام همه آنها را جمع کرده بود، و همه اسلام را دوست می‌داشتند و آن را تعظیم می‌کردند و به آن افتخار می‌نمودند و هر یک می‌کوشید تا از اسلام و دین بهره‌ بیشتری داشته باشد، و فتح مکه و رسیدن عثمان‌ به خلافت هیچ نفرتی میان دو طائفه (بنی‌هاشم و بنی‌امیه) ایجاد نکرد، بعد از وفات حضرت عمر قضیه تعیین خلیفه به شورای شش نفره واگذار شد که چهار نفر به نفع علی و عثمان کنار رفتند و در نهایت از میان علی و عثمان، عثمان</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به خلافت برگزیده شد، در این وقت اوهام و افکار نادرست راه به سوی اذهان مردم باز کرد، و سپس در اواخر خلافت عثمان وقتی گروهی از خویشاوندان او به امارت و مقام رسیدند و برخی از مردم از آنها شکایت می‌کردند در این وقت شایعاتی شد که علی آنها را تهدید می‌کند که هر گاه به خلافت برسد آنها را عزل خواهد کرد و اموالشان را از دستشان خواهد گرفت و چنین و چنان خواهد کرد، سپس فتنه اتفاق افتاد و برخی از کسانی از یاران علی شمرده می‌شدند در این فتنه دست داشتند تا آن که عثمان</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کشته شد و قاتلان او بلافاصله به سوی علی</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رفتند و با او بیعت نمودند و گروهی از آنها در لشکر علی باقی ماندند، هر کس در این امور فکر کند خواهد دید که این عوامل علت اتفاقاتی شدند که بعداً رخ دادند، بنابراین علت گرفتن انتقام، بدر و ا</w:t>
      </w:r>
      <w:r w:rsidR="001F1E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حد نبود، و آنچه به گونه‌ای تعریف می‌شود که از آن چنین برمی‌آید که علت دشمنی دیرینة بنی‌امیه و بنی‌هاشم بوده است به طور قطع نادرست است، و فقط شاعر فاسقی در زمان حکومت بنی‌عباس در این مورد زیاده‌گویی کرده است، و آنها هیچ خونی از بنی‌هاشم نمی‌خواستند. و با اینگونه روشن می‌شود که جایی برای این نیست که گفته شود علت اختلاف معاویه با علی این بود که او می‌خواست انتقام خویشاوندانش را که در بدر کشته شده بودند از او بگیرد، به حق که این سخن بی‌جا و نادرست است و آنان که چنین می‌گویند می‌خواهند با این بهانه اسلام معاویه و امثال او را زیر سؤال ببرند! اگر گفته شود هر چند اصحاب انسان‌های خوبی بوده‌اند اما آنها معصوم نبوده‌اند بنابراین باید گفت آنها عادل هستند تا وقتی که از آنها کاری سر زده نباشد که بر خلاف عدالت باشد، پس چرا محدثین با اینکه از اصحاب کارهایی سر زده که عدالت آنها را مخدوش می‌نماید باز هم آنها عادل 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شمارند؟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پاسخ این پرسش را به چند صورت می‌توان داد</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اول</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آنها در آنچه که عدالت را مخدوش می‌کند و به اصحاب نسبت داده شده است فکر نموده و دقت کرده‌اند و به این نتیجه رسیده‌اند که برخی از این چیزها ثابت</w:t>
      </w:r>
      <w:r w:rsidR="001F1E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نیست یا لغزشی است که فرد صحابی از آن توبه کرده است</w:t>
      </w:r>
      <w:r w:rsidR="001F1E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یا اینکه بر اساس یک تأویل اجتهادی آن کار را انجام داده است. </w:t>
      </w:r>
    </w:p>
    <w:p w:rsidR="00FD68DE" w:rsidRPr="00C13A01" w:rsidRDefault="00FD68DE" w:rsidP="0028248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اینکه خداوند دروغ بستن بر خدا را کفر قرار داده است، خداوند متعال می‌فرماید</w:t>
      </w:r>
      <w:r>
        <w:rPr>
          <w:rFonts w:ascii="Times New Roman" w:hAnsi="Times New Roman" w:cs="B Lotus" w:hint="cs"/>
          <w:sz w:val="29"/>
          <w:szCs w:val="29"/>
          <w:rtl/>
          <w:lang w:bidi="fa-IR"/>
        </w:rPr>
        <w:t xml:space="preserve">: </w:t>
      </w:r>
      <w:r w:rsidR="00B960B9" w:rsidRPr="009C05A3">
        <w:rPr>
          <w:rFonts w:ascii="QCF_BSML" w:hAnsi="QCF_BSML" w:cs="QCF_BSML"/>
          <w:color w:val="000000"/>
          <w:sz w:val="28"/>
          <w:szCs w:val="28"/>
          <w:rtl/>
        </w:rPr>
        <w:t xml:space="preserve">ﮋ </w:t>
      </w:r>
      <w:r w:rsidR="00B960B9" w:rsidRPr="009C05A3">
        <w:rPr>
          <w:rFonts w:ascii="QCF_P404" w:hAnsi="QCF_P404" w:cs="QCF_P404"/>
          <w:color w:val="000000"/>
          <w:sz w:val="28"/>
          <w:szCs w:val="28"/>
          <w:rtl/>
        </w:rPr>
        <w:t>ﮍ  ﮎ  ﮏ  ﮐ  ﮑ  ﮒ  ﮓ  ﮔ    ﮕ  ﮖ   ﮗ  ﮘﮙ  ﮚ  ﮛ  ﮜ  ﮝ  ﮞﮟ</w:t>
      </w:r>
      <w:r w:rsidR="00B960B9" w:rsidRPr="009C05A3">
        <w:rPr>
          <w:rFonts w:ascii="QCF_BSML" w:hAnsi="QCF_BSML" w:cs="QCF_BSML"/>
          <w:color w:val="000000"/>
          <w:sz w:val="28"/>
          <w:szCs w:val="28"/>
          <w:rtl/>
        </w:rPr>
        <w:t>ﮊ</w:t>
      </w:r>
      <w:r w:rsidR="00B960B9" w:rsidRPr="009C05A3">
        <w:rPr>
          <w:rFonts w:ascii="Arial" w:hAnsi="Arial" w:cs="B Lotus"/>
          <w:color w:val="000000"/>
          <w:sz w:val="28"/>
          <w:szCs w:val="28"/>
          <w:rtl/>
        </w:rPr>
        <w:t xml:space="preserve"> </w:t>
      </w:r>
      <w:r w:rsidR="00B960B9" w:rsidRPr="009C05A3">
        <w:rPr>
          <w:rFonts w:ascii="Traditional Arabic" w:hAnsi="Traditional Arabic" w:cs="B Lotus" w:hint="cs"/>
          <w:color w:val="000000"/>
          <w:sz w:val="28"/>
          <w:szCs w:val="28"/>
          <w:rtl/>
        </w:rPr>
        <w:t>(</w:t>
      </w:r>
      <w:r w:rsidR="00B960B9" w:rsidRPr="009C05A3">
        <w:rPr>
          <w:rFonts w:ascii="Traditional Arabic" w:hAnsi="Traditional Arabic" w:cs="B Lotus"/>
          <w:color w:val="000000"/>
          <w:sz w:val="28"/>
          <w:szCs w:val="28"/>
          <w:rtl/>
        </w:rPr>
        <w:t>العنكبوت:</w:t>
      </w:r>
      <w:r w:rsidR="00B960B9" w:rsidRPr="009C05A3">
        <w:rPr>
          <w:rFonts w:ascii="Traditional Arabic" w:hAnsi="Traditional Arabic" w:cs="B Lotus" w:hint="cs"/>
          <w:color w:val="000000"/>
          <w:sz w:val="28"/>
          <w:szCs w:val="28"/>
          <w:rtl/>
        </w:rPr>
        <w:t>68)</w:t>
      </w:r>
      <w:r w:rsidR="009C05A3" w:rsidRPr="009C05A3">
        <w:rPr>
          <w:rFonts w:ascii="Times New Roman" w:hAnsi="Times New Roman" w:cs="B Lotus" w:hint="cs"/>
          <w:b/>
          <w:bCs/>
          <w:sz w:val="28"/>
          <w:szCs w:val="28"/>
          <w:rtl/>
          <w:lang w:bidi="fa-IR"/>
        </w:rPr>
        <w:t>.</w:t>
      </w:r>
      <w:r w:rsidR="00B960B9" w:rsidRPr="00B960B9">
        <w:rPr>
          <w:rFonts w:ascii="Times New Roman" w:hAnsi="Times New Roman" w:cs="B Lotus" w:hint="cs"/>
          <w:b/>
          <w:bCs/>
          <w:rtl/>
          <w:lang w:bidi="fa-IR"/>
        </w:rPr>
        <w:t xml:space="preserve"> </w:t>
      </w:r>
      <w:r w:rsidRPr="00282482">
        <w:rPr>
          <w:rFonts w:ascii="Times New Roman" w:hAnsi="Times New Roman" w:cs="B Lotus" w:hint="cs"/>
          <w:sz w:val="29"/>
          <w:szCs w:val="29"/>
          <w:rtl/>
          <w:lang w:bidi="fa-IR"/>
        </w:rPr>
        <w:t>«</w:t>
      </w:r>
      <w:r w:rsidR="00282482" w:rsidRPr="00282482">
        <w:rPr>
          <w:rFonts w:ascii="Tahoma" w:hAnsi="Tahoma" w:cs="B Lotus"/>
          <w:sz w:val="29"/>
          <w:szCs w:val="29"/>
          <w:rtl/>
        </w:rPr>
        <w:t>چه كسى ستمكارتر از آن كس است كه بر خدا دروغ بسته يا حق را پس از آنكه به سراغش آمده تكذيب نمايد؟! آيا جايگاه كافران در دوزخ نيست</w:t>
      </w:r>
      <w:r w:rsidRPr="00282482">
        <w:rPr>
          <w:rFonts w:ascii="Times New Roman" w:hAnsi="Times New Roman" w:cs="B Lotus" w:hint="cs"/>
          <w:sz w:val="29"/>
          <w:szCs w:val="29"/>
          <w:rtl/>
          <w:lang w:bidi="fa-IR"/>
        </w:rPr>
        <w:t>».</w:t>
      </w:r>
    </w:p>
    <w:p w:rsidR="00FD68DE" w:rsidRPr="00C13A01" w:rsidRDefault="00FD68DE" w:rsidP="008E7D6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دروغ گفتن بر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مورد دین دروغ بستن بر خداست، بنابراین برخی از اهل علم به صراحت چنین کاری را کفر قرار داده‌اند، و بعضی به این اکتفا کرده‌اند که دروغ بستن بر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بزرگترین گناهان کبیره است. و شیخ الاسلام ابن تیمیه </w:t>
      </w:r>
      <w:r w:rsidR="001F1EDA" w:rsidRPr="001F1ED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گفته است کسی که بدون واسطه از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حدیث روایت می‌کند همانند صحابی اگر از روی عمد دروغ بگوید و آن را به پیامبر</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دهد کفر ورزیده است، و در مورد کسی که با واسطه از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حدیث روایت می‌کند اگر دروغی به او نسبت دهد در مورد کفر ورزیدنش ابن تیمیه متردد است. و سرزدن لغزشی از یک صحابی سبب نمی‌شود تا سر زدن کفر را از او محتمل دانست</w:t>
      </w:r>
      <w:r w:rsidR="001F1E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گیریم که بعضی از آنها دروغ بستن بر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کفر ندانسته باشند اما به هر حال آنها چنین کاری را بسیار زشت‌تر و بدتر از دیگر لغزش‌ها می‌دانستند.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سوم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اینکه ائمه حدیث در مورد افرادی از صحابه که می‌توان در عدالت آنها تردید داشت این را در نظر داشته‌اند که آن حدیث را آنها از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کرده‌اند که آن صحابی از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و حدیث چنین فردی را به کتاب و سنت عرضه داشته‌اند و با روایات دیگر تطبیق داده‌اند و به اضافه آن احوال و امیال چنین کسانی را بررسی کرده‌اند و چیزی نیافته‌اند که سبب شود تا آنها متهم قرار گیرند، بلکه بعد از بررسی و پژوهش یافته‌اند که همه آنچه اینها روایت کرده‌اند دیگر اصحاب نیز که تهمتی متوجه آنها نیست روایت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یا اینکه در شریعت اسلامی نصی آمده که به معنی روایت آنهاست و به صحت روایت آنها گواهی می‌دهد، مثلاً ولید‌بن عقبه بن ابی‌معیط که طعنه‌زنندگان می‌گویند او از مهاجرین و انصار نیست و نه از کسانی است که در فتح مکه مسلمان شده‌اند. و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بعد از جنگ بدر وقتی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دستور داد که پدر ولید را به قتل برسانند گفت</w:t>
      </w:r>
      <w:r>
        <w:rPr>
          <w:rFonts w:ascii="Times New Roman" w:hAnsi="Times New Roman" w:cs="B Lotus" w:hint="cs"/>
          <w:sz w:val="29"/>
          <w:szCs w:val="29"/>
          <w:rtl/>
          <w:lang w:bidi="fa-IR"/>
        </w:rPr>
        <w:t xml:space="preserve">: </w:t>
      </w:r>
    </w:p>
    <w:p w:rsidR="00FD68DE" w:rsidRPr="00C13A01" w:rsidRDefault="00FD68DE" w:rsidP="008E7D6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بچه‌ها را چه کسی سرپرستی می‌کند؟ منظورش فرزندانش بودند، پیامبر</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آنان در آتش دوزخ خواهند بود. و می‌گویند ولید کسی است که خداوند در مورد او این آیه را نازل فرموده است که</w:t>
      </w:r>
      <w:r>
        <w:rPr>
          <w:rFonts w:ascii="Times New Roman" w:hAnsi="Times New Roman" w:cs="B Lotus" w:hint="cs"/>
          <w:sz w:val="29"/>
          <w:szCs w:val="29"/>
          <w:rtl/>
          <w:lang w:bidi="fa-IR"/>
        </w:rPr>
        <w:t xml:space="preserve">: </w:t>
      </w:r>
      <w:r w:rsidR="00B960B9" w:rsidRPr="00A10375">
        <w:rPr>
          <w:rFonts w:ascii="QCF_BSML" w:hAnsi="QCF_BSML" w:cs="QCF_BSML"/>
          <w:color w:val="000000"/>
          <w:sz w:val="28"/>
          <w:szCs w:val="28"/>
          <w:rtl/>
        </w:rPr>
        <w:t xml:space="preserve">ﮋ </w:t>
      </w:r>
      <w:r w:rsidR="00B960B9" w:rsidRPr="00A10375">
        <w:rPr>
          <w:rFonts w:ascii="QCF_P516" w:hAnsi="QCF_P516" w:cs="QCF_P516"/>
          <w:color w:val="000000"/>
          <w:sz w:val="28"/>
          <w:szCs w:val="28"/>
          <w:rtl/>
        </w:rPr>
        <w:t>ﭟ  ﭠ  ﭡ  ﭢ  ﭣ  ﭤ  ﭥ  ﭦ</w:t>
      </w:r>
      <w:r w:rsidR="00B960B9" w:rsidRPr="00A10375">
        <w:rPr>
          <w:rFonts w:ascii="QCF_BSML" w:hAnsi="QCF_BSML" w:cs="QCF_BSML"/>
          <w:color w:val="000000"/>
          <w:sz w:val="28"/>
          <w:szCs w:val="28"/>
          <w:rtl/>
        </w:rPr>
        <w:t>ﮊ</w:t>
      </w:r>
      <w:r w:rsidR="00B960B9" w:rsidRPr="00A10375">
        <w:rPr>
          <w:rFonts w:ascii="Arial" w:hAnsi="Arial" w:cs="B Lotus"/>
          <w:color w:val="000000"/>
          <w:sz w:val="28"/>
          <w:szCs w:val="28"/>
          <w:rtl/>
        </w:rPr>
        <w:t xml:space="preserve"> </w:t>
      </w:r>
      <w:r w:rsidR="00B960B9" w:rsidRPr="00A10375">
        <w:rPr>
          <w:rFonts w:ascii="Traditional Arabic" w:hAnsi="Traditional Arabic" w:cs="B Lotus" w:hint="cs"/>
          <w:color w:val="000000"/>
          <w:sz w:val="28"/>
          <w:szCs w:val="28"/>
          <w:rtl/>
        </w:rPr>
        <w:t>(</w:t>
      </w:r>
      <w:r w:rsidR="00B960B9" w:rsidRPr="00A10375">
        <w:rPr>
          <w:rFonts w:ascii="Traditional Arabic" w:hAnsi="Traditional Arabic" w:cs="B Lotus"/>
          <w:color w:val="000000"/>
          <w:sz w:val="28"/>
          <w:szCs w:val="28"/>
          <w:rtl/>
        </w:rPr>
        <w:t>الحجرات: ٦</w:t>
      </w:r>
      <w:r w:rsidR="00B960B9" w:rsidRPr="00A10375">
        <w:rPr>
          <w:rFonts w:ascii="Traditional Arabic" w:hAnsi="Traditional Arabic" w:cs="B Lotus" w:hint="cs"/>
          <w:color w:val="000000"/>
          <w:sz w:val="28"/>
          <w:szCs w:val="28"/>
          <w:rtl/>
        </w:rPr>
        <w:t>)</w:t>
      </w:r>
      <w:r w:rsidR="00A10375" w:rsidRPr="00A10375">
        <w:rPr>
          <w:rFonts w:ascii="Times New Roman" w:hAnsi="Times New Roman" w:cs="B Lotus" w:hint="cs"/>
          <w:b/>
          <w:bCs/>
          <w:sz w:val="28"/>
          <w:szCs w:val="28"/>
          <w:rtl/>
          <w:lang w:bidi="fa-IR"/>
        </w:rPr>
        <w:t>.</w:t>
      </w:r>
      <w:r w:rsidR="00B960B9" w:rsidRPr="00A10375">
        <w:rPr>
          <w:rFonts w:ascii="Times New Roman" w:hAnsi="Times New Roman" w:cs="B Lotus" w:hint="cs"/>
          <w:b/>
          <w:bCs/>
          <w:sz w:val="28"/>
          <w:szCs w:val="28"/>
          <w:rtl/>
          <w:lang w:bidi="fa-IR"/>
        </w:rPr>
        <w:t xml:space="preserve"> </w:t>
      </w:r>
      <w:r w:rsidRPr="00177AF4">
        <w:rPr>
          <w:rFonts w:ascii="Times New Roman" w:hAnsi="Times New Roman" w:cs="B Lotus" w:hint="cs"/>
          <w:sz w:val="29"/>
          <w:szCs w:val="29"/>
          <w:rtl/>
          <w:lang w:bidi="fa-IR"/>
        </w:rPr>
        <w:t>«</w:t>
      </w:r>
      <w:r w:rsidR="00177AF4" w:rsidRPr="00177AF4">
        <w:rPr>
          <w:rFonts w:ascii="Tahoma" w:hAnsi="Tahoma" w:cs="B Lotus"/>
          <w:sz w:val="29"/>
          <w:szCs w:val="29"/>
          <w:rtl/>
        </w:rPr>
        <w:t>اى كسانى كه ايمان آورده‏ايد! اگر شخص فاسقى خبرى براى شما بياورد، درباره آن تحقيق كنيد</w:t>
      </w:r>
      <w:r w:rsidRPr="00177AF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قرآن تصریح کرده است که او فاسق است و باید در خبری که او می‌دهد تحقیق شود. و می‌گویند در زمان عثمان او امیر کوفه بوده است و مردم شهادت دادند که او شراب نوشیده است و علی در این باره با عثمان سخن گفت و آنگاه عثمان به علی فرمان داد که او را شلاق بزنند، سپس علی به عبدالله بن جعفر دستور داد که ولید را شلاق بزند و عبدالله او را شلاق زد، و بعضی داستان را اضافه می‌کنند و می‌گویند ولید در حالی که مست بود در نماز صبح پیشنماز مردم شد و نماز صبح را چهار رکعت خواند سپس رو به مردم کرد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بیشتر هم بخوانم؟ ولید برادر مادری عثمان بود، و وقتی عثمان کشته شد ولید اشعاری می‌سرود و علی را متهم می‌کرد که در کشتن عثمان همراهی کرده است و در اشعارش معاویه را به کشتن علی تحریک می‌کرد. اینها چیزهایی بودند که در مورد ولید می‌گویند اما اگر سند این روایات را بررسی کنی می‌بینی که صحیح نیستند چون راوی همدانی است که فرد نامعلومی است، و اگر متن روایت را بررسی کنی در آن چیزی به چشم نمی‌خورد که ولید را بتوان متهم کرد، بلکه قضیه برعکس است، چون در متن ذکر نشده که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 ولید دعا کرد، و بیان شد که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 سر او دست نکشید، بنابراین برخی گفته‌اند خداوند حالت او را می‌دانست از این رو او را از برکت دست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دعایش محروم ساخت. این روایت به وضوح دلالت می‌کند که در میان آنها و دروغ گفتن بر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سد قوی و محکمی بوده است</w:t>
      </w:r>
      <w:r>
        <w:rPr>
          <w:rStyle w:val="FootnoteReference"/>
          <w:rFonts w:cs="B Lotus"/>
          <w:sz w:val="29"/>
          <w:szCs w:val="29"/>
          <w:rtl/>
          <w:lang w:bidi="fa-IR"/>
        </w:rPr>
        <w:t>(</w:t>
      </w:r>
      <w:r w:rsidRPr="00C13A01">
        <w:rPr>
          <w:rStyle w:val="FootnoteReference"/>
          <w:rFonts w:cs="B Lotus"/>
          <w:sz w:val="29"/>
          <w:szCs w:val="29"/>
          <w:rtl/>
          <w:lang w:bidi="fa-IR"/>
        </w:rPr>
        <w:footnoteReference w:id="125"/>
      </w:r>
      <w:r>
        <w:rPr>
          <w:rStyle w:val="FootnoteReference"/>
          <w:rFonts w:cs="B Lotus"/>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حق که این فاجعة بس بزرگی است که ما همه اصحابی که در جنگ علی و معاویه </w:t>
      </w:r>
      <w:r w:rsidR="001F1EDA" w:rsidRPr="001F1EDA">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شرکت داشته‌اند غیر عادل بدانیم</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احادیث آنها را معتبر ندانیم</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به کافر بودن و فاسق بودنشان حکم کنیم</w:t>
      </w:r>
      <w:r w:rsidRPr="00C13A01">
        <w:rPr>
          <w:rFonts w:ascii="Times New Roman" w:hAnsi="Times New Roman" w:cs="Times New Roman" w:hint="cs"/>
          <w:sz w:val="29"/>
          <w:szCs w:val="29"/>
          <w:rtl/>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راستگویی و عدالت آنها و روایت حدیث چه ارتباطی با آرای سیاسی و اشتباهات سیاسی آنها دارد؟! اگر کسی یک رهبر ملی را که در قضیه ملی‌گرایی بهترین آزمون را پس داده و با جان و مال و قلم خویش با استعمار مبارزه کرده است، از زمره رهبران حذف کند و بگوید ملی‌گرا نبوده است و همه فضائل و خوبی‌های او را انکار کند و همه سخنان او را به خاطر آن که رهبر یک حزب بود و مرتکب اشتباهاتی شده است و یا به خاطر آن که با یک رهبر ملی گرای دیگر جنگیده است رد نماید، آیا چنین کاری دست است، اگر تاریخ و انصاف و حق این کار را درست نمی‌داند پس به طریق اولی قضاوت شیعه و خوارج علیه آن دسته از اصحاب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در بعضی مواضع سیاسی با علی موافق نبوده‌اند درست نیست، شیعه و خوارج به همین بهانه عدالت اصحاب را قبول ندارند و روایات آنها را نمی‌پذیرند و در مورد آنها چیزهایی می‌گویند که شایسته افرادی عادی هم نیست بلکه آنها همه اصحاب به غیر از سه یا پنج نفر را کافر می‌داند، چنان که در روایات الکشی آمده است، بنابراین اگر جا</w:t>
      </w:r>
      <w:r w:rsidRPr="00C13A01">
        <w:rPr>
          <w:rFonts w:ascii="Times New Roman" w:hAnsi="Times New Roman" w:cs="B Lotus" w:hint="cs"/>
          <w:sz w:val="29"/>
          <w:szCs w:val="29"/>
          <w:rtl/>
        </w:rPr>
        <w:t>ئز نيست كه همه كارها و فعاليتهاي يك رهبر ملي</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گرا را نادیده گرفت</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پس چگونه جایز است که اصحاب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که در خدمت اسلام و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پیشگام بوده‌ند دروغگو قرار داد و همه خوبی‌هایشان را نادیده گرفت، همان اصحابی که اگر تلاش‌ها و جانفشانی‌های آنان نمی‌بود ما در تاریکی‌ها سرگردان می‌بودیم و راه را نمی‌دانستیم</w:t>
      </w:r>
      <w:r>
        <w:rPr>
          <w:rStyle w:val="FootnoteReference"/>
          <w:rFonts w:cs="B Lotus"/>
          <w:sz w:val="29"/>
          <w:szCs w:val="29"/>
          <w:rtl/>
          <w:lang w:bidi="fa-IR"/>
        </w:rPr>
        <w:t>(</w:t>
      </w:r>
      <w:r w:rsidRPr="00C13A01">
        <w:rPr>
          <w:rStyle w:val="FootnoteReference"/>
          <w:rFonts w:cs="B Lotus"/>
          <w:sz w:val="29"/>
          <w:szCs w:val="29"/>
          <w:rtl/>
          <w:lang w:bidi="fa-IR"/>
        </w:rPr>
        <w:footnoteReference w:id="126"/>
      </w:r>
      <w:r>
        <w:rPr>
          <w:rStyle w:val="FootnoteReference"/>
          <w:rFonts w:cs="B Lotus"/>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مطالب گذشته که در مورد عدالت صحابه ایراد نمودم بارها گفتم که منافقان در زمان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مشخص بودند و خداوند پرده از حقیقت آنها برداشت و مسلمین به حقیقت آنها پی بردند، و همچنین مرتدین کسانی هستند که بعد از وفات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مرتد شدند و توبه نکردند و به اسلام بازنگشتند و در حالت ارتداد مردند، چنین کسانی صحابی نیستند و منظور جمهور علما و ائمه که اصحاب همه عادل هستند این افراد نیستند، و تعریفی که علما برای صحابی ارائه داده‌اند این افراد را نفی می‌کند، و همچنین چند بار تأکید کردم که عدالت چیزی دیگر است</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عصمت چیزی دیگر است</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کسانی که گفته‌اند اصحاب عادل هستند هرگز نگفته‌اند که آنها از گناه و خطا و فراموشی معصومند، و بلکه فقط منظور آنها این است که عدالت اصحاب یعنی آنها عمداً بر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دروغ نمی‌بندند، حتی آن کسانی از اصحاب که حد بر آنها اجرا شده یا مرتکب گناهی شده‌اند و توبه کرده‌اند یا به فتنه‌ها و جنگ‌ها دستشان آلوده شده است هرگز اینگونه نبوده‌اند که عمداً به پیامبر</w:t>
      </w:r>
      <w:r w:rsidR="007F4896">
        <w:rPr>
          <w:rFonts w:ascii="Times New Roman" w:hAnsi="Times New Roman" w:cs="B Lotus" w:hint="cs"/>
          <w:sz w:val="29"/>
          <w:szCs w:val="29"/>
          <w:rtl/>
          <w:lang w:bidi="fa-IR"/>
        </w:rPr>
        <w:t xml:space="preserve"> </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دروغ نسبت دهند، و باید دانست که آن دسته از صحابه که مرتکب گناهی شده‌اند و مجازات گردیده‌اند تعداد بسیار اندکی هستند که شایسته نیست که هزاران فرد از اصحاب را که بر صراط مستقیم بوده‌اند و از گناهان صغیره و کبیره دوری می‌کرده‌اند را با آنها مقایسه کرد و از زمره آنها دانست، و تاریخ بهترین گواه بر درستکاری و عدالت و تقوای اصحاب است. و این کسانی که خرده‌گیران و طعنه‌زنندگان به عدالت اصحاب آنها را دستاویزی برای طعنه زدن به اصحاب قرار داده‌اند، افرادی از اینها اصلاً حدیث روایت نکرده‌اند و بعضی هم یک حدیث یا دو یا سه حدیث بیشتر روایت نکرده است که روایت‌هایشان معلوم و مشخص است، و هیچ چیزی از اصول و فروع دین مبتنی بر روایات آنها نیست، و این امر یک پژوهشگر را قانع می‌کند که آنچه جمهور علما در مورد عدالت اصحاب گفته‌اند درست است، مثلاً بسربن ارطاه که در صحابی بودن او اختلاف است فقط یک حدیث در مورد اینکه در سفر دست دزد قطع نمی‌شود روایت کرده که در سنن ابی‌داود آمده است</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حدیثی دیگر در مورد دعا روایت کرده است، پس این بهترین دلیل بر صحت گفته جمهور علما و ائمه است. </w:t>
      </w:r>
    </w:p>
    <w:p w:rsidR="00FD68DE" w:rsidRPr="00C13A01" w:rsidRDefault="00FD68DE" w:rsidP="008E7D6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صحیح ابن حبان آمده است او (یعنی بسر بن </w:t>
      </w:r>
      <w:r w:rsidRPr="00B960B9">
        <w:rPr>
          <w:rFonts w:ascii="Times New Roman" w:hAnsi="Times New Roman" w:cs="B Lotus"/>
          <w:sz w:val="29"/>
          <w:szCs w:val="29"/>
          <w:rtl/>
          <w:lang w:bidi="fa-IR"/>
        </w:rPr>
        <w:t>ارطا</w:t>
      </w:r>
      <w:r w:rsidRPr="00B960B9">
        <w:rPr>
          <w:rFonts w:ascii="Times New Roman" w:hAnsi="Times New Roman" w:cs="2  Badr" w:hint="cs"/>
          <w:sz w:val="29"/>
          <w:szCs w:val="29"/>
          <w:rtl/>
          <w:lang w:bidi="fa-IR"/>
        </w:rPr>
        <w:t>ة</w:t>
      </w:r>
      <w:r w:rsidRPr="00C13A01">
        <w:rPr>
          <w:rFonts w:ascii="Times New Roman" w:hAnsi="Times New Roman" w:cs="B Lotus" w:hint="cs"/>
          <w:sz w:val="29"/>
          <w:szCs w:val="29"/>
          <w:rtl/>
          <w:lang w:bidi="fa-IR"/>
        </w:rPr>
        <w:t>)  شنيده است که پیامبر</w:t>
      </w:r>
      <w:r w:rsidR="007F4896" w:rsidRPr="007F489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«بار خدایا عاقبت ما را در همه کارها نیک بگردان و ما را از رسوایی دنیا و آخرت نجات بده».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ما وقتی می‌گوییم او عادل است منظور ما این است که در روایتی که می‌</w:t>
      </w:r>
      <w:r w:rsidRPr="00C13A01">
        <w:rPr>
          <w:rFonts w:ascii="Times New Roman" w:hAnsi="Times New Roman" w:cs="B Lotus" w:hint="eastAsia"/>
          <w:sz w:val="29"/>
          <w:szCs w:val="29"/>
          <w:rtl/>
          <w:lang w:bidi="fa-IR"/>
        </w:rPr>
        <w:t>‌کند راس</w:t>
      </w:r>
      <w:r w:rsidRPr="00C13A01">
        <w:rPr>
          <w:rFonts w:ascii="Times New Roman" w:hAnsi="Times New Roman" w:cs="B Lotus" w:hint="cs"/>
          <w:sz w:val="29"/>
          <w:szCs w:val="29"/>
          <w:rtl/>
          <w:lang w:bidi="fa-IR"/>
        </w:rPr>
        <w:t>ت می‌گوید، اما وارد شدن او در جنگ‌ها و فتنه‌ها و حمایت او از معاویه اینها امور اجتهادی هستند</w:t>
      </w:r>
      <w:r w:rsidR="007F489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همه این اتفاقات در زمان فتنه‌ای رخ داده‌اند که این فتنه‌ عاقلان و دانايان را حیران کرده است</w:t>
      </w:r>
      <w:r w:rsidR="007F489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آغشته شدن به این فتنه در عدالت نقصی وارد نمی‌کند و خداوند ما و آنها را بیامرزد، و خدا بیامرزد کسی را که گفته است «اینها خون‌هایی بوده که خداوند شمشیرهای ما را از آغشته شدن به آن مصون و پاک گردانده است پس ما باید زبان‌های خود را از آغشته شدن به آن پاک بداریم»</w:t>
      </w:r>
      <w:r>
        <w:rPr>
          <w:rStyle w:val="FootnoteReference"/>
          <w:rFonts w:cs="B Lotus"/>
          <w:sz w:val="29"/>
          <w:szCs w:val="29"/>
          <w:rtl/>
          <w:lang w:bidi="fa-IR"/>
        </w:rPr>
        <w:t>(</w:t>
      </w:r>
      <w:r w:rsidRPr="00C13A01">
        <w:rPr>
          <w:rStyle w:val="FootnoteReference"/>
          <w:rFonts w:cs="B Lotus"/>
          <w:sz w:val="29"/>
          <w:szCs w:val="29"/>
          <w:rtl/>
          <w:lang w:bidi="fa-IR"/>
        </w:rPr>
        <w:footnoteReference w:id="127"/>
      </w:r>
      <w:r>
        <w:rPr>
          <w:rStyle w:val="FootnoteReference"/>
          <w:rFonts w:cs="B Lotus"/>
          <w:sz w:val="29"/>
          <w:szCs w:val="29"/>
          <w:rtl/>
          <w:lang w:bidi="fa-IR"/>
        </w:rPr>
        <w:t>)</w:t>
      </w:r>
      <w:r w:rsidR="007F48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CC3622" w:rsidRDefault="00FD68DE" w:rsidP="008E7D68">
      <w:pPr>
        <w:pStyle w:val="Heading2"/>
        <w:rPr>
          <w:rFonts w:hint="cs"/>
          <w:rtl/>
        </w:rPr>
      </w:pPr>
      <w:bookmarkStart w:id="35" w:name="_Toc224983537"/>
      <w:r w:rsidRPr="00CC3622">
        <w:rPr>
          <w:rFonts w:hint="cs"/>
          <w:rtl/>
        </w:rPr>
        <w:t>دوم: موقف شیعه در برابر اصحاب پیامبر</w:t>
      </w:r>
      <w:r w:rsidR="00CC3622">
        <w:rPr>
          <w:rFonts w:hint="cs"/>
          <w:rtl/>
        </w:rPr>
        <w:t xml:space="preserve"> </w:t>
      </w:r>
      <w:r w:rsidR="00177AF4" w:rsidRPr="00177AF4">
        <w:rPr>
          <w:rFonts w:cs="CTraditional Arabic" w:hint="cs"/>
          <w:sz w:val="28"/>
          <w:szCs w:val="28"/>
          <w:rtl/>
        </w:rPr>
        <w:t>ص</w:t>
      </w:r>
      <w:bookmarkEnd w:id="35"/>
    </w:p>
    <w:p w:rsidR="00FD68DE" w:rsidRPr="00C13A01" w:rsidRDefault="00FD68DE" w:rsidP="008E7D68">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ادعا می‌کند که نظریه آنها در مورد اصحاب</w:t>
      </w:r>
      <w:r w:rsidR="00CC3622">
        <w:rPr>
          <w:rFonts w:ascii="Times New Roman" w:hAnsi="Times New Roman" w:cs="B Lotus" w:hint="cs"/>
          <w:sz w:val="29"/>
          <w:szCs w:val="29"/>
          <w:rtl/>
          <w:lang w:bidi="fa-IR"/>
        </w:rPr>
        <w:t xml:space="preserve"> </w:t>
      </w:r>
      <w:r w:rsidR="00CC3622" w:rsidRPr="00CC3622">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میانه‌ترین نظری</w:t>
      </w:r>
      <w:r w:rsidR="00CC3622">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ها است، او در ص 200 می‌گوید: (نظر و دیدگاه ما امامیه در مورد اصحاب معتدل‌ترین و میانه‌ترین نظری</w:t>
      </w:r>
      <w:r w:rsidR="00CC3622">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ها و دیدگا</w:t>
      </w:r>
      <w:r w:rsidR="00CC3622">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ها است، در پاسخ‌های موسی جارالله ما فصل مخصوصی را به بیان دیدگاه خود در این مورد اختصاص داده‌ایم و در فصلی دیگر در این مورد هم بحث کرده‌ایم، پژوهشگران و محققان می‌توانند به آن مراجعه کنند). </w:t>
      </w:r>
    </w:p>
    <w:p w:rsidR="00FD68DE" w:rsidRPr="00C13A01" w:rsidRDefault="00FD68DE" w:rsidP="009B3CB6">
      <w:pPr>
        <w:pStyle w:val="StyleComplexBLotus12ptJustifiedFirstline05cmCharCharChar3CharChar"/>
        <w:widowControl w:val="0"/>
        <w:spacing w:line="221"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عبدالحسین از روی تقیه ناسزا گفتن شیعه به ش</w:t>
      </w:r>
      <w:r w:rsidR="00CC3622">
        <w:rPr>
          <w:rFonts w:ascii="Times New Roman" w:hAnsi="Times New Roman" w:cs="B Lotus" w:hint="cs"/>
          <w:sz w:val="29"/>
          <w:szCs w:val="29"/>
          <w:rtl/>
          <w:lang w:bidi="fa-IR"/>
        </w:rPr>
        <w:t>ي</w:t>
      </w:r>
      <w:r w:rsidRPr="00C13A01">
        <w:rPr>
          <w:rFonts w:ascii="Times New Roman" w:hAnsi="Times New Roman" w:cs="B Lotus" w:hint="cs"/>
          <w:sz w:val="29"/>
          <w:szCs w:val="29"/>
          <w:rtl/>
          <w:lang w:bidi="fa-IR"/>
        </w:rPr>
        <w:t>خین (ابوبکر و عمر) و دیگر اصحاب را انکار کرده است،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قضیه در دو مطلب خلاصه مي</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شود، مطلب اول: اينكه آيا به صحابه دشنام و ناسزا  گفته می</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شود ؟ یا اینکه گفته نمی</w:t>
      </w:r>
      <w:r w:rsidR="00CC362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شود؟و دوم اینکه آیا کسی که به اصحاب ناسزا بگوید کافر می‌شود (العیاذبالله)!! یا کافر نمی‌شود، به نظر من بحث در این موضع بیهوده و بی‌فایده است، چون هر کار کنیم طرف (اهل سنت) به پاک بودن دامن شیعیان از این چیز قانع نمی‌شود، حتی اگر به پروردگار کعبه برای او قسم بخوریم</w:t>
      </w:r>
      <w:r>
        <w:rPr>
          <w:rStyle w:val="FootnoteReference"/>
          <w:rFonts w:cs="B Lotus"/>
          <w:sz w:val="29"/>
          <w:szCs w:val="29"/>
          <w:rtl/>
          <w:lang w:bidi="fa-IR"/>
        </w:rPr>
        <w:t>(</w:t>
      </w:r>
      <w:r w:rsidRPr="00C13A01">
        <w:rPr>
          <w:rStyle w:val="FootnoteReference"/>
          <w:rFonts w:cs="B Lotus"/>
          <w:sz w:val="29"/>
          <w:szCs w:val="29"/>
          <w:rtl/>
          <w:lang w:bidi="fa-IR"/>
        </w:rPr>
        <w:footnoteReference w:id="128"/>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نمی‌پذیرد و هر دلیلی برایش بیاوریم قبول نمی‌کند که شیعه این کار را نمی‌کنند، و امامیه هر چه بگویند کسی گوش شنوا ندارد که سخنانشان را بشنود، بنابراین بهتر است در این موضوع اصلاً بحثی نشود</w:t>
      </w:r>
      <w:r>
        <w:rPr>
          <w:rStyle w:val="FootnoteReference"/>
          <w:rFonts w:cs="B Lotus"/>
          <w:sz w:val="29"/>
          <w:szCs w:val="29"/>
          <w:rtl/>
          <w:lang w:bidi="fa-IR"/>
        </w:rPr>
        <w:t>(</w:t>
      </w:r>
      <w:r w:rsidRPr="00C13A01">
        <w:rPr>
          <w:rStyle w:val="FootnoteReference"/>
          <w:rFonts w:cs="B Lotus"/>
          <w:sz w:val="29"/>
          <w:szCs w:val="29"/>
          <w:rtl/>
          <w:lang w:bidi="fa-IR"/>
        </w:rPr>
        <w:footnoteReference w:id="129"/>
      </w:r>
      <w:r>
        <w:rPr>
          <w:rStyle w:val="FootnoteReference"/>
          <w:rFonts w:cs="B Lotus"/>
          <w:sz w:val="29"/>
          <w:szCs w:val="29"/>
          <w:rtl/>
          <w:lang w:bidi="fa-IR"/>
        </w:rPr>
        <w:t>)</w:t>
      </w:r>
      <w:r w:rsidR="00A77B81">
        <w:rPr>
          <w:rFonts w:ascii="Times New Roman" w:hAnsi="Times New Roman" w:cs="B Lotus" w:hint="cs"/>
          <w:sz w:val="29"/>
          <w:szCs w:val="29"/>
          <w:rtl/>
          <w:lang w:bidi="fa-IR"/>
        </w:rPr>
        <w:t xml:space="preserve"> </w:t>
      </w:r>
      <w:r w:rsidR="00A77B81" w:rsidRPr="00A77B81">
        <w:rPr>
          <w:rFonts w:ascii="Lotus Linotype" w:hAnsi="Lotus Linotype" w:cs="Lotus Linotype"/>
          <w:sz w:val="29"/>
          <w:szCs w:val="29"/>
          <w:rtl/>
          <w:lang w:bidi="fa-IR"/>
        </w:rPr>
        <w:t>ولا حول ولا قوة إلاَّ بالله</w:t>
      </w:r>
      <w:r w:rsidR="00A77B81">
        <w:rPr>
          <w:rFonts w:ascii="Times New Roman" w:hAnsi="Times New Roman" w:cs="B Lotus" w:hint="cs"/>
          <w:sz w:val="29"/>
          <w:szCs w:val="29"/>
          <w:rtl/>
          <w:lang w:bidi="fa-IR"/>
        </w:rPr>
        <w:t>)</w:t>
      </w:r>
      <w:r w:rsidR="00A77B81">
        <w:rPr>
          <w:rStyle w:val="FootnoteReference"/>
          <w:rFonts w:cs="B Lotus"/>
          <w:sz w:val="29"/>
          <w:szCs w:val="29"/>
          <w:rtl/>
          <w:lang w:bidi="fa-IR"/>
        </w:rPr>
        <w:t>(</w:t>
      </w:r>
      <w:r w:rsidR="00A77B81" w:rsidRPr="00C13A01">
        <w:rPr>
          <w:rStyle w:val="FootnoteReference"/>
          <w:rFonts w:cs="B Lotus"/>
          <w:sz w:val="29"/>
          <w:szCs w:val="29"/>
          <w:rtl/>
          <w:lang w:bidi="fa-IR"/>
        </w:rPr>
        <w:footnoteReference w:id="130"/>
      </w:r>
      <w:r w:rsidR="00A77B81">
        <w:rPr>
          <w:rStyle w:val="FootnoteReference"/>
          <w:rFonts w:cs="B Lotus"/>
          <w:sz w:val="29"/>
          <w:szCs w:val="29"/>
          <w:rtl/>
          <w:lang w:bidi="fa-IR"/>
        </w:rPr>
        <w:t>)</w:t>
      </w:r>
      <w:r w:rsidR="00A77B8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برای آن که حقیقت در این مورد روشن شود اول آنچه آنها در مورد خلفا گفته‌اند را بیان می‌کنیم و سپس آنچه به ائمه معصومین خود در این مورد نسبت می‌دهند و از آنها روایت می‌کنند را می‌شنویم و سپس رأی و نظریه خود این مؤلف در مورد خلفا را خواهیم گفت. و آنگاه مشخص می‌شود که همان طور که عبدالحسین ادعا می‌کند دیدگاه و نظریه شیعه در مورد اصحاب بهترین و میانه‌ترین نظریه است یا اینکه زشت‌ترین و بدترین دیدگاه است و همچنین خواهید دید که عبدالحسین سراپا دروغ و تقیه و فریب است! </w:t>
      </w:r>
    </w:p>
    <w:p w:rsidR="00FD68DE" w:rsidRPr="00CC3622" w:rsidRDefault="00FD68DE" w:rsidP="008E7D68">
      <w:pPr>
        <w:pStyle w:val="Heading2"/>
        <w:rPr>
          <w:rFonts w:hint="cs"/>
          <w:rtl/>
        </w:rPr>
      </w:pPr>
      <w:bookmarkStart w:id="36" w:name="_Toc224983538"/>
      <w:r w:rsidRPr="00CC3622">
        <w:rPr>
          <w:rFonts w:hint="cs"/>
          <w:rtl/>
        </w:rPr>
        <w:t>اقوال علمای شیعه در مورد خلفا و صحابه</w:t>
      </w:r>
      <w:r w:rsidR="00CC3622">
        <w:rPr>
          <w:rFonts w:hint="cs"/>
          <w:rtl/>
        </w:rPr>
        <w:t xml:space="preserve"> </w:t>
      </w:r>
      <w:r w:rsidR="00CC3622" w:rsidRPr="00CC3622">
        <w:rPr>
          <w:rFonts w:cs="CTraditional Arabic" w:hint="cs"/>
          <w:sz w:val="28"/>
          <w:szCs w:val="28"/>
          <w:rtl/>
        </w:rPr>
        <w:t>ن</w:t>
      </w:r>
      <w:bookmarkEnd w:id="36"/>
    </w:p>
    <w:p w:rsidR="00FD68DE" w:rsidRPr="00C13A01" w:rsidRDefault="00FD68DE" w:rsidP="008E7D68">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رئیس علمای شیعه نعمت‌الله الجزائری در انوار، 2/244-245 در تعریف فرق</w:t>
      </w:r>
      <w:r w:rsidR="008E7D68">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 و گروه خود می‌گوید: (امامیه می‌گویند نص روشنی در مورد امامت علی آمده است و اصحاب را کافر می‌دانند و به آنها ناسزا می‌گویند و امامت را بعد از جعفر صادق در فرزندان معصوم او می‌دانند و مؤلف این کتاب از همین گروه و فرقه رستگار است!! و ما بعد از بررسی کتاب‌های فرقه‌های اسلامی به این نتیجه رسیده‌ایم که طبق دلایل عقلی و نقلی حق با امامیه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الجزائری اعتراف می‌کند که فرقه و گروهی که اصحاب را کافر می‌شمارد و به آنها توهین می‌کند تنها گروه رستگار است و طبق دلائل عقلی و نقلی حق با آنهاست!!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این نظریه که الجزائری در مورد اصحاب بیان می‌دارد بهترین و منصفانه‌ترین نظریه است؟! بار خدایا از دروغ و انحراف در دین و عقل به تو پناه می‌بریم، به هر حال در صفحات بعد دلائل عقلی و نقلی که شیعه بر مرتد بودن اصحاب ارائه می‌دهند را بیان می‌کنیم.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حنان بن سدیر از پدرش و او از ابی‌جعفر</w:t>
      </w:r>
      <w:r w:rsidR="00100B9A">
        <w:rPr>
          <w:rFonts w:ascii="Times New Roman" w:hAnsi="Times New Roman" w:cs="B Lotus" w:hint="cs"/>
          <w:sz w:val="29"/>
          <w:szCs w:val="29"/>
          <w:rtl/>
          <w:lang w:bidi="fa-IR"/>
        </w:rPr>
        <w:t xml:space="preserve"> </w:t>
      </w:r>
      <w:r w:rsidR="00100B9A" w:rsidRPr="00100B9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بعد از وفات پیامبر</w:t>
      </w:r>
      <w:r w:rsidR="00100B9A">
        <w:rPr>
          <w:rFonts w:ascii="Times New Roman" w:hAnsi="Times New Roman" w:cs="B Lotus" w:hint="cs"/>
          <w:sz w:val="29"/>
          <w:szCs w:val="29"/>
          <w:rtl/>
          <w:lang w:bidi="fa-IR"/>
        </w:rPr>
        <w:t xml:space="preserve"> </w:t>
      </w:r>
      <w:r w:rsidR="00100B9A" w:rsidRPr="00100B9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همه مردم مرتد شدند! به جز سه نفر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سه نفر چه کسانی هستند؟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مقداد</w:t>
      </w:r>
      <w:r w:rsidR="00A77B8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اسود، و ابوذر غفاری و سلمان فارسی ...)</w:t>
      </w:r>
      <w:r>
        <w:rPr>
          <w:rStyle w:val="FootnoteReference"/>
          <w:rFonts w:cs="B Lotus"/>
          <w:sz w:val="29"/>
          <w:szCs w:val="29"/>
          <w:rtl/>
          <w:lang w:bidi="fa-IR"/>
        </w:rPr>
        <w:t>(</w:t>
      </w:r>
      <w:r w:rsidRPr="00C13A01">
        <w:rPr>
          <w:rStyle w:val="FootnoteReference"/>
          <w:rFonts w:cs="B Lotus"/>
          <w:sz w:val="29"/>
          <w:szCs w:val="29"/>
          <w:rtl/>
          <w:lang w:bidi="fa-IR"/>
        </w:rPr>
        <w:footnoteReference w:id="131"/>
      </w:r>
      <w:r>
        <w:rPr>
          <w:rStyle w:val="FootnoteReference"/>
          <w:rFonts w:cs="B Lotus"/>
          <w:sz w:val="29"/>
          <w:szCs w:val="29"/>
          <w:rtl/>
          <w:lang w:bidi="fa-IR"/>
        </w:rPr>
        <w:t>)</w:t>
      </w:r>
      <w:r w:rsidR="00A77B8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حمران روایت است که گفت به ابی‌جعفر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تعداد ما چقدر اندک است اگر همه جمع شویم تا گوشت یک گوسفند را بخوریم آن را تمام نخواهیم کرد؟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تو را از چیزی که از این عجیب‌تر است آگاه بکنم می‌گوید: گفتم: بله،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مهاجرین و انصار همه رفتند (مرتد شدند) به جز سه نفر)</w:t>
      </w:r>
      <w:r>
        <w:rPr>
          <w:rStyle w:val="FootnoteReference"/>
          <w:rFonts w:cs="B Lotus"/>
          <w:sz w:val="29"/>
          <w:szCs w:val="29"/>
          <w:rtl/>
          <w:lang w:bidi="fa-IR"/>
        </w:rPr>
        <w:t>(</w:t>
      </w:r>
      <w:r w:rsidRPr="00C13A01">
        <w:rPr>
          <w:rStyle w:val="FootnoteReference"/>
          <w:rFonts w:cs="B Lotus"/>
          <w:sz w:val="29"/>
          <w:szCs w:val="29"/>
          <w:rtl/>
          <w:lang w:bidi="fa-IR"/>
        </w:rPr>
        <w:footnoteReference w:id="132"/>
      </w:r>
      <w:r>
        <w:rPr>
          <w:rStyle w:val="FootnoteReference"/>
          <w:rFonts w:cs="B Lotus"/>
          <w:sz w:val="29"/>
          <w:szCs w:val="29"/>
          <w:rtl/>
          <w:lang w:bidi="fa-IR"/>
        </w:rPr>
        <w:t>)</w:t>
      </w:r>
      <w:r w:rsidR="001137EA">
        <w:rPr>
          <w:rFonts w:ascii="Times New Roman" w:hAnsi="Times New Roman" w:cs="B Lotus" w:hint="cs"/>
          <w:sz w:val="29"/>
          <w:szCs w:val="29"/>
          <w:rtl/>
          <w:lang w:bidi="fa-IR"/>
        </w:rPr>
        <w:t>.</w:t>
      </w:r>
    </w:p>
    <w:p w:rsidR="00FD68DE" w:rsidRPr="00C13A01" w:rsidRDefault="00FD68DE" w:rsidP="008E7D6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نوری این روایات</w:t>
      </w:r>
      <w:r>
        <w:rPr>
          <w:rStyle w:val="FootnoteReference"/>
          <w:rFonts w:cs="B Lotus"/>
          <w:sz w:val="29"/>
          <w:szCs w:val="29"/>
          <w:rtl/>
          <w:lang w:bidi="fa-IR"/>
        </w:rPr>
        <w:t>(</w:t>
      </w:r>
      <w:r w:rsidRPr="00C13A01">
        <w:rPr>
          <w:rStyle w:val="FootnoteReference"/>
          <w:rFonts w:cs="B Lotus"/>
          <w:sz w:val="29"/>
          <w:szCs w:val="29"/>
          <w:rtl/>
          <w:lang w:bidi="fa-IR"/>
        </w:rPr>
        <w:footnoteReference w:id="133"/>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دروغین را روایت کرده و بعد گفته است: (از این روایات و دیگر روایت‌هایی که ما ذکر نکرده‌ایم به اصل و قاعدة مهمی دست می‌یابیم و آن اینکه همه کسانی که همراه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بودند بعد از وفات او مرتد شدند به جز سه یا چهار نفر، و دلیل مرتد شدن آنها این بود که نصی را که پیامبر</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مورد خلافت علی گفته بود و آنها شنیده بودند را انکار کردند، نصی که به صورت مفصل در کتاب‌های امامیه بیان شده است، نباید از ارتداد آنها تعجب کرد زیرا می‌بینیم که بیشتر پیروان انبیاء و پیامبران گذشته از راه آنها منحرف شدند و به پرستش چیزهایی دیگر غیر از خداوند جهانیان روی آوردند. و گمراه شدن بیشتر افراد این امت چیزی است که طبیعت بشری انسان‌ها آن را اقتضا می‌کند که گمراه می‌شوند و اعتقادات مختلفی باید داشته باشند، و اگر کسانی دچار شبهه شده‌اند و به جای خدا چوبی را پرستش کرده‌اند گمراه و منحرف هستند آنان در مورد علی و خلفای پیش از او دچار شبهه شده و آنها را به خلافت برگزیده‌اند به طریق اولی گمراه و منحرف می‌باشند، آری بت‌پرستان از بت‌پرستی چیزی عایدشان نمی‌شد و طلا و نقره و مقامی به آنها نمی‌رسید اما کسانی که به جای علی دیگران را به خلافت برگزیدند به اموال زیادی دست یافتند و به آرزوهای خود و آنچه می‌خواستند رسیدند).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 عبدالحسین این شیخ و استاد تو است که می‌گوید همه اصحاب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جز سه یا چهار نفر مرتد شده‌اند پس چرا دروغ می‌گویی و تقیه می‌کنی و می‌گویی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(نظریه و دیدگاه ما امامیه در مورد اصحاب منصفانه‌ترین و بهترین دیدگاه است که در پاسخ‌های موسی جارالله یک فصل را به آن اختصاص داد‌ه‌ایم).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شیعیان می‌گویند چون اصحاب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ولایت علی را نپذیرفته‌اند منحرف شده‌اند، و آنها به خاطر این ولایت دروغینی که منادی آن ابن سبأ بود و می‌گفت که باید بعد از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خلافت به علی واگذار می‌شد اصحاب را به خاطر انتخاب نکردن علی به عنوان خلیفه کافر قرار می‌دهند و ادعا می‌کنند که اصحاب به خاطر این کار عادل نیستند. در صورتی که خودشان اقرار می‌کنند که بزرگترین علما و فقهای آنها از فرقه فطحیه هستند که معتقد بودند که بعد از جعفر صادق امامت از آن عبدالله بن جعفر افطح بوده است، و بعضی از علمای بزرگ و فقهای آنها واقفی هستند یعنی کسانیند که امامت امام رضا و ائمه بعد از او را قبول نداشته‌اند، پس همان چیزی که شیعه به خاطر آن عدالت اصحاب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نفی می‌کنند در راویان علمای آنها وجود دارد اما آنها از علما و راویان خود چشم می‌پوشند و از آنها می‌گذرند، در صورتی که علت در هر دو گروه وجود دارد</w:t>
      </w:r>
      <w:r w:rsidR="00A77B8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اما آنها این راویان را که خدا و پیامبرش</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آنها را نستوده و تأیید نکرده است ثقه و معتمد می‌دانند و اصحاب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که خدا و پیامبرش</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آنها را تأیید کرده است کافر می‌شمارند! در صورتی که آنها اخباری از کسانی که معتقدند که معصومند روایت کرده‌اند که فرقه فطحیه کافرند! و واقفه کافر و زندیق می‌باشند!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5403DE" w:rsidRDefault="00FD68DE" w:rsidP="008E7D68">
      <w:pPr>
        <w:pStyle w:val="Heading2"/>
        <w:rPr>
          <w:rFonts w:hint="cs"/>
          <w:rtl/>
          <w:lang w:bidi="ar-YE"/>
        </w:rPr>
      </w:pPr>
      <w:bookmarkStart w:id="37" w:name="_Toc224983539"/>
      <w:r w:rsidRPr="005403DE">
        <w:rPr>
          <w:rFonts w:hint="cs"/>
          <w:rtl/>
        </w:rPr>
        <w:t>دلائل شیعه برای لعنت فرستادن بر اصحاب و همسران پیامبر</w:t>
      </w:r>
      <w:r w:rsidR="005403DE">
        <w:rPr>
          <w:rFonts w:hint="cs"/>
          <w:rtl/>
        </w:rPr>
        <w:t xml:space="preserve"> </w:t>
      </w:r>
      <w:r w:rsidR="001B08E9" w:rsidRPr="001B08E9">
        <w:rPr>
          <w:rFonts w:cs="CTraditional Arabic" w:hint="cs"/>
          <w:sz w:val="28"/>
          <w:szCs w:val="28"/>
          <w:rtl/>
        </w:rPr>
        <w:t>ص</w:t>
      </w:r>
      <w:bookmarkEnd w:id="37"/>
    </w:p>
    <w:p w:rsidR="00FD68DE" w:rsidRPr="00C13A01" w:rsidRDefault="00FD68DE" w:rsidP="008E7D68">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الجزائری در کتابش «قصص الانبیاء، ص 29</w:t>
      </w:r>
      <w:r w:rsidR="005403DE">
        <w:rPr>
          <w:rFonts w:ascii="Times New Roman" w:hAnsi="Times New Roman" w:cs="B Lotus" w:hint="cs"/>
          <w:sz w:val="29"/>
          <w:szCs w:val="29"/>
          <w:rtl/>
          <w:lang w:bidi="fa-IR"/>
        </w:rPr>
        <w:t>2</w:t>
      </w:r>
      <w:r w:rsidRPr="00C13A01">
        <w:rPr>
          <w:rFonts w:ascii="Times New Roman" w:hAnsi="Times New Roman" w:cs="B Lotus" w:hint="cs"/>
          <w:sz w:val="29"/>
          <w:szCs w:val="29"/>
          <w:rtl/>
          <w:lang w:bidi="fa-IR"/>
        </w:rPr>
        <w:t xml:space="preserve"> می‌گوید: او</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 سخت‌ترین عذاب در روز قیامت به هفت نفر داده می‌شود اول پسر آدم که برادرش را کُشت و نمرود که در مورد خدا با ابراهیم مجادله کرد، و به دو نفر از بنی‌اسرائل که قومشان را یهودی و مسیحی کرده‌اند، و به فرعون که</w:t>
      </w:r>
      <w:r>
        <w:rPr>
          <w:rFonts w:ascii="Times New Roman" w:hAnsi="Times New Roman" w:cs="Al-QuranAlKareem"/>
          <w:sz w:val="29"/>
          <w:szCs w:val="29"/>
          <w:rtl/>
          <w:lang w:bidi="fa-IR"/>
        </w:rPr>
        <w:t xml:space="preserve">: </w:t>
      </w:r>
      <w:r w:rsidR="00B960B9" w:rsidRPr="001B08E9">
        <w:rPr>
          <w:rFonts w:ascii="QCF_BSML" w:hAnsi="QCF_BSML" w:cs="QCF_BSML"/>
          <w:color w:val="000000"/>
          <w:sz w:val="28"/>
          <w:szCs w:val="28"/>
          <w:rtl/>
        </w:rPr>
        <w:t xml:space="preserve">ﮋ </w:t>
      </w:r>
      <w:r w:rsidR="00B960B9" w:rsidRPr="001B08E9">
        <w:rPr>
          <w:rFonts w:ascii="QCF_P584" w:hAnsi="QCF_P584" w:cs="QCF_P584"/>
          <w:color w:val="000000"/>
          <w:sz w:val="28"/>
          <w:szCs w:val="28"/>
          <w:rtl/>
        </w:rPr>
        <w:t xml:space="preserve">ﭹ  ﭺ  ﭻ  ﭼ  </w:t>
      </w:r>
      <w:r w:rsidR="00B960B9" w:rsidRPr="001B08E9">
        <w:rPr>
          <w:rFonts w:ascii="QCF_BSML" w:hAnsi="QCF_BSML" w:cs="QCF_BSML"/>
          <w:color w:val="000000"/>
          <w:sz w:val="28"/>
          <w:szCs w:val="28"/>
          <w:rtl/>
        </w:rPr>
        <w:t>ﮊ</w:t>
      </w:r>
      <w:r w:rsidR="00B960B9" w:rsidRPr="001B08E9">
        <w:rPr>
          <w:rFonts w:ascii="Arial" w:hAnsi="Arial" w:cs="B Lotus"/>
          <w:color w:val="000000"/>
          <w:sz w:val="28"/>
          <w:szCs w:val="28"/>
          <w:rtl/>
        </w:rPr>
        <w:t xml:space="preserve"> </w:t>
      </w:r>
      <w:r w:rsidR="00B960B9" w:rsidRPr="001B08E9">
        <w:rPr>
          <w:rFonts w:ascii="Traditional Arabic" w:hAnsi="Traditional Arabic" w:cs="B Lotus" w:hint="cs"/>
          <w:color w:val="000000"/>
          <w:sz w:val="28"/>
          <w:szCs w:val="28"/>
          <w:rtl/>
        </w:rPr>
        <w:t>(</w:t>
      </w:r>
      <w:r w:rsidR="00B960B9" w:rsidRPr="001B08E9">
        <w:rPr>
          <w:rFonts w:ascii="Traditional Arabic" w:hAnsi="Traditional Arabic" w:cs="B Lotus"/>
          <w:color w:val="000000"/>
          <w:sz w:val="28"/>
          <w:szCs w:val="28"/>
          <w:rtl/>
        </w:rPr>
        <w:t>النازعات: ٢٤</w:t>
      </w:r>
      <w:r w:rsidR="00B960B9" w:rsidRPr="001B08E9">
        <w:rPr>
          <w:rFonts w:ascii="Traditional Arabic" w:hAnsi="Traditional Arabic" w:cs="B Lotus" w:hint="cs"/>
          <w:color w:val="000000"/>
          <w:sz w:val="28"/>
          <w:szCs w:val="28"/>
          <w:rtl/>
        </w:rPr>
        <w:t>)</w:t>
      </w:r>
      <w:r w:rsidR="001B08E9" w:rsidRPr="001B08E9">
        <w:rPr>
          <w:rFonts w:ascii="Traditional Arabic" w:hAnsi="Traditional Arabic" w:cs="B Lotus" w:hint="cs"/>
          <w:color w:val="000000"/>
          <w:sz w:val="28"/>
          <w:szCs w:val="28"/>
          <w:rtl/>
        </w:rPr>
        <w:t>.</w:t>
      </w:r>
      <w:r w:rsidRPr="001B08E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به دو نفر دیگر که از این امت می‌باشند.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کلینی در کافی از حسین بن ثویر و ابی‌سلمه سراج روایت می‌کند که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ابوعبدالله</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شنیدیم که بعد از هر نماز فرض چهار نفر از مردان و چهار نفر از زنان را لعنت می‌کرد، آنها فلانی و فلانی و فلانی بودند و آنها را نام می‌برد و یکی معاویه بود، و فلان زن و فلان زن و هند و ام الحکم خواهر معاویه را لعنت می‌کرد)</w:t>
      </w:r>
      <w:r>
        <w:rPr>
          <w:rStyle w:val="FootnoteReference"/>
          <w:rFonts w:cs="B Lotus"/>
          <w:sz w:val="29"/>
          <w:szCs w:val="29"/>
          <w:rtl/>
          <w:lang w:bidi="fa-IR"/>
        </w:rPr>
        <w:t>(</w:t>
      </w:r>
      <w:r w:rsidRPr="00C13A01">
        <w:rPr>
          <w:rStyle w:val="FootnoteReference"/>
          <w:rFonts w:cs="B Lotus"/>
          <w:sz w:val="29"/>
          <w:szCs w:val="29"/>
          <w:rtl/>
          <w:lang w:bidi="fa-IR"/>
        </w:rPr>
        <w:footnoteReference w:id="134"/>
      </w:r>
      <w:r>
        <w:rPr>
          <w:rStyle w:val="FootnoteReference"/>
          <w:rFonts w:cs="B Lotus"/>
          <w:sz w:val="29"/>
          <w:szCs w:val="29"/>
          <w:rtl/>
          <w:lang w:bidi="fa-IR"/>
        </w:rPr>
        <w:t>)</w:t>
      </w:r>
      <w:r w:rsidR="001137EA">
        <w:rPr>
          <w:rFonts w:ascii="Times New Roman" w:hAnsi="Times New Roman" w:cs="B Lotus" w:hint="cs"/>
          <w:sz w:val="29"/>
          <w:szCs w:val="29"/>
          <w:rtl/>
          <w:lang w:bidi="fa-IR"/>
        </w:rPr>
        <w:t>.</w:t>
      </w:r>
    </w:p>
    <w:p w:rsidR="00FD68DE" w:rsidRPr="00C13A01" w:rsidRDefault="00FD68DE" w:rsidP="00E54ED3">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شیخ شیعه مجلسی در کتابش </w:t>
      </w:r>
      <w:r w:rsidRPr="00F96DCB">
        <w:rPr>
          <w:rFonts w:ascii="Lotus Linotype" w:hAnsi="Lotus Linotype" w:cs="Lotus Linotype"/>
          <w:sz w:val="27"/>
          <w:szCs w:val="27"/>
          <w:rtl/>
          <w:lang w:bidi="fa-IR"/>
        </w:rPr>
        <w:t>مرآ</w:t>
      </w:r>
      <w:r w:rsidRPr="00F96DCB">
        <w:rPr>
          <w:rFonts w:ascii="Lotus Linotype" w:hAnsi="Lotus Linotype" w:cs="Lotus Linotype"/>
          <w:sz w:val="27"/>
          <w:szCs w:val="27"/>
          <w:rtl/>
        </w:rPr>
        <w:t>ة</w:t>
      </w:r>
      <w:r w:rsidRPr="00F96DCB">
        <w:rPr>
          <w:rFonts w:ascii="Lotus Linotype" w:hAnsi="Lotus Linotype" w:cs="Lotus Linotype"/>
          <w:sz w:val="27"/>
          <w:szCs w:val="27"/>
          <w:rtl/>
          <w:lang w:bidi="fa-IR"/>
        </w:rPr>
        <w:t xml:space="preserve"> العقول</w:t>
      </w:r>
      <w:r w:rsidRPr="00B960B9">
        <w:rPr>
          <w:rFonts w:ascii="Times New Roman" w:hAnsi="Times New Roman" w:cs="B Lotus" w:hint="cs"/>
          <w:sz w:val="27"/>
          <w:szCs w:val="27"/>
          <w:rtl/>
          <w:lang w:bidi="fa-IR"/>
        </w:rPr>
        <w:t xml:space="preserve"> </w:t>
      </w:r>
      <w:r w:rsidRPr="00C13A01">
        <w:rPr>
          <w:rFonts w:ascii="Times New Roman" w:hAnsi="Times New Roman" w:cs="B Lotus" w:hint="cs"/>
          <w:sz w:val="29"/>
          <w:szCs w:val="29"/>
          <w:rtl/>
          <w:lang w:bidi="fa-IR"/>
        </w:rPr>
        <w:t>در، ص 15/174 در توضیح این روایت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(منظور از فلانی و فلانی و فلانی همان سه نفر به ترتیب، هستند و منظور از فلان زن و فلان زن عایشه و حفصه می‌باشد). و عیاشی در تفسیرش، 1/200، </w:t>
      </w:r>
      <w:r w:rsidR="00F96DCB">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152 می‌گوید که عبدالصمد بن بشیر از ابی‌عبدالله روایت می‌کند که گفت: آیا می‌دانید که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با مرگ طبیعی مُرد یا او را کشتند، خداوند می‌گوید</w:t>
      </w:r>
      <w:r w:rsidRPr="00C37EEE">
        <w:rPr>
          <w:rFonts w:ascii="Times New Roman" w:hAnsi="Times New Roman" w:cs="B Lotus" w:hint="cs"/>
          <w:sz w:val="28"/>
          <w:szCs w:val="28"/>
          <w:rtl/>
          <w:lang w:bidi="fa-IR"/>
        </w:rPr>
        <w:t>:</w:t>
      </w:r>
      <w:r w:rsidRPr="00C37EEE">
        <w:rPr>
          <w:rFonts w:ascii="Times New Roman" w:hAnsi="Times New Roman" w:cs="Al-QuranAlKareem"/>
          <w:sz w:val="28"/>
          <w:szCs w:val="28"/>
          <w:rtl/>
          <w:lang w:bidi="fa-IR"/>
        </w:rPr>
        <w:t xml:space="preserve"> </w:t>
      </w:r>
      <w:r w:rsidR="00B960B9" w:rsidRPr="00C37EEE">
        <w:rPr>
          <w:rFonts w:ascii="QCF_BSML" w:hAnsi="QCF_BSML" w:cs="QCF_BSML"/>
          <w:color w:val="000000"/>
          <w:sz w:val="28"/>
          <w:szCs w:val="28"/>
          <w:rtl/>
        </w:rPr>
        <w:t xml:space="preserve">ﮋ </w:t>
      </w:r>
      <w:r w:rsidR="00B960B9" w:rsidRPr="00C37EEE">
        <w:rPr>
          <w:rFonts w:ascii="QCF_P068" w:hAnsi="QCF_P068" w:cs="QCF_P068"/>
          <w:color w:val="000000"/>
          <w:sz w:val="28"/>
          <w:szCs w:val="28"/>
          <w:rtl/>
        </w:rPr>
        <w:t>ﭽ  ﭾ  ﭿ   ﮀ   ﮁ  ﮂ  ﮃ</w:t>
      </w:r>
      <w:r w:rsidR="00B960B9" w:rsidRPr="00C37EEE">
        <w:rPr>
          <w:rFonts w:ascii="QCF_BSML" w:hAnsi="QCF_BSML" w:cs="QCF_BSML"/>
          <w:color w:val="000000"/>
          <w:sz w:val="28"/>
          <w:szCs w:val="28"/>
          <w:rtl/>
        </w:rPr>
        <w:t>ﮊ</w:t>
      </w:r>
      <w:r w:rsidR="00B960B9" w:rsidRPr="00C37EEE">
        <w:rPr>
          <w:rFonts w:ascii="Arial" w:hAnsi="Arial" w:cs="B Lotus"/>
          <w:color w:val="000000"/>
          <w:sz w:val="28"/>
          <w:szCs w:val="28"/>
          <w:rtl/>
        </w:rPr>
        <w:t xml:space="preserve"> </w:t>
      </w:r>
      <w:r w:rsidR="00B960B9" w:rsidRPr="00C37EEE">
        <w:rPr>
          <w:rFonts w:ascii="Traditional Arabic" w:hAnsi="Traditional Arabic" w:cs="B Lotus" w:hint="cs"/>
          <w:color w:val="000000"/>
          <w:sz w:val="28"/>
          <w:szCs w:val="28"/>
          <w:rtl/>
        </w:rPr>
        <w:t>(</w:t>
      </w:r>
      <w:r w:rsidR="00B960B9" w:rsidRPr="00C37EEE">
        <w:rPr>
          <w:rFonts w:ascii="Traditional Arabic" w:hAnsi="Traditional Arabic" w:cs="B Lotus"/>
          <w:color w:val="000000"/>
          <w:sz w:val="28"/>
          <w:szCs w:val="28"/>
          <w:rtl/>
        </w:rPr>
        <w:t>آل عمران: ١٤٤</w:t>
      </w:r>
      <w:r w:rsidR="00B960B9" w:rsidRPr="00C37EEE">
        <w:rPr>
          <w:rFonts w:ascii="Traditional Arabic" w:hAnsi="Traditional Arabic" w:cs="B Lotus" w:hint="cs"/>
          <w:color w:val="000000"/>
          <w:sz w:val="28"/>
          <w:szCs w:val="28"/>
          <w:rtl/>
        </w:rPr>
        <w:t>)</w:t>
      </w:r>
      <w:r w:rsidR="00C37EEE" w:rsidRPr="00C37EEE">
        <w:rPr>
          <w:rFonts w:ascii="Traditional Arabic" w:hAnsi="Traditional Arabic" w:cs="B Lotus" w:hint="cs"/>
          <w:color w:val="000000"/>
          <w:sz w:val="28"/>
          <w:szCs w:val="28"/>
          <w:rtl/>
        </w:rPr>
        <w:t>.</w:t>
      </w:r>
      <w:r w:rsidR="00B960B9" w:rsidRPr="00FC612C">
        <w:rPr>
          <w:rFonts w:ascii="Al-QuranAlKareem" w:hAnsi="Al-QuranAlKareem" w:cs="B Lotus" w:hint="cs"/>
          <w:b/>
          <w:bCs/>
          <w:sz w:val="29"/>
          <w:szCs w:val="29"/>
          <w:rtl/>
          <w:lang w:bidi="fa-IR"/>
        </w:rPr>
        <w:t xml:space="preserve"> </w:t>
      </w:r>
      <w:r w:rsidR="00FC612C" w:rsidRPr="00FC612C">
        <w:rPr>
          <w:rFonts w:ascii="Times New Roman" w:hAnsi="Times New Roman" w:cs="B Lotus" w:hint="cs"/>
          <w:sz w:val="29"/>
          <w:szCs w:val="29"/>
          <w:rtl/>
          <w:lang w:bidi="fa-IR"/>
        </w:rPr>
        <w:t>«</w:t>
      </w:r>
      <w:r w:rsidR="00FC612C" w:rsidRPr="00FC612C">
        <w:rPr>
          <w:rFonts w:ascii="Tahoma" w:hAnsi="Tahoma" w:cs="B Lotus"/>
          <w:sz w:val="29"/>
          <w:szCs w:val="29"/>
          <w:rtl/>
        </w:rPr>
        <w:t xml:space="preserve">آيا اگر او </w:t>
      </w:r>
      <w:r w:rsidR="00FC612C" w:rsidRPr="00FC612C">
        <w:rPr>
          <w:rFonts w:ascii="Times New Roman" w:hAnsi="Times New Roman" w:cs="B Lotus" w:hint="cs"/>
          <w:sz w:val="29"/>
          <w:szCs w:val="29"/>
          <w:rtl/>
          <w:lang w:bidi="fa-IR"/>
        </w:rPr>
        <w:t xml:space="preserve">محمد </w:t>
      </w:r>
      <w:r w:rsidR="00FC612C" w:rsidRPr="00FC612C">
        <w:rPr>
          <w:rFonts w:ascii="Tahoma" w:hAnsi="Tahoma" w:cs="B Lotus"/>
          <w:sz w:val="29"/>
          <w:szCs w:val="29"/>
          <w:rtl/>
        </w:rPr>
        <w:t>بميرد و يا كشته شود، شما به عقب برمى‏گرديد</w:t>
      </w:r>
      <w:r w:rsidRPr="00FC612C">
        <w:rPr>
          <w:rFonts w:ascii="Times New Roman" w:hAnsi="Times New Roman" w:cs="B Lotus" w:hint="cs"/>
          <w:sz w:val="29"/>
          <w:szCs w:val="29"/>
          <w:rtl/>
          <w:lang w:bidi="fa-IR"/>
        </w:rPr>
        <w:t>»</w:t>
      </w:r>
      <w:r w:rsidR="00FC612C" w:rsidRPr="00FC612C">
        <w:rPr>
          <w:rFonts w:ascii="Times New Roman" w:hAnsi="Times New Roman" w:cs="B Lotus" w:hint="cs"/>
          <w:sz w:val="29"/>
          <w:szCs w:val="29"/>
          <w:rtl/>
          <w:lang w:bidi="fa-IR"/>
        </w:rPr>
        <w:t>.</w:t>
      </w:r>
      <w:r w:rsidRPr="00FC612C">
        <w:rPr>
          <w:rFonts w:ascii="Times New Roman" w:hAnsi="Times New Roman" w:cs="B Lotus" w:hint="cs"/>
          <w:sz w:val="29"/>
          <w:szCs w:val="29"/>
          <w:rtl/>
          <w:lang w:bidi="fa-IR"/>
        </w:rPr>
        <w:t xml:space="preserve"> همان </w:t>
      </w:r>
      <w:r w:rsidRPr="00C13A01">
        <w:rPr>
          <w:rFonts w:ascii="Times New Roman" w:hAnsi="Times New Roman" w:cs="B Lotus" w:hint="cs"/>
          <w:sz w:val="29"/>
          <w:szCs w:val="29"/>
          <w:rtl/>
          <w:lang w:bidi="fa-IR"/>
        </w:rPr>
        <w:t>دو زن قبل از مرگ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مسموم کردند، ما گفتیم آن دو و پدرانشان بدترین موجوداتی هستند که خداوند آفریده است. مجلسی این روایت مزخرف را معتبر دانسته و در توضیح آن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(عیاشی با سند معتبر از امام صادق</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نموده که عایشه و حفصه که لعنت خدا بر آنها و بر پدرانشان باد پیامبر</w:t>
      </w:r>
      <w:r w:rsidR="001137EA">
        <w:rPr>
          <w:rFonts w:ascii="Times New Roman" w:hAnsi="Times New Roman" w:cs="B Lotus" w:hint="cs"/>
          <w:sz w:val="29"/>
          <w:szCs w:val="29"/>
          <w:rtl/>
          <w:lang w:bidi="fa-IR"/>
        </w:rPr>
        <w:t xml:space="preserve"> </w:t>
      </w:r>
      <w:r w:rsidR="001137EA" w:rsidRPr="001137E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کشتند و به او سم دادند)</w:t>
      </w:r>
      <w:r>
        <w:rPr>
          <w:rStyle w:val="FootnoteReference"/>
          <w:rFonts w:cs="B Lotus"/>
          <w:sz w:val="29"/>
          <w:szCs w:val="29"/>
          <w:rtl/>
          <w:lang w:bidi="fa-IR"/>
        </w:rPr>
        <w:t>(</w:t>
      </w:r>
      <w:r w:rsidRPr="00C13A01">
        <w:rPr>
          <w:rStyle w:val="FootnoteReference"/>
          <w:rFonts w:cs="B Lotus"/>
          <w:sz w:val="29"/>
          <w:szCs w:val="29"/>
          <w:rtl/>
          <w:lang w:bidi="fa-IR"/>
        </w:rPr>
        <w:footnoteReference w:id="135"/>
      </w:r>
      <w:r>
        <w:rPr>
          <w:rStyle w:val="FootnoteReference"/>
          <w:rFonts w:cs="B Lotus"/>
          <w:sz w:val="29"/>
          <w:szCs w:val="29"/>
          <w:rtl/>
          <w:lang w:bidi="fa-IR"/>
        </w:rPr>
        <w:t>)</w:t>
      </w:r>
      <w:r w:rsidR="001137EA">
        <w:rPr>
          <w:rFonts w:ascii="Times New Roman" w:hAnsi="Times New Roman" w:cs="B Lotus" w:hint="cs"/>
          <w:sz w:val="29"/>
          <w:szCs w:val="29"/>
          <w:rtl/>
          <w:lang w:bidi="fa-IR"/>
        </w:rPr>
        <w:t>.</w:t>
      </w:r>
    </w:p>
    <w:p w:rsidR="004D6457" w:rsidRPr="004D6457" w:rsidRDefault="00FD68DE" w:rsidP="00706D6C">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عبدالحسین در کتابش «النص والاجتهاد»، ص 292 </w:t>
      </w:r>
      <w:r w:rsidR="005403DE">
        <w:rPr>
          <w:rFonts w:ascii="Times New Roman" w:hAnsi="Times New Roman" w:cs="B Lotus" w:hint="cs"/>
          <w:sz w:val="29"/>
          <w:szCs w:val="29"/>
          <w:rtl/>
          <w:lang w:bidi="fa-IR"/>
        </w:rPr>
        <w:t xml:space="preserve">زير فقره 79 </w:t>
      </w:r>
      <w:r w:rsidRPr="00C13A01">
        <w:rPr>
          <w:rFonts w:ascii="Times New Roman" w:hAnsi="Times New Roman" w:cs="B Lotus" w:hint="cs"/>
          <w:sz w:val="29"/>
          <w:szCs w:val="29"/>
          <w:rtl/>
          <w:lang w:bidi="fa-IR"/>
        </w:rPr>
        <w:t>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مثال مهم و بزرگی در آخر سورة تحریم آمده است و آن اینکه خداوند می‌فرماید</w:t>
      </w:r>
      <w:r>
        <w:rPr>
          <w:rFonts w:ascii="Times New Roman" w:hAnsi="Times New Roman" w:cs="B Lotus" w:hint="cs"/>
          <w:sz w:val="29"/>
          <w:szCs w:val="29"/>
          <w:rtl/>
          <w:lang w:bidi="fa-IR"/>
        </w:rPr>
        <w:t xml:space="preserve">: </w:t>
      </w:r>
      <w:r w:rsidR="00B960B9" w:rsidRPr="00E54ED3">
        <w:rPr>
          <w:rFonts w:ascii="QCF_BSML" w:hAnsi="QCF_BSML" w:cs="QCF_BSML"/>
          <w:color w:val="000000"/>
          <w:sz w:val="28"/>
          <w:szCs w:val="28"/>
          <w:rtl/>
        </w:rPr>
        <w:t>ﮋ</w:t>
      </w:r>
      <w:r w:rsidR="00B960B9" w:rsidRPr="00E54ED3">
        <w:rPr>
          <w:rFonts w:ascii="QCF_P561" w:hAnsi="QCF_P561" w:cs="QCF_P561"/>
          <w:color w:val="000000"/>
          <w:sz w:val="28"/>
          <w:szCs w:val="28"/>
          <w:rtl/>
        </w:rPr>
        <w:t>ﮏ  ﮐ  ﮑ   ﮒ  ﮓ      ﮔ  ﮕ  ﮖ  ﮗﮘ  ﮙ  ﮚ   ﮛ  ﮜ  ﮝ  ﮞ  ﮟ  ﮠ  ﮡ  ﮢ   ﮣ  ﮤ  ﮥ  ﮦ  ﮧ  ﮨ    ﮩ  ﮪ    ﮫ</w:t>
      </w:r>
      <w:r w:rsidR="00B960B9" w:rsidRPr="00E54ED3">
        <w:rPr>
          <w:rFonts w:ascii="QCF_BSML" w:hAnsi="QCF_BSML" w:cs="QCF_BSML"/>
          <w:color w:val="000000"/>
          <w:sz w:val="28"/>
          <w:szCs w:val="28"/>
          <w:rtl/>
        </w:rPr>
        <w:t>ﮊ</w:t>
      </w:r>
      <w:r w:rsidR="00B960B9" w:rsidRPr="00E54ED3">
        <w:rPr>
          <w:rFonts w:ascii="Arial" w:hAnsi="Arial" w:cs="B Lotus"/>
          <w:color w:val="000000"/>
          <w:sz w:val="28"/>
          <w:szCs w:val="28"/>
          <w:rtl/>
        </w:rPr>
        <w:t xml:space="preserve"> </w:t>
      </w:r>
      <w:r w:rsidR="00B960B9" w:rsidRPr="00E54ED3">
        <w:rPr>
          <w:rFonts w:ascii="Traditional Arabic" w:hAnsi="Traditional Arabic" w:cs="B Lotus" w:hint="cs"/>
          <w:color w:val="000000"/>
          <w:sz w:val="28"/>
          <w:szCs w:val="28"/>
          <w:rtl/>
        </w:rPr>
        <w:t>(</w:t>
      </w:r>
      <w:r w:rsidR="00B960B9" w:rsidRPr="00E54ED3">
        <w:rPr>
          <w:rFonts w:ascii="Traditional Arabic" w:hAnsi="Traditional Arabic" w:cs="B Lotus"/>
          <w:color w:val="000000"/>
          <w:sz w:val="28"/>
          <w:szCs w:val="28"/>
          <w:rtl/>
        </w:rPr>
        <w:t>التحريم: ١٠</w:t>
      </w:r>
      <w:r w:rsidR="00B960B9" w:rsidRPr="00E54ED3">
        <w:rPr>
          <w:rFonts w:ascii="Traditional Arabic" w:hAnsi="Traditional Arabic" w:cs="B Lotus" w:hint="cs"/>
          <w:color w:val="000000"/>
          <w:sz w:val="28"/>
          <w:szCs w:val="28"/>
          <w:rtl/>
        </w:rPr>
        <w:t>)</w:t>
      </w:r>
      <w:r w:rsidR="00E54ED3" w:rsidRPr="00E54ED3">
        <w:rPr>
          <w:rFonts w:ascii="Times New Roman" w:hAnsi="Times New Roman" w:cs="B Lotus" w:hint="cs"/>
          <w:sz w:val="28"/>
          <w:szCs w:val="28"/>
          <w:rtl/>
          <w:lang w:bidi="fa-IR"/>
        </w:rPr>
        <w:t>.</w:t>
      </w:r>
      <w:r w:rsidR="004D6457">
        <w:rPr>
          <w:rFonts w:ascii="Times New Roman" w:hAnsi="Times New Roman" w:cs="B Lotus" w:hint="cs"/>
          <w:sz w:val="29"/>
          <w:szCs w:val="29"/>
          <w:rtl/>
          <w:lang w:bidi="fa-IR"/>
        </w:rPr>
        <w:t xml:space="preserve"> </w:t>
      </w:r>
      <w:r w:rsidR="004D6457" w:rsidRPr="004D6457">
        <w:rPr>
          <w:rFonts w:ascii="Times New Roman" w:hAnsi="Times New Roman" w:cs="B Lotus" w:hint="cs"/>
          <w:sz w:val="29"/>
          <w:szCs w:val="29"/>
          <w:rtl/>
          <w:lang w:bidi="fa-IR"/>
        </w:rPr>
        <w:t>«</w:t>
      </w:r>
      <w:r w:rsidR="004D6457" w:rsidRPr="004D6457">
        <w:rPr>
          <w:rFonts w:cs="B Lotus" w:hint="cs"/>
          <w:sz w:val="29"/>
          <w:szCs w:val="29"/>
          <w:rtl/>
        </w:rPr>
        <w:t>خداوند براي كساني كه كافر شده‌اند به همسر نوح و همسر لوط مَثَل زده است، آن دو تحت سرپرستي دو بنده از بندگان صالح ما بودند، ولي به آن دو خيانت كردند، اما ارتباط با اين دو (پيامبر) سودي به حالشان (در برابر عذاب الهي) نداشت، و به آنها گفته شد: وارد آتش شويد همراه كساني كه وارد مي‌شوند</w:t>
      </w:r>
      <w:r w:rsidR="004D6457" w:rsidRPr="004D6457">
        <w:rPr>
          <w:rFonts w:ascii="Times New Roman" w:hAnsi="Times New Roman" w:cs="B Lotus" w:hint="cs"/>
          <w:sz w:val="29"/>
          <w:szCs w:val="29"/>
          <w:rtl/>
          <w:lang w:bidi="fa-IR"/>
        </w:rPr>
        <w:t>».</w:t>
      </w:r>
    </w:p>
    <w:p w:rsidR="00FD68DE" w:rsidRPr="00C13A01" w:rsidRDefault="00B960B9" w:rsidP="004D6457">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4D6457">
        <w:rPr>
          <w:rFonts w:ascii="QCF_BSML" w:hAnsi="QCF_BSML" w:cs="QCF_BSML"/>
          <w:color w:val="000000"/>
          <w:sz w:val="28"/>
          <w:szCs w:val="28"/>
          <w:rtl/>
        </w:rPr>
        <w:t xml:space="preserve">ﮋ </w:t>
      </w:r>
      <w:r w:rsidRPr="004D6457">
        <w:rPr>
          <w:rFonts w:ascii="QCF_P561" w:hAnsi="QCF_P561" w:cs="QCF_P561"/>
          <w:color w:val="000000"/>
          <w:sz w:val="28"/>
          <w:szCs w:val="28"/>
          <w:rtl/>
        </w:rPr>
        <w:t xml:space="preserve">ﮬ  ﮭ  ﮮ  ﮯ  ﮰ  ﮱ  ﯓ  ﯔ   ﯕ  ﯖ  ﯗ  ﯘ  ﯙ  ﯚ  ﯛ  ﯜ  </w:t>
      </w:r>
      <w:r w:rsidRPr="004D6457">
        <w:rPr>
          <w:rFonts w:ascii="QCF_BSML" w:hAnsi="QCF_BSML" w:cs="QCF_BSML"/>
          <w:color w:val="000000"/>
          <w:sz w:val="28"/>
          <w:szCs w:val="28"/>
          <w:rtl/>
        </w:rPr>
        <w:t>ﮊ</w:t>
      </w:r>
      <w:r w:rsidRPr="004D6457">
        <w:rPr>
          <w:rFonts w:ascii="Arial" w:hAnsi="Arial" w:cs="B Lotus"/>
          <w:color w:val="000000"/>
          <w:sz w:val="28"/>
          <w:szCs w:val="28"/>
          <w:rtl/>
        </w:rPr>
        <w:t xml:space="preserve"> </w:t>
      </w:r>
      <w:r w:rsidRPr="004D6457">
        <w:rPr>
          <w:rFonts w:ascii="Traditional Arabic" w:hAnsi="Traditional Arabic" w:cs="B Lotus" w:hint="cs"/>
          <w:color w:val="000000"/>
          <w:sz w:val="28"/>
          <w:szCs w:val="28"/>
          <w:rtl/>
        </w:rPr>
        <w:t>(</w:t>
      </w:r>
      <w:r w:rsidRPr="004D6457">
        <w:rPr>
          <w:rFonts w:ascii="Traditional Arabic" w:hAnsi="Traditional Arabic" w:cs="B Lotus"/>
          <w:color w:val="000000"/>
          <w:sz w:val="28"/>
          <w:szCs w:val="28"/>
          <w:rtl/>
        </w:rPr>
        <w:t>التحريم: ١١</w:t>
      </w:r>
      <w:r w:rsidRPr="004D6457">
        <w:rPr>
          <w:rFonts w:ascii="Traditional Arabic" w:hAnsi="Traditional Arabic" w:cs="B Lotus" w:hint="cs"/>
          <w:color w:val="000000"/>
          <w:sz w:val="28"/>
          <w:szCs w:val="28"/>
          <w:rtl/>
        </w:rPr>
        <w:t>)</w:t>
      </w:r>
      <w:r w:rsidR="004D6457" w:rsidRPr="004D6457">
        <w:rPr>
          <w:rFonts w:ascii="Traditional Arabic" w:hAnsi="Traditional Arabic" w:cs="B Lotus" w:hint="cs"/>
          <w:color w:val="000000"/>
          <w:sz w:val="28"/>
          <w:szCs w:val="28"/>
          <w:rtl/>
        </w:rPr>
        <w:t>.</w:t>
      </w:r>
      <w:r w:rsidRPr="004D6457">
        <w:rPr>
          <w:rFonts w:ascii="Times New Roman" w:hAnsi="Times New Roman" w:cs="B Lotus" w:hint="cs"/>
          <w:sz w:val="29"/>
          <w:szCs w:val="29"/>
          <w:rtl/>
          <w:lang w:bidi="fa-IR"/>
        </w:rPr>
        <w:t xml:space="preserve"> </w:t>
      </w:r>
      <w:r w:rsidR="00FD68DE" w:rsidRPr="004D6457">
        <w:rPr>
          <w:rFonts w:ascii="Times New Roman" w:hAnsi="Times New Roman" w:cs="B Lotus" w:hint="cs"/>
          <w:sz w:val="29"/>
          <w:szCs w:val="29"/>
          <w:rtl/>
          <w:lang w:bidi="fa-IR"/>
        </w:rPr>
        <w:t>«</w:t>
      </w:r>
      <w:r w:rsidR="004D6457" w:rsidRPr="004D6457">
        <w:rPr>
          <w:rFonts w:cs="B Lotus" w:hint="cs"/>
          <w:sz w:val="29"/>
          <w:szCs w:val="29"/>
          <w:rtl/>
        </w:rPr>
        <w:t>و خداوند براي مؤمنان به همسر فرعون مَثَل زده است در آن هنگام كه گفت: پروردگارا! خانه‌اي براي من نزد خودت در بهشت بساز</w:t>
      </w:r>
      <w:r w:rsidR="00FD68DE" w:rsidRPr="004D645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5403DE">
        <w:rPr>
          <w:rFonts w:ascii="Times New Roman" w:hAnsi="Times New Roman" w:cs="B Lotus" w:hint="cs"/>
          <w:sz w:val="29"/>
          <w:szCs w:val="29"/>
          <w:rtl/>
          <w:lang w:bidi="fa-IR"/>
        </w:rPr>
        <w:t>این مثالی است که خداوند برای آن دو(عا</w:t>
      </w:r>
      <w:r w:rsidRPr="005403DE">
        <w:rPr>
          <w:rFonts w:ascii="Times New Roman" w:hAnsi="Times New Roman" w:cs="B Lotus" w:hint="cs"/>
          <w:sz w:val="29"/>
          <w:szCs w:val="29"/>
          <w:rtl/>
        </w:rPr>
        <w:t>ئشه و</w:t>
      </w:r>
      <w:r w:rsidR="005403DE">
        <w:rPr>
          <w:rFonts w:ascii="Times New Roman" w:hAnsi="Times New Roman" w:cs="B Lotus" w:hint="cs"/>
          <w:sz w:val="29"/>
          <w:szCs w:val="29"/>
          <w:rtl/>
        </w:rPr>
        <w:t xml:space="preserve"> </w:t>
      </w:r>
      <w:r w:rsidRPr="005403DE">
        <w:rPr>
          <w:rFonts w:ascii="Times New Roman" w:hAnsi="Times New Roman" w:cs="B Lotus" w:hint="cs"/>
          <w:sz w:val="29"/>
          <w:szCs w:val="29"/>
          <w:rtl/>
        </w:rPr>
        <w:t>حفصه)</w:t>
      </w:r>
      <w:r w:rsidRPr="005403DE">
        <w:rPr>
          <w:rFonts w:ascii="Times New Roman" w:hAnsi="Times New Roman" w:cs="B Lotus" w:hint="cs"/>
          <w:sz w:val="29"/>
          <w:szCs w:val="29"/>
          <w:rtl/>
          <w:lang w:bidi="fa-IR"/>
        </w:rPr>
        <w:t xml:space="preserve"> زده است تا آنها را</w:t>
      </w:r>
      <w:r w:rsidRPr="00C13A01">
        <w:rPr>
          <w:rFonts w:ascii="Times New Roman" w:hAnsi="Times New Roman" w:cs="B Lotus" w:hint="cs"/>
          <w:sz w:val="29"/>
          <w:szCs w:val="29"/>
          <w:rtl/>
          <w:lang w:bidi="fa-IR"/>
        </w:rPr>
        <w:t xml:space="preserve"> هشدار دهد و تا آنها بدانند که فقط همسر کسی بودن سود و زیانی ندارد بلکه آنچه به هر انسان</w:t>
      </w:r>
      <w:r w:rsidRPr="00C13A01">
        <w:rPr>
          <w:rFonts w:ascii="Times New Roman" w:hAnsi="Times New Roman" w:cs="B Lotus" w:hint="cs"/>
          <w:sz w:val="29"/>
          <w:szCs w:val="29"/>
          <w:rtl/>
        </w:rPr>
        <w:t>ى</w:t>
      </w:r>
      <w:r w:rsidRPr="00C13A01">
        <w:rPr>
          <w:rFonts w:ascii="Times New Roman" w:hAnsi="Times New Roman" w:cs="B Lotus" w:hint="cs"/>
          <w:sz w:val="29"/>
          <w:szCs w:val="29"/>
          <w:rtl/>
          <w:lang w:bidi="fa-IR"/>
        </w:rPr>
        <w:t xml:space="preserve"> سود می‌رساند عمل اوست.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محمد توس</w:t>
      </w:r>
      <w:r w:rsidR="005403DE" w:rsidRPr="00C13A01">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 xml:space="preserve">رکانی که نزد شیعه ملقب به </w:t>
      </w:r>
      <w:r w:rsidRPr="005403DE">
        <w:rPr>
          <w:rFonts w:ascii="Lotus Linotype" w:hAnsi="Lotus Linotype" w:cs="Lotus Linotype"/>
          <w:sz w:val="29"/>
          <w:szCs w:val="29"/>
          <w:rtl/>
          <w:lang w:bidi="fa-IR"/>
        </w:rPr>
        <w:t>عمد</w:t>
      </w:r>
      <w:r w:rsidR="005403DE" w:rsidRPr="005403DE">
        <w:rPr>
          <w:rFonts w:ascii="Lotus Linotype" w:hAnsi="Lotus Linotype" w:cs="Lotus Linotype"/>
          <w:sz w:val="29"/>
          <w:szCs w:val="29"/>
          <w:rtl/>
          <w:lang w:bidi="fa-IR"/>
        </w:rPr>
        <w:t>ة</w:t>
      </w:r>
      <w:r w:rsidRPr="005403DE">
        <w:rPr>
          <w:rFonts w:ascii="Lotus Linotype" w:hAnsi="Lotus Linotype" w:cs="Lotus Linotype"/>
          <w:sz w:val="29"/>
          <w:szCs w:val="29"/>
          <w:rtl/>
          <w:lang w:bidi="fa-IR"/>
        </w:rPr>
        <w:t xml:space="preserve"> العلما</w:t>
      </w:r>
      <w:r w:rsidR="005403DE">
        <w:rPr>
          <w:rFonts w:ascii="Lotus Linotype" w:hAnsi="Lotus Linotype" w:cs="Lotus Linotype" w:hint="cs"/>
          <w:sz w:val="29"/>
          <w:szCs w:val="29"/>
          <w:rtl/>
          <w:lang w:bidi="fa-IR"/>
        </w:rPr>
        <w:t>ء</w:t>
      </w:r>
      <w:r w:rsidRPr="005403DE">
        <w:rPr>
          <w:rFonts w:ascii="Lotus Linotype" w:hAnsi="Lotus Linotype" w:cs="Lotus Linotype"/>
          <w:sz w:val="29"/>
          <w:szCs w:val="29"/>
          <w:rtl/>
          <w:lang w:bidi="fa-IR"/>
        </w:rPr>
        <w:t xml:space="preserve"> والمحققین</w:t>
      </w:r>
      <w:r w:rsidRPr="00C13A01">
        <w:rPr>
          <w:rFonts w:ascii="Times New Roman" w:hAnsi="Times New Roman" w:cs="B Lotus" w:hint="cs"/>
          <w:sz w:val="29"/>
          <w:szCs w:val="29"/>
          <w:rtl/>
          <w:lang w:bidi="fa-IR"/>
        </w:rPr>
        <w:t xml:space="preserve"> است می‌گوید: (بدان که بهترین زمان و مکان برای لعنت فرستادن بر آنها زمانی است که به دستشویی می‌روی پس هر وقت برای قضای حاجت می‌روی با خیال راحت بگو: بار خدایا عمر را لعنت کن و ابوبکر را لعنت کن و بر عمر و عثمان لعنت بفرست و عثمان و عمر را لعنت کن و معاویه و عمر را و سپس یزید و عمر را لعنت کن سپس ابن زیاد و عمر و سپس ابن سعد و عمر را لعنت کن و سپس شمر و عمر را لعنت کن و سپس لشکریان آنها را و عمر را لعنت کن، بار خدایا عایشه و حفصه و هند و ام حکم را لعنت کن و کسانی را که از کارهایشان راضی هستند لعنت کن)</w:t>
      </w:r>
      <w:r>
        <w:rPr>
          <w:rStyle w:val="FootnoteReference"/>
          <w:rFonts w:cs="B Lotus"/>
          <w:sz w:val="29"/>
          <w:szCs w:val="29"/>
          <w:rtl/>
          <w:lang w:bidi="fa-IR"/>
        </w:rPr>
        <w:t>(</w:t>
      </w:r>
      <w:r w:rsidRPr="00C13A01">
        <w:rPr>
          <w:rStyle w:val="FootnoteReference"/>
          <w:rFonts w:cs="B Lotus"/>
          <w:sz w:val="29"/>
          <w:szCs w:val="29"/>
          <w:rtl/>
          <w:lang w:bidi="fa-IR"/>
        </w:rPr>
        <w:footnoteReference w:id="136"/>
      </w:r>
      <w:r>
        <w:rPr>
          <w:rStyle w:val="FootnoteReference"/>
          <w:rFonts w:cs="B Lotus"/>
          <w:sz w:val="29"/>
          <w:szCs w:val="29"/>
          <w:rtl/>
          <w:lang w:bidi="fa-IR"/>
        </w:rPr>
        <w:t>)</w:t>
      </w:r>
      <w:r w:rsidR="005403D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محقق عارف محمدرضا مازندرانی در توضیح یکی از روایت‌هایشان می‌گوید: (منظورشان از واجب بودن اظهار بیزاری از آنها و تنفر داشتن از آنان لعنت فرستادن بر آنها و ناسزا گفتن به آنان و توهین به آنان است، و باید معتقد بود که آنها از رحمت الهی به دور هستند و از درگاه الهی طرد شده‌اند. فایده این کارها این است که مردم از آنها برحذر باشند و بدعت‌هایشان را فرانگیرند. پس من می‌گویم بار خدایا لعنت کن کسانی که بیت نبوت را خراب کردند و حق اهل عزت و حکومت را سلب کردند و چراغ</w:t>
      </w:r>
      <w:r w:rsidRPr="00C13A01">
        <w:rPr>
          <w:rFonts w:ascii="Times New Roman" w:hAnsi="Times New Roman" w:cs="B Lotus" w:hint="eastAsia"/>
          <w:sz w:val="29"/>
          <w:szCs w:val="29"/>
          <w:rtl/>
          <w:lang w:bidi="fa-IR"/>
        </w:rPr>
        <w:t>‌های عرفان را خاموش کردند و از فرمان الهی سرپیچی کردند بخصوص ابا</w:t>
      </w:r>
      <w:r w:rsidRPr="00C13A01">
        <w:rPr>
          <w:rFonts w:ascii="Times New Roman" w:hAnsi="Times New Roman" w:cs="B Lotus" w:hint="cs"/>
          <w:sz w:val="29"/>
          <w:szCs w:val="29"/>
          <w:rtl/>
          <w:lang w:bidi="fa-IR"/>
        </w:rPr>
        <w:t xml:space="preserve"> </w:t>
      </w:r>
      <w:r w:rsidRPr="00C13A01">
        <w:rPr>
          <w:rFonts w:ascii="Times New Roman" w:hAnsi="Times New Roman" w:cs="B Lotus" w:hint="eastAsia"/>
          <w:sz w:val="29"/>
          <w:szCs w:val="29"/>
          <w:rtl/>
          <w:lang w:bidi="fa-IR"/>
        </w:rPr>
        <w:t>رکب و</w:t>
      </w:r>
      <w:r w:rsidRPr="00C13A0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rPr>
        <w:t>زفر</w:t>
      </w:r>
      <w:r w:rsidRPr="00C13A01">
        <w:rPr>
          <w:rFonts w:ascii="Times New Roman" w:hAnsi="Times New Roman" w:cs="B Lotus" w:hint="eastAsia"/>
          <w:sz w:val="29"/>
          <w:szCs w:val="29"/>
          <w:rtl/>
          <w:lang w:bidi="fa-IR"/>
        </w:rPr>
        <w:t xml:space="preserve"> را </w:t>
      </w:r>
      <w:r w:rsidRPr="00C13A01">
        <w:rPr>
          <w:rFonts w:ascii="Times New Roman" w:hAnsi="Times New Roman" w:cs="B Lotus" w:hint="cs"/>
          <w:sz w:val="29"/>
          <w:szCs w:val="29"/>
          <w:rtl/>
          <w:lang w:bidi="fa-IR"/>
        </w:rPr>
        <w:t>چون آنها اولین کسانیند که بدعت‌های شیطان را پسندیدند و سنت خداوندی را از میان بردند)</w:t>
      </w:r>
      <w:r>
        <w:rPr>
          <w:rStyle w:val="FootnoteReference"/>
          <w:rFonts w:cs="B Lotus"/>
          <w:sz w:val="29"/>
          <w:szCs w:val="29"/>
          <w:rtl/>
          <w:lang w:bidi="fa-IR"/>
        </w:rPr>
        <w:t>(</w:t>
      </w:r>
      <w:r w:rsidRPr="00C13A01">
        <w:rPr>
          <w:rStyle w:val="FootnoteReference"/>
          <w:rFonts w:cs="B Lotus"/>
          <w:sz w:val="29"/>
          <w:szCs w:val="29"/>
          <w:rtl/>
          <w:lang w:bidi="fa-IR"/>
        </w:rPr>
        <w:footnoteReference w:id="137"/>
      </w:r>
      <w:r>
        <w:rPr>
          <w:rStyle w:val="FootnoteReference"/>
          <w:rFonts w:cs="B Lotus"/>
          <w:sz w:val="29"/>
          <w:szCs w:val="29"/>
          <w:rtl/>
          <w:lang w:bidi="fa-IR"/>
        </w:rPr>
        <w:t>)</w:t>
      </w:r>
      <w:r w:rsidR="00B274A1">
        <w:rPr>
          <w:rFonts w:ascii="Times New Roman" w:hAnsi="Times New Roman" w:cs="B Lotus" w:hint="cs"/>
          <w:sz w:val="29"/>
          <w:szCs w:val="29"/>
          <w:rtl/>
          <w:lang w:bidi="fa-IR"/>
        </w:rPr>
        <w:t>.</w:t>
      </w:r>
    </w:p>
    <w:p w:rsidR="00FD68DE" w:rsidRPr="002F5A14" w:rsidRDefault="00FD68DE" w:rsidP="00214410">
      <w:pPr>
        <w:pStyle w:val="StyleComplexBLotus12ptJustifiedFirstline05cmCharCharChar3CharChar"/>
        <w:widowControl w:val="0"/>
        <w:spacing w:line="221" w:lineRule="auto"/>
        <w:rPr>
          <w:rFonts w:ascii="Times New Roman" w:hAnsi="Times New Roman" w:cs="B Lotus" w:hint="cs"/>
          <w:sz w:val="20"/>
          <w:szCs w:val="20"/>
          <w:rtl/>
          <w:lang w:bidi="fa-IR"/>
        </w:rPr>
      </w:pPr>
    </w:p>
    <w:p w:rsidR="00FD68DE" w:rsidRPr="00B274A1" w:rsidRDefault="00FD68DE" w:rsidP="008E7D68">
      <w:pPr>
        <w:pStyle w:val="Heading2"/>
        <w:rPr>
          <w:rFonts w:hint="cs"/>
          <w:rtl/>
        </w:rPr>
      </w:pPr>
      <w:bookmarkStart w:id="38" w:name="_Toc224983540"/>
      <w:r w:rsidRPr="00B274A1">
        <w:rPr>
          <w:rFonts w:hint="cs"/>
          <w:rtl/>
        </w:rPr>
        <w:t xml:space="preserve">دعای لعنت فرستادن بر صدیق و فاروق </w:t>
      </w:r>
      <w:r w:rsidR="00B274A1" w:rsidRPr="00B274A1">
        <w:rPr>
          <w:rFonts w:cs="CTraditional Arabic" w:hint="cs"/>
          <w:sz w:val="30"/>
          <w:szCs w:val="30"/>
          <w:rtl/>
        </w:rPr>
        <w:t>م</w:t>
      </w:r>
      <w:bookmarkEnd w:id="38"/>
    </w:p>
    <w:p w:rsidR="00FD68DE" w:rsidRPr="002F5A14" w:rsidRDefault="00FD68DE" w:rsidP="008E7D68">
      <w:pPr>
        <w:pStyle w:val="StyleComplexBLotus12ptJustifiedFirstline05cmCharCharChar3CharChar"/>
        <w:widowControl w:val="0"/>
        <w:spacing w:line="221" w:lineRule="auto"/>
        <w:ind w:firstLine="0"/>
        <w:rPr>
          <w:rFonts w:ascii="Times New Roman" w:hAnsi="Times New Roman" w:cs="B Lotus" w:hint="cs"/>
          <w:spacing w:val="-4"/>
          <w:sz w:val="29"/>
          <w:szCs w:val="29"/>
          <w:rtl/>
          <w:lang w:bidi="fa-IR"/>
        </w:rPr>
      </w:pPr>
      <w:r w:rsidRPr="002F5A14">
        <w:rPr>
          <w:rFonts w:ascii="Times New Roman" w:hAnsi="Times New Roman" w:cs="B Lotus" w:hint="cs"/>
          <w:spacing w:val="-4"/>
          <w:sz w:val="29"/>
          <w:szCs w:val="29"/>
          <w:rtl/>
          <w:lang w:bidi="fa-IR"/>
        </w:rPr>
        <w:t xml:space="preserve">شیعه این دعا را دعای دو بت قریش می‌نامند و منظور آنها از دو بت قریش ابوبکر و عمر </w:t>
      </w:r>
      <w:r w:rsidR="002D2A68" w:rsidRPr="002F5A14">
        <w:rPr>
          <w:rFonts w:ascii="Times New Roman" w:hAnsi="Times New Roman" w:cs="CTraditional Arabic" w:hint="cs"/>
          <w:spacing w:val="-4"/>
          <w:sz w:val="30"/>
          <w:szCs w:val="30"/>
          <w:rtl/>
          <w:lang w:bidi="fa-IR"/>
        </w:rPr>
        <w:t>م</w:t>
      </w:r>
      <w:r w:rsidRPr="002F5A14">
        <w:rPr>
          <w:rFonts w:ascii="Times New Roman" w:hAnsi="Times New Roman" w:cs="B Lotus" w:hint="cs"/>
          <w:spacing w:val="-4"/>
          <w:sz w:val="29"/>
          <w:szCs w:val="29"/>
          <w:rtl/>
          <w:lang w:bidi="fa-IR"/>
        </w:rPr>
        <w:t xml:space="preserve"> می‌باشد. چنان که در بسیاری از کتاب‌های خود به صراحت این را گفته‌اند، کفعمی در شرح این دعای خرافاتی و کرکی در نفحات خود و مجلسی در مراه و حسینی در الشرعه و تستری در احقاق و حائری در الزام و نوری در فصل خطاب همه گفته‌اند که منظور از دو بت قریش ابوبکر و عمر است. </w:t>
      </w:r>
    </w:p>
    <w:p w:rsidR="00FD68DE" w:rsidRPr="002F5A14" w:rsidRDefault="00FD68DE" w:rsidP="00214410">
      <w:pPr>
        <w:pStyle w:val="StyleComplexBLotus12ptJustifiedFirstline05cmCharCharChar3CharChar"/>
        <w:widowControl w:val="0"/>
        <w:spacing w:line="221" w:lineRule="auto"/>
        <w:rPr>
          <w:rFonts w:ascii="Times New Roman" w:hAnsi="Times New Roman" w:cs="B Lotus" w:hint="cs"/>
          <w:sz w:val="20"/>
          <w:szCs w:val="20"/>
          <w:rtl/>
          <w:lang w:bidi="fa-IR"/>
        </w:rPr>
      </w:pPr>
    </w:p>
    <w:p w:rsidR="00FD68DE" w:rsidRPr="002D2A68" w:rsidRDefault="00FD68DE" w:rsidP="008E7D68">
      <w:pPr>
        <w:pStyle w:val="Heading2"/>
        <w:rPr>
          <w:rFonts w:hint="cs"/>
          <w:rtl/>
        </w:rPr>
      </w:pPr>
      <w:bookmarkStart w:id="39" w:name="_Toc224983541"/>
      <w:r w:rsidRPr="002D2A68">
        <w:rPr>
          <w:rFonts w:hint="cs"/>
          <w:rtl/>
        </w:rPr>
        <w:t xml:space="preserve">متن این دعای </w:t>
      </w:r>
      <w:r w:rsidR="008E7D68">
        <w:rPr>
          <w:rFonts w:hint="cs"/>
          <w:rtl/>
        </w:rPr>
        <w:t>دروغین</w:t>
      </w:r>
      <w:bookmarkEnd w:id="39"/>
    </w:p>
    <w:p w:rsidR="00FD68DE" w:rsidRPr="00C13A01" w:rsidRDefault="00FD68DE" w:rsidP="008E7D68">
      <w:pPr>
        <w:pStyle w:val="StyleComplexBLotus12ptJustifiedFirstline05cmCharCharChar3CharChar"/>
        <w:widowControl w:val="0"/>
        <w:spacing w:line="221" w:lineRule="auto"/>
        <w:ind w:firstLine="0"/>
        <w:rPr>
          <w:rFonts w:ascii="Lotus Linotype" w:hAnsi="Lotus Linotype" w:cs="Lotus Linotype"/>
          <w:sz w:val="29"/>
          <w:szCs w:val="29"/>
          <w:rtl/>
          <w:lang w:bidi="fa-IR"/>
        </w:rPr>
      </w:pPr>
      <w:r w:rsidRPr="00C13A01">
        <w:rPr>
          <w:rFonts w:ascii="Lotus Linotype" w:hAnsi="Lotus Linotype" w:cs="Lotus Linotype"/>
          <w:sz w:val="29"/>
          <w:szCs w:val="29"/>
          <w:rtl/>
          <w:lang w:bidi="fa-IR"/>
        </w:rPr>
        <w:t>«اللهم صل عل</w:t>
      </w:r>
      <w:r w:rsidR="002D2A68">
        <w:rPr>
          <w:rFonts w:ascii="Lotus Linotype" w:hAnsi="Lotus Linotype" w:cs="Lotus Linotype" w:hint="cs"/>
          <w:sz w:val="29"/>
          <w:szCs w:val="29"/>
          <w:rtl/>
          <w:lang w:bidi="fa-IR"/>
        </w:rPr>
        <w:t>ى</w:t>
      </w:r>
      <w:r w:rsidRPr="00C13A01">
        <w:rPr>
          <w:rFonts w:ascii="Lotus Linotype" w:hAnsi="Lotus Linotype" w:cs="Lotus Linotype"/>
          <w:sz w:val="29"/>
          <w:szCs w:val="29"/>
          <w:rtl/>
          <w:lang w:bidi="fa-IR"/>
        </w:rPr>
        <w:t xml:space="preserve"> محمد</w:t>
      </w:r>
      <w:r w:rsidR="002D2A68">
        <w:rPr>
          <w:rFonts w:ascii="Lotus Linotype" w:hAnsi="Lotus Linotype" w:cs="Lotus Linotype" w:hint="cs"/>
          <w:sz w:val="29"/>
          <w:szCs w:val="29"/>
          <w:rtl/>
          <w:lang w:bidi="fa-IR"/>
        </w:rPr>
        <w:t xml:space="preserve"> </w:t>
      </w:r>
      <w:r w:rsidRPr="00C13A01">
        <w:rPr>
          <w:rFonts w:ascii="Lotus Linotype" w:hAnsi="Lotus Linotype" w:cs="Lotus Linotype"/>
          <w:sz w:val="29"/>
          <w:szCs w:val="29"/>
          <w:rtl/>
          <w:lang w:bidi="fa-IR"/>
        </w:rPr>
        <w:t>وآل محمد</w:t>
      </w:r>
      <w:r w:rsidR="002D2A68">
        <w:rPr>
          <w:rFonts w:ascii="Lotus Linotype" w:hAnsi="Lotus Linotype" w:cs="Lotus Linotype" w:hint="cs"/>
          <w:sz w:val="29"/>
          <w:szCs w:val="29"/>
          <w:rtl/>
          <w:lang w:bidi="fa-IR"/>
        </w:rPr>
        <w:t xml:space="preserve"> </w:t>
      </w:r>
      <w:r w:rsidRPr="00C13A01">
        <w:rPr>
          <w:rFonts w:ascii="Lotus Linotype" w:hAnsi="Lotus Linotype" w:cs="Lotus Linotype"/>
          <w:sz w:val="29"/>
          <w:szCs w:val="29"/>
          <w:rtl/>
          <w:lang w:bidi="fa-IR"/>
        </w:rPr>
        <w:t>و</w:t>
      </w:r>
      <w:r w:rsidR="002D2A68">
        <w:rPr>
          <w:rFonts w:ascii="Lotus Linotype" w:hAnsi="Lotus Linotype" w:cs="Lotus Linotype"/>
          <w:sz w:val="29"/>
          <w:szCs w:val="29"/>
          <w:rtl/>
          <w:lang w:bidi="fa-IR"/>
        </w:rPr>
        <w:t>العن صنم</w:t>
      </w:r>
      <w:r w:rsidR="002D2A68">
        <w:rPr>
          <w:rFonts w:ascii="Lotus Linotype" w:hAnsi="Lotus Linotype" w:cs="Lotus Linotype" w:hint="cs"/>
          <w:sz w:val="29"/>
          <w:szCs w:val="29"/>
          <w:rtl/>
          <w:lang w:bidi="fa-IR"/>
        </w:rPr>
        <w:t>ي</w:t>
      </w:r>
      <w:r w:rsidRPr="00C13A01">
        <w:rPr>
          <w:rFonts w:ascii="Lotus Linotype" w:hAnsi="Lotus Linotype" w:cs="Lotus Linotype"/>
          <w:sz w:val="29"/>
          <w:szCs w:val="29"/>
          <w:rtl/>
          <w:lang w:bidi="fa-IR"/>
        </w:rPr>
        <w:t xml:space="preserve"> قریش وجبتیهما وطاغوتیهما وافکیهما وابنتیهما الذین خالفا </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مرک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نکرا وحیک و</w:t>
      </w:r>
      <w:r w:rsidR="002D2A68">
        <w:rPr>
          <w:rFonts w:ascii="Lotus Linotype" w:hAnsi="Lotus Linotype" w:cs="Lotus Linotype"/>
          <w:sz w:val="29"/>
          <w:szCs w:val="29"/>
          <w:rtl/>
          <w:lang w:bidi="fa-IR"/>
        </w:rPr>
        <w:t xml:space="preserve">جحدوا </w:t>
      </w:r>
      <w:r w:rsidR="002D2A68">
        <w:rPr>
          <w:rFonts w:ascii="Lotus Linotype" w:hAnsi="Lotus Linotype" w:cs="Lotus Linotype" w:hint="cs"/>
          <w:sz w:val="29"/>
          <w:szCs w:val="29"/>
          <w:rtl/>
          <w:lang w:bidi="fa-IR"/>
        </w:rPr>
        <w:t>إ</w:t>
      </w:r>
      <w:r w:rsidRPr="00C13A01">
        <w:rPr>
          <w:rFonts w:ascii="Lotus Linotype" w:hAnsi="Lotus Linotype" w:cs="Lotus Linotype"/>
          <w:sz w:val="29"/>
          <w:szCs w:val="29"/>
          <w:rtl/>
          <w:lang w:bidi="fa-IR"/>
        </w:rPr>
        <w:t>نعامک وعصیا</w:t>
      </w:r>
      <w:r w:rsidR="002D2A68">
        <w:rPr>
          <w:rFonts w:ascii="Lotus Linotype" w:hAnsi="Lotus Linotype" w:cs="Lotus Linotype" w:hint="cs"/>
          <w:sz w:val="29"/>
          <w:szCs w:val="29"/>
          <w:rtl/>
          <w:lang w:bidi="fa-IR"/>
        </w:rPr>
        <w:t xml:space="preserve"> </w:t>
      </w:r>
      <w:r w:rsidRPr="00C13A01">
        <w:rPr>
          <w:rFonts w:ascii="Lotus Linotype" w:hAnsi="Lotus Linotype" w:cs="Lotus Linotype"/>
          <w:sz w:val="29"/>
          <w:szCs w:val="29"/>
          <w:rtl/>
          <w:lang w:bidi="fa-IR"/>
        </w:rPr>
        <w:t>رسولک وقلبا دینک وحرفا کتابک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 xml:space="preserve">حیا </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عداءک وجحدا</w:t>
      </w:r>
      <w:r w:rsidR="002D2A68">
        <w:rPr>
          <w:rFonts w:ascii="Lotus Linotype" w:hAnsi="Lotus Linotype" w:cs="Lotus Linotype" w:hint="cs"/>
          <w:sz w:val="29"/>
          <w:szCs w:val="29"/>
          <w:rtl/>
          <w:lang w:bidi="fa-IR"/>
        </w:rPr>
        <w:t xml:space="preserve"> ألا</w:t>
      </w:r>
      <w:r w:rsidRPr="00C13A01">
        <w:rPr>
          <w:rFonts w:ascii="Lotus Linotype" w:hAnsi="Lotus Linotype" w:cs="Lotus Linotype"/>
          <w:sz w:val="29"/>
          <w:szCs w:val="29"/>
          <w:rtl/>
          <w:lang w:bidi="fa-IR"/>
        </w:rPr>
        <w:t>ئک وعط</w:t>
      </w:r>
      <w:r w:rsidR="002D2A68">
        <w:rPr>
          <w:rFonts w:ascii="Lotus Linotype" w:hAnsi="Lotus Linotype" w:cs="Lotus Linotype" w:hint="cs"/>
          <w:sz w:val="29"/>
          <w:szCs w:val="29"/>
          <w:rtl/>
          <w:lang w:bidi="fa-IR"/>
        </w:rPr>
        <w:t>لا</w:t>
      </w:r>
      <w:r w:rsidRPr="00C13A01">
        <w:rPr>
          <w:rFonts w:ascii="Lotus Linotype" w:hAnsi="Lotus Linotype" w:cs="Lotus Linotype"/>
          <w:sz w:val="29"/>
          <w:szCs w:val="29"/>
          <w:rtl/>
          <w:lang w:bidi="fa-IR"/>
        </w:rPr>
        <w:t xml:space="preserve"> </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حکامک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بطلا فراءضک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لحدا</w:t>
      </w:r>
      <w:r w:rsidR="002D2A68">
        <w:rPr>
          <w:rFonts w:ascii="Lotus Linotype" w:hAnsi="Lotus Linotype" w:cs="Lotus Linotype" w:hint="cs"/>
          <w:sz w:val="29"/>
          <w:szCs w:val="29"/>
          <w:rtl/>
          <w:lang w:bidi="fa-IR"/>
        </w:rPr>
        <w:t xml:space="preserve"> </w:t>
      </w:r>
      <w:r w:rsidRPr="00C13A01">
        <w:rPr>
          <w:rFonts w:ascii="Lotus Linotype" w:hAnsi="Lotus Linotype" w:cs="Lotus Linotype"/>
          <w:sz w:val="29"/>
          <w:szCs w:val="29"/>
          <w:rtl/>
          <w:lang w:bidi="fa-IR"/>
        </w:rPr>
        <w:t>ف</w:t>
      </w:r>
      <w:r w:rsidR="002D2A68">
        <w:rPr>
          <w:rFonts w:ascii="Lotus Linotype" w:hAnsi="Lotus Linotype" w:cs="Lotus Linotype" w:hint="cs"/>
          <w:sz w:val="29"/>
          <w:szCs w:val="29"/>
          <w:rtl/>
          <w:lang w:bidi="fa-IR"/>
        </w:rPr>
        <w:t>ي</w:t>
      </w:r>
      <w:r w:rsidRPr="00C13A01">
        <w:rPr>
          <w:rFonts w:ascii="Lotus Linotype" w:hAnsi="Lotus Linotype" w:cs="Lotus Linotype"/>
          <w:sz w:val="29"/>
          <w:szCs w:val="29"/>
          <w:rtl/>
          <w:lang w:bidi="fa-IR"/>
        </w:rPr>
        <w:t xml:space="preserve"> آیاتک وعادیا </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ولیاءک ووالیا</w:t>
      </w:r>
      <w:r w:rsidR="002D2A68">
        <w:rPr>
          <w:rFonts w:ascii="Lotus Linotype" w:hAnsi="Lotus Linotype" w:cs="Lotus Linotype" w:hint="cs"/>
          <w:sz w:val="29"/>
          <w:szCs w:val="29"/>
          <w:rtl/>
          <w:lang w:bidi="fa-IR"/>
        </w:rPr>
        <w:t xml:space="preserve"> أ</w:t>
      </w:r>
      <w:r w:rsidRPr="00C13A01">
        <w:rPr>
          <w:rFonts w:ascii="Lotus Linotype" w:hAnsi="Lotus Linotype" w:cs="Lotus Linotype"/>
          <w:sz w:val="29"/>
          <w:szCs w:val="29"/>
          <w:rtl/>
          <w:lang w:bidi="fa-IR"/>
        </w:rPr>
        <w:t>عداءک وخربا بلادک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فسد عبادک</w:t>
      </w:r>
      <w:r w:rsidR="002D2A68">
        <w:rPr>
          <w:rFonts w:ascii="Lotus Linotype" w:hAnsi="Lotus Linotype" w:cs="Lotus Linotype" w:hint="cs"/>
          <w:sz w:val="29"/>
          <w:szCs w:val="29"/>
          <w:rtl/>
          <w:lang w:bidi="fa-IR"/>
        </w:rPr>
        <w:t>،</w:t>
      </w:r>
      <w:r w:rsidRPr="00C13A01">
        <w:rPr>
          <w:rFonts w:ascii="Lotus Linotype" w:hAnsi="Lotus Linotype" w:cs="Lotus Linotype"/>
          <w:sz w:val="29"/>
          <w:szCs w:val="29"/>
          <w:rtl/>
          <w:lang w:bidi="fa-IR"/>
        </w:rPr>
        <w:t xml:space="preserve"> اللهم العنهما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تباعهما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ولیاءهما و</w:t>
      </w:r>
      <w:r w:rsidR="002D2A68">
        <w:rPr>
          <w:rFonts w:ascii="Lotus Linotype" w:hAnsi="Lotus Linotype" w:cs="Lotus Linotype" w:hint="cs"/>
          <w:sz w:val="29"/>
          <w:szCs w:val="29"/>
          <w:rtl/>
          <w:lang w:bidi="fa-IR"/>
        </w:rPr>
        <w:t>أ</w:t>
      </w:r>
      <w:r w:rsidRPr="00C13A01">
        <w:rPr>
          <w:rFonts w:ascii="Lotus Linotype" w:hAnsi="Lotus Linotype" w:cs="Lotus Linotype"/>
          <w:sz w:val="29"/>
          <w:szCs w:val="29"/>
          <w:rtl/>
          <w:lang w:bidi="fa-IR"/>
        </w:rPr>
        <w:t>شیاعهما وم</w:t>
      </w:r>
      <w:r w:rsidR="002D2A68">
        <w:rPr>
          <w:rFonts w:ascii="Lotus Linotype" w:hAnsi="Lotus Linotype" w:cs="Lotus Linotype" w:hint="cs"/>
          <w:sz w:val="29"/>
          <w:szCs w:val="29"/>
          <w:rtl/>
          <w:lang w:bidi="fa-IR"/>
        </w:rPr>
        <w:t>حبي</w:t>
      </w:r>
      <w:r w:rsidRPr="00C13A01">
        <w:rPr>
          <w:rFonts w:ascii="Lotus Linotype" w:hAnsi="Lotus Linotype" w:cs="Lotus Linotype"/>
          <w:sz w:val="29"/>
          <w:szCs w:val="29"/>
          <w:rtl/>
          <w:lang w:bidi="fa-IR"/>
        </w:rPr>
        <w:t xml:space="preserve">هما....».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«بار خدایا بر محمد</w:t>
      </w:r>
      <w:r w:rsidR="002D2A6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آل محمد</w:t>
      </w:r>
      <w:r w:rsidR="002D2A6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درود بفرست و دو بت قریش و طاغوت‌های آن را لعنت کن و هر دو دخترانشان را لعنت کن آن دو نفر که با فرمان تو مخالفت کردند و وحی را انکار نمودند و انعام تو را منکر شدند و از فرمان پیامبرت سرپیچی کردند و دینت را تغییر دادند و کتاب تو را تحریف کردند و دشمنانت را به دوستی برگزیدند و نعمت‌هایت را ناسپاسی کردند و احکام و دستورات تو را معطل گذاشتند و فرائض تو را باطل کردند و در آیات تو راه الحاد و انحراف را در پیش گرفتند و با دوستانت دشمنی کردند و با دشمنانت دوستی کردند و شهرهایت را خراب کردند و بندگانت را فاسد نمودند. بار خدایا آن دو و پیروانشان و دوستدارانشان و گروه و یارانشان را لعنت کن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شیعه به این دعا اهمیت زیادی داده‌اند و آن را از دعاهای مشروع شمرده‌اند</w:t>
      </w:r>
      <w:r>
        <w:rPr>
          <w:rStyle w:val="FootnoteReference"/>
          <w:rFonts w:cs="B Lotus"/>
          <w:sz w:val="29"/>
          <w:szCs w:val="29"/>
          <w:rtl/>
          <w:lang w:bidi="fa-IR"/>
        </w:rPr>
        <w:t>(</w:t>
      </w:r>
      <w:r w:rsidRPr="00C13A01">
        <w:rPr>
          <w:rStyle w:val="FootnoteReference"/>
          <w:rFonts w:cs="B Lotus"/>
          <w:sz w:val="29"/>
          <w:szCs w:val="29"/>
          <w:rtl/>
          <w:lang w:bidi="fa-IR"/>
        </w:rPr>
        <w:footnoteReference w:id="138"/>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و آن را بیان داشته‌اند، به عنوان مثال برخی از کسانی که به این دعا اهمیت داده و آن را در کتاب‌های خود بیان کرده‌اند را نام می‌برم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کفعمی</w:t>
      </w:r>
      <w:r>
        <w:rPr>
          <w:rStyle w:val="FootnoteReference"/>
          <w:rFonts w:cs="B Lotus"/>
          <w:sz w:val="29"/>
          <w:szCs w:val="29"/>
          <w:rtl/>
          <w:lang w:bidi="fa-IR"/>
        </w:rPr>
        <w:t>(</w:t>
      </w:r>
      <w:r w:rsidRPr="00C13A01">
        <w:rPr>
          <w:rStyle w:val="FootnoteReference"/>
          <w:rFonts w:cs="B Lotus"/>
          <w:sz w:val="29"/>
          <w:szCs w:val="29"/>
          <w:rtl/>
          <w:lang w:bidi="fa-IR"/>
        </w:rPr>
        <w:footnoteReference w:id="139"/>
      </w:r>
      <w:r>
        <w:rPr>
          <w:rStyle w:val="FootnoteReference"/>
          <w:rFonts w:cs="B Lotus"/>
          <w:sz w:val="29"/>
          <w:szCs w:val="29"/>
          <w:rtl/>
          <w:lang w:bidi="fa-IR"/>
        </w:rPr>
        <w:t>)</w:t>
      </w:r>
      <w:r w:rsidRPr="00C13A01">
        <w:rPr>
          <w:rFonts w:ascii="Times New Roman" w:hAnsi="Times New Roman" w:cs="B Lotus" w:hint="cs"/>
          <w:sz w:val="29"/>
          <w:szCs w:val="29"/>
          <w:rtl/>
          <w:lang w:bidi="fa-IR"/>
        </w:rPr>
        <w:t>، کاشانی</w:t>
      </w:r>
      <w:r>
        <w:rPr>
          <w:rStyle w:val="FootnoteReference"/>
          <w:rFonts w:cs="B Lotus"/>
          <w:sz w:val="29"/>
          <w:szCs w:val="29"/>
          <w:rtl/>
          <w:lang w:bidi="fa-IR"/>
        </w:rPr>
        <w:t>(</w:t>
      </w:r>
      <w:r w:rsidRPr="00C13A01">
        <w:rPr>
          <w:rStyle w:val="FootnoteReference"/>
          <w:rFonts w:cs="B Lotus"/>
          <w:sz w:val="29"/>
          <w:szCs w:val="29"/>
          <w:rtl/>
          <w:lang w:bidi="fa-IR"/>
        </w:rPr>
        <w:footnoteReference w:id="140"/>
      </w:r>
      <w:r>
        <w:rPr>
          <w:rStyle w:val="FootnoteReference"/>
          <w:rFonts w:cs="B Lotus"/>
          <w:sz w:val="29"/>
          <w:szCs w:val="29"/>
          <w:rtl/>
          <w:lang w:bidi="fa-IR"/>
        </w:rPr>
        <w:t>)</w:t>
      </w:r>
      <w:r w:rsidRPr="00C13A01">
        <w:rPr>
          <w:rFonts w:ascii="Times New Roman" w:hAnsi="Times New Roman" w:cs="B Lotus" w:hint="cs"/>
          <w:sz w:val="29"/>
          <w:szCs w:val="29"/>
          <w:rtl/>
          <w:lang w:bidi="fa-IR"/>
        </w:rPr>
        <w:t>، نوری طبرسی</w:t>
      </w:r>
      <w:r>
        <w:rPr>
          <w:rStyle w:val="FootnoteReference"/>
          <w:rFonts w:cs="B Lotus"/>
          <w:sz w:val="29"/>
          <w:szCs w:val="29"/>
          <w:rtl/>
          <w:lang w:bidi="fa-IR"/>
        </w:rPr>
        <w:t>(</w:t>
      </w:r>
      <w:r w:rsidRPr="00C13A01">
        <w:rPr>
          <w:rStyle w:val="FootnoteReference"/>
          <w:rFonts w:cs="B Lotus"/>
          <w:sz w:val="29"/>
          <w:szCs w:val="29"/>
          <w:rtl/>
          <w:lang w:bidi="fa-IR"/>
        </w:rPr>
        <w:footnoteReference w:id="141"/>
      </w:r>
      <w:r>
        <w:rPr>
          <w:rStyle w:val="FootnoteReference"/>
          <w:rFonts w:cs="B Lotus"/>
          <w:sz w:val="29"/>
          <w:szCs w:val="29"/>
          <w:rtl/>
          <w:lang w:bidi="fa-IR"/>
        </w:rPr>
        <w:t>)</w:t>
      </w:r>
      <w:r w:rsidRPr="00C13A01">
        <w:rPr>
          <w:rFonts w:ascii="Times New Roman" w:hAnsi="Times New Roman" w:cs="B Lotus" w:hint="cs"/>
          <w:sz w:val="29"/>
          <w:szCs w:val="29"/>
          <w:rtl/>
          <w:lang w:bidi="fa-IR"/>
        </w:rPr>
        <w:t>، اسدالله حائری</w:t>
      </w:r>
      <w:r>
        <w:rPr>
          <w:rStyle w:val="FootnoteReference"/>
          <w:rFonts w:cs="B Lotus"/>
          <w:sz w:val="29"/>
          <w:szCs w:val="29"/>
          <w:rtl/>
          <w:lang w:bidi="fa-IR"/>
        </w:rPr>
        <w:t>(</w:t>
      </w:r>
      <w:r w:rsidRPr="00C13A01">
        <w:rPr>
          <w:rStyle w:val="FootnoteReference"/>
          <w:rFonts w:cs="B Lotus"/>
          <w:sz w:val="29"/>
          <w:szCs w:val="29"/>
          <w:rtl/>
          <w:lang w:bidi="fa-IR"/>
        </w:rPr>
        <w:footnoteReference w:id="142"/>
      </w:r>
      <w:r>
        <w:rPr>
          <w:rStyle w:val="FootnoteReference"/>
          <w:rFonts w:cs="B Lotus"/>
          <w:sz w:val="29"/>
          <w:szCs w:val="29"/>
          <w:rtl/>
          <w:lang w:bidi="fa-IR"/>
        </w:rPr>
        <w:t>)</w:t>
      </w:r>
      <w:r w:rsidRPr="00C13A01">
        <w:rPr>
          <w:rFonts w:ascii="Times New Roman" w:hAnsi="Times New Roman" w:cs="B Lotus" w:hint="cs"/>
          <w:sz w:val="29"/>
          <w:szCs w:val="29"/>
          <w:rtl/>
          <w:lang w:bidi="fa-IR"/>
        </w:rPr>
        <w:t>، مرتضی حسین</w:t>
      </w:r>
      <w:r>
        <w:rPr>
          <w:rStyle w:val="FootnoteReference"/>
          <w:rFonts w:cs="B Lotus"/>
          <w:sz w:val="29"/>
          <w:szCs w:val="29"/>
          <w:rtl/>
          <w:lang w:bidi="fa-IR"/>
        </w:rPr>
        <w:t>(</w:t>
      </w:r>
      <w:r w:rsidRPr="00C13A01">
        <w:rPr>
          <w:rStyle w:val="FootnoteReference"/>
          <w:rFonts w:cs="B Lotus"/>
          <w:sz w:val="29"/>
          <w:szCs w:val="29"/>
          <w:rtl/>
          <w:lang w:bidi="fa-IR"/>
        </w:rPr>
        <w:footnoteReference w:id="143"/>
      </w:r>
      <w:r>
        <w:rPr>
          <w:rStyle w:val="FootnoteReference"/>
          <w:rFonts w:cs="B Lotus"/>
          <w:sz w:val="29"/>
          <w:szCs w:val="29"/>
          <w:rtl/>
          <w:lang w:bidi="fa-IR"/>
        </w:rPr>
        <w:t>)</w:t>
      </w:r>
      <w:r w:rsidRPr="00C13A01">
        <w:rPr>
          <w:rFonts w:ascii="Times New Roman" w:hAnsi="Times New Roman" w:cs="B Lotus" w:hint="cs"/>
          <w:sz w:val="29"/>
          <w:szCs w:val="29"/>
          <w:rtl/>
          <w:lang w:bidi="fa-IR"/>
        </w:rPr>
        <w:t>، منظور حسین</w:t>
      </w:r>
      <w:r>
        <w:rPr>
          <w:rStyle w:val="FootnoteReference"/>
          <w:rFonts w:cs="B Lotus"/>
          <w:sz w:val="29"/>
          <w:szCs w:val="29"/>
          <w:rtl/>
          <w:lang w:bidi="fa-IR"/>
        </w:rPr>
        <w:t>(</w:t>
      </w:r>
      <w:r w:rsidRPr="00C13A01">
        <w:rPr>
          <w:rStyle w:val="FootnoteReference"/>
          <w:rFonts w:cs="B Lotus"/>
          <w:sz w:val="29"/>
          <w:szCs w:val="29"/>
          <w:rtl/>
          <w:lang w:bidi="fa-IR"/>
        </w:rPr>
        <w:footnoteReference w:id="144"/>
      </w:r>
      <w:r>
        <w:rPr>
          <w:rStyle w:val="FootnoteReference"/>
          <w:rFonts w:cs="B Lotus"/>
          <w:sz w:val="29"/>
          <w:szCs w:val="29"/>
          <w:rtl/>
          <w:lang w:bidi="fa-IR"/>
        </w:rPr>
        <w:t>)</w:t>
      </w:r>
      <w:r w:rsidRPr="00C13A01">
        <w:rPr>
          <w:rFonts w:ascii="Times New Roman" w:hAnsi="Times New Roman" w:cs="B Lotus" w:hint="cs"/>
          <w:sz w:val="29"/>
          <w:szCs w:val="29"/>
          <w:rtl/>
          <w:lang w:bidi="fa-IR"/>
        </w:rPr>
        <w:t>، کرکی</w:t>
      </w:r>
      <w:r>
        <w:rPr>
          <w:rStyle w:val="FootnoteReference"/>
          <w:rFonts w:cs="B Lotus"/>
          <w:sz w:val="29"/>
          <w:szCs w:val="29"/>
          <w:rtl/>
          <w:lang w:bidi="fa-IR"/>
        </w:rPr>
        <w:t>(</w:t>
      </w:r>
      <w:r w:rsidRPr="00C13A01">
        <w:rPr>
          <w:rStyle w:val="FootnoteReference"/>
          <w:rFonts w:cs="B Lotus"/>
          <w:sz w:val="29"/>
          <w:szCs w:val="29"/>
          <w:rtl/>
          <w:lang w:bidi="fa-IR"/>
        </w:rPr>
        <w:footnoteReference w:id="145"/>
      </w:r>
      <w:r>
        <w:rPr>
          <w:rStyle w:val="FootnoteReference"/>
          <w:rFonts w:cs="B Lotus"/>
          <w:sz w:val="29"/>
          <w:szCs w:val="29"/>
          <w:rtl/>
          <w:lang w:bidi="fa-IR"/>
        </w:rPr>
        <w:t>)</w:t>
      </w:r>
      <w:r w:rsidRPr="00C13A01">
        <w:rPr>
          <w:rFonts w:ascii="Times New Roman" w:hAnsi="Times New Roman" w:cs="B Lotus" w:hint="cs"/>
          <w:sz w:val="29"/>
          <w:szCs w:val="29"/>
          <w:rtl/>
          <w:lang w:bidi="fa-IR"/>
        </w:rPr>
        <w:t>، داماد حسینی</w:t>
      </w:r>
      <w:r>
        <w:rPr>
          <w:rStyle w:val="FootnoteReference"/>
          <w:rFonts w:cs="B Lotus"/>
          <w:sz w:val="29"/>
          <w:szCs w:val="29"/>
          <w:rtl/>
          <w:lang w:bidi="fa-IR"/>
        </w:rPr>
        <w:t>(</w:t>
      </w:r>
      <w:r w:rsidRPr="00C13A01">
        <w:rPr>
          <w:rStyle w:val="FootnoteReference"/>
          <w:rFonts w:cs="B Lotus"/>
          <w:sz w:val="29"/>
          <w:szCs w:val="29"/>
          <w:rtl/>
          <w:lang w:bidi="fa-IR"/>
        </w:rPr>
        <w:footnoteReference w:id="146"/>
      </w:r>
      <w:r>
        <w:rPr>
          <w:rStyle w:val="FootnoteReference"/>
          <w:rFonts w:cs="B Lotus"/>
          <w:sz w:val="29"/>
          <w:szCs w:val="29"/>
          <w:rtl/>
          <w:lang w:bidi="fa-IR"/>
        </w:rPr>
        <w:t>)</w:t>
      </w:r>
      <w:r w:rsidRPr="00C13A01">
        <w:rPr>
          <w:rFonts w:ascii="Times New Roman" w:hAnsi="Times New Roman" w:cs="B Lotus" w:hint="cs"/>
          <w:sz w:val="29"/>
          <w:szCs w:val="29"/>
          <w:rtl/>
          <w:lang w:bidi="fa-IR"/>
        </w:rPr>
        <w:t>، مجلسی</w:t>
      </w:r>
      <w:r>
        <w:rPr>
          <w:rStyle w:val="FootnoteReference"/>
          <w:rFonts w:cs="B Lotus"/>
          <w:sz w:val="29"/>
          <w:szCs w:val="29"/>
          <w:rtl/>
          <w:lang w:bidi="fa-IR"/>
        </w:rPr>
        <w:t>(</w:t>
      </w:r>
      <w:r w:rsidRPr="00C13A01">
        <w:rPr>
          <w:rStyle w:val="FootnoteReference"/>
          <w:rFonts w:cs="B Lotus"/>
          <w:sz w:val="29"/>
          <w:szCs w:val="29"/>
          <w:rtl/>
          <w:lang w:bidi="fa-IR"/>
        </w:rPr>
        <w:footnoteReference w:id="147"/>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و تستری</w:t>
      </w:r>
      <w:r>
        <w:rPr>
          <w:rStyle w:val="FootnoteReference"/>
          <w:rFonts w:cs="B Lotus"/>
          <w:sz w:val="29"/>
          <w:szCs w:val="29"/>
          <w:rtl/>
          <w:lang w:bidi="fa-IR"/>
        </w:rPr>
        <w:t>(</w:t>
      </w:r>
      <w:r w:rsidRPr="00C13A01">
        <w:rPr>
          <w:rStyle w:val="FootnoteReference"/>
          <w:rFonts w:cs="B Lotus"/>
          <w:sz w:val="29"/>
          <w:szCs w:val="29"/>
          <w:rtl/>
          <w:lang w:bidi="fa-IR"/>
        </w:rPr>
        <w:footnoteReference w:id="148"/>
      </w:r>
      <w:r>
        <w:rPr>
          <w:rStyle w:val="FootnoteReference"/>
          <w:rFonts w:cs="B Lotus"/>
          <w:sz w:val="29"/>
          <w:szCs w:val="29"/>
          <w:rtl/>
          <w:lang w:bidi="fa-IR"/>
        </w:rPr>
        <w:t>)</w:t>
      </w:r>
      <w:r w:rsidRPr="00C13A01">
        <w:rPr>
          <w:rFonts w:ascii="Times New Roman" w:hAnsi="Times New Roman" w:cs="B Lotus" w:hint="cs"/>
          <w:sz w:val="29"/>
          <w:szCs w:val="29"/>
          <w:rtl/>
          <w:lang w:bidi="fa-IR"/>
        </w:rPr>
        <w:t>، ابوالحسن عاملی</w:t>
      </w:r>
      <w:r>
        <w:rPr>
          <w:rStyle w:val="FootnoteReference"/>
          <w:rFonts w:cs="B Lotus"/>
          <w:sz w:val="29"/>
          <w:szCs w:val="29"/>
          <w:rtl/>
          <w:lang w:bidi="fa-IR"/>
        </w:rPr>
        <w:t>(</w:t>
      </w:r>
      <w:r w:rsidRPr="00C13A01">
        <w:rPr>
          <w:rStyle w:val="FootnoteReference"/>
          <w:rFonts w:cs="B Lotus"/>
          <w:sz w:val="29"/>
          <w:szCs w:val="29"/>
          <w:rtl/>
          <w:lang w:bidi="fa-IR"/>
        </w:rPr>
        <w:footnoteReference w:id="149"/>
      </w:r>
      <w:r>
        <w:rPr>
          <w:rStyle w:val="FootnoteReference"/>
          <w:rFonts w:cs="B Lotus"/>
          <w:sz w:val="29"/>
          <w:szCs w:val="29"/>
          <w:rtl/>
          <w:lang w:bidi="fa-IR"/>
        </w:rPr>
        <w:t>)</w:t>
      </w:r>
      <w:r w:rsidRPr="00C13A01">
        <w:rPr>
          <w:rFonts w:ascii="Times New Roman" w:hAnsi="Times New Roman" w:cs="B Lotus" w:hint="cs"/>
          <w:sz w:val="29"/>
          <w:szCs w:val="29"/>
          <w:rtl/>
          <w:lang w:bidi="fa-IR"/>
        </w:rPr>
        <w:t>، عبدالله شبر</w:t>
      </w:r>
      <w:r>
        <w:rPr>
          <w:rStyle w:val="FootnoteReference"/>
          <w:rFonts w:cs="B Lotus"/>
          <w:sz w:val="29"/>
          <w:szCs w:val="29"/>
          <w:rtl/>
          <w:lang w:bidi="fa-IR"/>
        </w:rPr>
        <w:t>(</w:t>
      </w:r>
      <w:r w:rsidRPr="00C13A01">
        <w:rPr>
          <w:rStyle w:val="FootnoteReference"/>
          <w:rFonts w:cs="B Lotus"/>
          <w:sz w:val="29"/>
          <w:szCs w:val="29"/>
          <w:rtl/>
          <w:lang w:bidi="fa-IR"/>
        </w:rPr>
        <w:footnoteReference w:id="150"/>
      </w:r>
      <w:r>
        <w:rPr>
          <w:rStyle w:val="FootnoteReference"/>
          <w:rFonts w:cs="B Lotus"/>
          <w:sz w:val="29"/>
          <w:szCs w:val="29"/>
          <w:rtl/>
          <w:lang w:bidi="fa-IR"/>
        </w:rPr>
        <w:t>)</w:t>
      </w:r>
      <w:r w:rsidRPr="00C13A01">
        <w:rPr>
          <w:rFonts w:ascii="Times New Roman" w:hAnsi="Times New Roman" w:cs="B Lotus" w:hint="cs"/>
          <w:sz w:val="29"/>
          <w:szCs w:val="29"/>
          <w:rtl/>
          <w:lang w:bidi="fa-IR"/>
        </w:rPr>
        <w:t>، و حائری</w:t>
      </w:r>
      <w:r>
        <w:rPr>
          <w:rStyle w:val="FootnoteReference"/>
          <w:rFonts w:cs="B Lotus"/>
          <w:sz w:val="29"/>
          <w:szCs w:val="29"/>
          <w:rtl/>
          <w:lang w:bidi="fa-IR"/>
        </w:rPr>
        <w:t>(</w:t>
      </w:r>
      <w:r w:rsidRPr="00C13A01">
        <w:rPr>
          <w:rStyle w:val="FootnoteReference"/>
          <w:rFonts w:cs="B Lotus"/>
          <w:sz w:val="29"/>
          <w:szCs w:val="29"/>
          <w:rtl/>
          <w:lang w:bidi="fa-IR"/>
        </w:rPr>
        <w:footnoteReference w:id="151"/>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و میرزا حبیب</w:t>
      </w:r>
      <w:r w:rsidR="00235828" w:rsidRPr="00235828">
        <w:rPr>
          <w:rFonts w:ascii="Times New Roman" w:hAnsi="Times New Roman" w:cs="B Lotus" w:hint="cs"/>
          <w:sz w:val="29"/>
          <w:szCs w:val="29"/>
          <w:rtl/>
          <w:lang w:bidi="fa-IR"/>
        </w:rPr>
        <w:t xml:space="preserve"> </w:t>
      </w:r>
      <w:r w:rsidR="00235828" w:rsidRPr="00C13A01">
        <w:rPr>
          <w:rFonts w:ascii="Times New Roman" w:hAnsi="Times New Roman" w:cs="B Lotus" w:hint="cs"/>
          <w:sz w:val="29"/>
          <w:szCs w:val="29"/>
          <w:rtl/>
          <w:lang w:bidi="fa-IR"/>
        </w:rPr>
        <w:t>الله</w:t>
      </w:r>
      <w:r>
        <w:rPr>
          <w:rStyle w:val="FootnoteReference"/>
          <w:rFonts w:cs="B Lotus"/>
          <w:sz w:val="29"/>
          <w:szCs w:val="29"/>
          <w:rtl/>
          <w:lang w:bidi="fa-IR"/>
        </w:rPr>
        <w:t>(</w:t>
      </w:r>
      <w:r w:rsidRPr="00C13A01">
        <w:rPr>
          <w:rStyle w:val="FootnoteReference"/>
          <w:rFonts w:cs="B Lotus"/>
          <w:sz w:val="29"/>
          <w:szCs w:val="29"/>
          <w:rtl/>
          <w:lang w:bidi="fa-IR"/>
        </w:rPr>
        <w:footnoteReference w:id="152"/>
      </w:r>
      <w:r>
        <w:rPr>
          <w:rStyle w:val="FootnoteReference"/>
          <w:rFonts w:cs="B Lotus"/>
          <w:sz w:val="29"/>
          <w:szCs w:val="29"/>
          <w:rtl/>
          <w:lang w:bidi="fa-IR"/>
        </w:rPr>
        <w:t>)</w:t>
      </w:r>
      <w:r w:rsidR="0023582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غیره این دعا را ذکر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آن جا که این دعا از دیدگاه آنها مهم است آن را شرح داده‌اند و بیش از ده شرح بر آن نگاشته‌اند. بنابراین دروغ و تقیه و فریبکاری عبدالحسین مشخص می‌شود وقتی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(حقیقت این است که گرچه صحابی بودن فضیلت بزرگی است اما فرد را معصوم نمی‌کند و در میان اصحاب هم افراد عادل و</w:t>
      </w:r>
      <w:r w:rsidR="000470C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غیر عا</w:t>
      </w:r>
      <w:r w:rsidRPr="00C13A01">
        <w:rPr>
          <w:rFonts w:ascii="Times New Roman" w:hAnsi="Times New Roman" w:cs="B Lotus" w:hint="cs"/>
          <w:sz w:val="29"/>
          <w:szCs w:val="29"/>
          <w:rtl/>
        </w:rPr>
        <w:t>دل</w:t>
      </w:r>
      <w:r w:rsidRPr="00C13A01">
        <w:rPr>
          <w:rFonts w:ascii="Times New Roman" w:hAnsi="Times New Roman" w:cs="B Lotus" w:hint="cs"/>
          <w:sz w:val="29"/>
          <w:szCs w:val="29"/>
          <w:rtl/>
          <w:lang w:bidi="fa-IR"/>
        </w:rPr>
        <w:t xml:space="preserve"> بوده است ... دیدگاه و نظریه ما در مورد اصحاب و راویان حدیث همین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ببینید که شیعیان چگونه بر اصحاب لعنت می‌فرستند و آنها حتی جد و پدربزرگ امام معصوم خود جعفربن محمد</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را با این روایات باطل لعنت می‌کنند، و حال آن که جعفربن محمد می‌گوید صدیق از دو طریق پدربزرگ من است، آری آنها پدربزرگ امام جعفر را لعنت می‌کنند اما چنین لعنتی را برای پدران و نیاکان خود نمی‌پسندند.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0470C5" w:rsidRDefault="00FD68DE" w:rsidP="008E7D68">
      <w:pPr>
        <w:pStyle w:val="Heading2"/>
        <w:rPr>
          <w:rFonts w:hint="cs"/>
          <w:rtl/>
        </w:rPr>
      </w:pPr>
      <w:bookmarkStart w:id="40" w:name="_Toc224983542"/>
      <w:r w:rsidRPr="000470C5">
        <w:rPr>
          <w:rFonts w:hint="cs"/>
          <w:rtl/>
        </w:rPr>
        <w:t>جد و پدربزرگ امام جعفر صادق</w:t>
      </w:r>
      <w:r w:rsidR="000470C5">
        <w:rPr>
          <w:rFonts w:hint="cs"/>
          <w:rtl/>
        </w:rPr>
        <w:t xml:space="preserve"> </w:t>
      </w:r>
      <w:r w:rsidR="000470C5" w:rsidRPr="000470C5">
        <w:rPr>
          <w:rFonts w:cs="B Lotus" w:hint="cs"/>
          <w:sz w:val="28"/>
          <w:szCs w:val="28"/>
          <w:rtl/>
        </w:rPr>
        <w:sym w:font="AGA Arabesque" w:char="F074"/>
      </w:r>
      <w:r w:rsidR="008E7D68">
        <w:rPr>
          <w:rFonts w:hint="cs"/>
          <w:rtl/>
        </w:rPr>
        <w:t xml:space="preserve"> کیست</w:t>
      </w:r>
      <w:bookmarkEnd w:id="40"/>
    </w:p>
    <w:p w:rsidR="00FD68DE" w:rsidRDefault="00FD68DE" w:rsidP="008E7D68">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اردبیلی شیعه در کشف الغمه در مورد نسبت جعفر صادق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محمدبن طلحه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نسب امام از طریق پدر و مادر از این قرار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پدرش ابوجعفر محمدباقر است و مادرش فروه بنت قاسم بن محمدبن ابی‌بکر است. و حافظ عبدالعزیز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مادرش ام فروه دختر قاسم‌بن محمدبن ابی‌بکر است که مادرش اسماء بنت عبدالرحمن بن ابی‌بکر است</w:t>
      </w:r>
      <w:r>
        <w:rPr>
          <w:rStyle w:val="FootnoteReference"/>
          <w:rFonts w:cs="B Lotus"/>
          <w:sz w:val="29"/>
          <w:szCs w:val="29"/>
          <w:rtl/>
          <w:lang w:bidi="fa-IR"/>
        </w:rPr>
        <w:t>(</w:t>
      </w:r>
      <w:r w:rsidRPr="00C13A01">
        <w:rPr>
          <w:rStyle w:val="FootnoteReference"/>
          <w:rFonts w:cs="B Lotus"/>
          <w:sz w:val="29"/>
          <w:szCs w:val="29"/>
          <w:rtl/>
          <w:lang w:bidi="fa-IR"/>
        </w:rPr>
        <w:footnoteReference w:id="153"/>
      </w:r>
      <w:r>
        <w:rPr>
          <w:rStyle w:val="FootnoteReference"/>
          <w:rFonts w:cs="B Lotus"/>
          <w:sz w:val="29"/>
          <w:szCs w:val="29"/>
          <w:rtl/>
          <w:lang w:bidi="fa-IR"/>
        </w:rPr>
        <w:t>)</w:t>
      </w:r>
      <w:r w:rsidRPr="00C13A01">
        <w:rPr>
          <w:rFonts w:ascii="Times New Roman" w:hAnsi="Times New Roman" w:cs="B Lotus" w:hint="cs"/>
          <w:sz w:val="29"/>
          <w:szCs w:val="29"/>
          <w:rtl/>
          <w:lang w:bidi="fa-IR"/>
        </w:rPr>
        <w:t>. پس مادر جعفر</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فاطمه دختر قاسم‌بن ابی‌بکر صدیق</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است و مادر فاطمه اسماء دختر عبدالرحمن بن ابی‌بکر صدیق است، بنابراین قاسم پدربزرگ جعفر صادق از طرف مادرش می‌باشد و او نوه قاسم‌بن ابی‌بکر صدیق است و ابوبکر صدیق</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پدربزرگ امام جعفر صادق</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است، و معنی سخن امام صادق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ابوبکر صدیق از دو طریق پدربزرگ من است همین است، و در همین خصوص شریف الرضی می‌گوید</w:t>
      </w:r>
      <w:r>
        <w:rPr>
          <w:rFonts w:ascii="Times New Roman" w:hAnsi="Times New Roman" w:cs="B Lotus" w:hint="cs"/>
          <w:sz w:val="29"/>
          <w:szCs w:val="29"/>
          <w:rtl/>
          <w:lang w:bidi="fa-IR"/>
        </w:rPr>
        <w:t xml:space="preserve">: </w:t>
      </w:r>
    </w:p>
    <w:tbl>
      <w:tblPr>
        <w:bidiVisual/>
        <w:tblW w:w="0" w:type="auto"/>
        <w:tblInd w:w="119" w:type="dxa"/>
        <w:tblLook w:val="01E0" w:firstRow="1" w:lastRow="1" w:firstColumn="1" w:lastColumn="1" w:noHBand="0" w:noVBand="0"/>
      </w:tblPr>
      <w:tblGrid>
        <w:gridCol w:w="3400"/>
        <w:gridCol w:w="300"/>
        <w:gridCol w:w="3400"/>
      </w:tblGrid>
      <w:tr w:rsidR="00EE49EE" w:rsidRPr="009C3AE4" w:rsidTr="009C3AE4">
        <w:tc>
          <w:tcPr>
            <w:tcW w:w="3400" w:type="dxa"/>
          </w:tcPr>
          <w:p w:rsidR="00EE49EE" w:rsidRPr="009C3AE4" w:rsidRDefault="00EE49EE" w:rsidP="00E54555">
            <w:pPr>
              <w:pStyle w:val="StyleComplexBLotus12ptJustifiedFirstline05cmCharCharChar3CharChar"/>
              <w:widowControl w:val="0"/>
              <w:spacing w:line="221" w:lineRule="auto"/>
              <w:ind w:firstLine="0"/>
              <w:jc w:val="lowKashida"/>
              <w:rPr>
                <w:rFonts w:ascii="Times New Roman" w:hAnsi="Times New Roman" w:cs="B Lotus" w:hint="cs"/>
                <w:sz w:val="2"/>
                <w:szCs w:val="2"/>
                <w:rtl/>
                <w:lang w:bidi="fa-IR"/>
              </w:rPr>
            </w:pPr>
            <w:r w:rsidRPr="009C3AE4">
              <w:rPr>
                <w:rFonts w:ascii="Lotus Linotype" w:hAnsi="Lotus Linotype" w:cs="Lotus Linotype"/>
                <w:sz w:val="29"/>
                <w:szCs w:val="29"/>
                <w:rtl/>
                <w:lang w:bidi="fa-IR"/>
              </w:rPr>
              <w:t>وحزناً عتیقاً وهو غای</w:t>
            </w:r>
            <w:r w:rsidRPr="009C3AE4">
              <w:rPr>
                <w:rFonts w:ascii="Lotus Linotype" w:hAnsi="Lotus Linotype" w:cs="Lotus Linotype" w:hint="cs"/>
                <w:sz w:val="29"/>
                <w:szCs w:val="29"/>
                <w:rtl/>
                <w:lang w:bidi="fa-IR"/>
              </w:rPr>
              <w:t>ة</w:t>
            </w:r>
            <w:r w:rsidRPr="009C3AE4">
              <w:rPr>
                <w:rFonts w:ascii="Lotus Linotype" w:hAnsi="Lotus Linotype" w:cs="Lotus Linotype"/>
                <w:sz w:val="29"/>
                <w:szCs w:val="29"/>
                <w:rtl/>
                <w:lang w:bidi="fa-IR"/>
              </w:rPr>
              <w:t xml:space="preserve"> فخرکم</w:t>
            </w:r>
            <w:r w:rsidRPr="009C3AE4">
              <w:rPr>
                <w:rFonts w:ascii="Lotus Linotype" w:hAnsi="Lotus Linotype" w:cs="Lotus Linotype" w:hint="cs"/>
                <w:sz w:val="29"/>
                <w:szCs w:val="29"/>
                <w:rtl/>
                <w:lang w:bidi="fa-IR"/>
              </w:rPr>
              <w:br/>
              <w:t xml:space="preserve">  </w:t>
            </w:r>
          </w:p>
        </w:tc>
        <w:tc>
          <w:tcPr>
            <w:tcW w:w="300" w:type="dxa"/>
          </w:tcPr>
          <w:p w:rsidR="00EE49EE" w:rsidRPr="009C3AE4" w:rsidRDefault="00EE49EE" w:rsidP="00E5455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p>
        </w:tc>
        <w:tc>
          <w:tcPr>
            <w:tcW w:w="3400" w:type="dxa"/>
          </w:tcPr>
          <w:p w:rsidR="00EE49EE" w:rsidRPr="009C3AE4" w:rsidRDefault="00EE49EE" w:rsidP="00E54555">
            <w:pPr>
              <w:pStyle w:val="StyleComplexBLotus12ptJustifiedFirstline05cmCharCharChar3CharChar"/>
              <w:widowControl w:val="0"/>
              <w:spacing w:line="221" w:lineRule="auto"/>
              <w:ind w:firstLine="0"/>
              <w:jc w:val="lowKashida"/>
              <w:rPr>
                <w:rFonts w:ascii="Times New Roman" w:hAnsi="Times New Roman" w:cs="B Lotus"/>
                <w:sz w:val="2"/>
                <w:szCs w:val="2"/>
                <w:rtl/>
                <w:lang w:bidi="fa-IR"/>
              </w:rPr>
            </w:pPr>
            <w:r w:rsidRPr="009C3AE4">
              <w:rPr>
                <w:rFonts w:ascii="Lotus Linotype" w:hAnsi="Lotus Linotype" w:cs="Lotus Linotype"/>
                <w:sz w:val="29"/>
                <w:szCs w:val="29"/>
                <w:rtl/>
                <w:lang w:bidi="fa-IR"/>
              </w:rPr>
              <w:t>بمولد بنت القاسم بن محمد</w:t>
            </w:r>
            <w:r w:rsidRPr="009C3AE4">
              <w:rPr>
                <w:rFonts w:ascii="Times New Roman" w:hAnsi="Times New Roman" w:cs="B Lotus"/>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چگونه امام صادق</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پدربزرگش را لعنت می‌کند و تا آن جا پیش می‌رود که به پیروان خود دستور می‌دهد که بعد از هر نماز بر او لعنت بفرستند؟! آیا عاقلانه است که از طرفی به پدربزرگ خود افتخار کند و از طرفی دیگر به او طعنه بزند؟ به راستی که یک بازاری جاهل چنین حرفی نمی‌زند!!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آیا درست است که اینگونه با چنین سخنانی که در بیشتر کتاب‌های شیعه آمد‌ه‌ است به خلفا توهین شود، سخنانی که با تمام معیارهای اسلامی و اخلاقی مغایرت دارند و حتی با سخنان امام علی که اصحاب و خلفا را می‌ستود تضاد و مخالفت دار</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پس آنان که ادعا دارند که پیرو امام هستند چه می‌گویند؟! یا اینکه می‌گویند امام از روی تقیه چنین می‌گفته است چون تقیه دین او و پدرانش می‌باشد!!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بنابراین آنان که ادعا می‌کنند که پیرو او هستند در حقیقت کسانیند که فعالانه در توهین به او و به دیگر ائمه مشارکت دارند. </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(جمهور اهل سنت) از ابوهریره انتقاد نمی‌کنند ... و می‌گویند او از اصحاب پیامبر</w:t>
      </w:r>
      <w:r w:rsidR="00EE49EE">
        <w:rPr>
          <w:rFonts w:ascii="Times New Roman" w:hAnsi="Times New Roman" w:cs="B Lotus" w:hint="cs"/>
          <w:sz w:val="29"/>
          <w:szCs w:val="29"/>
          <w:rtl/>
          <w:lang w:bidi="fa-IR"/>
        </w:rPr>
        <w:t xml:space="preserve"> </w:t>
      </w:r>
      <w:r w:rsidR="00EE49EE" w:rsidRPr="00EE49E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بوده است و به احترام پیامبر</w:t>
      </w:r>
      <w:r w:rsidR="00EE49EE" w:rsidRPr="00EE49EE">
        <w:rPr>
          <w:rFonts w:ascii="Times New Roman" w:hAnsi="Times New Roman" w:cs="CTraditional Arabic" w:hint="cs"/>
          <w:sz w:val="28"/>
          <w:szCs w:val="28"/>
          <w:rtl/>
          <w:lang w:bidi="fa-IR"/>
        </w:rPr>
        <w:t>ص</w:t>
      </w:r>
      <w:r w:rsidR="00EE49E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نباید از او انتقاد شود، اما ما به خاطر احترام پیامبر</w:t>
      </w:r>
      <w:r w:rsidR="00EE49EE">
        <w:rPr>
          <w:rFonts w:ascii="Times New Roman" w:hAnsi="Times New Roman" w:cs="B Lotus" w:hint="cs"/>
          <w:sz w:val="29"/>
          <w:szCs w:val="29"/>
          <w:rtl/>
          <w:lang w:bidi="fa-IR"/>
        </w:rPr>
        <w:t xml:space="preserve"> </w:t>
      </w:r>
      <w:r w:rsidR="00EE49EE" w:rsidRPr="00EE49E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آنها انتقاد می‌کنیم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به عبدالحسین می‌گویم که تو کی هستی که به نمایندگی از شیعه حرف می‌زنی و خودت را از خادمان این مذهب می‌دانی</w:t>
      </w:r>
      <w:r>
        <w:rPr>
          <w:rStyle w:val="FootnoteReference"/>
          <w:rFonts w:cs="B Lotus"/>
          <w:sz w:val="29"/>
          <w:szCs w:val="29"/>
          <w:rtl/>
          <w:lang w:bidi="fa-IR"/>
        </w:rPr>
        <w:t>(</w:t>
      </w:r>
      <w:r w:rsidRPr="00C13A01">
        <w:rPr>
          <w:rStyle w:val="FootnoteReference"/>
          <w:rFonts w:cs="B Lotus"/>
          <w:sz w:val="29"/>
          <w:szCs w:val="29"/>
          <w:rtl/>
          <w:lang w:bidi="fa-IR"/>
        </w:rPr>
        <w:footnoteReference w:id="154"/>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کجا شیعیان از ابوهریره انتقاد کرده‌اند؟ در چه کتابی از او انتقاد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ابوهریره از دیدگاه همه فرقه‌ها ثقه و مورد اعتماد است و فقط کینه‌توزان و هواپرستان و اهل بدعت که رأی و نظریه‌اشان اعتباری ندارد او را ثقه نمی‌دانند، و بدعت‌گذارانی چون نظام و اسکافی و ابن ابی‌حدید و غیره هستند که از او انتقاد می‌کنند! </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کتا‌ب‌های رجال شیعه همچون الفهرست و رجال الطوسی و رجال النجاشی اثر شیخ نجاشی و رجال الکشی که طوسی آن را مرتب کرد و آن را </w:t>
      </w:r>
      <w:r w:rsidRPr="00EE49EE">
        <w:rPr>
          <w:rFonts w:ascii="Lotus Linotype" w:hAnsi="Lotus Linotype" w:cs="Lotus Linotype"/>
          <w:sz w:val="29"/>
          <w:szCs w:val="29"/>
          <w:rtl/>
          <w:lang w:bidi="fa-IR"/>
        </w:rPr>
        <w:t>«اختیار معرف</w:t>
      </w:r>
      <w:r w:rsidR="00EE49EE">
        <w:rPr>
          <w:rFonts w:ascii="Lotus Linotype" w:hAnsi="Lotus Linotype" w:cs="Lotus Linotype" w:hint="cs"/>
          <w:sz w:val="29"/>
          <w:szCs w:val="29"/>
          <w:rtl/>
          <w:lang w:bidi="fa-IR"/>
        </w:rPr>
        <w:t>ة</w:t>
      </w:r>
      <w:r w:rsidRPr="00EE49EE">
        <w:rPr>
          <w:rFonts w:ascii="Lotus Linotype" w:hAnsi="Lotus Linotype" w:cs="Lotus Linotype"/>
          <w:sz w:val="29"/>
          <w:szCs w:val="29"/>
          <w:rtl/>
          <w:lang w:bidi="fa-IR"/>
        </w:rPr>
        <w:t xml:space="preserve"> الرجال»</w:t>
      </w:r>
      <w:r w:rsidRPr="00C13A01">
        <w:rPr>
          <w:rFonts w:ascii="Times New Roman" w:hAnsi="Times New Roman" w:cs="B Lotus" w:hint="cs"/>
          <w:sz w:val="29"/>
          <w:szCs w:val="29"/>
          <w:rtl/>
          <w:lang w:bidi="fa-IR"/>
        </w:rPr>
        <w:t xml:space="preserve"> نامید و رجال الغضائری و دیگر کتاب‌هایی که در طراز کتا‌ب‌های مذکور هستند چون رجال العلامه حلی و رجال ابن داود حلی م</w:t>
      </w:r>
      <w:r w:rsidR="00EE49EE">
        <w:rPr>
          <w:rFonts w:ascii="Times New Roman" w:hAnsi="Times New Roman" w:cs="B Lotus" w:hint="cs"/>
          <w:sz w:val="29"/>
          <w:szCs w:val="29"/>
          <w:rtl/>
          <w:lang w:bidi="fa-IR"/>
        </w:rPr>
        <w:t>توفى</w:t>
      </w:r>
      <w:r w:rsidRPr="00C13A01">
        <w:rPr>
          <w:rFonts w:ascii="Times New Roman" w:hAnsi="Times New Roman" w:cs="B Lotus" w:hint="cs"/>
          <w:sz w:val="29"/>
          <w:szCs w:val="29"/>
          <w:rtl/>
          <w:lang w:bidi="fa-IR"/>
        </w:rPr>
        <w:t xml:space="preserve"> 647</w:t>
      </w:r>
      <w:r w:rsidR="00EE49EE">
        <w:rPr>
          <w:rFonts w:ascii="Times New Roman" w:hAnsi="Times New Roman" w:cs="B Lotus" w:hint="cs"/>
          <w:sz w:val="29"/>
          <w:szCs w:val="29"/>
          <w:rtl/>
          <w:lang w:bidi="fa-IR"/>
        </w:rPr>
        <w:t xml:space="preserve">هـ </w:t>
      </w:r>
      <w:r w:rsidRPr="00C13A01">
        <w:rPr>
          <w:rFonts w:ascii="Times New Roman" w:hAnsi="Times New Roman" w:cs="B Lotus" w:hint="cs"/>
          <w:sz w:val="29"/>
          <w:szCs w:val="29"/>
          <w:rtl/>
          <w:lang w:bidi="fa-IR"/>
        </w:rPr>
        <w:t>ابوهریره را ثقه قرار داده‌اند، و ابن داود حلی در مورد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عبدالله ابوهریره معروف است او از اصحاب پیامبر بود</w:t>
      </w:r>
      <w:r>
        <w:rPr>
          <w:rStyle w:val="FootnoteReference"/>
          <w:rFonts w:cs="B Lotus"/>
          <w:sz w:val="29"/>
          <w:szCs w:val="29"/>
          <w:rtl/>
          <w:lang w:bidi="fa-IR"/>
        </w:rPr>
        <w:t>(</w:t>
      </w:r>
      <w:r w:rsidRPr="00C13A01">
        <w:rPr>
          <w:rStyle w:val="FootnoteReference"/>
          <w:rFonts w:cs="B Lotus"/>
          <w:sz w:val="29"/>
          <w:szCs w:val="29"/>
          <w:rtl/>
          <w:lang w:bidi="fa-IR"/>
        </w:rPr>
        <w:footnoteReference w:id="155"/>
      </w:r>
      <w:r>
        <w:rPr>
          <w:rStyle w:val="FootnoteReference"/>
          <w:rFonts w:cs="B Lotus"/>
          <w:sz w:val="29"/>
          <w:szCs w:val="29"/>
          <w:rtl/>
          <w:lang w:bidi="fa-IR"/>
        </w:rPr>
        <w:t>)</w:t>
      </w:r>
      <w:r w:rsidRPr="00C13A01">
        <w:rPr>
          <w:rFonts w:ascii="Times New Roman" w:hAnsi="Times New Roman" w:cs="B Lotus" w:hint="cs"/>
          <w:sz w:val="29"/>
          <w:szCs w:val="29"/>
          <w:rtl/>
          <w:lang w:bidi="fa-IR"/>
        </w:rPr>
        <w:t>، و به صراحت ابن داود ابوهریره را می‌ستاید و او در زمره گروه اولی که آ</w:t>
      </w:r>
      <w:r w:rsidR="00EF5B11">
        <w:rPr>
          <w:rFonts w:ascii="Times New Roman" w:hAnsi="Times New Roman" w:cs="B Lotus" w:hint="cs"/>
          <w:sz w:val="29"/>
          <w:szCs w:val="29"/>
          <w:rtl/>
          <w:lang w:bidi="fa-IR"/>
        </w:rPr>
        <w:t>نها را ستوده است قرار داده است.</w:t>
      </w:r>
    </w:p>
    <w:p w:rsidR="00EF5B11" w:rsidRPr="00C13A01" w:rsidRDefault="00EF5B11"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همچنين شيخ طوسى در كتابش رجال الطوسى</w:t>
      </w:r>
      <w:r>
        <w:rPr>
          <w:rStyle w:val="FootnoteReference"/>
          <w:rFonts w:cs="B Lotus"/>
          <w:sz w:val="29"/>
          <w:szCs w:val="29"/>
          <w:rtl/>
          <w:lang w:bidi="fa-IR"/>
        </w:rPr>
        <w:t>(</w:t>
      </w:r>
      <w:r w:rsidRPr="00C13A01">
        <w:rPr>
          <w:rStyle w:val="FootnoteReference"/>
          <w:rFonts w:cs="B Lotus"/>
          <w:sz w:val="29"/>
          <w:szCs w:val="29"/>
          <w:rtl/>
          <w:lang w:bidi="fa-IR"/>
        </w:rPr>
        <w:footnoteReference w:id="156"/>
      </w:r>
      <w:r>
        <w:rPr>
          <w:rStyle w:val="FootnoteReference"/>
          <w:rFonts w:cs="B Lotus"/>
          <w:sz w:val="29"/>
          <w:szCs w:val="29"/>
          <w:rtl/>
          <w:lang w:bidi="fa-IR"/>
        </w:rPr>
        <w:t>)</w:t>
      </w:r>
      <w:r>
        <w:rPr>
          <w:rFonts w:ascii="Times New Roman" w:hAnsi="Times New Roman" w:cs="B Lotus" w:hint="cs"/>
          <w:sz w:val="29"/>
          <w:szCs w:val="29"/>
          <w:rtl/>
          <w:lang w:bidi="fa-IR"/>
        </w:rPr>
        <w:t xml:space="preserve"> آنرا آروده است.</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من همه این کتاب‌ها را ورق زده‌ام اما در هیچ جایی ندیده‌ام که ابوهریره را دروغگو شمرده باشند.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عبدالحسین حتی بر علمای خود دروغ می‌بندد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ما آنها را به خاطر پیامبر</w:t>
      </w:r>
      <w:r w:rsidR="00EE49EE">
        <w:rPr>
          <w:rFonts w:ascii="Times New Roman" w:hAnsi="Times New Roman" w:cs="B Lotus" w:hint="cs"/>
          <w:sz w:val="29"/>
          <w:szCs w:val="29"/>
          <w:rtl/>
          <w:lang w:bidi="fa-IR"/>
        </w:rPr>
        <w:t xml:space="preserve"> </w:t>
      </w:r>
      <w:r w:rsidR="00EE49EE" w:rsidRPr="00EE49E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انتقاد می‌کنیم). او می‌گوید (ما) در صورتی که برعکس است و او به تنهای</w:t>
      </w:r>
      <w:r w:rsidRPr="00C13A01">
        <w:rPr>
          <w:rFonts w:ascii="Times New Roman" w:hAnsi="Times New Roman" w:cs="B Lotus" w:hint="cs"/>
          <w:sz w:val="29"/>
          <w:szCs w:val="29"/>
          <w:rtl/>
        </w:rPr>
        <w:t>ى</w:t>
      </w:r>
      <w:r w:rsidRPr="00C13A01">
        <w:rPr>
          <w:rFonts w:ascii="Times New Roman" w:hAnsi="Times New Roman" w:cs="B Lotus" w:hint="cs"/>
          <w:sz w:val="29"/>
          <w:szCs w:val="29"/>
          <w:rtl/>
          <w:lang w:bidi="fa-IR"/>
        </w:rPr>
        <w:t xml:space="preserve"> چنین عملی را انجام داده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تو کی هستی که بعد از قرن‌ها می‌خواهی از ابوهریره</w:t>
      </w:r>
      <w:r w:rsidR="00EF5B11">
        <w:rPr>
          <w:rFonts w:ascii="Times New Roman" w:hAnsi="Times New Roman" w:cs="B Lotus" w:hint="cs"/>
          <w:sz w:val="29"/>
          <w:szCs w:val="29"/>
          <w:rtl/>
          <w:lang w:bidi="fa-IR"/>
        </w:rPr>
        <w:t xml:space="preserve"> </w:t>
      </w:r>
      <w:r w:rsidR="00EF5B11" w:rsidRPr="00EF5B11">
        <w:rPr>
          <w:rFonts w:ascii="Times New Roman" w:hAnsi="Times New Roman" w:cs="B Lotus" w:hint="cs"/>
          <w:sz w:val="28"/>
          <w:szCs w:val="28"/>
          <w:rtl/>
          <w:lang w:bidi="fa-IR"/>
        </w:rPr>
        <w:sym w:font="AGA Arabesque" w:char="F074"/>
      </w:r>
      <w:r w:rsidRPr="00C13A01">
        <w:rPr>
          <w:rFonts w:ascii="Times New Roman" w:hAnsi="Times New Roman" w:cs="B Lotus" w:hint="cs"/>
          <w:sz w:val="29"/>
          <w:szCs w:val="29"/>
          <w:rtl/>
          <w:lang w:bidi="fa-IR"/>
        </w:rPr>
        <w:t xml:space="preserve"> انتقاد کنی؟! </w:t>
      </w:r>
    </w:p>
    <w:p w:rsidR="00FD68DE" w:rsidRPr="00C13A01" w:rsidRDefault="00FD68DE" w:rsidP="000E60BD">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تو کی هستی که می‌خواهی بر اساس امیال و هوای نفس خود در مورد یکی از اصحاب پیامبر</w:t>
      </w:r>
      <w:r w:rsidR="00EF5B11">
        <w:rPr>
          <w:rFonts w:ascii="Times New Roman" w:hAnsi="Times New Roman" w:cs="B Lotus" w:hint="cs"/>
          <w:sz w:val="29"/>
          <w:szCs w:val="29"/>
          <w:rtl/>
          <w:lang w:bidi="fa-IR"/>
        </w:rPr>
        <w:t xml:space="preserve"> </w:t>
      </w:r>
      <w:r w:rsidR="00EF5B11" w:rsidRPr="00EF5B1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پیامبر</w:t>
      </w:r>
      <w:r w:rsidR="00EF5B11">
        <w:rPr>
          <w:rFonts w:ascii="Times New Roman" w:hAnsi="Times New Roman" w:cs="B Lotus" w:hint="cs"/>
          <w:sz w:val="29"/>
          <w:szCs w:val="29"/>
          <w:rtl/>
          <w:lang w:bidi="fa-IR"/>
        </w:rPr>
        <w:t xml:space="preserve"> </w:t>
      </w:r>
      <w:r w:rsidR="00EF5B11" w:rsidRPr="00EF5B1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او خشنود بوده است قضاوت کنی؟ سوگند به خدا که بدعت توهین به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و تکذیب او قبل از دوران ابن داود حلی وجود نداشته است، و آنچه گویای این مطلب است این است که ابن خزیمه متوفای سال 311</w:t>
      </w:r>
      <w:r w:rsidR="000470C5">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وقتی از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دفاع کرد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مورد ابوهریره یا فردی جهمی سخن می‌گوید</w:t>
      </w:r>
      <w:r w:rsidR="00EF5B1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یا منتقد او خارجی است و یا از قدریه است و یا اینکه جاهلی است که ادعای نقاهت می‌کند، و می‌بینیم که ابن خزیمه نگفته است که یا منتقد ابوهریره شیعه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آری ابن حدید بود که بدعت توهین به ابوهریره را اساس گذاشت و بعد از خود</w:t>
      </w:r>
      <w:r w:rsidR="009C236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شیعیان را وارد این معرکه دشوار کرد، در فصل‌های بعدی این کتاب ثابت خواهم کرد که شیعیان قدیم از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حدیث روایت می‌کردند و فقه و روایات ابوهریره را معتبر می‌شمردند و از او حدیث روایت می‌کردند، و تعداد زیادی از شیعه‌های کوفی و شیعیان امام علی</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از ابوهریره روایت می‌کردند، و اما اینکه عبدالحسین می‌گوید: (چاره‌ای جز این نداشتیم که احادیث ابوهریره را از نظر کمی و کیفی مورد بررسی قرار دهیم تا در مورد آن دسته از احادیث او که متعلق به اصول و فروع احکام الهی می‌شود آگاهی داشته باشیم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 خیال می‌کند که احادیث ابوهریره ساختگی و دروغ هستند، و این امر در اصول و فروع دین سرایت کرده و مسلمین از آن غافل بوده‌اند!! بنابراین او احساس وظیفه می‌کند که از شریعت اسلامی دفاع نماید و در برابر دروغ‌ها و اوهام از آن حمایت کند، از این رو او چاره‌ای جز بررسی احادیث ابوهریره نداشته است، و ادعا می‌کند که این بررسی حقیقت را آشکار کرده است، اما حقیقت این است که این بررسی از نیت</w:t>
      </w:r>
      <w:r w:rsidR="000470C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های پلید دشمنان سنت و دشمنان اصحاب پرده برمی‌دارد، و این پژوهش نشانگر دشمنی و کینه‌ورزی اینها با اصحاب و بخصوص با ابوهریره است، هر کس این کتاب عبدالحسین را بررسی کند هیچ شکی نخواهد داشت که این کتاب ادامه سلسله بحث‌ها و پژوهش</w:t>
      </w:r>
      <w:r w:rsidRPr="00C13A01">
        <w:rPr>
          <w:rFonts w:ascii="Times New Roman" w:hAnsi="Times New Roman" w:cs="B Lotus" w:hint="eastAsia"/>
          <w:sz w:val="29"/>
          <w:szCs w:val="29"/>
          <w:rtl/>
          <w:lang w:bidi="fa-IR"/>
        </w:rPr>
        <w:t>‌هایی است که مستشرقان افراطی و پیروانشان که خود را به اسلام منسوب می‌کنند انجام می‌دهند و از چنین افراد علیه اسلام کار می‌گیرند و می‌خواهند بوسیله چنین افرادی مسلمین را ناراحت و</w:t>
      </w:r>
      <w:r w:rsidRPr="00C13A01">
        <w:rPr>
          <w:rFonts w:ascii="Times New Roman" w:hAnsi="Times New Roman" w:cs="B Lotus" w:hint="cs"/>
          <w:sz w:val="29"/>
          <w:szCs w:val="29"/>
          <w:rtl/>
          <w:lang w:bidi="fa-IR"/>
        </w:rPr>
        <w:t xml:space="preserve"> </w:t>
      </w:r>
      <w:r w:rsidRPr="00C13A01">
        <w:rPr>
          <w:rFonts w:ascii="Times New Roman" w:hAnsi="Times New Roman" w:cs="B Lotus" w:hint="eastAsia"/>
          <w:sz w:val="29"/>
          <w:szCs w:val="29"/>
          <w:rtl/>
          <w:lang w:bidi="fa-IR"/>
        </w:rPr>
        <w:t>سر</w:t>
      </w:r>
      <w:r w:rsidRPr="00C13A01">
        <w:rPr>
          <w:rFonts w:ascii="Times New Roman" w:hAnsi="Times New Roman" w:cs="B Lotus" w:hint="cs"/>
          <w:sz w:val="29"/>
          <w:szCs w:val="29"/>
          <w:rtl/>
          <w:lang w:bidi="fa-IR"/>
        </w:rPr>
        <w:t>گر</w:t>
      </w:r>
      <w:r w:rsidRPr="00C13A01">
        <w:rPr>
          <w:rFonts w:ascii="Times New Roman" w:hAnsi="Times New Roman" w:cs="B Lotus" w:hint="cs"/>
          <w:sz w:val="29"/>
          <w:szCs w:val="29"/>
          <w:rtl/>
        </w:rPr>
        <w:t>دان</w:t>
      </w:r>
      <w:r w:rsidRPr="00C13A01">
        <w:rPr>
          <w:rFonts w:ascii="Times New Roman" w:hAnsi="Times New Roman" w:cs="B Lotus" w:hint="eastAsia"/>
          <w:sz w:val="29"/>
          <w:szCs w:val="29"/>
          <w:rtl/>
          <w:lang w:bidi="fa-IR"/>
        </w:rPr>
        <w:t xml:space="preserve"> کنند.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ادعا می‌کند که در مورد وضعیت روانی ابوهریره تحلیل و روانشناسی علمی انجام داده است تا اینکه به ماهیت و حقیقت شخصیت ابوهریره از همه ابعاد پی برده است. و همچنین ادعا می‌کند که در احادیث ابوهریره از نظر کمی و کیفی دقت کرده است و به این نتیجه رسیده است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 خدا سوگند چاره‌ای جز مخالفت با احادیث او و انکار احادیث او نبود).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تا حد زیادی به ابوهریره طعنه می‌زند و به حفظ و کثرت روایت حدیث او اعتراض می‌کند و به او به خاطر بی‌سوادی‌اش طعنه می‌زند و سپس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ما وقتی ذوق هنری و معیار علمی را داور قرار می‌دهیم می‌بینیم که ذوق هنری و معیارهای علمی اهمیت </w:t>
      </w:r>
      <w:r w:rsidRPr="00C13A01">
        <w:rPr>
          <w:rFonts w:ascii="Times New Roman" w:hAnsi="Times New Roman" w:cs="B Lotus" w:hint="cs"/>
          <w:sz w:val="29"/>
          <w:szCs w:val="29"/>
          <w:rtl/>
        </w:rPr>
        <w:t>ز</w:t>
      </w:r>
      <w:r w:rsidRPr="00C13A01">
        <w:rPr>
          <w:rFonts w:ascii="Times New Roman" w:hAnsi="Times New Roman" w:cs="B Lotus" w:hint="cs"/>
          <w:sz w:val="29"/>
          <w:szCs w:val="29"/>
          <w:rtl/>
          <w:lang w:bidi="fa-IR"/>
        </w:rPr>
        <w:t>یا</w:t>
      </w:r>
      <w:r w:rsidRPr="00C13A01">
        <w:rPr>
          <w:rFonts w:ascii="Times New Roman" w:hAnsi="Times New Roman" w:cs="B Lotus" w:hint="cs"/>
          <w:sz w:val="29"/>
          <w:szCs w:val="29"/>
          <w:rtl/>
        </w:rPr>
        <w:t>دى براى</w:t>
      </w:r>
      <w:r w:rsidRPr="00C13A01">
        <w:rPr>
          <w:rFonts w:ascii="Times New Roman" w:hAnsi="Times New Roman" w:cs="B Lotus" w:hint="cs"/>
          <w:sz w:val="29"/>
          <w:szCs w:val="29"/>
          <w:rtl/>
          <w:lang w:bidi="fa-IR"/>
        </w:rPr>
        <w:t xml:space="preserve"> روایات این فرد که بیش از حد حدیث روایت کرده و چیزهای عجیبی گفته است قاي</w:t>
      </w:r>
      <w:r w:rsidRPr="00C13A01">
        <w:rPr>
          <w:rFonts w:ascii="Times New Roman" w:hAnsi="Times New Roman" w:cs="B Lotus" w:hint="cs"/>
          <w:sz w:val="29"/>
          <w:szCs w:val="29"/>
          <w:rtl/>
        </w:rPr>
        <w:t>ل نمى</w:t>
      </w:r>
      <w:r w:rsidR="009C2364">
        <w:rPr>
          <w:rFonts w:ascii="Times New Roman" w:hAnsi="Times New Roman" w:cs="B Lotus" w:hint="cs"/>
          <w:sz w:val="29"/>
          <w:szCs w:val="29"/>
          <w:rtl/>
          <w:lang w:bidi="fa-IR"/>
        </w:rPr>
        <w:t>‌</w:t>
      </w:r>
      <w:r w:rsidRPr="00C13A01">
        <w:rPr>
          <w:rFonts w:ascii="Times New Roman" w:hAnsi="Times New Roman" w:cs="B Lotus" w:hint="cs"/>
          <w:sz w:val="29"/>
          <w:szCs w:val="29"/>
          <w:rtl/>
        </w:rPr>
        <w:t>شود</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همچنان به توهین به ابوهریره ادامه می‌دهد و کمترین چیزی که در مورد او می‌گوید این است که در همین صفحه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(سنت بالاتر از آن است که علف‌های هرز و خارداری را دربرداشته باشد، علف‌های هرزی که ابوهریره آن را در وجدان‌های هنری فرو</w:t>
      </w:r>
      <w:r w:rsidR="00C841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برده است و بوسیله آن اندیشه مقیاس‌های علمی را خونین و زخمی کرده است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 ندای ذوق هنری و اندیشیدن علمی را سرمی‌دهد، منظور او کدام ذوق و کدام اندیشیدن است؟ امت از زمان پیامبر</w:t>
      </w:r>
      <w:r w:rsidR="009C2364">
        <w:rPr>
          <w:rFonts w:ascii="Times New Roman" w:hAnsi="Times New Roman" w:cs="B Lotus" w:hint="cs"/>
          <w:sz w:val="29"/>
          <w:szCs w:val="29"/>
          <w:rtl/>
          <w:lang w:bidi="fa-IR"/>
        </w:rPr>
        <w:t xml:space="preserve"> </w:t>
      </w:r>
      <w:r w:rsidR="009C2364" w:rsidRPr="009C236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تا به امروز اجماع کرده‌اند که محدثین در علم و شیوه خود دقت فراوانی داشته‌اند و از ذوق بالایی برخوردار بوده‌اند، تا جایی که تحقیق و بررسی آنها ضرب‌المثل بوده است و همه چیز را بیان کرده‌اند و صحیح و ضعیف و سالم و معلوم را شناخته‌اند، و در این خصوص تحت تأثیر هیچ احساس یا امیالی نفسانی قرار نگرفته‌اند، و آنها همه را با معیارها و مقیاس‌های دقیق خود سنجیده‌اند، از این رو آنها الگویی زیبا در اخلاص و امانتداری بوده‌اند، چنان که آنها را می‌بینیم که در مورد پدرانشان با اینکه افرادی صالح و پرهیزگار بودند چیزی نمی‌گفتند چنان که وقتی از علی بن مدینی در مورد پدرش پرسیدند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مورد پدرم از دیگران بپرسید، دوباره از او پرسیدند آنگاه او سرش را پایین انداخت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قضیه دین است باید بگویم که او ضعیف است. و همچنین آنها از کسی که در مورد او شک داشتند گرچه صالح و دارای مقام بود روایت نمی‌کردند، احمد</w:t>
      </w:r>
      <w:r w:rsidR="00C841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حواری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مردی هاشمی آمد تا از ابن مبارک حدیث بشنود، اما ابن مبارک حاضر نشد برای او حدیث بیان کند، آنگاه آن فرد هاشمی به غلام خود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برویم، و وقتی خواست سوار شود، ابن مبارک آمد تا رکاب او را بگیرد،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اباعبدالرحمن تو حاضر نیستی برای من حدیث بگویی اما به خاطر احترام</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رکاب اسب مرا نگاه می‌داری ....!!؟ ابن مبارک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خواستم خودم را در برابرت خوار کنم و حدیث را با سپردن به تو خوار نکنم!! اینها علمای برجسته و اهل فن بوده‌اند که ما قضاوت آنها را در مورد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قبول می‌کنیم و آنها اگر چیزی در مورد ابوهریره می‌دانستند حتما! آن را می‌گفتند و ساکت نمی‌شدند گرچه ابوهریره صحابی بوده است، چون شریعت و سنت با هیچ کسی رودرواسی ندارد. اما این علما چیزی نیافته‌اند تا به خاطر آن از ابوهریره انتقاد کنند</w:t>
      </w:r>
      <w:r w:rsidR="00C841D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بلکه ابوهریره بر اساس معیارهای علمی و اذواق فنی محض نزد آنها ثقه و امین بوده است</w:t>
      </w:r>
      <w:r>
        <w:rPr>
          <w:rStyle w:val="FootnoteReference"/>
          <w:rFonts w:cs="B Lotus"/>
          <w:sz w:val="29"/>
          <w:szCs w:val="29"/>
          <w:rtl/>
          <w:lang w:bidi="fa-IR"/>
        </w:rPr>
        <w:t>(</w:t>
      </w:r>
      <w:r w:rsidRPr="00C13A01">
        <w:rPr>
          <w:rStyle w:val="FootnoteReference"/>
          <w:rFonts w:cs="B Lotus"/>
          <w:sz w:val="29"/>
          <w:szCs w:val="29"/>
          <w:rtl/>
          <w:lang w:bidi="fa-IR"/>
        </w:rPr>
        <w:footnoteReference w:id="157"/>
      </w:r>
      <w:r>
        <w:rPr>
          <w:rStyle w:val="FootnoteReference"/>
          <w:rFonts w:cs="B Lotus"/>
          <w:sz w:val="29"/>
          <w:szCs w:val="29"/>
          <w:rtl/>
          <w:lang w:bidi="fa-IR"/>
        </w:rPr>
        <w:t>)</w:t>
      </w:r>
      <w:r w:rsidR="00C841D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آری ابوهریره با بیان حق ضمیر و وجدان باطل‌پرستان را زخمی کرده است و احادیثی از پیامبر</w:t>
      </w:r>
      <w:r w:rsidR="00C841DA">
        <w:rPr>
          <w:rFonts w:ascii="Times New Roman" w:hAnsi="Times New Roman" w:cs="B Lotus" w:hint="cs"/>
          <w:sz w:val="29"/>
          <w:szCs w:val="29"/>
          <w:rtl/>
          <w:lang w:bidi="fa-IR"/>
        </w:rPr>
        <w:t xml:space="preserve"> </w:t>
      </w:r>
      <w:r w:rsidR="00C841DA" w:rsidRPr="00C841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که با خواست و میل هواپرستان و عقایدشان مطابقت ندارد، به خاطر این</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آنها به دشمنی با ابوهریره برخاسته‌اند! و گرنه چه عذاب وجدانی از این روایات احساس می‌شود و حال آنکه احادیثی که عبدالحسین به خاطر آن به ابوهریره اعتراض می‌کند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ائمه‌ای که از دیدگاه آنها معصومند روایت کرد</w:t>
      </w:r>
      <w:r w:rsidR="00C841DA" w:rsidRPr="00C13A01">
        <w:rPr>
          <w:rFonts w:ascii="Times New Roman" w:hAnsi="Times New Roman" w:cs="B Lotus" w:hint="cs"/>
          <w:sz w:val="29"/>
          <w:szCs w:val="29"/>
          <w:rtl/>
          <w:lang w:bidi="fa-IR"/>
        </w:rPr>
        <w:t>ه‌ا</w:t>
      </w:r>
      <w:r w:rsidRPr="00C13A01">
        <w:rPr>
          <w:rFonts w:ascii="Times New Roman" w:hAnsi="Times New Roman" w:cs="B Lotus" w:hint="cs"/>
          <w:sz w:val="29"/>
          <w:szCs w:val="29"/>
          <w:rtl/>
          <w:lang w:bidi="fa-IR"/>
        </w:rPr>
        <w:t>ن</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چنان که ان‌شاءالله در همین کتاب بیان خواهد 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اینکه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(وقتی ما ذوق فنی و مقیاس علمی را داور قرار می‌دهیم می‌بینیم که زیاد روایت‌های این فرد را که بیش از حد حدیث روایت کرده و چیزهای عجیبی گفته است نمی‌پذیرند)!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در مثل است «که مرا به بیماری‌اش متهم کرد و گریخت» شیعه چندین برابر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حدیث روایت می‌کنند و چیزهای عجیب و پوچی می‌گویند که هرگز به ذهن انسانی خطور نکرده است، اما از طرفی به خاطر یک مسئله ساده ابوهریره را طعن و تشنیع می‌کنند و حال آن که خودشان هم آن مطلب را روایت کرده و به پیامبر</w:t>
      </w:r>
      <w:r w:rsidR="00C841DA">
        <w:rPr>
          <w:rFonts w:ascii="Times New Roman" w:hAnsi="Times New Roman" w:cs="B Lotus" w:hint="cs"/>
          <w:sz w:val="29"/>
          <w:szCs w:val="29"/>
          <w:rtl/>
          <w:lang w:bidi="fa-IR"/>
        </w:rPr>
        <w:t xml:space="preserve"> </w:t>
      </w:r>
      <w:r w:rsidR="00C841DA" w:rsidRPr="00C841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خدا نسبت داده‌اند و عبدالحسین نمی‌داند که این احادیثی که او به خاطر روایت آن به ابوهریره اعتراض می‌کند خودشان نیز روایت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(هیچ منطقی به ما اجازه نمی‌دهد که در برابر این دخالت زشتی که جوهر اسلام و روح والای آن که منادی آزادی از بند عقاید پوچ و خرافاتی است را هدف گرفته است سکوت اختیار کنیم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من (مؤلف) می‌گویم درست می‌گویی در هیچ منطقی درست نیست که ما در برابر چنین دخالت زشت و خرابی که جوهر اسلام و روح والای آن را که منادی آزادی از بند عقاید و باورهای پوچ و خرافاتی است هدف گرفته است سکوت اختیار کنیم، اما چه کار کنیم که این باورهای پوچ و خرافاتی روایات کسانی هستند که شما آنها را معصوم می‌دانید و روایات کتاب‌هایی هستند که تو درباره آنها می‌گویی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بهترین آنها کتاب‌های چهارگانه هستند که همواره در اصول و فروع مرجع امامیه بوده‌اند و آن کتاب‌ها عبارتند از</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الکافی، التهذیب، الاستبصار و من لایحضره الفقیه، و این کتا‌ب‌ها متواترند و صحت مضامین آن قطعی می‌باشد و الکافی قدیمی‌ترین و بهترین و بزرگترین این کتاب‌هاست)!! اما احادیث ابوهریره هر چه که باشند دخالت زشتی هستند که جوهر اسلام را هدف گرفته‌اند!).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باید بگویم که ما و بلکه همه مسلمین آماده هستند تا از اسلام دفاع کنند و آن را از هر گونه آلودگی و خرافات پاک بدارند، ولی چه خرافات و چیزهای پوچی در احادیث ابوهریره وجود دارد؟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مؤلف (عبدالحسین) بیچاره اهمیت پژوهش خود را احساس کرده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این چیزها را می‌گویم و می‌دانم که بعضی از من خوششان نخواهد آمد و اخم خواهند کرد، شاید علت اخم کردن و ناراحت شدن آنها این باشد که در محیطی تربیت شده‌اند و از پدران خود چنین آموخته‌اند که اصحاب عادل هستند و باید به عدالت همه آنها اعتقاد داشت از این رو چنین کسانی حقیقتی را که این پژوهش از آن پرده برمی‌دارد را تحمل نمی‌کنند، چون محیط و اطرافیان آنان را اینگونه تربیت کرده است که اصحاب بدون آن که کارها و گفته‌هایشان با معیارهایی که پیامبر</w:t>
      </w:r>
      <w:r w:rsidR="00C841DA">
        <w:rPr>
          <w:rFonts w:ascii="Times New Roman" w:hAnsi="Times New Roman" w:cs="B Lotus" w:hint="cs"/>
          <w:sz w:val="29"/>
          <w:szCs w:val="29"/>
          <w:rtl/>
          <w:lang w:bidi="fa-IR"/>
        </w:rPr>
        <w:t xml:space="preserve"> </w:t>
      </w:r>
      <w:r w:rsidR="00C841DA" w:rsidRPr="00C841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امت خویش را بدان مکلف نموده سنجیده شود عادل هستند چون از دیدگاه آنها صحابی بودن دژ محکم و حرمی اَمن است که هر کس بدان پناه برد کسی نمی‌تواند از او انتقاد کند گرچه هر چه بخواهد بکند، اما چنین باوری تعدی بر منطق و تمرد و سرکشی در برابر دلائل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چگونه دل‌ها و وجدان‌های پاک در مقابل باطل ناراحت نمی‌شوند؟ و چگونه یک فرد منصف وقتی این خرافات و دروغ‌ها را ببیند که به اهل بیت نسبت داده می‌شود ناراحت نمی‌شود!!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آیا عبدالحسین از ما می‌خواهد که خونسرد و خوشحال باشیم!! چگونه انسان‌های پاک از باطل ناراحت نمی‌شوند؟ و چگونه وقتی فرد منصفی ببیند که به اصحاب پیامبر</w:t>
      </w:r>
      <w:r w:rsidR="002929BD">
        <w:rPr>
          <w:rFonts w:ascii="Times New Roman" w:hAnsi="Times New Roman" w:cs="B Lotus" w:hint="cs"/>
          <w:sz w:val="29"/>
          <w:szCs w:val="29"/>
          <w:rtl/>
          <w:lang w:bidi="fa-IR"/>
        </w:rPr>
        <w:t xml:space="preserve"> </w:t>
      </w:r>
      <w:r w:rsidR="002929BD" w:rsidRPr="002929B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ناقلان شریعت و حافظان آن بوده‌اند تهمت زده می‌شود ناراحت نمی‌شود؟ و هنوز او از ما می‌خواهد که چیزی نگوییم و از طرفی اصحابی که او می‌گوید هر چه خواسته‌اند کرده‌اند اما جمهور (اهل سنت) آنها را معصوم قرار داده چه کسانیند؟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پیشتر متذکر شدم که کسانی که با عدالت صحابه مخالفت کرده‌اند تعدادشان از انگشتان دست فراتر نمی‌رود ... و با وجود این ابن العربی از اصحاب دفاع کرده و حق را توضیح داده و بطلان ادعای خصم را بیان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بحث خود برمی‌گردیم و می‌گوییم آیا آزادی اندیشه این است که هر کس هر وقت و به هر صورت هر چه می‌خواهد بگوید؟!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یا اینکه آزادی و ذوق فنی و کرامت عقلی ویژه گروه خاصی است و تسلیم معیارهای شخصی است که بر حسب خواست‌ها و امیال آنها تغییر می‌کند؟ و یا اینکه کرامت عقلی و اندیشه علمی فقط به معنی دفاع از یک مبدأ و ارزش درست یا نادرست است؟ فکر نمی‌کنم کسی با این تعریف آزادی و عقل موافق باشد، بنابراین باید گفت که اندیشه علمی و ذوق فنی دارای پایه‌های ثابتی هستند که تحت تأثیر هیچ گرایش یا میل شخصی فردی قرار نمی‌گیرند، و دارای اساس‌های فراگیری می‌باشند که دیدگاه تنگی ندارند بر اساس آزادی و اندیشه‌های علمی برپایه شیوة سالم علمی استوار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این رو پژوهشی که عبدالحسین بیچاره به آن دست زده است در حقیقت از نیات پلید دشمنان سنت و دشمنان اصحاب</w:t>
      </w:r>
      <w:r w:rsidR="002929BD">
        <w:rPr>
          <w:rFonts w:ascii="Times New Roman" w:hAnsi="Times New Roman" w:cs="B Lotus" w:hint="cs"/>
          <w:sz w:val="29"/>
          <w:szCs w:val="29"/>
          <w:rtl/>
          <w:lang w:bidi="fa-IR"/>
        </w:rPr>
        <w:t xml:space="preserve"> </w:t>
      </w:r>
      <w:r w:rsidR="002929BD" w:rsidRPr="002929BD">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پرده برمی‌</w:t>
      </w:r>
      <w:r w:rsidRPr="00C13A01">
        <w:rPr>
          <w:rFonts w:ascii="Times New Roman" w:hAnsi="Times New Roman" w:cs="B Lotus" w:hint="eastAsia"/>
          <w:sz w:val="29"/>
          <w:szCs w:val="29"/>
          <w:rtl/>
          <w:lang w:bidi="fa-IR"/>
        </w:rPr>
        <w:t xml:space="preserve">‌دارد، این پژوهش </w:t>
      </w:r>
      <w:r w:rsidRPr="00C13A01">
        <w:rPr>
          <w:rFonts w:ascii="Times New Roman" w:hAnsi="Times New Roman" w:cs="B Lotus" w:hint="cs"/>
          <w:sz w:val="29"/>
          <w:szCs w:val="29"/>
          <w:rtl/>
          <w:lang w:bidi="fa-IR"/>
        </w:rPr>
        <w:t>نشان می‌دهد که آنان تا چه حدی نسبت به اصحاب</w:t>
      </w:r>
      <w:r w:rsidR="002929BD">
        <w:rPr>
          <w:rFonts w:ascii="Times New Roman" w:hAnsi="Times New Roman" w:cs="B Lotus" w:hint="cs"/>
          <w:sz w:val="29"/>
          <w:szCs w:val="29"/>
          <w:rtl/>
          <w:lang w:bidi="fa-IR"/>
        </w:rPr>
        <w:t xml:space="preserve"> </w:t>
      </w:r>
      <w:r w:rsidR="002929BD" w:rsidRPr="002929BD">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و بخصوص نسبت به ابوهریره کینه می‌ورزند، و هر کس کتاب عبدالحسین را بخواند در این شکی نخواهد کرد که قسمتی از سلسله پژوهش‌هایی است که </w:t>
      </w:r>
      <w:r w:rsidRPr="00C13A01">
        <w:rPr>
          <w:rFonts w:ascii="Times New Roman" w:hAnsi="Times New Roman" w:cs="B Lotus" w:hint="cs"/>
          <w:sz w:val="29"/>
          <w:szCs w:val="29"/>
          <w:rtl/>
        </w:rPr>
        <w:t>دست</w:t>
      </w:r>
      <w:r w:rsidR="002929BD">
        <w:rPr>
          <w:rFonts w:ascii="Times New Roman" w:hAnsi="Times New Roman" w:cs="B Lotus" w:hint="cs"/>
          <w:sz w:val="29"/>
          <w:szCs w:val="29"/>
          <w:rtl/>
          <w:lang w:bidi="fa-IR"/>
        </w:rPr>
        <w:t>‌</w:t>
      </w:r>
      <w:r w:rsidRPr="00C13A01">
        <w:rPr>
          <w:rFonts w:ascii="Times New Roman" w:hAnsi="Times New Roman" w:cs="B Lotus" w:hint="cs"/>
          <w:sz w:val="29"/>
          <w:szCs w:val="29"/>
          <w:rtl/>
        </w:rPr>
        <w:t>هاى</w:t>
      </w:r>
      <w:r w:rsidRPr="00C13A01">
        <w:rPr>
          <w:rFonts w:ascii="Times New Roman" w:hAnsi="Times New Roman" w:cs="B Lotus" w:hint="cs"/>
          <w:sz w:val="29"/>
          <w:szCs w:val="29"/>
          <w:rtl/>
          <w:lang w:bidi="fa-IR"/>
        </w:rPr>
        <w:t xml:space="preserve"> استعمار در جهان اسلام به آن دست می‌زنند.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عبدالحسین در ص 10-14 کتابش احادیث ابوهریره را که به گمان او با عقل و عقیده او مخالف هستند ذکر کرده است، ما این احادیث را بیان می‌کنیم و به یاوه‌های او پاسخ خواهیم داد.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19 تحت عنوان «نام و نسب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(ابوهریره نسبی ناشناخته و شخصیتی مبهم داشت، بنابراین مردم در مورد نام او و نام پدرش اختلاف زیادی نموده‌اند، که نمی‌توان آن را بیان کرد و دقیق مشخص نیست که در زمان جاهلیت و در دوران اسلام اسم او چه بوده است بنابراین فقط او به کنیه‌اش مشهور است و به قبیلة دوس نسبت داده می‌شود...).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عبدالحسین می‌خواهد اینگونه از جایگاه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بکاهد و به نسب او طعنه </w:t>
      </w:r>
      <w:r w:rsidRPr="00C13A01">
        <w:rPr>
          <w:rFonts w:ascii="Times New Roman" w:hAnsi="Times New Roman" w:cs="B Lotus" w:hint="cs"/>
          <w:sz w:val="29"/>
          <w:szCs w:val="29"/>
          <w:rtl/>
        </w:rPr>
        <w:t>بزند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چون که در جاهلیت معروف نبوده و مردم درباره نام او اختلاف کرده‌اند، و از کی چنین بود که اگر در مورد اسم کسی اختلاف باشد این عیبی برای او محسوب می‌شود و عدالت او را ساقط می‌کند؟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کافی است که ابوهریره را با کنیه‌اش بشناسیم همان طور که ابوبکر و ابوعبیده و ابودجانه انصاری و ابودرداء به کنیه‌هایشان معروف بود</w:t>
      </w:r>
      <w:r w:rsidRPr="00C13A01">
        <w:rPr>
          <w:rFonts w:ascii="Times New Roman" w:hAnsi="Times New Roman" w:cs="B Lotus" w:hint="cs"/>
          <w:sz w:val="29"/>
          <w:szCs w:val="29"/>
          <w:rtl/>
        </w:rPr>
        <w:t>ند</w:t>
      </w:r>
      <w:r w:rsidRPr="00C13A01">
        <w:rPr>
          <w:rFonts w:ascii="Times New Roman" w:hAnsi="Times New Roman" w:cs="B Lotus" w:hint="cs"/>
          <w:sz w:val="29"/>
          <w:szCs w:val="29"/>
          <w:rtl/>
          <w:lang w:bidi="fa-IR"/>
        </w:rPr>
        <w:t xml:space="preserve"> و بسیاری از مردم اسم‌هایشان را نمی‌دانستند ... و هیچیگاه نشنیده‌ایم که شرافت و نسب انسان را از نظر علمی بر دیگران مقدم می‌دارد یا او را از دیگر پایین‌تر قرار می‌دهد، ابوهریره از کودکی به کنیه‌اش معروف بود و همه مردم او را با کنیه‌اش می‌شناختند پس اگر ابوهریره به کنیه‌اش معروف باشد و در مورد اسم او اختلاف شده باشد چه اشکالی دارد؟ اختلاف در مورد اسم هر کسی که از کودکی به کنیه‌اش معروف شده باشد امری طبیعی است و تنها در مورد ابوهریره چنین نیست، پس منظور از این حمله و دچار توهم کردن خواننده که اسم ابوهریره دقیقاً مشخص نیست، چیست؟</w:t>
      </w:r>
      <w:r w:rsidR="008A793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چنان که ابن حجر می‌گوید در مورد اسم ابوهریره سه نام بیان شده (عمیر و عبدالله و عبدالرحمن) و در مورد اسم کسانی دیگر غیر از او بیشتر اختلاف شده و نام‌های بیشتر برای آنها ذکر شده است اما این چیز عیبی بر آنها شمرده نشده است</w:t>
      </w:r>
      <w:r>
        <w:rPr>
          <w:rStyle w:val="FootnoteReference"/>
          <w:rFonts w:cs="B Lotus"/>
          <w:sz w:val="29"/>
          <w:szCs w:val="29"/>
          <w:rtl/>
          <w:lang w:bidi="fa-IR"/>
        </w:rPr>
        <w:t>(</w:t>
      </w:r>
      <w:r w:rsidRPr="00C13A01">
        <w:rPr>
          <w:rStyle w:val="FootnoteReference"/>
          <w:rFonts w:cs="B Lotus"/>
          <w:sz w:val="29"/>
          <w:szCs w:val="29"/>
          <w:rtl/>
          <w:lang w:bidi="fa-IR"/>
        </w:rPr>
        <w:footnoteReference w:id="158"/>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پس این جهالت برای چه؟!! گمان نمی‌بردیم که انسانی که خودش را محترم می‌داند و ادعای علم و معرفت می‌کند و هم‌کیشانش او را آیت‌الله لقب می‌دهند به خاطر چنین چیزی صحابی معروفی را مورد عیبجویی و طعنه قرار می‌دهد.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چه می‌گوید عبدالحسین در مورد اینکه آنها اسم ما</w:t>
      </w:r>
      <w:r w:rsidRPr="00C13A01">
        <w:rPr>
          <w:rFonts w:ascii="Times New Roman" w:hAnsi="Times New Roman" w:cs="B Lotus" w:hint="cs"/>
          <w:sz w:val="29"/>
          <w:szCs w:val="29"/>
          <w:rtl/>
        </w:rPr>
        <w:t>در</w:t>
      </w:r>
      <w:r w:rsidRPr="00C13A01">
        <w:rPr>
          <w:rFonts w:ascii="Times New Roman" w:hAnsi="Times New Roman" w:cs="B Lotus" w:hint="cs"/>
          <w:sz w:val="29"/>
          <w:szCs w:val="29"/>
          <w:rtl/>
          <w:lang w:bidi="fa-IR"/>
        </w:rPr>
        <w:t xml:space="preserve"> مهدی منتظر خود را نمی‌دانند و دربارة نام او اختلاف کرده‌اند یک بار می‌گویند اسمش نرجس بوده و باری می‌گویند اسمش سوسن است و یک بار می‌گویند اسم او صقیل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البحار، 51/15 و 360 از غیاث‌بن اسد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مهدی</w:t>
      </w:r>
      <w:r w:rsidR="008A7932">
        <w:rPr>
          <w:rFonts w:ascii="Times New Roman" w:hAnsi="Times New Roman" w:cs="B Lotus" w:hint="cs"/>
          <w:sz w:val="29"/>
          <w:szCs w:val="29"/>
          <w:rtl/>
          <w:lang w:bidi="fa-IR"/>
        </w:rPr>
        <w:t xml:space="preserve"> </w:t>
      </w:r>
      <w:r w:rsidR="008A7932" w:rsidRPr="008A793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روز جمعه متولد شد و مادرش ریحانه بود و به او نرجس هم می‌گویند و گفته‌اند که اسم او صقیل و گفته‌اند که اسم او سوسن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چه می‌گوید عبدالحسین در مورد آن دسته از راویان خود که شناخته شده و مشهور نبوده‌اند همانند زراره بن أعین که پدربزرگش دیرنشین و راهب بود و اسلام نیاورد و دیگر چیزی از او کسی نمی‌داند!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ascii="Times New Roman" w:hAnsi="Times New Roman" w:cs="B Lotus" w:hint="cs"/>
          <w:sz w:val="29"/>
          <w:szCs w:val="29"/>
          <w:rtl/>
          <w:lang w:bidi="fa-IR"/>
        </w:rPr>
        <w:t>طوسی در فهرست خود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«زراره بن أعین اسمش عبدربه و کنیه‌اش اباالحسن است و زاره لقب اوست، أعین بن سنسن غلامی رومی بود که متعلق به مردی از بنی شیبان بود او قرآن را فراگرفت و آنگاه آن مرد او را آزاد کرد و از او خواست که به نسب او ملحق شود اما أعین نپذیرفت و گفت مرا مولا و غلام آزاد شده خود قرار بده، سنسن راهبی بود در سرزمین روم ...»</w:t>
      </w:r>
      <w:r>
        <w:rPr>
          <w:rStyle w:val="FootnoteReference"/>
          <w:rFonts w:cs="B Lotus"/>
          <w:sz w:val="29"/>
          <w:szCs w:val="29"/>
          <w:rtl/>
          <w:lang w:bidi="fa-IR"/>
        </w:rPr>
        <w:t>(</w:t>
      </w:r>
      <w:r w:rsidRPr="00C13A01">
        <w:rPr>
          <w:rStyle w:val="FootnoteReference"/>
          <w:rFonts w:cs="B Lotus"/>
          <w:sz w:val="29"/>
          <w:szCs w:val="29"/>
          <w:rtl/>
          <w:lang w:bidi="fa-IR"/>
        </w:rPr>
        <w:footnoteReference w:id="159"/>
      </w:r>
      <w:r>
        <w:rPr>
          <w:rStyle w:val="FootnoteReference"/>
          <w:rFonts w:cs="B Lotus"/>
          <w:sz w:val="29"/>
          <w:szCs w:val="29"/>
          <w:rtl/>
          <w:lang w:bidi="fa-IR"/>
        </w:rPr>
        <w:t>)</w:t>
      </w:r>
      <w:r w:rsidR="008A7932">
        <w:rPr>
          <w:rFonts w:hint="cs"/>
          <w:rtl/>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در ص 21 عبدالحسین تحت عنوان «رشد ابوهریره و اسلام و همراهی او با پیامبر» می‌گوید</w:t>
      </w:r>
      <w:r>
        <w:rPr>
          <w:rFonts w:cs="B Lotus" w:hint="cs"/>
          <w:sz w:val="29"/>
          <w:szCs w:val="29"/>
          <w:rtl/>
          <w:lang w:bidi="fa-IR"/>
        </w:rPr>
        <w:t xml:space="preserve">: </w:t>
      </w:r>
      <w:r w:rsidRPr="00C13A01">
        <w:rPr>
          <w:rFonts w:cs="B Lotus" w:hint="cs"/>
          <w:sz w:val="29"/>
          <w:szCs w:val="29"/>
          <w:rtl/>
          <w:lang w:bidi="fa-IR"/>
        </w:rPr>
        <w:t>(ابوهریره در زادگاهش یمن رشد کرد و بزرگ شد و آن جا به سن جوانی رسید و تا سی سالگی در جاهلیت به سر می‌برد که فاقد بینش و درک و فقیر و یتیم بود که فقر او را خوار کرده بود، و به علت فقر و ناداری برای مردم کار می‌کرد او خودش را به اجاره می‌داد تا شکم خود را سیر کند سر لخت و پا برهنه می‌گشت و به این ذلت و خواری خوشنود بود، بعد از آن که پیامبر</w:t>
      </w:r>
      <w:r w:rsidR="008A7932">
        <w:rPr>
          <w:rFonts w:cs="B Lotus" w:hint="cs"/>
          <w:sz w:val="29"/>
          <w:szCs w:val="29"/>
          <w:rtl/>
          <w:lang w:bidi="fa-IR"/>
        </w:rPr>
        <w:t xml:space="preserve"> </w:t>
      </w:r>
      <w:r w:rsidR="008A7932" w:rsidRPr="008A7932">
        <w:rPr>
          <w:rFonts w:cs="CTraditional Arabic" w:hint="cs"/>
          <w:sz w:val="28"/>
          <w:szCs w:val="28"/>
          <w:rtl/>
          <w:lang w:bidi="fa-IR"/>
        </w:rPr>
        <w:t>ص</w:t>
      </w:r>
      <w:r w:rsidRPr="00C13A01">
        <w:rPr>
          <w:rFonts w:cs="B Lotus" w:hint="cs"/>
          <w:sz w:val="29"/>
          <w:szCs w:val="29"/>
          <w:rtl/>
          <w:lang w:bidi="fa-IR"/>
        </w:rPr>
        <w:t xml:space="preserve"> در مدینه آمد و قدرت گرفت و بعد از جنگ بدر و ا</w:t>
      </w:r>
      <w:r w:rsidR="008A7932">
        <w:rPr>
          <w:rFonts w:cs="B Lotus" w:hint="cs"/>
          <w:sz w:val="29"/>
          <w:szCs w:val="29"/>
          <w:rtl/>
          <w:lang w:bidi="fa-IR"/>
        </w:rPr>
        <w:t>ُ</w:t>
      </w:r>
      <w:r w:rsidRPr="00C13A01">
        <w:rPr>
          <w:rFonts w:cs="B Lotus" w:hint="cs"/>
          <w:sz w:val="29"/>
          <w:szCs w:val="29"/>
          <w:rtl/>
          <w:lang w:bidi="fa-IR"/>
        </w:rPr>
        <w:t>حد و احزاب این فقیر بینوا چاره‌ای جز هجرت به سوی پیامبر</w:t>
      </w:r>
      <w:r w:rsidR="008A7932">
        <w:rPr>
          <w:rFonts w:cs="B Lotus" w:hint="cs"/>
          <w:sz w:val="29"/>
          <w:szCs w:val="29"/>
          <w:rtl/>
          <w:lang w:bidi="fa-IR"/>
        </w:rPr>
        <w:t xml:space="preserve"> </w:t>
      </w:r>
      <w:r w:rsidR="008A7932" w:rsidRPr="008A7932">
        <w:rPr>
          <w:rFonts w:cs="CTraditional Arabic" w:hint="cs"/>
          <w:sz w:val="28"/>
          <w:szCs w:val="28"/>
          <w:rtl/>
          <w:lang w:bidi="fa-IR"/>
        </w:rPr>
        <w:t>ص</w:t>
      </w:r>
      <w:r w:rsidRPr="00C13A01">
        <w:rPr>
          <w:rFonts w:cs="B Lotus" w:hint="cs"/>
          <w:sz w:val="29"/>
          <w:szCs w:val="29"/>
          <w:rtl/>
          <w:lang w:bidi="fa-IR"/>
        </w:rPr>
        <w:t xml:space="preserve"> نداشت از این رو بعد از فتح خیبر به سوی پیامبر</w:t>
      </w:r>
      <w:r w:rsidR="008A7932">
        <w:rPr>
          <w:rFonts w:cs="B Lotus" w:hint="cs"/>
          <w:sz w:val="29"/>
          <w:szCs w:val="29"/>
          <w:rtl/>
          <w:lang w:bidi="fa-IR"/>
        </w:rPr>
        <w:t xml:space="preserve"> </w:t>
      </w:r>
      <w:r w:rsidR="008A7932" w:rsidRPr="008A7932">
        <w:rPr>
          <w:rFonts w:cs="CTraditional Arabic" w:hint="cs"/>
          <w:sz w:val="28"/>
          <w:szCs w:val="28"/>
          <w:rtl/>
          <w:lang w:bidi="fa-IR"/>
        </w:rPr>
        <w:t>ص</w:t>
      </w:r>
      <w:r w:rsidRPr="00C13A01">
        <w:rPr>
          <w:rFonts w:cs="B Lotus" w:hint="cs"/>
          <w:sz w:val="29"/>
          <w:szCs w:val="29"/>
          <w:rtl/>
          <w:lang w:bidi="fa-IR"/>
        </w:rPr>
        <w:t xml:space="preserve"> هجرت کرد و اسلام آورد و با پیامبر</w:t>
      </w:r>
      <w:r w:rsidR="008A7932">
        <w:rPr>
          <w:rFonts w:cs="B Lotus" w:hint="cs"/>
          <w:sz w:val="29"/>
          <w:szCs w:val="29"/>
          <w:rtl/>
          <w:lang w:bidi="fa-IR"/>
        </w:rPr>
        <w:t xml:space="preserve"> </w:t>
      </w:r>
      <w:r w:rsidR="008A7932" w:rsidRPr="008A7932">
        <w:rPr>
          <w:rFonts w:cs="CTraditional Arabic" w:hint="cs"/>
          <w:sz w:val="28"/>
          <w:szCs w:val="28"/>
          <w:rtl/>
          <w:lang w:bidi="fa-IR"/>
        </w:rPr>
        <w:t>ص</w:t>
      </w:r>
      <w:r w:rsidRPr="00C13A01">
        <w:rPr>
          <w:rFonts w:cs="B Lotus" w:hint="cs"/>
          <w:sz w:val="29"/>
          <w:szCs w:val="29"/>
          <w:rtl/>
          <w:lang w:bidi="fa-IR"/>
        </w:rPr>
        <w:t xml:space="preserve"> بیعت نمود، همه تاریخ‌نویسان اتفاق دارند که او در سال هفتم هجری نزد پیامبر</w:t>
      </w:r>
      <w:r w:rsidR="008A7932">
        <w:rPr>
          <w:rFonts w:cs="B Lotus" w:hint="cs"/>
          <w:sz w:val="29"/>
          <w:szCs w:val="29"/>
          <w:rtl/>
          <w:lang w:bidi="fa-IR"/>
        </w:rPr>
        <w:t xml:space="preserve"> </w:t>
      </w:r>
      <w:r w:rsidR="008A7932" w:rsidRPr="008A7932">
        <w:rPr>
          <w:rFonts w:cs="CTraditional Arabic" w:hint="cs"/>
          <w:sz w:val="28"/>
          <w:szCs w:val="28"/>
          <w:rtl/>
          <w:lang w:bidi="fa-IR"/>
        </w:rPr>
        <w:t>ص</w:t>
      </w:r>
      <w:r w:rsidRPr="00C13A01">
        <w:rPr>
          <w:rFonts w:cs="B Lotus" w:hint="cs"/>
          <w:sz w:val="29"/>
          <w:szCs w:val="29"/>
          <w:rtl/>
          <w:lang w:bidi="fa-IR"/>
        </w:rPr>
        <w:t xml:space="preserve"> آمده است. و خود ابوهریره به صراحت می‌گوید که دوران همراهی او با پیامبر</w:t>
      </w:r>
      <w:r w:rsidR="008A7932">
        <w:rPr>
          <w:rFonts w:cs="B Lotus" w:hint="cs"/>
          <w:sz w:val="29"/>
          <w:szCs w:val="29"/>
          <w:rtl/>
          <w:lang w:bidi="fa-IR"/>
        </w:rPr>
        <w:t xml:space="preserve"> </w:t>
      </w:r>
      <w:r w:rsidR="008A7932" w:rsidRPr="008A7932">
        <w:rPr>
          <w:rFonts w:cs="CTraditional Arabic" w:hint="cs"/>
          <w:sz w:val="28"/>
          <w:szCs w:val="28"/>
          <w:rtl/>
          <w:lang w:bidi="fa-IR"/>
        </w:rPr>
        <w:t>ص</w:t>
      </w:r>
      <w:r w:rsidRPr="00C13A01">
        <w:rPr>
          <w:rFonts w:cs="B Lotus" w:hint="cs"/>
          <w:sz w:val="29"/>
          <w:szCs w:val="29"/>
          <w:rtl/>
          <w:lang w:bidi="fa-IR"/>
        </w:rPr>
        <w:t xml:space="preserve"> سه سال بوده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می‌گویم (مؤلف) داوری در مورد این سخنان را به خواننده امانتدار واگذار می‌کنیم تا خودش روحیه و احساس و حالت روانی مؤلف را استنباط کند مؤلفی که خودش را قاضی و داور قرار داده تا با معرفی شخصیت ابوهریره و نشاندن آن در جای مناسبش به اسلام خدمت کرده باشد.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ای جاهل ... آیا انسان حق‌جویی که از هر گونه امیال نفسانی و کینه‌های درونی و تعصب مذهبی پاک و به دور باشد به خود اجازه می‌دهد که چنین سخنانی درباره ابوهریره بگوید!!؟؟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ما ذوق فنی و مقیاس علمی را که مؤلف در مقدمة کتابش سنگ آن را به سینه زده است قبول می‌کنیم و می‌گوییم: از کی بیسوا</w:t>
      </w:r>
      <w:r w:rsidRPr="00C13A01">
        <w:rPr>
          <w:rFonts w:cs="B Lotus" w:hint="cs"/>
          <w:sz w:val="29"/>
          <w:szCs w:val="29"/>
          <w:rtl/>
        </w:rPr>
        <w:t>دى</w:t>
      </w:r>
      <w:r w:rsidRPr="00C13A01">
        <w:rPr>
          <w:rFonts w:cs="B Lotus" w:hint="cs"/>
          <w:sz w:val="29"/>
          <w:szCs w:val="29"/>
          <w:rtl/>
          <w:lang w:bidi="fa-IR"/>
        </w:rPr>
        <w:t xml:space="preserve"> سببی برای ساقط شدن عدالت است؟ و آیا همه مردم در دوران جاهلیت باسواد یا عالم بوده‌اند؟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آیا بسیاری از اصحاب</w:t>
      </w:r>
      <w:r w:rsidR="008A7932">
        <w:rPr>
          <w:rFonts w:cs="B Lotus" w:hint="cs"/>
          <w:sz w:val="29"/>
          <w:szCs w:val="29"/>
          <w:rtl/>
          <w:lang w:bidi="fa-IR"/>
        </w:rPr>
        <w:t xml:space="preserve"> </w:t>
      </w:r>
      <w:r w:rsidR="008A7932" w:rsidRPr="008A7932">
        <w:rPr>
          <w:rFonts w:cs="CTraditional Arabic" w:hint="cs"/>
          <w:sz w:val="28"/>
          <w:szCs w:val="28"/>
          <w:rtl/>
          <w:lang w:bidi="fa-IR"/>
        </w:rPr>
        <w:t>ن</w:t>
      </w:r>
      <w:r w:rsidRPr="00C13A01">
        <w:rPr>
          <w:rFonts w:cs="B Lotus" w:hint="cs"/>
          <w:sz w:val="29"/>
          <w:szCs w:val="29"/>
          <w:rtl/>
          <w:lang w:bidi="fa-IR"/>
        </w:rPr>
        <w:t xml:space="preserve"> قبل از اسلام بی‌سواد و جاهل نبودند که خداوند سینه آنها را به پذیرفتن ایمان گشود و ایمان را در دل</w:t>
      </w:r>
      <w:r w:rsidRPr="00C13A01">
        <w:rPr>
          <w:rFonts w:cs="B Lotus" w:hint="eastAsia"/>
          <w:sz w:val="29"/>
          <w:szCs w:val="29"/>
          <w:rtl/>
          <w:lang w:bidi="fa-IR"/>
        </w:rPr>
        <w:t>‌</w:t>
      </w:r>
      <w:r w:rsidRPr="00C13A01">
        <w:rPr>
          <w:rFonts w:cs="B Lotus" w:hint="cs"/>
          <w:sz w:val="29"/>
          <w:szCs w:val="29"/>
          <w:rtl/>
          <w:lang w:bidi="fa-IR"/>
        </w:rPr>
        <w:t>هایشان جای داد، آنگاه آنان سروران زمان خود و علمای دوران خویش و اساتید امت خود گردیدند</w:t>
      </w:r>
      <w:r w:rsidR="008A7932">
        <w:rPr>
          <w:rFonts w:cs="B Lotus" w:hint="cs"/>
          <w:sz w:val="29"/>
          <w:szCs w:val="29"/>
          <w:rtl/>
          <w:lang w:bidi="fa-IR"/>
        </w:rPr>
        <w:t>!</w:t>
      </w:r>
      <w:r w:rsidRPr="00C13A01">
        <w:rPr>
          <w:rFonts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عجیب است چگونه مؤلف به عدم درک و فهم ابوهریره پی برده است؟ آیا معیارهای حافظه و ذکاوت را درباره او در نظر گرفته است؟ یا اینکه چنین سخنانی حکایت از بیماری وجدان او می‌کنند؟ یا اینکه مؤلف بدون فکر اقدام به نوآوری کرده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اگر ابوهریره در جهان معروف نبوده باشد چه اشکال دارد، آیا تنها او فاقد شهرت بود یا اینکه ابوبکر و عمر و عثمان و سعد و عبدالرحمن بن عوف و اغلب اصحاب </w:t>
      </w:r>
      <w:r w:rsidRPr="00DC36C3">
        <w:rPr>
          <w:rFonts w:cs="B Lotus" w:hint="cs"/>
          <w:sz w:val="29"/>
          <w:szCs w:val="29"/>
          <w:rtl/>
          <w:lang w:bidi="fa-IR"/>
        </w:rPr>
        <w:t xml:space="preserve">قبل از اسلام همه معروف نبودند؟ </w:t>
      </w:r>
      <w:r w:rsidRPr="00C13A01">
        <w:rPr>
          <w:rFonts w:cs="B Lotus" w:hint="cs"/>
          <w:sz w:val="29"/>
          <w:szCs w:val="29"/>
          <w:rtl/>
          <w:lang w:bidi="fa-IR"/>
        </w:rPr>
        <w:t xml:space="preserve">و آیا کسی می‌تواند بگوید چون اینها قبل از اسلام در جهان معروف نبوده عادل نیستند؟ اما اینکه او ابوهریره را به فقر و بدبختی متهم کرده است باید به بدبختی مثل او بگوییم که ما این سخن تو را قبول نداریم، اگر منظور او از فقر و بدبختی مفهومی است که عوام دوران ما می‌دانند یعنی ذلت و پستی و بی‌ارزشی و لوس‌بازی، باید بگوییم که او بدون دلیل و حجت درباره ابوهریره چنین گفته است، و اگر منظورش فقر و نداری است، پس نیازی نیست که او کلمه فقر را </w:t>
      </w:r>
      <w:r w:rsidR="008A7932">
        <w:rPr>
          <w:rFonts w:cs="B Lotus" w:hint="cs"/>
          <w:sz w:val="29"/>
          <w:szCs w:val="29"/>
          <w:rtl/>
          <w:lang w:bidi="fa-IR"/>
        </w:rPr>
        <w:t xml:space="preserve">در </w:t>
      </w:r>
      <w:r w:rsidRPr="00C13A01">
        <w:rPr>
          <w:rFonts w:cs="B Lotus" w:hint="cs"/>
          <w:sz w:val="29"/>
          <w:szCs w:val="29"/>
          <w:rtl/>
          <w:lang w:bidi="fa-IR"/>
        </w:rPr>
        <w:t xml:space="preserve">یک جمله دوباره تکرار کند و کسی که اقدام به نوشتن و داوری می‌نماید نباید چنین کند چون تکرار یک مطلب و طولانی کردن آن خسته‌کننده است و نویسنده دوست ندارد ذوق خوانندگانش را مخدوش کند چون او ذوق فنی سالم را دوست دارد، پس مشخص است که منظور عبدالحسین از فقر ابوهریره همان مفهوم اول است، که این بدتر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بله ... ابوهریره ثروتمند نبود و از طبقه اشراف و اعیان نبود، آری او یکی از میلیون‌ها فقیری بود که با وجود فقر و محرومیت با کرامت و عزت زندگی کرده‌اند، و ا</w:t>
      </w:r>
      <w:r w:rsidRPr="00C13A01">
        <w:rPr>
          <w:rFonts w:cs="B Lotus" w:hint="cs"/>
          <w:sz w:val="29"/>
          <w:szCs w:val="29"/>
          <w:rtl/>
        </w:rPr>
        <w:t xml:space="preserve">ز </w:t>
      </w:r>
      <w:r w:rsidRPr="00C13A01">
        <w:rPr>
          <w:rFonts w:ascii="Times New Roman" w:hAnsi="Times New Roman" w:cs="B Lotus" w:hint="cs"/>
          <w:sz w:val="29"/>
          <w:szCs w:val="29"/>
          <w:rtl/>
          <w:lang w:bidi="fa-IR"/>
        </w:rPr>
        <w:t>چه وقت</w:t>
      </w:r>
      <w:r w:rsidRPr="00C13A01">
        <w:rPr>
          <w:rFonts w:cs="B Lotus" w:hint="cs"/>
          <w:sz w:val="29"/>
          <w:szCs w:val="29"/>
          <w:rtl/>
          <w:lang w:bidi="fa-IR"/>
        </w:rPr>
        <w:t xml:space="preserve"> فقر عیب و ننگی به شمار می‌آید؟ ما در هیچ زمانی نشنیده‌ایم که عدالت انسانی را به خاطر فقر ساقط کنند و یا او را به این خاطر حقیر بدانند، و چنین قضاوتی فقط در محیطی مادی می‌شود که مردم آن خوشگذران و اسرافکار باشند ... و یا در جامعه‌ای اینگونه قضاوت می‌شود که عادات و رسوم اسرافی‌گری در آن حاکم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گمان نمی‌کردیم این مؤلف به خاطر فقر ابوهریره به خواری و ذلت او حکم کرده باشد چون به یقین می‌دانستیم که او از کسانی نیست که بیان کردیم که اینگونه قضاوت می‌کنند و او در مقدمه کتابش می‌گوید</w:t>
      </w:r>
      <w:r>
        <w:rPr>
          <w:rFonts w:cs="B Lotus" w:hint="cs"/>
          <w:sz w:val="29"/>
          <w:szCs w:val="29"/>
          <w:rtl/>
          <w:lang w:bidi="fa-IR"/>
        </w:rPr>
        <w:t xml:space="preserve">: </w:t>
      </w:r>
      <w:r w:rsidRPr="00C13A01">
        <w:rPr>
          <w:rFonts w:cs="B Lotus" w:hint="cs"/>
          <w:sz w:val="29"/>
          <w:szCs w:val="29"/>
          <w:rtl/>
          <w:lang w:bidi="fa-IR"/>
        </w:rPr>
        <w:t>او طبق فرمان خدا و پیامبر</w:t>
      </w:r>
      <w:r w:rsidR="00FD3F67">
        <w:rPr>
          <w:rFonts w:cs="B Lotus" w:hint="cs"/>
          <w:sz w:val="29"/>
          <w:szCs w:val="29"/>
          <w:rtl/>
          <w:lang w:bidi="fa-IR"/>
        </w:rPr>
        <w:t xml:space="preserve"> </w:t>
      </w:r>
      <w:r w:rsidR="00FD3F67" w:rsidRPr="00FD3F67">
        <w:rPr>
          <w:rFonts w:cs="CTraditional Arabic" w:hint="cs"/>
          <w:sz w:val="28"/>
          <w:szCs w:val="28"/>
          <w:rtl/>
          <w:lang w:bidi="fa-IR"/>
        </w:rPr>
        <w:t>ص</w:t>
      </w:r>
      <w:r w:rsidRPr="00C13A01">
        <w:rPr>
          <w:rFonts w:cs="B Lotus" w:hint="cs"/>
          <w:sz w:val="29"/>
          <w:szCs w:val="29"/>
          <w:rtl/>
          <w:lang w:bidi="fa-IR"/>
        </w:rPr>
        <w:t xml:space="preserve"> داوری می‌کند و در بحث و پژوهش خود به دنبال حق است، بنابراین از او باید پرسید که بر چه اساسی اینگونه حکم کرده است! آیا در قرآن و سنت مطلبی آمده که فقر را عیب و ننگ قرار می‌دهد؟ .... هرگز چنین نیست ... و آیا اینکه ابوهریره کار می‌کرد تا سربار قومش نباشد عیب </w:t>
      </w:r>
      <w:r w:rsidR="00FD3F67">
        <w:rPr>
          <w:rFonts w:cs="B Lotus" w:hint="cs"/>
          <w:sz w:val="29"/>
          <w:szCs w:val="29"/>
          <w:rtl/>
          <w:lang w:bidi="fa-IR"/>
        </w:rPr>
        <w:t>است، کجا کار کردن عیب بوده است؟</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علمای شیعه به نام نیابت از امام غایب!! خون زحمت‌کشان و کارگران شیعه را می‌مکند و خمس اموال آنها را با این ادعا که نایب امام منتظر!! هستند از آنها می‌گیرند و این آیت‌الله‌ها خودشان در جایگاهی قرار داده‌اند که ما را به یاد پاپ‌ها و کشیش‌های کلیسا می‌اندازد، با اینکه از ائمه‌اشان که آنها معتقد به عصمت ائمه می‌باشند روایت شده است که آنها شیعیان خود را به کار کردن تشویق می‌کردند.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جعفربن محمد به پیروانش می‌آموزد که آنان که کار می‌کنند و زحمت می‌کشند باید افتخار کنند نه کسانی که بیکار نشسته‌اند و بدون هیچ زحمت و کاری اموال مردم را به نام دین می‌خورند!! </w:t>
      </w:r>
    </w:p>
    <w:p w:rsidR="00FD3F67"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کلینی در الکافی، 5/74 در باب</w:t>
      </w:r>
      <w:r w:rsidRPr="00FD3F67">
        <w:rPr>
          <w:rFonts w:ascii="Lotus Linotype" w:hAnsi="Lotus Linotype" w:cs="Lotus Linotype"/>
          <w:sz w:val="29"/>
          <w:szCs w:val="29"/>
          <w:rtl/>
          <w:lang w:bidi="fa-IR"/>
        </w:rPr>
        <w:t xml:space="preserve"> مایجب من الاقتداء بالائم</w:t>
      </w:r>
      <w:r w:rsidR="00FD3F67">
        <w:rPr>
          <w:rFonts w:ascii="Lotus Linotype" w:hAnsi="Lotus Linotype" w:cs="Lotus Linotype" w:hint="cs"/>
          <w:sz w:val="29"/>
          <w:szCs w:val="29"/>
          <w:rtl/>
          <w:lang w:bidi="fa-IR"/>
        </w:rPr>
        <w:t>ة</w:t>
      </w:r>
      <w:r w:rsidR="00FD3F67">
        <w:rPr>
          <w:rFonts w:ascii="Lotus Linotype" w:hAnsi="Lotus Linotype" w:cs="Lotus Linotype"/>
          <w:sz w:val="29"/>
          <w:szCs w:val="29"/>
          <w:rtl/>
          <w:lang w:bidi="fa-IR"/>
        </w:rPr>
        <w:t xml:space="preserve"> ف</w:t>
      </w:r>
      <w:r w:rsidR="00FD3F67">
        <w:rPr>
          <w:rFonts w:ascii="Lotus Linotype" w:hAnsi="Lotus Linotype" w:cs="Lotus Linotype" w:hint="cs"/>
          <w:sz w:val="29"/>
          <w:szCs w:val="29"/>
          <w:rtl/>
          <w:lang w:bidi="fa-IR"/>
        </w:rPr>
        <w:t>ي</w:t>
      </w:r>
      <w:r w:rsidRPr="00FD3F67">
        <w:rPr>
          <w:rFonts w:ascii="Lotus Linotype" w:hAnsi="Lotus Linotype" w:cs="Lotus Linotype"/>
          <w:sz w:val="29"/>
          <w:szCs w:val="29"/>
          <w:rtl/>
          <w:lang w:bidi="fa-IR"/>
        </w:rPr>
        <w:t xml:space="preserve"> تعرض للرزق</w:t>
      </w:r>
      <w:r w:rsidRPr="00C13A01">
        <w:rPr>
          <w:rFonts w:cs="B Lotus" w:hint="cs"/>
          <w:sz w:val="29"/>
          <w:szCs w:val="29"/>
          <w:rtl/>
          <w:lang w:bidi="fa-IR"/>
        </w:rPr>
        <w:t xml:space="preserve"> از عبدالاعلی مولای آل سام روایت می‌کند که گفت</w:t>
      </w:r>
      <w:r>
        <w:rPr>
          <w:rFonts w:cs="B Lotus" w:hint="cs"/>
          <w:sz w:val="29"/>
          <w:szCs w:val="29"/>
          <w:rtl/>
          <w:lang w:bidi="fa-IR"/>
        </w:rPr>
        <w:t xml:space="preserve">: </w:t>
      </w:r>
      <w:r w:rsidRPr="00C13A01">
        <w:rPr>
          <w:rFonts w:cs="B Lotus" w:hint="cs"/>
          <w:sz w:val="29"/>
          <w:szCs w:val="29"/>
          <w:rtl/>
          <w:lang w:bidi="fa-IR"/>
        </w:rPr>
        <w:t>در یک روز گرم تابستانی اباعبدالله را در یکی از کوچه‌های مدینه دیدم، به او گفتم</w:t>
      </w:r>
      <w:r>
        <w:rPr>
          <w:rFonts w:cs="B Lotus" w:hint="cs"/>
          <w:sz w:val="29"/>
          <w:szCs w:val="29"/>
          <w:rtl/>
          <w:lang w:bidi="fa-IR"/>
        </w:rPr>
        <w:t xml:space="preserve">: </w:t>
      </w:r>
      <w:r w:rsidRPr="00C13A01">
        <w:rPr>
          <w:rFonts w:cs="B Lotus" w:hint="cs"/>
          <w:sz w:val="29"/>
          <w:szCs w:val="29"/>
          <w:rtl/>
          <w:lang w:bidi="fa-IR"/>
        </w:rPr>
        <w:t>فدایت شوم دارای چنان مقامی هستی و از فرزندان پیامبر</w:t>
      </w:r>
      <w:r w:rsidR="00FD3F67">
        <w:rPr>
          <w:rFonts w:cs="B Lotus" w:hint="cs"/>
          <w:sz w:val="29"/>
          <w:szCs w:val="29"/>
          <w:rtl/>
          <w:lang w:bidi="fa-IR"/>
        </w:rPr>
        <w:t xml:space="preserve"> </w:t>
      </w:r>
      <w:r w:rsidR="00FD3F67" w:rsidRPr="00FD3F67">
        <w:rPr>
          <w:rFonts w:cs="CTraditional Arabic" w:hint="cs"/>
          <w:sz w:val="28"/>
          <w:szCs w:val="28"/>
          <w:rtl/>
          <w:lang w:bidi="fa-IR"/>
        </w:rPr>
        <w:t>ص</w:t>
      </w:r>
      <w:r w:rsidRPr="00C13A01">
        <w:rPr>
          <w:rFonts w:cs="B Lotus" w:hint="cs"/>
          <w:sz w:val="29"/>
          <w:szCs w:val="29"/>
          <w:rtl/>
          <w:lang w:bidi="fa-IR"/>
        </w:rPr>
        <w:t xml:space="preserve"> می‌باشی و در چنین روزی خودت را به زحمت می‌اندازی؟ گفت</w:t>
      </w:r>
      <w:r>
        <w:rPr>
          <w:rFonts w:cs="B Lotus" w:hint="cs"/>
          <w:sz w:val="29"/>
          <w:szCs w:val="29"/>
          <w:rtl/>
          <w:lang w:bidi="fa-IR"/>
        </w:rPr>
        <w:t xml:space="preserve">: </w:t>
      </w:r>
      <w:r w:rsidRPr="00C13A01">
        <w:rPr>
          <w:rFonts w:cs="B Lotus" w:hint="cs"/>
          <w:sz w:val="29"/>
          <w:szCs w:val="29"/>
          <w:rtl/>
          <w:lang w:bidi="fa-IR"/>
        </w:rPr>
        <w:t>ای عبدالاعلی به دنبال روزی بیرون آمده‌ام تا از افرا</w:t>
      </w:r>
      <w:r w:rsidR="00FD3F67">
        <w:rPr>
          <w:rFonts w:cs="B Lotus" w:hint="cs"/>
          <w:sz w:val="29"/>
          <w:szCs w:val="29"/>
          <w:rtl/>
          <w:lang w:bidi="fa-IR"/>
        </w:rPr>
        <w:t>دی چون تو بی‌نیاز باشم.</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همچنین کلین</w:t>
      </w:r>
      <w:r w:rsidRPr="00C13A01">
        <w:rPr>
          <w:rFonts w:cs="B Lotus" w:hint="cs"/>
          <w:sz w:val="29"/>
          <w:szCs w:val="29"/>
          <w:rtl/>
        </w:rPr>
        <w:t>ى</w:t>
      </w:r>
      <w:r w:rsidRPr="00C13A01">
        <w:rPr>
          <w:rFonts w:cs="B Lotus" w:hint="cs"/>
          <w:sz w:val="29"/>
          <w:szCs w:val="29"/>
          <w:rtl/>
          <w:lang w:bidi="fa-IR"/>
        </w:rPr>
        <w:t xml:space="preserve"> از ایوب برا</w:t>
      </w:r>
      <w:r w:rsidRPr="00C13A01">
        <w:rPr>
          <w:rFonts w:cs="B Lotus" w:hint="cs"/>
          <w:sz w:val="29"/>
          <w:szCs w:val="29"/>
          <w:rtl/>
        </w:rPr>
        <w:t>در</w:t>
      </w:r>
      <w:r w:rsidRPr="00C13A01">
        <w:rPr>
          <w:rFonts w:cs="B Lotus" w:hint="cs"/>
          <w:sz w:val="29"/>
          <w:szCs w:val="29"/>
          <w:rtl/>
          <w:lang w:bidi="fa-IR"/>
        </w:rPr>
        <w:t xml:space="preserve"> </w:t>
      </w:r>
      <w:r w:rsidRPr="00C13A01">
        <w:rPr>
          <w:rFonts w:cs="B Lotus" w:hint="cs"/>
          <w:sz w:val="29"/>
          <w:szCs w:val="29"/>
          <w:rtl/>
        </w:rPr>
        <w:t>أد</w:t>
      </w:r>
      <w:r w:rsidRPr="00C13A01">
        <w:rPr>
          <w:rFonts w:cs="B Lotus" w:hint="cs"/>
          <w:sz w:val="29"/>
          <w:szCs w:val="29"/>
          <w:rtl/>
          <w:lang w:bidi="fa-IR"/>
        </w:rPr>
        <w:t>یم روایت می‌کند که گفت</w:t>
      </w:r>
      <w:r>
        <w:rPr>
          <w:rFonts w:cs="B Lotus" w:hint="cs"/>
          <w:sz w:val="29"/>
          <w:szCs w:val="29"/>
          <w:rtl/>
          <w:lang w:bidi="fa-IR"/>
        </w:rPr>
        <w:t xml:space="preserve">: </w:t>
      </w:r>
      <w:r w:rsidRPr="00C13A01">
        <w:rPr>
          <w:rFonts w:cs="B Lotus" w:hint="cs"/>
          <w:sz w:val="29"/>
          <w:szCs w:val="29"/>
          <w:rtl/>
          <w:lang w:bidi="fa-IR"/>
        </w:rPr>
        <w:t>نزد ابی‌عبدالله</w:t>
      </w:r>
      <w:r w:rsidR="00FD3F67" w:rsidRPr="00FD3F67">
        <w:rPr>
          <w:rFonts w:cs="CTraditional Arabic" w:hint="cs"/>
          <w:sz w:val="28"/>
          <w:szCs w:val="28"/>
          <w:rtl/>
          <w:lang w:bidi="fa-IR"/>
        </w:rPr>
        <w:t>؛</w:t>
      </w:r>
      <w:r w:rsidRPr="00C13A01">
        <w:rPr>
          <w:rFonts w:cs="B Lotus" w:hint="cs"/>
          <w:sz w:val="29"/>
          <w:szCs w:val="29"/>
          <w:rtl/>
          <w:lang w:bidi="fa-IR"/>
        </w:rPr>
        <w:t xml:space="preserve"> نشسته بودیم ناگهان علاءبن کامل آمد و روبروی ابی‌عبدالله نشست و گفت</w:t>
      </w:r>
      <w:r>
        <w:rPr>
          <w:rFonts w:cs="B Lotus" w:hint="cs"/>
          <w:sz w:val="29"/>
          <w:szCs w:val="29"/>
          <w:rtl/>
          <w:lang w:bidi="fa-IR"/>
        </w:rPr>
        <w:t xml:space="preserve">: </w:t>
      </w:r>
      <w:r w:rsidRPr="00C13A01">
        <w:rPr>
          <w:rFonts w:cs="B Lotus" w:hint="cs"/>
          <w:sz w:val="29"/>
          <w:szCs w:val="29"/>
          <w:rtl/>
          <w:lang w:bidi="fa-IR"/>
        </w:rPr>
        <w:t>از خدا بخواه و برایم دعا کن تا به من روزی مفت بدهد. فرمود</w:t>
      </w:r>
      <w:r>
        <w:rPr>
          <w:rFonts w:cs="B Lotus" w:hint="cs"/>
          <w:sz w:val="29"/>
          <w:szCs w:val="29"/>
          <w:rtl/>
          <w:lang w:bidi="fa-IR"/>
        </w:rPr>
        <w:t xml:space="preserve">: </w:t>
      </w:r>
      <w:r w:rsidRPr="00C13A01">
        <w:rPr>
          <w:rFonts w:cs="B Lotus" w:hint="cs"/>
          <w:sz w:val="29"/>
          <w:szCs w:val="29"/>
          <w:rtl/>
          <w:lang w:bidi="fa-IR"/>
        </w:rPr>
        <w:t xml:space="preserve">برایت دعا نمی‌کنم همان طور که خدا به تو فرمان داده به دنبال روزی برو. </w:t>
      </w:r>
    </w:p>
    <w:p w:rsidR="00FD3F67"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اما عبدالحسین در خانه‌اش می‌نشیند و کار نمی‌کند و از هر طرف اموال شیعیان به سوی او سرازیر</w:t>
      </w:r>
      <w:r w:rsidR="00FD3F67">
        <w:rPr>
          <w:rFonts w:cs="B Lotus" w:hint="cs"/>
          <w:sz w:val="29"/>
          <w:szCs w:val="29"/>
          <w:rtl/>
          <w:lang w:bidi="fa-IR"/>
        </w:rPr>
        <w:t xml:space="preserve"> </w:t>
      </w:r>
      <w:r w:rsidRPr="00C13A01">
        <w:rPr>
          <w:rFonts w:cs="B Lotus" w:hint="cs"/>
          <w:sz w:val="29"/>
          <w:szCs w:val="29"/>
          <w:rtl/>
          <w:lang w:bidi="fa-IR"/>
        </w:rPr>
        <w:t>م</w:t>
      </w:r>
      <w:r w:rsidRPr="00C13A01">
        <w:rPr>
          <w:rFonts w:cs="B Lotus" w:hint="cs"/>
          <w:sz w:val="29"/>
          <w:szCs w:val="29"/>
          <w:rtl/>
        </w:rPr>
        <w:t>ى</w:t>
      </w:r>
      <w:r w:rsidR="00FD3F67" w:rsidRPr="00C13A01">
        <w:rPr>
          <w:rFonts w:ascii="Times New Roman" w:hAnsi="Times New Roman" w:cs="B Lotus" w:hint="cs"/>
          <w:sz w:val="29"/>
          <w:szCs w:val="29"/>
          <w:rtl/>
          <w:lang w:bidi="fa-IR"/>
        </w:rPr>
        <w:t>‌</w:t>
      </w:r>
      <w:r w:rsidRPr="00C13A01">
        <w:rPr>
          <w:rFonts w:cs="B Lotus" w:hint="cs"/>
          <w:sz w:val="29"/>
          <w:szCs w:val="29"/>
          <w:rtl/>
        </w:rPr>
        <w:t>شود</w:t>
      </w:r>
      <w:r w:rsidRPr="00C13A01">
        <w:rPr>
          <w:rFonts w:cs="B Lotus" w:hint="cs"/>
          <w:sz w:val="29"/>
          <w:szCs w:val="29"/>
          <w:rtl/>
          <w:lang w:bidi="fa-IR"/>
        </w:rPr>
        <w:t xml:space="preserve"> و او به دلخواه خود در آن تصرف می‌کند، بعد می‌بینی که ابوهریره را به خاطر فقرش تحقیر</w:t>
      </w:r>
      <w:r w:rsidR="00FD3F67">
        <w:rPr>
          <w:rFonts w:cs="B Lotus" w:hint="cs"/>
          <w:sz w:val="29"/>
          <w:szCs w:val="29"/>
          <w:rtl/>
          <w:lang w:bidi="fa-IR"/>
        </w:rPr>
        <w:t xml:space="preserve"> می‌نماید! آیا خنده‌دار نیست؟!!</w:t>
      </w:r>
    </w:p>
    <w:p w:rsidR="00FD3F67"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همچنین کافی در 5/75 از ابی حمزه روایت کرده که گفت</w:t>
      </w:r>
      <w:r>
        <w:rPr>
          <w:rFonts w:cs="B Lotus" w:hint="cs"/>
          <w:sz w:val="29"/>
          <w:szCs w:val="29"/>
          <w:rtl/>
          <w:lang w:bidi="fa-IR"/>
        </w:rPr>
        <w:t xml:space="preserve">: </w:t>
      </w:r>
      <w:r w:rsidRPr="00C13A01">
        <w:rPr>
          <w:rFonts w:cs="B Lotus" w:hint="cs"/>
          <w:sz w:val="29"/>
          <w:szCs w:val="29"/>
          <w:rtl/>
          <w:lang w:bidi="fa-IR"/>
        </w:rPr>
        <w:t>ابوالحسن را دیدم که سر</w:t>
      </w:r>
      <w:r w:rsidR="00FD3F67">
        <w:rPr>
          <w:rFonts w:cs="B Lotus" w:hint="cs"/>
          <w:sz w:val="29"/>
          <w:szCs w:val="29"/>
          <w:rtl/>
          <w:lang w:bidi="fa-IR"/>
        </w:rPr>
        <w:t xml:space="preserve"> </w:t>
      </w:r>
      <w:r w:rsidRPr="00C13A01">
        <w:rPr>
          <w:rFonts w:cs="B Lotus" w:hint="cs"/>
          <w:sz w:val="29"/>
          <w:szCs w:val="29"/>
          <w:rtl/>
          <w:lang w:bidi="fa-IR"/>
        </w:rPr>
        <w:t>زمین خود کار می‌کرد و پاهایش غرق عرق بودند و بوی بد از آن بلند می‌شد، به او گفتم</w:t>
      </w:r>
      <w:r>
        <w:rPr>
          <w:rFonts w:cs="B Lotus" w:hint="cs"/>
          <w:sz w:val="29"/>
          <w:szCs w:val="29"/>
          <w:rtl/>
          <w:lang w:bidi="fa-IR"/>
        </w:rPr>
        <w:t xml:space="preserve">: </w:t>
      </w:r>
      <w:r w:rsidRPr="00C13A01">
        <w:rPr>
          <w:rFonts w:cs="B Lotus" w:hint="cs"/>
          <w:sz w:val="29"/>
          <w:szCs w:val="29"/>
          <w:rtl/>
          <w:lang w:bidi="fa-IR"/>
        </w:rPr>
        <w:t>فدایت شوم مردم کجا هستند؟ گفت</w:t>
      </w:r>
      <w:r>
        <w:rPr>
          <w:rFonts w:cs="B Lotus" w:hint="cs"/>
          <w:sz w:val="29"/>
          <w:szCs w:val="29"/>
          <w:rtl/>
          <w:lang w:bidi="fa-IR"/>
        </w:rPr>
        <w:t xml:space="preserve">: </w:t>
      </w:r>
      <w:r w:rsidRPr="00C13A01">
        <w:rPr>
          <w:rFonts w:cs="B Lotus" w:hint="cs"/>
          <w:sz w:val="29"/>
          <w:szCs w:val="29"/>
          <w:rtl/>
          <w:lang w:bidi="fa-IR"/>
        </w:rPr>
        <w:t>کسی در زمین خود کار کرده است که از من و از پدرم بهتر بوده است، به او گفتم</w:t>
      </w:r>
      <w:r>
        <w:rPr>
          <w:rFonts w:cs="B Lotus" w:hint="cs"/>
          <w:sz w:val="29"/>
          <w:szCs w:val="29"/>
          <w:rtl/>
          <w:lang w:bidi="fa-IR"/>
        </w:rPr>
        <w:t xml:space="preserve">: </w:t>
      </w:r>
      <w:r w:rsidRPr="00C13A01">
        <w:rPr>
          <w:rFonts w:cs="B Lotus" w:hint="cs"/>
          <w:sz w:val="29"/>
          <w:szCs w:val="29"/>
          <w:rtl/>
          <w:lang w:bidi="fa-IR"/>
        </w:rPr>
        <w:t>او کی بوده است؟ گفت</w:t>
      </w:r>
      <w:r>
        <w:rPr>
          <w:rFonts w:cs="B Lotus" w:hint="cs"/>
          <w:sz w:val="29"/>
          <w:szCs w:val="29"/>
          <w:rtl/>
          <w:lang w:bidi="fa-IR"/>
        </w:rPr>
        <w:t xml:space="preserve">: </w:t>
      </w:r>
      <w:r w:rsidRPr="00C13A01">
        <w:rPr>
          <w:rFonts w:cs="B Lotus" w:hint="cs"/>
          <w:sz w:val="29"/>
          <w:szCs w:val="29"/>
          <w:rtl/>
          <w:lang w:bidi="fa-IR"/>
        </w:rPr>
        <w:t>پیامبر خدا</w:t>
      </w:r>
      <w:r w:rsidR="00FD3F67">
        <w:rPr>
          <w:rFonts w:cs="B Lotus" w:hint="cs"/>
          <w:sz w:val="29"/>
          <w:szCs w:val="29"/>
          <w:rtl/>
          <w:lang w:bidi="fa-IR"/>
        </w:rPr>
        <w:t xml:space="preserve"> </w:t>
      </w:r>
      <w:r w:rsidR="00FD3F67" w:rsidRPr="00FD3F67">
        <w:rPr>
          <w:rFonts w:cs="CTraditional Arabic" w:hint="cs"/>
          <w:sz w:val="28"/>
          <w:szCs w:val="28"/>
          <w:rtl/>
          <w:lang w:bidi="fa-IR"/>
        </w:rPr>
        <w:t>ص</w:t>
      </w:r>
      <w:r w:rsidRPr="00C13A01">
        <w:rPr>
          <w:rFonts w:cs="B Lotus" w:hint="cs"/>
          <w:sz w:val="29"/>
          <w:szCs w:val="29"/>
          <w:rtl/>
          <w:lang w:bidi="fa-IR"/>
        </w:rPr>
        <w:t xml:space="preserve"> و امیرالمؤمنین و همه پدرانم</w:t>
      </w:r>
      <w:r w:rsidR="00FD3F67">
        <w:rPr>
          <w:rFonts w:cs="B Lotus" w:hint="cs"/>
          <w:sz w:val="29"/>
          <w:szCs w:val="29"/>
          <w:rtl/>
          <w:lang w:bidi="fa-IR"/>
        </w:rPr>
        <w:t xml:space="preserve"> </w:t>
      </w:r>
      <w:r w:rsidR="00FD3F67">
        <w:rPr>
          <w:rFonts w:cs="CTraditional Arabic" w:hint="cs"/>
          <w:sz w:val="29"/>
          <w:szCs w:val="29"/>
          <w:rtl/>
          <w:lang w:bidi="fa-IR"/>
        </w:rPr>
        <w:t>ﻹ</w:t>
      </w:r>
      <w:r w:rsidRPr="00C13A01">
        <w:rPr>
          <w:rFonts w:cs="B Lotus" w:hint="cs"/>
          <w:sz w:val="29"/>
          <w:szCs w:val="29"/>
          <w:rtl/>
          <w:lang w:bidi="fa-IR"/>
        </w:rPr>
        <w:t xml:space="preserve"> با دست خودشان کار می‌کردند و کار کردن شغل </w:t>
      </w:r>
      <w:r w:rsidR="00FD3F67">
        <w:rPr>
          <w:rFonts w:cs="B Lotus" w:hint="cs"/>
          <w:sz w:val="29"/>
          <w:szCs w:val="29"/>
          <w:rtl/>
          <w:lang w:bidi="fa-IR"/>
        </w:rPr>
        <w:t>پیامبران و اوصیاء و صالحان است.</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پس بر اساس کدام دین و آیین مراجع شیعه و امثال این آیت‌الله‌ها که خمس می‌گیرند اموال شیعیان را چپاول می‌کنند؟ و عجیب‌تر اینکه او به ابوهریره طعنه می‌زند که لخت و پا برهنه بوده است. </w:t>
      </w:r>
    </w:p>
    <w:p w:rsidR="00FD68DE" w:rsidRPr="00C13A01" w:rsidRDefault="00FD68DE" w:rsidP="00412804">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cs="B Lotus" w:hint="cs"/>
          <w:sz w:val="29"/>
          <w:szCs w:val="29"/>
          <w:rtl/>
          <w:lang w:bidi="fa-IR"/>
        </w:rPr>
        <w:t>می‌گویم (مؤلف) آیا همه مردم کفش می‌پوشیده‌اند؟ و از کی کفش پوشیدن معیار عدالت بوده است؟ ما در قرن بیستم هیچگاه نشنیده‌ایم که کسی به علت پا برهنگی عدالتش ساقط شود و یا عدالت کسی به خاطر کفش داشتن ثابت شود!! آری پا برهنگان زیادند، و مردم چه پا برهنه باشند و چه کفش داشته باشند باهم فرقی نمی‌کنند و بلکه معیار برتری تقوا و اخلاق است چنان که خداوند متعال می‌فرماید</w:t>
      </w:r>
      <w:r>
        <w:rPr>
          <w:rFonts w:cs="B Lotus" w:hint="cs"/>
          <w:sz w:val="29"/>
          <w:szCs w:val="29"/>
          <w:rtl/>
          <w:lang w:bidi="fa-IR"/>
        </w:rPr>
        <w:t xml:space="preserve">: </w:t>
      </w:r>
      <w:r w:rsidR="00412804" w:rsidRPr="00412804">
        <w:rPr>
          <w:rFonts w:ascii="QCF_BSML" w:hAnsi="QCF_BSML" w:cs="QCF_BSML"/>
          <w:color w:val="000000"/>
          <w:sz w:val="28"/>
          <w:szCs w:val="28"/>
          <w:rtl/>
        </w:rPr>
        <w:t xml:space="preserve">ﮋ </w:t>
      </w:r>
      <w:r w:rsidR="00412804" w:rsidRPr="00412804">
        <w:rPr>
          <w:rFonts w:ascii="QCF_P517" w:hAnsi="QCF_P517" w:cs="QCF_P517"/>
          <w:color w:val="000000"/>
          <w:sz w:val="28"/>
          <w:szCs w:val="28"/>
          <w:rtl/>
        </w:rPr>
        <w:t>ﮁ    ﮂ  ﮃ  ﮄ  ﮅ</w:t>
      </w:r>
      <w:r w:rsidR="00412804" w:rsidRPr="00412804">
        <w:rPr>
          <w:rFonts w:ascii="Arial" w:hAnsi="Arial" w:cs="Arial"/>
          <w:color w:val="000000"/>
          <w:sz w:val="28"/>
          <w:szCs w:val="28"/>
          <w:rtl/>
        </w:rPr>
        <w:t xml:space="preserve"> </w:t>
      </w:r>
      <w:r w:rsidR="00412804" w:rsidRPr="00412804">
        <w:rPr>
          <w:rFonts w:ascii="QCF_BSML" w:hAnsi="QCF_BSML" w:cs="QCF_BSML"/>
          <w:color w:val="000000"/>
          <w:sz w:val="28"/>
          <w:szCs w:val="28"/>
          <w:rtl/>
        </w:rPr>
        <w:t xml:space="preserve">ﮊ </w:t>
      </w:r>
      <w:r w:rsidR="00412804" w:rsidRPr="00412804">
        <w:rPr>
          <w:rFonts w:ascii="Times New Roman" w:hAnsi="Times New Roman" w:cs="B Lotus" w:hint="cs"/>
          <w:sz w:val="28"/>
          <w:szCs w:val="28"/>
          <w:rtl/>
          <w:lang w:bidi="fa-IR"/>
        </w:rPr>
        <w:t xml:space="preserve"> </w:t>
      </w:r>
      <w:r w:rsidRPr="00412804">
        <w:rPr>
          <w:rFonts w:ascii="Times New Roman" w:hAnsi="Times New Roman" w:cs="B Lotus" w:hint="cs"/>
          <w:sz w:val="28"/>
          <w:szCs w:val="28"/>
          <w:rtl/>
          <w:lang w:bidi="fa-IR"/>
        </w:rPr>
        <w:t>(الحجرات</w:t>
      </w:r>
      <w:r w:rsidR="00412804" w:rsidRPr="00412804">
        <w:rPr>
          <w:rFonts w:ascii="Times New Roman" w:hAnsi="Times New Roman" w:cs="B Lotus" w:hint="cs"/>
          <w:sz w:val="28"/>
          <w:szCs w:val="28"/>
          <w:rtl/>
          <w:lang w:bidi="fa-IR"/>
        </w:rPr>
        <w:t>:</w:t>
      </w:r>
      <w:r w:rsidRPr="00412804">
        <w:rPr>
          <w:rFonts w:ascii="Times New Roman" w:hAnsi="Times New Roman" w:cs="B Lotus" w:hint="cs"/>
          <w:sz w:val="28"/>
          <w:szCs w:val="28"/>
          <w:rtl/>
          <w:lang w:bidi="fa-IR"/>
        </w:rPr>
        <w:t xml:space="preserve"> 13)</w:t>
      </w:r>
      <w:r w:rsidR="00412804" w:rsidRPr="00412804">
        <w:rPr>
          <w:rFonts w:ascii="Times New Roman" w:hAnsi="Times New Roman" w:cs="B Lotus" w:hint="cs"/>
          <w:sz w:val="28"/>
          <w:szCs w:val="28"/>
          <w:rtl/>
          <w:lang w:bidi="fa-IR"/>
        </w:rPr>
        <w:t>.</w:t>
      </w:r>
    </w:p>
    <w:p w:rsidR="00FD68DE" w:rsidRPr="00C13A01" w:rsidRDefault="00FD68DE" w:rsidP="00214410">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«همانا برترین شما نزد خدا پرهیزگارترینتان است».</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از این ادعای عبدالحسین که ادعا می‌کند که ابوهریره پا برهنه بوده است تعجب می‌کنم، و از خود می‌پرسم که چگونه به این نتیجه رسیده است؟ و چه کسی به او این خبر را رسانده که ابوهریره پا برهنه بوده است؟ و آیا این چیزها را می‌توان دلیلی برای ذلت و حقارت ابوهریره</w:t>
      </w:r>
      <w:r w:rsidRPr="00C13A01">
        <w:rPr>
          <w:rFonts w:cs="B Lotus" w:hint="cs"/>
          <w:sz w:val="29"/>
          <w:szCs w:val="29"/>
          <w:lang w:bidi="fa-IR"/>
        </w:rPr>
        <w:sym w:font="AGA Arabesque" w:char="F074"/>
      </w:r>
      <w:r w:rsidRPr="00C13A01">
        <w:rPr>
          <w:rFonts w:cs="B Lotus" w:hint="cs"/>
          <w:sz w:val="29"/>
          <w:szCs w:val="29"/>
          <w:rtl/>
          <w:lang w:bidi="fa-IR"/>
        </w:rPr>
        <w:t xml:space="preserve"> دانست؟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پیشتر گفتیم که فقر و مستمندی از جایگاه فرد نمی‌کاهد و فقط از دیدگاه کسانی فقر سبب بی‌ارزشی و حقارت است که دل‌هایشان را مادی‌گرایی کور کرده است، و همه می‌دانیم که برای ورود به بهشت شرط نیست که فرد دارای لباس فاخر و در رفاه باشد و پیامبر</w:t>
      </w:r>
      <w:r w:rsidR="00FD3F67">
        <w:rPr>
          <w:rFonts w:cs="B Lotus" w:hint="cs"/>
          <w:sz w:val="29"/>
          <w:szCs w:val="29"/>
          <w:rtl/>
          <w:lang w:bidi="fa-IR"/>
        </w:rPr>
        <w:t xml:space="preserve"> </w:t>
      </w:r>
      <w:r w:rsidR="00FD3F67" w:rsidRPr="00FD3F67">
        <w:rPr>
          <w:rFonts w:cs="CTraditional Arabic" w:hint="cs"/>
          <w:sz w:val="28"/>
          <w:szCs w:val="28"/>
          <w:rtl/>
          <w:lang w:bidi="fa-IR"/>
        </w:rPr>
        <w:t>ص</w:t>
      </w:r>
      <w:r w:rsidRPr="00C13A01">
        <w:rPr>
          <w:rFonts w:cs="B Lotus" w:hint="cs"/>
          <w:sz w:val="29"/>
          <w:szCs w:val="29"/>
          <w:rtl/>
          <w:lang w:bidi="fa-IR"/>
        </w:rPr>
        <w:t xml:space="preserve"> می‌فرماید</w:t>
      </w:r>
      <w:r>
        <w:rPr>
          <w:rFonts w:cs="B Lotus" w:hint="cs"/>
          <w:sz w:val="29"/>
          <w:szCs w:val="29"/>
          <w:rtl/>
          <w:lang w:bidi="fa-IR"/>
        </w:rPr>
        <w:t xml:space="preserve">: </w:t>
      </w:r>
      <w:r w:rsidRPr="00C13A01">
        <w:rPr>
          <w:rFonts w:cs="B Lotus" w:hint="cs"/>
          <w:sz w:val="29"/>
          <w:szCs w:val="29"/>
          <w:rtl/>
          <w:lang w:bidi="fa-IR"/>
        </w:rPr>
        <w:t xml:space="preserve">چه بسیار کسانی هستند که موهایشان ژولیده هستند و اگر در خانه‌ای را بزنند به روی آنها گشوده نمی‌شود اما چنین کسی اگر برای انجام یافتن کاری سوگند بخورد خداوند آن کار را انجام می‌دهد.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شاید عبدالحسین این حدیث را چون ابوهریره</w:t>
      </w:r>
      <w:r>
        <w:rPr>
          <w:rStyle w:val="FootnoteReference"/>
          <w:rFonts w:cs="B Lotus"/>
          <w:sz w:val="29"/>
          <w:szCs w:val="29"/>
          <w:rtl/>
          <w:lang w:bidi="fa-IR"/>
        </w:rPr>
        <w:t>(</w:t>
      </w:r>
      <w:r w:rsidRPr="00C13A01">
        <w:rPr>
          <w:rStyle w:val="FootnoteReference"/>
          <w:rFonts w:cs="B Lotus"/>
          <w:sz w:val="29"/>
          <w:szCs w:val="29"/>
          <w:rtl/>
          <w:lang w:bidi="fa-IR"/>
        </w:rPr>
        <w:footnoteReference w:id="160"/>
      </w:r>
      <w:r>
        <w:rPr>
          <w:rStyle w:val="FootnoteReference"/>
          <w:rFonts w:cs="B Lotus"/>
          <w:sz w:val="29"/>
          <w:szCs w:val="29"/>
          <w:rtl/>
          <w:lang w:bidi="fa-IR"/>
        </w:rPr>
        <w:t>)</w:t>
      </w:r>
      <w:r w:rsidRPr="00C13A01">
        <w:rPr>
          <w:rFonts w:cs="B Lotus" w:hint="cs"/>
          <w:sz w:val="29"/>
          <w:szCs w:val="29"/>
          <w:rtl/>
          <w:lang w:bidi="fa-IR"/>
        </w:rPr>
        <w:t xml:space="preserve"> روایت کرده قبول نمی‌کند اما فراموش کرده که بزرگان مذهب شیعه چون صدوق این حدیث را با سند خود از ابوهریره</w:t>
      </w:r>
      <w:r w:rsidRPr="00C13A01">
        <w:rPr>
          <w:rFonts w:cs="B Lotus" w:hint="cs"/>
          <w:sz w:val="29"/>
          <w:szCs w:val="29"/>
          <w:lang w:bidi="fa-IR"/>
        </w:rPr>
        <w:sym w:font="AGA Arabesque" w:char="F074"/>
      </w:r>
      <w:r w:rsidRPr="00C13A01">
        <w:rPr>
          <w:rFonts w:cs="B Lotus" w:hint="cs"/>
          <w:sz w:val="29"/>
          <w:szCs w:val="29"/>
          <w:rtl/>
          <w:lang w:bidi="fa-IR"/>
        </w:rPr>
        <w:t xml:space="preserve"> روایت کرد‌ه‌اند. چنان که در کتاب </w:t>
      </w:r>
      <w:r w:rsidRPr="00C13A01">
        <w:rPr>
          <w:rFonts w:cs="B Lotus" w:hint="cs"/>
          <w:sz w:val="29"/>
          <w:szCs w:val="29"/>
          <w:rtl/>
        </w:rPr>
        <w:t>أمالى</w:t>
      </w:r>
      <w:r w:rsidRPr="00C13A01">
        <w:rPr>
          <w:rFonts w:cs="B Lotus" w:hint="cs"/>
          <w:sz w:val="29"/>
          <w:szCs w:val="29"/>
          <w:rtl/>
          <w:lang w:bidi="fa-IR"/>
        </w:rPr>
        <w:t xml:space="preserve"> صدوق از حسن بن عبدالله بن سعید .... از علاء‌بن عبدالرحمن و او از پدرش روایت می‌کند و پدرش از ابوهریره</w:t>
      </w:r>
      <w:r w:rsidR="00FD3F67">
        <w:rPr>
          <w:rFonts w:cs="B Lotus" w:hint="cs"/>
          <w:sz w:val="29"/>
          <w:szCs w:val="29"/>
          <w:rtl/>
          <w:lang w:bidi="fa-IR"/>
        </w:rPr>
        <w:t xml:space="preserve"> </w:t>
      </w:r>
      <w:r w:rsidRPr="00C13A01">
        <w:rPr>
          <w:rFonts w:cs="B Lotus" w:hint="cs"/>
          <w:sz w:val="29"/>
          <w:szCs w:val="29"/>
          <w:lang w:bidi="fa-IR"/>
        </w:rPr>
        <w:sym w:font="AGA Arabesque" w:char="F074"/>
      </w:r>
      <w:r w:rsidRPr="00C13A01">
        <w:rPr>
          <w:rFonts w:cs="B Lotus" w:hint="cs"/>
          <w:sz w:val="29"/>
          <w:szCs w:val="29"/>
          <w:rtl/>
          <w:lang w:bidi="fa-IR"/>
        </w:rPr>
        <w:t xml:space="preserve"> روایت می‌کند که پیامبر خدا</w:t>
      </w:r>
      <w:r w:rsidR="00FD3F67">
        <w:rPr>
          <w:rFonts w:cs="B Lotus" w:hint="cs"/>
          <w:sz w:val="29"/>
          <w:szCs w:val="29"/>
          <w:rtl/>
          <w:lang w:bidi="fa-IR"/>
        </w:rPr>
        <w:t xml:space="preserve"> </w:t>
      </w:r>
      <w:r w:rsidR="00FD3F67" w:rsidRPr="00FD3F67">
        <w:rPr>
          <w:rFonts w:cs="CTraditional Arabic" w:hint="cs"/>
          <w:sz w:val="28"/>
          <w:szCs w:val="28"/>
          <w:rtl/>
          <w:lang w:bidi="fa-IR"/>
        </w:rPr>
        <w:t>ص</w:t>
      </w:r>
      <w:r w:rsidRPr="00C13A01">
        <w:rPr>
          <w:rFonts w:cs="B Lotus" w:hint="cs"/>
          <w:sz w:val="29"/>
          <w:szCs w:val="29"/>
          <w:rtl/>
          <w:lang w:bidi="fa-IR"/>
        </w:rPr>
        <w:t xml:space="preserve"> فرمود</w:t>
      </w:r>
      <w:r>
        <w:rPr>
          <w:rFonts w:cs="B Lotus" w:hint="cs"/>
          <w:sz w:val="29"/>
          <w:szCs w:val="29"/>
          <w:rtl/>
          <w:lang w:bidi="fa-IR"/>
        </w:rPr>
        <w:t xml:space="preserve">: </w:t>
      </w:r>
      <w:r w:rsidRPr="00C13A01">
        <w:rPr>
          <w:rFonts w:cs="B Lotus" w:hint="cs"/>
          <w:sz w:val="29"/>
          <w:szCs w:val="29"/>
          <w:rtl/>
          <w:lang w:bidi="fa-IR"/>
        </w:rPr>
        <w:t>چه بسیار افراد ژولیده مو و ژنده‌پوشی هستند که درها به روی آنها گشوده نمی‌شود اما اگر بر خدا سوگند بخورند خداوند آن چیزی را که آنها برای انجام یافتن آن سوگند خورده‌اند انجام می‌دهد</w:t>
      </w:r>
      <w:r>
        <w:rPr>
          <w:rStyle w:val="FootnoteReference"/>
          <w:rFonts w:cs="B Lotus"/>
          <w:sz w:val="29"/>
          <w:szCs w:val="29"/>
          <w:rtl/>
          <w:lang w:bidi="fa-IR"/>
        </w:rPr>
        <w:t>(</w:t>
      </w:r>
      <w:r w:rsidRPr="00C13A01">
        <w:rPr>
          <w:rStyle w:val="FootnoteReference"/>
          <w:rFonts w:cs="B Lotus"/>
          <w:sz w:val="29"/>
          <w:szCs w:val="29"/>
          <w:rtl/>
          <w:lang w:bidi="fa-IR"/>
        </w:rPr>
        <w:footnoteReference w:id="161"/>
      </w:r>
      <w:r>
        <w:rPr>
          <w:rStyle w:val="FootnoteReference"/>
          <w:rFonts w:cs="B Lotus"/>
          <w:sz w:val="29"/>
          <w:szCs w:val="29"/>
          <w:rtl/>
          <w:lang w:bidi="fa-IR"/>
        </w:rPr>
        <w:t>)</w:t>
      </w:r>
      <w:r w:rsidR="00FD3F67">
        <w:rPr>
          <w:rFonts w:hint="cs"/>
          <w:rtl/>
        </w:rPr>
        <w:t>.</w:t>
      </w:r>
    </w:p>
    <w:p w:rsidR="00FD68DE" w:rsidRPr="00C13A01" w:rsidRDefault="00FD68DE" w:rsidP="00C44162">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پس عبدالحسین چه می‌گوید؟! شنیده‌ایم که فرد ثروتمند و دارای مقام و نفوذی فقرا را تحقیر می‌نماید، و شنیده‌ایم و می‌دانیم که دشمنان پیامبران و مخالفان دعوتشان به پیامبران چیزی می‌گفته‌اند که قوم نوح به حضرت نوح گفتند که</w:t>
      </w:r>
      <w:r>
        <w:rPr>
          <w:rFonts w:cs="B Lotus" w:hint="cs"/>
          <w:sz w:val="29"/>
          <w:szCs w:val="29"/>
          <w:rtl/>
          <w:lang w:bidi="fa-IR"/>
        </w:rPr>
        <w:t xml:space="preserve">: </w:t>
      </w:r>
      <w:r w:rsidR="00B960B9" w:rsidRPr="00255C0E">
        <w:rPr>
          <w:rFonts w:ascii="QCF_BSML" w:hAnsi="QCF_BSML" w:cs="QCF_BSML"/>
          <w:color w:val="000000"/>
          <w:sz w:val="28"/>
          <w:szCs w:val="28"/>
          <w:rtl/>
        </w:rPr>
        <w:t>ﮋ</w:t>
      </w:r>
      <w:r w:rsidR="00B960B9" w:rsidRPr="00255C0E">
        <w:rPr>
          <w:rFonts w:ascii="QCF_P224" w:hAnsi="QCF_P224" w:cs="QCF_P224"/>
          <w:color w:val="000000"/>
          <w:sz w:val="28"/>
          <w:szCs w:val="28"/>
          <w:rtl/>
        </w:rPr>
        <w:t>ﯠ ﯡﯢ ﯣ ﯤﯥ  ﯦ ﯧ   ﯨ</w:t>
      </w:r>
      <w:r w:rsidR="00B960B9" w:rsidRPr="00255C0E">
        <w:rPr>
          <w:rFonts w:ascii="QCF_BSML" w:hAnsi="QCF_BSML" w:cs="QCF_BSML"/>
          <w:color w:val="000000"/>
          <w:sz w:val="28"/>
          <w:szCs w:val="28"/>
          <w:rtl/>
        </w:rPr>
        <w:t>ﮊ</w:t>
      </w:r>
      <w:r w:rsidR="00B960B9" w:rsidRPr="00255C0E">
        <w:rPr>
          <w:rFonts w:ascii="Arial" w:hAnsi="Arial" w:cs="B Lotus"/>
          <w:color w:val="000000"/>
          <w:sz w:val="28"/>
          <w:szCs w:val="28"/>
          <w:rtl/>
        </w:rPr>
        <w:t xml:space="preserve"> </w:t>
      </w:r>
      <w:r w:rsidR="00B960B9" w:rsidRPr="00255C0E">
        <w:rPr>
          <w:rFonts w:ascii="Traditional Arabic" w:hAnsi="Traditional Arabic" w:cs="B Lotus" w:hint="cs"/>
          <w:color w:val="000000"/>
          <w:sz w:val="28"/>
          <w:szCs w:val="28"/>
          <w:rtl/>
        </w:rPr>
        <w:t>(</w:t>
      </w:r>
      <w:r w:rsidR="00B960B9" w:rsidRPr="00255C0E">
        <w:rPr>
          <w:rFonts w:ascii="Traditional Arabic" w:hAnsi="Traditional Arabic" w:cs="B Lotus"/>
          <w:color w:val="000000"/>
          <w:sz w:val="28"/>
          <w:szCs w:val="28"/>
          <w:rtl/>
        </w:rPr>
        <w:t>هود: ٢٧</w:t>
      </w:r>
      <w:r w:rsidR="00B960B9" w:rsidRPr="00255C0E">
        <w:rPr>
          <w:rFonts w:ascii="Traditional Arabic" w:hAnsi="Traditional Arabic" w:cs="B Lotus" w:hint="cs"/>
          <w:color w:val="000000"/>
          <w:sz w:val="28"/>
          <w:szCs w:val="28"/>
          <w:rtl/>
        </w:rPr>
        <w:t>)</w:t>
      </w:r>
      <w:r w:rsidR="00255C0E" w:rsidRPr="00255C0E">
        <w:rPr>
          <w:rFonts w:ascii="Traditional Arabic" w:hAnsi="Traditional Arabic" w:cs="B Lotus" w:hint="cs"/>
          <w:color w:val="000000"/>
          <w:sz w:val="28"/>
          <w:szCs w:val="28"/>
          <w:rtl/>
        </w:rPr>
        <w:t>.</w:t>
      </w:r>
      <w:r w:rsidR="00C44162" w:rsidRPr="00C44162">
        <w:rPr>
          <w:rFonts w:ascii="Tahoma" w:hAnsi="Tahoma" w:cs="B Lotus"/>
          <w:sz w:val="29"/>
          <w:szCs w:val="29"/>
          <w:rtl/>
        </w:rPr>
        <w:t xml:space="preserve"> «و كسانى را كه از تو پيروى كرده‏اند، جز گروهى اراذل ساده‏لوح، مشاهده نمى‏كنيم»</w:t>
      </w:r>
      <w:r w:rsidRPr="00C44162">
        <w:rPr>
          <w:rFonts w:cs="B Lotus" w:hint="cs"/>
          <w:sz w:val="29"/>
          <w:szCs w:val="29"/>
          <w:rtl/>
          <w:lang w:bidi="fa-IR"/>
        </w:rPr>
        <w:t xml:space="preserve">. </w:t>
      </w:r>
      <w:r w:rsidRPr="00C13A01">
        <w:rPr>
          <w:rFonts w:cs="B Lotus" w:hint="cs"/>
          <w:sz w:val="29"/>
          <w:szCs w:val="29"/>
          <w:rtl/>
          <w:lang w:bidi="fa-IR"/>
        </w:rPr>
        <w:t>و می‌بینیم که جوامع اشرافی سرمایه‌داری خود را از فقرا برتر می‌دانند و آنها را تحقیر می‌کنند چنین باورهایی را از گروه‌ها</w:t>
      </w:r>
      <w:r w:rsidRPr="00C13A01">
        <w:rPr>
          <w:rFonts w:cs="B Lotus" w:hint="cs"/>
          <w:sz w:val="29"/>
          <w:szCs w:val="29"/>
          <w:rtl/>
        </w:rPr>
        <w:t>ى</w:t>
      </w:r>
      <w:r w:rsidRPr="00C13A01">
        <w:rPr>
          <w:rFonts w:cs="B Lotus" w:hint="cs"/>
          <w:sz w:val="29"/>
          <w:szCs w:val="29"/>
          <w:rtl/>
          <w:lang w:bidi="fa-IR"/>
        </w:rPr>
        <w:t xml:space="preserve"> مذکور انتظار داشته‌ایم اما نه از یک نویسنده و مؤلف، او با کدام ذهنیت و اندیشه از فقر و مهم نبودن ابوهریره سخن می‌گوید!! آیا او با اندیشه و ذهنیت کسانی سخن می‌گوید که پیامبر خدا</w:t>
      </w:r>
      <w:r w:rsidR="00E20C64">
        <w:rPr>
          <w:rFonts w:cs="B Lotus" w:hint="cs"/>
          <w:sz w:val="29"/>
          <w:szCs w:val="29"/>
          <w:rtl/>
          <w:lang w:bidi="fa-IR"/>
        </w:rPr>
        <w:t xml:space="preserve"> </w:t>
      </w:r>
      <w:r w:rsidR="00E20C64" w:rsidRPr="00E20C64">
        <w:rPr>
          <w:rFonts w:cs="CTraditional Arabic" w:hint="cs"/>
          <w:sz w:val="28"/>
          <w:szCs w:val="28"/>
          <w:rtl/>
          <w:lang w:bidi="fa-IR"/>
        </w:rPr>
        <w:t>ص</w:t>
      </w:r>
      <w:r w:rsidRPr="00C13A01">
        <w:rPr>
          <w:rFonts w:cs="B Lotus" w:hint="cs"/>
          <w:sz w:val="29"/>
          <w:szCs w:val="29"/>
          <w:rtl/>
          <w:lang w:bidi="fa-IR"/>
        </w:rPr>
        <w:t xml:space="preserve"> را تکذیب کرده‌اند؟ </w:t>
      </w:r>
    </w:p>
    <w:p w:rsidR="00FD68DE" w:rsidRPr="00C13A01" w:rsidRDefault="00FD68DE" w:rsidP="00C4416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cs="B Lotus" w:hint="cs"/>
          <w:sz w:val="29"/>
          <w:szCs w:val="29"/>
          <w:rtl/>
          <w:lang w:bidi="fa-IR"/>
        </w:rPr>
        <w:t>اگر او به خدا و پیامبرانش و به آنچه در قرآن آمده ایمان دارد، پس خداوند در قرآن می‌فرماید که نوح</w:t>
      </w:r>
      <w:r w:rsidR="00E20C64">
        <w:rPr>
          <w:rFonts w:cs="B Lotus" w:hint="cs"/>
          <w:sz w:val="29"/>
          <w:szCs w:val="29"/>
          <w:rtl/>
          <w:lang w:bidi="fa-IR"/>
        </w:rPr>
        <w:t xml:space="preserve"> </w:t>
      </w:r>
      <w:r w:rsidR="00E20C64" w:rsidRPr="00E20C64">
        <w:rPr>
          <w:rFonts w:cs="CTraditional Arabic" w:hint="cs"/>
          <w:sz w:val="28"/>
          <w:szCs w:val="28"/>
          <w:rtl/>
          <w:lang w:bidi="fa-IR"/>
        </w:rPr>
        <w:t>؛</w:t>
      </w:r>
      <w:r w:rsidRPr="00C13A01">
        <w:rPr>
          <w:rFonts w:cs="B Lotus" w:hint="cs"/>
          <w:sz w:val="29"/>
          <w:szCs w:val="29"/>
          <w:rtl/>
          <w:lang w:bidi="fa-IR"/>
        </w:rPr>
        <w:t xml:space="preserve"> به کسانی که پیروان مؤمن و فقیر او را تحقیر می‌کردند گفت</w:t>
      </w:r>
      <w:r>
        <w:rPr>
          <w:rFonts w:cs="B Lotus" w:hint="cs"/>
          <w:sz w:val="29"/>
          <w:szCs w:val="29"/>
          <w:rtl/>
          <w:lang w:bidi="fa-IR"/>
        </w:rPr>
        <w:t xml:space="preserve">: </w:t>
      </w:r>
      <w:r w:rsidR="00B960B9" w:rsidRPr="00C44162">
        <w:rPr>
          <w:rFonts w:ascii="QCF_BSML" w:hAnsi="QCF_BSML" w:cs="QCF_BSML"/>
          <w:color w:val="000000"/>
          <w:sz w:val="28"/>
          <w:szCs w:val="28"/>
          <w:rtl/>
        </w:rPr>
        <w:t xml:space="preserve">ﮋ </w:t>
      </w:r>
      <w:r w:rsidR="00B960B9" w:rsidRPr="00C44162">
        <w:rPr>
          <w:rFonts w:ascii="QCF_P225" w:hAnsi="QCF_P225" w:cs="QCF_P225"/>
          <w:color w:val="000000"/>
          <w:sz w:val="28"/>
          <w:szCs w:val="28"/>
          <w:rtl/>
        </w:rPr>
        <w:t>ﭝ   ﭞ  ﭟ   ﭠ  ﭡﭢ  ﭣ  ﭤ  ﭥ  ﭦ  ﭧ     ﭨ  ﭩ ﭪ</w:t>
      </w:r>
      <w:r w:rsidR="00B960B9" w:rsidRPr="00C44162">
        <w:rPr>
          <w:rFonts w:ascii="QCF_BSML" w:hAnsi="QCF_BSML" w:cs="QCF_BSML"/>
          <w:color w:val="000000"/>
          <w:sz w:val="28"/>
          <w:szCs w:val="28"/>
          <w:rtl/>
        </w:rPr>
        <w:t>ﮊ</w:t>
      </w:r>
      <w:r w:rsidR="00B960B9" w:rsidRPr="00C44162">
        <w:rPr>
          <w:rFonts w:ascii="Arial" w:hAnsi="Arial" w:cs="B Lotus"/>
          <w:color w:val="000000"/>
          <w:sz w:val="28"/>
          <w:szCs w:val="28"/>
          <w:rtl/>
        </w:rPr>
        <w:t xml:space="preserve"> </w:t>
      </w:r>
      <w:r w:rsidR="00B960B9" w:rsidRPr="00C44162">
        <w:rPr>
          <w:rFonts w:ascii="Traditional Arabic" w:hAnsi="Traditional Arabic" w:cs="B Lotus" w:hint="cs"/>
          <w:color w:val="000000"/>
          <w:sz w:val="28"/>
          <w:szCs w:val="28"/>
          <w:rtl/>
        </w:rPr>
        <w:t>(</w:t>
      </w:r>
      <w:r w:rsidR="00B960B9" w:rsidRPr="00C44162">
        <w:rPr>
          <w:rFonts w:ascii="Traditional Arabic" w:hAnsi="Traditional Arabic" w:cs="B Lotus"/>
          <w:color w:val="000000"/>
          <w:sz w:val="28"/>
          <w:szCs w:val="28"/>
          <w:rtl/>
        </w:rPr>
        <w:t>هود: ٢٩</w:t>
      </w:r>
      <w:r w:rsidR="00B960B9" w:rsidRPr="00C44162">
        <w:rPr>
          <w:rFonts w:ascii="Traditional Arabic" w:hAnsi="Traditional Arabic" w:cs="B Lotus" w:hint="cs"/>
          <w:color w:val="000000"/>
          <w:sz w:val="28"/>
          <w:szCs w:val="28"/>
          <w:rtl/>
        </w:rPr>
        <w:t>)</w:t>
      </w:r>
      <w:r w:rsidR="00C44162" w:rsidRPr="00C44162">
        <w:rPr>
          <w:rFonts w:ascii="Traditional Arabic" w:hAnsi="Traditional Arabic" w:cs="B Lotus" w:hint="cs"/>
          <w:color w:val="000000"/>
          <w:sz w:val="28"/>
          <w:szCs w:val="28"/>
          <w:rtl/>
        </w:rPr>
        <w:t>.</w:t>
      </w:r>
      <w:r w:rsidR="00B960B9" w:rsidRPr="00C44162">
        <w:rPr>
          <w:rFonts w:ascii="Traditional Arabic" w:hAnsi="Traditional Arabic" w:cs="B Lotus"/>
          <w:color w:val="000000"/>
          <w:sz w:val="26"/>
          <w:szCs w:val="26"/>
        </w:rPr>
        <w:t xml:space="preserve"> </w:t>
      </w:r>
      <w:r w:rsidRPr="00C44162">
        <w:rPr>
          <w:rFonts w:ascii="Times New Roman" w:hAnsi="Times New Roman" w:cs="B Lotus" w:hint="cs"/>
          <w:sz w:val="29"/>
          <w:szCs w:val="29"/>
          <w:rtl/>
          <w:lang w:bidi="fa-IR"/>
        </w:rPr>
        <w:t>«</w:t>
      </w:r>
      <w:r w:rsidR="00C44162" w:rsidRPr="00C44162">
        <w:rPr>
          <w:rFonts w:ascii="Tahoma" w:hAnsi="Tahoma" w:cs="B Lotus"/>
          <w:sz w:val="29"/>
          <w:szCs w:val="29"/>
          <w:rtl/>
        </w:rPr>
        <w:t>و من، آنها را كه ايمان آورده‏اند، (بخاطر شما) از خود طرد نمى‏كنم</w:t>
      </w:r>
      <w:r w:rsidR="003D702C">
        <w:rPr>
          <w:rFonts w:ascii="Tahoma" w:hAnsi="Tahoma" w:cs="B Lotus"/>
          <w:sz w:val="29"/>
          <w:szCs w:val="29"/>
          <w:rtl/>
        </w:rPr>
        <w:t>؛</w:t>
      </w:r>
      <w:r w:rsidR="00C44162" w:rsidRPr="00C44162">
        <w:rPr>
          <w:rFonts w:ascii="Tahoma" w:hAnsi="Tahoma" w:cs="B Lotus"/>
          <w:sz w:val="29"/>
          <w:szCs w:val="29"/>
          <w:rtl/>
        </w:rPr>
        <w:t xml:space="preserve"> چرا كه آنها پروردگارشان را ملاقات خواهند كرد</w:t>
      </w:r>
      <w:r w:rsidR="003D702C">
        <w:rPr>
          <w:rFonts w:ascii="Tahoma" w:hAnsi="Tahoma" w:cs="B Lotus"/>
          <w:sz w:val="29"/>
          <w:szCs w:val="29"/>
          <w:rtl/>
        </w:rPr>
        <w:t>؛</w:t>
      </w:r>
      <w:r w:rsidR="00C44162" w:rsidRPr="00C44162">
        <w:rPr>
          <w:rFonts w:ascii="Tahoma" w:hAnsi="Tahoma" w:cs="B Lotus"/>
          <w:sz w:val="29"/>
          <w:szCs w:val="29"/>
          <w:rtl/>
        </w:rPr>
        <w:t xml:space="preserve"> (اگر آنها را از خود برانم، در دادگاه قيامت، خصم من خواهند بود</w:t>
      </w:r>
      <w:r w:rsidR="003D702C">
        <w:rPr>
          <w:rFonts w:ascii="Tahoma" w:hAnsi="Tahoma" w:cs="B Lotus"/>
          <w:sz w:val="29"/>
          <w:szCs w:val="29"/>
          <w:rtl/>
        </w:rPr>
        <w:t>؛</w:t>
      </w:r>
      <w:r w:rsidR="00C44162" w:rsidRPr="00C44162">
        <w:rPr>
          <w:rFonts w:ascii="Tahoma" w:hAnsi="Tahoma" w:cs="B Lotus"/>
          <w:sz w:val="29"/>
          <w:szCs w:val="29"/>
          <w:rtl/>
        </w:rPr>
        <w:t>) ولى شما را قوم جاهلى مى‏بينم</w:t>
      </w:r>
      <w:r w:rsidRPr="00C44162">
        <w:rPr>
          <w:rFonts w:ascii="Times New Roman" w:hAnsi="Times New Roman" w:cs="B Lotus" w:hint="cs"/>
          <w:sz w:val="29"/>
          <w:szCs w:val="29"/>
          <w:rtl/>
          <w:lang w:bidi="fa-IR"/>
        </w:rPr>
        <w:t>».</w:t>
      </w:r>
    </w:p>
    <w:p w:rsidR="00FD68DE" w:rsidRPr="00FF0ECD" w:rsidRDefault="00FD68DE" w:rsidP="00FF0ECD">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cs="B Lotus" w:hint="cs"/>
          <w:sz w:val="29"/>
          <w:szCs w:val="29"/>
          <w:rtl/>
          <w:lang w:bidi="fa-IR"/>
        </w:rPr>
        <w:t>و سپس به آنها گفت</w:t>
      </w:r>
      <w:r>
        <w:rPr>
          <w:rFonts w:cs="B Lotus" w:hint="cs"/>
          <w:sz w:val="29"/>
          <w:szCs w:val="29"/>
          <w:rtl/>
          <w:lang w:bidi="fa-IR"/>
        </w:rPr>
        <w:t xml:space="preserve">: </w:t>
      </w:r>
      <w:r w:rsidR="00B46A04" w:rsidRPr="00FF0ECD">
        <w:rPr>
          <w:rFonts w:ascii="QCF_BSML" w:hAnsi="QCF_BSML" w:cs="QCF_BSML"/>
          <w:color w:val="000000"/>
          <w:sz w:val="28"/>
          <w:szCs w:val="28"/>
          <w:rtl/>
        </w:rPr>
        <w:t xml:space="preserve">ﮋ </w:t>
      </w:r>
      <w:r w:rsidR="00B46A04" w:rsidRPr="00FF0ECD">
        <w:rPr>
          <w:rFonts w:ascii="QCF_P225" w:hAnsi="QCF_P225" w:cs="QCF_P225"/>
          <w:color w:val="000000"/>
          <w:sz w:val="28"/>
          <w:szCs w:val="28"/>
          <w:rtl/>
        </w:rPr>
        <w:t xml:space="preserve">ﮃ  ﮄ  ﮅ  ﮆ   ﮇ  ﮈ  ﮉ  ﮊ  ﮋﮌ  ﮍ  ﮎ  ﮏ  ﮐ  ﮑﮒ  ﮓ   ﮔ   ﮕ  ﮖ  ﮗ  </w:t>
      </w:r>
      <w:r w:rsidR="00B46A04" w:rsidRPr="00FF0ECD">
        <w:rPr>
          <w:rFonts w:ascii="QCF_BSML" w:hAnsi="QCF_BSML" w:cs="QCF_BSML"/>
          <w:color w:val="000000"/>
          <w:sz w:val="28"/>
          <w:szCs w:val="28"/>
          <w:rtl/>
        </w:rPr>
        <w:t>ﮊ</w:t>
      </w:r>
      <w:r w:rsidR="00B46A04" w:rsidRPr="00FF0ECD">
        <w:rPr>
          <w:rFonts w:ascii="Arial" w:hAnsi="Arial" w:cs="B Lotus"/>
          <w:color w:val="000000"/>
          <w:sz w:val="28"/>
          <w:szCs w:val="28"/>
          <w:rtl/>
        </w:rPr>
        <w:t xml:space="preserve"> </w:t>
      </w:r>
      <w:r w:rsidR="00B46A04" w:rsidRPr="00FF0ECD">
        <w:rPr>
          <w:rFonts w:ascii="Traditional Arabic" w:hAnsi="Traditional Arabic" w:cs="B Lotus" w:hint="cs"/>
          <w:color w:val="000000"/>
          <w:sz w:val="28"/>
          <w:szCs w:val="28"/>
          <w:rtl/>
        </w:rPr>
        <w:t>(</w:t>
      </w:r>
      <w:r w:rsidR="00B46A04" w:rsidRPr="00FF0ECD">
        <w:rPr>
          <w:rFonts w:ascii="Traditional Arabic" w:hAnsi="Traditional Arabic" w:cs="B Lotus"/>
          <w:color w:val="000000"/>
          <w:sz w:val="28"/>
          <w:szCs w:val="28"/>
          <w:rtl/>
        </w:rPr>
        <w:t>هود: ٣١</w:t>
      </w:r>
      <w:r w:rsidR="00B46A04" w:rsidRPr="00FF0ECD">
        <w:rPr>
          <w:rFonts w:ascii="Traditional Arabic" w:hAnsi="Traditional Arabic" w:cs="B Lotus" w:hint="cs"/>
          <w:color w:val="000000"/>
          <w:sz w:val="28"/>
          <w:szCs w:val="28"/>
          <w:rtl/>
        </w:rPr>
        <w:t>)</w:t>
      </w:r>
      <w:r w:rsidR="00C44162" w:rsidRPr="00FF0ECD">
        <w:rPr>
          <w:rFonts w:ascii="Calibri" w:hAnsi="Calibri" w:cs="B Lotus" w:hint="cs"/>
          <w:color w:val="000000"/>
          <w:sz w:val="28"/>
          <w:szCs w:val="28"/>
          <w:rtl/>
        </w:rPr>
        <w:t>.</w:t>
      </w:r>
      <w:r w:rsidR="00B46A04" w:rsidRPr="00FF0ECD">
        <w:rPr>
          <w:rFonts w:ascii="Times New Roman" w:hAnsi="Times New Roman" w:cs="B Lotus" w:hint="cs"/>
          <w:b/>
          <w:bCs/>
          <w:sz w:val="29"/>
          <w:szCs w:val="29"/>
          <w:rtl/>
          <w:lang w:bidi="fa-IR"/>
        </w:rPr>
        <w:t xml:space="preserve"> </w:t>
      </w:r>
      <w:r w:rsidRPr="00FF0ECD">
        <w:rPr>
          <w:rFonts w:ascii="Times New Roman" w:hAnsi="Times New Roman" w:cs="B Lotus" w:hint="cs"/>
          <w:sz w:val="29"/>
          <w:szCs w:val="29"/>
          <w:rtl/>
          <w:lang w:bidi="fa-IR"/>
        </w:rPr>
        <w:t>«</w:t>
      </w:r>
      <w:r w:rsidR="00FF0ECD" w:rsidRPr="00FF0ECD">
        <w:rPr>
          <w:rFonts w:ascii="Tahoma" w:hAnsi="Tahoma" w:cs="B Lotus"/>
          <w:sz w:val="29"/>
          <w:szCs w:val="29"/>
          <w:rtl/>
        </w:rPr>
        <w:t>من هرگز به شما نمى‏گويم خزائن الهى نزد من است! و غيب هم نمى‏دانم! و نمى‏گويم من فرشته‏ام! و (نيز) نمى‏گويم كسانى كه در نظر شما خوار مى‏آيند، خداوند خيرى به آنها نخواهد داد</w:t>
      </w:r>
      <w:r w:rsidR="003D702C">
        <w:rPr>
          <w:rFonts w:ascii="Tahoma" w:hAnsi="Tahoma" w:cs="B Lotus"/>
          <w:sz w:val="29"/>
          <w:szCs w:val="29"/>
          <w:rtl/>
        </w:rPr>
        <w:t>؛</w:t>
      </w:r>
      <w:r w:rsidR="00FF0ECD" w:rsidRPr="00FF0ECD">
        <w:rPr>
          <w:rFonts w:ascii="Tahoma" w:hAnsi="Tahoma" w:cs="B Lotus"/>
          <w:sz w:val="29"/>
          <w:szCs w:val="29"/>
          <w:rtl/>
        </w:rPr>
        <w:t xml:space="preserve"> خدا از دل آنان آگاهتر است! (با اين حال، اگر آنها را برانم،) در اين صورت از ستمكاران خواهم بود</w:t>
      </w:r>
      <w:r w:rsidRPr="00FF0ECD">
        <w:rPr>
          <w:rFonts w:ascii="Times New Roman" w:hAnsi="Times New Roman" w:cs="B Lotus" w:hint="cs"/>
          <w:sz w:val="29"/>
          <w:szCs w:val="29"/>
          <w:rtl/>
          <w:lang w:bidi="fa-IR"/>
        </w:rPr>
        <w:t>».</w:t>
      </w:r>
    </w:p>
    <w:p w:rsidR="00FD68DE" w:rsidRPr="00C13A01" w:rsidRDefault="00FD68DE" w:rsidP="00FF0ECD">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FF0ECD">
        <w:rPr>
          <w:rFonts w:cs="B Lotus" w:hint="cs"/>
          <w:sz w:val="29"/>
          <w:szCs w:val="29"/>
          <w:rtl/>
          <w:lang w:bidi="fa-IR"/>
        </w:rPr>
        <w:t xml:space="preserve">و اگر عبدالحسین با اندیشه و ذهنیت ثروتمندان </w:t>
      </w:r>
      <w:r w:rsidRPr="00C13A01">
        <w:rPr>
          <w:rFonts w:cs="B Lotus" w:hint="cs"/>
          <w:sz w:val="29"/>
          <w:szCs w:val="29"/>
          <w:rtl/>
          <w:lang w:bidi="fa-IR"/>
        </w:rPr>
        <w:t>در جامعه‌ای اسلامی سخن می‌گوید باید بداند که اسلام همه ارزش‌های برتری میان مردم را لغو کرده است و فقط یک ارزش را برای برتری قبول دارد و آن ارزش تقوا است، چنان که می‌فرماید</w:t>
      </w:r>
      <w:r>
        <w:rPr>
          <w:rFonts w:cs="B Lotus" w:hint="cs"/>
          <w:sz w:val="29"/>
          <w:szCs w:val="29"/>
          <w:rtl/>
          <w:lang w:bidi="fa-IR"/>
        </w:rPr>
        <w:t xml:space="preserve">: </w:t>
      </w:r>
      <w:r w:rsidR="00B46A04" w:rsidRPr="00FF0ECD">
        <w:rPr>
          <w:rFonts w:ascii="QCF_BSML" w:hAnsi="QCF_BSML" w:cs="QCF_BSML"/>
          <w:color w:val="000000"/>
          <w:sz w:val="28"/>
          <w:szCs w:val="28"/>
          <w:rtl/>
        </w:rPr>
        <w:t xml:space="preserve">ﮋ </w:t>
      </w:r>
      <w:r w:rsidR="00B46A04" w:rsidRPr="00FF0ECD">
        <w:rPr>
          <w:rFonts w:ascii="QCF_P517" w:hAnsi="QCF_P517" w:cs="QCF_P517"/>
          <w:color w:val="000000"/>
          <w:sz w:val="28"/>
          <w:szCs w:val="28"/>
          <w:rtl/>
        </w:rPr>
        <w:t xml:space="preserve">ﮁ    ﮂ  ﮃ  ﮄ  ﮅﮆ  </w:t>
      </w:r>
      <w:r w:rsidR="00B46A04" w:rsidRPr="00FF0ECD">
        <w:rPr>
          <w:rFonts w:ascii="QCF_BSML" w:hAnsi="QCF_BSML" w:cs="QCF_BSML"/>
          <w:color w:val="000000"/>
          <w:sz w:val="28"/>
          <w:szCs w:val="28"/>
          <w:rtl/>
        </w:rPr>
        <w:t>ﮊ</w:t>
      </w:r>
      <w:r w:rsidR="00B46A04" w:rsidRPr="00FF0ECD">
        <w:rPr>
          <w:rFonts w:ascii="Arial" w:hAnsi="Arial" w:cs="B Lotus"/>
          <w:color w:val="000000"/>
          <w:sz w:val="28"/>
          <w:szCs w:val="28"/>
          <w:rtl/>
        </w:rPr>
        <w:t xml:space="preserve"> </w:t>
      </w:r>
      <w:r w:rsidR="00B46A04" w:rsidRPr="00FF0ECD">
        <w:rPr>
          <w:rFonts w:ascii="Traditional Arabic" w:hAnsi="Traditional Arabic" w:cs="B Lotus" w:hint="cs"/>
          <w:color w:val="000000"/>
          <w:sz w:val="28"/>
          <w:szCs w:val="28"/>
          <w:rtl/>
        </w:rPr>
        <w:t>(</w:t>
      </w:r>
      <w:r w:rsidR="00B46A04" w:rsidRPr="00FF0ECD">
        <w:rPr>
          <w:rFonts w:ascii="Traditional Arabic" w:hAnsi="Traditional Arabic" w:cs="B Lotus"/>
          <w:color w:val="000000"/>
          <w:sz w:val="28"/>
          <w:szCs w:val="28"/>
          <w:rtl/>
        </w:rPr>
        <w:t>الحجرات: ١٣</w:t>
      </w:r>
      <w:r w:rsidR="00B46A04" w:rsidRPr="00FF0ECD">
        <w:rPr>
          <w:rFonts w:ascii="Traditional Arabic" w:hAnsi="Traditional Arabic" w:cs="B Lotus" w:hint="cs"/>
          <w:color w:val="000000"/>
          <w:sz w:val="28"/>
          <w:szCs w:val="28"/>
          <w:rtl/>
        </w:rPr>
        <w:t>)</w:t>
      </w:r>
      <w:r w:rsidR="00FF0ECD" w:rsidRPr="00FF0ECD">
        <w:rPr>
          <w:rFonts w:ascii="Traditional Arabic" w:hAnsi="Traditional Arabic" w:cs="B Lotus" w:hint="cs"/>
          <w:color w:val="000000"/>
          <w:sz w:val="28"/>
          <w:szCs w:val="28"/>
          <w:rtl/>
        </w:rPr>
        <w:t>.</w:t>
      </w:r>
      <w:r w:rsidR="00B46A04" w:rsidRPr="00FF0ECD">
        <w:rPr>
          <w:rFonts w:ascii="Traditional Arabic" w:hAnsi="Traditional Arabic" w:cs="B Lotus"/>
          <w:color w:val="000000"/>
          <w:sz w:val="26"/>
          <w:szCs w:val="26"/>
        </w:rPr>
        <w:t xml:space="preserve"> </w:t>
      </w:r>
      <w:r w:rsidRPr="00C13A01">
        <w:rPr>
          <w:rFonts w:ascii="Times New Roman" w:hAnsi="Times New Roman" w:cs="B Lotus" w:hint="cs"/>
          <w:sz w:val="29"/>
          <w:szCs w:val="29"/>
          <w:rtl/>
          <w:lang w:bidi="fa-IR"/>
        </w:rPr>
        <w:t>«همانا برترین شما نزد خدا پرهیزگارترینتان است».</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من (مؤلف) توجیهی برای این دیدگاه زشت عبدالحسین و شاگردش ابی‌ریه که فقر و گرسنگی ابوهریره را دستاویزی برای توهین به او قرار داده‌اند نمی‌بینم.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بلال مؤذن پیامبر</w:t>
      </w:r>
      <w:r w:rsidR="00E20C64">
        <w:rPr>
          <w:rFonts w:cs="B Lotus" w:hint="cs"/>
          <w:sz w:val="29"/>
          <w:szCs w:val="29"/>
          <w:rtl/>
          <w:lang w:bidi="fa-IR"/>
        </w:rPr>
        <w:t xml:space="preserve"> </w:t>
      </w:r>
      <w:r w:rsidR="00E20C64" w:rsidRPr="00E20C64">
        <w:rPr>
          <w:rFonts w:cs="CTraditional Arabic" w:hint="cs"/>
          <w:sz w:val="28"/>
          <w:szCs w:val="28"/>
          <w:rtl/>
          <w:lang w:bidi="fa-IR"/>
        </w:rPr>
        <w:t>ص</w:t>
      </w:r>
      <w:r w:rsidRPr="00C13A01">
        <w:rPr>
          <w:rFonts w:cs="B Lotus" w:hint="cs"/>
          <w:sz w:val="29"/>
          <w:szCs w:val="29"/>
          <w:rtl/>
          <w:lang w:bidi="fa-IR"/>
        </w:rPr>
        <w:t xml:space="preserve"> در روز فتح مکه بالای سر سران و بزرگان قریش بر بالای کعبه رفت تا کلمه اسلام را اعلام کند، و عمر</w:t>
      </w:r>
      <w:r w:rsidRPr="00C13A01">
        <w:rPr>
          <w:rFonts w:cs="B Lotus" w:hint="cs"/>
          <w:sz w:val="29"/>
          <w:szCs w:val="29"/>
          <w:lang w:bidi="fa-IR"/>
        </w:rPr>
        <w:sym w:font="AGA Arabesque" w:char="F074"/>
      </w:r>
      <w:r w:rsidRPr="00C13A01">
        <w:rPr>
          <w:rFonts w:cs="B Lotus" w:hint="cs"/>
          <w:sz w:val="29"/>
          <w:szCs w:val="29"/>
          <w:rtl/>
          <w:lang w:bidi="fa-IR"/>
        </w:rPr>
        <w:t xml:space="preserve"> وقتی می‌خواست پیش بزرگان قوم بروند صهیب و بلال و امثال آنها از ضعیفان را جلو می</w:t>
      </w:r>
      <w:r w:rsidR="00E20C64" w:rsidRPr="00C13A01">
        <w:rPr>
          <w:rFonts w:ascii="Times New Roman" w:hAnsi="Times New Roman" w:cs="B Lotus" w:hint="cs"/>
          <w:sz w:val="29"/>
          <w:szCs w:val="29"/>
          <w:rtl/>
          <w:lang w:bidi="fa-IR"/>
        </w:rPr>
        <w:t>‌</w:t>
      </w:r>
      <w:r w:rsidRPr="00C13A01">
        <w:rPr>
          <w:rFonts w:cs="B Lotus" w:hint="cs"/>
          <w:sz w:val="29"/>
          <w:szCs w:val="29"/>
          <w:rtl/>
          <w:lang w:bidi="fa-IR"/>
        </w:rPr>
        <w:t>ان</w:t>
      </w:r>
      <w:r w:rsidRPr="00C13A01">
        <w:rPr>
          <w:rFonts w:cs="B Lotus" w:hint="cs"/>
          <w:sz w:val="29"/>
          <w:szCs w:val="29"/>
          <w:rtl/>
        </w:rPr>
        <w:t>داخت</w:t>
      </w:r>
      <w:r w:rsidRPr="00C13A01">
        <w:rPr>
          <w:rFonts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معلوم است آنان که در آغاز دعوت به پیامبر</w:t>
      </w:r>
      <w:r w:rsidR="00E20C64">
        <w:rPr>
          <w:rFonts w:cs="B Lotus" w:hint="cs"/>
          <w:sz w:val="29"/>
          <w:szCs w:val="29"/>
          <w:rtl/>
          <w:lang w:bidi="fa-IR"/>
        </w:rPr>
        <w:t xml:space="preserve"> </w:t>
      </w:r>
      <w:r w:rsidR="00E20C64" w:rsidRPr="00E20C64">
        <w:rPr>
          <w:rFonts w:cs="CTraditional Arabic" w:hint="cs"/>
          <w:sz w:val="28"/>
          <w:szCs w:val="28"/>
          <w:rtl/>
          <w:lang w:bidi="fa-IR"/>
        </w:rPr>
        <w:t>ص</w:t>
      </w:r>
      <w:r w:rsidRPr="00C13A01">
        <w:rPr>
          <w:rFonts w:cs="B Lotus" w:hint="cs"/>
          <w:sz w:val="29"/>
          <w:szCs w:val="29"/>
          <w:rtl/>
          <w:lang w:bidi="fa-IR"/>
        </w:rPr>
        <w:t xml:space="preserve"> ایمان آوردند اغلب از فقرا و بردگان بودند آیا آنها به خاطر اینکه فقیر و ضعیف بودند نزد پیامبر</w:t>
      </w:r>
      <w:r w:rsidR="00E20C64">
        <w:rPr>
          <w:rFonts w:cs="B Lotus" w:hint="cs"/>
          <w:sz w:val="29"/>
          <w:szCs w:val="29"/>
          <w:rtl/>
          <w:lang w:bidi="fa-IR"/>
        </w:rPr>
        <w:t xml:space="preserve"> </w:t>
      </w:r>
      <w:r w:rsidR="00E20C64" w:rsidRPr="00E20C64">
        <w:rPr>
          <w:rFonts w:cs="CTraditional Arabic" w:hint="cs"/>
          <w:sz w:val="28"/>
          <w:szCs w:val="28"/>
          <w:rtl/>
          <w:lang w:bidi="fa-IR"/>
        </w:rPr>
        <w:t>ص</w:t>
      </w:r>
      <w:r w:rsidRPr="00C13A01">
        <w:rPr>
          <w:rFonts w:cs="B Lotus" w:hint="cs"/>
          <w:sz w:val="29"/>
          <w:szCs w:val="29"/>
          <w:rtl/>
          <w:lang w:bidi="fa-IR"/>
        </w:rPr>
        <w:t xml:space="preserve"> ارزش نداشتند؟ و آیا اگر تاریخ دعوت اسلامی بررسی شود آنها به خاطر فقر و تنگدستی در مبارزه در راه خدا کمبود داشته‌اند؟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آیا تاریخ شاهکارها و اخلاص و جانفشانی این فقرا و بردگان در راه خدا که از دیدگاه کفار قریش و افرادی چون عبدالحسین و ابی‌ریه حقیر و خوار هستند ثبت نکرده است؟ آیا کسانی که کفار قریش و افرادی چون ابی‌ریه آنها را ثروتمند و شریف می‌نامند با این مسلمانان ضعیف و فقیر برابرند؟</w:t>
      </w:r>
      <w:r>
        <w:rPr>
          <w:rStyle w:val="FootnoteReference"/>
          <w:rFonts w:cs="B Lotus"/>
          <w:sz w:val="29"/>
          <w:szCs w:val="29"/>
          <w:rtl/>
          <w:lang w:bidi="fa-IR"/>
        </w:rPr>
        <w:t>(</w:t>
      </w:r>
      <w:r w:rsidRPr="00C13A01">
        <w:rPr>
          <w:rStyle w:val="FootnoteReference"/>
          <w:rFonts w:cs="B Lotus"/>
          <w:sz w:val="29"/>
          <w:szCs w:val="29"/>
          <w:rtl/>
          <w:lang w:bidi="fa-IR"/>
        </w:rPr>
        <w:footnoteReference w:id="162"/>
      </w:r>
      <w:r>
        <w:rPr>
          <w:rStyle w:val="FootnoteReference"/>
          <w:rFonts w:cs="B Lotus"/>
          <w:sz w:val="29"/>
          <w:szCs w:val="29"/>
          <w:rtl/>
          <w:lang w:bidi="fa-IR"/>
        </w:rPr>
        <w:t>)</w:t>
      </w:r>
      <w:r w:rsidR="00E20C64">
        <w:rPr>
          <w:rFonts w:hint="cs"/>
          <w:rtl/>
        </w:rPr>
        <w:t>.</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اما اینکه عبدالحسین می‌گوید ابوهریره گفته است که همراهی او با پیامبر</w:t>
      </w:r>
      <w:r w:rsidR="00E20C64" w:rsidRPr="00E20C64">
        <w:rPr>
          <w:rFonts w:cs="CTraditional Arabic" w:hint="cs"/>
          <w:sz w:val="28"/>
          <w:szCs w:val="28"/>
          <w:rtl/>
          <w:lang w:bidi="fa-IR"/>
        </w:rPr>
        <w:t>ص</w:t>
      </w:r>
      <w:r w:rsidRPr="00C13A01">
        <w:rPr>
          <w:rFonts w:cs="B Lotus" w:hint="cs"/>
          <w:sz w:val="29"/>
          <w:szCs w:val="29"/>
          <w:rtl/>
          <w:lang w:bidi="fa-IR"/>
        </w:rPr>
        <w:t xml:space="preserve"> سه سال بوده است، باید گفت که او به صورت تقریبی این مدت را بیان کرده است، و ابوهریره نمی‌دانست که در آخر‌الزمان کینه‌توزی می‌آید و روزهای همراهی او با پیامبر</w:t>
      </w:r>
      <w:r w:rsidR="00E20C64">
        <w:rPr>
          <w:rFonts w:cs="B Lotus" w:hint="cs"/>
          <w:sz w:val="29"/>
          <w:szCs w:val="29"/>
          <w:rtl/>
          <w:lang w:bidi="fa-IR"/>
        </w:rPr>
        <w:t xml:space="preserve"> </w:t>
      </w:r>
      <w:r w:rsidR="00E20C64" w:rsidRPr="00E20C64">
        <w:rPr>
          <w:rFonts w:cs="CTraditional Arabic" w:hint="cs"/>
          <w:sz w:val="28"/>
          <w:szCs w:val="28"/>
          <w:rtl/>
          <w:lang w:bidi="fa-IR"/>
        </w:rPr>
        <w:t>ص</w:t>
      </w:r>
      <w:r w:rsidRPr="00C13A01">
        <w:rPr>
          <w:rFonts w:cs="B Lotus" w:hint="cs"/>
          <w:sz w:val="29"/>
          <w:szCs w:val="29"/>
          <w:rtl/>
          <w:lang w:bidi="fa-IR"/>
        </w:rPr>
        <w:t xml:space="preserve"> را می‌شمارد و به دنبال عیب‌ها و کمبودهایش می‌شود و او را به خاطر فقرش تحقیر می‌کند و فقر او را نوعی ذلت و خواری می‌شمارد.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می‌دانیم که غزوه خیبر در محرم سال هفتم هجری یعنی در اول سال انجام یافت و غزوه سی روز ادامه داشت، و ابوهریره طبق مشهورترین روایات در ایام فتح خیبر به مدینه آمد و بعد از فتح خیبر در دهة اول ماه صفر با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ملاقات کرد، و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در روز دوشنبه سیزدهم ربیع‌الاول سال یازدهم هجری مطابق با ژوئن سال 633م وفات یافته است، پس معلوم می‌شود که دوران همراهی ابوهریره با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چهار سال و سی و سه روز بوده است. و وقتی ابوهریره می‌گوید که دوران همراهی او با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سه سال بوده است ممکن است او سال هشتم هجری را که همراه با علاء حضرمی در بحرین گذراند را حساب نکرده است</w:t>
      </w:r>
      <w:r>
        <w:rPr>
          <w:rStyle w:val="FootnoteReference"/>
          <w:rFonts w:cs="B Lotus"/>
          <w:sz w:val="29"/>
          <w:szCs w:val="29"/>
          <w:rtl/>
          <w:lang w:bidi="fa-IR"/>
        </w:rPr>
        <w:t>(</w:t>
      </w:r>
      <w:r w:rsidRPr="00C13A01">
        <w:rPr>
          <w:rStyle w:val="FootnoteReference"/>
          <w:rFonts w:cs="B Lotus"/>
          <w:sz w:val="29"/>
          <w:szCs w:val="29"/>
          <w:rtl/>
          <w:lang w:bidi="fa-IR"/>
        </w:rPr>
        <w:footnoteReference w:id="163"/>
      </w:r>
      <w:r>
        <w:rPr>
          <w:rStyle w:val="FootnoteReference"/>
          <w:rFonts w:cs="B Lotus"/>
          <w:sz w:val="29"/>
          <w:szCs w:val="29"/>
          <w:rtl/>
          <w:lang w:bidi="fa-IR"/>
        </w:rPr>
        <w:t>)</w:t>
      </w:r>
      <w:r w:rsidR="00F13038">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پیشتر بیان کردیم که ابوهریره در سال هفتم هجری در غزوه خیبر اسلام آورد و اکنون می‌خواهیم این را ثابت کنیم که او خیلی قبل از این تاریخ مسلمان شده بود اما در این سال به سوی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هجرت کرد، و به دو دلیل ما می‌گوییم که او قبل از این تاریخ مسلمان شده است</w:t>
      </w:r>
      <w:r>
        <w:rPr>
          <w:rFonts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اول اینکه ابن حجر در الاصابه در شرح حال طفیل بن عمرو دوسی می‌گوید که او قبل از هجرت مسلمان شد و وقتی نزد قومش آمد کسی دعوت او را نپذیرفت به جز پدرش و ابوهریره که مسلمان شدند. پس به صراحت در اینجا بیان شده که ابوهریره چند سال قبل از آن که به مدینه بیاید مسلمان شده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F13038">
        <w:rPr>
          <w:rFonts w:cs="B Lotus" w:hint="cs"/>
          <w:spacing w:val="-4"/>
          <w:sz w:val="29"/>
          <w:szCs w:val="29"/>
          <w:rtl/>
          <w:lang w:bidi="fa-IR"/>
        </w:rPr>
        <w:t>دوم اینکه بخاری و مسلم روایت کرده‌اند که بعد از فتح خیبر ابان بن سعید بن عاص از پیامبر</w:t>
      </w:r>
      <w:r w:rsidR="00F13038" w:rsidRPr="00F13038">
        <w:rPr>
          <w:rFonts w:cs="B Lotus" w:hint="cs"/>
          <w:spacing w:val="-4"/>
          <w:sz w:val="29"/>
          <w:szCs w:val="29"/>
          <w:rtl/>
          <w:lang w:bidi="fa-IR"/>
        </w:rPr>
        <w:t xml:space="preserve"> </w:t>
      </w:r>
      <w:r w:rsidR="00F13038" w:rsidRPr="00F13038">
        <w:rPr>
          <w:rFonts w:cs="CTraditional Arabic" w:hint="cs"/>
          <w:spacing w:val="-4"/>
          <w:sz w:val="28"/>
          <w:szCs w:val="28"/>
          <w:rtl/>
          <w:lang w:bidi="fa-IR"/>
        </w:rPr>
        <w:t>ص</w:t>
      </w:r>
      <w:r w:rsidRPr="00F13038">
        <w:rPr>
          <w:rFonts w:cs="B Lotus" w:hint="cs"/>
          <w:spacing w:val="-4"/>
          <w:sz w:val="29"/>
          <w:szCs w:val="29"/>
          <w:rtl/>
          <w:lang w:bidi="fa-IR"/>
        </w:rPr>
        <w:t xml:space="preserve"> خواست که سهمیه او را از غنایم خیبر بدهد، آنگاه ابوهریره گفت ای پیامبر خدا</w:t>
      </w:r>
      <w:r w:rsidR="00F13038" w:rsidRPr="00F13038">
        <w:rPr>
          <w:rFonts w:cs="B Lotus" w:hint="cs"/>
          <w:spacing w:val="-4"/>
          <w:sz w:val="29"/>
          <w:szCs w:val="29"/>
          <w:rtl/>
          <w:lang w:bidi="fa-IR"/>
        </w:rPr>
        <w:t xml:space="preserve"> </w:t>
      </w:r>
      <w:r w:rsidR="00F13038" w:rsidRPr="00F13038">
        <w:rPr>
          <w:rFonts w:cs="CTraditional Arabic" w:hint="cs"/>
          <w:spacing w:val="-4"/>
          <w:sz w:val="28"/>
          <w:szCs w:val="28"/>
          <w:rtl/>
          <w:lang w:bidi="fa-IR"/>
        </w:rPr>
        <w:t>ص</w:t>
      </w:r>
      <w:r w:rsidRPr="00F13038">
        <w:rPr>
          <w:rFonts w:cs="B Lotus" w:hint="cs"/>
          <w:spacing w:val="-4"/>
          <w:sz w:val="29"/>
          <w:szCs w:val="29"/>
          <w:rtl/>
          <w:lang w:bidi="fa-IR"/>
        </w:rPr>
        <w:t xml:space="preserve"> به او از غنیمت‌ها چیزی مده زیرا او با ابن قوقل</w:t>
      </w:r>
      <w:r w:rsidR="00F13038" w:rsidRPr="00F13038">
        <w:rPr>
          <w:rFonts w:cs="B Lotus" w:hint="cs"/>
          <w:spacing w:val="-4"/>
          <w:sz w:val="29"/>
          <w:szCs w:val="29"/>
          <w:rtl/>
          <w:lang w:bidi="fa-IR"/>
        </w:rPr>
        <w:t xml:space="preserve"> -</w:t>
      </w:r>
      <w:r w:rsidRPr="00F13038">
        <w:rPr>
          <w:rFonts w:cs="B Lotus" w:hint="cs"/>
          <w:spacing w:val="-4"/>
          <w:sz w:val="29"/>
          <w:szCs w:val="29"/>
          <w:rtl/>
          <w:lang w:bidi="fa-IR"/>
        </w:rPr>
        <w:t xml:space="preserve"> نعمان بن مالک بن ثعلبه</w:t>
      </w:r>
      <w:r w:rsidR="00F13038" w:rsidRPr="00F13038">
        <w:rPr>
          <w:rFonts w:cs="B Lotus" w:hint="cs"/>
          <w:spacing w:val="-4"/>
          <w:sz w:val="29"/>
          <w:szCs w:val="29"/>
          <w:rtl/>
          <w:lang w:bidi="fa-IR"/>
        </w:rPr>
        <w:t xml:space="preserve"> -</w:t>
      </w:r>
      <w:r w:rsidRPr="00F13038">
        <w:rPr>
          <w:rFonts w:cs="B Lotus" w:hint="cs"/>
          <w:spacing w:val="-4"/>
          <w:sz w:val="29"/>
          <w:szCs w:val="29"/>
          <w:rtl/>
          <w:lang w:bidi="fa-IR"/>
        </w:rPr>
        <w:t xml:space="preserve"> جنگیده است چون ابان وقتی مشرک بود با ابان</w:t>
      </w:r>
      <w:r w:rsidRPr="00C13A01">
        <w:rPr>
          <w:rFonts w:cs="B Lotus" w:hint="cs"/>
          <w:sz w:val="29"/>
          <w:szCs w:val="29"/>
          <w:rtl/>
          <w:lang w:bidi="fa-IR"/>
        </w:rPr>
        <w:t xml:space="preserve"> جنگیده بود.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از این قصه می‌فهمیم که ابوهریره وقتی به خیبر نزد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آمد تازه مسلمان نبود بلکه او جنگ‌های اسلامی را بررسی کرده بود و می‌دانست که سعیدبن عاص ابن قوقل را در جنگ ا</w:t>
      </w:r>
      <w:r w:rsidR="00F13038">
        <w:rPr>
          <w:rFonts w:cs="B Lotus" w:hint="cs"/>
          <w:sz w:val="29"/>
          <w:szCs w:val="29"/>
          <w:rtl/>
          <w:lang w:bidi="fa-IR"/>
        </w:rPr>
        <w:t>ُ</w:t>
      </w:r>
      <w:r w:rsidRPr="00C13A01">
        <w:rPr>
          <w:rFonts w:cs="B Lotus" w:hint="cs"/>
          <w:sz w:val="29"/>
          <w:szCs w:val="29"/>
          <w:rtl/>
          <w:lang w:bidi="fa-IR"/>
        </w:rPr>
        <w:t xml:space="preserve">حد کشته است. </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ابوهریره مانند دیگر اصحاب خالصانه اسلام را پذیرفته بود و او اولین‌بار که دعوت اسلام را از زبان طفیل بن عمرو شنید بی‌درنگ آن را پذیرفت و آیین‌های اسلامی را جامه عمل پوشاند، و او بعد از آن که مسلمان شد همواره مشتاق به هجرت به سوی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بود تا اینکه در غزوه خیبر نزد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آمد. اغلب روایات می‌گویند که ابوهریره زمانی به خیبر آمد که جنگ تمام شده بود اما در تقسیم غنایم حضور داشت و بعضی از روایات‌ها که صحیح‌تر هستند می‌گویند که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از غنیمت به او سهمیه داد. بعد از آن ابوهریره</w:t>
      </w:r>
      <w:r w:rsidRPr="00C13A01">
        <w:rPr>
          <w:rFonts w:cs="B Lotus" w:hint="cs"/>
          <w:sz w:val="29"/>
          <w:szCs w:val="29"/>
          <w:lang w:bidi="fa-IR"/>
        </w:rPr>
        <w:sym w:font="AGA Arabesque" w:char="F074"/>
      </w:r>
      <w:r w:rsidRPr="00C13A01">
        <w:rPr>
          <w:rFonts w:cs="B Lotus" w:hint="cs"/>
          <w:sz w:val="29"/>
          <w:szCs w:val="29"/>
          <w:rtl/>
          <w:lang w:bidi="fa-IR"/>
        </w:rPr>
        <w:t xml:space="preserve"> همواره همراه پیامبر</w:t>
      </w:r>
      <w:r w:rsidR="00F13038" w:rsidRPr="00F13038">
        <w:rPr>
          <w:rFonts w:cs="CTraditional Arabic" w:hint="cs"/>
          <w:sz w:val="28"/>
          <w:szCs w:val="28"/>
          <w:rtl/>
          <w:lang w:bidi="fa-IR"/>
        </w:rPr>
        <w:t>ص</w:t>
      </w:r>
      <w:r w:rsidRPr="00C13A01">
        <w:rPr>
          <w:rFonts w:cs="B Lotus" w:hint="cs"/>
          <w:sz w:val="29"/>
          <w:szCs w:val="29"/>
          <w:rtl/>
          <w:lang w:bidi="fa-IR"/>
        </w:rPr>
        <w:t xml:space="preserve"> بود و به هیچ چیزی از دنیا خود را مشغول نکرد تا سخنان و احادیث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را بشنود و بعد از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رهنمود ایشان</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و احادیث او را برای مسلمین نقل کند. طبیعی بود که ابوهریره جایش در صفه باشد، صفه جایی در مسجد بود که کسانی که از همه چیز بریده بودند و فقط مشغول علم‌آموزی و جهاد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بودند آن جا زندگی می‌کردند، اهل صفه مال و خانواده‌ای در مدینه نداشتند، و از بزرگان اصحاب افرادی در صفه بودند و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آنها را گرامی می‌داشت و از دیگران نیز می‌خواست که آنها را گرامی بدارند. </w:t>
      </w:r>
    </w:p>
    <w:p w:rsidR="00FD68DE" w:rsidRPr="00F13038" w:rsidRDefault="00FD68DE" w:rsidP="00214410">
      <w:pPr>
        <w:pStyle w:val="StyleComplexBLotus12ptJustifiedFirstline05cmCharCharChar3CharChar"/>
        <w:widowControl w:val="0"/>
        <w:spacing w:line="221" w:lineRule="auto"/>
        <w:rPr>
          <w:rFonts w:cs="B Lotus" w:hint="cs"/>
          <w:spacing w:val="-4"/>
          <w:sz w:val="29"/>
          <w:szCs w:val="29"/>
          <w:rtl/>
          <w:lang w:bidi="fa-IR"/>
        </w:rPr>
      </w:pPr>
      <w:r w:rsidRPr="00F13038">
        <w:rPr>
          <w:rFonts w:cs="B Lotus" w:hint="cs"/>
          <w:spacing w:val="-4"/>
          <w:sz w:val="29"/>
          <w:szCs w:val="29"/>
          <w:rtl/>
          <w:lang w:bidi="fa-IR"/>
        </w:rPr>
        <w:t>اینگونه ابوهریره</w:t>
      </w:r>
      <w:r w:rsidRPr="00F13038">
        <w:rPr>
          <w:rFonts w:cs="B Lotus" w:hint="cs"/>
          <w:spacing w:val="-4"/>
          <w:sz w:val="29"/>
          <w:szCs w:val="29"/>
          <w:lang w:bidi="fa-IR"/>
        </w:rPr>
        <w:sym w:font="AGA Arabesque" w:char="F074"/>
      </w:r>
      <w:r w:rsidRPr="00F13038">
        <w:rPr>
          <w:rFonts w:cs="B Lotus" w:hint="cs"/>
          <w:spacing w:val="-4"/>
          <w:sz w:val="29"/>
          <w:szCs w:val="29"/>
          <w:rtl/>
          <w:lang w:bidi="fa-IR"/>
        </w:rPr>
        <w:t xml:space="preserve"> همیشه با پیامبر</w:t>
      </w:r>
      <w:r w:rsidR="00F13038" w:rsidRPr="00F13038">
        <w:rPr>
          <w:rFonts w:cs="B Lotus" w:hint="cs"/>
          <w:spacing w:val="-4"/>
          <w:sz w:val="29"/>
          <w:szCs w:val="29"/>
          <w:rtl/>
          <w:lang w:bidi="fa-IR"/>
        </w:rPr>
        <w:t xml:space="preserve"> </w:t>
      </w:r>
      <w:r w:rsidR="00F13038" w:rsidRPr="00F13038">
        <w:rPr>
          <w:rFonts w:cs="CTraditional Arabic" w:hint="cs"/>
          <w:spacing w:val="-4"/>
          <w:sz w:val="28"/>
          <w:szCs w:val="28"/>
          <w:rtl/>
          <w:lang w:bidi="fa-IR"/>
        </w:rPr>
        <w:t>ص</w:t>
      </w:r>
      <w:r w:rsidR="00F13038" w:rsidRPr="00F13038">
        <w:rPr>
          <w:rFonts w:cs="B Lotus" w:hint="cs"/>
          <w:spacing w:val="-4"/>
          <w:sz w:val="29"/>
          <w:szCs w:val="29"/>
          <w:rtl/>
          <w:lang w:bidi="fa-IR"/>
        </w:rPr>
        <w:t xml:space="preserve"> </w:t>
      </w:r>
      <w:r w:rsidRPr="00F13038">
        <w:rPr>
          <w:rFonts w:cs="B Lotus" w:hint="cs"/>
          <w:spacing w:val="-4"/>
          <w:sz w:val="29"/>
          <w:szCs w:val="29"/>
          <w:rtl/>
          <w:lang w:bidi="fa-IR"/>
        </w:rPr>
        <w:t>ب</w:t>
      </w:r>
      <w:r w:rsidRPr="00F13038">
        <w:rPr>
          <w:rFonts w:cs="B Lotus" w:hint="cs"/>
          <w:spacing w:val="-4"/>
          <w:sz w:val="29"/>
          <w:szCs w:val="29"/>
          <w:rtl/>
        </w:rPr>
        <w:t xml:space="preserve">ود </w:t>
      </w:r>
      <w:r w:rsidRPr="00F13038">
        <w:rPr>
          <w:rFonts w:cs="B Lotus" w:hint="cs"/>
          <w:spacing w:val="-4"/>
          <w:sz w:val="29"/>
          <w:szCs w:val="29"/>
          <w:rtl/>
          <w:lang w:bidi="fa-IR"/>
        </w:rPr>
        <w:t>که از سال هفتم تا دهم به طول انجامید و همچنین علاقه شدید ابوهریره به علم و دانش سبب شد تا او تعداد زیادی از احادیث پیامبر</w:t>
      </w:r>
      <w:r w:rsidR="00F13038" w:rsidRPr="00F13038">
        <w:rPr>
          <w:rFonts w:cs="B Lotus" w:hint="cs"/>
          <w:spacing w:val="-4"/>
          <w:sz w:val="29"/>
          <w:szCs w:val="29"/>
          <w:rtl/>
          <w:lang w:bidi="fa-IR"/>
        </w:rPr>
        <w:t xml:space="preserve"> </w:t>
      </w:r>
      <w:r w:rsidR="00F13038" w:rsidRPr="00F13038">
        <w:rPr>
          <w:rFonts w:cs="CTraditional Arabic" w:hint="cs"/>
          <w:spacing w:val="-4"/>
          <w:sz w:val="28"/>
          <w:szCs w:val="28"/>
          <w:rtl/>
          <w:lang w:bidi="fa-IR"/>
        </w:rPr>
        <w:t>ص</w:t>
      </w:r>
      <w:r w:rsidRPr="00F13038">
        <w:rPr>
          <w:rFonts w:cs="B Lotus" w:hint="cs"/>
          <w:spacing w:val="-4"/>
          <w:sz w:val="29"/>
          <w:szCs w:val="29"/>
          <w:rtl/>
          <w:lang w:bidi="fa-IR"/>
        </w:rPr>
        <w:t xml:space="preserve"> را فرابگیرد و کسانی دیگر از اصحاب که چون او نتوانسته‌ بودند هر جا همراه پیامبر</w:t>
      </w:r>
      <w:r w:rsidR="00F13038" w:rsidRPr="00F13038">
        <w:rPr>
          <w:rFonts w:cs="B Lotus" w:hint="cs"/>
          <w:spacing w:val="-4"/>
          <w:sz w:val="29"/>
          <w:szCs w:val="29"/>
          <w:rtl/>
          <w:lang w:bidi="fa-IR"/>
        </w:rPr>
        <w:t xml:space="preserve"> </w:t>
      </w:r>
      <w:r w:rsidR="00F13038" w:rsidRPr="00F13038">
        <w:rPr>
          <w:rFonts w:cs="CTraditional Arabic" w:hint="cs"/>
          <w:spacing w:val="-4"/>
          <w:sz w:val="28"/>
          <w:szCs w:val="28"/>
          <w:rtl/>
          <w:lang w:bidi="fa-IR"/>
        </w:rPr>
        <w:t>ص</w:t>
      </w:r>
      <w:r w:rsidRPr="00F13038">
        <w:rPr>
          <w:rFonts w:cs="B Lotus" w:hint="cs"/>
          <w:spacing w:val="-4"/>
          <w:sz w:val="29"/>
          <w:szCs w:val="29"/>
          <w:rtl/>
          <w:lang w:bidi="fa-IR"/>
        </w:rPr>
        <w:t xml:space="preserve"> باشند این تعداد حدیث را فرا نگرفته بو</w:t>
      </w:r>
      <w:r w:rsidRPr="00F13038">
        <w:rPr>
          <w:rFonts w:cs="B Lotus" w:hint="cs"/>
          <w:spacing w:val="-4"/>
          <w:sz w:val="29"/>
          <w:szCs w:val="29"/>
          <w:rtl/>
        </w:rPr>
        <w:t>دند</w:t>
      </w:r>
      <w:r w:rsidRPr="00F13038">
        <w:rPr>
          <w:rFonts w:cs="B Lotus" w:hint="cs"/>
          <w:spacing w:val="-4"/>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این بود داستان اسلام آوردن ابوهریره، بخاری و دولابی در «الکنی» قصه هجرت ابوهریره از میان قبیلة دوس به سوی پیامبر</w:t>
      </w:r>
      <w:r w:rsidR="00F13038">
        <w:rPr>
          <w:rFonts w:cs="B Lotus" w:hint="cs"/>
          <w:sz w:val="29"/>
          <w:szCs w:val="29"/>
          <w:rtl/>
          <w:lang w:bidi="fa-IR"/>
        </w:rPr>
        <w:t xml:space="preserve"> </w:t>
      </w:r>
      <w:r w:rsidR="00F13038" w:rsidRPr="00F13038">
        <w:rPr>
          <w:rFonts w:cs="CTraditional Arabic" w:hint="cs"/>
          <w:sz w:val="28"/>
          <w:szCs w:val="28"/>
          <w:rtl/>
          <w:lang w:bidi="fa-IR"/>
        </w:rPr>
        <w:t>ص</w:t>
      </w:r>
      <w:r w:rsidRPr="00C13A01">
        <w:rPr>
          <w:rFonts w:cs="B Lotus" w:hint="cs"/>
          <w:sz w:val="29"/>
          <w:szCs w:val="29"/>
          <w:rtl/>
          <w:lang w:bidi="fa-IR"/>
        </w:rPr>
        <w:t xml:space="preserve"> در مدینه و سپس به خیبر را روایت کرده‌اند و گفته‌اند که چگونه او در راه این شعر را می‌سرود</w:t>
      </w:r>
      <w:r>
        <w:rPr>
          <w:rFonts w:cs="B Lotus" w:hint="cs"/>
          <w:sz w:val="29"/>
          <w:szCs w:val="29"/>
          <w:rtl/>
          <w:lang w:bidi="fa-IR"/>
        </w:rPr>
        <w:t xml:space="preserve">: </w:t>
      </w:r>
    </w:p>
    <w:tbl>
      <w:tblPr>
        <w:bidiVisual/>
        <w:tblW w:w="0" w:type="auto"/>
        <w:tblInd w:w="119" w:type="dxa"/>
        <w:tblLook w:val="01E0" w:firstRow="1" w:lastRow="1" w:firstColumn="1" w:lastColumn="1" w:noHBand="0" w:noVBand="0"/>
      </w:tblPr>
      <w:tblGrid>
        <w:gridCol w:w="2624"/>
        <w:gridCol w:w="1476"/>
        <w:gridCol w:w="3000"/>
      </w:tblGrid>
      <w:tr w:rsidR="00FD68DE" w:rsidRPr="009C3AE4" w:rsidTr="009C3AE4">
        <w:tc>
          <w:tcPr>
            <w:tcW w:w="2624" w:type="dxa"/>
          </w:tcPr>
          <w:p w:rsidR="00FD68DE" w:rsidRPr="009C3AE4" w:rsidRDefault="00FD68DE" w:rsidP="00E54555">
            <w:pPr>
              <w:pStyle w:val="StyleComplexBLotus12ptJustifiedFirstline05cmCharCharChar3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b/>
                <w:bCs/>
                <w:spacing w:val="-4"/>
                <w:sz w:val="29"/>
                <w:szCs w:val="29"/>
                <w:rtl/>
                <w:lang w:bidi="fa-IR"/>
              </w:rPr>
              <w:t>فیالیلة من طولها وعنائها</w:t>
            </w:r>
            <w:r w:rsidR="00F13038" w:rsidRPr="009C3AE4">
              <w:rPr>
                <w:rFonts w:ascii="Lotus Linotype" w:hAnsi="Lotus Linotype" w:cs="Lotus Linotype" w:hint="cs"/>
                <w:b/>
                <w:bCs/>
                <w:spacing w:val="-4"/>
                <w:sz w:val="29"/>
                <w:szCs w:val="29"/>
                <w:rtl/>
                <w:lang w:bidi="fa-IR"/>
              </w:rPr>
              <w:br/>
            </w:r>
          </w:p>
        </w:tc>
        <w:tc>
          <w:tcPr>
            <w:tcW w:w="1476" w:type="dxa"/>
          </w:tcPr>
          <w:p w:rsidR="00FD68DE" w:rsidRPr="009C3AE4" w:rsidRDefault="00FD68DE" w:rsidP="00E54555">
            <w:pPr>
              <w:pStyle w:val="StyleComplexBLotus12ptJustifiedFirstline05cmCharCharChar3CharChar"/>
              <w:widowControl w:val="0"/>
              <w:spacing w:line="221" w:lineRule="auto"/>
              <w:jc w:val="lowKashida"/>
              <w:rPr>
                <w:rFonts w:ascii="Lotus Linotype" w:hAnsi="Lotus Linotype" w:cs="Lotus Linotype"/>
                <w:spacing w:val="-4"/>
                <w:sz w:val="29"/>
                <w:szCs w:val="29"/>
                <w:rtl/>
                <w:lang w:bidi="fa-IR"/>
              </w:rPr>
            </w:pPr>
          </w:p>
        </w:tc>
        <w:tc>
          <w:tcPr>
            <w:tcW w:w="3000" w:type="dxa"/>
          </w:tcPr>
          <w:p w:rsidR="00FD68DE" w:rsidRPr="009C3AE4" w:rsidRDefault="00FD68DE" w:rsidP="00E54555">
            <w:pPr>
              <w:pStyle w:val="StyleComplexBLotus12ptJustifiedFirstline05cmCharCharChar3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b/>
                <w:bCs/>
                <w:spacing w:val="-4"/>
                <w:sz w:val="29"/>
                <w:szCs w:val="29"/>
                <w:rtl/>
                <w:lang w:bidi="fa-IR"/>
              </w:rPr>
              <w:t xml:space="preserve">علی </w:t>
            </w:r>
            <w:r w:rsidR="00F13038" w:rsidRPr="009C3AE4">
              <w:rPr>
                <w:rFonts w:ascii="Lotus Linotype" w:hAnsi="Lotus Linotype" w:cs="Lotus Linotype" w:hint="cs"/>
                <w:b/>
                <w:bCs/>
                <w:spacing w:val="-4"/>
                <w:sz w:val="29"/>
                <w:szCs w:val="29"/>
                <w:rtl/>
                <w:lang w:bidi="fa-IR"/>
              </w:rPr>
              <w:t>أ</w:t>
            </w:r>
            <w:r w:rsidRPr="009C3AE4">
              <w:rPr>
                <w:rFonts w:ascii="Lotus Linotype" w:hAnsi="Lotus Linotype" w:cs="Lotus Linotype"/>
                <w:b/>
                <w:bCs/>
                <w:spacing w:val="-4"/>
                <w:sz w:val="29"/>
                <w:szCs w:val="29"/>
                <w:rtl/>
                <w:lang w:bidi="fa-IR"/>
              </w:rPr>
              <w:t>نها من دارة الکفر نجت</w:t>
            </w:r>
            <w:r w:rsidR="00F13038" w:rsidRPr="009C3AE4">
              <w:rPr>
                <w:rFonts w:ascii="Lotus Linotype" w:hAnsi="Lotus Linotype" w:cs="Lotus Linotype" w:hint="cs"/>
                <w:b/>
                <w:bCs/>
                <w:spacing w:val="-4"/>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به شب طولانی و خسته‌کننده‌ای</w:t>
      </w:r>
      <w:r w:rsidR="00F13038">
        <w:rPr>
          <w:rFonts w:cs="B Lotus" w:hint="cs"/>
          <w:sz w:val="29"/>
          <w:szCs w:val="29"/>
          <w:rtl/>
          <w:lang w:bidi="fa-IR"/>
        </w:rPr>
        <w:t>،</w:t>
      </w:r>
      <w:r w:rsidRPr="00C13A01">
        <w:rPr>
          <w:rFonts w:cs="B Lotus" w:hint="cs"/>
          <w:sz w:val="29"/>
          <w:szCs w:val="29"/>
          <w:rtl/>
          <w:lang w:bidi="fa-IR"/>
        </w:rPr>
        <w:t xml:space="preserve"> و خوب است که از سرزمین کفر نجات یافته‌ام. </w:t>
      </w:r>
    </w:p>
    <w:p w:rsidR="00FD68DE" w:rsidRPr="00C13A01" w:rsidRDefault="00FD68DE" w:rsidP="00214410">
      <w:pPr>
        <w:pStyle w:val="StyleComplexBLotus12ptJustifiedFirstline05cmCharCharChar3CharChar"/>
        <w:widowControl w:val="0"/>
        <w:spacing w:line="221" w:lineRule="auto"/>
        <w:rPr>
          <w:rFonts w:cs="B Lotus" w:hint="cs"/>
          <w:sz w:val="29"/>
          <w:szCs w:val="29"/>
          <w:rtl/>
        </w:rPr>
      </w:pPr>
      <w:r w:rsidRPr="00C13A01">
        <w:rPr>
          <w:rFonts w:cs="B Lotus" w:hint="cs"/>
          <w:sz w:val="29"/>
          <w:szCs w:val="29"/>
          <w:rtl/>
          <w:lang w:bidi="fa-IR"/>
        </w:rPr>
        <w:t>در راه غلام ابوهریره فرار کرد، وقتی ابوهریره نزد پیامبر</w:t>
      </w:r>
      <w:r w:rsidR="00EE0EF2">
        <w:rPr>
          <w:rFonts w:cs="B Lotus" w:hint="cs"/>
          <w:sz w:val="29"/>
          <w:szCs w:val="29"/>
          <w:rtl/>
          <w:lang w:bidi="fa-IR"/>
        </w:rPr>
        <w:t xml:space="preserve"> </w:t>
      </w:r>
      <w:r w:rsidR="00EE0EF2" w:rsidRPr="00EE0EF2">
        <w:rPr>
          <w:rFonts w:cs="CTraditional Arabic" w:hint="cs"/>
          <w:sz w:val="28"/>
          <w:szCs w:val="28"/>
          <w:rtl/>
          <w:lang w:bidi="fa-IR"/>
        </w:rPr>
        <w:t>ص</w:t>
      </w:r>
      <w:r w:rsidRPr="00C13A01">
        <w:rPr>
          <w:rFonts w:cs="B Lotus" w:hint="cs"/>
          <w:sz w:val="29"/>
          <w:szCs w:val="29"/>
          <w:rtl/>
          <w:lang w:bidi="fa-IR"/>
        </w:rPr>
        <w:t xml:space="preserve"> آمد و با او بیعت کرد غلام آمد. پیامبر</w:t>
      </w:r>
      <w:r w:rsidR="003E164C">
        <w:rPr>
          <w:rFonts w:cs="B Lotus" w:hint="cs"/>
          <w:sz w:val="29"/>
          <w:szCs w:val="29"/>
          <w:rtl/>
          <w:lang w:bidi="fa-IR"/>
        </w:rPr>
        <w:t xml:space="preserve"> </w:t>
      </w:r>
      <w:r w:rsidR="003E164C" w:rsidRPr="003E164C">
        <w:rPr>
          <w:rFonts w:cs="CTraditional Arabic" w:hint="cs"/>
          <w:sz w:val="28"/>
          <w:szCs w:val="28"/>
          <w:rtl/>
          <w:lang w:bidi="fa-IR"/>
        </w:rPr>
        <w:t>ص</w:t>
      </w:r>
      <w:r w:rsidRPr="00C13A01">
        <w:rPr>
          <w:rFonts w:cs="B Lotus" w:hint="cs"/>
          <w:sz w:val="29"/>
          <w:szCs w:val="29"/>
          <w:rtl/>
          <w:lang w:bidi="fa-IR"/>
        </w:rPr>
        <w:t xml:space="preserve"> به ابوهریره گفت</w:t>
      </w:r>
      <w:r>
        <w:rPr>
          <w:rFonts w:cs="B Lotus" w:hint="cs"/>
          <w:sz w:val="29"/>
          <w:szCs w:val="29"/>
          <w:rtl/>
          <w:lang w:bidi="fa-IR"/>
        </w:rPr>
        <w:t xml:space="preserve">: </w:t>
      </w:r>
      <w:r w:rsidRPr="00C13A01">
        <w:rPr>
          <w:rFonts w:cs="B Lotus" w:hint="cs"/>
          <w:sz w:val="29"/>
          <w:szCs w:val="29"/>
          <w:rtl/>
          <w:lang w:bidi="fa-IR"/>
        </w:rPr>
        <w:t>این غلام تو است، ابوهریره گفت</w:t>
      </w:r>
      <w:r>
        <w:rPr>
          <w:rFonts w:cs="B Lotus" w:hint="cs"/>
          <w:sz w:val="29"/>
          <w:szCs w:val="29"/>
          <w:rtl/>
          <w:lang w:bidi="fa-IR"/>
        </w:rPr>
        <w:t xml:space="preserve">: </w:t>
      </w:r>
      <w:r w:rsidRPr="00C13A01">
        <w:rPr>
          <w:rFonts w:cs="B Lotus" w:hint="cs"/>
          <w:sz w:val="29"/>
          <w:szCs w:val="29"/>
          <w:rtl/>
          <w:lang w:bidi="fa-IR"/>
        </w:rPr>
        <w:t>او را برای رضامندی خدا آزاد کرده‌ام، آری ابوهریره از شادی دیدن پیامبر</w:t>
      </w:r>
      <w:r w:rsidR="00EE0EF2">
        <w:rPr>
          <w:rFonts w:cs="B Lotus" w:hint="cs"/>
          <w:sz w:val="29"/>
          <w:szCs w:val="29"/>
          <w:rtl/>
          <w:lang w:bidi="fa-IR"/>
        </w:rPr>
        <w:t xml:space="preserve"> </w:t>
      </w:r>
      <w:r w:rsidR="00EE0EF2" w:rsidRPr="00EE0EF2">
        <w:rPr>
          <w:rFonts w:cs="CTraditional Arabic" w:hint="cs"/>
          <w:sz w:val="28"/>
          <w:szCs w:val="28"/>
          <w:rtl/>
          <w:lang w:bidi="fa-IR"/>
        </w:rPr>
        <w:t>ص</w:t>
      </w:r>
      <w:r w:rsidRPr="00C13A01">
        <w:rPr>
          <w:rFonts w:cs="B Lotus" w:hint="cs"/>
          <w:sz w:val="29"/>
          <w:szCs w:val="29"/>
          <w:rtl/>
          <w:lang w:bidi="fa-IR"/>
        </w:rPr>
        <w:t xml:space="preserve"> و بیعت با او بر اسلام غلامش را آزاد کرد! که قطعا! داستان اسلام ابوهریره نمونه‌ای از نمونه‌های محبت صادقانه با پیامبر</w:t>
      </w:r>
      <w:r w:rsidR="00EE0EF2">
        <w:rPr>
          <w:rFonts w:cs="B Lotus" w:hint="cs"/>
          <w:sz w:val="29"/>
          <w:szCs w:val="29"/>
          <w:rtl/>
          <w:lang w:bidi="fa-IR"/>
        </w:rPr>
        <w:t xml:space="preserve"> </w:t>
      </w:r>
      <w:r w:rsidR="00EE0EF2" w:rsidRPr="00EE0EF2">
        <w:rPr>
          <w:rFonts w:cs="CTraditional Arabic" w:hint="cs"/>
          <w:sz w:val="28"/>
          <w:szCs w:val="28"/>
          <w:rtl/>
          <w:lang w:bidi="fa-IR"/>
        </w:rPr>
        <w:t>ص</w:t>
      </w:r>
      <w:r w:rsidRPr="00C13A01">
        <w:rPr>
          <w:rFonts w:cs="B Lotus" w:hint="cs"/>
          <w:sz w:val="29"/>
          <w:szCs w:val="29"/>
          <w:rtl/>
          <w:lang w:bidi="fa-IR"/>
        </w:rPr>
        <w:t xml:space="preserve"> و پذیرفتن خالصانه اسلام و ادای شکر خداوند به خاطر دیدن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است که ابوهریره به خاطر سپاس گذاشتن از این نعمت غلامش را آزاد کرد.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اما کینه‌توزان و آنان که دلشان سرشار از دشمنی با ابوهریره است داستان اسلام او را اینگونه بیان می‌کنند که گویا او آواره‌ای گرسنه بوده است که برای سیر کردن شکم خود از شهری به شهر دیگر می‌رفته است! و اینگونه وانمود می‌کنند که هدف ابوهریره از همراهی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این بوده که شکمش را سیر کند! عجیب است آیا آنها چنین چیزی را برای خودشان می‌پسندند؟ و آیا آن را برای فرزندانشان پسند می‌کنند و آیا چنین وضعیتی را برای یکی از دوستان خود می‌پسندند؟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پس چگونه می‌پسندند که درباره یکی از اصحاب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چنین بگویند، اما هر چه کینه‌توزان درباره ابوهریره بگویند تردیدی نیست که جمهور علمای اسلام از عصر تابعین تا به امروز او را بهترین امانتداری می‌شناسند که امانت علم را از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به دوش گرفته است</w:t>
      </w:r>
      <w:r>
        <w:rPr>
          <w:rStyle w:val="FootnoteReference"/>
          <w:rFonts w:cs="B Lotus"/>
          <w:sz w:val="29"/>
          <w:szCs w:val="29"/>
          <w:rtl/>
          <w:lang w:bidi="fa-IR"/>
        </w:rPr>
        <w:t>(</w:t>
      </w:r>
      <w:r w:rsidRPr="00C13A01">
        <w:rPr>
          <w:rStyle w:val="FootnoteReference"/>
          <w:rFonts w:cs="B Lotus"/>
          <w:sz w:val="29"/>
          <w:szCs w:val="29"/>
          <w:rtl/>
          <w:lang w:bidi="fa-IR"/>
        </w:rPr>
        <w:footnoteReference w:id="164"/>
      </w:r>
      <w:r>
        <w:rPr>
          <w:rStyle w:val="FootnoteReference"/>
          <w:rFonts w:cs="B Lotus"/>
          <w:sz w:val="29"/>
          <w:szCs w:val="29"/>
          <w:rtl/>
          <w:lang w:bidi="fa-IR"/>
        </w:rPr>
        <w:t>)</w:t>
      </w:r>
      <w:r w:rsidR="006B0ED2">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عبدالحسین در ص 22-27 تحت عنوان «در دوران پیامبر» می‌گوید</w:t>
      </w:r>
      <w:r>
        <w:rPr>
          <w:rFonts w:cs="B Lotus" w:hint="cs"/>
          <w:sz w:val="29"/>
          <w:szCs w:val="29"/>
          <w:rtl/>
          <w:lang w:bidi="fa-IR"/>
        </w:rPr>
        <w:t xml:space="preserve">: </w:t>
      </w:r>
      <w:r w:rsidRPr="00C13A01">
        <w:rPr>
          <w:rFonts w:cs="B Lotus" w:hint="cs"/>
          <w:sz w:val="29"/>
          <w:szCs w:val="29"/>
          <w:rtl/>
          <w:lang w:bidi="fa-IR"/>
        </w:rPr>
        <w:t xml:space="preserve">ابوهریره فقیر بود و از اهل صفه بود که جا و یاوری نداشت.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می‌گویم (مؤلف) عبدالحسین در مورد ابوهریره می‌گوید که فقیر بوده و از اهل صفه بوده که جا و یاوری نداشته است، آیا عبدالحسین فراموش کرده که اهل صفه میهمانان اسلام بودند و آنها خودشان را برای جهاد در راه خدا و طلب علم وقف کرده بودند و آنها پل ارتباطی بین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و بین اصحاب و عموم مسلمین بودند، بنابراین هر گاه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می‌خواست که آیاتی که نازل شده</w:t>
      </w:r>
      <w:r w:rsidR="00F95828">
        <w:rPr>
          <w:rFonts w:cs="B Lotus" w:hint="cs"/>
          <w:sz w:val="29"/>
          <w:szCs w:val="29"/>
          <w:rtl/>
          <w:lang w:bidi="fa-IR"/>
        </w:rPr>
        <w:t xml:space="preserve"> </w:t>
      </w:r>
      <w:r w:rsidRPr="00C13A01">
        <w:rPr>
          <w:rFonts w:cs="B Lotus" w:hint="cs"/>
          <w:sz w:val="29"/>
          <w:szCs w:val="29"/>
          <w:rtl/>
          <w:lang w:bidi="fa-IR"/>
        </w:rPr>
        <w:t>‌بو</w:t>
      </w:r>
      <w:r w:rsidRPr="00C13A01">
        <w:rPr>
          <w:rFonts w:cs="B Lotus" w:hint="cs"/>
          <w:sz w:val="29"/>
          <w:szCs w:val="29"/>
          <w:rtl/>
        </w:rPr>
        <w:t>د</w:t>
      </w:r>
      <w:r w:rsidRPr="00C13A01">
        <w:rPr>
          <w:rFonts w:cs="B Lotus" w:hint="cs"/>
          <w:sz w:val="29"/>
          <w:szCs w:val="29"/>
          <w:rtl/>
          <w:lang w:bidi="fa-IR"/>
        </w:rPr>
        <w:t xml:space="preserve"> را به گوش مسلمین برساند و یا وقتی که می‌خواست مسلمین را جمع کند یکی از اصحاب صفه را می‌خواست تا مسلمین را صدا بزنند و گردهم بیاورند، و اغلب اهل صفه از مهاجرین بودند و پیامبر خدا</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آنها را دوست و گرامی می‌داشت و خیلی اوقات با آنها غذا می‌خورد</w:t>
      </w:r>
      <w:r>
        <w:rPr>
          <w:rStyle w:val="FootnoteReference"/>
          <w:rFonts w:cs="B Lotus"/>
          <w:sz w:val="29"/>
          <w:szCs w:val="29"/>
          <w:rtl/>
          <w:lang w:bidi="fa-IR"/>
        </w:rPr>
        <w:t>(</w:t>
      </w:r>
      <w:r w:rsidRPr="00C13A01">
        <w:rPr>
          <w:rStyle w:val="FootnoteReference"/>
          <w:rFonts w:cs="B Lotus"/>
          <w:sz w:val="29"/>
          <w:szCs w:val="29"/>
          <w:rtl/>
          <w:lang w:bidi="fa-IR"/>
        </w:rPr>
        <w:footnoteReference w:id="165"/>
      </w:r>
      <w:r>
        <w:rPr>
          <w:rStyle w:val="FootnoteReference"/>
          <w:rFonts w:cs="B Lotus"/>
          <w:sz w:val="29"/>
          <w:szCs w:val="29"/>
          <w:rtl/>
          <w:lang w:bidi="fa-IR"/>
        </w:rPr>
        <w:t>)</w:t>
      </w:r>
      <w:r w:rsidR="006B0ED2">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عبدالحسین می‌گوید که ابوهریره از آن جا که گرسنه و فقیر بود برای آن که شکمش را سیر کند همراه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بود، اما عبدالحسین فراموش کرده یا خودش را به فراموشی می‌زند که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آن قدر خرما که شکمش را سیر کند نمی‌یافت. از نعمان بن بش</w:t>
      </w:r>
      <w:r w:rsidR="00F95828">
        <w:rPr>
          <w:rFonts w:cs="B Lotus" w:hint="cs"/>
          <w:sz w:val="29"/>
          <w:szCs w:val="29"/>
          <w:rtl/>
          <w:lang w:bidi="fa-IR"/>
        </w:rPr>
        <w:t xml:space="preserve">ير </w:t>
      </w:r>
      <w:r w:rsidR="00F95828" w:rsidRPr="00F95828">
        <w:rPr>
          <w:rFonts w:cs="B Lotus" w:hint="cs"/>
          <w:sz w:val="28"/>
          <w:szCs w:val="28"/>
          <w:rtl/>
          <w:lang w:bidi="fa-IR"/>
        </w:rPr>
        <w:sym w:font="AGA Arabesque" w:char="F074"/>
      </w:r>
      <w:r w:rsidRPr="00C13A01">
        <w:rPr>
          <w:rFonts w:cs="B Lotus" w:hint="cs"/>
          <w:sz w:val="29"/>
          <w:szCs w:val="29"/>
          <w:rtl/>
          <w:lang w:bidi="fa-IR"/>
        </w:rPr>
        <w:t xml:space="preserve"> روایت است که گفت: پیامبرتان</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را دیدم که آن قدر خرما نمی‌یافت که شکم سیر شود</w:t>
      </w:r>
      <w:r>
        <w:rPr>
          <w:rStyle w:val="FootnoteReference"/>
          <w:rFonts w:cs="B Lotus"/>
          <w:sz w:val="29"/>
          <w:szCs w:val="29"/>
          <w:rtl/>
          <w:lang w:bidi="fa-IR"/>
        </w:rPr>
        <w:t>(</w:t>
      </w:r>
      <w:r w:rsidRPr="00C13A01">
        <w:rPr>
          <w:rStyle w:val="FootnoteReference"/>
          <w:rFonts w:cs="B Lotus"/>
          <w:sz w:val="29"/>
          <w:szCs w:val="29"/>
          <w:rtl/>
          <w:lang w:bidi="fa-IR"/>
        </w:rPr>
        <w:footnoteReference w:id="166"/>
      </w:r>
      <w:r>
        <w:rPr>
          <w:rStyle w:val="FootnoteReference"/>
          <w:rFonts w:cs="B Lotus"/>
          <w:sz w:val="29"/>
          <w:szCs w:val="29"/>
          <w:rtl/>
          <w:lang w:bidi="fa-IR"/>
        </w:rPr>
        <w:t>)</w:t>
      </w:r>
      <w:r w:rsidR="006B0ED2">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از عایشه </w:t>
      </w:r>
      <w:r w:rsidR="00BC5840" w:rsidRPr="00BC5840">
        <w:rPr>
          <w:rFonts w:cs="CTraditional Arabic" w:hint="cs"/>
          <w:sz w:val="28"/>
          <w:szCs w:val="28"/>
          <w:rtl/>
          <w:lang w:bidi="fa-IR"/>
        </w:rPr>
        <w:t>ك</w:t>
      </w:r>
      <w:r w:rsidRPr="00C13A01">
        <w:rPr>
          <w:rFonts w:cs="B Lotus" w:hint="cs"/>
          <w:sz w:val="29"/>
          <w:szCs w:val="29"/>
          <w:rtl/>
          <w:lang w:bidi="fa-IR"/>
        </w:rPr>
        <w:t xml:space="preserve"> روایت که گفت هرگز خانواده محمد</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تا دو روز پشت سرهم از نان جو سیر نشده‌اند</w:t>
      </w:r>
      <w:r>
        <w:rPr>
          <w:rStyle w:val="FootnoteReference"/>
          <w:rFonts w:cs="B Lotus"/>
          <w:sz w:val="29"/>
          <w:szCs w:val="29"/>
          <w:rtl/>
          <w:lang w:bidi="fa-IR"/>
        </w:rPr>
        <w:t>(</w:t>
      </w:r>
      <w:r w:rsidRPr="00C13A01">
        <w:rPr>
          <w:rStyle w:val="FootnoteReference"/>
          <w:rFonts w:cs="B Lotus"/>
          <w:sz w:val="29"/>
          <w:szCs w:val="29"/>
          <w:rtl/>
          <w:lang w:bidi="fa-IR"/>
        </w:rPr>
        <w:footnoteReference w:id="167"/>
      </w:r>
      <w:r>
        <w:rPr>
          <w:rStyle w:val="FootnoteReference"/>
          <w:rFonts w:cs="B Lotus"/>
          <w:sz w:val="29"/>
          <w:szCs w:val="29"/>
          <w:rtl/>
          <w:lang w:bidi="fa-IR"/>
        </w:rPr>
        <w:t>)</w:t>
      </w:r>
      <w:r w:rsidR="006B0ED2">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آیا عبدالحسین نمی‌داند که پیامبر</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در حالی به جوار رحمت الهی شتافت که زر</w:t>
      </w:r>
      <w:r w:rsidR="00B83A7A" w:rsidRPr="00C13A01">
        <w:rPr>
          <w:rFonts w:cs="B Lotus" w:hint="cs"/>
          <w:sz w:val="29"/>
          <w:szCs w:val="29"/>
          <w:rtl/>
          <w:lang w:bidi="fa-IR"/>
        </w:rPr>
        <w:t>ه‌ا</w:t>
      </w:r>
      <w:r w:rsidRPr="00C13A01">
        <w:rPr>
          <w:rFonts w:cs="B Lotus" w:hint="cs"/>
          <w:sz w:val="29"/>
          <w:szCs w:val="29"/>
          <w:rtl/>
          <w:lang w:bidi="fa-IR"/>
        </w:rPr>
        <w:t>ش نزد یک یهود</w:t>
      </w:r>
      <w:r w:rsidRPr="00C13A01">
        <w:rPr>
          <w:rFonts w:cs="B Lotus" w:hint="cs"/>
          <w:sz w:val="29"/>
          <w:szCs w:val="29"/>
          <w:rtl/>
        </w:rPr>
        <w:t>ى</w:t>
      </w:r>
      <w:r w:rsidRPr="00C13A01">
        <w:rPr>
          <w:rFonts w:cs="B Lotus" w:hint="cs"/>
          <w:sz w:val="29"/>
          <w:szCs w:val="29"/>
          <w:rtl/>
          <w:lang w:bidi="fa-IR"/>
        </w:rPr>
        <w:t xml:space="preserve"> گرو بود. اگر این آیت‌الله نمی‌داند و فراموش کرده</w:t>
      </w:r>
      <w:r w:rsidR="003D702C">
        <w:rPr>
          <w:rFonts w:cs="B Lotus" w:hint="cs"/>
          <w:sz w:val="29"/>
          <w:szCs w:val="29"/>
          <w:rtl/>
          <w:lang w:bidi="fa-IR"/>
        </w:rPr>
        <w:t>،</w:t>
      </w:r>
      <w:r w:rsidRPr="00C13A01">
        <w:rPr>
          <w:rFonts w:cs="B Lotus" w:hint="cs"/>
          <w:sz w:val="29"/>
          <w:szCs w:val="29"/>
          <w:rtl/>
          <w:lang w:bidi="fa-IR"/>
        </w:rPr>
        <w:t xml:space="preserve"> او را یادآوری می‌کنم تا دوباره فراموش نکند و اگر این آیت‌الله می‌داند و از تقیه کار می‌گیرد پس مصیبت بزرگتر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کلینی در الکافی از ابی‌عبیده و او از ابی‌جعفر</w:t>
      </w:r>
      <w:r w:rsidR="006B0ED2">
        <w:rPr>
          <w:rFonts w:cs="B Lotus" w:hint="cs"/>
          <w:sz w:val="29"/>
          <w:szCs w:val="29"/>
          <w:rtl/>
          <w:lang w:bidi="fa-IR"/>
        </w:rPr>
        <w:t xml:space="preserve"> </w:t>
      </w:r>
      <w:r w:rsidR="006B0ED2" w:rsidRPr="006B0ED2">
        <w:rPr>
          <w:rFonts w:cs="CTraditional Arabic" w:hint="cs"/>
          <w:sz w:val="28"/>
          <w:szCs w:val="28"/>
          <w:rtl/>
          <w:lang w:bidi="fa-IR"/>
        </w:rPr>
        <w:t>؛</w:t>
      </w:r>
      <w:r w:rsidRPr="00C13A01">
        <w:rPr>
          <w:rFonts w:cs="B Lotus" w:hint="cs"/>
          <w:sz w:val="29"/>
          <w:szCs w:val="29"/>
          <w:rtl/>
          <w:lang w:bidi="fa-IR"/>
        </w:rPr>
        <w:t xml:space="preserve"> روایت می‌کند که گفت</w:t>
      </w:r>
      <w:r>
        <w:rPr>
          <w:rFonts w:cs="B Lotus" w:hint="cs"/>
          <w:sz w:val="29"/>
          <w:szCs w:val="29"/>
          <w:rtl/>
          <w:lang w:bidi="fa-IR"/>
        </w:rPr>
        <w:t xml:space="preserve">: </w:t>
      </w:r>
      <w:r w:rsidRPr="00C13A01">
        <w:rPr>
          <w:rFonts w:cs="B Lotus" w:hint="cs"/>
          <w:sz w:val="29"/>
          <w:szCs w:val="29"/>
          <w:rtl/>
          <w:lang w:bidi="fa-IR"/>
        </w:rPr>
        <w:t>هیچ چیزی برای پیامبر خدا</w:t>
      </w:r>
      <w:r w:rsidR="006B0ED2">
        <w:rPr>
          <w:rFonts w:cs="B Lotus" w:hint="cs"/>
          <w:sz w:val="29"/>
          <w:szCs w:val="29"/>
          <w:rtl/>
          <w:lang w:bidi="fa-IR"/>
        </w:rPr>
        <w:t xml:space="preserve"> </w:t>
      </w:r>
      <w:r w:rsidR="006B0ED2" w:rsidRPr="006B0ED2">
        <w:rPr>
          <w:rFonts w:cs="CTraditional Arabic" w:hint="cs"/>
          <w:sz w:val="28"/>
          <w:szCs w:val="28"/>
          <w:rtl/>
          <w:lang w:bidi="fa-IR"/>
        </w:rPr>
        <w:t>ص</w:t>
      </w:r>
      <w:r w:rsidRPr="00C13A01">
        <w:rPr>
          <w:rFonts w:cs="B Lotus" w:hint="cs"/>
          <w:sz w:val="29"/>
          <w:szCs w:val="29"/>
          <w:rtl/>
          <w:lang w:bidi="fa-IR"/>
        </w:rPr>
        <w:t xml:space="preserve"> پسندیده‌تر از این نبود که گرسنه و هراسناک باشد</w:t>
      </w:r>
      <w:r>
        <w:rPr>
          <w:rStyle w:val="FootnoteReference"/>
          <w:rFonts w:cs="B Lotus"/>
          <w:sz w:val="29"/>
          <w:szCs w:val="29"/>
          <w:rtl/>
          <w:lang w:bidi="fa-IR"/>
        </w:rPr>
        <w:t>(</w:t>
      </w:r>
      <w:r w:rsidRPr="00C13A01">
        <w:rPr>
          <w:rStyle w:val="FootnoteReference"/>
          <w:rFonts w:cs="B Lotus"/>
          <w:sz w:val="29"/>
          <w:szCs w:val="29"/>
          <w:rtl/>
          <w:lang w:bidi="fa-IR"/>
        </w:rPr>
        <w:footnoteReference w:id="168"/>
      </w:r>
      <w:r>
        <w:rPr>
          <w:rStyle w:val="FootnoteReference"/>
          <w:rFonts w:cs="B Lotus"/>
          <w:sz w:val="29"/>
          <w:szCs w:val="29"/>
          <w:rtl/>
          <w:lang w:bidi="fa-IR"/>
        </w:rPr>
        <w:t>)</w:t>
      </w:r>
      <w:r w:rsidR="006B0ED2">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cs="B Lotus" w:hint="cs"/>
          <w:sz w:val="29"/>
          <w:szCs w:val="29"/>
          <w:rtl/>
          <w:lang w:bidi="fa-IR"/>
        </w:rPr>
        <w:t>توس</w:t>
      </w:r>
      <w:r w:rsidR="00BC5840" w:rsidRPr="00C13A01">
        <w:rPr>
          <w:rFonts w:cs="B Lotus" w:hint="cs"/>
          <w:sz w:val="29"/>
          <w:szCs w:val="29"/>
          <w:rtl/>
          <w:lang w:bidi="fa-IR"/>
        </w:rPr>
        <w:t>ی</w:t>
      </w:r>
      <w:r w:rsidRPr="00C13A01">
        <w:rPr>
          <w:rFonts w:cs="B Lotus" w:hint="cs"/>
          <w:sz w:val="29"/>
          <w:szCs w:val="29"/>
          <w:rtl/>
          <w:lang w:bidi="fa-IR"/>
        </w:rPr>
        <w:t>رکانی شیعه در کتابش</w:t>
      </w:r>
      <w:r>
        <w:rPr>
          <w:rStyle w:val="FootnoteReference"/>
          <w:rFonts w:cs="B Lotus"/>
          <w:sz w:val="29"/>
          <w:szCs w:val="29"/>
          <w:rtl/>
          <w:lang w:bidi="fa-IR"/>
        </w:rPr>
        <w:t>(</w:t>
      </w:r>
      <w:r w:rsidRPr="00C13A01">
        <w:rPr>
          <w:rStyle w:val="FootnoteReference"/>
          <w:rFonts w:cs="B Lotus"/>
          <w:sz w:val="29"/>
          <w:szCs w:val="29"/>
          <w:rtl/>
          <w:lang w:bidi="fa-IR"/>
        </w:rPr>
        <w:footnoteReference w:id="169"/>
      </w:r>
      <w:r>
        <w:rPr>
          <w:rStyle w:val="FootnoteReference"/>
          <w:rFonts w:cs="B Lotus"/>
          <w:sz w:val="29"/>
          <w:szCs w:val="29"/>
          <w:rtl/>
          <w:lang w:bidi="fa-IR"/>
        </w:rPr>
        <w:t>)</w:t>
      </w:r>
      <w:r w:rsidRPr="00C13A01">
        <w:rPr>
          <w:rFonts w:cs="B Lotus" w:hint="cs"/>
          <w:sz w:val="29"/>
          <w:szCs w:val="29"/>
          <w:rtl/>
          <w:lang w:bidi="fa-IR"/>
        </w:rPr>
        <w:t xml:space="preserve"> روایات زیادی در فضائل گرسنگی ذکر کرده است که بعضی را </w:t>
      </w:r>
      <w:r w:rsidRPr="00C13A01">
        <w:rPr>
          <w:rFonts w:ascii="Times New Roman" w:hAnsi="Times New Roman" w:cs="B Lotus" w:hint="cs"/>
          <w:sz w:val="29"/>
          <w:szCs w:val="29"/>
          <w:rtl/>
          <w:lang w:bidi="fa-IR"/>
        </w:rPr>
        <w:t>بیان می‌کنم</w:t>
      </w:r>
      <w:r w:rsidR="00B83A7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این حدیث و دیگر چنین احادیثی اینچنین برمی‌آید که فساد پُر بودن شکم از خوردنی و نوشیدنی برای دین فرد بیشتر از فساد و خرابی ظرفی است که از شراب و مال حرام پر شده باشد، و همچنین از گفتة سابق او چنین برمی‌آید که هیچ چیزی به اندازه پرخوری قلب را فاسد نمی‌کند و در حدیث آمده که فرمود جبرئیل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پروردگارم به تو می‌گوید به تو سوگند ای محمد</w:t>
      </w:r>
      <w:r w:rsidR="006D7C7F">
        <w:rPr>
          <w:rFonts w:ascii="Times New Roman" w:hAnsi="Times New Roman" w:cs="B Lotus" w:hint="cs"/>
          <w:sz w:val="29"/>
          <w:szCs w:val="29"/>
          <w:rtl/>
          <w:lang w:bidi="fa-IR"/>
        </w:rPr>
        <w:t xml:space="preserve"> </w:t>
      </w:r>
      <w:r w:rsidR="006D7C7F" w:rsidRPr="006D7C7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هیچ ظرف</w:t>
      </w:r>
      <w:r w:rsidRPr="00C13A01">
        <w:rPr>
          <w:rFonts w:ascii="Times New Roman" w:hAnsi="Times New Roman" w:cs="B Lotus" w:hint="cs"/>
          <w:sz w:val="29"/>
          <w:szCs w:val="29"/>
          <w:rtl/>
        </w:rPr>
        <w:t xml:space="preserve">ى به اندازه شكم </w:t>
      </w:r>
      <w:r w:rsidRPr="00C13A01">
        <w:rPr>
          <w:rFonts w:ascii="Times New Roman" w:hAnsi="Times New Roman" w:cs="B Lotus" w:hint="cs"/>
          <w:sz w:val="29"/>
          <w:szCs w:val="29"/>
          <w:rtl/>
          <w:lang w:bidi="fa-IR"/>
        </w:rPr>
        <w:t>پُر برا</w:t>
      </w:r>
      <w:r w:rsidRPr="00C13A01">
        <w:rPr>
          <w:rFonts w:ascii="Times New Roman" w:hAnsi="Times New Roman" w:cs="B Lotus" w:hint="cs"/>
          <w:sz w:val="29"/>
          <w:szCs w:val="29"/>
          <w:rtl/>
        </w:rPr>
        <w:t>ى</w:t>
      </w:r>
      <w:r w:rsidRPr="00C13A01">
        <w:rPr>
          <w:rFonts w:ascii="Times New Roman" w:hAnsi="Times New Roman" w:cs="B Lotus" w:hint="cs"/>
          <w:sz w:val="29"/>
          <w:szCs w:val="29"/>
          <w:rtl/>
          <w:lang w:bidi="fa-IR"/>
        </w:rPr>
        <w:t xml:space="preserve"> من ناخوشاين</w:t>
      </w:r>
      <w:r w:rsidRPr="00C13A01">
        <w:rPr>
          <w:rFonts w:ascii="Times New Roman" w:hAnsi="Times New Roman" w:cs="B Lotus" w:hint="cs"/>
          <w:sz w:val="29"/>
          <w:szCs w:val="29"/>
          <w:rtl/>
        </w:rPr>
        <w:t>د نيست</w:t>
      </w:r>
      <w:r w:rsidRPr="00C13A01">
        <w:rPr>
          <w:rFonts w:ascii="Times New Roman" w:hAnsi="Times New Roman" w:cs="B Lotus" w:hint="cs"/>
          <w:sz w:val="29"/>
          <w:szCs w:val="29"/>
          <w:rtl/>
          <w:lang w:bidi="fa-IR"/>
        </w:rPr>
        <w:t>، و دورترین مردم از خدا کسانی هستند که شکمشان پر است، و هر گاه هدف و همّ و غم بنده پر کردن شکمش باشد در آن وقت از همه حالات از خدا دورتر است</w:t>
      </w:r>
      <w:r>
        <w:rPr>
          <w:rStyle w:val="FootnoteReference"/>
          <w:rFonts w:cs="B Lotus"/>
          <w:sz w:val="29"/>
          <w:szCs w:val="29"/>
          <w:rtl/>
          <w:lang w:bidi="fa-IR"/>
        </w:rPr>
        <w:t>(</w:t>
      </w:r>
      <w:r w:rsidRPr="00C13A01">
        <w:rPr>
          <w:rStyle w:val="FootnoteReference"/>
          <w:rFonts w:cs="B Lotus"/>
          <w:sz w:val="29"/>
          <w:szCs w:val="29"/>
          <w:rtl/>
          <w:lang w:bidi="fa-IR"/>
        </w:rPr>
        <w:footnoteReference w:id="170"/>
      </w:r>
      <w:r>
        <w:rPr>
          <w:rStyle w:val="FootnoteReference"/>
          <w:rFonts w:cs="B Lotus"/>
          <w:sz w:val="29"/>
          <w:szCs w:val="29"/>
          <w:rtl/>
          <w:lang w:bidi="fa-IR"/>
        </w:rPr>
        <w:t>)</w:t>
      </w:r>
      <w:r w:rsidR="006D7C7F">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موسی</w:t>
      </w:r>
      <w:r w:rsidR="006D7C7F">
        <w:rPr>
          <w:rFonts w:ascii="Times New Roman" w:hAnsi="Times New Roman" w:cs="B Lotus" w:hint="cs"/>
          <w:sz w:val="29"/>
          <w:szCs w:val="29"/>
          <w:rtl/>
          <w:lang w:bidi="fa-IR"/>
        </w:rPr>
        <w:t xml:space="preserve"> </w:t>
      </w:r>
      <w:r w:rsidR="006D7C7F" w:rsidRPr="006D7C7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پروردگار من گرسنه‌ام خداوند متعال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از گرسنگی تو آگاهم،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پروردگارا به من غذا بده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می‌خواهی کجا بروی. و مردی به ابن سیرین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عبادت را به من بیاموز، ابن سیرین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چگونه غذا می‌خوری؟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چنان می‌خورم که سیر می‌شوم گفت این عادت چهارپایان است باید اول آداب خوردن را بیاموزی و بعد آداب عبادت را یاد بگیری.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نزدیکترین مردم به خدا در روز قیامت کسی است که در دنیا گرسنگی و تشنگی و اندوه او طولانی باشد، چنین کسانی پرهیزگاران هستند آنانی که هر گاه بیایند کسی آنها را نمی‌شناسد و اگر حضور نداشته باشند در مورد آنها جستجو نمی‌شود. و صادق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خدا هرگز نان گندم نخورد و هرگز از نان جو سیر نشد</w:t>
      </w:r>
      <w:r>
        <w:rPr>
          <w:rStyle w:val="FootnoteReference"/>
          <w:rFonts w:cs="B Lotus"/>
          <w:sz w:val="29"/>
          <w:szCs w:val="29"/>
          <w:rtl/>
          <w:lang w:bidi="fa-IR"/>
        </w:rPr>
        <w:t>(</w:t>
      </w:r>
      <w:r w:rsidRPr="00C13A01">
        <w:rPr>
          <w:rStyle w:val="FootnoteReference"/>
          <w:rFonts w:cs="B Lotus"/>
          <w:sz w:val="29"/>
          <w:szCs w:val="29"/>
          <w:rtl/>
          <w:lang w:bidi="fa-IR"/>
        </w:rPr>
        <w:footnoteReference w:id="171"/>
      </w:r>
      <w:r>
        <w:rPr>
          <w:rStyle w:val="FootnoteReference"/>
          <w:rFonts w:cs="B Lotus"/>
          <w:sz w:val="29"/>
          <w:szCs w:val="29"/>
          <w:rtl/>
          <w:lang w:bidi="fa-IR"/>
        </w:rPr>
        <w:t>)</w:t>
      </w:r>
      <w:r w:rsidR="00B83A7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حدیثی دیگر آمده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سوگند به خدا فاطمه سه روز غذا نخورده است، و پیامبر </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ص</w:t>
      </w:r>
      <w:r w:rsidR="00B83A7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شدت گرسنگی بر شکم خود سنگ می‌بست و گاهی گرسنگی بر او فشار می‌آورد و به پشت سر دراز می‌کشید و نمی‌توانست برای نماز خواندن بلند شود</w:t>
      </w:r>
      <w:r>
        <w:rPr>
          <w:rStyle w:val="FootnoteReference"/>
          <w:rFonts w:cs="B Lotus"/>
          <w:sz w:val="29"/>
          <w:szCs w:val="29"/>
          <w:rtl/>
          <w:lang w:bidi="fa-IR"/>
        </w:rPr>
        <w:t>(</w:t>
      </w:r>
      <w:r w:rsidRPr="00C13A01">
        <w:rPr>
          <w:rStyle w:val="FootnoteReference"/>
          <w:rFonts w:cs="B Lotus"/>
          <w:sz w:val="29"/>
          <w:szCs w:val="29"/>
          <w:rtl/>
          <w:lang w:bidi="fa-IR"/>
        </w:rPr>
        <w:footnoteReference w:id="172"/>
      </w:r>
      <w:r>
        <w:rPr>
          <w:rStyle w:val="FootnoteReference"/>
          <w:rFonts w:cs="B Lotus"/>
          <w:sz w:val="29"/>
          <w:szCs w:val="29"/>
          <w:rtl/>
          <w:lang w:bidi="fa-IR"/>
        </w:rPr>
        <w:t>)</w:t>
      </w:r>
      <w:r w:rsidR="00B83A7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 آمده که یکی از اصحاب نزد پیامبر</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 آنگاه دید که پیامبر</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فرط گرسنگی بر شکم خود سنگ بسته است و به پشت سر افتاده و نمی‌تواند بنشیند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بار خدایا از خوابی که مرا از عبادت تو به خود مشغول کند به تو پناه می‌برم</w:t>
      </w:r>
      <w:r>
        <w:rPr>
          <w:rStyle w:val="FootnoteReference"/>
          <w:rFonts w:cs="B Lotus"/>
          <w:sz w:val="29"/>
          <w:szCs w:val="29"/>
          <w:rtl/>
          <w:lang w:bidi="fa-IR"/>
        </w:rPr>
        <w:t>(</w:t>
      </w:r>
      <w:r w:rsidRPr="00C13A01">
        <w:rPr>
          <w:rStyle w:val="FootnoteReference"/>
          <w:rFonts w:cs="B Lotus"/>
          <w:sz w:val="29"/>
          <w:szCs w:val="29"/>
          <w:rtl/>
          <w:lang w:bidi="fa-IR"/>
        </w:rPr>
        <w:footnoteReference w:id="173"/>
      </w:r>
      <w:r>
        <w:rPr>
          <w:rStyle w:val="FootnoteReference"/>
          <w:rFonts w:cs="B Lotus"/>
          <w:sz w:val="29"/>
          <w:szCs w:val="29"/>
          <w:rtl/>
          <w:lang w:bidi="fa-IR"/>
        </w:rPr>
        <w:t>)</w:t>
      </w:r>
      <w:r w:rsidR="00B83A7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گرسنگی مختص ابوهریره نیست، پیامبر</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 از گرسنگی می‌نالید چنان که علی هم گرسنه بود و یک دینار برای رفع گرسنگی قرض گرفت، و فرزندانش حسن و حسین و همسرش فاطمه </w:t>
      </w:r>
      <w:r w:rsidR="00B83A7A" w:rsidRPr="00B83A7A">
        <w:rPr>
          <w:rFonts w:ascii="Times New Roman" w:hAnsi="Times New Roman" w:cs="CTraditional Arabic" w:hint="cs"/>
          <w:sz w:val="28"/>
          <w:szCs w:val="28"/>
          <w:rtl/>
          <w:lang w:bidi="fa-IR"/>
        </w:rPr>
        <w:t>ك</w:t>
      </w:r>
      <w:r w:rsidRPr="00C13A01">
        <w:rPr>
          <w:rFonts w:ascii="Times New Roman" w:hAnsi="Times New Roman" w:cs="B Lotus" w:hint="cs"/>
          <w:sz w:val="29"/>
          <w:szCs w:val="29"/>
          <w:rtl/>
          <w:lang w:bidi="fa-IR"/>
        </w:rPr>
        <w:t xml:space="preserve"> همه از گرسنگی رنج می‌بردند و دیگر اصحاب گرسنه بودند. پس طعنه‌زدن و عیبجویی عبدالحسین تنها متوجه ابوهریره نیست بلکه او در واقع به پیامبر</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سایر اهل بیعت طعنه می‌زند!!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ابن عباس</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حالی وفات یافت که زره او نزد مردی یهودی در برابر سی صاع از جو که برای مخارج خانواده‌اش گرفته بود گرو بود</w:t>
      </w:r>
      <w:r>
        <w:rPr>
          <w:rStyle w:val="FootnoteReference"/>
          <w:rFonts w:cs="B Lotus"/>
          <w:sz w:val="29"/>
          <w:szCs w:val="29"/>
          <w:rtl/>
          <w:lang w:bidi="fa-IR"/>
        </w:rPr>
        <w:t>(</w:t>
      </w:r>
      <w:r w:rsidRPr="00C13A01">
        <w:rPr>
          <w:rStyle w:val="FootnoteReference"/>
          <w:rFonts w:cs="B Lotus"/>
          <w:sz w:val="29"/>
          <w:szCs w:val="29"/>
          <w:rtl/>
          <w:lang w:bidi="fa-IR"/>
        </w:rPr>
        <w:footnoteReference w:id="174"/>
      </w:r>
      <w:r>
        <w:rPr>
          <w:rStyle w:val="FootnoteReference"/>
          <w:rFonts w:cs="B Lotus"/>
          <w:sz w:val="29"/>
          <w:szCs w:val="29"/>
          <w:rtl/>
          <w:lang w:bidi="fa-IR"/>
        </w:rPr>
        <w:t>)</w:t>
      </w:r>
      <w:r w:rsidR="00B83A7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اینک روایاتی را در خصوص این موضوع اضافه می‌کنیم که بیانگر این است که زهرا</w:t>
      </w:r>
      <w:r w:rsidR="00B83A7A">
        <w:rPr>
          <w:rFonts w:ascii="Times New Roman" w:hAnsi="Times New Roman" w:cs="B Lotus" w:hint="cs"/>
          <w:sz w:val="29"/>
          <w:szCs w:val="29"/>
          <w:rtl/>
          <w:lang w:bidi="fa-IR"/>
        </w:rPr>
        <w:t xml:space="preserve"> </w:t>
      </w:r>
      <w:r w:rsidR="00B83A7A">
        <w:rPr>
          <w:rFonts w:ascii="Times New Roman" w:hAnsi="Times New Roman" w:cs="CTraditional Arabic" w:hint="cs"/>
          <w:sz w:val="29"/>
          <w:szCs w:val="29"/>
          <w:rtl/>
          <w:lang w:bidi="fa-IR"/>
        </w:rPr>
        <w:t>‘</w:t>
      </w:r>
      <w:r w:rsidRPr="00C13A01">
        <w:rPr>
          <w:rFonts w:ascii="Times New Roman" w:hAnsi="Times New Roman" w:cs="B Lotus" w:hint="cs"/>
          <w:sz w:val="29"/>
          <w:szCs w:val="29"/>
          <w:rtl/>
          <w:lang w:bidi="fa-IR"/>
        </w:rPr>
        <w:t xml:space="preserve"> گرسنگی‌اش را به پدرش شکایت می‌کرد.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روایتی آمده است که فاطمه</w:t>
      </w:r>
      <w:r w:rsidR="00B83A7A">
        <w:rPr>
          <w:rFonts w:ascii="Times New Roman" w:hAnsi="Times New Roman" w:cs="B Lotus" w:hint="cs"/>
          <w:sz w:val="29"/>
          <w:szCs w:val="29"/>
          <w:rtl/>
          <w:lang w:bidi="fa-IR"/>
        </w:rPr>
        <w:t xml:space="preserve"> </w:t>
      </w:r>
      <w:r w:rsidR="00B83A7A">
        <w:rPr>
          <w:rFonts w:ascii="Times New Roman" w:hAnsi="Times New Roman" w:cs="CTraditional Arabic" w:hint="cs"/>
          <w:sz w:val="29"/>
          <w:szCs w:val="29"/>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مرا به ازدواج فقیری که مال و ثروتی ندارد درآورده‌ای ... </w:t>
      </w:r>
      <w:r>
        <w:rPr>
          <w:rStyle w:val="FootnoteReference"/>
          <w:rFonts w:cs="B Lotus"/>
          <w:sz w:val="29"/>
          <w:szCs w:val="29"/>
          <w:rtl/>
          <w:lang w:bidi="fa-IR"/>
        </w:rPr>
        <w:t>(</w:t>
      </w:r>
      <w:r w:rsidRPr="00C13A01">
        <w:rPr>
          <w:rStyle w:val="FootnoteReference"/>
          <w:rFonts w:cs="B Lotus"/>
          <w:sz w:val="29"/>
          <w:szCs w:val="29"/>
          <w:rtl/>
          <w:lang w:bidi="fa-IR"/>
        </w:rPr>
        <w:footnoteReference w:id="175"/>
      </w:r>
      <w:r>
        <w:rPr>
          <w:rStyle w:val="FootnoteReference"/>
          <w:rFonts w:cs="B Lotus"/>
          <w:sz w:val="29"/>
          <w:szCs w:val="29"/>
          <w:rtl/>
          <w:lang w:bidi="fa-IR"/>
        </w:rPr>
        <w:t>)</w:t>
      </w:r>
      <w:r w:rsidR="00B83A7A">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 هم آمده است که فاطمه</w:t>
      </w:r>
      <w:r w:rsidR="00B83A7A">
        <w:rPr>
          <w:rFonts w:ascii="Times New Roman" w:hAnsi="Times New Roman" w:cs="B Lotus" w:hint="cs"/>
          <w:sz w:val="29"/>
          <w:szCs w:val="29"/>
          <w:rtl/>
          <w:lang w:bidi="fa-IR"/>
        </w:rPr>
        <w:t xml:space="preserve"> </w:t>
      </w:r>
      <w:r w:rsidR="00B83A7A">
        <w:rPr>
          <w:rFonts w:ascii="Times New Roman" w:hAnsi="Times New Roman" w:cs="CTraditional Arabic" w:hint="cs"/>
          <w:sz w:val="29"/>
          <w:szCs w:val="29"/>
          <w:rtl/>
          <w:lang w:bidi="fa-IR"/>
        </w:rPr>
        <w:t>‘</w:t>
      </w:r>
      <w:r w:rsidRPr="00C13A01">
        <w:rPr>
          <w:rFonts w:ascii="Times New Roman" w:hAnsi="Times New Roman" w:cs="B Lotus" w:hint="cs"/>
          <w:sz w:val="29"/>
          <w:szCs w:val="29"/>
          <w:rtl/>
          <w:lang w:bidi="fa-IR"/>
        </w:rPr>
        <w:t xml:space="preserve"> به پدرش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مرا به ازدواج فقیری که مال و ثروتی ندارد درآورده‌ای ... </w:t>
      </w:r>
      <w:r>
        <w:rPr>
          <w:rStyle w:val="FootnoteReference"/>
          <w:rFonts w:cs="B Lotus"/>
          <w:sz w:val="29"/>
          <w:szCs w:val="29"/>
          <w:rtl/>
          <w:lang w:bidi="fa-IR"/>
        </w:rPr>
        <w:t>(</w:t>
      </w:r>
      <w:r w:rsidRPr="00C13A01">
        <w:rPr>
          <w:rStyle w:val="FootnoteReference"/>
          <w:rFonts w:cs="B Lotus"/>
          <w:sz w:val="29"/>
          <w:szCs w:val="29"/>
          <w:rtl/>
          <w:lang w:bidi="fa-IR"/>
        </w:rPr>
        <w:footnoteReference w:id="176"/>
      </w:r>
      <w:r>
        <w:rPr>
          <w:rStyle w:val="FootnoteReference"/>
          <w:rFonts w:cs="B Lotus"/>
          <w:sz w:val="29"/>
          <w:szCs w:val="29"/>
          <w:rtl/>
          <w:lang w:bidi="fa-IR"/>
        </w:rPr>
        <w:t>)</w:t>
      </w:r>
      <w:r w:rsidR="00B83A7A">
        <w:rPr>
          <w:rFonts w:ascii="Times New Roman" w:hAnsi="Times New Roman"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 آمده است که پیامب</w:t>
      </w:r>
      <w:r w:rsidR="00B83A7A">
        <w:rPr>
          <w:rFonts w:ascii="Times New Roman" w:hAnsi="Times New Roman" w:cs="B Lotus" w:hint="cs"/>
          <w:sz w:val="29"/>
          <w:szCs w:val="29"/>
          <w:rtl/>
          <w:lang w:bidi="fa-IR"/>
        </w:rPr>
        <w:t xml:space="preserve">ر </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فاطمه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دخترم چرا گریه می‌کنی؟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کمبود غذا و ناراحتی زیاد و از شدت بیماری می‌گریم، پیامبر</w:t>
      </w:r>
      <w:r w:rsidR="00B83A7A" w:rsidRPr="00B83A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 برای تو نزد خدا مهیا شده است بهتر از آن چیزی است که بدان علاقه داری، ای فاطمه آیا نمی‌پسندی که تو را به ازدواج بهترین فرد امت خود و کسی که قبل از همه اسلام آورد و کسی که علم و دانش او از همه بیشتر است و از همه بردبارتر است درآورده‌ام</w:t>
      </w:r>
      <w:r>
        <w:rPr>
          <w:rStyle w:val="FootnoteReference"/>
          <w:rFonts w:cs="B Lotus"/>
          <w:sz w:val="29"/>
          <w:szCs w:val="29"/>
          <w:rtl/>
          <w:lang w:bidi="fa-IR"/>
        </w:rPr>
        <w:t>(</w:t>
      </w:r>
      <w:r w:rsidRPr="00C13A01">
        <w:rPr>
          <w:rStyle w:val="FootnoteReference"/>
          <w:rFonts w:cs="B Lotus"/>
          <w:sz w:val="29"/>
          <w:szCs w:val="29"/>
          <w:rtl/>
          <w:lang w:bidi="fa-IR"/>
        </w:rPr>
        <w:footnoteReference w:id="177"/>
      </w:r>
      <w:r>
        <w:rPr>
          <w:rStyle w:val="FootnoteReference"/>
          <w:rFonts w:cs="B Lotus"/>
          <w:sz w:val="29"/>
          <w:szCs w:val="29"/>
          <w:rtl/>
          <w:lang w:bidi="fa-IR"/>
        </w:rPr>
        <w:t>)</w:t>
      </w:r>
      <w:r w:rsidR="00B83A7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فقط در </w:t>
      </w:r>
      <w:r w:rsidR="00B83A7A">
        <w:rPr>
          <w:rFonts w:ascii="Times New Roman" w:hAnsi="Times New Roman" w:cs="B Lotus" w:hint="cs"/>
          <w:sz w:val="29"/>
          <w:szCs w:val="29"/>
          <w:rtl/>
          <w:lang w:bidi="fa-IR"/>
        </w:rPr>
        <w:t xml:space="preserve">اين </w:t>
      </w:r>
      <w:r w:rsidRPr="00C13A01">
        <w:rPr>
          <w:rFonts w:ascii="Times New Roman" w:hAnsi="Times New Roman" w:cs="B Lotus" w:hint="cs"/>
          <w:sz w:val="29"/>
          <w:szCs w:val="29"/>
          <w:rtl/>
          <w:lang w:bidi="fa-IR"/>
        </w:rPr>
        <w:t>مورد به این روایت بسنده می‌کنیم که گرسنگی فاطمه و حسن و حسین</w:t>
      </w:r>
      <w:r w:rsidR="00B83A7A">
        <w:rPr>
          <w:rFonts w:ascii="Times New Roman" w:hAnsi="Times New Roman" w:cs="B Lotus" w:hint="cs"/>
          <w:sz w:val="29"/>
          <w:szCs w:val="29"/>
          <w:rtl/>
          <w:lang w:bidi="fa-IR"/>
        </w:rPr>
        <w:t xml:space="preserve"> </w:t>
      </w:r>
      <w:r w:rsidR="00B83A7A" w:rsidRPr="00B83A7A">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را به صورت وحشتناکی برای ما ترسیم می‌کند. </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قمی شیخ شیعه در کتابش «آمالی الصدوق» ص 215 روایتی ذکر کرده که خلاصه‌اش این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به سفره آمدند خالی بود و شب را گرسنه سپری کردند، شعیب در حدیث خود می‌گوید فردای آن روز علی حسن و حسین را نزد پیامبر</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آورد در حالی که حسن و حسین از شدت گرسنگی چون جوجه می‌لرزیدند، وقتی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آنها را دید فرمو</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وضعیتی را که شما را در آن می‌بینم به شدت برایم ناراحت‌کننده است، برو پیش دخترم فاطمه، آنگاه آنان نزد فاطمه رفتند و دیدند او در محراب است و شکمش از گرسنگی به کمرش چسبیده است...». </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همه این روایات دلیل بر برائت ابوهریره و صفای نفس خوب اوست. اما کینه قلب عبدالحسین را لبریز کرده است و حتی او آنچه در مورد اهل بیت روایت شده را نمی‌داند و می‌کوشد تا ابوهریره را برای خواننده این طور معرفی می‌کند که او فقیر و مستمند و آواره‌ای بوده است که فقط به قصد سیر کردن شکمش با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اصحاب همراه بوده است، و عبدالحسین علاقه‌مندی ابوهریره به علم و طمع نداشتن او به آنچه در دست پیامبر بود را در نظر نگرفته است و او را گرسنه‌ای که می‌خواست از گرسنگی بمیرد و ریزه‌خوار سفره‌ها بود و به دنبال دنیا بوده است معرفی می‌کند، و عبدالحسین از روایات دیگری که حقیقت همراهی ابوهریره با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بی‌علاقگی‌اش به دنیا و بریدن او از همه چیز و در خدمت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بودن برای طلب علم را بیان می‌کند چشم می‌پوشد، پیامبر</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ابوهریره پرسید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از این غنایمی که همراهانت سهمیه خود را از آن می‌خواهند نمی‌خواهی؟ ابوهریره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آنچه من از تو می‌خواهم این است که به من بیاموزی آنچه را که خدا به تو آموخته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25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که ابوهریره جعفربن ابیطالب را می‌ستود چون جعفر به مستمندان خیلی کمک می‌کرد و شکم گرسنه ابوهریره را سیر می‌نمود از این رو ابوهریره او را دوست می‌داشت و فضل او را بیان می‌کرد.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می‌گوید، که ابوهریره جعفر را بعد از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همه مردم برتر قرار می‌داد چون به ابوهریره غذا می‌داد، اما در این سخنان عبدالحسین تهمت‌ها و دروغ‌ها و فریب‌های زیادی بیان شده است ...، و ابوهریره جعفر را اینگونه ستوده که هر گاه از او تقاضا می‌شد که کسی را پذیرایی کند او آن فرد را به خانه می‌برد و هر خوراکی که در خانه داشت به ما می‌داد و گاهی ظرف خالی روغن را برای ما می‌آورد و ما آن را می‌شکافتیم و آنچه داشت را با زبان صاف می‌کردیم (بخاری). به همین خا</w:t>
      </w:r>
      <w:r w:rsidRPr="00C13A01">
        <w:rPr>
          <w:rFonts w:ascii="Times New Roman" w:hAnsi="Times New Roman" w:cs="B Lotus" w:hint="cs"/>
          <w:sz w:val="29"/>
          <w:szCs w:val="29"/>
          <w:rtl/>
        </w:rPr>
        <w:t>طر</w:t>
      </w:r>
      <w:r w:rsidRPr="00C13A01">
        <w:rPr>
          <w:rFonts w:ascii="Times New Roman" w:hAnsi="Times New Roman" w:cs="B Lotus" w:hint="cs"/>
          <w:sz w:val="29"/>
          <w:szCs w:val="29"/>
          <w:rtl/>
          <w:lang w:bidi="fa-IR"/>
        </w:rPr>
        <w:t xml:space="preserve"> ابوهریره در مورد جعفر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جعفر از همه مردم برای فقرا بهتر بود، این سخن ابوهریره حقیقت است، زیرا سخاوتمندی جعفر و دوست داشتن او برا</w:t>
      </w:r>
      <w:r w:rsidRPr="00C13A01">
        <w:rPr>
          <w:rFonts w:ascii="Times New Roman" w:hAnsi="Times New Roman" w:cs="B Lotus" w:hint="cs"/>
          <w:sz w:val="29"/>
          <w:szCs w:val="29"/>
          <w:rtl/>
        </w:rPr>
        <w:t>ى</w:t>
      </w:r>
      <w:r w:rsidRPr="00C13A01">
        <w:rPr>
          <w:rFonts w:ascii="Times New Roman" w:hAnsi="Times New Roman" w:cs="B Lotus" w:hint="cs"/>
          <w:sz w:val="29"/>
          <w:szCs w:val="29"/>
          <w:rtl/>
          <w:lang w:bidi="fa-IR"/>
        </w:rPr>
        <w:t xml:space="preserve"> بینوایان معروف بود و اصحاب و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همه این را می‌دانستند و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جعفر</w:t>
      </w:r>
      <w:r w:rsidR="003F6E0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را ابی المساکین می‌خواند.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آیا ابوهریره به خاطر ستودن جعفر قابل سرزنش است و حال آن که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جعفر را ابو المساکین نامیده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همین است مفهوم آنچه از ابوهریره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بعد از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هیچ کس از جعفر بهتر نبوده است. ابوهریره در مورد کسانی سخن می‌گوید که فقرا را دوست می‌دارند و با مستمندان همدردی می‌نمایند به خاطر آن در این خصوص جعفر را بعد از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دیگر مردم بهتر قرار می‌دهد، و منظورش این نیست که جعفر به طور اطلاق از همه اصحاب برتر است، تا عبدالحسین و شاگردش ابی‌ریه این را دستاویزی برای این قرار دهند که ابوهریره جعفر را از ابوبکر و عمر و سایر اصحاب افضل می‌داند؟ و از کجا کینه‌توزانی چون عبدالحسین این قدر در مورد پیامبر</w:t>
      </w:r>
      <w:r w:rsidR="003F6E0E">
        <w:rPr>
          <w:rFonts w:ascii="Times New Roman" w:hAnsi="Times New Roman" w:cs="B Lotus" w:hint="cs"/>
          <w:sz w:val="29"/>
          <w:szCs w:val="29"/>
          <w:rtl/>
          <w:lang w:bidi="fa-IR"/>
        </w:rPr>
        <w:t xml:space="preserve"> </w:t>
      </w:r>
      <w:r w:rsidR="003F6E0E" w:rsidRPr="003F6E0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حساس هستند؟!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آنچه ابن حجر بعد از ذکر گفته ابوهریره می‌گوید سخن ما را تأیید می‌کند که آنچه ابوهریره در مورد جعفر گفته به معنی این نیست که او مطلقاً از همه اصحاب افضلتر است. ابن حجر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ابوهریره در مورد جعفر </w:t>
      </w:r>
      <w:r w:rsidR="003F6E0E" w:rsidRPr="003F6E0E">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او از همه مردم برای فقرا بهتر بود. پس معلوم می‌شود که در روایتی که از ابوهریره شده منظور این است که در کمک به فقرا جعفر از همه برتر است. </w:t>
      </w:r>
    </w:p>
    <w:p w:rsidR="00FD68DE" w:rsidRPr="00C13A01" w:rsidRDefault="00FD68DE" w:rsidP="00D55ED4">
      <w:pPr>
        <w:jc w:val="lowKashida"/>
        <w:rPr>
          <w:rFonts w:cs="B Lotus" w:hint="cs"/>
          <w:sz w:val="29"/>
          <w:szCs w:val="29"/>
          <w:rtl/>
          <w:lang w:bidi="fa-IR"/>
        </w:rPr>
      </w:pPr>
      <w:r w:rsidRPr="00A41046">
        <w:rPr>
          <w:rFonts w:cs="B Lotus" w:hint="cs"/>
          <w:sz w:val="29"/>
          <w:szCs w:val="29"/>
          <w:rtl/>
          <w:lang w:bidi="fa-IR"/>
        </w:rPr>
        <w:t>و در ص 28 عبدالحسین تحت عنوان</w:t>
      </w:r>
      <w:r w:rsidRPr="00A41046">
        <w:rPr>
          <w:rFonts w:cs="B Titr" w:hint="cs"/>
          <w:sz w:val="29"/>
          <w:szCs w:val="29"/>
          <w:rtl/>
          <w:lang w:bidi="fa-IR"/>
        </w:rPr>
        <w:t xml:space="preserve"> </w:t>
      </w:r>
      <w:r w:rsidRPr="00E54555">
        <w:rPr>
          <w:rFonts w:cs="B Titr" w:hint="cs"/>
          <w:rtl/>
          <w:lang w:bidi="fa-IR"/>
        </w:rPr>
        <w:t>«ابوهریره در دوران خلیفه اول و دوم»</w:t>
      </w:r>
      <w:r w:rsidRPr="00E54555">
        <w:rPr>
          <w:rFonts w:cs="B Lotus" w:hint="cs"/>
          <w:rtl/>
          <w:lang w:bidi="fa-IR"/>
        </w:rPr>
        <w:t xml:space="preserve"> </w:t>
      </w:r>
      <w:r w:rsidRPr="00C13A01">
        <w:rPr>
          <w:rFonts w:cs="B Lotus" w:hint="cs"/>
          <w:sz w:val="29"/>
          <w:szCs w:val="29"/>
          <w:rtl/>
          <w:lang w:bidi="fa-IR"/>
        </w:rPr>
        <w:t>می‌گوید</w:t>
      </w:r>
      <w:r>
        <w:rPr>
          <w:rFonts w:cs="B Lotus" w:hint="cs"/>
          <w:sz w:val="29"/>
          <w:szCs w:val="29"/>
          <w:rtl/>
          <w:lang w:bidi="fa-IR"/>
        </w:rPr>
        <w:t xml:space="preserve">: </w:t>
      </w:r>
      <w:r w:rsidRPr="00C13A01">
        <w:rPr>
          <w:rFonts w:cs="B Lotus" w:hint="cs"/>
          <w:sz w:val="29"/>
          <w:szCs w:val="29"/>
          <w:rtl/>
          <w:lang w:bidi="fa-IR"/>
        </w:rPr>
        <w:t xml:space="preserve">(دوران خلیفه اول و </w:t>
      </w:r>
      <w:r w:rsidRPr="00C13A01">
        <w:rPr>
          <w:rFonts w:cs="B Lotus" w:hint="cs"/>
          <w:sz w:val="29"/>
          <w:szCs w:val="29"/>
          <w:rtl/>
        </w:rPr>
        <w:t>د</w:t>
      </w:r>
      <w:r w:rsidRPr="00C13A01">
        <w:rPr>
          <w:rFonts w:cs="B Lotus" w:hint="cs"/>
          <w:sz w:val="29"/>
          <w:szCs w:val="29"/>
          <w:rtl/>
          <w:lang w:bidi="fa-IR"/>
        </w:rPr>
        <w:t xml:space="preserve">وم را بررسی کردیم و دیدم که ابوهریره در این دوره تأثیر قابل ذکری نداشته است و فقط در سال بیست و یکم هجری عمر ابوهریره را به عنوان والی بحرین به آن جا فرستاد و در سال بیست و سه او را عزل کرد و </w:t>
      </w:r>
      <w:r w:rsidR="003F6E0E">
        <w:rPr>
          <w:rFonts w:cs="B Lotus" w:hint="cs"/>
          <w:sz w:val="29"/>
          <w:szCs w:val="29"/>
          <w:rtl/>
          <w:lang w:bidi="fa-IR"/>
        </w:rPr>
        <w:t xml:space="preserve">به جای او عثمان </w:t>
      </w:r>
      <w:r w:rsidRPr="00C13A01">
        <w:rPr>
          <w:rFonts w:cs="B Lotus" w:hint="cs"/>
          <w:sz w:val="29"/>
          <w:szCs w:val="29"/>
          <w:rtl/>
          <w:lang w:bidi="fa-IR"/>
        </w:rPr>
        <w:t>بن ابی‌العاص ثقفی را گمارد و عمر تنها به عزل ابوهریره بسنده نکرد و بلکه دهها هزار پول بیت‌المال که به ادعا عمر ابوهریره آن را سرقت کرده بود را از او پس گرفت که این داستان معروف است و ابن عبدربه مالکی در اول جزء اول عقد الفرید خود می‌گوید</w:t>
      </w:r>
      <w:r>
        <w:rPr>
          <w:rFonts w:cs="B Lotus" w:hint="cs"/>
          <w:sz w:val="29"/>
          <w:szCs w:val="29"/>
          <w:rtl/>
          <w:lang w:bidi="fa-IR"/>
        </w:rPr>
        <w:t xml:space="preserve">: </w:t>
      </w:r>
      <w:r w:rsidRPr="00C13A01">
        <w:rPr>
          <w:rFonts w:cs="B Lotus" w:hint="cs"/>
          <w:sz w:val="29"/>
          <w:szCs w:val="29"/>
          <w:rtl/>
          <w:lang w:bidi="fa-IR"/>
        </w:rPr>
        <w:t>سپس عمر ابوهریره را فراخواند و گفت</w:t>
      </w:r>
      <w:r>
        <w:rPr>
          <w:rFonts w:cs="B Lotus" w:hint="cs"/>
          <w:sz w:val="29"/>
          <w:szCs w:val="29"/>
          <w:rtl/>
          <w:lang w:bidi="fa-IR"/>
        </w:rPr>
        <w:t xml:space="preserve">: </w:t>
      </w:r>
      <w:r w:rsidRPr="00C13A01">
        <w:rPr>
          <w:rFonts w:cs="B Lotus" w:hint="cs"/>
          <w:sz w:val="29"/>
          <w:szCs w:val="29"/>
          <w:rtl/>
          <w:lang w:bidi="fa-IR"/>
        </w:rPr>
        <w:t>می‌دانی که من تو را امیر بحرین قرار دادم در حالی که پا برهنه بوده و سپس به من خبر رسیده است که تو تع</w:t>
      </w:r>
      <w:r w:rsidRPr="00C13A01">
        <w:rPr>
          <w:rFonts w:cs="B Lotus" w:hint="cs"/>
          <w:sz w:val="29"/>
          <w:szCs w:val="29"/>
          <w:rtl/>
        </w:rPr>
        <w:t>داد زيادى</w:t>
      </w:r>
      <w:r w:rsidRPr="00C13A01">
        <w:rPr>
          <w:rFonts w:cs="B Lotus" w:hint="cs"/>
          <w:sz w:val="29"/>
          <w:szCs w:val="29"/>
          <w:rtl/>
          <w:lang w:bidi="fa-IR"/>
        </w:rPr>
        <w:t xml:space="preserve"> اسب به هزار</w:t>
      </w:r>
      <w:r w:rsidR="003F6E0E">
        <w:rPr>
          <w:rFonts w:cs="B Lotus" w:hint="cs"/>
          <w:sz w:val="29"/>
          <w:szCs w:val="29"/>
          <w:rtl/>
          <w:lang w:bidi="fa-IR"/>
        </w:rPr>
        <w:t xml:space="preserve"> </w:t>
      </w:r>
      <w:r w:rsidRPr="00C13A01">
        <w:rPr>
          <w:rFonts w:cs="B Lotus" w:hint="cs"/>
          <w:sz w:val="29"/>
          <w:szCs w:val="29"/>
          <w:rtl/>
          <w:lang w:bidi="fa-IR"/>
        </w:rPr>
        <w:t>و ششصد دینار خریده‌ای</w:t>
      </w:r>
      <w:r w:rsidR="003F6E0E">
        <w:rPr>
          <w:rFonts w:cs="B Lotus" w:hint="cs"/>
          <w:sz w:val="29"/>
          <w:szCs w:val="29"/>
          <w:rtl/>
          <w:lang w:bidi="fa-IR"/>
        </w:rPr>
        <w:t>؟</w:t>
      </w:r>
      <w:r w:rsidRPr="00C13A01">
        <w:rPr>
          <w:rFonts w:cs="B Lotus" w:hint="cs"/>
          <w:sz w:val="29"/>
          <w:szCs w:val="29"/>
          <w:rtl/>
          <w:lang w:bidi="fa-IR"/>
        </w:rPr>
        <w:t xml:space="preserve"> ابوهریره گفت ما اسب‌هایی داشتیم که زاد و ولد کرده و هدیه‌هایی به ما رسید، عمر گفت</w:t>
      </w:r>
      <w:r>
        <w:rPr>
          <w:rFonts w:cs="B Lotus" w:hint="cs"/>
          <w:sz w:val="29"/>
          <w:szCs w:val="29"/>
          <w:rtl/>
          <w:lang w:bidi="fa-IR"/>
        </w:rPr>
        <w:t xml:space="preserve">: </w:t>
      </w:r>
      <w:r w:rsidRPr="00C13A01">
        <w:rPr>
          <w:rFonts w:cs="B Lotus" w:hint="cs"/>
          <w:sz w:val="29"/>
          <w:szCs w:val="29"/>
          <w:rtl/>
          <w:lang w:bidi="fa-IR"/>
        </w:rPr>
        <w:t>به اندازة مخارج زندگی برایت کافی است و اینها اضافه هستند پس آن را بازگردان. ابوهریره گفت</w:t>
      </w:r>
      <w:r>
        <w:rPr>
          <w:rFonts w:cs="B Lotus" w:hint="cs"/>
          <w:sz w:val="29"/>
          <w:szCs w:val="29"/>
          <w:rtl/>
          <w:lang w:bidi="fa-IR"/>
        </w:rPr>
        <w:t xml:space="preserve">: </w:t>
      </w:r>
      <w:r w:rsidRPr="00C13A01">
        <w:rPr>
          <w:rFonts w:cs="B Lotus" w:hint="cs"/>
          <w:sz w:val="29"/>
          <w:szCs w:val="29"/>
          <w:rtl/>
          <w:lang w:bidi="fa-IR"/>
        </w:rPr>
        <w:t>تو این حق را نداری. عمر گفت</w:t>
      </w:r>
      <w:r>
        <w:rPr>
          <w:rFonts w:cs="B Lotus" w:hint="cs"/>
          <w:sz w:val="29"/>
          <w:szCs w:val="29"/>
          <w:rtl/>
          <w:lang w:bidi="fa-IR"/>
        </w:rPr>
        <w:t xml:space="preserve">: </w:t>
      </w:r>
      <w:r w:rsidRPr="00C13A01">
        <w:rPr>
          <w:rFonts w:cs="B Lotus" w:hint="cs"/>
          <w:sz w:val="29"/>
          <w:szCs w:val="29"/>
          <w:rtl/>
          <w:lang w:bidi="fa-IR"/>
        </w:rPr>
        <w:t>بله سوگند به خدا این حق را دارم و تو را خواهم زد سپس با د</w:t>
      </w:r>
      <w:r w:rsidR="003F6E0E">
        <w:rPr>
          <w:rFonts w:cs="B Lotus" w:hint="cs"/>
          <w:sz w:val="29"/>
          <w:szCs w:val="29"/>
          <w:rtl/>
          <w:lang w:bidi="fa-IR"/>
        </w:rPr>
        <w:t>ُ</w:t>
      </w:r>
      <w:r w:rsidRPr="00C13A01">
        <w:rPr>
          <w:rFonts w:cs="B Lotus" w:hint="cs"/>
          <w:sz w:val="29"/>
          <w:szCs w:val="29"/>
          <w:rtl/>
          <w:lang w:bidi="fa-IR"/>
        </w:rPr>
        <w:t>ره به سوی او رفت و چنان او را زد که خونین شد و سپس گفت</w:t>
      </w:r>
      <w:r>
        <w:rPr>
          <w:rFonts w:cs="B Lotus" w:hint="cs"/>
          <w:sz w:val="29"/>
          <w:szCs w:val="29"/>
          <w:rtl/>
          <w:lang w:bidi="fa-IR"/>
        </w:rPr>
        <w:t xml:space="preserve">: </w:t>
      </w:r>
      <w:r w:rsidRPr="00C13A01">
        <w:rPr>
          <w:rFonts w:cs="B Lotus" w:hint="cs"/>
          <w:sz w:val="29"/>
          <w:szCs w:val="29"/>
          <w:rtl/>
          <w:lang w:bidi="fa-IR"/>
        </w:rPr>
        <w:t>آن اموال را بده، ابوهریره گفت</w:t>
      </w:r>
      <w:r>
        <w:rPr>
          <w:rFonts w:cs="B Lotus" w:hint="cs"/>
          <w:sz w:val="29"/>
          <w:szCs w:val="29"/>
          <w:rtl/>
          <w:lang w:bidi="fa-IR"/>
        </w:rPr>
        <w:t xml:space="preserve">: </w:t>
      </w:r>
      <w:r w:rsidRPr="00C13A01">
        <w:rPr>
          <w:rFonts w:cs="B Lotus" w:hint="cs"/>
          <w:sz w:val="29"/>
          <w:szCs w:val="29"/>
          <w:rtl/>
          <w:lang w:bidi="fa-IR"/>
        </w:rPr>
        <w:t>آنها را از خدا می‌خواهم، عمر گفت: اگر این مال را ا</w:t>
      </w:r>
      <w:r w:rsidRPr="00C13A01">
        <w:rPr>
          <w:rFonts w:cs="B Lotus" w:hint="cs"/>
          <w:sz w:val="29"/>
          <w:szCs w:val="29"/>
          <w:rtl/>
        </w:rPr>
        <w:t xml:space="preserve">ز راه حلال به دست </w:t>
      </w:r>
      <w:r w:rsidRPr="00C13A01">
        <w:rPr>
          <w:rFonts w:cs="B Lotus" w:hint="cs"/>
          <w:sz w:val="29"/>
          <w:szCs w:val="29"/>
          <w:rtl/>
          <w:lang w:bidi="fa-IR"/>
        </w:rPr>
        <w:t>آور</w:t>
      </w:r>
      <w:r w:rsidRPr="00C13A01">
        <w:rPr>
          <w:rFonts w:cs="B Lotus" w:hint="cs"/>
          <w:sz w:val="29"/>
          <w:szCs w:val="29"/>
          <w:rtl/>
        </w:rPr>
        <w:t>ده باشى و</w:t>
      </w:r>
      <w:r w:rsidR="003F6E0E">
        <w:rPr>
          <w:rFonts w:cs="B Lotus" w:hint="cs"/>
          <w:sz w:val="29"/>
          <w:szCs w:val="29"/>
          <w:rtl/>
        </w:rPr>
        <w:t xml:space="preserve"> </w:t>
      </w:r>
      <w:r w:rsidRPr="00C13A01">
        <w:rPr>
          <w:rFonts w:cs="B Lotus" w:hint="cs"/>
          <w:sz w:val="29"/>
          <w:szCs w:val="29"/>
          <w:rtl/>
        </w:rPr>
        <w:t xml:space="preserve">ما </w:t>
      </w:r>
      <w:r w:rsidRPr="00C13A01">
        <w:rPr>
          <w:rFonts w:cs="B Lotus" w:hint="cs"/>
          <w:sz w:val="29"/>
          <w:szCs w:val="29"/>
          <w:rtl/>
          <w:lang w:bidi="fa-IR"/>
        </w:rPr>
        <w:t>آن را به حق و</w:t>
      </w:r>
      <w:r w:rsidR="003F6E0E">
        <w:rPr>
          <w:rFonts w:cs="B Lotus" w:hint="cs"/>
          <w:sz w:val="29"/>
          <w:szCs w:val="29"/>
          <w:rtl/>
          <w:lang w:bidi="fa-IR"/>
        </w:rPr>
        <w:t xml:space="preserve"> </w:t>
      </w:r>
      <w:r w:rsidRPr="00C13A01">
        <w:rPr>
          <w:rFonts w:cs="B Lotus" w:hint="cs"/>
          <w:sz w:val="29"/>
          <w:szCs w:val="29"/>
          <w:rtl/>
          <w:lang w:bidi="fa-IR"/>
        </w:rPr>
        <w:t>ظلم از تو می</w:t>
      </w:r>
      <w:r w:rsidR="003F6E0E" w:rsidRPr="00C13A01">
        <w:rPr>
          <w:rFonts w:cs="B Lotus" w:hint="cs"/>
          <w:sz w:val="29"/>
          <w:szCs w:val="29"/>
          <w:rtl/>
          <w:lang w:bidi="fa-IR"/>
        </w:rPr>
        <w:t>‌</w:t>
      </w:r>
      <w:r w:rsidRPr="00C13A01">
        <w:rPr>
          <w:rFonts w:cs="B Lotus" w:hint="cs"/>
          <w:sz w:val="29"/>
          <w:szCs w:val="29"/>
          <w:rtl/>
          <w:lang w:bidi="fa-IR"/>
        </w:rPr>
        <w:t>گیریم این مال را ا</w:t>
      </w:r>
      <w:r w:rsidRPr="00C13A01">
        <w:rPr>
          <w:rFonts w:cs="B Lotus" w:hint="cs"/>
          <w:sz w:val="29"/>
          <w:szCs w:val="29"/>
          <w:rtl/>
        </w:rPr>
        <w:t>ز خدا بخواه</w:t>
      </w:r>
      <w:r w:rsidRPr="00C13A01">
        <w:rPr>
          <w:rFonts w:cs="B Lotus" w:hint="cs"/>
          <w:sz w:val="29"/>
          <w:szCs w:val="29"/>
          <w:rtl/>
          <w:lang w:bidi="fa-IR"/>
        </w:rPr>
        <w:t>، آیا تو از بحرین مالیات‌های مردم را جمع‌آوری کرده‌ای و به تو تعلق دارند و به خدا و مسلمین تعلق ندارند</w:t>
      </w:r>
      <w:r w:rsidR="00227748">
        <w:rPr>
          <w:rFonts w:cs="B Lotus" w:hint="cs"/>
          <w:sz w:val="29"/>
          <w:szCs w:val="29"/>
          <w:rtl/>
          <w:lang w:bidi="fa-IR"/>
        </w:rPr>
        <w:t>؟</w:t>
      </w:r>
      <w:r w:rsidR="007F1A71" w:rsidRPr="007F1A71">
        <w:rPr>
          <w:rFonts w:ascii="Lotus Linotype" w:hAnsi="Lotus Linotype" w:cs="Lotus Linotype"/>
          <w:sz w:val="28"/>
          <w:szCs w:val="28"/>
          <w:rtl/>
          <w:lang w:bidi="fa-IR"/>
        </w:rPr>
        <w:t xml:space="preserve"> </w:t>
      </w:r>
      <w:r w:rsidR="007F1A71" w:rsidRPr="00A119EA">
        <w:rPr>
          <w:rFonts w:ascii="Lotus Linotype" w:hAnsi="Lotus Linotype" w:cs="Lotus Linotype"/>
          <w:sz w:val="28"/>
          <w:szCs w:val="28"/>
          <w:rtl/>
          <w:lang w:bidi="fa-IR"/>
        </w:rPr>
        <w:t>یعنی: امیمة تو را به چوپانی شترهای سرخ رنگ باز گرداند.(اسم مادر ابوهریرة امیمة است)</w:t>
      </w:r>
      <w:r w:rsidR="00603B50">
        <w:rPr>
          <w:rStyle w:val="FootnoteReference"/>
          <w:rFonts w:cs="B Lotus"/>
          <w:sz w:val="29"/>
          <w:szCs w:val="29"/>
          <w:rtl/>
          <w:lang w:bidi="fa-IR"/>
        </w:rPr>
        <w:t>(</w:t>
      </w:r>
      <w:r w:rsidR="00603B50" w:rsidRPr="00C13A01">
        <w:rPr>
          <w:rStyle w:val="FootnoteReference"/>
          <w:rFonts w:cs="B Lotus"/>
          <w:sz w:val="29"/>
          <w:szCs w:val="29"/>
          <w:rtl/>
          <w:lang w:bidi="fa-IR"/>
        </w:rPr>
        <w:footnoteReference w:id="178"/>
      </w:r>
      <w:r w:rsidR="00603B50">
        <w:rPr>
          <w:rStyle w:val="FootnoteReference"/>
          <w:rFonts w:cs="B Lotus"/>
          <w:sz w:val="29"/>
          <w:szCs w:val="29"/>
          <w:rtl/>
          <w:lang w:bidi="fa-IR"/>
        </w:rPr>
        <w:t>)</w:t>
      </w:r>
      <w:r w:rsidR="00603B50">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ابن عبدربه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ابوهریره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عمر مرا از فرمانداری بحرین معزول کرد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دشمن خدا و دشمن کتابش مال خدا را دزدیده‌ای؟ ابوهریره می‌گوید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دشمن خدا و کتابش نیستم بلکه دشمن کسی هستم که با تو دشمنی می‌ورزد و من مال خدا را ندزدیده‌ام، عمر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از کجا دهها هزار پول آورده‌ای،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اسب</w:t>
      </w:r>
      <w:r w:rsidRPr="00C13A01">
        <w:rPr>
          <w:rFonts w:ascii="Times New Roman" w:hAnsi="Times New Roman" w:cs="B Lotus" w:hint="eastAsia"/>
          <w:sz w:val="29"/>
          <w:szCs w:val="29"/>
          <w:rtl/>
          <w:lang w:bidi="fa-IR"/>
        </w:rPr>
        <w:t xml:space="preserve">‌هایی داشتم که زاد و ولد کرده‌اند. </w:t>
      </w:r>
      <w:r w:rsidRPr="00C13A01">
        <w:rPr>
          <w:rFonts w:ascii="Times New Roman" w:hAnsi="Times New Roman" w:cs="B Lotus" w:hint="cs"/>
          <w:sz w:val="29"/>
          <w:szCs w:val="29"/>
          <w:rtl/>
          <w:lang w:bidi="fa-IR"/>
        </w:rPr>
        <w:t>و هدیه‌های زیادی به من رسیده است، و در راه خدا تیر زده‌ام. آنگاه عمر: اموالم را از من پس گرفت وقتی نماز صبح را خواندم برای امیرالمؤمنین از خدا طلب آمرزش کردم. این روایت را ابن ابی‌الحدید در جلد سوم شرح نهج</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البلاغه ذکر کرده است و ابن سعد در بیان شرح حال ابوهریره در طبقات الکبری از طریق محمد</w:t>
      </w:r>
      <w:r w:rsidR="000B3B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سیرین آورده که او از ابوهریره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عمر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 دشمن خدا و دشمن کتابش آیا مال خدا را دزدیده‌ای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ابن حجر عسقلانی در الاصابه خود در شرح حال ابوهریره این روایت را ذکر کرده است و آن را دگرگون کرده که با حقیقتی که به اتفاق اهل علم ثابت است مخالفت </w:t>
      </w:r>
      <w:r w:rsidRPr="00C13A01">
        <w:rPr>
          <w:rFonts w:ascii="Times New Roman" w:hAnsi="Times New Roman" w:cs="B Lotus" w:hint="cs"/>
          <w:sz w:val="29"/>
          <w:szCs w:val="29"/>
          <w:rtl/>
        </w:rPr>
        <w:t>دارد</w:t>
      </w:r>
      <w:r w:rsidRPr="00C13A01">
        <w:rPr>
          <w:rFonts w:ascii="Times New Roman" w:hAnsi="Times New Roman" w:cs="B Lotus" w:hint="cs"/>
          <w:sz w:val="29"/>
          <w:szCs w:val="29"/>
          <w:rtl/>
          <w:lang w:bidi="fa-IR"/>
        </w:rPr>
        <w:t xml:space="preserve"> او غافل بوده از اینکه استنباط او موجب طعنه به کسی است که ابوهریره را زده و مال او را گرفته و معزولش کرده است می‌شود.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اما اینکه عبدالحسین ادعا می‌کند که او اخبار و دوران خلیفه اول و دوم را بررسی کرده است و به این نتیجه رسیده که ابوهریره تأثیر قابل ذکری نداشته است باید بگویم که این فقط یک ادعا است، چون ابوهریره در جنگ‌های ردّت که در دوران ابوبکر انجام شد مشارکت داشت، امام احمد گفتگویی که میان ابوبکر و عمر و ابوهریره شد را روایت کرده است و در آن آمده (وقتی برخی از مردم مرتد شدند عمر به ابوبکر گفت با آنها می‌جنگی و حال آن که من از پیامبر خدا</w:t>
      </w:r>
      <w:r w:rsidR="000B3BDA">
        <w:rPr>
          <w:rFonts w:ascii="Times New Roman" w:hAnsi="Times New Roman" w:cs="B Lotus" w:hint="cs"/>
          <w:sz w:val="29"/>
          <w:szCs w:val="29"/>
          <w:rtl/>
          <w:lang w:bidi="fa-IR"/>
        </w:rPr>
        <w:t xml:space="preserve"> </w:t>
      </w:r>
      <w:r w:rsidR="000B3BDA" w:rsidRPr="000B3B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شنیده‌ام که چنین و چنان می‌گفت؟ ابوبکر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 که میان نماز و زکات فرق نمی‌گذارم و هر کس بین این دو چیز فرق بگذارد با او خواهم جنگید، ابوهریره می‌گوید ما همراه او جنگیدیم و دیدم که این درست بود</w:t>
      </w:r>
      <w:r>
        <w:rPr>
          <w:rStyle w:val="FootnoteReference"/>
          <w:rFonts w:cs="B Lotus"/>
          <w:sz w:val="29"/>
          <w:szCs w:val="29"/>
          <w:rtl/>
          <w:lang w:bidi="fa-IR"/>
        </w:rPr>
        <w:t>(</w:t>
      </w:r>
      <w:r w:rsidRPr="00C13A01">
        <w:rPr>
          <w:rStyle w:val="FootnoteReference"/>
          <w:rFonts w:cs="B Lotus"/>
          <w:sz w:val="29"/>
          <w:szCs w:val="29"/>
          <w:rtl/>
          <w:lang w:bidi="fa-IR"/>
        </w:rPr>
        <w:footnoteReference w:id="179"/>
      </w:r>
      <w:r>
        <w:rPr>
          <w:rStyle w:val="FootnoteReference"/>
          <w:rFonts w:cs="B Lotus"/>
          <w:sz w:val="29"/>
          <w:szCs w:val="29"/>
          <w:rtl/>
          <w:lang w:bidi="fa-IR"/>
        </w:rPr>
        <w:t>)</w:t>
      </w:r>
      <w:r w:rsidR="000B3BDA">
        <w:rPr>
          <w:rFonts w:ascii="Times New Roman" w:hAnsi="Times New Roman"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ابوهریره به موضع ابوبکر افتخار می‌کرد و آن را می‌ستود، بیهقی و ابن عساکر از ابوهریره روایت کرده‌اند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خداوندی که هیچ معبود به حقی جز او نیست ... اگر ابوبکر به عنوان خلیفه انتخاب نمی‌شد خداوند عبادت نمی‌شد، سپس برای بار دوم و سوم این را تکرار کرد، به او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صبر کن ای اباهریره!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0B3BDA">
        <w:rPr>
          <w:rFonts w:ascii="Times New Roman" w:hAnsi="Times New Roman" w:cs="B Lotus" w:hint="cs"/>
          <w:sz w:val="29"/>
          <w:szCs w:val="29"/>
          <w:rtl/>
          <w:lang w:bidi="fa-IR"/>
        </w:rPr>
        <w:t xml:space="preserve"> </w:t>
      </w:r>
      <w:r w:rsidR="000B3BDA" w:rsidRPr="000B3B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اسامه</w:t>
      </w:r>
      <w:r w:rsidR="000B3B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زید را همراه با هفتصد نفر به شام فرستاد، وقتی لشکر اسامه</w:t>
      </w:r>
      <w:r w:rsidR="000B3B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 </w:t>
      </w:r>
      <w:r w:rsidRPr="00C13A01">
        <w:rPr>
          <w:rFonts w:ascii="Times New Roman" w:hAnsi="Times New Roman" w:cs="B Lotus" w:hint="cs"/>
          <w:sz w:val="29"/>
          <w:szCs w:val="29"/>
          <w:rtl/>
        </w:rPr>
        <w:t>زيد به</w:t>
      </w:r>
      <w:r w:rsidRPr="00C13A01">
        <w:rPr>
          <w:rFonts w:ascii="Times New Roman" w:hAnsi="Times New Roman" w:cs="B Lotus" w:hint="cs"/>
          <w:sz w:val="29"/>
          <w:szCs w:val="29"/>
          <w:rtl/>
          <w:lang w:bidi="fa-IR"/>
        </w:rPr>
        <w:t xml:space="preserve"> ذی خشب رسید پیامبر</w:t>
      </w:r>
      <w:r w:rsidR="000B3BDA">
        <w:rPr>
          <w:rFonts w:ascii="Times New Roman" w:hAnsi="Times New Roman" w:cs="B Lotus" w:hint="cs"/>
          <w:sz w:val="29"/>
          <w:szCs w:val="29"/>
          <w:rtl/>
          <w:lang w:bidi="fa-IR"/>
        </w:rPr>
        <w:t xml:space="preserve"> </w:t>
      </w:r>
      <w:r w:rsidR="000B3BDA" w:rsidRPr="000B3B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وفات یافت، و عرب‌های اطراف مدینه مرتد شدند، آنگاه اصحاب پیامبر</w:t>
      </w:r>
      <w:r w:rsidR="000B3BDA">
        <w:rPr>
          <w:rFonts w:ascii="Times New Roman" w:hAnsi="Times New Roman" w:cs="B Lotus" w:hint="cs"/>
          <w:sz w:val="29"/>
          <w:szCs w:val="29"/>
          <w:rtl/>
          <w:lang w:bidi="fa-IR"/>
        </w:rPr>
        <w:t xml:space="preserve"> </w:t>
      </w:r>
      <w:r w:rsidR="000B3BDA" w:rsidRPr="000B3B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نزد ابوبکر آمدند و به او گفتند لشکر اسامه را به مدینه بازگردان، اینها به سوی روم می‌روند و حال آن که عرب‌های اطراف مدینه مرتد شده‌اند؟ ابوبکر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خداوندی که هیچ معبود به حقی جز او نیست اگر سگ‌ها پاهای همسران پیامبر</w:t>
      </w:r>
      <w:r w:rsidR="000B3BDA" w:rsidRPr="000B3B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بگیرند من لشکری را که پیامبر</w:t>
      </w:r>
      <w:r w:rsidR="000B3BDA">
        <w:rPr>
          <w:rFonts w:ascii="Times New Roman" w:hAnsi="Times New Roman" w:cs="B Lotus" w:hint="cs"/>
          <w:sz w:val="29"/>
          <w:szCs w:val="29"/>
          <w:rtl/>
          <w:lang w:bidi="fa-IR"/>
        </w:rPr>
        <w:t xml:space="preserve"> </w:t>
      </w:r>
      <w:r w:rsidR="000B3BDA" w:rsidRPr="000B3B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روانه کرده برنمی‌گردانم و پرچمی را که او برافراشته باز نمی‌کنم، و آنگاه او اسامه را روانه کرد، و هر قبیله‌ای که قصد مرتد شدن را داشتند وقتی لشکر اسامه از کنار آنها عبور می‌کرد می‌گفتند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اینها قدرت نمی‌داشتند لشکر اینچنینی از نزد آنها بیرون نمی‌آمد پس آنها را بگذاریم تا با رومی‌ها روبرو شوند و ببینیم چه می‌شود، لشکر اسامه با رومی‌ها روبرو شد و آنها را شکست داد و کشت، و</w:t>
      </w:r>
      <w:r w:rsidR="000B3B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آنها سالم بازگشتند و آنگاه قبایلی که می‌خواستند مرتد شوند مرتد نشدند</w:t>
      </w:r>
      <w:r>
        <w:rPr>
          <w:rStyle w:val="FootnoteReference"/>
          <w:rFonts w:cs="B Lotus"/>
          <w:sz w:val="29"/>
          <w:szCs w:val="29"/>
          <w:rtl/>
          <w:lang w:bidi="fa-IR"/>
        </w:rPr>
        <w:t>(</w:t>
      </w:r>
      <w:r w:rsidRPr="00C13A01">
        <w:rPr>
          <w:rStyle w:val="FootnoteReference"/>
          <w:rFonts w:cs="B Lotus"/>
          <w:sz w:val="29"/>
          <w:szCs w:val="29"/>
          <w:rtl/>
          <w:lang w:bidi="fa-IR"/>
        </w:rPr>
        <w:footnoteReference w:id="180"/>
      </w:r>
      <w:r>
        <w:rPr>
          <w:rStyle w:val="FootnoteReference"/>
          <w:rFonts w:cs="B Lotus"/>
          <w:sz w:val="29"/>
          <w:szCs w:val="29"/>
          <w:rtl/>
          <w:lang w:bidi="fa-IR"/>
        </w:rPr>
        <w:t>)</w:t>
      </w:r>
      <w:r w:rsidR="000B3BD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دوران عمر</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ابوهریره به طلب علم و تعلیم مشغول بود و او در سفر حج با امیرالمؤمنین همراه بود و هنگامی که طوفان باد شدید شد ابوهریره حدیث باد را برای او بیان کرد که هیچ یک از اصحاب در آن وقت در این مورد چیزی به یاد نداشتند</w:t>
      </w:r>
      <w:r>
        <w:rPr>
          <w:rStyle w:val="FootnoteReference"/>
          <w:rFonts w:cs="B Lotus"/>
          <w:sz w:val="29"/>
          <w:szCs w:val="29"/>
          <w:rtl/>
          <w:lang w:bidi="fa-IR"/>
        </w:rPr>
        <w:t>(</w:t>
      </w:r>
      <w:r w:rsidRPr="00C13A01">
        <w:rPr>
          <w:rStyle w:val="FootnoteReference"/>
          <w:rFonts w:cs="B Lotus"/>
          <w:sz w:val="29"/>
          <w:szCs w:val="29"/>
          <w:rtl/>
          <w:lang w:bidi="fa-IR"/>
        </w:rPr>
        <w:footnoteReference w:id="181"/>
      </w:r>
      <w:r>
        <w:rPr>
          <w:rStyle w:val="FootnoteReference"/>
          <w:rFonts w:cs="B Lotus"/>
          <w:sz w:val="29"/>
          <w:szCs w:val="29"/>
          <w:rtl/>
          <w:lang w:bidi="fa-IR"/>
        </w:rPr>
        <w:t>)</w:t>
      </w:r>
      <w:r w:rsidR="000B3BD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ابوهریره در جنگ یرموک مشارکت ورزید پس این طور نبود که در دوران خلیفه اول و دوم اثر و یادی از ابوهریره نباشد، و بلکه عبدالحسین دوران خلافت خلیفه اول و دوم را بررسی نکرده است و فقط ادعا می‌کند، اما فرمانداری ابوهریره در بحرین و روایتی که ابن عبدربه بدون سند ذکر کرده، و عبدالحسین از آن استدلال کرده و روایتی که بعد از آن ذکر شده را بیان نکرده است، در روایتی که بعد از این روایت آمده در آن ذکر نشده که عمر ابوهریره را زده است و بلکه در آن بیان شده که وقتی عمر به ابوهریره گفت ای دشمن خدا مال را دزدیده‌ای ابوهریره در جواب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 دشمن خدا و دشمن کتاب او نیستم، و بلکه دشمن دشمنان آنها هستم.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از روایتی استفاده کرده که سند ندارد و اگر روایت او سند می‌داشت می‌توانستیم با توجه به سند آن به اندازه صحت آن پی ببریم، در صورت</w:t>
      </w:r>
      <w:r w:rsidRPr="00C13A01">
        <w:rPr>
          <w:rFonts w:ascii="Times New Roman" w:hAnsi="Times New Roman" w:cs="B Lotus" w:hint="cs"/>
          <w:sz w:val="29"/>
          <w:szCs w:val="29"/>
          <w:rtl/>
        </w:rPr>
        <w:t>ى</w:t>
      </w:r>
      <w:r w:rsidRPr="00C13A01">
        <w:rPr>
          <w:rFonts w:ascii="Times New Roman" w:hAnsi="Times New Roman" w:cs="B Lotus" w:hint="cs"/>
          <w:sz w:val="29"/>
          <w:szCs w:val="29"/>
          <w:rtl/>
          <w:lang w:bidi="fa-IR"/>
        </w:rPr>
        <w:t xml:space="preserve"> که روایت دوم که در آن به زده شدن ابوهریره توسط عمر تصریح نشده است در منابع خیلی زیاد با سندهای صحیحی روایت شده است، و در منابعی چون حلیه الاولیاء و طبقات ابن سعد و تاریخ الاسلام و الاصابه و در عیون الاخبار، روایت شده است، پس روایتی که عبدالحسین از آن استدلال کرده است چون با روایت‌هایی که صحیح‌تر از آن هستند مخالف می‌باشد قابل قبول نیست. و به فرض اینکه صحیح باشد روایت دوم که بعد از آن آمده و در آن به اقدام عمر به زدن ابوهریره اشاره‌ای نشده است، و فقط در آن بیان شده که ابوهریره و عمر با همدیگر گفتگو کردند و ابوهریره برای او توضیح داد که اموالش را از کجا به دست آورده و چیزی را که عمر او را بدان متهم کرد رد نمود، این روایت، روایت اولی را تصحیح می‌کند چون در آن آمده است که عمر درهم</w:t>
      </w:r>
      <w:r w:rsidR="000B3BDA" w:rsidRPr="00C13A01">
        <w:rPr>
          <w:rFonts w:cs="B Lotus" w:hint="cs"/>
          <w:sz w:val="29"/>
          <w:szCs w:val="29"/>
          <w:rtl/>
          <w:lang w:bidi="fa-IR"/>
        </w:rPr>
        <w:t>‌</w:t>
      </w:r>
      <w:r w:rsidRPr="00C13A01">
        <w:rPr>
          <w:rFonts w:ascii="Times New Roman" w:hAnsi="Times New Roman" w:cs="B Lotus" w:hint="cs"/>
          <w:sz w:val="29"/>
          <w:szCs w:val="29"/>
          <w:rtl/>
          <w:lang w:bidi="fa-IR"/>
        </w:rPr>
        <w:t>ها و</w:t>
      </w:r>
      <w:r w:rsidR="000B3B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پول</w:t>
      </w:r>
      <w:r w:rsidR="000B3BDA" w:rsidRPr="00C13A01">
        <w:rPr>
          <w:rFonts w:cs="B Lotus" w:hint="cs"/>
          <w:sz w:val="29"/>
          <w:szCs w:val="29"/>
          <w:rtl/>
          <w:lang w:bidi="fa-IR"/>
        </w:rPr>
        <w:t>‌</w:t>
      </w:r>
      <w:r w:rsidRPr="00C13A01">
        <w:rPr>
          <w:rFonts w:ascii="Times New Roman" w:hAnsi="Times New Roman" w:cs="B Lotus" w:hint="cs"/>
          <w:sz w:val="29"/>
          <w:szCs w:val="29"/>
          <w:rtl/>
          <w:lang w:bidi="fa-IR"/>
        </w:rPr>
        <w:t xml:space="preserve">ها  را از من گرفت و وقتی نماز صبح را خواندم برای امیرالمؤمنین استغفار کردم. </w:t>
      </w:r>
    </w:p>
    <w:p w:rsidR="00FD68DE" w:rsidRPr="00C13A01" w:rsidRDefault="00FD68DE" w:rsidP="00706D6C">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ابوهریره برای امیرالمؤمنین که اموال او را دو </w:t>
      </w:r>
      <w:r w:rsidR="00706D6C">
        <w:rPr>
          <w:rFonts w:ascii="Times New Roman" w:hAnsi="Times New Roman" w:cs="B Lotus" w:hint="cs"/>
          <w:sz w:val="29"/>
          <w:szCs w:val="29"/>
          <w:rtl/>
          <w:lang w:bidi="fa-IR"/>
        </w:rPr>
        <w:t>قسمت</w:t>
      </w:r>
      <w:r w:rsidRPr="00C13A01">
        <w:rPr>
          <w:rFonts w:ascii="Times New Roman" w:hAnsi="Times New Roman" w:cs="B Lotus" w:hint="cs"/>
          <w:sz w:val="29"/>
          <w:szCs w:val="29"/>
          <w:rtl/>
          <w:lang w:bidi="fa-IR"/>
        </w:rPr>
        <w:t xml:space="preserve"> کرده است طلب آمرزش می‌کند. و او می‌داند که آنچه امیرالمؤمنین از دست او گرفته هدیه‌هایی هستند که به او داده شده</w:t>
      </w:r>
      <w:r w:rsidR="000B3B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‌است و سهمیه‌هایی هستند که در غنایم به او رسیده است، اما با وجود این او با عمر</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دشمنی و کینه نمی‌ورزد و در وجود خود احساس مظلومیت می‌نماید، بنابراین برای امیر خود طلب آمرزش می‌کند ... این هم در صورتی است که روایت را صحیح‌تر قرار دهیم، و در روایات دیگر آمده است که عمر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اموال را از کجا به دست آورده‌ای؟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اسب‌هایی بوده‌اند که زاد و ولد کرده‌اند و هدیه‌هایی هستند که پی در پی دریافت می‌کرده‌ایم، آنگاه وقتی بررسی کردند دیدند که همان طور است که او می‌گوید</w:t>
      </w:r>
      <w:r>
        <w:rPr>
          <w:rStyle w:val="FootnoteReference"/>
          <w:rFonts w:cs="B Lotus"/>
          <w:sz w:val="29"/>
          <w:szCs w:val="29"/>
          <w:rtl/>
          <w:lang w:bidi="fa-IR"/>
        </w:rPr>
        <w:t>(</w:t>
      </w:r>
      <w:r w:rsidRPr="00C13A01">
        <w:rPr>
          <w:rStyle w:val="FootnoteReference"/>
          <w:rFonts w:cs="B Lotus"/>
          <w:sz w:val="29"/>
          <w:szCs w:val="29"/>
          <w:rtl/>
          <w:lang w:bidi="fa-IR"/>
        </w:rPr>
        <w:footnoteReference w:id="182"/>
      </w:r>
      <w:r>
        <w:rPr>
          <w:rStyle w:val="FootnoteReference"/>
          <w:rFonts w:cs="B Lotus"/>
          <w:sz w:val="29"/>
          <w:szCs w:val="29"/>
          <w:rtl/>
          <w:lang w:bidi="fa-IR"/>
        </w:rPr>
        <w:t>)</w:t>
      </w:r>
      <w:r w:rsidR="000B3BD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بعضی از روایات آمده که عمر</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دوازده هزار درهم را از ابوهریره پس گرفت</w:t>
      </w:r>
      <w:r>
        <w:rPr>
          <w:rStyle w:val="FootnoteReference"/>
          <w:rFonts w:cs="B Lotus"/>
          <w:sz w:val="29"/>
          <w:szCs w:val="29"/>
          <w:rtl/>
          <w:lang w:bidi="fa-IR"/>
        </w:rPr>
        <w:t>(</w:t>
      </w:r>
      <w:r w:rsidRPr="00C13A01">
        <w:rPr>
          <w:rStyle w:val="FootnoteReference"/>
          <w:rFonts w:cs="B Lotus"/>
          <w:sz w:val="29"/>
          <w:szCs w:val="29"/>
          <w:rtl/>
          <w:lang w:bidi="fa-IR"/>
        </w:rPr>
        <w:footnoteReference w:id="183"/>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و راجح‌ترین قول این است که عمر نصف اموال او را از او پس گرفت چنان که او با دیگر فرمانداران خود چنین کرد، و در حقیقت ابن عبدربه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عمر ابوموسی اشعری را از فرمانداری بصره معزول کرد و نصف اموالش را از دستش گرفت، و ابوهریره را از فرمانداری بصره معزول کرد و نصف اموالش را از او گرفت و حارث بن کعب بن وهب را معزول کرد و نصف اموالش را گرفت ... و ابوموسی را فراخواند ... سپس ابوهریره را فراخواند</w:t>
      </w:r>
      <w:r>
        <w:rPr>
          <w:rStyle w:val="FootnoteReference"/>
          <w:rFonts w:cs="B Lotus"/>
          <w:sz w:val="29"/>
          <w:szCs w:val="29"/>
          <w:rtl/>
          <w:lang w:bidi="fa-IR"/>
        </w:rPr>
        <w:t>(</w:t>
      </w:r>
      <w:r w:rsidRPr="00C13A01">
        <w:rPr>
          <w:rStyle w:val="FootnoteReference"/>
          <w:rFonts w:cs="B Lotus"/>
          <w:sz w:val="29"/>
          <w:szCs w:val="29"/>
          <w:rtl/>
          <w:lang w:bidi="fa-IR"/>
        </w:rPr>
        <w:footnoteReference w:id="184"/>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وقتی عمر</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سعد</w:t>
      </w:r>
      <w:r w:rsidR="00B3770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ابی وقاص را از فرمانداری عراق معزول کرد مالش را تقسیم کرد</w:t>
      </w:r>
      <w:r w:rsidR="00B36230">
        <w:rPr>
          <w:rStyle w:val="FootnoteReference"/>
          <w:rFonts w:cs="B Lotus"/>
          <w:sz w:val="29"/>
          <w:szCs w:val="29"/>
          <w:rtl/>
          <w:lang w:bidi="fa-IR"/>
        </w:rPr>
        <w:t>(</w:t>
      </w:r>
      <w:r w:rsidR="00B36230" w:rsidRPr="00C13A01">
        <w:rPr>
          <w:rStyle w:val="FootnoteReference"/>
          <w:rFonts w:cs="B Lotus"/>
          <w:sz w:val="29"/>
          <w:szCs w:val="29"/>
          <w:rtl/>
          <w:lang w:bidi="fa-IR"/>
        </w:rPr>
        <w:footnoteReference w:id="185"/>
      </w:r>
      <w:r w:rsidR="00B36230">
        <w:rPr>
          <w:rStyle w:val="FootnoteReference"/>
          <w:rFonts w:cs="B Lotus"/>
          <w:sz w:val="29"/>
          <w:szCs w:val="29"/>
          <w:rtl/>
          <w:lang w:bidi="fa-IR"/>
        </w:rPr>
        <w:t>)</w:t>
      </w:r>
      <w:r w:rsidRPr="00C13A01">
        <w:rPr>
          <w:rFonts w:ascii="Times New Roman" w:hAnsi="Times New Roman" w:cs="B Lotus" w:hint="cs"/>
          <w:sz w:val="29"/>
          <w:szCs w:val="29"/>
          <w:rtl/>
          <w:lang w:bidi="fa-IR"/>
        </w:rPr>
        <w:t>، پس عمر تنها ابوهریره را متهم نکرد و تنها مال او را به دو قسمت تقسیم نکرد بلکه در حقیقت این سیاست عمر در رفتارش با والیان و فرماندارانش بود، تا اینگونه کسی به مال خدا چشم طمع ن</w:t>
      </w:r>
      <w:r w:rsidRPr="00C13A01">
        <w:rPr>
          <w:rFonts w:ascii="Times New Roman" w:hAnsi="Times New Roman" w:cs="B Lotus" w:hint="cs"/>
          <w:sz w:val="29"/>
          <w:szCs w:val="29"/>
          <w:rtl/>
        </w:rPr>
        <w:t>دوزد</w:t>
      </w:r>
      <w:r w:rsidRPr="00C13A01">
        <w:rPr>
          <w:rFonts w:ascii="Times New Roman" w:hAnsi="Times New Roman" w:cs="B Lotus" w:hint="cs"/>
          <w:sz w:val="29"/>
          <w:szCs w:val="29"/>
          <w:rtl/>
          <w:lang w:bidi="fa-IR"/>
        </w:rPr>
        <w:t xml:space="preserve"> و از شبهات بپرهیزند، و او فرماندارانش را به خاطر شبهه‌ای عزل نمی‌کرد، بلکه او برای آن که امور مسلمین بهتر مورد توجه قرار گیر</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چنین می‌کرد، و وقتی مغیره بن شعبه را عزل کرد او به عمر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به خاطر ناتوانی مرا عزل می‌کنی یا اینکه خیانتی از من سر زده است؟ گفت: هیچ یک از این دو مورد اتفاق نیافتاده است، اما دوست ندارم فکر و اندیشه تو را بر عموم مردم بگذارم</w:t>
      </w:r>
      <w:r>
        <w:rPr>
          <w:rStyle w:val="FootnoteReference"/>
          <w:rFonts w:cs="B Lotus"/>
          <w:sz w:val="29"/>
          <w:szCs w:val="29"/>
          <w:rtl/>
          <w:lang w:bidi="fa-IR"/>
        </w:rPr>
        <w:t>(</w:t>
      </w:r>
      <w:r w:rsidRPr="00C13A01">
        <w:rPr>
          <w:rStyle w:val="FootnoteReference"/>
          <w:rFonts w:cs="B Lotus"/>
          <w:sz w:val="29"/>
          <w:szCs w:val="29"/>
          <w:rtl/>
          <w:lang w:bidi="fa-IR"/>
        </w:rPr>
        <w:footnoteReference w:id="186"/>
      </w:r>
      <w:r>
        <w:rPr>
          <w:rStyle w:val="FootnoteReference"/>
          <w:rFonts w:cs="B Lotus"/>
          <w:sz w:val="29"/>
          <w:szCs w:val="29"/>
          <w:rtl/>
          <w:lang w:bidi="fa-IR"/>
        </w:rPr>
        <w:t>)</w:t>
      </w:r>
      <w:r w:rsidR="00B377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نامه عمر</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به علاءبن حضرمی بیانگر این است که سیاست او با همه فرماندارانش اینگونه بوده است، در نامه‌اش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«پیش عتبه بن غزوان </w:t>
      </w:r>
      <w:r w:rsidRPr="00C13A01">
        <w:rPr>
          <w:rFonts w:ascii="Times New Roman" w:hAnsi="Times New Roman" w:cs="Times New Roman" w:hint="cs"/>
          <w:sz w:val="29"/>
          <w:szCs w:val="29"/>
          <w:rtl/>
          <w:lang w:bidi="fa-IR"/>
        </w:rPr>
        <w:t>–</w:t>
      </w:r>
      <w:r w:rsidRPr="00C13A01">
        <w:rPr>
          <w:rFonts w:ascii="Times New Roman" w:hAnsi="Times New Roman" w:cs="B Lotus" w:hint="cs"/>
          <w:sz w:val="29"/>
          <w:szCs w:val="29"/>
          <w:rtl/>
          <w:lang w:bidi="fa-IR"/>
        </w:rPr>
        <w:t xml:space="preserve"> که والی بصره بود </w:t>
      </w:r>
      <w:r w:rsidRPr="00C13A01">
        <w:rPr>
          <w:rFonts w:ascii="Times New Roman" w:hAnsi="Times New Roman" w:cs="Times New Roman" w:hint="cs"/>
          <w:sz w:val="29"/>
          <w:szCs w:val="29"/>
          <w:rtl/>
          <w:lang w:bidi="fa-IR"/>
        </w:rPr>
        <w:t>–</w:t>
      </w:r>
      <w:r w:rsidRPr="00C13A01">
        <w:rPr>
          <w:rFonts w:ascii="Times New Roman" w:hAnsi="Times New Roman" w:cs="B Lotus" w:hint="cs"/>
          <w:sz w:val="29"/>
          <w:szCs w:val="29"/>
          <w:rtl/>
          <w:lang w:bidi="fa-IR"/>
        </w:rPr>
        <w:t xml:space="preserve"> برو</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تو را به جای او نشانده‌ام، و بدان که تو پیش مردی از مهاجران که پیشگام بوده‌اند می‌روی و من او را به خاطر آن که پاکدامن و سرسخت نبوده عزل نکرده‌ام بلکه گمان می‌برم که تو در آن ناحیه برای مسلمین از او مفیدتر هستی، پس حق و جایگاه او را بدان و پیش از تو مردی را به عنوان فرماندار آن جا فرستادم قبل از آن برسد وفات یافت پس اگر خداوند بخواهد که فرماندار شوی به آن جا می‌رسی و اگر خدا بخواهد که عتبه فرماندار باشد پس همه چیز از آن پروردگار جهانیان است</w:t>
      </w:r>
      <w:r>
        <w:rPr>
          <w:rStyle w:val="FootnoteReference"/>
          <w:rFonts w:cs="B Lotus"/>
          <w:sz w:val="29"/>
          <w:szCs w:val="29"/>
          <w:rtl/>
          <w:lang w:bidi="fa-IR"/>
        </w:rPr>
        <w:t>(</w:t>
      </w:r>
      <w:r w:rsidRPr="00C13A01">
        <w:rPr>
          <w:rStyle w:val="FootnoteReference"/>
          <w:rFonts w:cs="B Lotus"/>
          <w:sz w:val="29"/>
          <w:szCs w:val="29"/>
          <w:rtl/>
          <w:lang w:bidi="fa-IR"/>
        </w:rPr>
        <w:footnoteReference w:id="187"/>
      </w:r>
      <w:r>
        <w:rPr>
          <w:rStyle w:val="FootnoteReference"/>
          <w:rFonts w:cs="B Lotus"/>
          <w:sz w:val="29"/>
          <w:szCs w:val="29"/>
          <w:rtl/>
          <w:lang w:bidi="fa-IR"/>
        </w:rPr>
        <w:t>)</w:t>
      </w:r>
      <w:r w:rsidR="006D4C3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ادعا می‌کند که عمر ابوهریره را با شلاق زده است، ما عبدالحسین و همه کسانی را که در حق ابوهریره جسارت می‌کنند به مبارزه می‌طلبیم که بیایند و یک متن تاریخی معتبر و صحیح از یک کتاب علمی باارزش بیاورند که این ادعا را ثابت کند، شاید در کتاب‌های ادبی که اخبار بی‌اساسی روایت می‌کنند و شاید در کتاب‌های شیعی که به دشمنی با ابوهریره معروف هستند چنین چیزی یافته شود ولی این کتاب‌ها نزد علما ارزش علمی ندارند! تردیدی نیست که دشمنان ابوهریره هر چند بکوشند نخواهند توانست صحت چنین روایاتی را ثابت کنند، اما اگر متنهایی از کتاب‌‌هایی چون عیون الاخبار و ب</w:t>
      </w:r>
      <w:r w:rsidR="006D4C30">
        <w:rPr>
          <w:rFonts w:ascii="Times New Roman" w:hAnsi="Times New Roman" w:cs="B Lotus" w:hint="cs"/>
          <w:sz w:val="29"/>
          <w:szCs w:val="29"/>
          <w:rtl/>
          <w:lang w:bidi="fa-IR"/>
        </w:rPr>
        <w:t>دا</w:t>
      </w:r>
      <w:r w:rsidRPr="00C13A01">
        <w:rPr>
          <w:rFonts w:ascii="Times New Roman" w:hAnsi="Times New Roman" w:cs="B Lotus" w:hint="cs"/>
          <w:sz w:val="29"/>
          <w:szCs w:val="29"/>
          <w:rtl/>
          <w:lang w:bidi="fa-IR"/>
        </w:rPr>
        <w:t xml:space="preserve">ئع الزهور و العقد الفرید، و از روایاتی چون </w:t>
      </w:r>
      <w:r w:rsidR="006D4C30">
        <w:rPr>
          <w:rFonts w:ascii="Times New Roman" w:hAnsi="Times New Roman" w:cs="B Lotus" w:hint="cs"/>
          <w:sz w:val="29"/>
          <w:szCs w:val="29"/>
          <w:rtl/>
          <w:lang w:bidi="fa-IR"/>
        </w:rPr>
        <w:t xml:space="preserve">ابن </w:t>
      </w:r>
      <w:r w:rsidRPr="00C13A01">
        <w:rPr>
          <w:rFonts w:ascii="Times New Roman" w:hAnsi="Times New Roman" w:cs="B Lotus" w:hint="cs"/>
          <w:sz w:val="29"/>
          <w:szCs w:val="29"/>
          <w:rtl/>
          <w:lang w:bidi="fa-IR"/>
        </w:rPr>
        <w:t>ابی‌الحدید و اسکافی و افراد متهمی چون نظام و امثال او و ... بیاورند باید گفت که این کتاب‌ها و این راویان و این طعنه‌زنندگان با میدان علم و با علما فاصله زیادی دارند!! ابن ابی‌حدید از دعوتگران به اعتزال و رافضی‌گری است و علیه اسلام توطئه می‌کرد، و او معروف است، و اسکافی از دعوتگران به اعتزال و رافضی‌گری قرن سوم است، و چنین داستان‌هایی نزد رافضی‌های ناصبی</w:t>
      </w:r>
      <w:r w:rsidR="00B36230">
        <w:rPr>
          <w:rStyle w:val="FootnoteReference"/>
          <w:rFonts w:cs="B Lotus"/>
          <w:sz w:val="29"/>
          <w:szCs w:val="29"/>
          <w:rtl/>
          <w:lang w:bidi="fa-IR"/>
        </w:rPr>
        <w:t>(</w:t>
      </w:r>
      <w:r w:rsidR="00B36230" w:rsidRPr="00C13A01">
        <w:rPr>
          <w:rStyle w:val="FootnoteReference"/>
          <w:rFonts w:cs="B Lotus"/>
          <w:sz w:val="29"/>
          <w:szCs w:val="29"/>
          <w:rtl/>
          <w:lang w:bidi="fa-IR"/>
        </w:rPr>
        <w:footnoteReference w:id="188"/>
      </w:r>
      <w:r w:rsidR="00B36230">
        <w:rPr>
          <w:rStyle w:val="FootnoteReference"/>
          <w:rFonts w:cs="B Lotus"/>
          <w:sz w:val="29"/>
          <w:szCs w:val="29"/>
          <w:rtl/>
          <w:lang w:bidi="fa-IR"/>
        </w:rPr>
        <w:t>)</w:t>
      </w:r>
      <w:r w:rsidRPr="00C13A01">
        <w:rPr>
          <w:rFonts w:ascii="Times New Roman" w:hAnsi="Times New Roman" w:cs="B Lotus" w:hint="cs"/>
          <w:sz w:val="29"/>
          <w:szCs w:val="29"/>
          <w:rtl/>
          <w:lang w:bidi="fa-IR"/>
        </w:rPr>
        <w:t xml:space="preserve"> زیاد دیده می‌شود، که در چنین روایاتی آنها به ابوبکر و عمر و علی و عایشه و دیگران توهین کرده‌اند، و فقط کسانی به این روایات چنگ می‌زنند که عقل ندارند. ابن ابی‌الحدید چیزهایی در مورد عیبجویی و طعنه به ابوهریره و دیگر اصحاب از اسکافی روایت کرده است و از آن جمله در مورد شوخی کردن ابوهریره چیزی گفته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ابن قتیبه همه اینها را در کتاب المعارف در شرح حال ابوهریره گفته است و قول ابن قتیبه در مورد او حجت است چون او متهم نیست، و در این اشاره‌ای به این است که اسکافی متهم است، و ما همان طور که ابن قتیبه را متهم نمی‌کنیم اسکافی را هم متهم به دروغ نمی‌کنیم ولی او را به این متهم می‌دانیم که دروغ‌های دوستان رافضه و معتزله‌اش و اهل علم اخبار و روایات منقطع را قبول نمی‌کنند گرچه ائمه بزرگ حدیث آن روایت کرده باشند، پس چطور می‌توان آنچه را ابن ابی</w:t>
      </w:r>
      <w:r w:rsidRPr="00C13A01">
        <w:rPr>
          <w:rFonts w:ascii="Times New Roman" w:hAnsi="Times New Roman" w:cs="B Lotus" w:hint="eastAsia"/>
          <w:sz w:val="29"/>
          <w:szCs w:val="29"/>
          <w:rtl/>
          <w:lang w:bidi="fa-IR"/>
        </w:rPr>
        <w:t>‌الحدید از اسکافی روایت می‌کند که خیلی پیش از او بوده‌اند</w:t>
      </w:r>
      <w:r w:rsidR="0097601D">
        <w:rPr>
          <w:rStyle w:val="FootnoteReference"/>
          <w:rFonts w:cs="B Lotus"/>
          <w:sz w:val="29"/>
          <w:szCs w:val="29"/>
          <w:rtl/>
          <w:lang w:bidi="fa-IR"/>
        </w:rPr>
        <w:t>(</w:t>
      </w:r>
      <w:r w:rsidR="0097601D" w:rsidRPr="00C13A01">
        <w:rPr>
          <w:rStyle w:val="FootnoteReference"/>
          <w:rFonts w:cs="B Lotus"/>
          <w:sz w:val="29"/>
          <w:szCs w:val="29"/>
          <w:rtl/>
          <w:lang w:bidi="fa-IR"/>
        </w:rPr>
        <w:footnoteReference w:id="189"/>
      </w:r>
      <w:r w:rsidR="0097601D">
        <w:rPr>
          <w:rStyle w:val="FootnoteReference"/>
          <w:rFonts w:cs="B Lotus"/>
          <w:sz w:val="29"/>
          <w:szCs w:val="29"/>
          <w:rtl/>
          <w:lang w:bidi="fa-IR"/>
        </w:rPr>
        <w:t>)</w:t>
      </w:r>
      <w:r w:rsidRPr="00C13A01">
        <w:rPr>
          <w:rFonts w:ascii="Times New Roman" w:hAnsi="Times New Roman" w:cs="B Lotus" w:hint="eastAsia"/>
          <w:sz w:val="29"/>
          <w:szCs w:val="29"/>
          <w:rtl/>
          <w:lang w:bidi="fa-IR"/>
        </w:rPr>
        <w:t xml:space="preserve"> و اسکافی مورد اعتماد نیست</w:t>
      </w:r>
      <w:r>
        <w:rPr>
          <w:rStyle w:val="FootnoteReference"/>
          <w:rFonts w:cs="B Lotus"/>
          <w:sz w:val="29"/>
          <w:szCs w:val="29"/>
          <w:rtl/>
          <w:lang w:bidi="fa-IR"/>
        </w:rPr>
        <w:t>(</w:t>
      </w:r>
      <w:r w:rsidRPr="00C13A01">
        <w:rPr>
          <w:rStyle w:val="FootnoteReference"/>
          <w:rFonts w:cs="B Lotus"/>
          <w:sz w:val="29"/>
          <w:szCs w:val="29"/>
          <w:rtl/>
          <w:lang w:bidi="fa-IR"/>
        </w:rPr>
        <w:footnoteReference w:id="190"/>
      </w:r>
      <w:r>
        <w:rPr>
          <w:rStyle w:val="FootnoteReference"/>
          <w:rFonts w:cs="B Lotus"/>
          <w:sz w:val="29"/>
          <w:szCs w:val="29"/>
          <w:rtl/>
          <w:lang w:bidi="fa-IR"/>
        </w:rPr>
        <w:t>)</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 پس اینکه عمر ابوهریره را زده باش</w:t>
      </w:r>
      <w:r w:rsidRPr="00C13A01">
        <w:rPr>
          <w:rFonts w:ascii="Times New Roman" w:hAnsi="Times New Roman" w:cs="B Lotus" w:hint="cs"/>
          <w:sz w:val="29"/>
          <w:szCs w:val="29"/>
          <w:rtl/>
        </w:rPr>
        <w:t>د معقول نيست</w:t>
      </w:r>
      <w:r w:rsidRPr="00C13A01">
        <w:rPr>
          <w:rFonts w:ascii="Times New Roman" w:hAnsi="Times New Roman" w:cs="B Lotus" w:hint="cs"/>
          <w:sz w:val="29"/>
          <w:szCs w:val="29"/>
          <w:rtl/>
          <w:lang w:bidi="fa-IR"/>
        </w:rPr>
        <w:t xml:space="preserve"> چون عمر</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مقام و جایگاه ابوهریره را می‌دانست، و اما اینکه عمر به او توهین کرد و به او گفت. تو را امیر بحرین مقرر کردم در حالی که کفش نداشتی، واقعیت این را تکذیب می‌کند چون اوضاع همه مسلمین در زمان عمر خوب بوده است، و در دوران عمر سرزمین‌های مجاور و اطراف فتح شدند و اموال زیادی نصیب مسلمین گردید، و از طرفی در هیچ یک از روایات صحیح و معتبر چنین چیزی نیامده است، و مطلبی دیگری هست که نشانگر این است که عمر ابوهریره را متهم نمی‌کرد، و این مطلب نشانه استقامت و امانتداری ابوهریره است و آن اینکه امیرالمؤمنین دوباره از ابوهریره خواست که او را امیر بحرین قرار دهد، و این روایت تتمه چیزی است که عبدالحسین نقل کرده است اما او این قسمت را حذف کرده تا باطل بودن ادعای او آشکار نشود و در طعنه به ابوهریره موفق شود، در این روایت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بعد از آن عمر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کار نمی‌کنی؟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عمر</w:t>
      </w:r>
      <w:r w:rsidR="006D4C3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گفت: کسی که از تو بهتر بوده یعنی یوسف، صلوات‌الله علیه فرمانداری کرده است، گفتم (یعنی ابوهریره)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«یوسف پیامبر بوده است و من پسر امیمه هستم می‌ترسم آبرویم ریخته شود، و یا زده شوم و مالم از دستم گرفته شود»</w:t>
      </w:r>
      <w:r>
        <w:rPr>
          <w:rStyle w:val="FootnoteReference"/>
          <w:rFonts w:cs="B Lotus"/>
          <w:sz w:val="29"/>
          <w:szCs w:val="29"/>
          <w:rtl/>
          <w:lang w:bidi="fa-IR"/>
        </w:rPr>
        <w:t>(</w:t>
      </w:r>
      <w:r w:rsidRPr="00C13A01">
        <w:rPr>
          <w:rStyle w:val="FootnoteReference"/>
          <w:rFonts w:cs="B Lotus"/>
          <w:sz w:val="29"/>
          <w:szCs w:val="29"/>
          <w:rtl/>
          <w:lang w:bidi="fa-IR"/>
        </w:rPr>
        <w:footnoteReference w:id="191"/>
      </w:r>
      <w:r>
        <w:rPr>
          <w:rStyle w:val="FootnoteReference"/>
          <w:rFonts w:cs="B Lotus"/>
          <w:sz w:val="29"/>
          <w:szCs w:val="29"/>
          <w:rtl/>
          <w:lang w:bidi="fa-IR"/>
        </w:rPr>
        <w:t>)</w:t>
      </w:r>
      <w:r w:rsidR="006D4C30">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عبارت تتمة روایتی است که عبدالحسین نقل کرده است و او به خاطر کینه‌ای که با بزرگ راوی اسلام ابوهریره دارد آن را ذکر نکرده است، و این عبارت تأکید می‌کند که عمر ابوهریره را نزده است چون اگر او را زده بود ابوهریره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بعد از آن که به من ناسزا گفته شده و زده شده‌ام دوباره فرمانداری را به عهده نمی‌گیرم. و اینگونه برائت ابوهریره از جسارتی که عبدالحسین در حق او مرتکب شده است ثابت می‌گردد</w:t>
      </w:r>
      <w:r>
        <w:rPr>
          <w:rStyle w:val="FootnoteReference"/>
          <w:rFonts w:cs="B Lotus"/>
          <w:sz w:val="29"/>
          <w:szCs w:val="29"/>
          <w:rtl/>
          <w:lang w:bidi="fa-IR"/>
        </w:rPr>
        <w:t>(</w:t>
      </w:r>
      <w:r w:rsidRPr="00C13A01">
        <w:rPr>
          <w:rStyle w:val="FootnoteReference"/>
          <w:rFonts w:cs="B Lotus"/>
          <w:sz w:val="29"/>
          <w:szCs w:val="29"/>
          <w:rtl/>
          <w:lang w:bidi="fa-IR"/>
        </w:rPr>
        <w:footnoteReference w:id="192"/>
      </w:r>
      <w:r>
        <w:rPr>
          <w:rStyle w:val="FootnoteReference"/>
          <w:rFonts w:cs="B Lotus"/>
          <w:sz w:val="29"/>
          <w:szCs w:val="29"/>
          <w:rtl/>
          <w:lang w:bidi="fa-IR"/>
        </w:rPr>
        <w:t>)</w:t>
      </w:r>
      <w:r w:rsidR="006D4C3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30 عبدالحسین تحت عنوان </w:t>
      </w:r>
      <w:r w:rsidRPr="00E54555">
        <w:rPr>
          <w:rFonts w:ascii="Times New Roman" w:hAnsi="Times New Roman" w:cs="B Titr" w:hint="cs"/>
          <w:rtl/>
          <w:lang w:bidi="fa-IR"/>
        </w:rPr>
        <w:t xml:space="preserve">«ابوهریره در دوران عثمان» </w:t>
      </w:r>
      <w:r w:rsidRPr="00C13A01">
        <w:rPr>
          <w:rFonts w:ascii="Times New Roman" w:hAnsi="Times New Roman" w:cs="B Lotus" w:hint="cs"/>
          <w:sz w:val="29"/>
          <w:szCs w:val="29"/>
          <w:rtl/>
          <w:lang w:bidi="fa-IR"/>
        </w:rPr>
        <w:t>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دوران حکومت عثمان ابوهریره مخلص و دوستدار خاندان ابی‌العاص و سایر بنی‌امیه گردید و با مروان ارتباط برقرار کرد و خودش را به ابی‌معیط نزدیک کرد، به خاطر این او دارای جایگاه و منزلت شد بخصوص بعد از آن روز که عثمان محاصره شد و ابوهریره با او بود، و بدینوسیله ابوهریره بعد از پژمردگی تر و تازه شد و بعد از گمنامی شهرت یافت. او با محاصره شدن عثمان فرصت یافت تا به خانه او برود و او با این کار در حق خاندان ابی‌العاص و دیگر اموی‌ها احسان کرد که آنها و یاورانشان آن را فراموش نکردند. به خاطر آنان لباس گمنامی را از تن ابوهریره درآوردند و او را مطرح کردند با اینکه می‌دانستند که ابوهریره زمانی به خانه عثمان رفت که خلیفه به دوستان خود دستور داده بود که با کسی نجنگند و آنها را به حفظ آرامش فراخوانده بود ... خلیفه به خاطر احتیاط و حفظ جان خود و دوستانش چنین کرد، و ابوهریره می‌دانست که شورشیان فقط می‌خواهند عثمان و مروان را به قتل برسانند و با کسی دیگر کاری ندارند، بنابراین او جرأت کرد و به میان محاصره‌شدگان رفت. به هر حال ابوهریره از این فرصت استفاده کرده و سود برد و بعد از آن بنی‌امیه و طرفدارانشان به روایات او گوش فرادادند و از هیچ کوششی در نشر احادیث او و استدلال از آن دریغ نورزیدند، و او به دلخواه بنی‌امیه حدیث می‌گفت، از آن جمله اینکه برای آنها حدیثی از پیامبر</w:t>
      </w:r>
      <w:r w:rsidR="00803F1F">
        <w:rPr>
          <w:rFonts w:ascii="Times New Roman" w:hAnsi="Times New Roman" w:cs="B Lotus" w:hint="cs"/>
          <w:sz w:val="29"/>
          <w:szCs w:val="29"/>
          <w:rtl/>
          <w:lang w:bidi="fa-IR"/>
        </w:rPr>
        <w:t xml:space="preserve"> </w:t>
      </w:r>
      <w:r w:rsidR="00803F1F" w:rsidRPr="00803F1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 که پیامبر</w:t>
      </w:r>
      <w:r w:rsidR="00803F1F">
        <w:rPr>
          <w:rFonts w:ascii="Times New Roman" w:hAnsi="Times New Roman" w:cs="B Lotus" w:hint="cs"/>
          <w:sz w:val="29"/>
          <w:szCs w:val="29"/>
          <w:rtl/>
          <w:lang w:bidi="fa-IR"/>
        </w:rPr>
        <w:t xml:space="preserve"> </w:t>
      </w:r>
      <w:r w:rsidR="00803F1F" w:rsidRPr="00803F1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پیامبری خلیل و دوستی دارد و خلیل و دوست من عثمان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حاشیه توضیح داده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(همه اهل علم بر این اتفاق دارند که این حدیث باطل است اما دوستداران ابوهریره می‌گویند مشکل حدیث یکی از راویان آن یعنی اسحاق</w:t>
      </w:r>
      <w:r w:rsidR="00803F1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نجیع ملطی است که این حدیث را به ابوهریره نسبت می‌دهد، ذهبی در شرح حال اسحاق در میزان الاعتدال این حدیث را ذکر کرده و آن را باطل دانسته است). و ابوهریره روایت می‌کند که از پیامبر خدا</w:t>
      </w:r>
      <w:r w:rsidR="00803F1F">
        <w:rPr>
          <w:rFonts w:ascii="Times New Roman" w:hAnsi="Times New Roman" w:cs="B Lotus" w:hint="cs"/>
          <w:sz w:val="29"/>
          <w:szCs w:val="29"/>
          <w:rtl/>
          <w:lang w:bidi="fa-IR"/>
        </w:rPr>
        <w:t xml:space="preserve"> </w:t>
      </w:r>
      <w:r w:rsidR="00803F1F" w:rsidRPr="00803F1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شنیدم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عثمان خیلی باحیا است که ملائکه هم از او شرم می‌کنند.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او روایت کرده‌اند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پیامبر در بهشت همراه و دوستی دارد و دوست من در بهشت عثمان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حاشیه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اجماع علما این حدیث باطل است اما دوستداران ابوهریره می‌گویند مشکل در عثمان</w:t>
      </w:r>
      <w:r w:rsidR="00803F1F">
        <w:rPr>
          <w:rFonts w:ascii="Times New Roman" w:hAnsi="Times New Roman" w:cs="B Lotus" w:hint="cs"/>
          <w:sz w:val="29"/>
          <w:szCs w:val="29"/>
          <w:rtl/>
          <w:lang w:bidi="fa-IR"/>
        </w:rPr>
        <w:t xml:space="preserve"> </w:t>
      </w:r>
      <w:r w:rsidRPr="00C13A01">
        <w:rPr>
          <w:rFonts w:ascii="Times New Roman" w:hAnsi="Times New Roman" w:cs="B Lotus" w:hint="eastAsia"/>
          <w:sz w:val="29"/>
          <w:szCs w:val="29"/>
          <w:rtl/>
          <w:lang w:bidi="fa-IR"/>
        </w:rPr>
        <w:t>‌بن خالد</w:t>
      </w:r>
      <w:r w:rsidR="00803F1F">
        <w:rPr>
          <w:rFonts w:ascii="Times New Roman" w:hAnsi="Times New Roman" w:cs="B Lotus" w:hint="cs"/>
          <w:sz w:val="29"/>
          <w:szCs w:val="29"/>
          <w:rtl/>
          <w:lang w:bidi="fa-IR"/>
        </w:rPr>
        <w:t xml:space="preserve"> </w:t>
      </w:r>
      <w:r w:rsidRPr="00C13A01">
        <w:rPr>
          <w:rFonts w:ascii="Times New Roman" w:hAnsi="Times New Roman" w:cs="B Lotus" w:hint="eastAsia"/>
          <w:sz w:val="29"/>
          <w:szCs w:val="29"/>
          <w:rtl/>
          <w:lang w:bidi="fa-IR"/>
        </w:rPr>
        <w:t xml:space="preserve">بن عمر بن عبدالله بن ولید بن عثمان بن عفان است که یکی از روایان این حدیث است که آن را به ابوهریره نسبت می‌دهد، </w:t>
      </w:r>
      <w:r w:rsidRPr="00C13A01">
        <w:rPr>
          <w:rFonts w:ascii="Times New Roman" w:hAnsi="Times New Roman" w:cs="B Lotus" w:hint="cs"/>
          <w:sz w:val="29"/>
          <w:szCs w:val="29"/>
          <w:rtl/>
          <w:lang w:bidi="fa-IR"/>
        </w:rPr>
        <w:t xml:space="preserve">ذهبی در شرح حال عثمان بن خالد در میزان الاعتدال این حدیث را ذکر کرده و آن را از منکرات او دانسته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از پیامبر</w:t>
      </w:r>
      <w:r w:rsidR="00803F1F">
        <w:rPr>
          <w:rFonts w:ascii="Times New Roman" w:hAnsi="Times New Roman" w:cs="B Lotus" w:hint="cs"/>
          <w:sz w:val="29"/>
          <w:szCs w:val="29"/>
          <w:rtl/>
          <w:lang w:bidi="fa-IR"/>
        </w:rPr>
        <w:t xml:space="preserve"> </w:t>
      </w:r>
      <w:r w:rsidR="00803F1F" w:rsidRPr="00803F1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کرده‌اند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جبرئیل نزد من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به تو فرمان می‌دهد که دخترت ام‌کلثوم را با مهریه‌ای به اندازة مهریه رقیه به ازدواج عثمان دربیاوری). </w:t>
      </w:r>
    </w:p>
    <w:p w:rsidR="00FD68DE" w:rsidRPr="00C13A01" w:rsidRDefault="00FD68DE" w:rsidP="00694C8B">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حاشیه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را ابن منده روایت می‌کند و می‌گوید: حدیث غریبی است که فقط محمدبن عثمان بن خالد عثمانی آن را روایت کرده است. می‌گویم این حدیث را ابن حجر عسقلانی نیز در شرح حال ام‌کلثوم</w:t>
      </w:r>
      <w:r w:rsidR="00803F1F">
        <w:rPr>
          <w:rFonts w:ascii="Times New Roman" w:hAnsi="Times New Roman" w:cs="B Lotus" w:hint="cs"/>
          <w:sz w:val="29"/>
          <w:szCs w:val="29"/>
          <w:rtl/>
          <w:lang w:bidi="fa-IR"/>
        </w:rPr>
        <w:t xml:space="preserve"> </w:t>
      </w:r>
      <w:r w:rsidR="00694C8B">
        <w:rPr>
          <w:rFonts w:ascii="Times New Roman" w:hAnsi="Times New Roman" w:cs="CTraditional Arabic" w:hint="cs"/>
          <w:sz w:val="29"/>
          <w:szCs w:val="29"/>
          <w:rtl/>
          <w:lang w:bidi="fa-IR"/>
        </w:rPr>
        <w:t>ك</w:t>
      </w:r>
      <w:r w:rsidRPr="00C13A01">
        <w:rPr>
          <w:rFonts w:ascii="Times New Roman" w:hAnsi="Times New Roman" w:cs="B Lotus" w:hint="cs"/>
          <w:sz w:val="29"/>
          <w:szCs w:val="29"/>
          <w:rtl/>
          <w:lang w:bidi="fa-IR"/>
        </w:rPr>
        <w:t xml:space="preserve"> در جلد چهارم الاصابه روایت کرده و گفته است که حدیث غریبی است و فقط محمدبن عثمان بن خالد عثمانی آن را روایت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اهل بدعت طبق عادتشان احادیث ضعیف و موضوعی را که به دروغ به ابوهریره نسبت داده شده</w:t>
      </w:r>
      <w:r w:rsidR="00803F1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‌است را دستاویز خود قرار می‌دهند و آن را دلیلی بر اینکه ابوهریره بر پیامبر</w:t>
      </w:r>
      <w:r w:rsidR="00803F1F">
        <w:rPr>
          <w:rFonts w:ascii="Times New Roman" w:hAnsi="Times New Roman" w:cs="B Lotus" w:hint="cs"/>
          <w:sz w:val="29"/>
          <w:szCs w:val="29"/>
          <w:rtl/>
          <w:lang w:bidi="fa-IR"/>
        </w:rPr>
        <w:t xml:space="preserve"> </w:t>
      </w:r>
      <w:r w:rsidR="00803F1F" w:rsidRPr="00803F1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دروغ بسته است قرار می‌دهند در صورتی که آنها این احادیث را از کتاب‌هایی نقل می‌کنند که در آن کتاب‌ها ضعف و مردود بودن این احادیث بیان شده است. اما آنها این احادیث را نقل کرده‌اند و چنان به خواننده تفهیم می‌کنند که واقعاً ابوهریره این احادیث را گفته است، و از ردی که در کتاب‌ها بر این احادیث نوشته شده خود را به فراموشی می‌زنند، اما چیز جدید و عجیبی که در این آیت‌الله که در حقیقت آیت الکذب است به چشم می‌خورد این است که او در نسبت دادن احادیث موضوع و دروغین به ابوهریره خیلی اصرار می‌ورزد. آیا چنین اصرار عجیبی را دیده‌اید؟ افراد ضعیف و دروغگویی</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احادیث خود ساخته را به ابوهریره نسبت داده‌اند و ائمه نقد و علمای جرح و تعدیل از دروغ‌های این افراد پرده برداشته‌اند و آنها را رسوا کرده‌اند، اما دشمن ابوهریره می‌گوید آنها در نسبت دادن این احادیث به ابوهریره راست می‌گویند و اصرار می‌کند که باید قبول کنید که دروغگوی واقعی ابوهریره است نه اینها. سوگند به خدا که در میان یهودیان و مستشرقین چنین چیزی را نشنیده‌ایم، نهایت کاری که مستشرقین کرده‌اند این است که آنها احادیث دروغین و موضوعی را مطرح کرده‌اند و به مردم چنین وانمود کرده‌اند که این احادیث صحیح هستند، پس کینه‌توزی را ببینید!! اما هنوز کسی را ندیده‌ایم که این احادیث ضعیف و موضوع را مطرح کند و ضعف آن را بیان نماید و با وجود آن بر حماقت خود اصرار کند و ابوهریره را به دروغگویی متهم کند و بگوید که ابوهریره در حقیقت سخن دروغ به پیامبر</w:t>
      </w:r>
      <w:r w:rsidR="00E66110">
        <w:rPr>
          <w:rFonts w:ascii="Times New Roman" w:hAnsi="Times New Roman" w:cs="B Lotus" w:hint="cs"/>
          <w:sz w:val="29"/>
          <w:szCs w:val="29"/>
          <w:rtl/>
          <w:lang w:bidi="fa-IR"/>
        </w:rPr>
        <w:t xml:space="preserve"> </w:t>
      </w:r>
      <w:r w:rsidR="00E66110" w:rsidRPr="00E661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داده است، و این فرد دچار تناقص‌گویی عجیب و بی‌نظیری است، و او احادیث ساختگی و دروغینی را که به علی</w:t>
      </w:r>
      <w:r w:rsidR="00E66110">
        <w:rPr>
          <w:rFonts w:ascii="Times New Roman" w:hAnsi="Times New Roman" w:cs="B Lotus" w:hint="cs"/>
          <w:sz w:val="29"/>
          <w:szCs w:val="29"/>
          <w:rtl/>
          <w:lang w:bidi="fa-IR"/>
        </w:rPr>
        <w:t xml:space="preserve"> </w:t>
      </w:r>
      <w:r w:rsidR="00E66110" w:rsidRPr="00E66110">
        <w:rPr>
          <w:rFonts w:ascii="Times New Roman" w:hAnsi="Times New Roman" w:cs="B Lotus" w:hint="cs"/>
          <w:sz w:val="28"/>
          <w:szCs w:val="28"/>
          <w:rtl/>
          <w:lang w:bidi="fa-IR"/>
        </w:rPr>
        <w:sym w:font="AGA Arabesque" w:char="F074"/>
      </w:r>
      <w:r w:rsidRPr="00C13A01">
        <w:rPr>
          <w:rFonts w:ascii="Times New Roman" w:hAnsi="Times New Roman" w:cs="B Lotus" w:hint="cs"/>
          <w:sz w:val="29"/>
          <w:szCs w:val="29"/>
          <w:rtl/>
          <w:lang w:bidi="fa-IR"/>
        </w:rPr>
        <w:t xml:space="preserve"> نسبت داده شده</w:t>
      </w:r>
      <w:r w:rsidR="00E6611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‌است را با همین کیفیتی که در مورد عثمان به نام ابوهریره در کتاب‌های اهل سنت آمده‌اند ذکر می‌کند و می‌گوید این احادیث که در فضائل علی آمده‌اند صحیح هستند، در صورتی که احادیث ساختگی می‌باشند، و او ابوهریره را متهم به دروغگویی می‌کند چون که احادیث در فضیلت عثمان می‌باشند در صورتی که علمای جرح و تعدیل به ساختگی بودن این احادیث حکم کرده‌اند، آیا تاکنون آیت‌اللهی مانند این آیت‌الله </w:t>
      </w:r>
      <w:r w:rsidRPr="00C13A01">
        <w:rPr>
          <w:rFonts w:ascii="Times New Roman" w:hAnsi="Times New Roman" w:cs="B Lotus" w:hint="cs"/>
          <w:sz w:val="29"/>
          <w:szCs w:val="29"/>
          <w:rtl/>
        </w:rPr>
        <w:t>ديد</w:t>
      </w:r>
      <w:r w:rsidR="00E66110" w:rsidRPr="00C13A01">
        <w:rPr>
          <w:rFonts w:ascii="Times New Roman" w:hAnsi="Times New Roman" w:cs="B Lotus" w:hint="cs"/>
          <w:sz w:val="29"/>
          <w:szCs w:val="29"/>
          <w:rtl/>
          <w:lang w:bidi="fa-IR"/>
        </w:rPr>
        <w:t>ه‌ا</w:t>
      </w:r>
      <w:r w:rsidRPr="00C13A01">
        <w:rPr>
          <w:rFonts w:ascii="Times New Roman" w:hAnsi="Times New Roman" w:cs="B Lotus" w:hint="cs"/>
          <w:sz w:val="29"/>
          <w:szCs w:val="29"/>
          <w:rtl/>
        </w:rPr>
        <w:t>يد ولي در حقيقت او</w:t>
      </w:r>
      <w:r w:rsidRPr="00C13A01">
        <w:rPr>
          <w:rFonts w:ascii="Times New Roman" w:hAnsi="Times New Roman" w:cs="B Lotus" w:hint="cs"/>
          <w:sz w:val="29"/>
          <w:szCs w:val="29"/>
          <w:rtl/>
          <w:lang w:bidi="fa-IR"/>
        </w:rPr>
        <w:t xml:space="preserve"> آی</w:t>
      </w:r>
      <w:r w:rsidR="00E66110">
        <w:rPr>
          <w:rFonts w:ascii="Times New Roman" w:hAnsi="Times New Roman" w:cs="B Lotus" w:hint="cs"/>
          <w:sz w:val="29"/>
          <w:szCs w:val="29"/>
          <w:rtl/>
          <w:lang w:bidi="fa-IR"/>
        </w:rPr>
        <w:t>ت</w:t>
      </w:r>
      <w:r w:rsidRPr="00C13A01">
        <w:rPr>
          <w:rFonts w:ascii="Times New Roman" w:hAnsi="Times New Roman" w:cs="B Lotus" w:hint="cs"/>
          <w:sz w:val="29"/>
          <w:szCs w:val="29"/>
          <w:rtl/>
          <w:lang w:bidi="fa-IR"/>
        </w:rPr>
        <w:t xml:space="preserve"> دروغ و فریب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این احادیث را ذکر می‌کند و سپس در حاشیه می‌گوید که علمای جرح و تعدیل این احادیث را دروغ و ساختگی دانسته‌اند، اما با وجود این او ابوهریره را متهم به دروغگویی می‌کند، به عنوان مثال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(بنی‌امیه و طرفدارانشان به ابوهریره روی آوردند تا از او احادیث را بشنوند، بنابراین در نشر احادیث ابوهریره و استدلال از آن از هیچ کوششی دریغ نورزیدند، و او طبق میل آنها احادیث روایت می‌کرد، از آن جمله اینکه برای آنها گفت که پیامبر خدا</w:t>
      </w:r>
      <w:r w:rsidR="00E66110">
        <w:rPr>
          <w:rFonts w:ascii="Times New Roman" w:hAnsi="Times New Roman" w:cs="B Lotus" w:hint="cs"/>
          <w:sz w:val="29"/>
          <w:szCs w:val="29"/>
          <w:rtl/>
          <w:lang w:bidi="fa-IR"/>
        </w:rPr>
        <w:t xml:space="preserve"> </w:t>
      </w:r>
      <w:r w:rsidR="00E66110" w:rsidRPr="00E661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فرموده است ... و همچنین گفت که پیامبر خدا</w:t>
      </w:r>
      <w:r w:rsidR="00E66110">
        <w:rPr>
          <w:rFonts w:ascii="Times New Roman" w:hAnsi="Times New Roman" w:cs="B Lotus" w:hint="cs"/>
          <w:sz w:val="29"/>
          <w:szCs w:val="29"/>
          <w:rtl/>
          <w:lang w:bidi="fa-IR"/>
        </w:rPr>
        <w:t xml:space="preserve"> </w:t>
      </w:r>
      <w:r w:rsidR="00E66110" w:rsidRPr="00E661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(که هر پیامبری دوست و خلیلی دارد و خلیل و دوست من عثمان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حاشیه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(همه اهل علم بر باطل بودن این حدیث اتفاق دارند، اما دوستداران ابوهریره می‌گویند که مشکل در اسحاق بن نجیع ملطی یکی ا</w:t>
      </w:r>
      <w:r w:rsidRPr="00C13A01">
        <w:rPr>
          <w:rFonts w:ascii="Times New Roman" w:hAnsi="Times New Roman" w:cs="B Lotus" w:hint="cs"/>
          <w:sz w:val="29"/>
          <w:szCs w:val="29"/>
          <w:rtl/>
        </w:rPr>
        <w:t>ز</w:t>
      </w:r>
      <w:r w:rsidRPr="00C13A01">
        <w:rPr>
          <w:rFonts w:ascii="Times New Roman" w:hAnsi="Times New Roman" w:cs="B Lotus" w:hint="cs"/>
          <w:sz w:val="29"/>
          <w:szCs w:val="29"/>
          <w:rtl/>
          <w:lang w:bidi="fa-IR"/>
        </w:rPr>
        <w:t xml:space="preserve"> رجال سند این حدیث است، ذهبی در شرح حال اسحاق در میزان الاعتدال این حدیث را ذکر کرده و آن را باطل دانسته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آیا چنین دانشمندی تاکنون دیده‌اید! و این دانشمند علاوه بر این اتهام در حکم کردن که احادیث پیامبر</w:t>
      </w:r>
      <w:r w:rsidR="00E66110">
        <w:rPr>
          <w:rFonts w:ascii="Times New Roman" w:hAnsi="Times New Roman" w:cs="B Lotus" w:hint="cs"/>
          <w:sz w:val="29"/>
          <w:szCs w:val="29"/>
          <w:rtl/>
          <w:lang w:bidi="fa-IR"/>
        </w:rPr>
        <w:t xml:space="preserve"> </w:t>
      </w:r>
      <w:r w:rsidR="00E66110" w:rsidRPr="00E661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دست به ابتکار جدید زده است</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(همه اهل علم بر باطل بودن این حدیث اتفاق دارند).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نمی‌دانیم منظور او از اهل علم چه کسانی هستند شاید مقصو</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او افرادی چون ابن ابی‌الحدید و اسکافی و نظام و امثالشان را که همانند خود او هستند می</w:t>
      </w:r>
      <w:r w:rsidR="00E66110">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باش</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و گرنه معیار و قاعده اهل علم چنان که ذهبی در مقدمه میزان خود گفته است این است که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مورد اصحاب چیزی نمی‌گویم چون آنها بزرگوار و وارسته بوده‌اند بلکه ضعف در کسانی است که از آنها روایت کرده‌اند)</w:t>
      </w:r>
      <w:r>
        <w:rPr>
          <w:rStyle w:val="FootnoteReference"/>
          <w:rFonts w:cs="B Lotus"/>
          <w:sz w:val="29"/>
          <w:szCs w:val="29"/>
          <w:rtl/>
          <w:lang w:bidi="fa-IR"/>
        </w:rPr>
        <w:t>(</w:t>
      </w:r>
      <w:r w:rsidRPr="00C13A01">
        <w:rPr>
          <w:rStyle w:val="FootnoteReference"/>
          <w:rFonts w:cs="B Lotus"/>
          <w:sz w:val="29"/>
          <w:szCs w:val="29"/>
          <w:rtl/>
          <w:lang w:bidi="fa-IR"/>
        </w:rPr>
        <w:footnoteReference w:id="193"/>
      </w:r>
      <w:r>
        <w:rPr>
          <w:rStyle w:val="FootnoteReference"/>
          <w:rFonts w:cs="B Lotus"/>
          <w:sz w:val="29"/>
          <w:szCs w:val="29"/>
          <w:rtl/>
          <w:lang w:bidi="fa-IR"/>
        </w:rPr>
        <w:t>)</w:t>
      </w:r>
      <w:r w:rsidR="00E66110">
        <w:rPr>
          <w:rFonts w:ascii="Times New Roman" w:hAnsi="Times New Roman"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علامه</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میزان و قاعده این است! اما با عبدالحسین و ملاک او چه می‌توان کرد، زیرا ما تاکنون چنین شیوه‌ها و راههایی برای شناخت حدیث صحیح و ضعیف سراغ نداشته‌ایم، و هیچ کسی را سراغ ندارم که در شناخت حدیث صحیح و ضعیف این شیوه را در پیش گرفته باشد نه کسی از شیعه را و نه کسی از اهل سنت را، به جز کسانی که دارای میکروسکوپ‌ها و ذره‌بین‌های خاصی در محل کار و آزمایشگاه‌های خود هستند، و شاید عبدالحسین چنین ذره‌بینی در کتابخانه‌اش دارد که می‌تواند با آن طبق میل ذره‌بینی‌اش بر احادیث پیامبر خدا</w:t>
      </w:r>
      <w:r w:rsidR="00305066" w:rsidRPr="0030506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حکم کند! </w:t>
      </w:r>
    </w:p>
    <w:p w:rsidR="00FD68DE" w:rsidRPr="007425D4"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ascii="Times New Roman" w:hAnsi="Times New Roman" w:cs="B Lotus" w:hint="cs"/>
          <w:sz w:val="29"/>
          <w:szCs w:val="29"/>
          <w:rtl/>
          <w:lang w:bidi="fa-IR"/>
        </w:rPr>
        <w:t>به هر حال خود عبدالحسین اعتراف می‌کند که نسبت دادن این حدیث به ابوهریره صحیح نیست چون ذهبی این حدیث را در شرح حال اسحاق ذکر کرده و آن را مردود دانسته است، اما با وجود این عبدالحسین ابوهریره را به وضع و ساختن حدیث متهم می‌کند، عجب حماقتی است، اگر راویانی به دروغ به ابوهریره احادیثی نسبت داده‌اند گناه ابوهریره چیست</w:t>
      </w:r>
      <w:r w:rsidR="0030506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آنها به ابوهریره دروغ نسبت داده‌اند و عقلا به خاطر چنین چیزی ابوهریره را مورد مؤاخذه قرار نمی‌دهند، و بعضی مردم به خدا و پیامبرانش و به اولیاءش دروغ نسبت می‌دهند، معلوم است که کسی گناهکار است که دروغ را گفته است نه کسی که دروغ به او نسبت داده می‌شود، و بخصوص که حافظ در مقدمه میزان می‌گوید که او اصحاب را نقد نمی‌کند چون ضعف در کسانی است که از آنها روایت کرده‌اند. آیا طبق احادیث موضوع و ساختگی که عبدالحسین در حاشیه کتابش در ص 32 در مورد علی ذکر کرده است می‌توان گفت که علی دروغگو است؟!! احادیثی که شیعیان از علی و محمدبن علی و جعفربن محمد و دیگران در مورد تحریف قرآن روایت کرده‌اند چنان که نوری 1800 حدیث از ائمه برای اثبات تحریف قرآن روایت کرده است. و یا احادیثی را که در مورد مرتد شدن همه اصحاب روایت کرده‌اند مانند روایاتی که کشی و کلینی آورده‌اند، و یا دیگر احادیث دروغینی که به این ائمه اطهار نسبت داده می‌شود آیا درست است که ما این احادیث را ذکر کنیم و بگوییم که علی یا امام باقر یا امام صادق دروغگو هستند! اهل سنت چنین نکرده‌اند، و این کار اصلاً شیوة آنها نبوده است! و همچنین ما احادیثی که از میان امت فقط شیعه آن را روایت می‌کنند مانند اینکه می‌گویند امامت منصوص است و احادیث بداء و رجعت و متعه و غیره را به حساب خود شیعه گذاشته‌ایم و امام باقر و صادق و رضا و غیره را به دروغ متهم نکرده‌ایم، و بلکه کسانی را که از آنها روایت می‌کنند افرادی همانند زراره و ابی‌بصیر و هشام و شیطان طاق و دیگر وضع‌کنندگان حدیث و دروغ‌پردازان را متهم کرده‌ایم، وقتی قمی در تفسیرش می‌گوید که قرآن تحریف شده است ما خود قمی را متهم می‌کنیم که دروغ </w:t>
      </w:r>
      <w:r w:rsidRPr="007425D4">
        <w:rPr>
          <w:rFonts w:ascii="Times New Roman" w:hAnsi="Times New Roman" w:cs="B Lotus" w:hint="cs"/>
          <w:sz w:val="29"/>
          <w:szCs w:val="29"/>
          <w:rtl/>
          <w:lang w:bidi="fa-IR"/>
        </w:rPr>
        <w:t>می‌گوید و به ائمه دروغ نسبت می‌دهد، و همچنین در مورد شاگردش کلینی که آنچه را در الکافی روایت کرده صحیح می‌داند چنین کرده‌ایم و خود او را متهم کرده‌ایم که به امام صادق و باقر دروغ نسبت می‌دهد. الکشی در شرح حال مغیره بن سعید از یونس روایت می‌کند که گفت: عراق را گشتم و در آن تعدادی از یاران ابوجعفر</w:t>
      </w:r>
      <w:r w:rsidR="00305066" w:rsidRPr="007425D4">
        <w:rPr>
          <w:rFonts w:ascii="Times New Roman" w:hAnsi="Times New Roman" w:cs="B Lotus" w:hint="cs"/>
          <w:sz w:val="29"/>
          <w:szCs w:val="29"/>
          <w:rtl/>
          <w:lang w:bidi="fa-IR"/>
        </w:rPr>
        <w:t xml:space="preserve"> </w:t>
      </w:r>
      <w:r w:rsidR="00305066" w:rsidRPr="007425D4">
        <w:rPr>
          <w:rFonts w:ascii="Times New Roman" w:hAnsi="Times New Roman" w:cs="CTraditional Arabic" w:hint="cs"/>
          <w:sz w:val="28"/>
          <w:szCs w:val="28"/>
          <w:rtl/>
          <w:lang w:bidi="fa-IR"/>
        </w:rPr>
        <w:t>؛</w:t>
      </w:r>
      <w:r w:rsidRPr="007425D4">
        <w:rPr>
          <w:rFonts w:ascii="Times New Roman" w:hAnsi="Times New Roman" w:cs="B Lotus" w:hint="cs"/>
          <w:sz w:val="29"/>
          <w:szCs w:val="29"/>
          <w:rtl/>
          <w:lang w:bidi="fa-IR"/>
        </w:rPr>
        <w:t xml:space="preserve"> را یافتم و دیدم که اصحاب ابوعبدالله</w:t>
      </w:r>
      <w:r w:rsidR="00305066" w:rsidRPr="007425D4">
        <w:rPr>
          <w:rFonts w:ascii="Times New Roman" w:hAnsi="Times New Roman" w:cs="B Lotus" w:hint="cs"/>
          <w:sz w:val="29"/>
          <w:szCs w:val="29"/>
          <w:rtl/>
          <w:lang w:bidi="fa-IR"/>
        </w:rPr>
        <w:t xml:space="preserve"> </w:t>
      </w:r>
      <w:r w:rsidR="00305066" w:rsidRPr="007425D4">
        <w:rPr>
          <w:rFonts w:ascii="Times New Roman" w:hAnsi="Times New Roman" w:cs="CTraditional Arabic" w:hint="cs"/>
          <w:sz w:val="28"/>
          <w:szCs w:val="28"/>
          <w:rtl/>
          <w:lang w:bidi="fa-IR"/>
        </w:rPr>
        <w:t>؛</w:t>
      </w:r>
      <w:r w:rsidRPr="007425D4">
        <w:rPr>
          <w:rFonts w:ascii="Times New Roman" w:hAnsi="Times New Roman" w:cs="B Lotus" w:hint="cs"/>
          <w:sz w:val="29"/>
          <w:szCs w:val="29"/>
          <w:rtl/>
          <w:lang w:bidi="fa-IR"/>
        </w:rPr>
        <w:t xml:space="preserve"> زیادند از آنها حدیث شنیدم و کتاب‌هایشان را گرفتم و بعد از آن به امام رضا</w:t>
      </w:r>
      <w:r w:rsidR="00305066" w:rsidRPr="007425D4">
        <w:rPr>
          <w:rFonts w:ascii="Times New Roman" w:hAnsi="Times New Roman" w:cs="B Lotus" w:hint="cs"/>
          <w:sz w:val="29"/>
          <w:szCs w:val="29"/>
          <w:rtl/>
          <w:lang w:bidi="fa-IR"/>
        </w:rPr>
        <w:t xml:space="preserve"> </w:t>
      </w:r>
      <w:r w:rsidR="00305066" w:rsidRPr="007425D4">
        <w:rPr>
          <w:rFonts w:ascii="Times New Roman" w:hAnsi="Times New Roman" w:cs="CTraditional Arabic" w:hint="cs"/>
          <w:sz w:val="28"/>
          <w:szCs w:val="28"/>
          <w:rtl/>
          <w:lang w:bidi="fa-IR"/>
        </w:rPr>
        <w:t>؛</w:t>
      </w:r>
      <w:r w:rsidRPr="007425D4">
        <w:rPr>
          <w:rFonts w:ascii="Times New Roman" w:hAnsi="Times New Roman" w:cs="B Lotus" w:hint="cs"/>
          <w:sz w:val="29"/>
          <w:szCs w:val="29"/>
          <w:rtl/>
          <w:lang w:bidi="fa-IR"/>
        </w:rPr>
        <w:t xml:space="preserve"> عرضه کردم او احادیث زیادی از آن را انکار کرد و گفت که اینها از سخنان ابی‌عبدالله</w:t>
      </w:r>
      <w:r w:rsidR="00305066" w:rsidRPr="007425D4">
        <w:rPr>
          <w:rFonts w:ascii="Times New Roman" w:hAnsi="Times New Roman" w:cs="B Lotus" w:hint="cs"/>
          <w:sz w:val="29"/>
          <w:szCs w:val="29"/>
          <w:rtl/>
          <w:lang w:bidi="fa-IR"/>
        </w:rPr>
        <w:t xml:space="preserve"> </w:t>
      </w:r>
      <w:r w:rsidR="00305066" w:rsidRPr="007425D4">
        <w:rPr>
          <w:rFonts w:ascii="Times New Roman" w:hAnsi="Times New Roman" w:cs="CTraditional Arabic" w:hint="cs"/>
          <w:sz w:val="28"/>
          <w:szCs w:val="28"/>
          <w:rtl/>
          <w:lang w:bidi="fa-IR"/>
        </w:rPr>
        <w:t>؛</w:t>
      </w:r>
      <w:r w:rsidRPr="007425D4">
        <w:rPr>
          <w:rFonts w:ascii="Times New Roman" w:hAnsi="Times New Roman" w:cs="B Lotus" w:hint="cs"/>
          <w:sz w:val="29"/>
          <w:szCs w:val="29"/>
          <w:rtl/>
          <w:lang w:bidi="fa-IR"/>
        </w:rPr>
        <w:t xml:space="preserve"> نیستند و به من گفت: (اباالخطاب بر ابی‌عبدالله</w:t>
      </w:r>
      <w:r w:rsidR="00305066" w:rsidRPr="007425D4">
        <w:rPr>
          <w:rFonts w:ascii="Times New Roman" w:hAnsi="Times New Roman" w:cs="B Lotus" w:hint="cs"/>
          <w:sz w:val="29"/>
          <w:szCs w:val="29"/>
          <w:rtl/>
          <w:lang w:bidi="fa-IR"/>
        </w:rPr>
        <w:t xml:space="preserve"> </w:t>
      </w:r>
      <w:r w:rsidR="00305066" w:rsidRPr="007425D4">
        <w:rPr>
          <w:rFonts w:ascii="Times New Roman" w:hAnsi="Times New Roman" w:cs="CTraditional Arabic" w:hint="cs"/>
          <w:sz w:val="28"/>
          <w:szCs w:val="28"/>
          <w:rtl/>
          <w:lang w:bidi="fa-IR"/>
        </w:rPr>
        <w:t>؛</w:t>
      </w:r>
      <w:r w:rsidRPr="007425D4">
        <w:rPr>
          <w:rFonts w:ascii="Times New Roman" w:hAnsi="Times New Roman" w:cs="B Lotus" w:hint="cs"/>
          <w:sz w:val="29"/>
          <w:szCs w:val="29"/>
          <w:rtl/>
          <w:lang w:bidi="fa-IR"/>
        </w:rPr>
        <w:t xml:space="preserve"> دروغ گفته است لعنت خدا بر ابی‌الخطاب و یاران او باد آنها تا به امروز این احادیث را در کتاب‌های شاگردان اباعبدالله</w:t>
      </w:r>
      <w:r w:rsidR="00305066" w:rsidRPr="007425D4">
        <w:rPr>
          <w:rFonts w:ascii="Times New Roman" w:hAnsi="Times New Roman" w:cs="B Lotus" w:hint="cs"/>
          <w:sz w:val="29"/>
          <w:szCs w:val="29"/>
          <w:rtl/>
          <w:lang w:bidi="fa-IR"/>
        </w:rPr>
        <w:t xml:space="preserve"> </w:t>
      </w:r>
      <w:r w:rsidR="00305066" w:rsidRPr="007425D4">
        <w:rPr>
          <w:rFonts w:ascii="Times New Roman" w:hAnsi="Times New Roman" w:cs="CTraditional Arabic" w:hint="cs"/>
          <w:sz w:val="28"/>
          <w:szCs w:val="28"/>
          <w:rtl/>
          <w:lang w:bidi="fa-IR"/>
        </w:rPr>
        <w:t>؛</w:t>
      </w:r>
      <w:r w:rsidRPr="007425D4">
        <w:rPr>
          <w:rFonts w:ascii="Times New Roman" w:hAnsi="Times New Roman" w:cs="B Lotus" w:hint="cs"/>
          <w:sz w:val="29"/>
          <w:szCs w:val="29"/>
          <w:rtl/>
          <w:lang w:bidi="fa-IR"/>
        </w:rPr>
        <w:t xml:space="preserve"> جای می‌دهند پس اگر حدیثی بر خلاف قرآن از ما روایت شده به ما نسبت داده شد آن را قبول نکنید ...»</w:t>
      </w:r>
      <w:r w:rsidRPr="007425D4">
        <w:rPr>
          <w:rStyle w:val="FootnoteReference"/>
          <w:rFonts w:cs="B Lotus"/>
          <w:sz w:val="29"/>
          <w:szCs w:val="29"/>
          <w:rtl/>
          <w:lang w:bidi="fa-IR"/>
        </w:rPr>
        <w:t>(</w:t>
      </w:r>
      <w:r w:rsidRPr="007425D4">
        <w:rPr>
          <w:rStyle w:val="FootnoteReference"/>
          <w:rFonts w:cs="B Lotus"/>
          <w:sz w:val="29"/>
          <w:szCs w:val="29"/>
          <w:rtl/>
          <w:lang w:bidi="fa-IR"/>
        </w:rPr>
        <w:footnoteReference w:id="194"/>
      </w:r>
      <w:r w:rsidRPr="007425D4">
        <w:rPr>
          <w:rStyle w:val="FootnoteReference"/>
          <w:rFonts w:cs="B Lotus"/>
          <w:sz w:val="29"/>
          <w:szCs w:val="29"/>
          <w:rtl/>
          <w:lang w:bidi="fa-IR"/>
        </w:rPr>
        <w:t>)</w:t>
      </w:r>
      <w:r w:rsidR="00305066" w:rsidRPr="007425D4">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7425D4">
        <w:rPr>
          <w:rFonts w:cs="B Lotus" w:hint="cs"/>
          <w:sz w:val="29"/>
          <w:szCs w:val="29"/>
          <w:rtl/>
          <w:lang w:bidi="fa-IR"/>
        </w:rPr>
        <w:t>ابوهریره نیز اینگونه بوده است، اگر افراد ضعیف و دروغگو و آنان که حدیث</w:t>
      </w:r>
      <w:r w:rsidRPr="00C13A01">
        <w:rPr>
          <w:rFonts w:cs="B Lotus" w:hint="cs"/>
          <w:sz w:val="29"/>
          <w:szCs w:val="29"/>
          <w:rtl/>
          <w:lang w:bidi="fa-IR"/>
        </w:rPr>
        <w:t xml:space="preserve"> جعل می‌کرده‌اند بعد از او احادیثی به او نسبت داده‌اند ابوهریره چه گناهی کرده است؟ آیا مگر مسیلمه کذاب به دروغ ادعای پیامبری نکرد و آیا حارث اعور کذاب</w:t>
      </w:r>
      <w:r>
        <w:rPr>
          <w:rStyle w:val="FootnoteReference"/>
          <w:rFonts w:cs="B Lotus"/>
          <w:sz w:val="29"/>
          <w:szCs w:val="29"/>
          <w:rtl/>
          <w:lang w:bidi="fa-IR"/>
        </w:rPr>
        <w:t>(</w:t>
      </w:r>
      <w:r w:rsidRPr="00C13A01">
        <w:rPr>
          <w:rStyle w:val="FootnoteReference"/>
          <w:rFonts w:cs="B Lotus"/>
          <w:sz w:val="29"/>
          <w:szCs w:val="29"/>
          <w:rtl/>
          <w:lang w:bidi="fa-IR"/>
        </w:rPr>
        <w:footnoteReference w:id="195"/>
      </w:r>
      <w:r>
        <w:rPr>
          <w:rStyle w:val="FootnoteReference"/>
          <w:rFonts w:cs="B Lotus"/>
          <w:sz w:val="29"/>
          <w:szCs w:val="29"/>
          <w:rtl/>
          <w:lang w:bidi="fa-IR"/>
        </w:rPr>
        <w:t>)</w:t>
      </w:r>
      <w:r w:rsidRPr="00C13A01">
        <w:rPr>
          <w:rFonts w:cs="B Lotus" w:hint="cs"/>
          <w:sz w:val="29"/>
          <w:szCs w:val="29"/>
          <w:rtl/>
          <w:lang w:bidi="fa-IR"/>
        </w:rPr>
        <w:t xml:space="preserve"> به امام علی به دروغ چیزهایی نسبت نمی‌داد، و آیا عبدالله بن سبأ در مورد امیرالمؤمنین چیزهای دروغی نمی‌گفت و آیا مختار کذاب دروغ‌هایی به علی‌بن حسین نسبت نمی‌داد و آیا مغیره</w:t>
      </w:r>
      <w:r w:rsidR="007425D4">
        <w:rPr>
          <w:rFonts w:cs="B Lotus" w:hint="cs"/>
          <w:sz w:val="29"/>
          <w:szCs w:val="29"/>
          <w:rtl/>
          <w:lang w:bidi="fa-IR"/>
        </w:rPr>
        <w:t xml:space="preserve"> </w:t>
      </w:r>
      <w:r w:rsidRPr="00C13A01">
        <w:rPr>
          <w:rFonts w:cs="B Lotus" w:hint="cs"/>
          <w:sz w:val="29"/>
          <w:szCs w:val="29"/>
          <w:rtl/>
          <w:lang w:bidi="fa-IR"/>
        </w:rPr>
        <w:t xml:space="preserve">‌بن سعید به امام باقر دروغ نسبت نمی‌داد و ابی‌الخطاب دروغ به جعفر صادق نسبت نمی‌داد ... همه اینها گرفتار چنین افرادی بوده‌اند و همچنین دروغگویانی به ابوهریره نیز دروغ نسبت داده‌اند.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الکشی از عبدالله‌بن سنان روایت می‌کند که گفت</w:t>
      </w:r>
      <w:r>
        <w:rPr>
          <w:rFonts w:cs="B Lotus" w:hint="cs"/>
          <w:sz w:val="29"/>
          <w:szCs w:val="29"/>
          <w:rtl/>
          <w:lang w:bidi="fa-IR"/>
        </w:rPr>
        <w:t xml:space="preserve">: </w:t>
      </w:r>
      <w:r w:rsidRPr="00C13A01">
        <w:rPr>
          <w:rFonts w:cs="B Lotus" w:hint="cs"/>
          <w:sz w:val="29"/>
          <w:szCs w:val="29"/>
          <w:rtl/>
          <w:lang w:bidi="fa-IR"/>
        </w:rPr>
        <w:t>ما اهل بیت صادق و راستگو هستیم و همیشه دروغگویی خواهد بود که به ما دروغ نسبت می‌دهد و با این کار سخن راست ما را نزد مردم از ارزش ساقط می‌کند، پیامبر خدا</w:t>
      </w:r>
      <w:r w:rsidR="007425D4">
        <w:rPr>
          <w:rFonts w:cs="B Lotus" w:hint="cs"/>
          <w:sz w:val="29"/>
          <w:szCs w:val="29"/>
          <w:rtl/>
          <w:lang w:bidi="fa-IR"/>
        </w:rPr>
        <w:t xml:space="preserve"> </w:t>
      </w:r>
      <w:r w:rsidR="007425D4" w:rsidRPr="007425D4">
        <w:rPr>
          <w:rFonts w:cs="CTraditional Arabic" w:hint="cs"/>
          <w:sz w:val="28"/>
          <w:szCs w:val="28"/>
          <w:rtl/>
          <w:lang w:bidi="fa-IR"/>
        </w:rPr>
        <w:t>ص</w:t>
      </w:r>
      <w:r w:rsidRPr="00C13A01">
        <w:rPr>
          <w:rFonts w:cs="B Lotus" w:hint="cs"/>
          <w:sz w:val="29"/>
          <w:szCs w:val="29"/>
          <w:rtl/>
          <w:lang w:bidi="fa-IR"/>
        </w:rPr>
        <w:t xml:space="preserve"> از همه مردم راستگوترین انسان بود و عبدالله‌بن سبأ به او دروغ نسبت می‌داد تا مردم سخنان راست او را تکذیب کنند و ابن سبأ به خدا دروغ نسبت می‌داد</w:t>
      </w:r>
      <w:r>
        <w:rPr>
          <w:rStyle w:val="FootnoteReference"/>
          <w:rFonts w:cs="B Lotus"/>
          <w:sz w:val="29"/>
          <w:szCs w:val="29"/>
          <w:rtl/>
          <w:lang w:bidi="fa-IR"/>
        </w:rPr>
        <w:t>(</w:t>
      </w:r>
      <w:r w:rsidRPr="00C13A01">
        <w:rPr>
          <w:rStyle w:val="FootnoteReference"/>
          <w:rFonts w:cs="B Lotus"/>
          <w:sz w:val="29"/>
          <w:szCs w:val="29"/>
          <w:rtl/>
          <w:lang w:bidi="fa-IR"/>
        </w:rPr>
        <w:footnoteReference w:id="196"/>
      </w:r>
      <w:r>
        <w:rPr>
          <w:rStyle w:val="FootnoteReference"/>
          <w:rFonts w:cs="B Lotus"/>
          <w:sz w:val="29"/>
          <w:szCs w:val="29"/>
          <w:rtl/>
          <w:lang w:bidi="fa-IR"/>
        </w:rPr>
        <w:t>)</w:t>
      </w:r>
      <w:r w:rsidR="007425D4">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الکشی از حبیب خثعمی و او از ابی‌عبدالله روایت می‌کند که گفت</w:t>
      </w:r>
      <w:r>
        <w:rPr>
          <w:rFonts w:cs="B Lotus" w:hint="cs"/>
          <w:sz w:val="29"/>
          <w:szCs w:val="29"/>
          <w:rtl/>
          <w:lang w:bidi="fa-IR"/>
        </w:rPr>
        <w:t xml:space="preserve">: </w:t>
      </w:r>
      <w:r w:rsidRPr="00C13A01">
        <w:rPr>
          <w:rFonts w:cs="B Lotus" w:hint="cs"/>
          <w:sz w:val="29"/>
          <w:szCs w:val="29"/>
          <w:rtl/>
          <w:lang w:bidi="fa-IR"/>
        </w:rPr>
        <w:t xml:space="preserve">دروغگویی بود که دروغ به حسن نسبت می‌داد و او نامش را نبرده است، و دروغگویی بود که به حسین دروغ نسبت می‌داد، و مختار به علی ‌بن حسین دروغ نسبت می‌داد و مغیره‌بن سعید سخنان دروغینی را به پدرم نسبت </w:t>
      </w:r>
      <w:r w:rsidR="00EC34EF">
        <w:rPr>
          <w:rFonts w:cs="B Lotus" w:hint="cs"/>
          <w:sz w:val="29"/>
          <w:szCs w:val="29"/>
          <w:rtl/>
          <w:lang w:bidi="fa-IR"/>
        </w:rPr>
        <w:t>می‌داد</w:t>
      </w:r>
      <w:r>
        <w:rPr>
          <w:rStyle w:val="FootnoteReference"/>
          <w:rFonts w:cs="B Lotus"/>
          <w:sz w:val="29"/>
          <w:szCs w:val="29"/>
          <w:rtl/>
          <w:lang w:bidi="fa-IR"/>
        </w:rPr>
        <w:t>(</w:t>
      </w:r>
      <w:r w:rsidRPr="00C13A01">
        <w:rPr>
          <w:rStyle w:val="FootnoteReference"/>
          <w:rFonts w:cs="B Lotus"/>
          <w:sz w:val="29"/>
          <w:szCs w:val="29"/>
          <w:rtl/>
          <w:lang w:bidi="fa-IR"/>
        </w:rPr>
        <w:footnoteReference w:id="197"/>
      </w:r>
      <w:r>
        <w:rPr>
          <w:rStyle w:val="FootnoteReference"/>
          <w:rFonts w:cs="B Lotus"/>
          <w:sz w:val="29"/>
          <w:szCs w:val="29"/>
          <w:rtl/>
          <w:lang w:bidi="fa-IR"/>
        </w:rPr>
        <w:t>)</w:t>
      </w:r>
      <w:r w:rsidR="00EC34EF">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چنین به نظر می‌آید که از گذشته و در قدیم به ابوهریره دروغ نسبت داده می‌شده است، ابن عدی روایت می‌کند که عبدالرحمن بن هرمز اعرج و اباصالح گفتند: هر کس از ابوهریره حدیث روایت کرده ما می‌دانیم که دروغگوست یا راستگوست</w:t>
      </w:r>
      <w:r>
        <w:rPr>
          <w:rStyle w:val="FootnoteReference"/>
          <w:rFonts w:cs="B Lotus"/>
          <w:sz w:val="29"/>
          <w:szCs w:val="29"/>
          <w:rtl/>
          <w:lang w:bidi="fa-IR"/>
        </w:rPr>
        <w:t>(</w:t>
      </w:r>
      <w:r w:rsidRPr="00C13A01">
        <w:rPr>
          <w:rStyle w:val="FootnoteReference"/>
          <w:rFonts w:cs="B Lotus"/>
          <w:sz w:val="29"/>
          <w:szCs w:val="29"/>
          <w:rtl/>
          <w:lang w:bidi="fa-IR"/>
        </w:rPr>
        <w:footnoteReference w:id="198"/>
      </w:r>
      <w:r>
        <w:rPr>
          <w:rStyle w:val="FootnoteReference"/>
          <w:rFonts w:cs="B Lotus"/>
          <w:sz w:val="29"/>
          <w:szCs w:val="29"/>
          <w:rtl/>
          <w:lang w:bidi="fa-IR"/>
        </w:rPr>
        <w:t>)</w:t>
      </w:r>
      <w:r w:rsidRPr="00C13A01">
        <w:rPr>
          <w:rFonts w:cs="B Lotus" w:hint="cs"/>
          <w:sz w:val="29"/>
          <w:szCs w:val="29"/>
          <w:rtl/>
          <w:lang w:bidi="fa-IR"/>
        </w:rPr>
        <w:t>. یعنی آنها از آن جا که کاملاً از احادیث ابوهریره آگاهی داشته‌اند احادیثی را که ابوهریره روایت نکرده و به او نسبت داده می‌شود را می‌دانند، چون همه کسانی که از ابوهریره روایت می‌کنند ثقه نیستند</w:t>
      </w:r>
      <w:r w:rsidR="0050637F">
        <w:rPr>
          <w:rFonts w:cs="B Lotus" w:hint="cs"/>
          <w:sz w:val="29"/>
          <w:szCs w:val="29"/>
          <w:rtl/>
          <w:lang w:bidi="fa-IR"/>
        </w:rPr>
        <w:t xml:space="preserve"> -</w:t>
      </w:r>
      <w:r w:rsidRPr="00C13A01">
        <w:rPr>
          <w:rFonts w:cs="B Lotus" w:hint="cs"/>
          <w:sz w:val="29"/>
          <w:szCs w:val="29"/>
          <w:rtl/>
          <w:lang w:bidi="fa-IR"/>
        </w:rPr>
        <w:t xml:space="preserve"> گرچه خیلی کم افراد غیر ثقه در آنها یافت می‌شود</w:t>
      </w:r>
      <w:r w:rsidR="0050637F">
        <w:rPr>
          <w:rFonts w:cs="B Lotus" w:hint="cs"/>
          <w:sz w:val="29"/>
          <w:szCs w:val="29"/>
          <w:rtl/>
          <w:lang w:bidi="fa-IR"/>
        </w:rPr>
        <w:t xml:space="preserve"> -</w:t>
      </w:r>
      <w:r w:rsidRPr="00C13A01">
        <w:rPr>
          <w:rFonts w:cs="B Lotus" w:hint="cs"/>
          <w:sz w:val="29"/>
          <w:szCs w:val="29"/>
          <w:rtl/>
          <w:lang w:bidi="fa-IR"/>
        </w:rPr>
        <w:t xml:space="preserve"> و بلکه در میان آنها افرادی ضعیف یا جعل</w:t>
      </w:r>
      <w:r w:rsidR="0050637F" w:rsidRPr="007425D4">
        <w:rPr>
          <w:rFonts w:ascii="Times New Roman" w:hAnsi="Times New Roman" w:cs="B Lotus" w:hint="cs"/>
          <w:sz w:val="29"/>
          <w:szCs w:val="29"/>
          <w:rtl/>
          <w:lang w:bidi="fa-IR"/>
        </w:rPr>
        <w:t>‌</w:t>
      </w:r>
      <w:r w:rsidRPr="00C13A01">
        <w:rPr>
          <w:rFonts w:cs="B Lotus" w:hint="cs"/>
          <w:sz w:val="29"/>
          <w:szCs w:val="29"/>
          <w:rtl/>
          <w:lang w:bidi="fa-IR"/>
        </w:rPr>
        <w:t>کننده، حدیث چون میناء مولای عبدالرحمن بن عوف یافت می</w:t>
      </w:r>
      <w:r w:rsidR="0050637F" w:rsidRPr="007425D4">
        <w:rPr>
          <w:rFonts w:ascii="Times New Roman" w:hAnsi="Times New Roman" w:cs="B Lotus" w:hint="cs"/>
          <w:sz w:val="29"/>
          <w:szCs w:val="29"/>
          <w:rtl/>
          <w:lang w:bidi="fa-IR"/>
        </w:rPr>
        <w:t>‌</w:t>
      </w:r>
      <w:r w:rsidRPr="00C13A01">
        <w:rPr>
          <w:rFonts w:cs="B Lotus" w:hint="cs"/>
          <w:sz w:val="29"/>
          <w:szCs w:val="29"/>
          <w:rtl/>
          <w:lang w:bidi="fa-IR"/>
        </w:rPr>
        <w:t>شود، میناء از عثمان و علی و ابوهریره</w:t>
      </w:r>
      <w:r w:rsidR="0050637F">
        <w:rPr>
          <w:rFonts w:cs="B Lotus" w:hint="cs"/>
          <w:sz w:val="29"/>
          <w:szCs w:val="29"/>
          <w:rtl/>
          <w:lang w:bidi="fa-IR"/>
        </w:rPr>
        <w:t xml:space="preserve"> </w:t>
      </w:r>
      <w:r w:rsidR="0050637F" w:rsidRPr="0050637F">
        <w:rPr>
          <w:rFonts w:cs="CTraditional Arabic" w:hint="cs"/>
          <w:sz w:val="28"/>
          <w:szCs w:val="28"/>
          <w:rtl/>
          <w:lang w:bidi="fa-IR"/>
        </w:rPr>
        <w:t>ن</w:t>
      </w:r>
      <w:r w:rsidRPr="00C13A01">
        <w:rPr>
          <w:rFonts w:cs="B Lotus" w:hint="cs"/>
          <w:sz w:val="29"/>
          <w:szCs w:val="29"/>
          <w:rtl/>
          <w:lang w:bidi="fa-IR"/>
        </w:rPr>
        <w:t xml:space="preserve"> و دیگران حدیث روایت می‌کرد و دروغ می‌گفت چنان که ابوحاتم گفته است</w:t>
      </w:r>
      <w:r>
        <w:rPr>
          <w:rStyle w:val="FootnoteReference"/>
          <w:rFonts w:cs="B Lotus"/>
          <w:sz w:val="29"/>
          <w:szCs w:val="29"/>
          <w:rtl/>
          <w:lang w:bidi="fa-IR"/>
        </w:rPr>
        <w:t>(</w:t>
      </w:r>
      <w:r w:rsidRPr="00C13A01">
        <w:rPr>
          <w:rStyle w:val="FootnoteReference"/>
          <w:rFonts w:cs="B Lotus"/>
          <w:sz w:val="29"/>
          <w:szCs w:val="29"/>
          <w:rtl/>
          <w:lang w:bidi="fa-IR"/>
        </w:rPr>
        <w:footnoteReference w:id="199"/>
      </w:r>
      <w:r>
        <w:rPr>
          <w:rStyle w:val="FootnoteReference"/>
          <w:rFonts w:cs="B Lotus"/>
          <w:sz w:val="29"/>
          <w:szCs w:val="29"/>
          <w:rtl/>
          <w:lang w:bidi="fa-IR"/>
        </w:rPr>
        <w:t>)</w:t>
      </w:r>
      <w:r w:rsidRPr="00C13A01">
        <w:rPr>
          <w:rFonts w:cs="B Lotus" w:hint="cs"/>
          <w:sz w:val="29"/>
          <w:szCs w:val="29"/>
          <w:rtl/>
          <w:lang w:bidi="fa-IR"/>
        </w:rPr>
        <w:t>. و همچنین یزیدبن سفیان ابوالمهزم همراه و شاگرد ابوهریره که اهل علم او را ضعیف قرار داده‌اند، او از اهل بصره شمرده می‌شود و به کینه‌اش بیشتر معروف است. و گفته‌اند که اسمش عبدالرحمن بن سفیان است. شعبه از او روایت کرد و سپس روایت کردن از او را ترک گفت، و حسین المعلم و عبدالوارث و گروهی دیگر از او روایت کرده</w:t>
      </w:r>
      <w:r w:rsidRPr="00C13A01">
        <w:rPr>
          <w:rFonts w:cs="B Lotus" w:hint="eastAsia"/>
          <w:sz w:val="29"/>
          <w:szCs w:val="29"/>
          <w:rtl/>
          <w:lang w:bidi="fa-IR"/>
        </w:rPr>
        <w:t xml:space="preserve">‌اند. </w:t>
      </w:r>
      <w:r w:rsidRPr="00C13A01">
        <w:rPr>
          <w:rFonts w:cs="B Lotus" w:hint="cs"/>
          <w:sz w:val="29"/>
          <w:szCs w:val="29"/>
          <w:rtl/>
          <w:lang w:bidi="fa-IR"/>
        </w:rPr>
        <w:t>و ابن معین او را ضعیف قرار داده و نسائی گفته متروک است. مسلم بن ابراهیم می‌گوید</w:t>
      </w:r>
      <w:r>
        <w:rPr>
          <w:rFonts w:cs="B Lotus" w:hint="cs"/>
          <w:sz w:val="29"/>
          <w:szCs w:val="29"/>
          <w:rtl/>
          <w:lang w:bidi="fa-IR"/>
        </w:rPr>
        <w:t xml:space="preserve">: </w:t>
      </w:r>
      <w:r w:rsidRPr="00C13A01">
        <w:rPr>
          <w:rFonts w:cs="B Lotus" w:hint="cs"/>
          <w:sz w:val="29"/>
          <w:szCs w:val="29"/>
          <w:rtl/>
          <w:lang w:bidi="fa-IR"/>
        </w:rPr>
        <w:t>از شعبه شنیدم که می‌گفت</w:t>
      </w:r>
      <w:r>
        <w:rPr>
          <w:rFonts w:cs="B Lotus" w:hint="cs"/>
          <w:sz w:val="29"/>
          <w:szCs w:val="29"/>
          <w:rtl/>
          <w:lang w:bidi="fa-IR"/>
        </w:rPr>
        <w:t xml:space="preserve">: </w:t>
      </w:r>
      <w:r w:rsidRPr="00C13A01">
        <w:rPr>
          <w:rFonts w:cs="B Lotus" w:hint="cs"/>
          <w:sz w:val="29"/>
          <w:szCs w:val="29"/>
          <w:rtl/>
          <w:lang w:bidi="fa-IR"/>
        </w:rPr>
        <w:t xml:space="preserve">ابوالمهزم در مسجد ثابت افتاده بود و اگر انسانی به او یک فلس (واحد پول) می‌داد هفتاد حدیث برایش می‌گفت.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rPr>
      </w:pPr>
      <w:r w:rsidRPr="00C13A01">
        <w:rPr>
          <w:rFonts w:cs="B Lotus" w:hint="cs"/>
          <w:sz w:val="29"/>
          <w:szCs w:val="29"/>
          <w:rtl/>
          <w:lang w:bidi="fa-IR"/>
        </w:rPr>
        <w:t>و مسلم می‌گوید از شعبه شنیدم که می‌گفت</w:t>
      </w:r>
      <w:r>
        <w:rPr>
          <w:rFonts w:cs="B Lotus" w:hint="cs"/>
          <w:sz w:val="29"/>
          <w:szCs w:val="29"/>
          <w:rtl/>
          <w:lang w:bidi="fa-IR"/>
        </w:rPr>
        <w:t xml:space="preserve">: </w:t>
      </w:r>
      <w:r w:rsidRPr="00C13A01">
        <w:rPr>
          <w:rFonts w:cs="B Lotus" w:hint="cs"/>
          <w:sz w:val="29"/>
          <w:szCs w:val="29"/>
          <w:rtl/>
          <w:lang w:bidi="fa-IR"/>
        </w:rPr>
        <w:t>ابوالمهزم را دیدم که اگر یک درهم به او می‌دادند یک حدیث وضع می‌کرد</w:t>
      </w:r>
      <w:r w:rsidR="003D702C">
        <w:rPr>
          <w:rFonts w:cs="B Lotus" w:hint="cs"/>
          <w:sz w:val="29"/>
          <w:szCs w:val="29"/>
          <w:rtl/>
          <w:lang w:bidi="fa-IR"/>
        </w:rPr>
        <w:t>،</w:t>
      </w:r>
      <w:r w:rsidRPr="00C13A01">
        <w:rPr>
          <w:rFonts w:cs="B Lotus" w:hint="cs"/>
          <w:sz w:val="29"/>
          <w:szCs w:val="29"/>
          <w:rtl/>
          <w:lang w:bidi="fa-IR"/>
        </w:rPr>
        <w:t xml:space="preserve"> سپس گفت</w:t>
      </w:r>
      <w:r>
        <w:rPr>
          <w:rFonts w:cs="B Lotus" w:hint="cs"/>
          <w:sz w:val="29"/>
          <w:szCs w:val="29"/>
          <w:rtl/>
          <w:lang w:bidi="fa-IR"/>
        </w:rPr>
        <w:t xml:space="preserve">: </w:t>
      </w:r>
      <w:r w:rsidRPr="00C13A01">
        <w:rPr>
          <w:rFonts w:cs="B Lotus" w:hint="cs"/>
          <w:sz w:val="29"/>
          <w:szCs w:val="29"/>
          <w:rtl/>
          <w:lang w:bidi="fa-IR"/>
        </w:rPr>
        <w:t>بیشتر آنچه از او روایت شده درست نیست، و نمونه‌ای از احادیث جعلی او که به ابوهریره نسبت داده است را بیان کرده است. و این فرد در عصر تابعین بود نه در میان نسل</w:t>
      </w:r>
      <w:r w:rsidR="0050637F" w:rsidRPr="007425D4">
        <w:rPr>
          <w:rFonts w:ascii="Times New Roman" w:hAnsi="Times New Roman" w:cs="B Lotus" w:hint="cs"/>
          <w:sz w:val="29"/>
          <w:szCs w:val="29"/>
          <w:rtl/>
          <w:lang w:bidi="fa-IR"/>
        </w:rPr>
        <w:t>‌</w:t>
      </w:r>
      <w:r w:rsidRPr="00C13A01">
        <w:rPr>
          <w:rFonts w:cs="B Lotus" w:hint="cs"/>
          <w:sz w:val="29"/>
          <w:szCs w:val="29"/>
          <w:rtl/>
          <w:lang w:bidi="fa-IR"/>
        </w:rPr>
        <w:t>های بع</w:t>
      </w:r>
      <w:r w:rsidRPr="00C13A01">
        <w:rPr>
          <w:rFonts w:cs="B Lotus" w:hint="cs"/>
          <w:sz w:val="29"/>
          <w:szCs w:val="29"/>
          <w:rtl/>
        </w:rPr>
        <w:t>د از تابعين</w:t>
      </w:r>
      <w:r>
        <w:rPr>
          <w:rStyle w:val="FootnoteReference"/>
          <w:rFonts w:cs="B Lotus"/>
          <w:sz w:val="29"/>
          <w:szCs w:val="29"/>
          <w:rtl/>
          <w:lang w:bidi="fa-IR"/>
        </w:rPr>
        <w:t>(</w:t>
      </w:r>
      <w:r w:rsidRPr="00C13A01">
        <w:rPr>
          <w:rStyle w:val="FootnoteReference"/>
          <w:rFonts w:cs="B Lotus"/>
          <w:sz w:val="29"/>
          <w:szCs w:val="29"/>
          <w:rtl/>
          <w:lang w:bidi="fa-IR"/>
        </w:rPr>
        <w:footnoteReference w:id="200"/>
      </w:r>
      <w:r>
        <w:rPr>
          <w:rStyle w:val="FootnoteReference"/>
          <w:rFonts w:cs="B Lotus"/>
          <w:sz w:val="29"/>
          <w:szCs w:val="29"/>
          <w:rtl/>
          <w:lang w:bidi="fa-IR"/>
        </w:rPr>
        <w:t>)</w:t>
      </w:r>
      <w:r w:rsidR="0050637F">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هر کس «میزان الاعتدال فی نقد الرجال» حافظ ذهبی را مطالعه کند نام‌های زیادی می‌بیند که حدیث جعل کرده و به ابوهریره نسبت داده‌اند، و نمونه‌ای از احادیث ساختگی آنها را خواهد دید، و همچنین اسم افرادی برده شده که علما به صراحت آنها را دروغگو ندانسته‌اند اما به ضعف آنها اجماع نموده‌اند و چنین کسانی احادیث نادرستی را به ابوهریره نسبت می‌دهند. </w:t>
      </w:r>
    </w:p>
    <w:p w:rsidR="00FD68DE" w:rsidRPr="00C13A01" w:rsidRDefault="00FD68DE" w:rsidP="003A27D2">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عبدالمنعم صالح در کتابش «دفاع عن ابی‌هریره» می‌گوید</w:t>
      </w:r>
      <w:r>
        <w:rPr>
          <w:rFonts w:cs="B Lotus" w:hint="cs"/>
          <w:sz w:val="29"/>
          <w:szCs w:val="29"/>
          <w:rtl/>
          <w:lang w:bidi="fa-IR"/>
        </w:rPr>
        <w:t xml:space="preserve">: </w:t>
      </w:r>
      <w:r w:rsidRPr="00C13A01">
        <w:rPr>
          <w:rFonts w:cs="B Lotus" w:hint="cs"/>
          <w:sz w:val="29"/>
          <w:szCs w:val="29"/>
          <w:rtl/>
          <w:lang w:bidi="fa-IR"/>
        </w:rPr>
        <w:t>چنان که در فصل گذشته شماری از اسانید معتبر به ابوهریره را ذکر کردم شما بوسیله آن می‌توانید به بسیاری از احادیث صحیحی که از ابوهریره روایت شده پی ببرید، و دوست دارم در اینجا تعدادی از دروغگویان و کسانی که بر ضعف آنها اجماع شده را نام ببرم تا به احادیث ضعیفی که به ابوهریره نسبت داده می‌شود پی ببری و وقتی اسم یکی از این افراد را در سند حدیث مشاهده کنی بلافاصله متوجه ضعف حدیث خواهی شد، چون من این اسامی را طبق ترتیب خود ذهبی بر اساس حروف الفبا ترتیب داده‌ام، و به اضافه این اگر شما به میزان مراجعه کنید می‌بینید که در مقابل اسم هر یک از این افرا</w:t>
      </w:r>
      <w:r w:rsidRPr="00C13A01">
        <w:rPr>
          <w:rFonts w:cs="B Lotus" w:hint="cs"/>
          <w:sz w:val="29"/>
          <w:szCs w:val="29"/>
          <w:rtl/>
        </w:rPr>
        <w:t>د</w:t>
      </w:r>
      <w:r w:rsidRPr="00C13A01">
        <w:rPr>
          <w:rFonts w:cs="B Lotus" w:hint="cs"/>
          <w:sz w:val="29"/>
          <w:szCs w:val="29"/>
          <w:rtl/>
          <w:lang w:bidi="fa-IR"/>
        </w:rPr>
        <w:t xml:space="preserve"> نمونه‌هایی از احادیث منکر و موضوعی که به ابوهریره نسبت داده شده‌اند بیان شده است. اما آن دسته از راویان که ناقدان بر ضعف آنها اجماع نکرده‌اند و از ابوهریره روایت‌های منکر و نادرستی کرده‌اند و ضعیف و منکر بودن حدیث آنها روشن است اما هیچ کس به دروغگو بودنشان تصریح نکرده است، بسیاری از چنین کسانی را نیز ذهبی در المیزان نام برده است، که اینجا نمی‌توان آنها را نام برد، همچنین ذهبی افرادی را که هزاران حدیث را جعل کرد‌ه‌اند نام برده است، و در بیان نمونه‌هایی از این قبیل روایت‌ها و راویان روایت‌هایی را که به ابوهریره نسبت داده شده است را بیان نکرده است. </w:t>
      </w:r>
    </w:p>
    <w:p w:rsidR="00FD68DE" w:rsidRPr="00C13A01" w:rsidRDefault="00FD68DE" w:rsidP="003A27D2">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و اینگونه شما مهم‌ترین سندهای معتبر و مهم‌ترین سندهای ضعیفی که از طریق آن از ابوهریره روایت شده است را می‌دانی، و این کمک خوبی است برای خواننده در جهت تشخیص آنچه در کتاب‌های مخالفان آمده است</w:t>
      </w:r>
      <w:r>
        <w:rPr>
          <w:rStyle w:val="FootnoteReference"/>
          <w:rFonts w:cs="B Lotus"/>
          <w:sz w:val="29"/>
          <w:szCs w:val="29"/>
          <w:rtl/>
          <w:lang w:bidi="fa-IR"/>
        </w:rPr>
        <w:t>(</w:t>
      </w:r>
      <w:r w:rsidRPr="00C13A01">
        <w:rPr>
          <w:rStyle w:val="FootnoteReference"/>
          <w:rFonts w:cs="B Lotus"/>
          <w:sz w:val="29"/>
          <w:szCs w:val="29"/>
          <w:rtl/>
          <w:lang w:bidi="fa-IR"/>
        </w:rPr>
        <w:footnoteReference w:id="201"/>
      </w:r>
      <w:r>
        <w:rPr>
          <w:rStyle w:val="FootnoteReference"/>
          <w:rFonts w:cs="B Lotus"/>
          <w:sz w:val="29"/>
          <w:szCs w:val="29"/>
          <w:rtl/>
          <w:lang w:bidi="fa-IR"/>
        </w:rPr>
        <w:t>)</w:t>
      </w:r>
      <w:r w:rsidR="00F15D0C">
        <w:rPr>
          <w:rFonts w:cs="B Lotus" w:hint="cs"/>
          <w:sz w:val="29"/>
          <w:szCs w:val="29"/>
          <w:rtl/>
          <w:lang w:bidi="fa-IR"/>
        </w:rPr>
        <w:t>.</w:t>
      </w:r>
    </w:p>
    <w:p w:rsidR="00FD68DE" w:rsidRPr="00C13A01" w:rsidRDefault="00FD68DE" w:rsidP="003A27D2">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و استاد عبدالمنعم نام‌های دروغگویان را در حدود چهار صفحه بیان کرده است و آنها (155) نفر هستند که از مهم‌ترین افراد ضعف به شمار می‌روند که احادیث ضعیفی را به ابوهریره نسبت داده‌اند</w:t>
      </w:r>
      <w:r>
        <w:rPr>
          <w:rStyle w:val="FootnoteReference"/>
          <w:rFonts w:cs="B Lotus"/>
          <w:sz w:val="29"/>
          <w:szCs w:val="29"/>
          <w:rtl/>
          <w:lang w:bidi="fa-IR"/>
        </w:rPr>
        <w:t>(</w:t>
      </w:r>
      <w:r w:rsidRPr="00C13A01">
        <w:rPr>
          <w:rStyle w:val="FootnoteReference"/>
          <w:rFonts w:cs="B Lotus"/>
          <w:sz w:val="29"/>
          <w:szCs w:val="29"/>
          <w:rtl/>
          <w:lang w:bidi="fa-IR"/>
        </w:rPr>
        <w:footnoteReference w:id="202"/>
      </w:r>
      <w:r>
        <w:rPr>
          <w:rStyle w:val="FootnoteReference"/>
          <w:rFonts w:cs="B Lotus"/>
          <w:sz w:val="29"/>
          <w:szCs w:val="29"/>
          <w:rtl/>
          <w:lang w:bidi="fa-IR"/>
        </w:rPr>
        <w:t>)</w:t>
      </w:r>
      <w:r w:rsidR="00F15D0C">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این فصل را با این ادعای عبدالحسین که می‌گوید هر وقت حدیث موضوع و ساختگی باشد پس جعل</w:t>
      </w:r>
      <w:r w:rsidR="00A07747" w:rsidRPr="007425D4">
        <w:rPr>
          <w:rFonts w:ascii="Times New Roman" w:hAnsi="Times New Roman" w:cs="B Lotus" w:hint="cs"/>
          <w:sz w:val="29"/>
          <w:szCs w:val="29"/>
          <w:rtl/>
          <w:lang w:bidi="fa-IR"/>
        </w:rPr>
        <w:t>‌</w:t>
      </w:r>
      <w:r w:rsidRPr="00C13A01">
        <w:rPr>
          <w:rFonts w:cs="B Lotus" w:hint="cs"/>
          <w:sz w:val="29"/>
          <w:szCs w:val="29"/>
          <w:rtl/>
          <w:lang w:bidi="fa-IR"/>
        </w:rPr>
        <w:t xml:space="preserve">کننده و سازندة آن کسی است که حدیث از او روایت شده است باید گفت که عبدالحسین دچار توهم شده و این ادعای او جهل مرکب است. مشکل در کسانی است که حدیث را از صحابی روایت می‌کنند، و اگر این طور باشد که عبدالحسین می‌گوید باید اغلب اصحاب زیر سؤال برده شوند و مورد انتقاد قرار گیرند و تنها ابوهریره نخواهد بود بلکه امام علی و حسن و حسین که عبدالحسین می‌گوید اوصیا هستند هم مورد اعتراض قرار خواهند گرفت. و اینک این فصل را با مثالی از کتاب‌های رجال شیعه و اعتراف عبدالحسین به این شیوه به پایان می‌رسانیم.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علامه شیعه حلی که از علمای جرح و تعدیل آنهاست در شرح حال فردی می‌گوید</w:t>
      </w:r>
      <w:r>
        <w:rPr>
          <w:rFonts w:cs="B Lotus" w:hint="cs"/>
          <w:sz w:val="29"/>
          <w:szCs w:val="29"/>
          <w:rtl/>
          <w:lang w:bidi="fa-IR"/>
        </w:rPr>
        <w:t xml:space="preserve">: </w:t>
      </w:r>
      <w:r w:rsidRPr="00C13A01">
        <w:rPr>
          <w:rFonts w:cs="B Lotus" w:hint="cs"/>
          <w:sz w:val="29"/>
          <w:szCs w:val="29"/>
          <w:rtl/>
          <w:lang w:bidi="fa-IR"/>
        </w:rPr>
        <w:t>حسن بن محمدبن یحیی بن حسن بن جعفر بن عبدالله بن حسین بن علی‌بن حسین بن علی‌بن ابیطالب</w:t>
      </w:r>
      <w:r w:rsidR="00A07747">
        <w:rPr>
          <w:rFonts w:cs="B Lotus" w:hint="cs"/>
          <w:sz w:val="29"/>
          <w:szCs w:val="29"/>
          <w:rtl/>
          <w:lang w:bidi="fa-IR"/>
        </w:rPr>
        <w:t xml:space="preserve"> </w:t>
      </w:r>
      <w:r w:rsidR="00A07747" w:rsidRPr="00A07747">
        <w:rPr>
          <w:rFonts w:cs="CTraditional Arabic" w:hint="cs"/>
          <w:sz w:val="28"/>
          <w:szCs w:val="28"/>
          <w:rtl/>
          <w:lang w:bidi="fa-IR"/>
        </w:rPr>
        <w:t>؛</w:t>
      </w:r>
      <w:r>
        <w:rPr>
          <w:rFonts w:cs="B Lotus" w:hint="cs"/>
          <w:sz w:val="29"/>
          <w:szCs w:val="29"/>
          <w:rtl/>
          <w:lang w:bidi="fa-IR"/>
        </w:rPr>
        <w:t xml:space="preserve">: </w:t>
      </w:r>
      <w:r w:rsidRPr="00C13A01">
        <w:rPr>
          <w:rFonts w:cs="B Lotus" w:hint="cs"/>
          <w:sz w:val="29"/>
          <w:szCs w:val="29"/>
          <w:rtl/>
          <w:lang w:bidi="fa-IR"/>
        </w:rPr>
        <w:t xml:space="preserve">ابومحمد معروف به ابن اخ طاهر است از جدش یحیی بن حسن و غیره حدیث روایت کرده است، و از افراد ناشناخته احادیث منکری روایت کرده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نجاشی می‌گوید</w:t>
      </w:r>
      <w:r>
        <w:rPr>
          <w:rFonts w:cs="B Lotus" w:hint="cs"/>
          <w:sz w:val="29"/>
          <w:szCs w:val="29"/>
          <w:rtl/>
          <w:lang w:bidi="fa-IR"/>
        </w:rPr>
        <w:t xml:space="preserve">: </w:t>
      </w:r>
      <w:r w:rsidRPr="00C13A01">
        <w:rPr>
          <w:rFonts w:cs="B Lotus" w:hint="cs"/>
          <w:sz w:val="29"/>
          <w:szCs w:val="29"/>
          <w:rtl/>
          <w:lang w:bidi="fa-IR"/>
        </w:rPr>
        <w:t>اصحاب ما او را ضعیف قرار می‌دادند. و ابن غضایری می‌گوید</w:t>
      </w:r>
      <w:r>
        <w:rPr>
          <w:rFonts w:cs="B Lotus" w:hint="cs"/>
          <w:sz w:val="29"/>
          <w:szCs w:val="29"/>
          <w:rtl/>
          <w:lang w:bidi="fa-IR"/>
        </w:rPr>
        <w:t xml:space="preserve">: </w:t>
      </w:r>
      <w:r w:rsidRPr="00C13A01">
        <w:rPr>
          <w:rFonts w:cs="B Lotus" w:hint="cs"/>
          <w:sz w:val="29"/>
          <w:szCs w:val="29"/>
          <w:rtl/>
          <w:lang w:bidi="fa-IR"/>
        </w:rPr>
        <w:t>او دروغگو بود و آشکارا حدیث وضع می‌کرد و ادعا می‌کرد که آن را از افراد ناشناسی شنیده است، و او از افراد ناشناسی روایت می‌کرد، و روایت او به دل نمی‌چسبد ... و به نظر من بهتر است که در مورد روایت او توقف شود ...»</w:t>
      </w:r>
      <w:r>
        <w:rPr>
          <w:rStyle w:val="FootnoteReference"/>
          <w:rFonts w:cs="B Lotus"/>
          <w:sz w:val="29"/>
          <w:szCs w:val="29"/>
          <w:rtl/>
          <w:lang w:bidi="fa-IR"/>
        </w:rPr>
        <w:t>(</w:t>
      </w:r>
      <w:r w:rsidRPr="00C13A01">
        <w:rPr>
          <w:rStyle w:val="FootnoteReference"/>
          <w:rFonts w:cs="B Lotus"/>
          <w:sz w:val="29"/>
          <w:szCs w:val="29"/>
          <w:rtl/>
          <w:lang w:bidi="fa-IR"/>
        </w:rPr>
        <w:footnoteReference w:id="203"/>
      </w:r>
      <w:r>
        <w:rPr>
          <w:rStyle w:val="FootnoteReference"/>
          <w:rFonts w:cs="B Lotus"/>
          <w:sz w:val="29"/>
          <w:szCs w:val="29"/>
          <w:rtl/>
          <w:lang w:bidi="fa-IR"/>
        </w:rPr>
        <w:t>)</w:t>
      </w:r>
      <w:r w:rsidR="00A07747">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اگر این فرد که فرزند پاکان است دروغ می‌گوید پس افراد شرور چگونه به ابوهریره دروغ نسب</w:t>
      </w:r>
      <w:r w:rsidR="00A07747">
        <w:rPr>
          <w:rFonts w:cs="B Lotus" w:hint="cs"/>
          <w:sz w:val="29"/>
          <w:szCs w:val="29"/>
          <w:rtl/>
          <w:lang w:bidi="fa-IR"/>
        </w:rPr>
        <w:t>ت نمی‌دهند</w:t>
      </w:r>
      <w:r>
        <w:rPr>
          <w:rStyle w:val="FootnoteReference"/>
          <w:rFonts w:cs="B Lotus"/>
          <w:sz w:val="29"/>
          <w:szCs w:val="29"/>
          <w:rtl/>
          <w:lang w:bidi="fa-IR"/>
        </w:rPr>
        <w:t>(</w:t>
      </w:r>
      <w:r w:rsidRPr="00C13A01">
        <w:rPr>
          <w:rStyle w:val="FootnoteReference"/>
          <w:rFonts w:cs="B Lotus"/>
          <w:sz w:val="29"/>
          <w:szCs w:val="29"/>
          <w:rtl/>
          <w:lang w:bidi="fa-IR"/>
        </w:rPr>
        <w:footnoteReference w:id="204"/>
      </w:r>
      <w:r>
        <w:rPr>
          <w:rStyle w:val="FootnoteReference"/>
          <w:rFonts w:cs="B Lotus"/>
          <w:sz w:val="29"/>
          <w:szCs w:val="29"/>
          <w:rtl/>
          <w:lang w:bidi="fa-IR"/>
        </w:rPr>
        <w:t>)</w:t>
      </w:r>
      <w:r w:rsidR="00A07747">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کسی که به ابوهریره دروغ نسبت می‌دهد مانند کسی است که از فرزندان حسین است و حدیث جعل می‌کند و به اجداد پاک خود نسبت می‌دهد. </w:t>
      </w:r>
    </w:p>
    <w:p w:rsidR="00283DE5"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خود عبدالحسین در کتابش «الفصول» به هنگام دفاع از کسانی که معتقد به جسم بودن خدا بوده‌اند همچون هشام بن حکم و جوالیقی و شیطان طاق از همین شیوه کار گرفته است، او می‌گوید</w:t>
      </w:r>
      <w:r>
        <w:rPr>
          <w:rFonts w:cs="B Lotus" w:hint="cs"/>
          <w:sz w:val="29"/>
          <w:szCs w:val="29"/>
          <w:rtl/>
          <w:lang w:bidi="fa-IR"/>
        </w:rPr>
        <w:t xml:space="preserve">: </w:t>
      </w:r>
      <w:r w:rsidRPr="00C13A01">
        <w:rPr>
          <w:rFonts w:cs="B Lotus" w:hint="cs"/>
          <w:sz w:val="29"/>
          <w:szCs w:val="29"/>
          <w:rtl/>
          <w:lang w:bidi="fa-IR"/>
        </w:rPr>
        <w:t>(و ما از برخی از فرزندان ائمه خود روی گردانده‌ایم با اینکه به شدت نسبت به این خاندان پاک ارادت داریم، و گروهی از یارانشان را کافر و گروهی را فاسق قرار داده‌ایم و گروهی را ضعیف قرار داده‌ایم و در مورد گروهی دیگر دست نگاه داشته‌ایم چنان که کسی که از شیوه ما آگاه است به این امر گواهی می‌دهد)</w:t>
      </w:r>
      <w:r>
        <w:rPr>
          <w:rStyle w:val="FootnoteReference"/>
          <w:rFonts w:cs="B Lotus"/>
          <w:sz w:val="29"/>
          <w:szCs w:val="29"/>
          <w:rtl/>
          <w:lang w:bidi="fa-IR"/>
        </w:rPr>
        <w:t>(</w:t>
      </w:r>
      <w:r w:rsidRPr="00C13A01">
        <w:rPr>
          <w:rStyle w:val="FootnoteReference"/>
          <w:rFonts w:cs="B Lotus"/>
          <w:sz w:val="29"/>
          <w:szCs w:val="29"/>
          <w:rtl/>
          <w:lang w:bidi="fa-IR"/>
        </w:rPr>
        <w:footnoteReference w:id="205"/>
      </w:r>
      <w:r>
        <w:rPr>
          <w:rStyle w:val="FootnoteReference"/>
          <w:rFonts w:cs="B Lotus"/>
          <w:sz w:val="29"/>
          <w:szCs w:val="29"/>
          <w:rtl/>
          <w:lang w:bidi="fa-IR"/>
        </w:rPr>
        <w:t>)</w:t>
      </w:r>
      <w:r w:rsidR="00283DE5">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پس این لجاجت و جهالت و تناقص‌گویی برای چیست؟!!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اما اینکه عبدالحسین می‌گوید</w:t>
      </w:r>
      <w:r>
        <w:rPr>
          <w:rFonts w:cs="B Lotus" w:hint="cs"/>
          <w:sz w:val="29"/>
          <w:szCs w:val="29"/>
          <w:rtl/>
          <w:lang w:bidi="fa-IR"/>
        </w:rPr>
        <w:t xml:space="preserve">: </w:t>
      </w:r>
      <w:r w:rsidRPr="00C13A01">
        <w:rPr>
          <w:rFonts w:cs="B Lotus" w:hint="cs"/>
          <w:sz w:val="29"/>
          <w:szCs w:val="29"/>
          <w:rtl/>
          <w:lang w:bidi="fa-IR"/>
        </w:rPr>
        <w:t>(ابوهریره به خاطر احتیاط و حفظ جان خودش این کار را کرد ... و ابوهریره می‌دانست که شورشیان جز عثمان و مروان با کسی دیگر کاری ندارند. بنابراین در میان محاصره‌شدگان رفت).</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می‌گویم (مؤلف) عبدالحسین در پژوهش خود واقعاً به دنبال حق نیست، و بررسی ک</w:t>
      </w:r>
      <w:r w:rsidR="00283DE5">
        <w:rPr>
          <w:rFonts w:cs="B Lotus" w:hint="cs"/>
          <w:sz w:val="29"/>
          <w:szCs w:val="29"/>
          <w:rtl/>
          <w:lang w:bidi="fa-IR"/>
        </w:rPr>
        <w:t xml:space="preserve">ه او در مورد فتنه‌ای که خلیفه </w:t>
      </w:r>
      <w:r w:rsidRPr="00C13A01">
        <w:rPr>
          <w:rFonts w:cs="B Lotus" w:hint="cs"/>
          <w:sz w:val="29"/>
          <w:szCs w:val="29"/>
          <w:rtl/>
          <w:lang w:bidi="fa-IR"/>
        </w:rPr>
        <w:t>مسلمین عثمان در آن به شهادت رسید ارائه می‌دهد مشخص می‌شود که واقعاً به دنبال حقیقت نیست وقتی خلیفه محاصره شد ابوهریره باید از دو گزینه یکی را انتخاب می‌کرد، یا به سوی خلیفه می‌رفت و یا اینکه فرار می‌کرد، و ابوهریره مردن در کنار خلیفه را ترجیح داد و مردم را تشویق کرد تا از او دفاع کنند، اما عبدالحسین از آن جا که نسبت به ابوهریره دشمنی دارد این کار او را اینگونه توجیه می‌کند و می‌گوید</w:t>
      </w:r>
      <w:r>
        <w:rPr>
          <w:rFonts w:cs="B Lotus" w:hint="cs"/>
          <w:sz w:val="29"/>
          <w:szCs w:val="29"/>
          <w:rtl/>
          <w:lang w:bidi="fa-IR"/>
        </w:rPr>
        <w:t xml:space="preserve">: </w:t>
      </w:r>
      <w:r w:rsidRPr="00C13A01">
        <w:rPr>
          <w:rFonts w:cs="B Lotus" w:hint="cs"/>
          <w:sz w:val="29"/>
          <w:szCs w:val="29"/>
          <w:rtl/>
          <w:lang w:bidi="fa-IR"/>
        </w:rPr>
        <w:t>(ابوهریره به خاطر احتیاط و برای حفظ جان خود و یارانش چنین کرد و او خوب می‌دانست که شورشیان جز با عثمان و مروان با کسی دیگر کاری ندارند و این سبب شد تا</w:t>
      </w:r>
      <w:r w:rsidR="003A27D2">
        <w:rPr>
          <w:rFonts w:cs="B Lotus" w:hint="cs"/>
          <w:sz w:val="29"/>
          <w:szCs w:val="29"/>
          <w:rtl/>
          <w:lang w:bidi="fa-IR"/>
        </w:rPr>
        <w:t xml:space="preserve"> او به میان محاصره‌شدگان برود).</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نمی‌دانم چگونه عبدالحسین از دل و درون ابوهریره آگاهی یافته است و حال آن که ما جز ظاهر چیزی را نمی‌دانیم، ابوهریره به همراه عبدالله بن عمر و عبدالله‌</w:t>
      </w:r>
      <w:r w:rsidR="00283DE5">
        <w:rPr>
          <w:rFonts w:cs="B Lotus" w:hint="cs"/>
          <w:sz w:val="29"/>
          <w:szCs w:val="29"/>
          <w:rtl/>
          <w:lang w:bidi="fa-IR"/>
        </w:rPr>
        <w:t xml:space="preserve"> </w:t>
      </w:r>
      <w:r w:rsidRPr="00C13A01">
        <w:rPr>
          <w:rFonts w:cs="B Lotus" w:hint="cs"/>
          <w:sz w:val="29"/>
          <w:szCs w:val="29"/>
          <w:rtl/>
          <w:lang w:bidi="fa-IR"/>
        </w:rPr>
        <w:t xml:space="preserve">بن زبیر و حسن و حسین در خانه محاصره شده بودند، پس هر فرضیه‌ای را که می‌توان در مورد ابوهریره فرض کرد در مورد همراهانش هم قابل تصور است، پس آیا عبدالحسین می‌پذیرد که چنین چیزی که او درباره ابوهریره می‌گوید در مورد حسن و حسین فرض شود؟!!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سوگند به خدا که این آیت‌الله داوری و حکمی احمقانه می‌کند!!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اما اینکه او می‌گوید</w:t>
      </w:r>
      <w:r>
        <w:rPr>
          <w:rFonts w:cs="B Lotus" w:hint="cs"/>
          <w:sz w:val="29"/>
          <w:szCs w:val="29"/>
          <w:rtl/>
          <w:lang w:bidi="fa-IR"/>
        </w:rPr>
        <w:t xml:space="preserve">: </w:t>
      </w:r>
      <w:r w:rsidRPr="00C13A01">
        <w:rPr>
          <w:rFonts w:cs="B Lotus" w:hint="cs"/>
          <w:sz w:val="29"/>
          <w:szCs w:val="29"/>
          <w:rtl/>
          <w:lang w:bidi="fa-IR"/>
        </w:rPr>
        <w:t xml:space="preserve">(به هر حال ابوهریره از این فرصت استفاده کرد و سود برد و بعد از آن بنی‌امیه و طرفدارانشان از او حدیث فراگرفتند و در نشر احادیث او و در استدلال از آن از هیچ کوششی دریغ نورزیدند، و ابوهریره طبق میل آنها حدیث می‌گفت، از آن جمله اینکه ....).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می‌گویم (مؤلف) ایمان هیچ مسلمانی نمی‌پذیرد که علی را دوست نداشته باشد، اما دروغ‌پردازی چون عبدالحسین ابوهریره را متهم می‌کند و او را چنان نشان می‌دهد که گویا او دشمن علی و فرزندانش بوده و آنها را دوست نداشته است و علیه آنها کار می‌کرده است، در صورتی که آنچه ثابت است این است که ابوهریره دوستدار علی و فرزندانش بوده است و او فضائل اهل بیت</w:t>
      </w:r>
      <w:r>
        <w:rPr>
          <w:rStyle w:val="FootnoteReference"/>
          <w:rFonts w:cs="B Lotus"/>
          <w:sz w:val="29"/>
          <w:szCs w:val="29"/>
          <w:rtl/>
          <w:lang w:bidi="fa-IR"/>
        </w:rPr>
        <w:t>(</w:t>
      </w:r>
      <w:r w:rsidRPr="00C13A01">
        <w:rPr>
          <w:rStyle w:val="FootnoteReference"/>
          <w:rFonts w:cs="B Lotus"/>
          <w:sz w:val="29"/>
          <w:szCs w:val="29"/>
          <w:rtl/>
          <w:lang w:bidi="fa-IR"/>
        </w:rPr>
        <w:footnoteReference w:id="206"/>
      </w:r>
      <w:r>
        <w:rPr>
          <w:rStyle w:val="FootnoteReference"/>
          <w:rFonts w:cs="B Lotus"/>
          <w:sz w:val="29"/>
          <w:szCs w:val="29"/>
          <w:rtl/>
          <w:lang w:bidi="fa-IR"/>
        </w:rPr>
        <w:t>)</w:t>
      </w:r>
      <w:r w:rsidRPr="00C13A01">
        <w:rPr>
          <w:rFonts w:cs="B Lotus" w:hint="cs"/>
          <w:sz w:val="29"/>
          <w:szCs w:val="29"/>
          <w:rtl/>
          <w:lang w:bidi="fa-IR"/>
        </w:rPr>
        <w:t xml:space="preserve"> را روایت کرده است چنان که در بحث «در دوران معاویه» خواهد آمد. پس آیا بعد از آن که ابوهریره احادیثی در فضائل اهل بیت روایت می‌کند</w:t>
      </w:r>
      <w:r w:rsidR="00283DE5">
        <w:rPr>
          <w:rFonts w:cs="B Lotus" w:hint="cs"/>
          <w:sz w:val="29"/>
          <w:szCs w:val="29"/>
          <w:rtl/>
          <w:lang w:bidi="fa-IR"/>
        </w:rPr>
        <w:t xml:space="preserve"> بايد</w:t>
      </w:r>
      <w:r w:rsidRPr="00C13A01">
        <w:rPr>
          <w:rFonts w:cs="B Lotus" w:hint="cs"/>
          <w:sz w:val="29"/>
          <w:szCs w:val="29"/>
          <w:rtl/>
          <w:lang w:bidi="fa-IR"/>
        </w:rPr>
        <w:t xml:space="preserve"> گفت که او دشمن آنهاست، عبدالحسین به ابوهریره طعنه می‌زند چون که او احادیثی از پیامبر</w:t>
      </w:r>
      <w:r w:rsidR="00283DE5">
        <w:rPr>
          <w:rFonts w:cs="B Lotus" w:hint="cs"/>
          <w:sz w:val="29"/>
          <w:szCs w:val="29"/>
          <w:rtl/>
          <w:lang w:bidi="fa-IR"/>
        </w:rPr>
        <w:t xml:space="preserve"> </w:t>
      </w:r>
      <w:r w:rsidR="00283DE5" w:rsidRPr="00283DE5">
        <w:rPr>
          <w:rFonts w:cs="CTraditional Arabic" w:hint="cs"/>
          <w:sz w:val="28"/>
          <w:szCs w:val="28"/>
          <w:rtl/>
          <w:lang w:bidi="fa-IR"/>
        </w:rPr>
        <w:t>ص</w:t>
      </w:r>
      <w:r w:rsidRPr="00C13A01">
        <w:rPr>
          <w:rFonts w:cs="B Lotus" w:hint="cs"/>
          <w:sz w:val="29"/>
          <w:szCs w:val="29"/>
          <w:rtl/>
          <w:lang w:bidi="fa-IR"/>
        </w:rPr>
        <w:t xml:space="preserve"> در فضیلت عثمان</w:t>
      </w:r>
      <w:r w:rsidRPr="00C13A01">
        <w:rPr>
          <w:rFonts w:cs="B Lotus" w:hint="cs"/>
          <w:sz w:val="29"/>
          <w:szCs w:val="29"/>
          <w:lang w:bidi="fa-IR"/>
        </w:rPr>
        <w:sym w:font="AGA Arabesque" w:char="F074"/>
      </w:r>
      <w:r w:rsidRPr="00C13A01">
        <w:rPr>
          <w:rFonts w:cs="B Lotus" w:hint="cs"/>
          <w:sz w:val="29"/>
          <w:szCs w:val="29"/>
          <w:rtl/>
          <w:lang w:bidi="fa-IR"/>
        </w:rPr>
        <w:t xml:space="preserve"> روایت کرده است و ادعا می‌</w:t>
      </w:r>
      <w:r w:rsidRPr="00C13A01">
        <w:rPr>
          <w:rFonts w:cs="B Lotus" w:hint="eastAsia"/>
          <w:sz w:val="29"/>
          <w:szCs w:val="29"/>
          <w:rtl/>
          <w:lang w:bidi="fa-IR"/>
        </w:rPr>
        <w:t>‌کند ک</w:t>
      </w:r>
      <w:r w:rsidRPr="00C13A01">
        <w:rPr>
          <w:rFonts w:cs="B Lotus" w:hint="cs"/>
          <w:sz w:val="29"/>
          <w:szCs w:val="29"/>
          <w:rtl/>
          <w:lang w:bidi="fa-IR"/>
        </w:rPr>
        <w:t xml:space="preserve">ه با این کار از اهل بیت دفاع می‌کند در صورتی که اینها خودشان به اهل بیت طعنه می‌زنند و چیزهای باطل و دروغی را به آنان نسبت می‌دهند.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در ص 34 عبدالحسین تحت عنوان </w:t>
      </w:r>
      <w:r w:rsidRPr="00E54555">
        <w:rPr>
          <w:rFonts w:cs="B Titr" w:hint="cs"/>
          <w:rtl/>
          <w:lang w:bidi="fa-IR"/>
        </w:rPr>
        <w:t>«در دوران علی»</w:t>
      </w:r>
      <w:r w:rsidRPr="00C13A01">
        <w:rPr>
          <w:rFonts w:cs="B Lotus" w:hint="cs"/>
          <w:sz w:val="29"/>
          <w:szCs w:val="29"/>
          <w:rtl/>
          <w:lang w:bidi="fa-IR"/>
        </w:rPr>
        <w:t xml:space="preserve"> می‌گوید</w:t>
      </w:r>
      <w:r>
        <w:rPr>
          <w:rFonts w:cs="B Lotus" w:hint="cs"/>
          <w:sz w:val="29"/>
          <w:szCs w:val="29"/>
          <w:rtl/>
          <w:lang w:bidi="fa-IR"/>
        </w:rPr>
        <w:t xml:space="preserve">: </w:t>
      </w:r>
      <w:r w:rsidRPr="00C13A01">
        <w:rPr>
          <w:rFonts w:cs="B Lotus" w:hint="cs"/>
          <w:sz w:val="29"/>
          <w:szCs w:val="29"/>
          <w:rtl/>
          <w:lang w:bidi="fa-IR"/>
        </w:rPr>
        <w:t xml:space="preserve">(در دوران امیرالمؤمنین صدای ابوهریره پایین آمد و لباس گمنامی را به تن کرد و نزدیک بود به همان حالت اولی خود برگردد، و او امیرالمؤمنین را یاری نکرد و زیر پرچم او درنیامد و بلکه او خیرخواه و طرفدار دشمنان امیرالمؤمنین بود.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معاویه او و نعمان بن بشیر را</w:t>
      </w:r>
      <w:r w:rsidR="00283DE5">
        <w:rPr>
          <w:rFonts w:cs="B Lotus" w:hint="cs"/>
          <w:sz w:val="29"/>
          <w:szCs w:val="29"/>
          <w:rtl/>
          <w:lang w:bidi="fa-IR"/>
        </w:rPr>
        <w:t xml:space="preserve"> -</w:t>
      </w:r>
      <w:r w:rsidRPr="00C13A01">
        <w:rPr>
          <w:rFonts w:cs="B Lotus" w:hint="cs"/>
          <w:sz w:val="29"/>
          <w:szCs w:val="29"/>
          <w:rtl/>
          <w:lang w:bidi="fa-IR"/>
        </w:rPr>
        <w:t xml:space="preserve"> که هر دو در شام پیش معاویه بودند</w:t>
      </w:r>
      <w:r w:rsidR="00283DE5">
        <w:rPr>
          <w:rFonts w:cs="B Lotus" w:hint="cs"/>
          <w:sz w:val="29"/>
          <w:szCs w:val="29"/>
          <w:rtl/>
          <w:lang w:bidi="fa-IR"/>
        </w:rPr>
        <w:t xml:space="preserve"> -</w:t>
      </w:r>
      <w:r w:rsidRPr="00C13A01">
        <w:rPr>
          <w:rFonts w:cs="B Lotus" w:hint="cs"/>
          <w:sz w:val="29"/>
          <w:szCs w:val="29"/>
          <w:rtl/>
          <w:lang w:bidi="fa-IR"/>
        </w:rPr>
        <w:t xml:space="preserve"> نزد علی</w:t>
      </w:r>
      <w:r w:rsidR="00283DE5">
        <w:rPr>
          <w:rFonts w:cs="B Lotus" w:hint="cs"/>
          <w:sz w:val="29"/>
          <w:szCs w:val="29"/>
          <w:rtl/>
          <w:lang w:bidi="fa-IR"/>
        </w:rPr>
        <w:t xml:space="preserve"> </w:t>
      </w:r>
      <w:r w:rsidR="00283DE5" w:rsidRPr="00283DE5">
        <w:rPr>
          <w:rFonts w:cs="CTraditional Arabic" w:hint="cs"/>
          <w:sz w:val="28"/>
          <w:szCs w:val="28"/>
          <w:rtl/>
          <w:lang w:bidi="fa-IR"/>
        </w:rPr>
        <w:t>؛</w:t>
      </w:r>
      <w:r w:rsidRPr="00C13A01">
        <w:rPr>
          <w:rFonts w:cs="B Lotus" w:hint="cs"/>
          <w:sz w:val="29"/>
          <w:szCs w:val="29"/>
          <w:rtl/>
          <w:lang w:bidi="fa-IR"/>
        </w:rPr>
        <w:t xml:space="preserve"> فرستاد تا از علی بخواهند که قاتلان عثمان را به معاویه تحویل دهد تا به انتقام عثمان قصاص شوند، و معاویه می‌خواست تا آنها از پیش علی به شام برگردند و آن دو معاویه را معذور می‌دانستند و علی را ملامت می‌کردند .... و بعد از آن نعمان نزد علی باقی ماند سپس از نزد او به سوی شام گریخت ...).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عجاج می‌گوید</w:t>
      </w:r>
      <w:r>
        <w:rPr>
          <w:rFonts w:cs="B Lotus" w:hint="cs"/>
          <w:sz w:val="29"/>
          <w:szCs w:val="29"/>
          <w:rtl/>
          <w:lang w:bidi="fa-IR"/>
        </w:rPr>
        <w:t xml:space="preserve">: </w:t>
      </w:r>
      <w:r w:rsidRPr="00C13A01">
        <w:rPr>
          <w:rFonts w:cs="B Lotus" w:hint="cs"/>
          <w:sz w:val="29"/>
          <w:szCs w:val="29"/>
          <w:rtl/>
          <w:lang w:bidi="fa-IR"/>
        </w:rPr>
        <w:t>در گذشته کنار کشیدن ابوهریره از همه اتفاقاتی که بعد از شهادت عثمان رخ دادند را بیان کردم، اما عبدالحسین روایت‌های ضعیفی را دستاویز خود قرار داده تا ابوهریره در برخی از این واقعه‌ها شریک کند، و کاش او به همین اکتفا می‌کرد، اما او به این بسنده نکرده و آنچه را که می‌خواهد با تمسخر می‌گوید، و بیان می‌دارد</w:t>
      </w:r>
      <w:r>
        <w:rPr>
          <w:rFonts w:cs="B Lotus" w:hint="cs"/>
          <w:sz w:val="29"/>
          <w:szCs w:val="29"/>
          <w:rtl/>
          <w:lang w:bidi="fa-IR"/>
        </w:rPr>
        <w:t xml:space="preserve">: </w:t>
      </w:r>
      <w:r w:rsidRPr="00C13A01">
        <w:rPr>
          <w:rFonts w:cs="B Lotus" w:hint="cs"/>
          <w:sz w:val="29"/>
          <w:szCs w:val="29"/>
          <w:rtl/>
          <w:lang w:bidi="fa-IR"/>
        </w:rPr>
        <w:t xml:space="preserve">(در دوران امیرالمؤمنین صدای ابوهریره پایین آمد و لباس گمنامی را به تن کرد و نزدیک بود به همان حالت اولی خود برگردد و او امیرالمؤمنین را یاری نکرد و زیر پرچم او درنیامد و بلکه او خیرخواه و طرفدار دشمنان امیرالمؤمنین بود). </w:t>
      </w:r>
    </w:p>
    <w:p w:rsidR="00FD68DE" w:rsidRPr="00C13A01" w:rsidRDefault="00FD68DE" w:rsidP="003A2213">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سپس عبدالحسین روایت بی‌اساسی را ذکر کرده که محتوای آن این است که معاویه ابوهریره و نعمان بن بشیر را فرستاد تا با علی گفتگو کنند و قاتلان عثمان را از او گرفته و به معاویه تحویل دهند، و بعد از آن مسلمین متحد شوند و نعمان بن بشیر نزد علی باقی ماند و ابوهریره پیش معاویه بازگشت و او را از ماجرا آگاه کرد. و می‌گوید: (معاویه به ابوهریره فرمان داد که مردم را تعلیم دهد و او چنین کرد و کارهایی کرد که معاویه را خشنود نمود).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این روایت هرگز با سند صحیحی روایت نشده است و در هیچ جایی جز</w:t>
      </w:r>
      <w:r w:rsidR="00ED4FA4">
        <w:rPr>
          <w:rFonts w:cs="B Lotus" w:hint="cs"/>
          <w:sz w:val="29"/>
          <w:szCs w:val="29"/>
          <w:rtl/>
          <w:lang w:bidi="fa-IR"/>
        </w:rPr>
        <w:t xml:space="preserve"> در</w:t>
      </w:r>
      <w:r w:rsidRPr="00C13A01">
        <w:rPr>
          <w:rFonts w:cs="B Lotus" w:hint="cs"/>
          <w:sz w:val="29"/>
          <w:szCs w:val="29"/>
          <w:rtl/>
          <w:lang w:bidi="fa-IR"/>
        </w:rPr>
        <w:t xml:space="preserve"> نهج‌البلاغه نیامده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اگر هم این روایت صحیح باشد آیا اگر ابوهریره بین مسلمین میانجی‌گری کند و آنها را به وحدت و همدلی فراخوانده باشد باید به او اعتراض کرد!!؟ و اما آنچه ابن قتیبه گفته که ابوهریره و ابودرداء نزد معاویه و علی آمدند و معاویه را نصیحت کردند که از ریخته شدن خون مسلمین جلوگیری نماید و سپس در مورد قاتلان عثمان با علی تماس گرفتند، گرچه این روایت ضعیف است اما نشانگر این است که ابوهریره از این فتنه</w:t>
      </w:r>
      <w:r w:rsidRPr="00C13A01">
        <w:rPr>
          <w:rFonts w:cs="B Lotus" w:hint="eastAsia"/>
          <w:sz w:val="29"/>
          <w:szCs w:val="29"/>
          <w:rtl/>
          <w:lang w:bidi="fa-IR"/>
        </w:rPr>
        <w:t xml:space="preserve">‌ها خودش را کنار کشیده بود و می‌کوشید تا مسلمین متحد شوند. </w:t>
      </w:r>
    </w:p>
    <w:p w:rsidR="00ED4FA4"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در ص 35-36 عبدالحسین می‌گوید</w:t>
      </w:r>
      <w:r>
        <w:rPr>
          <w:rFonts w:cs="B Lotus" w:hint="cs"/>
          <w:sz w:val="29"/>
          <w:szCs w:val="29"/>
          <w:rtl/>
          <w:lang w:bidi="fa-IR"/>
        </w:rPr>
        <w:t xml:space="preserve">: </w:t>
      </w:r>
      <w:r w:rsidRPr="00C13A01">
        <w:rPr>
          <w:rFonts w:cs="B Lotus" w:hint="cs"/>
          <w:sz w:val="29"/>
          <w:szCs w:val="29"/>
          <w:rtl/>
          <w:lang w:bidi="fa-IR"/>
        </w:rPr>
        <w:t>(وقتی که آتش جنگ شعله‌ور شد ترس و هراس سر تا پا ابوهریره را فراگرفت، او در آغاز این فتنه تردیدی نداشت که سرانجام علی پیروز خواهد شد، پس او زمین‌گیر شد و خودش را به گوشه‌ای پنهان کرد و مخفیانه مردم را از یاری کردن امیرالمؤمنین باز می‌داشت و از جمله سخنانی که در آن روز می‌گفت این بود که می‌گفت</w:t>
      </w:r>
      <w:r>
        <w:rPr>
          <w:rFonts w:cs="B Lotus" w:hint="cs"/>
          <w:sz w:val="29"/>
          <w:szCs w:val="29"/>
          <w:rtl/>
          <w:lang w:bidi="fa-IR"/>
        </w:rPr>
        <w:t xml:space="preserve">: </w:t>
      </w:r>
      <w:r w:rsidRPr="00C13A01">
        <w:rPr>
          <w:rFonts w:cs="B Lotus" w:hint="cs"/>
          <w:sz w:val="29"/>
          <w:szCs w:val="29"/>
          <w:rtl/>
          <w:lang w:bidi="fa-IR"/>
        </w:rPr>
        <w:t>از پیامبر خدا</w:t>
      </w:r>
      <w:r w:rsidR="00ED4FA4">
        <w:rPr>
          <w:rFonts w:cs="B Lotus" w:hint="cs"/>
          <w:sz w:val="29"/>
          <w:szCs w:val="29"/>
          <w:rtl/>
          <w:lang w:bidi="fa-IR"/>
        </w:rPr>
        <w:t xml:space="preserve"> </w:t>
      </w:r>
      <w:r w:rsidR="00ED4FA4" w:rsidRPr="00ED4FA4">
        <w:rPr>
          <w:rFonts w:cs="CTraditional Arabic" w:hint="cs"/>
          <w:sz w:val="28"/>
          <w:szCs w:val="28"/>
          <w:rtl/>
          <w:lang w:bidi="fa-IR"/>
        </w:rPr>
        <w:t>ص</w:t>
      </w:r>
      <w:r w:rsidRPr="00C13A01">
        <w:rPr>
          <w:rFonts w:cs="B Lotus" w:hint="cs"/>
          <w:sz w:val="29"/>
          <w:szCs w:val="29"/>
          <w:rtl/>
          <w:lang w:bidi="fa-IR"/>
        </w:rPr>
        <w:t xml:space="preserve"> شنیدم که می‌گفت</w:t>
      </w:r>
      <w:r>
        <w:rPr>
          <w:rFonts w:cs="B Lotus" w:hint="cs"/>
          <w:sz w:val="29"/>
          <w:szCs w:val="29"/>
          <w:rtl/>
          <w:lang w:bidi="fa-IR"/>
        </w:rPr>
        <w:t xml:space="preserve">: </w:t>
      </w:r>
      <w:r w:rsidRPr="00C13A01">
        <w:rPr>
          <w:rFonts w:cs="B Lotus" w:hint="cs"/>
          <w:sz w:val="29"/>
          <w:szCs w:val="29"/>
          <w:rtl/>
          <w:lang w:bidi="fa-IR"/>
        </w:rPr>
        <w:t>فتنه‌هایی پدید خواهد آمد که در آن کسی که نشسته ا</w:t>
      </w:r>
      <w:r w:rsidR="00ED4FA4">
        <w:rPr>
          <w:rFonts w:cs="B Lotus" w:hint="cs"/>
          <w:sz w:val="29"/>
          <w:szCs w:val="29"/>
          <w:rtl/>
          <w:lang w:bidi="fa-IR"/>
        </w:rPr>
        <w:t>ز کسی که ایستاده بهتر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آیا بعد از این در اینکه نویسنده با ابوهریره دشمنی دارد تردیدی هست؟ او ادعا می‌کند که دست به یک پژوهش علمی زده است و مدعی ذوق فنی است و سپس به این ادعا خود پایبند نبوده و هر چه دلش می‌خواهد می‌کند و نصوصی که دال بر این است که ابوهریره از همه حوادث کناره‌گیری کرده است را نمی‌پذیرد.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می‌خواهد از جنگ بسر</w:t>
      </w:r>
      <w:r w:rsidR="00ED4FA4">
        <w:rPr>
          <w:rFonts w:cs="B Lotus" w:hint="cs"/>
          <w:sz w:val="29"/>
          <w:szCs w:val="29"/>
          <w:rtl/>
          <w:lang w:bidi="fa-IR"/>
        </w:rPr>
        <w:t xml:space="preserve"> </w:t>
      </w:r>
      <w:r w:rsidRPr="00C13A01">
        <w:rPr>
          <w:rFonts w:cs="B Lotus" w:hint="cs"/>
          <w:sz w:val="29"/>
          <w:szCs w:val="29"/>
          <w:rtl/>
          <w:lang w:bidi="fa-IR"/>
        </w:rPr>
        <w:t>بن ابی ارطاه در حجاز و یمن چنین نتیجه‌گیری کند که ابوهریره فرمانداری مدینه را پذیرفت، و می‌گوید</w:t>
      </w:r>
      <w:r>
        <w:rPr>
          <w:rFonts w:cs="B Lotus" w:hint="cs"/>
          <w:sz w:val="29"/>
          <w:szCs w:val="29"/>
          <w:rtl/>
          <w:lang w:bidi="fa-IR"/>
        </w:rPr>
        <w:t xml:space="preserve">: </w:t>
      </w:r>
      <w:r w:rsidRPr="00C13A01">
        <w:rPr>
          <w:rFonts w:cs="B Lotus" w:hint="cs"/>
          <w:sz w:val="29"/>
          <w:szCs w:val="29"/>
          <w:rtl/>
          <w:lang w:bidi="fa-IR"/>
        </w:rPr>
        <w:t>(و در پایان این حوادث تلخ بسر از همه اهل حجاز و یمن برای معاویه بیعت گرفت، و آنگاه بسر دید که ابوهریره مخلص معاویه است و در گرفتن بیعت از مردم برای او فعالیت می‌کند بنابراین وقتی از مدینه بیرون رفت ابوهریره را فرماندار آن جا مقرر کرد و به مردم دستور داد که از او اطاعت نمایند). اما چنین امری هیچگاه ثابت نشده است و آنچه درست است ر</w:t>
      </w:r>
      <w:r w:rsidR="00ED4FA4">
        <w:rPr>
          <w:rFonts w:cs="B Lotus" w:hint="cs"/>
          <w:sz w:val="29"/>
          <w:szCs w:val="29"/>
          <w:rtl/>
          <w:lang w:bidi="fa-IR"/>
        </w:rPr>
        <w:t>ا من در بحث‌های گذشته بیان کردم</w:t>
      </w:r>
      <w:r>
        <w:rPr>
          <w:rStyle w:val="FootnoteReference"/>
          <w:rFonts w:cs="B Lotus"/>
          <w:sz w:val="29"/>
          <w:szCs w:val="29"/>
          <w:rtl/>
          <w:lang w:bidi="fa-IR"/>
        </w:rPr>
        <w:t>(</w:t>
      </w:r>
      <w:r w:rsidRPr="00C13A01">
        <w:rPr>
          <w:rStyle w:val="FootnoteReference"/>
          <w:rFonts w:cs="B Lotus"/>
          <w:sz w:val="29"/>
          <w:szCs w:val="29"/>
          <w:rtl/>
          <w:lang w:bidi="fa-IR"/>
        </w:rPr>
        <w:footnoteReference w:id="207"/>
      </w:r>
      <w:r>
        <w:rPr>
          <w:rStyle w:val="FootnoteReference"/>
          <w:rFonts w:cs="B Lotus"/>
          <w:sz w:val="29"/>
          <w:szCs w:val="29"/>
          <w:rtl/>
          <w:lang w:bidi="fa-IR"/>
        </w:rPr>
        <w:t>)</w:t>
      </w:r>
      <w:r w:rsidR="00ED4FA4">
        <w:rPr>
          <w:rFonts w:cs="B Lotus" w:hint="cs"/>
          <w:sz w:val="29"/>
          <w:szCs w:val="29"/>
          <w:rtl/>
          <w:lang w:bidi="fa-IR"/>
        </w:rPr>
        <w:t>.</w:t>
      </w:r>
    </w:p>
    <w:p w:rsidR="00E0429F"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در ص 38 عبدالحسین تحت عنوان </w:t>
      </w:r>
      <w:r w:rsidRPr="00E54555">
        <w:rPr>
          <w:rFonts w:cs="B Titr" w:hint="cs"/>
          <w:rtl/>
          <w:lang w:bidi="fa-IR"/>
        </w:rPr>
        <w:t>«در دوران معاویه»</w:t>
      </w:r>
      <w:r w:rsidRPr="00C13A01">
        <w:rPr>
          <w:rFonts w:cs="B Lotus" w:hint="cs"/>
          <w:sz w:val="29"/>
          <w:szCs w:val="29"/>
          <w:rtl/>
          <w:lang w:bidi="fa-IR"/>
        </w:rPr>
        <w:t xml:space="preserve"> و در ص 42 تحت عنوان «ایادی بنی‌امیه» و در ص 45 تحت عنوان «به گونه‌های مختلفی از ایادی خود تشکر می‌کردند» عبدالحسین دروغ‌ها و یاوه‌های بی‌شماری ذکر کرده است که بخشی از آن را برای خواننده محترم بیان می‌داریم، و استاد محمد عجاج </w:t>
      </w:r>
      <w:r w:rsidR="00E0429F" w:rsidRPr="00E0429F">
        <w:rPr>
          <w:rFonts w:cs="CTraditional Arabic" w:hint="cs"/>
          <w:sz w:val="28"/>
          <w:szCs w:val="28"/>
          <w:rtl/>
          <w:lang w:bidi="fa-IR"/>
        </w:rPr>
        <w:t>:</w:t>
      </w:r>
      <w:r w:rsidRPr="00C13A01">
        <w:rPr>
          <w:rFonts w:cs="B Lotus" w:hint="cs"/>
          <w:sz w:val="29"/>
          <w:szCs w:val="29"/>
          <w:rtl/>
          <w:lang w:bidi="fa-IR"/>
        </w:rPr>
        <w:t xml:space="preserve"> در کتاب ارزشمند خود از این دروغ‌های عبدالحسین پرده برداشته است، می‌توانید</w:t>
      </w:r>
      <w:r w:rsidR="00E0429F">
        <w:rPr>
          <w:rFonts w:cs="B Lotus" w:hint="cs"/>
          <w:sz w:val="29"/>
          <w:szCs w:val="29"/>
          <w:rtl/>
          <w:lang w:bidi="fa-IR"/>
        </w:rPr>
        <w:t xml:space="preserve"> به آن مراجعه کنید.</w:t>
      </w:r>
    </w:p>
    <w:p w:rsidR="00FD68DE" w:rsidRPr="00C13A01" w:rsidRDefault="00FD68DE" w:rsidP="00B9098D">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در ص 38 عبدالحسین می‌گوید: (</w:t>
      </w:r>
      <w:r w:rsidRPr="00E54555">
        <w:rPr>
          <w:rFonts w:cs="B Titr" w:hint="cs"/>
          <w:rtl/>
          <w:lang w:bidi="fa-IR"/>
        </w:rPr>
        <w:t xml:space="preserve">در دوران معاویه ابوهریره جای خوبی در کنار معاویه </w:t>
      </w:r>
      <w:r w:rsidR="00B9098D" w:rsidRPr="00E54555">
        <w:rPr>
          <w:rFonts w:cs="B Titr" w:hint="cs"/>
          <w:rtl/>
          <w:lang w:bidi="fa-IR"/>
        </w:rPr>
        <w:t>بدست</w:t>
      </w:r>
      <w:r w:rsidRPr="00E54555">
        <w:rPr>
          <w:rFonts w:cs="B Titr" w:hint="cs"/>
          <w:rtl/>
          <w:lang w:bidi="fa-IR"/>
        </w:rPr>
        <w:t xml:space="preserve"> آورده بود</w:t>
      </w:r>
      <w:r w:rsidRPr="00B9098D">
        <w:rPr>
          <w:rFonts w:cs="B Titr" w:hint="cs"/>
          <w:sz w:val="29"/>
          <w:szCs w:val="29"/>
          <w:rtl/>
          <w:lang w:bidi="fa-IR"/>
        </w:rPr>
        <w:t xml:space="preserve"> </w:t>
      </w:r>
      <w:r w:rsidRPr="00C13A01">
        <w:rPr>
          <w:rFonts w:cs="B Lotus" w:hint="cs"/>
          <w:sz w:val="29"/>
          <w:szCs w:val="29"/>
          <w:rtl/>
          <w:lang w:bidi="fa-IR"/>
        </w:rPr>
        <w:t xml:space="preserve">و مورد اکرام قرار گرفته بود از این رو احادیث زیادی مطابق با میل معاویه روایت کرد و احادیث عجیبی در فضیلت معاویه و دیگران بیان کرد). </w:t>
      </w:r>
    </w:p>
    <w:p w:rsidR="00E0429F"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سپس عبدالحسین از وضع و جعل حدیث در دوران اموی‌ها و کثرت دروغ گفتن بر پیامبر خدا</w:t>
      </w:r>
      <w:r w:rsidR="00E0429F">
        <w:rPr>
          <w:rFonts w:cs="B Lotus" w:hint="cs"/>
          <w:sz w:val="29"/>
          <w:szCs w:val="29"/>
          <w:rtl/>
          <w:lang w:bidi="fa-IR"/>
        </w:rPr>
        <w:t xml:space="preserve"> </w:t>
      </w:r>
      <w:r w:rsidR="00E0429F" w:rsidRPr="00E0429F">
        <w:rPr>
          <w:rFonts w:cs="CTraditional Arabic" w:hint="cs"/>
          <w:sz w:val="28"/>
          <w:szCs w:val="28"/>
          <w:rtl/>
          <w:lang w:bidi="fa-IR"/>
        </w:rPr>
        <w:t>ص</w:t>
      </w:r>
      <w:r w:rsidRPr="00C13A01">
        <w:rPr>
          <w:rFonts w:cs="B Lotus" w:hint="cs"/>
          <w:sz w:val="29"/>
          <w:szCs w:val="29"/>
          <w:rtl/>
          <w:lang w:bidi="fa-IR"/>
        </w:rPr>
        <w:t xml:space="preserve"> سخن گفته است. و ادعا می‌کند که ابوهریره در میان این گروه نقش برجسته‌ای داشته و او احادیث منکری روایت کرده که ابن عساکر و غیره ذکر نموده‌اند، و احادیث موضوعی را بیان کرده که هیچ عقل و وجدانی آن را نمی‌پذیرد و این احادیث را بعد از دوران معاویه پیروان اموی‌ها جعل کرده‌اند، و همه احادیثی که ابوهریره روایت کرده برای اهل سنت مشخص هستند و اهل سنت جع</w:t>
      </w:r>
      <w:r w:rsidR="00E0429F">
        <w:rPr>
          <w:rFonts w:cs="B Lotus" w:hint="cs"/>
          <w:sz w:val="29"/>
          <w:szCs w:val="29"/>
          <w:rtl/>
          <w:lang w:bidi="fa-IR"/>
        </w:rPr>
        <w:t>ل‌کننده‌گان آن را می‌دانند ... ا</w:t>
      </w:r>
      <w:r w:rsidRPr="00C13A01">
        <w:rPr>
          <w:rFonts w:cs="B Lotus" w:hint="cs"/>
          <w:sz w:val="29"/>
          <w:szCs w:val="29"/>
          <w:rtl/>
          <w:lang w:bidi="fa-IR"/>
        </w:rPr>
        <w:t>ما آنها می‌گوی</w:t>
      </w:r>
      <w:r w:rsidR="00E0429F">
        <w:rPr>
          <w:rFonts w:cs="B Lotus" w:hint="cs"/>
          <w:sz w:val="29"/>
          <w:szCs w:val="29"/>
          <w:rtl/>
          <w:lang w:bidi="fa-IR"/>
        </w:rPr>
        <w:t>ن</w:t>
      </w:r>
      <w:r w:rsidRPr="00C13A01">
        <w:rPr>
          <w:rFonts w:cs="B Lotus" w:hint="cs"/>
          <w:sz w:val="29"/>
          <w:szCs w:val="29"/>
          <w:rtl/>
          <w:lang w:bidi="fa-IR"/>
        </w:rPr>
        <w:t xml:space="preserve">د مشکل این احادیث خود ابوهریره نیست و می‌گویند کسانی که این احادیث را به ابوهریره نسبت داده‌اند آن را ساخته‌اند ... و اینگونه در مورد همه آنچه که ساخته و پرداخته ابوهریره است و اهل سنت برای آن پاسخی ندارند چنین می‌گویند ... و در بخاری و مسلم احادیثی از ابوهریره روایت شده که او به همین شیوه و در همین قالب آنها را </w:t>
      </w:r>
      <w:r w:rsidR="00E0429F">
        <w:rPr>
          <w:rFonts w:cs="B Lotus" w:hint="cs"/>
          <w:sz w:val="29"/>
          <w:szCs w:val="29"/>
          <w:rtl/>
          <w:lang w:bidi="fa-IR"/>
        </w:rPr>
        <w:t>ریخته است.</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می‌گویم (مؤلف) عبدالحسین ابوهریره را به دو چیز خطرناک متهم می‌کند اول اینکه او از بنی‌‌امیه حمایت می‌کرده است، دوم اینکه حمایت و طرفداری او از بنی‌امیه او را بر آن داشت تا حدیث جعل کند (یعنی بر پیامبر خدا</w:t>
      </w:r>
      <w:r w:rsidR="00E0429F">
        <w:rPr>
          <w:rFonts w:cs="B Lotus" w:hint="cs"/>
          <w:sz w:val="29"/>
          <w:szCs w:val="29"/>
          <w:rtl/>
          <w:lang w:bidi="fa-IR"/>
        </w:rPr>
        <w:t xml:space="preserve"> </w:t>
      </w:r>
      <w:r w:rsidR="00E0429F" w:rsidRPr="00E0429F">
        <w:rPr>
          <w:rFonts w:cs="CTraditional Arabic" w:hint="cs"/>
          <w:sz w:val="28"/>
          <w:szCs w:val="28"/>
          <w:rtl/>
          <w:lang w:bidi="fa-IR"/>
        </w:rPr>
        <w:t>ص</w:t>
      </w:r>
      <w:r w:rsidRPr="00C13A01">
        <w:rPr>
          <w:rFonts w:cs="B Lotus" w:hint="cs"/>
          <w:sz w:val="29"/>
          <w:szCs w:val="29"/>
          <w:rtl/>
          <w:lang w:bidi="fa-IR"/>
        </w:rPr>
        <w:t xml:space="preserve"> دروغ ببندد. و بنابراین عبدالحسین دو فصل در کتابش تحت این عنوان‌ها آورده است (ایادی بنی‌امیه) (تشکر بنی‌امیه به صورت</w:t>
      </w:r>
      <w:r w:rsidRPr="00C13A01">
        <w:rPr>
          <w:rFonts w:cs="B Lotus" w:hint="eastAsia"/>
          <w:sz w:val="29"/>
          <w:szCs w:val="29"/>
          <w:rtl/>
          <w:lang w:bidi="fa-IR"/>
        </w:rPr>
        <w:t xml:space="preserve">‌های مختلف از ایادی خود).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ما به این دو اتهام پاسخ می‌دهیم و حقیقت را بیان می‌کنیم. </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اول اینکه آیا ابوهریره از اموی‌ها حمایت می‌کرد، همه اهل علم می‌دانند که ابوهریره دوستدار اهل بیت</w:t>
      </w:r>
      <w:r w:rsidR="00E0429F">
        <w:rPr>
          <w:rFonts w:cs="B Lotus" w:hint="cs"/>
          <w:sz w:val="29"/>
          <w:szCs w:val="29"/>
          <w:rtl/>
          <w:lang w:bidi="fa-IR"/>
        </w:rPr>
        <w:t xml:space="preserve"> </w:t>
      </w:r>
      <w:r w:rsidR="00E0429F" w:rsidRPr="00E0429F">
        <w:rPr>
          <w:rFonts w:cs="CTraditional Arabic" w:hint="cs"/>
          <w:sz w:val="28"/>
          <w:szCs w:val="28"/>
          <w:rtl/>
          <w:lang w:bidi="fa-IR"/>
        </w:rPr>
        <w:t>ن</w:t>
      </w:r>
      <w:r w:rsidRPr="00C13A01">
        <w:rPr>
          <w:rFonts w:cs="B Lotus" w:hint="cs"/>
          <w:sz w:val="29"/>
          <w:szCs w:val="29"/>
          <w:rtl/>
          <w:lang w:bidi="fa-IR"/>
        </w:rPr>
        <w:t xml:space="preserve"> بوده و هرگز با آنها دشمنی نورزیده است، و مشهور است که او به سنت پیامبر</w:t>
      </w:r>
      <w:r w:rsidR="00E0429F">
        <w:rPr>
          <w:rFonts w:cs="B Lotus" w:hint="cs"/>
          <w:sz w:val="29"/>
          <w:szCs w:val="29"/>
          <w:rtl/>
          <w:lang w:bidi="fa-IR"/>
        </w:rPr>
        <w:t xml:space="preserve"> </w:t>
      </w:r>
      <w:r w:rsidR="00E0429F" w:rsidRPr="00E0429F">
        <w:rPr>
          <w:rFonts w:cs="CTraditional Arabic" w:hint="cs"/>
          <w:sz w:val="28"/>
          <w:szCs w:val="28"/>
          <w:rtl/>
          <w:lang w:bidi="fa-IR"/>
        </w:rPr>
        <w:t>ص</w:t>
      </w:r>
      <w:r w:rsidRPr="00C13A01">
        <w:rPr>
          <w:rFonts w:cs="B Lotus" w:hint="cs"/>
          <w:sz w:val="29"/>
          <w:szCs w:val="29"/>
          <w:rtl/>
          <w:lang w:bidi="fa-IR"/>
        </w:rPr>
        <w:t xml:space="preserve"> پایبند بوده است بنابراین او هر کسی را که پیامبر</w:t>
      </w:r>
      <w:r w:rsidR="00E0429F">
        <w:rPr>
          <w:rFonts w:cs="B Lotus" w:hint="cs"/>
          <w:sz w:val="29"/>
          <w:szCs w:val="29"/>
          <w:rtl/>
          <w:lang w:bidi="fa-IR"/>
        </w:rPr>
        <w:t xml:space="preserve"> </w:t>
      </w:r>
      <w:r w:rsidR="00E0429F" w:rsidRPr="00E0429F">
        <w:rPr>
          <w:rFonts w:cs="CTraditional Arabic" w:hint="cs"/>
          <w:sz w:val="28"/>
          <w:szCs w:val="28"/>
          <w:rtl/>
          <w:lang w:bidi="fa-IR"/>
        </w:rPr>
        <w:t>ص</w:t>
      </w:r>
      <w:r w:rsidRPr="00C13A01">
        <w:rPr>
          <w:rFonts w:cs="B Lotus" w:hint="cs"/>
          <w:sz w:val="29"/>
          <w:szCs w:val="29"/>
          <w:rtl/>
          <w:lang w:bidi="fa-IR"/>
        </w:rPr>
        <w:t xml:space="preserve"> دوست داشت را </w:t>
      </w:r>
      <w:r w:rsidRPr="00C13A01">
        <w:rPr>
          <w:rFonts w:cs="B Lotus" w:hint="cs"/>
          <w:sz w:val="29"/>
          <w:szCs w:val="29"/>
          <w:rtl/>
        </w:rPr>
        <w:t>دوست مي</w:t>
      </w:r>
      <w:r w:rsidR="00E0429F" w:rsidRPr="007425D4">
        <w:rPr>
          <w:rFonts w:ascii="Times New Roman" w:hAnsi="Times New Roman" w:cs="B Lotus" w:hint="cs"/>
          <w:sz w:val="29"/>
          <w:szCs w:val="29"/>
          <w:rtl/>
          <w:lang w:bidi="fa-IR"/>
        </w:rPr>
        <w:t>‌</w:t>
      </w:r>
      <w:r w:rsidRPr="00C13A01">
        <w:rPr>
          <w:rFonts w:cs="B Lotus" w:hint="cs"/>
          <w:sz w:val="29"/>
          <w:szCs w:val="29"/>
          <w:rtl/>
        </w:rPr>
        <w:t>داشت هم</w:t>
      </w:r>
      <w:r w:rsidRPr="00C13A01">
        <w:rPr>
          <w:rFonts w:ascii="Times New Roman" w:hAnsi="Times New Roman" w:cs="B Lotus" w:hint="cs"/>
          <w:sz w:val="29"/>
          <w:szCs w:val="29"/>
          <w:rtl/>
          <w:lang w:bidi="fa-IR"/>
        </w:rPr>
        <w:t>چنان</w:t>
      </w:r>
      <w:r w:rsidRPr="00C13A01">
        <w:rPr>
          <w:rFonts w:cs="B Lotus" w:hint="cs"/>
          <w:sz w:val="29"/>
          <w:szCs w:val="29"/>
          <w:rtl/>
          <w:lang w:bidi="fa-IR"/>
        </w:rPr>
        <w:t>، که پیراهن حسن بن‌</w:t>
      </w:r>
      <w:r w:rsidR="00E0429F">
        <w:rPr>
          <w:rFonts w:cs="B Lotus" w:hint="cs"/>
          <w:sz w:val="29"/>
          <w:szCs w:val="29"/>
          <w:rtl/>
          <w:lang w:bidi="fa-IR"/>
        </w:rPr>
        <w:t xml:space="preserve"> </w:t>
      </w:r>
      <w:r w:rsidRPr="00C13A01">
        <w:rPr>
          <w:rFonts w:cs="B Lotus" w:hint="cs"/>
          <w:sz w:val="29"/>
          <w:szCs w:val="29"/>
          <w:rtl/>
          <w:lang w:bidi="fa-IR"/>
        </w:rPr>
        <w:t>علی</w:t>
      </w:r>
      <w:r w:rsidR="00E0429F" w:rsidRPr="00E0429F">
        <w:rPr>
          <w:rFonts w:ascii="Times New Roman" w:hAnsi="Times New Roman" w:cs="CTraditional Arabic" w:hint="cs"/>
          <w:sz w:val="30"/>
          <w:szCs w:val="30"/>
          <w:rtl/>
          <w:lang w:bidi="fa-IR"/>
        </w:rPr>
        <w:t>م</w:t>
      </w:r>
      <w:r w:rsidRPr="00C13A01">
        <w:rPr>
          <w:rFonts w:cs="B Lotus" w:hint="cs"/>
          <w:sz w:val="29"/>
          <w:szCs w:val="29"/>
          <w:rtl/>
          <w:lang w:bidi="fa-IR"/>
        </w:rPr>
        <w:t xml:space="preserve"> را بالا زد و گفت آن قسمت از بدنت را که پیامبر</w:t>
      </w:r>
      <w:r w:rsidR="00E0429F">
        <w:rPr>
          <w:rFonts w:cs="B Lotus" w:hint="cs"/>
          <w:sz w:val="29"/>
          <w:szCs w:val="29"/>
          <w:rtl/>
          <w:lang w:bidi="fa-IR"/>
        </w:rPr>
        <w:t xml:space="preserve"> </w:t>
      </w:r>
      <w:r w:rsidR="00E0429F" w:rsidRPr="00E0429F">
        <w:rPr>
          <w:rFonts w:cs="CTraditional Arabic" w:hint="cs"/>
          <w:sz w:val="28"/>
          <w:szCs w:val="28"/>
          <w:rtl/>
          <w:lang w:bidi="fa-IR"/>
        </w:rPr>
        <w:t>ص</w:t>
      </w:r>
      <w:r w:rsidRPr="00C13A01">
        <w:rPr>
          <w:rFonts w:cs="B Lotus" w:hint="cs"/>
          <w:sz w:val="29"/>
          <w:szCs w:val="29"/>
          <w:rtl/>
          <w:lang w:bidi="fa-IR"/>
        </w:rPr>
        <w:t xml:space="preserve"> می‌بوسید به من نشان بده تا آن را ببوسم و ناف حسن را بوسید.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اگر انسانی کمترین بهره‌ای از علم و دانش داشته باشد چگونه ادعا می‌کند که ابوهریره علی و خانواده‌اش را دوست نداشته است، وقتی مسلمین خواستند حسن را در کنار پیامبر</w:t>
      </w:r>
      <w:r w:rsidR="00E0429F">
        <w:rPr>
          <w:rFonts w:cs="B Lotus" w:hint="cs"/>
          <w:sz w:val="29"/>
          <w:szCs w:val="29"/>
          <w:rtl/>
          <w:lang w:bidi="fa-IR"/>
        </w:rPr>
        <w:t xml:space="preserve"> </w:t>
      </w:r>
      <w:r w:rsidR="00E0429F" w:rsidRPr="00E0429F">
        <w:rPr>
          <w:rFonts w:cs="CTraditional Arabic" w:hint="cs"/>
          <w:sz w:val="28"/>
          <w:szCs w:val="28"/>
          <w:rtl/>
          <w:lang w:bidi="fa-IR"/>
        </w:rPr>
        <w:t>ص</w:t>
      </w:r>
      <w:r w:rsidRPr="00C13A01">
        <w:rPr>
          <w:rFonts w:cs="B Lotus" w:hint="cs"/>
          <w:sz w:val="29"/>
          <w:szCs w:val="29"/>
          <w:rtl/>
          <w:lang w:bidi="fa-IR"/>
        </w:rPr>
        <w:t xml:space="preserve"> دفن کنند و مروان جلوگیری کرد ابوهریره به مروان گفت</w:t>
      </w:r>
      <w:r>
        <w:rPr>
          <w:rFonts w:cs="B Lotus" w:hint="cs"/>
          <w:sz w:val="29"/>
          <w:szCs w:val="29"/>
          <w:rtl/>
          <w:lang w:bidi="fa-IR"/>
        </w:rPr>
        <w:t xml:space="preserve">: </w:t>
      </w:r>
      <w:r w:rsidRPr="00C13A01">
        <w:rPr>
          <w:rFonts w:cs="B Lotus" w:hint="cs"/>
          <w:sz w:val="29"/>
          <w:szCs w:val="29"/>
          <w:rtl/>
          <w:lang w:bidi="fa-IR"/>
        </w:rPr>
        <w:t xml:space="preserve">«سوگند به خدا که تو والی نیستی و والی کسی دیگر غیر از تو می‌باشد پس بگذار، اما تو در کاری دخالت می‌کنی که به تو ربطی ندارد، تو می‌خواهی با این کار خود کسی را راضی کنی که اینجا نیست یعنی معاویه و ....»!!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اما عبدالحسین از آن جا که نسبت به ابوهریره دشمنی و کینه دارد این کار را فقط ریا و توطئه‌ای می‌داند که از قبل او و مروان چیده بودند!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می‌بینیم که ابوهریره در چندین جا به مروان اعتراض می‌کند، آیا این اعتراض هم توطئه‌ای بوده که مروان و ابوهریره برای فریب عموم مردم انجام می‌داده‌اند؟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ابوهریره وقتی عکس‌هایی را در خانه مروان دید به او اعتراض کرد و گفت</w:t>
      </w:r>
      <w:r>
        <w:rPr>
          <w:rFonts w:cs="B Lotus" w:hint="cs"/>
          <w:sz w:val="29"/>
          <w:szCs w:val="29"/>
          <w:rtl/>
          <w:lang w:bidi="fa-IR"/>
        </w:rPr>
        <w:t xml:space="preserve">: </w:t>
      </w:r>
      <w:r w:rsidRPr="00C13A01">
        <w:rPr>
          <w:rFonts w:cs="B Lotus" w:hint="cs"/>
          <w:sz w:val="29"/>
          <w:szCs w:val="29"/>
          <w:rtl/>
          <w:lang w:bidi="fa-IR"/>
        </w:rPr>
        <w:t>از پیامبر خدا</w:t>
      </w:r>
      <w:r w:rsidR="00A87AC9">
        <w:rPr>
          <w:rFonts w:cs="B Lotus" w:hint="cs"/>
          <w:sz w:val="29"/>
          <w:szCs w:val="29"/>
          <w:rtl/>
          <w:lang w:bidi="fa-IR"/>
        </w:rPr>
        <w:t xml:space="preserve"> </w:t>
      </w:r>
      <w:r w:rsidR="00A87AC9" w:rsidRPr="00A87AC9">
        <w:rPr>
          <w:rFonts w:cs="CTraditional Arabic" w:hint="cs"/>
          <w:sz w:val="28"/>
          <w:szCs w:val="28"/>
          <w:rtl/>
          <w:lang w:bidi="fa-IR"/>
        </w:rPr>
        <w:t>ص</w:t>
      </w:r>
      <w:r w:rsidRPr="00C13A01">
        <w:rPr>
          <w:rFonts w:cs="B Lotus" w:hint="cs"/>
          <w:sz w:val="29"/>
          <w:szCs w:val="29"/>
          <w:rtl/>
          <w:lang w:bidi="fa-IR"/>
        </w:rPr>
        <w:t xml:space="preserve"> شنیدم که گفت</w:t>
      </w:r>
      <w:r>
        <w:rPr>
          <w:rFonts w:cs="B Lotus" w:hint="cs"/>
          <w:sz w:val="29"/>
          <w:szCs w:val="29"/>
          <w:rtl/>
          <w:lang w:bidi="fa-IR"/>
        </w:rPr>
        <w:t xml:space="preserve">: </w:t>
      </w:r>
      <w:r w:rsidRPr="00C13A01">
        <w:rPr>
          <w:rFonts w:cs="B Lotus" w:hint="cs"/>
          <w:sz w:val="29"/>
          <w:szCs w:val="29"/>
          <w:rtl/>
          <w:lang w:bidi="fa-IR"/>
        </w:rPr>
        <w:t>خداوند می‌فرماید</w:t>
      </w:r>
      <w:r>
        <w:rPr>
          <w:rFonts w:cs="B Lotus" w:hint="cs"/>
          <w:sz w:val="29"/>
          <w:szCs w:val="29"/>
          <w:rtl/>
          <w:lang w:bidi="fa-IR"/>
        </w:rPr>
        <w:t xml:space="preserve">: </w:t>
      </w:r>
      <w:r w:rsidRPr="00C13A01">
        <w:rPr>
          <w:rFonts w:cs="B Lotus" w:hint="cs"/>
          <w:sz w:val="29"/>
          <w:szCs w:val="29"/>
          <w:rtl/>
          <w:lang w:bidi="fa-IR"/>
        </w:rPr>
        <w:t>«چه کسی ستمگرتر از کسی است که آفریده‌ای چون آفریدة من می‌آفریند، پس آنها یک ذره بیافرینند».</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روزی مروان با تأخیر به نماز جماعت آمد آنگاه ابوهریره بلند شد به او گفت</w:t>
      </w:r>
      <w:r>
        <w:rPr>
          <w:rFonts w:cs="B Lotus" w:hint="cs"/>
          <w:sz w:val="29"/>
          <w:szCs w:val="29"/>
          <w:rtl/>
          <w:lang w:bidi="fa-IR"/>
        </w:rPr>
        <w:t xml:space="preserve">: </w:t>
      </w:r>
      <w:r w:rsidRPr="00C13A01">
        <w:rPr>
          <w:rFonts w:cs="B Lotus" w:hint="cs"/>
          <w:sz w:val="29"/>
          <w:szCs w:val="29"/>
          <w:rtl/>
          <w:lang w:bidi="fa-IR"/>
        </w:rPr>
        <w:t>«تو پیش دختر فلانی می‌مانی و او تو را با بادبزن باد می‌زند و آب خنک به تو می‌دهد، و حال آن که فرزندان مهاجرین و انصار از شدت گرما ذوب می‌شوند؟ خواستم چنین و چنان کنم، سپس گفت</w:t>
      </w:r>
      <w:r>
        <w:rPr>
          <w:rFonts w:cs="B Lotus" w:hint="cs"/>
          <w:sz w:val="29"/>
          <w:szCs w:val="29"/>
          <w:rtl/>
          <w:lang w:bidi="fa-IR"/>
        </w:rPr>
        <w:t xml:space="preserve">: </w:t>
      </w:r>
      <w:r w:rsidRPr="00C13A01">
        <w:rPr>
          <w:rFonts w:cs="B Lotus" w:hint="cs"/>
          <w:sz w:val="29"/>
          <w:szCs w:val="29"/>
          <w:rtl/>
          <w:lang w:bidi="fa-IR"/>
        </w:rPr>
        <w:t xml:space="preserve">به سخنان امیرتان گوش دهید».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آیا این موقف کسی است که از بنی‌امیه حمایت می‌کند و مطابق با میل آنها حدیث می‌گوید و به سوی آنان فرامی‌خواند</w:t>
      </w:r>
      <w:r w:rsidR="00A87AC9">
        <w:rPr>
          <w:rFonts w:cs="B Lotus" w:hint="cs"/>
          <w:sz w:val="29"/>
          <w:szCs w:val="29"/>
          <w:rtl/>
          <w:lang w:bidi="fa-IR"/>
        </w:rPr>
        <w:t>؟</w:t>
      </w:r>
      <w:r w:rsidRPr="00C13A01">
        <w:rPr>
          <w:rFonts w:cs="B Lotus" w:hint="cs"/>
          <w:sz w:val="29"/>
          <w:szCs w:val="29"/>
          <w:rtl/>
          <w:lang w:bidi="fa-IR"/>
        </w:rPr>
        <w:t xml:space="preserve"> یا موقف کسی است که پایبند به حق است؟ ابوهریره به امیر به خاطر تأخیرش اعتراض کرد و از طرفی حق او را در نظر گرفت و به مسلمین فرمان داد تا به سخنان او گوش دهند.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این دلیلی دیگر بر جایگاه ابوهریره در میان مسلمین است. پس اگر ابوهریره حقیر و پست می‌بود مسلمین به حرف‌های او گوش نمی‌دادند و مروان او را تحمل نمی‌کرد. اما با وجود این عبدالحسین این واقع را نوع تازه‌ای از توطئه‌هایی می‌بیند که برای تثبیت حکومت اموی‌ها چیده می‌شده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بهتر بود عبدالحسین ابوهریره را به طرفداری از اهل بیت متهم می‌کرد چون ابوهریره در فضائل اهل بیت احادیث زیادی روایت کرده است که در صحاح آمده‌اند، بنابراین بهتر بود او به جای ذکر احادیث ضعیف و موضوعی که در ستایش اموی‌ها گفته شده و به ابوهریره نسبت داده شده‌</w:t>
      </w:r>
      <w:r w:rsidR="00A87AC9">
        <w:rPr>
          <w:rFonts w:cs="B Lotus" w:hint="cs"/>
          <w:sz w:val="29"/>
          <w:szCs w:val="29"/>
          <w:rtl/>
          <w:lang w:bidi="fa-IR"/>
        </w:rPr>
        <w:t xml:space="preserve"> </w:t>
      </w:r>
      <w:r w:rsidRPr="00C13A01">
        <w:rPr>
          <w:rFonts w:cs="B Lotus" w:hint="cs"/>
          <w:sz w:val="29"/>
          <w:szCs w:val="29"/>
          <w:rtl/>
          <w:lang w:bidi="fa-IR"/>
        </w:rPr>
        <w:t xml:space="preserve">است، احادیث صحیحی که ابوهریره در مدح اهل بیت گفته است را بیان می‌کرد و او را به طرفداری از اهل بیت متهم می‌کرد اما با وجود این ساختگی بودن احادیثی که در مدح اموی‌ها گفته شده و به ابوهریره نسبت داده شده‌اند مشخص است و دروغگویان و جاعلان آن معلوم می‌باشند. </w:t>
      </w:r>
    </w:p>
    <w:p w:rsidR="00E54555" w:rsidRDefault="00E54555" w:rsidP="00E54555">
      <w:pPr>
        <w:pStyle w:val="Heading1"/>
        <w:rPr>
          <w:rFonts w:hint="cs"/>
          <w:rtl/>
        </w:rPr>
      </w:pPr>
    </w:p>
    <w:p w:rsidR="00FD68DE" w:rsidRDefault="00FD68DE" w:rsidP="00E54555">
      <w:pPr>
        <w:pStyle w:val="Heading1"/>
        <w:rPr>
          <w:rFonts w:hint="cs"/>
          <w:rtl/>
        </w:rPr>
      </w:pPr>
      <w:bookmarkStart w:id="41" w:name="_Toc224983543"/>
      <w:r w:rsidRPr="00A87AC9">
        <w:rPr>
          <w:rFonts w:hint="cs"/>
          <w:rtl/>
        </w:rPr>
        <w:t>ابوهریر</w:t>
      </w:r>
      <w:r w:rsidR="00E54555">
        <w:rPr>
          <w:rFonts w:hint="cs"/>
          <w:rtl/>
        </w:rPr>
        <w:t>ه فضائل اهل بیت را روایت می‌کند</w:t>
      </w:r>
      <w:bookmarkEnd w:id="41"/>
    </w:p>
    <w:p w:rsidR="00E54555" w:rsidRPr="00E54555" w:rsidRDefault="00E54555" w:rsidP="00E54555">
      <w:pPr>
        <w:rPr>
          <w:rFonts w:hint="cs"/>
          <w:rtl/>
          <w:lang w:bidi="fa-IR"/>
        </w:rPr>
      </w:pPr>
    </w:p>
    <w:p w:rsidR="00FD68DE" w:rsidRPr="00C13A01" w:rsidRDefault="00FD68DE" w:rsidP="00E54555">
      <w:pPr>
        <w:pStyle w:val="StyleComplexBLotus12ptJustifiedFirstline05cmCharCharChar3CharChar"/>
        <w:widowControl w:val="0"/>
        <w:spacing w:line="221" w:lineRule="auto"/>
        <w:ind w:firstLine="0"/>
        <w:rPr>
          <w:rFonts w:cs="B Lotus" w:hint="cs"/>
          <w:sz w:val="29"/>
          <w:szCs w:val="29"/>
          <w:rtl/>
          <w:lang w:bidi="fa-IR"/>
        </w:rPr>
      </w:pPr>
      <w:r w:rsidRPr="00A87AC9">
        <w:rPr>
          <w:rFonts w:cs="B Lotus" w:hint="cs"/>
          <w:b/>
          <w:bCs/>
          <w:sz w:val="29"/>
          <w:szCs w:val="29"/>
          <w:rtl/>
          <w:lang w:bidi="fa-IR"/>
        </w:rPr>
        <w:t>اول فضائل علی:</w:t>
      </w:r>
      <w:r>
        <w:rPr>
          <w:rFonts w:cs="B Lotus" w:hint="cs"/>
          <w:sz w:val="29"/>
          <w:szCs w:val="29"/>
          <w:rtl/>
          <w:lang w:bidi="fa-IR"/>
        </w:rPr>
        <w:t xml:space="preserve"> </w:t>
      </w:r>
      <w:r w:rsidRPr="00C13A01">
        <w:rPr>
          <w:rFonts w:cs="B Lotus" w:hint="cs"/>
          <w:sz w:val="29"/>
          <w:szCs w:val="29"/>
          <w:rtl/>
          <w:lang w:bidi="fa-IR"/>
        </w:rPr>
        <w:t>فضائل علی زیاد و معروفند و ابوهریره در فضائل او احادیث زیادی روایت کرده است که با توجه به آن نمی‌توان گفت که ابوهریره از معاویه طرفداری می‌کرده و با علی دشمنی می‌ورزیده است. و این احادیث سنگی هستند که بر دهان عبدالحسین کوبیده می‌شوند. در صحیحین و دیگر کتاب‌ها احادیث زیادی در فضیلت علی</w:t>
      </w:r>
      <w:r w:rsidRPr="00C13A01">
        <w:rPr>
          <w:rFonts w:cs="B Lotus" w:hint="cs"/>
          <w:sz w:val="29"/>
          <w:szCs w:val="29"/>
          <w:lang w:bidi="fa-IR"/>
        </w:rPr>
        <w:sym w:font="AGA Arabesque" w:char="F074"/>
      </w:r>
      <w:r w:rsidRPr="00C13A01">
        <w:rPr>
          <w:rFonts w:cs="B Lotus" w:hint="cs"/>
          <w:sz w:val="29"/>
          <w:szCs w:val="29"/>
          <w:rtl/>
          <w:lang w:bidi="fa-IR"/>
        </w:rPr>
        <w:t xml:space="preserve"> بیان شده است و او فضائل بی‌شماری دارد، و در این مورد کتاب‌های مستقلی تألیف شده است همچون کتاب الخصائص نوشت</w:t>
      </w:r>
      <w:r w:rsidRPr="00C13A01">
        <w:rPr>
          <w:rFonts w:ascii="Times New Roman" w:hAnsi="Times New Roman" w:cs="B Lotus" w:hint="cs"/>
          <w:sz w:val="29"/>
          <w:szCs w:val="29"/>
          <w:rtl/>
          <w:lang w:bidi="fa-IR"/>
        </w:rPr>
        <w:t>ۀ</w:t>
      </w:r>
      <w:r w:rsidRPr="00C13A01">
        <w:rPr>
          <w:rFonts w:cs="B Lotus" w:hint="cs"/>
          <w:sz w:val="29"/>
          <w:szCs w:val="29"/>
          <w:rtl/>
          <w:lang w:bidi="fa-IR"/>
        </w:rPr>
        <w:t xml:space="preserve"> امام نسائی، و در مورد هیچ صحابی به این اندازة حدیث صحیح و حسن ثابت نیست، و این آیین ماست و از آن جا که به قواعد پژوهش آزاد و خالصانه پایبند هستیم آن را بیان می‌داریم</w:t>
      </w:r>
      <w:r>
        <w:rPr>
          <w:rStyle w:val="FootnoteReference"/>
          <w:rFonts w:cs="B Lotus"/>
          <w:sz w:val="29"/>
          <w:szCs w:val="29"/>
          <w:rtl/>
          <w:lang w:bidi="fa-IR"/>
        </w:rPr>
        <w:t>(</w:t>
      </w:r>
      <w:r w:rsidRPr="00C13A01">
        <w:rPr>
          <w:rStyle w:val="FootnoteReference"/>
          <w:rFonts w:cs="B Lotus"/>
          <w:sz w:val="29"/>
          <w:szCs w:val="29"/>
          <w:rtl/>
          <w:lang w:bidi="fa-IR"/>
        </w:rPr>
        <w:footnoteReference w:id="208"/>
      </w:r>
      <w:r>
        <w:rPr>
          <w:rStyle w:val="FootnoteReference"/>
          <w:rFonts w:cs="B Lotus"/>
          <w:sz w:val="29"/>
          <w:szCs w:val="29"/>
          <w:rtl/>
          <w:lang w:bidi="fa-IR"/>
        </w:rPr>
        <w:t>)</w:t>
      </w:r>
      <w:r w:rsidR="00A87AC9">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بخاری در صحیح خود در (کتاب المغازی) از سهل‌بن سعد روایت می‌</w:t>
      </w:r>
      <w:r w:rsidRPr="00C13A01">
        <w:rPr>
          <w:rFonts w:cs="B Lotus" w:hint="eastAsia"/>
          <w:sz w:val="29"/>
          <w:szCs w:val="29"/>
          <w:rtl/>
          <w:lang w:bidi="fa-IR"/>
        </w:rPr>
        <w:t>‌کند که گفت پیامبر خدا</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در روز خیبر فرمود</w:t>
      </w:r>
      <w:r>
        <w:rPr>
          <w:rFonts w:cs="B Lotus" w:hint="cs"/>
          <w:sz w:val="29"/>
          <w:szCs w:val="29"/>
          <w:rtl/>
          <w:lang w:bidi="fa-IR"/>
        </w:rPr>
        <w:t xml:space="preserve">: </w:t>
      </w:r>
      <w:r w:rsidRPr="00C13A01">
        <w:rPr>
          <w:rFonts w:cs="B Lotus" w:hint="cs"/>
          <w:sz w:val="29"/>
          <w:szCs w:val="29"/>
          <w:rtl/>
          <w:lang w:bidi="fa-IR"/>
        </w:rPr>
        <w:t>فردا این پرچم را به دست کسی خواهم داد که خداوند بوسیله او ما را پیروز می‌گرداند و خداوند و پیامبرش او را دوست دارند، می‌گوید مردم شب را در حالی سپری کردند که در این فکر بودند که پیامبر</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به کدام یک از آنها پرچم را خواهد داد</w:t>
      </w:r>
      <w:r w:rsidR="005B6C4C">
        <w:rPr>
          <w:rFonts w:cs="B Lotus" w:hint="cs"/>
          <w:sz w:val="29"/>
          <w:szCs w:val="29"/>
          <w:rtl/>
          <w:lang w:bidi="fa-IR"/>
        </w:rPr>
        <w:t>،</w:t>
      </w:r>
      <w:r w:rsidRPr="00C13A01">
        <w:rPr>
          <w:rFonts w:cs="B Lotus" w:hint="cs"/>
          <w:sz w:val="29"/>
          <w:szCs w:val="29"/>
          <w:rtl/>
          <w:lang w:bidi="fa-IR"/>
        </w:rPr>
        <w:t xml:space="preserve"> صبح فردا همه مردم نزد پیامبر</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جمع شدند و هر یک امید داشت که پرچم را به او ب</w:t>
      </w:r>
      <w:r w:rsidRPr="00C13A01">
        <w:rPr>
          <w:rFonts w:cs="B Lotus" w:hint="cs"/>
          <w:sz w:val="29"/>
          <w:szCs w:val="29"/>
          <w:rtl/>
        </w:rPr>
        <w:t>دهد</w:t>
      </w:r>
      <w:r w:rsidR="003D702C">
        <w:rPr>
          <w:rFonts w:ascii="Times New Roman" w:hAnsi="Times New Roman" w:cs="B Lotus" w:hint="cs"/>
          <w:sz w:val="29"/>
          <w:szCs w:val="29"/>
          <w:rtl/>
          <w:lang w:bidi="fa-IR"/>
        </w:rPr>
        <w:t>،</w:t>
      </w:r>
      <w:r w:rsidRPr="00C13A01">
        <w:rPr>
          <w:rFonts w:cs="B Lotus" w:hint="cs"/>
          <w:sz w:val="29"/>
          <w:szCs w:val="29"/>
          <w:rtl/>
          <w:lang w:bidi="fa-IR"/>
        </w:rPr>
        <w:t xml:space="preserve"> پیامبر</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فرمود علی‌بن ابیطالب کجاست به او گفتند ای پیامبر خدا</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چشمان علی درد می‌کند فرمود به دنبال او بفرستید تا بیاید و علی را آوردند آنگاه آب دهان خود را در چشمان او کرد و برایش دعا نمود و او چنان بهبودی یافت که گویا اصلاً دردی نداشته است و سپس پیامبر</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پرچم را به او داد و علی گفت</w:t>
      </w:r>
      <w:r>
        <w:rPr>
          <w:rFonts w:cs="B Lotus" w:hint="cs"/>
          <w:sz w:val="29"/>
          <w:szCs w:val="29"/>
          <w:rtl/>
          <w:lang w:bidi="fa-IR"/>
        </w:rPr>
        <w:t xml:space="preserve">: </w:t>
      </w:r>
      <w:r w:rsidRPr="00C13A01">
        <w:rPr>
          <w:rFonts w:cs="B Lotus" w:hint="cs"/>
          <w:sz w:val="29"/>
          <w:szCs w:val="29"/>
          <w:rtl/>
          <w:lang w:bidi="fa-IR"/>
        </w:rPr>
        <w:t>ای پیامبر خدا</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با آنها بجنگم تا مانند ما شوند فرمود برو تا وقتی به منطقه آنها برسی آنگاه آنها را به اسلام دعوت بده و آنان را از حقوق الهی که بر آنها واجب است خبر</w:t>
      </w:r>
      <w:r w:rsidRPr="00C13A01">
        <w:rPr>
          <w:rFonts w:cs="B Lotus" w:hint="cs"/>
          <w:sz w:val="29"/>
          <w:szCs w:val="29"/>
          <w:rtl/>
        </w:rPr>
        <w:t>داركن</w:t>
      </w:r>
      <w:r w:rsidR="005B6C4C">
        <w:rPr>
          <w:rFonts w:cs="B Lotus" w:hint="cs"/>
          <w:sz w:val="29"/>
          <w:szCs w:val="29"/>
          <w:rtl/>
        </w:rPr>
        <w:t>،</w:t>
      </w:r>
      <w:r w:rsidRPr="00C13A01">
        <w:rPr>
          <w:rFonts w:cs="B Lotus" w:hint="cs"/>
          <w:sz w:val="29"/>
          <w:szCs w:val="29"/>
          <w:rtl/>
          <w:lang w:bidi="fa-IR"/>
        </w:rPr>
        <w:t xml:space="preserve"> سوگند به خدا اگر خداوند یک نفر را توسط تو هدایت کند برایت از شتران سرخ مو بهتر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همچنین ابوهریره فضائل حسن و حسین </w:t>
      </w:r>
      <w:r w:rsidR="005B6C4C" w:rsidRPr="005B6C4C">
        <w:rPr>
          <w:rFonts w:ascii="Times New Roman" w:hAnsi="Times New Roman" w:cs="CTraditional Arabic" w:hint="cs"/>
          <w:sz w:val="30"/>
          <w:szCs w:val="30"/>
          <w:rtl/>
          <w:lang w:bidi="fa-IR"/>
        </w:rPr>
        <w:t>م</w:t>
      </w:r>
      <w:r w:rsidRPr="00C13A01">
        <w:rPr>
          <w:rFonts w:cs="B Lotus" w:hint="cs"/>
          <w:sz w:val="29"/>
          <w:szCs w:val="29"/>
          <w:rtl/>
          <w:lang w:bidi="fa-IR"/>
        </w:rPr>
        <w:t xml:space="preserve"> را روایت کرده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اینک بعضی از این روایات را به اختصار برای شما ذکر می‌کنیم.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از سعیدبن ابی‌سعید روایت است که گفت</w:t>
      </w:r>
      <w:r>
        <w:rPr>
          <w:rFonts w:cs="B Lotus" w:hint="cs"/>
          <w:sz w:val="29"/>
          <w:szCs w:val="29"/>
          <w:rtl/>
          <w:lang w:bidi="fa-IR"/>
        </w:rPr>
        <w:t xml:space="preserve">: </w:t>
      </w:r>
      <w:r w:rsidRPr="00C13A01">
        <w:rPr>
          <w:rFonts w:cs="B Lotus" w:hint="cs"/>
          <w:sz w:val="29"/>
          <w:szCs w:val="29"/>
          <w:rtl/>
          <w:lang w:bidi="fa-IR"/>
        </w:rPr>
        <w:t xml:space="preserve">ما با ابوهریره نشسته بودیم، آنگاه حسن‌بن علی بن ابیطالب </w:t>
      </w:r>
      <w:r w:rsidR="005B6C4C" w:rsidRPr="005B6C4C">
        <w:rPr>
          <w:rFonts w:ascii="Times New Roman" w:hAnsi="Times New Roman" w:cs="CTraditional Arabic" w:hint="cs"/>
          <w:sz w:val="30"/>
          <w:szCs w:val="30"/>
          <w:rtl/>
          <w:lang w:bidi="fa-IR"/>
        </w:rPr>
        <w:t>م</w:t>
      </w:r>
      <w:r w:rsidRPr="00C13A01">
        <w:rPr>
          <w:rFonts w:cs="B Lotus" w:hint="cs"/>
          <w:sz w:val="29"/>
          <w:szCs w:val="29"/>
          <w:rtl/>
          <w:lang w:bidi="fa-IR"/>
        </w:rPr>
        <w:t xml:space="preserve"> آمد و به ما سلام کرد و ما جواب سلام او را دادیم و او رفت، و ابوهریره نمی‌دانست. ما گفتیم ای اباهریره این حسن‌بن علی بود که به ما سلام کرد. آنگاه ابوهریره بلند شد و خودش را به او رسانید و گفت</w:t>
      </w:r>
      <w:r>
        <w:rPr>
          <w:rFonts w:cs="B Lotus" w:hint="cs"/>
          <w:sz w:val="29"/>
          <w:szCs w:val="29"/>
          <w:rtl/>
          <w:lang w:bidi="fa-IR"/>
        </w:rPr>
        <w:t xml:space="preserve">: </w:t>
      </w:r>
      <w:r w:rsidRPr="00C13A01">
        <w:rPr>
          <w:rFonts w:cs="B Lotus" w:hint="cs"/>
          <w:sz w:val="29"/>
          <w:szCs w:val="29"/>
          <w:rtl/>
          <w:lang w:bidi="fa-IR"/>
        </w:rPr>
        <w:t>سرورم. به او گفتیم تو به او می‌گوی</w:t>
      </w:r>
      <w:r w:rsidRPr="00C13A01">
        <w:rPr>
          <w:rFonts w:cs="B Lotus" w:hint="cs"/>
          <w:sz w:val="29"/>
          <w:szCs w:val="29"/>
          <w:rtl/>
        </w:rPr>
        <w:t>ى</w:t>
      </w:r>
      <w:r w:rsidRPr="00C13A01">
        <w:rPr>
          <w:rFonts w:cs="B Lotus" w:hint="cs"/>
          <w:sz w:val="29"/>
          <w:szCs w:val="29"/>
          <w:rtl/>
          <w:lang w:bidi="fa-IR"/>
        </w:rPr>
        <w:t xml:space="preserve"> ای سرورم؟ گفت</w:t>
      </w:r>
      <w:r>
        <w:rPr>
          <w:rFonts w:cs="B Lotus" w:hint="cs"/>
          <w:sz w:val="29"/>
          <w:szCs w:val="29"/>
          <w:rtl/>
          <w:lang w:bidi="fa-IR"/>
        </w:rPr>
        <w:t xml:space="preserve">: </w:t>
      </w:r>
      <w:r w:rsidRPr="00C13A01">
        <w:rPr>
          <w:rFonts w:cs="B Lotus" w:hint="cs"/>
          <w:sz w:val="29"/>
          <w:szCs w:val="29"/>
          <w:rtl/>
          <w:lang w:bidi="fa-IR"/>
        </w:rPr>
        <w:t>من از پیامبر خدا</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شنیده‌ام که می‌گفت</w:t>
      </w:r>
      <w:r>
        <w:rPr>
          <w:rFonts w:cs="B Lotus" w:hint="cs"/>
          <w:sz w:val="29"/>
          <w:szCs w:val="29"/>
          <w:rtl/>
          <w:lang w:bidi="fa-IR"/>
        </w:rPr>
        <w:t xml:space="preserve">: </w:t>
      </w:r>
      <w:r w:rsidRPr="00C13A01">
        <w:rPr>
          <w:rFonts w:cs="B Lotus" w:hint="cs"/>
          <w:sz w:val="29"/>
          <w:szCs w:val="29"/>
          <w:rtl/>
          <w:lang w:bidi="fa-IR"/>
        </w:rPr>
        <w:t>او سید و سرور است</w:t>
      </w:r>
      <w:r>
        <w:rPr>
          <w:rStyle w:val="FootnoteReference"/>
          <w:rFonts w:cs="B Lotus"/>
          <w:sz w:val="29"/>
          <w:szCs w:val="29"/>
          <w:rtl/>
          <w:lang w:bidi="fa-IR"/>
        </w:rPr>
        <w:t>(</w:t>
      </w:r>
      <w:r w:rsidRPr="00C13A01">
        <w:rPr>
          <w:rStyle w:val="FootnoteReference"/>
          <w:rFonts w:cs="B Lotus"/>
          <w:sz w:val="29"/>
          <w:szCs w:val="29"/>
          <w:rtl/>
          <w:lang w:bidi="fa-IR"/>
        </w:rPr>
        <w:footnoteReference w:id="209"/>
      </w:r>
      <w:r>
        <w:rPr>
          <w:rStyle w:val="FootnoteReference"/>
          <w:rFonts w:cs="B Lotus"/>
          <w:sz w:val="29"/>
          <w:szCs w:val="29"/>
          <w:rtl/>
          <w:lang w:bidi="fa-IR"/>
        </w:rPr>
        <w:t>)</w:t>
      </w:r>
      <w:r w:rsidR="005B6C4C">
        <w:rPr>
          <w:rFonts w:hint="cs"/>
          <w:rtl/>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محمدبن زیاد از ابی‌هریره</w:t>
      </w:r>
      <w:r w:rsidRPr="00C13A01">
        <w:rPr>
          <w:rFonts w:cs="B Lotus" w:hint="cs"/>
          <w:sz w:val="29"/>
          <w:szCs w:val="29"/>
          <w:lang w:bidi="fa-IR"/>
        </w:rPr>
        <w:sym w:font="AGA Arabesque" w:char="F074"/>
      </w:r>
      <w:r w:rsidRPr="00C13A01">
        <w:rPr>
          <w:rFonts w:cs="B Lotus" w:hint="cs"/>
          <w:sz w:val="29"/>
          <w:szCs w:val="29"/>
          <w:rtl/>
          <w:lang w:bidi="fa-IR"/>
        </w:rPr>
        <w:t xml:space="preserve"> روایت می‌کند که گفت</w:t>
      </w:r>
      <w:r>
        <w:rPr>
          <w:rFonts w:cs="B Lotus" w:hint="cs"/>
          <w:sz w:val="29"/>
          <w:szCs w:val="29"/>
          <w:rtl/>
          <w:lang w:bidi="fa-IR"/>
        </w:rPr>
        <w:t xml:space="preserve">: </w:t>
      </w:r>
      <w:r w:rsidRPr="00C13A01">
        <w:rPr>
          <w:rFonts w:cs="B Lotus" w:hint="cs"/>
          <w:sz w:val="29"/>
          <w:szCs w:val="29"/>
          <w:rtl/>
          <w:lang w:bidi="fa-IR"/>
        </w:rPr>
        <w:t>پیامبر</w:t>
      </w:r>
      <w:r w:rsidR="005B6C4C">
        <w:rPr>
          <w:rFonts w:cs="B Lotus" w:hint="cs"/>
          <w:sz w:val="29"/>
          <w:szCs w:val="29"/>
          <w:rtl/>
          <w:lang w:bidi="fa-IR"/>
        </w:rPr>
        <w:t xml:space="preserve"> </w:t>
      </w:r>
      <w:r w:rsidR="005B6C4C" w:rsidRPr="005B6C4C">
        <w:rPr>
          <w:rFonts w:cs="CTraditional Arabic" w:hint="cs"/>
          <w:sz w:val="28"/>
          <w:szCs w:val="28"/>
          <w:rtl/>
          <w:lang w:bidi="fa-IR"/>
        </w:rPr>
        <w:t>ص</w:t>
      </w:r>
      <w:r w:rsidRPr="00C13A01">
        <w:rPr>
          <w:rFonts w:cs="B Lotus" w:hint="cs"/>
          <w:sz w:val="29"/>
          <w:szCs w:val="29"/>
          <w:rtl/>
          <w:lang w:bidi="fa-IR"/>
        </w:rPr>
        <w:t xml:space="preserve"> را دیدم که حسن</w:t>
      </w:r>
      <w:r w:rsidR="005B6C4C">
        <w:rPr>
          <w:rFonts w:cs="B Lotus" w:hint="cs"/>
          <w:sz w:val="29"/>
          <w:szCs w:val="29"/>
          <w:rtl/>
          <w:lang w:bidi="fa-IR"/>
        </w:rPr>
        <w:t xml:space="preserve"> </w:t>
      </w:r>
      <w:r w:rsidRPr="00C13A01">
        <w:rPr>
          <w:rFonts w:cs="B Lotus" w:hint="cs"/>
          <w:sz w:val="29"/>
          <w:szCs w:val="29"/>
          <w:rtl/>
          <w:lang w:bidi="fa-IR"/>
        </w:rPr>
        <w:t>‌بن علی</w:t>
      </w:r>
      <w:r w:rsidR="005B6C4C">
        <w:rPr>
          <w:rFonts w:cs="B Lotus" w:hint="cs"/>
          <w:sz w:val="29"/>
          <w:szCs w:val="29"/>
          <w:rtl/>
          <w:lang w:bidi="fa-IR"/>
        </w:rPr>
        <w:t xml:space="preserve"> </w:t>
      </w:r>
      <w:r w:rsidR="005B6C4C" w:rsidRPr="005B6C4C">
        <w:rPr>
          <w:rFonts w:ascii="Times New Roman" w:hAnsi="Times New Roman" w:cs="CTraditional Arabic" w:hint="cs"/>
          <w:sz w:val="30"/>
          <w:szCs w:val="30"/>
          <w:rtl/>
          <w:lang w:bidi="fa-IR"/>
        </w:rPr>
        <w:t>م</w:t>
      </w:r>
      <w:r w:rsidRPr="00C13A01">
        <w:rPr>
          <w:rFonts w:cs="B Lotus" w:hint="cs"/>
          <w:sz w:val="29"/>
          <w:szCs w:val="29"/>
          <w:rtl/>
          <w:lang w:bidi="fa-IR"/>
        </w:rPr>
        <w:t xml:space="preserve"> را به دوش گرفته بود و آب دهان حسن روی </w:t>
      </w:r>
      <w:r w:rsidR="005B6C4C">
        <w:rPr>
          <w:rFonts w:cs="B Lotus" w:hint="eastAsia"/>
          <w:sz w:val="29"/>
          <w:szCs w:val="29"/>
          <w:rtl/>
          <w:lang w:bidi="fa-IR"/>
        </w:rPr>
        <w:t>پ</w:t>
      </w:r>
      <w:r w:rsidR="005B6C4C">
        <w:rPr>
          <w:rFonts w:cs="B Lotus" w:hint="cs"/>
          <w:sz w:val="29"/>
          <w:szCs w:val="29"/>
          <w:rtl/>
          <w:lang w:bidi="fa-IR"/>
        </w:rPr>
        <w:t>ي</w:t>
      </w:r>
      <w:r w:rsidR="00F746AB">
        <w:rPr>
          <w:rFonts w:cs="B Lotus" w:hint="cs"/>
          <w:sz w:val="29"/>
          <w:szCs w:val="29"/>
          <w:rtl/>
          <w:lang w:bidi="fa-IR"/>
        </w:rPr>
        <w:t>ا</w:t>
      </w:r>
      <w:r w:rsidR="005B6C4C">
        <w:rPr>
          <w:rFonts w:cs="B Lotus" w:hint="cs"/>
          <w:sz w:val="29"/>
          <w:szCs w:val="29"/>
          <w:rtl/>
          <w:lang w:bidi="fa-IR"/>
        </w:rPr>
        <w:t xml:space="preserve">مبر </w:t>
      </w:r>
      <w:r w:rsidR="005B6C4C" w:rsidRPr="005B6C4C">
        <w:rPr>
          <w:rFonts w:cs="CTraditional Arabic" w:hint="cs"/>
          <w:sz w:val="28"/>
          <w:szCs w:val="28"/>
          <w:rtl/>
          <w:lang w:bidi="fa-IR"/>
        </w:rPr>
        <w:t>ص</w:t>
      </w:r>
      <w:r w:rsidRPr="00C13A01">
        <w:rPr>
          <w:rFonts w:cs="B Lotus" w:hint="cs"/>
          <w:sz w:val="29"/>
          <w:szCs w:val="29"/>
          <w:rtl/>
          <w:lang w:bidi="fa-IR"/>
        </w:rPr>
        <w:t xml:space="preserve"> می‌ریخت</w:t>
      </w:r>
      <w:r>
        <w:rPr>
          <w:rStyle w:val="FootnoteReference"/>
          <w:rFonts w:cs="B Lotus"/>
          <w:sz w:val="29"/>
          <w:szCs w:val="29"/>
          <w:rtl/>
          <w:lang w:bidi="fa-IR"/>
        </w:rPr>
        <w:t>(</w:t>
      </w:r>
      <w:r w:rsidRPr="00C13A01">
        <w:rPr>
          <w:rStyle w:val="FootnoteReference"/>
          <w:rFonts w:cs="B Lotus"/>
          <w:sz w:val="29"/>
          <w:szCs w:val="29"/>
          <w:rtl/>
          <w:lang w:bidi="fa-IR"/>
        </w:rPr>
        <w:footnoteReference w:id="210"/>
      </w:r>
      <w:r>
        <w:rPr>
          <w:rStyle w:val="FootnoteReference"/>
          <w:rFonts w:cs="B Lotus"/>
          <w:sz w:val="29"/>
          <w:szCs w:val="29"/>
          <w:rtl/>
          <w:lang w:bidi="fa-IR"/>
        </w:rPr>
        <w:t>)</w:t>
      </w:r>
      <w:r w:rsidR="005B6C4C">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عمیربن اسحاق گفت</w:t>
      </w:r>
      <w:r>
        <w:rPr>
          <w:rFonts w:cs="B Lotus" w:hint="cs"/>
          <w:sz w:val="29"/>
          <w:szCs w:val="29"/>
          <w:rtl/>
          <w:lang w:bidi="fa-IR"/>
        </w:rPr>
        <w:t xml:space="preserve">: </w:t>
      </w:r>
      <w:r w:rsidRPr="00C13A01">
        <w:rPr>
          <w:rFonts w:cs="B Lotus" w:hint="cs"/>
          <w:sz w:val="29"/>
          <w:szCs w:val="29"/>
          <w:rtl/>
          <w:lang w:bidi="fa-IR"/>
        </w:rPr>
        <w:t>ابوهریره</w:t>
      </w:r>
      <w:r w:rsidRPr="00C13A01">
        <w:rPr>
          <w:rFonts w:cs="B Lotus" w:hint="cs"/>
          <w:sz w:val="29"/>
          <w:szCs w:val="29"/>
          <w:lang w:bidi="fa-IR"/>
        </w:rPr>
        <w:sym w:font="AGA Arabesque" w:char="F074"/>
      </w:r>
      <w:r w:rsidRPr="00C13A01">
        <w:rPr>
          <w:rFonts w:cs="B Lotus" w:hint="cs"/>
          <w:sz w:val="29"/>
          <w:szCs w:val="29"/>
          <w:rtl/>
          <w:lang w:bidi="fa-IR"/>
        </w:rPr>
        <w:t xml:space="preserve"> را دیدم که وقتی با حسن‌بن علی</w:t>
      </w:r>
      <w:r w:rsidR="00F746AB">
        <w:rPr>
          <w:rFonts w:cs="B Lotus" w:hint="cs"/>
          <w:sz w:val="29"/>
          <w:szCs w:val="29"/>
          <w:rtl/>
          <w:lang w:bidi="fa-IR"/>
        </w:rPr>
        <w:t xml:space="preserve"> </w:t>
      </w:r>
      <w:r w:rsidR="00F746AB" w:rsidRPr="00F746AB">
        <w:rPr>
          <w:rFonts w:ascii="Times New Roman" w:hAnsi="Times New Roman" w:cs="CTraditional Arabic" w:hint="cs"/>
          <w:sz w:val="30"/>
          <w:szCs w:val="30"/>
          <w:rtl/>
          <w:lang w:bidi="fa-IR"/>
        </w:rPr>
        <w:t>م</w:t>
      </w:r>
      <w:r w:rsidRPr="00C13A01">
        <w:rPr>
          <w:rFonts w:cs="B Lotus" w:hint="cs"/>
          <w:sz w:val="29"/>
          <w:szCs w:val="29"/>
          <w:rtl/>
          <w:lang w:bidi="fa-IR"/>
        </w:rPr>
        <w:t xml:space="preserve"> ملاقات کرد به او گفت</w:t>
      </w:r>
      <w:r>
        <w:rPr>
          <w:rFonts w:cs="B Lotus" w:hint="cs"/>
          <w:sz w:val="29"/>
          <w:szCs w:val="29"/>
          <w:rtl/>
          <w:lang w:bidi="fa-IR"/>
        </w:rPr>
        <w:t xml:space="preserve">: </w:t>
      </w:r>
      <w:r w:rsidRPr="00C13A01">
        <w:rPr>
          <w:rFonts w:cs="B Lotus" w:hint="cs"/>
          <w:sz w:val="29"/>
          <w:szCs w:val="29"/>
          <w:rtl/>
          <w:lang w:bidi="fa-IR"/>
        </w:rPr>
        <w:t>پیراهنت را از شکم خود دور کن چون دیده‌ام که پیامبر</w:t>
      </w:r>
      <w:r w:rsidR="00F746AB">
        <w:rPr>
          <w:rFonts w:cs="B Lotus" w:hint="cs"/>
          <w:sz w:val="29"/>
          <w:szCs w:val="29"/>
          <w:rtl/>
          <w:lang w:bidi="fa-IR"/>
        </w:rPr>
        <w:t xml:space="preserve"> </w:t>
      </w:r>
      <w:r w:rsidR="00F746AB" w:rsidRPr="00F746AB">
        <w:rPr>
          <w:rFonts w:cs="CTraditional Arabic" w:hint="cs"/>
          <w:sz w:val="28"/>
          <w:szCs w:val="28"/>
          <w:rtl/>
          <w:lang w:bidi="fa-IR"/>
        </w:rPr>
        <w:t>ص</w:t>
      </w:r>
      <w:r w:rsidRPr="00C13A01">
        <w:rPr>
          <w:rFonts w:cs="B Lotus" w:hint="cs"/>
          <w:sz w:val="29"/>
          <w:szCs w:val="29"/>
          <w:rtl/>
          <w:lang w:bidi="fa-IR"/>
        </w:rPr>
        <w:t xml:space="preserve"> آن را می‌بوسید آنگاه حسن شکم خود را به او نشان داد و ابوهریره بر شکم حسن بوسه زد</w:t>
      </w:r>
      <w:r>
        <w:rPr>
          <w:rStyle w:val="FootnoteReference"/>
          <w:rFonts w:cs="B Lotus"/>
          <w:sz w:val="29"/>
          <w:szCs w:val="29"/>
          <w:rtl/>
          <w:lang w:bidi="fa-IR"/>
        </w:rPr>
        <w:t>(</w:t>
      </w:r>
      <w:r w:rsidRPr="00C13A01">
        <w:rPr>
          <w:rStyle w:val="FootnoteReference"/>
          <w:rFonts w:cs="B Lotus"/>
          <w:sz w:val="29"/>
          <w:szCs w:val="29"/>
          <w:rtl/>
          <w:lang w:bidi="fa-IR"/>
        </w:rPr>
        <w:footnoteReference w:id="211"/>
      </w:r>
      <w:r>
        <w:rPr>
          <w:rStyle w:val="FootnoteReference"/>
          <w:rFonts w:cs="B Lotus"/>
          <w:sz w:val="29"/>
          <w:szCs w:val="29"/>
          <w:rtl/>
          <w:lang w:bidi="fa-IR"/>
        </w:rPr>
        <w:t>)</w:t>
      </w:r>
      <w:r w:rsidR="00F746AB">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از ابی‌مزرد روایت است که گفت</w:t>
      </w:r>
      <w:r>
        <w:rPr>
          <w:rFonts w:cs="B Lotus" w:hint="cs"/>
          <w:sz w:val="29"/>
          <w:szCs w:val="29"/>
          <w:rtl/>
          <w:lang w:bidi="fa-IR"/>
        </w:rPr>
        <w:t xml:space="preserve">: </w:t>
      </w:r>
      <w:r w:rsidRPr="00C13A01">
        <w:rPr>
          <w:rFonts w:cs="B Lotus" w:hint="cs"/>
          <w:sz w:val="29"/>
          <w:szCs w:val="29"/>
          <w:rtl/>
          <w:lang w:bidi="fa-IR"/>
        </w:rPr>
        <w:t>از ابوهریره</w:t>
      </w:r>
      <w:r w:rsidRPr="00C13A01">
        <w:rPr>
          <w:rFonts w:cs="B Lotus" w:hint="cs"/>
          <w:sz w:val="29"/>
          <w:szCs w:val="29"/>
          <w:lang w:bidi="fa-IR"/>
        </w:rPr>
        <w:sym w:font="AGA Arabesque" w:char="F074"/>
      </w:r>
      <w:r w:rsidRPr="00C13A01">
        <w:rPr>
          <w:rFonts w:cs="B Lotus" w:hint="cs"/>
          <w:sz w:val="29"/>
          <w:szCs w:val="29"/>
          <w:rtl/>
          <w:lang w:bidi="fa-IR"/>
        </w:rPr>
        <w:t xml:space="preserve"> شنیدم که می‌گفت</w:t>
      </w:r>
      <w:r>
        <w:rPr>
          <w:rFonts w:cs="B Lotus" w:hint="cs"/>
          <w:sz w:val="29"/>
          <w:szCs w:val="29"/>
          <w:rtl/>
          <w:lang w:bidi="fa-IR"/>
        </w:rPr>
        <w:t xml:space="preserve">: </w:t>
      </w:r>
      <w:r w:rsidRPr="00C13A01">
        <w:rPr>
          <w:rFonts w:cs="B Lotus" w:hint="cs"/>
          <w:sz w:val="29"/>
          <w:szCs w:val="29"/>
          <w:rtl/>
          <w:lang w:bidi="fa-IR"/>
        </w:rPr>
        <w:t>با این دو گوش خود شنیدم و با این دو چشمانم دیدم که پیامبر خدا</w:t>
      </w:r>
      <w:r w:rsidR="00B55494">
        <w:rPr>
          <w:rFonts w:cs="B Lotus" w:hint="cs"/>
          <w:sz w:val="29"/>
          <w:szCs w:val="29"/>
          <w:rtl/>
          <w:lang w:bidi="fa-IR"/>
        </w:rPr>
        <w:t xml:space="preserve"> </w:t>
      </w:r>
      <w:r w:rsidR="00B55494" w:rsidRPr="00B55494">
        <w:rPr>
          <w:rFonts w:cs="CTraditional Arabic" w:hint="cs"/>
          <w:sz w:val="28"/>
          <w:szCs w:val="28"/>
          <w:rtl/>
          <w:lang w:bidi="fa-IR"/>
        </w:rPr>
        <w:t>ص</w:t>
      </w:r>
      <w:r w:rsidRPr="00C13A01">
        <w:rPr>
          <w:rFonts w:cs="B Lotus" w:hint="cs"/>
          <w:sz w:val="29"/>
          <w:szCs w:val="29"/>
          <w:rtl/>
          <w:lang w:bidi="fa-IR"/>
        </w:rPr>
        <w:t xml:space="preserve"> دست‌های حسن و حسین را می‌گرفت در حالی که پاهای او روی پاهای پیامبر</w:t>
      </w:r>
      <w:r w:rsidR="00B55494">
        <w:rPr>
          <w:rFonts w:cs="B Lotus" w:hint="cs"/>
          <w:sz w:val="29"/>
          <w:szCs w:val="29"/>
          <w:rtl/>
          <w:lang w:bidi="fa-IR"/>
        </w:rPr>
        <w:t xml:space="preserve"> </w:t>
      </w:r>
      <w:r w:rsidR="00B55494" w:rsidRPr="00B55494">
        <w:rPr>
          <w:rFonts w:cs="CTraditional Arabic" w:hint="cs"/>
          <w:sz w:val="28"/>
          <w:szCs w:val="28"/>
          <w:rtl/>
          <w:lang w:bidi="fa-IR"/>
        </w:rPr>
        <w:t>ص</w:t>
      </w:r>
      <w:r w:rsidRPr="00C13A01">
        <w:rPr>
          <w:rFonts w:cs="B Lotus" w:hint="cs"/>
          <w:sz w:val="29"/>
          <w:szCs w:val="29"/>
          <w:rtl/>
          <w:lang w:bidi="fa-IR"/>
        </w:rPr>
        <w:t xml:space="preserve"> بود آنگاه پیامبر</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به او می‌گفت</w:t>
      </w:r>
      <w:r>
        <w:rPr>
          <w:rFonts w:cs="B Lotus" w:hint="cs"/>
          <w:sz w:val="29"/>
          <w:szCs w:val="29"/>
          <w:rtl/>
          <w:lang w:bidi="fa-IR"/>
        </w:rPr>
        <w:t xml:space="preserve">: </w:t>
      </w:r>
      <w:r w:rsidRPr="00C13A01">
        <w:rPr>
          <w:rFonts w:cs="B Lotus" w:hint="cs"/>
          <w:sz w:val="29"/>
          <w:szCs w:val="29"/>
          <w:rtl/>
          <w:lang w:bidi="fa-IR"/>
        </w:rPr>
        <w:t>بالا برو و پسر بالا می‌آمد تا اینکه پاهایش را روی سینه پیامبر خدا</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گذاشت، آنگاه پیامبر</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گفت</w:t>
      </w:r>
      <w:r>
        <w:rPr>
          <w:rFonts w:cs="B Lotus" w:hint="cs"/>
          <w:sz w:val="29"/>
          <w:szCs w:val="29"/>
          <w:rtl/>
          <w:lang w:bidi="fa-IR"/>
        </w:rPr>
        <w:t xml:space="preserve">: </w:t>
      </w:r>
      <w:r w:rsidRPr="00C13A01">
        <w:rPr>
          <w:rFonts w:cs="B Lotus" w:hint="cs"/>
          <w:sz w:val="29"/>
          <w:szCs w:val="29"/>
          <w:rtl/>
          <w:lang w:bidi="fa-IR"/>
        </w:rPr>
        <w:t>دهانت را باز کن و سپس او را بوسید و گفت</w:t>
      </w:r>
      <w:r>
        <w:rPr>
          <w:rFonts w:cs="B Lotus" w:hint="cs"/>
          <w:sz w:val="29"/>
          <w:szCs w:val="29"/>
          <w:rtl/>
          <w:lang w:bidi="fa-IR"/>
        </w:rPr>
        <w:t xml:space="preserve">: </w:t>
      </w:r>
      <w:r w:rsidRPr="00C13A01">
        <w:rPr>
          <w:rFonts w:cs="B Lotus" w:hint="cs"/>
          <w:sz w:val="29"/>
          <w:szCs w:val="29"/>
          <w:rtl/>
          <w:lang w:bidi="fa-IR"/>
        </w:rPr>
        <w:t>بار خدایا او را دوست بدار چون من او را دوست دارم</w:t>
      </w:r>
      <w:r>
        <w:rPr>
          <w:rStyle w:val="FootnoteReference"/>
          <w:rFonts w:cs="B Lotus"/>
          <w:sz w:val="29"/>
          <w:szCs w:val="29"/>
          <w:rtl/>
          <w:lang w:bidi="fa-IR"/>
        </w:rPr>
        <w:t>(</w:t>
      </w:r>
      <w:r w:rsidRPr="00C13A01">
        <w:rPr>
          <w:rStyle w:val="FootnoteReference"/>
          <w:rFonts w:cs="B Lotus"/>
          <w:sz w:val="29"/>
          <w:szCs w:val="29"/>
          <w:rtl/>
          <w:lang w:bidi="fa-IR"/>
        </w:rPr>
        <w:footnoteReference w:id="212"/>
      </w:r>
      <w:r>
        <w:rPr>
          <w:rStyle w:val="FootnoteReference"/>
          <w:rFonts w:cs="B Lotus"/>
          <w:sz w:val="29"/>
          <w:szCs w:val="29"/>
          <w:rtl/>
          <w:lang w:bidi="fa-IR"/>
        </w:rPr>
        <w:t>)</w:t>
      </w:r>
      <w:r w:rsidR="0038297B">
        <w:rPr>
          <w:rFonts w:hint="cs"/>
          <w:rtl/>
        </w:rPr>
        <w:t>.</w:t>
      </w:r>
    </w:p>
    <w:p w:rsidR="00B55494"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ابی‌حازم از ابوهریره</w:t>
      </w:r>
      <w:r w:rsidRPr="00C13A01">
        <w:rPr>
          <w:rFonts w:cs="B Lotus" w:hint="cs"/>
          <w:sz w:val="29"/>
          <w:szCs w:val="29"/>
          <w:lang w:bidi="fa-IR"/>
        </w:rPr>
        <w:sym w:font="AGA Arabesque" w:char="F074"/>
      </w:r>
      <w:r w:rsidRPr="00C13A01">
        <w:rPr>
          <w:rFonts w:cs="B Lotus" w:hint="cs"/>
          <w:sz w:val="29"/>
          <w:szCs w:val="29"/>
          <w:rtl/>
          <w:lang w:bidi="fa-IR"/>
        </w:rPr>
        <w:t xml:space="preserve"> روایت می</w:t>
      </w:r>
      <w:r w:rsidR="00B55494" w:rsidRPr="007425D4">
        <w:rPr>
          <w:rFonts w:ascii="Times New Roman" w:hAnsi="Times New Roman" w:cs="B Lotus" w:hint="cs"/>
          <w:sz w:val="29"/>
          <w:szCs w:val="29"/>
          <w:rtl/>
          <w:lang w:bidi="fa-IR"/>
        </w:rPr>
        <w:t>‌</w:t>
      </w:r>
      <w:r w:rsidRPr="00C13A01">
        <w:rPr>
          <w:rFonts w:cs="B Lotus" w:hint="cs"/>
          <w:sz w:val="29"/>
          <w:szCs w:val="29"/>
          <w:rtl/>
          <w:lang w:bidi="fa-IR"/>
        </w:rPr>
        <w:t>کند که گفت</w:t>
      </w:r>
      <w:r>
        <w:rPr>
          <w:rFonts w:cs="B Lotus" w:hint="cs"/>
          <w:sz w:val="29"/>
          <w:szCs w:val="29"/>
          <w:rtl/>
          <w:lang w:bidi="fa-IR"/>
        </w:rPr>
        <w:t xml:space="preserve">: </w:t>
      </w:r>
      <w:r w:rsidRPr="00C13A01">
        <w:rPr>
          <w:rFonts w:cs="B Lotus" w:hint="cs"/>
          <w:sz w:val="29"/>
          <w:szCs w:val="29"/>
          <w:rtl/>
          <w:lang w:bidi="fa-IR"/>
        </w:rPr>
        <w:t>پیامبر خدا</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فرمود</w:t>
      </w:r>
      <w:r>
        <w:rPr>
          <w:rFonts w:cs="B Lotus" w:hint="cs"/>
          <w:sz w:val="29"/>
          <w:szCs w:val="29"/>
          <w:rtl/>
          <w:lang w:bidi="fa-IR"/>
        </w:rPr>
        <w:t xml:space="preserve">: </w:t>
      </w:r>
      <w:r w:rsidRPr="00C13A01">
        <w:rPr>
          <w:rFonts w:cs="B Lotus" w:hint="cs"/>
          <w:sz w:val="29"/>
          <w:szCs w:val="29"/>
          <w:rtl/>
          <w:lang w:bidi="fa-IR"/>
        </w:rPr>
        <w:t>هر کس حسن و حسین را دوست بدارد مرا دوست داشته است، و هر کس با آنها دشمنی ورزد با من دشمنی ورزیده است</w:t>
      </w:r>
      <w:r>
        <w:rPr>
          <w:rStyle w:val="FootnoteReference"/>
          <w:rFonts w:cs="B Lotus"/>
          <w:sz w:val="29"/>
          <w:szCs w:val="29"/>
          <w:rtl/>
          <w:lang w:bidi="fa-IR"/>
        </w:rPr>
        <w:t>(</w:t>
      </w:r>
      <w:r w:rsidRPr="00C13A01">
        <w:rPr>
          <w:rStyle w:val="FootnoteReference"/>
          <w:rFonts w:cs="B Lotus"/>
          <w:sz w:val="29"/>
          <w:szCs w:val="29"/>
          <w:rtl/>
          <w:lang w:bidi="fa-IR"/>
        </w:rPr>
        <w:footnoteReference w:id="213"/>
      </w:r>
      <w:r>
        <w:rPr>
          <w:rStyle w:val="FootnoteReference"/>
          <w:rFonts w:cs="B Lotus"/>
          <w:sz w:val="29"/>
          <w:szCs w:val="29"/>
          <w:rtl/>
          <w:lang w:bidi="fa-IR"/>
        </w:rPr>
        <w:t>)</w:t>
      </w:r>
      <w:r w:rsidR="00B55494">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همچنین ابی‌حازم از ابوهریره</w:t>
      </w:r>
      <w:r w:rsidRPr="00C13A01">
        <w:rPr>
          <w:rFonts w:cs="B Lotus" w:hint="cs"/>
          <w:sz w:val="29"/>
          <w:szCs w:val="29"/>
          <w:lang w:bidi="fa-IR"/>
        </w:rPr>
        <w:sym w:font="AGA Arabesque" w:char="F074"/>
      </w:r>
      <w:r w:rsidRPr="00C13A01">
        <w:rPr>
          <w:rFonts w:cs="B Lotus" w:hint="cs"/>
          <w:sz w:val="29"/>
          <w:szCs w:val="29"/>
          <w:rtl/>
          <w:lang w:bidi="fa-IR"/>
        </w:rPr>
        <w:t xml:space="preserve"> روایت می‌کند که گفت</w:t>
      </w:r>
      <w:r>
        <w:rPr>
          <w:rFonts w:cs="B Lotus" w:hint="cs"/>
          <w:sz w:val="29"/>
          <w:szCs w:val="29"/>
          <w:rtl/>
          <w:lang w:bidi="fa-IR"/>
        </w:rPr>
        <w:t xml:space="preserve">: </w:t>
      </w:r>
      <w:r w:rsidRPr="00C13A01">
        <w:rPr>
          <w:rFonts w:cs="B Lotus" w:hint="cs"/>
          <w:sz w:val="29"/>
          <w:szCs w:val="29"/>
          <w:rtl/>
          <w:lang w:bidi="fa-IR"/>
        </w:rPr>
        <w:t>پیامبر خدا</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نگاهی به علی و حسن و حسین و فاطمه انداخت و فرمود</w:t>
      </w:r>
      <w:r>
        <w:rPr>
          <w:rFonts w:cs="B Lotus" w:hint="cs"/>
          <w:sz w:val="29"/>
          <w:szCs w:val="29"/>
          <w:rtl/>
          <w:lang w:bidi="fa-IR"/>
        </w:rPr>
        <w:t xml:space="preserve">: </w:t>
      </w:r>
      <w:r w:rsidRPr="00C13A01">
        <w:rPr>
          <w:rFonts w:cs="B Lotus" w:hint="cs"/>
          <w:sz w:val="29"/>
          <w:szCs w:val="29"/>
          <w:rtl/>
          <w:lang w:bidi="fa-IR"/>
        </w:rPr>
        <w:t>هر کس با شما بجنگد من با او می‌جنگم و هر کس با شما صلح کرده باشد من هم با او در صلح هستم</w:t>
      </w:r>
      <w:r>
        <w:rPr>
          <w:rStyle w:val="FootnoteReference"/>
          <w:rFonts w:cs="B Lotus"/>
          <w:sz w:val="29"/>
          <w:szCs w:val="29"/>
          <w:rtl/>
          <w:lang w:bidi="fa-IR"/>
        </w:rPr>
        <w:t>(</w:t>
      </w:r>
      <w:r w:rsidRPr="00C13A01">
        <w:rPr>
          <w:rStyle w:val="FootnoteReference"/>
          <w:rFonts w:cs="B Lotus"/>
          <w:sz w:val="29"/>
          <w:szCs w:val="29"/>
          <w:rtl/>
          <w:lang w:bidi="fa-IR"/>
        </w:rPr>
        <w:footnoteReference w:id="214"/>
      </w:r>
      <w:r>
        <w:rPr>
          <w:rStyle w:val="FootnoteReference"/>
          <w:rFonts w:cs="B Lotus"/>
          <w:sz w:val="29"/>
          <w:szCs w:val="29"/>
          <w:rtl/>
          <w:lang w:bidi="fa-IR"/>
        </w:rPr>
        <w:t>)</w:t>
      </w:r>
      <w:r w:rsidR="0038297B">
        <w:rPr>
          <w:rFonts w:cs="B Lotus" w:hint="cs"/>
          <w:sz w:val="29"/>
          <w:szCs w:val="29"/>
          <w:rtl/>
          <w:lang w:bidi="fa-IR"/>
        </w:rPr>
        <w:t>.</w:t>
      </w:r>
    </w:p>
    <w:p w:rsidR="00B55494"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ابی حازم از ابوهریره</w:t>
      </w:r>
      <w:r w:rsidRPr="00C13A01">
        <w:rPr>
          <w:rFonts w:cs="B Lotus" w:hint="cs"/>
          <w:sz w:val="29"/>
          <w:szCs w:val="29"/>
          <w:lang w:bidi="fa-IR"/>
        </w:rPr>
        <w:sym w:font="AGA Arabesque" w:char="F074"/>
      </w:r>
      <w:r w:rsidRPr="00C13A01">
        <w:rPr>
          <w:rFonts w:cs="B Lotus" w:hint="cs"/>
          <w:sz w:val="29"/>
          <w:szCs w:val="29"/>
          <w:rtl/>
          <w:lang w:bidi="fa-IR"/>
        </w:rPr>
        <w:t xml:space="preserve"> روایت می‌کند که گفت</w:t>
      </w:r>
      <w:r>
        <w:rPr>
          <w:rFonts w:cs="B Lotus" w:hint="cs"/>
          <w:sz w:val="29"/>
          <w:szCs w:val="29"/>
          <w:rtl/>
          <w:lang w:bidi="fa-IR"/>
        </w:rPr>
        <w:t xml:space="preserve">: </w:t>
      </w:r>
      <w:r w:rsidRPr="00C13A01">
        <w:rPr>
          <w:rFonts w:cs="B Lotus" w:hint="cs"/>
          <w:sz w:val="29"/>
          <w:szCs w:val="29"/>
          <w:rtl/>
          <w:lang w:bidi="fa-IR"/>
        </w:rPr>
        <w:t>پیامبر خدا</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فرمود</w:t>
      </w:r>
      <w:r>
        <w:rPr>
          <w:rFonts w:cs="B Lotus" w:hint="cs"/>
          <w:sz w:val="29"/>
          <w:szCs w:val="29"/>
          <w:rtl/>
          <w:lang w:bidi="fa-IR"/>
        </w:rPr>
        <w:t xml:space="preserve">: </w:t>
      </w:r>
      <w:r w:rsidRPr="00C13A01">
        <w:rPr>
          <w:rFonts w:cs="B Lotus" w:hint="cs"/>
          <w:sz w:val="29"/>
          <w:szCs w:val="29"/>
          <w:rtl/>
          <w:lang w:bidi="fa-IR"/>
        </w:rPr>
        <w:t>فرشته‌ای از آسمان نازل شد و به من مژده داد که فاطمه بانو و سرور زنان امت من است</w:t>
      </w:r>
      <w:r w:rsidR="00B55494">
        <w:rPr>
          <w:rFonts w:cs="B Lotus" w:hint="cs"/>
          <w:sz w:val="29"/>
          <w:szCs w:val="29"/>
          <w:rtl/>
          <w:lang w:bidi="fa-IR"/>
        </w:rPr>
        <w:t>،</w:t>
      </w:r>
      <w:r w:rsidRPr="00C13A01">
        <w:rPr>
          <w:rFonts w:cs="B Lotus" w:hint="cs"/>
          <w:sz w:val="29"/>
          <w:szCs w:val="29"/>
          <w:rtl/>
          <w:lang w:bidi="fa-IR"/>
        </w:rPr>
        <w:t xml:space="preserve"> و حسن و حسین سرداران جوانان اهل بهشت هستند</w:t>
      </w:r>
      <w:r>
        <w:rPr>
          <w:rStyle w:val="FootnoteReference"/>
          <w:rFonts w:cs="B Lotus"/>
          <w:sz w:val="29"/>
          <w:szCs w:val="29"/>
          <w:rtl/>
          <w:lang w:bidi="fa-IR"/>
        </w:rPr>
        <w:t>(</w:t>
      </w:r>
      <w:r w:rsidRPr="00C13A01">
        <w:rPr>
          <w:rStyle w:val="FootnoteReference"/>
          <w:rFonts w:cs="B Lotus"/>
          <w:sz w:val="29"/>
          <w:szCs w:val="29"/>
          <w:rtl/>
          <w:lang w:bidi="fa-IR"/>
        </w:rPr>
        <w:footnoteReference w:id="215"/>
      </w:r>
      <w:r>
        <w:rPr>
          <w:rStyle w:val="FootnoteReference"/>
          <w:rFonts w:cs="B Lotus"/>
          <w:sz w:val="29"/>
          <w:szCs w:val="29"/>
          <w:rtl/>
          <w:lang w:bidi="fa-IR"/>
        </w:rPr>
        <w:t>)</w:t>
      </w:r>
      <w:r w:rsidR="00B55494">
        <w:rPr>
          <w:rFonts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از او روایت است که گفت</w:t>
      </w:r>
      <w:r>
        <w:rPr>
          <w:rFonts w:cs="B Lotus" w:hint="cs"/>
          <w:sz w:val="29"/>
          <w:szCs w:val="29"/>
          <w:rtl/>
          <w:lang w:bidi="fa-IR"/>
        </w:rPr>
        <w:t xml:space="preserve">: </w:t>
      </w:r>
      <w:r w:rsidRPr="00C13A01">
        <w:rPr>
          <w:rFonts w:cs="B Lotus" w:hint="cs"/>
          <w:sz w:val="29"/>
          <w:szCs w:val="29"/>
          <w:rtl/>
          <w:lang w:bidi="fa-IR"/>
        </w:rPr>
        <w:t>با پیامبر</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نماز عشاء را می‌خواندیم، پیامبر</w:t>
      </w:r>
      <w:r w:rsidR="0038297B" w:rsidRPr="0038297B">
        <w:rPr>
          <w:rFonts w:cs="CTraditional Arabic" w:hint="cs"/>
          <w:sz w:val="28"/>
          <w:szCs w:val="28"/>
          <w:rtl/>
          <w:lang w:bidi="fa-IR"/>
        </w:rPr>
        <w:t>ص</w:t>
      </w:r>
      <w:r w:rsidRPr="00C13A01">
        <w:rPr>
          <w:rFonts w:cs="B Lotus" w:hint="cs"/>
          <w:sz w:val="29"/>
          <w:szCs w:val="29"/>
          <w:rtl/>
          <w:lang w:bidi="fa-IR"/>
        </w:rPr>
        <w:t xml:space="preserve"> مشغول نماز بود و وقتی پیامبر</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به سجده می‌رفت حسن و حسین</w:t>
      </w:r>
      <w:r w:rsidR="0038297B" w:rsidRPr="0038297B">
        <w:rPr>
          <w:rFonts w:ascii="Times New Roman" w:hAnsi="Times New Roman" w:cs="CTraditional Arabic" w:hint="cs"/>
          <w:sz w:val="30"/>
          <w:szCs w:val="30"/>
          <w:rtl/>
          <w:lang w:bidi="fa-IR"/>
        </w:rPr>
        <w:t>م</w:t>
      </w:r>
      <w:r w:rsidRPr="00C13A01">
        <w:rPr>
          <w:rFonts w:cs="B Lotus" w:hint="cs"/>
          <w:sz w:val="29"/>
          <w:szCs w:val="29"/>
          <w:rtl/>
          <w:lang w:bidi="fa-IR"/>
        </w:rPr>
        <w:t xml:space="preserve"> بر پشت پیامبر</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می‌پریدند و هنگامی که سرش را از زمین بلند می‌کرد آن دو را می‌گرفت و آرام آنها را می‌گذاشت، و وقتی پیامبر</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دوباره به سجده می‌رفت آنها دوباره روی او می‌پریدند و او باز هم وقتی سرش را بلند می‌کرد آنها را می‌گرفت و آرام به کناری می‌گذاشت، و وقتی نماز را تمام کرد یکی را اینجا و یکی را آن جا نشاند، آنگاه من نزد او آمدم و گفتم</w:t>
      </w:r>
      <w:r>
        <w:rPr>
          <w:rFonts w:cs="B Lotus" w:hint="cs"/>
          <w:sz w:val="29"/>
          <w:szCs w:val="29"/>
          <w:rtl/>
          <w:lang w:bidi="fa-IR"/>
        </w:rPr>
        <w:t xml:space="preserve">: </w:t>
      </w:r>
      <w:r w:rsidRPr="00C13A01">
        <w:rPr>
          <w:rFonts w:cs="B Lotus" w:hint="cs"/>
          <w:sz w:val="29"/>
          <w:szCs w:val="29"/>
          <w:rtl/>
          <w:lang w:bidi="fa-IR"/>
        </w:rPr>
        <w:t>ای پیامبر خدا</w:t>
      </w:r>
      <w:r w:rsidR="0038297B" w:rsidRPr="0038297B">
        <w:rPr>
          <w:rFonts w:cs="CTraditional Arabic" w:hint="cs"/>
          <w:sz w:val="28"/>
          <w:szCs w:val="28"/>
          <w:rtl/>
          <w:lang w:bidi="fa-IR"/>
        </w:rPr>
        <w:t>ص</w:t>
      </w:r>
      <w:r w:rsidRPr="00C13A01">
        <w:rPr>
          <w:rFonts w:cs="B Lotus" w:hint="cs"/>
          <w:sz w:val="29"/>
          <w:szCs w:val="29"/>
          <w:rtl/>
          <w:lang w:bidi="fa-IR"/>
        </w:rPr>
        <w:t xml:space="preserve"> آیا آنها را پیش مادرشان نبرم؟ فرمود</w:t>
      </w:r>
      <w:r>
        <w:rPr>
          <w:rFonts w:cs="B Lotus" w:hint="cs"/>
          <w:sz w:val="29"/>
          <w:szCs w:val="29"/>
          <w:rtl/>
          <w:lang w:bidi="fa-IR"/>
        </w:rPr>
        <w:t xml:space="preserve">: </w:t>
      </w:r>
      <w:r w:rsidRPr="00C13A01">
        <w:rPr>
          <w:rFonts w:cs="B Lotus" w:hint="cs"/>
          <w:sz w:val="29"/>
          <w:szCs w:val="29"/>
          <w:rtl/>
          <w:lang w:bidi="fa-IR"/>
        </w:rPr>
        <w:t>نه، آنگاه برقی درخشید و پیامبر</w:t>
      </w:r>
      <w:r w:rsidR="00B55494" w:rsidRPr="00B55494">
        <w:rPr>
          <w:rFonts w:cs="CTraditional Arabic" w:hint="cs"/>
          <w:sz w:val="28"/>
          <w:szCs w:val="28"/>
          <w:rtl/>
          <w:lang w:bidi="fa-IR"/>
        </w:rPr>
        <w:t>ص</w:t>
      </w:r>
      <w:r w:rsidRPr="00C13A01">
        <w:rPr>
          <w:rFonts w:cs="B Lotus" w:hint="cs"/>
          <w:sz w:val="29"/>
          <w:szCs w:val="29"/>
          <w:rtl/>
          <w:lang w:bidi="fa-IR"/>
        </w:rPr>
        <w:t xml:space="preserve"> فرمود</w:t>
      </w:r>
      <w:r>
        <w:rPr>
          <w:rFonts w:cs="B Lotus" w:hint="cs"/>
          <w:sz w:val="29"/>
          <w:szCs w:val="29"/>
          <w:rtl/>
          <w:lang w:bidi="fa-IR"/>
        </w:rPr>
        <w:t xml:space="preserve">: </w:t>
      </w:r>
      <w:r w:rsidRPr="00C13A01">
        <w:rPr>
          <w:rFonts w:cs="B Lotus" w:hint="cs"/>
          <w:sz w:val="29"/>
          <w:szCs w:val="29"/>
          <w:rtl/>
          <w:lang w:bidi="fa-IR"/>
        </w:rPr>
        <w:t>بروید پیش مادرتان و حسن و حسین در پرتو روشنایی این برق همچنان می‌رفتند تا اینکه وارد خانه شدند</w:t>
      </w:r>
      <w:r>
        <w:rPr>
          <w:rStyle w:val="FootnoteReference"/>
          <w:rFonts w:cs="B Lotus"/>
          <w:sz w:val="29"/>
          <w:szCs w:val="29"/>
          <w:rtl/>
          <w:lang w:bidi="fa-IR"/>
        </w:rPr>
        <w:t>(</w:t>
      </w:r>
      <w:r w:rsidRPr="00C13A01">
        <w:rPr>
          <w:rStyle w:val="FootnoteReference"/>
          <w:rFonts w:cs="B Lotus"/>
          <w:sz w:val="29"/>
          <w:szCs w:val="29"/>
          <w:rtl/>
          <w:lang w:bidi="fa-IR"/>
        </w:rPr>
        <w:footnoteReference w:id="216"/>
      </w:r>
      <w:r>
        <w:rPr>
          <w:rStyle w:val="FootnoteReference"/>
          <w:rFonts w:cs="B Lotus"/>
          <w:sz w:val="29"/>
          <w:szCs w:val="29"/>
          <w:rtl/>
          <w:lang w:bidi="fa-IR"/>
        </w:rPr>
        <w:t>)</w:t>
      </w:r>
      <w:r w:rsidR="00B55494">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همچنین ابوهریره فضائل جعفر</w:t>
      </w:r>
      <w:r w:rsidRPr="00C13A01">
        <w:rPr>
          <w:rFonts w:cs="B Lotus" w:hint="cs"/>
          <w:sz w:val="29"/>
          <w:szCs w:val="29"/>
          <w:lang w:bidi="fa-IR"/>
        </w:rPr>
        <w:sym w:font="AGA Arabesque" w:char="F074"/>
      </w:r>
      <w:r w:rsidRPr="00C13A01">
        <w:rPr>
          <w:rFonts w:cs="B Lotus" w:hint="cs"/>
          <w:sz w:val="29"/>
          <w:szCs w:val="29"/>
          <w:rtl/>
          <w:lang w:bidi="fa-IR"/>
        </w:rPr>
        <w:t xml:space="preserve"> را روایت کرده است، عبدالرحمن بن یعقوب از ابی‌هریره</w:t>
      </w:r>
      <w:r w:rsidRPr="00C13A01">
        <w:rPr>
          <w:rFonts w:cs="B Lotus" w:hint="cs"/>
          <w:sz w:val="29"/>
          <w:szCs w:val="29"/>
          <w:lang w:bidi="fa-IR"/>
        </w:rPr>
        <w:sym w:font="AGA Arabesque" w:char="F074"/>
      </w:r>
      <w:r w:rsidRPr="00C13A01">
        <w:rPr>
          <w:rFonts w:cs="B Lotus" w:hint="cs"/>
          <w:sz w:val="29"/>
          <w:szCs w:val="29"/>
          <w:rtl/>
          <w:lang w:bidi="fa-IR"/>
        </w:rPr>
        <w:t xml:space="preserve"> روایت می‌کند که گفت</w:t>
      </w:r>
      <w:r>
        <w:rPr>
          <w:rFonts w:cs="B Lotus" w:hint="cs"/>
          <w:sz w:val="29"/>
          <w:szCs w:val="29"/>
          <w:rtl/>
          <w:lang w:bidi="fa-IR"/>
        </w:rPr>
        <w:t xml:space="preserve">: </w:t>
      </w:r>
      <w:r w:rsidRPr="00C13A01">
        <w:rPr>
          <w:rFonts w:cs="B Lotus" w:hint="cs"/>
          <w:sz w:val="29"/>
          <w:szCs w:val="29"/>
          <w:rtl/>
          <w:lang w:bidi="fa-IR"/>
        </w:rPr>
        <w:t>پیامبر خدا</w:t>
      </w:r>
      <w:r w:rsidR="00B55494">
        <w:rPr>
          <w:rFonts w:cs="B Lotus" w:hint="cs"/>
          <w:sz w:val="29"/>
          <w:szCs w:val="29"/>
          <w:rtl/>
          <w:lang w:bidi="fa-IR"/>
        </w:rPr>
        <w:t xml:space="preserve"> </w:t>
      </w:r>
      <w:r w:rsidR="00B55494" w:rsidRPr="00B55494">
        <w:rPr>
          <w:rFonts w:cs="CTraditional Arabic" w:hint="cs"/>
          <w:sz w:val="28"/>
          <w:szCs w:val="28"/>
          <w:rtl/>
          <w:lang w:bidi="fa-IR"/>
        </w:rPr>
        <w:t>ص</w:t>
      </w:r>
      <w:r w:rsidRPr="00C13A01">
        <w:rPr>
          <w:rFonts w:cs="B Lotus" w:hint="cs"/>
          <w:sz w:val="29"/>
          <w:szCs w:val="29"/>
          <w:rtl/>
          <w:lang w:bidi="fa-IR"/>
        </w:rPr>
        <w:t xml:space="preserve"> فرمود</w:t>
      </w:r>
      <w:r>
        <w:rPr>
          <w:rFonts w:cs="B Lotus" w:hint="cs"/>
          <w:sz w:val="29"/>
          <w:szCs w:val="29"/>
          <w:rtl/>
          <w:lang w:bidi="fa-IR"/>
        </w:rPr>
        <w:t xml:space="preserve">: </w:t>
      </w:r>
      <w:r w:rsidRPr="00C13A01">
        <w:rPr>
          <w:rFonts w:cs="B Lotus" w:hint="cs"/>
          <w:sz w:val="29"/>
          <w:szCs w:val="29"/>
          <w:rtl/>
          <w:lang w:bidi="fa-IR"/>
        </w:rPr>
        <w:t>جعفر را دیدم که در بهشت همراه با ملائکه پرواز می‌کرد</w:t>
      </w:r>
      <w:r>
        <w:rPr>
          <w:rStyle w:val="FootnoteReference"/>
          <w:rFonts w:cs="B Lotus"/>
          <w:sz w:val="29"/>
          <w:szCs w:val="29"/>
          <w:rtl/>
          <w:lang w:bidi="fa-IR"/>
        </w:rPr>
        <w:t>(</w:t>
      </w:r>
      <w:r w:rsidRPr="00C13A01">
        <w:rPr>
          <w:rStyle w:val="FootnoteReference"/>
          <w:rFonts w:cs="B Lotus"/>
          <w:sz w:val="29"/>
          <w:szCs w:val="29"/>
          <w:rtl/>
          <w:lang w:bidi="fa-IR"/>
        </w:rPr>
        <w:footnoteReference w:id="217"/>
      </w:r>
      <w:r>
        <w:rPr>
          <w:rStyle w:val="FootnoteReference"/>
          <w:rFonts w:cs="B Lotus"/>
          <w:sz w:val="29"/>
          <w:szCs w:val="29"/>
          <w:rtl/>
          <w:lang w:bidi="fa-IR"/>
        </w:rPr>
        <w:t>)</w:t>
      </w:r>
      <w:r w:rsidR="00B55494">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عکرمه از ابوهریره روایت می‌کند که گفت</w:t>
      </w:r>
      <w:r>
        <w:rPr>
          <w:rFonts w:cs="B Lotus" w:hint="cs"/>
          <w:sz w:val="29"/>
          <w:szCs w:val="29"/>
          <w:rtl/>
          <w:lang w:bidi="fa-IR"/>
        </w:rPr>
        <w:t xml:space="preserve">: </w:t>
      </w:r>
      <w:r w:rsidRPr="00C13A01">
        <w:rPr>
          <w:rFonts w:cs="B Lotus" w:hint="cs"/>
          <w:sz w:val="29"/>
          <w:szCs w:val="29"/>
          <w:rtl/>
          <w:lang w:bidi="fa-IR"/>
        </w:rPr>
        <w:t>هیچ کس بعد از پیامبر خدا</w:t>
      </w:r>
      <w:r w:rsidR="00B55494">
        <w:rPr>
          <w:rFonts w:cs="B Lotus" w:hint="cs"/>
          <w:sz w:val="29"/>
          <w:szCs w:val="29"/>
          <w:rtl/>
          <w:lang w:bidi="fa-IR"/>
        </w:rPr>
        <w:t xml:space="preserve"> </w:t>
      </w:r>
      <w:r w:rsidR="00B55494" w:rsidRPr="00B55494">
        <w:rPr>
          <w:rFonts w:cs="CTraditional Arabic" w:hint="cs"/>
          <w:sz w:val="28"/>
          <w:szCs w:val="28"/>
          <w:rtl/>
          <w:lang w:bidi="fa-IR"/>
        </w:rPr>
        <w:t>ص</w:t>
      </w:r>
      <w:r w:rsidRPr="00C13A01">
        <w:rPr>
          <w:rFonts w:cs="B Lotus" w:hint="cs"/>
          <w:sz w:val="29"/>
          <w:szCs w:val="29"/>
          <w:rtl/>
          <w:lang w:bidi="fa-IR"/>
        </w:rPr>
        <w:t xml:space="preserve"> بهتر از جعفربن ابیطالب نبوده است</w:t>
      </w:r>
      <w:r>
        <w:rPr>
          <w:rStyle w:val="FootnoteReference"/>
          <w:rFonts w:cs="B Lotus"/>
          <w:sz w:val="29"/>
          <w:szCs w:val="29"/>
          <w:rtl/>
          <w:lang w:bidi="fa-IR"/>
        </w:rPr>
        <w:t>(</w:t>
      </w:r>
      <w:r w:rsidRPr="00C13A01">
        <w:rPr>
          <w:rStyle w:val="FootnoteReference"/>
          <w:rFonts w:cs="B Lotus"/>
          <w:sz w:val="29"/>
          <w:szCs w:val="29"/>
          <w:rtl/>
          <w:lang w:bidi="fa-IR"/>
        </w:rPr>
        <w:footnoteReference w:id="218"/>
      </w:r>
      <w:r>
        <w:rPr>
          <w:rStyle w:val="FootnoteReference"/>
          <w:rFonts w:cs="B Lotus"/>
          <w:sz w:val="29"/>
          <w:szCs w:val="29"/>
          <w:rtl/>
          <w:lang w:bidi="fa-IR"/>
        </w:rPr>
        <w:t>)</w:t>
      </w:r>
      <w:r w:rsidR="00B55494">
        <w:rPr>
          <w:rFonts w:cs="B Lotus" w:hint="cs"/>
          <w:sz w:val="29"/>
          <w:szCs w:val="29"/>
          <w:rtl/>
          <w:lang w:bidi="fa-IR"/>
        </w:rPr>
        <w:t>.</w:t>
      </w:r>
    </w:p>
    <w:p w:rsidR="00B55494"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سعید مقبری از ابوهریره روایت می‌کند که گفت</w:t>
      </w:r>
      <w:r>
        <w:rPr>
          <w:rFonts w:cs="B Lotus" w:hint="cs"/>
          <w:sz w:val="29"/>
          <w:szCs w:val="29"/>
          <w:rtl/>
          <w:lang w:bidi="fa-IR"/>
        </w:rPr>
        <w:t xml:space="preserve">: </w:t>
      </w:r>
      <w:r w:rsidRPr="00C13A01">
        <w:rPr>
          <w:rFonts w:cs="B Lotus" w:hint="cs"/>
          <w:sz w:val="29"/>
          <w:szCs w:val="29"/>
          <w:rtl/>
          <w:lang w:bidi="fa-IR"/>
        </w:rPr>
        <w:t>من اصحاب پیامبر</w:t>
      </w:r>
      <w:r w:rsidR="00B55494">
        <w:rPr>
          <w:rFonts w:cs="B Lotus" w:hint="cs"/>
          <w:sz w:val="29"/>
          <w:szCs w:val="29"/>
          <w:rtl/>
          <w:lang w:bidi="fa-IR"/>
        </w:rPr>
        <w:t xml:space="preserve"> </w:t>
      </w:r>
      <w:r w:rsidR="00B55494" w:rsidRPr="00B55494">
        <w:rPr>
          <w:rFonts w:cs="CTraditional Arabic" w:hint="cs"/>
          <w:sz w:val="28"/>
          <w:szCs w:val="28"/>
          <w:rtl/>
          <w:lang w:bidi="fa-IR"/>
        </w:rPr>
        <w:t>ص</w:t>
      </w:r>
      <w:r w:rsidRPr="00C13A01">
        <w:rPr>
          <w:rFonts w:cs="B Lotus" w:hint="cs"/>
          <w:sz w:val="29"/>
          <w:szCs w:val="29"/>
          <w:rtl/>
          <w:lang w:bidi="fa-IR"/>
        </w:rPr>
        <w:t xml:space="preserve"> را در مورد آیاتی از قرآن می‌پرسیدم که من از آنها آن را بهتر می‌دانستم اما فقط برای آن می‌پرسیدم که غذایی به من بدهند و هر گاه جعفربن ابیطالب را می‌پرسیدم به من پاسخ نمی‌داد تا اینکه مرا به خانه‌اش می‌برد و به زنش می‌گفت اسماء غذایی به ما بده و وقتی زنش به ما غذا می‌داد آنگاه او پاسخ سؤال مرا می‌گفت. و جعفر فقرا را دوست می‌داشت و با آنها می‌نشست و با آنها به گفتگو می‌کرد، بنابراین پیامبر</w:t>
      </w:r>
      <w:r w:rsidR="00B55494">
        <w:rPr>
          <w:rFonts w:cs="B Lotus" w:hint="cs"/>
          <w:sz w:val="29"/>
          <w:szCs w:val="29"/>
          <w:rtl/>
          <w:lang w:bidi="fa-IR"/>
        </w:rPr>
        <w:t xml:space="preserve"> </w:t>
      </w:r>
      <w:r w:rsidR="00B55494" w:rsidRPr="00B55494">
        <w:rPr>
          <w:rFonts w:cs="CTraditional Arabic" w:hint="cs"/>
          <w:sz w:val="28"/>
          <w:szCs w:val="28"/>
          <w:rtl/>
          <w:lang w:bidi="fa-IR"/>
        </w:rPr>
        <w:t>ص</w:t>
      </w:r>
      <w:r w:rsidRPr="00C13A01">
        <w:rPr>
          <w:rFonts w:cs="B Lotus" w:hint="cs"/>
          <w:sz w:val="29"/>
          <w:szCs w:val="29"/>
          <w:rtl/>
          <w:lang w:bidi="fa-IR"/>
        </w:rPr>
        <w:t xml:space="preserve"> او را ابی‌المساکین می‌نامید</w:t>
      </w:r>
      <w:r>
        <w:rPr>
          <w:rStyle w:val="FootnoteReference"/>
          <w:rFonts w:cs="B Lotus"/>
          <w:sz w:val="29"/>
          <w:szCs w:val="29"/>
          <w:rtl/>
          <w:lang w:bidi="fa-IR"/>
        </w:rPr>
        <w:t>(</w:t>
      </w:r>
      <w:r w:rsidRPr="00C13A01">
        <w:rPr>
          <w:rStyle w:val="FootnoteReference"/>
          <w:rFonts w:cs="B Lotus"/>
          <w:sz w:val="29"/>
          <w:szCs w:val="29"/>
          <w:rtl/>
          <w:lang w:bidi="fa-IR"/>
        </w:rPr>
        <w:footnoteReference w:id="219"/>
      </w:r>
      <w:r>
        <w:rPr>
          <w:rStyle w:val="FootnoteReference"/>
          <w:rFonts w:cs="B Lotus"/>
          <w:sz w:val="29"/>
          <w:szCs w:val="29"/>
          <w:rtl/>
          <w:lang w:bidi="fa-IR"/>
        </w:rPr>
        <w:t>)</w:t>
      </w:r>
      <w:r w:rsidR="00B55494">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پس اگر ابوهریره طرفدار اموی‌ها بود فضائل اهل بیت و بخصوص فضائل امیرالمؤمنین علی</w:t>
      </w:r>
      <w:r w:rsidRPr="00C13A01">
        <w:rPr>
          <w:rFonts w:cs="B Lotus" w:hint="cs"/>
          <w:sz w:val="29"/>
          <w:szCs w:val="29"/>
          <w:lang w:bidi="fa-IR"/>
        </w:rPr>
        <w:sym w:font="AGA Arabesque" w:char="F074"/>
      </w:r>
      <w:r w:rsidRPr="00C13A01">
        <w:rPr>
          <w:rFonts w:cs="B Lotus" w:hint="cs"/>
          <w:sz w:val="29"/>
          <w:szCs w:val="29"/>
          <w:rtl/>
          <w:lang w:bidi="fa-IR"/>
        </w:rPr>
        <w:t xml:space="preserve"> را روایت نمی‌کرد، اما او طرفدار کسی نبود، و ابوهریره بسی برتر از آن بود که حدیث پیامبر</w:t>
      </w:r>
      <w:r w:rsidR="00B55494">
        <w:rPr>
          <w:rFonts w:cs="B Lotus" w:hint="cs"/>
          <w:sz w:val="29"/>
          <w:szCs w:val="29"/>
          <w:rtl/>
          <w:lang w:bidi="fa-IR"/>
        </w:rPr>
        <w:t xml:space="preserve"> </w:t>
      </w:r>
      <w:r w:rsidR="00B55494" w:rsidRPr="00B55494">
        <w:rPr>
          <w:rFonts w:cs="CTraditional Arabic" w:hint="cs"/>
          <w:sz w:val="28"/>
          <w:szCs w:val="28"/>
          <w:rtl/>
          <w:lang w:bidi="fa-IR"/>
        </w:rPr>
        <w:t>ص</w:t>
      </w:r>
      <w:r w:rsidRPr="00C13A01">
        <w:rPr>
          <w:rFonts w:cs="B Lotus" w:hint="cs"/>
          <w:sz w:val="29"/>
          <w:szCs w:val="29"/>
          <w:rtl/>
          <w:lang w:bidi="fa-IR"/>
        </w:rPr>
        <w:t xml:space="preserve"> را به خاطر امیال نفسانی پنهان کند و بسی برتر از آن است که بر دوست و حبیب خود محمد</w:t>
      </w:r>
      <w:r w:rsidR="0038297B">
        <w:rPr>
          <w:rFonts w:cs="B Lotus" w:hint="cs"/>
          <w:sz w:val="29"/>
          <w:szCs w:val="29"/>
          <w:rtl/>
          <w:lang w:bidi="fa-IR"/>
        </w:rPr>
        <w:t xml:space="preserve"> </w:t>
      </w:r>
      <w:r w:rsidR="0038297B" w:rsidRPr="0038297B">
        <w:rPr>
          <w:rFonts w:cs="CTraditional Arabic" w:hint="cs"/>
          <w:sz w:val="28"/>
          <w:szCs w:val="28"/>
          <w:rtl/>
          <w:lang w:bidi="fa-IR"/>
        </w:rPr>
        <w:t>ص</w:t>
      </w:r>
      <w:r w:rsidRPr="00C13A01">
        <w:rPr>
          <w:rFonts w:cs="B Lotus" w:hint="cs"/>
          <w:sz w:val="29"/>
          <w:szCs w:val="29"/>
          <w:rtl/>
          <w:lang w:bidi="fa-IR"/>
        </w:rPr>
        <w:t xml:space="preserve"> دروغ ببندد. </w:t>
      </w:r>
    </w:p>
    <w:p w:rsidR="00B55494"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می‌بینیم که علمای منصف ابوهریره را به خاطر روایت این حدیث متهم به طرفداری از علی و دشمنی به عمربن خطاب نکرده‌اند، پس ابوهریره از کسی طرفداری نمی‌کند و به دنبال هوا و هوس نیست بلکه او صحابی بزرگواری است که ما استقامت و عدالت و پرهیزگاری و امانتداری او را می‌شناسیم اما برخی از بدعت‌گذاران کوردل مانند عبدالحسین و امثال او تصور می‌کنند که همه نعمت‌هایی که ابوهریره از آن برخوردار بوده است از الطاف اموی‌ها نسبت به ابوهریره است، و آنها او را گرامی می‌داشته‌اند چون ابوهریره در راه محکم کردن پایه‌های پادشاهی اموی‌ها از خود مایه گذاشته بود!! اما عبدالحسین فراموش کرده یا خودش را از این به فراموشی زده که ابوهریره همان طور که علم و دانش را دوست می‌داشت کار کردن را هم دوست داشت، و عبدالحسین فراموش کرده که ابوهریره تجارت و درآمد داشته است</w:t>
      </w:r>
      <w:r w:rsidR="00B55494">
        <w:rPr>
          <w:rFonts w:cs="B Lotus" w:hint="cs"/>
          <w:sz w:val="29"/>
          <w:szCs w:val="29"/>
          <w:rtl/>
          <w:lang w:bidi="fa-IR"/>
        </w:rPr>
        <w:t>،</w:t>
      </w:r>
      <w:r w:rsidRPr="00C13A01">
        <w:rPr>
          <w:rFonts w:cs="B Lotus" w:hint="cs"/>
          <w:sz w:val="29"/>
          <w:szCs w:val="29"/>
          <w:rtl/>
          <w:lang w:bidi="fa-IR"/>
        </w:rPr>
        <w:t xml:space="preserve"> و همچنین فراموش کرده که ابوهریره فرماندار خلیفه دوم عمربن خطاب</w:t>
      </w:r>
      <w:r w:rsidRPr="00C13A01">
        <w:rPr>
          <w:rFonts w:cs="B Lotus" w:hint="cs"/>
          <w:sz w:val="29"/>
          <w:szCs w:val="29"/>
          <w:lang w:bidi="fa-IR"/>
        </w:rPr>
        <w:sym w:font="AGA Arabesque" w:char="F074"/>
      </w:r>
      <w:r w:rsidRPr="00C13A01">
        <w:rPr>
          <w:rFonts w:cs="B Lotus" w:hint="cs"/>
          <w:sz w:val="29"/>
          <w:szCs w:val="29"/>
          <w:rtl/>
          <w:lang w:bidi="fa-IR"/>
        </w:rPr>
        <w:t xml:space="preserve"> در بحرین بوده است</w:t>
      </w:r>
      <w:r w:rsidR="00B55494">
        <w:rPr>
          <w:rFonts w:cs="B Lotus" w:hint="cs"/>
          <w:sz w:val="29"/>
          <w:szCs w:val="29"/>
          <w:rtl/>
          <w:lang w:bidi="fa-IR"/>
        </w:rPr>
        <w:t>،</w:t>
      </w:r>
      <w:r w:rsidRPr="00C13A01">
        <w:rPr>
          <w:rFonts w:cs="B Lotus" w:hint="cs"/>
          <w:sz w:val="29"/>
          <w:szCs w:val="29"/>
          <w:rtl/>
          <w:lang w:bidi="fa-IR"/>
        </w:rPr>
        <w:t xml:space="preserve"> و برای عمر توضیح داد که مال و سرمایه او از کجا به دست آمده است</w:t>
      </w:r>
      <w:r w:rsidR="00B55494">
        <w:rPr>
          <w:rFonts w:cs="B Lotus" w:hint="cs"/>
          <w:sz w:val="29"/>
          <w:szCs w:val="29"/>
          <w:rtl/>
          <w:lang w:bidi="fa-IR"/>
        </w:rPr>
        <w:t>،</w:t>
      </w:r>
      <w:r w:rsidRPr="00C13A01">
        <w:rPr>
          <w:rFonts w:cs="B Lotus" w:hint="cs"/>
          <w:sz w:val="29"/>
          <w:szCs w:val="29"/>
          <w:rtl/>
          <w:lang w:bidi="fa-IR"/>
        </w:rPr>
        <w:t xml:space="preserve"> و عبدالحسین فکر می‌کند که همه آنچه ابوهریره داشته است اموی‌ها به او بخشیده‌اند</w:t>
      </w:r>
      <w:r w:rsidR="00B55494">
        <w:rPr>
          <w:rFonts w:cs="B Lotus" w:hint="cs"/>
          <w:sz w:val="29"/>
          <w:szCs w:val="29"/>
          <w:rtl/>
          <w:lang w:bidi="fa-IR"/>
        </w:rPr>
        <w:t>،</w:t>
      </w:r>
      <w:r w:rsidRPr="00C13A01">
        <w:rPr>
          <w:rFonts w:cs="B Lotus" w:hint="cs"/>
          <w:sz w:val="29"/>
          <w:szCs w:val="29"/>
          <w:rtl/>
          <w:lang w:bidi="fa-IR"/>
        </w:rPr>
        <w:t xml:space="preserve"> و آنها به او لباس گرانبها پوشاندند و قصری برای او ساختند و بسره بنت غزوان خواهر امیر عتبه بن غزوان را به ازدواج او درآوردند، عبدالحسین برای ادعای خود از آنچه مضارب بن حزن روایت کرده استدلال می‌کند مضارب بن حزن می‌گوید</w:t>
      </w:r>
      <w:r>
        <w:rPr>
          <w:rFonts w:cs="B Lotus" w:hint="cs"/>
          <w:sz w:val="29"/>
          <w:szCs w:val="29"/>
          <w:rtl/>
          <w:lang w:bidi="fa-IR"/>
        </w:rPr>
        <w:t xml:space="preserve">: </w:t>
      </w:r>
      <w:r w:rsidRPr="00C13A01">
        <w:rPr>
          <w:rFonts w:cs="B Lotus" w:hint="cs"/>
          <w:sz w:val="29"/>
          <w:szCs w:val="29"/>
          <w:rtl/>
          <w:lang w:bidi="fa-IR"/>
        </w:rPr>
        <w:t>«به هنگام شب در حال راه رفتن بودم ناگهان شنیدم که مردی تکبیر می‌گوید، شترم به او رسید گفتم</w:t>
      </w:r>
      <w:r>
        <w:rPr>
          <w:rFonts w:cs="B Lotus" w:hint="cs"/>
          <w:sz w:val="29"/>
          <w:szCs w:val="29"/>
          <w:rtl/>
          <w:lang w:bidi="fa-IR"/>
        </w:rPr>
        <w:t xml:space="preserve">: </w:t>
      </w:r>
      <w:r w:rsidRPr="00C13A01">
        <w:rPr>
          <w:rFonts w:cs="B Lotus" w:hint="cs"/>
          <w:sz w:val="29"/>
          <w:szCs w:val="29"/>
          <w:rtl/>
          <w:lang w:bidi="fa-IR"/>
        </w:rPr>
        <w:t>کیستی؟ گفت</w:t>
      </w:r>
      <w:r>
        <w:rPr>
          <w:rFonts w:cs="B Lotus" w:hint="cs"/>
          <w:sz w:val="29"/>
          <w:szCs w:val="29"/>
          <w:rtl/>
          <w:lang w:bidi="fa-IR"/>
        </w:rPr>
        <w:t xml:space="preserve">: </w:t>
      </w:r>
      <w:r w:rsidRPr="00C13A01">
        <w:rPr>
          <w:rFonts w:cs="B Lotus" w:hint="cs"/>
          <w:sz w:val="29"/>
          <w:szCs w:val="29"/>
          <w:rtl/>
          <w:lang w:bidi="fa-IR"/>
        </w:rPr>
        <w:t>ابوهریره هستم. گفتم</w:t>
      </w:r>
      <w:r>
        <w:rPr>
          <w:rFonts w:cs="B Lotus" w:hint="cs"/>
          <w:sz w:val="29"/>
          <w:szCs w:val="29"/>
          <w:rtl/>
          <w:lang w:bidi="fa-IR"/>
        </w:rPr>
        <w:t xml:space="preserve">: </w:t>
      </w:r>
      <w:r w:rsidRPr="00C13A01">
        <w:rPr>
          <w:rFonts w:cs="B Lotus" w:hint="cs"/>
          <w:sz w:val="29"/>
          <w:szCs w:val="29"/>
          <w:rtl/>
          <w:lang w:bidi="fa-IR"/>
        </w:rPr>
        <w:t>چرا تکبیر می‌گویی؟ گفت</w:t>
      </w:r>
      <w:r>
        <w:rPr>
          <w:rFonts w:cs="B Lotus" w:hint="cs"/>
          <w:sz w:val="29"/>
          <w:szCs w:val="29"/>
          <w:rtl/>
          <w:lang w:bidi="fa-IR"/>
        </w:rPr>
        <w:t xml:space="preserve">: </w:t>
      </w:r>
      <w:r w:rsidRPr="00C13A01">
        <w:rPr>
          <w:rFonts w:cs="B Lotus" w:hint="cs"/>
          <w:sz w:val="29"/>
          <w:szCs w:val="29"/>
          <w:rtl/>
          <w:lang w:bidi="fa-IR"/>
        </w:rPr>
        <w:t>تکبیر شکر است. گفتم</w:t>
      </w:r>
      <w:r>
        <w:rPr>
          <w:rFonts w:cs="B Lotus" w:hint="cs"/>
          <w:sz w:val="29"/>
          <w:szCs w:val="29"/>
          <w:rtl/>
          <w:lang w:bidi="fa-IR"/>
        </w:rPr>
        <w:t xml:space="preserve">: </w:t>
      </w:r>
      <w:r w:rsidRPr="00C13A01">
        <w:rPr>
          <w:rFonts w:cs="B Lotus" w:hint="cs"/>
          <w:sz w:val="29"/>
          <w:szCs w:val="29"/>
          <w:rtl/>
          <w:lang w:bidi="fa-IR"/>
        </w:rPr>
        <w:t>برای چه چیز شکر می‌گذاری؟ گفت</w:t>
      </w:r>
      <w:r>
        <w:rPr>
          <w:rFonts w:cs="B Lotus" w:hint="cs"/>
          <w:sz w:val="29"/>
          <w:szCs w:val="29"/>
          <w:rtl/>
          <w:lang w:bidi="fa-IR"/>
        </w:rPr>
        <w:t xml:space="preserve">: </w:t>
      </w:r>
      <w:r w:rsidRPr="00C13A01">
        <w:rPr>
          <w:rFonts w:cs="B Lotus" w:hint="cs"/>
          <w:sz w:val="29"/>
          <w:szCs w:val="29"/>
          <w:rtl/>
          <w:lang w:bidi="fa-IR"/>
        </w:rPr>
        <w:t>کارگر بسره بنت غزوان بودم و او در عوض شکم مرا سیر می‌کرد، و آنها وقتی سوار می‌شدند به آنان آب می‌دادم و وقتی پایین می‌آمدند خدمت آنها را می‌کردم، آنگاه خداوند او را به ازدواج من درآورد!! و او زن من است»</w:t>
      </w:r>
      <w:r>
        <w:rPr>
          <w:rStyle w:val="FootnoteReference"/>
          <w:rFonts w:cs="B Lotus"/>
          <w:sz w:val="29"/>
          <w:szCs w:val="29"/>
          <w:rtl/>
          <w:lang w:bidi="fa-IR"/>
        </w:rPr>
        <w:t>(</w:t>
      </w:r>
      <w:r w:rsidRPr="00C13A01">
        <w:rPr>
          <w:rStyle w:val="FootnoteReference"/>
          <w:rFonts w:cs="B Lotus"/>
          <w:sz w:val="29"/>
          <w:szCs w:val="29"/>
          <w:rtl/>
          <w:lang w:bidi="fa-IR"/>
        </w:rPr>
        <w:footnoteReference w:id="220"/>
      </w:r>
      <w:r>
        <w:rPr>
          <w:rStyle w:val="FootnoteReference"/>
          <w:rFonts w:cs="B Lotus"/>
          <w:sz w:val="29"/>
          <w:szCs w:val="29"/>
          <w:rtl/>
          <w:lang w:bidi="fa-IR"/>
        </w:rPr>
        <w:t>)</w:t>
      </w:r>
      <w:r w:rsidR="00B55494">
        <w:rPr>
          <w:rFonts w:cs="B Lotus" w:hint="cs"/>
          <w:sz w:val="29"/>
          <w:szCs w:val="29"/>
          <w:rtl/>
          <w:lang w:bidi="fa-IR"/>
        </w:rPr>
        <w:t>.</w:t>
      </w:r>
    </w:p>
    <w:p w:rsidR="00B55494"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ابوهریره</w:t>
      </w:r>
      <w:r w:rsidRPr="00C13A01">
        <w:rPr>
          <w:rFonts w:cs="B Lotus" w:hint="cs"/>
          <w:sz w:val="29"/>
          <w:szCs w:val="29"/>
          <w:lang w:bidi="fa-IR"/>
        </w:rPr>
        <w:sym w:font="AGA Arabesque" w:char="F074"/>
      </w:r>
      <w:r w:rsidRPr="00C13A01">
        <w:rPr>
          <w:rFonts w:cs="B Lotus" w:hint="cs"/>
          <w:sz w:val="29"/>
          <w:szCs w:val="29"/>
          <w:rtl/>
          <w:lang w:bidi="fa-IR"/>
        </w:rPr>
        <w:t xml:space="preserve"> از خداوند تشکر می‌کند که او را توفیق ازدواج به بسره را داده است، این چه اشکالی دارد؟ آیا این دلیلی بر پاکی ابوهریره نیست که به آنچه خدا به او عطا</w:t>
      </w:r>
      <w:r w:rsidRPr="00C13A01">
        <w:rPr>
          <w:rFonts w:cs="B Lotus" w:hint="cs"/>
          <w:sz w:val="29"/>
          <w:szCs w:val="29"/>
          <w:rtl/>
        </w:rPr>
        <w:t>ء</w:t>
      </w:r>
      <w:r w:rsidRPr="00C13A01">
        <w:rPr>
          <w:rFonts w:cs="B Lotus" w:hint="cs"/>
          <w:sz w:val="29"/>
          <w:szCs w:val="29"/>
          <w:rtl/>
          <w:lang w:bidi="fa-IR"/>
        </w:rPr>
        <w:t xml:space="preserve"> نموده راضی است و به نعمت خداوند ارج می‌نهد و فروتنی می‌کند و گذشته‌اش را به خاطر می‌آورد و به نعمت الهی اعتراف می‌کند.</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اما عبدالحسین صفا و پاکی ابوهریره را دلیلی برای انتقاد از او قرار داده است. و او معتقد است که اموی‌ها با احسانی که به او نمودند او را برده خود قرار دادند و او در اختیار اموی‌ها بود و چشم و گوش و دل او را اشغال کردند و آنگاه او زبان تبلیغاتی آنها گردید و آنها طبق میل خود در این زبان تحول می‌آوردند ...». </w:t>
      </w:r>
    </w:p>
    <w:p w:rsidR="00FD68DE" w:rsidRPr="00C13A01" w:rsidRDefault="00FD68DE" w:rsidP="008E4D5D">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cs="B Lotus" w:hint="cs"/>
          <w:sz w:val="29"/>
          <w:szCs w:val="29"/>
          <w:rtl/>
          <w:lang w:bidi="fa-IR"/>
        </w:rPr>
        <w:t>عبدالحسین با الهام از شیاطین خود و داستانسراها و دروغ‌های اولیای خود می‌خواهد چنین تصویری از ابوهریره ارائه دهد، همان ابوهریره که همه می‌دانیم که او از فتنه‌ها کناره‌گیری کرد و طرفدار حق بود و خیرخواه مسلمین بود و اهل بیت را دوست داشت. و خداوند شبهاتی را که دشمنان ابوهریره در مورد او مطرح می‌کنند درهم می‌شکند و پرده از حق برمی‌دارد تا باطل درهم شکسته شود، و خداوند راست گفته آن جا که می‌فرماید</w:t>
      </w:r>
      <w:r>
        <w:rPr>
          <w:rFonts w:cs="B Lotus" w:hint="cs"/>
          <w:sz w:val="29"/>
          <w:szCs w:val="29"/>
          <w:rtl/>
          <w:lang w:bidi="fa-IR"/>
        </w:rPr>
        <w:t xml:space="preserve">: </w:t>
      </w:r>
      <w:r w:rsidR="00B46A04" w:rsidRPr="009C131A">
        <w:rPr>
          <w:rFonts w:ascii="QCF_BSML" w:hAnsi="QCF_BSML" w:cs="QCF_BSML"/>
          <w:color w:val="000000"/>
          <w:sz w:val="28"/>
          <w:szCs w:val="28"/>
          <w:rtl/>
        </w:rPr>
        <w:t xml:space="preserve">ﮋ </w:t>
      </w:r>
      <w:r w:rsidR="00B46A04" w:rsidRPr="009C131A">
        <w:rPr>
          <w:rFonts w:ascii="QCF_P323" w:hAnsi="QCF_P323" w:cs="QCF_P323"/>
          <w:color w:val="000000"/>
          <w:sz w:val="28"/>
          <w:szCs w:val="28"/>
          <w:rtl/>
        </w:rPr>
        <w:t>ﮒ  ﮓ  ﮔ    ﮕ  ﮖ    ﮗ</w:t>
      </w:r>
      <w:r w:rsidR="00B46A04" w:rsidRPr="009C131A">
        <w:rPr>
          <w:rFonts w:ascii="QCF_BSML" w:hAnsi="QCF_BSML" w:cs="QCF_BSML"/>
          <w:color w:val="000000"/>
          <w:sz w:val="28"/>
          <w:szCs w:val="28"/>
          <w:rtl/>
        </w:rPr>
        <w:t>ﮊ</w:t>
      </w:r>
      <w:r w:rsidR="00B46A04" w:rsidRPr="009C131A">
        <w:rPr>
          <w:rFonts w:ascii="Arial" w:hAnsi="Arial" w:cs="Arial"/>
          <w:color w:val="000000"/>
          <w:sz w:val="28"/>
          <w:szCs w:val="28"/>
          <w:rtl/>
        </w:rPr>
        <w:t xml:space="preserve"> </w:t>
      </w:r>
      <w:r w:rsidR="00B46A04" w:rsidRPr="009C131A">
        <w:rPr>
          <w:rFonts w:ascii="Traditional Arabic" w:hAnsi="Traditional Arabic" w:cs="B Lotus" w:hint="cs"/>
          <w:color w:val="000000"/>
          <w:sz w:val="28"/>
          <w:szCs w:val="28"/>
          <w:rtl/>
        </w:rPr>
        <w:t>(</w:t>
      </w:r>
      <w:r w:rsidR="00B46A04" w:rsidRPr="009C131A">
        <w:rPr>
          <w:rFonts w:ascii="Traditional Arabic" w:hAnsi="Traditional Arabic" w:cs="B Lotus"/>
          <w:color w:val="000000"/>
          <w:sz w:val="28"/>
          <w:szCs w:val="28"/>
          <w:rtl/>
        </w:rPr>
        <w:t>الأنبياء: ١٨</w:t>
      </w:r>
      <w:r w:rsidR="00B46A04" w:rsidRPr="009C131A">
        <w:rPr>
          <w:rFonts w:ascii="Traditional Arabic" w:hAnsi="Traditional Arabic" w:cs="B Lotus" w:hint="cs"/>
          <w:color w:val="000000"/>
          <w:sz w:val="28"/>
          <w:szCs w:val="28"/>
          <w:rtl/>
        </w:rPr>
        <w:t>)</w:t>
      </w:r>
      <w:r w:rsidR="009C131A" w:rsidRPr="009C131A">
        <w:rPr>
          <w:rFonts w:ascii="Traditional Arabic" w:hAnsi="Traditional Arabic" w:cs="B Lotus" w:hint="cs"/>
          <w:color w:val="000000"/>
          <w:sz w:val="28"/>
          <w:szCs w:val="28"/>
          <w:rtl/>
        </w:rPr>
        <w:t>.</w:t>
      </w:r>
      <w:r w:rsidR="00B46A04">
        <w:rPr>
          <w:rFonts w:ascii="Times New Roman" w:hAnsi="Times New Roman" w:cs="B Lotus" w:hint="cs"/>
          <w:sz w:val="29"/>
          <w:szCs w:val="29"/>
          <w:rtl/>
          <w:lang w:bidi="fa-IR"/>
        </w:rPr>
        <w:t xml:space="preserve"> </w:t>
      </w:r>
      <w:r w:rsidRPr="008E4D5D">
        <w:rPr>
          <w:rFonts w:ascii="Times New Roman" w:hAnsi="Times New Roman" w:cs="B Lotus" w:hint="cs"/>
          <w:sz w:val="29"/>
          <w:szCs w:val="29"/>
          <w:rtl/>
          <w:lang w:bidi="fa-IR"/>
        </w:rPr>
        <w:t>«</w:t>
      </w:r>
      <w:r w:rsidR="008E4D5D" w:rsidRPr="008E4D5D">
        <w:rPr>
          <w:rFonts w:ascii="Tahoma" w:hAnsi="Tahoma" w:cs="B Lotus"/>
          <w:sz w:val="29"/>
          <w:szCs w:val="29"/>
          <w:rtl/>
        </w:rPr>
        <w:t>بلكه ما حق را بر سر باطل مى‏كوبيم تا آن را هلاك سازد</w:t>
      </w:r>
      <w:r w:rsidRPr="008E4D5D">
        <w:rPr>
          <w:rFonts w:ascii="Times New Roman" w:hAnsi="Times New Roman" w:cs="B Lotus" w:hint="cs"/>
          <w:sz w:val="29"/>
          <w:szCs w:val="29"/>
          <w:rtl/>
          <w:lang w:bidi="fa-IR"/>
        </w:rPr>
        <w:t>»</w:t>
      </w:r>
      <w:r w:rsidR="008E4D5D" w:rsidRPr="008E4D5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در ص 50 عبدالحسین تحت عنوان «کمیت و</w:t>
      </w:r>
      <w:r w:rsidR="00B77B3E">
        <w:rPr>
          <w:rFonts w:cs="B Lotus" w:hint="cs"/>
          <w:sz w:val="29"/>
          <w:szCs w:val="29"/>
          <w:rtl/>
          <w:lang w:bidi="fa-IR"/>
        </w:rPr>
        <w:t xml:space="preserve"> </w:t>
      </w:r>
      <w:r w:rsidRPr="00C13A01">
        <w:rPr>
          <w:rFonts w:cs="B Lotus" w:hint="cs"/>
          <w:sz w:val="29"/>
          <w:szCs w:val="29"/>
          <w:rtl/>
          <w:lang w:bidi="fa-IR"/>
        </w:rPr>
        <w:t>تع</w:t>
      </w:r>
      <w:r w:rsidRPr="00C13A01">
        <w:rPr>
          <w:rFonts w:cs="B Lotus" w:hint="cs"/>
          <w:sz w:val="29"/>
          <w:szCs w:val="29"/>
          <w:rtl/>
        </w:rPr>
        <w:t>داد</w:t>
      </w:r>
      <w:r w:rsidRPr="00C13A01">
        <w:rPr>
          <w:rFonts w:cs="B Lotus" w:hint="cs"/>
          <w:sz w:val="29"/>
          <w:szCs w:val="29"/>
          <w:rtl/>
          <w:lang w:bidi="fa-IR"/>
        </w:rPr>
        <w:t xml:space="preserve"> حدیث او» ابوهریره را با خلفای راشدین در زمینه حفظ و کثرت روایت مقایسه می‌کند و می‌گوید</w:t>
      </w:r>
      <w:r>
        <w:rPr>
          <w:rFonts w:cs="B Lotus" w:hint="cs"/>
          <w:sz w:val="29"/>
          <w:szCs w:val="29"/>
          <w:rtl/>
          <w:lang w:bidi="fa-IR"/>
        </w:rPr>
        <w:t xml:space="preserve">: </w:t>
      </w:r>
      <w:r w:rsidRPr="00C13A01">
        <w:rPr>
          <w:rFonts w:cs="B Lotus" w:hint="cs"/>
          <w:sz w:val="29"/>
          <w:szCs w:val="29"/>
          <w:rtl/>
          <w:lang w:bidi="fa-IR"/>
        </w:rPr>
        <w:t>(مجموع احادیثی که از خلفای چهارگانه روایت شده‌اند را نسبت به احادیث ابوهریره بررسی کردیم و دیدیم که مجموع احادیث آنها نسبت به احادیث ابوهریره کمتر از بیست و هفت درصد است ... پس باید با فکر و خرد به ابوهریره و دیر مسلمان شدن او و گمنامی و بی‌سوادی او و دیگر مواردی که باعث می‌شوند تا او کمتر حدیث آموخته باشد نگاه کرد و سپس به خلفای چهارگانه و پیشگام بودنشان در پذیرفتن اسلام و برجسته بودن آنها و حضورشان در قانون‌گذاری‌ها نگاه کرد ... پس چگونه ممکن است که احادیث ابوهریره چندین برابر احادیث همه آنها باشد، پاسخ دهید ای خردمندان؟! و ابوهریره مانند عایشه هم نیست گرچه عایشه هم حدیث زیاد روایت کرده است! اما ده سال قبل از مسلمان شدن ابوهریره پیامبر</w:t>
      </w:r>
      <w:r w:rsidR="00B77B3E">
        <w:rPr>
          <w:rFonts w:cs="B Lotus" w:hint="cs"/>
          <w:sz w:val="29"/>
          <w:szCs w:val="29"/>
          <w:rtl/>
          <w:lang w:bidi="fa-IR"/>
        </w:rPr>
        <w:t xml:space="preserve"> </w:t>
      </w:r>
      <w:r w:rsidR="00B77B3E" w:rsidRPr="00B77B3E">
        <w:rPr>
          <w:rFonts w:cs="CTraditional Arabic" w:hint="cs"/>
          <w:sz w:val="28"/>
          <w:szCs w:val="28"/>
          <w:rtl/>
          <w:lang w:bidi="fa-IR"/>
        </w:rPr>
        <w:t>ص</w:t>
      </w:r>
      <w:r w:rsidRPr="00C13A01">
        <w:rPr>
          <w:rFonts w:cs="B Lotus" w:hint="cs"/>
          <w:sz w:val="29"/>
          <w:szCs w:val="29"/>
          <w:rtl/>
          <w:lang w:bidi="fa-IR"/>
        </w:rPr>
        <w:t xml:space="preserve"> با عایشه ازدواج کرده بود).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می‌گویم (مؤلف) پاسخ تو را ما می‌دهیم و آنچه را از بدهیات و اولویات علم است و</w:t>
      </w:r>
      <w:r w:rsidR="00B77B3E">
        <w:rPr>
          <w:rFonts w:cs="B Lotus" w:hint="cs"/>
          <w:sz w:val="29"/>
          <w:szCs w:val="29"/>
          <w:rtl/>
          <w:lang w:bidi="fa-IR"/>
        </w:rPr>
        <w:t xml:space="preserve"> </w:t>
      </w:r>
      <w:r w:rsidRPr="00C13A01">
        <w:rPr>
          <w:rFonts w:cs="B Lotus" w:hint="cs"/>
          <w:sz w:val="29"/>
          <w:szCs w:val="29"/>
          <w:rtl/>
          <w:lang w:bidi="fa-IR"/>
        </w:rPr>
        <w:t>تو آن را بزرگ می‌نمایی برایت توضیح می‌دهیم. به تو ای دانشمند می‌گوییم که آنچه ادعا می‌کنی باطل و اشتباه محض است به چند دلیل</w:t>
      </w:r>
      <w:r>
        <w:rPr>
          <w:rFonts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1- درست است که صدیق و فاروق و ذوالنورین و</w:t>
      </w:r>
      <w:r w:rsidRPr="00C13A01">
        <w:rPr>
          <w:rFonts w:cs="B Lotus" w:hint="cs"/>
          <w:sz w:val="29"/>
          <w:szCs w:val="29"/>
          <w:rtl/>
        </w:rPr>
        <w:t>أ</w:t>
      </w:r>
      <w:r w:rsidRPr="00C13A01">
        <w:rPr>
          <w:rFonts w:cs="B Lotus" w:hint="cs"/>
          <w:sz w:val="29"/>
          <w:szCs w:val="29"/>
          <w:rtl/>
          <w:lang w:bidi="fa-IR"/>
        </w:rPr>
        <w:t>بالحسن</w:t>
      </w:r>
      <w:r w:rsidR="00B77B3E">
        <w:rPr>
          <w:rFonts w:cs="B Lotus" w:hint="cs"/>
          <w:sz w:val="29"/>
          <w:szCs w:val="29"/>
          <w:rtl/>
          <w:lang w:bidi="fa-IR"/>
        </w:rPr>
        <w:t xml:space="preserve"> </w:t>
      </w:r>
      <w:r w:rsidR="00B77B3E" w:rsidRPr="00B77B3E">
        <w:rPr>
          <w:rFonts w:cs="CTraditional Arabic" w:hint="cs"/>
          <w:sz w:val="28"/>
          <w:szCs w:val="28"/>
          <w:rtl/>
          <w:lang w:bidi="fa-IR"/>
        </w:rPr>
        <w:t>ن</w:t>
      </w:r>
      <w:r w:rsidRPr="00C13A01">
        <w:rPr>
          <w:rFonts w:cs="B Lotus" w:hint="cs"/>
          <w:sz w:val="29"/>
          <w:szCs w:val="29"/>
          <w:rtl/>
          <w:lang w:bidi="fa-IR"/>
        </w:rPr>
        <w:t xml:space="preserve"> قبل از ابوهریره اسلام آورده‌اند و به اندازه ابوهریره از آنها حدیث روایت نشده است اما اینها مشغول امور حکومت و فرمانروایی بودند و امت را رهبری می‌کردند، و همان طور که خالدبن ولید را به خاطر قلّت و</w:t>
      </w:r>
      <w:r w:rsidR="00B77B3E">
        <w:rPr>
          <w:rFonts w:cs="B Lotus" w:hint="cs"/>
          <w:sz w:val="29"/>
          <w:szCs w:val="29"/>
          <w:rtl/>
          <w:lang w:bidi="fa-IR"/>
        </w:rPr>
        <w:t xml:space="preserve"> </w:t>
      </w:r>
      <w:r w:rsidRPr="00C13A01">
        <w:rPr>
          <w:rFonts w:cs="B Lotus" w:hint="cs"/>
          <w:sz w:val="29"/>
          <w:szCs w:val="29"/>
          <w:rtl/>
          <w:lang w:bidi="fa-IR"/>
        </w:rPr>
        <w:t>کمی روایت حدیث ملامت نمی‌</w:t>
      </w:r>
      <w:r w:rsidRPr="00C13A01">
        <w:rPr>
          <w:rFonts w:cs="B Lotus" w:hint="eastAsia"/>
          <w:sz w:val="29"/>
          <w:szCs w:val="29"/>
          <w:rtl/>
          <w:lang w:bidi="fa-IR"/>
        </w:rPr>
        <w:t>‌کنیم چون او مشغول فتوحات بوده اس</w:t>
      </w:r>
      <w:r w:rsidRPr="00C13A01">
        <w:rPr>
          <w:rFonts w:cs="B Lotus" w:hint="cs"/>
          <w:sz w:val="29"/>
          <w:szCs w:val="29"/>
          <w:rtl/>
          <w:lang w:bidi="fa-IR"/>
        </w:rPr>
        <w:t xml:space="preserve">ت، همچنین ابوهریره را به خاطر کثرت روایت حدیث ملامت نمی‌کنیم چون او همواره مشغول علم و دانش بوده است، و آیا کسی می‌تواند عثمان یا عبدالله بن عباس </w:t>
      </w:r>
      <w:r w:rsidR="00B77B3E" w:rsidRPr="00B77B3E">
        <w:rPr>
          <w:rFonts w:cs="CTraditional Arabic" w:hint="cs"/>
          <w:sz w:val="28"/>
          <w:szCs w:val="28"/>
          <w:rtl/>
          <w:lang w:bidi="fa-IR"/>
        </w:rPr>
        <w:t>ن</w:t>
      </w:r>
      <w:r w:rsidRPr="00C13A01">
        <w:rPr>
          <w:rFonts w:cs="B Lotus" w:hint="cs"/>
          <w:sz w:val="29"/>
          <w:szCs w:val="29"/>
          <w:rtl/>
          <w:lang w:bidi="fa-IR"/>
        </w:rPr>
        <w:t xml:space="preserve"> را به خاطر آن که در جنگ‌ها فرماندهی نکرده‌اند ملامت کند؟ بنابراین هر کس برای کاری ساخته و</w:t>
      </w:r>
      <w:r w:rsidR="00B77B3E">
        <w:rPr>
          <w:rFonts w:cs="B Lotus" w:hint="cs"/>
          <w:sz w:val="29"/>
          <w:szCs w:val="29"/>
          <w:rtl/>
          <w:lang w:bidi="fa-IR"/>
        </w:rPr>
        <w:t xml:space="preserve"> </w:t>
      </w:r>
      <w:r w:rsidRPr="00C13A01">
        <w:rPr>
          <w:rFonts w:cs="B Lotus" w:hint="cs"/>
          <w:sz w:val="29"/>
          <w:szCs w:val="29"/>
          <w:rtl/>
          <w:lang w:bidi="fa-IR"/>
        </w:rPr>
        <w:t>پر</w:t>
      </w:r>
      <w:r w:rsidRPr="00C13A01">
        <w:rPr>
          <w:rFonts w:cs="B Lotus" w:hint="cs"/>
          <w:sz w:val="29"/>
          <w:szCs w:val="29"/>
          <w:rtl/>
        </w:rPr>
        <w:t>داخته شده است</w:t>
      </w:r>
      <w:r w:rsidRPr="00C13A01">
        <w:rPr>
          <w:rFonts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2- با توجه به مشغول بودن ابوهریره به علم و کناره‌گیری از امور سیاسی و طولانی بودن عمرش و نیازمند بودن مردم به او مقایسه‌ بین ابوهریره و دیگر اصحاب پیشگام یا خلفای راشدین درست نیست بلکه اشتباه بزرگی است. و عبدالحسین در این مورد به نسب و جایگاه و بی‌سواد بودن ابوهریره اعتراض می‌کند، آیا این چیزها در کثرت روایت و قلت آن تأثیری دارند؟ هیچ کس نگفته است که اینها مؤثرند.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همان طور که مقایسه کردن ابوهریره در زمینه روایت حدیث با خلفای راشدین درست نیست</w:t>
      </w:r>
      <w:r w:rsidR="00B77B3E">
        <w:rPr>
          <w:rFonts w:cs="B Lotus" w:hint="cs"/>
          <w:sz w:val="29"/>
          <w:szCs w:val="29"/>
          <w:rtl/>
          <w:lang w:bidi="fa-IR"/>
        </w:rPr>
        <w:t>،</w:t>
      </w:r>
      <w:r w:rsidRPr="00C13A01">
        <w:rPr>
          <w:rFonts w:cs="B Lotus" w:hint="cs"/>
          <w:sz w:val="29"/>
          <w:szCs w:val="29"/>
          <w:rtl/>
          <w:lang w:bidi="fa-IR"/>
        </w:rPr>
        <w:t xml:space="preserve"> همین طور مقایسه کردن او با عایشه درست نمی‌باشد، و به اضافه آن باید در نظر داشت که عایشه در خانه‌اش فتوا می‌داد. و ابوهریره در مسجد نبوی حلقه درسی داشت و بیشتر از ام‌المؤمنین عایشه</w:t>
      </w:r>
      <w:r w:rsidR="00B77B3E">
        <w:rPr>
          <w:rFonts w:cs="B Lotus" w:hint="cs"/>
          <w:sz w:val="29"/>
          <w:szCs w:val="29"/>
          <w:rtl/>
          <w:lang w:bidi="fa-IR"/>
        </w:rPr>
        <w:t xml:space="preserve"> </w:t>
      </w:r>
      <w:r w:rsidR="00B77B3E" w:rsidRPr="00B77B3E">
        <w:rPr>
          <w:rFonts w:cs="CTraditional Arabic" w:hint="cs"/>
          <w:sz w:val="28"/>
          <w:szCs w:val="28"/>
          <w:rtl/>
          <w:lang w:bidi="fa-IR"/>
        </w:rPr>
        <w:t>ك</w:t>
      </w:r>
      <w:r w:rsidRPr="00C13A01">
        <w:rPr>
          <w:rFonts w:cs="B Lotus" w:hint="cs"/>
          <w:sz w:val="29"/>
          <w:szCs w:val="29"/>
          <w:rtl/>
          <w:lang w:bidi="fa-IR"/>
        </w:rPr>
        <w:t xml:space="preserve"> با مردم در ارتباط بود، و به غیر از این بیشترین توج</w:t>
      </w:r>
      <w:r w:rsidRPr="00C13A01">
        <w:rPr>
          <w:rFonts w:cs="B Lotus" w:hint="cs"/>
          <w:sz w:val="29"/>
          <w:szCs w:val="29"/>
          <w:rtl/>
        </w:rPr>
        <w:t>ّ</w:t>
      </w:r>
      <w:r w:rsidRPr="00C13A01">
        <w:rPr>
          <w:rFonts w:cs="B Lotus" w:hint="cs"/>
          <w:sz w:val="29"/>
          <w:szCs w:val="29"/>
          <w:rtl/>
          <w:lang w:bidi="fa-IR"/>
        </w:rPr>
        <w:t xml:space="preserve">ه ام‌المؤمنین بیشتر به زنان مسلمان بود و هر کس نمی‌توانست پیش او برود و با وجود این باز هم عبدالحسین او را نبخشیده و ادعا کرده که او نیز زیاد حدیث روایت کرده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اما اینکه او می‌گوید احادیثی که ابوهریره روایت کرده است از احادیث عایشه و ام سلمه و دیگر امهات‌المؤمنین و حسن و حسین و مادرشان</w:t>
      </w:r>
      <w:r w:rsidR="00B77B3E">
        <w:rPr>
          <w:rFonts w:cs="B Lotus" w:hint="cs"/>
          <w:sz w:val="29"/>
          <w:szCs w:val="29"/>
          <w:rtl/>
          <w:lang w:bidi="fa-IR"/>
        </w:rPr>
        <w:t xml:space="preserve"> </w:t>
      </w:r>
      <w:r w:rsidR="00B77B3E" w:rsidRPr="00B77B3E">
        <w:rPr>
          <w:rFonts w:cs="CTraditional Arabic" w:hint="cs"/>
          <w:sz w:val="28"/>
          <w:szCs w:val="28"/>
          <w:rtl/>
          <w:lang w:bidi="fa-IR"/>
        </w:rPr>
        <w:t>ن</w:t>
      </w:r>
      <w:r w:rsidRPr="00C13A01">
        <w:rPr>
          <w:rFonts w:cs="B Lotus" w:hint="cs"/>
          <w:sz w:val="29"/>
          <w:szCs w:val="29"/>
          <w:rtl/>
          <w:lang w:bidi="fa-IR"/>
        </w:rPr>
        <w:t xml:space="preserve"> بیشتر است، باید گفت که ام سلمه مانند عایشه مرجع مردم نبود و حسن و حسین کوچک بودند و به امور سیاسی مشغول بودند پس بدیهی است که روایت اینها اندک باشد و همچنین فاطمه </w:t>
      </w:r>
      <w:r w:rsidR="00B77B3E" w:rsidRPr="00B77B3E">
        <w:rPr>
          <w:rFonts w:cs="CTraditional Arabic" w:hint="cs"/>
          <w:sz w:val="28"/>
          <w:szCs w:val="28"/>
          <w:rtl/>
          <w:lang w:bidi="fa-IR"/>
        </w:rPr>
        <w:t>ك</w:t>
      </w:r>
      <w:r w:rsidRPr="00C13A01">
        <w:rPr>
          <w:rFonts w:cs="B Lotus" w:hint="cs"/>
          <w:sz w:val="29"/>
          <w:szCs w:val="29"/>
          <w:rtl/>
          <w:lang w:bidi="fa-IR"/>
        </w:rPr>
        <w:t xml:space="preserve"> که شش ماه بعد از وفات پیامبر</w:t>
      </w:r>
      <w:r w:rsidR="00B77B3E">
        <w:rPr>
          <w:rFonts w:cs="B Lotus" w:hint="cs"/>
          <w:sz w:val="29"/>
          <w:szCs w:val="29"/>
          <w:rtl/>
          <w:lang w:bidi="fa-IR"/>
        </w:rPr>
        <w:t xml:space="preserve"> </w:t>
      </w:r>
      <w:r w:rsidR="00B77B3E" w:rsidRPr="00B77B3E">
        <w:rPr>
          <w:rFonts w:cs="CTraditional Arabic" w:hint="cs"/>
          <w:sz w:val="28"/>
          <w:szCs w:val="28"/>
          <w:rtl/>
          <w:lang w:bidi="fa-IR"/>
        </w:rPr>
        <w:t>ص</w:t>
      </w:r>
      <w:r w:rsidRPr="00C13A01">
        <w:rPr>
          <w:rFonts w:cs="B Lotus" w:hint="cs"/>
          <w:sz w:val="29"/>
          <w:szCs w:val="29"/>
          <w:rtl/>
          <w:lang w:bidi="fa-IR"/>
        </w:rPr>
        <w:t xml:space="preserve"> درگذشت بدیهی است که روایت او اندک باشد. پس قضیه آن گونه عبدالحسین ادعا می‌کند پیچیده نیست که به فکر خردمندان نیاز باشد؟ و آیا منظور عبدالحسین از عقلا نظام و جاحظ ... و غیره است</w:t>
      </w:r>
      <w:r w:rsidR="00B77B3E">
        <w:rPr>
          <w:rFonts w:cs="B Lotus" w:hint="cs"/>
          <w:sz w:val="29"/>
          <w:szCs w:val="29"/>
          <w:rtl/>
          <w:lang w:bidi="fa-IR"/>
        </w:rPr>
        <w:t>؟</w:t>
      </w:r>
      <w:r w:rsidRPr="00C13A01">
        <w:rPr>
          <w:rFonts w:cs="B Lotus" w:hint="cs"/>
          <w:sz w:val="29"/>
          <w:szCs w:val="29"/>
          <w:rtl/>
          <w:lang w:bidi="fa-IR"/>
        </w:rPr>
        <w:t xml:space="preserve"> اگر کسی بی‌طرفانه به قضیه بنگرد می‌فهمد که آنچه از ابوهریره روایت شده است جای تعجب ندارد و به این همه هیاهویی که هواپرستان و دشمنان سنت به راه انداخته‌اند نیازی ندارد و آن مقدار حدیثی که او از پیامبر</w:t>
      </w:r>
      <w:r w:rsidR="00B77B3E">
        <w:rPr>
          <w:rFonts w:cs="B Lotus" w:hint="cs"/>
          <w:sz w:val="29"/>
          <w:szCs w:val="29"/>
          <w:rtl/>
          <w:lang w:bidi="fa-IR"/>
        </w:rPr>
        <w:t xml:space="preserve"> </w:t>
      </w:r>
      <w:r w:rsidR="00B77B3E" w:rsidRPr="00B77B3E">
        <w:rPr>
          <w:rFonts w:cs="CTraditional Arabic" w:hint="cs"/>
          <w:sz w:val="28"/>
          <w:szCs w:val="28"/>
          <w:rtl/>
          <w:lang w:bidi="fa-IR"/>
        </w:rPr>
        <w:t>ص</w:t>
      </w:r>
      <w:r w:rsidRPr="00C13A01">
        <w:rPr>
          <w:rFonts w:cs="B Lotus" w:hint="cs"/>
          <w:sz w:val="29"/>
          <w:szCs w:val="29"/>
          <w:rtl/>
          <w:lang w:bidi="fa-IR"/>
        </w:rPr>
        <w:t xml:space="preserve"> روایت کرده است نمی‌توان به این بهانه که دوران همراهی او کوتاه بوده در احادیث او شک کرد</w:t>
      </w:r>
      <w:r w:rsidR="00B77B3E">
        <w:rPr>
          <w:rFonts w:cs="B Lotus" w:hint="cs"/>
          <w:sz w:val="29"/>
          <w:szCs w:val="29"/>
          <w:rtl/>
          <w:lang w:bidi="fa-IR"/>
        </w:rPr>
        <w:t>،</w:t>
      </w:r>
      <w:r w:rsidRPr="00C13A01">
        <w:rPr>
          <w:rFonts w:cs="B Lotus" w:hint="cs"/>
          <w:sz w:val="29"/>
          <w:szCs w:val="29"/>
          <w:rtl/>
          <w:lang w:bidi="fa-IR"/>
        </w:rPr>
        <w:t xml:space="preserve"> بلکه مدت زمان همراهی ظرفیت بیش از این را هم دارد چون سال‌های همراهی او با پیامبر</w:t>
      </w:r>
      <w:r w:rsidR="00B77B3E">
        <w:rPr>
          <w:rFonts w:cs="B Lotus" w:hint="cs"/>
          <w:sz w:val="29"/>
          <w:szCs w:val="29"/>
          <w:rtl/>
          <w:lang w:bidi="fa-IR"/>
        </w:rPr>
        <w:t xml:space="preserve"> </w:t>
      </w:r>
      <w:r w:rsidR="00B77B3E" w:rsidRPr="00B77B3E">
        <w:rPr>
          <w:rFonts w:cs="CTraditional Arabic" w:hint="cs"/>
          <w:sz w:val="28"/>
          <w:szCs w:val="28"/>
          <w:rtl/>
          <w:lang w:bidi="fa-IR"/>
        </w:rPr>
        <w:t>ص</w:t>
      </w:r>
      <w:r w:rsidRPr="00C13A01">
        <w:rPr>
          <w:rFonts w:cs="B Lotus" w:hint="cs"/>
          <w:sz w:val="29"/>
          <w:szCs w:val="29"/>
          <w:rtl/>
          <w:lang w:bidi="fa-IR"/>
        </w:rPr>
        <w:t xml:space="preserve"> از بزرگترین سال‌های دولت اسلامی از نظر دعوت و فعالیت و تعلیم و توجیه بوده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p>
    <w:p w:rsidR="00FD68DE" w:rsidRDefault="00E54555" w:rsidP="003D702C">
      <w:pPr>
        <w:pStyle w:val="Heading1"/>
        <w:rPr>
          <w:rFonts w:hint="cs"/>
          <w:rtl/>
        </w:rPr>
      </w:pPr>
      <w:bookmarkStart w:id="42" w:name="_Toc224983544"/>
      <w:r>
        <w:rPr>
          <w:rFonts w:hint="cs"/>
          <w:rtl/>
        </w:rPr>
        <w:t>افراط ائمه شیعه در روایت حدیث</w:t>
      </w:r>
      <w:bookmarkEnd w:id="42"/>
    </w:p>
    <w:p w:rsidR="00E54555" w:rsidRPr="00E54555" w:rsidRDefault="00E54555" w:rsidP="00E54555">
      <w:pPr>
        <w:rPr>
          <w:rFonts w:hint="cs"/>
          <w:rtl/>
          <w:lang w:bidi="fa-IR"/>
        </w:rPr>
      </w:pP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 xml:space="preserve">عبدالحسین در مورد این تعداد خیلی زیاد احادیثی که ائمه او روایت کرده‌اند چه می‌گوید؟! احادیثی که چندین برابر تعداد احادیثی است که ابوهریره روایت کرده است، یک نفر از یکی از ائمه معصومین عبدالحسین شانزده هزار حدیث می‌پرسد!! چنان در الکشی، ص 146، </w:t>
      </w:r>
      <w:r w:rsidR="00B0713C">
        <w:rPr>
          <w:rFonts w:cs="B Lotus" w:hint="cs"/>
          <w:sz w:val="29"/>
          <w:szCs w:val="29"/>
          <w:rtl/>
          <w:lang w:bidi="fa-IR"/>
        </w:rPr>
        <w:t>ح</w:t>
      </w:r>
      <w:r w:rsidRPr="00C13A01">
        <w:rPr>
          <w:rFonts w:cs="B Lotus" w:hint="cs"/>
          <w:sz w:val="29"/>
          <w:szCs w:val="29"/>
          <w:rtl/>
          <w:lang w:bidi="fa-IR"/>
        </w:rPr>
        <w:t>67 در شرح حال محمدبن مسلم ثقفی آمده است، از محمدبن مسلم روایت است که گفت</w:t>
      </w:r>
      <w:r>
        <w:rPr>
          <w:rFonts w:cs="B Lotus" w:hint="cs"/>
          <w:sz w:val="29"/>
          <w:szCs w:val="29"/>
          <w:rtl/>
          <w:lang w:bidi="fa-IR"/>
        </w:rPr>
        <w:t xml:space="preserve">: </w:t>
      </w:r>
      <w:r w:rsidRPr="00C13A01">
        <w:rPr>
          <w:rFonts w:cs="B Lotus" w:hint="cs"/>
          <w:sz w:val="29"/>
          <w:szCs w:val="29"/>
          <w:rtl/>
          <w:lang w:bidi="fa-IR"/>
        </w:rPr>
        <w:t>هیچ چیزی به ذهنم خطور نکرده مگر از آن ابوجعفر</w:t>
      </w:r>
      <w:r w:rsidR="00B0713C">
        <w:rPr>
          <w:rFonts w:cs="B Lotus" w:hint="cs"/>
          <w:sz w:val="29"/>
          <w:szCs w:val="29"/>
          <w:rtl/>
          <w:lang w:bidi="fa-IR"/>
        </w:rPr>
        <w:t xml:space="preserve"> </w:t>
      </w:r>
      <w:r w:rsidR="00B0713C" w:rsidRPr="00B0713C">
        <w:rPr>
          <w:rFonts w:cs="CTraditional Arabic" w:hint="cs"/>
          <w:sz w:val="28"/>
          <w:szCs w:val="28"/>
          <w:rtl/>
          <w:lang w:bidi="fa-IR"/>
        </w:rPr>
        <w:t>؛</w:t>
      </w:r>
      <w:r w:rsidRPr="00C13A01">
        <w:rPr>
          <w:rFonts w:cs="B Lotus" w:hint="cs"/>
          <w:sz w:val="29"/>
          <w:szCs w:val="29"/>
          <w:rtl/>
          <w:lang w:bidi="fa-IR"/>
        </w:rPr>
        <w:t xml:space="preserve"> را پرسیدم تا جایی که او را از سی هزار حدیث پرسیدم!!! و اباعبدالله را ده هزار حدیث پرسیدم و او جواب داد</w:t>
      </w:r>
      <w:r>
        <w:rPr>
          <w:rStyle w:val="FootnoteReference"/>
          <w:rFonts w:cs="B Lotus"/>
          <w:sz w:val="29"/>
          <w:szCs w:val="29"/>
          <w:rtl/>
          <w:lang w:bidi="fa-IR"/>
        </w:rPr>
        <w:t>(</w:t>
      </w:r>
      <w:r w:rsidRPr="00C13A01">
        <w:rPr>
          <w:rStyle w:val="FootnoteReference"/>
          <w:rFonts w:cs="B Lotus"/>
          <w:sz w:val="29"/>
          <w:szCs w:val="29"/>
          <w:rtl/>
          <w:lang w:bidi="fa-IR"/>
        </w:rPr>
        <w:footnoteReference w:id="221"/>
      </w:r>
      <w:r>
        <w:rPr>
          <w:rStyle w:val="FootnoteReference"/>
          <w:rFonts w:cs="B Lotus"/>
          <w:sz w:val="29"/>
          <w:szCs w:val="29"/>
          <w:rtl/>
          <w:lang w:bidi="fa-IR"/>
        </w:rPr>
        <w:t>)</w:t>
      </w:r>
      <w:r w:rsidRPr="00C13A01">
        <w:rPr>
          <w:rFonts w:cs="B Lotus" w:hint="cs"/>
          <w:sz w:val="29"/>
          <w:szCs w:val="29"/>
          <w:rtl/>
          <w:lang w:bidi="fa-IR"/>
        </w:rPr>
        <w:t xml:space="preserve"> بلکه معصومی به سی هزار مسئله پاسخ می‌دهد در حالی که کودکی است که هنوز به سن بلوغ نرسیده است! </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در الکافی، (1/496 روایت 7) آمده است</w:t>
      </w:r>
      <w:r>
        <w:rPr>
          <w:rFonts w:cs="B Lotus" w:hint="cs"/>
          <w:sz w:val="29"/>
          <w:szCs w:val="29"/>
          <w:rtl/>
          <w:lang w:bidi="fa-IR"/>
        </w:rPr>
        <w:t xml:space="preserve">: </w:t>
      </w:r>
      <w:r w:rsidRPr="00C13A01">
        <w:rPr>
          <w:rFonts w:cs="B Lotus" w:hint="cs"/>
          <w:sz w:val="29"/>
          <w:szCs w:val="29"/>
          <w:rtl/>
          <w:lang w:bidi="fa-IR"/>
        </w:rPr>
        <w:t>علی‌بن ابراهیم از پدرش روایت می‌کند که گفت</w:t>
      </w:r>
      <w:r>
        <w:rPr>
          <w:rFonts w:cs="B Lotus" w:hint="cs"/>
          <w:sz w:val="29"/>
          <w:szCs w:val="29"/>
          <w:rtl/>
          <w:lang w:bidi="fa-IR"/>
        </w:rPr>
        <w:t xml:space="preserve">: </w:t>
      </w:r>
      <w:r w:rsidRPr="00C13A01">
        <w:rPr>
          <w:rFonts w:cs="B Lotus" w:hint="cs"/>
          <w:sz w:val="29"/>
          <w:szCs w:val="29"/>
          <w:rtl/>
          <w:lang w:bidi="fa-IR"/>
        </w:rPr>
        <w:t>گروهی از شیعیان اطراف</w:t>
      </w:r>
      <w:r w:rsidR="00B0713C">
        <w:rPr>
          <w:rFonts w:cs="B Lotus" w:hint="cs"/>
          <w:sz w:val="29"/>
          <w:szCs w:val="29"/>
          <w:rtl/>
          <w:lang w:bidi="fa-IR"/>
        </w:rPr>
        <w:t>،</w:t>
      </w:r>
      <w:r w:rsidRPr="00C13A01">
        <w:rPr>
          <w:rFonts w:cs="B Lotus" w:hint="cs"/>
          <w:sz w:val="29"/>
          <w:szCs w:val="29"/>
          <w:rtl/>
          <w:lang w:bidi="fa-IR"/>
        </w:rPr>
        <w:t xml:space="preserve"> اجازه ورود نزد ابی‌جعفر را خواستند او به آنها اجازه داد، و آنان وارد شدند و در یک مجلس او را از سی هزار مسأله پرسیدند!! و او</w:t>
      </w:r>
      <w:r w:rsidR="00B0713C">
        <w:rPr>
          <w:rFonts w:cs="B Lotus" w:hint="cs"/>
          <w:sz w:val="29"/>
          <w:szCs w:val="29"/>
          <w:rtl/>
          <w:lang w:bidi="fa-IR"/>
        </w:rPr>
        <w:t xml:space="preserve"> </w:t>
      </w:r>
      <w:r w:rsidR="00B0713C" w:rsidRPr="00B0713C">
        <w:rPr>
          <w:rFonts w:cs="CTraditional Arabic" w:hint="cs"/>
          <w:sz w:val="28"/>
          <w:szCs w:val="28"/>
          <w:rtl/>
          <w:lang w:bidi="fa-IR"/>
        </w:rPr>
        <w:t>؛</w:t>
      </w:r>
      <w:r w:rsidRPr="00C13A01">
        <w:rPr>
          <w:rFonts w:cs="B Lotus" w:hint="cs"/>
          <w:sz w:val="29"/>
          <w:szCs w:val="29"/>
          <w:rtl/>
          <w:lang w:bidi="fa-IR"/>
        </w:rPr>
        <w:t xml:space="preserve"> جواب داد در حالی که نه ساله بود!!</w:t>
      </w:r>
      <w:r>
        <w:rPr>
          <w:rStyle w:val="FootnoteReference"/>
          <w:rFonts w:cs="B Lotus"/>
          <w:sz w:val="29"/>
          <w:szCs w:val="29"/>
          <w:rtl/>
          <w:lang w:bidi="fa-IR"/>
        </w:rPr>
        <w:t>(</w:t>
      </w:r>
      <w:r w:rsidRPr="00C13A01">
        <w:rPr>
          <w:rStyle w:val="FootnoteReference"/>
          <w:rFonts w:cs="B Lotus"/>
          <w:sz w:val="29"/>
          <w:szCs w:val="29"/>
          <w:rtl/>
          <w:lang w:bidi="fa-IR"/>
        </w:rPr>
        <w:footnoteReference w:id="222"/>
      </w:r>
      <w:r>
        <w:rPr>
          <w:rStyle w:val="FootnoteReference"/>
          <w:rFonts w:cs="B Lotus"/>
          <w:sz w:val="29"/>
          <w:szCs w:val="29"/>
          <w:rtl/>
          <w:lang w:bidi="fa-IR"/>
        </w:rPr>
        <w:t>)</w:t>
      </w:r>
      <w:r w:rsidR="00B0713C">
        <w:rPr>
          <w:rFonts w:hint="cs"/>
          <w:rtl/>
        </w:rPr>
        <w:t>.</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 xml:space="preserve">و در البحار، 22/461، </w:t>
      </w:r>
      <w:r w:rsidR="00B0713C">
        <w:rPr>
          <w:rFonts w:cs="B Lotus" w:hint="cs"/>
          <w:sz w:val="29"/>
          <w:szCs w:val="29"/>
          <w:rtl/>
          <w:lang w:bidi="fa-IR"/>
        </w:rPr>
        <w:t>ح</w:t>
      </w:r>
      <w:r w:rsidRPr="00C13A01">
        <w:rPr>
          <w:rFonts w:cs="B Lotus" w:hint="cs"/>
          <w:sz w:val="29"/>
          <w:szCs w:val="29"/>
          <w:rtl/>
          <w:lang w:bidi="fa-IR"/>
        </w:rPr>
        <w:t>9 در روایتی طولانی از ام سلمه همسر پیامبر</w:t>
      </w:r>
      <w:r w:rsidR="00B0713C">
        <w:rPr>
          <w:rFonts w:cs="B Lotus" w:hint="cs"/>
          <w:sz w:val="29"/>
          <w:szCs w:val="29"/>
          <w:rtl/>
          <w:lang w:bidi="fa-IR"/>
        </w:rPr>
        <w:t xml:space="preserve"> </w:t>
      </w:r>
      <w:r w:rsidR="00B0713C" w:rsidRPr="00B0713C">
        <w:rPr>
          <w:rFonts w:cs="CTraditional Arabic" w:hint="cs"/>
          <w:sz w:val="28"/>
          <w:szCs w:val="28"/>
          <w:rtl/>
          <w:lang w:bidi="fa-IR"/>
        </w:rPr>
        <w:t>ص</w:t>
      </w:r>
      <w:r w:rsidRPr="00C13A01">
        <w:rPr>
          <w:rFonts w:cs="B Lotus" w:hint="cs"/>
          <w:sz w:val="29"/>
          <w:szCs w:val="29"/>
          <w:rtl/>
          <w:lang w:bidi="fa-IR"/>
        </w:rPr>
        <w:t xml:space="preserve"> روایت شده که گفت</w:t>
      </w:r>
      <w:r>
        <w:rPr>
          <w:rFonts w:cs="B Lotus" w:hint="cs"/>
          <w:sz w:val="29"/>
          <w:szCs w:val="29"/>
          <w:rtl/>
          <w:lang w:bidi="fa-IR"/>
        </w:rPr>
        <w:t xml:space="preserve">: </w:t>
      </w:r>
      <w:r w:rsidRPr="00C13A01">
        <w:rPr>
          <w:rFonts w:cs="B Lotus" w:hint="cs"/>
          <w:sz w:val="29"/>
          <w:szCs w:val="29"/>
          <w:rtl/>
          <w:lang w:bidi="fa-IR"/>
        </w:rPr>
        <w:t>پیامبر</w:t>
      </w:r>
      <w:r w:rsidR="00B0713C">
        <w:rPr>
          <w:rFonts w:cs="B Lotus" w:hint="cs"/>
          <w:sz w:val="29"/>
          <w:szCs w:val="29"/>
          <w:rtl/>
          <w:lang w:bidi="fa-IR"/>
        </w:rPr>
        <w:t xml:space="preserve"> </w:t>
      </w:r>
      <w:r w:rsidR="00B0713C" w:rsidRPr="00B0713C">
        <w:rPr>
          <w:rFonts w:cs="CTraditional Arabic" w:hint="cs"/>
          <w:sz w:val="28"/>
          <w:szCs w:val="28"/>
          <w:rtl/>
          <w:lang w:bidi="fa-IR"/>
        </w:rPr>
        <w:t>ص</w:t>
      </w:r>
      <w:r w:rsidRPr="00C13A01">
        <w:rPr>
          <w:rFonts w:cs="B Lotus" w:hint="cs"/>
          <w:sz w:val="29"/>
          <w:szCs w:val="29"/>
          <w:rtl/>
          <w:lang w:bidi="fa-IR"/>
        </w:rPr>
        <w:t xml:space="preserve"> در بیماری‌‌اش فرمود</w:t>
      </w:r>
      <w:r>
        <w:rPr>
          <w:rFonts w:cs="B Lotus" w:hint="cs"/>
          <w:sz w:val="29"/>
          <w:szCs w:val="29"/>
          <w:rtl/>
          <w:lang w:bidi="fa-IR"/>
        </w:rPr>
        <w:t xml:space="preserve">: </w:t>
      </w:r>
      <w:r w:rsidRPr="00C13A01">
        <w:rPr>
          <w:rFonts w:cs="B Lotus" w:hint="cs"/>
          <w:sz w:val="29"/>
          <w:szCs w:val="29"/>
          <w:rtl/>
          <w:lang w:bidi="fa-IR"/>
        </w:rPr>
        <w:t>دوستم را فراخوانید</w:t>
      </w:r>
      <w:r w:rsidR="00B0713C">
        <w:rPr>
          <w:rFonts w:cs="B Lotus" w:hint="cs"/>
          <w:sz w:val="29"/>
          <w:szCs w:val="29"/>
          <w:rtl/>
          <w:lang w:bidi="fa-IR"/>
        </w:rPr>
        <w:t xml:space="preserve"> -</w:t>
      </w:r>
      <w:r w:rsidRPr="00C13A01">
        <w:rPr>
          <w:rFonts w:cs="B Lotus" w:hint="cs"/>
          <w:sz w:val="29"/>
          <w:szCs w:val="29"/>
          <w:rtl/>
          <w:lang w:bidi="fa-IR"/>
        </w:rPr>
        <w:t xml:space="preserve"> تا اینکه گفت</w:t>
      </w:r>
      <w:r w:rsidR="00B0713C">
        <w:rPr>
          <w:rFonts w:cs="B Lotus" w:hint="cs"/>
          <w:sz w:val="29"/>
          <w:szCs w:val="29"/>
          <w:rtl/>
          <w:lang w:bidi="fa-IR"/>
        </w:rPr>
        <w:t xml:space="preserve"> -</w:t>
      </w:r>
      <w:r w:rsidRPr="00C13A01">
        <w:rPr>
          <w:rFonts w:cs="B Lotus" w:hint="cs"/>
          <w:sz w:val="29"/>
          <w:szCs w:val="29"/>
          <w:rtl/>
          <w:lang w:bidi="fa-IR"/>
        </w:rPr>
        <w:t xml:space="preserve"> فاطمه به دنبال علی فرستاد وقتی علی آمد پیامبر</w:t>
      </w:r>
      <w:r w:rsidR="00B0713C">
        <w:rPr>
          <w:rFonts w:cs="B Lotus" w:hint="cs"/>
          <w:sz w:val="29"/>
          <w:szCs w:val="29"/>
          <w:rtl/>
          <w:lang w:bidi="fa-IR"/>
        </w:rPr>
        <w:t xml:space="preserve"> </w:t>
      </w:r>
      <w:r w:rsidR="00B0713C" w:rsidRPr="00B0713C">
        <w:rPr>
          <w:rFonts w:cs="CTraditional Arabic" w:hint="cs"/>
          <w:sz w:val="28"/>
          <w:szCs w:val="28"/>
          <w:rtl/>
          <w:lang w:bidi="fa-IR"/>
        </w:rPr>
        <w:t>ص</w:t>
      </w:r>
      <w:r w:rsidRPr="00C13A01">
        <w:rPr>
          <w:rFonts w:cs="B Lotus" w:hint="cs"/>
          <w:sz w:val="29"/>
          <w:szCs w:val="29"/>
          <w:rtl/>
          <w:lang w:bidi="fa-IR"/>
        </w:rPr>
        <w:t xml:space="preserve"> بلند شد و سپس علی را با لباسش پوشاند، علی گفت</w:t>
      </w:r>
      <w:r>
        <w:rPr>
          <w:rFonts w:cs="B Lotus" w:hint="cs"/>
          <w:sz w:val="29"/>
          <w:szCs w:val="29"/>
          <w:rtl/>
          <w:lang w:bidi="fa-IR"/>
        </w:rPr>
        <w:t xml:space="preserve">: </w:t>
      </w:r>
      <w:r w:rsidRPr="00C13A01">
        <w:rPr>
          <w:rFonts w:cs="B Lotus" w:hint="cs"/>
          <w:sz w:val="29"/>
          <w:szCs w:val="29"/>
          <w:rtl/>
          <w:lang w:bidi="fa-IR"/>
        </w:rPr>
        <w:t>او هزار حدیث برای من گفت</w:t>
      </w:r>
      <w:r>
        <w:rPr>
          <w:rFonts w:cs="B Lotus" w:hint="cs"/>
          <w:sz w:val="29"/>
          <w:szCs w:val="29"/>
          <w:rtl/>
          <w:lang w:bidi="fa-IR"/>
        </w:rPr>
        <w:t xml:space="preserve">: </w:t>
      </w:r>
      <w:r w:rsidRPr="00C13A01">
        <w:rPr>
          <w:rFonts w:cs="B Lotus" w:hint="cs"/>
          <w:sz w:val="29"/>
          <w:szCs w:val="29"/>
          <w:rtl/>
          <w:lang w:bidi="fa-IR"/>
        </w:rPr>
        <w:t>که از هر حدیث هزار حدیث دیگر باز‌ می‌شود!! تا اینکه عرق کردم و پیامبر خدا</w:t>
      </w:r>
      <w:r w:rsidR="00B0713C">
        <w:rPr>
          <w:rFonts w:cs="B Lotus" w:hint="cs"/>
          <w:sz w:val="29"/>
          <w:szCs w:val="29"/>
          <w:rtl/>
          <w:lang w:bidi="fa-IR"/>
        </w:rPr>
        <w:t xml:space="preserve"> </w:t>
      </w:r>
      <w:r w:rsidR="00B0713C" w:rsidRPr="00B0713C">
        <w:rPr>
          <w:rFonts w:cs="CTraditional Arabic" w:hint="cs"/>
          <w:sz w:val="28"/>
          <w:szCs w:val="28"/>
          <w:rtl/>
          <w:lang w:bidi="fa-IR"/>
        </w:rPr>
        <w:t>ص</w:t>
      </w:r>
      <w:r w:rsidRPr="00C13A01">
        <w:rPr>
          <w:rFonts w:cs="B Lotus" w:hint="cs"/>
          <w:sz w:val="29"/>
          <w:szCs w:val="29"/>
          <w:rtl/>
          <w:lang w:bidi="fa-IR"/>
        </w:rPr>
        <w:t xml:space="preserve"> هم عرق کرد و عرق او روی من ریخت و عرق‌های من بر او جاری شدند</w:t>
      </w:r>
      <w:r>
        <w:rPr>
          <w:rStyle w:val="FootnoteReference"/>
          <w:rFonts w:cs="B Lotus"/>
          <w:sz w:val="29"/>
          <w:szCs w:val="29"/>
          <w:rtl/>
          <w:lang w:bidi="fa-IR"/>
        </w:rPr>
        <w:t>(</w:t>
      </w:r>
      <w:r w:rsidRPr="00C13A01">
        <w:rPr>
          <w:rStyle w:val="FootnoteReference"/>
          <w:rFonts w:cs="B Lotus"/>
          <w:sz w:val="29"/>
          <w:szCs w:val="29"/>
          <w:rtl/>
          <w:lang w:bidi="fa-IR"/>
        </w:rPr>
        <w:footnoteReference w:id="223"/>
      </w:r>
      <w:r>
        <w:rPr>
          <w:rStyle w:val="FootnoteReference"/>
          <w:rFonts w:cs="B Lotus"/>
          <w:sz w:val="29"/>
          <w:szCs w:val="29"/>
          <w:rtl/>
          <w:lang w:bidi="fa-IR"/>
        </w:rPr>
        <w:t>)</w:t>
      </w:r>
      <w:r w:rsidR="00B0713C">
        <w:rPr>
          <w:rFonts w:hint="cs"/>
          <w:rtl/>
        </w:rPr>
        <w:t>.</w:t>
      </w:r>
    </w:p>
    <w:p w:rsidR="00E54555" w:rsidRDefault="00E54555" w:rsidP="003D702C">
      <w:pPr>
        <w:pStyle w:val="Heading1"/>
        <w:rPr>
          <w:rFonts w:hint="cs"/>
          <w:rtl/>
        </w:rPr>
      </w:pPr>
    </w:p>
    <w:p w:rsidR="00FD68DE" w:rsidRDefault="00E54555" w:rsidP="003D702C">
      <w:pPr>
        <w:pStyle w:val="Heading1"/>
        <w:rPr>
          <w:rFonts w:hint="cs"/>
          <w:rtl/>
        </w:rPr>
      </w:pPr>
      <w:bookmarkStart w:id="43" w:name="_Toc224983545"/>
      <w:r>
        <w:rPr>
          <w:rFonts w:hint="cs"/>
          <w:rtl/>
        </w:rPr>
        <w:t>افراط راویان شیعه در روایت حدیث</w:t>
      </w:r>
      <w:bookmarkEnd w:id="43"/>
    </w:p>
    <w:p w:rsidR="00E54555" w:rsidRPr="00E54555" w:rsidRDefault="00E54555" w:rsidP="00E54555">
      <w:pPr>
        <w:rPr>
          <w:rFonts w:hint="cs"/>
          <w:rtl/>
          <w:lang w:bidi="fa-IR"/>
        </w:rPr>
      </w:pPr>
    </w:p>
    <w:p w:rsidR="00587515" w:rsidRDefault="00FD68DE" w:rsidP="00E54555">
      <w:pPr>
        <w:pStyle w:val="StyleComplexBLotus12ptJustifiedFirstline05cmCharCharChar3CharChar"/>
        <w:widowControl w:val="0"/>
        <w:spacing w:line="216" w:lineRule="auto"/>
        <w:ind w:firstLine="0"/>
        <w:rPr>
          <w:rFonts w:cs="B Lotus" w:hint="cs"/>
          <w:sz w:val="29"/>
          <w:szCs w:val="29"/>
          <w:rtl/>
          <w:lang w:bidi="fa-IR"/>
        </w:rPr>
      </w:pPr>
      <w:r w:rsidRPr="00C13A01">
        <w:rPr>
          <w:rFonts w:cs="B Lotus" w:hint="cs"/>
          <w:sz w:val="29"/>
          <w:szCs w:val="29"/>
          <w:rtl/>
          <w:lang w:bidi="fa-IR"/>
        </w:rPr>
        <w:t>یکی از راویان ثقه ش</w:t>
      </w:r>
      <w:r w:rsidR="00587515">
        <w:rPr>
          <w:rFonts w:cs="B Lotus" w:hint="cs"/>
          <w:sz w:val="29"/>
          <w:szCs w:val="29"/>
          <w:rtl/>
          <w:lang w:bidi="fa-IR"/>
        </w:rPr>
        <w:t>ي</w:t>
      </w:r>
      <w:r w:rsidRPr="00C13A01">
        <w:rPr>
          <w:rFonts w:cs="B Lotus" w:hint="cs"/>
          <w:sz w:val="29"/>
          <w:szCs w:val="29"/>
          <w:rtl/>
          <w:lang w:bidi="fa-IR"/>
        </w:rPr>
        <w:t xml:space="preserve">عه نزد معصوم می‌آید و او را از احادیث </w:t>
      </w:r>
      <w:r w:rsidR="00587515">
        <w:rPr>
          <w:rFonts w:cs="B Lotus" w:hint="cs"/>
          <w:sz w:val="29"/>
          <w:szCs w:val="29"/>
          <w:rtl/>
          <w:lang w:bidi="fa-IR"/>
        </w:rPr>
        <w:t>جابر جعفی و شگفتی‌هایش می‌پرسد!</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از زیادبن خلال روایت است که گفت</w:t>
      </w:r>
      <w:r>
        <w:rPr>
          <w:rFonts w:cs="B Lotus" w:hint="cs"/>
          <w:sz w:val="29"/>
          <w:szCs w:val="29"/>
          <w:rtl/>
          <w:lang w:bidi="fa-IR"/>
        </w:rPr>
        <w:t xml:space="preserve">: </w:t>
      </w:r>
      <w:r w:rsidRPr="00C13A01">
        <w:rPr>
          <w:rFonts w:cs="B Lotus" w:hint="cs"/>
          <w:sz w:val="29"/>
          <w:szCs w:val="29"/>
          <w:rtl/>
          <w:lang w:bidi="fa-IR"/>
        </w:rPr>
        <w:t>در مورد جابربن یزید و سخنان عجیب و احادیثش اختلاف شد!! آنگاه نزد ابی‌عبدالله آمدم و خواستم از او در این مورد بپرسم، او خودش شروع کرد بدون آن که او را پرسیده باشم و گفت</w:t>
      </w:r>
      <w:r>
        <w:rPr>
          <w:rFonts w:cs="B Lotus" w:hint="cs"/>
          <w:sz w:val="29"/>
          <w:szCs w:val="29"/>
          <w:rtl/>
          <w:lang w:bidi="fa-IR"/>
        </w:rPr>
        <w:t xml:space="preserve">: </w:t>
      </w:r>
      <w:r w:rsidRPr="00C13A01">
        <w:rPr>
          <w:rFonts w:cs="B Lotus" w:hint="cs"/>
          <w:sz w:val="29"/>
          <w:szCs w:val="29"/>
          <w:rtl/>
          <w:lang w:bidi="fa-IR"/>
        </w:rPr>
        <w:t>رحمت خدا بر جابربن یزید جعفی باد او هر چه از ما روایت می‌کرد راست می‌گفت</w:t>
      </w:r>
      <w:r>
        <w:rPr>
          <w:rStyle w:val="FootnoteReference"/>
          <w:rFonts w:cs="B Lotus"/>
          <w:sz w:val="29"/>
          <w:szCs w:val="29"/>
          <w:rtl/>
          <w:lang w:bidi="fa-IR"/>
        </w:rPr>
        <w:t>(</w:t>
      </w:r>
      <w:r w:rsidRPr="00C13A01">
        <w:rPr>
          <w:rStyle w:val="FootnoteReference"/>
          <w:rFonts w:cs="B Lotus"/>
          <w:sz w:val="29"/>
          <w:szCs w:val="29"/>
          <w:rtl/>
          <w:lang w:bidi="fa-IR"/>
        </w:rPr>
        <w:footnoteReference w:id="224"/>
      </w:r>
      <w:r>
        <w:rPr>
          <w:rStyle w:val="FootnoteReference"/>
          <w:rFonts w:cs="B Lotus"/>
          <w:sz w:val="29"/>
          <w:szCs w:val="29"/>
          <w:rtl/>
          <w:lang w:bidi="fa-IR"/>
        </w:rPr>
        <w:t>)</w:t>
      </w:r>
      <w:r w:rsidR="008179F4">
        <w:rPr>
          <w:rFonts w:hint="cs"/>
          <w:rtl/>
        </w:rPr>
        <w:t>.</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و او از امام باقر</w:t>
      </w:r>
      <w:r w:rsidR="008179F4">
        <w:rPr>
          <w:rFonts w:cs="B Lotus" w:hint="cs"/>
          <w:sz w:val="29"/>
          <w:szCs w:val="29"/>
          <w:rtl/>
          <w:lang w:bidi="fa-IR"/>
        </w:rPr>
        <w:t xml:space="preserve"> </w:t>
      </w:r>
      <w:r w:rsidR="008179F4" w:rsidRPr="008179F4">
        <w:rPr>
          <w:rFonts w:cs="CTraditional Arabic" w:hint="cs"/>
          <w:sz w:val="28"/>
          <w:szCs w:val="28"/>
          <w:rtl/>
          <w:lang w:bidi="fa-IR"/>
        </w:rPr>
        <w:t>؛</w:t>
      </w:r>
      <w:r w:rsidRPr="00C13A01">
        <w:rPr>
          <w:rFonts w:cs="B Lotus" w:hint="cs"/>
          <w:sz w:val="29"/>
          <w:szCs w:val="29"/>
          <w:rtl/>
          <w:lang w:bidi="fa-IR"/>
        </w:rPr>
        <w:t xml:space="preserve"> هفتاد هزار حدیث روایت کرده است!! که وظیفه داشته این هفتاد هزار روایت ش</w:t>
      </w:r>
      <w:r w:rsidRPr="00C13A01">
        <w:rPr>
          <w:rFonts w:cs="B Lotus" w:hint="cs"/>
          <w:sz w:val="29"/>
          <w:szCs w:val="29"/>
          <w:rtl/>
        </w:rPr>
        <w:t>ده</w:t>
      </w:r>
      <w:r w:rsidRPr="00C13A01">
        <w:rPr>
          <w:rFonts w:cs="B Lotus" w:hint="cs"/>
          <w:sz w:val="29"/>
          <w:szCs w:val="29"/>
          <w:rtl/>
          <w:lang w:bidi="fa-IR"/>
        </w:rPr>
        <w:t xml:space="preserve"> را به مردم بگوید و هفتاد هزار حدیث!! دیگر را روایت نکرده است چون به او فرمان </w:t>
      </w:r>
      <w:r w:rsidRPr="00C13A01">
        <w:rPr>
          <w:rFonts w:cs="B Lotus" w:hint="cs"/>
          <w:sz w:val="29"/>
          <w:szCs w:val="29"/>
          <w:rtl/>
        </w:rPr>
        <w:t>داده شده</w:t>
      </w:r>
      <w:r w:rsidRPr="00C13A01">
        <w:rPr>
          <w:rFonts w:cs="B Lotus" w:hint="cs"/>
          <w:sz w:val="29"/>
          <w:szCs w:val="29"/>
          <w:rtl/>
          <w:lang w:bidi="fa-IR"/>
        </w:rPr>
        <w:t xml:space="preserve"> بود که آن را پنهان کند!!</w:t>
      </w:r>
      <w:r>
        <w:rPr>
          <w:rStyle w:val="FootnoteReference"/>
          <w:rFonts w:cs="B Lotus"/>
          <w:sz w:val="29"/>
          <w:szCs w:val="29"/>
          <w:rtl/>
          <w:lang w:bidi="fa-IR"/>
        </w:rPr>
        <w:t>(</w:t>
      </w:r>
      <w:r w:rsidRPr="00C13A01">
        <w:rPr>
          <w:rStyle w:val="FootnoteReference"/>
          <w:rFonts w:cs="B Lotus"/>
          <w:sz w:val="29"/>
          <w:szCs w:val="29"/>
          <w:rtl/>
          <w:lang w:bidi="fa-IR"/>
        </w:rPr>
        <w:footnoteReference w:id="225"/>
      </w:r>
      <w:r>
        <w:rPr>
          <w:rStyle w:val="FootnoteReference"/>
          <w:rFonts w:cs="B Lotus"/>
          <w:sz w:val="29"/>
          <w:szCs w:val="29"/>
          <w:rtl/>
          <w:lang w:bidi="fa-IR"/>
        </w:rPr>
        <w:t>)</w:t>
      </w:r>
      <w:r w:rsidR="008179F4">
        <w:rPr>
          <w:rFonts w:hint="cs"/>
          <w:rtl/>
        </w:rPr>
        <w:t>.</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و در روایتی دیگر آمده که نود هزار حدیث روایت کرده است!!!</w:t>
      </w:r>
      <w:r>
        <w:rPr>
          <w:rStyle w:val="FootnoteReference"/>
          <w:rFonts w:cs="B Lotus"/>
          <w:sz w:val="29"/>
          <w:szCs w:val="29"/>
          <w:rtl/>
          <w:lang w:bidi="fa-IR"/>
        </w:rPr>
        <w:t>(</w:t>
      </w:r>
      <w:r w:rsidRPr="00C13A01">
        <w:rPr>
          <w:rStyle w:val="FootnoteReference"/>
          <w:rFonts w:cs="B Lotus"/>
          <w:sz w:val="29"/>
          <w:szCs w:val="29"/>
          <w:rtl/>
          <w:lang w:bidi="fa-IR"/>
        </w:rPr>
        <w:footnoteReference w:id="226"/>
      </w:r>
      <w:r>
        <w:rPr>
          <w:rStyle w:val="FootnoteReference"/>
          <w:rFonts w:cs="B Lotus"/>
          <w:sz w:val="29"/>
          <w:szCs w:val="29"/>
          <w:rtl/>
          <w:lang w:bidi="fa-IR"/>
        </w:rPr>
        <w:t>)</w:t>
      </w:r>
      <w:r w:rsidR="008179F4">
        <w:rPr>
          <w:rFonts w:hint="cs"/>
          <w:rtl/>
        </w:rPr>
        <w:t>.</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 xml:space="preserve">در رجال الکشی، ص 171، </w:t>
      </w:r>
      <w:r w:rsidR="00587515">
        <w:rPr>
          <w:rFonts w:cs="B Lotus" w:hint="cs"/>
          <w:sz w:val="29"/>
          <w:szCs w:val="29"/>
          <w:rtl/>
          <w:lang w:bidi="fa-IR"/>
        </w:rPr>
        <w:t>ح</w:t>
      </w:r>
      <w:r w:rsidRPr="00C13A01">
        <w:rPr>
          <w:rFonts w:cs="B Lotus" w:hint="cs"/>
          <w:sz w:val="29"/>
          <w:szCs w:val="29"/>
          <w:rtl/>
          <w:lang w:bidi="fa-IR"/>
        </w:rPr>
        <w:t>78 از جابر روایت شده که گفت</w:t>
      </w:r>
      <w:r>
        <w:rPr>
          <w:rFonts w:cs="B Lotus" w:hint="cs"/>
          <w:sz w:val="29"/>
          <w:szCs w:val="29"/>
          <w:rtl/>
          <w:lang w:bidi="fa-IR"/>
        </w:rPr>
        <w:t xml:space="preserve">: </w:t>
      </w:r>
      <w:r w:rsidRPr="00C13A01">
        <w:rPr>
          <w:rFonts w:cs="B Lotus" w:hint="cs"/>
          <w:sz w:val="29"/>
          <w:szCs w:val="29"/>
          <w:rtl/>
          <w:lang w:bidi="fa-IR"/>
        </w:rPr>
        <w:t>پنجاه هزار حدیث برای من بیان شده!!! که هیچ کس این احادیث را از من نشنیده است!</w:t>
      </w:r>
      <w:r>
        <w:rPr>
          <w:rStyle w:val="FootnoteReference"/>
          <w:rFonts w:cs="B Lotus"/>
          <w:sz w:val="29"/>
          <w:szCs w:val="29"/>
          <w:rtl/>
          <w:lang w:bidi="fa-IR"/>
        </w:rPr>
        <w:t>(</w:t>
      </w:r>
      <w:r w:rsidRPr="00C13A01">
        <w:rPr>
          <w:rStyle w:val="FootnoteReference"/>
          <w:rFonts w:cs="B Lotus"/>
          <w:sz w:val="29"/>
          <w:szCs w:val="29"/>
          <w:rtl/>
          <w:lang w:bidi="fa-IR"/>
        </w:rPr>
        <w:footnoteReference w:id="227"/>
      </w:r>
      <w:r>
        <w:rPr>
          <w:rStyle w:val="FootnoteReference"/>
          <w:rFonts w:cs="B Lotus"/>
          <w:sz w:val="29"/>
          <w:szCs w:val="29"/>
          <w:rtl/>
          <w:lang w:bidi="fa-IR"/>
        </w:rPr>
        <w:t>)</w:t>
      </w:r>
      <w:r w:rsidR="008179F4">
        <w:rPr>
          <w:rFonts w:hint="cs"/>
          <w:rtl/>
        </w:rPr>
        <w:t>.</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طوسی می‌گوید</w:t>
      </w:r>
      <w:r>
        <w:rPr>
          <w:rFonts w:cs="B Lotus" w:hint="cs"/>
          <w:sz w:val="29"/>
          <w:szCs w:val="29"/>
          <w:rtl/>
          <w:lang w:bidi="fa-IR"/>
        </w:rPr>
        <w:t xml:space="preserve">: </w:t>
      </w:r>
      <w:r w:rsidRPr="00C13A01">
        <w:rPr>
          <w:rFonts w:cs="B Lotus" w:hint="cs"/>
          <w:sz w:val="29"/>
          <w:szCs w:val="29"/>
          <w:rtl/>
          <w:lang w:bidi="fa-IR"/>
        </w:rPr>
        <w:t>(و علمای رجال گفته‌اند که أبان بن تغلب سی هزار حدیث از امام باقر روایت کرده است)!!</w:t>
      </w:r>
      <w:r>
        <w:rPr>
          <w:rStyle w:val="FootnoteReference"/>
          <w:rFonts w:cs="B Lotus"/>
          <w:sz w:val="29"/>
          <w:szCs w:val="29"/>
          <w:rtl/>
          <w:lang w:bidi="fa-IR"/>
        </w:rPr>
        <w:t>(</w:t>
      </w:r>
      <w:r w:rsidRPr="00C13A01">
        <w:rPr>
          <w:rStyle w:val="FootnoteReference"/>
          <w:rFonts w:cs="B Lotus"/>
          <w:sz w:val="29"/>
          <w:szCs w:val="29"/>
          <w:rtl/>
          <w:lang w:bidi="fa-IR"/>
        </w:rPr>
        <w:footnoteReference w:id="228"/>
      </w:r>
      <w:r>
        <w:rPr>
          <w:rStyle w:val="FootnoteReference"/>
          <w:rFonts w:cs="B Lotus"/>
          <w:sz w:val="29"/>
          <w:szCs w:val="29"/>
          <w:rtl/>
          <w:lang w:bidi="fa-IR"/>
        </w:rPr>
        <w:t>)</w:t>
      </w:r>
      <w:r w:rsidR="00587515">
        <w:rPr>
          <w:rFonts w:cs="B Lotus" w:hint="cs"/>
          <w:sz w:val="29"/>
          <w:szCs w:val="29"/>
          <w:rtl/>
          <w:lang w:bidi="fa-IR"/>
        </w:rPr>
        <w:t>.</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و محمدبن مسلم نیز سی هزار حدیث از او روایت کرده است!! و از امام صادق شانزده هزار حدیث روایت کرده است!!</w:t>
      </w:r>
      <w:r>
        <w:rPr>
          <w:rStyle w:val="FootnoteReference"/>
          <w:rFonts w:cs="B Lotus"/>
          <w:sz w:val="29"/>
          <w:szCs w:val="29"/>
          <w:rtl/>
          <w:lang w:bidi="fa-IR"/>
        </w:rPr>
        <w:t>(</w:t>
      </w:r>
      <w:r w:rsidRPr="00C13A01">
        <w:rPr>
          <w:rStyle w:val="FootnoteReference"/>
          <w:rFonts w:cs="B Lotus"/>
          <w:sz w:val="29"/>
          <w:szCs w:val="29"/>
          <w:rtl/>
          <w:lang w:bidi="fa-IR"/>
        </w:rPr>
        <w:footnoteReference w:id="229"/>
      </w:r>
      <w:r>
        <w:rPr>
          <w:rStyle w:val="FootnoteReference"/>
          <w:rFonts w:cs="B Lotus"/>
          <w:sz w:val="29"/>
          <w:szCs w:val="29"/>
          <w:rtl/>
          <w:lang w:bidi="fa-IR"/>
        </w:rPr>
        <w:t>)</w:t>
      </w:r>
      <w:r w:rsidR="00587515">
        <w:rPr>
          <w:rFonts w:hint="cs"/>
          <w:rtl/>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پس این جهالت و فریبکاری برای چیست؟ و اما اینکه عبدالحسین به ابوهریره طعنه می‌زند و او را به باد مسخره می‌گیرد که او گفته است دو ظرف از علم را دارد که یکی را روایت کرده است و دیگری را روایت نکرده است ... .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می‌گویم (مؤلف) ابوهریره هر چند نابغه بوده باشد او نمی‌تواند (5374) حدیث را در چهار سال فراگرفته باشد و آن را به همان صورت که از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شنیده نقل نماید، پس قطعاً در این امر عجیب!! رازی نهفته است اما آن راز چیست؟ به عبدالحسین می‌گویم اینک گوش کن که آن راز چیست؟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آن راز این است که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برای سه نفر از یارانش دعا کرد که فقه بیاموزد و علم فرابگیرند و فراموش نکنند و آن سه نفر عبارت‌اند از ابوهریره و علی و ابن عباس</w:t>
      </w:r>
      <w:r w:rsidR="008179F4">
        <w:rPr>
          <w:rFonts w:cs="B Lotus" w:hint="cs"/>
          <w:sz w:val="29"/>
          <w:szCs w:val="29"/>
          <w:rtl/>
          <w:lang w:bidi="fa-IR"/>
        </w:rPr>
        <w:t xml:space="preserve"> </w:t>
      </w:r>
      <w:r w:rsidR="008179F4" w:rsidRPr="008179F4">
        <w:rPr>
          <w:rFonts w:cs="CTraditional Arabic" w:hint="cs"/>
          <w:sz w:val="28"/>
          <w:szCs w:val="28"/>
          <w:rtl/>
          <w:lang w:bidi="fa-IR"/>
        </w:rPr>
        <w:t>ن</w:t>
      </w:r>
      <w:r w:rsidRPr="00C13A01">
        <w:rPr>
          <w:rFonts w:cs="B Lotus" w:hint="cs"/>
          <w:sz w:val="29"/>
          <w:szCs w:val="29"/>
          <w:rtl/>
          <w:lang w:bidi="fa-IR"/>
        </w:rPr>
        <w:t>. وقتی ابوهریره به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شکایت برد که احادیثی را که می‌شنود فراموش می‌کند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برای او دعا کرد، ابوهریره می‌گوید به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گفتم ای پیامبر خدا</w:t>
      </w:r>
      <w:r w:rsidR="008179F4">
        <w:rPr>
          <w:rFonts w:cs="B Lotus" w:hint="cs"/>
          <w:sz w:val="29"/>
          <w:szCs w:val="29"/>
          <w:rtl/>
          <w:lang w:bidi="fa-IR"/>
        </w:rPr>
        <w:t xml:space="preserve"> </w:t>
      </w:r>
      <w:r w:rsidRPr="00C13A01">
        <w:rPr>
          <w:rFonts w:cs="B Lotus" w:hint="cs"/>
          <w:sz w:val="29"/>
          <w:szCs w:val="29"/>
          <w:rtl/>
          <w:lang w:bidi="fa-IR"/>
        </w:rPr>
        <w:t>سخنانی از تو می‌شنوم اما به یادم نمی‌مانند؟ فرمود</w:t>
      </w:r>
      <w:r>
        <w:rPr>
          <w:rFonts w:cs="B Lotus" w:hint="cs"/>
          <w:sz w:val="29"/>
          <w:szCs w:val="29"/>
          <w:rtl/>
          <w:lang w:bidi="fa-IR"/>
        </w:rPr>
        <w:t xml:space="preserve">: </w:t>
      </w:r>
      <w:r w:rsidRPr="00C13A01">
        <w:rPr>
          <w:rFonts w:cs="B Lotus" w:hint="cs"/>
          <w:sz w:val="29"/>
          <w:szCs w:val="29"/>
          <w:rtl/>
          <w:lang w:bidi="fa-IR"/>
        </w:rPr>
        <w:t>چادرت را پهن کن ... و من آن را پهن کردم ... بعد از آن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احادیث زیادی گفت و من هیچ چیزی از آن را فراموش نکردم.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وقتی علی را به یمن فرستاد تا میان آنها قضاوت کند علی به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008179F4">
        <w:rPr>
          <w:rFonts w:cs="B Lotus" w:hint="cs"/>
          <w:sz w:val="29"/>
          <w:szCs w:val="29"/>
          <w:rtl/>
          <w:lang w:bidi="fa-IR"/>
        </w:rPr>
        <w:t xml:space="preserve"> </w:t>
      </w:r>
      <w:r w:rsidRPr="00C13A01">
        <w:rPr>
          <w:rFonts w:cs="B Lotus" w:hint="cs"/>
          <w:sz w:val="29"/>
          <w:szCs w:val="29"/>
          <w:rtl/>
          <w:lang w:bidi="fa-IR"/>
        </w:rPr>
        <w:t>شکایت کرد که فراموش می‌کند و آنگاه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برای او دعا کرد. و همچنین برای ابن عباس دعا کرد که حافظه‌اش قوی باشد و از علم و فقه برخوردار شود.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اینگونه معجزه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با دعا برای این سه نفر تحقق یافت. پس ای عبدالحسین! راز در اینجاست. قوت حافظه ابوهریره معجزه</w:t>
      </w:r>
      <w:r w:rsidR="00587515">
        <w:rPr>
          <w:rFonts w:cs="B Lotus" w:hint="cs"/>
          <w:sz w:val="29"/>
          <w:szCs w:val="29"/>
          <w:rtl/>
          <w:lang w:bidi="fa-IR"/>
        </w:rPr>
        <w:t xml:space="preserve"> </w:t>
      </w:r>
      <w:r w:rsidRPr="00C13A01">
        <w:rPr>
          <w:rFonts w:cs="B Lotus" w:hint="cs"/>
          <w:sz w:val="29"/>
          <w:szCs w:val="29"/>
          <w:rtl/>
          <w:lang w:bidi="fa-IR"/>
        </w:rPr>
        <w:t>‌است ... اما این معجزه ابوهریره نیست چون ابوهریره معجزه ندارد!! و بلکه این معجزه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است و از آن لحظة خجسته ابوهریره هیچ حدیثی را فراموش نکرد، و این را بزرگان عبدالحسین در کتاب‌های خود در ردیف معجزات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و پذیرفته شدن دعای ایشان ذکر کرده‌اند، چنان که راوندی در خرائج خود و شهرآشوب در مناقب و مجلسی در بحار این را ذکر کرده‌اند. </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در المناقب، 1/74 در </w:t>
      </w:r>
      <w:r w:rsidR="00587515">
        <w:rPr>
          <w:rFonts w:ascii="Lotus Linotype" w:hAnsi="Lotus Linotype" w:cs="Lotus Linotype"/>
          <w:sz w:val="29"/>
          <w:szCs w:val="29"/>
          <w:rtl/>
          <w:lang w:bidi="fa-IR"/>
        </w:rPr>
        <w:t>باب استجاب</w:t>
      </w:r>
      <w:r w:rsidR="00587515">
        <w:rPr>
          <w:rFonts w:ascii="Lotus Linotype" w:hAnsi="Lotus Linotype" w:cs="Lotus Linotype" w:hint="cs"/>
          <w:sz w:val="29"/>
          <w:szCs w:val="29"/>
          <w:rtl/>
          <w:lang w:bidi="fa-IR"/>
        </w:rPr>
        <w:t>ة</w:t>
      </w:r>
      <w:r w:rsidRPr="00587515">
        <w:rPr>
          <w:rFonts w:ascii="Lotus Linotype" w:hAnsi="Lotus Linotype" w:cs="Lotus Linotype"/>
          <w:sz w:val="29"/>
          <w:szCs w:val="29"/>
          <w:rtl/>
          <w:lang w:bidi="fa-IR"/>
        </w:rPr>
        <w:t xml:space="preserve"> دعواته</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آمده است. امیرالمؤمنین</w:t>
      </w:r>
      <w:r w:rsidR="008179F4">
        <w:rPr>
          <w:rFonts w:cs="B Lotus" w:hint="cs"/>
          <w:sz w:val="29"/>
          <w:szCs w:val="29"/>
          <w:rtl/>
          <w:lang w:bidi="fa-IR"/>
        </w:rPr>
        <w:t xml:space="preserve"> </w:t>
      </w:r>
      <w:r w:rsidR="008179F4" w:rsidRPr="008179F4">
        <w:rPr>
          <w:rFonts w:cs="CTraditional Arabic" w:hint="cs"/>
          <w:sz w:val="28"/>
          <w:szCs w:val="28"/>
          <w:rtl/>
          <w:lang w:bidi="fa-IR"/>
        </w:rPr>
        <w:t>؛</w:t>
      </w:r>
      <w:r w:rsidRPr="00C13A01">
        <w:rPr>
          <w:rFonts w:cs="B Lotus" w:hint="cs"/>
          <w:sz w:val="29"/>
          <w:szCs w:val="29"/>
          <w:rtl/>
          <w:lang w:bidi="fa-IR"/>
        </w:rPr>
        <w:t xml:space="preserve"> فرمود</w:t>
      </w:r>
      <w:r>
        <w:rPr>
          <w:rFonts w:cs="B Lotus" w:hint="cs"/>
          <w:sz w:val="29"/>
          <w:szCs w:val="29"/>
          <w:rtl/>
          <w:lang w:bidi="fa-IR"/>
        </w:rPr>
        <w:t xml:space="preserve">: </w:t>
      </w:r>
      <w:r w:rsidRPr="00C13A01">
        <w:rPr>
          <w:rFonts w:cs="B Lotus" w:hint="cs"/>
          <w:sz w:val="29"/>
          <w:szCs w:val="29"/>
          <w:rtl/>
          <w:lang w:bidi="fa-IR"/>
        </w:rPr>
        <w:t>پیامبر خدا</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مرا به یمن فرستاد به او گفتم ای پیامبر خدا</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مرا می‌فرستی و حال آن که سن و سالم کم است و قضاوت را نمی‌دانم، پیامبر خدا</w:t>
      </w:r>
      <w:r w:rsidR="008179F4" w:rsidRPr="008179F4">
        <w:rPr>
          <w:rFonts w:cs="CTraditional Arabic" w:hint="cs"/>
          <w:sz w:val="28"/>
          <w:szCs w:val="28"/>
          <w:rtl/>
          <w:lang w:bidi="fa-IR"/>
        </w:rPr>
        <w:t>ص</w:t>
      </w:r>
      <w:r w:rsidRPr="00C13A01">
        <w:rPr>
          <w:rFonts w:cs="B Lotus" w:hint="cs"/>
          <w:sz w:val="29"/>
          <w:szCs w:val="29"/>
          <w:rtl/>
          <w:lang w:bidi="fa-IR"/>
        </w:rPr>
        <w:t xml:space="preserve"> فرمود</w:t>
      </w:r>
      <w:r>
        <w:rPr>
          <w:rFonts w:cs="B Lotus" w:hint="cs"/>
          <w:sz w:val="29"/>
          <w:szCs w:val="29"/>
          <w:rtl/>
          <w:lang w:bidi="fa-IR"/>
        </w:rPr>
        <w:t xml:space="preserve">: </w:t>
      </w:r>
      <w:r w:rsidRPr="00C13A01">
        <w:rPr>
          <w:rFonts w:cs="B Lotus" w:hint="cs"/>
          <w:sz w:val="29"/>
          <w:szCs w:val="29"/>
          <w:rtl/>
          <w:lang w:bidi="fa-IR"/>
        </w:rPr>
        <w:t>برو خداوند تو را راهنمایی خواهد کرد و زبانت را چنان می‌نمای</w:t>
      </w:r>
      <w:r w:rsidRPr="00C13A01">
        <w:rPr>
          <w:rFonts w:cs="B Lotus" w:hint="cs"/>
          <w:sz w:val="29"/>
          <w:szCs w:val="29"/>
          <w:rtl/>
        </w:rPr>
        <w:t>د</w:t>
      </w:r>
      <w:r w:rsidRPr="00C13A01">
        <w:rPr>
          <w:rFonts w:cs="B Lotus" w:hint="cs"/>
          <w:sz w:val="29"/>
          <w:szCs w:val="29"/>
          <w:rtl/>
          <w:lang w:bidi="fa-IR"/>
        </w:rPr>
        <w:t xml:space="preserve"> که سخنان درست و به جایی از آن بیرون خواهد آمد، علی</w:t>
      </w:r>
      <w:r w:rsidR="008179F4">
        <w:rPr>
          <w:rFonts w:cs="B Lotus" w:hint="cs"/>
          <w:sz w:val="29"/>
          <w:szCs w:val="29"/>
          <w:rtl/>
          <w:lang w:bidi="fa-IR"/>
        </w:rPr>
        <w:t xml:space="preserve"> </w:t>
      </w:r>
      <w:r w:rsidR="008179F4" w:rsidRPr="008179F4">
        <w:rPr>
          <w:rFonts w:cs="CTraditional Arabic" w:hint="cs"/>
          <w:sz w:val="28"/>
          <w:szCs w:val="28"/>
          <w:rtl/>
          <w:lang w:bidi="fa-IR"/>
        </w:rPr>
        <w:t>؛</w:t>
      </w:r>
      <w:r w:rsidRPr="00C13A01">
        <w:rPr>
          <w:rFonts w:cs="B Lotus" w:hint="cs"/>
          <w:sz w:val="29"/>
          <w:szCs w:val="29"/>
          <w:rtl/>
          <w:lang w:bidi="fa-IR"/>
        </w:rPr>
        <w:t xml:space="preserve"> می‌گوید از آن پس هیچگاه در داوری و قضاوت بین دو نفر به خود تردیدی راه ندادم.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در اکمال الدین، از ا‌بی‌جعفر</w:t>
      </w:r>
      <w:r w:rsidR="008179F4">
        <w:rPr>
          <w:rFonts w:cs="B Lotus" w:hint="cs"/>
          <w:sz w:val="29"/>
          <w:szCs w:val="29"/>
          <w:rtl/>
          <w:lang w:bidi="fa-IR"/>
        </w:rPr>
        <w:t xml:space="preserve"> </w:t>
      </w:r>
      <w:r w:rsidR="008179F4" w:rsidRPr="008179F4">
        <w:rPr>
          <w:rFonts w:cs="CTraditional Arabic" w:hint="cs"/>
          <w:sz w:val="28"/>
          <w:szCs w:val="28"/>
          <w:rtl/>
          <w:lang w:bidi="fa-IR"/>
        </w:rPr>
        <w:t>؛</w:t>
      </w:r>
      <w:r w:rsidRPr="00C13A01">
        <w:rPr>
          <w:rFonts w:cs="B Lotus" w:hint="cs"/>
          <w:sz w:val="29"/>
          <w:szCs w:val="29"/>
          <w:rtl/>
          <w:lang w:bidi="fa-IR"/>
        </w:rPr>
        <w:t xml:space="preserve"> روایت است که گفت</w:t>
      </w:r>
      <w:r>
        <w:rPr>
          <w:rFonts w:cs="B Lotus" w:hint="cs"/>
          <w:sz w:val="29"/>
          <w:szCs w:val="29"/>
          <w:rtl/>
          <w:lang w:bidi="fa-IR"/>
        </w:rPr>
        <w:t xml:space="preserve">: </w:t>
      </w:r>
      <w:r w:rsidRPr="00C13A01">
        <w:rPr>
          <w:rFonts w:cs="B Lotus" w:hint="cs"/>
          <w:sz w:val="29"/>
          <w:szCs w:val="29"/>
          <w:rtl/>
          <w:lang w:bidi="fa-IR"/>
        </w:rPr>
        <w:t>پیامبر خدا</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به امیرالمؤمنین گفت</w:t>
      </w:r>
      <w:r>
        <w:rPr>
          <w:rFonts w:cs="B Lotus" w:hint="cs"/>
          <w:sz w:val="29"/>
          <w:szCs w:val="29"/>
          <w:rtl/>
          <w:lang w:bidi="fa-IR"/>
        </w:rPr>
        <w:t xml:space="preserve">: </w:t>
      </w:r>
      <w:r w:rsidRPr="00C13A01">
        <w:rPr>
          <w:rFonts w:cs="B Lotus" w:hint="cs"/>
          <w:sz w:val="29"/>
          <w:szCs w:val="29"/>
          <w:rtl/>
          <w:lang w:bidi="fa-IR"/>
        </w:rPr>
        <w:t>آنچه به تو املا می‌کنم بنویس، علی گفت</w:t>
      </w:r>
      <w:r>
        <w:rPr>
          <w:rFonts w:cs="B Lotus" w:hint="cs"/>
          <w:sz w:val="29"/>
          <w:szCs w:val="29"/>
          <w:rtl/>
          <w:lang w:bidi="fa-IR"/>
        </w:rPr>
        <w:t xml:space="preserve">: </w:t>
      </w:r>
      <w:r w:rsidRPr="00C13A01">
        <w:rPr>
          <w:rFonts w:cs="B Lotus" w:hint="cs"/>
          <w:sz w:val="29"/>
          <w:szCs w:val="29"/>
          <w:rtl/>
          <w:lang w:bidi="fa-IR"/>
        </w:rPr>
        <w:t>ای پیامبر خدا</w:t>
      </w:r>
      <w:r w:rsidR="008179F4">
        <w:rPr>
          <w:rFonts w:cs="B Lotus" w:hint="cs"/>
          <w:sz w:val="29"/>
          <w:szCs w:val="29"/>
          <w:rtl/>
          <w:lang w:bidi="fa-IR"/>
        </w:rPr>
        <w:t xml:space="preserve"> </w:t>
      </w:r>
      <w:r w:rsidRPr="00C13A01">
        <w:rPr>
          <w:rFonts w:cs="B Lotus" w:hint="cs"/>
          <w:sz w:val="29"/>
          <w:szCs w:val="29"/>
          <w:rtl/>
          <w:lang w:bidi="fa-IR"/>
        </w:rPr>
        <w:t>آیا می‌ترسی که فراموش کنم؟ فرمود</w:t>
      </w:r>
      <w:r>
        <w:rPr>
          <w:rFonts w:cs="B Lotus" w:hint="cs"/>
          <w:sz w:val="29"/>
          <w:szCs w:val="29"/>
          <w:rtl/>
          <w:lang w:bidi="fa-IR"/>
        </w:rPr>
        <w:t xml:space="preserve">: </w:t>
      </w:r>
      <w:r w:rsidRPr="00C13A01">
        <w:rPr>
          <w:rFonts w:cs="B Lotus" w:hint="cs"/>
          <w:sz w:val="29"/>
          <w:szCs w:val="29"/>
          <w:rtl/>
          <w:lang w:bidi="fa-IR"/>
        </w:rPr>
        <w:t xml:space="preserve">از اینکه فراموش می‌کنی بیمی ندارم زیرا برایت پیش خدا دعا کرده‌ام که حافظه‌ات را قوی کند و چیزی را فراموش نکنی ... .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در الخرائج، 1/75-85 در باب معجزات پیامبرمان محمد</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آمده است که ایشان به ابن عباس در حالی که پسربچه بود گفت</w:t>
      </w:r>
      <w:r>
        <w:rPr>
          <w:rFonts w:cs="B Lotus" w:hint="cs"/>
          <w:sz w:val="29"/>
          <w:szCs w:val="29"/>
          <w:rtl/>
          <w:lang w:bidi="fa-IR"/>
        </w:rPr>
        <w:t xml:space="preserve">: </w:t>
      </w:r>
      <w:r w:rsidRPr="00C13A01">
        <w:rPr>
          <w:rFonts w:cs="B Lotus" w:hint="cs"/>
          <w:sz w:val="29"/>
          <w:szCs w:val="29"/>
          <w:rtl/>
          <w:lang w:bidi="fa-IR"/>
        </w:rPr>
        <w:t>بار خدایا او را در دین فقیه بگردان، و تفسیر را به او بیاموز، از این رو ابن عباس فقیه و آگاه به تفسیر بود</w:t>
      </w:r>
      <w:r>
        <w:rPr>
          <w:rStyle w:val="FootnoteReference"/>
          <w:rFonts w:cs="B Lotus"/>
          <w:sz w:val="29"/>
          <w:szCs w:val="29"/>
          <w:rtl/>
          <w:lang w:bidi="fa-IR"/>
        </w:rPr>
        <w:t>(</w:t>
      </w:r>
      <w:r w:rsidRPr="00C13A01">
        <w:rPr>
          <w:rStyle w:val="FootnoteReference"/>
          <w:rFonts w:cs="B Lotus"/>
          <w:sz w:val="29"/>
          <w:szCs w:val="29"/>
          <w:rtl/>
          <w:lang w:bidi="fa-IR"/>
        </w:rPr>
        <w:footnoteReference w:id="230"/>
      </w:r>
      <w:r>
        <w:rPr>
          <w:rStyle w:val="FootnoteReference"/>
          <w:rFonts w:cs="B Lotus"/>
          <w:sz w:val="29"/>
          <w:szCs w:val="29"/>
          <w:rtl/>
          <w:lang w:bidi="fa-IR"/>
        </w:rPr>
        <w:t>)</w:t>
      </w:r>
      <w:r w:rsidRPr="00C13A01">
        <w:rPr>
          <w:rFonts w:cs="B Lotus" w:hint="cs"/>
          <w:sz w:val="29"/>
          <w:szCs w:val="29"/>
          <w:rtl/>
          <w:lang w:bidi="fa-IR"/>
        </w:rPr>
        <w:t xml:space="preserve">. و او دریای علم و دانشمند امت گردید.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در الخرائج، 1/75 در باب معجزات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آمده است که ابوهریره به پیامبر خدا</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گفت</w:t>
      </w:r>
      <w:r>
        <w:rPr>
          <w:rFonts w:cs="B Lotus" w:hint="cs"/>
          <w:sz w:val="29"/>
          <w:szCs w:val="29"/>
          <w:rtl/>
          <w:lang w:bidi="fa-IR"/>
        </w:rPr>
        <w:t xml:space="preserve">: </w:t>
      </w:r>
      <w:r w:rsidRPr="00C13A01">
        <w:rPr>
          <w:rFonts w:cs="B Lotus" w:hint="cs"/>
          <w:sz w:val="29"/>
          <w:szCs w:val="29"/>
          <w:rtl/>
          <w:lang w:bidi="fa-IR"/>
        </w:rPr>
        <w:t>احادیث زیادی از تو می‌شنوم و فراموش می‌کنم. فرمود</w:t>
      </w:r>
      <w:r>
        <w:rPr>
          <w:rFonts w:cs="B Lotus" w:hint="cs"/>
          <w:sz w:val="29"/>
          <w:szCs w:val="29"/>
          <w:rtl/>
          <w:lang w:bidi="fa-IR"/>
        </w:rPr>
        <w:t xml:space="preserve">: </w:t>
      </w:r>
      <w:r w:rsidRPr="00C13A01">
        <w:rPr>
          <w:rFonts w:cs="B Lotus" w:hint="cs"/>
          <w:sz w:val="29"/>
          <w:szCs w:val="29"/>
          <w:rtl/>
          <w:lang w:bidi="fa-IR"/>
        </w:rPr>
        <w:t>چادرت را پهن کن، ابوهریره می‌گوید</w:t>
      </w:r>
      <w:r>
        <w:rPr>
          <w:rFonts w:cs="B Lotus" w:hint="cs"/>
          <w:sz w:val="29"/>
          <w:szCs w:val="29"/>
          <w:rtl/>
          <w:lang w:bidi="fa-IR"/>
        </w:rPr>
        <w:t xml:space="preserve">: </w:t>
      </w:r>
      <w:r w:rsidRPr="00C13A01">
        <w:rPr>
          <w:rFonts w:cs="B Lotus" w:hint="cs"/>
          <w:sz w:val="29"/>
          <w:szCs w:val="29"/>
          <w:rtl/>
          <w:lang w:bidi="fa-IR"/>
        </w:rPr>
        <w:t>چادرم را پهن کرد</w:t>
      </w:r>
      <w:r w:rsidR="00587515">
        <w:rPr>
          <w:rFonts w:cs="B Lotus" w:hint="cs"/>
          <w:sz w:val="29"/>
          <w:szCs w:val="29"/>
          <w:rtl/>
          <w:lang w:bidi="fa-IR"/>
        </w:rPr>
        <w:t>م</w:t>
      </w:r>
      <w:r w:rsidRPr="00C13A01">
        <w:rPr>
          <w:rFonts w:cs="B Lotus" w:hint="cs"/>
          <w:sz w:val="29"/>
          <w:szCs w:val="29"/>
          <w:rtl/>
          <w:lang w:bidi="fa-IR"/>
        </w:rPr>
        <w:t xml:space="preserve"> آنگاه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دستش را در آن گذاشت و سپس گفت</w:t>
      </w:r>
      <w:r>
        <w:rPr>
          <w:rFonts w:cs="B Lotus" w:hint="cs"/>
          <w:sz w:val="29"/>
          <w:szCs w:val="29"/>
          <w:rtl/>
          <w:lang w:bidi="fa-IR"/>
        </w:rPr>
        <w:t xml:space="preserve">: </w:t>
      </w:r>
      <w:r w:rsidRPr="00C13A01">
        <w:rPr>
          <w:rFonts w:cs="B Lotus" w:hint="cs"/>
          <w:sz w:val="29"/>
          <w:szCs w:val="29"/>
          <w:rtl/>
          <w:lang w:bidi="fa-IR"/>
        </w:rPr>
        <w:t>آن را جمع کن. و من آن را جمع کردم و بعد از آن هیچ حدیثی را فراموش نکردم</w:t>
      </w:r>
      <w:r>
        <w:rPr>
          <w:rStyle w:val="FootnoteReference"/>
          <w:rFonts w:cs="B Lotus"/>
          <w:sz w:val="29"/>
          <w:szCs w:val="29"/>
          <w:rtl/>
          <w:lang w:bidi="fa-IR"/>
        </w:rPr>
        <w:t>(</w:t>
      </w:r>
      <w:r w:rsidRPr="00C13A01">
        <w:rPr>
          <w:rStyle w:val="FootnoteReference"/>
          <w:rFonts w:cs="B Lotus"/>
          <w:sz w:val="29"/>
          <w:szCs w:val="29"/>
          <w:rtl/>
          <w:lang w:bidi="fa-IR"/>
        </w:rPr>
        <w:footnoteReference w:id="231"/>
      </w:r>
      <w:r>
        <w:rPr>
          <w:rStyle w:val="FootnoteReference"/>
          <w:rFonts w:cs="B Lotus"/>
          <w:sz w:val="29"/>
          <w:szCs w:val="29"/>
          <w:rtl/>
          <w:lang w:bidi="fa-IR"/>
        </w:rPr>
        <w:t>)</w:t>
      </w:r>
      <w:r w:rsidR="008179F4">
        <w:rPr>
          <w:rFonts w:hint="cs"/>
          <w:rtl/>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در المناقب، 1/74 در </w:t>
      </w:r>
      <w:r w:rsidRPr="00587515">
        <w:rPr>
          <w:rFonts w:ascii="Lotus Linotype" w:hAnsi="Lotus Linotype" w:cs="Lotus Linotype"/>
          <w:sz w:val="29"/>
          <w:szCs w:val="29"/>
          <w:rtl/>
          <w:lang w:bidi="fa-IR"/>
        </w:rPr>
        <w:t>باب استجاب</w:t>
      </w:r>
      <w:r w:rsidR="00587515" w:rsidRPr="00587515">
        <w:rPr>
          <w:rFonts w:ascii="Lotus Linotype" w:hAnsi="Lotus Linotype" w:cs="Lotus Linotype"/>
          <w:sz w:val="29"/>
          <w:szCs w:val="29"/>
          <w:rtl/>
          <w:lang w:bidi="fa-IR"/>
        </w:rPr>
        <w:t>ة</w:t>
      </w:r>
      <w:r w:rsidRPr="00587515">
        <w:rPr>
          <w:rFonts w:ascii="Lotus Linotype" w:hAnsi="Lotus Linotype" w:cs="Lotus Linotype"/>
          <w:sz w:val="29"/>
          <w:szCs w:val="29"/>
          <w:rtl/>
          <w:lang w:bidi="fa-IR"/>
        </w:rPr>
        <w:t xml:space="preserve"> دعواته</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آمده است</w:t>
      </w:r>
      <w:r>
        <w:rPr>
          <w:rFonts w:cs="B Lotus" w:hint="cs"/>
          <w:sz w:val="29"/>
          <w:szCs w:val="29"/>
          <w:rtl/>
          <w:lang w:bidi="fa-IR"/>
        </w:rPr>
        <w:t xml:space="preserve">: </w:t>
      </w:r>
      <w:r w:rsidRPr="00C13A01">
        <w:rPr>
          <w:rFonts w:cs="B Lotus" w:hint="cs"/>
          <w:sz w:val="29"/>
          <w:szCs w:val="29"/>
          <w:rtl/>
          <w:lang w:bidi="fa-IR"/>
        </w:rPr>
        <w:t>ابوهریره می‌گوید نزد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با چند دانه خرما آمدم و گفتم دعا کن تا خداوند در این خرماها برکت دهد سپس گفت آنها را داخل خورجین قرار بده، ابوهریره می‌گوید آنگاه آنها را در حالی به دوش گرفتم که چند وسق بودند.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در البحار، 18/5 آمده است که ابی‌سلمه از ابوهریره روایت می‌کند که گفت</w:t>
      </w:r>
      <w:r>
        <w:rPr>
          <w:rFonts w:cs="B Lotus" w:hint="cs"/>
          <w:sz w:val="29"/>
          <w:szCs w:val="29"/>
          <w:rtl/>
          <w:lang w:bidi="fa-IR"/>
        </w:rPr>
        <w:t xml:space="preserve">: </w:t>
      </w:r>
      <w:r w:rsidRPr="00C13A01">
        <w:rPr>
          <w:rFonts w:cs="B Lotus" w:hint="cs"/>
          <w:sz w:val="29"/>
          <w:szCs w:val="29"/>
          <w:rtl/>
          <w:lang w:bidi="fa-IR"/>
        </w:rPr>
        <w:t>در حدیبیه تشنه شدیم به سوی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رفتیم آنگاه ایشان دست به دعا گشودند ناگهان ابری پدید آمد و باران بارید و ما از آب آن سیر شدیم. </w:t>
      </w:r>
    </w:p>
    <w:p w:rsidR="00587515"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در المناقب، 1/90 در باب فی تکثیر الطعام والشراب آمده است</w:t>
      </w:r>
      <w:r>
        <w:rPr>
          <w:rFonts w:cs="B Lotus" w:hint="cs"/>
          <w:sz w:val="29"/>
          <w:szCs w:val="29"/>
          <w:rtl/>
          <w:lang w:bidi="fa-IR"/>
        </w:rPr>
        <w:t xml:space="preserve">: </w:t>
      </w:r>
      <w:r w:rsidRPr="00C13A01">
        <w:rPr>
          <w:rFonts w:cs="B Lotus" w:hint="cs"/>
          <w:sz w:val="29"/>
          <w:szCs w:val="29"/>
          <w:rtl/>
          <w:lang w:bidi="fa-IR"/>
        </w:rPr>
        <w:t>ابوهریره در مورد اصحاب صفه روایت می‌کند که کاسه‌ای جلوی آنها گذاشتم آنگاه پیامبر</w:t>
      </w:r>
      <w:r w:rsidR="008179F4" w:rsidRPr="008179F4">
        <w:rPr>
          <w:rFonts w:cs="CTraditional Arabic" w:hint="cs"/>
          <w:sz w:val="28"/>
          <w:szCs w:val="28"/>
          <w:rtl/>
          <w:lang w:bidi="fa-IR"/>
        </w:rPr>
        <w:t>ص</w:t>
      </w:r>
      <w:r w:rsidRPr="00C13A01">
        <w:rPr>
          <w:rFonts w:cs="B Lotus" w:hint="cs"/>
          <w:sz w:val="29"/>
          <w:szCs w:val="29"/>
          <w:rtl/>
          <w:lang w:bidi="fa-IR"/>
        </w:rPr>
        <w:t xml:space="preserve"> دستش را در آن گذاشت و آنها خوردند و کاسه همان طور پُر بود و اثر انگشتان در آن دیده می‌شدند.</w:t>
      </w:r>
    </w:p>
    <w:p w:rsidR="00587515"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در المناقب، 1/90 آمده است که ابوهریره گفت</w:t>
      </w:r>
      <w:r>
        <w:rPr>
          <w:rFonts w:cs="B Lotus" w:hint="cs"/>
          <w:sz w:val="29"/>
          <w:szCs w:val="29"/>
          <w:rtl/>
          <w:lang w:bidi="fa-IR"/>
        </w:rPr>
        <w:t xml:space="preserve">: </w:t>
      </w:r>
      <w:r w:rsidRPr="00C13A01">
        <w:rPr>
          <w:rFonts w:cs="B Lotus" w:hint="cs"/>
          <w:sz w:val="29"/>
          <w:szCs w:val="29"/>
          <w:rtl/>
          <w:lang w:bidi="fa-IR"/>
        </w:rPr>
        <w:t>با چند دانه خرما نزد پیامبر</w:t>
      </w:r>
      <w:r w:rsidR="008179F4" w:rsidRPr="008179F4">
        <w:rPr>
          <w:rFonts w:cs="CTraditional Arabic" w:hint="cs"/>
          <w:sz w:val="28"/>
          <w:szCs w:val="28"/>
          <w:rtl/>
          <w:lang w:bidi="fa-IR"/>
        </w:rPr>
        <w:t>ص</w:t>
      </w:r>
      <w:r w:rsidRPr="00C13A01">
        <w:rPr>
          <w:rFonts w:cs="B Lotus" w:hint="cs"/>
          <w:sz w:val="29"/>
          <w:szCs w:val="29"/>
          <w:rtl/>
          <w:lang w:bidi="fa-IR"/>
        </w:rPr>
        <w:t xml:space="preserve"> آمدم و به او گفتم ای پیامبر خدا</w:t>
      </w:r>
      <w:r w:rsidR="008179F4">
        <w:rPr>
          <w:rFonts w:cs="B Lotus" w:hint="cs"/>
          <w:sz w:val="29"/>
          <w:szCs w:val="29"/>
          <w:rtl/>
          <w:lang w:bidi="fa-IR"/>
        </w:rPr>
        <w:t xml:space="preserve"> </w:t>
      </w:r>
      <w:r w:rsidRPr="00C13A01">
        <w:rPr>
          <w:rFonts w:cs="B Lotus" w:hint="cs"/>
          <w:sz w:val="29"/>
          <w:szCs w:val="29"/>
          <w:rtl/>
          <w:lang w:bidi="fa-IR"/>
        </w:rPr>
        <w:t>دعا کن خدا در اینها برکت بدهد، آنگاه پیامبر</w:t>
      </w:r>
      <w:r w:rsidR="008179F4">
        <w:rPr>
          <w:rFonts w:cs="B Lotus" w:hint="cs"/>
          <w:sz w:val="29"/>
          <w:szCs w:val="29"/>
          <w:rtl/>
          <w:lang w:bidi="fa-IR"/>
        </w:rPr>
        <w:t xml:space="preserve"> </w:t>
      </w:r>
      <w:r w:rsidR="008179F4" w:rsidRPr="008179F4">
        <w:rPr>
          <w:rFonts w:cs="CTraditional Arabic" w:hint="cs"/>
          <w:sz w:val="28"/>
          <w:szCs w:val="28"/>
          <w:rtl/>
          <w:lang w:bidi="fa-IR"/>
        </w:rPr>
        <w:t>ص</w:t>
      </w:r>
      <w:r w:rsidRPr="00C13A01">
        <w:rPr>
          <w:rFonts w:cs="B Lotus" w:hint="cs"/>
          <w:sz w:val="29"/>
          <w:szCs w:val="29"/>
          <w:rtl/>
          <w:lang w:bidi="fa-IR"/>
        </w:rPr>
        <w:t xml:space="preserve"> آن خرماها را در دستش گذاشت و سپس دعا کرد که خداوند در آن برکت دهد، ابوهریره می‌گوید آنگاه آن خرماها را در کوله‌پشتی گذاشتم و همیشه از آن می‌خوردم و همراهم بود</w:t>
      </w:r>
      <w:r>
        <w:rPr>
          <w:rStyle w:val="FootnoteReference"/>
          <w:rFonts w:cs="B Lotus"/>
          <w:sz w:val="29"/>
          <w:szCs w:val="29"/>
          <w:rtl/>
          <w:lang w:bidi="fa-IR"/>
        </w:rPr>
        <w:t>(</w:t>
      </w:r>
      <w:r w:rsidRPr="00C13A01">
        <w:rPr>
          <w:rStyle w:val="FootnoteReference"/>
          <w:rFonts w:cs="B Lotus"/>
          <w:sz w:val="29"/>
          <w:szCs w:val="29"/>
          <w:rtl/>
          <w:lang w:bidi="fa-IR"/>
        </w:rPr>
        <w:footnoteReference w:id="232"/>
      </w:r>
      <w:r>
        <w:rPr>
          <w:rStyle w:val="FootnoteReference"/>
          <w:rFonts w:cs="B Lotus"/>
          <w:sz w:val="29"/>
          <w:szCs w:val="29"/>
          <w:rtl/>
          <w:lang w:bidi="fa-IR"/>
        </w:rPr>
        <w:t>)</w:t>
      </w:r>
      <w:r w:rsidR="00587515">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همه این فضائل را علما ذکر کرده‌اند، پس این جهالت برای چیست؟! این قصه تأکید می‌کند که تدبیر الهی مانع از مشغول شدن ابوهریره به دنیا بود تا ابوهریره کاملاً به کاری بپردازد که برای آن کار از دیگر کارها جدا شده بود.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ابوهریره چند دانه خرما می‌آورد و می‌گوید</w:t>
      </w:r>
      <w:r>
        <w:rPr>
          <w:rFonts w:cs="B Lotus" w:hint="cs"/>
          <w:sz w:val="29"/>
          <w:szCs w:val="29"/>
          <w:rtl/>
          <w:lang w:bidi="fa-IR"/>
        </w:rPr>
        <w:t xml:space="preserve">: </w:t>
      </w:r>
      <w:r w:rsidRPr="00C13A01">
        <w:rPr>
          <w:rFonts w:cs="B Lotus" w:hint="cs"/>
          <w:sz w:val="29"/>
          <w:szCs w:val="29"/>
          <w:rtl/>
          <w:lang w:bidi="fa-IR"/>
        </w:rPr>
        <w:t xml:space="preserve">ای پیامبر خدا دعا کن خدا در اینها برکت بدهد!! </w:t>
      </w:r>
    </w:p>
    <w:p w:rsidR="00FD68DE" w:rsidRPr="00C13A01" w:rsidRDefault="00FD68DE" w:rsidP="008E4D5D">
      <w:pPr>
        <w:pStyle w:val="StyleComplexBLotus12ptJustifiedFirstline05cmCharCharChar3CharChar"/>
        <w:widowControl w:val="0"/>
        <w:spacing w:line="216" w:lineRule="auto"/>
        <w:ind w:firstLine="285"/>
        <w:rPr>
          <w:rFonts w:cs="B Lotus" w:hint="cs"/>
          <w:sz w:val="29"/>
          <w:szCs w:val="29"/>
          <w:rtl/>
          <w:lang w:bidi="fa-IR"/>
        </w:rPr>
      </w:pPr>
      <w:r w:rsidRPr="00C13A01">
        <w:rPr>
          <w:rFonts w:cs="B Lotus" w:hint="cs"/>
          <w:sz w:val="29"/>
          <w:szCs w:val="29"/>
          <w:rtl/>
          <w:lang w:bidi="fa-IR"/>
        </w:rPr>
        <w:t>در اینجا خواسته ابوهریره را ملاحظه کنید ... و توجه داشته باشید که مخاطب سرور پیامبران است. پس اگر بهتر آن بود که ابوهریره اینگونه راهنمایی شود که برای تأمین مخارج زندگی به دنبال کار برود پیامبر</w:t>
      </w:r>
      <w:r w:rsidR="00587515">
        <w:rPr>
          <w:rFonts w:cs="B Lotus" w:hint="cs"/>
          <w:sz w:val="29"/>
          <w:szCs w:val="29"/>
          <w:rtl/>
          <w:lang w:bidi="fa-IR"/>
        </w:rPr>
        <w:t xml:space="preserve"> </w:t>
      </w:r>
      <w:r w:rsidR="00587515" w:rsidRPr="00587515">
        <w:rPr>
          <w:rFonts w:cs="CTraditional Arabic" w:hint="cs"/>
          <w:sz w:val="28"/>
          <w:szCs w:val="28"/>
          <w:rtl/>
          <w:lang w:bidi="fa-IR"/>
        </w:rPr>
        <w:t>ص</w:t>
      </w:r>
      <w:r w:rsidRPr="00C13A01">
        <w:rPr>
          <w:rFonts w:cs="B Lotus" w:hint="cs"/>
          <w:sz w:val="29"/>
          <w:szCs w:val="29"/>
          <w:rtl/>
          <w:lang w:bidi="fa-IR"/>
        </w:rPr>
        <w:t xml:space="preserve"> او را به همین امر راهنمایی می‌کرد، اما پیامبر</w:t>
      </w:r>
      <w:r w:rsidR="00587515">
        <w:rPr>
          <w:rFonts w:cs="B Lotus" w:hint="cs"/>
          <w:sz w:val="29"/>
          <w:szCs w:val="29"/>
          <w:rtl/>
          <w:lang w:bidi="fa-IR"/>
        </w:rPr>
        <w:t xml:space="preserve"> </w:t>
      </w:r>
      <w:r w:rsidR="00587515" w:rsidRPr="00587515">
        <w:rPr>
          <w:rFonts w:cs="CTraditional Arabic" w:hint="cs"/>
          <w:sz w:val="28"/>
          <w:szCs w:val="28"/>
          <w:rtl/>
          <w:lang w:bidi="fa-IR"/>
        </w:rPr>
        <w:t>ص</w:t>
      </w:r>
      <w:r w:rsidRPr="00C13A01">
        <w:rPr>
          <w:rFonts w:cs="B Lotus" w:hint="cs"/>
          <w:sz w:val="29"/>
          <w:szCs w:val="29"/>
          <w:rtl/>
          <w:lang w:bidi="fa-IR"/>
        </w:rPr>
        <w:t xml:space="preserve"> خواسته او را پذیرفت. و این امر اشاره به این دارد که برای ابوهریره بهتر آن بود که کار نکند و به دنبال تلاش و زحمت برتر و بهتری باشد. آری بهتر آن بود که ابوهریره در راه علم و نشر علم تلاش کند و زحمت کشیدن و رنج بردن برای غذا و خوراک خیلی آسان‌تر و راحت‌تر از رنج و تلاشی است که باید برای آموختن علم مبذول شود و هیچ چیزی برای انسان دشوارتر از طلب علم نیست و اگر آموختن علم سخت نمی‌بود همه فقرا آیت‌الله و علما می‌شدند! و علما بیان کرده‌اند که احادیثی که ابوهریره از بیان آن خودداری کرده است ارتباطی با احکام و آداب نداشته‌اند و مطالبی نبوده‌اند که اصلی از اصول دین بر آن استوار باشد بلکه آنچه او از بیان آن خودداری کرده مربوط به نشانه‌های قیامت و فتنه‌هایی بوده است که در میان امت پدید آمده‌اند</w:t>
      </w:r>
      <w:r>
        <w:rPr>
          <w:rStyle w:val="FootnoteReference"/>
          <w:rFonts w:cs="B Lotus"/>
          <w:sz w:val="29"/>
          <w:szCs w:val="29"/>
          <w:rtl/>
          <w:lang w:bidi="fa-IR"/>
        </w:rPr>
        <w:t>(</w:t>
      </w:r>
      <w:r w:rsidRPr="00C13A01">
        <w:rPr>
          <w:rStyle w:val="FootnoteReference"/>
          <w:rFonts w:cs="B Lotus"/>
          <w:sz w:val="29"/>
          <w:szCs w:val="29"/>
          <w:rtl/>
          <w:lang w:bidi="fa-IR"/>
        </w:rPr>
        <w:footnoteReference w:id="233"/>
      </w:r>
      <w:r>
        <w:rPr>
          <w:rStyle w:val="FootnoteReference"/>
          <w:rFonts w:cs="B Lotus"/>
          <w:sz w:val="29"/>
          <w:szCs w:val="29"/>
          <w:rtl/>
          <w:lang w:bidi="fa-IR"/>
        </w:rPr>
        <w:t>)</w:t>
      </w:r>
      <w:r w:rsidRPr="00C13A01">
        <w:rPr>
          <w:rFonts w:cs="B Lotus" w:hint="cs"/>
          <w:sz w:val="29"/>
          <w:szCs w:val="29"/>
          <w:rtl/>
          <w:lang w:bidi="fa-IR"/>
        </w:rPr>
        <w:t>، و حدیثی که ابوهریره روایت کرده نشانگر همین مطلب است، و عبدالحسین فقط بخشی از این حدیث را روایت می‌کند و توضیح راوی را که هدف ابوهریره را بیان می‌دارد ذکر نمی‌کند، ابوهریره می‌گوید</w:t>
      </w:r>
      <w:r>
        <w:rPr>
          <w:rFonts w:cs="B Lotus" w:hint="cs"/>
          <w:sz w:val="29"/>
          <w:szCs w:val="29"/>
          <w:rtl/>
          <w:lang w:bidi="fa-IR"/>
        </w:rPr>
        <w:t xml:space="preserve">: </w:t>
      </w:r>
      <w:r w:rsidRPr="00C13A01">
        <w:rPr>
          <w:rFonts w:cs="B Lotus" w:hint="cs"/>
          <w:sz w:val="29"/>
          <w:szCs w:val="29"/>
          <w:rtl/>
          <w:lang w:bidi="fa-IR"/>
        </w:rPr>
        <w:t>اگر همه احادیثی که در دلم هست را برای شما بگویم مرا با سرگین شتر خواهید زد. حسن (راوی حدیث) می‌گوید</w:t>
      </w:r>
      <w:r>
        <w:rPr>
          <w:rFonts w:cs="B Lotus" w:hint="cs"/>
          <w:sz w:val="29"/>
          <w:szCs w:val="29"/>
          <w:rtl/>
          <w:lang w:bidi="fa-IR"/>
        </w:rPr>
        <w:t xml:space="preserve">: </w:t>
      </w:r>
      <w:r w:rsidRPr="00C13A01">
        <w:rPr>
          <w:rFonts w:cs="B Lotus" w:hint="cs"/>
          <w:sz w:val="29"/>
          <w:szCs w:val="29"/>
          <w:rtl/>
          <w:lang w:bidi="fa-IR"/>
        </w:rPr>
        <w:t>ابوهریره راست گفته است، سوگند به خدا اگر او به ما خبر می‌داد که کعبه روزی تخریب خواهد شد یا سو</w:t>
      </w:r>
      <w:r w:rsidRPr="00C13A01">
        <w:rPr>
          <w:rFonts w:cs="B Lotus" w:hint="cs"/>
          <w:sz w:val="29"/>
          <w:szCs w:val="29"/>
          <w:rtl/>
        </w:rPr>
        <w:t>زانده</w:t>
      </w:r>
      <w:r w:rsidRPr="00C13A01">
        <w:rPr>
          <w:rFonts w:cs="B Lotus" w:hint="cs"/>
          <w:sz w:val="29"/>
          <w:szCs w:val="29"/>
          <w:rtl/>
          <w:lang w:bidi="fa-IR"/>
        </w:rPr>
        <w:t xml:space="preserve"> خواهد شد مردم سخن او را باور نمی‌کردند!!؟ و تنها ابوهریره اینگونه نبوده است، بلکه پیامبرخدا</w:t>
      </w:r>
      <w:r w:rsidR="00587515">
        <w:rPr>
          <w:rFonts w:cs="B Lotus" w:hint="cs"/>
          <w:sz w:val="29"/>
          <w:szCs w:val="29"/>
          <w:rtl/>
          <w:lang w:bidi="fa-IR"/>
        </w:rPr>
        <w:t xml:space="preserve"> </w:t>
      </w:r>
      <w:r w:rsidR="00587515" w:rsidRPr="00587515">
        <w:rPr>
          <w:rFonts w:cs="CTraditional Arabic" w:hint="cs"/>
          <w:sz w:val="28"/>
          <w:szCs w:val="28"/>
          <w:rtl/>
          <w:lang w:bidi="fa-IR"/>
        </w:rPr>
        <w:t>ص</w:t>
      </w:r>
      <w:r w:rsidRPr="00C13A01">
        <w:rPr>
          <w:rFonts w:cs="B Lotus" w:hint="cs"/>
          <w:sz w:val="29"/>
          <w:szCs w:val="29"/>
          <w:rtl/>
          <w:lang w:bidi="fa-IR"/>
        </w:rPr>
        <w:t xml:space="preserve"> چیزهایی را فقط با بعضی از اصحاب خود در میان می‌گذاشت، چنان که به معاذ</w:t>
      </w:r>
      <w:r w:rsidR="00587515">
        <w:rPr>
          <w:rFonts w:cs="B Lotus" w:hint="cs"/>
          <w:sz w:val="29"/>
          <w:szCs w:val="29"/>
          <w:rtl/>
          <w:lang w:bidi="fa-IR"/>
        </w:rPr>
        <w:t xml:space="preserve"> </w:t>
      </w:r>
      <w:r w:rsidRPr="00C13A01">
        <w:rPr>
          <w:rFonts w:cs="B Lotus" w:hint="cs"/>
          <w:sz w:val="29"/>
          <w:szCs w:val="29"/>
          <w:rtl/>
          <w:lang w:bidi="fa-IR"/>
        </w:rPr>
        <w:t>بن جبل</w:t>
      </w:r>
      <w:r w:rsidRPr="00C13A01">
        <w:rPr>
          <w:rFonts w:cs="B Lotus" w:hint="cs"/>
          <w:sz w:val="29"/>
          <w:szCs w:val="29"/>
          <w:lang w:bidi="fa-IR"/>
        </w:rPr>
        <w:sym w:font="AGA Arabesque" w:char="F074"/>
      </w:r>
      <w:r w:rsidRPr="00C13A01">
        <w:rPr>
          <w:rFonts w:cs="B Lotus" w:hint="cs"/>
          <w:sz w:val="29"/>
          <w:szCs w:val="29"/>
          <w:rtl/>
          <w:lang w:bidi="fa-IR"/>
        </w:rPr>
        <w:t xml:space="preserve"> گفت</w:t>
      </w:r>
      <w:r>
        <w:rPr>
          <w:rFonts w:cs="B Lotus" w:hint="cs"/>
          <w:sz w:val="29"/>
          <w:szCs w:val="29"/>
          <w:rtl/>
          <w:lang w:bidi="fa-IR"/>
        </w:rPr>
        <w:t xml:space="preserve">: </w:t>
      </w:r>
      <w:r w:rsidRPr="00C13A01">
        <w:rPr>
          <w:rFonts w:cs="B Lotus" w:hint="cs"/>
          <w:sz w:val="29"/>
          <w:szCs w:val="29"/>
          <w:rtl/>
          <w:lang w:bidi="fa-IR"/>
        </w:rPr>
        <w:t>«هر کس با صدق دل گواهی دهد که هیچ معبود به حقی جز الله نیست و محمد</w:t>
      </w:r>
      <w:r w:rsidR="00587515">
        <w:rPr>
          <w:rFonts w:cs="B Lotus" w:hint="cs"/>
          <w:sz w:val="29"/>
          <w:szCs w:val="29"/>
          <w:rtl/>
          <w:lang w:bidi="fa-IR"/>
        </w:rPr>
        <w:t xml:space="preserve"> </w:t>
      </w:r>
      <w:r w:rsidR="00587515" w:rsidRPr="00587515">
        <w:rPr>
          <w:rFonts w:cs="CTraditional Arabic" w:hint="cs"/>
          <w:sz w:val="28"/>
          <w:szCs w:val="28"/>
          <w:rtl/>
          <w:lang w:bidi="fa-IR"/>
        </w:rPr>
        <w:t>ص</w:t>
      </w:r>
      <w:r w:rsidRPr="00C13A01">
        <w:rPr>
          <w:rFonts w:cs="B Lotus" w:hint="cs"/>
          <w:sz w:val="29"/>
          <w:szCs w:val="29"/>
          <w:rtl/>
          <w:lang w:bidi="fa-IR"/>
        </w:rPr>
        <w:t xml:space="preserve"> فرستاده خداست خداوند دوزخ را بر او حرام می‌گرداند». معاذ گفت</w:t>
      </w:r>
      <w:r>
        <w:rPr>
          <w:rFonts w:cs="B Lotus" w:hint="cs"/>
          <w:sz w:val="29"/>
          <w:szCs w:val="29"/>
          <w:rtl/>
          <w:lang w:bidi="fa-IR"/>
        </w:rPr>
        <w:t xml:space="preserve">: </w:t>
      </w:r>
      <w:r w:rsidRPr="00C13A01">
        <w:rPr>
          <w:rFonts w:cs="B Lotus" w:hint="cs"/>
          <w:sz w:val="29"/>
          <w:szCs w:val="29"/>
          <w:rtl/>
          <w:lang w:bidi="fa-IR"/>
        </w:rPr>
        <w:t>«ای پیامبر خدا آیا مردم را از این حدیث باخبر نکنم تا شاد شوند؟ گفت</w:t>
      </w:r>
      <w:r>
        <w:rPr>
          <w:rFonts w:cs="B Lotus" w:hint="cs"/>
          <w:sz w:val="29"/>
          <w:szCs w:val="29"/>
          <w:rtl/>
          <w:lang w:bidi="fa-IR"/>
        </w:rPr>
        <w:t xml:space="preserve">: </w:t>
      </w:r>
      <w:r w:rsidRPr="00C13A01">
        <w:rPr>
          <w:rFonts w:cs="B Lotus" w:hint="cs"/>
          <w:sz w:val="29"/>
          <w:szCs w:val="29"/>
          <w:rtl/>
          <w:lang w:bidi="fa-IR"/>
        </w:rPr>
        <w:t>نه چون اگر به آنها بگویی در عمل سستی می‌ورزند»</w:t>
      </w:r>
      <w:r>
        <w:rPr>
          <w:rStyle w:val="FootnoteReference"/>
          <w:rFonts w:cs="B Lotus"/>
          <w:sz w:val="29"/>
          <w:szCs w:val="29"/>
          <w:rtl/>
          <w:lang w:bidi="fa-IR"/>
        </w:rPr>
        <w:t>(</w:t>
      </w:r>
      <w:r w:rsidRPr="00C13A01">
        <w:rPr>
          <w:rStyle w:val="FootnoteReference"/>
          <w:rFonts w:cs="B Lotus"/>
          <w:sz w:val="29"/>
          <w:szCs w:val="29"/>
          <w:rtl/>
          <w:lang w:bidi="fa-IR"/>
        </w:rPr>
        <w:footnoteReference w:id="234"/>
      </w:r>
      <w:r>
        <w:rPr>
          <w:rStyle w:val="FootnoteReference"/>
          <w:rFonts w:cs="B Lotus"/>
          <w:sz w:val="29"/>
          <w:szCs w:val="29"/>
          <w:rtl/>
          <w:lang w:bidi="fa-IR"/>
        </w:rPr>
        <w:t>)</w:t>
      </w:r>
      <w:r w:rsidR="00587515">
        <w:rPr>
          <w:rFonts w:hint="cs"/>
          <w:rtl/>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معاذ به هنگام مرگ خودش این حدیث را روایت کرد تا علم را کتمان نکرده باشد. و معاذ جانشین پیامبر</w:t>
      </w:r>
      <w:r w:rsidR="00420B66">
        <w:rPr>
          <w:rFonts w:cs="B Lotus" w:hint="cs"/>
          <w:sz w:val="29"/>
          <w:szCs w:val="29"/>
          <w:rtl/>
          <w:lang w:bidi="fa-IR"/>
        </w:rPr>
        <w:t xml:space="preserve"> </w:t>
      </w:r>
      <w:r w:rsidR="00420B66" w:rsidRPr="00420B66">
        <w:rPr>
          <w:rFonts w:cs="CTraditional Arabic" w:hint="cs"/>
          <w:sz w:val="28"/>
          <w:szCs w:val="28"/>
          <w:rtl/>
          <w:lang w:bidi="fa-IR"/>
        </w:rPr>
        <w:t>ص</w:t>
      </w:r>
      <w:r w:rsidRPr="00C13A01">
        <w:rPr>
          <w:rFonts w:cs="B Lotus" w:hint="cs"/>
          <w:sz w:val="29"/>
          <w:szCs w:val="29"/>
          <w:rtl/>
          <w:lang w:bidi="fa-IR"/>
        </w:rPr>
        <w:t xml:space="preserve"> نبوده است و اختصاص دادن پیامبر</w:t>
      </w:r>
      <w:r w:rsidR="00420B66">
        <w:rPr>
          <w:rFonts w:cs="B Lotus" w:hint="cs"/>
          <w:sz w:val="29"/>
          <w:szCs w:val="29"/>
          <w:rtl/>
          <w:lang w:bidi="fa-IR"/>
        </w:rPr>
        <w:t xml:space="preserve"> </w:t>
      </w:r>
      <w:r w:rsidR="00420B66" w:rsidRPr="00420B66">
        <w:rPr>
          <w:rFonts w:cs="CTraditional Arabic" w:hint="cs"/>
          <w:sz w:val="28"/>
          <w:szCs w:val="28"/>
          <w:rtl/>
          <w:lang w:bidi="fa-IR"/>
        </w:rPr>
        <w:t>ص</w:t>
      </w:r>
      <w:r w:rsidRPr="00C13A01">
        <w:rPr>
          <w:rFonts w:cs="B Lotus" w:hint="cs"/>
          <w:sz w:val="29"/>
          <w:szCs w:val="29"/>
          <w:rtl/>
          <w:lang w:bidi="fa-IR"/>
        </w:rPr>
        <w:t xml:space="preserve"> برخی از اصحاب را به بعضی احادیث نیاز به این ندارد که آن اصحاب ولیعهد یا وصی ایشان</w:t>
      </w:r>
      <w:r w:rsidR="00420B66">
        <w:rPr>
          <w:rFonts w:cs="B Lotus" w:hint="cs"/>
          <w:sz w:val="29"/>
          <w:szCs w:val="29"/>
          <w:rtl/>
          <w:lang w:bidi="fa-IR"/>
        </w:rPr>
        <w:t xml:space="preserve"> </w:t>
      </w:r>
      <w:r w:rsidR="00420B66" w:rsidRPr="00420B66">
        <w:rPr>
          <w:rFonts w:cs="CTraditional Arabic" w:hint="cs"/>
          <w:sz w:val="28"/>
          <w:szCs w:val="28"/>
          <w:rtl/>
          <w:lang w:bidi="fa-IR"/>
        </w:rPr>
        <w:t>ص</w:t>
      </w:r>
      <w:r w:rsidRPr="00C13A01">
        <w:rPr>
          <w:rFonts w:cs="B Lotus" w:hint="cs"/>
          <w:sz w:val="29"/>
          <w:szCs w:val="29"/>
          <w:rtl/>
          <w:lang w:bidi="fa-IR"/>
        </w:rPr>
        <w:t xml:space="preserve"> باشند، پس چرا عبدالحسین به ابوهریره اعتراض می‌کند و به دیگران اعتراض نمی‌کند؟ و عبدالحسین که خیلی به ابوهریره توهین کرده و به او ناسزا گفته است باید بداند که ابوهریره به خاطر اینکه مردم او را خوار می‌دانند و او ضعیف است از روایات آن احادیث خودداری نکرد بلکه او با مردم به اندازه درک و خردشان سخن می‌گفت و امیرالمؤمنین علی را نیز به همین وصیت کرد</w:t>
      </w:r>
      <w:r>
        <w:rPr>
          <w:rStyle w:val="FootnoteReference"/>
          <w:rFonts w:cs="B Lotus"/>
          <w:sz w:val="29"/>
          <w:szCs w:val="29"/>
          <w:rtl/>
          <w:lang w:bidi="fa-IR"/>
        </w:rPr>
        <w:t>(</w:t>
      </w:r>
      <w:r w:rsidRPr="00C13A01">
        <w:rPr>
          <w:rStyle w:val="FootnoteReference"/>
          <w:rFonts w:cs="B Lotus"/>
          <w:sz w:val="29"/>
          <w:szCs w:val="29"/>
          <w:rtl/>
          <w:lang w:bidi="fa-IR"/>
        </w:rPr>
        <w:footnoteReference w:id="235"/>
      </w:r>
      <w:r>
        <w:rPr>
          <w:rStyle w:val="FootnoteReference"/>
          <w:rFonts w:cs="B Lotus"/>
          <w:sz w:val="29"/>
          <w:szCs w:val="29"/>
          <w:rtl/>
          <w:lang w:bidi="fa-IR"/>
        </w:rPr>
        <w:t>)</w:t>
      </w:r>
      <w:r w:rsidR="007F71A4">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اما اینکه ابوهریره</w:t>
      </w:r>
      <w:r w:rsidRPr="00C13A01">
        <w:rPr>
          <w:rFonts w:cs="B Lotus" w:hint="cs"/>
          <w:sz w:val="29"/>
          <w:szCs w:val="29"/>
          <w:lang w:bidi="fa-IR"/>
        </w:rPr>
        <w:sym w:font="AGA Arabesque" w:char="F074"/>
      </w:r>
      <w:r w:rsidRPr="00C13A01">
        <w:rPr>
          <w:rFonts w:cs="B Lotus" w:hint="cs"/>
          <w:sz w:val="29"/>
          <w:szCs w:val="29"/>
          <w:rtl/>
          <w:lang w:bidi="fa-IR"/>
        </w:rPr>
        <w:t xml:space="preserve"> گفت: که ابوهریره حدیث را پنهان نمی‌کند و نمی‌نویسد با حدیث وعا</w:t>
      </w:r>
      <w:r w:rsidRPr="00C13A01">
        <w:rPr>
          <w:rFonts w:cs="B Lotus" w:hint="cs"/>
          <w:sz w:val="29"/>
          <w:szCs w:val="29"/>
          <w:rtl/>
        </w:rPr>
        <w:t>ء</w:t>
      </w:r>
      <w:r w:rsidRPr="00C13A01">
        <w:rPr>
          <w:rFonts w:cs="B Lotus" w:hint="cs"/>
          <w:sz w:val="29"/>
          <w:szCs w:val="29"/>
          <w:rtl/>
          <w:lang w:bidi="fa-IR"/>
        </w:rPr>
        <w:t xml:space="preserve">ین(که </w:t>
      </w:r>
      <w:r w:rsidRPr="00C13A01">
        <w:rPr>
          <w:rFonts w:cs="B Lotus" w:hint="cs"/>
          <w:sz w:val="29"/>
          <w:szCs w:val="29"/>
          <w:rtl/>
        </w:rPr>
        <w:t>در آن ابوهريره مي</w:t>
      </w:r>
      <w:r w:rsidR="00A3095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گوی</w:t>
      </w:r>
      <w:r w:rsidRPr="00C13A01">
        <w:rPr>
          <w:rFonts w:ascii="Times New Roman" w:hAnsi="Times New Roman" w:cs="B Lotus" w:hint="cs"/>
          <w:sz w:val="29"/>
          <w:szCs w:val="29"/>
          <w:rtl/>
        </w:rPr>
        <w:t>د كه علم او دو</w:t>
      </w:r>
      <w:r w:rsidR="00A30952">
        <w:rPr>
          <w:rFonts w:ascii="Times New Roman" w:hAnsi="Times New Roman" w:cs="B Lotus" w:hint="cs"/>
          <w:sz w:val="29"/>
          <w:szCs w:val="29"/>
          <w:rtl/>
        </w:rPr>
        <w:t xml:space="preserve"> </w:t>
      </w:r>
      <w:r w:rsidRPr="00C13A01">
        <w:rPr>
          <w:rFonts w:ascii="Times New Roman" w:hAnsi="Times New Roman" w:cs="B Lotus" w:hint="cs"/>
          <w:sz w:val="29"/>
          <w:szCs w:val="29"/>
          <w:rtl/>
        </w:rPr>
        <w:t>ظرف بوده يكى را بيان كرده و دي</w:t>
      </w:r>
      <w:r w:rsidRPr="00C13A01">
        <w:rPr>
          <w:rFonts w:ascii="Times New Roman" w:hAnsi="Times New Roman" w:cs="B Lotus" w:hint="cs"/>
          <w:sz w:val="29"/>
          <w:szCs w:val="29"/>
          <w:rtl/>
          <w:lang w:bidi="fa-IR"/>
        </w:rPr>
        <w:t>گری را بیان نکر</w:t>
      </w:r>
      <w:r w:rsidRPr="00C13A01">
        <w:rPr>
          <w:rFonts w:ascii="Times New Roman" w:hAnsi="Times New Roman" w:cs="B Lotus" w:hint="cs"/>
          <w:sz w:val="29"/>
          <w:szCs w:val="29"/>
          <w:rtl/>
        </w:rPr>
        <w:t>ده است)</w:t>
      </w:r>
      <w:r w:rsidRPr="00C13A01">
        <w:rPr>
          <w:rFonts w:cs="B Lotus" w:hint="cs"/>
          <w:sz w:val="29"/>
          <w:szCs w:val="29"/>
          <w:rtl/>
          <w:lang w:bidi="fa-IR"/>
        </w:rPr>
        <w:t xml:space="preserve"> تعارضی ندارد، چون ابوهریره علم مفید و لازم را پنهان نکرده است و آنچه او از مردم پنهان نموده از این نوع نبوده است بلکه احادیثی مربوط به فتنه‌هایی بوده است که میان مردم پدید آمدند و ارتباطی با اصول دین و فروع دین نداشته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اما اینکه عبدالحسین ابوهریره</w:t>
      </w:r>
      <w:r w:rsidRPr="00C13A01">
        <w:rPr>
          <w:rFonts w:cs="B Lotus" w:hint="cs"/>
          <w:sz w:val="29"/>
          <w:szCs w:val="29"/>
          <w:lang w:bidi="fa-IR"/>
        </w:rPr>
        <w:sym w:font="AGA Arabesque" w:char="F074"/>
      </w:r>
      <w:r w:rsidRPr="00C13A01">
        <w:rPr>
          <w:rFonts w:cs="B Lotus" w:hint="cs"/>
          <w:sz w:val="29"/>
          <w:szCs w:val="29"/>
          <w:rtl/>
          <w:lang w:bidi="fa-IR"/>
        </w:rPr>
        <w:t xml:space="preserve"> را به خاطر این به مسخره می‌گیرد که او گفت</w:t>
      </w:r>
      <w:r>
        <w:rPr>
          <w:rFonts w:cs="B Lotus" w:hint="cs"/>
          <w:sz w:val="29"/>
          <w:szCs w:val="29"/>
          <w:rtl/>
          <w:lang w:bidi="fa-IR"/>
        </w:rPr>
        <w:t xml:space="preserve">: </w:t>
      </w:r>
      <w:r w:rsidRPr="00C13A01">
        <w:rPr>
          <w:rFonts w:cs="B Lotus" w:hint="cs"/>
          <w:sz w:val="29"/>
          <w:szCs w:val="29"/>
          <w:rtl/>
          <w:lang w:bidi="fa-IR"/>
        </w:rPr>
        <w:t xml:space="preserve">اگر همه آنچه در درونم هست را به شما بگویم مرا با سنگ و سرگین شتر خواهید زد». </w:t>
      </w:r>
    </w:p>
    <w:p w:rsidR="00A30952"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می‌گویم (مؤلف) اگر این طور است پس گوش فرا ب</w:t>
      </w:r>
      <w:r w:rsidRPr="00C13A01">
        <w:rPr>
          <w:rFonts w:ascii="Times New Roman" w:hAnsi="Times New Roman" w:cs="B Lotus" w:hint="cs"/>
          <w:sz w:val="29"/>
          <w:szCs w:val="29"/>
          <w:rtl/>
          <w:lang w:bidi="fa-IR"/>
        </w:rPr>
        <w:t>گیر</w:t>
      </w:r>
      <w:r w:rsidRPr="00C13A01">
        <w:rPr>
          <w:rFonts w:cs="B Lotus" w:hint="cs"/>
          <w:sz w:val="29"/>
          <w:szCs w:val="29"/>
          <w:rtl/>
          <w:lang w:bidi="fa-IR"/>
        </w:rPr>
        <w:t xml:space="preserve"> که شما در مورد علوم اهل بیت چه می‌گویید!! علامه شیعه آیت‌الله ملا</w:t>
      </w:r>
      <w:r w:rsidR="00A30952">
        <w:rPr>
          <w:rFonts w:cs="B Lotus" w:hint="cs"/>
          <w:sz w:val="29"/>
          <w:szCs w:val="29"/>
          <w:rtl/>
          <w:lang w:bidi="fa-IR"/>
        </w:rPr>
        <w:t xml:space="preserve"> </w:t>
      </w:r>
      <w:r w:rsidRPr="00C13A01">
        <w:rPr>
          <w:rFonts w:cs="B Lotus" w:hint="cs"/>
          <w:sz w:val="29"/>
          <w:szCs w:val="29"/>
          <w:rtl/>
          <w:lang w:bidi="fa-IR"/>
        </w:rPr>
        <w:t>زین گلپایگانی در کتابش انوار</w:t>
      </w:r>
      <w:r w:rsidR="00A30952">
        <w:rPr>
          <w:rFonts w:cs="B Lotus" w:hint="cs"/>
          <w:sz w:val="29"/>
          <w:szCs w:val="29"/>
          <w:rtl/>
          <w:lang w:bidi="fa-IR"/>
        </w:rPr>
        <w:t xml:space="preserve"> </w:t>
      </w:r>
      <w:r w:rsidRPr="00C13A01">
        <w:rPr>
          <w:rFonts w:cs="B Lotus" w:hint="cs"/>
          <w:sz w:val="29"/>
          <w:szCs w:val="29"/>
          <w:rtl/>
          <w:lang w:bidi="fa-IR"/>
        </w:rPr>
        <w:t>الولایه، ص 372 می‌گوید</w:t>
      </w:r>
      <w:r>
        <w:rPr>
          <w:rFonts w:cs="B Lotus" w:hint="cs"/>
          <w:sz w:val="29"/>
          <w:szCs w:val="29"/>
          <w:rtl/>
          <w:lang w:bidi="fa-IR"/>
        </w:rPr>
        <w:t xml:space="preserve">: </w:t>
      </w:r>
      <w:r w:rsidRPr="00C13A01">
        <w:rPr>
          <w:rFonts w:cs="B Lotus" w:hint="cs"/>
          <w:sz w:val="29"/>
          <w:szCs w:val="29"/>
          <w:rtl/>
          <w:lang w:bidi="fa-IR"/>
        </w:rPr>
        <w:t>از امیرالمؤمنین</w:t>
      </w:r>
      <w:r w:rsidR="00A30952">
        <w:rPr>
          <w:rFonts w:cs="B Lotus" w:hint="cs"/>
          <w:sz w:val="29"/>
          <w:szCs w:val="29"/>
          <w:rtl/>
          <w:lang w:bidi="fa-IR"/>
        </w:rPr>
        <w:t xml:space="preserve"> </w:t>
      </w:r>
      <w:r w:rsidR="00A30952" w:rsidRPr="00A30952">
        <w:rPr>
          <w:rFonts w:cs="CTraditional Arabic" w:hint="cs"/>
          <w:sz w:val="28"/>
          <w:szCs w:val="28"/>
          <w:rtl/>
          <w:lang w:bidi="fa-IR"/>
        </w:rPr>
        <w:t>؛</w:t>
      </w:r>
      <w:r w:rsidRPr="00C13A01">
        <w:rPr>
          <w:rFonts w:cs="B Lotus" w:hint="cs"/>
          <w:sz w:val="29"/>
          <w:szCs w:val="29"/>
          <w:rtl/>
          <w:lang w:bidi="fa-IR"/>
        </w:rPr>
        <w:t xml:space="preserve"> روایت است که او به سینه‌اش اشاره کرد و گفت</w:t>
      </w:r>
      <w:r>
        <w:rPr>
          <w:rFonts w:cs="B Lotus" w:hint="cs"/>
          <w:sz w:val="29"/>
          <w:szCs w:val="29"/>
          <w:rtl/>
          <w:lang w:bidi="fa-IR"/>
        </w:rPr>
        <w:t xml:space="preserve">: </w:t>
      </w:r>
      <w:r w:rsidRPr="00C13A01">
        <w:rPr>
          <w:rFonts w:cs="B Lotus" w:hint="cs"/>
          <w:sz w:val="29"/>
          <w:szCs w:val="29"/>
          <w:rtl/>
          <w:lang w:bidi="fa-IR"/>
        </w:rPr>
        <w:t xml:space="preserve">در اینجا علوم فراوانی هست ولی اگر کسانی را </w:t>
      </w:r>
      <w:r w:rsidR="00A30952">
        <w:rPr>
          <w:rFonts w:cs="B Lotus" w:hint="cs"/>
          <w:sz w:val="29"/>
          <w:szCs w:val="29"/>
          <w:rtl/>
          <w:lang w:bidi="fa-IR"/>
        </w:rPr>
        <w:t>می‌یافتم که آن را فرامی‌گرفتند.</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همچنین او</w:t>
      </w:r>
      <w:r w:rsidR="00A30952">
        <w:rPr>
          <w:rFonts w:cs="B Lotus" w:hint="cs"/>
          <w:sz w:val="29"/>
          <w:szCs w:val="29"/>
          <w:rtl/>
          <w:lang w:bidi="fa-IR"/>
        </w:rPr>
        <w:t xml:space="preserve"> </w:t>
      </w:r>
      <w:r w:rsidR="00A30952" w:rsidRPr="00A30952">
        <w:rPr>
          <w:rFonts w:cs="CTraditional Arabic" w:hint="cs"/>
          <w:sz w:val="28"/>
          <w:szCs w:val="28"/>
          <w:rtl/>
          <w:lang w:bidi="fa-IR"/>
        </w:rPr>
        <w:t>؛</w:t>
      </w:r>
      <w:r w:rsidRPr="00C13A01">
        <w:rPr>
          <w:rFonts w:cs="B Lotus" w:hint="cs"/>
          <w:sz w:val="29"/>
          <w:szCs w:val="29"/>
          <w:rtl/>
          <w:lang w:bidi="fa-IR"/>
        </w:rPr>
        <w:t xml:space="preserve"> می‌گوید</w:t>
      </w:r>
      <w:r>
        <w:rPr>
          <w:rFonts w:cs="B Lotus" w:hint="cs"/>
          <w:sz w:val="29"/>
          <w:szCs w:val="29"/>
          <w:rtl/>
          <w:lang w:bidi="fa-IR"/>
        </w:rPr>
        <w:t xml:space="preserve">: </w:t>
      </w:r>
      <w:r w:rsidRPr="00C13A01">
        <w:rPr>
          <w:rFonts w:cs="B Lotus" w:hint="cs"/>
          <w:sz w:val="29"/>
          <w:szCs w:val="29"/>
          <w:rtl/>
          <w:lang w:bidi="fa-IR"/>
        </w:rPr>
        <w:t xml:space="preserve">در سینه‌ام علم و دانشی هست اگر آن را برای شما آشکار کنم شما همانند ریسمان درازی که در چاهی عمیق انداخته شود مضطرب و بی‌قرار می‌شوید.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همچنین از او</w:t>
      </w:r>
      <w:r w:rsidR="00A30952">
        <w:rPr>
          <w:rFonts w:cs="B Lotus" w:hint="cs"/>
          <w:sz w:val="29"/>
          <w:szCs w:val="29"/>
          <w:rtl/>
          <w:lang w:bidi="fa-IR"/>
        </w:rPr>
        <w:t xml:space="preserve"> </w:t>
      </w:r>
      <w:r w:rsidR="00A30952" w:rsidRPr="00A30952">
        <w:rPr>
          <w:rFonts w:cs="CTraditional Arabic" w:hint="cs"/>
          <w:sz w:val="28"/>
          <w:szCs w:val="28"/>
          <w:rtl/>
          <w:lang w:bidi="fa-IR"/>
        </w:rPr>
        <w:t>؛</w:t>
      </w:r>
      <w:r w:rsidRPr="00C13A01">
        <w:rPr>
          <w:rFonts w:cs="B Lotus" w:hint="cs"/>
          <w:sz w:val="29"/>
          <w:szCs w:val="29"/>
          <w:rtl/>
          <w:lang w:bidi="fa-IR"/>
        </w:rPr>
        <w:t xml:space="preserve"> روایت شده که گفت: اگر این آیه را که: </w:t>
      </w:r>
      <w:r w:rsidR="00B46A04" w:rsidRPr="000A0F75">
        <w:rPr>
          <w:rFonts w:ascii="QCF_BSML" w:hAnsi="QCF_BSML" w:cs="QCF_BSML"/>
          <w:color w:val="000000"/>
          <w:sz w:val="28"/>
          <w:szCs w:val="28"/>
          <w:rtl/>
        </w:rPr>
        <w:t xml:space="preserve">ﮋ </w:t>
      </w:r>
      <w:r w:rsidR="00B46A04" w:rsidRPr="000A0F75">
        <w:rPr>
          <w:rFonts w:ascii="QCF_P559" w:hAnsi="QCF_P559" w:cs="QCF_P559"/>
          <w:color w:val="000000"/>
          <w:sz w:val="28"/>
          <w:szCs w:val="28"/>
          <w:rtl/>
        </w:rPr>
        <w:t xml:space="preserve">ﰃ  ﰄ    ﰅ   ﰆ  ﰇ  ﰈ  ﰉ  ﰊ  ﰋ  ﰌ  ﰍ  </w:t>
      </w:r>
      <w:r w:rsidR="00B46A04" w:rsidRPr="000A0F75">
        <w:rPr>
          <w:rFonts w:ascii="QCF_BSML" w:hAnsi="QCF_BSML" w:cs="QCF_BSML"/>
          <w:color w:val="000000"/>
          <w:sz w:val="28"/>
          <w:szCs w:val="28"/>
          <w:rtl/>
        </w:rPr>
        <w:t>ﮊ</w:t>
      </w:r>
      <w:r w:rsidR="00B46A04" w:rsidRPr="000A0F75">
        <w:rPr>
          <w:rFonts w:ascii="Arial" w:hAnsi="Arial" w:cs="B Lotus"/>
          <w:color w:val="000000"/>
          <w:sz w:val="28"/>
          <w:szCs w:val="28"/>
          <w:rtl/>
        </w:rPr>
        <w:t xml:space="preserve"> </w:t>
      </w:r>
      <w:r w:rsidR="00B46A04" w:rsidRPr="000A0F75">
        <w:rPr>
          <w:rFonts w:ascii="Traditional Arabic" w:hAnsi="Traditional Arabic" w:cs="B Lotus" w:hint="cs"/>
          <w:color w:val="000000"/>
          <w:sz w:val="28"/>
          <w:szCs w:val="28"/>
          <w:rtl/>
        </w:rPr>
        <w:t>(</w:t>
      </w:r>
      <w:r w:rsidR="00B46A04" w:rsidRPr="000A0F75">
        <w:rPr>
          <w:rFonts w:ascii="Traditional Arabic" w:hAnsi="Traditional Arabic" w:cs="B Lotus"/>
          <w:color w:val="000000"/>
          <w:sz w:val="28"/>
          <w:szCs w:val="28"/>
          <w:rtl/>
        </w:rPr>
        <w:t xml:space="preserve">الطلاق: </w:t>
      </w:r>
      <w:r w:rsidR="00B46A04" w:rsidRPr="000A0F75">
        <w:rPr>
          <w:rFonts w:ascii="Traditional Arabic" w:hAnsi="Traditional Arabic" w:cs="B Lotus" w:hint="cs"/>
          <w:color w:val="000000"/>
          <w:sz w:val="28"/>
          <w:szCs w:val="28"/>
          <w:rtl/>
        </w:rPr>
        <w:t>12)</w:t>
      </w:r>
      <w:r w:rsidR="008E4D5D" w:rsidRPr="000A0F75">
        <w:rPr>
          <w:rFonts w:cs="B Lotus" w:hint="cs"/>
          <w:sz w:val="28"/>
          <w:szCs w:val="28"/>
          <w:rtl/>
          <w:lang w:bidi="fa-IR"/>
        </w:rPr>
        <w:t xml:space="preserve">. </w:t>
      </w:r>
      <w:r w:rsidRPr="00C13A01">
        <w:rPr>
          <w:rFonts w:cs="B Lotus" w:hint="cs"/>
          <w:sz w:val="29"/>
          <w:szCs w:val="29"/>
          <w:rtl/>
          <w:lang w:bidi="fa-IR"/>
        </w:rPr>
        <w:t xml:space="preserve">برای شما تفسیر کنم مرا سنگسار می‌کنید.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سید الساجدین</w:t>
      </w:r>
      <w:r w:rsidR="00A30952">
        <w:rPr>
          <w:rFonts w:cs="B Lotus" w:hint="cs"/>
          <w:sz w:val="29"/>
          <w:szCs w:val="29"/>
          <w:rtl/>
          <w:lang w:bidi="fa-IR"/>
        </w:rPr>
        <w:t xml:space="preserve"> </w:t>
      </w:r>
      <w:r w:rsidR="00A30952" w:rsidRPr="00A30952">
        <w:rPr>
          <w:rFonts w:cs="CTraditional Arabic" w:hint="cs"/>
          <w:sz w:val="28"/>
          <w:szCs w:val="28"/>
          <w:rtl/>
          <w:lang w:bidi="fa-IR"/>
        </w:rPr>
        <w:t>؛</w:t>
      </w:r>
      <w:r w:rsidRPr="00C13A01">
        <w:rPr>
          <w:rFonts w:cs="B Lotus" w:hint="cs"/>
          <w:sz w:val="29"/>
          <w:szCs w:val="29"/>
          <w:rtl/>
          <w:lang w:bidi="fa-IR"/>
        </w:rPr>
        <w:t xml:space="preserve"> می‌گوید</w:t>
      </w:r>
      <w:r>
        <w:rPr>
          <w:rFonts w:cs="B Lotus" w:hint="cs"/>
          <w:sz w:val="29"/>
          <w:szCs w:val="29"/>
          <w:rtl/>
          <w:lang w:bidi="fa-IR"/>
        </w:rPr>
        <w:t xml:space="preserve">: </w:t>
      </w:r>
    </w:p>
    <w:tbl>
      <w:tblPr>
        <w:bidiVisual/>
        <w:tblW w:w="0" w:type="auto"/>
        <w:jc w:val="center"/>
        <w:tblLook w:val="01E0" w:firstRow="1" w:lastRow="1" w:firstColumn="1" w:lastColumn="1" w:noHBand="0" w:noVBand="0"/>
      </w:tblPr>
      <w:tblGrid>
        <w:gridCol w:w="2924"/>
        <w:gridCol w:w="1086"/>
        <w:gridCol w:w="2896"/>
      </w:tblGrid>
      <w:tr w:rsidR="00FD68DE" w:rsidRPr="009C3AE4" w:rsidTr="009C3AE4">
        <w:trPr>
          <w:jc w:val="center"/>
        </w:trPr>
        <w:tc>
          <w:tcPr>
            <w:tcW w:w="2924" w:type="dxa"/>
          </w:tcPr>
          <w:p w:rsidR="00FD68DE" w:rsidRPr="009C3AE4" w:rsidRDefault="00A30952" w:rsidP="00E54555">
            <w:pPr>
              <w:pStyle w:val="StyleComplexBLotus12ptJustifiedFirstline05cmCharCharChar3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إ</w:t>
            </w:r>
            <w:r w:rsidR="00FD68DE" w:rsidRPr="009C3AE4">
              <w:rPr>
                <w:rFonts w:ascii="Lotus Linotype" w:hAnsi="Lotus Linotype" w:cs="Lotus Linotype"/>
                <w:spacing w:val="-4"/>
                <w:sz w:val="29"/>
                <w:szCs w:val="29"/>
                <w:rtl/>
                <w:lang w:bidi="fa-IR"/>
              </w:rPr>
              <w:t>ن</w:t>
            </w:r>
            <w:r w:rsidR="001354D1">
              <w:rPr>
                <w:rFonts w:ascii="Lotus Linotype" w:hAnsi="Lotus Linotype" w:cs="Lotus Linotype" w:hint="cs"/>
                <w:spacing w:val="-4"/>
                <w:sz w:val="29"/>
                <w:szCs w:val="29"/>
                <w:rtl/>
                <w:lang w:bidi="fa-IR"/>
              </w:rPr>
              <w:t>ي</w:t>
            </w:r>
            <w:r w:rsidR="00FD68DE" w:rsidRPr="009C3AE4">
              <w:rPr>
                <w:rFonts w:ascii="Lotus Linotype" w:hAnsi="Lotus Linotype" w:cs="Lotus Linotype"/>
                <w:spacing w:val="-4"/>
                <w:sz w:val="29"/>
                <w:szCs w:val="29"/>
                <w:rtl/>
                <w:lang w:bidi="fa-IR"/>
              </w:rPr>
              <w:t xml:space="preserve"> ل</w:t>
            </w:r>
            <w:r w:rsidRPr="009C3AE4">
              <w:rPr>
                <w:rFonts w:ascii="Lotus Linotype" w:hAnsi="Lotus Linotype" w:cs="Lotus Linotype"/>
                <w:spacing w:val="-4"/>
                <w:sz w:val="29"/>
                <w:szCs w:val="29"/>
                <w:rtl/>
                <w:lang w:bidi="fa-IR"/>
              </w:rPr>
              <w:t>أ</w:t>
            </w:r>
            <w:r w:rsidR="00FD68DE" w:rsidRPr="009C3AE4">
              <w:rPr>
                <w:rFonts w:ascii="Lotus Linotype" w:hAnsi="Lotus Linotype" w:cs="Lotus Linotype"/>
                <w:spacing w:val="-4"/>
                <w:sz w:val="29"/>
                <w:szCs w:val="29"/>
                <w:rtl/>
                <w:lang w:bidi="fa-IR"/>
              </w:rPr>
              <w:t>کتم من علم</w:t>
            </w:r>
            <w:r w:rsidRPr="009C3AE4">
              <w:rPr>
                <w:rFonts w:ascii="Lotus Linotype" w:hAnsi="Lotus Linotype" w:cs="Lotus Linotype"/>
                <w:spacing w:val="-4"/>
                <w:sz w:val="29"/>
                <w:szCs w:val="29"/>
                <w:rtl/>
                <w:lang w:bidi="fa-IR"/>
              </w:rPr>
              <w:t>ي</w:t>
            </w:r>
            <w:r w:rsidR="00FD68DE" w:rsidRPr="009C3AE4">
              <w:rPr>
                <w:rFonts w:ascii="Lotus Linotype" w:hAnsi="Lotus Linotype" w:cs="Lotus Linotype"/>
                <w:spacing w:val="-4"/>
                <w:sz w:val="29"/>
                <w:szCs w:val="29"/>
                <w:rtl/>
                <w:lang w:bidi="fa-IR"/>
              </w:rPr>
              <w:t xml:space="preserve"> جواهره</w:t>
            </w:r>
            <w:r w:rsidR="00FD68DE" w:rsidRPr="009C3AE4">
              <w:rPr>
                <w:rFonts w:ascii="Lotus Linotype" w:hAnsi="Lotus Linotype" w:cs="Lotus Linotype"/>
                <w:spacing w:val="-4"/>
                <w:sz w:val="29"/>
                <w:szCs w:val="29"/>
                <w:rtl/>
                <w:lang w:bidi="fa-IR"/>
              </w:rPr>
              <w:br/>
            </w:r>
          </w:p>
        </w:tc>
        <w:tc>
          <w:tcPr>
            <w:tcW w:w="1086" w:type="dxa"/>
          </w:tcPr>
          <w:p w:rsidR="00FD68DE" w:rsidRPr="009C3AE4" w:rsidRDefault="00FD68DE" w:rsidP="00E54555">
            <w:pPr>
              <w:pStyle w:val="StyleComplexBLotus12ptJustifiedFirstline05cmCharCharChar3CharChar"/>
              <w:widowControl w:val="0"/>
              <w:spacing w:line="221" w:lineRule="auto"/>
              <w:jc w:val="lowKashida"/>
              <w:rPr>
                <w:rFonts w:ascii="Lotus Linotype" w:hAnsi="Lotus Linotype" w:cs="Lotus Linotype"/>
                <w:spacing w:val="-4"/>
                <w:sz w:val="29"/>
                <w:szCs w:val="29"/>
                <w:rtl/>
                <w:lang w:bidi="fa-IR"/>
              </w:rPr>
            </w:pPr>
          </w:p>
        </w:tc>
        <w:tc>
          <w:tcPr>
            <w:tcW w:w="2896" w:type="dxa"/>
          </w:tcPr>
          <w:p w:rsidR="00FD68DE" w:rsidRPr="009C3AE4" w:rsidRDefault="00FD68DE" w:rsidP="00E54555">
            <w:pPr>
              <w:pStyle w:val="StyleComplexBLotus12ptJustifiedFirstline05cmCharCharChar3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ک</w:t>
            </w:r>
            <w:r w:rsidR="00A30952" w:rsidRPr="009C3AE4">
              <w:rPr>
                <w:rFonts w:ascii="Lotus Linotype" w:hAnsi="Lotus Linotype" w:cs="Lotus Linotype"/>
                <w:spacing w:val="-4"/>
                <w:sz w:val="29"/>
                <w:szCs w:val="29"/>
                <w:rtl/>
                <w:lang w:bidi="fa-IR"/>
              </w:rPr>
              <w:t>ي</w:t>
            </w:r>
            <w:r w:rsidRPr="009C3AE4">
              <w:rPr>
                <w:rFonts w:ascii="Lotus Linotype" w:hAnsi="Lotus Linotype" w:cs="Lotus Linotype"/>
                <w:spacing w:val="-4"/>
                <w:sz w:val="29"/>
                <w:szCs w:val="29"/>
                <w:rtl/>
                <w:lang w:bidi="fa-IR"/>
              </w:rPr>
              <w:t xml:space="preserve"> لا</w:t>
            </w:r>
            <w:r w:rsidR="00A30952" w:rsidRPr="009C3AE4">
              <w:rPr>
                <w:rFonts w:ascii="Lotus Linotype" w:hAnsi="Lotus Linotype" w:cs="Lotus Linotype"/>
                <w:spacing w:val="-4"/>
                <w:sz w:val="29"/>
                <w:szCs w:val="29"/>
                <w:rtl/>
                <w:lang w:bidi="fa-IR"/>
              </w:rPr>
              <w:t xml:space="preserve"> </w:t>
            </w:r>
            <w:r w:rsidRPr="009C3AE4">
              <w:rPr>
                <w:rFonts w:ascii="Lotus Linotype" w:hAnsi="Lotus Linotype" w:cs="Lotus Linotype"/>
                <w:spacing w:val="-4"/>
                <w:sz w:val="29"/>
                <w:szCs w:val="29"/>
                <w:rtl/>
                <w:lang w:bidi="fa-IR"/>
              </w:rPr>
              <w:t>یری الحق ذو</w:t>
            </w:r>
            <w:r w:rsidR="00A30952" w:rsidRPr="009C3AE4">
              <w:rPr>
                <w:rFonts w:ascii="Lotus Linotype" w:hAnsi="Lotus Linotype" w:cs="Lotus Linotype"/>
                <w:spacing w:val="-4"/>
                <w:sz w:val="29"/>
                <w:szCs w:val="29"/>
                <w:rtl/>
                <w:lang w:bidi="fa-IR"/>
              </w:rPr>
              <w:t xml:space="preserve"> </w:t>
            </w:r>
            <w:r w:rsidRPr="009C3AE4">
              <w:rPr>
                <w:rFonts w:ascii="Lotus Linotype" w:hAnsi="Lotus Linotype" w:cs="Lotus Linotype"/>
                <w:spacing w:val="-4"/>
                <w:sz w:val="29"/>
                <w:szCs w:val="29"/>
                <w:rtl/>
                <w:lang w:bidi="fa-IR"/>
              </w:rPr>
              <w:t>جهل فیقتتنا</w:t>
            </w:r>
            <w:r w:rsidRPr="009C3AE4">
              <w:rPr>
                <w:rFonts w:ascii="Lotus Linotype" w:hAnsi="Lotus Linotype" w:cs="Lotus Linotype"/>
                <w:spacing w:val="-4"/>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من گوهرهای دانش خود را پنهان می‌کنم که مبادا وقتی جاهلی حق را ببیند آن را دروغ و بی‌ارزش بداند. </w:t>
      </w:r>
    </w:p>
    <w:tbl>
      <w:tblPr>
        <w:bidiVisual/>
        <w:tblW w:w="0" w:type="auto"/>
        <w:jc w:val="center"/>
        <w:tblLook w:val="01E0" w:firstRow="1" w:lastRow="1" w:firstColumn="1" w:lastColumn="1" w:noHBand="0" w:noVBand="0"/>
      </w:tblPr>
      <w:tblGrid>
        <w:gridCol w:w="2924"/>
        <w:gridCol w:w="543"/>
        <w:gridCol w:w="3428"/>
      </w:tblGrid>
      <w:tr w:rsidR="00FD68DE" w:rsidRPr="009C3AE4" w:rsidTr="009C3AE4">
        <w:trPr>
          <w:jc w:val="center"/>
        </w:trPr>
        <w:tc>
          <w:tcPr>
            <w:tcW w:w="2924" w:type="dxa"/>
          </w:tcPr>
          <w:p w:rsidR="00FD68DE" w:rsidRPr="009C3AE4" w:rsidRDefault="00FD68DE" w:rsidP="00E54555">
            <w:pPr>
              <w:pStyle w:val="StyleComplexBLotus12ptJustifiedFirstline05cmCharCharChar3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وقد تقدم ف</w:t>
            </w:r>
            <w:r w:rsidR="00A30952" w:rsidRPr="009C3AE4">
              <w:rPr>
                <w:rFonts w:ascii="Lotus Linotype" w:hAnsi="Lotus Linotype" w:cs="Lotus Linotype"/>
                <w:spacing w:val="-4"/>
                <w:sz w:val="29"/>
                <w:szCs w:val="29"/>
                <w:rtl/>
                <w:lang w:bidi="fa-IR"/>
              </w:rPr>
              <w:t>ي هذا أ</w:t>
            </w:r>
            <w:r w:rsidRPr="009C3AE4">
              <w:rPr>
                <w:rFonts w:ascii="Lotus Linotype" w:hAnsi="Lotus Linotype" w:cs="Lotus Linotype"/>
                <w:spacing w:val="-4"/>
                <w:sz w:val="29"/>
                <w:szCs w:val="29"/>
                <w:rtl/>
                <w:lang w:bidi="fa-IR"/>
              </w:rPr>
              <w:t>بوحسن</w:t>
            </w:r>
            <w:r w:rsidRPr="009C3AE4">
              <w:rPr>
                <w:rFonts w:ascii="Lotus Linotype" w:hAnsi="Lotus Linotype" w:cs="Lotus Linotype"/>
                <w:spacing w:val="-4"/>
                <w:sz w:val="29"/>
                <w:szCs w:val="29"/>
                <w:rtl/>
                <w:lang w:bidi="fa-IR"/>
              </w:rPr>
              <w:br/>
            </w:r>
          </w:p>
        </w:tc>
        <w:tc>
          <w:tcPr>
            <w:tcW w:w="543" w:type="dxa"/>
          </w:tcPr>
          <w:p w:rsidR="00FD68DE" w:rsidRPr="009C3AE4" w:rsidRDefault="00FD68DE" w:rsidP="00E54555">
            <w:pPr>
              <w:pStyle w:val="StyleComplexBLotus12ptJustifiedFirstline05cmCharCharChar3CharChar"/>
              <w:widowControl w:val="0"/>
              <w:spacing w:line="221" w:lineRule="auto"/>
              <w:jc w:val="lowKashida"/>
              <w:rPr>
                <w:rFonts w:ascii="Lotus Linotype" w:hAnsi="Lotus Linotype" w:cs="Lotus Linotype"/>
                <w:spacing w:val="-4"/>
                <w:sz w:val="29"/>
                <w:szCs w:val="29"/>
                <w:rtl/>
                <w:lang w:bidi="fa-IR"/>
              </w:rPr>
            </w:pPr>
          </w:p>
        </w:tc>
        <w:tc>
          <w:tcPr>
            <w:tcW w:w="3428" w:type="dxa"/>
          </w:tcPr>
          <w:p w:rsidR="00FD68DE" w:rsidRPr="009C3AE4" w:rsidRDefault="00A30952" w:rsidP="00E54555">
            <w:pPr>
              <w:pStyle w:val="StyleComplexBLotus12ptJustifiedFirstline05cmCharCharChar3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إلى</w:t>
            </w:r>
            <w:r w:rsidR="00FD68DE" w:rsidRPr="009C3AE4">
              <w:rPr>
                <w:rFonts w:ascii="Lotus Linotype" w:hAnsi="Lotus Linotype" w:cs="Lotus Linotype"/>
                <w:spacing w:val="-4"/>
                <w:sz w:val="29"/>
                <w:szCs w:val="29"/>
                <w:rtl/>
                <w:lang w:bidi="fa-IR"/>
              </w:rPr>
              <w:t xml:space="preserve"> الحسین و</w:t>
            </w:r>
            <w:r w:rsidRPr="009C3AE4">
              <w:rPr>
                <w:rFonts w:ascii="Lotus Linotype" w:hAnsi="Lotus Linotype" w:cs="Lotus Linotype"/>
                <w:spacing w:val="-4"/>
                <w:sz w:val="29"/>
                <w:szCs w:val="29"/>
                <w:rtl/>
                <w:lang w:bidi="fa-IR"/>
              </w:rPr>
              <w:t>أوصى</w:t>
            </w:r>
            <w:r w:rsidR="00FD68DE" w:rsidRPr="009C3AE4">
              <w:rPr>
                <w:rFonts w:ascii="Lotus Linotype" w:hAnsi="Lotus Linotype" w:cs="Lotus Linotype"/>
                <w:spacing w:val="-4"/>
                <w:sz w:val="29"/>
                <w:szCs w:val="29"/>
                <w:rtl/>
                <w:lang w:bidi="fa-IR"/>
              </w:rPr>
              <w:t xml:space="preserve"> قبله الحسنا</w:t>
            </w:r>
            <w:r w:rsidR="00FD68DE" w:rsidRPr="009C3AE4">
              <w:rPr>
                <w:rFonts w:ascii="Lotus Linotype" w:hAnsi="Lotus Linotype" w:cs="Lotus Linotype"/>
                <w:spacing w:val="-4"/>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ابالحسن در این زمینه پیشتر چنین کرد و چیزهایی را فقط با حسن و حسین در میان گذاشت. </w:t>
      </w:r>
    </w:p>
    <w:tbl>
      <w:tblPr>
        <w:bidiVisual/>
        <w:tblW w:w="0" w:type="auto"/>
        <w:jc w:val="center"/>
        <w:tblLook w:val="01E0" w:firstRow="1" w:lastRow="1" w:firstColumn="1" w:lastColumn="1" w:noHBand="0" w:noVBand="0"/>
      </w:tblPr>
      <w:tblGrid>
        <w:gridCol w:w="2924"/>
        <w:gridCol w:w="1086"/>
        <w:gridCol w:w="2885"/>
      </w:tblGrid>
      <w:tr w:rsidR="00FD68DE" w:rsidRPr="009C3AE4" w:rsidTr="009C3AE4">
        <w:trPr>
          <w:jc w:val="center"/>
        </w:trPr>
        <w:tc>
          <w:tcPr>
            <w:tcW w:w="2924" w:type="dxa"/>
          </w:tcPr>
          <w:p w:rsidR="00FD68DE" w:rsidRPr="009C3AE4" w:rsidRDefault="00FD68DE" w:rsidP="009C3AE4">
            <w:pPr>
              <w:pStyle w:val="StyleComplexBLotus12ptJustifiedFirstline05cmCharCharChar3CharChar"/>
              <w:widowControl w:val="0"/>
              <w:spacing w:line="221" w:lineRule="auto"/>
              <w:ind w:firstLine="0"/>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یا</w:t>
            </w:r>
            <w:r w:rsidR="00A30952" w:rsidRPr="009C3AE4">
              <w:rPr>
                <w:rFonts w:ascii="Lotus Linotype" w:hAnsi="Lotus Linotype" w:cs="Lotus Linotype"/>
                <w:spacing w:val="-4"/>
                <w:sz w:val="29"/>
                <w:szCs w:val="29"/>
                <w:rtl/>
                <w:lang w:bidi="fa-IR"/>
              </w:rPr>
              <w:t xml:space="preserve"> </w:t>
            </w:r>
            <w:r w:rsidRPr="009C3AE4">
              <w:rPr>
                <w:rFonts w:ascii="Lotus Linotype" w:hAnsi="Lotus Linotype" w:cs="Lotus Linotype"/>
                <w:spacing w:val="-4"/>
                <w:sz w:val="29"/>
                <w:szCs w:val="29"/>
                <w:rtl/>
                <w:lang w:bidi="fa-IR"/>
              </w:rPr>
              <w:t xml:space="preserve">رب جوهر علم </w:t>
            </w:r>
            <w:r w:rsidRPr="009C3AE4">
              <w:rPr>
                <w:rFonts w:ascii="Lotus Linotype" w:hAnsi="Lotus Linotype" w:cs="Lotus Linotype"/>
                <w:spacing w:val="-4"/>
                <w:sz w:val="29"/>
                <w:szCs w:val="29"/>
                <w:rtl/>
              </w:rPr>
              <w:t>أ</w:t>
            </w:r>
            <w:r w:rsidRPr="009C3AE4">
              <w:rPr>
                <w:rFonts w:ascii="Lotus Linotype" w:hAnsi="Lotus Linotype" w:cs="Lotus Linotype"/>
                <w:spacing w:val="-4"/>
                <w:sz w:val="29"/>
                <w:szCs w:val="29"/>
                <w:rtl/>
                <w:lang w:bidi="fa-IR"/>
              </w:rPr>
              <w:t xml:space="preserve">و </w:t>
            </w:r>
            <w:r w:rsidRPr="009C3AE4">
              <w:rPr>
                <w:rFonts w:ascii="Lotus Linotype" w:hAnsi="Lotus Linotype" w:cs="Lotus Linotype"/>
                <w:spacing w:val="-4"/>
                <w:sz w:val="29"/>
                <w:szCs w:val="29"/>
                <w:rtl/>
              </w:rPr>
              <w:t>أ</w:t>
            </w:r>
            <w:r w:rsidRPr="009C3AE4">
              <w:rPr>
                <w:rFonts w:ascii="Lotus Linotype" w:hAnsi="Lotus Linotype" w:cs="Lotus Linotype"/>
                <w:spacing w:val="-4"/>
                <w:sz w:val="29"/>
                <w:szCs w:val="29"/>
                <w:rtl/>
                <w:lang w:bidi="fa-IR"/>
              </w:rPr>
              <w:t>بوح به</w:t>
            </w:r>
            <w:r w:rsidRPr="009C3AE4">
              <w:rPr>
                <w:rFonts w:ascii="Lotus Linotype" w:hAnsi="Lotus Linotype" w:cs="Lotus Linotype"/>
                <w:spacing w:val="-4"/>
                <w:sz w:val="29"/>
                <w:szCs w:val="29"/>
                <w:rtl/>
                <w:lang w:bidi="fa-IR"/>
              </w:rPr>
              <w:br/>
            </w:r>
          </w:p>
        </w:tc>
        <w:tc>
          <w:tcPr>
            <w:tcW w:w="1086" w:type="dxa"/>
          </w:tcPr>
          <w:p w:rsidR="00FD68DE" w:rsidRPr="009C3AE4" w:rsidRDefault="00FD68DE" w:rsidP="009C3AE4">
            <w:pPr>
              <w:pStyle w:val="StyleComplexBLotus12ptJustifiedFirstline05cmCharCharChar3CharChar"/>
              <w:widowControl w:val="0"/>
              <w:spacing w:line="221" w:lineRule="auto"/>
              <w:rPr>
                <w:rFonts w:ascii="Lotus Linotype" w:hAnsi="Lotus Linotype" w:cs="Lotus Linotype"/>
                <w:spacing w:val="-4"/>
                <w:sz w:val="29"/>
                <w:szCs w:val="29"/>
                <w:rtl/>
                <w:lang w:bidi="fa-IR"/>
              </w:rPr>
            </w:pPr>
          </w:p>
        </w:tc>
        <w:tc>
          <w:tcPr>
            <w:tcW w:w="2885" w:type="dxa"/>
          </w:tcPr>
          <w:p w:rsidR="00FD68DE" w:rsidRPr="009C3AE4" w:rsidRDefault="00FD68DE" w:rsidP="000A0F75">
            <w:pPr>
              <w:pStyle w:val="StyleComplexBLotus12ptJustifiedFirstline05cmCharCharChar3CharChar"/>
              <w:widowControl w:val="0"/>
              <w:spacing w:line="221" w:lineRule="auto"/>
              <w:ind w:firstLine="0"/>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لق</w:t>
            </w:r>
            <w:r w:rsidR="000A0F75" w:rsidRPr="009C3AE4">
              <w:rPr>
                <w:rFonts w:ascii="Lotus Linotype" w:hAnsi="Lotus Linotype" w:cs="Lotus Linotype"/>
                <w:spacing w:val="-4"/>
                <w:sz w:val="29"/>
                <w:szCs w:val="29"/>
                <w:rtl/>
                <w:lang w:bidi="fa-IR"/>
              </w:rPr>
              <w:t>ی</w:t>
            </w:r>
            <w:r w:rsidRPr="009C3AE4">
              <w:rPr>
                <w:rFonts w:ascii="Lotus Linotype" w:hAnsi="Lotus Linotype" w:cs="Lotus Linotype"/>
                <w:spacing w:val="-4"/>
                <w:sz w:val="29"/>
                <w:szCs w:val="29"/>
                <w:rtl/>
                <w:lang w:bidi="fa-IR"/>
              </w:rPr>
              <w:t>ل ف</w:t>
            </w:r>
            <w:r w:rsidR="00A30952" w:rsidRPr="009C3AE4">
              <w:rPr>
                <w:rFonts w:ascii="Lotus Linotype" w:hAnsi="Lotus Linotype" w:cs="Lotus Linotype"/>
                <w:spacing w:val="-4"/>
                <w:sz w:val="29"/>
                <w:szCs w:val="29"/>
                <w:rtl/>
                <w:lang w:bidi="fa-IR"/>
              </w:rPr>
              <w:t>يّ أ</w:t>
            </w:r>
            <w:r w:rsidRPr="009C3AE4">
              <w:rPr>
                <w:rFonts w:ascii="Lotus Linotype" w:hAnsi="Lotus Linotype" w:cs="Lotus Linotype"/>
                <w:spacing w:val="-4"/>
                <w:sz w:val="29"/>
                <w:szCs w:val="29"/>
                <w:rtl/>
                <w:lang w:bidi="fa-IR"/>
              </w:rPr>
              <w:t>نت ممن یعبد</w:t>
            </w:r>
            <w:r w:rsidR="00A30952" w:rsidRPr="009C3AE4">
              <w:rPr>
                <w:rFonts w:ascii="Lotus Linotype" w:hAnsi="Lotus Linotype" w:cs="Lotus Linotype"/>
                <w:spacing w:val="-4"/>
                <w:sz w:val="29"/>
                <w:szCs w:val="29"/>
                <w:rtl/>
                <w:lang w:bidi="fa-IR"/>
              </w:rPr>
              <w:t xml:space="preserve"> </w:t>
            </w:r>
            <w:r w:rsidRPr="009C3AE4">
              <w:rPr>
                <w:rFonts w:ascii="Lotus Linotype" w:hAnsi="Lotus Linotype" w:cs="Lotus Linotype"/>
                <w:spacing w:val="-4"/>
                <w:sz w:val="29"/>
                <w:szCs w:val="29"/>
                <w:rtl/>
                <w:lang w:bidi="fa-IR"/>
              </w:rPr>
              <w:t>الوثنا</w:t>
            </w:r>
            <w:r w:rsidRPr="009C3AE4">
              <w:rPr>
                <w:rFonts w:ascii="Lotus Linotype" w:hAnsi="Lotus Linotype" w:cs="Lotus Linotype"/>
                <w:spacing w:val="-4"/>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پروردگارا اگر گوهری از علم را آشکار کنم به من خواهند گفت که تو بت‌پرستی. </w:t>
      </w:r>
    </w:p>
    <w:tbl>
      <w:tblPr>
        <w:bidiVisual/>
        <w:tblW w:w="0" w:type="auto"/>
        <w:jc w:val="center"/>
        <w:tblLook w:val="01E0" w:firstRow="1" w:lastRow="1" w:firstColumn="1" w:lastColumn="1" w:noHBand="0" w:noVBand="0"/>
      </w:tblPr>
      <w:tblGrid>
        <w:gridCol w:w="2924"/>
        <w:gridCol w:w="1086"/>
        <w:gridCol w:w="2885"/>
      </w:tblGrid>
      <w:tr w:rsidR="00FD68DE" w:rsidRPr="009C3AE4" w:rsidTr="009C3AE4">
        <w:trPr>
          <w:jc w:val="center"/>
        </w:trPr>
        <w:tc>
          <w:tcPr>
            <w:tcW w:w="2924" w:type="dxa"/>
          </w:tcPr>
          <w:p w:rsidR="00FD68DE" w:rsidRPr="009C3AE4" w:rsidRDefault="00FD68DE" w:rsidP="009C3AE4">
            <w:pPr>
              <w:pStyle w:val="StyleComplexBLotus12ptJustifiedFirstline05cmCharCharChar3CharChar"/>
              <w:widowControl w:val="0"/>
              <w:spacing w:line="221" w:lineRule="auto"/>
              <w:ind w:firstLine="0"/>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ولا</w:t>
            </w:r>
            <w:r w:rsidR="00A30952" w:rsidRPr="009C3AE4">
              <w:rPr>
                <w:rFonts w:ascii="Lotus Linotype" w:hAnsi="Lotus Linotype" w:cs="Lotus Linotype"/>
                <w:spacing w:val="-4"/>
                <w:sz w:val="29"/>
                <w:szCs w:val="29"/>
                <w:rtl/>
                <w:lang w:bidi="fa-IR"/>
              </w:rPr>
              <w:t xml:space="preserve"> </w:t>
            </w:r>
            <w:r w:rsidRPr="009C3AE4">
              <w:rPr>
                <w:rFonts w:ascii="Lotus Linotype" w:hAnsi="Lotus Linotype" w:cs="Lotus Linotype"/>
                <w:spacing w:val="-4"/>
                <w:sz w:val="29"/>
                <w:szCs w:val="29"/>
                <w:rtl/>
                <w:lang w:bidi="fa-IR"/>
              </w:rPr>
              <w:t>استحلّ رجال مسلمون دم</w:t>
            </w:r>
            <w:r w:rsidR="00A30952" w:rsidRPr="009C3AE4">
              <w:rPr>
                <w:rFonts w:ascii="Lotus Linotype" w:hAnsi="Lotus Linotype" w:cs="Lotus Linotype"/>
                <w:spacing w:val="-4"/>
                <w:sz w:val="29"/>
                <w:szCs w:val="29"/>
                <w:rtl/>
              </w:rPr>
              <w:t>ي</w:t>
            </w:r>
            <w:r w:rsidRPr="009C3AE4">
              <w:rPr>
                <w:rFonts w:ascii="Lotus Linotype" w:hAnsi="Lotus Linotype" w:cs="Lotus Linotype"/>
                <w:spacing w:val="-4"/>
                <w:sz w:val="29"/>
                <w:szCs w:val="29"/>
                <w:rtl/>
                <w:lang w:bidi="fa-IR"/>
              </w:rPr>
              <w:br/>
            </w:r>
          </w:p>
        </w:tc>
        <w:tc>
          <w:tcPr>
            <w:tcW w:w="1086" w:type="dxa"/>
          </w:tcPr>
          <w:p w:rsidR="00FD68DE" w:rsidRPr="009C3AE4" w:rsidRDefault="00FD68DE" w:rsidP="009C3AE4">
            <w:pPr>
              <w:pStyle w:val="StyleComplexBLotus12ptJustifiedFirstline05cmCharCharChar3CharChar"/>
              <w:widowControl w:val="0"/>
              <w:spacing w:line="221" w:lineRule="auto"/>
              <w:rPr>
                <w:rFonts w:ascii="Lotus Linotype" w:hAnsi="Lotus Linotype" w:cs="Lotus Linotype"/>
                <w:spacing w:val="-4"/>
                <w:sz w:val="29"/>
                <w:szCs w:val="29"/>
                <w:rtl/>
                <w:lang w:bidi="fa-IR"/>
              </w:rPr>
            </w:pPr>
          </w:p>
        </w:tc>
        <w:tc>
          <w:tcPr>
            <w:tcW w:w="2885" w:type="dxa"/>
          </w:tcPr>
          <w:p w:rsidR="00FD68DE" w:rsidRPr="009C3AE4" w:rsidRDefault="00FD68DE" w:rsidP="009C3AE4">
            <w:pPr>
              <w:pStyle w:val="StyleComplexBLotus12ptJustifiedFirstline05cmCharCharChar3CharChar"/>
              <w:widowControl w:val="0"/>
              <w:spacing w:line="221" w:lineRule="auto"/>
              <w:ind w:firstLine="0"/>
              <w:rPr>
                <w:rFonts w:ascii="Lotus Linotype" w:hAnsi="Lotus Linotype" w:cs="Lotus Linotype"/>
                <w:spacing w:val="-4"/>
                <w:sz w:val="2"/>
                <w:szCs w:val="2"/>
                <w:rtl/>
                <w:lang w:bidi="fa-IR"/>
              </w:rPr>
            </w:pPr>
            <w:r w:rsidRPr="009C3AE4">
              <w:rPr>
                <w:rFonts w:ascii="Lotus Linotype" w:hAnsi="Lotus Linotype" w:cs="Lotus Linotype"/>
                <w:spacing w:val="-4"/>
                <w:sz w:val="29"/>
                <w:szCs w:val="29"/>
                <w:rtl/>
                <w:lang w:bidi="fa-IR"/>
              </w:rPr>
              <w:t xml:space="preserve">یرون </w:t>
            </w:r>
            <w:r w:rsidR="00A30952" w:rsidRPr="009C3AE4">
              <w:rPr>
                <w:rFonts w:ascii="Lotus Linotype" w:hAnsi="Lotus Linotype" w:cs="Lotus Linotype"/>
                <w:spacing w:val="-4"/>
                <w:sz w:val="29"/>
                <w:szCs w:val="29"/>
                <w:rtl/>
                <w:lang w:bidi="fa-IR"/>
              </w:rPr>
              <w:t>أ</w:t>
            </w:r>
            <w:r w:rsidRPr="009C3AE4">
              <w:rPr>
                <w:rFonts w:ascii="Lotus Linotype" w:hAnsi="Lotus Linotype" w:cs="Lotus Linotype"/>
                <w:spacing w:val="-4"/>
                <w:sz w:val="29"/>
                <w:szCs w:val="29"/>
                <w:rtl/>
                <w:lang w:bidi="fa-IR"/>
              </w:rPr>
              <w:t>قبح ما</w:t>
            </w:r>
            <w:r w:rsidR="00A30952" w:rsidRPr="009C3AE4">
              <w:rPr>
                <w:rFonts w:ascii="Lotus Linotype" w:hAnsi="Lotus Linotype" w:cs="Lotus Linotype"/>
                <w:spacing w:val="-4"/>
                <w:sz w:val="29"/>
                <w:szCs w:val="29"/>
                <w:rtl/>
                <w:lang w:bidi="fa-IR"/>
              </w:rPr>
              <w:t xml:space="preserve"> </w:t>
            </w:r>
            <w:r w:rsidRPr="009C3AE4">
              <w:rPr>
                <w:rFonts w:ascii="Lotus Linotype" w:hAnsi="Lotus Linotype" w:cs="Lotus Linotype"/>
                <w:spacing w:val="-4"/>
                <w:sz w:val="29"/>
                <w:szCs w:val="29"/>
                <w:rtl/>
                <w:lang w:bidi="fa-IR"/>
              </w:rPr>
              <w:t>ی</w:t>
            </w:r>
            <w:r w:rsidRPr="009C3AE4">
              <w:rPr>
                <w:rFonts w:ascii="Lotus Linotype" w:hAnsi="Lotus Linotype" w:cs="Lotus Linotype"/>
                <w:spacing w:val="-4"/>
                <w:sz w:val="29"/>
                <w:szCs w:val="29"/>
                <w:rtl/>
              </w:rPr>
              <w:t>أ</w:t>
            </w:r>
            <w:r w:rsidRPr="009C3AE4">
              <w:rPr>
                <w:rFonts w:ascii="Lotus Linotype" w:hAnsi="Lotus Linotype" w:cs="Lotus Linotype"/>
                <w:spacing w:val="-4"/>
                <w:sz w:val="29"/>
                <w:szCs w:val="29"/>
                <w:rtl/>
                <w:lang w:bidi="fa-IR"/>
              </w:rPr>
              <w:t>تونه حسنا</w:t>
            </w:r>
            <w:r w:rsidRPr="009C3AE4">
              <w:rPr>
                <w:rFonts w:ascii="Lotus Linotype" w:hAnsi="Lotus Linotype" w:cs="Lotus Linotype"/>
                <w:spacing w:val="-4"/>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و مسلمانانی که زشت‌ترین کارها را خوب می‌پندارند ریختن خون مرا مباح می‌دانستند.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w:t>
      </w:r>
      <w:r w:rsidR="00A30952">
        <w:rPr>
          <w:rFonts w:cs="B Lotus" w:hint="cs"/>
          <w:sz w:val="29"/>
          <w:szCs w:val="29"/>
          <w:rtl/>
          <w:lang w:bidi="fa-IR"/>
        </w:rPr>
        <w:t xml:space="preserve"> </w:t>
      </w:r>
      <w:r w:rsidRPr="00C13A01">
        <w:rPr>
          <w:rFonts w:cs="B Lotus" w:hint="cs"/>
          <w:sz w:val="29"/>
          <w:szCs w:val="29"/>
          <w:rtl/>
          <w:lang w:bidi="fa-IR"/>
        </w:rPr>
        <w:t xml:space="preserve">ای عبدالحسین یکی از راویان شیعه که در کتاب دروغین خود به نام المراجعات او را ستوده‌ای با کمال بی‌شرمی می‌گوید اگر همه آنچه از جعفر صادق شنیده‌ایم را روایت کنم آلت تناسلی مردان برای چوب‌ها باد خواهند کرد!! </w:t>
      </w:r>
    </w:p>
    <w:p w:rsidR="00FD68DE" w:rsidRPr="00C13A01" w:rsidRDefault="00A30952" w:rsidP="00214410">
      <w:pPr>
        <w:pStyle w:val="StyleComplexBLotus12ptJustifiedFirstline05cmCharCharChar3CharChar"/>
        <w:widowControl w:val="0"/>
        <w:spacing w:line="221" w:lineRule="auto"/>
        <w:rPr>
          <w:rFonts w:cs="B Lotus" w:hint="cs"/>
          <w:sz w:val="29"/>
          <w:szCs w:val="29"/>
          <w:rtl/>
          <w:lang w:bidi="fa-IR"/>
        </w:rPr>
      </w:pPr>
      <w:r>
        <w:rPr>
          <w:rFonts w:cs="B Lotus" w:hint="cs"/>
          <w:sz w:val="29"/>
          <w:szCs w:val="29"/>
          <w:rtl/>
          <w:lang w:bidi="fa-IR"/>
        </w:rPr>
        <w:t>در رجال</w:t>
      </w:r>
      <w:r w:rsidR="00FD68DE" w:rsidRPr="00C13A01">
        <w:rPr>
          <w:rFonts w:cs="B Lotus" w:hint="cs"/>
          <w:sz w:val="29"/>
          <w:szCs w:val="29"/>
          <w:rtl/>
          <w:lang w:bidi="fa-IR"/>
        </w:rPr>
        <w:t xml:space="preserve"> الکشی، ص 134 در شرح حال زراره آمده است که علی‌بن عطیه از زراره روایت می‌کند که گفت</w:t>
      </w:r>
      <w:r w:rsidR="00FD68DE">
        <w:rPr>
          <w:rFonts w:cs="B Lotus" w:hint="cs"/>
          <w:sz w:val="29"/>
          <w:szCs w:val="29"/>
          <w:rtl/>
          <w:lang w:bidi="fa-IR"/>
        </w:rPr>
        <w:t xml:space="preserve">: </w:t>
      </w:r>
      <w:r w:rsidR="00FD68DE" w:rsidRPr="00C13A01">
        <w:rPr>
          <w:rFonts w:cs="B Lotus" w:hint="cs"/>
          <w:sz w:val="29"/>
          <w:szCs w:val="29"/>
          <w:rtl/>
          <w:lang w:bidi="fa-IR"/>
        </w:rPr>
        <w:t>سوگند به خدا اگر همه آنچه از ابی‌عبدالله</w:t>
      </w:r>
      <w:r>
        <w:rPr>
          <w:rFonts w:cs="B Lotus" w:hint="cs"/>
          <w:sz w:val="29"/>
          <w:szCs w:val="29"/>
          <w:rtl/>
          <w:lang w:bidi="fa-IR"/>
        </w:rPr>
        <w:t xml:space="preserve"> </w:t>
      </w:r>
      <w:r w:rsidRPr="00A30952">
        <w:rPr>
          <w:rFonts w:cs="CTraditional Arabic" w:hint="cs"/>
          <w:sz w:val="28"/>
          <w:szCs w:val="28"/>
          <w:rtl/>
          <w:lang w:bidi="fa-IR"/>
        </w:rPr>
        <w:t>؛</w:t>
      </w:r>
      <w:r w:rsidR="00FD68DE" w:rsidRPr="00C13A01">
        <w:rPr>
          <w:rFonts w:cs="B Lotus" w:hint="cs"/>
          <w:sz w:val="29"/>
          <w:szCs w:val="29"/>
          <w:rtl/>
          <w:lang w:bidi="fa-IR"/>
        </w:rPr>
        <w:t xml:space="preserve"> شنیده‌ام را روایت کنم آلت تناسلی مردان!! برای چوب‌ها بلند می‌شوند!!!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اما استدلال عبدالحسین از قول ابوهریره</w:t>
      </w:r>
      <w:r w:rsidRPr="00C13A01">
        <w:rPr>
          <w:rFonts w:cs="B Lotus" w:hint="cs"/>
          <w:sz w:val="29"/>
          <w:szCs w:val="29"/>
          <w:lang w:bidi="fa-IR"/>
        </w:rPr>
        <w:sym w:font="AGA Arabesque" w:char="F074"/>
      </w:r>
      <w:r w:rsidRPr="00C13A01">
        <w:rPr>
          <w:rFonts w:cs="B Lotus" w:hint="cs"/>
          <w:sz w:val="29"/>
          <w:szCs w:val="29"/>
          <w:rtl/>
          <w:lang w:bidi="fa-IR"/>
        </w:rPr>
        <w:t xml:space="preserve"> که گفت</w:t>
      </w:r>
      <w:r>
        <w:rPr>
          <w:rFonts w:cs="B Lotus" w:hint="cs"/>
          <w:sz w:val="29"/>
          <w:szCs w:val="29"/>
          <w:rtl/>
          <w:lang w:bidi="fa-IR"/>
        </w:rPr>
        <w:t xml:space="preserve">: </w:t>
      </w:r>
      <w:r w:rsidRPr="00C13A01">
        <w:rPr>
          <w:rFonts w:cs="B Lotus" w:hint="cs"/>
          <w:sz w:val="29"/>
          <w:szCs w:val="29"/>
          <w:rtl/>
          <w:lang w:bidi="fa-IR"/>
        </w:rPr>
        <w:t>هیچ کسی از اصحاب پیامبر</w:t>
      </w:r>
      <w:r w:rsidR="00A30952">
        <w:rPr>
          <w:rFonts w:cs="B Lotus" w:hint="cs"/>
          <w:sz w:val="29"/>
          <w:szCs w:val="29"/>
          <w:rtl/>
          <w:lang w:bidi="fa-IR"/>
        </w:rPr>
        <w:t xml:space="preserve"> </w:t>
      </w:r>
      <w:r w:rsidR="00A30952" w:rsidRPr="00A30952">
        <w:rPr>
          <w:rFonts w:cs="CTraditional Arabic" w:hint="cs"/>
          <w:sz w:val="28"/>
          <w:szCs w:val="28"/>
          <w:rtl/>
          <w:lang w:bidi="fa-IR"/>
        </w:rPr>
        <w:t>ص</w:t>
      </w:r>
      <w:r w:rsidRPr="00C13A01">
        <w:rPr>
          <w:rFonts w:cs="B Lotus" w:hint="cs"/>
          <w:sz w:val="29"/>
          <w:szCs w:val="29"/>
          <w:rtl/>
          <w:lang w:bidi="fa-IR"/>
        </w:rPr>
        <w:t xml:space="preserve"> بیشتر از من از پیامبر</w:t>
      </w:r>
      <w:r w:rsidR="00A30952">
        <w:rPr>
          <w:rFonts w:cs="B Lotus" w:hint="cs"/>
          <w:sz w:val="29"/>
          <w:szCs w:val="29"/>
          <w:rtl/>
          <w:lang w:bidi="fa-IR"/>
        </w:rPr>
        <w:t xml:space="preserve"> </w:t>
      </w:r>
      <w:r w:rsidR="00A30952" w:rsidRPr="00A30952">
        <w:rPr>
          <w:rFonts w:cs="CTraditional Arabic" w:hint="cs"/>
          <w:sz w:val="28"/>
          <w:szCs w:val="28"/>
          <w:rtl/>
          <w:lang w:bidi="fa-IR"/>
        </w:rPr>
        <w:t>ص</w:t>
      </w:r>
      <w:r w:rsidRPr="00C13A01">
        <w:rPr>
          <w:rFonts w:cs="B Lotus" w:hint="cs"/>
          <w:sz w:val="29"/>
          <w:szCs w:val="29"/>
          <w:rtl/>
          <w:lang w:bidi="fa-IR"/>
        </w:rPr>
        <w:t xml:space="preserve"> حدیث روایت نکرده به جز عبدالله بن عمر و چون او می‌نوشت و من نمی‌نوشتم، عبدالحسین می‌گوید</w:t>
      </w:r>
      <w:r>
        <w:rPr>
          <w:rFonts w:cs="B Lotus" w:hint="cs"/>
          <w:sz w:val="29"/>
          <w:szCs w:val="29"/>
          <w:rtl/>
          <w:lang w:bidi="fa-IR"/>
        </w:rPr>
        <w:t xml:space="preserve">: </w:t>
      </w:r>
      <w:r w:rsidRPr="00C13A01">
        <w:rPr>
          <w:rFonts w:cs="B Lotus" w:hint="cs"/>
          <w:sz w:val="29"/>
          <w:szCs w:val="29"/>
          <w:rtl/>
          <w:lang w:bidi="fa-IR"/>
        </w:rPr>
        <w:t>تعداد احادیثی که عبدالله بن عمر روایت کرده است هفتصد حدیث هستند و ابوهریره خودش اقرار می‌کند که عبدالله بن عمر از او بیشتر حدیث روایت کرده است پس ابوهریره اعتراف می‌کند که احادیثی به دروغ به پیامبر</w:t>
      </w:r>
      <w:r w:rsidR="00A30952">
        <w:rPr>
          <w:rFonts w:cs="B Lotus" w:hint="cs"/>
          <w:sz w:val="29"/>
          <w:szCs w:val="29"/>
          <w:rtl/>
          <w:lang w:bidi="fa-IR"/>
        </w:rPr>
        <w:t xml:space="preserve"> </w:t>
      </w:r>
      <w:r w:rsidR="00A30952" w:rsidRPr="00A30952">
        <w:rPr>
          <w:rFonts w:cs="CTraditional Arabic" w:hint="cs"/>
          <w:sz w:val="28"/>
          <w:szCs w:val="28"/>
          <w:rtl/>
          <w:lang w:bidi="fa-IR"/>
        </w:rPr>
        <w:t>ص</w:t>
      </w:r>
      <w:r w:rsidRPr="00C13A01">
        <w:rPr>
          <w:rFonts w:cs="B Lotus" w:hint="cs"/>
          <w:sz w:val="29"/>
          <w:szCs w:val="29"/>
          <w:rtl/>
          <w:lang w:bidi="fa-IR"/>
        </w:rPr>
        <w:t xml:space="preserve"> نسبت داده است، باید گفت که استدلال عبدالحسین غلط و بی‌جاست و بر اساس تصور اشتباه و فهمیدن حدیث بر خلاف واقعیت این استدلال را کرده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حدیث دلالت می‌کند که عبدالله بن عمرو از ابوهریره بیشتر حدیث فرامی‌گرفت چون او می‌نوشت و ابوهریره نمی‌نوشت و احتمال دارد که این گفته ابوهریره مربوط به زمانی است که هنوز پیامبر</w:t>
      </w:r>
      <w:r w:rsidR="00A30952">
        <w:rPr>
          <w:rFonts w:cs="B Lotus" w:hint="cs"/>
          <w:sz w:val="29"/>
          <w:szCs w:val="29"/>
          <w:rtl/>
          <w:lang w:bidi="fa-IR"/>
        </w:rPr>
        <w:t xml:space="preserve"> </w:t>
      </w:r>
      <w:r w:rsidR="00A30952" w:rsidRPr="00A30952">
        <w:rPr>
          <w:rFonts w:cs="CTraditional Arabic" w:hint="cs"/>
          <w:sz w:val="28"/>
          <w:szCs w:val="28"/>
          <w:rtl/>
          <w:lang w:bidi="fa-IR"/>
        </w:rPr>
        <w:t>ص</w:t>
      </w:r>
      <w:r w:rsidRPr="00C13A01">
        <w:rPr>
          <w:rFonts w:cs="B Lotus" w:hint="cs"/>
          <w:sz w:val="29"/>
          <w:szCs w:val="29"/>
          <w:rtl/>
          <w:lang w:bidi="fa-IR"/>
        </w:rPr>
        <w:t xml:space="preserve"> برای او دعا نکرده بود، و اگر این فرضیه را بعید بدانیم نهایت امر این است که عبدالله بن عمر</w:t>
      </w:r>
      <w:r w:rsidR="00A30952">
        <w:rPr>
          <w:rFonts w:cs="B Lotus" w:hint="cs"/>
          <w:sz w:val="29"/>
          <w:szCs w:val="29"/>
          <w:rtl/>
          <w:lang w:bidi="fa-IR"/>
        </w:rPr>
        <w:t>و</w:t>
      </w:r>
      <w:r w:rsidRPr="00C13A01">
        <w:rPr>
          <w:rFonts w:cs="B Lotus" w:hint="cs"/>
          <w:sz w:val="29"/>
          <w:szCs w:val="29"/>
          <w:rtl/>
          <w:lang w:bidi="fa-IR"/>
        </w:rPr>
        <w:t xml:space="preserve"> از ابوهریره بیشتر حدیث فراگرفته است اما نشر و بیان همه آن احادیث به دلایلی که بیان خواهند شد میسر نبوده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ابن حجر در این مورد نظری دارد که آن را ذکر می‌کنیم او می‌گوید</w:t>
      </w:r>
      <w:r>
        <w:rPr>
          <w:rFonts w:cs="B Lotus" w:hint="cs"/>
          <w:sz w:val="29"/>
          <w:szCs w:val="29"/>
          <w:rtl/>
          <w:lang w:bidi="fa-IR"/>
        </w:rPr>
        <w:t xml:space="preserve">: </w:t>
      </w:r>
      <w:r w:rsidRPr="00C13A01">
        <w:rPr>
          <w:rFonts w:cs="B Lotus" w:hint="cs"/>
          <w:sz w:val="29"/>
          <w:szCs w:val="29"/>
          <w:rtl/>
          <w:lang w:bidi="fa-IR"/>
        </w:rPr>
        <w:t>«ابوهریره گفت</w:t>
      </w:r>
      <w:r>
        <w:rPr>
          <w:rFonts w:cs="B Lotus" w:hint="cs"/>
          <w:sz w:val="29"/>
          <w:szCs w:val="29"/>
          <w:rtl/>
          <w:lang w:bidi="fa-IR"/>
        </w:rPr>
        <w:t xml:space="preserve">: </w:t>
      </w:r>
      <w:r w:rsidRPr="00C13A01">
        <w:rPr>
          <w:rFonts w:cs="B Lotus" w:hint="cs"/>
          <w:sz w:val="29"/>
          <w:szCs w:val="29"/>
          <w:rtl/>
          <w:lang w:bidi="fa-IR"/>
        </w:rPr>
        <w:t>او می‌نوشت و من نمی‌نوشتم» از این ابوهریره استدلال می‌کند که عبدالله بن عمرو از او بیشتر حدیث روایت کرده است و از این سخن چنین برمی‌آید که ابوهریره یقین قطعی داشته است که جز عبدالله بن عمرو هیچ کسی به اندازه او از پیامبر</w:t>
      </w:r>
      <w:r w:rsidR="00A30952">
        <w:rPr>
          <w:rFonts w:cs="B Lotus" w:hint="cs"/>
          <w:sz w:val="29"/>
          <w:szCs w:val="29"/>
          <w:rtl/>
          <w:lang w:bidi="fa-IR"/>
        </w:rPr>
        <w:t xml:space="preserve"> </w:t>
      </w:r>
      <w:r w:rsidR="00A30952" w:rsidRPr="00A30952">
        <w:rPr>
          <w:rFonts w:cs="CTraditional Arabic" w:hint="cs"/>
          <w:sz w:val="28"/>
          <w:szCs w:val="28"/>
          <w:rtl/>
          <w:lang w:bidi="fa-IR"/>
        </w:rPr>
        <w:t>ص</w:t>
      </w:r>
      <w:r w:rsidRPr="00C13A01">
        <w:rPr>
          <w:rFonts w:cs="B Lotus" w:hint="cs"/>
          <w:sz w:val="29"/>
          <w:szCs w:val="29"/>
          <w:rtl/>
          <w:lang w:bidi="fa-IR"/>
        </w:rPr>
        <w:t xml:space="preserve"> حدیث روایت نکرده است، اما می‌بینیم که احادیث ابوهریره چندین برابر روایات عبدالله بن عمرو هستند، اگر بگوییم استثناء و منقطع است اشکالی پیش نخواهد آمد چون در آن صورت یعنی او می‌نوشت و من نمی‌نوشتم قطع نظر از اینکه احادیث او بیشتر است یا نیست، و اگر بگوییم استثناء متصل است آنگاه علت کمتر بودن روایات عبدالله بن عمرو امور ذیل است</w:t>
      </w:r>
      <w:r>
        <w:rPr>
          <w:rFonts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یکی اینکه عبدالله بیشتر از تعلیم مشغول عبادت بود از این رو کمتر از او روایت شده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دوم اینکه بعد از فتح شهرهای ا</w:t>
      </w:r>
      <w:r w:rsidRPr="00C13A01">
        <w:rPr>
          <w:rFonts w:cs="B Lotus" w:hint="cs"/>
          <w:sz w:val="29"/>
          <w:szCs w:val="29"/>
          <w:rtl/>
        </w:rPr>
        <w:t>طراف</w:t>
      </w:r>
      <w:r w:rsidRPr="00C13A01">
        <w:rPr>
          <w:rFonts w:cs="B Lotus" w:hint="cs"/>
          <w:sz w:val="29"/>
          <w:szCs w:val="29"/>
          <w:rtl/>
          <w:lang w:bidi="fa-IR"/>
        </w:rPr>
        <w:t xml:space="preserve"> او بیشتر در مصر و طائف بود، و جویندگان به آن اندازه که به سوی مدینه می‌آمدند به مصر و طائف نمی‌رفتند، و ابوهریره تا دم مرگ در مدینه متصدی امر فتوا و بیان حدیث بود به همین </w:t>
      </w:r>
      <w:r w:rsidRPr="00C13A01">
        <w:rPr>
          <w:rFonts w:cs="B Lotus" w:hint="cs"/>
          <w:sz w:val="29"/>
          <w:szCs w:val="29"/>
          <w:rtl/>
        </w:rPr>
        <w:t>دليل</w:t>
      </w:r>
      <w:r w:rsidRPr="00C13A01">
        <w:rPr>
          <w:rFonts w:cs="B Lotus" w:hint="cs"/>
          <w:sz w:val="29"/>
          <w:szCs w:val="29"/>
          <w:rtl/>
          <w:lang w:bidi="fa-IR"/>
        </w:rPr>
        <w:t xml:space="preserve"> افراد زیادی از او حدیث روایت کرده‌اند چنان </w:t>
      </w:r>
      <w:r w:rsidR="009319FF">
        <w:rPr>
          <w:rFonts w:cs="B Lotus" w:hint="cs"/>
          <w:sz w:val="29"/>
          <w:szCs w:val="29"/>
          <w:rtl/>
          <w:lang w:bidi="fa-IR"/>
        </w:rPr>
        <w:t xml:space="preserve">كه </w:t>
      </w:r>
      <w:r w:rsidRPr="00C13A01">
        <w:rPr>
          <w:rFonts w:cs="B Lotus" w:hint="cs"/>
          <w:sz w:val="29"/>
          <w:szCs w:val="29"/>
          <w:rtl/>
          <w:lang w:bidi="fa-IR"/>
        </w:rPr>
        <w:t xml:space="preserve">بخاری می‌گوید هشتصد نفر از تابعین از او روایت کرده‌اند در صورتی که از دیگر اصحاب این تعداد افراد روایت نکرده‌اند.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سوم به برکت دعای پیامبر</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Pr="00C13A01">
        <w:rPr>
          <w:rFonts w:cs="B Lotus" w:hint="cs"/>
          <w:sz w:val="29"/>
          <w:szCs w:val="29"/>
          <w:rtl/>
          <w:lang w:bidi="fa-IR"/>
        </w:rPr>
        <w:t xml:space="preserve"> ابوهریره احادیث را فراموش نمی‌کرد.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چهارم اینکه عبدالله در شام به تعدادی از کتاب‌های اهل کتاب دسترسی پیدا کرد و آن کتا‌ب‌ها را مطالعه می‌کرد و از آن مطالبی می‌گفت به خاطر این بسیاری از ائمه تابعین از او حدیث فرانمی‌گرفتند</w:t>
      </w:r>
      <w:r>
        <w:rPr>
          <w:rStyle w:val="FootnoteReference"/>
          <w:rFonts w:cs="B Lotus"/>
          <w:sz w:val="29"/>
          <w:szCs w:val="29"/>
          <w:rtl/>
          <w:lang w:bidi="fa-IR"/>
        </w:rPr>
        <w:t>(</w:t>
      </w:r>
      <w:r w:rsidRPr="00C13A01">
        <w:rPr>
          <w:rStyle w:val="FootnoteReference"/>
          <w:rFonts w:cs="B Lotus"/>
          <w:sz w:val="29"/>
          <w:szCs w:val="29"/>
          <w:rtl/>
          <w:lang w:bidi="fa-IR"/>
        </w:rPr>
        <w:footnoteReference w:id="236"/>
      </w:r>
      <w:r>
        <w:rPr>
          <w:rStyle w:val="FootnoteReference"/>
          <w:rFonts w:cs="B Lotus"/>
          <w:sz w:val="29"/>
          <w:szCs w:val="29"/>
          <w:rtl/>
          <w:lang w:bidi="fa-IR"/>
        </w:rPr>
        <w:t>)</w:t>
      </w:r>
      <w:r w:rsidR="009319FF">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اضافه می‌کنم که عبدالله بن عمر</w:t>
      </w:r>
      <w:r w:rsidR="009319FF">
        <w:rPr>
          <w:rFonts w:cs="B Lotus" w:hint="cs"/>
          <w:sz w:val="29"/>
          <w:szCs w:val="29"/>
          <w:rtl/>
          <w:lang w:bidi="fa-IR"/>
        </w:rPr>
        <w:t>و</w:t>
      </w:r>
      <w:r w:rsidRPr="00C13A01">
        <w:rPr>
          <w:rFonts w:cs="B Lotus" w:hint="cs"/>
          <w:sz w:val="29"/>
          <w:szCs w:val="29"/>
          <w:rtl/>
          <w:lang w:bidi="fa-IR"/>
        </w:rPr>
        <w:t xml:space="preserve"> در میان مصر و شام و طائف در رفت و آمد بود و او به طائف زیاد می‌آمد و به باغ انگوری که متعلق به پدرش بود سرکشی می‌کرد، معاویه از او خواست که این باغ را به او بفروشد اما او نپذیرفت و بعضی گفته‌اند که ناراحتی آنها از همدیگر به همین خاطر بود. و همچنین باید بگویم که در دوران معاویه و پسرش یزید عبدالله بن عمرو موقعیتی برای روایت حدیث نداشت چون او با معاویه سازگاری دا</w:t>
      </w:r>
      <w:r w:rsidRPr="00C13A01">
        <w:rPr>
          <w:rFonts w:cs="B Lotus" w:hint="cs"/>
          <w:sz w:val="29"/>
          <w:szCs w:val="29"/>
          <w:rtl/>
        </w:rPr>
        <w:t>ئ</w:t>
      </w:r>
      <w:r w:rsidRPr="00C13A01">
        <w:rPr>
          <w:rFonts w:cs="B Lotus" w:hint="cs"/>
          <w:sz w:val="29"/>
          <w:szCs w:val="29"/>
          <w:rtl/>
          <w:lang w:bidi="fa-IR"/>
        </w:rPr>
        <w:t>م نداشت و ممکن است معاویه و پسرش او را از روایت حدیث منع کرده باشند، چنان که امام احمد از طریق شهر روایت می‌کند که گفت</w:t>
      </w:r>
      <w:r>
        <w:rPr>
          <w:rFonts w:cs="B Lotus" w:hint="cs"/>
          <w:sz w:val="29"/>
          <w:szCs w:val="29"/>
          <w:rtl/>
          <w:lang w:bidi="fa-IR"/>
        </w:rPr>
        <w:t xml:space="preserve">: </w:t>
      </w:r>
      <w:r w:rsidRPr="00C13A01">
        <w:rPr>
          <w:rFonts w:cs="B Lotus" w:hint="cs"/>
          <w:sz w:val="29"/>
          <w:szCs w:val="29"/>
          <w:rtl/>
          <w:lang w:bidi="fa-IR"/>
        </w:rPr>
        <w:t>عبدالله بن عمرو نزد نوف بکالی می‌آمد و نوف حدیث می‌گفت عبدالله گفت</w:t>
      </w:r>
      <w:r>
        <w:rPr>
          <w:rFonts w:cs="B Lotus" w:hint="cs"/>
          <w:sz w:val="29"/>
          <w:szCs w:val="29"/>
          <w:rtl/>
          <w:lang w:bidi="fa-IR"/>
        </w:rPr>
        <w:t xml:space="preserve">: </w:t>
      </w:r>
      <w:r w:rsidRPr="00C13A01">
        <w:rPr>
          <w:rFonts w:cs="B Lotus" w:hint="cs"/>
          <w:sz w:val="29"/>
          <w:szCs w:val="29"/>
          <w:rtl/>
          <w:lang w:bidi="fa-IR"/>
        </w:rPr>
        <w:t>حدیث بگو ما که از گفتن حدیث منع شده‌ایم، نوف گفت</w:t>
      </w:r>
      <w:r>
        <w:rPr>
          <w:rFonts w:cs="B Lotus" w:hint="cs"/>
          <w:sz w:val="29"/>
          <w:szCs w:val="29"/>
          <w:rtl/>
          <w:lang w:bidi="fa-IR"/>
        </w:rPr>
        <w:t xml:space="preserve">: </w:t>
      </w:r>
      <w:r w:rsidRPr="00C13A01">
        <w:rPr>
          <w:rFonts w:cs="B Lotus" w:hint="cs"/>
          <w:sz w:val="29"/>
          <w:szCs w:val="29"/>
          <w:rtl/>
          <w:lang w:bidi="fa-IR"/>
        </w:rPr>
        <w:t>من نمی‌توانم با حضور فردی از اصحاب پیامبر</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009319FF">
        <w:rPr>
          <w:rFonts w:cs="B Lotus" w:hint="cs"/>
          <w:sz w:val="29"/>
          <w:szCs w:val="29"/>
          <w:rtl/>
          <w:lang w:bidi="fa-IR"/>
        </w:rPr>
        <w:t xml:space="preserve"> </w:t>
      </w:r>
      <w:r w:rsidRPr="00C13A01">
        <w:rPr>
          <w:rFonts w:cs="B Lotus" w:hint="cs"/>
          <w:sz w:val="29"/>
          <w:szCs w:val="29"/>
          <w:rtl/>
          <w:lang w:bidi="fa-IR"/>
        </w:rPr>
        <w:t xml:space="preserve">و قریشی حدیث بگویم.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اینکه عبدالله بن عمرو می‌گوید</w:t>
      </w:r>
      <w:r>
        <w:rPr>
          <w:rFonts w:cs="B Lotus" w:hint="cs"/>
          <w:sz w:val="29"/>
          <w:szCs w:val="29"/>
          <w:rtl/>
          <w:lang w:bidi="fa-IR"/>
        </w:rPr>
        <w:t xml:space="preserve">: </w:t>
      </w:r>
      <w:r w:rsidRPr="00C13A01">
        <w:rPr>
          <w:rFonts w:cs="B Lotus" w:hint="cs"/>
          <w:sz w:val="29"/>
          <w:szCs w:val="29"/>
          <w:rtl/>
          <w:lang w:bidi="fa-IR"/>
        </w:rPr>
        <w:t>(ما از گفتن حدیث نهی شده‌ایم) به معنی این نیست که پیامبرخدا</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Pr="00C13A01">
        <w:rPr>
          <w:rFonts w:cs="B Lotus" w:hint="cs"/>
          <w:sz w:val="29"/>
          <w:szCs w:val="29"/>
          <w:rtl/>
          <w:lang w:bidi="fa-IR"/>
        </w:rPr>
        <w:t xml:space="preserve"> او را از روایت حدیث نهی کرده است بلکه منظور این است که معاویه و پسرش یزید او را از گفتن حدیث نهی کرده بودند، چنان که در روایتی دیگر آمده است</w:t>
      </w:r>
      <w:r>
        <w:rPr>
          <w:rFonts w:cs="B Lotus" w:hint="cs"/>
          <w:sz w:val="29"/>
          <w:szCs w:val="29"/>
          <w:rtl/>
          <w:lang w:bidi="fa-IR"/>
        </w:rPr>
        <w:t xml:space="preserve">: </w:t>
      </w:r>
      <w:r w:rsidRPr="00C13A01">
        <w:rPr>
          <w:rFonts w:cs="B Lotus" w:hint="cs"/>
          <w:sz w:val="29"/>
          <w:szCs w:val="29"/>
          <w:rtl/>
          <w:lang w:bidi="fa-IR"/>
        </w:rPr>
        <w:t>فرستادة یزید</w:t>
      </w:r>
      <w:r w:rsidR="009319FF">
        <w:rPr>
          <w:rFonts w:cs="B Lotus" w:hint="cs"/>
          <w:sz w:val="29"/>
          <w:szCs w:val="29"/>
          <w:rtl/>
          <w:lang w:bidi="fa-IR"/>
        </w:rPr>
        <w:t xml:space="preserve"> </w:t>
      </w:r>
      <w:r w:rsidRPr="00C13A01">
        <w:rPr>
          <w:rFonts w:cs="B Lotus" w:hint="cs"/>
          <w:sz w:val="29"/>
          <w:szCs w:val="29"/>
          <w:rtl/>
          <w:lang w:bidi="fa-IR"/>
        </w:rPr>
        <w:t>بن معاویه نزد او آمد و گفت تو را خواسته‌اند، آنگاه او گفت: این امر من از اینکه برای شما حدیث بگویم باز می‌دارد چنان که پدرش مرا از حدیث گفتن نهی می‌کرد، شاید یزید از ترس اینکه مبادا عبدالله مردم را علیه بنی‌امیه بشوراند او را از حدیث گفتن نهی می</w:t>
      </w:r>
      <w:r w:rsidRPr="00C13A01">
        <w:rPr>
          <w:rFonts w:cs="B Lotus" w:hint="eastAsia"/>
          <w:sz w:val="29"/>
          <w:szCs w:val="29"/>
          <w:rtl/>
          <w:lang w:bidi="fa-IR"/>
        </w:rPr>
        <w:t xml:space="preserve">‌کرد. </w:t>
      </w:r>
      <w:r w:rsidRPr="00C13A01">
        <w:rPr>
          <w:rFonts w:cs="B Lotus" w:hint="cs"/>
          <w:sz w:val="29"/>
          <w:szCs w:val="29"/>
          <w:rtl/>
          <w:lang w:bidi="fa-IR"/>
        </w:rPr>
        <w:t>اینها مهم‌ترین اسبابی بودند که باعث شده‌اند که عبدالله بن عمرو بن</w:t>
      </w:r>
      <w:r w:rsidRPr="00C13A01">
        <w:rPr>
          <w:rFonts w:cs="B Lotus" w:hint="eastAsia"/>
          <w:sz w:val="29"/>
          <w:szCs w:val="29"/>
          <w:rtl/>
          <w:lang w:bidi="fa-IR"/>
        </w:rPr>
        <w:t>‌</w:t>
      </w:r>
      <w:r w:rsidR="009319FF">
        <w:rPr>
          <w:rFonts w:cs="B Lotus" w:hint="cs"/>
          <w:sz w:val="29"/>
          <w:szCs w:val="29"/>
          <w:rtl/>
          <w:lang w:bidi="fa-IR"/>
        </w:rPr>
        <w:t xml:space="preserve"> </w:t>
      </w:r>
      <w:r w:rsidRPr="00C13A01">
        <w:rPr>
          <w:rFonts w:cs="B Lotus" w:hint="cs"/>
          <w:sz w:val="29"/>
          <w:szCs w:val="29"/>
          <w:rtl/>
          <w:lang w:bidi="fa-IR"/>
        </w:rPr>
        <w:t>عاص کمتر روایت کرده باشد، و ادعای مؤلف را نقض می‌کند که می‌گوید</w:t>
      </w:r>
      <w:r>
        <w:rPr>
          <w:rFonts w:cs="B Lotus" w:hint="cs"/>
          <w:sz w:val="29"/>
          <w:szCs w:val="29"/>
          <w:rtl/>
          <w:lang w:bidi="fa-IR"/>
        </w:rPr>
        <w:t xml:space="preserve">: </w:t>
      </w:r>
      <w:r w:rsidRPr="00C13A01">
        <w:rPr>
          <w:rFonts w:cs="B Lotus" w:hint="cs"/>
          <w:sz w:val="29"/>
          <w:szCs w:val="29"/>
          <w:rtl/>
          <w:lang w:bidi="fa-IR"/>
        </w:rPr>
        <w:t>(ابوهریره بعد از وفات پیامبر</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Pr="00C13A01">
        <w:rPr>
          <w:rFonts w:cs="B Lotus" w:hint="cs"/>
          <w:sz w:val="29"/>
          <w:szCs w:val="29"/>
          <w:rtl/>
          <w:lang w:bidi="fa-IR"/>
        </w:rPr>
        <w:t xml:space="preserve"> قبل از آن که تا این حد زیاد حدیث روایت کرده باشد اعتراف می‌کرد که عبدالله بن عمرو از او بیشتر حدیث فراگرفته است، و افراط ابوهریره در روایت حدیث در دوران معاویه به اوج خود رسید ...).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پس بعد از آن که ما به اسباب و دلائل کم بودن روایات عبدالله بن عمرو پی بردیم</w:t>
      </w:r>
      <w:r w:rsidR="003D702C">
        <w:rPr>
          <w:rFonts w:cs="B Lotus" w:hint="cs"/>
          <w:sz w:val="29"/>
          <w:szCs w:val="29"/>
          <w:rtl/>
          <w:lang w:bidi="fa-IR"/>
        </w:rPr>
        <w:t>،</w:t>
      </w:r>
      <w:r w:rsidRPr="00C13A01">
        <w:rPr>
          <w:rFonts w:cs="B Lotus" w:hint="cs"/>
          <w:sz w:val="29"/>
          <w:szCs w:val="29"/>
          <w:rtl/>
          <w:lang w:bidi="fa-IR"/>
        </w:rPr>
        <w:t xml:space="preserve"> </w:t>
      </w:r>
      <w:r w:rsidRPr="00C13A01">
        <w:rPr>
          <w:rFonts w:cs="B Lotus" w:hint="cs"/>
          <w:sz w:val="29"/>
          <w:szCs w:val="29"/>
          <w:rtl/>
        </w:rPr>
        <w:t>دريافتيم</w:t>
      </w:r>
      <w:r w:rsidRPr="00C13A01">
        <w:rPr>
          <w:rFonts w:cs="B Lotus" w:hint="cs"/>
          <w:sz w:val="29"/>
          <w:szCs w:val="29"/>
          <w:rtl/>
          <w:lang w:bidi="fa-IR"/>
        </w:rPr>
        <w:t xml:space="preserve"> </w:t>
      </w:r>
      <w:r w:rsidR="009319FF">
        <w:rPr>
          <w:rFonts w:cs="B Lotus" w:hint="cs"/>
          <w:sz w:val="29"/>
          <w:szCs w:val="29"/>
          <w:rtl/>
          <w:lang w:bidi="fa-IR"/>
        </w:rPr>
        <w:t xml:space="preserve">كه </w:t>
      </w:r>
      <w:r w:rsidRPr="00C13A01">
        <w:rPr>
          <w:rFonts w:cs="B Lotus" w:hint="cs"/>
          <w:sz w:val="29"/>
          <w:szCs w:val="29"/>
          <w:rtl/>
          <w:lang w:bidi="fa-IR"/>
        </w:rPr>
        <w:t>کم بودن روایات او هیچ تردیدی در روا</w:t>
      </w:r>
      <w:r w:rsidR="009319FF">
        <w:rPr>
          <w:rFonts w:cs="B Lotus" w:hint="cs"/>
          <w:sz w:val="29"/>
          <w:szCs w:val="29"/>
          <w:rtl/>
          <w:lang w:bidi="fa-IR"/>
        </w:rPr>
        <w:t>یات زیاد ابوهریره ایجاد نمی‌کند</w:t>
      </w:r>
      <w:r>
        <w:rPr>
          <w:rStyle w:val="FootnoteReference"/>
          <w:rFonts w:cs="B Lotus"/>
          <w:sz w:val="29"/>
          <w:szCs w:val="29"/>
          <w:rtl/>
          <w:lang w:bidi="fa-IR"/>
        </w:rPr>
        <w:t>(</w:t>
      </w:r>
      <w:r w:rsidRPr="00C13A01">
        <w:rPr>
          <w:rStyle w:val="FootnoteReference"/>
          <w:rFonts w:cs="B Lotus"/>
          <w:sz w:val="29"/>
          <w:szCs w:val="29"/>
          <w:rtl/>
          <w:lang w:bidi="fa-IR"/>
        </w:rPr>
        <w:footnoteReference w:id="237"/>
      </w:r>
      <w:r>
        <w:rPr>
          <w:rStyle w:val="FootnoteReference"/>
          <w:rFonts w:cs="B Lotus"/>
          <w:sz w:val="29"/>
          <w:szCs w:val="29"/>
          <w:rtl/>
          <w:lang w:bidi="fa-IR"/>
        </w:rPr>
        <w:t>)</w:t>
      </w:r>
      <w:r w:rsidR="009319FF">
        <w:rPr>
          <w:rFonts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اما اینکه عبدالحسین برخی از احادیث صحیحی را که ابوهریره آن را روایت کرده است انکار می‌کند و می‌گوید</w:t>
      </w:r>
      <w:r>
        <w:rPr>
          <w:rFonts w:cs="B Lotus" w:hint="cs"/>
          <w:sz w:val="29"/>
          <w:szCs w:val="29"/>
          <w:rtl/>
          <w:lang w:bidi="fa-IR"/>
        </w:rPr>
        <w:t xml:space="preserve">: </w:t>
      </w:r>
      <w:r w:rsidRPr="00C13A01">
        <w:rPr>
          <w:rFonts w:cs="B Lotus" w:hint="cs"/>
          <w:sz w:val="29"/>
          <w:szCs w:val="29"/>
          <w:rtl/>
          <w:lang w:bidi="fa-IR"/>
        </w:rPr>
        <w:t>(آیا مگر ابوهریره روایت نکرده که پیامبر</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Pr="00C13A01">
        <w:rPr>
          <w:rFonts w:cs="B Lotus" w:hint="cs"/>
          <w:sz w:val="29"/>
          <w:szCs w:val="29"/>
          <w:rtl/>
          <w:lang w:bidi="fa-IR"/>
        </w:rPr>
        <w:t xml:space="preserve"> خواب رفت و نماز صبح او قضا شد؟و آیا او روایت نکرده که پیامبر</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Pr="00C13A01">
        <w:rPr>
          <w:rFonts w:cs="B Lotus" w:hint="cs"/>
          <w:sz w:val="29"/>
          <w:szCs w:val="29"/>
          <w:rtl/>
          <w:lang w:bidi="fa-IR"/>
        </w:rPr>
        <w:t xml:space="preserve"> مشغول نماز بود و شیطان آمد تا نمازش را قطع کند؟ آیا ابوهریره روایت نکرده که پیامبر</w:t>
      </w:r>
      <w:r w:rsidR="009319FF" w:rsidRPr="009319FF">
        <w:rPr>
          <w:rFonts w:cs="CTraditional Arabic" w:hint="cs"/>
          <w:sz w:val="28"/>
          <w:szCs w:val="28"/>
          <w:rtl/>
          <w:lang w:bidi="fa-IR"/>
        </w:rPr>
        <w:t>ص</w:t>
      </w:r>
      <w:r w:rsidRPr="00C13A01">
        <w:rPr>
          <w:rFonts w:cs="B Lotus" w:hint="cs"/>
          <w:sz w:val="29"/>
          <w:szCs w:val="29"/>
          <w:rtl/>
          <w:lang w:bidi="fa-IR"/>
        </w:rPr>
        <w:t xml:space="preserve"> فراموش کرد و نماز چهار رکعتی را دو رکعت خواند؟ .... آیا ابوهریره چیزهای ناشایستی در مورد آدم و ابراهیم و عیسی روایت نکرده است؟).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باید گفت که بعد از آن که ادعاهای سابق و اعتراضات پوچ عبدالحسین را با دلایل قاطع رد کردیم او چاره‌ای جز این نمی‌بیند که مردم را در مورد روایات ابوهریره دچار تردید کند و او با استشهاد از روایاتی که در صحیحین روایت شده‌اند به ابوهریره طعنه می‌زند و با این کار می‌خواهد که مردم به کتاب‌هایی که امت بر صحت آن اجماع کرده‌اند اعتماد نداشته باشند، اما عبدالحسین فراموش کرده است که همین احادیث را ائمه معصومین او روایت کرده‌اند!! </w:t>
      </w:r>
    </w:p>
    <w:p w:rsidR="00FD68DE" w:rsidRPr="00C13A01" w:rsidRDefault="00FD68DE" w:rsidP="00E54555">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ای عبدالحسین آیا مگر امامان تو روایت نکرده‌اند که پیامبر</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Pr="00C13A01">
        <w:rPr>
          <w:rFonts w:cs="B Lotus" w:hint="cs"/>
          <w:sz w:val="29"/>
          <w:szCs w:val="29"/>
          <w:rtl/>
          <w:lang w:bidi="fa-IR"/>
        </w:rPr>
        <w:t xml:space="preserve"> خواب رفت و نماز صبح او قضا شد؟ و آیا آنها روایت نکرده‌اند که شیطان در نماز بر پیامبر</w:t>
      </w:r>
      <w:r w:rsidR="009319FF" w:rsidRPr="009319FF">
        <w:rPr>
          <w:rFonts w:cs="CTraditional Arabic" w:hint="cs"/>
          <w:sz w:val="28"/>
          <w:szCs w:val="28"/>
          <w:rtl/>
          <w:lang w:bidi="fa-IR"/>
        </w:rPr>
        <w:t>ص</w:t>
      </w:r>
      <w:r w:rsidRPr="00C13A01">
        <w:rPr>
          <w:rFonts w:cs="B Lotus" w:hint="cs"/>
          <w:sz w:val="29"/>
          <w:szCs w:val="29"/>
          <w:rtl/>
          <w:lang w:bidi="fa-IR"/>
        </w:rPr>
        <w:t xml:space="preserve"> وارد شد تا نماز او را قطع کند؟ آیا آنها روایت نکرده‌اند که پیامبر</w:t>
      </w:r>
      <w:r w:rsidR="009319FF">
        <w:rPr>
          <w:rFonts w:cs="B Lotus" w:hint="cs"/>
          <w:sz w:val="29"/>
          <w:szCs w:val="29"/>
          <w:rtl/>
          <w:lang w:bidi="fa-IR"/>
        </w:rPr>
        <w:t xml:space="preserve"> </w:t>
      </w:r>
      <w:r w:rsidR="009319FF" w:rsidRPr="009319FF">
        <w:rPr>
          <w:rFonts w:cs="CTraditional Arabic" w:hint="cs"/>
          <w:sz w:val="28"/>
          <w:szCs w:val="28"/>
          <w:rtl/>
          <w:lang w:bidi="fa-IR"/>
        </w:rPr>
        <w:t>ص</w:t>
      </w:r>
      <w:r w:rsidRPr="00C13A01">
        <w:rPr>
          <w:rFonts w:cs="B Lotus" w:hint="cs"/>
          <w:sz w:val="29"/>
          <w:szCs w:val="29"/>
          <w:rtl/>
          <w:lang w:bidi="fa-IR"/>
        </w:rPr>
        <w:t xml:space="preserve"> فراموش کرد و نماز چهار رکعتی را دو رکعت خواند ... برخی از این احادیث بیان خواهد شد.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و در ص 59 تحت عنوان «کیفیت حدیث او» عبدالحسین چهل حدیث از احادیث ابوهریره را ذکر می‌کند و ادعا می‌کند که ابوهریره فقط این احادیث عجیب را روایت کرده است، او می‌گوید</w:t>
      </w:r>
      <w:r>
        <w:rPr>
          <w:rFonts w:cs="B Lotus" w:hint="cs"/>
          <w:sz w:val="29"/>
          <w:szCs w:val="29"/>
          <w:rtl/>
          <w:lang w:bidi="fa-IR"/>
        </w:rPr>
        <w:t xml:space="preserve">: </w:t>
      </w:r>
      <w:r w:rsidRPr="00C13A01">
        <w:rPr>
          <w:rFonts w:cs="B Lotus" w:hint="cs"/>
          <w:sz w:val="29"/>
          <w:szCs w:val="29"/>
          <w:rtl/>
          <w:lang w:bidi="fa-IR"/>
        </w:rPr>
        <w:t>(ذوق</w:t>
      </w:r>
      <w:r w:rsidRPr="00C13A01">
        <w:rPr>
          <w:rFonts w:cs="B Lotus" w:hint="eastAsia"/>
          <w:sz w:val="29"/>
          <w:szCs w:val="29"/>
          <w:rtl/>
          <w:lang w:bidi="fa-IR"/>
        </w:rPr>
        <w:t xml:space="preserve">‌های فنی تا حد زیادی شیو‌ه‌های </w:t>
      </w:r>
      <w:r w:rsidRPr="00C13A01">
        <w:rPr>
          <w:rFonts w:cs="B Lotus" w:hint="cs"/>
          <w:sz w:val="29"/>
          <w:szCs w:val="29"/>
          <w:rtl/>
          <w:lang w:bidi="fa-IR"/>
        </w:rPr>
        <w:t>ابوهریره در روایت حدیث را نمی‌پذیرد و معیارهای علمی و نقلی این شیوه‌ها را قبول ندارند. و برای بیان این حقیقت کافی است که چهل حدیث از احادیث ابوهریره را برای شما بگویم، و ما این احادیث را برای شما بازگو می‌کنیم‌ و منصفانه و بی‌طرفانه در مورد آن توضیح می‌دهیم و بع</w:t>
      </w:r>
      <w:r w:rsidR="009319FF">
        <w:rPr>
          <w:rFonts w:cs="B Lotus" w:hint="cs"/>
          <w:sz w:val="29"/>
          <w:szCs w:val="29"/>
          <w:rtl/>
          <w:lang w:bidi="fa-IR"/>
        </w:rPr>
        <w:t>د از آن</w:t>
      </w:r>
      <w:r w:rsidR="003D702C">
        <w:rPr>
          <w:rFonts w:cs="B Lotus" w:hint="cs"/>
          <w:sz w:val="29"/>
          <w:szCs w:val="29"/>
          <w:rtl/>
          <w:lang w:bidi="fa-IR"/>
        </w:rPr>
        <w:t>،</w:t>
      </w:r>
      <w:r w:rsidR="009319FF">
        <w:rPr>
          <w:rFonts w:cs="B Lotus" w:hint="cs"/>
          <w:sz w:val="29"/>
          <w:szCs w:val="29"/>
          <w:rtl/>
          <w:lang w:bidi="fa-IR"/>
        </w:rPr>
        <w:t xml:space="preserve"> شما خودتان نظر بدهید).</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می‌گویم (مؤلف) عبدالحسین برای اینکه به ابوهریره طعنه بزند راهی ندیده جز اینکه برخی از احادیث متعلق به امور غیبی را بیان کند و او می‌کوشد تا در مورد این احادیث عقل بشری را داور قرار دهد و این احادیث را با آنچه در جهان مشهود می‌بیند مقایسه می‌کند چنان که در مورد حدیث آفرینش آدم چیزهای نادرستی گفته است و چنان تفسیری در مورد این حدیث ارائه می‌دهد که عقل و ذوق سالم آن را نمی‌پذیرد و احادیث دیگری که مربوط به اوضاع روز قیامت می‌باشند مانند دیدن خدا، و سخن گفتن بهشت و دوزخ را ذکر می‌کند این حدیث را که خداوند در پاس اخیر شب دعاها را قبول می‌کند مورد اعتراض قرار می‌دهد.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عبدالحسین عادت بر آن دارد که به دنبال عیب گرفتن باشد و از کاه کوه می‌سازد اما همه این کارهای او در مقابل پژوهش‌ علمی بلافاصله از بین می‌روند، و هیچگاه عبدالحسین خوبی‌ها را بیان نمی‌کند و با اینکه خوبی‌های بسیار زیادی در احادیث ابوهریره می‌باشد اما او هرگز به آن اشاره نمی‌کند چون هدف او چیزی دیگر است!! او اشکالات را مطرح می‌کند و آن را پیچیده‌تر می‌نماید و به خود اجازه نمی‌دهد که توضیحات علما</w:t>
      </w:r>
      <w:r w:rsidRPr="00C13A01">
        <w:rPr>
          <w:rFonts w:cs="B Lotus" w:hint="cs"/>
          <w:sz w:val="29"/>
          <w:szCs w:val="29"/>
          <w:rtl/>
        </w:rPr>
        <w:t>ء</w:t>
      </w:r>
      <w:r w:rsidRPr="00C13A01">
        <w:rPr>
          <w:rFonts w:cs="B Lotus" w:hint="cs"/>
          <w:sz w:val="29"/>
          <w:szCs w:val="29"/>
          <w:rtl/>
          <w:lang w:bidi="fa-IR"/>
        </w:rPr>
        <w:t xml:space="preserve"> را در مورد حل این اشکالات ذکر کند و از آن جا که هدف شومی دارد حاضر نیست که این احادیث را از طریق کسانی که او به عصمت آنها معتقد است روایت کند!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آیا عبدالحسین خودش را به فراموشی زده از اینکه احادیثی که او به خاطر آن به ابوهریره اعتراض می‌کند همین احادیث را راویان مورد اعتماد او از کسانی روایت کرده‌اند که عبدالحسین معتقد به عصمت آنها است، پس عبدالحسین از دو حال خالی نیست یا اینکه او از کتاب‌های حدیث خود و از شروحی که ائمه در شرح این احادیث نوشته</w:t>
      </w:r>
      <w:r w:rsidRPr="00C13A01">
        <w:rPr>
          <w:rFonts w:cs="B Lotus" w:hint="eastAsia"/>
          <w:sz w:val="29"/>
          <w:szCs w:val="29"/>
          <w:rtl/>
          <w:lang w:bidi="fa-IR"/>
        </w:rPr>
        <w:t>‌اند</w:t>
      </w:r>
      <w:r w:rsidRPr="00C13A01">
        <w:rPr>
          <w:rFonts w:cs="B Lotus" w:hint="cs"/>
          <w:sz w:val="29"/>
          <w:szCs w:val="29"/>
          <w:rtl/>
          <w:lang w:bidi="fa-IR"/>
        </w:rPr>
        <w:t xml:space="preserve"> اطلاعی ندارد</w:t>
      </w:r>
      <w:r w:rsidR="00DF6573">
        <w:rPr>
          <w:rFonts w:cs="B Lotus" w:hint="cs"/>
          <w:sz w:val="29"/>
          <w:szCs w:val="29"/>
          <w:rtl/>
          <w:lang w:bidi="fa-IR"/>
        </w:rPr>
        <w:t>،</w:t>
      </w:r>
      <w:r w:rsidRPr="00C13A01">
        <w:rPr>
          <w:rFonts w:cs="B Lotus" w:hint="cs"/>
          <w:sz w:val="29"/>
          <w:szCs w:val="29"/>
          <w:rtl/>
          <w:lang w:bidi="fa-IR"/>
        </w:rPr>
        <w:t xml:space="preserve"> و یا اینکه اطلاع دارد اما می‌خواهد مردم را فریب دهد! و یا اینکه عبدالحسین از این احادیث اطلاع داشته است اما وقتی دیده که این احادیث او را در راستای هدف شومش یاری نمی‌کنند و بلکه سخنان او را رد می‌نمایند بنابراین ترجیح داده آنها را کنار بزند، و این کار او خیانت و تقیه و فریبکاری است!! بنابراین همین احادیثی را که عبدالحسین به خاطر آن به ابوهریره طعنه می‌زند را از طرق معصومین آنها روایت می‌کنیم، چون آنها چنان که عالم آنان کاشف الغطاء در «اصل الشیعه، ص 79» می‌گوید</w:t>
      </w:r>
      <w:r>
        <w:rPr>
          <w:rFonts w:cs="B Lotus" w:hint="cs"/>
          <w:sz w:val="29"/>
          <w:szCs w:val="29"/>
          <w:rtl/>
          <w:lang w:bidi="fa-IR"/>
        </w:rPr>
        <w:t xml:space="preserve">: </w:t>
      </w:r>
      <w:r w:rsidRPr="00C13A01">
        <w:rPr>
          <w:rFonts w:cs="B Lotus" w:hint="cs"/>
          <w:sz w:val="29"/>
          <w:szCs w:val="29"/>
          <w:rtl/>
          <w:lang w:bidi="fa-IR"/>
        </w:rPr>
        <w:t>(فقط احادیثی را معتبر می‌دانند که از طرق اهل بیت از جدشان روایت شده باشد، یعنی آنچه امام صادق از پدرش باقر و او از پدرش زین‌العابدین و او از حسین و او از پدرش امیرالمؤمنین و او از پیامبر</w:t>
      </w:r>
      <w:r w:rsidR="00DF6573">
        <w:rPr>
          <w:rFonts w:cs="B Lotus" w:hint="cs"/>
          <w:sz w:val="29"/>
          <w:szCs w:val="29"/>
          <w:rtl/>
          <w:lang w:bidi="fa-IR"/>
        </w:rPr>
        <w:t xml:space="preserve"> </w:t>
      </w:r>
      <w:r w:rsidR="00DF6573" w:rsidRPr="00DF6573">
        <w:rPr>
          <w:rFonts w:cs="CTraditional Arabic" w:hint="cs"/>
          <w:sz w:val="28"/>
          <w:szCs w:val="28"/>
          <w:rtl/>
          <w:lang w:bidi="fa-IR"/>
        </w:rPr>
        <w:t>ص</w:t>
      </w:r>
      <w:r w:rsidRPr="00C13A01">
        <w:rPr>
          <w:rFonts w:cs="B Lotus" w:hint="cs"/>
          <w:sz w:val="29"/>
          <w:szCs w:val="29"/>
          <w:rtl/>
          <w:lang w:bidi="fa-IR"/>
        </w:rPr>
        <w:t xml:space="preserve"> خدا سلام‌الله علیهم اجمعین روایت کرده است، اما احادیثی که افراد همانند ابوهریره و سمره</w:t>
      </w:r>
      <w:r w:rsidR="00DF6573">
        <w:rPr>
          <w:rFonts w:cs="B Lotus" w:hint="cs"/>
          <w:sz w:val="29"/>
          <w:szCs w:val="29"/>
          <w:rtl/>
          <w:lang w:bidi="fa-IR"/>
        </w:rPr>
        <w:t xml:space="preserve"> </w:t>
      </w:r>
      <w:r w:rsidRPr="00C13A01">
        <w:rPr>
          <w:rFonts w:cs="B Lotus" w:hint="cs"/>
          <w:sz w:val="29"/>
          <w:szCs w:val="29"/>
          <w:rtl/>
          <w:lang w:bidi="fa-IR"/>
        </w:rPr>
        <w:t>‌بن جندب و مروان بن حکم و عمران بن حطان خارجی و عمرو</w:t>
      </w:r>
      <w:r w:rsidR="00DF6573">
        <w:rPr>
          <w:rFonts w:cs="B Lotus" w:hint="cs"/>
          <w:sz w:val="29"/>
          <w:szCs w:val="29"/>
          <w:rtl/>
          <w:lang w:bidi="fa-IR"/>
        </w:rPr>
        <w:t xml:space="preserve"> </w:t>
      </w:r>
      <w:r w:rsidRPr="00C13A01">
        <w:rPr>
          <w:rFonts w:cs="B Lotus" w:hint="cs"/>
          <w:sz w:val="29"/>
          <w:szCs w:val="29"/>
          <w:rtl/>
          <w:lang w:bidi="fa-IR"/>
        </w:rPr>
        <w:t>‌بن عاص و امثالشان روایت کرده‌اند نزد شیعه امامیه به اندازه پش</w:t>
      </w:r>
      <w:r w:rsidR="00DF6573">
        <w:rPr>
          <w:rFonts w:cs="B Lotus" w:hint="cs"/>
          <w:sz w:val="29"/>
          <w:szCs w:val="29"/>
          <w:rtl/>
          <w:lang w:bidi="fa-IR"/>
        </w:rPr>
        <w:t>ه</w:t>
      </w:r>
      <w:r w:rsidR="00DF6573" w:rsidRPr="00C13A01">
        <w:rPr>
          <w:rFonts w:ascii="Times New Roman" w:hAnsi="Times New Roman" w:cs="B Lotus" w:hint="cs"/>
          <w:sz w:val="29"/>
          <w:szCs w:val="29"/>
          <w:rtl/>
          <w:lang w:bidi="fa-IR"/>
        </w:rPr>
        <w:t>‌ا</w:t>
      </w:r>
      <w:r w:rsidRPr="00C13A01">
        <w:rPr>
          <w:rFonts w:cs="B Lotus" w:hint="cs"/>
          <w:sz w:val="29"/>
          <w:szCs w:val="29"/>
          <w:rtl/>
          <w:lang w:bidi="fa-IR"/>
        </w:rPr>
        <w:t xml:space="preserve">ی ارزش ندارد). </w:t>
      </w:r>
    </w:p>
    <w:p w:rsidR="00FD68DE" w:rsidRPr="00C13A01" w:rsidRDefault="00FD68DE" w:rsidP="00214410">
      <w:pPr>
        <w:pStyle w:val="StyleComplexBLotus12ptJustifiedFirstline05cmCharCharChar3CharChar"/>
        <w:widowControl w:val="0"/>
        <w:spacing w:line="221" w:lineRule="auto"/>
        <w:rPr>
          <w:rFonts w:cs="B Lotus" w:hint="cs"/>
          <w:sz w:val="29"/>
          <w:szCs w:val="29"/>
          <w:rtl/>
          <w:lang w:bidi="fa-IR"/>
        </w:rPr>
      </w:pPr>
      <w:r w:rsidRPr="00C13A01">
        <w:rPr>
          <w:rFonts w:cs="B Lotus" w:hint="cs"/>
          <w:sz w:val="29"/>
          <w:szCs w:val="29"/>
          <w:rtl/>
          <w:lang w:bidi="fa-IR"/>
        </w:rPr>
        <w:t xml:space="preserve">ما این احادیث را از طریق ائمه شیعه ذکر می‌کنیم تا قبل از سنی‌ها برای شیعیان مشخص شود که عبدالحسین تا چه اندازه دروغگو و فریبکار است و از طرفی ادعا می‌کند که نهایت تلاش خود را در تحقیق و بررسی مبذول داشته است!! </w:t>
      </w:r>
    </w:p>
    <w:p w:rsidR="00FD68DE" w:rsidRDefault="00FD68DE" w:rsidP="00214410">
      <w:pPr>
        <w:pStyle w:val="StyleComplexBLotus12ptJustifiedFirstline05cmCharCharChar3CharChar"/>
        <w:widowControl w:val="0"/>
        <w:spacing w:line="221" w:lineRule="auto"/>
        <w:rPr>
          <w:rFonts w:cs="B Lotus" w:hint="cs"/>
          <w:sz w:val="29"/>
          <w:szCs w:val="29"/>
          <w:rtl/>
          <w:lang w:bidi="fa-IR"/>
        </w:rPr>
      </w:pPr>
    </w:p>
    <w:p w:rsidR="00E54555" w:rsidRDefault="00E54555" w:rsidP="00214410">
      <w:pPr>
        <w:pStyle w:val="StyleComplexBLotus12ptJustifiedFirstline05cmCharCharChar3CharChar"/>
        <w:widowControl w:val="0"/>
        <w:spacing w:line="221" w:lineRule="auto"/>
        <w:rPr>
          <w:rFonts w:cs="B Lotus" w:hint="cs"/>
          <w:sz w:val="29"/>
          <w:szCs w:val="29"/>
          <w:rtl/>
          <w:lang w:bidi="fa-IR"/>
        </w:rPr>
      </w:pPr>
    </w:p>
    <w:p w:rsidR="00E54555" w:rsidRPr="00C13A01" w:rsidRDefault="00E54555" w:rsidP="00214410">
      <w:pPr>
        <w:pStyle w:val="StyleComplexBLotus12ptJustifiedFirstline05cmCharCharChar3CharChar"/>
        <w:widowControl w:val="0"/>
        <w:spacing w:line="221" w:lineRule="auto"/>
        <w:rPr>
          <w:rFonts w:cs="B Lotus" w:hint="cs"/>
          <w:sz w:val="29"/>
          <w:szCs w:val="29"/>
          <w:rtl/>
          <w:lang w:bidi="fa-IR"/>
        </w:rPr>
      </w:pPr>
    </w:p>
    <w:p w:rsidR="00FD68DE" w:rsidRDefault="00FD68DE" w:rsidP="003D702C">
      <w:pPr>
        <w:pStyle w:val="Heading1"/>
        <w:rPr>
          <w:rFonts w:hint="cs"/>
          <w:rtl/>
        </w:rPr>
      </w:pPr>
      <w:bookmarkStart w:id="44" w:name="_Toc224983546"/>
      <w:r w:rsidRPr="00DF6573">
        <w:rPr>
          <w:rFonts w:hint="cs"/>
          <w:rtl/>
        </w:rPr>
        <w:t xml:space="preserve">احادیثی که </w:t>
      </w:r>
      <w:r w:rsidR="00E54555">
        <w:rPr>
          <w:rFonts w:hint="cs"/>
          <w:rtl/>
        </w:rPr>
        <w:t>عبدالحسین از آن اشکال گرفته است</w:t>
      </w:r>
      <w:bookmarkEnd w:id="44"/>
    </w:p>
    <w:p w:rsidR="00E54555" w:rsidRPr="00E54555" w:rsidRDefault="00E54555" w:rsidP="00E54555">
      <w:pPr>
        <w:rPr>
          <w:rFonts w:hint="cs"/>
          <w:rtl/>
          <w:lang w:bidi="fa-IR"/>
        </w:rPr>
      </w:pPr>
    </w:p>
    <w:p w:rsidR="00FD68DE" w:rsidRPr="00C13A01"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اینجا به صورت اختصار برخی از این احادیث را که از طریق هر دو گروه (شیعه و سنی) روایت شده‌اند را با شرح مختصری از هر گروه بیان می‌داریم.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0B1281" w:rsidRDefault="00FD68DE" w:rsidP="006F4EFD">
      <w:pPr>
        <w:pStyle w:val="Heading2"/>
        <w:rPr>
          <w:rFonts w:hint="cs"/>
          <w:rtl/>
        </w:rPr>
      </w:pPr>
      <w:bookmarkStart w:id="45" w:name="_Toc224983547"/>
      <w:r w:rsidRPr="000B1281">
        <w:rPr>
          <w:rFonts w:hint="cs"/>
          <w:rtl/>
        </w:rPr>
        <w:t>اعتراض عبدالحسین به حدیث «خداوند آدم را بر صورتش آفرید»</w:t>
      </w:r>
      <w:bookmarkEnd w:id="45"/>
    </w:p>
    <w:p w:rsidR="007338B5"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ص 59 عبدالحسین حدیث </w:t>
      </w:r>
      <w:r w:rsidRPr="00C13A01">
        <w:rPr>
          <w:rFonts w:ascii="Lotus Linotype" w:hAnsi="Lotus Linotype" w:cs="Lotus Linotype"/>
          <w:b/>
          <w:bCs/>
          <w:sz w:val="29"/>
          <w:szCs w:val="29"/>
          <w:rtl/>
          <w:lang w:bidi="fa-IR"/>
        </w:rPr>
        <w:t>«خلق</w:t>
      </w:r>
      <w:r w:rsidRPr="00C13A01">
        <w:rPr>
          <w:rFonts w:ascii="Lotus Linotype" w:hAnsi="Lotus Linotype"/>
          <w:b/>
          <w:bCs/>
          <w:sz w:val="29"/>
          <w:szCs w:val="29"/>
          <w:rtl/>
          <w:lang w:bidi="fa-IR"/>
        </w:rPr>
        <w:t>‌</w:t>
      </w:r>
      <w:r w:rsidRPr="00C13A01">
        <w:rPr>
          <w:rFonts w:ascii="Lotus Linotype" w:hAnsi="Lotus Linotype" w:cs="Lotus Linotype"/>
          <w:b/>
          <w:bCs/>
          <w:sz w:val="29"/>
          <w:szCs w:val="29"/>
          <w:rtl/>
          <w:lang w:bidi="fa-IR"/>
        </w:rPr>
        <w:t>الله آدم عل</w:t>
      </w:r>
      <w:r w:rsidR="005C74AB">
        <w:rPr>
          <w:rFonts w:ascii="Lotus Linotype" w:hAnsi="Lotus Linotype" w:cs="Lotus Linotype" w:hint="cs"/>
          <w:b/>
          <w:bCs/>
          <w:sz w:val="29"/>
          <w:szCs w:val="29"/>
          <w:rtl/>
          <w:lang w:bidi="fa-IR"/>
        </w:rPr>
        <w:t>ى</w:t>
      </w:r>
      <w:r w:rsidRPr="00C13A01">
        <w:rPr>
          <w:rFonts w:ascii="Lotus Linotype" w:hAnsi="Lotus Linotype" w:cs="Lotus Linotype"/>
          <w:b/>
          <w:bCs/>
          <w:sz w:val="29"/>
          <w:szCs w:val="29"/>
          <w:rtl/>
          <w:lang w:bidi="fa-IR"/>
        </w:rPr>
        <w:t xml:space="preserve"> صورته»</w:t>
      </w:r>
      <w:r w:rsidRPr="00C13A01">
        <w:rPr>
          <w:rFonts w:ascii="Times New Roman" w:hAnsi="Times New Roman" w:cs="B Lotus" w:hint="cs"/>
          <w:sz w:val="29"/>
          <w:szCs w:val="29"/>
          <w:rtl/>
          <w:lang w:bidi="fa-IR"/>
        </w:rPr>
        <w:t xml:space="preserve"> را بیان کرده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بخاری و مسلم از طریق عبدالرزاق و او از معمر و او از همام بن منبه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از پیامبر خدا</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 ما روایت کرد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آدم را بر صورتش آفرید طول او شصت ذراع بود، و احمد اضافه کرده که عرض او هفت ذراع بوده است، و وقتی او را آفرید گفت برو و بر این گروه ملائکه که نشسته‌اند سلام کن و گوش کن به تو چگونه سلام می‌کنند (آنچه آنها به تو می‌گویند) سلام تو و فرزندان تو است، آنگاه آدم به آنها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السلام علیکم و آنها گفتند </w:t>
      </w:r>
      <w:r w:rsidRPr="000B1281">
        <w:rPr>
          <w:rFonts w:ascii="Lotus Linotype" w:hAnsi="Lotus Linotype" w:cs="Lotus Linotype"/>
          <w:sz w:val="29"/>
          <w:szCs w:val="29"/>
          <w:rtl/>
          <w:lang w:bidi="fa-IR"/>
        </w:rPr>
        <w:t>السلام علیک ورحم</w:t>
      </w:r>
      <w:r w:rsidR="000B1281" w:rsidRPr="000B1281">
        <w:rPr>
          <w:rFonts w:ascii="Lotus Linotype" w:hAnsi="Lotus Linotype" w:cs="Lotus Linotype"/>
          <w:sz w:val="29"/>
          <w:szCs w:val="29"/>
          <w:rtl/>
          <w:lang w:bidi="fa-IR"/>
        </w:rPr>
        <w:t xml:space="preserve">ة </w:t>
      </w:r>
      <w:r w:rsidRPr="000B1281">
        <w:rPr>
          <w:rFonts w:ascii="Lotus Linotype" w:hAnsi="Lotus Linotype" w:cs="B Lotus"/>
          <w:sz w:val="29"/>
          <w:szCs w:val="29"/>
          <w:rtl/>
          <w:lang w:bidi="fa-IR"/>
        </w:rPr>
        <w:t>‌</w:t>
      </w:r>
      <w:r w:rsidRPr="000B1281">
        <w:rPr>
          <w:rFonts w:ascii="Lotus Linotype" w:hAnsi="Lotus Linotype" w:cs="Lotus Linotype"/>
          <w:sz w:val="29"/>
          <w:szCs w:val="29"/>
          <w:rtl/>
          <w:lang w:bidi="fa-IR"/>
        </w:rPr>
        <w:t>الله، ورحم</w:t>
      </w:r>
      <w:r w:rsidR="000B1281" w:rsidRPr="000B1281">
        <w:rPr>
          <w:rFonts w:ascii="Lotus Linotype" w:hAnsi="Lotus Linotype" w:cs="Lotus Linotype"/>
          <w:sz w:val="29"/>
          <w:szCs w:val="29"/>
          <w:rtl/>
          <w:lang w:bidi="fa-IR"/>
        </w:rPr>
        <w:t>ة</w:t>
      </w:r>
      <w:r w:rsidRPr="000B1281">
        <w:rPr>
          <w:rFonts w:ascii="Lotus Linotype" w:hAnsi="Lotus Linotype" w:cs="Lotus Linotype"/>
          <w:sz w:val="29"/>
          <w:szCs w:val="29"/>
          <w:rtl/>
          <w:lang w:bidi="fa-IR"/>
        </w:rPr>
        <w:t xml:space="preserve"> الله</w:t>
      </w:r>
      <w:r w:rsidRPr="00C13A01">
        <w:rPr>
          <w:rFonts w:ascii="Times New Roman" w:hAnsi="Times New Roman" w:cs="B Lotus" w:hint="cs"/>
          <w:sz w:val="29"/>
          <w:szCs w:val="29"/>
          <w:rtl/>
          <w:lang w:bidi="fa-IR"/>
        </w:rPr>
        <w:t xml:space="preserve"> را بر سلام او افزودند، و همه کسانی که وارد بهشت می‌شود به صورت آدم خواهند بود یعنی طول آنها شصت ذراع می‌شود، و بعد از آدم همواره از قد انسان کاسته می‌شده است</w:t>
      </w:r>
      <w:r>
        <w:rPr>
          <w:rStyle w:val="FootnoteReference"/>
          <w:rFonts w:cs="B Lotus"/>
          <w:sz w:val="29"/>
          <w:szCs w:val="29"/>
          <w:rtl/>
          <w:lang w:bidi="fa-IR"/>
        </w:rPr>
        <w:t>(</w:t>
      </w:r>
      <w:r w:rsidRPr="00C13A01">
        <w:rPr>
          <w:rStyle w:val="FootnoteReference"/>
          <w:rFonts w:cs="B Lotus"/>
          <w:sz w:val="29"/>
          <w:szCs w:val="29"/>
          <w:rtl/>
          <w:lang w:bidi="fa-IR"/>
        </w:rPr>
        <w:footnoteReference w:id="238"/>
      </w:r>
      <w:r>
        <w:rPr>
          <w:rStyle w:val="FootnoteReference"/>
          <w:rFonts w:cs="B Lotus"/>
          <w:sz w:val="29"/>
          <w:szCs w:val="29"/>
          <w:rtl/>
          <w:lang w:bidi="fa-IR"/>
        </w:rPr>
        <w:t>)</w:t>
      </w:r>
      <w:r w:rsidRPr="00C13A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با ایجاد تردید در مورد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چیزی است که گفتن آن برای پیامبر خدا</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دیگر انبیاء و اوصیاء جایز نیست</w:t>
      </w:r>
      <w:r w:rsidR="007338B5">
        <w:rPr>
          <w:rStyle w:val="FootnoteReference"/>
          <w:rFonts w:cs="B Lotus"/>
          <w:sz w:val="29"/>
          <w:szCs w:val="29"/>
          <w:rtl/>
          <w:lang w:bidi="fa-IR"/>
        </w:rPr>
        <w:t>(</w:t>
      </w:r>
      <w:r w:rsidR="007338B5" w:rsidRPr="00C13A01">
        <w:rPr>
          <w:rStyle w:val="FootnoteReference"/>
          <w:rFonts w:cs="B Lotus"/>
          <w:sz w:val="29"/>
          <w:szCs w:val="29"/>
          <w:rtl/>
          <w:lang w:bidi="fa-IR"/>
        </w:rPr>
        <w:footnoteReference w:id="239"/>
      </w:r>
      <w:r w:rsidR="007338B5">
        <w:rPr>
          <w:rStyle w:val="FootnoteReference"/>
          <w:rFonts w:cs="B Lotus"/>
          <w:sz w:val="29"/>
          <w:szCs w:val="29"/>
          <w:rtl/>
          <w:lang w:bidi="fa-IR"/>
        </w:rPr>
        <w:t>)</w:t>
      </w:r>
      <w:r w:rsidR="007338B5" w:rsidRPr="00C13A0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شاید ابوهریره این حدیث را از یهود</w:t>
      </w:r>
      <w:r w:rsidR="007338B5">
        <w:rPr>
          <w:rStyle w:val="FootnoteReference"/>
          <w:rFonts w:cs="B Lotus"/>
          <w:sz w:val="29"/>
          <w:szCs w:val="29"/>
          <w:rtl/>
          <w:lang w:bidi="fa-IR"/>
        </w:rPr>
        <w:t>(</w:t>
      </w:r>
      <w:r w:rsidR="007338B5" w:rsidRPr="00C13A01">
        <w:rPr>
          <w:rStyle w:val="FootnoteReference"/>
          <w:rFonts w:cs="B Lotus"/>
          <w:sz w:val="29"/>
          <w:szCs w:val="29"/>
          <w:rtl/>
          <w:lang w:bidi="fa-IR"/>
        </w:rPr>
        <w:footnoteReference w:id="240"/>
      </w:r>
      <w:r w:rsidR="007338B5">
        <w:rPr>
          <w:rStyle w:val="FootnoteReference"/>
          <w:rFonts w:cs="B Lotus"/>
          <w:sz w:val="29"/>
          <w:szCs w:val="29"/>
          <w:rtl/>
          <w:lang w:bidi="fa-IR"/>
        </w:rPr>
        <w:t>)</w:t>
      </w:r>
      <w:r w:rsidR="007338B5" w:rsidRPr="00C13A0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از طریق دوستش کعب الاحبار و غیره روایت کرده است چون مضمون این حدیث درست پاراگراف بیست و هفتم از اصحاح اول از اصحاحات تکوین کتاب یهودیان</w:t>
      </w:r>
      <w:r w:rsidR="000B128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عهد قدیم</w:t>
      </w:r>
      <w:r w:rsidR="000B128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است که متن آن این طور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انسان را مانند خودش آفرید.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خداوند از صورت و کیفیت و شبیه پاک است، و</w:t>
      </w:r>
      <w:r w:rsidR="000B128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w:t>
      </w:r>
      <w:r w:rsidRPr="00C13A01">
        <w:rPr>
          <w:rFonts w:ascii="Times New Roman" w:hAnsi="Times New Roman" w:cs="B Lotus" w:hint="cs"/>
          <w:sz w:val="29"/>
          <w:szCs w:val="29"/>
          <w:rtl/>
        </w:rPr>
        <w:t>زر</w:t>
      </w:r>
      <w:r w:rsidRPr="00C13A01">
        <w:rPr>
          <w:rFonts w:ascii="Times New Roman" w:hAnsi="Times New Roman" w:cs="B Lotus" w:hint="cs"/>
          <w:sz w:val="29"/>
          <w:szCs w:val="29"/>
          <w:rtl/>
          <w:lang w:bidi="fa-IR"/>
        </w:rPr>
        <w:t xml:space="preserve">گتر است خداوند از آنچه ستمگران می‌گویند ... . </w:t>
      </w:r>
    </w:p>
    <w:p w:rsidR="007338B5"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ابوهریره در جایی دیگر این حدیث را با این کلمات روایت می‌کند. هر گاه کسی از شما خواست فردی را بزند از زدن به چهره و صورت بپرهیزد و نگوید خداوند چهره‌ات را و چهره کسی را که همانند چهرة توست زشت کند، چون که خداوند آدم را همانند صورتش</w:t>
      </w:r>
      <w:r w:rsidR="007338B5">
        <w:rPr>
          <w:rFonts w:ascii="Times New Roman" w:hAnsi="Times New Roman" w:cs="B Lotus" w:hint="cs"/>
          <w:sz w:val="29"/>
          <w:szCs w:val="29"/>
          <w:rtl/>
          <w:lang w:bidi="fa-IR"/>
        </w:rPr>
        <w:t xml:space="preserve"> آفرید</w:t>
      </w:r>
      <w:r w:rsidR="007338B5">
        <w:rPr>
          <w:rStyle w:val="FootnoteReference"/>
          <w:rFonts w:cs="B Lotus"/>
          <w:sz w:val="29"/>
          <w:szCs w:val="29"/>
          <w:rtl/>
          <w:lang w:bidi="fa-IR"/>
        </w:rPr>
        <w:t>(</w:t>
      </w:r>
      <w:r w:rsidR="007338B5" w:rsidRPr="00C13A01">
        <w:rPr>
          <w:rStyle w:val="FootnoteReference"/>
          <w:rFonts w:cs="B Lotus"/>
          <w:sz w:val="29"/>
          <w:szCs w:val="29"/>
          <w:rtl/>
          <w:lang w:bidi="fa-IR"/>
        </w:rPr>
        <w:footnoteReference w:id="241"/>
      </w:r>
      <w:r w:rsidR="007338B5">
        <w:rPr>
          <w:rStyle w:val="FootnoteReference"/>
          <w:rFonts w:cs="B Lotus"/>
          <w:sz w:val="29"/>
          <w:szCs w:val="29"/>
          <w:rtl/>
          <w:lang w:bidi="fa-IR"/>
        </w:rPr>
        <w:t>)</w:t>
      </w:r>
      <w:r w:rsidR="007338B5" w:rsidRPr="00C13A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آن جا که اگر به شرح و توضیح این حدیث بپردازیم بحث طولانی خواهد شد از این رو بهتر است خوانندگان عزیز شرح تفصیلی حدیث را در مراجع مورد مطالعه قرار دهند</w:t>
      </w:r>
      <w:r>
        <w:rPr>
          <w:rStyle w:val="FootnoteReference"/>
          <w:rFonts w:cs="B Lotus"/>
          <w:sz w:val="29"/>
          <w:szCs w:val="29"/>
          <w:rtl/>
          <w:lang w:bidi="fa-IR"/>
        </w:rPr>
        <w:t>(</w:t>
      </w:r>
      <w:r w:rsidRPr="00C13A01">
        <w:rPr>
          <w:rStyle w:val="FootnoteReference"/>
          <w:rFonts w:cs="B Lotus"/>
          <w:sz w:val="29"/>
          <w:szCs w:val="29"/>
          <w:rtl/>
          <w:lang w:bidi="fa-IR"/>
        </w:rPr>
        <w:footnoteReference w:id="242"/>
      </w:r>
      <w:r>
        <w:rPr>
          <w:rStyle w:val="FootnoteReference"/>
          <w:rFonts w:cs="B Lotus"/>
          <w:sz w:val="29"/>
          <w:szCs w:val="29"/>
          <w:rtl/>
          <w:lang w:bidi="fa-IR"/>
        </w:rPr>
        <w:t>)</w:t>
      </w:r>
      <w:r w:rsidR="005C74A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ما به صورت مختصر به اتهامات باطل و پوچ عبدالحسین که ابوهریره را بدان متهم کرده است پاسخ می‌دهیم.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عبدالحسین می‌گوییم حدیثی را که شما به دروغ انکار کرده و به آن اعتراض نموده‌ای، حدیثی است که شیعیان شما از طریق راویان خود از کسانی نقل کرده‌اند که شما معتقد به عصمت آنها هستید، عبدالحسین ادعا می‌کند که او نهایت بررسی و دقت را در مورد احادیث ابوهریره مبذول داشته است تا از حقیقت پرده بردارد و از این رو چاره‌ای جز اعتراض به آن نداشته است، بنابراین ما پرده از فریبکاری عبدالحسین برمی‌داریم.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حدیثی که عبدالحسین ابوهریره را به خاطر آن مورد اعتراض قرار داده است حدیثی است که خمینی </w:t>
      </w:r>
      <w:r w:rsidR="007338B5">
        <w:rPr>
          <w:rFonts w:ascii="Times New Roman" w:hAnsi="Times New Roman" w:cs="B Lotus" w:hint="cs"/>
          <w:sz w:val="29"/>
          <w:szCs w:val="29"/>
          <w:rtl/>
          <w:lang w:bidi="fa-IR"/>
        </w:rPr>
        <w:t xml:space="preserve">صحت آن را </w:t>
      </w:r>
      <w:r w:rsidRPr="00C13A01">
        <w:rPr>
          <w:rFonts w:ascii="Times New Roman" w:hAnsi="Times New Roman" w:cs="B Lotus" w:hint="cs"/>
          <w:sz w:val="29"/>
          <w:szCs w:val="29"/>
          <w:rtl/>
          <w:lang w:bidi="fa-IR"/>
        </w:rPr>
        <w:t>در کتابش «زبد</w:t>
      </w:r>
      <w:r w:rsidRPr="00C13A01">
        <w:rPr>
          <w:rFonts w:ascii="Times New Roman" w:hAnsi="Times New Roman" w:hint="cs"/>
          <w:sz w:val="29"/>
          <w:szCs w:val="29"/>
          <w:rtl/>
        </w:rPr>
        <w:t>ة</w:t>
      </w:r>
      <w:r w:rsidRPr="00C13A01">
        <w:rPr>
          <w:rFonts w:ascii="Times New Roman" w:hAnsi="Times New Roman" w:cs="B Lotus" w:hint="cs"/>
          <w:sz w:val="29"/>
          <w:szCs w:val="29"/>
          <w:rtl/>
          <w:lang w:bidi="fa-IR"/>
        </w:rPr>
        <w:t xml:space="preserve"> الاربعین حدیثاً»، ص 264 در حدیث سی و هشتم با این عنوان که «خداوند آدم را بر صورت خودش آفرید» ذکر کرده است و این حدیث از طریق اهل بیت که به اعتقاد آنها حجت‌های خدا بر بندگانش هستند نقل شده است. و اینک متن حدیث از محمدبن مسلم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ابوجعفر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در مورد اینکه روایت می‌کنند که خداوند آدم را به مانند صورت خودش آفریده است پرسیدم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صورتی است که خداوند آن را از همه صورت‌ها برگزیده و به خودش نسبت داده است چنان که کعبه و روح را به خودش نسبت داده است و فرموده «بیتی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خانه‌ام» و می‌فرماید</w:t>
      </w:r>
      <w:r>
        <w:rPr>
          <w:rFonts w:ascii="Times New Roman" w:hAnsi="Times New Roman" w:cs="B Lotus" w:hint="cs"/>
          <w:sz w:val="29"/>
          <w:szCs w:val="29"/>
          <w:rtl/>
          <w:lang w:bidi="fa-IR"/>
        </w:rPr>
        <w:t xml:space="preserve">: </w:t>
      </w:r>
      <w:r w:rsidRPr="00C13A01">
        <w:rPr>
          <w:rFonts w:ascii="Lotus Linotype" w:hAnsi="Lotus Linotype" w:cs="Lotus Linotype"/>
          <w:b/>
          <w:bCs/>
          <w:sz w:val="29"/>
          <w:szCs w:val="29"/>
          <w:rtl/>
          <w:lang w:bidi="fa-IR"/>
        </w:rPr>
        <w:t>«</w:t>
      </w:r>
      <w:r w:rsidRPr="00E54555">
        <w:rPr>
          <w:rFonts w:ascii="Lotus Linotype" w:hAnsi="Lotus Linotype" w:cs="Lotus Linotype"/>
          <w:sz w:val="29"/>
          <w:szCs w:val="29"/>
          <w:rtl/>
        </w:rPr>
        <w:t>وَنَفَخْتُ فِيهِ مِن رُّوحِي</w:t>
      </w:r>
      <w:r w:rsidRPr="00C13A01">
        <w:rPr>
          <w:rFonts w:ascii="Lotus Linotype" w:hAnsi="Lotus Linotype" w:cs="Lotus Linotype"/>
          <w:b/>
          <w:bCs/>
          <w:sz w:val="29"/>
          <w:szCs w:val="29"/>
          <w:rtl/>
          <w:lang w:bidi="fa-IR"/>
        </w:rPr>
        <w:t>»</w:t>
      </w:r>
      <w:r w:rsidRPr="00C13A01">
        <w:rPr>
          <w:rFonts w:ascii="Times New Roman" w:hAnsi="Times New Roman" w:cs="B Lotus" w:hint="cs"/>
          <w:sz w:val="29"/>
          <w:szCs w:val="29"/>
          <w:rtl/>
          <w:lang w:bidi="fa-IR"/>
        </w:rPr>
        <w:t xml:space="preserve"> و در آن از روح خود دمیدم. سپس خمینی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یکی از احادیث معروف در میان اهل سنت و شیعه می‌باشد و همواره از آن استدلال می‌شود و امام باقر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این حدیث را تأیید کرده و مقصود آن را بیان کرده است)</w:t>
      </w:r>
      <w:r>
        <w:rPr>
          <w:rStyle w:val="FootnoteReference"/>
          <w:rFonts w:cs="B Lotus"/>
          <w:sz w:val="29"/>
          <w:szCs w:val="29"/>
          <w:rtl/>
          <w:lang w:bidi="fa-IR"/>
        </w:rPr>
        <w:t>(</w:t>
      </w:r>
      <w:r w:rsidRPr="00C13A01">
        <w:rPr>
          <w:rStyle w:val="FootnoteReference"/>
          <w:rFonts w:cs="B Lotus"/>
          <w:sz w:val="29"/>
          <w:szCs w:val="29"/>
          <w:rtl/>
          <w:lang w:bidi="fa-IR"/>
        </w:rPr>
        <w:footnoteReference w:id="243"/>
      </w:r>
      <w:r>
        <w:rPr>
          <w:rStyle w:val="FootnoteReference"/>
          <w:rFonts w:cs="B Lotus"/>
          <w:sz w:val="29"/>
          <w:szCs w:val="29"/>
          <w:rtl/>
          <w:lang w:bidi="fa-IR"/>
        </w:rPr>
        <w:t>)</w:t>
      </w:r>
      <w:r w:rsidR="007338B5">
        <w:rPr>
          <w:rFonts w:ascii="Times New Roman" w:hAnsi="Times New Roman" w:cs="B Lotus" w:hint="cs"/>
          <w:sz w:val="29"/>
          <w:szCs w:val="29"/>
          <w:rtl/>
          <w:lang w:bidi="fa-IR"/>
        </w:rPr>
        <w:t>.</w:t>
      </w:r>
    </w:p>
    <w:p w:rsidR="00611125"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شیخ شیعه محمد کراجکی در کتابش کنز الفوائد، 2/167-168 تحت عنوان تأویل الخبر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کسی بپرسد و بگوید معنی حدیثی که از پیامبر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شده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آدم را بر صورت خودش آفریده است چیست، آیا ظاهر این حدیث این را نمی‌رساند که خداوند با آفریده‌هایش تشبیه داده شده است، و اگر ظاهر آن مراد نیست مقصود از آن چیست؟ ما می‌گوییم یک جواب این است که ضمیر به خدا برمی‌گردد یعنی خداوند او را به صورتی که خود انتخاب کرده بود آفریده، و گاهی چیزی به کسی نسبت داده می‌شود که آن را انتخاب کرده است. و یک پاسخ این است که ضمیر به آدم برمی‌گردد یعنی خداوند آدم را به صورت خود آدم که به آن صورت دیده شده است آفرید و دیگر فرزندانش به صورت او نبوده‌اند و فرزندان او ابتدا نطفه و سپس خون بسته و سپس تبدیل به گوشتی می‌شوند و بعد از مرحله‌ای به مرحله‌ای دیگر درمی‌آیند تا اینکه به صورت کودکی به دنیا می‌آیند و سپس جوان و بعد از آن پیر می‌شوند، و آدم اینگونه نبوده است و بلکه او از همان اول به صورتی آفریده شده که بر </w:t>
      </w:r>
      <w:r w:rsidR="00611125">
        <w:rPr>
          <w:rFonts w:ascii="Times New Roman" w:hAnsi="Times New Roman" w:cs="B Lotus" w:hint="cs"/>
          <w:sz w:val="29"/>
          <w:szCs w:val="29"/>
          <w:rtl/>
          <w:lang w:bidi="fa-IR"/>
        </w:rPr>
        <w:t>همان صورت مرده است.</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زهری از حسن روایت کرده است که پیامبر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کنار مردی از انصار گذشت و آن مرد به صورت غلامش می‌زد و می‌گفت خداوند چهره‌ات و چهره هر کسی را که تو با او شباهت داری زشت نماید، آنگاه پیامبر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او گفت خداوند آدم را به صورت او (یعنی غلامی که زده می‌شد) آفریده است. و اینها پاسخ</w:t>
      </w:r>
      <w:r w:rsidRPr="00C13A01">
        <w:rPr>
          <w:rFonts w:ascii="Times New Roman" w:hAnsi="Times New Roman" w:cs="B Lotus" w:hint="eastAsia"/>
          <w:sz w:val="29"/>
          <w:szCs w:val="29"/>
          <w:rtl/>
          <w:lang w:bidi="fa-IR"/>
        </w:rPr>
        <w:t xml:space="preserve">‌های درستی هستند).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آیا عبدالحسین از خمینی‌ عالم‌تر است؟! و آیا او از شیخ کراجکی آگاه‌تر و عالم‌تر است؟! و یا اینکه او می‌خواهد به خمینی و کراجکی و امثال آنها علم حدیث بیاموزد؟!! و محقق شیعه‌ها سید هاشم حسینی که شارح کتاب «التوحید» صدوق است در ص 103 در شرح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سخن احتمالاتی دارد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ضمیر یا به الله برمی‌گردد که آن وقت معنی‌اش همان است که امام</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 اینجا گفته است یعنی نسبت تشریفی است</w:t>
      </w:r>
      <w:r w:rsidR="0061112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یا اینکه به معنی این است که خداوند آدم را بر صفت خودش در عالم امکان آفرید و او را به گونه‌ای خلق کرد که می‌‌تواند اخلاق الهی داشته باشد و خلیفه خدا باشد، و یا اینکه ضمیر به آدم برمی‌گردد یعنی خداوند جوهر ذات آدم را به همان صورت خود آدم آفرید بدون آن که فرشته در چهر‌ه‌سازی و صورت آن دخالت کرده باشد</w:t>
      </w:r>
      <w:r w:rsidR="0061112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یا اینکه به معنی این است که خداوند از همان ابتدا آدم را به همین صورتی که داشت آفرید و آفرینش او اینگونه نبوده از مرحله‌ای به مرحله‌ای دیگر دربیاید چنان که فرزندان او از نطفه آفریده می‌شوند و بعد از نطفه به خون بسته و ... تبدیل می‌شوند</w:t>
      </w:r>
      <w:r w:rsidR="0061112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یا اینکه معنی حدیث این است که خداوند آدم را به همین صورتی که او مرده است آفریده است و از اول زندگی تا پایان زندگی جسم و صورت او تغییر نکرده است</w:t>
      </w:r>
      <w:r w:rsidR="0061112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یا اینکه ضمیر به کسی برمی‌گردد که به کسی دیگر ناسزا می‌گوید چنان که در حدیث دهم و یازدهم باب دوازدهم توضیح داده شده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صدوق در کتاب التوحید، ص 152، </w:t>
      </w:r>
      <w:r w:rsidR="00611125">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10 از ابی‌الورد بن ثمامه روایت می‌کند و او از علی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مردی شنید که به مردی دیگر می‌گفت: خداوند چهر‌ه‌ات و چهره  کسی را که با او شبهات داری زشت نماید، آنگاه پیامبر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سخن را مگو خداوند آدم را به صورت او آفریده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صدوق در شرح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(مشبهّه اول این حدیث را ترک کرده‌اند و گفته‌اند که خداوند آدم را همانند خودش آفریده است، و از این رو گمراه‌ شده و دیگران را گمراه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بیچاره عبدالحسین چقدر تقیه می‌کند و دروغ می‌گوید و فریب می‌دهد، اما هرگز موفق نخواهد شد! او از روی تقیه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(ابوهریره این حدیث را از طریق دوستش کعب الاحبار و غیره از یهود فراگرفته است، چون که مضمون حدیث درست فقره بیست و هفتم از اصحاح اول از اصحاحات تکوین کتاب یهودیان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خمینی و ائمه اهل بیت این </w:t>
      </w:r>
      <w:r w:rsidR="00611125" w:rsidRPr="00C13A01">
        <w:rPr>
          <w:rFonts w:ascii="Times New Roman" w:hAnsi="Times New Roman" w:cs="B Lotus" w:hint="cs"/>
          <w:sz w:val="29"/>
          <w:szCs w:val="29"/>
          <w:rtl/>
          <w:lang w:bidi="fa-IR"/>
        </w:rPr>
        <w:t xml:space="preserve">حدیث </w:t>
      </w:r>
      <w:r w:rsidRPr="00C13A01">
        <w:rPr>
          <w:rFonts w:ascii="Times New Roman" w:hAnsi="Times New Roman" w:cs="B Lotus" w:hint="cs"/>
          <w:sz w:val="29"/>
          <w:szCs w:val="29"/>
          <w:rtl/>
          <w:lang w:bidi="fa-IR"/>
        </w:rPr>
        <w:t xml:space="preserve">را توسط کعب الاحبار از یهودی‌ها فراگرفته‌اند؟!! از این دروغ و تهمت به خدا پناه می‌بریم.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چهار نفر از دانشمندان بزرگ شیعه این حدیث را روایت می‌کنند اما عبدالحسین برای دشمنی با حق و یاری کردن باطل فقط به ابوهریره اعتراض می‌کند، آیا آیت الکذب و الدجل خجالت نمی‌کشد؟! طبیعی است که او فاقد شرم و حیاست از این رو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طبق عادت خود این حدیث را به صورت‌های مختلفی روایت کرده است گاهی به همین که ذکر شد آن را روایت نموده</w:t>
      </w:r>
      <w:r w:rsidR="0061112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گاهی با این عبارت آن را روایت کرده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گاه فردی از شما با برادرش دعوا کرد از زدن به چهره او بپرهیزد چون خداوند آدم را به صورت خودش آفریده است، و گاهی با این عبارت آن را روایت کرده که هر گاه کسی از شما فردی را زد از زدن به صورت بپرهیزد و نگوید که خداوند چهره‌ات و چهره کسی را که با او شباهت داری زشت نماید چون خداوند آدم را به صورت خودش آفریده است). اینک به همین روایت که صدوق نیز به روایت از حسین بن خالد آن را ذکر کرده است گوش دهید، صدوق از حسین بن خالد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امام رضا</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گفتم ای فرزند رسول خدا مردم می‌گویند پیامبر خدا</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آدم را به صورت خودش آفریده است، امام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آنها را نابود کند آنان اول حدیث را حذف کرده‌اند، پیامبر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کنار دو نفر عبور کرد که به یکدیگر فحش و ناسزا می‌گفتد و از یکی از آنها شنید که به دیگری می‌گفت خداوند چهره‌ات و چهره کسی را که با او شباهت داری زشت نماید، آنگاه پیامبر</w:t>
      </w:r>
      <w:r w:rsidR="005C74AB">
        <w:rPr>
          <w:rFonts w:ascii="Times New Roman" w:hAnsi="Times New Roman" w:cs="B Lotus" w:hint="cs"/>
          <w:sz w:val="29"/>
          <w:szCs w:val="29"/>
          <w:rtl/>
          <w:lang w:bidi="fa-IR"/>
        </w:rPr>
        <w:t xml:space="preserve"> </w:t>
      </w:r>
      <w:r w:rsidR="005C74AB" w:rsidRPr="005C74A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بنده خدا به برادرت چنین سخنی مگو خداوند آدم را به صورت او آفریده است</w:t>
      </w:r>
      <w:r>
        <w:rPr>
          <w:rStyle w:val="FootnoteReference"/>
          <w:rFonts w:cs="B Lotus"/>
          <w:sz w:val="29"/>
          <w:szCs w:val="29"/>
          <w:rtl/>
          <w:lang w:bidi="fa-IR"/>
        </w:rPr>
        <w:t>(</w:t>
      </w:r>
      <w:r w:rsidRPr="00C13A01">
        <w:rPr>
          <w:rStyle w:val="FootnoteReference"/>
          <w:rFonts w:cs="B Lotus"/>
          <w:sz w:val="29"/>
          <w:szCs w:val="29"/>
          <w:rtl/>
          <w:lang w:bidi="fa-IR"/>
        </w:rPr>
        <w:footnoteReference w:id="244"/>
      </w:r>
      <w:r>
        <w:rPr>
          <w:rStyle w:val="FootnoteReference"/>
          <w:rFonts w:cs="B Lotus"/>
          <w:sz w:val="29"/>
          <w:szCs w:val="29"/>
          <w:rtl/>
          <w:lang w:bidi="fa-IR"/>
        </w:rPr>
        <w:t>)</w:t>
      </w:r>
      <w:r w:rsidR="005C74A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چرا به ائمه خود به خاطر روایت این حدیث اعتراض نمی‌کنی؟!! و چرا به راویان خود همانند محمدبن مسلم و حسین بن خالد و ابی‌الورد بن ثمامه و غیره که این حدیث را روایت کرده‌اند اعتراض نمی‌کنی، تو ادعا می‌کنی که نهایت تلاش خود را در پژوهش و بررسی احادیث ابوهریره مبذول داشته‌ای تا اینکه به حقیقت رسیده‌ای و آن را برای دیگران آشکار کرده‌ای و چاره‌ای جز اعتراض به او نداشته‌ای!! آیا این</w:t>
      </w:r>
      <w:r w:rsidR="00611125">
        <w:rPr>
          <w:rFonts w:ascii="Times New Roman" w:hAnsi="Times New Roman" w:cs="B Lotus" w:hint="cs"/>
          <w:sz w:val="29"/>
          <w:szCs w:val="29"/>
          <w:rtl/>
          <w:lang w:bidi="fa-IR"/>
        </w:rPr>
        <w:t xml:space="preserve"> دروغ و فریب دادن مسلمین نیست؟!</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خواننده محترم شما باید از اینجا متوجه فریبکاری و دروغگویی و اتهامات باطل عبدالحسین باشید، او می‌داند که این حدیث را ائمه و علمای او روایت کرده‌اند چون که او از مجتهدین بزرگ شیعه به شمار می‌رود و هر کسی که به درجه اجتهاد برسد باید او همه کتاب‌ها را خوانده باشد و کتاب‌های علم کلام و حدیث و تفسیر و رجال و نحو و ... را مطالعه کرده باشد و اگر نه آنها به او لقب آیت‌الله نخواهند داد اما این آیت‌ فقط می‌خواهد از ابوهریره انتقاد کند و عقدة دلش را نسبت به او خالی نماید گرچه این انتقاد کردن سبب طعنه زدن به ائمه معصومین و علمای او باشد! او گمان م</w:t>
      </w:r>
      <w:r w:rsidR="00341764">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کن</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که همه مردم مثل او غافل هستند و چیزی نمی‌خوانند و نمی‌خواهند با پژوهش و بررسی خودشان را خسته کنند. </w:t>
      </w:r>
    </w:p>
    <w:p w:rsidR="00FD68DE" w:rsidRPr="00C13A01" w:rsidRDefault="00FD68DE" w:rsidP="0090750C">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طول آدم شصت ذراع باشد باید عرض او بیست و هفت ذراع و یک هفتم ذراع باشد تا تناسب اندام او برقرار شود و اگر عرض او هفت ذراع (گز) باشد باید طول او بیست و چهار و نیم ذراع (گز) باشد چون عرض انسان به اندازه یک هفتم طول اوست پس چگونه ابوهریره می‌گوید که طول آدم شصت ذراع بوده و عرض او هفت ذراع بوده است؟ آیا آدم فاقد تناسب اندام و بد ترکیب بوده است؟ هرگز نه! بلکه خداوند می‌فرماید</w:t>
      </w:r>
      <w:r>
        <w:rPr>
          <w:rFonts w:ascii="Times New Roman" w:hAnsi="Times New Roman" w:cs="B Lotus" w:hint="cs"/>
          <w:sz w:val="29"/>
          <w:szCs w:val="29"/>
          <w:rtl/>
          <w:lang w:bidi="fa-IR"/>
        </w:rPr>
        <w:t xml:space="preserve">: </w:t>
      </w:r>
      <w:r w:rsidR="00B46A04" w:rsidRPr="0090750C">
        <w:rPr>
          <w:rFonts w:ascii="QCF_BSML" w:hAnsi="QCF_BSML" w:cs="QCF_BSML"/>
          <w:color w:val="000000"/>
          <w:sz w:val="28"/>
          <w:szCs w:val="28"/>
          <w:rtl/>
        </w:rPr>
        <w:t xml:space="preserve">ﮋ </w:t>
      </w:r>
      <w:r w:rsidR="00B46A04" w:rsidRPr="0090750C">
        <w:rPr>
          <w:rFonts w:ascii="QCF_P597" w:hAnsi="QCF_P597" w:cs="QCF_P597"/>
          <w:color w:val="000000"/>
          <w:sz w:val="28"/>
          <w:szCs w:val="28"/>
          <w:rtl/>
        </w:rPr>
        <w:t>ﭛ  ﭜ  ﭝ  ﭞ  ﭟ  ﭠ ﭡ</w:t>
      </w:r>
      <w:r w:rsidR="00B46A04" w:rsidRPr="0090750C">
        <w:rPr>
          <w:rFonts w:ascii="QCF_BSML" w:hAnsi="QCF_BSML" w:cs="QCF_BSML"/>
          <w:color w:val="000000"/>
          <w:sz w:val="28"/>
          <w:szCs w:val="28"/>
          <w:rtl/>
        </w:rPr>
        <w:t>ﮊ</w:t>
      </w:r>
      <w:r w:rsidR="00B46A04" w:rsidRPr="0090750C">
        <w:rPr>
          <w:rFonts w:ascii="Arial" w:hAnsi="Arial" w:cs="B Lotus"/>
          <w:color w:val="000000"/>
          <w:sz w:val="28"/>
          <w:szCs w:val="28"/>
          <w:rtl/>
        </w:rPr>
        <w:t xml:space="preserve"> </w:t>
      </w:r>
      <w:r w:rsidR="00B46A04" w:rsidRPr="0090750C">
        <w:rPr>
          <w:rFonts w:ascii="Traditional Arabic" w:hAnsi="Traditional Arabic" w:cs="B Lotus" w:hint="cs"/>
          <w:color w:val="000000"/>
          <w:sz w:val="28"/>
          <w:szCs w:val="28"/>
          <w:rtl/>
        </w:rPr>
        <w:t>(</w:t>
      </w:r>
      <w:r w:rsidR="00B46A04" w:rsidRPr="0090750C">
        <w:rPr>
          <w:rFonts w:ascii="Traditional Arabic" w:hAnsi="Traditional Arabic" w:cs="B Lotus"/>
          <w:color w:val="000000"/>
          <w:sz w:val="28"/>
          <w:szCs w:val="28"/>
          <w:rtl/>
        </w:rPr>
        <w:t>التين: ٤</w:t>
      </w:r>
      <w:r w:rsidR="00B46A04" w:rsidRPr="0090750C">
        <w:rPr>
          <w:rFonts w:ascii="Traditional Arabic" w:hAnsi="Traditional Arabic" w:cs="B Lotus" w:hint="cs"/>
          <w:color w:val="000000"/>
          <w:sz w:val="28"/>
          <w:szCs w:val="28"/>
          <w:rtl/>
        </w:rPr>
        <w:t>)</w:t>
      </w:r>
      <w:r w:rsidR="0090750C" w:rsidRPr="0090750C">
        <w:rPr>
          <w:rFonts w:ascii="Traditional Arabic" w:hAnsi="Traditional Arabic" w:cs="B Lotus" w:hint="cs"/>
          <w:color w:val="000000"/>
          <w:sz w:val="28"/>
          <w:szCs w:val="28"/>
          <w:rtl/>
        </w:rPr>
        <w:t>.</w:t>
      </w:r>
      <w:r w:rsidR="00B46A04" w:rsidRPr="0090750C">
        <w:rPr>
          <w:rFonts w:ascii="Times New Roman" w:hAnsi="Times New Roman" w:cs="B Lotus" w:hint="cs"/>
          <w:sz w:val="28"/>
          <w:szCs w:val="28"/>
          <w:rtl/>
          <w:lang w:bidi="fa-IR"/>
        </w:rPr>
        <w:t xml:space="preserve"> </w:t>
      </w:r>
      <w:r w:rsidRPr="0090750C">
        <w:rPr>
          <w:rFonts w:ascii="Times New Roman" w:hAnsi="Times New Roman" w:cs="B Lotus" w:hint="cs"/>
          <w:sz w:val="29"/>
          <w:szCs w:val="29"/>
          <w:rtl/>
          <w:lang w:bidi="fa-IR"/>
        </w:rPr>
        <w:t>«</w:t>
      </w:r>
      <w:r w:rsidR="0090750C" w:rsidRPr="0090750C">
        <w:rPr>
          <w:rFonts w:cs="B Lotus" w:hint="cs"/>
          <w:sz w:val="29"/>
          <w:szCs w:val="29"/>
          <w:rtl/>
        </w:rPr>
        <w:t>مسلّماً ما انسان را در بهترين صورت و نظام آفريديم</w:t>
      </w:r>
      <w:r w:rsidRPr="0090750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حدیث را ثقه شما کلینی در الکافی روایت کرده است، همان کافی که تو می‌گویی «آن بهترین و درست‌ترین کتاب‌های چهارگانه است» آری کافی این حدیث را از ائمه شما که معتقد هستی که آنها معصومند و از پیامبران افضل و برترند روایت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روضه الکافی، ص 195، </w:t>
      </w:r>
      <w:r w:rsidR="00401472">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308 </w:t>
      </w:r>
      <w:r w:rsidR="00401472">
        <w:rPr>
          <w:rFonts w:ascii="Times New Roman" w:hAnsi="Times New Roman" w:cs="B Lotus" w:hint="cs"/>
          <w:sz w:val="29"/>
          <w:szCs w:val="29"/>
          <w:rtl/>
          <w:lang w:bidi="fa-IR"/>
        </w:rPr>
        <w:t xml:space="preserve">از علي بن ابراهيم، از پدرش، از حسن بن محبوب، </w:t>
      </w:r>
      <w:r w:rsidRPr="00C13A01">
        <w:rPr>
          <w:rFonts w:ascii="Times New Roman" w:hAnsi="Times New Roman" w:cs="B Lotus" w:hint="cs"/>
          <w:sz w:val="29"/>
          <w:szCs w:val="29"/>
          <w:rtl/>
          <w:lang w:bidi="fa-IR"/>
        </w:rPr>
        <w:t>از مقاتل بن سلیمان روایت است که گفت اباعبدالله</w:t>
      </w:r>
      <w:r w:rsidR="0077556F">
        <w:rPr>
          <w:rFonts w:ascii="Times New Roman" w:hAnsi="Times New Roman" w:cs="B Lotus" w:hint="cs"/>
          <w:sz w:val="29"/>
          <w:szCs w:val="29"/>
          <w:rtl/>
          <w:lang w:bidi="fa-IR"/>
        </w:rPr>
        <w:t xml:space="preserve"> </w:t>
      </w:r>
      <w:r w:rsidR="0077556F" w:rsidRPr="0077556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پرسیدم که وقتی آدم به زمین فرود آمد طول او چقدر بود و طول حوا چقدر بود؟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در نوشته علی‌بن ابیطالب</w:t>
      </w:r>
      <w:r w:rsidR="0077556F">
        <w:rPr>
          <w:rFonts w:ascii="Times New Roman" w:hAnsi="Times New Roman" w:cs="B Lotus" w:hint="cs"/>
          <w:sz w:val="29"/>
          <w:szCs w:val="29"/>
          <w:rtl/>
          <w:lang w:bidi="fa-IR"/>
        </w:rPr>
        <w:t xml:space="preserve"> </w:t>
      </w:r>
      <w:r w:rsidR="0077556F" w:rsidRPr="0077556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دیدیم که نوشته بود وقتی خداوند عزوجل آدم و همسرش حوا </w:t>
      </w:r>
      <w:r w:rsidR="00401472">
        <w:rPr>
          <w:rFonts w:ascii="Times New Roman" w:hAnsi="Times New Roman" w:cs="CTraditional Arabic" w:hint="cs"/>
          <w:sz w:val="29"/>
          <w:szCs w:val="29"/>
          <w:rtl/>
          <w:lang w:bidi="fa-IR"/>
        </w:rPr>
        <w:t>إ</w:t>
      </w:r>
      <w:r w:rsidRPr="00C13A01">
        <w:rPr>
          <w:rFonts w:ascii="Times New Roman" w:hAnsi="Times New Roman" w:cs="B Lotus" w:hint="cs"/>
          <w:sz w:val="29"/>
          <w:szCs w:val="29"/>
          <w:rtl/>
          <w:lang w:bidi="fa-IR"/>
        </w:rPr>
        <w:t xml:space="preserve"> را به زمین فرود آورد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پاهای آدم روی گردنة کوه صفا بود و سرش در افق قرار داشت و او به خدا از گرمای خورشید شکایت کرد آنگاه خداوند به جبرئیل وحی کرد که آدم از گرمای خورشید که به او می‌رسد شکایت می‌کند او را کوتاه کن و طول او را هفتاد ذراع (گز) کن و طول حوا را سی و پنج ذراع (گز) کن.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امام معصوم تو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پاهای آدم بر گردنه صفا بودند و سر او در افق قرار داشت! و می‌گوید آدم به خداوند شکایت کرد که از گرمای خورشید اذیت است ... او را هفتاد ذراع (گز) کن! پس آیا اندام آدم متناسب نبوده‌اند و او بد ترکیب بوده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علمای شما این حدیث را از احادیث مشکل شمرده‌اند!! نعمه‌الله الجزائری در قصص الانبیاء، ص 35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(متأخرین این حدیث را از دو جهت از روایات مشکل شمرده‌اند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الجزائری این دو جهت را بیان کرده است. همان طور که سید عبدالله شبر این حدیث را در کتابش «مصابیح الانوار، 1/</w:t>
      </w:r>
      <w:r w:rsidR="00401472">
        <w:rPr>
          <w:rFonts w:ascii="Times New Roman" w:hAnsi="Times New Roman" w:cs="B Lotus" w:hint="cs"/>
          <w:sz w:val="29"/>
          <w:szCs w:val="29"/>
          <w:rtl/>
          <w:lang w:bidi="fa-IR"/>
        </w:rPr>
        <w:t>405</w:t>
      </w:r>
      <w:r w:rsidRPr="00C13A01">
        <w:rPr>
          <w:rFonts w:ascii="Times New Roman" w:hAnsi="Times New Roman" w:cs="B Lotus" w:hint="cs"/>
          <w:sz w:val="29"/>
          <w:szCs w:val="29"/>
          <w:rtl/>
          <w:lang w:bidi="fa-IR"/>
        </w:rPr>
        <w:t xml:space="preserve">» در حل مشکلات </w:t>
      </w:r>
      <w:r w:rsidR="00401472">
        <w:rPr>
          <w:rFonts w:ascii="Times New Roman" w:hAnsi="Times New Roman" w:cs="B Lotus" w:hint="cs"/>
          <w:sz w:val="29"/>
          <w:szCs w:val="29"/>
          <w:rtl/>
          <w:lang w:bidi="fa-IR"/>
        </w:rPr>
        <w:t>اخبار،</w:t>
      </w:r>
      <w:r w:rsidRPr="00C13A01">
        <w:rPr>
          <w:rFonts w:ascii="Times New Roman" w:hAnsi="Times New Roman" w:cs="B Lotus" w:hint="cs"/>
          <w:sz w:val="29"/>
          <w:szCs w:val="29"/>
          <w:rtl/>
          <w:lang w:bidi="fa-IR"/>
        </w:rPr>
        <w:t xml:space="preserve"> ده توجیه شرح </w:t>
      </w:r>
      <w:r w:rsidRPr="00C13A01">
        <w:rPr>
          <w:rFonts w:ascii="Times New Roman" w:hAnsi="Times New Roman" w:cs="B Lotus" w:hint="cs"/>
          <w:sz w:val="29"/>
          <w:szCs w:val="29"/>
          <w:rtl/>
        </w:rPr>
        <w:t>داده</w:t>
      </w:r>
      <w:r w:rsidRPr="00C13A01">
        <w:rPr>
          <w:rFonts w:ascii="Times New Roman" w:hAnsi="Times New Roman" w:cs="B Lotus" w:hint="cs"/>
          <w:sz w:val="29"/>
          <w:szCs w:val="29"/>
          <w:rtl/>
          <w:lang w:bidi="fa-IR"/>
        </w:rPr>
        <w:t xml:space="preserve"> است. و مجلسی در مرآه، 26/171-177 برای این حدیث توجیهات مختلفی ارائه داده است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(بدان که این حدیث از معضلاتی است که ناظران در آن حیران مانده‌اند و درک و فهم افراد کامل و غیرکامل در آن به جایی نرسیده است). </w:t>
      </w:r>
    </w:p>
    <w:p w:rsidR="00FD68DE" w:rsidRPr="0077556F" w:rsidRDefault="00FD68DE" w:rsidP="006F4EFD">
      <w:pPr>
        <w:pStyle w:val="Heading2"/>
        <w:rPr>
          <w:rFonts w:hint="cs"/>
          <w:rtl/>
        </w:rPr>
      </w:pPr>
      <w:bookmarkStart w:id="46" w:name="_Toc224983548"/>
      <w:r w:rsidRPr="0077556F">
        <w:rPr>
          <w:rFonts w:hint="cs"/>
          <w:rtl/>
        </w:rPr>
        <w:t>اعتراض عبدالحسین به حدیث «دیدن خدا در روز قیامت»</w:t>
      </w:r>
      <w:bookmarkEnd w:id="46"/>
    </w:p>
    <w:p w:rsidR="00FD68DE" w:rsidRPr="00C13A01"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64 عبدالحسین حدیث «دیدن خداوند در روز قیامت به صورت‌های مختلف» را ذکر می‌کند شیخین از ابوهریره روایت کرده‌اند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گروهی از مردم گفتند: ای پیامبر خدا</w:t>
      </w:r>
      <w:r w:rsidR="00401472">
        <w:rPr>
          <w:rFonts w:ascii="Times New Roman" w:hAnsi="Times New Roman" w:cs="B Lotus" w:hint="cs"/>
          <w:sz w:val="29"/>
          <w:szCs w:val="29"/>
          <w:rtl/>
          <w:lang w:bidi="fa-IR"/>
        </w:rPr>
        <w:t xml:space="preserve"> </w:t>
      </w:r>
      <w:r w:rsidR="00401472" w:rsidRPr="0040147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آیا ما پروردگار خود را در روز قیامت می‌بینیم؟ فرمود: آیا هوا آفتابی باشد و ابری در آسمان نباشد در دیدن خورشید مشکل دارید؟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ای پیامبر خدا</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در دیدن ماه در شب چهارده که ابری نباشد مشکل دارید،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ای پیامبر خدا،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شما پروردگارتان را در روز قیامت به این صورت می‌بینید. خداوند مردم را گرد می‌آورد و می‌گوید هر کس هر چیزی را عبادت می‌کرده است به دنبال آن برود، آنگاه کسانی که خورشید را می‌پرستیده‌اند به دنبال آن می‌روند و هر کس که ماه را پرستش می‌کرده است به دنبال آن می‌رود و آنان که طاغوت‌ها را پرستش م</w:t>
      </w:r>
      <w:r w:rsidR="00401472">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کر</w:t>
      </w:r>
      <w:r w:rsidRPr="00C13A01">
        <w:rPr>
          <w:rFonts w:ascii="Times New Roman" w:hAnsi="Times New Roman" w:cs="B Lotus" w:hint="cs"/>
          <w:sz w:val="29"/>
          <w:szCs w:val="29"/>
          <w:rtl/>
        </w:rPr>
        <w:t>ده</w:t>
      </w:r>
      <w:r w:rsidR="00401472">
        <w:rPr>
          <w:rFonts w:ascii="Times New Roman" w:hAnsi="Times New Roman" w:cs="B Lotus" w:hint="cs"/>
          <w:sz w:val="29"/>
          <w:szCs w:val="29"/>
          <w:rtl/>
          <w:lang w:bidi="fa-IR"/>
        </w:rPr>
        <w:t>‌</w:t>
      </w:r>
      <w:r w:rsidRPr="00C13A01">
        <w:rPr>
          <w:rFonts w:ascii="Times New Roman" w:hAnsi="Times New Roman" w:cs="B Lotus" w:hint="cs"/>
          <w:sz w:val="29"/>
          <w:szCs w:val="29"/>
          <w:rtl/>
        </w:rPr>
        <w:t>اند به دنبال طاغوت</w:t>
      </w:r>
      <w:r w:rsidR="00401472">
        <w:rPr>
          <w:rFonts w:ascii="Times New Roman" w:hAnsi="Times New Roman" w:cs="B Lotus" w:hint="cs"/>
          <w:sz w:val="29"/>
          <w:szCs w:val="29"/>
          <w:rtl/>
          <w:lang w:bidi="fa-IR"/>
        </w:rPr>
        <w:t>‌</w:t>
      </w:r>
      <w:r w:rsidRPr="00C13A01">
        <w:rPr>
          <w:rFonts w:ascii="Times New Roman" w:hAnsi="Times New Roman" w:cs="B Lotus" w:hint="cs"/>
          <w:sz w:val="29"/>
          <w:szCs w:val="29"/>
          <w:rtl/>
        </w:rPr>
        <w:t>ها</w:t>
      </w:r>
      <w:r w:rsidRPr="00C13A01">
        <w:rPr>
          <w:rFonts w:ascii="Times New Roman" w:hAnsi="Times New Roman" w:cs="B Lotus" w:hint="cs"/>
          <w:sz w:val="29"/>
          <w:szCs w:val="29"/>
          <w:rtl/>
          <w:lang w:bidi="fa-IR"/>
        </w:rPr>
        <w:t xml:space="preserve"> می‌روند، و این امت باقی می‌ماند که منافقان هم در میان آنها هستند، آنگاه خداوند در دیگر صورتی که او را نمی‌شناس</w:t>
      </w:r>
      <w:r w:rsidR="00401472">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د به نزد مردم می‌آید و می‌گوید من پروردگار شما هستم آنان می‌گویند از تو به خدا پناه می‌بریم، ما در این جای خود می‌مانیم تا آن پروردگار ما نزد ما بیاید او را می‌شناسیم، آنگاه خداوند با همان صورتی نزد آنها می‌آید که او را می‌شناسند و می‌گوید من پروردگارتان می‌باشم می‌گویند تو پروردگار ما هستی و به دنبال او می‌روند، و پل جهنم زده می‌شود، پیامبر خدا</w:t>
      </w:r>
      <w:r w:rsidR="00401472">
        <w:rPr>
          <w:rFonts w:ascii="Times New Roman" w:hAnsi="Times New Roman" w:cs="B Lotus" w:hint="cs"/>
          <w:sz w:val="29"/>
          <w:szCs w:val="29"/>
          <w:rtl/>
          <w:lang w:bidi="fa-IR"/>
        </w:rPr>
        <w:t xml:space="preserve"> </w:t>
      </w:r>
      <w:r w:rsidR="00401472" w:rsidRPr="0040147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من اولین کسی هستم که از آن عبور می‌کنم و دعای پیامبران در آن روز این است بار خدایا سلامتی بیاور</w:t>
      </w:r>
      <w:r w:rsidR="0040147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سلامتی بیاور</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پُل صراط قلاب‌هایی دارد مانند خار درخت سعدان</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آیا خارهای سعدان را دیده‌اید</w:t>
      </w:r>
      <w:r w:rsidR="0040147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گفتند بله ای پیامبر خدا، فرمود قلاب‌های آن مثل خارهای سعدان است اما اندازة بزرگی آن را کسی جز خدا نمی‌داند و آنگاه مردم بر حسب اعمالشان از آن عبور می‌نمایند بعضی به سبب اعمالشان هلاک می‌شوند و بعضی زخمی می‌شوند سپس نجات می‌یابند تا اینکه خداوند از قضاوت بین بندگانش فارغ می‌شود و هر کس را که بخواهد از بندگانش را از دوزخ بیرون می‌کند کسانی را که گواهی می‌دهند که هیچ معبود به حقی جز خدا نیست خداوند به ملائکه فرمان می‌دهد تا آنها را از دوزخ بیرون بیاورن</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و ملائکه آنها را بیرون می‌نمایند و با علامت آثار سجده آنها را می‌شناسند و خداوند بر آتش حرام نموده که اثر سجده او را بسوزاند، پس ملائکه آنها را بیرون می‌کنند در حالی که سوخته و از بین رفته‌اند آنگاه آبی بر آنها ریخته می‌شود که به آن آب حیات می‌گویند و سپس آنها همانند دانه می‌رویند</w:t>
      </w:r>
      <w:r w:rsidR="0040147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مردی از آنها باقی می‌ماند که رویش به سوی دوزخ است و می‌گوید پروردگارا بوی بد آن مرا به شدت ناراحت کرده و شعله‌های آن مرا سو</w:t>
      </w:r>
      <w:r w:rsidRPr="00C13A01">
        <w:rPr>
          <w:rFonts w:ascii="Times New Roman" w:hAnsi="Times New Roman" w:cs="B Lotus" w:hint="cs"/>
          <w:sz w:val="29"/>
          <w:szCs w:val="29"/>
          <w:rtl/>
        </w:rPr>
        <w:t xml:space="preserve">زانده </w:t>
      </w:r>
      <w:r w:rsidRPr="00C13A01">
        <w:rPr>
          <w:rFonts w:ascii="Times New Roman" w:hAnsi="Times New Roman" w:cs="B Lotus" w:hint="cs"/>
          <w:sz w:val="29"/>
          <w:szCs w:val="29"/>
          <w:rtl/>
          <w:lang w:bidi="fa-IR"/>
        </w:rPr>
        <w:t xml:space="preserve">است، بنابراین صورت مرا از آن </w:t>
      </w:r>
      <w:r w:rsidRPr="00C13A01">
        <w:rPr>
          <w:rFonts w:ascii="Times New Roman" w:hAnsi="Times New Roman" w:cs="B Lotus" w:hint="cs"/>
          <w:sz w:val="29"/>
          <w:szCs w:val="29"/>
          <w:rtl/>
        </w:rPr>
        <w:t>دور كن</w:t>
      </w:r>
      <w:r w:rsidRPr="00C13A01">
        <w:rPr>
          <w:rFonts w:ascii="Times New Roman" w:hAnsi="Times New Roman" w:cs="B Lotus" w:hint="cs"/>
          <w:sz w:val="29"/>
          <w:szCs w:val="29"/>
          <w:rtl/>
          <w:lang w:bidi="fa-IR"/>
        </w:rPr>
        <w:t>، و او همچنان از خدا می‌خواهد آنگاه خداوند می‌فرماید شاید اگر این چیز را که می‌خواهی به تو بدهم چیزی دیگر از من بخواهی می‌گوید نه سوگند به جلال و شکوه تو از تو چیزی دیگر جز این نمی‌خواهم، آنگاه خداوند چهره او را از جهنم برمی‌گرداند، سپس می‌گوید بعد از آن می‌گوید پروردگارا مرا به دروازة بهشت نزدیک کن. خداوند می‌فرماید آیا مگر نگفتی که غیر از آن از من چیزی دیگر نمی‌خواهی وای بر تو ای پسر آدم چقدر فریبکار و عهدشکن هستی، اما آن مرد همچنان از خداوند می‌خواهد، خداوند می‌گوید اگر این خواسته‌ات را به تو بدهم چیزی دیگر از من می‌خواهی می‌گوید نه سوگند به عزت و شکوهت چیزی دیگر نمی‌خواهم و با خداوند عهد می‌بندد که دیگر چیزی از او نخواهد، آنگاه خداوند او را به دروازة بهشت نزدیک می‌کند و وقتی او آنچه را که در بهشت است می‌بیند تا حدودی که خدا می‌داند ساکت می‌ماند سپس می‌گوید پروردگارا مرا وارد بهشت کن سپس خداوند می‌فرماید آیا مگر نگفتی که دیگر چیزی از من نمی‌خواهی وای بر تو ای فرزند آدم چقدر عهدشکن هستی، آنگاه او می‌گوید پروردگارا مرا بدبخت‌ترین آفریده</w:t>
      </w:r>
      <w:r w:rsidRPr="00C13A01">
        <w:rPr>
          <w:rFonts w:ascii="Times New Roman" w:hAnsi="Times New Roman" w:cs="B Lotus" w:hint="eastAsia"/>
          <w:sz w:val="29"/>
          <w:szCs w:val="29"/>
          <w:rtl/>
          <w:lang w:bidi="fa-IR"/>
        </w:rPr>
        <w:t xml:space="preserve">‌ات قرار مده و همچنان به دعا ادامه می‌دهد تا اینکه خداوند می‌خندد؟! </w:t>
      </w:r>
      <w:r w:rsidRPr="00C13A01">
        <w:rPr>
          <w:rFonts w:ascii="Times New Roman" w:hAnsi="Times New Roman" w:cs="B Lotus" w:hint="cs"/>
          <w:sz w:val="29"/>
          <w:szCs w:val="29"/>
          <w:rtl/>
          <w:lang w:bidi="fa-IR"/>
        </w:rPr>
        <w:t>وقتی خداوند می‌خندد به او اجازه می‌دهد که وارد بهشت شود و چون وارد بهشت می‌شود به او گفته می‌شود آرزو کن و بخواه و او آرزو می‌کند و می‌خواه</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سپس به او گفته می‌شود بخواه و آرزو کن و او آرزو می‌کند تا آن که آرزوهایش تمام می‌شود آنگاه به او گفته می‌شود دو برابر آنچه آرزو نموده‌ای از آن تو می‌باشد</w:t>
      </w:r>
      <w:r>
        <w:rPr>
          <w:rStyle w:val="FootnoteReference"/>
          <w:rFonts w:cs="B Lotus"/>
          <w:sz w:val="29"/>
          <w:szCs w:val="29"/>
          <w:rtl/>
          <w:lang w:bidi="fa-IR"/>
        </w:rPr>
        <w:t>(</w:t>
      </w:r>
      <w:r w:rsidRPr="00C13A01">
        <w:rPr>
          <w:rStyle w:val="FootnoteReference"/>
          <w:rFonts w:cs="B Lotus"/>
          <w:sz w:val="29"/>
          <w:szCs w:val="29"/>
          <w:rtl/>
          <w:lang w:bidi="fa-IR"/>
        </w:rPr>
        <w:footnoteReference w:id="245"/>
      </w:r>
      <w:r>
        <w:rPr>
          <w:rStyle w:val="FootnoteReference"/>
          <w:rFonts w:cs="B Lotus"/>
          <w:sz w:val="29"/>
          <w:szCs w:val="29"/>
          <w:rtl/>
          <w:lang w:bidi="fa-IR"/>
        </w:rPr>
        <w:t>)</w:t>
      </w:r>
      <w:r w:rsidR="00EC0C8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عبدالحسین در مورد این حدیث نبوی غوغا به پا کرده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(اگر خردمندان به این حدیث عجیب بنگرند آیا از دیدگاه آنها درست است که خداوند دارای صورت‌های مختلفی باشد که با بعضی از آن او را بشناسند و با بعضی او را نشناسند؟ و آیا از نظر عقلا خداوند ساق  پایی دارد که نشانه اوست؟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به چه دلیل فقط ساق پا نه دیگر اعضای بدن علامت او قرار گرفته است؟ و آیا جایز است که بگوییم خداوند حرکت و انتقال دارد اول پیش آنها می‌آید و سپس دوباره می‌آید و آیا جایز و درست است که بگوییم خداوند می‌خندد؟ آیا چنین سخنی ارزشی دارد)؟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عبدالحسین می‌خواهد به عقیدة اهل سنت که معتقدند مؤمنان روز قیامت خداوند را می‌بین</w:t>
      </w:r>
      <w:r w:rsidR="00EC0C8B">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 xml:space="preserve">د اعتراض کند، چنان که کتاب مستقلی در رد اهل سنت تألیف کرده و آن را </w:t>
      </w:r>
      <w:r w:rsidRPr="00EC0C8B">
        <w:rPr>
          <w:rFonts w:ascii="Lotus Linotype" w:hAnsi="Lotus Linotype" w:cs="Lotus Linotype"/>
          <w:sz w:val="29"/>
          <w:szCs w:val="29"/>
          <w:rtl/>
          <w:lang w:bidi="fa-IR"/>
        </w:rPr>
        <w:t>«کلم</w:t>
      </w:r>
      <w:r w:rsidR="00EC0C8B">
        <w:rPr>
          <w:rFonts w:ascii="Lotus Linotype" w:hAnsi="Lotus Linotype" w:cs="Lotus Linotype" w:hint="cs"/>
          <w:sz w:val="29"/>
          <w:szCs w:val="29"/>
          <w:rtl/>
          <w:lang w:bidi="fa-IR"/>
        </w:rPr>
        <w:t>ة</w:t>
      </w:r>
      <w:r w:rsidRPr="00EC0C8B">
        <w:rPr>
          <w:rFonts w:ascii="Lotus Linotype" w:hAnsi="Lotus Linotype" w:cs="Lotus Linotype"/>
          <w:sz w:val="29"/>
          <w:szCs w:val="29"/>
          <w:rtl/>
          <w:lang w:bidi="fa-IR"/>
        </w:rPr>
        <w:t xml:space="preserve"> حول الروی</w:t>
      </w:r>
      <w:r w:rsidR="00EC0C8B">
        <w:rPr>
          <w:rFonts w:ascii="Lotus Linotype" w:hAnsi="Lotus Linotype" w:cs="Lotus Linotype" w:hint="cs"/>
          <w:sz w:val="29"/>
          <w:szCs w:val="29"/>
          <w:rtl/>
          <w:lang w:bidi="fa-IR"/>
        </w:rPr>
        <w:t>ة</w:t>
      </w:r>
      <w:r w:rsidRPr="00EC0C8B">
        <w:rPr>
          <w:rFonts w:ascii="Lotus Linotype" w:hAnsi="Lotus Linotype" w:cs="Lotus Linotype"/>
          <w:sz w:val="29"/>
          <w:szCs w:val="29"/>
          <w:rtl/>
          <w:lang w:bidi="fa-IR"/>
        </w:rPr>
        <w:t>»</w:t>
      </w:r>
      <w:r w:rsidRPr="00C13A01">
        <w:rPr>
          <w:rFonts w:ascii="Times New Roman" w:hAnsi="Times New Roman" w:cs="B Lotus" w:hint="cs"/>
          <w:sz w:val="29"/>
          <w:szCs w:val="29"/>
          <w:rtl/>
          <w:lang w:bidi="fa-IR"/>
        </w:rPr>
        <w:t xml:space="preserve"> نامیده است، پس منظور عبدالحسین رد کردن اهل سنت است چون عبدالحسین می‌داند که حدیث رؤیت مؤمنان خداوند را در قیامت</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از طریق بیست نفر از اصحاب پیامبر</w:t>
      </w:r>
      <w:r w:rsidR="00EC0C8B">
        <w:rPr>
          <w:rFonts w:ascii="Times New Roman" w:hAnsi="Times New Roman" w:cs="B Lotus" w:hint="cs"/>
          <w:sz w:val="29"/>
          <w:szCs w:val="29"/>
          <w:rtl/>
          <w:lang w:bidi="fa-IR"/>
        </w:rPr>
        <w:t xml:space="preserve"> </w:t>
      </w:r>
      <w:r w:rsidR="00EC0C8B" w:rsidRPr="00EC0C8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شده است اما عبدالحسین از ابوهریره راهی درست کرده تا به این عقیده حمله کند!! و هدف او همین است چنان که در مقدمه کتاب بیان کردم به هر حال به صورت مختصر</w:t>
      </w:r>
      <w:r w:rsidR="00EC0C8B">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گذرا به شبهات عبدالحسین پاسخ می‌دهیم.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اینکه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(آیا درست است که خداوند صورت‌های مختلفی داشته باشد که با بعضی از آن او را بشناسند و با بعضی دیگر او را نشناسند)؟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ابن جوزی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بدان که بر هر مسلمانی واجب است که معتقد باشد که خداوند دارای چنان صورتی که دارای هیئت و ترکیب باشد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ابن حجر به نقل از ابن بطال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آنان که معتقدند که خدا جسم است به این حدیث تمسک جسته‌اند و آنها دلیلی ندارند، چون احتمال دارد که صورت به معنی علامتی باشد که خداوند برای آنها وضع کرده تا او را بشناسند چنان که دلیل و علامت صورت نامیده می‌شود چنان که می‌گویی صورت سخن تو این طور است و صورت مسئله چنان است و حال آن سخن و مسئله در حقیقت صورتی ندارند، و بعضی گفته‌اند منظور از صورت صفت است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(آیا درست است که گفته شود خدا دارای حرکت و انتقال است و اول پیش آنها می‌آید و باز دوباره می‌آید، و آیا درست است که گفته شود او می‌خندد؟ و این سخن چه ارزشی دارد)؟ </w:t>
      </w:r>
    </w:p>
    <w:p w:rsidR="00FD68DE" w:rsidRPr="00C13A01" w:rsidRDefault="00FD68DE" w:rsidP="001354D1">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سخنان عبدالحسین نشانگر جهالت زشت و بی‌نظیری هستند، و </w:t>
      </w:r>
      <w:r w:rsidR="00EC0C8B">
        <w:rPr>
          <w:rFonts w:ascii="Times New Roman" w:hAnsi="Times New Roman" w:cs="B Lotus" w:hint="eastAsia"/>
          <w:sz w:val="29"/>
          <w:szCs w:val="29"/>
          <w:rtl/>
          <w:lang w:bidi="fa-IR"/>
        </w:rPr>
        <w:t>پ</w:t>
      </w:r>
      <w:r w:rsidRPr="00C13A01">
        <w:rPr>
          <w:rFonts w:ascii="Times New Roman" w:hAnsi="Times New Roman" w:cs="B Lotus" w:hint="cs"/>
          <w:sz w:val="29"/>
          <w:szCs w:val="29"/>
          <w:rtl/>
          <w:lang w:bidi="fa-IR"/>
        </w:rPr>
        <w:t>یش از او کسی را سراغ ندارم که چنین گفته باشد</w:t>
      </w:r>
      <w:r w:rsidR="00EC0C8B">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آیا این کسی که او را علامه لقب داده‌اند قرآن کریم را نمی‌خواند!، آیا این آیه را نمی‌خواند که خداوند می‌فرماید</w:t>
      </w:r>
      <w:r>
        <w:rPr>
          <w:rFonts w:ascii="Times New Roman" w:hAnsi="Times New Roman" w:cs="B Lotus" w:hint="cs"/>
          <w:sz w:val="29"/>
          <w:szCs w:val="29"/>
          <w:rtl/>
          <w:lang w:bidi="fa-IR"/>
        </w:rPr>
        <w:t xml:space="preserve">: </w:t>
      </w:r>
      <w:r w:rsidR="00B46A04" w:rsidRPr="007637C6">
        <w:rPr>
          <w:rFonts w:ascii="QCF_BSML" w:hAnsi="QCF_BSML" w:cs="QCF_BSML"/>
          <w:color w:val="000000"/>
          <w:sz w:val="28"/>
          <w:szCs w:val="28"/>
          <w:rtl/>
        </w:rPr>
        <w:t>ﮋ</w:t>
      </w:r>
      <w:r w:rsidR="00B46A04" w:rsidRPr="007637C6">
        <w:rPr>
          <w:rFonts w:ascii="QCF_P032" w:hAnsi="QCF_P032" w:cs="QCF_P032"/>
          <w:color w:val="000000"/>
          <w:sz w:val="28"/>
          <w:szCs w:val="28"/>
          <w:rtl/>
        </w:rPr>
        <w:t>ﯬ  ﯭ  ﯮ  ﯯ  ﯰ  ﯱ  ﯲ  ﯳ  ﯴ  ﯵ  ﯶ  ﯷ  ﯸﯹ</w:t>
      </w:r>
      <w:r w:rsidR="00B46A04" w:rsidRPr="007637C6">
        <w:rPr>
          <w:rFonts w:ascii="QCF_BSML" w:hAnsi="QCF_BSML" w:cs="QCF_BSML"/>
          <w:color w:val="000000"/>
          <w:sz w:val="28"/>
          <w:szCs w:val="28"/>
          <w:rtl/>
        </w:rPr>
        <w:t>ﮊ</w:t>
      </w:r>
      <w:r w:rsidR="00B46A04" w:rsidRPr="007637C6">
        <w:rPr>
          <w:rFonts w:ascii="Arial" w:hAnsi="Arial" w:cs="B Lotus"/>
          <w:color w:val="000000"/>
          <w:sz w:val="28"/>
          <w:szCs w:val="28"/>
          <w:rtl/>
        </w:rPr>
        <w:t xml:space="preserve"> </w:t>
      </w:r>
      <w:r w:rsidR="00B46A04" w:rsidRPr="007637C6">
        <w:rPr>
          <w:rFonts w:ascii="Traditional Arabic" w:hAnsi="Traditional Arabic" w:cs="B Lotus" w:hint="cs"/>
          <w:color w:val="000000"/>
          <w:sz w:val="28"/>
          <w:szCs w:val="28"/>
          <w:rtl/>
        </w:rPr>
        <w:t>(</w:t>
      </w:r>
      <w:r w:rsidR="00B46A04" w:rsidRPr="007637C6">
        <w:rPr>
          <w:rFonts w:ascii="Traditional Arabic" w:hAnsi="Traditional Arabic" w:cs="B Lotus"/>
          <w:color w:val="000000"/>
          <w:sz w:val="28"/>
          <w:szCs w:val="28"/>
          <w:rtl/>
        </w:rPr>
        <w:t>البقر</w:t>
      </w:r>
      <w:r w:rsidR="00D06FD1" w:rsidRPr="007637C6">
        <w:rPr>
          <w:rFonts w:ascii="Traditional Arabic" w:hAnsi="Traditional Arabic" w:cs="B Lotus" w:hint="cs"/>
          <w:color w:val="000000"/>
          <w:sz w:val="28"/>
          <w:szCs w:val="28"/>
          <w:rtl/>
        </w:rPr>
        <w:t>ه</w:t>
      </w:r>
      <w:r w:rsidR="00B46A04" w:rsidRPr="007637C6">
        <w:rPr>
          <w:rFonts w:ascii="Traditional Arabic" w:hAnsi="Traditional Arabic" w:cs="B Lotus"/>
          <w:color w:val="000000"/>
          <w:sz w:val="28"/>
          <w:szCs w:val="28"/>
          <w:rtl/>
        </w:rPr>
        <w:t>: ٢١٠</w:t>
      </w:r>
      <w:r w:rsidR="00B46A04" w:rsidRPr="007637C6">
        <w:rPr>
          <w:rFonts w:ascii="Traditional Arabic" w:hAnsi="Traditional Arabic" w:cs="B Lotus" w:hint="cs"/>
          <w:color w:val="000000"/>
          <w:sz w:val="28"/>
          <w:szCs w:val="28"/>
          <w:rtl/>
        </w:rPr>
        <w:t>)</w:t>
      </w:r>
      <w:r w:rsidR="00D06FD1" w:rsidRPr="007637C6">
        <w:rPr>
          <w:rFonts w:ascii="Traditional Arabic" w:hAnsi="Traditional Arabic" w:cs="B Lotus" w:hint="cs"/>
          <w:color w:val="000000"/>
          <w:sz w:val="28"/>
          <w:szCs w:val="28"/>
          <w:rtl/>
        </w:rPr>
        <w:t>.</w:t>
      </w:r>
      <w:r w:rsidR="00B46A04" w:rsidRPr="00D06FD1">
        <w:rPr>
          <w:rFonts w:ascii="Times New Roman" w:hAnsi="Times New Roman" w:cs="B Lotus" w:hint="cs"/>
          <w:b/>
          <w:bCs/>
          <w:sz w:val="28"/>
          <w:szCs w:val="28"/>
          <w:rtl/>
          <w:lang w:bidi="fa-IR"/>
        </w:rPr>
        <w:t xml:space="preserve"> </w:t>
      </w:r>
      <w:r w:rsidRPr="00804A96">
        <w:rPr>
          <w:rFonts w:ascii="Times New Roman" w:hAnsi="Times New Roman" w:cs="B Lotus" w:hint="cs"/>
          <w:sz w:val="29"/>
          <w:szCs w:val="29"/>
          <w:rtl/>
          <w:lang w:bidi="fa-IR"/>
        </w:rPr>
        <w:t>«</w:t>
      </w:r>
      <w:r w:rsidR="00804A96" w:rsidRPr="00804A96">
        <w:rPr>
          <w:rFonts w:ascii="Tahoma" w:hAnsi="Tahoma" w:cs="B Lotus"/>
          <w:sz w:val="29"/>
          <w:szCs w:val="29"/>
          <w:rtl/>
        </w:rPr>
        <w:t>آيا (پيروان فرمان شيطان، پس از اين همه نشانه‏ها و برنامه‏هاى روشن) انتظار دارند كه خداوند و فرشتگان، در سايه‏هائى از ابرها به سوى آنان بيايند (و دلايل تازه‏اى در اختيارشان بگذارند؟! با اينكه چنين چيزى محال است!)</w:t>
      </w:r>
      <w:r w:rsidRPr="00804A96">
        <w:rPr>
          <w:rFonts w:ascii="Times New Roman" w:hAnsi="Times New Roman" w:cs="B Lotus" w:hint="cs"/>
          <w:sz w:val="29"/>
          <w:szCs w:val="29"/>
          <w:rtl/>
          <w:lang w:bidi="fa-IR"/>
        </w:rPr>
        <w:t>».</w:t>
      </w:r>
    </w:p>
    <w:p w:rsidR="00FD68DE" w:rsidRPr="00C13A01" w:rsidRDefault="00FD68DE" w:rsidP="001354D1">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886E26" w:rsidRPr="007637C6">
        <w:rPr>
          <w:rFonts w:ascii="QCF_BSML" w:hAnsi="QCF_BSML" w:cs="QCF_BSML"/>
          <w:color w:val="000000"/>
          <w:sz w:val="28"/>
          <w:szCs w:val="28"/>
          <w:rtl/>
        </w:rPr>
        <w:t xml:space="preserve">ﮋ </w:t>
      </w:r>
      <w:r w:rsidR="00886E26" w:rsidRPr="007637C6">
        <w:rPr>
          <w:rFonts w:ascii="QCF_P150" w:hAnsi="QCF_P150" w:cs="QCF_P150"/>
          <w:color w:val="000000"/>
          <w:sz w:val="28"/>
          <w:szCs w:val="28"/>
          <w:rtl/>
        </w:rPr>
        <w:t>ﭑ  ﭒ  ﭓ ﭔ  ﭕ  ﭖ  ﭗ  ﭘ  ﭙ  ﭚ  ﭛ   ﭜ  ﭝ  ﭞ</w:t>
      </w:r>
      <w:r w:rsidR="00886E26" w:rsidRPr="007637C6">
        <w:rPr>
          <w:rFonts w:ascii="QCF_BSML" w:hAnsi="QCF_BSML" w:cs="QCF_BSML"/>
          <w:color w:val="000000"/>
          <w:sz w:val="28"/>
          <w:szCs w:val="28"/>
          <w:rtl/>
        </w:rPr>
        <w:t>ﮊ</w:t>
      </w:r>
      <w:r w:rsidR="00886E26" w:rsidRPr="007637C6">
        <w:rPr>
          <w:rFonts w:ascii="Arial" w:hAnsi="Arial" w:cs="B Lotus"/>
          <w:color w:val="000000"/>
          <w:sz w:val="28"/>
          <w:szCs w:val="28"/>
          <w:rtl/>
        </w:rPr>
        <w:t xml:space="preserve"> </w:t>
      </w:r>
      <w:r w:rsidR="00886E26" w:rsidRPr="007637C6">
        <w:rPr>
          <w:rFonts w:ascii="Traditional Arabic" w:hAnsi="Traditional Arabic" w:cs="B Lotus" w:hint="cs"/>
          <w:color w:val="000000"/>
          <w:sz w:val="28"/>
          <w:szCs w:val="28"/>
          <w:rtl/>
        </w:rPr>
        <w:t>(</w:t>
      </w:r>
      <w:r w:rsidR="00886E26" w:rsidRPr="007637C6">
        <w:rPr>
          <w:rFonts w:ascii="Traditional Arabic" w:hAnsi="Traditional Arabic" w:cs="B Lotus"/>
          <w:color w:val="000000"/>
          <w:sz w:val="28"/>
          <w:szCs w:val="28"/>
          <w:rtl/>
        </w:rPr>
        <w:t>الأنعام: ١٥٨</w:t>
      </w:r>
      <w:r w:rsidR="00886E26" w:rsidRPr="007637C6">
        <w:rPr>
          <w:rFonts w:ascii="Traditional Arabic" w:hAnsi="Traditional Arabic" w:cs="B Lotus" w:hint="cs"/>
          <w:color w:val="000000"/>
          <w:sz w:val="28"/>
          <w:szCs w:val="28"/>
          <w:rtl/>
        </w:rPr>
        <w:t>)</w:t>
      </w:r>
      <w:r w:rsidR="00D06FD1" w:rsidRPr="007637C6">
        <w:rPr>
          <w:rFonts w:ascii="Times New Roman" w:hAnsi="Times New Roman" w:cs="B Lotus" w:hint="cs"/>
          <w:sz w:val="28"/>
          <w:szCs w:val="28"/>
          <w:rtl/>
          <w:lang w:bidi="fa-IR"/>
        </w:rPr>
        <w:t>.</w:t>
      </w:r>
      <w:r w:rsidR="00886E26" w:rsidRPr="00D06FD1">
        <w:rPr>
          <w:rFonts w:ascii="Times New Roman" w:hAnsi="Times New Roman" w:cs="B Lotus" w:hint="cs"/>
          <w:sz w:val="29"/>
          <w:szCs w:val="29"/>
          <w:rtl/>
          <w:lang w:bidi="fa-IR"/>
        </w:rPr>
        <w:t xml:space="preserve"> </w:t>
      </w:r>
      <w:r w:rsidRPr="00804A96">
        <w:rPr>
          <w:rFonts w:ascii="Times New Roman" w:hAnsi="Times New Roman" w:cs="B Lotus" w:hint="cs"/>
          <w:sz w:val="29"/>
          <w:szCs w:val="29"/>
          <w:rtl/>
          <w:lang w:bidi="fa-IR"/>
        </w:rPr>
        <w:t>«</w:t>
      </w:r>
      <w:r w:rsidR="00804A96" w:rsidRPr="00804A96">
        <w:rPr>
          <w:rFonts w:ascii="Tahoma" w:hAnsi="Tahoma" w:cs="B Lotus"/>
          <w:sz w:val="29"/>
          <w:szCs w:val="29"/>
          <w:rtl/>
        </w:rPr>
        <w:t>آيا جز اين انتظار دارند كه فرشتگان (مرگ) به سراغشان آيند، يا خداوند (خودش) به سوى آنها بيايد، يا بعضى از آيات پروردگارت (و نشانه‏هاى رستاخيز)؟!</w:t>
      </w:r>
      <w:r w:rsidRPr="00804A96">
        <w:rPr>
          <w:rFonts w:ascii="Times New Roman" w:hAnsi="Times New Roman" w:cs="B Lotus" w:hint="cs"/>
          <w:sz w:val="29"/>
          <w:szCs w:val="29"/>
          <w:rtl/>
          <w:lang w:bidi="fa-IR"/>
        </w:rPr>
        <w:t>».</w:t>
      </w:r>
    </w:p>
    <w:p w:rsidR="00FD68DE" w:rsidRPr="00C13A01" w:rsidRDefault="00FD68DE" w:rsidP="00804A96">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w:t>
      </w:r>
      <w:r w:rsidRPr="007637C6">
        <w:rPr>
          <w:rFonts w:ascii="Times New Roman" w:hAnsi="Times New Roman" w:cs="B Lotus" w:hint="cs"/>
          <w:sz w:val="28"/>
          <w:szCs w:val="28"/>
          <w:rtl/>
          <w:lang w:bidi="fa-IR"/>
        </w:rPr>
        <w:t xml:space="preserve"> </w:t>
      </w:r>
      <w:r w:rsidR="00886E26" w:rsidRPr="007637C6">
        <w:rPr>
          <w:rFonts w:ascii="QCF_BSML" w:hAnsi="QCF_BSML" w:cs="QCF_BSML"/>
          <w:color w:val="000000"/>
          <w:sz w:val="28"/>
          <w:szCs w:val="28"/>
          <w:rtl/>
        </w:rPr>
        <w:t xml:space="preserve">ﮋ </w:t>
      </w:r>
      <w:r w:rsidR="00886E26" w:rsidRPr="007637C6">
        <w:rPr>
          <w:rFonts w:ascii="QCF_P593" w:hAnsi="QCF_P593" w:cs="QCF_P593"/>
          <w:color w:val="000000"/>
          <w:sz w:val="28"/>
          <w:szCs w:val="28"/>
          <w:rtl/>
        </w:rPr>
        <w:t xml:space="preserve">ﯢ    ﯣ  ﯤ  ﯥ  ﯦ   ﯧ  ﯨ  ﯩ  ﯪ  ﯫ  ﯬ  ﯭ  ﯮ  </w:t>
      </w:r>
      <w:r w:rsidR="00886E26" w:rsidRPr="007637C6">
        <w:rPr>
          <w:rFonts w:ascii="QCF_BSML" w:hAnsi="QCF_BSML" w:cs="QCF_BSML"/>
          <w:color w:val="000000"/>
          <w:sz w:val="28"/>
          <w:szCs w:val="28"/>
          <w:rtl/>
        </w:rPr>
        <w:t>ﮊ</w:t>
      </w:r>
      <w:r w:rsidR="00886E26" w:rsidRPr="007637C6">
        <w:rPr>
          <w:rFonts w:ascii="Arial" w:hAnsi="Arial" w:cs="Arial"/>
          <w:color w:val="000000"/>
          <w:sz w:val="28"/>
          <w:szCs w:val="28"/>
          <w:rtl/>
        </w:rPr>
        <w:t xml:space="preserve"> </w:t>
      </w:r>
      <w:r w:rsidR="00886E26" w:rsidRPr="007637C6">
        <w:rPr>
          <w:rFonts w:ascii="Traditional Arabic" w:hAnsi="Traditional Arabic" w:cs="B Lotus" w:hint="cs"/>
          <w:color w:val="000000"/>
          <w:sz w:val="28"/>
          <w:szCs w:val="28"/>
          <w:rtl/>
        </w:rPr>
        <w:t>(</w:t>
      </w:r>
      <w:r w:rsidR="00886E26" w:rsidRPr="007637C6">
        <w:rPr>
          <w:rFonts w:ascii="Traditional Arabic" w:hAnsi="Traditional Arabic" w:cs="B Lotus"/>
          <w:color w:val="000000"/>
          <w:sz w:val="28"/>
          <w:szCs w:val="28"/>
          <w:rtl/>
        </w:rPr>
        <w:t>الفجر: ٢١</w:t>
      </w:r>
      <w:r w:rsidR="007637C6" w:rsidRPr="007637C6">
        <w:rPr>
          <w:rFonts w:ascii="Traditional Arabic" w:hAnsi="Traditional Arabic" w:cs="B Lotus" w:hint="cs"/>
          <w:color w:val="000000"/>
          <w:sz w:val="28"/>
          <w:szCs w:val="28"/>
          <w:rtl/>
        </w:rPr>
        <w:t>-</w:t>
      </w:r>
      <w:r w:rsidR="00886E26" w:rsidRPr="007637C6">
        <w:rPr>
          <w:rFonts w:ascii="Traditional Arabic" w:hAnsi="Traditional Arabic" w:cs="B Lotus"/>
          <w:color w:val="000000"/>
          <w:sz w:val="28"/>
          <w:szCs w:val="28"/>
          <w:rtl/>
        </w:rPr>
        <w:t>٢٢</w:t>
      </w:r>
      <w:r w:rsidR="00886E26" w:rsidRPr="007637C6">
        <w:rPr>
          <w:rFonts w:ascii="Traditional Arabic" w:hAnsi="Traditional Arabic" w:cs="B Lotus" w:hint="cs"/>
          <w:color w:val="000000"/>
          <w:sz w:val="28"/>
          <w:szCs w:val="28"/>
          <w:rtl/>
        </w:rPr>
        <w:t>)</w:t>
      </w:r>
      <w:r w:rsidR="00D06FD1" w:rsidRPr="007637C6">
        <w:rPr>
          <w:rFonts w:ascii="Times New Roman" w:hAnsi="Times New Roman" w:cs="B Lotus" w:hint="cs"/>
          <w:b/>
          <w:bCs/>
          <w:sz w:val="28"/>
          <w:szCs w:val="28"/>
          <w:rtl/>
          <w:lang w:bidi="fa-IR"/>
        </w:rPr>
        <w:t>.</w:t>
      </w:r>
      <w:r w:rsidR="00886E26" w:rsidRPr="007637C6">
        <w:rPr>
          <w:rFonts w:ascii="Times New Roman" w:hAnsi="Times New Roman" w:cs="B Lotus" w:hint="cs"/>
          <w:b/>
          <w:bCs/>
          <w:sz w:val="28"/>
          <w:szCs w:val="28"/>
          <w:rtl/>
          <w:lang w:bidi="fa-IR"/>
        </w:rPr>
        <w:t xml:space="preserve"> </w:t>
      </w:r>
      <w:r w:rsidRPr="00804A96">
        <w:rPr>
          <w:rFonts w:ascii="Times New Roman" w:hAnsi="Times New Roman" w:cs="B Lotus" w:hint="cs"/>
          <w:sz w:val="29"/>
          <w:szCs w:val="29"/>
          <w:rtl/>
          <w:lang w:bidi="fa-IR"/>
        </w:rPr>
        <w:t>«</w:t>
      </w:r>
      <w:r w:rsidR="00804A96" w:rsidRPr="00804A96">
        <w:rPr>
          <w:rFonts w:cs="B Lotus" w:hint="cs"/>
          <w:sz w:val="29"/>
          <w:szCs w:val="29"/>
          <w:rtl/>
        </w:rPr>
        <w:t>و چنان نيست كه آنها مي‌پندارند، در آن هنگام كه زمين سخت در هم كوبيده شود. و خداوند براي فصل قضاوت بين خلايق بيايد، و فرشتگان صف در صف حاضر شوند</w:t>
      </w:r>
      <w:r w:rsidRPr="00804A9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روایت خدا را انکار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محال است و </w:t>
      </w:r>
      <w:r w:rsidRPr="00C13A01">
        <w:rPr>
          <w:rFonts w:ascii="Times New Roman" w:hAnsi="Times New Roman" w:cs="B Lotus" w:hint="cs"/>
          <w:sz w:val="29"/>
          <w:szCs w:val="29"/>
          <w:rtl/>
        </w:rPr>
        <w:t>در</w:t>
      </w:r>
      <w:r w:rsidRPr="00C13A01">
        <w:rPr>
          <w:rFonts w:ascii="Times New Roman" w:hAnsi="Times New Roman" w:cs="B Lotus" w:hint="cs"/>
          <w:sz w:val="29"/>
          <w:szCs w:val="29"/>
          <w:rtl/>
          <w:lang w:bidi="fa-IR"/>
        </w:rPr>
        <w:t xml:space="preserve"> عقل نمی‌گنجد و هیچ کس نمی‌‌تواند آن را تصور نماید مگر آن که خداوند در قیامت به مؤمنان بینایی و چشمانی بدهد که خواص این چشمان زندگی دنیا را نداشته باشند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کسانی که با شما مخالف هستند و معتقدند که مؤمنان در قیامت خداوند را می‌بینند اصحاب و تابعین و ائمه و فقها هستند، آنها عاقل‌تر و از شما تعدادشان بیشتر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نووی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بدان که مذهب همه اهل سنت این است که دیدن خداوند امکان دارد و از نظر عقلی ناممکن نیست و همچنین اهل سنت اجماع کرده‌اند که در آخرت مؤمنان خدا را می‌بینند و کافران او را نخواهند دید، برخی از اهل بدعت مانن</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معتزله و خوارج و بعضی از مرجئه ادعا کرده‌اند که هیچ کس خدا را نمی‌بیند و دیده شدن خدا از نظر عقلی محال و ناممکن است، آنچه اینها گفته‌اند قطعاً اشتباه و جهالت است، چون که دلایل کتاب و سنت و اجماع اصحاب و سلف امت همه می‌گویند که مؤمنان در قیامت خدا را می‌بینند و بیست نفر از اصحاب  پیامبر</w:t>
      </w:r>
      <w:r w:rsidR="00EC0C8B">
        <w:rPr>
          <w:rFonts w:ascii="Times New Roman" w:hAnsi="Times New Roman" w:cs="B Lotus" w:hint="cs"/>
          <w:sz w:val="29"/>
          <w:szCs w:val="29"/>
          <w:rtl/>
          <w:lang w:bidi="fa-IR"/>
        </w:rPr>
        <w:t xml:space="preserve"> </w:t>
      </w:r>
      <w:r w:rsidR="00EC0C8B" w:rsidRPr="00EC0C8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حدیث دیدن خدا را روایت کرده‌اند و آیاتی از قرآن که در این مورد آمده است معروفند و به اعتراضات اهل بدعت پاسخ‌هایی داده شده است که در کتاب‌های متکلمین اهل سنت بیان شده‌اند و همچنین به بقیه شبهات آنان پاسخ داده شده است</w:t>
      </w:r>
      <w:r>
        <w:rPr>
          <w:rStyle w:val="FootnoteReference"/>
          <w:rFonts w:cs="B Lotus"/>
          <w:sz w:val="29"/>
          <w:szCs w:val="29"/>
          <w:rtl/>
          <w:lang w:bidi="fa-IR"/>
        </w:rPr>
        <w:t>(</w:t>
      </w:r>
      <w:r w:rsidRPr="00C13A01">
        <w:rPr>
          <w:rStyle w:val="FootnoteReference"/>
          <w:rFonts w:cs="B Lotus"/>
          <w:sz w:val="29"/>
          <w:szCs w:val="29"/>
          <w:rtl/>
          <w:lang w:bidi="fa-IR"/>
        </w:rPr>
        <w:footnoteReference w:id="246"/>
      </w:r>
      <w:r>
        <w:rPr>
          <w:rStyle w:val="FootnoteReference"/>
          <w:rFonts w:cs="B Lotus"/>
          <w:sz w:val="29"/>
          <w:szCs w:val="29"/>
          <w:rtl/>
          <w:lang w:bidi="fa-IR"/>
        </w:rPr>
        <w:t>)</w:t>
      </w:r>
      <w:r w:rsidR="00EC0C8B">
        <w:rPr>
          <w:rFonts w:ascii="Times New Roman" w:hAnsi="Times New Roman" w:cs="B Lotus" w:hint="cs"/>
          <w:sz w:val="29"/>
          <w:szCs w:val="29"/>
          <w:rtl/>
          <w:lang w:bidi="fa-IR"/>
        </w:rPr>
        <w:t>.</w:t>
      </w:r>
    </w:p>
    <w:p w:rsidR="00FD68DE" w:rsidRPr="00C13A01" w:rsidRDefault="00FD68DE" w:rsidP="006F444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ابن حجر در فتح الباری به نقل از ابن بطال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اهل سنت و جمهور امت معتقدند که مؤمنان در قیامت خداوند را می‌بینند و خوارج و معتزله و بعضی از مرجئه این را قبول ندارند و می‌گویند اگر گفته شود که خدا را می‌توان دید این به آن معنی است که آنچه دیده می‌شود محدث (پدید آمده) و قرار گرفته در جایی است، و آنها گفته الهی را که می‌فرماید</w:t>
      </w:r>
      <w:r w:rsidR="00127F3D" w:rsidRPr="00127F3D">
        <w:rPr>
          <w:rFonts w:ascii="QCF_BSML" w:hAnsi="QCF_BSML" w:cs="QCF_BSML"/>
          <w:color w:val="000000"/>
          <w:sz w:val="47"/>
          <w:szCs w:val="47"/>
          <w:rtl/>
        </w:rPr>
        <w:t xml:space="preserve"> </w:t>
      </w:r>
      <w:r w:rsidR="00127F3D" w:rsidRPr="00127F3D">
        <w:rPr>
          <w:rFonts w:ascii="QCF_BSML" w:hAnsi="QCF_BSML" w:cs="QCF_BSML"/>
          <w:color w:val="000000"/>
          <w:sz w:val="28"/>
          <w:szCs w:val="28"/>
          <w:rtl/>
        </w:rPr>
        <w:t xml:space="preserve">ﮋ </w:t>
      </w:r>
      <w:r w:rsidR="00127F3D" w:rsidRPr="00127F3D">
        <w:rPr>
          <w:rFonts w:ascii="QCF_P578" w:hAnsi="QCF_P578" w:cs="QCF_P578"/>
          <w:color w:val="000000"/>
          <w:sz w:val="28"/>
          <w:szCs w:val="28"/>
          <w:rtl/>
        </w:rPr>
        <w:t xml:space="preserve">ﭟ </w:t>
      </w:r>
      <w:r w:rsidR="00127F3D" w:rsidRPr="00127F3D">
        <w:rPr>
          <w:rFonts w:ascii="QCF_BSML" w:hAnsi="QCF_BSML" w:cs="QCF_BSML"/>
          <w:color w:val="000000"/>
          <w:sz w:val="28"/>
          <w:szCs w:val="28"/>
          <w:rtl/>
        </w:rPr>
        <w:t>ﮊ</w:t>
      </w:r>
      <w:r w:rsidR="00127F3D" w:rsidRPr="00127F3D">
        <w:rPr>
          <w:rFonts w:ascii="Arial" w:hAnsi="Arial" w:cs="Arial"/>
          <w:color w:val="000000"/>
          <w:sz w:val="28"/>
          <w:szCs w:val="28"/>
          <w:rtl/>
        </w:rPr>
        <w:t xml:space="preserve"> </w:t>
      </w:r>
      <w:r w:rsidR="00127F3D" w:rsidRPr="00127F3D">
        <w:rPr>
          <w:rFonts w:ascii="Times New Roman" w:hAnsi="Times New Roman" w:cs="Al-QuranAlKareem" w:hint="cs"/>
          <w:sz w:val="28"/>
          <w:szCs w:val="28"/>
          <w:rtl/>
          <w:lang w:bidi="fa-IR"/>
        </w:rPr>
        <w:t>(</w:t>
      </w:r>
      <w:r w:rsidRPr="00127F3D">
        <w:rPr>
          <w:rFonts w:ascii="Times New Roman" w:hAnsi="Times New Roman" w:cs="Al-QuranAlKareem"/>
          <w:sz w:val="28"/>
          <w:szCs w:val="28"/>
          <w:rtl/>
          <w:lang w:bidi="fa-IR"/>
        </w:rPr>
        <w:t>القيام</w:t>
      </w:r>
      <w:r w:rsidR="00127F3D" w:rsidRPr="00127F3D">
        <w:rPr>
          <w:rFonts w:ascii="Times New Roman" w:hAnsi="Times New Roman" w:cs="Al-QuranAlKareem" w:hint="cs"/>
          <w:sz w:val="28"/>
          <w:szCs w:val="28"/>
          <w:rtl/>
          <w:lang w:bidi="fa-IR"/>
        </w:rPr>
        <w:t>ه</w:t>
      </w:r>
      <w:r w:rsidRPr="00127F3D">
        <w:rPr>
          <w:rFonts w:ascii="Times New Roman" w:hAnsi="Times New Roman" w:cs="Al-QuranAlKareem"/>
          <w:sz w:val="28"/>
          <w:szCs w:val="28"/>
          <w:rtl/>
          <w:lang w:bidi="fa-IR"/>
        </w:rPr>
        <w:t>:23</w:t>
      </w:r>
      <w:r w:rsidR="00127F3D" w:rsidRPr="00127F3D">
        <w:rPr>
          <w:rFonts w:ascii="Times New Roman" w:hAnsi="Times New Roman" w:cs="Al-QuranAlKareem" w:hint="cs"/>
          <w:sz w:val="28"/>
          <w:szCs w:val="28"/>
          <w:rtl/>
          <w:lang w:bidi="fa-IR"/>
        </w:rPr>
        <w:t>)</w:t>
      </w:r>
      <w:r w:rsidRPr="00C13A01">
        <w:rPr>
          <w:rFonts w:ascii="Times New Roman" w:hAnsi="Times New Roman" w:cs="Al-QuranAlKareem"/>
          <w:b/>
          <w:bCs/>
          <w:sz w:val="29"/>
          <w:szCs w:val="29"/>
          <w:rtl/>
          <w:lang w:bidi="fa-IR"/>
        </w:rPr>
        <w:t xml:space="preserve"> </w:t>
      </w:r>
      <w:r w:rsidRPr="00C13A01">
        <w:rPr>
          <w:rFonts w:ascii="Times New Roman" w:hAnsi="Times New Roman" w:cs="B Lotus" w:hint="cs"/>
          <w:sz w:val="29"/>
          <w:szCs w:val="29"/>
          <w:rtl/>
          <w:lang w:bidi="fa-IR"/>
        </w:rPr>
        <w:t xml:space="preserve"> را تأویل کرده‌اند و گفته‌اند یعنی منتظرند، اما این تأویل اشتباه است چون</w:t>
      </w:r>
      <w:r w:rsidRPr="00C13A01">
        <w:rPr>
          <w:rFonts w:ascii="Times New Roman" w:hAnsi="Times New Roman" w:cs="Al-QuranAlKareem"/>
          <w:b/>
          <w:bCs/>
          <w:sz w:val="29"/>
          <w:szCs w:val="29"/>
          <w:rtl/>
          <w:lang w:bidi="fa-IR"/>
        </w:rPr>
        <w:t>[</w:t>
      </w:r>
      <w:r w:rsidRPr="00C13A01">
        <w:rPr>
          <w:rFonts w:ascii="Times New Roman" w:hAnsi="Times New Roman" w:cs="Al-QuranAlKareem"/>
          <w:sz w:val="29"/>
          <w:szCs w:val="29"/>
          <w:rtl/>
          <w:lang w:bidi="fa-IR"/>
        </w:rPr>
        <w:t>نَاظِرَةٌ</w:t>
      </w:r>
      <w:r w:rsidRPr="00C13A01">
        <w:rPr>
          <w:rFonts w:ascii="Times New Roman" w:hAnsi="Times New Roman" w:cs="Al-QuranAlKareem"/>
          <w:b/>
          <w:bCs/>
          <w:sz w:val="29"/>
          <w:szCs w:val="29"/>
          <w:rtl/>
          <w:lang w:bidi="fa-IR"/>
        </w:rPr>
        <w:t xml:space="preserve">] </w:t>
      </w:r>
      <w:r w:rsidRPr="00C13A01">
        <w:rPr>
          <w:rFonts w:ascii="Times New Roman" w:hAnsi="Times New Roman" w:cs="B Lotus" w:hint="cs"/>
          <w:sz w:val="29"/>
          <w:szCs w:val="29"/>
          <w:rtl/>
          <w:lang w:bidi="fa-IR"/>
        </w:rPr>
        <w:t xml:space="preserve"> با کلمه الی متعدی نمی‌شود. سپس می‌گوید آنچه آنها به آن تمسک جسته‌اند فاسد و باطل است چون دلایل وجود خدا فراوان است. و دیدن چیزی که هست مثل دانستن است پس وقتی تعلق علم به معلوم موجب حدوث آن نمی‌شود پس همچنین تعلق رؤیت به چیزی که دیده می‌شود موجب حدوث آن چیز نیست. </w:t>
      </w:r>
    </w:p>
    <w:p w:rsidR="00FD68DE" w:rsidRPr="00C13A01" w:rsidRDefault="00FD68DE" w:rsidP="00D06FD1">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استدلال کرده‌اند از این آیه</w:t>
      </w:r>
      <w:r w:rsidR="00886E2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w:t>
      </w:r>
      <w:r w:rsidR="00886E26" w:rsidRPr="00D06FD1">
        <w:rPr>
          <w:rFonts w:ascii="QCF_BSML" w:hAnsi="QCF_BSML" w:cs="QCF_BSML"/>
          <w:color w:val="000000"/>
          <w:sz w:val="28"/>
          <w:szCs w:val="28"/>
          <w:rtl/>
        </w:rPr>
        <w:t>ﮋ</w:t>
      </w:r>
      <w:r w:rsidR="00886E26" w:rsidRPr="00D06FD1">
        <w:rPr>
          <w:rFonts w:ascii="QCF_P141" w:hAnsi="QCF_P141" w:cs="QCF_P141"/>
          <w:color w:val="000000"/>
          <w:sz w:val="28"/>
          <w:szCs w:val="28"/>
          <w:rtl/>
        </w:rPr>
        <w:t xml:space="preserve">ﭥ  ﭦ   ﭧ   </w:t>
      </w:r>
      <w:r w:rsidR="00886E26" w:rsidRPr="00D06FD1">
        <w:rPr>
          <w:rFonts w:ascii="QCF_BSML" w:hAnsi="QCF_BSML" w:cs="QCF_BSML"/>
          <w:color w:val="000000"/>
          <w:sz w:val="28"/>
          <w:szCs w:val="28"/>
          <w:rtl/>
        </w:rPr>
        <w:t>ﮊ</w:t>
      </w:r>
      <w:r w:rsidR="00886E26" w:rsidRPr="00D06FD1">
        <w:rPr>
          <w:rFonts w:ascii="Arial" w:hAnsi="Arial" w:cs="B Lotus"/>
          <w:color w:val="000000"/>
          <w:sz w:val="28"/>
          <w:szCs w:val="28"/>
          <w:rtl/>
        </w:rPr>
        <w:t xml:space="preserve"> </w:t>
      </w:r>
      <w:r w:rsidR="00886E26" w:rsidRPr="00D06FD1">
        <w:rPr>
          <w:rFonts w:ascii="Traditional Arabic" w:hAnsi="Traditional Arabic" w:cs="B Lotus" w:hint="cs"/>
          <w:color w:val="000000"/>
          <w:sz w:val="28"/>
          <w:szCs w:val="28"/>
          <w:rtl/>
        </w:rPr>
        <w:t>(</w:t>
      </w:r>
      <w:r w:rsidR="00886E26" w:rsidRPr="00D06FD1">
        <w:rPr>
          <w:rFonts w:ascii="Traditional Arabic" w:hAnsi="Traditional Arabic" w:cs="B Lotus"/>
          <w:color w:val="000000"/>
          <w:sz w:val="28"/>
          <w:szCs w:val="28"/>
          <w:rtl/>
        </w:rPr>
        <w:t>الأنعام: ١٠٣</w:t>
      </w:r>
      <w:r w:rsidR="00886E26" w:rsidRPr="00D06FD1">
        <w:rPr>
          <w:rFonts w:ascii="Traditional Arabic" w:hAnsi="Traditional Arabic" w:cs="B Lotus" w:hint="cs"/>
          <w:color w:val="000000"/>
          <w:sz w:val="28"/>
          <w:szCs w:val="28"/>
          <w:rtl/>
        </w:rPr>
        <w:t>)</w:t>
      </w:r>
      <w:r w:rsidR="00D06FD1" w:rsidRPr="00D06FD1">
        <w:rPr>
          <w:rFonts w:ascii="Traditional Arabic" w:hAnsi="Traditional Arabic" w:cs="B Lotus" w:hint="cs"/>
          <w:color w:val="000000"/>
          <w:sz w:val="28"/>
          <w:szCs w:val="28"/>
          <w:rtl/>
        </w:rPr>
        <w:t>.</w:t>
      </w:r>
      <w:r w:rsidRPr="00D06FD1">
        <w:rPr>
          <w:rFonts w:cs="B Lotus"/>
          <w:sz w:val="29"/>
          <w:szCs w:val="29"/>
          <w:rtl/>
        </w:rPr>
        <w:t xml:space="preserve"> </w:t>
      </w:r>
      <w:r w:rsidR="00F75A60">
        <w:rPr>
          <w:rFonts w:cs="B Lotus" w:hint="cs"/>
          <w:sz w:val="29"/>
          <w:szCs w:val="29"/>
          <w:rtl/>
        </w:rPr>
        <w:t>«</w:t>
      </w:r>
      <w:r w:rsidRPr="00D06FD1">
        <w:rPr>
          <w:rFonts w:ascii="Times New Roman" w:hAnsi="Times New Roman" w:cs="B Lotus" w:hint="cs"/>
          <w:sz w:val="29"/>
          <w:szCs w:val="29"/>
          <w:rtl/>
          <w:lang w:bidi="fa-IR"/>
        </w:rPr>
        <w:t xml:space="preserve">چشم‌ها </w:t>
      </w:r>
      <w:r w:rsidRPr="00C13A01">
        <w:rPr>
          <w:rFonts w:ascii="Times New Roman" w:hAnsi="Times New Roman" w:cs="B Lotus" w:hint="cs"/>
          <w:sz w:val="29"/>
          <w:szCs w:val="29"/>
          <w:rtl/>
          <w:lang w:bidi="fa-IR"/>
        </w:rPr>
        <w:t>او را نمی‌بينند</w:t>
      </w:r>
      <w:r w:rsidR="00F75A60">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w:t>
      </w:r>
    </w:p>
    <w:p w:rsidR="00FD68DE" w:rsidRPr="00C13A01" w:rsidRDefault="00FD68DE" w:rsidP="00F75A6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اینکه خداوند به موسی گفت:</w:t>
      </w:r>
      <w:r w:rsidR="00886E26" w:rsidRPr="00886E26">
        <w:rPr>
          <w:rFonts w:ascii="QCF_BSML" w:hAnsi="QCF_BSML" w:cs="QCF_BSML"/>
          <w:color w:val="000000"/>
          <w:sz w:val="29"/>
          <w:szCs w:val="29"/>
          <w:rtl/>
        </w:rPr>
        <w:t xml:space="preserve"> </w:t>
      </w:r>
      <w:r w:rsidR="00886E26" w:rsidRPr="00D06FD1">
        <w:rPr>
          <w:rFonts w:ascii="QCF_BSML" w:hAnsi="QCF_BSML" w:cs="QCF_BSML"/>
          <w:color w:val="000000"/>
          <w:sz w:val="28"/>
          <w:szCs w:val="28"/>
          <w:rtl/>
        </w:rPr>
        <w:t>ﮋ</w:t>
      </w:r>
      <w:r w:rsidR="00886E26" w:rsidRPr="00D06FD1">
        <w:rPr>
          <w:rFonts w:ascii="QCF_P167" w:hAnsi="QCF_P167" w:cs="QCF_P167"/>
          <w:color w:val="000000"/>
          <w:sz w:val="28"/>
          <w:szCs w:val="28"/>
          <w:rtl/>
        </w:rPr>
        <w:t>ﯝ ﯞ</w:t>
      </w:r>
      <w:r w:rsidR="00886E26" w:rsidRPr="00D06FD1">
        <w:rPr>
          <w:rFonts w:ascii="QCF_BSML" w:hAnsi="QCF_BSML" w:cs="QCF_BSML"/>
          <w:color w:val="000000"/>
          <w:sz w:val="28"/>
          <w:szCs w:val="28"/>
          <w:rtl/>
        </w:rPr>
        <w:t>ﮊ</w:t>
      </w:r>
      <w:r w:rsidR="00886E26" w:rsidRPr="00D06FD1">
        <w:rPr>
          <w:rFonts w:ascii="Arial" w:hAnsi="Arial" w:cs="B Lotus"/>
          <w:color w:val="000000"/>
          <w:sz w:val="28"/>
          <w:szCs w:val="28"/>
          <w:rtl/>
        </w:rPr>
        <w:t xml:space="preserve"> </w:t>
      </w:r>
      <w:r w:rsidR="00886E26" w:rsidRPr="00D06FD1">
        <w:rPr>
          <w:rFonts w:ascii="Traditional Arabic" w:hAnsi="Traditional Arabic" w:cs="B Lotus" w:hint="cs"/>
          <w:color w:val="000000"/>
          <w:sz w:val="28"/>
          <w:szCs w:val="28"/>
          <w:rtl/>
        </w:rPr>
        <w:t>(</w:t>
      </w:r>
      <w:r w:rsidR="00886E26" w:rsidRPr="00D06FD1">
        <w:rPr>
          <w:rFonts w:ascii="Traditional Arabic" w:hAnsi="Traditional Arabic" w:cs="B Lotus"/>
          <w:color w:val="000000"/>
          <w:sz w:val="28"/>
          <w:szCs w:val="28"/>
          <w:rtl/>
        </w:rPr>
        <w:t>الأعراف: ١٤٣</w:t>
      </w:r>
      <w:r w:rsidR="00886E26" w:rsidRPr="00D06FD1">
        <w:rPr>
          <w:rFonts w:ascii="Traditional Arabic" w:hAnsi="Traditional Arabic" w:cs="B Lotus" w:hint="cs"/>
          <w:color w:val="000000"/>
          <w:sz w:val="28"/>
          <w:szCs w:val="28"/>
          <w:rtl/>
        </w:rPr>
        <w:t>)</w:t>
      </w:r>
      <w:r w:rsidR="00D06FD1" w:rsidRPr="00D06FD1">
        <w:rPr>
          <w:rFonts w:ascii="Traditional Arabic" w:hAnsi="Traditional Arabic" w:cs="B Lotus" w:hint="cs"/>
          <w:color w:val="000000"/>
          <w:sz w:val="28"/>
          <w:szCs w:val="28"/>
          <w:rtl/>
        </w:rPr>
        <w:t>.</w:t>
      </w:r>
      <w:r w:rsidR="00F75A60">
        <w:rPr>
          <w:rFonts w:ascii="Calibri" w:hAnsi="Calibri" w:cs="B Lotus"/>
          <w:color w:val="000000"/>
          <w:sz w:val="28"/>
          <w:szCs w:val="28"/>
        </w:rPr>
        <w:t xml:space="preserve"> </w:t>
      </w:r>
      <w:r w:rsidR="00F75A60">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هرگز مرا نخواهی دید</w:t>
      </w:r>
      <w:r w:rsidR="00F75A60">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پاسخ این است که منظور از اینکه چشم‌ها او را درنمی‌یابند یعنی در دنیا او را نمی‌بینند و درنمی‌یابند</w:t>
      </w:r>
      <w:r w:rsidR="00E7389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چون می‌توان چیزی را دید بدون اینکه به حقیقت او احاطه داشت</w:t>
      </w:r>
      <w:r>
        <w:rPr>
          <w:rStyle w:val="FootnoteReference"/>
          <w:rFonts w:cs="B Lotus"/>
          <w:sz w:val="29"/>
          <w:szCs w:val="29"/>
          <w:rtl/>
          <w:lang w:bidi="fa-IR"/>
        </w:rPr>
        <w:t>(</w:t>
      </w:r>
      <w:r w:rsidRPr="00C13A01">
        <w:rPr>
          <w:rStyle w:val="FootnoteReference"/>
          <w:rFonts w:cs="B Lotus"/>
          <w:sz w:val="29"/>
          <w:szCs w:val="29"/>
          <w:rtl/>
          <w:lang w:bidi="fa-IR"/>
        </w:rPr>
        <w:footnoteReference w:id="247"/>
      </w:r>
      <w:r>
        <w:rPr>
          <w:rStyle w:val="FootnoteReference"/>
          <w:rFonts w:cs="B Lotus"/>
          <w:sz w:val="29"/>
          <w:szCs w:val="29"/>
          <w:rtl/>
          <w:lang w:bidi="fa-IR"/>
        </w:rPr>
        <w:t>)</w:t>
      </w:r>
      <w:r w:rsidR="00DF285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چون عقل درست و سالم با قرآن و سنت تعارض و مخالفتی ندارد و اگر ظاهرا تعارضی بین عقل و قرآن و حدیث پیش آید</w:t>
      </w:r>
      <w:r w:rsidRPr="00C13A01">
        <w:rPr>
          <w:rFonts w:ascii="Times New Roman" w:hAnsi="Times New Roman" w:cs="B Lotus" w:hint="cs"/>
          <w:sz w:val="29"/>
          <w:szCs w:val="29"/>
          <w:rtl/>
        </w:rPr>
        <w:t xml:space="preserve">، </w:t>
      </w:r>
      <w:r w:rsidRPr="00C13A01">
        <w:rPr>
          <w:rFonts w:ascii="Times New Roman" w:hAnsi="Times New Roman" w:cs="B Lotus" w:hint="cs"/>
          <w:sz w:val="29"/>
          <w:szCs w:val="29"/>
          <w:rtl/>
          <w:lang w:bidi="fa-IR"/>
        </w:rPr>
        <w:t xml:space="preserve">یا حدیثی روایت شده است صحیح نیست یا اینکه عقل کامل نیست، و همچنین مجرد عقل دیدن خدا را محال نمی‌داند.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Default="00FD68DE" w:rsidP="003D702C">
      <w:pPr>
        <w:pStyle w:val="Heading1"/>
        <w:rPr>
          <w:rFonts w:hint="cs"/>
          <w:rtl/>
        </w:rPr>
      </w:pPr>
      <w:bookmarkStart w:id="47" w:name="_Toc224983549"/>
      <w:r w:rsidRPr="00E73891">
        <w:rPr>
          <w:rFonts w:hint="cs"/>
          <w:rtl/>
        </w:rPr>
        <w:t>اثبات رؤیت خداوند در قیامت از طریق اهل بیت</w:t>
      </w:r>
      <w:bookmarkEnd w:id="47"/>
    </w:p>
    <w:p w:rsidR="00E54555" w:rsidRPr="00E54555" w:rsidRDefault="00E54555" w:rsidP="00E54555">
      <w:pPr>
        <w:rPr>
          <w:rFonts w:hint="cs"/>
          <w:rtl/>
          <w:lang w:bidi="fa-IR"/>
        </w:rPr>
      </w:pPr>
    </w:p>
    <w:p w:rsidR="00FD68DE" w:rsidRPr="002E66EE"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2E66EE">
        <w:rPr>
          <w:rFonts w:ascii="Times New Roman" w:hAnsi="Times New Roman" w:cs="B Lotus" w:hint="cs"/>
          <w:sz w:val="29"/>
          <w:szCs w:val="29"/>
          <w:rtl/>
          <w:lang w:bidi="fa-IR"/>
        </w:rPr>
        <w:t>ما به عبدالحسین و افتراهای او به صورت مختصر پاسخ می‌دهیم. اینک روایاتی را که از اهل بیت در اثبات رؤیت خداوند در روز قیام</w:t>
      </w:r>
      <w:r w:rsidR="00BA10CC" w:rsidRPr="002E66EE">
        <w:rPr>
          <w:rFonts w:ascii="Times New Roman" w:hAnsi="Times New Roman" w:cs="B Lotus" w:hint="cs"/>
          <w:sz w:val="29"/>
          <w:szCs w:val="29"/>
          <w:rtl/>
          <w:lang w:bidi="fa-IR"/>
        </w:rPr>
        <w:t>ت نقل شده‌اند را بیان می‌کنیم!!</w:t>
      </w:r>
    </w:p>
    <w:p w:rsidR="002E66EE" w:rsidRPr="002E66EE" w:rsidRDefault="002E66EE" w:rsidP="002E66EE">
      <w:pPr>
        <w:spacing w:line="221" w:lineRule="auto"/>
        <w:ind w:firstLine="285"/>
        <w:jc w:val="lowKashida"/>
        <w:rPr>
          <w:rFonts w:ascii="Lotus Linotype" w:hAnsi="Lotus Linotype" w:cs="B Lotus"/>
          <w:sz w:val="29"/>
          <w:szCs w:val="29"/>
          <w:rtl/>
          <w:lang w:bidi="fa-IR"/>
        </w:rPr>
      </w:pPr>
      <w:r w:rsidRPr="002E66EE">
        <w:rPr>
          <w:rFonts w:ascii="Lotus Linotype" w:hAnsi="Lotus Linotype" w:cs="B Lotus"/>
          <w:sz w:val="29"/>
          <w:szCs w:val="29"/>
          <w:rtl/>
          <w:lang w:bidi="fa-IR"/>
        </w:rPr>
        <w:t>در کتاب بحار الأنوار (8/207-215ح205) مبحث الجنه و نعیمها (بهشت و نعمتهای آن) آمده است: احمد بن محمد بن عیسی، از سعید بن جناح، از عوف بن عبدالله الأزدی، از بعضی از اصحاب و یاران</w:t>
      </w:r>
      <w:r w:rsidRPr="002E66EE">
        <w:rPr>
          <w:rFonts w:ascii="Lotus Linotype" w:hAnsi="Lotus Linotype" w:cs="B Lotus" w:hint="cs"/>
          <w:sz w:val="29"/>
          <w:szCs w:val="29"/>
          <w:rtl/>
          <w:lang w:bidi="fa-IR"/>
        </w:rPr>
        <w:t xml:space="preserve"> </w:t>
      </w:r>
      <w:r w:rsidRPr="002E66EE">
        <w:rPr>
          <w:rFonts w:ascii="Lotus Linotype" w:hAnsi="Lotus Linotype" w:cs="B Lotus"/>
          <w:sz w:val="29"/>
          <w:szCs w:val="29"/>
          <w:rtl/>
          <w:lang w:bidi="fa-IR"/>
        </w:rPr>
        <w:t>ما از ابی عبدالله روایت شده است که ایشان فرموده است- حدیث طولانی که خلاصه آن این است- پیامبر فرمودند: هنگامی که خداوند روح انسان مؤمن را قبض می‎کند. تا جایی که فرمودند (خداوند</w:t>
      </w:r>
      <w:r w:rsidRPr="002E66EE">
        <w:rPr>
          <w:rFonts w:ascii="Lotus Linotype" w:hAnsi="Lotus Linotype" w:cs="B Lotus" w:hint="cs"/>
          <w:sz w:val="29"/>
          <w:szCs w:val="29"/>
          <w:rtl/>
          <w:lang w:bidi="fa-IR"/>
        </w:rPr>
        <w:t xml:space="preserve"> </w:t>
      </w:r>
      <w:r w:rsidRPr="002E66EE">
        <w:rPr>
          <w:rFonts w:ascii="Lotus Linotype" w:hAnsi="Lotus Linotype" w:cs="B Lotus"/>
          <w:sz w:val="29"/>
          <w:szCs w:val="29"/>
          <w:rtl/>
          <w:lang w:bidi="fa-IR"/>
        </w:rPr>
        <w:t>می‎فرماید) ای اهل بهشت، بهشت را چگونه می‎بینید. اهل بهشت می‎گویند بهترین مکان</w:t>
      </w:r>
      <w:r w:rsidRPr="002E66EE">
        <w:rPr>
          <w:rFonts w:ascii="Lotus Linotype" w:hAnsi="Lotus Linotype" w:cs="B Lotus" w:hint="cs"/>
          <w:sz w:val="29"/>
          <w:szCs w:val="29"/>
          <w:rtl/>
          <w:lang w:bidi="fa-IR"/>
        </w:rPr>
        <w:t>،</w:t>
      </w:r>
      <w:r w:rsidRPr="002E66EE">
        <w:rPr>
          <w:rFonts w:ascii="Lotus Linotype" w:hAnsi="Lotus Linotype" w:cs="B Lotus"/>
          <w:sz w:val="29"/>
          <w:szCs w:val="29"/>
          <w:rtl/>
          <w:lang w:bidi="fa-IR"/>
        </w:rPr>
        <w:t xml:space="preserve"> مکان ما (یعنی بهشت) است و بهترین پاداشها پاداش ما است، صدای شریف حضرت باری تعالی را شنیدیم و حالا می‎خواهیم که به نور جلال شما نظر بیفکنیم، و این بهترین پاداش ما است که به آن وعده داده‎ای، و شما خلاف وعده نمی‎کنید</w:t>
      </w:r>
      <w:r w:rsidRPr="002E66EE">
        <w:rPr>
          <w:rStyle w:val="FootnoteReference"/>
          <w:rFonts w:cs="B Lotus"/>
          <w:sz w:val="29"/>
          <w:szCs w:val="29"/>
          <w:rtl/>
          <w:lang w:bidi="fa-IR"/>
        </w:rPr>
        <w:t>(</w:t>
      </w:r>
      <w:r w:rsidRPr="002E66EE">
        <w:rPr>
          <w:rStyle w:val="FootnoteReference"/>
          <w:rFonts w:cs="B Lotus"/>
          <w:sz w:val="29"/>
          <w:szCs w:val="29"/>
          <w:rtl/>
          <w:lang w:bidi="fa-IR"/>
        </w:rPr>
        <w:footnoteReference w:id="248"/>
      </w:r>
      <w:r w:rsidRPr="002E66EE">
        <w:rPr>
          <w:rStyle w:val="FootnoteReference"/>
          <w:rFonts w:cs="B Lotus"/>
          <w:sz w:val="29"/>
          <w:szCs w:val="29"/>
          <w:rtl/>
          <w:lang w:bidi="fa-IR"/>
        </w:rPr>
        <w:t>)</w:t>
      </w:r>
      <w:r w:rsidRPr="002E66EE">
        <w:rPr>
          <w:rFonts w:cs="B Lotus" w:hint="cs"/>
          <w:sz w:val="29"/>
          <w:szCs w:val="29"/>
          <w:rtl/>
          <w:lang w:bidi="fa-IR"/>
        </w:rPr>
        <w:t xml:space="preserve"> </w:t>
      </w:r>
      <w:r w:rsidRPr="002E66EE">
        <w:rPr>
          <w:rFonts w:ascii="Lotus Linotype" w:hAnsi="Lotus Linotype" w:cs="B Lotus"/>
          <w:sz w:val="29"/>
          <w:szCs w:val="29"/>
          <w:rtl/>
          <w:lang w:bidi="fa-IR"/>
        </w:rPr>
        <w:t>پس خداوند به حجب (پرده) امر می‎کند، پس هفتاد هزار</w:t>
      </w:r>
      <w:r w:rsidRPr="002E66EE">
        <w:rPr>
          <w:rFonts w:ascii="Lotus Linotype" w:hAnsi="Lotus Linotype" w:cs="B Lotus" w:hint="cs"/>
          <w:sz w:val="29"/>
          <w:szCs w:val="29"/>
          <w:rtl/>
          <w:lang w:bidi="fa-IR"/>
        </w:rPr>
        <w:t xml:space="preserve"> </w:t>
      </w:r>
      <w:r w:rsidRPr="002E66EE">
        <w:rPr>
          <w:rFonts w:ascii="Lotus Linotype" w:hAnsi="Lotus Linotype" w:cs="B Lotus"/>
          <w:sz w:val="29"/>
          <w:szCs w:val="29"/>
          <w:rtl/>
          <w:lang w:bidi="fa-IR"/>
        </w:rPr>
        <w:t>حجاب با سند شده و سوار بر شترها و قاطرها می‎شوند در حالی که زر و زیورآلات بر تن دارند، و در زیر سایه درخت راه می‎روند تا به دار السلام که همان دار خداوند، خانه شادی و نور و سرو</w:t>
      </w:r>
      <w:r w:rsidRPr="002E66EE">
        <w:rPr>
          <w:rFonts w:ascii="Lotus Linotype" w:hAnsi="Lotus Linotype" w:cs="B Lotus" w:hint="cs"/>
          <w:sz w:val="29"/>
          <w:szCs w:val="29"/>
          <w:rtl/>
          <w:lang w:bidi="fa-IR"/>
        </w:rPr>
        <w:t>ر</w:t>
      </w:r>
      <w:r w:rsidRPr="002E66EE">
        <w:rPr>
          <w:rFonts w:ascii="Lotus Linotype" w:hAnsi="Lotus Linotype" w:cs="B Lotus"/>
          <w:sz w:val="29"/>
          <w:szCs w:val="29"/>
          <w:rtl/>
          <w:lang w:bidi="fa-IR"/>
        </w:rPr>
        <w:t xml:space="preserve"> و کرامت و بزرگی است می‎رسند، و صدای خداوند را می‎شنوند و می‎گویند: ای سرور ما صدای دلنشین نطق شما را شنیدیم، پس نور و وجه و صورت مبارکت را به ما نشان ده. پس</w:t>
      </w:r>
      <w:r w:rsidRPr="002E66EE">
        <w:rPr>
          <w:rFonts w:ascii="Lotus Linotype" w:hAnsi="Lotus Linotype" w:cs="B Lotus" w:hint="cs"/>
          <w:sz w:val="29"/>
          <w:szCs w:val="29"/>
          <w:rtl/>
          <w:lang w:bidi="fa-IR"/>
        </w:rPr>
        <w:t xml:space="preserve"> </w:t>
      </w:r>
      <w:r w:rsidRPr="002E66EE">
        <w:rPr>
          <w:rFonts w:ascii="Lotus Linotype" w:hAnsi="Lotus Linotype" w:cs="B Lotus"/>
          <w:sz w:val="29"/>
          <w:szCs w:val="29"/>
          <w:rtl/>
          <w:lang w:bidi="fa-IR"/>
        </w:rPr>
        <w:t xml:space="preserve"> خداوند خود را برای آنها آشکار می‎سازد تا به نور وجه مبارک ایشان نگاه کنند، پس اختیار و کنترل خود را از دست داده و به سجده می‎افتند و می‎گویند: پاک و منزه بادا، شما را آنگونه که شایسته بود عبارت و پرستش نکردیم ای بزرگوار و بلند مرتبه، پیامبر</w:t>
      </w:r>
      <w:r w:rsidRPr="002E66EE">
        <w:rPr>
          <w:rFonts w:ascii="Lotus Linotype" w:hAnsi="Lotus Linotype" w:cs="B Lotus" w:hint="cs"/>
          <w:sz w:val="29"/>
          <w:szCs w:val="29"/>
          <w:rtl/>
          <w:lang w:bidi="fa-IR"/>
        </w:rPr>
        <w:t xml:space="preserve"> ص</w:t>
      </w:r>
      <w:r w:rsidRPr="002E66EE">
        <w:rPr>
          <w:rFonts w:ascii="Lotus Linotype" w:hAnsi="Lotus Linotype" w:cs="B Lotus"/>
          <w:sz w:val="29"/>
          <w:szCs w:val="29"/>
          <w:rtl/>
          <w:lang w:bidi="fa-IR"/>
        </w:rPr>
        <w:t xml:space="preserve"> فرمود: خداوند می‎فرماید: ای بندگان من، سرتان را بلند کنید زیرا که این مکان جای عمل و عبادت نیست بلکه جای طلب و مسئلت و نعمت و کرامت شما است... پس هنگامی که سرهایشان را بلند می‎کنند نور صورتهایشان به دلیل نگاه کردن به نور وجه خداوند هفتاد برابر شده است</w:t>
      </w:r>
      <w:r w:rsidRPr="002E66EE">
        <w:rPr>
          <w:rFonts w:ascii="Lotus Linotype" w:hAnsi="Lotus Linotype" w:cs="B Lotus" w:hint="cs"/>
          <w:sz w:val="29"/>
          <w:szCs w:val="29"/>
          <w:rtl/>
          <w:lang w:bidi="fa-IR"/>
        </w:rPr>
        <w:t xml:space="preserve">، </w:t>
      </w:r>
      <w:r w:rsidRPr="002E66EE">
        <w:rPr>
          <w:rFonts w:ascii="Lotus Linotype" w:hAnsi="Lotus Linotype" w:cs="B Lotus"/>
          <w:sz w:val="29"/>
          <w:szCs w:val="29"/>
          <w:rtl/>
          <w:lang w:bidi="fa-IR"/>
        </w:rPr>
        <w:t>و یک نسیم خوشبو از زیر عرش شروع به وزیدن می‎کند که سفیدتر از برف است و صورت و پیشانی بهشتیان را متغیر می‎سازد، به گونه‎ای که قادر به نگاه کردن به نو</w:t>
      </w:r>
      <w:r w:rsidRPr="002E66EE">
        <w:rPr>
          <w:rFonts w:ascii="Lotus Linotype" w:hAnsi="Lotus Linotype" w:cs="B Lotus" w:hint="cs"/>
          <w:sz w:val="29"/>
          <w:szCs w:val="29"/>
          <w:rtl/>
          <w:lang w:bidi="fa-IR"/>
        </w:rPr>
        <w:t>ر</w:t>
      </w:r>
      <w:r w:rsidRPr="002E66EE">
        <w:rPr>
          <w:rFonts w:ascii="Lotus Linotype" w:hAnsi="Lotus Linotype" w:cs="B Lotus"/>
          <w:sz w:val="29"/>
          <w:szCs w:val="29"/>
          <w:rtl/>
          <w:lang w:bidi="fa-IR"/>
        </w:rPr>
        <w:t xml:space="preserve"> وجه خداوند می‎شوند، پس می‎گویند: ای سرور ما شیرینی و لذت سخنان شما و نگاه کردن به نور وجه شما برای ما کفایت است و چیزی غیر از آن نمی‎خواهیم، پس خداوند می فرماید: من می‎دانم که شما مشتاق دیدار همسرانتان هستید و همسرانتان مشتاق دیدار شمایند... پس می‎گویند: ای سرور ما برای شرطی قرار بده (یعنی وقتی برای دیدارت قرار بده) پس می‎فرماید: پس هر جمعه برای </w:t>
      </w:r>
      <w:r w:rsidRPr="002E66EE">
        <w:rPr>
          <w:rFonts w:ascii="Lotus Linotype" w:hAnsi="Lotus Linotype" w:cs="B Lotus" w:hint="cs"/>
          <w:sz w:val="29"/>
          <w:szCs w:val="29"/>
          <w:rtl/>
          <w:lang w:bidi="fa-IR"/>
        </w:rPr>
        <w:t xml:space="preserve">شما </w:t>
      </w:r>
      <w:r w:rsidRPr="002E66EE">
        <w:rPr>
          <w:rFonts w:ascii="Lotus Linotype" w:hAnsi="Lotus Linotype" w:cs="B Lotus"/>
          <w:sz w:val="29"/>
          <w:szCs w:val="29"/>
          <w:rtl/>
          <w:lang w:bidi="fa-IR"/>
        </w:rPr>
        <w:t>دیدار وجود دارد و ما بین جمع تا جمعه 7000 هزار سال از سالهایی که شما می‎شناسید طول می‎کشد سپس همسران</w:t>
      </w:r>
      <w:r w:rsidRPr="002E66EE">
        <w:rPr>
          <w:rFonts w:ascii="Lotus Linotype" w:hAnsi="Lotus Linotype" w:cs="B Lotus" w:hint="cs"/>
          <w:sz w:val="29"/>
          <w:szCs w:val="29"/>
          <w:rtl/>
          <w:lang w:bidi="fa-IR"/>
        </w:rPr>
        <w:t>ش</w:t>
      </w:r>
      <w:r w:rsidRPr="002E66EE">
        <w:rPr>
          <w:rFonts w:ascii="Lotus Linotype" w:hAnsi="Lotus Linotype" w:cs="B Lotus"/>
          <w:sz w:val="29"/>
          <w:szCs w:val="29"/>
          <w:rtl/>
          <w:lang w:bidi="fa-IR"/>
        </w:rPr>
        <w:t>ان را که نزد درهای بهشت ایستاده‎اند بشارت می‎‎دهند.</w:t>
      </w:r>
    </w:p>
    <w:p w:rsidR="002E66EE" w:rsidRPr="002E66EE" w:rsidRDefault="002E66EE" w:rsidP="002E66EE">
      <w:pPr>
        <w:spacing w:line="221" w:lineRule="auto"/>
        <w:ind w:firstLine="285"/>
        <w:jc w:val="lowKashida"/>
        <w:rPr>
          <w:rFonts w:ascii="Lotus Linotype" w:hAnsi="Lotus Linotype" w:cs="B Lotus"/>
          <w:sz w:val="29"/>
          <w:szCs w:val="29"/>
          <w:rtl/>
          <w:lang w:bidi="fa-IR"/>
        </w:rPr>
      </w:pPr>
      <w:r w:rsidRPr="002E66EE">
        <w:rPr>
          <w:rFonts w:ascii="Lotus Linotype" w:hAnsi="Lotus Linotype" w:cs="B Lotus"/>
          <w:sz w:val="29"/>
          <w:szCs w:val="29"/>
          <w:rtl/>
          <w:lang w:bidi="fa-IR"/>
        </w:rPr>
        <w:t>هنگامی که مرد به همسرش نزدیک می‎شود، همسر به صورت شوهرش بهت‎زده نگاه می‎کند و می‎گوید: عزیز من هنگامی که از نزد من خارج شدی صورتت اینگونه نبود، جواب می‎دهد: ای عزیز من، مرا ملامت می‎کنی که اینگونه‎ام حال آنکه بر وجه پروردگارم نگاه کرده‎ام و صورت من از صورت مبارک ایشان نورانی شده است، پس مرد از همسرش روی بر می‎گرداند و دوباره به او نگاه می‎کند و می‎گوید: ای همسر عزیزم: من از نزد</w:t>
      </w:r>
      <w:r w:rsidRPr="002E66EE">
        <w:rPr>
          <w:rFonts w:ascii="Lotus Linotype" w:hAnsi="Lotus Linotype" w:cs="B Lotus" w:hint="cs"/>
          <w:sz w:val="29"/>
          <w:szCs w:val="29"/>
          <w:rtl/>
          <w:lang w:bidi="fa-IR"/>
        </w:rPr>
        <w:t>ت</w:t>
      </w:r>
      <w:r w:rsidRPr="002E66EE">
        <w:rPr>
          <w:rFonts w:ascii="Lotus Linotype" w:hAnsi="Lotus Linotype" w:cs="B Lotus"/>
          <w:sz w:val="29"/>
          <w:szCs w:val="29"/>
          <w:rtl/>
          <w:lang w:bidi="fa-IR"/>
        </w:rPr>
        <w:t xml:space="preserve"> خارج شده‎ام و تو اینگونه نبودی، پس همسر می‎گوید: ای شوهر عزیزم مرا ملامت می‎کنی که اینگونه باشم در حالی که به صورت کسی که بصورت خداوند نگاه کرده است نگاه کرده‎ا</w:t>
      </w:r>
      <w:r w:rsidRPr="002E66EE">
        <w:rPr>
          <w:rFonts w:ascii="Lotus Linotype" w:hAnsi="Lotus Linotype" w:cs="B Lotus" w:hint="cs"/>
          <w:sz w:val="29"/>
          <w:szCs w:val="29"/>
          <w:rtl/>
          <w:lang w:bidi="fa-IR"/>
        </w:rPr>
        <w:t>م</w:t>
      </w:r>
      <w:r w:rsidRPr="002E66EE">
        <w:rPr>
          <w:rFonts w:ascii="Lotus Linotype" w:hAnsi="Lotus Linotype" w:cs="B Lotus"/>
          <w:sz w:val="29"/>
          <w:szCs w:val="29"/>
          <w:rtl/>
          <w:lang w:bidi="fa-IR"/>
        </w:rPr>
        <w:t xml:space="preserve"> و صورتم از نور صورت کسی که به صورت خداوند نگاه کرده است هفتاد برابر نورانی شده است، سپس شوهرش را در بغل می‎گیرد و خداوند لبخند می‎زند</w:t>
      </w:r>
      <w:r w:rsidRPr="002E66EE">
        <w:rPr>
          <w:rFonts w:ascii="Lotus Linotype" w:hAnsi="Lotus Linotype"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217 بحار الانوار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سپس پیامبر</w:t>
      </w:r>
      <w:r w:rsidR="00C75317">
        <w:rPr>
          <w:rFonts w:ascii="Times New Roman" w:hAnsi="Times New Roman" w:cs="B Lotus" w:hint="cs"/>
          <w:sz w:val="29"/>
          <w:szCs w:val="29"/>
          <w:rtl/>
          <w:lang w:bidi="fa-IR"/>
        </w:rPr>
        <w:t xml:space="preserve"> </w:t>
      </w:r>
      <w:r w:rsidR="00C75317" w:rsidRPr="00C7531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دانة اناری می‌افتد و چهرة مردان را از یکدیگر پنهان می‌کند، سپس خداوند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ملائکه من، آنها را بپوشانید، آنگاه به سوی درختی در بهشت می‌روند و از آن زیورهايی که با نور خدا صیقل داده شده‌اند می‌آورند، سپس خداوند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آنها عطر بزنید، آنگاه بادی که م</w:t>
      </w:r>
      <w:r w:rsidR="00C75317">
        <w:rPr>
          <w:rFonts w:ascii="Times New Roman" w:hAnsi="Times New Roman" w:cs="B Lotus" w:hint="cs"/>
          <w:sz w:val="29"/>
          <w:szCs w:val="29"/>
          <w:rtl/>
          <w:lang w:bidi="fa-IR"/>
        </w:rPr>
        <w:t>ث</w:t>
      </w:r>
      <w:r w:rsidRPr="00C13A01">
        <w:rPr>
          <w:rFonts w:ascii="Times New Roman" w:hAnsi="Times New Roman" w:cs="B Lotus" w:hint="cs"/>
          <w:sz w:val="29"/>
          <w:szCs w:val="29"/>
          <w:rtl/>
          <w:lang w:bidi="fa-IR"/>
        </w:rPr>
        <w:t>یره نام دارد و از برف سفیدتر است از زیر عرش می‌آید و چهره‌ها و پیشانی‌ها و پهلوهایشان را تغییر می‌دهد، سپس پروردگار متعال متجلی می‌شود تا به نور چهرة او نگاه کنند، آن وقت آنها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خدایا تو پاکی ما تو را بگونه شایسته عبادت نکردیم ای خدای بزرگ، سپس خداوند متعال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شما در هر جمعه می‌توانید به دیدار من بیایید و فاصله هر جمعه با جمعه دیگر هفت</w:t>
      </w:r>
      <w:r w:rsidR="00634C8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هزار سال است ...».</w:t>
      </w:r>
    </w:p>
    <w:p w:rsidR="00FD68DE" w:rsidRPr="00C13A01" w:rsidRDefault="00FD68DE" w:rsidP="002E66EE">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126، </w:t>
      </w:r>
      <w:r w:rsidR="00634C8C">
        <w:rPr>
          <w:rFonts w:ascii="Times New Roman" w:hAnsi="Times New Roman" w:cs="B Lotus" w:hint="cs"/>
          <w:sz w:val="29"/>
          <w:szCs w:val="29"/>
          <w:rtl/>
          <w:lang w:bidi="fa-IR"/>
        </w:rPr>
        <w:t xml:space="preserve">ح27 </w:t>
      </w:r>
      <w:r w:rsidR="00634C8C" w:rsidRPr="00634C8C">
        <w:rPr>
          <w:rFonts w:ascii="Lotus Linotype" w:hAnsi="Lotus Linotype" w:cs="Lotus Linotype"/>
          <w:sz w:val="29"/>
          <w:szCs w:val="29"/>
          <w:rtl/>
          <w:lang w:bidi="fa-IR"/>
        </w:rPr>
        <w:t>باب الجنة و</w:t>
      </w:r>
      <w:r w:rsidRPr="00634C8C">
        <w:rPr>
          <w:rFonts w:ascii="Lotus Linotype" w:hAnsi="Lotus Linotype" w:cs="Lotus Linotype"/>
          <w:sz w:val="29"/>
          <w:szCs w:val="29"/>
          <w:rtl/>
          <w:lang w:bidi="fa-IR"/>
        </w:rPr>
        <w:t>نعیمها</w:t>
      </w:r>
      <w:r w:rsidRPr="00C13A01">
        <w:rPr>
          <w:rFonts w:ascii="Times New Roman" w:hAnsi="Times New Roman" w:cs="B Lotus" w:hint="cs"/>
          <w:sz w:val="29"/>
          <w:szCs w:val="29"/>
          <w:rtl/>
          <w:lang w:bidi="fa-IR"/>
        </w:rPr>
        <w:t xml:space="preserve"> از</w:t>
      </w:r>
      <w:r w:rsidR="00634C8C">
        <w:rPr>
          <w:rFonts w:ascii="Times New Roman" w:hAnsi="Times New Roman" w:cs="B Lotus" w:hint="cs"/>
          <w:sz w:val="29"/>
          <w:szCs w:val="29"/>
          <w:rtl/>
          <w:lang w:bidi="fa-IR"/>
        </w:rPr>
        <w:t>عاصم بن حميد از</w:t>
      </w:r>
      <w:r w:rsidRPr="00C13A01">
        <w:rPr>
          <w:rFonts w:ascii="Times New Roman" w:hAnsi="Times New Roman" w:cs="B Lotus" w:hint="cs"/>
          <w:sz w:val="29"/>
          <w:szCs w:val="29"/>
          <w:rtl/>
          <w:lang w:bidi="fa-IR"/>
        </w:rPr>
        <w:t xml:space="preserve"> ابی</w:t>
      </w:r>
      <w:r w:rsidRPr="00C13A01">
        <w:rPr>
          <w:rFonts w:ascii="Times New Roman" w:hAnsi="Times New Roman" w:cs="B Lotus" w:hint="eastAsia"/>
          <w:sz w:val="29"/>
          <w:szCs w:val="29"/>
          <w:rtl/>
          <w:lang w:bidi="fa-IR"/>
        </w:rPr>
        <w:t>‌عبدالله</w:t>
      </w:r>
      <w:r w:rsidR="00634C8C">
        <w:rPr>
          <w:rFonts w:ascii="Times New Roman" w:hAnsi="Times New Roman" w:cs="B Lotus" w:hint="cs"/>
          <w:sz w:val="29"/>
          <w:szCs w:val="29"/>
          <w:rtl/>
          <w:lang w:bidi="fa-IR"/>
        </w:rPr>
        <w:t xml:space="preserve"> </w:t>
      </w:r>
      <w:r w:rsidR="00634C8C" w:rsidRPr="00634C8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عمل نیکی که بنده انجام می‌دهد در قرآن پاداشی برای آن ذکر شده است به جز نماز شب، که به خاطر اهمیت آن نزد خدا، خداوند پاداش آن را ذکر نکرده است، و می‌فرماید</w:t>
      </w:r>
      <w:r>
        <w:rPr>
          <w:rFonts w:ascii="Times New Roman" w:hAnsi="Times New Roman" w:cs="B Lotus" w:hint="cs"/>
          <w:sz w:val="29"/>
          <w:szCs w:val="29"/>
          <w:rtl/>
          <w:lang w:bidi="fa-IR"/>
        </w:rPr>
        <w:t xml:space="preserve">: </w:t>
      </w:r>
      <w:r w:rsidR="00886E26" w:rsidRPr="002E66EE">
        <w:rPr>
          <w:rFonts w:ascii="QCF_BSML" w:hAnsi="QCF_BSML" w:cs="QCF_BSML"/>
          <w:color w:val="000000"/>
          <w:sz w:val="28"/>
          <w:szCs w:val="28"/>
          <w:rtl/>
        </w:rPr>
        <w:t>ﮋ</w:t>
      </w:r>
      <w:r w:rsidR="00886E26" w:rsidRPr="002E66EE">
        <w:rPr>
          <w:rFonts w:ascii="QCF_P416" w:hAnsi="QCF_P416" w:cs="QCF_P416"/>
          <w:color w:val="000000"/>
          <w:sz w:val="28"/>
          <w:szCs w:val="28"/>
          <w:rtl/>
        </w:rPr>
        <w:t xml:space="preserve">ﮔ  ﮕ   ﮖ  ﮗ  ﮘ  ﮙ  ﮚ  ﮛ  ﮜ  ﮝ   ﮞ  ﮟ </w:t>
      </w:r>
      <w:r w:rsidR="00886E26" w:rsidRPr="002E66EE">
        <w:rPr>
          <w:rFonts w:ascii="QCF_BSML" w:hAnsi="QCF_BSML" w:cs="QCF_BSML"/>
          <w:color w:val="000000"/>
          <w:sz w:val="28"/>
          <w:szCs w:val="28"/>
          <w:rtl/>
        </w:rPr>
        <w:t>ﮊ</w:t>
      </w:r>
      <w:r w:rsidR="00886E26" w:rsidRPr="002E66EE">
        <w:rPr>
          <w:rFonts w:ascii="Arial" w:hAnsi="Arial" w:cs="B Lotus"/>
          <w:color w:val="000000"/>
          <w:sz w:val="28"/>
          <w:szCs w:val="28"/>
          <w:rtl/>
        </w:rPr>
        <w:t xml:space="preserve"> </w:t>
      </w:r>
      <w:r w:rsidR="00886E26" w:rsidRPr="002E66EE">
        <w:rPr>
          <w:rFonts w:ascii="Traditional Arabic" w:hAnsi="Traditional Arabic" w:cs="B Lotus" w:hint="cs"/>
          <w:color w:val="000000"/>
          <w:sz w:val="28"/>
          <w:szCs w:val="28"/>
          <w:rtl/>
        </w:rPr>
        <w:t>(</w:t>
      </w:r>
      <w:r w:rsidR="00886E26" w:rsidRPr="002E66EE">
        <w:rPr>
          <w:rFonts w:ascii="Traditional Arabic" w:hAnsi="Traditional Arabic" w:cs="B Lotus"/>
          <w:color w:val="000000"/>
          <w:sz w:val="28"/>
          <w:szCs w:val="28"/>
          <w:rtl/>
        </w:rPr>
        <w:t>السجد</w:t>
      </w:r>
      <w:r w:rsidR="002E66EE" w:rsidRPr="002E66EE">
        <w:rPr>
          <w:rFonts w:ascii="Traditional Arabic" w:hAnsi="Traditional Arabic" w:cs="B Lotus" w:hint="cs"/>
          <w:color w:val="000000"/>
          <w:sz w:val="28"/>
          <w:szCs w:val="28"/>
          <w:rtl/>
        </w:rPr>
        <w:t>ه</w:t>
      </w:r>
      <w:r w:rsidR="00886E26" w:rsidRPr="002E66EE">
        <w:rPr>
          <w:rFonts w:ascii="Traditional Arabic" w:hAnsi="Traditional Arabic" w:cs="B Lotus"/>
          <w:color w:val="000000"/>
          <w:sz w:val="28"/>
          <w:szCs w:val="28"/>
          <w:rtl/>
        </w:rPr>
        <w:t>: ١٦</w:t>
      </w:r>
      <w:r w:rsidR="00886E26" w:rsidRPr="002E66EE">
        <w:rPr>
          <w:rFonts w:ascii="Traditional Arabic" w:hAnsi="Traditional Arabic" w:cs="B Lotus" w:hint="cs"/>
          <w:color w:val="000000"/>
          <w:sz w:val="28"/>
          <w:szCs w:val="28"/>
          <w:rtl/>
        </w:rPr>
        <w:t>)</w:t>
      </w:r>
      <w:r w:rsidR="002E66EE" w:rsidRPr="002E66EE">
        <w:rPr>
          <w:rFonts w:ascii="Traditional Arabic" w:hAnsi="Traditional Arabic" w:cs="B Lotus" w:hint="cs"/>
          <w:color w:val="000000"/>
          <w:sz w:val="28"/>
          <w:szCs w:val="28"/>
          <w:rtl/>
        </w:rPr>
        <w:t>.</w:t>
      </w:r>
      <w:r w:rsidR="00886E26" w:rsidRPr="002E66EE">
        <w:rPr>
          <w:rFonts w:ascii="Traditional Arabic" w:hAnsi="Traditional Arabic" w:cs="B Lotus"/>
          <w:color w:val="000000"/>
          <w:sz w:val="26"/>
          <w:szCs w:val="26"/>
        </w:rPr>
        <w:t xml:space="preserve"> </w:t>
      </w:r>
      <w:r w:rsidRPr="00C13A01">
        <w:rPr>
          <w:rFonts w:ascii="Times New Roman" w:hAnsi="Times New Roman" w:cs="B Lotus" w:hint="cs"/>
          <w:sz w:val="29"/>
          <w:szCs w:val="29"/>
          <w:rtl/>
          <w:lang w:bidi="fa-IR"/>
        </w:rPr>
        <w:t>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در هر روز جمعه بندگانش را گرامی می‌دارد، و در هر جمعه خداوند فرشته‌ای را که عبایی آراسته شده به همراه دارد به سوی مؤمن می‌فرستد، آنگاه فرشته به دروازة بهشت می‌رسد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من اجازه دهید تا پیش فلانی بروم، آنگاه به او گفته می‌شود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فرستادة پروردگارت دم در است، او به همسرانش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چیز را برایم بهتر می‌بینید؟ می‌گویند سرور ما سوگند به خدایی که تو را در بهشت قرار داده ما هیچ پوشاکی را بهتر از اینکه پروردگارت آن را برایت فرستاده است نمی‌بینیم، آنگاه او یکی را به عنوان شلوار می‌پوشد و دیگری را به عنوان پیراهن می‌پوشد و او از کنار هر چیزی که می‌گذرد برایش روشن می‌شود تا اینکه به محل جایی که وعده دیدار است می‌رسد و وقتی همه گرد می‌آیند خداوند متعال برای آنها متجلی می‌شود و وقتی به خداوند نگاه می‌کنند به سجده می</w:t>
      </w:r>
      <w:r w:rsidRPr="00C13A01">
        <w:rPr>
          <w:rFonts w:ascii="Times New Roman" w:hAnsi="Times New Roman" w:cs="B Lotus" w:hint="eastAsia"/>
          <w:sz w:val="29"/>
          <w:szCs w:val="29"/>
          <w:rtl/>
          <w:lang w:bidi="fa-IR"/>
        </w:rPr>
        <w:t>‌افتند، آنگ</w:t>
      </w:r>
      <w:r w:rsidRPr="00C13A01">
        <w:rPr>
          <w:rFonts w:ascii="Times New Roman" w:hAnsi="Times New Roman" w:cs="B Lotus" w:hint="cs"/>
          <w:sz w:val="29"/>
          <w:szCs w:val="29"/>
          <w:rtl/>
          <w:lang w:bidi="fa-IR"/>
        </w:rPr>
        <w:t>ا</w:t>
      </w:r>
      <w:r w:rsidRPr="00C13A01">
        <w:rPr>
          <w:rFonts w:ascii="Times New Roman" w:hAnsi="Times New Roman" w:cs="B Lotus" w:hint="eastAsia"/>
          <w:sz w:val="29"/>
          <w:szCs w:val="29"/>
          <w:rtl/>
          <w:lang w:bidi="fa-IR"/>
        </w:rPr>
        <w:t xml:space="preserve">ه خداوند </w:t>
      </w:r>
      <w:r w:rsidRPr="00C13A01">
        <w:rPr>
          <w:rFonts w:ascii="Times New Roman" w:hAnsi="Times New Roman" w:cs="B Lotus" w:hint="cs"/>
          <w:sz w:val="29"/>
          <w:szCs w:val="29"/>
          <w:rtl/>
          <w:lang w:bidi="fa-IR"/>
        </w:rPr>
        <w:t>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بندگانم سرهایتان را بلند کنید این روز، روز سجده نیست و روز عبادت نیست تکلیف و مشقت از شما دور شده است، آنگاه آنان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 چه چیزی بهتر از آن است که به ما بخشیده‌ای، بهشت را به ما داده‌ای، خداوند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آنچه دارید و هفتاد برابر آن از آن شماست، آنگاه هر مؤمن در هر جمعه آنچه دارد هفتاد برابر می‌شود و وقتی خداوند می‌گوید: </w:t>
      </w:r>
      <w:r w:rsidRPr="002E66EE">
        <w:rPr>
          <w:rFonts w:ascii="Times New Roman" w:hAnsi="Times New Roman" w:cs="Al-QuranAlKareem"/>
          <w:b/>
          <w:bCs/>
          <w:sz w:val="28"/>
          <w:szCs w:val="28"/>
          <w:rtl/>
          <w:lang w:bidi="fa-IR"/>
        </w:rPr>
        <w:t>[</w:t>
      </w:r>
      <w:r w:rsidRPr="002E66EE">
        <w:rPr>
          <w:rFonts w:ascii="Times New Roman" w:hAnsi="Times New Roman" w:cs="Al-QuranAlKareem"/>
          <w:sz w:val="28"/>
          <w:szCs w:val="28"/>
          <w:rtl/>
          <w:lang w:bidi="fa-IR"/>
        </w:rPr>
        <w:t>وَلَدَيْنَا مَزِيدٌ</w:t>
      </w:r>
      <w:r w:rsidRPr="002E66EE">
        <w:rPr>
          <w:rFonts w:ascii="Times New Roman" w:hAnsi="Times New Roman" w:cs="Al-QuranAlKareem"/>
          <w:b/>
          <w:bCs/>
          <w:sz w:val="28"/>
          <w:szCs w:val="28"/>
          <w:rtl/>
          <w:lang w:bidi="fa-IR"/>
        </w:rPr>
        <w:t>]</w:t>
      </w:r>
      <w:r w:rsidRPr="002E66EE">
        <w:rPr>
          <w:rFonts w:ascii="Times New Roman" w:hAnsi="Times New Roman" w:cs="B Lotus"/>
          <w:b/>
          <w:bCs/>
          <w:sz w:val="28"/>
          <w:szCs w:val="28"/>
          <w:rtl/>
          <w:lang w:bidi="fa-IR"/>
        </w:rPr>
        <w:t xml:space="preserve"> </w:t>
      </w:r>
      <w:r w:rsidR="009322C7" w:rsidRPr="002E66EE">
        <w:rPr>
          <w:rFonts w:ascii="Traditional Arabic" w:hAnsi="Traditional Arabic" w:cs="B Lotus" w:hint="cs"/>
          <w:color w:val="000000"/>
          <w:sz w:val="28"/>
          <w:szCs w:val="28"/>
          <w:rtl/>
        </w:rPr>
        <w:t>(</w:t>
      </w:r>
      <w:r w:rsidRPr="002E66EE">
        <w:rPr>
          <w:rFonts w:ascii="Traditional Arabic" w:hAnsi="Traditional Arabic" w:cs="B Lotus"/>
          <w:color w:val="000000"/>
          <w:sz w:val="28"/>
          <w:szCs w:val="28"/>
          <w:rtl/>
        </w:rPr>
        <w:t>ق:</w:t>
      </w:r>
      <w:r w:rsidR="009322C7" w:rsidRPr="002E66EE">
        <w:rPr>
          <w:rFonts w:ascii="Traditional Arabic" w:hAnsi="Traditional Arabic" w:cs="B Lotus" w:hint="cs"/>
          <w:color w:val="000000"/>
          <w:sz w:val="28"/>
          <w:szCs w:val="28"/>
          <w:rtl/>
        </w:rPr>
        <w:t>35 )</w:t>
      </w:r>
      <w:r w:rsidR="002E66EE">
        <w:rPr>
          <w:rFonts w:ascii="Traditional Arabic" w:hAnsi="Traditional Arabic" w:cs="B Lotus" w:hint="cs"/>
          <w:color w:val="000000"/>
          <w:sz w:val="28"/>
          <w:szCs w:val="28"/>
          <w:rtl/>
        </w:rPr>
        <w:t>.</w:t>
      </w:r>
      <w:r w:rsidRPr="002E66EE">
        <w:rPr>
          <w:rFonts w:ascii="Times New Roman" w:hAnsi="Times New Roman" w:cs="B Lotus"/>
          <w:b/>
          <w:bCs/>
          <w:sz w:val="29"/>
          <w:szCs w:val="29"/>
          <w:rtl/>
          <w:lang w:bidi="fa-IR"/>
        </w:rPr>
        <w:t xml:space="preserve"> </w:t>
      </w:r>
      <w:r w:rsidRPr="00C13A01">
        <w:rPr>
          <w:rFonts w:ascii="Times New Roman" w:hAnsi="Times New Roman" w:cs="B Lotus" w:hint="cs"/>
          <w:sz w:val="29"/>
          <w:szCs w:val="29"/>
          <w:rtl/>
          <w:lang w:bidi="fa-IR"/>
        </w:rPr>
        <w:t xml:space="preserve">منظور روز جمعه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البحار، 48/263، </w:t>
      </w:r>
      <w:r w:rsidR="00634C8C">
        <w:rPr>
          <w:rFonts w:ascii="Times New Roman" w:hAnsi="Times New Roman" w:cs="B Lotus" w:hint="cs"/>
          <w:sz w:val="29"/>
          <w:szCs w:val="29"/>
          <w:rtl/>
          <w:lang w:bidi="fa-IR"/>
        </w:rPr>
        <w:t>ح17</w:t>
      </w:r>
      <w:r w:rsidRPr="00C13A01">
        <w:rPr>
          <w:rFonts w:ascii="Times New Roman" w:hAnsi="Times New Roman" w:cs="B Lotus" w:hint="cs"/>
          <w:sz w:val="29"/>
          <w:szCs w:val="29"/>
          <w:rtl/>
          <w:lang w:bidi="fa-IR"/>
        </w:rPr>
        <w:t xml:space="preserve"> از </w:t>
      </w:r>
      <w:r w:rsidR="00634C8C">
        <w:rPr>
          <w:rFonts w:ascii="Times New Roman" w:hAnsi="Times New Roman" w:cs="B Lotus" w:hint="cs"/>
          <w:sz w:val="29"/>
          <w:szCs w:val="29"/>
          <w:rtl/>
          <w:lang w:bidi="fa-IR"/>
        </w:rPr>
        <w:t xml:space="preserve">خلف بن حماد، از سهل، از </w:t>
      </w:r>
      <w:r w:rsidRPr="00C13A01">
        <w:rPr>
          <w:rFonts w:ascii="Times New Roman" w:hAnsi="Times New Roman" w:cs="B Lotus" w:hint="cs"/>
          <w:sz w:val="29"/>
          <w:szCs w:val="29"/>
          <w:rtl/>
          <w:lang w:bidi="fa-IR"/>
        </w:rPr>
        <w:t>حسین‌بن بشار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موسی بن جعفر</w:t>
      </w:r>
      <w:r w:rsidR="00634C8C">
        <w:rPr>
          <w:rFonts w:ascii="Times New Roman" w:hAnsi="Times New Roman" w:cs="B Lotus" w:hint="cs"/>
          <w:sz w:val="29"/>
          <w:szCs w:val="29"/>
          <w:rtl/>
          <w:lang w:bidi="fa-IR"/>
        </w:rPr>
        <w:t xml:space="preserve"> </w:t>
      </w:r>
      <w:r w:rsidR="00634C8C" w:rsidRPr="00634C8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وفات یافت به سوی علی بن موسی</w:t>
      </w:r>
      <w:r w:rsidR="00634C8C">
        <w:rPr>
          <w:rFonts w:ascii="Times New Roman" w:hAnsi="Times New Roman" w:cs="B Lotus" w:hint="cs"/>
          <w:sz w:val="29"/>
          <w:szCs w:val="29"/>
          <w:rtl/>
          <w:lang w:bidi="fa-IR"/>
        </w:rPr>
        <w:t xml:space="preserve"> </w:t>
      </w:r>
      <w:r w:rsidR="00634C8C" w:rsidRPr="00634C8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رفتم در حالی که به مرگ موسی باور نداشتم و امامت علی را نمی‌پذیرفتم اما می‌خواستم او را بپرسم، وقتی به مدینه رسیدیم پیش او رفتم و اجازه ورود خواستم و وارد شدم او مرا نزدیک نشاند و با من مهربانی نمود، خواستم او را در مورد پدرش بپرسم او پیش از آن که من چیزی بگویم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حسین اگر می‌خواهی خدا به تو بدون پرده بنگرد و تو بی‌آن که پرده و مانعی باشد به او نگاه کنی پس آل محمد</w:t>
      </w:r>
      <w:r w:rsidR="00634C8C">
        <w:rPr>
          <w:rFonts w:ascii="Times New Roman" w:hAnsi="Times New Roman" w:cs="B Lotus" w:hint="cs"/>
          <w:sz w:val="29"/>
          <w:szCs w:val="29"/>
          <w:rtl/>
          <w:lang w:bidi="fa-IR"/>
        </w:rPr>
        <w:t xml:space="preserve"> </w:t>
      </w:r>
      <w:r w:rsidR="00634C8C" w:rsidRPr="00634C8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دوست بدار و ولی امر آنها را دوست بدار، 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گفتم من به خدا نگاه خواهم کرد؟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بله سوگند به خدا .... . </w:t>
      </w:r>
    </w:p>
    <w:p w:rsidR="00634C8C"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جلد 27/90، </w:t>
      </w:r>
      <w:r w:rsidR="00634C8C">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42 بکربن صالح از امام رضا</w:t>
      </w:r>
      <w:r w:rsidR="00634C8C">
        <w:rPr>
          <w:rFonts w:ascii="Times New Roman" w:hAnsi="Times New Roman" w:cs="B Lotus" w:hint="cs"/>
          <w:sz w:val="29"/>
          <w:szCs w:val="29"/>
          <w:rtl/>
          <w:lang w:bidi="fa-IR"/>
        </w:rPr>
        <w:t xml:space="preserve"> </w:t>
      </w:r>
      <w:r w:rsidR="00634C8C" w:rsidRPr="00634C8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 دوست دارد که بدون آن که حجاب و مانعی باشد به خدا نگاه کند و خداوند بدون آن که حجابی باشد به او نگاه کند پس باید آل محمد</w:t>
      </w:r>
      <w:r w:rsidR="00634C8C">
        <w:rPr>
          <w:rFonts w:ascii="Times New Roman" w:hAnsi="Times New Roman" w:cs="B Lotus" w:hint="cs"/>
          <w:sz w:val="29"/>
          <w:szCs w:val="29"/>
          <w:rtl/>
          <w:lang w:bidi="fa-IR"/>
        </w:rPr>
        <w:t xml:space="preserve"> </w:t>
      </w:r>
      <w:r w:rsidR="00634C8C" w:rsidRPr="00634C8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دوست بدارد و از دشمنان آنها اظهار بیزاری کند و به پیشوای مؤمنان اقتدا کند، آنگاه در روز قیامت خداوند به سوی او بدون حجاب می‌نگرد و او نیز بی‌‌آن که در وسط پرده و</w:t>
      </w:r>
      <w:r w:rsidR="00634C8C">
        <w:rPr>
          <w:rFonts w:ascii="Times New Roman" w:hAnsi="Times New Roman" w:cs="B Lotus" w:hint="cs"/>
          <w:sz w:val="29"/>
          <w:szCs w:val="29"/>
          <w:rtl/>
          <w:lang w:bidi="fa-IR"/>
        </w:rPr>
        <w:t xml:space="preserve"> حجابی باشد به خدا نگاه می‌کند.</w:t>
      </w:r>
    </w:p>
    <w:p w:rsidR="00634C8C"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(89/ 266، </w:t>
      </w:r>
      <w:r w:rsidR="00634C8C">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3) بحار الانوار در </w:t>
      </w:r>
      <w:r w:rsidRPr="00634C8C">
        <w:rPr>
          <w:rFonts w:ascii="Lotus Linotype" w:hAnsi="Lotus Linotype" w:cs="Lotus Linotype"/>
          <w:sz w:val="29"/>
          <w:szCs w:val="29"/>
          <w:rtl/>
          <w:lang w:bidi="fa-IR"/>
        </w:rPr>
        <w:t>«باب فضل یوم الجمع</w:t>
      </w:r>
      <w:r w:rsidR="00634C8C" w:rsidRPr="00634C8C">
        <w:rPr>
          <w:rFonts w:ascii="Lotus Linotype" w:hAnsi="Lotus Linotype" w:cs="Lotus Linotype"/>
          <w:sz w:val="29"/>
          <w:szCs w:val="29"/>
          <w:rtl/>
          <w:lang w:bidi="fa-IR"/>
        </w:rPr>
        <w:t>ة</w:t>
      </w:r>
      <w:r w:rsidRPr="00634C8C">
        <w:rPr>
          <w:rFonts w:ascii="Lotus Linotype" w:hAnsi="Lotus Linotype" w:cs="Lotus Linotype"/>
          <w:sz w:val="29"/>
          <w:szCs w:val="29"/>
          <w:rtl/>
          <w:lang w:bidi="fa-IR"/>
        </w:rPr>
        <w:t xml:space="preserve"> ولیلتها وساعاتها»</w:t>
      </w:r>
      <w:r w:rsidRPr="00C13A01">
        <w:rPr>
          <w:rFonts w:ascii="Times New Roman" w:hAnsi="Times New Roman" w:cs="B Lotus" w:hint="cs"/>
          <w:sz w:val="29"/>
          <w:szCs w:val="29"/>
          <w:rtl/>
          <w:lang w:bidi="fa-IR"/>
        </w:rPr>
        <w:t xml:space="preserve"> مجلسی این حدیث را از علی‌بن ابراهیم </w:t>
      </w:r>
      <w:r w:rsidR="00634C8C">
        <w:rPr>
          <w:rFonts w:ascii="Times New Roman" w:hAnsi="Times New Roman" w:cs="B Lotus" w:hint="cs"/>
          <w:sz w:val="29"/>
          <w:szCs w:val="29"/>
          <w:rtl/>
          <w:lang w:bidi="fa-IR"/>
        </w:rPr>
        <w:t xml:space="preserve">در تفسيرش </w:t>
      </w:r>
      <w:r w:rsidRPr="00C13A01">
        <w:rPr>
          <w:rFonts w:ascii="Times New Roman" w:hAnsi="Times New Roman" w:cs="B Lotus" w:hint="cs"/>
          <w:sz w:val="29"/>
          <w:szCs w:val="29"/>
          <w:rtl/>
          <w:lang w:bidi="fa-IR"/>
        </w:rPr>
        <w:t xml:space="preserve">نقل کرده و او از پدرش و پدرش </w:t>
      </w:r>
      <w:r w:rsidR="00634C8C">
        <w:rPr>
          <w:rFonts w:ascii="Times New Roman" w:hAnsi="Times New Roman" w:cs="B Lotus" w:hint="cs"/>
          <w:sz w:val="29"/>
          <w:szCs w:val="29"/>
          <w:rtl/>
          <w:lang w:bidi="fa-IR"/>
        </w:rPr>
        <w:t xml:space="preserve">از </w:t>
      </w:r>
      <w:r w:rsidRPr="00C13A01">
        <w:rPr>
          <w:rFonts w:ascii="Times New Roman" w:hAnsi="Times New Roman" w:cs="B Lotus" w:hint="cs"/>
          <w:sz w:val="29"/>
          <w:szCs w:val="29"/>
          <w:rtl/>
          <w:lang w:bidi="fa-IR"/>
        </w:rPr>
        <w:t>عبدالرحمن بن ابی‌نجران و او از عاصم بن حمید و او از ابی‌عبدالله</w:t>
      </w:r>
      <w:r w:rsidR="00634C8C" w:rsidRPr="00634C8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در هر روز جمعه بندگانش را گرامی می‌دارد، و در روز جمعه فرشته‌ای را همراه با لباسی به دروازة بهشت می‌فرستد</w:t>
      </w:r>
      <w:r w:rsidR="00634C8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تا اینکه گفت</w:t>
      </w:r>
      <w:r w:rsidR="00634C8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وقتی جمع می‌شوند خداوند متعال برای آنها متجلی می‌شود و وقتی آنها به خدا نگاه می‌کنند به سجده می‌افتند، آنگاه خداوند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بندگانم سرهایتان را بلند کنید امروز روز سجده و عبادت نیست، تکلیف از شما رفع شده است، آنگاه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پروردگارا چه چیزی بهتر از آن است که به ما داده‌ای، بهشت را به ما داده‌ای، سپس خداوند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آنچه شما دارید به اضافه آن هفتاد برابر آن نیز از آن شماست، آنگاه مؤمن هر چه دارد در هر جمعه هفتاد برابر می‌شود و منظور از فرمودة الهی که </w:t>
      </w:r>
      <w:r w:rsidR="00886E26" w:rsidRPr="006562B2">
        <w:rPr>
          <w:rFonts w:ascii="QCF_BSML" w:hAnsi="QCF_BSML" w:cs="QCF_BSML"/>
          <w:color w:val="000000"/>
          <w:sz w:val="28"/>
          <w:szCs w:val="28"/>
          <w:rtl/>
        </w:rPr>
        <w:t xml:space="preserve">ﮋ </w:t>
      </w:r>
      <w:r w:rsidR="00886E26" w:rsidRPr="006562B2">
        <w:rPr>
          <w:rFonts w:ascii="QCF_P519" w:hAnsi="QCF_P519" w:cs="QCF_P519"/>
          <w:color w:val="000000"/>
          <w:sz w:val="28"/>
          <w:szCs w:val="28"/>
          <w:rtl/>
        </w:rPr>
        <w:t xml:space="preserve">ﰡ  ﰢ  ﰣ </w:t>
      </w:r>
      <w:r w:rsidR="00886E26" w:rsidRPr="006562B2">
        <w:rPr>
          <w:rFonts w:ascii="QCF_BSML" w:hAnsi="QCF_BSML" w:cs="QCF_BSML"/>
          <w:color w:val="000000"/>
          <w:sz w:val="28"/>
          <w:szCs w:val="28"/>
          <w:rtl/>
        </w:rPr>
        <w:t>ﮊ</w:t>
      </w:r>
      <w:r w:rsidR="00886E26" w:rsidRPr="006562B2">
        <w:rPr>
          <w:rFonts w:ascii="Arial" w:hAnsi="Arial" w:cs="B Lotus"/>
          <w:color w:val="000000"/>
          <w:sz w:val="28"/>
          <w:szCs w:val="28"/>
          <w:rtl/>
        </w:rPr>
        <w:t xml:space="preserve"> </w:t>
      </w:r>
      <w:r w:rsidR="00886E26" w:rsidRPr="006562B2">
        <w:rPr>
          <w:rFonts w:ascii="Traditional Arabic" w:hAnsi="Traditional Arabic" w:cs="B Lotus" w:hint="cs"/>
          <w:color w:val="000000"/>
          <w:sz w:val="28"/>
          <w:szCs w:val="28"/>
          <w:rtl/>
        </w:rPr>
        <w:t>(</w:t>
      </w:r>
      <w:r w:rsidR="00886E26" w:rsidRPr="006562B2">
        <w:rPr>
          <w:rFonts w:ascii="Traditional Arabic" w:hAnsi="Traditional Arabic" w:cs="B Lotus"/>
          <w:color w:val="000000"/>
          <w:sz w:val="28"/>
          <w:szCs w:val="28"/>
          <w:rtl/>
        </w:rPr>
        <w:t>ق: ٣٥</w:t>
      </w:r>
      <w:r w:rsidR="00886E26" w:rsidRPr="006562B2">
        <w:rPr>
          <w:rFonts w:ascii="Traditional Arabic" w:hAnsi="Traditional Arabic" w:cs="B Lotus" w:hint="cs"/>
          <w:color w:val="000000"/>
          <w:sz w:val="28"/>
          <w:szCs w:val="28"/>
          <w:rtl/>
        </w:rPr>
        <w:t>)</w:t>
      </w:r>
      <w:r w:rsidR="006562B2" w:rsidRPr="006562B2">
        <w:rPr>
          <w:rFonts w:ascii="Traditional Arabic" w:hAnsi="Traditional Arabic" w:cs="B Lotus" w:hint="cs"/>
          <w:color w:val="000000"/>
          <w:sz w:val="28"/>
          <w:szCs w:val="28"/>
          <w:rtl/>
        </w:rPr>
        <w:t>.</w:t>
      </w:r>
      <w:r w:rsidR="00886E26" w:rsidRPr="006562B2">
        <w:rPr>
          <w:rFonts w:ascii="Traditional Arabic" w:hAnsi="Traditional Arabic" w:cs="B Lotus"/>
          <w:color w:val="000000"/>
          <w:sz w:val="26"/>
          <w:szCs w:val="26"/>
        </w:rPr>
        <w:t xml:space="preserve"> </w:t>
      </w:r>
      <w:r w:rsidRPr="006562B2">
        <w:rPr>
          <w:rFonts w:ascii="Times New Roman" w:hAnsi="Times New Roman" w:cs="B Lotus" w:hint="cs"/>
          <w:sz w:val="29"/>
          <w:szCs w:val="29"/>
          <w:rtl/>
          <w:lang w:bidi="fa-IR"/>
        </w:rPr>
        <w:t>هم</w:t>
      </w:r>
      <w:r w:rsidRPr="00C13A01">
        <w:rPr>
          <w:rFonts w:ascii="Times New Roman" w:hAnsi="Times New Roman" w:cs="B Lotus" w:hint="cs"/>
          <w:sz w:val="29"/>
          <w:szCs w:val="29"/>
          <w:rtl/>
          <w:lang w:bidi="fa-IR"/>
        </w:rPr>
        <w:t xml:space="preserve">ین است..... </w:t>
      </w:r>
      <w:r w:rsidR="00634C8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«اللئالی الاخبار، 4/410-411» اثر عمد</w:t>
      </w:r>
      <w:r w:rsidRPr="00C13A01">
        <w:rPr>
          <w:rFonts w:ascii="Times New Roman" w:hAnsi="Times New Roman" w:cs="B Lotus"/>
          <w:sz w:val="29"/>
          <w:szCs w:val="29"/>
          <w:rtl/>
          <w:lang w:bidi="fa-IR"/>
        </w:rPr>
        <w:t>ة</w:t>
      </w:r>
      <w:r w:rsidRPr="00C13A01">
        <w:rPr>
          <w:rFonts w:ascii="Times New Roman" w:hAnsi="Times New Roman" w:cs="B Lotus" w:hint="cs"/>
          <w:sz w:val="29"/>
          <w:szCs w:val="29"/>
          <w:rtl/>
          <w:lang w:bidi="fa-IR"/>
        </w:rPr>
        <w:t xml:space="preserve"> العلماء و</w:t>
      </w:r>
      <w:r w:rsidR="00634C8C">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محققین شیعه محمد توس</w:t>
      </w:r>
      <w:r w:rsidR="00634C8C" w:rsidRPr="00C13A01">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 xml:space="preserve">رکانی در </w:t>
      </w:r>
      <w:r w:rsidRPr="00B062A9">
        <w:rPr>
          <w:rFonts w:ascii="Lotus Linotype" w:hAnsi="Lotus Linotype" w:cs="Lotus Linotype"/>
          <w:sz w:val="29"/>
          <w:szCs w:val="29"/>
          <w:rtl/>
          <w:lang w:bidi="fa-IR"/>
        </w:rPr>
        <w:t>«باب ف</w:t>
      </w:r>
      <w:r w:rsidR="00B062A9">
        <w:rPr>
          <w:rFonts w:ascii="Lotus Linotype" w:hAnsi="Lotus Linotype" w:cs="Lotus Linotype" w:hint="cs"/>
          <w:sz w:val="29"/>
          <w:szCs w:val="29"/>
          <w:rtl/>
          <w:lang w:bidi="fa-IR"/>
        </w:rPr>
        <w:t>ي</w:t>
      </w:r>
      <w:r w:rsidRPr="00B062A9">
        <w:rPr>
          <w:rFonts w:ascii="Lotus Linotype" w:hAnsi="Lotus Linotype" w:cs="Lotus Linotype"/>
          <w:sz w:val="29"/>
          <w:szCs w:val="29"/>
          <w:rtl/>
          <w:lang w:bidi="fa-IR"/>
        </w:rPr>
        <w:t xml:space="preserve"> </w:t>
      </w:r>
      <w:r w:rsidR="00B062A9">
        <w:rPr>
          <w:rFonts w:ascii="Lotus Linotype" w:hAnsi="Lotus Linotype" w:cs="Lotus Linotype" w:hint="cs"/>
          <w:sz w:val="29"/>
          <w:szCs w:val="29"/>
          <w:rtl/>
          <w:lang w:bidi="fa-IR"/>
        </w:rPr>
        <w:t>أ</w:t>
      </w:r>
      <w:r w:rsidRPr="00B062A9">
        <w:rPr>
          <w:rFonts w:ascii="Lotus Linotype" w:hAnsi="Lotus Linotype" w:cs="Lotus Linotype"/>
          <w:sz w:val="29"/>
          <w:szCs w:val="29"/>
          <w:rtl/>
          <w:lang w:bidi="fa-IR"/>
        </w:rPr>
        <w:t>هل الجن</w:t>
      </w:r>
      <w:r w:rsidR="00B062A9">
        <w:rPr>
          <w:rFonts w:ascii="Lotus Linotype" w:hAnsi="Lotus Linotype" w:cs="Lotus Linotype" w:hint="cs"/>
          <w:sz w:val="29"/>
          <w:szCs w:val="29"/>
          <w:rtl/>
          <w:lang w:bidi="fa-IR"/>
        </w:rPr>
        <w:t>ة</w:t>
      </w:r>
      <w:r w:rsidRPr="00B062A9">
        <w:rPr>
          <w:rFonts w:ascii="Lotus Linotype" w:hAnsi="Lotus Linotype" w:cs="Lotus Linotype"/>
          <w:sz w:val="29"/>
          <w:szCs w:val="29"/>
          <w:rtl/>
          <w:lang w:bidi="fa-IR"/>
        </w:rPr>
        <w:t xml:space="preserve"> یسمعون صوته»</w:t>
      </w:r>
      <w:r w:rsidRPr="00C13A01">
        <w:rPr>
          <w:rFonts w:ascii="Times New Roman" w:hAnsi="Times New Roman" w:cs="B Lotus" w:hint="cs"/>
          <w:sz w:val="29"/>
          <w:szCs w:val="29"/>
          <w:rtl/>
          <w:lang w:bidi="fa-IR"/>
        </w:rPr>
        <w:t xml:space="preserve"> این حدیث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(اهل بهشت صدای خداوند را می‌شنوند و به سوی او نگاه می‌کنند و شنیدن صدای خدا و نگاه کردن به او برای اهل بهشت از همه چیز لذیذتر است، او</w:t>
      </w:r>
      <w:r w:rsidR="00B062A9">
        <w:rPr>
          <w:rFonts w:ascii="Times New Roman" w:hAnsi="Times New Roman" w:cs="B Lotus" w:hint="cs"/>
          <w:sz w:val="29"/>
          <w:szCs w:val="29"/>
          <w:rtl/>
          <w:lang w:bidi="fa-IR"/>
        </w:rPr>
        <w:t xml:space="preserve"> </w:t>
      </w:r>
      <w:r w:rsidR="00B062A9" w:rsidRPr="00B062A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 حدیثی می‌گوید: در همین حال که مؤمنان مشغول نعمت‌های بهشت هستند ناگهان صدایی را از زیر عرش می‌شنوند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اهل بهشت جایتان را چگونه می‌بینید؟ آنها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بهترين جا جای ماست و بهترین پاداش پاداش ماست، ما صدا را شنیدیم و از نگاه کردن به خدا لذت بردیم و این بزرگترین پاداشی است که خدایا تو به ما داده‌ای و ما را به آن وعده داده بودی و تو خلاف وعده نمی‌کنی آنگاه خداوند به حجاب امر می‌کند و هفتاد هزار حجاب برداشته می‌شوند و بهشتیان سوار شترها و اسب‌ها می‌شوند در حالی که لباس پوشید</w:t>
      </w:r>
      <w:r w:rsidR="00B062A9">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 و آراسته شده‌اند آنگاه در سایه عرش حرکت می‌نمایند تا اینکه به دارالسلام می‌رسند و دارالسلام خانه خدا و خانه درخشش و نور و شادمانی و کرامت است، سپس آن جا صدا را می‌شنوند و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سرور ما از شنیدن صدای دلنشین و زیبایت لذت بردیم چهره‌ات را به ما نشان بده آنگاه خداوند برای آنان متجلی می‌شود، و آنها به چهره خداوند نگاه می‌کنند و بی‌اختیار به سجده می‌افتند و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خدایا تو پاک و منزه هستی ای خدا</w:t>
      </w:r>
      <w:r w:rsidR="00B062A9">
        <w:rPr>
          <w:rFonts w:ascii="Times New Roman" w:hAnsi="Times New Roman" w:cs="B Lotus" w:hint="cs"/>
          <w:sz w:val="29"/>
          <w:szCs w:val="29"/>
          <w:rtl/>
          <w:lang w:bidi="fa-IR"/>
        </w:rPr>
        <w:t>ى</w:t>
      </w:r>
      <w:r w:rsidRPr="00C13A01">
        <w:rPr>
          <w:rFonts w:ascii="Times New Roman" w:hAnsi="Times New Roman" w:cs="B Lotus" w:hint="cs"/>
          <w:sz w:val="29"/>
          <w:szCs w:val="29"/>
          <w:rtl/>
          <w:lang w:bidi="fa-IR"/>
        </w:rPr>
        <w:t xml:space="preserve"> بزرگ ما بطرز شایسته تو را عبادت نکرده‌ایم، آنگاه خداوند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بندگانم سرهایتان را بلند کنید اینجا سرای عمل نیست ... وقتی سرهایشان را بلند می‌کنند چهره‌های آنان به خاطر اثر نور چهره خدا هفتاد برابر روشن‌تر می‌شود، سپس خداوند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فرشتگان من به آنها غذا و نوشیدنی بدهید ... ای فرشتگان من آنان را معطر کنید آنگاه بادی که از برف سفیدتر است از زیر عرش می‌آید و چهره‌ها و پیشانی‌های آنها را تغییر می‌دهد و این باد م</w:t>
      </w:r>
      <w:r w:rsidR="00B062A9">
        <w:rPr>
          <w:rFonts w:ascii="Times New Roman" w:hAnsi="Times New Roman" w:cs="B Lotus" w:hint="cs"/>
          <w:sz w:val="29"/>
          <w:szCs w:val="29"/>
          <w:rtl/>
          <w:lang w:bidi="fa-IR"/>
        </w:rPr>
        <w:t>ث</w:t>
      </w:r>
      <w:r w:rsidRPr="00C13A01">
        <w:rPr>
          <w:rFonts w:ascii="Times New Roman" w:hAnsi="Times New Roman" w:cs="B Lotus" w:hint="cs"/>
          <w:sz w:val="29"/>
          <w:szCs w:val="29"/>
          <w:rtl/>
          <w:lang w:bidi="fa-IR"/>
        </w:rPr>
        <w:t>یره نامیده می‌شود و آن وقت آنها می‌توانند به چهرة خداوند نگاه کنند، سپس می‌گویند: سرور ما شنیدن صدایت و نگاه کردن به چهره‌ات برای ما کافی است و چیزی دیگر به جای آن نمی‌خواهیم آنگاه پروردگار می‌گوید من می‌دانم که شما به همسرانتان علاقه‌مندید و همسرانتان مشتاق شما هستند، پیش همسرانتان برگردید، آنها می‌گویند پروردگارا برای ما شرطی قرار بده خداوند می‌گوید در هر جمعه شما با من دیدار خواهید داشت و فاصله هر جمعه تا جمعه‌ای دیگر هفت هزار سال است، آن وقت برمی‌گردند و به هر فردی یک انار سبز داده می‌شود که در هر انار هفتاد طلا و جواهر وجود دارد تا آن که به زنانشان که دم درهای بهشت ایستاده‌اند مژده بدهند و وقتی هر کسی به همسرش نزدیک می‌شود همسرش به چهره‌اش نگاه می‌کند و می‌گوید عزیزم از پیش من رفتی ولی این طور نبودی می‌گوید عزیزم آیا مرا به خاطر اینکه این طور باشم ملامت می‌کنی و حال آن که به چهره پروردگار متعال نگاه کرده‌ام از نور چهره‌ او روشن شده است، سپس از همسرش روی برمی‌گرداند و دوباره وقتی به او نگاه می‌کند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عزیزم وقتی از پیش تو رفتم تو این طور نبودی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عزیزم مرا از اینکه این طور هستم ملامت می‌کنی و حال آن که به چهره کسی نگاه کرده‌ام که به چهره پروردگارم نگاه کرده است، و چهره‌ام از نگاه کردن به چهره کسی که به پروردگار نگاه کرده است هفتاد برابر روشن‌تر شده است، و آنگاه او همسرش را از دم در خیمه آغوش می‌گیرد و پروردگار به آنها می‌خندد.</w:t>
      </w:r>
    </w:p>
    <w:p w:rsidR="00FD68DE" w:rsidRPr="00C13A01" w:rsidRDefault="00FD68DE" w:rsidP="00214410">
      <w:pPr>
        <w:widowControl w:val="0"/>
        <w:spacing w:line="221" w:lineRule="auto"/>
        <w:ind w:firstLine="284"/>
        <w:rPr>
          <w:rFonts w:hint="cs"/>
          <w:sz w:val="29"/>
          <w:szCs w:val="29"/>
          <w:rtl/>
          <w:lang w:bidi="fa-IR"/>
        </w:rPr>
      </w:pPr>
    </w:p>
    <w:p w:rsidR="00FD68DE" w:rsidRDefault="00FD68DE" w:rsidP="003D702C">
      <w:pPr>
        <w:pStyle w:val="Heading1"/>
        <w:rPr>
          <w:rFonts w:hint="cs"/>
          <w:rtl/>
        </w:rPr>
      </w:pPr>
      <w:bookmarkStart w:id="48" w:name="_Toc224983550"/>
      <w:r w:rsidRPr="00B062A9">
        <w:rPr>
          <w:rFonts w:hint="cs"/>
          <w:rtl/>
        </w:rPr>
        <w:t>اثبات دیدن خدا از دعاهای اهل بیت</w:t>
      </w:r>
      <w:bookmarkEnd w:id="48"/>
    </w:p>
    <w:p w:rsidR="00E54555" w:rsidRPr="00E54555" w:rsidRDefault="00E54555" w:rsidP="00E54555">
      <w:pPr>
        <w:rPr>
          <w:rFonts w:hint="cs"/>
          <w:rtl/>
          <w:lang w:bidi="fa-IR"/>
        </w:rPr>
      </w:pPr>
    </w:p>
    <w:p w:rsidR="00FD68DE" w:rsidRPr="00C13A01"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اینک به اختصار برخی از دعاهایی را ذکر می‌کنیم که ائمه در آن از خداوند می‌خواهند که در روز قیامت رؤیت الهی را نصیب آنها بگرداند. در البحار، 86/2، </w:t>
      </w:r>
      <w:r w:rsidR="00B062A9">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2 </w:t>
      </w:r>
      <w:r w:rsidRPr="00B062A9">
        <w:rPr>
          <w:rFonts w:ascii="Lotus Linotype" w:hAnsi="Lotus Linotype" w:cs="Lotus Linotype"/>
          <w:sz w:val="29"/>
          <w:szCs w:val="29"/>
          <w:rtl/>
          <w:lang w:bidi="fa-IR"/>
        </w:rPr>
        <w:t>«باب سائر ما</w:t>
      </w:r>
      <w:r w:rsidR="00B062A9" w:rsidRPr="00B062A9">
        <w:rPr>
          <w:rFonts w:ascii="Lotus Linotype" w:hAnsi="Lotus Linotype" w:cs="Lotus Linotype"/>
          <w:sz w:val="29"/>
          <w:szCs w:val="29"/>
          <w:rtl/>
          <w:lang w:bidi="fa-IR"/>
        </w:rPr>
        <w:t xml:space="preserve"> </w:t>
      </w:r>
      <w:r w:rsidRPr="00B062A9">
        <w:rPr>
          <w:rFonts w:ascii="Lotus Linotype" w:hAnsi="Lotus Linotype" w:cs="Lotus Linotype"/>
          <w:sz w:val="29"/>
          <w:szCs w:val="29"/>
          <w:rtl/>
          <w:lang w:bidi="fa-IR"/>
        </w:rPr>
        <w:t>یستحب عقیب کل</w:t>
      </w:r>
      <w:r w:rsidRPr="00B062A9">
        <w:rPr>
          <w:rFonts w:ascii="Lotus Linotype" w:hAnsi="Lotus Linotype" w:cs="Lotus Linotype"/>
          <w:color w:val="FF0000"/>
          <w:sz w:val="29"/>
          <w:szCs w:val="29"/>
          <w:rtl/>
          <w:lang w:bidi="fa-IR"/>
        </w:rPr>
        <w:t xml:space="preserve"> </w:t>
      </w:r>
      <w:r w:rsidRPr="00B062A9">
        <w:rPr>
          <w:rFonts w:ascii="Lotus Linotype" w:hAnsi="Lotus Linotype" w:cs="Lotus Linotype"/>
          <w:sz w:val="29"/>
          <w:szCs w:val="29"/>
          <w:rtl/>
          <w:lang w:bidi="fa-IR"/>
        </w:rPr>
        <w:t>صلا</w:t>
      </w:r>
      <w:r w:rsidR="00B062A9">
        <w:rPr>
          <w:rFonts w:ascii="Lotus Linotype" w:hAnsi="Lotus Linotype" w:cs="Lotus Linotype" w:hint="cs"/>
          <w:sz w:val="29"/>
          <w:szCs w:val="29"/>
          <w:rtl/>
          <w:lang w:bidi="fa-IR"/>
        </w:rPr>
        <w:t>ة</w:t>
      </w:r>
      <w:r w:rsidRPr="00B062A9">
        <w:rPr>
          <w:rFonts w:ascii="Lotus Linotype" w:hAnsi="Lotus Linotype" w:cs="Lotus Linotype"/>
          <w:sz w:val="29"/>
          <w:szCs w:val="29"/>
          <w:rtl/>
          <w:lang w:bidi="fa-IR"/>
        </w:rPr>
        <w:t>»</w:t>
      </w:r>
      <w:r w:rsidRPr="00C13A01">
        <w:rPr>
          <w:rFonts w:ascii="Times New Roman" w:hAnsi="Times New Roman" w:cs="B Lotus" w:hint="cs"/>
          <w:sz w:val="29"/>
          <w:szCs w:val="29"/>
          <w:rtl/>
          <w:lang w:bidi="fa-IR"/>
        </w:rPr>
        <w:t xml:space="preserve"> آمده است که پیامبر</w:t>
      </w:r>
      <w:r w:rsidR="00B062A9">
        <w:rPr>
          <w:rFonts w:ascii="Times New Roman" w:hAnsi="Times New Roman" w:cs="B Lotus" w:hint="cs"/>
          <w:sz w:val="29"/>
          <w:szCs w:val="29"/>
          <w:rtl/>
          <w:lang w:bidi="fa-IR"/>
        </w:rPr>
        <w:t xml:space="preserve"> </w:t>
      </w:r>
      <w:r w:rsidR="00B062A9" w:rsidRPr="00B062A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هر کس این دعا را بعد از هر نماز فرضی بخواند جان و مال و خانه و فرزندانش محفوظ خواهند بود و آن دعا این است </w:t>
      </w:r>
      <w:r w:rsidRPr="00C13A01">
        <w:rPr>
          <w:rFonts w:ascii="Lotus Linotype" w:hAnsi="Lotus Linotype" w:cs="Lotus Linotype" w:hint="cs"/>
          <w:b/>
          <w:bCs/>
          <w:sz w:val="29"/>
          <w:szCs w:val="29"/>
          <w:rtl/>
          <w:lang w:bidi="fa-IR"/>
        </w:rPr>
        <w:t>«</w:t>
      </w:r>
      <w:r w:rsidRPr="00C13A01">
        <w:rPr>
          <w:rFonts w:ascii="Lotus Linotype" w:hAnsi="Lotus Linotype" w:cs="Lotus Linotype"/>
          <w:b/>
          <w:bCs/>
          <w:sz w:val="29"/>
          <w:szCs w:val="29"/>
          <w:rtl/>
          <w:lang w:bidi="fa-IR"/>
        </w:rPr>
        <w:t>اللهم</w:t>
      </w:r>
      <w:r w:rsidRPr="00C13A01">
        <w:rPr>
          <w:rFonts w:ascii="Lotus Linotype" w:hAnsi="Lotus Linotype" w:cs="Lotus Linotype" w:hint="cs"/>
          <w:b/>
          <w:bCs/>
          <w:sz w:val="29"/>
          <w:szCs w:val="29"/>
          <w:rtl/>
          <w:lang w:bidi="fa-IR"/>
        </w:rPr>
        <w:t xml:space="preserve"> اغفر</w:t>
      </w:r>
      <w:r w:rsidR="003F1DA4">
        <w:rPr>
          <w:rFonts w:ascii="Lotus Linotype" w:hAnsi="Lotus Linotype" w:cs="Lotus Linotype" w:hint="cs"/>
          <w:b/>
          <w:bCs/>
          <w:sz w:val="29"/>
          <w:szCs w:val="29"/>
          <w:rtl/>
          <w:lang w:bidi="fa-IR"/>
        </w:rPr>
        <w:t xml:space="preserve"> </w:t>
      </w:r>
      <w:r w:rsidRPr="00C13A01">
        <w:rPr>
          <w:rFonts w:ascii="Lotus Linotype" w:hAnsi="Lotus Linotype" w:cs="Lotus Linotype" w:hint="cs"/>
          <w:b/>
          <w:bCs/>
          <w:sz w:val="29"/>
          <w:szCs w:val="29"/>
          <w:rtl/>
          <w:lang w:bidi="fa-IR"/>
        </w:rPr>
        <w:t>ل</w:t>
      </w:r>
      <w:r w:rsidR="003F1DA4">
        <w:rPr>
          <w:rFonts w:ascii="Lotus Linotype" w:hAnsi="Lotus Linotype" w:cs="Lotus Linotype" w:hint="cs"/>
          <w:b/>
          <w:bCs/>
          <w:sz w:val="29"/>
          <w:szCs w:val="29"/>
          <w:rtl/>
          <w:lang w:bidi="fa-IR"/>
        </w:rPr>
        <w:t>ي</w:t>
      </w:r>
      <w:r w:rsidRPr="00C13A01">
        <w:rPr>
          <w:rFonts w:ascii="Lotus Linotype" w:hAnsi="Lotus Linotype" w:cs="Lotus Linotype" w:hint="cs"/>
          <w:b/>
          <w:bCs/>
          <w:sz w:val="29"/>
          <w:szCs w:val="29"/>
          <w:rtl/>
          <w:lang w:bidi="fa-IR"/>
        </w:rPr>
        <w:t xml:space="preserve"> ما</w:t>
      </w:r>
      <w:r w:rsidR="003F1DA4">
        <w:rPr>
          <w:rFonts w:ascii="Lotus Linotype" w:hAnsi="Lotus Linotype" w:cs="Lotus Linotype" w:hint="cs"/>
          <w:b/>
          <w:bCs/>
          <w:sz w:val="29"/>
          <w:szCs w:val="29"/>
          <w:rtl/>
          <w:lang w:bidi="fa-IR"/>
        </w:rPr>
        <w:t xml:space="preserve"> </w:t>
      </w:r>
      <w:r w:rsidRPr="00C13A01">
        <w:rPr>
          <w:rFonts w:ascii="Lotus Linotype" w:hAnsi="Lotus Linotype" w:cs="Lotus Linotype" w:hint="cs"/>
          <w:b/>
          <w:bCs/>
          <w:sz w:val="29"/>
          <w:szCs w:val="29"/>
          <w:rtl/>
          <w:lang w:bidi="fa-IR"/>
        </w:rPr>
        <w:t>قدمت وما</w:t>
      </w:r>
      <w:r w:rsidR="003F1DA4">
        <w:rPr>
          <w:rFonts w:ascii="Lotus Linotype" w:hAnsi="Lotus Linotype" w:cs="Lotus Linotype" w:hint="cs"/>
          <w:b/>
          <w:bCs/>
          <w:sz w:val="29"/>
          <w:szCs w:val="29"/>
          <w:rtl/>
          <w:lang w:bidi="fa-IR"/>
        </w:rPr>
        <w:t xml:space="preserve"> </w:t>
      </w:r>
      <w:r w:rsidRPr="00C13A01">
        <w:rPr>
          <w:rFonts w:ascii="Lotus Linotype" w:hAnsi="Lotus Linotype" w:cs="Lotus Linotype" w:hint="cs"/>
          <w:b/>
          <w:bCs/>
          <w:sz w:val="29"/>
          <w:szCs w:val="29"/>
          <w:rtl/>
          <w:lang w:bidi="fa-IR"/>
        </w:rPr>
        <w:t>أخرت وما</w:t>
      </w:r>
      <w:r w:rsidR="003F1DA4">
        <w:rPr>
          <w:rFonts w:ascii="Lotus Linotype" w:hAnsi="Lotus Linotype" w:cs="Lotus Linotype" w:hint="cs"/>
          <w:b/>
          <w:bCs/>
          <w:sz w:val="29"/>
          <w:szCs w:val="29"/>
          <w:rtl/>
          <w:lang w:bidi="fa-IR"/>
        </w:rPr>
        <w:t xml:space="preserve"> أ</w:t>
      </w:r>
      <w:r w:rsidRPr="00C13A01">
        <w:rPr>
          <w:rFonts w:ascii="Lotus Linotype" w:hAnsi="Lotus Linotype" w:cs="Lotus Linotype" w:hint="cs"/>
          <w:b/>
          <w:bCs/>
          <w:sz w:val="29"/>
          <w:szCs w:val="29"/>
          <w:rtl/>
          <w:lang w:bidi="fa-IR"/>
        </w:rPr>
        <w:t>علنت وما</w:t>
      </w:r>
      <w:r w:rsidR="003F1DA4">
        <w:rPr>
          <w:rFonts w:ascii="Lotus Linotype" w:hAnsi="Lotus Linotype" w:cs="Lotus Linotype" w:hint="cs"/>
          <w:b/>
          <w:bCs/>
          <w:sz w:val="29"/>
          <w:szCs w:val="29"/>
          <w:rtl/>
          <w:lang w:bidi="fa-IR"/>
        </w:rPr>
        <w:t xml:space="preserve"> أ</w:t>
      </w:r>
      <w:r w:rsidRPr="00C13A01">
        <w:rPr>
          <w:rFonts w:ascii="Lotus Linotype" w:hAnsi="Lotus Linotype" w:cs="Lotus Linotype" w:hint="cs"/>
          <w:b/>
          <w:bCs/>
          <w:sz w:val="29"/>
          <w:szCs w:val="29"/>
          <w:rtl/>
          <w:lang w:bidi="fa-IR"/>
        </w:rPr>
        <w:t>سررت و</w:t>
      </w:r>
      <w:r w:rsidR="003F1DA4">
        <w:rPr>
          <w:rFonts w:ascii="Lotus Linotype" w:hAnsi="Lotus Linotype" w:cs="Lotus Linotype" w:hint="cs"/>
          <w:b/>
          <w:bCs/>
          <w:sz w:val="29"/>
          <w:szCs w:val="29"/>
          <w:rtl/>
          <w:lang w:bidi="fa-IR"/>
        </w:rPr>
        <w:t>إ</w:t>
      </w:r>
      <w:r w:rsidRPr="00C13A01">
        <w:rPr>
          <w:rFonts w:ascii="Lotus Linotype" w:hAnsi="Lotus Linotype" w:cs="Lotus Linotype" w:hint="cs"/>
          <w:b/>
          <w:bCs/>
          <w:sz w:val="29"/>
          <w:szCs w:val="29"/>
          <w:rtl/>
          <w:lang w:bidi="fa-IR"/>
        </w:rPr>
        <w:t>سراف</w:t>
      </w:r>
      <w:r w:rsidR="003F1DA4">
        <w:rPr>
          <w:rFonts w:ascii="Lotus Linotype" w:hAnsi="Lotus Linotype" w:cs="Lotus Linotype" w:hint="cs"/>
          <w:b/>
          <w:bCs/>
          <w:sz w:val="29"/>
          <w:szCs w:val="29"/>
          <w:rtl/>
          <w:lang w:bidi="fa-IR"/>
        </w:rPr>
        <w:t>ي</w:t>
      </w:r>
      <w:r w:rsidRPr="00C13A01">
        <w:rPr>
          <w:rFonts w:ascii="Lotus Linotype" w:hAnsi="Lotus Linotype" w:cs="Lotus Linotype" w:hint="cs"/>
          <w:b/>
          <w:bCs/>
          <w:sz w:val="29"/>
          <w:szCs w:val="29"/>
          <w:rtl/>
          <w:lang w:bidi="fa-IR"/>
        </w:rPr>
        <w:t xml:space="preserve"> عل</w:t>
      </w:r>
      <w:r w:rsidR="003F1DA4">
        <w:rPr>
          <w:rFonts w:ascii="Lotus Linotype" w:hAnsi="Lotus Linotype" w:cs="Lotus Linotype" w:hint="cs"/>
          <w:b/>
          <w:bCs/>
          <w:sz w:val="29"/>
          <w:szCs w:val="29"/>
          <w:rtl/>
          <w:lang w:bidi="fa-IR"/>
        </w:rPr>
        <w:t>ى</w:t>
      </w:r>
      <w:r w:rsidRPr="00C13A01">
        <w:rPr>
          <w:rFonts w:ascii="Lotus Linotype" w:hAnsi="Lotus Linotype" w:cs="Lotus Linotype" w:hint="cs"/>
          <w:b/>
          <w:bCs/>
          <w:sz w:val="29"/>
          <w:szCs w:val="29"/>
          <w:rtl/>
          <w:lang w:bidi="fa-IR"/>
        </w:rPr>
        <w:t xml:space="preserve"> نفس</w:t>
      </w:r>
      <w:r w:rsidR="003F1DA4">
        <w:rPr>
          <w:rFonts w:ascii="Lotus Linotype" w:hAnsi="Lotus Linotype" w:cs="Lotus Linotype" w:hint="cs"/>
          <w:b/>
          <w:bCs/>
          <w:sz w:val="29"/>
          <w:szCs w:val="29"/>
          <w:rtl/>
          <w:lang w:bidi="fa-IR"/>
        </w:rPr>
        <w:t>ي</w:t>
      </w:r>
      <w:r w:rsidRPr="00C13A01">
        <w:rPr>
          <w:rFonts w:ascii="Lotus Linotype" w:hAnsi="Lotus Linotype" w:cs="Lotus Linotype" w:hint="cs"/>
          <w:b/>
          <w:bCs/>
          <w:sz w:val="29"/>
          <w:szCs w:val="29"/>
          <w:rtl/>
          <w:lang w:bidi="fa-IR"/>
        </w:rPr>
        <w:t xml:space="preserve"> ... و</w:t>
      </w:r>
      <w:r w:rsidR="003F1DA4">
        <w:rPr>
          <w:rFonts w:ascii="Lotus Linotype" w:hAnsi="Lotus Linotype" w:cs="Lotus Linotype" w:hint="cs"/>
          <w:b/>
          <w:bCs/>
          <w:sz w:val="29"/>
          <w:szCs w:val="29"/>
          <w:rtl/>
          <w:lang w:bidi="fa-IR"/>
        </w:rPr>
        <w:t>الرضا بالقضاء وبرد العیش ولذة النظر إلى</w:t>
      </w:r>
      <w:r w:rsidRPr="00C13A01">
        <w:rPr>
          <w:rFonts w:ascii="Lotus Linotype" w:hAnsi="Lotus Linotype" w:cs="Lotus Linotype" w:hint="cs"/>
          <w:b/>
          <w:bCs/>
          <w:sz w:val="29"/>
          <w:szCs w:val="29"/>
          <w:rtl/>
          <w:lang w:bidi="fa-IR"/>
        </w:rPr>
        <w:t xml:space="preserve"> وجهک وشوقا</w:t>
      </w:r>
      <w:r w:rsidR="003F1DA4">
        <w:rPr>
          <w:rFonts w:ascii="Lotus Linotype" w:hAnsi="Lotus Linotype" w:cs="Lotus Linotype" w:hint="cs"/>
          <w:b/>
          <w:bCs/>
          <w:sz w:val="29"/>
          <w:szCs w:val="29"/>
          <w:rtl/>
          <w:lang w:bidi="fa-IR"/>
        </w:rPr>
        <w:t>ً</w:t>
      </w:r>
      <w:r w:rsidRPr="00C13A01">
        <w:rPr>
          <w:rFonts w:ascii="Lotus Linotype" w:hAnsi="Lotus Linotype" w:cs="Lotus Linotype" w:hint="cs"/>
          <w:b/>
          <w:bCs/>
          <w:sz w:val="29"/>
          <w:szCs w:val="29"/>
          <w:rtl/>
          <w:lang w:bidi="fa-IR"/>
        </w:rPr>
        <w:t xml:space="preserve"> للقائک من غیر ضراء مضرة ولا</w:t>
      </w:r>
      <w:r w:rsidR="003F1DA4">
        <w:rPr>
          <w:rFonts w:ascii="Lotus Linotype" w:hAnsi="Lotus Linotype" w:cs="Lotus Linotype" w:hint="cs"/>
          <w:b/>
          <w:bCs/>
          <w:sz w:val="29"/>
          <w:szCs w:val="29"/>
          <w:rtl/>
          <w:lang w:bidi="fa-IR"/>
        </w:rPr>
        <w:t xml:space="preserve"> </w:t>
      </w:r>
      <w:r w:rsidRPr="00C13A01">
        <w:rPr>
          <w:rFonts w:ascii="Lotus Linotype" w:hAnsi="Lotus Linotype" w:cs="Lotus Linotype" w:hint="cs"/>
          <w:b/>
          <w:bCs/>
          <w:sz w:val="29"/>
          <w:szCs w:val="29"/>
          <w:rtl/>
          <w:lang w:bidi="fa-IR"/>
        </w:rPr>
        <w:t>فتن</w:t>
      </w:r>
      <w:r w:rsidR="003F1DA4">
        <w:rPr>
          <w:rFonts w:ascii="Lotus Linotype" w:hAnsi="Lotus Linotype" w:cs="Lotus Linotype" w:hint="cs"/>
          <w:b/>
          <w:bCs/>
          <w:sz w:val="29"/>
          <w:szCs w:val="29"/>
          <w:rtl/>
          <w:lang w:bidi="fa-IR"/>
        </w:rPr>
        <w:t>ة</w:t>
      </w:r>
      <w:r w:rsidRPr="00C13A01">
        <w:rPr>
          <w:rFonts w:ascii="Lotus Linotype" w:hAnsi="Lotus Linotype" w:cs="Lotus Linotype" w:hint="cs"/>
          <w:b/>
          <w:bCs/>
          <w:sz w:val="29"/>
          <w:szCs w:val="29"/>
          <w:rtl/>
          <w:lang w:bidi="fa-IR"/>
        </w:rPr>
        <w:t xml:space="preserve"> مضل</w:t>
      </w:r>
      <w:r w:rsidR="003F1DA4">
        <w:rPr>
          <w:rFonts w:ascii="Lotus Linotype" w:hAnsi="Lotus Linotype" w:cs="Lotus Linotype" w:hint="cs"/>
          <w:b/>
          <w:bCs/>
          <w:sz w:val="29"/>
          <w:szCs w:val="29"/>
          <w:rtl/>
          <w:lang w:bidi="fa-IR"/>
        </w:rPr>
        <w:t>ة</w:t>
      </w:r>
      <w:r w:rsidRPr="00C13A01">
        <w:rPr>
          <w:rFonts w:ascii="Lotus Linotype" w:hAnsi="Lotus Linotype" w:cs="Lotus Linotype" w:hint="cs"/>
          <w:b/>
          <w:bCs/>
          <w:sz w:val="29"/>
          <w:szCs w:val="29"/>
          <w:rtl/>
          <w:lang w:bidi="fa-IR"/>
        </w:rPr>
        <w:t xml:space="preserve"> ...».</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بار خدایا گناهان گذشته و آیندة مرا بیامرز و</w:t>
      </w:r>
      <w:r w:rsidR="003F1DA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لذت نگاه کردن را به چهره‌ات و شوق دیدارت را نصیب من بگردان ... . </w:t>
      </w:r>
    </w:p>
    <w:p w:rsidR="00FD68DE" w:rsidRPr="00C13A01" w:rsidRDefault="00FD68DE" w:rsidP="00214410">
      <w:pPr>
        <w:pStyle w:val="StyleComplexBLotus12ptJustifiedFirstline05cmCharCharChar3CharChar"/>
        <w:widowControl w:val="0"/>
        <w:spacing w:line="221" w:lineRule="auto"/>
        <w:rPr>
          <w:rFonts w:ascii="Lotus Linotype" w:hAnsi="Lotus Linotype" w:cs="Lotus Linotype" w:hint="cs"/>
          <w:b/>
          <w:bCs/>
          <w:color w:val="FF0000"/>
          <w:sz w:val="29"/>
          <w:szCs w:val="29"/>
          <w:rtl/>
          <w:lang w:bidi="fa-IR"/>
        </w:rPr>
      </w:pPr>
      <w:r w:rsidRPr="00C13A01">
        <w:rPr>
          <w:rFonts w:ascii="Times New Roman" w:hAnsi="Times New Roman" w:cs="B Lotus" w:hint="cs"/>
          <w:sz w:val="29"/>
          <w:szCs w:val="29"/>
          <w:rtl/>
          <w:lang w:bidi="fa-IR"/>
        </w:rPr>
        <w:t xml:space="preserve">و در ص 85، و ص 87، </w:t>
      </w:r>
      <w:r w:rsidR="003F1DA4">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11«باب تعقیب العصر المختص بها»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فاطمه زهرا این دعا را می‌کرد</w:t>
      </w:r>
      <w:r>
        <w:rPr>
          <w:rFonts w:ascii="Times New Roman" w:hAnsi="Times New Roman" w:cs="B Lotus" w:hint="cs"/>
          <w:sz w:val="29"/>
          <w:szCs w:val="29"/>
          <w:rtl/>
          <w:lang w:bidi="fa-IR"/>
        </w:rPr>
        <w:t xml:space="preserve">: </w:t>
      </w:r>
      <w:r w:rsidR="003F1DA4" w:rsidRPr="00C13A01">
        <w:rPr>
          <w:rFonts w:ascii="Lotus Linotype" w:hAnsi="Lotus Linotype" w:cs="Lotus Linotype" w:hint="cs"/>
          <w:b/>
          <w:bCs/>
          <w:sz w:val="29"/>
          <w:szCs w:val="29"/>
          <w:rtl/>
          <w:lang w:bidi="fa-IR"/>
        </w:rPr>
        <w:t>سبحان من یعلم جوارح القلوب</w:t>
      </w:r>
      <w:r w:rsidR="003F1DA4">
        <w:rPr>
          <w:rFonts w:ascii="Lotus Linotype" w:hAnsi="Lotus Linotype" w:cs="Lotus Linotype" w:hint="cs"/>
          <w:b/>
          <w:bCs/>
          <w:sz w:val="29"/>
          <w:szCs w:val="29"/>
          <w:rtl/>
          <w:lang w:bidi="fa-IR"/>
        </w:rPr>
        <w:t>،</w:t>
      </w:r>
      <w:r w:rsidR="003F1DA4" w:rsidRPr="003F1DA4">
        <w:rPr>
          <w:rFonts w:ascii="Lotus Linotype" w:hAnsi="Lotus Linotype" w:cs="Lotus Linotype" w:hint="cs"/>
          <w:b/>
          <w:bCs/>
          <w:sz w:val="29"/>
          <w:szCs w:val="29"/>
          <w:rtl/>
          <w:lang w:bidi="fa-IR"/>
        </w:rPr>
        <w:t xml:space="preserve"> </w:t>
      </w:r>
      <w:r w:rsidR="003F1DA4" w:rsidRPr="00C13A01">
        <w:rPr>
          <w:rFonts w:ascii="Lotus Linotype" w:hAnsi="Lotus Linotype" w:cs="Lotus Linotype" w:hint="cs"/>
          <w:b/>
          <w:bCs/>
          <w:sz w:val="29"/>
          <w:szCs w:val="29"/>
          <w:rtl/>
          <w:lang w:bidi="fa-IR"/>
        </w:rPr>
        <w:t>سبحان من ی</w:t>
      </w:r>
      <w:r w:rsidR="003F1DA4">
        <w:rPr>
          <w:rFonts w:ascii="Lotus Linotype" w:hAnsi="Lotus Linotype" w:cs="Lotus Linotype" w:hint="cs"/>
          <w:b/>
          <w:bCs/>
          <w:sz w:val="29"/>
          <w:szCs w:val="29"/>
          <w:rtl/>
          <w:lang w:bidi="fa-IR"/>
        </w:rPr>
        <w:t>حص</w:t>
      </w:r>
      <w:r w:rsidR="00A0204B">
        <w:rPr>
          <w:rFonts w:ascii="Lotus Linotype" w:hAnsi="Lotus Linotype" w:cs="Lotus Linotype" w:hint="cs"/>
          <w:b/>
          <w:bCs/>
          <w:sz w:val="29"/>
          <w:szCs w:val="29"/>
          <w:rtl/>
          <w:lang w:bidi="fa-IR"/>
        </w:rPr>
        <w:t>ي</w:t>
      </w:r>
      <w:r w:rsidR="003F1DA4">
        <w:rPr>
          <w:rFonts w:ascii="Lotus Linotype" w:hAnsi="Lotus Linotype" w:cs="Lotus Linotype" w:hint="cs"/>
          <w:b/>
          <w:bCs/>
          <w:sz w:val="29"/>
          <w:szCs w:val="29"/>
          <w:rtl/>
          <w:lang w:bidi="fa-IR"/>
        </w:rPr>
        <w:t xml:space="preserve"> عدد الذنوب</w:t>
      </w:r>
      <w:r w:rsidRPr="00C13A01">
        <w:rPr>
          <w:rFonts w:ascii="Lotus Linotype" w:hAnsi="Lotus Linotype" w:cs="Lotus Linotype" w:hint="cs"/>
          <w:b/>
          <w:bCs/>
          <w:sz w:val="29"/>
          <w:szCs w:val="29"/>
          <w:rtl/>
          <w:lang w:bidi="fa-IR"/>
        </w:rPr>
        <w:t xml:space="preserve"> ... و</w:t>
      </w:r>
      <w:r w:rsidR="003F1DA4">
        <w:rPr>
          <w:rFonts w:ascii="Lotus Linotype" w:hAnsi="Lotus Linotype" w:cs="Lotus Linotype" w:hint="cs"/>
          <w:b/>
          <w:bCs/>
          <w:sz w:val="29"/>
          <w:szCs w:val="29"/>
          <w:rtl/>
          <w:lang w:bidi="fa-IR"/>
        </w:rPr>
        <w:t>أ</w:t>
      </w:r>
      <w:r w:rsidRPr="00C13A01">
        <w:rPr>
          <w:rFonts w:ascii="Lotus Linotype" w:hAnsi="Lotus Linotype" w:cs="Lotus Linotype" w:hint="cs"/>
          <w:b/>
          <w:bCs/>
          <w:sz w:val="29"/>
          <w:szCs w:val="29"/>
          <w:rtl/>
          <w:lang w:bidi="fa-IR"/>
        </w:rPr>
        <w:t>سالک الرضا بعد القضا و</w:t>
      </w:r>
      <w:r w:rsidR="003F1DA4">
        <w:rPr>
          <w:rFonts w:ascii="Lotus Linotype" w:hAnsi="Lotus Linotype" w:cs="Lotus Linotype" w:hint="cs"/>
          <w:b/>
          <w:bCs/>
          <w:sz w:val="29"/>
          <w:szCs w:val="29"/>
          <w:rtl/>
          <w:lang w:bidi="fa-IR"/>
        </w:rPr>
        <w:t>أ</w:t>
      </w:r>
      <w:r w:rsidRPr="00C13A01">
        <w:rPr>
          <w:rFonts w:ascii="Lotus Linotype" w:hAnsi="Lotus Linotype" w:cs="Lotus Linotype" w:hint="cs"/>
          <w:b/>
          <w:bCs/>
          <w:sz w:val="29"/>
          <w:szCs w:val="29"/>
          <w:rtl/>
          <w:lang w:bidi="fa-IR"/>
        </w:rPr>
        <w:t xml:space="preserve">سألک لذة النظر </w:t>
      </w:r>
      <w:r w:rsidR="003F1DA4">
        <w:rPr>
          <w:rFonts w:ascii="Lotus Linotype" w:hAnsi="Lotus Linotype" w:cs="Lotus Linotype" w:hint="cs"/>
          <w:b/>
          <w:bCs/>
          <w:sz w:val="29"/>
          <w:szCs w:val="29"/>
          <w:rtl/>
          <w:lang w:bidi="fa-IR"/>
        </w:rPr>
        <w:t>إلى</w:t>
      </w:r>
      <w:r w:rsidRPr="00C13A01">
        <w:rPr>
          <w:rFonts w:ascii="Lotus Linotype" w:hAnsi="Lotus Linotype" w:cs="Lotus Linotype" w:hint="cs"/>
          <w:b/>
          <w:bCs/>
          <w:sz w:val="29"/>
          <w:szCs w:val="29"/>
          <w:rtl/>
          <w:lang w:bidi="fa-IR"/>
        </w:rPr>
        <w:t xml:space="preserve"> وجهک ... .</w:t>
      </w:r>
      <w:r w:rsidRPr="00C13A01">
        <w:rPr>
          <w:rFonts w:ascii="Lotus Linotype" w:hAnsi="Lotus Linotype" w:cs="Lotus Linotype" w:hint="cs"/>
          <w:b/>
          <w:bCs/>
          <w:color w:val="FF0000"/>
          <w:sz w:val="29"/>
          <w:szCs w:val="29"/>
          <w:rtl/>
          <w:lang w:bidi="fa-IR"/>
        </w:rPr>
        <w:t xml:space="preserve"> </w:t>
      </w:r>
    </w:p>
    <w:p w:rsidR="00FD68DE" w:rsidRPr="00C13A01" w:rsidRDefault="00A0204B"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eastAsia"/>
          <w:sz w:val="29"/>
          <w:szCs w:val="29"/>
          <w:rtl/>
          <w:lang w:bidi="fa-IR"/>
        </w:rPr>
        <w:t xml:space="preserve">پاك </w:t>
      </w:r>
      <w:r>
        <w:rPr>
          <w:rFonts w:ascii="Times New Roman" w:hAnsi="Times New Roman" w:cs="B Lotus" w:hint="cs"/>
          <w:sz w:val="29"/>
          <w:szCs w:val="29"/>
          <w:rtl/>
          <w:lang w:bidi="fa-IR"/>
        </w:rPr>
        <w:t xml:space="preserve">و منزه است ... </w:t>
      </w:r>
      <w:r w:rsidR="00FD68DE" w:rsidRPr="00C13A01">
        <w:rPr>
          <w:rFonts w:ascii="Times New Roman" w:hAnsi="Times New Roman" w:cs="B Lotus" w:hint="cs"/>
          <w:sz w:val="29"/>
          <w:szCs w:val="29"/>
          <w:rtl/>
          <w:lang w:bidi="fa-IR"/>
        </w:rPr>
        <w:t xml:space="preserve">خدایا از تو می‌خواهم که مرا به آنچه مقدر نموده‌ای راضی بگردانی و از تو می‌خواهم که لذت نگاه کردن به چهره‌ات را نصیب من گردانی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102، و ص 104، </w:t>
      </w:r>
      <w:r w:rsidR="00146ECF">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8 </w:t>
      </w:r>
      <w:r w:rsidRPr="00146ECF">
        <w:rPr>
          <w:rFonts w:ascii="Lotus Linotype" w:hAnsi="Lotus Linotype" w:cs="Lotus Linotype"/>
          <w:sz w:val="29"/>
          <w:szCs w:val="29"/>
          <w:rtl/>
          <w:lang w:bidi="fa-IR"/>
        </w:rPr>
        <w:t>«باب تعقیب صلا</w:t>
      </w:r>
      <w:r w:rsidRPr="00146ECF">
        <w:rPr>
          <w:rFonts w:ascii="Lotus Linotype" w:hAnsi="Lotus Linotype" w:cs="Lotus Linotype"/>
          <w:sz w:val="29"/>
          <w:szCs w:val="29"/>
          <w:rtl/>
        </w:rPr>
        <w:t>ة</w:t>
      </w:r>
      <w:r w:rsidRPr="00146ECF">
        <w:rPr>
          <w:rFonts w:ascii="Lotus Linotype" w:hAnsi="Lotus Linotype" w:cs="Lotus Linotype"/>
          <w:sz w:val="29"/>
          <w:szCs w:val="29"/>
          <w:rtl/>
          <w:lang w:bidi="fa-IR"/>
        </w:rPr>
        <w:t xml:space="preserve"> المغرب»</w:t>
      </w:r>
      <w:r w:rsidRPr="00C13A01">
        <w:rPr>
          <w:rFonts w:ascii="Times New Roman" w:hAnsi="Times New Roman" w:cs="B Lotus" w:hint="cs"/>
          <w:sz w:val="29"/>
          <w:szCs w:val="29"/>
          <w:rtl/>
          <w:lang w:bidi="fa-IR"/>
        </w:rPr>
        <w:t xml:space="preserve">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از فاطمه روایت است که بعد از نمازهای پنجگانه این دعا را می‌خواند</w:t>
      </w:r>
      <w:r>
        <w:rPr>
          <w:rFonts w:ascii="Times New Roman" w:hAnsi="Times New Roman" w:cs="B Lotus" w:hint="cs"/>
          <w:sz w:val="29"/>
          <w:szCs w:val="29"/>
          <w:rtl/>
          <w:lang w:bidi="fa-IR"/>
        </w:rPr>
        <w:t xml:space="preserve">: </w:t>
      </w:r>
      <w:r w:rsidRPr="00C13A01">
        <w:rPr>
          <w:rFonts w:ascii="Lotus Linotype" w:hAnsi="Lotus Linotype" w:cs="Lotus Linotype" w:hint="cs"/>
          <w:b/>
          <w:bCs/>
          <w:sz w:val="29"/>
          <w:szCs w:val="29"/>
          <w:rtl/>
          <w:lang w:bidi="fa-IR"/>
        </w:rPr>
        <w:t>الحمد</w:t>
      </w:r>
      <w:r w:rsidR="00146ECF">
        <w:rPr>
          <w:rFonts w:ascii="Lotus Linotype" w:hAnsi="Lotus Linotype" w:cs="Lotus Linotype" w:hint="cs"/>
          <w:b/>
          <w:bCs/>
          <w:sz w:val="29"/>
          <w:szCs w:val="29"/>
          <w:rtl/>
          <w:lang w:bidi="fa-IR"/>
        </w:rPr>
        <w:t xml:space="preserve"> </w:t>
      </w:r>
      <w:r w:rsidRPr="00C13A01">
        <w:rPr>
          <w:rFonts w:ascii="Lotus Linotype" w:hAnsi="Lotus Linotype" w:cs="Lotus Linotype" w:hint="cs"/>
          <w:b/>
          <w:bCs/>
          <w:sz w:val="29"/>
          <w:szCs w:val="29"/>
          <w:rtl/>
          <w:lang w:bidi="fa-IR"/>
        </w:rPr>
        <w:t>لله الذ</w:t>
      </w:r>
      <w:r w:rsidR="00146ECF">
        <w:rPr>
          <w:rFonts w:ascii="Lotus Linotype" w:hAnsi="Lotus Linotype" w:cs="Lotus Linotype" w:hint="cs"/>
          <w:b/>
          <w:bCs/>
          <w:sz w:val="29"/>
          <w:szCs w:val="29"/>
          <w:rtl/>
          <w:lang w:bidi="fa-IR"/>
        </w:rPr>
        <w:t>ي</w:t>
      </w:r>
      <w:r w:rsidRPr="00C13A01">
        <w:rPr>
          <w:rFonts w:ascii="Lotus Linotype" w:hAnsi="Lotus Linotype" w:cs="Lotus Linotype" w:hint="cs"/>
          <w:b/>
          <w:bCs/>
          <w:sz w:val="29"/>
          <w:szCs w:val="29"/>
          <w:rtl/>
          <w:lang w:bidi="fa-IR"/>
        </w:rPr>
        <w:t xml:space="preserve"> لا</w:t>
      </w:r>
      <w:r w:rsidR="00146ECF">
        <w:rPr>
          <w:rFonts w:ascii="Lotus Linotype" w:hAnsi="Lotus Linotype" w:cs="Lotus Linotype" w:hint="cs"/>
          <w:b/>
          <w:bCs/>
          <w:sz w:val="29"/>
          <w:szCs w:val="29"/>
          <w:rtl/>
          <w:lang w:bidi="fa-IR"/>
        </w:rPr>
        <w:t xml:space="preserve"> </w:t>
      </w:r>
      <w:r w:rsidRPr="00C13A01">
        <w:rPr>
          <w:rFonts w:ascii="Lotus Linotype" w:hAnsi="Lotus Linotype" w:cs="Lotus Linotype" w:hint="cs"/>
          <w:b/>
          <w:bCs/>
          <w:sz w:val="29"/>
          <w:szCs w:val="29"/>
          <w:rtl/>
          <w:lang w:bidi="fa-IR"/>
        </w:rPr>
        <w:t>یحص</w:t>
      </w:r>
      <w:r w:rsidR="00146ECF">
        <w:rPr>
          <w:rFonts w:ascii="Lotus Linotype" w:hAnsi="Lotus Linotype" w:cs="Lotus Linotype" w:hint="cs"/>
          <w:b/>
          <w:bCs/>
          <w:sz w:val="29"/>
          <w:szCs w:val="29"/>
          <w:rtl/>
          <w:lang w:bidi="fa-IR"/>
        </w:rPr>
        <w:t>ي</w:t>
      </w:r>
      <w:r w:rsidRPr="00C13A01">
        <w:rPr>
          <w:rFonts w:ascii="Lotus Linotype" w:hAnsi="Lotus Linotype" w:cs="Lotus Linotype" w:hint="cs"/>
          <w:b/>
          <w:bCs/>
          <w:sz w:val="29"/>
          <w:szCs w:val="29"/>
          <w:rtl/>
          <w:lang w:bidi="fa-IR"/>
        </w:rPr>
        <w:t xml:space="preserve"> مدحه</w:t>
      </w:r>
      <w:r w:rsidRPr="00C13A01">
        <w:rPr>
          <w:rFonts w:ascii="Times New Roman" w:hAnsi="Times New Roman" w:hint="cs"/>
          <w:b/>
          <w:bCs/>
          <w:sz w:val="29"/>
          <w:szCs w:val="29"/>
          <w:rtl/>
          <w:lang w:bidi="fa-IR"/>
        </w:rPr>
        <w:t xml:space="preserve"> ...</w:t>
      </w:r>
      <w:r w:rsidRPr="00C13A01">
        <w:rPr>
          <w:rFonts w:ascii="Times New Roman" w:hAnsi="Times New Roman" w:cs="B Lotus" w:hint="cs"/>
          <w:sz w:val="29"/>
          <w:szCs w:val="29"/>
          <w:rtl/>
          <w:lang w:bidi="fa-IR"/>
        </w:rPr>
        <w:t xml:space="preserve"> تا اینکه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از تو می‌خواهم که نگاه کردن به چهره‌ات را به من ارزانی نمایی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90/133 </w:t>
      </w:r>
      <w:r w:rsidRPr="00146ECF">
        <w:rPr>
          <w:rFonts w:ascii="Lotus Linotype" w:hAnsi="Lotus Linotype" w:cs="Lotus Linotype"/>
          <w:sz w:val="29"/>
          <w:szCs w:val="29"/>
          <w:rtl/>
          <w:lang w:bidi="fa-IR"/>
        </w:rPr>
        <w:t>«دعا یوم الجمع</w:t>
      </w:r>
      <w:r w:rsidR="00146ECF">
        <w:rPr>
          <w:rFonts w:ascii="Lotus Linotype" w:hAnsi="Lotus Linotype" w:cs="Lotus Linotype" w:hint="cs"/>
          <w:sz w:val="29"/>
          <w:szCs w:val="29"/>
          <w:rtl/>
          <w:lang w:bidi="fa-IR"/>
        </w:rPr>
        <w:t>ة</w:t>
      </w:r>
      <w:r w:rsidRPr="00146ECF">
        <w:rPr>
          <w:rFonts w:ascii="Lotus Linotype" w:hAnsi="Lotus Linotype" w:cs="Lotus Linotype"/>
          <w:sz w:val="29"/>
          <w:szCs w:val="29"/>
          <w:rtl/>
          <w:lang w:bidi="fa-IR"/>
        </w:rPr>
        <w:t>»</w:t>
      </w:r>
      <w:r w:rsidRPr="00C13A01">
        <w:rPr>
          <w:rFonts w:ascii="Times New Roman" w:hAnsi="Times New Roman" w:cs="B Lotus" w:hint="cs"/>
          <w:sz w:val="29"/>
          <w:szCs w:val="29"/>
          <w:rtl/>
          <w:lang w:bidi="fa-IR"/>
        </w:rPr>
        <w:t xml:space="preserve">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آنگاه که از دنیا جدا می‌شوم حجتم را به من تلقین کن که بوسیله آن به چهره‌ات در روز قیامت نگاه کنم و از نور و کرامت تو بهره‌مند شوم ...». </w:t>
      </w:r>
    </w:p>
    <w:p w:rsidR="00FD68DE" w:rsidRPr="00C13A01" w:rsidRDefault="00FD68DE" w:rsidP="00214410">
      <w:pPr>
        <w:pStyle w:val="StyleComplexBLotus12ptJustifiedFirstline05cmCharCharChar3CharChar"/>
        <w:widowControl w:val="0"/>
        <w:spacing w:line="221" w:lineRule="auto"/>
        <w:rPr>
          <w:rFonts w:ascii="Lotus Linotype" w:hAnsi="Lotus Linotype" w:cs="Lotus Linotype" w:hint="cs"/>
          <w:b/>
          <w:bCs/>
          <w:sz w:val="29"/>
          <w:szCs w:val="29"/>
          <w:rtl/>
          <w:lang w:bidi="fa-IR"/>
        </w:rPr>
      </w:pPr>
      <w:r w:rsidRPr="00C13A01">
        <w:rPr>
          <w:rFonts w:ascii="Times New Roman" w:hAnsi="Times New Roman" w:cs="B Lotus" w:hint="cs"/>
          <w:sz w:val="29"/>
          <w:szCs w:val="29"/>
          <w:rtl/>
          <w:lang w:bidi="fa-IR"/>
        </w:rPr>
        <w:t>و در ص 145 آمده است</w:t>
      </w:r>
      <w:r w:rsidRPr="00C13A01">
        <w:rPr>
          <w:rFonts w:ascii="Lotus Linotype" w:hAnsi="Lotus Linotype" w:cs="Lotus Linotype" w:hint="cs"/>
          <w:b/>
          <w:bCs/>
          <w:sz w:val="29"/>
          <w:szCs w:val="29"/>
          <w:rtl/>
          <w:lang w:bidi="fa-IR"/>
        </w:rPr>
        <w:t>:</w:t>
      </w:r>
      <w:r w:rsidR="00146ECF">
        <w:rPr>
          <w:rFonts w:ascii="Lotus Linotype" w:hAnsi="Lotus Linotype" w:cs="Lotus Linotype" w:hint="cs"/>
          <w:b/>
          <w:bCs/>
          <w:sz w:val="29"/>
          <w:szCs w:val="29"/>
          <w:rtl/>
          <w:lang w:bidi="fa-IR"/>
        </w:rPr>
        <w:t xml:space="preserve"> اجعل له منزلاً مغبوطاً و ... و</w:t>
      </w:r>
      <w:r w:rsidRPr="00C13A01">
        <w:rPr>
          <w:rFonts w:ascii="Lotus Linotype" w:hAnsi="Lotus Linotype" w:cs="Lotus Linotype" w:hint="cs"/>
          <w:b/>
          <w:bCs/>
          <w:sz w:val="29"/>
          <w:szCs w:val="29"/>
          <w:rtl/>
          <w:lang w:bidi="fa-IR"/>
        </w:rPr>
        <w:t xml:space="preserve">نظراً </w:t>
      </w:r>
      <w:r w:rsidR="00146ECF">
        <w:rPr>
          <w:rFonts w:ascii="Lotus Linotype" w:hAnsi="Lotus Linotype" w:cs="Lotus Linotype" w:hint="cs"/>
          <w:b/>
          <w:bCs/>
          <w:sz w:val="29"/>
          <w:szCs w:val="29"/>
          <w:rtl/>
          <w:lang w:bidi="fa-IR"/>
        </w:rPr>
        <w:t>إلى</w:t>
      </w:r>
      <w:r w:rsidRPr="00C13A01">
        <w:rPr>
          <w:rFonts w:ascii="Lotus Linotype" w:hAnsi="Lotus Linotype" w:cs="Lotus Linotype" w:hint="cs"/>
          <w:b/>
          <w:bCs/>
          <w:sz w:val="29"/>
          <w:szCs w:val="29"/>
          <w:rtl/>
          <w:lang w:bidi="fa-IR"/>
        </w:rPr>
        <w:t xml:space="preserve"> وجهک یوم تحجبه من المجرمین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و نگاه کردن به چهره‌ات را در روزی که مجرمان را از دیدن چهره‌ات محروم می‌نمایی به او ارزانی نما ... .</w:t>
      </w:r>
    </w:p>
    <w:p w:rsidR="00FD68DE" w:rsidRPr="00C13A01" w:rsidRDefault="00FD68DE" w:rsidP="00214410">
      <w:pPr>
        <w:pStyle w:val="StyleComplexBLotus12ptJustifiedFirstline05cmCharCharChar3CharChar"/>
        <w:widowControl w:val="0"/>
        <w:spacing w:line="221" w:lineRule="auto"/>
        <w:rPr>
          <w:rFonts w:ascii="Times New Roman" w:hAnsi="Times New Roman" w:hint="cs"/>
          <w:b/>
          <w:bCs/>
          <w:sz w:val="29"/>
          <w:szCs w:val="29"/>
          <w:rtl/>
          <w:lang w:bidi="fa-IR"/>
        </w:rPr>
      </w:pPr>
      <w:r w:rsidRPr="00C13A01">
        <w:rPr>
          <w:rFonts w:ascii="Times New Roman" w:hAnsi="Times New Roman" w:cs="B Lotus" w:hint="cs"/>
          <w:sz w:val="29"/>
          <w:szCs w:val="29"/>
          <w:rtl/>
          <w:lang w:bidi="fa-IR"/>
        </w:rPr>
        <w:t xml:space="preserve">و در ص 159 </w:t>
      </w:r>
      <w:r w:rsidRPr="00146ECF">
        <w:rPr>
          <w:rFonts w:ascii="Lotus Linotype" w:hAnsi="Lotus Linotype" w:cs="Lotus Linotype"/>
          <w:sz w:val="29"/>
          <w:szCs w:val="29"/>
          <w:rtl/>
          <w:lang w:bidi="fa-IR"/>
        </w:rPr>
        <w:t>«دعاء لیل</w:t>
      </w:r>
      <w:r w:rsidR="00146ECF">
        <w:rPr>
          <w:rFonts w:ascii="Lotus Linotype" w:hAnsi="Lotus Linotype" w:cs="Lotus Linotype" w:hint="cs"/>
          <w:sz w:val="29"/>
          <w:szCs w:val="29"/>
          <w:rtl/>
          <w:lang w:bidi="fa-IR"/>
        </w:rPr>
        <w:t>ة</w:t>
      </w:r>
      <w:r w:rsidRPr="00146ECF">
        <w:rPr>
          <w:rFonts w:ascii="Lotus Linotype" w:hAnsi="Lotus Linotype" w:cs="Lotus Linotype"/>
          <w:sz w:val="29"/>
          <w:szCs w:val="29"/>
          <w:rtl/>
          <w:lang w:bidi="fa-IR"/>
        </w:rPr>
        <w:t xml:space="preserve"> ال</w:t>
      </w:r>
      <w:r w:rsidR="00146ECF">
        <w:rPr>
          <w:rFonts w:ascii="Lotus Linotype" w:hAnsi="Lotus Linotype" w:cs="Lotus Linotype" w:hint="cs"/>
          <w:sz w:val="29"/>
          <w:szCs w:val="29"/>
          <w:rtl/>
          <w:lang w:bidi="fa-IR"/>
        </w:rPr>
        <w:t>أ</w:t>
      </w:r>
      <w:r w:rsidRPr="00146ECF">
        <w:rPr>
          <w:rFonts w:ascii="Lotus Linotype" w:hAnsi="Lotus Linotype" w:cs="Lotus Linotype"/>
          <w:sz w:val="29"/>
          <w:szCs w:val="29"/>
          <w:rtl/>
          <w:lang w:bidi="fa-IR"/>
        </w:rPr>
        <w:t>حد»</w:t>
      </w:r>
      <w:r w:rsidRPr="00C13A01">
        <w:rPr>
          <w:rFonts w:ascii="Times New Roman" w:hAnsi="Times New Roman" w:cs="B Lotus" w:hint="cs"/>
          <w:sz w:val="29"/>
          <w:szCs w:val="29"/>
          <w:rtl/>
          <w:lang w:bidi="fa-IR"/>
        </w:rPr>
        <w:t xml:space="preserve"> آمده است</w:t>
      </w:r>
      <w:r>
        <w:rPr>
          <w:rFonts w:ascii="Times New Roman" w:hAnsi="Times New Roman" w:cs="B Lotus" w:hint="cs"/>
          <w:sz w:val="29"/>
          <w:szCs w:val="29"/>
          <w:rtl/>
          <w:lang w:bidi="fa-IR"/>
        </w:rPr>
        <w:t xml:space="preserve">: </w:t>
      </w:r>
      <w:r w:rsidRPr="00146ECF">
        <w:rPr>
          <w:rFonts w:ascii="Lotus Linotype" w:hAnsi="Lotus Linotype" w:cs="Lotus Linotype"/>
          <w:b/>
          <w:bCs/>
          <w:sz w:val="29"/>
          <w:szCs w:val="29"/>
          <w:rtl/>
          <w:lang w:bidi="fa-IR"/>
        </w:rPr>
        <w:t xml:space="preserve">اللهم حبّب </w:t>
      </w:r>
      <w:r w:rsidRPr="00146ECF">
        <w:rPr>
          <w:rFonts w:ascii="Lotus Linotype" w:hAnsi="Lotus Linotype" w:cs="Lotus Linotype"/>
          <w:b/>
          <w:bCs/>
          <w:sz w:val="29"/>
          <w:szCs w:val="29"/>
          <w:rtl/>
        </w:rPr>
        <w:t>إ</w:t>
      </w:r>
      <w:r w:rsidRPr="00146ECF">
        <w:rPr>
          <w:rFonts w:ascii="Lotus Linotype" w:hAnsi="Lotus Linotype" w:cs="Lotus Linotype"/>
          <w:b/>
          <w:bCs/>
          <w:sz w:val="29"/>
          <w:szCs w:val="29"/>
          <w:rtl/>
          <w:lang w:bidi="fa-IR"/>
        </w:rPr>
        <w:t>ل</w:t>
      </w:r>
      <w:r w:rsidR="00146ECF" w:rsidRPr="00146ECF">
        <w:rPr>
          <w:rFonts w:ascii="Lotus Linotype" w:hAnsi="Lotus Linotype" w:cs="Lotus Linotype"/>
          <w:b/>
          <w:bCs/>
          <w:sz w:val="29"/>
          <w:szCs w:val="29"/>
          <w:rtl/>
          <w:lang w:bidi="fa-IR"/>
        </w:rPr>
        <w:t>ی</w:t>
      </w:r>
      <w:r w:rsidRPr="00146ECF">
        <w:rPr>
          <w:rFonts w:ascii="Lotus Linotype" w:hAnsi="Lotus Linotype" w:cs="Lotus Linotype"/>
          <w:b/>
          <w:bCs/>
          <w:sz w:val="29"/>
          <w:szCs w:val="29"/>
          <w:rtl/>
          <w:lang w:bidi="fa-IR"/>
        </w:rPr>
        <w:t xml:space="preserve">نا لقاءک ... وارزقنا </w:t>
      </w:r>
      <w:r w:rsidR="00146ECF">
        <w:rPr>
          <w:rFonts w:ascii="Lotus Linotype" w:hAnsi="Lotus Linotype" w:cs="Lotus Linotype"/>
          <w:b/>
          <w:bCs/>
          <w:sz w:val="29"/>
          <w:szCs w:val="29"/>
          <w:rtl/>
          <w:lang w:bidi="fa-IR"/>
        </w:rPr>
        <w:t xml:space="preserve">النظر </w:t>
      </w:r>
      <w:r w:rsidR="00146ECF">
        <w:rPr>
          <w:rFonts w:ascii="Lotus Linotype" w:hAnsi="Lotus Linotype" w:cs="Lotus Linotype" w:hint="cs"/>
          <w:b/>
          <w:bCs/>
          <w:sz w:val="29"/>
          <w:szCs w:val="29"/>
          <w:rtl/>
          <w:lang w:bidi="fa-IR"/>
        </w:rPr>
        <w:t>إلى</w:t>
      </w:r>
      <w:r w:rsidR="00146ECF">
        <w:rPr>
          <w:rFonts w:ascii="Lotus Linotype" w:hAnsi="Lotus Linotype" w:cs="Lotus Linotype"/>
          <w:b/>
          <w:bCs/>
          <w:sz w:val="29"/>
          <w:szCs w:val="29"/>
          <w:rtl/>
          <w:lang w:bidi="fa-IR"/>
        </w:rPr>
        <w:t xml:space="preserve"> وجهک و</w:t>
      </w:r>
      <w:r w:rsidRPr="00146ECF">
        <w:rPr>
          <w:rFonts w:ascii="Lotus Linotype" w:hAnsi="Lotus Linotype" w:cs="Lotus Linotype"/>
          <w:b/>
          <w:bCs/>
          <w:sz w:val="29"/>
          <w:szCs w:val="29"/>
          <w:rtl/>
          <w:lang w:bidi="fa-IR"/>
        </w:rPr>
        <w:t>اجعل لنا ف</w:t>
      </w:r>
      <w:r w:rsidR="00146ECF">
        <w:rPr>
          <w:rFonts w:ascii="Lotus Linotype" w:hAnsi="Lotus Linotype" w:cs="Lotus Linotype" w:hint="cs"/>
          <w:b/>
          <w:bCs/>
          <w:sz w:val="29"/>
          <w:szCs w:val="29"/>
          <w:rtl/>
          <w:lang w:bidi="fa-IR"/>
        </w:rPr>
        <w:t>ي</w:t>
      </w:r>
      <w:r w:rsidRPr="00146ECF">
        <w:rPr>
          <w:rFonts w:ascii="Lotus Linotype" w:hAnsi="Lotus Linotype" w:cs="Lotus Linotype"/>
          <w:b/>
          <w:bCs/>
          <w:sz w:val="29"/>
          <w:szCs w:val="29"/>
          <w:rtl/>
          <w:lang w:bidi="fa-IR"/>
        </w:rPr>
        <w:t xml:space="preserve"> لقاءک نضرة وسروراً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بار خدایا ما را مشتاق دیدارت بگردان و نگاه کردن به چهره‌ات را به ما ارزانی کن و دیدارت را ما به شادمانی ما بگردان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166 دعایی از امام کاظم نقل شده است که در آن آمده است</w:t>
      </w:r>
      <w:r>
        <w:rPr>
          <w:rFonts w:ascii="Times New Roman" w:hAnsi="Times New Roman" w:cs="B Lotus" w:hint="cs"/>
          <w:sz w:val="29"/>
          <w:szCs w:val="29"/>
          <w:rtl/>
          <w:lang w:bidi="fa-IR"/>
        </w:rPr>
        <w:t xml:space="preserve">: </w:t>
      </w:r>
      <w:r w:rsidRPr="00A0204B">
        <w:rPr>
          <w:rFonts w:ascii="Lotus Linotype" w:hAnsi="Lotus Linotype" w:cs="Lotus Linotype"/>
          <w:b/>
          <w:bCs/>
          <w:sz w:val="29"/>
          <w:szCs w:val="29"/>
          <w:rtl/>
          <w:lang w:bidi="fa-IR"/>
        </w:rPr>
        <w:t>ولا</w:t>
      </w:r>
      <w:r w:rsidR="00A0204B">
        <w:rPr>
          <w:rFonts w:ascii="Lotus Linotype" w:hAnsi="Lotus Linotype" w:cs="Lotus Linotype" w:hint="cs"/>
          <w:b/>
          <w:bCs/>
          <w:sz w:val="29"/>
          <w:szCs w:val="29"/>
          <w:rtl/>
          <w:lang w:bidi="fa-IR"/>
        </w:rPr>
        <w:t xml:space="preserve"> </w:t>
      </w:r>
      <w:r w:rsidRPr="00A0204B">
        <w:rPr>
          <w:rFonts w:ascii="Lotus Linotype" w:hAnsi="Lotus Linotype" w:cs="Lotus Linotype"/>
          <w:b/>
          <w:bCs/>
          <w:sz w:val="29"/>
          <w:szCs w:val="29"/>
          <w:rtl/>
          <w:lang w:bidi="fa-IR"/>
        </w:rPr>
        <w:t>تحرمن</w:t>
      </w:r>
      <w:r w:rsidR="00A0204B">
        <w:rPr>
          <w:rFonts w:ascii="Lotus Linotype" w:hAnsi="Lotus Linotype" w:cs="Lotus Linotype" w:hint="cs"/>
          <w:b/>
          <w:bCs/>
          <w:sz w:val="29"/>
          <w:szCs w:val="29"/>
          <w:rtl/>
          <w:lang w:bidi="fa-IR"/>
        </w:rPr>
        <w:t>ي</w:t>
      </w:r>
      <w:r w:rsidRPr="00A0204B">
        <w:rPr>
          <w:rFonts w:ascii="Lotus Linotype" w:hAnsi="Lotus Linotype" w:cs="Lotus Linotype"/>
          <w:b/>
          <w:bCs/>
          <w:sz w:val="29"/>
          <w:szCs w:val="29"/>
          <w:rtl/>
          <w:lang w:bidi="fa-IR"/>
        </w:rPr>
        <w:t xml:space="preserve"> </w:t>
      </w:r>
      <w:r w:rsidR="00A0204B">
        <w:rPr>
          <w:rFonts w:ascii="Lotus Linotype" w:hAnsi="Lotus Linotype" w:cs="Lotus Linotype" w:hint="cs"/>
          <w:b/>
          <w:bCs/>
          <w:sz w:val="29"/>
          <w:szCs w:val="29"/>
          <w:rtl/>
          <w:lang w:bidi="fa-IR"/>
        </w:rPr>
        <w:t>إ</w:t>
      </w:r>
      <w:r w:rsidRPr="00A0204B">
        <w:rPr>
          <w:rFonts w:ascii="Lotus Linotype" w:hAnsi="Lotus Linotype" w:cs="Lotus Linotype"/>
          <w:b/>
          <w:bCs/>
          <w:sz w:val="29"/>
          <w:szCs w:val="29"/>
          <w:rtl/>
          <w:lang w:bidi="fa-IR"/>
        </w:rPr>
        <w:t>له</w:t>
      </w:r>
      <w:r w:rsidR="00A0204B">
        <w:rPr>
          <w:rFonts w:ascii="Lotus Linotype" w:hAnsi="Lotus Linotype" w:cs="Lotus Linotype" w:hint="cs"/>
          <w:b/>
          <w:bCs/>
          <w:sz w:val="29"/>
          <w:szCs w:val="29"/>
          <w:rtl/>
          <w:lang w:bidi="fa-IR"/>
        </w:rPr>
        <w:t>ي</w:t>
      </w:r>
      <w:r w:rsidRPr="00A0204B">
        <w:rPr>
          <w:rFonts w:ascii="Lotus Linotype" w:hAnsi="Lotus Linotype" w:cs="Lotus Linotype"/>
          <w:b/>
          <w:bCs/>
          <w:sz w:val="29"/>
          <w:szCs w:val="29"/>
          <w:rtl/>
          <w:lang w:bidi="fa-IR"/>
        </w:rPr>
        <w:t xml:space="preserve"> ... ولا</w:t>
      </w:r>
      <w:r w:rsidR="00A0204B">
        <w:rPr>
          <w:rFonts w:ascii="Lotus Linotype" w:hAnsi="Lotus Linotype" w:cs="Lotus Linotype" w:hint="cs"/>
          <w:b/>
          <w:bCs/>
          <w:sz w:val="29"/>
          <w:szCs w:val="29"/>
          <w:rtl/>
          <w:lang w:bidi="fa-IR"/>
        </w:rPr>
        <w:t xml:space="preserve"> </w:t>
      </w:r>
      <w:r w:rsidRPr="00A0204B">
        <w:rPr>
          <w:rFonts w:ascii="Lotus Linotype" w:hAnsi="Lotus Linotype" w:cs="Lotus Linotype"/>
          <w:b/>
          <w:bCs/>
          <w:sz w:val="29"/>
          <w:szCs w:val="29"/>
          <w:rtl/>
          <w:lang w:bidi="fa-IR"/>
        </w:rPr>
        <w:t>تحرمن</w:t>
      </w:r>
      <w:r w:rsidR="00A0204B">
        <w:rPr>
          <w:rFonts w:ascii="Lotus Linotype" w:hAnsi="Lotus Linotype" w:cs="Lotus Linotype" w:hint="cs"/>
          <w:b/>
          <w:bCs/>
          <w:sz w:val="29"/>
          <w:szCs w:val="29"/>
          <w:rtl/>
          <w:lang w:bidi="fa-IR"/>
        </w:rPr>
        <w:t>ي</w:t>
      </w:r>
      <w:r w:rsidRPr="00A0204B">
        <w:rPr>
          <w:rFonts w:ascii="Lotus Linotype" w:hAnsi="Lotus Linotype" w:cs="Lotus Linotype"/>
          <w:b/>
          <w:bCs/>
          <w:sz w:val="29"/>
          <w:szCs w:val="29"/>
          <w:rtl/>
          <w:lang w:bidi="fa-IR"/>
        </w:rPr>
        <w:t xml:space="preserve"> لقاءک ... اللهم اسئلک العفاف و .... والنظر </w:t>
      </w:r>
      <w:r w:rsidR="00A0204B">
        <w:rPr>
          <w:rFonts w:ascii="Lotus Linotype" w:hAnsi="Lotus Linotype" w:cs="Lotus Linotype" w:hint="cs"/>
          <w:b/>
          <w:bCs/>
          <w:sz w:val="29"/>
          <w:szCs w:val="29"/>
          <w:rtl/>
          <w:lang w:bidi="fa-IR"/>
        </w:rPr>
        <w:t>إلى</w:t>
      </w:r>
      <w:r w:rsidRPr="00A0204B">
        <w:rPr>
          <w:rFonts w:ascii="Lotus Linotype" w:hAnsi="Lotus Linotype" w:cs="Lotus Linotype"/>
          <w:b/>
          <w:bCs/>
          <w:sz w:val="29"/>
          <w:szCs w:val="29"/>
          <w:rtl/>
          <w:lang w:bidi="fa-IR"/>
        </w:rPr>
        <w:t xml:space="preserve"> وجهک الکریم ... . </w:t>
      </w:r>
    </w:p>
    <w:p w:rsidR="00FD68DE" w:rsidRPr="00C72C5B"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C72C5B">
        <w:rPr>
          <w:rFonts w:ascii="Times New Roman" w:hAnsi="Times New Roman" w:cs="B Lotus" w:hint="cs"/>
          <w:spacing w:val="-4"/>
          <w:sz w:val="29"/>
          <w:szCs w:val="29"/>
          <w:rtl/>
          <w:lang w:bidi="fa-IR"/>
        </w:rPr>
        <w:t>بار خدایا مرا از دیدارت محروم مگردان ... و بار خدایا از تو پاکدامنی می‌خواهم .. و از تو می‌خواهم که نگاه کردن به</w:t>
      </w:r>
      <w:r w:rsidR="00A0204B" w:rsidRPr="00C72C5B">
        <w:rPr>
          <w:rFonts w:ascii="Times New Roman" w:hAnsi="Times New Roman" w:cs="B Lotus" w:hint="cs"/>
          <w:spacing w:val="-4"/>
          <w:sz w:val="29"/>
          <w:szCs w:val="29"/>
          <w:rtl/>
          <w:lang w:bidi="fa-IR"/>
        </w:rPr>
        <w:t xml:space="preserve"> چهره‌ات را نصیب من بگردانی ...</w:t>
      </w:r>
      <w:r w:rsidRPr="00C72C5B">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201 و 206 دعایی دیگر از امام کاظم</w:t>
      </w:r>
      <w:r w:rsidR="00A0204B">
        <w:rPr>
          <w:rFonts w:ascii="Times New Roman" w:hAnsi="Times New Roman" w:cs="B Lotus" w:hint="cs"/>
          <w:sz w:val="29"/>
          <w:szCs w:val="29"/>
          <w:rtl/>
          <w:lang w:bidi="fa-IR"/>
        </w:rPr>
        <w:t xml:space="preserve"> </w:t>
      </w:r>
      <w:r w:rsidR="00A0204B" w:rsidRPr="00A0204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نقل شده است که در آن چنین آمده است</w:t>
      </w:r>
      <w:r>
        <w:rPr>
          <w:rFonts w:ascii="Times New Roman" w:hAnsi="Times New Roman" w:cs="B Lotus" w:hint="cs"/>
          <w:sz w:val="29"/>
          <w:szCs w:val="29"/>
          <w:rtl/>
          <w:lang w:bidi="fa-IR"/>
        </w:rPr>
        <w:t xml:space="preserve">: </w:t>
      </w:r>
      <w:r w:rsidRPr="00A0204B">
        <w:rPr>
          <w:rFonts w:ascii="Lotus Linotype" w:hAnsi="Lotus Linotype" w:cs="Lotus Linotype"/>
          <w:b/>
          <w:bCs/>
          <w:sz w:val="29"/>
          <w:szCs w:val="29"/>
          <w:rtl/>
          <w:lang w:bidi="fa-IR"/>
        </w:rPr>
        <w:t>و</w:t>
      </w:r>
      <w:r w:rsidR="00A0204B">
        <w:rPr>
          <w:rFonts w:ascii="Lotus Linotype" w:hAnsi="Lotus Linotype" w:cs="Lotus Linotype" w:hint="cs"/>
          <w:b/>
          <w:bCs/>
          <w:sz w:val="29"/>
          <w:szCs w:val="29"/>
          <w:rtl/>
          <w:lang w:bidi="fa-IR"/>
        </w:rPr>
        <w:t>أ</w:t>
      </w:r>
      <w:r w:rsidRPr="00A0204B">
        <w:rPr>
          <w:rFonts w:ascii="Lotus Linotype" w:hAnsi="Lotus Linotype" w:cs="Lotus Linotype"/>
          <w:b/>
          <w:bCs/>
          <w:sz w:val="29"/>
          <w:szCs w:val="29"/>
          <w:rtl/>
          <w:lang w:bidi="fa-IR"/>
        </w:rPr>
        <w:t xml:space="preserve">سئلک لي .... ولذة النظر </w:t>
      </w:r>
      <w:r w:rsidR="00A0204B">
        <w:rPr>
          <w:rFonts w:ascii="Lotus Linotype" w:hAnsi="Lotus Linotype" w:cs="Lotus Linotype" w:hint="cs"/>
          <w:b/>
          <w:bCs/>
          <w:sz w:val="29"/>
          <w:szCs w:val="29"/>
          <w:rtl/>
          <w:lang w:bidi="fa-IR"/>
        </w:rPr>
        <w:t>إلى</w:t>
      </w:r>
      <w:r w:rsidR="00A0204B">
        <w:rPr>
          <w:rFonts w:ascii="Lotus Linotype" w:hAnsi="Lotus Linotype" w:cs="Lotus Linotype"/>
          <w:b/>
          <w:bCs/>
          <w:sz w:val="29"/>
          <w:szCs w:val="29"/>
          <w:rtl/>
          <w:lang w:bidi="fa-IR"/>
        </w:rPr>
        <w:t xml:space="preserve"> وجهک و</w:t>
      </w:r>
      <w:r w:rsidRPr="00A0204B">
        <w:rPr>
          <w:rFonts w:ascii="Lotus Linotype" w:hAnsi="Lotus Linotype" w:cs="Lotus Linotype"/>
          <w:b/>
          <w:bCs/>
          <w:sz w:val="29"/>
          <w:szCs w:val="29"/>
          <w:rtl/>
          <w:lang w:bidi="fa-IR"/>
        </w:rPr>
        <w:t xml:space="preserve">شوقاً </w:t>
      </w:r>
      <w:r w:rsidR="00A0204B">
        <w:rPr>
          <w:rFonts w:ascii="Lotus Linotype" w:hAnsi="Lotus Linotype" w:cs="Lotus Linotype" w:hint="cs"/>
          <w:b/>
          <w:bCs/>
          <w:sz w:val="29"/>
          <w:szCs w:val="29"/>
          <w:rtl/>
          <w:lang w:bidi="fa-IR"/>
        </w:rPr>
        <w:t>إلى</w:t>
      </w:r>
      <w:r w:rsidRPr="00A0204B">
        <w:rPr>
          <w:rFonts w:ascii="Lotus Linotype" w:hAnsi="Lotus Linotype" w:cs="Lotus Linotype"/>
          <w:b/>
          <w:bCs/>
          <w:sz w:val="29"/>
          <w:szCs w:val="29"/>
          <w:rtl/>
          <w:lang w:bidi="fa-IR"/>
        </w:rPr>
        <w:t xml:space="preserve"> لقائک ... . </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و از تو می‌خواهم که لذت نگاه کردن به چهره‌ات را نصیب ما بنمایی ... .</w:t>
      </w:r>
    </w:p>
    <w:p w:rsidR="006562B2" w:rsidRPr="00130B15" w:rsidRDefault="006562B2" w:rsidP="006562B2">
      <w:pPr>
        <w:spacing w:line="221" w:lineRule="auto"/>
        <w:ind w:firstLine="285"/>
        <w:jc w:val="lowKashida"/>
        <w:rPr>
          <w:rFonts w:ascii="Lotus Linotype" w:hAnsi="Lotus Linotype" w:cs="B Lotus"/>
          <w:sz w:val="28"/>
          <w:szCs w:val="28"/>
          <w:rtl/>
          <w:lang w:bidi="fa-IR"/>
        </w:rPr>
      </w:pPr>
      <w:r w:rsidRPr="00130B15">
        <w:rPr>
          <w:rFonts w:ascii="Lotus Linotype" w:hAnsi="Lotus Linotype" w:cs="B Lotus"/>
          <w:sz w:val="28"/>
          <w:szCs w:val="28"/>
          <w:rtl/>
          <w:lang w:bidi="fa-IR"/>
        </w:rPr>
        <w:t>- و در (93/262): و تو را می‎خوانم به آن اسمت (نامت) که به وسیله آن به دیدگان بندگانت توان دادی تا اینکه در روز قیامت بتوانند به نور وجه کریم و ماندگار تو  نظر بیفکنند یا الله...</w:t>
      </w:r>
    </w:p>
    <w:p w:rsidR="006562B2" w:rsidRPr="00130B15" w:rsidRDefault="006562B2" w:rsidP="006562B2">
      <w:pPr>
        <w:spacing w:line="221" w:lineRule="auto"/>
        <w:ind w:firstLine="285"/>
        <w:jc w:val="lowKashida"/>
        <w:rPr>
          <w:rFonts w:ascii="Lotus Linotype" w:hAnsi="Lotus Linotype" w:cs="B Lotus"/>
          <w:sz w:val="28"/>
          <w:szCs w:val="28"/>
          <w:rtl/>
          <w:lang w:bidi="fa-IR"/>
        </w:rPr>
      </w:pPr>
      <w:r w:rsidRPr="00130B15">
        <w:rPr>
          <w:rFonts w:ascii="Lotus Linotype" w:hAnsi="Lotus Linotype" w:cs="B Lotus"/>
          <w:sz w:val="28"/>
          <w:szCs w:val="28"/>
          <w:rtl/>
          <w:lang w:bidi="fa-IR"/>
        </w:rPr>
        <w:t>- و در (94/144): بارالها درهای رحمت خود را بر بندگانی که تو را به یگانگی می‎پرستند مبند و مشتاقان خود را از دیدار زیبایی خود محروم مگردان.</w:t>
      </w:r>
    </w:p>
    <w:p w:rsidR="006562B2" w:rsidRPr="00130B15" w:rsidRDefault="006562B2" w:rsidP="006562B2">
      <w:pPr>
        <w:spacing w:line="221" w:lineRule="auto"/>
        <w:ind w:firstLine="285"/>
        <w:jc w:val="lowKashida"/>
        <w:rPr>
          <w:rFonts w:ascii="Lotus Linotype" w:hAnsi="Lotus Linotype" w:cs="B Lotus"/>
          <w:sz w:val="28"/>
          <w:szCs w:val="28"/>
          <w:rtl/>
          <w:lang w:bidi="fa-IR"/>
        </w:rPr>
      </w:pPr>
      <w:r w:rsidRPr="00130B15">
        <w:rPr>
          <w:rFonts w:ascii="Lotus Linotype" w:hAnsi="Lotus Linotype" w:cs="B Lotus"/>
          <w:sz w:val="28"/>
          <w:szCs w:val="28"/>
          <w:rtl/>
          <w:lang w:bidi="fa-IR"/>
        </w:rPr>
        <w:t xml:space="preserve">- و در ص (145): خداوند به پاکی و تقدس وجه کریمت و به </w:t>
      </w:r>
      <w:r w:rsidRPr="00130B15">
        <w:rPr>
          <w:rFonts w:ascii="Lotus Linotype" w:hAnsi="Lotus Linotype" w:cs="B Lotus" w:hint="cs"/>
          <w:sz w:val="28"/>
          <w:szCs w:val="28"/>
          <w:rtl/>
          <w:lang w:bidi="fa-IR"/>
        </w:rPr>
        <w:t>ن</w:t>
      </w:r>
      <w:r w:rsidRPr="00130B15">
        <w:rPr>
          <w:rFonts w:ascii="Lotus Linotype" w:hAnsi="Lotus Linotype" w:cs="B Lotus"/>
          <w:sz w:val="28"/>
          <w:szCs w:val="28"/>
          <w:rtl/>
          <w:lang w:bidi="fa-IR"/>
        </w:rPr>
        <w:t>ور قداستت و نعمت‎های زیبا و بیکرانت مسئلت دارم که به وجه اقدس شما نگاه افکنم.</w:t>
      </w:r>
    </w:p>
    <w:p w:rsidR="006562B2" w:rsidRPr="00130B15" w:rsidRDefault="006562B2" w:rsidP="006562B2">
      <w:pPr>
        <w:spacing w:line="221" w:lineRule="auto"/>
        <w:ind w:firstLine="285"/>
        <w:jc w:val="lowKashida"/>
        <w:rPr>
          <w:rFonts w:ascii="Lotus Linotype" w:hAnsi="Lotus Linotype" w:cs="B Lotus"/>
          <w:sz w:val="28"/>
          <w:szCs w:val="28"/>
          <w:rtl/>
          <w:lang w:bidi="fa-IR"/>
        </w:rPr>
      </w:pPr>
      <w:r w:rsidRPr="00130B15">
        <w:rPr>
          <w:rFonts w:ascii="Lotus Linotype" w:hAnsi="Lotus Linotype" w:cs="B Lotus"/>
          <w:sz w:val="28"/>
          <w:szCs w:val="28"/>
          <w:rtl/>
          <w:lang w:bidi="fa-IR"/>
        </w:rPr>
        <w:t>- و در ص (148): به نام خداوند بخشنده مهربان بارالها کیست که شیرینی محبت تو را چشیده است... بارالها ما را از جمله کسانی قرار بده که آنها را برای نزدیکی خودت و ولایتت برگزیده‎ای و محبت و وُدّ خودت را نصیب او کرده‎ای و او را برای دیدارت مشتاق و به تضاد قدرت راضی گردانند و نظر افکندن به وجه خود را نصیب او کرده‎ای.</w:t>
      </w:r>
    </w:p>
    <w:p w:rsidR="006562B2" w:rsidRPr="00130B15" w:rsidRDefault="006562B2" w:rsidP="006562B2">
      <w:pPr>
        <w:spacing w:line="221" w:lineRule="auto"/>
        <w:ind w:firstLine="285"/>
        <w:jc w:val="lowKashida"/>
        <w:rPr>
          <w:rFonts w:ascii="Lotus Linotype" w:hAnsi="Lotus Linotype" w:cs="B Lotus"/>
          <w:sz w:val="28"/>
          <w:szCs w:val="28"/>
          <w:rtl/>
          <w:lang w:bidi="fa-IR"/>
        </w:rPr>
      </w:pPr>
      <w:r w:rsidRPr="00130B15">
        <w:rPr>
          <w:rFonts w:ascii="Lotus Linotype" w:hAnsi="Lotus Linotype" w:cs="B Lotus"/>
          <w:sz w:val="28"/>
          <w:szCs w:val="28"/>
          <w:rtl/>
          <w:lang w:bidi="fa-IR"/>
        </w:rPr>
        <w:t>- و در (ص149) خدایا مسئلت دارم که محبت من نسبت به خودت را مورد رضایت خود قرار دهی، و شوق من نسبت به شما دور از عصیان باشد، و بر من منت بگذار تا به تو نگاه کنم، و با دید وُدّ و عطف و مهربانی بر من نظر افکن</w:t>
      </w:r>
      <w:r w:rsidRPr="00130B15">
        <w:rPr>
          <w:rFonts w:ascii="Lotus Linotype" w:hAnsi="Lotus Linotype" w:cs="B Lotus" w:hint="cs"/>
          <w:sz w:val="28"/>
          <w:szCs w:val="28"/>
          <w:rtl/>
          <w:lang w:bidi="fa-IR"/>
        </w:rPr>
        <w:t>،</w:t>
      </w:r>
      <w:r w:rsidRPr="00130B15">
        <w:rPr>
          <w:rFonts w:ascii="Lotus Linotype" w:hAnsi="Lotus Linotype" w:cs="B Lotus"/>
          <w:sz w:val="28"/>
          <w:szCs w:val="28"/>
          <w:rtl/>
          <w:lang w:bidi="fa-IR"/>
        </w:rPr>
        <w:t xml:space="preserve"> وجه کریمت را از من برنگردان.</w:t>
      </w:r>
    </w:p>
    <w:p w:rsidR="006562B2" w:rsidRPr="00130B15" w:rsidRDefault="006562B2" w:rsidP="006562B2">
      <w:pPr>
        <w:spacing w:line="221" w:lineRule="auto"/>
        <w:ind w:firstLine="285"/>
        <w:jc w:val="lowKashida"/>
        <w:rPr>
          <w:rFonts w:ascii="Lotus Linotype" w:hAnsi="Lotus Linotype" w:cs="B Lotus"/>
          <w:sz w:val="28"/>
          <w:szCs w:val="28"/>
          <w:rtl/>
          <w:lang w:bidi="fa-IR"/>
        </w:rPr>
      </w:pPr>
      <w:r w:rsidRPr="00130B15">
        <w:rPr>
          <w:rFonts w:ascii="Lotus Linotype" w:hAnsi="Lotus Linotype" w:cs="B Lotus"/>
          <w:sz w:val="28"/>
          <w:szCs w:val="28"/>
          <w:rtl/>
          <w:lang w:bidi="fa-IR"/>
        </w:rPr>
        <w:t>- و در (ص150) و شور و شوق من نسبت به تو مگر با دیدن وجه تو فروکش نمی‎کند.</w:t>
      </w:r>
    </w:p>
    <w:p w:rsidR="006562B2" w:rsidRPr="00130B15" w:rsidRDefault="006562B2" w:rsidP="006562B2">
      <w:pPr>
        <w:spacing w:line="221" w:lineRule="auto"/>
        <w:ind w:firstLine="285"/>
        <w:jc w:val="lowKashida"/>
        <w:rPr>
          <w:rFonts w:ascii="Lotus Linotype" w:hAnsi="Lotus Linotype" w:cs="B Lotus"/>
          <w:sz w:val="28"/>
          <w:szCs w:val="28"/>
          <w:rtl/>
          <w:lang w:bidi="fa-IR"/>
        </w:rPr>
      </w:pPr>
      <w:r w:rsidRPr="00130B15">
        <w:rPr>
          <w:rFonts w:ascii="Lotus Linotype" w:hAnsi="Lotus Linotype" w:cs="B Lotus"/>
          <w:sz w:val="28"/>
          <w:szCs w:val="28"/>
          <w:rtl/>
          <w:lang w:bidi="fa-IR"/>
        </w:rPr>
        <w:t>- و در (ص225ح1): باب دعاهای فاطمه زهرا و بعضی از مناجاتها و تعویذاتش: و از تو دیدن وجه خودت و شوق به لقایت را مسألت می‎کنم بدور از ضرر ضرر زننده‎ای و فتنه‎ای کور کننده‎ای.</w:t>
      </w:r>
    </w:p>
    <w:p w:rsidR="00C72C5B" w:rsidRDefault="006562B2" w:rsidP="006562B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130B15">
        <w:rPr>
          <w:rFonts w:ascii="Lotus Linotype" w:hAnsi="Lotus Linotype" w:cs="B Lotus"/>
          <w:sz w:val="28"/>
          <w:szCs w:val="28"/>
          <w:rtl/>
          <w:lang w:bidi="fa-IR"/>
        </w:rPr>
        <w:t>- و در (97/363) باب مستحبات ماه رمضان: مرا محروم و ذلیل قرار مده و مرا از خود دور مکن، و بهترین سرائر را سرائر من</w:t>
      </w:r>
      <w:r w:rsidRPr="00130B15">
        <w:rPr>
          <w:rFonts w:ascii="Lotus Linotype" w:hAnsi="Lotus Linotype" w:cs="B Lotus" w:hint="cs"/>
          <w:sz w:val="28"/>
          <w:szCs w:val="28"/>
          <w:rtl/>
          <w:lang w:bidi="fa-IR"/>
        </w:rPr>
        <w:t>،</w:t>
      </w:r>
      <w:r w:rsidRPr="00130B15">
        <w:rPr>
          <w:rFonts w:ascii="Lotus Linotype" w:hAnsi="Lotus Linotype" w:cs="B Lotus"/>
          <w:sz w:val="28"/>
          <w:szCs w:val="28"/>
          <w:rtl/>
          <w:lang w:bidi="fa-IR"/>
        </w:rPr>
        <w:t xml:space="preserve"> و بهترین معادها معاد من قرار بده</w:t>
      </w:r>
      <w:r w:rsidRPr="00130B15">
        <w:rPr>
          <w:rFonts w:ascii="Lotus Linotype" w:hAnsi="Lotus Linotype" w:cs="B Lotus" w:hint="cs"/>
          <w:sz w:val="28"/>
          <w:szCs w:val="28"/>
          <w:rtl/>
          <w:lang w:bidi="fa-IR"/>
        </w:rPr>
        <w:t>،</w:t>
      </w:r>
      <w:r w:rsidRPr="00130B15">
        <w:rPr>
          <w:rFonts w:ascii="Lotus Linotype" w:hAnsi="Lotus Linotype" w:cs="B Lotus"/>
          <w:sz w:val="28"/>
          <w:szCs w:val="28"/>
          <w:rtl/>
          <w:lang w:bidi="fa-IR"/>
        </w:rPr>
        <w:t xml:space="preserve"> و نعمت دیدن وجه کریم خود را به من عطا کن.</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الکافی، </w:t>
      </w:r>
      <w:r w:rsidR="006562B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2/547-548 </w:t>
      </w:r>
      <w:r w:rsidR="006562B2">
        <w:rPr>
          <w:rFonts w:ascii="Times New Roman" w:hAnsi="Times New Roman" w:cs="B Lotus" w:hint="cs"/>
          <w:sz w:val="29"/>
          <w:szCs w:val="29"/>
          <w:rtl/>
          <w:lang w:bidi="fa-IR"/>
        </w:rPr>
        <w:t xml:space="preserve">ح6) </w:t>
      </w:r>
      <w:r w:rsidRPr="00C13A01">
        <w:rPr>
          <w:rFonts w:ascii="Times New Roman" w:hAnsi="Times New Roman" w:cs="B Lotus" w:hint="cs"/>
          <w:sz w:val="29"/>
          <w:szCs w:val="29"/>
          <w:rtl/>
          <w:lang w:bidi="fa-IR"/>
        </w:rPr>
        <w:t xml:space="preserve">از </w:t>
      </w:r>
      <w:r w:rsidR="00C72C5B">
        <w:rPr>
          <w:rFonts w:ascii="Times New Roman" w:hAnsi="Times New Roman" w:cs="B Lotus" w:hint="cs"/>
          <w:sz w:val="29"/>
          <w:szCs w:val="29"/>
          <w:rtl/>
          <w:lang w:bidi="fa-IR"/>
        </w:rPr>
        <w:t xml:space="preserve">گروهى از ياران ما از سهل بن زياد، از گروهى از ياران ما، از </w:t>
      </w:r>
      <w:r w:rsidRPr="00C13A01">
        <w:rPr>
          <w:rFonts w:ascii="Times New Roman" w:hAnsi="Times New Roman" w:cs="B Lotus" w:hint="cs"/>
          <w:sz w:val="29"/>
          <w:szCs w:val="29"/>
          <w:rtl/>
          <w:lang w:bidi="fa-IR"/>
        </w:rPr>
        <w:t>محمد</w:t>
      </w:r>
      <w:r w:rsidR="00C72C5B">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فرج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ابوجعفر بن الرضا</w:t>
      </w:r>
      <w:r w:rsidR="00C72C5B" w:rsidRPr="00C72C5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این دعا را برای من نوشت و به من آموخت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بعد از نماز صبح این دعا را بخواند هر مشکلی داشته باشد آسان می‌گردد و آن این دعا این است: </w:t>
      </w:r>
      <w:r w:rsidRPr="00C72C5B">
        <w:rPr>
          <w:rFonts w:ascii="Lotus Linotype" w:hAnsi="Lotus Linotype" w:cs="Lotus Linotype"/>
          <w:b/>
          <w:bCs/>
          <w:sz w:val="29"/>
          <w:szCs w:val="29"/>
          <w:rtl/>
          <w:lang w:bidi="fa-IR"/>
        </w:rPr>
        <w:t>بسم</w:t>
      </w:r>
      <w:r w:rsidRPr="00C72C5B">
        <w:rPr>
          <w:rFonts w:ascii="Lotus Linotype" w:hAnsi="Lotus Linotype"/>
          <w:b/>
          <w:bCs/>
          <w:sz w:val="29"/>
          <w:szCs w:val="29"/>
          <w:rtl/>
          <w:lang w:bidi="fa-IR"/>
        </w:rPr>
        <w:t>‌</w:t>
      </w:r>
      <w:r w:rsidRPr="00C72C5B">
        <w:rPr>
          <w:rFonts w:ascii="Lotus Linotype" w:hAnsi="Lotus Linotype" w:cs="Lotus Linotype"/>
          <w:b/>
          <w:bCs/>
          <w:sz w:val="29"/>
          <w:szCs w:val="29"/>
          <w:rtl/>
          <w:lang w:bidi="fa-IR"/>
        </w:rPr>
        <w:t>الله و</w:t>
      </w:r>
      <w:r w:rsidR="00C72C5B">
        <w:rPr>
          <w:rFonts w:ascii="Lotus Linotype" w:hAnsi="Lotus Linotype" w:cs="Lotus Linotype"/>
          <w:b/>
          <w:bCs/>
          <w:sz w:val="29"/>
          <w:szCs w:val="29"/>
          <w:rtl/>
          <w:lang w:bidi="fa-IR"/>
        </w:rPr>
        <w:t>بالله و</w:t>
      </w:r>
      <w:r w:rsidRPr="00C72C5B">
        <w:rPr>
          <w:rFonts w:ascii="Lotus Linotype" w:hAnsi="Lotus Linotype" w:cs="Lotus Linotype"/>
          <w:b/>
          <w:bCs/>
          <w:sz w:val="29"/>
          <w:szCs w:val="29"/>
          <w:rtl/>
          <w:lang w:bidi="fa-IR"/>
        </w:rPr>
        <w:t>صل</w:t>
      </w:r>
      <w:r w:rsidR="00C72C5B">
        <w:rPr>
          <w:rFonts w:ascii="Lotus Linotype" w:hAnsi="Lotus Linotype" w:cs="Lotus Linotype" w:hint="cs"/>
          <w:b/>
          <w:bCs/>
          <w:sz w:val="29"/>
          <w:szCs w:val="29"/>
          <w:rtl/>
          <w:lang w:bidi="fa-IR"/>
        </w:rPr>
        <w:t>ى</w:t>
      </w:r>
      <w:r w:rsidRPr="00C72C5B">
        <w:rPr>
          <w:rFonts w:ascii="Lotus Linotype" w:hAnsi="Lotus Linotype" w:cs="Lotus Linotype"/>
          <w:b/>
          <w:bCs/>
          <w:sz w:val="29"/>
          <w:szCs w:val="29"/>
          <w:rtl/>
          <w:lang w:bidi="fa-IR"/>
        </w:rPr>
        <w:t xml:space="preserve"> عل</w:t>
      </w:r>
      <w:r w:rsidR="00C72C5B">
        <w:rPr>
          <w:rFonts w:ascii="Lotus Linotype" w:hAnsi="Lotus Linotype" w:cs="Lotus Linotype" w:hint="cs"/>
          <w:b/>
          <w:bCs/>
          <w:sz w:val="29"/>
          <w:szCs w:val="29"/>
          <w:rtl/>
          <w:lang w:bidi="fa-IR"/>
        </w:rPr>
        <w:t>ى</w:t>
      </w:r>
      <w:r w:rsidRPr="00C72C5B">
        <w:rPr>
          <w:rFonts w:ascii="Lotus Linotype" w:hAnsi="Lotus Linotype" w:cs="Lotus Linotype"/>
          <w:b/>
          <w:bCs/>
          <w:sz w:val="29"/>
          <w:szCs w:val="29"/>
          <w:rtl/>
          <w:lang w:bidi="fa-IR"/>
        </w:rPr>
        <w:t xml:space="preserve"> محمد وآ</w:t>
      </w:r>
      <w:r w:rsidR="00C72C5B">
        <w:rPr>
          <w:rFonts w:ascii="Lotus Linotype" w:hAnsi="Lotus Linotype" w:cs="Lotus Linotype"/>
          <w:b/>
          <w:bCs/>
          <w:sz w:val="29"/>
          <w:szCs w:val="29"/>
          <w:rtl/>
          <w:lang w:bidi="fa-IR"/>
        </w:rPr>
        <w:t>له و .... و</w:t>
      </w:r>
      <w:r w:rsidR="00C72C5B">
        <w:rPr>
          <w:rFonts w:ascii="Lotus Linotype" w:hAnsi="Lotus Linotype" w:cs="Lotus Linotype" w:hint="cs"/>
          <w:b/>
          <w:bCs/>
          <w:sz w:val="29"/>
          <w:szCs w:val="29"/>
          <w:rtl/>
          <w:lang w:bidi="fa-IR"/>
        </w:rPr>
        <w:t>أ</w:t>
      </w:r>
      <w:r w:rsidRPr="00C72C5B">
        <w:rPr>
          <w:rFonts w:ascii="Lotus Linotype" w:hAnsi="Lotus Linotype" w:cs="Lotus Linotype"/>
          <w:b/>
          <w:bCs/>
          <w:sz w:val="29"/>
          <w:szCs w:val="29"/>
          <w:rtl/>
          <w:lang w:bidi="fa-IR"/>
        </w:rPr>
        <w:t xml:space="preserve">سألک الرضا بالقضاء ... ولذة النظر </w:t>
      </w:r>
      <w:r w:rsidR="00C72C5B">
        <w:rPr>
          <w:rFonts w:ascii="Lotus Linotype" w:hAnsi="Lotus Linotype" w:cs="Lotus Linotype" w:hint="cs"/>
          <w:b/>
          <w:bCs/>
          <w:sz w:val="29"/>
          <w:szCs w:val="29"/>
          <w:rtl/>
          <w:lang w:bidi="fa-IR"/>
        </w:rPr>
        <w:t>إلى</w:t>
      </w:r>
      <w:r w:rsidRPr="00C72C5B">
        <w:rPr>
          <w:rFonts w:ascii="Lotus Linotype" w:hAnsi="Lotus Linotype" w:cs="Lotus Linotype"/>
          <w:b/>
          <w:bCs/>
          <w:sz w:val="29"/>
          <w:szCs w:val="29"/>
          <w:rtl/>
          <w:lang w:bidi="fa-IR"/>
        </w:rPr>
        <w:t xml:space="preserve"> وجهک وشوقاً </w:t>
      </w:r>
      <w:r w:rsidR="00C72C5B">
        <w:rPr>
          <w:rFonts w:ascii="Lotus Linotype" w:hAnsi="Lotus Linotype" w:cs="Lotus Linotype" w:hint="cs"/>
          <w:b/>
          <w:bCs/>
          <w:sz w:val="29"/>
          <w:szCs w:val="29"/>
          <w:rtl/>
          <w:lang w:bidi="fa-IR"/>
        </w:rPr>
        <w:t>إلى</w:t>
      </w:r>
      <w:r w:rsidRPr="00C72C5B">
        <w:rPr>
          <w:rFonts w:ascii="Lotus Linotype" w:hAnsi="Lotus Linotype" w:cs="Lotus Linotype"/>
          <w:b/>
          <w:bCs/>
          <w:sz w:val="29"/>
          <w:szCs w:val="29"/>
          <w:rtl/>
          <w:lang w:bidi="fa-IR"/>
        </w:rPr>
        <w:t xml:space="preserve"> رؤیتک ولقائک ... .</w:t>
      </w:r>
      <w:r>
        <w:rPr>
          <w:rStyle w:val="FootnoteReference"/>
          <w:rFonts w:cs="B Lotus"/>
          <w:sz w:val="29"/>
          <w:szCs w:val="29"/>
          <w:rtl/>
          <w:lang w:bidi="fa-IR"/>
        </w:rPr>
        <w:t>(</w:t>
      </w:r>
      <w:r w:rsidRPr="00C13A01">
        <w:rPr>
          <w:rStyle w:val="FootnoteReference"/>
          <w:rFonts w:cs="B Lotus"/>
          <w:sz w:val="29"/>
          <w:szCs w:val="29"/>
          <w:rtl/>
          <w:lang w:bidi="fa-IR"/>
        </w:rPr>
        <w:footnoteReference w:id="249"/>
      </w:r>
      <w:r>
        <w:rPr>
          <w:rStyle w:val="FootnoteReference"/>
          <w:rFonts w:cs="B Lotus"/>
          <w:sz w:val="29"/>
          <w:szCs w:val="29"/>
          <w:rtl/>
          <w:lang w:bidi="fa-IR"/>
        </w:rPr>
        <w:t>)</w:t>
      </w:r>
      <w:r w:rsidR="00C72C5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 و از تو می‌خواهم که لذت نگاه کردن به چهره‌ات را نصیب من بنمایی و مرا مشتاق دیدارت بگردانی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یکی از دعاهای زین‌العابدین امام سجاد این دعا است، در صحیفه سجادیه، ص 117 آمده است که هر گاه او غمگین و ناراحت می‌شد این دعا را می‌خواند </w:t>
      </w:r>
      <w:r w:rsidRPr="004827B3">
        <w:rPr>
          <w:rFonts w:ascii="Lotus Linotype" w:hAnsi="Lotus Linotype" w:cs="Lotus Linotype"/>
          <w:b/>
          <w:bCs/>
          <w:sz w:val="29"/>
          <w:szCs w:val="29"/>
          <w:rtl/>
          <w:lang w:bidi="fa-IR"/>
        </w:rPr>
        <w:t xml:space="preserve">... وبیدک یا </w:t>
      </w:r>
      <w:r w:rsidR="004827B3">
        <w:rPr>
          <w:rFonts w:ascii="Lotus Linotype" w:hAnsi="Lotus Linotype" w:cs="Lotus Linotype" w:hint="cs"/>
          <w:b/>
          <w:bCs/>
          <w:sz w:val="29"/>
          <w:szCs w:val="29"/>
          <w:rtl/>
          <w:lang w:bidi="fa-IR"/>
        </w:rPr>
        <w:t>إلهي</w:t>
      </w:r>
      <w:r w:rsidRPr="004827B3">
        <w:rPr>
          <w:rFonts w:ascii="Lotus Linotype" w:hAnsi="Lotus Linotype" w:cs="Lotus Linotype"/>
          <w:b/>
          <w:bCs/>
          <w:sz w:val="29"/>
          <w:szCs w:val="29"/>
          <w:rtl/>
          <w:lang w:bidi="fa-IR"/>
        </w:rPr>
        <w:t xml:space="preserve"> ... اللهم </w:t>
      </w:r>
      <w:r w:rsidR="004827B3">
        <w:rPr>
          <w:rFonts w:ascii="Lotus Linotype" w:hAnsi="Lotus Linotype" w:cs="Lotus Linotype" w:hint="cs"/>
          <w:b/>
          <w:bCs/>
          <w:sz w:val="29"/>
          <w:szCs w:val="29"/>
          <w:rtl/>
          <w:lang w:bidi="fa-IR"/>
        </w:rPr>
        <w:t>إ</w:t>
      </w:r>
      <w:r w:rsidRPr="004827B3">
        <w:rPr>
          <w:rFonts w:ascii="Lotus Linotype" w:hAnsi="Lotus Linotype" w:cs="Lotus Linotype"/>
          <w:b/>
          <w:bCs/>
          <w:sz w:val="29"/>
          <w:szCs w:val="29"/>
          <w:rtl/>
          <w:lang w:bidi="fa-IR"/>
        </w:rPr>
        <w:t>ن صرفت عن</w:t>
      </w:r>
      <w:r w:rsidR="00E45656">
        <w:rPr>
          <w:rFonts w:ascii="Lotus Linotype" w:hAnsi="Lotus Linotype" w:cs="Lotus Linotype" w:hint="cs"/>
          <w:b/>
          <w:bCs/>
          <w:sz w:val="29"/>
          <w:szCs w:val="29"/>
          <w:rtl/>
          <w:lang w:bidi="fa-IR"/>
        </w:rPr>
        <w:t>ي</w:t>
      </w:r>
      <w:r w:rsidR="004827B3">
        <w:rPr>
          <w:rFonts w:ascii="Lotus Linotype" w:hAnsi="Lotus Linotype" w:cs="Lotus Linotype"/>
          <w:b/>
          <w:bCs/>
          <w:sz w:val="29"/>
          <w:szCs w:val="29"/>
          <w:rtl/>
          <w:lang w:bidi="fa-IR"/>
        </w:rPr>
        <w:t xml:space="preserve"> وجهک الکریم </w:t>
      </w:r>
      <w:r w:rsidR="004827B3">
        <w:rPr>
          <w:rFonts w:ascii="Lotus Linotype" w:hAnsi="Lotus Linotype" w:cs="Lotus Linotype" w:hint="cs"/>
          <w:b/>
          <w:bCs/>
          <w:sz w:val="29"/>
          <w:szCs w:val="29"/>
          <w:rtl/>
          <w:lang w:bidi="fa-IR"/>
        </w:rPr>
        <w:t>أ</w:t>
      </w:r>
      <w:r w:rsidRPr="004827B3">
        <w:rPr>
          <w:rFonts w:ascii="Lotus Linotype" w:hAnsi="Lotus Linotype" w:cs="Lotus Linotype"/>
          <w:b/>
          <w:bCs/>
          <w:sz w:val="29"/>
          <w:szCs w:val="29"/>
          <w:rtl/>
          <w:lang w:bidi="fa-IR"/>
        </w:rPr>
        <w:t xml:space="preserve">و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بار خدایا اگر چهره بزرگوارت را از من بگردانی ... </w:t>
      </w:r>
    </w:p>
    <w:p w:rsidR="00FD68DE" w:rsidRPr="004827B3" w:rsidRDefault="00FD68DE" w:rsidP="00214410">
      <w:pPr>
        <w:pStyle w:val="StyleComplexBLotus12ptJustifiedFirstline05cmCharCharChar3CharChar"/>
        <w:widowControl w:val="0"/>
        <w:spacing w:line="221" w:lineRule="auto"/>
        <w:rPr>
          <w:rFonts w:ascii="Lotus Linotype" w:hAnsi="Lotus Linotype" w:cs="Lotus Linotype"/>
          <w:b/>
          <w:bCs/>
          <w:sz w:val="29"/>
          <w:szCs w:val="29"/>
          <w:rtl/>
          <w:lang w:bidi="fa-IR"/>
        </w:rPr>
      </w:pPr>
      <w:r w:rsidRPr="00C13A01">
        <w:rPr>
          <w:rFonts w:ascii="Times New Roman" w:hAnsi="Times New Roman" w:cs="B Lotus" w:hint="cs"/>
          <w:sz w:val="29"/>
          <w:szCs w:val="29"/>
          <w:rtl/>
          <w:lang w:bidi="fa-IR"/>
        </w:rPr>
        <w:t xml:space="preserve">و در صحیفه علویه، ص 139 در </w:t>
      </w:r>
      <w:r w:rsidRPr="00E45656">
        <w:rPr>
          <w:rFonts w:ascii="Lotus Linotype" w:hAnsi="Lotus Linotype" w:cs="Lotus Linotype"/>
          <w:sz w:val="29"/>
          <w:szCs w:val="29"/>
          <w:rtl/>
          <w:lang w:bidi="fa-IR"/>
        </w:rPr>
        <w:t>باب المناجا</w:t>
      </w:r>
      <w:r w:rsidR="00E45656">
        <w:rPr>
          <w:rFonts w:ascii="Lotus Linotype" w:hAnsi="Lotus Linotype" w:cs="Lotus Linotype" w:hint="cs"/>
          <w:sz w:val="29"/>
          <w:szCs w:val="29"/>
          <w:rtl/>
          <w:lang w:bidi="fa-IR"/>
        </w:rPr>
        <w:t>ة</w:t>
      </w:r>
      <w:r w:rsidRPr="00E45656">
        <w:rPr>
          <w:rFonts w:ascii="Lotus Linotype" w:hAnsi="Lotus Linotype" w:cs="Lotus Linotype"/>
          <w:sz w:val="29"/>
          <w:szCs w:val="29"/>
          <w:rtl/>
          <w:lang w:bidi="fa-IR"/>
        </w:rPr>
        <w:t xml:space="preserve"> ف</w:t>
      </w:r>
      <w:r w:rsidR="00E45656">
        <w:rPr>
          <w:rFonts w:ascii="Lotus Linotype" w:hAnsi="Lotus Linotype" w:cs="Lotus Linotype" w:hint="cs"/>
          <w:sz w:val="29"/>
          <w:szCs w:val="29"/>
          <w:rtl/>
          <w:lang w:bidi="fa-IR"/>
        </w:rPr>
        <w:t>ي</w:t>
      </w:r>
      <w:r w:rsidRPr="00E45656">
        <w:rPr>
          <w:rFonts w:ascii="Lotus Linotype" w:hAnsi="Lotus Linotype" w:cs="Lotus Linotype"/>
          <w:sz w:val="29"/>
          <w:szCs w:val="29"/>
          <w:rtl/>
          <w:lang w:bidi="fa-IR"/>
        </w:rPr>
        <w:t xml:space="preserve"> شهر رمضان</w:t>
      </w:r>
      <w:r w:rsidRPr="00C13A01">
        <w:rPr>
          <w:rFonts w:ascii="Times New Roman" w:hAnsi="Times New Roman" w:cs="B Lotus" w:hint="cs"/>
          <w:sz w:val="29"/>
          <w:szCs w:val="29"/>
          <w:rtl/>
          <w:lang w:bidi="fa-IR"/>
        </w:rPr>
        <w:t xml:space="preserve"> آمده است</w:t>
      </w:r>
      <w:r>
        <w:rPr>
          <w:rFonts w:ascii="Times New Roman" w:hAnsi="Times New Roman" w:cs="B Lotus" w:hint="cs"/>
          <w:sz w:val="29"/>
          <w:szCs w:val="29"/>
          <w:rtl/>
          <w:lang w:bidi="fa-IR"/>
        </w:rPr>
        <w:t xml:space="preserve">: </w:t>
      </w:r>
      <w:r w:rsidR="004827B3">
        <w:rPr>
          <w:rFonts w:ascii="Lotus Linotype" w:hAnsi="Lotus Linotype" w:cs="Lotus Linotype" w:hint="cs"/>
          <w:b/>
          <w:bCs/>
          <w:sz w:val="29"/>
          <w:szCs w:val="29"/>
          <w:rtl/>
          <w:lang w:bidi="fa-IR"/>
        </w:rPr>
        <w:t>إ</w:t>
      </w:r>
      <w:r w:rsidR="004827B3">
        <w:rPr>
          <w:rFonts w:ascii="Lotus Linotype" w:hAnsi="Lotus Linotype" w:cs="Lotus Linotype"/>
          <w:b/>
          <w:bCs/>
          <w:sz w:val="29"/>
          <w:szCs w:val="29"/>
          <w:rtl/>
          <w:lang w:bidi="fa-IR"/>
        </w:rPr>
        <w:t>له</w:t>
      </w:r>
      <w:r w:rsidR="004827B3">
        <w:rPr>
          <w:rFonts w:ascii="Lotus Linotype" w:hAnsi="Lotus Linotype" w:cs="Lotus Linotype" w:hint="cs"/>
          <w:b/>
          <w:bCs/>
          <w:sz w:val="29"/>
          <w:szCs w:val="29"/>
          <w:rtl/>
          <w:lang w:bidi="fa-IR"/>
        </w:rPr>
        <w:t>ي أ</w:t>
      </w:r>
      <w:r w:rsidRPr="004827B3">
        <w:rPr>
          <w:rFonts w:ascii="Lotus Linotype" w:hAnsi="Lotus Linotype" w:cs="Lotus Linotype"/>
          <w:b/>
          <w:bCs/>
          <w:sz w:val="29"/>
          <w:szCs w:val="29"/>
          <w:rtl/>
          <w:lang w:bidi="fa-IR"/>
        </w:rPr>
        <w:t xml:space="preserve">نا عبدک الضعیف ... </w:t>
      </w:r>
    </w:p>
    <w:p w:rsidR="00FD68DE" w:rsidRPr="004827B3" w:rsidRDefault="00FD68DE" w:rsidP="00214410">
      <w:pPr>
        <w:pStyle w:val="StyleComplexBLotus12ptJustifiedFirstline05cmCharCharChar3CharChar"/>
        <w:widowControl w:val="0"/>
        <w:spacing w:line="221" w:lineRule="auto"/>
        <w:rPr>
          <w:rFonts w:ascii="Lotus Linotype" w:hAnsi="Lotus Linotype" w:cs="Lotus Linotype"/>
          <w:b/>
          <w:bCs/>
          <w:sz w:val="29"/>
          <w:szCs w:val="29"/>
          <w:rtl/>
          <w:lang w:bidi="fa-IR"/>
        </w:rPr>
      </w:pPr>
      <w:r w:rsidRPr="004827B3">
        <w:rPr>
          <w:rFonts w:ascii="Lotus Linotype" w:hAnsi="Lotus Linotype" w:cs="Lotus Linotype"/>
          <w:b/>
          <w:bCs/>
          <w:sz w:val="29"/>
          <w:szCs w:val="29"/>
          <w:rtl/>
          <w:lang w:bidi="fa-IR"/>
        </w:rPr>
        <w:t>و</w:t>
      </w:r>
      <w:r w:rsidRPr="004827B3">
        <w:rPr>
          <w:rFonts w:ascii="Lotus Linotype" w:hAnsi="Lotus Linotype" w:cs="Lotus Linotype"/>
          <w:b/>
          <w:bCs/>
          <w:sz w:val="29"/>
          <w:szCs w:val="29"/>
          <w:rtl/>
        </w:rPr>
        <w:t>أ</w:t>
      </w:r>
      <w:r w:rsidRPr="004827B3">
        <w:rPr>
          <w:rFonts w:ascii="Lotus Linotype" w:hAnsi="Lotus Linotype" w:cs="Lotus Linotype"/>
          <w:b/>
          <w:bCs/>
          <w:sz w:val="29"/>
          <w:szCs w:val="29"/>
          <w:rtl/>
          <w:lang w:bidi="fa-IR"/>
        </w:rPr>
        <w:t xml:space="preserve">نر </w:t>
      </w:r>
      <w:r w:rsidR="004827B3">
        <w:rPr>
          <w:rFonts w:ascii="Lotus Linotype" w:hAnsi="Lotus Linotype" w:cs="Lotus Linotype" w:hint="cs"/>
          <w:b/>
          <w:bCs/>
          <w:sz w:val="29"/>
          <w:szCs w:val="29"/>
          <w:rtl/>
          <w:lang w:bidi="fa-IR"/>
        </w:rPr>
        <w:t>أ</w:t>
      </w:r>
      <w:r w:rsidRPr="004827B3">
        <w:rPr>
          <w:rFonts w:ascii="Lotus Linotype" w:hAnsi="Lotus Linotype" w:cs="Lotus Linotype"/>
          <w:b/>
          <w:bCs/>
          <w:sz w:val="29"/>
          <w:szCs w:val="29"/>
          <w:rtl/>
          <w:lang w:bidi="fa-IR"/>
        </w:rPr>
        <w:t xml:space="preserve">بصار قلوبنا بضیاء نظرها </w:t>
      </w:r>
      <w:r w:rsidR="004827B3">
        <w:rPr>
          <w:rFonts w:ascii="Lotus Linotype" w:hAnsi="Lotus Linotype" w:cs="Lotus Linotype" w:hint="cs"/>
          <w:b/>
          <w:bCs/>
          <w:sz w:val="29"/>
          <w:szCs w:val="29"/>
          <w:rtl/>
          <w:lang w:bidi="fa-IR"/>
        </w:rPr>
        <w:t>إ</w:t>
      </w:r>
      <w:r w:rsidRPr="004827B3">
        <w:rPr>
          <w:rFonts w:ascii="Lotus Linotype" w:hAnsi="Lotus Linotype" w:cs="Lotus Linotype"/>
          <w:b/>
          <w:bCs/>
          <w:sz w:val="29"/>
          <w:szCs w:val="29"/>
          <w:rtl/>
          <w:lang w:bidi="fa-IR"/>
        </w:rPr>
        <w:t>لیک حت</w:t>
      </w:r>
      <w:r w:rsidR="004827B3">
        <w:rPr>
          <w:rFonts w:ascii="Lotus Linotype" w:hAnsi="Lotus Linotype" w:cs="Lotus Linotype" w:hint="cs"/>
          <w:b/>
          <w:bCs/>
          <w:sz w:val="29"/>
          <w:szCs w:val="29"/>
          <w:rtl/>
          <w:lang w:bidi="fa-IR"/>
        </w:rPr>
        <w:t>ى</w:t>
      </w:r>
      <w:r w:rsidR="004827B3">
        <w:rPr>
          <w:rFonts w:ascii="Lotus Linotype" w:hAnsi="Lotus Linotype" w:cs="Lotus Linotype"/>
          <w:b/>
          <w:bCs/>
          <w:sz w:val="29"/>
          <w:szCs w:val="29"/>
          <w:rtl/>
          <w:lang w:bidi="fa-IR"/>
        </w:rPr>
        <w:t xml:space="preserve"> تخرق </w:t>
      </w:r>
      <w:r w:rsidR="004827B3">
        <w:rPr>
          <w:rFonts w:ascii="Lotus Linotype" w:hAnsi="Lotus Linotype" w:cs="Lotus Linotype" w:hint="cs"/>
          <w:b/>
          <w:bCs/>
          <w:sz w:val="29"/>
          <w:szCs w:val="29"/>
          <w:rtl/>
          <w:lang w:bidi="fa-IR"/>
        </w:rPr>
        <w:t>أ</w:t>
      </w:r>
      <w:r w:rsidRPr="004827B3">
        <w:rPr>
          <w:rFonts w:ascii="Lotus Linotype" w:hAnsi="Lotus Linotype" w:cs="Lotus Linotype"/>
          <w:b/>
          <w:bCs/>
          <w:sz w:val="29"/>
          <w:szCs w:val="29"/>
          <w:rtl/>
          <w:lang w:bidi="fa-IR"/>
        </w:rPr>
        <w:t xml:space="preserve">بصار القلوب حجب النور فتصل </w:t>
      </w:r>
      <w:r w:rsidR="004827B3">
        <w:rPr>
          <w:rFonts w:ascii="Lotus Linotype" w:hAnsi="Lotus Linotype" w:cs="Lotus Linotype" w:hint="cs"/>
          <w:b/>
          <w:bCs/>
          <w:sz w:val="29"/>
          <w:szCs w:val="29"/>
          <w:rtl/>
          <w:lang w:bidi="fa-IR"/>
        </w:rPr>
        <w:t>إلى</w:t>
      </w:r>
      <w:r w:rsidRPr="004827B3">
        <w:rPr>
          <w:rFonts w:ascii="Lotus Linotype" w:hAnsi="Lotus Linotype" w:cs="Lotus Linotype"/>
          <w:b/>
          <w:bCs/>
          <w:sz w:val="29"/>
          <w:szCs w:val="29"/>
          <w:rtl/>
          <w:lang w:bidi="fa-IR"/>
        </w:rPr>
        <w:t xml:space="preserve"> معدن العظمة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خدا چشم‌های دل‌هایمان را با نگاه کردن به تو روشن بگردان تا آن که چشمان دل‌ها پرده‌ها نور را بشکافند و به سرچشمه عظمت و شکوه برسند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المصابیح الجنان، ص 88 این دعا آمده است</w:t>
      </w:r>
      <w:r>
        <w:rPr>
          <w:rFonts w:ascii="Times New Roman" w:hAnsi="Times New Roman" w:cs="B Lotus" w:hint="cs"/>
          <w:sz w:val="29"/>
          <w:szCs w:val="29"/>
          <w:rtl/>
          <w:lang w:bidi="fa-IR"/>
        </w:rPr>
        <w:t xml:space="preserve">: </w:t>
      </w:r>
    </w:p>
    <w:p w:rsidR="00FD68DE" w:rsidRPr="004827B3" w:rsidRDefault="004827B3" w:rsidP="00214410">
      <w:pPr>
        <w:pStyle w:val="StyleComplexBLotus12ptJustifiedFirstline05cmCharCharChar3CharChar"/>
        <w:widowControl w:val="0"/>
        <w:spacing w:line="221" w:lineRule="auto"/>
        <w:rPr>
          <w:rFonts w:ascii="Lotus Linotype" w:hAnsi="Lotus Linotype" w:cs="Lotus Linotype"/>
          <w:b/>
          <w:bCs/>
          <w:sz w:val="29"/>
          <w:szCs w:val="29"/>
          <w:rtl/>
          <w:lang w:bidi="fa-IR"/>
        </w:rPr>
      </w:pPr>
      <w:r>
        <w:rPr>
          <w:rFonts w:ascii="Lotus Linotype" w:hAnsi="Lotus Linotype" w:cs="Lotus Linotype"/>
          <w:b/>
          <w:bCs/>
          <w:sz w:val="29"/>
          <w:szCs w:val="29"/>
          <w:rtl/>
          <w:lang w:bidi="fa-IR"/>
        </w:rPr>
        <w:t>«اللهم ... و</w:t>
      </w:r>
      <w:r w:rsidR="00FD68DE" w:rsidRPr="004827B3">
        <w:rPr>
          <w:rFonts w:ascii="Lotus Linotype" w:hAnsi="Lotus Linotype" w:cs="Lotus Linotype"/>
          <w:b/>
          <w:bCs/>
          <w:sz w:val="29"/>
          <w:szCs w:val="29"/>
          <w:rtl/>
          <w:lang w:bidi="fa-IR"/>
        </w:rPr>
        <w:t xml:space="preserve">ارزقنا النظر </w:t>
      </w:r>
      <w:r>
        <w:rPr>
          <w:rFonts w:ascii="Lotus Linotype" w:hAnsi="Lotus Linotype" w:cs="Lotus Linotype" w:hint="cs"/>
          <w:b/>
          <w:bCs/>
          <w:sz w:val="29"/>
          <w:szCs w:val="29"/>
          <w:rtl/>
          <w:lang w:bidi="fa-IR"/>
        </w:rPr>
        <w:t>إلى</w:t>
      </w:r>
      <w:r>
        <w:rPr>
          <w:rFonts w:ascii="Lotus Linotype" w:hAnsi="Lotus Linotype" w:cs="Lotus Linotype"/>
          <w:b/>
          <w:bCs/>
          <w:sz w:val="29"/>
          <w:szCs w:val="29"/>
          <w:rtl/>
          <w:lang w:bidi="fa-IR"/>
        </w:rPr>
        <w:t xml:space="preserve"> وجهک و</w:t>
      </w:r>
      <w:r w:rsidR="00FD68DE" w:rsidRPr="004827B3">
        <w:rPr>
          <w:rFonts w:ascii="Lotus Linotype" w:hAnsi="Lotus Linotype" w:cs="Lotus Linotype"/>
          <w:b/>
          <w:bCs/>
          <w:sz w:val="29"/>
          <w:szCs w:val="29"/>
          <w:rtl/>
          <w:lang w:bidi="fa-IR"/>
        </w:rPr>
        <w:t>اجعل لنا ف</w:t>
      </w:r>
      <w:r>
        <w:rPr>
          <w:rFonts w:ascii="Lotus Linotype" w:hAnsi="Lotus Linotype" w:cs="Lotus Linotype" w:hint="cs"/>
          <w:b/>
          <w:bCs/>
          <w:sz w:val="29"/>
          <w:szCs w:val="29"/>
          <w:rtl/>
          <w:lang w:bidi="fa-IR"/>
        </w:rPr>
        <w:t>ي</w:t>
      </w:r>
      <w:r w:rsidR="00FD68DE" w:rsidRPr="004827B3">
        <w:rPr>
          <w:rFonts w:ascii="Lotus Linotype" w:hAnsi="Lotus Linotype" w:cs="Lotus Linotype"/>
          <w:b/>
          <w:bCs/>
          <w:sz w:val="29"/>
          <w:szCs w:val="29"/>
          <w:rtl/>
          <w:lang w:bidi="fa-IR"/>
        </w:rPr>
        <w:t xml:space="preserve"> لقائک نظرة وسرور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بار خدایا ما را مشتاق دیدار خود بگردان و نگاه کردن به چهره‌ات را به ما ارزانی بنما و دیدارت را مایه سرور و شادمانی بگردان ... . </w:t>
      </w:r>
    </w:p>
    <w:p w:rsidR="00FD68DE" w:rsidRPr="004827B3" w:rsidRDefault="00FD68DE" w:rsidP="00214410">
      <w:pPr>
        <w:pStyle w:val="StyleComplexBLotus12ptJustifiedFirstline05cmCharCharChar3CharChar"/>
        <w:widowControl w:val="0"/>
        <w:spacing w:line="221" w:lineRule="auto"/>
        <w:rPr>
          <w:rFonts w:ascii="Lotus Linotype" w:hAnsi="Lotus Linotype" w:cs="Lotus Linotype"/>
          <w:b/>
          <w:bCs/>
          <w:sz w:val="29"/>
          <w:szCs w:val="29"/>
          <w:rtl/>
          <w:lang w:bidi="fa-IR"/>
        </w:rPr>
      </w:pPr>
      <w:r w:rsidRPr="00C13A01">
        <w:rPr>
          <w:rFonts w:ascii="Times New Roman" w:hAnsi="Times New Roman" w:cs="B Lotus" w:hint="cs"/>
          <w:sz w:val="29"/>
          <w:szCs w:val="29"/>
          <w:rtl/>
          <w:lang w:bidi="fa-IR"/>
        </w:rPr>
        <w:t>و در ص 106 آمده است</w:t>
      </w:r>
      <w:r>
        <w:rPr>
          <w:rFonts w:ascii="Times New Roman" w:hAnsi="Times New Roman" w:cs="B Lotus" w:hint="cs"/>
          <w:sz w:val="29"/>
          <w:szCs w:val="29"/>
          <w:rtl/>
          <w:lang w:bidi="fa-IR"/>
        </w:rPr>
        <w:t xml:space="preserve">: </w:t>
      </w:r>
      <w:r w:rsidR="004827B3">
        <w:rPr>
          <w:rFonts w:ascii="Lotus Linotype" w:hAnsi="Lotus Linotype" w:cs="Lotus Linotype" w:hint="cs"/>
          <w:b/>
          <w:bCs/>
          <w:sz w:val="29"/>
          <w:szCs w:val="29"/>
          <w:rtl/>
          <w:lang w:bidi="fa-IR"/>
        </w:rPr>
        <w:t>أ</w:t>
      </w:r>
      <w:r w:rsidRPr="004827B3">
        <w:rPr>
          <w:rFonts w:ascii="Lotus Linotype" w:hAnsi="Lotus Linotype" w:cs="Lotus Linotype"/>
          <w:b/>
          <w:bCs/>
          <w:sz w:val="29"/>
          <w:szCs w:val="29"/>
          <w:rtl/>
          <w:lang w:bidi="fa-IR"/>
        </w:rPr>
        <w:t>سألک ل</w:t>
      </w:r>
      <w:r w:rsidRPr="004827B3">
        <w:rPr>
          <w:rFonts w:ascii="Lotus Linotype" w:hAnsi="Lotus Linotype" w:cs="Lotus Linotype"/>
          <w:b/>
          <w:bCs/>
          <w:sz w:val="29"/>
          <w:szCs w:val="29"/>
          <w:rtl/>
        </w:rPr>
        <w:t>ي</w:t>
      </w:r>
      <w:r w:rsidRPr="004827B3">
        <w:rPr>
          <w:rFonts w:ascii="Lotus Linotype" w:hAnsi="Lotus Linotype" w:cs="Lotus Linotype"/>
          <w:b/>
          <w:bCs/>
          <w:sz w:val="29"/>
          <w:szCs w:val="29"/>
          <w:rtl/>
          <w:lang w:bidi="fa-IR"/>
        </w:rPr>
        <w:t xml:space="preserve"> و ... ولذة النظر </w:t>
      </w:r>
      <w:r w:rsidR="004827B3">
        <w:rPr>
          <w:rFonts w:ascii="Lotus Linotype" w:hAnsi="Lotus Linotype" w:cs="Lotus Linotype" w:hint="cs"/>
          <w:b/>
          <w:bCs/>
          <w:sz w:val="29"/>
          <w:szCs w:val="29"/>
          <w:rtl/>
          <w:lang w:bidi="fa-IR"/>
        </w:rPr>
        <w:t>إلى</w:t>
      </w:r>
      <w:r w:rsidR="004827B3">
        <w:rPr>
          <w:rFonts w:ascii="Lotus Linotype" w:hAnsi="Lotus Linotype" w:cs="Lotus Linotype"/>
          <w:b/>
          <w:bCs/>
          <w:sz w:val="29"/>
          <w:szCs w:val="29"/>
          <w:rtl/>
          <w:lang w:bidi="fa-IR"/>
        </w:rPr>
        <w:t xml:space="preserve"> وجهک و</w:t>
      </w:r>
      <w:r w:rsidRPr="004827B3">
        <w:rPr>
          <w:rFonts w:ascii="Lotus Linotype" w:hAnsi="Lotus Linotype" w:cs="Lotus Linotype"/>
          <w:b/>
          <w:bCs/>
          <w:sz w:val="29"/>
          <w:szCs w:val="29"/>
          <w:rtl/>
          <w:lang w:bidi="fa-IR"/>
        </w:rPr>
        <w:t xml:space="preserve">شوقاً </w:t>
      </w:r>
      <w:r w:rsidR="004827B3">
        <w:rPr>
          <w:rFonts w:ascii="Lotus Linotype" w:hAnsi="Lotus Linotype" w:cs="Lotus Linotype" w:hint="cs"/>
          <w:b/>
          <w:bCs/>
          <w:sz w:val="29"/>
          <w:szCs w:val="29"/>
          <w:rtl/>
          <w:lang w:bidi="fa-IR"/>
        </w:rPr>
        <w:t>إلى</w:t>
      </w:r>
      <w:r w:rsidRPr="004827B3">
        <w:rPr>
          <w:rFonts w:ascii="Lotus Linotype" w:hAnsi="Lotus Linotype" w:cs="Lotus Linotype"/>
          <w:b/>
          <w:bCs/>
          <w:sz w:val="29"/>
          <w:szCs w:val="29"/>
          <w:rtl/>
          <w:lang w:bidi="fa-IR"/>
        </w:rPr>
        <w:t xml:space="preserve"> لقائک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از تو می‌خواهم که نگاه کردن به چهره‌ات را نصیب ما بنمایی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می‌بینیم که همه این ائمه اهل بیت در سایر دعاهایشان از خداوند می‌خواهند که رؤیت خویش را نصیب آنها بگرداند پس کجا رؤیت الهی نفی شده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انکار عبدالحسین نشانه آن است که او و پیروانش شیعه و پیرو اهل بیت نیستند، بلکه آنها شیعیان و پیروان طوسی و مجلسی و مفید و امثالشان می‌باشند! اعتقاد نداشتن به اینکه مؤمنان روز قیامت خداوند را می‌بینند عقیده معتزله است، و مذهب اهل بیت همان مذهب اهل سنت است که می‌گویند مؤمنان خدایشان را روز قیامت می‌بینند.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(آیا جایز است که گفته شود خدا می‌خندد؟ و این سخن چه ارزشی دارد؟).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پاسخ او می‌گوییم که در روایات گذشته که در مورد رؤیت ذکر شدند خندیدن خدا از طریق اهل بیت روایت شده است. </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E54555" w:rsidRPr="00C13A01" w:rsidRDefault="00E54555"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Default="00FD68DE" w:rsidP="003D702C">
      <w:pPr>
        <w:pStyle w:val="Heading1"/>
        <w:rPr>
          <w:rFonts w:hint="cs"/>
          <w:rtl/>
        </w:rPr>
      </w:pPr>
      <w:bookmarkStart w:id="49" w:name="_Toc224983551"/>
      <w:r w:rsidRPr="00E45656">
        <w:rPr>
          <w:rFonts w:hint="cs"/>
          <w:rtl/>
        </w:rPr>
        <w:t>اعتراض عبدالحسین به این حدیث که «دوزخ پر نمی‌شود تا آن که</w:t>
      </w:r>
      <w:r w:rsidR="00E54555">
        <w:rPr>
          <w:rFonts w:hint="cs"/>
          <w:rtl/>
        </w:rPr>
        <w:t xml:space="preserve"> خداوند پایش را در آن می‌گذارد»</w:t>
      </w:r>
      <w:bookmarkEnd w:id="49"/>
    </w:p>
    <w:p w:rsidR="00E54555" w:rsidRPr="00E54555" w:rsidRDefault="00E54555" w:rsidP="00E54555">
      <w:pPr>
        <w:rPr>
          <w:rFonts w:hint="cs"/>
          <w:rtl/>
          <w:lang w:bidi="fa-IR"/>
        </w:rPr>
      </w:pPr>
    </w:p>
    <w:p w:rsidR="00FD68DE" w:rsidRPr="00C13A01"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67-69 عبدالحسین همین حدیث را ذکر کرده است، از ابوهریره روایت است که پیامبر خدا</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بهشت و جهنم با همدیگر جر و بحث کردند جهنم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متکبران و سرکشان به من اختصاص داده شده‌اند و بهشت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چرا جز افراد ضعیف و بینوا کسی وارد من نمی‌شود، خداوند به بهشت گفت تو رحمت من هستی و با تو هر کس را که بخواهم مورد رحمت قرار می‌دهم</w:t>
      </w:r>
      <w:r w:rsidR="00E4565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به دوزخ گفت تو عذاب من هستی و هر کس را که بخواهم بوسیله تو عذاب می‌دهم، خداوند هر دو را پر می‌کند اما دوزخ پر نمی‌شود تا آن که خداوند پایش را در آن می‌گذارد و آنگاه دوزخ می‌گوید بس است بس است و پر می‌شود</w:t>
      </w:r>
      <w:r>
        <w:rPr>
          <w:rStyle w:val="FootnoteReference"/>
          <w:rFonts w:cs="B Lotus"/>
          <w:sz w:val="29"/>
          <w:szCs w:val="29"/>
          <w:rtl/>
          <w:lang w:bidi="fa-IR"/>
        </w:rPr>
        <w:t>(</w:t>
      </w:r>
      <w:r w:rsidRPr="00C13A01">
        <w:rPr>
          <w:rStyle w:val="FootnoteReference"/>
          <w:rFonts w:cs="B Lotus"/>
          <w:sz w:val="29"/>
          <w:szCs w:val="29"/>
          <w:rtl/>
          <w:lang w:bidi="fa-IR"/>
        </w:rPr>
        <w:footnoteReference w:id="250"/>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عبدالحسین غوغا به پا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از دیدگاه عقل و شریعت محال و غیرممکن است، و آیا مسلمانی که خدا را منزه و پاک می‌داند باور می‌کند که خدا پا داشته باشد؟ و آیا عاقلی می‌پذیرد که خداوند پایش را در جهنم بگذارد که پر شود؟ و حکمت این کار در چیست؟ و این سخن پوچ چه ارزشی دارد ... و جهنم و بهشت به چه زبانی با همدیگر جر و بحث و گفتگو می‌کنند؟! و چگونه دارای حواس و درک هستند و می‌دانند که چه کسانی را در بردارند و ستمگران و سرکشان چه فضیلتی دارند که جهنم به آنها افتخار می‌کند؟ و چگونه بهشت گمان می‌برد که کسانی که در آن هستند افراد ضعیف و بی‌ارزشی هستند و حال آن که آنها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صدیق و شهید و صالح هستند که خداوند به آنها نعمت بخشیده است</w:t>
      </w:r>
      <w:r w:rsidR="00E4565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فکر نمی‌کنم جهنم و بهشت تا این حد نادان و احمق باشند). </w:t>
      </w:r>
    </w:p>
    <w:p w:rsidR="00FD68DE" w:rsidRPr="00C13A01" w:rsidRDefault="00FD68DE" w:rsidP="006A5E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اگر شما به خاطر این اعتراض می‌کنید که در حدیث آمده است که خداوند پایش را در جهنم می‌گذارد، در قرآن برای خ</w:t>
      </w:r>
      <w:r w:rsidRPr="00C13A01">
        <w:rPr>
          <w:rFonts w:ascii="Times New Roman" w:hAnsi="Times New Roman" w:cs="B Lotus" w:hint="cs"/>
          <w:sz w:val="29"/>
          <w:szCs w:val="29"/>
          <w:rtl/>
        </w:rPr>
        <w:t>داوند</w:t>
      </w:r>
      <w:r w:rsidRPr="00C13A01">
        <w:rPr>
          <w:rFonts w:ascii="Times New Roman" w:hAnsi="Times New Roman" w:cs="B Lotus" w:hint="cs"/>
          <w:sz w:val="29"/>
          <w:szCs w:val="29"/>
          <w:rtl/>
          <w:lang w:bidi="fa-IR"/>
        </w:rPr>
        <w:t xml:space="preserve"> دست و چهره و چشم و آمدن و غیره اثبات شده است، خداوند متعال می‌فرماید</w:t>
      </w:r>
      <w:r>
        <w:rPr>
          <w:rFonts w:ascii="Times New Roman" w:hAnsi="Times New Roman" w:cs="B Lotus" w:hint="cs"/>
          <w:sz w:val="29"/>
          <w:szCs w:val="29"/>
          <w:rtl/>
          <w:lang w:bidi="fa-IR"/>
        </w:rPr>
        <w:t xml:space="preserve">: </w:t>
      </w:r>
      <w:r w:rsidR="00886E26" w:rsidRPr="006562B2">
        <w:rPr>
          <w:rFonts w:ascii="QCF_BSML" w:hAnsi="QCF_BSML" w:cs="QCF_BSML"/>
          <w:color w:val="000000"/>
          <w:sz w:val="28"/>
          <w:szCs w:val="28"/>
          <w:rtl/>
        </w:rPr>
        <w:t xml:space="preserve">ﮋ </w:t>
      </w:r>
      <w:r w:rsidR="00886E26" w:rsidRPr="006562B2">
        <w:rPr>
          <w:rFonts w:ascii="QCF_P532" w:hAnsi="QCF_P532" w:cs="QCF_P532"/>
          <w:color w:val="000000"/>
          <w:sz w:val="28"/>
          <w:szCs w:val="28"/>
          <w:rtl/>
        </w:rPr>
        <w:t xml:space="preserve">ﮄ   ﮅ  ﮆ  ﮇ  ﮈ  ﮉ  ﮊ  </w:t>
      </w:r>
      <w:r w:rsidR="00886E26" w:rsidRPr="006562B2">
        <w:rPr>
          <w:rFonts w:ascii="QCF_BSML" w:hAnsi="QCF_BSML" w:cs="QCF_BSML"/>
          <w:color w:val="000000"/>
          <w:sz w:val="28"/>
          <w:szCs w:val="28"/>
          <w:rtl/>
        </w:rPr>
        <w:t>ﮊ</w:t>
      </w:r>
      <w:r w:rsidR="00886E26" w:rsidRPr="006562B2">
        <w:rPr>
          <w:rFonts w:ascii="Arial" w:hAnsi="Arial" w:cs="B Lotus"/>
          <w:color w:val="000000"/>
          <w:sz w:val="28"/>
          <w:szCs w:val="28"/>
          <w:rtl/>
        </w:rPr>
        <w:t xml:space="preserve"> </w:t>
      </w:r>
      <w:r w:rsidR="00886E26" w:rsidRPr="006562B2">
        <w:rPr>
          <w:rFonts w:ascii="Traditional Arabic" w:hAnsi="Traditional Arabic" w:cs="B Lotus" w:hint="cs"/>
          <w:color w:val="000000"/>
          <w:sz w:val="28"/>
          <w:szCs w:val="28"/>
          <w:rtl/>
        </w:rPr>
        <w:t>(</w:t>
      </w:r>
      <w:r w:rsidR="00886E26" w:rsidRPr="006562B2">
        <w:rPr>
          <w:rFonts w:ascii="Traditional Arabic" w:hAnsi="Traditional Arabic" w:cs="B Lotus"/>
          <w:color w:val="000000"/>
          <w:sz w:val="28"/>
          <w:szCs w:val="28"/>
          <w:rtl/>
        </w:rPr>
        <w:t>الرحمن: ٢٧</w:t>
      </w:r>
      <w:r w:rsidR="00886E26" w:rsidRPr="006562B2">
        <w:rPr>
          <w:rFonts w:ascii="Traditional Arabic" w:hAnsi="Traditional Arabic" w:cs="B Lotus" w:hint="cs"/>
          <w:color w:val="000000"/>
          <w:sz w:val="28"/>
          <w:szCs w:val="28"/>
          <w:rtl/>
        </w:rPr>
        <w:t>)</w:t>
      </w:r>
      <w:r w:rsidR="006562B2" w:rsidRPr="006562B2">
        <w:rPr>
          <w:rFonts w:ascii="Traditional Arabic" w:hAnsi="Traditional Arabic" w:cs="B Lotus" w:hint="cs"/>
          <w:color w:val="000000"/>
          <w:sz w:val="28"/>
          <w:szCs w:val="28"/>
          <w:rtl/>
        </w:rPr>
        <w:t>.</w:t>
      </w:r>
      <w:r w:rsidR="00886E26" w:rsidRPr="006562B2">
        <w:rPr>
          <w:rFonts w:ascii="Traditional Arabic" w:hAnsi="Traditional Arabic" w:cs="B Lotus" w:hint="cs"/>
          <w:color w:val="000000"/>
          <w:sz w:val="26"/>
          <w:szCs w:val="26"/>
          <w:rtl/>
        </w:rPr>
        <w:t xml:space="preserve"> </w:t>
      </w:r>
      <w:r w:rsidRPr="00C13A01">
        <w:rPr>
          <w:rFonts w:ascii="Times New Roman" w:hAnsi="Times New Roman" w:cs="B Lotus" w:hint="cs"/>
          <w:sz w:val="29"/>
          <w:szCs w:val="29"/>
          <w:rtl/>
          <w:lang w:bidi="fa-IR"/>
        </w:rPr>
        <w:t>«</w:t>
      </w:r>
      <w:r w:rsidR="006A5E55" w:rsidRPr="00F97817">
        <w:rPr>
          <w:rFonts w:ascii="Tahoma" w:hAnsi="Tahoma" w:cs="B Lotus"/>
          <w:sz w:val="28"/>
          <w:szCs w:val="28"/>
          <w:rtl/>
        </w:rPr>
        <w:t xml:space="preserve">و تنها </w:t>
      </w:r>
      <w:r w:rsidR="006A5E55" w:rsidRPr="00F97817">
        <w:rPr>
          <w:rFonts w:ascii="Tahoma" w:hAnsi="Tahoma" w:cs="B Lotus" w:hint="cs"/>
          <w:sz w:val="28"/>
          <w:szCs w:val="28"/>
          <w:rtl/>
        </w:rPr>
        <w:t>وجه خداوند</w:t>
      </w:r>
      <w:r w:rsidR="006A5E55" w:rsidRPr="00F97817">
        <w:rPr>
          <w:rFonts w:ascii="Tahoma" w:hAnsi="Tahoma" w:cs="B Lotus"/>
          <w:sz w:val="28"/>
          <w:szCs w:val="28"/>
          <w:rtl/>
        </w:rPr>
        <w:t xml:space="preserve"> ذوالجلال و گرامى باقى مى‏ماند!</w:t>
      </w:r>
      <w:r w:rsidRPr="00C13A01">
        <w:rPr>
          <w:rFonts w:ascii="Times New Roman" w:hAnsi="Times New Roman" w:cs="B Lotus" w:hint="cs"/>
          <w:sz w:val="29"/>
          <w:szCs w:val="29"/>
          <w:rtl/>
          <w:lang w:bidi="fa-IR"/>
        </w:rPr>
        <w:t>».</w:t>
      </w:r>
    </w:p>
    <w:p w:rsidR="00FD68DE" w:rsidRPr="00C13A01" w:rsidRDefault="00FD68DE" w:rsidP="006562B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886E26" w:rsidRPr="006562B2">
        <w:rPr>
          <w:rFonts w:ascii="QCF_BSML" w:hAnsi="QCF_BSML" w:cs="QCF_BSML"/>
          <w:color w:val="000000"/>
          <w:sz w:val="28"/>
          <w:szCs w:val="28"/>
          <w:rtl/>
        </w:rPr>
        <w:t xml:space="preserve">ﮋ </w:t>
      </w:r>
      <w:r w:rsidR="00886E26" w:rsidRPr="006562B2">
        <w:rPr>
          <w:rFonts w:ascii="QCF_P396" w:hAnsi="QCF_P396" w:cs="QCF_P396"/>
          <w:color w:val="000000"/>
          <w:sz w:val="28"/>
          <w:szCs w:val="28"/>
          <w:rtl/>
        </w:rPr>
        <w:t>ﮖ ﮗﮘ ﮙﮚ</w:t>
      </w:r>
      <w:r w:rsidR="00886E26" w:rsidRPr="006562B2">
        <w:rPr>
          <w:rFonts w:ascii="QCF_BSML" w:hAnsi="QCF_BSML" w:cs="QCF_BSML"/>
          <w:color w:val="000000"/>
          <w:sz w:val="28"/>
          <w:szCs w:val="28"/>
          <w:rtl/>
        </w:rPr>
        <w:t>ﮊ</w:t>
      </w:r>
      <w:r w:rsidR="00886E26" w:rsidRPr="006562B2">
        <w:rPr>
          <w:rFonts w:ascii="Arial" w:hAnsi="Arial" w:cs="B Lotus"/>
          <w:color w:val="000000"/>
          <w:sz w:val="28"/>
          <w:szCs w:val="28"/>
          <w:rtl/>
        </w:rPr>
        <w:t xml:space="preserve"> </w:t>
      </w:r>
      <w:r w:rsidR="00886E26" w:rsidRPr="006562B2">
        <w:rPr>
          <w:rFonts w:ascii="Traditional Arabic" w:hAnsi="Traditional Arabic" w:cs="B Lotus" w:hint="cs"/>
          <w:color w:val="000000"/>
          <w:sz w:val="28"/>
          <w:szCs w:val="28"/>
          <w:rtl/>
        </w:rPr>
        <w:t>(</w:t>
      </w:r>
      <w:r w:rsidR="00886E26" w:rsidRPr="006562B2">
        <w:rPr>
          <w:rFonts w:ascii="Traditional Arabic" w:hAnsi="Traditional Arabic" w:cs="B Lotus"/>
          <w:color w:val="000000"/>
          <w:sz w:val="28"/>
          <w:szCs w:val="28"/>
          <w:rtl/>
        </w:rPr>
        <w:t>القصص: ٨٨</w:t>
      </w:r>
      <w:r w:rsidR="00886E26" w:rsidRPr="006562B2">
        <w:rPr>
          <w:rFonts w:ascii="Traditional Arabic" w:hAnsi="Traditional Arabic" w:cs="B Lotus" w:hint="cs"/>
          <w:color w:val="000000"/>
          <w:sz w:val="28"/>
          <w:szCs w:val="28"/>
          <w:rtl/>
        </w:rPr>
        <w:t>)</w:t>
      </w:r>
      <w:r w:rsidR="006562B2" w:rsidRPr="006562B2">
        <w:rPr>
          <w:rFonts w:ascii="Calibri" w:hAnsi="Calibri" w:cs="B Lotus" w:hint="cs"/>
          <w:color w:val="000000"/>
          <w:sz w:val="28"/>
          <w:szCs w:val="28"/>
          <w:rtl/>
        </w:rPr>
        <w:t>.</w:t>
      </w:r>
      <w:r w:rsidR="00886E26" w:rsidRPr="006562B2">
        <w:rPr>
          <w:rFonts w:ascii="Times New Roman" w:hAnsi="Times New Roman" w:cs="B Lotus" w:hint="cs"/>
          <w:b/>
          <w:bCs/>
          <w:sz w:val="28"/>
          <w:szCs w:val="28"/>
          <w:rtl/>
          <w:lang w:bidi="fa-IR"/>
        </w:rPr>
        <w:t xml:space="preserve"> </w:t>
      </w:r>
      <w:r w:rsidRPr="00C13A01">
        <w:rPr>
          <w:rFonts w:ascii="Times New Roman" w:hAnsi="Times New Roman" w:cs="B Lotus" w:hint="cs"/>
          <w:sz w:val="29"/>
          <w:szCs w:val="29"/>
          <w:rtl/>
          <w:lang w:bidi="fa-IR"/>
        </w:rPr>
        <w:t>«همه چیز نابود می‌شود جز چهره او».</w:t>
      </w:r>
    </w:p>
    <w:p w:rsidR="00FD68DE" w:rsidRPr="00C13A01" w:rsidRDefault="00FD68DE" w:rsidP="0017352A">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886E26" w:rsidRPr="0017352A">
        <w:rPr>
          <w:rFonts w:ascii="QCF_BSML" w:hAnsi="QCF_BSML" w:cs="QCF_BSML"/>
          <w:color w:val="000000"/>
          <w:sz w:val="28"/>
          <w:szCs w:val="28"/>
          <w:rtl/>
        </w:rPr>
        <w:t xml:space="preserve">ﮋ </w:t>
      </w:r>
      <w:r w:rsidR="00886E26" w:rsidRPr="0017352A">
        <w:rPr>
          <w:rFonts w:ascii="QCF_P118" w:hAnsi="QCF_P118" w:cs="QCF_P118"/>
          <w:color w:val="000000"/>
          <w:sz w:val="28"/>
          <w:szCs w:val="28"/>
          <w:rtl/>
        </w:rPr>
        <w:t xml:space="preserve">ﯯ  ﯰ  ﯱ  ﯲ  ﯳﯴﯵ  </w:t>
      </w:r>
      <w:r w:rsidR="00886E26" w:rsidRPr="0017352A">
        <w:rPr>
          <w:rFonts w:ascii="QCF_BSML" w:hAnsi="QCF_BSML" w:cs="QCF_BSML"/>
          <w:color w:val="000000"/>
          <w:sz w:val="28"/>
          <w:szCs w:val="28"/>
          <w:rtl/>
        </w:rPr>
        <w:t>ﮊ</w:t>
      </w:r>
      <w:r w:rsidR="00886E26" w:rsidRPr="0017352A">
        <w:rPr>
          <w:rFonts w:ascii="Arial" w:hAnsi="Arial" w:cs="B Lotus"/>
          <w:color w:val="000000"/>
          <w:sz w:val="28"/>
          <w:szCs w:val="28"/>
          <w:rtl/>
        </w:rPr>
        <w:t xml:space="preserve"> </w:t>
      </w:r>
      <w:r w:rsidR="00886E26" w:rsidRPr="0017352A">
        <w:rPr>
          <w:rFonts w:ascii="Traditional Arabic" w:hAnsi="Traditional Arabic" w:cs="B Lotus" w:hint="cs"/>
          <w:color w:val="000000"/>
          <w:sz w:val="28"/>
          <w:szCs w:val="28"/>
          <w:rtl/>
        </w:rPr>
        <w:t>(</w:t>
      </w:r>
      <w:r w:rsidR="00886E26" w:rsidRPr="0017352A">
        <w:rPr>
          <w:rFonts w:ascii="Traditional Arabic" w:hAnsi="Traditional Arabic" w:cs="B Lotus"/>
          <w:color w:val="000000"/>
          <w:sz w:val="28"/>
          <w:szCs w:val="28"/>
          <w:rtl/>
        </w:rPr>
        <w:t>المائد</w:t>
      </w:r>
      <w:r w:rsidR="0017352A" w:rsidRPr="0017352A">
        <w:rPr>
          <w:rFonts w:ascii="Traditional Arabic" w:hAnsi="Traditional Arabic" w:cs="B Lotus" w:hint="cs"/>
          <w:color w:val="000000"/>
          <w:sz w:val="28"/>
          <w:szCs w:val="28"/>
          <w:rtl/>
        </w:rPr>
        <w:t>ه</w:t>
      </w:r>
      <w:r w:rsidR="00886E26" w:rsidRPr="0017352A">
        <w:rPr>
          <w:rFonts w:ascii="Traditional Arabic" w:hAnsi="Traditional Arabic" w:cs="B Lotus"/>
          <w:color w:val="000000"/>
          <w:sz w:val="28"/>
          <w:szCs w:val="28"/>
          <w:rtl/>
        </w:rPr>
        <w:t>: ٦٤</w:t>
      </w:r>
      <w:r w:rsidR="00886E26" w:rsidRPr="0017352A">
        <w:rPr>
          <w:rFonts w:ascii="Traditional Arabic" w:hAnsi="Traditional Arabic" w:cs="B Lotus" w:hint="cs"/>
          <w:color w:val="000000"/>
          <w:sz w:val="28"/>
          <w:szCs w:val="28"/>
          <w:rtl/>
        </w:rPr>
        <w:t>)</w:t>
      </w:r>
      <w:r w:rsidR="0017352A" w:rsidRPr="0017352A">
        <w:rPr>
          <w:rFonts w:ascii="Traditional Arabic" w:hAnsi="Traditional Arabic" w:cs="B Lotus" w:hint="cs"/>
          <w:color w:val="000000"/>
          <w:sz w:val="28"/>
          <w:szCs w:val="28"/>
          <w:rtl/>
        </w:rPr>
        <w:t>.</w:t>
      </w:r>
      <w:r w:rsidR="00886E26" w:rsidRPr="0017352A">
        <w:rPr>
          <w:rFonts w:ascii="Traditional Arabic" w:hAnsi="Traditional Arabic" w:cs="B Lotus"/>
          <w:color w:val="000000"/>
          <w:sz w:val="26"/>
          <w:szCs w:val="26"/>
        </w:rPr>
        <w:t xml:space="preserve"> </w:t>
      </w:r>
      <w:r w:rsidRPr="00C13A01">
        <w:rPr>
          <w:rFonts w:ascii="Times New Roman" w:hAnsi="Times New Roman" w:cs="B Lotus" w:hint="cs"/>
          <w:sz w:val="29"/>
          <w:szCs w:val="29"/>
          <w:rtl/>
          <w:lang w:bidi="fa-IR"/>
        </w:rPr>
        <w:t>«بلکه هر دو دست او گشوده هستند و آن گونه که می‌خواهد انفاق می‌نماید».</w:t>
      </w:r>
    </w:p>
    <w:p w:rsidR="00FD68DE" w:rsidRPr="00C13A01" w:rsidRDefault="00FD68DE" w:rsidP="0017352A">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886E26" w:rsidRPr="0017352A">
        <w:rPr>
          <w:rFonts w:ascii="QCF_BSML" w:hAnsi="QCF_BSML" w:cs="QCF_BSML"/>
          <w:color w:val="000000"/>
          <w:sz w:val="28"/>
          <w:szCs w:val="28"/>
          <w:rtl/>
        </w:rPr>
        <w:t xml:space="preserve">ﮋ </w:t>
      </w:r>
      <w:r w:rsidR="00886E26" w:rsidRPr="0017352A">
        <w:rPr>
          <w:rFonts w:ascii="QCF_P457" w:hAnsi="QCF_P457" w:cs="QCF_P457"/>
          <w:color w:val="000000"/>
          <w:sz w:val="28"/>
          <w:szCs w:val="28"/>
          <w:rtl/>
        </w:rPr>
        <w:t xml:space="preserve">ﯞ  ﯟ  ﯠ  ﯡ  ﯢ  ﯣ  ﯤﯥ  </w:t>
      </w:r>
      <w:r w:rsidR="00886E26" w:rsidRPr="0017352A">
        <w:rPr>
          <w:rFonts w:ascii="QCF_BSML" w:hAnsi="QCF_BSML" w:cs="QCF_BSML"/>
          <w:color w:val="000000"/>
          <w:sz w:val="28"/>
          <w:szCs w:val="28"/>
          <w:rtl/>
        </w:rPr>
        <w:t>ﮊ</w:t>
      </w:r>
      <w:r w:rsidR="00886E26" w:rsidRPr="0017352A">
        <w:rPr>
          <w:rFonts w:ascii="Arial" w:hAnsi="Arial" w:cs="B Lotus"/>
          <w:color w:val="000000"/>
          <w:sz w:val="28"/>
          <w:szCs w:val="28"/>
          <w:rtl/>
        </w:rPr>
        <w:t xml:space="preserve"> </w:t>
      </w:r>
      <w:r w:rsidR="00886E26" w:rsidRPr="0017352A">
        <w:rPr>
          <w:rFonts w:ascii="Traditional Arabic" w:hAnsi="Traditional Arabic" w:cs="B Lotus" w:hint="cs"/>
          <w:color w:val="000000"/>
          <w:sz w:val="28"/>
          <w:szCs w:val="28"/>
          <w:rtl/>
        </w:rPr>
        <w:t>(</w:t>
      </w:r>
      <w:r w:rsidR="00886E26" w:rsidRPr="0017352A">
        <w:rPr>
          <w:rFonts w:ascii="Traditional Arabic" w:hAnsi="Traditional Arabic" w:cs="B Lotus"/>
          <w:color w:val="000000"/>
          <w:sz w:val="28"/>
          <w:szCs w:val="28"/>
          <w:rtl/>
        </w:rPr>
        <w:t>ص: ٧٥</w:t>
      </w:r>
      <w:r w:rsidR="00886E26" w:rsidRPr="0017352A">
        <w:rPr>
          <w:rFonts w:ascii="Traditional Arabic" w:hAnsi="Traditional Arabic" w:cs="B Lotus" w:hint="cs"/>
          <w:color w:val="000000"/>
          <w:sz w:val="28"/>
          <w:szCs w:val="28"/>
          <w:rtl/>
        </w:rPr>
        <w:t>)</w:t>
      </w:r>
      <w:r w:rsidR="0017352A" w:rsidRPr="0017352A">
        <w:rPr>
          <w:rFonts w:ascii="Times New Roman" w:hAnsi="Times New Roman" w:cs="B Lotus" w:hint="cs"/>
          <w:sz w:val="28"/>
          <w:szCs w:val="28"/>
          <w:rtl/>
          <w:lang w:bidi="fa-IR"/>
        </w:rPr>
        <w:t>.</w:t>
      </w:r>
      <w:r w:rsidR="00886E26" w:rsidRPr="0017352A">
        <w:rPr>
          <w:rFonts w:ascii="Times New Roman" w:hAnsi="Times New Roman" w:cs="B Lotus"/>
          <w:sz w:val="29"/>
          <w:szCs w:val="29"/>
          <w:lang w:bidi="fa-IR"/>
        </w:rPr>
        <w:t xml:space="preserve"> </w:t>
      </w:r>
      <w:r w:rsidRPr="00C13A01">
        <w:rPr>
          <w:rFonts w:ascii="Times New Roman" w:hAnsi="Times New Roman" w:cs="B Lotus" w:hint="cs"/>
          <w:sz w:val="29"/>
          <w:szCs w:val="29"/>
          <w:rtl/>
          <w:lang w:bidi="fa-IR"/>
        </w:rPr>
        <w:t>«چه چیز تو را منع کرد از آن که سجده نمایی برای آنچه با دو دستم آفریده‌ام».</w:t>
      </w:r>
    </w:p>
    <w:p w:rsidR="00FD68DE" w:rsidRPr="00C13A01" w:rsidRDefault="00FD68DE" w:rsidP="00EE765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886E26" w:rsidRPr="00EE7652">
        <w:rPr>
          <w:rFonts w:ascii="QCF_BSML" w:hAnsi="QCF_BSML" w:cs="QCF_BSML"/>
          <w:color w:val="000000"/>
          <w:sz w:val="28"/>
          <w:szCs w:val="28"/>
          <w:rtl/>
        </w:rPr>
        <w:t xml:space="preserve">ﮋ </w:t>
      </w:r>
      <w:r w:rsidR="00886E26" w:rsidRPr="00EE7652">
        <w:rPr>
          <w:rFonts w:ascii="QCF_P314" w:hAnsi="QCF_P314" w:cs="QCF_P314"/>
          <w:color w:val="000000"/>
          <w:sz w:val="28"/>
          <w:szCs w:val="28"/>
          <w:rtl/>
        </w:rPr>
        <w:t xml:space="preserve">ﭬ  ﭭ    ﭮ  ﭯ  </w:t>
      </w:r>
      <w:r w:rsidR="00886E26" w:rsidRPr="00EE7652">
        <w:rPr>
          <w:rFonts w:ascii="QCF_BSML" w:hAnsi="QCF_BSML" w:cs="QCF_BSML"/>
          <w:color w:val="000000"/>
          <w:sz w:val="28"/>
          <w:szCs w:val="28"/>
          <w:rtl/>
        </w:rPr>
        <w:t>ﮊ</w:t>
      </w:r>
      <w:r w:rsidR="00886E26" w:rsidRPr="00EE7652">
        <w:rPr>
          <w:rFonts w:ascii="Arial" w:hAnsi="Arial" w:cs="B Lotus"/>
          <w:color w:val="000000"/>
          <w:sz w:val="28"/>
          <w:szCs w:val="28"/>
          <w:rtl/>
        </w:rPr>
        <w:t xml:space="preserve"> </w:t>
      </w:r>
      <w:r w:rsidR="00886E26" w:rsidRPr="00EE7652">
        <w:rPr>
          <w:rFonts w:ascii="Traditional Arabic" w:hAnsi="Traditional Arabic" w:cs="B Lotus" w:hint="cs"/>
          <w:color w:val="000000"/>
          <w:sz w:val="28"/>
          <w:szCs w:val="28"/>
          <w:rtl/>
        </w:rPr>
        <w:t>(</w:t>
      </w:r>
      <w:r w:rsidR="00886E26" w:rsidRPr="00EE7652">
        <w:rPr>
          <w:rFonts w:ascii="Traditional Arabic" w:hAnsi="Traditional Arabic" w:cs="B Lotus"/>
          <w:color w:val="000000"/>
          <w:sz w:val="28"/>
          <w:szCs w:val="28"/>
          <w:rtl/>
        </w:rPr>
        <w:t>طه: ٣٩</w:t>
      </w:r>
      <w:r w:rsidR="00886E26" w:rsidRPr="00EE7652">
        <w:rPr>
          <w:rFonts w:ascii="Traditional Arabic" w:hAnsi="Traditional Arabic" w:cs="B Lotus" w:hint="cs"/>
          <w:color w:val="000000"/>
          <w:sz w:val="28"/>
          <w:szCs w:val="28"/>
          <w:rtl/>
        </w:rPr>
        <w:t>)</w:t>
      </w:r>
      <w:r w:rsidR="0071159B" w:rsidRPr="00EE7652">
        <w:rPr>
          <w:rFonts w:ascii="Traditional Arabic" w:hAnsi="Traditional Arabic" w:cs="B Lotus" w:hint="cs"/>
          <w:color w:val="000000"/>
          <w:sz w:val="28"/>
          <w:szCs w:val="28"/>
          <w:rtl/>
        </w:rPr>
        <w:t>.</w:t>
      </w:r>
      <w:r w:rsidR="00886E26" w:rsidRPr="0071159B">
        <w:rPr>
          <w:rFonts w:ascii="Traditional Arabic" w:hAnsi="Traditional Arabic" w:cs="B Lotus"/>
          <w:color w:val="000000"/>
          <w:sz w:val="26"/>
          <w:szCs w:val="26"/>
        </w:rPr>
        <w:t xml:space="preserve"> </w:t>
      </w:r>
      <w:r w:rsidRPr="00C13A01">
        <w:rPr>
          <w:rFonts w:ascii="Times New Roman" w:hAnsi="Times New Roman" w:cs="B Lotus" w:hint="cs"/>
          <w:sz w:val="29"/>
          <w:szCs w:val="29"/>
          <w:rtl/>
          <w:lang w:bidi="fa-IR"/>
        </w:rPr>
        <w:t xml:space="preserve">«و تا زیر </w:t>
      </w:r>
      <w:r w:rsidR="00EE7652">
        <w:rPr>
          <w:rFonts w:ascii="Times New Roman" w:hAnsi="Times New Roman" w:cs="B Lotus" w:hint="cs"/>
          <w:sz w:val="29"/>
          <w:szCs w:val="29"/>
          <w:rtl/>
          <w:lang w:bidi="fa-IR"/>
        </w:rPr>
        <w:t>نظر</w:t>
      </w:r>
      <w:r w:rsidRPr="00C13A01">
        <w:rPr>
          <w:rFonts w:ascii="Times New Roman" w:hAnsi="Times New Roman" w:cs="B Lotus" w:hint="cs"/>
          <w:sz w:val="29"/>
          <w:szCs w:val="29"/>
          <w:rtl/>
          <w:lang w:bidi="fa-IR"/>
        </w:rPr>
        <w:t xml:space="preserve"> من ساخته و رشد نمایی».</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خلاصه اینکه داور قرار دادن عقل در مورد صفات خدا بی‌عقلی است، و آنان که فریب عقل‌های خود را خورده و در صفات الهی عقل خویش را حاکم قرار داده‌اند اغلب به الحاد می‌انجامند، و برای عقل بهتر آن است که در چیزهایی بیندیشید که می‌تواند، و وقتی عقل انسان از دریافتن راز و شناخت سر حیات انسان عاجز است و نمی‌تواند یک ذره ریگ را کاملاً دریابد چگونه می‌تواند به حقیقت آفریننده این جهان پی ببرد؟ فرض کنیم که حاکم قرار دادن عقل در این احادیث درست باشد؟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ما می‌پرسیم این چه عقلی است که تو می‌خواهی آن را داور قرار دهی؟! آیا عقل فلاسفه را داور قرار می‌دهی؟ اگر با عقل فلاسفه این احادیث را بررسی می‌کنی بدان که آنها با همدیگر اختلاف دارند، و هر نسلی از فلاسفه قول نسل گذشته را نقض می‌نماید.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آیا می‌خواهی با عقل ادباء این احادیث را مورد بررسی قرار دهی؟ ادباء کارشان این نیست بلکه آنها به نوادر و حکایات عنایت دارند. آیا می‌خواهی با عقل علمای طب یا هندسه یا ریاضیات احادیث را مورد ارزیابی قرار دهی؟ به اینها این مسائل ربطی ندارند؟ یا می‌خواهی با عقل محدثین</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احادیث را مورد ارزیابی قرار دهی؟ شما عقل محدثین را نمی‌پسندید و بلکه شما آنان را به سادگی و کودن بودن متهم می‌کنید، یا اینکه می‌خواهی اینگونه احادیث را با عقل فقها مورد سنجش قرار دهی؟ فقها مذاهب متعددی دارند.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حکایت ارزیابی حدیث با عقل</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حکایتی قدیمی است که برخی از معتزله فریاد آن را در گذشته سردادند و در عصر حاضر مستشرقین فریاد آن را سرمی‌دهند و احمد امین از آنها پیروی کرده است و او مثال‌هایی از احادیث صحیح را آورده که از دیدگاه او عقل آن را نمی‌پذیرد</w:t>
      </w:r>
      <w:r w:rsidR="00E4565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اگر منظور او از عقل چیزهای بدیهی است که عقل آن را قبول می‌کند در تاریخ سنت نبوی این کار انجام شده است و ائمه نقد و علمای حدیث برای حدیث موضوع و ساختگی علامت‌هایی را ذکر کرده‌اند که با آن شناخته می‌شود از آن جمله اینکه متن حدیث با امور عقلی و قطعی دین یا تاریخ و یا طب و غیره مخالف باشد بنابراین هزاران حدیث را نپذیرفته‌اند و به ساختگی بودن آن حکم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به هر حال ما برای شناخت احادیث نیازی به عقل عبدالحسین و عقل ابی‌ریه و عقل احمد امین نداریم، و مذهب علما در این مورد معروف است، و سلف در مورد این احادیث بدون تأویل آن را می‌پذیرند</w:t>
      </w:r>
      <w:r w:rsidR="00E4565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خداوند را از مشابهت با انسان منزه و پاک می‌دانند</w:t>
      </w:r>
      <w:r>
        <w:rPr>
          <w:rStyle w:val="FootnoteReference"/>
          <w:rFonts w:cs="B Lotus"/>
          <w:sz w:val="29"/>
          <w:szCs w:val="29"/>
          <w:rtl/>
          <w:lang w:bidi="fa-IR"/>
        </w:rPr>
        <w:t>(</w:t>
      </w:r>
      <w:r w:rsidRPr="00C13A01">
        <w:rPr>
          <w:rStyle w:val="FootnoteReference"/>
          <w:rFonts w:cs="B Lotus"/>
          <w:sz w:val="29"/>
          <w:szCs w:val="29"/>
          <w:rtl/>
          <w:lang w:bidi="fa-IR"/>
        </w:rPr>
        <w:footnoteReference w:id="251"/>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EE765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چنین به نظر می‌آید که عقل عبدالحسین بسته است و کار نمی‌کند، چون علمای شیعه در تفسیر این آیه که</w:t>
      </w:r>
      <w:r>
        <w:rPr>
          <w:rFonts w:ascii="Times New Roman" w:hAnsi="Times New Roman" w:cs="B Lotus" w:hint="cs"/>
          <w:sz w:val="29"/>
          <w:szCs w:val="29"/>
          <w:rtl/>
          <w:lang w:bidi="fa-IR"/>
        </w:rPr>
        <w:t xml:space="preserve">: </w:t>
      </w:r>
      <w:r w:rsidR="00886E26" w:rsidRPr="00EE7652">
        <w:rPr>
          <w:rFonts w:ascii="QCF_BSML" w:hAnsi="QCF_BSML" w:cs="QCF_BSML"/>
          <w:color w:val="000000"/>
          <w:sz w:val="28"/>
          <w:szCs w:val="28"/>
          <w:rtl/>
        </w:rPr>
        <w:t xml:space="preserve">ﮋ </w:t>
      </w:r>
      <w:r w:rsidR="00886E26" w:rsidRPr="00EE7652">
        <w:rPr>
          <w:rFonts w:ascii="QCF_P519" w:hAnsi="QCF_P519" w:cs="QCF_P519"/>
          <w:color w:val="000000"/>
          <w:sz w:val="28"/>
          <w:szCs w:val="28"/>
          <w:rtl/>
        </w:rPr>
        <w:t xml:space="preserve">ﯷ  ﯸ  ﯹ  ﯺ  ﯻ  ﯼ  ﯽ  ﯾ  ﯿ  ﰀ  </w:t>
      </w:r>
      <w:r w:rsidR="00886E26" w:rsidRPr="00EE7652">
        <w:rPr>
          <w:rFonts w:ascii="QCF_BSML" w:hAnsi="QCF_BSML" w:cs="QCF_BSML"/>
          <w:color w:val="000000"/>
          <w:sz w:val="28"/>
          <w:szCs w:val="28"/>
          <w:rtl/>
        </w:rPr>
        <w:t>ﮊ</w:t>
      </w:r>
      <w:r w:rsidR="00886E26" w:rsidRPr="00EE7652">
        <w:rPr>
          <w:rFonts w:ascii="Arial" w:hAnsi="Arial" w:cs="B Lotus"/>
          <w:color w:val="000000"/>
          <w:sz w:val="28"/>
          <w:szCs w:val="28"/>
          <w:rtl/>
        </w:rPr>
        <w:t xml:space="preserve"> </w:t>
      </w:r>
      <w:r w:rsidR="00886E26" w:rsidRPr="00EE7652">
        <w:rPr>
          <w:rFonts w:ascii="Traditional Arabic" w:hAnsi="Traditional Arabic" w:cs="B Lotus" w:hint="cs"/>
          <w:color w:val="000000"/>
          <w:sz w:val="28"/>
          <w:szCs w:val="28"/>
          <w:rtl/>
        </w:rPr>
        <w:t>(</w:t>
      </w:r>
      <w:r w:rsidR="00886E26" w:rsidRPr="00EE7652">
        <w:rPr>
          <w:rFonts w:ascii="Traditional Arabic" w:hAnsi="Traditional Arabic" w:cs="B Lotus"/>
          <w:color w:val="000000"/>
          <w:sz w:val="28"/>
          <w:szCs w:val="28"/>
          <w:rtl/>
        </w:rPr>
        <w:t>ق: ٣٠</w:t>
      </w:r>
      <w:r w:rsidR="00886E26" w:rsidRPr="00EE7652">
        <w:rPr>
          <w:rFonts w:ascii="Traditional Arabic" w:hAnsi="Traditional Arabic" w:cs="B Lotus" w:hint="cs"/>
          <w:color w:val="000000"/>
          <w:sz w:val="28"/>
          <w:szCs w:val="28"/>
          <w:rtl/>
        </w:rPr>
        <w:t>)</w:t>
      </w:r>
      <w:r w:rsidR="00EE7652" w:rsidRPr="00EE7652">
        <w:rPr>
          <w:rFonts w:ascii="Times New Roman" w:hAnsi="Times New Roman" w:cs="B Lotus" w:hint="cs"/>
          <w:sz w:val="28"/>
          <w:szCs w:val="28"/>
          <w:rtl/>
        </w:rPr>
        <w:t>.</w:t>
      </w:r>
      <w:r w:rsidR="00EE7652" w:rsidRPr="00EE7652">
        <w:rPr>
          <w:rFonts w:ascii="Times New Roman" w:hAnsi="Times New Roman" w:cs="B Lotus" w:hint="cs"/>
          <w:sz w:val="29"/>
          <w:szCs w:val="29"/>
          <w:rtl/>
        </w:rPr>
        <w:t xml:space="preserve"> </w:t>
      </w:r>
      <w:r w:rsidRPr="00EE7652">
        <w:rPr>
          <w:rFonts w:ascii="Times New Roman" w:hAnsi="Times New Roman" w:cs="B Lotus" w:hint="cs"/>
          <w:sz w:val="29"/>
          <w:szCs w:val="29"/>
          <w:rtl/>
          <w:lang w:bidi="fa-IR"/>
        </w:rPr>
        <w:t>«</w:t>
      </w:r>
      <w:r w:rsidR="00EE7652" w:rsidRPr="00EE7652">
        <w:rPr>
          <w:rFonts w:ascii="Tahoma" w:hAnsi="Tahoma" w:cs="B Lotus"/>
          <w:sz w:val="29"/>
          <w:szCs w:val="29"/>
          <w:rtl/>
        </w:rPr>
        <w:t xml:space="preserve">(به خاطر بياوريد) روزى را كه به جهنم مى‏گوييم: «آيا پر شده‏اى؟» و او مى‏گويد: «آيا </w:t>
      </w:r>
      <w:r w:rsidR="00EE7652" w:rsidRPr="00EE7652">
        <w:rPr>
          <w:rFonts w:ascii="Tahoma" w:hAnsi="Tahoma" w:cs="B Lotus" w:hint="cs"/>
          <w:sz w:val="29"/>
          <w:szCs w:val="29"/>
          <w:rtl/>
        </w:rPr>
        <w:t xml:space="preserve">(از انس و جن) </w:t>
      </w:r>
      <w:r w:rsidR="00EE7652" w:rsidRPr="00EE7652">
        <w:rPr>
          <w:rFonts w:ascii="Tahoma" w:hAnsi="Tahoma" w:cs="B Lotus"/>
          <w:sz w:val="29"/>
          <w:szCs w:val="29"/>
          <w:rtl/>
        </w:rPr>
        <w:t>افزون بر اين هم هست؟!»</w:t>
      </w:r>
      <w:r w:rsidR="00EE7652" w:rsidRPr="00EE7652">
        <w:rPr>
          <w:rFonts w:ascii="Tahoma" w:hAnsi="Tahoma" w:cs="B Lotus" w:hint="cs"/>
          <w:sz w:val="29"/>
          <w:szCs w:val="29"/>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از همین حدیث استدلال کرده‌اند، بدون آن که آن را انکار نمایند یا راوی حدیث را تکذیب کنند، خواه راوی حدیث ابوهریره باشد یا انس آن را روایت کرده باشد چنان که سیوطی در الدر المنثور از طریق انس آن را روایت نموده است و یا اینکه ابوسعید خدری آن را روایت کرده باشد چنان که امام احمد در مسند خود از طریق ابوسعید آن را روایت کرده است. </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طباطبایی شیعه در تفسیر المیزان، 18/362 حدیث انس که سیوطی در الدر المنثور روایت کرده است را ذکر می‌کند که از انس روایت است که پیامبر خدا</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همچنان که در جهنم انداخته می‌شود و جهنم می‌گوید آیا بیشتر از این هم هست تا آن که خداوند پایش را در آن می‌گذارد (آنگاه جمع می‌شود و می‌گوید بس است بس است، و همچنان به بهشت می‌فرستد تا آن که خداوند خلقی دیگر پدید می‌آورد و آنها را در قصرهای بهشت جای می‌دهد). طباطبایی بعد از نقل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(اینکه خداوند پایش را در جهنم می‌گذارد و جهنم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بس است در روایات زیادی از طریق اهل سنت هم روایت شده است). </w:t>
      </w:r>
    </w:p>
    <w:p w:rsidR="00A14D18"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فیلسوف شیعه ملقب به صدر</w:t>
      </w:r>
      <w:r w:rsidR="00A14D1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المتألهین محمدبن ابراهیم صدرالدین شیرازی در تفسیرش، 1/58 و ص 156 از این حدیث استدلال نموده است و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(جهنم از اینکه پر نمی‌شود رنج می‌برد تا آن که خداوند جبار پایش را در آن می‌گذارد چنان که در حدیث آمده است و این یکی از دو قدم و پا</w:t>
      </w:r>
      <w:r w:rsidR="00A14D18">
        <w:rPr>
          <w:rFonts w:ascii="Times New Roman" w:hAnsi="Times New Roman" w:cs="B Lotus" w:hint="cs"/>
          <w:sz w:val="29"/>
          <w:szCs w:val="29"/>
          <w:rtl/>
          <w:lang w:bidi="fa-IR"/>
        </w:rPr>
        <w:t>یی است که در کرسی ذکر شده‌اند).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محمدی ری‌شهری در میزان الحکمه، 2/178-179 در باب «هل من مزید» نیز از این حدیث استدلال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معیار واقعی که احادیث پیامبر خدا</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با آن سنجیده می‌شوند این است که این احادیث را بدون چون و چرا بپذیریم.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(بهشت و جهنم با چه زبانی جر و بحث و گفتگو می‌کنند و با کدام حواس متوجه شده‌اند که چه کسانی را دربردارند). </w:t>
      </w:r>
    </w:p>
    <w:p w:rsidR="00FD68DE" w:rsidRPr="00C13A01" w:rsidRDefault="00FD68DE" w:rsidP="00EE765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پرسش نشانگر جهالت و نادانی عبدالحسین و عدم شناخت او از قرآن کریم است، اگر سخن گفتن بهشت و جهنم جای تعجب دارد، پس چرا در قرآن آمده است که خداوند خطاب به آسمان‌ها و زمین گفت</w:t>
      </w:r>
      <w:r>
        <w:rPr>
          <w:rFonts w:ascii="Times New Roman" w:hAnsi="Times New Roman" w:cs="B Lotus" w:hint="cs"/>
          <w:sz w:val="29"/>
          <w:szCs w:val="29"/>
          <w:rtl/>
          <w:lang w:bidi="fa-IR"/>
        </w:rPr>
        <w:t xml:space="preserve">: </w:t>
      </w:r>
      <w:r w:rsidR="00886E26" w:rsidRPr="00EE7652">
        <w:rPr>
          <w:rFonts w:ascii="QCF_BSML" w:hAnsi="QCF_BSML" w:cs="QCF_BSML"/>
          <w:color w:val="000000"/>
          <w:sz w:val="28"/>
          <w:szCs w:val="28"/>
          <w:rtl/>
        </w:rPr>
        <w:t xml:space="preserve">ﮋ </w:t>
      </w:r>
      <w:r w:rsidR="00886E26" w:rsidRPr="00EE7652">
        <w:rPr>
          <w:rFonts w:ascii="QCF_P477" w:hAnsi="QCF_P477" w:cs="QCF_P477"/>
          <w:color w:val="000000"/>
          <w:sz w:val="28"/>
          <w:szCs w:val="28"/>
          <w:rtl/>
        </w:rPr>
        <w:t xml:space="preserve">ﯪ  ﯫ  ﯬ   ﯭ        ﯮ  ﯯ  ﯰ  ﯱ   </w:t>
      </w:r>
      <w:r w:rsidR="00886E26" w:rsidRPr="00EE7652">
        <w:rPr>
          <w:rFonts w:ascii="QCF_BSML" w:hAnsi="QCF_BSML" w:cs="QCF_BSML"/>
          <w:color w:val="000000"/>
          <w:sz w:val="28"/>
          <w:szCs w:val="28"/>
          <w:rtl/>
        </w:rPr>
        <w:t>ﮊ</w:t>
      </w:r>
      <w:r w:rsidR="00886E26" w:rsidRPr="00EE7652">
        <w:rPr>
          <w:rFonts w:ascii="Arial" w:hAnsi="Arial" w:cs="B Lotus"/>
          <w:color w:val="000000"/>
          <w:sz w:val="28"/>
          <w:szCs w:val="28"/>
          <w:rtl/>
        </w:rPr>
        <w:t xml:space="preserve"> </w:t>
      </w:r>
      <w:r w:rsidR="00886E26" w:rsidRPr="00EE7652">
        <w:rPr>
          <w:rFonts w:ascii="Traditional Arabic" w:hAnsi="Traditional Arabic" w:cs="B Lotus" w:hint="cs"/>
          <w:color w:val="000000"/>
          <w:sz w:val="28"/>
          <w:szCs w:val="28"/>
          <w:rtl/>
        </w:rPr>
        <w:t>(</w:t>
      </w:r>
      <w:r w:rsidR="00886E26" w:rsidRPr="00EE7652">
        <w:rPr>
          <w:rFonts w:ascii="Traditional Arabic" w:hAnsi="Traditional Arabic" w:cs="B Lotus"/>
          <w:color w:val="000000"/>
          <w:sz w:val="28"/>
          <w:szCs w:val="28"/>
          <w:rtl/>
        </w:rPr>
        <w:t>فصلت: ١١</w:t>
      </w:r>
      <w:r w:rsidR="00886E26" w:rsidRPr="00EE7652">
        <w:rPr>
          <w:rFonts w:ascii="Traditional Arabic" w:hAnsi="Traditional Arabic" w:cs="B Lotus" w:hint="cs"/>
          <w:color w:val="000000"/>
          <w:sz w:val="28"/>
          <w:szCs w:val="28"/>
          <w:rtl/>
        </w:rPr>
        <w:t>)</w:t>
      </w:r>
      <w:r w:rsidR="00EE7652" w:rsidRPr="00EE7652">
        <w:rPr>
          <w:rFonts w:ascii="Times New Roman" w:hAnsi="Times New Roman" w:cs="B Lotus" w:hint="cs"/>
          <w:sz w:val="28"/>
          <w:szCs w:val="28"/>
          <w:rtl/>
          <w:lang w:bidi="fa-IR"/>
        </w:rPr>
        <w:t>.</w:t>
      </w:r>
    </w:p>
    <w:p w:rsidR="00FD68DE" w:rsidRPr="00EE7652" w:rsidRDefault="00FD68DE" w:rsidP="00EE7652">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EE7652">
        <w:rPr>
          <w:rFonts w:ascii="Times New Roman" w:hAnsi="Times New Roman" w:cs="B Lotus" w:hint="cs"/>
          <w:sz w:val="29"/>
          <w:szCs w:val="29"/>
          <w:rtl/>
          <w:lang w:bidi="fa-IR"/>
        </w:rPr>
        <w:t>«</w:t>
      </w:r>
      <w:r w:rsidR="00EE7652" w:rsidRPr="00EE7652">
        <w:rPr>
          <w:rFonts w:ascii="Tahoma" w:hAnsi="Tahoma" w:cs="B Lotus"/>
          <w:sz w:val="29"/>
          <w:szCs w:val="29"/>
          <w:rtl/>
        </w:rPr>
        <w:t>وجود آييد (و شكل گيريد)، خواه از روى اطاعت و خواه اكراه!» آنها گفتند: «ما از روى طاعت مى‏آييم (و شكل مى‏گيريم)!»</w:t>
      </w:r>
      <w:r w:rsidR="00EE7652" w:rsidRPr="00EE7652">
        <w:rPr>
          <w:rFonts w:ascii="Times New Roman" w:hAnsi="Times New Roman" w:cs="B Lotus" w:hint="cs"/>
          <w:sz w:val="29"/>
          <w:szCs w:val="29"/>
          <w:rtl/>
          <w:lang w:bidi="fa-IR"/>
        </w:rPr>
        <w:t>.</w:t>
      </w:r>
    </w:p>
    <w:p w:rsidR="00FD68DE" w:rsidRPr="00C13A01" w:rsidRDefault="00FD68DE" w:rsidP="00EE765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خداوند متعال می‌فرماید</w:t>
      </w:r>
      <w:r>
        <w:rPr>
          <w:rFonts w:ascii="Times New Roman" w:hAnsi="Times New Roman" w:cs="B Lotus" w:hint="cs"/>
          <w:sz w:val="29"/>
          <w:szCs w:val="29"/>
          <w:rtl/>
          <w:lang w:bidi="fa-IR"/>
        </w:rPr>
        <w:t xml:space="preserve">: </w:t>
      </w:r>
      <w:r w:rsidR="00886E26" w:rsidRPr="00EE7652">
        <w:rPr>
          <w:rFonts w:ascii="QCF_BSML" w:hAnsi="QCF_BSML" w:cs="QCF_BSML"/>
          <w:color w:val="000000"/>
          <w:sz w:val="28"/>
          <w:szCs w:val="28"/>
          <w:rtl/>
        </w:rPr>
        <w:t xml:space="preserve">ﮋ </w:t>
      </w:r>
      <w:r w:rsidR="00886E26" w:rsidRPr="00EE7652">
        <w:rPr>
          <w:rFonts w:ascii="QCF_P519" w:hAnsi="QCF_P519" w:cs="QCF_P519"/>
          <w:color w:val="000000"/>
          <w:sz w:val="28"/>
          <w:szCs w:val="28"/>
          <w:rtl/>
        </w:rPr>
        <w:t xml:space="preserve">ﯷ  ﯸ  ﯹ  ﯺ  ﯻ  ﯼ  ﯽ  ﯾ  ﯿ  ﰀ  </w:t>
      </w:r>
      <w:r w:rsidR="00886E26" w:rsidRPr="00EE7652">
        <w:rPr>
          <w:rFonts w:ascii="QCF_BSML" w:hAnsi="QCF_BSML" w:cs="QCF_BSML"/>
          <w:color w:val="000000"/>
          <w:sz w:val="28"/>
          <w:szCs w:val="28"/>
          <w:rtl/>
        </w:rPr>
        <w:t>ﮊ</w:t>
      </w:r>
      <w:r w:rsidR="00886E26" w:rsidRPr="00EE7652">
        <w:rPr>
          <w:rFonts w:ascii="Arial" w:hAnsi="Arial" w:cs="Arial"/>
          <w:color w:val="000000"/>
          <w:sz w:val="28"/>
          <w:szCs w:val="28"/>
          <w:rtl/>
        </w:rPr>
        <w:t xml:space="preserve"> </w:t>
      </w:r>
      <w:r w:rsidR="00886E26" w:rsidRPr="00EE7652">
        <w:rPr>
          <w:rFonts w:ascii="Traditional Arabic" w:hAnsi="Traditional Arabic" w:cs="B Lotus" w:hint="cs"/>
          <w:color w:val="000000"/>
          <w:sz w:val="28"/>
          <w:szCs w:val="28"/>
          <w:rtl/>
        </w:rPr>
        <w:t>(</w:t>
      </w:r>
      <w:r w:rsidR="00886E26" w:rsidRPr="00EE7652">
        <w:rPr>
          <w:rFonts w:ascii="Traditional Arabic" w:hAnsi="Traditional Arabic" w:cs="B Lotus"/>
          <w:color w:val="000000"/>
          <w:sz w:val="28"/>
          <w:szCs w:val="28"/>
          <w:rtl/>
        </w:rPr>
        <w:t>ق: ٣٠</w:t>
      </w:r>
      <w:r w:rsidR="00886E26" w:rsidRPr="00EE7652">
        <w:rPr>
          <w:rFonts w:ascii="Traditional Arabic" w:hAnsi="Traditional Arabic" w:cs="B Lotus" w:hint="cs"/>
          <w:color w:val="000000"/>
          <w:sz w:val="28"/>
          <w:szCs w:val="28"/>
          <w:rtl/>
        </w:rPr>
        <w:t>)</w:t>
      </w:r>
      <w:r w:rsidR="00EE7652" w:rsidRPr="00EE7652">
        <w:rPr>
          <w:rFonts w:ascii="Traditional Arabic" w:hAnsi="Traditional Arabic" w:cs="B Lotus" w:hint="cs"/>
          <w:color w:val="000000"/>
          <w:sz w:val="28"/>
          <w:szCs w:val="28"/>
          <w:rtl/>
        </w:rPr>
        <w:t>.</w:t>
      </w:r>
      <w:r w:rsidR="00886E26">
        <w:rPr>
          <w:rFonts w:ascii="Traditional Arabic" w:hAnsi="Traditional Arabic" w:cs="Traditional Arabic" w:hint="cs"/>
          <w:color w:val="000000"/>
          <w:sz w:val="26"/>
          <w:szCs w:val="26"/>
          <w:rtl/>
        </w:rPr>
        <w:t xml:space="preserve"> </w:t>
      </w:r>
      <w:r w:rsidRPr="00C13A01">
        <w:rPr>
          <w:rFonts w:ascii="Times New Roman" w:hAnsi="Times New Roman" w:cs="B Lotus" w:hint="cs"/>
          <w:sz w:val="29"/>
          <w:szCs w:val="29"/>
          <w:rtl/>
          <w:lang w:bidi="fa-IR"/>
        </w:rPr>
        <w:t>«</w:t>
      </w:r>
      <w:r w:rsidRPr="00C13A01">
        <w:rPr>
          <w:rFonts w:ascii="Times New Roman" w:hAnsi="Times New Roman" w:cs="B Lotus" w:hint="cs"/>
          <w:spacing w:val="-4"/>
          <w:sz w:val="29"/>
          <w:szCs w:val="29"/>
          <w:rtl/>
          <w:lang w:bidi="fa-IR"/>
        </w:rPr>
        <w:t>روزی که به جهنم می‌گوییم آیا پر شده‌ای می‌گوید</w:t>
      </w:r>
      <w:r w:rsidR="00EE7652">
        <w:rPr>
          <w:rFonts w:ascii="Times New Roman" w:hAnsi="Times New Roman" w:cs="B Lotus" w:hint="cs"/>
          <w:spacing w:val="-4"/>
          <w:sz w:val="29"/>
          <w:szCs w:val="29"/>
          <w:rtl/>
          <w:lang w:bidi="fa-IR"/>
        </w:rPr>
        <w:t>:</w:t>
      </w:r>
      <w:r w:rsidRPr="00C13A01">
        <w:rPr>
          <w:rFonts w:ascii="Times New Roman" w:hAnsi="Times New Roman" w:cs="B Lotus" w:hint="cs"/>
          <w:spacing w:val="-4"/>
          <w:sz w:val="29"/>
          <w:szCs w:val="29"/>
          <w:rtl/>
          <w:lang w:bidi="fa-IR"/>
        </w:rPr>
        <w:t xml:space="preserve"> آیا بیشتر هم هست</w:t>
      </w:r>
      <w:r w:rsidRPr="00C13A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بینیم که جهنم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بیشتر هم هست) آیا عبدالحسین این آیه را در قرآن نخوانده است؟!! آیا این علامه خجالت نمی‌کشد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(حکمت از این چیست؟ و این سخن پوچ چه ارزشی دارد). </w:t>
      </w:r>
    </w:p>
    <w:p w:rsidR="00FD68DE" w:rsidRPr="00A14D18"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A14D18">
        <w:rPr>
          <w:rFonts w:ascii="Times New Roman" w:hAnsi="Times New Roman" w:cs="B Lotus" w:hint="cs"/>
          <w:spacing w:val="-4"/>
          <w:sz w:val="29"/>
          <w:szCs w:val="29"/>
          <w:rtl/>
          <w:lang w:bidi="fa-IR"/>
        </w:rPr>
        <w:t>سبحان الله</w:t>
      </w:r>
      <w:r w:rsidR="00A14D18" w:rsidRPr="00A14D18">
        <w:rPr>
          <w:rFonts w:ascii="Times New Roman" w:hAnsi="Times New Roman" w:cs="B Lotus" w:hint="cs"/>
          <w:spacing w:val="-4"/>
          <w:sz w:val="29"/>
          <w:szCs w:val="29"/>
          <w:rtl/>
          <w:lang w:bidi="fa-IR"/>
        </w:rPr>
        <w:t>!!</w:t>
      </w:r>
      <w:r w:rsidRPr="00A14D18">
        <w:rPr>
          <w:rFonts w:ascii="Times New Roman" w:hAnsi="Times New Roman" w:cs="B Lotus" w:hint="cs"/>
          <w:spacing w:val="-4"/>
          <w:sz w:val="29"/>
          <w:szCs w:val="29"/>
          <w:rtl/>
          <w:lang w:bidi="fa-IR"/>
        </w:rPr>
        <w:t xml:space="preserve"> سخن و کلام خدا از نظر این آیت‌الله سخنی پوچ و بی‌ارزش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آیا تاکنون علامه‌ای چون عبدالحسین دیده‌اید!! علامه‌ای که قرآن و سنت و احادیث اهل بیت را نمی‌فهمد و نمی‌داند!! اما فکر نمی</w:t>
      </w:r>
      <w:r w:rsidR="00A14D1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کنم او تا این حد نادان و جاهل باشد</w:t>
      </w:r>
      <w:r w:rsidR="00A14D1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گمان نمی‌برم با اینکه او ملقب به آیت‌الله است از کتاب‌های حدیث و فقه و تفسیر و رجال آگاهی نداشته باشد. فکر می‌کنم او همه چیز را می‌داند اما از این طریق می‌خواهد عقدة دلش را نسبت به ابوهریره خالی کند گرچه او برای راحت کردن خود آیات قرآن و سنت نبوی را که در مورد اثبات چشم و دست و چهره و ... آمده‌اند را به فراموشی بسپارد، و آنچه بیشتر ما را به آنچه گفتیم مطمئن می‌سازد این است که او به این احادیث اعتراض می‌کند و حال آن که همه این احادیث از طریق شیعه روایت شده‌اند و راویان شیعه این احادیث را از کسانی روایت کرده‌اند که شیعیان معتقدند که آنها معصومند، و آنها سخن گفتن جهنم و بهشت و باد و غیره را اثبات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بحار، 8/285 علی</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از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روز قیامت جهنم با سه نفر سخن می‌گوید با امیر و با قاری قرآن و با ثروتمند، به امیر و حاکم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کسی که خداوند به او پادشاهی داد و او عدالت نکرد و آنگاه او را فرومی‌بلعد همان طور که پرنده دانه کنجد را فرومی‌بلعد</w:t>
      </w:r>
      <w:r w:rsidR="00A14D1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به قاری قرآن می‌گوید</w:t>
      </w:r>
      <w:r w:rsidR="00A14D1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ای کسی که برای مردم خود را مزین می‌کرد و با انجام گناهان به مبارزه با خدا برخاست و آنگاه او را فرومی‌بلعد، و به ثروتمند می‌گوید</w:t>
      </w:r>
      <w:r w:rsidR="00A14D1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ای کسی که خداوند به او دنیا و ثروت فراوانی داد و فرد حقیر و تنگدست از او قرض خواست اما او بخل ورزید و نداد، آنگاه ثروتمند را فرومی‌بلعد.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در جلد 8/198</w:t>
      </w:r>
      <w:r w:rsidRPr="00A14D18">
        <w:rPr>
          <w:rFonts w:ascii="Lotus Linotype" w:hAnsi="Lotus Linotype" w:cs="Lotus Linotype"/>
          <w:sz w:val="29"/>
          <w:szCs w:val="29"/>
          <w:rtl/>
          <w:lang w:bidi="fa-IR"/>
        </w:rPr>
        <w:t>«</w:t>
      </w:r>
      <w:r w:rsidR="00A14D18" w:rsidRPr="00A14D18">
        <w:rPr>
          <w:rFonts w:ascii="Lotus Linotype" w:hAnsi="Lotus Linotype" w:cs="Lotus Linotype"/>
          <w:sz w:val="29"/>
          <w:szCs w:val="29"/>
          <w:rtl/>
          <w:lang w:bidi="fa-IR"/>
        </w:rPr>
        <w:t>باب الجنة</w:t>
      </w:r>
      <w:r w:rsidRPr="00A14D18">
        <w:rPr>
          <w:rFonts w:ascii="Lotus Linotype" w:hAnsi="Lotus Linotype" w:cs="Lotus Linotype"/>
          <w:sz w:val="29"/>
          <w:szCs w:val="29"/>
          <w:rtl/>
          <w:lang w:bidi="fa-IR"/>
        </w:rPr>
        <w:t xml:space="preserve"> ونعیمها»</w:t>
      </w:r>
      <w:r w:rsidRPr="00C13A01">
        <w:rPr>
          <w:rFonts w:ascii="Times New Roman" w:hAnsi="Times New Roman" w:cs="B Lotus" w:hint="cs"/>
          <w:sz w:val="29"/>
          <w:szCs w:val="29"/>
          <w:rtl/>
          <w:lang w:bidi="fa-IR"/>
        </w:rPr>
        <w:t xml:space="preserve"> از ابی‌جعفر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روز قیامت بهشت پروردگارش را صدا می‌زند و می‌گوید پروردگارا تو عادل و دادگر هستی جهنم را چنان که به آن وعده داده‌ای از اهل جهنم پر کرده‌ای و مرا پر نکرده‌ای،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آنگاه خداوند خلقی را می‌آفریند که دنیا را ندیده‌اند و بوسیله آن بهشت را پر می‌کند، خوشا به حال آنان. </w:t>
      </w:r>
    </w:p>
    <w:p w:rsidR="00FD68DE" w:rsidRPr="00C13A01" w:rsidRDefault="00FD68DE" w:rsidP="00EE765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قمی در تفسیر</w:t>
      </w:r>
      <w:r>
        <w:rPr>
          <w:rFonts w:ascii="Times New Roman" w:hAnsi="Times New Roman" w:cs="B Lotus" w:hint="cs"/>
          <w:sz w:val="29"/>
          <w:szCs w:val="29"/>
          <w:rtl/>
          <w:lang w:bidi="fa-IR"/>
        </w:rPr>
        <w:t xml:space="preserve">: </w:t>
      </w:r>
      <w:r w:rsidR="001E40AC" w:rsidRPr="00EE7652">
        <w:rPr>
          <w:rFonts w:ascii="QCF_BSML" w:hAnsi="QCF_BSML" w:cs="QCF_BSML"/>
          <w:color w:val="000000"/>
          <w:sz w:val="28"/>
          <w:szCs w:val="28"/>
          <w:rtl/>
        </w:rPr>
        <w:t xml:space="preserve">ﮋ </w:t>
      </w:r>
      <w:r w:rsidR="001E40AC" w:rsidRPr="00EE7652">
        <w:rPr>
          <w:rFonts w:ascii="QCF_P519" w:hAnsi="QCF_P519" w:cs="QCF_P519"/>
          <w:color w:val="000000"/>
          <w:sz w:val="28"/>
          <w:szCs w:val="28"/>
          <w:rtl/>
        </w:rPr>
        <w:t xml:space="preserve">ﯷ  ﯸ  ﯹ  ﯺ  ﯻ  ﯼ  ﯽ  ﯾ  ﯿ  ﰀ  </w:t>
      </w:r>
      <w:r w:rsidR="001E40AC" w:rsidRPr="00EE7652">
        <w:rPr>
          <w:rFonts w:ascii="QCF_BSML" w:hAnsi="QCF_BSML" w:cs="QCF_BSML"/>
          <w:color w:val="000000"/>
          <w:sz w:val="28"/>
          <w:szCs w:val="28"/>
          <w:rtl/>
        </w:rPr>
        <w:t>ﮊ</w:t>
      </w:r>
      <w:r w:rsidR="001E40AC" w:rsidRPr="00EE7652">
        <w:rPr>
          <w:rFonts w:ascii="Arial" w:hAnsi="Arial" w:cs="B Lotus"/>
          <w:color w:val="000000"/>
          <w:sz w:val="28"/>
          <w:szCs w:val="28"/>
          <w:rtl/>
        </w:rPr>
        <w:t xml:space="preserve"> </w:t>
      </w:r>
      <w:r w:rsidR="001E40AC" w:rsidRPr="00EE7652">
        <w:rPr>
          <w:rFonts w:ascii="Traditional Arabic" w:hAnsi="Traditional Arabic" w:cs="B Lotus" w:hint="cs"/>
          <w:color w:val="000000"/>
          <w:sz w:val="28"/>
          <w:szCs w:val="28"/>
          <w:rtl/>
        </w:rPr>
        <w:t>(</w:t>
      </w:r>
      <w:r w:rsidR="001E40AC" w:rsidRPr="00EE7652">
        <w:rPr>
          <w:rFonts w:ascii="Traditional Arabic" w:hAnsi="Traditional Arabic" w:cs="B Lotus"/>
          <w:color w:val="000000"/>
          <w:sz w:val="28"/>
          <w:szCs w:val="28"/>
          <w:rtl/>
        </w:rPr>
        <w:t>ق: ٣٠</w:t>
      </w:r>
      <w:r w:rsidR="001E40AC" w:rsidRPr="00EE7652">
        <w:rPr>
          <w:rFonts w:ascii="Traditional Arabic" w:hAnsi="Traditional Arabic" w:cs="B Lotus" w:hint="cs"/>
          <w:color w:val="000000"/>
          <w:sz w:val="28"/>
          <w:szCs w:val="28"/>
          <w:rtl/>
        </w:rPr>
        <w:t>)</w:t>
      </w:r>
      <w:r w:rsidR="00EE7652" w:rsidRPr="00EE7652">
        <w:rPr>
          <w:rFonts w:ascii="Traditional Arabic" w:hAnsi="Traditional Arabic" w:cs="B Lotus" w:hint="cs"/>
          <w:color w:val="000000"/>
          <w:sz w:val="28"/>
          <w:szCs w:val="28"/>
          <w:rtl/>
        </w:rPr>
        <w:t>.</w:t>
      </w:r>
      <w:r w:rsidR="001E40AC" w:rsidRPr="00EE7652">
        <w:rPr>
          <w:rFonts w:ascii="Traditional Arabic" w:hAnsi="Traditional Arabic" w:cs="B Lotus" w:hint="cs"/>
          <w:color w:val="000000"/>
          <w:sz w:val="26"/>
          <w:szCs w:val="26"/>
          <w:rtl/>
        </w:rPr>
        <w:t xml:space="preserve"> </w:t>
      </w:r>
      <w:r w:rsidRPr="00C13A01">
        <w:rPr>
          <w:rFonts w:ascii="Times New Roman" w:hAnsi="Times New Roman" w:cs="B Lotus" w:hint="cs"/>
          <w:sz w:val="29"/>
          <w:szCs w:val="29"/>
          <w:rtl/>
          <w:lang w:bidi="fa-IR"/>
        </w:rPr>
        <w:t>می‌گوید این استفهام است چون خداوند به جهنم وعده داده که آن را پر کند آنگاه پر می‌شود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سپس خداوند به آن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پر شده‌ای؟ و جهنم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بیشتر از این هست؟ یعنی بیشتر از این جا ندارم، آنگاه بهشت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پروردگارا به جهنم وعده داده‌ای که آن را پر کنی و به من وعده داده‌ای که مرا پر کنی و مرا پر نکرده‌ای و حال آن که جهنم را پر نمودی؟ آنگاه خداوند در آن روز خلقی می‌آفریند و با آنها بهشت را پر می‌کند، ابوعبدالله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خوشا به حال آنها آنان ناراحتی‌ها و مشکلات دنیا را ندیده‌اند</w:t>
      </w:r>
      <w:r>
        <w:rPr>
          <w:rStyle w:val="FootnoteReference"/>
          <w:rFonts w:cs="B Lotus"/>
          <w:sz w:val="29"/>
          <w:szCs w:val="29"/>
          <w:rtl/>
          <w:lang w:bidi="fa-IR"/>
        </w:rPr>
        <w:t>(</w:t>
      </w:r>
      <w:r w:rsidRPr="00C13A01">
        <w:rPr>
          <w:rStyle w:val="FootnoteReference"/>
          <w:rFonts w:cs="B Lotus"/>
          <w:sz w:val="29"/>
          <w:szCs w:val="29"/>
          <w:rtl/>
          <w:lang w:bidi="fa-IR"/>
        </w:rPr>
        <w:footnoteReference w:id="252"/>
      </w:r>
      <w:r>
        <w:rPr>
          <w:rStyle w:val="FootnoteReference"/>
          <w:rFonts w:cs="B Lotus"/>
          <w:sz w:val="29"/>
          <w:szCs w:val="29"/>
          <w:rtl/>
          <w:lang w:bidi="fa-IR"/>
        </w:rPr>
        <w:t>)</w:t>
      </w:r>
      <w:r w:rsidR="00A14D18">
        <w:rPr>
          <w:rFonts w:ascii="Times New Roman" w:hAnsi="Times New Roman" w:cs="B Lotus" w:hint="cs"/>
          <w:sz w:val="29"/>
          <w:szCs w:val="29"/>
          <w:rtl/>
          <w:lang w:bidi="fa-IR"/>
        </w:rPr>
        <w:t>.</w:t>
      </w:r>
    </w:p>
    <w:p w:rsidR="00FD68DE" w:rsidRPr="00D71EA2"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D71EA2">
        <w:rPr>
          <w:rFonts w:ascii="Times New Roman" w:hAnsi="Times New Roman" w:cs="B Lotus" w:hint="cs"/>
          <w:sz w:val="29"/>
          <w:szCs w:val="29"/>
          <w:rtl/>
          <w:lang w:bidi="fa-IR"/>
        </w:rPr>
        <w:t>و از محمد بن مسلم روایت است که گفت ابوجعفر</w:t>
      </w:r>
      <w:r w:rsidR="004827B3" w:rsidRPr="00D71EA2">
        <w:rPr>
          <w:rFonts w:ascii="Times New Roman" w:hAnsi="Times New Roman" w:cs="B Lotus" w:hint="cs"/>
          <w:sz w:val="29"/>
          <w:szCs w:val="29"/>
          <w:rtl/>
          <w:lang w:bidi="fa-IR"/>
        </w:rPr>
        <w:t xml:space="preserve"> </w:t>
      </w:r>
      <w:r w:rsidR="004827B3" w:rsidRPr="00D71EA2">
        <w:rPr>
          <w:rFonts w:ascii="Times New Roman" w:hAnsi="Times New Roman" w:cs="CTraditional Arabic" w:hint="cs"/>
          <w:sz w:val="28"/>
          <w:szCs w:val="28"/>
          <w:rtl/>
          <w:lang w:bidi="fa-IR"/>
        </w:rPr>
        <w:t>؛</w:t>
      </w:r>
      <w:r w:rsidRPr="00D71EA2">
        <w:rPr>
          <w:rFonts w:ascii="Times New Roman" w:hAnsi="Times New Roman" w:cs="B Lotus" w:hint="cs"/>
          <w:sz w:val="29"/>
          <w:szCs w:val="29"/>
          <w:rtl/>
          <w:lang w:bidi="fa-IR"/>
        </w:rPr>
        <w:t xml:space="preserve"> به من گفت همه چیز آب بود و عرش خداوند بر آب بود، آنگاه خداوند به آب فرمان داد و آب آتش شد و سپس به آتش فرمان داد که خاموش شود و وقتی خاموش شد دودی از آن برخاست و خداوند آسمان‌ها را از این دود آفرید و زمین را از آب آفرید، سپس آب و آتش و باد با همدیگر مجادله و جر و بحث کردند، آب گفت من بزرگترین لشکر خدا هستم</w:t>
      </w:r>
      <w:r w:rsidR="00EC754A" w:rsidRPr="00D71EA2">
        <w:rPr>
          <w:rFonts w:ascii="Times New Roman" w:hAnsi="Times New Roman" w:cs="B Lotus" w:hint="cs"/>
          <w:sz w:val="29"/>
          <w:szCs w:val="29"/>
          <w:rtl/>
          <w:lang w:bidi="fa-IR"/>
        </w:rPr>
        <w:t>،</w:t>
      </w:r>
      <w:r w:rsidRPr="00D71EA2">
        <w:rPr>
          <w:rFonts w:ascii="Times New Roman" w:hAnsi="Times New Roman" w:cs="B Lotus" w:hint="cs"/>
          <w:sz w:val="29"/>
          <w:szCs w:val="29"/>
          <w:rtl/>
          <w:lang w:bidi="fa-IR"/>
        </w:rPr>
        <w:t xml:space="preserve"> و آتش گفت من بزرگترین لشکر خدا هستم</w:t>
      </w:r>
      <w:r w:rsidR="00D71EA2">
        <w:rPr>
          <w:rFonts w:ascii="Times New Roman" w:hAnsi="Times New Roman" w:cs="B Lotus" w:hint="cs"/>
          <w:sz w:val="29"/>
          <w:szCs w:val="29"/>
          <w:rtl/>
          <w:lang w:bidi="fa-IR"/>
        </w:rPr>
        <w:t>،</w:t>
      </w:r>
      <w:r w:rsidRPr="00D71EA2">
        <w:rPr>
          <w:rFonts w:ascii="Times New Roman" w:hAnsi="Times New Roman" w:cs="B Lotus" w:hint="cs"/>
          <w:sz w:val="29"/>
          <w:szCs w:val="29"/>
          <w:rtl/>
          <w:lang w:bidi="fa-IR"/>
        </w:rPr>
        <w:t xml:space="preserve"> و باد گفت من بزرگترین لشکر خدا می‌باشم آنگاه خداوند به باد وحی کرد که تو بزرگترین لشکر خدا هستی</w:t>
      </w:r>
      <w:r w:rsidRPr="00D71EA2">
        <w:rPr>
          <w:rStyle w:val="FootnoteReference"/>
          <w:rFonts w:cs="B Lotus"/>
          <w:sz w:val="29"/>
          <w:szCs w:val="29"/>
          <w:rtl/>
          <w:lang w:bidi="fa-IR"/>
        </w:rPr>
        <w:t>(</w:t>
      </w:r>
      <w:r w:rsidRPr="00D71EA2">
        <w:rPr>
          <w:rStyle w:val="FootnoteReference"/>
          <w:rFonts w:cs="B Lotus"/>
          <w:sz w:val="29"/>
          <w:szCs w:val="29"/>
          <w:rtl/>
          <w:lang w:bidi="fa-IR"/>
        </w:rPr>
        <w:footnoteReference w:id="253"/>
      </w:r>
      <w:r w:rsidRPr="00D71EA2">
        <w:rPr>
          <w:rStyle w:val="FootnoteReference"/>
          <w:rFonts w:cs="B Lotus"/>
          <w:sz w:val="29"/>
          <w:szCs w:val="29"/>
          <w:rtl/>
          <w:lang w:bidi="fa-IR"/>
        </w:rPr>
        <w:t>)</w:t>
      </w:r>
      <w:r w:rsidR="004827B3" w:rsidRPr="00D71EA2">
        <w:rPr>
          <w:rFonts w:ascii="Times New Roman" w:hAnsi="Times New Roman" w:cs="B Lotus" w:hint="cs"/>
          <w:sz w:val="29"/>
          <w:szCs w:val="29"/>
          <w:rtl/>
          <w:lang w:bidi="fa-IR"/>
        </w:rPr>
        <w:t>.</w:t>
      </w:r>
    </w:p>
    <w:p w:rsidR="00FD68DE" w:rsidRPr="00C13A01" w:rsidRDefault="00D71EA2"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و در البحار، 8/155-156 در</w:t>
      </w:r>
      <w:r w:rsidRPr="00D71EA2">
        <w:rPr>
          <w:rFonts w:ascii="Lotus Linotype" w:hAnsi="Lotus Linotype" w:cs="Lotus Linotype"/>
          <w:sz w:val="29"/>
          <w:szCs w:val="29"/>
          <w:rtl/>
          <w:lang w:bidi="fa-IR"/>
        </w:rPr>
        <w:t>«</w:t>
      </w:r>
      <w:r w:rsidR="00FD68DE" w:rsidRPr="00D71EA2">
        <w:rPr>
          <w:rFonts w:ascii="Lotus Linotype" w:hAnsi="Lotus Linotype" w:cs="Lotus Linotype"/>
          <w:sz w:val="29"/>
          <w:szCs w:val="29"/>
          <w:rtl/>
          <w:lang w:bidi="fa-IR"/>
        </w:rPr>
        <w:t>باب الجن</w:t>
      </w:r>
      <w:r w:rsidRPr="00D71EA2">
        <w:rPr>
          <w:rFonts w:ascii="Lotus Linotype" w:hAnsi="Lotus Linotype" w:cs="Lotus Linotype"/>
          <w:sz w:val="29"/>
          <w:szCs w:val="29"/>
          <w:rtl/>
          <w:lang w:bidi="fa-IR"/>
        </w:rPr>
        <w:t>ة</w:t>
      </w:r>
      <w:r w:rsidR="00FD68DE" w:rsidRPr="00D71EA2">
        <w:rPr>
          <w:rFonts w:ascii="Lotus Linotype" w:hAnsi="Lotus Linotype" w:cs="Lotus Linotype"/>
          <w:sz w:val="29"/>
          <w:szCs w:val="29"/>
          <w:rtl/>
          <w:lang w:bidi="fa-IR"/>
        </w:rPr>
        <w:t xml:space="preserve"> ونعیمها»</w:t>
      </w:r>
      <w:r w:rsidR="00FD68DE" w:rsidRPr="00C13A01">
        <w:rPr>
          <w:rFonts w:ascii="Times New Roman" w:hAnsi="Times New Roman" w:cs="B Lotus" w:hint="cs"/>
          <w:sz w:val="29"/>
          <w:szCs w:val="29"/>
          <w:rtl/>
          <w:lang w:bidi="fa-IR"/>
        </w:rPr>
        <w:t xml:space="preserve"> از داود عجلی مولای ابی المع</w:t>
      </w:r>
      <w:r w:rsidR="00FD68DE" w:rsidRPr="00C13A01">
        <w:rPr>
          <w:rFonts w:ascii="Times New Roman" w:hAnsi="Times New Roman" w:cs="B Lotus" w:hint="cs"/>
          <w:sz w:val="29"/>
          <w:szCs w:val="29"/>
          <w:rtl/>
        </w:rPr>
        <w:t>زا</w:t>
      </w:r>
      <w:r w:rsidR="00FD68DE" w:rsidRPr="00C13A01">
        <w:rPr>
          <w:rFonts w:ascii="Times New Roman" w:hAnsi="Times New Roman" w:cs="B Lotus" w:hint="cs"/>
          <w:sz w:val="29"/>
          <w:szCs w:val="29"/>
          <w:rtl/>
          <w:lang w:bidi="fa-IR"/>
        </w:rPr>
        <w:t xml:space="preserve"> روایت شده که 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از اباعبدالله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شنیدم که می‌گفت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سه چیز هستند که می‌شنوند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بهشت و جهنم و حور عین، پس هر گاه بنده نماز می‌خواند و م</w:t>
      </w:r>
      <w:r w:rsidR="00FD68DE" w:rsidRPr="00C13A01">
        <w:rPr>
          <w:rFonts w:ascii="Times New Roman" w:hAnsi="Times New Roman" w:cs="B Lotus" w:hint="eastAsia"/>
          <w:sz w:val="29"/>
          <w:szCs w:val="29"/>
          <w:rtl/>
          <w:lang w:bidi="fa-IR"/>
        </w:rPr>
        <w:t xml:space="preserve">ی‌گوید بار خدایا </w:t>
      </w:r>
      <w:r w:rsidR="00FD68DE" w:rsidRPr="00C13A01">
        <w:rPr>
          <w:rFonts w:ascii="Times New Roman" w:hAnsi="Times New Roman" w:cs="B Lotus" w:hint="cs"/>
          <w:sz w:val="29"/>
          <w:szCs w:val="29"/>
          <w:rtl/>
          <w:lang w:bidi="fa-IR"/>
        </w:rPr>
        <w:t>مرا از جهنم آزاد کن و مرا وارد بهشت بگردان و حور عین را به ازدواج من دربیاور، جهنم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پروردگارا بنده‌ات از تو خواست که او را از من نجات دهی پس او را از من نجات بده</w:t>
      </w:r>
      <w:r>
        <w:rPr>
          <w:rFonts w:ascii="Times New Roman" w:hAnsi="Times New Roman" w:cs="B Lotus" w:hint="cs"/>
          <w:sz w:val="29"/>
          <w:szCs w:val="29"/>
          <w:rtl/>
          <w:lang w:bidi="fa-IR"/>
        </w:rPr>
        <w:t>،</w:t>
      </w:r>
      <w:r w:rsidR="00FD68DE" w:rsidRPr="00C13A01">
        <w:rPr>
          <w:rFonts w:ascii="Times New Roman" w:hAnsi="Times New Roman" w:cs="B Lotus" w:hint="cs"/>
          <w:sz w:val="29"/>
          <w:szCs w:val="29"/>
          <w:rtl/>
          <w:lang w:bidi="fa-IR"/>
        </w:rPr>
        <w:t xml:space="preserve"> و بهشت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پروردگارا بنده‌ات از تو مرا خواسته است او را در من جای بده و حور عین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پروردگارا بنده‌ات مرا از تو خواستگاری کرده است مرا به ازدواج او دربیاور، و وقتی بنده نمازش را تمام کند و این چیزها را نخواهد حور عین می‌گوید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این بنده به ما علاقه‌ای ندارد و بهشت می‌گوید</w:t>
      </w:r>
      <w:r>
        <w:rPr>
          <w:rFonts w:ascii="Times New Roman" w:hAnsi="Times New Roman" w:cs="B Lotus" w:hint="cs"/>
          <w:sz w:val="29"/>
          <w:szCs w:val="29"/>
          <w:rtl/>
          <w:lang w:bidi="fa-IR"/>
        </w:rPr>
        <w:t>:</w:t>
      </w:r>
      <w:r w:rsidR="00FD68DE" w:rsidRPr="00C13A01">
        <w:rPr>
          <w:rFonts w:ascii="Times New Roman" w:hAnsi="Times New Roman" w:cs="B Lotus" w:hint="cs"/>
          <w:sz w:val="29"/>
          <w:szCs w:val="29"/>
          <w:rtl/>
          <w:lang w:bidi="fa-IR"/>
        </w:rPr>
        <w:t xml:space="preserve"> این بنده به من علاقه‌ای ندارد و جهنم می</w:t>
      </w:r>
      <w:r>
        <w:rPr>
          <w:rFonts w:ascii="Times New Roman" w:hAnsi="Times New Roman" w:cs="B Lotus" w:hint="cs"/>
          <w:sz w:val="29"/>
          <w:szCs w:val="29"/>
          <w:rtl/>
          <w:lang w:bidi="fa-IR"/>
        </w:rPr>
        <w:t>‌</w:t>
      </w:r>
      <w:r w:rsidR="00FD68DE" w:rsidRPr="00C13A01">
        <w:rPr>
          <w:rFonts w:ascii="Times New Roman" w:hAnsi="Times New Roman" w:cs="B Lotus" w:hint="cs"/>
          <w:sz w:val="29"/>
          <w:szCs w:val="29"/>
          <w:rtl/>
          <w:lang w:bidi="fa-IR"/>
        </w:rPr>
        <w:t>گوی</w:t>
      </w:r>
      <w:r w:rsidR="00FD68DE" w:rsidRPr="00C13A01">
        <w:rPr>
          <w:rFonts w:ascii="Times New Roman" w:hAnsi="Times New Roman" w:cs="B Lotus" w:hint="cs"/>
          <w:sz w:val="29"/>
          <w:szCs w:val="29"/>
          <w:rtl/>
        </w:rPr>
        <w:t>د</w:t>
      </w:r>
      <w:r>
        <w:rPr>
          <w:rFonts w:ascii="Times New Roman" w:hAnsi="Times New Roman" w:cs="B Lotus" w:hint="cs"/>
          <w:sz w:val="29"/>
          <w:szCs w:val="29"/>
          <w:rtl/>
        </w:rPr>
        <w:t>:</w:t>
      </w:r>
      <w:r w:rsidR="00FD68DE" w:rsidRPr="00C13A01">
        <w:rPr>
          <w:rFonts w:ascii="Times New Roman" w:hAnsi="Times New Roman" w:cs="B Lotus" w:hint="cs"/>
          <w:sz w:val="29"/>
          <w:szCs w:val="29"/>
          <w:rtl/>
          <w:lang w:bidi="fa-IR"/>
        </w:rPr>
        <w:t xml:space="preserve"> این بنده </w:t>
      </w:r>
      <w:r>
        <w:rPr>
          <w:rFonts w:ascii="Times New Roman" w:hAnsi="Times New Roman" w:cs="B Lotus" w:hint="eastAsia"/>
          <w:sz w:val="29"/>
          <w:szCs w:val="29"/>
          <w:rtl/>
          <w:lang w:bidi="fa-IR"/>
        </w:rPr>
        <w:t xml:space="preserve">چيزى از </w:t>
      </w:r>
      <w:r w:rsidR="00FD68DE" w:rsidRPr="00C13A01">
        <w:rPr>
          <w:rFonts w:ascii="Times New Roman" w:hAnsi="Times New Roman" w:cs="B Lotus" w:hint="cs"/>
          <w:sz w:val="29"/>
          <w:szCs w:val="29"/>
          <w:rtl/>
          <w:lang w:bidi="fa-IR"/>
        </w:rPr>
        <w:t>م</w:t>
      </w:r>
      <w:r>
        <w:rPr>
          <w:rFonts w:ascii="Times New Roman" w:hAnsi="Times New Roman" w:cs="B Lotus" w:hint="cs"/>
          <w:sz w:val="29"/>
          <w:szCs w:val="29"/>
          <w:rtl/>
          <w:lang w:bidi="fa-IR"/>
        </w:rPr>
        <w:t>ن</w:t>
      </w:r>
      <w:r w:rsidR="00FD68DE" w:rsidRPr="00C13A01">
        <w:rPr>
          <w:rFonts w:ascii="Times New Roman" w:hAnsi="Times New Roman" w:cs="B Lotus" w:hint="cs"/>
          <w:sz w:val="29"/>
          <w:szCs w:val="29"/>
          <w:rtl/>
          <w:lang w:bidi="fa-IR"/>
        </w:rPr>
        <w:t xml:space="preserve"> نمی‌داند.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عجیب است که عبدالحسین به حدیث ابوهریره که در مورد گفتگوی جهنم و بهشت است اعتراض می‌کند اما به حدیثی که از طریق ائمه او روایت شده که خورشید با علی سخن گفت! اعتراض نمی‌کند، خورشید چگونه و با چه زبانی با علی سخن گفت؟!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البحار، 41/169 محمدبن علی بن‌</w:t>
      </w:r>
      <w:r w:rsidRPr="00C13A01">
        <w:rPr>
          <w:rFonts w:ascii="Times New Roman" w:hAnsi="Times New Roman" w:cs="B Lotus" w:hint="eastAsia"/>
          <w:sz w:val="29"/>
          <w:szCs w:val="29"/>
          <w:rtl/>
          <w:lang w:bidi="fa-IR"/>
        </w:rPr>
        <w:t>‌موسی بن جعفر از پدرانش</w:t>
      </w:r>
      <w:r w:rsidR="004827B3">
        <w:rPr>
          <w:rFonts w:ascii="Times New Roman" w:hAnsi="Times New Roman" w:cs="B Lotus" w:hint="cs"/>
          <w:sz w:val="29"/>
          <w:szCs w:val="29"/>
          <w:rtl/>
          <w:lang w:bidi="fa-IR"/>
        </w:rPr>
        <w:t xml:space="preserve"> </w:t>
      </w:r>
      <w:r w:rsidR="004827B3">
        <w:rPr>
          <w:rFonts w:ascii="Times New Roman" w:hAnsi="Times New Roman" w:cs="CTraditional Arabic" w:hint="cs"/>
          <w:sz w:val="29"/>
          <w:szCs w:val="29"/>
          <w:rtl/>
          <w:lang w:bidi="fa-IR"/>
        </w:rPr>
        <w:t>ﻹ</w:t>
      </w:r>
      <w:r w:rsidRPr="00C13A01">
        <w:rPr>
          <w:rFonts w:ascii="Times New Roman" w:hAnsi="Times New Roman" w:cs="B Lotus" w:hint="cs"/>
          <w:sz w:val="29"/>
          <w:szCs w:val="29"/>
          <w:rtl/>
          <w:lang w:bidi="fa-IR"/>
        </w:rPr>
        <w:t xml:space="preserve"> و آنها از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می‌کنند که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علی‌بن ابیطالب</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ابالحسن با خورشید سخن بگو خورشید با تو حرف می‌زند، علی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سلام بر تو ای بنده فرمانبردار خدا، آنگاه خورشید در جواب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سلام بر تو ای امیرالمؤمنین و امام المتقین!!!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می‌بینید که عبدالحسین نسبت به اسلام و اصحاب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بخصوص ابوهریره کینه می‌ورزد. و با او دشمنی دارد و او می‌خواهد از هر راهی که شده عقدة دلش را خالی کند! و از احادیث زیادی که همانند این احادیث هستند و بدتر از این احادیث می‌باشند و در دین و آیین او آمده‌اند خودش را به فراموشی می‌زند، اگر واقعاً عبدالحسین این آیات و احادیث معصومین خود را نمی‌داند، که احتمالاً همین طور است زیرا او می‌گوید جهنم و بهشت با چه زبانی مجادله می‌کنند؟ اگر عبدالحسین اینها را نمی‌داند به حق که در جهالت بسیار زشتی به سرمی‌برد!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4827B3" w:rsidRDefault="00FD68DE" w:rsidP="00E54555">
      <w:pPr>
        <w:pStyle w:val="Heading2"/>
        <w:rPr>
          <w:rFonts w:hint="cs"/>
          <w:rtl/>
        </w:rPr>
      </w:pPr>
      <w:bookmarkStart w:id="50" w:name="_Toc224983552"/>
      <w:r w:rsidRPr="004827B3">
        <w:rPr>
          <w:rFonts w:hint="cs"/>
          <w:rtl/>
        </w:rPr>
        <w:t>اعتراض عبدالحسین به</w:t>
      </w:r>
      <w:r w:rsidR="00E54555">
        <w:rPr>
          <w:rFonts w:hint="cs"/>
          <w:rtl/>
        </w:rPr>
        <w:t xml:space="preserve"> حدیث نزول خداوند به آسمان دنیا</w:t>
      </w:r>
      <w:bookmarkEnd w:id="50"/>
    </w:p>
    <w:p w:rsidR="00FD68DE" w:rsidRPr="00C13A01"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69 عبدالحسین این حدیث را که خداوند در هر شب به آسمان دنیا می‌آید ذکر کرده است، از ابوهریره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 ما هر بهشت به آسمان دنیا می‌آید تا آن که یک سوم شب باقی می‌ماند آنگاه می‌گوید چه کسی مرا می‌خواند تا دعای او را بپذیرم...)</w:t>
      </w:r>
      <w:r>
        <w:rPr>
          <w:rStyle w:val="FootnoteReference"/>
          <w:rFonts w:cs="B Lotus"/>
          <w:sz w:val="29"/>
          <w:szCs w:val="29"/>
          <w:rtl/>
          <w:lang w:bidi="fa-IR"/>
        </w:rPr>
        <w:t>(</w:t>
      </w:r>
      <w:r w:rsidRPr="00C13A01">
        <w:rPr>
          <w:rStyle w:val="FootnoteReference"/>
          <w:rFonts w:cs="B Lotus"/>
          <w:sz w:val="29"/>
          <w:szCs w:val="29"/>
          <w:rtl/>
          <w:lang w:bidi="fa-IR"/>
        </w:rPr>
        <w:footnoteReference w:id="254"/>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مثل عادت همیشگی‌اش هیاهو می‌نماید و مردم را در مورد این حدیث دچار تردید و شک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از پایین آمدن و بالا رفتن و آمدن و رفتن و حرکت و انتقال و سایر عوارض و حوادث پاک است، سپس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و سه حدیث قبل از آن سرچشمه عقیده تجسیم در اسلام هستند، چنان عقیده جسم بودن خدا در عصر جمود  فکری عرض اندام کرد و به خاطر همین عقیده و</w:t>
      </w:r>
      <w:r w:rsidR="00D71EA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فکر حنابله به انواعی از بدعت‌ها و گمراهی‌ها گرفتار شدند بخصوص ابن تیمیه که در مسجد جامع اموی‌ دمشق در روز جمعه بالای منبر رفت و خطبه گفت آنگاه در میان گفته‌های گمراه‌کننده‌اش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به آسمان دنیا این طور پایین می‌آید که من از این منبر پایین می‌آیم و آن وقت از پله‌های منبر پایین آمد و به مردم نشان داد که خداوند این طور به صورت حقیقی پایین می‌آید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حدیث نزول پروردگار به آسمان دنیا مورد اتفاق شیعه و سنی است و این حدیث در کافی آمده است همان کافی که عبدالحسین در کتاب «المراجعات» خود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(کافی قدیمی‌ترین و بزرگترین و بهترین کتا‌ب‌های چهارگانه می‌باشد) این حدیث که عبدالحسین به خاطر آن به ابوهریره اعتراض می‌کند از طریق کسانی که عبدالحسین به عصمت آنها معتقد است روایت شده است و جمعی از محدثین شیعه و ثقات آنها از جمله کلینی و صدوق این حدیث را روایت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Default="00E54555" w:rsidP="003D702C">
      <w:pPr>
        <w:pStyle w:val="Heading1"/>
        <w:rPr>
          <w:rFonts w:hint="cs"/>
          <w:rtl/>
        </w:rPr>
      </w:pPr>
      <w:bookmarkStart w:id="51" w:name="_Toc224983553"/>
      <w:r>
        <w:rPr>
          <w:rFonts w:hint="cs"/>
          <w:rtl/>
        </w:rPr>
        <w:t>اثبات حدیث نزول از طریق اهل بیت</w:t>
      </w:r>
      <w:bookmarkEnd w:id="51"/>
    </w:p>
    <w:p w:rsidR="00E54555" w:rsidRPr="00E54555" w:rsidRDefault="00E54555" w:rsidP="00E54555">
      <w:pPr>
        <w:rPr>
          <w:rFonts w:hint="cs"/>
          <w:rtl/>
          <w:lang w:bidi="fa-IR"/>
        </w:rPr>
      </w:pPr>
    </w:p>
    <w:p w:rsidR="00FD68DE" w:rsidRPr="00C13A01"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صدوق در کتاب التوحید از اباعبدالله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زندیقی پیش او آمد و او را از </w:t>
      </w:r>
      <w:r w:rsidRPr="00D71EA2">
        <w:rPr>
          <w:rFonts w:ascii="Times New Roman" w:hAnsi="Times New Roman" w:cs="B Lotus" w:hint="cs"/>
          <w:b/>
          <w:bCs/>
          <w:sz w:val="29"/>
          <w:szCs w:val="29"/>
          <w:rtl/>
          <w:lang w:bidi="fa-IR"/>
        </w:rPr>
        <w:t>«الرحمن علی العرش استوی»</w:t>
      </w:r>
      <w:r w:rsidRPr="00C13A01">
        <w:rPr>
          <w:rFonts w:ascii="Times New Roman" w:hAnsi="Times New Roman" w:cs="B Lotus" w:hint="cs"/>
          <w:sz w:val="29"/>
          <w:szCs w:val="29"/>
          <w:rtl/>
          <w:lang w:bidi="fa-IR"/>
        </w:rPr>
        <w:t xml:space="preserve"> پرسید</w:t>
      </w:r>
      <w:r w:rsidR="00D71EA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ابوعبدالله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خودش را به استوای بر عرش توصیف کرده است، و اینگونه او بر عرش است و از خلق خود جداست بدون آن که عرش حامل خدا باشد و بدون اینکه عرش او را در برداشته باشد و بدون آن که او در عرش جای گرفته باشد، و بلکه ما می‌گوییم خداوند حامل و نگاه</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دارندة عرش است</w:t>
      </w:r>
      <w:r>
        <w:rPr>
          <w:rFonts w:ascii="Times New Roman" w:hAnsi="Times New Roman" w:cs="B Lotus" w:hint="cs"/>
          <w:sz w:val="29"/>
          <w:szCs w:val="29"/>
          <w:rtl/>
          <w:lang w:bidi="fa-IR"/>
        </w:rPr>
        <w:t xml:space="preserve">: </w:t>
      </w:r>
      <w:r w:rsidR="001E40AC" w:rsidRPr="00EE7652">
        <w:rPr>
          <w:rFonts w:ascii="QCF_BSML" w:hAnsi="QCF_BSML" w:cs="QCF_BSML"/>
          <w:color w:val="000000"/>
          <w:sz w:val="28"/>
          <w:szCs w:val="28"/>
          <w:rtl/>
        </w:rPr>
        <w:t xml:space="preserve">ﮋ </w:t>
      </w:r>
      <w:r w:rsidR="001E40AC" w:rsidRPr="00EE7652">
        <w:rPr>
          <w:rFonts w:ascii="QCF_P042" w:hAnsi="QCF_P042" w:cs="QCF_P042"/>
          <w:color w:val="000000"/>
          <w:sz w:val="28"/>
          <w:szCs w:val="28"/>
          <w:rtl/>
        </w:rPr>
        <w:t xml:space="preserve">ﯲ  ﯳ ﯴ  ﯵﯶ  </w:t>
      </w:r>
      <w:r w:rsidR="001E40AC" w:rsidRPr="00EE7652">
        <w:rPr>
          <w:rFonts w:ascii="QCF_BSML" w:hAnsi="QCF_BSML" w:cs="QCF_BSML"/>
          <w:color w:val="000000"/>
          <w:sz w:val="28"/>
          <w:szCs w:val="28"/>
          <w:rtl/>
        </w:rPr>
        <w:t>ﮊ</w:t>
      </w:r>
      <w:r w:rsidR="001E40AC" w:rsidRPr="00EE7652">
        <w:rPr>
          <w:rFonts w:ascii="Arial" w:hAnsi="Arial" w:cs="Arial"/>
          <w:color w:val="000000"/>
          <w:sz w:val="28"/>
          <w:szCs w:val="28"/>
          <w:rtl/>
        </w:rPr>
        <w:t xml:space="preserve"> </w:t>
      </w:r>
      <w:r w:rsidR="001E40AC" w:rsidRPr="00EE7652">
        <w:rPr>
          <w:rFonts w:ascii="Traditional Arabic" w:hAnsi="Traditional Arabic" w:cs="B Lotus" w:hint="cs"/>
          <w:color w:val="000000"/>
          <w:sz w:val="28"/>
          <w:szCs w:val="28"/>
          <w:rtl/>
        </w:rPr>
        <w:t>(</w:t>
      </w:r>
      <w:r w:rsidR="00EE7652" w:rsidRPr="00EE7652">
        <w:rPr>
          <w:rFonts w:ascii="Traditional Arabic" w:hAnsi="Traditional Arabic" w:cs="B Lotus"/>
          <w:color w:val="000000"/>
          <w:sz w:val="28"/>
          <w:szCs w:val="28"/>
          <w:rtl/>
        </w:rPr>
        <w:t>البقر</w:t>
      </w:r>
      <w:r w:rsidR="00EE7652" w:rsidRPr="00EE7652">
        <w:rPr>
          <w:rFonts w:ascii="Traditional Arabic" w:hAnsi="Traditional Arabic" w:cs="B Lotus" w:hint="cs"/>
          <w:color w:val="000000"/>
          <w:sz w:val="28"/>
          <w:szCs w:val="28"/>
          <w:rtl/>
        </w:rPr>
        <w:t>ه</w:t>
      </w:r>
      <w:r w:rsidR="001E40AC" w:rsidRPr="00EE7652">
        <w:rPr>
          <w:rFonts w:ascii="Traditional Arabic" w:hAnsi="Traditional Arabic" w:cs="B Lotus"/>
          <w:color w:val="000000"/>
          <w:sz w:val="28"/>
          <w:szCs w:val="28"/>
          <w:rtl/>
        </w:rPr>
        <w:t>: ٢٥٥</w:t>
      </w:r>
      <w:r w:rsidR="001E40AC" w:rsidRPr="00EE7652">
        <w:rPr>
          <w:rFonts w:ascii="Traditional Arabic" w:hAnsi="Traditional Arabic" w:cs="B Lotus" w:hint="cs"/>
          <w:color w:val="000000"/>
          <w:sz w:val="28"/>
          <w:szCs w:val="28"/>
          <w:rtl/>
        </w:rPr>
        <w:t>)</w:t>
      </w:r>
      <w:r w:rsidR="00EE7652" w:rsidRPr="00EE7652">
        <w:rPr>
          <w:rFonts w:ascii="Traditional Arabic" w:hAnsi="Traditional Arabic" w:cs="Traditional Arabic" w:hint="cs"/>
          <w:color w:val="000000"/>
          <w:sz w:val="28"/>
          <w:szCs w:val="28"/>
          <w:rtl/>
        </w:rPr>
        <w:t xml:space="preserve">. </w:t>
      </w:r>
      <w:r w:rsidRPr="00C13A01">
        <w:rPr>
          <w:rFonts w:ascii="Times New Roman" w:hAnsi="Times New Roman" w:cs="B Lotus" w:hint="cs"/>
          <w:sz w:val="29"/>
          <w:szCs w:val="29"/>
          <w:rtl/>
          <w:lang w:bidi="fa-IR"/>
        </w:rPr>
        <w:t xml:space="preserve">پس همان عرش و کرسی که او اثبات کرده است ما اثبات می‌کنیم و نمی‌گوییم که عرش یا کرسی دربردارندة خدا و جای اوست و می‌گوییم او به این چیزها نیاز ندارد و عرش و کرسی به او نیازمندند.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آنگاه پرسشگر پرسید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بین اینکه دست‌هایتان را به آسمان بلند کنید یا پایین کنید چه فرق هست؟ ابوعبدالله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در مورد علم و احاطه و قدرت خداوند فرقی نمی‌کند، اما خداوند دوستان و بندگانش را فرمان داده است که دست‌هایشان را به هنگام دعا به سوی آسمان به سمت عرش بلند کنند چون خداوند آسمان را معدن و سرچشمه‌ روزی قرار داده است، پس آنچه در قرآن آمده ما آن را قبول داریم و آنچه در احادیث از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نقل ش</w:t>
      </w:r>
      <w:r w:rsidRPr="00C13A01">
        <w:rPr>
          <w:rFonts w:ascii="Times New Roman" w:hAnsi="Times New Roman" w:cs="B Lotus" w:hint="cs"/>
          <w:sz w:val="29"/>
          <w:szCs w:val="29"/>
          <w:rtl/>
        </w:rPr>
        <w:t>ده</w:t>
      </w:r>
      <w:r w:rsidRPr="00C13A01">
        <w:rPr>
          <w:rFonts w:ascii="Times New Roman" w:hAnsi="Times New Roman" w:cs="B Lotus" w:hint="cs"/>
          <w:sz w:val="29"/>
          <w:szCs w:val="29"/>
          <w:rtl/>
          <w:lang w:bidi="fa-IR"/>
        </w:rPr>
        <w:t xml:space="preserve"> را می‌پذیریم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دست‌هایتان را به سوی خدا بلند کنید، و این چیزی است که همه فرقه‌های امت بر آن اجماع دارند. پرسشگر پرسید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می‌گویی خداوند به آسمان دنیا پایین می‌آید؟ ابوعبدالله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 بله ما این را می‌گوییم چون احادیث و اخبار صحیحی در این مورد آمده است، پرسشگر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پس وقتی خدا پایین بیاید آیا از عرش دور نشده است و دور شدن و جدا شدن صفتی </w:t>
      </w:r>
      <w:r w:rsidR="002A2AD5" w:rsidRPr="00C13A01">
        <w:rPr>
          <w:rFonts w:ascii="Times New Roman" w:hAnsi="Times New Roman" w:cs="B Lotus" w:hint="cs"/>
          <w:sz w:val="29"/>
          <w:szCs w:val="29"/>
          <w:rtl/>
          <w:lang w:bidi="fa-IR"/>
        </w:rPr>
        <w:t xml:space="preserve">پدید </w:t>
      </w:r>
      <w:r w:rsidRPr="00C13A01">
        <w:rPr>
          <w:rFonts w:ascii="Times New Roman" w:hAnsi="Times New Roman" w:cs="B Lotus" w:hint="cs"/>
          <w:sz w:val="29"/>
          <w:szCs w:val="29"/>
          <w:rtl/>
          <w:lang w:bidi="fa-IR"/>
        </w:rPr>
        <w:t>است</w:t>
      </w:r>
      <w:r w:rsidR="002A2AD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ابوعب</w:t>
      </w:r>
      <w:r w:rsidRPr="00C13A01">
        <w:rPr>
          <w:rFonts w:ascii="Times New Roman" w:hAnsi="Times New Roman" w:cs="B Lotus" w:hint="cs"/>
          <w:sz w:val="29"/>
          <w:szCs w:val="29"/>
          <w:rtl/>
        </w:rPr>
        <w:t xml:space="preserve">دالله </w:t>
      </w:r>
      <w:r w:rsidRPr="00C13A01">
        <w:rPr>
          <w:rFonts w:ascii="Times New Roman" w:hAnsi="Times New Roman" w:cs="B Lotus" w:hint="cs"/>
          <w:sz w:val="29"/>
          <w:szCs w:val="29"/>
          <w:rtl/>
          <w:lang w:bidi="fa-IR"/>
        </w:rPr>
        <w:t>گفت که می‌آید، نزول و پایین آمدن او همانند پایین آمدن مخلوق نیست که حالتشان تغییر می‌کند و خسته می‌شوند و از جایی به جایی دیگر منتقل می‌شوند بلکه چنین چیزهایی و حدوث بر او طاری نمی‌شود پس پایین آمدن خدا مانند پایین آمدن مخلوق نیست که مخلوق وقتی از جایی دور می‌شود آن جا از او خالی می‌گردد، پس خداوند به آسمان دنیا پایین می‌آید بدون آن که خسته شود و حرکتی باشد و همان طور که او در آسمان هفتم بر عرش است همچنین او در آسمان دنیاست، او از عظمت خود پرده برمی‌دارد و خود را به دوستانش هر جا که بخواهد نشان می‌دهد و هر چه از قدرت خویش که بخواهد نشان می‌دهد و منظره او در دوری و نزدیکی یکی است</w:t>
      </w:r>
      <w:r>
        <w:rPr>
          <w:rStyle w:val="FootnoteReference"/>
          <w:rFonts w:cs="B Lotus"/>
          <w:sz w:val="29"/>
          <w:szCs w:val="29"/>
          <w:rtl/>
          <w:lang w:bidi="fa-IR"/>
        </w:rPr>
        <w:t>(</w:t>
      </w:r>
      <w:r w:rsidRPr="00C13A01">
        <w:rPr>
          <w:rStyle w:val="FootnoteReference"/>
          <w:rFonts w:cs="B Lotus"/>
          <w:sz w:val="29"/>
          <w:szCs w:val="29"/>
          <w:rtl/>
          <w:lang w:bidi="fa-IR"/>
        </w:rPr>
        <w:footnoteReference w:id="255"/>
      </w:r>
      <w:r>
        <w:rPr>
          <w:rStyle w:val="FootnoteReference"/>
          <w:rFonts w:cs="B Lotus"/>
          <w:sz w:val="29"/>
          <w:szCs w:val="29"/>
          <w:rtl/>
          <w:lang w:bidi="fa-IR"/>
        </w:rPr>
        <w:t>)</w:t>
      </w:r>
      <w:r w:rsidR="002A2AD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کلینی در الکافی از محمدبن عیسی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ابی‌الحسن علی‌بن محمد</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نوشتم که سرورم برای ما روایت شده که خداوند بر عرش است و هر شب در نیمه شب به آسمان دنیا پایین می‌آید، و رؤیت شده که شامگاه عرفه پایین می‌آید و سپس به جایش برمی‌گردد، و بعضی از موالی تو در این مورد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بگوییم در جایی هست و در جایی نیست هوا با او برخور</w:t>
      </w:r>
      <w:r w:rsidRPr="00C13A01">
        <w:rPr>
          <w:rFonts w:ascii="Times New Roman" w:hAnsi="Times New Roman" w:cs="B Lotus" w:hint="cs"/>
          <w:sz w:val="29"/>
          <w:szCs w:val="29"/>
          <w:rtl/>
        </w:rPr>
        <w:t>د مي</w:t>
      </w:r>
      <w:r w:rsidR="002A2AD5">
        <w:rPr>
          <w:rFonts w:ascii="Times New Roman" w:hAnsi="Times New Roman" w:cs="B Lotus" w:hint="cs"/>
          <w:sz w:val="29"/>
          <w:szCs w:val="29"/>
          <w:rtl/>
          <w:lang w:bidi="fa-IR"/>
        </w:rPr>
        <w:t>‌</w:t>
      </w:r>
      <w:r w:rsidRPr="00C13A01">
        <w:rPr>
          <w:rFonts w:ascii="Times New Roman" w:hAnsi="Times New Roman" w:cs="B Lotus" w:hint="cs"/>
          <w:sz w:val="29"/>
          <w:szCs w:val="29"/>
          <w:rtl/>
        </w:rPr>
        <w:t>كند</w:t>
      </w:r>
      <w:r w:rsidRPr="00C13A01">
        <w:rPr>
          <w:rFonts w:ascii="Times New Roman" w:hAnsi="Times New Roman" w:cs="B Lotus" w:hint="cs"/>
          <w:sz w:val="29"/>
          <w:szCs w:val="29"/>
          <w:rtl/>
          <w:lang w:bidi="fa-IR"/>
        </w:rPr>
        <w:t xml:space="preserve"> و هوا جسم رقیقی است که بر هر چیزی به اندازه آن شکل می‌گیرد، پس چگونه در مورد خدا چنین می‌توان گفت؟ آنگاه او</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نوشت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را خداوند می‌داند و او هر چیزی را به بهترین گونه مقدر کرده است و بدان که وقتی که خدا در آسمان دنیا باشد همان طور بر عرش است و همه چیز در برابر علم و قدرت و فرمانروایی و احاطه او برابر هستند</w:t>
      </w:r>
      <w:r>
        <w:rPr>
          <w:rStyle w:val="FootnoteReference"/>
          <w:rFonts w:cs="B Lotus"/>
          <w:sz w:val="29"/>
          <w:szCs w:val="29"/>
          <w:rtl/>
          <w:lang w:bidi="fa-IR"/>
        </w:rPr>
        <w:t>(</w:t>
      </w:r>
      <w:r w:rsidRPr="00C13A01">
        <w:rPr>
          <w:rStyle w:val="FootnoteReference"/>
          <w:rFonts w:cs="B Lotus"/>
          <w:sz w:val="29"/>
          <w:szCs w:val="29"/>
          <w:rtl/>
          <w:lang w:bidi="fa-IR"/>
        </w:rPr>
        <w:footnoteReference w:id="256"/>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سید علی اکبر غفاری در توضیح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(سخن امیرالمؤمنین</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که فرمود این را خدا می‌داند یعنی کیفیت نزول و پایین آمدن را خدا می‌داند و شما موظف به شناختن آن نیستید</w:t>
      </w:r>
      <w:r>
        <w:rPr>
          <w:rStyle w:val="FootnoteReference"/>
          <w:rFonts w:cs="B Lotus"/>
          <w:sz w:val="29"/>
          <w:szCs w:val="29"/>
          <w:rtl/>
          <w:lang w:bidi="fa-IR"/>
        </w:rPr>
        <w:t>(</w:t>
      </w:r>
      <w:r w:rsidRPr="00C13A01">
        <w:rPr>
          <w:rStyle w:val="FootnoteReference"/>
          <w:rFonts w:cs="B Lotus"/>
          <w:sz w:val="29"/>
          <w:szCs w:val="29"/>
          <w:rtl/>
          <w:lang w:bidi="fa-IR"/>
        </w:rPr>
        <w:footnoteReference w:id="257"/>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دلالت می‌کند که مذهب امام این بوده که تأویل نکنیم چنان که مذهب سلف همین است. آری مذهب اهل بیت در مورد صفات خدا این است که صفات را اثبات کنیم بدون  آن که برای آن کیفیت و مثال و یا تأویل ذکر کنیم، ابوعبدالله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ما این را قبول داریم چون روایات و احادیث صحیحی در مورد آن آمده است. چنان که پیشتر ذکر 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برمی‌گردیم به روایاتی که مطابق با روایت ابوهریره از طریق اهل بیت نقل شده‌اند.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جابر جعفی می‌گوید از اباعبدالله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متعال وقتی که یک سوم از شب باقی می‌ماند به آسمان دنیا پایین می‌آید و صدا می‌کند آیا توبه‌کننده‌ای هست که توبه‌اش را بپذیرم؟ آیا کسی هست که طلب آمرزش نماید تا او را بیامرزم؟ و آیا دعا‌کننده‌ای هست که مرا بخواند تا او را اجابت نمایم؟ و آیا تنگدستی هست که مرا صدا بزند تا تنگدستی او را رفع کنم؟ و آیا مظلومی هست که از من یاری بخواهد تا او را یاری کنم؟</w:t>
      </w:r>
      <w:r>
        <w:rPr>
          <w:rStyle w:val="FootnoteReference"/>
          <w:rFonts w:cs="B Lotus"/>
          <w:sz w:val="29"/>
          <w:szCs w:val="29"/>
          <w:rtl/>
          <w:lang w:bidi="fa-IR"/>
        </w:rPr>
        <w:t>(</w:t>
      </w:r>
      <w:r w:rsidRPr="00C13A01">
        <w:rPr>
          <w:rStyle w:val="FootnoteReference"/>
          <w:rFonts w:cs="B Lotus"/>
          <w:sz w:val="29"/>
          <w:szCs w:val="29"/>
          <w:rtl/>
          <w:lang w:bidi="fa-IR"/>
        </w:rPr>
        <w:footnoteReference w:id="258"/>
      </w:r>
      <w:r>
        <w:rPr>
          <w:rStyle w:val="FootnoteReference"/>
          <w:rFonts w:cs="B Lotus"/>
          <w:sz w:val="29"/>
          <w:szCs w:val="29"/>
          <w:rtl/>
          <w:lang w:bidi="fa-IR"/>
        </w:rPr>
        <w:t>)</w:t>
      </w:r>
      <w:r w:rsidR="002A2AD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حدیث نزول که به تواتر روایت شده است را شیخ شیعه و محقق آنها محمدبن علی احسائی معروف به ابن ابی‌جمهور در کتابش «عوالی اللئالی» فصل هفتم، 1/119 روایت 44 ذکر کرده است</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«وقتی یک سوم شب باقی می‌ماند خداوند به آسمان دنیا نزول می‌کند و پایین می‌آید، و در شامگاه عرفه به سوی اهل عرفه پایین می‌آید و در شب نیمة شعبان پایین می‌آید».</w:t>
      </w:r>
    </w:p>
    <w:p w:rsidR="00FD68DE" w:rsidRPr="00C13A01" w:rsidRDefault="00FD68DE" w:rsidP="002E4EA7">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محدث شیعه محسن کاشانی می‌گوید: (اول اینکه دعایش را در اوقات با برکت همانند روز عرفه و ماه رمضان و روز جمعه و هنگام سحر بکند، خداوند می‌فرماید</w:t>
      </w:r>
      <w:r>
        <w:rPr>
          <w:rFonts w:ascii="Times New Roman" w:hAnsi="Times New Roman" w:cs="B Lotus" w:hint="cs"/>
          <w:sz w:val="29"/>
          <w:szCs w:val="29"/>
          <w:rtl/>
          <w:lang w:bidi="fa-IR"/>
        </w:rPr>
        <w:t xml:space="preserve">: </w:t>
      </w:r>
      <w:r w:rsidR="001E40AC" w:rsidRPr="002E4EA7">
        <w:rPr>
          <w:rFonts w:ascii="QCF_BSML" w:hAnsi="QCF_BSML" w:cs="QCF_BSML"/>
          <w:color w:val="000000"/>
          <w:sz w:val="28"/>
          <w:szCs w:val="28"/>
          <w:rtl/>
        </w:rPr>
        <w:t xml:space="preserve">ﮋ </w:t>
      </w:r>
      <w:r w:rsidR="001E40AC" w:rsidRPr="002E4EA7">
        <w:rPr>
          <w:rFonts w:ascii="QCF_P521" w:hAnsi="QCF_P521" w:cs="QCF_P521"/>
          <w:color w:val="000000"/>
          <w:sz w:val="28"/>
          <w:szCs w:val="28"/>
          <w:rtl/>
        </w:rPr>
        <w:t xml:space="preserve">ﮓ  ﮔ  ﮕ      ﮖ  </w:t>
      </w:r>
      <w:r w:rsidR="001E40AC" w:rsidRPr="002E4EA7">
        <w:rPr>
          <w:rFonts w:ascii="QCF_BSML" w:hAnsi="QCF_BSML" w:cs="QCF_BSML"/>
          <w:color w:val="000000"/>
          <w:sz w:val="28"/>
          <w:szCs w:val="28"/>
          <w:rtl/>
        </w:rPr>
        <w:t>ﮊ</w:t>
      </w:r>
      <w:r w:rsidR="001E40AC" w:rsidRPr="002E4EA7">
        <w:rPr>
          <w:rFonts w:ascii="Arial" w:hAnsi="Arial" w:cs="B Lotus"/>
          <w:color w:val="000000"/>
          <w:sz w:val="28"/>
          <w:szCs w:val="28"/>
          <w:rtl/>
        </w:rPr>
        <w:t xml:space="preserve"> </w:t>
      </w:r>
      <w:r w:rsidR="001E40AC" w:rsidRPr="002E4EA7">
        <w:rPr>
          <w:rFonts w:ascii="Traditional Arabic" w:hAnsi="Traditional Arabic" w:cs="B Lotus" w:hint="cs"/>
          <w:color w:val="000000"/>
          <w:sz w:val="28"/>
          <w:szCs w:val="28"/>
          <w:rtl/>
        </w:rPr>
        <w:t>(</w:t>
      </w:r>
      <w:r w:rsidR="001E40AC" w:rsidRPr="002E4EA7">
        <w:rPr>
          <w:rFonts w:ascii="Traditional Arabic" w:hAnsi="Traditional Arabic" w:cs="B Lotus"/>
          <w:color w:val="000000"/>
          <w:sz w:val="28"/>
          <w:szCs w:val="28"/>
          <w:rtl/>
        </w:rPr>
        <w:t>الذاريات: ١٨</w:t>
      </w:r>
      <w:r w:rsidR="001E40AC" w:rsidRPr="002E4EA7">
        <w:rPr>
          <w:rFonts w:ascii="Traditional Arabic" w:hAnsi="Traditional Arabic" w:cs="B Lotus" w:hint="cs"/>
          <w:color w:val="000000"/>
          <w:sz w:val="28"/>
          <w:szCs w:val="28"/>
          <w:rtl/>
        </w:rPr>
        <w:t>)</w:t>
      </w:r>
      <w:r w:rsidR="002E4EA7" w:rsidRPr="002E4EA7">
        <w:rPr>
          <w:rFonts w:ascii="Times New Roman" w:hAnsi="Times New Roman" w:cs="B Lotus" w:hint="cs"/>
          <w:sz w:val="28"/>
          <w:szCs w:val="28"/>
          <w:rtl/>
          <w:lang w:bidi="fa-IR"/>
        </w:rPr>
        <w:t>.</w:t>
      </w:r>
    </w:p>
    <w:p w:rsidR="00FD68DE" w:rsidRPr="00C13A01" w:rsidRDefault="00FD68DE" w:rsidP="00214410">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سحرگاهان طلب آمرزش می‌نمایند».</w:t>
      </w:r>
    </w:p>
    <w:p w:rsidR="00FD68DE" w:rsidRPr="002E4EA7"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2E4EA7">
        <w:rPr>
          <w:rFonts w:ascii="Times New Roman" w:hAnsi="Times New Roman" w:cs="B Lotus" w:hint="cs"/>
          <w:spacing w:val="-4"/>
          <w:sz w:val="29"/>
          <w:szCs w:val="29"/>
          <w:rtl/>
          <w:lang w:bidi="fa-IR"/>
        </w:rPr>
        <w:t>و در حدیث آمده است: (خداوند هر شب وقتی که یک سوم شب باقی می‌ماند به آسمان دنیا پایین می‌آید و می‌گوید: چه کسی از من می‌خواهد و به سوی من دست دعا دراز می‌کند تا دعایش را اجابت کنم، و چه کسی از من می‌خواهد تا به او ببخشم و چه کسی از من طلب آمرزش می‌کند تا او را بیامرزم)</w:t>
      </w:r>
      <w:r w:rsidRPr="002E4EA7">
        <w:rPr>
          <w:rStyle w:val="FootnoteReference"/>
          <w:rFonts w:cs="B Lotus"/>
          <w:spacing w:val="-4"/>
          <w:sz w:val="29"/>
          <w:szCs w:val="29"/>
          <w:rtl/>
          <w:lang w:bidi="fa-IR"/>
        </w:rPr>
        <w:t>(</w:t>
      </w:r>
      <w:r w:rsidRPr="002E4EA7">
        <w:rPr>
          <w:rStyle w:val="FootnoteReference"/>
          <w:rFonts w:cs="B Lotus"/>
          <w:spacing w:val="-4"/>
          <w:sz w:val="29"/>
          <w:szCs w:val="29"/>
          <w:rtl/>
          <w:lang w:bidi="fa-IR"/>
        </w:rPr>
        <w:footnoteReference w:id="259"/>
      </w:r>
      <w:r w:rsidRPr="002E4EA7">
        <w:rPr>
          <w:rStyle w:val="FootnoteReference"/>
          <w:rFonts w:cs="B Lotus"/>
          <w:spacing w:val="-4"/>
          <w:sz w:val="29"/>
          <w:szCs w:val="29"/>
          <w:rtl/>
          <w:lang w:bidi="fa-IR"/>
        </w:rPr>
        <w:t>)</w:t>
      </w:r>
      <w:r w:rsidR="002A2AD5" w:rsidRPr="002E4EA7">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در جایی دیگر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پیامبر خدا</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پرسیدند که کدام قسمت شب بهتر است؟ </w:t>
      </w:r>
    </w:p>
    <w:p w:rsidR="00FD68DE" w:rsidRPr="003D1FEA"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3D1FEA">
        <w:rPr>
          <w:rFonts w:ascii="Times New Roman" w:hAnsi="Times New Roman" w:cs="B Lotus" w:hint="cs"/>
          <w:spacing w:val="-4"/>
          <w:sz w:val="29"/>
          <w:szCs w:val="29"/>
          <w:rtl/>
          <w:lang w:bidi="fa-IR"/>
        </w:rPr>
        <w:t>فرمود: (نصف باقیمانده شب، و در روایات آمده که در آخر شب عرش تکان می‌خورد و بادهای بهشت وزیدن می‌گیرند و خداوند به آسمان دنیا پایین می‌آید)</w:t>
      </w:r>
      <w:r w:rsidRPr="003D1FEA">
        <w:rPr>
          <w:rStyle w:val="FootnoteReference"/>
          <w:rFonts w:cs="B Lotus"/>
          <w:spacing w:val="-4"/>
          <w:sz w:val="29"/>
          <w:szCs w:val="29"/>
          <w:rtl/>
          <w:lang w:bidi="fa-IR"/>
        </w:rPr>
        <w:t>(</w:t>
      </w:r>
      <w:r w:rsidRPr="003D1FEA">
        <w:rPr>
          <w:rStyle w:val="FootnoteReference"/>
          <w:rFonts w:cs="B Lotus"/>
          <w:spacing w:val="-4"/>
          <w:sz w:val="29"/>
          <w:szCs w:val="29"/>
          <w:rtl/>
          <w:lang w:bidi="fa-IR"/>
        </w:rPr>
        <w:footnoteReference w:id="260"/>
      </w:r>
      <w:r w:rsidRPr="003D1FEA">
        <w:rPr>
          <w:rStyle w:val="FootnoteReference"/>
          <w:rFonts w:cs="B Lotus"/>
          <w:spacing w:val="-4"/>
          <w:sz w:val="29"/>
          <w:szCs w:val="29"/>
          <w:rtl/>
          <w:lang w:bidi="fa-IR"/>
        </w:rPr>
        <w:t>)</w:t>
      </w:r>
      <w:r w:rsidR="002A2AD5" w:rsidRPr="003D1FEA">
        <w:rPr>
          <w:rFonts w:ascii="Times New Roman" w:hAnsi="Times New Roman" w:cs="B Lotus" w:hint="cs"/>
          <w:spacing w:val="-4"/>
          <w:sz w:val="29"/>
          <w:szCs w:val="29"/>
          <w:rtl/>
          <w:lang w:bidi="fa-IR"/>
        </w:rPr>
        <w:t>.</w:t>
      </w:r>
    </w:p>
    <w:p w:rsidR="00C32920" w:rsidRPr="00C13A01" w:rsidRDefault="00C32920"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و در حديث ديگر آمده كه: (خداوند تعالى در هر شب به آسمان دنيا مىآيد و مىفرمايد: </w:t>
      </w:r>
      <w:r w:rsidRPr="00C13A01">
        <w:rPr>
          <w:rFonts w:ascii="Times New Roman" w:hAnsi="Times New Roman" w:cs="B Lotus" w:hint="cs"/>
          <w:sz w:val="29"/>
          <w:szCs w:val="29"/>
          <w:rtl/>
          <w:lang w:bidi="fa-IR"/>
        </w:rPr>
        <w:t>و چه کسی از من طلب آمرزش می‌کند تا او را بیامرزم</w:t>
      </w:r>
      <w:r>
        <w:rPr>
          <w:rFonts w:ascii="Times New Roman" w:hAnsi="Times New Roman" w:cs="B Lotus" w:hint="cs"/>
          <w:sz w:val="29"/>
          <w:szCs w:val="29"/>
          <w:rtl/>
          <w:lang w:bidi="fa-IR"/>
        </w:rPr>
        <w:t>)</w:t>
      </w:r>
      <w:r>
        <w:rPr>
          <w:rStyle w:val="FootnoteReference"/>
          <w:rFonts w:cs="B Lotus"/>
          <w:sz w:val="29"/>
          <w:szCs w:val="29"/>
          <w:rtl/>
          <w:lang w:bidi="fa-IR"/>
        </w:rPr>
        <w:t>(</w:t>
      </w:r>
      <w:r w:rsidRPr="00C13A01">
        <w:rPr>
          <w:rStyle w:val="FootnoteReference"/>
          <w:rFonts w:cs="B Lotus"/>
          <w:sz w:val="29"/>
          <w:szCs w:val="29"/>
          <w:rtl/>
          <w:lang w:bidi="fa-IR"/>
        </w:rPr>
        <w:footnoteReference w:id="261"/>
      </w:r>
      <w:r>
        <w:rPr>
          <w:rStyle w:val="FootnoteReference"/>
          <w:rFonts w:cs="B Lotus"/>
          <w:sz w:val="29"/>
          <w:szCs w:val="29"/>
          <w:rtl/>
          <w:lang w:bidi="fa-IR"/>
        </w:rPr>
        <w:t>)</w:t>
      </w:r>
      <w:r>
        <w:rPr>
          <w:rFonts w:ascii="Times New Roman" w:hAnsi="Times New Roman"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زید نرسی در کتابش از عبدالله بن سنان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اباعبدالله</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در روز عرفه در اول زوال آفتاب سوار بر شتری می‌آید که اهل عرفات در میان ران‌هایش قرار می‌گیرند، و تا مغرب اینگونه می‌ماند و خداوند دو فرشته را در دو سوی تنگه‌ای که دیده‌ای قرار می‌دهد و آنها فریاد می‌زنند پروردگارا سلامتی بیاور، سلامتی بیاور، و آنگاه پروردگار به آسمان بالا می‌رود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(آمین آمین رب العالمین، بنابراین هیچ کس را بیهوش و افتاده نمی‌بینی)</w:t>
      </w:r>
      <w:r>
        <w:rPr>
          <w:rStyle w:val="FootnoteReference"/>
          <w:rFonts w:cs="B Lotus"/>
          <w:sz w:val="29"/>
          <w:szCs w:val="29"/>
          <w:rtl/>
          <w:lang w:bidi="fa-IR"/>
        </w:rPr>
        <w:t>(</w:t>
      </w:r>
      <w:r w:rsidRPr="00C13A01">
        <w:rPr>
          <w:rStyle w:val="FootnoteReference"/>
          <w:rFonts w:cs="B Lotus"/>
          <w:sz w:val="29"/>
          <w:szCs w:val="29"/>
          <w:rtl/>
          <w:lang w:bidi="fa-IR"/>
        </w:rPr>
        <w:footnoteReference w:id="262"/>
      </w:r>
      <w:r>
        <w:rPr>
          <w:rStyle w:val="FootnoteReference"/>
          <w:rFonts w:cs="B Lotus"/>
          <w:sz w:val="29"/>
          <w:szCs w:val="29"/>
          <w:rtl/>
          <w:lang w:bidi="fa-IR"/>
        </w:rPr>
        <w:t>)</w:t>
      </w:r>
      <w:r w:rsidR="00C3292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سلیمان‌بن خالد از ابی‌عبدالله روایت می‌کند که گفت از ابوعبدالله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اعمال هر پنجشنبه به پیامبر خدا</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004827B3">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عرضه می‌شوند و وقتی روز عرفه می‌شود خداوند متعال پایین می‌آید</w:t>
      </w:r>
      <w:r>
        <w:rPr>
          <w:rStyle w:val="FootnoteReference"/>
          <w:rFonts w:cs="B Lotus"/>
          <w:sz w:val="29"/>
          <w:szCs w:val="29"/>
          <w:rtl/>
          <w:lang w:bidi="fa-IR"/>
        </w:rPr>
        <w:t>(</w:t>
      </w:r>
      <w:r w:rsidRPr="00C13A01">
        <w:rPr>
          <w:rStyle w:val="FootnoteReference"/>
          <w:rFonts w:cs="B Lotus"/>
          <w:sz w:val="29"/>
          <w:szCs w:val="29"/>
          <w:rtl/>
          <w:lang w:bidi="fa-IR"/>
        </w:rPr>
        <w:footnoteReference w:id="263"/>
      </w:r>
      <w:r>
        <w:rPr>
          <w:rStyle w:val="FootnoteReference"/>
          <w:rFonts w:cs="B Lotus"/>
          <w:sz w:val="29"/>
          <w:szCs w:val="29"/>
          <w:rtl/>
          <w:lang w:bidi="fa-IR"/>
        </w:rPr>
        <w:t>)</w:t>
      </w:r>
      <w:r w:rsidR="00C32920">
        <w:rPr>
          <w:rFonts w:ascii="Times New Roman" w:hAnsi="Times New Roman" w:cs="B Lotus" w:hint="cs"/>
          <w:sz w:val="29"/>
          <w:szCs w:val="29"/>
          <w:rtl/>
          <w:lang w:bidi="fa-IR"/>
        </w:rPr>
        <w:t>.</w:t>
      </w:r>
    </w:p>
    <w:p w:rsidR="00FD68DE" w:rsidRPr="00C13A01" w:rsidRDefault="00DA37C8"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از عطاء از ابى</w:t>
      </w:r>
      <w:r w:rsidR="00FD68DE" w:rsidRPr="00C13A01">
        <w:rPr>
          <w:rFonts w:ascii="Times New Roman" w:hAnsi="Times New Roman" w:cs="B Lotus" w:hint="cs"/>
          <w:sz w:val="29"/>
          <w:szCs w:val="29"/>
          <w:rtl/>
          <w:lang w:bidi="fa-IR"/>
        </w:rPr>
        <w:t xml:space="preserve"> جعفر از پدرش و او از پدر</w:t>
      </w:r>
      <w:r>
        <w:rPr>
          <w:rFonts w:ascii="Times New Roman" w:hAnsi="Times New Roman" w:cs="B Lotus" w:hint="cs"/>
          <w:sz w:val="29"/>
          <w:szCs w:val="29"/>
          <w:rtl/>
          <w:lang w:bidi="fa-IR"/>
        </w:rPr>
        <w:t>ان</w:t>
      </w:r>
      <w:r w:rsidR="00FD68DE" w:rsidRPr="00C13A01">
        <w:rPr>
          <w:rFonts w:ascii="Times New Roman" w:hAnsi="Times New Roman" w:cs="B Lotus" w:hint="cs"/>
          <w:sz w:val="29"/>
          <w:szCs w:val="29"/>
          <w:rtl/>
          <w:lang w:bidi="fa-IR"/>
        </w:rPr>
        <w:t>ش و آنها از علی</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و علی از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004827B3">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روایت می‌کند که فرمود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(بعد از آن خداوند به جبرئیل وحی می‌کرد که پیش آدم و حوا برو و آنها را از جای پایه‌های خانه‌ام دور کن چون من می‌خواهم با انبوهی از فرشتگانم به زمین خود پایین بیایم و پایه‌های خانه‌ام را برای فرشتگان و انسان‌ها بلند می‌کنم ... سپس می‌گوید جبرئیل پیش آنها آمد و آنها را از مروه‌ پایین آورد و به آن دو خبر داد که خداوند به زمین پایین آمده است و آنگاه خدا پایه‌های بیت‌الحرام را با سنگی از کوه صفا و سنگی از مروه و سنگی از طور سینا و سنگی از جبل السلام بلند نمود...)</w:t>
      </w:r>
      <w:r w:rsidR="00FD68DE">
        <w:rPr>
          <w:rStyle w:val="FootnoteReference"/>
          <w:rFonts w:cs="B Lotus"/>
          <w:sz w:val="29"/>
          <w:szCs w:val="29"/>
          <w:rtl/>
          <w:lang w:bidi="fa-IR"/>
        </w:rPr>
        <w:t>(</w:t>
      </w:r>
      <w:r w:rsidR="00FD68DE" w:rsidRPr="00C13A01">
        <w:rPr>
          <w:rStyle w:val="FootnoteReference"/>
          <w:rFonts w:cs="B Lotus"/>
          <w:sz w:val="29"/>
          <w:szCs w:val="29"/>
          <w:rtl/>
          <w:lang w:bidi="fa-IR"/>
        </w:rPr>
        <w:footnoteReference w:id="264"/>
      </w:r>
      <w:r w:rsidR="00FD68DE">
        <w:rPr>
          <w:rStyle w:val="FootnoteReference"/>
          <w:rFonts w:cs="B Lotus"/>
          <w:sz w:val="29"/>
          <w:szCs w:val="29"/>
          <w:rtl/>
          <w:lang w:bidi="fa-IR"/>
        </w:rPr>
        <w:t>)</w:t>
      </w:r>
      <w:r>
        <w:rPr>
          <w:rFonts w:ascii="Times New Roman" w:hAnsi="Times New Roman" w:cs="B Lotus" w:hint="cs"/>
          <w:sz w:val="29"/>
          <w:szCs w:val="29"/>
          <w:rtl/>
          <w:lang w:bidi="fa-IR"/>
        </w:rPr>
        <w:t>.</w:t>
      </w:r>
    </w:p>
    <w:p w:rsidR="00FD68DE" w:rsidRPr="00C13A01" w:rsidRDefault="00FD68DE" w:rsidP="00B97D19">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جابر از ابوجعفر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او گفت: </w:t>
      </w:r>
      <w:r w:rsidR="001E40AC" w:rsidRPr="00B97D19">
        <w:rPr>
          <w:rFonts w:ascii="QCF_BSML" w:hAnsi="QCF_BSML" w:cs="QCF_BSML"/>
          <w:color w:val="000000"/>
          <w:sz w:val="28"/>
          <w:szCs w:val="28"/>
          <w:rtl/>
        </w:rPr>
        <w:t xml:space="preserve">ﮋ </w:t>
      </w:r>
      <w:r w:rsidR="001E40AC" w:rsidRPr="00B97D19">
        <w:rPr>
          <w:rFonts w:ascii="QCF_P032" w:hAnsi="QCF_P032" w:cs="QCF_P032"/>
          <w:color w:val="000000"/>
          <w:sz w:val="28"/>
          <w:szCs w:val="28"/>
          <w:rtl/>
        </w:rPr>
        <w:t xml:space="preserve">ﯲ  ﯳ  ﯴ  ﯵ      ﯶ  ﯷ  ﯸﯹ  </w:t>
      </w:r>
      <w:r w:rsidR="001E40AC" w:rsidRPr="00B97D19">
        <w:rPr>
          <w:rFonts w:ascii="QCF_BSML" w:hAnsi="QCF_BSML" w:cs="QCF_BSML"/>
          <w:color w:val="000000"/>
          <w:sz w:val="28"/>
          <w:szCs w:val="28"/>
          <w:rtl/>
        </w:rPr>
        <w:t>ﮊ</w:t>
      </w:r>
      <w:r w:rsidR="001E40AC" w:rsidRPr="00B97D19">
        <w:rPr>
          <w:rFonts w:ascii="Arial" w:hAnsi="Arial" w:cs="B Lotus"/>
          <w:color w:val="000000"/>
          <w:sz w:val="28"/>
          <w:szCs w:val="28"/>
          <w:rtl/>
        </w:rPr>
        <w:t xml:space="preserve"> </w:t>
      </w:r>
      <w:r w:rsidR="001E40AC" w:rsidRPr="00B97D19">
        <w:rPr>
          <w:rFonts w:ascii="Traditional Arabic" w:hAnsi="Traditional Arabic" w:cs="B Lotus" w:hint="cs"/>
          <w:color w:val="000000"/>
          <w:sz w:val="28"/>
          <w:szCs w:val="28"/>
          <w:rtl/>
        </w:rPr>
        <w:t>(</w:t>
      </w:r>
      <w:r w:rsidR="001E40AC" w:rsidRPr="00B97D19">
        <w:rPr>
          <w:rFonts w:ascii="Traditional Arabic" w:hAnsi="Traditional Arabic" w:cs="B Lotus"/>
          <w:color w:val="000000"/>
          <w:sz w:val="28"/>
          <w:szCs w:val="28"/>
          <w:rtl/>
        </w:rPr>
        <w:t>البقر</w:t>
      </w:r>
      <w:r w:rsidR="00B97D19" w:rsidRPr="00B97D19">
        <w:rPr>
          <w:rFonts w:ascii="Traditional Arabic" w:hAnsi="Traditional Arabic" w:cs="B Lotus" w:hint="cs"/>
          <w:color w:val="000000"/>
          <w:sz w:val="28"/>
          <w:szCs w:val="28"/>
          <w:rtl/>
        </w:rPr>
        <w:t>ه</w:t>
      </w:r>
      <w:r w:rsidR="001E40AC" w:rsidRPr="00B97D19">
        <w:rPr>
          <w:rFonts w:ascii="Traditional Arabic" w:hAnsi="Traditional Arabic" w:cs="B Lotus"/>
          <w:color w:val="000000"/>
          <w:sz w:val="28"/>
          <w:szCs w:val="28"/>
          <w:rtl/>
        </w:rPr>
        <w:t>: ٢١٠</w:t>
      </w:r>
      <w:r w:rsidR="001E40AC" w:rsidRPr="00B97D19">
        <w:rPr>
          <w:rFonts w:ascii="Traditional Arabic" w:hAnsi="Traditional Arabic" w:cs="B Lotus" w:hint="cs"/>
          <w:color w:val="000000"/>
          <w:sz w:val="28"/>
          <w:szCs w:val="28"/>
          <w:rtl/>
        </w:rPr>
        <w:t>)</w:t>
      </w:r>
      <w:r w:rsidR="00B97D19" w:rsidRPr="00B97D19">
        <w:rPr>
          <w:rFonts w:ascii="Times New Roman" w:hAnsi="Times New Roman" w:cs="B Lotus" w:hint="cs"/>
          <w:b/>
          <w:bCs/>
          <w:sz w:val="28"/>
          <w:szCs w:val="28"/>
          <w:rtl/>
          <w:lang w:bidi="fa-IR"/>
        </w:rPr>
        <w:t>.</w:t>
      </w:r>
      <w:r w:rsidRPr="00B97D19">
        <w:rPr>
          <w:rFonts w:ascii="Times New Roman" w:hAnsi="Times New Roman" w:cs="B Lotus" w:hint="cs"/>
          <w:sz w:val="28"/>
          <w:szCs w:val="28"/>
          <w:rtl/>
          <w:lang w:bidi="fa-IR"/>
        </w:rPr>
        <w:t xml:space="preserve"> یعنی </w:t>
      </w:r>
      <w:r w:rsidRPr="00C13A01">
        <w:rPr>
          <w:rFonts w:ascii="Times New Roman" w:hAnsi="Times New Roman" w:cs="B Lotus" w:hint="cs"/>
          <w:sz w:val="29"/>
          <w:szCs w:val="29"/>
          <w:rtl/>
          <w:lang w:bidi="fa-IR"/>
        </w:rPr>
        <w:t>(خداوند در هفت قبه نورانی پایین می‌آید و معلوم نیست که او وقتی در کوفه پایین می‌آید در کدام یک از این قبه‌هاست)</w:t>
      </w:r>
      <w:r>
        <w:rPr>
          <w:rStyle w:val="FootnoteReference"/>
          <w:rFonts w:cs="B Lotus"/>
          <w:sz w:val="29"/>
          <w:szCs w:val="29"/>
          <w:rtl/>
          <w:lang w:bidi="fa-IR"/>
        </w:rPr>
        <w:t>(</w:t>
      </w:r>
      <w:r w:rsidRPr="00C13A01">
        <w:rPr>
          <w:rStyle w:val="FootnoteReference"/>
          <w:rFonts w:cs="B Lotus"/>
          <w:sz w:val="29"/>
          <w:szCs w:val="29"/>
          <w:rtl/>
          <w:lang w:bidi="fa-IR"/>
        </w:rPr>
        <w:footnoteReference w:id="265"/>
      </w:r>
      <w:r>
        <w:rPr>
          <w:rStyle w:val="FootnoteReference"/>
          <w:rFonts w:cs="B Lotus"/>
          <w:sz w:val="29"/>
          <w:szCs w:val="29"/>
          <w:rtl/>
          <w:lang w:bidi="fa-IR"/>
        </w:rPr>
        <w:t>)</w:t>
      </w:r>
      <w:r w:rsidR="00DA37C8">
        <w:rPr>
          <w:rFonts w:ascii="Times New Roman" w:hAnsi="Times New Roman" w:cs="B Lotus" w:hint="cs"/>
          <w:sz w:val="29"/>
          <w:szCs w:val="29"/>
          <w:rtl/>
          <w:lang w:bidi="fa-IR"/>
        </w:rPr>
        <w:t>.</w:t>
      </w:r>
    </w:p>
    <w:p w:rsidR="00DA37C8"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جابربن یزید جعفی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ابوجعفر محمدبن علی باقر</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جابر خداوند بود و هیچ چیزی غیر از او نبود و معلوم و مجهولی وجود نداشت، آنگاه اولین چیزی که خدا آفرید محمد</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 </w:t>
      </w:r>
      <w:r w:rsidR="00DA37C8">
        <w:rPr>
          <w:rFonts w:ascii="Times New Roman" w:hAnsi="Times New Roman" w:cs="B Lotus" w:hint="cs"/>
          <w:sz w:val="29"/>
          <w:szCs w:val="29"/>
          <w:rtl/>
          <w:lang w:bidi="fa-IR"/>
        </w:rPr>
        <w:t xml:space="preserve">و </w:t>
      </w:r>
      <w:r w:rsidRPr="00C13A01">
        <w:rPr>
          <w:rFonts w:ascii="Times New Roman" w:hAnsi="Times New Roman" w:cs="B Lotus" w:hint="cs"/>
          <w:sz w:val="29"/>
          <w:szCs w:val="29"/>
          <w:rtl/>
          <w:lang w:bidi="fa-IR"/>
        </w:rPr>
        <w:t>ما بودیم که ما اهل بیت و محمد</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نور عظمت خدا آفریده شدیم</w:t>
      </w:r>
      <w:r w:rsidR="004827B3">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تا اینکه فرمود</w:t>
      </w:r>
      <w:r w:rsidR="004827B3">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سپس خداوند در سایه‌هایی از ابر و ملائکه به زمین پایین آمد و نورهای ما اهل بیت به همراه او پایین آمدند و ما به صورت‌ نورهایی در جلوی او صف کشیدیم و در زمین او را تسبیح گفتیم همان طور که او را در آسمانش به پاکی یاد کردیم</w:t>
      </w:r>
      <w:r>
        <w:rPr>
          <w:rStyle w:val="FootnoteReference"/>
          <w:rFonts w:cs="B Lotus"/>
          <w:sz w:val="29"/>
          <w:szCs w:val="29"/>
          <w:rtl/>
          <w:lang w:bidi="fa-IR"/>
        </w:rPr>
        <w:t>(</w:t>
      </w:r>
      <w:r w:rsidRPr="00C13A01">
        <w:rPr>
          <w:rStyle w:val="FootnoteReference"/>
          <w:rFonts w:cs="B Lotus"/>
          <w:sz w:val="29"/>
          <w:szCs w:val="29"/>
          <w:rtl/>
          <w:lang w:bidi="fa-IR"/>
        </w:rPr>
        <w:footnoteReference w:id="266"/>
      </w:r>
      <w:r>
        <w:rPr>
          <w:rStyle w:val="FootnoteReference"/>
          <w:rFonts w:cs="B Lotus"/>
          <w:sz w:val="29"/>
          <w:szCs w:val="29"/>
          <w:rtl/>
          <w:lang w:bidi="fa-IR"/>
        </w:rPr>
        <w:t>)</w:t>
      </w:r>
      <w:r w:rsidRPr="00C13A01">
        <w:rPr>
          <w:rFonts w:ascii="Times New Roman" w:hAnsi="Times New Roman" w:cs="B Lotus" w:hint="cs"/>
          <w:sz w:val="29"/>
          <w:szCs w:val="29"/>
          <w:rtl/>
          <w:lang w:bidi="fa-IR"/>
        </w:rPr>
        <w:t>.</w:t>
      </w:r>
    </w:p>
    <w:p w:rsidR="007017C2"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تفسیر البرهان، 3/146 از یونس بن ظبیان روایت است که او از ابی‌عبدالله</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شب جمعه می‌شود خداوند متعال به آسمان دنیا پایین می‌آید و وقتی صبح</w:t>
      </w:r>
      <w:r w:rsidR="007017C2">
        <w:rPr>
          <w:rFonts w:ascii="Times New Roman" w:hAnsi="Times New Roman" w:cs="B Lotus" w:hint="cs"/>
          <w:sz w:val="29"/>
          <w:szCs w:val="29"/>
          <w:rtl/>
          <w:lang w:bidi="fa-IR"/>
        </w:rPr>
        <w:t xml:space="preserve"> می‌شود خداوند بالای عرش است.</w:t>
      </w:r>
    </w:p>
    <w:p w:rsidR="00FD68DE" w:rsidRPr="00C13A01" w:rsidRDefault="00FD68DE" w:rsidP="003D1FEA">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سلیمان بن خالد از ابی‌عبدالله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اعمال هر پنجشنبه به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عرضه می‌شوند، وقتی روز عرفه می‌آید خداوند پایین می‌آید، چنان که می‌فرماید</w:t>
      </w:r>
      <w:r>
        <w:rPr>
          <w:rFonts w:ascii="Times New Roman" w:hAnsi="Times New Roman" w:cs="B Lotus" w:hint="cs"/>
          <w:sz w:val="29"/>
          <w:szCs w:val="29"/>
          <w:rtl/>
          <w:lang w:bidi="fa-IR"/>
        </w:rPr>
        <w:t xml:space="preserve">: </w:t>
      </w:r>
      <w:r w:rsidR="001E40AC" w:rsidRPr="00B97D19">
        <w:rPr>
          <w:rFonts w:ascii="QCF_BSML" w:hAnsi="QCF_BSML" w:cs="QCF_BSML"/>
          <w:color w:val="000000"/>
          <w:sz w:val="28"/>
          <w:szCs w:val="28"/>
          <w:rtl/>
        </w:rPr>
        <w:t>ﮋ</w:t>
      </w:r>
      <w:r w:rsidR="001E40AC" w:rsidRPr="00B97D19">
        <w:rPr>
          <w:rFonts w:ascii="QCF_P362" w:hAnsi="QCF_P362" w:cs="QCF_P362"/>
          <w:color w:val="000000"/>
          <w:sz w:val="28"/>
          <w:szCs w:val="28"/>
          <w:rtl/>
        </w:rPr>
        <w:t xml:space="preserve">ﭲ  ﭳ   ﭴ  ﭵ  ﭶ  ﭷ  ﭸ   ﭹ  </w:t>
      </w:r>
      <w:r w:rsidR="001E40AC" w:rsidRPr="00B97D19">
        <w:rPr>
          <w:rStyle w:val="FootnoteReference"/>
          <w:rFonts w:cs="B Lotus"/>
          <w:sz w:val="28"/>
          <w:szCs w:val="28"/>
          <w:rtl/>
          <w:lang w:bidi="fa-IR"/>
        </w:rPr>
        <w:t>(</w:t>
      </w:r>
      <w:r w:rsidR="001E40AC" w:rsidRPr="00B97D19">
        <w:rPr>
          <w:rStyle w:val="FootnoteReference"/>
          <w:rFonts w:cs="B Lotus"/>
          <w:sz w:val="28"/>
          <w:szCs w:val="28"/>
          <w:rtl/>
          <w:lang w:bidi="fa-IR"/>
        </w:rPr>
        <w:footnoteReference w:id="267"/>
      </w:r>
      <w:r w:rsidR="001E40AC" w:rsidRPr="00B97D19">
        <w:rPr>
          <w:rStyle w:val="FootnoteReference"/>
          <w:rFonts w:cs="B Lotus"/>
          <w:sz w:val="28"/>
          <w:szCs w:val="28"/>
          <w:rtl/>
          <w:lang w:bidi="fa-IR"/>
        </w:rPr>
        <w:t>)</w:t>
      </w:r>
      <w:r w:rsidR="001E40AC" w:rsidRPr="00B97D19">
        <w:rPr>
          <w:rFonts w:ascii="Times New Roman" w:hAnsi="Times New Roman" w:cs="Al-QuranAlKareem"/>
          <w:b/>
          <w:bCs/>
          <w:sz w:val="28"/>
          <w:szCs w:val="28"/>
          <w:rtl/>
          <w:lang w:bidi="fa-IR"/>
        </w:rPr>
        <w:t xml:space="preserve"> </w:t>
      </w:r>
      <w:r w:rsidR="001E40AC" w:rsidRPr="00B97D19">
        <w:rPr>
          <w:rFonts w:ascii="QCF_P362" w:hAnsi="QCF_P362" w:cs="QCF_P362"/>
          <w:color w:val="000000"/>
          <w:sz w:val="28"/>
          <w:szCs w:val="28"/>
          <w:rtl/>
        </w:rPr>
        <w:t>ﭺ  ﭻ</w:t>
      </w:r>
      <w:r w:rsidR="001E40AC" w:rsidRPr="00B97D19">
        <w:rPr>
          <w:rFonts w:ascii="QCF_BSML" w:hAnsi="QCF_BSML" w:cs="QCF_BSML"/>
          <w:color w:val="000000"/>
          <w:sz w:val="28"/>
          <w:szCs w:val="28"/>
          <w:rtl/>
        </w:rPr>
        <w:t>ﮊ</w:t>
      </w:r>
      <w:r w:rsidR="001E40AC" w:rsidRPr="00B97D19">
        <w:rPr>
          <w:rFonts w:ascii="Arial" w:hAnsi="Arial" w:cs="B Lotus"/>
          <w:color w:val="000000"/>
          <w:sz w:val="28"/>
          <w:szCs w:val="28"/>
          <w:rtl/>
        </w:rPr>
        <w:t xml:space="preserve"> </w:t>
      </w:r>
      <w:r w:rsidR="001E40AC" w:rsidRPr="00B97D19">
        <w:rPr>
          <w:rFonts w:ascii="Traditional Arabic" w:hAnsi="Traditional Arabic" w:cs="B Lotus" w:hint="cs"/>
          <w:color w:val="000000"/>
          <w:sz w:val="28"/>
          <w:szCs w:val="28"/>
          <w:rtl/>
        </w:rPr>
        <w:t>(</w:t>
      </w:r>
      <w:r w:rsidR="001E40AC" w:rsidRPr="00B97D19">
        <w:rPr>
          <w:rFonts w:ascii="Traditional Arabic" w:hAnsi="Traditional Arabic" w:cs="B Lotus"/>
          <w:color w:val="000000"/>
          <w:sz w:val="28"/>
          <w:szCs w:val="28"/>
          <w:rtl/>
        </w:rPr>
        <w:t>الفرقان: ٢٣</w:t>
      </w:r>
      <w:r w:rsidR="001E40AC" w:rsidRPr="00B97D19">
        <w:rPr>
          <w:rFonts w:ascii="Traditional Arabic" w:hAnsi="Traditional Arabic" w:cs="B Lotus" w:hint="cs"/>
          <w:color w:val="000000"/>
          <w:sz w:val="28"/>
          <w:szCs w:val="28"/>
          <w:rtl/>
        </w:rPr>
        <w:t>)</w:t>
      </w:r>
      <w:r w:rsidR="00B97D19" w:rsidRPr="00B97D19">
        <w:rPr>
          <w:rFonts w:ascii="Times New Roman" w:hAnsi="Times New Roman" w:cs="B Lotus" w:hint="cs"/>
          <w:sz w:val="28"/>
          <w:szCs w:val="28"/>
          <w:rtl/>
          <w:lang w:bidi="fa-IR"/>
        </w:rPr>
        <w:t>.</w:t>
      </w:r>
      <w:r w:rsidRPr="00C13A01">
        <w:rPr>
          <w:rFonts w:ascii="Times New Roman" w:hAnsi="Times New Roman" w:cs="B Lotus" w:hint="cs"/>
          <w:sz w:val="29"/>
          <w:szCs w:val="29"/>
          <w:rtl/>
          <w:lang w:bidi="fa-IR"/>
        </w:rPr>
        <w:tab/>
      </w:r>
    </w:p>
    <w:p w:rsidR="00FD68DE" w:rsidRPr="007017C2"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7017C2">
        <w:rPr>
          <w:rFonts w:ascii="Times New Roman" w:hAnsi="Times New Roman" w:cs="B Lotus" w:hint="cs"/>
          <w:spacing w:val="-4"/>
          <w:sz w:val="29"/>
          <w:szCs w:val="29"/>
          <w:rtl/>
          <w:lang w:bidi="fa-IR"/>
        </w:rPr>
        <w:t>و ابی‌حمزه ثمالی از ابوجعفر روایت می‌کند که گفت:</w:t>
      </w:r>
      <w:r w:rsidR="001E40AC" w:rsidRPr="001E40AC">
        <w:rPr>
          <w:rStyle w:val="FootnoteReference"/>
          <w:rFonts w:cs="B Lotus"/>
          <w:sz w:val="29"/>
          <w:szCs w:val="29"/>
          <w:rtl/>
          <w:lang w:bidi="fa-IR"/>
        </w:rPr>
        <w:t xml:space="preserve"> </w:t>
      </w:r>
      <w:r w:rsidRPr="007017C2">
        <w:rPr>
          <w:rFonts w:ascii="Times New Roman" w:hAnsi="Times New Roman" w:cs="B Lotus" w:hint="cs"/>
          <w:spacing w:val="-4"/>
          <w:sz w:val="29"/>
          <w:szCs w:val="29"/>
          <w:rtl/>
          <w:lang w:bidi="fa-IR"/>
        </w:rPr>
        <w:t>خداوند متعال در سای</w:t>
      </w:r>
      <w:r w:rsidR="007017C2" w:rsidRPr="007017C2">
        <w:rPr>
          <w:rFonts w:ascii="Times New Roman" w:hAnsi="Times New Roman" w:cs="B Lotus" w:hint="cs"/>
          <w:spacing w:val="-4"/>
          <w:sz w:val="29"/>
          <w:szCs w:val="29"/>
          <w:rtl/>
          <w:lang w:bidi="fa-IR"/>
        </w:rPr>
        <w:t>ه‌</w:t>
      </w:r>
      <w:r w:rsidRPr="007017C2">
        <w:rPr>
          <w:rFonts w:ascii="Times New Roman" w:hAnsi="Times New Roman" w:cs="B Lotus" w:hint="cs"/>
          <w:spacing w:val="-4"/>
          <w:sz w:val="29"/>
          <w:szCs w:val="29"/>
          <w:rtl/>
          <w:lang w:bidi="fa-IR"/>
        </w:rPr>
        <w:t>ای از ملائکه در وادی روحاء که در میان مکه و طائف قرار دارد پیش آدم آمد</w:t>
      </w:r>
      <w:r w:rsidRPr="007017C2">
        <w:rPr>
          <w:rStyle w:val="FootnoteReference"/>
          <w:rFonts w:cs="B Lotus"/>
          <w:spacing w:val="-4"/>
          <w:sz w:val="29"/>
          <w:szCs w:val="29"/>
          <w:rtl/>
          <w:lang w:bidi="fa-IR"/>
        </w:rPr>
        <w:t>(</w:t>
      </w:r>
      <w:r w:rsidRPr="007017C2">
        <w:rPr>
          <w:rStyle w:val="FootnoteReference"/>
          <w:rFonts w:cs="B Lotus"/>
          <w:spacing w:val="-4"/>
          <w:sz w:val="29"/>
          <w:szCs w:val="29"/>
          <w:rtl/>
          <w:lang w:bidi="fa-IR"/>
        </w:rPr>
        <w:footnoteReference w:id="268"/>
      </w:r>
      <w:r w:rsidRPr="007017C2">
        <w:rPr>
          <w:rStyle w:val="FootnoteReference"/>
          <w:rFonts w:cs="B Lotus"/>
          <w:spacing w:val="-4"/>
          <w:sz w:val="29"/>
          <w:szCs w:val="29"/>
          <w:rtl/>
          <w:lang w:bidi="fa-IR"/>
        </w:rPr>
        <w:t>)</w:t>
      </w:r>
      <w:r w:rsidR="007017C2" w:rsidRPr="007017C2">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ابان از ابی‌عبدالله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روز جمعه حق و حرمتی دارد پس از کوتاهی ورزیدن در عبادت خدا و تقرب به خ</w:t>
      </w:r>
      <w:r w:rsidRPr="00C13A01">
        <w:rPr>
          <w:rFonts w:ascii="Times New Roman" w:hAnsi="Times New Roman" w:cs="B Lotus" w:hint="cs"/>
          <w:sz w:val="29"/>
          <w:szCs w:val="29"/>
          <w:rtl/>
        </w:rPr>
        <w:t>دا</w:t>
      </w:r>
      <w:r w:rsidRPr="00C13A01">
        <w:rPr>
          <w:rFonts w:ascii="Times New Roman" w:hAnsi="Times New Roman" w:cs="B Lotus" w:hint="cs"/>
          <w:sz w:val="29"/>
          <w:szCs w:val="29"/>
          <w:rtl/>
          <w:lang w:bidi="fa-IR"/>
        </w:rPr>
        <w:t xml:space="preserve"> انجام اعمال صالح و ترک گناهان، بپرهیز. چون خداوند در روز جمعه نیکی‌ها را چند برابر می‌نماید و بدی‌ها را محو می‌کند و درجات را در این روز بالا می‌برد، و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روز جمعه مثل شب آن است اگر توانستی که شب جمعه را با نماز و دعا زنده نگاه‌داری چنین کن، چون که پروردگارت اول شب جمعه به آسمان دنیا پایین می‌آید و در آن نیکی‌ها را چند برابر می‌نماید و بدی‌ها را محو می‌کند و خداوند گشایشگر بزرگوار است</w:t>
      </w:r>
      <w:r>
        <w:rPr>
          <w:rStyle w:val="FootnoteReference"/>
          <w:rFonts w:cs="B Lotus"/>
          <w:sz w:val="29"/>
          <w:szCs w:val="29"/>
          <w:rtl/>
          <w:lang w:bidi="fa-IR"/>
        </w:rPr>
        <w:t>(</w:t>
      </w:r>
      <w:r w:rsidRPr="00C13A01">
        <w:rPr>
          <w:rStyle w:val="FootnoteReference"/>
          <w:rFonts w:cs="B Lotus"/>
          <w:sz w:val="29"/>
          <w:szCs w:val="29"/>
          <w:rtl/>
          <w:lang w:bidi="fa-IR"/>
        </w:rPr>
        <w:footnoteReference w:id="269"/>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محقق کتاب سید حسن خراسانی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(اینکه می‌گوید خداوند در اول شب جمعه پایین می‌آید احتمال دارد منظور از آن نزول و پایین آمدن فرشتگان رحمت باشد، و ممکن است منظور از آمدن خدا از عرش باشد).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عبدالکریم بن عمرو خثعمی روایت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اباعبدالله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شیطان به خداوند گفت که تا روز قیامت به من مهلت بده اما خداوند نپذیرفت،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یوم الوقت المعلوم آخرین جمله‌ای است که امیرالمؤمنین</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r w:rsidR="00CC20C9" w:rsidRPr="00C13A01">
        <w:rPr>
          <w:rFonts w:ascii="Times New Roman" w:hAnsi="Times New Roman" w:cs="B Lotus" w:hint="cs"/>
          <w:sz w:val="29"/>
          <w:szCs w:val="29"/>
          <w:rtl/>
          <w:lang w:bidi="fa-IR"/>
        </w:rPr>
        <w:t xml:space="preserve">تکرار </w:t>
      </w:r>
      <w:r w:rsidRPr="00C13A01">
        <w:rPr>
          <w:rFonts w:ascii="Times New Roman" w:hAnsi="Times New Roman" w:cs="B Lotus" w:hint="cs"/>
          <w:sz w:val="29"/>
          <w:szCs w:val="29"/>
          <w:rtl/>
          <w:lang w:bidi="fa-IR"/>
        </w:rPr>
        <w:t xml:space="preserve">می‌کند </w:t>
      </w:r>
      <w:r w:rsidR="007017C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تا جای که می</w:t>
      </w:r>
      <w:r w:rsidR="007017C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گوی</w:t>
      </w:r>
      <w:r w:rsidRPr="00C13A01">
        <w:rPr>
          <w:rFonts w:ascii="Times New Roman" w:hAnsi="Times New Roman" w:cs="B Lotus" w:hint="cs"/>
          <w:sz w:val="29"/>
          <w:szCs w:val="29"/>
          <w:rtl/>
        </w:rPr>
        <w:t>د</w:t>
      </w:r>
      <w:r w:rsidRPr="00C13A01">
        <w:rPr>
          <w:rFonts w:ascii="Times New Roman" w:hAnsi="Times New Roman" w:cs="B Lotus" w:hint="cs"/>
          <w:sz w:val="29"/>
          <w:szCs w:val="29"/>
          <w:rtl/>
          <w:lang w:bidi="fa-IR"/>
        </w:rPr>
        <w:t xml:space="preserve"> و گویا من دارم به یاران امیرالمؤمنین</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نگاه می‌کنم که صد قدم به عقب برگشته‌اند، و گویا دارم آنها را نگاه می‌کنم که پا به فرات گذاشته‌اند و در این وقت است که خداوند در سایه‌ای از ابر و ملائکه پایین می‌آید و کار انجام می‌پذیرد و پیامبر</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جلوی اوست و نیزه‌ای از نور به دست دارد... </w:t>
      </w:r>
      <w:r>
        <w:rPr>
          <w:rStyle w:val="FootnoteReference"/>
          <w:rFonts w:cs="B Lotus"/>
          <w:sz w:val="29"/>
          <w:szCs w:val="29"/>
          <w:rtl/>
          <w:lang w:bidi="fa-IR"/>
        </w:rPr>
        <w:t>(</w:t>
      </w:r>
      <w:r w:rsidRPr="00C13A01">
        <w:rPr>
          <w:rStyle w:val="FootnoteReference"/>
          <w:rFonts w:cs="B Lotus"/>
          <w:sz w:val="29"/>
          <w:szCs w:val="29"/>
          <w:rtl/>
          <w:lang w:bidi="fa-IR"/>
        </w:rPr>
        <w:footnoteReference w:id="270"/>
      </w:r>
      <w:r>
        <w:rPr>
          <w:rStyle w:val="FootnoteReference"/>
          <w:rFonts w:cs="B Lotus"/>
          <w:sz w:val="29"/>
          <w:szCs w:val="29"/>
          <w:rtl/>
          <w:lang w:bidi="fa-IR"/>
        </w:rPr>
        <w:t>)</w:t>
      </w:r>
      <w:r w:rsidR="007017C2">
        <w:rPr>
          <w:rFonts w:ascii="Times New Roman" w:hAnsi="Times New Roman" w:cs="B Lotus" w:hint="cs"/>
          <w:sz w:val="29"/>
          <w:szCs w:val="29"/>
          <w:rtl/>
          <w:lang w:bidi="fa-IR"/>
        </w:rPr>
        <w:t>.</w:t>
      </w:r>
    </w:p>
    <w:p w:rsidR="00FD68DE" w:rsidRPr="00C13A01" w:rsidRDefault="00FD68DE" w:rsidP="00E5455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معاویه بن عمار از ابی‌عبدالله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علی‌بن حسین</w:t>
      </w:r>
      <w:r w:rsidR="00CC20C9" w:rsidRPr="00CC20C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نمی‌دانی که وقتی شامگاه عرفه می‌شود خداوند به همراه فرشتگانش به آسمان دنیا می‌آید،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بندگانم نگاه کنید که با موهای ژولیده و غبارآلود نزد من آمده‌اند من پیامبری را نزد آنها فرستادم و آنها مرا به فریاد خوانده و از من خواستند</w:t>
      </w:r>
      <w:r>
        <w:rPr>
          <w:rStyle w:val="FootnoteReference"/>
          <w:rFonts w:cs="B Lotus"/>
          <w:sz w:val="29"/>
          <w:szCs w:val="29"/>
          <w:rtl/>
          <w:lang w:bidi="fa-IR"/>
        </w:rPr>
        <w:t>(</w:t>
      </w:r>
      <w:r w:rsidRPr="00C13A01">
        <w:rPr>
          <w:rStyle w:val="FootnoteReference"/>
          <w:rFonts w:cs="B Lotus"/>
          <w:sz w:val="29"/>
          <w:szCs w:val="29"/>
          <w:rtl/>
          <w:lang w:bidi="fa-IR"/>
        </w:rPr>
        <w:footnoteReference w:id="271"/>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4827B3" w:rsidRDefault="00FD68DE" w:rsidP="00E54555">
      <w:pPr>
        <w:pStyle w:val="Heading2"/>
        <w:rPr>
          <w:rFonts w:hint="cs"/>
          <w:rtl/>
        </w:rPr>
      </w:pPr>
      <w:bookmarkStart w:id="52" w:name="_Toc224983554"/>
      <w:r w:rsidRPr="004827B3">
        <w:rPr>
          <w:rFonts w:hint="cs"/>
          <w:rtl/>
        </w:rPr>
        <w:t>پایین آمدن خداوند برای زیارت قبور ائمه!!</w:t>
      </w:r>
      <w:bookmarkEnd w:id="52"/>
    </w:p>
    <w:p w:rsidR="00FD68DE" w:rsidRPr="00C13A01" w:rsidRDefault="00FD68DE" w:rsidP="00E54555">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عبدالحسین حدیث نزول را انکار می‌کند، اما آیا برای این علامه بزرگ روایات شیعه که از کسانی روایت می‌کنند که نزد شیعه معصوم هستند پنهان مانده‌اند؟ در این روایات آمده که خداوند به همراه فرشتگان و پیامبران برای زیارت قبور ائمه می‌آید!!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ابی‌وهب قصری می‌گوید وارد مدینه شدم و نزد اباعبدالله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آمدم و به او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فدایت شوم نزد تو آمدم و قبر امیرالمؤمنین</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زیارت نکرده‌ام،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کار بدی کرده‌ای اگر تو از شیعیان ما نمی‌بودی به تو نگاه نمی‌کردم، آیا کسی را که خدا به همراه فرشتگان زیارت می‌کند و پیامبران و مؤمنان او را زیارت می‌کنند!! زیارت نمی‌کنی، گفتم فدایت شوم این را نمی‌دانستم ... </w:t>
      </w:r>
      <w:r>
        <w:rPr>
          <w:rStyle w:val="FootnoteReference"/>
          <w:rFonts w:cs="B Lotus"/>
          <w:sz w:val="29"/>
          <w:szCs w:val="29"/>
          <w:rtl/>
          <w:lang w:bidi="fa-IR"/>
        </w:rPr>
        <w:t>(</w:t>
      </w:r>
      <w:r w:rsidRPr="00C13A01">
        <w:rPr>
          <w:rStyle w:val="FootnoteReference"/>
          <w:rFonts w:cs="B Lotus"/>
          <w:sz w:val="29"/>
          <w:szCs w:val="29"/>
          <w:rtl/>
          <w:lang w:bidi="fa-IR"/>
        </w:rPr>
        <w:footnoteReference w:id="272"/>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w:t>
      </w:r>
      <w:r w:rsidR="00CC20C9">
        <w:rPr>
          <w:rFonts w:ascii="Times New Roman" w:hAnsi="Times New Roman" w:cs="B Lotus" w:hint="cs"/>
          <w:sz w:val="29"/>
          <w:szCs w:val="29"/>
          <w:rtl/>
          <w:lang w:bidi="fa-IR"/>
        </w:rPr>
        <w:t xml:space="preserve">از منبع بن حجاج از </w:t>
      </w:r>
      <w:r w:rsidRPr="00C13A01">
        <w:rPr>
          <w:rFonts w:ascii="Times New Roman" w:hAnsi="Times New Roman" w:cs="B Lotus" w:hint="cs"/>
          <w:sz w:val="29"/>
          <w:szCs w:val="29"/>
          <w:rtl/>
          <w:lang w:bidi="fa-IR"/>
        </w:rPr>
        <w:t>صفوان الجمال می‌گوید ابوعبدالله</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وقتی به حیره آمد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به زیارت قبر حسین رفته‌ای؟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فدایت شوم آیا آن را زیارت می‌کنی؟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چگونه آن را زیارت نمی‌کنم و حال آن که خداوند در هر شب جمعه به همراه ملائکه برای زیارت آن پایین می‌آید و پیامبران و اوصیا آن را زیارت می‌نمایند و محمد</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برترین پیامبران است و ما برترین اوصیا هستیم، آنگاه صفوان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فدایت شوم آیا در هر جمعه به زیارت آن بروم؟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ای صفوان همواره به زیارت قبر حسین برو و این فضیلت را دریاب</w:t>
      </w:r>
      <w:r>
        <w:rPr>
          <w:rStyle w:val="FootnoteReference"/>
          <w:rFonts w:cs="B Lotus"/>
          <w:sz w:val="29"/>
          <w:szCs w:val="29"/>
          <w:rtl/>
          <w:lang w:bidi="fa-IR"/>
        </w:rPr>
        <w:t>(</w:t>
      </w:r>
      <w:r w:rsidRPr="00C13A01">
        <w:rPr>
          <w:rStyle w:val="FootnoteReference"/>
          <w:rFonts w:cs="B Lotus"/>
          <w:sz w:val="29"/>
          <w:szCs w:val="29"/>
          <w:rtl/>
          <w:lang w:bidi="fa-IR"/>
        </w:rPr>
        <w:footnoteReference w:id="273"/>
      </w:r>
      <w:r>
        <w:rPr>
          <w:rStyle w:val="FootnoteReference"/>
          <w:rFonts w:cs="B Lotus"/>
          <w:sz w:val="29"/>
          <w:szCs w:val="29"/>
          <w:rtl/>
          <w:lang w:bidi="fa-IR"/>
        </w:rPr>
        <w:t>)</w:t>
      </w:r>
      <w:r w:rsidR="004827B3">
        <w:rPr>
          <w:rFonts w:ascii="Times New Roman" w:hAnsi="Times New Roman" w:cs="B Lotus" w:hint="cs"/>
          <w:sz w:val="29"/>
          <w:szCs w:val="29"/>
          <w:rtl/>
          <w:lang w:bidi="fa-IR"/>
        </w:rPr>
        <w:t>.</w:t>
      </w:r>
    </w:p>
    <w:p w:rsidR="00A3502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به ابوهریره به خاطر روایت حدیث نزول اعتراض کرده است! اما او به روایاتی که ما در مورد اینکه خداوند به زیارت قبور ائمه می‌آید!! ذکر کردیم اعتراض نکرده است، آنها روایاتی دارند که خداوند پایین می‌آید و قبور ائمه را زیارت می‌کند و با ائمه دست می‌دهد و روی تختی در کنار آنها می‌نشیند!! شیخ شیعه میرزا محمدتقی ملقب به حج</w:t>
      </w:r>
      <w:r w:rsidR="00CC20C9">
        <w:rPr>
          <w:rFonts w:ascii="Times New Roman" w:hAnsi="Times New Roman" w:cs="B Lotus" w:hint="cs"/>
          <w:sz w:val="29"/>
          <w:szCs w:val="29"/>
          <w:rtl/>
          <w:lang w:bidi="fa-IR"/>
        </w:rPr>
        <w:t>ت</w:t>
      </w:r>
      <w:r w:rsidRPr="00C13A01">
        <w:rPr>
          <w:rFonts w:ascii="Times New Roman" w:hAnsi="Times New Roman" w:cs="B Lotus" w:hint="cs"/>
          <w:sz w:val="29"/>
          <w:szCs w:val="29"/>
          <w:rtl/>
          <w:lang w:bidi="fa-IR"/>
        </w:rPr>
        <w:t xml:space="preserve"> الاسلام این روایت را از مدینه المعاجز نقل کرده است</w:t>
      </w:r>
      <w:r w:rsidR="00A3502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که مفضل بن عمر می‌گوید ابوعبدالله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آب را بر حسین و یارانش بستند او صدا زد که هر کس تشنه است بیاید یکی یکی آمدند و او انگشت خود را در دهان هر یک می‌گذاشت و هر فردی آب می‌نوشید تا اینکه سیر شدند یکی از آنها گفت سوگند به خدا که آبی نوشیده‌ام که هیچ یک از جهانیان در دنیا ننوشیده است وقتی جنگ با حسین</w:t>
      </w:r>
      <w:r w:rsidR="004827B3">
        <w:rPr>
          <w:rFonts w:ascii="Times New Roman" w:hAnsi="Times New Roman" w:cs="B Lotus" w:hint="cs"/>
          <w:sz w:val="29"/>
          <w:szCs w:val="29"/>
          <w:rtl/>
          <w:lang w:bidi="fa-IR"/>
        </w:rPr>
        <w:t xml:space="preserve"> </w:t>
      </w:r>
      <w:r w:rsidR="004827B3" w:rsidRPr="004827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درگرفت در روز سوم بعد از مغرب حسین هر یک از یارانش را صدا زد و همه اطراف او نشستند سپس سفره را می‌آورد و آنها با همدیگر غذای بهشتی را تناول می‌کردند، سپس به کوه‌های رضوی آمد و وقتی او آن</w:t>
      </w:r>
      <w:r w:rsidR="00CC20C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جا رسید بر تختی از نور بود که همه مؤمنان در کنار او بودند و ابراهیم و موسی و عیسی و همه پیامبران گرد او حلقه زده بودند! و پشت سر پیامبران و مؤمنان قرار داشتند و پشت سر مؤمنان ملائکه بودند و نگاه می‌کردند که حسین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چه می‌گوید، و آنها در همین حالت هستند تا اینکه امام قائم مهدی ظهور می‌کند به کربلا می‌آید و آنگاه هیچ کس در زمین و آسمان باقی نمی‌ماند مگر آن که همه گرد حسین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جمع می‌شوند حتی خود خداوند حسین را زیارت می‌کند و با او دست می‌دهد!! و در کنار او بر تختی می‌نشیند!! ای والا مقام سوگند به خدا که این مقام بلندی است که بالاتر از آن چیزی نیست</w:t>
      </w:r>
      <w:r>
        <w:rPr>
          <w:rStyle w:val="FootnoteReference"/>
          <w:rFonts w:cs="B Lotus"/>
          <w:sz w:val="29"/>
          <w:szCs w:val="29"/>
          <w:rtl/>
          <w:lang w:bidi="fa-IR"/>
        </w:rPr>
        <w:t>(</w:t>
      </w:r>
      <w:r w:rsidRPr="00C13A01">
        <w:rPr>
          <w:rStyle w:val="FootnoteReference"/>
          <w:rFonts w:cs="B Lotus"/>
          <w:sz w:val="29"/>
          <w:szCs w:val="29"/>
          <w:rtl/>
          <w:lang w:bidi="fa-IR"/>
        </w:rPr>
        <w:footnoteReference w:id="274"/>
      </w:r>
      <w:r>
        <w:rPr>
          <w:rStyle w:val="FootnoteReference"/>
          <w:rFonts w:cs="B Lotus"/>
          <w:sz w:val="29"/>
          <w:szCs w:val="29"/>
          <w:rtl/>
          <w:lang w:bidi="fa-IR"/>
        </w:rPr>
        <w:t>)</w:t>
      </w:r>
      <w:r w:rsidR="00A3502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میرزا محمدتقی در شرح این روایت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(محمدتقی شریف مصنف این کتاب می‌گوید این حدیث از احادیث پیچیده و دشوار است!! که جز فرشته مقرب یا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یا مؤمنی که خداوند قلبش را برای ایمان آزموده است کسی آن را نمی‌تواند در خود جای دهد)!!!</w:t>
      </w:r>
      <w:r>
        <w:rPr>
          <w:rStyle w:val="FootnoteReference"/>
          <w:rFonts w:cs="B Lotus"/>
          <w:sz w:val="29"/>
          <w:szCs w:val="29"/>
          <w:rtl/>
          <w:lang w:bidi="fa-IR"/>
        </w:rPr>
        <w:t>(</w:t>
      </w:r>
      <w:r w:rsidRPr="00C13A01">
        <w:rPr>
          <w:rStyle w:val="FootnoteReference"/>
          <w:rFonts w:cs="B Lotus"/>
          <w:sz w:val="29"/>
          <w:szCs w:val="29"/>
          <w:rtl/>
          <w:lang w:bidi="fa-IR"/>
        </w:rPr>
        <w:footnoteReference w:id="275"/>
      </w:r>
      <w:r>
        <w:rPr>
          <w:rStyle w:val="FootnoteReference"/>
          <w:rFonts w:cs="B Lotus"/>
          <w:sz w:val="29"/>
          <w:szCs w:val="29"/>
          <w:rtl/>
          <w:lang w:bidi="fa-IR"/>
        </w:rPr>
        <w:t>)</w:t>
      </w:r>
      <w:r w:rsidR="00CC20C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 حج</w:t>
      </w:r>
      <w:r w:rsidR="00CC20C9">
        <w:rPr>
          <w:rFonts w:ascii="Times New Roman" w:hAnsi="Times New Roman" w:cs="B Lotus" w:hint="cs"/>
          <w:sz w:val="29"/>
          <w:szCs w:val="29"/>
          <w:rtl/>
          <w:lang w:bidi="fa-IR"/>
        </w:rPr>
        <w:t>ت</w:t>
      </w:r>
      <w:r w:rsidRPr="00C13A01">
        <w:rPr>
          <w:rFonts w:ascii="Times New Roman" w:hAnsi="Times New Roman" w:cs="B Lotus" w:hint="cs"/>
          <w:sz w:val="29"/>
          <w:szCs w:val="29"/>
          <w:rtl/>
          <w:lang w:bidi="fa-IR"/>
        </w:rPr>
        <w:t xml:space="preserve"> الاسلام در جایی دیگر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(اما معصوم</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دارای این مقام است و بین خدا و حجت خدا در هیچ حالتی حجابی نیست بلکه آنها</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پاره‌ای از عوارض را در این جهان برای عرضه شدن می‌پوشند تا مخلوق بتوانند آنها را ببینند و بتوانند خودشان را تکمیل نمایند و این یکی از اسرار گریه و طلب آمرزش معصومین است که آنها بدون آن که گناهی کرده باشند گریه می‌کنند و از خدا طلب آمرزش می‌نمایند!! و وقتی این لباس را از تن به درآورند و به جهان آخرت بشتابند در همان مقام خود قرار می‌گیرند و خداوند متعال آنها را زیارت می‌کند!! و با آنها دست می‌دهد!! و با آنها روی یک تخت می‌نشیند!! چون حکم عبودیت با حکم ربوبیت یکی است)</w:t>
      </w:r>
      <w:r>
        <w:rPr>
          <w:rStyle w:val="FootnoteReference"/>
          <w:rFonts w:cs="B Lotus"/>
          <w:sz w:val="29"/>
          <w:szCs w:val="29"/>
          <w:rtl/>
          <w:lang w:bidi="fa-IR"/>
        </w:rPr>
        <w:t>(</w:t>
      </w:r>
      <w:r w:rsidRPr="00C13A01">
        <w:rPr>
          <w:rStyle w:val="FootnoteReference"/>
          <w:rFonts w:cs="B Lotus"/>
          <w:sz w:val="29"/>
          <w:szCs w:val="29"/>
          <w:rtl/>
          <w:lang w:bidi="fa-IR"/>
        </w:rPr>
        <w:footnoteReference w:id="276"/>
      </w:r>
      <w:r>
        <w:rPr>
          <w:rStyle w:val="FootnoteReference"/>
          <w:rFonts w:cs="B Lotus"/>
          <w:sz w:val="29"/>
          <w:szCs w:val="29"/>
          <w:rtl/>
          <w:lang w:bidi="fa-IR"/>
        </w:rPr>
        <w:t>)</w:t>
      </w:r>
      <w:r w:rsidR="00CC20C9">
        <w:rPr>
          <w:rFonts w:ascii="Times New Roman" w:hAnsi="Times New Roman" w:cs="B Lotus" w:hint="cs"/>
          <w:sz w:val="29"/>
          <w:szCs w:val="29"/>
          <w:rtl/>
          <w:lang w:bidi="fa-IR"/>
        </w:rPr>
        <w:t>.</w:t>
      </w:r>
    </w:p>
    <w:p w:rsidR="00CC20C9"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آیا عبدالحسین در مورد ائمه خود همان قضاوتی را می‌کند که دربارة ابوهریره کرده است؟ عبدالحسین و شیعیانش در مورد چنین احادیثی چه می‌گویند؟! آیا ائمه شما معتقد به جسم بودن خدا بوده‌اند؟! و آیا ائمه شما سبب ظهور انواعی از بدعت‌ها و گمراهی‌ها بوده‌اند؟! یا اینکه گمراهی‌ها و انحرافات به سبب راویان شما که در کتاب دروغین المراجعات خود آنها را ستوده‌ای پدید آمده‌اند؟!! اگر گمراهی عقیده جسم بودن خدا در میان یهودیان شیوع یافته بود، اولین کسی که در میان مسلمین آن را رواج داد روافض بودند، بنابراین رازی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(یهودیان بیشتر خداوند را به مخلوق تشبیه می‌دهند، و آغاز ظهور تشبیه در اسلام از روافض بود از روافضی مانند هشام‌بن حکم و هشام‌بن سالم جوالیقی و یونس بن عبدالرحمن قمی و ابی‌جعفر احول</w:t>
      </w:r>
      <w:r w:rsidR="00CC20C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عقیده تشبیه گسترش یافت)</w:t>
      </w:r>
      <w:r>
        <w:rPr>
          <w:rStyle w:val="FootnoteReference"/>
          <w:rFonts w:cs="B Lotus"/>
          <w:sz w:val="29"/>
          <w:szCs w:val="29"/>
          <w:rtl/>
          <w:lang w:bidi="fa-IR"/>
        </w:rPr>
        <w:t>(</w:t>
      </w:r>
      <w:r w:rsidRPr="00C13A01">
        <w:rPr>
          <w:rStyle w:val="FootnoteReference"/>
          <w:rFonts w:cs="B Lotus"/>
          <w:sz w:val="29"/>
          <w:szCs w:val="29"/>
          <w:rtl/>
          <w:lang w:bidi="fa-IR"/>
        </w:rPr>
        <w:footnoteReference w:id="277"/>
      </w:r>
      <w:r>
        <w:rPr>
          <w:rStyle w:val="FootnoteReference"/>
          <w:rFonts w:cs="B Lotus"/>
          <w:sz w:val="29"/>
          <w:szCs w:val="29"/>
          <w:rtl/>
          <w:lang w:bidi="fa-IR"/>
        </w:rPr>
        <w:t>)</w:t>
      </w:r>
      <w:r w:rsidR="00CC20C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در حاشیه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(شیخ ابن تیمیه پایین آمدن خدا را از آسمان به پایین آمدن خودش از منبر تشبیه داد که در روز جمعه بر منبر سخنرانی کرد، و ابن بطوطه خودش در این واقعه حضور داشته است و آن را دیده و یادداشت کرده است...). </w:t>
      </w:r>
    </w:p>
    <w:p w:rsidR="00CC20C9"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دروغ است، برای پاسخ به این اتهام مراجعه کنید به آنچه علامه </w:t>
      </w:r>
      <w:r w:rsidRPr="00C13A01">
        <w:rPr>
          <w:rFonts w:ascii="Lotus Linotype" w:hAnsi="Lotus Linotype" w:cs="Lotus Linotype"/>
          <w:sz w:val="29"/>
          <w:szCs w:val="29"/>
          <w:rtl/>
          <w:lang w:bidi="fa-IR"/>
        </w:rPr>
        <w:t>بهجة</w:t>
      </w:r>
      <w:r w:rsidRPr="00C13A01">
        <w:rPr>
          <w:rFonts w:ascii="Lotus Linotype" w:hAnsi="Lotus Linotype" w:cs="Lotus Linotype" w:hint="cs"/>
          <w:sz w:val="29"/>
          <w:szCs w:val="29"/>
          <w:rtl/>
          <w:lang w:bidi="fa-IR"/>
        </w:rPr>
        <w:t xml:space="preserve"> </w:t>
      </w:r>
      <w:r w:rsidRPr="00C13A01">
        <w:rPr>
          <w:rFonts w:ascii="Times New Roman" w:hAnsi="Times New Roman" w:cs="B Lotus" w:hint="cs"/>
          <w:sz w:val="29"/>
          <w:szCs w:val="29"/>
          <w:rtl/>
          <w:lang w:bidi="fa-IR"/>
        </w:rPr>
        <w:t>البیطار در مورد حیات ابن تیمیه در رد ابن بطوطه نوشته است</w:t>
      </w:r>
      <w:r>
        <w:rPr>
          <w:rStyle w:val="FootnoteReference"/>
          <w:rFonts w:cs="B Lotus"/>
          <w:sz w:val="29"/>
          <w:szCs w:val="29"/>
          <w:rtl/>
          <w:lang w:bidi="fa-IR"/>
        </w:rPr>
        <w:t>(</w:t>
      </w:r>
      <w:r w:rsidRPr="00C13A01">
        <w:rPr>
          <w:rStyle w:val="FootnoteReference"/>
          <w:rFonts w:cs="B Lotus"/>
          <w:sz w:val="29"/>
          <w:szCs w:val="29"/>
          <w:rtl/>
          <w:lang w:bidi="fa-IR"/>
        </w:rPr>
        <w:footnoteReference w:id="278"/>
      </w:r>
      <w:r>
        <w:rPr>
          <w:rStyle w:val="FootnoteReference"/>
          <w:rFonts w:cs="B Lotus"/>
          <w:sz w:val="29"/>
          <w:szCs w:val="29"/>
          <w:rtl/>
          <w:lang w:bidi="fa-IR"/>
        </w:rPr>
        <w:t>)</w:t>
      </w:r>
      <w:r w:rsidRPr="00C13A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ابن تیمیه پایین آمدن خدا را به آسمان دنیا به پایین آمدن خودش از منبر تشبیه نداده است، بلکه امام معصوم شماست که کیفیت نشستن پروردگار را تشبیه کرده است! از ابی‌حمزه ثمالی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علی‌بن حسین را دیدم که نشسته بود و یکی از پاهایش را روی رانش گذاشته بود، گفتم: مردم این نوع نشستن را ناپسند می‌دانند و می‌گویند پروردگار اینگونه می‌نشیند، فرمود من از خستگی این طور نشستم و خداوند خسته نمی‌شود و</w:t>
      </w:r>
      <w:r w:rsidRPr="00C13A01">
        <w:rPr>
          <w:rFonts w:ascii="Times New Roman" w:hAnsi="Times New Roman" w:cs="B Lotus"/>
          <w:sz w:val="29"/>
          <w:szCs w:val="29"/>
          <w:rtl/>
          <w:lang w:bidi="fa-IR"/>
        </w:rPr>
        <w:t xml:space="preserve"> هيچگاه خواب سبک</w:t>
      </w:r>
      <w:r w:rsidRPr="00C13A01">
        <w:rPr>
          <w:rFonts w:ascii="Times New Roman" w:hAnsi="Times New Roman" w:cs="B Lotus" w:hint="cs"/>
          <w:sz w:val="29"/>
          <w:szCs w:val="29"/>
          <w:rtl/>
          <w:lang w:bidi="fa-IR"/>
        </w:rPr>
        <w:t xml:space="preserve"> </w:t>
      </w:r>
      <w:r w:rsidRPr="00C13A01">
        <w:rPr>
          <w:rFonts w:ascii="Times New Roman" w:hAnsi="Times New Roman" w:cs="B Lotus"/>
          <w:sz w:val="29"/>
          <w:szCs w:val="29"/>
          <w:rtl/>
          <w:lang w:bidi="fa-IR"/>
        </w:rPr>
        <w:t>و</w:t>
      </w:r>
      <w:r w:rsidR="00AD20A0">
        <w:rPr>
          <w:rFonts w:ascii="Times New Roman" w:hAnsi="Times New Roman" w:cs="B Lotus" w:hint="cs"/>
          <w:sz w:val="29"/>
          <w:szCs w:val="29"/>
          <w:rtl/>
          <w:lang w:bidi="fa-IR"/>
        </w:rPr>
        <w:t xml:space="preserve"> </w:t>
      </w:r>
      <w:r w:rsidRPr="00C13A01">
        <w:rPr>
          <w:rFonts w:ascii="Times New Roman" w:hAnsi="Times New Roman" w:cs="B Lotus"/>
          <w:sz w:val="29"/>
          <w:szCs w:val="29"/>
          <w:rtl/>
          <w:lang w:bidi="fa-IR"/>
        </w:rPr>
        <w:t>سنگينى</w:t>
      </w:r>
      <w:r w:rsidRPr="00C13A01">
        <w:rPr>
          <w:rFonts w:ascii="Times New Roman" w:hAnsi="Times New Roman" w:cs="B Lotus" w:hint="cs"/>
          <w:sz w:val="29"/>
          <w:szCs w:val="29"/>
          <w:rtl/>
          <w:lang w:bidi="fa-IR"/>
        </w:rPr>
        <w:t xml:space="preserve"> </w:t>
      </w:r>
      <w:r w:rsidRPr="00C13A01">
        <w:rPr>
          <w:rFonts w:ascii="Times New Roman" w:hAnsi="Times New Roman" w:cs="B Lotus"/>
          <w:sz w:val="29"/>
          <w:szCs w:val="29"/>
          <w:rtl/>
          <w:lang w:bidi="fa-IR"/>
        </w:rPr>
        <w:t>او را فرا</w:t>
      </w:r>
      <w:r w:rsidRPr="00C13A01">
        <w:rPr>
          <w:rFonts w:ascii="Times New Roman" w:hAnsi="Times New Roman" w:cs="B Lotus" w:hint="cs"/>
          <w:sz w:val="29"/>
          <w:szCs w:val="29"/>
          <w:rtl/>
          <w:lang w:bidi="fa-IR"/>
        </w:rPr>
        <w:t xml:space="preserve"> </w:t>
      </w:r>
      <w:r w:rsidRPr="00C13A01">
        <w:rPr>
          <w:rFonts w:ascii="Times New Roman" w:hAnsi="Times New Roman" w:cs="B Lotus"/>
          <w:sz w:val="29"/>
          <w:szCs w:val="29"/>
          <w:rtl/>
          <w:lang w:bidi="fa-IR"/>
        </w:rPr>
        <w:t>نمى‏گيرد</w:t>
      </w:r>
      <w:r w:rsidRPr="00694A8A">
        <w:rPr>
          <w:rFonts w:ascii="Times New Roman" w:hAnsi="Times New Roman" w:cs="B Lotus"/>
          <w:sz w:val="29"/>
          <w:szCs w:val="29"/>
          <w:vertAlign w:val="superscript"/>
          <w:rtl/>
          <w:lang w:bidi="fa-IR"/>
        </w:rPr>
        <w:t>(</w:t>
      </w:r>
      <w:r w:rsidRPr="00694A8A">
        <w:rPr>
          <w:rFonts w:ascii="Times New Roman" w:hAnsi="Times New Roman" w:cs="B Lotus"/>
          <w:sz w:val="29"/>
          <w:szCs w:val="29"/>
          <w:vertAlign w:val="superscript"/>
          <w:rtl/>
          <w:lang w:bidi="fa-IR"/>
        </w:rPr>
        <w:footnoteReference w:id="279"/>
      </w:r>
      <w:r w:rsidRPr="00694A8A">
        <w:rPr>
          <w:rFonts w:ascii="Times New Roman" w:hAnsi="Times New Roman" w:cs="B Lotus"/>
          <w:sz w:val="29"/>
          <w:szCs w:val="29"/>
          <w:vertAlign w:val="superscript"/>
          <w:rtl/>
          <w:lang w:bidi="fa-IR"/>
        </w:rPr>
        <w:t>)</w:t>
      </w:r>
      <w:r w:rsidR="00694A8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چه کسی خداوند را تشبیه داده است</w:t>
      </w:r>
      <w:r w:rsidR="00CC20C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ابن تیمیه آن طور که ادعا می‌کنی یا امام معصوم تو خدا را تشبیه داده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694A8A" w:rsidRDefault="00FD68DE" w:rsidP="00E43992">
      <w:pPr>
        <w:pStyle w:val="Heading2"/>
        <w:rPr>
          <w:rFonts w:hint="cs"/>
          <w:rtl/>
        </w:rPr>
      </w:pPr>
      <w:bookmarkStart w:id="53" w:name="_Toc224983555"/>
      <w:r w:rsidRPr="00694A8A">
        <w:rPr>
          <w:rFonts w:hint="cs"/>
          <w:rtl/>
        </w:rPr>
        <w:t>اعتراض عبدالحسین به حدیث رفتن سلیمان در یک شب پیش صد زن</w:t>
      </w:r>
      <w:bookmarkEnd w:id="53"/>
      <w:r w:rsidRPr="00694A8A">
        <w:rPr>
          <w:rFonts w:hint="cs"/>
          <w:rtl/>
        </w:rPr>
        <w:t xml:space="preserve"> </w:t>
      </w:r>
    </w:p>
    <w:p w:rsidR="00FD68DE" w:rsidRPr="00C13A01" w:rsidRDefault="00FD68DE" w:rsidP="00E43992">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این حدیث را ذکر کرده که ابوهریره روایت می‌کند که سلیمان بن داود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امشب پیش صد زن می‌روم و با هر کدام همبستر می‌شوم و هر زنی فرزندی به دنیا می‌آورد که در راه خدا می‌جنگد، فرشته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بگو ان‌شاءالله اما سلیمان نگفت</w:t>
      </w:r>
      <w:r>
        <w:rPr>
          <w:rStyle w:val="FootnoteReference"/>
          <w:rFonts w:cs="B Lotus"/>
          <w:sz w:val="29"/>
          <w:szCs w:val="29"/>
          <w:rtl/>
          <w:lang w:bidi="fa-IR"/>
        </w:rPr>
        <w:t>(</w:t>
      </w:r>
      <w:r w:rsidRPr="00C13A01">
        <w:rPr>
          <w:rStyle w:val="FootnoteReference"/>
          <w:rFonts w:cs="B Lotus"/>
          <w:sz w:val="29"/>
          <w:szCs w:val="29"/>
          <w:rtl/>
          <w:lang w:bidi="fa-IR"/>
        </w:rPr>
        <w:footnoteReference w:id="280"/>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و پیش زن‌ها رفت و اما از  هیچ یک </w:t>
      </w:r>
      <w:r w:rsidR="00AD20A0">
        <w:rPr>
          <w:rFonts w:ascii="Times New Roman" w:hAnsi="Times New Roman" w:cs="B Lotus" w:hint="cs"/>
          <w:sz w:val="29"/>
          <w:szCs w:val="29"/>
          <w:rtl/>
          <w:lang w:bidi="fa-IR"/>
        </w:rPr>
        <w:t xml:space="preserve">از </w:t>
      </w:r>
      <w:r w:rsidRPr="00C13A01">
        <w:rPr>
          <w:rFonts w:ascii="Times New Roman" w:hAnsi="Times New Roman" w:cs="B Lotus" w:hint="cs"/>
          <w:sz w:val="29"/>
          <w:szCs w:val="29"/>
          <w:rtl/>
          <w:lang w:bidi="fa-IR"/>
        </w:rPr>
        <w:t>زن</w:t>
      </w:r>
      <w:r w:rsidR="00AD20A0">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ها صاحب فرزندی نشد به جز آن که یکی از زن‌هایش فرزندی ناقص به دنیا آورد (ابوهریره می‌گوید)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او ان‌شاءالله می‌گفت اين گونه نمی‌شد و امید آن می‌رفت که بهتر نیازش برآورده شود</w:t>
      </w:r>
      <w:r>
        <w:rPr>
          <w:rStyle w:val="FootnoteReference"/>
          <w:rFonts w:cs="B Lotus"/>
          <w:sz w:val="29"/>
          <w:szCs w:val="29"/>
          <w:rtl/>
          <w:lang w:bidi="fa-IR"/>
        </w:rPr>
        <w:t>(</w:t>
      </w:r>
      <w:r w:rsidRPr="00C13A01">
        <w:rPr>
          <w:rStyle w:val="FootnoteReference"/>
          <w:rFonts w:cs="B Lotus"/>
          <w:sz w:val="29"/>
          <w:szCs w:val="29"/>
          <w:rtl/>
          <w:lang w:bidi="fa-IR"/>
        </w:rPr>
        <w:footnoteReference w:id="281"/>
      </w:r>
      <w:r>
        <w:rPr>
          <w:rStyle w:val="FootnoteReference"/>
          <w:rFonts w:cs="B Lotus"/>
          <w:sz w:val="29"/>
          <w:szCs w:val="29"/>
          <w:rtl/>
          <w:lang w:bidi="fa-IR"/>
        </w:rPr>
        <w:t>)</w:t>
      </w:r>
      <w:r w:rsidR="00694A8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به این سو و آن سو می‌رود و مانند عادت خود سعی می‌کند خوانندگان را دربارة این حدیث دچار تردید نماید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(چند چیز در این حدیث قابل تأمل است، اول اینکه انسان هر چند قوی باشد، نمی‌تواند در یک شب با این همه زن همبستر شود، پس آنچه ابوهریره گفته است که سلیمان در یک شب پیش صد زن رفت با قوانین طبیعت مخالف است و اصلاً چنین چیزی ممکن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دوم اینکه جایز نیست که سلیمان ان‌شاءالله نگوید بخصوص بعد از آن که فرشته به او تذکر داد، و چرا او ان‌شاءالله نگوید؟ و ان‌شاءالله دعا است و کسانی آن را ترک می‌کنند که از خدا غافل هستند و نمی‌دانند که کارها همه در دست خداست. و هر چه او بخواهد هر چه نخواهد نمی‌شود، پیامبران از غفلت جاهلان به دور هستند و آنها بالاتر از آن چیزی هستند که خرافه‌گویان گمان می‌برند.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سوم اینکه ابوهریره در مورد تعداد زنان سلیمان حرف‌های مختلفی گفته است، گاهی روایت نموده که آنها صد تا بوده‌اند چنان که در این روایت آمده است، و گاهی روایت می‌کند که آنها نود تا بوده‌اند و گاهی روایت می‌کند که شصت تا بوده‌اند...).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چنین احادیثی را ائمه تو روایت کرده‌اند و علمای تو در تفاسیر و شروح خود آن را ذکر کرده‌اند، طبرسی در تفسیرش مجمع البیان، 8/475 این حدیث را از طریق ابوهریره روایت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از طریق اهل بیت هم روایت شده است، چنان که در تفسیر البرهان، 4/43 هشام از امام صادق</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وقتی خداوند داود را روی زمین خلیفه گرداند زبور را بر او نازل کرد و داود در آن وقت نود و نه زن داشت بعضی کنیز او بودند و برخی را با دادن مهریه به ازدواج خود درآورده بود.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حسن بن جهم می‌گوید ابالحسن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دیدم که موهایش را رنگ زده بود گفتم فدایت شوم خضاب زده‌ای،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آراستن به پاکدامنی زنان می‌افزاید</w:t>
      </w:r>
      <w:r w:rsidR="00AD20A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تا که گفت</w:t>
      </w:r>
      <w:r w:rsidR="00AD20A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سلیمان بن داود هزار تا زن داشت و همه در یک قصر بودند سیصد تا زن</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هایی بودند که با پرداخت مهریه با آنها ازدواج کرده بود و هفتصد تا کنیز بودند و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اندازه چهل مرد قدرت داشت و او نه زن داشت و در هر شب و روزی به همه آنها سرمی‌زد</w:t>
      </w:r>
      <w:r>
        <w:rPr>
          <w:rStyle w:val="FootnoteReference"/>
          <w:rFonts w:cs="B Lotus"/>
          <w:sz w:val="29"/>
          <w:szCs w:val="29"/>
          <w:rtl/>
          <w:lang w:bidi="fa-IR"/>
        </w:rPr>
        <w:t>(</w:t>
      </w:r>
      <w:r w:rsidRPr="00C13A01">
        <w:rPr>
          <w:rStyle w:val="FootnoteReference"/>
          <w:rFonts w:cs="B Lotus"/>
          <w:sz w:val="29"/>
          <w:szCs w:val="29"/>
          <w:rtl/>
          <w:lang w:bidi="fa-IR"/>
        </w:rPr>
        <w:footnoteReference w:id="282"/>
      </w:r>
      <w:r>
        <w:rPr>
          <w:rStyle w:val="FootnoteReference"/>
          <w:rFonts w:cs="B Lotus"/>
          <w:sz w:val="29"/>
          <w:szCs w:val="29"/>
          <w:rtl/>
          <w:lang w:bidi="fa-IR"/>
        </w:rPr>
        <w:t>)</w:t>
      </w:r>
      <w:r w:rsidR="00AD20A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نعمت‌الله الجزائری در کتابش قصص الانبیاء، ص 407 از ابی‌الحسن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(سلیمان بن داود هزار زن داشت و همه در یک قصر بودند، سیصد تا زنانی بودند که او با پرداخت مهریه با آنها ازدواج کرده بود و هفتصد تا کنیز بودند و او در یک شب و روز پیش همه می‌رفت).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(جزائری روایت را توضیح داده که احتمال دارد منظور از رفتن پیش زنان سر زدن به آنها باشد نه همبستر شدن)</w:t>
      </w:r>
      <w:r>
        <w:rPr>
          <w:rStyle w:val="FootnoteReference"/>
          <w:rFonts w:cs="B Lotus"/>
          <w:sz w:val="29"/>
          <w:szCs w:val="29"/>
          <w:rtl/>
          <w:lang w:bidi="fa-IR"/>
        </w:rPr>
        <w:t>(</w:t>
      </w:r>
      <w:r w:rsidRPr="00C13A01">
        <w:rPr>
          <w:rStyle w:val="FootnoteReference"/>
          <w:rFonts w:cs="B Lotus"/>
          <w:sz w:val="29"/>
          <w:szCs w:val="29"/>
          <w:rtl/>
          <w:lang w:bidi="fa-IR"/>
        </w:rPr>
        <w:footnoteReference w:id="283"/>
      </w:r>
      <w:r>
        <w:rPr>
          <w:rStyle w:val="FootnoteReference"/>
          <w:rFonts w:cs="B Lotus"/>
          <w:sz w:val="29"/>
          <w:szCs w:val="29"/>
          <w:rtl/>
          <w:lang w:bidi="fa-IR"/>
        </w:rPr>
        <w:t>)</w:t>
      </w:r>
      <w:r w:rsidR="00AD20A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همین کتاب در ص 408 از ابی‌جعفر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سلیمان قلعه‌ای داشت که جن‌ها برای او ساخته بود، این قلعه هزار خانه داشت و در هر خانه زنی بود، هفتصد تا از زنان او کنیز بودند و سیصد تا زنان آزاده‌ای بودند که او با آنها ازدواج کرده بود، خداوند به سلیمان در همبستر شدن با زنان به اندازه چهل مرد قدرت داده بود و او با همه همبستر می‌شد و آنها را ارضاء می‌نمود.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محمدنبی توس</w:t>
      </w:r>
      <w:r w:rsidR="006426FD" w:rsidRPr="00C13A01">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رکانی در کتابش اللئالی، 1/100 در مورد سلوک سلیمان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 بعضی از کتاب‌های معتبر آمده که پادگان لشکر او صد فرسخ بود که با خشت‌های طلایی فرش شده بود و لشکرش بر آن می‌ایستاد ... و او هزار زن داشت که در هزار خانه شیشه‌ای بوده‌اند که هر خانه شیشه‌ای روی چوب قرار داشت، و از ابی‌‌الحسن روایت است که سلیمان هزار زن داشت و همه در یک قصر بودند).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کتاب «الانوار النعمانیه، 3/182 باب نور الحب ودرجاته»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(سلیمان هزار زن داشت سیصد تا زن آزاد بودند و هفتصد تا کنیز بودند و گفته‌اند که او در یک شب با همه همبستر می‌شد ...).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بعضی‌ گفته‌اند که او در هر شب و روز با همه همبستر می‌شد).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کاشانی در المحجه البیضاء، 6/282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(همان طور که از سلیمان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00694A8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روایت شده است که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امشب با صد زن همبستر می‌شوم و هر زنی یک فرزند به دنیا می‌آورد ... و نگفت ان‌شاءالله بنابراین صاحب فرزندانی که می‌خواست نشد...).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امید است عبدالحسین از روایات اهل بیت و شرح‌هایی که علمایش بر این حدیث نگاشته‌اند قانع 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اضافه بر این چرا شما به پیامبر خدا</w:t>
      </w:r>
      <w:r w:rsidR="00694A8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سلیمان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اعتراض می‌کنید و حال آن که روایت کرده‌اید که پیامبر خدا</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دارای چنین توانایی بوده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الوسائل (14/180 کتاب النکاح) هشام بن سالم از ابی‌عبدالله</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سحرگاه جبرئیل از بهشت با یک کاسه حلوا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محمد</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این حلوا را برایت حور عین درست کرده است، پس از آن تو و علی و فرزندان شماست و غیر از شما کسی دیگر نباید از آن بخورد، آنگاه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علی و فاطمه و حسن و حسین</w:t>
      </w:r>
      <w:r w:rsidR="00694A8A">
        <w:rPr>
          <w:rFonts w:ascii="Times New Roman" w:hAnsi="Times New Roman" w:cs="B Lotus" w:hint="cs"/>
          <w:sz w:val="29"/>
          <w:szCs w:val="29"/>
          <w:rtl/>
          <w:lang w:bidi="fa-IR"/>
        </w:rPr>
        <w:t xml:space="preserve"> </w:t>
      </w:r>
      <w:r w:rsidR="00694A8A">
        <w:rPr>
          <w:rFonts w:ascii="Times New Roman" w:hAnsi="Times New Roman" w:cs="CTraditional Arabic" w:hint="cs"/>
          <w:sz w:val="29"/>
          <w:szCs w:val="29"/>
          <w:rtl/>
          <w:lang w:bidi="fa-IR"/>
        </w:rPr>
        <w:t>ﻹ</w:t>
      </w:r>
      <w:r w:rsidRPr="00C13A01">
        <w:rPr>
          <w:rFonts w:ascii="Times New Roman" w:hAnsi="Times New Roman" w:cs="B Lotus" w:hint="cs"/>
          <w:sz w:val="29"/>
          <w:szCs w:val="29"/>
          <w:rtl/>
          <w:lang w:bidi="fa-IR"/>
        </w:rPr>
        <w:t xml:space="preserve"> نشستند و از آن خوردند، و به خاطر آن غذا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همبستر شدن با زنان به اندازه چهل مرد قدرت داشت و هر وقت می‌خواست در یک شب با همه زنانش همبستر می‌شد. و شیعه می‌گویند که امامشان مهدی نیز دارای چنان قدرتی است! در الخصال از علی‌بن حسین</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گاه قائم ما ظهور کند خداوند ناتوانی جسمی و ضعف را از شیعیان ما دور می‌کند و دل‌هایشان را همانند آهن محکم می‌گرداند و قدرت هر مردی را به اندازه چهل مرد می‌نماید</w:t>
      </w:r>
      <w:r>
        <w:rPr>
          <w:rStyle w:val="FootnoteReference"/>
          <w:rFonts w:cs="B Lotus"/>
          <w:sz w:val="29"/>
          <w:szCs w:val="29"/>
          <w:rtl/>
          <w:lang w:bidi="fa-IR"/>
        </w:rPr>
        <w:t>(</w:t>
      </w:r>
      <w:r w:rsidRPr="00C13A01">
        <w:rPr>
          <w:rStyle w:val="FootnoteReference"/>
          <w:rFonts w:cs="B Lotus"/>
          <w:sz w:val="29"/>
          <w:szCs w:val="29"/>
          <w:rtl/>
          <w:lang w:bidi="fa-IR"/>
        </w:rPr>
        <w:footnoteReference w:id="284"/>
      </w:r>
      <w:r>
        <w:rPr>
          <w:rStyle w:val="FootnoteReference"/>
          <w:rFonts w:cs="B Lotus"/>
          <w:sz w:val="29"/>
          <w:szCs w:val="29"/>
          <w:rtl/>
          <w:lang w:bidi="fa-IR"/>
        </w:rPr>
        <w:t>)</w:t>
      </w:r>
      <w:r w:rsidR="00694A8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مورد این روایاتی که از اهل بیت نقل شده چه می‌گوی</w:t>
      </w:r>
      <w:r w:rsidR="00241446">
        <w:rPr>
          <w:rFonts w:ascii="Times New Roman" w:hAnsi="Times New Roman" w:cs="B Lotus" w:hint="cs"/>
          <w:sz w:val="29"/>
          <w:szCs w:val="29"/>
          <w:rtl/>
          <w:lang w:bidi="fa-IR"/>
        </w:rPr>
        <w:t>د؟ آیا او به آنها طعنه می‌زند؟!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فراموش کردن برای پیامبران ممکن است و قرآن کریم در آیات متعددی به فراموش کردن انبیاء اشاره کرده است که پاره‌ای را به عنوان مثال بیان می‌کنیم، و همچنین مشایخ و بزرگان عبدالحسین در کتا‌ب‌ها و مراجع خود این را گفته‌اند، شاید که عبدالحسین به هوش بیاید و از جهالت خود بیرون شود. </w:t>
      </w:r>
    </w:p>
    <w:p w:rsidR="00FD68DE" w:rsidRPr="00C13A01" w:rsidRDefault="00FD68DE" w:rsidP="00F660E1">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قرآن در چندین جا به فراموش کردن پیامبران اشاره کرده است، در سوره اعلی خداوند می‌فرماید</w:t>
      </w:r>
      <w:r>
        <w:rPr>
          <w:rFonts w:ascii="Times New Roman" w:hAnsi="Times New Roman" w:cs="B Lotus" w:hint="cs"/>
          <w:sz w:val="29"/>
          <w:szCs w:val="29"/>
          <w:rtl/>
          <w:lang w:bidi="fa-IR"/>
        </w:rPr>
        <w:t xml:space="preserve">: </w:t>
      </w:r>
      <w:r w:rsidR="009322C7" w:rsidRPr="00241446">
        <w:rPr>
          <w:rFonts w:ascii="QCF_BSML" w:hAnsi="QCF_BSML" w:cs="QCF_BSML"/>
          <w:color w:val="000000"/>
          <w:sz w:val="28"/>
          <w:szCs w:val="28"/>
          <w:rtl/>
        </w:rPr>
        <w:t xml:space="preserve">ﮋ </w:t>
      </w:r>
      <w:r w:rsidR="009322C7" w:rsidRPr="00241446">
        <w:rPr>
          <w:rFonts w:ascii="QCF_P591" w:hAnsi="QCF_P591" w:cs="QCF_P591"/>
          <w:color w:val="000000"/>
          <w:sz w:val="28"/>
          <w:szCs w:val="28"/>
          <w:rtl/>
        </w:rPr>
        <w:t xml:space="preserve">ﯕ   ﯖ  ﯗ  ﯘ  </w:t>
      </w:r>
      <w:r w:rsidR="009322C7" w:rsidRPr="00241446">
        <w:rPr>
          <w:rFonts w:ascii="QCF_BSML" w:hAnsi="QCF_BSML" w:cs="QCF_BSML"/>
          <w:color w:val="000000"/>
          <w:sz w:val="28"/>
          <w:szCs w:val="28"/>
          <w:rtl/>
        </w:rPr>
        <w:t>ﮊ</w:t>
      </w:r>
      <w:r w:rsidR="009322C7" w:rsidRPr="00241446">
        <w:rPr>
          <w:rFonts w:ascii="Arial" w:hAnsi="Arial" w:cs="B Lotus"/>
          <w:color w:val="000000"/>
          <w:sz w:val="28"/>
          <w:szCs w:val="28"/>
          <w:rtl/>
        </w:rPr>
        <w:t xml:space="preserve"> </w:t>
      </w:r>
      <w:r w:rsidR="009322C7" w:rsidRPr="00241446">
        <w:rPr>
          <w:rFonts w:ascii="Traditional Arabic" w:hAnsi="Traditional Arabic" w:cs="B Lotus" w:hint="cs"/>
          <w:color w:val="000000"/>
          <w:sz w:val="28"/>
          <w:szCs w:val="28"/>
          <w:rtl/>
        </w:rPr>
        <w:t>(</w:t>
      </w:r>
      <w:r w:rsidR="009322C7" w:rsidRPr="00241446">
        <w:rPr>
          <w:rFonts w:ascii="Traditional Arabic" w:hAnsi="Traditional Arabic" w:cs="B Lotus"/>
          <w:color w:val="000000"/>
          <w:sz w:val="28"/>
          <w:szCs w:val="28"/>
          <w:rtl/>
        </w:rPr>
        <w:t>الأعلى: ٦</w:t>
      </w:r>
      <w:r w:rsidR="009322C7" w:rsidRPr="00241446">
        <w:rPr>
          <w:rFonts w:ascii="Traditional Arabic" w:hAnsi="Traditional Arabic" w:cs="B Lotus" w:hint="cs"/>
          <w:color w:val="000000"/>
          <w:sz w:val="28"/>
          <w:szCs w:val="28"/>
          <w:rtl/>
        </w:rPr>
        <w:t>)</w:t>
      </w:r>
      <w:r w:rsidR="00241446" w:rsidRPr="00241446">
        <w:rPr>
          <w:rFonts w:ascii="Times New Roman" w:hAnsi="Times New Roman" w:cs="B Lotus" w:hint="cs"/>
          <w:sz w:val="28"/>
          <w:szCs w:val="28"/>
          <w:rtl/>
          <w:lang w:bidi="fa-IR"/>
        </w:rPr>
        <w:t>.</w:t>
      </w:r>
      <w:r w:rsidR="009322C7">
        <w:rPr>
          <w:rFonts w:ascii="Times New Roman" w:hAnsi="Times New Roman" w:cs="B Lotus" w:hint="cs"/>
          <w:sz w:val="29"/>
          <w:szCs w:val="29"/>
          <w:rtl/>
          <w:lang w:bidi="fa-IR"/>
        </w:rPr>
        <w:t xml:space="preserve"> </w:t>
      </w:r>
      <w:r w:rsidRPr="00F660E1">
        <w:rPr>
          <w:rFonts w:ascii="Times New Roman" w:hAnsi="Times New Roman" w:cs="B Lotus" w:hint="cs"/>
          <w:sz w:val="29"/>
          <w:szCs w:val="29"/>
          <w:rtl/>
          <w:lang w:bidi="fa-IR"/>
        </w:rPr>
        <w:t>«</w:t>
      </w:r>
      <w:r w:rsidR="00F660E1" w:rsidRPr="00F660E1">
        <w:rPr>
          <w:rFonts w:cs="B Lotus" w:hint="cs"/>
          <w:sz w:val="29"/>
          <w:szCs w:val="29"/>
          <w:rtl/>
        </w:rPr>
        <w:t>ما به زودي (قرآن را) بر تو مي‌خوانيم و هرگز فراموش نخواهي كرد</w:t>
      </w:r>
      <w:r w:rsidRPr="00F660E1">
        <w:rPr>
          <w:rFonts w:ascii="Times New Roman" w:hAnsi="Times New Roman" w:cs="B Lotus" w:hint="cs"/>
          <w:sz w:val="29"/>
          <w:szCs w:val="29"/>
          <w:rtl/>
          <w:lang w:bidi="fa-IR"/>
        </w:rPr>
        <w:t>».</w:t>
      </w:r>
    </w:p>
    <w:p w:rsidR="00FD68DE" w:rsidRPr="00C13A01" w:rsidRDefault="00FD68DE" w:rsidP="0023741A">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9322C7" w:rsidRPr="00241446">
        <w:rPr>
          <w:rFonts w:ascii="QCF_BSML" w:hAnsi="QCF_BSML" w:cs="QCF_BSML"/>
          <w:color w:val="000000"/>
          <w:sz w:val="28"/>
          <w:szCs w:val="28"/>
          <w:rtl/>
        </w:rPr>
        <w:t xml:space="preserve">ﮋ </w:t>
      </w:r>
      <w:r w:rsidR="009322C7" w:rsidRPr="00241446">
        <w:rPr>
          <w:rFonts w:ascii="QCF_P135" w:hAnsi="QCF_P135" w:cs="QCF_P135"/>
          <w:color w:val="000000"/>
          <w:sz w:val="28"/>
          <w:szCs w:val="28"/>
          <w:rtl/>
        </w:rPr>
        <w:t>ﯷ  ﯸ  ﯹ  ﯺ  ﯻ     ﯼ  ﯽ  ﯾ  ﯿ  ﰀ  ﰁ  ﰂ  ﰃﰄ  ﰅ  ﰆ  ﰇ  ﰈ  ﰉ  ﰊ  ﰋ  ﰌ  ﰍ   ﰎ  ﰏ</w:t>
      </w:r>
      <w:r w:rsidR="009322C7" w:rsidRPr="00241446">
        <w:rPr>
          <w:rFonts w:ascii="QCF_BSML" w:hAnsi="QCF_BSML" w:cs="QCF_BSML"/>
          <w:color w:val="000000"/>
          <w:sz w:val="28"/>
          <w:szCs w:val="28"/>
          <w:rtl/>
        </w:rPr>
        <w:t>ﮊ</w:t>
      </w:r>
      <w:r w:rsidR="009322C7" w:rsidRPr="00241446">
        <w:rPr>
          <w:rFonts w:ascii="Arial" w:hAnsi="Arial" w:cs="B Lotus"/>
          <w:color w:val="000000"/>
          <w:sz w:val="28"/>
          <w:szCs w:val="28"/>
          <w:rtl/>
        </w:rPr>
        <w:t xml:space="preserve"> </w:t>
      </w:r>
      <w:r w:rsidR="009322C7" w:rsidRPr="00241446">
        <w:rPr>
          <w:rFonts w:ascii="Traditional Arabic" w:hAnsi="Traditional Arabic" w:cs="B Lotus" w:hint="cs"/>
          <w:color w:val="000000"/>
          <w:sz w:val="28"/>
          <w:szCs w:val="28"/>
          <w:rtl/>
        </w:rPr>
        <w:t>(</w:t>
      </w:r>
      <w:r w:rsidR="009322C7" w:rsidRPr="00241446">
        <w:rPr>
          <w:rFonts w:ascii="Traditional Arabic" w:hAnsi="Traditional Arabic" w:cs="B Lotus"/>
          <w:color w:val="000000"/>
          <w:sz w:val="28"/>
          <w:szCs w:val="28"/>
          <w:rtl/>
        </w:rPr>
        <w:t xml:space="preserve">الأنعام: </w:t>
      </w:r>
      <w:r w:rsidR="009322C7" w:rsidRPr="00241446">
        <w:rPr>
          <w:rFonts w:ascii="Traditional Arabic" w:hAnsi="Traditional Arabic" w:cs="B Lotus" w:hint="cs"/>
          <w:color w:val="000000"/>
          <w:sz w:val="28"/>
          <w:szCs w:val="28"/>
          <w:rtl/>
        </w:rPr>
        <w:t>68)</w:t>
      </w:r>
      <w:r w:rsidR="00241446" w:rsidRPr="00241446">
        <w:rPr>
          <w:rFonts w:ascii="Traditional Arabic" w:hAnsi="Traditional Arabic" w:cs="B Lotus" w:hint="cs"/>
          <w:color w:val="000000"/>
          <w:sz w:val="28"/>
          <w:szCs w:val="28"/>
          <w:rtl/>
        </w:rPr>
        <w:t>.</w:t>
      </w:r>
      <w:r w:rsidR="009322C7">
        <w:rPr>
          <w:rFonts w:ascii="Traditional Arabic" w:hAnsi="Traditional Arabic" w:cs="Traditional Arabic"/>
          <w:color w:val="000000"/>
          <w:sz w:val="26"/>
          <w:szCs w:val="26"/>
        </w:rPr>
        <w:t xml:space="preserve"> </w:t>
      </w:r>
      <w:r w:rsidRPr="00F660E1">
        <w:rPr>
          <w:rFonts w:ascii="Times New Roman" w:hAnsi="Times New Roman" w:cs="B Lotus" w:hint="cs"/>
          <w:sz w:val="29"/>
          <w:szCs w:val="29"/>
          <w:rtl/>
          <w:lang w:bidi="fa-IR"/>
        </w:rPr>
        <w:t>«</w:t>
      </w:r>
      <w:r w:rsidR="00F660E1" w:rsidRPr="00F660E1">
        <w:rPr>
          <w:rFonts w:ascii="Tahoma" w:hAnsi="Tahoma" w:cs="B Lotus"/>
          <w:sz w:val="29"/>
          <w:szCs w:val="29"/>
          <w:rtl/>
        </w:rPr>
        <w:t xml:space="preserve">هرگاه كسانى را ديدى كه آيات ما را استهزا مى‏كنند، از آنها روى بگردان تا به سخن ديگرى بپردازند! و اگر شيطان از ياد تو ببرد، هرگز پس از يادآمدن با اين </w:t>
      </w:r>
      <w:r w:rsidR="00F660E1" w:rsidRPr="00F660E1">
        <w:rPr>
          <w:rFonts w:ascii="Tahoma" w:hAnsi="Tahoma" w:cs="B Lotus" w:hint="cs"/>
          <w:sz w:val="29"/>
          <w:szCs w:val="29"/>
          <w:rtl/>
        </w:rPr>
        <w:t>گروه</w:t>
      </w:r>
      <w:r w:rsidR="00F660E1" w:rsidRPr="00F660E1">
        <w:rPr>
          <w:rFonts w:ascii="Tahoma" w:hAnsi="Tahoma" w:cs="B Lotus"/>
          <w:sz w:val="29"/>
          <w:szCs w:val="29"/>
          <w:rtl/>
        </w:rPr>
        <w:t xml:space="preserve"> ستمگر منشين</w:t>
      </w:r>
      <w:r w:rsidRPr="00F660E1">
        <w:rPr>
          <w:rFonts w:ascii="Times New Roman" w:hAnsi="Times New Roman" w:cs="B Lotus" w:hint="cs"/>
          <w:sz w:val="29"/>
          <w:szCs w:val="29"/>
          <w:rtl/>
          <w:lang w:bidi="fa-IR"/>
        </w:rPr>
        <w:t>».</w:t>
      </w:r>
    </w:p>
    <w:p w:rsidR="00FD68DE" w:rsidRPr="00C13A01" w:rsidRDefault="00FD68DE" w:rsidP="00CF6DC4">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9322C7" w:rsidRPr="00F660E1">
        <w:rPr>
          <w:rFonts w:ascii="QCF_BSML" w:hAnsi="QCF_BSML" w:cs="QCF_BSML"/>
          <w:color w:val="000000"/>
          <w:sz w:val="28"/>
          <w:szCs w:val="28"/>
          <w:rtl/>
        </w:rPr>
        <w:t xml:space="preserve">ﮋ </w:t>
      </w:r>
      <w:r w:rsidR="009322C7" w:rsidRPr="00F660E1">
        <w:rPr>
          <w:rFonts w:ascii="QCF_P296" w:hAnsi="QCF_P296" w:cs="QCF_P296"/>
          <w:color w:val="000000"/>
          <w:sz w:val="28"/>
          <w:szCs w:val="28"/>
          <w:rtl/>
        </w:rPr>
        <w:t xml:space="preserve">ﮚ  ﮛ  ﮜ   ﮝ   ﮞ  ﮟ  ﮠ  ﮡ  ﮢ  ﮣ  ﮤ  ﮥﮦ  ﮧ  ﮨ   ﮩ  ﮪ  ﮫ  ﮬ  ﮭ  ﮮ  ﮯ  ﮰ  ﮱ  ﯓ  ﯔ   ﯕ  </w:t>
      </w:r>
      <w:r w:rsidR="009322C7" w:rsidRPr="00F660E1">
        <w:rPr>
          <w:rFonts w:ascii="QCF_BSML" w:hAnsi="QCF_BSML" w:cs="QCF_BSML"/>
          <w:color w:val="000000"/>
          <w:sz w:val="28"/>
          <w:szCs w:val="28"/>
          <w:rtl/>
        </w:rPr>
        <w:t>ﮊ</w:t>
      </w:r>
      <w:r w:rsidR="009322C7" w:rsidRPr="00F660E1">
        <w:rPr>
          <w:rFonts w:ascii="Arial" w:hAnsi="Arial" w:cs="B Lotus"/>
          <w:color w:val="000000"/>
          <w:sz w:val="28"/>
          <w:szCs w:val="28"/>
          <w:rtl/>
        </w:rPr>
        <w:t xml:space="preserve"> </w:t>
      </w:r>
      <w:r w:rsidR="009322C7" w:rsidRPr="00F660E1">
        <w:rPr>
          <w:rFonts w:ascii="Traditional Arabic" w:hAnsi="Traditional Arabic" w:cs="B Lotus" w:hint="cs"/>
          <w:color w:val="000000"/>
          <w:sz w:val="28"/>
          <w:szCs w:val="28"/>
          <w:rtl/>
        </w:rPr>
        <w:t>(</w:t>
      </w:r>
      <w:r w:rsidR="009322C7" w:rsidRPr="00F660E1">
        <w:rPr>
          <w:rFonts w:ascii="Traditional Arabic" w:hAnsi="Traditional Arabic" w:cs="B Lotus"/>
          <w:color w:val="000000"/>
          <w:sz w:val="28"/>
          <w:szCs w:val="28"/>
          <w:rtl/>
        </w:rPr>
        <w:t>الكهف: ٢٣</w:t>
      </w:r>
      <w:r w:rsidR="00F660E1" w:rsidRPr="00F660E1">
        <w:rPr>
          <w:rFonts w:ascii="Traditional Arabic" w:hAnsi="Traditional Arabic" w:cs="B Lotus" w:hint="cs"/>
          <w:color w:val="000000"/>
          <w:sz w:val="28"/>
          <w:szCs w:val="28"/>
          <w:rtl/>
        </w:rPr>
        <w:t>-</w:t>
      </w:r>
      <w:r w:rsidR="009322C7" w:rsidRPr="00F660E1">
        <w:rPr>
          <w:rFonts w:ascii="Traditional Arabic" w:hAnsi="Traditional Arabic" w:cs="B Lotus"/>
          <w:color w:val="000000"/>
          <w:sz w:val="28"/>
          <w:szCs w:val="28"/>
          <w:rtl/>
        </w:rPr>
        <w:t>٢٤</w:t>
      </w:r>
      <w:r w:rsidR="009322C7" w:rsidRPr="00F660E1">
        <w:rPr>
          <w:rFonts w:ascii="Traditional Arabic" w:hAnsi="Traditional Arabic" w:cs="B Lotus" w:hint="cs"/>
          <w:color w:val="000000"/>
          <w:sz w:val="28"/>
          <w:szCs w:val="28"/>
          <w:rtl/>
        </w:rPr>
        <w:t>)</w:t>
      </w:r>
      <w:r w:rsidR="00F660E1" w:rsidRPr="00F660E1">
        <w:rPr>
          <w:rFonts w:ascii="Traditional Arabic" w:hAnsi="Traditional Arabic" w:cs="B Lotus" w:hint="cs"/>
          <w:color w:val="000000"/>
          <w:sz w:val="28"/>
          <w:szCs w:val="28"/>
          <w:rtl/>
        </w:rPr>
        <w:t>.</w:t>
      </w:r>
      <w:r w:rsidR="00F660E1" w:rsidRPr="00F660E1">
        <w:rPr>
          <w:rFonts w:ascii="Traditional Arabic" w:hAnsi="Traditional Arabic" w:cs="B Lotus" w:hint="cs"/>
          <w:color w:val="000000"/>
          <w:sz w:val="26"/>
          <w:szCs w:val="26"/>
          <w:rtl/>
        </w:rPr>
        <w:t xml:space="preserve"> </w:t>
      </w:r>
      <w:r w:rsidRPr="00DE3A84">
        <w:rPr>
          <w:rFonts w:ascii="Times New Roman" w:hAnsi="Times New Roman" w:cs="B Lotus" w:hint="cs"/>
          <w:sz w:val="29"/>
          <w:szCs w:val="29"/>
          <w:rtl/>
          <w:lang w:bidi="fa-IR"/>
        </w:rPr>
        <w:t>«</w:t>
      </w:r>
      <w:r w:rsidR="00DE3A84" w:rsidRPr="00DE3A84">
        <w:rPr>
          <w:rFonts w:ascii="Tahoma" w:hAnsi="Tahoma" w:cs="B Lotus"/>
          <w:sz w:val="29"/>
          <w:szCs w:val="29"/>
          <w:rtl/>
        </w:rPr>
        <w:t>و هرگز در مورد كارى نگو: «من فردا آن را انجام مى‏دهم</w:t>
      </w:r>
      <w:r w:rsidR="00DE3A84" w:rsidRPr="00DE3A84">
        <w:rPr>
          <w:rFonts w:ascii="Times New Roman" w:hAnsi="Times New Roman" w:cs="B Lotus" w:hint="cs"/>
          <w:sz w:val="29"/>
          <w:szCs w:val="29"/>
          <w:rtl/>
          <w:lang w:bidi="fa-IR"/>
        </w:rPr>
        <w:t xml:space="preserve">. </w:t>
      </w:r>
      <w:r w:rsidR="00DE3A84" w:rsidRPr="00DE3A84">
        <w:rPr>
          <w:rFonts w:ascii="Tahoma" w:hAnsi="Tahoma" w:cs="B Lotus"/>
          <w:sz w:val="29"/>
          <w:szCs w:val="29"/>
          <w:rtl/>
        </w:rPr>
        <w:t>مگر اينكه خدا بخواهد! و هرگاه فراموش كردى، (جبران كن) و پروردگارت را به خاطر بياور</w:t>
      </w:r>
      <w:r w:rsidR="003D702C">
        <w:rPr>
          <w:rFonts w:ascii="Tahoma" w:hAnsi="Tahoma" w:cs="B Lotus"/>
          <w:sz w:val="29"/>
          <w:szCs w:val="29"/>
          <w:rtl/>
        </w:rPr>
        <w:t>؛</w:t>
      </w:r>
      <w:r w:rsidR="00DE3A84" w:rsidRPr="00DE3A84">
        <w:rPr>
          <w:rFonts w:ascii="Tahoma" w:hAnsi="Tahoma" w:cs="B Lotus"/>
          <w:sz w:val="29"/>
          <w:szCs w:val="29"/>
          <w:rtl/>
        </w:rPr>
        <w:t xml:space="preserve"> و بگو: اميدوارم كه پروردگارم مرا به راهى روشن</w:t>
      </w:r>
      <w:r w:rsidR="00CF6DC4">
        <w:rPr>
          <w:rFonts w:ascii="Tahoma" w:hAnsi="Tahoma" w:cs="B Lotus"/>
          <w:sz w:val="29"/>
          <w:szCs w:val="29"/>
          <w:rtl/>
        </w:rPr>
        <w:t>‏</w:t>
      </w:r>
      <w:r w:rsidR="00DE3A84" w:rsidRPr="00DE3A84">
        <w:rPr>
          <w:rFonts w:ascii="Tahoma" w:hAnsi="Tahoma" w:cs="B Lotus"/>
          <w:sz w:val="29"/>
          <w:szCs w:val="29"/>
          <w:rtl/>
        </w:rPr>
        <w:t>تر از اين هدايت كند</w:t>
      </w:r>
      <w:r w:rsidRPr="00DE3A84">
        <w:rPr>
          <w:rFonts w:ascii="Times New Roman" w:hAnsi="Times New Roman" w:cs="B Lotus" w:hint="cs"/>
          <w:sz w:val="29"/>
          <w:szCs w:val="29"/>
          <w:rtl/>
          <w:lang w:bidi="fa-IR"/>
        </w:rPr>
        <w:t>».</w:t>
      </w:r>
    </w:p>
    <w:p w:rsidR="006426FD" w:rsidRDefault="00FD68DE" w:rsidP="0023741A">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9322C7">
        <w:rPr>
          <w:rFonts w:ascii="QCF_BSML" w:hAnsi="QCF_BSML" w:cs="QCF_BSML"/>
          <w:color w:val="000000"/>
          <w:sz w:val="29"/>
          <w:szCs w:val="29"/>
          <w:rtl/>
        </w:rPr>
        <w:t xml:space="preserve">ﮋ </w:t>
      </w:r>
      <w:r w:rsidR="009322C7">
        <w:rPr>
          <w:rFonts w:ascii="QCF_P300" w:hAnsi="QCF_P300" w:cs="QCF_P300"/>
          <w:color w:val="000000"/>
          <w:sz w:val="29"/>
          <w:szCs w:val="29"/>
          <w:rtl/>
        </w:rPr>
        <w:t xml:space="preserve">ﯫ  ﯬ  ﯭ  ﯮ  ﯯ  ﯰ  ﯱ   ﯲ  ﯳ  ﯴ  ﯵ    ﯶ  ﯷ  ﯸ  ﯹ  ﯺ   ﯻ  ﯼ   ﯽ  ﯾ  ﯿ  ﰀ  ﰁ  ﰂ    ﰃ  ﰄ   </w:t>
      </w:r>
      <w:r w:rsidR="009322C7">
        <w:rPr>
          <w:rFonts w:ascii="QCF_P301" w:hAnsi="QCF_P301" w:cs="QCF_P301"/>
          <w:color w:val="000000"/>
          <w:sz w:val="29"/>
          <w:szCs w:val="29"/>
          <w:rtl/>
        </w:rPr>
        <w:t xml:space="preserve">ﭑ  ﭒ  ﭓ  ﭔ  ﭕ  ﭖ  ﭗ  ﭘ  ﭙ  ﭚ   ﭛ  ﭜ  ﭝ  ﭞ  ﭟ  ﭠ  ﭡ  ﭢ     ﭣ  ﭤ  ﭥ   ﭦ  ﭧ  ﭨ  ﭩ  ﭪ  ﭫ  ﭬﭭ  </w:t>
      </w:r>
      <w:r w:rsidR="009322C7">
        <w:rPr>
          <w:rFonts w:ascii="QCF_BSML" w:hAnsi="QCF_BSML" w:cs="QCF_BSML"/>
          <w:color w:val="000000"/>
          <w:sz w:val="29"/>
          <w:szCs w:val="29"/>
          <w:rtl/>
        </w:rPr>
        <w:t>ﮊ</w:t>
      </w:r>
      <w:r w:rsidR="009322C7" w:rsidRPr="000E7AD3">
        <w:rPr>
          <w:rFonts w:ascii="Arial" w:hAnsi="Arial" w:cs="B Lotus"/>
          <w:color w:val="000000"/>
          <w:sz w:val="18"/>
          <w:szCs w:val="18"/>
          <w:rtl/>
        </w:rPr>
        <w:t xml:space="preserve"> </w:t>
      </w:r>
      <w:r w:rsidR="009322C7" w:rsidRPr="000E7AD3">
        <w:rPr>
          <w:rFonts w:ascii="Traditional Arabic" w:hAnsi="Traditional Arabic" w:cs="B Lotus" w:hint="cs"/>
          <w:color w:val="000000"/>
          <w:sz w:val="26"/>
          <w:szCs w:val="26"/>
          <w:rtl/>
        </w:rPr>
        <w:t>(</w:t>
      </w:r>
      <w:r w:rsidR="009322C7" w:rsidRPr="000E7AD3">
        <w:rPr>
          <w:rFonts w:ascii="Traditional Arabic" w:hAnsi="Traditional Arabic" w:cs="B Lotus"/>
          <w:color w:val="000000"/>
          <w:sz w:val="26"/>
          <w:szCs w:val="26"/>
          <w:rtl/>
        </w:rPr>
        <w:t>الكهف: ٦٠</w:t>
      </w:r>
      <w:r w:rsidR="000E7AD3">
        <w:rPr>
          <w:rFonts w:ascii="Traditional Arabic" w:hAnsi="Traditional Arabic" w:cs="B Lotus" w:hint="cs"/>
          <w:color w:val="000000"/>
          <w:sz w:val="26"/>
          <w:szCs w:val="26"/>
          <w:rtl/>
        </w:rPr>
        <w:t>-</w:t>
      </w:r>
      <w:r w:rsidR="009322C7" w:rsidRPr="000E7AD3">
        <w:rPr>
          <w:rFonts w:ascii="Traditional Arabic" w:hAnsi="Traditional Arabic" w:cs="B Lotus"/>
          <w:color w:val="000000"/>
          <w:sz w:val="26"/>
          <w:szCs w:val="26"/>
          <w:rtl/>
        </w:rPr>
        <w:t>٦٣</w:t>
      </w:r>
      <w:r w:rsidR="009322C7" w:rsidRPr="000E7AD3">
        <w:rPr>
          <w:rFonts w:ascii="Traditional Arabic" w:hAnsi="Traditional Arabic" w:cs="B Lotus" w:hint="cs"/>
          <w:color w:val="000000"/>
          <w:sz w:val="26"/>
          <w:szCs w:val="26"/>
          <w:rtl/>
        </w:rPr>
        <w:t>)</w:t>
      </w:r>
      <w:r w:rsidR="000E7AD3" w:rsidRPr="000E7AD3">
        <w:rPr>
          <w:rFonts w:ascii="Traditional Arabic" w:hAnsi="Traditional Arabic" w:cs="B Lotus" w:hint="cs"/>
          <w:color w:val="000000"/>
          <w:sz w:val="26"/>
          <w:szCs w:val="26"/>
          <w:rtl/>
          <w:lang w:bidi="ar-YE"/>
        </w:rPr>
        <w:t>.</w:t>
      </w:r>
      <w:r w:rsidR="009322C7" w:rsidRPr="000E7AD3">
        <w:rPr>
          <w:rFonts w:ascii="Traditional Arabic" w:hAnsi="Traditional Arabic" w:cs="B Lotus"/>
          <w:color w:val="000000"/>
          <w:sz w:val="26"/>
          <w:szCs w:val="26"/>
        </w:rPr>
        <w:t xml:space="preserve"> </w:t>
      </w:r>
      <w:r w:rsidR="000E7AD3" w:rsidRPr="0023741A">
        <w:rPr>
          <w:rFonts w:ascii="Times New Roman" w:hAnsi="Times New Roman" w:cs="B Lotus" w:hint="eastAsia"/>
          <w:sz w:val="29"/>
          <w:szCs w:val="29"/>
          <w:rtl/>
          <w:lang w:bidi="fa-IR"/>
        </w:rPr>
        <w:t>«</w:t>
      </w:r>
      <w:r w:rsidR="0023741A" w:rsidRPr="0023741A">
        <w:rPr>
          <w:rFonts w:ascii="Tahoma" w:hAnsi="Tahoma" w:cs="B Lotus"/>
          <w:sz w:val="29"/>
          <w:szCs w:val="29"/>
          <w:rtl/>
        </w:rPr>
        <w:t>به خاطر بياور هنگامى را كه موسى به دوست خود گفت: دست از جستجو برنمى‏دارم تا به محل تلاقى دو دريا برسم</w:t>
      </w:r>
      <w:r w:rsidR="003D702C">
        <w:rPr>
          <w:rFonts w:ascii="Tahoma" w:hAnsi="Tahoma" w:cs="B Lotus"/>
          <w:sz w:val="29"/>
          <w:szCs w:val="29"/>
          <w:rtl/>
        </w:rPr>
        <w:t>؛</w:t>
      </w:r>
      <w:r w:rsidR="0023741A" w:rsidRPr="0023741A">
        <w:rPr>
          <w:rFonts w:ascii="Tahoma" w:hAnsi="Tahoma" w:cs="B Lotus"/>
          <w:sz w:val="29"/>
          <w:szCs w:val="29"/>
          <w:rtl/>
        </w:rPr>
        <w:t xml:space="preserve"> هر چند مدت طولانى به راه خود ادامه دهم</w:t>
      </w:r>
      <w:r w:rsidR="0023741A" w:rsidRPr="0023741A">
        <w:rPr>
          <w:rFonts w:ascii="Tahoma" w:hAnsi="Tahoma" w:cs="B Lotus" w:hint="cs"/>
          <w:sz w:val="29"/>
          <w:szCs w:val="29"/>
          <w:rtl/>
        </w:rPr>
        <w:t xml:space="preserve">. </w:t>
      </w:r>
      <w:r w:rsidR="0023741A" w:rsidRPr="0023741A">
        <w:rPr>
          <w:rFonts w:ascii="Tahoma" w:hAnsi="Tahoma" w:cs="B Lotus"/>
          <w:sz w:val="29"/>
          <w:szCs w:val="29"/>
          <w:rtl/>
        </w:rPr>
        <w:t>(ولى) هنگامى كه به محل تلاقى آن دو دريا رسيدند، ماهى خود را (كه براى تغذيه همراه داشتند) فراموش كردند</w:t>
      </w:r>
      <w:r w:rsidR="003D702C">
        <w:rPr>
          <w:rFonts w:ascii="Tahoma" w:hAnsi="Tahoma" w:cs="B Lotus"/>
          <w:sz w:val="29"/>
          <w:szCs w:val="29"/>
          <w:rtl/>
        </w:rPr>
        <w:t>؛</w:t>
      </w:r>
      <w:r w:rsidR="0023741A" w:rsidRPr="0023741A">
        <w:rPr>
          <w:rFonts w:ascii="Tahoma" w:hAnsi="Tahoma" w:cs="B Lotus"/>
          <w:sz w:val="29"/>
          <w:szCs w:val="29"/>
          <w:rtl/>
        </w:rPr>
        <w:t xml:space="preserve"> و ماهى راه خود را در دريا پيش گرفت (و روان شد). هنگامى كه از آن جا گذشتند، (موسى) به يار همسفرش گفت: غذاى ما را بياور، كه سخت از اين سفر خسته شده‏ايم!</w:t>
      </w:r>
      <w:r w:rsidR="0023741A" w:rsidRPr="0023741A">
        <w:rPr>
          <w:rFonts w:ascii="Tahoma" w:hAnsi="Tahoma" w:cs="B Lotus" w:hint="cs"/>
          <w:sz w:val="29"/>
          <w:szCs w:val="29"/>
          <w:rtl/>
        </w:rPr>
        <w:t xml:space="preserve"> </w:t>
      </w:r>
      <w:r w:rsidR="0023741A" w:rsidRPr="0023741A">
        <w:rPr>
          <w:rFonts w:ascii="Tahoma" w:hAnsi="Tahoma" w:cs="B Lotus"/>
          <w:sz w:val="29"/>
          <w:szCs w:val="29"/>
          <w:rtl/>
        </w:rPr>
        <w:t>گفت: «به خاطر دارى هنگامى كه ما (براى استراحت) به كنار آن صخره پناه برديم، من (در آن جا) فراموش كردم جريان ماهى را بازگو كنم -و فقط شيطان بود كه آن را از خاطر من برد-</w:t>
      </w:r>
      <w:r w:rsidR="000E7AD3" w:rsidRPr="0023741A">
        <w:rPr>
          <w:rFonts w:ascii="Times New Roman" w:hAnsi="Times New Roman" w:cs="B Lotus" w:hint="eastAsia"/>
          <w:sz w:val="29"/>
          <w:szCs w:val="29"/>
          <w:rtl/>
          <w:lang w:bidi="fa-IR"/>
        </w:rPr>
        <w:t>».</w:t>
      </w:r>
    </w:p>
    <w:p w:rsidR="00FD68DE" w:rsidRPr="000C2E0B" w:rsidRDefault="00FD68DE" w:rsidP="0023741A">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قرآن موارد زیادی از این قبیل آمده است. و اینک روایاتی از اهل بیت در تأیید این واقعیت ارائه می‌دهیم، سلام بن مستنیر از ابوجعفر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در کتاب خود می‌فرماید</w:t>
      </w:r>
      <w:r>
        <w:rPr>
          <w:rFonts w:ascii="Times New Roman" w:hAnsi="Times New Roman" w:cs="B Lotus" w:hint="cs"/>
          <w:sz w:val="29"/>
          <w:szCs w:val="29"/>
          <w:rtl/>
          <w:lang w:bidi="fa-IR"/>
        </w:rPr>
        <w:t xml:space="preserve">: </w:t>
      </w:r>
      <w:r w:rsidR="009322C7" w:rsidRPr="007673A5">
        <w:rPr>
          <w:rFonts w:ascii="QCF_BSML" w:hAnsi="QCF_BSML" w:cs="QCF_BSML"/>
          <w:color w:val="000000"/>
          <w:sz w:val="28"/>
          <w:szCs w:val="28"/>
          <w:rtl/>
        </w:rPr>
        <w:t xml:space="preserve">ﮋ </w:t>
      </w:r>
      <w:r w:rsidR="009322C7" w:rsidRPr="007673A5">
        <w:rPr>
          <w:rFonts w:ascii="QCF_P296" w:hAnsi="QCF_P296" w:cs="QCF_P296"/>
          <w:color w:val="000000"/>
          <w:sz w:val="28"/>
          <w:szCs w:val="28"/>
          <w:rtl/>
        </w:rPr>
        <w:t xml:space="preserve">ﮚ  ﮛ  ﮜ   ﮝ   ﮞ  ﮟ  ﮠ  ﮡ  ﮢ  ﮣ  ﮤ  ﮥﮦ  </w:t>
      </w:r>
      <w:r w:rsidR="009322C7" w:rsidRPr="007673A5">
        <w:rPr>
          <w:rFonts w:ascii="QCF_BSML" w:hAnsi="QCF_BSML" w:cs="QCF_BSML"/>
          <w:color w:val="000000"/>
          <w:sz w:val="28"/>
          <w:szCs w:val="28"/>
          <w:rtl/>
        </w:rPr>
        <w:t>ﮊ</w:t>
      </w:r>
      <w:r w:rsidR="009322C7" w:rsidRPr="007673A5">
        <w:rPr>
          <w:rFonts w:ascii="Arial" w:hAnsi="Arial" w:cs="Arial"/>
          <w:color w:val="000000"/>
          <w:sz w:val="28"/>
          <w:szCs w:val="28"/>
          <w:rtl/>
        </w:rPr>
        <w:t xml:space="preserve"> </w:t>
      </w:r>
      <w:r w:rsidR="009322C7" w:rsidRPr="007673A5">
        <w:rPr>
          <w:rFonts w:ascii="Traditional Arabic" w:hAnsi="Traditional Arabic" w:cs="B Lotus" w:hint="cs"/>
          <w:color w:val="000000"/>
          <w:sz w:val="28"/>
          <w:szCs w:val="28"/>
          <w:rtl/>
        </w:rPr>
        <w:t>(</w:t>
      </w:r>
      <w:r w:rsidR="009322C7" w:rsidRPr="007673A5">
        <w:rPr>
          <w:rFonts w:ascii="Traditional Arabic" w:hAnsi="Traditional Arabic" w:cs="B Lotus"/>
          <w:color w:val="000000"/>
          <w:sz w:val="28"/>
          <w:szCs w:val="28"/>
          <w:rtl/>
        </w:rPr>
        <w:t>الكهف: ٢٣</w:t>
      </w:r>
      <w:r w:rsidR="007673A5" w:rsidRPr="007673A5">
        <w:rPr>
          <w:rFonts w:ascii="Traditional Arabic" w:hAnsi="Traditional Arabic" w:cs="B Lotus" w:hint="cs"/>
          <w:color w:val="000000"/>
          <w:sz w:val="28"/>
          <w:szCs w:val="28"/>
          <w:rtl/>
        </w:rPr>
        <w:t>-</w:t>
      </w:r>
      <w:r w:rsidR="009322C7" w:rsidRPr="007673A5">
        <w:rPr>
          <w:rFonts w:ascii="Traditional Arabic" w:hAnsi="Traditional Arabic" w:cs="B Lotus"/>
          <w:color w:val="000000"/>
          <w:sz w:val="28"/>
          <w:szCs w:val="28"/>
          <w:rtl/>
        </w:rPr>
        <w:t xml:space="preserve"> ٢٤</w:t>
      </w:r>
      <w:r w:rsidR="009322C7" w:rsidRPr="007673A5">
        <w:rPr>
          <w:rFonts w:ascii="Traditional Arabic" w:hAnsi="Traditional Arabic" w:cs="B Lotus" w:hint="cs"/>
          <w:color w:val="000000"/>
          <w:sz w:val="28"/>
          <w:szCs w:val="28"/>
          <w:rtl/>
        </w:rPr>
        <w:t>)</w:t>
      </w:r>
      <w:r w:rsidR="003D1FEA" w:rsidRPr="007673A5">
        <w:rPr>
          <w:rFonts w:ascii="Calibri" w:hAnsi="Calibri" w:cs="B Lotus" w:hint="cs"/>
          <w:color w:val="000000"/>
          <w:sz w:val="28"/>
          <w:szCs w:val="28"/>
          <w:rtl/>
        </w:rPr>
        <w:t xml:space="preserve">. </w:t>
      </w:r>
      <w:r w:rsidRPr="000C2E0B">
        <w:rPr>
          <w:rFonts w:ascii="Times New Roman" w:hAnsi="Times New Roman" w:cs="B Lotus" w:hint="cs"/>
          <w:sz w:val="29"/>
          <w:szCs w:val="29"/>
          <w:rtl/>
          <w:lang w:bidi="fa-IR"/>
        </w:rPr>
        <w:t>«</w:t>
      </w:r>
      <w:r w:rsidR="000C2E0B" w:rsidRPr="000C2E0B">
        <w:rPr>
          <w:rFonts w:ascii="Tahoma" w:hAnsi="Tahoma" w:cs="B Lotus"/>
          <w:sz w:val="29"/>
          <w:szCs w:val="29"/>
          <w:rtl/>
        </w:rPr>
        <w:t>و هرگز در مورد كارى نگو: من فردا آن را انجام مى‏دهم‏</w:t>
      </w:r>
      <w:r w:rsidR="000C2E0B" w:rsidRPr="000C2E0B">
        <w:rPr>
          <w:rFonts w:ascii="Times New Roman" w:hAnsi="Times New Roman" w:cs="B Lotus" w:hint="cs"/>
          <w:sz w:val="29"/>
          <w:szCs w:val="29"/>
          <w:rtl/>
          <w:lang w:bidi="fa-IR"/>
        </w:rPr>
        <w:t xml:space="preserve">. </w:t>
      </w:r>
      <w:r w:rsidR="000C2E0B" w:rsidRPr="000C2E0B">
        <w:rPr>
          <w:rFonts w:ascii="Tahoma" w:hAnsi="Tahoma" w:cs="B Lotus"/>
          <w:sz w:val="29"/>
          <w:szCs w:val="29"/>
          <w:rtl/>
        </w:rPr>
        <w:t>مگر اينكه خدا بخواهد</w:t>
      </w:r>
      <w:r w:rsidRPr="000C2E0B">
        <w:rPr>
          <w:rFonts w:ascii="Times New Roman" w:hAnsi="Times New Roman" w:cs="B Lotus" w:hint="cs"/>
          <w:sz w:val="29"/>
          <w:szCs w:val="29"/>
          <w:rtl/>
          <w:lang w:bidi="fa-IR"/>
        </w:rPr>
        <w:t>»</w:t>
      </w:r>
      <w:r w:rsidR="009322C7" w:rsidRPr="000C2E0B">
        <w:rPr>
          <w:rStyle w:val="FootnoteReference"/>
          <w:rFonts w:cs="B Lotus"/>
          <w:spacing w:val="-4"/>
          <w:sz w:val="29"/>
          <w:szCs w:val="29"/>
          <w:rtl/>
          <w:lang w:bidi="fa-IR"/>
        </w:rPr>
        <w:t>(</w:t>
      </w:r>
      <w:r w:rsidR="009322C7" w:rsidRPr="000C2E0B">
        <w:rPr>
          <w:rStyle w:val="FootnoteReference"/>
          <w:rFonts w:cs="B Lotus"/>
          <w:spacing w:val="-4"/>
          <w:sz w:val="29"/>
          <w:szCs w:val="29"/>
          <w:rtl/>
          <w:lang w:bidi="fa-IR"/>
        </w:rPr>
        <w:footnoteReference w:id="285"/>
      </w:r>
      <w:r w:rsidR="009322C7" w:rsidRPr="000C2E0B">
        <w:rPr>
          <w:rStyle w:val="FootnoteReference"/>
          <w:rFonts w:cs="B Lotus"/>
          <w:spacing w:val="-4"/>
          <w:sz w:val="29"/>
          <w:szCs w:val="29"/>
          <w:rtl/>
          <w:lang w:bidi="fa-IR"/>
        </w:rPr>
        <w:t>)</w:t>
      </w:r>
      <w:r w:rsidR="007673A5" w:rsidRPr="000C2E0B">
        <w:rPr>
          <w:rFonts w:ascii="Times New Roman" w:hAnsi="Times New Roman" w:cs="B Lotus" w:hint="cs"/>
          <w:sz w:val="29"/>
          <w:szCs w:val="29"/>
          <w:rtl/>
          <w:lang w:bidi="fa-IR"/>
        </w:rPr>
        <w:t>.</w:t>
      </w:r>
    </w:p>
    <w:p w:rsidR="00FD68DE" w:rsidRPr="00C13A01" w:rsidRDefault="009322C7" w:rsidP="000C2E0B">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3D1FEA">
        <w:rPr>
          <w:rFonts w:ascii="QCF_BSML" w:hAnsi="QCF_BSML" w:cs="QCF_BSML"/>
          <w:color w:val="000000"/>
          <w:sz w:val="28"/>
          <w:szCs w:val="28"/>
          <w:rtl/>
        </w:rPr>
        <w:t xml:space="preserve">ﮋ </w:t>
      </w:r>
      <w:r w:rsidRPr="003D1FEA">
        <w:rPr>
          <w:rFonts w:ascii="QCF_P296" w:hAnsi="QCF_P296" w:cs="QCF_P296"/>
          <w:color w:val="000000"/>
          <w:sz w:val="28"/>
          <w:szCs w:val="28"/>
          <w:rtl/>
        </w:rPr>
        <w:t xml:space="preserve">ﮧ  ﮨ   ﮩ  ﮪ  </w:t>
      </w:r>
      <w:r w:rsidRPr="003D1FEA">
        <w:rPr>
          <w:rFonts w:ascii="QCF_BSML" w:hAnsi="QCF_BSML" w:cs="QCF_BSML"/>
          <w:color w:val="000000"/>
          <w:sz w:val="28"/>
          <w:szCs w:val="28"/>
          <w:rtl/>
        </w:rPr>
        <w:t>ﮊ</w:t>
      </w:r>
      <w:r w:rsidRPr="003D1FEA">
        <w:rPr>
          <w:rFonts w:ascii="Arial" w:hAnsi="Arial" w:cs="B Lotus"/>
          <w:color w:val="000000"/>
          <w:sz w:val="28"/>
          <w:szCs w:val="28"/>
          <w:rtl/>
        </w:rPr>
        <w:t xml:space="preserve"> </w:t>
      </w:r>
      <w:r w:rsidRPr="003D1FEA">
        <w:rPr>
          <w:rFonts w:ascii="Traditional Arabic" w:hAnsi="Traditional Arabic" w:cs="B Lotus" w:hint="cs"/>
          <w:color w:val="000000"/>
          <w:sz w:val="28"/>
          <w:szCs w:val="28"/>
          <w:rtl/>
        </w:rPr>
        <w:t>(</w:t>
      </w:r>
      <w:r w:rsidRPr="003D1FEA">
        <w:rPr>
          <w:rFonts w:ascii="Traditional Arabic" w:hAnsi="Traditional Arabic" w:cs="B Lotus"/>
          <w:color w:val="000000"/>
          <w:sz w:val="28"/>
          <w:szCs w:val="28"/>
          <w:rtl/>
        </w:rPr>
        <w:t>الكهف: ٢٤</w:t>
      </w:r>
      <w:r w:rsidRPr="003D1FEA">
        <w:rPr>
          <w:rFonts w:ascii="Traditional Arabic" w:hAnsi="Traditional Arabic" w:cs="B Lotus" w:hint="cs"/>
          <w:color w:val="000000"/>
          <w:sz w:val="28"/>
          <w:szCs w:val="28"/>
          <w:rtl/>
        </w:rPr>
        <w:t>)</w:t>
      </w:r>
      <w:r w:rsidR="003D1FEA" w:rsidRPr="003D1FEA">
        <w:rPr>
          <w:rFonts w:ascii="Traditional Arabic" w:hAnsi="Traditional Arabic" w:cs="B Lotus" w:hint="cs"/>
          <w:color w:val="000000"/>
          <w:sz w:val="28"/>
          <w:szCs w:val="28"/>
          <w:rtl/>
        </w:rPr>
        <w:t>.</w:t>
      </w:r>
      <w:r w:rsidRPr="003D1FEA">
        <w:rPr>
          <w:rFonts w:ascii="Traditional Arabic" w:hAnsi="Traditional Arabic" w:cs="B Lotus"/>
          <w:color w:val="000000"/>
          <w:sz w:val="26"/>
          <w:szCs w:val="26"/>
        </w:rPr>
        <w:t xml:space="preserve"> </w:t>
      </w:r>
      <w:r w:rsidR="00FD68DE" w:rsidRPr="000C2E0B">
        <w:rPr>
          <w:rFonts w:ascii="Times New Roman" w:hAnsi="Times New Roman" w:cs="B Lotus" w:hint="cs"/>
          <w:sz w:val="29"/>
          <w:szCs w:val="29"/>
          <w:rtl/>
          <w:lang w:bidi="fa-IR"/>
        </w:rPr>
        <w:t>«</w:t>
      </w:r>
      <w:r w:rsidR="000C2E0B" w:rsidRPr="000C2E0B">
        <w:rPr>
          <w:rFonts w:ascii="Tahoma" w:hAnsi="Tahoma" w:cs="B Lotus"/>
          <w:sz w:val="29"/>
          <w:szCs w:val="29"/>
          <w:rtl/>
        </w:rPr>
        <w:t>و هرگاه فراموش كردى، (جبران كن) و پروردگارت را به خاطر بياور</w:t>
      </w:r>
      <w:r w:rsidR="00FD68DE" w:rsidRPr="000C2E0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حدیثی طولانی قمی از ابی‌بصیر روایت می‌کند که گفت ابی‌عبدالله</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r w:rsidRPr="00AD20A0">
        <w:rPr>
          <w:rFonts w:ascii="Times New Roman" w:hAnsi="Times New Roman" w:cs="B Lotus" w:hint="cs"/>
          <w:spacing w:val="-4"/>
          <w:sz w:val="29"/>
          <w:szCs w:val="29"/>
          <w:rtl/>
          <w:lang w:bidi="fa-IR"/>
        </w:rPr>
        <w:t>فرمود: (سبب نزول سوره کهف این بود که قریش سه نفر به نام‌های نضربن حارث بن کلده و عقبه بن ابی‌معیط و عاص‌بن وائل سهمی را به نجران فرستادند تا از یهود و نصاری مسائلی را یاد بگیرند و آن مسائل را از پیامبر</w:t>
      </w:r>
      <w:r w:rsidR="00694A8A" w:rsidRPr="00AD20A0">
        <w:rPr>
          <w:rFonts w:ascii="Times New Roman" w:hAnsi="Times New Roman" w:cs="B Lotus" w:hint="cs"/>
          <w:spacing w:val="-4"/>
          <w:sz w:val="29"/>
          <w:szCs w:val="29"/>
          <w:rtl/>
          <w:lang w:bidi="fa-IR"/>
        </w:rPr>
        <w:t xml:space="preserve"> </w:t>
      </w:r>
      <w:r w:rsidR="00694A8A" w:rsidRPr="00AD20A0">
        <w:rPr>
          <w:rFonts w:ascii="Times New Roman" w:hAnsi="Times New Roman" w:cs="CTraditional Arabic" w:hint="cs"/>
          <w:spacing w:val="-4"/>
          <w:sz w:val="28"/>
          <w:szCs w:val="28"/>
          <w:rtl/>
          <w:lang w:bidi="fa-IR"/>
        </w:rPr>
        <w:t>ص</w:t>
      </w:r>
      <w:r w:rsidRPr="00AD20A0">
        <w:rPr>
          <w:rFonts w:ascii="Times New Roman" w:hAnsi="Times New Roman" w:cs="B Lotus" w:hint="cs"/>
          <w:spacing w:val="-4"/>
          <w:sz w:val="29"/>
          <w:szCs w:val="29"/>
          <w:rtl/>
          <w:lang w:bidi="fa-IR"/>
        </w:rPr>
        <w:t xml:space="preserve"> بپرسند</w:t>
      </w:r>
      <w:r w:rsidR="00694A8A" w:rsidRPr="00AD20A0">
        <w:rPr>
          <w:rFonts w:ascii="Times New Roman" w:hAnsi="Times New Roman" w:cs="B Lotus" w:hint="cs"/>
          <w:spacing w:val="-4"/>
          <w:sz w:val="29"/>
          <w:szCs w:val="29"/>
          <w:rtl/>
          <w:lang w:bidi="fa-IR"/>
        </w:rPr>
        <w:t xml:space="preserve"> -</w:t>
      </w:r>
      <w:r w:rsidRPr="00C13A01">
        <w:rPr>
          <w:rFonts w:ascii="Times New Roman" w:hAnsi="Times New Roman" w:cs="B Lotus" w:hint="cs"/>
          <w:sz w:val="29"/>
          <w:szCs w:val="29"/>
          <w:rtl/>
          <w:lang w:bidi="fa-IR"/>
        </w:rPr>
        <w:t xml:space="preserve"> تا اینکه می‌گوید</w:t>
      </w:r>
      <w:r w:rsidR="00694A8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آنگاه آنها به مکه بازگشتند و نزد ابی‌طالب جمع شدند 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ابوطالب برادرزاده‌ات ادعا می‌کند که خبر آسمان نزد او می‌آید، ما او را از مسائلی می‌پرسیم اگر به ما پاسخ داد می‌دانیم که او راستگوست و اگر به ما پاسخ نداد می‌دانیم که دروغ می‌گوید، آنگاه ابوطالب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را از هر چه می‌خواهید بپرسید و آنها او را از سه چیز پرسیدند و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(فردا شما را خبر خواهم داد و نگفت اگر خدا بخواهد، بنابراین تا چهل روز برای او وحی نیامد تا اینکه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اندوهگین شد...)</w:t>
      </w:r>
      <w:r>
        <w:rPr>
          <w:rStyle w:val="FootnoteReference"/>
          <w:rFonts w:cs="B Lotus"/>
          <w:sz w:val="29"/>
          <w:szCs w:val="29"/>
          <w:rtl/>
          <w:lang w:bidi="fa-IR"/>
        </w:rPr>
        <w:t>(</w:t>
      </w:r>
      <w:r w:rsidRPr="00C13A01">
        <w:rPr>
          <w:rStyle w:val="FootnoteReference"/>
          <w:rFonts w:cs="B Lotus"/>
          <w:sz w:val="29"/>
          <w:szCs w:val="29"/>
          <w:rtl/>
          <w:lang w:bidi="fa-IR"/>
        </w:rPr>
        <w:footnoteReference w:id="286"/>
      </w:r>
      <w:r>
        <w:rPr>
          <w:rStyle w:val="FootnoteReference"/>
          <w:rFonts w:cs="B Lotus"/>
          <w:sz w:val="29"/>
          <w:szCs w:val="29"/>
          <w:rtl/>
          <w:lang w:bidi="fa-IR"/>
        </w:rPr>
        <w:t>)</w:t>
      </w:r>
      <w:r w:rsidR="006426F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عبدالحسین می‌پسندد که ائمه اهل بیت را متهم کند و به آنها دروغ نسبت دهد چنان که در مورد ابوهریره چنین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694A8A" w:rsidRDefault="00FD68DE" w:rsidP="00E43992">
      <w:pPr>
        <w:pStyle w:val="Heading2"/>
        <w:rPr>
          <w:rFonts w:hint="cs"/>
          <w:rtl/>
        </w:rPr>
      </w:pPr>
      <w:bookmarkStart w:id="54" w:name="_Toc224983556"/>
      <w:r w:rsidRPr="00694A8A">
        <w:rPr>
          <w:rFonts w:hint="cs"/>
          <w:rtl/>
        </w:rPr>
        <w:t>اعتراض عبدالحسین به این حدیث که پیامبرخدا</w:t>
      </w:r>
      <w:r w:rsidR="00694A8A">
        <w:rPr>
          <w:rFonts w:hint="cs"/>
          <w:rtl/>
        </w:rPr>
        <w:t xml:space="preserve"> </w:t>
      </w:r>
      <w:r w:rsidR="00E43992">
        <w:rPr>
          <w:rFonts w:hint="cs"/>
          <w:rtl/>
        </w:rPr>
        <w:t xml:space="preserve">موسی </w:t>
      </w:r>
      <w:r w:rsidR="00E43992" w:rsidRPr="00B33D87">
        <w:rPr>
          <w:rFonts w:cs="CTraditional Arabic" w:hint="cs"/>
          <w:sz w:val="28"/>
          <w:szCs w:val="28"/>
          <w:rtl/>
        </w:rPr>
        <w:t>؛</w:t>
      </w:r>
      <w:r w:rsidR="00E43992">
        <w:rPr>
          <w:rFonts w:cs="CTraditional Arabic" w:hint="cs"/>
          <w:sz w:val="28"/>
          <w:szCs w:val="28"/>
          <w:rtl/>
        </w:rPr>
        <w:t xml:space="preserve"> </w:t>
      </w:r>
      <w:r w:rsidR="00E43992">
        <w:rPr>
          <w:rFonts w:hint="cs"/>
          <w:rtl/>
        </w:rPr>
        <w:t>فرشته مرگ را سیلی زد</w:t>
      </w:r>
      <w:bookmarkEnd w:id="54"/>
    </w:p>
    <w:p w:rsidR="00FD68DE" w:rsidRPr="00C13A01" w:rsidRDefault="00FD68DE" w:rsidP="00E43992">
      <w:pPr>
        <w:pStyle w:val="StyleComplexBLotus12ptJustifiedFirstline05cmCharCharChar3CharChar"/>
        <w:widowControl w:val="0"/>
        <w:spacing w:line="216"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76 عبدالحسین حدیث «سیلی زدن موسی به ملک الموت» را بیان کرده است، بخاری و مسلم با سند خود از ابوهریره و او از پیامبر</w:t>
      </w:r>
      <w:r w:rsidR="00694A8A">
        <w:rPr>
          <w:rFonts w:ascii="Times New Roman" w:hAnsi="Times New Roman" w:cs="B Lotus" w:hint="cs"/>
          <w:sz w:val="29"/>
          <w:szCs w:val="29"/>
          <w:rtl/>
          <w:lang w:bidi="fa-IR"/>
        </w:rPr>
        <w:t xml:space="preserve"> </w:t>
      </w:r>
      <w:r w:rsidR="00694A8A" w:rsidRPr="00694A8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ملک الموت (فرشته مرگ) نزد موسی آمد و به او گفت دعوت پروردگارت را اجابت کن. آنگاه موسی سیلی بر چشم ملک الموت زد و چشمش را کور کرد، آن وقت ملک الموت به سوی خدا بازگشت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مرا پیش بنده‌ای فرستاده‌ای که نمی‌خواهد بمیرد و چشم مرا بیرون آورد، آنگاه خداوند چشم او را در جایش قرار داد و گفت پیش او برگرد و به او بگو اگر زندگی دنیا را می‌خواهی دست خود را بر پشت گاوی بگذار هر چند موی زیر دست تو آمد به تعداد آن در مقابل هر یک مو یک سال زندگی خواهی کرد</w:t>
      </w:r>
      <w:r>
        <w:rPr>
          <w:rStyle w:val="FootnoteReference"/>
          <w:rFonts w:cs="B Lotus"/>
          <w:sz w:val="29"/>
          <w:szCs w:val="29"/>
          <w:rtl/>
          <w:lang w:bidi="fa-IR"/>
        </w:rPr>
        <w:t>(</w:t>
      </w:r>
      <w:r w:rsidRPr="00C13A01">
        <w:rPr>
          <w:rStyle w:val="FootnoteReference"/>
          <w:rFonts w:cs="B Lotus"/>
          <w:sz w:val="29"/>
          <w:szCs w:val="29"/>
          <w:rtl/>
          <w:lang w:bidi="fa-IR"/>
        </w:rPr>
        <w:footnoteReference w:id="287"/>
      </w:r>
      <w:r>
        <w:rPr>
          <w:rStyle w:val="FootnoteReference"/>
          <w:rFonts w:cs="B Lotus"/>
          <w:sz w:val="29"/>
          <w:szCs w:val="29"/>
          <w:rtl/>
          <w:lang w:bidi="fa-IR"/>
        </w:rPr>
        <w:t>)</w:t>
      </w:r>
      <w:r w:rsidR="006426FD">
        <w:rPr>
          <w:rFonts w:ascii="Times New Roman" w:hAnsi="Times New Roman" w:cs="B Lotus" w:hint="cs"/>
          <w:sz w:val="29"/>
          <w:szCs w:val="29"/>
          <w:rtl/>
          <w:lang w:bidi="fa-IR"/>
        </w:rPr>
        <w:t>.</w:t>
      </w:r>
    </w:p>
    <w:p w:rsidR="00FD68DE" w:rsidRPr="00C13A01" w:rsidRDefault="00FD68DE" w:rsidP="006F4445">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عبدالحسین شروع به شبه‌افکنی در مورد این حدیث کرده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حدیث چیزی می‌گوید که برای خدا و پیامبران و ملائکه جایز نیست، آیا شایسته است که خداوند از میان بندگانش کسی را برگزیند که به هنگام ناراحتی و خشم همانند ستمگران حمله و اقدام می‌کند؟؟ ... و چون افراد جاهل مرگ را ناپسند می‌داند...)؟ </w:t>
      </w:r>
    </w:p>
    <w:p w:rsidR="00FD68DE" w:rsidRPr="00C13A01" w:rsidRDefault="00FD68DE" w:rsidP="006F4445">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قبل از عبدالحسین اهل علم به شبهات پاسخ گفته‌اند پس نویسنده زیرک و هوشیار!! چیز تازه‌ای را مطرح نکرده است. ابن حجر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خداوند ملک الموت را پیش موسی فرستاد برای آن نفرستاد که روح او را قبض کند و بلکه می‌خواست او را بیازماید و موسی به خاطر آن</w:t>
      </w:r>
      <w:r w:rsidR="006426FD">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ملک الموت را سیلی زد چون دید که انسانی بدون اجازه داخل خانه‌اش آمده است و ندانست که او ملک الموت است، ... و ملائکه پیش ابراهیم و لوط به صورت انسان‌ها آمدند و ابراهیم و لوط ابتدا آنها را نشناختند و اگر ابراهیم آنها را می‌شناخت به آنها غذا نمی‌داد و اگر لوط آنها را می‌شناخت برای آنها از قومش احساس خطر نمی‌کرد)</w:t>
      </w:r>
      <w:r>
        <w:rPr>
          <w:rStyle w:val="FootnoteReference"/>
          <w:rFonts w:cs="B Lotus"/>
          <w:sz w:val="29"/>
          <w:szCs w:val="29"/>
          <w:rtl/>
          <w:lang w:bidi="fa-IR"/>
        </w:rPr>
        <w:t>(</w:t>
      </w:r>
      <w:r w:rsidRPr="00C13A01">
        <w:rPr>
          <w:rStyle w:val="FootnoteReference"/>
          <w:rFonts w:cs="B Lotus"/>
          <w:sz w:val="29"/>
          <w:szCs w:val="29"/>
          <w:rtl/>
          <w:lang w:bidi="fa-IR"/>
        </w:rPr>
        <w:footnoteReference w:id="288"/>
      </w:r>
      <w:r>
        <w:rPr>
          <w:rStyle w:val="FootnoteReference"/>
          <w:rFonts w:cs="B Lotus"/>
          <w:sz w:val="29"/>
          <w:szCs w:val="29"/>
          <w:rtl/>
          <w:lang w:bidi="fa-IR"/>
        </w:rPr>
        <w:t>)</w:t>
      </w:r>
      <w:r w:rsidR="006426FD">
        <w:rPr>
          <w:rFonts w:ascii="Times New Roman" w:hAnsi="Times New Roman" w:cs="B Lotus" w:hint="cs"/>
          <w:sz w:val="29"/>
          <w:szCs w:val="29"/>
          <w:rtl/>
          <w:lang w:bidi="fa-IR"/>
        </w:rPr>
        <w:t>.</w:t>
      </w:r>
    </w:p>
    <w:p w:rsidR="0023741A" w:rsidRDefault="00FD68DE" w:rsidP="009F2296">
      <w:pPr>
        <w:pStyle w:val="StyleComplexBLotus12ptJustifiedFirstline05cmCharCharChar3CharChar"/>
        <w:widowControl w:val="0"/>
        <w:spacing w:line="221" w:lineRule="auto"/>
        <w:rPr>
          <w:rFonts w:ascii="Traditional Arabic" w:hAnsi="Traditional Arabic" w:cs="B Lotus" w:hint="cs"/>
          <w:color w:val="000000"/>
          <w:sz w:val="26"/>
          <w:szCs w:val="26"/>
          <w:rtl/>
        </w:rPr>
      </w:pPr>
      <w:r w:rsidRPr="00C13A01">
        <w:rPr>
          <w:rFonts w:ascii="Times New Roman" w:hAnsi="Times New Roman" w:cs="B Lotus" w:hint="cs"/>
          <w:sz w:val="29"/>
          <w:szCs w:val="29"/>
          <w:rtl/>
          <w:lang w:bidi="fa-IR"/>
        </w:rPr>
        <w:t>و بعضی از علما گفته‌اند که در کتاب و سنت ثابت است که ملائکه به صورت انسان‌ها می‌آیند و برخی از پیامبران آنها را می‌بینند و گمان می‌برند که انسان هستند، چنان که در داستان ملائکه با ابراهیم و لوط آمده است، و در آیه‌های 69-80 سوره هود همین مطلب ذکر شده است</w:t>
      </w:r>
      <w:r>
        <w:rPr>
          <w:rFonts w:ascii="Times New Roman" w:hAnsi="Times New Roman" w:cs="B Lotus" w:hint="cs"/>
          <w:sz w:val="29"/>
          <w:szCs w:val="29"/>
          <w:rtl/>
          <w:lang w:bidi="fa-IR"/>
        </w:rPr>
        <w:t xml:space="preserve">: </w:t>
      </w:r>
      <w:r w:rsidR="009F2296" w:rsidRPr="009F2296">
        <w:rPr>
          <w:rFonts w:ascii="QCF_BSML" w:hAnsi="QCF_BSML" w:cs="QCF_BSML"/>
          <w:color w:val="000000"/>
          <w:sz w:val="28"/>
          <w:szCs w:val="28"/>
          <w:rtl/>
        </w:rPr>
        <w:t>ﮋ</w:t>
      </w:r>
      <w:r w:rsidR="009F2296" w:rsidRPr="009F2296">
        <w:rPr>
          <w:rFonts w:ascii="QCF_P229" w:hAnsi="QCF_P229" w:cs="QCF_P229"/>
          <w:color w:val="000000"/>
          <w:sz w:val="28"/>
          <w:szCs w:val="28"/>
          <w:rtl/>
        </w:rPr>
        <w:t>ﯕ  ﯖ  ﯗ  ﯘ  ﯙ  ﯚ    ﯛ</w:t>
      </w:r>
      <w:r w:rsidR="009F2296" w:rsidRPr="009F2296">
        <w:rPr>
          <w:rFonts w:ascii="QCF_P229" w:hAnsi="QCF_P229" w:cs="QCF_P229"/>
          <w:color w:val="0000A5"/>
          <w:sz w:val="28"/>
          <w:szCs w:val="28"/>
          <w:rtl/>
        </w:rPr>
        <w:t>ﯜ</w:t>
      </w:r>
      <w:r w:rsidR="009F2296" w:rsidRPr="009F2296">
        <w:rPr>
          <w:rFonts w:ascii="QCF_P229" w:hAnsi="QCF_P229" w:cs="QCF_P229"/>
          <w:color w:val="000000"/>
          <w:sz w:val="28"/>
          <w:szCs w:val="28"/>
          <w:rtl/>
        </w:rPr>
        <w:t xml:space="preserve">  ﯝ  ﯞ</w:t>
      </w:r>
      <w:r w:rsidR="009F2296" w:rsidRPr="009F2296">
        <w:rPr>
          <w:rFonts w:ascii="QCF_P229" w:hAnsi="QCF_P229" w:cs="QCF_P229"/>
          <w:color w:val="0000A5"/>
          <w:sz w:val="28"/>
          <w:szCs w:val="28"/>
          <w:rtl/>
        </w:rPr>
        <w:t>ﯟ</w:t>
      </w:r>
      <w:r w:rsidR="009F2296" w:rsidRPr="009F2296">
        <w:rPr>
          <w:rFonts w:ascii="QCF_P229" w:hAnsi="QCF_P229" w:cs="QCF_P229"/>
          <w:color w:val="000000"/>
          <w:sz w:val="28"/>
          <w:szCs w:val="28"/>
          <w:rtl/>
        </w:rPr>
        <w:t xml:space="preserve">  ﯠ  ﯡ  ﯢ  ﯣ  ﯤ      ﯥ  ﯦ  </w:t>
      </w:r>
      <w:r w:rsidR="00737FE9" w:rsidRPr="009F2296">
        <w:rPr>
          <w:rFonts w:ascii="QCF_P229" w:hAnsi="QCF_P229" w:cs="QCF_P229"/>
          <w:color w:val="000000"/>
          <w:sz w:val="28"/>
          <w:szCs w:val="28"/>
          <w:rtl/>
        </w:rPr>
        <w:t>ﯧ</w:t>
      </w:r>
      <w:r w:rsidR="00737FE9" w:rsidRPr="0065422F">
        <w:rPr>
          <w:rFonts w:ascii="QCF_P229" w:hAnsi="QCF_P229" w:cs="QCF_P229"/>
          <w:color w:val="000000"/>
          <w:sz w:val="28"/>
          <w:szCs w:val="28"/>
          <w:rtl/>
        </w:rPr>
        <w:t xml:space="preserve">   ﯨ  ﯩ  ﯪ  ﯫ  ﯬ  ﯭ  ﯮ  ﯯ  ﯰﯱ   ﯲ  ﯳ  ﯴ  ﯵ       ﯶ  ﯷ     ﯸ   ﯹ  ﯺ  ﯻ  ﯼ   ﯽ  ﯾ  ﯿ      ﰀ  ﰁ  ﰂ      ﰃ  ﰄ   </w:t>
      </w:r>
      <w:r w:rsidR="00737FE9" w:rsidRPr="0065422F">
        <w:rPr>
          <w:rFonts w:ascii="QCF_P230" w:hAnsi="QCF_P230" w:cs="QCF_P230"/>
          <w:color w:val="000000"/>
          <w:sz w:val="28"/>
          <w:szCs w:val="28"/>
          <w:rtl/>
        </w:rPr>
        <w:t xml:space="preserve">ﭑ  ﭒ  ﭓ  ﭔ  ﭕ  ﭖ  ﭗ  ﭘﭙ  ﭚ  ﭛ    ﭜ  ﭝ  ﭞ  ﭟ  ﭠ  ﭡ  ﭢ  ﭣﭤ  ﭥ  ﭦ   ﭧ  ﭨ  ﭩ  ﭪﭫ  ﭬ    ﭭ  ﭮ  ﭯ  ﭰ  ﭱ    ﭲ  ﭳ  ﭴ  ﭵ  ﭶ  ﭷ  ﭸ  ﭹ  ﭺ  ﭻ   ﭼ  ﭽ    ﭾ  ﭿ  ﮀ  ﮁ  ﮂ  ﮃ  ﮄ  ﮅﮆ  ﮇ  ﮈ  ﮉ  ﮊ  ﮋﮌ  ﮍ  ﮎ  ﮏ  ﮐ  ﮑ  ﮒ  ﮓ   ﮔ  ﮕ  ﮖ  ﮗ  ﮘ  ﮙ  ﮚ  ﮛ  ﮜ  ﮝ   ﮞ  ﮟ  ﮠ  ﮡ  ﮢ  ﮣ  ﮤ  ﮥ  ﮦ  ﮧ   ﮨ  ﮩﮪ  ﮫ  ﮬ      ﮭ  ﮮ  ﮯ  ﮰ  ﮱﯓ   ﯔ  ﯕ  ﯖ   ﯗ  ﯘ  ﯙﯚ  ﯛ  ﯜ  ﯝ  ﯞ   ﯟ  ﯠ  ﯡ  ﯢ  ﯣ  ﯤ  ﯥ  ﯦ  ﯧ   ﯨ  ﯩ  ﯪ  ﯫ  ﯬ    ﯭ  ﯮ  ﯯ   ﯰ  ﯱ  ﯲ   ﯳ  ﯴ  ﯵ  ﯶ     ﯷ ﯸ ﯹ </w:t>
      </w:r>
      <w:r w:rsidR="00737FE9" w:rsidRPr="0065422F">
        <w:rPr>
          <w:rFonts w:ascii="QCF_BSML" w:hAnsi="QCF_BSML" w:cs="QCF_BSML"/>
          <w:color w:val="000000"/>
          <w:sz w:val="28"/>
          <w:szCs w:val="28"/>
          <w:rtl/>
        </w:rPr>
        <w:t>ﮊ</w:t>
      </w:r>
      <w:r w:rsidR="00737FE9" w:rsidRPr="0065422F">
        <w:rPr>
          <w:rFonts w:ascii="Traditional Arabic" w:hAnsi="Traditional Arabic" w:cs="Traditional Arabic" w:hint="cs"/>
          <w:color w:val="000000"/>
          <w:sz w:val="28"/>
          <w:szCs w:val="28"/>
          <w:rtl/>
        </w:rPr>
        <w:t xml:space="preserve"> </w:t>
      </w:r>
      <w:r w:rsidR="00737FE9" w:rsidRPr="0065422F">
        <w:rPr>
          <w:rFonts w:ascii="Traditional Arabic" w:hAnsi="Traditional Arabic" w:cs="B Lotus" w:hint="cs"/>
          <w:color w:val="000000"/>
          <w:sz w:val="28"/>
          <w:szCs w:val="28"/>
          <w:rtl/>
        </w:rPr>
        <w:t>(</w:t>
      </w:r>
      <w:r w:rsidR="00737FE9" w:rsidRPr="0065422F">
        <w:rPr>
          <w:rFonts w:ascii="Traditional Arabic" w:hAnsi="Traditional Arabic" w:cs="B Lotus"/>
          <w:color w:val="000000"/>
          <w:sz w:val="28"/>
          <w:szCs w:val="28"/>
          <w:rtl/>
        </w:rPr>
        <w:t xml:space="preserve">هود: ٧٠ </w:t>
      </w:r>
      <w:r w:rsidR="00737FE9" w:rsidRPr="0065422F">
        <w:rPr>
          <w:rFonts w:ascii="Traditional Arabic" w:hAnsi="Traditional Arabic" w:cs="Traditional Arabic"/>
          <w:color w:val="000000"/>
          <w:sz w:val="28"/>
          <w:szCs w:val="28"/>
          <w:rtl/>
        </w:rPr>
        <w:t>–</w:t>
      </w:r>
      <w:r w:rsidR="00737FE9" w:rsidRPr="0065422F">
        <w:rPr>
          <w:rFonts w:ascii="Traditional Arabic" w:hAnsi="Traditional Arabic" w:cs="B Lotus"/>
          <w:color w:val="000000"/>
          <w:sz w:val="28"/>
          <w:szCs w:val="28"/>
          <w:rtl/>
        </w:rPr>
        <w:t xml:space="preserve"> ٨٠</w:t>
      </w:r>
      <w:r w:rsidR="00737FE9" w:rsidRPr="0065422F">
        <w:rPr>
          <w:rFonts w:ascii="Traditional Arabic" w:hAnsi="Traditional Arabic" w:cs="B Lotus" w:hint="cs"/>
          <w:color w:val="000000"/>
          <w:sz w:val="28"/>
          <w:szCs w:val="28"/>
          <w:rtl/>
        </w:rPr>
        <w:t>)</w:t>
      </w:r>
      <w:r w:rsidR="0065422F" w:rsidRPr="0065422F">
        <w:rPr>
          <w:rFonts w:ascii="Traditional Arabic" w:hAnsi="Traditional Arabic" w:cs="B Lotus" w:hint="cs"/>
          <w:color w:val="000000"/>
          <w:sz w:val="28"/>
          <w:szCs w:val="28"/>
          <w:rtl/>
        </w:rPr>
        <w:t>.</w:t>
      </w:r>
    </w:p>
    <w:p w:rsidR="00C83AC7" w:rsidRPr="00822880" w:rsidRDefault="00ED6DD1" w:rsidP="00C83AC7">
      <w:pPr>
        <w:spacing w:line="221" w:lineRule="auto"/>
        <w:ind w:firstLine="285"/>
        <w:jc w:val="both"/>
        <w:rPr>
          <w:rFonts w:cs="B Lotus"/>
          <w:sz w:val="29"/>
          <w:szCs w:val="29"/>
        </w:rPr>
      </w:pPr>
      <w:r w:rsidRPr="00ED6DD1">
        <w:rPr>
          <w:rFonts w:ascii="Traditional Arabic" w:hAnsi="Traditional Arabic" w:cs="B Lotus" w:hint="eastAsia"/>
          <w:color w:val="000000"/>
          <w:sz w:val="29"/>
          <w:szCs w:val="29"/>
          <w:rtl/>
        </w:rPr>
        <w:t>«</w:t>
      </w:r>
      <w:r w:rsidR="00C83AC7" w:rsidRPr="00822880">
        <w:rPr>
          <w:rFonts w:ascii="Tahoma" w:hAnsi="Tahoma" w:cs="B Lotus"/>
          <w:sz w:val="29"/>
          <w:szCs w:val="29"/>
          <w:rtl/>
        </w:rPr>
        <w:t>فرستادگان ما ( فرشتگان) براى ابراهيم بشارت آوردند</w:t>
      </w:r>
      <w:r w:rsidR="003D702C">
        <w:rPr>
          <w:rFonts w:ascii="Tahoma" w:hAnsi="Tahoma" w:cs="B Lotus"/>
          <w:sz w:val="29"/>
          <w:szCs w:val="29"/>
          <w:rtl/>
        </w:rPr>
        <w:t>؛</w:t>
      </w:r>
      <w:r w:rsidR="00C83AC7" w:rsidRPr="00822880">
        <w:rPr>
          <w:rFonts w:ascii="Tahoma" w:hAnsi="Tahoma" w:cs="B Lotus"/>
          <w:sz w:val="29"/>
          <w:szCs w:val="29"/>
          <w:rtl/>
        </w:rPr>
        <w:t xml:space="preserve"> گفتند: «سلام!» (او نيز) گفت: سلام! و طولى نكشيد كه گوسا</w:t>
      </w:r>
      <w:r w:rsidR="00C83AC7">
        <w:rPr>
          <w:rFonts w:ascii="Tahoma" w:hAnsi="Tahoma" w:cs="B Lotus"/>
          <w:sz w:val="29"/>
          <w:szCs w:val="29"/>
          <w:rtl/>
        </w:rPr>
        <w:t xml:space="preserve">له بريانى (براى آنها) آورد. </w:t>
      </w:r>
      <w:bookmarkStart w:id="55" w:name="aye70"/>
      <w:bookmarkEnd w:id="55"/>
      <w:r w:rsidR="00C83AC7" w:rsidRPr="00822880">
        <w:rPr>
          <w:rFonts w:ascii="Tahoma" w:hAnsi="Tahoma" w:cs="B Lotus"/>
          <w:sz w:val="29"/>
          <w:szCs w:val="29"/>
          <w:rtl/>
        </w:rPr>
        <w:t>(اما) هنگامى كه ديد دست آنها به آن نمى‏رسد (و از آن نمى‏خورند، كار) آنها را زشت شمرد</w:t>
      </w:r>
      <w:r w:rsidR="003D702C">
        <w:rPr>
          <w:rFonts w:ascii="Tahoma" w:hAnsi="Tahoma" w:cs="B Lotus"/>
          <w:sz w:val="29"/>
          <w:szCs w:val="29"/>
          <w:rtl/>
        </w:rPr>
        <w:t>؛</w:t>
      </w:r>
      <w:r w:rsidR="00C83AC7" w:rsidRPr="00822880">
        <w:rPr>
          <w:rFonts w:ascii="Tahoma" w:hAnsi="Tahoma" w:cs="B Lotus"/>
          <w:sz w:val="29"/>
          <w:szCs w:val="29"/>
          <w:rtl/>
        </w:rPr>
        <w:t xml:space="preserve"> و در د</w:t>
      </w:r>
      <w:r w:rsidR="00C83AC7">
        <w:rPr>
          <w:rFonts w:ascii="Tahoma" w:hAnsi="Tahoma" w:cs="B Lotus"/>
          <w:sz w:val="29"/>
          <w:szCs w:val="29"/>
          <w:rtl/>
        </w:rPr>
        <w:t xml:space="preserve">ل احساس ترس نمود. به او گفتند: </w:t>
      </w:r>
      <w:r w:rsidR="00C83AC7" w:rsidRPr="00822880">
        <w:rPr>
          <w:rFonts w:ascii="Tahoma" w:hAnsi="Tahoma" w:cs="B Lotus"/>
          <w:sz w:val="29"/>
          <w:szCs w:val="29"/>
          <w:rtl/>
        </w:rPr>
        <w:t>نترس! ما به سوى قوم لوط فرستاده شده‏ايم!</w:t>
      </w:r>
      <w:bookmarkStart w:id="56" w:name="aye71"/>
      <w:bookmarkEnd w:id="56"/>
      <w:r w:rsidR="00C83AC7">
        <w:rPr>
          <w:rFonts w:ascii="Tahoma" w:hAnsi="Tahoma" w:cs="B Lotus" w:hint="cs"/>
          <w:sz w:val="29"/>
          <w:szCs w:val="29"/>
          <w:rtl/>
        </w:rPr>
        <w:t xml:space="preserve"> </w:t>
      </w:r>
      <w:r w:rsidR="00C83AC7" w:rsidRPr="00822880">
        <w:rPr>
          <w:rFonts w:ascii="Tahoma" w:hAnsi="Tahoma" w:cs="B Lotus"/>
          <w:sz w:val="29"/>
          <w:szCs w:val="29"/>
          <w:rtl/>
        </w:rPr>
        <w:t>و همسرش ايستاده بود، (از خوشحالى) خنديد</w:t>
      </w:r>
      <w:r w:rsidR="003D702C">
        <w:rPr>
          <w:rFonts w:ascii="Tahoma" w:hAnsi="Tahoma" w:cs="B Lotus"/>
          <w:sz w:val="29"/>
          <w:szCs w:val="29"/>
          <w:rtl/>
        </w:rPr>
        <w:t>؛</w:t>
      </w:r>
      <w:r w:rsidR="00C83AC7" w:rsidRPr="00822880">
        <w:rPr>
          <w:rFonts w:ascii="Tahoma" w:hAnsi="Tahoma" w:cs="B Lotus"/>
          <w:sz w:val="29"/>
          <w:szCs w:val="29"/>
          <w:rtl/>
        </w:rPr>
        <w:t xml:space="preserve"> پس او را بشارت به اسحاق، و بعد از او يعقوب داديم. </w:t>
      </w:r>
      <w:bookmarkStart w:id="57" w:name="aye72"/>
      <w:bookmarkEnd w:id="57"/>
      <w:r w:rsidR="00C83AC7">
        <w:rPr>
          <w:rFonts w:ascii="Tahoma" w:hAnsi="Tahoma" w:cs="B Lotus"/>
          <w:sz w:val="29"/>
          <w:szCs w:val="29"/>
          <w:rtl/>
        </w:rPr>
        <w:t xml:space="preserve">گفت: </w:t>
      </w:r>
      <w:r w:rsidR="00C83AC7" w:rsidRPr="00822880">
        <w:rPr>
          <w:rFonts w:ascii="Tahoma" w:hAnsi="Tahoma" w:cs="B Lotus"/>
          <w:sz w:val="29"/>
          <w:szCs w:val="29"/>
          <w:rtl/>
        </w:rPr>
        <w:t>اى واى بر من! آيا من فرزند مى‏آورم در حالى كه پيرزنم، و اين شوهرم پيرمردى است؟</w:t>
      </w:r>
      <w:r w:rsidR="00C83AC7">
        <w:rPr>
          <w:rFonts w:ascii="Tahoma" w:hAnsi="Tahoma" w:cs="B Lotus"/>
          <w:sz w:val="29"/>
          <w:szCs w:val="29"/>
          <w:rtl/>
        </w:rPr>
        <w:t>! اين راستى چيز عجيبى است!</w:t>
      </w:r>
      <w:r w:rsidR="00C83AC7">
        <w:rPr>
          <w:rFonts w:ascii="Tahoma" w:hAnsi="Tahoma" w:cs="B Lotus" w:hint="cs"/>
          <w:sz w:val="29"/>
          <w:szCs w:val="29"/>
          <w:rtl/>
        </w:rPr>
        <w:t xml:space="preserve"> </w:t>
      </w:r>
      <w:bookmarkStart w:id="58" w:name="aye73"/>
      <w:bookmarkEnd w:id="58"/>
      <w:r w:rsidR="00C83AC7">
        <w:rPr>
          <w:rFonts w:ascii="Tahoma" w:hAnsi="Tahoma" w:cs="B Lotus"/>
          <w:sz w:val="29"/>
          <w:szCs w:val="29"/>
          <w:rtl/>
        </w:rPr>
        <w:t xml:space="preserve">گفتند: </w:t>
      </w:r>
      <w:r w:rsidR="00C83AC7" w:rsidRPr="00822880">
        <w:rPr>
          <w:rFonts w:ascii="Tahoma" w:hAnsi="Tahoma" w:cs="B Lotus"/>
          <w:sz w:val="29"/>
          <w:szCs w:val="29"/>
          <w:rtl/>
        </w:rPr>
        <w:t>آيا از فرمان خدا تعجب مي</w:t>
      </w:r>
      <w:r w:rsidR="00C83AC7">
        <w:rPr>
          <w:rFonts w:ascii="Tahoma" w:hAnsi="Tahoma" w:cs="B Lotus"/>
          <w:sz w:val="29"/>
          <w:szCs w:val="29"/>
          <w:rtl/>
        </w:rPr>
        <w:t>‏</w:t>
      </w:r>
      <w:r w:rsidR="00C83AC7" w:rsidRPr="00822880">
        <w:rPr>
          <w:rFonts w:ascii="Tahoma" w:hAnsi="Tahoma" w:cs="B Lotus"/>
          <w:sz w:val="29"/>
          <w:szCs w:val="29"/>
          <w:rtl/>
        </w:rPr>
        <w:t>كنى؟! اين رحمت خدا و بركاتش بر شما خانواده است</w:t>
      </w:r>
      <w:r w:rsidR="003D702C">
        <w:rPr>
          <w:rFonts w:ascii="Tahoma" w:hAnsi="Tahoma" w:cs="B Lotus"/>
          <w:sz w:val="29"/>
          <w:szCs w:val="29"/>
          <w:rtl/>
        </w:rPr>
        <w:t>؛</w:t>
      </w:r>
      <w:r w:rsidR="00C83AC7" w:rsidRPr="00822880">
        <w:rPr>
          <w:rFonts w:ascii="Tahoma" w:hAnsi="Tahoma" w:cs="B Lotus"/>
          <w:sz w:val="29"/>
          <w:szCs w:val="29"/>
          <w:rtl/>
        </w:rPr>
        <w:t xml:space="preserve"> چرا كه او ستوده و والا است!</w:t>
      </w:r>
      <w:r w:rsidR="00C83AC7">
        <w:rPr>
          <w:rFonts w:ascii="Tahoma" w:hAnsi="Tahoma" w:cs="B Lotus" w:hint="cs"/>
          <w:sz w:val="29"/>
          <w:szCs w:val="29"/>
          <w:rtl/>
        </w:rPr>
        <w:t xml:space="preserve"> </w:t>
      </w:r>
      <w:bookmarkStart w:id="59" w:name="aye74"/>
      <w:bookmarkEnd w:id="59"/>
      <w:r w:rsidR="00C83AC7" w:rsidRPr="00822880">
        <w:rPr>
          <w:rFonts w:ascii="Tahoma" w:hAnsi="Tahoma" w:cs="B Lotus"/>
          <w:sz w:val="29"/>
          <w:szCs w:val="29"/>
          <w:rtl/>
        </w:rPr>
        <w:t>هنگامى كه ترس ابراهيم فرو نشست، و بشارت به او رسيد، درباره قوم لوط با ما مجادله مى‏كرد...</w:t>
      </w:r>
      <w:bookmarkStart w:id="60" w:name="aye75"/>
      <w:bookmarkEnd w:id="60"/>
      <w:r w:rsidR="00C83AC7">
        <w:rPr>
          <w:rFonts w:ascii="Tahoma" w:hAnsi="Tahoma" w:cs="B Lotus" w:hint="cs"/>
          <w:sz w:val="29"/>
          <w:szCs w:val="29"/>
          <w:rtl/>
        </w:rPr>
        <w:t xml:space="preserve"> </w:t>
      </w:r>
      <w:r w:rsidR="00C83AC7" w:rsidRPr="00822880">
        <w:rPr>
          <w:rFonts w:ascii="Tahoma" w:hAnsi="Tahoma" w:cs="B Lotus"/>
          <w:sz w:val="29"/>
          <w:szCs w:val="29"/>
          <w:rtl/>
        </w:rPr>
        <w:t>چرا كه ابراهيم، بردبار و دلسوز و ب</w:t>
      </w:r>
      <w:r w:rsidR="00C83AC7">
        <w:rPr>
          <w:rFonts w:ascii="Tahoma" w:hAnsi="Tahoma" w:cs="B Lotus"/>
          <w:sz w:val="29"/>
          <w:szCs w:val="29"/>
          <w:rtl/>
        </w:rPr>
        <w:t xml:space="preserve">ازگشت‏كننده (بسوى خدا) بود! </w:t>
      </w:r>
      <w:bookmarkStart w:id="61" w:name="aye76"/>
      <w:bookmarkEnd w:id="61"/>
      <w:r w:rsidR="00C83AC7" w:rsidRPr="00822880">
        <w:rPr>
          <w:rFonts w:ascii="Tahoma" w:hAnsi="Tahoma" w:cs="B Lotus"/>
          <w:sz w:val="29"/>
          <w:szCs w:val="29"/>
          <w:rtl/>
        </w:rPr>
        <w:t>اى ابراهيم! از اين (درخواست) صرف‏نظر كن، كه فرمان پروردگارت فرا رسيده</w:t>
      </w:r>
      <w:r w:rsidR="003D702C">
        <w:rPr>
          <w:rFonts w:ascii="Tahoma" w:hAnsi="Tahoma" w:cs="B Lotus"/>
          <w:sz w:val="29"/>
          <w:szCs w:val="29"/>
          <w:rtl/>
        </w:rPr>
        <w:t>؛</w:t>
      </w:r>
      <w:r w:rsidR="00C83AC7" w:rsidRPr="00822880">
        <w:rPr>
          <w:rFonts w:ascii="Tahoma" w:hAnsi="Tahoma" w:cs="B Lotus"/>
          <w:sz w:val="29"/>
          <w:szCs w:val="29"/>
          <w:rtl/>
        </w:rPr>
        <w:t xml:space="preserve"> و بطور قطع عذاب (الهى) به سراغ آنها مى‏آيد</w:t>
      </w:r>
      <w:r w:rsidR="003D702C">
        <w:rPr>
          <w:rFonts w:ascii="Tahoma" w:hAnsi="Tahoma" w:cs="B Lotus"/>
          <w:sz w:val="29"/>
          <w:szCs w:val="29"/>
          <w:rtl/>
        </w:rPr>
        <w:t>؛</w:t>
      </w:r>
      <w:r w:rsidR="00C83AC7" w:rsidRPr="00822880">
        <w:rPr>
          <w:rFonts w:ascii="Tahoma" w:hAnsi="Tahoma" w:cs="B Lotus"/>
          <w:sz w:val="29"/>
          <w:szCs w:val="29"/>
          <w:rtl/>
        </w:rPr>
        <w:t xml:space="preserve"> و برگشت ندارد! </w:t>
      </w:r>
      <w:bookmarkStart w:id="62" w:name="aye77"/>
      <w:bookmarkEnd w:id="62"/>
      <w:r w:rsidR="00C83AC7" w:rsidRPr="00822880">
        <w:rPr>
          <w:rFonts w:ascii="Tahoma" w:hAnsi="Tahoma" w:cs="B Lotus"/>
          <w:sz w:val="29"/>
          <w:szCs w:val="29"/>
          <w:rtl/>
        </w:rPr>
        <w:t>و هنگامى كه رسولان ما ( فرشتگان عذاب) به سراغ لوط آمدند، از آمدنشان ناراحت شد</w:t>
      </w:r>
      <w:r w:rsidR="003D702C">
        <w:rPr>
          <w:rFonts w:ascii="Tahoma" w:hAnsi="Tahoma" w:cs="B Lotus"/>
          <w:sz w:val="29"/>
          <w:szCs w:val="29"/>
          <w:rtl/>
        </w:rPr>
        <w:t>؛</w:t>
      </w:r>
      <w:r w:rsidR="00C83AC7" w:rsidRPr="00822880">
        <w:rPr>
          <w:rFonts w:ascii="Tahoma" w:hAnsi="Tahoma" w:cs="B Lotus"/>
          <w:sz w:val="29"/>
          <w:szCs w:val="29"/>
          <w:rtl/>
        </w:rPr>
        <w:t xml:space="preserve"> و قلبش پريشان گ</w:t>
      </w:r>
      <w:r w:rsidR="00C83AC7">
        <w:rPr>
          <w:rFonts w:ascii="Tahoma" w:hAnsi="Tahoma" w:cs="B Lotus"/>
          <w:sz w:val="29"/>
          <w:szCs w:val="29"/>
          <w:rtl/>
        </w:rPr>
        <w:t>شت</w:t>
      </w:r>
      <w:r w:rsidR="003D702C">
        <w:rPr>
          <w:rFonts w:ascii="Tahoma" w:hAnsi="Tahoma" w:cs="B Lotus"/>
          <w:sz w:val="29"/>
          <w:szCs w:val="29"/>
          <w:rtl/>
        </w:rPr>
        <w:t>؛</w:t>
      </w:r>
      <w:r w:rsidR="00C83AC7">
        <w:rPr>
          <w:rFonts w:ascii="Tahoma" w:hAnsi="Tahoma" w:cs="B Lotus"/>
          <w:sz w:val="29"/>
          <w:szCs w:val="29"/>
          <w:rtl/>
        </w:rPr>
        <w:t xml:space="preserve"> و گفت: «امروز روز سختى است!</w:t>
      </w:r>
      <w:r w:rsidR="00C83AC7" w:rsidRPr="00822880">
        <w:rPr>
          <w:rFonts w:ascii="Tahoma" w:hAnsi="Tahoma" w:cs="B Lotus"/>
          <w:sz w:val="29"/>
          <w:szCs w:val="29"/>
          <w:rtl/>
        </w:rPr>
        <w:t xml:space="preserve"> (زيرا آنها را نشناخت</w:t>
      </w:r>
      <w:r w:rsidR="003D702C">
        <w:rPr>
          <w:rFonts w:ascii="Tahoma" w:hAnsi="Tahoma" w:cs="B Lotus"/>
          <w:sz w:val="29"/>
          <w:szCs w:val="29"/>
          <w:rtl/>
        </w:rPr>
        <w:t>؛</w:t>
      </w:r>
      <w:r w:rsidR="00C83AC7" w:rsidRPr="00822880">
        <w:rPr>
          <w:rFonts w:ascii="Tahoma" w:hAnsi="Tahoma" w:cs="B Lotus"/>
          <w:sz w:val="29"/>
          <w:szCs w:val="29"/>
          <w:rtl/>
        </w:rPr>
        <w:t xml:space="preserve"> و ترسيد قوم تبهكار مزاحم آنها شوند</w:t>
      </w:r>
      <w:r w:rsidR="00C83AC7">
        <w:rPr>
          <w:rFonts w:ascii="Tahoma" w:hAnsi="Tahoma" w:cs="B Lotus"/>
          <w:sz w:val="29"/>
          <w:szCs w:val="29"/>
          <w:rtl/>
        </w:rPr>
        <w:t xml:space="preserve">) </w:t>
      </w:r>
      <w:bookmarkStart w:id="63" w:name="aye78"/>
      <w:bookmarkEnd w:id="63"/>
      <w:r w:rsidR="00C83AC7" w:rsidRPr="00822880">
        <w:rPr>
          <w:rFonts w:ascii="Tahoma" w:hAnsi="Tahoma" w:cs="B Lotus"/>
          <w:sz w:val="29"/>
          <w:szCs w:val="29"/>
          <w:rtl/>
        </w:rPr>
        <w:t>قوم او (بقصد مزاحمت ميهمانان) بسرعت به سراغ او آمدند-</w:t>
      </w:r>
      <w:r w:rsidR="00C83AC7">
        <w:rPr>
          <w:rFonts w:ascii="Tahoma" w:hAnsi="Tahoma" w:cs="B Lotus" w:hint="cs"/>
          <w:sz w:val="29"/>
          <w:szCs w:val="29"/>
          <w:rtl/>
        </w:rPr>
        <w:t xml:space="preserve"> </w:t>
      </w:r>
      <w:r w:rsidR="00C83AC7" w:rsidRPr="00822880">
        <w:rPr>
          <w:rFonts w:ascii="Tahoma" w:hAnsi="Tahoma" w:cs="B Lotus"/>
          <w:sz w:val="29"/>
          <w:szCs w:val="29"/>
          <w:rtl/>
        </w:rPr>
        <w:t>و قبلا كارهاى بد انجام مى‏دادند- گفت: اى قوم من! اينها دختران منند</w:t>
      </w:r>
      <w:r w:rsidR="003D702C">
        <w:rPr>
          <w:rFonts w:ascii="Tahoma" w:hAnsi="Tahoma" w:cs="B Lotus"/>
          <w:sz w:val="29"/>
          <w:szCs w:val="29"/>
          <w:rtl/>
        </w:rPr>
        <w:t>؛</w:t>
      </w:r>
      <w:r w:rsidR="00C83AC7" w:rsidRPr="00822880">
        <w:rPr>
          <w:rFonts w:ascii="Tahoma" w:hAnsi="Tahoma" w:cs="B Lotus"/>
          <w:sz w:val="29"/>
          <w:szCs w:val="29"/>
          <w:rtl/>
        </w:rPr>
        <w:t xml:space="preserve"> براى شما پاكيزه‏ترند! (با آنها ازدواج كنيد</w:t>
      </w:r>
      <w:r w:rsidR="003D702C">
        <w:rPr>
          <w:rFonts w:ascii="Tahoma" w:hAnsi="Tahoma" w:cs="B Lotus"/>
          <w:sz w:val="29"/>
          <w:szCs w:val="29"/>
          <w:rtl/>
        </w:rPr>
        <w:t>؛</w:t>
      </w:r>
      <w:r w:rsidR="00C83AC7" w:rsidRPr="00822880">
        <w:rPr>
          <w:rFonts w:ascii="Tahoma" w:hAnsi="Tahoma" w:cs="B Lotus"/>
          <w:sz w:val="29"/>
          <w:szCs w:val="29"/>
          <w:rtl/>
        </w:rPr>
        <w:t xml:space="preserve"> و از زشتكارى چشم بپوشيد!) از خدا بترسيد</w:t>
      </w:r>
      <w:r w:rsidR="003D702C">
        <w:rPr>
          <w:rFonts w:ascii="Tahoma" w:hAnsi="Tahoma" w:cs="B Lotus"/>
          <w:sz w:val="29"/>
          <w:szCs w:val="29"/>
          <w:rtl/>
        </w:rPr>
        <w:t>؛</w:t>
      </w:r>
      <w:r w:rsidR="00C83AC7" w:rsidRPr="00822880">
        <w:rPr>
          <w:rFonts w:ascii="Tahoma" w:hAnsi="Tahoma" w:cs="B Lotus"/>
          <w:sz w:val="29"/>
          <w:szCs w:val="29"/>
          <w:rtl/>
        </w:rPr>
        <w:t xml:space="preserve"> و مرا در مورد ميهمانانم رسوا نسازيد! آيا در ميان شما يك مرد </w:t>
      </w:r>
      <w:r w:rsidR="00C83AC7">
        <w:rPr>
          <w:rFonts w:ascii="Tahoma" w:hAnsi="Tahoma" w:cs="B Lotus"/>
          <w:sz w:val="29"/>
          <w:szCs w:val="29"/>
          <w:rtl/>
        </w:rPr>
        <w:t>فهميده و آگاه وجود ندارد؟!</w:t>
      </w:r>
      <w:r w:rsidR="00C83AC7">
        <w:rPr>
          <w:rFonts w:ascii="Tahoma" w:hAnsi="Tahoma" w:cs="B Lotus" w:hint="cs"/>
          <w:sz w:val="29"/>
          <w:szCs w:val="29"/>
          <w:rtl/>
        </w:rPr>
        <w:t xml:space="preserve"> </w:t>
      </w:r>
      <w:bookmarkStart w:id="64" w:name="aye79"/>
      <w:bookmarkEnd w:id="64"/>
      <w:r w:rsidR="00C83AC7" w:rsidRPr="00822880">
        <w:rPr>
          <w:rFonts w:ascii="Tahoma" w:hAnsi="Tahoma" w:cs="B Lotus"/>
          <w:sz w:val="29"/>
          <w:szCs w:val="29"/>
          <w:rtl/>
        </w:rPr>
        <w:t>گفتند: تو كه مى‏دانى ما تمايلى به دختران تو نداريم</w:t>
      </w:r>
      <w:r w:rsidR="003D702C">
        <w:rPr>
          <w:rFonts w:ascii="Tahoma" w:hAnsi="Tahoma" w:cs="B Lotus"/>
          <w:sz w:val="29"/>
          <w:szCs w:val="29"/>
          <w:rtl/>
        </w:rPr>
        <w:t>؛</w:t>
      </w:r>
      <w:r w:rsidR="00C83AC7" w:rsidRPr="00822880">
        <w:rPr>
          <w:rFonts w:ascii="Tahoma" w:hAnsi="Tahoma" w:cs="B Lotus"/>
          <w:sz w:val="29"/>
          <w:szCs w:val="29"/>
          <w:rtl/>
        </w:rPr>
        <w:t xml:space="preserve"> و خو</w:t>
      </w:r>
      <w:r w:rsidR="00C83AC7">
        <w:rPr>
          <w:rFonts w:ascii="Tahoma" w:hAnsi="Tahoma" w:cs="B Lotus"/>
          <w:sz w:val="29"/>
          <w:szCs w:val="29"/>
          <w:rtl/>
        </w:rPr>
        <w:t>ب مى‏دانى ما چه مى‏خواهيم!</w:t>
      </w:r>
      <w:r w:rsidR="00C83AC7">
        <w:rPr>
          <w:rFonts w:ascii="Tahoma" w:hAnsi="Tahoma" w:cs="B Lotus" w:hint="cs"/>
          <w:sz w:val="29"/>
          <w:szCs w:val="29"/>
          <w:rtl/>
        </w:rPr>
        <w:t xml:space="preserve"> </w:t>
      </w:r>
      <w:bookmarkStart w:id="65" w:name="aye80"/>
      <w:bookmarkEnd w:id="65"/>
      <w:r w:rsidR="00C83AC7" w:rsidRPr="00822880">
        <w:rPr>
          <w:rFonts w:ascii="Tahoma" w:hAnsi="Tahoma" w:cs="B Lotus"/>
          <w:sz w:val="29"/>
          <w:szCs w:val="29"/>
          <w:rtl/>
        </w:rPr>
        <w:t>گفت: (افسوس!) اى كاش در برابر شما قدرتى داشتم</w:t>
      </w:r>
      <w:r w:rsidR="003D702C">
        <w:rPr>
          <w:rFonts w:ascii="Tahoma" w:hAnsi="Tahoma" w:cs="B Lotus"/>
          <w:sz w:val="29"/>
          <w:szCs w:val="29"/>
          <w:rtl/>
        </w:rPr>
        <w:t>؛</w:t>
      </w:r>
      <w:r w:rsidR="00C83AC7" w:rsidRPr="00822880">
        <w:rPr>
          <w:rFonts w:ascii="Tahoma" w:hAnsi="Tahoma" w:cs="B Lotus"/>
          <w:sz w:val="29"/>
          <w:szCs w:val="29"/>
          <w:rtl/>
        </w:rPr>
        <w:t xml:space="preserve"> يا تكيه‏گاه و پشتيبان محكمى در اختيار من بود! (آنگاه مى‏دانستم با شما زشت‏سيرتان ددمنش چه كنم!)</w:t>
      </w:r>
      <w:r w:rsidR="00C83AC7">
        <w:rPr>
          <w:rFonts w:ascii="Tahoma" w:hAnsi="Tahoma" w:cs="B Lotus" w:hint="eastAsia"/>
          <w:sz w:val="29"/>
          <w:szCs w:val="29"/>
          <w:rtl/>
        </w:rPr>
        <w:t>»</w:t>
      </w:r>
      <w:r w:rsidR="00C83AC7">
        <w:rPr>
          <w:rFonts w:ascii="Tahoma" w:hAnsi="Tahoma" w:cs="B Lotus" w:hint="cs"/>
          <w:sz w:val="29"/>
          <w:szCs w:val="29"/>
          <w:rtl/>
        </w:rPr>
        <w:t xml:space="preserve">. </w:t>
      </w:r>
    </w:p>
    <w:p w:rsidR="00FD68DE" w:rsidRPr="00C13A01" w:rsidRDefault="00FD68DE" w:rsidP="0065422F">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خداوند در مورد مریم می‌گوید</w:t>
      </w:r>
      <w:r>
        <w:rPr>
          <w:rFonts w:ascii="Times New Roman" w:hAnsi="Times New Roman" w:cs="B Lotus" w:hint="cs"/>
          <w:sz w:val="29"/>
          <w:szCs w:val="29"/>
          <w:rtl/>
          <w:lang w:bidi="fa-IR"/>
        </w:rPr>
        <w:t xml:space="preserve">: </w:t>
      </w:r>
      <w:r w:rsidR="00737FE9" w:rsidRPr="00AD690F">
        <w:rPr>
          <w:rFonts w:ascii="QCF_BSML" w:hAnsi="QCF_BSML" w:cs="QCF_BSML"/>
          <w:color w:val="000000"/>
          <w:sz w:val="28"/>
          <w:szCs w:val="28"/>
          <w:rtl/>
        </w:rPr>
        <w:t xml:space="preserve">ﮋ </w:t>
      </w:r>
      <w:r w:rsidR="00737FE9" w:rsidRPr="00AD690F">
        <w:rPr>
          <w:rFonts w:ascii="QCF_P306" w:hAnsi="QCF_P306" w:cs="QCF_P306"/>
          <w:color w:val="000000"/>
          <w:sz w:val="28"/>
          <w:szCs w:val="28"/>
          <w:rtl/>
        </w:rPr>
        <w:t>ﮂ   ﮃ  ﮄ  ﮅ  ﮆ  ﮇ   ﮈ  ﮉ  ﮊ  ﮋ   ﮌ  ﮍ  ﮎ  ﮏ  ﮐ  ﮑﮒ</w:t>
      </w:r>
      <w:r w:rsidR="00737FE9" w:rsidRPr="00AD690F">
        <w:rPr>
          <w:rFonts w:ascii="QCF_BSML" w:hAnsi="QCF_BSML" w:cs="QCF_BSML"/>
          <w:color w:val="000000"/>
          <w:sz w:val="28"/>
          <w:szCs w:val="28"/>
          <w:rtl/>
        </w:rPr>
        <w:t>ﮊ</w:t>
      </w:r>
      <w:r w:rsidR="00737FE9" w:rsidRPr="00AD690F">
        <w:rPr>
          <w:rFonts w:ascii="Arial" w:hAnsi="Arial" w:cs="B Lotus"/>
          <w:color w:val="000000"/>
          <w:sz w:val="28"/>
          <w:szCs w:val="28"/>
          <w:rtl/>
        </w:rPr>
        <w:t xml:space="preserve"> </w:t>
      </w:r>
      <w:r w:rsidR="00737FE9" w:rsidRPr="00AD690F">
        <w:rPr>
          <w:rFonts w:ascii="Traditional Arabic" w:hAnsi="Traditional Arabic" w:cs="B Lotus" w:hint="cs"/>
          <w:color w:val="000000"/>
          <w:sz w:val="28"/>
          <w:szCs w:val="28"/>
          <w:rtl/>
        </w:rPr>
        <w:t>(</w:t>
      </w:r>
      <w:r w:rsidR="00737FE9" w:rsidRPr="00AD690F">
        <w:rPr>
          <w:rFonts w:ascii="Traditional Arabic" w:hAnsi="Traditional Arabic" w:cs="B Lotus"/>
          <w:color w:val="000000"/>
          <w:sz w:val="28"/>
          <w:szCs w:val="28"/>
          <w:rtl/>
        </w:rPr>
        <w:t>مريم: ١٧</w:t>
      </w:r>
      <w:r w:rsidR="0023741A" w:rsidRPr="00AD690F">
        <w:rPr>
          <w:rFonts w:ascii="Traditional Arabic" w:hAnsi="Traditional Arabic" w:cs="B Lotus" w:hint="cs"/>
          <w:color w:val="000000"/>
          <w:sz w:val="28"/>
          <w:szCs w:val="28"/>
          <w:rtl/>
        </w:rPr>
        <w:t>-</w:t>
      </w:r>
      <w:r w:rsidR="00737FE9" w:rsidRPr="00AD690F">
        <w:rPr>
          <w:rFonts w:ascii="Traditional Arabic" w:hAnsi="Traditional Arabic" w:cs="B Lotus"/>
          <w:color w:val="000000"/>
          <w:sz w:val="28"/>
          <w:szCs w:val="28"/>
          <w:rtl/>
        </w:rPr>
        <w:t>١٨</w:t>
      </w:r>
      <w:r w:rsidR="00737FE9" w:rsidRPr="00AD690F">
        <w:rPr>
          <w:rFonts w:ascii="Traditional Arabic" w:hAnsi="Traditional Arabic" w:cs="B Lotus" w:hint="cs"/>
          <w:color w:val="000000"/>
          <w:sz w:val="28"/>
          <w:szCs w:val="28"/>
          <w:rtl/>
        </w:rPr>
        <w:t>)</w:t>
      </w:r>
      <w:r w:rsidR="0023741A" w:rsidRPr="00AD690F">
        <w:rPr>
          <w:rFonts w:ascii="Times New Roman" w:hAnsi="Times New Roman" w:cs="B Lotus" w:hint="cs"/>
          <w:sz w:val="28"/>
          <w:szCs w:val="28"/>
          <w:rtl/>
          <w:lang w:bidi="fa-IR"/>
        </w:rPr>
        <w:t>.</w:t>
      </w:r>
      <w:r w:rsidR="00737FE9" w:rsidRPr="00AD690F">
        <w:rPr>
          <w:rFonts w:ascii="Times New Roman" w:hAnsi="Times New Roman" w:cs="B Lotus" w:hint="cs"/>
          <w:sz w:val="28"/>
          <w:szCs w:val="28"/>
          <w:rtl/>
          <w:lang w:bidi="fa-IR"/>
        </w:rPr>
        <w:t xml:space="preserve"> </w:t>
      </w:r>
      <w:r w:rsidRPr="0065422F">
        <w:rPr>
          <w:rFonts w:ascii="Times New Roman" w:hAnsi="Times New Roman" w:cs="B Lotus" w:hint="cs"/>
          <w:sz w:val="29"/>
          <w:szCs w:val="29"/>
          <w:rtl/>
          <w:lang w:bidi="fa-IR"/>
        </w:rPr>
        <w:t>«ما جبرئیل (فرشتة) خویش را به سوی او فرستادیم و جبرئیل در شکل انسان کامل خوش‌قیافه‌ای بر مریم ظاهر شده</w:t>
      </w:r>
      <w:r w:rsidR="0065422F" w:rsidRPr="0065422F">
        <w:rPr>
          <w:rFonts w:ascii="Times New Roman" w:hAnsi="Times New Roman" w:cs="B Lotus" w:hint="cs"/>
          <w:sz w:val="29"/>
          <w:szCs w:val="29"/>
          <w:rtl/>
          <w:lang w:bidi="fa-IR"/>
        </w:rPr>
        <w:t>،</w:t>
      </w:r>
      <w:r w:rsidR="0065422F" w:rsidRPr="0065422F">
        <w:rPr>
          <w:rFonts w:ascii="Tahoma" w:hAnsi="Tahoma" w:cs="B Lotus"/>
          <w:sz w:val="29"/>
          <w:szCs w:val="29"/>
          <w:rtl/>
        </w:rPr>
        <w:t xml:space="preserve"> او (سخت ترسيد و) گفت: «من از شر تو، به خداى رحمان پناه مى‏برم اگر پرهيزگارى</w:t>
      </w:r>
      <w:r w:rsidRPr="0065422F">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سنت اموری در این مورد بیان شده است. که معروف‌ترین آن سؤال از ایمان و اسلام و احسان است، اگر کسی همه اینها را انکار می‌کند و یا در آن تردید دارد ما با او سخنی نداریم، و هر کسی باور می‌کند می‌داند که آمدن فرشته مرگ به صورت انسانی پیش موسی و نشناختن موسی آن را</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اشکالی ندارد</w:t>
      </w:r>
      <w:r>
        <w:rPr>
          <w:rStyle w:val="FootnoteReference"/>
          <w:rFonts w:cs="B Lotus"/>
          <w:sz w:val="29"/>
          <w:szCs w:val="29"/>
          <w:rtl/>
          <w:lang w:bidi="fa-IR"/>
        </w:rPr>
        <w:t>(</w:t>
      </w:r>
      <w:r w:rsidRPr="00C13A01">
        <w:rPr>
          <w:rStyle w:val="FootnoteReference"/>
          <w:rFonts w:cs="B Lotus"/>
          <w:sz w:val="29"/>
          <w:szCs w:val="29"/>
          <w:rtl/>
          <w:lang w:bidi="fa-IR"/>
        </w:rPr>
        <w:footnoteReference w:id="289"/>
      </w:r>
      <w:r>
        <w:rPr>
          <w:rStyle w:val="FootnoteReference"/>
          <w:rFonts w:cs="B Lotus"/>
          <w:sz w:val="29"/>
          <w:szCs w:val="29"/>
          <w:rtl/>
          <w:lang w:bidi="fa-IR"/>
        </w:rPr>
        <w:t>)</w:t>
      </w:r>
      <w:r w:rsidR="006426F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اینک بعضی از روایات اهل بیت را نقل می‌کنیم که بیانگر این هستند که ملک الموت و سایر ملائکه به صورت انسان‌ها نزد انبیا می‌آمده‌اند و ملائکه در صورت‌های واقعی خود پیش پیامبران نمی‌آمده‌اند چون انسا‌ن‌ها توانایی دیدن ملائکه را در صورت حقیقی‌اشان ندارند.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اللئالی، 1/91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امام صادق</w:t>
      </w:r>
      <w:r w:rsidR="00AD20A0">
        <w:rPr>
          <w:rFonts w:ascii="Times New Roman" w:hAnsi="Times New Roman" w:cs="B Lotus" w:hint="cs"/>
          <w:sz w:val="29"/>
          <w:szCs w:val="29"/>
          <w:rtl/>
          <w:lang w:bidi="fa-IR"/>
        </w:rPr>
        <w:t xml:space="preserve"> </w:t>
      </w:r>
      <w:r w:rsidR="00AD20A0" w:rsidRPr="00AD20A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ملک الموت پیش موسی‌بن عمران آمد و به او سلام کرد، موسی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کیستی؟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ملک الموت هستم،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کار داری؟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آمده‌ام تا روح تو را از زبانت بگیرم موسی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چگونه این کار را می‌کنی و حال آن که من با این زبان با پروردگارم سخن گفته‌ام؟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از دست‌هایت روحت را بیرون می‌</w:t>
      </w:r>
      <w:r w:rsidRPr="00C13A01">
        <w:rPr>
          <w:rFonts w:ascii="Times New Roman" w:hAnsi="Times New Roman" w:cs="B Lotus" w:hint="eastAsia"/>
          <w:sz w:val="29"/>
          <w:szCs w:val="29"/>
          <w:rtl/>
          <w:lang w:bidi="fa-IR"/>
        </w:rPr>
        <w:t>‌کنم، گفت چگونه این کار را می‌کنی و حال آن که من با این دست‌ها تورات را به دست گرفته‌ام؟ گفت</w:t>
      </w:r>
      <w:r>
        <w:rPr>
          <w:rFonts w:ascii="Times New Roman" w:hAnsi="Times New Roman" w:cs="B Lotus" w:hint="eastAsia"/>
          <w:sz w:val="29"/>
          <w:szCs w:val="29"/>
          <w:rtl/>
          <w:lang w:bidi="fa-IR"/>
        </w:rPr>
        <w:t xml:space="preserve">: </w:t>
      </w:r>
      <w:r w:rsidRPr="00C13A01">
        <w:rPr>
          <w:rFonts w:ascii="Times New Roman" w:hAnsi="Times New Roman" w:cs="B Lotus" w:hint="eastAsia"/>
          <w:sz w:val="29"/>
          <w:szCs w:val="29"/>
          <w:rtl/>
          <w:lang w:bidi="fa-IR"/>
        </w:rPr>
        <w:t xml:space="preserve">پس از پاهایت روحت را می‌گیرم، گفت چگونه و حال آن که من با این پاها بر طور سینا قدم گذاشته‌ام! </w:t>
      </w:r>
      <w:r w:rsidRPr="00C13A01">
        <w:rPr>
          <w:rFonts w:ascii="Times New Roman" w:hAnsi="Times New Roman" w:cs="B Lotus" w:hint="cs"/>
          <w:sz w:val="29"/>
          <w:szCs w:val="29"/>
          <w:rtl/>
          <w:lang w:bidi="fa-IR"/>
        </w:rPr>
        <w:t>و دیگر چیزهایی را برشمرد، می‌گوید آنگاه فرشتة مرگ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 من فرمان دارم تا تو را بگذارم تا خودت بخواهی، آنگاه موسی مدتی درنگ کرد و سپس از کنار مردی عبور کرد که مشغول کندن قبری بود، موسی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تو را در کندن این قبر کمک نکنم؟ مرد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آنگاه موسی با او کمک کرد تا آن که قبر کنده شده و لحد آماده گردید و مرد خواست تا در قبر دراز بکشد تا ببیند که چگونه است، موسی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در آن می‌خوابم، آنگاه موسی در قبر خوابید و جایش را در بهشت دید، وقتی جایش را در بهشت دید گفت: پروردگارا روح مرا قبض کن، آنگاه ملک الموت روح او را قبض کرد و او را در همان قبر دفن کرد و قبر را با خاک برابر نمود، و آن کسی که قبر را می‌کند فرشته‌ای بود که به صورت انسان بود، به خاطر این</w:t>
      </w:r>
      <w:r w:rsidR="00895C8E">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قبر موسی مشخص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اللئالی، 1/96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(روایت شده که ابراهیم از خدا خواست که زمانی او را بمیراند که خودش بخواهد وقتی عمر ابراهیم به پایان رسید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ابراهیم بیرون آمد و فرشته‌ای را دید که به صورت پیرمرد کهنسال و ضعیفی بود، و آب دهانش می‌ریخت و ادرار و مدفوعش بی‌اختیار بیرون می‌آمد، ابراهیم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 پیرمرد عمر تو چقدر است؟ او سن خود را برای ابراهیم گفت که یک سال از ابراهیم بزرگتر بود، آنگاه ابراهیم گفت </w:t>
      </w:r>
      <w:r w:rsidR="00895C8E">
        <w:rPr>
          <w:rFonts w:ascii="Times New Roman" w:hAnsi="Times New Roman" w:cs="B Lotus" w:hint="cs"/>
          <w:sz w:val="29"/>
          <w:szCs w:val="29"/>
          <w:rtl/>
          <w:lang w:bidi="fa-IR"/>
        </w:rPr>
        <w:t>إ</w:t>
      </w:r>
      <w:r w:rsidRPr="00C13A01">
        <w:rPr>
          <w:rFonts w:ascii="Times New Roman" w:hAnsi="Times New Roman" w:cs="B Lotus" w:hint="cs"/>
          <w:sz w:val="29"/>
          <w:szCs w:val="29"/>
          <w:rtl/>
          <w:lang w:bidi="fa-IR"/>
        </w:rPr>
        <w:t>نا</w:t>
      </w:r>
      <w:r w:rsidR="00895C8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لله و</w:t>
      </w:r>
      <w:r w:rsidR="00895C8E">
        <w:rPr>
          <w:rFonts w:ascii="Times New Roman" w:hAnsi="Times New Roman" w:cs="B Lotus" w:hint="cs"/>
          <w:sz w:val="29"/>
          <w:szCs w:val="29"/>
          <w:rtl/>
          <w:lang w:bidi="fa-IR"/>
        </w:rPr>
        <w:t>إ</w:t>
      </w:r>
      <w:r w:rsidRPr="00C13A01">
        <w:rPr>
          <w:rFonts w:ascii="Times New Roman" w:hAnsi="Times New Roman" w:cs="B Lotus" w:hint="cs"/>
          <w:sz w:val="29"/>
          <w:szCs w:val="29"/>
          <w:rtl/>
          <w:lang w:bidi="fa-IR"/>
        </w:rPr>
        <w:t xml:space="preserve">نا </w:t>
      </w:r>
      <w:r w:rsidR="00895C8E">
        <w:rPr>
          <w:rFonts w:ascii="Times New Roman" w:hAnsi="Times New Roman" w:cs="B Lotus" w:hint="cs"/>
          <w:sz w:val="29"/>
          <w:szCs w:val="29"/>
          <w:rtl/>
          <w:lang w:bidi="fa-IR"/>
        </w:rPr>
        <w:t>إ</w:t>
      </w:r>
      <w:r w:rsidRPr="00C13A01">
        <w:rPr>
          <w:rFonts w:ascii="Times New Roman" w:hAnsi="Times New Roman" w:cs="B Lotus" w:hint="cs"/>
          <w:sz w:val="29"/>
          <w:szCs w:val="29"/>
          <w:rtl/>
          <w:lang w:bidi="fa-IR"/>
        </w:rPr>
        <w:t xml:space="preserve">لیه راجعون من بعد از یک سال به این وضعیت درخواهم آمد بنابراین از خداوند خواست که او را بمیراند).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امام رضا</w:t>
      </w:r>
      <w:r w:rsidR="00AD20A0">
        <w:rPr>
          <w:rFonts w:ascii="Times New Roman" w:hAnsi="Times New Roman" w:cs="B Lotus" w:hint="cs"/>
          <w:sz w:val="29"/>
          <w:szCs w:val="29"/>
          <w:rtl/>
          <w:lang w:bidi="fa-IR"/>
        </w:rPr>
        <w:t xml:space="preserve"> </w:t>
      </w:r>
      <w:r w:rsidR="00AD20A0" w:rsidRPr="00AD20A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از پدرش روایت می‌کند که سلیمان بن داود</w:t>
      </w:r>
      <w:r w:rsidR="00AD20A0">
        <w:rPr>
          <w:rFonts w:ascii="Times New Roman" w:hAnsi="Times New Roman" w:cs="B Lotus" w:hint="cs"/>
          <w:sz w:val="29"/>
          <w:szCs w:val="29"/>
          <w:rtl/>
          <w:lang w:bidi="fa-IR"/>
        </w:rPr>
        <w:t xml:space="preserve"> </w:t>
      </w:r>
      <w:r w:rsidR="00AD20A0" w:rsidRPr="00AD20A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روزی به یارانش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به من چنان پادشاهی داده که بعد از من شایسته کسی نیست خداوند باد و انسان‌‌ها و جن‌ها و پرندگان را در اختیار من قرار داده است و به من زبان پرندگان را آموخته است ...، ناگهان دید که جوانی زیبا و خوش‌قیافه با لباسی زیبا ار یکی از گوشه‌های قصرش بیرون آمد وقتی سلیمان او را دید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کسی تو را وارد این قصر کرده است؟ و حال آن که من خواسته‌ام که امروز اینجا تنها باشم پس تو با اجازه چه کسی وارد شده‌ای؟ جوان گفت پروردگار این قصر مرا داخل آن کرده و با اجازه او وارد شده‌ام، سلیمان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 قصر از من به آن حقدارتر است، پس بگو تو کیستی؟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ملک الموت (فرشته مرگ) هستم. سلیمان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برای چه آمده‌ای؟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آمده‌ام روح تو را قبض کنم، سلیمان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آنچه را که به آن فرمان یافته‌ای انجام بده امروز روز شادی من است</w:t>
      </w:r>
      <w:r>
        <w:rPr>
          <w:rStyle w:val="FootnoteReference"/>
          <w:rFonts w:cs="B Lotus"/>
          <w:sz w:val="29"/>
          <w:szCs w:val="29"/>
          <w:rtl/>
          <w:lang w:bidi="fa-IR"/>
        </w:rPr>
        <w:t>(</w:t>
      </w:r>
      <w:r w:rsidRPr="00C13A01">
        <w:rPr>
          <w:rStyle w:val="FootnoteReference"/>
          <w:rFonts w:cs="B Lotus"/>
          <w:sz w:val="29"/>
          <w:szCs w:val="29"/>
          <w:rtl/>
          <w:lang w:bidi="fa-IR"/>
        </w:rPr>
        <w:footnoteReference w:id="290"/>
      </w:r>
      <w:r>
        <w:rPr>
          <w:rStyle w:val="FootnoteReference"/>
          <w:rFonts w:cs="B Lotus"/>
          <w:sz w:val="29"/>
          <w:szCs w:val="29"/>
          <w:rtl/>
          <w:lang w:bidi="fa-IR"/>
        </w:rPr>
        <w:t>)</w:t>
      </w:r>
      <w:r w:rsidR="00AD20A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امام صادق</w:t>
      </w:r>
      <w:r w:rsidR="00AD20A0">
        <w:rPr>
          <w:rFonts w:ascii="Times New Roman" w:hAnsi="Times New Roman" w:cs="B Lotus" w:hint="cs"/>
          <w:sz w:val="29"/>
          <w:szCs w:val="29"/>
          <w:rtl/>
          <w:lang w:bidi="fa-IR"/>
        </w:rPr>
        <w:t xml:space="preserve"> </w:t>
      </w:r>
      <w:r w:rsidR="00AD20A0" w:rsidRPr="00AD20A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که انگشتری که امیرالمؤمنین</w:t>
      </w:r>
      <w:r w:rsidR="00AD20A0">
        <w:rPr>
          <w:rFonts w:ascii="Times New Roman" w:hAnsi="Times New Roman" w:cs="B Lotus" w:hint="cs"/>
          <w:sz w:val="29"/>
          <w:szCs w:val="29"/>
          <w:rtl/>
          <w:lang w:bidi="fa-IR"/>
        </w:rPr>
        <w:t xml:space="preserve"> </w:t>
      </w:r>
      <w:r w:rsidR="00AD20A0" w:rsidRPr="00AD20A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صدقه کرد وزن حلقه‌اش چهار مثقال نقره و وزن نگین آن پنج مثقال بود، و یاقوت قرمزی بود که قیمت آن برابر با شش بار نقره و چهار بار طلا بود و آن انگشتر از طوق بن جبران بود که امیرالمؤمنین او را کشت همراه با غنایم دیگر آن را نزد پیامبر</w:t>
      </w:r>
      <w:r w:rsidR="00AD20A0">
        <w:rPr>
          <w:rFonts w:ascii="Times New Roman" w:hAnsi="Times New Roman" w:cs="B Lotus" w:hint="cs"/>
          <w:sz w:val="29"/>
          <w:szCs w:val="29"/>
          <w:rtl/>
          <w:lang w:bidi="fa-IR"/>
        </w:rPr>
        <w:t xml:space="preserve"> </w:t>
      </w:r>
      <w:r w:rsidR="00AD20A0" w:rsidRPr="00AD20A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آورد آنگاه پیامبر</w:t>
      </w:r>
      <w:r w:rsidR="00AD20A0">
        <w:rPr>
          <w:rFonts w:ascii="Times New Roman" w:hAnsi="Times New Roman" w:cs="B Lotus" w:hint="cs"/>
          <w:sz w:val="29"/>
          <w:szCs w:val="29"/>
          <w:rtl/>
          <w:lang w:bidi="fa-IR"/>
        </w:rPr>
        <w:t xml:space="preserve"> </w:t>
      </w:r>
      <w:r w:rsidR="00AD20A0" w:rsidRPr="00AD20A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آن را در انگشت امیرالمؤمنین قرار داد و همچنین در اللئالی، 3/26 آمده که در بعضی روایات آمده است که گدا فرشته‌ای بود که خداوند او را به صورت فقیری به مسجد النبی فرستاد ... . </w:t>
      </w:r>
    </w:p>
    <w:p w:rsidR="00FD68DE" w:rsidRPr="00C13A01" w:rsidRDefault="00FD68DE" w:rsidP="00E4399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ابن شهاب روایت است که پیامبر خدا</w:t>
      </w:r>
      <w:r w:rsidR="00B33D87">
        <w:rPr>
          <w:rFonts w:ascii="Times New Roman" w:hAnsi="Times New Roman" w:cs="B Lotus" w:hint="cs"/>
          <w:sz w:val="29"/>
          <w:szCs w:val="29"/>
          <w:rtl/>
          <w:lang w:bidi="fa-IR"/>
        </w:rPr>
        <w:t xml:space="preserve"> </w:t>
      </w:r>
      <w:r w:rsidR="00B33D87" w:rsidRPr="00B33D8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جبرئیل خواست که در صورت واقعی‌اش خود را به او نشان دهد، جبرئیل گفت تو توانایی این را نداری،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دوست دارم که این کار را بکنی، آنگاه پیامبر</w:t>
      </w:r>
      <w:r w:rsidR="00B33D87">
        <w:rPr>
          <w:rFonts w:ascii="Times New Roman" w:hAnsi="Times New Roman" w:cs="B Lotus" w:hint="cs"/>
          <w:sz w:val="29"/>
          <w:szCs w:val="29"/>
          <w:rtl/>
          <w:lang w:bidi="fa-IR"/>
        </w:rPr>
        <w:t xml:space="preserve"> </w:t>
      </w:r>
      <w:r w:rsidR="00B33D87" w:rsidRPr="00B33D8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شبی روشن و مهتابی بیرون آمد و جبرئیل با صورت حقیقی‌اش نزد او آمد، وقتی پیامبر</w:t>
      </w:r>
      <w:r w:rsidR="00B33D87">
        <w:rPr>
          <w:rFonts w:ascii="Times New Roman" w:hAnsi="Times New Roman" w:cs="B Lotus" w:hint="cs"/>
          <w:sz w:val="29"/>
          <w:szCs w:val="29"/>
          <w:rtl/>
          <w:lang w:bidi="fa-IR"/>
        </w:rPr>
        <w:t xml:space="preserve"> </w:t>
      </w:r>
      <w:r w:rsidR="00B33D87" w:rsidRPr="00B33D8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او را دید بیهوش شد و هنگامی که به هوش آمد دید که به جبرئیل تکیه زده است و یک دستش روی سینه اوست و دست دیگرش بر شانه‌هایش می‌باشد، آنگاه پیامبر</w:t>
      </w:r>
      <w:r w:rsidR="00B33D87" w:rsidRPr="00B33D8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هیچ چیزی مانند این ندیده بودم</w:t>
      </w:r>
      <w:r w:rsidRPr="00C13A01">
        <w:rPr>
          <w:rFonts w:ascii="Times New Roman" w:hAnsi="Times New Roman" w:cs="Times New Roman" w:hint="cs"/>
          <w:sz w:val="29"/>
          <w:szCs w:val="29"/>
          <w:rtl/>
        </w:rPr>
        <w:t>.</w:t>
      </w:r>
      <w:r w:rsidRPr="00C13A01">
        <w:rPr>
          <w:rFonts w:ascii="Times New Roman" w:hAnsi="Times New Roman" w:cs="B Lotus" w:hint="cs"/>
          <w:sz w:val="29"/>
          <w:szCs w:val="29"/>
          <w:rtl/>
          <w:lang w:bidi="fa-IR"/>
        </w:rPr>
        <w:t xml:space="preserve"> جبرئل گفت: اگر اسرافیل را می‌دیدی</w:t>
      </w:r>
      <w:r w:rsidRPr="00C13A01">
        <w:rPr>
          <w:rFonts w:ascii="Times New Roman" w:hAnsi="Times New Roman" w:cs="Times New Roman" w:hint="cs"/>
          <w:sz w:val="29"/>
          <w:szCs w:val="29"/>
          <w:rtl/>
          <w:lang w:bidi="fa-IR"/>
        </w:rPr>
        <w:t>...</w:t>
      </w:r>
      <w:r w:rsidRPr="00C13A01">
        <w:rPr>
          <w:rFonts w:ascii="Times New Roman" w:hAnsi="Times New Roman" w:cs="B Lotus" w:hint="cs"/>
          <w:sz w:val="29"/>
          <w:szCs w:val="29"/>
          <w:rtl/>
          <w:lang w:bidi="fa-IR"/>
        </w:rPr>
        <w:t>.. و بعضی گفته‌اند جبرئیل را در صورت واقعی‌اش هیچ پیامبری جز محمد</w:t>
      </w:r>
      <w:r w:rsidR="00B33D87">
        <w:rPr>
          <w:rFonts w:ascii="Times New Roman" w:hAnsi="Times New Roman" w:cs="B Lotus" w:hint="cs"/>
          <w:sz w:val="29"/>
          <w:szCs w:val="29"/>
          <w:rtl/>
          <w:lang w:bidi="fa-IR"/>
        </w:rPr>
        <w:t xml:space="preserve"> </w:t>
      </w:r>
      <w:r w:rsidR="00B33D87" w:rsidRPr="00B33D8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ندیده است که او یک بار جبرئیل را در آسمان و یک بار در زمین به صورت واقعی‌اش دیده است</w:t>
      </w:r>
      <w:r>
        <w:rPr>
          <w:rStyle w:val="FootnoteReference"/>
          <w:rFonts w:cs="B Lotus"/>
          <w:sz w:val="29"/>
          <w:szCs w:val="29"/>
          <w:rtl/>
          <w:lang w:bidi="fa-IR"/>
        </w:rPr>
        <w:t>(</w:t>
      </w:r>
      <w:r w:rsidRPr="00C13A01">
        <w:rPr>
          <w:rStyle w:val="FootnoteReference"/>
          <w:rFonts w:cs="B Lotus"/>
          <w:sz w:val="29"/>
          <w:szCs w:val="29"/>
          <w:rtl/>
          <w:lang w:bidi="fa-IR"/>
        </w:rPr>
        <w:footnoteReference w:id="291"/>
      </w:r>
      <w:r>
        <w:rPr>
          <w:rStyle w:val="FootnoteReference"/>
          <w:rFonts w:cs="B Lotus"/>
          <w:sz w:val="29"/>
          <w:szCs w:val="29"/>
          <w:rtl/>
          <w:lang w:bidi="fa-IR"/>
        </w:rPr>
        <w:t>)</w:t>
      </w:r>
      <w:r w:rsidRPr="00C13A01">
        <w:rPr>
          <w:rFonts w:ascii="Times New Roman" w:hAnsi="Times New Roman" w:cs="B Lotus" w:hint="cs"/>
          <w:sz w:val="29"/>
          <w:szCs w:val="29"/>
          <w:rtl/>
          <w:lang w:bidi="fa-IR"/>
        </w:rPr>
        <w:t>. و از ابی‌عبدالله</w:t>
      </w:r>
      <w:r w:rsidR="00B33D87">
        <w:rPr>
          <w:rFonts w:ascii="Times New Roman" w:hAnsi="Times New Roman" w:cs="B Lotus" w:hint="cs"/>
          <w:sz w:val="29"/>
          <w:szCs w:val="29"/>
          <w:rtl/>
          <w:lang w:bidi="fa-IR"/>
        </w:rPr>
        <w:t xml:space="preserve"> </w:t>
      </w:r>
      <w:r w:rsidR="00B33D87" w:rsidRPr="00B33D8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«ابراهیم میهمان‌نواز بود و وقتی میهمانی برای او نمی‌آمد از خانه بیرون می‌آمد و به دنبال میهمان می‌گشت، روزی از خانه بیرون آمد و در آن را قفل کرد و رفت تا میهمانی پیدا کند، وقتی برگشت دید مردی در خانه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بنده خدا با اجازه چه کسی وارد خانه شده‌ای؟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 اجازه پروردگار خانه وارد آن شده‌ام</w:t>
      </w:r>
      <w:r w:rsidR="00B33D8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تا سه بار این را تکرار کرد</w:t>
      </w:r>
      <w:r w:rsidR="00B33D8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ابراهیم</w:t>
      </w:r>
      <w:r w:rsidR="00B33D87">
        <w:rPr>
          <w:rFonts w:ascii="Times New Roman" w:hAnsi="Times New Roman" w:cs="B Lotus" w:hint="cs"/>
          <w:sz w:val="29"/>
          <w:szCs w:val="29"/>
          <w:rtl/>
          <w:lang w:bidi="fa-IR"/>
        </w:rPr>
        <w:t xml:space="preserve"> </w:t>
      </w:r>
      <w:r w:rsidR="00B33D87" w:rsidRPr="00B33D8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دانست که جبرئیل است، آنگاه او خدا را ستایش کرد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سپس جبر</w:t>
      </w:r>
      <w:r w:rsidRPr="00C13A01">
        <w:rPr>
          <w:rFonts w:ascii="Times New Roman" w:hAnsi="Times New Roman" w:cs="B Lotus" w:hint="cs"/>
          <w:sz w:val="29"/>
          <w:szCs w:val="29"/>
          <w:rtl/>
        </w:rPr>
        <w:t>ئيل</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پروردگارت مرا فرستاده است ....»</w:t>
      </w:r>
      <w:r>
        <w:rPr>
          <w:rStyle w:val="FootnoteReference"/>
          <w:rFonts w:cs="B Lotus"/>
          <w:sz w:val="29"/>
          <w:szCs w:val="29"/>
          <w:rtl/>
          <w:lang w:bidi="fa-IR"/>
        </w:rPr>
        <w:t>(</w:t>
      </w:r>
      <w:r w:rsidRPr="00C13A01">
        <w:rPr>
          <w:rStyle w:val="FootnoteReference"/>
          <w:rFonts w:cs="B Lotus"/>
          <w:sz w:val="29"/>
          <w:szCs w:val="29"/>
          <w:rtl/>
          <w:lang w:bidi="fa-IR"/>
        </w:rPr>
        <w:footnoteReference w:id="292"/>
      </w:r>
      <w:r>
        <w:rPr>
          <w:rStyle w:val="FootnoteReference"/>
          <w:rFonts w:cs="B Lotus"/>
          <w:sz w:val="29"/>
          <w:szCs w:val="29"/>
          <w:rtl/>
          <w:lang w:bidi="fa-IR"/>
        </w:rPr>
        <w:t>)</w:t>
      </w:r>
      <w:r w:rsidR="00B33D87">
        <w:rPr>
          <w:rFonts w:ascii="Times New Roman" w:hAnsi="Times New Roman" w:cs="B Lotus" w:hint="cs"/>
          <w:sz w:val="29"/>
          <w:szCs w:val="29"/>
          <w:rtl/>
          <w:lang w:bidi="fa-IR"/>
        </w:rPr>
        <w:t>.</w:t>
      </w:r>
    </w:p>
    <w:p w:rsidR="00FD68DE" w:rsidRPr="00B33D87"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B33D87">
        <w:rPr>
          <w:rFonts w:ascii="Times New Roman" w:hAnsi="Times New Roman" w:cs="B Lotus" w:hint="cs"/>
          <w:spacing w:val="-4"/>
          <w:sz w:val="29"/>
          <w:szCs w:val="29"/>
          <w:rtl/>
          <w:lang w:bidi="fa-IR"/>
        </w:rPr>
        <w:t>و محدث شیعه محسن کاشانی در کتابش «المحجه، 7/</w:t>
      </w:r>
      <w:r w:rsidR="00B33D87" w:rsidRPr="00B33D87">
        <w:rPr>
          <w:rFonts w:ascii="Times New Roman" w:hAnsi="Times New Roman" w:cs="B Lotus" w:hint="cs"/>
          <w:spacing w:val="-4"/>
          <w:sz w:val="29"/>
          <w:szCs w:val="29"/>
          <w:rtl/>
          <w:lang w:bidi="fa-IR"/>
        </w:rPr>
        <w:t>305</w:t>
      </w:r>
      <w:r w:rsidRPr="00B33D87">
        <w:rPr>
          <w:rFonts w:ascii="Times New Roman" w:hAnsi="Times New Roman" w:cs="B Lotus" w:hint="cs"/>
          <w:spacing w:val="-4"/>
          <w:sz w:val="29"/>
          <w:szCs w:val="29"/>
          <w:rtl/>
          <w:lang w:bidi="fa-IR"/>
        </w:rPr>
        <w:t xml:space="preserve"> این روایت را آورده است ... پیامبر</w:t>
      </w:r>
      <w:r w:rsidR="00B33D87" w:rsidRPr="00B33D87">
        <w:rPr>
          <w:rFonts w:ascii="Times New Roman" w:hAnsi="Times New Roman" w:cs="B Lotus" w:hint="cs"/>
          <w:spacing w:val="-4"/>
          <w:sz w:val="29"/>
          <w:szCs w:val="29"/>
          <w:rtl/>
          <w:lang w:bidi="fa-IR"/>
        </w:rPr>
        <w:t xml:space="preserve"> </w:t>
      </w:r>
      <w:r w:rsidR="00B33D87" w:rsidRPr="00B33D87">
        <w:rPr>
          <w:rFonts w:ascii="Times New Roman" w:hAnsi="Times New Roman" w:cs="CTraditional Arabic" w:hint="cs"/>
          <w:spacing w:val="-4"/>
          <w:sz w:val="28"/>
          <w:szCs w:val="28"/>
          <w:rtl/>
          <w:lang w:bidi="fa-IR"/>
        </w:rPr>
        <w:t>ص</w:t>
      </w:r>
      <w:r w:rsidRPr="00B33D87">
        <w:rPr>
          <w:rFonts w:ascii="Times New Roman" w:hAnsi="Times New Roman" w:cs="B Lotus" w:hint="cs"/>
          <w:spacing w:val="-4"/>
          <w:sz w:val="29"/>
          <w:szCs w:val="29"/>
          <w:rtl/>
          <w:lang w:bidi="fa-IR"/>
        </w:rPr>
        <w:t xml:space="preserve"> جبرئیل را در صورت واقعی‌</w:t>
      </w:r>
      <w:r w:rsidR="00B33D87" w:rsidRPr="00B33D87">
        <w:rPr>
          <w:rFonts w:ascii="Times New Roman" w:hAnsi="Times New Roman" w:cs="B Lotus" w:hint="cs"/>
          <w:spacing w:val="-4"/>
          <w:sz w:val="29"/>
          <w:szCs w:val="29"/>
          <w:rtl/>
          <w:lang w:bidi="fa-IR"/>
        </w:rPr>
        <w:t xml:space="preserve"> در ابطح</w:t>
      </w:r>
      <w:r w:rsidRPr="00B33D87">
        <w:rPr>
          <w:rFonts w:ascii="Times New Roman" w:hAnsi="Times New Roman" w:cs="B Lotus" w:hint="cs"/>
          <w:spacing w:val="-4"/>
          <w:sz w:val="29"/>
          <w:szCs w:val="29"/>
          <w:rtl/>
          <w:lang w:bidi="fa-IR"/>
        </w:rPr>
        <w:t xml:space="preserve"> آن دید و بیهوش شد».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کتاب «نفس الرحمن» نوری، ص 454 آمده است که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فرشته‌ای از فرشته‌ها به صورت </w:t>
      </w:r>
      <w:r w:rsidR="00B33D87">
        <w:rPr>
          <w:rFonts w:ascii="Times New Roman" w:hAnsi="Times New Roman" w:cs="B Lotus" w:hint="cs"/>
          <w:sz w:val="29"/>
          <w:szCs w:val="29"/>
          <w:rtl/>
          <w:lang w:bidi="fa-IR"/>
        </w:rPr>
        <w:t>مار</w:t>
      </w:r>
      <w:r w:rsidRPr="00C13A01">
        <w:rPr>
          <w:rFonts w:ascii="Times New Roman" w:hAnsi="Times New Roman" w:cs="B Lotus" w:hint="cs"/>
          <w:sz w:val="29"/>
          <w:szCs w:val="29"/>
          <w:rtl/>
          <w:lang w:bidi="fa-IR"/>
        </w:rPr>
        <w:t xml:space="preserve"> بود.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Default="00FD68DE" w:rsidP="003D702C">
      <w:pPr>
        <w:pStyle w:val="Heading1"/>
        <w:rPr>
          <w:rFonts w:hint="cs"/>
          <w:rtl/>
        </w:rPr>
      </w:pPr>
      <w:bookmarkStart w:id="66" w:name="_Toc224983557"/>
      <w:r w:rsidRPr="00B33D87">
        <w:rPr>
          <w:rFonts w:hint="cs"/>
          <w:rtl/>
        </w:rPr>
        <w:t>حدیث سیلی زدن موسی</w:t>
      </w:r>
      <w:r w:rsidR="00B33D87">
        <w:rPr>
          <w:rFonts w:hint="cs"/>
          <w:rtl/>
        </w:rPr>
        <w:t xml:space="preserve"> </w:t>
      </w:r>
      <w:r w:rsidR="00B33D87" w:rsidRPr="00B33D87">
        <w:rPr>
          <w:rFonts w:cs="CTraditional Arabic" w:hint="cs"/>
          <w:sz w:val="28"/>
          <w:szCs w:val="28"/>
          <w:rtl/>
        </w:rPr>
        <w:t>؛</w:t>
      </w:r>
      <w:r w:rsidR="00E43992">
        <w:rPr>
          <w:rFonts w:hint="cs"/>
          <w:rtl/>
        </w:rPr>
        <w:t xml:space="preserve"> به ملک الموت در کتا‌ب‌های شیعه</w:t>
      </w:r>
      <w:bookmarkEnd w:id="66"/>
    </w:p>
    <w:p w:rsidR="00E43992" w:rsidRPr="00E43992" w:rsidRDefault="00E43992" w:rsidP="00E43992">
      <w:pPr>
        <w:rPr>
          <w:rFonts w:hint="cs"/>
          <w:rtl/>
          <w:lang w:bidi="fa-IR"/>
        </w:rPr>
      </w:pPr>
    </w:p>
    <w:p w:rsidR="00FD68DE" w:rsidRPr="00C13A01" w:rsidRDefault="00FD68DE" w:rsidP="00E43992">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حدیث سیلی زدن موسی به ملک الموت را علمای شما در کتاب‌های خود ذکر کرده‌اند، نعمت‌الله الجزائری در کتابش آن را آورده است و محمدنبی توس</w:t>
      </w:r>
      <w:r w:rsidR="009853F2" w:rsidRPr="00C13A01">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رکانی در کتابش آن را چنین آورده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مورد سلوک موسی</w:t>
      </w:r>
      <w:r w:rsidR="00B33D87">
        <w:rPr>
          <w:rFonts w:ascii="Times New Roman" w:hAnsi="Times New Roman" w:cs="B Lotus" w:hint="cs"/>
          <w:sz w:val="29"/>
          <w:szCs w:val="29"/>
          <w:rtl/>
          <w:lang w:bidi="fa-IR"/>
        </w:rPr>
        <w:t xml:space="preserve"> </w:t>
      </w:r>
      <w:r w:rsidR="00B33D87" w:rsidRPr="00B33D8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 دنیا و بی‌علاقه بودن آن نسبت به دنیا و داستان سیلی زدن موسی به ملک الموت وقتی که ملک الموت خواست روح او را قبض کند، و حیله کردن ملک الموت در قبض روح موسی ...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موسی بیش از همه پیامبران مرگ را ناپسند می‌داشت، روایت شده که ملک الموت آمد تا روح او را قبض کند، آنگاه موسی به او سیلی زد و یک چشم او را کور کرد، ملک الموت گفت: پروردگارا مرا نزد بنده‌ای فرستاده‌ای که مرگ را دوست نمی‌دارد، آنگاه خداوند به موسی وحی کرد که دست خود را روی پشت گاوی بگذار و در مقابل هر مویی که زیر دست تو می‌آید یک سال به تو عمر اظافه خواهد شد، موسی گفت: بعد از آن چه؟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بعد از آن مرگ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فرمان پروردگارت را اجرا کن</w:t>
      </w:r>
      <w:r>
        <w:rPr>
          <w:rStyle w:val="FootnoteReference"/>
          <w:rFonts w:cs="B Lotus"/>
          <w:sz w:val="29"/>
          <w:szCs w:val="29"/>
          <w:rtl/>
          <w:lang w:bidi="fa-IR"/>
        </w:rPr>
        <w:t>(</w:t>
      </w:r>
      <w:r w:rsidRPr="00C13A01">
        <w:rPr>
          <w:rStyle w:val="FootnoteReference"/>
          <w:rFonts w:cs="B Lotus"/>
          <w:sz w:val="29"/>
          <w:szCs w:val="29"/>
          <w:rtl/>
          <w:lang w:bidi="fa-IR"/>
        </w:rPr>
        <w:footnoteReference w:id="293"/>
      </w:r>
      <w:r>
        <w:rPr>
          <w:rStyle w:val="FootnoteReference"/>
          <w:rFonts w:cs="B Lotus"/>
          <w:sz w:val="29"/>
          <w:szCs w:val="29"/>
          <w:rtl/>
          <w:lang w:bidi="fa-IR"/>
        </w:rPr>
        <w:t>)</w:t>
      </w:r>
      <w:r w:rsidR="00B33D8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محدث بزرگ شیعه محسن کاشانی از علی‌بن عیسی اربلی نقل می‌کند که گفت: (طبیعت بشری به گونه‌ای است که مرگ را دوست نمی‌دارد و آن را نمی‌پسندد و از آن متنفر است، و زندگی را دوست دارد و به آن تمایل دارد، حتی پیامبران با آن اهمیت و جایگاهی که پیش خدا داشتند و با آن که می‌دانستند که سرانجام بسیار نیکی در انتظار آنهاست زندگی را دوست داشته و مرگ را ناپسند </w:t>
      </w:r>
      <w:r w:rsidRPr="004E1967">
        <w:rPr>
          <w:rFonts w:ascii="Times New Roman" w:hAnsi="Times New Roman" w:cs="B Lotus" w:hint="cs"/>
          <w:spacing w:val="-4"/>
          <w:sz w:val="29"/>
          <w:szCs w:val="29"/>
          <w:rtl/>
          <w:lang w:bidi="fa-IR"/>
        </w:rPr>
        <w:t>داشته‌اند و از آن گریزان بوده‌اند، که داستان آدم با طول عمرش و قضیه‌اش با داود مشهور است، و همچنین حکایت موسی با ملک الموت!! و همچنین ابراهیم</w:t>
      </w:r>
      <w:r w:rsidR="004E1967" w:rsidRPr="004E1967">
        <w:rPr>
          <w:rFonts w:ascii="Times New Roman" w:hAnsi="Times New Roman" w:cs="B Lotus" w:hint="cs"/>
          <w:spacing w:val="-4"/>
          <w:sz w:val="29"/>
          <w:szCs w:val="29"/>
          <w:rtl/>
          <w:lang w:bidi="fa-IR"/>
        </w:rPr>
        <w:t xml:space="preserve"> </w:t>
      </w:r>
      <w:r w:rsidR="004E1967" w:rsidRPr="004E1967">
        <w:rPr>
          <w:rFonts w:ascii="Times New Roman" w:hAnsi="Times New Roman" w:cs="CTraditional Arabic" w:hint="cs"/>
          <w:spacing w:val="-4"/>
          <w:sz w:val="28"/>
          <w:szCs w:val="28"/>
          <w:rtl/>
          <w:lang w:bidi="fa-IR"/>
        </w:rPr>
        <w:t>؛</w:t>
      </w:r>
      <w:r w:rsidRPr="004E1967">
        <w:rPr>
          <w:rStyle w:val="FootnoteReference"/>
          <w:rFonts w:cs="B Lotus"/>
          <w:spacing w:val="-4"/>
          <w:sz w:val="29"/>
          <w:szCs w:val="29"/>
          <w:rtl/>
          <w:lang w:bidi="fa-IR"/>
        </w:rPr>
        <w:t>(</w:t>
      </w:r>
      <w:r w:rsidRPr="004E1967">
        <w:rPr>
          <w:rStyle w:val="FootnoteReference"/>
          <w:rFonts w:cs="B Lotus"/>
          <w:spacing w:val="-4"/>
          <w:sz w:val="29"/>
          <w:szCs w:val="29"/>
          <w:rtl/>
          <w:lang w:bidi="fa-IR"/>
        </w:rPr>
        <w:footnoteReference w:id="294"/>
      </w:r>
      <w:r w:rsidRPr="004E1967">
        <w:rPr>
          <w:rStyle w:val="FootnoteReference"/>
          <w:rFonts w:cs="B Lotus"/>
          <w:spacing w:val="-4"/>
          <w:sz w:val="29"/>
          <w:szCs w:val="29"/>
          <w:rtl/>
          <w:lang w:bidi="fa-IR"/>
        </w:rPr>
        <w:t>)</w:t>
      </w:r>
      <w:r w:rsidR="004E1967" w:rsidRPr="004E1967">
        <w:rPr>
          <w:rFonts w:ascii="Times New Roman" w:hAnsi="Times New Roman" w:hint="cs"/>
          <w:spacing w:val="-4"/>
          <w:rtl/>
        </w:rPr>
        <w:t>.</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که ادعای علم و دانش می‌کنی سخنان تو کجا و سخنان این علما کجا؟! بلکه مجلسی در شرح روایتی طولانی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(شاید این اشاره به آن چیزی است که گروهی از مؤرخین روایت کرده‌اند که فرشته‌ای به بخت نصر سیلی زد و او را مسخ کرد و او در میان حیوانات وحشی به صورت شیری درآمد اما کارهای انسان را می‌فهمید سپس خداوند دوباره او را به صورت انسان درآورد ... </w:t>
      </w:r>
      <w:r>
        <w:rPr>
          <w:rStyle w:val="FootnoteReference"/>
          <w:rFonts w:cs="B Lotus"/>
          <w:sz w:val="29"/>
          <w:szCs w:val="29"/>
          <w:rtl/>
          <w:lang w:bidi="fa-IR"/>
        </w:rPr>
        <w:t>(</w:t>
      </w:r>
      <w:r w:rsidRPr="00C13A01">
        <w:rPr>
          <w:rStyle w:val="FootnoteReference"/>
          <w:rFonts w:cs="B Lotus"/>
          <w:sz w:val="29"/>
          <w:szCs w:val="29"/>
          <w:rtl/>
          <w:lang w:bidi="fa-IR"/>
        </w:rPr>
        <w:footnoteReference w:id="295"/>
      </w:r>
      <w:r>
        <w:rPr>
          <w:rStyle w:val="FootnoteReference"/>
          <w:rFonts w:cs="B Lotus"/>
          <w:sz w:val="29"/>
          <w:szCs w:val="29"/>
          <w:rtl/>
          <w:lang w:bidi="fa-IR"/>
        </w:rPr>
        <w:t>)</w:t>
      </w:r>
      <w:r w:rsidR="004E1967">
        <w:rPr>
          <w:rFonts w:ascii="Times New Roman" w:hAnsi="Times New Roman" w:cs="B Lotus" w:hint="cs"/>
          <w:sz w:val="29"/>
          <w:szCs w:val="29"/>
          <w:rtl/>
          <w:lang w:bidi="fa-IR"/>
        </w:rPr>
        <w:t>.</w:t>
      </w:r>
    </w:p>
    <w:p w:rsidR="00946A1F" w:rsidRPr="00946A1F" w:rsidRDefault="00946A1F" w:rsidP="00214410">
      <w:pPr>
        <w:pStyle w:val="StyleComplexBLotus12ptJustifiedFirstline05cmCharCharChar3CharChar"/>
        <w:widowControl w:val="0"/>
        <w:spacing w:line="221" w:lineRule="auto"/>
        <w:rPr>
          <w:rFonts w:ascii="Times New Roman" w:hAnsi="Times New Roman" w:cs="B Lotus" w:hint="cs"/>
          <w:sz w:val="20"/>
          <w:szCs w:val="20"/>
          <w:rtl/>
          <w:lang w:bidi="fa-IR"/>
        </w:rPr>
      </w:pPr>
    </w:p>
    <w:p w:rsidR="00FD68DE" w:rsidRDefault="00FD68DE" w:rsidP="003D702C">
      <w:pPr>
        <w:pStyle w:val="Heading1"/>
        <w:rPr>
          <w:rFonts w:hint="cs"/>
          <w:rtl/>
        </w:rPr>
      </w:pPr>
      <w:bookmarkStart w:id="67" w:name="_Toc224983558"/>
      <w:r w:rsidRPr="00C660E3">
        <w:rPr>
          <w:rFonts w:hint="cs"/>
          <w:rtl/>
        </w:rPr>
        <w:t>سیلی زدن جبرئیل به براق !!</w:t>
      </w:r>
      <w:bookmarkEnd w:id="67"/>
      <w:r w:rsidRPr="00C660E3">
        <w:rPr>
          <w:rFonts w:hint="cs"/>
          <w:rtl/>
        </w:rPr>
        <w:t xml:space="preserve"> </w:t>
      </w:r>
    </w:p>
    <w:p w:rsidR="00E43992" w:rsidRPr="00E43992" w:rsidRDefault="00E43992" w:rsidP="00E43992">
      <w:pPr>
        <w:rPr>
          <w:rFonts w:hint="cs"/>
          <w:rtl/>
          <w:lang w:bidi="fa-IR"/>
        </w:rPr>
      </w:pPr>
    </w:p>
    <w:p w:rsidR="00C660E3" w:rsidRDefault="00FD68DE" w:rsidP="00E43992">
      <w:pPr>
        <w:pStyle w:val="StyleComplexBLotus12ptJustifiedFirstline05cmCharCharChar3CharChar"/>
        <w:widowControl w:val="0"/>
        <w:spacing w:line="221" w:lineRule="auto"/>
        <w:ind w:firstLine="0"/>
        <w:rPr>
          <w:rFonts w:cs="B Lotus" w:hint="cs"/>
          <w:sz w:val="29"/>
          <w:szCs w:val="29"/>
          <w:rtl/>
          <w:lang w:bidi="fa-IR"/>
        </w:rPr>
      </w:pPr>
      <w:r w:rsidRPr="00C13A01">
        <w:rPr>
          <w:rFonts w:ascii="Times New Roman" w:hAnsi="Times New Roman" w:cs="B Lotus" w:hint="cs"/>
          <w:sz w:val="29"/>
          <w:szCs w:val="29"/>
          <w:rtl/>
          <w:lang w:bidi="fa-IR"/>
        </w:rPr>
        <w:t>پیش از آن که این فصل را به پایان برسانم سؤالی را مطرح می‌کنم و آن اینکه داستان سیلی زدن موسی به ملک الموت را دانستیم و بیان شد که موسی بیشتر از همه پیامبران دیگر ا</w:t>
      </w:r>
      <w:r w:rsidRPr="00C13A01">
        <w:rPr>
          <w:rFonts w:ascii="Times New Roman" w:hAnsi="Times New Roman" w:cs="B Lotus" w:hint="cs"/>
          <w:sz w:val="29"/>
          <w:szCs w:val="29"/>
          <w:rtl/>
        </w:rPr>
        <w:t>ز</w:t>
      </w:r>
      <w:r w:rsidRPr="00C13A01">
        <w:rPr>
          <w:rFonts w:ascii="Times New Roman" w:hAnsi="Times New Roman" w:cs="B Lotus" w:hint="cs"/>
          <w:sz w:val="29"/>
          <w:szCs w:val="29"/>
          <w:rtl/>
          <w:lang w:bidi="fa-IR"/>
        </w:rPr>
        <w:t xml:space="preserve"> مرگ بی</w:t>
      </w:r>
      <w:r w:rsidRPr="00C13A01">
        <w:rPr>
          <w:rFonts w:ascii="Times New Roman" w:hAnsi="Times New Roman" w:cs="B Lotus" w:hint="cs"/>
          <w:sz w:val="29"/>
          <w:szCs w:val="29"/>
          <w:rtl/>
        </w:rPr>
        <w:t>زار بود</w:t>
      </w:r>
      <w:r w:rsidRPr="00C13A01">
        <w:rPr>
          <w:rFonts w:ascii="Times New Roman" w:hAnsi="Times New Roman" w:cs="B Lotus" w:hint="cs"/>
          <w:sz w:val="29"/>
          <w:szCs w:val="29"/>
          <w:rtl/>
          <w:lang w:bidi="fa-IR"/>
        </w:rPr>
        <w:t>، اما نمی‌دانیم که حکمت زدن براق چیست، و اینک روایات شیعه را در این مورد ذکر می‌کنیم، هشام بن سالم از ابی‌عبدالله</w:t>
      </w:r>
      <w:r w:rsidR="00C660E3">
        <w:rPr>
          <w:rFonts w:ascii="Times New Roman" w:hAnsi="Times New Roman" w:cs="B Lotus" w:hint="cs"/>
          <w:sz w:val="29"/>
          <w:szCs w:val="29"/>
          <w:rtl/>
          <w:lang w:bidi="fa-IR"/>
        </w:rPr>
        <w:t xml:space="preserve"> </w:t>
      </w:r>
      <w:r w:rsidR="00C660E3" w:rsidRPr="00C660E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جبرئیل و مکائیل و اسرافیل با براق نزد پیامبر</w:t>
      </w:r>
      <w:r w:rsidR="00C660E3">
        <w:rPr>
          <w:rFonts w:ascii="Times New Roman" w:hAnsi="Times New Roman" w:cs="B Lotus" w:hint="cs"/>
          <w:sz w:val="29"/>
          <w:szCs w:val="29"/>
          <w:rtl/>
          <w:lang w:bidi="fa-IR"/>
        </w:rPr>
        <w:t xml:space="preserve"> </w:t>
      </w:r>
      <w:r w:rsidR="00C660E3" w:rsidRPr="00C660E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آمدند، یکی لگام را گرفت و یکی رکاب آن را و دیگری لباسش را روی آن قرار داد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آنگاه براق تکان خورد و پرید آن وقت جبرئیل سیلی به براق زد و به آن گفت ای براق آرام باش پیش از این هیچ پیامبری بر تو سوار نشده و بعد از این هم پیامبری بر تو سوار نخواهد شد می‌گوید آن وقت براق او را به بالا برد و جبرئیل همراهش بود و آیات را به پیامبر نشان می‌داد ... </w:t>
      </w:r>
      <w:r>
        <w:rPr>
          <w:rStyle w:val="FootnoteReference"/>
          <w:rFonts w:cs="B Lotus"/>
          <w:sz w:val="29"/>
          <w:szCs w:val="29"/>
          <w:rtl/>
          <w:lang w:bidi="fa-IR"/>
        </w:rPr>
        <w:t>(</w:t>
      </w:r>
      <w:r w:rsidRPr="00C13A01">
        <w:rPr>
          <w:rStyle w:val="FootnoteReference"/>
          <w:rFonts w:cs="B Lotus"/>
          <w:sz w:val="29"/>
          <w:szCs w:val="29"/>
          <w:rtl/>
          <w:lang w:bidi="fa-IR"/>
        </w:rPr>
        <w:footnoteReference w:id="296"/>
      </w:r>
      <w:r>
        <w:rPr>
          <w:rStyle w:val="FootnoteReference"/>
          <w:rFonts w:cs="B Lotus"/>
          <w:sz w:val="29"/>
          <w:szCs w:val="29"/>
          <w:rtl/>
          <w:lang w:bidi="fa-IR"/>
        </w:rPr>
        <w:t>)</w:t>
      </w:r>
      <w:r w:rsidRPr="00C13A01">
        <w:rPr>
          <w:rFonts w:cs="B Lotus" w:hint="cs"/>
          <w:sz w:val="29"/>
          <w:szCs w:val="29"/>
          <w:rtl/>
          <w:lang w:bidi="fa-IR"/>
        </w:rPr>
        <w:t>.</w:t>
      </w:r>
    </w:p>
    <w:p w:rsidR="00C660E3" w:rsidRDefault="00C660E3" w:rsidP="00214410">
      <w:pPr>
        <w:pStyle w:val="StyleComplexBLotus12ptJustifiedFirstline05cmCharCharChar3CharChar"/>
        <w:widowControl w:val="0"/>
        <w:spacing w:line="221" w:lineRule="auto"/>
        <w:rPr>
          <w:rFonts w:ascii="Times New Roman" w:hAnsi="Times New Roman" w:hint="cs"/>
          <w:rtl/>
        </w:rPr>
      </w:pPr>
      <w:r>
        <w:rPr>
          <w:rFonts w:ascii="Times New Roman" w:hAnsi="Times New Roman" w:cs="B Lotus" w:hint="cs"/>
          <w:sz w:val="29"/>
          <w:szCs w:val="29"/>
          <w:rtl/>
          <w:lang w:bidi="fa-IR"/>
        </w:rPr>
        <w:t>و از عبدالرحم</w:t>
      </w:r>
      <w:r w:rsidR="00FD68DE" w:rsidRPr="00C13A01">
        <w:rPr>
          <w:rFonts w:ascii="Times New Roman" w:hAnsi="Times New Roman" w:cs="B Lotus" w:hint="cs"/>
          <w:sz w:val="29"/>
          <w:szCs w:val="29"/>
          <w:rtl/>
          <w:lang w:bidi="fa-IR"/>
        </w:rPr>
        <w:t>ن بن غنم روایت است که گفت جبرئیل ابتدا با حیوانی کوچکتر از قاطر و بزرگتر از خر که پاهایش از دست‌هایش درازتر بود و هر قدمی را که می‌گذاشت قدمی دیگری را در جایی که نهایت دید بود می‌گذاشت نزد پیامبر</w:t>
      </w:r>
      <w:r>
        <w:rPr>
          <w:rFonts w:ascii="Times New Roman" w:hAnsi="Times New Roman" w:cs="B Lotus" w:hint="cs"/>
          <w:sz w:val="29"/>
          <w:szCs w:val="29"/>
          <w:rtl/>
          <w:lang w:bidi="fa-IR"/>
        </w:rPr>
        <w:t xml:space="preserve"> </w:t>
      </w:r>
      <w:r w:rsidRPr="00C660E3">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آمد وقتی پیامبر</w:t>
      </w:r>
      <w:r>
        <w:rPr>
          <w:rFonts w:ascii="Times New Roman" w:hAnsi="Times New Roman" w:cs="B Lotus" w:hint="cs"/>
          <w:sz w:val="29"/>
          <w:szCs w:val="29"/>
          <w:rtl/>
          <w:lang w:bidi="fa-IR"/>
        </w:rPr>
        <w:t xml:space="preserve"> </w:t>
      </w:r>
      <w:r w:rsidRPr="00C660E3">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خواست بر آن سوار شود نگذاشت آنگاه جبرئیل گفت او محمد</w:t>
      </w:r>
      <w:r>
        <w:rPr>
          <w:rFonts w:ascii="Times New Roman" w:hAnsi="Times New Roman" w:cs="B Lotus" w:hint="cs"/>
          <w:sz w:val="29"/>
          <w:szCs w:val="29"/>
          <w:rtl/>
          <w:lang w:bidi="fa-IR"/>
        </w:rPr>
        <w:t xml:space="preserve"> </w:t>
      </w:r>
      <w:r w:rsidRPr="00C660E3">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است آن وقت حیوان به زمین خوابید و پیامبر</w:t>
      </w:r>
      <w:r>
        <w:rPr>
          <w:rFonts w:ascii="Times New Roman" w:hAnsi="Times New Roman" w:cs="B Lotus" w:hint="cs"/>
          <w:sz w:val="29"/>
          <w:szCs w:val="29"/>
          <w:rtl/>
          <w:lang w:bidi="fa-IR"/>
        </w:rPr>
        <w:t xml:space="preserve"> </w:t>
      </w:r>
      <w:r w:rsidRPr="00C660E3">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سوار شد ...</w:t>
      </w:r>
      <w:r w:rsidR="00FD68DE">
        <w:rPr>
          <w:rStyle w:val="FootnoteReference"/>
          <w:rFonts w:cs="B Lotus"/>
          <w:sz w:val="29"/>
          <w:szCs w:val="29"/>
          <w:rtl/>
          <w:lang w:bidi="fa-IR"/>
        </w:rPr>
        <w:t>(</w:t>
      </w:r>
      <w:r w:rsidR="00FD68DE" w:rsidRPr="00C13A01">
        <w:rPr>
          <w:rStyle w:val="FootnoteReference"/>
          <w:rFonts w:cs="B Lotus"/>
          <w:sz w:val="29"/>
          <w:szCs w:val="29"/>
          <w:rtl/>
          <w:lang w:bidi="fa-IR"/>
        </w:rPr>
        <w:footnoteReference w:id="297"/>
      </w:r>
      <w:r w:rsidR="00FD68DE">
        <w:rPr>
          <w:rStyle w:val="FootnoteReference"/>
          <w:rFonts w:cs="B Lotus"/>
          <w:sz w:val="29"/>
          <w:szCs w:val="29"/>
          <w:rtl/>
          <w:lang w:bidi="fa-IR"/>
        </w:rPr>
        <w:t>)</w:t>
      </w:r>
      <w:r>
        <w:rPr>
          <w:rFonts w:ascii="Times New Roman" w:hAnsi="Times New Roman" w:hint="cs"/>
          <w:rtl/>
        </w:rPr>
        <w:t>.</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نمی‌دانیم که بعد از آن پیامبر</w:t>
      </w:r>
      <w:r w:rsidR="00C660E3">
        <w:rPr>
          <w:rFonts w:ascii="Times New Roman" w:hAnsi="Times New Roman" w:cs="B Lotus" w:hint="cs"/>
          <w:sz w:val="29"/>
          <w:szCs w:val="29"/>
          <w:rtl/>
          <w:lang w:bidi="fa-IR"/>
        </w:rPr>
        <w:t xml:space="preserve"> </w:t>
      </w:r>
      <w:r w:rsidR="00C660E3" w:rsidRPr="00C660E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چند بار از براق پایین افتاد، ا</w:t>
      </w:r>
      <w:r w:rsidRPr="00C13A01">
        <w:rPr>
          <w:rFonts w:ascii="Times New Roman" w:hAnsi="Times New Roman" w:cs="B Lotus" w:hint="cs"/>
          <w:sz w:val="29"/>
          <w:szCs w:val="29"/>
          <w:rtl/>
        </w:rPr>
        <w:t>ز خداوند سلامت عقل و فهم و دوري از جهل و ناداني را طلب مي كنم</w:t>
      </w:r>
      <w:r w:rsidRPr="00C13A01">
        <w:rPr>
          <w:rFonts w:ascii="Times New Roman" w:hAnsi="Times New Roman" w:cs="B Lotus" w:hint="cs"/>
          <w:sz w:val="29"/>
          <w:szCs w:val="29"/>
          <w:rtl/>
          <w:lang w:bidi="fa-IR"/>
        </w:rPr>
        <w:t>!! شاید عبدالحسین به آنچه ائمه اهل بیت روایت کرده‌اند قانع شود گرچه او از آنچه اب</w:t>
      </w:r>
      <w:r w:rsidR="00C660E3">
        <w:rPr>
          <w:rFonts w:ascii="Times New Roman" w:hAnsi="Times New Roman" w:cs="B Lotus" w:hint="cs"/>
          <w:sz w:val="29"/>
          <w:szCs w:val="29"/>
          <w:rtl/>
          <w:lang w:bidi="fa-IR"/>
        </w:rPr>
        <w:t>وهریره روایت کرده خوشش نمی‌آید.</w:t>
      </w:r>
    </w:p>
    <w:p w:rsidR="00C660E3" w:rsidRPr="00946A1F" w:rsidRDefault="00C660E3" w:rsidP="00214410">
      <w:pPr>
        <w:pStyle w:val="StyleComplexBLotus12ptJustifiedFirstline05cmCharCharChar3CharChar"/>
        <w:widowControl w:val="0"/>
        <w:spacing w:line="221" w:lineRule="auto"/>
        <w:rPr>
          <w:rFonts w:ascii="Times New Roman" w:hAnsi="Times New Roman" w:cs="B Lotus" w:hint="cs"/>
          <w:sz w:val="16"/>
          <w:szCs w:val="16"/>
          <w:rtl/>
          <w:lang w:bidi="fa-IR"/>
        </w:rPr>
      </w:pPr>
    </w:p>
    <w:p w:rsidR="00FD68DE" w:rsidRPr="00C660E3" w:rsidRDefault="00FD68DE" w:rsidP="00E43992">
      <w:pPr>
        <w:pStyle w:val="Heading2"/>
        <w:rPr>
          <w:rFonts w:hint="cs"/>
          <w:rtl/>
        </w:rPr>
      </w:pPr>
      <w:bookmarkStart w:id="68" w:name="_Toc224983559"/>
      <w:r w:rsidRPr="00C660E3">
        <w:rPr>
          <w:rFonts w:hint="cs"/>
          <w:rtl/>
        </w:rPr>
        <w:t>اعتراض عبدالحسین به حدیث فرار سنگ با لباس‌های موسی</w:t>
      </w:r>
      <w:r w:rsidR="001D4E83">
        <w:rPr>
          <w:rFonts w:hint="cs"/>
          <w:rtl/>
        </w:rPr>
        <w:t xml:space="preserve"> </w:t>
      </w:r>
      <w:r w:rsidR="001D4E83" w:rsidRPr="001D4E83">
        <w:rPr>
          <w:rFonts w:cs="CTraditional Arabic" w:hint="cs"/>
          <w:sz w:val="28"/>
          <w:szCs w:val="28"/>
          <w:rtl/>
        </w:rPr>
        <w:t>؛</w:t>
      </w:r>
      <w:bookmarkEnd w:id="68"/>
      <w:r w:rsidRPr="00C660E3">
        <w:rPr>
          <w:rFonts w:hint="cs"/>
          <w:rtl/>
        </w:rPr>
        <w:t xml:space="preserve"> </w:t>
      </w:r>
    </w:p>
    <w:p w:rsidR="001D4E83" w:rsidRDefault="00FD68DE" w:rsidP="00E43992">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79 عبدالحسین حدیث فرار سنگ به همراه لباس‌های موسی و دویدن موسی به دنبال آن و دیدن بنی‌اسرائیل موسی را در حالی که لخت بود را ذکر کرده است، بخاری و مسلم در صحیحین روایت کرده‌اند که ابوهریره از پیامبر</w:t>
      </w:r>
      <w:r w:rsidR="001D4E83" w:rsidRPr="001D4E8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بنی‌اسرائیل لخت و عریان غسل می‌کردند و به شرمگاه یکدیگر نگاه می‌کردند، و موسی تنها غسل می‌کرد، آنها گفتند موسی چون فتق بیضه (شکاف بیضه) دارد به خاطر این با ما غسل نمی‌کند،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آنگاه یکدفعه موسی رفت که استح</w:t>
      </w:r>
      <w:r w:rsidR="001D4E83">
        <w:rPr>
          <w:rFonts w:ascii="Times New Roman" w:hAnsi="Times New Roman" w:cs="B Lotus" w:hint="cs"/>
          <w:sz w:val="29"/>
          <w:szCs w:val="29"/>
          <w:rtl/>
          <w:lang w:bidi="fa-IR"/>
        </w:rPr>
        <w:t>م</w:t>
      </w:r>
      <w:r w:rsidRPr="00C13A01">
        <w:rPr>
          <w:rFonts w:ascii="Times New Roman" w:hAnsi="Times New Roman" w:cs="B Lotus" w:hint="cs"/>
          <w:sz w:val="29"/>
          <w:szCs w:val="29"/>
          <w:rtl/>
          <w:lang w:bidi="fa-IR"/>
        </w:rPr>
        <w:t>ام کند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لباس‌هایش را روی سنگی گذاشت آنگاه سنگ همراه با لباس موسی فرار کرد! موسی به دنبال سنگ می‌دوید و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سنگ لباس‌هایم! لباس‌هایم ای سنگ! تا آن</w:t>
      </w:r>
      <w:r w:rsidR="001D4E83">
        <w:rPr>
          <w:rFonts w:ascii="Times New Roman" w:hAnsi="Times New Roman" w:cs="B Lotus" w:hint="cs"/>
          <w:sz w:val="29"/>
          <w:szCs w:val="29"/>
          <w:rtl/>
          <w:lang w:bidi="fa-IR"/>
        </w:rPr>
        <w:t xml:space="preserve"> كه</w:t>
      </w:r>
      <w:r w:rsidRPr="00C13A01">
        <w:rPr>
          <w:rFonts w:ascii="Times New Roman" w:hAnsi="Times New Roman" w:cs="B Lotus" w:hint="cs"/>
          <w:sz w:val="29"/>
          <w:szCs w:val="29"/>
          <w:rtl/>
          <w:lang w:bidi="fa-IR"/>
        </w:rPr>
        <w:t xml:space="preserve"> بنی‌اسرائیل به شرمگاه موسی نگاه کردند 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 که موسی عیبی ندارد آنگاه سنگ ایستاد و موسی شروع به زدن سنگ کرد، سوگند به خدا که شش یا هفت زخم و اثر بر آن سنگ هست</w:t>
      </w:r>
      <w:r>
        <w:rPr>
          <w:rStyle w:val="FootnoteReference"/>
          <w:rFonts w:cs="B Lotus"/>
          <w:sz w:val="29"/>
          <w:szCs w:val="29"/>
          <w:rtl/>
          <w:lang w:bidi="fa-IR"/>
        </w:rPr>
        <w:t>(</w:t>
      </w:r>
      <w:r w:rsidRPr="00C13A01">
        <w:rPr>
          <w:rStyle w:val="FootnoteReference"/>
          <w:rFonts w:cs="B Lotus"/>
          <w:sz w:val="29"/>
          <w:szCs w:val="29"/>
          <w:rtl/>
          <w:lang w:bidi="fa-IR"/>
        </w:rPr>
        <w:footnoteReference w:id="298"/>
      </w:r>
      <w:r>
        <w:rPr>
          <w:rStyle w:val="FootnoteReference"/>
          <w:rFonts w:cs="B Lotus"/>
          <w:sz w:val="29"/>
          <w:szCs w:val="29"/>
          <w:rtl/>
          <w:lang w:bidi="fa-IR"/>
        </w:rPr>
        <w:t>)</w:t>
      </w:r>
      <w:r w:rsidR="001D4E8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بعد از ذکر این حدیث عبدالحسین مثل عادت همیشگی خود به این سو و آن سو می‌رود و در مورد این حدیث تردید‌افکنی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می‌بینی که آنچه این حدیث می‌گوید از نظر عقلی محال و ناممکن است، زیرا درست نیست که شرمگاه موسی را همه مردم ببینند چون این چیز از مقام و جایگاه او می‌کاهد، بخصوص وقتی مردم ببینند که او لخت به دنبال سنگی که نمی‌بیند و نمی‌شنود بدود و بگوید ای سنگ لباس‌هایم ... سپس در حالی که لخت است در کنار آن بایستد و آن را چون دیوانه‌ای بزند و لخت باشد و مردم او را تماشا کنند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اینکه بنی‌اسرائیل گمان می‌برده‌اند که موسی فتق بیضه دارد را کسی جز ابوهریره روایت نکرده است ...). </w:t>
      </w:r>
    </w:p>
    <w:p w:rsidR="00FD68DE" w:rsidRPr="00C13A01" w:rsidRDefault="00FD68DE" w:rsidP="00BE36F1">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یا خداوند بینش عبدالحسین را کور کرده است! و یا اینکه او قصدا</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دروغ می‌گوید و فریب می‌دهد، عبدالحسین ادعا می‌کند که هیچ کس غیر از ابوهریره این حدیث را روایت نکرده است در حالیکه امام و وصی ششم عبدالحسین آن را روایت کرده است و همچنین مفسران شیعه این حدیث را در تفسیرهایشان ذکر کرده‌اند. در تفسیر قمی ابی‌بصیر از ابی‌عبدالله</w:t>
      </w:r>
      <w:r w:rsidR="001D4E83">
        <w:rPr>
          <w:rFonts w:ascii="Times New Roman" w:hAnsi="Times New Roman" w:cs="B Lotus" w:hint="cs"/>
          <w:sz w:val="29"/>
          <w:szCs w:val="29"/>
          <w:rtl/>
          <w:lang w:bidi="fa-IR"/>
        </w:rPr>
        <w:t xml:space="preserve"> </w:t>
      </w:r>
      <w:r w:rsidR="001D4E83" w:rsidRPr="001D4E8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بنی‌اسرائیل می‌گفتند آنچه مردان دارند موسی ندارد، و موسی هر وقت می‌خواست غسل کند به جایی می‌رفت که هیچ کسی او را نمی‌دید روزی در کنار رودخانه غسل می‌کرد و لباس‌هایش را روی صخره سنگی گذاشته بود، خداوند به صخره دستور داد و صخره از موسی دور شد و بنی‌اسرائیل به موسی نگاه کردند و دانستند که او آن طور که آنها می‌گویند نیست، و خداوند می‌فرماید</w:t>
      </w:r>
      <w:r>
        <w:rPr>
          <w:rFonts w:ascii="Times New Roman" w:hAnsi="Times New Roman" w:cs="B Lotus" w:hint="cs"/>
          <w:sz w:val="29"/>
          <w:szCs w:val="29"/>
          <w:rtl/>
          <w:lang w:bidi="fa-IR"/>
        </w:rPr>
        <w:t xml:space="preserve">: </w:t>
      </w:r>
      <w:r w:rsidR="00737FE9" w:rsidRPr="00BE36F1">
        <w:rPr>
          <w:rFonts w:ascii="QCF_BSML" w:hAnsi="QCF_BSML" w:cs="QCF_BSML"/>
          <w:color w:val="000000"/>
          <w:sz w:val="28"/>
          <w:szCs w:val="28"/>
          <w:rtl/>
        </w:rPr>
        <w:t xml:space="preserve">ﮋ </w:t>
      </w:r>
      <w:r w:rsidR="00737FE9" w:rsidRPr="00BE36F1">
        <w:rPr>
          <w:rFonts w:ascii="QCF_P427" w:hAnsi="QCF_P427" w:cs="QCF_P427"/>
          <w:color w:val="000000"/>
          <w:sz w:val="28"/>
          <w:szCs w:val="28"/>
          <w:rtl/>
        </w:rPr>
        <w:t>ﮓ  ﮔ  ﮕ  ﮖ  ﮗ  ﮘ        ﮙ  ﮚ  ﮛ  ﮜ  ﮝ  ﮞﮟ  ﮠ  ﮡ  ﮢ  ﮣ  ﮤ</w:t>
      </w:r>
      <w:r w:rsidR="00737FE9" w:rsidRPr="00BE36F1">
        <w:rPr>
          <w:rFonts w:ascii="QCF_BSML" w:hAnsi="QCF_BSML" w:cs="QCF_BSML"/>
          <w:color w:val="000000"/>
          <w:sz w:val="28"/>
          <w:szCs w:val="28"/>
          <w:rtl/>
        </w:rPr>
        <w:t>ﮊ</w:t>
      </w:r>
      <w:r w:rsidR="00737FE9" w:rsidRPr="00BE36F1">
        <w:rPr>
          <w:rFonts w:ascii="Arial" w:hAnsi="Arial" w:cs="B Lotus"/>
          <w:color w:val="000000"/>
          <w:sz w:val="28"/>
          <w:szCs w:val="28"/>
          <w:rtl/>
        </w:rPr>
        <w:t xml:space="preserve"> </w:t>
      </w:r>
      <w:r w:rsidR="00737FE9" w:rsidRPr="00BE36F1">
        <w:rPr>
          <w:rFonts w:ascii="Traditional Arabic" w:hAnsi="Traditional Arabic" w:cs="B Lotus" w:hint="cs"/>
          <w:color w:val="000000"/>
          <w:sz w:val="28"/>
          <w:szCs w:val="28"/>
          <w:rtl/>
        </w:rPr>
        <w:t>(</w:t>
      </w:r>
      <w:r w:rsidR="00737FE9" w:rsidRPr="00BE36F1">
        <w:rPr>
          <w:rFonts w:ascii="Traditional Arabic" w:hAnsi="Traditional Arabic" w:cs="B Lotus"/>
          <w:color w:val="000000"/>
          <w:sz w:val="28"/>
          <w:szCs w:val="28"/>
          <w:rtl/>
        </w:rPr>
        <w:t>الأحزاب: ٦٩</w:t>
      </w:r>
      <w:r w:rsidR="00737FE9" w:rsidRPr="00BE36F1">
        <w:rPr>
          <w:rFonts w:ascii="Traditional Arabic" w:hAnsi="Traditional Arabic" w:cs="B Lotus" w:hint="cs"/>
          <w:color w:val="000000"/>
          <w:sz w:val="28"/>
          <w:szCs w:val="28"/>
          <w:rtl/>
        </w:rPr>
        <w:t>)</w:t>
      </w:r>
      <w:r w:rsidR="00737FE9" w:rsidRPr="00BE36F1">
        <w:rPr>
          <w:rStyle w:val="FootnoteReference"/>
          <w:rFonts w:cs="B Lotus"/>
          <w:sz w:val="28"/>
          <w:szCs w:val="28"/>
          <w:rtl/>
          <w:lang w:bidi="fa-IR"/>
        </w:rPr>
        <w:t>(</w:t>
      </w:r>
      <w:r w:rsidR="00737FE9" w:rsidRPr="00BE36F1">
        <w:rPr>
          <w:rStyle w:val="FootnoteReference"/>
          <w:rFonts w:cs="B Lotus"/>
          <w:sz w:val="28"/>
          <w:szCs w:val="28"/>
          <w:rtl/>
          <w:lang w:bidi="fa-IR"/>
        </w:rPr>
        <w:footnoteReference w:id="299"/>
      </w:r>
      <w:r w:rsidR="00737FE9" w:rsidRPr="00BE36F1">
        <w:rPr>
          <w:rStyle w:val="FootnoteReference"/>
          <w:rFonts w:cs="B Lotus"/>
          <w:sz w:val="28"/>
          <w:szCs w:val="28"/>
          <w:rtl/>
          <w:lang w:bidi="fa-IR"/>
        </w:rPr>
        <w:t>)</w:t>
      </w:r>
      <w:r w:rsidR="00737FE9">
        <w:rPr>
          <w:rFonts w:hint="cs"/>
          <w:rtl/>
        </w:rPr>
        <w:t xml:space="preserve"> </w:t>
      </w:r>
      <w:r w:rsidRPr="00BE36F1">
        <w:rPr>
          <w:rFonts w:ascii="Times New Roman" w:hAnsi="Times New Roman" w:cs="B Lotus" w:hint="cs"/>
          <w:sz w:val="29"/>
          <w:szCs w:val="29"/>
          <w:rtl/>
          <w:lang w:bidi="fa-IR"/>
        </w:rPr>
        <w:t>«</w:t>
      </w:r>
      <w:r w:rsidR="00BE36F1" w:rsidRPr="00BE36F1">
        <w:rPr>
          <w:rFonts w:ascii="Tahoma" w:hAnsi="Tahoma" w:cs="B Lotus"/>
          <w:sz w:val="29"/>
          <w:szCs w:val="29"/>
          <w:rtl/>
        </w:rPr>
        <w:t>اى كسانى كه ايمان آورده‏ايد! همانند كسانى نباشيد كه موسى را آزار دادند</w:t>
      </w:r>
      <w:r w:rsidR="003D702C">
        <w:rPr>
          <w:rFonts w:ascii="Tahoma" w:hAnsi="Tahoma" w:cs="B Lotus"/>
          <w:sz w:val="29"/>
          <w:szCs w:val="29"/>
          <w:rtl/>
        </w:rPr>
        <w:t>؛</w:t>
      </w:r>
      <w:r w:rsidR="00BE36F1" w:rsidRPr="00BE36F1">
        <w:rPr>
          <w:rFonts w:ascii="Tahoma" w:hAnsi="Tahoma" w:cs="B Lotus"/>
          <w:sz w:val="29"/>
          <w:szCs w:val="29"/>
          <w:rtl/>
        </w:rPr>
        <w:t xml:space="preserve"> و خداوند او را از آنچه در حق او مى‏گفتند مبرا ساخت</w:t>
      </w:r>
      <w:r w:rsidR="003D702C">
        <w:rPr>
          <w:rFonts w:ascii="Tahoma" w:hAnsi="Tahoma" w:cs="B Lotus"/>
          <w:sz w:val="29"/>
          <w:szCs w:val="29"/>
          <w:rtl/>
        </w:rPr>
        <w:t>؛</w:t>
      </w:r>
      <w:r w:rsidR="00BE36F1" w:rsidRPr="00BE36F1">
        <w:rPr>
          <w:rFonts w:ascii="Tahoma" w:hAnsi="Tahoma" w:cs="B Lotus"/>
          <w:sz w:val="29"/>
          <w:szCs w:val="29"/>
          <w:rtl/>
        </w:rPr>
        <w:t xml:space="preserve"> و او نزد خداوند، آبرومند (و گرانقدر) بود</w:t>
      </w:r>
      <w:r w:rsidRPr="00BE36F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مفسر شیعه طبرسی در مجمع البیان این حدیث را از ابوهریره روایت کرده است: که موسی</w:t>
      </w:r>
      <w:r w:rsidR="001D4E83">
        <w:rPr>
          <w:rFonts w:ascii="Times New Roman" w:hAnsi="Times New Roman" w:cs="B Lotus" w:hint="cs"/>
          <w:sz w:val="29"/>
          <w:szCs w:val="29"/>
          <w:rtl/>
          <w:lang w:bidi="fa-IR"/>
        </w:rPr>
        <w:t xml:space="preserve"> </w:t>
      </w:r>
      <w:r w:rsidR="001D4E83" w:rsidRPr="001D4E8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با حیا بود و تنها غسل می‌کرد، بنی‌اسرائیل گفتند که او یا در پوست خود عیبی دارد و یا اینکه فتق بیضه دارد که خودش را ا</w:t>
      </w:r>
      <w:r w:rsidRPr="00C13A01">
        <w:rPr>
          <w:rFonts w:ascii="Times New Roman" w:hAnsi="Times New Roman" w:cs="B Lotus" w:hint="cs"/>
          <w:sz w:val="29"/>
          <w:szCs w:val="29"/>
          <w:rtl/>
        </w:rPr>
        <w:t>ز ما</w:t>
      </w:r>
      <w:r w:rsidRPr="00C13A01">
        <w:rPr>
          <w:rFonts w:ascii="Times New Roman" w:hAnsi="Times New Roman" w:cs="B Lotus" w:hint="cs"/>
          <w:sz w:val="29"/>
          <w:szCs w:val="29"/>
          <w:rtl/>
          <w:lang w:bidi="fa-IR"/>
        </w:rPr>
        <w:t xml:space="preserve"> پنهان می‌کند، باری موسی رفت که غسل کند لباس‌هایش را بیرون آورد و روی سنگی گذاشت، آنگاه سنگ لباس‌های او را با خود برد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موسی به دنبال آن رفت و بنی‌اسرائیل او را لخت دیدند و دانستند که او به بهترین وجه آفریده شده است و خداوند او را از آنچه آنها می‌گفتند تبرئه کرد</w:t>
      </w:r>
      <w:r>
        <w:rPr>
          <w:rStyle w:val="FootnoteReference"/>
          <w:rFonts w:cs="B Lotus"/>
          <w:sz w:val="29"/>
          <w:szCs w:val="29"/>
          <w:rtl/>
          <w:lang w:bidi="fa-IR"/>
        </w:rPr>
        <w:t>(</w:t>
      </w:r>
      <w:r w:rsidRPr="00C13A01">
        <w:rPr>
          <w:rStyle w:val="FootnoteReference"/>
          <w:rFonts w:cs="B Lotus"/>
          <w:sz w:val="29"/>
          <w:szCs w:val="29"/>
          <w:rtl/>
          <w:lang w:bidi="fa-IR"/>
        </w:rPr>
        <w:footnoteReference w:id="300"/>
      </w:r>
      <w:r>
        <w:rPr>
          <w:rStyle w:val="FootnoteReference"/>
          <w:rFonts w:cs="B Lotus"/>
          <w:sz w:val="29"/>
          <w:szCs w:val="29"/>
          <w:rtl/>
          <w:lang w:bidi="fa-IR"/>
        </w:rPr>
        <w:t>)</w:t>
      </w:r>
      <w:r w:rsidR="001D4E83">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عالم بزرگ شیعه نعمت‌الله الجزائری در قصص، ص 250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(گروهی از اهل حدیث گفته‌اند که وقتی حدیث صحیح است نباید آن را بعید و عجیب دانست، و آنها وقتی موسی را در آن حالت دیدند موسی نمی‌خواست که او را در آن وضعیت ببینند و نمی‌دانست که کسی به او نگاه می‌کند یا نه</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عریان رفتن او به دنبال لباس‌هایش برای تبر</w:t>
      </w:r>
      <w:r w:rsidRPr="00C13A01">
        <w:rPr>
          <w:rFonts w:ascii="Times New Roman" w:hAnsi="Times New Roman" w:cs="B Lotus" w:hint="cs"/>
          <w:sz w:val="29"/>
          <w:szCs w:val="29"/>
          <w:rtl/>
        </w:rPr>
        <w:t>ئه شدن</w:t>
      </w:r>
      <w:r w:rsidRPr="00C13A01">
        <w:rPr>
          <w:rFonts w:ascii="Times New Roman" w:hAnsi="Times New Roman" w:cs="B Lotus" w:hint="cs"/>
          <w:sz w:val="29"/>
          <w:szCs w:val="29"/>
          <w:rtl/>
          <w:lang w:bidi="fa-IR"/>
        </w:rPr>
        <w:t xml:space="preserve"> از اتهامی که به او می‌زدند چیز بدی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عبدالحسین چه می‌گوید؟! آیا عبدالحسین می‌پسندد که ائمه اهل بیت که خود راویان این حدیث بود</w:t>
      </w:r>
      <w:r w:rsidR="001D4E83">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اند را همانند </w:t>
      </w:r>
      <w:r w:rsidR="001D4E83">
        <w:rPr>
          <w:rFonts w:ascii="Times New Roman" w:hAnsi="Times New Roman" w:cs="B Lotus" w:hint="cs"/>
          <w:sz w:val="29"/>
          <w:szCs w:val="29"/>
          <w:rtl/>
        </w:rPr>
        <w:t>ا</w:t>
      </w:r>
      <w:r w:rsidRPr="00C13A01">
        <w:rPr>
          <w:rFonts w:ascii="Times New Roman" w:hAnsi="Times New Roman" w:cs="B Lotus" w:hint="cs"/>
          <w:sz w:val="29"/>
          <w:szCs w:val="29"/>
          <w:rtl/>
          <w:lang w:bidi="fa-IR"/>
        </w:rPr>
        <w:t>بوهریر</w:t>
      </w:r>
      <w:r w:rsidRPr="00C13A01">
        <w:rPr>
          <w:rFonts w:ascii="Times New Roman" w:hAnsi="Times New Roman" w:hint="cs"/>
          <w:sz w:val="29"/>
          <w:szCs w:val="29"/>
          <w:rtl/>
          <w:lang w:bidi="fa-IR"/>
        </w:rPr>
        <w:t>ة</w:t>
      </w:r>
      <w:r w:rsidRPr="00C13A01">
        <w:rPr>
          <w:rFonts w:ascii="Times New Roman" w:hAnsi="Times New Roman" w:cs="B Lotus" w:hint="cs"/>
          <w:sz w:val="29"/>
          <w:szCs w:val="29"/>
          <w:rtl/>
          <w:lang w:bidi="fa-IR"/>
        </w:rPr>
        <w:t xml:space="preserve"> متهم کند؟! </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E43992" w:rsidRDefault="00E43992"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E43992" w:rsidRPr="00C13A01" w:rsidRDefault="00E43992"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1D4E83" w:rsidRDefault="00FD68DE" w:rsidP="00E43992">
      <w:pPr>
        <w:pStyle w:val="Heading2"/>
        <w:rPr>
          <w:rFonts w:hint="cs"/>
          <w:rtl/>
        </w:rPr>
      </w:pPr>
      <w:bookmarkStart w:id="69" w:name="_Toc224983560"/>
      <w:r w:rsidRPr="001D4E83">
        <w:rPr>
          <w:rFonts w:hint="cs"/>
          <w:rtl/>
        </w:rPr>
        <w:t>اعتراض عبدالحسین به حدیث طلب شفاعت از پیامبران در روز قیامت</w:t>
      </w:r>
      <w:bookmarkEnd w:id="69"/>
      <w:r w:rsidRPr="001D4E83">
        <w:rPr>
          <w:rFonts w:hint="cs"/>
          <w:rtl/>
        </w:rPr>
        <w:t xml:space="preserve"> </w:t>
      </w:r>
    </w:p>
    <w:p w:rsidR="00FD68DE" w:rsidRPr="00C13A01" w:rsidRDefault="00FD68DE" w:rsidP="00E43992">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81</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عبدالحسین این حدیث را آورده است که هجوم مردم به سوی آدم سپس نوح و بعد موسی و عیسی به این امید که برای آنها شفاعت کنند ... . </w:t>
      </w:r>
    </w:p>
    <w:p w:rsidR="00FD68DE" w:rsidRPr="00C13A01" w:rsidRDefault="00FD68DE" w:rsidP="006F4445">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شیخین یکی از احادیث طولانی ابوهریره را روایت کرده‌اند که ابوهریره از پیامبر</w:t>
      </w:r>
      <w:r w:rsidR="00034E1E">
        <w:rPr>
          <w:rFonts w:ascii="Times New Roman" w:hAnsi="Times New Roman" w:cs="B Lotus" w:hint="cs"/>
          <w:sz w:val="29"/>
          <w:szCs w:val="29"/>
          <w:rtl/>
          <w:lang w:bidi="fa-IR"/>
        </w:rPr>
        <w:t xml:space="preserve"> </w:t>
      </w:r>
      <w:r w:rsidR="00034E1E" w:rsidRPr="00034E1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همه انسان‌ها را در روز قیامت در یک میدان گرد می‌آورد که اگر کسی آنها را فرابخواند همه صدایش را می‌شنوند، و همه دیده می‌شوند، و خورشید پایین می‌آید مردم چنان ناراحت و غمگین می‌شوند که طاقت و تحملشان سر می‌رسد، مردم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نمی‌بینید که در چه حالتی هستید آیا به جستجوی کسی نمی‌روید که پیش پروردگارتان شفاعت کند؟ بعضی از مردم به بعضی دیگر می‌گویند پیش آدم</w:t>
      </w:r>
      <w:r w:rsidR="00034E1E">
        <w:rPr>
          <w:rFonts w:ascii="Times New Roman" w:hAnsi="Times New Roman" w:cs="B Lotus" w:hint="cs"/>
          <w:sz w:val="29"/>
          <w:szCs w:val="29"/>
          <w:rtl/>
          <w:lang w:bidi="fa-IR"/>
        </w:rPr>
        <w:t xml:space="preserve"> </w:t>
      </w:r>
      <w:r w:rsidR="00034E1E" w:rsidRPr="00034E1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بروید آنگاه نزد آدم می‌آیند و به او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پدر انسان‌ها هستی خداوند تو را با دستش آفریده است و از روح خود در تو دمیده است و به ملائکه فرمان داده و آنها برایت سجده کردند، برای ما نزد خدا شفاعت کن آیا نمی‌بینی که در چه حالی هستیم؟ آنگاه آدم می‌گوید خداوند امروز چنان خشمگین است که نه قبل از این روز اینگونه خشمگین بوده و نه بعد از آن این طور خشمگین می‌شود! و خداوند مرا از خوردن آن درخت نهی کرد و من از فرمان او سرپیچی کردم، خودم، خودم، خودم، مرا بگذارید و پیش کسی دیگر غیر از من بروید، پیش نوح بروید، آن وقت مردم نزد نوح می‌آیند و می‌گویند ای نوح تو اولین پیامبری هستی که به سوی اهل زمین فرستاده شدی و خداوند تو را بنده سپاسگذار نامیده است، برای ما پیش پروردگارت شفاعت کن آیا نمی‌بینی که در چه حالتی هستیم، نوح می‌گوید پروردگار امروز چنان خشمگین است که قبل از این هیچگاه اینگونه خشمگین نشده و بعد از این هرگز اینگونه خشمگین نخواهد شد، و من یک دعا داشتم که پذیرفته می‌شود آن را برای نابودی قوم خود کردم خودم، خودم، خودم، پیش کسی دیگر بروید، پیش ابراهیم بروید، آنگاه پیش ابراهیم می‌آیند و می‌گویند ای ابراهیم تو پیامبر خدا و خلیل او هستی پیش پروردگارت برای ما شفاعت کن آیا نمی‌بینی که در چه حالتی هستیم، ابراهیم به آنها می‌گوید پروردگارم امروز چنان خشمگین است که قبل از این هیچگاه اینگونه خشمگین نشده و بعد از این هرگز اینگونه خشمگین نخواهد شد من سه تا دروغ گفته‌ام، خودم، خودم، خودم! پیش کسی دیگر بروید، پیش موسی</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بروید آنگاه نزد موسی می‌آیند و می‌گویند ای موسی تو پیامبر خدا هستی که خداوند با رسالت خویش و با کلامش تو را فضیلت داده است برای ما پیش پروردگارت شفاعت کن آیا نمی‌بینی که در چه حالتی هستیم؟ می‌گوید پروردگارم امروز چنان خشمگین است که قبل از این هیچگاه اینگونه خشمگین نشده و بعد از این هرگز اینگونه خشمگین نخواهد شد، من انسانی را کشته‌ام که به کشتن آن فرمان نیافته بودم، خودم به فکر خودم هستم! پیش کسی دیگر بروید، نزد عیسی بن مریم بروید آنگاه نزد عیسی می‌آیند و می‌گویند ای عیسی تو پیامبر خدا و کلمه او هستی که آن را به مریم القا کرد و روحی از او هستی و در گهواره در کودکی با مردم سخن گفتی، برای ما نزد پروردگارت شفاعت کن آیا نمی‌بینی در چه وضعیتی هستیم، عیسی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پروردگارم امروز چنان خشمگین است که قبل از این هیچگاه اینگونه خشمگین نشده و بعد از این هرگز اینگونه خشمگین نخواهد شد، و عیسی بدون آن که گناهی را نام ببرد می‌گوید به فکر خودم هستم خودم خودم! نزد محمد</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بروید، آنگاه مردم نزد محمد</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می‌آیند و می‌گویند ای محمد</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پیامبر خدا</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خاتم پیامبران هستی و خداوند همه گناهانت را بخشیده است برای ما پیش پروردگار شفاعت کن آیا نمی‌بینی که در چه وضعیتی هستیم؟ ابوهریره می‌گوید پیامبر خدا</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آنگاه به راه می‌افتم و زیر عرش می‌آیم و به سجده 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افتم و آنگاه خداوند از ستایش‌های نیک خود به من می‌آموزد که پیش از من به هیچ کس نیاموخته است سپس گفته می‌شود ای محمد</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سرت را بلند کن و بخواه</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خواسته‌ات اجابت می‌شود و شفاعت کن که شفاعت تو پذیرفته می‌شود، آن وقت سرم را بلند می‌کنم و می‌گویم، امت من پروردگارم، ای پروردگارم امت من، امت من، گفته می‌شود ای محمد</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آن کسانی از امتت را که حسابی ندارند از در راست بهشت داخل کن و امت تو در دیگر درها در وارد شدن با مردم شریک هستند ... </w:t>
      </w:r>
      <w:r w:rsidR="00D73780">
        <w:rPr>
          <w:rStyle w:val="FootnoteReference"/>
          <w:rFonts w:cs="B Lotus"/>
          <w:sz w:val="29"/>
          <w:szCs w:val="29"/>
          <w:rtl/>
          <w:lang w:bidi="fa-IR"/>
        </w:rPr>
        <w:t>(</w:t>
      </w:r>
      <w:r w:rsidR="00D73780" w:rsidRPr="00C13A01">
        <w:rPr>
          <w:rStyle w:val="FootnoteReference"/>
          <w:rFonts w:cs="B Lotus"/>
          <w:sz w:val="29"/>
          <w:szCs w:val="29"/>
          <w:rtl/>
          <w:lang w:bidi="fa-IR"/>
        </w:rPr>
        <w:footnoteReference w:id="301"/>
      </w:r>
      <w:r w:rsidR="00D73780">
        <w:rPr>
          <w:rStyle w:val="FootnoteReference"/>
          <w:rFonts w:cs="B Lotus"/>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6F4445">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مثل عادت همیشگی‌اش برای باطل جلوه دادن این حدیث غوغا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شکستن حرمت پیامبران اولوالعزم است که سنت‌های مقدس از آن به دور هستند یکی از سنت‌های مقدس سنت پیامبر</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ماست که نهایت احترام و تقدیر را به پیامبران قایل می‌شد ... و </w:t>
      </w:r>
      <w:r w:rsidRPr="008F7355">
        <w:rPr>
          <w:rFonts w:ascii="Times New Roman" w:hAnsi="Times New Roman" w:cs="B Lotus" w:hint="cs"/>
          <w:spacing w:val="-4"/>
          <w:sz w:val="29"/>
          <w:szCs w:val="29"/>
          <w:rtl/>
          <w:lang w:bidi="fa-IR"/>
        </w:rPr>
        <w:t>ادامه می‌دهد: این حدیث پوچ و یاوه ابوهریره کاملاً با کلام پیامبر</w:t>
      </w:r>
      <w:r w:rsidR="00D73780" w:rsidRPr="008F7355">
        <w:rPr>
          <w:rFonts w:ascii="Times New Roman" w:hAnsi="Times New Roman" w:cs="B Lotus" w:hint="cs"/>
          <w:spacing w:val="-4"/>
          <w:sz w:val="29"/>
          <w:szCs w:val="29"/>
          <w:rtl/>
          <w:lang w:bidi="fa-IR"/>
        </w:rPr>
        <w:t xml:space="preserve"> </w:t>
      </w:r>
      <w:r w:rsidR="00D73780" w:rsidRPr="008F7355">
        <w:rPr>
          <w:rFonts w:ascii="Times New Roman" w:hAnsi="Times New Roman" w:cs="CTraditional Arabic" w:hint="cs"/>
          <w:spacing w:val="-4"/>
          <w:sz w:val="28"/>
          <w:szCs w:val="28"/>
          <w:rtl/>
          <w:lang w:bidi="fa-IR"/>
        </w:rPr>
        <w:t>ص</w:t>
      </w:r>
      <w:r w:rsidRPr="008F7355">
        <w:rPr>
          <w:rFonts w:ascii="Times New Roman" w:hAnsi="Times New Roman" w:cs="B Lotus" w:hint="cs"/>
          <w:spacing w:val="-4"/>
          <w:sz w:val="29"/>
          <w:szCs w:val="29"/>
          <w:rtl/>
          <w:lang w:bidi="fa-IR"/>
        </w:rPr>
        <w:t xml:space="preserve"> بیگانه و با سنت‌های او به طور کامل تضاد دارد. و از نسبت دادن چنین سخنان پوچی به پیامبران به خدا پناه می‌بریم هرگز آدم مرتکب چنان گناهی نشده است که سبب شود تا خداوند خشمگین گردد، او از خوردن درختی نهی شده بود اما این نهی برای تنزیه و ارشاد بود، و نوح فقط علیه دشمنان خدا دست به دعا برداشته بود ... . </w:t>
      </w:r>
    </w:p>
    <w:p w:rsidR="00FD68DE" w:rsidRPr="00C13A01" w:rsidRDefault="00FD68DE" w:rsidP="006F4445">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ما از ابوهریره می‌پرسیم که این بیچاره‌ها از امت محمد</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هستند یا از امت دیگر پیامبران؟ طبیعی است که تلاش‌های دیگر امت‌ها نباید نابود گردد و بی‌پاداش بماند، پس چگونه او فقط برای امت خودش شفاعت می‌کند؟ در صورتی که او پیامبر</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رحمت و مهربانی است و خداوند در آن روز شفاعت او را می‌پذیرد، پس او هرگز آنها را ناکام نمی‌کند چون او امید و پناهگاه همه است ...). </w:t>
      </w:r>
    </w:p>
    <w:p w:rsidR="00FD68DE" w:rsidRPr="00C13A01" w:rsidRDefault="00FD68DE" w:rsidP="006F4445">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حدیث که عبدالحسین آن را انکار می‌کند حدیثی است که انس بن مالک و ابوسعید و ابوبکر و ابن عباس</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آن را روایت کرده‌اند</w:t>
      </w:r>
      <w:r>
        <w:rPr>
          <w:rStyle w:val="FootnoteReference"/>
          <w:rFonts w:cs="B Lotus"/>
          <w:sz w:val="29"/>
          <w:szCs w:val="29"/>
          <w:rtl/>
          <w:lang w:bidi="fa-IR"/>
        </w:rPr>
        <w:t>(</w:t>
      </w:r>
      <w:r w:rsidRPr="00C13A01">
        <w:rPr>
          <w:rStyle w:val="FootnoteReference"/>
          <w:rFonts w:cs="B Lotus"/>
          <w:sz w:val="29"/>
          <w:szCs w:val="29"/>
          <w:rtl/>
          <w:lang w:bidi="fa-IR"/>
        </w:rPr>
        <w:footnoteReference w:id="302"/>
      </w:r>
      <w:r>
        <w:rPr>
          <w:rStyle w:val="FootnoteReference"/>
          <w:rFonts w:cs="B Lotus"/>
          <w:sz w:val="29"/>
          <w:szCs w:val="29"/>
          <w:rtl/>
          <w:lang w:bidi="fa-IR"/>
        </w:rPr>
        <w:t>)</w:t>
      </w:r>
      <w:r w:rsidR="00D73780">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 حدیث که عبدالحسین آن را پوچ و یاوه قلمداد می‌کند، حدیثی است که درست به همین صورت ائمه اهل بیت آن را روایت کرده‌اند، و اینک به بعضی از طرقی که این حدیث از اهل بیت روایت شده اشاره می‌کنیم.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خثیمه جعفی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و مفضل بن عمر شبی نزد جعفربن محمد بودیم و هیچ کسی دیگر آن جا نبود، مفضل جعفی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فدایت شوم حدیثی به ما بگو که ما را شاد کند،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وقتی قیامت می‌شود خداوند همه خلایق را در یک میدان گرد می‌آورد</w:t>
      </w:r>
      <w:r w:rsidR="008F7355">
        <w:rPr>
          <w:rFonts w:ascii="Times New Roman" w:hAnsi="Times New Roman" w:cs="B Lotus" w:hint="cs"/>
          <w:sz w:val="29"/>
          <w:szCs w:val="29"/>
          <w:rtl/>
          <w:lang w:bidi="fa-IR"/>
        </w:rPr>
        <w:t xml:space="preserve"> - </w:t>
      </w:r>
      <w:r w:rsidRPr="00C13A01">
        <w:rPr>
          <w:rFonts w:ascii="Times New Roman" w:hAnsi="Times New Roman" w:cs="B Lotus" w:hint="cs"/>
          <w:sz w:val="29"/>
          <w:szCs w:val="29"/>
          <w:rtl/>
          <w:lang w:bidi="fa-IR"/>
        </w:rPr>
        <w:t>تا اینکه گفت</w:t>
      </w:r>
      <w:r w:rsidR="008F735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مردم می‌ایستند تا آن که عرق آنها را تا دهانشان فرومی‌گیرد، آنگاه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کاش خداوند در مورد ما قضاوت می‌کرد حتی اگر ما را به جهنم هم می‌فرستاد. ... سپس نزد آدم می‌آیند و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پدر ما هستی و تو پیامبری، از پروردگارت بخواه تا در مورد ما قضاوت کند حتی اگر هم ما را به جهنم بفرستد،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نمی‌توانم. پروردگارم مرا با دستش آفرید و مرا بر عرش خود سوار کرد و فرشتگانش را فرمان داد تا برایم سجده کنند. سپس به من فرمان داد و من از فرمان او سرپیچی کردم، ولی شما را راهنمایی می‌کنم که پیش فرزند صدیق من بروید که نهصد و پنجاه سال قومش را دعوت داد، آنگاه پیش نوح می‌آیند و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پروردگارت بخواه که در مورد ما حتی اگر به سوی جهنم هم باشد قضاوت کند، نوح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نمی‌توانم، من گفتم فرزندم از خانواده‌ام است، ولی شما را راهنمایی می‌کنم که نزد کسی بروید که در دنیا خلیل خدا بوده است، پیش ابراهیم بروید، آنگاه نزد ابراهیم می‌آیند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w:t>
      </w:r>
      <w:r w:rsidR="008F735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ابراهیم می</w:t>
      </w:r>
      <w:r w:rsidR="008F735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گوید: من نمی‌توانم، من گفتم من مریض هستم ... ولی شما را راهنمایی می‌کنم که پیش کسی بروید که خد</w:t>
      </w:r>
      <w:r w:rsidR="008F7355">
        <w:rPr>
          <w:rFonts w:ascii="Times New Roman" w:hAnsi="Times New Roman" w:cs="B Lotus" w:hint="cs"/>
          <w:sz w:val="29"/>
          <w:szCs w:val="29"/>
          <w:rtl/>
          <w:lang w:bidi="fa-IR"/>
        </w:rPr>
        <w:t>ا</w:t>
      </w:r>
      <w:r w:rsidRPr="00C13A01">
        <w:rPr>
          <w:rFonts w:ascii="Times New Roman" w:hAnsi="Times New Roman" w:cs="B Lotus" w:hint="cs"/>
          <w:sz w:val="29"/>
          <w:szCs w:val="29"/>
          <w:rtl/>
          <w:lang w:bidi="fa-IR"/>
        </w:rPr>
        <w:t xml:space="preserve"> با او سخن گفته است یعنی موسی، آنگاه آنها نزد موسی می‌آیند و به او می‌گویند، و او می‌گوید نمی‌توانم، من انسانی را کشته‌ام، ولی شما را راهنمایی می‌کنم که نزد کسی بروید که به حکم خدا می‌آفرید و کور مادرزاد را بینا می‌کرد و بیمارها را به اذن خدا شفا می‌داد یعنی عیسی. آن وقت آنها نزد عیسی می‌آیند،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نمی‌توانم. ولی شما را راهنمایی می‌کنم که نزد کسی بروید که شما را به آمدن او در دنیا مژده داده بودم. سپس ابوعبدالله</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پیش او می‌آیند ... و می‌گویند ای محمد</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پروردگارت بخواه که در بین ما قضاوت کند گرچه به سوی دوزخ باشد،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من هستم که برای شما می‌توانم شفاعت کنم ... وقتی به پروردگارم نگاه می‌کنم او را ستایش می‌کن</w:t>
      </w:r>
      <w:r w:rsidR="008F7355">
        <w:rPr>
          <w:rFonts w:ascii="Times New Roman" w:hAnsi="Times New Roman" w:cs="B Lotus" w:hint="cs"/>
          <w:sz w:val="29"/>
          <w:szCs w:val="29"/>
          <w:rtl/>
          <w:lang w:bidi="fa-IR"/>
        </w:rPr>
        <w:t>م</w:t>
      </w:r>
      <w:r w:rsidRPr="00C13A01">
        <w:rPr>
          <w:rFonts w:ascii="Times New Roman" w:hAnsi="Times New Roman" w:cs="B Lotus" w:hint="cs"/>
          <w:sz w:val="29"/>
          <w:szCs w:val="29"/>
          <w:rtl/>
          <w:lang w:bidi="fa-IR"/>
        </w:rPr>
        <w:t xml:space="preserve"> ... سپس به سجده می‌افتم آنگاه خداوند می‌فرماید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محمد</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سر خود را بلند و شفاعت کن که شفاعت تو پذیرفته می‌شود و بخواه که هر چه بخواهی به تو داده می‌شود</w:t>
      </w:r>
      <w:r>
        <w:rPr>
          <w:rStyle w:val="FootnoteReference"/>
          <w:rFonts w:cs="B Lotus"/>
          <w:sz w:val="29"/>
          <w:szCs w:val="29"/>
          <w:rtl/>
          <w:lang w:bidi="fa-IR"/>
        </w:rPr>
        <w:t>(</w:t>
      </w:r>
      <w:r w:rsidRPr="00C13A01">
        <w:rPr>
          <w:rStyle w:val="FootnoteReference"/>
          <w:rFonts w:cs="B Lotus"/>
          <w:sz w:val="29"/>
          <w:szCs w:val="29"/>
          <w:rtl/>
          <w:lang w:bidi="fa-IR"/>
        </w:rPr>
        <w:footnoteReference w:id="303"/>
      </w:r>
      <w:r>
        <w:rPr>
          <w:rStyle w:val="FootnoteReference"/>
          <w:rFonts w:cs="B Lotus"/>
          <w:sz w:val="29"/>
          <w:szCs w:val="29"/>
          <w:rtl/>
          <w:lang w:bidi="fa-IR"/>
        </w:rPr>
        <w:t>)</w:t>
      </w:r>
      <w:r w:rsidR="00D7378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ای عبدالحسین آیا ائمه تو هذیان می‌گویند و یاوه‌گویی می‌کنند؟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بار خدایا سلامت عقل و دین را از تو می‌خواهیم! </w:t>
      </w:r>
    </w:p>
    <w:p w:rsidR="00FD68DE" w:rsidRPr="00BE36F1" w:rsidRDefault="00FD68DE" w:rsidP="00214410">
      <w:pPr>
        <w:pStyle w:val="StyleComplexBLotus12ptJustifiedFirstline05cmCharCharChar3CharChar"/>
        <w:widowControl w:val="0"/>
        <w:spacing w:line="221" w:lineRule="auto"/>
        <w:rPr>
          <w:rFonts w:ascii="Times New Roman" w:hAnsi="Times New Roman" w:cs="B Lotus" w:hint="cs"/>
          <w:sz w:val="20"/>
          <w:szCs w:val="20"/>
          <w:rtl/>
          <w:lang w:bidi="fa-IR"/>
        </w:rPr>
      </w:pPr>
    </w:p>
    <w:p w:rsidR="00FD68DE" w:rsidRPr="00D73780" w:rsidRDefault="00FD68DE" w:rsidP="00E43992">
      <w:pPr>
        <w:pStyle w:val="Heading2"/>
        <w:rPr>
          <w:rFonts w:hint="cs"/>
          <w:rtl/>
        </w:rPr>
      </w:pPr>
      <w:bookmarkStart w:id="70" w:name="_Toc224983561"/>
      <w:r w:rsidRPr="00D73780">
        <w:rPr>
          <w:rFonts w:hint="cs"/>
          <w:rtl/>
        </w:rPr>
        <w:t>اعتراض عبدالحسین به حدیث افتادن ملخ طلایی بر پیامبر خدا ایوب</w:t>
      </w:r>
      <w:bookmarkEnd w:id="70"/>
      <w:r w:rsidRPr="00D73780">
        <w:rPr>
          <w:rFonts w:hint="cs"/>
          <w:rtl/>
        </w:rPr>
        <w:t xml:space="preserve"> </w:t>
      </w:r>
    </w:p>
    <w:p w:rsidR="00FD68DE" w:rsidRPr="00C13A01" w:rsidRDefault="00FD68DE" w:rsidP="00E43992">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90 عبدالحسین حدیث افتادن ملخ طلایی بر پیامبر خدا ایوب ... را ذکر می‌کند، شیخین با طرق متعددی از ابوهریره روایت می‌کنند که او از پیامبر</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حالی که ایوب لخت بود و غسل می</w:t>
      </w:r>
      <w:r w:rsidRPr="00C13A01">
        <w:rPr>
          <w:rFonts w:ascii="Times New Roman" w:hAnsi="Times New Roman" w:cs="B Lotus" w:hint="eastAsia"/>
          <w:sz w:val="29"/>
          <w:szCs w:val="29"/>
          <w:rtl/>
          <w:lang w:bidi="fa-IR"/>
        </w:rPr>
        <w:t>‌کرد ناگهان ملخ‌هایی طلایی بر او شروع به افتادن کردند، ایوب شروع کرد به ریختن ملخ‌ها در پارچه‌اش، آنگاه پروردگارش او را صدا زد که مگر تو را از آنچه می‌بینی بی‌نیاز نکرده‌ام؟ گفت</w:t>
      </w:r>
      <w:r>
        <w:rPr>
          <w:rFonts w:ascii="Times New Roman" w:hAnsi="Times New Roman" w:cs="B Lotus" w:hint="eastAsia"/>
          <w:sz w:val="29"/>
          <w:szCs w:val="29"/>
          <w:rtl/>
          <w:lang w:bidi="fa-IR"/>
        </w:rPr>
        <w:t xml:space="preserve">: </w:t>
      </w:r>
      <w:r w:rsidRPr="00C13A01">
        <w:rPr>
          <w:rFonts w:ascii="Times New Roman" w:hAnsi="Times New Roman" w:cs="B Lotus" w:hint="eastAsia"/>
          <w:sz w:val="29"/>
          <w:szCs w:val="29"/>
          <w:rtl/>
          <w:lang w:bidi="fa-IR"/>
        </w:rPr>
        <w:t>بله ای پروردگارم ولی نمی‌توانم از برکت تو بی‌نیاز باشم</w:t>
      </w:r>
      <w:r>
        <w:rPr>
          <w:rStyle w:val="FootnoteReference"/>
          <w:rFonts w:cs="B Lotus"/>
          <w:sz w:val="29"/>
          <w:szCs w:val="29"/>
          <w:rtl/>
          <w:lang w:bidi="fa-IR"/>
        </w:rPr>
        <w:t>(</w:t>
      </w:r>
      <w:r w:rsidRPr="00C13A01">
        <w:rPr>
          <w:rStyle w:val="FootnoteReference"/>
          <w:rFonts w:cs="B Lotus"/>
          <w:sz w:val="29"/>
          <w:szCs w:val="29"/>
          <w:rtl/>
          <w:lang w:bidi="fa-IR"/>
        </w:rPr>
        <w:footnoteReference w:id="304"/>
      </w:r>
      <w:r>
        <w:rPr>
          <w:rStyle w:val="FootnoteReference"/>
          <w:rFonts w:cs="B Lotus"/>
          <w:sz w:val="29"/>
          <w:szCs w:val="29"/>
          <w:rtl/>
          <w:lang w:bidi="fa-IR"/>
        </w:rPr>
        <w:t>)</w:t>
      </w:r>
      <w:r w:rsidR="00D73780">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بعد از ذکر این حدیث عبدالحسین شروع به تردید‌افکنی در حدیث می‌</w:t>
      </w:r>
      <w:r w:rsidRPr="00C13A01">
        <w:rPr>
          <w:rFonts w:ascii="Times New Roman" w:hAnsi="Times New Roman" w:cs="B Lotus" w:hint="eastAsia"/>
          <w:sz w:val="29"/>
          <w:szCs w:val="29"/>
          <w:rtl/>
          <w:lang w:bidi="fa-IR"/>
        </w:rPr>
        <w:t>‌کند و می‌گوید</w:t>
      </w:r>
      <w:r>
        <w:rPr>
          <w:rFonts w:ascii="Times New Roman" w:hAnsi="Times New Roman" w:cs="B Lotus" w:hint="eastAsia"/>
          <w:sz w:val="29"/>
          <w:szCs w:val="29"/>
          <w:rtl/>
          <w:lang w:bidi="fa-IR"/>
        </w:rPr>
        <w:t xml:space="preserve">: </w:t>
      </w:r>
      <w:r w:rsidRPr="00C13A01">
        <w:rPr>
          <w:rFonts w:ascii="Times New Roman" w:hAnsi="Times New Roman" w:cs="B Lotus" w:hint="eastAsia"/>
          <w:sz w:val="29"/>
          <w:szCs w:val="29"/>
          <w:rtl/>
          <w:lang w:bidi="fa-IR"/>
        </w:rPr>
        <w:t>(فقط کسی این حدیث را می‌پذیرد که فاقد بینش بوده و احساسی نداشته باشد، آفریدن ملخ از طلا یک نشانه و امری خارق‌العاده است و سنت الهی در آفرینش این است که ملخ را از طلا نمی‌آفریند مگر آن که ضرورتی باشد</w:t>
      </w:r>
      <w:r w:rsidR="008F7355">
        <w:rPr>
          <w:rFonts w:ascii="Times New Roman" w:hAnsi="Times New Roman" w:cs="B Lotus" w:hint="cs"/>
          <w:sz w:val="29"/>
          <w:szCs w:val="29"/>
          <w:rtl/>
          <w:lang w:bidi="fa-IR"/>
        </w:rPr>
        <w:t>،</w:t>
      </w:r>
      <w:r w:rsidRPr="00C13A01">
        <w:rPr>
          <w:rFonts w:ascii="Times New Roman" w:hAnsi="Times New Roman" w:cs="B Lotus" w:hint="eastAsia"/>
          <w:sz w:val="29"/>
          <w:szCs w:val="29"/>
          <w:rtl/>
          <w:lang w:bidi="fa-IR"/>
        </w:rPr>
        <w:t xml:space="preserve"> به عنوان مثال اگر </w:t>
      </w:r>
      <w:r w:rsidRPr="00C13A01">
        <w:rPr>
          <w:rFonts w:ascii="Times New Roman" w:hAnsi="Times New Roman" w:cs="B Lotus" w:hint="cs"/>
          <w:sz w:val="29"/>
          <w:szCs w:val="29"/>
          <w:rtl/>
          <w:lang w:bidi="fa-IR"/>
        </w:rPr>
        <w:t xml:space="preserve">برای اثبات نبوت به چنین کاری نیاز باشد خداوند این کار را به عنوان دلیلی برای اثبات نبوت انجام می‌دهد ...). </w:t>
      </w:r>
    </w:p>
    <w:p w:rsidR="00FD68DE" w:rsidRPr="00C13A01" w:rsidRDefault="00FD68DE" w:rsidP="00E4399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اگر ما ادعاهای شما را بیان کنیم که می‌گویید ائمه‌ای که معتقد به عصمت آنها هستید از پیامبران افضل و برترند و اگر به بیان معجزات</w:t>
      </w:r>
      <w:r>
        <w:rPr>
          <w:rStyle w:val="FootnoteReference"/>
          <w:rFonts w:cs="B Lotus"/>
          <w:sz w:val="29"/>
          <w:szCs w:val="29"/>
          <w:rtl/>
          <w:lang w:bidi="fa-IR"/>
        </w:rPr>
        <w:t>(</w:t>
      </w:r>
      <w:r w:rsidRPr="00C13A01">
        <w:rPr>
          <w:rStyle w:val="FootnoteReference"/>
          <w:rFonts w:cs="B Lotus"/>
          <w:sz w:val="29"/>
          <w:szCs w:val="29"/>
          <w:rtl/>
          <w:lang w:bidi="fa-IR"/>
        </w:rPr>
        <w:footnoteReference w:id="305"/>
      </w:r>
      <w:r>
        <w:rPr>
          <w:rStyle w:val="FootnoteReference"/>
          <w:rFonts w:cs="B Lotus"/>
          <w:sz w:val="29"/>
          <w:szCs w:val="29"/>
          <w:rtl/>
          <w:lang w:bidi="fa-IR"/>
        </w:rPr>
        <w:t>)</w:t>
      </w:r>
      <w:r w:rsidRPr="00C13A01">
        <w:rPr>
          <w:rFonts w:ascii="Times New Roman" w:hAnsi="Times New Roman" w:cs="B Lotus" w:hint="cs"/>
          <w:sz w:val="29"/>
          <w:szCs w:val="29"/>
          <w:rtl/>
          <w:lang w:bidi="fa-IR"/>
        </w:rPr>
        <w:t xml:space="preserve"> واهی و بی‌اساسی که در مورد آنها ادعا می‌</w:t>
      </w:r>
      <w:r w:rsidRPr="00C13A01">
        <w:rPr>
          <w:rFonts w:ascii="Times New Roman" w:hAnsi="Times New Roman" w:cs="B Lotus" w:hint="eastAsia"/>
          <w:sz w:val="29"/>
          <w:szCs w:val="29"/>
          <w:rtl/>
          <w:lang w:bidi="fa-IR"/>
        </w:rPr>
        <w:t xml:space="preserve">‌‌کنید </w:t>
      </w:r>
      <w:r w:rsidRPr="00C13A01">
        <w:rPr>
          <w:rFonts w:ascii="Times New Roman" w:hAnsi="Times New Roman" w:cs="B Lotus" w:hint="cs"/>
          <w:sz w:val="29"/>
          <w:szCs w:val="29"/>
          <w:rtl/>
          <w:lang w:bidi="fa-IR"/>
        </w:rPr>
        <w:t>بپردازیم باید چندین جلد کتاب بنویسیم، اما فقط کافی است که به عناوین ابواب و فصول کتب مرجع شیعه نگاهی انداخته شود. در المحجه البیضاء، 4/265 در روایتی طولانی از امام صادق</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آمده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وارثان پیامبران کاهن و جادوگر نیستیم، بلکه از خدا می‌خواهیم و او اجابت می‌کند، و اگر دوست داشته باشم دعا کنم خداوند تو را تبدیل به سگی می</w:t>
      </w:r>
      <w:r w:rsidRPr="00C13A01">
        <w:rPr>
          <w:rFonts w:ascii="Times New Roman" w:hAnsi="Times New Roman" w:cs="B Lotus" w:hint="eastAsia"/>
          <w:sz w:val="29"/>
          <w:szCs w:val="29"/>
          <w:rtl/>
          <w:lang w:bidi="fa-IR"/>
        </w:rPr>
        <w:t>‌کند که به خانه‌ات می‌روی و د</w:t>
      </w:r>
      <w:r w:rsidRPr="00C13A01">
        <w:rPr>
          <w:rFonts w:ascii="Times New Roman" w:hAnsi="Times New Roman" w:cs="B Lotus" w:hint="cs"/>
          <w:sz w:val="29"/>
          <w:szCs w:val="29"/>
          <w:rtl/>
          <w:lang w:bidi="fa-IR"/>
        </w:rPr>
        <w:t>ُ</w:t>
      </w:r>
      <w:r w:rsidRPr="00C13A01">
        <w:rPr>
          <w:rFonts w:ascii="Times New Roman" w:hAnsi="Times New Roman" w:cs="B Lotus" w:hint="eastAsia"/>
          <w:sz w:val="29"/>
          <w:szCs w:val="29"/>
          <w:rtl/>
          <w:lang w:bidi="fa-IR"/>
        </w:rPr>
        <w:t xml:space="preserve">م خود را تکان می‌دهی </w:t>
      </w:r>
      <w:r w:rsidRPr="00C13A01">
        <w:rPr>
          <w:rFonts w:ascii="Times New Roman" w:hAnsi="Times New Roman" w:cs="B Lotus" w:hint="cs"/>
          <w:sz w:val="29"/>
          <w:szCs w:val="29"/>
          <w:rtl/>
          <w:lang w:bidi="fa-IR"/>
        </w:rPr>
        <w:t>و پیش خانواده‌ات می‌روی، اعرابی به علت نادانی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دعا کن، امام دعا کرد و آن اعرابی در همان لحظه تبدیل به سگی شد و رفت امام صادق به من گفت دنبالش برو، من به دنبالش رفتم تا اینکه او وارد محله‌اش شد و داخل خانه‌اش رفت و برای خانواده‌اش دُم خود را تکان می‌داد، خانواده‌اش چوبی برداشتند و او را از خانه بیرون کردند، من پیش امام صادق برگشتم و او را از آنچه دیده بودم آگاه کردم، در همین حال ناگهان دیدیم که او آمد و جلوی امام صادق ایستاد در حالی که اشک می‌ریخت و در خاک‌ها غلت می‌زد و عوعو می‌کرد، امام صادق بر او ترحم کرد و برایش دعا نمود و او دوباره همان اعرابی شد، آنگاه امام صادق</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ایمان آوردی ای اعرابی؟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بله هزاران بار ایمان آوردم. </w:t>
      </w:r>
    </w:p>
    <w:p w:rsidR="00B20E34"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القطره، 1/252 آمده که عسکر غلام ابی‌جعفر</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او آمدم و با خودم گفتم سبحان‌الله سرورم چقدر زرد و لاغر است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 که هنوز در دلم این سخن کامل نشده بود که جسم او دراز و کلفت و عریض شد!! و تمام خانه تا سقف و دیوارهای اطراف را فراگرفت و سپس دیدم که رنگ او چون شب تاریک سیاه شد!! سپس رنگش سفید شد که از برف سفیدتر شده بود!! و سپس چون خون بسته‌ای قرمز شد!! سپس تا آخرین حد سبز شد!! که از شاخه‌های سبز و شکوفا سبزتر بود!! سپس جسم او کم شد تا اینکه به همان صورت اولی درآمد!! و همان رنگ اولی که داشت به چهره‌اش برگشت و من از آن</w:t>
      </w:r>
      <w:r w:rsidR="00B20E34">
        <w:rPr>
          <w:rFonts w:ascii="Times New Roman" w:hAnsi="Times New Roman" w:cs="B Lotus" w:hint="cs"/>
          <w:sz w:val="29"/>
          <w:szCs w:val="29"/>
          <w:rtl/>
          <w:lang w:bidi="fa-IR"/>
        </w:rPr>
        <w:t>چه دیدم بر چهره به زمین افتادم.</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این خارق‌العاده‌ای که شما برای ائمه خود ادعا می‌کنید برای پیامبران هم پیش نیامده‌اند، پس چرا به پیامبر خدا ایوب</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اعتراض می‌کنید؟ </w:t>
      </w:r>
    </w:p>
    <w:p w:rsidR="00FD68DE" w:rsidRPr="00A42632" w:rsidRDefault="00FD68DE" w:rsidP="00214410">
      <w:pPr>
        <w:pStyle w:val="StyleComplexBLotus12ptJustifiedFirstline05cmCharCharChar3CharChar"/>
        <w:widowControl w:val="0"/>
        <w:spacing w:line="221" w:lineRule="auto"/>
        <w:rPr>
          <w:rFonts w:ascii="Times New Roman" w:hAnsi="Times New Roman" w:cs="B Lotus" w:hint="cs"/>
          <w:spacing w:val="-8"/>
          <w:sz w:val="29"/>
          <w:szCs w:val="29"/>
          <w:rtl/>
          <w:lang w:bidi="fa-IR"/>
        </w:rPr>
      </w:pPr>
      <w:r w:rsidRPr="00A42632">
        <w:rPr>
          <w:rFonts w:ascii="Times New Roman" w:hAnsi="Times New Roman" w:cs="B Lotus" w:hint="cs"/>
          <w:spacing w:val="-8"/>
          <w:sz w:val="29"/>
          <w:szCs w:val="29"/>
          <w:rtl/>
          <w:lang w:bidi="fa-IR"/>
        </w:rPr>
        <w:t xml:space="preserve">و گذشته از این فراموش کرده‌ای که همین حدیث را ائمه اهل بیت روایت کرده‌اند که تو معتقد هستی که آنها معصومند و از پیامبر خدا ایوب افضل و برتر هستند. </w:t>
      </w:r>
    </w:p>
    <w:p w:rsidR="00D73780" w:rsidRDefault="00FD68DE" w:rsidP="006F444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ابی‌بصیر از ابی‌عبدالله</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در مورد این آیه که:</w:t>
      </w:r>
      <w:r w:rsidRPr="00C13A01">
        <w:rPr>
          <w:rFonts w:ascii="Times New Roman" w:hAnsi="Times New Roman" w:cs="Al-QuranAlKareem"/>
          <w:b/>
          <w:bCs/>
          <w:sz w:val="29"/>
          <w:szCs w:val="29"/>
          <w:rtl/>
          <w:lang w:bidi="fa-IR"/>
        </w:rPr>
        <w:t xml:space="preserve"> </w:t>
      </w:r>
      <w:r w:rsidR="00737FE9" w:rsidRPr="00BE36F1">
        <w:rPr>
          <w:rFonts w:ascii="QCF_BSML" w:hAnsi="QCF_BSML" w:cs="QCF_BSML"/>
          <w:color w:val="000000"/>
          <w:sz w:val="28"/>
          <w:szCs w:val="28"/>
          <w:rtl/>
        </w:rPr>
        <w:t xml:space="preserve">ﮋ </w:t>
      </w:r>
      <w:r w:rsidR="00737FE9" w:rsidRPr="00BE36F1">
        <w:rPr>
          <w:rFonts w:ascii="QCF_P456" w:hAnsi="QCF_P456" w:cs="QCF_P456"/>
          <w:color w:val="000000"/>
          <w:sz w:val="28"/>
          <w:szCs w:val="28"/>
          <w:rtl/>
        </w:rPr>
        <w:t>ﭑ  ﭒ  ﭓ  ﭔ  ﭕ  ﭖ  ﭗ  ﭘ  ﭙ  ﭚ ﭛ</w:t>
      </w:r>
      <w:r w:rsidR="00737FE9" w:rsidRPr="00BE36F1">
        <w:rPr>
          <w:rFonts w:ascii="QCF_BSML" w:hAnsi="QCF_BSML" w:cs="QCF_BSML"/>
          <w:color w:val="000000"/>
          <w:sz w:val="28"/>
          <w:szCs w:val="28"/>
          <w:rtl/>
        </w:rPr>
        <w:t>ﮊ</w:t>
      </w:r>
      <w:r w:rsidR="00737FE9" w:rsidRPr="00BE36F1">
        <w:rPr>
          <w:rFonts w:ascii="Arial" w:hAnsi="Arial" w:cs="B Lotus"/>
          <w:color w:val="000000"/>
          <w:sz w:val="28"/>
          <w:szCs w:val="28"/>
          <w:rtl/>
        </w:rPr>
        <w:t xml:space="preserve"> </w:t>
      </w:r>
      <w:r w:rsidR="00737FE9" w:rsidRPr="00BE36F1">
        <w:rPr>
          <w:rFonts w:ascii="Traditional Arabic" w:hAnsi="Traditional Arabic" w:cs="B Lotus" w:hint="cs"/>
          <w:color w:val="000000"/>
          <w:sz w:val="28"/>
          <w:szCs w:val="28"/>
          <w:rtl/>
        </w:rPr>
        <w:t>(</w:t>
      </w:r>
      <w:r w:rsidR="00737FE9" w:rsidRPr="00BE36F1">
        <w:rPr>
          <w:rFonts w:ascii="Traditional Arabic" w:hAnsi="Traditional Arabic" w:cs="B Lotus"/>
          <w:color w:val="000000"/>
          <w:sz w:val="28"/>
          <w:szCs w:val="28"/>
          <w:rtl/>
        </w:rPr>
        <w:t>ص: ٤٣</w:t>
      </w:r>
      <w:r w:rsidR="00737FE9" w:rsidRPr="00BE36F1">
        <w:rPr>
          <w:rFonts w:ascii="Traditional Arabic" w:hAnsi="Traditional Arabic" w:cs="B Lotus" w:hint="cs"/>
          <w:color w:val="000000"/>
          <w:sz w:val="28"/>
          <w:szCs w:val="28"/>
          <w:rtl/>
        </w:rPr>
        <w:t>)</w:t>
      </w:r>
      <w:r w:rsidR="00BE36F1" w:rsidRPr="00BE36F1">
        <w:rPr>
          <w:rFonts w:ascii="Traditional Arabic" w:hAnsi="Traditional Arabic" w:cs="B Lotus" w:hint="cs"/>
          <w:color w:val="000000"/>
          <w:sz w:val="28"/>
          <w:szCs w:val="28"/>
          <w:rtl/>
        </w:rPr>
        <w:t>.</w:t>
      </w:r>
      <w:r w:rsidRPr="00BE36F1">
        <w:rPr>
          <w:rFonts w:ascii="Times New Roman" w:hAnsi="Times New Roman" w:cs="B Lotus"/>
          <w:b/>
          <w:bCs/>
          <w:sz w:val="28"/>
          <w:szCs w:val="28"/>
          <w:rtl/>
          <w:lang w:bidi="fa-IR"/>
        </w:rPr>
        <w:t xml:space="preserve"> </w:t>
      </w:r>
      <w:r w:rsidRPr="00C13A01">
        <w:rPr>
          <w:rFonts w:ascii="Times New Roman" w:hAnsi="Times New Roman" w:cs="B Lotus" w:hint="cs"/>
          <w:sz w:val="29"/>
          <w:szCs w:val="29"/>
          <w:rtl/>
          <w:lang w:bidi="fa-IR"/>
        </w:rPr>
        <w:t>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آن دسته از خانواده‌اش را که قبل از آمدن بیماری و بلا مرده بودند به او بازگرداند و آن دسته از خانواده‌اش را که بعد از بیماری مرده بودند نیز به او برگرداند و همه را زنده کرد و همه با او شروع به زندگی کردن نمودند. و ایوب را پرسیدند که سخت‌ترین چیزی که برایت پیش آمده چه بود؟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خوشحالی دشمنان. آنگاه خداوند برای او در خانه‌اش پروانه‌هایی طلایی باراند و او این پروانه‌های طلایی را جمع می‌کرد و وقتی باد چیزی از آنها را با خود می‌برد ایوب به دنبال آن می‌دوید و آن را برمی‌گرداند، جبرئیل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سیر نمی‌شوی ایوب؟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کسی از روزی پروردگارش سیر می‌شود</w:t>
      </w:r>
      <w:r>
        <w:rPr>
          <w:rStyle w:val="FootnoteReference"/>
          <w:rFonts w:cs="B Lotus"/>
          <w:sz w:val="29"/>
          <w:szCs w:val="29"/>
          <w:rtl/>
          <w:lang w:bidi="fa-IR"/>
        </w:rPr>
        <w:t>(</w:t>
      </w:r>
      <w:r w:rsidRPr="00C13A01">
        <w:rPr>
          <w:rStyle w:val="FootnoteReference"/>
          <w:rFonts w:cs="B Lotus"/>
          <w:sz w:val="29"/>
          <w:szCs w:val="29"/>
          <w:rtl/>
          <w:lang w:bidi="fa-IR"/>
        </w:rPr>
        <w:footnoteReference w:id="306"/>
      </w:r>
      <w:r>
        <w:rPr>
          <w:rStyle w:val="FootnoteReference"/>
          <w:rFonts w:cs="B Lotus"/>
          <w:sz w:val="29"/>
          <w:szCs w:val="29"/>
          <w:rtl/>
          <w:lang w:bidi="fa-IR"/>
        </w:rPr>
        <w:t>)</w:t>
      </w:r>
      <w:r w:rsidR="00D7378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هشام بن سالم از ابی‌عبدالله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از آسمان برای ایوب پروانه‌های طلایی باراند، ایوب پروانه‌های طلایی که بیرون از خانه‌اش می</w:t>
      </w:r>
      <w:r w:rsidR="00B20E3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رفتند را می‌گرفت و داخل خانه می‌آورد، جبرئیل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ایوب</w:t>
      </w:r>
      <w:r w:rsidR="00D73780">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سیر نمی‌شوی؟ ایوب</w:t>
      </w:r>
      <w:r w:rsidR="00B20E34">
        <w:rPr>
          <w:rFonts w:ascii="Times New Roman" w:hAnsi="Times New Roman" w:cs="B Lotus" w:hint="cs"/>
          <w:sz w:val="29"/>
          <w:szCs w:val="29"/>
          <w:rtl/>
          <w:lang w:bidi="fa-IR"/>
        </w:rPr>
        <w:t xml:space="preserve"> </w:t>
      </w:r>
      <w:r w:rsidR="00915321" w:rsidRPr="0091532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کسی از لطف پروردگارش سیر می‌شود</w:t>
      </w:r>
      <w:r>
        <w:rPr>
          <w:rStyle w:val="FootnoteReference"/>
          <w:rFonts w:cs="B Lotus"/>
          <w:sz w:val="29"/>
          <w:szCs w:val="29"/>
          <w:rtl/>
          <w:lang w:bidi="fa-IR"/>
        </w:rPr>
        <w:t>(</w:t>
      </w:r>
      <w:r w:rsidRPr="00C13A01">
        <w:rPr>
          <w:rStyle w:val="FootnoteReference"/>
          <w:rFonts w:cs="B Lotus"/>
          <w:sz w:val="29"/>
          <w:szCs w:val="29"/>
          <w:rtl/>
          <w:lang w:bidi="fa-IR"/>
        </w:rPr>
        <w:footnoteReference w:id="307"/>
      </w:r>
      <w:r>
        <w:rPr>
          <w:rStyle w:val="FootnoteReference"/>
          <w:rFonts w:cs="B Lotus"/>
          <w:sz w:val="29"/>
          <w:szCs w:val="29"/>
          <w:rtl/>
          <w:lang w:bidi="fa-IR"/>
        </w:rPr>
        <w:t>)</w:t>
      </w:r>
      <w:r w:rsidR="00D73780">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مفضل‌بن عمر از صادق</w:t>
      </w:r>
      <w:r w:rsidR="00D73780">
        <w:rPr>
          <w:rFonts w:ascii="Times New Roman" w:hAnsi="Times New Roman" w:cs="B Lotus" w:hint="cs"/>
          <w:sz w:val="29"/>
          <w:szCs w:val="29"/>
          <w:rtl/>
          <w:lang w:bidi="fa-IR"/>
        </w:rPr>
        <w:t xml:space="preserve"> </w:t>
      </w:r>
      <w:r w:rsidR="00D73780" w:rsidRPr="00D7378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«سپس مهدی به کوفه بازمی‌گردد و از آسمان ملخ طلایی می‌بارد همان طور که خداوند برای پیامبرش ایوب از آسمان ملخ طلایی باراند...»</w:t>
      </w:r>
      <w:r>
        <w:rPr>
          <w:rStyle w:val="FootnoteReference"/>
          <w:rFonts w:cs="B Lotus"/>
          <w:sz w:val="29"/>
          <w:szCs w:val="29"/>
          <w:rtl/>
          <w:lang w:bidi="fa-IR"/>
        </w:rPr>
        <w:t>(</w:t>
      </w:r>
      <w:r w:rsidRPr="00C13A01">
        <w:rPr>
          <w:rStyle w:val="FootnoteReference"/>
          <w:rFonts w:cs="B Lotus"/>
          <w:sz w:val="29"/>
          <w:szCs w:val="29"/>
          <w:rtl/>
          <w:lang w:bidi="fa-IR"/>
        </w:rPr>
        <w:footnoteReference w:id="308"/>
      </w:r>
      <w:r>
        <w:rPr>
          <w:rStyle w:val="FootnoteReference"/>
          <w:rFonts w:cs="B Lotus"/>
          <w:sz w:val="29"/>
          <w:szCs w:val="29"/>
          <w:rtl/>
          <w:lang w:bidi="fa-IR"/>
        </w:rPr>
        <w:t>)</w:t>
      </w:r>
      <w:r w:rsidR="00D73780">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داوری در مورد این روایات را به عبدالحسین واگذار می‌کنیم تا به ما بگوید که آیا اینها امور خارق‌العاده‌ای هستند و سنت خدا در آفرینش می‌باشند و اثبات نبوت بستگی به این چیزها دارد!!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اینها دلیلی برای اثبات رسالت هستند؟! بار خدایا از تعصب کورکورانه به تو پناه می‌بریم! </w:t>
      </w:r>
    </w:p>
    <w:p w:rsidR="00E43992" w:rsidRDefault="00E43992" w:rsidP="00E43992">
      <w:pPr>
        <w:pStyle w:val="Heading2"/>
        <w:rPr>
          <w:rFonts w:hint="cs"/>
          <w:rtl/>
        </w:rPr>
      </w:pPr>
    </w:p>
    <w:p w:rsidR="00FD68DE" w:rsidRPr="00D73780" w:rsidRDefault="00FD68DE" w:rsidP="00E43992">
      <w:pPr>
        <w:pStyle w:val="Heading2"/>
        <w:rPr>
          <w:rFonts w:hint="cs"/>
          <w:rtl/>
        </w:rPr>
      </w:pPr>
      <w:bookmarkStart w:id="71" w:name="_Toc224983562"/>
      <w:r w:rsidRPr="00D73780">
        <w:rPr>
          <w:rFonts w:hint="cs"/>
          <w:rtl/>
        </w:rPr>
        <w:t xml:space="preserve">اعتراض عبدالحسین به حدیث محکوم کردن موسی به خاطر آن که مورچه‌ای او را گزید و او </w:t>
      </w:r>
      <w:r w:rsidR="00E43992">
        <w:rPr>
          <w:rFonts w:hint="cs"/>
          <w:rtl/>
        </w:rPr>
        <w:t>دستور داد لانه مورچه سوخته شوند</w:t>
      </w:r>
      <w:bookmarkEnd w:id="71"/>
    </w:p>
    <w:p w:rsidR="00FD68DE" w:rsidRPr="00C13A01" w:rsidRDefault="00FD68DE" w:rsidP="00E43992">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91 عبدالحسین این حدیث را ذکر کرده است که شیخین از ابوهریره روایت کرده‌اند که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مورچه‌ای یکی از پیامبران را گاز گرفت</w:t>
      </w:r>
      <w:r w:rsidR="00B20E3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آن پیامبر طبق تصریح ترمذی موسی بوده است</w:t>
      </w:r>
      <w:r w:rsidR="00B20E3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آن پیامبر دستور داد تا لانه مورچه سوزانده شود آنگاه خداوند به او وحی کرد که یک مورچه تو را گاز گرفت و تو امتی از امتی</w:t>
      </w:r>
      <w:r w:rsidR="00B20E3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های را که تسبیح خداوند را می‌گفت سوزاندی</w:t>
      </w:r>
      <w:r>
        <w:rPr>
          <w:rStyle w:val="FootnoteReference"/>
          <w:rFonts w:cs="B Lotus"/>
          <w:sz w:val="29"/>
          <w:szCs w:val="29"/>
          <w:rtl/>
          <w:lang w:bidi="fa-IR"/>
        </w:rPr>
        <w:t>(</w:t>
      </w:r>
      <w:r w:rsidRPr="00C13A01">
        <w:rPr>
          <w:rStyle w:val="FootnoteReference"/>
          <w:rFonts w:cs="B Lotus"/>
          <w:sz w:val="29"/>
          <w:szCs w:val="29"/>
          <w:rtl/>
          <w:lang w:bidi="fa-IR"/>
        </w:rPr>
        <w:footnoteReference w:id="309"/>
      </w:r>
      <w:r>
        <w:rPr>
          <w:rStyle w:val="FootnoteReference"/>
          <w:rFonts w:cs="B Lotus"/>
          <w:sz w:val="29"/>
          <w:szCs w:val="29"/>
          <w:rtl/>
          <w:lang w:bidi="fa-IR"/>
        </w:rPr>
        <w:t>)</w:t>
      </w:r>
      <w:r w:rsidR="00B20E34">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pacing w:val="-6"/>
          <w:sz w:val="29"/>
          <w:szCs w:val="29"/>
          <w:rtl/>
          <w:lang w:bidi="fa-IR"/>
        </w:rPr>
      </w:pPr>
      <w:r w:rsidRPr="00C13A01">
        <w:rPr>
          <w:rFonts w:ascii="Times New Roman" w:hAnsi="Times New Roman" w:cs="B Lotus" w:hint="cs"/>
          <w:spacing w:val="-6"/>
          <w:sz w:val="29"/>
          <w:szCs w:val="29"/>
          <w:rtl/>
          <w:lang w:bidi="fa-IR"/>
        </w:rPr>
        <w:t>سپس عبدالحسین به این حدیث اعتراض می‌کند و می‌گوید</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(ابوهریره شیفته گفتن چیزهایی در مورد پیامبران است که زشت و ناپسند می‌باشند و ناراحت‌کننده هستند، پیامبران خدا بسیار صبر و بردباری و سعه‌صدر بیشتری دارند از آنچه که خرافه‌گویان در مورد آنها می‌گویند</w:t>
      </w:r>
      <w:r w:rsidR="00B20E34">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 xml:space="preserve"> تا اینکه می‌گوید</w:t>
      </w:r>
      <w:r w:rsidR="00B20E34">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 xml:space="preserve"> سوگند به خدا که نمی‌دانم که آنان که این حدیث را صحیح قرار داده‌اند چه می‌گویند که این پیامبر چرا مورچه‌ها را با آتش شکنجه کرد؟ و حال آن که پیامبر خدا</w:t>
      </w:r>
      <w:r w:rsidR="00B20E34">
        <w:rPr>
          <w:rFonts w:ascii="Times New Roman" w:hAnsi="Times New Roman" w:cs="B Lotus" w:hint="cs"/>
          <w:spacing w:val="-6"/>
          <w:sz w:val="29"/>
          <w:szCs w:val="29"/>
          <w:rtl/>
          <w:lang w:bidi="fa-IR"/>
        </w:rPr>
        <w:t xml:space="preserve"> </w:t>
      </w:r>
      <w:r w:rsidR="00B20E34" w:rsidRPr="00B20E34">
        <w:rPr>
          <w:rFonts w:ascii="Times New Roman" w:hAnsi="Times New Roman" w:cs="CTraditional Arabic" w:hint="cs"/>
          <w:spacing w:val="-6"/>
          <w:sz w:val="28"/>
          <w:szCs w:val="28"/>
          <w:rtl/>
          <w:lang w:bidi="fa-IR"/>
        </w:rPr>
        <w:t>ص</w:t>
      </w:r>
      <w:r w:rsidRPr="00C13A01">
        <w:rPr>
          <w:rFonts w:ascii="Times New Roman" w:hAnsi="Times New Roman" w:cs="B Lotus" w:hint="cs"/>
          <w:spacing w:val="-6"/>
          <w:sz w:val="29"/>
          <w:szCs w:val="29"/>
          <w:rtl/>
          <w:lang w:bidi="fa-IR"/>
        </w:rPr>
        <w:t xml:space="preserve"> فرموده است</w:t>
      </w:r>
      <w:r>
        <w:rPr>
          <w:rFonts w:ascii="Times New Roman" w:hAnsi="Times New Roman" w:cs="B Lotus" w:hint="cs"/>
          <w:spacing w:val="-6"/>
          <w:sz w:val="29"/>
          <w:szCs w:val="29"/>
          <w:rtl/>
          <w:lang w:bidi="fa-IR"/>
        </w:rPr>
        <w:t xml:space="preserve">: </w:t>
      </w:r>
      <w:r w:rsidRPr="00C13A01">
        <w:rPr>
          <w:rFonts w:ascii="Times New Roman" w:hAnsi="Times New Roman" w:cs="B Lotus" w:hint="cs"/>
          <w:spacing w:val="-6"/>
          <w:sz w:val="29"/>
          <w:szCs w:val="29"/>
          <w:rtl/>
          <w:lang w:bidi="fa-IR"/>
        </w:rPr>
        <w:t xml:space="preserve">جز خداوند کسی حق ندارد با آتش شکنجه کند، و همه اجماع کرده‌اند که به هیچ عنوان سوختن حیوان در آتش جایز نیست. به جز آن که اگر انسانی، انسانی دیگر را سوزانده باشد که در این صورت اولیای دم می‌توانند از قاتل به همین صورت انتقام بگیرند و او را بسوزانند، و با توجه به حدیث پیامبر نه سوزاندن مورچه و نه هیچ حیوانی دیگر جایز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مجلسی شما در بحار الانوار، 64/242 «کتاب السماء والعالم» در باب (النحل والنمل وسائر ما نه</w:t>
      </w:r>
      <w:r w:rsidRPr="00C13A01">
        <w:rPr>
          <w:rFonts w:ascii="Times New Roman" w:hAnsi="Times New Roman" w:cs="B Lotus" w:hint="cs"/>
          <w:sz w:val="29"/>
          <w:szCs w:val="29"/>
          <w:rtl/>
        </w:rPr>
        <w:t>ي</w:t>
      </w:r>
      <w:r w:rsidRPr="00C13A01">
        <w:rPr>
          <w:rFonts w:ascii="Times New Roman" w:hAnsi="Times New Roman" w:cs="B Lotus" w:hint="cs"/>
          <w:sz w:val="29"/>
          <w:szCs w:val="29"/>
          <w:rtl/>
          <w:lang w:bidi="fa-IR"/>
        </w:rPr>
        <w:t xml:space="preserve"> عن قتله)، این حدیث را از طریق ابوهریره روایت کرده است. و صدوق از أبان بن تغلب و او از عکرمه و عکرمه از ابن عباس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عزیر گفت: پروردگارا در همه امور و کارهایت نگاه کرده‌ام و عدالت تو را با عقل خودم درک کرده‌ام، و فقط یک موضوع باقی مانده که آن را نمی‌دانم و آن اینکه عذابت را در جایی می‌آوری و همه را عذاب می‌دهی و حال آن که در میان آنها کودکان هم هستند، آنگاه خداوند به عزیر فرمان داد که به بیابان برود و هوا هم به شدت گرم بود، عزیر زیر درختی رفت و خوابید، آنگاه مورچه‌ای آمد و او را گاز گرفت او پایش را به زمین مالید و مورچه‌های زیادی را کُشت، و آن وقت دانست که این مثالی است که برای او زده شده است، به او گفته شد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عزیر هر گاه قومی مستحق عذاب من شوند من عذابم را زمانی بر آنها می‌آورم که زمان مرگ کودکان فراسیده باشد. و کودکان چون اجلشان فرا رسیده است می‌میرند و دیگران بوسیله عذابم هلاک می‌شوند</w:t>
      </w:r>
      <w:r>
        <w:rPr>
          <w:rStyle w:val="FootnoteReference"/>
          <w:rFonts w:cs="B Lotus"/>
          <w:sz w:val="29"/>
          <w:szCs w:val="29"/>
          <w:rtl/>
          <w:lang w:bidi="fa-IR"/>
        </w:rPr>
        <w:t>(</w:t>
      </w:r>
      <w:r w:rsidRPr="00C13A01">
        <w:rPr>
          <w:rStyle w:val="FootnoteReference"/>
          <w:rFonts w:cs="B Lotus"/>
          <w:sz w:val="29"/>
          <w:szCs w:val="29"/>
          <w:rtl/>
          <w:lang w:bidi="fa-IR"/>
        </w:rPr>
        <w:footnoteReference w:id="310"/>
      </w:r>
      <w:r>
        <w:rPr>
          <w:rStyle w:val="FootnoteReference"/>
          <w:rFonts w:cs="B Lotus"/>
          <w:sz w:val="29"/>
          <w:szCs w:val="29"/>
          <w:rtl/>
          <w:lang w:bidi="fa-IR"/>
        </w:rPr>
        <w:t>)</w:t>
      </w:r>
      <w:r w:rsidR="00B20E34">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اللئالی الاخبار، 5/326 «باب فی اوصاف النمل»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B20E34">
        <w:rPr>
          <w:rFonts w:ascii="Times New Roman" w:hAnsi="Times New Roman" w:cs="B Lotus" w:hint="cs"/>
          <w:sz w:val="29"/>
          <w:szCs w:val="29"/>
          <w:rtl/>
          <w:lang w:bidi="fa-IR"/>
        </w:rPr>
        <w:t xml:space="preserve"> </w:t>
      </w:r>
      <w:r w:rsidR="00B20E34" w:rsidRPr="00B20E3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پیامبری از پیامبران زیر درختی استراحت کرد مورچه‌ای او را گ</w:t>
      </w:r>
      <w:r w:rsidR="00B20E34">
        <w:rPr>
          <w:rFonts w:ascii="Times New Roman" w:hAnsi="Times New Roman" w:cs="B Lotus" w:hint="cs"/>
          <w:sz w:val="29"/>
          <w:szCs w:val="29"/>
          <w:rtl/>
          <w:lang w:bidi="fa-IR"/>
        </w:rPr>
        <w:t>زيد</w:t>
      </w:r>
      <w:r w:rsidRPr="00C13A01">
        <w:rPr>
          <w:rFonts w:ascii="Times New Roman" w:hAnsi="Times New Roman" w:cs="B Lotus" w:hint="cs"/>
          <w:sz w:val="29"/>
          <w:szCs w:val="29"/>
          <w:rtl/>
          <w:lang w:bidi="fa-IR"/>
        </w:rPr>
        <w:t xml:space="preserve"> او وسایل خود را از زیر درخت بیرون کرد و دستور داد آن مورچه را با آتش بسوزانند آنگاه خداوند به او وحی کرد آیا مگر او یک مورچه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چرا ای عبدالحسین به ابوهریره اعتراض می‌کنی؟ و علی‌بن جعفر از برادرش</w:t>
      </w:r>
      <w:r w:rsidR="00B20E34">
        <w:rPr>
          <w:rFonts w:ascii="Times New Roman" w:hAnsi="Times New Roman" w:cs="B Lotus" w:hint="cs"/>
          <w:sz w:val="29"/>
          <w:szCs w:val="29"/>
          <w:rtl/>
          <w:lang w:bidi="fa-IR"/>
        </w:rPr>
        <w:t xml:space="preserve"> </w:t>
      </w:r>
      <w:r w:rsidR="00B20E34" w:rsidRPr="00B20E3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و می‌گوید او را در مورد کشتن مورچه پرسیدم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مورچه را نکُش مگر آن که تو را اذیت کند!!</w:t>
      </w:r>
      <w:r>
        <w:rPr>
          <w:rStyle w:val="FootnoteReference"/>
          <w:rFonts w:cs="B Lotus"/>
          <w:sz w:val="29"/>
          <w:szCs w:val="29"/>
          <w:rtl/>
          <w:lang w:bidi="fa-IR"/>
        </w:rPr>
        <w:t>(</w:t>
      </w:r>
      <w:r w:rsidRPr="00C13A01">
        <w:rPr>
          <w:rStyle w:val="FootnoteReference"/>
          <w:rFonts w:cs="B Lotus"/>
          <w:sz w:val="29"/>
          <w:szCs w:val="29"/>
          <w:rtl/>
          <w:lang w:bidi="fa-IR"/>
        </w:rPr>
        <w:footnoteReference w:id="311"/>
      </w:r>
      <w:r>
        <w:rPr>
          <w:rStyle w:val="FootnoteReference"/>
          <w:rFonts w:cs="B Lotus"/>
          <w:sz w:val="29"/>
          <w:szCs w:val="29"/>
          <w:rtl/>
          <w:lang w:bidi="fa-IR"/>
        </w:rPr>
        <w:t>)</w:t>
      </w:r>
      <w:r w:rsidR="00B20E34">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C13A01">
        <w:rPr>
          <w:rFonts w:ascii="Times New Roman" w:hAnsi="Times New Roman" w:cs="B Lotus" w:hint="cs"/>
          <w:sz w:val="29"/>
          <w:szCs w:val="29"/>
          <w:rtl/>
          <w:lang w:bidi="fa-IR"/>
        </w:rPr>
        <w:t>و مسعده بن زیاد می‌گوید از جعفربن محمد</w:t>
      </w:r>
      <w:r w:rsidR="001733C5">
        <w:rPr>
          <w:rFonts w:ascii="Times New Roman" w:hAnsi="Times New Roman" w:cs="B Lotus" w:hint="cs"/>
          <w:sz w:val="29"/>
          <w:szCs w:val="29"/>
          <w:rtl/>
          <w:lang w:bidi="fa-IR"/>
        </w:rPr>
        <w:t xml:space="preserve"> </w:t>
      </w:r>
      <w:r w:rsidR="001733C5" w:rsidRPr="001733C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او را از کشتن مارها و مورچه‌هایی که در خانه هستند و اذیت می‌کنند پرسیدند،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اذیت کنند کشتن و سوزاندن آنها اشکالی ندارد!!</w:t>
      </w:r>
      <w:r>
        <w:rPr>
          <w:rStyle w:val="FootnoteReference"/>
          <w:rFonts w:cs="B Lotus"/>
          <w:sz w:val="29"/>
          <w:szCs w:val="29"/>
          <w:rtl/>
          <w:lang w:bidi="fa-IR"/>
        </w:rPr>
        <w:t>(</w:t>
      </w:r>
      <w:r w:rsidRPr="00C13A01">
        <w:rPr>
          <w:rStyle w:val="FootnoteReference"/>
          <w:rFonts w:cs="B Lotus"/>
          <w:sz w:val="29"/>
          <w:szCs w:val="29"/>
          <w:rtl/>
          <w:lang w:bidi="fa-IR"/>
        </w:rPr>
        <w:footnoteReference w:id="312"/>
      </w:r>
      <w:r>
        <w:rPr>
          <w:rStyle w:val="FootnoteReference"/>
          <w:rFonts w:cs="B Lotus"/>
          <w:sz w:val="29"/>
          <w:szCs w:val="29"/>
          <w:rtl/>
          <w:lang w:bidi="fa-IR"/>
        </w:rPr>
        <w:t>)</w:t>
      </w:r>
      <w:r w:rsidR="001733C5">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ابن سنان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ابوعبدالله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کشتن مورچه چه اذیت کند و چه اذیت نکند اشکالی ندارد!!</w:t>
      </w:r>
      <w:r>
        <w:rPr>
          <w:rStyle w:val="FootnoteReference"/>
          <w:rFonts w:cs="B Lotus"/>
          <w:sz w:val="29"/>
          <w:szCs w:val="29"/>
          <w:rtl/>
          <w:lang w:bidi="fa-IR"/>
        </w:rPr>
        <w:t>(</w:t>
      </w:r>
      <w:r w:rsidRPr="00C13A01">
        <w:rPr>
          <w:rStyle w:val="FootnoteReference"/>
          <w:rFonts w:cs="B Lotus"/>
          <w:sz w:val="29"/>
          <w:szCs w:val="29"/>
          <w:rtl/>
          <w:lang w:bidi="fa-IR"/>
        </w:rPr>
        <w:footnoteReference w:id="313"/>
      </w:r>
      <w:r>
        <w:rPr>
          <w:rStyle w:val="FootnoteReference"/>
          <w:rFonts w:cs="B Lotus"/>
          <w:sz w:val="29"/>
          <w:szCs w:val="29"/>
          <w:rtl/>
          <w:lang w:bidi="fa-IR"/>
        </w:rPr>
        <w:t>)</w:t>
      </w:r>
      <w:r w:rsidR="00C741B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اگر سوزاندن به خاطر حدیث مشهوری که آمده جایز نیست، پس چرا پیامبر</w:t>
      </w:r>
      <w:r w:rsidR="009C5174">
        <w:rPr>
          <w:rFonts w:ascii="Times New Roman" w:hAnsi="Times New Roman" w:cs="B Lotus" w:hint="cs"/>
          <w:sz w:val="29"/>
          <w:szCs w:val="29"/>
          <w:rtl/>
          <w:lang w:bidi="fa-IR"/>
        </w:rPr>
        <w:t xml:space="preserve"> </w:t>
      </w:r>
      <w:r w:rsidR="009C5174" w:rsidRPr="009C517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خواست کسانی را که در خانه‌هایشان نماز می‌خوانند بسوزاند.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چنان که اهل بیت این روایت را کرده‌اند؟! </w:t>
      </w:r>
    </w:p>
    <w:p w:rsidR="00FD68DE" w:rsidRPr="00C13A01" w:rsidRDefault="00FD68DE" w:rsidP="00A12CBC">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ابن سنان از ابی‌عبدالله</w:t>
      </w:r>
      <w:r w:rsidR="009C5174">
        <w:rPr>
          <w:rFonts w:ascii="Times New Roman" w:hAnsi="Times New Roman" w:cs="B Lotus" w:hint="cs"/>
          <w:sz w:val="29"/>
          <w:szCs w:val="29"/>
          <w:rtl/>
          <w:lang w:bidi="fa-IR"/>
        </w:rPr>
        <w:t xml:space="preserve"> </w:t>
      </w:r>
      <w:r w:rsidR="009C5174" w:rsidRPr="009C517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 از او شنیدم که می‌فرمود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زمان پیامبر</w:t>
      </w:r>
      <w:r w:rsidR="009C5174">
        <w:rPr>
          <w:rFonts w:ascii="Times New Roman" w:hAnsi="Times New Roman" w:cs="B Lotus" w:hint="cs"/>
          <w:sz w:val="29"/>
          <w:szCs w:val="29"/>
          <w:rtl/>
          <w:lang w:bidi="fa-IR"/>
        </w:rPr>
        <w:t xml:space="preserve"> </w:t>
      </w:r>
      <w:r w:rsidR="001733C5" w:rsidRPr="001733C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گروهی از مردم برای نماز به مسجد نمی‌آمدند، پیامبر</w:t>
      </w:r>
      <w:r w:rsidR="001733C5">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w:t>
      </w:r>
      <w:r w:rsidR="001733C5" w:rsidRPr="001733C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عنقریب بر در خانه‌های کسانی که برای نماز به مسجد نمی‌آیند هیزم جمع می‌کنیم و می‌خواهیم آنها در خانه‌هایشان بسوزانیم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14"/>
      </w:r>
      <w:r>
        <w:rPr>
          <w:rStyle w:val="FootnoteReference"/>
          <w:rFonts w:cs="B Lotus"/>
          <w:spacing w:val="-4"/>
          <w:sz w:val="29"/>
          <w:szCs w:val="29"/>
          <w:rtl/>
          <w:lang w:bidi="fa-IR"/>
        </w:rPr>
        <w:t>)</w:t>
      </w:r>
      <w:r w:rsidR="009C5174">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التهذیب، 3/266 ابی یعفور از ابی‌عبدالله</w:t>
      </w:r>
      <w:r w:rsidR="009C5174">
        <w:rPr>
          <w:rFonts w:ascii="Times New Roman" w:hAnsi="Times New Roman" w:cs="B Lotus" w:hint="cs"/>
          <w:sz w:val="29"/>
          <w:szCs w:val="29"/>
          <w:rtl/>
          <w:lang w:bidi="fa-IR"/>
        </w:rPr>
        <w:t xml:space="preserve"> </w:t>
      </w:r>
      <w:r w:rsidR="009C5174" w:rsidRPr="009C517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9C5174">
        <w:rPr>
          <w:rFonts w:ascii="Times New Roman" w:hAnsi="Times New Roman" w:cs="B Lotus" w:hint="cs"/>
          <w:sz w:val="29"/>
          <w:szCs w:val="29"/>
          <w:rtl/>
          <w:lang w:bidi="fa-IR"/>
        </w:rPr>
        <w:t xml:space="preserve"> </w:t>
      </w:r>
      <w:r w:rsidR="009C5174" w:rsidRPr="009C517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خواست که گروهی را که در خانه نماز می‌خواندند و در نماز جماعت شرکت نمی‌کردند در خانه‌هایشان بسوزاند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مجلسی در بحار خود، 19/352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بلاذری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روایت شده که هبار بن اسود از کسانی بود که می‌خواست از هجرت زینب دختر پیامبر</w:t>
      </w:r>
      <w:r w:rsidR="009C5174">
        <w:rPr>
          <w:rFonts w:ascii="Times New Roman" w:hAnsi="Times New Roman" w:cs="B Lotus" w:hint="cs"/>
          <w:sz w:val="29"/>
          <w:szCs w:val="29"/>
          <w:rtl/>
          <w:lang w:bidi="fa-IR"/>
        </w:rPr>
        <w:t xml:space="preserve"> </w:t>
      </w:r>
      <w:r w:rsidR="009C5174" w:rsidRPr="009C517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مکه به مدینه جلوگیری کند، بنابراین پیامبر به لشکریانش دستور می‌داد که اگر او را یافتند او را در آتش بسوزانند،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 آتش جز خدای آتش کسی حق ندارد عذاب دهد. و به آنها فرمان داد که اگر او را دستگیر کردند دست‌ها و پاهایش را قطع کنند و او را به قتل برسانند ... و همچنین علی</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گروهی از سبأیی‌ها را در آتش سوزاند و گفت</w:t>
      </w:r>
      <w:r>
        <w:rPr>
          <w:rFonts w:ascii="Times New Roman" w:hAnsi="Times New Roman" w:cs="B Lotus" w:hint="cs"/>
          <w:sz w:val="29"/>
          <w:szCs w:val="29"/>
          <w:rtl/>
          <w:lang w:bidi="fa-IR"/>
        </w:rPr>
        <w:t xml:space="preserve">: </w:t>
      </w:r>
    </w:p>
    <w:tbl>
      <w:tblPr>
        <w:bidiVisual/>
        <w:tblW w:w="0" w:type="auto"/>
        <w:jc w:val="center"/>
        <w:tblLook w:val="01E0" w:firstRow="1" w:lastRow="1" w:firstColumn="1" w:lastColumn="1" w:noHBand="0" w:noVBand="0"/>
      </w:tblPr>
      <w:tblGrid>
        <w:gridCol w:w="2667"/>
        <w:gridCol w:w="1232"/>
        <w:gridCol w:w="3141"/>
      </w:tblGrid>
      <w:tr w:rsidR="00FD68DE" w:rsidRPr="009C3AE4" w:rsidTr="009C3AE4">
        <w:trPr>
          <w:trHeight w:val="195"/>
          <w:jc w:val="center"/>
        </w:trPr>
        <w:tc>
          <w:tcPr>
            <w:tcW w:w="2667" w:type="dxa"/>
          </w:tcPr>
          <w:p w:rsidR="00FD68DE" w:rsidRPr="009C3AE4" w:rsidRDefault="00FD68DE" w:rsidP="00A12CBC">
            <w:pPr>
              <w:pStyle w:val="StyleComplexBLotus12ptJustifiedFirstline05cmCharCharChar3CharChar"/>
              <w:widowControl w:val="0"/>
              <w:spacing w:line="221" w:lineRule="auto"/>
              <w:ind w:firstLine="0"/>
              <w:jc w:val="lowKashida"/>
              <w:rPr>
                <w:rFonts w:ascii="Lotus Linotype" w:hAnsi="Lotus Linotype" w:cs="Lotus Linotype" w:hint="cs"/>
                <w:sz w:val="2"/>
                <w:szCs w:val="2"/>
                <w:rtl/>
              </w:rPr>
            </w:pPr>
            <w:r w:rsidRPr="009C3AE4">
              <w:rPr>
                <w:rFonts w:ascii="Lotus Linotype" w:hAnsi="Lotus Linotype" w:cs="Lotus Linotype"/>
                <w:sz w:val="29"/>
                <w:szCs w:val="29"/>
                <w:rtl/>
                <w:lang w:bidi="fa-IR"/>
              </w:rPr>
              <w:t>لما رأیت ال</w:t>
            </w:r>
            <w:r w:rsidR="00A42632">
              <w:rPr>
                <w:rFonts w:ascii="Lotus Linotype" w:hAnsi="Lotus Linotype" w:cs="Lotus Linotype" w:hint="cs"/>
                <w:sz w:val="29"/>
                <w:szCs w:val="29"/>
                <w:rtl/>
                <w:lang w:bidi="fa-IR"/>
              </w:rPr>
              <w:t>أ</w:t>
            </w:r>
            <w:r w:rsidRPr="009C3AE4">
              <w:rPr>
                <w:rFonts w:ascii="Lotus Linotype" w:hAnsi="Lotus Linotype" w:cs="Lotus Linotype"/>
                <w:sz w:val="29"/>
                <w:szCs w:val="29"/>
                <w:rtl/>
                <w:lang w:bidi="fa-IR"/>
              </w:rPr>
              <w:t xml:space="preserve">مر </w:t>
            </w:r>
            <w:r w:rsidR="00A42632">
              <w:rPr>
                <w:rFonts w:ascii="Lotus Linotype" w:hAnsi="Lotus Linotype" w:cs="Lotus Linotype" w:hint="cs"/>
                <w:sz w:val="29"/>
                <w:szCs w:val="29"/>
                <w:rtl/>
                <w:lang w:bidi="fa-IR"/>
              </w:rPr>
              <w:t>أ</w:t>
            </w:r>
            <w:r w:rsidRPr="009C3AE4">
              <w:rPr>
                <w:rFonts w:ascii="Lotus Linotype" w:hAnsi="Lotus Linotype" w:cs="Lotus Linotype"/>
                <w:sz w:val="29"/>
                <w:szCs w:val="29"/>
                <w:rtl/>
                <w:lang w:bidi="fa-IR"/>
              </w:rPr>
              <w:t>مر منکرا</w:t>
            </w:r>
            <w:r w:rsidRPr="009C3AE4">
              <w:rPr>
                <w:rFonts w:ascii="Lotus Linotype" w:hAnsi="Lotus Linotype" w:cs="Lotus Linotype"/>
                <w:sz w:val="29"/>
                <w:szCs w:val="29"/>
                <w:rtl/>
                <w:lang w:bidi="fa-IR"/>
              </w:rPr>
              <w:br/>
            </w:r>
          </w:p>
        </w:tc>
        <w:tc>
          <w:tcPr>
            <w:tcW w:w="1232" w:type="dxa"/>
          </w:tcPr>
          <w:p w:rsidR="00FD68DE" w:rsidRPr="009C3AE4" w:rsidRDefault="00FD68DE" w:rsidP="00A12CBC">
            <w:pPr>
              <w:pStyle w:val="StyleComplexBLotus12ptJustifiedFirstline05cmCharCharChar3CharChar"/>
              <w:widowControl w:val="0"/>
              <w:spacing w:line="221" w:lineRule="auto"/>
              <w:jc w:val="lowKashida"/>
              <w:rPr>
                <w:rFonts w:ascii="Lotus Linotype" w:hAnsi="Lotus Linotype" w:cs="Lotus Linotype"/>
                <w:sz w:val="29"/>
                <w:szCs w:val="29"/>
                <w:rtl/>
                <w:lang w:bidi="fa-IR"/>
              </w:rPr>
            </w:pPr>
          </w:p>
        </w:tc>
        <w:tc>
          <w:tcPr>
            <w:tcW w:w="3141" w:type="dxa"/>
          </w:tcPr>
          <w:p w:rsidR="00FD68DE" w:rsidRPr="009C3AE4" w:rsidRDefault="00915321" w:rsidP="00A12CBC">
            <w:pPr>
              <w:pStyle w:val="StyleComplexBLotus12ptJustifiedFirstline05cmCharCharChar3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hint="cs"/>
                <w:sz w:val="29"/>
                <w:szCs w:val="29"/>
                <w:rtl/>
                <w:lang w:bidi="fa-IR"/>
              </w:rPr>
              <w:t>أ</w:t>
            </w:r>
            <w:r w:rsidR="00FD68DE" w:rsidRPr="009C3AE4">
              <w:rPr>
                <w:rFonts w:ascii="Lotus Linotype" w:hAnsi="Lotus Linotype" w:cs="Lotus Linotype"/>
                <w:sz w:val="29"/>
                <w:szCs w:val="29"/>
                <w:rtl/>
                <w:lang w:bidi="fa-IR"/>
              </w:rPr>
              <w:t>وقدت نار</w:t>
            </w:r>
            <w:r w:rsidR="009C5174" w:rsidRPr="009C3AE4">
              <w:rPr>
                <w:rFonts w:ascii="Lotus Linotype" w:hAnsi="Lotus Linotype" w:cs="Lotus Linotype" w:hint="cs"/>
                <w:sz w:val="29"/>
                <w:szCs w:val="29"/>
                <w:rtl/>
                <w:lang w:bidi="fa-IR"/>
              </w:rPr>
              <w:t>ي</w:t>
            </w:r>
            <w:r w:rsidR="00FD68DE" w:rsidRPr="009C3AE4">
              <w:rPr>
                <w:rFonts w:ascii="Lotus Linotype" w:hAnsi="Lotus Linotype" w:cs="Lotus Linotype"/>
                <w:sz w:val="29"/>
                <w:szCs w:val="29"/>
                <w:rtl/>
                <w:lang w:bidi="fa-IR"/>
              </w:rPr>
              <w:t xml:space="preserve"> ودعوت قنبرا</w:t>
            </w:r>
            <w:r w:rsidR="00FD68DE" w:rsidRPr="00A42632">
              <w:rPr>
                <w:rStyle w:val="FootnoteReference"/>
                <w:rFonts w:ascii="Lotus Linotype" w:hAnsi="Lotus Linotype" w:cs="B Lotus"/>
                <w:spacing w:val="-4"/>
                <w:sz w:val="29"/>
                <w:szCs w:val="29"/>
                <w:rtl/>
                <w:lang w:bidi="fa-IR"/>
              </w:rPr>
              <w:t>(</w:t>
            </w:r>
            <w:r w:rsidR="00FD68DE" w:rsidRPr="00A42632">
              <w:rPr>
                <w:rStyle w:val="FootnoteReference"/>
                <w:rFonts w:ascii="Lotus Linotype" w:hAnsi="Lotus Linotype" w:cs="B Lotus"/>
                <w:spacing w:val="-4"/>
                <w:sz w:val="29"/>
                <w:szCs w:val="29"/>
                <w:rtl/>
                <w:lang w:bidi="fa-IR"/>
              </w:rPr>
              <w:footnoteReference w:id="315"/>
            </w:r>
            <w:r w:rsidR="00FD68DE" w:rsidRPr="00A42632">
              <w:rPr>
                <w:rStyle w:val="FootnoteReference"/>
                <w:rFonts w:ascii="Lotus Linotype" w:hAnsi="Lotus Linotype" w:cs="B Lotus"/>
                <w:spacing w:val="-4"/>
                <w:sz w:val="29"/>
                <w:szCs w:val="29"/>
                <w:rtl/>
                <w:lang w:bidi="fa-IR"/>
              </w:rPr>
              <w:t>)</w:t>
            </w:r>
            <w:r w:rsidR="00FD68DE"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وقتی دیدم که مسئله کار زشتی است، آتشم را روشن کردم و قنبر را فراخواندم.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نظر علامه عبدالحسین که نهایت سعی و تلاش خود را در پژوهش و بررسی مبذول داشته است 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p>
    <w:p w:rsidR="00FD68DE" w:rsidRPr="009C5174" w:rsidRDefault="00FD68DE" w:rsidP="00A12CBC">
      <w:pPr>
        <w:pStyle w:val="Heading2"/>
        <w:rPr>
          <w:rFonts w:hint="cs"/>
          <w:rtl/>
        </w:rPr>
      </w:pPr>
      <w:bookmarkStart w:id="72" w:name="_Toc224983563"/>
      <w:r w:rsidRPr="009C5174">
        <w:rPr>
          <w:rFonts w:hint="cs"/>
          <w:rtl/>
        </w:rPr>
        <w:t>اعتراض عبدالحسین به حدیث فراموش کردن پیامبر</w:t>
      </w:r>
      <w:r w:rsidR="009C5174">
        <w:rPr>
          <w:rFonts w:hint="cs"/>
          <w:rtl/>
        </w:rPr>
        <w:t xml:space="preserve"> </w:t>
      </w:r>
      <w:r w:rsidR="009C5174" w:rsidRPr="009C5174">
        <w:rPr>
          <w:rFonts w:cs="CTraditional Arabic" w:hint="cs"/>
          <w:sz w:val="28"/>
          <w:szCs w:val="28"/>
          <w:rtl/>
        </w:rPr>
        <w:t>ص</w:t>
      </w:r>
      <w:bookmarkEnd w:id="72"/>
    </w:p>
    <w:p w:rsidR="00FD68DE" w:rsidRPr="00C13A01" w:rsidRDefault="00FD68DE" w:rsidP="00A12CBC">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92 عبدالحسین این حدیث را که پیامبر</w:t>
      </w:r>
      <w:r w:rsidR="009C5174">
        <w:rPr>
          <w:rFonts w:ascii="Times New Roman" w:hAnsi="Times New Roman" w:cs="B Lotus" w:hint="cs"/>
          <w:sz w:val="29"/>
          <w:szCs w:val="29"/>
          <w:rtl/>
          <w:lang w:bidi="fa-IR"/>
        </w:rPr>
        <w:t xml:space="preserve"> </w:t>
      </w:r>
      <w:r w:rsidR="009C5174" w:rsidRPr="009C517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دو رکعت نماز را فراموش کرد، ذکر کرده است، ابوهریره روایت می‌کند که پیامبر</w:t>
      </w:r>
      <w:r w:rsidR="009C5174">
        <w:rPr>
          <w:rFonts w:ascii="Times New Roman" w:hAnsi="Times New Roman" w:cs="B Lotus" w:hint="cs"/>
          <w:sz w:val="29"/>
          <w:szCs w:val="29"/>
          <w:rtl/>
          <w:lang w:bidi="fa-IR"/>
        </w:rPr>
        <w:t xml:space="preserve"> </w:t>
      </w:r>
      <w:r w:rsidR="009C5174" w:rsidRPr="009C517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بیشتر گمانم این است که نماز عصر بود که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با ما خواند، او دو رکعت خواند و سلام گفت سپس به سوی چوبی که در قسمت جلوی مسجد بود رفت و دستش را بر آن گذاشت، ابوبکر و عمر هم آن جا بودند اما ترسیدند که در این مورد با او سخن بگویند، و مردم شتابان بیرون آمدند 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نماز کم شده است؟ مردی که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او را ذوالیدین صدا می‌زد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پیامبر خدا</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آیا فراموش کردی یا نماز کم شده است؟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من فراموش کردم و نه نماز کم شده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فراموش کردی! آنگاه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دو رکعت دیگر خواند و سپس سلام </w:t>
      </w:r>
      <w:r w:rsidR="00915321">
        <w:rPr>
          <w:rFonts w:ascii="Times New Roman" w:hAnsi="Times New Roman" w:cs="B Lotus" w:hint="cs"/>
          <w:sz w:val="29"/>
          <w:szCs w:val="29"/>
          <w:rtl/>
          <w:lang w:bidi="fa-IR"/>
        </w:rPr>
        <w:t>داد</w:t>
      </w:r>
      <w:r w:rsidRPr="00C13A01">
        <w:rPr>
          <w:rFonts w:ascii="Times New Roman" w:hAnsi="Times New Roman" w:cs="B Lotus" w:hint="cs"/>
          <w:sz w:val="29"/>
          <w:szCs w:val="29"/>
          <w:rtl/>
          <w:lang w:bidi="fa-IR"/>
        </w:rPr>
        <w:t xml:space="preserve"> و الله اکبر گفت و آنگاه سجده نمود ... حدیث)</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16"/>
      </w:r>
      <w:r>
        <w:rPr>
          <w:rStyle w:val="FootnoteReference"/>
          <w:rFonts w:cs="B Lotus"/>
          <w:spacing w:val="-4"/>
          <w:sz w:val="29"/>
          <w:szCs w:val="29"/>
          <w:rtl/>
          <w:lang w:bidi="fa-IR"/>
        </w:rPr>
        <w:t>)</w:t>
      </w:r>
      <w:r w:rsidR="008C6C8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ایراد این حدیث شروع به تردیدافکنی در آن می‌نماید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(اولا! اگر کسی کمی حواس و فکرش به نمازش باشد چنین سهو و اشتباه فاحشی از او سرنمی‌زند، و این چیز از کسانی سرمی‌زند که از نماز خود غافل‌اند، و هرگز پیامبران وضعیتی چون غافلان ندارند. و از آنچه جاهلان می‌گویند پاک‌اند، و به ویژه سرور و خاتم و افضل</w:t>
      </w:r>
      <w:r w:rsidRPr="00C13A01">
        <w:rPr>
          <w:rFonts w:ascii="Times New Roman" w:hAnsi="Times New Roman" w:cs="B Lotus" w:hint="eastAsia"/>
          <w:sz w:val="29"/>
          <w:szCs w:val="29"/>
          <w:rtl/>
          <w:lang w:bidi="fa-IR"/>
        </w:rPr>
        <w:t>‌ترین آنان محمد</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چنین چیزی پاک و به دور است و هیچ سراغ نداریم که از هیچ کسی چنین سهوی سرزده باشد مگر کسی که اینگونه می‌گوید</w:t>
      </w:r>
      <w:r>
        <w:rPr>
          <w:rFonts w:ascii="Times New Roman" w:hAnsi="Times New Roman" w:cs="B Lotus" w:hint="cs"/>
          <w:sz w:val="29"/>
          <w:szCs w:val="29"/>
          <w:rtl/>
          <w:lang w:bidi="fa-IR"/>
        </w:rPr>
        <w:t xml:space="preserve">: </w:t>
      </w:r>
    </w:p>
    <w:tbl>
      <w:tblPr>
        <w:bidiVisual/>
        <w:tblW w:w="0" w:type="auto"/>
        <w:jc w:val="center"/>
        <w:tblLook w:val="01E0" w:firstRow="1" w:lastRow="1" w:firstColumn="1" w:lastColumn="1" w:noHBand="0" w:noVBand="0"/>
      </w:tblPr>
      <w:tblGrid>
        <w:gridCol w:w="2966"/>
        <w:gridCol w:w="667"/>
        <w:gridCol w:w="3247"/>
      </w:tblGrid>
      <w:tr w:rsidR="00FD68DE" w:rsidRPr="009C3AE4" w:rsidTr="009C3AE4">
        <w:trPr>
          <w:jc w:val="center"/>
        </w:trPr>
        <w:tc>
          <w:tcPr>
            <w:tcW w:w="2966" w:type="dxa"/>
          </w:tcPr>
          <w:p w:rsidR="00FD68DE" w:rsidRPr="009C3AE4" w:rsidRDefault="00FD68DE" w:rsidP="009C3AE4">
            <w:pPr>
              <w:pStyle w:val="StyleComplexBLotus12ptJustifiedFirstline05cmCharCharChar3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rPr>
              <w:t>أ</w:t>
            </w:r>
            <w:r w:rsidRPr="009C3AE4">
              <w:rPr>
                <w:rFonts w:ascii="Lotus Linotype" w:hAnsi="Lotus Linotype" w:cs="Lotus Linotype"/>
                <w:sz w:val="29"/>
                <w:szCs w:val="29"/>
                <w:rtl/>
                <w:lang w:bidi="fa-IR"/>
              </w:rPr>
              <w:t>صل</w:t>
            </w:r>
            <w:r w:rsidRPr="009C3AE4">
              <w:rPr>
                <w:rFonts w:ascii="Lotus Linotype" w:hAnsi="Lotus Linotype" w:cs="Lotus Linotype"/>
                <w:sz w:val="29"/>
                <w:szCs w:val="29"/>
                <w:rtl/>
              </w:rPr>
              <w:t>ِي</w:t>
            </w:r>
            <w:r w:rsidRPr="009C3AE4">
              <w:rPr>
                <w:rFonts w:ascii="Lotus Linotype" w:hAnsi="Lotus Linotype" w:cs="Lotus Linotype"/>
                <w:sz w:val="29"/>
                <w:szCs w:val="29"/>
                <w:rtl/>
                <w:lang w:bidi="fa-IR"/>
              </w:rPr>
              <w:t xml:space="preserve"> فما </w:t>
            </w:r>
            <w:r w:rsidR="008C6C88" w:rsidRPr="009C3AE4">
              <w:rPr>
                <w:rFonts w:ascii="Lotus Linotype" w:hAnsi="Lotus Linotype" w:cs="Lotus Linotype" w:hint="cs"/>
                <w:sz w:val="29"/>
                <w:szCs w:val="29"/>
                <w:rtl/>
                <w:lang w:bidi="fa-IR"/>
              </w:rPr>
              <w:t>أ</w:t>
            </w:r>
            <w:r w:rsidRPr="009C3AE4">
              <w:rPr>
                <w:rFonts w:ascii="Lotus Linotype" w:hAnsi="Lotus Linotype" w:cs="Lotus Linotype"/>
                <w:sz w:val="29"/>
                <w:szCs w:val="29"/>
                <w:rtl/>
                <w:lang w:bidi="fa-IR"/>
              </w:rPr>
              <w:t>در</w:t>
            </w:r>
            <w:r w:rsidRPr="009C3AE4">
              <w:rPr>
                <w:rFonts w:ascii="Lotus Linotype" w:hAnsi="Lotus Linotype" w:cs="Lotus Linotype"/>
                <w:sz w:val="29"/>
                <w:szCs w:val="29"/>
                <w:rtl/>
              </w:rPr>
              <w:t>ي</w:t>
            </w:r>
            <w:r w:rsidRPr="009C3AE4">
              <w:rPr>
                <w:rFonts w:ascii="Lotus Linotype" w:hAnsi="Lotus Linotype" w:cs="Lotus Linotype"/>
                <w:sz w:val="29"/>
                <w:szCs w:val="29"/>
                <w:rtl/>
                <w:lang w:bidi="fa-IR"/>
              </w:rPr>
              <w:t xml:space="preserve"> </w:t>
            </w:r>
            <w:r w:rsidR="008C6C88" w:rsidRPr="009C3AE4">
              <w:rPr>
                <w:rFonts w:ascii="Lotus Linotype" w:hAnsi="Lotus Linotype" w:cs="Lotus Linotype" w:hint="cs"/>
                <w:sz w:val="29"/>
                <w:szCs w:val="29"/>
                <w:rtl/>
                <w:lang w:bidi="fa-IR"/>
              </w:rPr>
              <w:t>إ</w:t>
            </w:r>
            <w:r w:rsidRPr="009C3AE4">
              <w:rPr>
                <w:rFonts w:ascii="Lotus Linotype" w:hAnsi="Lotus Linotype" w:cs="Lotus Linotype"/>
                <w:sz w:val="29"/>
                <w:szCs w:val="29"/>
                <w:rtl/>
                <w:lang w:bidi="fa-IR"/>
              </w:rPr>
              <w:t>ذا ما ذکرتها</w:t>
            </w:r>
            <w:r w:rsidRPr="009C3AE4">
              <w:rPr>
                <w:rFonts w:ascii="Lotus Linotype" w:hAnsi="Lotus Linotype" w:cs="Lotus Linotype"/>
                <w:sz w:val="29"/>
                <w:szCs w:val="29"/>
                <w:rtl/>
                <w:lang w:bidi="fa-IR"/>
              </w:rPr>
              <w:br/>
            </w:r>
          </w:p>
        </w:tc>
        <w:tc>
          <w:tcPr>
            <w:tcW w:w="667" w:type="dxa"/>
          </w:tcPr>
          <w:p w:rsidR="00FD68DE" w:rsidRPr="009C3AE4" w:rsidRDefault="00FD68DE" w:rsidP="009C3AE4">
            <w:pPr>
              <w:pStyle w:val="StyleComplexBLotus12ptJustifiedFirstline05cmCharCharChar3CharChar"/>
              <w:widowControl w:val="0"/>
              <w:spacing w:line="221" w:lineRule="auto"/>
              <w:rPr>
                <w:rFonts w:ascii="Lotus Linotype" w:hAnsi="Lotus Linotype" w:cs="Lotus Linotype"/>
                <w:sz w:val="29"/>
                <w:szCs w:val="29"/>
                <w:rtl/>
                <w:lang w:bidi="fa-IR"/>
              </w:rPr>
            </w:pPr>
          </w:p>
        </w:tc>
        <w:tc>
          <w:tcPr>
            <w:tcW w:w="3247" w:type="dxa"/>
          </w:tcPr>
          <w:p w:rsidR="00FD68DE" w:rsidRPr="009C3AE4" w:rsidRDefault="00FD68DE" w:rsidP="009C3AE4">
            <w:pPr>
              <w:pStyle w:val="StyleComplexBLotus12ptJustifiedFirstline05cmCharCharChar3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9"/>
                <w:szCs w:val="29"/>
                <w:rtl/>
                <w:lang w:bidi="fa-IR"/>
              </w:rPr>
              <w:t>أئثنتین صلیت الض</w:t>
            </w:r>
            <w:r w:rsidRPr="009C3AE4">
              <w:rPr>
                <w:rFonts w:ascii="Lotus Linotype" w:hAnsi="Lotus Linotype" w:cs="Lotus Linotype" w:hint="cs"/>
                <w:sz w:val="29"/>
                <w:szCs w:val="29"/>
                <w:rtl/>
                <w:lang w:bidi="fa-IR"/>
              </w:rPr>
              <w:t>ّ</w:t>
            </w:r>
            <w:r w:rsidRPr="009C3AE4">
              <w:rPr>
                <w:rFonts w:ascii="Lotus Linotype" w:hAnsi="Lotus Linotype" w:cs="Lotus Linotype"/>
                <w:sz w:val="29"/>
                <w:szCs w:val="29"/>
                <w:rtl/>
              </w:rPr>
              <w:t>ُ</w:t>
            </w:r>
            <w:r w:rsidRPr="009C3AE4">
              <w:rPr>
                <w:rFonts w:ascii="Lotus Linotype" w:hAnsi="Lotus Linotype" w:cs="Lotus Linotype"/>
                <w:sz w:val="29"/>
                <w:szCs w:val="29"/>
                <w:rtl/>
                <w:lang w:bidi="fa-IR"/>
              </w:rPr>
              <w:t>ح</w:t>
            </w:r>
            <w:r w:rsidRPr="009C3AE4">
              <w:rPr>
                <w:rFonts w:ascii="Lotus Linotype" w:hAnsi="Lotus Linotype" w:cs="Lotus Linotype" w:hint="cs"/>
                <w:sz w:val="29"/>
                <w:szCs w:val="29"/>
                <w:rtl/>
                <w:lang w:bidi="fa-IR"/>
              </w:rPr>
              <w:t>ى</w:t>
            </w:r>
            <w:r w:rsidRPr="009C3AE4">
              <w:rPr>
                <w:rFonts w:ascii="Lotus Linotype" w:hAnsi="Lotus Linotype" w:cs="Lotus Linotype"/>
                <w:sz w:val="29"/>
                <w:szCs w:val="29"/>
                <w:rtl/>
                <w:lang w:bidi="fa-IR"/>
              </w:rPr>
              <w:t xml:space="preserve"> </w:t>
            </w:r>
            <w:r w:rsidRPr="009C3AE4">
              <w:rPr>
                <w:rFonts w:ascii="Lotus Linotype" w:hAnsi="Lotus Linotype" w:cs="Lotus Linotype"/>
                <w:sz w:val="29"/>
                <w:szCs w:val="29"/>
                <w:rtl/>
              </w:rPr>
              <w:t>أ</w:t>
            </w:r>
            <w:r w:rsidRPr="009C3AE4">
              <w:rPr>
                <w:rFonts w:ascii="Lotus Linotype" w:hAnsi="Lotus Linotype" w:cs="Lotus Linotype"/>
                <w:sz w:val="29"/>
                <w:szCs w:val="29"/>
                <w:rtl/>
                <w:lang w:bidi="fa-IR"/>
              </w:rPr>
              <w:t>م ثمانیا</w:t>
            </w:r>
            <w:r w:rsidRPr="009C3AE4">
              <w:rPr>
                <w:rFonts w:ascii="Lotus Linotype" w:hAnsi="Lotus Linotype" w:cs="Lotus Linotype" w:hint="cs"/>
                <w:sz w:val="29"/>
                <w:szCs w:val="29"/>
                <w:rtl/>
                <w:lang w:bidi="fa-IR"/>
              </w:rPr>
              <w:t>ً</w:t>
            </w:r>
            <w:r w:rsidRPr="009C3AE4">
              <w:rPr>
                <w:rFonts w:ascii="Lotus Linotype" w:hAnsi="Lotus Linotype" w:cs="Lotus Linotype"/>
                <w:sz w:val="29"/>
                <w:szCs w:val="29"/>
                <w:rtl/>
                <w:lang w:bidi="fa-IR"/>
              </w:rPr>
              <w:t>؟</w:t>
            </w:r>
            <w:r w:rsidRPr="009C3AE4">
              <w:rPr>
                <w:rFonts w:ascii="Lotus Linotype" w:hAnsi="Lotus Linotype" w:cs="Lotus Linotype"/>
                <w:sz w:val="29"/>
                <w:szCs w:val="29"/>
                <w:rtl/>
                <w:lang w:bidi="fa-IR"/>
              </w:rPr>
              <w:br/>
            </w:r>
          </w:p>
        </w:tc>
      </w:tr>
    </w:tbl>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نماز می‌خوانم و نمی‌دانم که آیا نماز چاشت را دو رکعت خوانده‌ام یا هشت رکعت؟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اگر من اینگونه در نماز فراموش می‌کردم سراپا خجالت و شرمندگی مرا فرامی‌گرفت و مقتدیان مرا حقیر می‌شمردند، بنابراین هرگز جایز نیست که گفته شود پیامبران خدا در نماز اینگونه اشتباه می‌کرده‌اند ...). </w:t>
      </w:r>
    </w:p>
    <w:p w:rsidR="00FD68DE" w:rsidRPr="00C13A01" w:rsidRDefault="00FD68DE" w:rsidP="000E621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اولا! قرآن در مواضع متعددی اشاره نموده که پیامبران فراموش می‌کنند</w:t>
      </w:r>
      <w:r>
        <w:rPr>
          <w:rFonts w:ascii="Times New Roman" w:hAnsi="Times New Roman" w:cs="B Lotus" w:hint="cs"/>
          <w:sz w:val="29"/>
          <w:szCs w:val="29"/>
          <w:rtl/>
          <w:lang w:bidi="fa-IR"/>
        </w:rPr>
        <w:t xml:space="preserve">: </w:t>
      </w:r>
      <w:r w:rsidR="00737FE9" w:rsidRPr="000E6215">
        <w:rPr>
          <w:rFonts w:ascii="QCF_BSML" w:hAnsi="QCF_BSML" w:cs="QCF_BSML"/>
          <w:color w:val="000000"/>
          <w:sz w:val="28"/>
          <w:szCs w:val="28"/>
          <w:rtl/>
        </w:rPr>
        <w:t xml:space="preserve">ﮋ </w:t>
      </w:r>
      <w:r w:rsidR="00737FE9" w:rsidRPr="000E6215">
        <w:rPr>
          <w:rFonts w:ascii="QCF_P591" w:hAnsi="QCF_P591" w:cs="QCF_P591"/>
          <w:color w:val="000000"/>
          <w:sz w:val="28"/>
          <w:szCs w:val="28"/>
          <w:rtl/>
        </w:rPr>
        <w:t xml:space="preserve">ﯕ   ﯖ  ﯗ  ﯘ  </w:t>
      </w:r>
      <w:r w:rsidR="00737FE9" w:rsidRPr="000E6215">
        <w:rPr>
          <w:rFonts w:ascii="QCF_BSML" w:hAnsi="QCF_BSML" w:cs="QCF_BSML"/>
          <w:color w:val="000000"/>
          <w:sz w:val="28"/>
          <w:szCs w:val="28"/>
          <w:rtl/>
        </w:rPr>
        <w:t>ﮊ</w:t>
      </w:r>
      <w:r w:rsidR="00737FE9" w:rsidRPr="000E6215">
        <w:rPr>
          <w:rFonts w:ascii="Arial" w:hAnsi="Arial" w:cs="B Lotus"/>
          <w:color w:val="000000"/>
          <w:sz w:val="28"/>
          <w:szCs w:val="28"/>
          <w:rtl/>
        </w:rPr>
        <w:t xml:space="preserve"> </w:t>
      </w:r>
      <w:r w:rsidR="00737FE9" w:rsidRPr="000E6215">
        <w:rPr>
          <w:rFonts w:ascii="Traditional Arabic" w:hAnsi="Traditional Arabic" w:cs="B Lotus" w:hint="cs"/>
          <w:color w:val="000000"/>
          <w:sz w:val="28"/>
          <w:szCs w:val="28"/>
          <w:rtl/>
        </w:rPr>
        <w:t>(</w:t>
      </w:r>
      <w:r w:rsidR="00737FE9" w:rsidRPr="000E6215">
        <w:rPr>
          <w:rFonts w:ascii="Traditional Arabic" w:hAnsi="Traditional Arabic" w:cs="B Lotus"/>
          <w:color w:val="000000"/>
          <w:sz w:val="28"/>
          <w:szCs w:val="28"/>
          <w:rtl/>
        </w:rPr>
        <w:t>الأعلى: ٦</w:t>
      </w:r>
      <w:r w:rsidR="00737FE9" w:rsidRPr="000E6215">
        <w:rPr>
          <w:rFonts w:ascii="Traditional Arabic" w:hAnsi="Traditional Arabic" w:cs="B Lotus" w:hint="cs"/>
          <w:color w:val="000000"/>
          <w:sz w:val="28"/>
          <w:szCs w:val="28"/>
          <w:rtl/>
        </w:rPr>
        <w:t>)</w:t>
      </w:r>
      <w:r w:rsidR="000E6215" w:rsidRPr="000E6215">
        <w:rPr>
          <w:rFonts w:ascii="Traditional Arabic" w:hAnsi="Traditional Arabic" w:cs="B Lotus" w:hint="cs"/>
          <w:color w:val="000000"/>
          <w:sz w:val="28"/>
          <w:szCs w:val="28"/>
          <w:rtl/>
        </w:rPr>
        <w:t>.</w:t>
      </w:r>
      <w:r w:rsidR="00737FE9" w:rsidRPr="000E6215">
        <w:rPr>
          <w:rFonts w:ascii="Traditional Arabic" w:hAnsi="Traditional Arabic" w:cs="B Lotus"/>
          <w:color w:val="000000"/>
          <w:sz w:val="26"/>
          <w:szCs w:val="26"/>
        </w:rPr>
        <w:t xml:space="preserve"> </w:t>
      </w:r>
      <w:r w:rsidRPr="00C13A01">
        <w:rPr>
          <w:rFonts w:ascii="Times New Roman" w:hAnsi="Times New Roman" w:cs="B Lotus" w:hint="cs"/>
          <w:sz w:val="29"/>
          <w:szCs w:val="29"/>
          <w:rtl/>
          <w:lang w:bidi="fa-IR"/>
        </w:rPr>
        <w:t>«بر تو خواهیم خواند و تو دیگر فراموش نخواهی کرد».</w:t>
      </w:r>
    </w:p>
    <w:p w:rsidR="00FD68DE" w:rsidRPr="00C13A01" w:rsidRDefault="00FD68DE" w:rsidP="000E621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می‌فرماید</w:t>
      </w:r>
      <w:r>
        <w:rPr>
          <w:rFonts w:ascii="Times New Roman" w:hAnsi="Times New Roman" w:cs="B Lotus" w:hint="cs"/>
          <w:sz w:val="29"/>
          <w:szCs w:val="29"/>
          <w:rtl/>
          <w:lang w:bidi="fa-IR"/>
        </w:rPr>
        <w:t xml:space="preserve">: </w:t>
      </w:r>
      <w:r w:rsidR="00737FE9" w:rsidRPr="000E6215">
        <w:rPr>
          <w:rFonts w:ascii="QCF_BSML" w:hAnsi="QCF_BSML" w:cs="QCF_BSML"/>
          <w:color w:val="000000"/>
          <w:sz w:val="28"/>
          <w:szCs w:val="28"/>
          <w:rtl/>
        </w:rPr>
        <w:t xml:space="preserve">ﮋ </w:t>
      </w:r>
      <w:r w:rsidR="00737FE9" w:rsidRPr="000E6215">
        <w:rPr>
          <w:rFonts w:ascii="QCF_P135" w:hAnsi="QCF_P135" w:cs="QCF_P135"/>
          <w:color w:val="000000"/>
          <w:sz w:val="28"/>
          <w:szCs w:val="28"/>
          <w:rtl/>
        </w:rPr>
        <w:t xml:space="preserve">ﯷ  ﯸ  ﯹ  ﯺ  ﯻ     ﯼ  ﯽ  ﯾ  ﯿ  ﰀ  ﰁ  ﰂ  ﰃﰄ  ﰅ  ﰆ   ﰇ  ﰈ  ﰉ  ﰊ  ﰋ  ﰌ  ﰍ   ﰎ  ﰏ   </w:t>
      </w:r>
      <w:r w:rsidR="00737FE9" w:rsidRPr="000E6215">
        <w:rPr>
          <w:rFonts w:ascii="QCF_BSML" w:hAnsi="QCF_BSML" w:cs="QCF_BSML"/>
          <w:color w:val="000000"/>
          <w:sz w:val="28"/>
          <w:szCs w:val="28"/>
          <w:rtl/>
        </w:rPr>
        <w:t>ﮊ</w:t>
      </w:r>
      <w:r w:rsidR="00737FE9" w:rsidRPr="000E6215">
        <w:rPr>
          <w:rFonts w:ascii="Arial" w:hAnsi="Arial" w:cs="B Lotus"/>
          <w:color w:val="000000"/>
          <w:sz w:val="28"/>
          <w:szCs w:val="28"/>
          <w:rtl/>
        </w:rPr>
        <w:t xml:space="preserve"> </w:t>
      </w:r>
      <w:r w:rsidR="00737FE9" w:rsidRPr="000E6215">
        <w:rPr>
          <w:rFonts w:ascii="Traditional Arabic" w:hAnsi="Traditional Arabic" w:cs="B Lotus" w:hint="cs"/>
          <w:color w:val="000000"/>
          <w:sz w:val="28"/>
          <w:szCs w:val="28"/>
          <w:rtl/>
        </w:rPr>
        <w:t>(</w:t>
      </w:r>
      <w:r w:rsidR="00737FE9" w:rsidRPr="000E6215">
        <w:rPr>
          <w:rFonts w:ascii="Traditional Arabic" w:hAnsi="Traditional Arabic" w:cs="B Lotus"/>
          <w:color w:val="000000"/>
          <w:sz w:val="28"/>
          <w:szCs w:val="28"/>
          <w:rtl/>
        </w:rPr>
        <w:t>الأنعام: ٦٨</w:t>
      </w:r>
      <w:r w:rsidR="00737FE9" w:rsidRPr="000E6215">
        <w:rPr>
          <w:rFonts w:ascii="Traditional Arabic" w:hAnsi="Traditional Arabic" w:cs="B Lotus" w:hint="cs"/>
          <w:color w:val="000000"/>
          <w:sz w:val="28"/>
          <w:szCs w:val="28"/>
          <w:rtl/>
        </w:rPr>
        <w:t>)</w:t>
      </w:r>
      <w:r w:rsidR="000E6215" w:rsidRPr="000E6215">
        <w:rPr>
          <w:rFonts w:ascii="Traditional Arabic" w:hAnsi="Traditional Arabic" w:cs="B Lotus" w:hint="cs"/>
          <w:color w:val="000000"/>
          <w:sz w:val="28"/>
          <w:szCs w:val="28"/>
          <w:rtl/>
        </w:rPr>
        <w:t>.</w:t>
      </w:r>
      <w:r w:rsidR="00737FE9" w:rsidRPr="000E6215">
        <w:rPr>
          <w:rFonts w:ascii="Traditional Arabic" w:hAnsi="Traditional Arabic" w:cs="B Lotus"/>
          <w:color w:val="000000"/>
          <w:sz w:val="26"/>
          <w:szCs w:val="26"/>
        </w:rPr>
        <w:t xml:space="preserve"> </w:t>
      </w:r>
      <w:r w:rsidRPr="00C13A01">
        <w:rPr>
          <w:rFonts w:ascii="Times New Roman" w:hAnsi="Times New Roman" w:cs="B Lotus" w:hint="cs"/>
          <w:sz w:val="29"/>
          <w:szCs w:val="29"/>
          <w:rtl/>
          <w:lang w:bidi="fa-IR"/>
        </w:rPr>
        <w:t>«هر گاه دیدی کسانی به تمسخر و طعن در آیات ما می‌پردازند، از آنان روی بگردان تا آنگاه که به سخن دیگری می‌پردازند اگر شیطان از یاد تو برد پس از به خاطر آوردن با قوم ستمکاران منشین».</w:t>
      </w:r>
    </w:p>
    <w:p w:rsidR="00FD68DE" w:rsidRPr="00C13A01" w:rsidRDefault="00737FE9" w:rsidP="00214410">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0E6215">
        <w:rPr>
          <w:rFonts w:ascii="QCF_BSML" w:hAnsi="QCF_BSML" w:cs="QCF_BSML"/>
          <w:color w:val="000000"/>
          <w:sz w:val="28"/>
          <w:szCs w:val="28"/>
          <w:rtl/>
        </w:rPr>
        <w:t xml:space="preserve">ﮋ </w:t>
      </w:r>
      <w:r w:rsidRPr="000E6215">
        <w:rPr>
          <w:rFonts w:ascii="QCF_P296" w:hAnsi="QCF_P296" w:cs="QCF_P296"/>
          <w:color w:val="000000"/>
          <w:sz w:val="28"/>
          <w:szCs w:val="28"/>
          <w:rtl/>
        </w:rPr>
        <w:t xml:space="preserve">ﮧ  ﮨ   ﮩ  ﮪ  </w:t>
      </w:r>
      <w:r w:rsidRPr="000E6215">
        <w:rPr>
          <w:rFonts w:ascii="QCF_BSML" w:hAnsi="QCF_BSML" w:cs="QCF_BSML"/>
          <w:color w:val="000000"/>
          <w:sz w:val="28"/>
          <w:szCs w:val="28"/>
          <w:rtl/>
        </w:rPr>
        <w:t>ﮊ</w:t>
      </w:r>
      <w:r w:rsidRPr="000E6215">
        <w:rPr>
          <w:rFonts w:ascii="Arial" w:hAnsi="Arial" w:cs="B Lotus"/>
          <w:color w:val="000000"/>
          <w:sz w:val="28"/>
          <w:szCs w:val="28"/>
          <w:rtl/>
        </w:rPr>
        <w:t xml:space="preserve"> </w:t>
      </w:r>
      <w:r w:rsidRPr="000E6215">
        <w:rPr>
          <w:rFonts w:ascii="Traditional Arabic" w:hAnsi="Traditional Arabic" w:cs="B Lotus" w:hint="cs"/>
          <w:color w:val="000000"/>
          <w:sz w:val="28"/>
          <w:szCs w:val="28"/>
          <w:rtl/>
        </w:rPr>
        <w:t>(</w:t>
      </w:r>
      <w:r w:rsidRPr="000E6215">
        <w:rPr>
          <w:rFonts w:ascii="Traditional Arabic" w:hAnsi="Traditional Arabic" w:cs="B Lotus"/>
          <w:color w:val="000000"/>
          <w:sz w:val="28"/>
          <w:szCs w:val="28"/>
          <w:rtl/>
        </w:rPr>
        <w:t>الكهف: ٢٤</w:t>
      </w:r>
      <w:r w:rsidRPr="000E6215">
        <w:rPr>
          <w:rFonts w:ascii="Traditional Arabic" w:hAnsi="Traditional Arabic" w:cs="B Lotus" w:hint="cs"/>
          <w:color w:val="000000"/>
          <w:sz w:val="28"/>
          <w:szCs w:val="28"/>
          <w:rtl/>
        </w:rPr>
        <w:t>)</w:t>
      </w:r>
      <w:r w:rsidR="000E6215" w:rsidRPr="000E6215">
        <w:rPr>
          <w:rFonts w:ascii="Traditional Arabic" w:hAnsi="Traditional Arabic" w:cs="B Lotus" w:hint="cs"/>
          <w:color w:val="000000"/>
          <w:sz w:val="28"/>
          <w:szCs w:val="28"/>
          <w:rtl/>
        </w:rPr>
        <w:t>.</w:t>
      </w:r>
      <w:r w:rsidRPr="000E6215">
        <w:rPr>
          <w:rFonts w:ascii="Traditional Arabic" w:hAnsi="Traditional Arabic" w:cs="B Lotus"/>
          <w:color w:val="000000"/>
          <w:sz w:val="26"/>
          <w:szCs w:val="26"/>
        </w:rPr>
        <w:t xml:space="preserve"> </w:t>
      </w:r>
      <w:r w:rsidR="00FD68DE" w:rsidRPr="00C13A01">
        <w:rPr>
          <w:rFonts w:ascii="Times New Roman" w:hAnsi="Times New Roman" w:cs="B Lotus" w:hint="cs"/>
          <w:sz w:val="29"/>
          <w:szCs w:val="29"/>
          <w:rtl/>
          <w:lang w:bidi="fa-IR"/>
        </w:rPr>
        <w:t>«و هر گاه فراموش کردی پروردگارت را به خاطر بیاور».</w:t>
      </w:r>
    </w:p>
    <w:p w:rsidR="00FD68DE" w:rsidRPr="00C13A01" w:rsidRDefault="00FD68DE" w:rsidP="000E6215">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آیه‌های 60 تا 63 به فراموشی موسی و همراهش اشاره نموده است</w:t>
      </w:r>
      <w:r>
        <w:rPr>
          <w:rFonts w:ascii="Times New Roman" w:hAnsi="Times New Roman" w:cs="B Lotus" w:hint="cs"/>
          <w:sz w:val="29"/>
          <w:szCs w:val="29"/>
          <w:rtl/>
          <w:lang w:bidi="fa-IR"/>
        </w:rPr>
        <w:t xml:space="preserve">: </w:t>
      </w:r>
      <w:r w:rsidR="00737FE9" w:rsidRPr="000E6215">
        <w:rPr>
          <w:rFonts w:ascii="QCF_BSML" w:hAnsi="QCF_BSML" w:cs="QCF_BSML"/>
          <w:color w:val="000000"/>
          <w:sz w:val="28"/>
          <w:szCs w:val="28"/>
          <w:rtl/>
        </w:rPr>
        <w:t>ﮋ</w:t>
      </w:r>
      <w:r w:rsidR="00737FE9" w:rsidRPr="000E6215">
        <w:rPr>
          <w:rFonts w:ascii="QCF_P300" w:hAnsi="QCF_P300" w:cs="QCF_P300"/>
          <w:color w:val="000000"/>
          <w:sz w:val="28"/>
          <w:szCs w:val="28"/>
          <w:rtl/>
        </w:rPr>
        <w:t xml:space="preserve">ﯫ  ﯬ  ﯭ  ﯮ  ﯯ  ﯰ  ﯱ   ﯲ  ﯳ  ﯴ  ﯵ    ﯶ  ﯷ  ﯸ  ﯹ  ﯺ   ﯻ  ﯼ   ﯽ  ﯾ  ﯿ  ﰀ  ﰁ  ﰂ    ﰃ  ﰄ   </w:t>
      </w:r>
      <w:r w:rsidR="00737FE9" w:rsidRPr="000E6215">
        <w:rPr>
          <w:rFonts w:ascii="QCF_P301" w:hAnsi="QCF_P301" w:cs="QCF_P301"/>
          <w:color w:val="000000"/>
          <w:sz w:val="28"/>
          <w:szCs w:val="28"/>
          <w:rtl/>
        </w:rPr>
        <w:t xml:space="preserve">ﭑ  ﭒ  ﭓ  ﭔ  ﭕ  ﭖ  ﭗ  ﭘ  ﭙ  ﭚ   ﭛ  ﭜ  ﭝ  ﭞ  ﭟ  ﭠ  ﭡ  ﭢ     ﭣ  ﭤ  ﭥ   ﭦ  ﭧ  ﭨ  ﭩ  ﭪ  ﭫ  ﭬﭭ  ﭮ  ﭯ   ﭰ  ﭱ         ﭲ  ﭳ  </w:t>
      </w:r>
      <w:r w:rsidR="00737FE9" w:rsidRPr="000E6215">
        <w:rPr>
          <w:rFonts w:ascii="QCF_BSML" w:hAnsi="QCF_BSML" w:cs="QCF_BSML"/>
          <w:color w:val="000000"/>
          <w:sz w:val="28"/>
          <w:szCs w:val="28"/>
          <w:rtl/>
        </w:rPr>
        <w:t>ﮊ</w:t>
      </w:r>
      <w:r w:rsidR="00737FE9" w:rsidRPr="000E6215">
        <w:rPr>
          <w:rFonts w:ascii="Arial" w:hAnsi="Arial" w:cs="Arial"/>
          <w:color w:val="000000"/>
          <w:sz w:val="28"/>
          <w:szCs w:val="28"/>
          <w:rtl/>
        </w:rPr>
        <w:t xml:space="preserve"> </w:t>
      </w:r>
      <w:r w:rsidR="00737FE9" w:rsidRPr="000E6215">
        <w:rPr>
          <w:rFonts w:ascii="Traditional Arabic" w:hAnsi="Traditional Arabic" w:cs="Traditional Arabic"/>
          <w:color w:val="000000"/>
          <w:sz w:val="28"/>
          <w:szCs w:val="28"/>
          <w:rtl/>
        </w:rPr>
        <w:t xml:space="preserve">الكهف: </w:t>
      </w:r>
      <w:r w:rsidR="00737FE9" w:rsidRPr="000E6215">
        <w:rPr>
          <w:rFonts w:ascii="Traditional Arabic" w:hAnsi="Traditional Arabic" w:cs="B Lotus" w:hint="cs"/>
          <w:color w:val="000000"/>
          <w:sz w:val="28"/>
          <w:szCs w:val="28"/>
          <w:rtl/>
        </w:rPr>
        <w:t>(</w:t>
      </w:r>
      <w:r w:rsidR="00737FE9" w:rsidRPr="000E6215">
        <w:rPr>
          <w:rFonts w:ascii="Traditional Arabic" w:hAnsi="Traditional Arabic" w:cs="B Lotus"/>
          <w:color w:val="000000"/>
          <w:sz w:val="28"/>
          <w:szCs w:val="28"/>
          <w:rtl/>
        </w:rPr>
        <w:t>٦٠</w:t>
      </w:r>
      <w:r w:rsidR="000E6215" w:rsidRPr="000E6215">
        <w:rPr>
          <w:rFonts w:ascii="Traditional Arabic" w:hAnsi="Traditional Arabic" w:cs="B Lotus" w:hint="cs"/>
          <w:color w:val="000000"/>
          <w:sz w:val="28"/>
          <w:szCs w:val="28"/>
          <w:rtl/>
        </w:rPr>
        <w:t>-</w:t>
      </w:r>
      <w:r w:rsidR="00737FE9" w:rsidRPr="000E6215">
        <w:rPr>
          <w:rFonts w:ascii="Traditional Arabic" w:hAnsi="Traditional Arabic" w:cs="B Lotus"/>
          <w:color w:val="000000"/>
          <w:sz w:val="28"/>
          <w:szCs w:val="28"/>
          <w:rtl/>
        </w:rPr>
        <w:t>٦٣</w:t>
      </w:r>
      <w:r w:rsidR="00737FE9" w:rsidRPr="000E6215">
        <w:rPr>
          <w:rFonts w:ascii="Traditional Arabic" w:hAnsi="Traditional Arabic" w:cs="B Lotus" w:hint="cs"/>
          <w:color w:val="000000"/>
          <w:sz w:val="28"/>
          <w:szCs w:val="28"/>
          <w:rtl/>
        </w:rPr>
        <w:t>)</w:t>
      </w:r>
      <w:r w:rsidR="000E6215" w:rsidRPr="000E6215">
        <w:rPr>
          <w:rFonts w:ascii="Times New Roman" w:hAnsi="Times New Roman" w:cs="B Lotus" w:hint="cs"/>
          <w:sz w:val="28"/>
          <w:szCs w:val="28"/>
          <w:rtl/>
          <w:lang w:bidi="fa-IR"/>
        </w:rPr>
        <w:t>.</w:t>
      </w:r>
    </w:p>
    <w:p w:rsidR="008C6C88"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دوم اینکه این حدیث را علاوه بر ابوهریره ابن مسعود و عمران و دیگران روایت کرده‌اند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17"/>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فراموش کردن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انکار می‌کند، این مذهب اهل غلو و افراطی‌هاست و ثابت خواهیم کرد که امام اینها که به عصمت او معتقدند سهو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می‌پذیرد از ابی‌صلت هروی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امام رضا</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گفتم در کوفه گروهی هستند که ادعا می‌کنند که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نماز فراموش نکرده است، آنگاه امام رضا</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(دروغ گفته‌اند که لعنت خدا بر آنها باد، تنها کسی که فراموش نمی‌کند خداوند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18"/>
      </w:r>
      <w:r>
        <w:rPr>
          <w:rStyle w:val="FootnoteReference"/>
          <w:rFonts w:cs="B Lotus"/>
          <w:spacing w:val="-4"/>
          <w:sz w:val="29"/>
          <w:szCs w:val="29"/>
          <w:rtl/>
          <w:lang w:bidi="fa-IR"/>
        </w:rPr>
        <w:t>)</w:t>
      </w:r>
      <w:r w:rsidR="008C6C8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شیخ شیعیان صدوق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(فراموش کردن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همانند فراموش کردن ما نیست، چون خداوند فراموشی را برای او پیش می‌آورد تا مردم بدانند که او یک انسان است و او را به جای خدا عبادت نکنند، اما فراموش کردن ما از سوی شیطان است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19"/>
      </w:r>
      <w:r>
        <w:rPr>
          <w:rStyle w:val="FootnoteReference"/>
          <w:rFonts w:cs="B Lotus"/>
          <w:spacing w:val="-4"/>
          <w:sz w:val="29"/>
          <w:szCs w:val="29"/>
          <w:rtl/>
          <w:lang w:bidi="fa-IR"/>
        </w:rPr>
        <w:t>)</w:t>
      </w:r>
      <w:r w:rsidR="008C6C8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حقیقت شیعه در مورد سهو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عقاید مختلفی دارند، در ابتدا در عصر قمی که ملقب به صدوق است، او و استادش محمدبن حسن بن ولید و جمهور شیعه بر این عقیده بودند که اولین درجه غلو و افراط نفی سهو و فراموشی از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است، از این رو آنان کسانی را که سهو و فراموشی را از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نفی می‌کردند از شیعه</w:t>
      </w:r>
      <w:r w:rsidRPr="00C13A01">
        <w:rPr>
          <w:rFonts w:ascii="Times New Roman" w:hAnsi="Times New Roman" w:cs="B Lotus" w:hint="eastAsia"/>
          <w:sz w:val="29"/>
          <w:szCs w:val="29"/>
          <w:rtl/>
          <w:lang w:bidi="fa-IR"/>
        </w:rPr>
        <w:t>‌های</w:t>
      </w:r>
      <w:r w:rsidRPr="00C13A01">
        <w:rPr>
          <w:rFonts w:ascii="Times New Roman" w:hAnsi="Times New Roman" w:cs="B Lotus" w:hint="cs"/>
          <w:sz w:val="29"/>
          <w:szCs w:val="29"/>
          <w:rtl/>
          <w:lang w:bidi="fa-IR"/>
        </w:rPr>
        <w:t xml:space="preserve"> غلو کار و </w:t>
      </w:r>
      <w:r w:rsidRPr="00C13A01">
        <w:rPr>
          <w:rFonts w:ascii="Times New Roman" w:hAnsi="Times New Roman" w:cs="B Lotus" w:hint="eastAsia"/>
          <w:sz w:val="29"/>
          <w:szCs w:val="29"/>
          <w:rtl/>
          <w:lang w:bidi="fa-IR"/>
        </w:rPr>
        <w:t xml:space="preserve">افراطی </w:t>
      </w:r>
      <w:r w:rsidRPr="00C13A01">
        <w:rPr>
          <w:rFonts w:ascii="Times New Roman" w:hAnsi="Times New Roman" w:cs="B Lotus" w:hint="cs"/>
          <w:sz w:val="29"/>
          <w:szCs w:val="29"/>
          <w:rtl/>
          <w:lang w:bidi="fa-IR"/>
        </w:rPr>
        <w:t xml:space="preserve">می‌شمردند!!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فکر می‌کنم عبدالحسین و پیروانش از شیعه‌های افراطی و غلو کار هستند.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قمی کسانی را که سهو و فراموشی را از ائمه نفی می‌کنند از مفوضه قرار داده و آنها را لعنت کرده است و آنها از دیدگاه او شیعه نیستند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0"/>
      </w:r>
      <w:r>
        <w:rPr>
          <w:rStyle w:val="FootnoteReference"/>
          <w:rFonts w:cs="B Lotus"/>
          <w:spacing w:val="-4"/>
          <w:sz w:val="29"/>
          <w:szCs w:val="29"/>
          <w:rtl/>
          <w:lang w:bidi="fa-IR"/>
        </w:rPr>
        <w:t>)</w:t>
      </w:r>
      <w:r w:rsidR="008C6C88">
        <w:rPr>
          <w:rFonts w:ascii="Times New Roman" w:hAnsi="Times New Roman" w:cs="B Lotus" w:hint="cs"/>
          <w:sz w:val="29"/>
          <w:szCs w:val="29"/>
          <w:rtl/>
          <w:lang w:bidi="fa-IR"/>
        </w:rPr>
        <w:t>.</w:t>
      </w:r>
    </w:p>
    <w:p w:rsidR="00FD68DE" w:rsidRPr="00C13A01" w:rsidRDefault="00FD68DE" w:rsidP="00A12CBC">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شیخ شیعه ابن بابویه ملقب به صدوق در کتاب «من لایحضره الفقیه، 1/234»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(غلو کاران و مفوضه که لعنت خدا بر آنها باد سهو و فراموشی پیامبر</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نمی‌پذیرند). </w:t>
      </w:r>
    </w:p>
    <w:p w:rsidR="00FD68DE" w:rsidRPr="00C13A01" w:rsidRDefault="00020E36"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و می‌گوی</w:t>
      </w:r>
      <w:r w:rsidR="00FD68DE" w:rsidRPr="00C13A01">
        <w:rPr>
          <w:rFonts w:ascii="Times New Roman" w:hAnsi="Times New Roman" w:cs="B Lotus" w:hint="cs"/>
          <w:sz w:val="29"/>
          <w:szCs w:val="29"/>
          <w:rtl/>
          <w:lang w:bidi="fa-IR"/>
        </w:rPr>
        <w:t>د که استادش ابن الولید گفته است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(اولین پله در غلو نفی سهو از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است و اگر رد کردن روایاتی که در اثبات سهو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آمده‌اند درست باشد رد کردن همه روایت</w:t>
      </w:r>
      <w:r w:rsidR="00FD68DE" w:rsidRPr="00C13A01">
        <w:rPr>
          <w:rFonts w:ascii="Times New Roman" w:hAnsi="Times New Roman" w:cs="B Lotus" w:hint="eastAsia"/>
          <w:sz w:val="29"/>
          <w:szCs w:val="29"/>
          <w:rtl/>
          <w:lang w:bidi="fa-IR"/>
        </w:rPr>
        <w:t>‌ها هم درست است که با رد کردن همه روایت‌ها دین و شریعت باطل می‌گردند، و من می‌گویم کتابی مستقل در اثبات سهو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و پاسخ دادن به منکران </w:t>
      </w:r>
      <w:r>
        <w:rPr>
          <w:rFonts w:ascii="Times New Roman" w:hAnsi="Times New Roman" w:cs="B Lotus" w:hint="cs"/>
          <w:sz w:val="29"/>
          <w:szCs w:val="29"/>
          <w:rtl/>
          <w:lang w:bidi="fa-IR"/>
        </w:rPr>
        <w:t>تأليف خواهم كرد و اجر و ثواب آن را از خداوند خواهانم</w:t>
      </w:r>
      <w:r w:rsidR="00FD68DE"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اما بعد از آن اوضاع تغییر یافت و نفی سهو از ائمه نه از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ضروریات مذهب شیعه گردید!!!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شیخ شیعه مامقانی در کتابش تنقیح المقال، 3/240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(نفی سهو از ائمه از ضروریات مذهب شیعه گردیده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1"/>
      </w:r>
      <w:r>
        <w:rPr>
          <w:rStyle w:val="FootnoteReference"/>
          <w:rFonts w:cs="B Lotus"/>
          <w:spacing w:val="-4"/>
          <w:sz w:val="29"/>
          <w:szCs w:val="29"/>
          <w:rtl/>
          <w:lang w:bidi="fa-IR"/>
        </w:rPr>
        <w:t>)</w:t>
      </w:r>
      <w:r w:rsidR="00020E3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خودشان در مجموعه‌های حدیث خود روایاتی ذکر کرده‌اند که سهو و فراموشی را از ائمه‌‌اشان نفی می‌کند. اما اگر احادیث و روایاتشان مورد بررسی قرار گیرد مشاهده می‌شود که مجموعه بزرگی از روایات آنها با ادعای آنان که ائمه فراموش نمی‌کنند متناقض و متضاد است، از این رو مجلسی از وجود روایات زیادی که با ادعای نفی سهو از ائمه تضاد دارد حیران شده است و بنابراین اعتراف می‌کند</w:t>
      </w:r>
      <w:r w:rsidR="00020E36">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در بحار الانوار، 25/351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مسئله خیلی مشکل است چون روایات و نشانه‌های زیادی دال بر این است که ائمه فراموش می‌کرده‌اند و اصحاب ما به جز افراد اندکی همه این روایت‌ها را پذیرفته‌اند).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سوم اینکه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حدیث فراموش کردن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تنها ابوهریره روایت نکرده است بلکه بزرگان و سادات علمای اهل بیت</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این حدیث را روایت کرده‌اند، و علمای شیعه در مراجع خود این روایات را ذکر کرده‌اند. در بحار الانوار، 17/101 از علی</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نماز ظهر را با ما خوانده و پنج رکعت خواند و سپس نماز را تمام کرد، آنگاه یکی از مردم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پیامبر خدا</w:t>
      </w:r>
      <w:r w:rsidR="008C6C8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به نماز اضافه شده است؟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چطور؟ آن مرد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شما پنج رکعت خواندی، علی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آنگاه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 به قبله نشست و تکبیر گفت و سپس دوباره سجده کرد بدون آن که قرائت بخواند یا رکوع کرده باشد آنگاه سلام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می‌گفت این دو سجده جبران می‌کنند.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امام باقر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نماز خواند و قرائت را جهری و با آواز بلند خواند وقتی نماز را تمام کرد به یارانش گفت: آیا چیزی از قرآن را انداختم؟ می‌گوید: مردم سکوت اختیار کردند، آنگاه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ابی</w:t>
      </w:r>
      <w:r w:rsidR="00020E3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کعب در میان شما هست؟ گفتند: بله، فرمود: آیا چیزی از قرآن را انداختم؟ ابی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ای پیامبر خدا</w:t>
      </w:r>
      <w:r w:rsidR="008C6C8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طور بود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2"/>
      </w:r>
      <w:r>
        <w:rPr>
          <w:rStyle w:val="FootnoteReference"/>
          <w:rFonts w:cs="B Lotus"/>
          <w:spacing w:val="-4"/>
          <w:sz w:val="29"/>
          <w:szCs w:val="29"/>
          <w:rtl/>
          <w:lang w:bidi="fa-IR"/>
        </w:rPr>
        <w:t>)</w:t>
      </w:r>
      <w:r w:rsidR="008C6C8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الوسائل، 5/307 از حارث بن مغیره نضری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ابی‌عبدالله</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نماز مغرب را خواندیم، امام فراموش کرد و در رکعت دوم سلام گفت، آنگاه نماز را دوباره خواندیم،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چرا دوباره نماز خواندید، آیا مگر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دو رکعت سلام نگفت آنگاه (وقتی متوجه شد) دو رکعت دیگر خواند و نماز را تکمیل کرد؟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چرا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اگر من چنین اشتباهی می‌کردم سراپا شرم و خجالت مرا فرامی‌گرفت و مقتدیان مرا و عبادتم را تحقیر می‌کردند، و چنین چیزی هرگز در مورد پیامبران درست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مورد آنچه ائمه او روایت کرده‌اند که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فراموش کرده است چه می‌گوید؟!!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آیا او ائمه خود را همانند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متهم می‌کند؟!! </w:t>
      </w:r>
    </w:p>
    <w:p w:rsidR="00A12CBC" w:rsidRDefault="00A12CBC" w:rsidP="00A12CBC">
      <w:pPr>
        <w:pStyle w:val="Heading2"/>
        <w:rPr>
          <w:rFonts w:hint="cs"/>
          <w:rtl/>
        </w:rPr>
      </w:pPr>
    </w:p>
    <w:p w:rsidR="00FD68DE" w:rsidRPr="008C6C88" w:rsidRDefault="00FD68DE" w:rsidP="00A12CBC">
      <w:pPr>
        <w:pStyle w:val="Heading2"/>
        <w:rPr>
          <w:rFonts w:hint="cs"/>
          <w:rtl/>
        </w:rPr>
      </w:pPr>
      <w:bookmarkStart w:id="73" w:name="_Toc224983564"/>
      <w:r w:rsidRPr="008C6C88">
        <w:rPr>
          <w:rFonts w:hint="cs"/>
          <w:rtl/>
        </w:rPr>
        <w:t>اعتراض عبدالحسین به این حدیث که «پیامبر</w:t>
      </w:r>
      <w:r w:rsidR="008C6C88">
        <w:rPr>
          <w:rFonts w:hint="cs"/>
          <w:rtl/>
        </w:rPr>
        <w:t xml:space="preserve"> </w:t>
      </w:r>
      <w:r w:rsidR="008C6C88" w:rsidRPr="008C6C88">
        <w:rPr>
          <w:rFonts w:cs="CTraditional Arabic" w:hint="cs"/>
          <w:sz w:val="28"/>
          <w:szCs w:val="28"/>
          <w:rtl/>
        </w:rPr>
        <w:t>ص</w:t>
      </w:r>
      <w:r w:rsidRPr="008C6C88">
        <w:rPr>
          <w:rFonts w:hint="cs"/>
          <w:rtl/>
        </w:rPr>
        <w:t xml:space="preserve"> می‌زد و خشمگین می‌شد ...»</w:t>
      </w:r>
      <w:bookmarkEnd w:id="73"/>
    </w:p>
    <w:p w:rsidR="00FD68DE" w:rsidRPr="00C13A01" w:rsidRDefault="00FD68DE" w:rsidP="00A12CBC">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97 عبدالحسین این حدیث را ذکر کرده که ابوهریره از 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(بار خدایا محمد</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انسانی است و همانند هر انسانی خشمگین و ناراحت می‌شود و خدایا پیمانی با تو بسته‌ام که هرگز آن را نمی‌شکنی پس هر مؤمنی را که من اذیت کرده‌ام یا به او ناسزا گفته‌ام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3"/>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یا او را زده‌ام، آن را کفاره گناهان او قرار بده و سبب تقرب به خودت بگردان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4"/>
      </w:r>
      <w:r>
        <w:rPr>
          <w:rStyle w:val="FootnoteReference"/>
          <w:rFonts w:cs="B Lotus"/>
          <w:spacing w:val="-4"/>
          <w:sz w:val="29"/>
          <w:szCs w:val="29"/>
          <w:rtl/>
          <w:lang w:bidi="fa-IR"/>
        </w:rPr>
        <w:t>)</w:t>
      </w:r>
      <w:r w:rsidR="008C6C8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بعد از ذکر این حدیث عبدالحسین به حدیث اعتراض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سایر انبیا جایز نیست که به ناحق کسی را اذیت کنند یا بزنند یا دشنام دهند، خواه در حال ناراحتی باشد خواه در حال خونسردی، بلکه جایز نیست که پیامبران به ناحق خشمگین شوند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rPr>
      </w:pPr>
      <w:r w:rsidRPr="00C13A01">
        <w:rPr>
          <w:rFonts w:ascii="Times New Roman" w:hAnsi="Times New Roman" w:cs="B Lotus" w:hint="cs"/>
          <w:sz w:val="29"/>
          <w:szCs w:val="29"/>
          <w:rtl/>
          <w:lang w:bidi="fa-IR"/>
        </w:rPr>
        <w:t>می‌گویم (مؤلف) این حدیث را کسانی دیگر غیر از ابوهریره هم روایت کرد‌ه‌اند، جابر</w:t>
      </w:r>
      <w:r w:rsidR="00467DB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عبدالله و عایشه و انس</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این را روایت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شاگردان حجت‌ها و معصومین اهل بیت بر حسب اعتقاد شیعه، نیز این حدیث را روایت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علاء از محمد و او از ابی‌جعفر</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پیامبرخدا</w:t>
      </w:r>
      <w:r w:rsidR="008C6C88">
        <w:rPr>
          <w:rFonts w:ascii="Times New Roman" w:hAnsi="Times New Roman" w:cs="B Lotus" w:hint="cs"/>
          <w:sz w:val="29"/>
          <w:szCs w:val="29"/>
          <w:rtl/>
          <w:lang w:bidi="fa-IR"/>
        </w:rPr>
        <w:t xml:space="preserve"> </w:t>
      </w:r>
      <w:r w:rsidR="008C6C88" w:rsidRPr="008C6C8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انسان هستم و چون هر انسانی خشمگین می‌شوم و خوشحال می‌شوم، خدایا هر مؤمنی که من او را محروم کرده‌ام یا علیه او دعا کرده‌ام این را کفاره گناهان او قرار بده، و هر کافری که من او را به خود نزدیک کرده‌ام یا چیزی به او بخشیده‌ام یا به نفع او دعا</w:t>
      </w:r>
      <w:r w:rsidRPr="00C13A01">
        <w:rPr>
          <w:rFonts w:ascii="Times New Roman" w:hAnsi="Times New Roman" w:cs="B Lotus" w:hint="cs"/>
          <w:sz w:val="29"/>
          <w:szCs w:val="29"/>
          <w:rtl/>
        </w:rPr>
        <w:t>ئ</w:t>
      </w:r>
      <w:r w:rsidRPr="00C13A01">
        <w:rPr>
          <w:rFonts w:ascii="Times New Roman" w:hAnsi="Times New Roman" w:cs="B Lotus" w:hint="cs"/>
          <w:sz w:val="29"/>
          <w:szCs w:val="29"/>
          <w:rtl/>
          <w:lang w:bidi="fa-IR"/>
        </w:rPr>
        <w:t>ی نموده‌ام و او شایسته آن نبوده است، کار و دعای مرا برای او عذاب و  وبال بگردان</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5"/>
      </w:r>
      <w:r>
        <w:rPr>
          <w:rStyle w:val="FootnoteReference"/>
          <w:rFonts w:cs="B Lotus"/>
          <w:spacing w:val="-4"/>
          <w:sz w:val="29"/>
          <w:szCs w:val="29"/>
          <w:rtl/>
          <w:lang w:bidi="fa-IR"/>
        </w:rPr>
        <w:t>)</w:t>
      </w:r>
      <w:r w:rsidR="00574FC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وقتی جایز نیست که پیامبران کسی را به ناحق اذیت کنند یا بزنند و یا ناسزا و نفرین بگویند پس چگونه امام معصوم تو این را روایت می‌کند!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کلینی از ابی‌عبدالله</w:t>
      </w:r>
      <w:r w:rsidR="00224457">
        <w:rPr>
          <w:rFonts w:ascii="Times New Roman" w:hAnsi="Times New Roman" w:cs="B Lotus" w:hint="cs"/>
          <w:sz w:val="29"/>
          <w:szCs w:val="29"/>
          <w:rtl/>
          <w:lang w:bidi="fa-IR"/>
        </w:rPr>
        <w:t xml:space="preserve"> </w:t>
      </w:r>
      <w:r w:rsidR="00224457" w:rsidRPr="0022445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هیئتی از یمن نزد پیامبر</w:t>
      </w:r>
      <w:r w:rsidR="00224457">
        <w:rPr>
          <w:rFonts w:ascii="Times New Roman" w:hAnsi="Times New Roman" w:cs="B Lotus" w:hint="cs"/>
          <w:sz w:val="29"/>
          <w:szCs w:val="29"/>
          <w:rtl/>
          <w:lang w:bidi="fa-IR"/>
        </w:rPr>
        <w:t xml:space="preserve"> </w:t>
      </w:r>
      <w:r w:rsidR="00224457" w:rsidRPr="0022445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آمدند و در میان آنها مردی بود که از همه سخنورتر بود و با پیامبر</w:t>
      </w:r>
      <w:r w:rsidR="00020E36">
        <w:rPr>
          <w:rFonts w:ascii="Times New Roman" w:hAnsi="Times New Roman" w:cs="B Lotus" w:hint="cs"/>
          <w:sz w:val="29"/>
          <w:szCs w:val="29"/>
          <w:rtl/>
          <w:lang w:bidi="fa-IR"/>
        </w:rPr>
        <w:t xml:space="preserve"> </w:t>
      </w:r>
      <w:r w:rsidR="00020E36" w:rsidRPr="00020E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مجادله می‌نمود، پیامبر</w:t>
      </w:r>
      <w:r w:rsidR="00020E36">
        <w:rPr>
          <w:rFonts w:ascii="Times New Roman" w:hAnsi="Times New Roman" w:cs="B Lotus" w:hint="cs"/>
          <w:sz w:val="29"/>
          <w:szCs w:val="29"/>
          <w:rtl/>
          <w:lang w:bidi="fa-IR"/>
        </w:rPr>
        <w:t xml:space="preserve"> </w:t>
      </w:r>
      <w:r w:rsidR="00020E36" w:rsidRPr="00020E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خشمگین شد و رگ خشم در پیشانی او پیچید و بالا آمد و چهره‌اش تیره شد و نگاهش را پایین انداخت، آنگاه جبرئیل</w:t>
      </w:r>
      <w:r w:rsidR="00020E36">
        <w:rPr>
          <w:rFonts w:ascii="Times New Roman" w:hAnsi="Times New Roman" w:cs="B Lotus" w:hint="cs"/>
          <w:sz w:val="29"/>
          <w:szCs w:val="29"/>
          <w:rtl/>
          <w:lang w:bidi="fa-IR"/>
        </w:rPr>
        <w:t xml:space="preserve"> </w:t>
      </w:r>
      <w:r w:rsidR="00020E36" w:rsidRPr="00020E3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نزد ایشان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پروردگارت تو را سلام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مردی سخاوتمند است که به مردم غذا می‌دهد آنگاه خشم پیامبر</w:t>
      </w:r>
      <w:r w:rsidR="00020E36">
        <w:rPr>
          <w:rFonts w:ascii="Times New Roman" w:hAnsi="Times New Roman" w:cs="B Lotus" w:hint="cs"/>
          <w:sz w:val="29"/>
          <w:szCs w:val="29"/>
          <w:rtl/>
          <w:lang w:bidi="fa-IR"/>
        </w:rPr>
        <w:t xml:space="preserve"> </w:t>
      </w:r>
      <w:r w:rsidR="00020E36" w:rsidRPr="00020E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پایین آمد و سرش را بلند کرد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جبرئیل از سوی خدا به من خبر نمی‌داد که تو مرد سخاوتمندی هستی که به مردم غذا می‌دهی تو را آواره می‌کردم و کاری با تو می‌کردم که مایه عبرت دیگران می‌شدی، آنگاه مرد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پروردگارت سخاوتمندی و بخشش را دوست می‌دارد؟ پیامبر</w:t>
      </w:r>
      <w:r w:rsidR="00020E36">
        <w:rPr>
          <w:rFonts w:ascii="Times New Roman" w:hAnsi="Times New Roman" w:cs="B Lotus" w:hint="cs"/>
          <w:sz w:val="29"/>
          <w:szCs w:val="29"/>
          <w:rtl/>
          <w:lang w:bidi="fa-IR"/>
        </w:rPr>
        <w:t xml:space="preserve"> </w:t>
      </w:r>
      <w:r w:rsidR="00020E36" w:rsidRPr="00020E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آنگاه آن مرد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گواهی می‌دهم که هیچ معبود به حقی جز الله نیست و تو پیامبر خدا</w:t>
      </w:r>
      <w:r w:rsidR="00020E36">
        <w:rPr>
          <w:rFonts w:ascii="Times New Roman" w:hAnsi="Times New Roman" w:cs="B Lotus" w:hint="cs"/>
          <w:sz w:val="29"/>
          <w:szCs w:val="29"/>
          <w:rtl/>
          <w:lang w:bidi="fa-IR"/>
        </w:rPr>
        <w:t xml:space="preserve"> </w:t>
      </w:r>
      <w:r w:rsidR="00020E36" w:rsidRPr="00020E36">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هستی، سوگند به خدایی که تو را به حق مبعوث کرده است من هیچ کسی را از مال خود دست خالی برنگردانده‌ام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6"/>
      </w:r>
      <w:r>
        <w:rPr>
          <w:rStyle w:val="FootnoteReference"/>
          <w:rFonts w:cs="B Lotus"/>
          <w:spacing w:val="-4"/>
          <w:sz w:val="29"/>
          <w:szCs w:val="29"/>
          <w:rtl/>
          <w:lang w:bidi="fa-IR"/>
        </w:rPr>
        <w:t>)</w:t>
      </w:r>
      <w:r w:rsidR="00020E36">
        <w:rPr>
          <w:rFonts w:ascii="Times New Roman" w:hAnsi="Times New Roman" w:cs="B Lotus" w:hint="cs"/>
          <w:sz w:val="29"/>
          <w:szCs w:val="29"/>
          <w:rtl/>
          <w:lang w:bidi="fa-IR"/>
        </w:rPr>
        <w:t>.</w:t>
      </w:r>
    </w:p>
    <w:p w:rsidR="00A12CBC" w:rsidRDefault="00A12CBC" w:rsidP="00A12CBC">
      <w:pPr>
        <w:pStyle w:val="Heading2"/>
        <w:rPr>
          <w:rFonts w:hint="cs"/>
          <w:rtl/>
        </w:rPr>
      </w:pPr>
    </w:p>
    <w:p w:rsidR="00FD68DE" w:rsidRPr="00020E36" w:rsidRDefault="00FD68DE" w:rsidP="00A12CBC">
      <w:pPr>
        <w:pStyle w:val="Heading2"/>
        <w:rPr>
          <w:rFonts w:hint="cs"/>
          <w:rtl/>
        </w:rPr>
      </w:pPr>
      <w:bookmarkStart w:id="74" w:name="_Toc224983565"/>
      <w:r w:rsidRPr="00020E36">
        <w:rPr>
          <w:rFonts w:hint="cs"/>
          <w:rtl/>
        </w:rPr>
        <w:t>اعتراض عبدالحسین به حدیث «آمدن شیطان پیش پیامبر</w:t>
      </w:r>
      <w:r w:rsidR="00020E36">
        <w:rPr>
          <w:rFonts w:hint="cs"/>
          <w:rtl/>
        </w:rPr>
        <w:t xml:space="preserve"> </w:t>
      </w:r>
      <w:r w:rsidR="00020E36" w:rsidRPr="00020E36">
        <w:rPr>
          <w:rFonts w:cs="CTraditional Arabic" w:hint="cs"/>
          <w:sz w:val="28"/>
          <w:szCs w:val="28"/>
          <w:rtl/>
        </w:rPr>
        <w:t>ص</w:t>
      </w:r>
      <w:r w:rsidRPr="00020E36">
        <w:rPr>
          <w:rFonts w:hint="cs"/>
          <w:rtl/>
        </w:rPr>
        <w:t xml:space="preserve"> </w:t>
      </w:r>
      <w:r w:rsidR="009666E6">
        <w:rPr>
          <w:rFonts w:hint="cs"/>
          <w:rtl/>
        </w:rPr>
        <w:t>در حالی</w:t>
      </w:r>
      <w:r w:rsidR="00A12CBC">
        <w:rPr>
          <w:rFonts w:hint="cs"/>
          <w:rtl/>
        </w:rPr>
        <w:t xml:space="preserve"> که آن حضرت در نماز بود»</w:t>
      </w:r>
      <w:bookmarkEnd w:id="74"/>
    </w:p>
    <w:p w:rsidR="00FD68DE" w:rsidRPr="00C13A01" w:rsidRDefault="00FD68DE" w:rsidP="00A12CBC">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104 عبدالحسین این حدیث را ذکر کرده است که ابوهریره گفت پیامبر</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نمازی خواند، و بعد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شیطان آمد تا نماز مرا قطع کند، خداوند به من توانایی داد و من او را گرفتم و خفه‌اش کردم و خواستم او را به ستونی ببندم تا وقتی صبح می‌شود شما به آن نگاه کنید، اما به یاد گفته سلیمان افتادم که گفت </w:t>
      </w:r>
      <w:r w:rsidR="00737FE9" w:rsidRPr="009666E6">
        <w:rPr>
          <w:rFonts w:ascii="QCF_BSML" w:hAnsi="QCF_BSML" w:cs="QCF_BSML"/>
          <w:color w:val="000000"/>
          <w:sz w:val="28"/>
          <w:szCs w:val="28"/>
          <w:rtl/>
        </w:rPr>
        <w:t xml:space="preserve">ﮋ </w:t>
      </w:r>
      <w:r w:rsidR="00737FE9" w:rsidRPr="009666E6">
        <w:rPr>
          <w:rFonts w:ascii="QCF_P455" w:hAnsi="QCF_P455" w:cs="QCF_P455"/>
          <w:color w:val="000000"/>
          <w:sz w:val="28"/>
          <w:szCs w:val="28"/>
          <w:rtl/>
        </w:rPr>
        <w:t xml:space="preserve">ﮯ  ﮰ  ﮱ  ﯓ  ﯔ  ﯕ  ﯖ  ﯗﯘ  </w:t>
      </w:r>
      <w:r w:rsidR="00737FE9" w:rsidRPr="009666E6">
        <w:rPr>
          <w:rFonts w:ascii="QCF_BSML" w:hAnsi="QCF_BSML" w:cs="QCF_BSML"/>
          <w:color w:val="000000"/>
          <w:sz w:val="28"/>
          <w:szCs w:val="28"/>
          <w:rtl/>
        </w:rPr>
        <w:t>ﮊ</w:t>
      </w:r>
      <w:r w:rsidR="00737FE9" w:rsidRPr="009666E6">
        <w:rPr>
          <w:rFonts w:ascii="Arial" w:hAnsi="Arial" w:cs="B Lotus"/>
          <w:color w:val="000000"/>
          <w:sz w:val="28"/>
          <w:szCs w:val="28"/>
          <w:rtl/>
        </w:rPr>
        <w:t xml:space="preserve"> </w:t>
      </w:r>
      <w:r w:rsidR="00737FE9" w:rsidRPr="009666E6">
        <w:rPr>
          <w:rFonts w:ascii="Traditional Arabic" w:hAnsi="Traditional Arabic" w:cs="B Lotus" w:hint="cs"/>
          <w:color w:val="000000"/>
          <w:sz w:val="28"/>
          <w:szCs w:val="28"/>
          <w:rtl/>
        </w:rPr>
        <w:t>(</w:t>
      </w:r>
      <w:r w:rsidR="00737FE9" w:rsidRPr="009666E6">
        <w:rPr>
          <w:rFonts w:ascii="Traditional Arabic" w:hAnsi="Traditional Arabic" w:cs="B Lotus"/>
          <w:color w:val="000000"/>
          <w:sz w:val="28"/>
          <w:szCs w:val="28"/>
          <w:rtl/>
        </w:rPr>
        <w:t>ص: ٣٥</w:t>
      </w:r>
      <w:r w:rsidR="00737FE9" w:rsidRPr="009666E6">
        <w:rPr>
          <w:rFonts w:ascii="Traditional Arabic" w:hAnsi="Traditional Arabic" w:cs="B Lotus"/>
          <w:color w:val="000000"/>
          <w:sz w:val="28"/>
          <w:szCs w:val="28"/>
        </w:rPr>
        <w:t xml:space="preserve"> </w:t>
      </w:r>
      <w:r w:rsidR="00737FE9" w:rsidRPr="009666E6">
        <w:rPr>
          <w:rFonts w:ascii="Traditional Arabic" w:hAnsi="Traditional Arabic" w:cs="B Lotus" w:hint="cs"/>
          <w:color w:val="000000"/>
          <w:sz w:val="28"/>
          <w:szCs w:val="28"/>
          <w:rtl/>
        </w:rPr>
        <w:t>)</w:t>
      </w:r>
      <w:r w:rsidRPr="009666E6">
        <w:rPr>
          <w:rStyle w:val="FootnoteReference"/>
          <w:rFonts w:cs="B Lotus"/>
          <w:spacing w:val="-4"/>
          <w:sz w:val="29"/>
          <w:szCs w:val="29"/>
          <w:rtl/>
          <w:lang w:bidi="fa-IR"/>
        </w:rPr>
        <w:t>(</w:t>
      </w:r>
      <w:r w:rsidRPr="009666E6">
        <w:rPr>
          <w:rStyle w:val="FootnoteReference"/>
          <w:rFonts w:cs="B Lotus"/>
          <w:spacing w:val="-4"/>
          <w:sz w:val="29"/>
          <w:szCs w:val="29"/>
          <w:rtl/>
          <w:lang w:bidi="fa-IR"/>
        </w:rPr>
        <w:footnoteReference w:id="327"/>
      </w:r>
      <w:r w:rsidRPr="009666E6">
        <w:rPr>
          <w:rStyle w:val="FootnoteReference"/>
          <w:rFonts w:cs="B Lotus"/>
          <w:spacing w:val="-4"/>
          <w:sz w:val="29"/>
          <w:szCs w:val="29"/>
          <w:rtl/>
          <w:lang w:bidi="fa-IR"/>
        </w:rPr>
        <w:t>)</w:t>
      </w:r>
      <w:r w:rsidR="00737FE9" w:rsidRPr="009666E6">
        <w:rPr>
          <w:rFonts w:ascii="Times New Roman" w:hAnsi="Times New Roman" w:cs="B Lotus" w:hint="cs"/>
          <w:sz w:val="29"/>
          <w:szCs w:val="29"/>
          <w:rtl/>
          <w:lang w:bidi="fa-IR"/>
        </w:rPr>
        <w:t xml:space="preserve"> </w:t>
      </w:r>
      <w:r w:rsidR="009666E6">
        <w:rPr>
          <w:rFonts w:ascii="Times New Roman" w:hAnsi="Times New Roman" w:cs="B Lotus" w:hint="eastAsia"/>
          <w:sz w:val="29"/>
          <w:szCs w:val="29"/>
          <w:rtl/>
          <w:lang w:bidi="fa-IR"/>
        </w:rPr>
        <w:t>«</w:t>
      </w:r>
      <w:r w:rsidRPr="009666E6">
        <w:rPr>
          <w:rFonts w:ascii="Times New Roman" w:hAnsi="Times New Roman" w:cs="B Lotus" w:hint="cs"/>
          <w:sz w:val="29"/>
          <w:szCs w:val="29"/>
          <w:rtl/>
          <w:lang w:bidi="fa-IR"/>
        </w:rPr>
        <w:t>پروردگارا مرا بیامرز و به من چنان مُلک و فرمانروایی بده که بعد از من شایسته هیچ کسی نباشد</w:t>
      </w:r>
      <w:r w:rsidR="009666E6">
        <w:rPr>
          <w:rFonts w:ascii="Times New Roman" w:hAnsi="Times New Roman" w:cs="B Lotus" w:hint="eastAsia"/>
          <w:sz w:val="29"/>
          <w:szCs w:val="29"/>
          <w:rtl/>
          <w:lang w:bidi="fa-IR"/>
        </w:rPr>
        <w:t>»</w:t>
      </w:r>
      <w:r w:rsidRPr="009666E6">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بعد از ذکر این حدیث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(پیامبران خدا را باید از چنین چیزهایی پاک و به دور دانست، چون این کار با عصمت آنها مخالف است و از قدر و جایگاه آنها می‌کاهد، و پناه به خدا که شیطان با آنها زور بزند و یا برای آنها خودش را عرضه کند یا به آنها طمع ورزد ... تا اینکه در ص 113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 با اجازه می‌خواهم از شیخین (بخاری و مسلم) و دیگر کسانی که احادیث ابوهریره را معتبر می‌دانند بپرسم که آیا شیطان جسمی دارد که می‌توان او را به ستون بست تا صبح همه مردم شیطان را در حالی که اسیر است و دست و پایش بسته شده ‌است را ببینند؟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مجلسی در بحار، 63/297 فصلی آورده و آن را «ذکر ابلیس و قصه</w:t>
      </w:r>
      <w:r w:rsidR="00467DB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هایش» نامیده است و در این فصل همین حدیث را که شما انکار می‌کنید از طریق ابوهریره روایت کرده است. </w:t>
      </w:r>
    </w:p>
    <w:p w:rsidR="00FD68DE" w:rsidRPr="006F4445" w:rsidRDefault="00FD68DE" w:rsidP="006F4445">
      <w:pPr>
        <w:pStyle w:val="StyleComplexBLotus12ptJustifiedFirstline05cmCharCharChar3CharChar"/>
        <w:widowControl w:val="0"/>
        <w:spacing w:line="221" w:lineRule="auto"/>
        <w:rPr>
          <w:rFonts w:ascii="Times New Roman" w:hAnsi="Times New Roman" w:cs="B Lotus" w:hint="cs"/>
          <w:spacing w:val="-6"/>
          <w:sz w:val="29"/>
          <w:szCs w:val="29"/>
          <w:rtl/>
          <w:lang w:bidi="fa-IR"/>
        </w:rPr>
      </w:pPr>
      <w:r w:rsidRPr="006F4445">
        <w:rPr>
          <w:rFonts w:ascii="Times New Roman" w:hAnsi="Times New Roman" w:cs="B Lotus" w:hint="cs"/>
          <w:spacing w:val="-6"/>
          <w:sz w:val="29"/>
          <w:szCs w:val="29"/>
          <w:rtl/>
          <w:lang w:bidi="fa-IR"/>
        </w:rPr>
        <w:t xml:space="preserve">و همچنین در بحار در کتاب النبوه در توضیح </w:t>
      </w:r>
      <w:r w:rsidR="00737FE9" w:rsidRPr="006F4445">
        <w:rPr>
          <w:rFonts w:ascii="QCF_BSML" w:hAnsi="QCF_BSML" w:cs="QCF_BSML"/>
          <w:color w:val="000000"/>
          <w:spacing w:val="-6"/>
          <w:sz w:val="28"/>
          <w:szCs w:val="28"/>
          <w:rtl/>
        </w:rPr>
        <w:t xml:space="preserve">ﮋ </w:t>
      </w:r>
      <w:r w:rsidR="00737FE9" w:rsidRPr="006F4445">
        <w:rPr>
          <w:rFonts w:ascii="QCF_P455" w:hAnsi="QCF_P455" w:cs="QCF_P455"/>
          <w:color w:val="000000"/>
          <w:spacing w:val="-6"/>
          <w:sz w:val="28"/>
          <w:szCs w:val="28"/>
          <w:rtl/>
        </w:rPr>
        <w:t>ﮯ  ﮰ  ﮱ  ﯓ  ﯔ  ﯕ  ﯖ  ﯗﯘ</w:t>
      </w:r>
      <w:r w:rsidR="00737FE9" w:rsidRPr="006F4445">
        <w:rPr>
          <w:rFonts w:ascii="QCF_BSML" w:hAnsi="QCF_BSML" w:cs="QCF_BSML"/>
          <w:color w:val="000000"/>
          <w:spacing w:val="-6"/>
          <w:sz w:val="28"/>
          <w:szCs w:val="28"/>
          <w:rtl/>
        </w:rPr>
        <w:t>ﮊ</w:t>
      </w:r>
      <w:r w:rsidR="00737FE9" w:rsidRPr="006F4445">
        <w:rPr>
          <w:rFonts w:ascii="Arial" w:hAnsi="Arial" w:cs="Arial"/>
          <w:color w:val="000000"/>
          <w:spacing w:val="-6"/>
          <w:sz w:val="18"/>
          <w:szCs w:val="18"/>
          <w:rtl/>
        </w:rPr>
        <w:t xml:space="preserve"> </w:t>
      </w:r>
      <w:r w:rsidRPr="006F4445">
        <w:rPr>
          <w:rFonts w:ascii="Times New Roman" w:hAnsi="Times New Roman" w:cs="B Lotus" w:hint="cs"/>
          <w:spacing w:val="-6"/>
          <w:sz w:val="29"/>
          <w:szCs w:val="29"/>
          <w:rtl/>
          <w:lang w:bidi="fa-IR"/>
        </w:rPr>
        <w:t>این حدیث را به نقل از شیخین (بخاری و مسلم)</w:t>
      </w:r>
      <w:r w:rsidR="005A7B44" w:rsidRPr="006F4445">
        <w:rPr>
          <w:rStyle w:val="FootnoteReference"/>
          <w:rFonts w:cs="B Lotus"/>
          <w:spacing w:val="-6"/>
          <w:sz w:val="29"/>
          <w:szCs w:val="29"/>
          <w:rtl/>
          <w:lang w:bidi="fa-IR"/>
        </w:rPr>
        <w:t>(</w:t>
      </w:r>
      <w:r w:rsidR="005A7B44" w:rsidRPr="006F4445">
        <w:rPr>
          <w:rStyle w:val="FootnoteReference"/>
          <w:rFonts w:cs="B Lotus"/>
          <w:spacing w:val="-6"/>
          <w:sz w:val="29"/>
          <w:szCs w:val="29"/>
          <w:rtl/>
          <w:lang w:bidi="fa-IR"/>
        </w:rPr>
        <w:footnoteReference w:id="328"/>
      </w:r>
      <w:r w:rsidR="005A7B44" w:rsidRPr="006F4445">
        <w:rPr>
          <w:rStyle w:val="FootnoteReference"/>
          <w:rFonts w:cs="B Lotus"/>
          <w:spacing w:val="-6"/>
          <w:sz w:val="29"/>
          <w:szCs w:val="29"/>
          <w:rtl/>
          <w:lang w:bidi="fa-IR"/>
        </w:rPr>
        <w:t>)</w:t>
      </w:r>
      <w:r w:rsidRPr="006F4445">
        <w:rPr>
          <w:rFonts w:ascii="Times New Roman" w:hAnsi="Times New Roman" w:cs="B Lotus" w:hint="cs"/>
          <w:spacing w:val="-6"/>
          <w:sz w:val="29"/>
          <w:szCs w:val="29"/>
          <w:rtl/>
          <w:lang w:bidi="fa-IR"/>
        </w:rPr>
        <w:t xml:space="preserve"> ذکر کرده است</w:t>
      </w:r>
      <w:r w:rsidR="005A7B44" w:rsidRPr="006F4445">
        <w:rPr>
          <w:rFonts w:ascii="Times New Roman" w:hAnsi="Times New Roman" w:cs="B Lotus" w:hint="cs"/>
          <w:spacing w:val="-6"/>
          <w:sz w:val="29"/>
          <w:szCs w:val="29"/>
          <w:rtl/>
          <w:lang w:bidi="fa-IR"/>
        </w:rPr>
        <w:t>، اى علامه</w:t>
      </w:r>
      <w:r w:rsidRPr="006F4445">
        <w:rPr>
          <w:rFonts w:ascii="Times New Roman" w:hAnsi="Times New Roman" w:cs="B Lotus" w:hint="cs"/>
          <w:spacing w:val="-6"/>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خوانندگان محترم جهالت عبدالحسین را تماشا کنید که مجلسی او</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حدیث ابوهریره را ذکر می‌کند و عبدالحسین از طرفی به ابوهریره به خاطر روایت این حدیث طعنه می‌زند پس دلیل این کینه‌توزی و گمراه کردن 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در کتاب بحار فصلی را در بخش تاریخ النبی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18/82 «معجزاته فی استیلائه علی الجن والشیاطین» نامیده است و مجلسی این حدیث را از طریق ابن </w:t>
      </w:r>
      <w:r w:rsidRPr="00C13A01">
        <w:rPr>
          <w:rFonts w:ascii="Times New Roman" w:hAnsi="Times New Roman" w:cs="B Lotus"/>
          <w:sz w:val="29"/>
          <w:szCs w:val="29"/>
          <w:rtl/>
          <w:lang w:bidi="fa-IR"/>
        </w:rPr>
        <w:t>مسعود</w:t>
      </w:r>
      <w:r w:rsidRPr="00C13A01">
        <w:rPr>
          <w:rFonts w:ascii="Times New Roman" w:hAnsi="Times New Roman" w:cs="B Lotus" w:hint="cs"/>
          <w:sz w:val="29"/>
          <w:szCs w:val="29"/>
          <w:rtl/>
          <w:lang w:bidi="fa-IR"/>
        </w:rPr>
        <w:t xml:space="preserve"> روایت کرده است،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قاضی در الشفا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عبدالله بن مسعود در لیله الجن جن‌ها را دید و سخنانشان را شنید و او آنها را به مردان قبیله زطّ تشبیه می‌داد و پیامبر</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شیطانی در شب گذشته خواست نماز مرا قطع کند خداوند به من توانایی داد و من آن را گرفتم و خواستم که آن را به ستونی از ستون‌های مسجد ببندم ... . </w:t>
      </w:r>
    </w:p>
    <w:p w:rsidR="00FD68DE" w:rsidRPr="00C13A01" w:rsidRDefault="00FD68DE" w:rsidP="00883219">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این حدیث از طریق امام معصوم عبدالحسین روایت شده است، ابی‌جمیله از ابی‌عبدالله</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او را در مورد گفته سلیمان که </w:t>
      </w:r>
      <w:r w:rsidR="00737FE9" w:rsidRPr="00883219">
        <w:rPr>
          <w:rFonts w:ascii="QCF_BSML" w:hAnsi="QCF_BSML" w:cs="QCF_BSML"/>
          <w:color w:val="000000"/>
          <w:sz w:val="28"/>
          <w:szCs w:val="28"/>
          <w:rtl/>
        </w:rPr>
        <w:t>ﮋ</w:t>
      </w:r>
      <w:r w:rsidR="00737FE9" w:rsidRPr="00883219">
        <w:rPr>
          <w:rFonts w:ascii="QCF_P455" w:hAnsi="QCF_P455" w:cs="QCF_P455"/>
          <w:color w:val="000000"/>
          <w:sz w:val="28"/>
          <w:szCs w:val="28"/>
          <w:rtl/>
        </w:rPr>
        <w:t>ﮯ  ﮰ  ﮱ  ﯓ  ﯔ  ﯕ  ﯖ  ﯗﯘ</w:t>
      </w:r>
      <w:r w:rsidR="00737FE9" w:rsidRPr="00883219">
        <w:rPr>
          <w:rFonts w:ascii="QCF_BSML" w:hAnsi="QCF_BSML" w:cs="QCF_BSML"/>
          <w:color w:val="000000"/>
          <w:sz w:val="28"/>
          <w:szCs w:val="28"/>
          <w:rtl/>
        </w:rPr>
        <w:t>ﮊ</w:t>
      </w:r>
      <w:r w:rsidR="00737FE9">
        <w:rPr>
          <w:rFonts w:ascii="Arial" w:hAnsi="Arial" w:cs="Arial"/>
          <w:color w:val="000000"/>
          <w:sz w:val="18"/>
          <w:szCs w:val="18"/>
          <w:rtl/>
        </w:rPr>
        <w:t xml:space="preserve"> </w:t>
      </w:r>
      <w:r w:rsidRPr="00C13A01">
        <w:rPr>
          <w:rFonts w:ascii="Times New Roman" w:hAnsi="Times New Roman" w:hint="cs"/>
          <w:b/>
          <w:bCs/>
          <w:sz w:val="29"/>
          <w:szCs w:val="29"/>
          <w:rtl/>
          <w:lang w:bidi="fa-IR"/>
        </w:rPr>
        <w:t xml:space="preserve"> ...</w:t>
      </w:r>
      <w:r w:rsidRPr="00C13A01">
        <w:rPr>
          <w:rFonts w:ascii="Times New Roman" w:hAnsi="Times New Roman" w:cs="B Lotus" w:hint="cs"/>
          <w:sz w:val="29"/>
          <w:szCs w:val="29"/>
          <w:rtl/>
          <w:lang w:bidi="fa-IR"/>
        </w:rPr>
        <w:t xml:space="preserve"> پرسیدم و گفتم آیا آنچه سلیمان خواست خداوند به او داد؟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و بعد از آن او آن قدرت و فرمانروایی را به هیچ انسانی نداد به جز پیامبر</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بر شیطان چیره شد و آن را در کنار ستونی خفه کرد تا آن که زبانش را گرفت، و پیامبر</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دعای سلیمان نمی‌بود آن را به شما نشان می‌دادم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29"/>
      </w:r>
      <w:r>
        <w:rPr>
          <w:rStyle w:val="FootnoteReference"/>
          <w:rFonts w:cs="B Lotus"/>
          <w:spacing w:val="-4"/>
          <w:sz w:val="29"/>
          <w:szCs w:val="29"/>
          <w:rtl/>
          <w:lang w:bidi="fa-IR"/>
        </w:rPr>
        <w:t>)</w:t>
      </w:r>
      <w:r w:rsidR="00467DB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با اجازه می‌خواهم از شیخین (بخاری و مسلم) و دیگر کسانی که احادیث ابوهریره را معتبر می‌دانند بپرسم که آیا شیطان جسمی دارد که می‌توان او را به ستون بست تا صبح همه مردم شیطان را در حالی که اسیر است و دست و پایش بسته شده</w:t>
      </w:r>
      <w:r w:rsidR="00467DB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‌است را ببینند؟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عبدالحسین به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اعتراض می‌کند و از این تعجب می‌نماید که پیامبر</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شیطان را گرفت و آن را بست ... اما از امام معصوم! خود تعجب نمی‌کند که شیطان را دستگیر کرد و کوشید او را بکُشد اما وقتی شیطان اعتراف کرد که او دوستدار ولایت است و به آن ایمان دارد!! او را رها کرد!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الانوار النعمانیه، 2/168 از علی</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کنار کعبه نشسته بودم که ناگهان پیرمردی که کمرش خم شده بود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پیامبر خدا</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دعا کن تا خداوند مرا بیامرزد، پیامبر</w:t>
      </w:r>
      <w:r w:rsidR="00467DB1">
        <w:rPr>
          <w:rFonts w:ascii="Times New Roman" w:hAnsi="Times New Roman" w:cs="B Lotus" w:hint="cs"/>
          <w:sz w:val="29"/>
          <w:szCs w:val="29"/>
          <w:rtl/>
          <w:lang w:bidi="fa-IR"/>
        </w:rPr>
        <w:t xml:space="preserve"> </w:t>
      </w:r>
      <w:r w:rsidR="00467DB1" w:rsidRPr="00467DB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پیرمرد کوشش تو بی‌فایده شد و به جایی نرسید، وقتی آن پیرمرد رفت</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من دربار</w:t>
      </w:r>
      <w:r w:rsidR="007228C7">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ی آن پیرمرد ا</w:t>
      </w:r>
      <w:r w:rsidRPr="00C13A01">
        <w:rPr>
          <w:rFonts w:ascii="Times New Roman" w:hAnsi="Times New Roman" w:cs="B Lotus" w:hint="cs"/>
          <w:sz w:val="29"/>
          <w:szCs w:val="29"/>
          <w:rtl/>
        </w:rPr>
        <w:t>ز</w:t>
      </w:r>
      <w:r w:rsidRPr="00C13A01">
        <w:rPr>
          <w:rFonts w:ascii="Times New Roman" w:hAnsi="Times New Roman" w:cs="B Lotus" w:hint="cs"/>
          <w:sz w:val="29"/>
          <w:szCs w:val="29"/>
          <w:rtl/>
          <w:lang w:bidi="fa-IR"/>
        </w:rPr>
        <w:t xml:space="preserve"> پیامبر س</w:t>
      </w:r>
      <w:r w:rsidRPr="00C13A01">
        <w:rPr>
          <w:rFonts w:ascii="Times New Roman" w:hAnsi="Times New Roman" w:cs="B Lotus" w:hint="cs"/>
          <w:sz w:val="29"/>
          <w:szCs w:val="29"/>
          <w:rtl/>
        </w:rPr>
        <w:t>ؤال كردم</w:t>
      </w:r>
      <w:r w:rsidRPr="00C13A01">
        <w:rPr>
          <w:rFonts w:ascii="Times New Roman" w:hAnsi="Times New Roman" w:cs="B Lotus" w:hint="cs"/>
          <w:sz w:val="29"/>
          <w:szCs w:val="29"/>
          <w:rtl/>
          <w:lang w:bidi="fa-IR"/>
        </w:rPr>
        <w:t>،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ابلیس لعین بود، علی می‌گوید به دنبالش دویدم تا آن که به او رسیدم و او را به زمین زدم و روی سینه‌اش نشستم!! و دستم را به گلوی او گذاشتم تا خفه‌اش کنم!! او گفت ای اباالحسن این کار را نکن چون به من تا قیامت مهلت داده شده است، ای علی سوگند به خدا که من تو را خیلی دوست دارم و هیچ کسی با تو دشمنی نکرده مگر آن که وقتی پدرش با مادرش خوابیده من با پدرش خودم را شریک کرده‌ام!! و اینگونه او فرزندی حرام‌زاده شده است، علی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خندیدم!! و او را رها کردم.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p>
    <w:p w:rsidR="00FD68DE" w:rsidRPr="007228C7" w:rsidRDefault="00FD68DE" w:rsidP="00A12CBC">
      <w:pPr>
        <w:pStyle w:val="Heading2"/>
        <w:rPr>
          <w:rFonts w:hint="cs"/>
          <w:rtl/>
        </w:rPr>
      </w:pPr>
      <w:bookmarkStart w:id="75" w:name="_Toc224983566"/>
      <w:r w:rsidRPr="007228C7">
        <w:rPr>
          <w:rFonts w:hint="cs"/>
          <w:rtl/>
        </w:rPr>
        <w:t>علی هشتاد هزار نفر از جن‌ها را می‌کُشد!!</w:t>
      </w:r>
      <w:bookmarkEnd w:id="75"/>
      <w:r w:rsidRPr="007228C7">
        <w:rPr>
          <w:rFonts w:hint="cs"/>
          <w:rtl/>
        </w:rPr>
        <w:t xml:space="preserve"> </w:t>
      </w:r>
    </w:p>
    <w:p w:rsidR="00FD68DE" w:rsidRPr="00C13A01" w:rsidRDefault="00FD68DE" w:rsidP="00A12CBC">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از حدیث ابوهریره و از معجزه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از طریق شیعه و اهل سنت ثابت است تعجب می‌کند و به آن اعتراض می‌کند</w:t>
      </w:r>
      <w:r w:rsidR="007228C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ولی آیا او از معجزه و حدیث امام معصوم خود تعجب </w:t>
      </w:r>
      <w:r w:rsidR="007228C7">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 xml:space="preserve">کرده است؟!! و آیا معجزة امامی را که به عقیده او معصوم است را قبول نمی‌کند؟! و اینک روایت را به اختصار برای شما بیان می‌کنیم. </w:t>
      </w:r>
    </w:p>
    <w:p w:rsidR="00FD68DE" w:rsidRPr="00C13A01" w:rsidRDefault="00FD68DE" w:rsidP="00771D8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هاشم نجرانی در کتابش «مدینه المعاجز» باب معاجز امیرالمؤمنین</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1/147-151 حدیث 88 باب بیست و نهم «خبر </w:t>
      </w:r>
      <w:r w:rsidRPr="00C13A01">
        <w:rPr>
          <w:rFonts w:ascii="Lotus Linotype" w:hAnsi="Lotus Linotype" w:cs="Lotus Linotype"/>
          <w:sz w:val="29"/>
          <w:szCs w:val="29"/>
          <w:rtl/>
          <w:lang w:bidi="fa-IR"/>
        </w:rPr>
        <w:t>عطرفة جن</w:t>
      </w:r>
      <w:r w:rsidRPr="00C13A01">
        <w:rPr>
          <w:rFonts w:ascii="Lotus Linotype" w:hAnsi="Lotus Linotype" w:cs="Lotus Linotype" w:hint="cs"/>
          <w:sz w:val="29"/>
          <w:szCs w:val="29"/>
          <w:rtl/>
          <w:lang w:bidi="fa-IR"/>
        </w:rPr>
        <w:t>ّ</w:t>
      </w:r>
      <w:r w:rsidRPr="00C13A01">
        <w:rPr>
          <w:rFonts w:ascii="Lotus Linotype" w:hAnsi="Lotus Linotype" w:cs="Lotus Linotype"/>
          <w:sz w:val="29"/>
          <w:szCs w:val="29"/>
          <w:rtl/>
          <w:lang w:bidi="fa-IR"/>
        </w:rPr>
        <w:t>ي</w:t>
      </w:r>
      <w:r w:rsidRPr="00C13A01">
        <w:rPr>
          <w:rFonts w:ascii="Times New Roman" w:hAnsi="Times New Roman" w:cs="B Lotus" w:hint="cs"/>
          <w:sz w:val="29"/>
          <w:szCs w:val="29"/>
          <w:rtl/>
          <w:lang w:bidi="fa-IR"/>
        </w:rPr>
        <w:t>» این روایت را آورده است که سید مرتضی در «عیون المعجزات»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یکی از نشانه‌ها و معجزات امیرالمؤمنین داستان او با عطرفه جنی است که در حدیثی طولانی، زاذان از سلمان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روزی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سنگلاخ به همراه جمعی از یارانش نشسته بود و رو به ما سخن می‌گفت، ناگهان دیدیم که غباری برخاست این غبار همچنان بلند می‌شد تا اینکه در کنار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ایستاد و دیدیم که فردی از آن بیرون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پیامبر خدا</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من به نمایندگی از طرف قوم خود آمده‌ام ما به تو پناه آورده‌ایم</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ما را پناه بده و کسی را همراه من بفرست که بر قوم ما اشراف نماید، و در میان ما و آنها طبق فرمان خدا و کتابش قضاوت نماید چون بعضی از قوم ما بر ما تعدی کرده‌اند</w:t>
      </w:r>
      <w:r w:rsidRPr="00C13A01">
        <w:rPr>
          <w:rFonts w:ascii="Times New Roman" w:hAnsi="Times New Roman" w:cs="B Lotus" w:hint="cs"/>
          <w:sz w:val="29"/>
          <w:szCs w:val="29"/>
          <w:u w:val="single"/>
          <w:rtl/>
          <w:lang w:bidi="fa-IR"/>
        </w:rPr>
        <w:t>، و از من عهد بگیر ...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کیستی و قومت کیست؟ گفت</w:t>
      </w:r>
      <w:r>
        <w:rPr>
          <w:rFonts w:ascii="Times New Roman" w:hAnsi="Times New Roman" w:cs="B Lotus" w:hint="cs"/>
          <w:sz w:val="29"/>
          <w:szCs w:val="29"/>
          <w:rtl/>
          <w:lang w:bidi="fa-IR"/>
        </w:rPr>
        <w:t xml:space="preserve">: </w:t>
      </w:r>
      <w:r w:rsidR="007228C7">
        <w:rPr>
          <w:rFonts w:ascii="Times New Roman" w:hAnsi="Times New Roman" w:cs="B Lotus" w:hint="cs"/>
          <w:sz w:val="29"/>
          <w:szCs w:val="29"/>
          <w:rtl/>
          <w:lang w:bidi="fa-IR"/>
        </w:rPr>
        <w:t xml:space="preserve">من عطرفه </w:t>
      </w:r>
      <w:r w:rsidRPr="00C13A01">
        <w:rPr>
          <w:rFonts w:ascii="Times New Roman" w:hAnsi="Times New Roman" w:cs="B Lotus" w:hint="cs"/>
          <w:sz w:val="29"/>
          <w:szCs w:val="29"/>
          <w:rtl/>
          <w:lang w:bidi="fa-IR"/>
        </w:rPr>
        <w:t xml:space="preserve">بن شمراخ هستم من و گروهم استراق سمع می‌کردیم وقتی از این کار منع شدیم ایمان آوردیم، و وقتی خداوند تو را مبعوث کرد به تو ایمان آوردیم ... و بعضی از قوم </w:t>
      </w:r>
      <w:r w:rsidR="007228C7" w:rsidRPr="00C13A01">
        <w:rPr>
          <w:rFonts w:ascii="Times New Roman" w:hAnsi="Times New Roman" w:cs="B Lotus" w:hint="cs"/>
          <w:sz w:val="29"/>
          <w:szCs w:val="29"/>
          <w:rtl/>
          <w:lang w:bidi="fa-IR"/>
        </w:rPr>
        <w:t xml:space="preserve">با </w:t>
      </w:r>
      <w:r w:rsidRPr="00C13A01">
        <w:rPr>
          <w:rFonts w:ascii="Times New Roman" w:hAnsi="Times New Roman" w:cs="B Lotus" w:hint="cs"/>
          <w:sz w:val="29"/>
          <w:szCs w:val="29"/>
          <w:rtl/>
          <w:lang w:bidi="fa-IR"/>
        </w:rPr>
        <w:t>ما مخالفت کرده است ... و بین ما و آنها اختلاف پیدا شده است، و تعداد و قدرت آنها از ما بیشتر است ... پس کسی را همراه من بفرست تا میان ما و آنها به حق قضاوت کند ... آنگاه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علی را فراخواند و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همراه برادر ما عطرفه برو، و نگاه کن که قومش چه می‌گوید و میان آنها به حق قضاوت کن، آن وقت امیرالمؤمنین</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 حالی که شمشیرش را به دوش داشت همراه عطرفه به راه افتاد، سلمان می‌گوید من به دنبال آنها رفتم تا اینکه آنها وارد دره شدند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من ایستادم و آنها را تماشا کردم، و ناگهان دیدم که زمین شکاف برداشت و هر دو داخل آن شدند!!</w:t>
      </w:r>
      <w:r w:rsidR="007228C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تا اینکه می‌گوید</w:t>
      </w:r>
      <w:r w:rsidR="007228C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کوه صفا شکاف برداشت و امیرالمؤمنین از آن بیرون آمد در حالی که از شمشیرش خون می‌چکید!!! و عطرفه با او همراه بود ...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او گفت: چه چیز باعث شد که ت</w:t>
      </w:r>
      <w:r w:rsidRPr="00C13A01">
        <w:rPr>
          <w:rFonts w:ascii="Times New Roman" w:hAnsi="Times New Roman" w:cs="B Lotus" w:hint="cs"/>
          <w:sz w:val="29"/>
          <w:szCs w:val="29"/>
          <w:rtl/>
        </w:rPr>
        <w:t>أخير بكني</w:t>
      </w:r>
      <w:r w:rsidRPr="00C13A01">
        <w:rPr>
          <w:rFonts w:ascii="Times New Roman" w:hAnsi="Times New Roman" w:cs="B Lotus" w:hint="cs"/>
          <w:sz w:val="29"/>
          <w:szCs w:val="29"/>
          <w:rtl/>
          <w:lang w:bidi="fa-IR"/>
        </w:rPr>
        <w:t>؟ علی</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 پیش جن‌های زیادی رفتم که به عطرفه تعدی کرده بودند و قوم عطرفه از منافقان بودند، من آنها را به سه چیز فراخواندم و آنها نپذیرفتند ... آنگاه از آنها حدود هشتاد هزار نفر را به قتل رساندم!!!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0"/>
      </w:r>
      <w:r>
        <w:rPr>
          <w:rStyle w:val="FootnoteReference"/>
          <w:rFonts w:cs="B Lotus"/>
          <w:spacing w:val="-4"/>
          <w:sz w:val="29"/>
          <w:szCs w:val="29"/>
          <w:rtl/>
          <w:lang w:bidi="fa-IR"/>
        </w:rPr>
        <w:t>)</w:t>
      </w:r>
      <w:r w:rsidR="007228C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2/284 روایه 553 از ابی‌یحیی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علی را دیدم که بالای منبر کوفه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بنده خدا و برادر رسول خدا</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هستم</w:t>
      </w:r>
      <w:r w:rsidR="007228C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تا اینکه گفت</w:t>
      </w:r>
      <w:r w:rsidR="007228C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او همچنان در جایش بود که شیطان آمد و او پایش را گرفت و تا دم در مسجد کشاند. </w:t>
      </w:r>
    </w:p>
    <w:p w:rsidR="00FD68DE" w:rsidRPr="00C13A01" w:rsidRDefault="00FD68DE" w:rsidP="00771D8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309 روایت 573 آمده که شیطان در روز جنگ بدر از پیش علی</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فرار کرد.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خلاصه حدیث این است که ابن مسعود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سوگند به خدا که شیطان فرار نکرد مگر زمانی که شیطان از ترس اینکه مبادا علی او را دستگیر نماید و اسیر کند و مردم او را بشناسند پا به فرار گذاشت.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اینک خواننده گرامی را به عناوین و ابواب معجزه‌های ائمه‌اشان حواله می‌دهیم.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21 روایت 365 آمده «جبرئیل و میکائیل با او</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(یعنی علی) همراه بودند وقتی که ابلیس خودش را به او عرضه کرد و او</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یاغوث را به قتل رساند.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446 روایت 672 آمده است که او</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چهل هزار فرشته را سرپرستی کرد و چهل هزار عفریت «جن» را به قتل رساند. </w:t>
      </w:r>
    </w:p>
    <w:p w:rsidR="00FD68DE" w:rsidRPr="00C13A01" w:rsidRDefault="00FD68DE" w:rsidP="00771D8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445 روایت 671 این عنوان ذکر شده است «ترسیدن جن از او</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پس من(یعنی م</w:t>
      </w:r>
      <w:r w:rsidRPr="00C13A01">
        <w:rPr>
          <w:rFonts w:ascii="Times New Roman" w:hAnsi="Times New Roman" w:cs="B Lotus" w:hint="cs"/>
          <w:sz w:val="29"/>
          <w:szCs w:val="29"/>
          <w:rtl/>
        </w:rPr>
        <w:t>ؤلف)</w:t>
      </w:r>
      <w:r w:rsidRPr="00C13A01">
        <w:rPr>
          <w:rFonts w:ascii="Times New Roman" w:hAnsi="Times New Roman" w:cs="B Lotus" w:hint="cs"/>
          <w:sz w:val="29"/>
          <w:szCs w:val="29"/>
          <w:rtl/>
          <w:lang w:bidi="fa-IR"/>
        </w:rPr>
        <w:t xml:space="preserve">  از قمی و مجلسی و دیگر کسانی که احادیث اهل بیت را معتبر می‌دانند اجا</w:t>
      </w:r>
      <w:r w:rsidRPr="00C13A01">
        <w:rPr>
          <w:rFonts w:ascii="Times New Roman" w:hAnsi="Times New Roman" w:cs="B Lotus" w:hint="cs"/>
          <w:sz w:val="29"/>
          <w:szCs w:val="29"/>
          <w:rtl/>
        </w:rPr>
        <w:t>زه مي</w:t>
      </w:r>
      <w:r w:rsidR="007228C7">
        <w:rPr>
          <w:rFonts w:ascii="Times New Roman" w:hAnsi="Times New Roman" w:cs="B Lotus" w:hint="cs"/>
          <w:sz w:val="29"/>
          <w:szCs w:val="29"/>
          <w:rtl/>
          <w:lang w:bidi="fa-IR"/>
        </w:rPr>
        <w:t>‌</w:t>
      </w:r>
      <w:r w:rsidRPr="00C13A01">
        <w:rPr>
          <w:rFonts w:ascii="Times New Roman" w:hAnsi="Times New Roman" w:cs="B Lotus" w:hint="cs"/>
          <w:sz w:val="29"/>
          <w:szCs w:val="29"/>
          <w:rtl/>
        </w:rPr>
        <w:t>خواهم كه</w:t>
      </w:r>
      <w:r w:rsidRPr="00C13A01">
        <w:rPr>
          <w:rFonts w:ascii="Times New Roman" w:hAnsi="Times New Roman" w:cs="B Lotus" w:hint="cs"/>
          <w:sz w:val="29"/>
          <w:szCs w:val="29"/>
          <w:rtl/>
          <w:lang w:bidi="fa-IR"/>
        </w:rPr>
        <w:t xml:space="preserve"> بپرسم آیا شیطان و جن جسمی دارند که علی او را به زمین بخواباند و روی سینه‌اش بنشیند و با دستش گلویش را بفشارد تا او را خفه کند و آیا جن‌ها جسم دارند که علی</w:t>
      </w:r>
      <w:r w:rsidR="007228C7">
        <w:rPr>
          <w:rFonts w:ascii="Times New Roman" w:hAnsi="Times New Roman" w:cs="B Lotus" w:hint="cs"/>
          <w:sz w:val="29"/>
          <w:szCs w:val="29"/>
          <w:rtl/>
          <w:lang w:bidi="fa-IR"/>
        </w:rPr>
        <w:t xml:space="preserve"> </w:t>
      </w:r>
      <w:r w:rsidR="007228C7" w:rsidRPr="007228C7">
        <w:rPr>
          <w:rFonts w:ascii="Times New Roman" w:hAnsi="Times New Roman" w:cs="B Lotus" w:hint="cs"/>
          <w:sz w:val="28"/>
          <w:szCs w:val="28"/>
          <w:rtl/>
          <w:lang w:bidi="fa-IR"/>
        </w:rPr>
        <w:sym w:font="AGA Arabesque" w:char="F074"/>
      </w:r>
      <w:r w:rsidRPr="00C13A01">
        <w:rPr>
          <w:rFonts w:ascii="Times New Roman" w:hAnsi="Times New Roman" w:cs="B Lotus" w:hint="cs"/>
          <w:sz w:val="29"/>
          <w:szCs w:val="29"/>
          <w:rtl/>
          <w:lang w:bidi="fa-IR"/>
        </w:rPr>
        <w:t xml:space="preserve"> آنها را به قتل برساند؟! تعجب در این است که عبدالحسین این معجزه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انکار می‌کند، اما به امام خود اعتراض نمی‌کند!! پس ای خردمندان درس عبرت بگیرید.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p>
    <w:p w:rsidR="00FD68DE" w:rsidRPr="007228C7" w:rsidRDefault="00FD68DE" w:rsidP="00771D85">
      <w:pPr>
        <w:pStyle w:val="Heading2"/>
        <w:rPr>
          <w:rFonts w:hint="cs"/>
          <w:rtl/>
        </w:rPr>
      </w:pPr>
      <w:bookmarkStart w:id="76" w:name="_Toc224983567"/>
      <w:r w:rsidRPr="007228C7">
        <w:rPr>
          <w:rFonts w:hint="cs"/>
          <w:rtl/>
        </w:rPr>
        <w:t>اعتراض عبدالحسین به این حدیث که پیامبر</w:t>
      </w:r>
      <w:r w:rsidR="007228C7">
        <w:rPr>
          <w:rFonts w:hint="cs"/>
          <w:rtl/>
        </w:rPr>
        <w:t xml:space="preserve"> </w:t>
      </w:r>
      <w:r w:rsidR="007228C7" w:rsidRPr="007228C7">
        <w:rPr>
          <w:rFonts w:cs="CTraditional Arabic" w:hint="cs"/>
          <w:sz w:val="28"/>
          <w:szCs w:val="28"/>
          <w:rtl/>
        </w:rPr>
        <w:t>ص</w:t>
      </w:r>
      <w:r w:rsidRPr="007228C7">
        <w:rPr>
          <w:rFonts w:hint="cs"/>
          <w:rtl/>
        </w:rPr>
        <w:t xml:space="preserve"> به خو</w:t>
      </w:r>
      <w:r w:rsidR="00771D85">
        <w:rPr>
          <w:rFonts w:hint="cs"/>
          <w:rtl/>
        </w:rPr>
        <w:t>اب رفت و نماز صبح ایشان قضا شد</w:t>
      </w:r>
      <w:bookmarkEnd w:id="76"/>
    </w:p>
    <w:p w:rsidR="00FD68DE" w:rsidRPr="00C13A01" w:rsidRDefault="00FD68DE" w:rsidP="00771D8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114 این حدیث را ذکر کرده که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«شبی همراه پیامبر</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خوابیدیم و ما بیدار نشدیم تا اینکه صبح شد،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007228C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کسی </w:t>
      </w:r>
      <w:r w:rsidRPr="00C13A01">
        <w:rPr>
          <w:rFonts w:ascii="Times New Roman" w:hAnsi="Times New Roman" w:cs="B Lotus" w:hint="cs"/>
          <w:sz w:val="29"/>
          <w:szCs w:val="29"/>
          <w:rtl/>
        </w:rPr>
        <w:t>ز</w:t>
      </w:r>
      <w:r w:rsidRPr="00C13A01">
        <w:rPr>
          <w:rFonts w:ascii="Times New Roman" w:hAnsi="Times New Roman" w:cs="B Lotus" w:hint="cs"/>
          <w:sz w:val="29"/>
          <w:szCs w:val="29"/>
          <w:rtl/>
          <w:lang w:bidi="fa-IR"/>
        </w:rPr>
        <w:t>مام سواری‌اش را بگیرد و حرکت کنید چون اینجا جایی است که شیطان در آن آمده است،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چنین کردیم و سپس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آب خواست و وضو گرفت و سپس دو سجده کرد آنگاه نماز خواند»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1"/>
      </w:r>
      <w:r>
        <w:rPr>
          <w:rStyle w:val="FootnoteReference"/>
          <w:rFonts w:cs="B Lotus"/>
          <w:spacing w:val="-4"/>
          <w:sz w:val="29"/>
          <w:szCs w:val="29"/>
          <w:rtl/>
          <w:lang w:bidi="fa-IR"/>
        </w:rPr>
        <w:t>)</w:t>
      </w:r>
      <w:r w:rsidR="007228C7">
        <w:rPr>
          <w:rFonts w:ascii="Times New Roman" w:hAnsi="Times New Roman" w:cs="B Lotus" w:hint="cs"/>
          <w:sz w:val="29"/>
          <w:szCs w:val="29"/>
          <w:rtl/>
          <w:lang w:bidi="fa-IR"/>
        </w:rPr>
        <w:t>.</w:t>
      </w:r>
    </w:p>
    <w:p w:rsidR="00751105"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مثل عادت همیشگی‌اش هیاهو به راه می‌اندازد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چنین چیزی پاک است ... آیا او اینگونه مردم را به خواندن نماز تحریک و تشویق می‌کند، آیا او اینگونه به نماز صبح اهمیت می‌دهد و آیا او این طور کسانی را که نماز نمی‌خوانند به سوزاندن تهدید می‌کند؟!! هرگز او این طور نبوده است ... در آن روز لشکری به تعداد هزار و ششصد نفر همراه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بودند ... پس معمولاً امکان ندارد که همه خواب رفته باشند ... و شاید خواب رفتن چنین جمع بزرگی از خوارق و معجزات ابوهریره است! ... مؤمنان نماز شب را قضا نمی‌کنند ... و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فرزانه چگونه مردم را به خاطر ترک نماز شب محکوم می‌کند و حال آن که در میان همه اصحاب نماز صبح او قضا می‌شود و او خواب می‌رود، این بهتان و تهمت بزرگی است، ... بخاری در صحیح خود بابی در مورد تهجد و طولانی بودن سجده‌های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نماز شب آورده است ....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نماز شب را اینگونه می‌خواند پس آیا جایز است که او نماز فرض را ترک کند و به خوا</w:t>
      </w:r>
      <w:r w:rsidR="00751105">
        <w:rPr>
          <w:rFonts w:ascii="Times New Roman" w:hAnsi="Times New Roman" w:cs="B Lotus" w:hint="cs"/>
          <w:sz w:val="29"/>
          <w:szCs w:val="29"/>
          <w:rtl/>
          <w:lang w:bidi="fa-IR"/>
        </w:rPr>
        <w:t>ب برود؟! معاذالله هرگز نه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حاشیه ص 119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حدیث را تنها ابوهریره روایت کرده و جز او کسی آن را روایت نکرده است، اما جمهور (اهل سنت) با اعتماد به ابوهریره آن را پذیرفته‌اند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سبحان‌الله جهالت چگونه عبدالحسین را فراگرفته است، آیا مگر او ادعا نمی‌‌کند که ائمه حجت‌های خدا بر خلق خدا هستند، اگر چنین است پس چرا عبدالحسین از آنها این سؤال را نمی‌پرسد؟! ما پاسخ‌های ائمه‌ای که عبدالحسین معتقد به عصمت آنهاست را بیان می‌کنیم تا مشخص شود که عبدالحسین چقدر نادان است و چقدر می‌خواهد فریب دهد و به ابوهریره طعنه بزند. اینک روایات اهل بیت که به گفته آنها حجت‌های خدا بر خلق خدا هستند را ذکر می‌کنیم و ذکر این روایات مای</w:t>
      </w:r>
      <w:r w:rsidRPr="00C13A01">
        <w:rPr>
          <w:rFonts w:ascii="Times New Roman" w:hAnsi="Times New Roman" w:cs="B Lotus" w:hint="cs"/>
          <w:sz w:val="29"/>
          <w:szCs w:val="29"/>
          <w:rtl/>
        </w:rPr>
        <w:t>ة</w:t>
      </w:r>
      <w:r w:rsidRPr="00C13A01">
        <w:rPr>
          <w:rFonts w:ascii="Times New Roman" w:hAnsi="Times New Roman" w:cs="B Lotus" w:hint="cs"/>
          <w:sz w:val="29"/>
          <w:szCs w:val="29"/>
          <w:rtl/>
          <w:lang w:bidi="fa-IR"/>
        </w:rPr>
        <w:t xml:space="preserve"> حسرت و اندوه برای عبدالحسین خواهند بود و پیروانش تا روز قیامت درس عبرت خواهند گرفت تا دوباره نسبت به ابوهریره زبان درازی نکنند و او را تکذیب نکنند و به او طعنه نزنند.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سماعه بن مهران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را در مورد کسی پرسیدم که فراموش کرده نماز صبح را بخواند تا آن که خورشید طلوع می‌نماید،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آن را به یاد آورد آن را بخواند، پیامبر خدا</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خواب رفت و نماز صبح او قضا شد و وقتی بیدار شد که خورشید طلوع کرده بود، اما او از جایش دور شد و سپس نماز خواند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2"/>
      </w:r>
      <w:r>
        <w:rPr>
          <w:rStyle w:val="FootnoteReference"/>
          <w:rFonts w:cs="B Lotus"/>
          <w:spacing w:val="-4"/>
          <w:sz w:val="29"/>
          <w:szCs w:val="29"/>
          <w:rtl/>
          <w:lang w:bidi="fa-IR"/>
        </w:rPr>
        <w:t>)</w:t>
      </w:r>
      <w:r w:rsidR="007228C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حمزه بن طیار از ابی‌عبدالله</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به خواندن نماز و گرفتن روزه فرمان داده است،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خواب رفت و نمازش قضا شد</w:t>
      </w:r>
      <w:r w:rsidR="00DB7F6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خداوند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تو را به خواب می‌برم و تو را بیدار می‌کنم هر گاه بلند شدی نماز بخوان تا مردم بدانند که وقتی خواب رفتند چکار کنند و آن طور نیست که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خواب رفت و نمازش قضا شد هلاک شده است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3"/>
      </w:r>
      <w:r>
        <w:rPr>
          <w:rStyle w:val="FootnoteReference"/>
          <w:rFonts w:cs="B Lotus"/>
          <w:spacing w:val="-4"/>
          <w:sz w:val="29"/>
          <w:szCs w:val="29"/>
          <w:rtl/>
          <w:lang w:bidi="fa-IR"/>
        </w:rPr>
        <w:t>)</w:t>
      </w:r>
      <w:r w:rsidR="007228C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الفقیه از سعید اعرج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ابوعبدالله</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متعال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به خواب برد تا آن که نماز صبح او قضا شد و خورشید طلوع کرد، آنگاه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بلند شد و دو رکعت سنت نماز صبح را خواند و سپس نماز فرض صبح را خواند، و خداوند 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در نمازش دچار فراموشی کرد و آن حضرت در رکعت دوم سلام گفت، سپس آنچه را که ذوالشمالین گفته بود توضیح داد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این کار را برای آن کرد تا اینگونه بر امت رحم نماید و مرد مسلمان وقتی به خواب برود و نمازش قضا شود یا در نماز دچار فراموشی شود کسی نتواند از او عیب بگیرد و اگر کسی به او اعتراض کند او بگوید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7228C7">
        <w:rPr>
          <w:rFonts w:ascii="Times New Roman" w:hAnsi="Times New Roman" w:cs="B Lotus" w:hint="cs"/>
          <w:sz w:val="29"/>
          <w:szCs w:val="29"/>
          <w:rtl/>
          <w:lang w:bidi="fa-IR"/>
        </w:rPr>
        <w:t xml:space="preserve"> </w:t>
      </w:r>
      <w:r w:rsidR="007228C7" w:rsidRPr="007228C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 دچار این شده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4"/>
      </w:r>
      <w:r>
        <w:rPr>
          <w:rStyle w:val="FootnoteReference"/>
          <w:rFonts w:cs="B Lotus"/>
          <w:spacing w:val="-4"/>
          <w:sz w:val="29"/>
          <w:szCs w:val="29"/>
          <w:rtl/>
          <w:lang w:bidi="fa-IR"/>
        </w:rPr>
        <w:t>)</w:t>
      </w:r>
      <w:r w:rsidR="007228C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چرا آنچه را که کلینی و قمی و طوسی و دیگران از طریق ائمه روایت کرده‌اند که پیامبر به خواب رفته و نمازش قضا شده است تکذیب نمی‌کنی؟ چرا ای فریبکار خودت را از این روایات به بی‌خبری زده‌ای؟! چرا در پژوهش علمی! خود به آن نپرداخته‌ای، آیا فراموش کرده‌ای که تو می‌‌گویی (که تو نهایت تلاش خود را در پژوهش و تحقیق مبذول داشته‌ای) تو را سوگند به خدا که چگونه گمراه کردن مردم تبدیل به پژوهش علمی و روی گردانی ا</w:t>
      </w:r>
      <w:r w:rsidRPr="00C13A01">
        <w:rPr>
          <w:rFonts w:ascii="Times New Roman" w:hAnsi="Times New Roman" w:cs="B Lotus" w:hint="cs"/>
          <w:sz w:val="29"/>
          <w:szCs w:val="29"/>
          <w:rtl/>
        </w:rPr>
        <w:t>ز</w:t>
      </w:r>
      <w:r w:rsidRPr="00C13A01">
        <w:rPr>
          <w:rFonts w:ascii="Times New Roman" w:hAnsi="Times New Roman" w:cs="B Lotus" w:hint="cs"/>
          <w:sz w:val="29"/>
          <w:szCs w:val="29"/>
          <w:rtl/>
          <w:lang w:bidi="fa-IR"/>
        </w:rPr>
        <w:t xml:space="preserve"> حق تبدیل به </w:t>
      </w:r>
      <w:r w:rsidRPr="00C13A01">
        <w:rPr>
          <w:rFonts w:ascii="Times New Roman" w:hAnsi="Times New Roman" w:cs="B Lotus" w:hint="cs"/>
          <w:sz w:val="29"/>
          <w:szCs w:val="29"/>
          <w:rtl/>
        </w:rPr>
        <w:t>ذوق فني ش</w:t>
      </w:r>
      <w:r w:rsidRPr="00C13A01">
        <w:rPr>
          <w:rFonts w:ascii="Times New Roman" w:hAnsi="Times New Roman" w:cs="B Lotus" w:hint="cs"/>
          <w:sz w:val="29"/>
          <w:szCs w:val="29"/>
          <w:rtl/>
          <w:lang w:bidi="fa-IR"/>
        </w:rPr>
        <w:t xml:space="preserve">ده است؟! و خواننده گرامی اینجاست که شما به فرق علما با هواپرستان و اهل بدعت پی می‌برید!! </w:t>
      </w:r>
    </w:p>
    <w:p w:rsidR="00FD68DE" w:rsidRPr="00C13A01" w:rsidRDefault="00FD68DE" w:rsidP="00771D8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الکافی از سعید اعرج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ابوعبدالله</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خواب رفت و نماز صبح او قضا شد خداوند او را به خواب برده بود تا آن که خورشید طلوع کرد، و این رحمتی از سوی پروردگارت برای مردم بود، آیا نمی‌بینی که هر کس خواب رود و نمازش قضا شود مردم به او طعنه می‌زنند و می‌گویند. تو مواظب نماز خود نیستی، پس خواب رفتن پیامبر</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الگو و سنتی است، و اگر کسی به کسی بگوید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خوابید‌ه‌ای و نمازت قضا شده است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 خواب رفته و نمازش قضا شده است، پس این رحمتی است که خداوند بوسیله آن بر این امت رحم 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5"/>
      </w:r>
      <w:r>
        <w:rPr>
          <w:rStyle w:val="FootnoteReference"/>
          <w:rFonts w:cs="B Lotus"/>
          <w:spacing w:val="-4"/>
          <w:sz w:val="29"/>
          <w:szCs w:val="29"/>
          <w:rtl/>
          <w:lang w:bidi="fa-IR"/>
        </w:rPr>
        <w:t>)</w:t>
      </w:r>
      <w:r w:rsidR="00DB7F6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آیا می‌دانی چرا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خواب رفت و نمازش قضا شد؟! </w:t>
      </w:r>
    </w:p>
    <w:p w:rsidR="00FD68DE" w:rsidRPr="00C13A01" w:rsidRDefault="00FD68DE" w:rsidP="007A477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آیا حکمت این را می‌دانی، یا هنوز در جهالت خود به سرمی‌بری؟! اگر آن را نمی‌دانی در کلام شهید توضیح داده شده که آن را ذکر می‌کنیم. و مجلسی این روایت را در بحار الانوار از کازرونی نقل می‌کند که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خواب رفت و نماز صبح او قضا شد از ابوهریره روایت شده که وقتی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غزوه خیبر برگشت به راهش ادامه داد تا اینکه وقت خواب فرارسید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آنگاه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شب را در آن جا خوابید و به بلال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شب برای ما نگهبانی بده بلال تا آن جا که می‌توانست نماز خواند،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خوابید وقت نماز صبح نزدیک شد بلال بر شترش رو به محل طلوع سپیده دم تکیه داد، و در حالی که تکیه داده بود به خواب رفت، و نه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بیدار شد و نه بلال و نه هیچ کسی از اصحاب بیدار شد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تا آن که خورشید طلوع کرد و گرمای آن را احساس کردند، در این وقت قبل از همه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بیدار شد و وحشت زده شد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بلال، بلال گفت: آنچه تو را گرفت مرا نیز گرفت (یعنی ا</w:t>
      </w:r>
      <w:r w:rsidRPr="00C13A01">
        <w:rPr>
          <w:rFonts w:ascii="Times New Roman" w:hAnsi="Times New Roman" w:cs="B Lotus" w:hint="cs"/>
          <w:sz w:val="29"/>
          <w:szCs w:val="29"/>
          <w:rtl/>
        </w:rPr>
        <w:t xml:space="preserve">ز </w:t>
      </w:r>
      <w:r w:rsidRPr="00C13A01">
        <w:rPr>
          <w:rFonts w:ascii="Times New Roman" w:hAnsi="Times New Roman" w:cs="B Lotus" w:hint="cs"/>
          <w:sz w:val="29"/>
          <w:szCs w:val="29"/>
          <w:rtl/>
          <w:lang w:bidi="fa-IR"/>
        </w:rPr>
        <w:t xml:space="preserve"> فرط خستگی ا</w:t>
      </w:r>
      <w:r w:rsidRPr="00C13A01">
        <w:rPr>
          <w:rFonts w:ascii="Times New Roman" w:hAnsi="Times New Roman" w:cs="B Lotus" w:hint="cs"/>
          <w:sz w:val="29"/>
          <w:szCs w:val="29"/>
          <w:rtl/>
        </w:rPr>
        <w:t>ز خواب بي</w:t>
      </w:r>
      <w:r w:rsidRPr="00C13A01">
        <w:rPr>
          <w:rFonts w:ascii="Times New Roman" w:hAnsi="Times New Roman" w:cs="B Lotus" w:hint="cs"/>
          <w:sz w:val="29"/>
          <w:szCs w:val="29"/>
          <w:rtl/>
          <w:lang w:bidi="fa-IR"/>
        </w:rPr>
        <w:t>دار نشدم)، پدر و مادرم فدایت باد ای پیامبر خدا</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آنگاه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 شترها را آماده حرکت بکنید و آنها این چنین کردند، سپس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وضو گرفت و به بلال فرمان داد که اقامه نماز کند و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نماز صبح را با آنها خواند، و وقتی نماز را تمام کرد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کسی نمازی را فراموش کرد هر وقت که به یاد آورد آن را بخواند، زیرا خداوند می‌فرماید:</w:t>
      </w:r>
      <w:r w:rsidR="007A4778">
        <w:rPr>
          <w:rFonts w:ascii="Times New Roman" w:hAnsi="Times New Roman" w:cs="B Lotus" w:hint="cs"/>
          <w:sz w:val="29"/>
          <w:szCs w:val="29"/>
          <w:rtl/>
          <w:lang w:bidi="fa-IR"/>
        </w:rPr>
        <w:t xml:space="preserve"> </w:t>
      </w:r>
      <w:r w:rsidR="007A4778" w:rsidRPr="007A4778">
        <w:rPr>
          <w:rFonts w:ascii="QCF_BSML" w:hAnsi="QCF_BSML" w:cs="QCF_BSML"/>
          <w:color w:val="000000"/>
          <w:sz w:val="28"/>
          <w:szCs w:val="28"/>
          <w:rtl/>
        </w:rPr>
        <w:t>ﮋ</w:t>
      </w:r>
      <w:r w:rsidR="007A4778" w:rsidRPr="007A4778">
        <w:rPr>
          <w:rFonts w:ascii="QCF_P313" w:hAnsi="QCF_P313" w:cs="QCF_P313"/>
          <w:color w:val="000000"/>
          <w:sz w:val="28"/>
          <w:szCs w:val="28"/>
          <w:rtl/>
        </w:rPr>
        <w:t>ﭟ ﭠ ﭡ</w:t>
      </w:r>
      <w:r w:rsidR="007A4778" w:rsidRPr="007A4778">
        <w:rPr>
          <w:rFonts w:ascii="QCF_BSML" w:hAnsi="QCF_BSML" w:cs="QCF_BSML"/>
          <w:color w:val="000000"/>
          <w:sz w:val="28"/>
          <w:szCs w:val="28"/>
          <w:rtl/>
        </w:rPr>
        <w:t>ﮊ</w:t>
      </w:r>
      <w:r w:rsidRPr="007A4778">
        <w:rPr>
          <w:rFonts w:ascii="Times New Roman" w:hAnsi="Times New Roman" w:cs="Al-QuranAlKareem"/>
          <w:sz w:val="28"/>
          <w:szCs w:val="28"/>
          <w:rtl/>
          <w:lang w:bidi="fa-IR"/>
        </w:rPr>
        <w:t xml:space="preserve"> </w:t>
      </w:r>
      <w:r w:rsidR="007A4778" w:rsidRPr="007A4778">
        <w:rPr>
          <w:rFonts w:ascii="Times New Roman" w:hAnsi="Times New Roman" w:cs="Al-QuranAlKareem" w:hint="cs"/>
          <w:sz w:val="28"/>
          <w:szCs w:val="28"/>
          <w:rtl/>
          <w:lang w:bidi="fa-IR"/>
        </w:rPr>
        <w:t>(</w:t>
      </w:r>
      <w:r w:rsidRPr="007A4778">
        <w:rPr>
          <w:rFonts w:ascii="Times New Roman" w:hAnsi="Times New Roman" w:cs="Al-QuranAlKareem"/>
          <w:sz w:val="28"/>
          <w:szCs w:val="28"/>
          <w:rtl/>
          <w:lang w:bidi="fa-IR"/>
        </w:rPr>
        <w:t>طه:14</w:t>
      </w:r>
      <w:r w:rsidR="007A4778" w:rsidRPr="007A4778">
        <w:rPr>
          <w:rFonts w:ascii="Times New Roman" w:hAnsi="Times New Roman" w:cs="Al-QuranAlKareem" w:hint="cs"/>
          <w:sz w:val="28"/>
          <w:szCs w:val="28"/>
          <w:rtl/>
          <w:lang w:bidi="fa-IR"/>
        </w:rPr>
        <w:t>)</w:t>
      </w:r>
      <w:r w:rsidR="007A4778">
        <w:rPr>
          <w:rFonts w:ascii="Times New Roman" w:hAnsi="Times New Roman" w:cs="Al-QuranAlKareem" w:hint="cs"/>
          <w:b/>
          <w:bCs/>
          <w:sz w:val="29"/>
          <w:szCs w:val="29"/>
          <w:rtl/>
          <w:lang w:bidi="fa-IR"/>
        </w:rPr>
        <w:t>.</w:t>
      </w:r>
      <w:r w:rsidRPr="00C13A01">
        <w:rPr>
          <w:rFonts w:ascii="Times New Roman" w:hAnsi="Times New Roman" w:cs="Al-QuranAlKareem"/>
          <w:b/>
          <w:bCs/>
          <w:sz w:val="29"/>
          <w:szCs w:val="29"/>
          <w:rtl/>
          <w:lang w:bidi="fa-IR"/>
        </w:rPr>
        <w:t xml:space="preserve"> </w:t>
      </w:r>
      <w:r w:rsidRPr="00C13A01">
        <w:rPr>
          <w:rFonts w:ascii="Times New Roman" w:hAnsi="Times New Roman" w:cs="B Lotus" w:hint="cs"/>
          <w:sz w:val="29"/>
          <w:szCs w:val="29"/>
          <w:rtl/>
          <w:lang w:bidi="fa-IR"/>
        </w:rPr>
        <w:t>مجلسی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باب سهو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این مورد سخن گفته 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36"/>
      </w:r>
      <w:r>
        <w:rPr>
          <w:rStyle w:val="FootnoteReference"/>
          <w:rFonts w:cs="B Lotus"/>
          <w:spacing w:val="-4"/>
          <w:sz w:val="29"/>
          <w:szCs w:val="29"/>
          <w:rtl/>
          <w:lang w:bidi="fa-IR"/>
        </w:rPr>
        <w:t>)</w:t>
      </w:r>
      <w:r w:rsidR="00DB7F61">
        <w:rPr>
          <w:rFonts w:ascii="Times New Roman" w:hAnsi="Times New Roman" w:cs="B Lotus" w:hint="cs"/>
          <w:sz w:val="29"/>
          <w:szCs w:val="29"/>
          <w:rtl/>
          <w:lang w:bidi="fa-IR"/>
        </w:rPr>
        <w:t>.</w:t>
      </w:r>
    </w:p>
    <w:p w:rsidR="00FD68DE" w:rsidRPr="00C13A01" w:rsidRDefault="00FD68DE" w:rsidP="00C00457">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مجلسی از شهید نقل می‌کند که زراره از ابی‌جعفر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زمان نماز فرض فرارسید تا وقتی نماز فرض خوانده نشده هیچ نفلی نباید خوانده شود، می‌گوید من به کوفه آمدم و حکم‌بن عتیبه و یارانش را از این امر باخبر کردم</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آنها از من قبول کردند، در سال آینده اباجعفر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ملاقات کردم او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پیامبر خدا</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یکی از سفرهایش خوابید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کسی برای ما نگهبانی می‌دهد؟ بلال گفت من، و بلال هم به خواب رفت و همه به خواب رفتند تا آن که خورشید طلوع کرد،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بلال چه چیز تو را به خواب فروبرد؟ بلال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پیامبر خدا آنچه شما را فراگرفت مرا هم فراگرفت، پیامبر خدا</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اذان بگو و بلال اذان گفت، آنگاه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دو رکعت سنت نماز صبح را خواند و به یارانش دستور داد که آن را بخوانند سپس بلند شد و با آنها نماز صبح را خواند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کسی نمازی را فراموش کرد</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هر وقت که آن را به یاد آورد باید آن را بخواند، زیرا خداوند می‌فرماید: </w:t>
      </w:r>
      <w:r w:rsidR="00737FE9" w:rsidRPr="00C00457">
        <w:rPr>
          <w:rFonts w:ascii="QCF_BSML" w:hAnsi="QCF_BSML" w:cs="QCF_BSML"/>
          <w:color w:val="000000"/>
          <w:sz w:val="28"/>
          <w:szCs w:val="28"/>
          <w:rtl/>
        </w:rPr>
        <w:t xml:space="preserve">ﮋ </w:t>
      </w:r>
      <w:r w:rsidR="00737FE9" w:rsidRPr="00C00457">
        <w:rPr>
          <w:rFonts w:ascii="QCF_P313" w:hAnsi="QCF_P313" w:cs="QCF_P313"/>
          <w:color w:val="000000"/>
          <w:sz w:val="28"/>
          <w:szCs w:val="28"/>
          <w:rtl/>
        </w:rPr>
        <w:t xml:space="preserve">ﭟ  ﭠ  ﭡ  ﭢ  </w:t>
      </w:r>
      <w:r w:rsidR="00737FE9" w:rsidRPr="00C00457">
        <w:rPr>
          <w:rFonts w:ascii="QCF_BSML" w:hAnsi="QCF_BSML" w:cs="QCF_BSML"/>
          <w:color w:val="000000"/>
          <w:sz w:val="28"/>
          <w:szCs w:val="28"/>
          <w:rtl/>
        </w:rPr>
        <w:t>ﮊ</w:t>
      </w:r>
      <w:r w:rsidR="00737FE9">
        <w:rPr>
          <w:rFonts w:ascii="Arial" w:hAnsi="Arial" w:cs="Arial"/>
          <w:color w:val="000000"/>
          <w:sz w:val="18"/>
          <w:szCs w:val="18"/>
          <w:rtl/>
        </w:rPr>
        <w:t xml:space="preserve"> </w:t>
      </w:r>
      <w:r w:rsidR="00C0045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نماز را برای یاد من برپا دار. زراره می‌گوید این حدیث را برای حکم و یارانش نقل کردم، حکم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تو حدیث قبلی را نقض می‌کند. آنگاه نزد ابوجعفر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آمدم و او را از آنچه آنها گفته بودند باخبر کردم، فرمود: ای زراره آیا به آنها نگفتی که هردو وقت گذشته شده بودند و پیامبر</w:t>
      </w:r>
      <w:r w:rsidR="00DB7F61">
        <w:rPr>
          <w:rFonts w:ascii="Times New Roman" w:hAnsi="Times New Roman" w:cs="B Lotus" w:hint="cs"/>
          <w:sz w:val="29"/>
          <w:szCs w:val="29"/>
          <w:rtl/>
          <w:lang w:bidi="fa-IR"/>
        </w:rPr>
        <w:t xml:space="preserve"> </w:t>
      </w:r>
      <w:r w:rsidR="00DB7F61" w:rsidRPr="00DB7F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قضای آن را به جای آورد</w:t>
      </w:r>
      <w:r w:rsidRPr="003471D9">
        <w:rPr>
          <w:rFonts w:ascii="Times New Roman" w:hAnsi="Times New Roman" w:cs="B Lotus"/>
          <w:sz w:val="29"/>
          <w:szCs w:val="29"/>
          <w:vertAlign w:val="superscript"/>
          <w:rtl/>
        </w:rPr>
        <w:t>(</w:t>
      </w:r>
      <w:r w:rsidRPr="003471D9">
        <w:rPr>
          <w:rFonts w:ascii="Times New Roman" w:hAnsi="Times New Roman" w:cs="B Lotus"/>
          <w:sz w:val="29"/>
          <w:szCs w:val="29"/>
          <w:vertAlign w:val="superscript"/>
          <w:rtl/>
        </w:rPr>
        <w:footnoteReference w:id="337"/>
      </w:r>
      <w:r w:rsidRPr="003471D9">
        <w:rPr>
          <w:rFonts w:ascii="Times New Roman" w:hAnsi="Times New Roman" w:cs="B Lotus"/>
          <w:sz w:val="29"/>
          <w:szCs w:val="29"/>
          <w:vertAlign w:val="superscript"/>
          <w:rtl/>
        </w:rPr>
        <w:t>)</w:t>
      </w:r>
      <w:r w:rsidR="003471D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مجلسی در توضیحی که پیرامون این حدیث گفته</w:t>
      </w:r>
      <w:r w:rsidR="003D702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می‌گوید: (شهید می‌گوید در این حدیث چند فایده است یکی اینکه مستحب است که هر گاه گروهی از قومی خوابیدند یک نگهبان داشته باشند ...). </w:t>
      </w:r>
    </w:p>
    <w:p w:rsidR="00FD68DE" w:rsidRPr="00C13A01" w:rsidRDefault="00FD68DE" w:rsidP="00771D8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یکی اینکه خداوند پیامبرش</w:t>
      </w:r>
      <w:r w:rsidR="003471D9">
        <w:rPr>
          <w:rFonts w:ascii="Times New Roman" w:hAnsi="Times New Roman" w:cs="B Lotus" w:hint="cs"/>
          <w:sz w:val="29"/>
          <w:szCs w:val="29"/>
          <w:rtl/>
          <w:lang w:bidi="fa-IR"/>
        </w:rPr>
        <w:t xml:space="preserve"> </w:t>
      </w:r>
      <w:r w:rsidR="003471D9" w:rsidRPr="003471D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خواب برد برای آن که به امت پیامبر</w:t>
      </w:r>
      <w:r w:rsidR="003471D9" w:rsidRPr="003471D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تعلیم دهد، و تا اینکه امت از یکدیگر به خاطر خواب رفتن و قضا شدن نماز عیب</w:t>
      </w:r>
      <w:r w:rsidR="00A632D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جوئي نكنند، و سراغ ندارم کسی به این توهم که این حدیث عیبی برای عصمت می‌باشد آن را رد کرده باشد</w:t>
      </w:r>
      <w:r w:rsidRPr="003471D9">
        <w:rPr>
          <w:rFonts w:ascii="Times New Roman" w:hAnsi="Times New Roman"/>
          <w:sz w:val="29"/>
          <w:szCs w:val="29"/>
          <w:vertAlign w:val="superscript"/>
          <w:rtl/>
        </w:rPr>
        <w:t>(</w:t>
      </w:r>
      <w:r w:rsidRPr="003471D9">
        <w:rPr>
          <w:rFonts w:ascii="Times New Roman" w:hAnsi="Times New Roman"/>
          <w:sz w:val="29"/>
          <w:szCs w:val="29"/>
          <w:vertAlign w:val="superscript"/>
          <w:rtl/>
        </w:rPr>
        <w:footnoteReference w:id="338"/>
      </w:r>
      <w:r w:rsidRPr="003471D9">
        <w:rPr>
          <w:rFonts w:ascii="Times New Roman" w:hAnsi="Times New Roman"/>
          <w:sz w:val="29"/>
          <w:szCs w:val="29"/>
          <w:vertAlign w:val="superscript"/>
          <w:rtl/>
        </w:rPr>
        <w:t>)</w:t>
      </w:r>
      <w:r w:rsidR="003471D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مجلسی از أبی‌</w:t>
      </w:r>
      <w:r w:rsidR="00A632D1">
        <w:rPr>
          <w:rFonts w:ascii="Times New Roman" w:hAnsi="Times New Roman" w:cs="B Lotus" w:hint="cs"/>
          <w:sz w:val="29"/>
          <w:szCs w:val="29"/>
          <w:rtl/>
          <w:lang w:bidi="fa-IR"/>
        </w:rPr>
        <w:t>جح</w:t>
      </w:r>
      <w:r w:rsidRPr="00C13A01">
        <w:rPr>
          <w:rFonts w:ascii="Times New Roman" w:hAnsi="Times New Roman" w:cs="B Lotus" w:hint="cs"/>
          <w:sz w:val="29"/>
          <w:szCs w:val="29"/>
          <w:rtl/>
          <w:lang w:bidi="fa-IR"/>
        </w:rPr>
        <w:t>یفه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3471D9">
        <w:rPr>
          <w:rFonts w:ascii="Times New Roman" w:hAnsi="Times New Roman" w:cs="B Lotus" w:hint="cs"/>
          <w:sz w:val="29"/>
          <w:szCs w:val="29"/>
          <w:rtl/>
          <w:lang w:bidi="fa-IR"/>
        </w:rPr>
        <w:t xml:space="preserve"> </w:t>
      </w:r>
      <w:r w:rsidR="003471D9" w:rsidRPr="003471D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همان سفرش بود که در آن خواب رفتند تا آن که خورشید طلوع کرد،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شما مرده بودید و خداوند ارواحتان را به شما بازگرداند</w:t>
      </w:r>
      <w:r w:rsidRPr="003471D9">
        <w:rPr>
          <w:rFonts w:ascii="Times New Roman" w:hAnsi="Times New Roman" w:cs="B Lotus"/>
          <w:sz w:val="29"/>
          <w:szCs w:val="29"/>
          <w:vertAlign w:val="superscript"/>
          <w:rtl/>
        </w:rPr>
        <w:t>(</w:t>
      </w:r>
      <w:r w:rsidRPr="003471D9">
        <w:rPr>
          <w:rFonts w:ascii="Times New Roman" w:hAnsi="Times New Roman" w:cs="B Lotus"/>
          <w:sz w:val="29"/>
          <w:szCs w:val="29"/>
          <w:vertAlign w:val="superscript"/>
          <w:rtl/>
        </w:rPr>
        <w:footnoteReference w:id="339"/>
      </w:r>
      <w:r w:rsidRPr="003471D9">
        <w:rPr>
          <w:rFonts w:ascii="Times New Roman" w:hAnsi="Times New Roman" w:cs="B Lotus"/>
          <w:sz w:val="29"/>
          <w:szCs w:val="29"/>
          <w:vertAlign w:val="superscript"/>
          <w:rtl/>
        </w:rPr>
        <w:t>)</w:t>
      </w:r>
      <w:r w:rsidR="003471D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چرا این سؤال‌ها را از ائمه خود نمی‌کنی و چرا از آنها نمی‌پرسی که آیا نگهبانان همانند مؤذن خوابیدند؟ و چرا از آنها نمی‌پرسی که پیامبر</w:t>
      </w:r>
      <w:r w:rsidR="003471D9">
        <w:rPr>
          <w:rFonts w:ascii="Times New Roman" w:hAnsi="Times New Roman" w:cs="B Lotus" w:hint="cs"/>
          <w:sz w:val="29"/>
          <w:szCs w:val="29"/>
          <w:rtl/>
          <w:lang w:bidi="fa-IR"/>
        </w:rPr>
        <w:t xml:space="preserve"> </w:t>
      </w:r>
      <w:r w:rsidR="003471D9" w:rsidRPr="003471D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آن روز لشکر به تعداد هزار و ششصد نفر همراه داشت، پس معمولاً امکان ندارد همه این افراد به خواب بروند.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چرا این سؤال‌های پوچ و بی‌ارزش را از ائمه خود نمی‌پرسی!، آیا این حدیث از خوارق امام معصومت می‌باشد؟!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عجیب اینجاست که دوستان عبدالحسین می‌گویند که پیامبر</w:t>
      </w:r>
      <w:r w:rsidR="00A632D1">
        <w:rPr>
          <w:rFonts w:ascii="Times New Roman" w:hAnsi="Times New Roman" w:cs="B Lotus" w:hint="cs"/>
          <w:sz w:val="29"/>
          <w:szCs w:val="29"/>
          <w:rtl/>
          <w:lang w:bidi="fa-IR"/>
        </w:rPr>
        <w:t xml:space="preserve"> </w:t>
      </w:r>
      <w:r w:rsidR="00A632D1" w:rsidRPr="00A632D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آغوش علی</w:t>
      </w:r>
      <w:r w:rsidR="00A632D1">
        <w:rPr>
          <w:rFonts w:ascii="Times New Roman" w:hAnsi="Times New Roman" w:cs="B Lotus" w:hint="cs"/>
          <w:sz w:val="29"/>
          <w:szCs w:val="29"/>
          <w:rtl/>
          <w:lang w:bidi="fa-IR"/>
        </w:rPr>
        <w:t xml:space="preserve"> </w:t>
      </w:r>
      <w:r w:rsidR="00A632D1" w:rsidRPr="00A632D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خوابیده بود و نماز عصر علی قضا شد و آنگاه خورشید دوباره برگردانده شد که امیرالمؤمنین نماز عصرش را بخواند!!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بار خدایا از تعصب و گمراهی به تو پناه می‌بریم!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color w:val="FF0000"/>
          <w:sz w:val="29"/>
          <w:szCs w:val="29"/>
          <w:rtl/>
          <w:lang w:bidi="fa-IR"/>
        </w:rPr>
      </w:pPr>
    </w:p>
    <w:p w:rsidR="00FD68DE" w:rsidRPr="00C00457" w:rsidRDefault="00FD68DE" w:rsidP="00771D85">
      <w:pPr>
        <w:pStyle w:val="Heading2"/>
        <w:rPr>
          <w:rFonts w:eastAsia="B Badr" w:cs="B Lotus" w:hint="cs"/>
          <w:rtl/>
        </w:rPr>
      </w:pPr>
      <w:bookmarkStart w:id="77" w:name="_Toc224983568"/>
      <w:r w:rsidRPr="00C00457">
        <w:rPr>
          <w:rFonts w:hint="cs"/>
          <w:rtl/>
        </w:rPr>
        <w:t>اعتراض عبدالحسین به اینکه گاو و</w:t>
      </w:r>
      <w:r w:rsidR="00C00457">
        <w:rPr>
          <w:rFonts w:hint="cs"/>
          <w:rtl/>
        </w:rPr>
        <w:t xml:space="preserve"> گرگی ب</w:t>
      </w:r>
      <w:r w:rsidR="00771D85">
        <w:rPr>
          <w:rFonts w:hint="cs"/>
          <w:rtl/>
        </w:rPr>
        <w:t>ه زبان عربی حرف می‌زنند</w:t>
      </w:r>
      <w:bookmarkEnd w:id="77"/>
    </w:p>
    <w:p w:rsidR="00FD68DE" w:rsidRPr="00C13A01" w:rsidRDefault="00FD68DE" w:rsidP="00771D8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ص 120 این حدیث را ذکر کرده که از ابوهریره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2554C2">
        <w:rPr>
          <w:rFonts w:ascii="Times New Roman" w:hAnsi="Times New Roman" w:cs="B Lotus" w:hint="cs"/>
          <w:sz w:val="29"/>
          <w:szCs w:val="29"/>
          <w:rtl/>
          <w:lang w:bidi="fa-IR"/>
        </w:rPr>
        <w:t xml:space="preserve"> </w:t>
      </w:r>
      <w:r w:rsidR="002554C2" w:rsidRPr="002554C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نماز صبح را خواند سپس رو به مردم کرد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مردی در حالی که گاوی را به جلو می‌برد ناگهان بر آن سوار شد و آن را زد، گاو گفت ما برای این کار آفریده نشده‌ایم و بلکه فقط برای شخم زدن آفریده شده‌ایم. مردم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سبحان‌الله گاو سخن می‌گوید، پیامبر</w:t>
      </w:r>
      <w:r w:rsidR="002554C2">
        <w:rPr>
          <w:rFonts w:ascii="Times New Roman" w:hAnsi="Times New Roman" w:cs="B Lotus" w:hint="cs"/>
          <w:sz w:val="29"/>
          <w:szCs w:val="29"/>
          <w:rtl/>
          <w:lang w:bidi="fa-IR"/>
        </w:rPr>
        <w:t xml:space="preserve"> </w:t>
      </w:r>
      <w:r w:rsidR="002554C2" w:rsidRPr="002554C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من و ابوبکر و عمر به این امر ایمان داریم. و مردی در میان گوسفندانش بود که ناگهان گرگ حمله کرد و یک گوسفند را با خود برد او به دنبال آن رفت تا آن که گوسفندش را از دست گرگ نجات داد، گرگ به او گفت آن را از دست من نجات دادی اما چه کسی آن را در آن روز که جز من چوپانی نيست از دست من نجات می‌دهد، مردم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سبحان‌الله گرگ حرف می‌زند! پیامبر</w:t>
      </w:r>
      <w:r w:rsidR="002554C2">
        <w:rPr>
          <w:rFonts w:ascii="Times New Roman" w:hAnsi="Times New Roman" w:cs="B Lotus" w:hint="cs"/>
          <w:sz w:val="29"/>
          <w:szCs w:val="29"/>
          <w:rtl/>
          <w:lang w:bidi="fa-IR"/>
        </w:rPr>
        <w:t xml:space="preserve"> </w:t>
      </w:r>
      <w:r w:rsidR="002554C2" w:rsidRPr="002554C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من و ابوبکر و عمر به این ایمان داریم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0"/>
      </w:r>
      <w:r>
        <w:rPr>
          <w:rStyle w:val="FootnoteReference"/>
          <w:rFonts w:cs="B Lotus"/>
          <w:spacing w:val="-4"/>
          <w:sz w:val="29"/>
          <w:szCs w:val="29"/>
          <w:rtl/>
          <w:lang w:bidi="fa-IR"/>
        </w:rPr>
        <w:t>)</w:t>
      </w:r>
      <w:r w:rsidR="002554C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شیفته چیزهای عجیب و غریب است خیالبافی و علاقه‌اش باعث شده تا او به بیان امور خارق‌العاده‌ بپردازد گاهی از گفتن چیزهایی لذت می‌برد که فراتر از طبیعت هستند، مثلاً او می‌گوید سنگ لباس‌های موسی را برداشت و فرار کرد، و موسی فرشته مرگ را زد و چشمش را کور کرد، بر ایوب ملخ‌های طلایی بارید، و ديگرچ</w:t>
      </w:r>
      <w:r w:rsidRPr="00C13A01">
        <w:rPr>
          <w:rFonts w:ascii="Times New Roman" w:hAnsi="Times New Roman" w:cs="B Lotus" w:hint="cs"/>
          <w:sz w:val="29"/>
          <w:szCs w:val="29"/>
          <w:rtl/>
        </w:rPr>
        <w:t>يزهائي كم وقوع آن</w:t>
      </w:r>
      <w:r w:rsidR="00C7497F">
        <w:rPr>
          <w:rFonts w:ascii="Times New Roman" w:hAnsi="Times New Roman" w:cs="B Lotus" w:hint="cs"/>
          <w:sz w:val="29"/>
          <w:szCs w:val="29"/>
          <w:rtl/>
          <w:lang w:bidi="fa-IR"/>
        </w:rPr>
        <w:t>‌</w:t>
      </w:r>
      <w:r w:rsidRPr="00C13A01">
        <w:rPr>
          <w:rFonts w:ascii="Times New Roman" w:hAnsi="Times New Roman" w:cs="B Lotus" w:hint="cs"/>
          <w:sz w:val="29"/>
          <w:szCs w:val="29"/>
          <w:rtl/>
        </w:rPr>
        <w:t>ها ناممكن مي</w:t>
      </w:r>
      <w:r w:rsidR="00C7497F">
        <w:rPr>
          <w:rFonts w:ascii="Times New Roman" w:hAnsi="Times New Roman" w:cs="B Lotus" w:hint="cs"/>
          <w:sz w:val="29"/>
          <w:szCs w:val="29"/>
          <w:rtl/>
          <w:lang w:bidi="fa-IR"/>
        </w:rPr>
        <w:t>‌</w:t>
      </w:r>
      <w:r w:rsidRPr="00C13A01">
        <w:rPr>
          <w:rFonts w:ascii="Times New Roman" w:hAnsi="Times New Roman" w:cs="B Lotus" w:hint="cs"/>
          <w:sz w:val="29"/>
          <w:szCs w:val="29"/>
          <w:rtl/>
        </w:rPr>
        <w:t>باشد</w:t>
      </w:r>
      <w:r w:rsidRPr="00C13A01">
        <w:rPr>
          <w:rFonts w:ascii="Times New Roman" w:hAnsi="Times New Roman" w:cs="B Lotus" w:hint="cs"/>
          <w:sz w:val="29"/>
          <w:szCs w:val="29"/>
          <w:rtl/>
          <w:lang w:bidi="fa-IR"/>
        </w:rPr>
        <w:t>. و اینک می‌گوید که گاو و گرگی به زبان شیوای عربی حرف می‌زده‌اند و از دانش و حکمت سخن می‌گفته‌اند، چیزی که اصلاً اتفاق نیافتاده و هرگز اتفاق نخواهد افتاد زیرا سنت الهی در آفرینش از افتادن چنین اتفاقاتی جلوگیری می‌کند مگر آن که در مقام به مبارزه طلبیدن و اظهار معجزه چنین چیزی به عنوان نشانه‌ای برای اثبات نبوت و دلیلی بر اینکه فرد با خدا ارتباط دارد رخ دهد، و فردی که گاوش را به محل کشاورزی خود می‌برد و در راه سوار آن می‌شود محلی برای اظهار معجزه نیست و همچنین مقام چوپان، وقتی گرگ به گوسفندانش حمله می‌کند مقامی نیست که معجزه نشان داده شود، پس از نظر عقلی امکان ندارد که گفته شود این حدیث صحیح است چون همه عاقلان  اتفاق دارند که معجزات و امور خارق‌العاده بیهود</w:t>
      </w:r>
      <w:r w:rsidR="00C7497F">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 اتفاق نمی‌افتند).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مجلسی در بحار، 65/79 کتاب السماء والعالم بابی آورده که آن را چنین ناميده است «باب الثعلب و</w:t>
      </w:r>
      <w:r w:rsidR="00C7497F">
        <w:rPr>
          <w:rFonts w:ascii="Times New Roman" w:hAnsi="Times New Roman" w:cs="B Lotus" w:hint="cs"/>
          <w:sz w:val="29"/>
          <w:szCs w:val="29"/>
          <w:rtl/>
          <w:lang w:bidi="fa-IR"/>
        </w:rPr>
        <w:t>الأرنب والذئب و</w:t>
      </w:r>
      <w:r w:rsidRPr="00C13A01">
        <w:rPr>
          <w:rFonts w:ascii="Times New Roman" w:hAnsi="Times New Roman" w:cs="B Lotus" w:hint="cs"/>
          <w:sz w:val="29"/>
          <w:szCs w:val="29"/>
          <w:rtl/>
          <w:lang w:bidi="fa-IR"/>
        </w:rPr>
        <w:t>ال</w:t>
      </w:r>
      <w:r w:rsidR="00C7497F">
        <w:rPr>
          <w:rFonts w:ascii="Times New Roman" w:hAnsi="Times New Roman" w:cs="B Lotus" w:hint="cs"/>
          <w:sz w:val="29"/>
          <w:szCs w:val="29"/>
          <w:rtl/>
          <w:lang w:bidi="fa-IR"/>
        </w:rPr>
        <w:t>أ</w:t>
      </w:r>
      <w:r w:rsidRPr="00C13A01">
        <w:rPr>
          <w:rFonts w:ascii="Times New Roman" w:hAnsi="Times New Roman" w:cs="B Lotus" w:hint="cs"/>
          <w:sz w:val="29"/>
          <w:szCs w:val="29"/>
          <w:rtl/>
          <w:lang w:bidi="fa-IR"/>
        </w:rPr>
        <w:t>سد» «باب در بیان روباه و خرگوش و گرگ و شیر» در همین باب مجلسی حدیثی را که عبدالحسین منکر آن است را از طریق ابوهریره از صحیحین نقل کرده است. پس ببینید که عبدالحسین چقدر فریبکار است</w:t>
      </w:r>
      <w:r w:rsidR="00C7497F">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مجلسی که افتخار آنهاست این حدیث را ذکر کرده اما عبدالحسین آن را انکار می‌کند؟ و همچنین در 19/129 کتاب تاریخ نبینا در «باب نزول المدینه وبناؤه المسجد والبیوت» حدیث ابوهریره را روایت کرده است. مجلسی می‌گوید در این سال گرگ در بیرون از مدینه حرف زد و به آمدن پیامبر خدا</w:t>
      </w:r>
      <w:r w:rsidR="00C7497F">
        <w:rPr>
          <w:rFonts w:ascii="Times New Roman" w:hAnsi="Times New Roman" w:cs="B Lotus" w:hint="cs"/>
          <w:sz w:val="29"/>
          <w:szCs w:val="29"/>
          <w:rtl/>
          <w:lang w:bidi="fa-IR"/>
        </w:rPr>
        <w:t xml:space="preserve"> </w:t>
      </w:r>
      <w:r w:rsidR="00C7497F" w:rsidRPr="00C7497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هشدار داد چنان که از ابوهریره روایت شده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جلد 17/394، مفید در امالی خود از ابی‌سعید خدری آن را روایت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مجلسی در البحار، 65/78 به نقل از ابن عبدالبر و غیره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«گرگ با سه نفر از اصحاب حرف زده است و آنها عبارتند از رافع بن عمیره، و سلمه بن اکوع و اهبان بن أوس اسلمی. به خاطر این عرب‌ها می‌گویند او مانند گرگ اهبان است، از او تعجب می‌کنند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این حدیث را ابوهریره روایت نکرده است پس عبدالحسین چه می‌گوید؟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نگاه کنید که عبدالحسین چقدر نسبت به احادیث اهل بیت جاهل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ابوهریره چنان احادیث عجیبی که ائمه تو رؤیت کرده‌اند که با شنيدن آن مو بر اندام انسان راست مي</w:t>
      </w:r>
      <w:r w:rsidR="00C7497F">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شود را روایت نکرده است، پس اگر می‌خواهی اعتراض کنی بهتر است به معصومین خود اعتراض کنی، آنهایی که دوست دارند با یاران خود در مورد مافوق طبیعت سخن بگویند و برای اثبات این سخن کافی است که به عناوین ابواب زير مراجعه شود.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مدینه معاجز، 1/151-159 روایت 98 «حدیث جام».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255 روایت 161 «زنده کردن دو ماهی توسط اسرائیلی‌ها».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266 روایت 169 « حرف زدن گرگ» سخن گفتن دو گرگ و سلام کردنشان به او</w:t>
      </w:r>
      <w:r w:rsidR="00C7497F">
        <w:rPr>
          <w:rFonts w:ascii="Times New Roman" w:hAnsi="Times New Roman" w:cs="B Lotus" w:hint="cs"/>
          <w:sz w:val="29"/>
          <w:szCs w:val="29"/>
          <w:rtl/>
          <w:lang w:bidi="fa-IR"/>
        </w:rPr>
        <w:t xml:space="preserve"> </w:t>
      </w:r>
      <w:r w:rsidR="00C7497F" w:rsidRPr="00C7497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273 روایت 170 «حرف زدن شترها و لباس‌ها».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275 روایت 171 سلام دادن شیر به او</w:t>
      </w:r>
      <w:r w:rsidR="00C7497F">
        <w:rPr>
          <w:rFonts w:ascii="Times New Roman" w:hAnsi="Times New Roman" w:cs="B Lotus" w:hint="cs"/>
          <w:sz w:val="29"/>
          <w:szCs w:val="29"/>
          <w:rtl/>
          <w:lang w:bidi="fa-IR"/>
        </w:rPr>
        <w:t xml:space="preserve"> </w:t>
      </w:r>
      <w:r w:rsidR="00C7497F" w:rsidRPr="00C7497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281 روایت 177 سخن گفتن گاو به نام او</w:t>
      </w:r>
      <w:r w:rsidR="00C7497F">
        <w:rPr>
          <w:rFonts w:ascii="Times New Roman" w:hAnsi="Times New Roman" w:cs="B Lotus" w:hint="cs"/>
          <w:sz w:val="29"/>
          <w:szCs w:val="29"/>
          <w:rtl/>
          <w:lang w:bidi="fa-IR"/>
        </w:rPr>
        <w:t xml:space="preserve"> </w:t>
      </w:r>
      <w:r w:rsidR="00C7497F" w:rsidRPr="00C7497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282 روایت 178 سخن گفتن فیل.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284 روایت 179 سخن گفتن مرغابی</w:t>
      </w:r>
      <w:r w:rsidR="00C7497F">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285 روایت 180 سخن گفتن بلدرچین</w:t>
      </w:r>
      <w:r w:rsidR="00C7497F">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288 روایت 182 «سخن گفتن اسب».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297 روایت 184 «به حرف آمدن کوه‌ها و سنگ‌ها و درختان» به نام</w:t>
      </w:r>
      <w:r w:rsidR="00C7497F">
        <w:rPr>
          <w:rFonts w:ascii="Times New Roman" w:hAnsi="Times New Roman" w:cs="B Lotus" w:hint="cs"/>
          <w:sz w:val="29"/>
          <w:szCs w:val="29"/>
          <w:rtl/>
          <w:lang w:bidi="fa-IR"/>
        </w:rPr>
        <w:t xml:space="preserve"> او </w:t>
      </w:r>
      <w:r w:rsidR="00C7497F" w:rsidRPr="00C7497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299 روایت 85 «سخن گفتن مار».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398 روایت 262 «سخن گفتن نخل خرما به نام نبی و وصی».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409 روایت 272 «سخن گفتن شیر با پیامبر</w:t>
      </w:r>
      <w:r w:rsidR="00C7497F">
        <w:rPr>
          <w:rFonts w:ascii="Times New Roman" w:hAnsi="Times New Roman" w:cs="B Lotus" w:hint="cs"/>
          <w:sz w:val="29"/>
          <w:szCs w:val="29"/>
          <w:rtl/>
          <w:lang w:bidi="fa-IR"/>
        </w:rPr>
        <w:t xml:space="preserve"> </w:t>
      </w:r>
      <w:r w:rsidR="00C7497F" w:rsidRPr="00C7497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امیرالمؤمنین».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412 روایت 273 «حرف زدن شتر و ستودن امیرالمؤمنین</w:t>
      </w:r>
      <w:r w:rsidR="00C7497F">
        <w:rPr>
          <w:rFonts w:ascii="Times New Roman" w:hAnsi="Times New Roman" w:cs="B Lotus" w:hint="cs"/>
          <w:sz w:val="29"/>
          <w:szCs w:val="29"/>
          <w:rtl/>
          <w:lang w:bidi="fa-IR"/>
        </w:rPr>
        <w:t xml:space="preserve"> </w:t>
      </w:r>
      <w:r w:rsidR="00C7497F" w:rsidRPr="00C7497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415 روایت 275 «حرف زدن زیرانداز و سخن گفتن شلاق و سخن گفتن الاغ». </w:t>
      </w:r>
    </w:p>
    <w:p w:rsidR="00FD68DE" w:rsidRPr="00C7497F"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497F">
        <w:rPr>
          <w:rFonts w:ascii="Times New Roman" w:hAnsi="Times New Roman" w:cs="B Lotus" w:hint="cs"/>
          <w:spacing w:val="-4"/>
          <w:sz w:val="29"/>
          <w:szCs w:val="29"/>
          <w:rtl/>
          <w:lang w:bidi="fa-IR"/>
        </w:rPr>
        <w:t>و در ص 418 روایت 278 «گواهی دادن باد</w:t>
      </w:r>
      <w:r w:rsidR="00C7497F" w:rsidRPr="00C7497F">
        <w:rPr>
          <w:rFonts w:ascii="Times New Roman" w:hAnsi="Times New Roman" w:cs="B Lotus" w:hint="cs"/>
          <w:spacing w:val="-4"/>
          <w:sz w:val="29"/>
          <w:szCs w:val="29"/>
          <w:rtl/>
          <w:lang w:bidi="fa-IR"/>
        </w:rPr>
        <w:t>ن</w:t>
      </w:r>
      <w:r w:rsidRPr="00C7497F">
        <w:rPr>
          <w:rFonts w:ascii="Times New Roman" w:hAnsi="Times New Roman" w:cs="B Lotus" w:hint="cs"/>
          <w:spacing w:val="-4"/>
          <w:sz w:val="29"/>
          <w:szCs w:val="29"/>
          <w:rtl/>
          <w:lang w:bidi="fa-IR"/>
        </w:rPr>
        <w:t>جان به ولایت امیرالمؤمنین</w:t>
      </w:r>
      <w:r w:rsidR="00C7497F" w:rsidRPr="00C7497F">
        <w:rPr>
          <w:rFonts w:ascii="Times New Roman" w:hAnsi="Times New Roman" w:cs="B Lotus" w:hint="cs"/>
          <w:spacing w:val="-4"/>
          <w:sz w:val="29"/>
          <w:szCs w:val="29"/>
          <w:rtl/>
          <w:lang w:bidi="fa-IR"/>
        </w:rPr>
        <w:t xml:space="preserve"> </w:t>
      </w:r>
      <w:r w:rsidR="00C7497F" w:rsidRPr="00C7497F">
        <w:rPr>
          <w:rFonts w:ascii="Times New Roman" w:hAnsi="Times New Roman" w:cs="CTraditional Arabic" w:hint="cs"/>
          <w:spacing w:val="-4"/>
          <w:sz w:val="28"/>
          <w:szCs w:val="28"/>
          <w:rtl/>
          <w:lang w:bidi="fa-IR"/>
        </w:rPr>
        <w:t>؛</w:t>
      </w:r>
      <w:r w:rsidRPr="00C7497F">
        <w:rPr>
          <w:rFonts w:ascii="Times New Roman" w:hAnsi="Times New Roman" w:cs="B Lotus" w:hint="cs"/>
          <w:spacing w:val="-4"/>
          <w:sz w:val="29"/>
          <w:szCs w:val="29"/>
          <w:rtl/>
          <w:lang w:bidi="fa-IR"/>
        </w:rPr>
        <w:t xml:space="preserve">». </w:t>
      </w:r>
    </w:p>
    <w:p w:rsidR="00FD68DE" w:rsidRPr="00C7497F"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497F">
        <w:rPr>
          <w:rFonts w:ascii="Times New Roman" w:hAnsi="Times New Roman" w:cs="B Lotus" w:hint="cs"/>
          <w:spacing w:val="-4"/>
          <w:sz w:val="29"/>
          <w:szCs w:val="29"/>
          <w:rtl/>
          <w:lang w:bidi="fa-IR"/>
        </w:rPr>
        <w:t>و در ص 419 روایت 279 «اقرار برنج به اینکه امیرالمؤمنین</w:t>
      </w:r>
      <w:r w:rsidR="00C7497F" w:rsidRPr="00C7497F">
        <w:rPr>
          <w:rFonts w:ascii="Times New Roman" w:hAnsi="Times New Roman" w:cs="B Lotus" w:hint="cs"/>
          <w:spacing w:val="-4"/>
          <w:sz w:val="29"/>
          <w:szCs w:val="29"/>
          <w:rtl/>
          <w:lang w:bidi="fa-IR"/>
        </w:rPr>
        <w:t xml:space="preserve"> </w:t>
      </w:r>
      <w:r w:rsidR="00C7497F" w:rsidRPr="00C7497F">
        <w:rPr>
          <w:rFonts w:ascii="Times New Roman" w:hAnsi="Times New Roman" w:cs="CTraditional Arabic" w:hint="cs"/>
          <w:spacing w:val="-4"/>
          <w:sz w:val="28"/>
          <w:szCs w:val="28"/>
          <w:rtl/>
          <w:lang w:bidi="fa-IR"/>
        </w:rPr>
        <w:t>؛</w:t>
      </w:r>
      <w:r w:rsidRPr="00C7497F">
        <w:rPr>
          <w:rFonts w:ascii="Times New Roman" w:hAnsi="Times New Roman" w:cs="B Lotus" w:hint="cs"/>
          <w:spacing w:val="-4"/>
          <w:sz w:val="29"/>
          <w:szCs w:val="29"/>
          <w:rtl/>
          <w:lang w:bidi="fa-IR"/>
        </w:rPr>
        <w:t xml:space="preserve"> وصی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422 روایت 297 «حرف زدن لباس‌ها و موزه‌ها». </w:t>
      </w:r>
    </w:p>
    <w:p w:rsidR="00FD68DE" w:rsidRPr="00A128C9"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A128C9">
        <w:rPr>
          <w:rFonts w:ascii="Times New Roman" w:hAnsi="Times New Roman" w:cs="B Lotus" w:hint="cs"/>
          <w:spacing w:val="-4"/>
          <w:sz w:val="29"/>
          <w:szCs w:val="29"/>
          <w:rtl/>
          <w:lang w:bidi="fa-IR"/>
        </w:rPr>
        <w:t>و در 2/20 روایت 20363 «سخن گفتن شتر به اینکه او</w:t>
      </w:r>
      <w:r w:rsidR="00A128C9" w:rsidRPr="00A128C9">
        <w:rPr>
          <w:rFonts w:ascii="Times New Roman" w:hAnsi="Times New Roman" w:cs="B Lotus" w:hint="cs"/>
          <w:spacing w:val="-4"/>
          <w:sz w:val="29"/>
          <w:szCs w:val="29"/>
          <w:rtl/>
          <w:lang w:bidi="fa-IR"/>
        </w:rPr>
        <w:t xml:space="preserve"> </w:t>
      </w:r>
      <w:r w:rsidR="00A128C9" w:rsidRPr="00A128C9">
        <w:rPr>
          <w:rFonts w:ascii="Times New Roman" w:hAnsi="Times New Roman" w:cs="CTraditional Arabic" w:hint="cs"/>
          <w:spacing w:val="-4"/>
          <w:sz w:val="28"/>
          <w:szCs w:val="28"/>
          <w:rtl/>
          <w:lang w:bidi="fa-IR"/>
        </w:rPr>
        <w:t>؛</w:t>
      </w:r>
      <w:r w:rsidRPr="00A128C9">
        <w:rPr>
          <w:rFonts w:ascii="Times New Roman" w:hAnsi="Times New Roman" w:cs="B Lotus" w:hint="cs"/>
          <w:spacing w:val="-4"/>
          <w:sz w:val="29"/>
          <w:szCs w:val="29"/>
          <w:rtl/>
          <w:lang w:bidi="fa-IR"/>
        </w:rPr>
        <w:t xml:space="preserve"> امیرالمؤمنین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82 روایت 371 «ماهی یونس ولایت علی و اهل بیت را بیان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5/505 روایت 1021 «سخن گفتن امام</w:t>
      </w:r>
      <w:r w:rsidR="00A128C9">
        <w:rPr>
          <w:rFonts w:ascii="Times New Roman" w:hAnsi="Times New Roman" w:cs="B Lotus" w:hint="cs"/>
          <w:sz w:val="29"/>
          <w:szCs w:val="29"/>
          <w:rtl/>
          <w:lang w:bidi="fa-IR"/>
        </w:rPr>
        <w:t xml:space="preserve"> </w:t>
      </w:r>
      <w:r w:rsidR="00A128C9" w:rsidRPr="00A128C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با اسبش».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528 روایت 1037 سخن گفتن آهو در فضیلت امیرالمؤمنین</w:t>
      </w:r>
      <w:r w:rsidR="00A128C9">
        <w:rPr>
          <w:rFonts w:ascii="Times New Roman" w:hAnsi="Times New Roman" w:cs="B Lotus" w:hint="cs"/>
          <w:sz w:val="29"/>
          <w:szCs w:val="29"/>
          <w:rtl/>
          <w:lang w:bidi="fa-IR"/>
        </w:rPr>
        <w:t xml:space="preserve"> </w:t>
      </w:r>
      <w:r w:rsidR="00A128C9" w:rsidRPr="00A128C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کجاست عبدالحسین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(چیزی است که اصلاً اتفاق نیافتاده و نخواهد افتاد و سنت خداوند در آفرینش مانع از رخ دادن چنین چیزی می‌شود...).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نگاه کنید که عبدالحسین چقدر دروغ می‌گوید!!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عبدالحسین سخن گفتن گرگ و گاو را انکار می‌کند اما همین مطلب از طریق اهل بیت به اثبات رسیده است و ما آن را نقل می‌کنیم تا خواننده بیشتر به دروغگویی و فریبکاری عبدالحسین پی ببرد.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علی</w:t>
      </w:r>
      <w:r w:rsidR="00A128C9">
        <w:rPr>
          <w:rFonts w:ascii="Times New Roman" w:hAnsi="Times New Roman" w:cs="B Lotus" w:hint="cs"/>
          <w:sz w:val="29"/>
          <w:szCs w:val="29"/>
          <w:rtl/>
          <w:lang w:bidi="fa-IR"/>
        </w:rPr>
        <w:t xml:space="preserve"> </w:t>
      </w:r>
      <w:r w:rsidR="00A128C9" w:rsidRPr="00A128C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«گرگ با اشعث بن قیس خزاعی حرف زد، گرگ آمد و اشعث چند بار آن را فراری داد، سپس در بار چهارم اشعث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هیچ گرگی بی‌حیاتر از تو ندیده‌ام. گرگ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بی‌حیاتر از من کسی است که از مردی روی گردانده که از آن مرد روی زمین هیچ کسی افضل و برتر نیست و هیچ کسی از او دارای بینش کامل‌تری نیست و او شرق و غرب را زیر سیطره خود درخواهد آورد، او می‌گوید لا</w:t>
      </w:r>
      <w:r w:rsidR="00A128C9">
        <w:rPr>
          <w:rFonts w:ascii="Times New Roman" w:hAnsi="Times New Roman" w:cs="B Lotus" w:hint="cs"/>
          <w:sz w:val="29"/>
          <w:szCs w:val="29"/>
          <w:rtl/>
          <w:lang w:bidi="fa-IR"/>
        </w:rPr>
        <w:t xml:space="preserve"> إ</w:t>
      </w:r>
      <w:r w:rsidRPr="00C13A01">
        <w:rPr>
          <w:rFonts w:ascii="Times New Roman" w:hAnsi="Times New Roman" w:cs="B Lotus" w:hint="cs"/>
          <w:sz w:val="29"/>
          <w:szCs w:val="29"/>
          <w:rtl/>
          <w:lang w:bidi="fa-IR"/>
        </w:rPr>
        <w:t>له</w:t>
      </w:r>
      <w:r w:rsidR="00A128C9">
        <w:rPr>
          <w:rFonts w:ascii="Times New Roman" w:hAnsi="Times New Roman" w:cs="B Lotus" w:hint="cs"/>
          <w:sz w:val="29"/>
          <w:szCs w:val="29"/>
          <w:rtl/>
          <w:lang w:bidi="fa-IR"/>
        </w:rPr>
        <w:t xml:space="preserve"> إلاَّ </w:t>
      </w:r>
      <w:r w:rsidRPr="00C13A01">
        <w:rPr>
          <w:rFonts w:ascii="Times New Roman" w:hAnsi="Times New Roman" w:cs="B Lotus" w:hint="cs"/>
          <w:sz w:val="29"/>
          <w:szCs w:val="29"/>
          <w:rtl/>
          <w:lang w:bidi="fa-IR"/>
        </w:rPr>
        <w:t>‌الله اما آنها او را رها می‌کنند، پس من بی‌حیاتر هستم یا تو که از این مرد بزرگوار که فرستاده پروردگار جهانیان است روی برگردانده‌ای»</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1"/>
      </w:r>
      <w:r>
        <w:rPr>
          <w:rStyle w:val="FootnoteReference"/>
          <w:rFonts w:cs="B Lotus"/>
          <w:spacing w:val="-4"/>
          <w:sz w:val="29"/>
          <w:szCs w:val="29"/>
          <w:rtl/>
          <w:lang w:bidi="fa-IR"/>
        </w:rPr>
        <w:t>)</w:t>
      </w:r>
      <w:r w:rsidR="00A128C9">
        <w:rPr>
          <w:rFonts w:ascii="Times New Roman" w:hAnsi="Times New Roman" w:cs="B Lotus" w:hint="cs"/>
          <w:sz w:val="29"/>
          <w:szCs w:val="29"/>
          <w:rtl/>
          <w:lang w:bidi="fa-IR"/>
        </w:rPr>
        <w:t>.</w:t>
      </w:r>
    </w:p>
    <w:p w:rsidR="00FD68DE" w:rsidRPr="00C13A01" w:rsidRDefault="00FD68DE" w:rsidP="003B236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خرائج روایت شده که ابوعبدالله</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سه حیوان بوده‌اند که خداوند در زمان پیامبر</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ص</w:t>
      </w:r>
      <w:r w:rsidR="00931A4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آنها را به سخن درآورده است، یکی شتر و شکایت آن از صاحبش، و گرگ که نزد پیامبر</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 و از گرسنگی به او شکایت کرد، آنگاه پیامبر</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صاحبان گوسفندان را فراخواند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چیزی به عنوان سهمیه گوسفند بدهید اما آنها بخل ورزیده و چنین نکردند ... اما گاو خبر آمدن پیامبر</w:t>
      </w:r>
      <w:r w:rsidR="00931A4E" w:rsidRPr="00931A4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داد، گاو در باغ بنی سالم از انصار بود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فریاد زننده‌ای با زبان شیوای عربی فریاد می‌زند که هیچ معبود به حقی جز پروردگار جهانیان نیست و محمد</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فرستاده خدا و سرور پیامبران است و علی وصی پیامبر</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سرور اوصیا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2"/>
      </w:r>
      <w:r>
        <w:rPr>
          <w:rStyle w:val="FootnoteReference"/>
          <w:rFonts w:cs="B Lotus"/>
          <w:spacing w:val="-4"/>
          <w:sz w:val="29"/>
          <w:szCs w:val="29"/>
          <w:rtl/>
          <w:lang w:bidi="fa-IR"/>
        </w:rPr>
        <w:t>)</w:t>
      </w:r>
      <w:r w:rsidR="00931A4E">
        <w:rPr>
          <w:rFonts w:ascii="Times New Roman" w:hAnsi="Times New Roman" w:cs="B Lotus" w:hint="cs"/>
          <w:sz w:val="29"/>
          <w:szCs w:val="29"/>
          <w:rtl/>
          <w:lang w:bidi="fa-IR"/>
        </w:rPr>
        <w:t>.</w:t>
      </w:r>
    </w:p>
    <w:p w:rsidR="003B2365" w:rsidRDefault="003B2365" w:rsidP="003B2365">
      <w:pPr>
        <w:pStyle w:val="Heading2"/>
        <w:rPr>
          <w:rFonts w:hint="cs"/>
          <w:rtl/>
        </w:rPr>
      </w:pPr>
    </w:p>
    <w:p w:rsidR="00FD68DE" w:rsidRPr="00931A4E" w:rsidRDefault="00FD68DE" w:rsidP="003B2365">
      <w:pPr>
        <w:pStyle w:val="Heading2"/>
        <w:rPr>
          <w:rFonts w:hint="cs"/>
          <w:rtl/>
        </w:rPr>
      </w:pPr>
      <w:bookmarkStart w:id="78" w:name="_Toc224983569"/>
      <w:r w:rsidRPr="00931A4E">
        <w:rPr>
          <w:rFonts w:hint="cs"/>
          <w:rtl/>
        </w:rPr>
        <w:t>اعتراض عبدالحسین به این حدیث که ترکه پیامبر</w:t>
      </w:r>
      <w:r w:rsidR="00931A4E">
        <w:rPr>
          <w:rFonts w:hint="cs"/>
          <w:rtl/>
        </w:rPr>
        <w:t xml:space="preserve"> </w:t>
      </w:r>
      <w:r w:rsidR="00931A4E" w:rsidRPr="00931A4E">
        <w:rPr>
          <w:rFonts w:cs="CTraditional Arabic" w:hint="cs"/>
          <w:sz w:val="28"/>
          <w:szCs w:val="28"/>
          <w:rtl/>
        </w:rPr>
        <w:t>ص</w:t>
      </w:r>
      <w:r w:rsidR="003B2365">
        <w:rPr>
          <w:rFonts w:hint="cs"/>
          <w:rtl/>
        </w:rPr>
        <w:t xml:space="preserve"> صدقه است</w:t>
      </w:r>
      <w:bookmarkEnd w:id="78"/>
    </w:p>
    <w:p w:rsidR="00FD68DE" w:rsidRPr="00C13A01"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143 عبدالحسین این حدیث را ذکر کرده که از ابوهریره روایت است که پیامبر</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وارثان من درهم و دیناری از من ارث نمی‌برند آنچه از خود به جا گذاشتم هر چه از مخارج زنانم و کارگرم اضافه می‌شود صدقه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3"/>
      </w:r>
      <w:r>
        <w:rPr>
          <w:rStyle w:val="FootnoteReference"/>
          <w:rFonts w:cs="B Lotus"/>
          <w:spacing w:val="-4"/>
          <w:sz w:val="29"/>
          <w:szCs w:val="29"/>
          <w:rtl/>
          <w:lang w:bidi="fa-IR"/>
        </w:rPr>
        <w:t>)</w:t>
      </w:r>
      <w:r w:rsidR="00931A4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مفهومی حدیثی است که فقط ابوبکر آن را از پیامبر</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و از آن به ارث نبردن فاطمه زهرا از پدرش استدلال کرده است ... و این حدیث را فقط خود خلیفه روایت کرده و در زمان او کسی غیر از او آن را روایت نکرده است، و گفته شده که مالک بن اُوس حدثان نیز آن را روایت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تنها ابوبکر این حدیث را روایت نکرده است بلکه عمر و علی وسعد</w:t>
      </w:r>
      <w:r w:rsidR="00931A4E">
        <w:rPr>
          <w:rFonts w:ascii="Times New Roman" w:hAnsi="Times New Roman" w:cs="B Lotus" w:hint="cs"/>
          <w:sz w:val="29"/>
          <w:szCs w:val="29"/>
          <w:rtl/>
          <w:lang w:bidi="fa-IR"/>
        </w:rPr>
        <w:t xml:space="preserve"> بن ابی‌وقاص و عباس و عبدالرحم</w:t>
      </w:r>
      <w:r w:rsidRPr="00C13A01">
        <w:rPr>
          <w:rFonts w:ascii="Times New Roman" w:hAnsi="Times New Roman" w:cs="B Lotus" w:hint="cs"/>
          <w:sz w:val="29"/>
          <w:szCs w:val="29"/>
          <w:rtl/>
          <w:lang w:bidi="fa-IR"/>
        </w:rPr>
        <w:t>ن بن عوف و زبیر</w:t>
      </w:r>
      <w:r w:rsidR="00931A4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عوام و ابوهریره و عایشه و طلحه و حذیفه و ابن عباس</w:t>
      </w:r>
      <w:r w:rsidR="00931A4E">
        <w:rPr>
          <w:rFonts w:ascii="Times New Roman" w:hAnsi="Times New Roman" w:cs="B Lotus" w:hint="cs"/>
          <w:sz w:val="29"/>
          <w:szCs w:val="29"/>
          <w:rtl/>
          <w:lang w:bidi="fa-IR"/>
        </w:rPr>
        <w:t xml:space="preserve"> </w:t>
      </w:r>
      <w:r w:rsidR="00931A4E" w:rsidRPr="00931A4E">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همه این حدیث را روایت کرده‌اند. پس آیا فقط ابوبکر آن را روایت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آیا فقط ابوهریره آن را روایت کرده است؟! آیا عبدالحسین از در پیش گرفتن این روش و شیوه انحرافی خجالت نمی‌کشد، و می‌کوشد تا ما را قانع کند که دروغ‌های او را بپذیریم!! امانتداری علمی کجاست؟ کجاست ذوق فنی که عبدالحسین ادعای آن را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اضافه بر این، همین حدیث را کافی از طریق اهل بیت روایت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کلینی در کافی، 1/34 باب ثواب العالم والمتعلم از حمادبن عیسی و او از قداح و او از ابی‌عبدالله</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راهی را در پیش بگیرد که در آن به دنبال علم باشد خداوند راه بهشت را برای او هموار می‌نماید و او را بدان راه سوق می‌دهد ... و فضیلت عالم بر عابد مانند فضیلت و برتری ماه بر سایر ستارگان است و علما وارثان پیامبران هستند، پیامبران درهم و دیناری از خود به ارث نگذاشتند بلکه آنها علم را از خود به ارث گذاشتند، پس هر کس علم فراگرفت به بهرة بزرگی دست یافته است. </w:t>
      </w:r>
    </w:p>
    <w:p w:rsidR="003B2365" w:rsidRDefault="003B2365" w:rsidP="003B2365">
      <w:pPr>
        <w:pStyle w:val="Heading2"/>
        <w:rPr>
          <w:rFonts w:hint="cs"/>
          <w:rtl/>
        </w:rPr>
      </w:pPr>
    </w:p>
    <w:p w:rsidR="00FD68DE" w:rsidRPr="00DF5835" w:rsidRDefault="00FD68DE" w:rsidP="003B2365">
      <w:pPr>
        <w:pStyle w:val="Heading2"/>
        <w:rPr>
          <w:rFonts w:hint="cs"/>
          <w:rtl/>
        </w:rPr>
      </w:pPr>
      <w:bookmarkStart w:id="79" w:name="_Toc224983570"/>
      <w:r w:rsidRPr="00DF5835">
        <w:rPr>
          <w:rFonts w:hint="cs"/>
          <w:rtl/>
        </w:rPr>
        <w:t>اعتراض عبدالحسین به این</w:t>
      </w:r>
      <w:r w:rsidR="003B2365">
        <w:rPr>
          <w:rFonts w:hint="cs"/>
          <w:rtl/>
        </w:rPr>
        <w:t>که ابوطالب در حال شرک مرده است</w:t>
      </w:r>
      <w:bookmarkEnd w:id="79"/>
    </w:p>
    <w:p w:rsidR="00DF5835"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150 عبدالحسین این حدیث را می‌آورد که ابوهریره می‌گوید پیامبر خدا</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عمویش گفت بگو لا</w:t>
      </w:r>
      <w:r w:rsidR="00DF5835">
        <w:rPr>
          <w:rFonts w:ascii="Times New Roman" w:hAnsi="Times New Roman" w:cs="B Lotus" w:hint="cs"/>
          <w:sz w:val="29"/>
          <w:szCs w:val="29"/>
          <w:rtl/>
          <w:lang w:bidi="fa-IR"/>
        </w:rPr>
        <w:t xml:space="preserve"> إله إلاَّ الله</w:t>
      </w:r>
      <w:r w:rsidRPr="00C13A01">
        <w:rPr>
          <w:rFonts w:ascii="Times New Roman" w:hAnsi="Times New Roman" w:cs="B Lotus" w:hint="cs"/>
          <w:sz w:val="29"/>
          <w:szCs w:val="29"/>
          <w:rtl/>
          <w:lang w:bidi="fa-IR"/>
        </w:rPr>
        <w:t xml:space="preserve"> که در روز قیامت برایت گواهی می‌دهم،  ابو طالب گفت: اگر قریش به من طعنه نمی‌زدند آن را می‌گفتم اما آنها خواهند گفت که از ترس این کلمه را گفته است، آنگاه خداوند این آیه را نازل کرد</w:t>
      </w:r>
      <w:r>
        <w:rPr>
          <w:rFonts w:ascii="Times New Roman" w:hAnsi="Times New Roman" w:cs="B Lotus" w:hint="cs"/>
          <w:sz w:val="29"/>
          <w:szCs w:val="29"/>
          <w:rtl/>
          <w:lang w:bidi="fa-IR"/>
        </w:rPr>
        <w:t>:</w:t>
      </w:r>
      <w:r w:rsidR="00CF5AEA">
        <w:rPr>
          <w:rFonts w:ascii="Times New Roman" w:hAnsi="Times New Roman" w:cs="B Lotus" w:hint="cs"/>
          <w:sz w:val="29"/>
          <w:szCs w:val="29"/>
          <w:rtl/>
          <w:lang w:bidi="fa-IR"/>
        </w:rPr>
        <w:t xml:space="preserve"> </w:t>
      </w:r>
      <w:r w:rsidR="00CF5AEA" w:rsidRPr="00CF5AEA">
        <w:rPr>
          <w:rFonts w:ascii="QCF_BSML" w:hAnsi="QCF_BSML" w:cs="QCF_BSML"/>
          <w:color w:val="000000"/>
          <w:sz w:val="28"/>
          <w:szCs w:val="28"/>
          <w:rtl/>
        </w:rPr>
        <w:t xml:space="preserve">ﮋ </w:t>
      </w:r>
      <w:r w:rsidR="00CF5AEA" w:rsidRPr="00CF5AEA">
        <w:rPr>
          <w:rFonts w:ascii="QCF_P392" w:hAnsi="QCF_P392" w:cs="QCF_P392"/>
          <w:color w:val="000000"/>
          <w:sz w:val="28"/>
          <w:szCs w:val="28"/>
          <w:rtl/>
        </w:rPr>
        <w:t>ﮏ  ﮐ  ﮑ  ﮒ  ﮓ  ﮔ       ﮕ  ﮖ  ﮗ  ﮘ</w:t>
      </w:r>
      <w:r w:rsidR="00CF5AEA" w:rsidRPr="00CF5AEA">
        <w:rPr>
          <w:rFonts w:ascii="QCF_BSML" w:hAnsi="QCF_BSML" w:cs="QCF_BSML"/>
          <w:color w:val="000000"/>
          <w:sz w:val="28"/>
          <w:szCs w:val="28"/>
          <w:rtl/>
        </w:rPr>
        <w:t xml:space="preserve">ﮊ </w:t>
      </w:r>
      <w:r w:rsidRPr="00CF5AEA">
        <w:rPr>
          <w:rFonts w:ascii="Lotus Linotype" w:hAnsi="Lotus Linotype" w:cs="Lotus Linotype"/>
          <w:sz w:val="28"/>
          <w:szCs w:val="28"/>
          <w:rtl/>
          <w:lang w:bidi="fa-IR"/>
        </w:rPr>
        <w:t>(</w:t>
      </w:r>
      <w:r w:rsidR="00CF5AEA" w:rsidRPr="00CF5AEA">
        <w:rPr>
          <w:rFonts w:ascii="Lotus Linotype" w:hAnsi="Lotus Linotype" w:cs="Lotus Linotype" w:hint="cs"/>
          <w:sz w:val="28"/>
          <w:szCs w:val="28"/>
          <w:rtl/>
          <w:lang w:bidi="fa-IR"/>
        </w:rPr>
        <w:t>القصص: 56</w:t>
      </w:r>
      <w:r w:rsidRPr="00CF5AEA">
        <w:rPr>
          <w:rFonts w:ascii="Lotus Linotype" w:hAnsi="Lotus Linotype" w:cs="Lotus Linotype"/>
          <w:sz w:val="28"/>
          <w:szCs w:val="28"/>
          <w:rtl/>
          <w:lang w:bidi="fa-IR"/>
        </w:rPr>
        <w:t>)</w:t>
      </w:r>
      <w:r w:rsidRPr="00DF5835">
        <w:rPr>
          <w:rStyle w:val="FootnoteReference"/>
          <w:rFonts w:ascii="Lotus Linotype" w:hAnsi="Lotus Linotype" w:cs="B Lotus"/>
          <w:spacing w:val="-4"/>
          <w:sz w:val="29"/>
          <w:szCs w:val="29"/>
          <w:rtl/>
          <w:lang w:bidi="fa-IR"/>
        </w:rPr>
        <w:t>(</w:t>
      </w:r>
      <w:r w:rsidRPr="00DF5835">
        <w:rPr>
          <w:rStyle w:val="FootnoteReference"/>
          <w:rFonts w:ascii="Lotus Linotype" w:hAnsi="Lotus Linotype" w:cs="B Lotus"/>
          <w:spacing w:val="-4"/>
          <w:sz w:val="29"/>
          <w:szCs w:val="29"/>
          <w:rtl/>
          <w:lang w:bidi="fa-IR"/>
        </w:rPr>
        <w:footnoteReference w:id="344"/>
      </w:r>
      <w:r w:rsidRPr="00DF5835">
        <w:rPr>
          <w:rStyle w:val="FootnoteReference"/>
          <w:rFonts w:ascii="Lotus Linotype" w:hAnsi="Lotus Linotype" w:cs="B Lotus"/>
          <w:spacing w:val="-4"/>
          <w:sz w:val="29"/>
          <w:szCs w:val="29"/>
          <w:rtl/>
          <w:lang w:bidi="fa-IR"/>
        </w:rPr>
        <w:t>)</w:t>
      </w:r>
      <w:r w:rsidR="00DF5835">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می‌کوشد تا بوسیله تعصب مذهبی‌اش آن را پوچ قلمداد 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عمویش با هم حرف می‌زدند ابوهریره کجا بود که چنان سخنان آنها را نقل می‌کند که گویا آنها را دیده و حرف‌هایشان را با گوش خودش شنیده است؟ ... این حدیث از آن احادیثی است که باطل‌گرایان برای آن که خود را به دشمنان آل ابی‌طالب نزدیک کنند ساخته‌اند، و با ساختن این حدیث به دولت اموی خدمت کرده‌اند تا بهتر بتواند کارهایش را گسترش دهد، و گذشتگان و بزرگان در ابطال و رد این حدیث سخن گفته‌اند که نیازی نیست که ما به آن بپردازیم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طعنه‌ای که عبدالحسین می‌زند از آن جا که مبنای آن تعصب مذهبی و عدم امانتداری علمی است مردود می‌باشد، و هر گاه تعصب و رعایت نکردن امانتداری علمی در نقد جمع شوند آن پژوهش یا نقد مردود و بی‌ارزش است. </w:t>
      </w:r>
    </w:p>
    <w:p w:rsidR="00FD68DE" w:rsidRPr="00C13A01" w:rsidRDefault="00FD68DE" w:rsidP="003B236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خواننده محترم شما موضع عبدالحسین را نسبت به ابوهریره می‌دانید او می‌کوشد تا عقدة دلش را خالی کند، وگرنه مردن ابوطالب در حال شرک و اباء ورزیدن او از به زبان آوردن شهادتین چیزی است که تنها ابوهریره آن را روایت نکرده است بلکه دیگر کسانی از صحابه چون عباس و ابی‌سعید خدری و جابر</w:t>
      </w:r>
      <w:r w:rsidR="00DF5835" w:rsidRPr="00DF5835">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آن را روایت کرده‌اند. و شیعه هم این حدیث را روایت کرده‌اند.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قمی در تفسیرش می‌گوید که علی‌بن ابراهیم در تفسیر آیه </w:t>
      </w:r>
      <w:r w:rsidRPr="00C13A01">
        <w:rPr>
          <w:rFonts w:ascii="Times New Roman" w:hAnsi="Times New Roman" w:hint="cs"/>
          <w:b/>
          <w:bCs/>
          <w:sz w:val="29"/>
          <w:szCs w:val="29"/>
          <w:rtl/>
          <w:lang w:bidi="fa-IR"/>
        </w:rPr>
        <w:t>(</w:t>
      </w:r>
      <w:r w:rsidRPr="00C13A01">
        <w:rPr>
          <w:rFonts w:cs="Al-QuranAlKareem"/>
          <w:sz w:val="29"/>
          <w:szCs w:val="29"/>
          <w:rtl/>
        </w:rPr>
        <w:t>إِنَّكَ لَا تَهْدِي مَنْ أَحْبَبْتَ</w:t>
      </w:r>
      <w:r w:rsidRPr="00C13A01">
        <w:rPr>
          <w:rFonts w:ascii="Times New Roman" w:hAnsi="Times New Roman" w:hint="cs"/>
          <w:b/>
          <w:bCs/>
          <w:sz w:val="29"/>
          <w:szCs w:val="29"/>
          <w:rtl/>
          <w:lang w:bidi="fa-IR"/>
        </w:rPr>
        <w:t>)</w:t>
      </w:r>
      <w:r w:rsidRPr="00C13A01">
        <w:rPr>
          <w:rFonts w:ascii="Times New Roman" w:hAnsi="Times New Roman" w:cs="B Lotus" w:hint="cs"/>
          <w:sz w:val="29"/>
          <w:szCs w:val="29"/>
          <w:rtl/>
          <w:lang w:bidi="fa-IR"/>
        </w:rPr>
        <w:t xml:space="preserve"> می‌گوید: این آیه در مورد ابوطالب نازل شد</w:t>
      </w:r>
      <w:r w:rsidR="00DF583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می‌گفت: عموجان بگو لا</w:t>
      </w:r>
      <w:r w:rsidR="00DF5835">
        <w:rPr>
          <w:rFonts w:ascii="Times New Roman" w:hAnsi="Times New Roman" w:cs="B Lotus" w:hint="cs"/>
          <w:sz w:val="29"/>
          <w:szCs w:val="29"/>
          <w:rtl/>
          <w:lang w:bidi="fa-IR"/>
        </w:rPr>
        <w:t xml:space="preserve"> إ</w:t>
      </w:r>
      <w:r w:rsidRPr="00C13A01">
        <w:rPr>
          <w:rFonts w:ascii="Times New Roman" w:hAnsi="Times New Roman" w:cs="B Lotus" w:hint="cs"/>
          <w:sz w:val="29"/>
          <w:szCs w:val="29"/>
          <w:rtl/>
          <w:lang w:bidi="fa-IR"/>
        </w:rPr>
        <w:t>له</w:t>
      </w:r>
      <w:r w:rsidR="00DF5835">
        <w:rPr>
          <w:rFonts w:ascii="Times New Roman" w:hAnsi="Times New Roman" w:cs="B Lotus" w:hint="cs"/>
          <w:sz w:val="29"/>
          <w:szCs w:val="29"/>
          <w:rtl/>
          <w:lang w:bidi="fa-IR"/>
        </w:rPr>
        <w:t xml:space="preserve"> إلاَّ </w:t>
      </w:r>
      <w:r w:rsidRPr="00C13A01">
        <w:rPr>
          <w:rFonts w:ascii="Times New Roman" w:hAnsi="Times New Roman" w:cs="B Lotus" w:hint="cs"/>
          <w:sz w:val="29"/>
          <w:szCs w:val="29"/>
          <w:rtl/>
          <w:lang w:bidi="fa-IR"/>
        </w:rPr>
        <w:t>الله روز قیامت به سبب آن به تو سود خواهم رساند، اما ابوطالب می‌گفت كه اي پسر برادر من خودم بهتر می‌دانم، وقتی ابوطالب مُرد عباس بن عبدالمطلب نزد پیامبر خدا</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شهادت داد که ابوطالب به هنگام مرگ این کلمه را به زبان آورده است، پیامبر خدا</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از او این کلمه را نشنیدم و امیدوارم روز قیامت به او سودی برسانم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5"/>
      </w:r>
      <w:r>
        <w:rPr>
          <w:rStyle w:val="FootnoteReference"/>
          <w:rFonts w:cs="B Lotus"/>
          <w:spacing w:val="-4"/>
          <w:sz w:val="29"/>
          <w:szCs w:val="29"/>
          <w:rtl/>
          <w:lang w:bidi="fa-IR"/>
        </w:rPr>
        <w:t>)</w:t>
      </w:r>
      <w:r w:rsidR="00DF583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فضل‌الله راوندی شیعه در کتابش «نوادر الراوندی»، ص 10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آسان‌ترین عذاب دوزخ به عمویم داده می‌شود او را از عمق جهنم بیرون و به کناره آن می‌رسانم و او دو کفش به پا دارد که مغزش بر اثر گرمای آن کفش‌ها می‌جوشد.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مجلسی به نقل از ابن ابی‌الحدید می‌گوید: مردم در مورد اسلام آوردن ابوطالب اختلاف کرده‌اند امامیه و زیدیه می‌گویند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در حال اسلام مرده است و برخی از علمای معتزله نیز همین را گفته‌اند که از آن جمله عبارتند از شیخ ابوالقاسم بلخی و ابوجعفر اسکافی و غیره، بیشتر مردم از اهل حدیث و عموم و مشایخ بصری ما و غیره می‌گویند که او بر دین قومش مرده است و در این مورد حدیث مشهوری را روایت می‌کنند که پیامبر خدا</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هنگام مرگ ابوطالب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عموجان کلمه شهادت را بگو فردا پیش خدا برایت گواهی می‌دهم، ابوطالب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اگر عرب‌ها نمی‌گفتند که ابوطالب به هنگام مرگ هراسان شده است آن را به زبان می‌آوردم، و روایت شده که او گفت من بر دین بزرگان هستم! و گفته شده که او گفته است من بر دین عبدالمطلب هستم. </w:t>
      </w:r>
    </w:p>
    <w:p w:rsidR="00FD68DE" w:rsidRPr="00C13A01" w:rsidRDefault="00FD68DE" w:rsidP="007C677C">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بسیاری از محدثین روایت کرده‌اند که فرمودة الهی که می‌فرماید</w:t>
      </w:r>
      <w:r>
        <w:rPr>
          <w:rFonts w:ascii="Times New Roman" w:hAnsi="Times New Roman" w:cs="B Lotus" w:hint="cs"/>
          <w:sz w:val="29"/>
          <w:szCs w:val="29"/>
          <w:rtl/>
          <w:lang w:bidi="fa-IR"/>
        </w:rPr>
        <w:t xml:space="preserve">: </w:t>
      </w:r>
      <w:r w:rsidR="00737FE9" w:rsidRPr="003B2365">
        <w:rPr>
          <w:rFonts w:ascii="QCF_BSML" w:hAnsi="QCF_BSML" w:cs="QCF_BSML"/>
          <w:color w:val="000000"/>
          <w:sz w:val="26"/>
          <w:szCs w:val="26"/>
          <w:rtl/>
        </w:rPr>
        <w:t>ﮋ</w:t>
      </w:r>
      <w:r w:rsidR="00737FE9" w:rsidRPr="00CF5AEA">
        <w:rPr>
          <w:rFonts w:ascii="QCF_BSML" w:hAnsi="QCF_BSML" w:cs="QCF_BSML"/>
          <w:color w:val="000000"/>
          <w:sz w:val="28"/>
          <w:szCs w:val="28"/>
          <w:rtl/>
        </w:rPr>
        <w:t xml:space="preserve"> </w:t>
      </w:r>
      <w:r w:rsidR="00737FE9" w:rsidRPr="00CF5AEA">
        <w:rPr>
          <w:rFonts w:ascii="QCF_P205" w:hAnsi="QCF_P205" w:cs="QCF_P205"/>
          <w:color w:val="000000"/>
          <w:sz w:val="28"/>
          <w:szCs w:val="28"/>
          <w:rtl/>
        </w:rPr>
        <w:t>ﭣ  ﭤ  ﭥ  ﭦ  ﭧ  ﭨ   ﭩ  ﭪ  ﭫ     ﭬ  ﭭ  ﭮ  ﭯ  ﭰ    ﭱ  ﭲ  ﭳ  ﭴ  ﭵ  ﭶ  ﭷ  ﭸ  ﭹ     ﭺ  ﭻ     ﭼ  ﭽ        ﭾ  ﭿ  ﮀ  ﮁ    ﮂ  ﮃ  ﮄ  ﮅ  ﮆ  ﮇ  ﮈ  ﮉ</w:t>
      </w:r>
      <w:r w:rsidR="00737FE9" w:rsidRPr="00CF5AEA">
        <w:rPr>
          <w:rFonts w:ascii="QCF_BSML" w:hAnsi="QCF_BSML" w:cs="QCF_BSML"/>
          <w:color w:val="000000"/>
          <w:sz w:val="28"/>
          <w:szCs w:val="28"/>
          <w:rtl/>
        </w:rPr>
        <w:t>ﮊ</w:t>
      </w:r>
      <w:r w:rsidR="00737FE9" w:rsidRPr="00CF5AEA">
        <w:rPr>
          <w:rFonts w:ascii="Arial" w:hAnsi="Arial" w:cs="B Lotus"/>
          <w:color w:val="000000"/>
          <w:sz w:val="28"/>
          <w:szCs w:val="28"/>
          <w:rtl/>
        </w:rPr>
        <w:t xml:space="preserve"> </w:t>
      </w:r>
      <w:r w:rsidR="00737FE9" w:rsidRPr="00CF5AEA">
        <w:rPr>
          <w:rFonts w:ascii="Traditional Arabic" w:hAnsi="Traditional Arabic" w:cs="B Lotus" w:hint="cs"/>
          <w:color w:val="000000"/>
          <w:sz w:val="28"/>
          <w:szCs w:val="28"/>
          <w:rtl/>
        </w:rPr>
        <w:t>(</w:t>
      </w:r>
      <w:r w:rsidR="00737FE9" w:rsidRPr="00CF5AEA">
        <w:rPr>
          <w:rFonts w:ascii="Traditional Arabic" w:hAnsi="Traditional Arabic" w:cs="B Lotus"/>
          <w:color w:val="000000"/>
          <w:sz w:val="28"/>
          <w:szCs w:val="28"/>
          <w:rtl/>
        </w:rPr>
        <w:t>التوب</w:t>
      </w:r>
      <w:r w:rsidR="00CF5AEA" w:rsidRPr="00CF5AEA">
        <w:rPr>
          <w:rFonts w:ascii="Traditional Arabic" w:hAnsi="Traditional Arabic" w:cs="B Lotus" w:hint="cs"/>
          <w:color w:val="000000"/>
          <w:sz w:val="28"/>
          <w:szCs w:val="28"/>
          <w:rtl/>
        </w:rPr>
        <w:t>ه</w:t>
      </w:r>
      <w:r w:rsidR="00737FE9" w:rsidRPr="00CF5AEA">
        <w:rPr>
          <w:rFonts w:ascii="Traditional Arabic" w:hAnsi="Traditional Arabic" w:cs="B Lotus"/>
          <w:color w:val="000000"/>
          <w:sz w:val="28"/>
          <w:szCs w:val="28"/>
          <w:rtl/>
        </w:rPr>
        <w:t>: ١١٣</w:t>
      </w:r>
      <w:r w:rsidR="00CF5AEA" w:rsidRPr="00CF5AEA">
        <w:rPr>
          <w:rFonts w:ascii="Traditional Arabic" w:hAnsi="Traditional Arabic" w:cs="B Lotus" w:hint="cs"/>
          <w:color w:val="000000"/>
          <w:sz w:val="28"/>
          <w:szCs w:val="28"/>
          <w:rtl/>
        </w:rPr>
        <w:t>-</w:t>
      </w:r>
      <w:r w:rsidR="00737FE9" w:rsidRPr="00CF5AEA">
        <w:rPr>
          <w:rFonts w:ascii="Traditional Arabic" w:hAnsi="Traditional Arabic" w:cs="B Lotus"/>
          <w:color w:val="000000"/>
          <w:sz w:val="28"/>
          <w:szCs w:val="28"/>
          <w:rtl/>
        </w:rPr>
        <w:t>١١٤</w:t>
      </w:r>
      <w:r w:rsidR="00737FE9" w:rsidRPr="00CF5AEA">
        <w:rPr>
          <w:rFonts w:ascii="Traditional Arabic" w:hAnsi="Traditional Arabic" w:cs="B Lotus" w:hint="cs"/>
          <w:color w:val="000000"/>
          <w:sz w:val="28"/>
          <w:szCs w:val="28"/>
          <w:rtl/>
        </w:rPr>
        <w:t>)</w:t>
      </w:r>
      <w:r w:rsidR="00CF5AEA" w:rsidRPr="00CF5AEA">
        <w:rPr>
          <w:rFonts w:ascii="Times New Roman" w:hAnsi="Times New Roman" w:cs="B Lotus" w:hint="cs"/>
          <w:sz w:val="28"/>
          <w:szCs w:val="28"/>
          <w:rtl/>
          <w:lang w:bidi="fa-IR"/>
        </w:rPr>
        <w:t>.</w:t>
      </w:r>
    </w:p>
    <w:p w:rsidR="00FD68DE" w:rsidRPr="00C13A01" w:rsidRDefault="00FD68DE" w:rsidP="00214410">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مؤمنان حق ندارند برای مشرکان طلب آمرزش کنند گرچه آن مشرکان خویشاوند باشند بعد از آن که برایشان روشن شده که اهل دوزخ هستند، و طلب آمرزش ابراهیم برای پدرش به خاطر وعده‌ای بود که به او داده بود اما وقتی برای ابراهیم روشن شد که پدرش دشمن خداست از او بیزاری جست».</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مورد ابوطالب نازل شده است چون 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بعد از وفات ابوطالب برایش طلب آمرزش کرد. و روایت کرده‌اند که </w:t>
      </w:r>
      <w:r w:rsidR="00737FE9" w:rsidRPr="007C677C">
        <w:rPr>
          <w:rFonts w:ascii="QCF_BSML" w:hAnsi="QCF_BSML" w:cs="QCF_BSML"/>
          <w:color w:val="000000"/>
          <w:sz w:val="28"/>
          <w:szCs w:val="28"/>
          <w:rtl/>
        </w:rPr>
        <w:t xml:space="preserve">ﮋ </w:t>
      </w:r>
      <w:r w:rsidR="00737FE9" w:rsidRPr="007C677C">
        <w:rPr>
          <w:rFonts w:ascii="QCF_P392" w:hAnsi="QCF_P392" w:cs="QCF_P392"/>
          <w:color w:val="000000"/>
          <w:sz w:val="28"/>
          <w:szCs w:val="28"/>
          <w:rtl/>
        </w:rPr>
        <w:t xml:space="preserve">ﮏ  ﮐ  ﮑ  ﮒ  ﮓ  </w:t>
      </w:r>
      <w:r w:rsidR="00737FE9" w:rsidRPr="007C677C">
        <w:rPr>
          <w:rFonts w:ascii="QCF_BSML" w:hAnsi="QCF_BSML" w:cs="QCF_BSML"/>
          <w:color w:val="000000"/>
          <w:sz w:val="28"/>
          <w:szCs w:val="28"/>
          <w:rtl/>
        </w:rPr>
        <w:t>ﮊ</w:t>
      </w:r>
      <w:r w:rsidR="00737FE9" w:rsidRPr="007C677C">
        <w:rPr>
          <w:rFonts w:ascii="Arial" w:hAnsi="Arial" w:cs="Arial"/>
          <w:color w:val="000000"/>
          <w:sz w:val="28"/>
          <w:szCs w:val="28"/>
          <w:rtl/>
        </w:rPr>
        <w:t xml:space="preserve"> </w:t>
      </w:r>
      <w:r w:rsidR="00737FE9" w:rsidRPr="007C677C">
        <w:rPr>
          <w:rFonts w:ascii="Traditional Arabic" w:hAnsi="Traditional Arabic" w:cs="B Lotus" w:hint="cs"/>
          <w:color w:val="000000"/>
          <w:sz w:val="28"/>
          <w:szCs w:val="28"/>
          <w:rtl/>
        </w:rPr>
        <w:t>(</w:t>
      </w:r>
      <w:r w:rsidR="00737FE9" w:rsidRPr="007C677C">
        <w:rPr>
          <w:rFonts w:ascii="Traditional Arabic" w:hAnsi="Traditional Arabic" w:cs="B Lotus"/>
          <w:color w:val="000000"/>
          <w:sz w:val="28"/>
          <w:szCs w:val="28"/>
          <w:rtl/>
        </w:rPr>
        <w:t>القصص: ٥٦</w:t>
      </w:r>
      <w:r w:rsidR="00737FE9" w:rsidRPr="007C677C">
        <w:rPr>
          <w:rFonts w:ascii="Traditional Arabic" w:hAnsi="Traditional Arabic" w:cs="B Lotus" w:hint="cs"/>
          <w:color w:val="000000"/>
          <w:sz w:val="28"/>
          <w:szCs w:val="28"/>
          <w:rtl/>
        </w:rPr>
        <w:t>)</w:t>
      </w:r>
      <w:r w:rsidR="007C677C" w:rsidRPr="007C677C">
        <w:rPr>
          <w:rFonts w:ascii="Traditional Arabic" w:hAnsi="Traditional Arabic" w:cs="B Lotus" w:hint="cs"/>
          <w:color w:val="000000"/>
          <w:sz w:val="28"/>
          <w:szCs w:val="28"/>
          <w:rtl/>
        </w:rPr>
        <w:t>.</w:t>
      </w:r>
      <w:r w:rsidR="00737FE9" w:rsidRPr="007C677C">
        <w:rPr>
          <w:rFonts w:ascii="Traditional Arabic" w:hAnsi="Traditional Arabic" w:cs="Traditional Arabic"/>
          <w:color w:val="000000"/>
          <w:sz w:val="28"/>
          <w:szCs w:val="28"/>
        </w:rPr>
        <w:t xml:space="preserve"> </w:t>
      </w:r>
      <w:r w:rsidRPr="00C13A01">
        <w:rPr>
          <w:rFonts w:ascii="Times New Roman" w:hAnsi="Times New Roman" w:cs="B Lotus" w:hint="cs"/>
          <w:sz w:val="29"/>
          <w:szCs w:val="29"/>
          <w:rtl/>
          <w:lang w:bidi="fa-IR"/>
        </w:rPr>
        <w:t xml:space="preserve">در مورد ابوطالب نازل شده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روایت کرده‌اند که علی بعد از وفات ابوطالب نزد 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 و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عموی گمراهت وفات یافت در مورد او به من چه دستوری می‌دهی؟ و هیچ کس نقل کرده که ابوطالب را در حالی دیده که نماز می‌خوانده است، و فرق مسلمان با کافر نماز است، و علی و جعفر از ترکه او چیزی برنداشتند. </w:t>
      </w:r>
    </w:p>
    <w:p w:rsidR="00DF5835"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کرده‌اند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به من وعده داده که عذاب ابوطالب را کم کند چون او با من خوبی کرده است بنابراین او در کنار جهنم قرار دارد. و همچنین از 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کرده‌اند که به او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چرا برای پدر و مادرت طلب آمرزش نمی‌کنی، فرمود اگر برای آنها طلب آمرزش می‌کردم برای ابوطالب طلب آمرزش می‌نمودم چون ابوطالب چنان نیکی‌هایی در حق من کرده که پدر و مادرم نکرده‌اند، عبدالله و آمنه و ابوطالب در اتاقی از اتاق</w:t>
      </w:r>
      <w:r w:rsidRPr="00C13A01">
        <w:rPr>
          <w:rFonts w:ascii="Times New Roman" w:hAnsi="Times New Roman" w:cs="B Lotus" w:hint="eastAsia"/>
          <w:sz w:val="29"/>
          <w:szCs w:val="29"/>
          <w:rtl/>
          <w:lang w:bidi="fa-IR"/>
        </w:rPr>
        <w:t>‌های جهنم هستند (ن</w:t>
      </w:r>
      <w:r w:rsidRPr="00C13A01">
        <w:rPr>
          <w:rFonts w:ascii="Times New Roman" w:hAnsi="Times New Roman" w:cs="B Lotus" w:hint="cs"/>
          <w:sz w:val="29"/>
          <w:szCs w:val="29"/>
          <w:rtl/>
          <w:lang w:bidi="fa-IR"/>
        </w:rPr>
        <w:t>گا:</w:t>
      </w:r>
      <w:r w:rsidR="00DF5835">
        <w:rPr>
          <w:rFonts w:ascii="Times New Roman" w:hAnsi="Times New Roman" w:cs="B Lotus" w:hint="eastAsia"/>
          <w:sz w:val="29"/>
          <w:szCs w:val="29"/>
          <w:rtl/>
          <w:lang w:bidi="fa-IR"/>
        </w:rPr>
        <w:t xml:space="preserve"> البحار، 35/155).</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عجيب اين است كه شيعه در مورد پدران پيامبران همچون اعتقادی ندارند، به عنوان مثال در مورد آزر پدر ابراهیم که قرآن به صراحت او را کافر ذکر کرده است می گویند که آیه دربارة عموی ابراهیم نازل شده است.</w:t>
      </w:r>
    </w:p>
    <w:p w:rsidR="003B2365" w:rsidRDefault="003B2365" w:rsidP="003B2365">
      <w:pPr>
        <w:pStyle w:val="Heading2"/>
        <w:rPr>
          <w:rFonts w:hint="cs"/>
          <w:rtl/>
        </w:rPr>
      </w:pPr>
    </w:p>
    <w:p w:rsidR="00FD68DE" w:rsidRPr="00DF5835" w:rsidRDefault="00FD68DE" w:rsidP="003B2365">
      <w:pPr>
        <w:pStyle w:val="Heading2"/>
        <w:rPr>
          <w:rFonts w:hint="cs"/>
          <w:rtl/>
        </w:rPr>
      </w:pPr>
      <w:bookmarkStart w:id="80" w:name="_Toc224983571"/>
      <w:r w:rsidRPr="00DF5835">
        <w:rPr>
          <w:rFonts w:hint="cs"/>
          <w:rtl/>
        </w:rPr>
        <w:t xml:space="preserve">اعتراض عبدالحسین به این حدیث که امتی </w:t>
      </w:r>
      <w:r w:rsidR="003B2365">
        <w:rPr>
          <w:rFonts w:hint="cs"/>
          <w:rtl/>
        </w:rPr>
        <w:t>مسخ شده و تبدیل به موش گردیدند</w:t>
      </w:r>
      <w:bookmarkEnd w:id="80"/>
    </w:p>
    <w:p w:rsidR="00FD68DE" w:rsidRPr="00C13A01"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157 عبدالحسین این حدیث را ذکر می‌کند که ابوهریره از پیامبر</w:t>
      </w:r>
      <w:r w:rsidR="00DF5835">
        <w:rPr>
          <w:rFonts w:ascii="Times New Roman" w:hAnsi="Times New Roman" w:cs="B Lotus" w:hint="cs"/>
          <w:sz w:val="29"/>
          <w:szCs w:val="29"/>
          <w:rtl/>
          <w:lang w:bidi="fa-IR"/>
        </w:rPr>
        <w:t xml:space="preserve"> </w:t>
      </w:r>
      <w:r w:rsidR="00DF5835" w:rsidRPr="00DF583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امتی از بنی‌اسرائیل گم شدند و معلوم نشد که چه شدند به نظر من آن امت همین موش است که وقتی شیر شتر برای آن گذاشته شود آن را نمی‌خورد و وقتی شیر گوسفند برای آن گذاشته شود آن را می‌خورد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6"/>
      </w:r>
      <w:r>
        <w:rPr>
          <w:rStyle w:val="FootnoteReference"/>
          <w:rFonts w:cs="B Lotus"/>
          <w:spacing w:val="-4"/>
          <w:sz w:val="29"/>
          <w:szCs w:val="29"/>
          <w:rtl/>
          <w:lang w:bidi="fa-IR"/>
        </w:rPr>
        <w:t>)</w:t>
      </w:r>
      <w:r w:rsidR="00E121D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بعد از ذکر این حدیث عبدالحسین عربده می‌کشد و این سو و آن سو می‌رود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در حدی پوچ و بی‌معنی است که امت ستبر و محکم</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فریب آن را نمی‌خورد مگر آن که عقل و خرد آن با مشکلی مواجه شده باشد، اما شیخین (بخاری و مسلم) راحت از کنار این خرافه‌گو می‌گذرند و از این حدیث با این که پوچ و بی‌معناست استدلال می‌کنند و اگر این ننگی برای اسلام نمی‌بود ما آن را رها می‌کردیم اما باید هر مسلمانی با تمام قدرت از سنت دفاع کند ... زیرا چنین خرافاتی از بزرگترین آفت‌هایی هستند که اسلام به آن گرفتار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اگر عبدالحسین این حدیث را پوچ و بی‌ارزش می‌شمارد، اینک از این قبیل سخنان پوچ به گفته او، برایش بیان می‌داریم.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مدینه معاجز، 2/42 روایت 387 از امیرالمؤمنین</w:t>
      </w:r>
      <w:r w:rsidR="00E121D6">
        <w:rPr>
          <w:rFonts w:ascii="Times New Roman" w:hAnsi="Times New Roman" w:cs="B Lotus" w:hint="cs"/>
          <w:sz w:val="29"/>
          <w:szCs w:val="29"/>
          <w:rtl/>
          <w:lang w:bidi="fa-IR"/>
        </w:rPr>
        <w:t xml:space="preserve"> </w:t>
      </w:r>
      <w:r w:rsidR="00E121D6" w:rsidRPr="00E121D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که تعدادی از منافقین پیش او آمدند 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می‌گویی که این ماهی مسخ شده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دلیل آن را به ما نشان بده، آنگاه امیرالمؤمنین آنها را به کنار فرات آورد و صدا زد هناس هناس، آن وقت ماهی به او جواب داد لبیک. و امیرالمؤمنین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کیستی؟ گفت از کسانی هستنم که ولایت تو بر آنها عرضه شد اما نپذیرفتند و مسخ شدند! و از کسانی که با تو هستند افرادی همانند ما مسخ خواهند شد!!، و مثل ما می‌شوند، امیرالمؤمنین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حکایت خود را تعریف کن تا حاضران بشنوند و بدانند، ماهی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ما بیست و چهار قبیله از بنی‌اسرائیل بودیم!! ما تمرد و سرپیچی کردیم، و ولایت تو بر ما عرضه شد اما ما نپذیرفتیم!! و از شهرها جدا شدیم و تباهی و فساد کردیم، آنگاه کسی نزد ما آمد که تو آن را بهتر می‌دانی و در میان ما فریاد زد و همه ما را یک جا جمع کرد ... سپس فریادی دیگر زد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 قدرت خدا مسخ شوید، آنگاه ما به جنس‌های مختلفی مسخ شدیم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روایت چنان پوچ و بی‌ارزش است که امت ستبر و محکم فریب آن را نمی‌خورد اما باید هر مسلمانی با تمام قدرت از سنت دفاع کند، زیرا این خرافات از بزرگترین آفت‌هایی هستند که اسلام به آن گرفتار شده است! پس کجا هستی ای عبدالحسین و چه می‌گویی در مورد این خرافات؟!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امام کاظم</w:t>
      </w:r>
      <w:r w:rsidR="00E121D6">
        <w:rPr>
          <w:rFonts w:ascii="Times New Roman" w:hAnsi="Times New Roman" w:cs="B Lotus" w:hint="cs"/>
          <w:sz w:val="29"/>
          <w:szCs w:val="29"/>
          <w:rtl/>
          <w:lang w:bidi="fa-IR"/>
        </w:rPr>
        <w:t xml:space="preserve"> </w:t>
      </w:r>
      <w:r w:rsidR="00E121D6" w:rsidRPr="00E121D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او دربارة کسانی که چهره‌اشان مسخ شده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آنها دوازده گروه هستند که مسخ شدن هر یک علتی دارد، فیل فرشته‌ای بود که با مردی لوطی زنا کرد و به خاطر این مسخ شد و تبدیل به فیل گشت، و خرس بادیه‌نشین دیوثی بود که تبدیل به خرس شد، و زنی که به شوهرش خیانت می‌کرد و از حیض و جنابت غسل نمی‌کرد مسخ شد و تبدیل به خرگوش گردید، و مردی که خرماهای مردم را می‌دزدید مسخ شد و تبدیل به خفاش گردید، و ستاره سهیل مالیات‌ بگیری در یمن بود، و ستاره زهره زنی بود که هاروت و ماروت به سبب آن به فتنه مبتلا شدند، و اما بوزینه‌ها و خوک‌ها قومی از بنی‌اسرائیل هستند که در روز شنبه تجاوز و سر پیچی کردند، و ماهی رودخانه‌ای و سوسمار گروهی از بنی‌اسرائیل بودند که وقتی سفره آسمانی برای عیسی آمد آنها به آن ایمان نیاوردند بنابراین سرگردان شدند و گروهی در دریا افتاد و گروهی در خشکی ماند، عقرب مرد سخن‌چینی بود که مسخ شد، و زنبور در ترازو دزدی می‌کرد بنابراین چهر‌ه‌اش مسخ شد و تبدیل به زنبور گردید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7"/>
      </w:r>
      <w:r>
        <w:rPr>
          <w:rStyle w:val="FootnoteReference"/>
          <w:rFonts w:cs="B Lotus"/>
          <w:spacing w:val="-4"/>
          <w:sz w:val="29"/>
          <w:szCs w:val="29"/>
          <w:rtl/>
          <w:lang w:bidi="fa-IR"/>
        </w:rPr>
        <w:t>)</w:t>
      </w:r>
      <w:r w:rsidR="00E121D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برای آن که بحث طولانی نشود خواننده گرامی را به عناوین و باب‌هایی که هاشم نجرانی در کتاب (مدینه معاجز) آورده و آن را از معجزات ائمه شمرده است! حواله می‌دهیم.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1/308 روایت 193 «مردی که به سبب دعای امیرالمؤمنین تبدیل به سگی 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1/310 روایت 194 «مردی که مسخ شد و سگی گردید».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1/311 روایت 195 «مردی که سرش به سر خوکی تبدیل شد» و «مردی که سر و صورتش چون سر و صورت خوک گردید». </w:t>
      </w:r>
    </w:p>
    <w:p w:rsidR="00FD68DE" w:rsidRPr="00E121D6"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E121D6">
        <w:rPr>
          <w:rFonts w:ascii="Times New Roman" w:hAnsi="Times New Roman" w:cs="B Lotus" w:hint="cs"/>
          <w:spacing w:val="-4"/>
          <w:sz w:val="29"/>
          <w:szCs w:val="29"/>
          <w:rtl/>
          <w:lang w:bidi="fa-IR"/>
        </w:rPr>
        <w:t>و در 1/313 روایت 197 «مردی که به سبب دعای او</w:t>
      </w:r>
      <w:r w:rsidR="00E121D6" w:rsidRPr="00E121D6">
        <w:rPr>
          <w:rFonts w:ascii="Times New Roman" w:hAnsi="Times New Roman" w:cs="B Lotus" w:hint="cs"/>
          <w:spacing w:val="-4"/>
          <w:sz w:val="29"/>
          <w:szCs w:val="29"/>
          <w:rtl/>
          <w:lang w:bidi="fa-IR"/>
        </w:rPr>
        <w:t xml:space="preserve"> </w:t>
      </w:r>
      <w:r w:rsidR="00E121D6" w:rsidRPr="00E121D6">
        <w:rPr>
          <w:rFonts w:ascii="Times New Roman" w:hAnsi="Times New Roman" w:cs="CTraditional Arabic" w:hint="cs"/>
          <w:spacing w:val="-4"/>
          <w:sz w:val="28"/>
          <w:szCs w:val="28"/>
          <w:rtl/>
          <w:lang w:bidi="fa-IR"/>
        </w:rPr>
        <w:t>؛</w:t>
      </w:r>
      <w:r w:rsidRPr="00E121D6">
        <w:rPr>
          <w:rFonts w:ascii="Times New Roman" w:hAnsi="Times New Roman" w:cs="B Lotus" w:hint="cs"/>
          <w:spacing w:val="-4"/>
          <w:sz w:val="29"/>
          <w:szCs w:val="29"/>
          <w:rtl/>
          <w:lang w:bidi="fa-IR"/>
        </w:rPr>
        <w:t xml:space="preserve"> تبدیل به کلاغ 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2/66 باب 277 «مردی مسخ شد و تبدیل به لاک</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پُشت گردید».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2/288 روایت 558 «مردی که امیرالمؤمنین</w:t>
      </w:r>
      <w:r w:rsidR="00E121D6">
        <w:rPr>
          <w:rFonts w:ascii="Times New Roman" w:hAnsi="Times New Roman" w:cs="B Lotus" w:hint="cs"/>
          <w:sz w:val="29"/>
          <w:szCs w:val="29"/>
          <w:rtl/>
          <w:lang w:bidi="fa-IR"/>
        </w:rPr>
        <w:t xml:space="preserve"> </w:t>
      </w:r>
      <w:r w:rsidR="00E121D6" w:rsidRPr="00E121D6">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دشنام می‌داد تبدیل به سگ 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2/297 روایت 560 «مردی که امیرالمؤمنین به او گفت بتمرگ و آنگاه سر آن مرد تبدیل به سر سگ 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3/260 روایت 880 «زن شدن مرد و مرد شدن زن و بازگرداندن آنها به حالت اولی‌اشان».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حق که این خرافات از بزرگترین آفت‌هایی هستند که اسلام به آن گرفتار شده است! </w:t>
      </w:r>
    </w:p>
    <w:p w:rsidR="00FD68DE" w:rsidRPr="00962CC1"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962CC1">
        <w:rPr>
          <w:rFonts w:ascii="Times New Roman" w:hAnsi="Times New Roman" w:cs="B Lotus" w:hint="cs"/>
          <w:spacing w:val="-4"/>
          <w:sz w:val="29"/>
          <w:szCs w:val="29"/>
          <w:rtl/>
          <w:lang w:bidi="fa-IR"/>
        </w:rPr>
        <w:t>بار خدایا از تو سلامت عقل و دین  و دوری از هواپرستی و گمراهی را می</w:t>
      </w:r>
      <w:r w:rsidR="00E121D6" w:rsidRPr="00962CC1">
        <w:rPr>
          <w:rFonts w:ascii="Times New Roman" w:hAnsi="Times New Roman" w:cs="B Lotus" w:hint="cs"/>
          <w:spacing w:val="-4"/>
          <w:sz w:val="29"/>
          <w:szCs w:val="29"/>
          <w:rtl/>
          <w:lang w:bidi="fa-IR"/>
        </w:rPr>
        <w:t>‌</w:t>
      </w:r>
      <w:r w:rsidRPr="00962CC1">
        <w:rPr>
          <w:rFonts w:ascii="Times New Roman" w:hAnsi="Times New Roman" w:cs="B Lotus" w:hint="cs"/>
          <w:spacing w:val="-4"/>
          <w:sz w:val="29"/>
          <w:szCs w:val="29"/>
          <w:rtl/>
          <w:lang w:bidi="fa-IR"/>
        </w:rPr>
        <w:t xml:space="preserve">طلبیم. </w:t>
      </w:r>
    </w:p>
    <w:p w:rsidR="003B2365" w:rsidRDefault="003B2365" w:rsidP="003B2365">
      <w:pPr>
        <w:pStyle w:val="Heading2"/>
        <w:rPr>
          <w:rFonts w:hint="cs"/>
          <w:rtl/>
        </w:rPr>
      </w:pPr>
    </w:p>
    <w:p w:rsidR="00FD68DE" w:rsidRPr="00E121D6" w:rsidRDefault="00FD68DE" w:rsidP="003B2365">
      <w:pPr>
        <w:pStyle w:val="Heading2"/>
        <w:rPr>
          <w:rFonts w:hint="cs"/>
          <w:rtl/>
        </w:rPr>
      </w:pPr>
      <w:bookmarkStart w:id="81" w:name="_Toc224983572"/>
      <w:r w:rsidRPr="00E121D6">
        <w:rPr>
          <w:rFonts w:hint="cs"/>
          <w:rtl/>
        </w:rPr>
        <w:t>اعتراض عبدالحسین به این حدیث که</w:t>
      </w:r>
      <w:r w:rsidR="003B2365">
        <w:rPr>
          <w:rFonts w:hint="cs"/>
          <w:rtl/>
        </w:rPr>
        <w:t xml:space="preserve"> «هر کس صبح جنب بود روزه نگیرد»</w:t>
      </w:r>
      <w:bookmarkEnd w:id="81"/>
    </w:p>
    <w:p w:rsidR="00FD68DE" w:rsidRPr="00C13A01"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157 عبدالحسین این حدیث را ذکر کرده که ابی‌بکر می‌گوید از ابوهریره شنیدم که از داستان‌هایش تعریف می‌کرد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 در حالی صبح کرد که جنب بود پس روزه نگیرد</w:t>
      </w:r>
      <w:r w:rsidR="005607C8">
        <w:rPr>
          <w:rStyle w:val="FootnoteReference"/>
          <w:rFonts w:cs="B Lotus"/>
          <w:spacing w:val="-4"/>
          <w:sz w:val="29"/>
          <w:szCs w:val="29"/>
          <w:rtl/>
          <w:lang w:bidi="fa-IR"/>
        </w:rPr>
        <w:t>(</w:t>
      </w:r>
      <w:r w:rsidR="005607C8" w:rsidRPr="00C13A01">
        <w:rPr>
          <w:rStyle w:val="FootnoteReference"/>
          <w:rFonts w:cs="B Lotus"/>
          <w:spacing w:val="-4"/>
          <w:sz w:val="29"/>
          <w:szCs w:val="29"/>
          <w:rtl/>
          <w:lang w:bidi="fa-IR"/>
        </w:rPr>
        <w:footnoteReference w:id="348"/>
      </w:r>
      <w:r w:rsidR="005607C8">
        <w:rPr>
          <w:rStyle w:val="FootnoteReference"/>
          <w:rFonts w:cs="B Lotus"/>
          <w:spacing w:val="-4"/>
          <w:sz w:val="29"/>
          <w:szCs w:val="29"/>
          <w:rtl/>
          <w:lang w:bidi="fa-IR"/>
        </w:rPr>
        <w:t>)</w:t>
      </w:r>
      <w:r w:rsidRPr="00C13A01">
        <w:rPr>
          <w:rFonts w:ascii="Times New Roman" w:hAnsi="Times New Roman" w:cs="B Lotus" w:hint="cs"/>
          <w:sz w:val="29"/>
          <w:szCs w:val="29"/>
          <w:rtl/>
          <w:lang w:bidi="fa-IR"/>
        </w:rPr>
        <w:t>، می‌گوید این را برای پدرم عبدالرحمن گفتم او نپذیرفت و عبدالرحمن به راه افتاد و من هم همراه او حرکت کردیم تا اینکه نزد عایشه و ام سلمه آمدیم و عبدالرحمن آنها را در این مورد پرسید، هر دو گفتند پیامبر</w:t>
      </w:r>
      <w:r w:rsidR="00665FAC">
        <w:rPr>
          <w:rFonts w:ascii="Times New Roman" w:hAnsi="Times New Roman" w:cs="B Lotus" w:hint="cs"/>
          <w:sz w:val="29"/>
          <w:szCs w:val="29"/>
          <w:rtl/>
          <w:lang w:bidi="fa-IR"/>
        </w:rPr>
        <w:t xml:space="preserve"> </w:t>
      </w:r>
      <w:r w:rsidR="00665FAC" w:rsidRPr="00665FA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حالی که صبح کرد که جنب بود</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روزه می‌گرفت، می‌گوید آنگاه رفتیم تا اینکه پیش مروان والی مدینه آمدیم، عبدالرحمن این موضوع را با او در میان گذاشت مروان گفت دوباره پیش ابوهریره برو و او را از آنچه می‌گوید بپرس، می‌گوید پیش ابوهریره آمدیم و عبدالرحمن موضوع را برای او گفت ابوهریره گفت آیا عایشه و ام سلمه این را گفتند؟ عبدالرحمن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بله، ابوهریره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دو از من بهتر می‌دانند، سپس ابوهریره آنچه در این مورد گفته بود را به فضل به عباس نسبت داد و گفت این را از فضل شنیده‌ام و از پیامبر</w:t>
      </w:r>
      <w:r w:rsidR="00665FAC">
        <w:rPr>
          <w:rFonts w:ascii="Times New Roman" w:hAnsi="Times New Roman" w:cs="B Lotus" w:hint="cs"/>
          <w:sz w:val="29"/>
          <w:szCs w:val="29"/>
          <w:rtl/>
          <w:lang w:bidi="fa-IR"/>
        </w:rPr>
        <w:t xml:space="preserve"> </w:t>
      </w:r>
      <w:r w:rsidR="00665FAC" w:rsidRPr="00665FA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نشنیده‌ام و ابوهریره سخنش را پس گرفت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49"/>
      </w:r>
      <w:r>
        <w:rPr>
          <w:rStyle w:val="FootnoteReference"/>
          <w:rFonts w:cs="B Lotus"/>
          <w:spacing w:val="-4"/>
          <w:sz w:val="29"/>
          <w:szCs w:val="29"/>
          <w:rtl/>
          <w:lang w:bidi="fa-IR"/>
        </w:rPr>
        <w:t>)</w:t>
      </w:r>
      <w:r w:rsidR="00665FAC">
        <w:rPr>
          <w:rFonts w:ascii="Times New Roman" w:hAnsi="Times New Roman" w:cs="B Lotus" w:hint="cs"/>
          <w:sz w:val="29"/>
          <w:szCs w:val="29"/>
          <w:rtl/>
          <w:lang w:bidi="fa-IR"/>
        </w:rPr>
        <w:t>.</w:t>
      </w:r>
    </w:p>
    <w:p w:rsidR="003E5B60"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فضل زنده می‌بود ابوهریره جرأت نمی‌کر</w:t>
      </w:r>
      <w:r w:rsidR="003E5B60">
        <w:rPr>
          <w:rFonts w:ascii="Times New Roman" w:hAnsi="Times New Roman" w:cs="B Lotus" w:hint="cs"/>
          <w:sz w:val="29"/>
          <w:szCs w:val="29"/>
          <w:rtl/>
          <w:lang w:bidi="fa-IR"/>
        </w:rPr>
        <w:t>د به او چنین چیزی را نسبت دهد).</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حاشیه ص 158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3E5B60">
        <w:rPr>
          <w:rFonts w:ascii="Times New Roman" w:hAnsi="Times New Roman" w:cs="B Lotus" w:hint="cs"/>
          <w:sz w:val="29"/>
          <w:szCs w:val="29"/>
          <w:rtl/>
          <w:lang w:bidi="fa-IR"/>
        </w:rPr>
        <w:t xml:space="preserve"> </w:t>
      </w:r>
      <w:r w:rsidR="003E5B60" w:rsidRPr="003E5B6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بسی برتر و بزرگتر از آن چیزی است که ادعا می‌کنند هرگز او در حالی صبح نمی‌کند که جنب باشد بخصوص در ایام روزه، و احتلام برای انبیا جایز نیست چون احتلام بازی شیطان است و آنها از آن پاک هستند). </w:t>
      </w:r>
    </w:p>
    <w:p w:rsidR="00FD68DE" w:rsidRPr="00BB14A5"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BB14A5">
        <w:rPr>
          <w:rFonts w:ascii="Times New Roman" w:hAnsi="Times New Roman" w:cs="B Lotus" w:hint="cs"/>
          <w:spacing w:val="-4"/>
          <w:sz w:val="29"/>
          <w:szCs w:val="29"/>
          <w:rtl/>
          <w:lang w:bidi="fa-IR"/>
        </w:rPr>
        <w:t xml:space="preserve">می‌گویم (مؤلف) عجیب اين است كه عبدالحسین با وجود اعتراض به ابوهريره، به مقتضای حدیث او عمل می‌کند، زیرا او شیعه امامی است و فقه شیعه می‌گوید هر کس در حالی صبح کرد که جنب بود روزه نگیرد، آیا این عجیب نیست؟ و اینک اقوال ائمه اهل بیت که او معتقد به عصمت آنهاست را بیان می‌کنیم!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همین حدیث را امام معصوم شما مطابق با حدیث ابوهریره روایت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حبیب خثعمی از امام صادق</w:t>
      </w:r>
      <w:r w:rsidR="003E5B60">
        <w:rPr>
          <w:rFonts w:ascii="Times New Roman" w:hAnsi="Times New Roman" w:cs="B Lotus" w:hint="cs"/>
          <w:sz w:val="29"/>
          <w:szCs w:val="29"/>
          <w:rtl/>
          <w:lang w:bidi="fa-IR"/>
        </w:rPr>
        <w:t xml:space="preserve"> </w:t>
      </w:r>
      <w:r w:rsidR="003E5B60" w:rsidRPr="003E5B6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3E5B60">
        <w:rPr>
          <w:rFonts w:ascii="Times New Roman" w:hAnsi="Times New Roman" w:cs="B Lotus" w:hint="cs"/>
          <w:sz w:val="29"/>
          <w:szCs w:val="29"/>
          <w:rtl/>
          <w:lang w:bidi="fa-IR"/>
        </w:rPr>
        <w:t xml:space="preserve"> </w:t>
      </w:r>
      <w:r w:rsidR="003E5B60" w:rsidRPr="003E5B6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ماه رمضان شب نماز می‌خواند و سپس جنب می‌شد!! و قصداً غسل نمی‌کرد تا اینکه صبح می‌دمید و طلوع می‌کرد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0"/>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و در التهذیب، 6/15 محمدبن حمران از ابی‌عبدالله</w:t>
      </w:r>
      <w:r w:rsidR="003E5B60">
        <w:rPr>
          <w:rFonts w:ascii="Times New Roman" w:hAnsi="Times New Roman" w:cs="B Lotus" w:hint="cs"/>
          <w:sz w:val="29"/>
          <w:szCs w:val="29"/>
          <w:rtl/>
          <w:lang w:bidi="fa-IR"/>
        </w:rPr>
        <w:t xml:space="preserve"> </w:t>
      </w:r>
      <w:r w:rsidR="003E5B60" w:rsidRPr="003E5B6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و می‌گوید: او را در مورد کسی پرسیدم که جُنُب است و در مسجد می‌نشیند؟ فرمود: نه</w:t>
      </w:r>
      <w:r w:rsidR="0057440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حق ندارد بنشیند، اما می‌تواند از آن بگذرد به جز مسجد‌الحرام و مسجد مدینه و گفت: یاران ما روایت کرده‌اند که پیامبر خدا</w:t>
      </w:r>
      <w:r w:rsidR="003E5B60">
        <w:rPr>
          <w:rFonts w:ascii="Times New Roman" w:hAnsi="Times New Roman" w:cs="B Lotus" w:hint="cs"/>
          <w:sz w:val="29"/>
          <w:szCs w:val="29"/>
          <w:rtl/>
          <w:lang w:bidi="fa-IR"/>
        </w:rPr>
        <w:t xml:space="preserve"> </w:t>
      </w:r>
      <w:r w:rsidR="003E5B60" w:rsidRPr="003E5B6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هیچ کس در مسجد من نخوابد و در آن نباید کسی جُنُب بشود و خداوند به من وحی کرده که مسجد پاکی داشته باشم برای هیچ کس جایز نیست که در حالت جنابت و ناپاکی در آن باشد به جز من و علی و حسن و حسین که می‌توانیم در حال جنابت در آن باشیم.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w:t>
      </w:r>
      <w:r w:rsidR="00574405">
        <w:rPr>
          <w:rFonts w:ascii="Times New Roman" w:hAnsi="Times New Roman" w:cs="B Lotus" w:hint="cs"/>
          <w:sz w:val="29"/>
          <w:szCs w:val="29"/>
          <w:rtl/>
          <w:lang w:bidi="fa-IR"/>
        </w:rPr>
        <w:t xml:space="preserve">محمد بن عيسى از سليمان بن </w:t>
      </w:r>
      <w:r w:rsidRPr="00C13A01">
        <w:rPr>
          <w:rFonts w:ascii="Times New Roman" w:hAnsi="Times New Roman" w:cs="B Lotus" w:hint="cs"/>
          <w:sz w:val="29"/>
          <w:szCs w:val="29"/>
          <w:rtl/>
          <w:lang w:bidi="fa-IR"/>
        </w:rPr>
        <w:t>جعفر مروزی از فقیه</w:t>
      </w:r>
      <w:r w:rsidR="003E5B60">
        <w:rPr>
          <w:rFonts w:ascii="Times New Roman" w:hAnsi="Times New Roman" w:cs="B Lotus" w:hint="cs"/>
          <w:sz w:val="29"/>
          <w:szCs w:val="29"/>
          <w:rtl/>
          <w:lang w:bidi="fa-IR"/>
        </w:rPr>
        <w:t xml:space="preserve"> </w:t>
      </w:r>
      <w:r w:rsidR="003E5B60" w:rsidRPr="003E5B6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کسی در شب ماه رمضان جنب شد و غسل نکرد تا آن که صبح شد بر او لازم است که دو ماه پی در پی روزه بگیرد و آن روز را هم روزه بگیرد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1"/>
      </w:r>
      <w:r>
        <w:rPr>
          <w:rStyle w:val="FootnoteReference"/>
          <w:rFonts w:cs="B Lotus"/>
          <w:spacing w:val="-4"/>
          <w:sz w:val="29"/>
          <w:szCs w:val="29"/>
          <w:rtl/>
          <w:lang w:bidi="fa-IR"/>
        </w:rPr>
        <w:t>)</w:t>
      </w:r>
      <w:r w:rsidR="003E5B60">
        <w:rPr>
          <w:rFonts w:ascii="Times New Roman" w:hAnsi="Times New Roman" w:cs="B Lotus" w:hint="cs"/>
          <w:sz w:val="29"/>
          <w:szCs w:val="29"/>
          <w:rtl/>
          <w:lang w:bidi="fa-IR"/>
        </w:rPr>
        <w:t>.</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rPr>
        <w:t xml:space="preserve">از ابي بصير از ابي عبدالله روايتي شده است </w:t>
      </w:r>
      <w:r w:rsidRPr="00C13A01">
        <w:rPr>
          <w:rFonts w:cs="B Lotus" w:hint="cs"/>
          <w:sz w:val="29"/>
          <w:szCs w:val="29"/>
          <w:rtl/>
          <w:lang w:bidi="fa-IR"/>
        </w:rPr>
        <w:t>درباره مردی که در ماه رمضان در شب جنب شد و عمدا غسل نکرد تا اینکه صبح شد، فرمود: یک عبد را آزاد م</w:t>
      </w:r>
      <w:r w:rsidR="00D4563B">
        <w:rPr>
          <w:rFonts w:cs="B Lotus" w:hint="cs"/>
          <w:sz w:val="29"/>
          <w:szCs w:val="29"/>
          <w:rtl/>
          <w:lang w:bidi="fa-IR"/>
        </w:rPr>
        <w:t>ی‌</w:t>
      </w:r>
      <w:r w:rsidRPr="00C13A01">
        <w:rPr>
          <w:rFonts w:cs="B Lotus" w:hint="cs"/>
          <w:sz w:val="29"/>
          <w:szCs w:val="29"/>
          <w:rtl/>
          <w:lang w:bidi="fa-IR"/>
        </w:rPr>
        <w:t>کند یا دو ماه پشت سر هم روزه م</w:t>
      </w:r>
      <w:r w:rsidR="00D4563B">
        <w:rPr>
          <w:rFonts w:cs="B Lotus" w:hint="cs"/>
          <w:sz w:val="29"/>
          <w:szCs w:val="29"/>
          <w:rtl/>
          <w:lang w:bidi="fa-IR"/>
        </w:rPr>
        <w:t>ی‌</w:t>
      </w:r>
      <w:r w:rsidRPr="00C13A01">
        <w:rPr>
          <w:rFonts w:cs="B Lotus" w:hint="cs"/>
          <w:sz w:val="29"/>
          <w:szCs w:val="29"/>
          <w:rtl/>
          <w:lang w:bidi="fa-IR"/>
        </w:rPr>
        <w:t>گیرد یا شصت فقیر را غذا م</w:t>
      </w:r>
      <w:r w:rsidR="00D4563B">
        <w:rPr>
          <w:rFonts w:cs="B Lotus" w:hint="cs"/>
          <w:sz w:val="29"/>
          <w:szCs w:val="29"/>
          <w:rtl/>
          <w:lang w:bidi="fa-IR"/>
        </w:rPr>
        <w:t>ی‌</w:t>
      </w:r>
      <w:r w:rsidRPr="00C13A01">
        <w:rPr>
          <w:rFonts w:cs="B Lotus" w:hint="cs"/>
          <w:sz w:val="29"/>
          <w:szCs w:val="29"/>
          <w:rtl/>
          <w:lang w:bidi="fa-IR"/>
        </w:rPr>
        <w:t>دهد</w:t>
      </w:r>
      <w:r>
        <w:rPr>
          <w:rStyle w:val="FootnoteReference"/>
          <w:rFonts w:cs="B Lotus"/>
          <w:sz w:val="29"/>
          <w:szCs w:val="29"/>
          <w:rtl/>
          <w:lang w:bidi="fa-IR"/>
        </w:rPr>
        <w:t>(</w:t>
      </w:r>
      <w:r w:rsidRPr="00C13A01">
        <w:rPr>
          <w:rStyle w:val="FootnoteReference"/>
          <w:rFonts w:cs="B Lotus"/>
          <w:sz w:val="29"/>
          <w:szCs w:val="29"/>
          <w:rtl/>
          <w:lang w:bidi="fa-IR"/>
        </w:rPr>
        <w:footnoteReference w:id="352"/>
      </w:r>
      <w:r>
        <w:rPr>
          <w:rStyle w:val="FootnoteReference"/>
          <w:rFonts w:cs="B Lotus"/>
          <w:sz w:val="29"/>
          <w:szCs w:val="29"/>
          <w:rtl/>
          <w:lang w:bidi="fa-IR"/>
        </w:rPr>
        <w:t>)</w:t>
      </w:r>
      <w:r w:rsidRPr="00C13A01">
        <w:rPr>
          <w:rFonts w:cs="B Lotus" w:hint="cs"/>
          <w:sz w:val="29"/>
          <w:szCs w:val="29"/>
          <w:rtl/>
          <w:lang w:bidi="fa-IR"/>
        </w:rPr>
        <w:t>.</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 xml:space="preserve">و در مسند الرضا (2/194 باب کسی که جنب شد و او جنب بود): از احمد بن محمد از ابی الحسن </w:t>
      </w:r>
      <w:r w:rsidR="00D4563B" w:rsidRPr="00D4563B">
        <w:rPr>
          <w:rFonts w:cs="CTraditional Arabic" w:hint="cs"/>
          <w:sz w:val="28"/>
          <w:szCs w:val="28"/>
          <w:rtl/>
          <w:lang w:bidi="fa-IR"/>
        </w:rPr>
        <w:t>؛</w:t>
      </w:r>
      <w:r w:rsidRPr="00C13A01">
        <w:rPr>
          <w:rFonts w:cs="B Lotus" w:hint="cs"/>
          <w:sz w:val="29"/>
          <w:szCs w:val="29"/>
          <w:rtl/>
          <w:lang w:bidi="fa-IR"/>
        </w:rPr>
        <w:t xml:space="preserve"> روایت م</w:t>
      </w:r>
      <w:r w:rsidR="00D4563B">
        <w:rPr>
          <w:rFonts w:cs="B Lotus" w:hint="cs"/>
          <w:sz w:val="29"/>
          <w:szCs w:val="29"/>
          <w:rtl/>
          <w:lang w:bidi="fa-IR"/>
        </w:rPr>
        <w:t>ی‌</w:t>
      </w:r>
      <w:r w:rsidRPr="00C13A01">
        <w:rPr>
          <w:rFonts w:cs="B Lotus" w:hint="cs"/>
          <w:sz w:val="29"/>
          <w:szCs w:val="29"/>
          <w:rtl/>
          <w:lang w:bidi="fa-IR"/>
        </w:rPr>
        <w:t>کند، و م</w:t>
      </w:r>
      <w:r w:rsidR="00D4563B">
        <w:rPr>
          <w:rFonts w:cs="B Lotus" w:hint="cs"/>
          <w:sz w:val="29"/>
          <w:szCs w:val="29"/>
          <w:rtl/>
          <w:lang w:bidi="fa-IR"/>
        </w:rPr>
        <w:t>ی‌</w:t>
      </w:r>
      <w:r w:rsidRPr="00C13A01">
        <w:rPr>
          <w:rFonts w:cs="B Lotus" w:hint="cs"/>
          <w:sz w:val="29"/>
          <w:szCs w:val="29"/>
          <w:rtl/>
          <w:lang w:bidi="fa-IR"/>
        </w:rPr>
        <w:t>گوید:</w:t>
      </w:r>
      <w:r w:rsidR="00D4563B">
        <w:rPr>
          <w:rFonts w:cs="B Lotus" w:hint="cs"/>
          <w:sz w:val="29"/>
          <w:szCs w:val="29"/>
          <w:rtl/>
          <w:lang w:bidi="fa-IR"/>
        </w:rPr>
        <w:t xml:space="preserve"> </w:t>
      </w:r>
      <w:r w:rsidRPr="00C13A01">
        <w:rPr>
          <w:rFonts w:cs="B Lotus" w:hint="cs"/>
          <w:sz w:val="29"/>
          <w:szCs w:val="29"/>
          <w:rtl/>
          <w:lang w:bidi="fa-IR"/>
        </w:rPr>
        <w:t>«از ایشان در مورد مردی که در ماه رمضان در شب با همسرش نزدیکی م</w:t>
      </w:r>
      <w:r w:rsidR="00D4563B">
        <w:rPr>
          <w:rFonts w:cs="B Lotus" w:hint="cs"/>
          <w:sz w:val="29"/>
          <w:szCs w:val="29"/>
          <w:rtl/>
          <w:lang w:bidi="fa-IR"/>
        </w:rPr>
        <w:t>ی‌</w:t>
      </w:r>
      <w:r w:rsidRPr="00C13A01">
        <w:rPr>
          <w:rFonts w:cs="B Lotus" w:hint="cs"/>
          <w:sz w:val="29"/>
          <w:szCs w:val="29"/>
          <w:rtl/>
          <w:lang w:bidi="fa-IR"/>
        </w:rPr>
        <w:t>کند یا اینکه جنب م</w:t>
      </w:r>
      <w:r w:rsidR="00D4563B">
        <w:rPr>
          <w:rFonts w:cs="B Lotus" w:hint="cs"/>
          <w:sz w:val="29"/>
          <w:szCs w:val="29"/>
          <w:rtl/>
          <w:lang w:bidi="fa-IR"/>
        </w:rPr>
        <w:t>ی‌</w:t>
      </w:r>
      <w:r w:rsidRPr="00C13A01">
        <w:rPr>
          <w:rFonts w:cs="B Lotus" w:hint="cs"/>
          <w:sz w:val="29"/>
          <w:szCs w:val="29"/>
          <w:rtl/>
          <w:lang w:bidi="fa-IR"/>
        </w:rPr>
        <w:t>شود سپس عمدا م</w:t>
      </w:r>
      <w:r w:rsidR="00D4563B">
        <w:rPr>
          <w:rFonts w:cs="B Lotus" w:hint="cs"/>
          <w:sz w:val="29"/>
          <w:szCs w:val="29"/>
          <w:rtl/>
          <w:lang w:bidi="fa-IR"/>
        </w:rPr>
        <w:t>ی‌</w:t>
      </w:r>
      <w:r w:rsidRPr="00C13A01">
        <w:rPr>
          <w:rFonts w:cs="B Lotus" w:hint="cs"/>
          <w:sz w:val="29"/>
          <w:szCs w:val="29"/>
          <w:rtl/>
          <w:lang w:bidi="fa-IR"/>
        </w:rPr>
        <w:t>خوابد تا صبح شود، پرسیدم، فرمودند:</w:t>
      </w:r>
      <w:r w:rsidR="00D4563B">
        <w:rPr>
          <w:rFonts w:cs="B Lotus" w:hint="cs"/>
          <w:sz w:val="29"/>
          <w:szCs w:val="29"/>
          <w:rtl/>
          <w:lang w:bidi="fa-IR"/>
        </w:rPr>
        <w:t xml:space="preserve"> </w:t>
      </w:r>
      <w:r w:rsidRPr="00C13A01">
        <w:rPr>
          <w:rFonts w:cs="B Lotus" w:hint="cs"/>
          <w:sz w:val="29"/>
          <w:szCs w:val="29"/>
          <w:rtl/>
          <w:lang w:bidi="fa-IR"/>
        </w:rPr>
        <w:t>«آن روز را روزه م</w:t>
      </w:r>
      <w:r w:rsidR="00D4563B">
        <w:rPr>
          <w:rFonts w:cs="B Lotus" w:hint="cs"/>
          <w:sz w:val="29"/>
          <w:szCs w:val="29"/>
          <w:rtl/>
          <w:lang w:bidi="fa-IR"/>
        </w:rPr>
        <w:t>ی‌</w:t>
      </w:r>
      <w:r w:rsidRPr="00C13A01">
        <w:rPr>
          <w:rFonts w:cs="B Lotus" w:hint="cs"/>
          <w:sz w:val="29"/>
          <w:szCs w:val="29"/>
          <w:rtl/>
          <w:lang w:bidi="fa-IR"/>
        </w:rPr>
        <w:t>گیرد و قضای آن روز نیز بر او واجب است».</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در مرآ</w:t>
      </w:r>
      <w:r w:rsidRPr="00C13A01">
        <w:rPr>
          <w:rFonts w:cs="B Badr" w:hint="cs"/>
          <w:sz w:val="29"/>
          <w:szCs w:val="29"/>
          <w:rtl/>
          <w:lang w:bidi="fa-IR"/>
        </w:rPr>
        <w:t>ة</w:t>
      </w:r>
      <w:r w:rsidRPr="00C13A01">
        <w:rPr>
          <w:rFonts w:cs="B Lotus" w:hint="cs"/>
          <w:sz w:val="29"/>
          <w:szCs w:val="29"/>
          <w:rtl/>
          <w:lang w:bidi="fa-IR"/>
        </w:rPr>
        <w:t xml:space="preserve"> العقول (16/278 ح1 باب کسی که در ماه رمضان در شب جنب م</w:t>
      </w:r>
      <w:r w:rsidR="00D4563B">
        <w:rPr>
          <w:rFonts w:cs="B Lotus" w:hint="cs"/>
          <w:sz w:val="29"/>
          <w:szCs w:val="29"/>
          <w:rtl/>
          <w:lang w:bidi="fa-IR"/>
        </w:rPr>
        <w:t>ی‌</w:t>
      </w:r>
      <w:r w:rsidRPr="00C13A01">
        <w:rPr>
          <w:rFonts w:cs="B Lotus" w:hint="cs"/>
          <w:sz w:val="29"/>
          <w:szCs w:val="29"/>
          <w:rtl/>
          <w:lang w:bidi="fa-IR"/>
        </w:rPr>
        <w:t xml:space="preserve">شود): از حلبی از ابی عبدالله </w:t>
      </w:r>
      <w:r w:rsidR="00D4563B" w:rsidRPr="00D4563B">
        <w:rPr>
          <w:rFonts w:cs="CTraditional Arabic" w:hint="cs"/>
          <w:sz w:val="28"/>
          <w:szCs w:val="28"/>
          <w:rtl/>
          <w:lang w:bidi="fa-IR"/>
        </w:rPr>
        <w:t>؛</w:t>
      </w:r>
      <w:r w:rsidRPr="00C13A01">
        <w:rPr>
          <w:rFonts w:cs="B Lotus" w:hint="cs"/>
          <w:sz w:val="29"/>
          <w:szCs w:val="29"/>
          <w:rtl/>
          <w:lang w:bidi="fa-IR"/>
        </w:rPr>
        <w:t xml:space="preserve"> روایت است که ایشان در مورد مردی که اول شب جنب شد یا اینکه با همسرش نزدیکی کرد، سپس خوابید تا اینکه صبح شد، م</w:t>
      </w:r>
      <w:r w:rsidR="00D4563B">
        <w:rPr>
          <w:rFonts w:cs="B Lotus" w:hint="cs"/>
          <w:sz w:val="29"/>
          <w:szCs w:val="29"/>
          <w:rtl/>
          <w:lang w:bidi="fa-IR"/>
        </w:rPr>
        <w:t>ی‌</w:t>
      </w:r>
      <w:r w:rsidRPr="00C13A01">
        <w:rPr>
          <w:rFonts w:cs="B Lotus" w:hint="cs"/>
          <w:sz w:val="29"/>
          <w:szCs w:val="29"/>
          <w:rtl/>
          <w:lang w:bidi="fa-IR"/>
        </w:rPr>
        <w:t>فرماید: آن روز را روزه م</w:t>
      </w:r>
      <w:r w:rsidR="00D4563B">
        <w:rPr>
          <w:rFonts w:cs="B Lotus" w:hint="cs"/>
          <w:sz w:val="29"/>
          <w:szCs w:val="29"/>
          <w:rtl/>
          <w:lang w:bidi="fa-IR"/>
        </w:rPr>
        <w:t>ی‌</w:t>
      </w:r>
      <w:r w:rsidRPr="00C13A01">
        <w:rPr>
          <w:rFonts w:cs="B Lotus" w:hint="cs"/>
          <w:sz w:val="29"/>
          <w:szCs w:val="29"/>
          <w:rtl/>
          <w:lang w:bidi="fa-IR"/>
        </w:rPr>
        <w:t>گیرد سپس بعد از تمام شدن رمضان آن روز را قضا م</w:t>
      </w:r>
      <w:r w:rsidR="00D4563B">
        <w:rPr>
          <w:rFonts w:cs="B Lotus" w:hint="cs"/>
          <w:sz w:val="29"/>
          <w:szCs w:val="29"/>
          <w:rtl/>
          <w:lang w:bidi="fa-IR"/>
        </w:rPr>
        <w:t>ی‌</w:t>
      </w:r>
      <w:r w:rsidRPr="00C13A01">
        <w:rPr>
          <w:rFonts w:cs="B Lotus" w:hint="cs"/>
          <w:sz w:val="29"/>
          <w:szCs w:val="29"/>
          <w:rtl/>
          <w:lang w:bidi="fa-IR"/>
        </w:rPr>
        <w:t>کند و روزه م</w:t>
      </w:r>
      <w:r w:rsidR="00D4563B">
        <w:rPr>
          <w:rFonts w:cs="B Lotus" w:hint="cs"/>
          <w:sz w:val="29"/>
          <w:szCs w:val="29"/>
          <w:rtl/>
          <w:lang w:bidi="fa-IR"/>
        </w:rPr>
        <w:t>ی‌</w:t>
      </w:r>
      <w:r w:rsidRPr="00C13A01">
        <w:rPr>
          <w:rFonts w:cs="B Lotus" w:hint="cs"/>
          <w:sz w:val="29"/>
          <w:szCs w:val="29"/>
          <w:rtl/>
          <w:lang w:bidi="fa-IR"/>
        </w:rPr>
        <w:t>گیرد و از خداوند طلب آمرزش م</w:t>
      </w:r>
      <w:r w:rsidR="00D4563B">
        <w:rPr>
          <w:rFonts w:cs="B Lotus" w:hint="cs"/>
          <w:sz w:val="29"/>
          <w:szCs w:val="29"/>
          <w:rtl/>
          <w:lang w:bidi="fa-IR"/>
        </w:rPr>
        <w:t>ی‌</w:t>
      </w:r>
      <w:r w:rsidRPr="00C13A01">
        <w:rPr>
          <w:rFonts w:cs="B Lotus" w:hint="cs"/>
          <w:sz w:val="29"/>
          <w:szCs w:val="29"/>
          <w:rtl/>
          <w:lang w:bidi="fa-IR"/>
        </w:rPr>
        <w:t>کند.</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الحلی در شرائع الإسلام (1/192) م</w:t>
      </w:r>
      <w:r w:rsidR="00D4563B">
        <w:rPr>
          <w:rFonts w:cs="B Lotus" w:hint="cs"/>
          <w:sz w:val="29"/>
          <w:szCs w:val="29"/>
          <w:rtl/>
          <w:lang w:bidi="fa-IR"/>
        </w:rPr>
        <w:t>ی‌</w:t>
      </w:r>
      <w:r w:rsidRPr="00C13A01">
        <w:rPr>
          <w:rFonts w:cs="B Lotus" w:hint="cs"/>
          <w:sz w:val="29"/>
          <w:szCs w:val="29"/>
          <w:rtl/>
          <w:lang w:bidi="fa-IR"/>
        </w:rPr>
        <w:t>گوید: «کسی که جنب شد و خوابید به نیت اینکه غسل م</w:t>
      </w:r>
      <w:r w:rsidR="00D4563B">
        <w:rPr>
          <w:rFonts w:cs="B Lotus" w:hint="cs"/>
          <w:sz w:val="29"/>
          <w:szCs w:val="29"/>
          <w:rtl/>
          <w:lang w:bidi="fa-IR"/>
        </w:rPr>
        <w:t>ی‌</w:t>
      </w:r>
      <w:r w:rsidRPr="00C13A01">
        <w:rPr>
          <w:rFonts w:cs="B Lotus" w:hint="cs"/>
          <w:sz w:val="29"/>
          <w:szCs w:val="29"/>
          <w:rtl/>
          <w:lang w:bidi="fa-IR"/>
        </w:rPr>
        <w:t>کند، سپس بیدار شد و دوباره خوابید، و سپس بیدار شد و دوباره برای سومین بار به نیت اینکه بعدا غسل م</w:t>
      </w:r>
      <w:r w:rsidR="00D4563B">
        <w:rPr>
          <w:rFonts w:cs="B Lotus" w:hint="cs"/>
          <w:sz w:val="29"/>
          <w:szCs w:val="29"/>
          <w:rtl/>
          <w:lang w:bidi="fa-IR"/>
        </w:rPr>
        <w:t>ی‌</w:t>
      </w:r>
      <w:r w:rsidRPr="00C13A01">
        <w:rPr>
          <w:rFonts w:cs="B Lotus" w:hint="cs"/>
          <w:sz w:val="29"/>
          <w:szCs w:val="29"/>
          <w:rtl/>
          <w:lang w:bidi="fa-IR"/>
        </w:rPr>
        <w:t>کند خوابید تا اینکه خورشید طلوع کرد، بنابر قول مشهور کفاره روز بر او واجب است.</w:t>
      </w:r>
    </w:p>
    <w:p w:rsidR="00FD68DE" w:rsidRPr="00DD217E" w:rsidRDefault="00FD68DE" w:rsidP="00214410">
      <w:pPr>
        <w:widowControl w:val="0"/>
        <w:spacing w:line="221" w:lineRule="auto"/>
        <w:ind w:firstLine="284"/>
        <w:jc w:val="lowKashida"/>
        <w:rPr>
          <w:rFonts w:cs="B Lotus" w:hint="cs"/>
          <w:spacing w:val="-4"/>
          <w:sz w:val="29"/>
          <w:szCs w:val="29"/>
          <w:rtl/>
          <w:lang w:bidi="fa-IR"/>
        </w:rPr>
      </w:pPr>
      <w:r w:rsidRPr="00DD217E">
        <w:rPr>
          <w:rFonts w:cs="B Lotus" w:hint="cs"/>
          <w:spacing w:val="-4"/>
          <w:sz w:val="29"/>
          <w:szCs w:val="29"/>
          <w:rtl/>
          <w:lang w:bidi="fa-IR"/>
        </w:rPr>
        <w:t>و مجلسی در مر</w:t>
      </w:r>
      <w:r w:rsidRPr="00DD217E">
        <w:rPr>
          <w:rFonts w:cs="B Badr" w:hint="cs"/>
          <w:spacing w:val="-4"/>
          <w:sz w:val="29"/>
          <w:szCs w:val="29"/>
          <w:rtl/>
          <w:lang w:bidi="fa-IR"/>
        </w:rPr>
        <w:t>آة</w:t>
      </w:r>
      <w:r w:rsidRPr="00DD217E">
        <w:rPr>
          <w:rFonts w:cs="B Lotus" w:hint="cs"/>
          <w:spacing w:val="-4"/>
          <w:sz w:val="29"/>
          <w:szCs w:val="29"/>
          <w:rtl/>
          <w:lang w:bidi="fa-IR"/>
        </w:rPr>
        <w:t xml:space="preserve"> العقول (16/278) م</w:t>
      </w:r>
      <w:r w:rsidR="00D4563B" w:rsidRPr="00DD217E">
        <w:rPr>
          <w:rFonts w:cs="B Lotus" w:hint="cs"/>
          <w:spacing w:val="-4"/>
          <w:sz w:val="29"/>
          <w:szCs w:val="29"/>
          <w:rtl/>
          <w:lang w:bidi="fa-IR"/>
        </w:rPr>
        <w:t>ی‌</w:t>
      </w:r>
      <w:r w:rsidRPr="00DD217E">
        <w:rPr>
          <w:rFonts w:cs="B Lotus" w:hint="cs"/>
          <w:spacing w:val="-4"/>
          <w:sz w:val="29"/>
          <w:szCs w:val="29"/>
          <w:rtl/>
          <w:lang w:bidi="fa-IR"/>
        </w:rPr>
        <w:t>گوید: «مشهور بین اصحاب که بر آن ادعای اجماع نیز شده است این است که ماندن بر جنابت به طور عمد تا اینکه فجر طلوع کند حرام است و قضاء روزه و کفاره نیز بر شخص واجب خواهد شد.</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و قول بعدم حرام بودن ماندن بر جنابت منسوب به صدوق است. و ابن ابی عقیل و سید رأی به وجوب قضاي روزه دارند، و همچنین مشهور است که قضاي روزه واجب م</w:t>
      </w:r>
      <w:r w:rsidR="00D4563B">
        <w:rPr>
          <w:rFonts w:cs="B Lotus" w:hint="cs"/>
          <w:sz w:val="29"/>
          <w:szCs w:val="29"/>
          <w:rtl/>
          <w:lang w:bidi="fa-IR"/>
        </w:rPr>
        <w:t>ی‌</w:t>
      </w:r>
      <w:r w:rsidRPr="00C13A01">
        <w:rPr>
          <w:rFonts w:cs="B Lotus" w:hint="cs"/>
          <w:sz w:val="29"/>
          <w:szCs w:val="29"/>
          <w:rtl/>
          <w:lang w:bidi="fa-IR"/>
        </w:rPr>
        <w:t>شود اگر شخصی بخوابد و قصد اغتسال نداشته باشد و حتی اگر قصد اغتسال داشته باشد قضای روزه واجب است.</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م</w:t>
      </w:r>
      <w:r w:rsidR="00D4563B">
        <w:rPr>
          <w:rFonts w:cs="B Lotus" w:hint="cs"/>
          <w:sz w:val="29"/>
          <w:szCs w:val="29"/>
          <w:rtl/>
          <w:lang w:bidi="fa-IR"/>
        </w:rPr>
        <w:t>ی‌</w:t>
      </w:r>
      <w:r w:rsidRPr="00C13A01">
        <w:rPr>
          <w:rFonts w:cs="B Lotus" w:hint="cs"/>
          <w:sz w:val="29"/>
          <w:szCs w:val="29"/>
          <w:rtl/>
          <w:lang w:bidi="fa-IR"/>
        </w:rPr>
        <w:t>گویم (مؤلف): پس چرا بر ابوهریره انکار م</w:t>
      </w:r>
      <w:r w:rsidR="00D4563B">
        <w:rPr>
          <w:rFonts w:cs="B Lotus" w:hint="cs"/>
          <w:sz w:val="29"/>
          <w:szCs w:val="29"/>
          <w:rtl/>
          <w:lang w:bidi="fa-IR"/>
        </w:rPr>
        <w:t>ی‌</w:t>
      </w:r>
      <w:r w:rsidRPr="00C13A01">
        <w:rPr>
          <w:rFonts w:cs="B Lotus" w:hint="cs"/>
          <w:sz w:val="29"/>
          <w:szCs w:val="29"/>
          <w:rtl/>
          <w:lang w:bidi="fa-IR"/>
        </w:rPr>
        <w:t>کنید در حالی که این رأی، رأی مذهب شماست؟! و ائمه و علمای معتبر شما بر این رأی فتوا م</w:t>
      </w:r>
      <w:r w:rsidR="00D4563B">
        <w:rPr>
          <w:rFonts w:cs="B Lotus" w:hint="cs"/>
          <w:sz w:val="29"/>
          <w:szCs w:val="29"/>
          <w:rtl/>
          <w:lang w:bidi="fa-IR"/>
        </w:rPr>
        <w:t>ی‌</w:t>
      </w:r>
      <w:r w:rsidRPr="00C13A01">
        <w:rPr>
          <w:rFonts w:cs="B Lotus" w:hint="cs"/>
          <w:sz w:val="29"/>
          <w:szCs w:val="29"/>
          <w:rtl/>
          <w:lang w:bidi="fa-IR"/>
        </w:rPr>
        <w:t>دهند.</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پس علم و آگاهی عبدالحسین به روایات کجاست؟! و در نتیجه شیوه و روشی که عبدالحسین در طعن به روایات ابوهریره پیش گرفته است، این طعن متوجه امامان معصوم او از اهل بیت نیز م</w:t>
      </w:r>
      <w:r w:rsidR="00D4563B">
        <w:rPr>
          <w:rFonts w:cs="B Lotus" w:hint="cs"/>
          <w:sz w:val="29"/>
          <w:szCs w:val="29"/>
          <w:rtl/>
          <w:lang w:bidi="fa-IR"/>
        </w:rPr>
        <w:t>ی‌</w:t>
      </w:r>
      <w:r w:rsidRPr="00C13A01">
        <w:rPr>
          <w:rFonts w:cs="B Lotus" w:hint="cs"/>
          <w:sz w:val="29"/>
          <w:szCs w:val="29"/>
          <w:rtl/>
          <w:lang w:bidi="fa-IR"/>
        </w:rPr>
        <w:t>شود.</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روشن و واضح است که احتلام و جنابت هیچ منافاتی با روزه ندارد، بدلیل اینکه انسان ممکن است در طول روز جنب شود و غسل کردن را به تأخیر بیاندازد و در این حالت روزه او باطل نخواهد شد.</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شیخ شیعه مرتضی، تسلیم این حکم شده و به آن اعتراف م</w:t>
      </w:r>
      <w:r w:rsidR="00D4563B">
        <w:rPr>
          <w:rFonts w:cs="B Lotus" w:hint="cs"/>
          <w:sz w:val="29"/>
          <w:szCs w:val="29"/>
          <w:rtl/>
          <w:lang w:bidi="fa-IR"/>
        </w:rPr>
        <w:t>ی‌</w:t>
      </w:r>
      <w:r w:rsidRPr="00C13A01">
        <w:rPr>
          <w:rFonts w:cs="B Lotus" w:hint="cs"/>
          <w:sz w:val="29"/>
          <w:szCs w:val="29"/>
          <w:rtl/>
          <w:lang w:bidi="fa-IR"/>
        </w:rPr>
        <w:t>کند، چنانکه در کتاب الانتصار ص:64 م</w:t>
      </w:r>
      <w:r w:rsidR="00D4563B">
        <w:rPr>
          <w:rFonts w:cs="B Lotus" w:hint="cs"/>
          <w:sz w:val="29"/>
          <w:szCs w:val="29"/>
          <w:rtl/>
          <w:lang w:bidi="fa-IR"/>
        </w:rPr>
        <w:t>ی‌</w:t>
      </w:r>
      <w:r w:rsidRPr="00C13A01">
        <w:rPr>
          <w:rFonts w:cs="B Lotus" w:hint="cs"/>
          <w:sz w:val="29"/>
          <w:szCs w:val="29"/>
          <w:rtl/>
          <w:lang w:bidi="fa-IR"/>
        </w:rPr>
        <w:t>گوید: «ما قضاء روزه را بر کسی که عمداً بر جنابت مانده و غسل نکرده است را به دلیل  وجود منافات و تعارض بین جنابت و روزه واجب نم</w:t>
      </w:r>
      <w:r w:rsidR="00D4563B">
        <w:rPr>
          <w:rFonts w:cs="B Lotus" w:hint="cs"/>
          <w:sz w:val="29"/>
          <w:szCs w:val="29"/>
          <w:rtl/>
          <w:lang w:bidi="fa-IR"/>
        </w:rPr>
        <w:t>ی‌</w:t>
      </w:r>
      <w:r w:rsidRPr="00C13A01">
        <w:rPr>
          <w:rFonts w:cs="B Lotus" w:hint="cs"/>
          <w:sz w:val="29"/>
          <w:szCs w:val="29"/>
          <w:rtl/>
          <w:lang w:bidi="fa-IR"/>
        </w:rPr>
        <w:t>کنیم، بلکه دلیل وجوب قضای روزه این است که شخص عمدا در طول روزی که روزه بوده جنب بوده است».</w:t>
      </w:r>
    </w:p>
    <w:p w:rsidR="003B2365" w:rsidRDefault="003B2365" w:rsidP="003B2365">
      <w:pPr>
        <w:pStyle w:val="Heading2"/>
        <w:rPr>
          <w:rFonts w:hint="cs"/>
          <w:rtl/>
        </w:rPr>
      </w:pPr>
    </w:p>
    <w:p w:rsidR="00FD68DE" w:rsidRPr="008D0CCE" w:rsidRDefault="00FD68DE" w:rsidP="003B2365">
      <w:pPr>
        <w:pStyle w:val="Heading2"/>
        <w:rPr>
          <w:rFonts w:hint="cs"/>
          <w:rtl/>
        </w:rPr>
      </w:pPr>
      <w:bookmarkStart w:id="82" w:name="_Toc224983573"/>
      <w:r w:rsidRPr="008D0CCE">
        <w:rPr>
          <w:rFonts w:hint="cs"/>
          <w:rtl/>
        </w:rPr>
        <w:t>اعتراض عب</w:t>
      </w:r>
      <w:r w:rsidR="003B2365">
        <w:rPr>
          <w:rFonts w:hint="cs"/>
          <w:rtl/>
        </w:rPr>
        <w:t>دالحسین به حدیث «واگیر نیست...»</w:t>
      </w:r>
      <w:bookmarkEnd w:id="82"/>
    </w:p>
    <w:p w:rsidR="00FD68DE" w:rsidRPr="008D0CCE"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8D0CCE">
        <w:rPr>
          <w:rFonts w:ascii="Times New Roman" w:hAnsi="Times New Roman" w:cs="B Lotus" w:hint="cs"/>
          <w:sz w:val="29"/>
          <w:szCs w:val="29"/>
          <w:rtl/>
          <w:lang w:bidi="fa-IR"/>
        </w:rPr>
        <w:t>در ص 159 عبدالحسین تحت عنوان «دو حدیث متناقض می‌گوید بخاری از ابوهریره روایت می‌کند که گفت پیامبر</w:t>
      </w:r>
      <w:r w:rsidR="00196A61" w:rsidRPr="008D0CCE">
        <w:rPr>
          <w:rFonts w:ascii="Times New Roman" w:hAnsi="Times New Roman" w:cs="B Lotus" w:hint="cs"/>
          <w:sz w:val="29"/>
          <w:szCs w:val="29"/>
          <w:rtl/>
          <w:lang w:bidi="fa-IR"/>
        </w:rPr>
        <w:t xml:space="preserve"> </w:t>
      </w:r>
      <w:r w:rsidR="00196A61" w:rsidRPr="008D0CCE">
        <w:rPr>
          <w:rFonts w:ascii="Times New Roman" w:hAnsi="Times New Roman" w:cs="CTraditional Arabic" w:hint="cs"/>
          <w:sz w:val="28"/>
          <w:szCs w:val="28"/>
          <w:rtl/>
          <w:lang w:bidi="fa-IR"/>
        </w:rPr>
        <w:t>ص</w:t>
      </w:r>
      <w:r w:rsidRPr="008D0CCE">
        <w:rPr>
          <w:rFonts w:ascii="Times New Roman" w:hAnsi="Times New Roman" w:cs="B Lotus" w:hint="cs"/>
          <w:sz w:val="29"/>
          <w:szCs w:val="29"/>
          <w:rtl/>
          <w:lang w:bidi="fa-IR"/>
        </w:rPr>
        <w:t xml:space="preserve"> فرمو</w:t>
      </w:r>
      <w:r w:rsidRPr="00686E9B">
        <w:rPr>
          <w:rFonts w:ascii="Times New Roman" w:hAnsi="Times New Roman" w:cs="B Lotus" w:hint="cs"/>
          <w:sz w:val="29"/>
          <w:szCs w:val="29"/>
          <w:rtl/>
          <w:lang w:bidi="fa-IR"/>
        </w:rPr>
        <w:t xml:space="preserve">د: </w:t>
      </w:r>
      <w:r w:rsidR="00686E9B" w:rsidRPr="00686E9B">
        <w:rPr>
          <w:rFonts w:ascii="AGA Arabesque" w:eastAsia="MS Mincho" w:hAnsi="AGA Arabesque" w:cs="B Lotus" w:hint="cs"/>
          <w:spacing w:val="-2"/>
          <w:sz w:val="29"/>
          <w:szCs w:val="29"/>
          <w:rtl/>
        </w:rPr>
        <w:t>«سرايت بيماري</w:t>
      </w:r>
      <w:r w:rsidR="003D702C">
        <w:rPr>
          <w:rFonts w:ascii="AGA Arabesque" w:eastAsia="MS Mincho" w:hAnsi="AGA Arabesque" w:cs="B Lotus" w:hint="cs"/>
          <w:spacing w:val="-2"/>
          <w:sz w:val="29"/>
          <w:szCs w:val="29"/>
          <w:rtl/>
        </w:rPr>
        <w:t>،</w:t>
      </w:r>
      <w:r w:rsidR="00686E9B" w:rsidRPr="00686E9B">
        <w:rPr>
          <w:rFonts w:ascii="AGA Arabesque" w:eastAsia="MS Mincho" w:hAnsi="AGA Arabesque" w:cs="B Lotus" w:hint="cs"/>
          <w:spacing w:val="-2"/>
          <w:sz w:val="29"/>
          <w:szCs w:val="29"/>
          <w:rtl/>
        </w:rPr>
        <w:t xml:space="preserve"> صفر و هامه</w:t>
      </w:r>
      <w:r w:rsidR="003D702C">
        <w:rPr>
          <w:rFonts w:ascii="AGA Arabesque" w:eastAsia="MS Mincho" w:hAnsi="AGA Arabesque" w:cs="B Lotus" w:hint="cs"/>
          <w:spacing w:val="-2"/>
          <w:sz w:val="29"/>
          <w:szCs w:val="29"/>
          <w:rtl/>
        </w:rPr>
        <w:t>،</w:t>
      </w:r>
      <w:r w:rsidR="00686E9B" w:rsidRPr="00686E9B">
        <w:rPr>
          <w:rFonts w:ascii="AGA Arabesque" w:eastAsia="MS Mincho" w:hAnsi="AGA Arabesque" w:cs="B Lotus" w:hint="cs"/>
          <w:spacing w:val="-2"/>
          <w:sz w:val="29"/>
          <w:szCs w:val="29"/>
          <w:rtl/>
        </w:rPr>
        <w:t xml:space="preserve"> اصالتي ندارند. يك فرد باديه نشين گفت :اي رسول خدا! پس چرا شترانم كه در ريگستان بسر مي</w:t>
      </w:r>
      <w:r w:rsidR="00686E9B" w:rsidRPr="00686E9B">
        <w:rPr>
          <w:rFonts w:ascii="Times New Roman" w:hAnsi="Times New Roman" w:cs="B Lotus" w:hint="cs"/>
          <w:sz w:val="29"/>
          <w:szCs w:val="29"/>
          <w:rtl/>
          <w:lang w:bidi="fa-IR"/>
        </w:rPr>
        <w:t>‌</w:t>
      </w:r>
      <w:r w:rsidR="00686E9B" w:rsidRPr="00686E9B">
        <w:rPr>
          <w:rFonts w:ascii="AGA Arabesque" w:eastAsia="MS Mincho" w:hAnsi="AGA Arabesque" w:cs="B Lotus" w:hint="cs"/>
          <w:spacing w:val="-2"/>
          <w:sz w:val="29"/>
          <w:szCs w:val="29"/>
          <w:rtl/>
        </w:rPr>
        <w:t>برند و مانند آهو هستند</w:t>
      </w:r>
      <w:r w:rsidR="003D702C">
        <w:rPr>
          <w:rFonts w:ascii="AGA Arabesque" w:eastAsia="MS Mincho" w:hAnsi="AGA Arabesque" w:cs="B Lotus" w:hint="cs"/>
          <w:spacing w:val="-2"/>
          <w:sz w:val="29"/>
          <w:szCs w:val="29"/>
          <w:rtl/>
        </w:rPr>
        <w:t>،</w:t>
      </w:r>
      <w:r w:rsidR="00686E9B" w:rsidRPr="00686E9B">
        <w:rPr>
          <w:rFonts w:ascii="AGA Arabesque" w:eastAsia="MS Mincho" w:hAnsi="AGA Arabesque" w:cs="B Lotus" w:hint="cs"/>
          <w:spacing w:val="-2"/>
          <w:sz w:val="29"/>
          <w:szCs w:val="29"/>
          <w:rtl/>
        </w:rPr>
        <w:t xml:space="preserve"> به محض اينكه نزد شتران گر مي</w:t>
      </w:r>
      <w:r w:rsidR="00686E9B" w:rsidRPr="00686E9B">
        <w:rPr>
          <w:rFonts w:ascii="Times New Roman" w:hAnsi="Times New Roman" w:cs="B Lotus" w:hint="cs"/>
          <w:sz w:val="29"/>
          <w:szCs w:val="29"/>
          <w:rtl/>
          <w:lang w:bidi="fa-IR"/>
        </w:rPr>
        <w:t>‌</w:t>
      </w:r>
      <w:r w:rsidR="00686E9B" w:rsidRPr="00686E9B">
        <w:rPr>
          <w:rFonts w:ascii="AGA Arabesque" w:eastAsia="MS Mincho" w:hAnsi="AGA Arabesque" w:cs="B Lotus" w:hint="cs"/>
          <w:spacing w:val="-2"/>
          <w:sz w:val="29"/>
          <w:szCs w:val="29"/>
          <w:rtl/>
        </w:rPr>
        <w:t>آيند و در ميان آنان مي</w:t>
      </w:r>
      <w:r w:rsidR="00686E9B" w:rsidRPr="00686E9B">
        <w:rPr>
          <w:rFonts w:ascii="Times New Roman" w:hAnsi="Times New Roman" w:cs="B Lotus" w:hint="cs"/>
          <w:sz w:val="29"/>
          <w:szCs w:val="29"/>
          <w:rtl/>
          <w:lang w:bidi="fa-IR"/>
        </w:rPr>
        <w:t>‌</w:t>
      </w:r>
      <w:r w:rsidR="00686E9B" w:rsidRPr="00686E9B">
        <w:rPr>
          <w:rFonts w:ascii="AGA Arabesque" w:eastAsia="MS Mincho" w:hAnsi="AGA Arabesque" w:cs="B Lotus" w:hint="cs"/>
          <w:spacing w:val="-2"/>
          <w:sz w:val="29"/>
          <w:szCs w:val="29"/>
          <w:rtl/>
        </w:rPr>
        <w:t>روند</w:t>
      </w:r>
      <w:r w:rsidR="003D702C">
        <w:rPr>
          <w:rFonts w:ascii="AGA Arabesque" w:eastAsia="MS Mincho" w:hAnsi="AGA Arabesque" w:cs="B Lotus" w:hint="cs"/>
          <w:spacing w:val="-2"/>
          <w:sz w:val="29"/>
          <w:szCs w:val="29"/>
          <w:rtl/>
        </w:rPr>
        <w:t>،</w:t>
      </w:r>
      <w:r w:rsidR="00686E9B" w:rsidRPr="00686E9B">
        <w:rPr>
          <w:rFonts w:ascii="AGA Arabesque" w:eastAsia="MS Mincho" w:hAnsi="AGA Arabesque" w:cs="B Lotus" w:hint="cs"/>
          <w:spacing w:val="-2"/>
          <w:sz w:val="29"/>
          <w:szCs w:val="29"/>
          <w:rtl/>
        </w:rPr>
        <w:t xml:space="preserve"> گر مي</w:t>
      </w:r>
      <w:r w:rsidR="00686E9B" w:rsidRPr="00686E9B">
        <w:rPr>
          <w:rFonts w:ascii="Times New Roman" w:hAnsi="Times New Roman" w:cs="B Lotus" w:hint="cs"/>
          <w:sz w:val="29"/>
          <w:szCs w:val="29"/>
          <w:rtl/>
          <w:lang w:bidi="fa-IR"/>
        </w:rPr>
        <w:t>‌</w:t>
      </w:r>
      <w:r w:rsidR="00686E9B" w:rsidRPr="00686E9B">
        <w:rPr>
          <w:rFonts w:ascii="AGA Arabesque" w:eastAsia="MS Mincho" w:hAnsi="AGA Arabesque" w:cs="B Lotus" w:hint="cs"/>
          <w:spacing w:val="-2"/>
          <w:sz w:val="29"/>
          <w:szCs w:val="29"/>
          <w:rtl/>
        </w:rPr>
        <w:t xml:space="preserve">شوند؟ رسول اكرم </w:t>
      </w:r>
      <w:r w:rsidR="00686E9B" w:rsidRPr="00686E9B">
        <w:rPr>
          <w:rFonts w:ascii="AGA Arabesque" w:eastAsia="MS Mincho" w:hAnsi="AGA Arabesque" w:cs="CTraditional Arabic" w:hint="cs"/>
          <w:spacing w:val="-2"/>
          <w:sz w:val="28"/>
          <w:szCs w:val="28"/>
          <w:rtl/>
        </w:rPr>
        <w:t>ص</w:t>
      </w:r>
      <w:r w:rsidR="00686E9B" w:rsidRPr="00686E9B">
        <w:rPr>
          <w:rFonts w:ascii="AGA Arabesque" w:eastAsia="MS Mincho" w:hAnsi="AGA Arabesque" w:cs="B Lotus" w:hint="cs"/>
          <w:spacing w:val="-2"/>
          <w:sz w:val="29"/>
          <w:szCs w:val="29"/>
          <w:rtl/>
        </w:rPr>
        <w:t xml:space="preserve"> فرمود: «پس چه كسي شتر اول را گر كرده است»</w:t>
      </w:r>
      <w:r w:rsidRPr="00686E9B">
        <w:rPr>
          <w:rFonts w:ascii="Times New Roman" w:hAnsi="Times New Roman" w:cs="B Lotus" w:hint="cs"/>
          <w:sz w:val="29"/>
          <w:szCs w:val="29"/>
          <w:rtl/>
          <w:lang w:bidi="fa-IR"/>
        </w:rPr>
        <w:t>.</w:t>
      </w:r>
      <w:r w:rsidRPr="008D0CCE">
        <w:rPr>
          <w:rFonts w:ascii="Times New Roman" w:hAnsi="Times New Roman" w:cs="B Lotus" w:hint="cs"/>
          <w:sz w:val="29"/>
          <w:szCs w:val="29"/>
          <w:rtl/>
          <w:lang w:bidi="fa-IR"/>
        </w:rPr>
        <w:t xml:space="preserve"> </w:t>
      </w:r>
    </w:p>
    <w:p w:rsidR="00686E9B"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بخاری این حدیث را روایت کرده و بلافاصله بعد از آن از ابی‌سلمه روایت می‌کند که می‌گوید از ابوهریره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196A61">
        <w:rPr>
          <w:rFonts w:ascii="Times New Roman" w:hAnsi="Times New Roman" w:cs="B Lotus" w:hint="cs"/>
          <w:sz w:val="29"/>
          <w:szCs w:val="29"/>
          <w:rtl/>
          <w:lang w:bidi="fa-IR"/>
        </w:rPr>
        <w:t xml:space="preserve"> </w:t>
      </w:r>
      <w:r w:rsidR="00196A61" w:rsidRPr="00196A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کسی که بیمار است نباید نزد کسی برود که سالم است، آنگاه ابوسلمه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ابوهریره مگر حدیث بیان نکردی که بیماری به دیگران سرایت نمی‌کند، ابوهریره حدیث اول خود را انکار کرد و سخنان نامفهومی گفت</w:t>
      </w:r>
      <w:r w:rsidR="00686E9B">
        <w:rPr>
          <w:rFonts w:ascii="Times New Roman" w:hAnsi="Times New Roman" w:cs="B Lotus" w:hint="cs"/>
          <w:sz w:val="29"/>
          <w:szCs w:val="29"/>
          <w:rtl/>
          <w:lang w:bidi="fa-IR"/>
        </w:rPr>
        <w:t>، ابو سلمه مى‌گويد: نديدم كه حديثى غير از فراموش كرده باشد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3"/>
      </w:r>
      <w:r>
        <w:rPr>
          <w:rStyle w:val="FootnoteReference"/>
          <w:rFonts w:cs="B Lotus"/>
          <w:spacing w:val="-4"/>
          <w:sz w:val="29"/>
          <w:szCs w:val="29"/>
          <w:rtl/>
          <w:lang w:bidi="fa-IR"/>
        </w:rPr>
        <w:t>)</w:t>
      </w:r>
      <w:r w:rsidR="00686E9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w:t>
      </w:r>
      <w:r w:rsidR="00686E9B">
        <w:rPr>
          <w:rFonts w:ascii="Times New Roman" w:hAnsi="Times New Roman" w:cs="B Lotus" w:hint="eastAsia"/>
          <w:sz w:val="29"/>
          <w:szCs w:val="29"/>
          <w:rtl/>
          <w:lang w:bidi="fa-IR"/>
        </w:rPr>
        <w:t xml:space="preserve">گفتم: </w:t>
      </w:r>
      <w:r w:rsidRPr="00C13A01">
        <w:rPr>
          <w:rFonts w:ascii="Times New Roman" w:hAnsi="Times New Roman" w:cs="B Lotus" w:hint="cs"/>
          <w:sz w:val="29"/>
          <w:szCs w:val="29"/>
          <w:rtl/>
          <w:lang w:bidi="fa-IR"/>
        </w:rPr>
        <w:t xml:space="preserve">آری کسی که هر دو اسبش دوشادوش حرکت نمی‌کنند اینگونه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بخاری در صحیح خود از ابوهریره و از ابن عمر و از انس بن مالک</w:t>
      </w:r>
      <w:r w:rsidR="00196A61">
        <w:rPr>
          <w:rFonts w:ascii="Times New Roman" w:hAnsi="Times New Roman" w:cs="B Lotus" w:hint="cs"/>
          <w:sz w:val="29"/>
          <w:szCs w:val="29"/>
          <w:rtl/>
          <w:lang w:bidi="fa-IR"/>
        </w:rPr>
        <w:t xml:space="preserve"> </w:t>
      </w:r>
      <w:r w:rsidR="00196A61" w:rsidRPr="00196A61">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روایت کرده است و نیز طبری از عایشه و از سعدبن ابی‌وقاص آن را روایت کرده است و مسلم از ابی‌هریره و سائب بن یزید و جابر و انس و از ابن عمر آن را روایت کرده است، پس این حدیث را تنها ابوهریره روایت نکرده‌ بلکه تعدادی از صحابه هم آن را روایت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شیخ شیعه نوری در مستدرک خود، 8/278-279 آن را از طریق ابوهریره روایت کرده است. و اگر عبدالحسین معتقد است که حدیثی که ابوهریره روایت کرده (دو حدیث متضاد هستند)!! پس اینک تناقضات اهل بیت که این حدیث را روایت کرده‌اند ارائه می‌شود.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نظربن قرواش جمال از ابی‌عبدالله</w:t>
      </w:r>
      <w:r w:rsidR="00196A61">
        <w:rPr>
          <w:rFonts w:ascii="Times New Roman" w:hAnsi="Times New Roman" w:cs="B Lotus" w:hint="cs"/>
          <w:sz w:val="29"/>
          <w:szCs w:val="29"/>
          <w:rtl/>
          <w:lang w:bidi="fa-IR"/>
        </w:rPr>
        <w:t xml:space="preserve"> </w:t>
      </w:r>
      <w:r w:rsidR="00196A61" w:rsidRPr="00196A61">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و مي</w:t>
      </w:r>
      <w:r w:rsidR="00686E9B">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گوید که از ابی عبدالله در مورد شترانی که گ</w:t>
      </w:r>
      <w:r w:rsidR="00A97EEF">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ر (یک نوع مریضی واگیردار) گرفته هستند و من آنها را از دیگر شتران به خاطر آن که مبادا بیماری‌‌اشان سرایت کند جدا می‌کنم پرسیدم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بادیه‌نشینی نزد پیامبر</w:t>
      </w:r>
      <w:r w:rsidR="00196A61">
        <w:rPr>
          <w:rFonts w:ascii="Times New Roman" w:hAnsi="Times New Roman" w:cs="B Lotus" w:hint="cs"/>
          <w:sz w:val="29"/>
          <w:szCs w:val="29"/>
          <w:rtl/>
          <w:lang w:bidi="fa-IR"/>
        </w:rPr>
        <w:t xml:space="preserve"> </w:t>
      </w:r>
      <w:r w:rsidR="00196A61" w:rsidRPr="00196A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پیامبر خدا</w:t>
      </w:r>
      <w:r w:rsidR="00196A61">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گوسفندان و گاوهای گر گرفته‌ای که به قیمت ارزان فروخته می‌شوند می‌یابم اما آن را نمی‌خرم چون می‌ترسم که بیماری‌اشان به شتران و گوسفندان من سرایت کند، پیامبر</w:t>
      </w:r>
      <w:r w:rsidR="00196A61">
        <w:rPr>
          <w:rFonts w:ascii="Times New Roman" w:hAnsi="Times New Roman" w:cs="B Lotus" w:hint="cs"/>
          <w:sz w:val="29"/>
          <w:szCs w:val="29"/>
          <w:rtl/>
          <w:lang w:bidi="fa-IR"/>
        </w:rPr>
        <w:t xml:space="preserve"> </w:t>
      </w:r>
      <w:r w:rsidR="00196A61" w:rsidRPr="00196A61">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بادیه‌نشین پس اولی را چه کسی بیمار کرده است؟ و سپس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بیماری سرایت نمی‌کند، و فال بد گرفتن و سوت زدن درست نیست و نباید بعد از گرفتن فرزند از شیر به او شیر داده 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4"/>
      </w:r>
      <w:r>
        <w:rPr>
          <w:rStyle w:val="FootnoteReference"/>
          <w:rFonts w:cs="B Lotus"/>
          <w:spacing w:val="-4"/>
          <w:sz w:val="29"/>
          <w:szCs w:val="29"/>
          <w:rtl/>
          <w:lang w:bidi="fa-IR"/>
        </w:rPr>
        <w:t>)</w:t>
      </w:r>
      <w:r w:rsidR="00DB5C1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الفقیه، 4/258 از امام صادق</w:t>
      </w:r>
      <w:r w:rsidR="00686E9B">
        <w:rPr>
          <w:rFonts w:ascii="Times New Roman" w:hAnsi="Times New Roman" w:cs="B Lotus" w:hint="cs"/>
          <w:sz w:val="29"/>
          <w:szCs w:val="29"/>
          <w:rtl/>
          <w:lang w:bidi="fa-IR"/>
        </w:rPr>
        <w:t xml:space="preserve"> </w:t>
      </w:r>
      <w:r w:rsidR="00686E9B" w:rsidRPr="00686E9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از فرد جذامی چنان فرار کن که از شیر فرار می‌کنی.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الجزائری در الانوار النعمانیه، 2/145 می‌گوید و از او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کسی که بیمار است پیش فرد سالم نیاید و از فرد جذامی چنان فرار کن که از شیر فرار می‌</w:t>
      </w:r>
      <w:r w:rsidRPr="00C13A01">
        <w:rPr>
          <w:rFonts w:ascii="Times New Roman" w:hAnsi="Times New Roman" w:cs="B Lotus" w:hint="eastAsia"/>
          <w:sz w:val="29"/>
          <w:szCs w:val="29"/>
          <w:rtl/>
          <w:lang w:bidi="fa-IR"/>
        </w:rPr>
        <w:t xml:space="preserve">‌کنی.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چرا این همه دشمنی با ابوهریره می‌ورزی و چرا اینقدر به او طعنه می‌زنی؟ و هر طعنه‌ای که تو به ابوهریره می‌زنی در حقیقت به ائمه اهل بیت</w:t>
      </w:r>
      <w:r w:rsidR="00245E0B">
        <w:rPr>
          <w:rFonts w:ascii="Times New Roman" w:hAnsi="Times New Roman" w:cs="B Lotus" w:hint="cs"/>
          <w:sz w:val="29"/>
          <w:szCs w:val="29"/>
          <w:rtl/>
          <w:lang w:bidi="fa-IR"/>
        </w:rPr>
        <w:t xml:space="preserve"> </w:t>
      </w:r>
      <w:r w:rsidR="00245E0B" w:rsidRPr="00245E0B">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می‌زنی. </w:t>
      </w:r>
    </w:p>
    <w:p w:rsidR="003B2365" w:rsidRDefault="003B2365" w:rsidP="003B2365">
      <w:pPr>
        <w:pStyle w:val="Heading2"/>
        <w:rPr>
          <w:rFonts w:hint="cs"/>
          <w:rtl/>
        </w:rPr>
      </w:pPr>
    </w:p>
    <w:p w:rsidR="00FD68DE" w:rsidRPr="00D50C94" w:rsidRDefault="00FD68DE" w:rsidP="003B2365">
      <w:pPr>
        <w:pStyle w:val="Heading2"/>
        <w:rPr>
          <w:rFonts w:hint="cs"/>
          <w:rtl/>
        </w:rPr>
      </w:pPr>
      <w:bookmarkStart w:id="83" w:name="_Toc224983574"/>
      <w:r w:rsidRPr="00D50C94">
        <w:rPr>
          <w:rFonts w:hint="cs"/>
          <w:rtl/>
        </w:rPr>
        <w:t>اعتراض عبدالحسین به حدیث «دو ن</w:t>
      </w:r>
      <w:r w:rsidR="003B2365">
        <w:rPr>
          <w:rFonts w:hint="cs"/>
          <w:rtl/>
        </w:rPr>
        <w:t>وزاد از امور غیبی حرف می‌زنند»</w:t>
      </w:r>
      <w:bookmarkEnd w:id="83"/>
    </w:p>
    <w:p w:rsidR="00FD68DE" w:rsidRPr="00C13A01"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159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شیخین از ابوهریره روایت کرده‌اند که گفت: پیامبر</w:t>
      </w:r>
      <w:r w:rsidR="00245E0B">
        <w:rPr>
          <w:rFonts w:ascii="Times New Roman" w:hAnsi="Times New Roman" w:cs="B Lotus" w:hint="cs"/>
          <w:sz w:val="29"/>
          <w:szCs w:val="29"/>
          <w:rtl/>
          <w:lang w:bidi="fa-IR"/>
        </w:rPr>
        <w:t xml:space="preserve"> </w:t>
      </w:r>
      <w:r w:rsidR="00245E0B" w:rsidRPr="00245E0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مردی در میان بنی‌اسرائیل بود که به او جریج گفته می‌شد او نماز می‌خواند، مادرش آمد و او را صدا زد او با خودش گفت جواب مادر را بدهم یا نماز بخوانم؟ آنگاه مادرش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بار خدایا او را نمیران مگر آن که او را به زنان فاحشه گرفتار کنی، جری</w:t>
      </w:r>
      <w:r w:rsidR="00A97EEF">
        <w:rPr>
          <w:rFonts w:ascii="Times New Roman" w:hAnsi="Times New Roman" w:cs="B Lotus" w:hint="cs"/>
          <w:sz w:val="29"/>
          <w:szCs w:val="29"/>
          <w:rtl/>
          <w:lang w:bidi="fa-IR"/>
        </w:rPr>
        <w:t>ج</w:t>
      </w:r>
      <w:r w:rsidRPr="00C13A01">
        <w:rPr>
          <w:rFonts w:ascii="Times New Roman" w:hAnsi="Times New Roman" w:cs="B Lotus" w:hint="cs"/>
          <w:sz w:val="29"/>
          <w:szCs w:val="29"/>
          <w:rtl/>
          <w:lang w:bidi="fa-IR"/>
        </w:rPr>
        <w:t xml:space="preserve"> در عبادتگاهش بود که زنی پیش او آمد و خودش را به او عرضه کرد اما جری</w:t>
      </w:r>
      <w:r w:rsidR="00A97EEF">
        <w:rPr>
          <w:rFonts w:ascii="Times New Roman" w:hAnsi="Times New Roman" w:cs="B Lotus" w:hint="cs"/>
          <w:sz w:val="29"/>
          <w:szCs w:val="29"/>
          <w:rtl/>
          <w:lang w:bidi="fa-IR"/>
        </w:rPr>
        <w:t>ج</w:t>
      </w:r>
      <w:r w:rsidRPr="00C13A01">
        <w:rPr>
          <w:rFonts w:ascii="Times New Roman" w:hAnsi="Times New Roman" w:cs="B Lotus" w:hint="cs"/>
          <w:sz w:val="29"/>
          <w:szCs w:val="29"/>
          <w:rtl/>
          <w:lang w:bidi="fa-IR"/>
        </w:rPr>
        <w:t xml:space="preserve"> نپذیرفت و آن زن پیش چوپانی رفت و با آن چوپان همبستر شد و از چوپان فرزندی به دنیا آورد و گفت این فرزند را از جری</w:t>
      </w:r>
      <w:r w:rsidR="00A97EEF">
        <w:rPr>
          <w:rFonts w:ascii="Times New Roman" w:hAnsi="Times New Roman" w:cs="B Lotus" w:hint="cs"/>
          <w:sz w:val="29"/>
          <w:szCs w:val="29"/>
          <w:rtl/>
          <w:lang w:bidi="fa-IR"/>
        </w:rPr>
        <w:t>ج</w:t>
      </w:r>
      <w:r w:rsidRPr="00C13A01">
        <w:rPr>
          <w:rFonts w:ascii="Times New Roman" w:hAnsi="Times New Roman" w:cs="B Lotus" w:hint="cs"/>
          <w:sz w:val="29"/>
          <w:szCs w:val="29"/>
          <w:rtl/>
          <w:lang w:bidi="fa-IR"/>
        </w:rPr>
        <w:t xml:space="preserve"> به دنیا آورده‌ام، آنگاه مردم آمدند و عبادتگاه او را خراب کردند و به او ناسزا گفتند، پس از آن او وضو گرفت و نماز خواند و سپس پیش بچه آمد و گفت ای پسربچه پدرت کیست؟ بچه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پدرم چوپان است! مردم گفتند ما عبادتگاه تو را از طلا می‌سازیم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از گِل آن را بسازید، و زنی بود که فرزندش را شیر می‌داد سواری از کنار زن گذشت که زیبا و خوب بود زن گفت خدایا پسرم را همانند این بگردان، بچه پستان مادرش را رها کرد و رو به سوار نمود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بار خدایا مرا مثل او نکن! سپس پستان مادرش را گرفت (ابوهریره می‌گوید) گویا پیامبر</w:t>
      </w:r>
      <w:r w:rsidR="00A97EEF">
        <w:rPr>
          <w:rFonts w:ascii="Times New Roman" w:hAnsi="Times New Roman" w:cs="B Lotus" w:hint="cs"/>
          <w:sz w:val="29"/>
          <w:szCs w:val="29"/>
          <w:rtl/>
          <w:lang w:bidi="fa-IR"/>
        </w:rPr>
        <w:t xml:space="preserve"> </w:t>
      </w:r>
      <w:r w:rsidR="00A97EEF" w:rsidRPr="00A97EE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می‌بینم که انگشتش را می‌مکید! سپس کنیزی از آن جا گذشت مادر بچه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خدایا پسرم را مثل این نکن آنگاه بچه پستان را رها کرد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خدایا مرا مانند این بگردان! مادرش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چرا؟ بچه به مادرش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سوار مرد سرکشی بود و این کنیز را می‌گویند که دزدی کرده‌ و زنا کرده و حال آن که چنین نکرده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5"/>
      </w:r>
      <w:r>
        <w:rPr>
          <w:rStyle w:val="FootnoteReference"/>
          <w:rFonts w:cs="B Lotus"/>
          <w:spacing w:val="-4"/>
          <w:sz w:val="29"/>
          <w:szCs w:val="29"/>
          <w:rtl/>
          <w:lang w:bidi="fa-IR"/>
        </w:rPr>
        <w:t>)</w:t>
      </w:r>
      <w:r w:rsidR="00A97EEF">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 (جری</w:t>
      </w:r>
      <w:r w:rsidR="00A97EEF">
        <w:rPr>
          <w:rFonts w:ascii="Times New Roman" w:hAnsi="Times New Roman" w:cs="B Lotus" w:hint="cs"/>
          <w:sz w:val="29"/>
          <w:szCs w:val="29"/>
          <w:rtl/>
          <w:lang w:bidi="fa-IR"/>
        </w:rPr>
        <w:t>ج</w:t>
      </w:r>
      <w:r w:rsidRPr="00C13A01">
        <w:rPr>
          <w:rFonts w:ascii="Times New Roman" w:hAnsi="Times New Roman" w:cs="B Lotus" w:hint="cs"/>
          <w:sz w:val="29"/>
          <w:szCs w:val="29"/>
          <w:rtl/>
          <w:lang w:bidi="fa-IR"/>
        </w:rPr>
        <w:t xml:space="preserve"> و همچنین این دو کودک پیامبران نبوده‌اند، پس امکان ندارد که امور خارق‌العاده از آنها سر زده باشد، چون امور خارق‌العاده و معجزات از پیامبران سر می‌زند. تا اینگونه نبوت آنها اثبات شود، بنابراین حرف زدن این دو کودک و خبر دادن آنها از امور غیبی چیزی است که فطرت آن را نمی‌پذیرد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شما بیشتر از این دو مورد در ائمه خود ادعا می‌کنید، و می‌گویید که معجزات ائمه هستند، و گفته‌اید که آنها در گهواره از امور غیبی خبر داده‌اند! و قرآن و همه صحیفه‌های پیامبران را در گهواره می‌خوانده‌اند، و چنین معجزه‌هایی را علامه شما هاشم نجرانی در کتاب «مدینه المعاجز» جمع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اگر ما بخواهیم مقام ائمه و معجزاتشان را چنان که شما ادعا می‌کنید بیان کنیم باید چندین جلد کتاب نوشت. بنابراین به خاطر اختصار فقط شما را به این عناوین و ابواب در کتاب «مدینه المعاجز» حواله می‌دهیم.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1/45-48 روایت 1 «باب اول در مورد معجزه‌های امیرالمؤمنین</w:t>
      </w:r>
      <w:r w:rsidR="00A97EEF">
        <w:rPr>
          <w:rFonts w:ascii="Times New Roman" w:hAnsi="Times New Roman" w:cs="B Lotus" w:hint="cs"/>
          <w:sz w:val="29"/>
          <w:szCs w:val="29"/>
          <w:rtl/>
          <w:lang w:bidi="fa-IR"/>
        </w:rPr>
        <w:t xml:space="preserve"> </w:t>
      </w:r>
      <w:r w:rsidR="00A97EEF" w:rsidRPr="00A97EE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اولا معجزه‌های تولد او</w:t>
      </w:r>
      <w:r w:rsidR="00A97EEF">
        <w:rPr>
          <w:rFonts w:ascii="Times New Roman" w:hAnsi="Times New Roman" w:cs="B Lotus" w:hint="cs"/>
          <w:sz w:val="29"/>
          <w:szCs w:val="29"/>
          <w:rtl/>
          <w:lang w:bidi="fa-IR"/>
        </w:rPr>
        <w:t xml:space="preserve"> </w:t>
      </w:r>
      <w:r w:rsidR="00A97EEF" w:rsidRPr="00A97EE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1/414 روایت 274 «سخن گفتن کودک شش ماهه به امر و دستور امیرالمؤمنین!! و سخن گفتن کودکی دیگر»!!</w:t>
      </w:r>
    </w:p>
    <w:p w:rsidR="00FD68DE" w:rsidRPr="00DD217E"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DD217E">
        <w:rPr>
          <w:rFonts w:ascii="Times New Roman" w:hAnsi="Times New Roman" w:cs="B Lotus" w:hint="cs"/>
          <w:spacing w:val="-4"/>
          <w:sz w:val="29"/>
          <w:szCs w:val="29"/>
          <w:rtl/>
          <w:lang w:bidi="fa-IR"/>
        </w:rPr>
        <w:t>و در 3/135 روایت 794 «كودكي حرف مي</w:t>
      </w:r>
      <w:r w:rsidR="00A97EEF" w:rsidRPr="00DD217E">
        <w:rPr>
          <w:rFonts w:ascii="Times New Roman" w:hAnsi="Times New Roman" w:cs="B Lotus" w:hint="cs"/>
          <w:spacing w:val="-4"/>
          <w:sz w:val="29"/>
          <w:szCs w:val="29"/>
          <w:rtl/>
          <w:lang w:bidi="fa-IR"/>
        </w:rPr>
        <w:t>‌</w:t>
      </w:r>
      <w:r w:rsidRPr="00DD217E">
        <w:rPr>
          <w:rFonts w:ascii="Times New Roman" w:hAnsi="Times New Roman" w:cs="B Lotus" w:hint="cs"/>
          <w:spacing w:val="-4"/>
          <w:sz w:val="29"/>
          <w:szCs w:val="29"/>
          <w:rtl/>
          <w:lang w:bidi="fa-IR"/>
        </w:rPr>
        <w:t>زند و مي</w:t>
      </w:r>
      <w:r w:rsidR="00A97EEF" w:rsidRPr="00DD217E">
        <w:rPr>
          <w:rFonts w:ascii="Times New Roman" w:hAnsi="Times New Roman" w:cs="B Lotus" w:hint="cs"/>
          <w:spacing w:val="-4"/>
          <w:sz w:val="29"/>
          <w:szCs w:val="29"/>
          <w:rtl/>
          <w:lang w:bidi="fa-IR"/>
        </w:rPr>
        <w:t>‌</w:t>
      </w:r>
      <w:r w:rsidRPr="00DD217E">
        <w:rPr>
          <w:rFonts w:ascii="Times New Roman" w:hAnsi="Times New Roman" w:cs="B Lotus" w:hint="cs"/>
          <w:spacing w:val="-4"/>
          <w:sz w:val="29"/>
          <w:szCs w:val="29"/>
          <w:rtl/>
          <w:lang w:bidi="fa-IR"/>
        </w:rPr>
        <w:t xml:space="preserve">گوید علی ولی الله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3/500 روایت 1015 معاجز الامام حسین «سخن گفتن کودک شیرخوار».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6/224 روایت 1965 معجزه‌های امام کاظم «در گوشی صحبت کردن امام کاظم با پدرش وقتی که در گهواره بود» فرزندان ائمه در گهواره و در شکم مادرانشان حرف می‌زنند و صحیفه‌ها را می‌خوانند»!!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color w:val="FF0000"/>
          <w:sz w:val="29"/>
          <w:szCs w:val="29"/>
          <w:u w:val="single"/>
          <w:rtl/>
          <w:lang w:bidi="fa-IR"/>
        </w:rPr>
      </w:pPr>
      <w:r w:rsidRPr="00C13A01">
        <w:rPr>
          <w:rFonts w:ascii="Times New Roman" w:hAnsi="Times New Roman" w:cs="B Lotus" w:hint="cs"/>
          <w:sz w:val="29"/>
          <w:szCs w:val="29"/>
          <w:rtl/>
          <w:lang w:bidi="fa-IR"/>
        </w:rPr>
        <w:t>و اینک روایاتی از اهل بیت نقل می‌شود که می‌گوید ائمه وقتی متولد می‌شوند با زبان فصیح حرف می‌زنند! و آنها صحیفه‌های پیامبران را در بدو تولد می‌خواندند!! ... آیت‌الله حسن شیرازی در کتابش «الفقه»، 99/13 در مورد حالات ائمه به هنگام تولد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به حالات ائمه قبل و بعد از تولد توجه شود عقل ما را به این راهنمایی می</w:t>
      </w:r>
      <w:r w:rsidR="00A97EEF">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کند، فاطمه</w:t>
      </w:r>
      <w:r w:rsidR="00A97EEF">
        <w:rPr>
          <w:rFonts w:ascii="Times New Roman" w:hAnsi="Times New Roman" w:cs="B Lotus" w:hint="cs"/>
          <w:sz w:val="29"/>
          <w:szCs w:val="29"/>
          <w:rtl/>
          <w:lang w:bidi="fa-IR"/>
        </w:rPr>
        <w:t xml:space="preserve"> </w:t>
      </w:r>
      <w:r w:rsidR="00A97EEF">
        <w:rPr>
          <w:rFonts w:ascii="Times New Roman" w:hAnsi="Times New Roman" w:cs="CTraditional Arabic" w:hint="cs"/>
          <w:sz w:val="29"/>
          <w:szCs w:val="29"/>
          <w:rtl/>
          <w:lang w:bidi="fa-IR"/>
        </w:rPr>
        <w:t>‘</w:t>
      </w:r>
      <w:r w:rsidRPr="00C13A01">
        <w:rPr>
          <w:rFonts w:ascii="Times New Roman" w:hAnsi="Times New Roman" w:cs="B Lotus" w:hint="cs"/>
          <w:sz w:val="29"/>
          <w:szCs w:val="29"/>
          <w:rtl/>
          <w:lang w:bidi="fa-IR"/>
        </w:rPr>
        <w:t xml:space="preserve"> در حالی که در شکم مادرش بود با مادرش حرف می‌زد).</w:t>
      </w:r>
      <w:r w:rsidRPr="00C13A01">
        <w:rPr>
          <w:rFonts w:ascii="Times New Roman" w:hAnsi="Times New Roman" w:cs="B Lotus" w:hint="cs"/>
          <w:color w:val="FF0000"/>
          <w:sz w:val="29"/>
          <w:szCs w:val="29"/>
          <w:u w:val="single"/>
          <w:rtl/>
          <w:lang w:bidi="fa-IR"/>
        </w:rPr>
        <w:t xml:space="preserve"> </w:t>
      </w:r>
    </w:p>
    <w:p w:rsidR="00FD68DE" w:rsidRPr="00DD217E"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DD217E">
        <w:rPr>
          <w:rFonts w:ascii="Times New Roman" w:hAnsi="Times New Roman" w:cs="B Lotus" w:hint="cs"/>
          <w:spacing w:val="-4"/>
          <w:sz w:val="29"/>
          <w:szCs w:val="29"/>
          <w:rtl/>
          <w:lang w:bidi="fa-IR"/>
        </w:rPr>
        <w:t>و در المحجه از احمدبن اسحاق بن سعد اشعری روایت شده که گفت: نزد ابی‌محمدحسن عسکری</w:t>
      </w:r>
      <w:r w:rsidR="00A97EEF" w:rsidRPr="00DD217E">
        <w:rPr>
          <w:rFonts w:ascii="Times New Roman" w:hAnsi="Times New Roman" w:cs="B Lotus" w:hint="cs"/>
          <w:spacing w:val="-4"/>
          <w:sz w:val="29"/>
          <w:szCs w:val="29"/>
          <w:rtl/>
          <w:lang w:bidi="fa-IR"/>
        </w:rPr>
        <w:t xml:space="preserve"> </w:t>
      </w:r>
      <w:r w:rsidR="00A97EEF" w:rsidRPr="00DD217E">
        <w:rPr>
          <w:rFonts w:ascii="Times New Roman" w:hAnsi="Times New Roman" w:cs="CTraditional Arabic" w:hint="cs"/>
          <w:spacing w:val="-4"/>
          <w:sz w:val="28"/>
          <w:szCs w:val="28"/>
          <w:rtl/>
          <w:lang w:bidi="fa-IR"/>
        </w:rPr>
        <w:t>؛</w:t>
      </w:r>
      <w:r w:rsidRPr="00DD217E">
        <w:rPr>
          <w:rFonts w:ascii="Times New Roman" w:hAnsi="Times New Roman" w:cs="B Lotus" w:hint="cs"/>
          <w:spacing w:val="-4"/>
          <w:sz w:val="29"/>
          <w:szCs w:val="29"/>
          <w:rtl/>
          <w:lang w:bidi="fa-IR"/>
        </w:rPr>
        <w:t xml:space="preserve"> آمدم و به او گفتم: سرورم آیا مهدی علامتی دارد که به دلم اطمینان دهد؟ آنگاه کودک شروع به سخن گفتن با زبان فصیح عربی کرد!! و گفت من </w:t>
      </w:r>
      <w:r w:rsidRPr="00DD217E">
        <w:rPr>
          <w:rFonts w:ascii="Lotus Linotype" w:hAnsi="Lotus Linotype" w:cs="Lotus Linotype"/>
          <w:spacing w:val="-4"/>
          <w:sz w:val="29"/>
          <w:szCs w:val="29"/>
          <w:rtl/>
          <w:lang w:bidi="fa-IR"/>
        </w:rPr>
        <w:t>بقی</w:t>
      </w:r>
      <w:r w:rsidR="00A97EEF" w:rsidRPr="00DD217E">
        <w:rPr>
          <w:rFonts w:ascii="Lotus Linotype" w:hAnsi="Lotus Linotype" w:cs="Lotus Linotype" w:hint="cs"/>
          <w:spacing w:val="-4"/>
          <w:sz w:val="29"/>
          <w:szCs w:val="29"/>
          <w:rtl/>
          <w:lang w:bidi="fa-IR"/>
        </w:rPr>
        <w:t>ة</w:t>
      </w:r>
      <w:r w:rsidRPr="00DD217E">
        <w:rPr>
          <w:rFonts w:ascii="Lotus Linotype" w:hAnsi="Lotus Linotype" w:cs="B Lotus"/>
          <w:spacing w:val="-4"/>
          <w:sz w:val="29"/>
          <w:szCs w:val="29"/>
          <w:rtl/>
          <w:lang w:bidi="fa-IR"/>
        </w:rPr>
        <w:t>‌</w:t>
      </w:r>
      <w:r w:rsidRPr="00DD217E">
        <w:rPr>
          <w:rFonts w:ascii="Lotus Linotype" w:hAnsi="Lotus Linotype" w:cs="Lotus Linotype"/>
          <w:spacing w:val="-4"/>
          <w:sz w:val="29"/>
          <w:szCs w:val="29"/>
          <w:rtl/>
          <w:lang w:bidi="fa-IR"/>
        </w:rPr>
        <w:t>الله</w:t>
      </w:r>
      <w:r w:rsidRPr="00DD217E">
        <w:rPr>
          <w:rFonts w:ascii="Times New Roman" w:hAnsi="Times New Roman" w:cs="B Lotus" w:hint="cs"/>
          <w:spacing w:val="-4"/>
          <w:sz w:val="29"/>
          <w:szCs w:val="29"/>
          <w:rtl/>
          <w:lang w:bidi="fa-IR"/>
        </w:rPr>
        <w:t xml:space="preserve"> خدا در زمین او هستم و من از دشمنان خدا انتقام می‌گیرم!!</w:t>
      </w:r>
      <w:r w:rsidRPr="00DD217E">
        <w:rPr>
          <w:rStyle w:val="FootnoteReference"/>
          <w:rFonts w:cs="B Lotus"/>
          <w:spacing w:val="-4"/>
          <w:sz w:val="29"/>
          <w:szCs w:val="29"/>
          <w:rtl/>
          <w:lang w:bidi="fa-IR"/>
        </w:rPr>
        <w:t>(</w:t>
      </w:r>
      <w:r w:rsidRPr="00DD217E">
        <w:rPr>
          <w:rStyle w:val="FootnoteReference"/>
          <w:rFonts w:cs="B Lotus"/>
          <w:spacing w:val="-4"/>
          <w:sz w:val="29"/>
          <w:szCs w:val="29"/>
          <w:rtl/>
          <w:lang w:bidi="fa-IR"/>
        </w:rPr>
        <w:footnoteReference w:id="356"/>
      </w:r>
      <w:r w:rsidRPr="00DD217E">
        <w:rPr>
          <w:rStyle w:val="FootnoteReference"/>
          <w:rFonts w:cs="B Lotus"/>
          <w:spacing w:val="-4"/>
          <w:sz w:val="29"/>
          <w:szCs w:val="29"/>
          <w:rtl/>
          <w:lang w:bidi="fa-IR"/>
        </w:rPr>
        <w:t>)</w:t>
      </w:r>
      <w:r w:rsidR="00A97EEF" w:rsidRPr="00DD217E">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یعقوب‌بن سراج می‌گوید نزد ابی‌عبدالله</w:t>
      </w:r>
      <w:r w:rsidR="00A97EEF">
        <w:rPr>
          <w:rFonts w:ascii="Times New Roman" w:hAnsi="Times New Roman" w:cs="B Lotus" w:hint="cs"/>
          <w:sz w:val="29"/>
          <w:szCs w:val="29"/>
          <w:rtl/>
          <w:lang w:bidi="fa-IR"/>
        </w:rPr>
        <w:t xml:space="preserve"> </w:t>
      </w:r>
      <w:r w:rsidR="00A97EEF" w:rsidRPr="00A97EE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رفتم او بالای سر موسی</w:t>
      </w:r>
      <w:r w:rsidR="00A97EEF">
        <w:rPr>
          <w:rFonts w:ascii="Times New Roman" w:hAnsi="Times New Roman" w:cs="B Lotus" w:hint="cs"/>
          <w:sz w:val="29"/>
          <w:szCs w:val="29"/>
          <w:rtl/>
          <w:lang w:bidi="fa-IR"/>
        </w:rPr>
        <w:t xml:space="preserve"> </w:t>
      </w:r>
      <w:r w:rsidR="00A97EEF" w:rsidRPr="00A97EE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که در گهواره بود ایستاده بود و او تا مدتی طولانی با موسی درگوشی حرف می‌زد من نشستم تا آن که او کارش تمام شد، آنگاه به سوی او رفتم،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سرورت نزدیک شو و به او سلام کن</w:t>
      </w:r>
      <w:r w:rsidR="00140A7A">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من به (موسی که در گهواره بود) نزدیک شدم و به او سلام کردم جواب سلام مرا با زبان فصیح داد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7"/>
      </w:r>
      <w:r>
        <w:rPr>
          <w:rStyle w:val="FootnoteReference"/>
          <w:rFonts w:cs="B Lotus"/>
          <w:spacing w:val="-4"/>
          <w:sz w:val="29"/>
          <w:szCs w:val="29"/>
          <w:rtl/>
          <w:lang w:bidi="fa-IR"/>
        </w:rPr>
        <w:t>)</w:t>
      </w:r>
      <w:r w:rsidR="00140A7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اینها ائمه شما هستند که امور خارق‌العاده‌ای از آنها سر می‌زند که حتی از پیامبران سر نزده است، پس چگونه تو ادعا می‌کنی که امور خارق‌العاده فقط از پیامبران سر می‌زنند</w:t>
      </w:r>
      <w:r w:rsidR="00AB758F">
        <w:rPr>
          <w:rStyle w:val="FootnoteReference"/>
          <w:rFonts w:cs="B Lotus"/>
          <w:spacing w:val="-4"/>
          <w:sz w:val="29"/>
          <w:szCs w:val="29"/>
          <w:rtl/>
          <w:lang w:bidi="fa-IR"/>
        </w:rPr>
        <w:t>(</w:t>
      </w:r>
      <w:r w:rsidR="00AB758F" w:rsidRPr="00C13A01">
        <w:rPr>
          <w:rStyle w:val="FootnoteReference"/>
          <w:rFonts w:cs="B Lotus"/>
          <w:spacing w:val="-4"/>
          <w:sz w:val="29"/>
          <w:szCs w:val="29"/>
          <w:rtl/>
          <w:lang w:bidi="fa-IR"/>
        </w:rPr>
        <w:footnoteReference w:id="358"/>
      </w:r>
      <w:r w:rsidR="00AB758F">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3B236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المحجه، 4/278 از زکریا بن آدم روایت شده که گفت: از امام رضا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پدرم از کسانی بود که در گهواره‌اش سخن گفت. و قزوینی در کتابش «علی من المهد </w:t>
      </w:r>
      <w:r w:rsidR="00AB758F">
        <w:rPr>
          <w:rFonts w:ascii="Times New Roman" w:hAnsi="Times New Roman" w:cs="B Lotus" w:hint="cs"/>
          <w:sz w:val="29"/>
          <w:szCs w:val="29"/>
          <w:rtl/>
          <w:lang w:bidi="fa-IR"/>
        </w:rPr>
        <w:t>إلى</w:t>
      </w:r>
      <w:r w:rsidRPr="00C13A01">
        <w:rPr>
          <w:rFonts w:ascii="Times New Roman" w:hAnsi="Times New Roman" w:cs="B Lotus" w:hint="cs"/>
          <w:sz w:val="29"/>
          <w:szCs w:val="29"/>
          <w:rtl/>
          <w:lang w:bidi="fa-IR"/>
        </w:rPr>
        <w:t xml:space="preserve"> اللحد»، ص 23 بابی با این عنوان آورده است «علی قرآن را قبل از آن که نازل شود می‌خواند»!! و اینک آن روایت را به اختصار ذکر می‌کنیم. خلاصه داستان از این قرار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(ابوطالب به فاطمه بنت اسد تبریک گفت و نوزادش را به آغوش گرفت و سپس آن را به مادرش برگرداند، پیامبر</w:t>
      </w:r>
      <w:r w:rsidR="00A70EB7" w:rsidRPr="00A70EB7">
        <w:rPr>
          <w:rFonts w:ascii="Times New Roman" w:hAnsi="Times New Roman" w:cs="CTraditional Arabic" w:hint="cs"/>
          <w:sz w:val="28"/>
          <w:szCs w:val="28"/>
          <w:rtl/>
          <w:lang w:bidi="fa-IR"/>
        </w:rPr>
        <w:t>ص</w:t>
      </w:r>
      <w:r w:rsidR="00A70EB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آمد و هنوز مبعوث نشده بود، وقتی علی پیامبر</w:t>
      </w:r>
      <w:r w:rsidR="00A70EB7">
        <w:rPr>
          <w:rFonts w:ascii="Times New Roman" w:hAnsi="Times New Roman" w:cs="B Lotus" w:hint="cs"/>
          <w:sz w:val="29"/>
          <w:szCs w:val="29"/>
          <w:rtl/>
          <w:lang w:bidi="fa-IR"/>
        </w:rPr>
        <w:t xml:space="preserve"> </w:t>
      </w:r>
      <w:r w:rsidR="00A70EB7" w:rsidRPr="00A70EB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دید شروع به خندیدن کرد گویا پسری یک ساله بود!! ... آنگاه پیامبر</w:t>
      </w:r>
      <w:r w:rsidR="00A70EB7">
        <w:rPr>
          <w:rFonts w:ascii="Times New Roman" w:hAnsi="Times New Roman" w:cs="B Lotus" w:hint="cs"/>
          <w:sz w:val="29"/>
          <w:szCs w:val="29"/>
          <w:rtl/>
          <w:lang w:bidi="fa-IR"/>
        </w:rPr>
        <w:t xml:space="preserve"> </w:t>
      </w:r>
      <w:r w:rsidR="00A70EB7" w:rsidRPr="00A70EB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او را به آغوش گرفت و بوسید و خدا را به خاطر تولد این نوزاد که وزیر و بهترین برادر او در آینده بود ستایش کرد ... آنگاه علی به پیامبر</w:t>
      </w:r>
      <w:r w:rsidR="00AB758F">
        <w:rPr>
          <w:rFonts w:ascii="Times New Roman" w:hAnsi="Times New Roman" w:cs="B Lotus" w:hint="cs"/>
          <w:sz w:val="29"/>
          <w:szCs w:val="29"/>
          <w:rtl/>
          <w:lang w:bidi="fa-IR"/>
        </w:rPr>
        <w:t xml:space="preserve"> </w:t>
      </w:r>
      <w:r w:rsidR="00AB758F" w:rsidRPr="00AB758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سلام کرد و سپس این آیات را خواند</w:t>
      </w:r>
      <w:r>
        <w:rPr>
          <w:rFonts w:ascii="Times New Roman" w:hAnsi="Times New Roman" w:cs="B Lotus" w:hint="cs"/>
          <w:sz w:val="29"/>
          <w:szCs w:val="29"/>
          <w:rtl/>
          <w:lang w:bidi="fa-IR"/>
        </w:rPr>
        <w:t xml:space="preserve">: </w:t>
      </w:r>
    </w:p>
    <w:p w:rsidR="00FD68DE" w:rsidRPr="00C13A01" w:rsidRDefault="00737FE9" w:rsidP="00F816B4">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F816B4">
        <w:rPr>
          <w:rFonts w:ascii="QCF_BSML" w:hAnsi="QCF_BSML" w:cs="QCF_BSML"/>
          <w:color w:val="000000"/>
          <w:sz w:val="28"/>
          <w:szCs w:val="28"/>
          <w:rtl/>
        </w:rPr>
        <w:t xml:space="preserve">ﮋ </w:t>
      </w:r>
      <w:r w:rsidRPr="00F816B4">
        <w:rPr>
          <w:rFonts w:ascii="QCF_P342" w:hAnsi="QCF_P342" w:cs="QCF_P342"/>
          <w:color w:val="000000"/>
          <w:sz w:val="28"/>
          <w:szCs w:val="28"/>
          <w:rtl/>
        </w:rPr>
        <w:t xml:space="preserve">ﭑ  ﭒ  ﭓ  ﭔ  ﭕ  ﭖ  ﭗ  ﭘ  ﭙ  ﭚ   </w:t>
      </w:r>
      <w:r w:rsidRPr="00F816B4">
        <w:rPr>
          <w:rFonts w:ascii="QCF_BSML" w:hAnsi="QCF_BSML" w:cs="QCF_BSML"/>
          <w:color w:val="000000"/>
          <w:sz w:val="28"/>
          <w:szCs w:val="28"/>
          <w:rtl/>
        </w:rPr>
        <w:t>ﮊ</w:t>
      </w:r>
      <w:r w:rsidRPr="00F816B4">
        <w:rPr>
          <w:rFonts w:ascii="Arial" w:hAnsi="Arial" w:cs="B Lotus"/>
          <w:color w:val="000000"/>
          <w:sz w:val="28"/>
          <w:szCs w:val="28"/>
          <w:rtl/>
        </w:rPr>
        <w:t xml:space="preserve"> </w:t>
      </w:r>
      <w:r w:rsidRPr="00F816B4">
        <w:rPr>
          <w:rFonts w:ascii="Traditional Arabic" w:hAnsi="Traditional Arabic" w:cs="B Lotus" w:hint="cs"/>
          <w:color w:val="000000"/>
          <w:sz w:val="28"/>
          <w:szCs w:val="28"/>
          <w:rtl/>
        </w:rPr>
        <w:t>(</w:t>
      </w:r>
      <w:r w:rsidRPr="00F816B4">
        <w:rPr>
          <w:rFonts w:ascii="Traditional Arabic" w:hAnsi="Traditional Arabic" w:cs="B Lotus"/>
          <w:color w:val="000000"/>
          <w:sz w:val="28"/>
          <w:szCs w:val="28"/>
          <w:rtl/>
        </w:rPr>
        <w:t>المؤمنون: ١</w:t>
      </w:r>
      <w:r w:rsidR="00F816B4">
        <w:rPr>
          <w:rFonts w:ascii="Traditional Arabic" w:hAnsi="Traditional Arabic" w:cs="B Lotus" w:hint="cs"/>
          <w:color w:val="000000"/>
          <w:sz w:val="28"/>
          <w:szCs w:val="28"/>
          <w:rtl/>
        </w:rPr>
        <w:t>-</w:t>
      </w:r>
      <w:r w:rsidRPr="00F816B4">
        <w:rPr>
          <w:rFonts w:ascii="Traditional Arabic" w:hAnsi="Traditional Arabic" w:cs="B Lotus"/>
          <w:color w:val="000000"/>
          <w:sz w:val="28"/>
          <w:szCs w:val="28"/>
          <w:rtl/>
        </w:rPr>
        <w:t>٢</w:t>
      </w:r>
      <w:r w:rsidRPr="00F816B4">
        <w:rPr>
          <w:rFonts w:ascii="Traditional Arabic" w:hAnsi="Traditional Arabic" w:cs="B Lotus" w:hint="cs"/>
          <w:color w:val="000000"/>
          <w:sz w:val="28"/>
          <w:szCs w:val="28"/>
          <w:rtl/>
        </w:rPr>
        <w:t>)</w:t>
      </w:r>
      <w:r w:rsidR="00F816B4" w:rsidRPr="00F816B4">
        <w:rPr>
          <w:rFonts w:ascii="Traditional Arabic" w:hAnsi="Traditional Arabic" w:cs="B Lotus" w:hint="cs"/>
          <w:color w:val="000000"/>
          <w:sz w:val="28"/>
          <w:szCs w:val="28"/>
          <w:rtl/>
        </w:rPr>
        <w:t>.</w:t>
      </w:r>
      <w:r>
        <w:rPr>
          <w:rFonts w:ascii="Traditional Arabic" w:hAnsi="Traditional Arabic" w:cs="Traditional Arabic" w:hint="cs"/>
          <w:color w:val="000000"/>
          <w:sz w:val="26"/>
          <w:szCs w:val="26"/>
          <w:rtl/>
        </w:rPr>
        <w:t xml:space="preserve"> </w:t>
      </w:r>
      <w:r w:rsidR="00FD68DE" w:rsidRPr="00C13A01">
        <w:rPr>
          <w:rFonts w:ascii="Times New Roman" w:hAnsi="Times New Roman" w:cs="B Lotus" w:hint="cs"/>
          <w:sz w:val="29"/>
          <w:szCs w:val="29"/>
          <w:rtl/>
          <w:lang w:bidi="fa-IR"/>
        </w:rPr>
        <w:t xml:space="preserve">اما حدیثی که عبدالحسین آن را انکار می‌کند ائمه نیز آن را روایت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راوندی از ابی جعفر</w:t>
      </w:r>
      <w:r w:rsidR="00AB758F">
        <w:rPr>
          <w:rFonts w:ascii="Times New Roman" w:hAnsi="Times New Roman" w:cs="B Lotus" w:hint="cs"/>
          <w:sz w:val="29"/>
          <w:szCs w:val="29"/>
          <w:rtl/>
          <w:lang w:bidi="fa-IR"/>
        </w:rPr>
        <w:t xml:space="preserve"> </w:t>
      </w:r>
      <w:r w:rsidR="00AB758F" w:rsidRPr="00AB758F">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میان بنی‌اسرائیل عابدی به نام جریج بود او در عبادتگاهش مشغول عبادت بود مادرش آمد و او داشت نماز می‌خواند مادرش او را صدا زد و او جواب مادرش را نداد، آنگاه مادرش برگشت و رفت، و باز دوباره پیش او آمد و او را صدا زد اما او با مادرش حرف نزد و جواب او را نداد، آنگاه مادرش برگشت در حالی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او می‌خواهم که تو را رسوا کند، در فردای آن روز زن فاحشه‌ای بچه‌ای به دنیا آورد و ادعا کرد که این بچه از جریج است این سخن در میان بنی‌اسرائیل شایع شد و گفتند که کسی که مردم را به خاطر زنا ملامت می‌کند خودش زنا کرده است، پادشاه دستور داد جریج را به دار بیاویزند، آنگاه مادرش پیش او آمد در حالی که به صورت خود می‌زد، جریج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آرام باش این به خاطر دعای تو است وقتی مردم این حرف جریج را شنیدند گفتند چکار کنیم؟ جریج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بچه را بیاورید، بچه را آوردند و جریج او را گرفت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پدرت کیست؟ گفت پدرم فلان چوپان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59"/>
      </w:r>
      <w:r>
        <w:rPr>
          <w:rStyle w:val="FootnoteReference"/>
          <w:rFonts w:cs="B Lotus"/>
          <w:spacing w:val="-4"/>
          <w:sz w:val="29"/>
          <w:szCs w:val="29"/>
          <w:rtl/>
          <w:lang w:bidi="fa-IR"/>
        </w:rPr>
        <w:t>)</w:t>
      </w:r>
      <w:r w:rsidR="00AB758F">
        <w:rPr>
          <w:rFonts w:ascii="Times New Roman" w:hAnsi="Times New Roman" w:cs="B Lotus" w:hint="cs"/>
          <w:sz w:val="29"/>
          <w:szCs w:val="29"/>
          <w:rtl/>
          <w:lang w:bidi="fa-IR"/>
        </w:rPr>
        <w:t>.</w:t>
      </w:r>
    </w:p>
    <w:p w:rsidR="003B2365" w:rsidRDefault="003B2365" w:rsidP="003B2365">
      <w:pPr>
        <w:pStyle w:val="Heading2"/>
        <w:rPr>
          <w:rFonts w:hint="cs"/>
          <w:rtl/>
        </w:rPr>
      </w:pPr>
    </w:p>
    <w:p w:rsidR="00FD68DE" w:rsidRPr="00AB758F" w:rsidRDefault="00FD68DE" w:rsidP="003B2365">
      <w:pPr>
        <w:pStyle w:val="Heading2"/>
        <w:rPr>
          <w:rFonts w:hint="cs"/>
          <w:rtl/>
        </w:rPr>
      </w:pPr>
      <w:bookmarkStart w:id="84" w:name="_Toc224983575"/>
      <w:r w:rsidRPr="00AB758F">
        <w:rPr>
          <w:rFonts w:hint="cs"/>
          <w:rtl/>
        </w:rPr>
        <w:t>اعتراض عبدالحسین به حدیث «سپردن حفاظت از زکات فطریه به ابوهریر</w:t>
      </w:r>
      <w:r w:rsidR="003B2365">
        <w:rPr>
          <w:rFonts w:hint="cs"/>
          <w:rtl/>
        </w:rPr>
        <w:t>ه و آمدن شیطان برای دزدیدن آن»</w:t>
      </w:r>
      <w:bookmarkEnd w:id="84"/>
    </w:p>
    <w:p w:rsidR="00FD68DE" w:rsidRPr="00C13A01"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161 عبدالحسین این حدیث را می‌آورد که بخاری از ابوهریره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AB758F">
        <w:rPr>
          <w:rFonts w:ascii="Times New Roman" w:hAnsi="Times New Roman" w:cs="B Lotus" w:hint="cs"/>
          <w:sz w:val="29"/>
          <w:szCs w:val="29"/>
          <w:rtl/>
          <w:lang w:bidi="fa-IR"/>
        </w:rPr>
        <w:t xml:space="preserve"> </w:t>
      </w:r>
      <w:r w:rsidR="00AB758F" w:rsidRPr="00AB758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مرا موظف کرد تا نگهبان زکات فطریه باشم، ناگهان دیدم که فردی آمد و شروع به برداشتن از آن کرد، او را گرفتم و گفتم سوگند به خدا تو را پیش پیامبر</w:t>
      </w:r>
      <w:r w:rsidR="00AB758F">
        <w:rPr>
          <w:rFonts w:ascii="Times New Roman" w:hAnsi="Times New Roman" w:cs="B Lotus" w:hint="cs"/>
          <w:sz w:val="29"/>
          <w:szCs w:val="29"/>
          <w:rtl/>
          <w:lang w:bidi="fa-IR"/>
        </w:rPr>
        <w:t xml:space="preserve"> </w:t>
      </w:r>
      <w:r w:rsidR="00AB758F" w:rsidRPr="00AB758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می‌برم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نیازمند هستم و فرزندان زیادی دارم و به شدت نیاز دارم،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را رها کردم و وقتی صبح شد پیامبر</w:t>
      </w:r>
      <w:r w:rsidR="00AB758F">
        <w:rPr>
          <w:rFonts w:ascii="Times New Roman" w:hAnsi="Times New Roman" w:cs="B Lotus" w:hint="cs"/>
          <w:sz w:val="29"/>
          <w:szCs w:val="29"/>
          <w:rtl/>
          <w:lang w:bidi="fa-IR"/>
        </w:rPr>
        <w:t xml:space="preserve"> </w:t>
      </w:r>
      <w:r w:rsidR="00AB758F" w:rsidRPr="00AB758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اسیرت چه کار کرد؟ گفتم ای پیامبرخدا</w:t>
      </w:r>
      <w:r w:rsidR="00AB758F">
        <w:rPr>
          <w:rFonts w:ascii="Times New Roman" w:hAnsi="Times New Roman" w:cs="B Lotus" w:hint="cs"/>
          <w:sz w:val="29"/>
          <w:szCs w:val="29"/>
          <w:rtl/>
          <w:lang w:bidi="fa-IR"/>
        </w:rPr>
        <w:t xml:space="preserve"> </w:t>
      </w:r>
      <w:r w:rsidR="00AB758F" w:rsidRPr="00AB758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نیاز شدید و عیال‌دار بودن شکایت کرد من به او ترحم کردم و او را رها کردم،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به تو دروغ گفته و به زودی برخواهد گشت،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کمین او نشستم و او آمد و شروع به برداشتن از خوراکی‌ها کرد او را گرفتم، و گفتم تو را پیش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می‌برم</w:t>
      </w:r>
      <w:r w:rsidR="003D452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مرا بگذار زیرا نیازمند و عیال‌دار هستم دوباره نمی‌آیم</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بر او ترحم کردم و رهایش نمودم وقتی صبح شد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من گفت: ای ابوهریره دیشب اسیرت چه کار کرد، گفتم: ای پیامبر خدا</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نیازمندی شدید و عیال‌دار بودن شکایت کرد من به او ترحم کردم و رهایش کردم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 او به تو دروغ گفته و به زودی برمی‌گردد، ابوهریره می‌گوید به کمین او نشستم او آمد و شروع به برداشتن از خوراکی‌‌ها کرد او را گرفتم 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را پیش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می‌برم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مرا رها کن به تو سخنانی می‌آموزم که خداوند به سبب آن به تو فایده می‌دهد هر وقت به رختخواب رفتی آیه الکرسی را بخوان که تا صبح خداوند تو را حفاظت می‌کند و هیچ شیطانی به تو نزدیک نخواهد شد، آنگاه او را رها کردم وقتی صبح شد پیامبر خدا</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اسیرت دیشب چه کار کرد؟ من داستان را برای آن حضرت تعریف کردم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می‌دانی در این سه روز با چه کسی حرف می‌زدی؟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نه، فرمود آن شیطان بوده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با تعجب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خرافاتی است که هیچ کسی به آن توجه نمی‌کند مگر کسی که عقلش را از دست داده باشد ... ابوهریره در مورد شیطان‌هایش به ما چیزهای عجیب و غریبی می‌گوید، گاهی می‌گوید که آنها برای فرزندانشان خوراکی می‌دزدند و گاهی می‌گوید که وقتی اذان را بشنوند گوز می‌دهند ... و دیگر قصه‌هایی که افراد عاقل به آن گوش فرا نم</w:t>
      </w:r>
      <w:r w:rsidR="003D4529">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 xml:space="preserve">دهند، بار خدایا از عدم تشخیص و ضعف عقل به تو پناه می‌بریم).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اگر آن طور است که ادعا می‌کنی پس به آنچه علما و ائمه تو از شیاطین خود روایت کرده‌اند گوش کن!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مجلسی شما در بحار، 63/297 این حدیث را از طریق ابی‌هریره از صحیح بخاری نقل کرده است. خواننده محترم جهالت عبدالحسین بلکه دشمنی او را با این صحابی بزرگوار نگاه کنید مجلسی این حدیث را در کتابش می‌آورد اما عبدالحسین به آن اعتراض می</w:t>
      </w:r>
      <w:r w:rsidR="003D452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کند، پس این تقیه و گمراه کردن برای چیست؟!!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 همچنانکه مجلسی در بحار، 63/316-317 باب ذکر ابلیس و قصصه و در 63/112-113 کتاب السماء و باب </w:t>
      </w:r>
      <w:r w:rsidRPr="00C13A01">
        <w:rPr>
          <w:rFonts w:ascii="Lotus Linotype" w:hAnsi="Lotus Linotype" w:cs="Lotus Linotype"/>
          <w:sz w:val="29"/>
          <w:szCs w:val="29"/>
          <w:rtl/>
          <w:lang w:bidi="fa-IR"/>
        </w:rPr>
        <w:t>حقیقة</w:t>
      </w:r>
      <w:r w:rsidRPr="00C13A01">
        <w:rPr>
          <w:rFonts w:ascii="Times New Roman" w:hAnsi="Times New Roman" w:cs="B Lotus" w:hint="cs"/>
          <w:sz w:val="29"/>
          <w:szCs w:val="29"/>
          <w:rtl/>
        </w:rPr>
        <w:t xml:space="preserve"> الجن و</w:t>
      </w:r>
      <w:r w:rsidR="003D4529">
        <w:rPr>
          <w:rFonts w:ascii="Times New Roman" w:hAnsi="Times New Roman" w:cs="B Lotus" w:hint="cs"/>
          <w:sz w:val="29"/>
          <w:szCs w:val="29"/>
          <w:rtl/>
        </w:rPr>
        <w:t>أ</w:t>
      </w:r>
      <w:r w:rsidRPr="00C13A01">
        <w:rPr>
          <w:rFonts w:ascii="Times New Roman" w:hAnsi="Times New Roman" w:cs="B Lotus" w:hint="cs"/>
          <w:sz w:val="29"/>
          <w:szCs w:val="29"/>
          <w:rtl/>
        </w:rPr>
        <w:t>موالهم</w:t>
      </w:r>
      <w:r w:rsidRPr="00C13A01">
        <w:rPr>
          <w:rFonts w:ascii="Times New Roman" w:hAnsi="Times New Roman" w:cs="B Lotus" w:hint="cs"/>
          <w:sz w:val="29"/>
          <w:szCs w:val="29"/>
          <w:rtl/>
          <w:lang w:bidi="fa-IR"/>
        </w:rPr>
        <w:t xml:space="preserve"> را ذکر كرده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ایوب انصاری روایت است که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مقداری خرما داشتم چیزی به صورت نوری می‌آمد و از آن برمی‌داشت، ما از این چیز به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شکایت کردیم،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برو هر وقت آن را دیدی بگو</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بسم‌الله بیا نزد پیامبر؟ می‌گوید آن را دستگیر کردم و او قسم خورد که برنگردد، آن رها کردم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به تو چیزی را یادآوری می‌کنم و آن اینکه آیه‌الکرسی را در خانه‌ات بخوان هیچ شیطانی به تو نزدیک نخواهد شد، نزد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آمدم، فرمود اسیرت چکار کرد؟ او را از آنچه گفته بود با خبر کردم،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 تو راست گفته و حال آن که دروغگوست.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(ابوهریره در مورد شیطان‌هایش به ما چیزی عجیب و غریبی می‌گوید گاهی می‌گوید که آنها برای فرزندانشان خوراکی می‌دزدند و گاهی می‌گوید که وقتی اذان را بشنوند گوز می‌دهند، و همه آنچه که ابوهریره فقط راوی آن است عجیب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برای کسانی که به قرآن و سنت ایمان دارند این حدیث اشکالی ندارد، و همین حدیث را مجلسی شما در 63/315 کتاب السماء والعالم «باب ذکر ابلیس وقصصه» آورده است. مجلسی می‌گوید مسلم از سهل‌بن ابی‌صالح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پدرم مرا پیش بنی‌حارثه فرستاد و غلامی همراه من بود، از پشت دیواری کسی اسم او را گفت و صدایش زد</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غلام ما روی دیوار رفت اما چیزی ندید، من ماجرا را برای پدرم تعریف کردم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می‌دانستم که چنین چیزی را می‌بینی تو را نمی‌فرستادم هر گاه صدایی شنیدی اذان بگو من از ابوهریره شنیده‌ام که از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می‌کرد که آن حضرت فرموده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وقتی اذان گفته شود شیطان فرار می‌کند. </w:t>
      </w:r>
    </w:p>
    <w:p w:rsidR="00E86B9F" w:rsidRDefault="00FD68DE" w:rsidP="00E86B9F">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 آمده که ابوهریره از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گاه شیطان‌ها و جن‌ها خود را به شما عرضه کردند اذان بگویید چون شیطان وقتی اذان را بشنود فرار می‌کند در حالی که گوز می‌دهد. و همچنین محقق احسائی در کتابش العوالی، 1/409 می‌گوید که از او روایت شده است که وقتی مؤذن اذان بگوید شیطان در حالی که گوز می‌دهد فرار می‌کند. و نوری در کتابش «المستدرک، 4/73 در ابواب الاذان والاقامه» هم این را ذکر کرده است. به راستی که عبدالحسین چقدر نسبت به مذهب خود بی‌خبر است.</w:t>
      </w:r>
    </w:p>
    <w:p w:rsidR="003B2365" w:rsidRDefault="003B2365" w:rsidP="003B2365">
      <w:pPr>
        <w:pStyle w:val="Heading2"/>
        <w:rPr>
          <w:rFonts w:cs="B Lotus" w:hint="cs"/>
          <w:rtl/>
        </w:rPr>
      </w:pPr>
    </w:p>
    <w:p w:rsidR="00FD68DE" w:rsidRPr="003D4529" w:rsidRDefault="00FD68DE" w:rsidP="003B2365">
      <w:pPr>
        <w:pStyle w:val="Heading2"/>
        <w:rPr>
          <w:rFonts w:hint="cs"/>
          <w:rtl/>
        </w:rPr>
      </w:pPr>
      <w:r w:rsidRPr="00C13A01">
        <w:rPr>
          <w:rFonts w:cs="B Lotus" w:hint="cs"/>
          <w:rtl/>
        </w:rPr>
        <w:t xml:space="preserve"> </w:t>
      </w:r>
      <w:bookmarkStart w:id="85" w:name="_Toc224983576"/>
      <w:r w:rsidRPr="003D4529">
        <w:rPr>
          <w:rFonts w:hint="cs"/>
          <w:rtl/>
        </w:rPr>
        <w:t>اعتراض عبدالحسین به حدیث مسلمان شدن مادر ابوهریره به سبب دعای پیامبر، و دعا کردن پیامبر</w:t>
      </w:r>
      <w:r w:rsidR="003D4529">
        <w:rPr>
          <w:rFonts w:hint="cs"/>
          <w:rtl/>
        </w:rPr>
        <w:t xml:space="preserve"> </w:t>
      </w:r>
      <w:r w:rsidR="003D4529" w:rsidRPr="003D4529">
        <w:rPr>
          <w:rFonts w:cs="CTraditional Arabic" w:hint="cs"/>
          <w:sz w:val="28"/>
          <w:szCs w:val="28"/>
          <w:rtl/>
        </w:rPr>
        <w:t>ص</w:t>
      </w:r>
      <w:r w:rsidRPr="003D4529">
        <w:rPr>
          <w:rFonts w:hint="cs"/>
          <w:rtl/>
        </w:rPr>
        <w:t xml:space="preserve"> که مؤمنان ابوهریره و مادرش را دوست بدارند و </w:t>
      </w:r>
      <w:r w:rsidR="003B2365">
        <w:rPr>
          <w:rFonts w:hint="cs"/>
          <w:rtl/>
        </w:rPr>
        <w:t>آن دو نیز مؤمنان را دوست بدارند</w:t>
      </w:r>
      <w:bookmarkEnd w:id="85"/>
    </w:p>
    <w:p w:rsidR="00FD68DE" w:rsidRPr="00C13A01"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162 عبدالحسین این حدیث را ذکر می‌کند و می‌گوید مسلم از ابوهریره روایت کرده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مادرم را به اسلام دعوت می‌دادم روزی او را به اسلام دعوت دادم او در مورد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چیزی به من گفت که ناراحت شدم، آنگاه در حالی که گریه می‌کردم نزد پیامبر خدا</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آمدم و گفتم ای رسول خدا</w:t>
      </w:r>
      <w:r w:rsidR="003D452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مادرم درباره تو سخنی به من گفت که ناراحت هستم دعا کن خدا او را هدایت کند. پیامبر</w:t>
      </w:r>
      <w:r w:rsidR="003D4529">
        <w:rPr>
          <w:rFonts w:ascii="Times New Roman" w:hAnsi="Times New Roman" w:cs="B Lotus" w:hint="cs"/>
          <w:sz w:val="29"/>
          <w:szCs w:val="29"/>
          <w:rtl/>
          <w:lang w:bidi="fa-IR"/>
        </w:rPr>
        <w:t xml:space="preserve"> </w:t>
      </w:r>
      <w:r w:rsidR="003D4529" w:rsidRPr="003D452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بار خدایا مادر ابوهریره را هدایت نما</w:t>
      </w:r>
      <w:r w:rsidR="003D4529">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من خوشحال شدم و بیرون آمدم وقتی به در خانه رسیدم دیدم که بسته است مادرم صدای پاهایم را شنید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در جای خود بایست. و من صدای آب را شنیدم مادرم غسل کرد و چادرش را پوشید و در را باز کرد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 ابوهریره من گواهی </w:t>
      </w:r>
      <w:r w:rsidRPr="00C60D8A">
        <w:rPr>
          <w:rFonts w:ascii="Times New Roman" w:hAnsi="Times New Roman" w:cs="B Lotus" w:hint="cs"/>
          <w:spacing w:val="-4"/>
          <w:sz w:val="29"/>
          <w:szCs w:val="29"/>
          <w:rtl/>
          <w:lang w:bidi="fa-IR"/>
        </w:rPr>
        <w:t>می‌دهم که هیچ معبود به حقی جز خدا نیست و گواهی می‌دهم که محمد</w:t>
      </w:r>
      <w:r w:rsidR="003D4529" w:rsidRPr="00C60D8A">
        <w:rPr>
          <w:rFonts w:ascii="Times New Roman" w:hAnsi="Times New Roman" w:cs="B Lotus" w:hint="cs"/>
          <w:spacing w:val="-4"/>
          <w:sz w:val="29"/>
          <w:szCs w:val="29"/>
          <w:rtl/>
          <w:lang w:bidi="fa-IR"/>
        </w:rPr>
        <w:t xml:space="preserve"> </w:t>
      </w:r>
      <w:r w:rsidR="003D4529" w:rsidRPr="00C60D8A">
        <w:rPr>
          <w:rFonts w:ascii="Times New Roman" w:hAnsi="Times New Roman" w:cs="CTraditional Arabic" w:hint="cs"/>
          <w:spacing w:val="-4"/>
          <w:sz w:val="28"/>
          <w:szCs w:val="28"/>
          <w:rtl/>
          <w:lang w:bidi="fa-IR"/>
        </w:rPr>
        <w:t>ص</w:t>
      </w:r>
      <w:r w:rsidRPr="00C60D8A">
        <w:rPr>
          <w:rFonts w:ascii="Times New Roman" w:hAnsi="Times New Roman" w:cs="B Lotus" w:hint="cs"/>
          <w:spacing w:val="-4"/>
          <w:sz w:val="29"/>
          <w:szCs w:val="29"/>
          <w:rtl/>
          <w:lang w:bidi="fa-IR"/>
        </w:rPr>
        <w:t xml:space="preserve"> بنده و پیامبر خداست ابوهریره می‌گوید پیش پیامبر</w:t>
      </w:r>
      <w:r w:rsidR="003D4529" w:rsidRPr="00C60D8A">
        <w:rPr>
          <w:rFonts w:ascii="Times New Roman" w:hAnsi="Times New Roman" w:cs="B Lotus" w:hint="cs"/>
          <w:spacing w:val="-4"/>
          <w:sz w:val="29"/>
          <w:szCs w:val="29"/>
          <w:rtl/>
          <w:lang w:bidi="fa-IR"/>
        </w:rPr>
        <w:t xml:space="preserve"> </w:t>
      </w:r>
      <w:r w:rsidR="003D4529" w:rsidRPr="00C60D8A">
        <w:rPr>
          <w:rFonts w:ascii="Times New Roman" w:hAnsi="Times New Roman" w:cs="CTraditional Arabic" w:hint="cs"/>
          <w:spacing w:val="-4"/>
          <w:sz w:val="28"/>
          <w:szCs w:val="28"/>
          <w:rtl/>
          <w:lang w:bidi="fa-IR"/>
        </w:rPr>
        <w:t>ص</w:t>
      </w:r>
      <w:r w:rsidRPr="00C60D8A">
        <w:rPr>
          <w:rFonts w:ascii="Times New Roman" w:hAnsi="Times New Roman" w:cs="B Lotus" w:hint="cs"/>
          <w:spacing w:val="-4"/>
          <w:sz w:val="29"/>
          <w:szCs w:val="29"/>
          <w:rtl/>
          <w:lang w:bidi="fa-IR"/>
        </w:rPr>
        <w:t xml:space="preserve"> برگشتم در حالی که از خوشحالی گریه می‌کردم و گفتم ای پیامبر خدا شاد باش خداوند دعای تو را پذیرفت و مادر ابوهریره را هدایت کرد آنگاه پیامبر</w:t>
      </w:r>
      <w:r w:rsidR="00334557" w:rsidRPr="00C60D8A">
        <w:rPr>
          <w:rFonts w:ascii="Times New Roman" w:hAnsi="Times New Roman" w:cs="B Lotus" w:hint="cs"/>
          <w:spacing w:val="-4"/>
          <w:sz w:val="29"/>
          <w:szCs w:val="29"/>
          <w:rtl/>
          <w:lang w:bidi="fa-IR"/>
        </w:rPr>
        <w:t>،</w:t>
      </w:r>
      <w:r w:rsidRPr="00C60D8A">
        <w:rPr>
          <w:rFonts w:ascii="Times New Roman" w:hAnsi="Times New Roman" w:cs="B Lotus" w:hint="cs"/>
          <w:spacing w:val="-4"/>
          <w:sz w:val="29"/>
          <w:szCs w:val="29"/>
          <w:rtl/>
          <w:lang w:bidi="fa-IR"/>
        </w:rPr>
        <w:t xml:space="preserve"> خدا</w:t>
      </w:r>
      <w:r w:rsidR="00334557" w:rsidRPr="00C60D8A">
        <w:rPr>
          <w:rFonts w:ascii="Times New Roman" w:hAnsi="Times New Roman" w:cs="B Lotus" w:hint="cs"/>
          <w:spacing w:val="-4"/>
          <w:sz w:val="29"/>
          <w:szCs w:val="29"/>
          <w:rtl/>
          <w:lang w:bidi="fa-IR"/>
        </w:rPr>
        <w:t xml:space="preserve"> </w:t>
      </w:r>
      <w:r w:rsidRPr="00C60D8A">
        <w:rPr>
          <w:rFonts w:ascii="Times New Roman" w:hAnsi="Times New Roman" w:cs="B Lotus" w:hint="cs"/>
          <w:spacing w:val="-4"/>
          <w:sz w:val="29"/>
          <w:szCs w:val="29"/>
          <w:rtl/>
          <w:lang w:bidi="fa-IR"/>
        </w:rPr>
        <w:t>را ستایش کرد و گفت: خوب است، من گفتم: ای پیامبر خدا دعا کن که خداوند من و مادرم را محبوب مؤمنان بگرداند و مؤمنان را محبوب ما بگرداند، آنگاه پیامبر</w:t>
      </w:r>
      <w:r w:rsidR="0048227D" w:rsidRPr="00C60D8A">
        <w:rPr>
          <w:rFonts w:ascii="Times New Roman" w:hAnsi="Times New Roman" w:cs="B Lotus" w:hint="cs"/>
          <w:spacing w:val="-4"/>
          <w:sz w:val="29"/>
          <w:szCs w:val="29"/>
          <w:rtl/>
          <w:lang w:bidi="fa-IR"/>
        </w:rPr>
        <w:t xml:space="preserve"> </w:t>
      </w:r>
      <w:r w:rsidR="0048227D" w:rsidRPr="00C60D8A">
        <w:rPr>
          <w:rFonts w:ascii="Times New Roman" w:hAnsi="Times New Roman" w:cs="CTraditional Arabic" w:hint="cs"/>
          <w:spacing w:val="-4"/>
          <w:sz w:val="28"/>
          <w:szCs w:val="28"/>
          <w:rtl/>
          <w:lang w:bidi="fa-IR"/>
        </w:rPr>
        <w:t>ص</w:t>
      </w:r>
      <w:r w:rsidRPr="00C60D8A">
        <w:rPr>
          <w:rFonts w:ascii="Times New Roman" w:hAnsi="Times New Roman" w:cs="B Lotus" w:hint="cs"/>
          <w:spacing w:val="-4"/>
          <w:sz w:val="29"/>
          <w:szCs w:val="29"/>
          <w:rtl/>
          <w:lang w:bidi="fa-IR"/>
        </w:rPr>
        <w:t xml:space="preserve"> فرمود: بار خدایا این بنده‌ات یعنی ابوهریره را و مادرش را محبوب بندگان مؤمن خود بگردان و مؤمنان را محبوب آنها بگردان، بنابراین هر مؤمنی که اسم مرا بشنود مرا دوست می‌دارد</w:t>
      </w:r>
      <w:r w:rsidRPr="00C60D8A">
        <w:rPr>
          <w:rStyle w:val="FootnoteReference"/>
          <w:rFonts w:cs="B Lotus"/>
          <w:spacing w:val="-4"/>
          <w:sz w:val="29"/>
          <w:szCs w:val="29"/>
          <w:rtl/>
          <w:lang w:bidi="fa-IR"/>
        </w:rPr>
        <w:t>(</w:t>
      </w:r>
      <w:r w:rsidRPr="00C60D8A">
        <w:rPr>
          <w:rStyle w:val="FootnoteReference"/>
          <w:rFonts w:cs="B Lotus"/>
          <w:spacing w:val="-4"/>
          <w:sz w:val="29"/>
          <w:szCs w:val="29"/>
          <w:rtl/>
          <w:lang w:bidi="fa-IR"/>
        </w:rPr>
        <w:footnoteReference w:id="360"/>
      </w:r>
      <w:r w:rsidRPr="00C60D8A">
        <w:rPr>
          <w:rStyle w:val="FootnoteReference"/>
          <w:rFonts w:cs="B Lotus"/>
          <w:spacing w:val="-4"/>
          <w:sz w:val="29"/>
          <w:szCs w:val="29"/>
          <w:rtl/>
          <w:lang w:bidi="fa-IR"/>
        </w:rPr>
        <w:t>)</w:t>
      </w:r>
      <w:r w:rsidR="0048227D" w:rsidRPr="00C60D8A">
        <w:rPr>
          <w:rFonts w:ascii="Times New Roman" w:hAnsi="Times New Roman" w:cs="B Lotus" w:hint="cs"/>
          <w:spacing w:val="-4"/>
          <w:sz w:val="29"/>
          <w:szCs w:val="29"/>
          <w:rtl/>
          <w:lang w:bidi="fa-IR"/>
        </w:rPr>
        <w:t>.</w:t>
      </w:r>
    </w:p>
    <w:p w:rsidR="00FD68DE" w:rsidRPr="00F84927"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از چند جهت قابل تأمل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یکی اینکه این حدیث را جز ابوهریره هیچ کس از پیامبر</w:t>
      </w:r>
      <w:r w:rsidR="009A1A12">
        <w:rPr>
          <w:rFonts w:ascii="Times New Roman" w:hAnsi="Times New Roman" w:cs="B Lotus" w:hint="cs"/>
          <w:sz w:val="29"/>
          <w:szCs w:val="29"/>
          <w:rtl/>
          <w:lang w:bidi="fa-IR"/>
        </w:rPr>
        <w:t xml:space="preserve"> </w:t>
      </w:r>
      <w:r w:rsidR="009A1A12" w:rsidRPr="009A1A1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نکرده است پس این مثل سایر احادیثی است که او به تنهایی از پیامبر</w:t>
      </w:r>
      <w:r w:rsidR="009A1A12">
        <w:rPr>
          <w:rFonts w:ascii="Times New Roman" w:hAnsi="Times New Roman" w:cs="B Lotus" w:hint="cs"/>
          <w:sz w:val="29"/>
          <w:szCs w:val="29"/>
          <w:rtl/>
          <w:lang w:bidi="fa-IR"/>
        </w:rPr>
        <w:t xml:space="preserve"> </w:t>
      </w:r>
      <w:r w:rsidR="009A1A12" w:rsidRPr="009A1A1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...تا جايي كه مي</w:t>
      </w:r>
      <w:r w:rsidR="009A1A1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گوید: </w:t>
      </w:r>
      <w:r w:rsidRPr="00F84927">
        <w:rPr>
          <w:rFonts w:ascii="Times New Roman" w:hAnsi="Times New Roman" w:cs="B Lotus" w:hint="cs"/>
          <w:sz w:val="29"/>
          <w:szCs w:val="29"/>
          <w:rtl/>
          <w:lang w:bidi="fa-IR"/>
        </w:rPr>
        <w:t>پنجم اینکه: اگر آنچه ابوهریره ادعا می‌کند که پیامبر</w:t>
      </w:r>
      <w:r w:rsidR="009A1A12" w:rsidRPr="00F84927">
        <w:rPr>
          <w:rFonts w:ascii="Times New Roman" w:hAnsi="Times New Roman" w:cs="B Lotus" w:hint="cs"/>
          <w:sz w:val="29"/>
          <w:szCs w:val="29"/>
          <w:rtl/>
          <w:lang w:bidi="fa-IR"/>
        </w:rPr>
        <w:t xml:space="preserve"> </w:t>
      </w:r>
      <w:r w:rsidR="009A1A12" w:rsidRPr="00F84927">
        <w:rPr>
          <w:rFonts w:ascii="Times New Roman" w:hAnsi="Times New Roman" w:cs="CTraditional Arabic" w:hint="cs"/>
          <w:sz w:val="29"/>
          <w:szCs w:val="29"/>
          <w:rtl/>
          <w:lang w:bidi="fa-IR"/>
        </w:rPr>
        <w:t>ص</w:t>
      </w:r>
      <w:r w:rsidRPr="00F84927">
        <w:rPr>
          <w:rFonts w:ascii="Times New Roman" w:hAnsi="Times New Roman" w:cs="B Lotus" w:hint="cs"/>
          <w:sz w:val="29"/>
          <w:szCs w:val="29"/>
          <w:rtl/>
          <w:lang w:bidi="fa-IR"/>
        </w:rPr>
        <w:t xml:space="preserve"> دعا کرده که مؤمنان او و مادرش را دوست بدارند و آن دو نیز مؤمنان را دوست بدارند صحیح و درست می‌بود اهل بیت که سرور مؤمنان و رهبران اهل دین هستند او را دوست می‌داشتند پس چرا دوازده امام و علمای اهل بیت او را رد می‌کنند و حدیث او را قبول نمی‌کنند؟ و به آنچه او به تنهایی از پیامبر</w:t>
      </w:r>
      <w:r w:rsidR="009A1A12" w:rsidRPr="00F84927">
        <w:rPr>
          <w:rFonts w:ascii="Times New Roman" w:hAnsi="Times New Roman" w:cs="B Lotus" w:hint="cs"/>
          <w:sz w:val="29"/>
          <w:szCs w:val="29"/>
          <w:rtl/>
          <w:lang w:bidi="fa-IR"/>
        </w:rPr>
        <w:t xml:space="preserve"> </w:t>
      </w:r>
      <w:r w:rsidR="009A1A12" w:rsidRPr="00F84927">
        <w:rPr>
          <w:rFonts w:ascii="Times New Roman" w:hAnsi="Times New Roman" w:cs="CTraditional Arabic" w:hint="cs"/>
          <w:sz w:val="29"/>
          <w:szCs w:val="29"/>
          <w:rtl/>
          <w:lang w:bidi="fa-IR"/>
        </w:rPr>
        <w:t>ص</w:t>
      </w:r>
      <w:r w:rsidRPr="00F84927">
        <w:rPr>
          <w:rFonts w:ascii="Times New Roman" w:hAnsi="Times New Roman" w:cs="B Lotus" w:hint="cs"/>
          <w:sz w:val="29"/>
          <w:szCs w:val="29"/>
          <w:rtl/>
          <w:lang w:bidi="fa-IR"/>
        </w:rPr>
        <w:t xml:space="preserve"> روایت کرده توجه نمی‌کنند، تا جایی که امیرالمؤمنین</w:t>
      </w:r>
      <w:r w:rsidR="009A1A12" w:rsidRPr="00F84927">
        <w:rPr>
          <w:rFonts w:ascii="Times New Roman" w:hAnsi="Times New Roman" w:cs="B Lotus" w:hint="cs"/>
          <w:sz w:val="29"/>
          <w:szCs w:val="29"/>
          <w:rtl/>
          <w:lang w:bidi="fa-IR"/>
        </w:rPr>
        <w:t xml:space="preserve"> </w:t>
      </w:r>
      <w:r w:rsidR="009A1A12" w:rsidRPr="00F84927">
        <w:rPr>
          <w:rFonts w:ascii="Times New Roman" w:hAnsi="Times New Roman" w:cs="CTraditional Arabic" w:hint="cs"/>
          <w:sz w:val="29"/>
          <w:szCs w:val="29"/>
          <w:rtl/>
          <w:lang w:bidi="fa-IR"/>
        </w:rPr>
        <w:t>؛</w:t>
      </w:r>
      <w:r w:rsidRPr="00F84927">
        <w:rPr>
          <w:rFonts w:ascii="Times New Roman" w:hAnsi="Times New Roman" w:cs="B Lotus" w:hint="cs"/>
          <w:sz w:val="29"/>
          <w:szCs w:val="29"/>
          <w:rtl/>
          <w:lang w:bidi="fa-IR"/>
        </w:rPr>
        <w:t xml:space="preserve"> گفت: (دروغگوترین فرد که به پیامبر</w:t>
      </w:r>
      <w:r w:rsidR="009A1A12" w:rsidRPr="00F84927">
        <w:rPr>
          <w:rFonts w:ascii="Times New Roman" w:hAnsi="Times New Roman" w:cs="B Lotus" w:hint="cs"/>
          <w:sz w:val="29"/>
          <w:szCs w:val="29"/>
          <w:rtl/>
          <w:lang w:bidi="fa-IR"/>
        </w:rPr>
        <w:t xml:space="preserve"> </w:t>
      </w:r>
      <w:r w:rsidR="009A1A12" w:rsidRPr="00F84927">
        <w:rPr>
          <w:rFonts w:ascii="Times New Roman" w:hAnsi="Times New Roman" w:cs="CTraditional Arabic" w:hint="cs"/>
          <w:sz w:val="29"/>
          <w:szCs w:val="29"/>
          <w:rtl/>
          <w:lang w:bidi="fa-IR"/>
        </w:rPr>
        <w:t>ص</w:t>
      </w:r>
      <w:r w:rsidRPr="00F84927">
        <w:rPr>
          <w:rFonts w:ascii="Times New Roman" w:hAnsi="Times New Roman" w:cs="B Lotus" w:hint="cs"/>
          <w:sz w:val="29"/>
          <w:szCs w:val="29"/>
          <w:rtl/>
          <w:lang w:bidi="fa-IR"/>
        </w:rPr>
        <w:t xml:space="preserve"> دروغ </w:t>
      </w:r>
      <w:r w:rsidR="004F1BE0" w:rsidRPr="00F84927">
        <w:rPr>
          <w:rFonts w:ascii="Times New Roman" w:hAnsi="Times New Roman" w:cs="B Lotus" w:hint="cs"/>
          <w:sz w:val="29"/>
          <w:szCs w:val="29"/>
          <w:rtl/>
          <w:lang w:bidi="fa-IR"/>
        </w:rPr>
        <w:t>نسبت می‌دهد ابوهریره دوسی است).</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حاشیه این صفحه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در این مورد اخبار و روایات متواتری از ائمه اطهار روایت شده است و این جمله را امام معتزله ابوجعفر اسکافی از امیرالمؤمنین روایت کرده است چنان که در ص 360 جلد اول شرح النهج الحمیدی آمده است. </w:t>
      </w:r>
    </w:p>
    <w:p w:rsidR="00FD68DE" w:rsidRPr="00C13A01" w:rsidRDefault="00FD68DE" w:rsidP="003B2365">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اگر آن طور که ابوهریره ادعا می‌کند مؤمنان او را دوست می‌دارند عمر وقتی او را از فرمانداری بحرین عزل کرد به او نمی‌گفت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دشمن خدا و ای دشمن کتاب خدا ... پس چگونه کسی که دشمن خدا و دشمن کتابش است همه مؤمنان را دوست می‌دارد و همه مؤمنان او را دوست می‌دارند؟ و عمر در زمان پیامبر</w:t>
      </w:r>
      <w:r w:rsidR="001C1120" w:rsidRPr="001C112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ابوهریره را زد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اگر به احادیث فضایل با عقل و برداشت تو نگاه شود، نتیجه چنین می‌شود که فضایل راویان شما که تو در کتاب المراجعات خود آنها را ستوده‌ای اعتباری ندارند مثلاً زراره هر چه در مورد فضیلت خود روایت کرده فقط او از امامش آن را روایت کرده است و دیگران روایت نکرده‌اند</w:t>
      </w:r>
      <w:r w:rsidR="00FF374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پس اعتباری ندارند. به عنوان مثال الکشی در رجال، 2/133 ش 208 با سند خود از زراره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ابوعبدالله</w:t>
      </w:r>
      <w:r w:rsidR="001C1120">
        <w:rPr>
          <w:rFonts w:ascii="Times New Roman" w:hAnsi="Times New Roman" w:cs="B Lotus" w:hint="cs"/>
          <w:sz w:val="29"/>
          <w:szCs w:val="29"/>
          <w:rtl/>
          <w:lang w:bidi="fa-IR"/>
        </w:rPr>
        <w:t xml:space="preserve"> </w:t>
      </w:r>
      <w:r w:rsidR="001C1120" w:rsidRPr="001C1120">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زراره اسم تو در میان اسامی اهل بهشت بدون الف نوشته شده است،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فدایت شوم اسم من عبدربه است ولی به زراره ملقب شده‌ام.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حدیث را هیچ کسی جز زراره روایت نکرده است! و همچنین روایت شده که زراره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سوگند به خدا هر کلمه‌ای که از جعفربن محمد می‌شنوم ایمانم افزوده می‌شود.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حدیث را فقط زراره روایت کرده است. و همچنین از حسین‌بن زراره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ابوعبدالله گفتم پدرم تو را سلام کرد و گفت فدایت شوم هنوز افرادی می‌آیند و می‌گویند تو در مورد من چیزی گفته‌ای</w:t>
      </w:r>
      <w:r w:rsidR="00FF374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 پدرت سلام کن و به او بگو سوگند به خدا دوست دارم به خیر دنیا و آخرت نایل شوی و سوگند به خدا من از تو خوشنود هستم و بعد از این هر چه مردم بگویند هیچ اهمیت ندارد.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این حدیث را فقط پسر زراره روایت کرده است! و از پدرش به صورت قطعی چیزی مشخص نشده است و پدربزرگش راهبی بود که مسلمان نشد چنان که طوسی گفته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دوستداران زراره چه پاسخی دارند؟ آیا کسی دیگر غیر از زراره در مورد  اسلام زراره و مسلمان شدن پدرش و جدش چیزی گفته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آن زمان اسلام خیلی گسترش یافته بود پس آنها در دوران جاهلیت نبودند از این رو او عذری برای عدم پذیرفتن اسلام نداشته</w:t>
      </w:r>
      <w:r w:rsidR="00FE26AB">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w:t>
      </w:r>
      <w:r w:rsidR="00FE26AB">
        <w:rPr>
          <w:rFonts w:ascii="Times New Roman" w:hAnsi="Times New Roman" w:cs="B Lotus" w:hint="cs"/>
          <w:sz w:val="29"/>
          <w:szCs w:val="29"/>
          <w:rtl/>
          <w:lang w:bidi="fa-IR"/>
        </w:rPr>
        <w:t>ست</w:t>
      </w:r>
      <w:r w:rsidRPr="00C13A01">
        <w:rPr>
          <w:rFonts w:ascii="Times New Roman" w:hAnsi="Times New Roman" w:cs="B Lotus" w:hint="cs"/>
          <w:sz w:val="29"/>
          <w:szCs w:val="29"/>
          <w:rtl/>
          <w:lang w:bidi="fa-IR"/>
        </w:rPr>
        <w:t xml:space="preserve"> ... . اگر طرفداران زراره دلیلی دارند به ما بگویند و سوگند به خدا من با وجود فکر کردن ندیده‌ام که کسی در مورد پدر و مادر زراره چیزی گفته باشد ... . و اما اینکه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آن طور که ابوهریره ادعا می‌کند مؤمنان او را دوست می‌دارند عمر وقتی او را از فرمانداری بحرین عزل کرد به او نمی‌گفت ای دشمن خدا و ای دشمن کتابش...) و اینکه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(چرا دوازده امام و علمای اهل بیت او را رد می‌کنند و حدیث او را قبول نمی‌کنند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استاد عبدالمنعم صالح در کتابش «دفاع عن ابی‌هریره» به تفصیل روایت فرزندان علی و یارانش و همه شیعیان صدر اول که از ابوهریره روایت کرده‌اند را ذکر کرده است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نظام و ابوجعفر اسکافی معتزلی به امام علی دروغ نسبت داده‌اند و برای آن که ابوهریره را تکذیب کنند بدون سند روایتی به علی نسبت داده‌اند که به ابوهریره توهین کرده است و متأخرین شیعه فریب این دو مرد معتزلی را خورده‌اند و باورشان اینگونه است که ابوهریره دروغگو بوده است اما این ادعا غیر قابل قبول است و برای هیچ کسی اعتباری ندارد چون بدون سند ذکر شده است، و علمای نقّاد همه روایاتی را که سند ندارند دور انداخته و رد کرده‌اند. با وجود این ما با دلایل قطعی و کافی در این فصل ثابت خواهیم کرد که فرزندان علی</w:t>
      </w:r>
      <w:r w:rsidR="00E3626E">
        <w:rPr>
          <w:rFonts w:ascii="Times New Roman" w:hAnsi="Times New Roman" w:cs="B Lotus" w:hint="cs"/>
          <w:sz w:val="29"/>
          <w:szCs w:val="29"/>
          <w:rtl/>
          <w:lang w:bidi="fa-IR"/>
        </w:rPr>
        <w:t xml:space="preserve"> </w:t>
      </w:r>
      <w:r w:rsidR="00E3626E" w:rsidRPr="00E3626E">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حدیث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را معتبر می‌دانسته‌اند و از او روایت می‌کرده‌اند، و فرماندهان بزرگ لشکر علی که همراه او در جنگ‌های جمل و صفین و نهروان جنگیده‌اند از ابوهریره روایت کرده‌اند، و همه تابعینی که علی را دیده و از او روایت کرده‌اند از ابوهریره روایت کرده‌اند، و اضافه بر این برخی از موالی فرزندان علی و تعداد زیادی از شیعیان و کوفی‌ها و دوستداران آل علی احادیث ابوهریره روایت کرده و از آن استدلال کرده‌اند و در کتاب‌های خود نوشته‌اند.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همه این روایات و نقل و استدلال به احادیث ابوهریره توسط اطرافیان علی </w:t>
      </w:r>
      <w:r w:rsidR="00FE26AB" w:rsidRPr="00FE26AB">
        <w:rPr>
          <w:rFonts w:ascii="Times New Roman" w:hAnsi="Times New Roman" w:cs="B Lotus" w:hint="cs"/>
          <w:sz w:val="28"/>
          <w:szCs w:val="28"/>
          <w:rtl/>
          <w:lang w:bidi="fa-IR"/>
        </w:rPr>
        <w:sym w:font="AGA Arabesque" w:char="F074"/>
      </w:r>
      <w:r w:rsidRPr="00C13A01">
        <w:rPr>
          <w:rFonts w:ascii="Times New Roman" w:hAnsi="Times New Roman" w:cs="B Lotus" w:hint="cs"/>
          <w:sz w:val="29"/>
          <w:szCs w:val="29"/>
          <w:rtl/>
          <w:lang w:bidi="fa-IR"/>
        </w:rPr>
        <w:t xml:space="preserve"> ثابت می</w:t>
      </w:r>
      <w:r w:rsidR="00FE26AB">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کند که فرزندان و فرماندهان و شنوندگان امام علی از تکذیبی که به او نسبت داده می</w:t>
      </w:r>
      <w:r w:rsidR="00FE26AB">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شد خبر نداشت</w:t>
      </w:r>
      <w:r w:rsidR="00FE26AB" w:rsidRPr="00C13A01">
        <w:rPr>
          <w:rFonts w:ascii="Times New Roman" w:hAnsi="Times New Roman" w:cs="B Lotus" w:hint="cs"/>
          <w:sz w:val="29"/>
          <w:szCs w:val="29"/>
          <w:rtl/>
          <w:lang w:bidi="fa-IR"/>
        </w:rPr>
        <w:t>ه‌ا</w:t>
      </w:r>
      <w:r w:rsidRPr="00C13A01">
        <w:rPr>
          <w:rFonts w:ascii="Times New Roman" w:hAnsi="Times New Roman" w:cs="B Lotus" w:hint="cs"/>
          <w:sz w:val="29"/>
          <w:szCs w:val="29"/>
          <w:rtl/>
          <w:lang w:bidi="fa-IR"/>
        </w:rPr>
        <w:t xml:space="preserve">ند، و شیعیان صدر اول و اهل کوفه که پایتخت امام و قلعه تشیع بود از چنین چیزی خبر نداشته‌اند، پس اگر این سخن دروغین صحت می‌داشت همه اینها آن را می‌دانستند و ابوهریره را رها می‌کردند و از او حدیث روایت نمی‌کردند و حدیث او را نمی‌نوشتند.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معرفی کسانی که از ابوهریره حدیث روایت کرده‌اند ابتدا به منابع حدیثی خودمان چون طبقات ابن سعد و جرح و تعدیل ابن ابی‌حاتم، الثقات ابن حبان، و تهذیب التهذیب ابن حجر، و میزان الاعتدال ذهبی، استناد می‌کنم و سپس از منابع مهم شیعه آن را اثبات می‌کنم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1"/>
      </w:r>
      <w:r>
        <w:rPr>
          <w:rStyle w:val="FootnoteReference"/>
          <w:rFonts w:cs="B Lotus"/>
          <w:spacing w:val="-4"/>
          <w:sz w:val="29"/>
          <w:szCs w:val="29"/>
          <w:rtl/>
          <w:lang w:bidi="fa-IR"/>
        </w:rPr>
        <w:t>)</w:t>
      </w:r>
      <w:r w:rsidR="00BD67A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نمونه‌هایی از روایات ابوهریره که شیعه‌ها با اساتید خودشان در کتاب‌هایشان آورده‌اند را بیان خواهم کرد، تا روشن شود که شیعیان صدر اول از ابوهریره روایت می‌کرده‌اند و</w:t>
      </w:r>
      <w:r w:rsidR="00BD67A9">
        <w:rPr>
          <w:rFonts w:ascii="Times New Roman" w:hAnsi="Times New Roman" w:cs="B Lotus" w:hint="cs"/>
          <w:sz w:val="29"/>
          <w:szCs w:val="29"/>
          <w:rtl/>
          <w:lang w:bidi="fa-IR"/>
        </w:rPr>
        <w:t xml:space="preserve"> به</w:t>
      </w:r>
      <w:r w:rsidRPr="00C13A01">
        <w:rPr>
          <w:rFonts w:ascii="Times New Roman" w:hAnsi="Times New Roman" w:cs="B Lotus" w:hint="cs"/>
          <w:sz w:val="29"/>
          <w:szCs w:val="29"/>
          <w:rtl/>
          <w:lang w:bidi="fa-IR"/>
        </w:rPr>
        <w:t xml:space="preserve"> احادیث او استدلال می‌کرده‌اند، حتی شیخ شما نوری در همه ابواب کتاب مستدرک خود از ابوهریره روایت کرده است، مثل باب </w:t>
      </w:r>
      <w:r w:rsidRPr="00BD67A9">
        <w:rPr>
          <w:rFonts w:ascii="Lotus Linotype" w:hAnsi="Lotus Linotype" w:cs="Lotus Linotype"/>
          <w:sz w:val="29"/>
          <w:szCs w:val="29"/>
          <w:rtl/>
          <w:lang w:bidi="fa-IR"/>
        </w:rPr>
        <w:t>«کراه</w:t>
      </w:r>
      <w:r w:rsidR="00BD67A9">
        <w:rPr>
          <w:rFonts w:ascii="Lotus Linotype" w:hAnsi="Lotus Linotype" w:cs="Lotus Linotype" w:hint="cs"/>
          <w:sz w:val="29"/>
          <w:szCs w:val="29"/>
          <w:rtl/>
          <w:lang w:bidi="fa-IR"/>
        </w:rPr>
        <w:t>ة</w:t>
      </w:r>
      <w:r w:rsidRPr="00BD67A9">
        <w:rPr>
          <w:rFonts w:ascii="Lotus Linotype" w:hAnsi="Lotus Linotype" w:cs="Lotus Linotype"/>
          <w:sz w:val="29"/>
          <w:szCs w:val="29"/>
          <w:rtl/>
          <w:lang w:bidi="fa-IR"/>
        </w:rPr>
        <w:t xml:space="preserve"> ا</w:t>
      </w:r>
      <w:r w:rsidR="00BD67A9">
        <w:rPr>
          <w:rFonts w:ascii="Lotus Linotype" w:hAnsi="Lotus Linotype" w:cs="Lotus Linotype"/>
          <w:sz w:val="29"/>
          <w:szCs w:val="29"/>
          <w:rtl/>
          <w:lang w:bidi="fa-IR"/>
        </w:rPr>
        <w:t>ستعمال ال</w:t>
      </w:r>
      <w:r w:rsidR="00BD67A9">
        <w:rPr>
          <w:rFonts w:ascii="Lotus Linotype" w:hAnsi="Lotus Linotype" w:cs="Lotus Linotype" w:hint="cs"/>
          <w:sz w:val="29"/>
          <w:szCs w:val="29"/>
          <w:rtl/>
          <w:lang w:bidi="fa-IR"/>
        </w:rPr>
        <w:t>أ</w:t>
      </w:r>
      <w:r w:rsidR="00BD67A9">
        <w:rPr>
          <w:rFonts w:ascii="Lotus Linotype" w:hAnsi="Lotus Linotype" w:cs="Lotus Linotype"/>
          <w:sz w:val="29"/>
          <w:szCs w:val="29"/>
          <w:rtl/>
          <w:lang w:bidi="fa-IR"/>
        </w:rPr>
        <w:t xml:space="preserve">جیر قبل تعیین </w:t>
      </w:r>
      <w:r w:rsidR="00BD67A9">
        <w:rPr>
          <w:rFonts w:ascii="Lotus Linotype" w:hAnsi="Lotus Linotype" w:cs="Lotus Linotype" w:hint="cs"/>
          <w:sz w:val="29"/>
          <w:szCs w:val="29"/>
          <w:rtl/>
          <w:lang w:bidi="fa-IR"/>
        </w:rPr>
        <w:t>أ</w:t>
      </w:r>
      <w:r w:rsidR="00BD67A9" w:rsidRPr="00BD67A9">
        <w:rPr>
          <w:rFonts w:ascii="Lotus Linotype" w:hAnsi="Lotus Linotype" w:cs="Lotus Linotype"/>
          <w:sz w:val="29"/>
          <w:szCs w:val="29"/>
          <w:rtl/>
          <w:lang w:bidi="fa-IR"/>
        </w:rPr>
        <w:t>جرته و</w:t>
      </w:r>
      <w:r w:rsidRPr="00BD67A9">
        <w:rPr>
          <w:rFonts w:ascii="Lotus Linotype" w:hAnsi="Lotus Linotype" w:cs="Lotus Linotype"/>
          <w:sz w:val="29"/>
          <w:szCs w:val="29"/>
          <w:rtl/>
          <w:lang w:bidi="fa-IR"/>
        </w:rPr>
        <w:t>عدم جواز منع ال</w:t>
      </w:r>
      <w:r w:rsidR="00BD67A9" w:rsidRPr="00BD67A9">
        <w:rPr>
          <w:rFonts w:ascii="Lotus Linotype" w:hAnsi="Lotus Linotype" w:cs="Lotus Linotype"/>
          <w:sz w:val="29"/>
          <w:szCs w:val="29"/>
          <w:rtl/>
          <w:lang w:bidi="fa-IR"/>
        </w:rPr>
        <w:t>أجیر من الجمع</w:t>
      </w:r>
      <w:r w:rsidR="00BD67A9">
        <w:rPr>
          <w:rFonts w:ascii="Lotus Linotype" w:hAnsi="Lotus Linotype" w:cs="Lotus Linotype" w:hint="cs"/>
          <w:sz w:val="29"/>
          <w:szCs w:val="29"/>
          <w:rtl/>
          <w:lang w:bidi="fa-IR"/>
        </w:rPr>
        <w:t>ة</w:t>
      </w:r>
      <w:r w:rsidR="00BD67A9" w:rsidRPr="00BD67A9">
        <w:rPr>
          <w:rFonts w:ascii="Lotus Linotype" w:hAnsi="Lotus Linotype" w:cs="Lotus Linotype"/>
          <w:sz w:val="29"/>
          <w:szCs w:val="29"/>
          <w:rtl/>
          <w:lang w:bidi="fa-IR"/>
        </w:rPr>
        <w:t>، و</w:t>
      </w:r>
      <w:r w:rsidRPr="00BD67A9">
        <w:rPr>
          <w:rFonts w:ascii="Lotus Linotype" w:hAnsi="Lotus Linotype" w:cs="Lotus Linotype"/>
          <w:sz w:val="29"/>
          <w:szCs w:val="29"/>
          <w:rtl/>
          <w:lang w:bidi="fa-IR"/>
        </w:rPr>
        <w:t>استحباب احکام العمال و</w:t>
      </w:r>
      <w:r w:rsidR="00BD67A9">
        <w:rPr>
          <w:rFonts w:ascii="Lotus Linotype" w:hAnsi="Lotus Linotype" w:cs="Lotus Linotype" w:hint="cs"/>
          <w:sz w:val="29"/>
          <w:szCs w:val="29"/>
          <w:rtl/>
          <w:lang w:bidi="fa-IR"/>
        </w:rPr>
        <w:t>إ</w:t>
      </w:r>
      <w:r w:rsidRPr="00BD67A9">
        <w:rPr>
          <w:rFonts w:ascii="Lotus Linotype" w:hAnsi="Lotus Linotype" w:cs="Lotus Linotype"/>
          <w:sz w:val="29"/>
          <w:szCs w:val="29"/>
          <w:rtl/>
          <w:lang w:bidi="fa-IR"/>
        </w:rPr>
        <w:t>تقانها» و «باب استحباب دفع ال</w:t>
      </w:r>
      <w:r w:rsidR="00BD67A9" w:rsidRPr="00BD67A9">
        <w:rPr>
          <w:rFonts w:ascii="Lotus Linotype" w:hAnsi="Lotus Linotype" w:cs="Lotus Linotype"/>
          <w:sz w:val="29"/>
          <w:szCs w:val="29"/>
          <w:rtl/>
          <w:lang w:bidi="fa-IR"/>
        </w:rPr>
        <w:t>أ</w:t>
      </w:r>
      <w:r w:rsidRPr="00BD67A9">
        <w:rPr>
          <w:rFonts w:ascii="Lotus Linotype" w:hAnsi="Lotus Linotype" w:cs="Lotus Linotype"/>
          <w:sz w:val="29"/>
          <w:szCs w:val="29"/>
          <w:rtl/>
          <w:lang w:bidi="fa-IR"/>
        </w:rPr>
        <w:t>جر</w:t>
      </w:r>
      <w:r w:rsidR="00BD67A9" w:rsidRPr="00BD67A9">
        <w:rPr>
          <w:rFonts w:ascii="Lotus Linotype" w:hAnsi="Lotus Linotype" w:cs="Lotus Linotype"/>
          <w:sz w:val="29"/>
          <w:szCs w:val="29"/>
          <w:rtl/>
          <w:lang w:bidi="fa-IR"/>
        </w:rPr>
        <w:t>ة</w:t>
      </w:r>
      <w:r w:rsidRPr="00BD67A9">
        <w:rPr>
          <w:rFonts w:ascii="Lotus Linotype" w:hAnsi="Lotus Linotype" w:cs="Lotus Linotype"/>
          <w:sz w:val="29"/>
          <w:szCs w:val="29"/>
          <w:rtl/>
          <w:lang w:bidi="fa-IR"/>
        </w:rPr>
        <w:t xml:space="preserve"> </w:t>
      </w:r>
      <w:r w:rsidR="00BD67A9" w:rsidRPr="00BD67A9">
        <w:rPr>
          <w:rFonts w:ascii="Lotus Linotype" w:hAnsi="Lotus Linotype" w:cs="Lotus Linotype"/>
          <w:sz w:val="29"/>
          <w:szCs w:val="29"/>
          <w:rtl/>
          <w:lang w:bidi="fa-IR"/>
        </w:rPr>
        <w:t>إلى</w:t>
      </w:r>
      <w:r w:rsidRPr="00BD67A9">
        <w:rPr>
          <w:rFonts w:ascii="Lotus Linotype" w:hAnsi="Lotus Linotype" w:cs="Lotus Linotype"/>
          <w:sz w:val="29"/>
          <w:szCs w:val="29"/>
          <w:rtl/>
          <w:lang w:bidi="fa-IR"/>
        </w:rPr>
        <w:t xml:space="preserve"> ال</w:t>
      </w:r>
      <w:r w:rsidR="00BD67A9" w:rsidRPr="00BD67A9">
        <w:rPr>
          <w:rFonts w:ascii="Lotus Linotype" w:hAnsi="Lotus Linotype" w:cs="Lotus Linotype"/>
          <w:sz w:val="29"/>
          <w:szCs w:val="29"/>
          <w:rtl/>
          <w:lang w:bidi="fa-IR"/>
        </w:rPr>
        <w:t>أ</w:t>
      </w:r>
      <w:r w:rsidRPr="00BD67A9">
        <w:rPr>
          <w:rFonts w:ascii="Lotus Linotype" w:hAnsi="Lotus Linotype" w:cs="Lotus Linotype"/>
          <w:sz w:val="29"/>
          <w:szCs w:val="29"/>
          <w:rtl/>
          <w:lang w:bidi="fa-IR"/>
        </w:rPr>
        <w:t>جیر بعد الفراغ من العمل من غیر تأخیر قبل أن یجف عرقه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2"/>
      </w:r>
      <w:r>
        <w:rPr>
          <w:rStyle w:val="FootnoteReference"/>
          <w:rFonts w:cs="B Lotus"/>
          <w:spacing w:val="-4"/>
          <w:sz w:val="29"/>
          <w:szCs w:val="29"/>
          <w:rtl/>
          <w:lang w:bidi="fa-IR"/>
        </w:rPr>
        <w:t>)</w:t>
      </w:r>
      <w:r w:rsidR="00BD67A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هاشم نجرانی نقل کرده که علی بن حسین </w:t>
      </w:r>
      <w:r w:rsidR="003A2BC9" w:rsidRPr="003A2BC9">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وقتی حدیث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را شنید یکی از غلامانش را آزاد کرد.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حلیه الابرار، 2/23-24 روایت است که روزی پیش علی‌بن حسین گفتم که از ابوهریره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3A2BC9">
        <w:rPr>
          <w:rFonts w:ascii="Times New Roman" w:hAnsi="Times New Roman" w:cs="B Lotus" w:hint="cs"/>
          <w:sz w:val="29"/>
          <w:szCs w:val="29"/>
          <w:rtl/>
          <w:lang w:bidi="fa-IR"/>
        </w:rPr>
        <w:t xml:space="preserve"> </w:t>
      </w:r>
      <w:r w:rsidR="003A2BC9" w:rsidRPr="003A2BC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هر کسی مؤمنی را آزاد کند خداوند در مقابل هر عضوی از اعضایش</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عضوي از آزادکننده را از جهنم آزاد می‌کند و خداوند در مقابل دست او دست این را آزاد می‌کند و در مقابل پا پایش را و ... آنگاه علی</w:t>
      </w:r>
      <w:r w:rsidR="003A2BC9">
        <w:rPr>
          <w:rFonts w:ascii="Times New Roman" w:hAnsi="Times New Roman" w:cs="B Lotus" w:hint="cs"/>
          <w:sz w:val="29"/>
          <w:szCs w:val="29"/>
          <w:rtl/>
          <w:lang w:bidi="fa-IR"/>
        </w:rPr>
        <w:t xml:space="preserve"> </w:t>
      </w:r>
      <w:r w:rsidR="003A2BC9" w:rsidRPr="003A2BC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 این را از ابوهریره شنیده‌ای؟ سعید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بله، او به یکی از غلام‌هایش که عبدالله‌بن جعفر به هزار درهم آن را از او خواسته بود و او نداده بود گفت تو برای رضای خدا آزاد هستی.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نگاه کن که چگونه علی‌بن حسین </w:t>
      </w:r>
      <w:r w:rsidR="003A2BC9" w:rsidRPr="003A2BC9">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حدیث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را تصدیق کرد و بدون تکذیب و تردید به حدیث او عمل نمود.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چگونه علما و ائمه شما حدیث او را رد می‌کنند و قبول نمی‌نمایند!! </w:t>
      </w:r>
    </w:p>
    <w:p w:rsidR="0055494D" w:rsidRDefault="0055494D" w:rsidP="003D702C">
      <w:pPr>
        <w:pStyle w:val="Heading1"/>
        <w:rPr>
          <w:rFonts w:hint="cs"/>
          <w:rtl/>
        </w:rPr>
      </w:pPr>
    </w:p>
    <w:p w:rsidR="00FD68DE" w:rsidRDefault="00FD68DE" w:rsidP="003D702C">
      <w:pPr>
        <w:pStyle w:val="Heading1"/>
        <w:rPr>
          <w:rFonts w:hint="cs"/>
          <w:rtl/>
        </w:rPr>
      </w:pPr>
      <w:bookmarkStart w:id="86" w:name="_Toc224983577"/>
      <w:r w:rsidRPr="003A2BC9">
        <w:rPr>
          <w:rFonts w:hint="cs"/>
          <w:rtl/>
        </w:rPr>
        <w:t>روایات ابوهریره از طرق شیعه</w:t>
      </w:r>
      <w:bookmarkEnd w:id="86"/>
      <w:r w:rsidRPr="003A2BC9">
        <w:rPr>
          <w:rFonts w:hint="cs"/>
          <w:rtl/>
        </w:rPr>
        <w:t xml:space="preserve"> </w:t>
      </w:r>
    </w:p>
    <w:p w:rsidR="003B2365" w:rsidRPr="003B2365" w:rsidRDefault="003B2365" w:rsidP="003B2365">
      <w:pPr>
        <w:rPr>
          <w:rFonts w:hint="cs"/>
          <w:rtl/>
          <w:lang w:bidi="fa-IR"/>
        </w:rPr>
      </w:pPr>
    </w:p>
    <w:p w:rsidR="00FD68DE" w:rsidRPr="00C13A01" w:rsidRDefault="00FD68DE" w:rsidP="003B2365">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شیعیانی که با طرق خود از ابوهریره روایت کرده‌اند می‌توان به افراد ذیل اشاره کرد</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شیخ شیعه مفید متوفای سال </w:t>
      </w:r>
      <w:r w:rsidR="00D501D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413</w:t>
      </w:r>
      <w:r w:rsidR="003A2BC9">
        <w:rPr>
          <w:rFonts w:ascii="Times New Roman" w:hAnsi="Times New Roman" w:cs="B Lotus" w:hint="cs"/>
          <w:sz w:val="29"/>
          <w:szCs w:val="29"/>
          <w:rtl/>
          <w:lang w:bidi="fa-IR"/>
        </w:rPr>
        <w:t>هـ</w:t>
      </w:r>
      <w:r w:rsidR="00D501D2">
        <w:rPr>
          <w:rFonts w:ascii="Times New Roman" w:hAnsi="Times New Roman" w:cs="B Lotus" w:hint="cs"/>
          <w:sz w:val="29"/>
          <w:szCs w:val="29"/>
          <w:rtl/>
          <w:lang w:bidi="fa-IR"/>
        </w:rPr>
        <w:t>)</w:t>
      </w:r>
      <w:r w:rsidR="003A2BC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محمدبن علی‌بن حسین بن بابویه قمی ملقب به صدوق متوفای </w:t>
      </w:r>
      <w:r w:rsidR="00D501D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381</w:t>
      </w:r>
      <w:r w:rsidR="003A2BC9">
        <w:rPr>
          <w:rFonts w:ascii="Times New Roman" w:hAnsi="Times New Roman" w:cs="B Lotus" w:hint="cs"/>
          <w:sz w:val="29"/>
          <w:szCs w:val="29"/>
          <w:rtl/>
          <w:lang w:bidi="fa-IR"/>
        </w:rPr>
        <w:t>هـ</w:t>
      </w:r>
      <w:r w:rsidR="00D501D2">
        <w:rPr>
          <w:rFonts w:ascii="Times New Roman" w:hAnsi="Times New Roman" w:cs="B Lotus" w:hint="cs"/>
          <w:sz w:val="29"/>
          <w:szCs w:val="29"/>
          <w:rtl/>
          <w:lang w:bidi="fa-IR"/>
        </w:rPr>
        <w:t>)</w:t>
      </w:r>
      <w:r w:rsidR="003A2BC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محمدبن حسن طوس</w:t>
      </w:r>
      <w:r w:rsidR="003A2BC9">
        <w:rPr>
          <w:rFonts w:ascii="Times New Roman" w:hAnsi="Times New Roman" w:cs="B Lotus" w:hint="cs"/>
          <w:sz w:val="29"/>
          <w:szCs w:val="29"/>
          <w:rtl/>
          <w:lang w:bidi="fa-IR"/>
        </w:rPr>
        <w:t>ی ملقب به شیخ الطائفه (م 460هـ).</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محمدبن علی‌بن عثمان کراجکی (م 449</w:t>
      </w:r>
      <w:r w:rsidR="003A2BC9">
        <w:rPr>
          <w:rFonts w:ascii="Times New Roman" w:hAnsi="Times New Roman" w:cs="B Lotus" w:hint="cs"/>
          <w:sz w:val="29"/>
          <w:szCs w:val="29"/>
          <w:rtl/>
          <w:lang w:bidi="fa-IR"/>
        </w:rPr>
        <w:t>هـ).</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قطب‌الدین راوندی (م 573</w:t>
      </w:r>
      <w:r w:rsidR="003A2BC9">
        <w:rPr>
          <w:rFonts w:ascii="Times New Roman" w:hAnsi="Times New Roman" w:cs="B Lotus" w:hint="cs"/>
          <w:sz w:val="29"/>
          <w:szCs w:val="29"/>
          <w:rtl/>
          <w:lang w:bidi="fa-IR"/>
        </w:rPr>
        <w:t>هـ).</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color w:val="FF0000"/>
          <w:sz w:val="29"/>
          <w:szCs w:val="29"/>
          <w:rtl/>
          <w:lang w:bidi="fa-IR"/>
        </w:rPr>
      </w:pPr>
      <w:r w:rsidRPr="00C13A01">
        <w:rPr>
          <w:rFonts w:ascii="Times New Roman" w:hAnsi="Times New Roman" w:cs="B Lotus" w:hint="cs"/>
          <w:sz w:val="29"/>
          <w:szCs w:val="29"/>
          <w:rtl/>
          <w:lang w:bidi="fa-IR"/>
        </w:rPr>
        <w:t>محمدبن محمدبن اشعث در الجعفریات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3"/>
      </w:r>
      <w:r>
        <w:rPr>
          <w:rStyle w:val="FootnoteReference"/>
          <w:rFonts w:cs="B Lotus"/>
          <w:spacing w:val="-4"/>
          <w:sz w:val="29"/>
          <w:szCs w:val="29"/>
          <w:rtl/>
          <w:lang w:bidi="fa-IR"/>
        </w:rPr>
        <w:t>)</w:t>
      </w:r>
      <w:r w:rsidR="003A2BC9">
        <w:rPr>
          <w:rFonts w:ascii="Times New Roman" w:hAnsi="Times New Roman" w:cs="B Lotus" w:hint="cs"/>
          <w:color w:val="FF0000"/>
          <w:sz w:val="29"/>
          <w:szCs w:val="29"/>
          <w:rtl/>
          <w:lang w:bidi="fa-IR"/>
        </w:rPr>
        <w:t>.</w:t>
      </w:r>
    </w:p>
    <w:p w:rsidR="00FD68DE" w:rsidRPr="00C13A01" w:rsidRDefault="00D501D2"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Pr>
          <w:rFonts w:ascii="Times New Roman" w:hAnsi="Times New Roman" w:cs="B Lotus" w:hint="cs"/>
          <w:sz w:val="29"/>
          <w:szCs w:val="29"/>
          <w:rtl/>
          <w:lang w:bidi="fa-IR"/>
        </w:rPr>
        <w:t>جعفربن احمد قمی.</w:t>
      </w:r>
    </w:p>
    <w:p w:rsidR="00FD68DE" w:rsidRPr="00C13A01" w:rsidRDefault="00D501D2"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Pr>
          <w:rFonts w:ascii="Times New Roman" w:hAnsi="Times New Roman" w:cs="B Lotus" w:hint="cs"/>
          <w:sz w:val="29"/>
          <w:szCs w:val="29"/>
          <w:rtl/>
          <w:lang w:bidi="fa-IR"/>
        </w:rPr>
        <w:t>شریف زاهد محمدبن علی حسینی.</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محی‌الدین ابی‌حامدبن علی‌بن زهره حسینی و غیره. </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60D8A">
        <w:rPr>
          <w:rFonts w:ascii="Times New Roman" w:hAnsi="Times New Roman" w:cs="B Lotus" w:hint="cs"/>
          <w:spacing w:val="-4"/>
          <w:sz w:val="29"/>
          <w:szCs w:val="29"/>
          <w:rtl/>
          <w:lang w:bidi="fa-IR"/>
        </w:rPr>
        <w:t xml:space="preserve">و اینک بعضی از روایاتی که با سندهای خاص خود روایت کرد‌ه‌اند ذکر می‌شود: </w:t>
      </w:r>
    </w:p>
    <w:p w:rsidR="005010B6" w:rsidRDefault="005010B6" w:rsidP="006F4EFD">
      <w:pPr>
        <w:pStyle w:val="Heading2"/>
        <w:rPr>
          <w:rFonts w:hint="cs"/>
          <w:rtl/>
        </w:rPr>
      </w:pPr>
    </w:p>
    <w:p w:rsidR="00FD68DE" w:rsidRPr="00D501D2" w:rsidRDefault="00E86B9F" w:rsidP="006F4EFD">
      <w:pPr>
        <w:pStyle w:val="Heading2"/>
        <w:rPr>
          <w:rFonts w:hint="cs"/>
          <w:rtl/>
        </w:rPr>
      </w:pPr>
      <w:bookmarkStart w:id="87" w:name="_Toc224983578"/>
      <w:r>
        <w:rPr>
          <w:rFonts w:hint="cs"/>
          <w:rtl/>
        </w:rPr>
        <w:t>اول: اسانید شیخ مف</w:t>
      </w:r>
      <w:r w:rsidR="005010B6">
        <w:rPr>
          <w:rFonts w:hint="cs"/>
          <w:rtl/>
        </w:rPr>
        <w:t>ید</w:t>
      </w:r>
      <w:bookmarkEnd w:id="87"/>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 مفید در «أمالی»، ص 111 از حسین بن محمد تمار و او از محمدبن قاسم و او از موسی‌بن محمد خیاط و او از اسحاق بن ابراهیم خراسانی و او از شریک و او از عبدالله‌بن عمر و او از ابی‌سلمه و ابی‌سلمه از ابوهریره روایت می‌‌کند که گفت ... حدیث و (البحار، 18/5). </w:t>
      </w:r>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2- مفید در أمالی، ص 317 از ابوبکربن محمدبن عمر جعابی و او از ابوجعفر محمد بن صالح قاضی و او از مسروق بن مرزبان و او از حفص و او از عاصم‌بن ابی بعثمان و او از ابوهریره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D501D2">
        <w:rPr>
          <w:rFonts w:ascii="Times New Roman" w:hAnsi="Times New Roman" w:cs="B Lotus" w:hint="cs"/>
          <w:sz w:val="29"/>
          <w:szCs w:val="29"/>
          <w:rtl/>
          <w:lang w:bidi="fa-IR"/>
        </w:rPr>
        <w:t xml:space="preserve"> </w:t>
      </w:r>
      <w:r w:rsidR="00D501D2" w:rsidRPr="00D501D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 تا آخر حدیث. </w:t>
      </w:r>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3- و همچنین مفید در أمالی، ص 111-112 از ابوبکر بن محمدبن عمر جعابی و او از محمدبن یحیی و او از سلیمان بن زیاد مروزی و او از عبیدالله بن محمد عیسی و او از حمادبن سلمه و او از ایوب و او از ابی‌قلابه و او از ابوهریره روایت می‌</w:t>
      </w:r>
      <w:r w:rsidRPr="00C13A01">
        <w:rPr>
          <w:rFonts w:ascii="Times New Roman" w:hAnsi="Times New Roman" w:cs="B Lotus" w:hint="eastAsia"/>
          <w:sz w:val="29"/>
          <w:szCs w:val="29"/>
          <w:rtl/>
          <w:lang w:bidi="fa-IR"/>
        </w:rPr>
        <w:t>‌کند که گفت</w:t>
      </w:r>
      <w:r>
        <w:rPr>
          <w:rFonts w:ascii="Times New Roman" w:hAnsi="Times New Roman" w:cs="B Lotus" w:hint="eastAsia"/>
          <w:sz w:val="29"/>
          <w:szCs w:val="29"/>
          <w:rtl/>
          <w:lang w:bidi="fa-IR"/>
        </w:rPr>
        <w:t xml:space="preserve">: </w:t>
      </w:r>
      <w:r w:rsidRPr="00C13A01">
        <w:rPr>
          <w:rFonts w:ascii="Times New Roman" w:hAnsi="Times New Roman" w:cs="B Lotus" w:hint="eastAsia"/>
          <w:sz w:val="29"/>
          <w:szCs w:val="29"/>
          <w:rtl/>
          <w:lang w:bidi="fa-IR"/>
        </w:rPr>
        <w:t>پیامبر خدا</w:t>
      </w:r>
      <w:r w:rsidR="00D501D2">
        <w:rPr>
          <w:rFonts w:ascii="Times New Roman" w:hAnsi="Times New Roman" w:cs="B Lotus" w:hint="cs"/>
          <w:sz w:val="29"/>
          <w:szCs w:val="29"/>
          <w:rtl/>
          <w:lang w:bidi="fa-IR"/>
        </w:rPr>
        <w:t xml:space="preserve"> </w:t>
      </w:r>
      <w:r w:rsidR="00D501D2" w:rsidRPr="00D501D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 </w:t>
      </w:r>
    </w:p>
    <w:p w:rsidR="005010B6" w:rsidRDefault="005010B6" w:rsidP="006F4EFD">
      <w:pPr>
        <w:pStyle w:val="Heading2"/>
        <w:rPr>
          <w:rFonts w:hint="cs"/>
          <w:rtl/>
        </w:rPr>
      </w:pPr>
    </w:p>
    <w:p w:rsidR="00FD68DE" w:rsidRPr="00D501D2" w:rsidRDefault="00FD68DE" w:rsidP="006F4EFD">
      <w:pPr>
        <w:pStyle w:val="Heading2"/>
        <w:rPr>
          <w:rFonts w:hint="cs"/>
          <w:rtl/>
        </w:rPr>
      </w:pPr>
      <w:bookmarkStart w:id="88" w:name="_Toc224983579"/>
      <w:r w:rsidRPr="00D501D2">
        <w:rPr>
          <w:rFonts w:hint="cs"/>
          <w:rtl/>
        </w:rPr>
        <w:t>دوم: اسانید شیخ صدوق</w:t>
      </w:r>
      <w:bookmarkEnd w:id="88"/>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 صدوق از عبدالله بن حامد و او از حسن بن محمدبن اسحاق و او از حسین بن اسحاق دقاق و او از عمربن خالد و او از عمربن راشد و او از عبدالرحمن بن حرمله و او از سعیدبن مسیب و او از ابوهریره روایت می‌کند که گفت ... (البحار، 18/106-107). </w:t>
      </w:r>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 صدوق در معانی الاخبار، ص 80 و 98 از قاسم بن محمدبن احمد همدانی و او از احمدبن حسین و او از ... عطاء بن یسار و او از ابوهریره روایت می‌کند که گفت ... (بحار الانوار، 22/238). </w:t>
      </w:r>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3- صدوق در اکمال الدین، ص 136 از محمدبن عمر بغدادی و او از محمدبن حسن بن حفص و او از .... ابی‌صالح و او از ابوهریره روایت می‌کند که گفت ... و (البحار، 23/132). </w:t>
      </w:r>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4- صدوق از ابراهیم بن هارون و او از ... اسماعیل‌بن جعفر و او از پدرش و او از ابوهریره روایت می‌کند که گفت .... » (البحار، 27/5). </w:t>
      </w:r>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5- صدوق در الخصال از خلیل بن احمد و او از ... از ابی‌سعید خدری و او از ابوهریره روایت می‌کند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4"/>
      </w:r>
      <w:r>
        <w:rPr>
          <w:rStyle w:val="FootnoteReference"/>
          <w:rFonts w:cs="B Lotus"/>
          <w:spacing w:val="-4"/>
          <w:sz w:val="29"/>
          <w:szCs w:val="29"/>
          <w:rtl/>
          <w:lang w:bidi="fa-IR"/>
        </w:rPr>
        <w:t>)</w:t>
      </w:r>
      <w:r w:rsidR="001E20BC">
        <w:rPr>
          <w:rFonts w:ascii="Times New Roman" w:hAnsi="Times New Roman" w:cs="B Lotus" w:hint="cs"/>
          <w:sz w:val="29"/>
          <w:szCs w:val="29"/>
          <w:rtl/>
          <w:lang w:bidi="fa-IR"/>
        </w:rPr>
        <w:t>.</w:t>
      </w:r>
    </w:p>
    <w:p w:rsidR="00FD68DE" w:rsidRPr="00C13A01" w:rsidRDefault="00FD68DE" w:rsidP="0055494D">
      <w:pPr>
        <w:pStyle w:val="StyleComplexBLotus12ptJustifiedFirstline05cmCharCharChar3CharChar"/>
        <w:widowControl w:val="0"/>
        <w:spacing w:line="216"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6- صدوق در الخصال از خلیل بن ابی‌العباس سراج و او از قتیبه و او از ... عبدالله بن عمر و ابوهریره روایت می‌کند که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5"/>
      </w:r>
      <w:r>
        <w:rPr>
          <w:rStyle w:val="FootnoteReference"/>
          <w:rFonts w:cs="B Lotus"/>
          <w:spacing w:val="-4"/>
          <w:sz w:val="29"/>
          <w:szCs w:val="29"/>
          <w:rtl/>
          <w:lang w:bidi="fa-IR"/>
        </w:rPr>
        <w:t>)</w:t>
      </w:r>
      <w:r w:rsidR="001E20B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7- صدوق در الخصال از خلیل بن احمد و از معاذ و او از ... داود اودی و او از پدرش و او از ابوهریره روایت می‌کند که گفت پیامبر</w:t>
      </w:r>
      <w:r w:rsidR="00E750EF">
        <w:rPr>
          <w:rFonts w:ascii="Times New Roman" w:hAnsi="Times New Roman" w:cs="B Lotus" w:hint="cs"/>
          <w:sz w:val="29"/>
          <w:szCs w:val="29"/>
          <w:rtl/>
          <w:lang w:bidi="fa-IR"/>
        </w:rPr>
        <w:t xml:space="preserve"> </w:t>
      </w:r>
      <w:r w:rsidR="00E750EF" w:rsidRPr="00E750EF">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6"/>
      </w:r>
      <w:r>
        <w:rPr>
          <w:rStyle w:val="FootnoteReference"/>
          <w:rFonts w:cs="B Lotus"/>
          <w:spacing w:val="-4"/>
          <w:sz w:val="29"/>
          <w:szCs w:val="29"/>
          <w:rtl/>
          <w:lang w:bidi="fa-IR"/>
        </w:rPr>
        <w:t>)</w:t>
      </w:r>
      <w:r w:rsidR="00E750EF">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8</w:t>
      </w:r>
      <w:r w:rsidRPr="00E00679">
        <w:rPr>
          <w:rFonts w:ascii="Times New Roman" w:hAnsi="Times New Roman" w:cs="B Lotus" w:hint="cs"/>
          <w:spacing w:val="-4"/>
          <w:sz w:val="29"/>
          <w:szCs w:val="29"/>
          <w:rtl/>
          <w:lang w:bidi="fa-IR"/>
        </w:rPr>
        <w:t>- صدوق در الخصال از خلیل‌بن صاعد و او از اسحاق بن شاهین و او از ... قعقاع بن لجلاج و او از ابوهریره و ابوهریره از پیامبر</w:t>
      </w:r>
      <w:r w:rsidR="00E750EF" w:rsidRPr="00E00679">
        <w:rPr>
          <w:rFonts w:ascii="Times New Roman" w:hAnsi="Times New Roman" w:cs="B Lotus" w:hint="cs"/>
          <w:spacing w:val="-4"/>
          <w:sz w:val="29"/>
          <w:szCs w:val="29"/>
          <w:rtl/>
          <w:lang w:bidi="fa-IR"/>
        </w:rPr>
        <w:t xml:space="preserve"> </w:t>
      </w:r>
      <w:r w:rsidR="00E750EF" w:rsidRPr="00E00679">
        <w:rPr>
          <w:rFonts w:ascii="Times New Roman" w:hAnsi="Times New Roman" w:cs="CTraditional Arabic" w:hint="cs"/>
          <w:spacing w:val="-4"/>
          <w:sz w:val="28"/>
          <w:szCs w:val="28"/>
          <w:rtl/>
          <w:lang w:bidi="fa-IR"/>
        </w:rPr>
        <w:t>ص</w:t>
      </w:r>
      <w:r w:rsidRPr="00E00679">
        <w:rPr>
          <w:rFonts w:ascii="Times New Roman" w:hAnsi="Times New Roman" w:cs="B Lotus" w:hint="cs"/>
          <w:spacing w:val="-4"/>
          <w:sz w:val="29"/>
          <w:szCs w:val="29"/>
          <w:rtl/>
          <w:lang w:bidi="fa-IR"/>
        </w:rPr>
        <w:t xml:space="preserve"> روایت می‌کند که ... </w:t>
      </w:r>
      <w:r w:rsidRPr="00E00679">
        <w:rPr>
          <w:rStyle w:val="FootnoteReference"/>
          <w:rFonts w:cs="B Lotus"/>
          <w:spacing w:val="-4"/>
          <w:sz w:val="29"/>
          <w:szCs w:val="29"/>
          <w:rtl/>
          <w:lang w:bidi="fa-IR"/>
        </w:rPr>
        <w:t>(</w:t>
      </w:r>
      <w:r w:rsidRPr="00E00679">
        <w:rPr>
          <w:rStyle w:val="FootnoteReference"/>
          <w:rFonts w:cs="B Lotus"/>
          <w:spacing w:val="-4"/>
          <w:sz w:val="29"/>
          <w:szCs w:val="29"/>
          <w:rtl/>
          <w:lang w:bidi="fa-IR"/>
        </w:rPr>
        <w:footnoteReference w:id="367"/>
      </w:r>
      <w:r w:rsidRPr="00E00679">
        <w:rPr>
          <w:rStyle w:val="FootnoteReference"/>
          <w:rFonts w:cs="B Lotus"/>
          <w:spacing w:val="-4"/>
          <w:sz w:val="29"/>
          <w:szCs w:val="29"/>
          <w:rtl/>
          <w:lang w:bidi="fa-IR"/>
        </w:rPr>
        <w:t>)</w:t>
      </w:r>
      <w:r w:rsidR="00E750EF" w:rsidRPr="00E00679">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9- صدوق در الخصال از خلیل‌بن احمد و او از ابی‌العباس سراج و او از ... سعید مقبری و او از ابوهریره روایت می‌کند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8"/>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10- صدوق در الخصال از ابن بندار و او از جعفربن محمدبن نوح و او از ... سعیدبن ابی‌المقبری و او از ابوهریره روایت می‌کند ... (البحار، 76/68).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11- صدوق در الخصال از خلیل و او از محمدبن معاذ و او از علی‌بن خرم ... از سعید غنوی و او از ابوهریره روایت می‌کند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69"/>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12- صدوق در الخصال از محمدبن عبدالله شافعی و او از محمدبن جعفر بن اشعث و او از ... ابی‌سلمه و او از ابوهریره روایت می‌کند که گفت ... (البحار، 76/98).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13- صدوق در الخصال از خلیل و او از ابن معاذ و او از ... عبیدالله و او از پدرش و او از ابوهریره روایت می‌کند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0"/>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14- صدوق در الخصال از خلیل و او از ابن منیع و او از ... ابی‌صالح و او از ابوهریره روایت می‌کند که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1"/>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15- صدوق در الخصال از خلیل و او از ابی‌صاعد و او از ... ابی‌صالح و او از ابوهریره روایت می‌کند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2"/>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16- صدوق در الخصال از محمدبن ابی‌عبدالله و او از ... عمربن تیهان او از ابوهریره روایت می‌کند (البحار، 104/</w:t>
      </w:r>
      <w:r w:rsidR="00E00679">
        <w:rPr>
          <w:rFonts w:ascii="Times New Roman" w:hAnsi="Times New Roman" w:cs="B Lotus" w:hint="cs"/>
          <w:sz w:val="29"/>
          <w:szCs w:val="29"/>
          <w:rtl/>
          <w:lang w:bidi="fa-IR"/>
        </w:rPr>
        <w:t>102</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17- صدوق در الخصال از قاسم بن محمد و او از ابی‌صالح و او از ابوهریره روایت می‌کند که گفت ... (البحار، 104/253).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18- صدوق در ثواب الاعمال از ابن متوکل و او از محمدبن جعفر و او از ... ابی‌سلمه بن عبدالرحمن و او از ابوهریره و عبدالله بن عباس روایت می‌کند که گفتند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3"/>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19- صدوق در ثواب الاعمال از محمدبن موسی بن متوکل و او از محمد بن جعفر و او از موسی بن عمران از ابوهریره و ابن عباس روایت می‌کند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4"/>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20- صدوق در ثواب الاعمال از محمدبن موسی بن متوکل و او از ... ابی‌سلمه و او از عبدالرحمان و او از ابوهریره و عبدالله بن عباس روایت می‌کند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5"/>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21- صدوق در ثواب الاعمال از ابن الولید و او از صفا و او از ... ابی‌جبیر و او از ابوهریره روایت می‌کند ... (البحار، 96/253).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22- صدوق در أمالی خود از حسن بن عبدالله بن سعید و او از ... علاء بن عبدالرحمن و او از پدرش و او از ابوهریره روایت می‌کند ... (البحار، 72/36 و 75/143).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23- صدوق در العلل از ابی‌هیثم عبدالله بن محمد و او از ... سعید بن مسیب و او از ابی‌هریره روایت می‌کند که گفت .... (البحار، 83/15).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24- صدوق در العلل از ابن ادریس و او از ... ابی‌سلمه و او از ابوهریره روایت می‌کند که گفت ... (البحار، 103/142). </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25- صدوق در التوحید، ص 26، </w:t>
      </w:r>
      <w:r w:rsidR="00E00679">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25 از ابوالحسن احمدبن محمدبن غالب انماطی و او از ... عطاء بن یسار و او از ابو</w:t>
      </w:r>
      <w:r w:rsidR="00E00679">
        <w:rPr>
          <w:rFonts w:ascii="Times New Roman" w:hAnsi="Times New Roman" w:cs="B Lotus" w:hint="cs"/>
          <w:sz w:val="29"/>
          <w:szCs w:val="29"/>
          <w:rtl/>
          <w:lang w:bidi="fa-IR"/>
        </w:rPr>
        <w:t>هریره روایت می‌کند که گفت ... .</w:t>
      </w:r>
    </w:p>
    <w:p w:rsidR="005010B6" w:rsidRDefault="005010B6" w:rsidP="006F4EFD">
      <w:pPr>
        <w:pStyle w:val="Heading2"/>
        <w:rPr>
          <w:rFonts w:hint="cs"/>
          <w:rtl/>
        </w:rPr>
      </w:pPr>
    </w:p>
    <w:p w:rsidR="00FD68DE" w:rsidRPr="00E00679" w:rsidRDefault="00FD68DE" w:rsidP="006F4EFD">
      <w:pPr>
        <w:pStyle w:val="Heading2"/>
        <w:rPr>
          <w:rFonts w:hint="cs"/>
          <w:rtl/>
        </w:rPr>
      </w:pPr>
      <w:bookmarkStart w:id="89" w:name="_Toc224983580"/>
      <w:r w:rsidRPr="00E00679">
        <w:rPr>
          <w:rFonts w:hint="cs"/>
          <w:rtl/>
        </w:rPr>
        <w:t>سوم: اسانید کراجکی در کنز</w:t>
      </w:r>
      <w:r w:rsidR="00E86B9F">
        <w:rPr>
          <w:rFonts w:hint="cs"/>
          <w:rtl/>
        </w:rPr>
        <w:t xml:space="preserve"> </w:t>
      </w:r>
      <w:r w:rsidRPr="00E00679">
        <w:rPr>
          <w:rFonts w:hint="cs"/>
          <w:rtl/>
        </w:rPr>
        <w:t>الفوائد</w:t>
      </w:r>
      <w:bookmarkEnd w:id="89"/>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 در 1/148 او از ابوالحسن بن احمد بن علی‌بن حسن بن شاذان و او از ... ابی‌صالح و او از ابوهریره روایت می‌کند که گفت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6"/>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2- و در جلد 1/207 از قاضی ابوالحسن محمدبن علی‌بن محمد ازدی از ابوزید عمروبن احمد عسکری و او از ابی‌صالح و او از ابوهریره روایت می‌کند که گفت ... .</w:t>
      </w:r>
    </w:p>
    <w:p w:rsidR="005010B6" w:rsidRDefault="005010B6" w:rsidP="006F4EFD">
      <w:pPr>
        <w:pStyle w:val="Heading2"/>
        <w:rPr>
          <w:rFonts w:hint="cs"/>
          <w:rtl/>
        </w:rPr>
      </w:pPr>
    </w:p>
    <w:p w:rsidR="00FD68DE" w:rsidRPr="00E00679" w:rsidRDefault="005010B6" w:rsidP="006F4EFD">
      <w:pPr>
        <w:pStyle w:val="Heading2"/>
        <w:rPr>
          <w:rFonts w:hint="cs"/>
          <w:rtl/>
        </w:rPr>
      </w:pPr>
      <w:bookmarkStart w:id="90" w:name="_Toc224983581"/>
      <w:r>
        <w:rPr>
          <w:rFonts w:hint="cs"/>
          <w:rtl/>
        </w:rPr>
        <w:t>چهارم: اسانید شیخ طوسی</w:t>
      </w:r>
      <w:bookmarkEnd w:id="90"/>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 طوسی در أمالی از ابوعمرو و او از ... سعید و او از ابی‌هریره روایت می‌کند که گفت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7"/>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 از مفید و او از محمدبن حسن مقری و او از ... عاصم بن کلیب و او از پدرش و او از ابوهریره روایت می‌کند که گفت ... (البحار، 41/34).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3- طوسی در أمالی از اباعمر و او از ... ابی‌حازم و او از ابوهریره روایت می‌کند که گفت ... (البحار، 43/264).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4- طوسی در أمالی به روایت از جماعتی و آنها از ابی‌المفضل و او از ... محمدبن زیاد و او از ابوهریره روایت می‌کند که گفت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8"/>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5- طوسی در أمالی از ابن مخلد و او از محمدبن عمرو بختری و او از ... ابی‌سلمه و او از ابوهریره روایت می</w:t>
      </w:r>
      <w:r w:rsidRPr="00C13A01">
        <w:rPr>
          <w:rFonts w:ascii="Times New Roman" w:hAnsi="Times New Roman" w:cs="B Lotus" w:hint="eastAsia"/>
          <w:sz w:val="29"/>
          <w:szCs w:val="29"/>
          <w:rtl/>
          <w:lang w:bidi="fa-IR"/>
        </w:rPr>
        <w:t xml:space="preserve">‌کند ... </w:t>
      </w:r>
      <w:r w:rsidRPr="00C13A01">
        <w:rPr>
          <w:rFonts w:ascii="Times New Roman" w:hAnsi="Times New Roman" w:cs="B Lotus" w:hint="cs"/>
          <w:sz w:val="29"/>
          <w:szCs w:val="29"/>
          <w:rtl/>
          <w:lang w:bidi="fa-IR"/>
        </w:rPr>
        <w:t xml:space="preserve">(البحار، 71/389-390).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6- طوسی در أمالی از مفید و او از محمدبن مظفر و او از ... سعید و او از پدرش و او از ابوهریره روایت می‌کند که گفت ... (البحار، 72/64).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7- طوسی در أمالی می‌گوید که گروهی از ابی‌المفضل و او از ... ابی‌رافع و او از ابوهریره روایت می‌کند که گفت ... (البحار، 74/368).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8- طوسی در أمالی از مفید و او از جعابی و او از ... ابی‌عثمان و او از ابی‌هریره روایت می‌کند که گفت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79"/>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9- طوسی در أمالی از ابن شیخ و او از پدرش و او از ... زیاد و او از ابوهریره روایت می‌کند (البحار، 80/267).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10- طوسی در أمالی از ابن شیخ و او از ... از حسن و او از ابوهریره روایت 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کند ... (البحار، 81/313).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11- طوسی در أمالی از مفید و او از تمار و او از ... سهیل بن عبدالله و او از پدرش و او از ابوهریره روایت می‌کند که گفت ... (البحار، 75/100).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12- طوسی در أمالی از مفید و او از محمدبن حسن و او از .... عبدالرحمان و او از ابوهریره روایت می‌کند که گفت ... (البحار، 75/100).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13- طوسی در أمالی از ابن مخلد و او از ... عبیدالله و او از پدرش و او از ابی‌هریره روایت می‌کند که گفت ... (البحار، 75/189).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14- طوسی در أمالی از محمدبن عبدالغنی بن سعیدبن عثمان بن محمد سمرقندی و او از .... سعید مقبری و او از ابوهریره روایت می‌کند که گفت (البحار، 75/310).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15- طوسی در أمالی از مفید و او از حسین بن علی تمار و او از ... ابی‌صالح و او از ابوهریره روایت می‌کند که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0"/>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16- طوسی در أمالی از مفید و او از حسین بن علی تمار و او از ... مقبری و او از ابوهریره روایت می‌کند که گفت ... (البحار، 87/207).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17- طوسی در أمالی از محمدبن محمد بن مخلد و او از ... ابن مقبری و او از ابوهریره روایت می‌کند که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1"/>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18- طوسی در أمالی با اسناد به رقاشی و او به روایت از پدرش و او از ... ابی‌سعید و او از پدرش و او از ابوهریره روایت می‌‌کند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2"/>
      </w:r>
      <w:r>
        <w:rPr>
          <w:rStyle w:val="FootnoteReference"/>
          <w:rFonts w:cs="B Lotus"/>
          <w:spacing w:val="-4"/>
          <w:sz w:val="29"/>
          <w:szCs w:val="29"/>
          <w:rtl/>
          <w:lang w:bidi="fa-IR"/>
        </w:rPr>
        <w:t>)</w:t>
      </w:r>
      <w:r w:rsidR="00E0067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19- طوسی در أمالی از ابن بشران و او از ... ابی‌زرعه و او از ابوهریره روایت می‌کند ... (البحار، 96/178).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20- طوسی در أمالی از مفید و از جعابی و او از ... ابی‌قلابه و او از ابوهریره روایت می‌کند ... (البحار، 96/366 و 97/17).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21- طوسی در أمالی از ... حماد و او از ... ابی‌سلمه و او از ابوهریره روایت می‌کند که ... (البحار، 96/366).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22- طوسی در أمالی از حفار و او از ابی‌القاسم دعبلی و او از ... سعیدبن مسیب و او از ابوهریره روایت می‌کند که گفت ... (البحار، 104/253-254). </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23- طوسی در أمالی از محمدبن محمدبن مخلد و او از ... از ابی‌سلمه و او از ابوهریره روایت می‌کند ... (البحار،</w:t>
      </w:r>
      <w:r w:rsidR="00403BEF">
        <w:rPr>
          <w:rFonts w:ascii="Times New Roman" w:hAnsi="Times New Roman" w:cs="B Lotus" w:hint="cs"/>
          <w:sz w:val="29"/>
          <w:szCs w:val="29"/>
          <w:rtl/>
          <w:lang w:bidi="fa-IR"/>
        </w:rPr>
        <w:t xml:space="preserve"> 66/231، المستدرک، 16/421-424).</w:t>
      </w:r>
    </w:p>
    <w:p w:rsidR="005010B6" w:rsidRDefault="005010B6" w:rsidP="006F4EFD">
      <w:pPr>
        <w:pStyle w:val="Heading2"/>
        <w:rPr>
          <w:rFonts w:hint="cs"/>
          <w:rtl/>
        </w:rPr>
      </w:pPr>
    </w:p>
    <w:p w:rsidR="00FD68DE" w:rsidRPr="00403BEF" w:rsidRDefault="00FD68DE" w:rsidP="006F4EFD">
      <w:pPr>
        <w:pStyle w:val="Heading2"/>
        <w:rPr>
          <w:rFonts w:hint="cs"/>
          <w:rtl/>
        </w:rPr>
      </w:pPr>
      <w:bookmarkStart w:id="91" w:name="_Toc224983582"/>
      <w:r w:rsidRPr="00403BEF">
        <w:rPr>
          <w:rFonts w:hint="cs"/>
          <w:rtl/>
        </w:rPr>
        <w:t>پنجم: اسانید شیخ ابن راوندی</w:t>
      </w:r>
      <w:bookmarkEnd w:id="91"/>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 ابن راوندی در کتاب النوادر از احمدبن محمد و او از ... محمدبن عمروبن مذعوره و او از ابی‌هریره روایت می‌کند ... (البحار، 96/346، المستدرک، 7/481-482).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 و ابن راوندی در کتاب النوادر از عبدالجبار بن احمد و او از ... سهیل بن مالک و او از پدرش و او از ابوهریره روایت می‌کند ... (البحار، 96/348، المستدرک، 7/426).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3- ابن راوندی در کتاب النوادر از وراق از ... ابی‌صالح و او از ابوهریره روایت می‌کند (البحار، 96/350، المستدرک، 7/429).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4- و همچنین ابن راوندی در کتاب النوادر از احمدبن عمران بن موسی و او از ... ابی‌سلمه و او از ابوهریره روایت می‌کند که گفت ... (المستدرک، 7/428). </w:t>
      </w:r>
    </w:p>
    <w:p w:rsidR="005010B6" w:rsidRDefault="005010B6" w:rsidP="006F4EFD">
      <w:pPr>
        <w:pStyle w:val="Heading2"/>
        <w:rPr>
          <w:rFonts w:hint="cs"/>
          <w:rtl/>
        </w:rPr>
      </w:pPr>
    </w:p>
    <w:p w:rsidR="005010B6" w:rsidRDefault="005010B6" w:rsidP="006F4EFD">
      <w:pPr>
        <w:pStyle w:val="Heading2"/>
        <w:rPr>
          <w:rFonts w:hint="cs"/>
          <w:rtl/>
        </w:rPr>
      </w:pPr>
    </w:p>
    <w:p w:rsidR="00FD68DE" w:rsidRPr="00112F10" w:rsidRDefault="00FD68DE" w:rsidP="006F4EFD">
      <w:pPr>
        <w:pStyle w:val="Heading2"/>
        <w:rPr>
          <w:rFonts w:hint="cs"/>
          <w:rtl/>
        </w:rPr>
      </w:pPr>
      <w:bookmarkStart w:id="92" w:name="_Toc224983583"/>
      <w:r w:rsidRPr="00112F10">
        <w:rPr>
          <w:rFonts w:hint="cs"/>
          <w:rtl/>
        </w:rPr>
        <w:t>ششم</w:t>
      </w:r>
      <w:r w:rsidR="005010B6">
        <w:rPr>
          <w:rFonts w:hint="cs"/>
          <w:rtl/>
        </w:rPr>
        <w:t>: اسانید اسماعیل بن موسی</w:t>
      </w:r>
      <w:bookmarkEnd w:id="92"/>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 اسماعیل‌بن موسی بن جعفر در الجعفریات از ابوالحسن علی‌بن عبدالصمد هاشمی و او از محمدبن سیرین و او از ابی‌هریره روایت می‌کند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3"/>
      </w:r>
      <w:r>
        <w:rPr>
          <w:rStyle w:val="FootnoteReference"/>
          <w:rFonts w:cs="B Lotus"/>
          <w:spacing w:val="-4"/>
          <w:sz w:val="29"/>
          <w:szCs w:val="29"/>
          <w:rtl/>
          <w:lang w:bidi="fa-IR"/>
        </w:rPr>
        <w:t>)</w:t>
      </w:r>
      <w:r w:rsidR="00112F1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 در الجعفریات از محمدبن برید روایت شده و او از ... عطاء و او از ابی‌هریره روایت می‌کند که ... (المستدرک، 8/210).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3- در الجعفریات آمده که محمدبن اشعث از ... ابراهیم بن ربیعه و او از ابوهریره روایت می‌کند که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4"/>
      </w:r>
      <w:r>
        <w:rPr>
          <w:rStyle w:val="FootnoteReference"/>
          <w:rFonts w:cs="B Lotus"/>
          <w:spacing w:val="-4"/>
          <w:sz w:val="29"/>
          <w:szCs w:val="29"/>
          <w:rtl/>
          <w:lang w:bidi="fa-IR"/>
        </w:rPr>
        <w:t>)</w:t>
      </w:r>
      <w:r w:rsidR="00112F10">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4- در الجعفریات از عبدالله و او از محمدبن اشعث و او از ... عجلان و او از ابوهریره روایت می‌کند که گفت ... (المستدرک، 12/339-340).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5- در الجعفریات آمده که عبدالله از محمدبن اشعث و او از ... عطاء و او از ابی‌هریره روایت می‌کند که گفت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5"/>
      </w:r>
      <w:r>
        <w:rPr>
          <w:rStyle w:val="FootnoteReference"/>
          <w:rFonts w:cs="B Lotus"/>
          <w:spacing w:val="-4"/>
          <w:sz w:val="29"/>
          <w:szCs w:val="29"/>
          <w:rtl/>
          <w:lang w:bidi="fa-IR"/>
        </w:rPr>
        <w:t>)</w:t>
      </w:r>
      <w:r w:rsidR="00112F1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6- در الجعفریات از شریف ابی‌الحسن علی بن عبدالصمد بن عبیدالله هاشمی و او از ... سعیدبن مسیب و او از ابوهریره روایت می‌کند که گفت ... (المستدرک، 13/281-282).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7- در الجعفریات از عبدالله و او از محمدبن اشعث و او از ... عطاء و او از ابوهریره روایت می‌کند که گفت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6"/>
      </w:r>
      <w:r>
        <w:rPr>
          <w:rStyle w:val="FootnoteReference"/>
          <w:rFonts w:cs="B Lotus"/>
          <w:spacing w:val="-4"/>
          <w:sz w:val="29"/>
          <w:szCs w:val="29"/>
          <w:rtl/>
          <w:lang w:bidi="fa-IR"/>
        </w:rPr>
        <w:t>)</w:t>
      </w:r>
      <w:r w:rsidR="00112F10">
        <w:rPr>
          <w:rFonts w:ascii="Times New Roman" w:hAnsi="Times New Roman" w:cs="B Lotus" w:hint="cs"/>
          <w:sz w:val="29"/>
          <w:szCs w:val="29"/>
          <w:rtl/>
          <w:lang w:bidi="fa-IR"/>
        </w:rPr>
        <w:t>.</w:t>
      </w:r>
    </w:p>
    <w:p w:rsidR="00FD68DE" w:rsidRPr="00F212FA"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F212FA">
        <w:rPr>
          <w:rFonts w:ascii="Times New Roman" w:hAnsi="Times New Roman" w:cs="B Lotus" w:hint="cs"/>
          <w:spacing w:val="-4"/>
          <w:sz w:val="29"/>
          <w:szCs w:val="29"/>
          <w:rtl/>
          <w:lang w:bidi="fa-IR"/>
        </w:rPr>
        <w:t xml:space="preserve">8- در الجعفریات از شریف ابی‌الحسن علی‌بن عبدالصمد بن عبیدالله هاشمی روایت است که او از ابی‌بکر محمدبن عبدالله بن محمدبن صالح ابهری و او از ... محمد بن سیرین و او از ابوهریره روایت می‌کند که گفت ... (المستدرک، 16/237). </w:t>
      </w:r>
    </w:p>
    <w:p w:rsidR="005010B6" w:rsidRDefault="005010B6" w:rsidP="006F4EFD">
      <w:pPr>
        <w:pStyle w:val="Heading2"/>
        <w:rPr>
          <w:rFonts w:hint="cs"/>
          <w:rtl/>
        </w:rPr>
      </w:pPr>
    </w:p>
    <w:p w:rsidR="00FD68DE" w:rsidRPr="00112F10" w:rsidRDefault="005010B6" w:rsidP="006F4EFD">
      <w:pPr>
        <w:pStyle w:val="Heading2"/>
        <w:rPr>
          <w:rFonts w:hint="cs"/>
          <w:rtl/>
        </w:rPr>
      </w:pPr>
      <w:bookmarkStart w:id="93" w:name="_Toc224983584"/>
      <w:r>
        <w:rPr>
          <w:rFonts w:hint="cs"/>
          <w:rtl/>
        </w:rPr>
        <w:t>هفتم: اسانید جعفر بن احمد قمی</w:t>
      </w:r>
      <w:bookmarkEnd w:id="93"/>
    </w:p>
    <w:p w:rsidR="00FD68DE" w:rsidRPr="00F212FA"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F212FA">
        <w:rPr>
          <w:rFonts w:ascii="Times New Roman" w:hAnsi="Times New Roman" w:cs="B Lotus" w:hint="cs"/>
          <w:spacing w:val="-4"/>
          <w:sz w:val="29"/>
          <w:szCs w:val="29"/>
          <w:rtl/>
          <w:lang w:bidi="fa-IR"/>
        </w:rPr>
        <w:t>1- جعفربن احمد قمی در الاخبار المسلسلات می‌گوید: محمدبن علی‌الحسین به ما گفت و دستش را در دست من گذاشت و گفت عتاب بن محمدبن عتاب ابوالقاسم دستش را در دست من گذاشت و گفت احمدبن محمدبن عمار در بغداد به ما گفت که .... عبیدالله به رافع گفت ابوهریره دستش را در دست من گذاشت و گفت پیامبر</w:t>
      </w:r>
      <w:r w:rsidR="00112F10" w:rsidRPr="00F212FA">
        <w:rPr>
          <w:rFonts w:ascii="Times New Roman" w:hAnsi="Times New Roman" w:cs="B Lotus" w:hint="cs"/>
          <w:spacing w:val="-4"/>
          <w:sz w:val="29"/>
          <w:szCs w:val="29"/>
          <w:rtl/>
          <w:lang w:bidi="fa-IR"/>
        </w:rPr>
        <w:t xml:space="preserve"> </w:t>
      </w:r>
      <w:r w:rsidR="00112F10" w:rsidRPr="00F212FA">
        <w:rPr>
          <w:rFonts w:ascii="Times New Roman" w:hAnsi="Times New Roman" w:cs="CTraditional Arabic" w:hint="cs"/>
          <w:spacing w:val="-4"/>
          <w:sz w:val="28"/>
          <w:szCs w:val="28"/>
          <w:rtl/>
          <w:lang w:bidi="fa-IR"/>
        </w:rPr>
        <w:t>ص</w:t>
      </w:r>
      <w:r w:rsidRPr="00F212FA">
        <w:rPr>
          <w:rFonts w:ascii="Times New Roman" w:hAnsi="Times New Roman" w:cs="B Lotus" w:hint="cs"/>
          <w:spacing w:val="-4"/>
          <w:sz w:val="29"/>
          <w:szCs w:val="29"/>
          <w:rtl/>
          <w:lang w:bidi="fa-IR"/>
        </w:rPr>
        <w:t xml:space="preserve"> دستش را در دست من گذاشت و گفت ... (البحار، 57/104). </w:t>
      </w:r>
    </w:p>
    <w:p w:rsidR="005010B6" w:rsidRDefault="005010B6" w:rsidP="006F4EFD">
      <w:pPr>
        <w:pStyle w:val="Heading2"/>
        <w:rPr>
          <w:rFonts w:hint="cs"/>
          <w:rtl/>
        </w:rPr>
      </w:pPr>
    </w:p>
    <w:p w:rsidR="00FD68DE" w:rsidRPr="00112F10" w:rsidRDefault="00FD68DE" w:rsidP="006F4EFD">
      <w:pPr>
        <w:pStyle w:val="Heading2"/>
        <w:rPr>
          <w:rFonts w:hint="cs"/>
          <w:rtl/>
        </w:rPr>
      </w:pPr>
      <w:bookmarkStart w:id="94" w:name="_Toc224983585"/>
      <w:r w:rsidRPr="00112F10">
        <w:rPr>
          <w:rFonts w:hint="cs"/>
          <w:rtl/>
        </w:rPr>
        <w:t>هشتم: اسانید شیخ محمدبن علی‌ حسینی</w:t>
      </w:r>
      <w:bookmarkEnd w:id="94"/>
    </w:p>
    <w:p w:rsidR="00FD68DE" w:rsidRPr="00F212FA"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8"/>
          <w:sz w:val="29"/>
          <w:szCs w:val="29"/>
          <w:rtl/>
          <w:lang w:bidi="fa-IR"/>
        </w:rPr>
      </w:pPr>
      <w:r w:rsidRPr="00F212FA">
        <w:rPr>
          <w:rFonts w:ascii="Times New Roman" w:hAnsi="Times New Roman" w:cs="B Lotus" w:hint="cs"/>
          <w:spacing w:val="-8"/>
          <w:sz w:val="29"/>
          <w:szCs w:val="29"/>
          <w:rtl/>
          <w:lang w:bidi="fa-IR"/>
        </w:rPr>
        <w:t xml:space="preserve">1- شیخ محمدبن علی‌ حسینی در کتاب التعازی با سند خود از سهیل بن ابی‌صالح و او از پدرش و او از ابوهریره روایت می‌کند که گفت ... (المستدرک، 2/246). </w:t>
      </w:r>
    </w:p>
    <w:p w:rsidR="005010B6" w:rsidRDefault="005010B6" w:rsidP="006F4EFD">
      <w:pPr>
        <w:pStyle w:val="Heading2"/>
        <w:rPr>
          <w:rFonts w:hint="cs"/>
          <w:rtl/>
        </w:rPr>
      </w:pPr>
    </w:p>
    <w:p w:rsidR="00FD68DE" w:rsidRPr="00112F10" w:rsidRDefault="00FD68DE" w:rsidP="006F4EFD">
      <w:pPr>
        <w:pStyle w:val="Heading2"/>
        <w:rPr>
          <w:rFonts w:hint="cs"/>
          <w:rtl/>
        </w:rPr>
      </w:pPr>
      <w:bookmarkStart w:id="95" w:name="_Toc224983586"/>
      <w:r w:rsidRPr="00112F10">
        <w:rPr>
          <w:rFonts w:hint="cs"/>
          <w:rtl/>
        </w:rPr>
        <w:t>نهم: اسانید شیخ</w:t>
      </w:r>
      <w:r w:rsidR="00E86B9F">
        <w:rPr>
          <w:rFonts w:hint="cs"/>
          <w:rtl/>
        </w:rPr>
        <w:t xml:space="preserve"> </w:t>
      </w:r>
      <w:r w:rsidR="005010B6">
        <w:rPr>
          <w:rFonts w:hint="cs"/>
          <w:rtl/>
        </w:rPr>
        <w:t>محی‌الدین ابن اخی ‌ابن ابی‌زهره</w:t>
      </w:r>
      <w:bookmarkEnd w:id="95"/>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1- ابن زهره در اربعین از ابی‌المحاسن یوسف بن رافع و او از .... موسی‌بن وردان و او از ابوهریره روایت می‌‌کند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7"/>
      </w:r>
      <w:r>
        <w:rPr>
          <w:rStyle w:val="FootnoteReference"/>
          <w:rFonts w:cs="B Lotus"/>
          <w:spacing w:val="-4"/>
          <w:sz w:val="29"/>
          <w:szCs w:val="29"/>
          <w:rtl/>
          <w:lang w:bidi="fa-IR"/>
        </w:rPr>
        <w:t>)</w:t>
      </w:r>
      <w:r w:rsidR="00112F10">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2- ابن زهره در اربعین از قاضی امام شیخ الاسلام ابوالمحاسن یوسف بن رافع بن تمیم روایت می‌کند و او از ... عثمان بن ابی سوده و او از ابوهریره روایت می‌کند که گفت ... (المستدرک، 10/375).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3- ابن زهره در اربعین از امام ابوالمحاسن یوسف بن رافع بن تمیم و او از ... عطاء و او از ابوهریره روایت می‌کند که گفت ... (المستدرک، 17/290).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دیگر اسانیدی که از طریق آن از ابوهریره روایت کرد‌ه‌اند، ما به اختصار این اسانید را ذکر کردیم و اسانید زیادی هست که حر عاملی در کتابش وسائل الشیعه آورده است و ما برای آنكه بحث طولانی نشود از ذكر آن خودداری نمودیم. هیچ کتابی از کتاب‌های شیعه نیست مگر آن که در آن از روایات ابوهریره استدلال کرده‌اند، و روایات او بیشتر ابواب فقه را در عقاید و عبادات و معاملات ... فراگرفته است. به اضافه این اصحاب و تابعین نیز از او روایت کرده‌اند و امام بخاری می‌گوید هشتصد نفر از اهل علم و فقه از او روایت کرده‌اند. این چه مفهومی دارد؟ مفهومش این است که تمدن اسلامی و علما و فقها و دعوتگران و ائمه آن، علم و دانش خود را از ابوهریره فراگرفته‌اند و شالوده و اساس این فرهنگ و تمدن و دانش روایات ابوهریره است. و احادیثی که او روایت کرده اساس علم و فقه هستند و علماء در اجتهادات خود در همه موارد از توحید گرفته تا معاملات و اخلاق و فضایل و دیگر امور دین بر احادیثی اعتماد کرده و از احادیثی استناد ورزیده‌اند که ابوهریره روایت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از ناحیه علمی و تئوری است اما از ناحیه اجرایی و عملی باید تعجب کنی ای عبدالحسین!! بدان که از زمانی که پیامبر</w:t>
      </w:r>
      <w:r w:rsidR="00112F10">
        <w:rPr>
          <w:rFonts w:ascii="Times New Roman" w:hAnsi="Times New Roman" w:cs="B Lotus" w:hint="cs"/>
          <w:sz w:val="29"/>
          <w:szCs w:val="29"/>
          <w:rtl/>
          <w:lang w:bidi="fa-IR"/>
        </w:rPr>
        <w:t xml:space="preserve"> </w:t>
      </w:r>
      <w:r w:rsidR="00112F10" w:rsidRPr="00112F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ملکوت اعلی پیوسته است تا به امروز و تا روز قیامت هر مرد و زن مسلمانی که خدا را عبادت می‌کند و به عقیده اسلامی معتقد است، می‌بینی که عبادت او بر اساس احادیثی شکل گرفته که ابوهریره از پیامبر</w:t>
      </w:r>
      <w:r w:rsidR="00112F10">
        <w:rPr>
          <w:rFonts w:ascii="Times New Roman" w:hAnsi="Times New Roman" w:cs="B Lotus" w:hint="cs"/>
          <w:sz w:val="29"/>
          <w:szCs w:val="29"/>
          <w:rtl/>
          <w:lang w:bidi="fa-IR"/>
        </w:rPr>
        <w:t xml:space="preserve"> </w:t>
      </w:r>
      <w:r w:rsidR="00112F10" w:rsidRPr="00112F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w:t>
      </w:r>
    </w:p>
    <w:p w:rsidR="00FD68DE" w:rsidRPr="00C13A01" w:rsidRDefault="00FD68DE" w:rsidP="005010B6">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ابوهریره بزرگترین کانال دسترسی مسلمین به احادیث پیامبر</w:t>
      </w:r>
      <w:r w:rsidR="00112F10">
        <w:rPr>
          <w:rFonts w:ascii="Times New Roman" w:hAnsi="Times New Roman" w:cs="B Lotus" w:hint="cs"/>
          <w:sz w:val="29"/>
          <w:szCs w:val="29"/>
          <w:rtl/>
          <w:lang w:bidi="fa-IR"/>
        </w:rPr>
        <w:t xml:space="preserve"> </w:t>
      </w:r>
      <w:r w:rsidR="00112F10" w:rsidRPr="00112F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است و بزرگترین تأثیر را در رفتار مردم دارد این به خاطر خصوصیت ذاتی ابوهریره نیست</w:t>
      </w:r>
      <w:r w:rsidR="00112F10">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بلکه به خاطر آن است که خداوند افتخار بزرگ رساندن احادیث پیامبر</w:t>
      </w:r>
      <w:r w:rsidR="00112F10" w:rsidRPr="00112F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به مردم به او عنایت کرده است ... و پیامبر</w:t>
      </w:r>
      <w:r w:rsidR="00112F10">
        <w:rPr>
          <w:rFonts w:ascii="Times New Roman" w:hAnsi="Times New Roman" w:cs="B Lotus" w:hint="cs"/>
          <w:sz w:val="29"/>
          <w:szCs w:val="29"/>
          <w:rtl/>
          <w:lang w:bidi="fa-IR"/>
        </w:rPr>
        <w:t xml:space="preserve"> </w:t>
      </w:r>
      <w:r w:rsidR="00112F10" w:rsidRPr="00112F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برای او دعا کرد که مسلمین او را دوست بدارند چون این محبت انگیزه‌ای می‌شود تا مؤمنان همه احادیثی که ابوهریره از پیامبر</w:t>
      </w:r>
      <w:r w:rsidR="00112F10">
        <w:rPr>
          <w:rFonts w:ascii="Times New Roman" w:hAnsi="Times New Roman" w:cs="B Lotus" w:hint="cs"/>
          <w:sz w:val="29"/>
          <w:szCs w:val="29"/>
          <w:rtl/>
          <w:lang w:bidi="fa-IR"/>
        </w:rPr>
        <w:t xml:space="preserve"> </w:t>
      </w:r>
      <w:r w:rsidR="00112F10" w:rsidRPr="00112F10">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را فرابگیرند، زیرا وقتی شنونده، گوینده را دوست داشته باشد به حرف‌هایش گوش فرامی‌دهد، و شما وقتی از یک سخنران خوشتان نیاید گرچه او حرف‌های خوبی بزند دوست نخواهی داشت که به سخنانش گوش بدهی اما اگر او را دوست داشته باشی کاملاً به حرف‌هایش گوش می‌دهی. و همین کافی است که علمای شیعه روایات زیادی از ابوهریره روایت کرده‌‌اند. </w:t>
      </w:r>
    </w:p>
    <w:p w:rsidR="00FD68DE" w:rsidRDefault="00FD68DE" w:rsidP="003D702C">
      <w:pPr>
        <w:pStyle w:val="Heading1"/>
        <w:rPr>
          <w:rFonts w:hint="cs"/>
          <w:rtl/>
        </w:rPr>
      </w:pPr>
      <w:bookmarkStart w:id="96" w:name="_Toc224983587"/>
      <w:r w:rsidRPr="00112F10">
        <w:rPr>
          <w:rFonts w:hint="cs"/>
          <w:rtl/>
        </w:rPr>
        <w:t>ر</w:t>
      </w:r>
      <w:r w:rsidR="00E86B9F">
        <w:rPr>
          <w:rFonts w:hint="cs"/>
          <w:rtl/>
        </w:rPr>
        <w:t xml:space="preserve">وایات ابوهریره در کتاب‌های </w:t>
      </w:r>
      <w:r w:rsidR="005010B6">
        <w:rPr>
          <w:rFonts w:hint="cs"/>
          <w:rtl/>
        </w:rPr>
        <w:t>شیعه</w:t>
      </w:r>
      <w:bookmarkEnd w:id="96"/>
    </w:p>
    <w:p w:rsidR="005010B6" w:rsidRPr="005010B6" w:rsidRDefault="005010B6" w:rsidP="005010B6">
      <w:pPr>
        <w:rPr>
          <w:rFonts w:hint="cs"/>
          <w:rtl/>
          <w:lang w:bidi="fa-IR"/>
        </w:rPr>
      </w:pPr>
    </w:p>
    <w:p w:rsidR="00FD68DE" w:rsidRPr="00C13A01" w:rsidRDefault="00FD68DE" w:rsidP="005010B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اینک بعضی از کتاب‌های شیعه که روایات ابوهریره را ذکر کرده و از آن استدلال کرده‌اند را نام می‌بریم و خواهید دید که در همه کتاب‌های شیعه روایات ابوهریره ذکر شده و از احادیثی که از او روایت شده استدلال کرده‌اند</w:t>
      </w:r>
      <w:r>
        <w:rPr>
          <w:rFonts w:ascii="Times New Roman" w:hAnsi="Times New Roman" w:cs="B Lotus" w:hint="cs"/>
          <w:sz w:val="29"/>
          <w:szCs w:val="29"/>
          <w:rtl/>
          <w:lang w:bidi="fa-IR"/>
        </w:rPr>
        <w:t xml:space="preserve">: </w:t>
      </w:r>
    </w:p>
    <w:p w:rsidR="00FD68DE" w:rsidRPr="00F212FA"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F212FA">
        <w:rPr>
          <w:rFonts w:ascii="Times New Roman" w:hAnsi="Times New Roman" w:cs="B Lotus" w:hint="cs"/>
          <w:spacing w:val="-4"/>
          <w:sz w:val="29"/>
          <w:szCs w:val="29"/>
          <w:rtl/>
          <w:lang w:bidi="fa-IR"/>
        </w:rPr>
        <w:t xml:space="preserve">و اینک اسامی برخی از منابع و مراجع شیعه که روایات ابوهریره را ذکر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(فروع الکافی، موسوعه بحار الانوار، مستدرک الوسائل، وسائل الشیعه، ملاذ ال</w:t>
      </w:r>
      <w:r w:rsidR="00302EBA">
        <w:rPr>
          <w:rFonts w:ascii="Times New Roman" w:hAnsi="Times New Roman" w:cs="B Lotus" w:hint="cs"/>
          <w:sz w:val="29"/>
          <w:szCs w:val="29"/>
          <w:rtl/>
          <w:lang w:bidi="fa-IR"/>
        </w:rPr>
        <w:t>إ</w:t>
      </w:r>
      <w:r w:rsidRPr="00C13A01">
        <w:rPr>
          <w:rFonts w:ascii="Times New Roman" w:hAnsi="Times New Roman" w:cs="B Lotus" w:hint="cs"/>
          <w:sz w:val="29"/>
          <w:szCs w:val="29"/>
          <w:rtl/>
          <w:lang w:bidi="fa-IR"/>
        </w:rPr>
        <w:t>خبار، کنز الدقائق، الانوار النعمانیه، اثبات الهدی، میزان الحکمه، دارالسلام، مدینه معاجز، حیاه القلوب، الخرائج و الجرائح، کشف الغمه، امالی الطوسی، امالی الشیخ المفید، حلیه الابرار، کتاب السرائر، کتاب الخلاف، عوالی اللئالی، مناقب آل ابی‌طالب، میکال المکارم، سلونی قبل ان تفقدونی، الروضه البهیه، معالی السبطین، صحیفه الابرار، علم الیقین فی اصول الدین، الفرحه الانسیه، قلائد الدرر، احقاق الحق، تفسیر البرهان، و تفسیر التبیان، تفسیر المجمع، تفسیر الکنز، تأویل ال</w:t>
      </w:r>
      <w:r w:rsidR="00302EBA">
        <w:rPr>
          <w:rFonts w:ascii="Times New Roman" w:hAnsi="Times New Roman" w:cs="B Lotus" w:hint="cs"/>
          <w:sz w:val="29"/>
          <w:szCs w:val="29"/>
          <w:rtl/>
          <w:lang w:bidi="fa-IR"/>
        </w:rPr>
        <w:t>آ</w:t>
      </w:r>
      <w:r w:rsidRPr="00C13A01">
        <w:rPr>
          <w:rFonts w:ascii="Times New Roman" w:hAnsi="Times New Roman" w:cs="B Lotus" w:hint="cs"/>
          <w:sz w:val="29"/>
          <w:szCs w:val="29"/>
          <w:rtl/>
          <w:lang w:bidi="fa-IR"/>
        </w:rPr>
        <w:t xml:space="preserve">یات، تفسیر المیزان، تفسیر نور الثقلین، تفسیر </w:t>
      </w:r>
      <w:r w:rsidRPr="00C13A01">
        <w:rPr>
          <w:rFonts w:ascii="Lotus Linotype" w:hAnsi="Lotus Linotype" w:cs="Lotus Linotype" w:hint="cs"/>
          <w:sz w:val="29"/>
          <w:szCs w:val="29"/>
          <w:rtl/>
          <w:lang w:bidi="fa-IR"/>
        </w:rPr>
        <w:t>م</w:t>
      </w:r>
      <w:r w:rsidRPr="00C13A01">
        <w:rPr>
          <w:rFonts w:ascii="Lotus Linotype" w:hAnsi="Lotus Linotype" w:cs="Lotus Linotype"/>
          <w:sz w:val="29"/>
          <w:szCs w:val="29"/>
          <w:rtl/>
          <w:lang w:bidi="fa-IR"/>
        </w:rPr>
        <w:t>رأة</w:t>
      </w:r>
      <w:r w:rsidRPr="00C13A01">
        <w:rPr>
          <w:rFonts w:ascii="Times New Roman" w:hAnsi="Times New Roman" w:cs="B Lotus" w:hint="cs"/>
          <w:sz w:val="29"/>
          <w:szCs w:val="29"/>
          <w:rtl/>
          <w:lang w:bidi="fa-IR"/>
        </w:rPr>
        <w:t xml:space="preserve"> الانوار، جامع الاخبار، الامام المهدی، ثواب الاعمال، التوحید، مشارق انوار الیقین، کمال‌الدین، الفصول المهمه، مصباح الهدایه، الثاقب فی المناقب، الجواهر السنیه، امالی الصدوق، قرب الاسناد، الایقاظ من الهجعه، معانی الاخبار، اعلام الوری، سعد السعود، کتاب الخصال، امالی الطوسی، عصر الظهور، علی فی القرآن، اللوامع النورانیه، بغیه الطالب، نوادر المعجزات، روضه الواعظین، فضائل الخمسه من الصحاح السته، تأویل ال</w:t>
      </w:r>
      <w:r w:rsidR="00302EBA">
        <w:rPr>
          <w:rFonts w:ascii="Times New Roman" w:hAnsi="Times New Roman" w:cs="B Lotus" w:hint="cs"/>
          <w:sz w:val="29"/>
          <w:szCs w:val="29"/>
          <w:rtl/>
          <w:lang w:bidi="fa-IR"/>
        </w:rPr>
        <w:t>آ</w:t>
      </w:r>
      <w:r w:rsidRPr="00C13A01">
        <w:rPr>
          <w:rFonts w:ascii="Times New Roman" w:hAnsi="Times New Roman" w:cs="B Lotus" w:hint="cs"/>
          <w:sz w:val="29"/>
          <w:szCs w:val="29"/>
          <w:rtl/>
          <w:lang w:bidi="fa-IR"/>
        </w:rPr>
        <w:t>یات الطاهره، شواهد التنزیل، سید المرسلین، تفسیر نورالثقلین، القطره من بحار مناقب النبی والعتره، منهاج البراعه فی شرح نهج البلاغه، المبسوط فی ف</w:t>
      </w:r>
      <w:r w:rsidR="00302EBA">
        <w:rPr>
          <w:rFonts w:ascii="Times New Roman" w:hAnsi="Times New Roman" w:cs="B Lotus" w:hint="cs"/>
          <w:sz w:val="29"/>
          <w:szCs w:val="29"/>
          <w:rtl/>
          <w:lang w:bidi="fa-IR"/>
        </w:rPr>
        <w:t>قه الامامیه، الغدیر فی الکتاب و</w:t>
      </w:r>
      <w:r w:rsidRPr="00C13A01">
        <w:rPr>
          <w:rFonts w:ascii="Times New Roman" w:hAnsi="Times New Roman" w:cs="B Lotus" w:hint="cs"/>
          <w:sz w:val="29"/>
          <w:szCs w:val="29"/>
          <w:rtl/>
          <w:lang w:bidi="fa-IR"/>
        </w:rPr>
        <w:t xml:space="preserve">السنه، الحدائق الناظره، المحجه البیضاء فی تهذیب الاحیاء، علی فی القرآن والسنه، جواهر الکلام، </w:t>
      </w:r>
      <w:r w:rsidRPr="00C13A01">
        <w:rPr>
          <w:rFonts w:ascii="Lotus Linotype" w:hAnsi="Lotus Linotype" w:cs="Lotus Linotype"/>
          <w:sz w:val="29"/>
          <w:szCs w:val="29"/>
          <w:rtl/>
          <w:lang w:bidi="fa-IR"/>
        </w:rPr>
        <w:t>مرآة</w:t>
      </w:r>
      <w:r w:rsidRPr="00C13A01">
        <w:rPr>
          <w:rFonts w:ascii="Times New Roman" w:hAnsi="Times New Roman" w:cs="B Lotus" w:hint="cs"/>
          <w:sz w:val="29"/>
          <w:szCs w:val="29"/>
          <w:rtl/>
          <w:lang w:bidi="fa-IR"/>
        </w:rPr>
        <w:t xml:space="preserve"> العقول، حیاه الامام العسکری». </w:t>
      </w:r>
    </w:p>
    <w:p w:rsidR="00F212FA"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تعداد اندکی از مراجع و کتاب‌های شیعه بود که در دسترس ما قرار داشت که همه روایات ابوهریره را ذکر کرده‌اند، و وقتی از منابع مختلف شیعه و اصول چهارگانه‌اشان کافی و الاستبصار و من لایحضره الفقیه و تهذیب الاحکام اطلاع یافتم دیدم هر روایتی که به نام جعفر صادق روایت کرده‌اند عیناً همان روایتی است که ابوهریره روایت کرده است.</w:t>
      </w:r>
    </w:p>
    <w:p w:rsidR="00384B66" w:rsidRDefault="00384B66" w:rsidP="00384B66">
      <w:pPr>
        <w:pStyle w:val="Heading2"/>
        <w:rPr>
          <w:rFonts w:cs="B Lotus" w:hint="cs"/>
          <w:rtl/>
        </w:rPr>
      </w:pPr>
    </w:p>
    <w:p w:rsidR="00FD68DE" w:rsidRPr="00F212FA" w:rsidRDefault="00FD68DE" w:rsidP="00384B66">
      <w:pPr>
        <w:pStyle w:val="Heading2"/>
        <w:rPr>
          <w:rFonts w:hint="cs"/>
          <w:rtl/>
        </w:rPr>
      </w:pPr>
      <w:r w:rsidRPr="00F212FA">
        <w:rPr>
          <w:rFonts w:cs="B Lotus" w:hint="cs"/>
          <w:rtl/>
        </w:rPr>
        <w:t xml:space="preserve"> </w:t>
      </w:r>
      <w:bookmarkStart w:id="97" w:name="_Toc224983588"/>
      <w:r w:rsidRPr="00F212FA">
        <w:rPr>
          <w:rFonts w:hint="cs"/>
          <w:rtl/>
        </w:rPr>
        <w:t>اعتراض عبدالحسین به این حدیث «که ز</w:t>
      </w:r>
      <w:r w:rsidR="00384B66">
        <w:rPr>
          <w:rFonts w:hint="cs"/>
          <w:rtl/>
        </w:rPr>
        <w:t>نی به خاطر گربه‌ای به جهنم رفت»</w:t>
      </w:r>
      <w:bookmarkEnd w:id="97"/>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23-  عبدالحسين در ص 171 تحت عنوان «خیالبافی در مورد سرانجام بد ظلم» این حدیث را ذکر می‌کند که شیخین از ابوهریره روایت می‌کنند که گفت پیامبر</w:t>
      </w:r>
      <w:r w:rsidR="00302EBA">
        <w:rPr>
          <w:rFonts w:ascii="Times New Roman" w:hAnsi="Times New Roman" w:cs="B Lotus" w:hint="cs"/>
          <w:sz w:val="29"/>
          <w:szCs w:val="29"/>
          <w:rtl/>
          <w:lang w:bidi="fa-IR"/>
        </w:rPr>
        <w:t xml:space="preserve"> </w:t>
      </w:r>
      <w:r w:rsidR="00302EBA" w:rsidRPr="00302EB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زنی گربه‌ای را بست و به آن خوراک نمی‌داد و نه آن را رها می‌کرد که از حشرات زمین بخورد در نهایت گربه از لاغری مرد و به خاطر آن، این زن به جهنم رفت»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8"/>
      </w:r>
      <w:r>
        <w:rPr>
          <w:rStyle w:val="FootnoteReference"/>
          <w:rFonts w:cs="B Lotus"/>
          <w:spacing w:val="-4"/>
          <w:sz w:val="29"/>
          <w:szCs w:val="29"/>
          <w:rtl/>
          <w:lang w:bidi="fa-IR"/>
        </w:rPr>
        <w:t>)</w:t>
      </w:r>
      <w:r w:rsidR="00302EB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یکی از روایت‌های خیالی ابوهریره است که در آن به سرانجام ظلم و تعدی اشاره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غیر از ابوهریره کسانی دیگر از اصحاب همانند ابن عمر</w:t>
      </w:r>
      <w:r w:rsidR="009C759C">
        <w:rPr>
          <w:rFonts w:ascii="Times New Roman" w:hAnsi="Times New Roman" w:cs="B Lotus" w:hint="cs"/>
          <w:sz w:val="29"/>
          <w:szCs w:val="29"/>
          <w:rtl/>
          <w:lang w:bidi="fa-IR"/>
        </w:rPr>
        <w:t xml:space="preserve"> </w:t>
      </w:r>
      <w:r w:rsidR="009C759C" w:rsidRPr="009C759C">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و غیره روایت کرده‌اند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89"/>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و همچنین ائمه اهل بیت این حدیث را روایت کرده‌اند. چنان که حفص بن بختری از ابوعبدالله</w:t>
      </w:r>
      <w:r w:rsidR="009C759C">
        <w:rPr>
          <w:rFonts w:ascii="Times New Roman" w:hAnsi="Times New Roman" w:cs="B Lotus" w:hint="cs"/>
          <w:sz w:val="29"/>
          <w:szCs w:val="29"/>
          <w:rtl/>
          <w:lang w:bidi="fa-IR"/>
        </w:rPr>
        <w:t xml:space="preserve"> </w:t>
      </w:r>
      <w:r w:rsidR="009C759C" w:rsidRPr="009C759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زنی که گربه‌ای را بسته بود تا آن که گربه از تشنگی مرد به جهنم رفت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0"/>
      </w:r>
      <w:r>
        <w:rPr>
          <w:rStyle w:val="FootnoteReference"/>
          <w:rFonts w:cs="B Lotus"/>
          <w:spacing w:val="-4"/>
          <w:sz w:val="29"/>
          <w:szCs w:val="29"/>
          <w:rtl/>
          <w:lang w:bidi="fa-IR"/>
        </w:rPr>
        <w:t>)</w:t>
      </w:r>
      <w:r w:rsidR="009C759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مجلسی از نوادر راوندی نقل کرده که از موسی‌بن جعفر روایت شده و او از پدرانش روایت نموده که پیامبرخدا</w:t>
      </w:r>
      <w:r w:rsidR="009C759C">
        <w:rPr>
          <w:rFonts w:ascii="Times New Roman" w:hAnsi="Times New Roman" w:cs="B Lotus" w:hint="cs"/>
          <w:sz w:val="29"/>
          <w:szCs w:val="29"/>
          <w:rtl/>
          <w:lang w:bidi="fa-IR"/>
        </w:rPr>
        <w:t xml:space="preserve"> </w:t>
      </w:r>
      <w:r w:rsidR="009C759C" w:rsidRPr="009C759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کسی که عبایی را از مال غنیمت بدون اجازه برداشته بود را در دوزخ دیدم، و کسی که با قلاب خود اموال حجاج را می‌دزدید را در دوزخ دی</w:t>
      </w:r>
      <w:r w:rsidR="00C22753">
        <w:rPr>
          <w:rFonts w:ascii="Times New Roman" w:hAnsi="Times New Roman" w:cs="B Lotus" w:hint="cs"/>
          <w:sz w:val="29"/>
          <w:szCs w:val="29"/>
          <w:rtl/>
          <w:lang w:bidi="fa-IR"/>
        </w:rPr>
        <w:t>د</w:t>
      </w:r>
      <w:r w:rsidRPr="00C13A01">
        <w:rPr>
          <w:rFonts w:ascii="Times New Roman" w:hAnsi="Times New Roman" w:cs="B Lotus" w:hint="cs"/>
          <w:sz w:val="29"/>
          <w:szCs w:val="29"/>
          <w:rtl/>
          <w:lang w:bidi="fa-IR"/>
        </w:rPr>
        <w:t>م و زنی که گربه‌ای را بسته بود و به آن خوراک نمی‌داد و نیز آن را رها نمی‌کرد که از حشرات زمین بخورد در دوزخ دیدم که گربه از هر طرف او را گاز می‌گرفت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1"/>
      </w:r>
      <w:r>
        <w:rPr>
          <w:rStyle w:val="FootnoteReference"/>
          <w:rFonts w:cs="B Lotus"/>
          <w:spacing w:val="-4"/>
          <w:sz w:val="29"/>
          <w:szCs w:val="29"/>
          <w:rtl/>
          <w:lang w:bidi="fa-IR"/>
        </w:rPr>
        <w:t>)</w:t>
      </w:r>
      <w:r w:rsidR="009C759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آیا روایت موسی بن جعفر روایتی خیالی است که در آن به عواقب بد ظلم و تعدی اشاره می‌کند؟!! </w:t>
      </w:r>
    </w:p>
    <w:p w:rsidR="00FD68DE" w:rsidRPr="00962CC1"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8"/>
          <w:sz w:val="29"/>
          <w:szCs w:val="29"/>
          <w:rtl/>
          <w:lang w:bidi="fa-IR"/>
        </w:rPr>
      </w:pPr>
      <w:r w:rsidRPr="00962CC1">
        <w:rPr>
          <w:rFonts w:ascii="Times New Roman" w:hAnsi="Times New Roman" w:cs="B Lotus" w:hint="cs"/>
          <w:spacing w:val="-8"/>
          <w:sz w:val="29"/>
          <w:szCs w:val="29"/>
          <w:rtl/>
          <w:lang w:bidi="fa-IR"/>
        </w:rPr>
        <w:t xml:space="preserve">بار خدایا از هواپرستی و گمراهی به تو پناه می‌بریم و از تو عقل سالم می‌طلبيم. </w:t>
      </w:r>
    </w:p>
    <w:p w:rsidR="00384B66" w:rsidRDefault="00384B66" w:rsidP="00384B66">
      <w:pPr>
        <w:pStyle w:val="Heading2"/>
        <w:rPr>
          <w:rFonts w:hint="cs"/>
          <w:rtl/>
        </w:rPr>
      </w:pPr>
    </w:p>
    <w:p w:rsidR="00FD68DE" w:rsidRPr="0077731D" w:rsidRDefault="00FD68DE" w:rsidP="00384B66">
      <w:pPr>
        <w:pStyle w:val="Heading2"/>
        <w:rPr>
          <w:rFonts w:hint="cs"/>
          <w:rtl/>
        </w:rPr>
      </w:pPr>
      <w:bookmarkStart w:id="98" w:name="_Toc224983589"/>
      <w:r w:rsidRPr="0077731D">
        <w:rPr>
          <w:rFonts w:hint="cs"/>
          <w:rtl/>
        </w:rPr>
        <w:t xml:space="preserve">اعتراض عبدالحسین </w:t>
      </w:r>
      <w:r w:rsidRPr="00384B66">
        <w:rPr>
          <w:rFonts w:hint="cs"/>
          <w:rtl/>
        </w:rPr>
        <w:t>به</w:t>
      </w:r>
      <w:r w:rsidRPr="0077731D">
        <w:rPr>
          <w:rFonts w:hint="cs"/>
          <w:rtl/>
        </w:rPr>
        <w:t xml:space="preserve"> حدیث «زنی به</w:t>
      </w:r>
      <w:r w:rsidR="00384B66">
        <w:rPr>
          <w:rFonts w:hint="cs"/>
          <w:rtl/>
        </w:rPr>
        <w:t xml:space="preserve"> خاطر آب دادن به سگی بخشیده شد»</w:t>
      </w:r>
      <w:bookmarkEnd w:id="98"/>
    </w:p>
    <w:p w:rsidR="00FD68DE"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172 عبدالحسین دو حدیث می‌آورد با این عنوان «خیالبافی در مورد سرانجام نیک مهربانی» از ابوهریره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B0129E">
        <w:rPr>
          <w:rFonts w:ascii="Times New Roman" w:hAnsi="Times New Roman" w:cs="B Lotus" w:hint="cs"/>
          <w:sz w:val="29"/>
          <w:szCs w:val="29"/>
          <w:rtl/>
          <w:lang w:bidi="fa-IR"/>
        </w:rPr>
        <w:t xml:space="preserve"> </w:t>
      </w:r>
      <w:r w:rsidR="00B0129E" w:rsidRPr="00B0129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زنی زناکار از کنار سگی عبور کرد که نزدیک بود از تشنگی بمیرد آن زن کفش خود را درآورد و با چادرش آن را بست و از چاه آب کشید و به سگ داد آنگاه به خاطر این کار گناهانش بخشیده شدند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2"/>
      </w:r>
      <w:r>
        <w:rPr>
          <w:rStyle w:val="FootnoteReference"/>
          <w:rFonts w:cs="B Lotus"/>
          <w:spacing w:val="-4"/>
          <w:sz w:val="29"/>
          <w:szCs w:val="29"/>
          <w:rtl/>
          <w:lang w:bidi="fa-IR"/>
        </w:rPr>
        <w:t>)</w:t>
      </w:r>
      <w:r w:rsidR="0077731D">
        <w:rPr>
          <w:rFonts w:ascii="Times New Roman" w:hAnsi="Times New Roman" w:cs="B Lotus" w:hint="cs"/>
          <w:sz w:val="29"/>
          <w:szCs w:val="29"/>
          <w:rtl/>
          <w:lang w:bidi="fa-IR"/>
        </w:rPr>
        <w:t>.</w:t>
      </w:r>
    </w:p>
    <w:p w:rsidR="00384B66" w:rsidRDefault="00384B66" w:rsidP="00384B66">
      <w:pPr>
        <w:pStyle w:val="Heading2"/>
        <w:rPr>
          <w:rFonts w:hint="cs"/>
          <w:rtl/>
        </w:rPr>
      </w:pPr>
    </w:p>
    <w:p w:rsidR="00FD68DE" w:rsidRPr="00E86B9F" w:rsidRDefault="00FD68DE" w:rsidP="00384B66">
      <w:pPr>
        <w:pStyle w:val="Heading2"/>
        <w:rPr>
          <w:rFonts w:hint="cs"/>
          <w:rtl/>
        </w:rPr>
      </w:pPr>
      <w:bookmarkStart w:id="99" w:name="_Toc224983590"/>
      <w:r w:rsidRPr="00E86B9F">
        <w:rPr>
          <w:rFonts w:hint="cs"/>
          <w:rtl/>
        </w:rPr>
        <w:t>اعتراض عبدالحسین به حدیث «</w:t>
      </w:r>
      <w:r w:rsidR="00384B66">
        <w:rPr>
          <w:rFonts w:hint="cs"/>
          <w:rtl/>
        </w:rPr>
        <w:t>مردي سگی را آب داد و بخشیده شد»</w:t>
      </w:r>
      <w:bookmarkEnd w:id="99"/>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172 عبدالحسین تحت «روایت خیالی دیگری در این مورد» این حدیث را می‌آورد که ابوهریره از پیامبر</w:t>
      </w:r>
      <w:r w:rsidR="00B0129E">
        <w:rPr>
          <w:rFonts w:ascii="Times New Roman" w:hAnsi="Times New Roman" w:cs="B Lotus" w:hint="cs"/>
          <w:sz w:val="29"/>
          <w:szCs w:val="29"/>
          <w:rtl/>
          <w:lang w:bidi="fa-IR"/>
        </w:rPr>
        <w:t xml:space="preserve"> </w:t>
      </w:r>
      <w:r w:rsidR="00B0129E" w:rsidRPr="00B0129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مردی در راهی می‌رفت و به شدت تشنه بود چاهی را دید داخل چاه رفت و آب خورد سپس بیرون آمد وقتی بیرون آمد دید که سگی از فرط تشنگی خاک‌های نمناک را می‌خورد آنگاه مرد به داخل چاه رفت و کفش خود را پر از آب کرد و آن را با دهانش گرفت و این طور به سگ آب داد، خداوند کار او را پسندید و او را بخشید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3"/>
      </w:r>
      <w:r>
        <w:rPr>
          <w:rStyle w:val="FootnoteReference"/>
          <w:rFonts w:cs="B Lotus"/>
          <w:spacing w:val="-4"/>
          <w:sz w:val="29"/>
          <w:szCs w:val="29"/>
          <w:rtl/>
          <w:lang w:bidi="fa-IR"/>
        </w:rPr>
        <w:t>)</w:t>
      </w:r>
      <w:r w:rsidR="00B0129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(شما می‌دانید که این حدیث و حدیث قبل از آن برآمده از خیالبافی ابوهریره هستند که با این دو حدیث سرانجام نیکي و مهربانی را به نمایش می‌گذارد و با این دو حدیث به نیکی و احسان تشویق می‌</w:t>
      </w:r>
      <w:r w:rsidRPr="00C13A01">
        <w:rPr>
          <w:rFonts w:ascii="Times New Roman" w:hAnsi="Times New Roman" w:cs="B Lotus" w:hint="eastAsia"/>
          <w:sz w:val="29"/>
          <w:szCs w:val="29"/>
          <w:rtl/>
          <w:lang w:bidi="fa-IR"/>
        </w:rPr>
        <w:t xml:space="preserve">‌کند).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گویم (مؤلف) عبدالحسین از احادیث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تعجب می‌کند اما از روایاتی امثال این روایات که ائمه او روایت کرده‌اند تعجب نمی‌کند. اینک توجه خواننده محترم را به روایات ائمه او در این مورد جلب می‌کنم.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علامه شیعه آیت‌الله ملا</w:t>
      </w:r>
      <w:r w:rsidR="00E10056">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زین‌العابدین گلپایگانی در کتابش «انوار الولایه»، ص 338 این حدیث را آورده که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 روایات است که زنی زناکار رفت که شعله آتشی از مجلس عزاداری امام حسین بیاورد، وقتی آن جا رفت دید آتش خاموش شده است آنگاه او آتش را روشن کرد و به سبب دود آتش اشک چشمانش سرازیر شد آنگاه خداوند گناهان او را بخشید!! و او توبه کرد. </w:t>
      </w:r>
    </w:p>
    <w:p w:rsidR="00FD68DE" w:rsidRPr="00C13A01" w:rsidRDefault="00FD68DE" w:rsidP="00384B66">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عمار ساباطی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امیرالمؤمنین</w:t>
      </w:r>
      <w:r w:rsidR="00F46DA5">
        <w:rPr>
          <w:rFonts w:ascii="Times New Roman" w:hAnsi="Times New Roman" w:cs="B Lotus" w:hint="cs"/>
          <w:sz w:val="29"/>
          <w:szCs w:val="29"/>
          <w:rtl/>
          <w:lang w:bidi="fa-IR"/>
        </w:rPr>
        <w:t xml:space="preserve"> </w:t>
      </w:r>
      <w:r w:rsidR="00F46DA5" w:rsidRPr="00F46DA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به مداین آمد و در ایوان کسری اقامت گزید! و دلف‌بن بحیر کسری همراه او بود وقتی امام نماز خواند و بلند شد و به دلف گفت بلند شود و با من بیا و گروهی از اهل ساباط همراه او بودند او همچنان در منازل کسری دور می‌زد و به دلف می‌گفت که کسری در اینجا چنان و چنان داشته است و دلف می‌گفت سوگند به خدا که درست همین طور بوده است تا اینکه امام همه جا را گشت و دلف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سیدم و مولایم گویا تو این چیزها را خودت در اینجاها گذاشته‌ای سپس امام</w:t>
      </w:r>
      <w:r w:rsidR="00F46DA5" w:rsidRPr="00F46DA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به جمجمه‌ای فرسوده نگاه کرد! و به یکی از یارانش گفت این جمجمه را بردار سپس امام به ایوان آمد و در آن نشست و طشتی پر از آب خواست آنگاه به مرد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جمجمه را در طشت بگذار سپس به جمجمه گفت تو را قسم می‌دهم که بگو من کیستم و تو کیستی؟ آنگاه جمجمه به زبان فصیح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امیرالمؤمنین هستی!! و تو سید اوصیا و امام متقین هستی!!، و من بنده تو هستم و پسر کنیزت می‌باشم من انوشیروانم، امیرالمؤمنین</w:t>
      </w:r>
      <w:r w:rsidR="00F46DA5">
        <w:rPr>
          <w:rFonts w:ascii="Times New Roman" w:hAnsi="Times New Roman" w:cs="B Lotus" w:hint="cs"/>
          <w:sz w:val="29"/>
          <w:szCs w:val="29"/>
          <w:rtl/>
          <w:lang w:bidi="fa-IR"/>
        </w:rPr>
        <w:t xml:space="preserve"> </w:t>
      </w:r>
      <w:r w:rsidR="00F46DA5" w:rsidRPr="00F46DA5">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 حالت چطور است گفت ای امیرالمؤمنین من پادشاه عادلی بودم که با مردم مهربان بودم و راضی به ظلم نبودم اما مجوسی و آتش‌پرست بودم!! محمد</w:t>
      </w:r>
      <w:r w:rsidR="00F46DA5">
        <w:rPr>
          <w:rFonts w:ascii="Times New Roman" w:hAnsi="Times New Roman" w:cs="B Lotus" w:hint="cs"/>
          <w:sz w:val="29"/>
          <w:szCs w:val="29"/>
          <w:rtl/>
          <w:lang w:bidi="fa-IR"/>
        </w:rPr>
        <w:t xml:space="preserve"> </w:t>
      </w:r>
      <w:r w:rsidR="00F46DA5" w:rsidRPr="00F46DA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زمان پادشاهی من به دنیا آمد و از مناره‌های قصرم بیست و سه مناره در شب تولد او به زمین افتاد، خواستم به او ایمان آورم چون خیلی در مورد شرافت و مقام او در آسمان</w:t>
      </w:r>
      <w:r w:rsidRPr="00C13A01">
        <w:rPr>
          <w:rFonts w:ascii="Times New Roman" w:hAnsi="Times New Roman" w:cs="B Lotus" w:hint="eastAsia"/>
          <w:sz w:val="29"/>
          <w:szCs w:val="29"/>
          <w:rtl/>
          <w:lang w:bidi="fa-IR"/>
        </w:rPr>
        <w:t xml:space="preserve">‌ها </w:t>
      </w:r>
      <w:r w:rsidRPr="00C13A01">
        <w:rPr>
          <w:rFonts w:ascii="Times New Roman" w:hAnsi="Times New Roman" w:cs="B Lotus" w:hint="cs"/>
          <w:sz w:val="29"/>
          <w:szCs w:val="29"/>
          <w:rtl/>
          <w:lang w:bidi="fa-IR"/>
        </w:rPr>
        <w:t>و زمین و شرافت اهل بیت او شنیده بودم غافل شدم و چون به او ایمان نیاوردم نعمت و جایگاه و شرافت را از دست دادم!! و من چون به او ایمان نیاوردم محروم هستم!! اما با وجود این که کافر بودم خداوند به برکت عدالت و انصاف من با مردم مرا از عذاب دوزخ نجات داد!! بنابراین من در دوزخ هستم و آتش دوزخ بر من حرام است!! اگر ایمان می‌آوردم با شما می‌بودم ای سید آل محمد و ای امیرالمؤمنین!!!</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4"/>
      </w:r>
      <w:r>
        <w:rPr>
          <w:rStyle w:val="FootnoteReference"/>
          <w:rFonts w:cs="B Lotus"/>
          <w:spacing w:val="-4"/>
          <w:sz w:val="29"/>
          <w:szCs w:val="29"/>
          <w:rtl/>
          <w:lang w:bidi="fa-IR"/>
        </w:rPr>
        <w:t>)</w:t>
      </w:r>
      <w:r w:rsidR="00F46DA5">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توس</w:t>
      </w:r>
      <w:r w:rsidR="00F46DA5" w:rsidRPr="00C13A01">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رکانی در کتابش «اللئالی»، (4/217-218 و 304)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در میان لؤلؤها می‌آید و داستان‌هایی برایت بیان می‌کنیم تا قلبت اطیمنان یابد!! چنان که داستان خوبی در مورد مردی که با بچه‌ها لواط می‌کرد!!! پیشتر بیان شد، و او آن مرد را دوست می‌داشت!!!) آیا عبدالحسین چنین سخنان کفرآمیزی را در کتاب‌های هم‌کیشان خود خوانده است؟ پس کجا روایات ابوهریره مانند روایات شما و گفته‌های علمایتان است؟!! و برای عبدالحسین و امثال  او برخی از روایاتی که مطابق با روایات ابوهریره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از اهل بیت روایت شده‌اند را ذکر می‌کنیم.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موسی‌بن اسماعیل از پدرش و او از جدش موسی‌بن جعفر و او از پدرانش روایت می‌کند که پیامبر خدا</w:t>
      </w:r>
      <w:r w:rsidR="00F46DA5">
        <w:rPr>
          <w:rFonts w:ascii="Times New Roman" w:hAnsi="Times New Roman" w:cs="B Lotus" w:hint="cs"/>
          <w:sz w:val="29"/>
          <w:szCs w:val="29"/>
          <w:rtl/>
          <w:lang w:bidi="fa-IR"/>
        </w:rPr>
        <w:t xml:space="preserve"> </w:t>
      </w:r>
      <w:r w:rsidR="00F46DA5" w:rsidRPr="00F46DA5">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کسی را که عبایی را از مال غنیمت دزدیده بود در جهنم دیدم ... و کسی که گربه‌ای را بسته بود در دوزخ دیدم که گربه او را گاز می‌گرفت او گربه را بسته بود و به آن خوراک نمی‌داد و آن را رها نمی‌کرد که برود و از حشرات زمین بخورد.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وارد بهشت شدم و در آن مردی را که سگی را سیراب کرده بود دیدم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5"/>
      </w:r>
      <w:r>
        <w:rPr>
          <w:rStyle w:val="FootnoteReference"/>
          <w:rFonts w:cs="B Lotus"/>
          <w:spacing w:val="-4"/>
          <w:sz w:val="29"/>
          <w:szCs w:val="29"/>
          <w:rtl/>
          <w:lang w:bidi="fa-IR"/>
        </w:rPr>
        <w:t>)</w:t>
      </w:r>
      <w:r w:rsidR="00F46DA5">
        <w:rPr>
          <w:rFonts w:ascii="Times New Roman" w:hAnsi="Times New Roman" w:hint="cs"/>
          <w:rtl/>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این حدیث از خیالبافی‌های امام معصومت است که او می‌خواهد سرانجام نیک مهربانی را نشان دهد و به نیکی و احسان تشویق نماید؟!!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نعمت ‌الله الجزائری در کتابش الانوار النعمانیه، 4/66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(یکی از روایاتی که به انسان آسودگی خاطر می‌دهد این است که روایت شده که در بنی‌اسرائیل مردی گناهکار بود او در یکی از سفرهایش به کنار چاهی آمد دید که سگی از گرسنگی بی‌جان افتاده است او دلش به حال سگ سوخت و عمامه‌اش را به کفش خود بست و آب کشید و سگ را سیراب کرد آنگاه خداوند به پیامبر آن زمان وحی کرد که من از عمل او قدردانی کردم و او را به خاطر مهربانی با یکی از آفریده‌هایم بخشیده‌ام، آن مرد این را شنید و از گناهان توبه کرد و این امر سبب توبه و رهایی او از عذاب گشت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6"/>
      </w:r>
      <w:r>
        <w:rPr>
          <w:rStyle w:val="FootnoteReference"/>
          <w:rFonts w:cs="B Lotus"/>
          <w:spacing w:val="-4"/>
          <w:sz w:val="29"/>
          <w:szCs w:val="29"/>
          <w:rtl/>
          <w:lang w:bidi="fa-IR"/>
        </w:rPr>
        <w:t>)</w:t>
      </w:r>
      <w:r w:rsidR="00407EA5">
        <w:rPr>
          <w:rFonts w:ascii="Times New Roman" w:hAnsi="Times New Roman" w:cs="B Lotus" w:hint="cs"/>
          <w:sz w:val="29"/>
          <w:szCs w:val="29"/>
          <w:rtl/>
          <w:lang w:bidi="fa-IR"/>
        </w:rPr>
        <w:t>.</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ای عبدالحسین آیا این حدیث را امام تو از روی خیالبافی می‌گوید تا برای سرانجام نیک مهربانی مثالی بزند و مردم را به نیکی و احسان تشویق کند؟! </w:t>
      </w:r>
    </w:p>
    <w:p w:rsidR="00962CC1" w:rsidRPr="00962CC1" w:rsidRDefault="00962CC1" w:rsidP="00214410">
      <w:pPr>
        <w:pStyle w:val="StyleComplexBLotus12ptJustifiedFirstline05cmCharCharChar3CharChar"/>
        <w:widowControl w:val="0"/>
        <w:spacing w:line="221" w:lineRule="auto"/>
        <w:jc w:val="lowKashida"/>
        <w:rPr>
          <w:rFonts w:ascii="Times New Roman" w:hAnsi="Times New Roman" w:cs="B Lotus" w:hint="cs"/>
          <w:sz w:val="20"/>
          <w:szCs w:val="20"/>
          <w:rtl/>
          <w:lang w:bidi="fa-IR"/>
        </w:rPr>
      </w:pPr>
    </w:p>
    <w:p w:rsidR="00FD68DE" w:rsidRPr="0089245D" w:rsidRDefault="00FD68DE" w:rsidP="00384B66">
      <w:pPr>
        <w:pStyle w:val="Heading2"/>
        <w:rPr>
          <w:rFonts w:hint="cs"/>
          <w:rtl/>
        </w:rPr>
      </w:pPr>
      <w:bookmarkStart w:id="100" w:name="_Toc224983591"/>
      <w:r w:rsidRPr="0089245D">
        <w:rPr>
          <w:rFonts w:hint="cs"/>
          <w:rtl/>
        </w:rPr>
        <w:t>اعتراض عبدالحسین به این حد</w:t>
      </w:r>
      <w:r w:rsidR="00384B66">
        <w:rPr>
          <w:rFonts w:hint="cs"/>
          <w:rtl/>
        </w:rPr>
        <w:t>یث «که کافر گناهکاری بخشیده شد»</w:t>
      </w:r>
      <w:bookmarkEnd w:id="100"/>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173 از پیامبر</w:t>
      </w:r>
      <w:r w:rsidR="0089245D">
        <w:rPr>
          <w:rFonts w:ascii="Times New Roman" w:hAnsi="Times New Roman" w:cs="B Lotus" w:hint="cs"/>
          <w:sz w:val="29"/>
          <w:szCs w:val="29"/>
          <w:rtl/>
          <w:lang w:bidi="fa-IR"/>
        </w:rPr>
        <w:t xml:space="preserve"> </w:t>
      </w:r>
      <w:r w:rsidR="0089245D" w:rsidRPr="0089245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مردی گناه کرده بود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7"/>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وقتی مرگش فرارسید به فرزندانش وصیت کرد که وقتی من مُردم مرا بسوزانید تا خاکستر شوم و آنگاه خاکسترم را به باد دهید و بعضی را به دریا بیندازید سوگند به خدا اگر به دست پروردگارم بیفتم عذابی به من می‌دهد که به هیچ کسی نمی‌دهد، فرزندانش این کار را کردند، آنگاه خداوند به زمین گفت آنچه از خاکسترهای او با تو است آن را بده، آنگاه آن مرد درست شد و ایستاد، خداوند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 چیز تو را وادار کرد که این کار را بکنی؟ مرد گفت: پروردگارا از ترس تو چنین کردم، آنگاه به خاطر این بخشیده 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8"/>
      </w:r>
      <w:r>
        <w:rPr>
          <w:rStyle w:val="FootnoteReference"/>
          <w:rFonts w:cs="B Lotus"/>
          <w:spacing w:val="-4"/>
          <w:sz w:val="29"/>
          <w:szCs w:val="29"/>
          <w:rtl/>
          <w:lang w:bidi="fa-IR"/>
        </w:rPr>
        <w:t>)</w:t>
      </w:r>
      <w:r w:rsidR="0089245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پیشتر گفتیم که چگونه زن شیعه‌ای که زناکار بود فقط به خاطر اینکه آتش زیر دیگ عزاداری حسین را روشن کرد بخشیده 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بیان شد که کسری مجوسی کافر به خاطر تمسک به ولایت از دوزخ نجات یافت. و همچنین آن شیعه‌ای که با بچه‌ها لواط می‌کرد به سبب تمسک به ولایت از دوزخ نجات یافت! عبدالحسین همه اینها را می‌پذیرد، اما وقتی حدیثی از ابوهریره روایت می‌شود انکار می‌کند و می‌کوشد تا مردم را در روایات ابوهریره دچار شک و تردید کند. </w:t>
      </w:r>
    </w:p>
    <w:p w:rsidR="00FD68DE" w:rsidRPr="002F062B"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2F062B">
        <w:rPr>
          <w:rFonts w:ascii="Times New Roman" w:hAnsi="Times New Roman" w:cs="B Lotus" w:hint="cs"/>
          <w:sz w:val="29"/>
          <w:szCs w:val="29"/>
          <w:rtl/>
          <w:lang w:bidi="fa-IR"/>
        </w:rPr>
        <w:t xml:space="preserve">و اینک روایت امام معصوم شما که تقریباً مثل این روایت است بیان می‌شود. </w:t>
      </w:r>
    </w:p>
    <w:p w:rsidR="00FD68DE" w:rsidRPr="002F062B"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2F062B">
        <w:rPr>
          <w:rFonts w:ascii="Times New Roman" w:hAnsi="Times New Roman" w:cs="B Lotus" w:hint="cs"/>
          <w:sz w:val="29"/>
          <w:szCs w:val="29"/>
          <w:rtl/>
          <w:lang w:bidi="fa-IR"/>
        </w:rPr>
        <w:t>در الانوار النعمانیه نعمت الله الجزائری، 4/276 می‌گوید: صدوق از زین‌العابدین</w:t>
      </w:r>
      <w:r w:rsidR="0089245D" w:rsidRPr="002F062B">
        <w:rPr>
          <w:rFonts w:ascii="Times New Roman" w:hAnsi="Times New Roman" w:cs="B Lotus" w:hint="cs"/>
          <w:sz w:val="29"/>
          <w:szCs w:val="29"/>
          <w:rtl/>
          <w:lang w:bidi="fa-IR"/>
        </w:rPr>
        <w:t xml:space="preserve"> </w:t>
      </w:r>
      <w:r w:rsidR="0089245D" w:rsidRPr="002F062B">
        <w:rPr>
          <w:rFonts w:ascii="Times New Roman" w:hAnsi="Times New Roman" w:cs="CTraditional Arabic" w:hint="cs"/>
          <w:sz w:val="28"/>
          <w:szCs w:val="28"/>
          <w:rtl/>
          <w:lang w:bidi="fa-IR"/>
        </w:rPr>
        <w:t>؛</w:t>
      </w:r>
      <w:r w:rsidRPr="002F062B">
        <w:rPr>
          <w:rFonts w:ascii="Times New Roman" w:hAnsi="Times New Roman" w:cs="B Lotus" w:hint="cs"/>
          <w:sz w:val="29"/>
          <w:szCs w:val="29"/>
          <w:rtl/>
          <w:lang w:bidi="fa-IR"/>
        </w:rPr>
        <w:t xml:space="preserve"> روایت می‌کند که گفت: در میان بنی‌اسرائیل مردی بود که قبرها را باز می‌کرد و کفن می‌دزدید، یکی از همسایگانش بیمار شد و ترسید که مبادا بمیرد، بنابراین کسی را پیش نبّاش (کفن دزد) فرستاد و گفت چگونه همسایه‌ای برایت بوده‌ام؟ گفت: بهترین همسایه‌ام بوده‌ای، گفت: من کاری دارم. گفت کارت را انجام می‌دهم. آنگاه دو کفن بیرون آورد و به او گفت هر کدام را که دوست داری بردار و وقتی مرا دفن کردند قبر مرا باز مکن، نبّاش (کفن دزد) از براشتن کفن امتناع ورزید اما آن مرد اصرار کرد تا اینکه نبّاش همان کفن را که بهتر بود برداشت و آن مرد مُرد وقتی او را دفن کردند نبّاش با خودش گفت این الان مرده و دفن شد و او چه می‌داند که من کفن او را درآورده‌ام یا درنیاورده‌ام بنابراین کنار قبرش آمد و قبرش را باز کرد ناگهان فریادی شنید که کسی فریاد می‌زند که این کار را نکن آن وقت نبّاش هراسان شد و قبر را رها کرد، و به فرزندش گفت: چگونه پدری برایت بوده‌ام؟ گفت بهترین پدر بوده‌ای گفت کاری برایتان دارم گفت هر چه می‌خواهی بگو ما آن را به امید خدا انجام می‌دهیم، گفت دوست دارم وقتی مردم مرا در آتش بسوزانید و وقتی خاکستر شدم خاکسترم را خُرد کنید و وقتی بادی تند و طوفانی  شروع به ورزیدن گرفت نصف خاکسترم را در آن رها کنید و نصف دیگر آن را به دریا بیندازید، وقتی نَبّاش مُرد فرزندش آنچه را كه پدرش وصیت کرده بود انجام داد و وقتی ذره‌های خاکستر او را در هوا و باد پراکنده کردند و نیم دیگر آن را به دریا انداختند خداوند متعال به صحرا گفت ذره‌هایی که در تو هستند را جمع کن و به دریا گفت هر چه در تو هست را جمع کن و ناگهان آن مرد پیش خدا ایستاد خداوند به او گفت: چرا چنین وصیتی به فرزندت کردی؟ گفت خدا از ترس تو این کار را کردم خداوند گفت مدعیان تو را من راضی می‌کنم و تو را از ترس خودم امان داده‌‌ام و تو را بخشیدم. </w:t>
      </w:r>
    </w:p>
    <w:p w:rsidR="00384B66" w:rsidRDefault="00384B66" w:rsidP="00384B66">
      <w:pPr>
        <w:pStyle w:val="Heading2"/>
        <w:rPr>
          <w:rFonts w:hint="cs"/>
          <w:rtl/>
        </w:rPr>
      </w:pPr>
    </w:p>
    <w:p w:rsidR="00FD68DE" w:rsidRPr="00F001E4" w:rsidRDefault="00FD68DE" w:rsidP="00384B66">
      <w:pPr>
        <w:pStyle w:val="Heading2"/>
        <w:rPr>
          <w:rFonts w:hint="cs"/>
          <w:rtl/>
        </w:rPr>
      </w:pPr>
      <w:bookmarkStart w:id="101" w:name="_Toc224983592"/>
      <w:r w:rsidRPr="00F001E4">
        <w:rPr>
          <w:rFonts w:hint="cs"/>
          <w:rtl/>
        </w:rPr>
        <w:t>اعتراض عبدالحسین به این حدیث «که پیامبر</w:t>
      </w:r>
      <w:r w:rsidR="00F001E4">
        <w:rPr>
          <w:rFonts w:hint="cs"/>
          <w:rtl/>
        </w:rPr>
        <w:t xml:space="preserve"> </w:t>
      </w:r>
      <w:r w:rsidR="00F001E4" w:rsidRPr="00F001E4">
        <w:rPr>
          <w:rFonts w:cs="CTraditional Arabic" w:hint="cs"/>
          <w:sz w:val="28"/>
          <w:szCs w:val="28"/>
          <w:rtl/>
        </w:rPr>
        <w:t>ص</w:t>
      </w:r>
      <w:r w:rsidR="00384B66">
        <w:rPr>
          <w:rFonts w:hint="cs"/>
          <w:rtl/>
        </w:rPr>
        <w:t xml:space="preserve"> جنب بوده است»</w:t>
      </w:r>
      <w:bookmarkEnd w:id="101"/>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ص 175-176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از خرافه‌گویی‌های این مرد این است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نماز اقامه شد و صف‌ها برابر شدند آنگاه پیامبر</w:t>
      </w:r>
      <w:r w:rsidR="00F001E4">
        <w:rPr>
          <w:rFonts w:ascii="Times New Roman" w:hAnsi="Times New Roman" w:cs="B Lotus" w:hint="cs"/>
          <w:sz w:val="29"/>
          <w:szCs w:val="29"/>
          <w:rtl/>
          <w:lang w:bidi="fa-IR"/>
        </w:rPr>
        <w:t xml:space="preserve"> </w:t>
      </w:r>
      <w:r w:rsidR="00F001E4" w:rsidRPr="00F001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سوی ما آمد و وقتی در مصلای خود ایستاد به خاطر آورد که جُنُب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399"/>
      </w:r>
      <w:r>
        <w:rPr>
          <w:rStyle w:val="FootnoteReference"/>
          <w:rFonts w:cs="B Lotus"/>
          <w:spacing w:val="-4"/>
          <w:sz w:val="29"/>
          <w:szCs w:val="29"/>
          <w:rtl/>
          <w:lang w:bidi="fa-IR"/>
        </w:rPr>
        <w:t>)</w:t>
      </w:r>
      <w:r w:rsidR="00F001E4">
        <w:rPr>
          <w:rFonts w:ascii="Times New Roman" w:hAnsi="Times New Roman" w:cs="B Lotus" w:hint="cs"/>
          <w:sz w:val="29"/>
          <w:szCs w:val="29"/>
          <w:rtl/>
          <w:lang w:bidi="fa-IR"/>
        </w:rPr>
        <w:t>.</w:t>
      </w:r>
    </w:p>
    <w:p w:rsidR="00FD68DE" w:rsidRPr="00EE4DCC"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EE4DCC">
        <w:rPr>
          <w:rFonts w:ascii="Times New Roman" w:hAnsi="Times New Roman" w:cs="B Lotus" w:hint="cs"/>
          <w:spacing w:val="-4"/>
          <w:sz w:val="29"/>
          <w:szCs w:val="29"/>
          <w:rtl/>
          <w:lang w:bidi="fa-IR"/>
        </w:rPr>
        <w:t>بعد از ذکر این حدیث عبدالحسین شروع به هیاهو و غوغا می‌کند و می‌گوید: (از این مرد و از کسی که برای پیامبر خدا</w:t>
      </w:r>
      <w:r w:rsidR="00F001E4" w:rsidRPr="00EE4DCC">
        <w:rPr>
          <w:rFonts w:ascii="Times New Roman" w:hAnsi="Times New Roman" w:cs="B Lotus" w:hint="cs"/>
          <w:spacing w:val="-4"/>
          <w:sz w:val="29"/>
          <w:szCs w:val="29"/>
          <w:rtl/>
          <w:lang w:bidi="fa-IR"/>
        </w:rPr>
        <w:t xml:space="preserve"> </w:t>
      </w:r>
      <w:r w:rsidR="00F001E4" w:rsidRPr="00EE4DCC">
        <w:rPr>
          <w:rFonts w:ascii="Times New Roman" w:hAnsi="Times New Roman" w:cs="CTraditional Arabic" w:hint="cs"/>
          <w:spacing w:val="-4"/>
          <w:sz w:val="28"/>
          <w:szCs w:val="28"/>
          <w:rtl/>
          <w:lang w:bidi="fa-IR"/>
        </w:rPr>
        <w:t>ص</w:t>
      </w:r>
      <w:r w:rsidRPr="00EE4DCC">
        <w:rPr>
          <w:rFonts w:ascii="Times New Roman" w:hAnsi="Times New Roman" w:cs="B Lotus" w:hint="cs"/>
          <w:spacing w:val="-4"/>
          <w:sz w:val="29"/>
          <w:szCs w:val="29"/>
          <w:rtl/>
          <w:lang w:bidi="fa-IR"/>
        </w:rPr>
        <w:t xml:space="preserve"> که در همه اوقات پاک بود و او وضو گرفتن را با وجود طهارت نور علی نور می‌دانست چنین چیزی را جایز می‌داند بیزاری می‌جوییم و همه پیامبران خدا از آنچه این حدیث می‌گوید پاک هستند و از آنچه که حتی شایسته صدیقین و مؤمنان صالح نیست معصوم و پاک‌اند).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اولاً حدیث آموختنی‌های متعددی دارد یکی اینکه جایز است که پیامبر</w:t>
      </w:r>
      <w:r w:rsidR="00F001E4">
        <w:rPr>
          <w:rFonts w:ascii="Times New Roman" w:hAnsi="Times New Roman" w:cs="B Lotus" w:hint="cs"/>
          <w:sz w:val="29"/>
          <w:szCs w:val="29"/>
          <w:rtl/>
          <w:lang w:bidi="fa-IR"/>
        </w:rPr>
        <w:t xml:space="preserve"> </w:t>
      </w:r>
      <w:r w:rsidR="00F001E4" w:rsidRPr="00F001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امر عبادت دچار فراموشی شود چون فراموش کردن آنها به خاطر تشریع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0"/>
      </w:r>
      <w:r>
        <w:rPr>
          <w:rStyle w:val="FootnoteReference"/>
          <w:rFonts w:cs="B Lotus"/>
          <w:spacing w:val="-4"/>
          <w:sz w:val="29"/>
          <w:szCs w:val="29"/>
          <w:rtl/>
          <w:lang w:bidi="fa-IR"/>
        </w:rPr>
        <w:t>)</w:t>
      </w:r>
      <w:r w:rsidR="00F001E4">
        <w:rPr>
          <w:rFonts w:ascii="Times New Roman" w:hAnsi="Times New Roman" w:cs="B Lotus" w:hint="cs"/>
          <w:sz w:val="29"/>
          <w:szCs w:val="29"/>
          <w:rtl/>
          <w:lang w:bidi="fa-IR"/>
        </w:rPr>
        <w:t>.</w:t>
      </w:r>
    </w:p>
    <w:p w:rsidR="00FD68DE" w:rsidRPr="00C13A01" w:rsidRDefault="00FD68DE" w:rsidP="00384B66">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دوم اینکه امامی که شما به عصمت او معتقد هستی روایت کرده که رسول خدا</w:t>
      </w:r>
      <w:r w:rsidR="00F001E4" w:rsidRPr="00F001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علی و حسن و حسین حق دارند که در مسجد جُنُب باشند. </w:t>
      </w:r>
    </w:p>
    <w:p w:rsidR="00FD68DE" w:rsidRPr="002F062B"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2F062B">
        <w:rPr>
          <w:rFonts w:ascii="Times New Roman" w:hAnsi="Times New Roman" w:cs="B Lotus" w:hint="cs"/>
          <w:spacing w:val="-4"/>
          <w:sz w:val="29"/>
          <w:szCs w:val="29"/>
          <w:rtl/>
          <w:lang w:bidi="fa-IR"/>
        </w:rPr>
        <w:t>در التهذیب از محمدبن حمران روایت است که گفت از اباعبدالله</w:t>
      </w:r>
      <w:r w:rsidR="00F001E4" w:rsidRPr="002F062B">
        <w:rPr>
          <w:rFonts w:ascii="Times New Roman" w:hAnsi="Times New Roman" w:cs="B Lotus" w:hint="cs"/>
          <w:spacing w:val="-4"/>
          <w:sz w:val="29"/>
          <w:szCs w:val="29"/>
          <w:rtl/>
          <w:lang w:bidi="fa-IR"/>
        </w:rPr>
        <w:t xml:space="preserve"> </w:t>
      </w:r>
      <w:r w:rsidR="00F001E4" w:rsidRPr="002F062B">
        <w:rPr>
          <w:rFonts w:ascii="Times New Roman" w:hAnsi="Times New Roman" w:cs="CTraditional Arabic" w:hint="cs"/>
          <w:spacing w:val="-4"/>
          <w:sz w:val="28"/>
          <w:szCs w:val="28"/>
          <w:rtl/>
          <w:lang w:bidi="fa-IR"/>
        </w:rPr>
        <w:t>؛</w:t>
      </w:r>
      <w:r w:rsidRPr="002F062B">
        <w:rPr>
          <w:rFonts w:ascii="Times New Roman" w:hAnsi="Times New Roman" w:cs="B Lotus" w:hint="cs"/>
          <w:spacing w:val="-4"/>
          <w:sz w:val="29"/>
          <w:szCs w:val="29"/>
          <w:rtl/>
          <w:lang w:bidi="fa-IR"/>
        </w:rPr>
        <w:t xml:space="preserve"> پرسیدم که آیا فرد جُنُب می‌تواند در مسجد باشد؟ فرمود: نه و بلکه می‌تواند از آن عبور کند به جز مسجدالحرام و مسجد مدینه و یاران ما روایت کرده‌اند که پیامبر خدا</w:t>
      </w:r>
      <w:r w:rsidR="00F001E4" w:rsidRPr="002F062B">
        <w:rPr>
          <w:rFonts w:ascii="Times New Roman" w:hAnsi="Times New Roman" w:cs="B Lotus" w:hint="cs"/>
          <w:spacing w:val="-4"/>
          <w:sz w:val="29"/>
          <w:szCs w:val="29"/>
          <w:rtl/>
          <w:lang w:bidi="fa-IR"/>
        </w:rPr>
        <w:t xml:space="preserve"> </w:t>
      </w:r>
      <w:r w:rsidR="00F001E4" w:rsidRPr="002F062B">
        <w:rPr>
          <w:rFonts w:ascii="Times New Roman" w:hAnsi="Times New Roman" w:cs="CTraditional Arabic" w:hint="cs"/>
          <w:spacing w:val="-4"/>
          <w:sz w:val="28"/>
          <w:szCs w:val="28"/>
          <w:rtl/>
          <w:lang w:bidi="fa-IR"/>
        </w:rPr>
        <w:t>ص</w:t>
      </w:r>
      <w:r w:rsidRPr="002F062B">
        <w:rPr>
          <w:rFonts w:ascii="Times New Roman" w:hAnsi="Times New Roman" w:cs="B Lotus" w:hint="cs"/>
          <w:spacing w:val="-4"/>
          <w:sz w:val="29"/>
          <w:szCs w:val="29"/>
          <w:rtl/>
          <w:lang w:bidi="fa-IR"/>
        </w:rPr>
        <w:t xml:space="preserve"> گفت: هیچ کسی حق ندارد در مسجد من بخوابد و هیچ کسی حق ندارد در آن جُنُب باشد و گفت: خداوند به من وحی کرد مسجد را پاکیزه دارم برای هیچ کسی جایز نیست که در مسجد جنب شد به جز من و علی و حسن و حسین</w:t>
      </w:r>
      <w:r w:rsidRPr="002F062B">
        <w:rPr>
          <w:rStyle w:val="FootnoteReference"/>
          <w:rFonts w:cs="B Lotus"/>
          <w:spacing w:val="-4"/>
          <w:sz w:val="29"/>
          <w:szCs w:val="29"/>
          <w:rtl/>
          <w:lang w:bidi="fa-IR"/>
        </w:rPr>
        <w:t>(</w:t>
      </w:r>
      <w:r w:rsidRPr="002F062B">
        <w:rPr>
          <w:rStyle w:val="FootnoteReference"/>
          <w:rFonts w:cs="B Lotus"/>
          <w:spacing w:val="-4"/>
          <w:sz w:val="29"/>
          <w:szCs w:val="29"/>
          <w:rtl/>
          <w:lang w:bidi="fa-IR"/>
        </w:rPr>
        <w:footnoteReference w:id="401"/>
      </w:r>
      <w:r w:rsidRPr="002F062B">
        <w:rPr>
          <w:rStyle w:val="FootnoteReference"/>
          <w:rFonts w:cs="B Lotus"/>
          <w:spacing w:val="-4"/>
          <w:sz w:val="29"/>
          <w:szCs w:val="29"/>
          <w:rtl/>
          <w:lang w:bidi="fa-IR"/>
        </w:rPr>
        <w:t>)</w:t>
      </w:r>
      <w:r w:rsidR="00F001E4" w:rsidRPr="002F062B">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گفته‌اند که علی در حال جنابت پیشنماز مردم شد!! چنان که عبدالرحمن بن عرزمی از پدرش و او از ابوعبدالله</w:t>
      </w:r>
      <w:r w:rsidR="00F001E4">
        <w:rPr>
          <w:rFonts w:ascii="Times New Roman" w:hAnsi="Times New Roman" w:cs="B Lotus" w:hint="cs"/>
          <w:sz w:val="29"/>
          <w:szCs w:val="29"/>
          <w:rtl/>
          <w:lang w:bidi="fa-IR"/>
        </w:rPr>
        <w:t xml:space="preserve"> </w:t>
      </w:r>
      <w:r w:rsidR="00F001E4" w:rsidRPr="00F001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علی</w:t>
      </w:r>
      <w:r w:rsidR="00F001E4">
        <w:rPr>
          <w:rFonts w:ascii="Times New Roman" w:hAnsi="Times New Roman" w:cs="B Lotus" w:hint="cs"/>
          <w:sz w:val="29"/>
          <w:szCs w:val="29"/>
          <w:rtl/>
          <w:lang w:bidi="fa-IR"/>
        </w:rPr>
        <w:t xml:space="preserve"> </w:t>
      </w:r>
      <w:r w:rsidR="00F001E4" w:rsidRPr="00F001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 حالی که ناپاک(جُنُب) بود پیشنماز مردم شد</w:t>
      </w:r>
      <w:r w:rsidR="00F001E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وقت ظهر بود بعد از خواندن نماز به خانه رفت و منادی او صدا زد که امیرالمؤمنین در حالی پیشنماز مردم بوده که ناپاک بوده است پس نماز خود را دوباره بخوانید و هر کس حاضر است این اعلان را به کسی كه حضور ندارد برساند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2"/>
      </w:r>
      <w:r>
        <w:rPr>
          <w:rStyle w:val="FootnoteReference"/>
          <w:rFonts w:cs="B Lotus"/>
          <w:spacing w:val="-4"/>
          <w:sz w:val="29"/>
          <w:szCs w:val="29"/>
          <w:rtl/>
          <w:lang w:bidi="fa-IR"/>
        </w:rPr>
        <w:t>)</w:t>
      </w:r>
      <w:r w:rsidR="00F001E4">
        <w:rPr>
          <w:rFonts w:ascii="Times New Roman" w:hAnsi="Times New Roman" w:cs="B Lotus" w:hint="cs"/>
          <w:sz w:val="29"/>
          <w:szCs w:val="29"/>
          <w:rtl/>
          <w:lang w:bidi="fa-IR"/>
        </w:rPr>
        <w:t>.</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ای عبدالحسین جاهل چرا به راویان خود اعتراض نمی‌کنی که چنین خرافاتی را ادعا می‌کنند! و آیا از آنها بیزاری می‌جویی؟ </w:t>
      </w:r>
    </w:p>
    <w:p w:rsidR="00384B66" w:rsidRDefault="00384B66" w:rsidP="00384B66">
      <w:pPr>
        <w:pStyle w:val="Heading2"/>
        <w:rPr>
          <w:rFonts w:hint="cs"/>
          <w:rtl/>
        </w:rPr>
      </w:pPr>
    </w:p>
    <w:p w:rsidR="00FD68DE" w:rsidRPr="00F001E4" w:rsidRDefault="00FD68DE" w:rsidP="00384B66">
      <w:pPr>
        <w:pStyle w:val="Heading2"/>
        <w:rPr>
          <w:rFonts w:hint="cs"/>
          <w:rtl/>
        </w:rPr>
      </w:pPr>
      <w:bookmarkStart w:id="102" w:name="_Toc224983593"/>
      <w:r w:rsidRPr="00F001E4">
        <w:rPr>
          <w:rFonts w:hint="cs"/>
          <w:rtl/>
        </w:rPr>
        <w:t xml:space="preserve">اعتراض عبدالحسین به حدیث </w:t>
      </w:r>
      <w:r w:rsidR="00EE4DCC">
        <w:rPr>
          <w:rFonts w:hint="eastAsia"/>
          <w:rtl/>
        </w:rPr>
        <w:t>«</w:t>
      </w:r>
      <w:r w:rsidRPr="00F001E4">
        <w:rPr>
          <w:rFonts w:hint="cs"/>
          <w:rtl/>
        </w:rPr>
        <w:t>پیامبر</w:t>
      </w:r>
      <w:r w:rsidR="00F001E4" w:rsidRPr="00F001E4">
        <w:rPr>
          <w:rFonts w:hint="cs"/>
          <w:rtl/>
        </w:rPr>
        <w:t xml:space="preserve"> </w:t>
      </w:r>
      <w:r w:rsidR="00F001E4" w:rsidRPr="00F001E4">
        <w:rPr>
          <w:rFonts w:cs="CTraditional Arabic" w:hint="cs"/>
          <w:sz w:val="28"/>
          <w:szCs w:val="28"/>
          <w:rtl/>
        </w:rPr>
        <w:t>ص</w:t>
      </w:r>
      <w:r w:rsidRPr="00F001E4">
        <w:rPr>
          <w:rFonts w:hint="cs"/>
          <w:rtl/>
        </w:rPr>
        <w:t xml:space="preserve"> از موسي افضل</w:t>
      </w:r>
      <w:r w:rsidR="00F001E4" w:rsidRPr="00F001E4">
        <w:rPr>
          <w:rFonts w:hint="cs"/>
          <w:rtl/>
        </w:rPr>
        <w:t>‌</w:t>
      </w:r>
      <w:r w:rsidR="00384B66">
        <w:rPr>
          <w:rFonts w:hint="cs"/>
          <w:rtl/>
        </w:rPr>
        <w:t>تر و والا</w:t>
      </w:r>
      <w:r w:rsidRPr="00F001E4">
        <w:rPr>
          <w:rFonts w:hint="cs"/>
          <w:rtl/>
        </w:rPr>
        <w:t xml:space="preserve"> مقام</w:t>
      </w:r>
      <w:r w:rsidR="00F001E4" w:rsidRPr="00F001E4">
        <w:rPr>
          <w:rFonts w:hint="cs"/>
          <w:rtl/>
        </w:rPr>
        <w:t>‌</w:t>
      </w:r>
      <w:r w:rsidRPr="00F001E4">
        <w:rPr>
          <w:rFonts w:hint="cs"/>
          <w:rtl/>
        </w:rPr>
        <w:t>تر است</w:t>
      </w:r>
      <w:r w:rsidR="00EE4DCC">
        <w:rPr>
          <w:rFonts w:hint="eastAsia"/>
          <w:rtl/>
        </w:rPr>
        <w:t>»</w:t>
      </w:r>
      <w:bookmarkEnd w:id="102"/>
    </w:p>
    <w:p w:rsidR="00FD68DE" w:rsidRPr="00EE4DCC"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pacing w:val="-8"/>
          <w:sz w:val="29"/>
          <w:szCs w:val="29"/>
          <w:rtl/>
          <w:lang w:bidi="fa-IR"/>
        </w:rPr>
      </w:pPr>
      <w:r w:rsidRPr="00EE4DCC">
        <w:rPr>
          <w:rFonts w:ascii="Times New Roman" w:hAnsi="Times New Roman" w:cs="B Lotus" w:hint="cs"/>
          <w:spacing w:val="-8"/>
          <w:sz w:val="29"/>
          <w:szCs w:val="29"/>
          <w:rtl/>
          <w:lang w:bidi="fa-IR"/>
        </w:rPr>
        <w:t>و عبدالحسین در ص 176 این حدیث را می‌آورد که ابوهریره از پیامبر</w:t>
      </w:r>
      <w:r w:rsidR="00F001E4" w:rsidRPr="00EE4DCC">
        <w:rPr>
          <w:rFonts w:ascii="Times New Roman" w:hAnsi="Times New Roman" w:cs="B Lotus" w:hint="cs"/>
          <w:spacing w:val="-8"/>
          <w:sz w:val="29"/>
          <w:szCs w:val="29"/>
          <w:rtl/>
          <w:lang w:bidi="fa-IR"/>
        </w:rPr>
        <w:t xml:space="preserve"> </w:t>
      </w:r>
      <w:r w:rsidR="00F001E4" w:rsidRPr="00EE4DCC">
        <w:rPr>
          <w:rFonts w:ascii="Times New Roman" w:hAnsi="Times New Roman" w:cs="CTraditional Arabic" w:hint="cs"/>
          <w:spacing w:val="-8"/>
          <w:sz w:val="28"/>
          <w:szCs w:val="28"/>
          <w:rtl/>
          <w:lang w:bidi="fa-IR"/>
        </w:rPr>
        <w:t>ص</w:t>
      </w:r>
      <w:r w:rsidRPr="00EE4DCC">
        <w:rPr>
          <w:rFonts w:ascii="Times New Roman" w:hAnsi="Times New Roman" w:cs="B Lotus" w:hint="cs"/>
          <w:spacing w:val="-8"/>
          <w:sz w:val="29"/>
          <w:szCs w:val="29"/>
          <w:rtl/>
          <w:lang w:bidi="fa-IR"/>
        </w:rPr>
        <w:t xml:space="preserve"> روایت می‌کند که فرمود: هر کس گفت: که من از یونس بن مَتّی بهترم دروغ گفته است</w:t>
      </w:r>
      <w:r w:rsidRPr="00EE4DCC">
        <w:rPr>
          <w:rStyle w:val="FootnoteReference"/>
          <w:rFonts w:cs="B Lotus"/>
          <w:spacing w:val="-8"/>
          <w:sz w:val="29"/>
          <w:szCs w:val="29"/>
          <w:rtl/>
          <w:lang w:bidi="fa-IR"/>
        </w:rPr>
        <w:t>(</w:t>
      </w:r>
      <w:r w:rsidRPr="00EE4DCC">
        <w:rPr>
          <w:rStyle w:val="FootnoteReference"/>
          <w:rFonts w:cs="B Lotus"/>
          <w:spacing w:val="-8"/>
          <w:sz w:val="29"/>
          <w:szCs w:val="29"/>
          <w:rtl/>
          <w:lang w:bidi="fa-IR"/>
        </w:rPr>
        <w:footnoteReference w:id="403"/>
      </w:r>
      <w:r w:rsidRPr="00EE4DCC">
        <w:rPr>
          <w:rStyle w:val="FootnoteReference"/>
          <w:rFonts w:cs="B Lotus"/>
          <w:spacing w:val="-8"/>
          <w:sz w:val="29"/>
          <w:szCs w:val="29"/>
          <w:rtl/>
          <w:lang w:bidi="fa-IR"/>
        </w:rPr>
        <w:t>)</w:t>
      </w:r>
      <w:r w:rsidR="00F001E4" w:rsidRPr="00EE4DCC">
        <w:rPr>
          <w:rFonts w:ascii="Times New Roman" w:hAnsi="Times New Roman" w:cs="B Lotus" w:hint="cs"/>
          <w:spacing w:val="-8"/>
          <w:sz w:val="29"/>
          <w:szCs w:val="29"/>
          <w:rtl/>
          <w:lang w:bidi="fa-IR"/>
        </w:rPr>
        <w:t>.</w:t>
      </w:r>
    </w:p>
    <w:p w:rsidR="002E31F7"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به این حدیث هم اشاره کرده که پیامبر</w:t>
      </w:r>
      <w:r w:rsidR="00F001E4">
        <w:rPr>
          <w:rFonts w:ascii="Times New Roman" w:hAnsi="Times New Roman" w:cs="B Lotus" w:hint="cs"/>
          <w:sz w:val="29"/>
          <w:szCs w:val="29"/>
          <w:rtl/>
          <w:lang w:bidi="fa-IR"/>
        </w:rPr>
        <w:t xml:space="preserve"> </w:t>
      </w:r>
      <w:r w:rsidR="00F001E4" w:rsidRPr="00F001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اینکه کسی او را از موسی برتر </w:t>
      </w:r>
      <w:r w:rsidR="002E31F7">
        <w:rPr>
          <w:rFonts w:ascii="Times New Roman" w:hAnsi="Times New Roman" w:cs="B Lotus" w:hint="cs"/>
          <w:sz w:val="29"/>
          <w:szCs w:val="29"/>
          <w:rtl/>
          <w:lang w:bidi="fa-IR"/>
        </w:rPr>
        <w:t>بداند نهی کرده است.</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بعد از ذکر این حدیث مثل عادت همیشگی‌اش اعتراض می‌کند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(همه امت بر برتر قرار دادن پیامبر</w:t>
      </w:r>
      <w:r w:rsidR="00F001E4">
        <w:rPr>
          <w:rFonts w:ascii="Times New Roman" w:hAnsi="Times New Roman" w:cs="B Lotus" w:hint="cs"/>
          <w:sz w:val="29"/>
          <w:szCs w:val="29"/>
          <w:rtl/>
          <w:lang w:bidi="fa-IR"/>
        </w:rPr>
        <w:t xml:space="preserve"> </w:t>
      </w:r>
      <w:r w:rsidR="00F001E4" w:rsidRPr="00F001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اجماع کرده‌اند و این با نصوص صریح و صحیح ثابت است و یکی از ضروریات دین اسلام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w:t>
      </w:r>
      <w:r w:rsidR="002E31F7">
        <w:rPr>
          <w:rFonts w:ascii="Times New Roman" w:hAnsi="Times New Roman" w:cs="B Lotus" w:hint="cs"/>
          <w:sz w:val="29"/>
          <w:szCs w:val="29"/>
          <w:rtl/>
          <w:lang w:bidi="fa-IR"/>
        </w:rPr>
        <w:t xml:space="preserve"> (مؤلف)</w:t>
      </w:r>
      <w:r w:rsidRPr="00C13A01">
        <w:rPr>
          <w:rFonts w:ascii="Times New Roman" w:hAnsi="Times New Roman" w:cs="B Lotus" w:hint="cs"/>
          <w:sz w:val="29"/>
          <w:szCs w:val="29"/>
          <w:rtl/>
          <w:lang w:bidi="fa-IR"/>
        </w:rPr>
        <w:t xml:space="preserve"> عبدالحسین خودش را به فراموشی زده از اینکه حدیثی که او به آن اعتراض کرده امام م</w:t>
      </w:r>
      <w:r w:rsidR="00B24CD7">
        <w:rPr>
          <w:rFonts w:ascii="Times New Roman" w:hAnsi="Times New Roman" w:cs="B Lotus" w:hint="cs"/>
          <w:sz w:val="29"/>
          <w:szCs w:val="29"/>
          <w:rtl/>
          <w:lang w:bidi="fa-IR"/>
        </w:rPr>
        <w:t>عصومش نیز آن را روایت کرده است!</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قصص الانبیاء، ص 495 از ابی‌عبدالله</w:t>
      </w:r>
      <w:r w:rsidR="002E31F7">
        <w:rPr>
          <w:rFonts w:ascii="Times New Roman" w:hAnsi="Times New Roman" w:cs="B Lotus" w:hint="cs"/>
          <w:sz w:val="29"/>
          <w:szCs w:val="29"/>
          <w:rtl/>
          <w:lang w:bidi="fa-IR"/>
        </w:rPr>
        <w:t xml:space="preserve"> </w:t>
      </w:r>
      <w:r w:rsidR="002E31F7" w:rsidRPr="002E31F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پیامبر</w:t>
      </w:r>
      <w:r w:rsidR="002E31F7">
        <w:rPr>
          <w:rFonts w:ascii="Times New Roman" w:hAnsi="Times New Roman" w:cs="B Lotus" w:hint="cs"/>
          <w:sz w:val="29"/>
          <w:szCs w:val="29"/>
          <w:rtl/>
          <w:lang w:bidi="fa-IR"/>
        </w:rPr>
        <w:t xml:space="preserve"> </w:t>
      </w:r>
      <w:r w:rsidR="002E31F7" w:rsidRPr="002E31F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می‌گوید: هیچ کس نباید بگوید من از یونس بن مَتّی بهتر هستم. الجزائری در شرح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این حدیث صحیح باشد شاید به این معناست که هیچ کس حق ندارد که به خاطر معراج و عروج من به آسمان بگوید من از یونس به خدا نزدیکتر هستم چون نسبت خدا به آسمان و زمین و دریا یکسان است، و خداوند عجائب آفرینش خود را در آسمان‌ها به من نشان داده است و عجایب آفرینش خود در دریا را به یونس نشان داده است، و من در آسمان خدا را عبادت کردم و یونس او را در شکم ماهی عبادت نمود، و برتر بودن پیامبر</w:t>
      </w:r>
      <w:r w:rsidR="004B6E9C">
        <w:rPr>
          <w:rFonts w:ascii="Times New Roman" w:hAnsi="Times New Roman" w:cs="B Lotus" w:hint="cs"/>
          <w:sz w:val="29"/>
          <w:szCs w:val="29"/>
          <w:rtl/>
          <w:lang w:bidi="fa-IR"/>
        </w:rPr>
        <w:t xml:space="preserve"> </w:t>
      </w:r>
      <w:r w:rsidR="004B6E9C" w:rsidRPr="004B6E9C">
        <w:rPr>
          <w:rFonts w:ascii="Times New Roman" w:hAnsi="Times New Roman" w:cs="CTraditional Arabic" w:hint="cs"/>
          <w:sz w:val="28"/>
          <w:szCs w:val="28"/>
          <w:rtl/>
          <w:lang w:bidi="fa-IR"/>
        </w:rPr>
        <w:t>ص</w:t>
      </w:r>
      <w:r w:rsidR="00EE4DCC">
        <w:rPr>
          <w:rFonts w:ascii="Times New Roman" w:hAnsi="Times New Roman" w:cs="B Lotus" w:hint="cs"/>
          <w:sz w:val="29"/>
          <w:szCs w:val="29"/>
          <w:rtl/>
          <w:lang w:bidi="fa-IR"/>
        </w:rPr>
        <w:t xml:space="preserve"> ما از جهات بی‌شمار دیگری است).</w:t>
      </w:r>
    </w:p>
    <w:p w:rsidR="00384B66" w:rsidRDefault="00384B66" w:rsidP="00384B66">
      <w:pPr>
        <w:pStyle w:val="Heading2"/>
        <w:rPr>
          <w:rFonts w:hint="cs"/>
          <w:rtl/>
        </w:rPr>
      </w:pPr>
    </w:p>
    <w:p w:rsidR="00FD68DE" w:rsidRPr="004B6E9C" w:rsidRDefault="00FD68DE" w:rsidP="00384B66">
      <w:pPr>
        <w:pStyle w:val="Heading2"/>
        <w:rPr>
          <w:rFonts w:hint="cs"/>
          <w:rtl/>
        </w:rPr>
      </w:pPr>
      <w:bookmarkStart w:id="103" w:name="_Toc224983594"/>
      <w:r w:rsidRPr="004B6E9C">
        <w:rPr>
          <w:rFonts w:hint="cs"/>
          <w:rtl/>
        </w:rPr>
        <w:t>اعتراض عبدالحسین به این حدیث «که هیچ کس را عمل او به بهشت نخواهد برد مگر رحمت خدا»</w:t>
      </w:r>
      <w:bookmarkEnd w:id="103"/>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176 عبدالحسین این حدیث را آورده که ابوهریره روایت می‌کند که پیامبر</w:t>
      </w:r>
      <w:r w:rsidR="004B6E9C" w:rsidRPr="004B6E9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هرگز کسی به سبب عمل خود به بهشت نمی‌رود، گفتند تو هم نه ای پیامبر خدا؟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من هم نه</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4"/>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5"/>
      </w:r>
      <w:r>
        <w:rPr>
          <w:rStyle w:val="FootnoteReference"/>
          <w:rFonts w:cs="B Lotus"/>
          <w:spacing w:val="-4"/>
          <w:sz w:val="29"/>
          <w:szCs w:val="29"/>
          <w:rtl/>
          <w:lang w:bidi="fa-IR"/>
        </w:rPr>
        <w:t>)</w:t>
      </w:r>
      <w:r w:rsidR="004B6E9C">
        <w:rPr>
          <w:rFonts w:ascii="Times New Roman" w:hAnsi="Times New Roman" w:cs="B Lotus" w:hint="cs"/>
          <w:sz w:val="29"/>
          <w:szCs w:val="29"/>
          <w:rtl/>
          <w:lang w:bidi="fa-IR"/>
        </w:rPr>
        <w:t>.</w:t>
      </w:r>
    </w:p>
    <w:p w:rsidR="00FD68DE" w:rsidRPr="00C13A01" w:rsidRDefault="00FD68DE" w:rsidP="00EE4DCC">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بعد از ذکر این حدیث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آن جا که این حدیث با بسیاری از آیات کتاب خدا مخالف است آن را باید به دیوار زد چون خداوند می‌فرماید</w:t>
      </w:r>
      <w:r>
        <w:rPr>
          <w:rFonts w:ascii="Times New Roman" w:hAnsi="Times New Roman" w:cs="B Lotus" w:hint="cs"/>
          <w:sz w:val="29"/>
          <w:szCs w:val="29"/>
          <w:rtl/>
          <w:lang w:bidi="fa-IR"/>
        </w:rPr>
        <w:t xml:space="preserve">: </w:t>
      </w:r>
      <w:r w:rsidR="00737FE9" w:rsidRPr="00575E98">
        <w:rPr>
          <w:rFonts w:ascii="QCF_BSML" w:hAnsi="QCF_BSML" w:cs="QCF_BSML"/>
          <w:color w:val="000000"/>
          <w:sz w:val="28"/>
          <w:szCs w:val="28"/>
          <w:rtl/>
        </w:rPr>
        <w:t xml:space="preserve">ﮋ </w:t>
      </w:r>
      <w:r w:rsidR="00737FE9" w:rsidRPr="00575E98">
        <w:rPr>
          <w:rFonts w:ascii="QCF_P579" w:hAnsi="QCF_P579" w:cs="QCF_P579"/>
          <w:color w:val="000000"/>
          <w:sz w:val="28"/>
          <w:szCs w:val="28"/>
          <w:rtl/>
        </w:rPr>
        <w:t xml:space="preserve">ﯼ  ﯽ  ﯾ    ﯿ  ﰀ  ﰁ  ﰂ  ﰃ    ﰄ  </w:t>
      </w:r>
      <w:r w:rsidR="00737FE9" w:rsidRPr="00575E98">
        <w:rPr>
          <w:rFonts w:ascii="QCF_BSML" w:hAnsi="QCF_BSML" w:cs="QCF_BSML"/>
          <w:color w:val="000000"/>
          <w:sz w:val="28"/>
          <w:szCs w:val="28"/>
          <w:rtl/>
        </w:rPr>
        <w:t>ﮊ</w:t>
      </w:r>
      <w:r w:rsidR="00737FE9" w:rsidRPr="00575E98">
        <w:rPr>
          <w:rFonts w:ascii="Arial" w:hAnsi="Arial" w:cs="B Lotus"/>
          <w:color w:val="000000"/>
          <w:sz w:val="28"/>
          <w:szCs w:val="28"/>
          <w:rtl/>
        </w:rPr>
        <w:t xml:space="preserve"> </w:t>
      </w:r>
      <w:r w:rsidR="00737FE9" w:rsidRPr="00575E98">
        <w:rPr>
          <w:rFonts w:ascii="Traditional Arabic" w:hAnsi="Traditional Arabic" w:cs="B Lotus" w:hint="cs"/>
          <w:color w:val="000000"/>
          <w:sz w:val="28"/>
          <w:szCs w:val="28"/>
          <w:rtl/>
        </w:rPr>
        <w:t>(</w:t>
      </w:r>
      <w:r w:rsidR="00737FE9" w:rsidRPr="00575E98">
        <w:rPr>
          <w:rFonts w:ascii="Traditional Arabic" w:hAnsi="Traditional Arabic" w:cs="B Lotus"/>
          <w:color w:val="000000"/>
          <w:sz w:val="28"/>
          <w:szCs w:val="28"/>
          <w:rtl/>
        </w:rPr>
        <w:t>الإنسان: ٢٢</w:t>
      </w:r>
      <w:r w:rsidR="00737FE9" w:rsidRPr="00575E98">
        <w:rPr>
          <w:rFonts w:ascii="Traditional Arabic" w:hAnsi="Traditional Arabic" w:cs="B Lotus" w:hint="cs"/>
          <w:color w:val="000000"/>
          <w:sz w:val="28"/>
          <w:szCs w:val="28"/>
          <w:rtl/>
        </w:rPr>
        <w:t>)</w:t>
      </w:r>
      <w:r w:rsidR="00575E98" w:rsidRPr="00575E98">
        <w:rPr>
          <w:rFonts w:ascii="Traditional Arabic" w:hAnsi="Traditional Arabic" w:cs="B Lotus" w:hint="cs"/>
          <w:color w:val="000000"/>
          <w:sz w:val="28"/>
          <w:szCs w:val="28"/>
          <w:rtl/>
        </w:rPr>
        <w:t>.</w:t>
      </w:r>
      <w:r w:rsidR="00737FE9">
        <w:rPr>
          <w:rFonts w:ascii="Traditional Arabic" w:hAnsi="Traditional Arabic" w:cs="Traditional Arabic" w:hint="cs"/>
          <w:color w:val="000000"/>
          <w:sz w:val="26"/>
          <w:szCs w:val="26"/>
          <w:rtl/>
        </w:rPr>
        <w:t xml:space="preserve"> </w:t>
      </w:r>
      <w:r w:rsidRPr="00C13A01">
        <w:rPr>
          <w:rFonts w:ascii="Times New Roman" w:hAnsi="Times New Roman" w:cs="B Lotus" w:hint="cs"/>
          <w:sz w:val="29"/>
          <w:szCs w:val="29"/>
          <w:rtl/>
          <w:lang w:bidi="fa-IR"/>
        </w:rPr>
        <w:t>می‌گویم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همه مفسرین شیعه از جمله طبرسی و فیض کاشانی و عبدعلی حویزی و میرزا محمد مشهدی و عبدالله شبر در تفاسیر خود به نقل از مجمع البیان در مورد این آیه</w:t>
      </w:r>
      <w:r>
        <w:rPr>
          <w:rFonts w:ascii="Times New Roman" w:hAnsi="Times New Roman" w:cs="B Lotus" w:hint="cs"/>
          <w:sz w:val="29"/>
          <w:szCs w:val="29"/>
          <w:rtl/>
          <w:lang w:bidi="fa-IR"/>
        </w:rPr>
        <w:t xml:space="preserve">: </w:t>
      </w:r>
      <w:r w:rsidR="00737FE9" w:rsidRPr="00575E98">
        <w:rPr>
          <w:rFonts w:ascii="QCF_BSML" w:hAnsi="QCF_BSML" w:cs="QCF_BSML"/>
          <w:color w:val="000000"/>
          <w:sz w:val="28"/>
          <w:szCs w:val="28"/>
          <w:rtl/>
        </w:rPr>
        <w:t xml:space="preserve">ﮋ </w:t>
      </w:r>
      <w:r w:rsidR="00737FE9" w:rsidRPr="00575E98">
        <w:rPr>
          <w:rFonts w:ascii="QCF_P129" w:hAnsi="QCF_P129" w:cs="QCF_P129"/>
          <w:color w:val="000000"/>
          <w:sz w:val="28"/>
          <w:szCs w:val="28"/>
          <w:rtl/>
        </w:rPr>
        <w:t xml:space="preserve">ﯤ  ﯥ  ﯦ  ﯧ  ﯨ   ﯩﯪ  ﯫ  ﯬ   ﯭ  ﯮ  </w:t>
      </w:r>
      <w:r w:rsidR="00737FE9" w:rsidRPr="00575E98">
        <w:rPr>
          <w:rFonts w:ascii="QCF_BSML" w:hAnsi="QCF_BSML" w:cs="QCF_BSML"/>
          <w:color w:val="000000"/>
          <w:sz w:val="28"/>
          <w:szCs w:val="28"/>
          <w:rtl/>
        </w:rPr>
        <w:t>ﮊ</w:t>
      </w:r>
      <w:r w:rsidR="00737FE9" w:rsidRPr="00575E98">
        <w:rPr>
          <w:rFonts w:ascii="Arial" w:hAnsi="Arial" w:cs="B Lotus"/>
          <w:color w:val="000000"/>
          <w:sz w:val="28"/>
          <w:szCs w:val="28"/>
          <w:rtl/>
        </w:rPr>
        <w:t xml:space="preserve"> </w:t>
      </w:r>
      <w:r w:rsidR="00737FE9" w:rsidRPr="00575E98">
        <w:rPr>
          <w:rFonts w:ascii="Traditional Arabic" w:hAnsi="Traditional Arabic" w:cs="B Lotus" w:hint="cs"/>
          <w:color w:val="000000"/>
          <w:sz w:val="28"/>
          <w:szCs w:val="28"/>
          <w:rtl/>
        </w:rPr>
        <w:t>(</w:t>
      </w:r>
      <w:r w:rsidR="00737FE9" w:rsidRPr="00575E98">
        <w:rPr>
          <w:rFonts w:ascii="Traditional Arabic" w:hAnsi="Traditional Arabic" w:cs="B Lotus"/>
          <w:color w:val="000000"/>
          <w:sz w:val="28"/>
          <w:szCs w:val="28"/>
          <w:rtl/>
        </w:rPr>
        <w:t>الأنعام: ١٦</w:t>
      </w:r>
      <w:r w:rsidR="00737FE9" w:rsidRPr="00575E98">
        <w:rPr>
          <w:rFonts w:ascii="Traditional Arabic" w:hAnsi="Traditional Arabic" w:cs="B Lotus" w:hint="cs"/>
          <w:color w:val="000000"/>
          <w:sz w:val="28"/>
          <w:szCs w:val="28"/>
          <w:rtl/>
        </w:rPr>
        <w:t>)</w:t>
      </w:r>
      <w:r w:rsidR="00575E98" w:rsidRPr="00575E98">
        <w:rPr>
          <w:rFonts w:ascii="Traditional Arabic" w:hAnsi="Traditional Arabic" w:cs="B Lotus" w:hint="cs"/>
          <w:color w:val="000000"/>
          <w:sz w:val="28"/>
          <w:szCs w:val="28"/>
          <w:rtl/>
        </w:rPr>
        <w:t>.</w:t>
      </w:r>
      <w:r w:rsidR="00737FE9" w:rsidRPr="00575E98">
        <w:rPr>
          <w:rFonts w:ascii="Traditional Arabic" w:hAnsi="Traditional Arabic" w:cs="B Lotus"/>
          <w:color w:val="000000"/>
          <w:sz w:val="26"/>
          <w:szCs w:val="26"/>
        </w:rPr>
        <w:t xml:space="preserve"> </w:t>
      </w:r>
      <w:r w:rsidRPr="00575E98">
        <w:rPr>
          <w:rFonts w:ascii="Times New Roman" w:hAnsi="Times New Roman" w:cs="B Lotus" w:hint="cs"/>
          <w:sz w:val="29"/>
          <w:szCs w:val="29"/>
          <w:rtl/>
          <w:lang w:bidi="fa-IR"/>
        </w:rPr>
        <w:t xml:space="preserve">«در آن روز هر کس عذاب خدا از او دور شود خداوند به او رحم کرده </w:t>
      </w:r>
      <w:r w:rsidRPr="00C13A01">
        <w:rPr>
          <w:rFonts w:ascii="Times New Roman" w:hAnsi="Times New Roman" w:cs="B Lotus" w:hint="cs"/>
          <w:sz w:val="29"/>
          <w:szCs w:val="29"/>
          <w:rtl/>
          <w:lang w:bidi="fa-IR"/>
        </w:rPr>
        <w:t>و این رستگای آشکاری است».</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مجلسی در شرح تفسیر این آیه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(احتمال دارد که معنی آیه این باشد که عذاب از هیچ کسی دور نمی‌شود مگر بوسیله رحمت خدا چنان که از پیامبر</w:t>
      </w:r>
      <w:r w:rsidR="004B6E9C">
        <w:rPr>
          <w:rFonts w:ascii="Times New Roman" w:hAnsi="Times New Roman" w:cs="B Lotus" w:hint="cs"/>
          <w:sz w:val="29"/>
          <w:szCs w:val="29"/>
          <w:rtl/>
          <w:lang w:bidi="fa-IR"/>
        </w:rPr>
        <w:t xml:space="preserve"> </w:t>
      </w:r>
      <w:r w:rsidR="004B6E9C" w:rsidRPr="004B6E9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شده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سوگند به خدا هیچ کسی به خاطر عملش وارد بهشت نمی‌شود،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هم به سبب عمل خود وارد بهشت نمی‌شوی رسول خدا</w:t>
      </w:r>
      <w:r w:rsidR="004B6E9C">
        <w:rPr>
          <w:rFonts w:ascii="Times New Roman" w:hAnsi="Times New Roman" w:cs="B Lotus" w:hint="cs"/>
          <w:sz w:val="29"/>
          <w:szCs w:val="29"/>
          <w:rtl/>
          <w:lang w:bidi="fa-IR"/>
        </w:rPr>
        <w:t xml:space="preserve"> </w:t>
      </w:r>
      <w:r w:rsidR="004B6E9C" w:rsidRPr="004B6E9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هم نه مگر آن که خدا مرا مشمول رحمت خویش بگرداند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6"/>
      </w:r>
      <w:r>
        <w:rPr>
          <w:rStyle w:val="FootnoteReference"/>
          <w:rFonts w:cs="B Lotus"/>
          <w:spacing w:val="-4"/>
          <w:sz w:val="29"/>
          <w:szCs w:val="29"/>
          <w:rtl/>
          <w:lang w:bidi="fa-IR"/>
        </w:rPr>
        <w:t>)</w:t>
      </w:r>
      <w:r w:rsidR="004B6E9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ای عبدالحسین نظر تو در مورد کسانی که این حدیث را روایت کرده‌اند و علمای شما چیست؟! </w:t>
      </w:r>
    </w:p>
    <w:p w:rsidR="00384B66" w:rsidRDefault="00384B66" w:rsidP="00384B66">
      <w:pPr>
        <w:pStyle w:val="Heading2"/>
        <w:rPr>
          <w:rFonts w:hint="cs"/>
          <w:rtl/>
        </w:rPr>
      </w:pPr>
    </w:p>
    <w:p w:rsidR="00FD68DE" w:rsidRPr="00D4146E" w:rsidRDefault="00FD68DE" w:rsidP="00384B66">
      <w:pPr>
        <w:pStyle w:val="Heading2"/>
        <w:rPr>
          <w:rFonts w:hint="cs"/>
          <w:rtl/>
        </w:rPr>
      </w:pPr>
      <w:bookmarkStart w:id="104" w:name="_Toc224983595"/>
      <w:r w:rsidRPr="00D4146E">
        <w:rPr>
          <w:rFonts w:hint="cs"/>
          <w:rtl/>
        </w:rPr>
        <w:t>اعتراض عبدالحسین به این حدیث «که پیامبر</w:t>
      </w:r>
      <w:r w:rsidR="00D4146E">
        <w:rPr>
          <w:rFonts w:hint="cs"/>
          <w:rtl/>
        </w:rPr>
        <w:t xml:space="preserve"> </w:t>
      </w:r>
      <w:r w:rsidR="00D4146E" w:rsidRPr="00D4146E">
        <w:rPr>
          <w:rFonts w:cs="CTraditional Arabic" w:hint="cs"/>
          <w:sz w:val="28"/>
          <w:szCs w:val="28"/>
          <w:rtl/>
        </w:rPr>
        <w:t>ص</w:t>
      </w:r>
      <w:r w:rsidRPr="00D4146E">
        <w:rPr>
          <w:rFonts w:hint="cs"/>
          <w:rtl/>
        </w:rPr>
        <w:t xml:space="preserve"> چوپان گوسفندان بوده است»</w:t>
      </w:r>
      <w:bookmarkEnd w:id="104"/>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176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روایت می‌کند که هیچ پیامبری نبوده مگر آن که گوسفندچرانی 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7"/>
      </w:r>
      <w:r>
        <w:rPr>
          <w:rStyle w:val="FootnoteReference"/>
          <w:rFonts w:cs="B Lotus"/>
          <w:spacing w:val="-4"/>
          <w:sz w:val="29"/>
          <w:szCs w:val="29"/>
          <w:rtl/>
          <w:lang w:bidi="fa-IR"/>
        </w:rPr>
        <w:t>)</w:t>
      </w:r>
      <w:r w:rsidR="00D4146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بعید به نظر می‌آید و پوچ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اگر این حدیث آن گونه که تو ادعا می‌کنی بعید به نظر می‌آید و پوچ است پس تو امام معصوم و ثقه الاسلام خود را متهم می‌کنی! در البحار، 6/226 روایت 28 از کافی نقل می‌کند که از جابر روایت است که ابوجعفر</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 وقتی شتران و گوسفندان را می‌چراندم به آن نگاه می‌کردم، و هیچ پیامبری نیست مگر آن که گوسفند چرانده است، من به گوسفندان نگاه می‌کردم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امام باقر</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 وقتی شتران و گوسفندان را می‌چراندم به آن نگاه می‌کردم، هیچ پیامبری نیست مگر آن که گوسفند چرانده است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8"/>
      </w:r>
      <w:r>
        <w:rPr>
          <w:rStyle w:val="FootnoteReference"/>
          <w:rFonts w:cs="B Lotus"/>
          <w:spacing w:val="-4"/>
          <w:sz w:val="29"/>
          <w:szCs w:val="29"/>
          <w:rtl/>
          <w:lang w:bidi="fa-IR"/>
        </w:rPr>
        <w:t>)</w:t>
      </w:r>
      <w:r w:rsidR="00D4146E">
        <w:rPr>
          <w:rFonts w:ascii="Times New Roman" w:hAnsi="Times New Roman" w:cs="B Lotus" w:hint="cs"/>
          <w:sz w:val="29"/>
          <w:szCs w:val="29"/>
          <w:rtl/>
          <w:lang w:bidi="fa-IR"/>
        </w:rPr>
        <w:t>.</w:t>
      </w:r>
    </w:p>
    <w:p w:rsidR="00962CC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این عبدالحسین این همه حمله و طعنه به احادیث ابوهریره برای چیست و حال آن که اهل بیت آن را روایت کرده‌اند؟!</w:t>
      </w:r>
    </w:p>
    <w:p w:rsidR="00FD68DE" w:rsidRPr="00962CC1" w:rsidRDefault="00FD68DE" w:rsidP="00214410">
      <w:pPr>
        <w:pStyle w:val="StyleComplexBLotus12ptJustifiedFirstline05cmCharCharChar3CharChar"/>
        <w:widowControl w:val="0"/>
        <w:spacing w:line="221" w:lineRule="auto"/>
        <w:jc w:val="lowKashida"/>
        <w:rPr>
          <w:rFonts w:ascii="Times New Roman" w:hAnsi="Times New Roman" w:cs="B Lotus" w:hint="cs"/>
          <w:sz w:val="18"/>
          <w:szCs w:val="18"/>
          <w:rtl/>
          <w:lang w:bidi="fa-IR"/>
        </w:rPr>
      </w:pPr>
      <w:r w:rsidRPr="00962CC1">
        <w:rPr>
          <w:rFonts w:ascii="Times New Roman" w:hAnsi="Times New Roman" w:cs="B Lotus" w:hint="cs"/>
          <w:sz w:val="18"/>
          <w:szCs w:val="18"/>
          <w:rtl/>
          <w:lang w:bidi="fa-IR"/>
        </w:rPr>
        <w:t xml:space="preserve"> </w:t>
      </w:r>
    </w:p>
    <w:p w:rsidR="00FD68DE" w:rsidRPr="00D4146E" w:rsidRDefault="00FD68DE" w:rsidP="00384B66">
      <w:pPr>
        <w:pStyle w:val="Heading2"/>
        <w:rPr>
          <w:rFonts w:hint="cs"/>
          <w:rtl/>
        </w:rPr>
      </w:pPr>
      <w:bookmarkStart w:id="105" w:name="_Toc224983596"/>
      <w:r w:rsidRPr="00D4146E">
        <w:rPr>
          <w:rFonts w:hint="cs"/>
          <w:rtl/>
        </w:rPr>
        <w:t>اعتراض عبدالحسین به این حدیث «که ابراهیم</w:t>
      </w:r>
      <w:r w:rsidR="00D4146E">
        <w:rPr>
          <w:rFonts w:hint="cs"/>
          <w:rtl/>
        </w:rPr>
        <w:t xml:space="preserve"> </w:t>
      </w:r>
      <w:r w:rsidR="00D4146E" w:rsidRPr="00D4146E">
        <w:rPr>
          <w:rFonts w:cs="CTraditional Arabic" w:hint="cs"/>
          <w:sz w:val="28"/>
          <w:szCs w:val="28"/>
          <w:rtl/>
        </w:rPr>
        <w:t>؛</w:t>
      </w:r>
      <w:r w:rsidRPr="00D4146E">
        <w:rPr>
          <w:rFonts w:hint="cs"/>
          <w:rtl/>
        </w:rPr>
        <w:t xml:space="preserve"> بعد از هشتاد سالگی ختنه شد»</w:t>
      </w:r>
      <w:bookmarkEnd w:id="105"/>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177 عبدالحسین می‌گوید: و مثل آن حدیث ابوهریره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ابراهیم بعد از هشتاد سالگی ختنه 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09"/>
      </w:r>
      <w:r>
        <w:rPr>
          <w:rStyle w:val="FootnoteReference"/>
          <w:rFonts w:cs="B Lotus"/>
          <w:spacing w:val="-4"/>
          <w:sz w:val="29"/>
          <w:szCs w:val="29"/>
          <w:rtl/>
          <w:lang w:bidi="fa-IR"/>
        </w:rPr>
        <w:t>)</w:t>
      </w:r>
      <w:r w:rsidR="00D4146E">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دو پاسخ دارد</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اول اینکه ملهب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ختنه شدن ابراهیم بعد از هشتاد سالگی به معنی این نیست که باید بعد از هشتاد سالگی عمل ختنه انجام بگیرد چون بیشتر مردم قبل از هشتاد سالگی می‌میرند، و بلکه ابراهیم وقتی ختنه شد که خداوند در آن وقت او را به این کار امر نمود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0"/>
      </w:r>
      <w:r>
        <w:rPr>
          <w:rStyle w:val="FootnoteReference"/>
          <w:rFonts w:cs="B Lotus"/>
          <w:spacing w:val="-4"/>
          <w:sz w:val="29"/>
          <w:szCs w:val="29"/>
          <w:rtl/>
          <w:lang w:bidi="fa-IR"/>
        </w:rPr>
        <w:t>)</w:t>
      </w:r>
      <w:r w:rsidR="00D4146E">
        <w:rPr>
          <w:rFonts w:ascii="Times New Roman" w:hAnsi="Times New Roman" w:cs="B Lotus" w:hint="cs"/>
          <w:sz w:val="29"/>
          <w:szCs w:val="29"/>
          <w:rtl/>
          <w:lang w:bidi="fa-IR"/>
        </w:rPr>
        <w:t>.</w:t>
      </w:r>
    </w:p>
    <w:p w:rsidR="00FD68DE" w:rsidRPr="00C13A01" w:rsidRDefault="00FD68DE" w:rsidP="00EE4DCC">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دوم اینکه این حدیث را امام معصوم تو نیز را روایت کرده است. در قصص الانبیاء، نعمت ‌الله الجزائری، ص 113 از امام کاظم</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w:t>
      </w:r>
      <w:r w:rsidR="00041A9F">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كند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اولین کسی که در راه خدا کارزار کرد ابراهیم خلیل</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بود که رومی‌ها لوط</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اسیر کردند آنگاه ابراهیم رفت و او را از دست آنها نجات داد، و اولین کسی که ختنه شد ابراهیم بود که سن او به هشتاد سالگی رسیده بود. پس چرا به ابوهریره اعتراض می‌کنید؟! </w:t>
      </w:r>
    </w:p>
    <w:p w:rsidR="00384B66" w:rsidRDefault="00384B66" w:rsidP="00384B66">
      <w:pPr>
        <w:pStyle w:val="Heading2"/>
        <w:rPr>
          <w:rFonts w:hint="cs"/>
          <w:rtl/>
        </w:rPr>
      </w:pPr>
    </w:p>
    <w:p w:rsidR="00384B66" w:rsidRDefault="00384B66" w:rsidP="00384B66">
      <w:pPr>
        <w:rPr>
          <w:rFonts w:hint="cs"/>
          <w:rtl/>
          <w:lang w:bidi="fa-IR"/>
        </w:rPr>
      </w:pPr>
    </w:p>
    <w:p w:rsidR="00384B66" w:rsidRPr="00384B66" w:rsidRDefault="00384B66" w:rsidP="00384B66">
      <w:pPr>
        <w:rPr>
          <w:rFonts w:hint="cs"/>
          <w:rtl/>
          <w:lang w:bidi="fa-IR"/>
        </w:rPr>
      </w:pPr>
    </w:p>
    <w:p w:rsidR="00FD68DE" w:rsidRPr="00D4146E" w:rsidRDefault="00FD68DE" w:rsidP="00384B66">
      <w:pPr>
        <w:pStyle w:val="Heading2"/>
        <w:rPr>
          <w:rFonts w:hint="cs"/>
          <w:rtl/>
        </w:rPr>
      </w:pPr>
      <w:bookmarkStart w:id="106" w:name="_Toc224983597"/>
      <w:r w:rsidRPr="00D4146E">
        <w:rPr>
          <w:rFonts w:hint="cs"/>
          <w:rtl/>
        </w:rPr>
        <w:t>اعتراض عبدالحسین به حدیث «ع</w:t>
      </w:r>
      <w:r w:rsidR="00041A9F">
        <w:rPr>
          <w:rFonts w:hint="cs"/>
          <w:rtl/>
        </w:rPr>
        <w:t>ُ</w:t>
      </w:r>
      <w:r w:rsidRPr="00D4146E">
        <w:rPr>
          <w:rFonts w:hint="cs"/>
          <w:rtl/>
        </w:rPr>
        <w:t>م</w:t>
      </w:r>
      <w:r w:rsidR="00041A9F">
        <w:rPr>
          <w:rFonts w:hint="cs"/>
          <w:rtl/>
        </w:rPr>
        <w:t>ْ</w:t>
      </w:r>
      <w:r w:rsidR="00384B66">
        <w:rPr>
          <w:rFonts w:hint="cs"/>
          <w:rtl/>
        </w:rPr>
        <w:t>ر آدم»</w:t>
      </w:r>
      <w:bookmarkEnd w:id="106"/>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177 عبدالحسین می‌گوید: و ابوهریره روایت می‌کند که وقتی خداوند آدم را آفرید بر پشت او دست کشید آنگاه از کمر او هر انسانی که تا روز قیامت خدا می‌آفریند به صورت ذره‌هایی کوچک افتادند سپس در میان دو چشم هر انسانی پرتویی از نور قرار داد و آنگاه آنها را بر آدم عرضه کرد آدم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اینها چه کسانی هستند ای پروردگار؟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فرزندان تو هستند آنگاه آدم مردی را دید که نور پیشانی‌اش مورد پسندش واقع شد،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پروردگارا این کیست؟ خداوند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پسرت داود است، آدم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خدایا چقدر به او عمر داده‌ای؟ خداوند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شصت سال آدم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پروردگارا چهل سال از عمر من را به او بده تا عمرش صد سال شود، خداوند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نوشته می‌شود و تغییر داده نخواهد شد، وقتی عمر آدم تمام شد ملک الموت پیش او آمد تا روحش را بگیرد، آدم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مگر از عمر من چهل سال باقی نمانده است ملک الموت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مگر آن چهل سال را به پسرت داود ندادی؟ آدم انکار کرد و ذریه او انکار کردند!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1"/>
      </w:r>
      <w:r>
        <w:rPr>
          <w:rStyle w:val="FootnoteReference"/>
          <w:rFonts w:cs="B Lotus"/>
          <w:spacing w:val="-4"/>
          <w:sz w:val="29"/>
          <w:szCs w:val="29"/>
          <w:rtl/>
          <w:lang w:bidi="fa-IR"/>
        </w:rPr>
        <w:t>)</w:t>
      </w:r>
      <w:r w:rsidR="00D4146E">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575E98">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امام معصوم تو نیز مطابق با ابوهریره روایت کرده است. در تفسیر عیاشی در حدیثي طولانی از ابی‌جعفر</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به پُشت آدم دست کشید و فرزندان او به صورت ذره‌هایی بیرون آمدند به همان صورت که زنبورها از کندوی خود بیرون می‌آیند، آنگاه جمع شدند، خداوند فرمود ای آدم اینها فرزندان تو هستند آنها را از کمر تو بیرون کردم تا از آنان پیمان بگیرم - تا اینکه گفت</w:t>
      </w:r>
      <w:r w:rsidR="00D4146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ابوجعفر</w:t>
      </w:r>
      <w:r w:rsidR="00D4146E">
        <w:rPr>
          <w:rFonts w:ascii="Times New Roman" w:hAnsi="Times New Roman" w:cs="B Lotus" w:hint="cs"/>
          <w:sz w:val="29"/>
          <w:szCs w:val="29"/>
          <w:rtl/>
          <w:lang w:bidi="fa-IR"/>
        </w:rPr>
        <w:t xml:space="preserve"> </w:t>
      </w:r>
      <w:r w:rsidR="00D4146E" w:rsidRPr="00D4146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سپس خداوند اسامی پیامبران و عمرهایشان را به آدم نشان داد، آدم اسم داود پیامبر را دید که عمرش چهل سال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پروردگارا عمر داود چقدر کم است و عمر من چقدر زیاد است؟! پرورگارا من سی سال از عمر خود را به داود می‌دهم این را برای او پیش خود بنویس و از عمر من کم کن، آنگاه خداوند سی سال از عمر آدم را برای داود ثبت کرد و این مقدار را از عمر آدم کم کرد، ابوجعفر گفت همین است که می‌فرماید: </w:t>
      </w:r>
      <w:r w:rsidR="00737FE9" w:rsidRPr="00575E98">
        <w:rPr>
          <w:rFonts w:ascii="QCF_BSML" w:hAnsi="QCF_BSML" w:cs="QCF_BSML"/>
          <w:color w:val="000000"/>
          <w:sz w:val="28"/>
          <w:szCs w:val="28"/>
          <w:rtl/>
        </w:rPr>
        <w:t xml:space="preserve">ﮋ </w:t>
      </w:r>
      <w:r w:rsidR="00737FE9" w:rsidRPr="00575E98">
        <w:rPr>
          <w:rFonts w:ascii="QCF_P254" w:hAnsi="QCF_P254" w:cs="QCF_P254"/>
          <w:color w:val="000000"/>
          <w:sz w:val="28"/>
          <w:szCs w:val="28"/>
          <w:rtl/>
        </w:rPr>
        <w:t xml:space="preserve">ﯕ  ﯖ  ﯗ  ﯘ  ﯙﯚ  ﯛ  ﯜ  ﯝ  ﯞ   </w:t>
      </w:r>
      <w:r w:rsidR="00737FE9" w:rsidRPr="00575E98">
        <w:rPr>
          <w:rFonts w:ascii="QCF_BSML" w:hAnsi="QCF_BSML" w:cs="QCF_BSML"/>
          <w:color w:val="000000"/>
          <w:sz w:val="28"/>
          <w:szCs w:val="28"/>
          <w:rtl/>
        </w:rPr>
        <w:t>ﮊ</w:t>
      </w:r>
      <w:r w:rsidR="00737FE9" w:rsidRPr="00575E98">
        <w:rPr>
          <w:rFonts w:ascii="Arial" w:hAnsi="Arial" w:cs="Arial"/>
          <w:color w:val="000000"/>
          <w:sz w:val="28"/>
          <w:szCs w:val="28"/>
          <w:rtl/>
        </w:rPr>
        <w:t xml:space="preserve"> </w:t>
      </w:r>
      <w:r w:rsidR="00737FE9" w:rsidRPr="00575E98">
        <w:rPr>
          <w:rFonts w:ascii="Traditional Arabic" w:hAnsi="Traditional Arabic" w:cs="B Lotus" w:hint="cs"/>
          <w:color w:val="000000"/>
          <w:sz w:val="28"/>
          <w:szCs w:val="28"/>
          <w:rtl/>
        </w:rPr>
        <w:t>(</w:t>
      </w:r>
      <w:r w:rsidR="00737FE9" w:rsidRPr="00575E98">
        <w:rPr>
          <w:rFonts w:ascii="Traditional Arabic" w:hAnsi="Traditional Arabic" w:cs="B Lotus"/>
          <w:color w:val="000000"/>
          <w:sz w:val="28"/>
          <w:szCs w:val="28"/>
          <w:rtl/>
        </w:rPr>
        <w:t>الرعد: ٣٩</w:t>
      </w:r>
      <w:r w:rsidR="00737FE9" w:rsidRPr="00575E98">
        <w:rPr>
          <w:rFonts w:ascii="Traditional Arabic" w:hAnsi="Traditional Arabic" w:cs="B Lotus" w:hint="cs"/>
          <w:color w:val="000000"/>
          <w:sz w:val="28"/>
          <w:szCs w:val="28"/>
          <w:rtl/>
        </w:rPr>
        <w:t>)</w:t>
      </w:r>
      <w:r w:rsidR="00575E98" w:rsidRPr="00575E98">
        <w:rPr>
          <w:rFonts w:ascii="Traditional Arabic" w:hAnsi="Traditional Arabic" w:cs="B Lotus" w:hint="cs"/>
          <w:color w:val="000000"/>
          <w:sz w:val="28"/>
          <w:szCs w:val="28"/>
          <w:rtl/>
        </w:rPr>
        <w:t>.</w:t>
      </w:r>
      <w:r w:rsidR="00575E98" w:rsidRPr="00575E98">
        <w:rPr>
          <w:rFonts w:ascii="Traditional Arabic" w:hAnsi="Traditional Arabic" w:cs="Traditional Arabic" w:hint="cs"/>
          <w:color w:val="000000"/>
          <w:sz w:val="28"/>
          <w:szCs w:val="28"/>
          <w:rtl/>
        </w:rPr>
        <w:t xml:space="preserve"> </w:t>
      </w:r>
      <w:r w:rsidRPr="00C13A01">
        <w:rPr>
          <w:rFonts w:ascii="Times New Roman" w:hAnsi="Times New Roman" w:cs="B Lotus" w:hint="cs"/>
          <w:sz w:val="29"/>
          <w:szCs w:val="29"/>
          <w:rtl/>
          <w:lang w:bidi="fa-IR"/>
        </w:rPr>
        <w:t>یعنی</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عمری که برای آدم پیش خدا ثبت شده بود را کم کرد و آن را برای داود نوشت، وقتی عمر آدم به پایان رسید ملک الموت پیش او آمد تا روح او را بگیرد آدم به او گفت ای ملک الموت از عمر من سی سال باقی مانده است، ملک الموت گفت مگر آن را به فرزندت داود ندادی و از عمر خود کم نکردی آنگاه که خداوند اسامی فرزندان تو و عمرهایشان را در وادی الروحاء به تو نشان داد؟ آدم گفت ای ملک الموت به یاد نمی‌آورم، ملک الموت گفت ای آدم نادانی مکن آیا مگر از خدا نخواستی که آن سی سال را برای داود ثبت کند و از عمر تو </w:t>
      </w:r>
      <w:r w:rsidRPr="00F63645">
        <w:rPr>
          <w:rFonts w:ascii="Times New Roman" w:hAnsi="Times New Roman" w:cs="B Lotus" w:hint="cs"/>
          <w:spacing w:val="-4"/>
          <w:sz w:val="29"/>
          <w:szCs w:val="29"/>
          <w:rtl/>
          <w:lang w:bidi="fa-IR"/>
        </w:rPr>
        <w:t>کم کند و آنگاه خداوند آن را در زبور برای داود ثبت کرد و در ذکر از عمر تو کاست؟ آدم گفت کتاب را بیاور تا من بدانم، ابوجعفر می‌گوید آدم راست می‌گفت و به خاطر نیاورد و نمی‌دانست</w:t>
      </w:r>
      <w:r w:rsidR="00C37AA2" w:rsidRPr="00F63645">
        <w:rPr>
          <w:rFonts w:ascii="Times New Roman" w:hAnsi="Times New Roman" w:cs="B Lotus" w:hint="cs"/>
          <w:spacing w:val="-4"/>
          <w:sz w:val="29"/>
          <w:szCs w:val="29"/>
          <w:rtl/>
          <w:lang w:bidi="fa-IR"/>
        </w:rPr>
        <w:t>،</w:t>
      </w:r>
      <w:r w:rsidRPr="00F63645">
        <w:rPr>
          <w:rFonts w:ascii="Times New Roman" w:hAnsi="Times New Roman" w:cs="B Lotus" w:hint="cs"/>
          <w:spacing w:val="-4"/>
          <w:sz w:val="29"/>
          <w:szCs w:val="29"/>
          <w:rtl/>
          <w:lang w:bidi="fa-IR"/>
        </w:rPr>
        <w:t xml:space="preserve"> ابوجعفر می‌گوید از آن روز خدا به بندگانش فرمان داد که هر گاه به همدیگر قرض دادند یا با همدیگر معامله کردند آن را بنویسند چون آدم فراموش کرد و آنچه را برای خود مقرر کرده بود فراموش کرد</w:t>
      </w:r>
      <w:r w:rsidRPr="00F63645">
        <w:rPr>
          <w:rStyle w:val="FootnoteReference"/>
          <w:rFonts w:cs="B Lotus"/>
          <w:spacing w:val="-4"/>
          <w:sz w:val="29"/>
          <w:szCs w:val="29"/>
          <w:rtl/>
          <w:lang w:bidi="fa-IR"/>
        </w:rPr>
        <w:t>(</w:t>
      </w:r>
      <w:r w:rsidRPr="00F63645">
        <w:rPr>
          <w:rStyle w:val="FootnoteReference"/>
          <w:rFonts w:cs="B Lotus"/>
          <w:spacing w:val="-4"/>
          <w:sz w:val="29"/>
          <w:szCs w:val="29"/>
          <w:rtl/>
          <w:lang w:bidi="fa-IR"/>
        </w:rPr>
        <w:footnoteReference w:id="412"/>
      </w:r>
      <w:r w:rsidRPr="00F63645">
        <w:rPr>
          <w:rStyle w:val="FootnoteReference"/>
          <w:rFonts w:cs="B Lotus"/>
          <w:spacing w:val="-4"/>
          <w:sz w:val="29"/>
          <w:szCs w:val="29"/>
          <w:rtl/>
          <w:lang w:bidi="fa-IR"/>
        </w:rPr>
        <w:t>)</w:t>
      </w:r>
      <w:r w:rsidR="00C37AA2" w:rsidRPr="00F63645">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مجلسی در بحار الانوار، 14/10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(روایات در این مورد در ابواب قصص آدم</w:t>
      </w:r>
      <w:r w:rsidR="00C37AA2">
        <w:rPr>
          <w:rFonts w:ascii="Times New Roman" w:hAnsi="Times New Roman" w:cs="B Lotus" w:hint="cs"/>
          <w:sz w:val="29"/>
          <w:szCs w:val="29"/>
          <w:rtl/>
          <w:lang w:bidi="fa-IR"/>
        </w:rPr>
        <w:t xml:space="preserve"> </w:t>
      </w:r>
      <w:r w:rsidR="00C37AA2" w:rsidRPr="00C37AA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گذشتند در بعضی از این روایات آمده که او به عمر داود شصت سال اضافه کرد تا صد کامل شود، و این با سایر روایت هماهنگ‌تر است). </w:t>
      </w:r>
    </w:p>
    <w:p w:rsidR="00384B66" w:rsidRDefault="00384B66" w:rsidP="00384B66">
      <w:pPr>
        <w:pStyle w:val="Heading2"/>
        <w:rPr>
          <w:rFonts w:hint="cs"/>
          <w:rtl/>
        </w:rPr>
      </w:pPr>
    </w:p>
    <w:p w:rsidR="00384B66" w:rsidRDefault="00384B66" w:rsidP="00384B66">
      <w:pPr>
        <w:pStyle w:val="Heading2"/>
        <w:rPr>
          <w:rFonts w:hint="cs"/>
          <w:rtl/>
        </w:rPr>
      </w:pPr>
    </w:p>
    <w:p w:rsidR="00FD68DE" w:rsidRPr="00C37AA2" w:rsidRDefault="00FD68DE" w:rsidP="00384B66">
      <w:pPr>
        <w:pStyle w:val="Heading2"/>
        <w:rPr>
          <w:rFonts w:hint="cs"/>
          <w:rtl/>
        </w:rPr>
      </w:pPr>
      <w:bookmarkStart w:id="107" w:name="_Toc224983598"/>
      <w:r w:rsidRPr="00C37AA2">
        <w:rPr>
          <w:rFonts w:hint="cs"/>
          <w:rtl/>
        </w:rPr>
        <w:t xml:space="preserve">اعتراض عبدالحسین به حدیث </w:t>
      </w:r>
      <w:r w:rsidR="00EE4DCC" w:rsidRPr="00C37AA2">
        <w:rPr>
          <w:rFonts w:hint="cs"/>
          <w:rtl/>
        </w:rPr>
        <w:t>«</w:t>
      </w:r>
      <w:r w:rsidRPr="00C37AA2">
        <w:rPr>
          <w:rFonts w:hint="cs"/>
          <w:rtl/>
        </w:rPr>
        <w:t>مجادله آدم و موسی»</w:t>
      </w:r>
      <w:bookmarkEnd w:id="107"/>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color w:val="FF0000"/>
          <w:sz w:val="29"/>
          <w:szCs w:val="29"/>
          <w:rtl/>
          <w:lang w:bidi="fa-IR"/>
        </w:rPr>
      </w:pPr>
      <w:r w:rsidRPr="00C13A01">
        <w:rPr>
          <w:rFonts w:ascii="Times New Roman" w:hAnsi="Times New Roman" w:cs="B Lotus" w:hint="cs"/>
          <w:sz w:val="29"/>
          <w:szCs w:val="29"/>
          <w:rtl/>
          <w:lang w:bidi="fa-IR"/>
        </w:rPr>
        <w:t>در ص 177 می‌گوید و از همین قبیل است روایت ابوهریره در مورد مجادله آدم و موسی، سپس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چنان که در مورد مجادله آدم و موسی می‌گوید که گویا آنها از فرقه قدریه بوده‌اند، و در این مناظره آدم موسی را شکست می‌دهد، چیزهایی که بايد پیامبران را از آنها پاک دانست، و پاک دانستن انبیاء از چنین چیزهایی واجب است).</w:t>
      </w:r>
      <w:r w:rsidRPr="00C13A01">
        <w:rPr>
          <w:rFonts w:ascii="Times New Roman" w:hAnsi="Times New Roman" w:cs="B Lotus" w:hint="cs"/>
          <w:color w:val="FF0000"/>
          <w:sz w:val="29"/>
          <w:szCs w:val="29"/>
          <w:rtl/>
          <w:lang w:bidi="fa-IR"/>
        </w:rPr>
        <w:t xml:space="preserve"> </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و اینک خواننده گرامی تتمة حدیث را برای شما ذکر م</w:t>
      </w:r>
      <w:r w:rsidR="00C37AA2">
        <w:rPr>
          <w:rFonts w:cs="B Lotus" w:hint="cs"/>
          <w:sz w:val="29"/>
          <w:szCs w:val="29"/>
          <w:rtl/>
          <w:lang w:bidi="fa-IR"/>
        </w:rPr>
        <w:t>ی‌</w:t>
      </w:r>
      <w:r w:rsidRPr="00C13A01">
        <w:rPr>
          <w:rFonts w:cs="B Lotus" w:hint="cs"/>
          <w:sz w:val="29"/>
          <w:szCs w:val="29"/>
          <w:rtl/>
          <w:lang w:bidi="fa-IR"/>
        </w:rPr>
        <w:t>کنیم، این حدیث را بخاری از حمید بن عبدالرحمن و او از ابوهریره روایت م</w:t>
      </w:r>
      <w:r w:rsidR="00C37AA2">
        <w:rPr>
          <w:rFonts w:cs="B Lotus" w:hint="cs"/>
          <w:sz w:val="29"/>
          <w:szCs w:val="29"/>
          <w:rtl/>
          <w:lang w:bidi="fa-IR"/>
        </w:rPr>
        <w:t>ی‌</w:t>
      </w:r>
      <w:r w:rsidRPr="00C13A01">
        <w:rPr>
          <w:rFonts w:cs="B Lotus" w:hint="cs"/>
          <w:sz w:val="29"/>
          <w:szCs w:val="29"/>
          <w:rtl/>
          <w:lang w:bidi="fa-IR"/>
        </w:rPr>
        <w:t>کند، که م</w:t>
      </w:r>
      <w:r w:rsidR="00C37AA2">
        <w:rPr>
          <w:rFonts w:cs="B Lotus" w:hint="cs"/>
          <w:sz w:val="29"/>
          <w:szCs w:val="29"/>
          <w:rtl/>
          <w:lang w:bidi="fa-IR"/>
        </w:rPr>
        <w:t>ی‌</w:t>
      </w:r>
      <w:r w:rsidRPr="00C13A01">
        <w:rPr>
          <w:rFonts w:cs="B Lotus" w:hint="cs"/>
          <w:sz w:val="29"/>
          <w:szCs w:val="29"/>
          <w:rtl/>
          <w:lang w:bidi="fa-IR"/>
        </w:rPr>
        <w:t>گوید:</w:t>
      </w:r>
      <w:r w:rsidR="00C37AA2">
        <w:rPr>
          <w:rFonts w:cs="B Lotus" w:hint="cs"/>
          <w:sz w:val="29"/>
          <w:szCs w:val="29"/>
          <w:rtl/>
          <w:lang w:bidi="fa-IR"/>
        </w:rPr>
        <w:t xml:space="preserve"> </w:t>
      </w:r>
      <w:r w:rsidRPr="00C13A01">
        <w:rPr>
          <w:rFonts w:cs="B Lotus" w:hint="cs"/>
          <w:sz w:val="29"/>
          <w:szCs w:val="29"/>
          <w:rtl/>
          <w:lang w:bidi="fa-IR"/>
        </w:rPr>
        <w:t>«پیامبر گرامی اسلام فرمودند:</w:t>
      </w:r>
      <w:r w:rsidR="00C37AA2">
        <w:rPr>
          <w:rFonts w:cs="B Lotus" w:hint="cs"/>
          <w:sz w:val="29"/>
          <w:szCs w:val="29"/>
          <w:rtl/>
          <w:lang w:bidi="fa-IR"/>
        </w:rPr>
        <w:t xml:space="preserve"> </w:t>
      </w:r>
      <w:r w:rsidRPr="00C13A01">
        <w:rPr>
          <w:rFonts w:cs="B Lotus" w:hint="cs"/>
          <w:sz w:val="29"/>
          <w:szCs w:val="29"/>
          <w:rtl/>
          <w:lang w:bidi="fa-IR"/>
        </w:rPr>
        <w:t>آدم و موسی با همدیگر بحث و نقاش کردند، موسی به آدم گفت:</w:t>
      </w:r>
      <w:r w:rsidR="00C37AA2">
        <w:rPr>
          <w:rFonts w:cs="B Lotus" w:hint="cs"/>
          <w:sz w:val="29"/>
          <w:szCs w:val="29"/>
          <w:rtl/>
          <w:lang w:bidi="fa-IR"/>
        </w:rPr>
        <w:t xml:space="preserve"> </w:t>
      </w:r>
      <w:r w:rsidRPr="00C13A01">
        <w:rPr>
          <w:rFonts w:cs="B Lotus" w:hint="cs"/>
          <w:sz w:val="29"/>
          <w:szCs w:val="29"/>
          <w:rtl/>
          <w:lang w:bidi="fa-IR"/>
        </w:rPr>
        <w:t>«تو آدم هستی که گناهی را انجام داده و آن گناه سبب خارج شدن تو از بهشت شد، سپس آدم در جواب موسی گفت: تو موسی هستی که خداوند تو را برای رسالت و کلام با تو انتخاب کرد، و سپس تو من را بر سر موضوعی که قبل از خلق شدنم مقدر شده است ملامت و سرزنش م</w:t>
      </w:r>
      <w:r w:rsidR="00C37AA2">
        <w:rPr>
          <w:rFonts w:cs="B Lotus" w:hint="cs"/>
          <w:sz w:val="29"/>
          <w:szCs w:val="29"/>
          <w:rtl/>
          <w:lang w:bidi="fa-IR"/>
        </w:rPr>
        <w:t>ی‌</w:t>
      </w:r>
      <w:r w:rsidRPr="00C13A01">
        <w:rPr>
          <w:rFonts w:cs="B Lotus" w:hint="cs"/>
          <w:sz w:val="29"/>
          <w:szCs w:val="29"/>
          <w:rtl/>
          <w:lang w:bidi="fa-IR"/>
        </w:rPr>
        <w:t>کنی؟، سپس پیامبر</w:t>
      </w:r>
      <w:r w:rsidR="00C37AA2">
        <w:rPr>
          <w:rFonts w:cs="B Lotus" w:hint="cs"/>
          <w:sz w:val="29"/>
          <w:szCs w:val="29"/>
          <w:rtl/>
          <w:lang w:bidi="fa-IR"/>
        </w:rPr>
        <w:t xml:space="preserve"> </w:t>
      </w:r>
      <w:r w:rsidR="00C37AA2" w:rsidRPr="00C37AA2">
        <w:rPr>
          <w:rFonts w:cs="CTraditional Arabic" w:hint="cs"/>
          <w:sz w:val="28"/>
          <w:szCs w:val="28"/>
          <w:rtl/>
          <w:lang w:bidi="fa-IR"/>
        </w:rPr>
        <w:t>ص</w:t>
      </w:r>
      <w:r w:rsidRPr="00C13A01">
        <w:rPr>
          <w:rFonts w:cs="B Lotus" w:hint="cs"/>
          <w:sz w:val="29"/>
          <w:szCs w:val="29"/>
          <w:rtl/>
          <w:lang w:bidi="fa-IR"/>
        </w:rPr>
        <w:t xml:space="preserve"> فرمودند: «پس آدم با دلیلش بر موسی غلبه کرد». پس آدم با دلیلش بر موسی دو بار غلبه کرد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3"/>
      </w:r>
      <w:r>
        <w:rPr>
          <w:rStyle w:val="FootnoteReference"/>
          <w:rFonts w:cs="B Lotus"/>
          <w:spacing w:val="-4"/>
          <w:sz w:val="29"/>
          <w:szCs w:val="29"/>
          <w:rtl/>
          <w:lang w:bidi="fa-IR"/>
        </w:rPr>
        <w:t>)</w:t>
      </w:r>
      <w:r w:rsidRPr="00C13A01">
        <w:rPr>
          <w:rFonts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ائمه اهل بیت روایت کرده‌اند، در تفسیر قمی از ابوعبدالله</w:t>
      </w:r>
      <w:r w:rsidR="00C37AA2">
        <w:rPr>
          <w:rFonts w:ascii="Times New Roman" w:hAnsi="Times New Roman" w:cs="B Lotus" w:hint="cs"/>
          <w:sz w:val="29"/>
          <w:szCs w:val="29"/>
          <w:rtl/>
          <w:lang w:bidi="fa-IR"/>
        </w:rPr>
        <w:t xml:space="preserve"> </w:t>
      </w:r>
      <w:r w:rsidR="00C37AA2" w:rsidRPr="00C37AA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موسی از پروردگارش خواست که او و آدم را در یک جا جمع کند، آنگاه خداوند آدم و موسی را یک جا جمع کرد، موسی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پدرجان آیا خداوند تو را با دست خود نیافرید و در تو روح خود را دمید و فرشتگان را فرمان داد تا برایت سجده کنند و تو را دستور داد که از درخت نخوری؟ پس چرا نافرمانی او را کردی؟ آدم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موسی، در تورات چه نوشته که قبل از آفریدنم چند سال قبل اشتباه من ثبت شده بود؟ گفت سی سال قبل،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همین است، امام صادق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آدم موسی را در مناظره شکست داد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4"/>
      </w:r>
      <w:r>
        <w:rPr>
          <w:rStyle w:val="FootnoteReference"/>
          <w:rFonts w:cs="B Lotus"/>
          <w:spacing w:val="-4"/>
          <w:sz w:val="29"/>
          <w:szCs w:val="29"/>
          <w:rtl/>
          <w:lang w:bidi="fa-IR"/>
        </w:rPr>
        <w:t>)</w:t>
      </w:r>
      <w:r w:rsidR="00C37AA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مجلسی در شرح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(دیدن اشتباه قبل از آفرینش یا در عالم ارواح بوده است به این صورت که روح موسی در لوح آن را دیده است یا در تورات دیده که اشتباه آدم قبل از آفرینش او سی سال جلوتر مقدر شده بود، ...). </w:t>
      </w:r>
    </w:p>
    <w:p w:rsidR="00FD68DE" w:rsidRPr="00F63645"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F63645">
        <w:rPr>
          <w:rFonts w:ascii="Times New Roman" w:hAnsi="Times New Roman" w:cs="B Lotus" w:hint="cs"/>
          <w:spacing w:val="-4"/>
          <w:sz w:val="29"/>
          <w:szCs w:val="29"/>
          <w:rtl/>
          <w:lang w:bidi="fa-IR"/>
        </w:rPr>
        <w:t xml:space="preserve">و عبدالصاحب در کتاب الانبیاء، ص 28-29 در شرح این روایت می‌گوید: (آنچه از جواب آدم به موسی فهمیده می‌شود این است که اشتباه او قبل از آفرینش او مقدر شده بود، می‌گویم اروح قبل وجود آدم دو هزار سال پیش آفریده شده بودند، و این مسأله معرکه الارایی است که بسیاری از مردم به خاطر نفهمیدن آن و تأمل و درک نکردن حقیقت آن هلاک شده‌اند، و این مسئله قضا و قدر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عبدالحسین در مورد آنچه امام او گفته است و مشایخ او در شرح حدیث اثبات کرده‌اند چه می‌گوید؟!! </w:t>
      </w:r>
    </w:p>
    <w:p w:rsidR="00384B66" w:rsidRDefault="00384B66" w:rsidP="00384B66">
      <w:pPr>
        <w:pStyle w:val="Heading2"/>
        <w:rPr>
          <w:rFonts w:hint="cs"/>
          <w:rtl/>
        </w:rPr>
      </w:pPr>
    </w:p>
    <w:p w:rsidR="00FD68DE" w:rsidRPr="00C37AA2" w:rsidRDefault="00FD68DE" w:rsidP="00384B66">
      <w:pPr>
        <w:pStyle w:val="Heading2"/>
        <w:rPr>
          <w:rFonts w:hint="cs"/>
          <w:rtl/>
        </w:rPr>
      </w:pPr>
      <w:bookmarkStart w:id="108" w:name="_Toc224983599"/>
      <w:r w:rsidRPr="00C37AA2">
        <w:rPr>
          <w:rFonts w:hint="cs"/>
          <w:rtl/>
        </w:rPr>
        <w:t>اعتراض عبدالحسین به حدیث «راه رفتن علاء حضرمی به همراه لشکرش روی دریا»</w:t>
      </w:r>
      <w:bookmarkEnd w:id="108"/>
      <w:r w:rsidRPr="00C37AA2">
        <w:rPr>
          <w:rFonts w:hint="cs"/>
          <w:rtl/>
        </w:rPr>
        <w:t xml:space="preserve"> </w:t>
      </w:r>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178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او احادیث زیادی در مورد امور خارق‌العاده می‌گوید و اینک با دو حدیث از این قبیل احادیث این فصل را به پایان می‌رسانیم).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یکی اینکه او روایت می‌کند (که به همراه لشکری چهار هزار نفری با علاء حضرمی به بحرین فرستاده شد و آنها آمدند تا آن که به ساحل دریا رسیدند که هیچ كس از آن جا وارد دریا نشده بود و بعد از آنها نیز کسی از آن جا وارد نخواهد شد!)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(علاء لگام اسبش را گرفت و روی آب حرکت کرد و لشکر به دنبال او رفتند و می‌گوید سوگند به خدا که نه پای کسی تَر شد و نه سم اسبی خیس 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حدیث به اتفاق علما موضوع و ساختگی است و محدثین از آن استدلال نمی‌کنند.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اما از آن جا که عبدالحسین می‌خواهد عقدة دلش را به ابوهریره خالی کند احادیث ضعیف و موضوع و صحیح همه برای او یکسان هستند، اما باید گفت که شما برای ائمه خود چیزهای بیشتری ادعا کرده‌اید و می‌گویید آنها از پیامبران و ملائکه افضل و برتر هستند!!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یکی از علمای شما به نام هاشم نجرانی کتاب مستقلی در بیان معجزات ائمه تألیف کرده و آن را مدینه معاجز نامیده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هاشم نجرانی در این کتابش در جلد 1/430 روایت 290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یهودی با گرفتن اسم امیرالمؤمنین</w:t>
      </w:r>
      <w:r w:rsidR="00C37AA2">
        <w:rPr>
          <w:rFonts w:ascii="Times New Roman" w:hAnsi="Times New Roman" w:cs="B Lotus" w:hint="cs"/>
          <w:sz w:val="29"/>
          <w:szCs w:val="29"/>
          <w:rtl/>
          <w:lang w:bidi="fa-IR"/>
        </w:rPr>
        <w:t xml:space="preserve"> </w:t>
      </w:r>
      <w:r w:rsidR="00C37AA2" w:rsidRPr="00C37AA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با طنابی از دریا عبور کرد و امیرالمؤمنین به دریا نگاه انداخت دریا منجمد و یخ شد!! </w:t>
      </w:r>
    </w:p>
    <w:p w:rsidR="00FD68DE" w:rsidRPr="00C13A01" w:rsidRDefault="00FD68DE" w:rsidP="00384B66">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برسی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صاحب عیون الاخبار الرضا</w:t>
      </w:r>
      <w:r w:rsidR="00C37AA2">
        <w:rPr>
          <w:rFonts w:ascii="Times New Roman" w:hAnsi="Times New Roman" w:cs="B Lotus" w:hint="cs"/>
          <w:sz w:val="29"/>
          <w:szCs w:val="29"/>
          <w:rtl/>
          <w:lang w:bidi="fa-IR"/>
        </w:rPr>
        <w:t xml:space="preserve"> </w:t>
      </w:r>
      <w:r w:rsidR="00C37AA2" w:rsidRPr="00C37AA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کرده است که امیرالمؤمنین در راهی می‌رفت و یک نفر از اهل خیبر با او همراه بود گذر امام</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بر رودخانه‌ای افتاد که جاری بود خیبری با طنابی از رودخانه عبور کرد!! سپس امیرالمؤمنین را صدا زد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تو آنچه را من می‌دانم می‌دانستی مثل من از آب عبور می‌کردی، امیرالمؤمنین</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به او گفت در جای خودت بایست، سپس با دستش به آب اشاره کرد آب راکد و منجمد شد!! و امام از آن گذشت، وقتی آن یهودی این صحنه را دید خودش را روی پاهای امام انداخت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جوان چه گفتی که آب را تبدیل به سنگ کردی؟!! امیرالمؤمنین گفت تو چه گفتی که از روی آب گذشتی؟!! یهودی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 را با اسم عظیم صدا زدم ... و در 2/11 روایت 356 آمده «بلند شدن امام</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 هوا».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برسی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صاحب منتخب روایت کرده که علی</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به قلعه‌ای آمد که زنجیر داشت آنگاه او شمشیر و زره خود را خواست و سپر را زیر پاهایش کرد و شمشیر زیر زانوهایش بود سپس به هوا بلند شد! و آنگاه روی دیوار فرود آمد و زنجیرها را ضربه‌ای زد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11-12 روایت 357 آمده «دنبال کردن امام</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پرنده‌ای را که موزه‌اش را برده بود»!! ابی‌جمیله از ابوعبدالله</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شبی امام علی</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موزه‌اش را درآورد تا وضو بگیرد، آنگاه خداوند پرنده‌ای را فرستاد و پرنده یکی از موزه‌های او را برداشت و پرواز کرد آنگاه امام</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به پرواز درآمد و او را دنبال کرد!! تا اینکه صبح شد و پرنده موزه را انداخت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5/10 روایت 1422 «امام فیلی را از گِل درست کرد و سپس با آن به سوی مکه پرواز کرد» عبدالحمید می‌گوید جابربن یزید جعفی به من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مولایم امام باقر</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دیدم که فیلی از گِل درست کرده بود و آنگاه بر آن سوار شد و در هوا پرواز کرد و به مکه رفت و باز سوار بر آن فیل برگشت، من جعفی را تصدیق نکردم و حرفش را باور نکردم تا اینکه امام باقر را دیدم و به او گفتم</w:t>
      </w:r>
      <w:r>
        <w:rPr>
          <w:rFonts w:ascii="Times New Roman" w:hAnsi="Times New Roman" w:cs="B Lotus" w:hint="cs"/>
          <w:sz w:val="29"/>
          <w:szCs w:val="29"/>
          <w:rtl/>
          <w:lang w:bidi="fa-IR"/>
        </w:rPr>
        <w:t xml:space="preserve">: </w:t>
      </w:r>
      <w:r w:rsidR="000903B9">
        <w:rPr>
          <w:rFonts w:ascii="Times New Roman" w:hAnsi="Times New Roman" w:cs="B Lotus" w:hint="cs"/>
          <w:sz w:val="29"/>
          <w:szCs w:val="29"/>
          <w:rtl/>
          <w:lang w:bidi="fa-IR"/>
        </w:rPr>
        <w:t>جابر به</w:t>
      </w:r>
      <w:r w:rsidRPr="00C13A01">
        <w:rPr>
          <w:rFonts w:ascii="Times New Roman" w:hAnsi="Times New Roman" w:cs="B Lotus" w:hint="cs"/>
          <w:sz w:val="29"/>
          <w:szCs w:val="29"/>
          <w:rtl/>
          <w:lang w:bidi="fa-IR"/>
        </w:rPr>
        <w:t xml:space="preserve"> من چنین و چنان گفته است؟ آنگاه امام باقر فیلی از گِل درست کرد و مرا با خودش سوار کرد و به مکه برد و مرا بازگرداند.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6/158 روایت 1916 آمده «کشیدن دو اسب سوار از </w:t>
      </w:r>
      <w:r w:rsidR="000903B9">
        <w:rPr>
          <w:rFonts w:ascii="Times New Roman" w:hAnsi="Times New Roman" w:cs="B Lotus" w:hint="cs"/>
          <w:sz w:val="29"/>
          <w:szCs w:val="29"/>
          <w:rtl/>
          <w:lang w:bidi="fa-IR"/>
        </w:rPr>
        <w:t xml:space="preserve">كنار دريا </w:t>
      </w:r>
      <w:r w:rsidRPr="00C13A01">
        <w:rPr>
          <w:rFonts w:ascii="Times New Roman" w:hAnsi="Times New Roman" w:cs="B Lotus" w:hint="cs"/>
          <w:sz w:val="29"/>
          <w:szCs w:val="29"/>
          <w:rtl/>
          <w:lang w:bidi="fa-IR"/>
        </w:rPr>
        <w:t xml:space="preserve">زیر زمین».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ابی‌بصیر می‌گوید نزد ابوعبدالله</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بودم که مردی از اهل خراسان پیش او بود و با امام چیزی می‌گفت که نفهمیدم چه گفت، سپس چیزی گفتند که متوجه شدم و از ابوعبدالله شنیدم که می‌گفت ... و سپس ابوعبدالله پایش را به زمین زد ناگهان دیدم که زیر زمین دریایی است و در کنار آن دو اسب سوار هستند که چانه‌هایشان را روی زین اسب‌ها گذاشته‌اند. ابوعبدالله</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 اینها از یاوران قائم هستند.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159-160 روایت 1917 «خبر شکافته شدن دریا» ذکر شده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داود الرقی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ابوعبدالله</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آمدم و به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علم شما به کجا رسیده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سؤال شما به کجا رسیده</w:t>
      </w:r>
      <w:r w:rsidR="000903B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تا اینکه گفت</w:t>
      </w:r>
      <w:r w:rsidR="000903B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آنگاه دست مرا گرفت و به راه افتاد تا آن که به ساحل دریا رسید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بنده فرمان بردار خدا آنچه در تو هست را نشان بده آنگاه دریا شکافته شد و همه آنچه در آن بود پیدا شد و آبی سفیدتر از شیر و شیرین‌تر از عسل و خوشبوتر از مشک پدیدار گردید ... سپس سرش را بلند کرد دید که در هوا اسبی زین و لگام شده و بال دارد،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ابوعبدالله</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این اسب چیست؟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اسب امام قائم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201 روایت 1945 «بالا رفتن او</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به آسمان و فرود او به همراه نیزه‌ای ذکر شده است. ابراهیم بن اسود می‌گوید موسی‌بن جعفر</w:t>
      </w:r>
      <w:r w:rsidR="000903B9">
        <w:rPr>
          <w:rFonts w:ascii="Times New Roman" w:hAnsi="Times New Roman" w:cs="B Lotus" w:hint="cs"/>
          <w:sz w:val="29"/>
          <w:szCs w:val="29"/>
          <w:rtl/>
          <w:lang w:bidi="fa-IR"/>
        </w:rPr>
        <w:t xml:space="preserve"> </w:t>
      </w:r>
      <w:r w:rsidR="000903B9" w:rsidRPr="000903B9">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دیدم که به آسمان بالا رفت و پایین آمد در حالی که با او نیزه‌ای از نور بود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3/232 روایت 851 از جابر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حسن بن علی را دیدم که به هوا رفته بود و در آسمان پنهان شد و سه روز آن جا ماند و بعد از سه روز با متانت و آرامش پایین آمد ... .</w:t>
      </w:r>
    </w:p>
    <w:p w:rsidR="00FD68DE" w:rsidRPr="00C13A01" w:rsidRDefault="00FD68DE" w:rsidP="00384B66">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5/5</w:t>
      </w:r>
      <w:r w:rsidR="000903B9">
        <w:rPr>
          <w:rFonts w:ascii="Times New Roman" w:hAnsi="Times New Roman" w:cs="B Lotus" w:hint="cs"/>
          <w:sz w:val="29"/>
          <w:szCs w:val="29"/>
          <w:rtl/>
          <w:lang w:bidi="fa-IR"/>
        </w:rPr>
        <w:t>1</w:t>
      </w:r>
      <w:r w:rsidRPr="00C13A01">
        <w:rPr>
          <w:rFonts w:ascii="Times New Roman" w:hAnsi="Times New Roman" w:cs="B Lotus" w:hint="cs"/>
          <w:sz w:val="29"/>
          <w:szCs w:val="29"/>
          <w:rtl/>
          <w:lang w:bidi="fa-IR"/>
        </w:rPr>
        <w:t>3 روایت 1029 روایت شده که: هر آنچه به پیامبران داده شده به او</w:t>
      </w:r>
      <w:r w:rsidR="000903B9" w:rsidRPr="000903B9">
        <w:rPr>
          <w:rFonts w:ascii="Times New Roman" w:hAnsi="Times New Roman" w:cs="CTraditional Arabic" w:hint="cs"/>
          <w:sz w:val="28"/>
          <w:szCs w:val="28"/>
          <w:rtl/>
          <w:lang w:bidi="fa-IR"/>
        </w:rPr>
        <w:t>؛</w:t>
      </w:r>
      <w:r w:rsidR="000903B9">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نيز او داده شده بود. مرده‌ها را زنده می‌کرد و کور مادرزاد را بینا می‌کرد و روی آب راه می‌رفت!!! </w:t>
      </w:r>
    </w:p>
    <w:p w:rsidR="00384B66" w:rsidRDefault="00384B66" w:rsidP="00384B66">
      <w:pPr>
        <w:pStyle w:val="Heading2"/>
        <w:rPr>
          <w:rFonts w:hint="cs"/>
          <w:rtl/>
        </w:rPr>
      </w:pPr>
    </w:p>
    <w:p w:rsidR="00FD68DE" w:rsidRPr="000903B9" w:rsidRDefault="00FD68DE" w:rsidP="00384B66">
      <w:pPr>
        <w:pStyle w:val="Heading2"/>
        <w:rPr>
          <w:rFonts w:hint="cs"/>
          <w:rtl/>
        </w:rPr>
      </w:pPr>
      <w:bookmarkStart w:id="109" w:name="_Toc224983600"/>
      <w:r w:rsidRPr="000903B9">
        <w:rPr>
          <w:rFonts w:hint="cs"/>
          <w:rtl/>
        </w:rPr>
        <w:t>امام به آسمان ر</w:t>
      </w:r>
      <w:r w:rsidR="00384B66">
        <w:rPr>
          <w:rFonts w:hint="cs"/>
          <w:rtl/>
        </w:rPr>
        <w:t>فت تا آن که تمام افق را فراگرفت</w:t>
      </w:r>
      <w:bookmarkEnd w:id="109"/>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کتاب حیاه الامام العسکری، ص 361 راوی می‌گوید دلم می‌خواست دلیلی از امام عسکری ببینم ناگهان دیدم که امام به طرف آسمان بالا رفت تا آن که تمام افق را مسدود کرد و فراگرفت!!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ذکر همین معجزات دروغینی که آنها ادعا می‌کنند کافی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راستی که چقدر در مورد ائمه روایات زیادی نقل می‌شود که امور خارق‌العاده‌ای انجام می‌داده‌اند! پس چرا عبدالحسین به احادیث دروغین اعتراض نمی‌کند همان طور که به ابوهریره اعتراض کرده است؟ </w:t>
      </w:r>
    </w:p>
    <w:p w:rsidR="00384B66" w:rsidRDefault="00384B66" w:rsidP="00384B66">
      <w:pPr>
        <w:pStyle w:val="Heading2"/>
        <w:rPr>
          <w:rFonts w:hint="cs"/>
          <w:rtl/>
        </w:rPr>
      </w:pPr>
    </w:p>
    <w:p w:rsidR="00FD68DE" w:rsidRPr="000903B9" w:rsidRDefault="00FD68DE" w:rsidP="00384B66">
      <w:pPr>
        <w:pStyle w:val="Heading2"/>
        <w:rPr>
          <w:rFonts w:hint="cs"/>
          <w:rtl/>
        </w:rPr>
      </w:pPr>
      <w:bookmarkStart w:id="110" w:name="_Toc224983601"/>
      <w:r w:rsidRPr="000903B9">
        <w:rPr>
          <w:rFonts w:hint="cs"/>
          <w:rtl/>
        </w:rPr>
        <w:t xml:space="preserve">اعتراض عبدالحسین به این حدیث که </w:t>
      </w:r>
      <w:r w:rsidR="00575E98">
        <w:rPr>
          <w:rFonts w:hint="cs"/>
          <w:rtl/>
        </w:rPr>
        <w:t xml:space="preserve">«از رفتن با یک </w:t>
      </w:r>
      <w:r w:rsidR="00EE4DCC">
        <w:rPr>
          <w:rFonts w:hint="cs"/>
          <w:rtl/>
        </w:rPr>
        <w:t xml:space="preserve">موزه و </w:t>
      </w:r>
      <w:r w:rsidR="00384B66">
        <w:rPr>
          <w:rFonts w:hint="cs"/>
          <w:rtl/>
        </w:rPr>
        <w:t>کفش نهی شده است»</w:t>
      </w:r>
      <w:bookmarkEnd w:id="110"/>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ص 197 عبدالحسین می‌گوید ابوهریره حدیثی روایت می‌کند که از رفتن با یک کفش نهی شده است، این سخن ابوهریره به عایشه رسید عایشه با یک کفش راه رفت و گفت با ابوهریره مخالفت می‌کنم.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از این حدیث نظام استدلال کرده تا به ابوهریره طعنه بزند، و ابن قتیبه افترای او را پاسخ داده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ابوالقاسم بلخی این حدیث را از عایشه </w:t>
      </w:r>
      <w:r w:rsidR="00F27CB2" w:rsidRPr="00F27CB2">
        <w:rPr>
          <w:rFonts w:ascii="Times New Roman" w:hAnsi="Times New Roman" w:cs="CTraditional Arabic" w:hint="cs"/>
          <w:sz w:val="28"/>
          <w:szCs w:val="28"/>
          <w:rtl/>
          <w:lang w:bidi="fa-IR"/>
        </w:rPr>
        <w:t>ك</w:t>
      </w:r>
      <w:r w:rsidRPr="00C13A01">
        <w:rPr>
          <w:rFonts w:ascii="Times New Roman" w:hAnsi="Times New Roman" w:cs="B Lotus" w:hint="cs"/>
          <w:sz w:val="29"/>
          <w:szCs w:val="29"/>
          <w:rtl/>
          <w:lang w:bidi="fa-IR"/>
        </w:rPr>
        <w:t xml:space="preserve"> روایت می‌کند که خاری در موزة عایشه بود از این رو او با یک موزه (كفش يا دمپایی) راه رفت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سخن ابوهریره را نقض می‌کنم ... او می‌گوید نباید با یک کفش راه رفت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5"/>
      </w:r>
      <w:r>
        <w:rPr>
          <w:rStyle w:val="FootnoteReference"/>
          <w:rFonts w:cs="B Lotus"/>
          <w:spacing w:val="-4"/>
          <w:sz w:val="29"/>
          <w:szCs w:val="29"/>
          <w:rtl/>
          <w:lang w:bidi="fa-IR"/>
        </w:rPr>
        <w:t>)</w:t>
      </w:r>
      <w:r w:rsidR="00F27CB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ابوهریره تنها این حدیث را روایت نکرده است بلکه ائمه اهل بیت نیز آن را روایت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البحار، 76/328-329 امام صادق از پدرانش از امیرالمؤمنین</w:t>
      </w:r>
      <w:r w:rsidR="00F27CB2">
        <w:rPr>
          <w:rFonts w:ascii="Times New Roman" w:hAnsi="Times New Roman" w:cs="B Lotus" w:hint="cs"/>
          <w:sz w:val="29"/>
          <w:szCs w:val="29"/>
          <w:rtl/>
          <w:lang w:bidi="fa-IR"/>
        </w:rPr>
        <w:t xml:space="preserve"> </w:t>
      </w:r>
      <w:r w:rsidR="00F27CB2" w:rsidRPr="00F27CB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پیامبر</w:t>
      </w:r>
      <w:r w:rsidR="00F27CB2">
        <w:rPr>
          <w:rFonts w:ascii="Times New Roman" w:hAnsi="Times New Roman" w:cs="B Lotus" w:hint="cs"/>
          <w:sz w:val="29"/>
          <w:szCs w:val="29"/>
          <w:rtl/>
          <w:lang w:bidi="fa-IR"/>
        </w:rPr>
        <w:t xml:space="preserve"> </w:t>
      </w:r>
      <w:r w:rsidR="00F27CB2" w:rsidRPr="00F27CB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خوردن در حالت جنابت نهی کرد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از راه رفتن با یک کفش نهی کرد و از کفش پوشیدن به صورت ایستاده نهی کرده است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80/191 ابی‌بصیر از امام باقر</w:t>
      </w:r>
      <w:r w:rsidR="00F27CB2">
        <w:rPr>
          <w:rFonts w:ascii="Times New Roman" w:hAnsi="Times New Roman" w:cs="B Lotus" w:hint="cs"/>
          <w:sz w:val="29"/>
          <w:szCs w:val="29"/>
          <w:rtl/>
          <w:lang w:bidi="fa-IR"/>
        </w:rPr>
        <w:t xml:space="preserve"> </w:t>
      </w:r>
      <w:r w:rsidR="00F27CB2" w:rsidRPr="00F27CB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ایستاده آب ننوش ... و با یک کفش راه نرو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مورد این روایات که از طریق اهل بیت روایت شده‌اند چه می</w:t>
      </w:r>
      <w:r w:rsidRPr="00C13A01">
        <w:rPr>
          <w:rFonts w:ascii="Times New Roman" w:hAnsi="Times New Roman" w:cs="B Lotus" w:hint="eastAsia"/>
          <w:sz w:val="29"/>
          <w:szCs w:val="29"/>
          <w:rtl/>
          <w:lang w:bidi="fa-IR"/>
        </w:rPr>
        <w:t xml:space="preserve">‌گوید؟! </w:t>
      </w:r>
    </w:p>
    <w:p w:rsidR="00384B66" w:rsidRDefault="00384B66" w:rsidP="00384B66">
      <w:pPr>
        <w:pStyle w:val="Heading2"/>
        <w:rPr>
          <w:rFonts w:hint="cs"/>
          <w:rtl/>
        </w:rPr>
      </w:pPr>
    </w:p>
    <w:p w:rsidR="00FD68DE" w:rsidRPr="00F27CB2" w:rsidRDefault="00FD68DE" w:rsidP="00384B66">
      <w:pPr>
        <w:pStyle w:val="Heading2"/>
        <w:rPr>
          <w:rFonts w:hint="cs"/>
          <w:rtl/>
        </w:rPr>
      </w:pPr>
      <w:bookmarkStart w:id="111" w:name="_Toc224983602"/>
      <w:r w:rsidRPr="00F27CB2">
        <w:rPr>
          <w:rFonts w:hint="cs"/>
          <w:rtl/>
        </w:rPr>
        <w:t>اعتراض عبدالحسین به این حدیث «که همانا شومی و بد فالی و بد اقبالی در زن و چهار پا است»</w:t>
      </w:r>
      <w:bookmarkEnd w:id="111"/>
      <w:r w:rsidRPr="00F27CB2">
        <w:rPr>
          <w:rFonts w:hint="cs"/>
          <w:rtl/>
        </w:rPr>
        <w:t xml:space="preserve"> </w:t>
      </w:r>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197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یکی از احادیث ابوهریره این است که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دو مرد نزد عایشه آمدند 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از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(بداقبالی فقط در زن و چهارپا است، عایشه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قسم به کسی که قرآن را بر ابوالقاسم نازل کرده است که کسی که این روایت را از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نموده دروغ گفته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چرا عبدالحسین از روایت ابوهریره تعجب می‌کند؟! و از آنچه ائمه او مطابق با روایات ابوهریره روایت کرده‌اند تعجب نمی‌کند؟!! </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خالدبن نجیح از ابوعبدالله</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شوم بودن را نزد او یادآوری کردند او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بدشگونی و بدبختی در سه چیز است زن و چهارپا و خانه، بدشگونی زن این است که مهریه‌اش زیاد باشد و فرمانبردار شوهر نباشد، و بدشگونی چهارپا بدرفتاری آن است، و خانه‌ای که حیاط آن کوچک و همسایگان بد باشند و عیب‌های زیادی داشته باشد بدشگون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6"/>
      </w:r>
      <w:r>
        <w:rPr>
          <w:rStyle w:val="FootnoteReference"/>
          <w:rFonts w:cs="B Lotus"/>
          <w:spacing w:val="-4"/>
          <w:sz w:val="29"/>
          <w:szCs w:val="29"/>
          <w:rtl/>
          <w:lang w:bidi="fa-IR"/>
        </w:rPr>
        <w:t>)</w:t>
      </w:r>
      <w:r w:rsidR="00237C5B">
        <w:rPr>
          <w:rFonts w:ascii="Times New Roman" w:hAnsi="Times New Roman" w:cs="B Lotus" w:hint="cs"/>
          <w:sz w:val="29"/>
          <w:szCs w:val="29"/>
          <w:rtl/>
          <w:lang w:bidi="fa-IR"/>
        </w:rPr>
        <w:t>.</w:t>
      </w:r>
    </w:p>
    <w:p w:rsidR="00384B66" w:rsidRDefault="00384B66" w:rsidP="00384B66">
      <w:pPr>
        <w:pStyle w:val="Heading2"/>
        <w:rPr>
          <w:rFonts w:hint="cs"/>
          <w:rtl/>
        </w:rPr>
      </w:pPr>
    </w:p>
    <w:p w:rsidR="00384B66" w:rsidRDefault="00384B66" w:rsidP="00384B66">
      <w:pPr>
        <w:pStyle w:val="Heading2"/>
        <w:rPr>
          <w:rFonts w:hint="cs"/>
          <w:rtl/>
        </w:rPr>
      </w:pPr>
    </w:p>
    <w:p w:rsidR="00384B66" w:rsidRDefault="00384B66" w:rsidP="00384B66">
      <w:pPr>
        <w:pStyle w:val="Heading2"/>
        <w:rPr>
          <w:rFonts w:hint="cs"/>
          <w:rtl/>
        </w:rPr>
      </w:pPr>
    </w:p>
    <w:p w:rsidR="00384B66" w:rsidRDefault="00384B66" w:rsidP="00384B66">
      <w:pPr>
        <w:pStyle w:val="Heading2"/>
        <w:rPr>
          <w:rFonts w:hint="cs"/>
          <w:rtl/>
        </w:rPr>
      </w:pPr>
    </w:p>
    <w:p w:rsidR="00FD68DE" w:rsidRPr="00237C5B" w:rsidRDefault="00FD68DE" w:rsidP="00384B66">
      <w:pPr>
        <w:pStyle w:val="Heading2"/>
        <w:rPr>
          <w:rFonts w:hint="cs"/>
          <w:rtl/>
        </w:rPr>
      </w:pPr>
      <w:bookmarkStart w:id="112" w:name="_Toc224983603"/>
      <w:r w:rsidRPr="00237C5B">
        <w:rPr>
          <w:rFonts w:hint="cs"/>
          <w:rtl/>
        </w:rPr>
        <w:t xml:space="preserve">اعتراض عبدالحسین به ابوهریره که </w:t>
      </w:r>
      <w:r w:rsidR="000B6E04" w:rsidRPr="00237C5B">
        <w:rPr>
          <w:rFonts w:hint="cs"/>
          <w:rtl/>
        </w:rPr>
        <w:t>«</w:t>
      </w:r>
      <w:r w:rsidRPr="00237C5B">
        <w:rPr>
          <w:rFonts w:hint="cs"/>
          <w:rtl/>
        </w:rPr>
        <w:t>او کنار</w:t>
      </w:r>
      <w:r w:rsidR="00384B66">
        <w:rPr>
          <w:rFonts w:hint="cs"/>
          <w:rtl/>
        </w:rPr>
        <w:t xml:space="preserve"> حجره عایشه نشست و حدیث می‌گفت»</w:t>
      </w:r>
      <w:bookmarkEnd w:id="112"/>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197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يكبار او کنار حجره عایشه نشست و از پیامبر</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حدیث روایت می‌کرد عایشه مشغول ذکر بود بعد از تمام کردن ذکر گفت: ابوهریره کنار حجرة من می‌نشیند و از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حدیث روایت می‌‌کند؟ من مشغول تسبیح بودم و او قبل از آن که من تسبیح خود را تمام کنم بلند شد و اگر آن جا می‌بود پاسخش را می‌دادم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7"/>
      </w:r>
      <w:r>
        <w:rPr>
          <w:rStyle w:val="FootnoteReference"/>
          <w:rFonts w:cs="B Lotus"/>
          <w:spacing w:val="-4"/>
          <w:sz w:val="29"/>
          <w:szCs w:val="29"/>
          <w:rtl/>
          <w:lang w:bidi="fa-IR"/>
        </w:rPr>
        <w:t>)</w:t>
      </w:r>
      <w:r w:rsidR="00237C5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روایات را که از امام معصوم تو نقل شده‌اند بخوان و نگاه کن که امامت چه می‌گوید؟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البحار، 7/339 روایت 32 از امیرالمؤمنین</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نزد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آمدم ابوبکر و عمر پیش او بودند من آمدم بین او و بین عایشه نشستم! عایشه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جایی دیگر جز ران من نیافتی! یا جایی دیگر غیر از ران رسول خدا</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نیافتی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8"/>
      </w:r>
      <w:r>
        <w:rPr>
          <w:rStyle w:val="FootnoteReference"/>
          <w:rFonts w:cs="B Lotus"/>
          <w:spacing w:val="-4"/>
          <w:sz w:val="29"/>
          <w:szCs w:val="29"/>
          <w:rtl/>
          <w:lang w:bidi="fa-IR"/>
        </w:rPr>
        <w:t>)</w:t>
      </w:r>
      <w:r w:rsidR="00237C5B">
        <w:rPr>
          <w:rFonts w:ascii="Times New Roman" w:hAnsi="Times New Roman" w:cs="B Lotus" w:hint="cs"/>
          <w:sz w:val="29"/>
          <w:szCs w:val="29"/>
          <w:rtl/>
          <w:lang w:bidi="fa-IR"/>
        </w:rPr>
        <w:t>.</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w:t>
      </w:r>
      <w:r w:rsidR="00B649D8">
        <w:rPr>
          <w:rFonts w:ascii="Times New Roman" w:hAnsi="Times New Roman" w:cs="B Lotus" w:hint="cs"/>
          <w:sz w:val="29"/>
          <w:szCs w:val="29"/>
          <w:rtl/>
          <w:lang w:bidi="fa-IR"/>
        </w:rPr>
        <w:t>در البحار 22/244 روايت 11</w:t>
      </w:r>
      <w:r w:rsidRPr="00C13A01">
        <w:rPr>
          <w:rFonts w:ascii="Times New Roman" w:hAnsi="Times New Roman" w:cs="B Lotus" w:hint="cs"/>
          <w:sz w:val="29"/>
          <w:szCs w:val="29"/>
          <w:rtl/>
          <w:lang w:bidi="fa-IR"/>
        </w:rPr>
        <w:t xml:space="preserve"> از علی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قبل از آن که حجاب فرض شده باشد پیش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آمدم</w:t>
      </w:r>
      <w:r w:rsidR="00237C5B">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در خانه عایشه بود</w:t>
      </w:r>
      <w:r w:rsidR="00237C5B">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من آمدم و در میان او و عایشه نشستم! عایشه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پسر ابیطالب آیا برای مقعد خود جایی غیر از ران من ندیدی؟!!</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19"/>
      </w:r>
      <w:r>
        <w:rPr>
          <w:rStyle w:val="FootnoteReference"/>
          <w:rFonts w:cs="B Lotus"/>
          <w:spacing w:val="-4"/>
          <w:sz w:val="29"/>
          <w:szCs w:val="29"/>
          <w:rtl/>
          <w:lang w:bidi="fa-IR"/>
        </w:rPr>
        <w:t>)</w:t>
      </w:r>
      <w:r w:rsidR="00237C5B">
        <w:rPr>
          <w:rFonts w:ascii="Times New Roman" w:hAnsi="Times New Roman" w:cs="B Lotus" w:hint="cs"/>
          <w:sz w:val="29"/>
          <w:szCs w:val="29"/>
          <w:rtl/>
          <w:lang w:bidi="fa-IR"/>
        </w:rPr>
        <w:t>.</w:t>
      </w:r>
    </w:p>
    <w:p w:rsidR="00B649D8" w:rsidRPr="000B6E04" w:rsidRDefault="00B649D8" w:rsidP="00214410">
      <w:pPr>
        <w:pStyle w:val="StyleComplexBLotus12ptJustifiedFirstline05cmCharCharChar3CharChar"/>
        <w:widowControl w:val="0"/>
        <w:spacing w:line="221" w:lineRule="auto"/>
        <w:jc w:val="lowKashida"/>
        <w:rPr>
          <w:rFonts w:ascii="Times New Roman" w:hAnsi="Times New Roman" w:cs="B Lotus" w:hint="cs"/>
          <w:spacing w:val="-8"/>
          <w:sz w:val="29"/>
          <w:szCs w:val="29"/>
          <w:rtl/>
          <w:lang w:bidi="fa-IR"/>
        </w:rPr>
      </w:pPr>
      <w:r w:rsidRPr="000B6E04">
        <w:rPr>
          <w:rFonts w:ascii="Times New Roman" w:hAnsi="Times New Roman" w:cs="B Lotus" w:hint="cs"/>
          <w:spacing w:val="-8"/>
          <w:sz w:val="29"/>
          <w:szCs w:val="29"/>
          <w:rtl/>
          <w:lang w:bidi="fa-IR"/>
        </w:rPr>
        <w:t xml:space="preserve">ودر البحار 27/155 روايت 27 در روايتى آمده كه در میان او </w:t>
      </w:r>
      <w:r w:rsidRPr="000B6E04">
        <w:rPr>
          <w:rFonts w:ascii="Times New Roman" w:hAnsi="Times New Roman" w:cs="CTraditional Arabic" w:hint="cs"/>
          <w:spacing w:val="-8"/>
          <w:sz w:val="28"/>
          <w:szCs w:val="28"/>
          <w:rtl/>
          <w:lang w:bidi="fa-IR"/>
        </w:rPr>
        <w:t>ص</w:t>
      </w:r>
      <w:r w:rsidRPr="000B6E04">
        <w:rPr>
          <w:rFonts w:ascii="Times New Roman" w:hAnsi="Times New Roman" w:cs="B Lotus" w:hint="cs"/>
          <w:spacing w:val="-8"/>
          <w:sz w:val="29"/>
          <w:szCs w:val="29"/>
          <w:rtl/>
          <w:lang w:bidi="fa-IR"/>
        </w:rPr>
        <w:t xml:space="preserve"> و عایشه نشست! عایشه گفت: ای پسر ابیطالب آیا برای مقعد خود جایی غیر از ران من ندیدی؟!!</w:t>
      </w:r>
      <w:r w:rsidRPr="000B6E04">
        <w:rPr>
          <w:rStyle w:val="FootnoteReference"/>
          <w:rFonts w:cs="B Lotus"/>
          <w:spacing w:val="-8"/>
          <w:sz w:val="29"/>
          <w:szCs w:val="29"/>
          <w:rtl/>
          <w:lang w:bidi="fa-IR"/>
        </w:rPr>
        <w:t>(</w:t>
      </w:r>
      <w:r w:rsidRPr="000B6E04">
        <w:rPr>
          <w:rStyle w:val="FootnoteReference"/>
          <w:rFonts w:cs="B Lotus"/>
          <w:spacing w:val="-8"/>
          <w:sz w:val="29"/>
          <w:szCs w:val="29"/>
          <w:rtl/>
          <w:lang w:bidi="fa-IR"/>
        </w:rPr>
        <w:footnoteReference w:id="420"/>
      </w:r>
      <w:r w:rsidRPr="000B6E04">
        <w:rPr>
          <w:rStyle w:val="FootnoteReference"/>
          <w:rFonts w:cs="B Lotus"/>
          <w:spacing w:val="-8"/>
          <w:sz w:val="29"/>
          <w:szCs w:val="29"/>
          <w:rtl/>
          <w:lang w:bidi="fa-IR"/>
        </w:rPr>
        <w:t>)</w:t>
      </w:r>
      <w:r w:rsidRPr="000B6E04">
        <w:rPr>
          <w:rFonts w:ascii="Times New Roman" w:hAnsi="Times New Roman" w:cs="B Lotus" w:hint="cs"/>
          <w:spacing w:val="-8"/>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38/297 روایت 3 روایت شده که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سفر رفت و علی و عایشه با او همراه بودند و پیامبر</w:t>
      </w:r>
      <w:r w:rsidR="00237C5B">
        <w:rPr>
          <w:rFonts w:ascii="Times New Roman" w:hAnsi="Times New Roman" w:cs="B Lotus" w:hint="cs"/>
          <w:sz w:val="29"/>
          <w:szCs w:val="29"/>
          <w:rtl/>
          <w:lang w:bidi="fa-IR"/>
        </w:rPr>
        <w:t xml:space="preserve"> </w:t>
      </w:r>
      <w:r w:rsidR="00237C5B" w:rsidRPr="00237C5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زیر یک لحاف وسط عایشه و علی می‌خوابید!!!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1"/>
      </w:r>
      <w:r>
        <w:rPr>
          <w:rStyle w:val="FootnoteReference"/>
          <w:rFonts w:cs="B Lotus"/>
          <w:spacing w:val="-4"/>
          <w:sz w:val="29"/>
          <w:szCs w:val="29"/>
          <w:rtl/>
          <w:lang w:bidi="fa-IR"/>
        </w:rPr>
        <w:t>)</w:t>
      </w:r>
      <w:r w:rsidR="00237C5B">
        <w:rPr>
          <w:rFonts w:ascii="Times New Roman" w:hAnsi="Times New Roman" w:cs="B Lotus" w:hint="cs"/>
          <w:sz w:val="29"/>
          <w:szCs w:val="29"/>
          <w:rtl/>
          <w:lang w:bidi="fa-IR"/>
        </w:rPr>
        <w:t>.</w:t>
      </w:r>
    </w:p>
    <w:p w:rsidR="00962CC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عبدالحسین به این زشتی‌ها نگاه کن که اگر کسی به مراتب از آنها پایین‌تر باشد آن را نمی‌پسندد.</w:t>
      </w:r>
    </w:p>
    <w:p w:rsidR="00384B66" w:rsidRDefault="00384B66" w:rsidP="00384B66">
      <w:pPr>
        <w:pStyle w:val="Heading2"/>
        <w:rPr>
          <w:rFonts w:cs="B Lotus" w:hint="cs"/>
          <w:rtl/>
        </w:rPr>
      </w:pPr>
    </w:p>
    <w:p w:rsidR="00FD68DE" w:rsidRPr="000F00E7" w:rsidRDefault="00FD68DE" w:rsidP="00384B66">
      <w:pPr>
        <w:pStyle w:val="Heading2"/>
        <w:rPr>
          <w:rFonts w:hint="cs"/>
          <w:rtl/>
        </w:rPr>
      </w:pPr>
      <w:r w:rsidRPr="00C13A01">
        <w:rPr>
          <w:rFonts w:cs="B Lotus" w:hint="cs"/>
          <w:rtl/>
        </w:rPr>
        <w:t xml:space="preserve"> </w:t>
      </w:r>
      <w:bookmarkStart w:id="113" w:name="_Toc224983604"/>
      <w:r w:rsidRPr="000F00E7">
        <w:rPr>
          <w:rFonts w:hint="cs"/>
          <w:rtl/>
        </w:rPr>
        <w:t>اعتراض عبدالحسین به این حدیث «که هر گاه کسی از خ</w:t>
      </w:r>
      <w:r w:rsidR="002B68E7">
        <w:rPr>
          <w:rFonts w:hint="cs"/>
          <w:rtl/>
        </w:rPr>
        <w:t>واب بیدار شد د</w:t>
      </w:r>
      <w:r w:rsidR="00384B66">
        <w:rPr>
          <w:rFonts w:hint="cs"/>
          <w:rtl/>
        </w:rPr>
        <w:t>ست‌هایش را بشوید»</w:t>
      </w:r>
      <w:bookmarkEnd w:id="113"/>
    </w:p>
    <w:p w:rsidR="00FD68DE" w:rsidRPr="002B68E7"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pacing w:val="-4"/>
          <w:sz w:val="29"/>
          <w:szCs w:val="29"/>
          <w:rtl/>
          <w:lang w:bidi="fa-IR"/>
        </w:rPr>
      </w:pPr>
      <w:r w:rsidRPr="002B68E7">
        <w:rPr>
          <w:rFonts w:ascii="Times New Roman" w:hAnsi="Times New Roman" w:cs="B Lotus" w:hint="cs"/>
          <w:spacing w:val="-4"/>
          <w:sz w:val="29"/>
          <w:szCs w:val="29"/>
          <w:rtl/>
          <w:lang w:bidi="fa-IR"/>
        </w:rPr>
        <w:t>در ص 197 عبدالحسین می‌گوید ابوهریره از پیامب</w:t>
      </w:r>
      <w:r w:rsidR="008B7809" w:rsidRPr="002B68E7">
        <w:rPr>
          <w:rFonts w:ascii="Times New Roman" w:hAnsi="Times New Roman" w:cs="B Lotus" w:hint="cs"/>
          <w:spacing w:val="-4"/>
          <w:sz w:val="29"/>
          <w:szCs w:val="29"/>
          <w:rtl/>
          <w:lang w:bidi="fa-IR"/>
        </w:rPr>
        <w:t>ر</w:t>
      </w:r>
      <w:r w:rsidR="000F00E7" w:rsidRPr="002B68E7">
        <w:rPr>
          <w:rFonts w:ascii="Times New Roman" w:hAnsi="Times New Roman" w:cs="B Lotus" w:hint="cs"/>
          <w:spacing w:val="-4"/>
          <w:sz w:val="29"/>
          <w:szCs w:val="29"/>
          <w:rtl/>
          <w:lang w:bidi="fa-IR"/>
        </w:rPr>
        <w:t xml:space="preserve"> </w:t>
      </w:r>
      <w:r w:rsidR="000F00E7" w:rsidRPr="002B68E7">
        <w:rPr>
          <w:rFonts w:ascii="Times New Roman" w:hAnsi="Times New Roman" w:cs="CTraditional Arabic" w:hint="cs"/>
          <w:spacing w:val="-4"/>
          <w:sz w:val="28"/>
          <w:szCs w:val="28"/>
          <w:rtl/>
          <w:lang w:bidi="fa-IR"/>
        </w:rPr>
        <w:t>ص</w:t>
      </w:r>
      <w:r w:rsidRPr="002B68E7">
        <w:rPr>
          <w:rFonts w:ascii="Times New Roman" w:hAnsi="Times New Roman" w:cs="B Lotus" w:hint="cs"/>
          <w:spacing w:val="-4"/>
          <w:sz w:val="29"/>
          <w:szCs w:val="29"/>
          <w:rtl/>
          <w:lang w:bidi="fa-IR"/>
        </w:rPr>
        <w:t xml:space="preserve"> روایت می‌کند که فرمود: هر وقت کسی از شما از خواب بیدار شد باید دست‌هایش را قبل از آن که در ظرف آب فروببرد بشوید چون نمی‌داند که دستش شب را در کجا گذارنده؟ عایشه به او اعتراض کرد و به این حدیث او عمل نکرد و گفت: هاون را چه کار کنیم.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را شیعه شما روایت کرد‌ه‌اند مجلسی د</w:t>
      </w:r>
      <w:r w:rsidR="008734E5">
        <w:rPr>
          <w:rFonts w:ascii="Times New Roman" w:hAnsi="Times New Roman" w:cs="B Lotus" w:hint="cs"/>
          <w:sz w:val="29"/>
          <w:szCs w:val="29"/>
          <w:rtl/>
          <w:lang w:bidi="fa-IR"/>
        </w:rPr>
        <w:t>ر بحار، 80/333 در «سنن الوضوء و</w:t>
      </w:r>
      <w:r w:rsidRPr="00C13A01">
        <w:rPr>
          <w:rFonts w:ascii="Times New Roman" w:hAnsi="Times New Roman" w:cs="B Lotus" w:hint="cs"/>
          <w:sz w:val="29"/>
          <w:szCs w:val="29"/>
          <w:rtl/>
          <w:lang w:bidi="fa-IR"/>
        </w:rPr>
        <w:t xml:space="preserve">آدابه» این حدیث را از ابوهریره روایت کرده است!! و همچنین ائمه اهل بیت آن را روایت کرده‌اند در البحار، 80/333 کتاب الطهاره باب سنن الوضوء وآدابه». </w:t>
      </w:r>
    </w:p>
    <w:p w:rsidR="00FD68DE" w:rsidRPr="0027468F"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8"/>
          <w:sz w:val="29"/>
          <w:szCs w:val="29"/>
          <w:rtl/>
          <w:lang w:bidi="fa-IR"/>
        </w:rPr>
      </w:pPr>
      <w:r w:rsidRPr="0027468F">
        <w:rPr>
          <w:rFonts w:ascii="Times New Roman" w:hAnsi="Times New Roman" w:cs="B Lotus" w:hint="cs"/>
          <w:spacing w:val="-8"/>
          <w:sz w:val="29"/>
          <w:szCs w:val="29"/>
          <w:rtl/>
          <w:lang w:bidi="fa-IR"/>
        </w:rPr>
        <w:t xml:space="preserve">ابی‌بصیر از عبدالکریم بن عتبه روایت می‌کند که گفت: او را در مورد کسی پرسیدم که از خواب بیدار می‌شود و دستش را داخل ظرف آب می‌کند، گفت: نه، چنین نکند چون او نمی‌داند دستش شب را در کجا گذرانده است، پس باید آن را بشوید. </w:t>
      </w:r>
    </w:p>
    <w:p w:rsidR="00384B66" w:rsidRDefault="00384B66" w:rsidP="00384B66">
      <w:pPr>
        <w:pStyle w:val="Heading2"/>
        <w:rPr>
          <w:rFonts w:hint="cs"/>
          <w:rtl/>
        </w:rPr>
      </w:pPr>
    </w:p>
    <w:p w:rsidR="00384B66" w:rsidRDefault="00384B66" w:rsidP="00384B66">
      <w:pPr>
        <w:pStyle w:val="Heading2"/>
        <w:rPr>
          <w:rFonts w:hint="cs"/>
          <w:rtl/>
        </w:rPr>
      </w:pPr>
    </w:p>
    <w:p w:rsidR="00384B66" w:rsidRDefault="00384B66" w:rsidP="00384B66">
      <w:pPr>
        <w:pStyle w:val="Heading2"/>
        <w:rPr>
          <w:rFonts w:hint="cs"/>
          <w:rtl/>
        </w:rPr>
      </w:pPr>
    </w:p>
    <w:p w:rsidR="00384B66" w:rsidRDefault="00384B66" w:rsidP="00384B66">
      <w:pPr>
        <w:pStyle w:val="Heading2"/>
        <w:rPr>
          <w:rFonts w:hint="cs"/>
          <w:rtl/>
        </w:rPr>
      </w:pPr>
    </w:p>
    <w:p w:rsidR="00FD68DE" w:rsidRPr="000F00E7" w:rsidRDefault="00FD68DE" w:rsidP="00384B66">
      <w:pPr>
        <w:pStyle w:val="Heading2"/>
        <w:rPr>
          <w:rFonts w:hint="cs"/>
          <w:rtl/>
        </w:rPr>
      </w:pPr>
      <w:bookmarkStart w:id="114" w:name="_Toc224983605"/>
      <w:r w:rsidRPr="000F00E7">
        <w:rPr>
          <w:rFonts w:hint="cs"/>
          <w:rtl/>
        </w:rPr>
        <w:t>اعتراض عبدالحسین به این حدیث «که از اجر مرد صاحب سگ هر روز دو قیراط کم می‌شود»</w:t>
      </w:r>
      <w:bookmarkEnd w:id="114"/>
      <w:r w:rsidRPr="000F00E7">
        <w:rPr>
          <w:rFonts w:hint="cs"/>
          <w:rtl/>
        </w:rPr>
        <w:t xml:space="preserve"> </w:t>
      </w:r>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198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مسلم از ابوهریره روایت می‌کند که گفت پیامبر</w:t>
      </w:r>
      <w:r w:rsidR="000F00E7">
        <w:rPr>
          <w:rFonts w:ascii="Times New Roman" w:hAnsi="Times New Roman" w:cs="B Lotus" w:hint="cs"/>
          <w:sz w:val="29"/>
          <w:szCs w:val="29"/>
          <w:rtl/>
          <w:lang w:bidi="fa-IR"/>
        </w:rPr>
        <w:t xml:space="preserve"> </w:t>
      </w:r>
      <w:r w:rsidR="000F00E7" w:rsidRPr="000F00E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 سگی نگهداری کند غیر از سگ شکار و سگ کشاورزی و سگ گله، هر روز از پاداش او یک قیراط کم می‌شود، آنگاه گفته ابوهریره برای ابن عمر ذکر شد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بر ابوهریره رحم کند او دارای کشاورزی بود</w:t>
      </w:r>
      <w:r w:rsidR="000E68A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ابن عمر او را متهم می‌کند که او سگ نگهبان کشاورزی را اضافه کرد به خاطر مصلحت خودش</w:t>
      </w:r>
      <w:r w:rsidR="000E68A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همچنین سالم</w:t>
      </w:r>
      <w:r w:rsidR="000E68A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عبدالله</w:t>
      </w:r>
      <w:r w:rsidR="000E68A2">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 عمر در حدیثی که مسلم روایت کرده او را متهم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ما روایات اهل بیت را که عبدالحسین به آنها اعتماد دارد به آنها شک ندارد!! ذکر می‌کنیم تا به صورت مختصر به یاوه‌گویی‌های عبدالحسین در مورد روایات ابوهریره پاسخ دهیم.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الکافی،( 6/552) باب الکلاب زراره از ابی‌عبدالله</w:t>
      </w:r>
      <w:r w:rsidR="000E68A2">
        <w:rPr>
          <w:rFonts w:ascii="Times New Roman" w:hAnsi="Times New Roman" w:cs="B Lotus" w:hint="cs"/>
          <w:sz w:val="29"/>
          <w:szCs w:val="29"/>
          <w:rtl/>
          <w:lang w:bidi="fa-IR"/>
        </w:rPr>
        <w:t xml:space="preserve"> </w:t>
      </w:r>
      <w:r w:rsidR="000E68A2" w:rsidRPr="000E68A2">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 هر کس سگی نگهداری کند هر روز یک قیراط از پاداش او کم می‌شود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2"/>
      </w:r>
      <w:r>
        <w:rPr>
          <w:rStyle w:val="FootnoteReference"/>
          <w:rFonts w:cs="B Lotus"/>
          <w:spacing w:val="-4"/>
          <w:sz w:val="29"/>
          <w:szCs w:val="29"/>
          <w:rtl/>
          <w:lang w:bidi="fa-IR"/>
        </w:rPr>
        <w:t>)</w:t>
      </w:r>
      <w:r w:rsidR="000E68A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عوالی اللئالی، 1/143-144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سگی غیر از سگ نگهبان کشاورزی و سگ شکاری، نگهداری کند هر روز دو قیراط از پاداش او کم می‌شود. </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عبدالحسین در مورد احادیث ائمه‌اش چه می‌گوید؟!! </w:t>
      </w:r>
    </w:p>
    <w:p w:rsidR="00384B66" w:rsidRDefault="00384B66" w:rsidP="00384B66">
      <w:pPr>
        <w:pStyle w:val="Heading2"/>
        <w:rPr>
          <w:rFonts w:hint="cs"/>
          <w:rtl/>
        </w:rPr>
      </w:pPr>
    </w:p>
    <w:p w:rsidR="00384B66" w:rsidRDefault="00384B66" w:rsidP="00384B66">
      <w:pPr>
        <w:pStyle w:val="Heading2"/>
        <w:rPr>
          <w:rFonts w:hint="cs"/>
          <w:rtl/>
        </w:rPr>
      </w:pPr>
    </w:p>
    <w:p w:rsidR="00384B66" w:rsidRDefault="00384B66" w:rsidP="00384B66">
      <w:pPr>
        <w:pStyle w:val="Heading2"/>
        <w:rPr>
          <w:rFonts w:hint="cs"/>
          <w:rtl/>
        </w:rPr>
      </w:pPr>
    </w:p>
    <w:p w:rsidR="00384B66" w:rsidRDefault="00384B66" w:rsidP="00384B66">
      <w:pPr>
        <w:pStyle w:val="Heading2"/>
        <w:rPr>
          <w:rFonts w:hint="cs"/>
          <w:rtl/>
        </w:rPr>
      </w:pPr>
    </w:p>
    <w:p w:rsidR="00FD68DE" w:rsidRDefault="00FD68DE" w:rsidP="00384B66">
      <w:pPr>
        <w:pStyle w:val="Heading2"/>
        <w:rPr>
          <w:rFonts w:hint="cs"/>
          <w:rtl/>
        </w:rPr>
      </w:pPr>
      <w:bookmarkStart w:id="115" w:name="_Toc224983606"/>
      <w:r w:rsidRPr="000E68A2">
        <w:rPr>
          <w:rFonts w:hint="cs"/>
          <w:rtl/>
        </w:rPr>
        <w:t xml:space="preserve">اعتراض عبدالحسین به این حدیث «که هر کس جنازه‌ای را تشییع </w:t>
      </w:r>
      <w:r w:rsidRPr="00974C24">
        <w:rPr>
          <w:rFonts w:hint="cs"/>
          <w:rtl/>
        </w:rPr>
        <w:t>ک</w:t>
      </w:r>
      <w:r w:rsidR="00384B66">
        <w:rPr>
          <w:rFonts w:hint="cs"/>
          <w:rtl/>
        </w:rPr>
        <w:t>ند یک قیراط به او پاداش می‌رسد»</w:t>
      </w:r>
      <w:bookmarkEnd w:id="115"/>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199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ابن عمر از ابوهریره شنید که می‌گفت پیامبر</w:t>
      </w:r>
      <w:r w:rsidR="00974C24" w:rsidRPr="00974C2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جنازه‌ای را تشییع کند یک قیراط به او پاداش می‌رسد، ابن عمر گفت ابوهریره زیاد روایت می‌کند و ابن عمر او را تصدیق نکرد تا آن که کسی را پیش عایشه فرستاد و او را در این مورد پرسید آنگاه عایشه این حدیث را روایت کرد و ابن عمر آن وقت آن را باور کرد.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نمی‌دانم آیا عبدالحسین احادیث اهل بیت را نمی‌داند؟! یا می‌خواهد مردم را درباره ابوهریره دچار شک نماید و به او طعنه بزند و کینه و نفرت از ابوهریره را در دل مؤمنان جای دهد؟ چرا به ابوهریره اعتراض می‌کنی و حال آن که ائمه اهل بیت این احادیث را روایت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فروع الکافی، 3/173 از ابی‌بصیر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ابوجعفر</w:t>
      </w:r>
      <w:r w:rsidR="00974C24">
        <w:rPr>
          <w:rFonts w:ascii="Times New Roman" w:hAnsi="Times New Roman" w:cs="B Lotus" w:hint="cs"/>
          <w:sz w:val="29"/>
          <w:szCs w:val="29"/>
          <w:rtl/>
          <w:lang w:bidi="fa-IR"/>
        </w:rPr>
        <w:t xml:space="preserve"> </w:t>
      </w:r>
      <w:r w:rsidR="00974C24" w:rsidRPr="00974C2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 همراه با جنازه‌ای برود و بر آن نماز بخواند یک قیراط پاداش به او می‌رسد، و اگر بنشیند تا وقتی که دفن می‌شود دو قیراط به او پاداش می‌رسد و هر قیراطی به اندازه کوه ا</w:t>
      </w:r>
      <w:r w:rsidR="00974C2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حد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3"/>
      </w:r>
      <w:r>
        <w:rPr>
          <w:rStyle w:val="FootnoteReference"/>
          <w:rFonts w:cs="B Lotus"/>
          <w:spacing w:val="-4"/>
          <w:sz w:val="29"/>
          <w:szCs w:val="29"/>
          <w:rtl/>
          <w:lang w:bidi="fa-IR"/>
        </w:rPr>
        <w:t>)</w:t>
      </w:r>
      <w:r w:rsidR="00974C24">
        <w:rPr>
          <w:rFonts w:ascii="Times New Roman" w:hAnsi="Times New Roman" w:cs="B Lotus" w:hint="cs"/>
          <w:sz w:val="29"/>
          <w:szCs w:val="29"/>
          <w:rtl/>
          <w:lang w:bidi="fa-IR"/>
        </w:rPr>
        <w:t>.</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w:t>
      </w:r>
      <w:r w:rsidR="009849CF">
        <w:rPr>
          <w:rFonts w:ascii="Times New Roman" w:hAnsi="Times New Roman" w:cs="B Lotus" w:hint="cs"/>
          <w:sz w:val="29"/>
          <w:szCs w:val="29"/>
          <w:rtl/>
          <w:lang w:bidi="fa-IR"/>
        </w:rPr>
        <w:t xml:space="preserve"> در</w:t>
      </w:r>
      <w:r w:rsidR="009849CF" w:rsidRPr="009849CF">
        <w:rPr>
          <w:rFonts w:ascii="Times New Roman" w:hAnsi="Times New Roman" w:cs="B Lotus" w:hint="cs"/>
          <w:sz w:val="29"/>
          <w:szCs w:val="29"/>
          <w:rtl/>
          <w:lang w:bidi="fa-IR"/>
        </w:rPr>
        <w:t xml:space="preserve"> </w:t>
      </w:r>
      <w:r w:rsidR="009849CF">
        <w:rPr>
          <w:rFonts w:ascii="Times New Roman" w:hAnsi="Times New Roman" w:cs="B Lotus" w:hint="cs"/>
          <w:sz w:val="29"/>
          <w:szCs w:val="29"/>
          <w:rtl/>
          <w:lang w:bidi="fa-IR"/>
        </w:rPr>
        <w:t>فروع الکافی، 3/173</w:t>
      </w:r>
      <w:r w:rsidRPr="00C13A01">
        <w:rPr>
          <w:rFonts w:ascii="Times New Roman" w:hAnsi="Times New Roman" w:cs="B Lotus" w:hint="cs"/>
          <w:sz w:val="29"/>
          <w:szCs w:val="29"/>
          <w:rtl/>
          <w:lang w:bidi="fa-IR"/>
        </w:rPr>
        <w:t xml:space="preserve"> از امیرالمؤمنین</w:t>
      </w:r>
      <w:r w:rsidR="00974C24">
        <w:rPr>
          <w:rFonts w:ascii="Times New Roman" w:hAnsi="Times New Roman" w:cs="B Lotus" w:hint="cs"/>
          <w:sz w:val="29"/>
          <w:szCs w:val="29"/>
          <w:rtl/>
          <w:lang w:bidi="fa-IR"/>
        </w:rPr>
        <w:t xml:space="preserve"> </w:t>
      </w:r>
      <w:r w:rsidR="00974C24" w:rsidRPr="00974C2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 جنازه‌ای را تشییع کند چهار قیراط به او پاداش می‌رسد، یک قیراط به خاطر رفتن به دنبال جنازه و یک قیراط به خاطر نماز خواندن بر آن، و یک قیراط به خاطر منتظر ماندن تا آن که دفن می‌شود، و یک قیراط به خاطر تسلیت گفتن</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4"/>
      </w:r>
      <w:r>
        <w:rPr>
          <w:rStyle w:val="FootnoteReference"/>
          <w:rFonts w:cs="B Lotus"/>
          <w:spacing w:val="-4"/>
          <w:sz w:val="29"/>
          <w:szCs w:val="29"/>
          <w:rtl/>
          <w:lang w:bidi="fa-IR"/>
        </w:rPr>
        <w:t>)</w:t>
      </w:r>
      <w:r w:rsidR="009849CF">
        <w:rPr>
          <w:rFonts w:ascii="Times New Roman" w:hAnsi="Times New Roman" w:cs="B Lotus" w:hint="cs"/>
          <w:sz w:val="29"/>
          <w:szCs w:val="29"/>
          <w:rtl/>
          <w:lang w:bidi="fa-IR"/>
        </w:rPr>
        <w:t xml:space="preserve">. </w:t>
      </w:r>
    </w:p>
    <w:p w:rsidR="00E5542A" w:rsidRDefault="00E5542A" w:rsidP="003D702C">
      <w:pPr>
        <w:pStyle w:val="Heading1"/>
        <w:rPr>
          <w:rFonts w:hint="cs"/>
          <w:rtl/>
        </w:rPr>
      </w:pPr>
    </w:p>
    <w:p w:rsidR="00384B66" w:rsidRDefault="00384B66" w:rsidP="00384B66">
      <w:pPr>
        <w:pStyle w:val="Heading2"/>
        <w:rPr>
          <w:rFonts w:hint="cs"/>
          <w:rtl/>
        </w:rPr>
      </w:pPr>
    </w:p>
    <w:p w:rsidR="00FD68DE" w:rsidRPr="009849CF" w:rsidRDefault="00FD68DE" w:rsidP="00384B66">
      <w:pPr>
        <w:pStyle w:val="Heading2"/>
        <w:rPr>
          <w:rFonts w:hint="cs"/>
          <w:rtl/>
        </w:rPr>
      </w:pPr>
      <w:bookmarkStart w:id="116" w:name="_Toc224983607"/>
      <w:r w:rsidRPr="009849CF">
        <w:rPr>
          <w:rFonts w:hint="cs"/>
          <w:rtl/>
        </w:rPr>
        <w:t>اعتراض عبدالحسین به این حدیث که «هر کس دیدار خدا را بپسندد خدا دیدار او را دوست می‌دارد»</w:t>
      </w:r>
      <w:bookmarkEnd w:id="116"/>
    </w:p>
    <w:p w:rsidR="00FD68DE" w:rsidRPr="00C13A01" w:rsidRDefault="00FD68DE" w:rsidP="00384B66">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ص 199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همچنین عامربن شریح بن هانی وقتی شنید که ابوهریره روایت می‌کند که «هر کس دیدار خدا را دوست داشته باشد خداوند دیدار او را دوست دارد و هر کس دیدار با خدا را نپسندد خداوند دیدار با او را نمی‌پسندد». عامر سخن ابوهریره را باور نکرد تا آن که از عایشه پرسید و عایشه حدیث را برای او روایت کرد و منظور حدیث را  به او فهماند.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در توضیح این حدیث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بخواهیم همه مواردی که گذشتگان</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حدیث ابوهریره را رد کرده‌اند بشماریم سخن به درازا می‌کشد، و همین قدر کافی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خدا را سپاس می‌گویم که مرا توفیق داد تا این کتاب را که با سرعت و شتاب زیادی آن را نوشتم تألیف کنم با اینکه توضیحات زیادی از آن را حذف نمودم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5"/>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چون دیدم که کتاب طولانی می‌شد از این رو آن را مختصر کردم، به هر حال ما به صورت مفصل و با دلایل از اقوال اهل بیت به ادعای آنها بیان کردیم و هدفم این بود که از روایات آنها استدلال کنم.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اینکه عبدالحسین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(اگر بخواهیم همه مواردی که سلف حدیث ابوهریره را رد کرده‌اند بشماریم سخن به درازا می‌کشد و همین قدر کافی است). </w:t>
      </w:r>
    </w:p>
    <w:p w:rsidR="00FD68DE" w:rsidRPr="002B68E7"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2B68E7">
        <w:rPr>
          <w:rFonts w:ascii="Times New Roman" w:hAnsi="Times New Roman" w:cs="B Lotus" w:hint="cs"/>
          <w:spacing w:val="-4"/>
          <w:sz w:val="29"/>
          <w:szCs w:val="29"/>
          <w:rtl/>
          <w:lang w:bidi="fa-IR"/>
        </w:rPr>
        <w:t>می‌گویم (مؤلف) همه تهمت‌هایی که عبدالحسین به ابوهریره می‌زند باطل و بی‌اساس و از اول تا آخر صحت ندارند، چون همه روایات ابوهریره که مورد اعتراض اهل بیت است و علمای شیعه از آن استدلال کرده و در کتاب‌هایشان آورده‌اند. و این حدیث که: هر کس دیدار خدا را بپسندد ... در کتاب الکافی روایت شده است. چنان که در کافی آمده که از ابوعبدالله</w:t>
      </w:r>
      <w:r w:rsidR="009849CF" w:rsidRPr="002B68E7">
        <w:rPr>
          <w:rFonts w:ascii="Times New Roman" w:hAnsi="Times New Roman" w:cs="B Lotus" w:hint="cs"/>
          <w:spacing w:val="-4"/>
          <w:sz w:val="29"/>
          <w:szCs w:val="29"/>
          <w:rtl/>
          <w:lang w:bidi="fa-IR"/>
        </w:rPr>
        <w:t xml:space="preserve"> </w:t>
      </w:r>
      <w:r w:rsidR="009849CF" w:rsidRPr="002B68E7">
        <w:rPr>
          <w:rFonts w:ascii="Times New Roman" w:hAnsi="Times New Roman" w:cs="CTraditional Arabic" w:hint="cs"/>
          <w:spacing w:val="-4"/>
          <w:sz w:val="28"/>
          <w:szCs w:val="28"/>
          <w:rtl/>
          <w:lang w:bidi="fa-IR"/>
        </w:rPr>
        <w:t>؛</w:t>
      </w:r>
      <w:r w:rsidRPr="002B68E7">
        <w:rPr>
          <w:rFonts w:ascii="Times New Roman" w:hAnsi="Times New Roman" w:cs="B Lotus" w:hint="cs"/>
          <w:spacing w:val="-4"/>
          <w:sz w:val="29"/>
          <w:szCs w:val="29"/>
          <w:rtl/>
          <w:lang w:bidi="fa-IR"/>
        </w:rPr>
        <w:t xml:space="preserve"> روایت شده که گفت: «هر کس دیدار خدا را دوست داشته باشد خداوند دیدار او را دوست دارد و هر کس دیدار خدا را دوست نداشته باشد خدا دیدار با او را دوست ندارد ...)</w:t>
      </w:r>
      <w:r w:rsidRPr="002B68E7">
        <w:rPr>
          <w:rStyle w:val="FootnoteReference"/>
          <w:rFonts w:cs="B Lotus"/>
          <w:spacing w:val="-4"/>
          <w:sz w:val="29"/>
          <w:szCs w:val="29"/>
          <w:rtl/>
          <w:lang w:bidi="fa-IR"/>
        </w:rPr>
        <w:t>(</w:t>
      </w:r>
      <w:r w:rsidRPr="002B68E7">
        <w:rPr>
          <w:rStyle w:val="FootnoteReference"/>
          <w:rFonts w:cs="B Lotus"/>
          <w:spacing w:val="-4"/>
          <w:sz w:val="29"/>
          <w:szCs w:val="29"/>
          <w:rtl/>
          <w:lang w:bidi="fa-IR"/>
        </w:rPr>
        <w:footnoteReference w:id="426"/>
      </w:r>
      <w:r w:rsidRPr="002B68E7">
        <w:rPr>
          <w:rStyle w:val="FootnoteReference"/>
          <w:rFonts w:cs="B Lotus"/>
          <w:spacing w:val="-4"/>
          <w:sz w:val="29"/>
          <w:szCs w:val="29"/>
          <w:rtl/>
          <w:lang w:bidi="fa-IR"/>
        </w:rPr>
        <w:t>)</w:t>
      </w:r>
      <w:r w:rsidR="009849CF" w:rsidRPr="002B68E7">
        <w:rPr>
          <w:rFonts w:ascii="Times New Roman" w:hAnsi="Times New Roman"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از امام سجاد روایت شده است که هر کس دیدار خدا را دوست داشته باشد ... الخ». </w:t>
      </w:r>
    </w:p>
    <w:p w:rsidR="00FD68DE" w:rsidRPr="00C13A01" w:rsidRDefault="00FD68DE" w:rsidP="00384B66">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221 عبدالحسین تحت عنوان </w:t>
      </w:r>
      <w:r w:rsidRPr="00384B66">
        <w:rPr>
          <w:rFonts w:ascii="Times New Roman" w:hAnsi="Times New Roman" w:cs="B Titr" w:hint="cs"/>
          <w:rtl/>
          <w:lang w:bidi="fa-IR"/>
        </w:rPr>
        <w:t>«خاتمه کتاب»</w:t>
      </w:r>
      <w:r w:rsidRPr="00C13A01">
        <w:rPr>
          <w:rFonts w:ascii="Times New Roman" w:hAnsi="Times New Roman" w:cs="B Lotus" w:hint="cs"/>
          <w:sz w:val="29"/>
          <w:szCs w:val="29"/>
          <w:rtl/>
          <w:lang w:bidi="fa-IR"/>
        </w:rPr>
        <w:t xml:space="preserve">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کتاب خود را با دو جمله از پیامبر</w:t>
      </w:r>
      <w:r w:rsidR="00BC106B">
        <w:rPr>
          <w:rFonts w:ascii="Times New Roman" w:hAnsi="Times New Roman" w:cs="B Lotus" w:hint="cs"/>
          <w:sz w:val="29"/>
          <w:szCs w:val="29"/>
          <w:rtl/>
          <w:lang w:bidi="fa-IR"/>
        </w:rPr>
        <w:t xml:space="preserve"> </w:t>
      </w:r>
      <w:r w:rsidR="00BC106B" w:rsidRPr="00BC106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مربوط به ابوهریره هستند به پایان می‌بریم و پیامبر</w:t>
      </w:r>
      <w:r w:rsidR="00BC106B" w:rsidRPr="00BC106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با گفتن این سخنان به انحراف منحرفان اشاره نمود و مردم را از آنها برحذر داشت. جمله اول را به ابوهریره و رحال بن عنفوه و فرات بن حبان که روزی از مجلس شریف پیامبر</w:t>
      </w:r>
      <w:r w:rsidR="00BC106B">
        <w:rPr>
          <w:rFonts w:ascii="Times New Roman" w:hAnsi="Times New Roman" w:cs="B Lotus" w:hint="cs"/>
          <w:sz w:val="29"/>
          <w:szCs w:val="29"/>
          <w:rtl/>
          <w:lang w:bidi="fa-IR"/>
        </w:rPr>
        <w:t xml:space="preserve"> </w:t>
      </w:r>
      <w:r w:rsidR="00BC106B" w:rsidRPr="00BC106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بلند شدند، گفت و با اشاره به آنها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دندان هر یک از شما در جهنم از کوه ا</w:t>
      </w:r>
      <w:r w:rsidR="000B00AD">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حد بزرگتر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عبدالحسین این روایت را از الاستیعاب و الاصابه و آنها از سیف ‌بن عمر تمیمی نقل کرده‌اند. و سیف‌بن عمر کسی است که ابن معین درباره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حدیث او ضعیف است و ابوحاتم درباره او می‌گوید متروک الحدیث است و حدیث او شبیه حدیث واقدی است و ابوداود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چیزی نیست و نسائی و دارقطنی می‌گویند: ضعیف است و ابن عدی می‌گوید بعضی از احادیث او مشهور هستند اما بیشتر احادیث او منکرند که کسی دیگر غیر از او آنها را روایت نکرده است و ابن حبان می‌گوید او احادیث ساختگی و دروغین را روایت می‌کند، و گفته‌اند او حدیث وضع می‌کند و او به کفر متهم شده است و برقانی از دارقطنی نقل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سیف متروک است و حاکم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به کفر متهم است و روایت او اعتباری ندارد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7"/>
      </w:r>
      <w:r>
        <w:rPr>
          <w:rStyle w:val="FootnoteReference"/>
          <w:rFonts w:cs="B Lotus"/>
          <w:spacing w:val="-4"/>
          <w:sz w:val="29"/>
          <w:szCs w:val="29"/>
          <w:rtl/>
          <w:lang w:bidi="fa-IR"/>
        </w:rPr>
        <w:t>)</w:t>
      </w:r>
      <w:r w:rsidR="000B00AD">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این روایت پوچ و بی‌اعتبار است که باید به دیوار زده شود، به اضافه اینکه عبدالحسین باید برای خوانندگان وضعیت سیف‌</w:t>
      </w:r>
      <w:r w:rsidR="000B00A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 عمر را که روایت از او نقل شده بیان می‌کرد و یا از طریقی دیگر این حدیث را روایت می‌کرد تا سخن او مدلل می‌شد، اما او چنین نکرده است زیرا هدف او گمراه کردن است!! </w:t>
      </w:r>
    </w:p>
    <w:p w:rsidR="00FD68DE" w:rsidRPr="002B68E7"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2B68E7">
        <w:rPr>
          <w:rFonts w:ascii="Times New Roman" w:hAnsi="Times New Roman" w:cs="B Lotus" w:hint="cs"/>
          <w:spacing w:val="-4"/>
          <w:sz w:val="29"/>
          <w:szCs w:val="29"/>
          <w:rtl/>
          <w:lang w:bidi="fa-IR"/>
        </w:rPr>
        <w:t xml:space="preserve">و به فرض اينكه این روایت صحیح باشد منظور اين حديث رحال بن عنفوه است که مرتد شد و در لشکر مسیلمه کذاب کشته شد، و ارتباطي به ابوهريره ندارد.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عجیب این است که شیعه به خاطر آن سیف</w:t>
      </w:r>
      <w:r w:rsidR="000B00A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عمر تمیمی روایت کرده که عبدالله‌بن سبأ اولین کسی است که اصل «هر پیامبری باید یک وصی داشته باشد» را گسترش داد. حمله می‌کنند و او را در اینجا تکذیب می‌کنند و عالم شیعه معاصر محمدجواد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سیف‌ از واضعان و جاعلان حدیث است و مرتضی عسکری در کتابش عبدالله‌بن سبأ آرای شماری از علمای حدیث را در مورد سیف نقل کرده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نگاه کنید خوانندگان محترم چگونه آنها سیف را وقتی که روایت می‌کند عبدالله‌بن سبأ سازندة اصل «هر پیامبری وصی دارد» می‌باشد، تکذیب می‌کنند و وقتی روایت می‌کند که دندان هر یک از شما ...» او را تصدیق می‌کنند بنابراین او در جایی راستگو و در جایی دیگر دروغگو است! </w:t>
      </w:r>
    </w:p>
    <w:p w:rsidR="000B00AD" w:rsidRPr="00B50744" w:rsidRDefault="00FD68DE" w:rsidP="002B68E7">
      <w:pPr>
        <w:pStyle w:val="StyleComplexBLotus12ptJustifiedFirstline05cmCharCharChar3CharChar"/>
        <w:widowControl w:val="0"/>
        <w:spacing w:line="221" w:lineRule="auto"/>
        <w:jc w:val="lowKashida"/>
        <w:rPr>
          <w:rFonts w:ascii="Times New Roman" w:hAnsi="Times New Roman" w:cs="B Lotus"/>
          <w:sz w:val="29"/>
          <w:szCs w:val="29"/>
          <w:rtl/>
          <w:lang w:bidi="fa-IR"/>
        </w:rPr>
      </w:pPr>
      <w:r w:rsidRPr="00C13A01">
        <w:rPr>
          <w:rFonts w:ascii="Times New Roman" w:hAnsi="Times New Roman" w:cs="B Lotus" w:hint="cs"/>
          <w:sz w:val="29"/>
          <w:szCs w:val="29"/>
          <w:rtl/>
          <w:lang w:bidi="fa-IR"/>
        </w:rPr>
        <w:t>و خداوند</w:t>
      </w:r>
      <w:r w:rsidR="002B68E7">
        <w:rPr>
          <w:rFonts w:ascii="Times New Roman" w:hAnsi="Times New Roman" w:cs="B Lotus" w:hint="cs"/>
          <w:sz w:val="29"/>
          <w:szCs w:val="29"/>
          <w:rtl/>
          <w:lang w:bidi="fa-IR"/>
        </w:rPr>
        <w:t xml:space="preserve"> متعال</w:t>
      </w:r>
      <w:r w:rsidRPr="00C13A01">
        <w:rPr>
          <w:rFonts w:ascii="Times New Roman" w:hAnsi="Times New Roman" w:cs="B Lotus" w:hint="cs"/>
          <w:sz w:val="29"/>
          <w:szCs w:val="29"/>
          <w:rtl/>
          <w:lang w:bidi="fa-IR"/>
        </w:rPr>
        <w:t xml:space="preserve"> در مورد امثال اینها راست فرموده است که می‌فرماید</w:t>
      </w:r>
      <w:r>
        <w:rPr>
          <w:rFonts w:ascii="Times New Roman" w:hAnsi="Times New Roman" w:cs="B Lotus" w:hint="cs"/>
          <w:sz w:val="29"/>
          <w:szCs w:val="29"/>
          <w:rtl/>
          <w:lang w:bidi="fa-IR"/>
        </w:rPr>
        <w:t xml:space="preserve">: </w:t>
      </w:r>
      <w:r w:rsidR="00737FE9" w:rsidRPr="002B68E7">
        <w:rPr>
          <w:rFonts w:ascii="QCF_BSML" w:hAnsi="QCF_BSML" w:cs="QCF_BSML"/>
          <w:color w:val="000000"/>
          <w:sz w:val="28"/>
          <w:szCs w:val="28"/>
          <w:rtl/>
        </w:rPr>
        <w:t>ﮋ</w:t>
      </w:r>
      <w:r w:rsidR="00737FE9" w:rsidRPr="002B68E7">
        <w:rPr>
          <w:rFonts w:ascii="QCF_P013" w:hAnsi="QCF_P013" w:cs="QCF_P013"/>
          <w:color w:val="000000"/>
          <w:sz w:val="28"/>
          <w:szCs w:val="28"/>
          <w:rtl/>
        </w:rPr>
        <w:t xml:space="preserve">ﭸ  ﭹ  ﭺ  ﭻ   ﭼﭽ  ﭾ  ﭿ  ﮀ  ﮁ  ﮂ  ﮃ  ﮄ      ﮅ   ﮆ  ﮇ  ﮈﮉ  ﮊ  ﮋ  ﮌ  ﮍ   ﮎ  ﮏﮐ   </w:t>
      </w:r>
      <w:r w:rsidR="00737FE9" w:rsidRPr="002B68E7">
        <w:rPr>
          <w:rFonts w:ascii="QCF_BSML" w:hAnsi="QCF_BSML" w:cs="QCF_BSML"/>
          <w:color w:val="000000"/>
          <w:sz w:val="28"/>
          <w:szCs w:val="28"/>
          <w:rtl/>
        </w:rPr>
        <w:t>ﮊ</w:t>
      </w:r>
      <w:r w:rsidR="00737FE9" w:rsidRPr="002B68E7">
        <w:rPr>
          <w:rFonts w:ascii="Arial" w:hAnsi="Arial" w:cs="B Lotus"/>
          <w:color w:val="000000"/>
          <w:sz w:val="28"/>
          <w:szCs w:val="28"/>
          <w:rtl/>
        </w:rPr>
        <w:t xml:space="preserve"> </w:t>
      </w:r>
      <w:r w:rsidR="00737FE9" w:rsidRPr="002B68E7">
        <w:rPr>
          <w:rFonts w:ascii="Traditional Arabic" w:hAnsi="Traditional Arabic" w:cs="B Lotus" w:hint="cs"/>
          <w:color w:val="000000"/>
          <w:sz w:val="28"/>
          <w:szCs w:val="28"/>
          <w:rtl/>
        </w:rPr>
        <w:t>(</w:t>
      </w:r>
      <w:r w:rsidR="00737FE9" w:rsidRPr="002B68E7">
        <w:rPr>
          <w:rFonts w:ascii="Traditional Arabic" w:hAnsi="Traditional Arabic" w:cs="B Lotus"/>
          <w:color w:val="000000"/>
          <w:sz w:val="28"/>
          <w:szCs w:val="28"/>
          <w:rtl/>
        </w:rPr>
        <w:t>البقر</w:t>
      </w:r>
      <w:r w:rsidR="002B68E7" w:rsidRPr="002B68E7">
        <w:rPr>
          <w:rFonts w:ascii="Traditional Arabic" w:hAnsi="Traditional Arabic" w:cs="B Lotus" w:hint="cs"/>
          <w:color w:val="000000"/>
          <w:sz w:val="28"/>
          <w:szCs w:val="28"/>
          <w:rtl/>
        </w:rPr>
        <w:t>ه</w:t>
      </w:r>
      <w:r w:rsidR="00737FE9" w:rsidRPr="002B68E7">
        <w:rPr>
          <w:rFonts w:ascii="Traditional Arabic" w:hAnsi="Traditional Arabic" w:cs="B Lotus"/>
          <w:color w:val="000000"/>
          <w:sz w:val="28"/>
          <w:szCs w:val="28"/>
          <w:rtl/>
        </w:rPr>
        <w:t>: ٨٥</w:t>
      </w:r>
      <w:r w:rsidR="00737FE9" w:rsidRPr="002B68E7">
        <w:rPr>
          <w:rFonts w:ascii="Traditional Arabic" w:hAnsi="Traditional Arabic" w:cs="B Lotus" w:hint="cs"/>
          <w:color w:val="000000"/>
          <w:sz w:val="28"/>
          <w:szCs w:val="28"/>
          <w:rtl/>
        </w:rPr>
        <w:t>)</w:t>
      </w:r>
      <w:r w:rsidR="002B68E7" w:rsidRPr="002B68E7">
        <w:rPr>
          <w:rFonts w:ascii="Traditional Arabic" w:hAnsi="Traditional Arabic" w:cs="B Lotus" w:hint="cs"/>
          <w:color w:val="000000"/>
          <w:sz w:val="28"/>
          <w:szCs w:val="28"/>
          <w:rtl/>
        </w:rPr>
        <w:t>.</w:t>
      </w:r>
      <w:r w:rsidR="00737FE9" w:rsidRPr="002B68E7">
        <w:rPr>
          <w:rFonts w:ascii="Traditional Arabic" w:hAnsi="Traditional Arabic" w:cs="B Lotus"/>
          <w:color w:val="000000"/>
          <w:sz w:val="28"/>
          <w:szCs w:val="28"/>
        </w:rPr>
        <w:t xml:space="preserve"> </w:t>
      </w:r>
      <w:r w:rsidRPr="00B50744">
        <w:rPr>
          <w:rFonts w:cs="B Lotus" w:hint="cs"/>
          <w:sz w:val="29"/>
          <w:szCs w:val="29"/>
          <w:rtl/>
          <w:lang w:bidi="fa-IR"/>
        </w:rPr>
        <w:t>«آیا به بخشی از کتاب ایمان می‌آورید و به بخش دیگر آن کفر می‌ورزید؟ برای کسی از شما که چنین کند، جز خواری و رسوایی در این جهان نیست و در روز رستاخیز به سخت‌ترین شکنجه‌ها برگشت داده می‌شوند و خداوند از آنچه می‌کنند بی‌خبر نیست».</w:t>
      </w:r>
    </w:p>
    <w:p w:rsidR="005348C8" w:rsidRDefault="000B00AD" w:rsidP="005348C8">
      <w:pPr>
        <w:pStyle w:val="Heading1"/>
        <w:rPr>
          <w:rFonts w:cs="B Lotus" w:hint="cs"/>
          <w:rtl/>
        </w:rPr>
      </w:pPr>
      <w:r>
        <w:rPr>
          <w:rFonts w:cs="B Lotus"/>
          <w:rtl/>
        </w:rPr>
        <w:br w:type="page"/>
      </w:r>
    </w:p>
    <w:p w:rsidR="005D307C" w:rsidRDefault="005D307C" w:rsidP="005348C8">
      <w:pPr>
        <w:pStyle w:val="Heading1"/>
        <w:rPr>
          <w:rFonts w:ascii="Lotus Linotype" w:hAnsi="Lotus Linotype" w:hint="cs"/>
          <w:rtl/>
        </w:rPr>
      </w:pPr>
      <w:bookmarkStart w:id="117" w:name="_Toc224983608"/>
      <w:r w:rsidRPr="000B00AD">
        <w:rPr>
          <w:rFonts w:hint="cs"/>
          <w:rtl/>
        </w:rPr>
        <w:t>فصل سوم</w:t>
      </w:r>
      <w:r w:rsidR="000B00AD" w:rsidRPr="000B00AD">
        <w:rPr>
          <w:rFonts w:hint="cs"/>
          <w:rtl/>
        </w:rPr>
        <w:t xml:space="preserve">: </w:t>
      </w:r>
      <w:r w:rsidRPr="000B00AD">
        <w:rPr>
          <w:rFonts w:ascii="Lotus Linotype" w:hAnsi="Lotus Linotype"/>
          <w:rtl/>
        </w:rPr>
        <w:t>ابو‌ریه</w:t>
      </w:r>
      <w:bookmarkEnd w:id="117"/>
    </w:p>
    <w:p w:rsidR="005D307C" w:rsidRDefault="005D307C"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p>
    <w:p w:rsidR="000B00AD" w:rsidRDefault="00FD68DE" w:rsidP="005348C8">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ابوریه شيپوری است که سخن اینها را تکرار می‌کند و از آنها تقلید می‌کند او دزد ماهری است که فکر و اندیشه مردم را می‌قاپد و می‌کوشد تا اندیشه‌های استادش عبدالحسین را در اذهان مردم جای بدهد، بنابراین می‌بینی که او در مقدمه کتابش خیلی استادش را می‌ستاید و می‌گوید «کتاب او یکی از کتاب‌های با ارزش است و اغلب سخنان استادش را تکرار می‌کند و وقتی دکتر س</w:t>
      </w:r>
      <w:r w:rsidR="000B00AD">
        <w:rPr>
          <w:rFonts w:ascii="Times New Roman" w:hAnsi="Times New Roman" w:cs="B Lotus" w:hint="cs"/>
          <w:sz w:val="29"/>
          <w:szCs w:val="29"/>
          <w:rtl/>
          <w:lang w:bidi="fa-IR"/>
        </w:rPr>
        <w:t>ب</w:t>
      </w:r>
      <w:r w:rsidRPr="00C13A01">
        <w:rPr>
          <w:rFonts w:ascii="Times New Roman" w:hAnsi="Times New Roman" w:cs="B Lotus" w:hint="cs"/>
          <w:sz w:val="29"/>
          <w:szCs w:val="29"/>
          <w:rtl/>
          <w:lang w:bidi="fa-IR"/>
        </w:rPr>
        <w:t>اعی ردّ خوبی بر او و بر دروغ‌های استادش نوشت، پسر استاد داوطلب شد تا از استادش دفاع کند و به گفته خودش این کتاب بزرگ و مهم را منتشر کرد، و آن طور نیست که از روی تقیه در تقریظی که برای کتاب ابوریه «شیخ</w:t>
      </w:r>
      <w:r w:rsidRPr="00C13A01">
        <w:rPr>
          <w:rFonts w:ascii="Lotus Linotype" w:hAnsi="Lotus Linotype" w:cs="Lotus Linotype"/>
          <w:sz w:val="29"/>
          <w:szCs w:val="29"/>
          <w:rtl/>
          <w:lang w:bidi="fa-IR"/>
        </w:rPr>
        <w:t xml:space="preserve"> المضیر</w:t>
      </w:r>
      <w:r w:rsidRPr="00C13A01">
        <w:rPr>
          <w:rFonts w:ascii="Lotus Linotype" w:hAnsi="Lotus Linotype" w:cs="Lotus Linotype"/>
          <w:sz w:val="29"/>
          <w:szCs w:val="29"/>
          <w:rtl/>
        </w:rPr>
        <w:t>ة</w:t>
      </w:r>
      <w:r w:rsidRPr="00C13A01">
        <w:rPr>
          <w:rFonts w:ascii="Times New Roman" w:hAnsi="Times New Roman" w:cs="B Lotus" w:hint="cs"/>
          <w:sz w:val="29"/>
          <w:szCs w:val="29"/>
          <w:rtl/>
        </w:rPr>
        <w:t xml:space="preserve"> </w:t>
      </w:r>
      <w:r w:rsidRPr="00C13A01">
        <w:rPr>
          <w:rFonts w:ascii="Times New Roman" w:hAnsi="Times New Roman" w:cs="B Lotus" w:hint="cs"/>
          <w:sz w:val="29"/>
          <w:szCs w:val="29"/>
          <w:rtl/>
          <w:lang w:bidi="fa-IR"/>
        </w:rPr>
        <w:t>ابوهریره»</w:t>
      </w:r>
      <w:r w:rsidR="000B00AD">
        <w:rPr>
          <w:rFonts w:ascii="Times New Roman" w:hAnsi="Times New Roman" w:cs="B Lotus" w:hint="cs"/>
          <w:sz w:val="29"/>
          <w:szCs w:val="29"/>
          <w:rtl/>
          <w:lang w:bidi="fa-IR"/>
        </w:rPr>
        <w:t xml:space="preserve"> (ص5-6)</w:t>
      </w:r>
      <w:r w:rsidRPr="00C13A01">
        <w:rPr>
          <w:rFonts w:ascii="Times New Roman" w:hAnsi="Times New Roman" w:cs="B Lotus" w:hint="cs"/>
          <w:sz w:val="29"/>
          <w:szCs w:val="29"/>
          <w:rtl/>
          <w:lang w:bidi="fa-IR"/>
        </w:rPr>
        <w:t xml:space="preserve"> نوشته می‌شود که نخستین بار او را در کتاب «السنه» سباعی شناختم چون سباعی نقدی از روی احساسات بر او نوشته بود و از اینجا من پی بردم که ابوریه انسان ارزشمندی است و به خاطر این بدون آن که او را بشناسم افتخار یافتم تا از او و از کتابش دفاع کنم و بعد از دسترسی پیدا کردن به کتابش متوجه شدم که او دانشمندی متبحر است که موضوعات دشوار در دست او نرم و حل می‌شوند ... و به حق که کتاب او از گرانبهاترین پژوهش‌های معاصر اسلامی است، اما سباعی و امثال او برای افراد ساده‌لوح که خوانندگان کتاب‌های آنان هستند تأکید می‌کنند که ابوریه شیعه است و او را متهم می‌کنند ...»</w:t>
      </w:r>
      <w:r w:rsidR="000B00AD">
        <w:rPr>
          <w:rFonts w:ascii="Times New Roman" w:hAnsi="Times New Roman" w:cs="B Lotus" w:hint="cs"/>
          <w:sz w:val="29"/>
          <w:szCs w:val="29"/>
          <w:rtl/>
          <w:lang w:bidi="fa-IR"/>
        </w:rPr>
        <w:t>.</w:t>
      </w:r>
    </w:p>
    <w:p w:rsidR="00FD68DE" w:rsidRPr="00C13A01" w:rsidRDefault="00FD68DE" w:rsidP="00DE4C11">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اگر تو او را نمی‌شناسی پس چرا اینطور جانانه از او و کتابش دفاع می‌کنی و می‌گویی کتاب او از گرانبهاتری</w:t>
      </w:r>
      <w:r w:rsidRPr="000B00AD">
        <w:rPr>
          <w:rFonts w:ascii="Times New Roman" w:hAnsi="Times New Roman" w:cs="B Lotus" w:hint="cs"/>
          <w:sz w:val="29"/>
          <w:szCs w:val="29"/>
          <w:rtl/>
          <w:lang w:bidi="fa-IR"/>
        </w:rPr>
        <w:t>ن پژوهش</w:t>
      </w:r>
      <w:r w:rsidR="000B00AD" w:rsidRPr="000B00AD">
        <w:rPr>
          <w:rFonts w:ascii="Lotus Linotype" w:hAnsi="Lotus Linotype" w:cs="B Lotus"/>
          <w:sz w:val="29"/>
          <w:szCs w:val="29"/>
          <w:rtl/>
          <w:lang w:bidi="fa-IR"/>
        </w:rPr>
        <w:t>‌</w:t>
      </w:r>
      <w:r w:rsidRPr="000B00AD">
        <w:rPr>
          <w:rFonts w:ascii="Times New Roman" w:hAnsi="Times New Roman" w:cs="B Lotus" w:hint="cs"/>
          <w:sz w:val="29"/>
          <w:szCs w:val="29"/>
          <w:rtl/>
          <w:lang w:bidi="fa-IR"/>
        </w:rPr>
        <w:t>هاي</w:t>
      </w:r>
      <w:r w:rsidRPr="00C13A01">
        <w:rPr>
          <w:rFonts w:ascii="Times New Roman" w:hAnsi="Times New Roman" w:cs="B Lotus" w:hint="cs"/>
          <w:sz w:val="29"/>
          <w:szCs w:val="29"/>
          <w:rtl/>
          <w:lang w:bidi="fa-IR"/>
        </w:rPr>
        <w:t>‌ اسلامی معاصر است!! تردیدی نیست که پسر استاد تا بناگوش در تقیه غرق است، و وقتی سباعی با او دیدار کرد او نمی‌خواست به حقیقت اعتراف کند، سباعی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(می‌خواهم سخنانی در مورد صدرالدین که کتاب جدید ابی‌ریه را چاپ کرده و برای آن مقدمه نوشته و مرا متهم کرده که ابوریه را به تشیع متهم می‌کنم بگویم و او ادعا می‌کند که ابوریه عالم محققی است اما ما با او داستانی داریم که در شماره نهم مجله حضاره الاسلام من از تجارت او با تعصب مذهبی پرده برداشته‌ام و در مقدمه کتابم از کتاب پدرش عبدالحسین در مورد ابوهریره، سخن گفته‌ام، کتابی که با کافر قرار دادن و جهنمی قرار دادن ابوهریره تمام می‌شود</w:t>
      </w:r>
      <w:r w:rsidR="000B00AD">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آری عبدالحسین در مورد این صحابی بزرگوار اینگونه گفته است، کتاب عبدالحسین چکیده کتاب ابوریه است، و من در آن جا گفته‌ام که ابوریه با نوشته‌های خود شیعه را راضی می‌کند و نگفته‌ام که او شیعه شده است، و تردیدی نیست که مجادله با آنها شروع خواهد شد و توده‌های مسلمان در جهان که ابوهریره را بزرگترین صحابی می‌دانند که سنت پیامبر</w:t>
      </w:r>
      <w:r w:rsidR="00BD38D9">
        <w:rPr>
          <w:rFonts w:ascii="Times New Roman" w:hAnsi="Times New Roman" w:cs="B Lotus" w:hint="cs"/>
          <w:sz w:val="29"/>
          <w:szCs w:val="29"/>
          <w:rtl/>
          <w:lang w:bidi="fa-IR"/>
        </w:rPr>
        <w:t xml:space="preserve"> </w:t>
      </w:r>
      <w:r w:rsidR="00BD38D9" w:rsidRPr="00BD38D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حفظ نموده و با امانتداری آن را روایت کرده علیه آنها خواهند شورید و مسلمانان تحمل نخواهند کرد که اینگونه به ابوهریره ناسزا گفته شود، در حالی که باید تلاش‌های سنی‌ها و شیعه‌های مخلص بر ایجاد وحدت کلمه و متحد کردن مسلمین در برابر خطرهایی که جهان اسلام و عقیده اسلامی را تهدید می‌کند متمرکز باشد، خطرهایی که بیشتر جوانان شیعه را تهدید می‌کند که از دینشان برگردند اما وقتی که شیعه‌ها چنین کتاب</w:t>
      </w:r>
      <w:r w:rsidRPr="00C13A01">
        <w:rPr>
          <w:rFonts w:ascii="Times New Roman" w:hAnsi="Times New Roman" w:cs="B Lotus" w:hint="eastAsia"/>
          <w:sz w:val="29"/>
          <w:szCs w:val="29"/>
          <w:rtl/>
          <w:lang w:bidi="fa-IR"/>
        </w:rPr>
        <w:t xml:space="preserve">‌هایی تألیف می‌کنند بدون تردید کسانی که تظاهر به وحدت می‌نمایند خود را فریب می‌دهند، چنان که آنها کتاب‌هایی تألیف می‌کنند </w:t>
      </w:r>
      <w:r w:rsidRPr="00C13A01">
        <w:rPr>
          <w:rFonts w:ascii="Times New Roman" w:hAnsi="Times New Roman" w:cs="B Lotus" w:hint="cs"/>
          <w:sz w:val="29"/>
          <w:szCs w:val="29"/>
          <w:rtl/>
          <w:lang w:bidi="fa-IR"/>
        </w:rPr>
        <w:t>که شکاف و تفرقه را بیشتر می‌کند آنگونه که عبدالحسین چنین کرده است، من با او در مورد وحدت و برگزار کردن سمیناری از علمای هر دو گروه صحبت کردم او با تمام شور از این پیشنهاد استقبال کرد در صورتی که کتاب او که علیه ابوهریره نوشته بود داشت برای بار دوم چاپ می‌شد و به زبان‌های مختلف ترجمه شده بود. این چیزهایی است که من در مورد عبدالحسین در مقدمه کتاب «السنه» نوشته‌ام و بدون تردید این مطالب صدرالدین را که شیفته پدرش حج</w:t>
      </w:r>
      <w:r w:rsidR="00BD38D9">
        <w:rPr>
          <w:rFonts w:ascii="Times New Roman" w:hAnsi="Times New Roman" w:cs="B Lotus" w:hint="cs"/>
          <w:sz w:val="29"/>
          <w:szCs w:val="29"/>
          <w:rtl/>
          <w:lang w:bidi="fa-IR"/>
        </w:rPr>
        <w:t>ت</w:t>
      </w:r>
      <w:r w:rsidRPr="00C13A01">
        <w:rPr>
          <w:rFonts w:ascii="Times New Roman" w:hAnsi="Times New Roman" w:cs="B Lotus" w:hint="cs"/>
          <w:sz w:val="29"/>
          <w:szCs w:val="29"/>
          <w:rtl/>
          <w:lang w:bidi="fa-IR"/>
        </w:rPr>
        <w:t xml:space="preserve"> الاسلام!! است ناراحت و خشمگین کرده است ... اما اینکه او از علم و دانش ابی‌ریه با وجود آن که ابوریه رسوا شد و از دروغش پرده برداشته شد، تقدیر می‌</w:t>
      </w:r>
      <w:r w:rsidRPr="00C13A01">
        <w:rPr>
          <w:rFonts w:ascii="Times New Roman" w:hAnsi="Times New Roman" w:cs="B Lotus" w:hint="eastAsia"/>
          <w:sz w:val="29"/>
          <w:szCs w:val="29"/>
          <w:rtl/>
          <w:lang w:bidi="fa-IR"/>
        </w:rPr>
        <w:t xml:space="preserve">‌کند </w:t>
      </w:r>
      <w:r w:rsidRPr="00C13A01">
        <w:rPr>
          <w:rFonts w:ascii="Times New Roman" w:hAnsi="Times New Roman" w:cs="B Lotus" w:hint="cs"/>
          <w:sz w:val="29"/>
          <w:szCs w:val="29"/>
          <w:rtl/>
          <w:lang w:bidi="fa-IR"/>
        </w:rPr>
        <w:t xml:space="preserve">دو علت دارد یا او جاهل و یا متعصب است. و ما نمی‌دانیم به کدام یک از دو قهرمان رشک ببریم؟ آیا با صدر به خاطر رهنمود شدن او به سوی این گنج گرانبها و علم فراوان ابوریه حسادت بورزیم؟ یا نسبت به مجدد اسلام در قرن بیستم به خاطر اینکه فردی چون صدر را یافته که از علم و دانش او تقدیر می‌کند و کتابش را چاپ می‌‌کند حسادت بورزیم؟ </w:t>
      </w:r>
      <w:r w:rsidR="00BD38D9">
        <w:rPr>
          <w:rFonts w:ascii="Times New Roman" w:hAnsi="Times New Roman" w:cs="B Lotus" w:hint="eastAsia"/>
          <w:sz w:val="29"/>
          <w:szCs w:val="29"/>
          <w:rtl/>
          <w:lang w:bidi="fa-IR"/>
        </w:rPr>
        <w:t>چنانكه خداوند م</w:t>
      </w:r>
      <w:r w:rsidR="00101478">
        <w:rPr>
          <w:rFonts w:ascii="Times New Roman" w:hAnsi="Times New Roman" w:cs="B Lotus" w:hint="cs"/>
          <w:sz w:val="29"/>
          <w:szCs w:val="29"/>
          <w:rtl/>
          <w:lang w:bidi="fa-IR"/>
        </w:rPr>
        <w:t>ی‌</w:t>
      </w:r>
      <w:r w:rsidR="00BD38D9">
        <w:rPr>
          <w:rFonts w:ascii="Times New Roman" w:hAnsi="Times New Roman" w:cs="B Lotus" w:hint="eastAsia"/>
          <w:sz w:val="29"/>
          <w:szCs w:val="29"/>
          <w:rtl/>
          <w:lang w:bidi="fa-IR"/>
        </w:rPr>
        <w:t>فرمايد:</w:t>
      </w:r>
      <w:r w:rsidR="00DE4C11" w:rsidRPr="00DE4C11">
        <w:rPr>
          <w:rFonts w:ascii="QCF_BSML" w:hAnsi="QCF_BSML" w:cs="QCF_BSML"/>
          <w:color w:val="000000"/>
          <w:sz w:val="27"/>
          <w:szCs w:val="27"/>
          <w:rtl/>
        </w:rPr>
        <w:t xml:space="preserve"> </w:t>
      </w:r>
      <w:r w:rsidR="00DE4C11" w:rsidRPr="00DE4C11">
        <w:rPr>
          <w:rFonts w:ascii="QCF_BSML" w:hAnsi="QCF_BSML" w:cs="QCF_BSML"/>
          <w:color w:val="000000"/>
          <w:sz w:val="28"/>
          <w:szCs w:val="28"/>
          <w:rtl/>
        </w:rPr>
        <w:t xml:space="preserve">ﮋ </w:t>
      </w:r>
      <w:r w:rsidR="00DE4C11" w:rsidRPr="00DE4C11">
        <w:rPr>
          <w:rFonts w:ascii="QCF_P492" w:hAnsi="QCF_P492" w:cs="QCF_P492"/>
          <w:color w:val="000000"/>
          <w:sz w:val="28"/>
          <w:szCs w:val="28"/>
          <w:rtl/>
        </w:rPr>
        <w:t xml:space="preserve">ﭦ  ﭧ     ﭨ  ﭩ  ﭪ  ﭫ  ﭬ     ﭭ   ﭮ   ﭯ  ﭰ  ﭱ  ﭲ  ﭳ  ﭴ  ﭵ  ﭶ   ﭷ  ﭸ  ﭹ  </w:t>
      </w:r>
      <w:r w:rsidR="00DE4C11" w:rsidRPr="00DE4C11">
        <w:rPr>
          <w:rFonts w:ascii="QCF_BSML" w:hAnsi="QCF_BSML" w:cs="QCF_BSML"/>
          <w:color w:val="000000"/>
          <w:sz w:val="28"/>
          <w:szCs w:val="28"/>
          <w:rtl/>
        </w:rPr>
        <w:t>ﮊ</w:t>
      </w:r>
      <w:r w:rsidR="00DE4C11" w:rsidRPr="00DE4C11">
        <w:rPr>
          <w:rFonts w:ascii="Arial" w:hAnsi="Arial" w:cs="Arial"/>
          <w:color w:val="000000"/>
          <w:sz w:val="28"/>
          <w:szCs w:val="28"/>
          <w:rtl/>
        </w:rPr>
        <w:t xml:space="preserve"> </w:t>
      </w:r>
      <w:r w:rsidR="00BD38D9" w:rsidRPr="00DE4C11">
        <w:rPr>
          <w:rFonts w:ascii="Times New Roman" w:hAnsi="Times New Roman" w:cs="B Lotus" w:hint="eastAsia"/>
          <w:sz w:val="28"/>
          <w:szCs w:val="28"/>
          <w:rtl/>
          <w:lang w:bidi="fa-IR"/>
        </w:rPr>
        <w:t>(</w:t>
      </w:r>
      <w:r w:rsidR="00DE4C11" w:rsidRPr="00DE4C11">
        <w:rPr>
          <w:rFonts w:ascii="Times New Roman" w:hAnsi="Times New Roman" w:cs="B Lotus" w:hint="cs"/>
          <w:sz w:val="28"/>
          <w:szCs w:val="28"/>
          <w:rtl/>
          <w:lang w:bidi="fa-IR"/>
        </w:rPr>
        <w:t>الزخرف: 36-37</w:t>
      </w:r>
      <w:r w:rsidR="00BD38D9" w:rsidRPr="00DE4C11">
        <w:rPr>
          <w:rFonts w:ascii="Times New Roman" w:hAnsi="Times New Roman" w:cs="B Lotus" w:hint="eastAsia"/>
          <w:sz w:val="28"/>
          <w:szCs w:val="28"/>
          <w:rtl/>
          <w:lang w:bidi="fa-IR"/>
        </w:rPr>
        <w:t>)</w:t>
      </w:r>
      <w:r w:rsidR="00B50744">
        <w:rPr>
          <w:rStyle w:val="FootnoteReference"/>
          <w:rFonts w:cs="B Lotus"/>
          <w:spacing w:val="-4"/>
          <w:sz w:val="29"/>
          <w:szCs w:val="29"/>
          <w:rtl/>
          <w:lang w:bidi="fa-IR"/>
        </w:rPr>
        <w:t>(</w:t>
      </w:r>
      <w:r w:rsidR="00B50744" w:rsidRPr="00C13A01">
        <w:rPr>
          <w:rStyle w:val="FootnoteReference"/>
          <w:rFonts w:cs="B Lotus"/>
          <w:spacing w:val="-4"/>
          <w:sz w:val="29"/>
          <w:szCs w:val="29"/>
          <w:rtl/>
          <w:lang w:bidi="fa-IR"/>
        </w:rPr>
        <w:footnoteReference w:id="428"/>
      </w:r>
      <w:r w:rsidR="00B50744">
        <w:rPr>
          <w:rStyle w:val="FootnoteReference"/>
          <w:rFonts w:cs="B Lotus"/>
          <w:spacing w:val="-4"/>
          <w:sz w:val="29"/>
          <w:szCs w:val="29"/>
          <w:rtl/>
          <w:lang w:bidi="fa-IR"/>
        </w:rPr>
        <w:t>)</w:t>
      </w:r>
      <w:r w:rsidR="00BD38D9">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حق که تعصب مذهبی یکی از بلاهای بسیار بزرگی است که همواره گریبانگیر متعصبین است. </w:t>
      </w:r>
    </w:p>
    <w:p w:rsidR="00FD68DE" w:rsidRPr="00550D80"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8"/>
          <w:sz w:val="29"/>
          <w:szCs w:val="29"/>
          <w:rtl/>
          <w:lang w:bidi="fa-IR"/>
        </w:rPr>
      </w:pPr>
      <w:r w:rsidRPr="00550D80">
        <w:rPr>
          <w:rFonts w:ascii="Times New Roman" w:hAnsi="Times New Roman" w:cs="B Lotus" w:hint="cs"/>
          <w:spacing w:val="-8"/>
          <w:sz w:val="29"/>
          <w:szCs w:val="29"/>
          <w:rtl/>
          <w:lang w:bidi="fa-IR"/>
        </w:rPr>
        <w:t xml:space="preserve">می‌گویم (مؤلف) حقیقت همین است استاد شاگرد را می‌ستاید چون شاگرد استاد را ستوده و کتاب را از کتاب‌های ارزشمند قلمداد کرده است! و اینک برخی از ستایش‌هایي که شاگرد از استادش و از کتاب استادش به عمل آورده را تقدیم می‌کنیم.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شاگرد در ص 134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(کثرت روایات ابوهریره را اینگونه توجیه می‌کنند که او همواره با پیامبر</w:t>
      </w:r>
      <w:r w:rsidR="00BD38D9">
        <w:rPr>
          <w:rFonts w:ascii="Times New Roman" w:hAnsi="Times New Roman" w:cs="B Lotus" w:hint="cs"/>
          <w:sz w:val="29"/>
          <w:szCs w:val="29"/>
          <w:rtl/>
          <w:lang w:bidi="fa-IR"/>
        </w:rPr>
        <w:t xml:space="preserve"> </w:t>
      </w:r>
      <w:r w:rsidR="00BD38D9" w:rsidRPr="00BD38D9">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همراه بوده است و مهاجرین مشغول داد و ستد در بازارها بوده‌اند و انصار به کارهای خود مشغول بوده‌اند. اما علامه! عبدالحسین شرف‌الدین با دلایل قاطع بطلان این ادعا را ثابت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212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چون که حدیث پهن کردن چادر در تاریخ ابوهریره مهم است و به صورت‌های مختلفی روایت شده است، اما این حدیث خرافه‌ای بیش نیست و از مهم‌ترین عجایب ابوهریره است، ولی متأسفانه هیچ کسی به صورت علمی و تحلیلی این حدیث را بررسی نکرده و مورد مناقشه قرار نداده است به جز استاد بزرگ!! استاد! عبدالحسین شرف‌الدین که در کتابش ابوهریره به بررسی این حدیث پرداخته است و ما خلاصه بررسی او را به خوانندگان ارائه می‌دهیم).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شاگرد در ستایش استادش در ص 13</w:t>
      </w:r>
      <w:r w:rsidR="00101478">
        <w:rPr>
          <w:rFonts w:ascii="Times New Roman" w:hAnsi="Times New Roman" w:cs="B Lotus" w:hint="cs"/>
          <w:sz w:val="29"/>
          <w:szCs w:val="29"/>
          <w:rtl/>
          <w:lang w:bidi="fa-IR"/>
        </w:rPr>
        <w:t>2</w:t>
      </w:r>
      <w:r w:rsidRPr="00C13A01">
        <w:rPr>
          <w:rFonts w:ascii="Times New Roman" w:hAnsi="Times New Roman" w:cs="B Lotus" w:hint="cs"/>
          <w:sz w:val="29"/>
          <w:szCs w:val="29"/>
          <w:rtl/>
          <w:lang w:bidi="fa-IR"/>
        </w:rPr>
        <w:t xml:space="preserve"> تحت عنوان «ملاحظه‌ای مهم»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علامه بزرگ! سید عبدالحسین! شرف</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الدین! بحث ارزشمندی در مورد کمیت احادیث ابوهریره که تعداد آن در کتاب‌های حدیث </w:t>
      </w:r>
      <w:r w:rsidR="0010147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5374</w:t>
      </w:r>
      <w:r w:rsidR="0010147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حدیث می‌باشد ارائه داده است، و او این تعداد زیاد را با آنچه از خلفا روایت شده مقایسه کرده است و بعد از این مقایسه چنین نتیجه‌گیری کرده که نسبت احادیثی که همه آنها روایت کرده‌اند با احادیث ابوهریره 27% است، و ما از این بحث سطرهای ذیل را اقتباس کرده‌ایم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ستایش کتاب استادش در حاشیه ص 212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می‌خواهد از همه آنچه علامه!! شرف‌الدین گفته است اطلاع یابد به کتابش «ابوهریره» که کتابی ارزشمند است مراجعه 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من سؤالی دارم که باید پسر استاد و شاگردش آن را پاسخ ده</w:t>
      </w:r>
      <w:r w:rsidR="00101478">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 xml:space="preserve">د و آن این است که چرا علامه بزرگ در مورد کمیت و تعداد احادیثی که ثقات او روایت کرده‌اند و تعدادشان چهار برابر روایات ابوهریره است توضیحی نداده است؟!! و اما تعداد آنچه ائمه معصومین او روایت کرده‌اند خیلی زیاد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مقایسه استاد تو بین ابوهریره و خلفا مقایسه‌ای مضحک و خنده‌دار است و هر طالب علم ساده‌ای این را می‌داند.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سباعی می‌گوید کمتر بودن روایات خلفای چهارگانه و بخصوص ابوبکر و عمر به خاطر آن بوده است که آنها مشغول به امور خلافت و نشر اسلام بوده‌اند و دلیل آن این نبود که آنها کمتر از پیامبر</w:t>
      </w:r>
      <w:r w:rsidR="00101478">
        <w:rPr>
          <w:rFonts w:ascii="Times New Roman" w:hAnsi="Times New Roman" w:cs="B Lotus" w:hint="cs"/>
          <w:sz w:val="29"/>
          <w:szCs w:val="29"/>
          <w:rtl/>
          <w:lang w:bidi="fa-IR"/>
        </w:rPr>
        <w:t xml:space="preserve"> </w:t>
      </w:r>
      <w:r w:rsidR="00101478" w:rsidRPr="00101478">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شنیده‌اند یا فراموش کرده‌اند، و کثرت روایت چند سبب دارد که بعضی عبارتند از</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همه کارها بریدن و فقط به روایت علم مشغول شدن، قوت حافظه، کم بودن گرفتاری‌های دنیوی، عمر طولانی، متصدی‌ شدن امور علم و فتوا</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29"/>
      </w:r>
      <w:r>
        <w:rPr>
          <w:rStyle w:val="FootnoteReference"/>
          <w:rFonts w:cs="B Lotus"/>
          <w:spacing w:val="-4"/>
          <w:sz w:val="29"/>
          <w:szCs w:val="29"/>
          <w:rtl/>
          <w:lang w:bidi="fa-IR"/>
        </w:rPr>
        <w:t>)</w:t>
      </w:r>
      <w:r w:rsidR="0010147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اینگونه مشخص می‌شود که ابوریه دنباله‌رو بوده است و برای یک پژوهشگر شایسته نیست که در همه آنچه می‌نویسد دنباله‌رو دیگران باشد، اما ابوریه راهی جز این کار نداشته است زیرا او در مورد حدیث و رجال آن دانشی اندک دارد و در این مورد سرمایه چندانی ندارد ... پس نباید از دیدگاه‌های شتابزده و تند و خشن او تعجب کرد</w:t>
      </w:r>
      <w:r w:rsidR="0010147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اما با وجود این شیعه او را می‌ستایند و یکی از نخبگان آنها در ترجمه کتا‌ب‌‌ها به زبان فارسی کتاب او را آراسته و ترجمه کرده است و یکی از انتشارات آنها آن را نشر کرده است، زیرا ابوریه با اظهار تشیع و رافضی شدن و توهین به اصحاب پیامبر</w:t>
      </w:r>
      <w:r w:rsidR="005366DC">
        <w:rPr>
          <w:rFonts w:ascii="Times New Roman" w:hAnsi="Times New Roman" w:cs="B Lotus" w:hint="cs"/>
          <w:sz w:val="29"/>
          <w:szCs w:val="29"/>
          <w:rtl/>
          <w:lang w:bidi="fa-IR"/>
        </w:rPr>
        <w:t xml:space="preserve"> </w:t>
      </w:r>
      <w:r w:rsidR="005366DC" w:rsidRPr="005366D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بخصوص خلفای ثلاثه خدمت بسیار بزرگی برای آنها انجام داده است. می‌توانم ملاحظات خود را بر کتاب او و معرفی دروغ‌هایش را اینگونه خلاصه کنم.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اول اینکه او روی جلد کتاب نوشته ابوهریره اولین راوی است که در اسلام متهم شده است، و این تهمت را به </w:t>
      </w:r>
      <w:r w:rsidR="005366DC">
        <w:rPr>
          <w:rFonts w:ascii="Times New Roman" w:hAnsi="Times New Roman" w:cs="B Lotus" w:hint="cs"/>
          <w:sz w:val="29"/>
          <w:szCs w:val="29"/>
          <w:rtl/>
          <w:lang w:bidi="fa-IR"/>
        </w:rPr>
        <w:t xml:space="preserve">ابن </w:t>
      </w:r>
      <w:r w:rsidRPr="00C13A01">
        <w:rPr>
          <w:rFonts w:ascii="Times New Roman" w:hAnsi="Times New Roman" w:cs="B Lotus" w:hint="cs"/>
          <w:sz w:val="29"/>
          <w:szCs w:val="29"/>
          <w:rtl/>
          <w:lang w:bidi="fa-IR"/>
        </w:rPr>
        <w:t>قتیبه نسبت داده است و حال آن که ابن قتیبه طعنه‌های نظام معتزلی را که به اصحاب پیامبر</w:t>
      </w:r>
      <w:r w:rsidR="005366DC">
        <w:rPr>
          <w:rFonts w:ascii="Times New Roman" w:hAnsi="Times New Roman" w:cs="B Lotus" w:hint="cs"/>
          <w:sz w:val="29"/>
          <w:szCs w:val="29"/>
          <w:rtl/>
          <w:lang w:bidi="fa-IR"/>
        </w:rPr>
        <w:t xml:space="preserve"> </w:t>
      </w:r>
      <w:r w:rsidR="005366DC" w:rsidRPr="005366D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ابوبکر و عمر و علی و ابن مسعود و ابوهریره زده پاسخ داده است، و او در ص 32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(اینها گفته‌های نظام بودند که ما بیان کردیم و به آن پاسخ دادیم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0"/>
      </w:r>
      <w:r>
        <w:rPr>
          <w:rStyle w:val="FootnoteReference"/>
          <w:rFonts w:cs="B Lotus"/>
          <w:spacing w:val="-4"/>
          <w:sz w:val="29"/>
          <w:szCs w:val="29"/>
          <w:rtl/>
          <w:lang w:bidi="fa-IR"/>
        </w:rPr>
        <w:t>)</w:t>
      </w:r>
      <w:r w:rsidR="005366DC">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اما اینکه ابوریه در ص 154 و ص 203 «اضواء» ادعا می‌کند که «نویسنده صادق رافعی در کتابش تاریخ آداب العرب، 1/2787 می‌گوید که ابوهریره اولین راوی است که در اسلام متهم شده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به او می‌گوییم اگر رافعی نویسنده‌ای راستگو است باید به ما بگوید که این تهمت را از کجا آورده است و اگر نمی‌تواند دلیل آن را ارائه دهد گفته او را باید به دیوار زد!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ابوریه به اضافه دروغ و فریبکاری بسیار کلمات رکیک و بی‌ادبانه‌ای نسبت به این صحابی بزرگوار به کار برده است، کلماتی که هیچ فرد دیندار و جوانمردی چنین کلماتی را حتی به افراد پست و فرومایه نمی‌گوید چه برسد که چنین کلماتی در مورد صحابی بزرگواری به کار برده شود، و کسی که در مورد حدیث و سنت می‌نویسد باید ادب صاحب سنت و ادب ائمه و رجال آن همچون بخاری و غیره را رعایت کند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1"/>
      </w:r>
      <w:r>
        <w:rPr>
          <w:rStyle w:val="FootnoteReference"/>
          <w:rFonts w:cs="B Lotus"/>
          <w:spacing w:val="-4"/>
          <w:sz w:val="29"/>
          <w:szCs w:val="29"/>
          <w:rtl/>
          <w:lang w:bidi="fa-IR"/>
        </w:rPr>
        <w:t>)</w:t>
      </w:r>
      <w:r w:rsidR="00605136">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213 اضواء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(بنی‌امیه کاری که او برای آنها می‌کرد را می‌دانستند ... بنابراین نعمت‌های فراوانی به او دادند ... بعد از آن که او با پوست خشکی جسم خود را می‌پوشید و کتان و پارچه پاره پاره می‌پوشید). </w:t>
      </w:r>
    </w:p>
    <w:p w:rsidR="00540602"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خنده‌دار این است که او بعد از تألیف کتابش از انتقادی که برخی از علما از کتاب او کرده و رد آن را نوشته‌اند شکایت می‌کند و از خودش و کتابش دفاع می‌کند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(اندکی در این کتاب به تندی سخن گفته شده است) و من ناچار بودم این شیوه را در پیش بگیرم. و در همین صفحه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چون این گروهی که مخاطب ما هستند همه به دشمنی با ما و ناسزا</w:t>
      </w:r>
      <w:r w:rsidR="00540602">
        <w:rPr>
          <w:rFonts w:ascii="Times New Roman" w:hAnsi="Times New Roman" w:cs="B Lotus" w:hint="cs"/>
          <w:sz w:val="29"/>
          <w:szCs w:val="29"/>
          <w:rtl/>
          <w:lang w:bidi="fa-IR"/>
        </w:rPr>
        <w:t xml:space="preserve"> گفتن ما اتفاق کرده‌اند...».</w:t>
      </w:r>
    </w:p>
    <w:p w:rsidR="00540602"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ولی از او می‌پرسم که چه کسی ابتدا اقدام به دشمنی با ابوهریره و ناسزا گفتن به او کرد </w:t>
      </w:r>
      <w:r w:rsidR="00540602">
        <w:rPr>
          <w:rFonts w:ascii="Times New Roman" w:hAnsi="Times New Roman" w:cs="B Lotus" w:hint="cs"/>
          <w:sz w:val="29"/>
          <w:szCs w:val="29"/>
          <w:rtl/>
          <w:lang w:bidi="fa-IR"/>
        </w:rPr>
        <w:t>و به تهمت زدن به او اقدام کرد؟!</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ای بیچاره چرا شکایت می‌کنی و گریه می‌نمایی وقتی که تو مسخره کردن به یک صحابی بزرگوار را آغاز کرده‌ای؟! پس آیا همین حقیقتی است که برای پسر استاد فرصت را فراهم کرد تا بدون آن که تو را بشناسد و کتابت را ببیند از تو دفاع 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آیا مسخره کردن یک صحابی بزرگوار پژوهشی آزاد شمرده می‌شود؟!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که دانش‌آموز روی کتابش بنویسد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(پژوهشی آزاد است که به بررسی حیات حدیث محمد</w:t>
      </w:r>
      <w:r w:rsidR="00540602">
        <w:rPr>
          <w:rFonts w:ascii="Times New Roman" w:hAnsi="Times New Roman" w:cs="B Lotus" w:hint="cs"/>
          <w:sz w:val="29"/>
          <w:szCs w:val="29"/>
          <w:rtl/>
          <w:lang w:bidi="fa-IR"/>
        </w:rPr>
        <w:t xml:space="preserve"> </w:t>
      </w:r>
      <w:r w:rsidR="00540602" w:rsidRPr="0054060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تاریخ آن و امور مرتبط به آن می‌پردازد، و این پژوهش فراگیر بر اساس پایه‌های تحقیق علمی شکل گرفته است، و این پژوهش در موضوع خود اولین است که قبل از آن پژوهشی به صورت آن انجام نشده است ...). آیا نامیدن ابوهریره شیخ مضیره پژوهشی آزاد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بله راست می‌گویید این پژوهش در مسخره کردن و ناسزا گفتن و خلط مباحث در نوع خود بی‌نظیر و اولین پژوهش است، که هیچ عاقلی قبل از آن دست به چ</w:t>
      </w:r>
      <w:r w:rsidR="00540602">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ین کاری نزده است. و او در بیشتر طعنه‌هایی که به ابوهریره زده از استادش پیروی کرده است و استادش عبدالحسین از احمد امین آن طعنه‌ها را نقل کرده و احمد امین از</w:t>
      </w:r>
      <w:r w:rsidRPr="00C13A01">
        <w:rPr>
          <w:rFonts w:ascii="Times New Roman" w:hAnsi="Times New Roman" w:cs="B Lotus"/>
          <w:sz w:val="29"/>
          <w:szCs w:val="29"/>
          <w:lang w:bidi="fa-IR"/>
        </w:rPr>
        <w:t xml:space="preserve"> </w:t>
      </w:r>
      <w:r w:rsidRPr="00C13A01">
        <w:rPr>
          <w:rFonts w:ascii="Times New Roman" w:hAnsi="Times New Roman" w:cs="B Lotus" w:hint="cs"/>
          <w:sz w:val="29"/>
          <w:szCs w:val="29"/>
          <w:rtl/>
          <w:lang w:bidi="fa-IR"/>
        </w:rPr>
        <w:t xml:space="preserve">گولد سیهرمستشرق و دیگر مستشرقان آن را فراگرفته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خلاصه اینکه شاگرد در همه چیز از استادش تقلید کرده و کاملاً شیوه او را در پیش گرفته است و بلکه او مطالب استادش را دزدیده و در کتابش جای داده است، و او نتوانسته بیشتر از استادش بگوید به جز اینکه چند حدیث اضافه کرده و به آن اعتراض کرده است که با دلیل قاطع و روشن بیان خواهیم کرد که هر کس که ادعای تشیع می‌کند چقدر دروغگوست و واقعاً همان طور که گفته‌اند «تقیه دین من و دین پدرانم هست و کسی که تقیه نکند دین ندارد»!!، مانند استادش به همه احادیث ابوهریره اعتراض می‌کند. و او حدیث وعاءین و پهن کردن لباس را انکار کرده، و این حدیث را که خداوند آدم را به صورت او آفرید انکار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207 ابوهریره را به طرفداری از معاویه متهم کرده است و در ص 243 ابوهریره را متهم کرده که او علیه علی</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حدیث وضع می‌کرد</w:t>
      </w:r>
      <w:r w:rsidR="00540602">
        <w:rPr>
          <w:rFonts w:ascii="Times New Roman" w:hAnsi="Times New Roman" w:cs="B Lotus" w:hint="cs"/>
          <w:sz w:val="29"/>
          <w:szCs w:val="29"/>
          <w:rtl/>
          <w:lang w:bidi="fa-IR"/>
        </w:rPr>
        <w:t>از روايت اسكافى ص236</w:t>
      </w:r>
      <w:r w:rsidRPr="00C13A01">
        <w:rPr>
          <w:rFonts w:ascii="Times New Roman" w:hAnsi="Times New Roman" w:cs="B Lotus" w:hint="cs"/>
          <w:sz w:val="29"/>
          <w:szCs w:val="29"/>
          <w:rtl/>
          <w:lang w:bidi="fa-IR"/>
        </w:rPr>
        <w:t>، و همچنین در ص 104-105 این تهمت را ذکر کرده که عمر ابوهریره را زد، و او با تقلید از استادش چنین گفته است. و در ص 109 ادعا می‌کند که ابوهریره ادعا می‌کند که در صحنه‌هایی حضور داشته است و حال آن که او در آن وقایع حضور نداشته است</w:t>
      </w:r>
      <w:r w:rsidR="0054060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مثل اینکه روایت می‌کند که در فتح خیبر حضور داشته است و کفر ابوطالب را روایت می‌کند. و همچنین حدیث فرمان دادن پیامبر</w:t>
      </w:r>
      <w:r w:rsidR="00540602">
        <w:rPr>
          <w:rFonts w:ascii="Times New Roman" w:hAnsi="Times New Roman" w:cs="B Lotus" w:hint="cs"/>
          <w:sz w:val="29"/>
          <w:szCs w:val="29"/>
          <w:rtl/>
          <w:lang w:bidi="fa-IR"/>
        </w:rPr>
        <w:t xml:space="preserve"> </w:t>
      </w:r>
      <w:r w:rsidR="00540602" w:rsidRPr="0054060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کشتن سگی که نگهبان کشاورزی است را انکار می‌کند و حدیث هر کس صبح کرد در حالی که جنب بود و حدیث شومی و بدشگونی و حدیث هر کس مرده‌ای را غسل داد ... و حدیث مهراس ... و حدیث ... لاعدوی ولا ... و حدیث سهو پیامبر</w:t>
      </w:r>
      <w:r w:rsidR="00540602">
        <w:rPr>
          <w:rFonts w:ascii="Times New Roman" w:hAnsi="Times New Roman" w:cs="B Lotus" w:hint="cs"/>
          <w:sz w:val="29"/>
          <w:szCs w:val="29"/>
          <w:rtl/>
          <w:lang w:bidi="fa-IR"/>
        </w:rPr>
        <w:t xml:space="preserve"> </w:t>
      </w:r>
      <w:r w:rsidR="00540602" w:rsidRPr="0054060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حدیث نهی از راه رفتن با یک کفش و حدیث ملک الموت و حدیث مجادله جهنم و بهشت و حدیث نزول و حدیث داود و حدیث پ</w:t>
      </w:r>
      <w:r w:rsidR="0054060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ر شدن جهنم و ... را انکار می‌کند و ابوهریره را متهم می‌کند که این احادیث را از کعب الاحبار و وهب بن منبه فراگرفته است و همچنین دانشمند امت ابن عباس</w:t>
      </w:r>
      <w:r w:rsidR="00540602">
        <w:rPr>
          <w:rFonts w:ascii="Times New Roman" w:hAnsi="Times New Roman" w:cs="B Lotus" w:hint="cs"/>
          <w:sz w:val="29"/>
          <w:szCs w:val="29"/>
          <w:rtl/>
          <w:lang w:bidi="fa-IR"/>
        </w:rPr>
        <w:t xml:space="preserve"> </w:t>
      </w:r>
      <w:r w:rsidR="00540602" w:rsidRPr="00540602">
        <w:rPr>
          <w:rFonts w:ascii="Times New Roman" w:hAnsi="Times New Roman" w:cs="CTraditional Arabic" w:hint="cs"/>
          <w:sz w:val="30"/>
          <w:szCs w:val="30"/>
          <w:rtl/>
          <w:lang w:bidi="fa-IR"/>
        </w:rPr>
        <w:t>م</w:t>
      </w:r>
      <w:r w:rsidRPr="00C13A01">
        <w:rPr>
          <w:rFonts w:ascii="Times New Roman" w:hAnsi="Times New Roman" w:cs="B Lotus" w:hint="cs"/>
          <w:sz w:val="29"/>
          <w:szCs w:val="29"/>
          <w:rtl/>
          <w:lang w:bidi="fa-IR"/>
        </w:rPr>
        <w:t xml:space="preserve"> را متهم می‌کند که او از یهودیان دانش فراگرفته است!! پس او فقط به ابوهریره طعنه نمی‌زند!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بنابراین ابوریه در ص 24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ابوهریره راوی حدیث شاگرد کاهنان یهود بود و از آنها یاد می‌گرفت و آنچه را که از آنها می‌آموخت میان مردم پخش می‌کرد و می‌گفت گفته‌های پیامبر</w:t>
      </w:r>
      <w:r w:rsidR="00540602">
        <w:rPr>
          <w:rFonts w:ascii="Times New Roman" w:hAnsi="Times New Roman" w:cs="B Lotus" w:hint="cs"/>
          <w:sz w:val="29"/>
          <w:szCs w:val="29"/>
          <w:rtl/>
          <w:lang w:bidi="fa-IR"/>
        </w:rPr>
        <w:t xml:space="preserve"> </w:t>
      </w:r>
      <w:r w:rsidR="00540602" w:rsidRPr="00540602">
        <w:rPr>
          <w:rFonts w:ascii="Times New Roman" w:hAnsi="Times New Roman" w:cs="CTraditional Arabic" w:hint="cs"/>
          <w:sz w:val="28"/>
          <w:szCs w:val="28"/>
          <w:rtl/>
          <w:lang w:bidi="fa-IR"/>
        </w:rPr>
        <w:t>ص</w:t>
      </w:r>
      <w:r w:rsidR="00540602">
        <w:rPr>
          <w:rFonts w:ascii="Times New Roman" w:hAnsi="Times New Roman" w:cs="B Lotus" w:hint="cs"/>
          <w:sz w:val="29"/>
          <w:szCs w:val="29"/>
          <w:rtl/>
          <w:lang w:bidi="fa-IR"/>
        </w:rPr>
        <w:t xml:space="preserve"> هستند).</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91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مانند روایت دانشمند ابن عباس ... و (ابوهریره) و انس و دیگران از کعب الاحبار و ابوهریره و ابن عباس بیش از دیگران دانش کعب الاحبار را نشر کردند ...). </w:t>
      </w:r>
    </w:p>
    <w:p w:rsidR="00FD68DE" w:rsidRPr="00C77CD6"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7CD6">
        <w:rPr>
          <w:rFonts w:ascii="Times New Roman" w:hAnsi="Times New Roman" w:cs="B Lotus" w:hint="cs"/>
          <w:spacing w:val="-4"/>
          <w:sz w:val="29"/>
          <w:szCs w:val="29"/>
          <w:rtl/>
          <w:lang w:bidi="fa-IR"/>
        </w:rPr>
        <w:t>و در ص 89-90 تحت عنوان «آموختن ابوهریره از کعب الاحبار» می‌گوید: (وقتی ابوهریره از فرمانداری بحرین عزل شد و به مدینه بازگشت دانشمند بزرگ کعب احبار یهودی او را به سوی خود جذب کرد و از روایات اسرائیلی خود به او تلقین می‌کرد و خرافات را در ذهن او جای می‌داد .... و سیل خروشان احادیث خرافاتی و پیچیده موج می‌زد. و گاهی از یکی از روشنفکران محقق شنیدم که می‌گفت ابوهریره و کعب</w:t>
      </w:r>
      <w:r w:rsidR="006D3D82" w:rsidRPr="00C77CD6">
        <w:rPr>
          <w:rFonts w:ascii="Times New Roman" w:hAnsi="Times New Roman" w:cs="B Lotus" w:hint="cs"/>
          <w:spacing w:val="-4"/>
          <w:sz w:val="29"/>
          <w:szCs w:val="29"/>
          <w:rtl/>
          <w:lang w:bidi="fa-IR"/>
        </w:rPr>
        <w:t>،</w:t>
      </w:r>
      <w:r w:rsidRPr="00C77CD6">
        <w:rPr>
          <w:rFonts w:ascii="Times New Roman" w:hAnsi="Times New Roman" w:cs="B Lotus" w:hint="cs"/>
          <w:spacing w:val="-4"/>
          <w:sz w:val="29"/>
          <w:szCs w:val="29"/>
          <w:rtl/>
          <w:lang w:bidi="fa-IR"/>
        </w:rPr>
        <w:t xml:space="preserve"> اسلام را با نشر خرافات و اوهام در آن فاسد و خراب کردند و او بیشتر کعب را زیر سؤال می‌برد و می‌گفت کعب اولین صهیونیست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93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(استاد سعید افغانی در مقاله</w:t>
      </w:r>
      <w:r w:rsidR="006D3D82">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ای که در مجله الرساله مصری آمده بود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در این مجله می‌خواهم با دلایل قاطع ثابت کنم که کعب الاحبار اولین صهیونیست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w:t>
      </w:r>
      <w:r w:rsidR="006D3D82">
        <w:rPr>
          <w:rFonts w:ascii="Times New Roman" w:hAnsi="Times New Roman" w:cs="B Lotus" w:hint="cs"/>
          <w:sz w:val="29"/>
          <w:szCs w:val="29"/>
          <w:rtl/>
          <w:lang w:bidi="fa-IR"/>
        </w:rPr>
        <w:t xml:space="preserve"> (مؤلف)</w:t>
      </w:r>
      <w:r w:rsidRPr="00C13A01">
        <w:rPr>
          <w:rFonts w:ascii="Times New Roman" w:hAnsi="Times New Roman" w:cs="B Lotus" w:hint="cs"/>
          <w:sz w:val="29"/>
          <w:szCs w:val="29"/>
          <w:rtl/>
          <w:lang w:bidi="fa-IR"/>
        </w:rPr>
        <w:t xml:space="preserve"> کعب الاحبار از تابعین است، و حقیقت هر راوی برای علمای جرح و تعدیل هر چند خودش را پنهان کند مشخص است و علمای جرح و تعدیل او را به جعل حدیث متهم نکرده‌اند و جمهور او را ثقه قرار داده‌اند، و بنابراین در کتاب‌های ضعفاء و متروکین اسم او ذکر نشده است و ذهبی شرح حال کوتاهی در تذکره الحفاظ برای او نوشته است و ابن عساکر شرح حال او را مفصل‌تر نوشته و او را ثقه قرار داده است. </w:t>
      </w:r>
    </w:p>
    <w:p w:rsidR="006D3D82"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از ک</w:t>
      </w:r>
      <w:r w:rsidR="006D3D82">
        <w:rPr>
          <w:rFonts w:ascii="Times New Roman" w:hAnsi="Times New Roman" w:cs="B Lotus" w:hint="cs"/>
          <w:sz w:val="29"/>
          <w:szCs w:val="29"/>
          <w:rtl/>
          <w:lang w:bidi="fa-IR"/>
        </w:rPr>
        <w:t>جا کعب اولین صهیونیست بوده است؟</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وهب بن منبه از بزرگان تابعین و از افراد ثقه آنها بوده است و هیچ کسی را سراغ نداریم که او را جاعل حدیث قرار داده باشد به جز ابوریه</w:t>
      </w:r>
      <w:r w:rsidR="006D3D82">
        <w:rPr>
          <w:rStyle w:val="FootnoteReference"/>
          <w:rFonts w:cs="B Lotus"/>
          <w:spacing w:val="-4"/>
          <w:sz w:val="29"/>
          <w:szCs w:val="29"/>
          <w:rtl/>
          <w:lang w:bidi="fa-IR"/>
        </w:rPr>
        <w:t>(</w:t>
      </w:r>
      <w:r w:rsidR="006D3D82" w:rsidRPr="00C13A01">
        <w:rPr>
          <w:rStyle w:val="FootnoteReference"/>
          <w:rFonts w:cs="B Lotus"/>
          <w:spacing w:val="-4"/>
          <w:sz w:val="29"/>
          <w:szCs w:val="29"/>
          <w:rtl/>
          <w:lang w:bidi="fa-IR"/>
        </w:rPr>
        <w:footnoteReference w:id="432"/>
      </w:r>
      <w:r w:rsidR="006D3D82">
        <w:rPr>
          <w:rStyle w:val="FootnoteReference"/>
          <w:rFonts w:cs="B Lotus"/>
          <w:spacing w:val="-4"/>
          <w:sz w:val="29"/>
          <w:szCs w:val="29"/>
          <w:rtl/>
          <w:lang w:bidi="fa-IR"/>
        </w:rPr>
        <w:t>)</w:t>
      </w:r>
      <w:r w:rsidRPr="00C13A01">
        <w:rPr>
          <w:rFonts w:ascii="Times New Roman" w:hAnsi="Times New Roman" w:cs="B Lotus" w:hint="cs"/>
          <w:sz w:val="29"/>
          <w:szCs w:val="29"/>
          <w:rtl/>
          <w:lang w:bidi="fa-IR"/>
        </w:rPr>
        <w:t>، و کعب و وهب بسیار کم از پیامبر</w:t>
      </w:r>
      <w:r w:rsidR="006D3D82">
        <w:rPr>
          <w:rFonts w:ascii="Times New Roman" w:hAnsi="Times New Roman" w:cs="B Lotus" w:hint="cs"/>
          <w:sz w:val="29"/>
          <w:szCs w:val="29"/>
          <w:rtl/>
          <w:lang w:bidi="fa-IR"/>
        </w:rPr>
        <w:t xml:space="preserve"> </w:t>
      </w:r>
      <w:r w:rsidR="006D3D82" w:rsidRPr="006D3D82">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کرده‌اند، و احادیث آنها مرسل است و حدیث مرسل حجت نیست و اصحاب گاهی در پذیرفتن روایات برادران خود توقف می‌کردند تا اینکه تحقیق می‌نمودند پس چگونه احادیث مرسل کعب را می‌پذیرفتند و وهب خیلی بعد آمده است. اما آنچه آنها از برخی از اصحاب یا تابعین روایت کرده‌اند علما آن را همانند سایر روایات تابعین مورد نقد و بررسی قرار داده‌اند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3"/>
      </w:r>
      <w:r>
        <w:rPr>
          <w:rStyle w:val="FootnoteReference"/>
          <w:rFonts w:cs="B Lotus"/>
          <w:spacing w:val="-4"/>
          <w:sz w:val="29"/>
          <w:szCs w:val="29"/>
          <w:rtl/>
          <w:lang w:bidi="fa-IR"/>
        </w:rPr>
        <w:t>)</w:t>
      </w:r>
      <w:r w:rsidR="006D3D82">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ما ابوریه را به مبارزه می‌طلبیم و از او می‌خواهیم که ده حکایت مختلف بیاورد و ثابت کند که اینها را ابوهریره از کعب روایت کرده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4"/>
      </w:r>
      <w:r>
        <w:rPr>
          <w:rStyle w:val="FootnoteReference"/>
          <w:rFonts w:cs="B Lotus"/>
          <w:spacing w:val="-4"/>
          <w:sz w:val="29"/>
          <w:szCs w:val="29"/>
          <w:rtl/>
          <w:lang w:bidi="fa-IR"/>
        </w:rPr>
        <w:t>)</w:t>
      </w:r>
      <w:r w:rsidRPr="00C13A01">
        <w:rPr>
          <w:rFonts w:ascii="Times New Roman" w:hAnsi="Times New Roman" w:cs="B Lotus" w:hint="cs"/>
          <w:sz w:val="29"/>
          <w:szCs w:val="29"/>
          <w:rtl/>
          <w:lang w:bidi="fa-IR"/>
        </w:rPr>
        <w:t>. اگر آن چه او در مورد ابوهریره و ابن عباس و کعب الاحبار می‌گوید درست است پس معنی‌اش این است که علمای بزرگ شیعه علم خود را از کعب الاحبار آموخته‌اند، و خواهیم گفت که چگونه آنها از کعب فراگرفته‌اند. مجلسی در بحار الانوار از احادیث و روایات کعب الاحبار استدلال می‌کند در بحار الانوار، 36/240 روایت 44 از ولیدبن مسلم و او از صفوان بن عمرو و او از شریح</w:t>
      </w:r>
      <w:r w:rsidR="003A76FB">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‌ابن عبید و او از عمرو بکائی و او از کعب الاحبار روایت می‌کند که گفت ... . </w:t>
      </w:r>
    </w:p>
    <w:p w:rsidR="003A76FB"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97/48، </w:t>
      </w:r>
      <w:r w:rsidR="003A76FB">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35 از ابی المحاسن و او از ابی‌عبدالله و او از محمدبن احمد و او از ... قاسم بن خلف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مردی از کعب الاحبار! پرسید و گفت ...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5"/>
      </w:r>
      <w:r>
        <w:rPr>
          <w:rStyle w:val="FootnoteReference"/>
          <w:rFonts w:cs="B Lotus"/>
          <w:spacing w:val="-4"/>
          <w:sz w:val="29"/>
          <w:szCs w:val="29"/>
          <w:rtl/>
          <w:lang w:bidi="fa-IR"/>
        </w:rPr>
        <w:t>)</w:t>
      </w:r>
      <w:r w:rsidR="003A76F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حر عاملی در کتابش الجواهر السنیه چند روایت از کعب الاحبار نقل کرده است، و این روایات در ص 61 و 284 آمده‌اند.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آیا علما و مشایخ شیعه علم خود را از یهودیان آموخته‌اند!! و آیا همه احادیث آنها اسرائیلیات و خرافات‌اند، چرا ابوریه قبل از اعتراض به ابوهریره و کعب و ابن عباس به هم‌کیشان خود اعتراض نمی‌کنی؟ </w:t>
      </w:r>
    </w:p>
    <w:p w:rsidR="00FD68DE" w:rsidRPr="00C77CD6"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7CD6">
        <w:rPr>
          <w:rFonts w:ascii="Times New Roman" w:hAnsi="Times New Roman" w:cs="B Lotus" w:hint="cs"/>
          <w:spacing w:val="-4"/>
          <w:sz w:val="29"/>
          <w:szCs w:val="29"/>
          <w:rtl/>
          <w:lang w:bidi="fa-IR"/>
        </w:rPr>
        <w:t xml:space="preserve">و در مورد وهب بن منبه می‌گوید: (استاد سعید افغانی در مقاله مختصری که در مجله الرساله نوشته بود در آن گفته بود که وهب بن منبه اولین صهیونیست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(شیخ عبدالحلیم و گروه دارالحدیث باید قبل از استدلال به این حدیث به آنچه علمایی همچون ذهبی و ابن رجب و خطابی و ابونعیم در مورد این حدیث گفته‌اند مراجعه کنند، علمای مذکور گفته‌اند که این حدیث از وهب بن منبه یهودی نقل شده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w:t>
      </w:r>
      <w:r w:rsidR="003A76FB">
        <w:rPr>
          <w:rFonts w:ascii="Times New Roman" w:hAnsi="Times New Roman" w:cs="B Lotus" w:hint="cs"/>
          <w:sz w:val="29"/>
          <w:szCs w:val="29"/>
          <w:rtl/>
          <w:lang w:bidi="fa-IR"/>
        </w:rPr>
        <w:t>151</w:t>
      </w:r>
      <w:r w:rsidRPr="00C13A01">
        <w:rPr>
          <w:rFonts w:ascii="Times New Roman" w:hAnsi="Times New Roman" w:cs="B Lotus" w:hint="cs"/>
          <w:sz w:val="29"/>
          <w:szCs w:val="29"/>
          <w:rtl/>
          <w:lang w:bidi="fa-IR"/>
        </w:rPr>
        <w:t xml:space="preserve"> و 262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(سرچشمه خرافات کعب الاحبار و وهب بن منبه هستند).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269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(تردیدی نیست که او (ابوهریره) در روایت نمودن مطالب عجیب و غریب تحت تأثیر استاد بزرگش کعب الاحبار قرار گرفته بود و کعب الاحبار یهودی روایات عجیب و غریب اسرائیلی را میان مسلمین پخش می‌کرد ... و همچنین ابوهریره از وهب بن منبه دانشمند یهودی متأثر شده بود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آیا ابوریه فراموش کرده که در کتاب‌های مذهب استاد بزرگ او روایاتی هست که سادات او از وهب بن منبه روایت کرده‌اند؟!! </w:t>
      </w:r>
    </w:p>
    <w:p w:rsidR="00FD68DE" w:rsidRPr="00C77CD6"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7CD6">
        <w:rPr>
          <w:rFonts w:ascii="Times New Roman" w:hAnsi="Times New Roman" w:cs="B Lotus" w:hint="cs"/>
          <w:spacing w:val="-4"/>
          <w:sz w:val="29"/>
          <w:szCs w:val="29"/>
          <w:rtl/>
          <w:lang w:bidi="fa-IR"/>
        </w:rPr>
        <w:t xml:space="preserve">در بحار الانوار، 1/63 آمده (... اسناد کتاب من به وهب بن منبه!! و ابی‌حذیفه می‌رسد. قطیفی برای ما از ثعلبی و او از محمدبن حسن ازهري او از حسین بن محمد عبدی و او از عبدالمنعم بن ادریس و او از وهب و ابی‌حذیفه روایت می‌کرد.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مجلسی در بحار در همین جلد ص 89 روایت 15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 امالی مفید از اسماعیل بن محمد کاتب و او از ... ابی‌فرات روایت می‌کند که گفت در کتابی از کتاب‌های وهب بن منبه خواندم).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مجلسی این روایات را از طریق وهب بن منبه و کعب الاحبار ... روایت کرده است. و اینک با اختصار به این روایات اشاره می‌کنیم.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بحار الانوار، 6/4 روایت 4 آمده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امالی مفید از حسین بن محمد تمار و او از محمد بن قاسم و او از ... جعفر طائی واعظ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وهب بن منبه!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چند خط در زبور داود خواندم. </w:t>
      </w:r>
    </w:p>
    <w:p w:rsidR="003A76FB"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11/299 آمده که در حدیث وهب بن منبه! آمده است که نوح</w:t>
      </w:r>
      <w:r w:rsidR="003A76FB">
        <w:rPr>
          <w:rFonts w:ascii="Times New Roman" w:hAnsi="Times New Roman" w:cs="B Lotus" w:hint="cs"/>
          <w:sz w:val="29"/>
          <w:szCs w:val="29"/>
          <w:rtl/>
          <w:lang w:bidi="fa-IR"/>
        </w:rPr>
        <w:t xml:space="preserve"> </w:t>
      </w:r>
      <w:r w:rsidR="003A76FB" w:rsidRPr="003A76F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اولین پیامبری بود ... </w:t>
      </w:r>
      <w:r w:rsidR="003A76FB">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11/355، </w:t>
      </w:r>
      <w:r w:rsidR="003A76FB">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12 و (14/179، </w:t>
      </w:r>
      <w:r w:rsidR="003A76FB">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15) آمده که در علل الشرائع به روایت از وهب آمده که گفت.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11/357 روایت 15 و (12/352 روایت 23) از قصص الانبیاء با اسناد به صدوق و او با اسناد به وهب بن منبه! ... .</w:t>
      </w:r>
    </w:p>
    <w:p w:rsidR="00FD68DE" w:rsidRPr="00C77CD6"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7CD6">
        <w:rPr>
          <w:rFonts w:ascii="Times New Roman" w:hAnsi="Times New Roman" w:cs="B Lotus" w:hint="cs"/>
          <w:spacing w:val="-4"/>
          <w:sz w:val="29"/>
          <w:szCs w:val="29"/>
          <w:rtl/>
          <w:lang w:bidi="fa-IR"/>
        </w:rPr>
        <w:t xml:space="preserve">و در 13/178 روایت 8 و ص 192 و ص 393 روایت 2 مجلسی با اسناد به صدوق و او با سند خودش از وهب بن منبه! از ابن عباس! روایت می‌کند که گفت.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14/161، </w:t>
      </w:r>
      <w:r w:rsidR="003A76FB">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2، و ص 340</w:t>
      </w:r>
      <w:r w:rsidR="003A76FB">
        <w:rPr>
          <w:rFonts w:ascii="Times New Roman" w:hAnsi="Times New Roman" w:cs="B Lotus" w:hint="cs"/>
          <w:sz w:val="29"/>
          <w:szCs w:val="29"/>
          <w:rtl/>
          <w:lang w:bidi="fa-IR"/>
        </w:rPr>
        <w:t xml:space="preserve"> وص</w:t>
      </w:r>
      <w:r w:rsidRPr="00C13A01">
        <w:rPr>
          <w:rFonts w:ascii="Times New Roman" w:hAnsi="Times New Roman" w:cs="B Lotus" w:hint="cs"/>
          <w:sz w:val="29"/>
          <w:szCs w:val="29"/>
          <w:rtl/>
          <w:lang w:bidi="fa-IR"/>
        </w:rPr>
        <w:t xml:space="preserve">364، </w:t>
      </w:r>
      <w:r w:rsidR="003A76FB">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6 و ص 367، </w:t>
      </w:r>
      <w:r w:rsidR="003A76FB">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6 با اسناد به صدوق و صدوق با سند خود از وهب روایت می‌کند که گفت.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11/369 روایت 2 آمده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(می‌گویم که در مجمع روایتی مانند این از وهب بن منبه آمده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15/26 روایت 48 مجلسی می‌گوید (شیخ ابوالحسن بکری استاد شهید ثانی در کتابش کتاب الانوار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مشایخ ما و اسلاف ما!! که راویان این حدیث از ابی‌عمر انصاری هستند، در </w:t>
      </w:r>
      <w:r w:rsidR="003A76FB">
        <w:rPr>
          <w:rFonts w:ascii="Times New Roman" w:hAnsi="Times New Roman" w:cs="B Lotus" w:hint="cs"/>
          <w:sz w:val="29"/>
          <w:szCs w:val="29"/>
          <w:rtl/>
          <w:lang w:bidi="fa-IR"/>
        </w:rPr>
        <w:t xml:space="preserve">اين </w:t>
      </w:r>
      <w:r w:rsidRPr="00C13A01">
        <w:rPr>
          <w:rFonts w:ascii="Times New Roman" w:hAnsi="Times New Roman" w:cs="B Lotus" w:hint="cs"/>
          <w:sz w:val="29"/>
          <w:szCs w:val="29"/>
          <w:rtl/>
          <w:lang w:bidi="fa-IR"/>
        </w:rPr>
        <w:t xml:space="preserve">مورد </w:t>
      </w:r>
      <w:r w:rsidR="003A76FB">
        <w:rPr>
          <w:rFonts w:ascii="Times New Roman" w:hAnsi="Times New Roman" w:cs="B Lotus" w:hint="cs"/>
          <w:sz w:val="29"/>
          <w:szCs w:val="29"/>
          <w:rtl/>
          <w:lang w:bidi="fa-IR"/>
        </w:rPr>
        <w:t xml:space="preserve">از </w:t>
      </w:r>
      <w:r w:rsidRPr="00C13A01">
        <w:rPr>
          <w:rFonts w:ascii="Times New Roman" w:hAnsi="Times New Roman" w:cs="B Lotus" w:hint="cs"/>
          <w:sz w:val="29"/>
          <w:szCs w:val="29"/>
          <w:rtl/>
          <w:lang w:bidi="fa-IR"/>
        </w:rPr>
        <w:t>کعب الاحبار!! و وهب بن منبه!! و ابن عباس!! پرسیدم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خداوند محمد</w:t>
      </w:r>
      <w:r w:rsidR="003A76FB">
        <w:rPr>
          <w:rFonts w:ascii="Times New Roman" w:hAnsi="Times New Roman" w:cs="B Lotus" w:hint="cs"/>
          <w:sz w:val="29"/>
          <w:szCs w:val="29"/>
          <w:rtl/>
          <w:lang w:bidi="fa-IR"/>
        </w:rPr>
        <w:t xml:space="preserve"> </w:t>
      </w:r>
      <w:r w:rsidR="003A76FB" w:rsidRPr="003A76F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بیافریند.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26/308 روایت 73 در کتاب المعراج صدوق از وهب بن منبه!!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موسی</w:t>
      </w:r>
      <w:r w:rsidR="003A76FB">
        <w:rPr>
          <w:rFonts w:ascii="Times New Roman" w:hAnsi="Times New Roman" w:cs="B Lotus" w:hint="cs"/>
          <w:sz w:val="29"/>
          <w:szCs w:val="29"/>
          <w:rtl/>
          <w:lang w:bidi="fa-IR"/>
        </w:rPr>
        <w:t xml:space="preserve"> </w:t>
      </w:r>
      <w:r w:rsidR="003A76FB" w:rsidRPr="003A76FB">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در شبی که با خداوند سخن گفت به هر درختی که در کوه طور بود نگاه کرد دید همه هر سنگ و گیاه و درختی که آن جا هست محمد</w:t>
      </w:r>
      <w:r w:rsidR="003A76FB">
        <w:rPr>
          <w:rFonts w:ascii="Times New Roman" w:hAnsi="Times New Roman" w:cs="B Lotus" w:hint="cs"/>
          <w:sz w:val="29"/>
          <w:szCs w:val="29"/>
          <w:rtl/>
          <w:lang w:bidi="fa-IR"/>
        </w:rPr>
        <w:t xml:space="preserve"> </w:t>
      </w:r>
      <w:r w:rsidR="003A76FB" w:rsidRPr="003A76FB">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می‌گویند و دوازده وصی و جانشین بعد از او را می‌ستایند!!!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6"/>
      </w:r>
      <w:r>
        <w:rPr>
          <w:rStyle w:val="FootnoteReference"/>
          <w:rFonts w:cs="B Lotus"/>
          <w:spacing w:val="-4"/>
          <w:sz w:val="29"/>
          <w:szCs w:val="29"/>
          <w:rtl/>
          <w:lang w:bidi="fa-IR"/>
        </w:rPr>
        <w:t>)</w:t>
      </w:r>
      <w:r w:rsidR="003A76FB">
        <w:rPr>
          <w:rFonts w:ascii="Times New Roman" w:hAnsi="Times New Roman" w:cs="B Lotus" w:hint="cs"/>
          <w:sz w:val="29"/>
          <w:szCs w:val="29"/>
          <w:rtl/>
          <w:lang w:bidi="fa-IR"/>
        </w:rPr>
        <w:t>.</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 در 51/149 روایت 24 آمده است و همچنین در المستدرک نوری، 12/286 آمده است. و در 36/240 روایت 42، 37 در خصال صدوق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(با این سند از ابی‌اسامه از ابن مبارک از معمر از کسی که از وهب بن منبه شنیده است ...) (الخصال، 2/76) و در 43/214 روایت 44 آمده</w:t>
      </w:r>
      <w:r w:rsidR="003A76FB">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وهب بن منبه! از ابن عباس!! روایت کرد ... </w:t>
      </w:r>
      <w:r w:rsidR="003A76FB">
        <w:rPr>
          <w:rStyle w:val="FootnoteReference"/>
          <w:rFonts w:cs="B Lotus"/>
          <w:spacing w:val="-4"/>
          <w:sz w:val="29"/>
          <w:szCs w:val="29"/>
          <w:rtl/>
          <w:lang w:bidi="fa-IR"/>
        </w:rPr>
        <w:t>(</w:t>
      </w:r>
      <w:r w:rsidR="003A76FB" w:rsidRPr="00C13A01">
        <w:rPr>
          <w:rStyle w:val="FootnoteReference"/>
          <w:rFonts w:cs="B Lotus"/>
          <w:spacing w:val="-4"/>
          <w:sz w:val="29"/>
          <w:szCs w:val="29"/>
          <w:rtl/>
          <w:lang w:bidi="fa-IR"/>
        </w:rPr>
        <w:footnoteReference w:id="437"/>
      </w:r>
      <w:r w:rsidR="003A76FB">
        <w:rPr>
          <w:rStyle w:val="FootnoteReference"/>
          <w:rFonts w:cs="B Lotus"/>
          <w:spacing w:val="-4"/>
          <w:sz w:val="29"/>
          <w:szCs w:val="29"/>
          <w:rtl/>
          <w:lang w:bidi="fa-IR"/>
        </w:rPr>
        <w:t>)</w:t>
      </w:r>
      <w:r w:rsidR="003A76FB">
        <w:rPr>
          <w:rFonts w:ascii="Times New Roman" w:hAnsi="Times New Roman" w:cs="B Lotus" w:hint="cs"/>
          <w:sz w:val="29"/>
          <w:szCs w:val="29"/>
          <w:rtl/>
          <w:lang w:bidi="fa-IR"/>
        </w:rPr>
        <w:t>.</w:t>
      </w:r>
    </w:p>
    <w:p w:rsidR="003A76FB" w:rsidRPr="00C13A01" w:rsidRDefault="003A76FB"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Pr>
          <w:rFonts w:ascii="Times New Roman" w:hAnsi="Times New Roman" w:cs="B Lotus" w:hint="cs"/>
          <w:sz w:val="29"/>
          <w:szCs w:val="29"/>
          <w:rtl/>
          <w:lang w:bidi="fa-IR"/>
        </w:rPr>
        <w:t>همچنين شيخ آنها نورى طبرسى در كتابش مستدرك</w:t>
      </w:r>
      <w:r w:rsidR="0061257A">
        <w:rPr>
          <w:rFonts w:ascii="Times New Roman" w:hAnsi="Times New Roman" w:cs="B Lotus" w:hint="cs"/>
          <w:sz w:val="29"/>
          <w:szCs w:val="29"/>
          <w:rtl/>
          <w:lang w:bidi="fa-IR"/>
        </w:rPr>
        <w:t xml:space="preserve"> 2/186، 309</w:t>
      </w:r>
      <w:r>
        <w:rPr>
          <w:rFonts w:ascii="Times New Roman" w:hAnsi="Times New Roman" w:cs="B Lotus" w:hint="cs"/>
          <w:sz w:val="29"/>
          <w:szCs w:val="29"/>
          <w:rtl/>
          <w:lang w:bidi="fa-IR"/>
        </w:rPr>
        <w:t xml:space="preserve"> اين روايت را ثابت كرده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38"/>
      </w:r>
      <w:r>
        <w:rPr>
          <w:rStyle w:val="FootnoteReference"/>
          <w:rFonts w:cs="B Lotus"/>
          <w:spacing w:val="-4"/>
          <w:sz w:val="29"/>
          <w:szCs w:val="29"/>
          <w:rtl/>
          <w:lang w:bidi="fa-IR"/>
        </w:rPr>
        <w:t>)</w:t>
      </w:r>
      <w:r>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76 در الغیبه طوسی از احمدبن ادریس از ... از ابی‌عبدالرحمن روایت می‌کند و او از کسی روایت می‌کند که از وهب بن منبه! شنید که می‌گفت ابن عباس!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57/208 روایت 171 از وهب! روایت شده که گفت ... </w:t>
      </w:r>
      <w:r w:rsidR="0061257A">
        <w:rPr>
          <w:rStyle w:val="FootnoteReference"/>
          <w:rFonts w:cs="B Lotus"/>
          <w:spacing w:val="-4"/>
          <w:sz w:val="29"/>
          <w:szCs w:val="29"/>
          <w:rtl/>
          <w:lang w:bidi="fa-IR"/>
        </w:rPr>
        <w:t>(</w:t>
      </w:r>
      <w:r w:rsidR="0061257A" w:rsidRPr="00C13A01">
        <w:rPr>
          <w:rStyle w:val="FootnoteReference"/>
          <w:rFonts w:cs="B Lotus"/>
          <w:spacing w:val="-4"/>
          <w:sz w:val="29"/>
          <w:szCs w:val="29"/>
          <w:rtl/>
          <w:lang w:bidi="fa-IR"/>
        </w:rPr>
        <w:footnoteReference w:id="439"/>
      </w:r>
      <w:r w:rsidR="0061257A">
        <w:rPr>
          <w:rStyle w:val="FootnoteReference"/>
          <w:rFonts w:cs="B Lotus"/>
          <w:spacing w:val="-4"/>
          <w:sz w:val="29"/>
          <w:szCs w:val="29"/>
          <w:rtl/>
          <w:lang w:bidi="fa-IR"/>
        </w:rPr>
        <w:t>)</w:t>
      </w:r>
      <w:r w:rsidR="0061257A">
        <w:rPr>
          <w:rFonts w:ascii="Times New Roman" w:hAnsi="Times New Roman" w:cs="B Lotus" w:hint="cs"/>
          <w:sz w:val="29"/>
          <w:szCs w:val="29"/>
          <w:rtl/>
          <w:lang w:bidi="fa-IR"/>
        </w:rPr>
        <w:t>.</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90/54 روایت 14 ... و اینگونه گروهی از وهب بن منبه</w:t>
      </w:r>
      <w:r w:rsidR="0061257A">
        <w:rPr>
          <w:rFonts w:ascii="Times New Roman" w:hAnsi="Times New Roman" w:cs="B Lotus" w:hint="cs"/>
          <w:sz w:val="29"/>
          <w:szCs w:val="29"/>
          <w:rtl/>
          <w:lang w:bidi="fa-IR"/>
        </w:rPr>
        <w:t xml:space="preserve"> و حسن بصری روایت کرده‌اند.</w:t>
      </w:r>
    </w:p>
    <w:p w:rsidR="0061257A" w:rsidRPr="00C13A01" w:rsidRDefault="0061257A"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و در 98/336 روايت 1 ... از وهب بن منبه از ابن عباس از پيامبر </w:t>
      </w:r>
      <w:r w:rsidRPr="0061257A">
        <w:rPr>
          <w:rFonts w:ascii="Times New Roman" w:hAnsi="Times New Roman" w:cs="CTraditional Arabic" w:hint="cs"/>
          <w:sz w:val="28"/>
          <w:szCs w:val="28"/>
          <w:rtl/>
          <w:lang w:bidi="fa-IR"/>
        </w:rPr>
        <w:t>ص</w:t>
      </w:r>
      <w:r>
        <w:rPr>
          <w:rFonts w:ascii="Times New Roman" w:hAnsi="Times New Roman" w:cs="B Lotus" w:hint="cs"/>
          <w:sz w:val="29"/>
          <w:szCs w:val="29"/>
          <w:rtl/>
          <w:lang w:bidi="fa-IR"/>
        </w:rPr>
        <w:t xml:space="preserve">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حر عاملی در کتابش الجواهر السنیه، ص 13 و 17 و 56 و 74 و 75 و 208 و 209 روایاتی از وهب بن منبه روایت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111 از حسن بن احمدبن ادریس و او از پدرش و او از احمد بن ابی‌عبدالله و او از پدرش و او از وهب بن منبه و او از امام صادق و او از پدرش و او از پدرانش روایت می‌کند که پیامبر</w:t>
      </w:r>
      <w:r w:rsidR="0061257A">
        <w:rPr>
          <w:rFonts w:ascii="Times New Roman" w:hAnsi="Times New Roman" w:cs="B Lotus" w:hint="cs"/>
          <w:sz w:val="29"/>
          <w:szCs w:val="29"/>
          <w:rtl/>
          <w:lang w:bidi="fa-IR"/>
        </w:rPr>
        <w:t xml:space="preserve"> </w:t>
      </w:r>
      <w:r w:rsidR="0061257A" w:rsidRPr="006125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خواننده گرامی می‌بیند که سند این حدیث بوسیله وهب بن منبه به امام معصوم جعفر صادق می‌رسد؟!!!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اینگونه علمای شیعه از روایات کعب و وهب و ابن عباس استدلال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همه اینها از یهودیان فراگرفته‌اند، و میان مسلمین خرافات رواج داده‌اند؟!!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اینک احادیثی بیان می‌شود که ابوریه به آن اعتراض کرده است و قبل از ذکر این احادیث امر مهمی را بین می‌کنم و آن اینکه من در پاسخ به اعتراضات ابوریه از احادیث شیعه استدلال می‌کنم و این چند دلیل دارد</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اول چون که ابوریه شیعه شده است و در خاتمه کتابش در ص 271 به صراحت می‌گوید</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(گروه‌های زیادی از مسلمین هستند که کتاب‌های معروف حدیث را قبول ندارند، و خودشان کتاب‌‌های مخصوصی در سنت و فقه دارند که از آن پیروی می‌کنند مثل شیعه امامیه و زیدیه و غیره و بخصوص شیعه امامیه فقط احادیثی را می‌پذیرند که از طریق اهل بیت روایت شده‌اند. یعنی آنچه امام صادق از پدرش امام باقر و او از پدرش زین‌العابدین و او از حسین و او از پدرش امیرالمؤمنین و او از پیامبر خدا</w:t>
      </w:r>
      <w:r w:rsidR="0061257A">
        <w:rPr>
          <w:rFonts w:ascii="Times New Roman" w:hAnsi="Times New Roman" w:cs="B Lotus" w:hint="cs"/>
          <w:sz w:val="29"/>
          <w:szCs w:val="29"/>
          <w:rtl/>
          <w:lang w:bidi="fa-IR"/>
        </w:rPr>
        <w:t xml:space="preserve"> </w:t>
      </w:r>
      <w:r w:rsidR="0061257A" w:rsidRPr="0061257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اما احادیثی که افرادی همچون ابوهریره و سمره‌بن جندب و مروان بن حکم و عمران بن حطان و عمروبن عاص و امثالشان روایت کرد‌ه‌اند نزد امامیه هیچ اعتبار و ارزشی ندارند. و هیچ کس نمی‌تواند به این فرقه‌ها و به دینشان طعنه بزند و یا در ایمانشان شک کند ... چون هر گروهی سنتی و پیشوایی دارد).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دوم چون که پسر استادش برای کتابش تقریظ نوشته و کتابش به فارسی ترجمه شده و آنها برای آن تقریظ نوشته‌اند. </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ابوریه به سی و اندی از احادیث ابوهریره اعتراض کرده است و این احادیث پنج نوع هستند، نوعی را ابوریه بدون دقت به صورت دیمی به ابوهریره نسبت داده است در صورتی که آن احادیث را کسانی دیگر روایت کرده‌اند، و حدود ده حدیث هستند که در سند هر یک از آن دروغگو یا فرد ضعیف یا انقطاعی هست پس اینها از ابوهریره ثابت نیستند، و نوعی دیگر در آن اختلاف شده که آیا از ابوهریره ثابت است یا نه، این تقریباً مثل نوع گذشته است و نوعی دیگر حدیث صحیح هستند که غیر از ابوهریره دو یا سه یا بیشتر صحابی دیگر آن را هم روایت کرده‌اند و در ضمن اهل </w:t>
      </w:r>
      <w:r w:rsidR="000130E2">
        <w:rPr>
          <w:rFonts w:ascii="Times New Roman" w:hAnsi="Times New Roman" w:cs="B Lotus" w:hint="cs"/>
          <w:sz w:val="29"/>
          <w:szCs w:val="29"/>
          <w:rtl/>
          <w:lang w:bidi="fa-IR"/>
        </w:rPr>
        <w:t>بیت نیز آن را روایت نمود‌ه‌اند.</w:t>
      </w:r>
    </w:p>
    <w:p w:rsidR="005348C8" w:rsidRDefault="005348C8" w:rsidP="005348C8">
      <w:pPr>
        <w:pStyle w:val="Heading2"/>
        <w:rPr>
          <w:rFonts w:hint="cs"/>
          <w:rtl/>
        </w:rPr>
      </w:pPr>
    </w:p>
    <w:p w:rsidR="00FD68DE" w:rsidRPr="003D551C" w:rsidRDefault="00FD68DE" w:rsidP="005348C8">
      <w:pPr>
        <w:pStyle w:val="Heading2"/>
        <w:rPr>
          <w:rFonts w:hint="cs"/>
          <w:rtl/>
        </w:rPr>
      </w:pPr>
      <w:bookmarkStart w:id="118" w:name="_Toc224983609"/>
      <w:r w:rsidRPr="003D551C">
        <w:rPr>
          <w:rFonts w:hint="cs"/>
          <w:rtl/>
        </w:rPr>
        <w:t>اعتراض ابوریه به حدیث «خورشید بعد از غروب به کجا می‌رود»</w:t>
      </w:r>
      <w:bookmarkEnd w:id="118"/>
    </w:p>
    <w:p w:rsidR="00FD68DE" w:rsidRPr="00C13A01" w:rsidRDefault="00FD68DE" w:rsidP="005348C8">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3D551C">
        <w:rPr>
          <w:rFonts w:ascii="Times New Roman" w:hAnsi="Times New Roman" w:cs="B Lotus" w:hint="cs"/>
          <w:sz w:val="29"/>
          <w:szCs w:val="29"/>
          <w:rtl/>
          <w:lang w:bidi="fa-IR"/>
        </w:rPr>
        <w:t>در ص 23 ابوریه این حدیث را ذکر کرده و با تمسخر به حدیث نبوی می‌گوید: (سند آن خوب است، اما از آنجا که با علم و مشاهده مخالف است کودکان را هم به خنده درمی‌آورد، چون حدیث این را می‌گوید که خورشید وقتی غروب می‌کند به روی عرش بالا می‌رود و زیر عرش سجده می‌کند سپس از</w:t>
      </w:r>
      <w:r w:rsidRPr="00C13A01">
        <w:rPr>
          <w:rFonts w:ascii="Times New Roman" w:hAnsi="Times New Roman" w:cs="B Lotus" w:hint="cs"/>
          <w:sz w:val="29"/>
          <w:szCs w:val="29"/>
          <w:rtl/>
          <w:lang w:bidi="fa-IR"/>
        </w:rPr>
        <w:t xml:space="preserve"> پروردگارش برای طلوع در روز دوم اجازه می‌گیرد اما به آن اجازه داده نمی‌شود و همچنان اجازه می‌خواهد تا اینکه به آن اجازه داده می‌شود آنگاه هفتاد هزار فرشته آن را از مغرب به سوی مشرق می‌کشانند تا در روز دوم بر مردم طلوع کند! ... و برای علما روشن شده که ابوهریره این حدیث را از کعب الاحبار یهودی فراگرفته است. و این حدیث با نص قرآن کریم مخالف است ...). </w:t>
      </w:r>
    </w:p>
    <w:p w:rsidR="00FD68DE" w:rsidRPr="00C13A01" w:rsidRDefault="00FD68DE" w:rsidP="007E6F48">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 افتراءکننده، تکذیب و توهین تو منحصر به ابوهریره نیست، بلکه تو به قرآن طعنه زده‌ای و قرآن را تکذیب کرده‌ای چون قرآن </w:t>
      </w:r>
      <w:r w:rsidRPr="00550D80">
        <w:rPr>
          <w:rFonts w:ascii="Times New Roman" w:hAnsi="Times New Roman" w:cs="B Lotus" w:hint="cs"/>
          <w:spacing w:val="-4"/>
          <w:sz w:val="29"/>
          <w:szCs w:val="29"/>
          <w:rtl/>
          <w:lang w:bidi="fa-IR"/>
        </w:rPr>
        <w:t xml:space="preserve">می‌‌گوید </w:t>
      </w:r>
      <w:r w:rsidRPr="00550D80">
        <w:rPr>
          <w:rFonts w:ascii="Times New Roman" w:hAnsi="Times New Roman" w:cs="B Lotus" w:hint="cs"/>
          <w:spacing w:val="-8"/>
          <w:sz w:val="29"/>
          <w:szCs w:val="29"/>
          <w:rtl/>
          <w:lang w:bidi="fa-IR"/>
        </w:rPr>
        <w:t xml:space="preserve">مخلوقات سجده می‌کنند چنان که در این آیه آمده است: </w:t>
      </w:r>
      <w:r w:rsidR="00E41225" w:rsidRPr="00550D80">
        <w:rPr>
          <w:rFonts w:ascii="QCF_BSML" w:hAnsi="QCF_BSML" w:cs="QCF_BSML"/>
          <w:color w:val="000000"/>
          <w:spacing w:val="-8"/>
          <w:sz w:val="28"/>
          <w:szCs w:val="28"/>
          <w:rtl/>
        </w:rPr>
        <w:t xml:space="preserve">ﮋ </w:t>
      </w:r>
      <w:r w:rsidR="00E41225" w:rsidRPr="00550D80">
        <w:rPr>
          <w:rFonts w:ascii="QCF_P334" w:hAnsi="QCF_P334" w:cs="QCF_P334"/>
          <w:color w:val="000000"/>
          <w:spacing w:val="-8"/>
          <w:sz w:val="28"/>
          <w:szCs w:val="28"/>
          <w:rtl/>
        </w:rPr>
        <w:t>ﭳ  ﭴ  ﭵ  ﭶ   ﭷ    ﭸ   ﭹ  ﭺ  ﭻ  ﭼ  ﭽ  ﭾ  ﭿ  ﮀ       ﮁ  ﮂ  ﮃ   ﮄ  ﮅ  ﮆ  ﮇﮈ</w:t>
      </w:r>
      <w:r w:rsidR="00E41225" w:rsidRPr="00550D80">
        <w:rPr>
          <w:rFonts w:ascii="QCF_BSML" w:hAnsi="QCF_BSML" w:cs="QCF_BSML"/>
          <w:color w:val="000000"/>
          <w:spacing w:val="-8"/>
          <w:sz w:val="28"/>
          <w:szCs w:val="28"/>
          <w:rtl/>
        </w:rPr>
        <w:t>ﮊ</w:t>
      </w:r>
      <w:r w:rsidR="00E41225" w:rsidRPr="00550D80">
        <w:rPr>
          <w:rFonts w:ascii="Arial" w:hAnsi="Arial" w:cs="B Lotus"/>
          <w:color w:val="000000"/>
          <w:spacing w:val="-8"/>
          <w:sz w:val="28"/>
          <w:szCs w:val="28"/>
          <w:rtl/>
        </w:rPr>
        <w:t xml:space="preserve"> </w:t>
      </w:r>
      <w:r w:rsidR="00E41225" w:rsidRPr="00550D80">
        <w:rPr>
          <w:rFonts w:ascii="Traditional Arabic" w:hAnsi="Traditional Arabic" w:cs="B Lotus" w:hint="cs"/>
          <w:color w:val="000000"/>
          <w:spacing w:val="-8"/>
          <w:sz w:val="28"/>
          <w:szCs w:val="28"/>
          <w:rtl/>
        </w:rPr>
        <w:t>(</w:t>
      </w:r>
      <w:r w:rsidR="00E41225" w:rsidRPr="00550D80">
        <w:rPr>
          <w:rFonts w:ascii="Traditional Arabic" w:hAnsi="Traditional Arabic" w:cs="B Lotus"/>
          <w:color w:val="000000"/>
          <w:spacing w:val="-8"/>
          <w:sz w:val="28"/>
          <w:szCs w:val="28"/>
          <w:rtl/>
        </w:rPr>
        <w:t>الحج: ١٨</w:t>
      </w:r>
      <w:r w:rsidR="00E41225" w:rsidRPr="00550D80">
        <w:rPr>
          <w:rFonts w:ascii="Traditional Arabic" w:hAnsi="Traditional Arabic" w:cs="B Lotus" w:hint="cs"/>
          <w:color w:val="000000"/>
          <w:spacing w:val="-8"/>
          <w:sz w:val="28"/>
          <w:szCs w:val="28"/>
          <w:rtl/>
        </w:rPr>
        <w:t>)</w:t>
      </w:r>
      <w:r w:rsidR="00550D80" w:rsidRPr="00550D80">
        <w:rPr>
          <w:rFonts w:ascii="Traditional Arabic" w:hAnsi="Traditional Arabic" w:cs="B Lotus" w:hint="cs"/>
          <w:color w:val="000000"/>
          <w:spacing w:val="-8"/>
          <w:sz w:val="28"/>
          <w:szCs w:val="28"/>
          <w:rtl/>
        </w:rPr>
        <w:t>.</w:t>
      </w:r>
      <w:r w:rsidR="00E41225" w:rsidRPr="00550D80">
        <w:rPr>
          <w:rFonts w:ascii="Traditional Arabic" w:hAnsi="Traditional Arabic" w:cs="Traditional Arabic"/>
          <w:color w:val="000000"/>
          <w:spacing w:val="-8"/>
          <w:sz w:val="28"/>
          <w:szCs w:val="28"/>
        </w:rPr>
        <w:t xml:space="preserve"> </w:t>
      </w:r>
      <w:r w:rsidRPr="007E6F48">
        <w:rPr>
          <w:rFonts w:ascii="Times New Roman" w:hAnsi="Times New Roman" w:cs="B Lotus" w:hint="cs"/>
          <w:spacing w:val="-8"/>
          <w:sz w:val="29"/>
          <w:szCs w:val="29"/>
          <w:rtl/>
          <w:lang w:bidi="fa-IR"/>
        </w:rPr>
        <w:t>«</w:t>
      </w:r>
      <w:r w:rsidR="007E6F48" w:rsidRPr="007E6F48">
        <w:rPr>
          <w:rFonts w:ascii="Tahoma" w:hAnsi="Tahoma" w:cs="B Lotus"/>
          <w:sz w:val="29"/>
          <w:szCs w:val="29"/>
          <w:rtl/>
        </w:rPr>
        <w:t>آيا نديدى كه تمام كسانى كه در آسمانها و كسانى كه در زمينند براى خدا سجده مى‏كنند؟! و (همچنين) خورشيد و ماه و ستارگان و كوه‏ها و درختان و جنبندگان، و بسيارى از مردم!</w:t>
      </w:r>
      <w:r w:rsidRPr="007E6F48">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اینگونه خداوند در کتابش اثبات نموده که خورشید و ماه و ستاره‌ها و دیگر مخلوقات برای خدا سجده می‌برند، اما ما کیفیت سجده بردن آنها و چگونگی تسبیح گفتن آنها را نمی‌دانیم، و تنها چیزی که بدان موظف هستیم این است که به آنچه خداوند در کتابش از آن خبر داده ایمان داشته باشیم، و انکار کردن آنچه خدا در قرآن گفته نشانه کفر و گمراهی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ابوریه با انکار سجده بردن خورشید و غیره کفر ورزیده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درس عبرت بگیرید ای خردمندان!! و ای ابوریه اگر تو و استادت و پیروانتان به آنچه ابوهریره روایت کرده است اعتقاد نداری، ما آنچه اهل بیت از طریق جد خود روایت کرد‌ه‌اند را بیان می‌کنیم. </w:t>
      </w:r>
    </w:p>
    <w:p w:rsidR="00FD68DE" w:rsidRPr="00C13A01" w:rsidRDefault="00FD68DE" w:rsidP="00057B03">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امام صادق از پدرش باقر و او از پدرش زین‌العابدین و او از حسین و او از پدرش امیرالمؤمنین و او از پیامبر خدا</w:t>
      </w:r>
      <w:r w:rsidR="003D551C">
        <w:rPr>
          <w:rFonts w:ascii="Times New Roman" w:hAnsi="Times New Roman" w:cs="B Lotus" w:hint="cs"/>
          <w:sz w:val="29"/>
          <w:szCs w:val="29"/>
          <w:rtl/>
          <w:lang w:bidi="fa-IR"/>
        </w:rPr>
        <w:t xml:space="preserve"> </w:t>
      </w:r>
      <w:r w:rsidR="003D551C" w:rsidRPr="003D551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اصبغ بن نباته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امیرالمؤمنین</w:t>
      </w:r>
      <w:r w:rsidR="003D551C">
        <w:rPr>
          <w:rFonts w:ascii="Times New Roman" w:hAnsi="Times New Roman" w:cs="B Lotus" w:hint="cs"/>
          <w:sz w:val="29"/>
          <w:szCs w:val="29"/>
          <w:rtl/>
          <w:lang w:bidi="fa-IR"/>
        </w:rPr>
        <w:t xml:space="preserve"> </w:t>
      </w:r>
      <w:r w:rsidR="003D551C" w:rsidRPr="003D551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خورشید سیصد و شصت برج دارد، هر برجی از برج‌های آن به اندازه جزیره عربی هستند، و هر روز در یکی از این برج‌ها پایین می‌آید و وقتی پنهان می‌شود به زیر عرش می‌رسد و تا فردا آن جا به سجده می‌افتد و سپس به محل طلوع خود برمی</w:t>
      </w:r>
      <w:r w:rsidRPr="00C13A01">
        <w:rPr>
          <w:rFonts w:ascii="Times New Roman" w:hAnsi="Times New Roman" w:cs="B Lotus" w:hint="eastAsia"/>
          <w:sz w:val="29"/>
          <w:szCs w:val="29"/>
          <w:rtl/>
          <w:lang w:bidi="fa-IR"/>
        </w:rPr>
        <w:t xml:space="preserve">‌گردد در حالی که دو فرشته </w:t>
      </w:r>
      <w:r w:rsidRPr="00C13A01">
        <w:rPr>
          <w:rFonts w:ascii="Times New Roman" w:hAnsi="Times New Roman" w:cs="B Lotus" w:hint="cs"/>
          <w:sz w:val="29"/>
          <w:szCs w:val="29"/>
          <w:rtl/>
          <w:lang w:bidi="fa-IR"/>
        </w:rPr>
        <w:t>همراه خورشيد</w:t>
      </w:r>
      <w:r w:rsidRPr="00C13A01">
        <w:rPr>
          <w:rFonts w:ascii="Times New Roman" w:hAnsi="Times New Roman" w:cs="B Lotus" w:hint="eastAsia"/>
          <w:sz w:val="29"/>
          <w:szCs w:val="29"/>
          <w:rtl/>
          <w:lang w:bidi="fa-IR"/>
        </w:rPr>
        <w:t xml:space="preserve"> هستند و فریاد می‌زنند، و صورت خورشید به سوی اهل آسمان است و پشت سر آن به سوی اهل زمین است و اگر صورت آن به سوی اهل زمین </w:t>
      </w:r>
      <w:r w:rsidRPr="00C13A01">
        <w:rPr>
          <w:rFonts w:ascii="Times New Roman" w:hAnsi="Times New Roman" w:cs="B Lotus" w:hint="cs"/>
          <w:sz w:val="29"/>
          <w:szCs w:val="29"/>
          <w:rtl/>
          <w:lang w:bidi="fa-IR"/>
        </w:rPr>
        <w:t>می‌بود زمین و همه کسانی که روی آن هستند از شدت گرمای خورشید می‌سوختند، و معنی سجده آن چیزی است که خداوند فرموده است</w:t>
      </w:r>
      <w:r>
        <w:rPr>
          <w:rFonts w:ascii="Times New Roman" w:hAnsi="Times New Roman" w:cs="B Lotus" w:hint="cs"/>
          <w:sz w:val="29"/>
          <w:szCs w:val="29"/>
          <w:rtl/>
          <w:lang w:bidi="fa-IR"/>
        </w:rPr>
        <w:t xml:space="preserve">: </w:t>
      </w:r>
      <w:r w:rsidR="001A432E" w:rsidRPr="007E6F48">
        <w:rPr>
          <w:rFonts w:ascii="QCF_BSML" w:hAnsi="QCF_BSML" w:cs="QCF_BSML"/>
          <w:color w:val="000000"/>
          <w:sz w:val="28"/>
          <w:szCs w:val="28"/>
          <w:rtl/>
        </w:rPr>
        <w:t xml:space="preserve">ﮋ </w:t>
      </w:r>
      <w:r w:rsidR="001A432E" w:rsidRPr="007E6F48">
        <w:rPr>
          <w:rFonts w:ascii="QCF_P334" w:hAnsi="QCF_P334" w:cs="QCF_P334"/>
          <w:color w:val="000000"/>
          <w:sz w:val="28"/>
          <w:szCs w:val="28"/>
          <w:rtl/>
        </w:rPr>
        <w:t xml:space="preserve">ﭳ  ﭴ  ﭵ  ﭶ   ﭷ    ﭸ   ﭹ  ﭺ  ﭻ  ﭼ  ﭽ  ﭾ  ﭿ  ﮀ       ﮁ  ﮂ  ﮃ   ﮄ  ﮅ  ﮆ  ﮇﮈ   </w:t>
      </w:r>
      <w:r w:rsidR="001A432E" w:rsidRPr="007E6F48">
        <w:rPr>
          <w:rFonts w:ascii="QCF_BSML" w:hAnsi="QCF_BSML" w:cs="QCF_BSML"/>
          <w:color w:val="000000"/>
          <w:sz w:val="28"/>
          <w:szCs w:val="28"/>
          <w:rtl/>
        </w:rPr>
        <w:t>ﮊ</w:t>
      </w:r>
      <w:r w:rsidR="001A432E">
        <w:rPr>
          <w:rStyle w:val="FootnoteReference"/>
          <w:rFonts w:cs="B Lotus"/>
          <w:spacing w:val="-4"/>
          <w:sz w:val="29"/>
          <w:szCs w:val="29"/>
          <w:rtl/>
          <w:lang w:bidi="fa-IR"/>
        </w:rPr>
        <w:t>(</w:t>
      </w:r>
      <w:r w:rsidR="001A432E" w:rsidRPr="00C13A01">
        <w:rPr>
          <w:rStyle w:val="FootnoteReference"/>
          <w:rFonts w:cs="B Lotus"/>
          <w:spacing w:val="-4"/>
          <w:sz w:val="29"/>
          <w:szCs w:val="29"/>
          <w:rtl/>
          <w:lang w:bidi="fa-IR"/>
        </w:rPr>
        <w:footnoteReference w:id="440"/>
      </w:r>
      <w:r w:rsidR="001A432E">
        <w:rPr>
          <w:rStyle w:val="FootnoteReference"/>
          <w:rFonts w:cs="B Lotus"/>
          <w:spacing w:val="-4"/>
          <w:sz w:val="29"/>
          <w:szCs w:val="29"/>
          <w:rtl/>
          <w:lang w:bidi="fa-IR"/>
        </w:rPr>
        <w:t>)</w:t>
      </w:r>
      <w:r w:rsidR="001A432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در اختصاص از ابی‌صباح کنانی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ابوعبدالله</w:t>
      </w:r>
      <w:r w:rsidR="005161B3" w:rsidRPr="005161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در مورد این آیه پرسیدم که</w:t>
      </w:r>
      <w:r>
        <w:rPr>
          <w:rFonts w:ascii="Times New Roman" w:hAnsi="Times New Roman" w:cs="B Lotus" w:hint="cs"/>
          <w:sz w:val="29"/>
          <w:szCs w:val="29"/>
          <w:rtl/>
          <w:lang w:bidi="fa-IR"/>
        </w:rPr>
        <w:t xml:space="preserve">: </w:t>
      </w:r>
      <w:r w:rsidR="001A432E" w:rsidRPr="007E6F48">
        <w:rPr>
          <w:rFonts w:ascii="QCF_BSML" w:hAnsi="QCF_BSML" w:cs="QCF_BSML"/>
          <w:color w:val="000000"/>
          <w:sz w:val="28"/>
          <w:szCs w:val="28"/>
          <w:rtl/>
        </w:rPr>
        <w:t xml:space="preserve">ﮋ </w:t>
      </w:r>
      <w:r w:rsidR="001A432E" w:rsidRPr="007E6F48">
        <w:rPr>
          <w:rFonts w:ascii="QCF_P334" w:hAnsi="QCF_P334" w:cs="QCF_P334"/>
          <w:color w:val="000000"/>
          <w:sz w:val="28"/>
          <w:szCs w:val="28"/>
          <w:rtl/>
        </w:rPr>
        <w:t xml:space="preserve">ﭳ  ﭴ  ﭵ  ﭶ   ﭷ    ﭸ   ﭹ  ﭺ  ﭻ  ﭼ  ﭽ  ﭾ  ﭿ  ﮀ       ﮁ  ﮂ  ﮃ   ﮄ  ﮅ  ﮆ  ﮇﮈ   </w:t>
      </w:r>
      <w:r w:rsidR="001A432E" w:rsidRPr="007E6F48">
        <w:rPr>
          <w:rFonts w:ascii="QCF_BSML" w:hAnsi="QCF_BSML" w:cs="QCF_BSML"/>
          <w:color w:val="000000"/>
          <w:sz w:val="28"/>
          <w:szCs w:val="28"/>
          <w:rtl/>
        </w:rPr>
        <w:t>ﮊ</w:t>
      </w:r>
      <w:r w:rsidR="001A432E">
        <w:rPr>
          <w:rFonts w:ascii="Arial" w:hAnsi="Arial" w:cs="Arial"/>
          <w:color w:val="000000"/>
          <w:sz w:val="18"/>
          <w:szCs w:val="18"/>
          <w:rtl/>
        </w:rPr>
        <w:t xml:space="preserve"> </w:t>
      </w:r>
      <w:r w:rsidR="001A432E">
        <w:rPr>
          <w:rFonts w:ascii="Traditional Arabic" w:hAnsi="Traditional Arabic" w:cs="Traditional Arabic"/>
          <w:color w:val="000000"/>
          <w:sz w:val="26"/>
          <w:szCs w:val="26"/>
        </w:rPr>
        <w:t xml:space="preserve"> </w:t>
      </w:r>
      <w:r w:rsidRPr="00C13A01">
        <w:rPr>
          <w:rFonts w:ascii="Times New Roman" w:hAnsi="Times New Roman" w:cs="B Lotus" w:hint="cs"/>
          <w:sz w:val="29"/>
          <w:szCs w:val="29"/>
          <w:rtl/>
          <w:lang w:bidi="fa-IR"/>
        </w:rPr>
        <w:t>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خورشید در هر شبانه روز چهار بار سجده می‌کند، وقتی به طول آسمان می‌رسد قبل از طلوع صبح سجده 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کند، گفتم بله فدایت شوم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آن صبح کاذب است چون خورشید سجده می‌کند در حالی که در یک گوشه زمین است و وقتی از سجد‌ه‌اش بلند می‌شود صبح طلوع می‌کند و وقت نماز می‌آید. و اما سجده دوم آن وقتی است که در وسط آسمان قرار می‌گیرد و آتش بلند می‌شود و قبل از زوال می‌ایستد پس وقتی خورشید برابر عرش قرار می‌گیرد می‌ایستد و سجده می‌کند وقتی سر از سجده بلند می‌کند از وسط آسمان دور می‌شود و وقت نماز ظهر فرامی‌رسد. و اما سجده سوم زمانی است که از افق پنهان می‌شود و به سجده می‌افتد و وقتی سرش را بلند می‌کند شب تمام می‌شود، همان طور که وقتی از وسط آسمان می‌گذرد وقت زوال روز فرامی‌رسد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1"/>
      </w:r>
      <w:r>
        <w:rPr>
          <w:rStyle w:val="FootnoteReference"/>
          <w:rFonts w:cs="B Lotus"/>
          <w:spacing w:val="-4"/>
          <w:sz w:val="29"/>
          <w:szCs w:val="29"/>
          <w:rtl/>
          <w:lang w:bidi="fa-IR"/>
        </w:rPr>
        <w:t>)</w:t>
      </w:r>
      <w:r w:rsidR="009677F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خواننده محترم به ابوریه که شرالبریه است نگاه کنید که چگونه دروغ می‌گوید و فریب می‌دهد و این حدیث را که با قرآن و سنت نبوی هماهنگ است انکار و رد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چگونه روایت ابوهریره با قرآن مخالف است و حال آن  كه ائمه از این آیه برای اثبات سجده خورشید استدلال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ائمه این حدیث را از کعب الاحبار یهودی فراگرفته‌اند؟! </w:t>
      </w:r>
    </w:p>
    <w:p w:rsidR="00FD68DE" w:rsidRPr="00C77CD6"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7CD6">
        <w:rPr>
          <w:rFonts w:ascii="Times New Roman" w:hAnsi="Times New Roman" w:cs="B Lotus" w:hint="cs"/>
          <w:spacing w:val="-4"/>
          <w:sz w:val="29"/>
          <w:szCs w:val="29"/>
          <w:rtl/>
          <w:lang w:bidi="fa-IR"/>
        </w:rPr>
        <w:t xml:space="preserve">به حق که دشمنی شیعه با ابوهریره دل و دیده‌اشان را کور کرده است و نمی‌بینند. </w:t>
      </w:r>
    </w:p>
    <w:p w:rsidR="00057B03" w:rsidRDefault="00057B03" w:rsidP="00057B03">
      <w:pPr>
        <w:pStyle w:val="Heading2"/>
        <w:rPr>
          <w:rFonts w:hint="cs"/>
          <w:rtl/>
        </w:rPr>
      </w:pPr>
    </w:p>
    <w:p w:rsidR="00FD68DE" w:rsidRPr="009677F7" w:rsidRDefault="00FD68DE" w:rsidP="00057B03">
      <w:pPr>
        <w:pStyle w:val="Heading2"/>
        <w:rPr>
          <w:rFonts w:hint="cs"/>
          <w:rtl/>
        </w:rPr>
      </w:pPr>
      <w:bookmarkStart w:id="119" w:name="_Toc224983610"/>
      <w:r w:rsidRPr="009677F7">
        <w:rPr>
          <w:rFonts w:hint="cs"/>
          <w:rtl/>
        </w:rPr>
        <w:t>اعتراض ابوریه به حدیث «همواره بنده‌ام با خوان</w:t>
      </w:r>
      <w:r w:rsidR="00057B03">
        <w:rPr>
          <w:rFonts w:hint="cs"/>
          <w:rtl/>
        </w:rPr>
        <w:t>دن نوافل به من نزدیک می‌شود...»</w:t>
      </w:r>
      <w:bookmarkEnd w:id="119"/>
    </w:p>
    <w:p w:rsidR="00FD68DE" w:rsidRPr="00C13A01"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24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کتاب‌هایشان بدون هيچ مناسبتی حدیثی را که بخاری از ابوهریره روایت کرده جای داده‌اند و چون بخاری آن را روایت کرده آن را صحیح می‌شمارند، حدیث این طور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با دوستی از دوستانم دشمنی کند با او اعلام جنگ می‌کنم، و بنده‌ام همواره با نوافل به من نزدیک می‌شود تا اینکه او را دوست می‌دارم، وقتی او را دوست بدارم گوش </w:t>
      </w:r>
      <w:r w:rsidR="009677F7">
        <w:rPr>
          <w:rFonts w:ascii="Times New Roman" w:hAnsi="Times New Roman" w:cs="B Lotus" w:hint="cs"/>
          <w:sz w:val="29"/>
          <w:szCs w:val="29"/>
          <w:rtl/>
          <w:lang w:bidi="fa-IR"/>
        </w:rPr>
        <w:t>او</w:t>
      </w:r>
      <w:r w:rsidRPr="00C13A01">
        <w:rPr>
          <w:rFonts w:ascii="Times New Roman" w:hAnsi="Times New Roman" w:cs="B Lotus" w:hint="cs"/>
          <w:sz w:val="29"/>
          <w:szCs w:val="29"/>
          <w:rtl/>
          <w:lang w:bidi="fa-IR"/>
        </w:rPr>
        <w:t xml:space="preserve"> می‌شوم که با آن می‌شنود، و چشم او می‌شوم که با آن می‌بیند، و دست او می‌شوم که با آن می‌گیرد. و پایش می‌شوم که با آن راه می‌رود، و اگر از من بخواهد به او می‌دهم و اگر به من پناه ببرد او را پناه می‌دهم».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بعد از ذکر این حدیث ادعا می‌کند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«ابونعیم در الحلیه می‌گوید که این حدیث از وهب بن منبه یهودی نقل شده است، و راوی حدیث ابوهریره شاگرد کاهنان یهودی بود که از آنها می‌آموخت و بین مردم پخش می‌کرد و می‌گفت پیامبر</w:t>
      </w:r>
      <w:r w:rsidR="009677F7">
        <w:rPr>
          <w:rFonts w:ascii="Times New Roman" w:hAnsi="Times New Roman" w:cs="B Lotus" w:hint="cs"/>
          <w:sz w:val="29"/>
          <w:szCs w:val="29"/>
          <w:rtl/>
          <w:lang w:bidi="fa-IR"/>
        </w:rPr>
        <w:t xml:space="preserve"> </w:t>
      </w:r>
      <w:r w:rsidR="009677F7" w:rsidRPr="009677F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حدیث را تنها ابوهریره روایت نکرده است بلکه دیگر کسانی از اصحاب همچون عایشه و علی و ابوامامه و ابن عباس و انس و حذیفه و معاذ بن جبل و غیر آن را روایت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دوم اینکه اگر تو معتقد هستی که ابوهریره دروغ می‌گوید ما این روایت را از طریق اهل بیت برایت می‌آوریم. </w:t>
      </w:r>
    </w:p>
    <w:p w:rsidR="00FD68DE" w:rsidRPr="00C13A01" w:rsidRDefault="009677F7"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Pr>
          <w:rFonts w:ascii="Times New Roman" w:hAnsi="Times New Roman" w:cs="B Lotus" w:hint="cs"/>
          <w:sz w:val="29"/>
          <w:szCs w:val="29"/>
          <w:rtl/>
          <w:lang w:bidi="fa-IR"/>
        </w:rPr>
        <w:t>ح</w:t>
      </w:r>
      <w:r w:rsidR="00FD68DE" w:rsidRPr="00C13A01">
        <w:rPr>
          <w:rFonts w:ascii="Times New Roman" w:hAnsi="Times New Roman" w:cs="B Lotus" w:hint="cs"/>
          <w:sz w:val="29"/>
          <w:szCs w:val="29"/>
          <w:rtl/>
          <w:lang w:bidi="fa-IR"/>
        </w:rPr>
        <w:t>مادبن بشیر می‌گوید از ابوعبدالله</w:t>
      </w:r>
      <w:r>
        <w:rPr>
          <w:rFonts w:ascii="Times New Roman" w:hAnsi="Times New Roman" w:cs="B Lotus" w:hint="cs"/>
          <w:sz w:val="29"/>
          <w:szCs w:val="29"/>
          <w:rtl/>
          <w:lang w:bidi="fa-IR"/>
        </w:rPr>
        <w:t xml:space="preserve"> </w:t>
      </w:r>
      <w:r w:rsidRPr="009677F7">
        <w:rPr>
          <w:rFonts w:ascii="Times New Roman" w:hAnsi="Times New Roman" w:cs="CTraditional Arabic" w:hint="cs"/>
          <w:sz w:val="28"/>
          <w:szCs w:val="28"/>
          <w:rtl/>
          <w:lang w:bidi="fa-IR"/>
        </w:rPr>
        <w:t>؛</w:t>
      </w:r>
      <w:r w:rsidR="00FD68DE" w:rsidRPr="00C13A01">
        <w:rPr>
          <w:rFonts w:ascii="Times New Roman" w:hAnsi="Times New Roman" w:cs="B Lotus" w:hint="cs"/>
          <w:sz w:val="29"/>
          <w:szCs w:val="29"/>
          <w:rtl/>
          <w:lang w:bidi="fa-IR"/>
        </w:rPr>
        <w:t xml:space="preserve"> شنیدم که می‌گفت</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پیامبر خدا</w:t>
      </w:r>
      <w:r>
        <w:rPr>
          <w:rFonts w:ascii="Times New Roman" w:hAnsi="Times New Roman" w:cs="B Lotus" w:hint="cs"/>
          <w:sz w:val="29"/>
          <w:szCs w:val="29"/>
          <w:rtl/>
          <w:lang w:bidi="fa-IR"/>
        </w:rPr>
        <w:t xml:space="preserve"> </w:t>
      </w:r>
      <w:r w:rsidRPr="009677F7">
        <w:rPr>
          <w:rFonts w:ascii="Times New Roman" w:hAnsi="Times New Roman" w:cs="CTraditional Arabic" w:hint="cs"/>
          <w:sz w:val="28"/>
          <w:szCs w:val="28"/>
          <w:rtl/>
          <w:lang w:bidi="fa-IR"/>
        </w:rPr>
        <w:t>ص</w:t>
      </w:r>
      <w:r w:rsidR="00FD68DE" w:rsidRPr="00C13A01">
        <w:rPr>
          <w:rFonts w:ascii="Times New Roman" w:hAnsi="Times New Roman" w:cs="B Lotus" w:hint="cs"/>
          <w:sz w:val="29"/>
          <w:szCs w:val="29"/>
          <w:rtl/>
          <w:lang w:bidi="fa-IR"/>
        </w:rPr>
        <w:t xml:space="preserve"> فرمود: خداوند می‌فرماید</w:t>
      </w:r>
      <w:r w:rsidR="00FD68DE">
        <w:rPr>
          <w:rFonts w:ascii="Times New Roman" w:hAnsi="Times New Roman" w:cs="B Lotus" w:hint="cs"/>
          <w:sz w:val="29"/>
          <w:szCs w:val="29"/>
          <w:rtl/>
          <w:lang w:bidi="fa-IR"/>
        </w:rPr>
        <w:t xml:space="preserve">: </w:t>
      </w:r>
      <w:r w:rsidR="00FD68DE" w:rsidRPr="00C13A01">
        <w:rPr>
          <w:rFonts w:ascii="Times New Roman" w:hAnsi="Times New Roman" w:cs="B Lotus" w:hint="cs"/>
          <w:sz w:val="29"/>
          <w:szCs w:val="29"/>
          <w:rtl/>
          <w:lang w:bidi="fa-IR"/>
        </w:rPr>
        <w:t>هر کس به دوستی از دوستانم توهین کند او برای جنگ با من سنگر گرفته است، و بهترین چیزی که بنده‌ام با آن خودش را به من نزدیک می‌کند اموری است که آن را بر او فرض گردانده‌ام و بنده‌ام با نوافل به من تقرب می‌جوید تا اینکه او را دوست می‌دارم و وقتی او را دوست بدارم گوش او می‌شوم که با آن می‌شنود و چشم او می‌شوم که با آن می‌بیند و زبانش می‌شوم که با آن حرف می‌زند و دستش می‌شوم که با آن می‌گیرد و اگر از من بخواهد دعایش را اجابت می‌کنم و اگر از من چیزی بخواهد به او می‌دهم</w:t>
      </w:r>
      <w:r w:rsidR="00FD68DE">
        <w:rPr>
          <w:rStyle w:val="FootnoteReference"/>
          <w:rFonts w:cs="B Lotus"/>
          <w:spacing w:val="-4"/>
          <w:sz w:val="29"/>
          <w:szCs w:val="29"/>
          <w:rtl/>
          <w:lang w:bidi="fa-IR"/>
        </w:rPr>
        <w:t>(</w:t>
      </w:r>
      <w:r w:rsidR="00FD68DE" w:rsidRPr="00C13A01">
        <w:rPr>
          <w:rStyle w:val="FootnoteReference"/>
          <w:rFonts w:cs="B Lotus"/>
          <w:spacing w:val="-4"/>
          <w:sz w:val="29"/>
          <w:szCs w:val="29"/>
          <w:rtl/>
          <w:lang w:bidi="fa-IR"/>
        </w:rPr>
        <w:footnoteReference w:id="442"/>
      </w:r>
      <w:r w:rsidR="00FD68DE">
        <w:rPr>
          <w:rStyle w:val="FootnoteReference"/>
          <w:rFonts w:cs="B Lotus"/>
          <w:spacing w:val="-4"/>
          <w:sz w:val="29"/>
          <w:szCs w:val="29"/>
          <w:rtl/>
          <w:lang w:bidi="fa-IR"/>
        </w:rPr>
        <w:t>)</w:t>
      </w:r>
      <w:r>
        <w:rPr>
          <w:rFonts w:ascii="Times New Roman" w:hAnsi="Times New Roman" w:cs="B Lotus" w:hint="cs"/>
          <w:sz w:val="29"/>
          <w:szCs w:val="29"/>
          <w:rtl/>
          <w:lang w:bidi="fa-IR"/>
        </w:rPr>
        <w:t>.</w:t>
      </w:r>
    </w:p>
    <w:p w:rsidR="00AB05F0" w:rsidRPr="00C13A01" w:rsidRDefault="00AB05F0"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ابان بن تغلب از ابوجعفر </w:t>
      </w:r>
      <w:r w:rsidRPr="009677F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که می‌گفت</w:t>
      </w:r>
      <w:r>
        <w:rPr>
          <w:rFonts w:ascii="Times New Roman" w:hAnsi="Times New Roman" w:cs="B Lotus" w:hint="cs"/>
          <w:sz w:val="29"/>
          <w:szCs w:val="29"/>
          <w:rtl/>
          <w:lang w:bidi="fa-IR"/>
        </w:rPr>
        <w:t xml:space="preserve">: وقتى </w:t>
      </w:r>
      <w:r w:rsidRPr="00C13A01">
        <w:rPr>
          <w:rFonts w:ascii="Times New Roman" w:hAnsi="Times New Roman" w:cs="B Lotus" w:hint="cs"/>
          <w:sz w:val="29"/>
          <w:szCs w:val="29"/>
          <w:rtl/>
          <w:lang w:bidi="fa-IR"/>
        </w:rPr>
        <w:t>پیامبر خدا</w:t>
      </w:r>
      <w:r>
        <w:rPr>
          <w:rFonts w:ascii="Times New Roman" w:hAnsi="Times New Roman" w:cs="B Lotus" w:hint="cs"/>
          <w:sz w:val="29"/>
          <w:szCs w:val="29"/>
          <w:rtl/>
          <w:lang w:bidi="fa-IR"/>
        </w:rPr>
        <w:t xml:space="preserve"> </w:t>
      </w:r>
      <w:r w:rsidRPr="009677F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w:t>
      </w:r>
      <w:r>
        <w:rPr>
          <w:rFonts w:ascii="Times New Roman" w:hAnsi="Times New Roman" w:cs="B Lotus" w:hint="cs"/>
          <w:sz w:val="29"/>
          <w:szCs w:val="29"/>
          <w:rtl/>
          <w:lang w:bidi="fa-IR"/>
        </w:rPr>
        <w:t xml:space="preserve">به اسرا رفت </w:t>
      </w:r>
      <w:r w:rsidRPr="00C13A01">
        <w:rPr>
          <w:rFonts w:ascii="Times New Roman" w:hAnsi="Times New Roman" w:cs="B Lotus" w:hint="cs"/>
          <w:sz w:val="29"/>
          <w:szCs w:val="29"/>
          <w:rtl/>
          <w:lang w:bidi="fa-IR"/>
        </w:rPr>
        <w:t>فرمود: خداوند</w:t>
      </w:r>
      <w:r>
        <w:rPr>
          <w:rFonts w:ascii="Times New Roman" w:hAnsi="Times New Roman" w:cs="B Lotus" w:hint="cs"/>
          <w:sz w:val="29"/>
          <w:szCs w:val="29"/>
          <w:rtl/>
          <w:lang w:bidi="fa-IR"/>
        </w:rPr>
        <w:t xml:space="preserve">ا حال مؤمنان نزدت چگونه است؟ فرمود: </w:t>
      </w:r>
      <w:r w:rsidRPr="00C13A01">
        <w:rPr>
          <w:rFonts w:ascii="Times New Roman" w:hAnsi="Times New Roman" w:cs="B Lotus" w:hint="cs"/>
          <w:sz w:val="29"/>
          <w:szCs w:val="29"/>
          <w:rtl/>
          <w:lang w:bidi="fa-IR"/>
        </w:rPr>
        <w:t>هر کس به دوستی از دوستانم توهین کند او برای جنگ با من سنگر گرفته است، و بهترین چیزی که بنده‌ام با آن خودش را به من نزدیک می‌کند اموری است که آن را بر او فرض گردانده‌ام و بنده‌ام با نوافل به من تقرب می‌جوید تا اینکه او را دوست می‌دارم و وقتی او را دوست بدارم گوش او می‌شوم که با آن می‌شنود و چشم او می‌شوم که با آن می‌بیند و زبانش می‌شوم که با آن حرف می‌زند و دستش می‌شوم که با آن می‌گیرد و اگر از من بخواهد دعایش را اجابت می‌کنم و اگر از من چیزی بخواهد به او می‌دهم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3"/>
      </w:r>
      <w:r>
        <w:rPr>
          <w:rStyle w:val="FootnoteReference"/>
          <w:rFonts w:cs="B Lotus"/>
          <w:spacing w:val="-4"/>
          <w:sz w:val="29"/>
          <w:szCs w:val="29"/>
          <w:rtl/>
          <w:lang w:bidi="fa-IR"/>
        </w:rPr>
        <w:t>)</w:t>
      </w:r>
      <w:r>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خمینی بر صحت این حدیث در کتابش «زبده الاربعین حدثیا»، ص 246 تأکید کرده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ابوجعفر</w:t>
      </w:r>
      <w:r w:rsidR="009677F7">
        <w:rPr>
          <w:rFonts w:ascii="Times New Roman" w:hAnsi="Times New Roman" w:cs="B Lotus" w:hint="cs"/>
          <w:sz w:val="29"/>
          <w:szCs w:val="29"/>
          <w:rtl/>
          <w:lang w:bidi="fa-IR"/>
        </w:rPr>
        <w:t xml:space="preserve"> </w:t>
      </w:r>
      <w:r w:rsidR="009677F7" w:rsidRPr="009677F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و او از پیامبر</w:t>
      </w:r>
      <w:r w:rsidR="009677F7">
        <w:rPr>
          <w:rFonts w:ascii="Times New Roman" w:hAnsi="Times New Roman" w:cs="B Lotus" w:hint="cs"/>
          <w:sz w:val="29"/>
          <w:szCs w:val="29"/>
          <w:rtl/>
          <w:lang w:bidi="fa-IR"/>
        </w:rPr>
        <w:t xml:space="preserve"> </w:t>
      </w:r>
      <w:r w:rsidR="009677F7" w:rsidRPr="009677F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ابوریه اهل بیت را هم مانند ابوهریره متهم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54 ابوریه تحت عنوان «آزمندی 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(شخصیت ابوهریره ابعاد زیادی دارد از جمله ابعاد شخصیتی او آزمندی شدید اوست به خاطر این دم درها گدایی می‌کرد و این حرص و آزمندی تأثیر بزرگی در زندگی او داشت و در تمام عمر او اینگونه بود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ص 55 تحت عنوان «شیخ </w:t>
      </w:r>
      <w:r w:rsidRPr="00C13A01">
        <w:rPr>
          <w:rFonts w:ascii="Lotus Linotype" w:hAnsi="Lotus Linotype" w:cs="Lotus Linotype"/>
          <w:sz w:val="29"/>
          <w:szCs w:val="29"/>
          <w:rtl/>
          <w:lang w:bidi="fa-IR"/>
        </w:rPr>
        <w:t>المضیر</w:t>
      </w:r>
      <w:r w:rsidRPr="00C13A01">
        <w:rPr>
          <w:rFonts w:ascii="Lotus Linotype" w:hAnsi="Lotus Linotype" w:cs="Lotus Linotype"/>
          <w:sz w:val="29"/>
          <w:szCs w:val="29"/>
          <w:rtl/>
        </w:rPr>
        <w:t>ة</w:t>
      </w:r>
      <w:r w:rsidRPr="00C13A01">
        <w:rPr>
          <w:rFonts w:ascii="Times New Roman" w:hAnsi="Times New Roman" w:cs="B Lotus" w:hint="cs"/>
          <w:sz w:val="29"/>
          <w:szCs w:val="29"/>
          <w:rtl/>
          <w:lang w:bidi="fa-IR"/>
        </w:rPr>
        <w:t>»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(ابوهریره ملقب به شیخ </w:t>
      </w:r>
      <w:r w:rsidRPr="00C13A01">
        <w:rPr>
          <w:rFonts w:ascii="Lotus Linotype" w:hAnsi="Lotus Linotype" w:cs="Lotus Linotype"/>
          <w:sz w:val="29"/>
          <w:szCs w:val="29"/>
          <w:rtl/>
          <w:lang w:bidi="fa-IR"/>
        </w:rPr>
        <w:t>المضیر</w:t>
      </w:r>
      <w:r w:rsidRPr="00C13A01">
        <w:rPr>
          <w:rFonts w:ascii="Lotus Linotype" w:hAnsi="Lotus Linotype" w:cs="Lotus Linotype"/>
          <w:sz w:val="29"/>
          <w:szCs w:val="29"/>
          <w:rtl/>
        </w:rPr>
        <w:t>ة</w:t>
      </w:r>
      <w:r w:rsidRPr="00C13A01">
        <w:rPr>
          <w:rFonts w:ascii="Times New Roman" w:hAnsi="Times New Roman" w:cs="B Lotus" w:hint="cs"/>
          <w:sz w:val="29"/>
          <w:szCs w:val="29"/>
          <w:rtl/>
          <w:lang w:bidi="fa-IR"/>
        </w:rPr>
        <w:t xml:space="preserve"> بود، </w:t>
      </w:r>
      <w:r w:rsidRPr="00C13A01">
        <w:rPr>
          <w:rFonts w:ascii="Lotus Linotype" w:hAnsi="Lotus Linotype" w:cs="Lotus Linotype" w:hint="cs"/>
          <w:sz w:val="29"/>
          <w:szCs w:val="29"/>
          <w:rtl/>
          <w:lang w:bidi="fa-IR"/>
        </w:rPr>
        <w:t>م</w:t>
      </w:r>
      <w:r w:rsidRPr="00C13A01">
        <w:rPr>
          <w:rFonts w:ascii="Lotus Linotype" w:hAnsi="Lotus Linotype" w:cs="Lotus Linotype"/>
          <w:sz w:val="29"/>
          <w:szCs w:val="29"/>
          <w:rtl/>
          <w:lang w:bidi="fa-IR"/>
        </w:rPr>
        <w:t>ضیر</w:t>
      </w:r>
      <w:r w:rsidRPr="00C13A01">
        <w:rPr>
          <w:rFonts w:ascii="Lotus Linotype" w:hAnsi="Lotus Linotype" w:cs="Lotus Linotype"/>
          <w:sz w:val="29"/>
          <w:szCs w:val="29"/>
          <w:rtl/>
        </w:rPr>
        <w:t>ة</w:t>
      </w:r>
      <w:r w:rsidRPr="00C13A01">
        <w:rPr>
          <w:rFonts w:ascii="Times New Roman" w:hAnsi="Times New Roman" w:cs="B Lotus" w:hint="cs"/>
          <w:sz w:val="29"/>
          <w:szCs w:val="29"/>
          <w:rtl/>
          <w:lang w:bidi="fa-IR"/>
        </w:rPr>
        <w:t xml:space="preserve"> نوعی خوراک از خوراک‌های معروف و لذیذ معاویه بود. و این خوراک توجه شاعران و نویسندگان را بیش از دیگر غذاها به خود جلب کرده بود و در مورد آن لطیفه‌گویی می‌کردند و از قرن‌ها به آن چشم دوخته بودند. و در این مورد چیزهای زیادی گفته‌اند ... و او همواره حلوا و فالوده می‌خورد و می‌گفت اینها ماده فرزند هستند و مضیره را خیلی دوست می‌داشت و با معاویه آن را میل می‌کرد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می‌گویم(مؤلف) ائمه و محدثین تأکید کرده‌اند که برای قبول و اعتماد به روایات نمی‌توان بر کتاب‌های ادبی و تاریخی اعتماد کرد چون در این کتاب‌ها چیزهای باطل زیادی هست، و حدیث فقط از کتاب‌های ائمه ثقه که در شناخت حدیث صحیح و ضعیف و مقبول و مردود به آنها مراجعه می‌شود گرفته می‌شود. </w:t>
      </w:r>
    </w:p>
    <w:p w:rsidR="00FD68DE" w:rsidRPr="00C13A01" w:rsidRDefault="00FD68DE" w:rsidP="00057B03">
      <w:pPr>
        <w:pStyle w:val="StyleComplexBLotus12ptJustifiedFirstline05cmCharCharChar3CharChar"/>
        <w:widowControl w:val="0"/>
        <w:spacing w:line="221" w:lineRule="auto"/>
        <w:jc w:val="lowKashida"/>
        <w:rPr>
          <w:rFonts w:ascii="Times New Roman" w:hAnsi="Times New Roman" w:cs="B Lotus" w:hint="cs"/>
          <w:i/>
          <w:iCs/>
          <w:sz w:val="29"/>
          <w:szCs w:val="29"/>
          <w:rtl/>
          <w:lang w:bidi="fa-IR"/>
        </w:rPr>
      </w:pPr>
      <w:r w:rsidRPr="00C13A01">
        <w:rPr>
          <w:rFonts w:ascii="Times New Roman" w:hAnsi="Times New Roman" w:cs="B Lotus" w:hint="cs"/>
          <w:sz w:val="29"/>
          <w:szCs w:val="29"/>
          <w:rtl/>
          <w:lang w:bidi="fa-IR"/>
        </w:rPr>
        <w:t>و چنین حکایاتی که از نظر نقلی صحت ندارند و عقل آن را قبول نمی‌کند در کتاب</w:t>
      </w:r>
      <w:r w:rsidRPr="00C13A01">
        <w:rPr>
          <w:rFonts w:ascii="Times New Roman" w:hAnsi="Times New Roman" w:cs="B Lotus" w:hint="eastAsia"/>
          <w:sz w:val="29"/>
          <w:szCs w:val="29"/>
          <w:rtl/>
          <w:lang w:bidi="fa-IR"/>
        </w:rPr>
        <w:t xml:space="preserve">‌های ادبی زیاد آمده که هدف از آن وقت‌کشی و سرگرمی است، و بهتر بود که در یک بحث علمی چنین چیزی ذکر نمی‌شد، اما اینکه در کتابی </w:t>
      </w:r>
      <w:r w:rsidRPr="00C13A01">
        <w:rPr>
          <w:rFonts w:ascii="Times New Roman" w:hAnsi="Times New Roman" w:cs="B Lotus" w:hint="cs"/>
          <w:sz w:val="29"/>
          <w:szCs w:val="29"/>
          <w:rtl/>
          <w:lang w:bidi="fa-IR"/>
        </w:rPr>
        <w:t>که در مورد تاریخ سنت است ذکر شود و برای انتقاد یکی از بزرگان اهل علم و یاران پیامبر</w:t>
      </w:r>
      <w:r w:rsidR="009677F7" w:rsidRPr="009677F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پیامبر</w:t>
      </w:r>
      <w:r w:rsidR="009677F7">
        <w:rPr>
          <w:rFonts w:ascii="Times New Roman" w:hAnsi="Times New Roman" w:cs="B Lotus" w:hint="cs"/>
          <w:sz w:val="29"/>
          <w:szCs w:val="29"/>
          <w:rtl/>
          <w:lang w:bidi="fa-IR"/>
        </w:rPr>
        <w:t xml:space="preserve"> </w:t>
      </w:r>
      <w:r w:rsidR="009677F7" w:rsidRPr="009677F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مسلمانان صدر اول اسلام او را تأیید کرده‌اند از آن استناد شود به حق چیزی است كه ما در اسلوب بحث در حال و در گذشته چنین چیزی سراغ نداریم</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4"/>
      </w:r>
      <w:r>
        <w:rPr>
          <w:rStyle w:val="FootnoteReference"/>
          <w:rFonts w:cs="B Lotus"/>
          <w:spacing w:val="-4"/>
          <w:sz w:val="29"/>
          <w:szCs w:val="29"/>
          <w:rtl/>
          <w:lang w:bidi="fa-IR"/>
        </w:rPr>
        <w:t>)</w:t>
      </w:r>
      <w:r w:rsidR="009677F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تهمت زدن ابوریه به ابوهریره (که او ... شکمو و پرخور بوده است و ادعا می‌کرد که طبیب است)، این مختص ابوهریره نیست بلکه مصیبت بزرگتر این است که اهل بیت همه به این امر اختصاص داشته‌اند و آنها کتابی تألیف کرده‌اند که طب الائمه نامیده شده است، و روایاتی در این مورد ذکر خواهیم کرد، ولی قبل از آن یادآوری می‌کنم که «</w:t>
      </w:r>
      <w:r w:rsidRPr="00C13A01">
        <w:rPr>
          <w:rFonts w:ascii="Lotus Linotype" w:hAnsi="Lotus Linotype" w:cs="Lotus Linotype"/>
          <w:sz w:val="29"/>
          <w:szCs w:val="29"/>
          <w:rtl/>
          <w:lang w:bidi="fa-IR"/>
        </w:rPr>
        <w:t>مضیرة</w:t>
      </w:r>
      <w:r w:rsidRPr="00C13A01">
        <w:rPr>
          <w:rFonts w:ascii="Times New Roman" w:hAnsi="Times New Roman" w:cs="B Lotus" w:hint="cs"/>
          <w:sz w:val="29"/>
          <w:szCs w:val="29"/>
          <w:rtl/>
          <w:lang w:bidi="fa-IR"/>
        </w:rPr>
        <w:t>» مختص ابوهریره نبوده است. و اینک به صورت فشرده و مختصر احادیثی از اهل بیت که از جد خود نقل کرده</w:t>
      </w:r>
      <w:r w:rsidRPr="00C13A01">
        <w:rPr>
          <w:rFonts w:ascii="Times New Roman" w:hAnsi="Times New Roman" w:cs="B Lotus" w:hint="eastAsia"/>
          <w:sz w:val="29"/>
          <w:szCs w:val="29"/>
          <w:rtl/>
          <w:lang w:bidi="fa-IR"/>
        </w:rPr>
        <w:t xml:space="preserve">‌اند به خواننده محترم عرضه می‌گردد. </w:t>
      </w:r>
    </w:p>
    <w:p w:rsidR="00FD68DE" w:rsidRPr="00C13A01" w:rsidRDefault="00FD68DE" w:rsidP="00057B03">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مستدرک الوسائل، 17/41 از عبدالله‌</w:t>
      </w:r>
      <w:r w:rsidR="007E6F4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سنان روایت است و او از ابوعبدالله</w:t>
      </w:r>
      <w:r w:rsidR="009677F7" w:rsidRPr="009677F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پیامبری از پیامبران به خداوند از ضعف و ناتوانی شکایت کرد به او گفته شد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گوشت را با شیر بپز چون شیر و گوشت جسم و تن را محکم می‌کنند،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گفتم آن «</w:t>
      </w:r>
      <w:r w:rsidRPr="00C13A01">
        <w:rPr>
          <w:rFonts w:ascii="Lotus Linotype" w:hAnsi="Lotus Linotype" w:cs="Lotus Linotype"/>
          <w:sz w:val="29"/>
          <w:szCs w:val="29"/>
          <w:rtl/>
          <w:lang w:bidi="fa-IR"/>
        </w:rPr>
        <w:t>مضیرة</w:t>
      </w:r>
      <w:r w:rsidRPr="00C13A01">
        <w:rPr>
          <w:rFonts w:ascii="Times New Roman" w:hAnsi="Times New Roman" w:cs="B Lotus" w:hint="cs"/>
          <w:sz w:val="29"/>
          <w:szCs w:val="29"/>
          <w:rtl/>
          <w:lang w:bidi="fa-IR"/>
        </w:rPr>
        <w:t>»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نه بلکه گوشت را با شیر تازه قاطی می‌کنند.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الوسائل، 17/5 سلیمان بن جعفری از ابوجعفر</w:t>
      </w:r>
      <w:r w:rsidR="009677F7">
        <w:rPr>
          <w:rFonts w:ascii="Times New Roman" w:hAnsi="Times New Roman" w:cs="B Lotus" w:hint="cs"/>
          <w:sz w:val="29"/>
          <w:szCs w:val="29"/>
          <w:rtl/>
          <w:lang w:bidi="fa-IR"/>
        </w:rPr>
        <w:t xml:space="preserve"> </w:t>
      </w:r>
      <w:r w:rsidR="009677F7" w:rsidRPr="009677F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 بهترین خوراک سویق است وقتی گرسنه باشی تو را نگاه می‌دارد، و اگر سیر باشی غذایت را هضم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7/</w:t>
      </w:r>
      <w:r w:rsidR="006F254A">
        <w:rPr>
          <w:rFonts w:ascii="Times New Roman" w:hAnsi="Times New Roman" w:cs="B Lotus" w:hint="cs"/>
          <w:sz w:val="29"/>
          <w:szCs w:val="29"/>
          <w:rtl/>
          <w:lang w:bidi="fa-IR"/>
        </w:rPr>
        <w:t>6</w:t>
      </w:r>
      <w:r w:rsidRPr="00C13A01">
        <w:rPr>
          <w:rFonts w:ascii="Times New Roman" w:hAnsi="Times New Roman" w:cs="B Lotus" w:hint="cs"/>
          <w:sz w:val="29"/>
          <w:szCs w:val="29"/>
          <w:rtl/>
          <w:lang w:bidi="fa-IR"/>
        </w:rPr>
        <w:t xml:space="preserve"> بکربن محمد از ابوعبدالله</w:t>
      </w:r>
      <w:r w:rsidR="006F254A">
        <w:rPr>
          <w:rFonts w:ascii="Times New Roman" w:hAnsi="Times New Roman" w:cs="B Lotus" w:hint="cs"/>
          <w:sz w:val="29"/>
          <w:szCs w:val="29"/>
          <w:rtl/>
          <w:lang w:bidi="fa-IR"/>
        </w:rPr>
        <w:t xml:space="preserve"> </w:t>
      </w:r>
      <w:r w:rsidR="006F254A" w:rsidRPr="006F254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سویق انسان را چاق می‌کند و استخوان را محکم می‌نماید.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i/>
          <w:iCs/>
          <w:sz w:val="29"/>
          <w:szCs w:val="29"/>
          <w:rtl/>
          <w:lang w:bidi="fa-IR"/>
        </w:rPr>
      </w:pPr>
      <w:r w:rsidRPr="00C13A01">
        <w:rPr>
          <w:rFonts w:ascii="Times New Roman" w:hAnsi="Times New Roman" w:cs="B Lotus" w:hint="cs"/>
          <w:sz w:val="29"/>
          <w:szCs w:val="29"/>
          <w:rtl/>
          <w:lang w:bidi="fa-IR"/>
        </w:rPr>
        <w:t>و در 17/</w:t>
      </w:r>
      <w:r w:rsidR="006F254A">
        <w:rPr>
          <w:rFonts w:ascii="Times New Roman" w:hAnsi="Times New Roman" w:cs="B Lotus" w:hint="cs"/>
          <w:sz w:val="29"/>
          <w:szCs w:val="29"/>
          <w:rtl/>
          <w:lang w:bidi="fa-IR"/>
        </w:rPr>
        <w:t>6</w:t>
      </w:r>
      <w:r w:rsidRPr="00C13A01">
        <w:rPr>
          <w:rFonts w:ascii="Times New Roman" w:hAnsi="Times New Roman" w:cs="B Lotus" w:hint="cs"/>
          <w:sz w:val="29"/>
          <w:szCs w:val="29"/>
          <w:rtl/>
          <w:lang w:bidi="fa-IR"/>
        </w:rPr>
        <w:t xml:space="preserve"> از ابوعبدالله</w:t>
      </w:r>
      <w:r w:rsidR="006F254A">
        <w:rPr>
          <w:rFonts w:ascii="Times New Roman" w:hAnsi="Times New Roman" w:cs="B Lotus" w:hint="cs"/>
          <w:sz w:val="29"/>
          <w:szCs w:val="29"/>
          <w:rtl/>
          <w:lang w:bidi="fa-IR"/>
        </w:rPr>
        <w:t xml:space="preserve"> </w:t>
      </w:r>
      <w:r w:rsidR="006F254A" w:rsidRPr="006F254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سویق خوارك پیامبران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5"/>
      </w:r>
      <w:r>
        <w:rPr>
          <w:rStyle w:val="FootnoteReference"/>
          <w:rFonts w:cs="B Lotus"/>
          <w:spacing w:val="-4"/>
          <w:sz w:val="29"/>
          <w:szCs w:val="29"/>
          <w:rtl/>
          <w:lang w:bidi="fa-IR"/>
        </w:rPr>
        <w:t>)</w:t>
      </w:r>
      <w:r w:rsidR="006F254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المستدرک 16/390 از پیامبر خدا</w:t>
      </w:r>
      <w:r w:rsidR="006F254A">
        <w:rPr>
          <w:rFonts w:ascii="Times New Roman" w:hAnsi="Times New Roman" w:cs="B Lotus" w:hint="cs"/>
          <w:sz w:val="29"/>
          <w:szCs w:val="29"/>
          <w:rtl/>
          <w:lang w:bidi="fa-IR"/>
        </w:rPr>
        <w:t xml:space="preserve"> </w:t>
      </w:r>
      <w:r w:rsidR="006F254A" w:rsidRPr="006F254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به هنگام خوابیدن هفت دانه خرما بخورد از بیماری قولنج بهبودی می‌یابد و این دانه‌های خرما کرم‌های شکم او را از بین می‌برند».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الوسائل، 17/164 ابن عمیر از یکی از یاران ما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ابوعبدالله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هویج از قول</w:t>
      </w:r>
      <w:r w:rsidR="006F254A">
        <w:rPr>
          <w:rFonts w:ascii="Times New Roman" w:hAnsi="Times New Roman" w:cs="B Lotus" w:hint="cs"/>
          <w:sz w:val="29"/>
          <w:szCs w:val="29"/>
          <w:rtl/>
          <w:lang w:bidi="fa-IR"/>
        </w:rPr>
        <w:t>ن</w:t>
      </w:r>
      <w:r w:rsidRPr="00C13A01">
        <w:rPr>
          <w:rFonts w:ascii="Times New Roman" w:hAnsi="Times New Roman" w:cs="B Lotus" w:hint="cs"/>
          <w:sz w:val="29"/>
          <w:szCs w:val="29"/>
          <w:rtl/>
          <w:lang w:bidi="fa-IR"/>
        </w:rPr>
        <w:t xml:space="preserve">ج و بواسیر نجات می‌دهد!! و به آمیزش جنسی کمک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الوسائل، 17/15 علی</w:t>
      </w:r>
      <w:r w:rsidR="006F254A">
        <w:rPr>
          <w:rFonts w:ascii="Times New Roman" w:hAnsi="Times New Roman" w:cs="B Lotus" w:hint="cs"/>
          <w:sz w:val="29"/>
          <w:szCs w:val="29"/>
          <w:rtl/>
          <w:lang w:bidi="fa-IR"/>
        </w:rPr>
        <w:t xml:space="preserve"> </w:t>
      </w:r>
      <w:r w:rsidR="006F254A" w:rsidRPr="006F254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کدو تنبل بخورید چون مغز را بیشتر می‌کند.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16 از علی</w:t>
      </w:r>
      <w:r w:rsidR="006F254A">
        <w:rPr>
          <w:rFonts w:ascii="Times New Roman" w:hAnsi="Times New Roman" w:cs="B Lotus" w:hint="cs"/>
          <w:sz w:val="29"/>
          <w:szCs w:val="29"/>
          <w:rtl/>
          <w:lang w:bidi="fa-IR"/>
        </w:rPr>
        <w:t xml:space="preserve"> </w:t>
      </w:r>
      <w:r w:rsidR="006F254A" w:rsidRPr="006F254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سیب معده را تمیز و خالی می‌کند و مکیدن شیر دندان‌ها را محکم می‌نماید و بلغم را از بین می‌برد و بوی بد </w:t>
      </w:r>
      <w:r w:rsidR="006F254A">
        <w:rPr>
          <w:rFonts w:ascii="Times New Roman" w:hAnsi="Times New Roman" w:cs="B Lotus" w:hint="cs"/>
          <w:sz w:val="29"/>
          <w:szCs w:val="29"/>
          <w:rtl/>
          <w:lang w:bidi="fa-IR"/>
        </w:rPr>
        <w:t>د</w:t>
      </w:r>
      <w:r w:rsidRPr="00C13A01">
        <w:rPr>
          <w:rFonts w:ascii="Times New Roman" w:hAnsi="Times New Roman" w:cs="B Lotus" w:hint="cs"/>
          <w:sz w:val="29"/>
          <w:szCs w:val="29"/>
          <w:rtl/>
          <w:lang w:bidi="fa-IR"/>
        </w:rPr>
        <w:t xml:space="preserve">هان را از بین می‌برد، و خوردن </w:t>
      </w:r>
      <w:r w:rsidR="007B2318">
        <w:rPr>
          <w:rFonts w:ascii="Times New Roman" w:hAnsi="Times New Roman" w:cs="B Lotus" w:hint="eastAsia"/>
          <w:sz w:val="29"/>
          <w:szCs w:val="29"/>
          <w:rtl/>
          <w:lang w:bidi="fa-IR"/>
        </w:rPr>
        <w:t>گ</w:t>
      </w:r>
      <w:r w:rsidR="007B2318">
        <w:rPr>
          <w:rFonts w:ascii="Times New Roman" w:hAnsi="Times New Roman" w:cs="B Lotus" w:hint="cs"/>
          <w:sz w:val="29"/>
          <w:szCs w:val="29"/>
          <w:rtl/>
          <w:lang w:bidi="fa-IR"/>
        </w:rPr>
        <w:t>لابى</w:t>
      </w:r>
      <w:r w:rsidRPr="00C13A01">
        <w:rPr>
          <w:rFonts w:ascii="Times New Roman" w:hAnsi="Times New Roman" w:cs="B Lotus" w:hint="cs"/>
          <w:sz w:val="29"/>
          <w:szCs w:val="29"/>
          <w:rtl/>
          <w:lang w:bidi="fa-IR"/>
        </w:rPr>
        <w:t xml:space="preserve"> به قلب قوت می‌بخشد و ضعف را برطرف می‌کند و معده را خوب می‌کند و بزدل را دلیر می‌نماید!! و فرزند را زیبا می‌گرداند، و اگر کسی روزی بیست و یک دانه کشمش</w:t>
      </w:r>
      <w:r w:rsidR="006F254A">
        <w:rPr>
          <w:rFonts w:ascii="Times New Roman" w:hAnsi="Times New Roman" w:cs="B Lotus" w:hint="cs"/>
          <w:sz w:val="29"/>
          <w:szCs w:val="29"/>
          <w:rtl/>
          <w:lang w:bidi="fa-IR"/>
        </w:rPr>
        <w:t xml:space="preserve"> قرمز قبل از صبحانه</w:t>
      </w:r>
      <w:r w:rsidRPr="00C13A01">
        <w:rPr>
          <w:rFonts w:ascii="Times New Roman" w:hAnsi="Times New Roman" w:cs="B Lotus" w:hint="cs"/>
          <w:sz w:val="29"/>
          <w:szCs w:val="29"/>
          <w:rtl/>
          <w:lang w:bidi="fa-IR"/>
        </w:rPr>
        <w:t xml:space="preserve"> بخورد همه بیماری‌های او کم می‌شوند ...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المستدرک، 16/402 از او</w:t>
      </w:r>
      <w:r w:rsidR="006F254A">
        <w:rPr>
          <w:rFonts w:ascii="Times New Roman" w:hAnsi="Times New Roman" w:cs="B Lotus" w:hint="cs"/>
          <w:sz w:val="29"/>
          <w:szCs w:val="29"/>
          <w:rtl/>
          <w:lang w:bidi="fa-IR"/>
        </w:rPr>
        <w:t xml:space="preserve"> </w:t>
      </w:r>
      <w:r w:rsidR="006F254A" w:rsidRPr="006F254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که گفت</w:t>
      </w:r>
      <w:r>
        <w:rPr>
          <w:rFonts w:ascii="Times New Roman" w:hAnsi="Times New Roman" w:cs="B Lotus" w:hint="cs"/>
          <w:sz w:val="29"/>
          <w:szCs w:val="29"/>
          <w:rtl/>
          <w:lang w:bidi="fa-IR"/>
        </w:rPr>
        <w:t xml:space="preserve">: </w:t>
      </w:r>
      <w:r w:rsidR="007B2318">
        <w:rPr>
          <w:rFonts w:ascii="Times New Roman" w:hAnsi="Times New Roman" w:cs="B Lotus" w:hint="eastAsia"/>
          <w:sz w:val="29"/>
          <w:szCs w:val="29"/>
          <w:rtl/>
          <w:lang w:bidi="fa-IR"/>
        </w:rPr>
        <w:t>گ</w:t>
      </w:r>
      <w:r w:rsidR="007B2318">
        <w:rPr>
          <w:rFonts w:ascii="Times New Roman" w:hAnsi="Times New Roman" w:cs="B Lotus" w:hint="cs"/>
          <w:sz w:val="29"/>
          <w:szCs w:val="29"/>
          <w:rtl/>
          <w:lang w:bidi="fa-IR"/>
        </w:rPr>
        <w:t>لابى</w:t>
      </w:r>
      <w:r w:rsidRPr="00C13A01">
        <w:rPr>
          <w:rFonts w:ascii="Times New Roman" w:hAnsi="Times New Roman" w:cs="B Lotus" w:hint="cs"/>
          <w:sz w:val="29"/>
          <w:szCs w:val="29"/>
          <w:rtl/>
          <w:lang w:bidi="fa-IR"/>
        </w:rPr>
        <w:t xml:space="preserve"> بخورید که چربی را زیاد می‌کند و سینه را تمیز می‌گرداند و فرزند را زیبا می‌گرداند.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416 بسياری از او</w:t>
      </w:r>
      <w:r w:rsidR="006F254A">
        <w:rPr>
          <w:rFonts w:ascii="Times New Roman" w:hAnsi="Times New Roman" w:cs="B Lotus" w:hint="cs"/>
          <w:sz w:val="29"/>
          <w:szCs w:val="29"/>
          <w:rtl/>
          <w:lang w:bidi="fa-IR"/>
        </w:rPr>
        <w:t xml:space="preserve"> </w:t>
      </w:r>
      <w:r w:rsidR="006F254A" w:rsidRPr="006F254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کاسنی فرنگی را بخورید آب بدن را زیاد می‌کند و فرزند را زیبا می‌گرداند و گرم است و هر کس بخورد بیشتر بچه‌هایش پسر می‌شوند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6"/>
      </w:r>
      <w:r>
        <w:rPr>
          <w:rStyle w:val="FootnoteReference"/>
          <w:rFonts w:cs="B Lotus"/>
          <w:spacing w:val="-4"/>
          <w:sz w:val="29"/>
          <w:szCs w:val="29"/>
          <w:rtl/>
          <w:lang w:bidi="fa-IR"/>
        </w:rPr>
        <w:t>)</w:t>
      </w:r>
      <w:r w:rsidR="006F254A">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طب الائمه</w:t>
      </w:r>
      <w:r w:rsidR="00147FCC">
        <w:rPr>
          <w:rFonts w:ascii="Times New Roman" w:hAnsi="Times New Roman" w:cs="B Lotus" w:hint="cs"/>
          <w:sz w:val="29"/>
          <w:szCs w:val="29"/>
          <w:rtl/>
          <w:lang w:bidi="fa-IR"/>
        </w:rPr>
        <w:t xml:space="preserve"> </w:t>
      </w:r>
      <w:r w:rsidR="00147FCC" w:rsidRPr="00147FC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ص 135 جابر جعفی از محمدبن علی‌باقر و او از پدرش و آنها از امیرالمؤمنین روایت می‌کنند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(گلابی بخورید که قلب را روشن می‌کند و به آن جلاء می‌دهد</w:t>
      </w:r>
      <w:r w:rsidR="00147FC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w:t>
      </w:r>
    </w:p>
    <w:p w:rsidR="00147FCC"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الوسائل، 17/20 </w:t>
      </w:r>
      <w:r w:rsidR="00147FCC">
        <w:rPr>
          <w:rFonts w:ascii="Times New Roman" w:hAnsi="Times New Roman" w:cs="B Lotus" w:hint="cs"/>
          <w:sz w:val="29"/>
          <w:szCs w:val="29"/>
          <w:rtl/>
          <w:lang w:bidi="fa-IR"/>
        </w:rPr>
        <w:t xml:space="preserve">با سند </w:t>
      </w:r>
      <w:r w:rsidRPr="00C13A01">
        <w:rPr>
          <w:rFonts w:ascii="Times New Roman" w:hAnsi="Times New Roman" w:cs="B Lotus" w:hint="cs"/>
          <w:sz w:val="29"/>
          <w:szCs w:val="29"/>
          <w:rtl/>
          <w:lang w:bidi="fa-IR"/>
        </w:rPr>
        <w:t>از پیامبر</w:t>
      </w:r>
      <w:r w:rsidR="00147FCC">
        <w:rPr>
          <w:rFonts w:ascii="Times New Roman" w:hAnsi="Times New Roman" w:cs="B Lotus" w:hint="cs"/>
          <w:sz w:val="29"/>
          <w:szCs w:val="29"/>
          <w:rtl/>
          <w:lang w:bidi="fa-IR"/>
        </w:rPr>
        <w:t xml:space="preserve"> </w:t>
      </w:r>
      <w:r w:rsidR="00147FCC" w:rsidRPr="00147FC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است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اناری دانه‌ای از بهشت دارد بنابراین دوست د</w:t>
      </w:r>
      <w:r w:rsidR="00147FCC">
        <w:rPr>
          <w:rFonts w:ascii="Times New Roman" w:hAnsi="Times New Roman" w:cs="B Lotus" w:hint="cs"/>
          <w:sz w:val="29"/>
          <w:szCs w:val="29"/>
          <w:rtl/>
          <w:lang w:bidi="fa-IR"/>
        </w:rPr>
        <w:t>ارم همه دانه‌های انار را بخورم.</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الوسائل، 17/130-131 معلی‌بن محمد از ابوعبدالله</w:t>
      </w:r>
      <w:r w:rsidR="00147FCC">
        <w:rPr>
          <w:rFonts w:ascii="Times New Roman" w:hAnsi="Times New Roman" w:cs="B Lotus" w:hint="cs"/>
          <w:sz w:val="29"/>
          <w:szCs w:val="29"/>
          <w:rtl/>
          <w:lang w:bidi="fa-IR"/>
        </w:rPr>
        <w:t xml:space="preserve"> </w:t>
      </w:r>
      <w:r w:rsidR="00147FCC" w:rsidRPr="00147FC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گلابی بخورد آب او پاکیزه می‌شود و فرزندش خوشگل می‌گردد. </w:t>
      </w:r>
    </w:p>
    <w:p w:rsidR="00147FCC"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مستدرک الوسائل، 425 از علی‌بن اب</w:t>
      </w:r>
      <w:r w:rsidR="00147FCC">
        <w:rPr>
          <w:rFonts w:ascii="Times New Roman" w:hAnsi="Times New Roman" w:cs="B Lotus" w:hint="cs"/>
          <w:sz w:val="29"/>
          <w:szCs w:val="29"/>
          <w:rtl/>
          <w:lang w:bidi="fa-IR"/>
        </w:rPr>
        <w:t>ي</w:t>
      </w:r>
      <w:r w:rsidRPr="00C13A01">
        <w:rPr>
          <w:rFonts w:ascii="Times New Roman" w:hAnsi="Times New Roman" w:cs="B Lotus" w:hint="cs"/>
          <w:sz w:val="29"/>
          <w:szCs w:val="29"/>
          <w:rtl/>
          <w:lang w:bidi="fa-IR"/>
        </w:rPr>
        <w:t>طالب</w:t>
      </w:r>
      <w:r w:rsidR="00147FCC">
        <w:rPr>
          <w:rFonts w:ascii="Times New Roman" w:hAnsi="Times New Roman" w:cs="B Lotus" w:hint="cs"/>
          <w:sz w:val="29"/>
          <w:szCs w:val="29"/>
          <w:rtl/>
          <w:lang w:bidi="fa-IR"/>
        </w:rPr>
        <w:t xml:space="preserve"> </w:t>
      </w:r>
      <w:r w:rsidR="00147FCC" w:rsidRPr="00147FC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کدوتنبل</w:t>
      </w:r>
      <w:r w:rsidR="00147FCC">
        <w:rPr>
          <w:rFonts w:ascii="Times New Roman" w:hAnsi="Times New Roman" w:cs="B Lotus" w:hint="cs"/>
          <w:sz w:val="29"/>
          <w:szCs w:val="29"/>
          <w:rtl/>
          <w:lang w:bidi="fa-IR"/>
        </w:rPr>
        <w:t xml:space="preserve"> بخورید که مغز را بیشتر می‌کند.</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چکار کنیم که این خرافات و افسانه‌ها در عقیده شیعه سرایت کرده‌اند، و این خرافات آنها را میان ملت‌ها و حتی بچه‌های مدرسه‌ای رسوا کرده است، اما متأسفانه آنها اینها را به ائمه معصومین نسبت می‌دهند و در کتاب‌های صحیح و معتبر خود آن را می‌آورند و میان مردم ترویج می‌دهند و سپس از آن به دفاع برمی‌خیزند، و وقتی ما حقایق را به آنها نشان دهیم و چشم‌های کور و گوش‌های کرش</w:t>
      </w:r>
      <w:r w:rsidR="00147FCC">
        <w:rPr>
          <w:rFonts w:ascii="Times New Roman" w:hAnsi="Times New Roman" w:cs="B Lotus" w:hint="cs"/>
          <w:sz w:val="29"/>
          <w:szCs w:val="29"/>
          <w:rtl/>
          <w:lang w:bidi="fa-IR"/>
        </w:rPr>
        <w:t>ا</w:t>
      </w:r>
      <w:r w:rsidRPr="00C13A01">
        <w:rPr>
          <w:rFonts w:ascii="Times New Roman" w:hAnsi="Times New Roman" w:cs="B Lotus" w:hint="cs"/>
          <w:sz w:val="29"/>
          <w:szCs w:val="29"/>
          <w:rtl/>
          <w:lang w:bidi="fa-IR"/>
        </w:rPr>
        <w:t xml:space="preserve">ن و دل‌های بسته آنها را باز کنیم و بگوییم ائمه از این افسانه‌ها پاک و منزه هستند ما را به دشمنی با ائمه و ناصبی‌ بودن متهم می‌کنند، خداوند شیعه‌ها را بیامرزد و آنها را از بیماری جهالت و غفلت و حماقت نجات دهد آنهایی که برای کتاب تو تقریظ نوشتند و آن را پخش کردند و برای آن طبل زدند!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الوسائل، 17/114 از ابوعبدالله</w:t>
      </w:r>
      <w:r w:rsidR="00147FCC">
        <w:rPr>
          <w:rFonts w:ascii="Times New Roman" w:hAnsi="Times New Roman" w:cs="B Lotus" w:hint="cs"/>
          <w:sz w:val="29"/>
          <w:szCs w:val="29"/>
          <w:rtl/>
          <w:lang w:bidi="fa-IR"/>
        </w:rPr>
        <w:t xml:space="preserve"> </w:t>
      </w:r>
      <w:r w:rsidR="00147FCC" w:rsidRPr="00147FC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پنج میوه از میوه‌های بهشت در دنیا موجود است، انار و سیب و گلابی و انگور</w:t>
      </w:r>
      <w:r w:rsidR="007B2318">
        <w:rPr>
          <w:rFonts w:ascii="Times New Roman" w:hAnsi="Times New Roman" w:cs="B Lotus" w:hint="cs"/>
          <w:sz w:val="29"/>
          <w:szCs w:val="29"/>
          <w:rtl/>
          <w:lang w:bidi="fa-IR"/>
        </w:rPr>
        <w:t xml:space="preserve"> ... </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شاید ابوریه و امثال او به این روایاتی که ائمه او روایت کرده‌اند قانع می‌شوند اگر روایات ابوهریره را نمی‌پسندند، و شاید ابوریه خوردن خاک و سنگ را از آنچه ابوهریره روایت نموده بهتر می‌داند. </w:t>
      </w:r>
    </w:p>
    <w:p w:rsidR="007B2318"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سماعه‌بن مهران از ابوعبدالله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خوردن خاک برای انسان حرام است به جز خاک قبر حسین</w:t>
      </w:r>
      <w:r w:rsidR="007B2318">
        <w:rPr>
          <w:rFonts w:ascii="Times New Roman" w:hAnsi="Times New Roman" w:cs="B Lotus" w:hint="cs"/>
          <w:sz w:val="29"/>
          <w:szCs w:val="29"/>
          <w:rtl/>
          <w:lang w:bidi="fa-IR"/>
        </w:rPr>
        <w:t xml:space="preserve"> </w:t>
      </w:r>
      <w:r w:rsidR="007B2318" w:rsidRPr="007B231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هر کس دردی داشته باشد و آن</w:t>
      </w:r>
      <w:r w:rsidR="007B2318">
        <w:rPr>
          <w:rFonts w:ascii="Times New Roman" w:hAnsi="Times New Roman" w:cs="B Lotus" w:hint="cs"/>
          <w:sz w:val="29"/>
          <w:szCs w:val="29"/>
          <w:rtl/>
          <w:lang w:bidi="fa-IR"/>
        </w:rPr>
        <w:t xml:space="preserve"> را بخورد خدا او را شفا می‌دهد.</w:t>
      </w:r>
    </w:p>
    <w:p w:rsidR="007B2318"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سلیمان بن بصری از پدرش و او از ابوعبدالله</w:t>
      </w:r>
      <w:r w:rsidR="007B2318">
        <w:rPr>
          <w:rFonts w:ascii="Times New Roman" w:hAnsi="Times New Roman" w:cs="B Lotus" w:hint="cs"/>
          <w:sz w:val="29"/>
          <w:szCs w:val="29"/>
          <w:rtl/>
          <w:lang w:bidi="fa-IR"/>
        </w:rPr>
        <w:t xml:space="preserve"> </w:t>
      </w:r>
      <w:r w:rsidR="007B2318" w:rsidRPr="007B231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خاک قبر حسین</w:t>
      </w:r>
      <w:r w:rsidR="007B2318">
        <w:rPr>
          <w:rFonts w:ascii="Times New Roman" w:hAnsi="Times New Roman" w:cs="B Lotus" w:hint="cs"/>
          <w:sz w:val="29"/>
          <w:szCs w:val="29"/>
          <w:rtl/>
          <w:lang w:bidi="fa-IR"/>
        </w:rPr>
        <w:t xml:space="preserve"> </w:t>
      </w:r>
      <w:r w:rsidR="007B2318" w:rsidRPr="007B231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شفای </w:t>
      </w:r>
      <w:r w:rsidR="007B2318">
        <w:rPr>
          <w:rFonts w:ascii="Times New Roman" w:hAnsi="Times New Roman" w:cs="B Lotus" w:hint="cs"/>
          <w:sz w:val="29"/>
          <w:szCs w:val="29"/>
          <w:rtl/>
          <w:lang w:bidi="fa-IR"/>
        </w:rPr>
        <w:t>هر بیماری است و بزرگترین دواست.</w:t>
      </w:r>
    </w:p>
    <w:p w:rsidR="00FD68DE" w:rsidRPr="00C13A01" w:rsidRDefault="00FD68DE" w:rsidP="00057B03">
      <w:pPr>
        <w:pStyle w:val="StyleComplexBLotus12ptJustifiedFirstline05cmCharCharChar3CharChar"/>
        <w:widowControl w:val="0"/>
        <w:spacing w:line="221" w:lineRule="auto"/>
        <w:jc w:val="lowKashida"/>
        <w:rPr>
          <w:rFonts w:ascii="Lotus Linotype" w:hAnsi="Lotus Linotype" w:cs="Lotus Linotype"/>
          <w:sz w:val="29"/>
          <w:szCs w:val="29"/>
          <w:rtl/>
          <w:lang w:bidi="fa-IR"/>
        </w:rPr>
      </w:pPr>
      <w:r w:rsidRPr="00C13A01">
        <w:rPr>
          <w:rFonts w:ascii="Times New Roman" w:hAnsi="Times New Roman" w:cs="B Lotus" w:hint="cs"/>
          <w:sz w:val="29"/>
          <w:szCs w:val="29"/>
          <w:rtl/>
          <w:lang w:bidi="fa-IR"/>
        </w:rPr>
        <w:t>و یونس بن ظبیان از ابوعبدالله</w:t>
      </w:r>
      <w:r w:rsidR="007B2318">
        <w:rPr>
          <w:rFonts w:ascii="Times New Roman" w:hAnsi="Times New Roman" w:cs="B Lotus" w:hint="cs"/>
          <w:sz w:val="29"/>
          <w:szCs w:val="29"/>
          <w:rtl/>
          <w:lang w:bidi="fa-IR"/>
        </w:rPr>
        <w:t xml:space="preserve"> </w:t>
      </w:r>
      <w:r w:rsidR="007B2318" w:rsidRPr="007B231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خاک قبر حسین</w:t>
      </w:r>
      <w:r w:rsidR="007B2318" w:rsidRPr="007B2318">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شفای هر دردی است، وقتی آن را خوردی بگو</w:t>
      </w:r>
      <w:r>
        <w:rPr>
          <w:rFonts w:ascii="Times New Roman" w:hAnsi="Times New Roman" w:cs="B Lotus" w:hint="cs"/>
          <w:sz w:val="29"/>
          <w:szCs w:val="29"/>
          <w:rtl/>
          <w:lang w:bidi="fa-IR"/>
        </w:rPr>
        <w:t xml:space="preserve">: </w:t>
      </w:r>
      <w:r w:rsidRPr="00C13A01">
        <w:rPr>
          <w:rFonts w:ascii="Lotus Linotype" w:hAnsi="Lotus Linotype" w:cs="Lotus Linotype"/>
          <w:b/>
          <w:bCs/>
          <w:sz w:val="29"/>
          <w:szCs w:val="29"/>
          <w:rtl/>
          <w:lang w:bidi="fa-IR"/>
        </w:rPr>
        <w:t>بسم</w:t>
      </w:r>
      <w:r w:rsidRPr="00C13A01">
        <w:rPr>
          <w:rFonts w:ascii="Lotus Linotype" w:hAnsi="Lotus Linotype"/>
          <w:b/>
          <w:bCs/>
          <w:sz w:val="29"/>
          <w:szCs w:val="29"/>
          <w:rtl/>
          <w:lang w:bidi="fa-IR"/>
        </w:rPr>
        <w:t>‌</w:t>
      </w:r>
      <w:r w:rsidR="007B2318">
        <w:rPr>
          <w:rFonts w:ascii="Lotus Linotype" w:hAnsi="Lotus Linotype" w:cs="Lotus Linotype"/>
          <w:b/>
          <w:bCs/>
          <w:sz w:val="29"/>
          <w:szCs w:val="29"/>
          <w:rtl/>
          <w:lang w:bidi="fa-IR"/>
        </w:rPr>
        <w:t>الله و</w:t>
      </w:r>
      <w:r w:rsidRPr="00C13A01">
        <w:rPr>
          <w:rFonts w:ascii="Lotus Linotype" w:hAnsi="Lotus Linotype" w:cs="Lotus Linotype"/>
          <w:b/>
          <w:bCs/>
          <w:sz w:val="29"/>
          <w:szCs w:val="29"/>
          <w:rtl/>
          <w:lang w:bidi="fa-IR"/>
        </w:rPr>
        <w:t>ب</w:t>
      </w:r>
      <w:r w:rsidR="007B2318">
        <w:rPr>
          <w:rFonts w:ascii="Lotus Linotype" w:hAnsi="Lotus Linotype" w:cs="Lotus Linotype"/>
          <w:b/>
          <w:bCs/>
          <w:sz w:val="29"/>
          <w:szCs w:val="29"/>
          <w:rtl/>
          <w:lang w:bidi="fa-IR"/>
        </w:rPr>
        <w:t>الله اللهم اجعله رزقاً واسعاً وعلماً نافعاً و</w:t>
      </w:r>
      <w:r w:rsidRPr="00C13A01">
        <w:rPr>
          <w:rFonts w:ascii="Lotus Linotype" w:hAnsi="Lotus Linotype" w:cs="Lotus Linotype"/>
          <w:b/>
          <w:bCs/>
          <w:sz w:val="29"/>
          <w:szCs w:val="29"/>
          <w:rtl/>
          <w:lang w:bidi="fa-IR"/>
        </w:rPr>
        <w:t>شفاءً من ک</w:t>
      </w:r>
      <w:r w:rsidR="007B2318">
        <w:rPr>
          <w:rFonts w:ascii="Lotus Linotype" w:hAnsi="Lotus Linotype" w:cs="Lotus Linotype"/>
          <w:b/>
          <w:bCs/>
          <w:sz w:val="29"/>
          <w:szCs w:val="29"/>
          <w:rtl/>
          <w:lang w:bidi="fa-IR"/>
        </w:rPr>
        <w:t xml:space="preserve">ل داءٍ </w:t>
      </w:r>
      <w:r w:rsidR="007B2318">
        <w:rPr>
          <w:rFonts w:ascii="Lotus Linotype" w:hAnsi="Lotus Linotype" w:cs="Lotus Linotype" w:hint="cs"/>
          <w:b/>
          <w:bCs/>
          <w:sz w:val="29"/>
          <w:szCs w:val="29"/>
          <w:rtl/>
          <w:lang w:bidi="fa-IR"/>
        </w:rPr>
        <w:t>إ</w:t>
      </w:r>
      <w:r w:rsidRPr="00C13A01">
        <w:rPr>
          <w:rFonts w:ascii="Lotus Linotype" w:hAnsi="Lotus Linotype" w:cs="Lotus Linotype"/>
          <w:b/>
          <w:bCs/>
          <w:sz w:val="29"/>
          <w:szCs w:val="29"/>
          <w:rtl/>
          <w:lang w:bidi="fa-IR"/>
        </w:rPr>
        <w:t>نک عل</w:t>
      </w:r>
      <w:r w:rsidR="007B2318">
        <w:rPr>
          <w:rFonts w:ascii="Lotus Linotype" w:hAnsi="Lotus Linotype" w:cs="Lotus Linotype" w:hint="cs"/>
          <w:b/>
          <w:bCs/>
          <w:sz w:val="29"/>
          <w:szCs w:val="29"/>
          <w:rtl/>
          <w:lang w:bidi="fa-IR"/>
        </w:rPr>
        <w:t>ى</w:t>
      </w:r>
      <w:r w:rsidRPr="00C13A01">
        <w:rPr>
          <w:rFonts w:ascii="Lotus Linotype" w:hAnsi="Lotus Linotype" w:cs="Lotus Linotype"/>
          <w:b/>
          <w:bCs/>
          <w:sz w:val="29"/>
          <w:szCs w:val="29"/>
          <w:rtl/>
          <w:lang w:bidi="fa-IR"/>
        </w:rPr>
        <w:t xml:space="preserve"> کل ش</w:t>
      </w:r>
      <w:r w:rsidR="007B2318">
        <w:rPr>
          <w:rFonts w:ascii="Lotus Linotype" w:hAnsi="Lotus Linotype" w:cs="Lotus Linotype" w:hint="cs"/>
          <w:b/>
          <w:bCs/>
          <w:sz w:val="29"/>
          <w:szCs w:val="29"/>
          <w:rtl/>
          <w:lang w:bidi="fa-IR"/>
        </w:rPr>
        <w:t>ي</w:t>
      </w:r>
      <w:r w:rsidRPr="00C13A01">
        <w:rPr>
          <w:rFonts w:ascii="Lotus Linotype" w:hAnsi="Lotus Linotype" w:cs="Lotus Linotype"/>
          <w:b/>
          <w:bCs/>
          <w:sz w:val="29"/>
          <w:szCs w:val="29"/>
          <w:rtl/>
          <w:lang w:bidi="fa-IR"/>
        </w:rPr>
        <w:t>ء قدیر... .</w:t>
      </w:r>
    </w:p>
    <w:p w:rsidR="00FD68DE" w:rsidRPr="00C77CD6"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C77CD6">
        <w:rPr>
          <w:rFonts w:ascii="Times New Roman" w:hAnsi="Times New Roman" w:cs="B Lotus" w:hint="cs"/>
          <w:spacing w:val="-4"/>
          <w:sz w:val="29"/>
          <w:szCs w:val="29"/>
          <w:rtl/>
          <w:lang w:bidi="fa-IR"/>
        </w:rPr>
        <w:t>و در الوسائل، 16/97-298 از ابوعبدالله</w:t>
      </w:r>
      <w:r w:rsidR="007B2318" w:rsidRPr="00C77CD6">
        <w:rPr>
          <w:rFonts w:ascii="Times New Roman" w:hAnsi="Times New Roman" w:cs="B Lotus" w:hint="cs"/>
          <w:spacing w:val="-4"/>
          <w:sz w:val="29"/>
          <w:szCs w:val="29"/>
          <w:rtl/>
          <w:lang w:bidi="fa-IR"/>
        </w:rPr>
        <w:t xml:space="preserve"> </w:t>
      </w:r>
      <w:r w:rsidR="007B2318" w:rsidRPr="00C77CD6">
        <w:rPr>
          <w:rFonts w:ascii="Times New Roman" w:hAnsi="Times New Roman" w:cs="CTraditional Arabic" w:hint="cs"/>
          <w:spacing w:val="-4"/>
          <w:sz w:val="28"/>
          <w:szCs w:val="28"/>
          <w:rtl/>
          <w:lang w:bidi="fa-IR"/>
        </w:rPr>
        <w:t>؛</w:t>
      </w:r>
      <w:r w:rsidRPr="00C77CD6">
        <w:rPr>
          <w:rFonts w:ascii="Times New Roman" w:hAnsi="Times New Roman" w:cs="B Lotus" w:hint="cs"/>
          <w:spacing w:val="-4"/>
          <w:sz w:val="29"/>
          <w:szCs w:val="29"/>
          <w:rtl/>
          <w:lang w:bidi="fa-IR"/>
        </w:rPr>
        <w:t xml:space="preserve"> روایت است که گفت: خاک قبر حسین</w:t>
      </w:r>
      <w:r w:rsidR="007B2318" w:rsidRPr="00C77CD6">
        <w:rPr>
          <w:rFonts w:ascii="Times New Roman" w:hAnsi="Times New Roman" w:cs="B Lotus" w:hint="cs"/>
          <w:spacing w:val="-4"/>
          <w:sz w:val="29"/>
          <w:szCs w:val="29"/>
          <w:rtl/>
          <w:lang w:bidi="fa-IR"/>
        </w:rPr>
        <w:t xml:space="preserve"> </w:t>
      </w:r>
      <w:r w:rsidR="007B2318" w:rsidRPr="00C77CD6">
        <w:rPr>
          <w:rFonts w:ascii="Times New Roman" w:hAnsi="Times New Roman" w:cs="CTraditional Arabic" w:hint="cs"/>
          <w:spacing w:val="-4"/>
          <w:sz w:val="28"/>
          <w:szCs w:val="28"/>
          <w:rtl/>
          <w:lang w:bidi="fa-IR"/>
        </w:rPr>
        <w:t>؛</w:t>
      </w:r>
      <w:r w:rsidRPr="00C77CD6">
        <w:rPr>
          <w:rFonts w:ascii="Times New Roman" w:hAnsi="Times New Roman" w:cs="B Lotus" w:hint="cs"/>
          <w:spacing w:val="-4"/>
          <w:sz w:val="29"/>
          <w:szCs w:val="29"/>
          <w:rtl/>
          <w:lang w:bidi="fa-IR"/>
        </w:rPr>
        <w:t xml:space="preserve"> مشک مبارکی است که هر کس از شیعیان ما آن را بخورد از هر بیماری شفا می‌یابد و هر کس از دشمنان ما آن را بخورد مثل دمبه و چربی ذوب می‌شود.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مبارک باد خوردن خاک و سنگریزه به ابوریه شاید خداوند او را از این بیماری که دارد شفا بدهد! </w:t>
      </w:r>
    </w:p>
    <w:p w:rsidR="00FD68DE" w:rsidRPr="007B2318" w:rsidRDefault="00FD68DE" w:rsidP="00057B03">
      <w:pPr>
        <w:pStyle w:val="Heading2"/>
        <w:rPr>
          <w:rFonts w:hint="cs"/>
          <w:rtl/>
        </w:rPr>
      </w:pPr>
      <w:bookmarkStart w:id="120" w:name="_Toc224983611"/>
      <w:r w:rsidRPr="007B2318">
        <w:rPr>
          <w:rFonts w:hint="cs"/>
          <w:rtl/>
        </w:rPr>
        <w:t>اعتراض ابوریه به حدیث «روزه رمض</w:t>
      </w:r>
      <w:r w:rsidR="00057B03">
        <w:rPr>
          <w:rFonts w:hint="cs"/>
          <w:rtl/>
        </w:rPr>
        <w:t>ان و روزه سه روزه از هر ماه...»</w:t>
      </w:r>
      <w:bookmarkEnd w:id="120"/>
    </w:p>
    <w:p w:rsidR="00FD68DE" w:rsidRPr="00C13A01"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58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از پیامبر</w:t>
      </w:r>
      <w:r w:rsidR="00105C87">
        <w:rPr>
          <w:rFonts w:ascii="Times New Roman" w:hAnsi="Times New Roman" w:cs="B Lotus" w:hint="cs"/>
          <w:sz w:val="29"/>
          <w:szCs w:val="29"/>
          <w:rtl/>
          <w:lang w:bidi="fa-IR"/>
        </w:rPr>
        <w:t xml:space="preserve"> </w:t>
      </w:r>
      <w:r w:rsidR="00105C87" w:rsidRPr="00105C8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هر کس ماه رمضان را روزه بگیرد، و در هر ماهی سه روز روزه بگیرد گویا سال تمام را روزه گرفته است. </w:t>
      </w:r>
    </w:p>
    <w:p w:rsidR="009D125A"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شیعیان شما</w:t>
      </w:r>
      <w:r w:rsidR="009D125A">
        <w:rPr>
          <w:rFonts w:ascii="Times New Roman" w:hAnsi="Times New Roman" w:cs="B Lotus" w:hint="cs"/>
          <w:sz w:val="29"/>
          <w:szCs w:val="29"/>
          <w:rtl/>
          <w:lang w:bidi="fa-IR"/>
        </w:rPr>
        <w:t xml:space="preserve"> از طریق اهل بیت روایت کرده‌اند</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معانی الاخبار، ص 251 ابوبصیر از امام صادق و او از پدرانش از علی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9D125A">
        <w:rPr>
          <w:rFonts w:ascii="Times New Roman" w:hAnsi="Times New Roman" w:cs="B Lotus" w:hint="cs"/>
          <w:sz w:val="29"/>
          <w:szCs w:val="29"/>
          <w:rtl/>
          <w:lang w:bidi="fa-IR"/>
        </w:rPr>
        <w:t xml:space="preserve"> </w:t>
      </w:r>
      <w:r w:rsidR="009D125A" w:rsidRPr="009D125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 بهشت اتاق‌هایی هست که درون آن بیرون آن دیده می‌شود و از بیرون داخل آن دیده می‌شود.....(تا جائي كه </w:t>
      </w:r>
      <w:r w:rsidR="009D125A">
        <w:rPr>
          <w:rFonts w:ascii="Times New Roman" w:hAnsi="Times New Roman" w:cs="B Lotus" w:hint="cs"/>
          <w:sz w:val="29"/>
          <w:szCs w:val="29"/>
          <w:rtl/>
          <w:lang w:bidi="fa-IR"/>
        </w:rPr>
        <w:t>می‌</w:t>
      </w:r>
      <w:r w:rsidRPr="00C13A01">
        <w:rPr>
          <w:rFonts w:ascii="Times New Roman" w:hAnsi="Times New Roman" w:cs="B Lotus" w:hint="cs"/>
          <w:sz w:val="29"/>
          <w:szCs w:val="29"/>
          <w:rtl/>
          <w:lang w:bidi="fa-IR"/>
        </w:rPr>
        <w:t xml:space="preserve">فرمايد) و همیشه روزه گرفتن به اینگونه است که فرد رمضان را روزه بگیرد و در هر ماه سه روز را روزه بگیرد به این ترتیب روزه تمام سال برای او نوشته می‌شود.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بحار، 10/89-101 از علی روایت است که فرمود ... در هر ماهی سه روز روزه بگیرند که این سه روز با روزه تمام سال برابر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7"/>
      </w:r>
      <w:r>
        <w:rPr>
          <w:rStyle w:val="FootnoteReference"/>
          <w:rFonts w:cs="B Lotus"/>
          <w:spacing w:val="-4"/>
          <w:sz w:val="29"/>
          <w:szCs w:val="29"/>
          <w:rtl/>
          <w:lang w:bidi="fa-IR"/>
        </w:rPr>
        <w:t>)</w:t>
      </w:r>
      <w:r w:rsidR="009D125A">
        <w:rPr>
          <w:rFonts w:ascii="Times New Roman" w:hAnsi="Times New Roman" w:cs="B Lotus" w:hint="cs"/>
          <w:sz w:val="29"/>
          <w:szCs w:val="29"/>
          <w:rtl/>
          <w:lang w:bidi="fa-IR"/>
        </w:rPr>
        <w:t>.</w:t>
      </w:r>
    </w:p>
    <w:p w:rsidR="00057B03" w:rsidRDefault="00057B03" w:rsidP="00057B03">
      <w:pPr>
        <w:pStyle w:val="Heading2"/>
        <w:rPr>
          <w:rFonts w:hint="cs"/>
          <w:rtl/>
        </w:rPr>
      </w:pPr>
    </w:p>
    <w:p w:rsidR="00FD68DE" w:rsidRPr="009D125A" w:rsidRDefault="00FD68DE" w:rsidP="00057B03">
      <w:pPr>
        <w:pStyle w:val="Heading2"/>
        <w:rPr>
          <w:rFonts w:hint="cs"/>
          <w:rtl/>
        </w:rPr>
      </w:pPr>
      <w:bookmarkStart w:id="121" w:name="_Toc224983612"/>
      <w:r w:rsidRPr="009D125A">
        <w:rPr>
          <w:rFonts w:hint="cs"/>
          <w:rtl/>
        </w:rPr>
        <w:t>اعتراض ابوریه به «احادیثی که درباره فضیلت روز جمعه آمده‌اند»</w:t>
      </w:r>
      <w:bookmarkEnd w:id="121"/>
    </w:p>
    <w:p w:rsidR="00FD68DE" w:rsidRPr="005161B3"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pacing w:val="-4"/>
          <w:sz w:val="29"/>
          <w:szCs w:val="29"/>
          <w:rtl/>
          <w:lang w:bidi="fa-IR"/>
        </w:rPr>
      </w:pPr>
      <w:r w:rsidRPr="005161B3">
        <w:rPr>
          <w:rFonts w:ascii="Times New Roman" w:hAnsi="Times New Roman" w:cs="B Lotus" w:hint="cs"/>
          <w:spacing w:val="-4"/>
          <w:sz w:val="29"/>
          <w:szCs w:val="29"/>
          <w:rtl/>
          <w:lang w:bidi="fa-IR"/>
        </w:rPr>
        <w:t>ابوریه در ص 93 تحت عنوان (چگونه ابوهریره از کعب الاحبار می‌آموخت) می‌گوید: ابوهریره از پیامبر</w:t>
      </w:r>
      <w:r w:rsidR="009D125A" w:rsidRPr="005161B3">
        <w:rPr>
          <w:rFonts w:ascii="Times New Roman" w:hAnsi="Times New Roman" w:cs="B Lotus" w:hint="cs"/>
          <w:spacing w:val="-4"/>
          <w:sz w:val="29"/>
          <w:szCs w:val="29"/>
          <w:rtl/>
          <w:lang w:bidi="fa-IR"/>
        </w:rPr>
        <w:t xml:space="preserve"> </w:t>
      </w:r>
      <w:r w:rsidR="009D125A" w:rsidRPr="005161B3">
        <w:rPr>
          <w:rFonts w:ascii="Times New Roman" w:hAnsi="Times New Roman" w:cs="CTraditional Arabic" w:hint="cs"/>
          <w:spacing w:val="-4"/>
          <w:sz w:val="28"/>
          <w:szCs w:val="28"/>
          <w:rtl/>
          <w:lang w:bidi="fa-IR"/>
        </w:rPr>
        <w:t>ص</w:t>
      </w:r>
      <w:r w:rsidRPr="005161B3">
        <w:rPr>
          <w:rFonts w:ascii="Times New Roman" w:hAnsi="Times New Roman" w:cs="B Lotus" w:hint="cs"/>
          <w:spacing w:val="-4"/>
          <w:sz w:val="29"/>
          <w:szCs w:val="29"/>
          <w:rtl/>
          <w:lang w:bidi="fa-IR"/>
        </w:rPr>
        <w:t xml:space="preserve"> روایت می‌کند که فرمود: در روز جمعه لحظه‌ای هست که هر مسلمانی در آن لحظه از خداوند خیری بخواهد خداوند به او می‌دهد، و در روز جمعه آدم آفریده شد و در آن روز به زمین پایین آورده شد ... .</w:t>
      </w:r>
    </w:p>
    <w:p w:rsidR="00FD68DE" w:rsidRPr="000355CC"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0355CC">
        <w:rPr>
          <w:rFonts w:ascii="Times New Roman" w:hAnsi="Times New Roman" w:cs="B Lotus" w:hint="cs"/>
          <w:spacing w:val="-4"/>
          <w:sz w:val="29"/>
          <w:szCs w:val="29"/>
          <w:rtl/>
          <w:lang w:bidi="fa-IR"/>
        </w:rPr>
        <w:t xml:space="preserve">و ابی‌سلمه روایت می‌کند که ابوهریره گفت: به </w:t>
      </w:r>
      <w:r w:rsidR="005161B3" w:rsidRPr="000355CC">
        <w:rPr>
          <w:rFonts w:ascii="Times New Roman" w:hAnsi="Times New Roman" w:cs="B Lotus" w:hint="cs"/>
          <w:spacing w:val="-4"/>
          <w:sz w:val="29"/>
          <w:szCs w:val="29"/>
          <w:rtl/>
          <w:lang w:bidi="fa-IR"/>
        </w:rPr>
        <w:t xml:space="preserve">كوه </w:t>
      </w:r>
      <w:r w:rsidRPr="000355CC">
        <w:rPr>
          <w:rFonts w:ascii="Times New Roman" w:hAnsi="Times New Roman" w:cs="B Lotus" w:hint="cs"/>
          <w:spacing w:val="-4"/>
          <w:sz w:val="29"/>
          <w:szCs w:val="29"/>
          <w:rtl/>
          <w:lang w:bidi="fa-IR"/>
        </w:rPr>
        <w:t>طور آمدم کعب را دیدم او از تورات برای من گفت و من برای او از پیامبر</w:t>
      </w:r>
      <w:r w:rsidR="005161B3" w:rsidRPr="000355CC">
        <w:rPr>
          <w:rFonts w:ascii="Times New Roman" w:hAnsi="Times New Roman" w:cs="B Lotus" w:hint="cs"/>
          <w:spacing w:val="-4"/>
          <w:sz w:val="29"/>
          <w:szCs w:val="29"/>
          <w:rtl/>
          <w:lang w:bidi="fa-IR"/>
        </w:rPr>
        <w:t xml:space="preserve"> </w:t>
      </w:r>
      <w:r w:rsidR="005161B3" w:rsidRPr="000355CC">
        <w:rPr>
          <w:rFonts w:ascii="Times New Roman" w:hAnsi="Times New Roman" w:cs="CTraditional Arabic" w:hint="cs"/>
          <w:spacing w:val="-4"/>
          <w:sz w:val="28"/>
          <w:szCs w:val="28"/>
          <w:rtl/>
          <w:lang w:bidi="fa-IR"/>
        </w:rPr>
        <w:t>ص</w:t>
      </w:r>
      <w:r w:rsidRPr="000355CC">
        <w:rPr>
          <w:rFonts w:ascii="Times New Roman" w:hAnsi="Times New Roman" w:cs="B Lotus" w:hint="cs"/>
          <w:spacing w:val="-4"/>
          <w:sz w:val="29"/>
          <w:szCs w:val="29"/>
          <w:rtl/>
          <w:lang w:bidi="fa-IR"/>
        </w:rPr>
        <w:t xml:space="preserve"> حدیث روز جمعه را روایت نمودم کعب گفت: در این روز آدم آفریده شد و در آن روز به زمین پایین آورده شد.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(اینگونه ابوهریره بخشی از حدیث را از پیامبر</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و بخش دیگر آن را از کعب می‌آموزد و همه آن را به پیامبر</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می‌دهد).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مجلسی در بحار، 89/274 از پیامبر</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گفت: بهترین روزی که در آن خورشید طلوع کرده است روز جمعه است در این روز آدم آفریده شد و در آن به بهشت وارد شد و در آن روز از بهشت بیرون شد و قیامت در روز جمعه اتفاق می‌افتد. </w:t>
      </w:r>
    </w:p>
    <w:p w:rsidR="00FD68DE" w:rsidRPr="00230CD2"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230CD2">
        <w:rPr>
          <w:rFonts w:ascii="Times New Roman" w:hAnsi="Times New Roman" w:cs="B Lotus" w:hint="cs"/>
          <w:spacing w:val="-4"/>
          <w:sz w:val="29"/>
          <w:szCs w:val="29"/>
          <w:rtl/>
          <w:lang w:bidi="fa-IR"/>
        </w:rPr>
        <w:t>و در 89/276 آمده که پیامبر</w:t>
      </w:r>
      <w:r w:rsidR="005161B3" w:rsidRPr="00230CD2">
        <w:rPr>
          <w:rFonts w:ascii="Times New Roman" w:hAnsi="Times New Roman" w:cs="B Lotus" w:hint="cs"/>
          <w:spacing w:val="-4"/>
          <w:sz w:val="29"/>
          <w:szCs w:val="29"/>
          <w:rtl/>
          <w:lang w:bidi="fa-IR"/>
        </w:rPr>
        <w:t xml:space="preserve"> </w:t>
      </w:r>
      <w:r w:rsidR="005161B3" w:rsidRPr="00230CD2">
        <w:rPr>
          <w:rFonts w:ascii="Times New Roman" w:hAnsi="Times New Roman" w:cs="CTraditional Arabic" w:hint="cs"/>
          <w:spacing w:val="-4"/>
          <w:sz w:val="28"/>
          <w:szCs w:val="28"/>
          <w:rtl/>
          <w:lang w:bidi="fa-IR"/>
        </w:rPr>
        <w:t>ص</w:t>
      </w:r>
      <w:r w:rsidRPr="00230CD2">
        <w:rPr>
          <w:rFonts w:ascii="Times New Roman" w:hAnsi="Times New Roman" w:cs="B Lotus" w:hint="cs"/>
          <w:spacing w:val="-4"/>
          <w:sz w:val="29"/>
          <w:szCs w:val="29"/>
          <w:rtl/>
          <w:lang w:bidi="fa-IR"/>
        </w:rPr>
        <w:t xml:space="preserve"> از روز جمعه یادآوری کرد و گفت در آن لحظه‌ای هست که هر بنده مسلمانی در آن لحظه از خدا چیزی بخواهد به او می‌دهد.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11/109 لبابه از پیامبر</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آدم را در روز جمعه آفرید. </w:t>
      </w:r>
    </w:p>
    <w:p w:rsidR="005161B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فروع کافی، 3/416 از عمار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ابوعبدالله</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گفتم: لحظه‌ای در روز جمعه هست که هیچ مؤمنی در آن لحظه دعا نمی‌کند </w:t>
      </w:r>
      <w:r w:rsidR="005161B3">
        <w:rPr>
          <w:rFonts w:ascii="Times New Roman" w:hAnsi="Times New Roman" w:cs="B Lotus" w:hint="cs"/>
          <w:sz w:val="29"/>
          <w:szCs w:val="29"/>
          <w:rtl/>
          <w:lang w:bidi="fa-IR"/>
        </w:rPr>
        <w:t>مگر آن که دعایش پذیرفته می‌شود.</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زراره از ابوجعفر</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 جمعه لحظه‌ای است که خورشید زوال می‌شود تا اینکه مدت کوتاهی بگذرد، پیامبر</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کس در این لحظه از خدا خیر بخواهد حتماً به او آن را می‌دهد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48"/>
      </w:r>
      <w:r>
        <w:rPr>
          <w:rStyle w:val="FootnoteReference"/>
          <w:rFonts w:cs="B Lotus"/>
          <w:spacing w:val="-4"/>
          <w:sz w:val="29"/>
          <w:szCs w:val="29"/>
          <w:rtl/>
          <w:lang w:bidi="fa-IR"/>
        </w:rPr>
        <w:t>)</w:t>
      </w:r>
      <w:r w:rsidR="005161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مجلسی در بحار، 89/280-281 از علی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ما همراه پیامبر خدا</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بودیم که ناگهان مردی آمد و گفت ای پیامبر خدا</w:t>
      </w:r>
      <w:r w:rsidR="005161B3">
        <w:rPr>
          <w:rFonts w:ascii="Times New Roman" w:hAnsi="Times New Roman" w:cs="B Lotus" w:hint="cs"/>
          <w:sz w:val="29"/>
          <w:szCs w:val="29"/>
          <w:rtl/>
          <w:lang w:bidi="fa-IR"/>
        </w:rPr>
        <w:t xml:space="preserve"> </w:t>
      </w:r>
      <w:r w:rsidR="005161B3" w:rsidRPr="005161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پدر و </w:t>
      </w:r>
      <w:r w:rsidRPr="007E6F48">
        <w:rPr>
          <w:rFonts w:ascii="Times New Roman" w:hAnsi="Times New Roman" w:cs="B Lotus" w:hint="cs"/>
          <w:spacing w:val="-4"/>
          <w:sz w:val="29"/>
          <w:szCs w:val="29"/>
          <w:rtl/>
          <w:lang w:bidi="fa-IR"/>
        </w:rPr>
        <w:t>مادرم فدایت باد به من بگو که روز یکشنبه چگونه یکشنبه نامیده شد؟ فرمود چون آن تنها روزی است که خداوند دنیا را در آن آفرید و اولین روزی است که خداوند آفرید ... مرد گفت: پدر و مادرم فدایت باد در مورد روز جمعه به من بگو، آنگاه پیامبر</w:t>
      </w:r>
      <w:r w:rsidR="005161B3" w:rsidRPr="007E6F48">
        <w:rPr>
          <w:rFonts w:ascii="Times New Roman" w:hAnsi="Times New Roman" w:cs="B Lotus" w:hint="cs"/>
          <w:spacing w:val="-4"/>
          <w:sz w:val="29"/>
          <w:szCs w:val="29"/>
          <w:rtl/>
          <w:lang w:bidi="fa-IR"/>
        </w:rPr>
        <w:t xml:space="preserve"> </w:t>
      </w:r>
      <w:r w:rsidR="005161B3" w:rsidRPr="007E6F48">
        <w:rPr>
          <w:rFonts w:ascii="Times New Roman" w:hAnsi="Times New Roman" w:cs="CTraditional Arabic" w:hint="cs"/>
          <w:spacing w:val="-4"/>
          <w:sz w:val="28"/>
          <w:szCs w:val="28"/>
          <w:rtl/>
          <w:lang w:bidi="fa-IR"/>
        </w:rPr>
        <w:t>ص</w:t>
      </w:r>
      <w:r w:rsidRPr="007E6F48">
        <w:rPr>
          <w:rFonts w:ascii="Times New Roman" w:hAnsi="Times New Roman" w:cs="B Lotus" w:hint="cs"/>
          <w:spacing w:val="-4"/>
          <w:sz w:val="29"/>
          <w:szCs w:val="29"/>
          <w:rtl/>
          <w:lang w:bidi="fa-IR"/>
        </w:rPr>
        <w:t xml:space="preserve"> گریه کرد و گفت مرا از روز جمعه پرسیدی روزی است که خداوند در آن آدم را آفرید، روز جمعه روزی است که در آن روز خداوند در آدم روح را دمید، در روز جمعه خداوند آدم را در بهشت جای داد و در روز جمعه به ملائکه فرمان داد که برای آدم سجده کنند، و در روز جمعه خداوند آدم و حوا را جمع کرد ... روز جمعه روزی است که در آن روز خداوند گناه آدم را بخشید.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الع</w:t>
      </w:r>
      <w:r w:rsidR="005161B3">
        <w:rPr>
          <w:rFonts w:ascii="Times New Roman" w:hAnsi="Times New Roman" w:cs="B Lotus" w:hint="cs"/>
          <w:sz w:val="29"/>
          <w:szCs w:val="29"/>
          <w:rtl/>
          <w:lang w:bidi="fa-IR"/>
        </w:rPr>
        <w:t>ل</w:t>
      </w:r>
      <w:r w:rsidRPr="00C13A01">
        <w:rPr>
          <w:rFonts w:ascii="Times New Roman" w:hAnsi="Times New Roman" w:cs="B Lotus" w:hint="cs"/>
          <w:sz w:val="29"/>
          <w:szCs w:val="29"/>
          <w:rtl/>
          <w:lang w:bidi="fa-IR"/>
        </w:rPr>
        <w:t>ل محمدبن ابراهیم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«آدم به مدت نیم ساعت در بهشت باقی ماند و سپس در روز جمعه به زمین پایین آورده شد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این ائمه این روایات را از کعب الاحبار نقل کرده‌اند؟! </w:t>
      </w:r>
    </w:p>
    <w:p w:rsidR="00057B03" w:rsidRDefault="00057B03" w:rsidP="00057B03">
      <w:pPr>
        <w:pStyle w:val="Heading2"/>
        <w:rPr>
          <w:rFonts w:hint="cs"/>
          <w:rtl/>
        </w:rPr>
      </w:pPr>
    </w:p>
    <w:p w:rsidR="00FD68DE" w:rsidRPr="00A115D4" w:rsidRDefault="00FD68DE" w:rsidP="00057B03">
      <w:pPr>
        <w:pStyle w:val="Heading2"/>
        <w:rPr>
          <w:rFonts w:hint="cs"/>
          <w:rtl/>
        </w:rPr>
      </w:pPr>
      <w:bookmarkStart w:id="122" w:name="_Toc224983613"/>
      <w:r w:rsidRPr="00A115D4">
        <w:rPr>
          <w:rFonts w:hint="cs"/>
          <w:rtl/>
        </w:rPr>
        <w:t>اعتراض ابوریه به حدیث «خورشید و ماه در روز قیامت نور ندارند»</w:t>
      </w:r>
      <w:bookmarkEnd w:id="122"/>
    </w:p>
    <w:p w:rsidR="00FD68DE" w:rsidRPr="00C13A01"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93-94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جمله اموری که نشانگر این است که این کاهن ابوهریره را کاملاً زیر بال‌هایش گرفته بود تا جایی که ابوهریره سخنان او را تکرار می‌کرد و به پیامبر</w:t>
      </w:r>
      <w:r w:rsidR="00A115D4">
        <w:rPr>
          <w:rFonts w:ascii="Times New Roman" w:hAnsi="Times New Roman" w:cs="B Lotus" w:hint="cs"/>
          <w:sz w:val="29"/>
          <w:szCs w:val="29"/>
          <w:rtl/>
          <w:lang w:bidi="fa-IR"/>
        </w:rPr>
        <w:t xml:space="preserve"> </w:t>
      </w:r>
      <w:r w:rsidR="00A115D4" w:rsidRPr="00A115D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می‌داد امور ذیل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بخاری از ابوهریره روایت می‌کند که گفت پیامبر</w:t>
      </w:r>
      <w:r w:rsidR="00A115D4">
        <w:rPr>
          <w:rFonts w:ascii="Times New Roman" w:hAnsi="Times New Roman" w:cs="B Lotus" w:hint="cs"/>
          <w:sz w:val="29"/>
          <w:szCs w:val="29"/>
          <w:rtl/>
          <w:lang w:bidi="fa-IR"/>
        </w:rPr>
        <w:t xml:space="preserve"> </w:t>
      </w:r>
      <w:r w:rsidR="00A115D4" w:rsidRPr="00A115D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خورشید و ماه در روز قیامت گِرد هستند. </w:t>
      </w:r>
    </w:p>
    <w:p w:rsidR="00FD68DE" w:rsidRPr="007E6F48"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7E6F48">
        <w:rPr>
          <w:rFonts w:ascii="Times New Roman" w:hAnsi="Times New Roman" w:cs="B Lotus" w:hint="cs"/>
          <w:spacing w:val="-4"/>
          <w:sz w:val="29"/>
          <w:szCs w:val="29"/>
          <w:rtl/>
          <w:lang w:bidi="fa-IR"/>
        </w:rPr>
        <w:t xml:space="preserve">همین سخن را کعب الاحبار گفته است، ابویعلی موصلی روایت می‌کند که او گفت: (روز قیامت ماه و خورشید را می‌آورند در حالی که گویا دو گاو بزرگ هستند آنگاه در جهنم انداخته می‌شوند هر کس آن دو را عبادت کرده آن دو را می‌بیند). </w:t>
      </w:r>
    </w:p>
    <w:p w:rsidR="00FD68DE" w:rsidRPr="000355CC"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0355CC">
        <w:rPr>
          <w:rFonts w:ascii="Times New Roman" w:hAnsi="Times New Roman" w:cs="B Lotus" w:hint="cs"/>
          <w:spacing w:val="-4"/>
          <w:sz w:val="29"/>
          <w:szCs w:val="29"/>
          <w:rtl/>
          <w:lang w:bidi="fa-IR"/>
        </w:rPr>
        <w:t>می‌گویم</w:t>
      </w:r>
      <w:r w:rsidR="001843D7" w:rsidRPr="000355CC">
        <w:rPr>
          <w:rStyle w:val="FootnoteReference"/>
          <w:rFonts w:cs="B Lotus"/>
          <w:spacing w:val="-4"/>
          <w:sz w:val="29"/>
          <w:szCs w:val="29"/>
          <w:rtl/>
          <w:lang w:bidi="fa-IR"/>
        </w:rPr>
        <w:t>(</w:t>
      </w:r>
      <w:r w:rsidR="001843D7" w:rsidRPr="000355CC">
        <w:rPr>
          <w:rStyle w:val="FootnoteReference"/>
          <w:rFonts w:cs="B Lotus"/>
          <w:spacing w:val="-4"/>
          <w:sz w:val="29"/>
          <w:szCs w:val="29"/>
          <w:rtl/>
          <w:lang w:bidi="fa-IR"/>
        </w:rPr>
        <w:footnoteReference w:id="449"/>
      </w:r>
      <w:r w:rsidR="001843D7" w:rsidRPr="000355CC">
        <w:rPr>
          <w:rStyle w:val="FootnoteReference"/>
          <w:rFonts w:cs="B Lotus"/>
          <w:spacing w:val="-4"/>
          <w:sz w:val="29"/>
          <w:szCs w:val="29"/>
          <w:rtl/>
          <w:lang w:bidi="fa-IR"/>
        </w:rPr>
        <w:t>)</w:t>
      </w:r>
      <w:r w:rsidRPr="000355CC">
        <w:rPr>
          <w:rFonts w:ascii="Times New Roman" w:hAnsi="Times New Roman" w:cs="B Lotus" w:hint="cs"/>
          <w:spacing w:val="-4"/>
          <w:sz w:val="29"/>
          <w:szCs w:val="29"/>
          <w:rtl/>
          <w:lang w:bidi="fa-IR"/>
        </w:rPr>
        <w:t xml:space="preserve"> (مؤلف) ما به صورت مختصر جواب این افتراکننده را می‌دهیم و از آن جا که او و استادش عبدالحسین </w:t>
      </w:r>
      <w:r w:rsidR="001843D7" w:rsidRPr="000355CC">
        <w:rPr>
          <w:rFonts w:ascii="Times New Roman" w:hAnsi="Times New Roman" w:cs="B Lotus" w:hint="cs"/>
          <w:spacing w:val="-4"/>
          <w:sz w:val="29"/>
          <w:szCs w:val="29"/>
          <w:rtl/>
          <w:lang w:bidi="fa-IR"/>
        </w:rPr>
        <w:t>كاشف الغطاء</w:t>
      </w:r>
      <w:r w:rsidR="001843D7" w:rsidRPr="000355CC">
        <w:rPr>
          <w:rStyle w:val="FootnoteReference"/>
          <w:rFonts w:cs="B Lotus"/>
          <w:spacing w:val="-4"/>
          <w:sz w:val="29"/>
          <w:szCs w:val="29"/>
          <w:rtl/>
          <w:lang w:bidi="fa-IR"/>
        </w:rPr>
        <w:t>(</w:t>
      </w:r>
      <w:r w:rsidR="001843D7" w:rsidRPr="000355CC">
        <w:rPr>
          <w:rStyle w:val="FootnoteReference"/>
          <w:rFonts w:cs="B Lotus"/>
          <w:spacing w:val="-4"/>
          <w:sz w:val="29"/>
          <w:szCs w:val="29"/>
          <w:rtl/>
          <w:lang w:bidi="fa-IR"/>
        </w:rPr>
        <w:footnoteReference w:id="450"/>
      </w:r>
      <w:r w:rsidR="001843D7" w:rsidRPr="000355CC">
        <w:rPr>
          <w:rStyle w:val="FootnoteReference"/>
          <w:rFonts w:cs="B Lotus"/>
          <w:spacing w:val="-4"/>
          <w:sz w:val="29"/>
          <w:szCs w:val="29"/>
          <w:rtl/>
          <w:lang w:bidi="fa-IR"/>
        </w:rPr>
        <w:t>)</w:t>
      </w:r>
      <w:r w:rsidR="001843D7" w:rsidRPr="000355CC">
        <w:rPr>
          <w:rFonts w:ascii="Times New Roman" w:hAnsi="Times New Roman" w:cs="B Lotus" w:hint="cs"/>
          <w:spacing w:val="-4"/>
          <w:sz w:val="29"/>
          <w:szCs w:val="29"/>
          <w:rtl/>
          <w:lang w:bidi="fa-IR"/>
        </w:rPr>
        <w:t xml:space="preserve"> </w:t>
      </w:r>
      <w:r w:rsidRPr="000355CC">
        <w:rPr>
          <w:rFonts w:ascii="Times New Roman" w:hAnsi="Times New Roman" w:cs="B Lotus" w:hint="cs"/>
          <w:spacing w:val="-4"/>
          <w:sz w:val="29"/>
          <w:szCs w:val="29"/>
          <w:rtl/>
          <w:lang w:bidi="fa-IR"/>
        </w:rPr>
        <w:t xml:space="preserve">و غیره احادیث ابوهریره را قبول ندارند ما از احادیث خود آنها که از طریق اهل بیت روایت شده به او پاسخ می‌دهیم. </w:t>
      </w:r>
    </w:p>
    <w:p w:rsidR="00FD68DE" w:rsidRPr="00C13A01" w:rsidRDefault="00FD68DE" w:rsidP="00230CD2">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بحار، 8/12-13 محمدبن مسلم از یکی از آن دو</w:t>
      </w:r>
      <w:r w:rsidR="00A115D4">
        <w:rPr>
          <w:rFonts w:ascii="Times New Roman" w:hAnsi="Times New Roman" w:cs="B Lotus" w:hint="cs"/>
          <w:sz w:val="29"/>
          <w:szCs w:val="29"/>
          <w:rtl/>
          <w:lang w:bidi="fa-IR"/>
        </w:rPr>
        <w:t xml:space="preserve"> </w:t>
      </w:r>
      <w:r w:rsidR="00A115D4" w:rsidRPr="00A115D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او از این آیه پرسیده شد که</w:t>
      </w:r>
      <w:r w:rsidR="001A432E" w:rsidRPr="001A432E">
        <w:rPr>
          <w:rFonts w:ascii="QCF_BSML" w:hAnsi="QCF_BSML" w:cs="QCF_BSML"/>
          <w:color w:val="000000"/>
          <w:sz w:val="29"/>
          <w:szCs w:val="29"/>
          <w:rtl/>
        </w:rPr>
        <w:t xml:space="preserve"> </w:t>
      </w:r>
      <w:r w:rsidR="001A432E" w:rsidRPr="00230CD2">
        <w:rPr>
          <w:rFonts w:ascii="QCF_BSML" w:hAnsi="QCF_BSML" w:cs="QCF_BSML"/>
          <w:color w:val="000000"/>
          <w:sz w:val="28"/>
          <w:szCs w:val="28"/>
          <w:rtl/>
        </w:rPr>
        <w:t>ﮋ</w:t>
      </w:r>
      <w:r w:rsidR="001A432E" w:rsidRPr="00230CD2">
        <w:rPr>
          <w:rFonts w:ascii="QCF_P289" w:hAnsi="QCF_P289" w:cs="QCF_P289"/>
          <w:color w:val="000000"/>
          <w:sz w:val="28"/>
          <w:szCs w:val="28"/>
          <w:rtl/>
        </w:rPr>
        <w:t>ﮡﮢ  ﮣ  ﮤ   ﮥ</w:t>
      </w:r>
      <w:r w:rsidR="001A432E" w:rsidRPr="00230CD2">
        <w:rPr>
          <w:rFonts w:ascii="QCF_BSML" w:hAnsi="QCF_BSML" w:cs="QCF_BSML"/>
          <w:color w:val="000000"/>
          <w:sz w:val="28"/>
          <w:szCs w:val="28"/>
          <w:rtl/>
        </w:rPr>
        <w:t>ﮊ</w:t>
      </w:r>
      <w:r w:rsidR="001A432E" w:rsidRPr="00230CD2">
        <w:rPr>
          <w:rFonts w:ascii="Arial" w:hAnsi="Arial" w:cs="B Lotus"/>
          <w:color w:val="000000"/>
          <w:sz w:val="28"/>
          <w:szCs w:val="28"/>
          <w:rtl/>
        </w:rPr>
        <w:t xml:space="preserve"> </w:t>
      </w:r>
      <w:r w:rsidR="001A432E" w:rsidRPr="00230CD2">
        <w:rPr>
          <w:rFonts w:ascii="Traditional Arabic" w:hAnsi="Traditional Arabic" w:cs="B Lotus" w:hint="cs"/>
          <w:color w:val="000000"/>
          <w:sz w:val="28"/>
          <w:szCs w:val="28"/>
          <w:rtl/>
        </w:rPr>
        <w:t>(</w:t>
      </w:r>
      <w:r w:rsidR="001A432E" w:rsidRPr="00230CD2">
        <w:rPr>
          <w:rFonts w:ascii="Traditional Arabic" w:hAnsi="Traditional Arabic" w:cs="B Lotus"/>
          <w:color w:val="000000"/>
          <w:sz w:val="28"/>
          <w:szCs w:val="28"/>
          <w:rtl/>
        </w:rPr>
        <w:t>الإسراء: ٧١</w:t>
      </w:r>
      <w:r w:rsidR="001A432E" w:rsidRPr="00230CD2">
        <w:rPr>
          <w:rFonts w:ascii="Traditional Arabic" w:hAnsi="Traditional Arabic" w:cs="B Lotus" w:hint="cs"/>
          <w:color w:val="000000"/>
          <w:sz w:val="28"/>
          <w:szCs w:val="28"/>
          <w:rtl/>
        </w:rPr>
        <w:t>)</w:t>
      </w:r>
      <w:r w:rsidR="001A432E" w:rsidRPr="00230CD2">
        <w:rPr>
          <w:rFonts w:ascii="Traditional Arabic" w:hAnsi="Traditional Arabic" w:cs="B Lotus"/>
          <w:color w:val="000000"/>
          <w:sz w:val="26"/>
          <w:szCs w:val="26"/>
        </w:rPr>
        <w:t xml:space="preserve"> </w:t>
      </w:r>
      <w:r w:rsidRPr="00C13A01">
        <w:rPr>
          <w:rFonts w:ascii="Times New Roman" w:hAnsi="Times New Roman" w:cs="B Lotus" w:hint="cs"/>
          <w:sz w:val="29"/>
          <w:szCs w:val="29"/>
          <w:rtl/>
          <w:lang w:bidi="fa-IR"/>
        </w:rPr>
        <w:t>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منظور کسانی هستند که آنها در دنیا از آنان پیروی می‌کند، و در آن روز ماه و خورشید و عبادت‌کنندگان آنها در جهنم‌ انداخته می‌شوند. </w:t>
      </w:r>
    </w:p>
    <w:p w:rsidR="00FD68DE"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ابوبصیر از ابوعبدالله</w:t>
      </w:r>
      <w:r w:rsidR="00A115D4">
        <w:rPr>
          <w:rFonts w:ascii="Times New Roman" w:hAnsi="Times New Roman" w:cs="B Lotus" w:hint="cs"/>
          <w:sz w:val="29"/>
          <w:szCs w:val="29"/>
          <w:rtl/>
          <w:lang w:bidi="fa-IR"/>
        </w:rPr>
        <w:t xml:space="preserve"> </w:t>
      </w:r>
      <w:r w:rsidR="00A115D4" w:rsidRPr="00A115D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روز قیامت ماه و خورشید به صورت دو گاو فربه و بزرگ آورده می‌شوند و در جهنم انداخته می‌شوند و عبادت‌کنندگان خورشید و ماه نیز به جهنم انداخته می‌شوند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1"/>
      </w:r>
      <w:r>
        <w:rPr>
          <w:rStyle w:val="FootnoteReference"/>
          <w:rFonts w:cs="B Lotus"/>
          <w:spacing w:val="-4"/>
          <w:sz w:val="29"/>
          <w:szCs w:val="29"/>
          <w:rtl/>
          <w:lang w:bidi="fa-IR"/>
        </w:rPr>
        <w:t>)</w:t>
      </w:r>
      <w:r w:rsidR="00A115D4">
        <w:rPr>
          <w:rFonts w:ascii="Times New Roman" w:hAnsi="Times New Roman" w:cs="B Lotus" w:hint="cs"/>
          <w:sz w:val="29"/>
          <w:szCs w:val="29"/>
          <w:rtl/>
          <w:lang w:bidi="fa-IR"/>
        </w:rPr>
        <w:t>.</w:t>
      </w:r>
    </w:p>
    <w:p w:rsidR="00057B03" w:rsidRDefault="00057B03" w:rsidP="00057B03">
      <w:pPr>
        <w:pStyle w:val="Heading2"/>
        <w:rPr>
          <w:rFonts w:hint="cs"/>
          <w:rtl/>
        </w:rPr>
      </w:pPr>
    </w:p>
    <w:p w:rsidR="00FD68DE" w:rsidRPr="00FB6DE4" w:rsidRDefault="00FD68DE" w:rsidP="00057B03">
      <w:pPr>
        <w:pStyle w:val="Heading2"/>
        <w:rPr>
          <w:rFonts w:hint="cs"/>
          <w:rtl/>
        </w:rPr>
      </w:pPr>
      <w:bookmarkStart w:id="123" w:name="_Toc224983614"/>
      <w:r w:rsidRPr="00FB6DE4">
        <w:rPr>
          <w:rFonts w:hint="cs"/>
          <w:rtl/>
        </w:rPr>
        <w:t>اعتراض ابوریه به حدیث «خداوند خ</w:t>
      </w:r>
      <w:r w:rsidR="00057B03">
        <w:rPr>
          <w:rFonts w:hint="cs"/>
          <w:rtl/>
        </w:rPr>
        <w:t>روسی دارد که گردنش زیر عرش است»</w:t>
      </w:r>
      <w:bookmarkEnd w:id="123"/>
    </w:p>
    <w:p w:rsidR="00FD68DE" w:rsidRPr="00C13A01"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94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(حاکم در مستدرک و طبرانی از ابوهریره روایت کرده‌اند که گفت که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به من اجازه داده تا از خروسی سخن بگویم که پاهایش در زمین و گردنش زیر عرش است و می‌گوید</w:t>
      </w:r>
      <w:r>
        <w:rPr>
          <w:rFonts w:ascii="Times New Roman" w:hAnsi="Times New Roman" w:cs="B Lotus" w:hint="cs"/>
          <w:sz w:val="29"/>
          <w:szCs w:val="29"/>
          <w:rtl/>
          <w:lang w:bidi="fa-IR"/>
        </w:rPr>
        <w:t xml:space="preserve">: </w:t>
      </w:r>
      <w:r w:rsidRPr="00C13A01">
        <w:rPr>
          <w:rFonts w:ascii="Lotus Linotype" w:hAnsi="Lotus Linotype" w:cs="Lotus Linotype"/>
          <w:b/>
          <w:bCs/>
          <w:sz w:val="29"/>
          <w:szCs w:val="29"/>
          <w:rtl/>
          <w:lang w:bidi="fa-IR"/>
        </w:rPr>
        <w:t xml:space="preserve">«سبحانک ما </w:t>
      </w:r>
      <w:r w:rsidR="00CF7C70">
        <w:rPr>
          <w:rFonts w:ascii="Lotus Linotype" w:hAnsi="Lotus Linotype" w:cs="Lotus Linotype" w:hint="cs"/>
          <w:b/>
          <w:bCs/>
          <w:sz w:val="29"/>
          <w:szCs w:val="29"/>
          <w:rtl/>
          <w:lang w:bidi="fa-IR"/>
        </w:rPr>
        <w:t>أ</w:t>
      </w:r>
      <w:r w:rsidRPr="00C13A01">
        <w:rPr>
          <w:rFonts w:ascii="Lotus Linotype" w:hAnsi="Lotus Linotype" w:cs="Lotus Linotype"/>
          <w:b/>
          <w:bCs/>
          <w:sz w:val="29"/>
          <w:szCs w:val="29"/>
          <w:rtl/>
          <w:lang w:bidi="fa-IR"/>
        </w:rPr>
        <w:t>عظم شأنک»</w:t>
      </w:r>
      <w:r w:rsidRPr="00C13A01">
        <w:rPr>
          <w:rFonts w:ascii="Times New Roman" w:hAnsi="Times New Roman" w:cs="B Lotus" w:hint="cs"/>
          <w:sz w:val="29"/>
          <w:szCs w:val="29"/>
          <w:rtl/>
          <w:lang w:bidi="fa-IR"/>
        </w:rPr>
        <w:t>، به او پاسخ داده می‌شود</w:t>
      </w:r>
      <w:r w:rsidR="00CF7C70">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کسی که به دروغ به من سوگند بخورد این را نمی‌داند. این حدیث از گفته‌های کعب الاحبار است که او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خروسی دارد که </w:t>
      </w:r>
      <w:r w:rsidRPr="00C13A01">
        <w:rPr>
          <w:rFonts w:hint="cs"/>
          <w:sz w:val="29"/>
          <w:szCs w:val="29"/>
          <w:rtl/>
          <w:lang w:bidi="fa-IR"/>
        </w:rPr>
        <w:t>گردنش</w:t>
      </w:r>
      <w:r w:rsidRPr="00C13A01">
        <w:rPr>
          <w:rFonts w:ascii="Times New Roman" w:hAnsi="Times New Roman" w:cs="B Lotus" w:hint="cs"/>
          <w:sz w:val="29"/>
          <w:szCs w:val="29"/>
          <w:rtl/>
          <w:lang w:bidi="fa-IR"/>
        </w:rPr>
        <w:t xml:space="preserve"> زیر عرش است و پاهایش زیر زمین است هر گاه بانگ دهد خروس‌ها بانگ می‌دهند آنگاه او می‌گوید</w:t>
      </w:r>
      <w:r>
        <w:rPr>
          <w:rFonts w:ascii="Times New Roman" w:hAnsi="Times New Roman" w:cs="B Lotus" w:hint="cs"/>
          <w:sz w:val="29"/>
          <w:szCs w:val="29"/>
          <w:rtl/>
          <w:lang w:bidi="fa-IR"/>
        </w:rPr>
        <w:t xml:space="preserve">: </w:t>
      </w:r>
      <w:r w:rsidRPr="00C13A01">
        <w:rPr>
          <w:rFonts w:ascii="Lotus Linotype" w:hAnsi="Lotus Linotype" w:cs="Lotus Linotype" w:hint="cs"/>
          <w:b/>
          <w:bCs/>
          <w:sz w:val="29"/>
          <w:szCs w:val="29"/>
          <w:rtl/>
          <w:lang w:bidi="fa-IR"/>
        </w:rPr>
        <w:t>«سبحان القدوس الملک الرحمن لا</w:t>
      </w:r>
      <w:r w:rsidR="00FB6DE4">
        <w:rPr>
          <w:rFonts w:ascii="Lotus Linotype" w:hAnsi="Lotus Linotype" w:cs="Lotus Linotype" w:hint="cs"/>
          <w:b/>
          <w:bCs/>
          <w:sz w:val="29"/>
          <w:szCs w:val="29"/>
          <w:rtl/>
          <w:lang w:bidi="fa-IR"/>
        </w:rPr>
        <w:t xml:space="preserve"> إ</w:t>
      </w:r>
      <w:r w:rsidRPr="00C13A01">
        <w:rPr>
          <w:rFonts w:ascii="Lotus Linotype" w:hAnsi="Lotus Linotype" w:cs="Lotus Linotype" w:hint="cs"/>
          <w:b/>
          <w:bCs/>
          <w:sz w:val="29"/>
          <w:szCs w:val="29"/>
          <w:rtl/>
          <w:lang w:bidi="fa-IR"/>
        </w:rPr>
        <w:t>له غیره»</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مجلسی در بحار، 65/9-8 روایاتی در مورد فضیلت نگهداری خروس و ماکیان آورده است و در ضمن آن همین روایت مستدرک را از طریق ابوهریره نیز آن جا ذکر کرده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احادیثی از طریق اهل بیت نیز در این مورد روایت شده است وهب از ابن عباس و او از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خداوند متعال خروسی دارد که پاهایش در قعر زمین هفتم است و سرش در عرش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2"/>
      </w:r>
      <w:r>
        <w:rPr>
          <w:rStyle w:val="FootnoteReference"/>
          <w:rFonts w:cs="B Lotus"/>
          <w:spacing w:val="-4"/>
          <w:sz w:val="29"/>
          <w:szCs w:val="29"/>
          <w:rtl/>
          <w:lang w:bidi="fa-IR"/>
        </w:rPr>
        <w:t>)</w:t>
      </w:r>
      <w:r w:rsidR="00FB6DE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جابر جعفی می‌گوید از ابوعبدالله شنیدم که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خروسی دارد که پاهایش در زمین و سرش زیر عرش است. و در روایتی دیگر آمده است که سرش در آسمان زیر عرش است</w:t>
      </w:r>
      <w:r w:rsidR="00FB6DE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و یک بال آن در شرق و یک بال آن در غرب است و می‌گوید</w:t>
      </w:r>
      <w:r>
        <w:rPr>
          <w:rFonts w:ascii="Times New Roman" w:hAnsi="Times New Roman" w:cs="B Lotus" w:hint="cs"/>
          <w:sz w:val="29"/>
          <w:szCs w:val="29"/>
          <w:rtl/>
          <w:lang w:bidi="fa-IR"/>
        </w:rPr>
        <w:t xml:space="preserve">: </w:t>
      </w:r>
      <w:r w:rsidRPr="00C13A01">
        <w:rPr>
          <w:rFonts w:ascii="Lotus Linotype" w:hAnsi="Lotus Linotype" w:cs="Lotus Linotype"/>
          <w:b/>
          <w:bCs/>
          <w:sz w:val="29"/>
          <w:szCs w:val="29"/>
          <w:rtl/>
          <w:lang w:bidi="fa-IR"/>
        </w:rPr>
        <w:t>«سبحان الملک القدوس»</w:t>
      </w:r>
      <w:r w:rsidRPr="00C13A01">
        <w:rPr>
          <w:rFonts w:ascii="Times New Roman" w:hAnsi="Times New Roman" w:cs="B Lotus" w:hint="cs"/>
          <w:sz w:val="29"/>
          <w:szCs w:val="29"/>
          <w:rtl/>
          <w:lang w:bidi="fa-IR"/>
        </w:rPr>
        <w:t xml:space="preserve"> وقتی چنین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همه خروس‌ها بانگ می‌زنند و او جواب می‌دهد و وقتی صدای خروس را می‌شنوید بگویید</w:t>
      </w:r>
      <w:r>
        <w:rPr>
          <w:rFonts w:ascii="Times New Roman" w:hAnsi="Times New Roman" w:cs="B Lotus" w:hint="cs"/>
          <w:sz w:val="29"/>
          <w:szCs w:val="29"/>
          <w:rtl/>
          <w:lang w:bidi="fa-IR"/>
        </w:rPr>
        <w:t xml:space="preserve">: </w:t>
      </w:r>
      <w:r w:rsidRPr="00C13A01">
        <w:rPr>
          <w:rFonts w:ascii="Lotus Linotype" w:hAnsi="Lotus Linotype" w:cs="Lotus Linotype" w:hint="cs"/>
          <w:b/>
          <w:bCs/>
          <w:sz w:val="29"/>
          <w:szCs w:val="29"/>
          <w:rtl/>
          <w:lang w:bidi="fa-IR"/>
        </w:rPr>
        <w:t>«سبحان‌ رب</w:t>
      </w:r>
      <w:r w:rsidR="00CF7C70">
        <w:rPr>
          <w:rFonts w:ascii="Lotus Linotype" w:hAnsi="Lotus Linotype" w:cs="Lotus Linotype" w:hint="cs"/>
          <w:b/>
          <w:bCs/>
          <w:sz w:val="29"/>
          <w:szCs w:val="29"/>
          <w:rtl/>
          <w:lang w:bidi="fa-IR"/>
        </w:rPr>
        <w:t>ي</w:t>
      </w:r>
      <w:r w:rsidRPr="00C13A01">
        <w:rPr>
          <w:rFonts w:ascii="Lotus Linotype" w:hAnsi="Lotus Linotype" w:cs="Lotus Linotype" w:hint="cs"/>
          <w:b/>
          <w:bCs/>
          <w:sz w:val="29"/>
          <w:szCs w:val="29"/>
          <w:rtl/>
          <w:lang w:bidi="fa-IR"/>
        </w:rPr>
        <w:t xml:space="preserve"> الملک القدوس»</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3"/>
      </w:r>
      <w:r>
        <w:rPr>
          <w:rStyle w:val="FootnoteReference"/>
          <w:rFonts w:cs="B Lotus"/>
          <w:spacing w:val="-4"/>
          <w:sz w:val="29"/>
          <w:szCs w:val="29"/>
          <w:rtl/>
          <w:lang w:bidi="fa-IR"/>
        </w:rPr>
        <w:t>)</w:t>
      </w:r>
      <w:r w:rsidR="00FB6DE4">
        <w:rPr>
          <w:rFonts w:cs="B Lotus" w:hint="cs"/>
          <w:spacing w:val="-4"/>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روضه الکافی، ص 228 محمدبن فضیل از ابوجعفر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خروسی دارد که پاهایش در زمین هفتم است و گردنش زیر عرش است و بال‌هایش در هوا می‌باشند در ثلث دوم آخر شب بال‌هایش را می‌زند و بانگ برمی‌آورد </w:t>
      </w:r>
      <w:r w:rsidRPr="00C13A01">
        <w:rPr>
          <w:rFonts w:ascii="Lotus Linotype" w:hAnsi="Lotus Linotype" w:cs="Lotus Linotype" w:hint="cs"/>
          <w:b/>
          <w:bCs/>
          <w:sz w:val="29"/>
          <w:szCs w:val="29"/>
          <w:rtl/>
          <w:lang w:bidi="fa-IR"/>
        </w:rPr>
        <w:t xml:space="preserve">«صبوح قدوس ربنا الله </w:t>
      </w:r>
      <w:r w:rsidR="00CF7C70">
        <w:rPr>
          <w:rFonts w:ascii="Lotus Linotype" w:hAnsi="Lotus Linotype" w:cs="Lotus Linotype" w:hint="cs"/>
          <w:b/>
          <w:bCs/>
          <w:sz w:val="29"/>
          <w:szCs w:val="29"/>
          <w:rtl/>
          <w:lang w:bidi="fa-IR"/>
        </w:rPr>
        <w:t>الملك الحق المبين فلا إله غيره رب الملائكة والروح</w:t>
      </w:r>
      <w:r w:rsidRPr="00C13A01">
        <w:rPr>
          <w:rFonts w:ascii="Lotus Linotype" w:hAnsi="Lotus Linotype" w:cs="Lotus Linotype" w:hint="cs"/>
          <w:b/>
          <w:bCs/>
          <w:sz w:val="29"/>
          <w:szCs w:val="29"/>
          <w:rtl/>
          <w:lang w:bidi="fa-IR"/>
        </w:rPr>
        <w:t xml:space="preserve">» </w:t>
      </w:r>
      <w:r w:rsidRPr="00C13A01">
        <w:rPr>
          <w:rFonts w:ascii="Times New Roman" w:hAnsi="Times New Roman" w:cs="B Lotus" w:hint="cs"/>
          <w:sz w:val="29"/>
          <w:szCs w:val="29"/>
          <w:rtl/>
          <w:lang w:bidi="fa-IR"/>
        </w:rPr>
        <w:t xml:space="preserve">آنگاه خروس‌ها بال می‌زنند و بانگ برمی‌آورند.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بحار، 87/181 دارم بن قبیصه از امام رضا</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و او از پدرش!! روایت می‌کند که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خروسی زیر عرش دارد که پاهایش در زمین هفتم است در یک سوم اخیر شب تسبیح خدا را می‌گوید که همه او را می‌شنوند به جز انسان‌ها و جن‌ها در آن وقت خروس‌های دنیا بانگ برمی‌آورند.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آیا این ائمه و راویان احادیث آنها از کعب الاحبار یاد گرفته‌اند؟! و آیا همان طور که ابوریه ادعا می‌کند از یهود آموخته‌اند؟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همه این احادیث از طریق شیعه ثابت شده و صحیح هستند اما از طریق ابوهریره حدیث از او ثابت نیست و ابن جوزی این حدیث را موضوع و ساختگی قرار داده است، و حاکم در تصحیح به تساهل معروف است، و از جمله چیزهایی که بر عدم ثبوت این حدیث دلالت می‌کند مطلبی است که ابن قیم در پاسخ به سؤال‌های طرابلسی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خلاصه اینکه همه احادیث خروس دروغ هستند به جز یک حدیث و آن اینکه «هر گاه صدا و بانگ خروس را شنیدید از فضل خدا بخواهید چون او فرشته‌ای را دیده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4"/>
      </w:r>
      <w:r>
        <w:rPr>
          <w:rStyle w:val="FootnoteReference"/>
          <w:rFonts w:cs="B Lotus"/>
          <w:spacing w:val="-4"/>
          <w:sz w:val="29"/>
          <w:szCs w:val="29"/>
          <w:rtl/>
          <w:lang w:bidi="fa-IR"/>
        </w:rPr>
        <w:t>)</w:t>
      </w:r>
      <w:r w:rsidR="00FB6DE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اینکه او حدیث را به نویری نسبت داده است باید گفت که نویری ادیبی از قرن هفتم است و معلوم نیست این را از کجا فراگرفته است ... پس وقتی که حدیث ساختگی و موضوع است از ابوهریره و از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ثابت نیست و اینگونه آنچه ابوریه گفته است از اساس درهم فرومی‌ریزد و قول کعب از طریق ائمه معصومین شما روایت شده است. </w:t>
      </w:r>
    </w:p>
    <w:p w:rsidR="00057B03" w:rsidRDefault="00057B03" w:rsidP="00057B03">
      <w:pPr>
        <w:pStyle w:val="Heading2"/>
        <w:rPr>
          <w:rFonts w:hint="cs"/>
          <w:rtl/>
        </w:rPr>
      </w:pPr>
    </w:p>
    <w:p w:rsidR="00FD68DE" w:rsidRPr="00FB6DE4" w:rsidRDefault="00FD68DE" w:rsidP="00057B03">
      <w:pPr>
        <w:pStyle w:val="Heading2"/>
        <w:rPr>
          <w:rFonts w:hint="cs"/>
          <w:rtl/>
        </w:rPr>
      </w:pPr>
      <w:bookmarkStart w:id="124" w:name="_Toc224983615"/>
      <w:r w:rsidRPr="00FB6DE4">
        <w:rPr>
          <w:rFonts w:hint="cs"/>
          <w:rtl/>
        </w:rPr>
        <w:t>اعتراض ابوریه به حدیث «نیل و سیحون و جیح</w:t>
      </w:r>
      <w:r w:rsidR="00057B03">
        <w:rPr>
          <w:rFonts w:hint="cs"/>
          <w:rtl/>
        </w:rPr>
        <w:t>ون و فرات از نهرهای بهشت هستند»</w:t>
      </w:r>
      <w:bookmarkEnd w:id="124"/>
    </w:p>
    <w:p w:rsidR="00FD68DE" w:rsidRPr="00C13A01"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196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(احمد و مسلم از ابوهریره روایت کرد‌ه‌اند که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رود نیل و سیحون و جیحون و فرات از رودهای بهشت می‌باشند).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همین را کعب الاحبار روایت کرده است آن جا که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چهار نهر از بهشت هستند که خداوند آنها را در دنیا قرار داده است، نیل نهر عسل است و فرات نهر شراب است و سیحون نهر آب در جنت است و جیحون نهر شیر در جنت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گفته که این رو</w:t>
      </w:r>
      <w:r w:rsidR="00CF7C70">
        <w:rPr>
          <w:rFonts w:ascii="Times New Roman" w:hAnsi="Times New Roman" w:cs="B Lotus" w:hint="cs"/>
          <w:sz w:val="29"/>
          <w:szCs w:val="29"/>
          <w:rtl/>
          <w:lang w:bidi="fa-IR"/>
        </w:rPr>
        <w:t>د</w:t>
      </w:r>
      <w:r w:rsidRPr="00C13A01">
        <w:rPr>
          <w:rFonts w:ascii="Times New Roman" w:hAnsi="Times New Roman" w:cs="B Lotus" w:hint="cs"/>
          <w:sz w:val="29"/>
          <w:szCs w:val="29"/>
          <w:rtl/>
          <w:lang w:bidi="fa-IR"/>
        </w:rPr>
        <w:t>ها از جنت سرچشمه می‌گیرند افسانه‌ای قدیمی است و تنها روایت اسرائیلی نیست، و تاریخ این به مدت‌ها پیش از این برمی‌گردد ... و در اسلام ابوهریره روایت کرده که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رود نیل و سیحون و جیحون و فرات از نهرهای بهشت هستند. و در حدیثی دیگر از ابن عباس از </w:t>
      </w:r>
      <w:r w:rsidRPr="007E6F48">
        <w:rPr>
          <w:rFonts w:ascii="Times New Roman" w:hAnsi="Times New Roman" w:cs="B Lotus" w:hint="cs"/>
          <w:spacing w:val="-4"/>
          <w:sz w:val="29"/>
          <w:szCs w:val="29"/>
          <w:rtl/>
          <w:lang w:bidi="fa-IR"/>
        </w:rPr>
        <w:t>پیامبر</w:t>
      </w:r>
      <w:r w:rsidR="00FB6DE4" w:rsidRPr="007E6F48">
        <w:rPr>
          <w:rFonts w:ascii="Times New Roman" w:hAnsi="Times New Roman" w:cs="B Lotus" w:hint="cs"/>
          <w:spacing w:val="-4"/>
          <w:sz w:val="29"/>
          <w:szCs w:val="29"/>
          <w:rtl/>
          <w:lang w:bidi="fa-IR"/>
        </w:rPr>
        <w:t xml:space="preserve"> </w:t>
      </w:r>
      <w:r w:rsidR="00FB6DE4" w:rsidRPr="007E6F48">
        <w:rPr>
          <w:rFonts w:ascii="Times New Roman" w:hAnsi="Times New Roman" w:cs="CTraditional Arabic" w:hint="cs"/>
          <w:spacing w:val="-4"/>
          <w:sz w:val="28"/>
          <w:szCs w:val="28"/>
          <w:rtl/>
          <w:lang w:bidi="fa-IR"/>
        </w:rPr>
        <w:t>ص</w:t>
      </w:r>
      <w:r w:rsidRPr="007E6F48">
        <w:rPr>
          <w:rFonts w:ascii="Times New Roman" w:hAnsi="Times New Roman" w:cs="B Lotus" w:hint="cs"/>
          <w:spacing w:val="-4"/>
          <w:sz w:val="29"/>
          <w:szCs w:val="29"/>
          <w:rtl/>
          <w:lang w:bidi="fa-IR"/>
        </w:rPr>
        <w:t xml:space="preserve"> روایت می‌کند که فرموده: خداوند از بهشت پنج رودخانه را به روی زمین آورد: سیحون و جیحون و دجله و فرات و نیل. خداوند روی بال‌های جبرئیل از یکی از چشمه‌های پایین بهشت این رودها را پایین آورد و آن را به کوه‌ها سپرد و در زمین روانشان گرداند و در آنها برای مردم منافعی مقرر کرد. و در حدیثی دیگر آمده که دو رودخانه مؤمن‌اند و دو رودخانه کافرند، رودخانه‌های مؤمن نیل و فرات‌اند و رودخانه‌های کافر دجله و نهر بلخ می‌باشند، و مؤمن بودنشان را اینگونه تفسیر کرده‌اند که بدون مشقت آبیاری می‌کنند</w:t>
      </w:r>
      <w:r w:rsidR="00CF7C70" w:rsidRPr="007E6F48">
        <w:rPr>
          <w:rFonts w:ascii="Times New Roman" w:hAnsi="Times New Roman" w:cs="B Lotus" w:hint="cs"/>
          <w:spacing w:val="-4"/>
          <w:sz w:val="29"/>
          <w:szCs w:val="29"/>
          <w:rtl/>
          <w:lang w:bidi="fa-IR"/>
        </w:rPr>
        <w:t>،</w:t>
      </w:r>
      <w:r w:rsidRPr="007E6F48">
        <w:rPr>
          <w:rFonts w:ascii="Times New Roman" w:hAnsi="Times New Roman" w:cs="B Lotus" w:hint="cs"/>
          <w:spacing w:val="-4"/>
          <w:sz w:val="29"/>
          <w:szCs w:val="29"/>
          <w:rtl/>
          <w:lang w:bidi="fa-IR"/>
        </w:rPr>
        <w:t xml:space="preserve"> و کفرشان اینگونه تفسیر شده است که آب نمی‌دهد و از آنها جز با مشقت نم</w:t>
      </w:r>
      <w:r w:rsidR="00CF7C70" w:rsidRPr="007E6F48">
        <w:rPr>
          <w:rFonts w:ascii="Times New Roman" w:hAnsi="Times New Roman" w:cs="B Lotus" w:hint="cs"/>
          <w:spacing w:val="-4"/>
          <w:sz w:val="29"/>
          <w:szCs w:val="29"/>
          <w:rtl/>
          <w:lang w:bidi="fa-IR"/>
        </w:rPr>
        <w:t>ی‌</w:t>
      </w:r>
      <w:r w:rsidRPr="007E6F48">
        <w:rPr>
          <w:rFonts w:ascii="Times New Roman" w:hAnsi="Times New Roman" w:cs="B Lotus" w:hint="cs"/>
          <w:spacing w:val="-4"/>
          <w:sz w:val="29"/>
          <w:szCs w:val="29"/>
          <w:rtl/>
          <w:lang w:bidi="fa-IR"/>
        </w:rPr>
        <w:t>توان استفاده کرد.</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i/>
          <w:iCs/>
          <w:sz w:val="29"/>
          <w:szCs w:val="29"/>
          <w:rtl/>
          <w:lang w:bidi="fa-IR"/>
        </w:rPr>
      </w:pPr>
      <w:r w:rsidRPr="00C13A01">
        <w:rPr>
          <w:rFonts w:ascii="Times New Roman" w:hAnsi="Times New Roman" w:cs="B Lotus" w:hint="cs"/>
          <w:sz w:val="29"/>
          <w:szCs w:val="29"/>
          <w:rtl/>
          <w:lang w:bidi="fa-IR"/>
        </w:rPr>
        <w:t>و اینگونه چنین خرافات و افسانه‌هایی وارد دین ما می‌شود که ما را بین امت</w:t>
      </w:r>
      <w:r w:rsidRPr="00C13A01">
        <w:rPr>
          <w:rFonts w:ascii="Times New Roman" w:hAnsi="Times New Roman" w:cs="B Lotus" w:hint="eastAsia"/>
          <w:sz w:val="29"/>
          <w:szCs w:val="29"/>
          <w:rtl/>
          <w:lang w:bidi="fa-IR"/>
        </w:rPr>
        <w:t xml:space="preserve">‌ها رسوا می‌کند و حتی بچه مدرسه‌ای‌ها به ما می‌خندند، و متأسفانه </w:t>
      </w:r>
      <w:r w:rsidRPr="00C13A01">
        <w:rPr>
          <w:rFonts w:ascii="Times New Roman" w:hAnsi="Times New Roman" w:cs="B Lotus" w:hint="cs"/>
          <w:sz w:val="29"/>
          <w:szCs w:val="29"/>
          <w:rtl/>
          <w:lang w:bidi="fa-IR"/>
        </w:rPr>
        <w:t>آنها این روایات را به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می‌دهند و در کتاب‌های صحیح خود آن را نوشته‌اند و بین مردم ترویج می‌دهند و از آن دفاع می‌کنند، و (وقتی ما حقایق را به آنها نشان دهیم و چشم‌های کور و گوش‌های کر و دل‌های بسته را باز کنیم و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از چنین افسانه‌هایی پاک و منزه بدانیم ما را متهم می‌کنند و می‌گویند ما به صحابی بزرگواری طعنه زده‌ایم. خداوند آنها را بیامرزد و آنان را از درد و بیماری جهالت و غفلت و حماقت نجات دهد). </w:t>
      </w:r>
    </w:p>
    <w:p w:rsidR="00FD68DE" w:rsidRPr="007E6F48"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7E6F48">
        <w:rPr>
          <w:rFonts w:ascii="Times New Roman" w:hAnsi="Times New Roman" w:cs="B Lotus" w:hint="cs"/>
          <w:spacing w:val="-4"/>
          <w:sz w:val="29"/>
          <w:szCs w:val="29"/>
          <w:rtl/>
          <w:lang w:bidi="fa-IR"/>
        </w:rPr>
        <w:t>می‌</w:t>
      </w:r>
      <w:r w:rsidRPr="007E6F48">
        <w:rPr>
          <w:rFonts w:ascii="Times New Roman" w:hAnsi="Times New Roman" w:cs="B Lotus" w:hint="eastAsia"/>
          <w:spacing w:val="-4"/>
          <w:sz w:val="29"/>
          <w:szCs w:val="29"/>
          <w:rtl/>
          <w:lang w:bidi="fa-IR"/>
        </w:rPr>
        <w:t xml:space="preserve">‌گویم (مؤلف) این حدیث را از طریق ائمه معصومین شما بیان خواهیم کرد تا برای امثال ابوریه آن کسانی که کتاب او را نشر کردند مشخص شود که اگر اینها خرافات و افسانه‌ هستند که به دین چسبانده می‌شوند، از طریق ائمه روایت شده‌اند!!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عیسی‌بن عبدالله هاشمی از پدرش! و او از جدش و او از پدرانش از علی</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چهار رودخانه از بهشت هستند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فرات و نیل و سیحون و جیحون، فرات در دنیا و آخرت آب است</w:t>
      </w:r>
      <w:r w:rsidR="007310E3">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نیل عسل است و سیحون رود شراب است</w:t>
      </w:r>
      <w:r w:rsidR="007310E3">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جیحون رود شیر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5"/>
      </w:r>
      <w:r>
        <w:rPr>
          <w:rStyle w:val="FootnoteReference"/>
          <w:rFonts w:cs="B Lotus"/>
          <w:spacing w:val="-4"/>
          <w:sz w:val="29"/>
          <w:szCs w:val="29"/>
          <w:rtl/>
          <w:lang w:bidi="fa-IR"/>
        </w:rPr>
        <w:t>)</w:t>
      </w:r>
      <w:r w:rsidR="007310E3">
        <w:rPr>
          <w:rFonts w:ascii="Times New Roman" w:hAnsi="Times New Roman" w:cs="B Lotus" w:hint="cs"/>
          <w:sz w:val="29"/>
          <w:szCs w:val="29"/>
          <w:rtl/>
          <w:lang w:bidi="fa-IR"/>
        </w:rPr>
        <w:t>.</w:t>
      </w:r>
    </w:p>
    <w:p w:rsidR="007310E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بحار، 99/243 و 60/41 روایت است که امیرالمؤمنین</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 وارد شدن در آب زمزم بیماری را دور می‌کند، از آب آن بخورید از همان قسمتی که طرف حجرالاسود است چون زیر حجرالاسود چهار نهر از بهشت است</w:t>
      </w:r>
      <w:r>
        <w:rPr>
          <w:rFonts w:ascii="Times New Roman" w:hAnsi="Times New Roman" w:cs="B Lotus" w:hint="cs"/>
          <w:sz w:val="29"/>
          <w:szCs w:val="29"/>
          <w:rtl/>
          <w:lang w:bidi="fa-IR"/>
        </w:rPr>
        <w:t xml:space="preserve">: </w:t>
      </w:r>
      <w:r w:rsidR="007310E3">
        <w:rPr>
          <w:rFonts w:ascii="Times New Roman" w:hAnsi="Times New Roman" w:cs="B Lotus" w:hint="cs"/>
          <w:sz w:val="29"/>
          <w:szCs w:val="29"/>
          <w:rtl/>
          <w:lang w:bidi="fa-IR"/>
        </w:rPr>
        <w:t>فرات و نیل و سیحون و جیحون.</w:t>
      </w:r>
    </w:p>
    <w:p w:rsidR="00FD68DE" w:rsidRPr="000355CC" w:rsidRDefault="00FD68DE" w:rsidP="00214410">
      <w:pPr>
        <w:pStyle w:val="StyleComplexBLotus12ptJustifiedFirstline05cmCharCharChar3CharChar"/>
        <w:widowControl w:val="0"/>
        <w:spacing w:line="221" w:lineRule="auto"/>
        <w:jc w:val="lowKashida"/>
        <w:rPr>
          <w:rFonts w:ascii="Times New Roman" w:hAnsi="Times New Roman" w:cs="B Lotus" w:hint="cs"/>
          <w:spacing w:val="-4"/>
          <w:sz w:val="29"/>
          <w:szCs w:val="29"/>
          <w:rtl/>
          <w:lang w:bidi="fa-IR"/>
        </w:rPr>
      </w:pPr>
      <w:r w:rsidRPr="000355CC">
        <w:rPr>
          <w:rFonts w:ascii="Times New Roman" w:hAnsi="Times New Roman" w:cs="B Lotus" w:hint="cs"/>
          <w:spacing w:val="-4"/>
          <w:sz w:val="29"/>
          <w:szCs w:val="29"/>
          <w:rtl/>
          <w:lang w:bidi="fa-IR"/>
        </w:rPr>
        <w:t>و ابوبصیر از ابوعبدالله</w:t>
      </w:r>
      <w:r w:rsidR="007310E3" w:rsidRPr="000355CC">
        <w:rPr>
          <w:rFonts w:ascii="Times New Roman" w:hAnsi="Times New Roman" w:cs="B Lotus" w:hint="cs"/>
          <w:spacing w:val="-4"/>
          <w:sz w:val="29"/>
          <w:szCs w:val="29"/>
          <w:rtl/>
          <w:lang w:bidi="fa-IR"/>
        </w:rPr>
        <w:t xml:space="preserve"> </w:t>
      </w:r>
      <w:r w:rsidR="007310E3" w:rsidRPr="000355CC">
        <w:rPr>
          <w:rFonts w:ascii="Times New Roman" w:hAnsi="Times New Roman" w:cs="CTraditional Arabic" w:hint="cs"/>
          <w:spacing w:val="-4"/>
          <w:sz w:val="28"/>
          <w:szCs w:val="28"/>
          <w:rtl/>
          <w:lang w:bidi="fa-IR"/>
        </w:rPr>
        <w:t>؛</w:t>
      </w:r>
      <w:r w:rsidRPr="000355CC">
        <w:rPr>
          <w:rFonts w:ascii="Times New Roman" w:hAnsi="Times New Roman" w:cs="B Lotus" w:hint="cs"/>
          <w:spacing w:val="-4"/>
          <w:sz w:val="29"/>
          <w:szCs w:val="29"/>
          <w:rtl/>
          <w:lang w:bidi="fa-IR"/>
        </w:rPr>
        <w:t xml:space="preserve"> روایت می‌کند که گفت: دو رودخانه مؤمن هستند و دو تا کافرند، رودخانه‌های کافر نهر بلخ و دجله‌اند، و رودخانه‌های مؤمن نیل مصر و فرات می‌باشند، پس به فرزندانتان وقتی متولد می‌شوند از آب فرات بدهید</w:t>
      </w:r>
      <w:r w:rsidRPr="000355CC">
        <w:rPr>
          <w:rStyle w:val="FootnoteReference"/>
          <w:rFonts w:cs="B Lotus"/>
          <w:spacing w:val="-4"/>
          <w:sz w:val="29"/>
          <w:szCs w:val="29"/>
          <w:rtl/>
          <w:lang w:bidi="fa-IR"/>
        </w:rPr>
        <w:t>(</w:t>
      </w:r>
      <w:r w:rsidRPr="000355CC">
        <w:rPr>
          <w:rStyle w:val="FootnoteReference"/>
          <w:rFonts w:cs="B Lotus"/>
          <w:spacing w:val="-4"/>
          <w:sz w:val="29"/>
          <w:szCs w:val="29"/>
          <w:rtl/>
          <w:lang w:bidi="fa-IR"/>
        </w:rPr>
        <w:footnoteReference w:id="456"/>
      </w:r>
      <w:r w:rsidRPr="000355CC">
        <w:rPr>
          <w:rStyle w:val="FootnoteReference"/>
          <w:rFonts w:cs="B Lotus"/>
          <w:spacing w:val="-4"/>
          <w:sz w:val="29"/>
          <w:szCs w:val="29"/>
          <w:rtl/>
          <w:lang w:bidi="fa-IR"/>
        </w:rPr>
        <w:t>)</w:t>
      </w:r>
      <w:r w:rsidR="00FB6DE4" w:rsidRPr="000355CC">
        <w:rPr>
          <w:rFonts w:ascii="Times New Roman" w:hAnsi="Times New Roman" w:cs="B Lotus" w:hint="cs"/>
          <w:spacing w:val="-4"/>
          <w:sz w:val="29"/>
          <w:szCs w:val="29"/>
          <w:rtl/>
          <w:lang w:bidi="fa-IR"/>
        </w:rPr>
        <w:t>.</w:t>
      </w:r>
    </w:p>
    <w:p w:rsidR="00057B03" w:rsidRDefault="00057B03" w:rsidP="00057B03">
      <w:pPr>
        <w:pStyle w:val="Heading2"/>
        <w:rPr>
          <w:rFonts w:hint="cs"/>
          <w:rtl/>
        </w:rPr>
      </w:pPr>
    </w:p>
    <w:p w:rsidR="00FD68DE" w:rsidRPr="00FB6DE4" w:rsidRDefault="00FD68DE" w:rsidP="00057B03">
      <w:pPr>
        <w:pStyle w:val="Heading2"/>
        <w:rPr>
          <w:rFonts w:hint="cs"/>
          <w:rtl/>
        </w:rPr>
      </w:pPr>
      <w:bookmarkStart w:id="125" w:name="_Toc224983616"/>
      <w:r w:rsidRPr="00FB6DE4">
        <w:rPr>
          <w:rFonts w:hint="cs"/>
          <w:rtl/>
        </w:rPr>
        <w:t>اعتراض ابوریه به این حدیث «که در بهشت در</w:t>
      </w:r>
      <w:r w:rsidR="00057B03">
        <w:rPr>
          <w:rFonts w:hint="cs"/>
          <w:rtl/>
        </w:rPr>
        <w:t>ختی هست که سوار در سایه آن...»</w:t>
      </w:r>
      <w:bookmarkEnd w:id="125"/>
    </w:p>
    <w:p w:rsidR="00FD68DE" w:rsidRPr="00C13A01" w:rsidRDefault="00FD68DE" w:rsidP="00057B03">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101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(کعب‌ الاحبار چنان زیرک بود و چنان از سادگی ابوهریره سوء استفاده می‌کرد که افسانه‌ها و خرافاتی را که می‌خواست در دین اسلام ترویج دهد به ابوهریره تلقین می‌کرد و وقتی ابوهریره آن افسانه‌ها را به نام حدیث روایت می‌کرد کعب می‌آمد و او را تصدیق می‌کرد تا بر این اسرائیلیات  مهر صحت بگذارد و بتواند آن را در اذهان مسل</w:t>
      </w:r>
      <w:r w:rsidR="007310E3" w:rsidRPr="00C13A01">
        <w:rPr>
          <w:rFonts w:ascii="Times New Roman" w:hAnsi="Times New Roman" w:cs="B Lotus" w:hint="cs"/>
          <w:sz w:val="29"/>
          <w:szCs w:val="29"/>
          <w:rtl/>
          <w:lang w:bidi="fa-IR"/>
        </w:rPr>
        <w:t>م</w:t>
      </w:r>
      <w:r w:rsidRPr="00C13A01">
        <w:rPr>
          <w:rFonts w:ascii="Times New Roman" w:hAnsi="Times New Roman" w:cs="B Lotus" w:hint="cs"/>
          <w:sz w:val="29"/>
          <w:szCs w:val="29"/>
          <w:rtl/>
          <w:lang w:bidi="fa-IR"/>
        </w:rPr>
        <w:t>ین جای بدهد. چنان که گویا ابوهریره آن را از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و حال آن که در حقیقت سخنان کعب الاحبار بود</w:t>
      </w:r>
      <w:r w:rsidR="007310E3" w:rsidRPr="00C13A01">
        <w:rPr>
          <w:rFonts w:ascii="Times New Roman" w:hAnsi="Times New Roman" w:cs="B Lotus" w:hint="eastAsia"/>
          <w:sz w:val="29"/>
          <w:szCs w:val="29"/>
          <w:rtl/>
          <w:lang w:bidi="fa-IR"/>
        </w:rPr>
        <w:t>ه‌ا</w:t>
      </w:r>
      <w:r w:rsidRPr="00C13A01">
        <w:rPr>
          <w:rFonts w:ascii="Times New Roman" w:hAnsi="Times New Roman" w:cs="B Lotus" w:hint="cs"/>
          <w:sz w:val="29"/>
          <w:szCs w:val="29"/>
          <w:rtl/>
          <w:lang w:bidi="fa-IR"/>
        </w:rPr>
        <w:t>ند، و اینک نمونه‌ای از احادیثی می‌آوریم که ابوهریره آن را به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می‌دهد در صورتی که در حقیقت از اسرائیلیات است، احمد و بخاری و مسلم و غیره از ابوهریره روایت می‌کنند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در بهشت درختی هست که سوارکاری صد سال در سایه آن می‌رود اما سایه‌اش تمام نمی‌شود،</w:t>
      </w:r>
      <w:r w:rsidR="001A432E" w:rsidRPr="001A432E">
        <w:rPr>
          <w:rFonts w:ascii="QCF_BSML" w:hAnsi="QCF_BSML" w:cs="QCF_BSML"/>
          <w:color w:val="000000"/>
          <w:sz w:val="29"/>
          <w:szCs w:val="29"/>
          <w:rtl/>
        </w:rPr>
        <w:t xml:space="preserve"> </w:t>
      </w:r>
      <w:r w:rsidR="001A432E" w:rsidRPr="007E6F48">
        <w:rPr>
          <w:rFonts w:ascii="QCF_BSML" w:hAnsi="QCF_BSML" w:cs="QCF_BSML"/>
          <w:color w:val="000000"/>
          <w:sz w:val="28"/>
          <w:szCs w:val="28"/>
          <w:rtl/>
        </w:rPr>
        <w:t>ﮋ</w:t>
      </w:r>
      <w:r w:rsidR="001A432E" w:rsidRPr="007E6F48">
        <w:rPr>
          <w:rFonts w:ascii="QCF_P535" w:hAnsi="QCF_P535" w:cs="QCF_P535"/>
          <w:color w:val="000000"/>
          <w:sz w:val="28"/>
          <w:szCs w:val="28"/>
          <w:rtl/>
        </w:rPr>
        <w:t>ﮐ  ﮑ ﮒ</w:t>
      </w:r>
      <w:r w:rsidR="001A432E" w:rsidRPr="007E6F48">
        <w:rPr>
          <w:rFonts w:ascii="QCF_BSML" w:hAnsi="QCF_BSML" w:cs="QCF_BSML"/>
          <w:color w:val="000000"/>
          <w:sz w:val="28"/>
          <w:szCs w:val="28"/>
          <w:rtl/>
        </w:rPr>
        <w:t>ﮊ</w:t>
      </w:r>
      <w:r w:rsidR="001A432E" w:rsidRPr="007E6F48">
        <w:rPr>
          <w:rFonts w:ascii="Arial" w:hAnsi="Arial" w:cs="B Lotus"/>
          <w:color w:val="000000"/>
          <w:sz w:val="28"/>
          <w:szCs w:val="28"/>
          <w:rtl/>
        </w:rPr>
        <w:t xml:space="preserve"> </w:t>
      </w:r>
      <w:r w:rsidR="001A432E" w:rsidRPr="007E6F48">
        <w:rPr>
          <w:rFonts w:ascii="Traditional Arabic" w:hAnsi="Traditional Arabic" w:cs="B Lotus" w:hint="cs"/>
          <w:color w:val="000000"/>
          <w:sz w:val="28"/>
          <w:szCs w:val="28"/>
          <w:rtl/>
        </w:rPr>
        <w:t>(</w:t>
      </w:r>
      <w:r w:rsidR="007E6F48">
        <w:rPr>
          <w:rFonts w:ascii="Traditional Arabic" w:hAnsi="Traditional Arabic" w:cs="B Lotus"/>
          <w:color w:val="000000"/>
          <w:sz w:val="28"/>
          <w:szCs w:val="28"/>
          <w:rtl/>
        </w:rPr>
        <w:t>الواقع</w:t>
      </w:r>
      <w:r w:rsidR="007E6F48">
        <w:rPr>
          <w:rFonts w:ascii="Traditional Arabic" w:hAnsi="Traditional Arabic" w:cs="B Lotus" w:hint="cs"/>
          <w:color w:val="000000"/>
          <w:sz w:val="28"/>
          <w:szCs w:val="28"/>
          <w:rtl/>
        </w:rPr>
        <w:t>ه</w:t>
      </w:r>
      <w:r w:rsidR="001A432E" w:rsidRPr="007E6F48">
        <w:rPr>
          <w:rFonts w:ascii="Traditional Arabic" w:hAnsi="Traditional Arabic" w:cs="B Lotus"/>
          <w:color w:val="000000"/>
          <w:sz w:val="28"/>
          <w:szCs w:val="28"/>
          <w:rtl/>
        </w:rPr>
        <w:t>: ٣٠</w:t>
      </w:r>
      <w:r w:rsidR="001A432E" w:rsidRPr="007E6F48">
        <w:rPr>
          <w:rFonts w:ascii="Traditional Arabic" w:hAnsi="Traditional Arabic" w:cs="B Lotus" w:hint="cs"/>
          <w:color w:val="000000"/>
          <w:sz w:val="28"/>
          <w:szCs w:val="28"/>
          <w:rtl/>
        </w:rPr>
        <w:t>)</w:t>
      </w:r>
      <w:r w:rsidR="007E6F48" w:rsidRPr="007E6F48">
        <w:rPr>
          <w:rFonts w:ascii="Times New Roman" w:hAnsi="Times New Roman" w:cs="B Lotus" w:hint="cs"/>
          <w:sz w:val="28"/>
          <w:szCs w:val="28"/>
          <w:rtl/>
          <w:lang w:bidi="fa-IR"/>
        </w:rPr>
        <w:t>.</w:t>
      </w:r>
      <w:r w:rsidRPr="00C13A01">
        <w:rPr>
          <w:rFonts w:ascii="Times New Roman" w:hAnsi="Times New Roman" w:cs="B Lotus" w:hint="cs"/>
          <w:sz w:val="29"/>
          <w:szCs w:val="29"/>
          <w:rtl/>
          <w:lang w:bidi="fa-IR"/>
        </w:rPr>
        <w:t xml:space="preserve"> ... و اینگونه کعب و ابوهریره برای ترویج این خرافات میان مسلمین همکاری می‌کنند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نشان می‌دهد که چقدر ابوریه با قرآن بیگانه است! و این حدیث را تنها ابوهریره روایت نکرده است بلکه انس و سهل بن سعد و ابی‌سعید خدری</w:t>
      </w:r>
      <w:r w:rsidR="007310E3">
        <w:rPr>
          <w:rFonts w:ascii="Times New Roman" w:hAnsi="Times New Roman" w:cs="B Lotus" w:hint="cs"/>
          <w:sz w:val="29"/>
          <w:szCs w:val="29"/>
          <w:rtl/>
          <w:lang w:bidi="fa-IR"/>
        </w:rPr>
        <w:t xml:space="preserve"> </w:t>
      </w:r>
      <w:r w:rsidR="007310E3" w:rsidRPr="007310E3">
        <w:rPr>
          <w:rFonts w:ascii="Times New Roman" w:hAnsi="Times New Roman" w:cs="CTraditional Arabic" w:hint="cs"/>
          <w:sz w:val="28"/>
          <w:szCs w:val="28"/>
          <w:rtl/>
          <w:lang w:bidi="fa-IR"/>
        </w:rPr>
        <w:t>ن</w:t>
      </w:r>
      <w:r w:rsidRPr="00C13A01">
        <w:rPr>
          <w:rFonts w:ascii="Times New Roman" w:hAnsi="Times New Roman" w:cs="B Lotus" w:hint="cs"/>
          <w:sz w:val="29"/>
          <w:szCs w:val="29"/>
          <w:rtl/>
          <w:lang w:bidi="fa-IR"/>
        </w:rPr>
        <w:t xml:space="preserve"> آن را روایت کرده‌اند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7"/>
      </w:r>
      <w:r>
        <w:rPr>
          <w:rStyle w:val="FootnoteReference"/>
          <w:rFonts w:cs="B Lotus"/>
          <w:spacing w:val="-4"/>
          <w:sz w:val="29"/>
          <w:szCs w:val="29"/>
          <w:rtl/>
          <w:lang w:bidi="fa-IR"/>
        </w:rPr>
        <w:t>)</w:t>
      </w:r>
      <w:r w:rsidR="00FB6DE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پس ای ابوریه در مورد سه صحابی دیگر چه می‌گویی؟ آیا آنها نیز چنان که ادعا می‌کنی مورد سوء استفاده کعب قرار گرفته‌اند، ای بوق تبشیری‌ها حیا کن. و به راستی که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راست فرموده است «که وقتی حیا نکردی هر چه می‌خواهی بکن»</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8"/>
      </w:r>
      <w:r>
        <w:rPr>
          <w:rStyle w:val="FootnoteReference"/>
          <w:rFonts w:cs="B Lotus"/>
          <w:spacing w:val="-4"/>
          <w:sz w:val="29"/>
          <w:szCs w:val="29"/>
          <w:rtl/>
          <w:lang w:bidi="fa-IR"/>
        </w:rPr>
        <w:t>)</w:t>
      </w:r>
      <w:r w:rsidR="00FB6DE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w:t>
      </w:r>
      <w:r w:rsidR="007310E3">
        <w:rPr>
          <w:rFonts w:ascii="Times New Roman" w:hAnsi="Times New Roman" w:cs="B Lotus" w:hint="cs"/>
          <w:sz w:val="29"/>
          <w:szCs w:val="29"/>
          <w:rtl/>
          <w:lang w:bidi="fa-IR"/>
        </w:rPr>
        <w:t xml:space="preserve"> (مؤلف)</w:t>
      </w:r>
      <w:r w:rsidRPr="00C13A01">
        <w:rPr>
          <w:rFonts w:ascii="Times New Roman" w:hAnsi="Times New Roman" w:cs="B Lotus" w:hint="cs"/>
          <w:sz w:val="29"/>
          <w:szCs w:val="29"/>
          <w:rtl/>
          <w:lang w:bidi="fa-IR"/>
        </w:rPr>
        <w:t xml:space="preserve"> اگر کعب از روی زیرکی از سادگی ابوهریره سوء استفاده کرده و آنچه از خرافات را که می‌خواسته در دین اسلام جای بدهد به او تلقین کرده است تا در اذهان مسلمین جای بدهد. ائمه شما که مدعی هستید که آنها معصومند نیز این به گفته شما افسانه‌ها را روایت کرده‌اند! </w:t>
      </w:r>
    </w:p>
    <w:p w:rsidR="007310E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بحار الانوار، 8/117 و 118 و 131 از امیرالمؤمنین</w:t>
      </w:r>
      <w:r w:rsidR="007310E3">
        <w:rPr>
          <w:rFonts w:ascii="Times New Roman" w:hAnsi="Times New Roman" w:cs="B Lotus" w:hint="cs"/>
          <w:sz w:val="29"/>
          <w:szCs w:val="29"/>
          <w:rtl/>
          <w:lang w:bidi="fa-IR"/>
        </w:rPr>
        <w:t xml:space="preserve"> </w:t>
      </w:r>
      <w:r w:rsidR="007310E3" w:rsidRPr="007310E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طوبی درختی در بهشت است ریشه آن در خانه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است و در خانه هر مؤمنی یکی از شاخه‌های آن است و او هر چه بخواهد این شاخه به او می‌دهد و اگر سواری در سایه آن صد سال راه پیمایی کند از سایه آن بیرون نمی‌رود و اگر کلاغی پرواز کند به سر و بالای آن نمی‌رسد تا اینکه خسته می‌شود و می‌افتد پس به این عل</w:t>
      </w:r>
      <w:r w:rsidR="007310E3">
        <w:rPr>
          <w:rFonts w:ascii="Times New Roman" w:hAnsi="Times New Roman" w:cs="B Lotus" w:hint="cs"/>
          <w:sz w:val="29"/>
          <w:szCs w:val="29"/>
          <w:rtl/>
          <w:lang w:bidi="fa-IR"/>
        </w:rPr>
        <w:t>اقه‌مند باشید و برای آن بکوشید.</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Times New Roman" w:hint="cs"/>
          <w:sz w:val="29"/>
          <w:szCs w:val="29"/>
          <w:rtl/>
        </w:rPr>
      </w:pPr>
      <w:r w:rsidRPr="00C13A01">
        <w:rPr>
          <w:rFonts w:ascii="Times New Roman" w:hAnsi="Times New Roman" w:cs="B Lotus" w:hint="cs"/>
          <w:sz w:val="29"/>
          <w:szCs w:val="29"/>
          <w:rtl/>
          <w:lang w:bidi="fa-IR"/>
        </w:rPr>
        <w:t>و در بحار، 18/408-409 روایت است که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فاطمه گفت وقتی به آسمان برده شدم ... وقتی وارد بهشت شدم در آن درخت طوبی را دیدم ... سایه درازی به اندازه پهنای آسمان و زمین داشت ... سوار صد سال در سایه این درخت راهپیمایی می‌کند اما سایه‌اش تمام نمی‌شود و همین است که خداوند می‌فرماید </w:t>
      </w:r>
      <w:r w:rsidR="001A432E" w:rsidRPr="007E6F48">
        <w:rPr>
          <w:rFonts w:ascii="QCF_BSML" w:hAnsi="QCF_BSML" w:cs="QCF_BSML"/>
          <w:color w:val="000000"/>
          <w:sz w:val="28"/>
          <w:szCs w:val="28"/>
          <w:rtl/>
        </w:rPr>
        <w:t xml:space="preserve">ﮋ </w:t>
      </w:r>
      <w:r w:rsidR="001A432E" w:rsidRPr="007E6F48">
        <w:rPr>
          <w:rFonts w:ascii="QCF_P535" w:hAnsi="QCF_P535" w:cs="QCF_P535"/>
          <w:color w:val="000000"/>
          <w:sz w:val="28"/>
          <w:szCs w:val="28"/>
          <w:rtl/>
        </w:rPr>
        <w:t xml:space="preserve">ﮐ  ﮑ ﮒ  </w:t>
      </w:r>
      <w:r w:rsidR="001A432E" w:rsidRPr="007E6F48">
        <w:rPr>
          <w:rFonts w:ascii="QCF_BSML" w:hAnsi="QCF_BSML" w:cs="QCF_BSML"/>
          <w:color w:val="000000"/>
          <w:sz w:val="28"/>
          <w:szCs w:val="28"/>
          <w:rtl/>
        </w:rPr>
        <w:t>ﮊ</w:t>
      </w:r>
      <w:r w:rsidR="001A432E" w:rsidRPr="007E6F48">
        <w:rPr>
          <w:rFonts w:ascii="Arial" w:hAnsi="Arial" w:cs="B Lotus"/>
          <w:color w:val="000000"/>
          <w:sz w:val="28"/>
          <w:szCs w:val="28"/>
          <w:rtl/>
        </w:rPr>
        <w:t xml:space="preserve"> </w:t>
      </w:r>
      <w:r w:rsidR="001A432E" w:rsidRPr="007E6F48">
        <w:rPr>
          <w:rFonts w:ascii="Traditional Arabic" w:hAnsi="Traditional Arabic" w:cs="B Lotus" w:hint="cs"/>
          <w:color w:val="000000"/>
          <w:sz w:val="28"/>
          <w:szCs w:val="28"/>
          <w:rtl/>
        </w:rPr>
        <w:t>(</w:t>
      </w:r>
      <w:r w:rsidR="007E6F48" w:rsidRPr="007E6F48">
        <w:rPr>
          <w:rFonts w:ascii="Traditional Arabic" w:hAnsi="Traditional Arabic" w:cs="B Lotus"/>
          <w:color w:val="000000"/>
          <w:sz w:val="28"/>
          <w:szCs w:val="28"/>
          <w:rtl/>
        </w:rPr>
        <w:t>الواقع</w:t>
      </w:r>
      <w:r w:rsidR="007E6F48" w:rsidRPr="007E6F48">
        <w:rPr>
          <w:rFonts w:ascii="Traditional Arabic" w:hAnsi="Traditional Arabic" w:cs="B Lotus" w:hint="cs"/>
          <w:color w:val="000000"/>
          <w:sz w:val="28"/>
          <w:szCs w:val="28"/>
          <w:rtl/>
        </w:rPr>
        <w:t>ه</w:t>
      </w:r>
      <w:r w:rsidR="001A432E" w:rsidRPr="007E6F48">
        <w:rPr>
          <w:rFonts w:ascii="Traditional Arabic" w:hAnsi="Traditional Arabic" w:cs="B Lotus"/>
          <w:color w:val="000000"/>
          <w:sz w:val="28"/>
          <w:szCs w:val="28"/>
          <w:rtl/>
        </w:rPr>
        <w:t>: ٣٠</w:t>
      </w:r>
      <w:r w:rsidR="001A432E" w:rsidRPr="007E6F48">
        <w:rPr>
          <w:rFonts w:ascii="Traditional Arabic" w:hAnsi="Traditional Arabic" w:cs="B Lotus" w:hint="cs"/>
          <w:color w:val="000000"/>
          <w:sz w:val="28"/>
          <w:szCs w:val="28"/>
          <w:rtl/>
        </w:rPr>
        <w:t>)</w:t>
      </w:r>
      <w:r w:rsidR="007E6F48" w:rsidRPr="007E6F48">
        <w:rPr>
          <w:rFonts w:ascii="Times New Roman" w:hAnsi="Times New Roman" w:cs="B Lotus" w:hint="cs"/>
          <w:sz w:val="28"/>
          <w:szCs w:val="28"/>
          <w:rtl/>
        </w:rPr>
        <w:t>.</w:t>
      </w:r>
    </w:p>
    <w:p w:rsidR="00FD68DE" w:rsidRPr="00C13A01" w:rsidRDefault="00FD68DE" w:rsidP="007E6F48">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تفسیر قمی آمده است ... و ابوعبدالله</w:t>
      </w:r>
      <w:r w:rsidR="007310E3">
        <w:rPr>
          <w:rFonts w:ascii="Times New Roman" w:hAnsi="Times New Roman" w:cs="B Lotus" w:hint="cs"/>
          <w:sz w:val="29"/>
          <w:szCs w:val="29"/>
          <w:rtl/>
          <w:lang w:bidi="fa-IR"/>
        </w:rPr>
        <w:t xml:space="preserve"> </w:t>
      </w:r>
      <w:r w:rsidR="007310E3" w:rsidRPr="007310E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این را خواند</w:t>
      </w:r>
      <w:r w:rsidR="001A432E" w:rsidRPr="001A432E">
        <w:rPr>
          <w:rFonts w:ascii="QCF_BSML" w:hAnsi="QCF_BSML" w:cs="QCF_BSML"/>
          <w:color w:val="000000"/>
          <w:sz w:val="29"/>
          <w:szCs w:val="29"/>
          <w:rtl/>
        </w:rPr>
        <w:t xml:space="preserve"> </w:t>
      </w:r>
      <w:r w:rsidR="001A432E" w:rsidRPr="007E6F48">
        <w:rPr>
          <w:rFonts w:ascii="QCF_BSML" w:hAnsi="QCF_BSML" w:cs="QCF_BSML"/>
          <w:color w:val="000000"/>
          <w:sz w:val="28"/>
          <w:szCs w:val="28"/>
          <w:rtl/>
        </w:rPr>
        <w:t xml:space="preserve">ﮋ </w:t>
      </w:r>
      <w:r w:rsidR="001A432E" w:rsidRPr="007E6F48">
        <w:rPr>
          <w:rFonts w:ascii="QCF_P535" w:hAnsi="QCF_P535" w:cs="QCF_P535"/>
          <w:color w:val="000000"/>
          <w:sz w:val="28"/>
          <w:szCs w:val="28"/>
          <w:rtl/>
        </w:rPr>
        <w:t>ﮐ  ﮑ ﮒ</w:t>
      </w:r>
      <w:r w:rsidR="001A432E" w:rsidRPr="007E6F48">
        <w:rPr>
          <w:rFonts w:ascii="QCF_BSML" w:hAnsi="QCF_BSML" w:cs="QCF_BSML"/>
          <w:color w:val="000000"/>
          <w:sz w:val="28"/>
          <w:szCs w:val="28"/>
          <w:rtl/>
        </w:rPr>
        <w:t>ﮊ</w:t>
      </w:r>
      <w:r w:rsidR="001A432E" w:rsidRPr="007E6F48">
        <w:rPr>
          <w:rFonts w:ascii="Arial" w:hAnsi="Arial" w:cs="Arial"/>
          <w:color w:val="000000"/>
          <w:sz w:val="28"/>
          <w:szCs w:val="28"/>
          <w:rtl/>
        </w:rPr>
        <w:t xml:space="preserve"> </w:t>
      </w:r>
      <w:r w:rsidRPr="00C13A01">
        <w:rPr>
          <w:rFonts w:ascii="Times New Roman" w:hAnsi="Times New Roman" w:cs="B Lotus" w:hint="cs"/>
          <w:sz w:val="29"/>
          <w:szCs w:val="29"/>
          <w:rtl/>
          <w:lang w:bidi="fa-IR"/>
        </w:rPr>
        <w:t>گفت سایه درازی در وسط بهشت است در عرض بهشت و عرض بهشت به اندازه عرض و پهنای آسمان و زمین است و سوار در این سایه مسیر صد سال را می‌پیماید اما سایه تمام نمی‌شود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59"/>
      </w:r>
      <w:r>
        <w:rPr>
          <w:rStyle w:val="FootnoteReference"/>
          <w:rFonts w:cs="B Lotus"/>
          <w:spacing w:val="-4"/>
          <w:sz w:val="29"/>
          <w:szCs w:val="29"/>
          <w:rtl/>
          <w:lang w:bidi="fa-IR"/>
        </w:rPr>
        <w:t>)</w:t>
      </w:r>
      <w:r w:rsidR="00FB6DE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در بحار، 8/109 و در 18/151 این روایت آمده است. </w:t>
      </w:r>
    </w:p>
    <w:p w:rsidR="00FD68DE" w:rsidRPr="00C13A01" w:rsidRDefault="00FD68DE" w:rsidP="00057B03">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بحار الانوار، 8/157 از ابوجعفر</w:t>
      </w:r>
      <w:r w:rsidR="007310E3">
        <w:rPr>
          <w:rFonts w:ascii="Times New Roman" w:hAnsi="Times New Roman" w:cs="B Lotus" w:hint="cs"/>
          <w:sz w:val="29"/>
          <w:szCs w:val="29"/>
          <w:rtl/>
          <w:lang w:bidi="fa-IR"/>
        </w:rPr>
        <w:t xml:space="preserve"> </w:t>
      </w:r>
      <w:r w:rsidR="007310E3" w:rsidRPr="007310E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 خدا</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از اين آیه پرسیدند:</w:t>
      </w:r>
      <w:r w:rsidR="001A432E" w:rsidRPr="001A432E">
        <w:rPr>
          <w:rFonts w:ascii="QCF_BSML" w:hAnsi="QCF_BSML" w:cs="QCF_BSML"/>
          <w:color w:val="000000"/>
          <w:sz w:val="29"/>
          <w:szCs w:val="29"/>
          <w:rtl/>
        </w:rPr>
        <w:t xml:space="preserve"> </w:t>
      </w:r>
      <w:r w:rsidR="001A432E" w:rsidRPr="007E6F48">
        <w:rPr>
          <w:rFonts w:ascii="QCF_BSML" w:hAnsi="QCF_BSML" w:cs="QCF_BSML"/>
          <w:color w:val="000000"/>
          <w:sz w:val="28"/>
          <w:szCs w:val="28"/>
          <w:rtl/>
        </w:rPr>
        <w:t xml:space="preserve">ﮋ </w:t>
      </w:r>
      <w:r w:rsidR="001A432E" w:rsidRPr="007E6F48">
        <w:rPr>
          <w:rFonts w:ascii="QCF_P311" w:hAnsi="QCF_P311" w:cs="QCF_P311"/>
          <w:color w:val="000000"/>
          <w:sz w:val="28"/>
          <w:szCs w:val="28"/>
          <w:rtl/>
        </w:rPr>
        <w:t>ﮗ   ﮘ  ﮙ  ﮚ   ﮛ  ﮜ  ﮝ</w:t>
      </w:r>
      <w:r w:rsidR="001A432E" w:rsidRPr="007E6F48">
        <w:rPr>
          <w:rFonts w:ascii="QCF_BSML" w:hAnsi="QCF_BSML" w:cs="QCF_BSML"/>
          <w:color w:val="000000"/>
          <w:sz w:val="28"/>
          <w:szCs w:val="28"/>
          <w:rtl/>
        </w:rPr>
        <w:t>ﮊ</w:t>
      </w:r>
      <w:r w:rsidR="001A432E" w:rsidRPr="007E6F48">
        <w:rPr>
          <w:rFonts w:ascii="Arial" w:hAnsi="Arial" w:cs="B Lotus"/>
          <w:color w:val="000000"/>
          <w:sz w:val="28"/>
          <w:szCs w:val="28"/>
          <w:rtl/>
        </w:rPr>
        <w:t xml:space="preserve"> </w:t>
      </w:r>
      <w:r w:rsidR="001A432E" w:rsidRPr="007E6F48">
        <w:rPr>
          <w:rFonts w:ascii="Traditional Arabic" w:hAnsi="Traditional Arabic" w:cs="B Lotus" w:hint="cs"/>
          <w:color w:val="000000"/>
          <w:sz w:val="28"/>
          <w:szCs w:val="28"/>
          <w:rtl/>
        </w:rPr>
        <w:t>(</w:t>
      </w:r>
      <w:r w:rsidR="001A432E" w:rsidRPr="007E6F48">
        <w:rPr>
          <w:rFonts w:ascii="Traditional Arabic" w:hAnsi="Traditional Arabic" w:cs="B Lotus"/>
          <w:color w:val="000000"/>
          <w:sz w:val="28"/>
          <w:szCs w:val="28"/>
          <w:rtl/>
        </w:rPr>
        <w:t>مريم: ٨٥</w:t>
      </w:r>
      <w:r w:rsidR="001A432E" w:rsidRPr="007E6F48">
        <w:rPr>
          <w:rFonts w:ascii="Traditional Arabic" w:hAnsi="Traditional Arabic" w:cs="B Lotus" w:hint="cs"/>
          <w:color w:val="000000"/>
          <w:sz w:val="28"/>
          <w:szCs w:val="28"/>
          <w:rtl/>
        </w:rPr>
        <w:t>)</w:t>
      </w:r>
      <w:r w:rsidR="007E6F48" w:rsidRPr="007E6F48">
        <w:rPr>
          <w:rFonts w:ascii="Traditional Arabic" w:hAnsi="Traditional Arabic" w:cs="B Lotus" w:hint="cs"/>
          <w:color w:val="000000"/>
          <w:sz w:val="28"/>
          <w:szCs w:val="28"/>
          <w:rtl/>
        </w:rPr>
        <w:t>.</w:t>
      </w:r>
      <w:r w:rsidR="001A432E">
        <w:rPr>
          <w:rFonts w:ascii="Traditional Arabic" w:hAnsi="Traditional Arabic" w:cs="Traditional Arabic"/>
          <w:color w:val="000000"/>
          <w:sz w:val="26"/>
          <w:szCs w:val="26"/>
        </w:rPr>
        <w:t xml:space="preserve"> </w:t>
      </w:r>
      <w:r w:rsidR="007E6F48">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روزی که پرهیزگاران را به صورت گروهی به سوی خداوند مهربان گرد می‌آوریم</w:t>
      </w:r>
      <w:r w:rsidR="007E6F48">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w:t>
      </w:r>
    </w:p>
    <w:p w:rsidR="007310E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هیئت و وفد باید سوار باشند و اینها کسانی هستند که تقوای الهی را رعایت کرده‌اند ... و در بهشت درختی وجود دارد که زیر سایه هر برگ آن هزار نفر می‌ایستند ... </w:t>
      </w:r>
      <w:r w:rsidR="007310E3">
        <w:rPr>
          <w:rFonts w:ascii="Times New Roman" w:hAnsi="Times New Roman" w:cs="B Lotus" w:hint="cs"/>
          <w:sz w:val="29"/>
          <w:szCs w:val="29"/>
          <w:rtl/>
          <w:lang w:bidi="fa-IR"/>
        </w:rPr>
        <w:t>.</w:t>
      </w:r>
    </w:p>
    <w:p w:rsidR="007310E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0355CC">
        <w:rPr>
          <w:rFonts w:ascii="Times New Roman" w:hAnsi="Times New Roman" w:cs="B Lotus" w:hint="cs"/>
          <w:spacing w:val="-4"/>
          <w:sz w:val="29"/>
          <w:szCs w:val="29"/>
          <w:rtl/>
          <w:lang w:bidi="fa-IR"/>
        </w:rPr>
        <w:t>و در 60/255 در حدیثی طولانی از عبدالله بن سلام روایت است که گفت: راست گفتی ای محمد پس درختان بهشت را برای من توصیف کن. فرمود در بهشت درختی هست که به آن طوبی می‌گویند که ریشه آن دُرّ و شاخه‌های آن زُمّرد و میوه‌هایش گوهر است، هیچ اتاقی و هیچ جایی در بهشت نیست مگر آن که این درخت بر آن قرار دارد. گفت: راست گفتی ای محمد</w:t>
      </w:r>
      <w:r w:rsidR="00FB6DE4" w:rsidRPr="000355CC">
        <w:rPr>
          <w:rFonts w:ascii="Times New Roman" w:hAnsi="Times New Roman" w:cs="B Lotus" w:hint="cs"/>
          <w:spacing w:val="-4"/>
          <w:sz w:val="29"/>
          <w:szCs w:val="29"/>
          <w:rtl/>
          <w:lang w:bidi="fa-IR"/>
        </w:rPr>
        <w:t xml:space="preserve"> </w:t>
      </w:r>
      <w:r w:rsidRPr="000355CC">
        <w:rPr>
          <w:rFonts w:ascii="Times New Roman" w:hAnsi="Times New Roman" w:cs="B Lotus" w:hint="cs"/>
          <w:spacing w:val="-4"/>
          <w:sz w:val="29"/>
          <w:szCs w:val="29"/>
          <w:rtl/>
          <w:lang w:bidi="fa-IR"/>
        </w:rPr>
        <w:t>...» پس آیا کعب از ائمه معصومین تو سوء استفاده کرده همان طور که از ا</w:t>
      </w:r>
      <w:r w:rsidR="007310E3" w:rsidRPr="000355CC">
        <w:rPr>
          <w:rFonts w:ascii="Times New Roman" w:hAnsi="Times New Roman" w:cs="B Lotus" w:hint="cs"/>
          <w:spacing w:val="-4"/>
          <w:sz w:val="29"/>
          <w:szCs w:val="29"/>
          <w:rtl/>
          <w:lang w:bidi="fa-IR"/>
        </w:rPr>
        <w:t>بوهریره سوء استفاده کرده</w:t>
      </w:r>
      <w:r w:rsidR="007310E3">
        <w:rPr>
          <w:rFonts w:ascii="Times New Roman" w:hAnsi="Times New Roman" w:cs="B Lotus" w:hint="cs"/>
          <w:sz w:val="29"/>
          <w:szCs w:val="29"/>
          <w:rtl/>
          <w:lang w:bidi="fa-IR"/>
        </w:rPr>
        <w:t xml:space="preserve"> است؟!!</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حقیقت اگر کسی بخواهد ابوریه و صدرالدین را در تکذیب همه آنچه در مورد عظمت و گستردگی بهشت و جهنم آمده تأیید کند باید همه اصحاب و همه </w:t>
      </w:r>
      <w:r w:rsidRPr="007E6F48">
        <w:rPr>
          <w:rFonts w:ascii="Times New Roman" w:hAnsi="Times New Roman" w:cs="B Lotus" w:hint="cs"/>
          <w:spacing w:val="-4"/>
          <w:sz w:val="29"/>
          <w:szCs w:val="29"/>
          <w:rtl/>
          <w:lang w:bidi="fa-IR"/>
        </w:rPr>
        <w:t>ائمه اهل بیت را بدون استثناء تکذیب کند، چون همه عظمت بهشت و جهنم را از پیامبر</w:t>
      </w:r>
      <w:r w:rsidR="00FB6DE4" w:rsidRPr="007E6F48">
        <w:rPr>
          <w:rFonts w:ascii="Times New Roman" w:hAnsi="Times New Roman" w:cs="B Lotus" w:hint="cs"/>
          <w:spacing w:val="-4"/>
          <w:sz w:val="29"/>
          <w:szCs w:val="29"/>
          <w:rtl/>
          <w:lang w:bidi="fa-IR"/>
        </w:rPr>
        <w:t xml:space="preserve"> </w:t>
      </w:r>
      <w:r w:rsidR="00FB6DE4" w:rsidRPr="007E6F48">
        <w:rPr>
          <w:rFonts w:ascii="Times New Roman" w:hAnsi="Times New Roman" w:cs="CTraditional Arabic" w:hint="cs"/>
          <w:spacing w:val="-4"/>
          <w:sz w:val="28"/>
          <w:szCs w:val="28"/>
          <w:rtl/>
          <w:lang w:bidi="fa-IR"/>
        </w:rPr>
        <w:t>ص</w:t>
      </w:r>
      <w:r w:rsidRPr="007E6F48">
        <w:rPr>
          <w:rFonts w:ascii="Times New Roman" w:hAnsi="Times New Roman" w:cs="B Lotus" w:hint="cs"/>
          <w:spacing w:val="-4"/>
          <w:sz w:val="29"/>
          <w:szCs w:val="29"/>
          <w:rtl/>
          <w:lang w:bidi="fa-IR"/>
        </w:rPr>
        <w:t xml:space="preserve"> روایت کرده‌اند پس چرا به ابوهریره حمله می‌شود؟ حقیقت این است که بهشت بزرگ است رودبارها و کوه‌ها و درختان و میوه</w:t>
      </w:r>
      <w:r w:rsidRPr="007E6F48">
        <w:rPr>
          <w:rFonts w:ascii="Times New Roman" w:hAnsi="Times New Roman" w:cs="B Lotus" w:hint="eastAsia"/>
          <w:spacing w:val="-4"/>
          <w:sz w:val="29"/>
          <w:szCs w:val="29"/>
          <w:rtl/>
          <w:lang w:bidi="fa-IR"/>
        </w:rPr>
        <w:t xml:space="preserve">‌ها و همه چیز آن بزرگ و گسترده است، و اگر کسی به بهشت </w:t>
      </w:r>
      <w:r w:rsidRPr="007E6F48">
        <w:rPr>
          <w:rFonts w:ascii="Times New Roman" w:hAnsi="Times New Roman" w:cs="B Lotus" w:hint="cs"/>
          <w:spacing w:val="-4"/>
          <w:sz w:val="29"/>
          <w:szCs w:val="29"/>
          <w:rtl/>
          <w:lang w:bidi="fa-IR"/>
        </w:rPr>
        <w:t>باور دارد باید به عظمت و بزرگ بودن آن نیز ایمان داشته باشد چون ایمان داشتن به اصل وجود بهشت و جهنم برای کسانی چون ابوریه و صدر از ایمان آوردن به بزرگی آن دشوارتر است. اما ابوریه و صدر به اصل بهشت ایمان ندارند از این رو عظمت و گستردگی آن را تکذیب می‌کنند.</w:t>
      </w:r>
      <w:r w:rsidRPr="00C13A01">
        <w:rPr>
          <w:rFonts w:ascii="Times New Roman" w:hAnsi="Times New Roman" w:cs="B Lotus" w:hint="cs"/>
          <w:sz w:val="29"/>
          <w:szCs w:val="29"/>
          <w:rtl/>
          <w:lang w:bidi="fa-IR"/>
        </w:rPr>
        <w:t xml:space="preserve"> </w:t>
      </w:r>
    </w:p>
    <w:p w:rsidR="00057B03" w:rsidRDefault="00057B03" w:rsidP="00057B03">
      <w:pPr>
        <w:pStyle w:val="Heading2"/>
        <w:rPr>
          <w:rFonts w:hint="cs"/>
          <w:rtl/>
        </w:rPr>
      </w:pPr>
    </w:p>
    <w:p w:rsidR="00FD68DE" w:rsidRPr="00FB6DE4" w:rsidRDefault="00FD68DE" w:rsidP="00057B03">
      <w:pPr>
        <w:pStyle w:val="Heading2"/>
        <w:rPr>
          <w:rFonts w:hint="cs"/>
          <w:rtl/>
        </w:rPr>
      </w:pPr>
      <w:bookmarkStart w:id="126" w:name="_Toc224983617"/>
      <w:r w:rsidRPr="00FB6DE4">
        <w:rPr>
          <w:rFonts w:hint="cs"/>
          <w:rtl/>
        </w:rPr>
        <w:t>اعتراض ابوریه به این حدیث «که زنا زاده وارد بهشت نمی‌شود»</w:t>
      </w:r>
      <w:bookmarkEnd w:id="126"/>
    </w:p>
    <w:p w:rsidR="00FD68DE" w:rsidRPr="00C13A01" w:rsidRDefault="00FD68DE" w:rsidP="00057B03">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140 ابوریه می‌گوید (و عایشه حدیث ابوهریره را روایت کرد که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زنازاده وارد بهشت نمی‌شود. سپس عایشه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فرزندی که از زنا به دنیا آمده گناهی ندارد، و این را خواند: </w:t>
      </w:r>
      <w:r w:rsidR="001A432E" w:rsidRPr="007E6F48">
        <w:rPr>
          <w:rFonts w:ascii="QCF_BSML" w:hAnsi="QCF_BSML" w:cs="QCF_BSML"/>
          <w:color w:val="000000"/>
          <w:sz w:val="28"/>
          <w:szCs w:val="28"/>
          <w:rtl/>
        </w:rPr>
        <w:t xml:space="preserve">ﮋ </w:t>
      </w:r>
      <w:r w:rsidR="001A432E" w:rsidRPr="007E6F48">
        <w:rPr>
          <w:rFonts w:ascii="QCF_P283" w:hAnsi="QCF_P283" w:cs="QCF_P283"/>
          <w:color w:val="000000"/>
          <w:sz w:val="28"/>
          <w:szCs w:val="28"/>
          <w:rtl/>
        </w:rPr>
        <w:t xml:space="preserve">ﯢ  ﯣ  ﯤ  ﯥ  ﯦﯧ  </w:t>
      </w:r>
      <w:r w:rsidR="001A432E" w:rsidRPr="007E6F48">
        <w:rPr>
          <w:rFonts w:ascii="QCF_BSML" w:hAnsi="QCF_BSML" w:cs="QCF_BSML"/>
          <w:color w:val="000000"/>
          <w:sz w:val="28"/>
          <w:szCs w:val="28"/>
          <w:rtl/>
        </w:rPr>
        <w:t>ﮊ</w:t>
      </w:r>
      <w:r w:rsidR="001A432E" w:rsidRPr="007E6F48">
        <w:rPr>
          <w:rFonts w:ascii="Arial" w:hAnsi="Arial" w:cs="B Lotus"/>
          <w:color w:val="000000"/>
          <w:sz w:val="28"/>
          <w:szCs w:val="28"/>
          <w:rtl/>
        </w:rPr>
        <w:t xml:space="preserve"> </w:t>
      </w:r>
      <w:r w:rsidR="001A432E" w:rsidRPr="007E6F48">
        <w:rPr>
          <w:rFonts w:ascii="Traditional Arabic" w:hAnsi="Traditional Arabic" w:cs="B Lotus" w:hint="cs"/>
          <w:color w:val="000000"/>
          <w:sz w:val="28"/>
          <w:szCs w:val="28"/>
          <w:rtl/>
        </w:rPr>
        <w:t>(</w:t>
      </w:r>
      <w:r w:rsidR="001A432E" w:rsidRPr="007E6F48">
        <w:rPr>
          <w:rFonts w:ascii="Traditional Arabic" w:hAnsi="Traditional Arabic" w:cs="B Lotus"/>
          <w:color w:val="000000"/>
          <w:sz w:val="28"/>
          <w:szCs w:val="28"/>
          <w:rtl/>
        </w:rPr>
        <w:t xml:space="preserve">الإسراء: </w:t>
      </w:r>
      <w:r w:rsidR="001A432E" w:rsidRPr="007E6F48">
        <w:rPr>
          <w:rFonts w:ascii="Traditional Arabic" w:hAnsi="Traditional Arabic" w:cs="B Lotus" w:hint="cs"/>
          <w:color w:val="000000"/>
          <w:sz w:val="28"/>
          <w:szCs w:val="28"/>
          <w:rtl/>
        </w:rPr>
        <w:t>15)</w:t>
      </w:r>
      <w:r w:rsidR="007E6F48" w:rsidRPr="007E6F48">
        <w:rPr>
          <w:rFonts w:ascii="Traditional Arabic" w:hAnsi="Traditional Arabic" w:cs="B Lotus" w:hint="cs"/>
          <w:color w:val="000000"/>
          <w:sz w:val="28"/>
          <w:szCs w:val="28"/>
          <w:rtl/>
        </w:rPr>
        <w:t>.</w:t>
      </w:r>
      <w:r w:rsidR="001A432E">
        <w:rPr>
          <w:rFonts w:ascii="Traditional Arabic" w:hAnsi="Traditional Arabic" w:cs="Traditional Arabic"/>
          <w:color w:val="000000"/>
          <w:sz w:val="26"/>
          <w:szCs w:val="26"/>
        </w:rPr>
        <w:t xml:space="preserve"> </w:t>
      </w:r>
      <w:r w:rsidR="007E6F48">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و هیچ کسی بار گناه کسی دیگر را به دوش نمی‌گیرد</w:t>
      </w:r>
      <w:r w:rsidR="007E6F48">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 </w:t>
      </w:r>
    </w:p>
    <w:p w:rsidR="007310E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ائمه کسانی که از کتاب تو است</w:t>
      </w:r>
      <w:r w:rsidR="007310E3">
        <w:rPr>
          <w:rFonts w:ascii="Times New Roman" w:hAnsi="Times New Roman" w:cs="B Lotus" w:hint="cs"/>
          <w:sz w:val="29"/>
          <w:szCs w:val="29"/>
          <w:rtl/>
          <w:lang w:bidi="fa-IR"/>
        </w:rPr>
        <w:t>قبال کرده‌اند روایت نموده‌اند!!</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صدوق از امام صادق</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فرزندی که از زنا به دنیا آمده می‌گوید پروردگارا من چه گناهی داردم و من در کاری که انجام شده نقشی نداشته‌ام؟ آنگاه منادی او را ندا می‌دهد تو بدترین آن سه نفر هستی پدر و مادرت زنا کردند و تو پلید هستی و جز افراد پاک کسی وارد بهشت نمی‌شود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0"/>
      </w:r>
      <w:r>
        <w:rPr>
          <w:rStyle w:val="FootnoteReference"/>
          <w:rFonts w:cs="B Lotus"/>
          <w:spacing w:val="-4"/>
          <w:sz w:val="29"/>
          <w:szCs w:val="29"/>
          <w:rtl/>
          <w:lang w:bidi="fa-IR"/>
        </w:rPr>
        <w:t>)</w:t>
      </w:r>
      <w:r w:rsidR="007310E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بحار، 5/285 </w:t>
      </w:r>
      <w:r w:rsidR="007310E3">
        <w:rPr>
          <w:rFonts w:ascii="Times New Roman" w:hAnsi="Times New Roman" w:cs="B Lotus" w:hint="cs"/>
          <w:sz w:val="29"/>
          <w:szCs w:val="29"/>
          <w:rtl/>
          <w:lang w:bidi="fa-IR"/>
        </w:rPr>
        <w:t xml:space="preserve">روايت 6 </w:t>
      </w:r>
      <w:r w:rsidRPr="00C13A01">
        <w:rPr>
          <w:rFonts w:ascii="Times New Roman" w:hAnsi="Times New Roman" w:cs="B Lotus" w:hint="cs"/>
          <w:sz w:val="29"/>
          <w:szCs w:val="29"/>
          <w:rtl/>
          <w:lang w:bidi="fa-IR"/>
        </w:rPr>
        <w:t>زراره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ابوجعفر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شنیدم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هیچ خیر در پوست و مو و گوشت و خون فرزندی که از زنا به دنیا آمده نیست.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eastAsia"/>
          <w:sz w:val="29"/>
          <w:szCs w:val="29"/>
          <w:rtl/>
          <w:lang w:bidi="fa-IR"/>
        </w:rPr>
      </w:pPr>
      <w:r w:rsidRPr="00C13A01">
        <w:rPr>
          <w:rFonts w:ascii="Times New Roman" w:hAnsi="Times New Roman" w:cs="B Lotus" w:hint="cs"/>
          <w:sz w:val="29"/>
          <w:szCs w:val="29"/>
          <w:rtl/>
          <w:lang w:bidi="fa-IR"/>
        </w:rPr>
        <w:t xml:space="preserve">و در 5/285 </w:t>
      </w:r>
      <w:r w:rsidR="001726BC">
        <w:rPr>
          <w:rFonts w:ascii="Times New Roman" w:hAnsi="Times New Roman" w:cs="B Lotus" w:hint="cs"/>
          <w:sz w:val="29"/>
          <w:szCs w:val="29"/>
          <w:rtl/>
          <w:lang w:bidi="fa-IR"/>
        </w:rPr>
        <w:t xml:space="preserve">روايت 7 </w:t>
      </w:r>
      <w:r w:rsidRPr="00C13A01">
        <w:rPr>
          <w:rFonts w:ascii="Times New Roman" w:hAnsi="Times New Roman" w:cs="B Lotus" w:hint="cs"/>
          <w:sz w:val="29"/>
          <w:szCs w:val="29"/>
          <w:rtl/>
          <w:lang w:bidi="fa-IR"/>
        </w:rPr>
        <w:t>آمده که از ابوخدیجه از ابوعبدالله</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اگر زنازاده‌ای نجات پیدا می‌کرد سائح بنی‌اسرائیل نیز نجات می</w:t>
      </w:r>
      <w:r w:rsidR="001726BC">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یافت، گفتند: سائح بنی‌اسرائیل کیست؟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او عابدی بود، به او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زنازاده هرگز خوب نمی‌شود و خداوند عمل او را قبول نمی‌کند، آنگاه او بیرون آمد و در کوه</w:t>
      </w:r>
      <w:r w:rsidRPr="00C13A01">
        <w:rPr>
          <w:rFonts w:ascii="Times New Roman" w:hAnsi="Times New Roman" w:cs="B Lotus" w:hint="eastAsia"/>
          <w:sz w:val="29"/>
          <w:szCs w:val="29"/>
          <w:rtl/>
          <w:lang w:bidi="fa-IR"/>
        </w:rPr>
        <w:t xml:space="preserve">‌ها می‌گشت و می‌گفت گناه من چیست؟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5/285 روایت </w:t>
      </w:r>
      <w:r w:rsidR="001726BC">
        <w:rPr>
          <w:rFonts w:ascii="Times New Roman" w:hAnsi="Times New Roman" w:cs="B Lotus" w:hint="cs"/>
          <w:sz w:val="29"/>
          <w:szCs w:val="29"/>
          <w:rtl/>
          <w:lang w:bidi="fa-IR"/>
        </w:rPr>
        <w:t>12</w:t>
      </w:r>
      <w:r w:rsidRPr="00C13A01">
        <w:rPr>
          <w:rFonts w:ascii="Times New Roman" w:hAnsi="Times New Roman" w:cs="B Lotus" w:hint="cs"/>
          <w:sz w:val="29"/>
          <w:szCs w:val="29"/>
          <w:rtl/>
          <w:lang w:bidi="fa-IR"/>
        </w:rPr>
        <w:t xml:space="preserve"> نیز روایتی در این مورد آمده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نعمت‌الله الجزائری در کتابش انوار النعمانیه، 4/246-247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(از مرتضی و صدوق و ابن ادریس نقل شده که او (ولد الزنا) کافر و پلید است و همانند دیگر کافران به جهنم می‌رود ... و از مرتضی روایت است که او را در مورد ولدالزنا و اینکه ولدالزنا به جهنم می‌رود و به بهشت نمی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رود پرسیدند، او در پاسخ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روایت در کتاب‌های ما موجود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248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 حقیقت این است که اخبار و روایات زیادی آمده که بر این دلالت می‌کنند که او از اهل جهنم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ابوریه در مورد این احادیث که از اهل بیت روایت شده‌ و اهل بیت از جد خود روایت می‌کنند چه می‌گوید؟!!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مورد اقوال علمای شیعه که مطابق با فتوای اهل بیت است چه می‌گوید؟!! </w:t>
      </w:r>
    </w:p>
    <w:p w:rsidR="00057B03" w:rsidRDefault="00057B03" w:rsidP="00057B03">
      <w:pPr>
        <w:pStyle w:val="Heading2"/>
        <w:rPr>
          <w:rFonts w:hint="cs"/>
          <w:rtl/>
        </w:rPr>
      </w:pPr>
    </w:p>
    <w:p w:rsidR="00057B03" w:rsidRDefault="00057B03" w:rsidP="00057B03">
      <w:pPr>
        <w:pStyle w:val="Heading2"/>
        <w:rPr>
          <w:rFonts w:hint="cs"/>
          <w:rtl/>
        </w:rPr>
      </w:pPr>
    </w:p>
    <w:p w:rsidR="00057B03" w:rsidRDefault="00057B03" w:rsidP="00057B03">
      <w:pPr>
        <w:pStyle w:val="Heading2"/>
        <w:rPr>
          <w:rFonts w:hint="cs"/>
          <w:rtl/>
        </w:rPr>
      </w:pPr>
    </w:p>
    <w:p w:rsidR="00FD68DE" w:rsidRPr="00FB6DE4" w:rsidRDefault="00FD68DE" w:rsidP="00057B03">
      <w:pPr>
        <w:pStyle w:val="Heading2"/>
        <w:rPr>
          <w:rFonts w:hint="cs"/>
          <w:rtl/>
        </w:rPr>
      </w:pPr>
      <w:bookmarkStart w:id="127" w:name="_Toc224983618"/>
      <w:r w:rsidRPr="00FB6DE4">
        <w:rPr>
          <w:rFonts w:hint="cs"/>
          <w:rtl/>
        </w:rPr>
        <w:t xml:space="preserve">اعتراض ابوریه به حدیث </w:t>
      </w:r>
      <w:r w:rsidR="007E6F48">
        <w:rPr>
          <w:rFonts w:hint="cs"/>
          <w:rtl/>
        </w:rPr>
        <w:t>«سرگین و استخوان خوراک جن‌هاست»</w:t>
      </w:r>
      <w:bookmarkEnd w:id="127"/>
    </w:p>
    <w:p w:rsidR="00FD68DE" w:rsidRPr="00C13A01"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i/>
          <w:iCs/>
          <w:sz w:val="29"/>
          <w:szCs w:val="29"/>
          <w:rtl/>
          <w:lang w:bidi="fa-IR"/>
        </w:rPr>
      </w:pPr>
      <w:r w:rsidRPr="00C13A01">
        <w:rPr>
          <w:rFonts w:ascii="Times New Roman" w:hAnsi="Times New Roman" w:cs="B Lotus" w:hint="cs"/>
          <w:sz w:val="29"/>
          <w:szCs w:val="29"/>
          <w:rtl/>
          <w:lang w:bidi="fa-IR"/>
        </w:rPr>
        <w:t>در ص 247-248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(بخاری از ابوهریره روایت می‌کند که او با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همراه بود و آب وضوی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می‌برد در این وقت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این کیست؟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من ابوهریره هستم فرمود سنگ‌هایی بیاور که با آن استنجاء می‌کنم و استخوان و سرگین نیاور آنگاه سنگ‌هایی در </w:t>
      </w:r>
      <w:r w:rsidR="001726BC">
        <w:rPr>
          <w:rFonts w:ascii="Times New Roman" w:hAnsi="Times New Roman" w:cs="B Lotus" w:hint="eastAsia"/>
          <w:sz w:val="29"/>
          <w:szCs w:val="29"/>
          <w:rtl/>
          <w:lang w:bidi="fa-IR"/>
        </w:rPr>
        <w:t>گ</w:t>
      </w:r>
      <w:r w:rsidR="001726BC">
        <w:rPr>
          <w:rFonts w:ascii="Times New Roman" w:hAnsi="Times New Roman" w:cs="B Lotus" w:hint="cs"/>
          <w:sz w:val="29"/>
          <w:szCs w:val="29"/>
          <w:rtl/>
          <w:lang w:bidi="fa-IR"/>
        </w:rPr>
        <w:t>وشه لباسم</w:t>
      </w:r>
      <w:r w:rsidRPr="00C13A01">
        <w:rPr>
          <w:rFonts w:ascii="Times New Roman" w:hAnsi="Times New Roman" w:cs="B Lotus" w:hint="cs"/>
          <w:sz w:val="29"/>
          <w:szCs w:val="29"/>
          <w:rtl/>
          <w:lang w:bidi="fa-IR"/>
        </w:rPr>
        <w:t xml:space="preserve"> کردم و کنار او گذاشتم. سپس دور شدم تا آن که او قضای حاجت نمود آنگاه به همراه او راه افتادم و گفتم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سرگین و استخوان چه اشکال دارند؟ گفت آنها خوراک جن‌ها هستند و هیئت‌های جن</w:t>
      </w:r>
      <w:r w:rsidRPr="00C13A01">
        <w:rPr>
          <w:rFonts w:ascii="Times New Roman" w:hAnsi="Times New Roman" w:cs="B Lotus" w:hint="eastAsia"/>
          <w:sz w:val="29"/>
          <w:szCs w:val="29"/>
          <w:rtl/>
          <w:lang w:bidi="fa-IR"/>
        </w:rPr>
        <w:t>‌های نصیبین پیش من آمدند و از من توشه خواستند</w:t>
      </w:r>
      <w:r w:rsidR="001726BC">
        <w:rPr>
          <w:rFonts w:ascii="Times New Roman" w:hAnsi="Times New Roman" w:cs="B Lotus" w:hint="cs"/>
          <w:sz w:val="29"/>
          <w:szCs w:val="29"/>
          <w:rtl/>
          <w:lang w:bidi="fa-IR"/>
        </w:rPr>
        <w:t>،</w:t>
      </w:r>
      <w:r w:rsidRPr="00C13A01">
        <w:rPr>
          <w:rFonts w:ascii="Times New Roman" w:hAnsi="Times New Roman" w:cs="B Lotus" w:hint="eastAsia"/>
          <w:sz w:val="29"/>
          <w:szCs w:val="29"/>
          <w:rtl/>
          <w:lang w:bidi="fa-IR"/>
        </w:rPr>
        <w:t xml:space="preserve"> </w:t>
      </w:r>
      <w:r w:rsidRPr="00C13A01">
        <w:rPr>
          <w:rFonts w:ascii="Times New Roman" w:hAnsi="Times New Roman" w:cs="B Lotus" w:hint="cs"/>
          <w:sz w:val="29"/>
          <w:szCs w:val="29"/>
          <w:rtl/>
          <w:lang w:bidi="fa-IR"/>
        </w:rPr>
        <w:t xml:space="preserve">پیش خدا برایشان دعا کردم که وقتی از کنار هر سرگین و استخوانی می‌گذرند بر آن خوراکی بیابند)!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(قبل از نگاه کردن به معانی این حدیث به کلمات آن نگاه کنید)!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w:t>
      </w:r>
      <w:r w:rsidR="001726BC">
        <w:rPr>
          <w:rFonts w:ascii="Times New Roman" w:hAnsi="Times New Roman" w:cs="B Lotus" w:hint="cs"/>
          <w:sz w:val="29"/>
          <w:szCs w:val="29"/>
          <w:rtl/>
          <w:lang w:bidi="fa-IR"/>
        </w:rPr>
        <w:t xml:space="preserve"> (مؤلف)</w:t>
      </w:r>
      <w:r w:rsidRPr="00C13A01">
        <w:rPr>
          <w:rFonts w:ascii="Times New Roman" w:hAnsi="Times New Roman" w:cs="B Lotus" w:hint="cs"/>
          <w:sz w:val="29"/>
          <w:szCs w:val="29"/>
          <w:rtl/>
          <w:lang w:bidi="fa-IR"/>
        </w:rPr>
        <w:t xml:space="preserve"> این حدیث را ائمه کسانی که از کتاب تو استقبال کردند روایت کرده‌اند!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لیث از ابوعبدالله</w:t>
      </w:r>
      <w:r w:rsidR="001726BC">
        <w:rPr>
          <w:rFonts w:ascii="Times New Roman" w:hAnsi="Times New Roman" w:cs="B Lotus" w:hint="cs"/>
          <w:sz w:val="29"/>
          <w:szCs w:val="29"/>
          <w:rtl/>
          <w:lang w:bidi="fa-IR"/>
        </w:rPr>
        <w:t xml:space="preserve"> </w:t>
      </w:r>
      <w:r w:rsidR="001726BC" w:rsidRPr="001726B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او را در مورد استنجاء گرفتن با استخوان یا سرگین شتر و چوب پرسیدم،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استخوان و سرگین خوراک‌ جن‌ها می‌باشند و از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وقتی در این مورد پرسیدند فرمود اینها را برای این کار درست نیستند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1"/>
      </w:r>
      <w:r>
        <w:rPr>
          <w:rStyle w:val="FootnoteReference"/>
          <w:rFonts w:cs="B Lotus"/>
          <w:spacing w:val="-4"/>
          <w:sz w:val="29"/>
          <w:szCs w:val="29"/>
          <w:rtl/>
          <w:lang w:bidi="fa-IR"/>
        </w:rPr>
        <w:t>)</w:t>
      </w:r>
      <w:r w:rsidR="00FB6DE4">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کتاب الفقیه آمده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(استنجاء با </w:t>
      </w:r>
      <w:r w:rsidR="00FC4B23">
        <w:rPr>
          <w:rFonts w:ascii="Times New Roman" w:hAnsi="Times New Roman" w:cs="B Lotus" w:hint="cs"/>
          <w:sz w:val="29"/>
          <w:szCs w:val="29"/>
          <w:rtl/>
          <w:lang w:bidi="fa-IR"/>
        </w:rPr>
        <w:t>سرگين</w:t>
      </w:r>
      <w:r w:rsidRPr="00C13A01">
        <w:rPr>
          <w:rFonts w:ascii="Times New Roman" w:hAnsi="Times New Roman" w:cs="B Lotus" w:hint="cs"/>
          <w:sz w:val="29"/>
          <w:szCs w:val="29"/>
          <w:rtl/>
          <w:lang w:bidi="fa-IR"/>
        </w:rPr>
        <w:t xml:space="preserve"> حیوانات و استخوان درست نیست چون هیئت‌ جن‌ها نزد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آمدند و گفتند ای پیامبر خدا</w:t>
      </w:r>
      <w:r w:rsidR="00FB6DE4">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به ما کالایی بده آنگاه ایشان به آنها </w:t>
      </w:r>
      <w:r w:rsidR="00FC4B23">
        <w:rPr>
          <w:rFonts w:ascii="Times New Roman" w:hAnsi="Times New Roman" w:cs="B Lotus" w:hint="cs"/>
          <w:sz w:val="29"/>
          <w:szCs w:val="29"/>
          <w:rtl/>
          <w:lang w:bidi="fa-IR"/>
        </w:rPr>
        <w:t>سرگين</w:t>
      </w:r>
      <w:r w:rsidRPr="00C13A01">
        <w:rPr>
          <w:rFonts w:ascii="Times New Roman" w:hAnsi="Times New Roman" w:cs="B Lotus" w:hint="cs"/>
          <w:sz w:val="29"/>
          <w:szCs w:val="29"/>
          <w:rtl/>
          <w:lang w:bidi="fa-IR"/>
        </w:rPr>
        <w:t xml:space="preserve"> حیوانات و استخوان را داد پس درست نیست که با این دو چیز استنجاء انجام گیرد)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2"/>
      </w:r>
      <w:r>
        <w:rPr>
          <w:rStyle w:val="FootnoteReference"/>
          <w:rFonts w:cs="B Lotus"/>
          <w:spacing w:val="-4"/>
          <w:sz w:val="29"/>
          <w:szCs w:val="29"/>
          <w:rtl/>
          <w:lang w:bidi="fa-IR"/>
        </w:rPr>
        <w:t>)</w:t>
      </w:r>
      <w:r w:rsidR="001726BC">
        <w:rPr>
          <w:rFonts w:ascii="Times New Roman" w:hAnsi="Times New Roman" w:cs="B Lotus" w:hint="cs"/>
          <w:sz w:val="29"/>
          <w:szCs w:val="29"/>
          <w:rtl/>
          <w:lang w:bidi="fa-IR"/>
        </w:rPr>
        <w:t>.</w:t>
      </w:r>
    </w:p>
    <w:p w:rsidR="00057B03" w:rsidRDefault="00057B03" w:rsidP="00057B03">
      <w:pPr>
        <w:pStyle w:val="Heading2"/>
        <w:rPr>
          <w:rFonts w:hint="cs"/>
          <w:rtl/>
        </w:rPr>
      </w:pPr>
    </w:p>
    <w:p w:rsidR="00FD68DE" w:rsidRPr="00FB6DE4" w:rsidRDefault="00057B03" w:rsidP="00057B03">
      <w:pPr>
        <w:pStyle w:val="Heading2"/>
        <w:rPr>
          <w:rFonts w:hint="cs"/>
          <w:rtl/>
        </w:rPr>
      </w:pPr>
      <w:bookmarkStart w:id="128" w:name="_Toc224983619"/>
      <w:r>
        <w:rPr>
          <w:rFonts w:hint="cs"/>
          <w:rtl/>
        </w:rPr>
        <w:t>اعتراض ابوریه به حدیث «مگس»</w:t>
      </w:r>
      <w:bookmarkEnd w:id="128"/>
    </w:p>
    <w:p w:rsidR="00FD68DE" w:rsidRPr="000355CC"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pacing w:val="-4"/>
          <w:sz w:val="29"/>
          <w:szCs w:val="29"/>
          <w:rtl/>
          <w:lang w:bidi="fa-IR"/>
        </w:rPr>
      </w:pPr>
      <w:r w:rsidRPr="000355CC">
        <w:rPr>
          <w:rFonts w:ascii="Times New Roman" w:hAnsi="Times New Roman" w:cs="B Lotus" w:hint="cs"/>
          <w:spacing w:val="-4"/>
          <w:sz w:val="29"/>
          <w:szCs w:val="29"/>
          <w:rtl/>
          <w:lang w:bidi="fa-IR"/>
        </w:rPr>
        <w:t>در ص 248 ابوریه تحت عنوان «حدیث مگس» می‌گوید: (بخاری و ابن ماجه از ابوهریره روایت کرده‌اند که گفت: پیامبر</w:t>
      </w:r>
      <w:r w:rsidR="00FB6DE4" w:rsidRPr="000355CC">
        <w:rPr>
          <w:rFonts w:ascii="Times New Roman" w:hAnsi="Times New Roman" w:cs="B Lotus" w:hint="cs"/>
          <w:spacing w:val="-4"/>
          <w:sz w:val="29"/>
          <w:szCs w:val="29"/>
          <w:rtl/>
          <w:lang w:bidi="fa-IR"/>
        </w:rPr>
        <w:t xml:space="preserve"> </w:t>
      </w:r>
      <w:r w:rsidR="00FB6DE4" w:rsidRPr="000355CC">
        <w:rPr>
          <w:rFonts w:ascii="Times New Roman" w:hAnsi="Times New Roman" w:cs="CTraditional Arabic" w:hint="cs"/>
          <w:spacing w:val="-4"/>
          <w:sz w:val="28"/>
          <w:szCs w:val="28"/>
          <w:rtl/>
          <w:lang w:bidi="fa-IR"/>
        </w:rPr>
        <w:t>ص</w:t>
      </w:r>
      <w:r w:rsidRPr="000355CC">
        <w:rPr>
          <w:rFonts w:ascii="Times New Roman" w:hAnsi="Times New Roman" w:cs="B Lotus" w:hint="cs"/>
          <w:spacing w:val="-4"/>
          <w:sz w:val="29"/>
          <w:szCs w:val="29"/>
          <w:rtl/>
          <w:lang w:bidi="fa-IR"/>
        </w:rPr>
        <w:t xml:space="preserve"> فرمود: هر گاه مگس در ظرف کسی افتاد آن را کاملاً فرو</w:t>
      </w:r>
      <w:r w:rsidR="000355CC">
        <w:rPr>
          <w:rFonts w:ascii="Times New Roman" w:hAnsi="Times New Roman" w:cs="B Lotus" w:hint="cs"/>
          <w:spacing w:val="-4"/>
          <w:sz w:val="29"/>
          <w:szCs w:val="29"/>
          <w:rtl/>
          <w:lang w:bidi="fa-IR"/>
        </w:rPr>
        <w:t xml:space="preserve"> </w:t>
      </w:r>
      <w:r w:rsidRPr="000355CC">
        <w:rPr>
          <w:rFonts w:ascii="Times New Roman" w:hAnsi="Times New Roman" w:cs="B Lotus" w:hint="cs"/>
          <w:spacing w:val="-4"/>
          <w:sz w:val="29"/>
          <w:szCs w:val="29"/>
          <w:rtl/>
          <w:lang w:bidi="fa-IR"/>
        </w:rPr>
        <w:t xml:space="preserve">ببرد چون یک بال آن بیماری و بال دیگر آن شفا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او این حدیث را انکار می‌کند و شبهاتی پیرامون آن ارائه می‌دهد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حدیث بیش از دیگر احادیث مورد نقد پژوهشگران قرار گرفته است، چون مگس یک موجود پلید و آلوده است که انسان از دیدن آن متنفر می‌شود پس چگونه پیامبر</w:t>
      </w:r>
      <w:r w:rsidR="00FB6DE4">
        <w:rPr>
          <w:rFonts w:ascii="Times New Roman" w:hAnsi="Times New Roman" w:cs="B Lotus" w:hint="cs"/>
          <w:sz w:val="29"/>
          <w:szCs w:val="29"/>
          <w:rtl/>
          <w:lang w:bidi="fa-IR"/>
        </w:rPr>
        <w:t xml:space="preserve"> </w:t>
      </w:r>
      <w:r w:rsidR="00FB6DE4" w:rsidRPr="00FB6DE4">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فرمان می‌دهد که مگس وقتی در ظرف آب یا غذا افتاد آن را داخل ظرف فروببرد و سپس آنچه در ظرف هست را بخورید؟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254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 خاطر این ما گفتیم</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که ابوهریره این حدیث را از جیب خود درآورده تا به هدفش برسد). </w:t>
      </w:r>
    </w:p>
    <w:p w:rsidR="00FC4B2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کسانی دیگر غیر از ابوهریره نیز روایت کرده‌اند و امام احمد و نسائی و ابن ماجه آن را از ابوسعید خدری روایت کرده‌اند و بزار از</w:t>
      </w:r>
      <w:r w:rsidR="00FC4B23">
        <w:rPr>
          <w:rFonts w:ascii="Times New Roman" w:hAnsi="Times New Roman" w:cs="B Lotus" w:hint="cs"/>
          <w:sz w:val="29"/>
          <w:szCs w:val="29"/>
          <w:rtl/>
          <w:lang w:bidi="fa-IR"/>
        </w:rPr>
        <w:t xml:space="preserve"> طریق انس آن را روایت کرده است.</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به ابوریه می‌گوییم این حدیث را کسانی روایت کرده‌اند که شما گفته آنها را تصدیق می‌کنی و می‌گویی. که (شیعه امامیه بخصوص فقط احادیثی را معتبر می‌دانند که اهل بیت از جد خود روایت کرده‌اند یعنی آنچه صادق از پدرش باقر و او از پدرش زین‌العابدین و او از حسین و او از پدرش امیرالمؤمنین و او از رسول خدا</w:t>
      </w:r>
      <w:r w:rsidR="00FC4B23">
        <w:rPr>
          <w:rFonts w:ascii="Times New Roman" w:hAnsi="Times New Roman" w:cs="B Lotus" w:hint="cs"/>
          <w:sz w:val="29"/>
          <w:szCs w:val="29"/>
          <w:rtl/>
          <w:lang w:bidi="fa-IR"/>
        </w:rPr>
        <w:t xml:space="preserve"> </w:t>
      </w:r>
      <w:r w:rsidR="00FC4B23" w:rsidRPr="00FC4B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کرده است. اما آنچه افرادی چون ابوهریره روایت کرده‌اند ... نزد امامیه هیچ اعتباری ندارد).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امام باقر می‌گوید پیامبر</w:t>
      </w:r>
      <w:r w:rsidR="00FC4B23">
        <w:rPr>
          <w:rFonts w:ascii="Times New Roman" w:hAnsi="Times New Roman" w:cs="B Lotus" w:hint="cs"/>
          <w:sz w:val="29"/>
          <w:szCs w:val="29"/>
          <w:rtl/>
          <w:lang w:bidi="fa-IR"/>
        </w:rPr>
        <w:t xml:space="preserve"> </w:t>
      </w:r>
      <w:r w:rsidR="00FC4B23" w:rsidRPr="00FC4B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گاه مگس در ظرف کسی افتاد آن را داخل ظرف فروببرد چون یک بال آن بیماری است و بال دیگر آن شفا است و مگس همان بال مسموم خود را در نوشیدنی می‌زند و آن بالی که شفا دارد را فرونمی‌برد پس شما آن را کاملاً فروببرید تا زیان نبینید)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3"/>
      </w:r>
      <w:r>
        <w:rPr>
          <w:rStyle w:val="FootnoteReference"/>
          <w:rFonts w:cs="B Lotus"/>
          <w:spacing w:val="-4"/>
          <w:sz w:val="29"/>
          <w:szCs w:val="29"/>
          <w:rtl/>
          <w:lang w:bidi="fa-IR"/>
        </w:rPr>
        <w:t>)</w:t>
      </w:r>
      <w:r w:rsidR="00FC4B2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اللئالی الاخبار، 5/329 و 2/317 از پیامبر</w:t>
      </w:r>
      <w:r w:rsidR="00FC4B23">
        <w:rPr>
          <w:rFonts w:ascii="Times New Roman" w:hAnsi="Times New Roman" w:cs="B Lotus" w:hint="cs"/>
          <w:sz w:val="29"/>
          <w:szCs w:val="29"/>
          <w:rtl/>
          <w:lang w:bidi="fa-IR"/>
        </w:rPr>
        <w:t xml:space="preserve"> </w:t>
      </w:r>
      <w:r w:rsidR="00FC4B23" w:rsidRPr="00FC4B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است که هر گاه مگس در ظرف شما افتاد باید آن را فرو ببرید چون یک بال آن شفا و بال دیگر آن مسموم است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ابوبصیر مرادی از ابوعبدالله</w:t>
      </w:r>
      <w:r w:rsidR="00FC4B23">
        <w:rPr>
          <w:rFonts w:ascii="Times New Roman" w:hAnsi="Times New Roman" w:cs="B Lotus" w:hint="cs"/>
          <w:sz w:val="29"/>
          <w:szCs w:val="29"/>
          <w:rtl/>
          <w:lang w:bidi="fa-IR"/>
        </w:rPr>
        <w:t xml:space="preserve"> </w:t>
      </w:r>
      <w:r w:rsidR="00FC4B23" w:rsidRPr="00FC4B2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او را در مورد مگس که داخل روغن و غذا می‌افتد پرسیدم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اشکال ندارد آن را بخور</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4"/>
      </w:r>
      <w:r w:rsidR="00FC4B23">
        <w:rPr>
          <w:rStyle w:val="FootnoteReference"/>
          <w:rFonts w:cs="B Lotus" w:hint="cs"/>
          <w:spacing w:val="-4"/>
          <w:sz w:val="29"/>
          <w:szCs w:val="29"/>
          <w:rtl/>
          <w:lang w:bidi="fa-IR"/>
        </w:rPr>
        <w:t>.</w:t>
      </w:r>
    </w:p>
    <w:p w:rsidR="00FC4B23"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آنچه ذکر شد برای هر منصف و پژوهشگری معلوم می‌شود که این حدیث از طریق چندین نفر</w:t>
      </w:r>
      <w:r w:rsidR="00FC4B23">
        <w:rPr>
          <w:rFonts w:ascii="Times New Roman" w:hAnsi="Times New Roman" w:cs="B Lotus" w:hint="cs"/>
          <w:sz w:val="29"/>
          <w:szCs w:val="29"/>
          <w:rtl/>
          <w:lang w:bidi="fa-IR"/>
        </w:rPr>
        <w:t xml:space="preserve"> از ائمه و صحابه روایت شده است.</w:t>
      </w:r>
    </w:p>
    <w:p w:rsidR="00FD68DE" w:rsidRPr="00C13A01" w:rsidRDefault="00FC4B23"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Pr>
          <w:rFonts w:ascii="Times New Roman" w:hAnsi="Times New Roman" w:cs="B Lotus" w:hint="cs"/>
          <w:sz w:val="29"/>
          <w:szCs w:val="29"/>
          <w:rtl/>
          <w:lang w:bidi="fa-IR"/>
        </w:rPr>
        <w:t>و آيا بعد از حق جز گمراهى نيست.</w:t>
      </w:r>
    </w:p>
    <w:p w:rsidR="00057B03" w:rsidRDefault="00057B03" w:rsidP="00057B03">
      <w:pPr>
        <w:pStyle w:val="Heading2"/>
        <w:rPr>
          <w:rFonts w:hint="cs"/>
          <w:rtl/>
        </w:rPr>
      </w:pPr>
    </w:p>
    <w:p w:rsidR="00FD68DE" w:rsidRPr="00FC4B23" w:rsidRDefault="00FD68DE" w:rsidP="00057B03">
      <w:pPr>
        <w:pStyle w:val="Heading2"/>
        <w:rPr>
          <w:rFonts w:hint="cs"/>
          <w:rtl/>
        </w:rPr>
      </w:pPr>
      <w:bookmarkStart w:id="129" w:name="_Toc224983620"/>
      <w:r w:rsidRPr="00FC4B23">
        <w:rPr>
          <w:rFonts w:hint="cs"/>
          <w:rtl/>
        </w:rPr>
        <w:t>اعتراض ابوریه ب</w:t>
      </w:r>
      <w:r w:rsidR="00057B03">
        <w:rPr>
          <w:rFonts w:hint="cs"/>
          <w:rtl/>
        </w:rPr>
        <w:t>ه حدیث «عجوه از بهشت است و ...»</w:t>
      </w:r>
      <w:bookmarkEnd w:id="129"/>
    </w:p>
    <w:p w:rsidR="00FD68DE" w:rsidRPr="00C13A01" w:rsidRDefault="00FD68DE" w:rsidP="00057B03">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254 ابوریه می‌گوید ترمذی از ابوهریره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FC4B23" w:rsidRPr="00FC4B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عجوه از بهشت است و از سم و زهر شفا می‌دهد.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روایتی دیگر این اضافه شده و کمأه از شهد گیاه است و آب آن چشم را شفا می‌دهد.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w:t>
      </w:r>
      <w:r w:rsidR="00FC4B23">
        <w:rPr>
          <w:rFonts w:ascii="Times New Roman" w:hAnsi="Times New Roman" w:cs="B Lotus" w:hint="cs"/>
          <w:sz w:val="29"/>
          <w:szCs w:val="29"/>
          <w:rtl/>
          <w:lang w:bidi="fa-IR"/>
        </w:rPr>
        <w:t xml:space="preserve"> (مؤلف)</w:t>
      </w:r>
      <w:r w:rsidRPr="00C13A01">
        <w:rPr>
          <w:rFonts w:ascii="Times New Roman" w:hAnsi="Times New Roman" w:cs="B Lotus" w:hint="cs"/>
          <w:sz w:val="29"/>
          <w:szCs w:val="29"/>
          <w:rtl/>
          <w:lang w:bidi="fa-IR"/>
        </w:rPr>
        <w:t xml:space="preserve"> نوری و طبرسی در مستدرک خود این حدیث را از ابوهریره روایت کرد</w:t>
      </w:r>
      <w:r w:rsidR="00FC4B23" w:rsidRPr="00C13A01">
        <w:rPr>
          <w:rFonts w:ascii="Times New Roman" w:hAnsi="Times New Roman" w:cs="B Lotus" w:hint="eastAsia"/>
          <w:sz w:val="29"/>
          <w:szCs w:val="29"/>
          <w:rtl/>
          <w:lang w:bidi="fa-IR"/>
        </w:rPr>
        <w:t>ه‌ا</w:t>
      </w:r>
      <w:r w:rsidRPr="00C13A01">
        <w:rPr>
          <w:rFonts w:ascii="Times New Roman" w:hAnsi="Times New Roman" w:cs="B Lotus" w:hint="cs"/>
          <w:sz w:val="29"/>
          <w:szCs w:val="29"/>
          <w:rtl/>
          <w:lang w:bidi="fa-IR"/>
        </w:rPr>
        <w:t>ند و در آن آمده که ابوسلمه از ابوهریره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FC4B23">
        <w:rPr>
          <w:rFonts w:ascii="Times New Roman" w:hAnsi="Times New Roman" w:cs="B Lotus" w:hint="cs"/>
          <w:sz w:val="29"/>
          <w:szCs w:val="29"/>
          <w:rtl/>
          <w:lang w:bidi="fa-IR"/>
        </w:rPr>
        <w:t xml:space="preserve"> </w:t>
      </w:r>
      <w:r w:rsidR="00FC4B23" w:rsidRPr="00FC4B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کمأه از شهد گیاه است و آب آن چشم را شفا می‌دهد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5"/>
      </w:r>
      <w:r>
        <w:rPr>
          <w:rStyle w:val="FootnoteReference"/>
          <w:rFonts w:cs="B Lotus"/>
          <w:spacing w:val="-4"/>
          <w:sz w:val="29"/>
          <w:szCs w:val="29"/>
          <w:rtl/>
          <w:lang w:bidi="fa-IR"/>
        </w:rPr>
        <w:t>)</w:t>
      </w:r>
      <w:r w:rsidR="00FC4B2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عاملی در وسائل خود بابی آورده و آن را باب الکمأه نامیده است و این حدیث از طریق ائمه هم روایت شده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ابوعبدالله</w:t>
      </w:r>
      <w:r w:rsidR="00FC4B23">
        <w:rPr>
          <w:rFonts w:ascii="Times New Roman" w:hAnsi="Times New Roman" w:cs="B Lotus" w:hint="cs"/>
          <w:sz w:val="29"/>
          <w:szCs w:val="29"/>
          <w:rtl/>
          <w:lang w:bidi="fa-IR"/>
        </w:rPr>
        <w:t xml:space="preserve"> </w:t>
      </w:r>
      <w:r w:rsidR="00FC4B23" w:rsidRPr="00FC4B2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FC4B23">
        <w:rPr>
          <w:rFonts w:ascii="Times New Roman" w:hAnsi="Times New Roman" w:cs="B Lotus" w:hint="cs"/>
          <w:sz w:val="29"/>
          <w:szCs w:val="29"/>
          <w:rtl/>
          <w:lang w:bidi="fa-IR"/>
        </w:rPr>
        <w:t xml:space="preserve"> </w:t>
      </w:r>
      <w:r w:rsidR="00FC4B23" w:rsidRPr="00FC4B2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کمأ</w:t>
      </w:r>
      <w:r w:rsidR="00FC4B23">
        <w:rPr>
          <w:rFonts w:ascii="Times New Roman" w:hAnsi="Times New Roman" w:cs="B Lotus" w:hint="cs"/>
          <w:sz w:val="29"/>
          <w:szCs w:val="29"/>
          <w:rtl/>
          <w:lang w:bidi="fa-IR"/>
        </w:rPr>
        <w:t>ه</w:t>
      </w:r>
      <w:r w:rsidRPr="00C13A01">
        <w:rPr>
          <w:rFonts w:ascii="Times New Roman" w:hAnsi="Times New Roman" w:cs="B Lotus" w:hint="cs"/>
          <w:sz w:val="29"/>
          <w:szCs w:val="29"/>
          <w:rtl/>
          <w:lang w:bidi="fa-IR"/>
        </w:rPr>
        <w:t xml:space="preserve"> از شهد گیاه است و شهد گیاه از بهشت است آب آن برای درد چشم مفید است</w:t>
      </w:r>
      <w:r w:rsidR="0079739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در روایتی دیگر آمده که عجوه (نوعی خرما) از بهشت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6"/>
      </w:r>
      <w:r>
        <w:rPr>
          <w:rStyle w:val="FootnoteReference"/>
          <w:rFonts w:cs="B Lotus"/>
          <w:spacing w:val="-4"/>
          <w:sz w:val="29"/>
          <w:szCs w:val="29"/>
          <w:rtl/>
          <w:lang w:bidi="fa-IR"/>
        </w:rPr>
        <w:t>)</w:t>
      </w:r>
      <w:r w:rsidR="0079739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دعائم الاسلام از علی</w:t>
      </w:r>
      <w:r w:rsidR="00797397">
        <w:rPr>
          <w:rFonts w:ascii="Times New Roman" w:hAnsi="Times New Roman" w:cs="B Lotus" w:hint="cs"/>
          <w:sz w:val="29"/>
          <w:szCs w:val="29"/>
          <w:rtl/>
          <w:lang w:bidi="fa-IR"/>
        </w:rPr>
        <w:t xml:space="preserve"> </w:t>
      </w:r>
      <w:r w:rsidR="00797397" w:rsidRPr="0079739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کمأءه از ...».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زید بن علی بن حسین</w:t>
      </w:r>
      <w:r w:rsidR="00797397">
        <w:rPr>
          <w:rFonts w:ascii="Times New Roman" w:hAnsi="Times New Roman" w:cs="B Lotus" w:hint="cs"/>
          <w:sz w:val="29"/>
          <w:szCs w:val="29"/>
          <w:rtl/>
          <w:lang w:bidi="fa-IR"/>
        </w:rPr>
        <w:t xml:space="preserve"> </w:t>
      </w:r>
      <w:r w:rsidR="00797397" w:rsidRPr="0079739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کمأه را باید بگیری و بشویی تا پاک شود سپس باید با پارچه‌ای آن را بفشاری و آبش را بگیری و در آتش گرم کنی تا سفت شود سپس یک قیراط مشک در آن انداخته شود و آنگاه در شیشه‌ای قرار دهید و از آن چشم‌ها را سرمه کنید و وقتی خشک شد با آب باران آن را بسایید و سپس با آن چشم را سرمه کنید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7"/>
      </w:r>
      <w:r>
        <w:rPr>
          <w:rStyle w:val="FootnoteReference"/>
          <w:rFonts w:cs="B Lotus"/>
          <w:spacing w:val="-4"/>
          <w:sz w:val="29"/>
          <w:szCs w:val="29"/>
          <w:rtl/>
          <w:lang w:bidi="fa-IR"/>
        </w:rPr>
        <w:t>)</w:t>
      </w:r>
      <w:r w:rsidR="00797397">
        <w:rPr>
          <w:rFonts w:ascii="Times New Roman" w:hAnsi="Times New Roman" w:cs="B Lotus" w:hint="cs"/>
          <w:sz w:val="29"/>
          <w:szCs w:val="29"/>
          <w:rtl/>
          <w:lang w:bidi="fa-IR"/>
        </w:rPr>
        <w:t>.</w:t>
      </w:r>
    </w:p>
    <w:p w:rsidR="00FD68DE" w:rsidRPr="00C13A01" w:rsidRDefault="00FD68DE" w:rsidP="00057B03">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قبیصه از امام رضا</w:t>
      </w:r>
      <w:r w:rsidR="00797397">
        <w:rPr>
          <w:rFonts w:ascii="Times New Roman" w:hAnsi="Times New Roman" w:cs="B Lotus" w:hint="cs"/>
          <w:sz w:val="29"/>
          <w:szCs w:val="29"/>
          <w:rtl/>
          <w:lang w:bidi="fa-IR"/>
        </w:rPr>
        <w:t xml:space="preserve"> </w:t>
      </w:r>
      <w:r w:rsidR="00797397" w:rsidRPr="0079739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و او از پدرانش روایت می‌کند که پیامبر</w:t>
      </w:r>
      <w:r w:rsidR="00797397" w:rsidRPr="0079739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کماءه از همان م</w:t>
      </w:r>
      <w:r w:rsidR="0079739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ن</w:t>
      </w:r>
      <w:r w:rsidR="0079739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(حلوایی) است که خداوند بر بنی‌اسرائیل نازل کرد، و این شفای چشم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8"/>
      </w:r>
      <w:r>
        <w:rPr>
          <w:rStyle w:val="FootnoteReference"/>
          <w:rFonts w:cs="B Lotus"/>
          <w:spacing w:val="-4"/>
          <w:sz w:val="29"/>
          <w:szCs w:val="29"/>
          <w:rtl/>
          <w:lang w:bidi="fa-IR"/>
        </w:rPr>
        <w:t>)</w:t>
      </w:r>
      <w:r w:rsidR="0079739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در مورد عجوه حر عاملی در وسائل خود بابی به نام باب العجوه آورده است. و در این باب از زیدبن اسلم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ابوعبدالله</w:t>
      </w:r>
      <w:r w:rsidR="00797397">
        <w:rPr>
          <w:rFonts w:ascii="Times New Roman" w:hAnsi="Times New Roman" w:cs="B Lotus" w:hint="cs"/>
          <w:sz w:val="29"/>
          <w:szCs w:val="29"/>
          <w:rtl/>
          <w:lang w:bidi="fa-IR"/>
        </w:rPr>
        <w:t xml:space="preserve"> </w:t>
      </w:r>
      <w:r w:rsidR="00797397" w:rsidRPr="0079739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عجوه از بهشت است و از زهر و سم شفا می‌دهد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69"/>
      </w:r>
      <w:r>
        <w:rPr>
          <w:rStyle w:val="FootnoteReference"/>
          <w:rFonts w:cs="B Lotus"/>
          <w:spacing w:val="-4"/>
          <w:sz w:val="29"/>
          <w:szCs w:val="29"/>
          <w:rtl/>
          <w:lang w:bidi="fa-IR"/>
        </w:rPr>
        <w:t>)</w:t>
      </w:r>
      <w:r w:rsidR="0079739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امام صادق هم روایت شده که گفت عجوه شفای هر بیماری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0"/>
      </w:r>
      <w:r>
        <w:rPr>
          <w:rStyle w:val="FootnoteReference"/>
          <w:rFonts w:cs="B Lotus"/>
          <w:spacing w:val="-4"/>
          <w:sz w:val="29"/>
          <w:szCs w:val="29"/>
          <w:rtl/>
          <w:lang w:bidi="fa-IR"/>
        </w:rPr>
        <w:t>)</w:t>
      </w:r>
      <w:r w:rsidR="00797397">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ابوریه در مورد این روایات چه می‌گوید؟! </w:t>
      </w:r>
    </w:p>
    <w:p w:rsidR="00FD68DE" w:rsidRPr="00797397" w:rsidRDefault="00FD68DE" w:rsidP="00214410">
      <w:pPr>
        <w:pStyle w:val="StyleComplexBLotus12ptJustifiedFirstline05cmCharCharChar3CharChar"/>
        <w:widowControl w:val="0"/>
        <w:spacing w:line="221" w:lineRule="auto"/>
        <w:jc w:val="lowKashida"/>
        <w:rPr>
          <w:rFonts w:ascii="Times New Roman" w:hAnsi="Times New Roman" w:cs="B Lotus" w:hint="cs"/>
          <w:b/>
          <w:bCs/>
          <w:sz w:val="29"/>
          <w:szCs w:val="29"/>
          <w:rtl/>
          <w:lang w:bidi="fa-IR"/>
        </w:rPr>
      </w:pPr>
      <w:r w:rsidRPr="00797397">
        <w:rPr>
          <w:rFonts w:ascii="Times New Roman" w:hAnsi="Times New Roman" w:cs="B Lotus" w:hint="cs"/>
          <w:b/>
          <w:bCs/>
          <w:sz w:val="29"/>
          <w:szCs w:val="29"/>
          <w:rtl/>
          <w:lang w:bidi="fa-IR"/>
        </w:rPr>
        <w:t xml:space="preserve">تربت حسین شفای هر بیماری است!!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این مرد چنان نادان و یاوه‌گو است که به احادیث پیامبر</w:t>
      </w:r>
      <w:r w:rsidR="00797397">
        <w:rPr>
          <w:rFonts w:ascii="Times New Roman" w:hAnsi="Times New Roman" w:cs="B Lotus" w:hint="cs"/>
          <w:sz w:val="29"/>
          <w:szCs w:val="29"/>
          <w:rtl/>
          <w:lang w:bidi="fa-IR"/>
        </w:rPr>
        <w:t xml:space="preserve"> </w:t>
      </w:r>
      <w:r w:rsidR="00797397" w:rsidRPr="0079739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اعتراض می‌کند و از این تعجب نمی‌کند که آنها می‌گویند که خاک حسین همه بیماری‌ها را به جز مرگ شفا می‌دهد! </w:t>
      </w:r>
    </w:p>
    <w:p w:rsidR="00FD68DE" w:rsidRPr="00C13A01" w:rsidRDefault="00FD68DE" w:rsidP="00721D37">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الوسائل، 16/395 یحیی واسطی از مردی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ابوعبدالله</w:t>
      </w:r>
      <w:r w:rsidR="00797397" w:rsidRPr="00797397">
        <w:rPr>
          <w:rFonts w:ascii="Times New Roman" w:hAnsi="Times New Roman" w:cs="CTraditional Arabic" w:hint="cs"/>
          <w:sz w:val="28"/>
          <w:szCs w:val="28"/>
          <w:rtl/>
          <w:lang w:bidi="fa-IR"/>
        </w:rPr>
        <w:t>؛</w:t>
      </w:r>
      <w:r w:rsidR="0079739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همه خاک‌ها مانند گوشت خوک حرام هستند و هر کس خاک بخورد و بمیرد بر او نماز نمی‌خوانم به جز خاک قبر که از هر بیماری شفا می‌دهد و هر کس با شهوت آن را بخورد شفا نمی‌یابد. </w:t>
      </w:r>
    </w:p>
    <w:p w:rsidR="00FD68DE" w:rsidRPr="00C13A01" w:rsidRDefault="00FD68DE" w:rsidP="00214410">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ابوحمزه ثمالی از ابوعبدالله</w:t>
      </w:r>
      <w:r w:rsidR="00797397">
        <w:rPr>
          <w:rFonts w:ascii="Times New Roman" w:hAnsi="Times New Roman" w:cs="B Lotus" w:hint="cs"/>
          <w:sz w:val="29"/>
          <w:szCs w:val="29"/>
          <w:rtl/>
          <w:lang w:bidi="fa-IR"/>
        </w:rPr>
        <w:t xml:space="preserve"> </w:t>
      </w:r>
      <w:r w:rsidR="00797397" w:rsidRPr="00797397">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ابوعبدالله را در مورد خاک حایر پرسیدند که آیا شفابخش است؟ گفت بین آن و بین قبر به فاصله چهار میل خاک آن شفابخش است و همچنین خاک قبر جدم رسول خدا</w:t>
      </w:r>
      <w:r w:rsidR="00797397">
        <w:rPr>
          <w:rFonts w:ascii="Times New Roman" w:hAnsi="Times New Roman" w:cs="B Lotus" w:hint="cs"/>
          <w:sz w:val="29"/>
          <w:szCs w:val="29"/>
          <w:rtl/>
          <w:lang w:bidi="fa-IR"/>
        </w:rPr>
        <w:t xml:space="preserve"> </w:t>
      </w:r>
      <w:r w:rsidR="00797397" w:rsidRPr="00797397">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همچنین خاک قبر حسین و علی و محمد</w:t>
      </w:r>
      <w:r w:rsidR="00797397">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شفابخش هستند از آن بخورید که از هر بیماری و دردی شفا می‌دهند و در مقابل خطر</w:t>
      </w:r>
      <w:r w:rsidR="00797397">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همانند سپری می‌‌باشند ...!</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1"/>
      </w:r>
      <w:r>
        <w:rPr>
          <w:rStyle w:val="FootnoteReference"/>
          <w:rFonts w:cs="B Lotus"/>
          <w:spacing w:val="-4"/>
          <w:sz w:val="29"/>
          <w:szCs w:val="29"/>
          <w:rtl/>
          <w:lang w:bidi="fa-IR"/>
        </w:rPr>
        <w:t>)</w:t>
      </w:r>
      <w:r w:rsidR="00797397">
        <w:rPr>
          <w:rFonts w:ascii="Times New Roman" w:hAnsi="Times New Roman" w:cs="B Lotus" w:hint="cs"/>
          <w:sz w:val="29"/>
          <w:szCs w:val="29"/>
          <w:rtl/>
          <w:lang w:bidi="fa-IR"/>
        </w:rPr>
        <w:t>.</w:t>
      </w:r>
    </w:p>
    <w:p w:rsidR="00721D37" w:rsidRDefault="00721D37" w:rsidP="00721D37">
      <w:pPr>
        <w:pStyle w:val="Heading2"/>
        <w:rPr>
          <w:rFonts w:hint="cs"/>
          <w:rtl/>
        </w:rPr>
      </w:pPr>
    </w:p>
    <w:p w:rsidR="00FD68DE" w:rsidRPr="00797397" w:rsidRDefault="00FD68DE" w:rsidP="00721D37">
      <w:pPr>
        <w:pStyle w:val="Heading2"/>
        <w:rPr>
          <w:rFonts w:hint="cs"/>
          <w:rtl/>
        </w:rPr>
      </w:pPr>
      <w:bookmarkStart w:id="130" w:name="_Toc224983621"/>
      <w:r w:rsidRPr="00797397">
        <w:rPr>
          <w:rFonts w:hint="cs"/>
          <w:rtl/>
        </w:rPr>
        <w:t>اعتراض ابوریه به این حدیث «که در بهشت موسیقی است»</w:t>
      </w:r>
      <w:bookmarkEnd w:id="130"/>
    </w:p>
    <w:p w:rsidR="00FD68DE" w:rsidRPr="00C13A01" w:rsidRDefault="00FD68DE" w:rsidP="00721D37">
      <w:pPr>
        <w:pStyle w:val="StyleComplexBLotus12ptJustifiedFirstline05cmCharCharChar3CharChar"/>
        <w:widowControl w:val="0"/>
        <w:spacing w:line="22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255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یکی از سخنان عجیب و غریب او که همواره مردم برای سرگرمی به آن گوش می‌دهند همان طور که او با بازی کلاغ بچه‌ها را می‌خنداند در حالی که از طرف معاویه امیر مدینه بود، این است که در تخریج احادیث کشاف حافظ بن حجر، ص 129 خواندیم که اسحاق از مجاهد روایت می‌کند که به ابوهریره گفته شد آیا در بهشت موسیقی و آواز هست؟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درختی هست که ریشه آن طلا و شاخه‌های آن نقره و میوه‌هایش یاقوت و مروارید هستند بادی می‌آید و آن را تکان می‌دهد و صدایی از آن بلند می‌شود که بهتر از آن هرگز شنیده نشده است). </w:t>
      </w:r>
    </w:p>
    <w:p w:rsidR="00FD68DE" w:rsidRPr="00C13A01" w:rsidRDefault="00FD68DE" w:rsidP="00721D37">
      <w:pPr>
        <w:pStyle w:val="StyleComplexBLotus12ptJustifiedFirstline05cmCharCharChar3CharChar"/>
        <w:widowControl w:val="0"/>
        <w:spacing w:line="221" w:lineRule="auto"/>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می‌گویم(م</w:t>
      </w:r>
      <w:r w:rsidR="002533DE">
        <w:rPr>
          <w:rFonts w:ascii="Times New Roman" w:hAnsi="Times New Roman" w:cs="B Lotus" w:hint="cs"/>
          <w:sz w:val="29"/>
          <w:szCs w:val="29"/>
          <w:rtl/>
          <w:lang w:bidi="fa-IR"/>
        </w:rPr>
        <w:t>ؤ</w:t>
      </w:r>
      <w:r w:rsidRPr="00C13A01">
        <w:rPr>
          <w:rFonts w:ascii="Times New Roman" w:hAnsi="Times New Roman" w:cs="B Lotus" w:hint="cs"/>
          <w:sz w:val="29"/>
          <w:szCs w:val="29"/>
          <w:rtl/>
          <w:lang w:bidi="fa-IR"/>
        </w:rPr>
        <w:t>لف) اگر این حدیث عجیب است پس چرا ائمه معصومین شما آن را روایت کرده‌اند؟! در بحار الانوار، 8/126-127 روایت است که ... از ابوعبدالله</w:t>
      </w:r>
      <w:r w:rsidR="00F74DCE" w:rsidRPr="00F74DC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پرسیدم که آیا در بهشت موسیقی و آواز هست؟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بهشت درختی هست که خداوند به بادها فرمان می‌دهد و این باد می‌وزد و چنان صدایی از آن می‌آید که به زیبایی آن هرگز انسان‌ها صدایی نشنیده‌اند. سپس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این پاداش کسی است که در دنیا از ترس خدا به موسیقی گوش نداده است. </w:t>
      </w:r>
    </w:p>
    <w:p w:rsidR="00FD68DE" w:rsidRPr="00C13A01" w:rsidRDefault="00FD68DE" w:rsidP="00230CD2">
      <w:pPr>
        <w:pStyle w:val="StyleComplexBLotus12ptJustifiedFirstline05cmCharCharChar3CharChar"/>
        <w:widowControl w:val="0"/>
        <w:spacing w:line="211"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138 از ابوجعفر و ابوعبدالله</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گفتند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علی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ای علی وقتی به معراج رفتم در بهشت رودی سفیدتر از شیر دیدم و ... در بهشت درختی هست که با صدایی تسبیح می‌گوید که گذشتگان و آیندگان مثل آن صدا را نشنیده‌اند. </w:t>
      </w:r>
    </w:p>
    <w:p w:rsidR="00FD68DE" w:rsidRPr="00C13A01" w:rsidRDefault="00FD68DE" w:rsidP="00230CD2">
      <w:pPr>
        <w:pStyle w:val="StyleComplexBLotus12ptJustifiedFirstline05cmCharCharChar3CharChar"/>
        <w:widowControl w:val="0"/>
        <w:spacing w:line="211"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146 آمده که از پیامبر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پرسیدند که عرض هر رودخانه‌ای از رودخانه‌های بهشت چقدر است؟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عرض هر نهری به اندازه مسیر پنجاه سال است و هر نهری از زیر کاخ‌ها دور می‌زند و امواج آن صدای موسیقی و آواز سرمی‌دهند و تسبیح می‌گویند و در بهشت ترانه می‌خوانند همان طور که مردم در دنیا ترانه می‌خوانند. </w:t>
      </w:r>
    </w:p>
    <w:p w:rsidR="00F74DCE" w:rsidRDefault="00FD68DE" w:rsidP="00230CD2">
      <w:pPr>
        <w:pStyle w:val="StyleComplexBLotus12ptJustifiedFirstline05cmCharCharChar3CharChar"/>
        <w:widowControl w:val="0"/>
        <w:spacing w:line="211"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همچنین در 8/196 و</w:t>
      </w:r>
      <w:r w:rsidR="00931268">
        <w:rPr>
          <w:rFonts w:ascii="Times New Roman" w:hAnsi="Times New Roman" w:cs="B Lotus" w:hint="cs"/>
          <w:sz w:val="29"/>
          <w:szCs w:val="29"/>
          <w:rtl/>
          <w:lang w:bidi="fa-IR"/>
        </w:rPr>
        <w:t xml:space="preserve"> در 60/241-255</w:t>
      </w:r>
      <w:r w:rsidRPr="00C13A01">
        <w:rPr>
          <w:rFonts w:ascii="Times New Roman" w:hAnsi="Times New Roman" w:cs="B Lotus" w:hint="cs"/>
          <w:sz w:val="29"/>
          <w:szCs w:val="29"/>
          <w:rtl/>
          <w:lang w:bidi="fa-IR"/>
        </w:rPr>
        <w:t xml:space="preserve"> </w:t>
      </w:r>
      <w:r w:rsidR="00931268">
        <w:rPr>
          <w:rFonts w:ascii="Times New Roman" w:hAnsi="Times New Roman" w:cs="B Lotus" w:hint="cs"/>
          <w:sz w:val="29"/>
          <w:szCs w:val="29"/>
          <w:rtl/>
          <w:lang w:bidi="fa-IR"/>
        </w:rPr>
        <w:t xml:space="preserve">و </w:t>
      </w:r>
      <w:r w:rsidRPr="00C13A01">
        <w:rPr>
          <w:rFonts w:ascii="Times New Roman" w:hAnsi="Times New Roman" w:cs="B Lotus" w:hint="cs"/>
          <w:sz w:val="29"/>
          <w:szCs w:val="29"/>
          <w:rtl/>
          <w:lang w:bidi="fa-IR"/>
        </w:rPr>
        <w:t xml:space="preserve">در 21/317 </w:t>
      </w:r>
      <w:r w:rsidR="00931268">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 نعمت ‌الله الجزائری در انوار خود 4/295 در این مورد روایت‌هایی از پیامبر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ص</w:t>
      </w:r>
      <w:r w:rsidR="00F74DCE">
        <w:rPr>
          <w:rFonts w:ascii="Times New Roman" w:hAnsi="Times New Roman" w:cs="B Lotus" w:hint="cs"/>
          <w:sz w:val="29"/>
          <w:szCs w:val="29"/>
          <w:rtl/>
          <w:lang w:bidi="fa-IR"/>
        </w:rPr>
        <w:t xml:space="preserve"> و ائمه ذکر کرده‌اند.</w:t>
      </w:r>
    </w:p>
    <w:p w:rsidR="00FD68DE" w:rsidRPr="00C13A01" w:rsidRDefault="00FD68DE" w:rsidP="00230CD2">
      <w:pPr>
        <w:pStyle w:val="StyleComplexBLotus12ptJustifiedFirstline05cmCharCharChar3CharChar"/>
        <w:widowControl w:val="0"/>
        <w:spacing w:line="211"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آنها ابوهریره را متهم می‌کنند گاهی او را تکذیب می‌نمایند و گاهی همه احادیث او را افسانه‌ و خرافات می‌شمارند و گاهی او را متهم می‌کنند که او این احادیث را از وهب بن منبه و کعب الاحبار یهودی آموخته است و ... چیزهای دیگری به دروغ در مورد او می‌گویند. </w:t>
      </w:r>
    </w:p>
    <w:p w:rsidR="00FD68DE" w:rsidRPr="00C13A01" w:rsidRDefault="00FD68DE" w:rsidP="00230CD2">
      <w:pPr>
        <w:pStyle w:val="StyleComplexBLotus12ptJustifiedFirstline05cmCharCharChar3CharChar"/>
        <w:widowControl w:val="0"/>
        <w:spacing w:line="211"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بلافاصله می‌بینید که در حقیقت آنها این طعنه‌ها را به ائمه خود می‌زنند ولی نمی‌دانند!!</w:t>
      </w:r>
    </w:p>
    <w:p w:rsidR="00721D37" w:rsidRDefault="00721D37" w:rsidP="00721D37">
      <w:pPr>
        <w:pStyle w:val="Heading2"/>
        <w:rPr>
          <w:rFonts w:hint="cs"/>
          <w:rtl/>
        </w:rPr>
      </w:pPr>
    </w:p>
    <w:p w:rsidR="00FD68DE" w:rsidRPr="00C6595F" w:rsidRDefault="00FD68DE" w:rsidP="00721D37">
      <w:pPr>
        <w:pStyle w:val="Heading2"/>
        <w:rPr>
          <w:rFonts w:hint="cs"/>
          <w:rtl/>
        </w:rPr>
      </w:pPr>
      <w:bookmarkStart w:id="131" w:name="_Toc224983622"/>
      <w:r w:rsidRPr="00C6595F">
        <w:rPr>
          <w:rFonts w:hint="cs"/>
          <w:rtl/>
        </w:rPr>
        <w:t>اعتراض ابوریه به حدیث «عقاب کس</w:t>
      </w:r>
      <w:r w:rsidR="00721D37">
        <w:rPr>
          <w:rFonts w:hint="cs"/>
          <w:rtl/>
        </w:rPr>
        <w:t>ی که زکات نمی‌دهد در روز قیامت»</w:t>
      </w:r>
      <w:bookmarkEnd w:id="131"/>
    </w:p>
    <w:p w:rsidR="00FD68DE" w:rsidRPr="00C13A01" w:rsidRDefault="00FD68DE" w:rsidP="00721D37">
      <w:pPr>
        <w:pStyle w:val="StyleComplexBLotus12ptJustifiedFirstline05cmCharCharChar3CharChar"/>
        <w:widowControl w:val="0"/>
        <w:spacing w:line="211" w:lineRule="auto"/>
        <w:ind w:firstLine="0"/>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256 ابوریه تحت عنوان «مجازات کسی که زکات نمی‌دهد در روز قیامت»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(کسی که زکات نمی‌دهد در روز قیامت ماری را به گردنش طوق می‌کند ...). </w:t>
      </w:r>
    </w:p>
    <w:p w:rsidR="00FD68DE" w:rsidRPr="00C13A01" w:rsidRDefault="00FD68DE" w:rsidP="00230CD2">
      <w:pPr>
        <w:pStyle w:val="StyleComplexBLotus12ptJustifiedFirstline05cmCharCharChar3CharChar"/>
        <w:widowControl w:val="0"/>
        <w:spacing w:line="211" w:lineRule="auto"/>
        <w:ind w:firstLine="285"/>
        <w:jc w:val="lowKashida"/>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روایت را ائمه اهل بیت نیز روایت کرده‌اند. محمدبن مسلم از ابوجعفر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هر بنده‌ای که زکات مال خود را ندهد خداوند روز قیامت اژد‌هایی از آتش را به گردن او طوق می‌کند که گوش او را می‌خورد تا اینکه حساب او تمام می‌شود و همین است که خداوند می‌فرماید</w:t>
      </w:r>
      <w:r>
        <w:rPr>
          <w:rFonts w:ascii="Times New Roman" w:hAnsi="Times New Roman" w:cs="B Lotus" w:hint="cs"/>
          <w:sz w:val="29"/>
          <w:szCs w:val="29"/>
          <w:rtl/>
          <w:lang w:bidi="fa-IR"/>
        </w:rPr>
        <w:t xml:space="preserve">: </w:t>
      </w:r>
      <w:r w:rsidR="001A432E" w:rsidRPr="00DB19B1">
        <w:rPr>
          <w:rFonts w:ascii="QCF_BSML" w:hAnsi="QCF_BSML" w:cs="QCF_BSML"/>
          <w:color w:val="000000"/>
          <w:sz w:val="28"/>
          <w:szCs w:val="28"/>
          <w:rtl/>
        </w:rPr>
        <w:t xml:space="preserve">ﮋ </w:t>
      </w:r>
      <w:r w:rsidR="001A432E" w:rsidRPr="00DB19B1">
        <w:rPr>
          <w:rFonts w:ascii="QCF_P073" w:hAnsi="QCF_P073" w:cs="QCF_P073"/>
          <w:color w:val="000000"/>
          <w:sz w:val="28"/>
          <w:szCs w:val="28"/>
          <w:rtl/>
        </w:rPr>
        <w:t xml:space="preserve">ﰄ  ﰅ  ﰆ  ﰇ  ﰈ  ﰉﰊ   </w:t>
      </w:r>
      <w:r w:rsidR="001A432E" w:rsidRPr="00DB19B1">
        <w:rPr>
          <w:rFonts w:ascii="QCF_BSML" w:hAnsi="QCF_BSML" w:cs="QCF_BSML"/>
          <w:color w:val="000000"/>
          <w:sz w:val="28"/>
          <w:szCs w:val="28"/>
          <w:rtl/>
        </w:rPr>
        <w:t>ﮊ</w:t>
      </w:r>
      <w:r w:rsidR="001A432E" w:rsidRPr="00DB19B1">
        <w:rPr>
          <w:rFonts w:ascii="Arial" w:hAnsi="Arial" w:cs="B Lotus"/>
          <w:color w:val="000000"/>
          <w:sz w:val="28"/>
          <w:szCs w:val="28"/>
          <w:rtl/>
        </w:rPr>
        <w:t xml:space="preserve"> </w:t>
      </w:r>
      <w:r w:rsidR="001A432E" w:rsidRPr="00DB19B1">
        <w:rPr>
          <w:rFonts w:ascii="Traditional Arabic" w:hAnsi="Traditional Arabic" w:cs="B Lotus" w:hint="cs"/>
          <w:color w:val="000000"/>
          <w:sz w:val="28"/>
          <w:szCs w:val="28"/>
          <w:rtl/>
        </w:rPr>
        <w:t>(</w:t>
      </w:r>
      <w:r w:rsidR="001A432E" w:rsidRPr="00DB19B1">
        <w:rPr>
          <w:rFonts w:ascii="Traditional Arabic" w:hAnsi="Traditional Arabic" w:cs="B Lotus"/>
          <w:color w:val="000000"/>
          <w:sz w:val="28"/>
          <w:szCs w:val="28"/>
          <w:rtl/>
        </w:rPr>
        <w:t>آل عمران: ١٨٠</w:t>
      </w:r>
      <w:r w:rsidR="001A432E" w:rsidRPr="00DB19B1">
        <w:rPr>
          <w:rFonts w:ascii="Traditional Arabic" w:hAnsi="Traditional Arabic" w:cs="B Lotus" w:hint="cs"/>
          <w:color w:val="000000"/>
          <w:sz w:val="28"/>
          <w:szCs w:val="28"/>
          <w:rtl/>
        </w:rPr>
        <w:t>)</w:t>
      </w:r>
      <w:r w:rsidR="00931268" w:rsidRPr="00DB19B1">
        <w:rPr>
          <w:rStyle w:val="FootnoteReference"/>
          <w:rFonts w:cs="B Lotus"/>
          <w:spacing w:val="-4"/>
          <w:sz w:val="28"/>
          <w:szCs w:val="28"/>
          <w:rtl/>
          <w:lang w:bidi="fa-IR"/>
        </w:rPr>
        <w:t>(</w:t>
      </w:r>
      <w:r w:rsidR="00931268" w:rsidRPr="00DB19B1">
        <w:rPr>
          <w:rStyle w:val="FootnoteReference"/>
          <w:rFonts w:cs="B Lotus"/>
          <w:spacing w:val="-4"/>
          <w:sz w:val="28"/>
          <w:szCs w:val="28"/>
          <w:rtl/>
          <w:lang w:bidi="fa-IR"/>
        </w:rPr>
        <w:footnoteReference w:id="472"/>
      </w:r>
      <w:r w:rsidR="00931268" w:rsidRPr="00DB19B1">
        <w:rPr>
          <w:rStyle w:val="FootnoteReference"/>
          <w:rFonts w:cs="B Lotus"/>
          <w:spacing w:val="-4"/>
          <w:sz w:val="28"/>
          <w:szCs w:val="28"/>
          <w:rtl/>
          <w:lang w:bidi="fa-IR"/>
        </w:rPr>
        <w:t>)</w:t>
      </w:r>
      <w:r w:rsidR="00DB19B1" w:rsidRPr="00DB19B1">
        <w:rPr>
          <w:rFonts w:ascii="Times New Roman" w:hAnsi="Times New Roman" w:cs="B Lotus" w:hint="cs"/>
          <w:sz w:val="28"/>
          <w:szCs w:val="28"/>
          <w:rtl/>
          <w:lang w:bidi="fa-IR"/>
        </w:rPr>
        <w:t>.</w:t>
      </w:r>
    </w:p>
    <w:p w:rsidR="00FD68DE" w:rsidRPr="00DB19B1" w:rsidRDefault="00FD68DE" w:rsidP="00DB19B1">
      <w:pPr>
        <w:pStyle w:val="StyleComplexBLotus12ptJustifiedFirstline05cmCharCharChar3CharChar"/>
        <w:widowControl w:val="0"/>
        <w:tabs>
          <w:tab w:val="right" w:pos="7371"/>
        </w:tabs>
        <w:spacing w:line="221" w:lineRule="auto"/>
        <w:rPr>
          <w:rFonts w:ascii="Times New Roman" w:hAnsi="Times New Roman" w:cs="B Lotus" w:hint="cs"/>
          <w:sz w:val="29"/>
          <w:szCs w:val="29"/>
          <w:rtl/>
          <w:lang w:bidi="fa-IR"/>
        </w:rPr>
      </w:pPr>
      <w:r w:rsidRPr="00DB19B1">
        <w:rPr>
          <w:rFonts w:ascii="Times New Roman" w:hAnsi="Times New Roman" w:cs="B Lotus" w:hint="cs"/>
          <w:sz w:val="29"/>
          <w:szCs w:val="29"/>
          <w:rtl/>
          <w:lang w:bidi="fa-IR"/>
        </w:rPr>
        <w:t>«</w:t>
      </w:r>
      <w:r w:rsidR="00DB19B1" w:rsidRPr="00DB19B1">
        <w:rPr>
          <w:rFonts w:ascii="Tahoma" w:hAnsi="Tahoma" w:cs="B Lotus"/>
          <w:sz w:val="29"/>
          <w:szCs w:val="29"/>
          <w:rtl/>
        </w:rPr>
        <w:t>بزودى در روز قيامت، آنچه را نسبت به آن بخل ورزيدند، همانند طوقى به گردنشان مى‏افكنند</w:t>
      </w:r>
      <w:r w:rsidRPr="00DB19B1">
        <w:rPr>
          <w:rFonts w:ascii="Times New Roman" w:hAnsi="Times New Roman" w:cs="B Lotus" w:hint="cs"/>
          <w:sz w:val="29"/>
          <w:szCs w:val="29"/>
          <w:rtl/>
          <w:lang w:bidi="fa-IR"/>
        </w:rPr>
        <w:t>».</w:t>
      </w:r>
    </w:p>
    <w:p w:rsidR="00FD68DE" w:rsidRPr="000355CC"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0355CC">
        <w:rPr>
          <w:rFonts w:ascii="Times New Roman" w:hAnsi="Times New Roman" w:cs="B Lotus" w:hint="cs"/>
          <w:spacing w:val="-4"/>
          <w:sz w:val="29"/>
          <w:szCs w:val="29"/>
          <w:rtl/>
          <w:lang w:bidi="fa-IR"/>
        </w:rPr>
        <w:t>و در الوسائل، 6/</w:t>
      </w:r>
      <w:r w:rsidR="00931268" w:rsidRPr="000355CC">
        <w:rPr>
          <w:rFonts w:ascii="Times New Roman" w:hAnsi="Times New Roman" w:cs="B Lotus" w:hint="cs"/>
          <w:spacing w:val="-4"/>
          <w:sz w:val="29"/>
          <w:szCs w:val="29"/>
          <w:rtl/>
          <w:lang w:bidi="fa-IR"/>
        </w:rPr>
        <w:t>10-11</w:t>
      </w:r>
      <w:r w:rsidRPr="000355CC">
        <w:rPr>
          <w:rFonts w:ascii="Times New Roman" w:hAnsi="Times New Roman" w:cs="B Lotus" w:hint="cs"/>
          <w:spacing w:val="-4"/>
          <w:sz w:val="29"/>
          <w:szCs w:val="29"/>
          <w:rtl/>
          <w:lang w:bidi="fa-IR"/>
        </w:rPr>
        <w:t xml:space="preserve"> در باب تحریم الزکاه</w:t>
      </w:r>
      <w:r w:rsidRPr="000355CC">
        <w:rPr>
          <w:rFonts w:ascii="Times New Roman" w:hAnsi="Times New Roman" w:cs="B Lotus" w:hint="cs"/>
          <w:spacing w:val="-4"/>
          <w:sz w:val="29"/>
          <w:szCs w:val="29"/>
          <w:rtl/>
        </w:rPr>
        <w:t>،</w:t>
      </w:r>
      <w:r w:rsidRPr="000355CC">
        <w:rPr>
          <w:rFonts w:ascii="Times New Roman" w:hAnsi="Times New Roman" w:cs="B Lotus" w:hint="cs"/>
          <w:spacing w:val="-4"/>
          <w:sz w:val="29"/>
          <w:szCs w:val="29"/>
          <w:rtl/>
          <w:lang w:bidi="fa-IR"/>
        </w:rPr>
        <w:t xml:space="preserve"> روایتی به همین معنی آمده است. </w:t>
      </w:r>
    </w:p>
    <w:p w:rsidR="00721D37" w:rsidRDefault="00721D37" w:rsidP="00721D37">
      <w:pPr>
        <w:pStyle w:val="Heading2"/>
        <w:rPr>
          <w:rFonts w:hint="cs"/>
          <w:rtl/>
        </w:rPr>
      </w:pPr>
    </w:p>
    <w:p w:rsidR="00FD68DE" w:rsidRPr="00F74DCE" w:rsidRDefault="00FD68DE" w:rsidP="00721D37">
      <w:pPr>
        <w:pStyle w:val="Heading2"/>
        <w:rPr>
          <w:rFonts w:hint="cs"/>
          <w:rtl/>
        </w:rPr>
      </w:pPr>
      <w:bookmarkStart w:id="132" w:name="_Toc224983623"/>
      <w:r w:rsidRPr="00F74DCE">
        <w:rPr>
          <w:rFonts w:hint="cs"/>
          <w:rtl/>
        </w:rPr>
        <w:t>اعتراض ابوریه به حدیث «بانگ زدن خروس و عرعر کردن الاغ»</w:t>
      </w:r>
      <w:bookmarkEnd w:id="132"/>
    </w:p>
    <w:p w:rsidR="00FD68DE" w:rsidRPr="00C13A01"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ابوریه در ص 258 می</w:t>
      </w:r>
      <w:r w:rsidRPr="00C13A01">
        <w:rPr>
          <w:rFonts w:ascii="Times New Roman" w:hAnsi="Times New Roman" w:cs="B Lotus" w:hint="eastAsia"/>
          <w:sz w:val="29"/>
          <w:szCs w:val="29"/>
          <w:rtl/>
          <w:lang w:bidi="fa-IR"/>
        </w:rPr>
        <w:t xml:space="preserve">‌گوید </w:t>
      </w:r>
      <w:r w:rsidRPr="00C13A01">
        <w:rPr>
          <w:rFonts w:ascii="Times New Roman" w:hAnsi="Times New Roman" w:cs="B Lotus" w:hint="cs"/>
          <w:sz w:val="29"/>
          <w:szCs w:val="29"/>
          <w:rtl/>
          <w:lang w:bidi="fa-IR"/>
        </w:rPr>
        <w:t>ابوهریره از پیامبر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وقتی صدای خروس را شنیدید از فضل خدا بجویید چون خروس فرشته‌ای را دیده است، و وقتی عرعر الاغ را شنیدید از شیطان به خدا پناه ببرید چون الاغ شیطانی دیده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حدیث را ائمه و محدثین شما روایت کرده‌اند، مجلسی در بحار، 65/7 این حدیث را روایت کرده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از علی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وقتی عوعو سگ و عرعر الاغ را شنیدید از شیطان به خدا پناه ببرید چون آنها چیزهایی را می‌بینند که شما نمی‌بیند، پس آنچه فرمان داده می‌شوید انجام دهید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3"/>
      </w:r>
      <w:r>
        <w:rPr>
          <w:rStyle w:val="FootnoteReference"/>
          <w:rFonts w:cs="B Lotus"/>
          <w:spacing w:val="-4"/>
          <w:sz w:val="29"/>
          <w:szCs w:val="29"/>
          <w:rtl/>
          <w:lang w:bidi="fa-IR"/>
        </w:rPr>
        <w:t>)</w:t>
      </w:r>
      <w:r w:rsidR="00F74DCE">
        <w:rPr>
          <w:rFonts w:ascii="Times New Roman" w:hAnsi="Times New Roman" w:cs="B Lotus" w:hint="cs"/>
          <w:sz w:val="29"/>
          <w:szCs w:val="29"/>
          <w:rtl/>
          <w:lang w:bidi="fa-IR"/>
        </w:rPr>
        <w:t>.</w:t>
      </w:r>
    </w:p>
    <w:p w:rsidR="00FD68DE" w:rsidRPr="00DB19B1"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DB19B1">
        <w:rPr>
          <w:rFonts w:ascii="Times New Roman" w:hAnsi="Times New Roman" w:cs="B Lotus" w:hint="cs"/>
          <w:spacing w:val="-4"/>
          <w:sz w:val="29"/>
          <w:szCs w:val="29"/>
          <w:rtl/>
          <w:lang w:bidi="fa-IR"/>
        </w:rPr>
        <w:t>و در بحار، 63/199-200 از علی</w:t>
      </w:r>
      <w:r w:rsidR="00F74DCE" w:rsidRPr="00DB19B1">
        <w:rPr>
          <w:rFonts w:ascii="Times New Roman" w:hAnsi="Times New Roman" w:cs="B Lotus" w:hint="cs"/>
          <w:spacing w:val="-4"/>
          <w:sz w:val="29"/>
          <w:szCs w:val="29"/>
          <w:rtl/>
          <w:lang w:bidi="fa-IR"/>
        </w:rPr>
        <w:t xml:space="preserve"> </w:t>
      </w:r>
      <w:r w:rsidR="00F74DCE" w:rsidRPr="00DB19B1">
        <w:rPr>
          <w:rFonts w:ascii="Times New Roman" w:hAnsi="Times New Roman" w:cs="CTraditional Arabic" w:hint="cs"/>
          <w:spacing w:val="-4"/>
          <w:sz w:val="28"/>
          <w:szCs w:val="28"/>
          <w:rtl/>
          <w:lang w:bidi="fa-IR"/>
        </w:rPr>
        <w:t>؛</w:t>
      </w:r>
      <w:r w:rsidRPr="00DB19B1">
        <w:rPr>
          <w:rFonts w:ascii="Times New Roman" w:hAnsi="Times New Roman" w:cs="B Lotus" w:hint="cs"/>
          <w:spacing w:val="-4"/>
          <w:sz w:val="29"/>
          <w:szCs w:val="29"/>
          <w:rtl/>
          <w:lang w:bidi="fa-IR"/>
        </w:rPr>
        <w:t xml:space="preserve"> روایت است که گفت: پیامبر</w:t>
      </w:r>
      <w:r w:rsidR="00F74DCE" w:rsidRPr="00DB19B1">
        <w:rPr>
          <w:rFonts w:ascii="Times New Roman" w:hAnsi="Times New Roman" w:cs="B Lotus" w:hint="cs"/>
          <w:spacing w:val="-4"/>
          <w:sz w:val="29"/>
          <w:szCs w:val="29"/>
          <w:rtl/>
          <w:lang w:bidi="fa-IR"/>
        </w:rPr>
        <w:t xml:space="preserve"> </w:t>
      </w:r>
      <w:r w:rsidR="00F74DCE" w:rsidRPr="00DB19B1">
        <w:rPr>
          <w:rFonts w:ascii="Times New Roman" w:hAnsi="Times New Roman" w:cs="CTraditional Arabic" w:hint="cs"/>
          <w:spacing w:val="-4"/>
          <w:sz w:val="28"/>
          <w:szCs w:val="28"/>
          <w:rtl/>
          <w:lang w:bidi="fa-IR"/>
        </w:rPr>
        <w:t>ص</w:t>
      </w:r>
      <w:r w:rsidRPr="00DB19B1">
        <w:rPr>
          <w:rFonts w:ascii="Times New Roman" w:hAnsi="Times New Roman" w:cs="B Lotus" w:hint="cs"/>
          <w:spacing w:val="-4"/>
          <w:sz w:val="29"/>
          <w:szCs w:val="29"/>
          <w:rtl/>
          <w:lang w:bidi="fa-IR"/>
        </w:rPr>
        <w:t xml:space="preserve"> فرمود: .... وقتی عوعو سگ و عرعر الاغ را شنیدید از شیطان به خدا پناه ببرید ....». </w:t>
      </w:r>
    </w:p>
    <w:p w:rsidR="00721D37" w:rsidRDefault="00721D37" w:rsidP="00721D37">
      <w:pPr>
        <w:pStyle w:val="Heading2"/>
        <w:rPr>
          <w:rFonts w:hint="cs"/>
          <w:rtl/>
        </w:rPr>
      </w:pPr>
    </w:p>
    <w:p w:rsidR="00FD68DE" w:rsidRPr="00F74DCE" w:rsidRDefault="00FD68DE" w:rsidP="00721D37">
      <w:pPr>
        <w:pStyle w:val="Heading2"/>
        <w:rPr>
          <w:rFonts w:hint="cs"/>
          <w:rtl/>
        </w:rPr>
      </w:pPr>
      <w:bookmarkStart w:id="133" w:name="_Toc224983624"/>
      <w:r w:rsidRPr="00F74DCE">
        <w:rPr>
          <w:rFonts w:hint="cs"/>
          <w:rtl/>
        </w:rPr>
        <w:t>اعتراض ابوری</w:t>
      </w:r>
      <w:r w:rsidR="00DB19B1">
        <w:rPr>
          <w:rFonts w:hint="cs"/>
          <w:rtl/>
        </w:rPr>
        <w:t>ه به حدیث «خمیازه از ش</w:t>
      </w:r>
      <w:r w:rsidR="00721D37">
        <w:rPr>
          <w:rFonts w:hint="cs"/>
          <w:rtl/>
        </w:rPr>
        <w:t>یطان است»</w:t>
      </w:r>
      <w:bookmarkEnd w:id="133"/>
    </w:p>
    <w:p w:rsidR="00FD68DE" w:rsidRPr="00C13A01"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258 ابوریه می‌گوید ابوهریره از پیامبر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(خمیازه از شیطان است هر گاه کسی از شما خمیازه کشید تا جایی که می‌تواند آن را برگرداند چون وقتی شما می‌گویید ها شیطان می‌خندد).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به این حدیث که خداوند عطسه را می‌پسندد و خمیازه را نمی‌پسندد هم اعتراض می‌کند. </w:t>
      </w:r>
    </w:p>
    <w:p w:rsidR="00931268"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این حدیث را ائمه شما نیز روایت کرده‌اند چنان که در الکافی، 3</w:t>
      </w:r>
      <w:r w:rsidR="00931268">
        <w:rPr>
          <w:rFonts w:ascii="Times New Roman" w:hAnsi="Times New Roman" w:cs="B Lotus" w:hint="cs"/>
          <w:sz w:val="29"/>
          <w:szCs w:val="29"/>
          <w:rtl/>
          <w:lang w:bidi="fa-IR"/>
        </w:rPr>
        <w:t>/301 و التهذیب، 2/324 آمده است.</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مکارم الاخلاق طبرسی از ابوعبدالله و کافی از امام رضا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خمیازه از شیطان است و عطسه از خداست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4"/>
      </w:r>
      <w:r>
        <w:rPr>
          <w:rStyle w:val="FootnoteReference"/>
          <w:rFonts w:cs="B Lotus"/>
          <w:spacing w:val="-4"/>
          <w:sz w:val="29"/>
          <w:szCs w:val="29"/>
          <w:rtl/>
          <w:lang w:bidi="fa-IR"/>
        </w:rPr>
        <w:t>)</w:t>
      </w:r>
      <w:r w:rsidR="00F74DCE">
        <w:rPr>
          <w:rFonts w:ascii="Times New Roman" w:hAnsi="Times New Roman" w:cs="B Lotus" w:hint="cs"/>
          <w:sz w:val="29"/>
          <w:szCs w:val="29"/>
          <w:rtl/>
          <w:lang w:bidi="fa-IR"/>
        </w:rPr>
        <w:t>.</w:t>
      </w:r>
    </w:p>
    <w:p w:rsidR="00721D37" w:rsidRDefault="00721D37" w:rsidP="00721D37">
      <w:pPr>
        <w:pStyle w:val="Heading2"/>
        <w:rPr>
          <w:rFonts w:hint="cs"/>
          <w:rtl/>
        </w:rPr>
      </w:pPr>
    </w:p>
    <w:p w:rsidR="00FD68DE" w:rsidRPr="00F74DCE" w:rsidRDefault="00FD68DE" w:rsidP="00721D37">
      <w:pPr>
        <w:pStyle w:val="Heading2"/>
        <w:rPr>
          <w:rFonts w:hint="cs"/>
          <w:rtl/>
        </w:rPr>
      </w:pPr>
      <w:bookmarkStart w:id="134" w:name="_Toc224983625"/>
      <w:r w:rsidRPr="00F74DCE">
        <w:rPr>
          <w:rFonts w:hint="cs"/>
          <w:rtl/>
        </w:rPr>
        <w:t>اعتراض ابوریه به حد</w:t>
      </w:r>
      <w:r w:rsidR="00DB19B1">
        <w:rPr>
          <w:rFonts w:hint="cs"/>
          <w:rtl/>
        </w:rPr>
        <w:t xml:space="preserve">یث </w:t>
      </w:r>
      <w:r w:rsidR="00DB19B1">
        <w:rPr>
          <w:rFonts w:hint="eastAsia"/>
          <w:rtl/>
        </w:rPr>
        <w:t>«</w:t>
      </w:r>
      <w:r w:rsidR="00DB19B1">
        <w:rPr>
          <w:rFonts w:hint="cs"/>
          <w:rtl/>
        </w:rPr>
        <w:t>خداوند طه و یس را می‌خواند</w:t>
      </w:r>
      <w:r w:rsidR="00DB19B1">
        <w:rPr>
          <w:rFonts w:hint="eastAsia"/>
          <w:rtl/>
        </w:rPr>
        <w:t>»</w:t>
      </w:r>
      <w:bookmarkEnd w:id="134"/>
    </w:p>
    <w:p w:rsidR="00FD68DE" w:rsidRPr="00C13A01"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258 ابوریه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از پیامبر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خداوند دو هزار سال قبل از آفریدن آدم سورة طه و یس را خواند). </w:t>
      </w:r>
    </w:p>
    <w:p w:rsidR="00931268"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w:t>
      </w:r>
      <w:r w:rsidR="00F74DCE">
        <w:rPr>
          <w:rFonts w:ascii="Times New Roman" w:hAnsi="Times New Roman" w:cs="B Lotus" w:hint="cs"/>
          <w:sz w:val="29"/>
          <w:szCs w:val="29"/>
          <w:rtl/>
          <w:lang w:bidi="fa-IR"/>
        </w:rPr>
        <w:t xml:space="preserve"> (مؤلف)</w:t>
      </w:r>
      <w:r w:rsidRPr="00C13A01">
        <w:rPr>
          <w:rFonts w:ascii="Times New Roman" w:hAnsi="Times New Roman" w:cs="B Lotus" w:hint="cs"/>
          <w:sz w:val="29"/>
          <w:szCs w:val="29"/>
          <w:rtl/>
          <w:lang w:bidi="fa-IR"/>
        </w:rPr>
        <w:t xml:space="preserve"> این حدیث را حويزي مفسر شیعه که ملقب به علامه خبير                                                                                                                                                                                               است، در تفسیرش نورالثقلین</w:t>
      </w:r>
      <w:r w:rsidR="00931268">
        <w:rPr>
          <w:rFonts w:ascii="Times New Roman" w:hAnsi="Times New Roman" w:cs="B Lotus" w:hint="cs"/>
          <w:sz w:val="29"/>
          <w:szCs w:val="29"/>
          <w:rtl/>
          <w:lang w:bidi="fa-IR"/>
        </w:rPr>
        <w:t xml:space="preserve"> 3/366</w:t>
      </w:r>
      <w:r w:rsidRPr="00C13A01">
        <w:rPr>
          <w:rFonts w:ascii="Times New Roman" w:hAnsi="Times New Roman" w:cs="B Lotus" w:hint="cs"/>
          <w:sz w:val="29"/>
          <w:szCs w:val="29"/>
          <w:rtl/>
          <w:lang w:bidi="fa-IR"/>
        </w:rPr>
        <w:t xml:space="preserve"> در فضائل سوره طه ذکر کرده است. و این حدیث را</w:t>
      </w:r>
      <w:r w:rsidR="00931268">
        <w:rPr>
          <w:rFonts w:ascii="Times New Roman" w:hAnsi="Times New Roman" w:cs="B Lotus" w:hint="cs"/>
          <w:sz w:val="29"/>
          <w:szCs w:val="29"/>
          <w:rtl/>
          <w:lang w:bidi="fa-IR"/>
        </w:rPr>
        <w:t xml:space="preserve"> از طریق ابوهریره روایت می‌کند.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او از روایت ابوهریره تعجب می‌کند اما از آنچه از اهل بیت روایت شده تعجب نمی‌کند!! </w:t>
      </w:r>
    </w:p>
    <w:p w:rsidR="00FD68DE" w:rsidRPr="00C13A01" w:rsidRDefault="00FD68DE" w:rsidP="00DB19B1">
      <w:pPr>
        <w:pStyle w:val="StyleComplexBLotus12ptJustifiedFirstline05cmCharCharChar3CharChar"/>
        <w:widowControl w:val="0"/>
        <w:spacing w:line="221" w:lineRule="auto"/>
        <w:rPr>
          <w:rFonts w:ascii="Times New Roman" w:hAnsi="Times New Roman" w:hint="cs"/>
          <w:b/>
          <w:bCs/>
          <w:sz w:val="29"/>
          <w:szCs w:val="29"/>
          <w:rtl/>
          <w:lang w:bidi="fa-IR"/>
        </w:rPr>
      </w:pPr>
      <w:r w:rsidRPr="00C13A01">
        <w:rPr>
          <w:rFonts w:ascii="Times New Roman" w:hAnsi="Times New Roman" w:cs="B Lotus" w:hint="cs"/>
          <w:sz w:val="29"/>
          <w:szCs w:val="29"/>
          <w:rtl/>
          <w:lang w:bidi="fa-IR"/>
        </w:rPr>
        <w:t>اینک روایاتی که از اهل بیت نقل شده‌اند را ذکر می‌کنیم در بحارالانوار، 3/12 روایت 24 از سهل</w:t>
      </w:r>
      <w:r w:rsidR="00F74DC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‌بن سعد</w:t>
      </w:r>
      <w:r w:rsidR="00F74DCE">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انصاری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F74DCE">
        <w:rPr>
          <w:rFonts w:ascii="Times New Roman" w:hAnsi="Times New Roman" w:cs="B Lotus" w:hint="cs"/>
          <w:sz w:val="29"/>
          <w:szCs w:val="29"/>
          <w:rtl/>
          <w:lang w:bidi="fa-IR"/>
        </w:rPr>
        <w:t xml:space="preserve"> </w:t>
      </w:r>
      <w:r w:rsidR="00F74DCE" w:rsidRPr="00F74DCE">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را در مورد این آیه پرسیدم که: </w:t>
      </w:r>
      <w:r w:rsidR="001A432E" w:rsidRPr="00DB19B1">
        <w:rPr>
          <w:rFonts w:ascii="QCF_BSML" w:hAnsi="QCF_BSML" w:cs="QCF_BSML"/>
          <w:color w:val="000000"/>
          <w:sz w:val="28"/>
          <w:szCs w:val="28"/>
          <w:rtl/>
        </w:rPr>
        <w:t>ﮋ</w:t>
      </w:r>
      <w:r w:rsidR="001A432E" w:rsidRPr="00DB19B1">
        <w:rPr>
          <w:rFonts w:ascii="QCF_P391" w:hAnsi="QCF_P391" w:cs="QCF_P391"/>
          <w:color w:val="000000"/>
          <w:sz w:val="28"/>
          <w:szCs w:val="28"/>
          <w:rtl/>
        </w:rPr>
        <w:t>ﭳ  ﭴ  ﭵ  ﭶ  ﭷ  ﭸ</w:t>
      </w:r>
      <w:r w:rsidR="001A432E" w:rsidRPr="00DB19B1">
        <w:rPr>
          <w:rFonts w:ascii="QCF_BSML" w:hAnsi="QCF_BSML" w:cs="QCF_BSML"/>
          <w:color w:val="000000"/>
          <w:sz w:val="28"/>
          <w:szCs w:val="28"/>
          <w:rtl/>
        </w:rPr>
        <w:t>ﮊ</w:t>
      </w:r>
      <w:r w:rsidR="001A432E" w:rsidRPr="00DB19B1">
        <w:rPr>
          <w:rFonts w:ascii="Arial" w:hAnsi="Arial" w:cs="B Lotus"/>
          <w:color w:val="000000"/>
          <w:sz w:val="28"/>
          <w:szCs w:val="28"/>
          <w:rtl/>
        </w:rPr>
        <w:t xml:space="preserve"> </w:t>
      </w:r>
      <w:r w:rsidR="008F51E8" w:rsidRPr="00DB19B1">
        <w:rPr>
          <w:rFonts w:ascii="Traditional Arabic" w:hAnsi="Traditional Arabic" w:cs="B Lotus" w:hint="cs"/>
          <w:color w:val="000000"/>
          <w:sz w:val="28"/>
          <w:szCs w:val="28"/>
          <w:rtl/>
        </w:rPr>
        <w:t>(</w:t>
      </w:r>
      <w:r w:rsidR="001A432E" w:rsidRPr="00DB19B1">
        <w:rPr>
          <w:rFonts w:ascii="Traditional Arabic" w:hAnsi="Traditional Arabic" w:cs="B Lotus"/>
          <w:color w:val="000000"/>
          <w:sz w:val="28"/>
          <w:szCs w:val="28"/>
          <w:rtl/>
        </w:rPr>
        <w:t>القصص: ٤٦</w:t>
      </w:r>
      <w:r w:rsidR="008F51E8" w:rsidRPr="00DB19B1">
        <w:rPr>
          <w:rFonts w:ascii="Traditional Arabic" w:hAnsi="Traditional Arabic" w:cs="B Lotus" w:hint="cs"/>
          <w:color w:val="000000"/>
          <w:sz w:val="28"/>
          <w:szCs w:val="28"/>
          <w:rtl/>
        </w:rPr>
        <w:t>)</w:t>
      </w:r>
      <w:r w:rsidR="00DB19B1" w:rsidRPr="00DB19B1">
        <w:rPr>
          <w:rFonts w:ascii="Times New Roman" w:hAnsi="Times New Roman" w:cs="B Lotus" w:hint="cs"/>
          <w:b/>
          <w:bCs/>
          <w:sz w:val="28"/>
          <w:szCs w:val="28"/>
          <w:rtl/>
          <w:lang w:bidi="fa-IR"/>
        </w:rPr>
        <w:t>.</w:t>
      </w:r>
      <w:r w:rsidRPr="00C13A01">
        <w:rPr>
          <w:rFonts w:ascii="Times New Roman" w:hAnsi="Times New Roman" w:hint="cs"/>
          <w:b/>
          <w:bCs/>
          <w:sz w:val="29"/>
          <w:szCs w:val="29"/>
          <w:rtl/>
          <w:lang w:bidi="fa-IR"/>
        </w:rPr>
        <w:t xml:space="preserve"> </w:t>
      </w:r>
      <w:r w:rsidRPr="00C13A01">
        <w:rPr>
          <w:rFonts w:ascii="Times New Roman" w:hAnsi="Times New Roman" w:cs="B Lotus" w:hint="cs"/>
          <w:sz w:val="29"/>
          <w:szCs w:val="29"/>
          <w:rtl/>
          <w:lang w:bidi="fa-IR"/>
        </w:rPr>
        <w:t>فرمود: خداوند دو هزار سال قبل از آفریدن آدم در ورقی نوشت سپس آن نوشته را روی عرش گذاشت و صدا زد ای امت محمد رحمت من بر خشم من پیشی گرفته است... .</w:t>
      </w:r>
    </w:p>
    <w:p w:rsidR="00FD68DE" w:rsidRPr="00C13A01" w:rsidRDefault="00FD68DE" w:rsidP="00DB19B1">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در 27/138 روایت 140 روایت است که ابوعبدالله در مورد </w:t>
      </w:r>
      <w:r w:rsidR="008F51E8" w:rsidRPr="00DB19B1">
        <w:rPr>
          <w:rFonts w:ascii="QCF_BSML" w:hAnsi="QCF_BSML" w:cs="QCF_BSML"/>
          <w:color w:val="000000"/>
          <w:sz w:val="28"/>
          <w:szCs w:val="28"/>
          <w:rtl/>
        </w:rPr>
        <w:t xml:space="preserve">ﮋ </w:t>
      </w:r>
      <w:r w:rsidR="008F51E8" w:rsidRPr="00DB19B1">
        <w:rPr>
          <w:rFonts w:ascii="QCF_P523" w:hAnsi="QCF_P523" w:cs="QCF_P523"/>
          <w:color w:val="000000"/>
          <w:sz w:val="28"/>
          <w:szCs w:val="28"/>
          <w:rtl/>
        </w:rPr>
        <w:t xml:space="preserve">ﮠ  ﮡ      ﮢ  ﮣ  ﮤ  ﮥ     ﮦ  </w:t>
      </w:r>
      <w:r w:rsidR="008F51E8" w:rsidRPr="00DB19B1">
        <w:rPr>
          <w:rFonts w:ascii="QCF_BSML" w:hAnsi="QCF_BSML" w:cs="QCF_BSML"/>
          <w:color w:val="000000"/>
          <w:sz w:val="28"/>
          <w:szCs w:val="28"/>
          <w:rtl/>
        </w:rPr>
        <w:t>ﮊ</w:t>
      </w:r>
      <w:r w:rsidR="008F51E8" w:rsidRPr="00DB19B1">
        <w:rPr>
          <w:rFonts w:ascii="Arial" w:hAnsi="Arial" w:cs="Arial"/>
          <w:color w:val="000000"/>
          <w:sz w:val="28"/>
          <w:szCs w:val="28"/>
          <w:rtl/>
        </w:rPr>
        <w:t xml:space="preserve"> </w:t>
      </w:r>
      <w:r w:rsidR="008F51E8" w:rsidRPr="00DB19B1">
        <w:rPr>
          <w:rFonts w:ascii="Traditional Arabic" w:hAnsi="Traditional Arabic" w:cs="B Lotus" w:hint="cs"/>
          <w:color w:val="000000"/>
          <w:sz w:val="28"/>
          <w:szCs w:val="28"/>
          <w:rtl/>
        </w:rPr>
        <w:t>(</w:t>
      </w:r>
      <w:r w:rsidR="008F51E8" w:rsidRPr="00DB19B1">
        <w:rPr>
          <w:rFonts w:ascii="Traditional Arabic" w:hAnsi="Traditional Arabic" w:cs="B Lotus"/>
          <w:color w:val="000000"/>
          <w:sz w:val="28"/>
          <w:szCs w:val="28"/>
          <w:rtl/>
        </w:rPr>
        <w:t>الطور: ٢</w:t>
      </w:r>
      <w:r w:rsidR="00DB19B1" w:rsidRPr="00DB19B1">
        <w:rPr>
          <w:rFonts w:ascii="Traditional Arabic" w:hAnsi="Traditional Arabic" w:cs="B Lotus" w:hint="cs"/>
          <w:color w:val="000000"/>
          <w:sz w:val="28"/>
          <w:szCs w:val="28"/>
          <w:rtl/>
        </w:rPr>
        <w:t>-</w:t>
      </w:r>
      <w:r w:rsidR="008F51E8" w:rsidRPr="00DB19B1">
        <w:rPr>
          <w:rFonts w:ascii="Traditional Arabic" w:hAnsi="Traditional Arabic" w:cs="B Lotus"/>
          <w:color w:val="000000"/>
          <w:sz w:val="28"/>
          <w:szCs w:val="28"/>
          <w:rtl/>
        </w:rPr>
        <w:t>٣</w:t>
      </w:r>
      <w:r w:rsidR="008F51E8" w:rsidRPr="00DB19B1">
        <w:rPr>
          <w:rFonts w:ascii="Traditional Arabic" w:hAnsi="Traditional Arabic" w:cs="B Lotus" w:hint="cs"/>
          <w:color w:val="000000"/>
          <w:sz w:val="28"/>
          <w:szCs w:val="28"/>
          <w:rtl/>
        </w:rPr>
        <w:t>)</w:t>
      </w:r>
      <w:r w:rsidR="00DB19B1" w:rsidRPr="00DB19B1">
        <w:rPr>
          <w:rFonts w:ascii="Traditional Arabic" w:hAnsi="Traditional Arabic" w:cs="B Lotus" w:hint="cs"/>
          <w:color w:val="000000"/>
          <w:sz w:val="28"/>
          <w:szCs w:val="28"/>
          <w:rtl/>
        </w:rPr>
        <w:t>.</w:t>
      </w:r>
      <w:r w:rsidRPr="00C13A01">
        <w:rPr>
          <w:rFonts w:ascii="Times New Roman" w:hAnsi="Times New Roman" w:hint="cs"/>
          <w:b/>
          <w:bCs/>
          <w:sz w:val="29"/>
          <w:szCs w:val="29"/>
          <w:rtl/>
          <w:lang w:bidi="fa-IR"/>
        </w:rPr>
        <w:t xml:space="preserve"> </w:t>
      </w:r>
      <w:r w:rsidRPr="00C13A01">
        <w:rPr>
          <w:rFonts w:ascii="Times New Roman" w:hAnsi="Times New Roman" w:cs="B Lotus" w:hint="cs"/>
          <w:sz w:val="29"/>
          <w:szCs w:val="29"/>
          <w:rtl/>
          <w:lang w:bidi="fa-IR"/>
        </w:rPr>
        <w:t>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کتابی است که خداوند آن را دو هزار سال قبل از آفریدن آدم نوشته و روی عرش گذاشته است.</w:t>
      </w:r>
    </w:p>
    <w:p w:rsidR="00FD68DE" w:rsidRPr="00C13A01" w:rsidRDefault="00FD68DE" w:rsidP="00DB19B1">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 xml:space="preserve">و در (36/400 روایت 10): از داود بن کثیر گفته است: در مدینه نزد ابی عبدالله رفتم سپس فرمود: ... و یک ورقه سفید را از آن بیرون آورد و آن را باز کرد و به من داد و فرمود: آن را بخوان، و من آن را خواندم و دو سطر در آن نوشته بود، سطر اول </w:t>
      </w:r>
      <w:r w:rsidRPr="00F74DCE">
        <w:rPr>
          <w:rFonts w:ascii="Lotus Linotype" w:hAnsi="Lotus Linotype" w:cs="Lotus Linotype"/>
          <w:sz w:val="29"/>
          <w:szCs w:val="29"/>
          <w:rtl/>
          <w:lang w:bidi="fa-IR"/>
        </w:rPr>
        <w:t>«لا</w:t>
      </w:r>
      <w:r w:rsidR="00F74DCE" w:rsidRPr="00F74DCE">
        <w:rPr>
          <w:rFonts w:ascii="Lotus Linotype" w:hAnsi="Lotus Linotype" w:cs="Lotus Linotype"/>
          <w:sz w:val="29"/>
          <w:szCs w:val="29"/>
          <w:rtl/>
          <w:lang w:bidi="fa-IR"/>
        </w:rPr>
        <w:t xml:space="preserve"> </w:t>
      </w:r>
      <w:r w:rsidRPr="00F74DCE">
        <w:rPr>
          <w:rFonts w:ascii="Lotus Linotype" w:hAnsi="Lotus Linotype" w:cs="Lotus Linotype"/>
          <w:sz w:val="29"/>
          <w:szCs w:val="29"/>
          <w:rtl/>
          <w:lang w:bidi="fa-IR"/>
        </w:rPr>
        <w:t xml:space="preserve">إله </w:t>
      </w:r>
      <w:r w:rsidR="00F74DCE" w:rsidRPr="00F74DCE">
        <w:rPr>
          <w:rFonts w:ascii="Lotus Linotype" w:hAnsi="Lotus Linotype" w:cs="Lotus Linotype"/>
          <w:sz w:val="29"/>
          <w:szCs w:val="29"/>
          <w:rtl/>
          <w:lang w:bidi="fa-IR"/>
        </w:rPr>
        <w:t>إلاَّ</w:t>
      </w:r>
      <w:r w:rsidRPr="00F74DCE">
        <w:rPr>
          <w:rFonts w:ascii="Lotus Linotype" w:hAnsi="Lotus Linotype" w:cs="Lotus Linotype"/>
          <w:sz w:val="29"/>
          <w:szCs w:val="29"/>
          <w:rtl/>
          <w:lang w:bidi="fa-IR"/>
        </w:rPr>
        <w:t xml:space="preserve"> الله محمد رسول الله»</w:t>
      </w:r>
      <w:r w:rsidRPr="00C13A01">
        <w:rPr>
          <w:rFonts w:cs="B Lotus" w:hint="cs"/>
          <w:sz w:val="29"/>
          <w:szCs w:val="29"/>
          <w:rtl/>
          <w:lang w:bidi="fa-IR"/>
        </w:rPr>
        <w:t xml:space="preserve">  و سطر دوم: </w:t>
      </w:r>
      <w:r w:rsidR="008F51E8" w:rsidRPr="00DB19B1">
        <w:rPr>
          <w:rFonts w:ascii="QCF_BSML" w:hAnsi="QCF_BSML" w:cs="QCF_BSML"/>
          <w:color w:val="000000"/>
          <w:sz w:val="28"/>
          <w:szCs w:val="28"/>
          <w:rtl/>
        </w:rPr>
        <w:t xml:space="preserve">ﮋ </w:t>
      </w:r>
      <w:r w:rsidR="008F51E8" w:rsidRPr="00DB19B1">
        <w:rPr>
          <w:rFonts w:ascii="QCF_P192" w:hAnsi="QCF_P192" w:cs="QCF_P192"/>
          <w:color w:val="000000"/>
          <w:sz w:val="28"/>
          <w:szCs w:val="28"/>
          <w:rtl/>
        </w:rPr>
        <w:t xml:space="preserve">ﮤ  ﮥ  </w:t>
      </w:r>
      <w:r w:rsidR="008F51E8" w:rsidRPr="00230CD2">
        <w:rPr>
          <w:rFonts w:ascii="QCF_P192" w:hAnsi="QCF_P192" w:cs="QCF_P192"/>
          <w:color w:val="000000"/>
          <w:spacing w:val="-6"/>
          <w:sz w:val="28"/>
          <w:szCs w:val="28"/>
          <w:rtl/>
        </w:rPr>
        <w:t xml:space="preserve">ﮦ    ﮧ  ﮨ  ﮩ  ﮪ   ﮫ  ﮬ  ﮭ  ﮮ  ﮯ  ﮰ  ﮱ  ﯓ   ﯔ  ﯕ  ﯖﯗ  ﯘ  ﯙ  ﯚﯛ  </w:t>
      </w:r>
      <w:r w:rsidR="008F51E8" w:rsidRPr="00230CD2">
        <w:rPr>
          <w:rFonts w:ascii="QCF_BSML" w:hAnsi="QCF_BSML" w:cs="QCF_BSML"/>
          <w:color w:val="000000"/>
          <w:spacing w:val="-6"/>
          <w:sz w:val="28"/>
          <w:szCs w:val="28"/>
          <w:rtl/>
        </w:rPr>
        <w:t>ﮊ</w:t>
      </w:r>
      <w:r w:rsidR="008F51E8" w:rsidRPr="00230CD2">
        <w:rPr>
          <w:rFonts w:ascii="Arial" w:hAnsi="Arial" w:cs="B Lotus"/>
          <w:color w:val="000000"/>
          <w:spacing w:val="-6"/>
          <w:sz w:val="28"/>
          <w:szCs w:val="28"/>
          <w:rtl/>
        </w:rPr>
        <w:t xml:space="preserve"> </w:t>
      </w:r>
      <w:r w:rsidR="008F51E8" w:rsidRPr="00230CD2">
        <w:rPr>
          <w:rFonts w:ascii="Traditional Arabic" w:hAnsi="Traditional Arabic" w:cs="B Lotus" w:hint="cs"/>
          <w:color w:val="000000"/>
          <w:spacing w:val="-6"/>
          <w:sz w:val="28"/>
          <w:szCs w:val="28"/>
          <w:rtl/>
        </w:rPr>
        <w:t>(</w:t>
      </w:r>
      <w:r w:rsidR="008F51E8" w:rsidRPr="00230CD2">
        <w:rPr>
          <w:rFonts w:ascii="Traditional Arabic" w:hAnsi="Traditional Arabic" w:cs="B Lotus"/>
          <w:color w:val="000000"/>
          <w:spacing w:val="-6"/>
          <w:sz w:val="28"/>
          <w:szCs w:val="28"/>
          <w:rtl/>
        </w:rPr>
        <w:t>التوب</w:t>
      </w:r>
      <w:r w:rsidR="00DB19B1" w:rsidRPr="00230CD2">
        <w:rPr>
          <w:rFonts w:ascii="Traditional Arabic" w:hAnsi="Traditional Arabic" w:cs="B Lotus" w:hint="cs"/>
          <w:color w:val="000000"/>
          <w:spacing w:val="-6"/>
          <w:sz w:val="28"/>
          <w:szCs w:val="28"/>
          <w:rtl/>
        </w:rPr>
        <w:t>ه</w:t>
      </w:r>
      <w:r w:rsidR="008F51E8" w:rsidRPr="00230CD2">
        <w:rPr>
          <w:rFonts w:ascii="Traditional Arabic" w:hAnsi="Traditional Arabic" w:cs="B Lotus"/>
          <w:color w:val="000000"/>
          <w:spacing w:val="-6"/>
          <w:sz w:val="28"/>
          <w:szCs w:val="28"/>
          <w:rtl/>
        </w:rPr>
        <w:t>: ٣٦</w:t>
      </w:r>
      <w:r w:rsidR="008F51E8" w:rsidRPr="00230CD2">
        <w:rPr>
          <w:rFonts w:ascii="Traditional Arabic" w:hAnsi="Traditional Arabic" w:cs="B Lotus" w:hint="cs"/>
          <w:color w:val="000000"/>
          <w:spacing w:val="-6"/>
          <w:sz w:val="28"/>
          <w:szCs w:val="28"/>
          <w:rtl/>
        </w:rPr>
        <w:t>)</w:t>
      </w:r>
      <w:r w:rsidRPr="00230CD2">
        <w:rPr>
          <w:rFonts w:cs="B Lotus" w:hint="cs"/>
          <w:spacing w:val="-6"/>
          <w:sz w:val="28"/>
          <w:szCs w:val="28"/>
          <w:rtl/>
          <w:lang w:bidi="fa-IR"/>
        </w:rPr>
        <w:t>،</w:t>
      </w:r>
      <w:r w:rsidRPr="00C13A01">
        <w:rPr>
          <w:rFonts w:cs="B Lotus" w:hint="cs"/>
          <w:sz w:val="29"/>
          <w:szCs w:val="29"/>
          <w:rtl/>
          <w:lang w:bidi="fa-IR"/>
        </w:rPr>
        <w:t xml:space="preserve"> امیر المؤمنین علی بن ابی طالب، حسن بن علی.... تا جایی که فرمود: گفتم: خداوند و شما و پیامبر عالم</w:t>
      </w:r>
      <w:r w:rsidR="00F74DCE">
        <w:rPr>
          <w:rFonts w:cs="B Lotus" w:hint="cs"/>
          <w:sz w:val="29"/>
          <w:szCs w:val="29"/>
          <w:rtl/>
          <w:lang w:bidi="fa-IR"/>
        </w:rPr>
        <w:t>‌</w:t>
      </w:r>
      <w:r w:rsidRPr="00C13A01">
        <w:rPr>
          <w:rFonts w:cs="B Lotus" w:hint="cs"/>
          <w:sz w:val="29"/>
          <w:szCs w:val="29"/>
          <w:rtl/>
          <w:lang w:bidi="fa-IR"/>
        </w:rPr>
        <w:t>تر هستید.  فرمود: قبل از خلق آدم به دو هزار سال.</w:t>
      </w:r>
    </w:p>
    <w:p w:rsidR="00FD68DE" w:rsidRPr="00C13A01" w:rsidRDefault="00FD68DE" w:rsidP="00DB19B1">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 xml:space="preserve">و در (ص401 روایت 11): از داود بن کثیر رقی گفت: به ابی عبدالله جعفر بن محمد گفتم: فدایت شوم، مرا از فرمایش خداوند </w:t>
      </w:r>
      <w:r w:rsidR="008F51E8" w:rsidRPr="00DB19B1">
        <w:rPr>
          <w:rFonts w:ascii="QCF_BSML" w:hAnsi="QCF_BSML" w:cs="QCF_BSML"/>
          <w:color w:val="000000"/>
          <w:sz w:val="28"/>
          <w:szCs w:val="28"/>
          <w:rtl/>
        </w:rPr>
        <w:t xml:space="preserve">ﮋ </w:t>
      </w:r>
      <w:r w:rsidR="008F51E8" w:rsidRPr="00DB19B1">
        <w:rPr>
          <w:rFonts w:ascii="QCF_P534" w:hAnsi="QCF_P534" w:cs="QCF_P534"/>
          <w:color w:val="000000"/>
          <w:sz w:val="28"/>
          <w:szCs w:val="28"/>
          <w:rtl/>
        </w:rPr>
        <w:t xml:space="preserve">ﯖ  ﯗ  ﯘ  ﯙ  ﯚ  ﯛ   </w:t>
      </w:r>
      <w:r w:rsidR="008F51E8" w:rsidRPr="00DB19B1">
        <w:rPr>
          <w:rFonts w:ascii="QCF_BSML" w:hAnsi="QCF_BSML" w:cs="QCF_BSML"/>
          <w:color w:val="000000"/>
          <w:sz w:val="28"/>
          <w:szCs w:val="28"/>
          <w:rtl/>
        </w:rPr>
        <w:t>ﮊ</w:t>
      </w:r>
      <w:r w:rsidR="008F51E8" w:rsidRPr="00DB19B1">
        <w:rPr>
          <w:rFonts w:ascii="Arial" w:hAnsi="Arial" w:cs="Arial"/>
          <w:color w:val="000000"/>
          <w:sz w:val="28"/>
          <w:szCs w:val="28"/>
          <w:rtl/>
        </w:rPr>
        <w:t xml:space="preserve"> </w:t>
      </w:r>
      <w:r w:rsidR="008F51E8" w:rsidRPr="00DB19B1">
        <w:rPr>
          <w:rFonts w:ascii="Traditional Arabic" w:hAnsi="Traditional Arabic" w:cs="B Lotus" w:hint="cs"/>
          <w:color w:val="000000"/>
          <w:sz w:val="28"/>
          <w:szCs w:val="28"/>
          <w:rtl/>
        </w:rPr>
        <w:t>(</w:t>
      </w:r>
      <w:r w:rsidR="008F51E8" w:rsidRPr="00DB19B1">
        <w:rPr>
          <w:rFonts w:ascii="Traditional Arabic" w:hAnsi="Traditional Arabic" w:cs="B Lotus"/>
          <w:color w:val="000000"/>
          <w:sz w:val="28"/>
          <w:szCs w:val="28"/>
          <w:rtl/>
        </w:rPr>
        <w:t>الواقع</w:t>
      </w:r>
      <w:r w:rsidR="00DB19B1" w:rsidRPr="00DB19B1">
        <w:rPr>
          <w:rFonts w:ascii="Traditional Arabic" w:hAnsi="Traditional Arabic" w:cs="B Lotus" w:hint="cs"/>
          <w:color w:val="000000"/>
          <w:sz w:val="28"/>
          <w:szCs w:val="28"/>
          <w:rtl/>
        </w:rPr>
        <w:t>ه</w:t>
      </w:r>
      <w:r w:rsidR="008F51E8" w:rsidRPr="00DB19B1">
        <w:rPr>
          <w:rFonts w:ascii="Traditional Arabic" w:hAnsi="Traditional Arabic" w:cs="B Lotus"/>
          <w:color w:val="000000"/>
          <w:sz w:val="28"/>
          <w:szCs w:val="28"/>
          <w:rtl/>
        </w:rPr>
        <w:t>: ١٠</w:t>
      </w:r>
      <w:r w:rsidR="00DB19B1" w:rsidRPr="00DB19B1">
        <w:rPr>
          <w:rFonts w:ascii="Traditional Arabic" w:hAnsi="Traditional Arabic" w:cs="B Lotus"/>
          <w:color w:val="000000"/>
          <w:sz w:val="28"/>
          <w:szCs w:val="28"/>
        </w:rPr>
        <w:t>-</w:t>
      </w:r>
      <w:r w:rsidR="008F51E8" w:rsidRPr="00DB19B1">
        <w:rPr>
          <w:rFonts w:ascii="Traditional Arabic" w:hAnsi="Traditional Arabic" w:cs="B Lotus"/>
          <w:color w:val="000000"/>
          <w:sz w:val="28"/>
          <w:szCs w:val="28"/>
          <w:rtl/>
        </w:rPr>
        <w:t>١١</w:t>
      </w:r>
      <w:r w:rsidR="008F51E8" w:rsidRPr="00DB19B1">
        <w:rPr>
          <w:rFonts w:ascii="Traditional Arabic" w:hAnsi="Traditional Arabic" w:cs="B Lotus" w:hint="cs"/>
          <w:color w:val="000000"/>
          <w:sz w:val="28"/>
          <w:szCs w:val="28"/>
          <w:rtl/>
        </w:rPr>
        <w:t>)</w:t>
      </w:r>
      <w:r w:rsidR="00DB19B1" w:rsidRPr="00DB19B1">
        <w:rPr>
          <w:rFonts w:ascii="Traditional Arabic" w:hAnsi="Traditional Arabic" w:cs="B Lotus" w:hint="cs"/>
          <w:color w:val="000000"/>
          <w:sz w:val="28"/>
          <w:szCs w:val="28"/>
          <w:rtl/>
        </w:rPr>
        <w:t>.</w:t>
      </w:r>
      <w:r w:rsidRPr="00DB19B1">
        <w:rPr>
          <w:rFonts w:cs="B Lotus" w:hint="cs"/>
          <w:sz w:val="28"/>
          <w:szCs w:val="28"/>
          <w:rtl/>
          <w:lang w:bidi="fa-IR"/>
        </w:rPr>
        <w:t xml:space="preserve"> </w:t>
      </w:r>
      <w:r w:rsidRPr="00C13A01">
        <w:rPr>
          <w:rFonts w:cs="B Lotus" w:hint="cs"/>
          <w:sz w:val="29"/>
          <w:szCs w:val="29"/>
          <w:rtl/>
          <w:lang w:bidi="fa-IR"/>
        </w:rPr>
        <w:t>با خبر کن. فرمود: خداوند این آیه را فرمود: روزی که انسانها و مخلوقات را در میثاق قرار داد، یعنی قبل از آفرینش مخلوقات به دو هزار سال.</w:t>
      </w:r>
    </w:p>
    <w:p w:rsidR="00FD68DE" w:rsidRPr="00C13A01" w:rsidRDefault="00FD68DE" w:rsidP="00214410">
      <w:pPr>
        <w:widowControl w:val="0"/>
        <w:spacing w:line="221" w:lineRule="auto"/>
        <w:ind w:firstLine="284"/>
        <w:jc w:val="lowKashida"/>
        <w:rPr>
          <w:rFonts w:cs="B Lotus" w:hint="cs"/>
          <w:sz w:val="29"/>
          <w:szCs w:val="29"/>
          <w:rtl/>
          <w:lang w:bidi="fa-IR"/>
        </w:rPr>
      </w:pPr>
      <w:r w:rsidRPr="00C13A01">
        <w:rPr>
          <w:rFonts w:cs="B Lotus" w:hint="cs"/>
          <w:sz w:val="29"/>
          <w:szCs w:val="29"/>
          <w:rtl/>
          <w:lang w:bidi="fa-IR"/>
        </w:rPr>
        <w:t>و در (57/369 روایت 9): از حسن بن مقاتل از کسی که از زراره شنیده است که می گوید: از ابوعبدالله درباره شروع نسل آدم سؤال شد - تا جایی که می</w:t>
      </w:r>
      <w:r w:rsidR="00F74DCE">
        <w:rPr>
          <w:rFonts w:cs="B Lotus" w:hint="cs"/>
          <w:sz w:val="29"/>
          <w:szCs w:val="29"/>
          <w:rtl/>
          <w:lang w:bidi="fa-IR"/>
        </w:rPr>
        <w:t>‌</w:t>
      </w:r>
      <w:r w:rsidRPr="00C13A01">
        <w:rPr>
          <w:rFonts w:cs="B Lotus" w:hint="cs"/>
          <w:sz w:val="29"/>
          <w:szCs w:val="29"/>
          <w:rtl/>
          <w:lang w:bidi="fa-IR"/>
        </w:rPr>
        <w:t>گوید- خداوند به قلم دستور داد که بر لوح محفوظ هم</w:t>
      </w:r>
      <w:r w:rsidR="00F74DCE">
        <w:rPr>
          <w:rFonts w:cs="B Lotus" w:hint="cs"/>
          <w:sz w:val="29"/>
          <w:szCs w:val="29"/>
          <w:rtl/>
          <w:lang w:bidi="fa-IR"/>
        </w:rPr>
        <w:t>ه</w:t>
      </w:r>
      <w:r w:rsidRPr="00C13A01">
        <w:rPr>
          <w:rFonts w:cs="B Lotus" w:hint="cs"/>
          <w:sz w:val="29"/>
          <w:szCs w:val="29"/>
          <w:rtl/>
          <w:lang w:bidi="fa-IR"/>
        </w:rPr>
        <w:t xml:space="preserve"> کائنات و موجوداتی را که تا روز قیامت به وجود می</w:t>
      </w:r>
      <w:r w:rsidR="00F74DCE">
        <w:rPr>
          <w:rFonts w:cs="B Lotus" w:hint="cs"/>
          <w:sz w:val="29"/>
          <w:szCs w:val="29"/>
          <w:rtl/>
          <w:lang w:bidi="fa-IR"/>
        </w:rPr>
        <w:t>‌</w:t>
      </w:r>
      <w:r w:rsidRPr="00C13A01">
        <w:rPr>
          <w:rFonts w:cs="B Lotus" w:hint="cs"/>
          <w:sz w:val="29"/>
          <w:szCs w:val="29"/>
          <w:rtl/>
          <w:lang w:bidi="fa-IR"/>
        </w:rPr>
        <w:t>آید بنویسد و این قبل از خلق و آفرینش آدم به دو هزار سال، و کتابهای خداوند همه از چیزهایی هستند که قلم آنها را نوشت، و این کتابهای مشهور در این زمان هستند: تورات و انجیل و زبور و قرآن.</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5/250 روایت 42 از بکیر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ابوجعفر می‌گفت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خداوند از شیعیان ما بر ولایت ما!!! زمانی عهد گرفت که از ذره‌های ارواح به ربوبیت خدا و نبوت محمد</w:t>
      </w:r>
      <w:r w:rsidR="009E091D">
        <w:rPr>
          <w:rFonts w:ascii="Times New Roman" w:hAnsi="Times New Roman" w:cs="B Lotus" w:hint="cs"/>
          <w:sz w:val="29"/>
          <w:szCs w:val="29"/>
          <w:rtl/>
          <w:lang w:bidi="fa-IR"/>
        </w:rPr>
        <w:t xml:space="preserve"> </w:t>
      </w:r>
      <w:r w:rsidR="009E091D" w:rsidRPr="009E091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عهد گرفت .... و ارواح شیعیان ما را دو هزار سال قبل از جسم‌هایشان آفرید! </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8/131 از جابر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پیامبر</w:t>
      </w:r>
      <w:r w:rsidR="009E091D">
        <w:rPr>
          <w:rFonts w:ascii="Times New Roman" w:hAnsi="Times New Roman" w:cs="B Lotus" w:hint="cs"/>
          <w:sz w:val="29"/>
          <w:szCs w:val="29"/>
          <w:rtl/>
          <w:lang w:bidi="fa-IR"/>
        </w:rPr>
        <w:t xml:space="preserve"> </w:t>
      </w:r>
      <w:r w:rsidR="009E091D" w:rsidRPr="009E091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روی در بهشت نوشته شده است </w:t>
      </w:r>
      <w:r w:rsidRPr="009E091D">
        <w:rPr>
          <w:rFonts w:ascii="Lotus Linotype" w:hAnsi="Lotus Linotype" w:cs="Lotus Linotype"/>
          <w:sz w:val="29"/>
          <w:szCs w:val="29"/>
          <w:rtl/>
          <w:lang w:bidi="fa-IR"/>
        </w:rPr>
        <w:t>لا</w:t>
      </w:r>
      <w:r w:rsidR="009E091D" w:rsidRPr="009E091D">
        <w:rPr>
          <w:rFonts w:ascii="Lotus Linotype" w:hAnsi="Lotus Linotype" w:cs="Lotus Linotype"/>
          <w:sz w:val="29"/>
          <w:szCs w:val="29"/>
          <w:rtl/>
          <w:lang w:bidi="fa-IR"/>
        </w:rPr>
        <w:t xml:space="preserve"> إ</w:t>
      </w:r>
      <w:r w:rsidRPr="009E091D">
        <w:rPr>
          <w:rFonts w:ascii="Lotus Linotype" w:hAnsi="Lotus Linotype" w:cs="Lotus Linotype"/>
          <w:sz w:val="29"/>
          <w:szCs w:val="29"/>
          <w:rtl/>
          <w:lang w:bidi="fa-IR"/>
        </w:rPr>
        <w:t>له</w:t>
      </w:r>
      <w:r w:rsidR="009E091D" w:rsidRPr="009E091D">
        <w:rPr>
          <w:rFonts w:ascii="Lotus Linotype" w:hAnsi="Lotus Linotype" w:cs="Lotus Linotype"/>
          <w:sz w:val="29"/>
          <w:szCs w:val="29"/>
          <w:rtl/>
          <w:lang w:bidi="fa-IR"/>
        </w:rPr>
        <w:t xml:space="preserve"> إلاَّ </w:t>
      </w:r>
      <w:r w:rsidRPr="009E091D">
        <w:rPr>
          <w:rFonts w:ascii="Lotus Linotype" w:hAnsi="Lotus Linotype" w:cs="Lotus Linotype"/>
          <w:sz w:val="29"/>
          <w:szCs w:val="29"/>
          <w:rtl/>
          <w:lang w:bidi="fa-IR"/>
        </w:rPr>
        <w:t>الله محمد رسول</w:t>
      </w:r>
      <w:r w:rsidRPr="009E091D">
        <w:rPr>
          <w:rFonts w:ascii="Lotus Linotype" w:hAnsi="Lotus Linotype" w:cs="B Lotus"/>
          <w:sz w:val="29"/>
          <w:szCs w:val="29"/>
          <w:rtl/>
          <w:lang w:bidi="fa-IR"/>
        </w:rPr>
        <w:t>‌</w:t>
      </w:r>
      <w:r w:rsidRPr="009E091D">
        <w:rPr>
          <w:rFonts w:ascii="Lotus Linotype" w:hAnsi="Lotus Linotype" w:cs="Lotus Linotype"/>
          <w:sz w:val="29"/>
          <w:szCs w:val="29"/>
          <w:rtl/>
          <w:lang w:bidi="fa-IR"/>
        </w:rPr>
        <w:t>الله، عل</w:t>
      </w:r>
      <w:r w:rsidR="009E091D" w:rsidRPr="009E091D">
        <w:rPr>
          <w:rFonts w:ascii="Lotus Linotype" w:hAnsi="Lotus Linotype" w:cs="Lotus Linotype"/>
          <w:sz w:val="29"/>
          <w:szCs w:val="29"/>
          <w:rtl/>
          <w:lang w:bidi="fa-IR"/>
        </w:rPr>
        <w:t>ي</w:t>
      </w:r>
      <w:r w:rsidRPr="009E091D">
        <w:rPr>
          <w:rFonts w:ascii="Lotus Linotype" w:hAnsi="Lotus Linotype" w:cs="Lotus Linotype"/>
          <w:sz w:val="29"/>
          <w:szCs w:val="29"/>
          <w:rtl/>
          <w:lang w:bidi="fa-IR"/>
        </w:rPr>
        <w:t xml:space="preserve"> </w:t>
      </w:r>
      <w:r w:rsidR="009E091D" w:rsidRPr="009E091D">
        <w:rPr>
          <w:rFonts w:ascii="Lotus Linotype" w:hAnsi="Lotus Linotype" w:cs="Lotus Linotype"/>
          <w:sz w:val="29"/>
          <w:szCs w:val="29"/>
          <w:rtl/>
          <w:lang w:bidi="fa-IR"/>
        </w:rPr>
        <w:t>أ</w:t>
      </w:r>
      <w:r w:rsidRPr="009E091D">
        <w:rPr>
          <w:rFonts w:ascii="Lotus Linotype" w:hAnsi="Lotus Linotype" w:cs="Lotus Linotype"/>
          <w:sz w:val="29"/>
          <w:szCs w:val="29"/>
          <w:rtl/>
          <w:lang w:bidi="fa-IR"/>
        </w:rPr>
        <w:t>خو رسول</w:t>
      </w:r>
      <w:r w:rsidRPr="009E091D">
        <w:rPr>
          <w:rFonts w:ascii="Lotus Linotype" w:hAnsi="Lotus Linotype" w:cs="B Lotus"/>
          <w:sz w:val="29"/>
          <w:szCs w:val="29"/>
          <w:rtl/>
          <w:lang w:bidi="fa-IR"/>
        </w:rPr>
        <w:t>‌</w:t>
      </w:r>
      <w:r w:rsidRPr="009E091D">
        <w:rPr>
          <w:rFonts w:ascii="Lotus Linotype" w:hAnsi="Lotus Linotype" w:cs="Lotus Linotype"/>
          <w:sz w:val="29"/>
          <w:szCs w:val="29"/>
          <w:rtl/>
          <w:lang w:bidi="fa-IR"/>
        </w:rPr>
        <w:t>الله</w:t>
      </w:r>
      <w:r w:rsidR="009E091D">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(يعني علي برادر رسول‌الله) و از دو هزار سال قبل از آن که خدا آسمان‌ها و </w:t>
      </w:r>
      <w:r w:rsidR="00931268">
        <w:rPr>
          <w:rFonts w:ascii="Times New Roman" w:hAnsi="Times New Roman" w:cs="B Lotus" w:hint="cs"/>
          <w:sz w:val="29"/>
          <w:szCs w:val="29"/>
          <w:rtl/>
          <w:lang w:bidi="fa-IR"/>
        </w:rPr>
        <w:t>زمین را بیافریند نوشته شده است.</w:t>
      </w:r>
    </w:p>
    <w:p w:rsidR="00931268" w:rsidRPr="00C13A01" w:rsidRDefault="00931268"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و در ص315-316 روايت 95 از يحيى بن محمد فارسى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ابوریه در مورد این روایات چه می‌گوید؟!!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ابوریه در ص 259 تحت عنوان «از احادیث عجیب او» چند روایت از ابوهریره می‌آورد و ادعا می‌کند که اینها روایات عجیب و غریبی هستند که ما بعضی از این روایات را با اختصار ذکر می‌کنیم و سپس روایات عجیبی را که ائمه او روایت کرده‌اند</w:t>
      </w:r>
      <w:r w:rsidR="009E091D">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ذکر می‌کنیم. </w:t>
      </w:r>
    </w:p>
    <w:p w:rsidR="00721D37" w:rsidRDefault="00721D37" w:rsidP="00721D37">
      <w:pPr>
        <w:pStyle w:val="Heading2"/>
        <w:rPr>
          <w:rFonts w:hint="cs"/>
          <w:rtl/>
        </w:rPr>
      </w:pPr>
    </w:p>
    <w:p w:rsidR="00FD68DE" w:rsidRPr="009E091D" w:rsidRDefault="00FD68DE" w:rsidP="00721D37">
      <w:pPr>
        <w:pStyle w:val="Heading2"/>
        <w:rPr>
          <w:rFonts w:hint="cs"/>
          <w:rtl/>
        </w:rPr>
      </w:pPr>
      <w:bookmarkStart w:id="135" w:name="_Toc224983626"/>
      <w:r w:rsidRPr="009E091D">
        <w:rPr>
          <w:rFonts w:hint="cs"/>
          <w:rtl/>
        </w:rPr>
        <w:t>اعتراض ابوریه به حدیث «چرا خضر نامیده شد»</w:t>
      </w:r>
      <w:bookmarkEnd w:id="135"/>
    </w:p>
    <w:p w:rsidR="00FD68DE" w:rsidRPr="00C13A01"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259 می‌گوید ابوهریره روایت می‌کند که پیامبر</w:t>
      </w:r>
      <w:r w:rsidR="009E091D">
        <w:rPr>
          <w:rFonts w:ascii="Times New Roman" w:hAnsi="Times New Roman" w:cs="B Lotus" w:hint="cs"/>
          <w:sz w:val="29"/>
          <w:szCs w:val="29"/>
          <w:rtl/>
          <w:lang w:bidi="fa-IR"/>
        </w:rPr>
        <w:t xml:space="preserve"> </w:t>
      </w:r>
      <w:r w:rsidR="009E091D" w:rsidRPr="009E091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 او را به این خاطر خضر نامیدند چون او بر پوستی سفید نشسته بود ناگهان دید که از پشت سر او سبز می‌شود!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سپس ابوریه توضیح می‌دهد که چنان اینگونه احادیث زیادند که یک کتاب کامل از آن درست می‌شود.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احادیثی که از طریق اهل بیت روایت شده را ذکر می‌کنیم.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اکمال‌الدین صدوق، ص 362، </w:t>
      </w:r>
      <w:r w:rsidR="009E091D">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6 آمده است: از امام رضا</w:t>
      </w:r>
      <w:r w:rsidR="009E091D">
        <w:rPr>
          <w:rFonts w:ascii="Times New Roman" w:hAnsi="Times New Roman" w:cs="B Lotus" w:hint="cs"/>
          <w:sz w:val="29"/>
          <w:szCs w:val="29"/>
          <w:rtl/>
          <w:lang w:bidi="fa-IR"/>
        </w:rPr>
        <w:t xml:space="preserve"> </w:t>
      </w:r>
      <w:r w:rsidR="009E091D" w:rsidRPr="009E091D">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كه گفت: هنگامی که پیامبر وفات نمود پیش آنها آمد و دم در خانه ایستاد و به آنها تسلیت گفت، و اهل بیت صدای او را می‌شنیدند اما او را نمی‌دیدند آنگاه علی</w:t>
      </w:r>
      <w:r w:rsidR="009E091D">
        <w:rPr>
          <w:rFonts w:ascii="Times New Roman" w:hAnsi="Times New Roman" w:cs="B Lotus" w:hint="cs"/>
          <w:sz w:val="29"/>
          <w:szCs w:val="29"/>
          <w:rtl/>
          <w:lang w:bidi="fa-IR"/>
        </w:rPr>
        <w:t xml:space="preserve"> </w:t>
      </w:r>
      <w:r w:rsidR="009E091D" w:rsidRPr="009E091D">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این خضر است که پیش شما آمده و به شما و به خاطر از دست دادن پیامبرتان</w:t>
      </w:r>
      <w:r w:rsidR="009E091D">
        <w:rPr>
          <w:rFonts w:ascii="Times New Roman" w:hAnsi="Times New Roman" w:cs="B Lotus" w:hint="cs"/>
          <w:sz w:val="29"/>
          <w:szCs w:val="29"/>
          <w:rtl/>
          <w:lang w:bidi="fa-IR"/>
        </w:rPr>
        <w:t xml:space="preserve"> </w:t>
      </w:r>
      <w:r w:rsidR="009E091D" w:rsidRPr="009E091D">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تسلیت می‌گوید.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اسم خضر، خضرویه بن قابیل بن آدم</w:t>
      </w:r>
      <w:r w:rsidR="009E091D">
        <w:rPr>
          <w:rFonts w:ascii="Times New Roman" w:hAnsi="Times New Roman" w:cs="B Lotus" w:hint="cs"/>
          <w:sz w:val="29"/>
          <w:szCs w:val="29"/>
          <w:rtl/>
          <w:lang w:bidi="fa-IR"/>
        </w:rPr>
        <w:t xml:space="preserve"> </w:t>
      </w:r>
      <w:r w:rsidR="009E091D" w:rsidRPr="009E091D">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بود و به او خضرون هم می‌گفتند، و به او جعد هم می‌گویند، و به خاطر این به او خضر می‌گویند که روی زمین سفیدی نشسته بود ناگهان آن زمین تکان خورد و سبز شد بنابراین او خضر نامیده شد...)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5"/>
      </w:r>
      <w:r>
        <w:rPr>
          <w:rStyle w:val="FootnoteReference"/>
          <w:rFonts w:cs="B Lotus"/>
          <w:spacing w:val="-4"/>
          <w:sz w:val="29"/>
          <w:szCs w:val="29"/>
          <w:rtl/>
          <w:lang w:bidi="fa-IR"/>
        </w:rPr>
        <w:t>)</w:t>
      </w:r>
      <w:r w:rsidR="009E091D">
        <w:rPr>
          <w:rFonts w:ascii="Times New Roman" w:hAnsi="Times New Roman" w:cs="B Lotus" w:hint="cs"/>
          <w:sz w:val="29"/>
          <w:szCs w:val="29"/>
          <w:rtl/>
          <w:lang w:bidi="fa-IR"/>
        </w:rPr>
        <w:t>.</w:t>
      </w:r>
    </w:p>
    <w:p w:rsidR="00FD68DE" w:rsidRPr="003E219C" w:rsidRDefault="00FD68DE" w:rsidP="00721D37">
      <w:pPr>
        <w:pStyle w:val="Heading2"/>
        <w:rPr>
          <w:rFonts w:hint="cs"/>
          <w:rtl/>
        </w:rPr>
      </w:pPr>
      <w:bookmarkStart w:id="136" w:name="_Toc224983627"/>
      <w:r w:rsidRPr="003E219C">
        <w:rPr>
          <w:rFonts w:hint="cs"/>
          <w:rtl/>
        </w:rPr>
        <w:t>اعتراض ابوریه به حدیث «ایمان و بخل در یک قلب جمع نمی‌شوند»</w:t>
      </w:r>
      <w:bookmarkEnd w:id="136"/>
    </w:p>
    <w:p w:rsidR="003E219C"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26</w:t>
      </w:r>
      <w:r w:rsidR="003E219C">
        <w:rPr>
          <w:rFonts w:ascii="Times New Roman" w:hAnsi="Times New Roman" w:cs="B Lotus" w:hint="cs"/>
          <w:sz w:val="29"/>
          <w:szCs w:val="29"/>
          <w:rtl/>
          <w:lang w:bidi="fa-IR"/>
        </w:rPr>
        <w:t>0 ابوریه این حدیث را آورده است.</w:t>
      </w:r>
    </w:p>
    <w:p w:rsidR="003E219C"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به او می‌گویم مجلسی در بحار، 73/302 باب البخل این حدیث را</w:t>
      </w:r>
      <w:r w:rsidR="003E219C">
        <w:rPr>
          <w:rFonts w:ascii="Times New Roman" w:hAnsi="Times New Roman" w:cs="B Lotus" w:hint="cs"/>
          <w:sz w:val="29"/>
          <w:szCs w:val="29"/>
          <w:rtl/>
          <w:lang w:bidi="fa-IR"/>
        </w:rPr>
        <w:t xml:space="preserve"> از طریق ابوهریره روایت می‌کند.</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302 ابوعبدالله از پدرش</w:t>
      </w:r>
      <w:r w:rsidR="003E219C">
        <w:rPr>
          <w:rFonts w:ascii="Times New Roman" w:hAnsi="Times New Roman" w:cs="B Lotus" w:hint="cs"/>
          <w:sz w:val="29"/>
          <w:szCs w:val="29"/>
          <w:rtl/>
          <w:lang w:bidi="fa-IR"/>
        </w:rPr>
        <w:t xml:space="preserve"> </w:t>
      </w:r>
      <w:r w:rsidR="003E219C" w:rsidRPr="003E219C">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می‌کند که گفت مردی که بخل و حسادت و بزدلی دارد مؤمن نیست...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ص 302 روایت 9 ابوسعید خدری می‌گوید که پیامبر</w:t>
      </w:r>
      <w:r w:rsidR="003E219C">
        <w:rPr>
          <w:rFonts w:ascii="Times New Roman" w:hAnsi="Times New Roman" w:cs="B Lotus" w:hint="cs"/>
          <w:sz w:val="29"/>
          <w:szCs w:val="29"/>
          <w:rtl/>
          <w:lang w:bidi="fa-IR"/>
        </w:rPr>
        <w:t xml:space="preserve"> </w:t>
      </w:r>
      <w:r w:rsidR="003E219C" w:rsidRPr="003E219C">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دو عادت در مسلمان جمع نمی‌شوند بخل و بداخلاقی. </w:t>
      </w:r>
    </w:p>
    <w:p w:rsidR="00721D37" w:rsidRDefault="00721D37" w:rsidP="00721D37">
      <w:pPr>
        <w:pStyle w:val="Heading2"/>
        <w:rPr>
          <w:rFonts w:hint="cs"/>
          <w:rtl/>
        </w:rPr>
      </w:pPr>
    </w:p>
    <w:p w:rsidR="00FD68DE" w:rsidRPr="003E219C" w:rsidRDefault="00FD68DE" w:rsidP="00721D37">
      <w:pPr>
        <w:pStyle w:val="Heading2"/>
        <w:rPr>
          <w:rFonts w:hint="cs"/>
          <w:rtl/>
        </w:rPr>
      </w:pPr>
      <w:bookmarkStart w:id="137" w:name="_Toc224983628"/>
      <w:r w:rsidRPr="003E219C">
        <w:rPr>
          <w:rFonts w:hint="cs"/>
          <w:rtl/>
        </w:rPr>
        <w:t xml:space="preserve">اعتراض ابوریه به این حدیث که: «ثروتمندی و بی نیازی در افزونی مال و ثروت نیست بلکه بی نیازی، </w:t>
      </w:r>
      <w:r w:rsidR="00721D37">
        <w:rPr>
          <w:rFonts w:hint="cs"/>
          <w:rtl/>
        </w:rPr>
        <w:t>بی نیازی قلب است»</w:t>
      </w:r>
      <w:bookmarkEnd w:id="137"/>
    </w:p>
    <w:p w:rsidR="005F0534"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ص 26</w:t>
      </w:r>
      <w:r w:rsidR="005F0534">
        <w:rPr>
          <w:rFonts w:ascii="Times New Roman" w:hAnsi="Times New Roman" w:cs="B Lotus" w:hint="cs"/>
          <w:sz w:val="29"/>
          <w:szCs w:val="29"/>
          <w:rtl/>
          <w:lang w:bidi="fa-IR"/>
        </w:rPr>
        <w:t>0 ابوریه این حدیث را آورده است.</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مفسر شیعه میرزا محمد مشهدی در تفسیرش کنزالدقائق، 1/261 این حدیث را از طریق ابوهریره ذکر کرده است، و نیز از طریق اهل بیت از جدشان روایت</w:t>
      </w:r>
      <w:r w:rsidR="000B64BF">
        <w:rPr>
          <w:rFonts w:ascii="Times New Roman" w:hAnsi="Times New Roman" w:cs="B Lotus" w:hint="cs"/>
          <w:sz w:val="29"/>
          <w:szCs w:val="29"/>
          <w:rtl/>
          <w:lang w:bidi="fa-IR"/>
        </w:rPr>
        <w:t xml:space="preserve"> شده است پس چرا اعتراض می‌کنی؟!</w:t>
      </w:r>
    </w:p>
    <w:p w:rsidR="000B64BF" w:rsidRPr="00C13A01" w:rsidRDefault="000B64BF"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 xml:space="preserve">و از امام صادق </w:t>
      </w:r>
      <w:r w:rsidRPr="000B64BF">
        <w:rPr>
          <w:rFonts w:ascii="Times New Roman" w:hAnsi="Times New Roman" w:cs="CTraditional Arabic" w:hint="cs"/>
          <w:sz w:val="28"/>
          <w:szCs w:val="28"/>
          <w:rtl/>
          <w:lang w:bidi="fa-IR"/>
        </w:rPr>
        <w:t>؛</w:t>
      </w:r>
      <w:r>
        <w:rPr>
          <w:rFonts w:ascii="Times New Roman" w:hAnsi="Times New Roman" w:cs="B Lotus" w:hint="cs"/>
          <w:sz w:val="29"/>
          <w:szCs w:val="29"/>
          <w:rtl/>
          <w:lang w:bidi="fa-IR"/>
        </w:rPr>
        <w:t xml:space="preserve"> از حكيم</w:t>
      </w:r>
      <w:r w:rsidRPr="000B64BF">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بي نيازي دل و نفس</w:t>
      </w:r>
      <w:r>
        <w:rPr>
          <w:rFonts w:ascii="Times New Roman" w:hAnsi="Times New Roman" w:cs="B Lotus" w:hint="cs"/>
          <w:sz w:val="29"/>
          <w:szCs w:val="29"/>
          <w:rtl/>
          <w:lang w:bidi="fa-IR"/>
        </w:rPr>
        <w:t xml:space="preserve"> از دريات هم بهتر</w:t>
      </w:r>
      <w:r w:rsidRPr="00C13A01">
        <w:rPr>
          <w:rFonts w:ascii="Times New Roman" w:hAnsi="Times New Roman" w:cs="B Lotus" w:hint="cs"/>
          <w:sz w:val="29"/>
          <w:szCs w:val="29"/>
          <w:rtl/>
          <w:lang w:bidi="fa-IR"/>
        </w:rPr>
        <w:t xml:space="preserve">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6"/>
      </w:r>
      <w:r>
        <w:rPr>
          <w:rStyle w:val="FootnoteReference"/>
          <w:rFonts w:cs="B Lotus"/>
          <w:spacing w:val="-4"/>
          <w:sz w:val="29"/>
          <w:szCs w:val="29"/>
          <w:rtl/>
          <w:lang w:bidi="fa-IR"/>
        </w:rPr>
        <w:t>)</w:t>
      </w:r>
      <w:r>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از امام صادق</w:t>
      </w:r>
      <w:r w:rsidR="005F0534">
        <w:rPr>
          <w:rFonts w:ascii="Times New Roman" w:hAnsi="Times New Roman" w:cs="B Lotus" w:hint="cs"/>
          <w:sz w:val="29"/>
          <w:szCs w:val="29"/>
          <w:rtl/>
          <w:lang w:bidi="fa-IR"/>
        </w:rPr>
        <w:t xml:space="preserve"> </w:t>
      </w:r>
      <w:r w:rsidR="005F0534" w:rsidRPr="005F0534">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بهترین بي نيازي، بي نيازي دل و نفس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7"/>
      </w:r>
      <w:r>
        <w:rPr>
          <w:rStyle w:val="FootnoteReference"/>
          <w:rFonts w:cs="B Lotus"/>
          <w:spacing w:val="-4"/>
          <w:sz w:val="29"/>
          <w:szCs w:val="29"/>
          <w:rtl/>
          <w:lang w:bidi="fa-IR"/>
        </w:rPr>
        <w:t>)</w:t>
      </w:r>
      <w:r w:rsidR="005F0534">
        <w:rPr>
          <w:rFonts w:ascii="Times New Roman" w:hAnsi="Times New Roman" w:cs="B Lotus" w:hint="cs"/>
          <w:sz w:val="29"/>
          <w:szCs w:val="29"/>
          <w:rtl/>
          <w:lang w:bidi="fa-IR"/>
        </w:rPr>
        <w:t>.</w:t>
      </w:r>
    </w:p>
    <w:p w:rsidR="00721D37" w:rsidRDefault="00721D37" w:rsidP="00721D37">
      <w:pPr>
        <w:pStyle w:val="Heading2"/>
        <w:rPr>
          <w:rFonts w:hint="cs"/>
          <w:rtl/>
        </w:rPr>
      </w:pPr>
    </w:p>
    <w:p w:rsidR="00721D37" w:rsidRDefault="00721D37" w:rsidP="00721D37">
      <w:pPr>
        <w:pStyle w:val="Heading2"/>
        <w:rPr>
          <w:rFonts w:hint="cs"/>
          <w:rtl/>
        </w:rPr>
      </w:pPr>
    </w:p>
    <w:p w:rsidR="00FD68DE" w:rsidRPr="005F0534" w:rsidRDefault="00FD68DE" w:rsidP="00721D37">
      <w:pPr>
        <w:pStyle w:val="Heading2"/>
        <w:rPr>
          <w:rFonts w:hint="cs"/>
          <w:rtl/>
        </w:rPr>
      </w:pPr>
      <w:bookmarkStart w:id="138" w:name="_Toc224983629"/>
      <w:r w:rsidRPr="005F0534">
        <w:rPr>
          <w:rFonts w:hint="cs"/>
          <w:rtl/>
        </w:rPr>
        <w:t>اعتراض ابوریه به این حدیث که «اخلاق خوب مقام انسان را به اندازه کسی که همیشه روزه است و شب‌ها عبادت می‌کند بالا می‌برد»</w:t>
      </w:r>
      <w:bookmarkEnd w:id="138"/>
    </w:p>
    <w:p w:rsidR="00FD68DE" w:rsidRPr="00C13A01"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ص 260 ابوریه این حدیث را آورده و به آن اعتراض کرده است، اما به او می‌گوییم که این حدیث از طریق اهل بیت روایت شده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در بحار، 10/</w:t>
      </w:r>
      <w:r w:rsidR="00A853C8">
        <w:rPr>
          <w:rFonts w:ascii="Times New Roman" w:hAnsi="Times New Roman" w:cs="B Lotus" w:hint="cs"/>
          <w:sz w:val="29"/>
          <w:szCs w:val="29"/>
          <w:rtl/>
          <w:lang w:bidi="fa-IR"/>
        </w:rPr>
        <w:t>89-99</w:t>
      </w:r>
      <w:r w:rsidRPr="00C13A01">
        <w:rPr>
          <w:rFonts w:ascii="Times New Roman" w:hAnsi="Times New Roman" w:cs="B Lotus" w:hint="cs"/>
          <w:sz w:val="29"/>
          <w:szCs w:val="29"/>
          <w:rtl/>
          <w:lang w:bidi="fa-IR"/>
        </w:rPr>
        <w:t xml:space="preserve"> از ابوعبدالله</w:t>
      </w:r>
      <w:r w:rsidR="009E4BDA">
        <w:rPr>
          <w:rFonts w:ascii="Times New Roman" w:hAnsi="Times New Roman" w:cs="B Lotus" w:hint="cs"/>
          <w:sz w:val="29"/>
          <w:szCs w:val="29"/>
          <w:rtl/>
          <w:lang w:bidi="fa-IR"/>
        </w:rPr>
        <w:t xml:space="preserve"> </w:t>
      </w:r>
      <w:r w:rsidR="009E4BDA" w:rsidRPr="009E4BD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w:t>
      </w:r>
      <w:r w:rsidR="00A853C8">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و در بحار، 71/388 از علی‌بن ابیطالب</w:t>
      </w:r>
      <w:r w:rsidR="009E4BDA">
        <w:rPr>
          <w:rFonts w:ascii="Times New Roman" w:hAnsi="Times New Roman" w:cs="B Lotus" w:hint="cs"/>
          <w:sz w:val="29"/>
          <w:szCs w:val="29"/>
          <w:rtl/>
          <w:lang w:bidi="fa-IR"/>
        </w:rPr>
        <w:t xml:space="preserve"> </w:t>
      </w:r>
      <w:r w:rsidR="009E4BDA" w:rsidRPr="009E4BD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شده است. </w:t>
      </w:r>
    </w:p>
    <w:p w:rsidR="00721D37" w:rsidRDefault="00721D37" w:rsidP="00721D37">
      <w:pPr>
        <w:pStyle w:val="Heading2"/>
        <w:rPr>
          <w:rFonts w:hint="cs"/>
          <w:rtl/>
        </w:rPr>
      </w:pPr>
    </w:p>
    <w:p w:rsidR="00FD68DE" w:rsidRPr="009E4BDA" w:rsidRDefault="00FD68DE" w:rsidP="00721D37">
      <w:pPr>
        <w:pStyle w:val="Heading2"/>
        <w:rPr>
          <w:rFonts w:hint="cs"/>
          <w:rtl/>
        </w:rPr>
      </w:pPr>
      <w:bookmarkStart w:id="139" w:name="_Toc224983630"/>
      <w:r w:rsidRPr="009E4BDA">
        <w:rPr>
          <w:rFonts w:hint="cs"/>
          <w:rtl/>
        </w:rPr>
        <w:t xml:space="preserve">اعتراض ابوریه به این حدیث که مؤمن آیینه برادرش است اگر </w:t>
      </w:r>
      <w:r w:rsidR="00721D37">
        <w:rPr>
          <w:rFonts w:hint="cs"/>
          <w:rtl/>
        </w:rPr>
        <w:t>در آن عیبی دید آن را اصلاح کند</w:t>
      </w:r>
      <w:bookmarkEnd w:id="139"/>
    </w:p>
    <w:p w:rsidR="00FD68DE" w:rsidRPr="00C13A01" w:rsidRDefault="00FD68DE" w:rsidP="00721D37">
      <w:pPr>
        <w:pStyle w:val="StyleComplexBLotus12ptJustifiedFirstline05cmCharCharChar3CharChar"/>
        <w:widowControl w:val="0"/>
        <w:spacing w:line="221" w:lineRule="auto"/>
        <w:ind w:firstLine="0"/>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ص 260 ابوریه به این حدیث اعتراض کرده است به او می‌گوییم این حدیث از طریق اهل بیت روایت شده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موسی‌بن جعفر</w:t>
      </w:r>
      <w:r w:rsidR="009E4BDA">
        <w:rPr>
          <w:rFonts w:ascii="Times New Roman" w:hAnsi="Times New Roman" w:cs="B Lotus" w:hint="cs"/>
          <w:sz w:val="29"/>
          <w:szCs w:val="29"/>
          <w:rtl/>
          <w:lang w:bidi="fa-IR"/>
        </w:rPr>
        <w:t xml:space="preserve"> </w:t>
      </w:r>
      <w:r w:rsidR="009E4BDA" w:rsidRPr="009E4BD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از پدرانش و آنها از پیامبر</w:t>
      </w:r>
      <w:r w:rsidR="009E4BDA">
        <w:rPr>
          <w:rFonts w:ascii="Times New Roman" w:hAnsi="Times New Roman" w:cs="B Lotus" w:hint="cs"/>
          <w:sz w:val="29"/>
          <w:szCs w:val="29"/>
          <w:rtl/>
          <w:lang w:bidi="fa-IR"/>
        </w:rPr>
        <w:t xml:space="preserve"> </w:t>
      </w:r>
      <w:r w:rsidR="009E4BDA" w:rsidRPr="009E4B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می‌کنند که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«مؤمن آیینه برادرش است...»</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78"/>
      </w:r>
      <w:r>
        <w:rPr>
          <w:rStyle w:val="FootnoteReference"/>
          <w:rFonts w:cs="B Lotus"/>
          <w:spacing w:val="-4"/>
          <w:sz w:val="29"/>
          <w:szCs w:val="29"/>
          <w:rtl/>
          <w:lang w:bidi="fa-IR"/>
        </w:rPr>
        <w:t>)</w:t>
      </w:r>
      <w:r w:rsidR="001A04DA">
        <w:rPr>
          <w:rFonts w:ascii="Times New Roman" w:hAnsi="Times New Roman" w:cs="B Lotus" w:hint="cs"/>
          <w:sz w:val="29"/>
          <w:szCs w:val="29"/>
          <w:rtl/>
          <w:lang w:bidi="fa-IR"/>
        </w:rPr>
        <w:t>.</w:t>
      </w:r>
    </w:p>
    <w:p w:rsidR="001A04DA" w:rsidRDefault="00FD68DE" w:rsidP="00214410">
      <w:pPr>
        <w:pStyle w:val="StyleComplexBLotus12ptJustifiedFirstline05cmCharCharChar3CharChar"/>
        <w:widowControl w:val="0"/>
        <w:spacing w:line="221" w:lineRule="auto"/>
        <w:rPr>
          <w:rFonts w:ascii="Times New Roman" w:hAnsi="Times New Roman" w:cs="B Lotus"/>
          <w:sz w:val="29"/>
          <w:szCs w:val="29"/>
          <w:rtl/>
          <w:lang w:bidi="fa-IR"/>
        </w:rPr>
      </w:pPr>
      <w:r w:rsidRPr="00C13A01">
        <w:rPr>
          <w:rFonts w:ascii="Times New Roman" w:hAnsi="Times New Roman" w:cs="B Lotus" w:hint="cs"/>
          <w:sz w:val="29"/>
          <w:szCs w:val="29"/>
          <w:rtl/>
          <w:lang w:bidi="fa-IR"/>
        </w:rPr>
        <w:t>و در بحار، 74/270 و 77/4</w:t>
      </w:r>
      <w:r w:rsidR="00A853C8">
        <w:rPr>
          <w:rFonts w:ascii="Times New Roman" w:hAnsi="Times New Roman" w:cs="B Lotus" w:hint="cs"/>
          <w:sz w:val="29"/>
          <w:szCs w:val="29"/>
          <w:rtl/>
          <w:lang w:bidi="fa-IR"/>
        </w:rPr>
        <w:t>1</w:t>
      </w:r>
      <w:r w:rsidRPr="00C13A01">
        <w:rPr>
          <w:rFonts w:ascii="Times New Roman" w:hAnsi="Times New Roman" w:cs="B Lotus" w:hint="cs"/>
          <w:sz w:val="29"/>
          <w:szCs w:val="29"/>
          <w:rtl/>
          <w:lang w:bidi="fa-IR"/>
        </w:rPr>
        <w:t>4 از ابوعبدالله</w:t>
      </w:r>
      <w:r w:rsidR="009E4BDA">
        <w:rPr>
          <w:rFonts w:ascii="Times New Roman" w:hAnsi="Times New Roman" w:cs="B Lotus" w:hint="cs"/>
          <w:sz w:val="29"/>
          <w:szCs w:val="29"/>
          <w:rtl/>
          <w:lang w:bidi="fa-IR"/>
        </w:rPr>
        <w:t xml:space="preserve"> </w:t>
      </w:r>
      <w:r w:rsidR="009E4BDA" w:rsidRPr="009E4BDA">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هم روایت شده است. </w:t>
      </w:r>
    </w:p>
    <w:p w:rsidR="00721D37" w:rsidRDefault="001A04DA" w:rsidP="00721D37">
      <w:pPr>
        <w:pStyle w:val="Heading1"/>
        <w:rPr>
          <w:rFonts w:cs="B Lotus" w:hint="cs"/>
          <w:rtl/>
        </w:rPr>
      </w:pPr>
      <w:r>
        <w:rPr>
          <w:rFonts w:cs="B Lotus"/>
          <w:rtl/>
        </w:rPr>
        <w:br w:type="page"/>
      </w:r>
    </w:p>
    <w:p w:rsidR="005D307C" w:rsidRPr="001A04DA" w:rsidRDefault="005D307C" w:rsidP="00721D37">
      <w:pPr>
        <w:pStyle w:val="Heading1"/>
        <w:rPr>
          <w:rFonts w:hint="cs"/>
          <w:rtl/>
        </w:rPr>
      </w:pPr>
      <w:bookmarkStart w:id="140" w:name="_Toc224983631"/>
      <w:r w:rsidRPr="001A04DA">
        <w:rPr>
          <w:rFonts w:hint="cs"/>
          <w:rtl/>
        </w:rPr>
        <w:t>فصل چهارم</w:t>
      </w:r>
      <w:r w:rsidR="001A04DA" w:rsidRPr="001A04DA">
        <w:rPr>
          <w:rFonts w:hint="cs"/>
          <w:rtl/>
        </w:rPr>
        <w:t xml:space="preserve">: </w:t>
      </w:r>
      <w:r w:rsidRPr="001A04DA">
        <w:rPr>
          <w:rFonts w:hint="cs"/>
          <w:rtl/>
        </w:rPr>
        <w:t>تیجانی</w:t>
      </w:r>
      <w:bookmarkEnd w:id="140"/>
    </w:p>
    <w:p w:rsidR="00FD68DE" w:rsidRPr="00A46DD3" w:rsidRDefault="00FD68DE" w:rsidP="00214410">
      <w:pPr>
        <w:pStyle w:val="StyleComplexBLotus12ptJustifiedFirstline05cmCharCharChar3CharChar"/>
        <w:widowControl w:val="0"/>
        <w:spacing w:line="221" w:lineRule="auto"/>
        <w:rPr>
          <w:rFonts w:ascii="Times New Roman" w:hAnsi="Times New Roman" w:cs="B Lotus" w:hint="cs"/>
          <w:sz w:val="20"/>
          <w:szCs w:val="20"/>
          <w:rtl/>
          <w:lang w:bidi="fa-IR"/>
        </w:rPr>
      </w:pP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تیجانی</w:t>
      </w:r>
      <w:r>
        <w:rPr>
          <w:rStyle w:val="FootnoteReference"/>
          <w:sz w:val="29"/>
          <w:szCs w:val="29"/>
          <w:rtl/>
          <w:lang w:bidi="fa-IR"/>
        </w:rPr>
        <w:t>(</w:t>
      </w:r>
      <w:r w:rsidRPr="00C13A01">
        <w:rPr>
          <w:rStyle w:val="FootnoteReference"/>
          <w:sz w:val="29"/>
          <w:szCs w:val="29"/>
          <w:rtl/>
          <w:lang w:bidi="fa-IR"/>
        </w:rPr>
        <w:footnoteReference w:id="479"/>
      </w:r>
      <w:r>
        <w:rPr>
          <w:rStyle w:val="FootnoteReference"/>
          <w:sz w:val="29"/>
          <w:szCs w:val="29"/>
          <w:rtl/>
          <w:lang w:bidi="fa-IR"/>
        </w:rPr>
        <w:t>)</w:t>
      </w:r>
      <w:r w:rsidRPr="00C13A01">
        <w:rPr>
          <w:rFonts w:ascii="Times New Roman" w:hAnsi="Times New Roman" w:cs="B Lotus" w:hint="cs"/>
          <w:sz w:val="29"/>
          <w:szCs w:val="29"/>
          <w:rtl/>
          <w:lang w:bidi="fa-IR"/>
        </w:rPr>
        <w:t xml:space="preserve"> هم مانند ابوریه دزد ماهری است که افکار و اندیشه‌های مردم را می‌دزد و به خود نسبت می‌دهد و به آن افتخار می‌کند او در کتاب خنده‌دارش «اتقو</w:t>
      </w:r>
      <w:r w:rsidR="00B7150C">
        <w:rPr>
          <w:rFonts w:ascii="Times New Roman" w:hAnsi="Times New Roman" w:cs="B Lotus" w:hint="cs"/>
          <w:sz w:val="29"/>
          <w:szCs w:val="29"/>
          <w:rtl/>
          <w:lang w:bidi="fa-IR"/>
        </w:rPr>
        <w:t xml:space="preserve">ا </w:t>
      </w:r>
      <w:r w:rsidRPr="00C13A01">
        <w:rPr>
          <w:rFonts w:ascii="Times New Roman" w:hAnsi="Times New Roman" w:cs="B Lotus" w:hint="cs"/>
          <w:sz w:val="29"/>
          <w:szCs w:val="29"/>
          <w:rtl/>
          <w:lang w:bidi="fa-IR"/>
        </w:rPr>
        <w:t>الله» در ص 55 می‌گوید به</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(کتاب محمود ابوریه و کتاب سید شرف‌الدین در مورد ابوهریره را مراجعه کنید).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نشان می‌دهد که او در طعنه‌زدن به ابوهریره و روایاتش از اساتید خود پیروی کرده است و عجیب‌ است که این دکتر!!! و این دزد ماهر در همه چیز از آنها تقلید می‌کند و هر چه ابوریه و عبدالحسین گفته‌اند او در کتابش آورده است و شیعیان او گمان می‌برند که او علامه است ... و نمی‌دانند که او اقوال و روایات را می‌دزدد. در مورد کتاب‌های او به صورت خلاصه امور ذیل را متذکر می‌شوم</w:t>
      </w:r>
      <w:r>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 قصداً! نصوص و عبارات را بد می‌فهمد و مفاهیمی را به عبارات تحمیل می‌کند، چنان او در کتابش اتقو</w:t>
      </w:r>
      <w:r w:rsidR="00B7150C">
        <w:rPr>
          <w:rFonts w:ascii="Times New Roman" w:hAnsi="Times New Roman" w:cs="B Lotus" w:hint="cs"/>
          <w:sz w:val="29"/>
          <w:szCs w:val="29"/>
          <w:rtl/>
          <w:lang w:bidi="fa-IR"/>
        </w:rPr>
        <w:t xml:space="preserve">ا </w:t>
      </w:r>
      <w:r w:rsidRPr="00C13A01">
        <w:rPr>
          <w:rFonts w:ascii="Times New Roman" w:hAnsi="Times New Roman" w:cs="B Lotus" w:hint="cs"/>
          <w:sz w:val="29"/>
          <w:szCs w:val="29"/>
          <w:rtl/>
          <w:lang w:bidi="fa-IR"/>
        </w:rPr>
        <w:t>الله، ص 54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دروغگو و قابل اعتماد نبود، دروغگویی او در احادیثش معروف است، و احادیث اهل سنت دال بر این هستند که ابوهریره در میان اصحاب به دروغگویی متهم بود و تا جایی که عمر با شلاق معروفش او را زد ... و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به کشتن سگ‌ها امر نموده به جز سگی که سگ شکاری و یا سگ گله باشد</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به ابن عمر گفتند ابوهریره می‌گوید: سگ کشاورزی هم مستثنی است ابن عمر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ابوهریره کشاورزی دارد. و ابوهریره از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روایت کرد که هر کس جنازه‌ای را تشییع کند یک قیراط به او پاداش می‌رسد، ابن عمر گفت ابوهریره زیاد برای ما روایت می‌کند.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تیجانی اتهاماتی زیاد از این قبیل می‌زند که ما به تفصیل در فصل اول کتاب به آن پاسخ دادیم بنابراین نیازی به تکرار آن نیست.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اما برای آن که از فریب و دروغ این دکتر هدایت یافته!! پرده برداشته شود بعضی از فریبکاری‌های او را بیان می‌کنیم تا خواننده محترم متوجه شود که چقدر او نسبت به ابوهریره دشمنی می‌ورزد، و چقدر او به سنت نبوی و صحیحین بخاری و مسلم طعنه می‌زند، و همچنین به احادیث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 اهل بیت طعنه می‌زند، و بعضی از احادیث صحیح را انکار می‌کند. </w:t>
      </w:r>
    </w:p>
    <w:p w:rsidR="00FD68DE" w:rsidRPr="00C13A01" w:rsidRDefault="00FD68DE" w:rsidP="00D8709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او در کتابش</w:t>
      </w:r>
      <w:r w:rsidRPr="00C13A01">
        <w:rPr>
          <w:rFonts w:ascii="Times New Roman" w:hAnsi="Times New Roman" w:cs="Al-QuranAlKareem" w:hint="cs"/>
          <w:sz w:val="29"/>
          <w:szCs w:val="29"/>
          <w:rtl/>
          <w:lang w:bidi="fa-IR"/>
        </w:rPr>
        <w:t xml:space="preserve"> (</w:t>
      </w:r>
      <w:r w:rsidRPr="00C13A01">
        <w:rPr>
          <w:rFonts w:ascii="Times New Roman" w:hAnsi="Times New Roman" w:cs="B Lotus" w:hint="cs"/>
          <w:sz w:val="29"/>
          <w:szCs w:val="29"/>
          <w:rtl/>
          <w:lang w:bidi="fa-IR"/>
        </w:rPr>
        <w:t>فسئلو</w:t>
      </w:r>
      <w:r w:rsidR="00B7150C">
        <w:rPr>
          <w:rFonts w:ascii="Times New Roman" w:hAnsi="Times New Roman" w:cs="B Lotus" w:hint="cs"/>
          <w:sz w:val="29"/>
          <w:szCs w:val="29"/>
          <w:rtl/>
          <w:lang w:bidi="fa-IR"/>
        </w:rPr>
        <w:t>ا</w:t>
      </w:r>
      <w:r w:rsidRPr="00C13A01">
        <w:rPr>
          <w:rFonts w:ascii="Times New Roman" w:hAnsi="Times New Roman" w:cs="B Lotus" w:hint="cs"/>
          <w:sz w:val="29"/>
          <w:szCs w:val="29"/>
          <w:rtl/>
          <w:lang w:bidi="fa-IR"/>
        </w:rPr>
        <w:t xml:space="preserve"> اهل الذکر</w:t>
      </w:r>
      <w:r w:rsidRPr="00C13A01">
        <w:rPr>
          <w:rFonts w:ascii="Times New Roman" w:hAnsi="Times New Roman" w:cs="Al-QuranAlKareem" w:hint="cs"/>
          <w:sz w:val="29"/>
          <w:szCs w:val="29"/>
          <w:rtl/>
          <w:lang w:bidi="fa-IR"/>
        </w:rPr>
        <w:t>)</w:t>
      </w:r>
      <w:r w:rsidRPr="00C13A01">
        <w:rPr>
          <w:rFonts w:ascii="Times New Roman" w:hAnsi="Times New Roman" w:cs="B Lotus" w:hint="cs"/>
          <w:sz w:val="29"/>
          <w:szCs w:val="29"/>
          <w:rtl/>
          <w:lang w:bidi="fa-IR"/>
        </w:rPr>
        <w:t>، ص 272 تحت</w:t>
      </w:r>
      <w:r w:rsidR="00B7150C" w:rsidRPr="00B7150C">
        <w:rPr>
          <w:rFonts w:ascii="Times New Roman" w:hAnsi="Times New Roman" w:cs="B Lotus" w:hint="cs"/>
          <w:sz w:val="29"/>
          <w:szCs w:val="29"/>
          <w:rtl/>
          <w:lang w:bidi="fa-IR"/>
        </w:rPr>
        <w:t xml:space="preserve"> </w:t>
      </w:r>
      <w:r w:rsidR="00B7150C" w:rsidRPr="00C13A01">
        <w:rPr>
          <w:rFonts w:ascii="Times New Roman" w:hAnsi="Times New Roman" w:cs="B Lotus" w:hint="cs"/>
          <w:sz w:val="29"/>
          <w:szCs w:val="29"/>
          <w:rtl/>
          <w:lang w:bidi="fa-IR"/>
        </w:rPr>
        <w:t>عنوان</w:t>
      </w:r>
      <w:r w:rsidR="00B7150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w:t>
      </w:r>
      <w:r w:rsidRPr="00721D37">
        <w:rPr>
          <w:rFonts w:ascii="Times New Roman" w:hAnsi="Times New Roman" w:cs="B Titr" w:hint="cs"/>
          <w:rtl/>
          <w:lang w:bidi="fa-IR"/>
        </w:rPr>
        <w:t>«پیامبر</w:t>
      </w:r>
      <w:r w:rsidR="001A04DA" w:rsidRPr="00721D37">
        <w:rPr>
          <w:rFonts w:ascii="Times New Roman" w:hAnsi="Times New Roman" w:cs="B Titr" w:hint="cs"/>
          <w:rtl/>
          <w:lang w:bidi="fa-IR"/>
        </w:rPr>
        <w:t xml:space="preserve"> </w:t>
      </w:r>
      <w:r w:rsidR="00D87090" w:rsidRPr="00721D37">
        <w:rPr>
          <w:rFonts w:ascii="Times New Roman" w:hAnsi="Times New Roman" w:cs="CTraditional Arabic" w:hint="cs"/>
          <w:rtl/>
          <w:lang w:bidi="fa-IR"/>
        </w:rPr>
        <w:t>ص</w:t>
      </w:r>
      <w:r w:rsidRPr="00721D37">
        <w:rPr>
          <w:rFonts w:ascii="Times New Roman" w:hAnsi="Times New Roman" w:cs="B Titr" w:hint="cs"/>
          <w:rtl/>
          <w:lang w:bidi="fa-IR"/>
        </w:rPr>
        <w:t xml:space="preserve"> در احکام خدا به دلخواهش تنازل م</w:t>
      </w:r>
      <w:r w:rsidR="009E014B" w:rsidRPr="00721D37">
        <w:rPr>
          <w:rFonts w:ascii="Times New Roman" w:hAnsi="Times New Roman" w:cs="B Titr" w:hint="cs"/>
          <w:rtl/>
          <w:lang w:bidi="fa-IR"/>
        </w:rPr>
        <w:t>ی‌</w:t>
      </w:r>
      <w:r w:rsidRPr="00721D37">
        <w:rPr>
          <w:rFonts w:ascii="Times New Roman" w:hAnsi="Times New Roman" w:cs="B Titr" w:hint="cs"/>
          <w:rtl/>
          <w:lang w:bidi="fa-IR"/>
        </w:rPr>
        <w:t>کند»</w:t>
      </w:r>
      <w:r w:rsidRPr="00721D37">
        <w:rPr>
          <w:rFonts w:ascii="Times New Roman" w:hAnsi="Times New Roman" w:cs="B Titr" w:hint="cs"/>
          <w:rtl/>
        </w:rPr>
        <w:t>،</w:t>
      </w:r>
      <w:r w:rsidRPr="00C13A01">
        <w:rPr>
          <w:rFonts w:ascii="Times New Roman" w:hAnsi="Times New Roman" w:cs="B Lotus" w:hint="cs"/>
          <w:sz w:val="29"/>
          <w:szCs w:val="29"/>
          <w:rtl/>
          <w:lang w:bidi="fa-IR"/>
        </w:rPr>
        <w:t xml:space="preserve"> می‌گوید: ابوهریره روایت می‌کند که ما پیش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نشسته‌ بودیم که مردی آمد 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ای رسول خدا</w:t>
      </w:r>
      <w:r w:rsidR="001A04DA">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هلاک شدم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تو را چه شده،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در حالی که روزه بودم با زنم همبستر شدم،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برده‌ای داری که آزاد کنی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می‌توانی دو ماه پی در پی روزه بگیری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می‌توانی به شصت فقیر غذا بدهی،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نه، آنگاه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اندکی درنگ کرد در همین حال پیمانه‌ای برای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خرما آوردند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سؤال‌کننده کجاست او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هستم، فرمود: این خرماها را بگیر و صدقه کن</w:t>
      </w:r>
      <w:r w:rsidR="00B7150C">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آیا کسی از من فقیرتر هست که به او بدهم سوگند به خدا که هیچ کسی از من فقیرتر نیست، آنگاه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خندید تا آن که دندان‌هایش پیدا شد سپس گفت به خانواده‌ات بده</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80"/>
      </w:r>
      <w:r>
        <w:rPr>
          <w:rStyle w:val="FootnoteReference"/>
          <w:rFonts w:cs="B Lotus"/>
          <w:spacing w:val="-4"/>
          <w:sz w:val="29"/>
          <w:szCs w:val="29"/>
          <w:rtl/>
          <w:lang w:bidi="fa-IR"/>
        </w:rPr>
        <w:t>)</w:t>
      </w:r>
      <w:r w:rsidR="00B371E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سپس تیجانی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(ببینید که چگونه با احکام خدا رفتار می‌شود خداوند فرمان داده که توانگران برده‌ای آزاد کند و کسانی که توانایی آن را ندارند باید به شصت فقیر غذا بدهند و اگر این کار را نتوانند انجام دهند باید روزه بگیرند اما این روایت از قوانین الهی فراتر می‌رود و کافی است که فرد مرتکب جنایت سخنی بگوید که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بخندد و آنگاه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تساهل می‌کند و به او اجازه می‌دهد که صدقه را برای خانوادة خودش ببرد، و آیا دروغی بزرگتر از این هست که به پیامبر</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نسبت داده شود، و به جنایتکار به جای مجازات پاداش داده شود، و آیا این بزرگترین تشویق برای گناهکاران نیست که از چنین روایاتی شاد می‌شوند، و با چنین روایاتی دین خدا و احکام او به بازیچه و مسخره‌ تبدیل می‌شوند و زناکار به ارتکاب کار بد افتخار می‌کند و در مجالس و عروسی‌ها برایش کف زده می‌شود چنان که کسی که روزه‌اش را شکسته روزداران را به مبارزه می‌طلبد). </w:t>
      </w:r>
    </w:p>
    <w:p w:rsidR="00FD68DE"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نمی‌دانم این دکتر چگونه به مذهب جدیدش که مذهب شیعه است هدایت شده!! و نمی‌داند که این حدیث را کسانی روایت کرده‌اند که او به عصمت آنها معتقد است؟ </w:t>
      </w:r>
    </w:p>
    <w:p w:rsidR="00957A63" w:rsidRPr="00721D37" w:rsidRDefault="00957A63" w:rsidP="00721D37">
      <w:pPr>
        <w:spacing w:line="221" w:lineRule="auto"/>
        <w:ind w:firstLine="285"/>
        <w:jc w:val="lowKashida"/>
        <w:rPr>
          <w:rFonts w:ascii="Lotus Linotype" w:hAnsi="Lotus Linotype" w:cs="B Lotus"/>
          <w:b/>
          <w:bCs/>
          <w:sz w:val="28"/>
          <w:szCs w:val="28"/>
          <w:rtl/>
          <w:lang w:bidi="fa-IR"/>
        </w:rPr>
      </w:pPr>
      <w:r w:rsidRPr="00721D37">
        <w:rPr>
          <w:rFonts w:ascii="Lotus Linotype" w:hAnsi="Lotus Linotype" w:cs="B Lotus"/>
          <w:b/>
          <w:bCs/>
          <w:sz w:val="28"/>
          <w:szCs w:val="28"/>
          <w:rtl/>
          <w:lang w:bidi="fa-IR"/>
        </w:rPr>
        <w:t>و در کتاب بحار الأنوار (96/282) روایت 13 مبحث الصوم (روزه) بخش: چیزهایی که کفاره را در رمضان واجب می‎کنند- بیان احکام کفارات) از علی</w:t>
      </w:r>
      <w:r w:rsidRPr="00721D37">
        <w:rPr>
          <w:rFonts w:ascii="Lotus Linotype" w:hAnsi="Lotus Linotype" w:cs="CTraditional Arabic" w:hint="cs"/>
          <w:sz w:val="28"/>
          <w:szCs w:val="28"/>
          <w:rtl/>
          <w:lang w:bidi="fa-IR"/>
        </w:rPr>
        <w:t>؛</w:t>
      </w:r>
      <w:r w:rsidRPr="00721D37">
        <w:rPr>
          <w:rFonts w:ascii="Lotus Linotype" w:hAnsi="Lotus Linotype" w:cs="B Lotus"/>
          <w:b/>
          <w:bCs/>
          <w:sz w:val="28"/>
          <w:szCs w:val="28"/>
          <w:rtl/>
          <w:lang w:bidi="fa-IR"/>
        </w:rPr>
        <w:t xml:space="preserve"> روایت شده است که فرموده‎اند: مردی در رمضان پیش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آمد و گفت: ای رسول خدا هلاک شدم،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پرسیدند چرا؟ مرد گفت شهوتم بر من غلبه کرد و در ماه رمضان با همسرم جماع کردم،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فرمود: آیا برده‎ای داری که آزاد کنی؟ مرد گفت به خدا قسم نه</w:t>
      </w:r>
      <w:r w:rsidRPr="00721D37">
        <w:rPr>
          <w:rFonts w:ascii="Lotus Linotype" w:hAnsi="Lotus Linotype" w:cs="B Lotus" w:hint="cs"/>
          <w:b/>
          <w:bCs/>
          <w:sz w:val="28"/>
          <w:szCs w:val="28"/>
          <w:rtl/>
          <w:lang w:bidi="fa-IR"/>
        </w:rPr>
        <w:t>،</w:t>
      </w:r>
      <w:r w:rsidRPr="00721D37">
        <w:rPr>
          <w:rFonts w:ascii="Lotus Linotype" w:hAnsi="Lotus Linotype" w:cs="B Lotus"/>
          <w:b/>
          <w:bCs/>
          <w:sz w:val="28"/>
          <w:szCs w:val="28"/>
          <w:rtl/>
          <w:lang w:bidi="fa-IR"/>
        </w:rPr>
        <w:t xml:space="preserve"> و هیچ وقت برده‎ای نداشتم.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فرمود: پس دو ماه پشت سر هم روزه بگیر، مرد گفت به خدا قسم توانایی روزه گرفتن را ندارم،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فرمود: پس 60 مسکین را غذا بده، گفت توانایی غذا دادن 60 مسکین را ندارم. علی فرمود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دستور داد که 15 پیمانه (صاع) به او بدهند و فرمود برو به هر فقیری یک مد (پیمانه کوچک) بده</w:t>
      </w:r>
      <w:r w:rsidRPr="00721D37">
        <w:rPr>
          <w:rFonts w:ascii="Lotus Linotype" w:hAnsi="Lotus Linotype" w:cs="B Lotus" w:hint="cs"/>
          <w:b/>
          <w:bCs/>
          <w:sz w:val="28"/>
          <w:szCs w:val="28"/>
          <w:rtl/>
          <w:lang w:bidi="fa-IR"/>
        </w:rPr>
        <w:t xml:space="preserve">. </w:t>
      </w:r>
      <w:r w:rsidRPr="00721D37">
        <w:rPr>
          <w:rFonts w:ascii="Lotus Linotype" w:hAnsi="Lotus Linotype" w:cs="B Lotus"/>
          <w:b/>
          <w:bCs/>
          <w:sz w:val="28"/>
          <w:szCs w:val="28"/>
          <w:rtl/>
          <w:lang w:bidi="fa-IR"/>
        </w:rPr>
        <w:t xml:space="preserve">مرد گفت ای رسول خدا، سوگند به کسی که تو را مبعوث کرده </w:t>
      </w:r>
      <w:r w:rsidRPr="00721D37">
        <w:rPr>
          <w:rFonts w:ascii="Lotus Linotype" w:hAnsi="Lotus Linotype" w:cs="B Lotus" w:hint="cs"/>
          <w:b/>
          <w:bCs/>
          <w:sz w:val="28"/>
          <w:szCs w:val="28"/>
          <w:rtl/>
          <w:lang w:bidi="fa-IR"/>
        </w:rPr>
        <w:t xml:space="preserve">در بين دو كوه مدينه </w:t>
      </w:r>
      <w:r w:rsidRPr="00721D37">
        <w:rPr>
          <w:rFonts w:ascii="Lotus Linotype" w:hAnsi="Lotus Linotype" w:cs="B Lotus"/>
          <w:b/>
          <w:bCs/>
          <w:sz w:val="28"/>
          <w:szCs w:val="28"/>
          <w:rtl/>
          <w:lang w:bidi="fa-IR"/>
        </w:rPr>
        <w:t>خانه‎ای فقیرتر از ما وجود ندارد.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فرمود: پس برو خودت و خانواده‎ات 15 پیمانه را بخورید (هر صاع 4 مد می‎باشد).</w:t>
      </w:r>
    </w:p>
    <w:p w:rsidR="00957A63" w:rsidRPr="00721D37" w:rsidRDefault="00957A63" w:rsidP="00C6595F">
      <w:pPr>
        <w:spacing w:line="221" w:lineRule="auto"/>
        <w:ind w:firstLine="285"/>
        <w:jc w:val="lowKashida"/>
        <w:rPr>
          <w:rFonts w:ascii="Lotus Linotype" w:hAnsi="Lotus Linotype" w:cs="B Lotus" w:hint="cs"/>
          <w:b/>
          <w:bCs/>
          <w:sz w:val="28"/>
          <w:szCs w:val="28"/>
          <w:rtl/>
          <w:lang w:bidi="fa-IR"/>
        </w:rPr>
      </w:pPr>
      <w:r w:rsidRPr="00721D37">
        <w:rPr>
          <w:rFonts w:ascii="Lotus Linotype" w:hAnsi="Lotus Linotype" w:cs="B Lotus"/>
          <w:b/>
          <w:bCs/>
          <w:sz w:val="28"/>
          <w:szCs w:val="28"/>
          <w:rtl/>
          <w:lang w:bidi="fa-IR"/>
        </w:rPr>
        <w:t xml:space="preserve">و در (ص96/279 روایت2) عبدالمؤمن انصاری از ابوجعفر </w:t>
      </w:r>
      <w:r w:rsidRPr="00721D37">
        <w:rPr>
          <w:rFonts w:ascii="Lotus Linotype" w:hAnsi="Lotus Linotype" w:cs="CTraditional Arabic" w:hint="cs"/>
          <w:sz w:val="28"/>
          <w:szCs w:val="28"/>
          <w:rtl/>
          <w:lang w:bidi="fa-IR"/>
        </w:rPr>
        <w:t>؛</w:t>
      </w:r>
      <w:r w:rsidRPr="00721D37">
        <w:rPr>
          <w:rFonts w:ascii="Lotus Linotype" w:hAnsi="Lotus Linotype" w:cs="B Lotus"/>
          <w:b/>
          <w:bCs/>
          <w:sz w:val="28"/>
          <w:szCs w:val="28"/>
          <w:rtl/>
          <w:lang w:bidi="fa-IR"/>
        </w:rPr>
        <w:t xml:space="preserve"> روایت می‎کند که ایشان فرمودند: مردی نزد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آمد و گفت هلاک شدم، پیامبر فرمود چه چیز تور ا هلاک کرده، گفت در ماه رمضان با زنم نزدیکی کردم د</w:t>
      </w:r>
      <w:r w:rsidRPr="00721D37">
        <w:rPr>
          <w:rFonts w:ascii="Lotus Linotype" w:hAnsi="Lotus Linotype" w:cs="B Lotus" w:hint="cs"/>
          <w:b/>
          <w:bCs/>
          <w:sz w:val="28"/>
          <w:szCs w:val="28"/>
          <w:rtl/>
          <w:lang w:bidi="fa-IR"/>
        </w:rPr>
        <w:t>ر</w:t>
      </w:r>
      <w:r w:rsidRPr="00721D37">
        <w:rPr>
          <w:rFonts w:ascii="Lotus Linotype" w:hAnsi="Lotus Linotype" w:cs="B Lotus"/>
          <w:b/>
          <w:bCs/>
          <w:sz w:val="28"/>
          <w:szCs w:val="28"/>
          <w:rtl/>
          <w:lang w:bidi="fa-IR"/>
        </w:rPr>
        <w:t xml:space="preserve"> حالی که روزه بودم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با او فرمود، برده‎ای آزاد کن، مرد گفت: برده ندارم، فرمود پس دو ماه پشت سر هم روزه بگیر، گفت توانایی روزه ندارم، فرمود به 60 فقیر صدقه (طعام) بده گفت توانایی مالی ندارم، ابوجعفر فرمود پس </w:t>
      </w:r>
      <w:r w:rsidRPr="00721D37">
        <w:rPr>
          <w:rFonts w:ascii="Lotus Linotype" w:hAnsi="Lotus Linotype" w:cs="B Lotus" w:hint="cs"/>
          <w:b/>
          <w:bCs/>
          <w:sz w:val="28"/>
          <w:szCs w:val="28"/>
          <w:rtl/>
          <w:lang w:bidi="fa-IR"/>
        </w:rPr>
        <w:t xml:space="preserve">براى </w:t>
      </w:r>
      <w:r w:rsidRPr="00721D37">
        <w:rPr>
          <w:rFonts w:ascii="Lotus Linotype" w:hAnsi="Lotus Linotype" w:cs="B Lotus"/>
          <w:b/>
          <w:bCs/>
          <w:sz w:val="28"/>
          <w:szCs w:val="28"/>
          <w:rtl/>
          <w:lang w:bidi="fa-IR"/>
        </w:rPr>
        <w:t>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ظرفی را که در آن 15 صاع </w:t>
      </w:r>
      <w:r w:rsidRPr="00721D37">
        <w:rPr>
          <w:rFonts w:ascii="Lotus Linotype" w:hAnsi="Lotus Linotype" w:cs="B Lotus"/>
          <w:b/>
          <w:bCs/>
          <w:spacing w:val="-4"/>
          <w:sz w:val="28"/>
          <w:szCs w:val="28"/>
          <w:rtl/>
          <w:lang w:bidi="fa-IR"/>
        </w:rPr>
        <w:t>(پیمانه) تمر وجود داشت آورد</w:t>
      </w:r>
      <w:r w:rsidRPr="00721D37">
        <w:rPr>
          <w:rFonts w:ascii="Lotus Linotype" w:hAnsi="Lotus Linotype" w:cs="B Lotus" w:hint="cs"/>
          <w:b/>
          <w:bCs/>
          <w:spacing w:val="-4"/>
          <w:sz w:val="28"/>
          <w:szCs w:val="28"/>
          <w:rtl/>
          <w:lang w:bidi="fa-IR"/>
        </w:rPr>
        <w:t>ه شد،</w:t>
      </w:r>
      <w:r w:rsidRPr="00721D37">
        <w:rPr>
          <w:rFonts w:ascii="Lotus Linotype" w:hAnsi="Lotus Linotype" w:cs="B Lotus"/>
          <w:b/>
          <w:bCs/>
          <w:spacing w:val="-4"/>
          <w:sz w:val="28"/>
          <w:szCs w:val="28"/>
          <w:rtl/>
          <w:lang w:bidi="fa-IR"/>
        </w:rPr>
        <w:t xml:space="preserve"> و فرمود (این را بگیر و صدقه کن مرد گفت: سوگند به کسی که ت</w:t>
      </w:r>
      <w:r w:rsidRPr="00721D37">
        <w:rPr>
          <w:rFonts w:ascii="Lotus Linotype" w:hAnsi="Lotus Linotype" w:cs="B Lotus" w:hint="cs"/>
          <w:b/>
          <w:bCs/>
          <w:spacing w:val="-4"/>
          <w:sz w:val="28"/>
          <w:szCs w:val="28"/>
          <w:rtl/>
          <w:lang w:bidi="fa-IR"/>
        </w:rPr>
        <w:t xml:space="preserve">و </w:t>
      </w:r>
      <w:r w:rsidRPr="00721D37">
        <w:rPr>
          <w:rFonts w:ascii="Lotus Linotype" w:hAnsi="Lotus Linotype" w:cs="B Lotus"/>
          <w:b/>
          <w:bCs/>
          <w:spacing w:val="-4"/>
          <w:sz w:val="28"/>
          <w:szCs w:val="28"/>
          <w:rtl/>
          <w:lang w:bidi="fa-IR"/>
        </w:rPr>
        <w:t>را به حق مبعوث کرده در مدینه کسی از خانواده من فقیرتر نیست. پس فرمود: این ظرف را بگیر و خودت و خانواده‎ات بخورید که کفاره تو است.</w:t>
      </w:r>
    </w:p>
    <w:p w:rsidR="002C05B3" w:rsidRPr="00721D37" w:rsidRDefault="002C05B3" w:rsidP="00A62122">
      <w:pPr>
        <w:spacing w:line="221" w:lineRule="auto"/>
        <w:ind w:firstLine="285"/>
        <w:jc w:val="lowKashida"/>
        <w:rPr>
          <w:rFonts w:ascii="Lotus Linotype" w:hAnsi="Lotus Linotype" w:cs="B Lotus"/>
          <w:b/>
          <w:bCs/>
          <w:sz w:val="28"/>
          <w:szCs w:val="28"/>
          <w:rtl/>
          <w:lang w:bidi="fa-IR"/>
        </w:rPr>
      </w:pPr>
      <w:r w:rsidRPr="00721D37">
        <w:rPr>
          <w:rFonts w:ascii="Lotus Linotype" w:hAnsi="Lotus Linotype" w:cs="B Lotus"/>
          <w:b/>
          <w:bCs/>
          <w:sz w:val="28"/>
          <w:szCs w:val="28"/>
          <w:rtl/>
          <w:lang w:bidi="fa-IR"/>
        </w:rPr>
        <w:t>و در (ص281 روایت9) جمیل بن دراج از ابوعبدالله روایت می‎کند که از ایشان درباره مردی که عمداً در ماه رمضان یک روز روزه نمی‎گیرد پرسیدند. ابوعبدالله فرمود: همانا مردی نزد پیامبر</w:t>
      </w:r>
      <w:r w:rsidRPr="00721D37">
        <w:rPr>
          <w:rFonts w:ascii="Lotus Linotype" w:hAnsi="Lotus Linotype" w:cs="B Lotus" w:hint="cs"/>
          <w:b/>
          <w:bCs/>
          <w:sz w:val="28"/>
          <w:szCs w:val="28"/>
          <w:rtl/>
          <w:lang w:bidi="fa-IR"/>
        </w:rPr>
        <w:t xml:space="preserve"> </w:t>
      </w:r>
      <w:r w:rsidRPr="00F86F53">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آمد و گفت ای رسول خدا هلاک شدم!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فرمود تو را چه شده است؟ مرد گفت آتش جهنم ای رسول خدا. پیامبر</w:t>
      </w:r>
      <w:r w:rsidRPr="00721D37">
        <w:rPr>
          <w:rFonts w:ascii="Lotus Linotype" w:hAnsi="Lotus Linotype" w:cs="B Lotus" w:hint="cs"/>
          <w:b/>
          <w:bCs/>
          <w:sz w:val="28"/>
          <w:szCs w:val="28"/>
          <w:rtl/>
          <w:lang w:bidi="fa-IR"/>
        </w:rPr>
        <w:t xml:space="preserve"> </w:t>
      </w:r>
      <w:r w:rsidRPr="00721D37">
        <w:rPr>
          <w:rFonts w:ascii="Lotus Linotype" w:hAnsi="Lotus Linotype" w:cs="CTraditional Arabic" w:hint="cs"/>
          <w:sz w:val="28"/>
          <w:szCs w:val="28"/>
          <w:rtl/>
          <w:lang w:bidi="fa-IR"/>
        </w:rPr>
        <w:t>ص</w:t>
      </w:r>
      <w:r w:rsidRPr="00721D37">
        <w:rPr>
          <w:rFonts w:ascii="Lotus Linotype" w:hAnsi="Lotus Linotype" w:cs="B Lotus"/>
          <w:b/>
          <w:bCs/>
          <w:sz w:val="28"/>
          <w:szCs w:val="28"/>
          <w:rtl/>
          <w:lang w:bidi="fa-IR"/>
        </w:rPr>
        <w:t xml:space="preserve"> فرمود چه شده، گفت: من در ماه رمضان با زنم نزدیکی کردم. فرمود صدقه بده و از خداوند طلب بخشش و استغفار کن</w:t>
      </w:r>
      <w:r w:rsidRPr="00721D37">
        <w:rPr>
          <w:rFonts w:ascii="Lotus Linotype" w:hAnsi="Lotus Linotype" w:cs="B Lotus" w:hint="cs"/>
          <w:b/>
          <w:bCs/>
          <w:sz w:val="28"/>
          <w:szCs w:val="28"/>
          <w:rtl/>
          <w:lang w:bidi="fa-IR"/>
        </w:rPr>
        <w:t xml:space="preserve">. </w:t>
      </w:r>
      <w:r w:rsidRPr="00721D37">
        <w:rPr>
          <w:rFonts w:ascii="Lotus Linotype" w:hAnsi="Lotus Linotype" w:cs="B Lotus"/>
          <w:b/>
          <w:bCs/>
          <w:sz w:val="28"/>
          <w:szCs w:val="28"/>
          <w:rtl/>
          <w:lang w:bidi="fa-IR"/>
        </w:rPr>
        <w:t>مرد گفت: سوگند به کسی که تو را بلند مرتبه قرار داده.</w:t>
      </w:r>
    </w:p>
    <w:p w:rsidR="002C05B3" w:rsidRPr="00721D37" w:rsidRDefault="002C05B3" w:rsidP="00A62122">
      <w:pPr>
        <w:spacing w:line="221" w:lineRule="auto"/>
        <w:ind w:firstLine="285"/>
        <w:jc w:val="lowKashida"/>
        <w:rPr>
          <w:rFonts w:ascii="Lotus Linotype" w:hAnsi="Lotus Linotype" w:cs="B Lotus"/>
          <w:b/>
          <w:bCs/>
          <w:sz w:val="28"/>
          <w:szCs w:val="28"/>
          <w:rtl/>
          <w:lang w:bidi="fa-IR"/>
        </w:rPr>
      </w:pPr>
      <w:r w:rsidRPr="00721D37">
        <w:rPr>
          <w:rFonts w:ascii="Lotus Linotype" w:hAnsi="Lotus Linotype" w:cs="B Lotus"/>
          <w:b/>
          <w:bCs/>
          <w:sz w:val="28"/>
          <w:szCs w:val="28"/>
          <w:rtl/>
          <w:lang w:bidi="fa-IR"/>
        </w:rPr>
        <w:t xml:space="preserve"> - ابن ابی عمیر می‎گوید: سوگند به کسی که تو را بحق مبعوث کرده است در خانه‎ام چیزی چه بزرگ و چه کوچک نگذاشته‎ام.</w:t>
      </w:r>
    </w:p>
    <w:p w:rsidR="00FD68DE" w:rsidRPr="00C13A01" w:rsidRDefault="00FD68DE" w:rsidP="00C6595F">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چرا تیجانی به معصومین اعتراض نمی‌کند! و از آنها نمی‌پرسد که چگونه احکام خدا....». </w:t>
      </w:r>
    </w:p>
    <w:p w:rsidR="00FD68DE" w:rsidRPr="00D87090" w:rsidRDefault="00FD68DE" w:rsidP="00C6595F">
      <w:pPr>
        <w:pStyle w:val="StyleComplexBLotus12ptJustifiedFirstline05cmCharCharChar3CharChar"/>
        <w:widowControl w:val="0"/>
        <w:spacing w:line="221" w:lineRule="auto"/>
        <w:rPr>
          <w:rFonts w:ascii="Times New Roman" w:hAnsi="Times New Roman" w:cs="B Lotus" w:hint="cs"/>
          <w:spacing w:val="-6"/>
          <w:sz w:val="29"/>
          <w:szCs w:val="29"/>
          <w:rtl/>
          <w:lang w:bidi="fa-IR"/>
        </w:rPr>
      </w:pPr>
      <w:r w:rsidRPr="00D87090">
        <w:rPr>
          <w:rFonts w:ascii="Times New Roman" w:hAnsi="Times New Roman" w:cs="B Lotus" w:hint="cs"/>
          <w:spacing w:val="-6"/>
          <w:sz w:val="29"/>
          <w:szCs w:val="29"/>
          <w:rtl/>
          <w:lang w:bidi="fa-IR"/>
        </w:rPr>
        <w:t xml:space="preserve">اینگونه برای خواننده روشن می‌شود که تیجانی از مذهب جدیدش آگاهی ندارد!!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او از آوردن چیز جدیدی ناامید شده بنابراین کوشیده که به صحیحین طعنه بزند و می‌خواهد بگوید مذهب اهل سنت باطل است و مذهب اهل بیت حق است اما مشخص شد که آنچه ابوهریره روایت کرده همان چیزی است که اهل بیت روایت کرده‌اند بنابراین واضح است که آنها  راهي بر خلاف راه اهل بیت را پی</w:t>
      </w:r>
      <w:r w:rsidRPr="00CD73D7">
        <w:rPr>
          <w:rFonts w:ascii="Times New Roman" w:hAnsi="Times New Roman" w:cs="B Lotus" w:hint="cs"/>
          <w:sz w:val="29"/>
          <w:szCs w:val="29"/>
          <w:rtl/>
          <w:lang w:bidi="fa-IR"/>
        </w:rPr>
        <w:t>ش گرفته</w:t>
      </w:r>
      <w:r w:rsidR="00CD73D7" w:rsidRPr="00CD73D7">
        <w:rPr>
          <w:rFonts w:ascii="Lotus Linotype" w:hAnsi="Lotus Linotype" w:cs="B Lotus"/>
          <w:sz w:val="29"/>
          <w:szCs w:val="29"/>
          <w:rtl/>
          <w:lang w:bidi="fa-IR"/>
        </w:rPr>
        <w:t>‌</w:t>
      </w:r>
      <w:r w:rsidRPr="00CD73D7">
        <w:rPr>
          <w:rFonts w:ascii="Times New Roman" w:hAnsi="Times New Roman" w:cs="B Lotus" w:hint="cs"/>
          <w:sz w:val="29"/>
          <w:szCs w:val="29"/>
          <w:rtl/>
          <w:lang w:bidi="fa-IR"/>
        </w:rPr>
        <w:t xml:space="preserve">اند. </w:t>
      </w:r>
    </w:p>
    <w:p w:rsidR="00DD5D0A" w:rsidRDefault="00DD5D0A" w:rsidP="00DD5D0A">
      <w:pPr>
        <w:pStyle w:val="Heading2"/>
        <w:rPr>
          <w:rFonts w:hint="cs"/>
          <w:rtl/>
        </w:rPr>
      </w:pPr>
    </w:p>
    <w:p w:rsidR="00FD68DE" w:rsidRPr="001A04DA" w:rsidRDefault="00FD68DE" w:rsidP="00DD5D0A">
      <w:pPr>
        <w:pStyle w:val="Heading2"/>
        <w:rPr>
          <w:rFonts w:hint="cs"/>
          <w:rtl/>
        </w:rPr>
      </w:pPr>
      <w:bookmarkStart w:id="141" w:name="_Toc224983632"/>
      <w:r w:rsidRPr="001A04DA">
        <w:rPr>
          <w:rFonts w:hint="cs"/>
          <w:rtl/>
        </w:rPr>
        <w:t>اعتراض تیجانی به این حدیث که «نمازها از پنجاه کم شدند و به پنج رسیدند»</w:t>
      </w:r>
      <w:bookmarkEnd w:id="141"/>
    </w:p>
    <w:p w:rsidR="00FD68DE" w:rsidRPr="00C13A01" w:rsidRDefault="00FD68DE" w:rsidP="00DD5D0A">
      <w:pPr>
        <w:pStyle w:val="StyleComplexBLotus12ptJustifiedFirstline05cmCharCharChar3CharChar"/>
        <w:widowControl w:val="0"/>
        <w:spacing w:line="216" w:lineRule="auto"/>
        <w:ind w:firstLine="0"/>
        <w:rPr>
          <w:rFonts w:ascii="Times New Roman" w:hAnsi="Times New Roman" w:cs="B Lotus" w:hint="cs"/>
          <w:color w:val="FF0000"/>
          <w:sz w:val="29"/>
          <w:szCs w:val="29"/>
          <w:u w:val="single"/>
          <w:rtl/>
          <w:lang w:bidi="fa-IR"/>
        </w:rPr>
      </w:pPr>
      <w:r w:rsidRPr="00C13A01">
        <w:rPr>
          <w:rFonts w:ascii="Times New Roman" w:hAnsi="Times New Roman" w:cs="B Lotus" w:hint="cs"/>
          <w:sz w:val="29"/>
          <w:szCs w:val="29"/>
          <w:rtl/>
          <w:lang w:bidi="fa-IR"/>
        </w:rPr>
        <w:t>این دکتر دروغگو به حدیثی صحیح طعنه می‌زند و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(بخاری در صحیح خود داستان عجیبی روایت کرده که در آن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 سپس پنجاه نماز </w:t>
      </w:r>
      <w:r w:rsidRPr="00D87090">
        <w:rPr>
          <w:rFonts w:ascii="Times New Roman" w:hAnsi="Times New Roman" w:cs="B Lotus" w:hint="cs"/>
          <w:spacing w:val="-4"/>
          <w:sz w:val="29"/>
          <w:szCs w:val="29"/>
          <w:rtl/>
          <w:lang w:bidi="fa-IR"/>
        </w:rPr>
        <w:t>بر پیامبر</w:t>
      </w:r>
      <w:r w:rsidR="001A04DA" w:rsidRPr="00D87090">
        <w:rPr>
          <w:rFonts w:ascii="Times New Roman" w:hAnsi="Times New Roman" w:cs="CTraditional Arabic" w:hint="cs"/>
          <w:spacing w:val="-4"/>
          <w:sz w:val="28"/>
          <w:szCs w:val="28"/>
          <w:rtl/>
          <w:lang w:bidi="fa-IR"/>
        </w:rPr>
        <w:t>ص</w:t>
      </w:r>
      <w:r w:rsidRPr="00D87090">
        <w:rPr>
          <w:rFonts w:ascii="Times New Roman" w:hAnsi="Times New Roman" w:cs="B Lotus" w:hint="cs"/>
          <w:spacing w:val="-4"/>
          <w:sz w:val="29"/>
          <w:szCs w:val="29"/>
          <w:rtl/>
          <w:lang w:bidi="fa-IR"/>
        </w:rPr>
        <w:t xml:space="preserve"> فرض شد وقتی پیامبر</w:t>
      </w:r>
      <w:r w:rsidR="001A04DA" w:rsidRPr="00D87090">
        <w:rPr>
          <w:rFonts w:ascii="Times New Roman" w:hAnsi="Times New Roman" w:cs="B Lotus" w:hint="cs"/>
          <w:spacing w:val="-4"/>
          <w:sz w:val="29"/>
          <w:szCs w:val="29"/>
          <w:rtl/>
          <w:lang w:bidi="fa-IR"/>
        </w:rPr>
        <w:t xml:space="preserve"> </w:t>
      </w:r>
      <w:r w:rsidR="001A04DA" w:rsidRPr="00D87090">
        <w:rPr>
          <w:rFonts w:ascii="Times New Roman" w:hAnsi="Times New Roman" w:cs="CTraditional Arabic" w:hint="cs"/>
          <w:spacing w:val="-4"/>
          <w:sz w:val="28"/>
          <w:szCs w:val="28"/>
          <w:rtl/>
          <w:lang w:bidi="fa-IR"/>
        </w:rPr>
        <w:t>ص</w:t>
      </w:r>
      <w:r w:rsidRPr="00D87090">
        <w:rPr>
          <w:rFonts w:ascii="Times New Roman" w:hAnsi="Times New Roman" w:cs="B Lotus" w:hint="cs"/>
          <w:spacing w:val="-4"/>
          <w:sz w:val="29"/>
          <w:szCs w:val="29"/>
          <w:rtl/>
          <w:lang w:bidi="fa-IR"/>
        </w:rPr>
        <w:t xml:space="preserve"> پیش موسی آمد، موسی گفت: چه کار کردی؟ گفت: پنجاه نماز بر من فرض شده است. گفت: من مردم را بهتر از تو می‌شناسم و به شدت با بنی‌اسرائیل کار کرده‌ام امت تو توانایی این را ندارند، بنابراین برگرد پیش پروردگارت و از او بخواه که نمازها را کم کند، آنگاه برگشتم و خداوند نمازها را چهل کرد، سپس همین طور تا اینکه نمازها را پنج کرد آنگاه وقتی پیش موسی آمدم گفت: چه کار کردی؟ گفتم: خداوند نمازها را پنج تا نمود، و موسی همان سخنش را گفت، گفتم من قبول کرده‌ام آنگاه صدا زده شد همانا من فریضه</w:t>
      </w:r>
      <w:r w:rsidR="00B371E1" w:rsidRPr="00D87090">
        <w:rPr>
          <w:rFonts w:ascii="Times New Roman" w:hAnsi="Times New Roman" w:cs="B Lotus" w:hint="cs"/>
          <w:spacing w:val="-4"/>
          <w:sz w:val="29"/>
          <w:szCs w:val="29"/>
          <w:rtl/>
          <w:lang w:bidi="fa-IR"/>
        </w:rPr>
        <w:t>‌</w:t>
      </w:r>
      <w:r w:rsidRPr="00D87090">
        <w:rPr>
          <w:rFonts w:ascii="Times New Roman" w:hAnsi="Times New Roman" w:cs="B Lotus" w:hint="cs"/>
          <w:spacing w:val="-4"/>
          <w:sz w:val="29"/>
          <w:szCs w:val="29"/>
          <w:rtl/>
          <w:lang w:bidi="fa-IR"/>
        </w:rPr>
        <w:t>ام را مقرر کردم و از بندگانم تخفیف دادم و نیکی را به ده برابر اجر م</w:t>
      </w:r>
      <w:r w:rsidR="00B371E1" w:rsidRPr="00D87090">
        <w:rPr>
          <w:rFonts w:ascii="Times New Roman" w:hAnsi="Times New Roman" w:cs="B Lotus" w:hint="cs"/>
          <w:spacing w:val="-4"/>
          <w:sz w:val="29"/>
          <w:szCs w:val="29"/>
          <w:rtl/>
          <w:lang w:bidi="fa-IR"/>
        </w:rPr>
        <w:t>ی‌</w:t>
      </w:r>
      <w:r w:rsidRPr="00D87090">
        <w:rPr>
          <w:rFonts w:ascii="Times New Roman" w:hAnsi="Times New Roman" w:cs="B Lotus" w:hint="cs"/>
          <w:spacing w:val="-4"/>
          <w:sz w:val="29"/>
          <w:szCs w:val="29"/>
          <w:rtl/>
          <w:lang w:bidi="fa-IR"/>
        </w:rPr>
        <w:t>دهم.</w:t>
      </w:r>
      <w:r w:rsidRPr="00D87090">
        <w:rPr>
          <w:rFonts w:ascii="Times New Roman" w:hAnsi="Times New Roman" w:cs="B Lotus" w:hint="cs"/>
          <w:color w:val="FF0000"/>
          <w:spacing w:val="-4"/>
          <w:sz w:val="29"/>
          <w:szCs w:val="29"/>
          <w:u w:val="single"/>
          <w:rtl/>
          <w:lang w:bidi="fa-IR"/>
        </w:rPr>
        <w:t xml:space="preserve"> </w:t>
      </w:r>
    </w:p>
    <w:p w:rsidR="00FD68DE" w:rsidRPr="00C13A01" w:rsidRDefault="00FD68DE" w:rsidP="00DD5D0A">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در روایتی دیگر که بخاری نیز نقل کرده آمده است، بعد از آن که محمد</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چندین بار به پروردگارش مراجعه کرد و بعد از آن که پنج نماز فرض شد موسی از او خواست که دوباره پیش پروردگارش برود تا به امت او تخفیف بدهد چون امت او نمی‌تواند حتی پنج نماز را بخوانند، اما محمد</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پاسخ داد که از خدایم شرم می</w:t>
      </w:r>
      <w:r w:rsidRPr="00C13A01">
        <w:rPr>
          <w:rFonts w:ascii="Times New Roman" w:hAnsi="Times New Roman" w:cs="B Lotus" w:hint="eastAsia"/>
          <w:sz w:val="29"/>
          <w:szCs w:val="29"/>
          <w:rtl/>
          <w:lang w:bidi="fa-IR"/>
        </w:rPr>
        <w:t>‌</w:t>
      </w:r>
      <w:r w:rsidRPr="00C13A01">
        <w:rPr>
          <w:rFonts w:ascii="Times New Roman" w:hAnsi="Times New Roman" w:cs="B Lotus" w:hint="cs"/>
          <w:sz w:val="29"/>
          <w:szCs w:val="29"/>
          <w:rtl/>
          <w:lang w:bidi="fa-IR"/>
        </w:rPr>
        <w:t xml:space="preserve">کنم. </w:t>
      </w:r>
    </w:p>
    <w:p w:rsidR="00FD68DE" w:rsidRPr="00864D21" w:rsidRDefault="00FD68DE" w:rsidP="00D87090">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864D21">
        <w:rPr>
          <w:rFonts w:ascii="Times New Roman" w:hAnsi="Times New Roman" w:cs="B Lotus" w:hint="cs"/>
          <w:sz w:val="29"/>
          <w:szCs w:val="29"/>
          <w:rtl/>
          <w:lang w:bidi="fa-IR"/>
        </w:rPr>
        <w:t>آری بخوانید و از این عقاید علمای اهل سنت تعجب کنید، و با وجود این آنها از شیعه عیب می‌گیرند که معتقد به بداء هستند. و حال آن که آنها در این قصه معتقدند که خداوند بر امت محمد</w:t>
      </w:r>
      <w:r w:rsidR="001A04DA" w:rsidRPr="00864D21">
        <w:rPr>
          <w:rFonts w:ascii="Times New Roman" w:hAnsi="Times New Roman" w:cs="B Lotus" w:hint="cs"/>
          <w:sz w:val="29"/>
          <w:szCs w:val="29"/>
          <w:rtl/>
          <w:lang w:bidi="fa-IR"/>
        </w:rPr>
        <w:t xml:space="preserve"> </w:t>
      </w:r>
      <w:r w:rsidR="001A04DA" w:rsidRPr="00864D21">
        <w:rPr>
          <w:rFonts w:ascii="Times New Roman" w:hAnsi="Times New Roman" w:cs="CTraditional Arabic" w:hint="cs"/>
          <w:sz w:val="28"/>
          <w:szCs w:val="28"/>
          <w:rtl/>
          <w:lang w:bidi="fa-IR"/>
        </w:rPr>
        <w:t>ص</w:t>
      </w:r>
      <w:r w:rsidRPr="00864D21">
        <w:rPr>
          <w:rFonts w:ascii="Times New Roman" w:hAnsi="Times New Roman" w:cs="B Lotus" w:hint="cs"/>
          <w:sz w:val="29"/>
          <w:szCs w:val="29"/>
          <w:rtl/>
          <w:lang w:bidi="fa-IR"/>
        </w:rPr>
        <w:t xml:space="preserve"> پنجاه نماز فرض کرد سپس برایش چنین آشکار شد که آن نمازها را چهل بگرداند و با مراجعه دوم برای او چنین به نظر آمد که نمازها را </w:t>
      </w:r>
      <w:r w:rsidR="00CD73D7" w:rsidRPr="00864D21">
        <w:rPr>
          <w:rFonts w:ascii="Times New Roman" w:hAnsi="Times New Roman" w:cs="B Lotus" w:hint="eastAsia"/>
          <w:sz w:val="29"/>
          <w:szCs w:val="29"/>
          <w:rtl/>
          <w:lang w:bidi="fa-IR"/>
        </w:rPr>
        <w:t>چ</w:t>
      </w:r>
      <w:r w:rsidR="00CD73D7" w:rsidRPr="00864D21">
        <w:rPr>
          <w:rFonts w:ascii="Times New Roman" w:hAnsi="Times New Roman" w:cs="B Lotus" w:hint="cs"/>
          <w:sz w:val="29"/>
          <w:szCs w:val="29"/>
          <w:rtl/>
          <w:lang w:bidi="fa-IR"/>
        </w:rPr>
        <w:t>هل</w:t>
      </w:r>
      <w:r w:rsidRPr="00864D21">
        <w:rPr>
          <w:rFonts w:ascii="Times New Roman" w:hAnsi="Times New Roman" w:cs="B Lotus" w:hint="cs"/>
          <w:sz w:val="29"/>
          <w:szCs w:val="29"/>
          <w:rtl/>
          <w:lang w:bidi="fa-IR"/>
        </w:rPr>
        <w:t xml:space="preserve"> نماز بگرداند سپس برایش چنین معلوم شد که نمازها را سی و سپس بیست و بعد از آمدن محمد</w:t>
      </w:r>
      <w:r w:rsidR="001A04DA" w:rsidRPr="00864D21">
        <w:rPr>
          <w:rFonts w:ascii="Times New Roman" w:hAnsi="Times New Roman" w:cs="B Lotus" w:hint="cs"/>
          <w:sz w:val="29"/>
          <w:szCs w:val="29"/>
          <w:rtl/>
          <w:lang w:bidi="fa-IR"/>
        </w:rPr>
        <w:t xml:space="preserve"> </w:t>
      </w:r>
      <w:r w:rsidR="001A04DA" w:rsidRPr="00864D21">
        <w:rPr>
          <w:rFonts w:ascii="Times New Roman" w:hAnsi="Times New Roman" w:cs="CTraditional Arabic" w:hint="cs"/>
          <w:sz w:val="28"/>
          <w:szCs w:val="28"/>
          <w:rtl/>
          <w:lang w:bidi="fa-IR"/>
        </w:rPr>
        <w:t>ص</w:t>
      </w:r>
      <w:r w:rsidRPr="00864D21">
        <w:rPr>
          <w:rFonts w:ascii="Times New Roman" w:hAnsi="Times New Roman" w:cs="B Lotus" w:hint="cs"/>
          <w:sz w:val="29"/>
          <w:szCs w:val="29"/>
          <w:rtl/>
          <w:lang w:bidi="fa-IR"/>
        </w:rPr>
        <w:t xml:space="preserve"> برای پنجمین بار چنین به نظرش آمد که نمازها را پنج تا بگرداند. </w:t>
      </w:r>
    </w:p>
    <w:p w:rsidR="00FD68DE" w:rsidRDefault="00FD68DE" w:rsidP="00D87090">
      <w:pPr>
        <w:pStyle w:val="StyleComplexBLotus12ptJustifiedFirstline05cmCharCharChar3CharChar"/>
        <w:widowControl w:val="0"/>
        <w:spacing w:line="216" w:lineRule="auto"/>
        <w:ind w:firstLine="285"/>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شاید اگر محمد</w:t>
      </w:r>
      <w:r w:rsidR="001A04DA">
        <w:rPr>
          <w:rFonts w:ascii="Times New Roman" w:hAnsi="Times New Roman" w:cs="B Lotus" w:hint="cs"/>
          <w:sz w:val="29"/>
          <w:szCs w:val="29"/>
          <w:rtl/>
          <w:lang w:bidi="fa-IR"/>
        </w:rPr>
        <w:t xml:space="preserve"> </w:t>
      </w:r>
      <w:r w:rsidR="001A04DA" w:rsidRPr="001A04DA">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خدا شرم نمی‌کرد خداوند نماز را یکی یا کاملاً معاف می‌کرد</w:t>
      </w:r>
      <w:r w:rsidR="002C05B3">
        <w:rPr>
          <w:rStyle w:val="FootnoteReference"/>
          <w:rFonts w:cs="B Lotus"/>
          <w:spacing w:val="-4"/>
          <w:sz w:val="29"/>
          <w:szCs w:val="29"/>
          <w:rtl/>
          <w:lang w:bidi="fa-IR"/>
        </w:rPr>
        <w:t>(</w:t>
      </w:r>
      <w:r w:rsidR="002C05B3" w:rsidRPr="00C13A01">
        <w:rPr>
          <w:rStyle w:val="FootnoteReference"/>
          <w:rFonts w:cs="B Lotus"/>
          <w:spacing w:val="-4"/>
          <w:sz w:val="29"/>
          <w:szCs w:val="29"/>
          <w:rtl/>
          <w:lang w:bidi="fa-IR"/>
        </w:rPr>
        <w:footnoteReference w:id="481"/>
      </w:r>
      <w:r w:rsidR="002C05B3">
        <w:rPr>
          <w:rStyle w:val="FootnoteReference"/>
          <w:rFonts w:cs="B Lotus"/>
          <w:spacing w:val="-4"/>
          <w:sz w:val="29"/>
          <w:szCs w:val="29"/>
          <w:rtl/>
          <w:lang w:bidi="fa-IR"/>
        </w:rPr>
        <w:t>)</w:t>
      </w:r>
      <w:r w:rsidR="001A04DA">
        <w:rPr>
          <w:rFonts w:ascii="Times New Roman" w:hAnsi="Times New Roman" w:cs="B Lotus" w:hint="cs"/>
          <w:sz w:val="29"/>
          <w:szCs w:val="29"/>
          <w:rtl/>
          <w:lang w:bidi="fa-IR"/>
        </w:rPr>
        <w:t>.</w:t>
      </w:r>
    </w:p>
    <w:p w:rsidR="009023C9" w:rsidRPr="00C13A01" w:rsidRDefault="009023C9" w:rsidP="002C05B3">
      <w:pPr>
        <w:pStyle w:val="StyleComplexBLotus12ptJustifiedFirstline05cmCharCharChar3CharChar"/>
        <w:widowControl w:val="0"/>
        <w:spacing w:line="221" w:lineRule="auto"/>
        <w:rPr>
          <w:rFonts w:ascii="Times New Roman" w:hAnsi="Times New Roman" w:cs="B Lotus" w:hint="cs"/>
          <w:sz w:val="29"/>
          <w:szCs w:val="29"/>
          <w:rtl/>
          <w:lang w:bidi="fa-IR"/>
        </w:rPr>
      </w:pPr>
      <w:r>
        <w:rPr>
          <w:rFonts w:ascii="Times New Roman" w:hAnsi="Times New Roman" w:cs="B Lotus" w:hint="cs"/>
          <w:sz w:val="29"/>
          <w:szCs w:val="29"/>
          <w:rtl/>
          <w:lang w:bidi="fa-IR"/>
        </w:rPr>
        <w:t>استغفر الله العلي العظيم از اين قول زشت ....</w:t>
      </w:r>
      <w:r w:rsidR="002C05B3" w:rsidRPr="002C05B3">
        <w:rPr>
          <w:rStyle w:val="FootnoteReference"/>
          <w:rFonts w:cs="B Lotus"/>
          <w:spacing w:val="-4"/>
          <w:sz w:val="29"/>
          <w:szCs w:val="29"/>
          <w:rtl/>
          <w:lang w:bidi="fa-IR"/>
        </w:rPr>
        <w:t xml:space="preserve"> </w:t>
      </w:r>
      <w:r w:rsidR="002C05B3">
        <w:rPr>
          <w:rStyle w:val="FootnoteReference"/>
          <w:rFonts w:cs="B Lotus"/>
          <w:spacing w:val="-4"/>
          <w:sz w:val="29"/>
          <w:szCs w:val="29"/>
          <w:rtl/>
          <w:lang w:bidi="fa-IR"/>
        </w:rPr>
        <w:t>(</w:t>
      </w:r>
      <w:r w:rsidR="002C05B3" w:rsidRPr="00C13A01">
        <w:rPr>
          <w:rStyle w:val="FootnoteReference"/>
          <w:rFonts w:cs="B Lotus"/>
          <w:spacing w:val="-4"/>
          <w:sz w:val="29"/>
          <w:szCs w:val="29"/>
          <w:rtl/>
          <w:lang w:bidi="fa-IR"/>
        </w:rPr>
        <w:footnoteReference w:id="482"/>
      </w:r>
      <w:r w:rsidR="002C05B3">
        <w:rPr>
          <w:rStyle w:val="FootnoteReference"/>
          <w:rFonts w:cs="B Lotus"/>
          <w:spacing w:val="-4"/>
          <w:sz w:val="29"/>
          <w:szCs w:val="29"/>
          <w:rtl/>
          <w:lang w:bidi="fa-IR"/>
        </w:rPr>
        <w:t>)</w:t>
      </w:r>
      <w:r w:rsidR="002C05B3">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تیجانی ادامه می‌دهد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(اعتراض من به این قصه این است که در این داستان جهل و ندانستن به خدا نسبت داده شده است و به شخصیت بزرگترین انسان که پیامبر ما محمد</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است توهین شده است زیرا روایت می‌گوید که موسی به محمد</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من مردم را بهتر از تو م</w:t>
      </w:r>
      <w:r w:rsidR="00864D21">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شناسم. و این روایت موسی را از محمد</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برتر قرار می‌دهد همان محمدی</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که اگر او نمی‌بود خدا به امتش تخفیف نمی‌داد.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نمی‌دانم که چگونه موسی می‌داند</w:t>
      </w:r>
      <w:r w:rsidR="00C906A5">
        <w:rPr>
          <w:rStyle w:val="FootnoteReference"/>
          <w:rFonts w:cs="B Lotus"/>
          <w:spacing w:val="-4"/>
          <w:sz w:val="29"/>
          <w:szCs w:val="29"/>
          <w:rtl/>
          <w:lang w:bidi="fa-IR"/>
        </w:rPr>
        <w:t>(</w:t>
      </w:r>
      <w:r w:rsidR="00C906A5" w:rsidRPr="00C13A01">
        <w:rPr>
          <w:rStyle w:val="FootnoteReference"/>
          <w:rFonts w:cs="B Lotus"/>
          <w:spacing w:val="-4"/>
          <w:sz w:val="29"/>
          <w:szCs w:val="29"/>
          <w:rtl/>
          <w:lang w:bidi="fa-IR"/>
        </w:rPr>
        <w:footnoteReference w:id="483"/>
      </w:r>
      <w:r w:rsidR="00C906A5">
        <w:rPr>
          <w:rStyle w:val="FootnoteReference"/>
          <w:rFonts w:cs="B Lotus"/>
          <w:spacing w:val="-4"/>
          <w:sz w:val="29"/>
          <w:szCs w:val="29"/>
          <w:rtl/>
          <w:lang w:bidi="fa-IR"/>
        </w:rPr>
        <w:t>)</w:t>
      </w:r>
      <w:r w:rsidRPr="00C13A01">
        <w:rPr>
          <w:rFonts w:ascii="Times New Roman" w:hAnsi="Times New Roman" w:cs="B Lotus" w:hint="cs"/>
          <w:sz w:val="29"/>
          <w:szCs w:val="29"/>
          <w:rtl/>
          <w:lang w:bidi="fa-IR"/>
        </w:rPr>
        <w:t xml:space="preserve"> که امت محمد</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توانایی خواندن پنج نماز را ندارند در حالی که خدا این را نمی‌داند و بندگانش را به چیزی مکلف می‌کند که نمی‌توانند و پنجاه نماز بر آنها فرض می‌گرداند؟!</w:t>
      </w:r>
      <w:r w:rsidR="00C906A5">
        <w:rPr>
          <w:rStyle w:val="FootnoteReference"/>
          <w:rFonts w:cs="B Lotus"/>
          <w:spacing w:val="-4"/>
          <w:sz w:val="29"/>
          <w:szCs w:val="29"/>
          <w:rtl/>
          <w:lang w:bidi="fa-IR"/>
        </w:rPr>
        <w:t>(</w:t>
      </w:r>
      <w:r w:rsidR="00C906A5" w:rsidRPr="00C13A01">
        <w:rPr>
          <w:rStyle w:val="FootnoteReference"/>
          <w:rFonts w:cs="B Lotus"/>
          <w:spacing w:val="-4"/>
          <w:sz w:val="29"/>
          <w:szCs w:val="29"/>
          <w:rtl/>
          <w:lang w:bidi="fa-IR"/>
        </w:rPr>
        <w:footnoteReference w:id="484"/>
      </w:r>
      <w:r w:rsidR="00C906A5">
        <w:rPr>
          <w:rStyle w:val="FootnoteReference"/>
          <w:rFonts w:cs="B Lotus"/>
          <w:spacing w:val="-4"/>
          <w:sz w:val="29"/>
          <w:szCs w:val="29"/>
          <w:rtl/>
          <w:lang w:bidi="fa-IR"/>
        </w:rPr>
        <w:t>)</w:t>
      </w:r>
      <w:r w:rsidR="00C906A5">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خواننده محترم اگر روزی پنجاه نماز خوانده شود چه خواهد شد، نه درس و نه رفتن به دنبال روزی و نه مسئولیتی هیچ چیزی نباید کرد</w:t>
      </w:r>
      <w:r w:rsidRPr="00C13A01">
        <w:rPr>
          <w:rFonts w:ascii="Times New Roman" w:hAnsi="Times New Roman" w:cs="B Lotus" w:hint="cs"/>
          <w:sz w:val="29"/>
          <w:szCs w:val="29"/>
          <w:rtl/>
        </w:rPr>
        <w:t>،</w:t>
      </w:r>
      <w:r w:rsidRPr="00C13A01">
        <w:rPr>
          <w:rFonts w:ascii="Times New Roman" w:hAnsi="Times New Roman" w:cs="B Lotus" w:hint="cs"/>
          <w:sz w:val="29"/>
          <w:szCs w:val="29"/>
          <w:rtl/>
          <w:lang w:bidi="fa-IR"/>
        </w:rPr>
        <w:t xml:space="preserve"> و آن وقت انسان مثل ملائکه فقط به نماز و عبادت مکلف می‌شد و اگر شما حساب ساده‌ای را انجام دهید به عدم صحت این روایت پی می‌برید. اگر برای ادای نماز فرضی ده دقیقه در نظر بگیرید و ده را ضرب در پنجاه کنید باید روزانه ده ساعت را فقط نماز بخوانید، و آن وقت یا باید دندان روی جگر بگذارید یا اینکه كسي را که به پیروانش بیش از توانشان مسئولیت می‌دهد رها كنيد، و شاید عذر اهل کتاب به خاطر تمرد و سرپیچی از موسی و عیسی مقبول باشد، پس وقتی اهل سنت به شیعه به خاطر عقیده بداء اعتراض می‌کنند پس چرا به خودشان اعتراض نمی‌کنند که چیزی به نظر خدا می‌آید و حکم را تغییر می‌دهد و تا پنج بار این چیز در یک شب در یک فریضه انجام می‌شود...).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می‌گویم (مؤلف) این دکتر!! چقدر جاهل است که از فرض شدن پنج نماز در شب و روز عقیدة بداء را استنباط می‌کند و به آن اعتراض می‌کند و به ائمه خود اعتراض نمی‌کند که در یک شب و روز هزار نماز می‌خوانده‌اند!!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حر عاملی در کتابش الوسائل، 3/71 «کتاب </w:t>
      </w:r>
      <w:r w:rsidRPr="00C13A01">
        <w:rPr>
          <w:rFonts w:ascii="Lotus Linotype" w:hAnsi="Lotus Linotype" w:cs="Lotus Linotype"/>
          <w:sz w:val="29"/>
          <w:szCs w:val="29"/>
          <w:rtl/>
          <w:lang w:bidi="fa-IR"/>
        </w:rPr>
        <w:t>الصلاة</w:t>
      </w:r>
      <w:r w:rsidRPr="00C13A01">
        <w:rPr>
          <w:rFonts w:ascii="Times New Roman" w:hAnsi="Times New Roman" w:cs="B Lotus" w:hint="cs"/>
          <w:sz w:val="29"/>
          <w:szCs w:val="29"/>
          <w:rtl/>
          <w:lang w:bidi="fa-IR"/>
        </w:rPr>
        <w:t>» بابی تحت این عنوان آورده «باب ستحباب خواندن هزار رکعت در هر شب و روز و بلکه اگر ممکن بود روزی هزار رکعت و شبی هزار رکعت بخواند» و در این باب ن</w:t>
      </w:r>
      <w:r w:rsidR="00864D21">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 xml:space="preserve">ه حدیث از ائمه اهل بیت روایت شده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همچنین 5/176 باب استحباب هزار رکعت...» و اینک احادیثی که در این مورد روایت شده‌اند به خواننده ارائه می‌شود: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در بحارالانوار، 82/310، </w:t>
      </w:r>
      <w:r w:rsidR="00B371E1">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 16 از امام باقر</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روایت است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سوگند به خدا که ... علی در یک شب و روز هزار رکعت نماز می‌خواند، و در 41/15، </w:t>
      </w:r>
      <w:r w:rsidR="00B371E1">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 xml:space="preserve">6 و 82/309، </w:t>
      </w:r>
      <w:r w:rsidR="00B371E1">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10 از او روایت شده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علی‌بن حسین در یک شب و روز هزار رکعت می‌خواند چنان که امیرالمؤمنین نیز چنین می‌کرد.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پس به جهالت این دکتر هدایت شده توجه كنيد!!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همچنین اگر کسی که به امور حکومت مشغول است بخواهد روزی هزار رکعت نماز بخواند باید مثل کلاغ فقط نوک بزند، و این نماز منافقین است که خداوند علی</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را از آن پاک کرده است. </w:t>
      </w:r>
    </w:p>
    <w:p w:rsidR="00FD68DE" w:rsidRPr="00E070BC" w:rsidRDefault="00FD68DE" w:rsidP="00214410">
      <w:pPr>
        <w:pStyle w:val="StyleComplexBLotus12ptJustifiedFirstline05cmCharCharChar3CharChar"/>
        <w:widowControl w:val="0"/>
        <w:spacing w:line="221" w:lineRule="auto"/>
        <w:rPr>
          <w:rFonts w:ascii="Times New Roman" w:hAnsi="Times New Roman" w:cs="B Lotus" w:hint="cs"/>
          <w:spacing w:val="-8"/>
          <w:sz w:val="29"/>
          <w:szCs w:val="29"/>
          <w:rtl/>
          <w:lang w:bidi="fa-IR"/>
        </w:rPr>
      </w:pPr>
      <w:r w:rsidRPr="00E070BC">
        <w:rPr>
          <w:rFonts w:ascii="Times New Roman" w:hAnsi="Times New Roman" w:cs="B Lotus" w:hint="cs"/>
          <w:spacing w:val="-8"/>
          <w:sz w:val="29"/>
          <w:szCs w:val="29"/>
          <w:rtl/>
          <w:lang w:bidi="fa-IR"/>
        </w:rPr>
        <w:t xml:space="preserve">و وقتی که پنجاه نماز در یک روز از صفات شیعه است چرا به آن اعتراض می‌کنی!!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صدوق از ابوبصیر روایت می‌کند که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امام صادق</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w:t>
      </w:r>
      <w:r w:rsidRPr="00C13A01">
        <w:rPr>
          <w:rFonts w:ascii="Times New Roman" w:hAnsi="Times New Roman" w:cs="B Lotus" w:hint="cs"/>
          <w:sz w:val="29"/>
          <w:szCs w:val="29"/>
          <w:rtl/>
          <w:lang w:bidi="fa-IR"/>
        </w:rPr>
        <w:t xml:space="preserve"> فرمود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شیعیان ما پرهیزگار هستند .... و اهل زهد و عبادت هستند که در شب و روز پنجاه و یک رکعت نماز می‌خوانند!!</w:t>
      </w:r>
      <w:r>
        <w:rPr>
          <w:rStyle w:val="FootnoteReference"/>
          <w:rFonts w:cs="B Lotus"/>
          <w:spacing w:val="-4"/>
          <w:sz w:val="29"/>
          <w:szCs w:val="29"/>
          <w:rtl/>
          <w:lang w:bidi="fa-IR"/>
        </w:rPr>
        <w:t>(</w:t>
      </w:r>
      <w:r w:rsidRPr="00C13A01">
        <w:rPr>
          <w:rStyle w:val="FootnoteReference"/>
          <w:rFonts w:cs="B Lotus"/>
          <w:spacing w:val="-4"/>
          <w:sz w:val="29"/>
          <w:szCs w:val="29"/>
          <w:rtl/>
          <w:lang w:bidi="fa-IR"/>
        </w:rPr>
        <w:footnoteReference w:id="485"/>
      </w:r>
      <w:r>
        <w:rPr>
          <w:rStyle w:val="FootnoteReference"/>
          <w:rFonts w:cs="B Lotus"/>
          <w:spacing w:val="-4"/>
          <w:sz w:val="29"/>
          <w:szCs w:val="29"/>
          <w:rtl/>
          <w:lang w:bidi="fa-IR"/>
        </w:rPr>
        <w:t>)</w:t>
      </w:r>
      <w:r w:rsidR="00864D21">
        <w:rPr>
          <w:rFonts w:ascii="Times New Roman" w:hAnsi="Times New Roman" w:cs="B Lotus" w:hint="cs"/>
          <w:sz w:val="29"/>
          <w:szCs w:val="29"/>
          <w:rtl/>
          <w:lang w:bidi="fa-IR"/>
        </w:rPr>
        <w:t>.</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بلکه مجموع نمازهای نفلی با فرائض نزد شیعه 51 رکعت هستند!!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میرزا حسن حائری در کتابش احکام الشیعه، 1/172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(مجموع نوافل روزانه دو برابر فرائض یعنی 34 رکعت می‌باشند).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آیا تیجانی از غیب آگاهی دارد که در مورد کیفیت فرض شدن پنجاه نماز حکم می‌کند؟!!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خواننده محترم اگر برای هزار رکعت نماز برای هر رکعت دو دقیقه را فرض کنیم می‌شود دو هزار دقیقه و دو هزار دقیقه تقسیم بر شصت می‌شود سی و سه ساعت که برابر است با دو روز و نیم!! پس امام کجا وقت داشته که نمازهای پنجگانه را بخواند؟!! و چه وقت به کارهایش می‌پرداخته است؟!! و چه وقت تعلیم می‌داده؟!!! ... </w:t>
      </w:r>
    </w:p>
    <w:p w:rsidR="00FD68DE" w:rsidRPr="00C13A01" w:rsidRDefault="00FD68DE" w:rsidP="00A50976">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خداوند راست فرموده آن جا که می‌گوید</w:t>
      </w:r>
      <w:r>
        <w:rPr>
          <w:rFonts w:ascii="Times New Roman" w:hAnsi="Times New Roman" w:cs="B Lotus" w:hint="cs"/>
          <w:sz w:val="29"/>
          <w:szCs w:val="29"/>
          <w:rtl/>
          <w:lang w:bidi="fa-IR"/>
        </w:rPr>
        <w:t xml:space="preserve">: </w:t>
      </w:r>
      <w:r w:rsidR="008F51E8" w:rsidRPr="00A50976">
        <w:rPr>
          <w:rFonts w:ascii="QCF_BSML" w:hAnsi="QCF_BSML" w:cs="QCF_BSML"/>
          <w:color w:val="000000"/>
          <w:sz w:val="28"/>
          <w:szCs w:val="28"/>
          <w:rtl/>
        </w:rPr>
        <w:t xml:space="preserve">ﮋ </w:t>
      </w:r>
      <w:r w:rsidR="008F51E8" w:rsidRPr="00A50976">
        <w:rPr>
          <w:rFonts w:ascii="QCF_P003" w:hAnsi="QCF_P003" w:cs="QCF_P003"/>
          <w:color w:val="000000"/>
          <w:sz w:val="28"/>
          <w:szCs w:val="28"/>
          <w:rtl/>
        </w:rPr>
        <w:t xml:space="preserve">ﭝ  ﭞ  ﭟ  ﭠ  ﭡ  ﭢﭣ  ﭤ   ﭥ  ﭦﭧ  </w:t>
      </w:r>
      <w:r w:rsidR="008F51E8" w:rsidRPr="00A50976">
        <w:rPr>
          <w:rFonts w:ascii="QCF_BSML" w:hAnsi="QCF_BSML" w:cs="QCF_BSML"/>
          <w:color w:val="000000"/>
          <w:sz w:val="28"/>
          <w:szCs w:val="28"/>
          <w:rtl/>
        </w:rPr>
        <w:t>ﮊ</w:t>
      </w:r>
      <w:r w:rsidR="008F51E8" w:rsidRPr="00A50976">
        <w:rPr>
          <w:rFonts w:ascii="Arial" w:hAnsi="Arial" w:cs="B Lotus"/>
          <w:color w:val="000000"/>
          <w:sz w:val="28"/>
          <w:szCs w:val="28"/>
          <w:rtl/>
        </w:rPr>
        <w:t xml:space="preserve"> </w:t>
      </w:r>
      <w:r w:rsidR="008F51E8" w:rsidRPr="00A50976">
        <w:rPr>
          <w:rFonts w:ascii="Traditional Arabic" w:hAnsi="Traditional Arabic" w:cs="B Lotus" w:hint="cs"/>
          <w:color w:val="000000"/>
          <w:sz w:val="28"/>
          <w:szCs w:val="28"/>
          <w:rtl/>
        </w:rPr>
        <w:t>(</w:t>
      </w:r>
      <w:r w:rsidR="008F51E8" w:rsidRPr="00A50976">
        <w:rPr>
          <w:rFonts w:ascii="Traditional Arabic" w:hAnsi="Traditional Arabic" w:cs="B Lotus"/>
          <w:color w:val="000000"/>
          <w:sz w:val="28"/>
          <w:szCs w:val="28"/>
          <w:rtl/>
        </w:rPr>
        <w:t>البقر</w:t>
      </w:r>
      <w:r w:rsidR="00A50976" w:rsidRPr="00A50976">
        <w:rPr>
          <w:rFonts w:ascii="Traditional Arabic" w:hAnsi="Traditional Arabic" w:cs="B Lotus" w:hint="cs"/>
          <w:color w:val="000000"/>
          <w:sz w:val="28"/>
          <w:szCs w:val="28"/>
          <w:rtl/>
        </w:rPr>
        <w:t>ه</w:t>
      </w:r>
      <w:r w:rsidR="008F51E8" w:rsidRPr="00A50976">
        <w:rPr>
          <w:rFonts w:ascii="Traditional Arabic" w:hAnsi="Traditional Arabic" w:cs="B Lotus"/>
          <w:color w:val="000000"/>
          <w:sz w:val="28"/>
          <w:szCs w:val="28"/>
          <w:rtl/>
        </w:rPr>
        <w:t>: ٧</w:t>
      </w:r>
      <w:r w:rsidR="008F51E8" w:rsidRPr="00A50976">
        <w:rPr>
          <w:rFonts w:ascii="Traditional Arabic" w:hAnsi="Traditional Arabic" w:cs="B Lotus" w:hint="cs"/>
          <w:color w:val="000000"/>
          <w:sz w:val="28"/>
          <w:szCs w:val="28"/>
          <w:rtl/>
        </w:rPr>
        <w:t>)</w:t>
      </w:r>
      <w:r w:rsidR="00A50976" w:rsidRPr="00A50976">
        <w:rPr>
          <w:rFonts w:ascii="Traditional Arabic" w:hAnsi="Traditional Arabic" w:cs="B Lotus" w:hint="cs"/>
          <w:color w:val="000000"/>
          <w:sz w:val="28"/>
          <w:szCs w:val="28"/>
          <w:rtl/>
        </w:rPr>
        <w:t xml:space="preserve">. </w:t>
      </w:r>
      <w:r w:rsidRPr="00C13A01">
        <w:rPr>
          <w:rFonts w:ascii="Times New Roman" w:hAnsi="Times New Roman" w:cs="B Lotus" w:hint="cs"/>
          <w:sz w:val="29"/>
          <w:szCs w:val="29"/>
          <w:rtl/>
          <w:lang w:bidi="fa-IR"/>
        </w:rPr>
        <w:t>«خداوند دلها و گوش‌هایشان را مهر زده است، و بر چشما‌نشان پرده‌ای است».</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اما اینکه تیجانی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(اهل سنت در این داستان معتقدند که خداوند بر محمد</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پنجاه نماز فرض کرد و سپس به نظرش چنین آمد...).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می‌گویم (مؤلف) منابع فقهی و حدیثی شیعه و تفاسیرشان از چنین روایاتی پُر هستند و علمای شیعه این را از معجزات پیامبر</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شمرده‌اند.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ابن بابویه قمی (صدوق) در کتابش العلل، ص 132، </w:t>
      </w:r>
      <w:r w:rsidR="009023C9">
        <w:rPr>
          <w:rFonts w:ascii="Times New Roman" w:hAnsi="Times New Roman" w:cs="B Lotus" w:hint="cs"/>
          <w:sz w:val="29"/>
          <w:szCs w:val="29"/>
          <w:rtl/>
          <w:lang w:bidi="fa-IR"/>
        </w:rPr>
        <w:t>ح</w:t>
      </w:r>
      <w:r w:rsidRPr="00C13A01">
        <w:rPr>
          <w:rFonts w:ascii="Times New Roman" w:hAnsi="Times New Roman" w:cs="B Lotus" w:hint="cs"/>
          <w:sz w:val="29"/>
          <w:szCs w:val="29"/>
          <w:rtl/>
          <w:lang w:bidi="fa-IR"/>
        </w:rPr>
        <w:t>1 باب 112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«علتی که به خاطر آن پیامبر</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خدا کم کردن پنجاه نماز را نخواست تا آن که موسی از او پرسید...».</w:t>
      </w:r>
    </w:p>
    <w:p w:rsidR="00FD68DE" w:rsidRPr="009023C9" w:rsidRDefault="00FD68DE" w:rsidP="00214410">
      <w:pPr>
        <w:pStyle w:val="StyleComplexBLotus12ptJustifiedFirstline05cmCharCharChar3CharChar"/>
        <w:widowControl w:val="0"/>
        <w:spacing w:line="221" w:lineRule="auto"/>
        <w:rPr>
          <w:rFonts w:ascii="Times New Roman" w:hAnsi="Times New Roman" w:cs="B Lotus" w:hint="cs"/>
          <w:spacing w:val="-4"/>
          <w:sz w:val="29"/>
          <w:szCs w:val="29"/>
          <w:rtl/>
          <w:lang w:bidi="fa-IR"/>
        </w:rPr>
      </w:pPr>
      <w:r w:rsidRPr="009023C9">
        <w:rPr>
          <w:rFonts w:ascii="Times New Roman" w:hAnsi="Times New Roman" w:cs="B Lotus" w:hint="cs"/>
          <w:spacing w:val="-4"/>
          <w:sz w:val="29"/>
          <w:szCs w:val="29"/>
          <w:rtl/>
          <w:lang w:bidi="fa-IR"/>
        </w:rPr>
        <w:t>از زیدبن علی</w:t>
      </w:r>
      <w:r w:rsidR="00C93BB3" w:rsidRPr="009023C9">
        <w:rPr>
          <w:rFonts w:ascii="Times New Roman" w:hAnsi="Times New Roman" w:cs="B Lotus" w:hint="cs"/>
          <w:spacing w:val="-4"/>
          <w:sz w:val="29"/>
          <w:szCs w:val="29"/>
          <w:rtl/>
          <w:lang w:bidi="fa-IR"/>
        </w:rPr>
        <w:t xml:space="preserve"> </w:t>
      </w:r>
      <w:r w:rsidR="00C93BB3" w:rsidRPr="009023C9">
        <w:rPr>
          <w:rFonts w:ascii="Times New Roman" w:hAnsi="Times New Roman" w:cs="CTraditional Arabic" w:hint="cs"/>
          <w:spacing w:val="-4"/>
          <w:sz w:val="28"/>
          <w:szCs w:val="28"/>
          <w:rtl/>
          <w:lang w:bidi="fa-IR"/>
        </w:rPr>
        <w:t>؛</w:t>
      </w:r>
      <w:r w:rsidRPr="009023C9">
        <w:rPr>
          <w:rFonts w:ascii="Times New Roman" w:hAnsi="Times New Roman" w:cs="B Lotus" w:hint="cs"/>
          <w:spacing w:val="-4"/>
          <w:sz w:val="29"/>
          <w:szCs w:val="29"/>
          <w:rtl/>
          <w:lang w:bidi="fa-IR"/>
        </w:rPr>
        <w:t xml:space="preserve"> روایت است که گفت: پدرم زین‌العابدین</w:t>
      </w:r>
      <w:r w:rsidR="00C93BB3" w:rsidRPr="009023C9">
        <w:rPr>
          <w:rFonts w:ascii="Times New Roman" w:hAnsi="Times New Roman" w:cs="B Lotus" w:hint="cs"/>
          <w:spacing w:val="-4"/>
          <w:sz w:val="29"/>
          <w:szCs w:val="29"/>
          <w:rtl/>
          <w:lang w:bidi="fa-IR"/>
        </w:rPr>
        <w:t xml:space="preserve"> </w:t>
      </w:r>
      <w:r w:rsidR="00C93BB3" w:rsidRPr="009023C9">
        <w:rPr>
          <w:rFonts w:ascii="Times New Roman" w:hAnsi="Times New Roman" w:cs="CTraditional Arabic" w:hint="cs"/>
          <w:spacing w:val="-4"/>
          <w:sz w:val="28"/>
          <w:szCs w:val="28"/>
          <w:rtl/>
          <w:lang w:bidi="fa-IR"/>
        </w:rPr>
        <w:t>؛</w:t>
      </w:r>
      <w:r w:rsidRPr="009023C9">
        <w:rPr>
          <w:rFonts w:ascii="Times New Roman" w:hAnsi="Times New Roman" w:cs="B Lotus" w:hint="cs"/>
          <w:spacing w:val="-4"/>
          <w:sz w:val="29"/>
          <w:szCs w:val="29"/>
          <w:rtl/>
          <w:lang w:bidi="fa-IR"/>
        </w:rPr>
        <w:t xml:space="preserve"> را پرسیدم و به او گفتم: چرا جد ما رسول خدا</w:t>
      </w:r>
      <w:r w:rsidR="00C93BB3" w:rsidRPr="009023C9">
        <w:rPr>
          <w:rFonts w:ascii="Times New Roman" w:hAnsi="Times New Roman" w:cs="B Lotus" w:hint="cs"/>
          <w:spacing w:val="-4"/>
          <w:sz w:val="29"/>
          <w:szCs w:val="29"/>
          <w:rtl/>
          <w:lang w:bidi="fa-IR"/>
        </w:rPr>
        <w:t xml:space="preserve"> </w:t>
      </w:r>
      <w:r w:rsidR="00C93BB3" w:rsidRPr="009023C9">
        <w:rPr>
          <w:rFonts w:ascii="Times New Roman" w:hAnsi="Times New Roman" w:cs="CTraditional Arabic" w:hint="cs"/>
          <w:spacing w:val="-4"/>
          <w:sz w:val="28"/>
          <w:szCs w:val="28"/>
          <w:rtl/>
          <w:lang w:bidi="fa-IR"/>
        </w:rPr>
        <w:t>ص</w:t>
      </w:r>
      <w:r w:rsidRPr="009023C9">
        <w:rPr>
          <w:rFonts w:ascii="Times New Roman" w:hAnsi="Times New Roman" w:cs="B Lotus" w:hint="cs"/>
          <w:spacing w:val="-4"/>
          <w:sz w:val="29"/>
          <w:szCs w:val="29"/>
          <w:rtl/>
          <w:lang w:bidi="fa-IR"/>
        </w:rPr>
        <w:t xml:space="preserve"> وقتی به معراج رفت و خداوند او را به پنجاه نماز امر کرد او از خدا تخفیف نخواست تا اینکه موسی‌بن عمران به او گفت برگرد و از پروردگارت بخواه که نمازها را کم کند</w:t>
      </w:r>
      <w:r w:rsidRPr="009023C9">
        <w:rPr>
          <w:rFonts w:ascii="Times New Roman" w:hAnsi="Times New Roman" w:cs="B Lotus" w:hint="cs"/>
          <w:spacing w:val="-4"/>
          <w:sz w:val="29"/>
          <w:szCs w:val="29"/>
          <w:rtl/>
        </w:rPr>
        <w:t>،</w:t>
      </w:r>
      <w:r w:rsidRPr="009023C9">
        <w:rPr>
          <w:rFonts w:ascii="Times New Roman" w:hAnsi="Times New Roman" w:cs="B Lotus" w:hint="cs"/>
          <w:spacing w:val="-4"/>
          <w:sz w:val="29"/>
          <w:szCs w:val="29"/>
          <w:rtl/>
          <w:lang w:bidi="fa-IR"/>
        </w:rPr>
        <w:t xml:space="preserve"> زیرا امت تو این مقدار نماز را نمی‌توانند ادا کنند، او گفت: «پسرم پیامبر</w:t>
      </w:r>
      <w:r w:rsidR="00C93BB3" w:rsidRPr="009023C9">
        <w:rPr>
          <w:rFonts w:ascii="Times New Roman" w:hAnsi="Times New Roman" w:cs="B Lotus" w:hint="cs"/>
          <w:spacing w:val="-4"/>
          <w:sz w:val="29"/>
          <w:szCs w:val="29"/>
          <w:rtl/>
          <w:lang w:bidi="fa-IR"/>
        </w:rPr>
        <w:t xml:space="preserve"> </w:t>
      </w:r>
      <w:r w:rsidR="00C93BB3" w:rsidRPr="009023C9">
        <w:rPr>
          <w:rFonts w:ascii="Times New Roman" w:hAnsi="Times New Roman" w:cs="CTraditional Arabic" w:hint="cs"/>
          <w:spacing w:val="-4"/>
          <w:sz w:val="28"/>
          <w:szCs w:val="28"/>
          <w:rtl/>
          <w:lang w:bidi="fa-IR"/>
        </w:rPr>
        <w:t>ص</w:t>
      </w:r>
      <w:r w:rsidRPr="009023C9">
        <w:rPr>
          <w:rFonts w:ascii="Times New Roman" w:hAnsi="Times New Roman" w:cs="B Lotus" w:hint="cs"/>
          <w:spacing w:val="-4"/>
          <w:sz w:val="29"/>
          <w:szCs w:val="29"/>
          <w:rtl/>
          <w:lang w:bidi="fa-IR"/>
        </w:rPr>
        <w:t xml:space="preserve"> به خداوند پیشنهاد نمی‌کرد و ....»</w:t>
      </w:r>
      <w:r w:rsidRPr="009023C9">
        <w:rPr>
          <w:rStyle w:val="FootnoteReference"/>
          <w:rFonts w:cs="B Lotus"/>
          <w:spacing w:val="-4"/>
          <w:sz w:val="29"/>
          <w:szCs w:val="29"/>
          <w:rtl/>
          <w:lang w:bidi="fa-IR"/>
        </w:rPr>
        <w:t>(</w:t>
      </w:r>
      <w:r w:rsidRPr="009023C9">
        <w:rPr>
          <w:rStyle w:val="FootnoteReference"/>
          <w:rFonts w:cs="B Lotus"/>
          <w:spacing w:val="-4"/>
          <w:sz w:val="29"/>
          <w:szCs w:val="29"/>
          <w:rtl/>
          <w:lang w:bidi="fa-IR"/>
        </w:rPr>
        <w:footnoteReference w:id="486"/>
      </w:r>
      <w:r w:rsidRPr="009023C9">
        <w:rPr>
          <w:rStyle w:val="FootnoteReference"/>
          <w:rFonts w:cs="B Lotus"/>
          <w:spacing w:val="-4"/>
          <w:sz w:val="29"/>
          <w:szCs w:val="29"/>
          <w:rtl/>
          <w:lang w:bidi="fa-IR"/>
        </w:rPr>
        <w:t>)</w:t>
      </w:r>
      <w:r w:rsidR="00864D21" w:rsidRPr="009023C9">
        <w:rPr>
          <w:rFonts w:ascii="Times New Roman" w:hAnsi="Times New Roman" w:cs="B Lotus" w:hint="cs"/>
          <w:spacing w:val="-4"/>
          <w:sz w:val="29"/>
          <w:szCs w:val="29"/>
          <w:rtl/>
          <w:lang w:bidi="fa-IR"/>
        </w:rPr>
        <w:t>.</w:t>
      </w:r>
    </w:p>
    <w:p w:rsidR="00FD68DE" w:rsidRPr="00E070BC" w:rsidRDefault="00FD68DE" w:rsidP="00214410">
      <w:pPr>
        <w:pStyle w:val="StyleComplexBLotus12ptJustifiedFirstline05cmCharCharChar3CharChar"/>
        <w:widowControl w:val="0"/>
        <w:spacing w:line="221" w:lineRule="auto"/>
        <w:rPr>
          <w:rFonts w:ascii="Times New Roman" w:hAnsi="Times New Roman" w:cs="B Lotus" w:hint="cs"/>
          <w:spacing w:val="-8"/>
          <w:sz w:val="29"/>
          <w:szCs w:val="29"/>
          <w:rtl/>
          <w:lang w:bidi="fa-IR"/>
        </w:rPr>
      </w:pPr>
      <w:r w:rsidRPr="00E070BC">
        <w:rPr>
          <w:rFonts w:ascii="Times New Roman" w:hAnsi="Times New Roman" w:cs="B Lotus" w:hint="cs"/>
          <w:spacing w:val="-8"/>
          <w:sz w:val="29"/>
          <w:szCs w:val="29"/>
          <w:rtl/>
          <w:lang w:bidi="fa-IR"/>
        </w:rPr>
        <w:t xml:space="preserve">در این حدیث امام اقرار می‌کند که این لطف خدا در حق بندگان مؤمنش بوده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توس</w:t>
      </w:r>
      <w:r w:rsidR="00BE1AB4" w:rsidRPr="00C13A01">
        <w:rPr>
          <w:rFonts w:ascii="Times New Roman" w:hAnsi="Times New Roman" w:cs="B Lotus" w:hint="cs"/>
          <w:sz w:val="29"/>
          <w:szCs w:val="29"/>
          <w:rtl/>
          <w:lang w:bidi="fa-IR"/>
        </w:rPr>
        <w:t>ی</w:t>
      </w:r>
      <w:r w:rsidRPr="00C13A01">
        <w:rPr>
          <w:rFonts w:ascii="Times New Roman" w:hAnsi="Times New Roman" w:cs="B Lotus" w:hint="cs"/>
          <w:sz w:val="29"/>
          <w:szCs w:val="29"/>
          <w:rtl/>
          <w:lang w:bidi="fa-IR"/>
        </w:rPr>
        <w:t>رکانی در توضیح این روایت در کتابش اللئالی، 4/22-23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دلیلش این است که هر کسی از این امت کار نیکی انجام دهد ده برابر آن پاداش می‌بیند و در این مورد حدیثی مفصل گذشت ....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 xml:space="preserve">و نشانه این است که «امر توبه برای این امت آسان است و برای امت‌های گذشته دشوار بوده است...».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و آیت‌الله العظمی میرزا جواد تبریزی در کتاب صراط النجاه، در 3/433، سؤال 1233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(سایل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نظر شما در مورد روایتی که قمی در تفسیرش از ابوعبدالله آورده که در آن بیان شده که پیامبر</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وقتی از معراج آمد گذرش بر موسی افتاد و موسی او را از آنچه خدا بر امتش فرض کرده پرسید و او فرمود که پنجاه نماز فرض شده است، و موسی گفت</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 xml:space="preserve">امت تو نمی‌توانند پیش پروردگارت برگردد ... چیست) آیا این روایت معتبر است؟ </w:t>
      </w:r>
    </w:p>
    <w:p w:rsidR="00FD68DE" w:rsidRPr="00C13A01" w:rsidRDefault="00FD68DE" w:rsidP="00DD5D0A">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تبریزی در جواب می‌گوید</w:t>
      </w:r>
      <w:r>
        <w:rPr>
          <w:rFonts w:ascii="Times New Roman" w:hAnsi="Times New Roman" w:cs="B Lotus" w:hint="cs"/>
          <w:sz w:val="29"/>
          <w:szCs w:val="29"/>
          <w:rtl/>
          <w:lang w:bidi="fa-IR"/>
        </w:rPr>
        <w:t xml:space="preserve">: </w:t>
      </w:r>
      <w:r w:rsidRPr="00C13A01">
        <w:rPr>
          <w:rFonts w:ascii="Times New Roman" w:hAnsi="Times New Roman" w:cs="B Lotus" w:hint="cs"/>
          <w:sz w:val="29"/>
          <w:szCs w:val="29"/>
          <w:rtl/>
          <w:lang w:bidi="fa-IR"/>
        </w:rPr>
        <w:t>(روایت از نظر سند اشکالی ندارد، و صدوق آن را در فقیه روایت کرده است، و در بعضی روایات آمده است که پیامبر</w:t>
      </w:r>
      <w:r w:rsidR="00C93BB3">
        <w:rPr>
          <w:rFonts w:ascii="Times New Roman" w:hAnsi="Times New Roman" w:cs="B Lotus" w:hint="cs"/>
          <w:sz w:val="29"/>
          <w:szCs w:val="29"/>
          <w:rtl/>
          <w:lang w:bidi="fa-IR"/>
        </w:rPr>
        <w:t xml:space="preserve"> </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از خداوند خواست که نماز را کم کند و خداوند آن را ده رکعت کرد سپس پیامبر</w:t>
      </w:r>
      <w:r w:rsidR="00C93BB3" w:rsidRPr="00C93BB3">
        <w:rPr>
          <w:rFonts w:ascii="Times New Roman" w:hAnsi="Times New Roman" w:cs="CTraditional Arabic" w:hint="cs"/>
          <w:sz w:val="28"/>
          <w:szCs w:val="28"/>
          <w:rtl/>
          <w:lang w:bidi="fa-IR"/>
        </w:rPr>
        <w:t>ص</w:t>
      </w:r>
      <w:r w:rsidRPr="00C13A01">
        <w:rPr>
          <w:rFonts w:ascii="Times New Roman" w:hAnsi="Times New Roman" w:cs="B Lotus" w:hint="cs"/>
          <w:sz w:val="29"/>
          <w:szCs w:val="29"/>
          <w:rtl/>
          <w:lang w:bidi="fa-IR"/>
        </w:rPr>
        <w:t xml:space="preserve"> هفت رکعت به آن اضافه نمود، و پیامبر چون نسبت به امت مهربان بود چنین چیزی را از خدا خواست و پروردگارش نیز خواسته او را پذیرفت...). </w:t>
      </w:r>
    </w:p>
    <w:p w:rsidR="00FD68DE" w:rsidRPr="00C13A01" w:rsidRDefault="00FD68DE" w:rsidP="00214410">
      <w:pPr>
        <w:pStyle w:val="StyleComplexBLotus12ptJustifiedFirstline05cmCharCharChar3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دکتر در مورد این روایات و این فتوا چه می‌گوید؟! و آیا می‌تواند حدیث ائمه اهل بیت را متهم کند همان طور که بخاری را به خاطر این حدیث صحیح متهم کرده است؟!</w:t>
      </w:r>
    </w:p>
    <w:p w:rsidR="00C93BB3" w:rsidRDefault="00FD68DE" w:rsidP="00214410">
      <w:pPr>
        <w:pStyle w:val="StyleComplexBLotus12ptJustifiedFirstline05cmCharCharChar3CharChar"/>
        <w:widowControl w:val="0"/>
        <w:spacing w:line="221" w:lineRule="auto"/>
        <w:rPr>
          <w:rFonts w:ascii="Times New Roman" w:hAnsi="Times New Roman" w:cs="B Lotus"/>
          <w:sz w:val="29"/>
          <w:szCs w:val="29"/>
          <w:rtl/>
          <w:lang w:bidi="fa-IR"/>
        </w:rPr>
      </w:pPr>
      <w:r w:rsidRPr="00C13A01">
        <w:rPr>
          <w:rFonts w:ascii="Times New Roman" w:hAnsi="Times New Roman" w:cs="B Lotus" w:hint="cs"/>
          <w:sz w:val="29"/>
          <w:szCs w:val="29"/>
          <w:rtl/>
          <w:lang w:bidi="fa-IR"/>
        </w:rPr>
        <w:t xml:space="preserve"> و اینگونه برای ما روشن می‌شود که تیجانی در مورد حدیث و رجال آن دانش چندانی ندارد، پس نباید از گمراه شدن او تعجب کرد! </w:t>
      </w:r>
    </w:p>
    <w:p w:rsidR="00DD5D0A" w:rsidRDefault="00C93BB3" w:rsidP="00DD5D0A">
      <w:pPr>
        <w:pStyle w:val="Heading1"/>
        <w:rPr>
          <w:rFonts w:hint="cs"/>
          <w:rtl/>
        </w:rPr>
      </w:pPr>
      <w:r>
        <w:rPr>
          <w:rFonts w:cs="B Lotus"/>
          <w:rtl/>
        </w:rPr>
        <w:br w:type="page"/>
      </w:r>
    </w:p>
    <w:p w:rsidR="00FD68DE" w:rsidRDefault="00FD68DE" w:rsidP="00DD5D0A">
      <w:pPr>
        <w:pStyle w:val="Heading1"/>
        <w:rPr>
          <w:rFonts w:hint="cs"/>
          <w:rtl/>
        </w:rPr>
      </w:pPr>
      <w:bookmarkStart w:id="142" w:name="_Toc224983633"/>
      <w:r w:rsidRPr="00C93BB3">
        <w:rPr>
          <w:rFonts w:hint="cs"/>
          <w:rtl/>
        </w:rPr>
        <w:t>گفتار پایانی</w:t>
      </w:r>
      <w:bookmarkEnd w:id="142"/>
    </w:p>
    <w:p w:rsidR="00C93BB3" w:rsidRPr="00C93BB3" w:rsidRDefault="00C93BB3" w:rsidP="00214410">
      <w:pPr>
        <w:pStyle w:val="StyleComplexBLotus12ptJustifiedFirstline05cmCharCharChar3CharChar"/>
        <w:widowControl w:val="0"/>
        <w:spacing w:line="221" w:lineRule="auto"/>
        <w:jc w:val="center"/>
        <w:rPr>
          <w:rFonts w:ascii="Times New Roman" w:hAnsi="Times New Roman" w:cs="B Jadid" w:hint="cs"/>
          <w:sz w:val="29"/>
          <w:szCs w:val="29"/>
          <w:rtl/>
          <w:lang w:bidi="fa-IR"/>
        </w:rPr>
      </w:pP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93BB3">
        <w:rPr>
          <w:rFonts w:ascii="Times New Roman" w:hAnsi="Times New Roman" w:cs="B Lotus" w:hint="cs"/>
          <w:sz w:val="29"/>
          <w:szCs w:val="29"/>
          <w:rtl/>
          <w:lang w:bidi="fa-IR"/>
        </w:rPr>
        <w:t>ابوهریر</w:t>
      </w:r>
      <w:r w:rsidR="00C93BB3">
        <w:rPr>
          <w:rFonts w:ascii="Times New Roman" w:hAnsi="Times New Roman" w:cs="B Lotus" w:hint="cs"/>
          <w:sz w:val="29"/>
          <w:szCs w:val="29"/>
          <w:rtl/>
        </w:rPr>
        <w:t>ه</w:t>
      </w:r>
      <w:r w:rsidRPr="00C13A01">
        <w:rPr>
          <w:rFonts w:ascii="Times New Roman" w:hAnsi="Times New Roman" w:cs="B Lotus" w:hint="cs"/>
          <w:sz w:val="29"/>
          <w:szCs w:val="29"/>
          <w:lang w:bidi="fa-IR"/>
        </w:rPr>
        <w:sym w:font="AGA Arabesque" w:char="F074"/>
      </w:r>
      <w:r w:rsidRPr="00C13A01">
        <w:rPr>
          <w:rFonts w:ascii="Times New Roman" w:hAnsi="Times New Roman" w:cs="B Lotus" w:hint="cs"/>
          <w:sz w:val="29"/>
          <w:szCs w:val="29"/>
          <w:rtl/>
          <w:lang w:bidi="fa-IR"/>
        </w:rPr>
        <w:t xml:space="preserve"> از آن طوفانهای ساختگی که پیرامونش می</w:t>
      </w:r>
      <w:r w:rsidR="00BE1AB4">
        <w:rPr>
          <w:rFonts w:ascii="Times New Roman" w:hAnsi="Times New Roman" w:cs="B Lotus" w:hint="cs"/>
          <w:sz w:val="29"/>
          <w:szCs w:val="29"/>
          <w:rtl/>
          <w:lang w:bidi="fa-IR"/>
        </w:rPr>
        <w:t>‌</w:t>
      </w:r>
      <w:r w:rsidRPr="00C13A01">
        <w:rPr>
          <w:rFonts w:ascii="Times New Roman" w:hAnsi="Times New Roman" w:cs="B Lotus" w:hint="cs"/>
          <w:sz w:val="29"/>
          <w:szCs w:val="29"/>
          <w:rtl/>
          <w:lang w:bidi="fa-IR"/>
        </w:rPr>
        <w:t>وزید و از آن امواج فریبکارانه‌ای که در مقابل او متلاطم شده بود رهایی یافت، و تا ابد جاوید باقی ماند؛ جمهور به ایشان احترام می‌گذارند و جایگاه و منزلتش را می‌شناسند، و آن هجومهای گمراه‌کننده به نیام خود برگشت و در نفوس خاموش و پنهان ماند، و قلم‌ خواری و شکست بر آن کشیده شد.</w:t>
      </w:r>
    </w:p>
    <w:p w:rsidR="00FD68DE" w:rsidRPr="00C13A01" w:rsidRDefault="00FD68DE"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Lotus" w:hint="cs"/>
          <w:sz w:val="29"/>
          <w:szCs w:val="29"/>
          <w:rtl/>
          <w:lang w:bidi="fa-IR"/>
        </w:rPr>
      </w:pPr>
      <w:r w:rsidRPr="00C13A01">
        <w:rPr>
          <w:rFonts w:ascii="Times New Roman" w:hAnsi="Times New Roman" w:cs="B Lotus" w:hint="cs"/>
          <w:sz w:val="29"/>
          <w:szCs w:val="29"/>
          <w:rtl/>
          <w:lang w:bidi="fa-IR"/>
        </w:rPr>
        <w:t>این چیزی بود که خداوند توفیق تحریر آن را به من عطا کرد و امیدوارم که عملی نافع و سودمند محسوب شود.</w:t>
      </w:r>
    </w:p>
    <w:p w:rsidR="001C623A"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Lotus Linotype"/>
          <w:sz w:val="29"/>
          <w:szCs w:val="29"/>
          <w:rtl/>
          <w:lang w:bidi="fa-IR"/>
        </w:rPr>
      </w:pPr>
      <w:r w:rsidRPr="00C91276">
        <w:rPr>
          <w:rFonts w:ascii="Lotus Linotype" w:hAnsi="Lotus Linotype" w:cs="Lotus Linotype"/>
          <w:sz w:val="29"/>
          <w:szCs w:val="29"/>
          <w:rtl/>
          <w:lang w:bidi="fa-IR"/>
        </w:rPr>
        <w:t>والحمد</w:t>
      </w:r>
      <w:r w:rsidR="00C91276">
        <w:rPr>
          <w:rFonts w:ascii="Lotus Linotype" w:hAnsi="Lotus Linotype" w:cs="Lotus Linotype" w:hint="cs"/>
          <w:sz w:val="29"/>
          <w:szCs w:val="29"/>
          <w:rtl/>
          <w:lang w:bidi="fa-IR"/>
        </w:rPr>
        <w:t xml:space="preserve"> </w:t>
      </w:r>
      <w:r w:rsidRPr="00C91276">
        <w:rPr>
          <w:rFonts w:ascii="Lotus Linotype" w:hAnsi="Lotus Linotype" w:cs="Lotus Linotype"/>
          <w:sz w:val="29"/>
          <w:szCs w:val="29"/>
          <w:rtl/>
          <w:lang w:bidi="fa-IR"/>
        </w:rPr>
        <w:t>لله الذ</w:t>
      </w:r>
      <w:r w:rsidR="00C91276">
        <w:rPr>
          <w:rFonts w:ascii="Lotus Linotype" w:hAnsi="Lotus Linotype" w:cs="Lotus Linotype" w:hint="cs"/>
          <w:sz w:val="29"/>
          <w:szCs w:val="29"/>
          <w:rtl/>
          <w:lang w:bidi="fa-IR"/>
        </w:rPr>
        <w:t>ي</w:t>
      </w:r>
      <w:r w:rsidR="00C91276">
        <w:rPr>
          <w:rFonts w:ascii="Lotus Linotype" w:hAnsi="Lotus Linotype" w:cs="Lotus Linotype"/>
          <w:sz w:val="29"/>
          <w:szCs w:val="29"/>
          <w:rtl/>
          <w:lang w:bidi="fa-IR"/>
        </w:rPr>
        <w:t xml:space="preserve"> هدانا و</w:t>
      </w:r>
      <w:r w:rsidRPr="00C91276">
        <w:rPr>
          <w:rFonts w:ascii="Lotus Linotype" w:hAnsi="Lotus Linotype" w:cs="Lotus Linotype"/>
          <w:sz w:val="29"/>
          <w:szCs w:val="29"/>
          <w:rtl/>
          <w:lang w:bidi="fa-IR"/>
        </w:rPr>
        <w:t>ما</w:t>
      </w:r>
      <w:r w:rsidR="00C91276">
        <w:rPr>
          <w:rFonts w:ascii="Lotus Linotype" w:hAnsi="Lotus Linotype" w:cs="Lotus Linotype" w:hint="cs"/>
          <w:sz w:val="29"/>
          <w:szCs w:val="29"/>
          <w:rtl/>
          <w:lang w:bidi="fa-IR"/>
        </w:rPr>
        <w:t xml:space="preserve"> </w:t>
      </w:r>
      <w:r w:rsidRPr="00C91276">
        <w:rPr>
          <w:rFonts w:ascii="Lotus Linotype" w:hAnsi="Lotus Linotype" w:cs="Lotus Linotype"/>
          <w:sz w:val="29"/>
          <w:szCs w:val="29"/>
          <w:rtl/>
          <w:lang w:bidi="fa-IR"/>
        </w:rPr>
        <w:t>کنا لنهتد</w:t>
      </w:r>
      <w:r w:rsidR="00C91276">
        <w:rPr>
          <w:rFonts w:ascii="Lotus Linotype" w:hAnsi="Lotus Linotype" w:cs="Lotus Linotype" w:hint="cs"/>
          <w:sz w:val="29"/>
          <w:szCs w:val="29"/>
          <w:rtl/>
          <w:lang w:bidi="fa-IR"/>
        </w:rPr>
        <w:t>ي</w:t>
      </w:r>
      <w:r w:rsidRPr="00C91276">
        <w:rPr>
          <w:rFonts w:ascii="Lotus Linotype" w:hAnsi="Lotus Linotype" w:cs="Lotus Linotype"/>
          <w:sz w:val="29"/>
          <w:szCs w:val="29"/>
          <w:rtl/>
          <w:lang w:bidi="fa-IR"/>
        </w:rPr>
        <w:t xml:space="preserve"> لولا أن هدانا الله، والصلاة والسلام عل</w:t>
      </w:r>
      <w:r w:rsidR="00C91276">
        <w:rPr>
          <w:rFonts w:ascii="Lotus Linotype" w:hAnsi="Lotus Linotype" w:cs="Lotus Linotype" w:hint="cs"/>
          <w:sz w:val="29"/>
          <w:szCs w:val="29"/>
          <w:rtl/>
          <w:lang w:bidi="fa-IR"/>
        </w:rPr>
        <w:t>ى</w:t>
      </w:r>
      <w:r w:rsidRPr="00C91276">
        <w:rPr>
          <w:rFonts w:ascii="Lotus Linotype" w:hAnsi="Lotus Linotype" w:cs="Lotus Linotype"/>
          <w:sz w:val="29"/>
          <w:szCs w:val="29"/>
          <w:rtl/>
          <w:lang w:bidi="fa-IR"/>
        </w:rPr>
        <w:t xml:space="preserve"> خیرالأنام وعلی آله الطیبین الطاهرین وصحابته الأبرار الکرام.</w:t>
      </w:r>
    </w:p>
    <w:p w:rsidR="00FD68DE" w:rsidRPr="00DD5D0A" w:rsidRDefault="00FD68DE" w:rsidP="00DD5D0A">
      <w:pPr>
        <w:rPr>
          <w:rFonts w:cs="B Titr" w:hint="cs"/>
          <w:rtl/>
        </w:rPr>
      </w:pPr>
      <w:r w:rsidRPr="00DD5D0A">
        <w:rPr>
          <w:rFonts w:cs="B Titr" w:hint="cs"/>
          <w:rtl/>
        </w:rPr>
        <w:t>و در ادامه این قصیده در مناقب ابوهریر</w:t>
      </w:r>
      <w:r w:rsidR="00C91276" w:rsidRPr="00DD5D0A">
        <w:rPr>
          <w:rFonts w:cs="B Titr" w:hint="cs"/>
          <w:rtl/>
        </w:rPr>
        <w:t>ه</w:t>
      </w:r>
      <w:r w:rsidR="00DD5D0A">
        <w:rPr>
          <w:rFonts w:cs="B Titr" w:hint="cs"/>
          <w:rtl/>
        </w:rPr>
        <w:t xml:space="preserve"> </w:t>
      </w:r>
      <w:r w:rsidRPr="00DD5D0A">
        <w:rPr>
          <w:rFonts w:cs="B Titr" w:hint="cs"/>
        </w:rPr>
        <w:sym w:font="AGA Arabesque" w:char="F074"/>
      </w:r>
      <w:r w:rsidR="00DD5D0A">
        <w:rPr>
          <w:rFonts w:cs="B Titr" w:hint="cs"/>
          <w:rtl/>
        </w:rPr>
        <w:t xml:space="preserve"> می‌آید:</w:t>
      </w:r>
    </w:p>
    <w:p w:rsidR="00DD5D0A" w:rsidRDefault="00DD5D0A" w:rsidP="003D702C">
      <w:pPr>
        <w:pStyle w:val="Heading1"/>
        <w:rPr>
          <w:rFonts w:hint="cs"/>
          <w:rtl/>
        </w:rPr>
      </w:pPr>
    </w:p>
    <w:p w:rsidR="00FD68DE" w:rsidRDefault="00FD68DE" w:rsidP="003D702C">
      <w:pPr>
        <w:pStyle w:val="Heading1"/>
        <w:rPr>
          <w:rFonts w:hint="cs"/>
          <w:rtl/>
        </w:rPr>
      </w:pPr>
      <w:bookmarkStart w:id="143" w:name="_Toc224983634"/>
      <w:r w:rsidRPr="001C623A">
        <w:rPr>
          <w:rFonts w:hint="cs"/>
          <w:rtl/>
        </w:rPr>
        <w:t>«سرورم ابوهریره» از ولید اعظمی</w:t>
      </w:r>
      <w:bookmarkEnd w:id="143"/>
    </w:p>
    <w:p w:rsidR="00DD5D0A" w:rsidRPr="00DD5D0A" w:rsidRDefault="00DD5D0A" w:rsidP="00DD5D0A">
      <w:pPr>
        <w:rPr>
          <w:rFonts w:hint="cs"/>
          <w:rtl/>
          <w:lang w:bidi="fa-IR"/>
        </w:rPr>
      </w:pPr>
    </w:p>
    <w:tbl>
      <w:tblPr>
        <w:bidiVisual/>
        <w:tblW w:w="0" w:type="auto"/>
        <w:jc w:val="center"/>
        <w:tblInd w:w="118" w:type="dxa"/>
        <w:tblLayout w:type="fixed"/>
        <w:tblLook w:val="01E0" w:firstRow="1" w:lastRow="1" w:firstColumn="1" w:lastColumn="1" w:noHBand="0" w:noVBand="0"/>
      </w:tblPr>
      <w:tblGrid>
        <w:gridCol w:w="3426"/>
        <w:gridCol w:w="236"/>
        <w:gridCol w:w="3397"/>
      </w:tblGrid>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پیامبر از ته قلب دوستت داشت</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و در کنار ایشان خوشبخت زیستی</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به اعمال صالح هدایتت نمود</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و از چشمه گوارای خود سیرابت نمود</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محبوب بودی در نزد مصطفی</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همچون پدری دلسوز دلداریت می</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نمود</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r w:rsidRPr="009C3AE4">
              <w:rPr>
                <w:rFonts w:ascii="Lotus Linotype" w:hAnsi="Lotus Linotype" w:cs="Lotus Linotype"/>
                <w:spacing w:val="-8"/>
                <w:sz w:val="28"/>
                <w:szCs w:val="28"/>
                <w:rtl/>
                <w:lang w:bidi="fa-IR"/>
              </w:rPr>
              <w:t>و تو نیز نسبت به هدایت نبی وفادار بودی</w:t>
            </w:r>
            <w:r w:rsidRPr="009C3AE4">
              <w:rPr>
                <w:rFonts w:ascii="Lotus Linotype" w:hAnsi="Lotus Linotype" w:cs="Lotus Linotype"/>
                <w:sz w:val="28"/>
                <w:szCs w:val="28"/>
                <w:rtl/>
                <w:lang w:bidi="fa-IR"/>
              </w:rPr>
              <w:br/>
            </w:r>
            <w:r w:rsidR="00C91276" w:rsidRPr="009C3AE4">
              <w:rPr>
                <w:rFonts w:ascii="Lotus Linotype" w:hAnsi="Lotus Linotype" w:cs="Lotus Linotype"/>
                <w:sz w:val="2"/>
                <w:szCs w:val="2"/>
                <w:rtl/>
                <w:lang w:bidi="fa-IR"/>
              </w:rPr>
              <w:t>1</w:t>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و نه تأویل کردی و نه دروغ بستی</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14"/>
                <w:sz w:val="2"/>
                <w:szCs w:val="2"/>
                <w:rtl/>
                <w:lang w:bidi="fa-IR"/>
              </w:rPr>
            </w:pPr>
            <w:r w:rsidRPr="009C3AE4">
              <w:rPr>
                <w:rFonts w:ascii="Lotus Linotype" w:hAnsi="Lotus Linotype" w:cs="Lotus Linotype"/>
                <w:spacing w:val="-14"/>
                <w:sz w:val="28"/>
                <w:szCs w:val="28"/>
                <w:rtl/>
                <w:lang w:bidi="fa-IR"/>
              </w:rPr>
              <w:t>نسبت به حدیث آگاهی داشتی و در عین حال</w:t>
            </w:r>
            <w:r w:rsidRPr="009C3AE4">
              <w:rPr>
                <w:rFonts w:ascii="Lotus Linotype" w:hAnsi="Lotus Linotype" w:cs="Lotus Linotype"/>
                <w:spacing w:val="-14"/>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sz w:val="28"/>
                <w:szCs w:val="28"/>
                <w:rtl/>
                <w:lang w:bidi="fa-IR"/>
              </w:rPr>
              <w:t>عبارت و مطلب آن را صحیح ادا کردی</w:t>
            </w:r>
            <w:r w:rsidRPr="009C3AE4">
              <w:rPr>
                <w:rFonts w:ascii="Lotus Linotype" w:hAnsi="Lotus Linotype" w:cs="Lotus Linotype"/>
                <w:spacing w:val="-4"/>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سنت مصطفی را برای ما حفظ کردی</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و با سخنان پاک سخن گفتی</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بر هدایت تو حرکت می</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کنند</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مؤمنان مشرق تا مغرب زمین</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از نور تو اقتباس می</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کنند</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sz w:val="28"/>
                <w:szCs w:val="28"/>
                <w:rtl/>
                <w:lang w:bidi="fa-IR"/>
              </w:rPr>
              <w:t>راهروان راست</w:t>
            </w:r>
            <w:r w:rsidRPr="009C3AE4">
              <w:rPr>
                <w:rFonts w:ascii="Lotus Linotype" w:hAnsi="Lotus Linotype" w:cs="B Lotus"/>
                <w:spacing w:val="-4"/>
                <w:sz w:val="28"/>
                <w:szCs w:val="28"/>
                <w:rtl/>
                <w:lang w:bidi="fa-IR"/>
              </w:rPr>
              <w:t>‌</w:t>
            </w:r>
            <w:r w:rsidRPr="009C3AE4">
              <w:rPr>
                <w:rFonts w:ascii="Lotus Linotype" w:hAnsi="Lotus Linotype" w:cs="Lotus Linotype"/>
                <w:spacing w:val="-4"/>
                <w:sz w:val="28"/>
                <w:szCs w:val="28"/>
                <w:rtl/>
                <w:lang w:bidi="fa-IR"/>
              </w:rPr>
              <w:t>ترین و درست</w:t>
            </w:r>
            <w:r w:rsidRPr="009C3AE4">
              <w:rPr>
                <w:rFonts w:ascii="Lotus Linotype" w:hAnsi="Lotus Linotype" w:cs="B Lotus"/>
                <w:spacing w:val="-4"/>
                <w:sz w:val="28"/>
                <w:szCs w:val="28"/>
                <w:rtl/>
                <w:lang w:bidi="fa-IR"/>
              </w:rPr>
              <w:t>‌</w:t>
            </w:r>
            <w:r w:rsidRPr="009C3AE4">
              <w:rPr>
                <w:rFonts w:ascii="Lotus Linotype" w:hAnsi="Lotus Linotype" w:cs="Lotus Linotype"/>
                <w:spacing w:val="-4"/>
                <w:sz w:val="28"/>
                <w:szCs w:val="28"/>
                <w:rtl/>
                <w:lang w:bidi="fa-IR"/>
              </w:rPr>
              <w:t>ترین آیین</w:t>
            </w:r>
            <w:r w:rsidRPr="009C3AE4">
              <w:rPr>
                <w:rFonts w:ascii="Lotus Linotype" w:hAnsi="Lotus Linotype" w:cs="Lotus Linotype"/>
                <w:spacing w:val="-4"/>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به سبب تو زنده است ثبات مردان</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و صدق گفتار به عزم پدرتان</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خداوند سینه تو را حفظ کرد</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نه تکرار کرد و نه شک کرد</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12"/>
                <w:sz w:val="2"/>
                <w:szCs w:val="2"/>
                <w:rtl/>
                <w:lang w:bidi="fa-IR"/>
              </w:rPr>
            </w:pPr>
            <w:r w:rsidRPr="009C3AE4">
              <w:rPr>
                <w:rFonts w:ascii="Lotus Linotype" w:hAnsi="Lotus Linotype" w:cs="Lotus Linotype"/>
                <w:spacing w:val="-12"/>
                <w:sz w:val="28"/>
                <w:szCs w:val="28"/>
                <w:rtl/>
                <w:lang w:bidi="fa-IR"/>
              </w:rPr>
              <w:t>پس چه ضرری می</w:t>
            </w:r>
            <w:r w:rsidRPr="009C3AE4">
              <w:rPr>
                <w:rFonts w:ascii="Lotus Linotype" w:hAnsi="Lotus Linotype" w:cs="B Lotus"/>
                <w:spacing w:val="-12"/>
                <w:sz w:val="28"/>
                <w:szCs w:val="28"/>
                <w:rtl/>
                <w:lang w:bidi="fa-IR"/>
              </w:rPr>
              <w:t>‌</w:t>
            </w:r>
            <w:r w:rsidRPr="009C3AE4">
              <w:rPr>
                <w:rFonts w:ascii="Lotus Linotype" w:hAnsi="Lotus Linotype" w:cs="Lotus Linotype"/>
                <w:spacing w:val="-12"/>
                <w:sz w:val="28"/>
                <w:szCs w:val="28"/>
                <w:rtl/>
                <w:lang w:bidi="fa-IR"/>
              </w:rPr>
              <w:t>تواند به تو برسد از جانب</w:t>
            </w:r>
            <w:r w:rsidRPr="009C3AE4">
              <w:rPr>
                <w:rFonts w:ascii="Lotus Linotype" w:hAnsi="Lotus Linotype" w:cs="Lotus Linotype"/>
                <w:spacing w:val="-12"/>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حسود بد</w:t>
            </w:r>
            <w:r w:rsidR="00C91276" w:rsidRPr="009C3AE4">
              <w:rPr>
                <w:rFonts w:ascii="Lotus Linotype" w:hAnsi="Lotus Linotype" w:cs="Lotus Linotype" w:hint="cs"/>
                <w:sz w:val="28"/>
                <w:szCs w:val="28"/>
                <w:rtl/>
                <w:lang w:bidi="fa-IR"/>
              </w:rPr>
              <w:t xml:space="preserve"> </w:t>
            </w:r>
            <w:r w:rsidRPr="009C3AE4">
              <w:rPr>
                <w:rFonts w:ascii="Lotus Linotype" w:hAnsi="Lotus Linotype" w:cs="Lotus Linotype"/>
                <w:sz w:val="28"/>
                <w:szCs w:val="28"/>
                <w:rtl/>
                <w:lang w:bidi="fa-IR"/>
              </w:rPr>
              <w:t>دهن و کینه</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توزان کودن</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در ظاهر خود را با مباحثات می</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پوشاند</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و در باطل عقرب سیاهی است</w:t>
            </w:r>
            <w:r w:rsidRPr="009C3AE4">
              <w:rPr>
                <w:rFonts w:ascii="Lotus Linotype" w:hAnsi="Lotus Linotype" w:cs="Lotus Linotype"/>
                <w:sz w:val="28"/>
                <w:szCs w:val="28"/>
                <w:rtl/>
                <w:lang w:bidi="fa-IR"/>
              </w:rPr>
              <w:br/>
            </w:r>
          </w:p>
        </w:tc>
      </w:tr>
      <w:tr w:rsidR="00FD68DE" w:rsidRPr="009C3AE4" w:rsidTr="009C3AE4">
        <w:trPr>
          <w:jc w:val="center"/>
        </w:trPr>
        <w:tc>
          <w:tcPr>
            <w:tcW w:w="342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تکرار می</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کند همان را که اربابانش</w:t>
            </w:r>
            <w:r w:rsidRPr="009C3AE4">
              <w:rPr>
                <w:rFonts w:ascii="Lotus Linotype" w:hAnsi="Lotus Linotype" w:cs="Lotus Linotype"/>
                <w:sz w:val="28"/>
                <w:szCs w:val="28"/>
                <w:rtl/>
                <w:lang w:bidi="fa-IR"/>
              </w:rPr>
              <w:br/>
            </w:r>
          </w:p>
        </w:tc>
        <w:tc>
          <w:tcPr>
            <w:tcW w:w="236"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از اهل (خیبر) در (مأرب) گفتند</w:t>
            </w:r>
            <w:r w:rsidRPr="009C3AE4">
              <w:rPr>
                <w:rFonts w:ascii="Lotus Linotype" w:hAnsi="Lotus Linotype" w:cs="Lotus Linotype"/>
                <w:sz w:val="28"/>
                <w:szCs w:val="28"/>
                <w:rtl/>
                <w:lang w:bidi="fa-IR"/>
              </w:rPr>
              <w:br/>
            </w:r>
          </w:p>
        </w:tc>
      </w:tr>
      <w:tr w:rsidR="00C91276" w:rsidRPr="009C3AE4" w:rsidTr="009C3AE4">
        <w:trPr>
          <w:jc w:val="center"/>
        </w:trPr>
        <w:tc>
          <w:tcPr>
            <w:tcW w:w="3426" w:type="dxa"/>
          </w:tcPr>
          <w:p w:rsidR="00C91276" w:rsidRPr="009C3AE4" w:rsidRDefault="00C9127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14"/>
                <w:sz w:val="2"/>
                <w:szCs w:val="2"/>
                <w:rtl/>
                <w:lang w:bidi="fa-IR"/>
              </w:rPr>
            </w:pPr>
            <w:r w:rsidRPr="009C3AE4">
              <w:rPr>
                <w:rFonts w:ascii="Lotus Linotype" w:hAnsi="Lotus Linotype" w:cs="Lotus Linotype"/>
                <w:spacing w:val="-14"/>
                <w:sz w:val="28"/>
                <w:szCs w:val="28"/>
                <w:rtl/>
                <w:lang w:bidi="fa-IR"/>
              </w:rPr>
              <w:t>خفاش</w:t>
            </w:r>
            <w:r w:rsidRPr="009C3AE4">
              <w:rPr>
                <w:rFonts w:ascii="Lotus Linotype" w:hAnsi="Lotus Linotype" w:cs="B Lotus"/>
                <w:spacing w:val="-14"/>
                <w:sz w:val="28"/>
                <w:szCs w:val="28"/>
                <w:rtl/>
                <w:lang w:bidi="fa-IR"/>
              </w:rPr>
              <w:t>‌</w:t>
            </w:r>
            <w:r w:rsidRPr="009C3AE4">
              <w:rPr>
                <w:rFonts w:ascii="Lotus Linotype" w:hAnsi="Lotus Linotype" w:cs="Lotus Linotype"/>
                <w:spacing w:val="-14"/>
                <w:sz w:val="28"/>
                <w:szCs w:val="28"/>
                <w:rtl/>
                <w:lang w:bidi="fa-IR"/>
              </w:rPr>
              <w:t>هایی هستند که توان دیدن نور را ندارند</w:t>
            </w:r>
            <w:r w:rsidRPr="009C3AE4">
              <w:rPr>
                <w:rFonts w:ascii="Lotus Linotype" w:hAnsi="Lotus Linotype" w:cs="Lotus Linotype"/>
                <w:spacing w:val="-14"/>
                <w:sz w:val="28"/>
                <w:szCs w:val="28"/>
                <w:rtl/>
                <w:lang w:bidi="fa-IR"/>
              </w:rPr>
              <w:br/>
            </w:r>
          </w:p>
        </w:tc>
        <w:tc>
          <w:tcPr>
            <w:tcW w:w="236" w:type="dxa"/>
          </w:tcPr>
          <w:p w:rsidR="00C91276" w:rsidRPr="009C3AE4" w:rsidRDefault="00C9127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C91276" w:rsidRPr="009C3AE4" w:rsidRDefault="00C9127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و از آن به تاریکی فرار می</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کنند</w:t>
            </w:r>
            <w:r w:rsidRPr="009C3AE4">
              <w:rPr>
                <w:rFonts w:ascii="Lotus Linotype" w:hAnsi="Lotus Linotype" w:cs="Lotus Linotype"/>
                <w:sz w:val="28"/>
                <w:szCs w:val="28"/>
                <w:rtl/>
                <w:lang w:bidi="fa-IR"/>
              </w:rPr>
              <w:br/>
            </w:r>
          </w:p>
        </w:tc>
      </w:tr>
      <w:tr w:rsidR="00C91276" w:rsidRPr="009C3AE4" w:rsidTr="009C3AE4">
        <w:trPr>
          <w:jc w:val="center"/>
        </w:trPr>
        <w:tc>
          <w:tcPr>
            <w:tcW w:w="3426" w:type="dxa"/>
          </w:tcPr>
          <w:p w:rsidR="00C91276" w:rsidRPr="009C3AE4" w:rsidRDefault="00C9127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sz w:val="28"/>
                <w:szCs w:val="28"/>
                <w:rtl/>
                <w:lang w:bidi="fa-IR"/>
              </w:rPr>
              <w:t>قورباغه چون از روشنی برکه نفرت دارد</w:t>
            </w:r>
            <w:r w:rsidRPr="009C3AE4">
              <w:rPr>
                <w:rFonts w:ascii="Lotus Linotype" w:hAnsi="Lotus Linotype" w:cs="Lotus Linotype"/>
                <w:spacing w:val="-4"/>
                <w:sz w:val="28"/>
                <w:szCs w:val="28"/>
                <w:rtl/>
                <w:lang w:bidi="fa-IR"/>
              </w:rPr>
              <w:br/>
            </w:r>
          </w:p>
        </w:tc>
        <w:tc>
          <w:tcPr>
            <w:tcW w:w="236" w:type="dxa"/>
          </w:tcPr>
          <w:p w:rsidR="00C91276" w:rsidRPr="009C3AE4" w:rsidRDefault="00C9127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8"/>
                <w:szCs w:val="28"/>
                <w:rtl/>
                <w:lang w:bidi="fa-IR"/>
              </w:rPr>
            </w:pPr>
          </w:p>
        </w:tc>
        <w:tc>
          <w:tcPr>
            <w:tcW w:w="3397" w:type="dxa"/>
          </w:tcPr>
          <w:p w:rsidR="00C91276" w:rsidRPr="009C3AE4" w:rsidRDefault="00C9127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sz w:val="28"/>
                <w:szCs w:val="28"/>
                <w:rtl/>
                <w:lang w:bidi="fa-IR"/>
              </w:rPr>
              <w:t>قورقورکنان به داخل خزه می</w:t>
            </w:r>
            <w:r w:rsidRPr="009C3AE4">
              <w:rPr>
                <w:rFonts w:ascii="Lotus Linotype" w:hAnsi="Lotus Linotype" w:cs="B Lotus"/>
                <w:sz w:val="28"/>
                <w:szCs w:val="28"/>
                <w:rtl/>
                <w:lang w:bidi="fa-IR"/>
              </w:rPr>
              <w:t>‌</w:t>
            </w:r>
            <w:r w:rsidRPr="009C3AE4">
              <w:rPr>
                <w:rFonts w:ascii="Lotus Linotype" w:hAnsi="Lotus Linotype" w:cs="Lotus Linotype"/>
                <w:sz w:val="28"/>
                <w:szCs w:val="28"/>
                <w:rtl/>
                <w:lang w:bidi="fa-IR"/>
              </w:rPr>
              <w:t>رود</w:t>
            </w:r>
            <w:r w:rsidRPr="009C3AE4">
              <w:rPr>
                <w:rFonts w:ascii="Lotus Linotype" w:hAnsi="Lotus Linotype" w:cs="Lotus Linotype"/>
                <w:sz w:val="28"/>
                <w:szCs w:val="28"/>
                <w:rtl/>
                <w:lang w:bidi="fa-IR"/>
              </w:rPr>
              <w:br/>
            </w:r>
          </w:p>
        </w:tc>
      </w:tr>
    </w:tbl>
    <w:p w:rsidR="00DD5D0A" w:rsidRDefault="00DD5D0A" w:rsidP="003D702C">
      <w:pPr>
        <w:pStyle w:val="Heading1"/>
        <w:rPr>
          <w:rFonts w:hint="cs"/>
          <w:rtl/>
        </w:rPr>
      </w:pPr>
    </w:p>
    <w:p w:rsidR="00FD68DE" w:rsidRDefault="00FD68DE" w:rsidP="003D702C">
      <w:pPr>
        <w:pStyle w:val="Heading1"/>
        <w:rPr>
          <w:rFonts w:hint="cs"/>
          <w:rtl/>
        </w:rPr>
      </w:pPr>
      <w:bookmarkStart w:id="144" w:name="_Toc224983635"/>
      <w:r w:rsidRPr="001C623A">
        <w:rPr>
          <w:rFonts w:hint="cs"/>
          <w:rtl/>
        </w:rPr>
        <w:t>در وصف یک صحابی</w:t>
      </w:r>
      <w:r w:rsidR="00357265">
        <w:rPr>
          <w:rFonts w:hint="cs"/>
          <w:rtl/>
        </w:rPr>
        <w:t>:</w:t>
      </w:r>
      <w:r w:rsidRPr="001C623A">
        <w:rPr>
          <w:rFonts w:hint="cs"/>
          <w:rtl/>
        </w:rPr>
        <w:t xml:space="preserve"> محمود دللی آل جعفر حدیثی:</w:t>
      </w:r>
      <w:bookmarkEnd w:id="144"/>
    </w:p>
    <w:p w:rsidR="00DD5D0A" w:rsidRPr="00DD5D0A" w:rsidRDefault="00DD5D0A" w:rsidP="00DD5D0A">
      <w:pPr>
        <w:rPr>
          <w:rFonts w:hint="cs"/>
          <w:rtl/>
          <w:lang w:bidi="fa-IR"/>
        </w:rPr>
      </w:pPr>
    </w:p>
    <w:tbl>
      <w:tblPr>
        <w:bidiVisual/>
        <w:tblW w:w="7142" w:type="dxa"/>
        <w:jc w:val="center"/>
        <w:tblInd w:w="284" w:type="dxa"/>
        <w:tblLayout w:type="fixed"/>
        <w:tblLook w:val="01E0" w:firstRow="1" w:lastRow="1" w:firstColumn="1" w:lastColumn="1" w:noHBand="0" w:noVBand="0"/>
      </w:tblPr>
      <w:tblGrid>
        <w:gridCol w:w="3421"/>
        <w:gridCol w:w="247"/>
        <w:gridCol w:w="3474"/>
      </w:tblGrid>
      <w:tr w:rsidR="00FD68DE" w:rsidRPr="009C3AE4" w:rsidTr="009C3AE4">
        <w:trPr>
          <w:jc w:val="center"/>
        </w:trPr>
        <w:tc>
          <w:tcPr>
            <w:tcW w:w="3421"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برای نشر هدایت اسلام عزم جزم کرده</w:t>
            </w:r>
            <w:r w:rsidRPr="009C3AE4">
              <w:rPr>
                <w:rFonts w:ascii="Lotus Linotype" w:hAnsi="Lotus Linotype" w:cs="Lotus Linotype"/>
                <w:rtl/>
                <w:lang w:bidi="fa-IR"/>
              </w:rPr>
              <w:br/>
            </w:r>
          </w:p>
        </w:tc>
        <w:tc>
          <w:tcPr>
            <w:tcW w:w="24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و از گوارایی آن چشمه هدایت آب برمی</w:t>
            </w:r>
            <w:r w:rsidRPr="009C3AE4">
              <w:rPr>
                <w:rFonts w:ascii="Lotus Linotype" w:hAnsi="Lotus Linotype" w:cs="B Lotus"/>
                <w:rtl/>
                <w:lang w:bidi="fa-IR"/>
              </w:rPr>
              <w:t>‌</w:t>
            </w:r>
            <w:r w:rsidRPr="009C3AE4">
              <w:rPr>
                <w:rFonts w:ascii="Lotus Linotype" w:hAnsi="Lotus Linotype" w:cs="Lotus Linotype"/>
                <w:rtl/>
                <w:lang w:bidi="fa-IR"/>
              </w:rPr>
              <w:t>گیرد</w:t>
            </w:r>
            <w:r w:rsidRPr="009C3AE4">
              <w:rPr>
                <w:rFonts w:ascii="Lotus Linotype" w:hAnsi="Lotus Linotype" w:cs="Lotus Linotype"/>
                <w:rtl/>
                <w:lang w:bidi="fa-IR"/>
              </w:rPr>
              <w:br/>
            </w:r>
          </w:p>
        </w:tc>
      </w:tr>
      <w:tr w:rsidR="00FD68DE" w:rsidRPr="009C3AE4" w:rsidTr="009C3AE4">
        <w:trPr>
          <w:jc w:val="center"/>
        </w:trPr>
        <w:tc>
          <w:tcPr>
            <w:tcW w:w="3421"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دارای قلبی بزرگ و حسی نافذ و آگاه است</w:t>
            </w:r>
            <w:r w:rsidRPr="009C3AE4">
              <w:rPr>
                <w:rFonts w:ascii="Lotus Linotype" w:hAnsi="Lotus Linotype" w:cs="Lotus Linotype"/>
                <w:rtl/>
                <w:lang w:bidi="fa-IR"/>
              </w:rPr>
              <w:br/>
            </w:r>
          </w:p>
        </w:tc>
        <w:tc>
          <w:tcPr>
            <w:tcW w:w="247"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FD68DE" w:rsidRPr="009C3AE4" w:rsidRDefault="00FD68DE"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و تلاش او در بزرگداشت وحی ستودنی است</w:t>
            </w:r>
            <w:r w:rsidRPr="009C3AE4">
              <w:rPr>
                <w:rFonts w:ascii="Lotus Linotype" w:hAnsi="Lotus Linotype" w:cs="Lotus Linotype"/>
                <w:rtl/>
                <w:lang w:bidi="fa-IR"/>
              </w:rPr>
              <w:br/>
            </w:r>
          </w:p>
        </w:tc>
      </w:tr>
      <w:tr w:rsidR="002C26F6" w:rsidRPr="009C3AE4" w:rsidTr="009C3AE4">
        <w:trPr>
          <w:jc w:val="center"/>
        </w:trPr>
        <w:tc>
          <w:tcPr>
            <w:tcW w:w="3421" w:type="dxa"/>
          </w:tcPr>
          <w:p w:rsidR="002C26F6" w:rsidRPr="009C3AE4" w:rsidRDefault="002C26F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z w:val="2"/>
                <w:szCs w:val="2"/>
                <w:rtl/>
                <w:lang w:bidi="fa-IR"/>
              </w:rPr>
            </w:pPr>
            <w:r w:rsidRPr="009C3AE4">
              <w:rPr>
                <w:rFonts w:ascii="Lotus Linotype" w:hAnsi="Lotus Linotype" w:cs="Lotus Linotype"/>
                <w:rtl/>
                <w:lang w:bidi="fa-IR"/>
              </w:rPr>
              <w:t>می</w:t>
            </w:r>
            <w:r w:rsidRPr="009C3AE4">
              <w:rPr>
                <w:rFonts w:ascii="Lotus Linotype" w:hAnsi="Lotus Linotype" w:cs="B Lotus"/>
                <w:rtl/>
                <w:lang w:bidi="fa-IR"/>
              </w:rPr>
              <w:t>‌</w:t>
            </w:r>
            <w:r w:rsidRPr="009C3AE4">
              <w:rPr>
                <w:rFonts w:ascii="Lotus Linotype" w:hAnsi="Lotus Linotype" w:cs="Lotus Linotype"/>
                <w:rtl/>
                <w:lang w:bidi="fa-IR"/>
              </w:rPr>
              <w:t>گذرد و زیبایی این دین او را فرا می</w:t>
            </w:r>
            <w:r w:rsidRPr="009C3AE4">
              <w:rPr>
                <w:rFonts w:ascii="Lotus Linotype" w:hAnsi="Lotus Linotype" w:cs="B Lotus"/>
                <w:rtl/>
                <w:lang w:bidi="fa-IR"/>
              </w:rPr>
              <w:t>‌</w:t>
            </w:r>
            <w:r w:rsidRPr="009C3AE4">
              <w:rPr>
                <w:rFonts w:ascii="Lotus Linotype" w:hAnsi="Lotus Linotype" w:cs="Lotus Linotype"/>
                <w:rtl/>
                <w:lang w:bidi="fa-IR"/>
              </w:rPr>
              <w:t>گیرد</w:t>
            </w:r>
            <w:r w:rsidR="005B3E28" w:rsidRPr="009C3AE4">
              <w:rPr>
                <w:rFonts w:ascii="Lotus Linotype" w:hAnsi="Lotus Linotype" w:cs="Lotus Linotype" w:hint="cs"/>
                <w:rtl/>
                <w:lang w:bidi="fa-IR"/>
              </w:rPr>
              <w:br/>
            </w:r>
          </w:p>
        </w:tc>
        <w:tc>
          <w:tcPr>
            <w:tcW w:w="247" w:type="dxa"/>
          </w:tcPr>
          <w:p w:rsidR="002C26F6" w:rsidRPr="009C3AE4" w:rsidRDefault="002C26F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071B35" w:rsidRDefault="002C26F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pacing w:val="-20"/>
                <w:sz w:val="2"/>
                <w:szCs w:val="2"/>
                <w:rtl/>
                <w:lang w:bidi="fa-IR"/>
              </w:rPr>
            </w:pPr>
            <w:r w:rsidRPr="00071B35">
              <w:rPr>
                <w:rFonts w:ascii="Lotus Linotype" w:hAnsi="Lotus Linotype" w:cs="Lotus Linotype"/>
                <w:spacing w:val="-20"/>
                <w:rtl/>
                <w:lang w:bidi="fa-IR"/>
              </w:rPr>
              <w:t>به او اوج و مقام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دهد، زنده</w:t>
            </w:r>
            <w:r w:rsidRPr="00071B35">
              <w:rPr>
                <w:rFonts w:ascii="Lotus Linotype" w:hAnsi="Lotus Linotype" w:cs="B Lotus"/>
                <w:spacing w:val="-20"/>
                <w:rtl/>
                <w:lang w:bidi="fa-IR"/>
              </w:rPr>
              <w:t>‌</w:t>
            </w:r>
            <w:r w:rsidRPr="00071B35">
              <w:rPr>
                <w:rFonts w:ascii="Lotus Linotype" w:hAnsi="Lotus Linotype" w:cs="Lotus Linotype"/>
                <w:spacing w:val="-20"/>
                <w:rtl/>
                <w:lang w:bidi="fa-IR"/>
              </w:rPr>
              <w:t>اش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سازد و او را فرا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گیرد</w:t>
            </w:r>
            <w:r w:rsidR="00071B35" w:rsidRPr="00071B35">
              <w:rPr>
                <w:rFonts w:ascii="Lotus Linotype" w:hAnsi="Lotus Linotype" w:cs="Lotus Linotype"/>
                <w:spacing w:val="-20"/>
                <w:rtl/>
                <w:lang w:bidi="fa-IR"/>
              </w:rPr>
              <w:br/>
            </w:r>
          </w:p>
          <w:p w:rsidR="002C26F6" w:rsidRPr="009C3AE4" w:rsidRDefault="002C26F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z w:val="2"/>
                <w:szCs w:val="2"/>
                <w:rtl/>
                <w:lang w:bidi="fa-IR"/>
              </w:rPr>
            </w:pPr>
          </w:p>
        </w:tc>
      </w:tr>
      <w:tr w:rsidR="002C26F6" w:rsidRPr="009C3AE4" w:rsidTr="009C3AE4">
        <w:trPr>
          <w:jc w:val="center"/>
        </w:trPr>
        <w:tc>
          <w:tcPr>
            <w:tcW w:w="3421" w:type="dxa"/>
          </w:tcPr>
          <w:p w:rsidR="002C26F6"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این (ابوهریره) کسی است که با او شناخته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شود</w:t>
            </w:r>
            <w:r w:rsidRPr="009C3AE4">
              <w:rPr>
                <w:rFonts w:ascii="Lotus Linotype" w:hAnsi="Lotus Linotype" w:cs="Lotus Linotype" w:hint="cs"/>
                <w:spacing w:val="-8"/>
                <w:rtl/>
                <w:lang w:bidi="fa-IR"/>
              </w:rPr>
              <w:br/>
            </w:r>
          </w:p>
        </w:tc>
        <w:tc>
          <w:tcPr>
            <w:tcW w:w="247" w:type="dxa"/>
          </w:tcPr>
          <w:p w:rsidR="002C26F6" w:rsidRPr="009C3AE4" w:rsidRDefault="002C26F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جامه شریعت که در اسرار آن سختی است</w:t>
            </w:r>
            <w:r w:rsidRPr="009C3AE4">
              <w:rPr>
                <w:rFonts w:ascii="Lotus Linotype" w:hAnsi="Lotus Linotype" w:cs="Lotus Linotype" w:hint="cs"/>
                <w:rtl/>
              </w:rPr>
              <w:br/>
            </w:r>
          </w:p>
        </w:tc>
      </w:tr>
      <w:tr w:rsidR="002C26F6" w:rsidRPr="009C3AE4" w:rsidTr="009C3AE4">
        <w:trPr>
          <w:jc w:val="center"/>
        </w:trPr>
        <w:tc>
          <w:tcPr>
            <w:tcW w:w="3421" w:type="dxa"/>
          </w:tcPr>
          <w:p w:rsidR="002C26F6"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pacing w:val="-4"/>
                <w:sz w:val="2"/>
                <w:szCs w:val="2"/>
                <w:rtl/>
                <w:lang w:bidi="fa-IR"/>
              </w:rPr>
            </w:pPr>
            <w:r w:rsidRPr="009C3AE4">
              <w:rPr>
                <w:rFonts w:ascii="Lotus Linotype" w:hAnsi="Lotus Linotype" w:cs="Lotus Linotype"/>
                <w:spacing w:val="-4"/>
                <w:rtl/>
                <w:lang w:bidi="fa-IR"/>
              </w:rPr>
              <w:t>دنباله</w:t>
            </w:r>
            <w:r w:rsidRPr="009C3AE4">
              <w:rPr>
                <w:rFonts w:ascii="Lotus Linotype" w:hAnsi="Lotus Linotype" w:cs="B Lotus"/>
                <w:spacing w:val="-4"/>
                <w:rtl/>
                <w:lang w:bidi="fa-IR"/>
              </w:rPr>
              <w:t>‌</w:t>
            </w:r>
            <w:r w:rsidRPr="009C3AE4">
              <w:rPr>
                <w:rFonts w:ascii="Lotus Linotype" w:hAnsi="Lotus Linotype" w:cs="Lotus Linotype"/>
                <w:spacing w:val="-4"/>
                <w:rtl/>
                <w:lang w:bidi="fa-IR"/>
              </w:rPr>
              <w:t>رو هدایت است از روی شوق و دلواپسی</w:t>
            </w:r>
            <w:r w:rsidRPr="009C3AE4">
              <w:rPr>
                <w:rFonts w:ascii="Lotus Linotype" w:hAnsi="Lotus Linotype" w:cs="Lotus Linotype" w:hint="cs"/>
                <w:spacing w:val="-4"/>
                <w:rtl/>
                <w:lang w:bidi="fa-IR"/>
              </w:rPr>
              <w:br/>
            </w:r>
          </w:p>
        </w:tc>
        <w:tc>
          <w:tcPr>
            <w:tcW w:w="247" w:type="dxa"/>
          </w:tcPr>
          <w:p w:rsidR="002C26F6" w:rsidRPr="009C3AE4" w:rsidRDefault="002C26F6"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z w:val="2"/>
                <w:szCs w:val="2"/>
                <w:rtl/>
                <w:lang w:bidi="fa-IR"/>
              </w:rPr>
            </w:pPr>
            <w:r w:rsidRPr="009C3AE4">
              <w:rPr>
                <w:rFonts w:ascii="Lotus Linotype" w:hAnsi="Lotus Linotype" w:cs="Lotus Linotype"/>
                <w:rtl/>
                <w:lang w:bidi="fa-IR"/>
              </w:rPr>
              <w:t>و از سرچشمه معنوی آن سر می</w:t>
            </w:r>
            <w:r w:rsidRPr="009C3AE4">
              <w:rPr>
                <w:rFonts w:ascii="Lotus Linotype" w:hAnsi="Lotus Linotype" w:cs="B Lotus"/>
                <w:rtl/>
                <w:lang w:bidi="fa-IR"/>
              </w:rPr>
              <w:t>‌</w:t>
            </w:r>
            <w:r w:rsidRPr="009C3AE4">
              <w:rPr>
                <w:rFonts w:ascii="Lotus Linotype" w:hAnsi="Lotus Linotype" w:cs="Lotus Linotype"/>
                <w:rtl/>
                <w:lang w:bidi="fa-IR"/>
              </w:rPr>
              <w:t>کشد</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071B35"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26"/>
                <w:sz w:val="2"/>
                <w:szCs w:val="2"/>
                <w:rtl/>
                <w:lang w:bidi="fa-IR"/>
              </w:rPr>
            </w:pPr>
            <w:r w:rsidRPr="00071B35">
              <w:rPr>
                <w:rFonts w:ascii="Lotus Linotype" w:hAnsi="Lotus Linotype" w:cs="Lotus Linotype"/>
                <w:spacing w:val="-26"/>
                <w:rtl/>
                <w:lang w:bidi="fa-IR"/>
              </w:rPr>
              <w:t>قلب ملازم کسی است که او را دوست دارد و از او پیروی می</w:t>
            </w:r>
            <w:r w:rsidRPr="00071B35">
              <w:rPr>
                <w:rFonts w:ascii="Lotus Linotype" w:hAnsi="Lotus Linotype" w:cs="B Lotus"/>
                <w:spacing w:val="-26"/>
                <w:rtl/>
                <w:lang w:bidi="fa-IR"/>
              </w:rPr>
              <w:t>‌</w:t>
            </w:r>
            <w:r w:rsidRPr="00071B35">
              <w:rPr>
                <w:rFonts w:ascii="Lotus Linotype" w:hAnsi="Lotus Linotype" w:cs="Lotus Linotype"/>
                <w:spacing w:val="-26"/>
                <w:rtl/>
                <w:lang w:bidi="fa-IR"/>
              </w:rPr>
              <w:t>کند</w:t>
            </w:r>
            <w:r w:rsidRPr="00071B35">
              <w:rPr>
                <w:rFonts w:ascii="Lotus Linotype" w:hAnsi="Lotus Linotype" w:cs="Lotus Linotype" w:hint="cs"/>
                <w:spacing w:val="-26"/>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071B35"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و این سرّی است که ارواح به وسیله آن گردهم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آیند</w:t>
            </w:r>
            <w:r w:rsidRPr="00071B35">
              <w:rPr>
                <w:rFonts w:ascii="Lotus Linotype" w:hAnsi="Lotus Linotype" w:cs="Lotus Linotype" w:hint="cs"/>
                <w:spacing w:val="-20"/>
                <w:rtl/>
              </w:rPr>
              <w:br/>
            </w:r>
          </w:p>
        </w:tc>
      </w:tr>
      <w:tr w:rsidR="005B3E28" w:rsidRPr="009C3AE4" w:rsidTr="009C3AE4">
        <w:trPr>
          <w:jc w:val="center"/>
        </w:trPr>
        <w:tc>
          <w:tcPr>
            <w:tcW w:w="3421"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z w:val="2"/>
                <w:szCs w:val="2"/>
                <w:rtl/>
                <w:lang w:bidi="fa-IR"/>
              </w:rPr>
            </w:pPr>
            <w:r w:rsidRPr="009C3AE4">
              <w:rPr>
                <w:rFonts w:ascii="Lotus Linotype" w:hAnsi="Lotus Linotype" w:cs="Lotus Linotype"/>
                <w:rtl/>
                <w:lang w:bidi="fa-IR"/>
              </w:rPr>
              <w:t>هر که در مسیر (طه) قدم بگذارد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بدون شک تمام تلاشش افتخار است</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با صبر و بردباری از رسالت تبعیت کرد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و وصف</w:t>
            </w:r>
            <w:r w:rsidRPr="009C3AE4">
              <w:rPr>
                <w:rFonts w:ascii="Lotus Linotype" w:hAnsi="Lotus Linotype" w:cs="B Lotus"/>
                <w:rtl/>
                <w:lang w:bidi="fa-IR"/>
              </w:rPr>
              <w:t>‌</w:t>
            </w:r>
            <w:r w:rsidRPr="009C3AE4">
              <w:rPr>
                <w:rFonts w:ascii="Lotus Linotype" w:hAnsi="Lotus Linotype" w:cs="Lotus Linotype"/>
                <w:rtl/>
                <w:lang w:bidi="fa-IR"/>
              </w:rPr>
              <w:t>کننده از وصف فضلش به تنگ می</w:t>
            </w:r>
            <w:r w:rsidRPr="009C3AE4">
              <w:rPr>
                <w:rFonts w:ascii="Lotus Linotype" w:hAnsi="Lotus Linotype" w:cs="B Lotus"/>
                <w:rtl/>
                <w:lang w:bidi="fa-IR"/>
              </w:rPr>
              <w:t>‌</w:t>
            </w:r>
            <w:r w:rsidRPr="009C3AE4">
              <w:rPr>
                <w:rFonts w:ascii="Lotus Linotype" w:hAnsi="Lotus Linotype" w:cs="Lotus Linotype"/>
                <w:rtl/>
                <w:lang w:bidi="fa-IR"/>
              </w:rPr>
              <w:t>آید</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در دنیا و زینت آن زاهدانه عمل کرد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و طمع و طرب در دنیا او را نفریفت</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از جمله ستاره</w:t>
            </w:r>
            <w:r w:rsidRPr="009C3AE4">
              <w:rPr>
                <w:rFonts w:ascii="Lotus Linotype" w:hAnsi="Lotus Linotype" w:cs="B Lotus"/>
                <w:rtl/>
                <w:lang w:bidi="fa-IR"/>
              </w:rPr>
              <w:t>‌</w:t>
            </w:r>
            <w:r w:rsidRPr="009C3AE4">
              <w:rPr>
                <w:rFonts w:ascii="Lotus Linotype" w:hAnsi="Lotus Linotype" w:cs="Lotus Linotype"/>
                <w:rtl/>
                <w:lang w:bidi="fa-IR"/>
              </w:rPr>
              <w:t>هایی است که نورانی کردند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rtl/>
                <w:lang w:bidi="fa-IR"/>
              </w:rPr>
              <w:t>کاروان حیات را، و در این قافله جایگزینی ندارد</w:t>
            </w:r>
            <w:r w:rsidRPr="009C3AE4">
              <w:rPr>
                <w:rFonts w:ascii="Lotus Linotype" w:hAnsi="Lotus Linotype" w:cs="Lotus Linotype" w:hint="cs"/>
                <w:spacing w:val="-4"/>
                <w:rtl/>
                <w:lang w:bidi="fa-IR"/>
              </w:rPr>
              <w:br/>
            </w:r>
          </w:p>
        </w:tc>
      </w:tr>
      <w:tr w:rsidR="005B3E28" w:rsidRPr="009C3AE4" w:rsidTr="009C3AE4">
        <w:trPr>
          <w:jc w:val="center"/>
        </w:trPr>
        <w:tc>
          <w:tcPr>
            <w:tcW w:w="3421"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کردار او برای خردمندان دلیل و مدرک است</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4"/>
                <w:sz w:val="2"/>
                <w:szCs w:val="2"/>
                <w:rtl/>
                <w:lang w:bidi="fa-IR"/>
              </w:rPr>
            </w:pPr>
            <w:r w:rsidRPr="009C3AE4">
              <w:rPr>
                <w:rFonts w:ascii="Lotus Linotype" w:hAnsi="Lotus Linotype" w:cs="Lotus Linotype"/>
                <w:spacing w:val="-4"/>
                <w:rtl/>
                <w:lang w:bidi="fa-IR"/>
              </w:rPr>
              <w:t>و تو هرگز نبینی که کینه</w:t>
            </w:r>
            <w:r w:rsidRPr="009C3AE4">
              <w:rPr>
                <w:rFonts w:ascii="Lotus Linotype" w:hAnsi="Lotus Linotype" w:cs="B Lotus"/>
                <w:spacing w:val="-4"/>
                <w:rtl/>
                <w:lang w:bidi="fa-IR"/>
              </w:rPr>
              <w:t>‌</w:t>
            </w:r>
            <w:r w:rsidRPr="009C3AE4">
              <w:rPr>
                <w:rFonts w:ascii="Lotus Linotype" w:hAnsi="Lotus Linotype" w:cs="Lotus Linotype"/>
                <w:spacing w:val="-4"/>
                <w:rtl/>
                <w:lang w:bidi="fa-IR"/>
              </w:rPr>
              <w:t>توز معترف به فضل باشد</w:t>
            </w:r>
            <w:r w:rsidRPr="009C3AE4">
              <w:rPr>
                <w:rFonts w:ascii="Lotus Linotype" w:hAnsi="Lotus Linotype" w:cs="Lotus Linotype" w:hint="cs"/>
                <w:spacing w:val="-4"/>
                <w:rtl/>
              </w:rPr>
              <w:br/>
            </w:r>
          </w:p>
        </w:tc>
      </w:tr>
      <w:tr w:rsidR="005B3E28" w:rsidRPr="009C3AE4" w:rsidTr="009C3AE4">
        <w:trPr>
          <w:jc w:val="center"/>
        </w:trPr>
        <w:tc>
          <w:tcPr>
            <w:tcW w:w="3421" w:type="dxa"/>
          </w:tcPr>
          <w:p w:rsidR="005B3E28" w:rsidRPr="009C3AE4" w:rsidRDefault="005B3E28" w:rsidP="00DD5D0A">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من از قومی در شگفتم که به او دشنام دادند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در حالی که میوه علم را از او گرفتند و چیدند</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071B35" w:rsidRDefault="005B3E28" w:rsidP="00DD5D0A">
            <w:pPr>
              <w:widowControl w:val="0"/>
              <w:spacing w:line="221" w:lineRule="auto"/>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از جانب او غیر از أجر چیزی نرسید و او را دفع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کند</w:t>
            </w:r>
            <w:r w:rsidRPr="00071B35">
              <w:rPr>
                <w:rFonts w:ascii="Lotus Linotype" w:hAnsi="Lotus Linotype" w:cs="Lotus Linotype" w:hint="cs"/>
                <w:spacing w:val="-20"/>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باد ریا و در هوا پراکنده می</w:t>
            </w:r>
            <w:r w:rsidRPr="009C3AE4">
              <w:rPr>
                <w:rFonts w:ascii="Lotus Linotype" w:hAnsi="Lotus Linotype" w:cs="B Lotus"/>
                <w:rtl/>
                <w:lang w:bidi="fa-IR"/>
              </w:rPr>
              <w:t>‌</w:t>
            </w:r>
            <w:r w:rsidRPr="009C3AE4">
              <w:rPr>
                <w:rFonts w:ascii="Lotus Linotype" w:hAnsi="Lotus Linotype" w:cs="Lotus Linotype"/>
                <w:rtl/>
                <w:lang w:bidi="fa-IR"/>
              </w:rPr>
              <w:t>شود</w:t>
            </w:r>
            <w:r w:rsidRPr="009C3AE4">
              <w:rPr>
                <w:rFonts w:ascii="Lotus Linotype" w:hAnsi="Lotus Linotype" w:cs="Lotus Linotype" w:hint="cs"/>
                <w:rtl/>
              </w:rPr>
              <w:br/>
            </w:r>
          </w:p>
        </w:tc>
      </w:tr>
      <w:tr w:rsidR="005B3E28" w:rsidRPr="009C3AE4" w:rsidTr="009C3AE4">
        <w:trPr>
          <w:jc w:val="center"/>
        </w:trPr>
        <w:tc>
          <w:tcPr>
            <w:tcW w:w="3421" w:type="dxa"/>
          </w:tcPr>
          <w:p w:rsidR="005B3E28" w:rsidRPr="009C3AE4" w:rsidRDefault="005B3E28" w:rsidP="00DD5D0A">
            <w:pPr>
              <w:widowControl w:val="0"/>
              <w:spacing w:line="221" w:lineRule="auto"/>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صحابی را همین کافی است که او را متهم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کنند</w:t>
            </w:r>
            <w:r w:rsidRPr="009C3AE4">
              <w:rPr>
                <w:rFonts w:ascii="Lotus Linotype" w:hAnsi="Lotus Linotype" w:cs="Lotus Linotype" w:hint="cs"/>
                <w:spacing w:val="-8"/>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برادران (یهود) و مرتکبان گناه</w:t>
            </w:r>
            <w:r w:rsidRPr="009C3AE4">
              <w:rPr>
                <w:rFonts w:ascii="Lotus Linotype" w:hAnsi="Lotus Linotype" w:cs="Lotus Linotype" w:hint="cs"/>
                <w:rtl/>
              </w:rPr>
              <w:br/>
            </w:r>
          </w:p>
        </w:tc>
      </w:tr>
      <w:tr w:rsidR="005B3E28" w:rsidRPr="009C3AE4" w:rsidTr="009C3AE4">
        <w:trPr>
          <w:jc w:val="center"/>
        </w:trPr>
        <w:tc>
          <w:tcPr>
            <w:tcW w:w="3421" w:type="dxa"/>
          </w:tcPr>
          <w:p w:rsidR="005B3E28" w:rsidRPr="00F36000" w:rsidRDefault="005B3E28" w:rsidP="00DD5D0A">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هنوز هسته</w:t>
            </w:r>
            <w:r w:rsidRPr="009C3AE4">
              <w:rPr>
                <w:rFonts w:ascii="Lotus Linotype" w:hAnsi="Lotus Linotype" w:cs="B Lotus"/>
                <w:rtl/>
                <w:lang w:bidi="fa-IR"/>
              </w:rPr>
              <w:t>‌</w:t>
            </w:r>
            <w:r w:rsidRPr="009C3AE4">
              <w:rPr>
                <w:rFonts w:ascii="Lotus Linotype" w:hAnsi="Lotus Linotype" w:cs="Lotus Linotype"/>
                <w:rtl/>
                <w:lang w:bidi="fa-IR"/>
              </w:rPr>
              <w:t>های بدی در (یهودا) باقی است</w:t>
            </w:r>
            <w:r w:rsidR="00F36000">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و این اخبار و شایعات از سوی او می</w:t>
            </w:r>
            <w:r w:rsidRPr="009C3AE4">
              <w:rPr>
                <w:rFonts w:ascii="Lotus Linotype" w:hAnsi="Lotus Linotype" w:cs="B Lotus"/>
                <w:rtl/>
                <w:lang w:bidi="fa-IR"/>
              </w:rPr>
              <w:t>‌</w:t>
            </w:r>
            <w:r w:rsidRPr="009C3AE4">
              <w:rPr>
                <w:rFonts w:ascii="Lotus Linotype" w:hAnsi="Lotus Linotype" w:cs="Lotus Linotype"/>
                <w:rtl/>
                <w:lang w:bidi="fa-IR"/>
              </w:rPr>
              <w:t>آید</w:t>
            </w:r>
            <w:r w:rsidRPr="009C3AE4">
              <w:rPr>
                <w:rFonts w:ascii="Lotus Linotype" w:hAnsi="Lotus Linotype" w:cs="Lotus Linotype"/>
                <w:rtl/>
                <w:lang w:bidi="fa-IR"/>
              </w:rPr>
              <w:br/>
            </w:r>
          </w:p>
        </w:tc>
      </w:tr>
      <w:tr w:rsidR="005B3E28" w:rsidRPr="009C3AE4" w:rsidTr="009C3AE4">
        <w:trPr>
          <w:jc w:val="center"/>
        </w:trPr>
        <w:tc>
          <w:tcPr>
            <w:tcW w:w="3421" w:type="dxa"/>
          </w:tcPr>
          <w:p w:rsidR="005B3E28" w:rsidRPr="009C3AE4" w:rsidRDefault="005B3E28" w:rsidP="00DD5D0A">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از قدیم الأیام خود را با فکر پلید می</w:t>
            </w:r>
            <w:r w:rsidRPr="009C3AE4">
              <w:rPr>
                <w:rFonts w:ascii="Lotus Linotype" w:hAnsi="Lotus Linotype" w:cs="B Lotus"/>
                <w:rtl/>
                <w:lang w:bidi="fa-IR"/>
              </w:rPr>
              <w:t>‌</w:t>
            </w:r>
            <w:r w:rsidRPr="009C3AE4">
              <w:rPr>
                <w:rFonts w:ascii="Lotus Linotype" w:hAnsi="Lotus Linotype" w:cs="Lotus Linotype"/>
                <w:rtl/>
                <w:lang w:bidi="fa-IR"/>
              </w:rPr>
              <w:t>پوشانند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و این در ذات آنهاست و به آن شناخته شده</w:t>
            </w:r>
            <w:r w:rsidRPr="009C3AE4">
              <w:rPr>
                <w:rFonts w:ascii="Lotus Linotype" w:hAnsi="Lotus Linotype" w:cs="B Lotus"/>
                <w:rtl/>
                <w:lang w:bidi="fa-IR"/>
              </w:rPr>
              <w:t>‌</w:t>
            </w:r>
            <w:r w:rsidRPr="009C3AE4">
              <w:rPr>
                <w:rFonts w:ascii="Lotus Linotype" w:hAnsi="Lotus Linotype" w:cs="Lotus Linotype"/>
                <w:rtl/>
                <w:lang w:bidi="fa-IR"/>
              </w:rPr>
              <w:t>اند</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9C3AE4" w:rsidRDefault="005B3E28" w:rsidP="00DD5D0A">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تجهیزاتشان را بر علیه اسلام مهیا می</w:t>
            </w:r>
            <w:r w:rsidRPr="009C3AE4">
              <w:rPr>
                <w:rFonts w:ascii="Lotus Linotype" w:hAnsi="Lotus Linotype" w:cs="B Lotus"/>
                <w:rtl/>
                <w:lang w:bidi="fa-IR"/>
              </w:rPr>
              <w:t>‌</w:t>
            </w:r>
            <w:r w:rsidRPr="009C3AE4">
              <w:rPr>
                <w:rFonts w:ascii="Lotus Linotype" w:hAnsi="Lotus Linotype" w:cs="Lotus Linotype"/>
                <w:rtl/>
                <w:lang w:bidi="fa-IR"/>
              </w:rPr>
              <w:t>کردند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z w:val="2"/>
                <w:szCs w:val="2"/>
                <w:rtl/>
                <w:lang w:bidi="fa-IR"/>
              </w:rPr>
            </w:pPr>
            <w:r w:rsidRPr="009C3AE4">
              <w:rPr>
                <w:rFonts w:ascii="Lotus Linotype" w:hAnsi="Lotus Linotype" w:cs="Lotus Linotype"/>
                <w:rtl/>
                <w:lang w:bidi="fa-IR"/>
              </w:rPr>
              <w:t>و راز (دعوتشان) برای مردم فاش شده</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9C3AE4" w:rsidRDefault="005B3E28" w:rsidP="00DD5D0A">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راه ما نیرنگ خرابکاران را خنثی می</w:t>
            </w:r>
            <w:r w:rsidRPr="009C3AE4">
              <w:rPr>
                <w:rFonts w:ascii="Lotus Linotype" w:hAnsi="Lotus Linotype" w:cs="B Lotus"/>
                <w:rtl/>
                <w:lang w:bidi="fa-IR"/>
              </w:rPr>
              <w:t>‌</w:t>
            </w:r>
            <w:r w:rsidRPr="009C3AE4">
              <w:rPr>
                <w:rFonts w:ascii="Lotus Linotype" w:hAnsi="Lotus Linotype" w:cs="Lotus Linotype"/>
                <w:rtl/>
                <w:lang w:bidi="fa-IR"/>
              </w:rPr>
              <w:t>سازد</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z w:val="2"/>
                <w:szCs w:val="2"/>
                <w:rtl/>
                <w:lang w:bidi="fa-IR"/>
              </w:rPr>
            </w:pPr>
            <w:r w:rsidRPr="009C3AE4">
              <w:rPr>
                <w:rFonts w:ascii="Lotus Linotype" w:hAnsi="Lotus Linotype" w:cs="Lotus Linotype"/>
                <w:rtl/>
                <w:lang w:bidi="fa-IR"/>
              </w:rPr>
              <w:t>و کینه</w:t>
            </w:r>
            <w:r w:rsidRPr="009C3AE4">
              <w:rPr>
                <w:rFonts w:ascii="Lotus Linotype" w:hAnsi="Lotus Linotype" w:cs="B Lotus"/>
                <w:rtl/>
                <w:lang w:bidi="fa-IR"/>
              </w:rPr>
              <w:t>‌</w:t>
            </w:r>
            <w:r w:rsidRPr="009C3AE4">
              <w:rPr>
                <w:rFonts w:ascii="Lotus Linotype" w:hAnsi="Lotus Linotype" w:cs="Lotus Linotype"/>
                <w:rtl/>
                <w:lang w:bidi="fa-IR"/>
              </w:rPr>
              <w:t>توز می</w:t>
            </w:r>
            <w:r w:rsidRPr="009C3AE4">
              <w:rPr>
                <w:rFonts w:ascii="Lotus Linotype" w:hAnsi="Lotus Linotype" w:cs="B Lotus"/>
                <w:rtl/>
                <w:lang w:bidi="fa-IR"/>
              </w:rPr>
              <w:t>‌</w:t>
            </w:r>
            <w:r w:rsidRPr="009C3AE4">
              <w:rPr>
                <w:rFonts w:ascii="Lotus Linotype" w:hAnsi="Lotus Linotype" w:cs="Lotus Linotype"/>
                <w:rtl/>
                <w:lang w:bidi="fa-IR"/>
              </w:rPr>
              <w:t>میرد و با مکر خود را می</w:t>
            </w:r>
            <w:r w:rsidRPr="009C3AE4">
              <w:rPr>
                <w:rFonts w:ascii="Lotus Linotype" w:hAnsi="Lotus Linotype" w:cs="B Lotus"/>
                <w:rtl/>
                <w:lang w:bidi="fa-IR"/>
              </w:rPr>
              <w:t>‌</w:t>
            </w:r>
            <w:r w:rsidRPr="009C3AE4">
              <w:rPr>
                <w:rFonts w:ascii="Lotus Linotype" w:hAnsi="Lotus Linotype" w:cs="Lotus Linotype"/>
                <w:rtl/>
                <w:lang w:bidi="fa-IR"/>
              </w:rPr>
              <w:t>پیچد</w:t>
            </w:r>
            <w:r w:rsidRPr="009C3AE4">
              <w:rPr>
                <w:rFonts w:ascii="Lotus Linotype" w:hAnsi="Lotus Linotype" w:cs="Lotus Linotype" w:hint="cs"/>
                <w:rtl/>
                <w:lang w:bidi="fa-IR"/>
              </w:rPr>
              <w:br/>
            </w:r>
          </w:p>
        </w:tc>
      </w:tr>
      <w:tr w:rsidR="005B3E28" w:rsidRPr="009C3AE4" w:rsidTr="009C3AE4">
        <w:trPr>
          <w:jc w:val="center"/>
        </w:trPr>
        <w:tc>
          <w:tcPr>
            <w:tcW w:w="3421" w:type="dxa"/>
          </w:tcPr>
          <w:p w:rsidR="005B3E28" w:rsidRPr="009C3AE4" w:rsidRDefault="005B3E28" w:rsidP="00DD5D0A">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بدترین سیاست افکاری است که محرّک آن</w:t>
            </w:r>
            <w:r w:rsidRPr="009C3AE4">
              <w:rPr>
                <w:rFonts w:ascii="Lotus Linotype" w:hAnsi="Lotus Linotype" w:cs="Lotus Linotype" w:hint="cs"/>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pacing w:val="-4"/>
                <w:sz w:val="2"/>
                <w:szCs w:val="2"/>
                <w:rtl/>
                <w:lang w:bidi="fa-IR"/>
              </w:rPr>
            </w:pPr>
            <w:r w:rsidRPr="009C3AE4">
              <w:rPr>
                <w:rFonts w:ascii="Lotus Linotype" w:hAnsi="Lotus Linotype" w:cs="Lotus Linotype"/>
                <w:spacing w:val="-4"/>
                <w:rtl/>
                <w:lang w:bidi="fa-IR"/>
              </w:rPr>
              <w:t>دست اجیر است و سلف هم از آن در امان نبود</w:t>
            </w:r>
            <w:r w:rsidRPr="009C3AE4">
              <w:rPr>
                <w:rFonts w:ascii="Lotus Linotype" w:hAnsi="Lotus Linotype" w:cs="Lotus Linotype" w:hint="cs"/>
                <w:spacing w:val="-4"/>
                <w:rtl/>
                <w:lang w:bidi="fa-IR"/>
              </w:rPr>
              <w:br/>
            </w:r>
          </w:p>
        </w:tc>
      </w:tr>
      <w:tr w:rsidR="005B3E28" w:rsidRPr="009C3AE4" w:rsidTr="009C3AE4">
        <w:trPr>
          <w:jc w:val="center"/>
        </w:trPr>
        <w:tc>
          <w:tcPr>
            <w:tcW w:w="3421" w:type="dxa"/>
          </w:tcPr>
          <w:p w:rsidR="005B3E28" w:rsidRPr="009C3AE4" w:rsidRDefault="005B3E28" w:rsidP="00DD5D0A">
            <w:pPr>
              <w:widowControl w:val="0"/>
              <w:spacing w:line="221" w:lineRule="auto"/>
              <w:jc w:val="lowKashida"/>
              <w:rPr>
                <w:rFonts w:ascii="Lotus Linotype" w:hAnsi="Lotus Linotype" w:cs="Lotus Linotype" w:hint="cs"/>
                <w:spacing w:val="-8"/>
                <w:sz w:val="2"/>
                <w:szCs w:val="2"/>
                <w:rtl/>
                <w:lang w:bidi="fa-IR"/>
              </w:rPr>
            </w:pPr>
            <w:r w:rsidRPr="009C3AE4">
              <w:rPr>
                <w:rFonts w:ascii="Lotus Linotype" w:hAnsi="Lotus Linotype" w:cs="Lotus Linotype"/>
                <w:spacing w:val="-8"/>
                <w:rtl/>
                <w:lang w:bidi="fa-IR"/>
              </w:rPr>
              <w:t>واضع بزرگی و کرامت بود در حالی که ما مداوم</w:t>
            </w:r>
            <w:r w:rsidRPr="009C3AE4">
              <w:rPr>
                <w:rFonts w:ascii="Lotus Linotype" w:hAnsi="Lotus Linotype" w:cs="Lotus Linotype" w:hint="cs"/>
                <w:spacing w:val="-8"/>
                <w:rtl/>
                <w:lang w:bidi="fa-IR"/>
              </w:rPr>
              <w:br/>
            </w:r>
          </w:p>
        </w:tc>
        <w:tc>
          <w:tcPr>
            <w:tcW w:w="247"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5B3E28" w:rsidRPr="009C3AE4" w:rsidRDefault="005B3E28" w:rsidP="00DD5D0A">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با کلنگمان او را می</w:t>
            </w:r>
            <w:r w:rsidRPr="009C3AE4">
              <w:rPr>
                <w:rFonts w:ascii="Lotus Linotype" w:hAnsi="Lotus Linotype" w:cs="B Lotus"/>
                <w:rtl/>
                <w:lang w:bidi="fa-IR"/>
              </w:rPr>
              <w:t>‌</w:t>
            </w:r>
            <w:r w:rsidRPr="009C3AE4">
              <w:rPr>
                <w:rFonts w:ascii="Lotus Linotype" w:hAnsi="Lotus Linotype" w:cs="Lotus Linotype"/>
                <w:rtl/>
                <w:lang w:bidi="fa-IR"/>
              </w:rPr>
              <w:t>کوبیم</w:t>
            </w:r>
            <w:r w:rsidRPr="009C3AE4">
              <w:rPr>
                <w:rFonts w:ascii="Lotus Linotype" w:hAnsi="Lotus Linotype" w:cs="Lotus Linotype" w:hint="cs"/>
                <w:rtl/>
                <w:lang w:bidi="fa-IR"/>
              </w:rPr>
              <w:br/>
            </w:r>
          </w:p>
        </w:tc>
      </w:tr>
    </w:tbl>
    <w:p w:rsidR="00DD5D0A" w:rsidRDefault="00DD5D0A" w:rsidP="003D702C">
      <w:pPr>
        <w:pStyle w:val="Heading1"/>
        <w:rPr>
          <w:rFonts w:hint="cs"/>
          <w:rtl/>
        </w:rPr>
      </w:pPr>
    </w:p>
    <w:p w:rsidR="00FD68DE" w:rsidRDefault="00FD68DE" w:rsidP="003D702C">
      <w:pPr>
        <w:pStyle w:val="Heading1"/>
        <w:rPr>
          <w:rFonts w:hint="cs"/>
          <w:rtl/>
        </w:rPr>
      </w:pPr>
      <w:bookmarkStart w:id="145" w:name="_Toc224983636"/>
      <w:r w:rsidRPr="005B3E28">
        <w:rPr>
          <w:rFonts w:hint="cs"/>
          <w:rtl/>
        </w:rPr>
        <w:t>ابوهریر</w:t>
      </w:r>
      <w:r w:rsidR="001C623A">
        <w:rPr>
          <w:rFonts w:hint="cs"/>
          <w:rtl/>
        </w:rPr>
        <w:t>ه</w:t>
      </w:r>
      <w:r w:rsidRPr="005B3E28">
        <w:rPr>
          <w:rFonts w:hint="cs"/>
          <w:rtl/>
        </w:rPr>
        <w:t xml:space="preserve"> تاریخ</w:t>
      </w:r>
      <w:r w:rsidR="00DD5D0A">
        <w:rPr>
          <w:rFonts w:hint="cs"/>
          <w:rtl/>
        </w:rPr>
        <w:t xml:space="preserve"> و افتخار: استاد عبدالجلیل راشد</w:t>
      </w:r>
      <w:bookmarkEnd w:id="145"/>
    </w:p>
    <w:p w:rsidR="00DD5D0A" w:rsidRPr="00DD5D0A" w:rsidRDefault="00DD5D0A" w:rsidP="00DD5D0A">
      <w:pPr>
        <w:rPr>
          <w:rFonts w:hint="cs"/>
          <w:rtl/>
          <w:lang w:bidi="fa-IR"/>
        </w:rPr>
      </w:pPr>
    </w:p>
    <w:tbl>
      <w:tblPr>
        <w:bidiVisual/>
        <w:tblW w:w="7142" w:type="dxa"/>
        <w:jc w:val="center"/>
        <w:tblInd w:w="284" w:type="dxa"/>
        <w:tblLayout w:type="fixed"/>
        <w:tblLook w:val="01E0" w:firstRow="1" w:lastRow="1" w:firstColumn="1" w:lastColumn="1" w:noHBand="0" w:noVBand="0"/>
      </w:tblPr>
      <w:tblGrid>
        <w:gridCol w:w="3421"/>
        <w:gridCol w:w="247"/>
        <w:gridCol w:w="3474"/>
      </w:tblGrid>
      <w:tr w:rsidR="00FD68DE" w:rsidRPr="009C3AE4" w:rsidTr="009C3AE4">
        <w:trPr>
          <w:jc w:val="center"/>
        </w:trPr>
        <w:tc>
          <w:tcPr>
            <w:tcW w:w="3421"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rtl/>
                <w:lang w:bidi="fa-IR"/>
              </w:rPr>
              <w:t>با یاد تو سحرگاه همچو پرنده نغمه می</w:t>
            </w:r>
            <w:r w:rsidRPr="009C3AE4">
              <w:rPr>
                <w:rFonts w:ascii="Lotus Linotype" w:hAnsi="Lotus Linotype" w:cs="B Lotus"/>
                <w:rtl/>
                <w:lang w:bidi="fa-IR"/>
              </w:rPr>
              <w:t>‌</w:t>
            </w:r>
            <w:r w:rsidRPr="009C3AE4">
              <w:rPr>
                <w:rFonts w:ascii="Lotus Linotype" w:hAnsi="Lotus Linotype" w:cs="Lotus Linotype"/>
                <w:rtl/>
                <w:lang w:bidi="fa-IR"/>
              </w:rPr>
              <w:t>سرایم</w:t>
            </w:r>
            <w:r w:rsidRPr="009C3AE4">
              <w:rPr>
                <w:rFonts w:ascii="Lotus Linotype" w:hAnsi="Lotus Linotype" w:cs="Lotus Linotype"/>
                <w:rtl/>
                <w:lang w:bidi="fa-IR"/>
              </w:rPr>
              <w:br/>
            </w:r>
          </w:p>
        </w:tc>
        <w:tc>
          <w:tcPr>
            <w:tcW w:w="247"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jc w:val="right"/>
              <w:rPr>
                <w:rFonts w:ascii="Lotus Linotype" w:hAnsi="Lotus Linotype" w:cs="Lotus Linotype"/>
                <w:rtl/>
                <w:lang w:bidi="fa-IR"/>
              </w:rPr>
            </w:pPr>
          </w:p>
        </w:tc>
        <w:tc>
          <w:tcPr>
            <w:tcW w:w="3474"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rtl/>
                <w:lang w:bidi="fa-IR"/>
              </w:rPr>
              <w:t>و از تاریخ خوشبوی تو هدایت می</w:t>
            </w:r>
            <w:r w:rsidRPr="009C3AE4">
              <w:rPr>
                <w:rFonts w:ascii="Lotus Linotype" w:hAnsi="Lotus Linotype" w:cs="B Lotus"/>
                <w:rtl/>
                <w:lang w:bidi="fa-IR"/>
              </w:rPr>
              <w:t>‌</w:t>
            </w:r>
            <w:r w:rsidRPr="009C3AE4">
              <w:rPr>
                <w:rFonts w:ascii="Lotus Linotype" w:hAnsi="Lotus Linotype" w:cs="Lotus Linotype"/>
                <w:rtl/>
                <w:lang w:bidi="fa-IR"/>
              </w:rPr>
              <w:t>جویم</w:t>
            </w:r>
            <w:r w:rsidRPr="009C3AE4">
              <w:rPr>
                <w:rFonts w:ascii="Lotus Linotype" w:hAnsi="Lotus Linotype" w:cs="Lotus Linotype"/>
                <w:rtl/>
                <w:lang w:bidi="fa-IR"/>
              </w:rPr>
              <w:br/>
            </w:r>
          </w:p>
        </w:tc>
      </w:tr>
      <w:tr w:rsidR="00FD68DE" w:rsidRPr="009C3AE4" w:rsidTr="009C3AE4">
        <w:trPr>
          <w:jc w:val="center"/>
        </w:trPr>
        <w:tc>
          <w:tcPr>
            <w:tcW w:w="3421"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rtl/>
                <w:lang w:bidi="fa-IR"/>
              </w:rPr>
              <w:t>صفحات غرورآفرین را یاد می</w:t>
            </w:r>
            <w:r w:rsidRPr="009C3AE4">
              <w:rPr>
                <w:rFonts w:ascii="Lotus Linotype" w:hAnsi="Lotus Linotype" w:cs="B Lotus"/>
                <w:rtl/>
                <w:lang w:bidi="fa-IR"/>
              </w:rPr>
              <w:t>‌</w:t>
            </w:r>
            <w:r w:rsidRPr="009C3AE4">
              <w:rPr>
                <w:rFonts w:ascii="Lotus Linotype" w:hAnsi="Lotus Linotype" w:cs="Lotus Linotype"/>
                <w:rtl/>
                <w:lang w:bidi="fa-IR"/>
              </w:rPr>
              <w:t>کنم... و همه را</w:t>
            </w:r>
            <w:r w:rsidRPr="009C3AE4">
              <w:rPr>
                <w:rFonts w:ascii="Lotus Linotype" w:hAnsi="Lotus Linotype" w:cs="Lotus Linotype"/>
                <w:rtl/>
                <w:lang w:bidi="fa-IR"/>
              </w:rPr>
              <w:br/>
            </w:r>
          </w:p>
        </w:tc>
        <w:tc>
          <w:tcPr>
            <w:tcW w:w="247"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jc w:val="right"/>
              <w:rPr>
                <w:rFonts w:ascii="Lotus Linotype" w:hAnsi="Lotus Linotype" w:cs="Lotus Linotype"/>
                <w:rtl/>
                <w:lang w:bidi="fa-IR"/>
              </w:rPr>
            </w:pPr>
          </w:p>
        </w:tc>
        <w:tc>
          <w:tcPr>
            <w:tcW w:w="3474"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rtl/>
                <w:lang w:bidi="fa-IR"/>
              </w:rPr>
              <w:t>در راه بیدارگری و هوشیاری منتشر می</w:t>
            </w:r>
            <w:r w:rsidRPr="009C3AE4">
              <w:rPr>
                <w:rFonts w:ascii="Lotus Linotype" w:hAnsi="Lotus Linotype" w:cs="B Lotus"/>
                <w:rtl/>
                <w:lang w:bidi="fa-IR"/>
              </w:rPr>
              <w:t>‌</w:t>
            </w:r>
            <w:r w:rsidRPr="009C3AE4">
              <w:rPr>
                <w:rFonts w:ascii="Lotus Linotype" w:hAnsi="Lotus Linotype" w:cs="Lotus Linotype"/>
                <w:rtl/>
                <w:lang w:bidi="fa-IR"/>
              </w:rPr>
              <w:t>نمایم</w:t>
            </w:r>
            <w:r w:rsidRPr="009C3AE4">
              <w:rPr>
                <w:rFonts w:ascii="Lotus Linotype" w:hAnsi="Lotus Linotype" w:cs="Lotus Linotype"/>
                <w:rtl/>
                <w:lang w:bidi="fa-IR"/>
              </w:rPr>
              <w:br/>
            </w:r>
          </w:p>
        </w:tc>
      </w:tr>
      <w:tr w:rsidR="00FD68DE" w:rsidRPr="009C3AE4" w:rsidTr="009C3AE4">
        <w:trPr>
          <w:jc w:val="center"/>
        </w:trPr>
        <w:tc>
          <w:tcPr>
            <w:tcW w:w="3421"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rtl/>
                <w:lang w:bidi="fa-IR"/>
              </w:rPr>
              <w:t>تصاویری که از زینت و زیبایی آراسته</w:t>
            </w:r>
            <w:r w:rsidRPr="009C3AE4">
              <w:rPr>
                <w:rFonts w:ascii="Lotus Linotype" w:hAnsi="Lotus Linotype" w:cs="B Lotus"/>
                <w:rtl/>
                <w:lang w:bidi="fa-IR"/>
              </w:rPr>
              <w:t>‌</w:t>
            </w:r>
            <w:r w:rsidRPr="009C3AE4">
              <w:rPr>
                <w:rFonts w:ascii="Lotus Linotype" w:hAnsi="Lotus Linotype" w:cs="Lotus Linotype"/>
                <w:rtl/>
                <w:lang w:bidi="fa-IR"/>
              </w:rPr>
              <w:t>اند</w:t>
            </w:r>
            <w:r w:rsidRPr="009C3AE4">
              <w:rPr>
                <w:rFonts w:ascii="Lotus Linotype" w:hAnsi="Lotus Linotype" w:cs="Lotus Linotype"/>
                <w:rtl/>
                <w:lang w:bidi="fa-IR"/>
              </w:rPr>
              <w:br/>
            </w:r>
          </w:p>
        </w:tc>
        <w:tc>
          <w:tcPr>
            <w:tcW w:w="247"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jc w:val="right"/>
              <w:rPr>
                <w:rFonts w:ascii="Lotus Linotype" w:hAnsi="Lotus Linotype" w:cs="Lotus Linotype"/>
                <w:rtl/>
                <w:lang w:bidi="fa-IR"/>
              </w:rPr>
            </w:pPr>
          </w:p>
        </w:tc>
        <w:tc>
          <w:tcPr>
            <w:tcW w:w="3474" w:type="dxa"/>
          </w:tcPr>
          <w:p w:rsidR="00FD68DE" w:rsidRPr="009C3AE4" w:rsidRDefault="00FD68DE" w:rsidP="009C3AE4">
            <w:pPr>
              <w:pStyle w:val="StyleComplexBLotus12ptJustifiedFirstline05cmCharCharCharCharCharCharCharCharCharCharCharCharCharCharCharCharCharCharCharCharCharChar"/>
              <w:widowControl w:val="0"/>
              <w:spacing w:line="221" w:lineRule="auto"/>
              <w:ind w:firstLine="0"/>
              <w:rPr>
                <w:rFonts w:ascii="Lotus Linotype" w:hAnsi="Lotus Linotype" w:cs="Lotus Linotype"/>
                <w:sz w:val="2"/>
                <w:szCs w:val="2"/>
                <w:rtl/>
                <w:lang w:bidi="fa-IR"/>
              </w:rPr>
            </w:pPr>
            <w:r w:rsidRPr="009C3AE4">
              <w:rPr>
                <w:rFonts w:ascii="Lotus Linotype" w:hAnsi="Lotus Linotype" w:cs="Lotus Linotype"/>
                <w:sz w:val="22"/>
                <w:szCs w:val="22"/>
                <w:rtl/>
                <w:lang w:bidi="fa-IR"/>
              </w:rPr>
              <w:t>پس چه قدر از آن تصاویر زیبا را ترسیم کرده</w:t>
            </w:r>
            <w:r w:rsidRPr="009C3AE4">
              <w:rPr>
                <w:rFonts w:ascii="Lotus Linotype" w:hAnsi="Lotus Linotype" w:cs="B Lotus"/>
                <w:sz w:val="22"/>
                <w:szCs w:val="22"/>
                <w:rtl/>
                <w:lang w:bidi="fa-IR"/>
              </w:rPr>
              <w:t>‌</w:t>
            </w:r>
            <w:r w:rsidRPr="009C3AE4">
              <w:rPr>
                <w:rFonts w:ascii="Lotus Linotype" w:hAnsi="Lotus Linotype" w:cs="Lotus Linotype"/>
                <w:sz w:val="22"/>
                <w:szCs w:val="22"/>
                <w:rtl/>
                <w:lang w:bidi="fa-IR"/>
              </w:rPr>
              <w:t>ای</w:t>
            </w:r>
            <w:r w:rsidRPr="009C3AE4">
              <w:rPr>
                <w:rFonts w:ascii="Lotus Linotype" w:hAnsi="Lotus Linotype" w:cs="Lotus Linotype"/>
                <w:sz w:val="22"/>
                <w:szCs w:val="22"/>
                <w:rtl/>
                <w:lang w:bidi="fa-IR"/>
              </w:rPr>
              <w:br/>
            </w:r>
          </w:p>
        </w:tc>
      </w:tr>
      <w:tr w:rsidR="002C26F6" w:rsidRPr="009C3AE4" w:rsidTr="009C3AE4">
        <w:trPr>
          <w:jc w:val="center"/>
        </w:trPr>
        <w:tc>
          <w:tcPr>
            <w:tcW w:w="3421" w:type="dxa"/>
          </w:tcPr>
          <w:p w:rsidR="002C26F6" w:rsidRPr="00071B35" w:rsidRDefault="002C26F6" w:rsidP="009C3AE4">
            <w:pPr>
              <w:widowControl w:val="0"/>
              <w:spacing w:line="221" w:lineRule="auto"/>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با نفسم در مورد آن صحبت کردم در حال که در شگفت بود</w:t>
            </w:r>
            <w:r w:rsidR="00071B35" w:rsidRPr="00071B35">
              <w:rPr>
                <w:rFonts w:ascii="Lotus Linotype" w:hAnsi="Lotus Linotype" w:cs="Lotus Linotype" w:hint="cs"/>
                <w:spacing w:val="-20"/>
                <w:rtl/>
                <w:lang w:bidi="fa-IR"/>
              </w:rPr>
              <w:br/>
            </w:r>
          </w:p>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071B35" w:rsidRDefault="002C26F6"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گفتم ای نفس این مکان عبرتها است</w:t>
            </w:r>
            <w:r w:rsidRPr="009C3AE4">
              <w:rPr>
                <w:rFonts w:ascii="Lotus Linotype" w:hAnsi="Lotus Linotype" w:cs="Lotus Linotype" w:hint="cs"/>
                <w:rtl/>
                <w:lang w:bidi="fa-IR"/>
              </w:rPr>
              <w:br/>
            </w:r>
          </w:p>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p>
        </w:tc>
      </w:tr>
      <w:tr w:rsidR="002C26F6" w:rsidRPr="009C3AE4" w:rsidTr="009C3AE4">
        <w:trPr>
          <w:jc w:val="center"/>
        </w:trPr>
        <w:tc>
          <w:tcPr>
            <w:tcW w:w="3421" w:type="dxa"/>
          </w:tcPr>
          <w:p w:rsidR="002C26F6" w:rsidRPr="00071B35" w:rsidRDefault="002C26F6" w:rsidP="009C3AE4">
            <w:pPr>
              <w:widowControl w:val="0"/>
              <w:spacing w:line="221" w:lineRule="auto"/>
              <w:jc w:val="lowKashida"/>
              <w:rPr>
                <w:rFonts w:ascii="Lotus Linotype" w:hAnsi="Lotus Linotype" w:cs="Lotus Linotype"/>
                <w:spacing w:val="-12"/>
                <w:sz w:val="2"/>
                <w:szCs w:val="2"/>
                <w:rtl/>
                <w:lang w:bidi="fa-IR"/>
              </w:rPr>
            </w:pPr>
            <w:r w:rsidRPr="00071B35">
              <w:rPr>
                <w:rFonts w:ascii="Lotus Linotype" w:hAnsi="Lotus Linotype" w:cs="Lotus Linotype"/>
                <w:spacing w:val="-12"/>
                <w:rtl/>
                <w:lang w:bidi="fa-IR"/>
              </w:rPr>
              <w:t>و از جهاد او که همیشه پرچم</w:t>
            </w:r>
            <w:r w:rsidRPr="00071B35">
              <w:rPr>
                <w:rFonts w:ascii="Lotus Linotype" w:hAnsi="Lotus Linotype" w:cs="B Lotus"/>
                <w:spacing w:val="-12"/>
                <w:rtl/>
                <w:lang w:bidi="fa-IR"/>
              </w:rPr>
              <w:t>‌</w:t>
            </w:r>
            <w:r w:rsidRPr="00071B35">
              <w:rPr>
                <w:rFonts w:ascii="Lotus Linotype" w:hAnsi="Lotus Linotype" w:cs="Lotus Linotype"/>
                <w:spacing w:val="-12"/>
                <w:rtl/>
                <w:lang w:bidi="fa-IR"/>
              </w:rPr>
              <w:t>های موکب او بالا بود</w:t>
            </w:r>
            <w:r w:rsidR="00071B35" w:rsidRPr="00071B35">
              <w:rPr>
                <w:rFonts w:ascii="Lotus Linotype" w:hAnsi="Lotus Linotype" w:cs="Lotus Linotype" w:hint="cs"/>
                <w:spacing w:val="-12"/>
                <w:rtl/>
                <w:lang w:bidi="fa-IR"/>
              </w:rPr>
              <w:br/>
            </w: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071B35" w:rsidRDefault="002C26F6" w:rsidP="009C3AE4">
            <w:pPr>
              <w:widowControl w:val="0"/>
              <w:spacing w:line="221" w:lineRule="auto"/>
              <w:jc w:val="lowKashida"/>
              <w:rPr>
                <w:rFonts w:ascii="Lotus Linotype" w:hAnsi="Lotus Linotype" w:cs="Lotus Linotype"/>
                <w:spacing w:val="-8"/>
                <w:sz w:val="2"/>
                <w:szCs w:val="2"/>
                <w:rtl/>
                <w:lang w:bidi="fa-IR"/>
              </w:rPr>
            </w:pPr>
            <w:r w:rsidRPr="00071B35">
              <w:rPr>
                <w:rFonts w:ascii="Lotus Linotype" w:hAnsi="Lotus Linotype" w:cs="Lotus Linotype"/>
                <w:spacing w:val="-8"/>
                <w:rtl/>
                <w:lang w:bidi="fa-IR"/>
              </w:rPr>
              <w:t>راهها را می</w:t>
            </w:r>
            <w:r w:rsidRPr="00071B35">
              <w:rPr>
                <w:rFonts w:ascii="Lotus Linotype" w:hAnsi="Lotus Linotype" w:cs="B Lotus"/>
                <w:spacing w:val="-8"/>
                <w:rtl/>
                <w:lang w:bidi="fa-IR"/>
              </w:rPr>
              <w:t>‌</w:t>
            </w:r>
            <w:r w:rsidRPr="00071B35">
              <w:rPr>
                <w:rFonts w:ascii="Lotus Linotype" w:hAnsi="Lotus Linotype" w:cs="Lotus Linotype"/>
                <w:spacing w:val="-8"/>
                <w:rtl/>
                <w:lang w:bidi="fa-IR"/>
              </w:rPr>
              <w:t>پیمود و از قله</w:t>
            </w:r>
            <w:r w:rsidRPr="00071B35">
              <w:rPr>
                <w:rFonts w:ascii="Lotus Linotype" w:hAnsi="Lotus Linotype" w:cs="B Lotus"/>
                <w:spacing w:val="-8"/>
                <w:rtl/>
                <w:lang w:bidi="fa-IR"/>
              </w:rPr>
              <w:t>‌</w:t>
            </w:r>
            <w:r w:rsidRPr="00071B35">
              <w:rPr>
                <w:rFonts w:ascii="Lotus Linotype" w:hAnsi="Lotus Linotype" w:cs="Lotus Linotype"/>
                <w:spacing w:val="-8"/>
                <w:rtl/>
                <w:lang w:bidi="fa-IR"/>
              </w:rPr>
              <w:t>های پیروزی بالا می</w:t>
            </w:r>
            <w:r w:rsidRPr="00071B35">
              <w:rPr>
                <w:rFonts w:ascii="Lotus Linotype" w:hAnsi="Lotus Linotype" w:cs="B Lotus"/>
                <w:spacing w:val="-8"/>
                <w:rtl/>
                <w:lang w:bidi="fa-IR"/>
              </w:rPr>
              <w:t>‌</w:t>
            </w:r>
            <w:r w:rsidRPr="00071B35">
              <w:rPr>
                <w:rFonts w:ascii="Lotus Linotype" w:hAnsi="Lotus Linotype" w:cs="Lotus Linotype"/>
                <w:spacing w:val="-8"/>
                <w:rtl/>
                <w:lang w:bidi="fa-IR"/>
              </w:rPr>
              <w:t>رفت</w:t>
            </w:r>
            <w:r w:rsidR="00071B35" w:rsidRPr="00071B35">
              <w:rPr>
                <w:rFonts w:ascii="Lotus Linotype" w:hAnsi="Lotus Linotype" w:cs="Lotus Linotype" w:hint="cs"/>
                <w:spacing w:val="-8"/>
                <w:rtl/>
                <w:lang w:bidi="fa-IR"/>
              </w:rPr>
              <w:br/>
            </w:r>
          </w:p>
        </w:tc>
      </w:tr>
      <w:tr w:rsidR="002C26F6" w:rsidRPr="009C3AE4" w:rsidTr="009C3AE4">
        <w:trPr>
          <w:jc w:val="center"/>
        </w:trPr>
        <w:tc>
          <w:tcPr>
            <w:tcW w:w="3421" w:type="dxa"/>
          </w:tcPr>
          <w:p w:rsidR="002C26F6" w:rsidRPr="00071B35" w:rsidRDefault="002C26F6" w:rsidP="009C3AE4">
            <w:pPr>
              <w:widowControl w:val="0"/>
              <w:spacing w:line="221" w:lineRule="auto"/>
              <w:jc w:val="lowKashida"/>
              <w:rPr>
                <w:rFonts w:ascii="Lotus Linotype" w:hAnsi="Lotus Linotype" w:cs="Lotus Linotype"/>
                <w:spacing w:val="-12"/>
                <w:sz w:val="2"/>
                <w:szCs w:val="2"/>
                <w:rtl/>
                <w:lang w:bidi="fa-IR"/>
              </w:rPr>
            </w:pPr>
            <w:r w:rsidRPr="00071B35">
              <w:rPr>
                <w:rFonts w:ascii="Lotus Linotype" w:hAnsi="Lotus Linotype" w:cs="Lotus Linotype"/>
                <w:spacing w:val="-12"/>
                <w:rtl/>
                <w:lang w:bidi="fa-IR"/>
              </w:rPr>
              <w:t>و از بلای اولی که قربانی شدند و بخل نورزیدند</w:t>
            </w:r>
            <w:r w:rsidR="00071B35" w:rsidRPr="00071B35">
              <w:rPr>
                <w:rFonts w:ascii="Lotus Linotype" w:hAnsi="Lotus Linotype" w:cs="Lotus Linotype" w:hint="cs"/>
                <w:spacing w:val="-12"/>
                <w:rtl/>
                <w:lang w:bidi="fa-IR"/>
              </w:rPr>
              <w:br/>
            </w: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071B35" w:rsidRDefault="002C26F6" w:rsidP="009C3AE4">
            <w:pPr>
              <w:widowControl w:val="0"/>
              <w:spacing w:line="221" w:lineRule="auto"/>
              <w:jc w:val="lowKashida"/>
              <w:rPr>
                <w:rFonts w:ascii="Lotus Linotype" w:hAnsi="Lotus Linotype" w:cs="Lotus Linotype"/>
                <w:spacing w:val="-8"/>
                <w:sz w:val="2"/>
                <w:szCs w:val="2"/>
                <w:rtl/>
                <w:lang w:bidi="fa-IR"/>
              </w:rPr>
            </w:pPr>
            <w:r w:rsidRPr="00071B35">
              <w:rPr>
                <w:rFonts w:ascii="Lotus Linotype" w:hAnsi="Lotus Linotype" w:cs="Lotus Linotype"/>
                <w:spacing w:val="-8"/>
                <w:rtl/>
                <w:lang w:bidi="fa-IR"/>
              </w:rPr>
              <w:t>و از ورق</w:t>
            </w:r>
            <w:r w:rsidRPr="00071B35">
              <w:rPr>
                <w:rFonts w:ascii="Lotus Linotype" w:hAnsi="Lotus Linotype" w:cs="B Lotus"/>
                <w:spacing w:val="-8"/>
                <w:rtl/>
                <w:lang w:bidi="fa-IR"/>
              </w:rPr>
              <w:t>‌</w:t>
            </w:r>
            <w:r w:rsidRPr="00071B35">
              <w:rPr>
                <w:rFonts w:ascii="Lotus Linotype" w:hAnsi="Lotus Linotype" w:cs="Lotus Linotype"/>
                <w:spacing w:val="-8"/>
                <w:rtl/>
                <w:lang w:bidi="fa-IR"/>
              </w:rPr>
              <w:t>های تاریخی که زیباترین سیر را داشتند</w:t>
            </w:r>
            <w:r w:rsidR="00071B35" w:rsidRPr="00071B35">
              <w:rPr>
                <w:rFonts w:ascii="Lotus Linotype" w:hAnsi="Lotus Linotype" w:cs="Lotus Linotype" w:hint="cs"/>
                <w:spacing w:val="-8"/>
                <w:rtl/>
                <w:lang w:bidi="fa-IR"/>
              </w:rPr>
              <w:br/>
            </w:r>
          </w:p>
        </w:tc>
      </w:tr>
      <w:tr w:rsidR="002C26F6" w:rsidRPr="009C3AE4" w:rsidTr="00F36000">
        <w:trPr>
          <w:trHeight w:val="782"/>
          <w:jc w:val="center"/>
        </w:trPr>
        <w:tc>
          <w:tcPr>
            <w:tcW w:w="3421" w:type="dxa"/>
          </w:tcPr>
          <w:p w:rsidR="00255AF5" w:rsidRPr="00255AF5" w:rsidRDefault="00255AF5" w:rsidP="009C3AE4">
            <w:pPr>
              <w:widowControl w:val="0"/>
              <w:spacing w:line="221" w:lineRule="auto"/>
              <w:jc w:val="lowKashida"/>
              <w:rPr>
                <w:rFonts w:ascii="Lotus Linotype" w:hAnsi="Lotus Linotype" w:cs="Lotus Linotype" w:hint="cs"/>
                <w:sz w:val="14"/>
                <w:szCs w:val="14"/>
                <w:rtl/>
                <w:lang w:bidi="fa-IR"/>
              </w:rPr>
            </w:pP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جانم فدای تاریخ آنان باد</w:t>
            </w:r>
            <w:r w:rsidRPr="009C3AE4">
              <w:rPr>
                <w:rFonts w:ascii="Lotus Linotype" w:hAnsi="Lotus Linotype" w:cs="Lotus Linotype" w:hint="cs"/>
                <w:rtl/>
                <w:lang w:bidi="fa-IR"/>
              </w:rPr>
              <w:br/>
            </w: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9C3AE4" w:rsidRDefault="002C26F6"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که چنان با بزرگواریها معطر شده که بوی غنچه در برابر آن غیرقابل ذکر است</w:t>
            </w:r>
            <w:r w:rsidRPr="009C3AE4">
              <w:rPr>
                <w:rFonts w:ascii="Lotus Linotype" w:hAnsi="Lotus Linotype" w:cs="Lotus Linotype" w:hint="cs"/>
                <w:rtl/>
                <w:lang w:bidi="fa-IR"/>
              </w:rPr>
              <w:br/>
            </w: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p>
        </w:tc>
      </w:tr>
      <w:tr w:rsidR="002C26F6" w:rsidRPr="009C3AE4" w:rsidTr="009C3AE4">
        <w:trPr>
          <w:jc w:val="center"/>
        </w:trPr>
        <w:tc>
          <w:tcPr>
            <w:tcW w:w="3421" w:type="dxa"/>
          </w:tcPr>
          <w:p w:rsidR="002C26F6" w:rsidRPr="009C3AE4" w:rsidRDefault="002C26F6"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و تو ـ ای سرورم ـ پیوسته معتکف بودی</w:t>
            </w:r>
            <w:r w:rsidRPr="009C3AE4">
              <w:rPr>
                <w:rFonts w:ascii="Lotus Linotype" w:hAnsi="Lotus Linotype" w:cs="Lotus Linotype" w:hint="cs"/>
                <w:rtl/>
                <w:lang w:bidi="fa-IR"/>
              </w:rPr>
              <w:br/>
            </w: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071B35" w:rsidRDefault="002C26F6" w:rsidP="009C3AE4">
            <w:pPr>
              <w:widowControl w:val="0"/>
              <w:spacing w:line="221" w:lineRule="auto"/>
              <w:jc w:val="lowKashida"/>
              <w:rPr>
                <w:rFonts w:ascii="Lotus Linotype" w:hAnsi="Lotus Linotype" w:cs="Lotus Linotype"/>
                <w:spacing w:val="-16"/>
                <w:sz w:val="2"/>
                <w:szCs w:val="2"/>
                <w:rtl/>
                <w:lang w:bidi="fa-IR"/>
              </w:rPr>
            </w:pPr>
            <w:r w:rsidRPr="00071B35">
              <w:rPr>
                <w:rFonts w:ascii="Lotus Linotype" w:hAnsi="Lotus Linotype" w:cs="Lotus Linotype"/>
                <w:spacing w:val="-16"/>
                <w:rtl/>
                <w:lang w:bidi="fa-IR"/>
              </w:rPr>
              <w:t>در هوشیاری و حذر گوش می</w:t>
            </w:r>
            <w:r w:rsidRPr="00071B35">
              <w:rPr>
                <w:rFonts w:ascii="Lotus Linotype" w:hAnsi="Lotus Linotype" w:cs="B Lotus"/>
                <w:spacing w:val="-16"/>
                <w:rtl/>
                <w:lang w:bidi="fa-IR"/>
              </w:rPr>
              <w:t>‌</w:t>
            </w:r>
            <w:r w:rsidRPr="00071B35">
              <w:rPr>
                <w:rFonts w:ascii="Lotus Linotype" w:hAnsi="Lotus Linotype" w:cs="Lotus Linotype"/>
                <w:spacing w:val="-16"/>
                <w:rtl/>
                <w:lang w:bidi="fa-IR"/>
              </w:rPr>
              <w:t>دادی و حفظ می</w:t>
            </w:r>
            <w:r w:rsidRPr="00071B35">
              <w:rPr>
                <w:rFonts w:ascii="Lotus Linotype" w:hAnsi="Lotus Linotype" w:cs="B Lotus"/>
                <w:spacing w:val="-16"/>
                <w:rtl/>
                <w:lang w:bidi="fa-IR"/>
              </w:rPr>
              <w:t>‌</w:t>
            </w:r>
            <w:r w:rsidRPr="00071B35">
              <w:rPr>
                <w:rFonts w:ascii="Lotus Linotype" w:hAnsi="Lotus Linotype" w:cs="Lotus Linotype"/>
                <w:spacing w:val="-16"/>
                <w:rtl/>
                <w:lang w:bidi="fa-IR"/>
              </w:rPr>
              <w:t>کردی</w:t>
            </w:r>
            <w:r w:rsidR="00071B35" w:rsidRPr="00071B35">
              <w:rPr>
                <w:rFonts w:ascii="Lotus Linotype" w:hAnsi="Lotus Linotype" w:cs="Lotus Linotype" w:hint="cs"/>
                <w:spacing w:val="-16"/>
                <w:rtl/>
                <w:lang w:bidi="fa-IR"/>
              </w:rPr>
              <w:br/>
            </w:r>
          </w:p>
        </w:tc>
      </w:tr>
      <w:tr w:rsidR="002C26F6" w:rsidRPr="009C3AE4" w:rsidTr="009C3AE4">
        <w:trPr>
          <w:jc w:val="center"/>
        </w:trPr>
        <w:tc>
          <w:tcPr>
            <w:tcW w:w="3421" w:type="dxa"/>
          </w:tcPr>
          <w:p w:rsidR="002C26F6" w:rsidRPr="009C3AE4" w:rsidRDefault="002C26F6"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این احادیثی که روایت کردی و جمع کردی</w:t>
            </w:r>
            <w:r w:rsidRPr="009C3AE4">
              <w:rPr>
                <w:rFonts w:ascii="Lotus Linotype" w:hAnsi="Lotus Linotype" w:cs="Lotus Linotype" w:hint="cs"/>
                <w:rtl/>
                <w:lang w:bidi="fa-IR"/>
              </w:rPr>
              <w:br/>
            </w: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9C3AE4" w:rsidRDefault="002C26F6"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چه اثر نیکو و زیبایی از خود به جای گذاشتی</w:t>
            </w:r>
            <w:r w:rsidRPr="009C3AE4">
              <w:rPr>
                <w:rFonts w:ascii="Lotus Linotype" w:hAnsi="Lotus Linotype" w:cs="Lotus Linotype" w:hint="cs"/>
                <w:rtl/>
                <w:lang w:bidi="fa-IR"/>
              </w:rPr>
              <w:br/>
            </w:r>
          </w:p>
        </w:tc>
      </w:tr>
      <w:tr w:rsidR="002C26F6" w:rsidRPr="009C3AE4" w:rsidTr="009C3AE4">
        <w:trPr>
          <w:jc w:val="center"/>
        </w:trPr>
        <w:tc>
          <w:tcPr>
            <w:tcW w:w="3421" w:type="dxa"/>
          </w:tcPr>
          <w:p w:rsidR="002C26F6" w:rsidRPr="00071B35" w:rsidRDefault="002C26F6" w:rsidP="009C3AE4">
            <w:pPr>
              <w:widowControl w:val="0"/>
              <w:spacing w:line="221" w:lineRule="auto"/>
              <w:jc w:val="lowKashida"/>
              <w:rPr>
                <w:rFonts w:ascii="Lotus Linotype" w:hAnsi="Lotus Linotype" w:cs="Lotus Linotype" w:hint="cs"/>
                <w:spacing w:val="-8"/>
                <w:sz w:val="2"/>
                <w:szCs w:val="2"/>
                <w:rtl/>
                <w:lang w:bidi="fa-IR"/>
              </w:rPr>
            </w:pPr>
            <w:r w:rsidRPr="00071B35">
              <w:rPr>
                <w:rFonts w:ascii="Lotus Linotype" w:hAnsi="Lotus Linotype" w:cs="Lotus Linotype"/>
                <w:spacing w:val="-8"/>
                <w:rtl/>
                <w:lang w:bidi="fa-IR"/>
              </w:rPr>
              <w:t>گنج هدایت (حدیث) را از هر غارتی حفظ کردی</w:t>
            </w:r>
            <w:r w:rsidRPr="00071B35">
              <w:rPr>
                <w:rFonts w:ascii="Lotus Linotype" w:hAnsi="Lotus Linotype" w:cs="Lotus Linotype" w:hint="cs"/>
                <w:spacing w:val="-8"/>
                <w:rtl/>
                <w:lang w:bidi="fa-IR"/>
              </w:rPr>
              <w:br/>
            </w: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071B35" w:rsidRDefault="002C26F6" w:rsidP="009C3AE4">
            <w:pPr>
              <w:widowControl w:val="0"/>
              <w:spacing w:line="221" w:lineRule="auto"/>
              <w:jc w:val="lowKashida"/>
              <w:rPr>
                <w:rFonts w:ascii="Lotus Linotype" w:hAnsi="Lotus Linotype" w:cs="Lotus Linotype" w:hint="cs"/>
                <w:spacing w:val="-20"/>
                <w:sz w:val="2"/>
                <w:szCs w:val="2"/>
                <w:rtl/>
                <w:lang w:bidi="fa-IR"/>
              </w:rPr>
            </w:pPr>
            <w:r w:rsidRPr="00071B35">
              <w:rPr>
                <w:rFonts w:ascii="Lotus Linotype" w:hAnsi="Lotus Linotype" w:cs="Lotus Linotype"/>
                <w:spacing w:val="-20"/>
                <w:rtl/>
                <w:lang w:bidi="fa-IR"/>
              </w:rPr>
              <w:t>غارتگری که حامی حدیث را با کید باطل هدف قرار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دهد</w:t>
            </w:r>
            <w:r w:rsidRPr="00071B35">
              <w:rPr>
                <w:rFonts w:ascii="Lotus Linotype" w:hAnsi="Lotus Linotype" w:cs="Lotus Linotype" w:hint="cs"/>
                <w:spacing w:val="-20"/>
                <w:rtl/>
                <w:lang w:bidi="fa-IR"/>
              </w:rPr>
              <w:br/>
            </w: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p>
        </w:tc>
      </w:tr>
      <w:tr w:rsidR="002C26F6" w:rsidRPr="009C3AE4" w:rsidTr="009C3AE4">
        <w:trPr>
          <w:jc w:val="center"/>
        </w:trPr>
        <w:tc>
          <w:tcPr>
            <w:tcW w:w="3421" w:type="dxa"/>
          </w:tcPr>
          <w:p w:rsidR="002C26F6" w:rsidRPr="009C3AE4" w:rsidRDefault="002C26F6" w:rsidP="009C3AE4">
            <w:pPr>
              <w:widowControl w:val="0"/>
              <w:spacing w:line="221" w:lineRule="auto"/>
              <w:jc w:val="lowKashida"/>
              <w:rPr>
                <w:rFonts w:ascii="Lotus Linotype" w:hAnsi="Lotus Linotype" w:cs="Lotus Linotype"/>
                <w:rtl/>
                <w:lang w:bidi="fa-IR"/>
              </w:rPr>
            </w:pPr>
            <w:r w:rsidRPr="009C3AE4">
              <w:rPr>
                <w:rFonts w:ascii="Lotus Linotype" w:hAnsi="Lotus Linotype" w:cs="Lotus Linotype"/>
                <w:rtl/>
                <w:lang w:bidi="fa-IR"/>
              </w:rPr>
              <w:t>از دلسوزی مادر بر فرزندش حریص</w:t>
            </w:r>
            <w:r w:rsidRPr="009C3AE4">
              <w:rPr>
                <w:rFonts w:ascii="Lotus Linotype" w:hAnsi="Lotus Linotype" w:cs="B Lotus"/>
                <w:rtl/>
                <w:lang w:bidi="fa-IR"/>
              </w:rPr>
              <w:t>‌</w:t>
            </w:r>
            <w:r w:rsidRPr="009C3AE4">
              <w:rPr>
                <w:rFonts w:ascii="Lotus Linotype" w:hAnsi="Lotus Linotype" w:cs="Lotus Linotype"/>
                <w:rtl/>
                <w:lang w:bidi="fa-IR"/>
              </w:rPr>
              <w:t>تر بودی</w:t>
            </w: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071B35" w:rsidRDefault="002C26F6" w:rsidP="009C3AE4">
            <w:pPr>
              <w:widowControl w:val="0"/>
              <w:spacing w:line="221" w:lineRule="auto"/>
              <w:jc w:val="lowKashida"/>
              <w:rPr>
                <w:rFonts w:ascii="Lotus Linotype" w:hAnsi="Lotus Linotype" w:cs="Lotus Linotype"/>
                <w:spacing w:val="-14"/>
                <w:sz w:val="2"/>
                <w:szCs w:val="2"/>
              </w:rPr>
            </w:pPr>
            <w:r w:rsidRPr="00071B35">
              <w:rPr>
                <w:rFonts w:ascii="Lotus Linotype" w:hAnsi="Lotus Linotype" w:cs="Lotus Linotype"/>
                <w:spacing w:val="-14"/>
                <w:rtl/>
                <w:lang w:bidi="fa-IR"/>
              </w:rPr>
              <w:t>و از تمام قوم، چه شهری و چه بدوی بیشتر حافظ بودی</w:t>
            </w:r>
            <w:r w:rsidR="00071B35">
              <w:rPr>
                <w:rFonts w:ascii="Lotus Linotype" w:hAnsi="Lotus Linotype" w:cs="Lotus Linotype" w:hint="cs"/>
                <w:spacing w:val="-14"/>
                <w:rtl/>
              </w:rPr>
              <w:br/>
            </w:r>
          </w:p>
          <w:p w:rsidR="002C26F6" w:rsidRPr="009C3AE4" w:rsidRDefault="002C26F6" w:rsidP="009C3AE4">
            <w:pPr>
              <w:widowControl w:val="0"/>
              <w:spacing w:line="221" w:lineRule="auto"/>
              <w:jc w:val="lowKashida"/>
              <w:rPr>
                <w:rFonts w:ascii="Lotus Linotype" w:hAnsi="Lotus Linotype" w:cs="Lotus Linotype"/>
                <w:sz w:val="2"/>
                <w:szCs w:val="2"/>
                <w:rtl/>
                <w:lang w:bidi="fa-IR"/>
              </w:rPr>
            </w:pPr>
          </w:p>
        </w:tc>
      </w:tr>
      <w:tr w:rsidR="002C26F6" w:rsidRPr="009C3AE4" w:rsidTr="009C3AE4">
        <w:trPr>
          <w:jc w:val="center"/>
        </w:trPr>
        <w:tc>
          <w:tcPr>
            <w:tcW w:w="3421" w:type="dxa"/>
          </w:tcPr>
          <w:p w:rsidR="002C26F6" w:rsidRPr="00071B35" w:rsidRDefault="002C26F6" w:rsidP="009C3AE4">
            <w:pPr>
              <w:widowControl w:val="0"/>
              <w:spacing w:line="221" w:lineRule="auto"/>
              <w:jc w:val="lowKashida"/>
              <w:rPr>
                <w:rFonts w:ascii="Lotus Linotype" w:hAnsi="Lotus Linotype" w:cs="Lotus Linotype"/>
                <w:spacing w:val="-8"/>
                <w:sz w:val="2"/>
                <w:szCs w:val="2"/>
                <w:rtl/>
                <w:lang w:bidi="fa-IR"/>
              </w:rPr>
            </w:pPr>
            <w:r w:rsidRPr="00071B35">
              <w:rPr>
                <w:rFonts w:ascii="Lotus Linotype" w:hAnsi="Lotus Linotype" w:cs="Lotus Linotype"/>
                <w:spacing w:val="-8"/>
                <w:rtl/>
                <w:lang w:bidi="fa-IR"/>
              </w:rPr>
              <w:t>ملازم خانه پیامبر بودی و انتظار او را می</w:t>
            </w:r>
            <w:r w:rsidRPr="00071B35">
              <w:rPr>
                <w:rFonts w:ascii="Lotus Linotype" w:hAnsi="Lotus Linotype" w:cs="B Lotus"/>
                <w:spacing w:val="-8"/>
                <w:rtl/>
                <w:lang w:bidi="fa-IR"/>
              </w:rPr>
              <w:t>‌</w:t>
            </w:r>
            <w:r w:rsidRPr="00071B35">
              <w:rPr>
                <w:rFonts w:ascii="Lotus Linotype" w:hAnsi="Lotus Linotype" w:cs="Lotus Linotype"/>
                <w:spacing w:val="-8"/>
                <w:rtl/>
                <w:lang w:bidi="fa-IR"/>
              </w:rPr>
              <w:t>کشیدی</w:t>
            </w:r>
            <w:r w:rsidR="00071B35">
              <w:rPr>
                <w:rFonts w:ascii="Lotus Linotype" w:hAnsi="Lotus Linotype" w:cs="Lotus Linotype" w:hint="cs"/>
                <w:spacing w:val="-8"/>
                <w:rtl/>
                <w:lang w:bidi="fa-IR"/>
              </w:rPr>
              <w:br/>
            </w: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9C3AE4" w:rsidRDefault="002C26F6"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و در منزل و در سفر او را همراهی می</w:t>
            </w:r>
            <w:r w:rsidRPr="009C3AE4">
              <w:rPr>
                <w:rFonts w:ascii="Lotus Linotype" w:hAnsi="Lotus Linotype" w:cs="B Lotus"/>
                <w:rtl/>
                <w:lang w:bidi="fa-IR"/>
              </w:rPr>
              <w:t>‌</w:t>
            </w:r>
            <w:r w:rsidRPr="009C3AE4">
              <w:rPr>
                <w:rFonts w:ascii="Lotus Linotype" w:hAnsi="Lotus Linotype" w:cs="Lotus Linotype"/>
                <w:rtl/>
                <w:lang w:bidi="fa-IR"/>
              </w:rPr>
              <w:t>کردی</w:t>
            </w:r>
            <w:r w:rsidRPr="009C3AE4">
              <w:rPr>
                <w:rFonts w:ascii="Lotus Linotype" w:hAnsi="Lotus Linotype" w:cs="Lotus Linotype" w:hint="cs"/>
                <w:rtl/>
                <w:lang w:bidi="fa-IR"/>
              </w:rPr>
              <w:br/>
            </w:r>
          </w:p>
        </w:tc>
      </w:tr>
      <w:tr w:rsidR="002C26F6" w:rsidRPr="009C3AE4" w:rsidTr="009C3AE4">
        <w:trPr>
          <w:jc w:val="center"/>
        </w:trPr>
        <w:tc>
          <w:tcPr>
            <w:tcW w:w="3421" w:type="dxa"/>
          </w:tcPr>
          <w:p w:rsidR="002C26F6" w:rsidRPr="00071B35" w:rsidRDefault="002C26F6" w:rsidP="009C3AE4">
            <w:pPr>
              <w:widowControl w:val="0"/>
              <w:spacing w:line="221" w:lineRule="auto"/>
              <w:jc w:val="lowKashida"/>
              <w:rPr>
                <w:rFonts w:ascii="Lotus Linotype" w:hAnsi="Lotus Linotype" w:cs="Lotus Linotype"/>
                <w:spacing w:val="-16"/>
                <w:sz w:val="2"/>
                <w:szCs w:val="2"/>
                <w:rtl/>
                <w:lang w:bidi="fa-IR"/>
              </w:rPr>
            </w:pPr>
            <w:r w:rsidRPr="00071B35">
              <w:rPr>
                <w:rFonts w:ascii="Lotus Linotype" w:hAnsi="Lotus Linotype" w:cs="Lotus Linotype"/>
                <w:spacing w:val="-16"/>
                <w:rtl/>
                <w:lang w:bidi="fa-IR"/>
              </w:rPr>
              <w:t>هر لحظه آگاه بودی از حادثه</w:t>
            </w:r>
            <w:r w:rsidRPr="00071B35">
              <w:rPr>
                <w:rFonts w:ascii="Lotus Linotype" w:hAnsi="Lotus Linotype" w:cs="B Lotus"/>
                <w:spacing w:val="-16"/>
                <w:rtl/>
                <w:lang w:bidi="fa-IR"/>
              </w:rPr>
              <w:t>‌</w:t>
            </w:r>
            <w:r w:rsidRPr="00071B35">
              <w:rPr>
                <w:rFonts w:ascii="Lotus Linotype" w:hAnsi="Lotus Linotype" w:cs="Lotus Linotype"/>
                <w:spacing w:val="-16"/>
                <w:rtl/>
                <w:lang w:bidi="fa-IR"/>
              </w:rPr>
              <w:t>ای که برای ایشان رخ می</w:t>
            </w:r>
            <w:r w:rsidRPr="00071B35">
              <w:rPr>
                <w:rFonts w:ascii="Lotus Linotype" w:hAnsi="Lotus Linotype" w:cs="B Lotus"/>
                <w:spacing w:val="-16"/>
                <w:rtl/>
                <w:lang w:bidi="fa-IR"/>
              </w:rPr>
              <w:t>‌</w:t>
            </w:r>
            <w:r w:rsidRPr="00071B35">
              <w:rPr>
                <w:rFonts w:ascii="Lotus Linotype" w:hAnsi="Lotus Linotype" w:cs="Lotus Linotype"/>
                <w:spacing w:val="-16"/>
                <w:rtl/>
                <w:lang w:bidi="fa-IR"/>
              </w:rPr>
              <w:t>داد</w:t>
            </w:r>
            <w:r w:rsidRPr="00071B35">
              <w:rPr>
                <w:rFonts w:ascii="Lotus Linotype" w:hAnsi="Lotus Linotype" w:cs="Lotus Linotype" w:hint="cs"/>
                <w:spacing w:val="-16"/>
                <w:rtl/>
                <w:lang w:bidi="fa-IR"/>
              </w:rPr>
              <w:br/>
            </w: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9C3AE4" w:rsidRDefault="002C26F6"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و از هر فعلی که از ایشان سر می</w:t>
            </w:r>
            <w:r w:rsidRPr="009C3AE4">
              <w:rPr>
                <w:rFonts w:ascii="Lotus Linotype" w:hAnsi="Lotus Linotype" w:cs="B Lotus"/>
                <w:rtl/>
                <w:lang w:bidi="fa-IR"/>
              </w:rPr>
              <w:t>‌</w:t>
            </w:r>
            <w:r w:rsidRPr="009C3AE4">
              <w:rPr>
                <w:rFonts w:ascii="Lotus Linotype" w:hAnsi="Lotus Linotype" w:cs="Lotus Linotype"/>
                <w:rtl/>
                <w:lang w:bidi="fa-IR"/>
              </w:rPr>
              <w:t>زد</w:t>
            </w:r>
            <w:r w:rsidRPr="009C3AE4">
              <w:rPr>
                <w:rFonts w:ascii="Lotus Linotype" w:hAnsi="Lotus Linotype" w:cs="Lotus Linotype" w:hint="cs"/>
                <w:rtl/>
                <w:lang w:bidi="fa-IR"/>
              </w:rPr>
              <w:br/>
            </w:r>
          </w:p>
        </w:tc>
      </w:tr>
      <w:tr w:rsidR="002C26F6" w:rsidRPr="009C3AE4" w:rsidTr="009C3AE4">
        <w:trPr>
          <w:jc w:val="center"/>
        </w:trPr>
        <w:tc>
          <w:tcPr>
            <w:tcW w:w="3421" w:type="dxa"/>
          </w:tcPr>
          <w:p w:rsidR="002C26F6" w:rsidRPr="00071B35" w:rsidRDefault="002C26F6" w:rsidP="009C3AE4">
            <w:pPr>
              <w:widowControl w:val="0"/>
              <w:spacing w:line="221" w:lineRule="auto"/>
              <w:jc w:val="lowKashida"/>
              <w:rPr>
                <w:rFonts w:ascii="Lotus Linotype" w:hAnsi="Lotus Linotype" w:cs="Lotus Linotype"/>
                <w:spacing w:val="-8"/>
                <w:sz w:val="2"/>
                <w:szCs w:val="2"/>
                <w:rtl/>
                <w:lang w:bidi="fa-IR"/>
              </w:rPr>
            </w:pPr>
            <w:r w:rsidRPr="00071B35">
              <w:rPr>
                <w:rFonts w:ascii="Lotus Linotype" w:hAnsi="Lotus Linotype" w:cs="Lotus Linotype"/>
                <w:spacing w:val="-8"/>
                <w:rtl/>
                <w:lang w:bidi="fa-IR"/>
              </w:rPr>
              <w:t>نزد خدا برایت دعا کرد که خیری را فراموش نکنی</w:t>
            </w:r>
            <w:r w:rsidRPr="00071B35">
              <w:rPr>
                <w:rFonts w:ascii="Lotus Linotype" w:hAnsi="Lotus Linotype" w:cs="Lotus Linotype" w:hint="cs"/>
                <w:spacing w:val="-8"/>
                <w:rtl/>
                <w:lang w:bidi="fa-IR"/>
              </w:rPr>
              <w:br/>
            </w:r>
          </w:p>
        </w:tc>
        <w:tc>
          <w:tcPr>
            <w:tcW w:w="247" w:type="dxa"/>
          </w:tcPr>
          <w:p w:rsidR="002C26F6" w:rsidRPr="009C3AE4" w:rsidRDefault="002C26F6"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2C26F6" w:rsidRPr="00071B35" w:rsidRDefault="002C26F6" w:rsidP="009C3AE4">
            <w:pPr>
              <w:widowControl w:val="0"/>
              <w:spacing w:line="221" w:lineRule="auto"/>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چگونه فراموش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کنی حال آنکه در خبر ثابت قدم هستی</w:t>
            </w:r>
            <w:r w:rsidRPr="00071B35">
              <w:rPr>
                <w:rFonts w:ascii="Lotus Linotype" w:hAnsi="Lotus Linotype" w:cs="Lotus Linotype" w:hint="cs"/>
                <w:spacing w:val="-20"/>
                <w:rtl/>
                <w:lang w:bidi="fa-IR"/>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تیرهایی که از جانب کینه</w:t>
            </w:r>
            <w:r w:rsidRPr="009C3AE4">
              <w:rPr>
                <w:rFonts w:ascii="Lotus Linotype" w:hAnsi="Lotus Linotype" w:cs="B Lotus"/>
                <w:rtl/>
                <w:lang w:bidi="fa-IR"/>
              </w:rPr>
              <w:t>‌</w:t>
            </w:r>
            <w:r w:rsidRPr="009C3AE4">
              <w:rPr>
                <w:rFonts w:ascii="Lotus Linotype" w:hAnsi="Lotus Linotype" w:cs="Lotus Linotype"/>
                <w:rtl/>
                <w:lang w:bidi="fa-IR"/>
              </w:rPr>
              <w:t>توزان آمد پر بستند</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spacing w:val="-4"/>
                <w:rtl/>
                <w:lang w:bidi="fa-IR"/>
              </w:rPr>
            </w:pPr>
            <w:r w:rsidRPr="009C3AE4">
              <w:rPr>
                <w:rFonts w:ascii="Lotus Linotype" w:hAnsi="Lotus Linotype" w:cs="Lotus Linotype"/>
                <w:spacing w:val="-4"/>
                <w:rtl/>
                <w:lang w:bidi="fa-IR"/>
              </w:rPr>
              <w:t>و تو مقاوم ایستاده</w:t>
            </w:r>
            <w:r w:rsidRPr="009C3AE4">
              <w:rPr>
                <w:rFonts w:ascii="Lotus Linotype" w:hAnsi="Lotus Linotype" w:cs="B Lotus"/>
                <w:spacing w:val="-4"/>
                <w:rtl/>
                <w:lang w:bidi="fa-IR"/>
              </w:rPr>
              <w:t>‌</w:t>
            </w:r>
            <w:r w:rsidRPr="009C3AE4">
              <w:rPr>
                <w:rFonts w:ascii="Lotus Linotype" w:hAnsi="Lotus Linotype" w:cs="Lotus Linotype"/>
                <w:spacing w:val="-4"/>
                <w:rtl/>
                <w:lang w:bidi="fa-IR"/>
              </w:rPr>
              <w:t>ای و تیر را در گلوگاه انداختی</w:t>
            </w:r>
          </w:p>
          <w:p w:rsidR="006630D4" w:rsidRPr="009C3AE4" w:rsidRDefault="006630D4" w:rsidP="009C3AE4">
            <w:pPr>
              <w:widowControl w:val="0"/>
              <w:spacing w:line="221" w:lineRule="auto"/>
              <w:jc w:val="lowKashida"/>
              <w:rPr>
                <w:rFonts w:ascii="Lotus Linotype" w:hAnsi="Lotus Linotype" w:cs="Lotus Linotype"/>
                <w:sz w:val="2"/>
                <w:szCs w:val="2"/>
                <w:rtl/>
                <w:lang w:bidi="fa-IR"/>
              </w:rPr>
            </w:pP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pacing w:val="-8"/>
                <w:sz w:val="2"/>
                <w:szCs w:val="2"/>
                <w:rtl/>
                <w:lang w:bidi="fa-IR"/>
              </w:rPr>
            </w:pPr>
            <w:r w:rsidRPr="009C3AE4">
              <w:rPr>
                <w:rFonts w:ascii="Lotus Linotype" w:hAnsi="Lotus Linotype" w:cs="Lotus Linotype"/>
                <w:spacing w:val="-8"/>
                <w:rtl/>
                <w:lang w:bidi="fa-IR"/>
              </w:rPr>
              <w:t>همچون کوهی بلند و استوار در برارشان ایستادی</w:t>
            </w:r>
            <w:r w:rsidRPr="009C3AE4">
              <w:rPr>
                <w:rFonts w:ascii="Lotus Linotype" w:hAnsi="Lotus Linotype" w:cs="Lotus Linotype" w:hint="cs"/>
                <w:spacing w:val="-8"/>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sz w:val="2"/>
                <w:szCs w:val="2"/>
                <w:rtl/>
              </w:rPr>
            </w:pPr>
            <w:r w:rsidRPr="009C3AE4">
              <w:rPr>
                <w:rFonts w:ascii="Lotus Linotype" w:hAnsi="Lotus Linotype" w:cs="Lotus Linotype"/>
                <w:rtl/>
                <w:lang w:bidi="fa-IR"/>
              </w:rPr>
              <w:t>و از دفع ضرر از سنت پاک حمایت کردی</w:t>
            </w:r>
            <w:r w:rsidRPr="009C3AE4">
              <w:rPr>
                <w:rFonts w:ascii="Lotus Linotype" w:hAnsi="Lotus Linotype" w:cs="Lotus Linotype" w:hint="cs"/>
                <w:rtl/>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pacing w:val="-8"/>
                <w:sz w:val="2"/>
                <w:szCs w:val="2"/>
                <w:rtl/>
                <w:lang w:bidi="fa-IR"/>
              </w:rPr>
            </w:pPr>
            <w:r w:rsidRPr="009C3AE4">
              <w:rPr>
                <w:rFonts w:ascii="Lotus Linotype" w:hAnsi="Lotus Linotype" w:cs="Lotus Linotype"/>
                <w:rtl/>
                <w:lang w:bidi="fa-IR"/>
              </w:rPr>
              <w:t>تمام کینه و خشم خود را به کار بردند</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اما تلاششان همیشه به خسران منتهی شد</w:t>
            </w:r>
            <w:r w:rsidRPr="009C3AE4">
              <w:rPr>
                <w:rFonts w:ascii="Lotus Linotype" w:hAnsi="Lotus Linotype" w:cs="Lotus Linotype" w:hint="cs"/>
                <w:rtl/>
                <w:lang w:bidi="fa-IR"/>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غضبناکشان می</w:t>
            </w:r>
            <w:r w:rsidRPr="009C3AE4">
              <w:rPr>
                <w:rFonts w:ascii="Lotus Linotype" w:hAnsi="Lotus Linotype" w:cs="B Lotus"/>
                <w:rtl/>
                <w:lang w:bidi="fa-IR"/>
              </w:rPr>
              <w:t>‌</w:t>
            </w:r>
            <w:r w:rsidRPr="009C3AE4">
              <w:rPr>
                <w:rFonts w:ascii="Lotus Linotype" w:hAnsi="Lotus Linotype" w:cs="Lotus Linotype"/>
                <w:rtl/>
                <w:lang w:bidi="fa-IR"/>
              </w:rPr>
              <w:t>ساخت که می</w:t>
            </w:r>
            <w:r w:rsidRPr="009C3AE4">
              <w:rPr>
                <w:rFonts w:ascii="Lotus Linotype" w:hAnsi="Lotus Linotype" w:cs="B Lotus"/>
                <w:rtl/>
                <w:lang w:bidi="fa-IR"/>
              </w:rPr>
              <w:t>‌</w:t>
            </w:r>
            <w:r w:rsidRPr="009C3AE4">
              <w:rPr>
                <w:rFonts w:ascii="Lotus Linotype" w:hAnsi="Lotus Linotype" w:cs="Lotus Linotype"/>
                <w:rtl/>
                <w:lang w:bidi="fa-IR"/>
              </w:rPr>
              <w:t>دیدند پرچم ما</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بالا می</w:t>
            </w:r>
            <w:r w:rsidRPr="009C3AE4">
              <w:rPr>
                <w:rFonts w:ascii="Lotus Linotype" w:hAnsi="Lotus Linotype" w:cs="B Lotus"/>
                <w:rtl/>
                <w:lang w:bidi="fa-IR"/>
              </w:rPr>
              <w:t>‌</w:t>
            </w:r>
            <w:r w:rsidRPr="009C3AE4">
              <w:rPr>
                <w:rFonts w:ascii="Lotus Linotype" w:hAnsi="Lotus Linotype" w:cs="Lotus Linotype"/>
                <w:rtl/>
                <w:lang w:bidi="fa-IR"/>
              </w:rPr>
              <w:t>رود و پرچم آنان محو و ناپدید</w:t>
            </w:r>
            <w:r w:rsidRPr="009C3AE4">
              <w:rPr>
                <w:rFonts w:ascii="Lotus Linotype" w:hAnsi="Lotus Linotype" w:cs="Lotus Linotype" w:hint="cs"/>
                <w:rtl/>
                <w:lang w:bidi="fa-IR"/>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ابوهریره یکه مرد مکارم اخلاقی</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و در خصایل پیوسته پیشانی</w:t>
            </w:r>
            <w:r w:rsidRPr="009C3AE4">
              <w:rPr>
                <w:rFonts w:ascii="Lotus Linotype" w:hAnsi="Lotus Linotype" w:cs="B Lotus"/>
                <w:rtl/>
                <w:lang w:bidi="fa-IR"/>
              </w:rPr>
              <w:t>‌‌</w:t>
            </w:r>
            <w:r w:rsidRPr="009C3AE4">
              <w:rPr>
                <w:rFonts w:ascii="Lotus Linotype" w:hAnsi="Lotus Linotype" w:cs="Lotus Linotype"/>
                <w:rtl/>
                <w:lang w:bidi="fa-IR"/>
              </w:rPr>
              <w:t>اش نورانی</w:t>
            </w:r>
            <w:r w:rsidRPr="009C3AE4">
              <w:rPr>
                <w:rFonts w:ascii="Lotus Linotype" w:hAnsi="Lotus Linotype" w:cs="Lotus Linotype" w:hint="cs"/>
                <w:rtl/>
                <w:lang w:bidi="fa-IR"/>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بچه گربه</w:t>
            </w:r>
            <w:r w:rsidRPr="009C3AE4">
              <w:rPr>
                <w:rFonts w:ascii="Lotus Linotype" w:hAnsi="Lotus Linotype" w:cs="B Lotus"/>
                <w:rtl/>
                <w:lang w:bidi="fa-IR"/>
              </w:rPr>
              <w:t>‌</w:t>
            </w:r>
            <w:r w:rsidRPr="009C3AE4">
              <w:rPr>
                <w:rFonts w:ascii="Lotus Linotype" w:hAnsi="Lotus Linotype" w:cs="Lotus Linotype"/>
                <w:rtl/>
                <w:lang w:bidi="fa-IR"/>
              </w:rPr>
              <w:t>هایش در عطوفت گواه است</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spacing w:val="-10"/>
                <w:sz w:val="2"/>
                <w:szCs w:val="2"/>
                <w:rtl/>
                <w:lang w:bidi="fa-IR"/>
              </w:rPr>
            </w:pPr>
            <w:r w:rsidRPr="009C3AE4">
              <w:rPr>
                <w:rFonts w:ascii="Lotus Linotype" w:hAnsi="Lotus Linotype" w:cs="Lotus Linotype"/>
                <w:spacing w:val="-10"/>
                <w:rtl/>
                <w:lang w:bidi="fa-IR"/>
              </w:rPr>
              <w:t>و شفقتش بر گربه</w:t>
            </w:r>
            <w:r w:rsidRPr="009C3AE4">
              <w:rPr>
                <w:rFonts w:ascii="Lotus Linotype" w:hAnsi="Lotus Linotype" w:cs="B Lotus"/>
                <w:spacing w:val="-10"/>
                <w:rtl/>
                <w:lang w:bidi="fa-IR"/>
              </w:rPr>
              <w:t>‌</w:t>
            </w:r>
            <w:r w:rsidRPr="009C3AE4">
              <w:rPr>
                <w:rFonts w:ascii="Lotus Linotype" w:hAnsi="Lotus Linotype" w:cs="Lotus Linotype"/>
                <w:spacing w:val="-10"/>
                <w:rtl/>
                <w:lang w:bidi="fa-IR"/>
              </w:rPr>
              <w:t>ها برای خصلت او کفایت می</w:t>
            </w:r>
            <w:r w:rsidRPr="009C3AE4">
              <w:rPr>
                <w:rFonts w:ascii="Lotus Linotype" w:hAnsi="Lotus Linotype" w:cs="B Lotus"/>
                <w:spacing w:val="-10"/>
                <w:rtl/>
                <w:lang w:bidi="fa-IR"/>
              </w:rPr>
              <w:t>‌</w:t>
            </w:r>
            <w:r w:rsidRPr="009C3AE4">
              <w:rPr>
                <w:rFonts w:ascii="Lotus Linotype" w:hAnsi="Lotus Linotype" w:cs="Lotus Linotype"/>
                <w:spacing w:val="-10"/>
                <w:rtl/>
                <w:lang w:bidi="fa-IR"/>
              </w:rPr>
              <w:t>کند</w:t>
            </w:r>
            <w:r w:rsidRPr="009C3AE4">
              <w:rPr>
                <w:rFonts w:ascii="Lotus Linotype" w:hAnsi="Lotus Linotype" w:cs="Lotus Linotype" w:hint="cs"/>
                <w:spacing w:val="-10"/>
                <w:rtl/>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pacing w:val="-8"/>
                <w:sz w:val="2"/>
                <w:szCs w:val="2"/>
                <w:rtl/>
                <w:lang w:bidi="fa-IR"/>
              </w:rPr>
            </w:pPr>
            <w:r w:rsidRPr="009C3AE4">
              <w:rPr>
                <w:rFonts w:ascii="Lotus Linotype" w:hAnsi="Lotus Linotype" w:cs="Lotus Linotype"/>
                <w:spacing w:val="-8"/>
                <w:rtl/>
                <w:lang w:bidi="fa-IR"/>
              </w:rPr>
              <w:t>کیست که در میان مردم در عطوفت مشهور باشد</w:t>
            </w:r>
            <w:r w:rsidRPr="009C3AE4">
              <w:rPr>
                <w:rFonts w:ascii="Lotus Linotype" w:hAnsi="Lotus Linotype" w:cs="Lotus Linotype" w:hint="cs"/>
                <w:spacing w:val="-8"/>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hint="cs"/>
                <w:spacing w:val="-10"/>
                <w:sz w:val="2"/>
                <w:szCs w:val="2"/>
                <w:rtl/>
                <w:lang w:bidi="fa-IR"/>
              </w:rPr>
            </w:pPr>
            <w:r w:rsidRPr="009C3AE4">
              <w:rPr>
                <w:rFonts w:ascii="Lotus Linotype" w:hAnsi="Lotus Linotype" w:cs="Lotus Linotype"/>
                <w:rtl/>
                <w:lang w:bidi="fa-IR"/>
              </w:rPr>
              <w:t>و دروغ در روایت از او شنیده نمی</w:t>
            </w:r>
            <w:r w:rsidRPr="009C3AE4">
              <w:rPr>
                <w:rFonts w:ascii="Lotus Linotype" w:hAnsi="Lotus Linotype" w:cs="B Lotus"/>
                <w:rtl/>
                <w:lang w:bidi="fa-IR"/>
              </w:rPr>
              <w:t>‌</w:t>
            </w:r>
            <w:r w:rsidRPr="009C3AE4">
              <w:rPr>
                <w:rFonts w:ascii="Lotus Linotype" w:hAnsi="Lotus Linotype" w:cs="Lotus Linotype"/>
                <w:rtl/>
                <w:lang w:bidi="fa-IR"/>
              </w:rPr>
              <w:t>شود</w:t>
            </w:r>
            <w:r w:rsidRPr="009C3AE4">
              <w:rPr>
                <w:rFonts w:ascii="Lotus Linotype" w:hAnsi="Lotus Linotype" w:cs="Lotus Linotype" w:hint="cs"/>
                <w:spacing w:val="-10"/>
                <w:rtl/>
                <w:lang w:bidi="fa-IR"/>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spacing w:val="-4"/>
                <w:sz w:val="2"/>
                <w:szCs w:val="2"/>
                <w:rtl/>
                <w:lang w:bidi="fa-IR"/>
              </w:rPr>
            </w:pPr>
            <w:r w:rsidRPr="009C3AE4">
              <w:rPr>
                <w:rFonts w:ascii="Lotus Linotype" w:hAnsi="Lotus Linotype" w:cs="Lotus Linotype"/>
                <w:spacing w:val="-4"/>
                <w:rtl/>
                <w:lang w:bidi="fa-IR"/>
              </w:rPr>
              <w:t>و کیست که در میان مردم به زهد مشهور باشد</w:t>
            </w:r>
            <w:r w:rsidRPr="009C3AE4">
              <w:rPr>
                <w:rFonts w:ascii="Lotus Linotype" w:hAnsi="Lotus Linotype" w:cs="Lotus Linotype" w:hint="cs"/>
                <w:spacing w:val="-4"/>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spacing w:val="-4"/>
                <w:sz w:val="2"/>
                <w:szCs w:val="2"/>
                <w:rtl/>
                <w:lang w:bidi="fa-IR"/>
              </w:rPr>
            </w:pPr>
            <w:r w:rsidRPr="009C3AE4">
              <w:rPr>
                <w:rFonts w:ascii="Lotus Linotype" w:hAnsi="Lotus Linotype" w:cs="Lotus Linotype"/>
                <w:spacing w:val="-4"/>
                <w:rtl/>
                <w:lang w:bidi="fa-IR"/>
              </w:rPr>
              <w:t>آیا او هرگز آرزوی به دست آوردن مال را داشت</w:t>
            </w:r>
            <w:r w:rsidRPr="009C3AE4">
              <w:rPr>
                <w:rFonts w:ascii="Lotus Linotype" w:hAnsi="Lotus Linotype" w:cs="Lotus Linotype" w:hint="cs"/>
                <w:spacing w:val="-4"/>
                <w:rtl/>
                <w:lang w:bidi="fa-IR"/>
              </w:rPr>
              <w:br/>
            </w:r>
          </w:p>
        </w:tc>
      </w:tr>
      <w:tr w:rsidR="006630D4" w:rsidRPr="009C3AE4" w:rsidTr="009C3AE4">
        <w:trPr>
          <w:jc w:val="center"/>
        </w:trPr>
        <w:tc>
          <w:tcPr>
            <w:tcW w:w="3421" w:type="dxa"/>
          </w:tcPr>
          <w:p w:rsidR="006630D4" w:rsidRPr="00071B35" w:rsidRDefault="006630D4" w:rsidP="009C3AE4">
            <w:pPr>
              <w:widowControl w:val="0"/>
              <w:spacing w:line="221" w:lineRule="auto"/>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کینه</w:t>
            </w:r>
            <w:r w:rsidRPr="00071B35">
              <w:rPr>
                <w:rFonts w:ascii="Lotus Linotype" w:hAnsi="Lotus Linotype" w:cs="B Lotus"/>
                <w:spacing w:val="-20"/>
                <w:rtl/>
                <w:lang w:bidi="fa-IR"/>
              </w:rPr>
              <w:t>‌</w:t>
            </w:r>
            <w:r w:rsidRPr="00071B35">
              <w:rPr>
                <w:rFonts w:ascii="Lotus Linotype" w:hAnsi="Lotus Linotype" w:cs="Lotus Linotype"/>
                <w:spacing w:val="-20"/>
                <w:rtl/>
                <w:lang w:bidi="fa-IR"/>
              </w:rPr>
              <w:t>توزان چقدر چاره اندیشیدند اما خدا ظلمشان را برگرداند</w:t>
            </w:r>
            <w:r w:rsidRPr="00071B35">
              <w:rPr>
                <w:rFonts w:ascii="Lotus Linotype" w:hAnsi="Lotus Linotype" w:cs="Lotus Linotype" w:hint="cs"/>
                <w:spacing w:val="-20"/>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spacing w:val="-4"/>
                <w:sz w:val="2"/>
                <w:szCs w:val="2"/>
                <w:rtl/>
                <w:lang w:bidi="fa-IR"/>
              </w:rPr>
            </w:pPr>
            <w:r w:rsidRPr="009C3AE4">
              <w:rPr>
                <w:rFonts w:ascii="Lotus Linotype" w:hAnsi="Lotus Linotype" w:cs="Lotus Linotype"/>
                <w:rtl/>
                <w:lang w:bidi="fa-IR"/>
              </w:rPr>
              <w:t>آیا جز خواری و خفت ثمری چیدند؟</w:t>
            </w:r>
            <w:r w:rsidRPr="009C3AE4">
              <w:rPr>
                <w:rFonts w:ascii="Lotus Linotype" w:hAnsi="Lotus Linotype" w:cs="Lotus Linotype" w:hint="cs"/>
                <w:rtl/>
                <w:lang w:bidi="fa-IR"/>
              </w:rPr>
              <w:br/>
            </w:r>
          </w:p>
        </w:tc>
      </w:tr>
      <w:tr w:rsidR="006630D4" w:rsidRPr="009C3AE4" w:rsidTr="009C3AE4">
        <w:trPr>
          <w:jc w:val="center"/>
        </w:trPr>
        <w:tc>
          <w:tcPr>
            <w:tcW w:w="3421" w:type="dxa"/>
          </w:tcPr>
          <w:p w:rsidR="006630D4" w:rsidRPr="00071B35" w:rsidRDefault="006630D4" w:rsidP="009C3AE4">
            <w:pPr>
              <w:widowControl w:val="0"/>
              <w:spacing w:line="221" w:lineRule="auto"/>
              <w:jc w:val="lowKashida"/>
              <w:rPr>
                <w:rFonts w:ascii="Lotus Linotype" w:hAnsi="Lotus Linotype" w:cs="Lotus Linotype"/>
                <w:spacing w:val="-24"/>
                <w:sz w:val="2"/>
                <w:szCs w:val="2"/>
                <w:rtl/>
                <w:lang w:bidi="fa-IR"/>
              </w:rPr>
            </w:pPr>
            <w:r w:rsidRPr="00071B35">
              <w:rPr>
                <w:rFonts w:ascii="Lotus Linotype" w:hAnsi="Lotus Linotype" w:cs="Lotus Linotype"/>
                <w:spacing w:val="-24"/>
                <w:rtl/>
                <w:lang w:bidi="fa-IR"/>
              </w:rPr>
              <w:t>گروههایی که در طول زمانه کارشان ما را به خود مشغول ساخته</w:t>
            </w:r>
            <w:r w:rsidRPr="00071B35">
              <w:rPr>
                <w:rFonts w:ascii="Lotus Linotype" w:hAnsi="Lotus Linotype" w:cs="Lotus Linotype" w:hint="cs"/>
                <w:spacing w:val="-24"/>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که باید از آخرت بترسند و خود را حفظ کنند</w:t>
            </w:r>
            <w:r w:rsidRPr="009C3AE4">
              <w:rPr>
                <w:rFonts w:ascii="Lotus Linotype" w:hAnsi="Lotus Linotype" w:cs="Lotus Linotype" w:hint="cs"/>
                <w:rtl/>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ابوهریر</w:t>
            </w:r>
            <w:r w:rsidRPr="009C3AE4">
              <w:rPr>
                <w:rFonts w:ascii="Lotus Linotype" w:hAnsi="Lotus Linotype" w:cs="Lotus Linotype" w:hint="cs"/>
                <w:rtl/>
                <w:lang w:bidi="fa-IR"/>
              </w:rPr>
              <w:t>ه</w:t>
            </w:r>
            <w:r w:rsidRPr="009C3AE4">
              <w:rPr>
                <w:rFonts w:ascii="Lotus Linotype" w:hAnsi="Lotus Linotype" w:cs="Lotus Linotype"/>
                <w:rtl/>
                <w:lang w:bidi="fa-IR"/>
              </w:rPr>
              <w:t xml:space="preserve"> کسی است که تاریخ به او می</w:t>
            </w:r>
            <w:r w:rsidRPr="009C3AE4">
              <w:rPr>
                <w:rFonts w:ascii="Lotus Linotype" w:hAnsi="Lotus Linotype" w:cs="B Lotus"/>
                <w:rtl/>
                <w:lang w:bidi="fa-IR"/>
              </w:rPr>
              <w:t>‌</w:t>
            </w:r>
            <w:r w:rsidRPr="009C3AE4">
              <w:rPr>
                <w:rFonts w:ascii="Lotus Linotype" w:hAnsi="Lotus Linotype" w:cs="Lotus Linotype"/>
                <w:rtl/>
                <w:lang w:bidi="fa-IR"/>
              </w:rPr>
              <w:t>بالد</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hint="cs"/>
                <w:spacing w:val="-4"/>
                <w:sz w:val="2"/>
                <w:szCs w:val="2"/>
                <w:rtl/>
                <w:lang w:bidi="fa-IR"/>
              </w:rPr>
            </w:pPr>
            <w:r w:rsidRPr="009C3AE4">
              <w:rPr>
                <w:rFonts w:ascii="Lotus Linotype" w:hAnsi="Lotus Linotype" w:cs="Lotus Linotype"/>
                <w:spacing w:val="-4"/>
                <w:rtl/>
                <w:lang w:bidi="fa-IR"/>
              </w:rPr>
              <w:t>نسیم هدایت است و بر زما</w:t>
            </w:r>
            <w:r w:rsidRPr="009C3AE4">
              <w:rPr>
                <w:rFonts w:ascii="Lotus Linotype" w:hAnsi="Lotus Linotype" w:cs="B Lotus"/>
                <w:spacing w:val="-4"/>
                <w:rtl/>
                <w:lang w:bidi="fa-IR"/>
              </w:rPr>
              <w:t>‌‌</w:t>
            </w:r>
            <w:r w:rsidRPr="009C3AE4">
              <w:rPr>
                <w:rFonts w:ascii="Lotus Linotype" w:hAnsi="Lotus Linotype" w:cs="Lotus Linotype"/>
                <w:spacing w:val="-4"/>
                <w:rtl/>
                <w:lang w:bidi="fa-IR"/>
              </w:rPr>
              <w:t>ن</w:t>
            </w:r>
            <w:r w:rsidRPr="009C3AE4">
              <w:rPr>
                <w:rFonts w:ascii="Lotus Linotype" w:hAnsi="Lotus Linotype" w:cs="B Lotus"/>
                <w:spacing w:val="-4"/>
                <w:rtl/>
                <w:lang w:bidi="fa-IR"/>
              </w:rPr>
              <w:t>‌</w:t>
            </w:r>
            <w:r w:rsidRPr="009C3AE4">
              <w:rPr>
                <w:rFonts w:ascii="Lotus Linotype" w:hAnsi="Lotus Linotype" w:cs="Lotus Linotype"/>
                <w:spacing w:val="-4"/>
                <w:rtl/>
                <w:lang w:bidi="fa-IR"/>
              </w:rPr>
              <w:t>ها فخر می</w:t>
            </w:r>
            <w:r w:rsidRPr="009C3AE4">
              <w:rPr>
                <w:rFonts w:ascii="Lotus Linotype" w:hAnsi="Lotus Linotype" w:cs="B Lotus"/>
                <w:spacing w:val="-4"/>
                <w:rtl/>
                <w:lang w:bidi="fa-IR"/>
              </w:rPr>
              <w:t>‌</w:t>
            </w:r>
            <w:r w:rsidRPr="009C3AE4">
              <w:rPr>
                <w:rFonts w:ascii="Lotus Linotype" w:hAnsi="Lotus Linotype" w:cs="Lotus Linotype"/>
                <w:spacing w:val="-4"/>
                <w:rtl/>
                <w:lang w:bidi="fa-IR"/>
              </w:rPr>
              <w:t>فروشد</w:t>
            </w:r>
            <w:r w:rsidRPr="009C3AE4">
              <w:rPr>
                <w:rFonts w:ascii="Lotus Linotype" w:hAnsi="Lotus Linotype" w:cs="Lotus Linotype" w:hint="cs"/>
                <w:spacing w:val="-4"/>
                <w:rtl/>
                <w:lang w:bidi="fa-IR"/>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بدخواه و کینه</w:t>
            </w:r>
            <w:r w:rsidRPr="009C3AE4">
              <w:rPr>
                <w:rFonts w:ascii="Lotus Linotype" w:hAnsi="Lotus Linotype" w:cs="B Lotus"/>
                <w:rtl/>
                <w:lang w:bidi="fa-IR"/>
              </w:rPr>
              <w:t>‌</w:t>
            </w:r>
            <w:r w:rsidRPr="009C3AE4">
              <w:rPr>
                <w:rFonts w:ascii="Lotus Linotype" w:hAnsi="Lotus Linotype" w:cs="Lotus Linotype"/>
                <w:rtl/>
                <w:lang w:bidi="fa-IR"/>
              </w:rPr>
              <w:t>توز او زیانی به وی نمی</w:t>
            </w:r>
            <w:r w:rsidRPr="009C3AE4">
              <w:rPr>
                <w:rFonts w:ascii="Lotus Linotype" w:hAnsi="Lotus Linotype" w:cs="B Lotus"/>
                <w:rtl/>
                <w:lang w:bidi="fa-IR"/>
              </w:rPr>
              <w:t>‌</w:t>
            </w:r>
            <w:r w:rsidRPr="009C3AE4">
              <w:rPr>
                <w:rFonts w:ascii="Lotus Linotype" w:hAnsi="Lotus Linotype" w:cs="Lotus Linotype"/>
                <w:rtl/>
                <w:lang w:bidi="fa-IR"/>
              </w:rPr>
              <w:t>رسانند</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و شایعات مخفیانه لطمه</w:t>
            </w:r>
            <w:r w:rsidRPr="009C3AE4">
              <w:rPr>
                <w:rFonts w:ascii="Lotus Linotype" w:hAnsi="Lotus Linotype" w:cs="B Lotus"/>
                <w:rtl/>
                <w:lang w:bidi="fa-IR"/>
              </w:rPr>
              <w:t>‌</w:t>
            </w:r>
            <w:r w:rsidRPr="009C3AE4">
              <w:rPr>
                <w:rFonts w:ascii="Lotus Linotype" w:hAnsi="Lotus Linotype" w:cs="Lotus Linotype"/>
                <w:rtl/>
                <w:lang w:bidi="fa-IR"/>
              </w:rPr>
              <w:t>ای به او نمی</w:t>
            </w:r>
            <w:r w:rsidRPr="009C3AE4">
              <w:rPr>
                <w:rFonts w:ascii="Lotus Linotype" w:hAnsi="Lotus Linotype" w:cs="B Lotus"/>
                <w:rtl/>
                <w:lang w:bidi="fa-IR"/>
              </w:rPr>
              <w:t>‌</w:t>
            </w:r>
            <w:r w:rsidRPr="009C3AE4">
              <w:rPr>
                <w:rFonts w:ascii="Lotus Linotype" w:hAnsi="Lotus Linotype" w:cs="Lotus Linotype"/>
                <w:rtl/>
                <w:lang w:bidi="fa-IR"/>
              </w:rPr>
              <w:t>زند</w:t>
            </w:r>
            <w:r w:rsidRPr="009C3AE4">
              <w:rPr>
                <w:rFonts w:ascii="Lotus Linotype" w:hAnsi="Lotus Linotype" w:cs="Lotus Linotype" w:hint="cs"/>
                <w:rtl/>
                <w:lang w:bidi="fa-IR"/>
              </w:rPr>
              <w:br/>
            </w:r>
          </w:p>
        </w:tc>
      </w:tr>
      <w:tr w:rsidR="006630D4" w:rsidRPr="009C3AE4" w:rsidTr="009C3AE4">
        <w:trPr>
          <w:jc w:val="center"/>
        </w:trPr>
        <w:tc>
          <w:tcPr>
            <w:tcW w:w="3421" w:type="dxa"/>
          </w:tcPr>
          <w:p w:rsidR="006630D4" w:rsidRPr="009C3AE4" w:rsidRDefault="006630D4"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تاریکی کفر نور سنت ما را نمی</w:t>
            </w:r>
            <w:r w:rsidRPr="009C3AE4">
              <w:rPr>
                <w:rFonts w:ascii="Lotus Linotype" w:hAnsi="Lotus Linotype" w:cs="B Lotus"/>
                <w:rtl/>
                <w:lang w:bidi="fa-IR"/>
              </w:rPr>
              <w:t>‌</w:t>
            </w:r>
            <w:r w:rsidRPr="009C3AE4">
              <w:rPr>
                <w:rFonts w:ascii="Lotus Linotype" w:hAnsi="Lotus Linotype" w:cs="Lotus Linotype"/>
                <w:rtl/>
                <w:lang w:bidi="fa-IR"/>
              </w:rPr>
              <w:t>پوشاند</w:t>
            </w:r>
            <w:r w:rsidRPr="009C3AE4">
              <w:rPr>
                <w:rFonts w:ascii="Lotus Linotype" w:hAnsi="Lotus Linotype" w:cs="Lotus Linotype" w:hint="cs"/>
                <w:rtl/>
                <w:lang w:bidi="fa-IR"/>
              </w:rPr>
              <w:br/>
            </w:r>
          </w:p>
        </w:tc>
        <w:tc>
          <w:tcPr>
            <w:tcW w:w="247" w:type="dxa"/>
          </w:tcPr>
          <w:p w:rsidR="006630D4" w:rsidRPr="009C3AE4" w:rsidRDefault="006630D4"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474" w:type="dxa"/>
          </w:tcPr>
          <w:p w:rsidR="006630D4" w:rsidRPr="009C3AE4" w:rsidRDefault="006630D4" w:rsidP="009C3AE4">
            <w:pPr>
              <w:widowControl w:val="0"/>
              <w:spacing w:line="221" w:lineRule="auto"/>
              <w:jc w:val="lowKashida"/>
              <w:rPr>
                <w:rFonts w:ascii="Lotus Linotype" w:hAnsi="Lotus Linotype" w:cs="Lotus Linotype" w:hint="cs"/>
                <w:spacing w:val="-4"/>
                <w:sz w:val="2"/>
                <w:szCs w:val="2"/>
                <w:rtl/>
                <w:lang w:bidi="fa-IR"/>
              </w:rPr>
            </w:pPr>
            <w:r w:rsidRPr="009C3AE4">
              <w:rPr>
                <w:rFonts w:ascii="Lotus Linotype" w:hAnsi="Lotus Linotype" w:cs="Lotus Linotype"/>
                <w:spacing w:val="-4"/>
                <w:rtl/>
                <w:lang w:bidi="fa-IR"/>
              </w:rPr>
              <w:t>ماه بدر در تاریکی محض روشنایی بیشتری دارد</w:t>
            </w:r>
            <w:r w:rsidRPr="009C3AE4">
              <w:rPr>
                <w:rFonts w:ascii="Lotus Linotype" w:hAnsi="Lotus Linotype" w:cs="Lotus Linotype" w:hint="cs"/>
                <w:spacing w:val="-4"/>
                <w:rtl/>
                <w:lang w:bidi="fa-IR"/>
              </w:rPr>
              <w:br/>
            </w:r>
          </w:p>
        </w:tc>
      </w:tr>
    </w:tbl>
    <w:p w:rsidR="00DD5D0A" w:rsidRDefault="00DD5D0A" w:rsidP="003D702C">
      <w:pPr>
        <w:pStyle w:val="Heading1"/>
        <w:rPr>
          <w:rFonts w:hint="cs"/>
          <w:rtl/>
        </w:rPr>
      </w:pPr>
    </w:p>
    <w:p w:rsidR="00FD68DE" w:rsidRDefault="00FD68DE" w:rsidP="003D702C">
      <w:pPr>
        <w:pStyle w:val="Heading1"/>
        <w:rPr>
          <w:rFonts w:hint="cs"/>
          <w:rtl/>
        </w:rPr>
      </w:pPr>
      <w:bookmarkStart w:id="146" w:name="_Toc224983637"/>
      <w:r w:rsidRPr="006630D4">
        <w:rPr>
          <w:rFonts w:hint="cs"/>
          <w:rtl/>
        </w:rPr>
        <w:t>نورهای یار مصطفی: از استاد حاج صالح حیاوی</w:t>
      </w:r>
      <w:bookmarkEnd w:id="146"/>
    </w:p>
    <w:p w:rsidR="00DD5D0A" w:rsidRPr="00DD5D0A" w:rsidRDefault="00DD5D0A" w:rsidP="00DD5D0A">
      <w:pPr>
        <w:rPr>
          <w:rFonts w:hint="cs"/>
          <w:rtl/>
          <w:lang w:bidi="fa-IR"/>
        </w:rPr>
      </w:pPr>
    </w:p>
    <w:tbl>
      <w:tblPr>
        <w:bidiVisual/>
        <w:tblW w:w="7100" w:type="dxa"/>
        <w:jc w:val="center"/>
        <w:tblLayout w:type="fixed"/>
        <w:tblLook w:val="01E0" w:firstRow="1" w:lastRow="1" w:firstColumn="1" w:lastColumn="1" w:noHBand="0" w:noVBand="0"/>
      </w:tblPr>
      <w:tblGrid>
        <w:gridCol w:w="3364"/>
        <w:gridCol w:w="236"/>
        <w:gridCol w:w="3500"/>
      </w:tblGrid>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اگر خواستی حدیثی را روایت کنی که در آن</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pacing w:val="-4"/>
                <w:sz w:val="2"/>
                <w:szCs w:val="2"/>
                <w:rtl/>
                <w:lang w:bidi="fa-IR"/>
              </w:rPr>
            </w:pPr>
            <w:r w:rsidRPr="009C3AE4">
              <w:rPr>
                <w:rFonts w:ascii="Lotus Linotype" w:hAnsi="Lotus Linotype" w:cs="Lotus Linotype"/>
                <w:rtl/>
                <w:lang w:bidi="fa-IR"/>
              </w:rPr>
              <w:t>اخباری از یزدگرد باشد تو مختاری</w:t>
            </w:r>
            <w:r w:rsidRPr="009C3AE4">
              <w:rPr>
                <w:rFonts w:ascii="Lotus Linotype" w:hAnsi="Lotus Linotype" w:cs="Lotus Linotype" w:hint="cs"/>
                <w:spacing w:val="-4"/>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گناه تو نبود وقتی که با جوینده حقیقت آنها</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سخن گفتی و آنها برآشفتند</w:t>
            </w:r>
            <w:r w:rsidRPr="009C3AE4">
              <w:rPr>
                <w:rFonts w:ascii="Lotus Linotype" w:hAnsi="Lotus Linotype" w:cs="Lotus Linotype" w:hint="cs"/>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عشق مردم به آنها کفر است اگر مایل باشند</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pacing w:val="-8"/>
                <w:sz w:val="2"/>
                <w:szCs w:val="2"/>
                <w:rtl/>
                <w:lang w:bidi="fa-IR"/>
              </w:rPr>
            </w:pPr>
            <w:r w:rsidRPr="009C3AE4">
              <w:rPr>
                <w:rFonts w:ascii="Lotus Linotype" w:hAnsi="Lotus Linotype" w:cs="Lotus Linotype"/>
                <w:spacing w:val="-8"/>
                <w:rtl/>
                <w:lang w:bidi="fa-IR"/>
              </w:rPr>
              <w:t>و اگر نباشند کینه نسبت به مردم آتش را تنگ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کند</w:t>
            </w:r>
            <w:r w:rsidRPr="009C3AE4">
              <w:rPr>
                <w:rFonts w:ascii="Lotus Linotype" w:hAnsi="Lotus Linotype" w:cs="Lotus Linotype" w:hint="cs"/>
                <w:spacing w:val="-8"/>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ای ابوهریره برای تاریخ مطالبی وضع کردند</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و جاعل آن</w:t>
            </w:r>
            <w:r w:rsidRPr="009C3AE4">
              <w:rPr>
                <w:rFonts w:ascii="Lotus Linotype" w:hAnsi="Lotus Linotype" w:cs="B Lotus"/>
                <w:rtl/>
                <w:lang w:bidi="fa-IR"/>
              </w:rPr>
              <w:t>‌</w:t>
            </w:r>
            <w:r w:rsidRPr="009C3AE4">
              <w:rPr>
                <w:rFonts w:ascii="Lotus Linotype" w:hAnsi="Lotus Linotype" w:cs="Lotus Linotype"/>
                <w:rtl/>
                <w:lang w:bidi="fa-IR"/>
              </w:rPr>
              <w:t>ها جز ننگی چیزی عایدش نشد</w:t>
            </w:r>
            <w:r w:rsidRPr="009C3AE4">
              <w:rPr>
                <w:rFonts w:ascii="Lotus Linotype" w:hAnsi="Lotus Linotype" w:cs="Lotus Linotype" w:hint="cs"/>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و در درون عطش برگشت به گذشته است</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ناله</w:t>
            </w:r>
            <w:r w:rsidRPr="009C3AE4">
              <w:rPr>
                <w:rFonts w:ascii="Lotus Linotype" w:hAnsi="Lotus Linotype" w:cs="B Lotus"/>
                <w:spacing w:val="-8"/>
                <w:rtl/>
                <w:lang w:bidi="fa-IR"/>
              </w:rPr>
              <w:t>‌</w:t>
            </w:r>
            <w:r w:rsidRPr="009C3AE4">
              <w:rPr>
                <w:rFonts w:ascii="Lotus Linotype" w:hAnsi="Lotus Linotype" w:cs="Lotus Linotype"/>
                <w:spacing w:val="-8"/>
                <w:rtl/>
                <w:lang w:bidi="fa-IR"/>
              </w:rPr>
              <w:t>های سرد از سینه</w:t>
            </w:r>
            <w:r w:rsidRPr="009C3AE4">
              <w:rPr>
                <w:rFonts w:ascii="Lotus Linotype" w:hAnsi="Lotus Linotype" w:cs="B Lotus"/>
                <w:spacing w:val="-8"/>
                <w:rtl/>
                <w:lang w:bidi="fa-IR"/>
              </w:rPr>
              <w:t>‌</w:t>
            </w:r>
            <w:r w:rsidRPr="009C3AE4">
              <w:rPr>
                <w:rFonts w:ascii="Lotus Linotype" w:hAnsi="Lotus Linotype" w:cs="Lotus Linotype"/>
                <w:spacing w:val="-8"/>
                <w:rtl/>
                <w:lang w:bidi="fa-IR"/>
              </w:rPr>
              <w:t>ها به خاطر آن جاری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شود</w:t>
            </w:r>
            <w:r w:rsidRPr="009C3AE4">
              <w:rPr>
                <w:rFonts w:ascii="Lotus Linotype" w:hAnsi="Lotus Linotype" w:cs="Lotus Linotype" w:hint="cs"/>
                <w:spacing w:val="-8"/>
                <w:rtl/>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ای ابوهریره سخن و اشعارم شایسته نیستند</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چون شمشیر تو برنده و قاطع است</w:t>
            </w:r>
            <w:r w:rsidRPr="009C3AE4">
              <w:rPr>
                <w:rFonts w:ascii="Lotus Linotype" w:hAnsi="Lotus Linotype" w:cs="Lotus Linotype" w:hint="cs"/>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ای ابوهریره اگر زمان به دوره شما برگردد</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در میان مردم طعنه زننده</w:t>
            </w:r>
            <w:r w:rsidRPr="009C3AE4">
              <w:rPr>
                <w:rFonts w:ascii="Lotus Linotype" w:hAnsi="Lotus Linotype" w:cs="B Lotus"/>
                <w:rtl/>
                <w:lang w:bidi="fa-IR"/>
              </w:rPr>
              <w:t>‌</w:t>
            </w:r>
            <w:r w:rsidRPr="009C3AE4">
              <w:rPr>
                <w:rFonts w:ascii="Lotus Linotype" w:hAnsi="Lotus Linotype" w:cs="Lotus Linotype"/>
                <w:rtl/>
                <w:lang w:bidi="fa-IR"/>
              </w:rPr>
              <w:t>ای نداشتی</w:t>
            </w:r>
            <w:r w:rsidRPr="009C3AE4">
              <w:rPr>
                <w:rFonts w:ascii="Lotus Linotype" w:hAnsi="Lotus Linotype" w:cs="Lotus Linotype" w:hint="cs"/>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pacing w:val="-4"/>
                <w:sz w:val="2"/>
                <w:szCs w:val="2"/>
                <w:rtl/>
                <w:lang w:bidi="fa-IR"/>
              </w:rPr>
            </w:pPr>
            <w:r w:rsidRPr="009C3AE4">
              <w:rPr>
                <w:rFonts w:ascii="Lotus Linotype" w:hAnsi="Lotus Linotype" w:cs="Lotus Linotype"/>
                <w:spacing w:val="-4"/>
                <w:rtl/>
                <w:lang w:bidi="fa-IR"/>
              </w:rPr>
              <w:t>اینان به قولی که موافق آنان نباشد راضی نیستند</w:t>
            </w:r>
            <w:r w:rsidRPr="009C3AE4">
              <w:rPr>
                <w:rFonts w:ascii="Lotus Linotype" w:hAnsi="Lotus Linotype" w:cs="Lotus Linotype" w:hint="cs"/>
                <w:spacing w:val="-4"/>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4"/>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pacing w:val="-4"/>
                <w:sz w:val="2"/>
                <w:szCs w:val="2"/>
                <w:rtl/>
                <w:lang w:bidi="fa-IR"/>
              </w:rPr>
            </w:pPr>
            <w:r w:rsidRPr="009C3AE4">
              <w:rPr>
                <w:rFonts w:ascii="Lotus Linotype" w:hAnsi="Lotus Linotype" w:cs="Lotus Linotype"/>
                <w:spacing w:val="-4"/>
                <w:rtl/>
                <w:lang w:bidi="fa-IR"/>
              </w:rPr>
              <w:t>و تنها از چیزی پیروی می</w:t>
            </w:r>
            <w:r w:rsidRPr="009C3AE4">
              <w:rPr>
                <w:rFonts w:ascii="Lotus Linotype" w:hAnsi="Lotus Linotype" w:cs="B Lotus"/>
                <w:spacing w:val="-4"/>
                <w:rtl/>
                <w:lang w:bidi="fa-IR"/>
              </w:rPr>
              <w:t>‌</w:t>
            </w:r>
            <w:r w:rsidRPr="009C3AE4">
              <w:rPr>
                <w:rFonts w:ascii="Lotus Linotype" w:hAnsi="Lotus Linotype" w:cs="Lotus Linotype"/>
                <w:spacing w:val="-4"/>
                <w:rtl/>
                <w:lang w:bidi="fa-IR"/>
              </w:rPr>
              <w:t>کنند که آن را گرفته</w:t>
            </w:r>
            <w:r w:rsidRPr="009C3AE4">
              <w:rPr>
                <w:rFonts w:ascii="Lotus Linotype" w:hAnsi="Lotus Linotype" w:cs="B Lotus"/>
                <w:spacing w:val="-4"/>
                <w:rtl/>
                <w:lang w:bidi="fa-IR"/>
              </w:rPr>
              <w:t>‌</w:t>
            </w:r>
            <w:r w:rsidRPr="009C3AE4">
              <w:rPr>
                <w:rFonts w:ascii="Lotus Linotype" w:hAnsi="Lotus Linotype" w:cs="Lotus Linotype"/>
                <w:spacing w:val="-4"/>
                <w:rtl/>
                <w:lang w:bidi="fa-IR"/>
              </w:rPr>
              <w:t>اند</w:t>
            </w:r>
            <w:r w:rsidRPr="009C3AE4">
              <w:rPr>
                <w:rFonts w:ascii="Lotus Linotype" w:hAnsi="Lotus Linotype" w:cs="Lotus Linotype" w:hint="cs"/>
                <w:spacing w:val="-4"/>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از امثال (ریّه) افراد متنوعی هستند</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که مذهبشان فریب، و هَم</w:t>
            </w:r>
            <w:r w:rsidRPr="009C3AE4">
              <w:rPr>
                <w:rFonts w:ascii="Lotus Linotype" w:hAnsi="Lotus Linotype" w:cs="Lotus Linotype"/>
                <w:rtl/>
              </w:rPr>
              <w:t>ُّ</w:t>
            </w:r>
            <w:r w:rsidRPr="009C3AE4">
              <w:rPr>
                <w:rFonts w:ascii="Lotus Linotype" w:hAnsi="Lotus Linotype" w:cs="Lotus Linotype"/>
                <w:rtl/>
                <w:lang w:bidi="fa-IR"/>
              </w:rPr>
              <w:t xml:space="preserve"> و غمشان دینار است</w:t>
            </w:r>
            <w:r w:rsidRPr="009C3AE4">
              <w:rPr>
                <w:rFonts w:ascii="Lotus Linotype" w:hAnsi="Lotus Linotype" w:cs="Lotus Linotype" w:hint="cs"/>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امثال او ادعای علم و معرفت می</w:t>
            </w:r>
            <w:r w:rsidRPr="009C3AE4">
              <w:rPr>
                <w:rFonts w:ascii="Lotus Linotype" w:hAnsi="Lotus Linotype" w:cs="B Lotus"/>
                <w:rtl/>
                <w:lang w:bidi="fa-IR"/>
              </w:rPr>
              <w:t>‌</w:t>
            </w:r>
            <w:r w:rsidRPr="009C3AE4">
              <w:rPr>
                <w:rFonts w:ascii="Lotus Linotype" w:hAnsi="Lotus Linotype" w:cs="Lotus Linotype"/>
                <w:rtl/>
                <w:lang w:bidi="fa-IR"/>
              </w:rPr>
              <w:t>کنند</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071B35" w:rsidRDefault="00CA54D8" w:rsidP="009C3AE4">
            <w:pPr>
              <w:widowControl w:val="0"/>
              <w:spacing w:line="221" w:lineRule="auto"/>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و در حقیقت راه را گم کرده</w:t>
            </w:r>
            <w:r w:rsidRPr="00071B35">
              <w:rPr>
                <w:rFonts w:ascii="Lotus Linotype" w:hAnsi="Lotus Linotype" w:cs="B Lotus"/>
                <w:spacing w:val="-20"/>
                <w:rtl/>
                <w:lang w:bidi="fa-IR"/>
              </w:rPr>
              <w:t>‌</w:t>
            </w:r>
            <w:r w:rsidRPr="00071B35">
              <w:rPr>
                <w:rFonts w:ascii="Lotus Linotype" w:hAnsi="Lotus Linotype" w:cs="Lotus Linotype"/>
                <w:spacing w:val="-20"/>
                <w:rtl/>
                <w:lang w:bidi="fa-IR"/>
              </w:rPr>
              <w:t>اند و انکار سودی به حالشان ندارد</w:t>
            </w:r>
            <w:r w:rsidRPr="00071B35">
              <w:rPr>
                <w:rFonts w:ascii="Lotus Linotype" w:hAnsi="Lotus Linotype" w:cs="Lotus Linotype" w:hint="cs"/>
                <w:spacing w:val="-20"/>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من گمراهی را در قولی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بینم که آن را زینت داده</w:t>
            </w:r>
            <w:r w:rsidRPr="009C3AE4">
              <w:rPr>
                <w:rFonts w:ascii="Lotus Linotype" w:hAnsi="Lotus Linotype" w:cs="Lotus Linotype" w:hint="cs"/>
                <w:spacing w:val="-8"/>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برای افراد غافل، انگار که علم دروغ و ریاست</w:t>
            </w:r>
            <w:r w:rsidRPr="009C3AE4">
              <w:rPr>
                <w:rFonts w:ascii="Lotus Linotype" w:hAnsi="Lotus Linotype" w:cs="Lotus Linotype" w:hint="cs"/>
                <w:rtl/>
                <w:lang w:bidi="fa-IR"/>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کینه آتش را در درون حاملش شعله</w:t>
            </w:r>
            <w:r w:rsidRPr="009C3AE4">
              <w:rPr>
                <w:rFonts w:ascii="Lotus Linotype" w:hAnsi="Lotus Linotype" w:cs="B Lotus"/>
                <w:spacing w:val="-8"/>
                <w:rtl/>
                <w:lang w:bidi="fa-IR"/>
              </w:rPr>
              <w:t>‌</w:t>
            </w:r>
            <w:r w:rsidRPr="009C3AE4">
              <w:rPr>
                <w:rFonts w:ascii="Lotus Linotype" w:hAnsi="Lotus Linotype" w:cs="Lotus Linotype"/>
                <w:spacing w:val="-8"/>
                <w:rtl/>
                <w:lang w:bidi="fa-IR"/>
              </w:rPr>
              <w:t>ور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سازد</w:t>
            </w:r>
            <w:r w:rsidRPr="009C3AE4">
              <w:rPr>
                <w:rFonts w:ascii="Lotus Linotype" w:hAnsi="Lotus Linotype" w:cs="Lotus Linotype" w:hint="cs"/>
                <w:spacing w:val="-8"/>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8"/>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و مذهب کینه این است که مردم آزار و رها شده</w:t>
            </w:r>
            <w:r w:rsidRPr="009C3AE4">
              <w:rPr>
                <w:rFonts w:ascii="Lotus Linotype" w:hAnsi="Lotus Linotype" w:cs="B Lotus"/>
                <w:spacing w:val="-8"/>
                <w:rtl/>
                <w:lang w:bidi="fa-IR"/>
              </w:rPr>
              <w:t>‌</w:t>
            </w:r>
            <w:r w:rsidRPr="009C3AE4">
              <w:rPr>
                <w:rFonts w:ascii="Lotus Linotype" w:hAnsi="Lotus Linotype" w:cs="Lotus Linotype"/>
                <w:spacing w:val="-8"/>
                <w:rtl/>
                <w:lang w:bidi="fa-IR"/>
              </w:rPr>
              <w:t>اند</w:t>
            </w:r>
            <w:r w:rsidRPr="009C3AE4">
              <w:rPr>
                <w:rFonts w:ascii="Lotus Linotype" w:hAnsi="Lotus Linotype" w:cs="Lotus Linotype" w:hint="cs"/>
                <w:spacing w:val="-8"/>
                <w:rtl/>
              </w:rPr>
              <w:br/>
            </w:r>
          </w:p>
        </w:tc>
      </w:tr>
      <w:tr w:rsidR="00CA54D8" w:rsidRPr="009C3AE4" w:rsidTr="009C3AE4">
        <w:trPr>
          <w:jc w:val="center"/>
        </w:trPr>
        <w:tc>
          <w:tcPr>
            <w:tcW w:w="3364" w:type="dxa"/>
          </w:tcPr>
          <w:p w:rsidR="00CA54D8" w:rsidRPr="009C3AE4" w:rsidRDefault="00CA54D8"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آفرین بر پدرانتان چگونه خونشان را ریختند</w:t>
            </w:r>
            <w:r w:rsidRPr="009C3AE4">
              <w:rPr>
                <w:rFonts w:ascii="Lotus Linotype" w:hAnsi="Lotus Linotype" w:cs="Lotus Linotype" w:hint="cs"/>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hint="cs"/>
                <w:spacing w:val="-4"/>
                <w:sz w:val="2"/>
                <w:szCs w:val="2"/>
                <w:rtl/>
                <w:lang w:bidi="fa-IR"/>
              </w:rPr>
            </w:pPr>
            <w:r w:rsidRPr="009C3AE4">
              <w:rPr>
                <w:rFonts w:ascii="Lotus Linotype" w:hAnsi="Lotus Linotype" w:cs="Lotus Linotype"/>
                <w:spacing w:val="-4"/>
                <w:rtl/>
                <w:lang w:bidi="fa-IR"/>
              </w:rPr>
              <w:t>راست گفته</w:t>
            </w:r>
            <w:r w:rsidRPr="009C3AE4">
              <w:rPr>
                <w:rFonts w:ascii="Lotus Linotype" w:hAnsi="Lotus Linotype" w:cs="B Lotus"/>
                <w:spacing w:val="-4"/>
                <w:rtl/>
                <w:lang w:bidi="fa-IR"/>
              </w:rPr>
              <w:t>‌</w:t>
            </w:r>
            <w:r w:rsidRPr="009C3AE4">
              <w:rPr>
                <w:rFonts w:ascii="Lotus Linotype" w:hAnsi="Lotus Linotype" w:cs="Lotus Linotype"/>
                <w:spacing w:val="-4"/>
                <w:rtl/>
                <w:lang w:bidi="fa-IR"/>
              </w:rPr>
              <w:t>اند که در روده</w:t>
            </w:r>
            <w:r w:rsidRPr="009C3AE4">
              <w:rPr>
                <w:rFonts w:ascii="Lotus Linotype" w:hAnsi="Lotus Linotype" w:cs="B Lotus"/>
                <w:spacing w:val="-4"/>
                <w:rtl/>
                <w:lang w:bidi="fa-IR"/>
              </w:rPr>
              <w:t>‌</w:t>
            </w:r>
            <w:r w:rsidRPr="009C3AE4">
              <w:rPr>
                <w:rFonts w:ascii="Lotus Linotype" w:hAnsi="Lotus Linotype" w:cs="Lotus Linotype"/>
                <w:spacing w:val="-4"/>
                <w:rtl/>
                <w:lang w:bidi="fa-IR"/>
              </w:rPr>
              <w:t>ها گرما و عطش است</w:t>
            </w:r>
            <w:r w:rsidRPr="009C3AE4">
              <w:rPr>
                <w:rFonts w:ascii="Lotus Linotype" w:hAnsi="Lotus Linotype" w:cs="Lotus Linotype" w:hint="cs"/>
                <w:spacing w:val="-4"/>
                <w:rtl/>
                <w:lang w:bidi="fa-IR"/>
              </w:rPr>
              <w:br/>
            </w:r>
          </w:p>
        </w:tc>
      </w:tr>
      <w:tr w:rsidR="00CA54D8" w:rsidRPr="009C3AE4" w:rsidTr="009C3AE4">
        <w:trPr>
          <w:jc w:val="center"/>
        </w:trPr>
        <w:tc>
          <w:tcPr>
            <w:tcW w:w="3364"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هر چه را کینه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خواهد کارشان را تأویل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کنند</w:t>
            </w:r>
            <w:r w:rsidRPr="009C3AE4">
              <w:rPr>
                <w:rFonts w:ascii="Lotus Linotype" w:hAnsi="Lotus Linotype" w:cs="Lotus Linotype" w:hint="cs"/>
                <w:spacing w:val="-8"/>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CA54D8"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و اشرار تأویلشان را در کفر افزوده است</w:t>
            </w:r>
            <w:r w:rsidRPr="009C3AE4">
              <w:rPr>
                <w:rFonts w:ascii="Lotus Linotype" w:hAnsi="Lotus Linotype" w:cs="Lotus Linotype" w:hint="cs"/>
                <w:rtl/>
              </w:rPr>
              <w:br/>
            </w:r>
          </w:p>
        </w:tc>
      </w:tr>
      <w:tr w:rsidR="00CA54D8" w:rsidRPr="009C3AE4" w:rsidTr="009C3AE4">
        <w:trPr>
          <w:jc w:val="center"/>
        </w:trPr>
        <w:tc>
          <w:tcPr>
            <w:tcW w:w="3364" w:type="dxa"/>
          </w:tcPr>
          <w:p w:rsidR="00CA54D8"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ای یار مصطفی نور و روشنایی تو را فراگرفته</w:t>
            </w:r>
            <w:r w:rsidRPr="009C3AE4">
              <w:rPr>
                <w:rFonts w:ascii="Lotus Linotype" w:hAnsi="Lotus Linotype" w:cs="Lotus Linotype"/>
                <w:spacing w:val="-8"/>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253C89"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و چشمان توان دیدن تو را ندارند</w:t>
            </w:r>
            <w:r w:rsidRPr="009C3AE4">
              <w:rPr>
                <w:rFonts w:ascii="Lotus Linotype" w:hAnsi="Lotus Linotype" w:cs="Lotus Linotype"/>
                <w:rtl/>
                <w:lang w:bidi="fa-IR"/>
              </w:rPr>
              <w:br/>
            </w:r>
          </w:p>
        </w:tc>
      </w:tr>
      <w:tr w:rsidR="00CA54D8" w:rsidRPr="009C3AE4" w:rsidTr="009C3AE4">
        <w:trPr>
          <w:jc w:val="center"/>
        </w:trPr>
        <w:tc>
          <w:tcPr>
            <w:tcW w:w="3364" w:type="dxa"/>
          </w:tcPr>
          <w:p w:rsidR="00CA54D8"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8"/>
                <w:sz w:val="2"/>
                <w:szCs w:val="2"/>
                <w:rtl/>
                <w:lang w:bidi="fa-IR"/>
              </w:rPr>
            </w:pPr>
            <w:r w:rsidRPr="009C3AE4">
              <w:rPr>
                <w:rFonts w:ascii="Lotus Linotype" w:hAnsi="Lotus Linotype" w:cs="Lotus Linotype"/>
                <w:rtl/>
                <w:lang w:bidi="fa-IR"/>
              </w:rPr>
              <w:t>سخن من در مورد شما هرگز نمایان نمی</w:t>
            </w:r>
            <w:r w:rsidRPr="009C3AE4">
              <w:rPr>
                <w:rFonts w:ascii="Lotus Linotype" w:hAnsi="Lotus Linotype" w:cs="B Lotus"/>
                <w:rtl/>
                <w:lang w:bidi="fa-IR"/>
              </w:rPr>
              <w:t>‌</w:t>
            </w:r>
            <w:r w:rsidRPr="009C3AE4">
              <w:rPr>
                <w:rFonts w:ascii="Lotus Linotype" w:hAnsi="Lotus Linotype" w:cs="Lotus Linotype"/>
                <w:rtl/>
                <w:lang w:bidi="fa-IR"/>
              </w:rPr>
              <w:t>سازد</w:t>
            </w:r>
            <w:r w:rsidRPr="009C3AE4">
              <w:rPr>
                <w:rFonts w:ascii="Lotus Linotype" w:hAnsi="Lotus Linotype" w:cs="Lotus Linotype"/>
                <w:spacing w:val="-8"/>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CA54D8" w:rsidRPr="009C3AE4" w:rsidRDefault="00253C89"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اسرار پنهانی که شما را احاطه کرده است</w:t>
            </w:r>
            <w:r w:rsidRPr="009C3AE4">
              <w:rPr>
                <w:rFonts w:ascii="Lotus Linotype" w:hAnsi="Lotus Linotype" w:cs="Lotus Linotype"/>
                <w:rtl/>
                <w:lang w:bidi="fa-IR"/>
              </w:rPr>
              <w:br/>
            </w:r>
          </w:p>
        </w:tc>
      </w:tr>
      <w:tr w:rsidR="00CA54D8" w:rsidRPr="009C3AE4" w:rsidTr="009C3AE4">
        <w:trPr>
          <w:jc w:val="center"/>
        </w:trPr>
        <w:tc>
          <w:tcPr>
            <w:tcW w:w="3364" w:type="dxa"/>
          </w:tcPr>
          <w:p w:rsidR="00CA54D8"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hint="cs"/>
                <w:spacing w:val="-8"/>
                <w:sz w:val="2"/>
                <w:szCs w:val="2"/>
                <w:rtl/>
                <w:lang w:bidi="fa-IR"/>
              </w:rPr>
            </w:pPr>
            <w:r w:rsidRPr="009C3AE4">
              <w:rPr>
                <w:rFonts w:ascii="Lotus Linotype" w:hAnsi="Lotus Linotype" w:cs="Lotus Linotype"/>
                <w:spacing w:val="-8"/>
                <w:rtl/>
                <w:lang w:bidi="fa-IR"/>
              </w:rPr>
              <w:t>وتنها برگشتی است آزادانه که آن را بیان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نمایم</w:t>
            </w:r>
            <w:r w:rsidRPr="009C3AE4">
              <w:rPr>
                <w:rFonts w:ascii="Lotus Linotype" w:hAnsi="Lotus Linotype" w:cs="Lotus Linotype" w:hint="cs"/>
                <w:spacing w:val="-8"/>
                <w:rtl/>
                <w:lang w:bidi="fa-IR"/>
              </w:rPr>
              <w:br/>
            </w:r>
          </w:p>
        </w:tc>
        <w:tc>
          <w:tcPr>
            <w:tcW w:w="236" w:type="dxa"/>
          </w:tcPr>
          <w:p w:rsidR="00CA54D8" w:rsidRPr="009C3AE4" w:rsidRDefault="00CA54D8"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8"/>
                <w:rtl/>
                <w:lang w:bidi="fa-IR"/>
              </w:rPr>
            </w:pPr>
          </w:p>
        </w:tc>
        <w:tc>
          <w:tcPr>
            <w:tcW w:w="3500" w:type="dxa"/>
          </w:tcPr>
          <w:p w:rsidR="00CA54D8" w:rsidRPr="009C3AE4" w:rsidRDefault="00253C89" w:rsidP="009C3AE4">
            <w:pPr>
              <w:widowControl w:val="0"/>
              <w:spacing w:line="221" w:lineRule="auto"/>
              <w:jc w:val="lowKashida"/>
              <w:rPr>
                <w:rFonts w:ascii="Lotus Linotype" w:hAnsi="Lotus Linotype" w:cs="Lotus Linotype"/>
                <w:spacing w:val="-8"/>
                <w:sz w:val="2"/>
                <w:szCs w:val="2"/>
                <w:rtl/>
                <w:lang w:bidi="fa-IR"/>
              </w:rPr>
            </w:pPr>
            <w:r w:rsidRPr="009C3AE4">
              <w:rPr>
                <w:rFonts w:ascii="Lotus Linotype" w:hAnsi="Lotus Linotype" w:cs="Lotus Linotype"/>
                <w:spacing w:val="-8"/>
                <w:rtl/>
                <w:lang w:bidi="fa-IR"/>
              </w:rPr>
              <w:t>در کشف باطلی که به اسم گفتگو مطرح می</w:t>
            </w:r>
            <w:r w:rsidRPr="009C3AE4">
              <w:rPr>
                <w:rFonts w:ascii="Lotus Linotype" w:hAnsi="Lotus Linotype" w:cs="B Lotus"/>
                <w:spacing w:val="-8"/>
                <w:rtl/>
                <w:lang w:bidi="fa-IR"/>
              </w:rPr>
              <w:t>‌</w:t>
            </w:r>
            <w:r w:rsidRPr="009C3AE4">
              <w:rPr>
                <w:rFonts w:ascii="Lotus Linotype" w:hAnsi="Lotus Linotype" w:cs="Lotus Linotype"/>
                <w:spacing w:val="-8"/>
                <w:rtl/>
                <w:lang w:bidi="fa-IR"/>
              </w:rPr>
              <w:t>شود</w:t>
            </w:r>
            <w:r w:rsidRPr="009C3AE4">
              <w:rPr>
                <w:rFonts w:ascii="Lotus Linotype" w:hAnsi="Lotus Linotype" w:cs="Lotus Linotype"/>
                <w:spacing w:val="-8"/>
                <w:rtl/>
                <w:lang w:bidi="fa-IR"/>
              </w:rPr>
              <w:br/>
            </w:r>
          </w:p>
        </w:tc>
      </w:tr>
      <w:tr w:rsidR="00253C89" w:rsidRPr="009C3AE4" w:rsidTr="009C3AE4">
        <w:trPr>
          <w:jc w:val="center"/>
        </w:trPr>
        <w:tc>
          <w:tcPr>
            <w:tcW w:w="3364" w:type="dxa"/>
          </w:tcPr>
          <w:p w:rsidR="00253C89" w:rsidRPr="00071B35"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خداوند تلاشی را که در قیامت ذکر خواهد کرد برکت دهد</w:t>
            </w:r>
            <w:r w:rsidRPr="00071B35">
              <w:rPr>
                <w:rFonts w:ascii="Lotus Linotype" w:hAnsi="Lotus Linotype" w:cs="Lotus Linotype"/>
                <w:spacing w:val="-20"/>
                <w:rtl/>
                <w:lang w:bidi="fa-IR"/>
              </w:rPr>
              <w:br/>
            </w:r>
          </w:p>
        </w:tc>
        <w:tc>
          <w:tcPr>
            <w:tcW w:w="236" w:type="dxa"/>
          </w:tcPr>
          <w:p w:rsidR="00253C89"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253C89" w:rsidRPr="009C3AE4" w:rsidRDefault="00253C89"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برای بخشنده</w:t>
            </w:r>
            <w:r w:rsidRPr="009C3AE4">
              <w:rPr>
                <w:rFonts w:ascii="Lotus Linotype" w:hAnsi="Lotus Linotype" w:cs="B Lotus"/>
                <w:rtl/>
                <w:lang w:bidi="fa-IR"/>
              </w:rPr>
              <w:t>‌</w:t>
            </w:r>
            <w:r w:rsidRPr="009C3AE4">
              <w:rPr>
                <w:rFonts w:ascii="Lotus Linotype" w:hAnsi="Lotus Linotype" w:cs="Lotus Linotype"/>
                <w:rtl/>
                <w:lang w:bidi="fa-IR"/>
              </w:rPr>
              <w:t>ای از مردم گرامی و نیکو</w:t>
            </w:r>
            <w:r w:rsidRPr="009C3AE4">
              <w:rPr>
                <w:rFonts w:ascii="Lotus Linotype" w:hAnsi="Lotus Linotype" w:cs="Lotus Linotype"/>
                <w:rtl/>
              </w:rPr>
              <w:br/>
            </w:r>
          </w:p>
        </w:tc>
      </w:tr>
      <w:tr w:rsidR="00253C89" w:rsidRPr="009C3AE4" w:rsidTr="009C3AE4">
        <w:trPr>
          <w:jc w:val="center"/>
        </w:trPr>
        <w:tc>
          <w:tcPr>
            <w:tcW w:w="3364" w:type="dxa"/>
          </w:tcPr>
          <w:p w:rsidR="00253C89" w:rsidRPr="009C3AE4" w:rsidRDefault="00253C89"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دروغ را زینت داده شیطانی که نوشته</w:t>
            </w:r>
            <w:r w:rsidRPr="009C3AE4">
              <w:rPr>
                <w:rFonts w:ascii="Lotus Linotype" w:hAnsi="Lotus Linotype" w:cs="B Lotus"/>
                <w:rtl/>
                <w:lang w:bidi="fa-IR"/>
              </w:rPr>
              <w:t>‌</w:t>
            </w:r>
            <w:r w:rsidRPr="009C3AE4">
              <w:rPr>
                <w:rFonts w:ascii="Lotus Linotype" w:hAnsi="Lotus Linotype" w:cs="Lotus Linotype"/>
                <w:rtl/>
                <w:lang w:bidi="fa-IR"/>
              </w:rPr>
              <w:t>اش</w:t>
            </w:r>
            <w:r w:rsidRPr="009C3AE4">
              <w:rPr>
                <w:rFonts w:ascii="Lotus Linotype" w:hAnsi="Lotus Linotype" w:cs="Lotus Linotype"/>
                <w:rtl/>
                <w:lang w:bidi="fa-IR"/>
              </w:rPr>
              <w:br/>
            </w:r>
          </w:p>
        </w:tc>
        <w:tc>
          <w:tcPr>
            <w:tcW w:w="236" w:type="dxa"/>
          </w:tcPr>
          <w:p w:rsidR="00253C89"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pacing w:val="-4"/>
                <w:rtl/>
                <w:lang w:bidi="fa-IR"/>
              </w:rPr>
            </w:pPr>
          </w:p>
        </w:tc>
        <w:tc>
          <w:tcPr>
            <w:tcW w:w="3500" w:type="dxa"/>
          </w:tcPr>
          <w:p w:rsidR="00253C89" w:rsidRPr="009C3AE4" w:rsidRDefault="00253C89" w:rsidP="009C3AE4">
            <w:pPr>
              <w:widowControl w:val="0"/>
              <w:spacing w:line="221" w:lineRule="auto"/>
              <w:jc w:val="lowKashida"/>
              <w:rPr>
                <w:rFonts w:ascii="Lotus Linotype" w:hAnsi="Lotus Linotype" w:cs="Lotus Linotype" w:hint="cs"/>
                <w:spacing w:val="-10"/>
                <w:sz w:val="2"/>
                <w:szCs w:val="2"/>
                <w:rtl/>
                <w:lang w:bidi="fa-IR"/>
              </w:rPr>
            </w:pPr>
            <w:r w:rsidRPr="009C3AE4">
              <w:rPr>
                <w:rFonts w:ascii="Lotus Linotype" w:hAnsi="Lotus Linotype" w:cs="Lotus Linotype"/>
                <w:spacing w:val="-10"/>
                <w:rtl/>
                <w:lang w:bidi="fa-IR"/>
              </w:rPr>
              <w:t>سم را در غذای چرب مردمان می</w:t>
            </w:r>
            <w:r w:rsidRPr="009C3AE4">
              <w:rPr>
                <w:rFonts w:ascii="Lotus Linotype" w:hAnsi="Lotus Linotype" w:cs="B Lotus"/>
                <w:spacing w:val="-10"/>
                <w:rtl/>
                <w:lang w:bidi="fa-IR"/>
              </w:rPr>
              <w:t>‌</w:t>
            </w:r>
            <w:r w:rsidRPr="009C3AE4">
              <w:rPr>
                <w:rFonts w:ascii="Lotus Linotype" w:hAnsi="Lotus Linotype" w:cs="Lotus Linotype"/>
                <w:spacing w:val="-10"/>
                <w:rtl/>
                <w:lang w:bidi="fa-IR"/>
              </w:rPr>
              <w:t>ریزد و خائن است</w:t>
            </w:r>
            <w:r w:rsidR="001C623A" w:rsidRPr="009C3AE4">
              <w:rPr>
                <w:rFonts w:ascii="Lotus Linotype" w:hAnsi="Lotus Linotype" w:cs="Lotus Linotype" w:hint="cs"/>
                <w:spacing w:val="-10"/>
                <w:rtl/>
                <w:lang w:bidi="fa-IR"/>
              </w:rPr>
              <w:br/>
            </w:r>
          </w:p>
        </w:tc>
      </w:tr>
      <w:tr w:rsidR="00253C89" w:rsidRPr="009C3AE4" w:rsidTr="009C3AE4">
        <w:trPr>
          <w:jc w:val="center"/>
        </w:trPr>
        <w:tc>
          <w:tcPr>
            <w:tcW w:w="3364" w:type="dxa"/>
          </w:tcPr>
          <w:p w:rsidR="00253C89" w:rsidRPr="009C3AE4" w:rsidRDefault="00253C89" w:rsidP="009C3AE4">
            <w:pPr>
              <w:widowControl w:val="0"/>
              <w:spacing w:line="221" w:lineRule="auto"/>
              <w:jc w:val="lowKashida"/>
              <w:rPr>
                <w:rFonts w:ascii="Lotus Linotype" w:hAnsi="Lotus Linotype" w:cs="Lotus Linotype" w:hint="cs"/>
                <w:sz w:val="2"/>
                <w:szCs w:val="2"/>
                <w:rtl/>
                <w:lang w:bidi="fa-IR"/>
              </w:rPr>
            </w:pPr>
            <w:r w:rsidRPr="009C3AE4">
              <w:rPr>
                <w:rFonts w:ascii="Lotus Linotype" w:hAnsi="Lotus Linotype" w:cs="Lotus Linotype"/>
                <w:rtl/>
                <w:lang w:bidi="fa-IR"/>
              </w:rPr>
              <w:t>مهم نیست اگر دروغ پیشه</w:t>
            </w:r>
            <w:r w:rsidRPr="009C3AE4">
              <w:rPr>
                <w:rFonts w:ascii="Lotus Linotype" w:hAnsi="Lotus Linotype" w:cs="B Lotus"/>
                <w:rtl/>
                <w:lang w:bidi="fa-IR"/>
              </w:rPr>
              <w:t>‌</w:t>
            </w:r>
            <w:r w:rsidRPr="009C3AE4">
              <w:rPr>
                <w:rFonts w:ascii="Lotus Linotype" w:hAnsi="Lotus Linotype" w:cs="Lotus Linotype"/>
                <w:rtl/>
                <w:lang w:bidi="fa-IR"/>
              </w:rPr>
              <w:t>اش باشد</w:t>
            </w:r>
            <w:r w:rsidRPr="009C3AE4">
              <w:rPr>
                <w:rFonts w:ascii="Lotus Linotype" w:hAnsi="Lotus Linotype" w:cs="Lotus Linotype" w:hint="cs"/>
                <w:rtl/>
                <w:lang w:bidi="fa-IR"/>
              </w:rPr>
              <w:br/>
            </w:r>
          </w:p>
        </w:tc>
        <w:tc>
          <w:tcPr>
            <w:tcW w:w="236" w:type="dxa"/>
          </w:tcPr>
          <w:p w:rsidR="00253C89"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253C89" w:rsidRPr="009C3AE4" w:rsidRDefault="00253C89"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مادامی که دروغ دارای ارزش و بهایی است</w:t>
            </w:r>
            <w:r w:rsidRPr="009C3AE4">
              <w:rPr>
                <w:rFonts w:ascii="Lotus Linotype" w:hAnsi="Lotus Linotype" w:cs="Lotus Linotype"/>
                <w:rtl/>
                <w:lang w:bidi="fa-IR"/>
              </w:rPr>
              <w:br/>
            </w:r>
          </w:p>
        </w:tc>
      </w:tr>
      <w:tr w:rsidR="00253C89" w:rsidRPr="009C3AE4" w:rsidTr="009C3AE4">
        <w:trPr>
          <w:jc w:val="center"/>
        </w:trPr>
        <w:tc>
          <w:tcPr>
            <w:tcW w:w="3364" w:type="dxa"/>
          </w:tcPr>
          <w:p w:rsidR="00253C89" w:rsidRPr="00071B35" w:rsidRDefault="00253C89" w:rsidP="009C3AE4">
            <w:pPr>
              <w:widowControl w:val="0"/>
              <w:spacing w:line="221" w:lineRule="auto"/>
              <w:jc w:val="lowKashida"/>
              <w:rPr>
                <w:rFonts w:ascii="Lotus Linotype" w:hAnsi="Lotus Linotype" w:cs="Lotus Linotype"/>
                <w:spacing w:val="-8"/>
                <w:sz w:val="2"/>
                <w:szCs w:val="2"/>
                <w:rtl/>
                <w:lang w:bidi="fa-IR"/>
              </w:rPr>
            </w:pPr>
            <w:r w:rsidRPr="00071B35">
              <w:rPr>
                <w:rFonts w:ascii="Lotus Linotype" w:hAnsi="Lotus Linotype" w:cs="Lotus Linotype"/>
                <w:spacing w:val="-8"/>
                <w:rtl/>
                <w:lang w:bidi="fa-IR"/>
              </w:rPr>
              <w:t>لقمه حرام اقوالی است که به آن منجر می</w:t>
            </w:r>
            <w:r w:rsidRPr="00071B35">
              <w:rPr>
                <w:rFonts w:ascii="Lotus Linotype" w:hAnsi="Lotus Linotype" w:cs="B Lotus"/>
                <w:spacing w:val="-8"/>
                <w:rtl/>
                <w:lang w:bidi="fa-IR"/>
              </w:rPr>
              <w:t>‌</w:t>
            </w:r>
            <w:r w:rsidRPr="00071B35">
              <w:rPr>
                <w:rFonts w:ascii="Lotus Linotype" w:hAnsi="Lotus Linotype" w:cs="Lotus Linotype"/>
                <w:spacing w:val="-8"/>
                <w:rtl/>
                <w:lang w:bidi="fa-IR"/>
              </w:rPr>
              <w:t>شود</w:t>
            </w:r>
            <w:r w:rsidRPr="00071B35">
              <w:rPr>
                <w:rFonts w:ascii="Lotus Linotype" w:hAnsi="Lotus Linotype" w:cs="Lotus Linotype"/>
                <w:spacing w:val="-8"/>
                <w:rtl/>
                <w:lang w:bidi="fa-IR"/>
              </w:rPr>
              <w:br/>
            </w:r>
          </w:p>
        </w:tc>
        <w:tc>
          <w:tcPr>
            <w:tcW w:w="236" w:type="dxa"/>
          </w:tcPr>
          <w:p w:rsidR="00253C89"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253C89" w:rsidRPr="00071B35" w:rsidRDefault="00253C89" w:rsidP="009C3AE4">
            <w:pPr>
              <w:widowControl w:val="0"/>
              <w:spacing w:line="221" w:lineRule="auto"/>
              <w:jc w:val="lowKashida"/>
              <w:rPr>
                <w:rFonts w:ascii="Lotus Linotype" w:hAnsi="Lotus Linotype" w:cs="Lotus Linotype"/>
                <w:spacing w:val="-20"/>
                <w:sz w:val="2"/>
                <w:szCs w:val="2"/>
                <w:rtl/>
                <w:lang w:bidi="fa-IR"/>
              </w:rPr>
            </w:pPr>
            <w:r w:rsidRPr="00071B35">
              <w:rPr>
                <w:rFonts w:ascii="Lotus Linotype" w:hAnsi="Lotus Linotype" w:cs="Lotus Linotype"/>
                <w:spacing w:val="-20"/>
                <w:rtl/>
                <w:lang w:bidi="fa-IR"/>
              </w:rPr>
              <w:t>و خواستار حرام هر چه را برای حرام بخواهد تجارت می</w:t>
            </w:r>
            <w:r w:rsidRPr="00071B35">
              <w:rPr>
                <w:rFonts w:ascii="Lotus Linotype" w:hAnsi="Lotus Linotype" w:cs="B Lotus"/>
                <w:spacing w:val="-20"/>
                <w:rtl/>
                <w:lang w:bidi="fa-IR"/>
              </w:rPr>
              <w:t>‌</w:t>
            </w:r>
            <w:r w:rsidRPr="00071B35">
              <w:rPr>
                <w:rFonts w:ascii="Lotus Linotype" w:hAnsi="Lotus Linotype" w:cs="Lotus Linotype"/>
                <w:spacing w:val="-20"/>
                <w:rtl/>
                <w:lang w:bidi="fa-IR"/>
              </w:rPr>
              <w:t>کند</w:t>
            </w:r>
            <w:r w:rsidRPr="00071B35">
              <w:rPr>
                <w:rFonts w:ascii="Lotus Linotype" w:hAnsi="Lotus Linotype" w:cs="Lotus Linotype"/>
                <w:spacing w:val="-20"/>
                <w:rtl/>
                <w:lang w:bidi="fa-IR"/>
              </w:rPr>
              <w:br/>
            </w:r>
          </w:p>
        </w:tc>
      </w:tr>
      <w:tr w:rsidR="00253C89" w:rsidRPr="009C3AE4" w:rsidTr="009C3AE4">
        <w:trPr>
          <w:jc w:val="center"/>
        </w:trPr>
        <w:tc>
          <w:tcPr>
            <w:tcW w:w="3364" w:type="dxa"/>
          </w:tcPr>
          <w:p w:rsidR="00253C89" w:rsidRPr="009C3AE4" w:rsidRDefault="00253C89" w:rsidP="009C3AE4">
            <w:pPr>
              <w:widowControl w:val="0"/>
              <w:spacing w:line="221" w:lineRule="auto"/>
              <w:jc w:val="lowKashida"/>
              <w:rPr>
                <w:rFonts w:ascii="Lotus Linotype" w:hAnsi="Lotus Linotype" w:cs="Lotus Linotype"/>
                <w:sz w:val="2"/>
                <w:szCs w:val="2"/>
                <w:rtl/>
                <w:lang w:bidi="fa-IR"/>
              </w:rPr>
            </w:pPr>
            <w:r w:rsidRPr="009C3AE4">
              <w:rPr>
                <w:rFonts w:ascii="Lotus Linotype" w:hAnsi="Lotus Linotype" w:cs="Lotus Linotype"/>
                <w:rtl/>
                <w:lang w:bidi="fa-IR"/>
              </w:rPr>
              <w:t>آیا رزق و روزی اینچنین است که منشأ آن</w:t>
            </w:r>
            <w:r w:rsidRPr="009C3AE4">
              <w:rPr>
                <w:rFonts w:ascii="Lotus Linotype" w:hAnsi="Lotus Linotype" w:cs="Lotus Linotype"/>
                <w:rtl/>
                <w:lang w:bidi="fa-IR"/>
              </w:rPr>
              <w:br/>
            </w:r>
          </w:p>
        </w:tc>
        <w:tc>
          <w:tcPr>
            <w:tcW w:w="236" w:type="dxa"/>
          </w:tcPr>
          <w:p w:rsidR="00253C89"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rtl/>
                <w:lang w:bidi="fa-IR"/>
              </w:rPr>
            </w:pPr>
          </w:p>
        </w:tc>
        <w:tc>
          <w:tcPr>
            <w:tcW w:w="3500" w:type="dxa"/>
          </w:tcPr>
          <w:p w:rsidR="00253C89" w:rsidRPr="009C3AE4" w:rsidRDefault="00253C89" w:rsidP="009C3AE4">
            <w:pPr>
              <w:pStyle w:val="StyleComplexBLotus12ptJustifiedFirstline05cmCharCharCharCharCharCharCharCharCharCharCharCharCharCharCharCharCharCharCharCharCharChar"/>
              <w:widowControl w:val="0"/>
              <w:spacing w:line="221" w:lineRule="auto"/>
              <w:ind w:firstLine="0"/>
              <w:jc w:val="lowKashida"/>
              <w:rPr>
                <w:rFonts w:ascii="Lotus Linotype" w:hAnsi="Lotus Linotype" w:cs="Lotus Linotype"/>
                <w:sz w:val="2"/>
                <w:szCs w:val="2"/>
                <w:rtl/>
                <w:lang w:bidi="fa-IR"/>
              </w:rPr>
            </w:pPr>
            <w:r w:rsidRPr="009C3AE4">
              <w:rPr>
                <w:rFonts w:ascii="Lotus Linotype" w:hAnsi="Lotus Linotype" w:cs="Lotus Linotype"/>
                <w:rtl/>
                <w:lang w:bidi="fa-IR"/>
              </w:rPr>
              <w:t>توهین و حمله به ناموس و انکار است</w:t>
            </w:r>
            <w:r w:rsidRPr="009C3AE4">
              <w:rPr>
                <w:rStyle w:val="FootnoteReference"/>
                <w:rFonts w:ascii="Lotus Linotype" w:hAnsi="Lotus Linotype" w:cs="B Lotus"/>
                <w:rtl/>
                <w:lang w:bidi="fa-IR"/>
              </w:rPr>
              <w:t>(</w:t>
            </w:r>
            <w:r w:rsidRPr="009C3AE4">
              <w:rPr>
                <w:rStyle w:val="FootnoteReference"/>
                <w:rFonts w:ascii="Lotus Linotype" w:hAnsi="Lotus Linotype" w:cs="B Lotus"/>
                <w:rtl/>
                <w:lang w:bidi="fa-IR"/>
              </w:rPr>
              <w:footnoteReference w:id="487"/>
            </w:r>
            <w:r w:rsidRPr="009C3AE4">
              <w:rPr>
                <w:rStyle w:val="FootnoteReference"/>
                <w:rFonts w:ascii="Lotus Linotype" w:hAnsi="Lotus Linotype" w:cs="B Lotus"/>
                <w:rtl/>
                <w:lang w:bidi="fa-IR"/>
              </w:rPr>
              <w:t>)</w:t>
            </w:r>
            <w:r w:rsidRPr="009C3AE4">
              <w:rPr>
                <w:rFonts w:ascii="Lotus Linotype" w:hAnsi="Lotus Linotype" w:cs="Lotus Linotype"/>
                <w:rtl/>
                <w:lang w:bidi="fa-IR"/>
              </w:rPr>
              <w:br/>
            </w:r>
          </w:p>
        </w:tc>
      </w:tr>
    </w:tbl>
    <w:p w:rsidR="00CA54D8" w:rsidRDefault="00CA54D8" w:rsidP="00214410">
      <w:pPr>
        <w:widowControl w:val="0"/>
        <w:rPr>
          <w:rFonts w:hint="cs"/>
          <w:rtl/>
          <w:lang w:bidi="fa-IR"/>
        </w:rPr>
      </w:pPr>
    </w:p>
    <w:p w:rsidR="00CA54D8" w:rsidRPr="00CA54D8" w:rsidRDefault="00CA54D8" w:rsidP="00214410">
      <w:pPr>
        <w:widowControl w:val="0"/>
        <w:rPr>
          <w:rFonts w:hint="cs"/>
          <w:rtl/>
          <w:lang w:bidi="fa-IR"/>
        </w:rPr>
      </w:pPr>
    </w:p>
    <w:p w:rsidR="00FD68DE" w:rsidRPr="006172EE" w:rsidRDefault="00253C89" w:rsidP="00DD5D0A">
      <w:pPr>
        <w:pStyle w:val="StyleComplexBLotus12ptJustifiedFirstline05cmCharCharCharCharCharCharCharCharCharCharCharCharCharCharCharCharCharCharCharCharCharChar"/>
        <w:widowControl w:val="0"/>
        <w:spacing w:line="221" w:lineRule="auto"/>
        <w:ind w:firstLine="0"/>
        <w:jc w:val="center"/>
        <w:rPr>
          <w:rFonts w:ascii="Lotus Linotype" w:hAnsi="Lotus Linotype" w:cs="Lotus Linotype"/>
          <w:sz w:val="28"/>
          <w:szCs w:val="28"/>
          <w:rtl/>
          <w:lang w:bidi="fa-IR"/>
        </w:rPr>
      </w:pPr>
      <w:r w:rsidRPr="006172EE">
        <w:rPr>
          <w:rFonts w:ascii="Lotus Linotype" w:hAnsi="Lotus Linotype" w:cs="Lotus Linotype"/>
          <w:sz w:val="28"/>
          <w:szCs w:val="28"/>
          <w:rtl/>
          <w:lang w:bidi="fa-IR"/>
        </w:rPr>
        <w:t>و</w:t>
      </w:r>
      <w:r w:rsidR="00FD68DE" w:rsidRPr="006172EE">
        <w:rPr>
          <w:rFonts w:ascii="Lotus Linotype" w:hAnsi="Lotus Linotype" w:cs="Lotus Linotype"/>
          <w:sz w:val="28"/>
          <w:szCs w:val="28"/>
          <w:rtl/>
          <w:lang w:bidi="fa-IR"/>
        </w:rPr>
        <w:t>صلّی الله و</w:t>
      </w:r>
      <w:r w:rsidRPr="006172EE">
        <w:rPr>
          <w:rFonts w:ascii="Lotus Linotype" w:hAnsi="Lotus Linotype" w:cs="Lotus Linotype"/>
          <w:sz w:val="28"/>
          <w:szCs w:val="28"/>
          <w:rtl/>
          <w:lang w:bidi="fa-IR"/>
        </w:rPr>
        <w:t>سلّم علی نبینا محمد وعلی آله الطیبین و</w:t>
      </w:r>
      <w:r w:rsidR="00FD68DE" w:rsidRPr="006172EE">
        <w:rPr>
          <w:rFonts w:ascii="Lotus Linotype" w:hAnsi="Lotus Linotype" w:cs="Lotus Linotype"/>
          <w:sz w:val="28"/>
          <w:szCs w:val="28"/>
          <w:rtl/>
          <w:lang w:bidi="fa-IR"/>
        </w:rPr>
        <w:t>أصحابه البررة أ</w:t>
      </w:r>
      <w:r w:rsidRPr="006172EE">
        <w:rPr>
          <w:rFonts w:ascii="Lotus Linotype" w:hAnsi="Lotus Linotype" w:cs="Lotus Linotype"/>
          <w:sz w:val="28"/>
          <w:szCs w:val="28"/>
          <w:rtl/>
          <w:lang w:bidi="fa-IR"/>
        </w:rPr>
        <w:t>جمعین و</w:t>
      </w:r>
      <w:r w:rsidR="00FD68DE" w:rsidRPr="006172EE">
        <w:rPr>
          <w:rFonts w:ascii="Lotus Linotype" w:hAnsi="Lotus Linotype" w:cs="Lotus Linotype"/>
          <w:sz w:val="28"/>
          <w:szCs w:val="28"/>
          <w:rtl/>
          <w:lang w:bidi="fa-IR"/>
        </w:rPr>
        <w:t xml:space="preserve">آخر </w:t>
      </w:r>
      <w:r w:rsidR="00DD5D0A">
        <w:rPr>
          <w:rFonts w:ascii="Lotus Linotype" w:hAnsi="Lotus Linotype" w:cs="Lotus Linotype"/>
          <w:sz w:val="28"/>
          <w:szCs w:val="28"/>
          <w:rtl/>
          <w:lang w:bidi="fa-IR"/>
        </w:rPr>
        <w:t>دعوانا أن الحمدلله ربّ العالمین</w:t>
      </w:r>
      <w:r w:rsidR="00DD5D0A">
        <w:rPr>
          <w:rFonts w:ascii="Lotus Linotype" w:hAnsi="Lotus Linotype" w:cs="Lotus Linotype" w:hint="cs"/>
          <w:sz w:val="28"/>
          <w:szCs w:val="28"/>
          <w:rtl/>
          <w:lang w:bidi="fa-IR"/>
        </w:rPr>
        <w:t>.</w:t>
      </w:r>
    </w:p>
    <w:p w:rsidR="004841C2" w:rsidRDefault="00FD68DE" w:rsidP="003D702C">
      <w:pPr>
        <w:pStyle w:val="Heading1"/>
        <w:rPr>
          <w:rFonts w:hint="cs"/>
          <w:rtl/>
        </w:rPr>
      </w:pPr>
      <w:r w:rsidRPr="001C623A">
        <w:rPr>
          <w:rtl/>
        </w:rPr>
        <w:br w:type="page"/>
      </w:r>
    </w:p>
    <w:p w:rsidR="00FD68DE" w:rsidRDefault="00FD68DE" w:rsidP="003D702C">
      <w:pPr>
        <w:pStyle w:val="Heading1"/>
        <w:rPr>
          <w:rFonts w:hint="cs"/>
          <w:rtl/>
        </w:rPr>
      </w:pPr>
      <w:bookmarkStart w:id="147" w:name="_Toc224983638"/>
      <w:r w:rsidRPr="001C623A">
        <w:rPr>
          <w:rFonts w:hint="cs"/>
          <w:rtl/>
        </w:rPr>
        <w:t>فهرست منابع و مآخذ</w:t>
      </w:r>
      <w:bookmarkEnd w:id="147"/>
    </w:p>
    <w:p w:rsidR="00C778A7" w:rsidRPr="00C778A7" w:rsidRDefault="00C778A7" w:rsidP="00214410">
      <w:pPr>
        <w:widowControl w:val="0"/>
        <w:rPr>
          <w:rFonts w:hint="cs"/>
          <w:rtl/>
          <w:lang w:bidi="fa-IR"/>
        </w:rPr>
      </w:pP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ابوهریر</w:t>
      </w:r>
      <w:r w:rsidR="001C623A" w:rsidRPr="004841C2">
        <w:rPr>
          <w:rFonts w:ascii="Lotus Linotype" w:hAnsi="Lotus Linotype" w:cs="B Zar"/>
          <w:sz w:val="28"/>
          <w:szCs w:val="28"/>
          <w:rtl/>
          <w:lang w:bidi="fa-IR"/>
        </w:rPr>
        <w:t>ه</w:t>
      </w:r>
      <w:r w:rsidRPr="004841C2">
        <w:rPr>
          <w:rFonts w:ascii="Lotus Linotype" w:hAnsi="Lotus Linotype" w:cs="B Zar"/>
          <w:sz w:val="28"/>
          <w:szCs w:val="28"/>
          <w:rtl/>
          <w:lang w:bidi="fa-IR"/>
        </w:rPr>
        <w:t>: عبدالحسین شرف‌الدین موسوی، چاپ پنجم 1406</w:t>
      </w:r>
      <w:r w:rsidR="001C623A"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1986م.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ابوهریر</w:t>
      </w:r>
      <w:r w:rsidR="001C623A" w:rsidRPr="004841C2">
        <w:rPr>
          <w:rFonts w:ascii="Lotus Linotype" w:hAnsi="Lotus Linotype" w:cs="B Zar"/>
          <w:sz w:val="28"/>
          <w:szCs w:val="28"/>
          <w:rtl/>
          <w:lang w:bidi="fa-IR"/>
        </w:rPr>
        <w:t>ه</w:t>
      </w:r>
      <w:r w:rsidRPr="004841C2">
        <w:rPr>
          <w:rFonts w:ascii="Lotus Linotype" w:hAnsi="Lotus Linotype" w:cs="B Zar"/>
          <w:sz w:val="28"/>
          <w:szCs w:val="28"/>
          <w:rtl/>
          <w:lang w:bidi="fa-IR"/>
        </w:rPr>
        <w:t>: محمود ابوریه، چاپ سوم.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اصول کافی: محمد یعقوب کلینی، چاپ چهارم 1401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إثبات الهداة: محمد بن حسن حر عاملی، انتشارات علمی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اعلام الوری: فضل بن حسن طبرسی، دارالمعرفه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امالی الصدوق: ابن بابویه قمی، چاپ پنجم 1980م، موسسه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امالی طوسی: طوسی، شیخ‌الطائفة، چاپ اول 1965م،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امالی مفید: محمد بن محمد بن نعمان، المفید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نیکوترین زندگینامه یاران امام موسی کاظم: عبدالحسین شبستری،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اصل و اصول شیعه: محمد حسین آل کاشف غطاء، چاپ چهارم 1982م،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احقاق حق و نابودی باطل: نورالدین مرعشی تستری، دارالکتاب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انوار ولایت: ملازین العابدین گلپایگانی،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توحید: ابن بابویه قمی، چاپ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وسیله‌ای به سوی تصانیف شیعه: آقا بزرگ تهرانی، مؤسسه اسماعیلیان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الفهرست: محمد بن جعفر طوسی، شیخ‌الطائفة، چاپ سوم 1983م،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قطره‌ای از دریای کرامت پیامبر و خاندانش: احمد مستنبط، چاپ دوم، تهران.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گوهرهای درخشان و باشکوه در احادیث قدسی: محمد بن حسن حر عاملی، چاپ اول 1982م.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نور آشکار در داستانهای پیامبران: نعمت الله جزایری، چاپ هشتم 1978م.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pacing w:val="-8"/>
          <w:sz w:val="28"/>
          <w:szCs w:val="28"/>
          <w:rtl/>
          <w:lang w:bidi="fa-IR"/>
        </w:rPr>
      </w:pPr>
      <w:r w:rsidRPr="004841C2">
        <w:rPr>
          <w:rFonts w:ascii="Lotus Linotype" w:hAnsi="Lotus Linotype" w:cs="B Zar"/>
          <w:spacing w:val="-8"/>
          <w:sz w:val="28"/>
          <w:szCs w:val="28"/>
          <w:rtl/>
          <w:lang w:bidi="fa-IR"/>
        </w:rPr>
        <w:t>وادار کردن ناصبی در اثبات حجت غایب: علی یزدی حایری، چاپ پنجم 1984م.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الخرائج و الجرائح: قطب‌الدین روندی، چاپ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صحیفه علوی مبارک: امیرالمؤمنین علی</w:t>
      </w:r>
      <w:r w:rsidRPr="004841C2">
        <w:rPr>
          <w:rFonts w:ascii="Lotus Linotype" w:hAnsi="Lotus Linotype" w:cs="B Zar"/>
          <w:sz w:val="28"/>
          <w:szCs w:val="28"/>
          <w:lang w:bidi="fa-IR"/>
        </w:rPr>
        <w:sym w:font="AGA Arabesque" w:char="F075"/>
      </w:r>
      <w:r w:rsidRPr="004841C2">
        <w:rPr>
          <w:rFonts w:ascii="Lotus Linotype" w:hAnsi="Lotus Linotype" w:cs="B Zar"/>
          <w:sz w:val="28"/>
          <w:szCs w:val="28"/>
          <w:rtl/>
          <w:lang w:bidi="fa-IR"/>
        </w:rPr>
        <w:t>، چاپ اول 1986 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الغدیر: عبدالحسین احمد امینی نجفی، چاپ پنجم 1983م،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الواقفیه درسی تحلیلی: ریاض محمد ناصری، چاپ 1409</w:t>
      </w:r>
      <w:r w:rsidR="001C623A" w:rsidRPr="004841C2">
        <w:rPr>
          <w:rFonts w:ascii="Lotus Linotype" w:hAnsi="Lotus Linotype" w:cs="B Zar"/>
          <w:sz w:val="28"/>
          <w:szCs w:val="28"/>
          <w:rtl/>
          <w:lang w:bidi="fa-IR"/>
        </w:rPr>
        <w:t>هـ،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جامع راویان و یاران امام رضا: محمدمهدی، نجف ایران.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راه نورانی: محسن کاشانی، چاپ دوم 1983م،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استبصار: محمد بن جعفر طوسی، چاپ سوم 1406</w:t>
      </w:r>
      <w:r w:rsidR="00255F3F"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بیروت، دارالأضواء.</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احتجاج: احمد بن علی بن ابی طالب طبرسی، چاپ دوم 1983م،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الإختصاص: محمد بن محمد بن نعمان، چاپ 1982م،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الإرشاد: محمد بن محمد بن نعمان مفید، چاپ سوم 1979م،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انوار نعمانی: نعمت الله جزایری، چاپ چهارم 1984م،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زندگی و قصص انبیا: عبدالصاحب حسنی عاملی، چاپ اول 1971م،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بحارالأنوار: محمد باقر مجلسی، چاپ سوم 1403</w:t>
      </w:r>
      <w:r w:rsidR="00255F3F"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دار احیاء التروث،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بصائر الدرجات: محمد بن حسن صفار قمی،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تهذیب الأحکام: محمد بن جعفر طوسی، چاپ سوم 1406</w:t>
      </w:r>
      <w:r w:rsidR="00255F3F"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دارالأضواء.</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تحفه عوام مقبول است: چاپ لاهور.</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صافی: فیض کاشانی، مؤسسه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عیاشی: محمد بن مسعود عیاشی، مؤسسه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قمی: علی بن ابراهیم قمی، انتشارات نجف.</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المیزان: محمد حسین طباطبایی، چاپ دوم 1971م، مؤسسه اسماعیلیان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نورالثقلین: عبد علی بن جمعه عرسی حویزی،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البرهان: هاشم بحرانی، چاپ سوم 1983م،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قرآن کریم: صدرالدین شیرازی، چاپ اول 1364</w:t>
      </w:r>
      <w:r w:rsidR="00255F3F" w:rsidRPr="004841C2">
        <w:rPr>
          <w:rFonts w:ascii="Lotus Linotype" w:hAnsi="Lotus Linotype" w:cs="B Zar"/>
          <w:sz w:val="28"/>
          <w:szCs w:val="28"/>
          <w:rtl/>
          <w:lang w:bidi="fa-IR"/>
        </w:rPr>
        <w:t>هـ،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کاشف: محمد جواد مغنیة، چاپ اول 1986م، دارالعلم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بیان السعادة: سلطان محمد جنابذی، چاپ دوم 1988</w:t>
      </w:r>
      <w:r w:rsidR="00255F3F" w:rsidRPr="004841C2">
        <w:rPr>
          <w:rFonts w:ascii="Lotus Linotype" w:hAnsi="Lotus Linotype" w:cs="B Zar"/>
          <w:sz w:val="28"/>
          <w:szCs w:val="28"/>
          <w:rtl/>
          <w:lang w:bidi="fa-IR"/>
        </w:rPr>
        <w:t>م</w:t>
      </w:r>
      <w:r w:rsidRPr="004841C2">
        <w:rPr>
          <w:rFonts w:ascii="Lotus Linotype" w:hAnsi="Lotus Linotype" w:cs="B Zar"/>
          <w:sz w:val="28"/>
          <w:szCs w:val="28"/>
          <w:rtl/>
          <w:lang w:bidi="fa-IR"/>
        </w:rPr>
        <w:t>،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کنزالدقایق: میرزا محمد مشهدی، چاپ اول 1413</w:t>
      </w:r>
      <w:r w:rsidR="00255F3F" w:rsidRPr="004841C2">
        <w:rPr>
          <w:rFonts w:ascii="Lotus Linotype" w:hAnsi="Lotus Linotype" w:cs="B Zar"/>
          <w:sz w:val="28"/>
          <w:szCs w:val="28"/>
          <w:rtl/>
          <w:lang w:bidi="fa-IR"/>
        </w:rPr>
        <w:t>هـ،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تبیان در تفسیر قرآن: شیخ‌الطائفة طوسی، احیاء التراث العبری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مجمع البیان در تفسیر قرآن: فضل بن حسن طبرسی، تهران.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مرآة الأنوار و مشکاة الأسرار: ابوالحسن عاملی اصفهانی،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تفسیر خلاصه منهج الصادقین: ملافتح الله کاشانی، انتشارات اسلامی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حاوی اقوال در شناخت مردان: عبدالنبی جزایری، چاپ اول 1418</w:t>
      </w:r>
      <w:r w:rsidR="00255F3F"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حلیة الأبرار (جزء اول): هاشم بحرانی، چاپ اول 1411</w:t>
      </w:r>
      <w:r w:rsidR="00255F3F" w:rsidRPr="004841C2">
        <w:rPr>
          <w:rFonts w:ascii="Lotus Linotype" w:hAnsi="Lotus Linotype" w:cs="B Zar"/>
          <w:sz w:val="28"/>
          <w:szCs w:val="28"/>
          <w:rtl/>
          <w:lang w:bidi="fa-IR"/>
        </w:rPr>
        <w:t>هـ،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حلیة الأبرار (جزء دوم): هاشم بحرانی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حلیة المتقین در آداب و سنن: محمد باقر مجلسی، چاپ اول 1994م،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حیات دلها: محمد باقر مجلسی (فارسی)، چاپ 1363، انتشارات علمی تهران.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دلایل امامت: محمد بن جریر بن رستم طبری، مؤسسه أعلمی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پایه‌های اسلام: قاضی ابوحنیفه بن محمد تمیمی مغربی، چاپ دوم، قاهره.</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«رجال» نجاشی: احمد بن علی نجاشی، دارالأضواء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«رجال» علامه حلی: ابن علی بن مطهر حلی، چاپ دوم 1961م،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«رجال» طوسی: محمد بن جعفر طوسی، شیخ‌الطائفة،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«رجال» کشی: محمد بن عمرکشی.</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روضات الجنات در احوال علما و سادات، میرزا محمد باقر خوانساری،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گزیده چهل حدیث: خمینی «سامی خضرا آن را خلاصه کرده»، چاپ اول 1995م، دارالمرتضی.</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مرا دریابید قبل از اینکه از دستم بدهید: محمدرضا حکیمی، چاپ هفتم 1985م، اعلمی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صحیفه سجادی کامل، امام سجاد، چاپ 1984م، دار اهل بیت.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راه نجات در جواب درخواست فتواها: سیدخویی، چاپ اول 1997م.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صحیفة الأبرار: میرزا محمد تقی، چاپ چهارم 1986م، دارالجیل.</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چشمه حیات: محمدباقر مجلسی (فارسی)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علم یقین در اصول دین: محسن کاشانی، چاپ اول 1990م،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مرواریدهای عزیز گرانقدر در احادیث دینی: محمد بن علی معروف ابن ابی جمهور.</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عقاید امامیه: محمدرضا مظفر، چاپ 1973م،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علی از گهواره تا گور: محمد کاظم قزوینی، چاپ هفتم.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علل شرایع: ابن بابویه قمی، صدوق چاپ 1966م، نجف.</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فضایل پنج تن از صحاح سته: مرتضی حسینی آبادی، چاپ سوم، تهران.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فروع کافی: محمد بن یعقوب کلینی، چاپ 1405</w:t>
      </w:r>
      <w:r w:rsidR="00255F3F"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دارالأضواء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فِرَق شیعه: حسن بن موسی نوبختی، دارالأضواء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کمال دین و اتمام نعمت: ابن بابویه قمی صدوق، چاپ اول 1412</w:t>
      </w:r>
      <w:r w:rsidR="00255F3F"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کتاب خصلتها: ابن بابویه قمی صدوق، ایران.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کلیاتی در علم رجال: جعفر سبحانی، بیروت و منشورات حوزه علمیه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کشف الغمة: علی بن عیسی اربلی، دارالأضواء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کتاب الرجال: تقی الدین حسن بن علی بن داود حلی، چاپ 1972م، نجف.</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کنزالفواید: محمد بن علی بن عثمان کراجکی، چاپ 1985</w:t>
      </w:r>
      <w:r w:rsidR="00255F3F" w:rsidRPr="004841C2">
        <w:rPr>
          <w:rFonts w:ascii="Lotus Linotype" w:hAnsi="Lotus Linotype" w:cs="B Zar"/>
          <w:sz w:val="28"/>
          <w:szCs w:val="28"/>
          <w:rtl/>
          <w:lang w:bidi="fa-IR"/>
        </w:rPr>
        <w:t>م</w:t>
      </w:r>
      <w:r w:rsidRPr="004841C2">
        <w:rPr>
          <w:rFonts w:ascii="Lotus Linotype" w:hAnsi="Lotus Linotype" w:cs="B Zar"/>
          <w:sz w:val="28"/>
          <w:szCs w:val="28"/>
          <w:rtl/>
          <w:lang w:bidi="fa-IR"/>
        </w:rPr>
        <w:t>، بیروت.</w:t>
      </w:r>
    </w:p>
    <w:p w:rsidR="00FD68DE" w:rsidRPr="004841C2" w:rsidRDefault="00FD68DE" w:rsidP="00357265">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لئالی الأخبار: توس</w:t>
      </w:r>
      <w:r w:rsidR="00357265" w:rsidRPr="004841C2">
        <w:rPr>
          <w:rFonts w:ascii="Lotus Linotype" w:hAnsi="Lotus Linotype" w:cs="B Zar"/>
          <w:sz w:val="28"/>
          <w:szCs w:val="28"/>
          <w:rtl/>
          <w:lang w:bidi="fa-IR"/>
        </w:rPr>
        <w:t>ی</w:t>
      </w:r>
      <w:r w:rsidRPr="004841C2">
        <w:rPr>
          <w:rFonts w:ascii="Lotus Linotype" w:hAnsi="Lotus Linotype" w:cs="B Zar"/>
          <w:sz w:val="28"/>
          <w:szCs w:val="28"/>
          <w:rtl/>
          <w:lang w:bidi="fa-IR"/>
        </w:rPr>
        <w:t>ر کانی،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من لا یحضره الفقیه: ابن بابویه قمی صدوق، چاپ ششم 1405</w:t>
      </w:r>
      <w:r w:rsidR="00255F3F"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دارالأضواء.</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مرآة العقول در شرح اخبار خاندان نبی: محمد باقر مجلسی، چاپ اول، تهران.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مستدرک الوسایل: نوری طبرسی، چاپ دوم 1408</w:t>
      </w:r>
      <w:r w:rsidR="008B298D"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مؤسسه آل‌بیت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منهاج البراعة در شرح نهج البلاغة: حبیب الله خویی، چاپ سوم 1983م،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مناقب خاندان ابوطالب: شهر آشوب مازندرانی، چاپ 1956م، نجف.</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معانی اخبار: ابن بابویه قمی صدوق، 1379</w:t>
      </w:r>
      <w:r w:rsidR="008B298D"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مکتبة الصدوق تهران.</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میزان الحکمة: محمدی ری شهری، دارالإسلامی بیروت، چاپ 1985م.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مدینة المعاجز: هاشم بحرانی، چاپ اول 1413</w:t>
      </w:r>
      <w:r w:rsidR="008B298D"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مؤسسه معارف اسلامی ایران</w:t>
      </w:r>
      <w:r w:rsidR="008B298D" w:rsidRPr="004841C2">
        <w:rPr>
          <w:rFonts w:ascii="Lotus Linotype" w:hAnsi="Lotus Linotype" w:cs="B Zar"/>
          <w:sz w:val="28"/>
          <w:szCs w:val="28"/>
          <w:rtl/>
          <w:lang w:bidi="fa-IR"/>
        </w:rPr>
        <w:t>.</w:t>
      </w:r>
      <w:r w:rsidRPr="004841C2">
        <w:rPr>
          <w:rFonts w:ascii="Lotus Linotype" w:hAnsi="Lotus Linotype" w:cs="B Zar"/>
          <w:sz w:val="28"/>
          <w:szCs w:val="28"/>
          <w:rtl/>
          <w:lang w:bidi="fa-IR"/>
        </w:rPr>
        <w:t xml:space="preserve"> </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مصابیح الأنوار در حل مشکلات روایات: عبدالله شبر، چاپ دوم 1978م، بیروت.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ملاذالأخبار: محمد باقر مجلسی، چاپ 1407</w:t>
      </w:r>
      <w:r w:rsidR="008B298D" w:rsidRPr="004841C2">
        <w:rPr>
          <w:rFonts w:ascii="Lotus Linotype" w:hAnsi="Lotus Linotype" w:cs="B Zar"/>
          <w:sz w:val="28"/>
          <w:szCs w:val="28"/>
          <w:rtl/>
          <w:lang w:bidi="fa-IR"/>
        </w:rPr>
        <w:t>هـ، قم.</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مفتاح الجنان در ادعیه و زیارات و اذکار: جماعتی از بزرگان اقدام به تصحیح آن کرده است.</w:t>
      </w:r>
    </w:p>
    <w:p w:rsidR="00FD68DE"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مفاتیح الجنان: عباس قمی، ترجمه به عربی نوری نجفی، مؤسسه نعمان بیروت.</w:t>
      </w:r>
    </w:p>
    <w:p w:rsidR="00694F1D" w:rsidRPr="004841C2" w:rsidRDefault="00FD68DE" w:rsidP="00214410">
      <w:pPr>
        <w:pStyle w:val="StyleComplexBLotus12ptJustifiedFirstline05cmCharCharCharCharCharCharCharCharCharCharCharCharCharCharCharCharCharCharCharCharCharChar"/>
        <w:widowControl w:val="0"/>
        <w:spacing w:line="221" w:lineRule="auto"/>
        <w:rPr>
          <w:rFonts w:ascii="Lotus Linotype" w:hAnsi="Lotus Linotype" w:cs="B Zar"/>
          <w:sz w:val="28"/>
          <w:szCs w:val="28"/>
          <w:rtl/>
          <w:lang w:bidi="fa-IR"/>
        </w:rPr>
      </w:pPr>
      <w:r w:rsidRPr="004841C2">
        <w:rPr>
          <w:rFonts w:ascii="Lotus Linotype" w:hAnsi="Lotus Linotype" w:cs="B Zar"/>
          <w:sz w:val="28"/>
          <w:szCs w:val="28"/>
          <w:rtl/>
          <w:lang w:bidi="fa-IR"/>
        </w:rPr>
        <w:t>وسائل الشیعه برای دستیابی به مسائل شریعت: حر عاملی، چاپ پنجم 1403</w:t>
      </w:r>
      <w:r w:rsidR="008B298D" w:rsidRPr="004841C2">
        <w:rPr>
          <w:rFonts w:ascii="Lotus Linotype" w:hAnsi="Lotus Linotype" w:cs="B Zar"/>
          <w:sz w:val="28"/>
          <w:szCs w:val="28"/>
          <w:rtl/>
          <w:lang w:bidi="fa-IR"/>
        </w:rPr>
        <w:t>هـ</w:t>
      </w:r>
      <w:r w:rsidRPr="004841C2">
        <w:rPr>
          <w:rFonts w:ascii="Lotus Linotype" w:hAnsi="Lotus Linotype" w:cs="B Zar"/>
          <w:sz w:val="28"/>
          <w:szCs w:val="28"/>
          <w:rtl/>
          <w:lang w:bidi="fa-IR"/>
        </w:rPr>
        <w:t>‍، بیروت.</w:t>
      </w:r>
    </w:p>
    <w:p w:rsidR="004841C2" w:rsidRDefault="00694F1D" w:rsidP="003D702C">
      <w:pPr>
        <w:pStyle w:val="Heading1"/>
        <w:rPr>
          <w:rFonts w:ascii="Lotus Linotype" w:hAnsi="Lotus Linotype" w:cs="Lotus Linotype" w:hint="cs"/>
          <w:sz w:val="28"/>
          <w:szCs w:val="28"/>
          <w:rtl/>
        </w:rPr>
      </w:pPr>
      <w:r>
        <w:rPr>
          <w:rFonts w:ascii="Lotus Linotype" w:hAnsi="Lotus Linotype" w:cs="Lotus Linotype"/>
          <w:sz w:val="28"/>
          <w:szCs w:val="28"/>
          <w:rtl/>
        </w:rPr>
        <w:br w:type="page"/>
      </w:r>
    </w:p>
    <w:p w:rsidR="00694F1D" w:rsidRPr="00694F1D" w:rsidRDefault="00694F1D" w:rsidP="003D702C">
      <w:pPr>
        <w:pStyle w:val="Heading1"/>
        <w:rPr>
          <w:rFonts w:hint="cs"/>
          <w:rtl/>
        </w:rPr>
      </w:pPr>
      <w:bookmarkStart w:id="148" w:name="_Toc224983639"/>
      <w:r w:rsidRPr="00694F1D">
        <w:rPr>
          <w:rFonts w:hint="cs"/>
          <w:rtl/>
        </w:rPr>
        <w:t>این کتاب</w:t>
      </w:r>
      <w:bookmarkEnd w:id="148"/>
    </w:p>
    <w:p w:rsidR="00694F1D" w:rsidRPr="00694F1D" w:rsidRDefault="00694F1D" w:rsidP="00214410">
      <w:pPr>
        <w:widowControl w:val="0"/>
        <w:rPr>
          <w:rFonts w:hint="cs"/>
          <w:sz w:val="26"/>
          <w:szCs w:val="26"/>
          <w:rtl/>
          <w:lang w:bidi="fa-IR"/>
        </w:rPr>
      </w:pPr>
    </w:p>
    <w:p w:rsidR="00694F1D" w:rsidRPr="004841C2" w:rsidRDefault="00694F1D" w:rsidP="004841C2">
      <w:pPr>
        <w:pStyle w:val="StyleComplexBLotus12ptJustifiedFirstline05cmCharCharCharCharCharCharCharCharCharCharCharCharCharCharCharCharCharCharCharCharCharChar"/>
        <w:widowControl w:val="0"/>
        <w:spacing w:line="221" w:lineRule="auto"/>
        <w:ind w:firstLine="0"/>
        <w:rPr>
          <w:rFonts w:ascii="Times New Roman" w:hAnsi="Times New Roman" w:cs="B Zar" w:hint="cs"/>
          <w:sz w:val="27"/>
          <w:szCs w:val="27"/>
          <w:rtl/>
          <w:lang w:bidi="fa-IR"/>
        </w:rPr>
      </w:pPr>
      <w:r w:rsidRPr="004841C2">
        <w:rPr>
          <w:rFonts w:ascii="Times New Roman" w:hAnsi="Times New Roman" w:cs="B Zar" w:hint="cs"/>
          <w:sz w:val="27"/>
          <w:szCs w:val="27"/>
          <w:rtl/>
          <w:lang w:bidi="fa-IR"/>
        </w:rPr>
        <w:t>ابوهریره</w:t>
      </w:r>
      <w:r w:rsidRPr="004841C2">
        <w:rPr>
          <w:rFonts w:ascii="Times New Roman" w:hAnsi="Times New Roman" w:cs="B Zar" w:hint="cs"/>
          <w:sz w:val="27"/>
          <w:szCs w:val="27"/>
          <w:lang w:bidi="fa-IR"/>
        </w:rPr>
        <w:sym w:font="AGA Arabesque" w:char="F074"/>
      </w:r>
      <w:r w:rsidRPr="004841C2">
        <w:rPr>
          <w:rFonts w:ascii="Times New Roman" w:hAnsi="Times New Roman" w:cs="B Zar" w:hint="cs"/>
          <w:sz w:val="27"/>
          <w:szCs w:val="27"/>
          <w:rtl/>
          <w:lang w:bidi="fa-IR"/>
        </w:rPr>
        <w:t xml:space="preserve"> صحابی گرانقدر، راوی اسلام، حافظ سنت نبوی، و کسی است که در میان اصحاب رسول‌الله </w:t>
      </w:r>
      <w:r w:rsidRPr="004841C2">
        <w:rPr>
          <w:rFonts w:ascii="Times New Roman" w:hAnsi="Times New Roman" w:cs="CTraditional Arabic" w:hint="cs"/>
          <w:sz w:val="27"/>
          <w:szCs w:val="27"/>
          <w:rtl/>
          <w:lang w:bidi="fa-IR"/>
        </w:rPr>
        <w:t>ص</w:t>
      </w:r>
      <w:r w:rsidRPr="004841C2">
        <w:rPr>
          <w:rFonts w:ascii="Times New Roman" w:hAnsi="Times New Roman" w:cs="B Zar" w:hint="cs"/>
          <w:sz w:val="27"/>
          <w:szCs w:val="27"/>
          <w:rtl/>
          <w:lang w:bidi="fa-IR"/>
        </w:rPr>
        <w:t xml:space="preserve"> بیشترین احادیث را حفظ بوده است، به همین خاطر کینه‌توزانی که دنباله‌رو افکار مستشرقین شدند از این امر سوءاستفاده کردند و نسبت به مرویات ابوهریره</w:t>
      </w:r>
      <w:r w:rsidRPr="004841C2">
        <w:rPr>
          <w:rFonts w:ascii="Times New Roman" w:hAnsi="Times New Roman" w:cs="B Zar" w:hint="cs"/>
          <w:sz w:val="27"/>
          <w:szCs w:val="27"/>
          <w:lang w:bidi="fa-IR"/>
        </w:rPr>
        <w:sym w:font="AGA Arabesque" w:char="F074"/>
      </w:r>
      <w:r w:rsidRPr="004841C2">
        <w:rPr>
          <w:rFonts w:ascii="Times New Roman" w:hAnsi="Times New Roman" w:cs="B Zar" w:hint="cs"/>
          <w:sz w:val="27"/>
          <w:szCs w:val="27"/>
          <w:rtl/>
          <w:lang w:bidi="fa-IR"/>
        </w:rPr>
        <w:t xml:space="preserve"> شک ایجاد کردند و از شخصیت ایشان؛ که در طول قرون و تا قیامت در نزد کسانی که جایگاه صحابه</w:t>
      </w:r>
      <w:r w:rsidRPr="004841C2">
        <w:rPr>
          <w:rFonts w:ascii="Times New Roman" w:hAnsi="Times New Roman" w:cs="B Zar" w:hint="cs"/>
          <w:sz w:val="27"/>
          <w:szCs w:val="27"/>
          <w:lang w:bidi="fa-IR"/>
        </w:rPr>
        <w:sym w:font="AGA Arabesque" w:char="F074"/>
      </w:r>
      <w:r w:rsidRPr="004841C2">
        <w:rPr>
          <w:rFonts w:ascii="Times New Roman" w:hAnsi="Times New Roman" w:cs="B Zar" w:hint="cs"/>
          <w:sz w:val="27"/>
          <w:szCs w:val="27"/>
          <w:rtl/>
          <w:lang w:bidi="fa-IR"/>
        </w:rPr>
        <w:t xml:space="preserve"> را در قرآن و سنت به خاطر اخلاص و ایمان و جهاد و صدقشان شناخته‌اند، برجسته بوده است؛ بدگویی کردند...</w:t>
      </w:r>
    </w:p>
    <w:p w:rsidR="00694F1D" w:rsidRPr="004841C2" w:rsidRDefault="00694F1D"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Zar" w:hint="eastAsia"/>
          <w:sz w:val="27"/>
          <w:szCs w:val="27"/>
          <w:rtl/>
          <w:lang w:bidi="fa-IR"/>
        </w:rPr>
      </w:pPr>
      <w:r w:rsidRPr="004841C2">
        <w:rPr>
          <w:rFonts w:ascii="Times New Roman" w:hAnsi="Times New Roman" w:cs="B Zar" w:hint="cs"/>
          <w:sz w:val="27"/>
          <w:szCs w:val="27"/>
          <w:rtl/>
          <w:lang w:bidi="fa-IR"/>
        </w:rPr>
        <w:t>و چون این کینه‌توزان خواستند به سنت شریف نبوی ضربه بزنند، نیش خود را متوجه این صحابی جلیل</w:t>
      </w:r>
      <w:r w:rsidRPr="004841C2">
        <w:rPr>
          <w:rFonts w:ascii="Times New Roman" w:hAnsi="Times New Roman" w:cs="B Zar" w:hint="eastAsia"/>
          <w:sz w:val="27"/>
          <w:szCs w:val="27"/>
          <w:rtl/>
          <w:lang w:bidi="fa-IR"/>
        </w:rPr>
        <w:t>‌القدر ساختند، چرا که او بیشترین روایت‌کننده از رسول‌</w:t>
      </w:r>
      <w:r w:rsidR="004841C2" w:rsidRPr="004841C2">
        <w:rPr>
          <w:rFonts w:ascii="Times New Roman" w:hAnsi="Times New Roman" w:cs="B Zar" w:hint="cs"/>
          <w:sz w:val="27"/>
          <w:szCs w:val="27"/>
          <w:rtl/>
          <w:lang w:bidi="fa-IR"/>
        </w:rPr>
        <w:t xml:space="preserve"> </w:t>
      </w:r>
      <w:r w:rsidRPr="004841C2">
        <w:rPr>
          <w:rFonts w:ascii="Times New Roman" w:hAnsi="Times New Roman" w:cs="B Zar" w:hint="eastAsia"/>
          <w:sz w:val="27"/>
          <w:szCs w:val="27"/>
          <w:rtl/>
          <w:lang w:bidi="fa-IR"/>
        </w:rPr>
        <w:t>خداست.</w:t>
      </w:r>
    </w:p>
    <w:p w:rsidR="00694F1D" w:rsidRPr="004841C2" w:rsidRDefault="00694F1D"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Zar" w:hint="cs"/>
          <w:sz w:val="27"/>
          <w:szCs w:val="27"/>
          <w:rtl/>
          <w:lang w:bidi="fa-IR"/>
        </w:rPr>
      </w:pPr>
      <w:r w:rsidRPr="004841C2">
        <w:rPr>
          <w:rFonts w:ascii="Times New Roman" w:hAnsi="Times New Roman" w:cs="B Zar" w:hint="cs"/>
          <w:sz w:val="27"/>
          <w:szCs w:val="27"/>
          <w:rtl/>
          <w:lang w:bidi="fa-IR"/>
        </w:rPr>
        <w:t>بدین ترتیب یکی از آن‌ها به نام «عبدالحسین شرف ‌الدین» کتابی تألیف کرده به نام «ابوهریره»، و دومی به نام «محمود ابوریه» کتاب «شیخ مضیره ابوهریره» را تألیف کرده و کسانی دیگر غیر از این دو همانطور که در این کتاب آمده است.</w:t>
      </w:r>
    </w:p>
    <w:p w:rsidR="00694F1D" w:rsidRPr="004841C2" w:rsidRDefault="00694F1D"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Zar" w:hint="cs"/>
          <w:sz w:val="27"/>
          <w:szCs w:val="27"/>
          <w:rtl/>
          <w:lang w:bidi="fa-IR"/>
        </w:rPr>
      </w:pPr>
      <w:r w:rsidRPr="004841C2">
        <w:rPr>
          <w:rFonts w:ascii="Times New Roman" w:hAnsi="Times New Roman" w:cs="B Zar" w:hint="cs"/>
          <w:sz w:val="27"/>
          <w:szCs w:val="27"/>
          <w:rtl/>
          <w:lang w:bidi="fa-IR"/>
        </w:rPr>
        <w:t>و بنده به فضل و کمک خداوند در رد این شبهات پیرامون مرویات ایشان، و تکذیب تمام آنچه که به او نسبت داده‌اند و افتراها و دروغ‌هایی که به او بسته‌اند و غیر اینها اقدام کردم همانطور که در این کتاب به طور مفصل آمده است.</w:t>
      </w:r>
    </w:p>
    <w:p w:rsidR="00694F1D" w:rsidRPr="004841C2" w:rsidRDefault="00694F1D"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Zar" w:hint="cs"/>
          <w:sz w:val="27"/>
          <w:szCs w:val="27"/>
          <w:rtl/>
          <w:lang w:bidi="fa-IR"/>
        </w:rPr>
      </w:pPr>
      <w:r w:rsidRPr="004841C2">
        <w:rPr>
          <w:rFonts w:ascii="Times New Roman" w:hAnsi="Times New Roman" w:cs="B Zar" w:hint="cs"/>
          <w:sz w:val="27"/>
          <w:szCs w:val="27"/>
          <w:rtl/>
          <w:lang w:bidi="fa-IR"/>
        </w:rPr>
        <w:t>و در نهایت، برائت ابوهریره از آنچه که بدعت‌گران و هواپرستان از اتهامات واهی و باطل به او نسبت داده‌اند، برای خواننده مشخص می‌شود.</w:t>
      </w:r>
    </w:p>
    <w:p w:rsidR="00694F1D" w:rsidRPr="004841C2" w:rsidRDefault="00694F1D" w:rsidP="00214410">
      <w:pPr>
        <w:pStyle w:val="StyleComplexBLotus12ptJustifiedFirstline05cmCharCharCharCharCharCharCharCharCharCharCharCharCharCharCharCharCharCharCharCharCharChar"/>
        <w:widowControl w:val="0"/>
        <w:spacing w:line="221" w:lineRule="auto"/>
        <w:rPr>
          <w:rFonts w:ascii="Times New Roman" w:hAnsi="Times New Roman" w:cs="B Zar" w:hint="cs"/>
          <w:sz w:val="27"/>
          <w:szCs w:val="27"/>
          <w:rtl/>
          <w:lang w:bidi="fa-IR"/>
        </w:rPr>
      </w:pPr>
      <w:r w:rsidRPr="004841C2">
        <w:rPr>
          <w:rFonts w:ascii="Times New Roman" w:hAnsi="Times New Roman" w:cs="B Zar" w:hint="cs"/>
          <w:sz w:val="27"/>
          <w:szCs w:val="27"/>
          <w:rtl/>
          <w:lang w:bidi="fa-IR"/>
        </w:rPr>
        <w:t>و من در این کتاب برای رد آنان از روایات خودشان و مصادر اصلی خودشان از طریق اهل بیتی که معتقد به عصمت مطلقه آن‌ها هستند و اینکه آن‌ها هرچه را که می‌بینند حجت است گواه گرفته‌ام، و این چیزی است که این کتاب را از بقیه کتب ردود و بیان شبهات متمایز ساخته است. امیدوارم که خداوند به مسلمانان آگاهی بدهد تا از ترک قرآن کریم و سنت پاک نبوی دست برندارند، و نسبت به خطرهایی که آن‌ها را احاطه کرده آگاه شوند و خود را از آن‌ها بپرهیزند... تا نسل خود را با اسلام حفظ کنند.</w:t>
      </w:r>
    </w:p>
    <w:p w:rsidR="00BE463F" w:rsidRPr="004841C2" w:rsidRDefault="00694F1D" w:rsidP="004841C2">
      <w:pPr>
        <w:pStyle w:val="StyleComplexBLotus12ptJustifiedFirstline05cmCharCharCharCharCharCharCharCharCharCharCharCharCharCharCharCharCharCharCharCharCharChar"/>
        <w:widowControl w:val="0"/>
        <w:spacing w:line="221" w:lineRule="auto"/>
        <w:ind w:firstLine="0"/>
        <w:rPr>
          <w:rFonts w:cs="B Zar" w:hint="cs"/>
          <w:sz w:val="27"/>
          <w:szCs w:val="27"/>
          <w:rtl/>
          <w:lang w:bidi="fa-IR"/>
        </w:rPr>
      </w:pPr>
      <w:r w:rsidRPr="004841C2">
        <w:rPr>
          <w:rFonts w:cs="B Zar" w:hint="cs"/>
          <w:sz w:val="27"/>
          <w:szCs w:val="27"/>
          <w:rtl/>
          <w:lang w:bidi="fa-IR"/>
        </w:rPr>
        <w:t>خداوند این کار را حفظ کند و او بر این کار تواناست و موفقیت من تنها در دست اوست.</w:t>
      </w:r>
    </w:p>
    <w:sectPr w:rsidR="00BE463F" w:rsidRPr="004841C2" w:rsidSect="00493A38">
      <w:footnotePr>
        <w:numRestart w:val="eachPage"/>
      </w:footnotePr>
      <w:pgSz w:w="11907" w:h="16840" w:code="9"/>
      <w:pgMar w:top="2982" w:right="2398" w:bottom="2982" w:left="2398" w:header="1418" w:footer="2835"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2D" w:rsidRDefault="0099022D">
      <w:r>
        <w:separator/>
      </w:r>
    </w:p>
  </w:endnote>
  <w:endnote w:type="continuationSeparator" w:id="0">
    <w:p w:rsidR="0099022D" w:rsidRDefault="0099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Rateb lotusb22">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mohammad bold art 1">
    <w:panose1 w:val="00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QCF_P001">
    <w:panose1 w:val="02000400000000000000"/>
    <w:charset w:val="00"/>
    <w:family w:val="auto"/>
    <w:pitch w:val="variable"/>
    <w:sig w:usb0="80002003" w:usb1="90000000" w:usb2="00000008" w:usb3="00000000" w:csb0="80000041" w:csb1="00000000"/>
  </w:font>
  <w:font w:name="2  Badr">
    <w:panose1 w:val="0000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192">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290">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336">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182">
    <w:panose1 w:val="02000400000000000000"/>
    <w:charset w:val="00"/>
    <w:family w:val="auto"/>
    <w:pitch w:val="variable"/>
    <w:sig w:usb0="80002003" w:usb1="90000000" w:usb2="00000008" w:usb3="00000000" w:csb0="8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QCF_P603">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513">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363">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Al-QuranAlKareem">
    <w:panose1 w:val="02000000000000000000"/>
    <w:charset w:val="00"/>
    <w:family w:val="auto"/>
    <w:pitch w:val="variable"/>
    <w:sig w:usb0="00002007" w:usb1="80000000" w:usb2="00000008" w:usb3="00000000" w:csb0="00000043" w:csb1="00000000"/>
  </w:font>
  <w:font w:name="QCF_P584">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224">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301">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456">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92">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E00002FF" w:usb1="6AC7FDFB" w:usb2="00000012" w:usb3="00000000" w:csb0="0002009F" w:csb1="00000000"/>
  </w:font>
  <w:font w:name="QCF_P342">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535">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534">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2D" w:rsidRDefault="0099022D" w:rsidP="004F4D39">
      <w:pPr>
        <w:spacing w:line="240" w:lineRule="exact"/>
      </w:pPr>
      <w:r>
        <w:separator/>
      </w:r>
    </w:p>
  </w:footnote>
  <w:footnote w:type="continuationSeparator" w:id="0">
    <w:p w:rsidR="0099022D" w:rsidRPr="004F4D39" w:rsidRDefault="0099022D" w:rsidP="004E7395">
      <w:pPr>
        <w:spacing w:line="240" w:lineRule="exact"/>
        <w:ind w:left="-170"/>
      </w:pPr>
      <w:r w:rsidRPr="005D56BE">
        <w:rPr>
          <w:rFonts w:hint="cs"/>
          <w:position w:val="-30"/>
          <w:rtl/>
        </w:rPr>
        <w:t>=</w:t>
      </w:r>
      <w:r>
        <w:separator/>
      </w:r>
    </w:p>
  </w:footnote>
  <w:footnote w:type="continuationNotice" w:id="1">
    <w:p w:rsidR="0099022D" w:rsidRPr="004E7395" w:rsidRDefault="0099022D" w:rsidP="004E7395">
      <w:pPr>
        <w:spacing w:line="240" w:lineRule="exact"/>
        <w:ind w:right="-227"/>
        <w:jc w:val="right"/>
        <w:rPr>
          <w:rFonts w:hint="cs"/>
          <w:position w:val="28"/>
        </w:rPr>
      </w:pPr>
      <w:r w:rsidRPr="004E7395">
        <w:rPr>
          <w:rFonts w:hint="cs"/>
          <w:position w:val="28"/>
          <w:rtl/>
        </w:rPr>
        <w:t>=</w:t>
      </w:r>
    </w:p>
  </w:footnote>
  <w:footnote w:id="2">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(السنة) امام احمد، ص 38.</w:t>
      </w:r>
    </w:p>
  </w:footnote>
  <w:footnote w:id="3">
    <w:p w:rsidR="00256575" w:rsidRPr="003D702C" w:rsidRDefault="00256575" w:rsidP="00214410">
      <w:pPr>
        <w:pStyle w:val="FootnoteText"/>
        <w:widowControl w:val="0"/>
        <w:spacing w:line="206" w:lineRule="auto"/>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شرح عقیده طحاوی، ص 528 و ما بعد آن.</w:t>
      </w:r>
    </w:p>
  </w:footnote>
  <w:footnote w:id="4">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(الکفایة فی علم الروایة) خطیب بغدادی، ص 67.</w:t>
      </w:r>
    </w:p>
  </w:footnote>
  <w:footnote w:id="5">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مقدمه ابن صلاح، ص 164.</w:t>
      </w:r>
    </w:p>
  </w:footnote>
  <w:footnote w:id="6">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مسند أحمد (4/287-288 و 5/54-55)، سنن ترمذی، کتاب مناقب، باب «کسی که اصحاب محمد را دشنام دهد»</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(5/358).</w:t>
      </w:r>
    </w:p>
  </w:footnote>
  <w:footnote w:id="7">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احمد آن را در «فضایل صحابه» (2/907) روایت کرده است.</w:t>
      </w:r>
    </w:p>
  </w:footnote>
  <w:footnote w:id="8">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همان منبع (2/909)، و ابن ابی عاصم در «السنة» (2/484).</w:t>
      </w:r>
    </w:p>
  </w:footnote>
  <w:footnote w:id="9">
    <w:p w:rsidR="00256575" w:rsidRPr="003D702C" w:rsidRDefault="00256575" w:rsidP="00214410">
      <w:pPr>
        <w:pStyle w:val="FootnoteText"/>
        <w:widowControl w:val="0"/>
        <w:spacing w:line="206" w:lineRule="auto"/>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احمد در «فضایل صحابه» (2/910).</w:t>
      </w:r>
    </w:p>
  </w:footnote>
  <w:footnote w:id="10">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همان (2/910).</w:t>
      </w:r>
    </w:p>
  </w:footnote>
  <w:footnote w:id="11">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چهار کتاب عبارتند از: کافی کلینی، کتاب «من لایحضره الفقیه» ابن بابویه قمی، و کتاب «تهذیب الأحکام» و «الإستبصار» شیخ‌الطائفة طوسی متوفی سال 460ه‍</w:t>
      </w:r>
      <w:r w:rsidRPr="003D702C">
        <w:rPr>
          <w:rStyle w:val="PageNumber"/>
          <w:rFonts w:ascii="Lotus Linotype" w:hAnsi="Lotus Linotype" w:cs="B Zar" w:hint="cs"/>
          <w:szCs w:val="24"/>
          <w:rtl/>
        </w:rPr>
        <w:t>.</w:t>
      </w:r>
    </w:p>
  </w:footnote>
  <w:footnote w:id="12">
    <w:p w:rsidR="00256575" w:rsidRPr="003D702C" w:rsidRDefault="00256575" w:rsidP="00DF45A1">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آنچه آنها می‌گویند درست نیست چون در قرآن شواهد زیادی وجود دارد که «اهل بیت» همسران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هستند! کلمه «اهل البیت» دوبار در قرآن در سوره هود و احزاب ذکر شده است و یکبار به صورت نکره با کلمه «اهل بیت» وارد شده است و چند بار با کلمه (اهل) ذکر شده است و در اینجا کلمه «اهل البیت» مورد بحث ماست، خداوند متعال در داستان ابراهیم خلیل‌الله</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می‌گوید: </w:t>
      </w:r>
      <w:r w:rsidRPr="00DF45A1">
        <w:rPr>
          <w:rFonts w:ascii="QCF_BSML" w:hAnsi="QCF_BSML" w:cs="QCF_BSML"/>
          <w:color w:val="000000"/>
          <w:sz w:val="20"/>
          <w:szCs w:val="20"/>
          <w:rtl/>
        </w:rPr>
        <w:t>ﮋ</w:t>
      </w:r>
      <w:r w:rsidRPr="003D702C">
        <w:rPr>
          <w:rFonts w:ascii="QCF_P230" w:hAnsi="QCF_P230" w:cs="QCF_P230"/>
          <w:color w:val="000000"/>
          <w:szCs w:val="24"/>
          <w:rtl/>
        </w:rPr>
        <w:t>ﭟ</w:t>
      </w:r>
      <w:r w:rsidRPr="003D702C">
        <w:rPr>
          <w:rFonts w:ascii="QCF_P230" w:hAnsi="QCF_P230" w:cs="B Zar"/>
          <w:color w:val="000000"/>
          <w:szCs w:val="24"/>
          <w:rtl/>
        </w:rPr>
        <w:t xml:space="preserve">  </w:t>
      </w:r>
      <w:r w:rsidRPr="003D702C">
        <w:rPr>
          <w:rFonts w:ascii="QCF_P230" w:hAnsi="QCF_P230" w:cs="QCF_P230"/>
          <w:color w:val="000000"/>
          <w:szCs w:val="24"/>
          <w:rtl/>
        </w:rPr>
        <w:t>ﭠ</w:t>
      </w:r>
      <w:r w:rsidRPr="003D702C">
        <w:rPr>
          <w:rFonts w:ascii="QCF_P230" w:hAnsi="QCF_P230" w:cs="B Zar"/>
          <w:color w:val="000000"/>
          <w:szCs w:val="24"/>
          <w:rtl/>
        </w:rPr>
        <w:t xml:space="preserve">  </w:t>
      </w:r>
      <w:r w:rsidRPr="003D702C">
        <w:rPr>
          <w:rFonts w:ascii="QCF_P230" w:hAnsi="QCF_P230" w:cs="QCF_P230"/>
          <w:color w:val="000000"/>
          <w:szCs w:val="24"/>
          <w:rtl/>
        </w:rPr>
        <w:t>ﭡ</w:t>
      </w:r>
      <w:r w:rsidRPr="003D702C">
        <w:rPr>
          <w:rFonts w:ascii="QCF_P230" w:hAnsi="QCF_P230" w:cs="B Zar"/>
          <w:color w:val="000000"/>
          <w:szCs w:val="24"/>
          <w:rtl/>
        </w:rPr>
        <w:t xml:space="preserve">  </w:t>
      </w:r>
      <w:r w:rsidRPr="003D702C">
        <w:rPr>
          <w:rFonts w:ascii="QCF_P230" w:hAnsi="QCF_P230" w:cs="QCF_P230"/>
          <w:color w:val="000000"/>
          <w:szCs w:val="24"/>
          <w:rtl/>
        </w:rPr>
        <w:t>ﭢ</w:t>
      </w:r>
      <w:r w:rsidRPr="003D702C">
        <w:rPr>
          <w:rFonts w:ascii="QCF_P230" w:hAnsi="QCF_P230" w:cs="B Zar"/>
          <w:color w:val="000000"/>
          <w:szCs w:val="24"/>
          <w:rtl/>
        </w:rPr>
        <w:t xml:space="preserve">  </w:t>
      </w:r>
      <w:r w:rsidRPr="003D702C">
        <w:rPr>
          <w:rFonts w:ascii="QCF_P230" w:hAnsi="QCF_P230" w:cs="QCF_P230"/>
          <w:color w:val="000000"/>
          <w:szCs w:val="24"/>
          <w:rtl/>
        </w:rPr>
        <w:t>ﭣﭤ</w:t>
      </w:r>
      <w:r w:rsidRPr="003D702C">
        <w:rPr>
          <w:rFonts w:ascii="QCF_P230" w:hAnsi="QCF_P230" w:cs="B Zar"/>
          <w:color w:val="000000"/>
          <w:szCs w:val="24"/>
          <w:rtl/>
        </w:rPr>
        <w:t xml:space="preserve">  </w:t>
      </w:r>
      <w:r w:rsidRPr="003D702C">
        <w:rPr>
          <w:rFonts w:ascii="QCF_P230" w:hAnsi="QCF_P230" w:cs="QCF_P230"/>
          <w:color w:val="000000"/>
          <w:szCs w:val="24"/>
          <w:rtl/>
        </w:rPr>
        <w:t>ﭥ</w:t>
      </w:r>
      <w:r w:rsidRPr="003D702C">
        <w:rPr>
          <w:rFonts w:ascii="QCF_P230" w:hAnsi="QCF_P230" w:cs="B Zar"/>
          <w:color w:val="000000"/>
          <w:szCs w:val="24"/>
          <w:rtl/>
        </w:rPr>
        <w:t xml:space="preserve">  </w:t>
      </w:r>
      <w:r w:rsidRPr="003D702C">
        <w:rPr>
          <w:rFonts w:ascii="QCF_P230" w:hAnsi="QCF_P230" w:cs="QCF_P230"/>
          <w:color w:val="000000"/>
          <w:szCs w:val="24"/>
          <w:rtl/>
        </w:rPr>
        <w:t>ﭦ</w:t>
      </w:r>
      <w:r w:rsidRPr="003D702C">
        <w:rPr>
          <w:rFonts w:ascii="QCF_P230" w:hAnsi="QCF_P230" w:cs="B Zar"/>
          <w:color w:val="000000"/>
          <w:szCs w:val="24"/>
          <w:rtl/>
        </w:rPr>
        <w:t xml:space="preserve">   </w:t>
      </w:r>
      <w:r w:rsidRPr="003D702C">
        <w:rPr>
          <w:rFonts w:ascii="QCF_P230" w:hAnsi="QCF_P230" w:cs="QCF_P230"/>
          <w:color w:val="000000"/>
          <w:szCs w:val="24"/>
          <w:rtl/>
        </w:rPr>
        <w:t>ﭧ</w:t>
      </w:r>
      <w:r w:rsidRPr="003D702C">
        <w:rPr>
          <w:rFonts w:ascii="QCF_P230" w:hAnsi="QCF_P230" w:cs="B Zar"/>
          <w:color w:val="000000"/>
          <w:szCs w:val="24"/>
          <w:rtl/>
        </w:rPr>
        <w:t xml:space="preserve">  </w:t>
      </w:r>
      <w:r w:rsidRPr="003D702C">
        <w:rPr>
          <w:rFonts w:ascii="QCF_P230" w:hAnsi="QCF_P230" w:cs="QCF_P230"/>
          <w:color w:val="000000"/>
          <w:szCs w:val="24"/>
          <w:rtl/>
        </w:rPr>
        <w:t>ﭨ</w:t>
      </w:r>
      <w:r w:rsidRPr="003D702C">
        <w:rPr>
          <w:rFonts w:ascii="QCF_P230" w:hAnsi="QCF_P230" w:cs="B Zar"/>
          <w:color w:val="000000"/>
          <w:szCs w:val="24"/>
          <w:rtl/>
        </w:rPr>
        <w:t xml:space="preserve">  </w:t>
      </w:r>
      <w:r w:rsidRPr="003D702C">
        <w:rPr>
          <w:rFonts w:ascii="QCF_P230" w:hAnsi="QCF_P230" w:cs="QCF_P230"/>
          <w:color w:val="000000"/>
          <w:szCs w:val="24"/>
          <w:rtl/>
        </w:rPr>
        <w:t>ﭩ</w:t>
      </w:r>
      <w:r w:rsidRPr="003D702C">
        <w:rPr>
          <w:rFonts w:ascii="QCF_P230" w:hAnsi="QCF_P230" w:cs="B Zar"/>
          <w:color w:val="000000"/>
          <w:szCs w:val="24"/>
          <w:rtl/>
        </w:rPr>
        <w:t xml:space="preserve">  </w:t>
      </w:r>
      <w:r w:rsidRPr="003D702C">
        <w:rPr>
          <w:rFonts w:ascii="QCF_P230" w:hAnsi="QCF_P230" w:cs="QCF_P230"/>
          <w:color w:val="000000"/>
          <w:szCs w:val="24"/>
          <w:rtl/>
        </w:rPr>
        <w:t>ﭪﭫ</w:t>
      </w:r>
      <w:r w:rsidRPr="003D702C">
        <w:rPr>
          <w:rFonts w:ascii="QCF_P230" w:hAnsi="QCF_P230" w:cs="B Zar"/>
          <w:color w:val="000000"/>
          <w:szCs w:val="24"/>
          <w:rtl/>
        </w:rPr>
        <w:t xml:space="preserve">  </w:t>
      </w:r>
      <w:r w:rsidRPr="003D702C">
        <w:rPr>
          <w:rFonts w:ascii="QCF_P230" w:hAnsi="QCF_P230" w:cs="QCF_P230"/>
          <w:color w:val="000000"/>
          <w:szCs w:val="24"/>
          <w:rtl/>
        </w:rPr>
        <w:t>ﭬ</w:t>
      </w:r>
      <w:r w:rsidRPr="003D702C">
        <w:rPr>
          <w:rFonts w:ascii="QCF_P230" w:hAnsi="QCF_P230" w:cs="B Zar"/>
          <w:color w:val="000000"/>
          <w:szCs w:val="24"/>
          <w:rtl/>
        </w:rPr>
        <w:t xml:space="preserve">    </w:t>
      </w:r>
      <w:r w:rsidRPr="003D702C">
        <w:rPr>
          <w:rFonts w:ascii="QCF_P230" w:hAnsi="QCF_P230" w:cs="QCF_P230"/>
          <w:color w:val="000000"/>
          <w:szCs w:val="24"/>
          <w:rtl/>
        </w:rPr>
        <w:t>ﭭ</w:t>
      </w:r>
      <w:r w:rsidRPr="003D702C">
        <w:rPr>
          <w:rFonts w:ascii="QCF_P230" w:hAnsi="QCF_P230" w:cs="B Zar"/>
          <w:color w:val="000000"/>
          <w:szCs w:val="24"/>
          <w:rtl/>
        </w:rPr>
        <w:t xml:space="preserve">  </w:t>
      </w:r>
      <w:r w:rsidRPr="003D702C">
        <w:rPr>
          <w:rFonts w:ascii="QCF_P230" w:hAnsi="QCF_P230" w:cs="QCF_P230"/>
          <w:color w:val="000000"/>
          <w:szCs w:val="24"/>
          <w:rtl/>
        </w:rPr>
        <w:t>ﭮ</w:t>
      </w:r>
      <w:r w:rsidRPr="003D702C">
        <w:rPr>
          <w:rFonts w:ascii="QCF_P230" w:hAnsi="QCF_P230" w:cs="B Zar"/>
          <w:color w:val="000000"/>
          <w:szCs w:val="24"/>
          <w:rtl/>
        </w:rPr>
        <w:t xml:space="preserve">  </w:t>
      </w:r>
      <w:r w:rsidRPr="003D702C">
        <w:rPr>
          <w:rFonts w:ascii="QCF_P230" w:hAnsi="QCF_P230" w:cs="QCF_P230"/>
          <w:color w:val="000000"/>
          <w:szCs w:val="24"/>
          <w:rtl/>
        </w:rPr>
        <w:t>ﭯ</w:t>
      </w:r>
      <w:r w:rsidRPr="00DF45A1">
        <w:rPr>
          <w:rFonts w:ascii="QCF_BSML" w:hAnsi="QCF_BSML" w:cs="QCF_BSML"/>
          <w:color w:val="000000"/>
          <w:sz w:val="20"/>
          <w:szCs w:val="20"/>
          <w:rtl/>
        </w:rPr>
        <w:t>ﮊ</w:t>
      </w:r>
      <w:r w:rsidRPr="003D702C">
        <w:rPr>
          <w:rFonts w:ascii="Arial" w:hAnsi="Arial" w:cs="B Zar"/>
          <w:color w:val="000000"/>
          <w:szCs w:val="24"/>
          <w:rtl/>
        </w:rPr>
        <w:t xml:space="preserve"> </w:t>
      </w:r>
      <w:r w:rsidRPr="003D702C">
        <w:rPr>
          <w:rFonts w:ascii="Traditional Arabic" w:hAnsi="Traditional Arabic" w:cs="B Zar" w:hint="cs"/>
          <w:color w:val="000000"/>
          <w:szCs w:val="24"/>
          <w:rtl/>
        </w:rPr>
        <w:t>(</w:t>
      </w:r>
      <w:r w:rsidRPr="003D702C">
        <w:rPr>
          <w:rFonts w:ascii="Traditional Arabic" w:hAnsi="Traditional Arabic" w:cs="B Zar"/>
          <w:color w:val="000000"/>
          <w:szCs w:val="24"/>
          <w:rtl/>
        </w:rPr>
        <w:t>هود: ٧٣</w:t>
      </w:r>
      <w:r w:rsidRPr="003D702C">
        <w:rPr>
          <w:rFonts w:ascii="Traditional Arabic" w:hAnsi="Traditional Arabic" w:cs="B Zar" w:hint="cs"/>
          <w:color w:val="000000"/>
          <w:szCs w:val="24"/>
          <w:rtl/>
        </w:rPr>
        <w:t>).</w:t>
      </w:r>
      <w:r w:rsidRPr="003D702C">
        <w:rPr>
          <w:rStyle w:val="PageNumber"/>
          <w:rFonts w:ascii="Lotus Linotype" w:hAnsi="Lotus Linotype" w:cs="B Zar"/>
          <w:szCs w:val="24"/>
          <w:rtl/>
        </w:rPr>
        <w:t xml:space="preserve"> «گفتند آیا از کار خدا شگفت می‌کنی؟ ای اهل بیت (نبوت)! رحمت و برکات خدا شامل شما است بی‌گمان خداوند ستوده بزرگوار است». به اجماع در اینجا مخاطب ساره همسر ابراهیم است که با «علیکم» مخاطب قرار گرفته است و این دلیلی است بر اینکه همسر مرد از اهل بیت است و در این مورد شواهد زیادی است، و همه این شواهد چنین اقتضا می‌کنند که همسران هر کس از آل او هستند نه چنان که شیعه می‌گویند که همسر از اهل بیت نیست و برای آن که ادعای خود را ثابت کنند ادعا می‌کنند که آیه تحریف شده است چنان که نظر جمهور شیعه در مورد قرآن این است که تحریف شده است، مجلسی می‌گوید: (شاید آیه تطهیر را در جایی قرار داده‌اند که به گمان آنها مناسب بوده است و یا اینکه آن را به خاطر برخی منافع دنیوی خود در جایی قرار داده‌اند که همسران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مورد خطاب قرار گرفته‌اند و از اخبار و روایت چنین برمی‌آید که آیه تطهیر با ازواج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ارتباطی ندارد بنابراین اعتماد کردن به نظم و ترتیب آیات قرآن باطل است و اگر بپذیریم که در ترتیب آیات تغییری صورت نگرفته است، می‌گوییم: روایات زیادی هست که می‌گوید که آیات زیادی از قرآن ساقط شده و افتاده‌اند. بنابراین قبل و بعد از آیه تطهیر آیاتی ساقط گردیده که اگر می‌ماندند ثابت می‌شد که آیه تطهیر ربطی با آیات گذشته ندارد. ن ک البحار 35/234، محبة العلما 163، و فصل الخطاب 320، الحدائق الناضرة، 2/290. </w:t>
      </w:r>
    </w:p>
    <w:p w:rsidR="00256575" w:rsidRPr="003D702C" w:rsidRDefault="00256575" w:rsidP="00214410">
      <w:pPr>
        <w:pStyle w:val="FootnoteText"/>
        <w:widowControl w:val="0"/>
        <w:spacing w:line="206" w:lineRule="auto"/>
        <w:ind w:left="227"/>
        <w:jc w:val="both"/>
        <w:rPr>
          <w:rStyle w:val="PageNumber"/>
          <w:rFonts w:ascii="Lotus Linotype" w:hAnsi="Lotus Linotype" w:cs="B Zar"/>
          <w:szCs w:val="24"/>
        </w:rPr>
      </w:pPr>
      <w:r w:rsidRPr="003D702C">
        <w:rPr>
          <w:rStyle w:val="PageNumber"/>
          <w:rFonts w:ascii="Lotus Linotype" w:hAnsi="Lotus Linotype" w:cs="B Zar"/>
          <w:szCs w:val="24"/>
          <w:rtl/>
        </w:rPr>
        <w:t>و طباطبایی در تفسیر المیزان می‌گوید: (آیه تطهیر برحسب نزول جزء آیاتی که در مورد زنان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است نیست و به آن آیات متصل نمی‌باشد و این آیه یا به دستور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در میان آیاتی که همسران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مورد خطاب هستند قرار داده شده یا بعد از رحلت او به هنگام جمع‌آوری قرآن در اینجا گنجانده شده است)</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ن ک</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تفسیر المیزان 16/312. </w:t>
      </w:r>
    </w:p>
  </w:footnote>
  <w:footnote w:id="1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سپس این مرد کتابی دیگر به نام «النص والاجتهاد» تألیف کرد که در آن که به خلفای ثلاثه توهین کرده است. </w:t>
      </w:r>
    </w:p>
  </w:footnote>
  <w:footnote w:id="1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در این مورد به گفتگوی علامه سباعی با عبدالحسین مراجعه کنید که عبدالحسین ادعا می‌کند که این کتاب را ندیده است. </w:t>
      </w:r>
    </w:p>
  </w:footnote>
  <w:footnote w:id="1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جمهرة انساب العرب، ص 358 و 360، 361 و الاستیعاب 4/1768 و تاریخ ابن خلدون 2/253 و نهایة الارب، ص 91 و 253 و معجم قبائل العرب القدیمه و الحدیثه 1/394. </w:t>
      </w:r>
    </w:p>
  </w:footnote>
  <w:footnote w:id="16">
    <w:p w:rsidR="00256575" w:rsidRPr="003D702C" w:rsidRDefault="00256575" w:rsidP="00EE3B11">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3/507، فردی که در ردّ ابوهریره کتابی نوشته است دارای نامی است که گذاشتن این اسم به دو علت جایز نیست، اول: از نظر شرعی جایز نیست که اسم کسی را عبد فلانی بنامند چون انسان فقط عبد و بنده خدا می‌باشد بنابراین باید اسم را عبدالله یا عبدالرحمان بگذارند، و ائمه شیعه به صراحت این را بیان کرده‌اند، در صحیح‌ترین کتابشان الکافی که به گفته عبدالحسین قدیمی‌ترین و بهترین و دقیق‌ترین کتابشان است چندین روایات آمده که بهترین نام‌ها اسم‌هایی هستند که به معنی بنده بودن خدا می‌باشند، کلینی از </w:t>
      </w:r>
      <w:r w:rsidRPr="003D702C">
        <w:rPr>
          <w:rStyle w:val="PageNumber"/>
          <w:rFonts w:ascii="Lotus Linotype" w:hAnsi="Lotus Linotype" w:cs="B Zar" w:hint="cs"/>
          <w:szCs w:val="24"/>
          <w:rtl/>
        </w:rPr>
        <w:t>ا</w:t>
      </w:r>
      <w:r w:rsidRPr="003D702C">
        <w:rPr>
          <w:rStyle w:val="PageNumber"/>
          <w:rFonts w:ascii="Lotus Linotype" w:hAnsi="Lotus Linotype" w:cs="B Zar"/>
          <w:szCs w:val="24"/>
          <w:rtl/>
        </w:rPr>
        <w:t>بن حمید روایت کرده که او با اباعبدالله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در مورد اسم فرزندش مشورت کرده، و او گفته: از نام‌های عبودیت بر او بگذار، ابن حمید گفت: این نام‌ها کدامند؟ گفت: عبدالرحمن. و کلینی از ابی‌جعفر</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روایت کرده که گفت: راست‌ترین‌ اسم‌ها نام‌هایی هستند که معنی عبودیت را می‌دهند و بهترین اسم‌ها نام‌های انبیاء می‌باشند. مجلسی در شرح این روایت می‌گوید: (اینکه فرمود: «عبودیت» یعنی نام‌هایی که به معنی بنده بودن خدا هستند نه اسم‌هایی چون عبدالعلی و عبدالنبی و امثال آن. و چنین چیزی هم از طریق مخالفین روایت شده که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فرمود: بهترین نام‌ها نزد خدا عبدالله و عبدالرحمن هستند، بدان که علمای ما در مورد اینکه آیا نام‌هایی که به معنی بنده بودن خدا هستند بهترند یا نام‌های پیامبران و ائمه؟ اختلاف کرده‌اند، محقق در شرائع می‌گوید نام‌هایی که به معنی بنده بودن خدا هستند بهترند و بعد از آن نام‌های پیامبران و ائمه قرار دارند، و علامه در کتاب‌هایش نیز از محقق پیروی کرده است، اما ما از دلیل آنها اطلاعی نداریم و این روایت بر آنچه آنها گفته‌اند دلالتی ندارد چون اسمی که از دیگر اسم‌ها راست‌تر باشد به معنی این نیست که از بقیه نام‌ها بهتر باشد بخصوص وقتی که در متن این روایت تصریح شده که اسم‌ها و نام‌های پیامبران برتر و بهترند، و مفهوم این روایت را شهید در اللمعة ذکر کرده است، و ابن ادریس بر آن است که برترین نام‌ها اسم‌های انبیاء و ائمه</w:t>
      </w:r>
      <w:r w:rsidRPr="003D702C">
        <w:rPr>
          <w:rStyle w:val="PageNumber"/>
          <w:rFonts w:ascii="Lotus Linotype" w:hAnsi="Lotus Linotype" w:cs="B Zar" w:hint="cs"/>
          <w:szCs w:val="24"/>
          <w:rtl/>
        </w:rPr>
        <w:t xml:space="preserve"> ﻹ</w:t>
      </w:r>
      <w:r w:rsidRPr="003D702C">
        <w:rPr>
          <w:rStyle w:val="PageNumber"/>
          <w:rFonts w:ascii="Lotus Linotype" w:hAnsi="Lotus Linotype" w:cs="B Zar"/>
          <w:szCs w:val="24"/>
          <w:rtl/>
        </w:rPr>
        <w:t xml:space="preserve"> می‌باشند و برترین نام اسم‌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ماست و بعد از آن نام‌هایی بهترند که به معنی بنده بودن خدا هستند و شهید دوم از او پیروی کرده است و این صحیح‌تر به نظر می‌آید). ن گ مراة‌</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العقول فی شرح اخبار الرسول، 21/31. </w:t>
      </w:r>
    </w:p>
    <w:p w:rsidR="00256575" w:rsidRPr="003D702C" w:rsidRDefault="00256575" w:rsidP="00DF45A1">
      <w:pPr>
        <w:pStyle w:val="FootnoteText"/>
        <w:widowControl w:val="0"/>
        <w:spacing w:line="206" w:lineRule="auto"/>
        <w:ind w:left="227"/>
        <w:jc w:val="both"/>
        <w:rPr>
          <w:rStyle w:val="PageNumber"/>
          <w:rFonts w:ascii="Lotus Linotype" w:hAnsi="Lotus Linotype" w:cs="B Zar" w:hint="cs"/>
          <w:szCs w:val="24"/>
          <w:rtl/>
        </w:rPr>
      </w:pPr>
      <w:r w:rsidRPr="003D702C">
        <w:rPr>
          <w:rStyle w:val="PageNumber"/>
          <w:rFonts w:ascii="Lotus Linotype" w:hAnsi="Lotus Linotype" w:cs="B Zar"/>
          <w:szCs w:val="24"/>
          <w:rtl/>
        </w:rPr>
        <w:t>دوم اینکه : شیعه با گذاشتن اسم‌هایی چون عبدالحسین و عبدالزهراء و ... با ائمه اهل بیت مخالفت نموده‌اند چون اهل بیت اسم خلفای ثلاثه را بر فرزندان خود می‌گذاشتند، علی اسم یکی از فرزندانش را ابوبکر و اسم یکی دیگر را عمر و اسم دیگری را عثمان گذاشت و همچنین اسم یکی از فرزندانش عبدالرحمان بود، و پسرش حسن نیز چنین کرد و یکی از پسرانش را ابوبکر نام گذاشت و دوتای دیگر را عمر نامید، و همچنین حسین اسم یکی از پسرانش را ابوبکر و اسم دیگری را عمر گذاشت، و پسر حسین</w:t>
      </w:r>
      <w:r>
        <w:rPr>
          <w:rStyle w:val="PageNumber"/>
          <w:rFonts w:ascii="Lotus Linotype" w:hAnsi="Lotus Linotype" w:cs="B Zar"/>
          <w:szCs w:val="24"/>
          <w:rtl/>
        </w:rPr>
        <w:t>،</w:t>
      </w:r>
      <w:r w:rsidRPr="003D702C">
        <w:rPr>
          <w:rStyle w:val="PageNumber"/>
          <w:rFonts w:ascii="Lotus Linotype" w:hAnsi="Lotus Linotype" w:cs="B Zar"/>
          <w:szCs w:val="24"/>
          <w:rtl/>
        </w:rPr>
        <w:t xml:space="preserve"> زین‌العابدین نیز چنین کرد و اسم یکی از فرزندانش را عمر و اسم دیگری را عثمان گذاشت و خودش دوست داشت که کنیه‌اش ابوبکر باشد، و همچنین امام کاظم اسم یکی از پسرانش را ابوبکر و اسم دیگری را عمر نامید و کنیه پسرش رضا</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ابوبکر بود، ای</w:t>
      </w:r>
      <w:r w:rsidRPr="003D702C">
        <w:rPr>
          <w:rStyle w:val="PageNumber"/>
          <w:rFonts w:ascii="Lotus Linotype" w:hAnsi="Lotus Linotype" w:cs="B Zar" w:hint="cs"/>
          <w:szCs w:val="24"/>
          <w:rtl/>
        </w:rPr>
        <w:t>ن</w:t>
      </w:r>
      <w:r w:rsidRPr="003D702C">
        <w:rPr>
          <w:rStyle w:val="PageNumber"/>
          <w:rFonts w:ascii="Lotus Linotype" w:hAnsi="Lotus Linotype" w:cs="B Zar"/>
          <w:szCs w:val="24"/>
          <w:rtl/>
        </w:rPr>
        <w:t>گونه بوده است نام‌های فرزندان ائمه اهل بیت و اسم هیچ یک از آنان عبدعلی و عبدالحسن و عبدالحسین نبوده است!!! پس چگونه جایز است که مسلمان نام‌های جاهلیت را بر فرزندان خود بگذارد!! و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نام‌های جاهلیت مانند عبدشمس را تغییر می‌داد، بلکه قرآن اسم عموی پیامبر</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را ذکر نکرده است و کنیه او را نام برده و می‌فرماید:</w:t>
      </w:r>
      <w:r>
        <w:rPr>
          <w:rStyle w:val="PageNumber"/>
          <w:rFonts w:ascii="Lotus Linotype" w:hAnsi="Lotus Linotype" w:cs="B Zar" w:hint="cs"/>
          <w:szCs w:val="24"/>
          <w:rtl/>
        </w:rPr>
        <w:t xml:space="preserve"> </w:t>
      </w:r>
      <w:r w:rsidRPr="00DF45A1">
        <w:rPr>
          <w:sz w:val="16"/>
          <w:szCs w:val="16"/>
        </w:rPr>
        <w:t xml:space="preserve"> </w:t>
      </w:r>
      <w:r>
        <w:rPr>
          <w:sz w:val="16"/>
          <w:szCs w:val="16"/>
        </w:rPr>
        <w:sym w:font="HQPB4" w:char="F0F4"/>
      </w:r>
      <w:r>
        <w:rPr>
          <w:sz w:val="16"/>
          <w:szCs w:val="16"/>
        </w:rPr>
        <w:sym w:font="HQPB1" w:char="F04D"/>
      </w:r>
      <w:r>
        <w:rPr>
          <w:sz w:val="16"/>
          <w:szCs w:val="16"/>
        </w:rPr>
        <w:sym w:font="HQPB4" w:char="F0AC"/>
      </w:r>
      <w:r>
        <w:rPr>
          <w:sz w:val="16"/>
          <w:szCs w:val="16"/>
        </w:rPr>
        <w:sym w:font="HQPB1" w:char="F037"/>
      </w:r>
      <w:r>
        <w:rPr>
          <w:sz w:val="16"/>
          <w:szCs w:val="16"/>
        </w:rPr>
        <w:sym w:font="HQPB5" w:char="F073"/>
      </w:r>
      <w:r>
        <w:rPr>
          <w:sz w:val="16"/>
          <w:szCs w:val="16"/>
        </w:rPr>
        <w:sym w:font="HQPB1" w:char="F03F"/>
      </w:r>
      <w:r>
        <w:rPr>
          <w:rFonts w:ascii="(normal text)" w:hAnsi="(normal text)"/>
          <w:rtl/>
        </w:rPr>
        <w:t xml:space="preserve"> </w:t>
      </w:r>
      <w:r>
        <w:rPr>
          <w:sz w:val="16"/>
          <w:szCs w:val="16"/>
        </w:rPr>
        <w:sym w:font="HQPB5" w:char="F021"/>
      </w:r>
      <w:r>
        <w:rPr>
          <w:sz w:val="16"/>
          <w:szCs w:val="16"/>
        </w:rPr>
        <w:sym w:font="HQPB1" w:char="F023"/>
      </w:r>
      <w:r>
        <w:rPr>
          <w:sz w:val="16"/>
          <w:szCs w:val="16"/>
        </w:rPr>
        <w:sym w:font="HQPB5" w:char="F079"/>
      </w:r>
      <w:r>
        <w:rPr>
          <w:sz w:val="16"/>
          <w:szCs w:val="16"/>
        </w:rPr>
        <w:sym w:font="HQPB1" w:char="F089"/>
      </w:r>
      <w:r>
        <w:rPr>
          <w:sz w:val="16"/>
          <w:szCs w:val="16"/>
        </w:rPr>
        <w:sym w:font="HQPB5" w:char="F074"/>
      </w:r>
      <w:r>
        <w:rPr>
          <w:sz w:val="16"/>
          <w:szCs w:val="16"/>
        </w:rPr>
        <w:sym w:font="HQPB2" w:char="F083"/>
      </w:r>
      <w:r>
        <w:rPr>
          <w:rFonts w:ascii="(normal text)" w:hAnsi="(normal text)"/>
          <w:rtl/>
        </w:rPr>
        <w:t xml:space="preserve"> </w:t>
      </w:r>
      <w:r>
        <w:rPr>
          <w:sz w:val="16"/>
          <w:szCs w:val="16"/>
        </w:rPr>
        <w:sym w:font="HQPB2" w:char="F092"/>
      </w:r>
      <w:r>
        <w:rPr>
          <w:sz w:val="16"/>
          <w:szCs w:val="16"/>
        </w:rPr>
        <w:sym w:font="HQPB4" w:char="F0CE"/>
      </w:r>
      <w:r>
        <w:rPr>
          <w:sz w:val="16"/>
          <w:szCs w:val="16"/>
        </w:rPr>
        <w:sym w:font="HQPB1" w:char="F031"/>
      </w:r>
      <w:r>
        <w:rPr>
          <w:sz w:val="16"/>
          <w:szCs w:val="16"/>
        </w:rPr>
        <w:sym w:font="HQPB5" w:char="F072"/>
      </w:r>
      <w:r>
        <w:rPr>
          <w:sz w:val="16"/>
          <w:szCs w:val="16"/>
        </w:rPr>
        <w:sym w:font="HQPB1" w:char="F026"/>
      </w:r>
      <w:r>
        <w:rPr>
          <w:rFonts w:ascii="(normal text)" w:hAnsi="(normal text)"/>
          <w:rtl/>
        </w:rPr>
        <w:t xml:space="preserve"> </w:t>
      </w:r>
      <w:r>
        <w:rPr>
          <w:sz w:val="16"/>
          <w:szCs w:val="16"/>
        </w:rPr>
        <w:sym w:font="HQPB4" w:char="F035"/>
      </w:r>
      <w:r>
        <w:rPr>
          <w:sz w:val="16"/>
          <w:szCs w:val="16"/>
        </w:rPr>
        <w:sym w:font="HQPB1" w:char="F03D"/>
      </w:r>
      <w:r>
        <w:rPr>
          <w:sz w:val="16"/>
          <w:szCs w:val="16"/>
        </w:rPr>
        <w:sym w:font="HQPB5" w:char="F079"/>
      </w:r>
      <w:r>
        <w:rPr>
          <w:sz w:val="16"/>
          <w:szCs w:val="16"/>
        </w:rPr>
        <w:sym w:font="HQPB2" w:char="F067"/>
      </w:r>
      <w:r>
        <w:rPr>
          <w:sz w:val="16"/>
          <w:szCs w:val="16"/>
        </w:rPr>
        <w:sym w:font="HQPB5" w:char="F073"/>
      </w:r>
      <w:r>
        <w:rPr>
          <w:sz w:val="16"/>
          <w:szCs w:val="16"/>
        </w:rPr>
        <w:sym w:font="HQPB2" w:char="F039"/>
      </w:r>
      <w:r>
        <w:rPr>
          <w:rFonts w:ascii="(normal text)" w:hAnsi="(normal text)"/>
          <w:rtl/>
        </w:rPr>
        <w:t xml:space="preserve"> </w:t>
      </w:r>
      <w:r>
        <w:rPr>
          <w:sz w:val="16"/>
          <w:szCs w:val="16"/>
        </w:rPr>
        <w:sym w:font="HQPB4" w:char="F0A1"/>
      </w:r>
      <w:r>
        <w:rPr>
          <w:sz w:val="16"/>
          <w:szCs w:val="16"/>
        </w:rPr>
        <w:sym w:font="HQPB1" w:char="F03D"/>
      </w:r>
      <w:r>
        <w:rPr>
          <w:sz w:val="16"/>
          <w:szCs w:val="16"/>
        </w:rPr>
        <w:sym w:font="HQPB5" w:char="F073"/>
      </w:r>
      <w:r>
        <w:rPr>
          <w:sz w:val="16"/>
          <w:szCs w:val="16"/>
        </w:rPr>
        <w:sym w:font="HQPB1" w:char="F03F"/>
      </w:r>
      <w:r>
        <w:rPr>
          <w:sz w:val="16"/>
          <w:szCs w:val="16"/>
        </w:rPr>
        <w:sym w:font="HQPB5" w:char="F075"/>
      </w:r>
      <w:r>
        <w:rPr>
          <w:sz w:val="16"/>
          <w:szCs w:val="16"/>
        </w:rPr>
        <w:sym w:font="HQPB2" w:char="F072"/>
      </w:r>
      <w:r>
        <w:rPr>
          <w:rFonts w:ascii="(normal text)" w:hAnsi="(normal text)"/>
          <w:rtl/>
        </w:rPr>
        <w:t xml:space="preserve"> </w:t>
      </w:r>
      <w:r w:rsidRPr="00DF45A1">
        <w:rPr>
          <w:rFonts w:ascii="QCF_P603" w:hAnsi="QCF_P603" w:cs="QCF_P603"/>
          <w:sz w:val="16"/>
          <w:szCs w:val="16"/>
          <w:rtl/>
        </w:rPr>
        <w:t>ﮍ</w:t>
      </w:r>
      <w:r w:rsidRPr="003D702C">
        <w:rPr>
          <w:rFonts w:ascii="QCF_P603" w:hAnsi="QCF_P603" w:cs="B Zar"/>
          <w:szCs w:val="24"/>
          <w:rtl/>
        </w:rPr>
        <w:t xml:space="preserve"> </w:t>
      </w:r>
      <w:r w:rsidRPr="003D702C">
        <w:rPr>
          <w:rStyle w:val="PageNumber"/>
          <w:rFonts w:ascii="Lotus Linotype" w:hAnsi="Lotus Linotype" w:cs="B Zar"/>
          <w:szCs w:val="24"/>
          <w:rtl/>
        </w:rPr>
        <w:t>(المسد</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1)</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چون اسم ابولهب عبدالعزّی بود!! </w:t>
      </w:r>
    </w:p>
  </w:footnote>
  <w:footnote w:id="1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3/506 با سند صحیح آن را روایت کرده است و ذهبی در مختصر مستدرک آن را بیان داشته است. </w:t>
      </w:r>
    </w:p>
  </w:footnote>
  <w:footnote w:id="1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الترمذی. </w:t>
      </w:r>
    </w:p>
  </w:footnote>
  <w:footnote w:id="1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3/506 با سند صحیح روایت کرده است و ذهبی آن را تأیید نموده است. </w:t>
      </w:r>
    </w:p>
  </w:footnote>
  <w:footnote w:id="2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3/507. </w:t>
      </w:r>
    </w:p>
  </w:footnote>
  <w:footnote w:id="2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السنة ومکانتها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التشریع الاسلامی</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مصطفی سباعی. </w:t>
      </w:r>
    </w:p>
  </w:footnote>
  <w:footnote w:id="2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مسند احمد، 15/208. </w:t>
      </w:r>
    </w:p>
  </w:footnote>
  <w:footnote w:id="2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فتح‌الباری، 1/203 و سیر اعلام النبلاء، 2/430. </w:t>
      </w:r>
    </w:p>
  </w:footnote>
  <w:footnote w:id="2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سیر اعلام النبلاء، 2/430. </w:t>
      </w:r>
    </w:p>
  </w:footnote>
  <w:footnote w:id="2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 الباری، 1/226 و سیر اعلام النبلاء، 2/432 و حلیه الأولیاء، 1/381. </w:t>
      </w:r>
    </w:p>
  </w:footnote>
  <w:footnote w:id="2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سیر اعلام النبلاء، 2/437. </w:t>
      </w:r>
    </w:p>
  </w:footnote>
  <w:footnote w:id="2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الرساله، ص 281، سیر اعلام النبلاء، 2/432. </w:t>
      </w:r>
    </w:p>
  </w:footnote>
  <w:footnote w:id="2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تهذیب التهذیب، 12/265، البدایة و النهایة، 8/103. </w:t>
      </w:r>
    </w:p>
  </w:footnote>
  <w:footnote w:id="2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سیر اعلام النبلاء، 2/417. </w:t>
      </w:r>
    </w:p>
  </w:footnote>
  <w:footnote w:id="3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سیر اعلام‌ النبلاء، 2/445. </w:t>
      </w:r>
    </w:p>
  </w:footnote>
  <w:footnote w:id="3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سیر اعلام النبلاء، 446. </w:t>
      </w:r>
    </w:p>
  </w:footnote>
  <w:footnote w:id="3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حواله گذشته، ص 449. </w:t>
      </w:r>
    </w:p>
  </w:footnote>
  <w:footnote w:id="3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حواله گذشته، ص 438. </w:t>
      </w:r>
    </w:p>
  </w:footnote>
  <w:footnote w:id="3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الریاض المستطابه، ص 70 و شذرات الذهب، 1/63. </w:t>
      </w:r>
    </w:p>
  </w:footnote>
  <w:footnote w:id="3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التهذیب، 5/204 و میزان الاعتدال، 2/36. </w:t>
      </w:r>
    </w:p>
  </w:footnote>
  <w:footnote w:id="3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التهذیب، 9/215. </w:t>
      </w:r>
    </w:p>
  </w:footnote>
  <w:footnote w:id="3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التهذیب، 3/220. </w:t>
      </w:r>
    </w:p>
  </w:footnote>
  <w:footnote w:id="3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Pr>
          <w:rStyle w:val="PageNumber"/>
          <w:rFonts w:ascii="Lotus Linotype" w:hAnsi="Lotus Linotype" w:cs="B Zar" w:hint="cs"/>
          <w:szCs w:val="24"/>
          <w:rtl/>
        </w:rPr>
        <w:t>م</w:t>
      </w:r>
      <w:r w:rsidRPr="003D702C">
        <w:rPr>
          <w:rStyle w:val="PageNumber"/>
          <w:rFonts w:ascii="Lotus Linotype" w:hAnsi="Lotus Linotype" w:cs="B Zar"/>
          <w:szCs w:val="24"/>
          <w:rtl/>
        </w:rPr>
        <w:t xml:space="preserve">سند احمد، 1/149-150. </w:t>
      </w:r>
    </w:p>
  </w:footnote>
  <w:footnote w:id="3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ابوهریره راوی اسلام، نويسنده عجاج ، ص 117-121. </w:t>
      </w:r>
    </w:p>
  </w:footnote>
  <w:footnote w:id="4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(و من اهل المدینه) منظور این نیست که آنها از صحابه هستند، منافقان از اهل مدینه هستند و بعضی از منافقان از جاههای دیگر می‌باشند، اما صحابی بودن و منافق بودن  با هم جمع نمی‌شوند و اینکه در مدینه افراد منافقی بوده باشد اشکال ندارد چون از اهل مکه و مدینه  نیز افرادی بوده‌ که کافر و طاغوتی بوده‌اند. و نصوص زیادی در مورد عدالت اصحاب در قرآن و سنت بیان شده است. </w:t>
      </w:r>
    </w:p>
  </w:footnote>
  <w:footnote w:id="4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40/131 و ص 133. </w:t>
      </w:r>
    </w:p>
  </w:footnote>
  <w:footnote w:id="4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و شرح حال او را در رجال النجاشی، 1/240، ش 231 نگاه کنید.</w:t>
      </w:r>
    </w:p>
  </w:footnote>
  <w:footnote w:id="4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النجاشی، 1/78-79 و خاتمة وسائل الشیعة، 20/116. </w:t>
      </w:r>
    </w:p>
  </w:footnote>
  <w:footnote w:id="4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در مورد کتاب مراجعات در آینده بحث خواهیم کرد.</w:t>
      </w:r>
    </w:p>
  </w:footnote>
  <w:footnote w:id="4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المراجعات عبدالحسین، ش 110، ص 722 با تحقیق حسین الر</w:t>
      </w:r>
      <w:r w:rsidRPr="003D702C">
        <w:rPr>
          <w:rStyle w:val="PageNumber"/>
          <w:rFonts w:ascii="Lotus Linotype" w:hAnsi="Lotus Linotype" w:cs="B Zar" w:hint="cs"/>
          <w:szCs w:val="24"/>
          <w:rtl/>
        </w:rPr>
        <w:t>ا</w:t>
      </w:r>
      <w:r w:rsidRPr="003D702C">
        <w:rPr>
          <w:rStyle w:val="PageNumber"/>
          <w:rFonts w:ascii="Lotus Linotype" w:hAnsi="Lotus Linotype" w:cs="B Zar"/>
          <w:szCs w:val="24"/>
          <w:rtl/>
        </w:rPr>
        <w:t>ضی.</w:t>
      </w:r>
    </w:p>
  </w:footnote>
  <w:footnote w:id="4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المراجعات، 723 و ن ک رجال النجاشی، ص 9. </w:t>
      </w:r>
    </w:p>
  </w:footnote>
  <w:footnote w:id="4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163، خاتمة الوسائل، 20/343. </w:t>
      </w:r>
    </w:p>
  </w:footnote>
  <w:footnote w:id="4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194. </w:t>
      </w:r>
    </w:p>
  </w:footnote>
  <w:footnote w:id="4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الکشی، ص 194. </w:t>
      </w:r>
    </w:p>
  </w:footnote>
  <w:footnote w:id="5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خاتمة الوسائل، 20/151. </w:t>
      </w:r>
    </w:p>
  </w:footnote>
  <w:footnote w:id="5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)-المراجعات، ش 110، ص 72</w:t>
      </w:r>
      <w:r w:rsidRPr="003D702C">
        <w:rPr>
          <w:rStyle w:val="PageNumber"/>
          <w:rFonts w:ascii="Lotus Linotype" w:hAnsi="Lotus Linotype" w:cs="B Zar" w:hint="cs"/>
          <w:szCs w:val="24"/>
          <w:rtl/>
        </w:rPr>
        <w:t>9</w:t>
      </w:r>
      <w:r w:rsidRPr="003D702C">
        <w:rPr>
          <w:rStyle w:val="PageNumber"/>
          <w:rFonts w:ascii="Lotus Linotype" w:hAnsi="Lotus Linotype" w:cs="B Zar"/>
          <w:szCs w:val="24"/>
          <w:rtl/>
        </w:rPr>
        <w:t xml:space="preserve">. </w:t>
      </w:r>
    </w:p>
  </w:footnote>
  <w:footnote w:id="5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مامقان</w:t>
      </w:r>
      <w:r w:rsidRPr="003D702C">
        <w:rPr>
          <w:rStyle w:val="PageNumber"/>
          <w:rFonts w:ascii="Lotus Linotype" w:hAnsi="Lotus Linotype" w:cs="B Zar" w:hint="cs"/>
          <w:szCs w:val="24"/>
          <w:rtl/>
        </w:rPr>
        <w:t>ى</w:t>
      </w:r>
      <w:r w:rsidRPr="003D702C">
        <w:rPr>
          <w:rStyle w:val="PageNumber"/>
          <w:rFonts w:ascii="Lotus Linotype" w:hAnsi="Lotus Linotype" w:cs="B Zar"/>
          <w:szCs w:val="24"/>
          <w:rtl/>
        </w:rPr>
        <w:t xml:space="preserve"> در مقدمه</w:t>
      </w:r>
      <w:r w:rsidRPr="003D702C">
        <w:rPr>
          <w:rFonts w:ascii="Lotus Linotype" w:hAnsi="Lotus Linotype" w:cs="B Zar"/>
          <w:szCs w:val="24"/>
          <w:rtl/>
          <w:lang w:bidi="fa-IR"/>
        </w:rPr>
        <w:t>‌ا</w:t>
      </w:r>
      <w:r w:rsidRPr="003D702C">
        <w:rPr>
          <w:rStyle w:val="PageNumber"/>
          <w:rFonts w:ascii="Lotus Linotype" w:hAnsi="Lotus Linotype" w:cs="B Zar"/>
          <w:szCs w:val="24"/>
          <w:rtl/>
        </w:rPr>
        <w:t>ى كتابش تنقيح الم</w:t>
      </w:r>
      <w:r w:rsidRPr="003D702C">
        <w:rPr>
          <w:rStyle w:val="PageNumber"/>
          <w:rFonts w:ascii="Lotus Linotype" w:hAnsi="Lotus Linotype" w:cs="B Zar" w:hint="cs"/>
          <w:szCs w:val="24"/>
          <w:rtl/>
        </w:rPr>
        <w:t>ق</w:t>
      </w:r>
      <w:r w:rsidRPr="003D702C">
        <w:rPr>
          <w:rStyle w:val="PageNumber"/>
          <w:rFonts w:ascii="Lotus Linotype" w:hAnsi="Lotus Linotype" w:cs="B Zar"/>
          <w:szCs w:val="24"/>
          <w:rtl/>
        </w:rPr>
        <w:t>ال آورده است كه مغيرة بن سعيد گفت: حدود صد هزار حدیث ساختگی را در روایات شما ذکر کرد</w:t>
      </w:r>
      <w:r w:rsidRPr="003D702C">
        <w:rPr>
          <w:rFonts w:ascii="Lotus Linotype" w:hAnsi="Lotus Linotype" w:cs="B Zar"/>
          <w:szCs w:val="24"/>
          <w:rtl/>
          <w:lang w:bidi="fa-IR"/>
        </w:rPr>
        <w:t>ه‌ا</w:t>
      </w:r>
      <w:r w:rsidRPr="003D702C">
        <w:rPr>
          <w:rStyle w:val="PageNumber"/>
          <w:rFonts w:ascii="Lotus Linotype" w:hAnsi="Lotus Linotype" w:cs="B Zar"/>
          <w:szCs w:val="24"/>
          <w:rtl/>
        </w:rPr>
        <w:t xml:space="preserve">م. </w:t>
      </w:r>
    </w:p>
  </w:footnote>
  <w:footnote w:id="5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الاجازات العلمیه عندالمسلمین، ص 98. </w:t>
      </w:r>
    </w:p>
  </w:footnote>
  <w:footnote w:id="5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بیشتر کتاب‌هایی که عبدالحسین تألیف کرده کتاب‌هایی تفرقه‌افکن هستند و گویا او سوداگر تعصب مذهبی و تفرقه می‌باشد، و کتاب او «ابوهریرة» که اینک ما رد آن را نوشته‌ایم و کتاب دروغین او «المراجعات» و کتاب «النص والاجتهاد» که در آن به خلفای ثلاثه و صحابه و امهات المؤمنین توهین شده است همه کتاب‌هایی در راستای احیای تعصب مذهبی می‌باشند، و بعضی دیگر از کتا‌ب‌های متعصبانه او عبارتند از: «فلسفة المیثاق والولایة» و «المجالس الفاخرة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تفضیل الزهراء» «حول الرؤی</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و «النصوص الجلیلة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w:t>
      </w:r>
      <w:r w:rsidRPr="003D702C">
        <w:rPr>
          <w:rStyle w:val="PageNumber"/>
          <w:rFonts w:ascii="Lotus Linotype" w:hAnsi="Lotus Linotype" w:cs="B Zar" w:hint="cs"/>
          <w:szCs w:val="24"/>
          <w:rtl/>
        </w:rPr>
        <w:t>إ</w:t>
      </w:r>
      <w:r w:rsidRPr="003D702C">
        <w:rPr>
          <w:rStyle w:val="PageNumber"/>
          <w:rFonts w:ascii="Lotus Linotype" w:hAnsi="Lotus Linotype" w:cs="B Zar"/>
          <w:szCs w:val="24"/>
          <w:rtl/>
        </w:rPr>
        <w:t>مامة» و «تنزیل ال</w:t>
      </w:r>
      <w:r w:rsidRPr="003D702C">
        <w:rPr>
          <w:rStyle w:val="PageNumber"/>
          <w:rFonts w:ascii="Lotus Linotype" w:hAnsi="Lotus Linotype" w:cs="B Zar" w:hint="cs"/>
          <w:szCs w:val="24"/>
          <w:rtl/>
        </w:rPr>
        <w:t>آ</w:t>
      </w:r>
      <w:r w:rsidRPr="003D702C">
        <w:rPr>
          <w:rStyle w:val="PageNumber"/>
          <w:rFonts w:ascii="Lotus Linotype" w:hAnsi="Lotus Linotype" w:cs="B Zar"/>
          <w:szCs w:val="24"/>
          <w:rtl/>
        </w:rPr>
        <w:t>یات الباهرة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w:t>
      </w:r>
      <w:r w:rsidRPr="003D702C">
        <w:rPr>
          <w:rStyle w:val="PageNumber"/>
          <w:rFonts w:ascii="Lotus Linotype" w:hAnsi="Lotus Linotype" w:cs="B Zar" w:hint="cs"/>
          <w:szCs w:val="24"/>
          <w:rtl/>
        </w:rPr>
        <w:t>إ</w:t>
      </w:r>
      <w:r w:rsidRPr="003D702C">
        <w:rPr>
          <w:rStyle w:val="PageNumber"/>
          <w:rFonts w:ascii="Lotus Linotype" w:hAnsi="Lotus Linotype" w:cs="B Zar"/>
          <w:szCs w:val="24"/>
          <w:rtl/>
        </w:rPr>
        <w:t>مامة» و«</w:t>
      </w:r>
      <w:r w:rsidRPr="003D702C">
        <w:rPr>
          <w:rStyle w:val="PageNumber"/>
          <w:rFonts w:ascii="Lotus Linotype" w:hAnsi="Lotus Linotype" w:cs="B Zar" w:hint="cs"/>
          <w:szCs w:val="24"/>
          <w:rtl/>
        </w:rPr>
        <w:t>سبيل المؤمنين في الإمامة</w:t>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و</w:t>
      </w:r>
      <w:r w:rsidRPr="003D702C">
        <w:rPr>
          <w:rStyle w:val="PageNumber"/>
          <w:rFonts w:ascii="Lotus Linotype" w:hAnsi="Lotus Linotype" w:cs="B Zar"/>
          <w:szCs w:val="24"/>
          <w:rtl/>
        </w:rPr>
        <w:t>«ال</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سالیب البدیعة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رجحان م</w:t>
      </w:r>
      <w:r w:rsidRPr="003D702C">
        <w:rPr>
          <w:rStyle w:val="PageNumber"/>
          <w:rFonts w:ascii="Lotus Linotype" w:hAnsi="Lotus Linotype" w:cs="B Zar" w:hint="cs"/>
          <w:szCs w:val="24"/>
          <w:rtl/>
        </w:rPr>
        <w:t>آ</w:t>
      </w:r>
      <w:r w:rsidRPr="003D702C">
        <w:rPr>
          <w:rStyle w:val="PageNumber"/>
          <w:rFonts w:ascii="Lotus Linotype" w:hAnsi="Lotus Linotype" w:cs="B Zar"/>
          <w:szCs w:val="24"/>
          <w:rtl/>
        </w:rPr>
        <w:t>تم الشیع</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و «المجالس الفاخرة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م</w:t>
      </w:r>
      <w:r w:rsidRPr="003D702C">
        <w:rPr>
          <w:rStyle w:val="PageNumber"/>
          <w:rFonts w:ascii="Lotus Linotype" w:hAnsi="Lotus Linotype" w:cs="B Zar" w:hint="cs"/>
          <w:szCs w:val="24"/>
          <w:rtl/>
        </w:rPr>
        <w:t>آ</w:t>
      </w:r>
      <w:r w:rsidRPr="003D702C">
        <w:rPr>
          <w:rStyle w:val="PageNumber"/>
          <w:rFonts w:ascii="Lotus Linotype" w:hAnsi="Lotus Linotype" w:cs="B Zar"/>
          <w:szCs w:val="24"/>
          <w:rtl/>
        </w:rPr>
        <w:t xml:space="preserve">تم العترة الطاهرة». </w:t>
      </w:r>
    </w:p>
  </w:footnote>
  <w:footnote w:id="5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عبدالحسین در این کتاب به وحدت امت فرامی‌خواند</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اما از امت می‌خواهد که بر اساس چه چیزی متحد شوند؟ او از اهل سنت می‌خواهد که باور کنند که اصحاب معتقد به جدایی دین از سیاست بوده‌اند و آنها فقط به نصوص عبادی متعلق به امور آخرت پایبند بودند بنابراین اینها</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یعنی جمهور اصحاب</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علی را که برای خلافت تعیین شده بود خلیفه نکردند. و او در این مورد احادیثی از طریق اهل سنت بیان می‌کند که این امر را ثابت کند و سپس سه حدیث از طریق شیعه برای اثبات این امر بیان می‌دارد. و سپس در فصل پنجم در حالی که در فصل‌های گذشته به تدریج </w:t>
      </w:r>
      <w:r w:rsidRPr="003D702C">
        <w:rPr>
          <w:rStyle w:val="PageNumber"/>
          <w:rFonts w:ascii="Lotus Linotype" w:hAnsi="Lotus Linotype" w:cs="B Zar" w:hint="cs"/>
          <w:szCs w:val="24"/>
          <w:rtl/>
        </w:rPr>
        <w:t>خواننده</w:t>
      </w:r>
      <w:r w:rsidRPr="003D702C">
        <w:rPr>
          <w:rStyle w:val="PageNumber"/>
          <w:rFonts w:ascii="Lotus Linotype" w:hAnsi="Lotus Linotype" w:cs="B Zar"/>
          <w:szCs w:val="24"/>
          <w:rtl/>
        </w:rPr>
        <w:t xml:space="preserve"> را فریب داده است از حقیقت و مذهب خویش پرده برمی‌دارد و می‌گوید: که ایمان از دیدگاه آنها زمانی معتبر است که خود به ولایت دوازده امام ایمان داشته باشد چون به گفته او ایمان به ولایت بابی است که فقط کسانی بخشوده می‌شوند که از آن وارد شوند و ایمان آوردن به آنها از اصول دین است ... پس مفهوم وحدت از دیدگاه عبدالحسین این است که مسلمین به دوازده امام ایمان بیاورند و به اصحاب طعنه بزنند، و عبدالحسین بعد از آن کتاب مستقلی در مورد این تهمت‌ها تألیف کرده و آن را «النص والاجتهاد» نامیده است و او نمونه‌هایی از این طعنه‌ها را به عنوان دیدگاه منصفانه در مورد اصحاب بیان کرده است. </w:t>
      </w:r>
    </w:p>
  </w:footnote>
  <w:footnote w:id="5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w:t>
      </w:r>
      <w:r w:rsidRPr="003D702C">
        <w:rPr>
          <w:rStyle w:val="PageNumber"/>
          <w:rFonts w:ascii="Lotus Linotype" w:hAnsi="Lotus Linotype" w:cs="B Zar" w:hint="cs"/>
          <w:szCs w:val="24"/>
          <w:rtl/>
        </w:rPr>
        <w:t>1</w:t>
      </w:r>
      <w:r w:rsidRPr="003D702C">
        <w:rPr>
          <w:rStyle w:val="PageNumber"/>
          <w:rFonts w:ascii="Lotus Linotype" w:hAnsi="Lotus Linotype" w:cs="B Zar"/>
          <w:szCs w:val="24"/>
          <w:rtl/>
        </w:rPr>
        <w:t xml:space="preserve">/50. </w:t>
      </w:r>
    </w:p>
  </w:footnote>
  <w:footnote w:id="5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نوری طبرسی استاد عبدالحسین موسوی است، چنان که خود عبدالحسین در کتابش «النص والاجتهاد»، ص 124 می‌گوید: «او شیخ محدثین در عصر خودش بود و او راستگوست!!! او استاد ما و مولای پرهیزگار ما میرزا حسین نوری صاحب المستدرک علی الوسائل است. عبدالحسین خود را به فراموشی زده و نگفته است که او صاحب کتاب «فصل الخطاب فی اثبات تحریف کتاب رب الارباب است»؟!!</w:t>
      </w:r>
    </w:p>
  </w:footnote>
  <w:footnote w:id="5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الکشی، ص 76 و مامقانی در تنقیح المقال، 1/191. </w:t>
      </w:r>
    </w:p>
  </w:footnote>
  <w:footnote w:id="5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برای آگاهی بیشتر  مراجعه شود به کتاب الواقفیه، 1/470-471 شرح حال عبدالکریم بن عمرو خثعمی را مطالعه کنید، و شرح حال حمزه بن یزیع را در ص 476 همین کتاب نگاه کنید، و در ص 479 و 520-523 شرح حال منصوربن یونس قریشی بیان شده است و در ص 563 و 567 می‌توانید شرح حال احمدبن أبي بشر السراج را مطالعه کنید، و در ص 589 و 592 -593 و 595 و 596 شرح حال حیان السراج بیان شده است و در ص 609 و 612 و 416 و 617 شرح حال زیادبن مروان قندی را مطالعه کنید، و به ابوابی که صاحب کتاب مذکور در کتابش آورده است مراجعه کنید و در ص 81 باب السبب الاول: الطمع وحب المال والدنیا، ص 134 «الامام الکاظم ومحنة بین طواغیت عصره و</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صحابه» و ص 164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النهی عن مجالسة الواقفه» و ص 168 «المحاربة الاقتصادیة لرجال الواقفه»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و ص 176 «العمل ب</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 xml:space="preserve">خبار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صحاب المذهب الفاسدة»!! و ص «الاعتماد علی روایة الواقفه دون سواهم» و ص 190 الوكلاء من الواقفه الذین ورد الذم بهم» و ص 192 «نوع التصرف بالمال من قبل الوكلاء» و ص 201 « نظرة الامام فی اختیار الوکلاء والشبهات الحائمة حولها» و ص 317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صحاب ال</w:t>
      </w:r>
      <w:r w:rsidRPr="003D702C">
        <w:rPr>
          <w:rStyle w:val="PageNumber"/>
          <w:rFonts w:ascii="Lotus Linotype" w:hAnsi="Lotus Linotype" w:cs="B Zar" w:hint="cs"/>
          <w:szCs w:val="24"/>
          <w:rtl/>
        </w:rPr>
        <w:t>إ</w:t>
      </w:r>
      <w:r w:rsidRPr="003D702C">
        <w:rPr>
          <w:rStyle w:val="PageNumber"/>
          <w:rFonts w:ascii="Lotus Linotype" w:hAnsi="Lotus Linotype" w:cs="B Zar"/>
          <w:szCs w:val="24"/>
          <w:rtl/>
        </w:rPr>
        <w:t xml:space="preserve">جماع وحالة الوقف» و ص 336 «اثر المعجزة فی رجوع رفاعة». </w:t>
      </w:r>
    </w:p>
  </w:footnote>
  <w:footnote w:id="6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pacing w:val="-4"/>
          <w:szCs w:val="24"/>
        </w:rPr>
      </w:pPr>
      <w:r w:rsidRPr="003D702C">
        <w:rPr>
          <w:rStyle w:val="PageNumber"/>
          <w:rFonts w:ascii="Lotus Linotype" w:hAnsi="Lotus Linotype" w:cs="B Zar"/>
          <w:spacing w:val="-4"/>
          <w:szCs w:val="24"/>
          <w:rtl/>
        </w:rPr>
        <w:t>(</w:t>
      </w:r>
      <w:r w:rsidRPr="003D702C">
        <w:rPr>
          <w:rStyle w:val="PageNumber"/>
          <w:rFonts w:ascii="Lotus Linotype" w:hAnsi="Lotus Linotype" w:cs="B Zar"/>
          <w:spacing w:val="-4"/>
          <w:szCs w:val="24"/>
          <w:rtl/>
        </w:rPr>
        <w:footnoteRef/>
      </w:r>
      <w:r w:rsidRPr="003D702C">
        <w:rPr>
          <w:rStyle w:val="PageNumber"/>
          <w:rFonts w:ascii="Lotus Linotype" w:hAnsi="Lotus Linotype" w:cs="B Zar"/>
          <w:spacing w:val="-4"/>
          <w:szCs w:val="24"/>
          <w:rtl/>
        </w:rPr>
        <w:t xml:space="preserve">)- مجلسی در بحارالانوار، 37/34 می‌گوید : (می‌گویم : کتاب‌های حدیث ما سرشار از احادیثی هستند که بر کافر بودن زیدیه و امثالشان از قبیل فطحیه و واقفه و دیگر فرقه‌های گمراه و بدعت‌گذار، دلالت می‌کنند ...). </w:t>
      </w:r>
    </w:p>
  </w:footnote>
  <w:footnote w:id="6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ن ک عقائد الشیعه فی الاسلام و المسلمین، نسخه خطی.</w:t>
      </w:r>
    </w:p>
  </w:footnote>
  <w:footnote w:id="6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الواقفیه، 1/16 و 17 و 176 و 181 و 404 و 405 و 426-428 و 448 و 465 و 514 و 515 و 526 و 536 و 551 و 559 و 560 و 563 و 607 و ن ک حاوی الاقوال، 3/162 فصل سوم، الفهرست، ص 28-29. </w:t>
      </w:r>
    </w:p>
  </w:footnote>
  <w:footnote w:id="6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اصل الشیعة واصولها، کاشف الغطاء، ص 60، چاپ چهارم با مقدمه مرتضی عسکری.</w:t>
      </w:r>
    </w:p>
  </w:footnote>
  <w:footnote w:id="6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جامع الرواة اردبیلی، 2/423، المستدرک، </w:t>
      </w:r>
      <w:r w:rsidRPr="003D702C">
        <w:rPr>
          <w:rStyle w:val="PageNumber"/>
          <w:rFonts w:ascii="Lotus Linotype" w:hAnsi="Lotus Linotype" w:cs="B Zar" w:hint="cs"/>
          <w:szCs w:val="24"/>
          <w:rtl/>
        </w:rPr>
        <w:t>10</w:t>
      </w:r>
      <w:r w:rsidRPr="003D702C">
        <w:rPr>
          <w:rStyle w:val="PageNumber"/>
          <w:rFonts w:ascii="Lotus Linotype" w:hAnsi="Lotus Linotype" w:cs="B Zar"/>
          <w:szCs w:val="24"/>
          <w:rtl/>
        </w:rPr>
        <w:t xml:space="preserve">/391،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5 «ابواب المزار وما</w:t>
      </w:r>
      <w:r w:rsidRPr="003D702C">
        <w:rPr>
          <w:rStyle w:val="PageNumber"/>
          <w:rFonts w:ascii="Lotus Linotype" w:hAnsi="Lotus Linotype" w:cs="B Zar" w:hint="cs"/>
          <w:szCs w:val="24"/>
          <w:rtl/>
        </w:rPr>
        <w:t xml:space="preserve"> ين</w:t>
      </w:r>
      <w:r w:rsidRPr="003D702C">
        <w:rPr>
          <w:rStyle w:val="PageNumber"/>
          <w:rFonts w:ascii="Lotus Linotype" w:hAnsi="Lotus Linotype" w:cs="B Zar"/>
          <w:szCs w:val="24"/>
          <w:rtl/>
        </w:rPr>
        <w:t xml:space="preserve">اسبه». </w:t>
      </w:r>
    </w:p>
  </w:footnote>
  <w:footnote w:id="6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الروضات، 1/104، رجال الکشی، ص 242-245، اللئالی، 4/216. </w:t>
      </w:r>
    </w:p>
  </w:footnote>
  <w:footnote w:id="6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الروضات، 1/10 و 111، شرح حال اسماعیل بن محمد حمیری، الرسائل، 1/247، اللئالی، 4/216. </w:t>
      </w:r>
    </w:p>
  </w:footnote>
  <w:footnote w:id="6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الرسائل، 1/247. </w:t>
      </w:r>
    </w:p>
  </w:footnote>
  <w:footnote w:id="68">
    <w:p w:rsidR="00256575" w:rsidRPr="003D702C" w:rsidRDefault="00256575" w:rsidP="008029F5">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ن ک کتاب «عقائد الشیعه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ولایة عل</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بن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ب</w:t>
      </w:r>
      <w:r w:rsidRPr="003D702C">
        <w:rPr>
          <w:rStyle w:val="PageNumber"/>
          <w:rFonts w:ascii="Lotus Linotype" w:hAnsi="Lotus Linotype" w:cs="B Zar" w:hint="cs"/>
          <w:szCs w:val="24"/>
          <w:rtl/>
        </w:rPr>
        <w:t xml:space="preserve">ي </w:t>
      </w:r>
      <w:r w:rsidRPr="003D702C">
        <w:rPr>
          <w:rStyle w:val="PageNumber"/>
          <w:rFonts w:ascii="Lotus Linotype" w:hAnsi="Lotus Linotype" w:cs="B Zar"/>
          <w:szCs w:val="24"/>
          <w:rtl/>
        </w:rPr>
        <w:t>طالب وال</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ئم</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مخطوط.</w:t>
      </w:r>
    </w:p>
  </w:footnote>
  <w:footnote w:id="6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الفهرست طوسی، ص 104. </w:t>
      </w:r>
    </w:p>
  </w:footnote>
  <w:footnote w:id="7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المراجعات، ص 727، مراجعة ش 110. </w:t>
      </w:r>
    </w:p>
  </w:footnote>
  <w:footnote w:id="7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المراجعات، ص 731. </w:t>
      </w:r>
    </w:p>
  </w:footnote>
  <w:footnote w:id="7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145، ج 228. </w:t>
      </w:r>
    </w:p>
  </w:footnote>
  <w:footnote w:id="7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النجاشی، 1/397. </w:t>
      </w:r>
    </w:p>
  </w:footnote>
  <w:footnote w:id="7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الوسائل، 8/22، ج 4 باب اشتراط وجوب الحج بوجود الاستطاعة من الزاد و الراحلة مع الحاجة الیها.</w:t>
      </w:r>
    </w:p>
  </w:footnote>
  <w:footnote w:id="7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فروع الکافی، 6/411-412، کتاب الاشربة. </w:t>
      </w:r>
    </w:p>
  </w:footnote>
  <w:footnote w:id="7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159، (265). </w:t>
      </w:r>
    </w:p>
  </w:footnote>
  <w:footnote w:id="7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حاشیه رجال ال</w:t>
      </w:r>
      <w:r w:rsidRPr="003D702C">
        <w:rPr>
          <w:rStyle w:val="PageNumber"/>
          <w:rFonts w:ascii="Lotus Linotype" w:hAnsi="Lotus Linotype" w:cs="B Zar" w:hint="cs"/>
          <w:szCs w:val="24"/>
          <w:rtl/>
        </w:rPr>
        <w:t>نجاشى</w:t>
      </w:r>
      <w:r w:rsidRPr="003D702C">
        <w:rPr>
          <w:rStyle w:val="PageNumber"/>
          <w:rFonts w:ascii="Lotus Linotype" w:hAnsi="Lotus Linotype" w:cs="B Zar"/>
          <w:szCs w:val="24"/>
          <w:rtl/>
        </w:rPr>
        <w:t xml:space="preserve">، 2/163. </w:t>
      </w:r>
    </w:p>
  </w:footnote>
  <w:footnote w:id="7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کلیات فی علم الرجال</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جعفر سبحانی. </w:t>
      </w:r>
    </w:p>
  </w:footnote>
  <w:footnote w:id="7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ابن داود القسم الاول باب الکنی، ص 214. </w:t>
      </w:r>
    </w:p>
  </w:footnote>
  <w:footnote w:id="8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معجم رجال الحدیث، 21/47. </w:t>
      </w:r>
    </w:p>
  </w:footnote>
  <w:footnote w:id="8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کلیات فی علم الرجال، ص 467، قاموس الرجال، 11/119. </w:t>
      </w:r>
    </w:p>
  </w:footnote>
  <w:footnote w:id="8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معجم رجال الحدیث، ص 141، ترجمه لیث بختری. </w:t>
      </w:r>
    </w:p>
  </w:footnote>
  <w:footnote w:id="8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رجال الکشی، ص 172، تنقیح المقال،</w:t>
      </w:r>
      <w:r w:rsidRPr="003D702C">
        <w:rPr>
          <w:rStyle w:val="PageNumber"/>
          <w:rFonts w:ascii="Lotus Linotype" w:hAnsi="Lotus Linotype" w:cs="B Zar" w:hint="cs"/>
          <w:szCs w:val="24"/>
          <w:rtl/>
        </w:rPr>
        <w:t>2/45</w:t>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1998</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معجم الرجال، 14/148، مجمع الرجال قهبائی، 5/85. </w:t>
      </w:r>
    </w:p>
  </w:footnote>
  <w:footnote w:id="8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حواله گذشته. </w:t>
      </w:r>
    </w:p>
  </w:footnote>
  <w:footnote w:id="8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دراسات فی ال</w:t>
      </w:r>
      <w:r w:rsidRPr="003D702C">
        <w:rPr>
          <w:rStyle w:val="PageNumber"/>
          <w:rFonts w:ascii="Lotus Linotype" w:hAnsi="Lotus Linotype" w:cs="B Zar" w:hint="cs"/>
          <w:szCs w:val="24"/>
          <w:rtl/>
        </w:rPr>
        <w:t>آ</w:t>
      </w:r>
      <w:r w:rsidRPr="003D702C">
        <w:rPr>
          <w:rStyle w:val="PageNumber"/>
          <w:rFonts w:ascii="Lotus Linotype" w:hAnsi="Lotus Linotype" w:cs="B Zar"/>
          <w:szCs w:val="24"/>
          <w:rtl/>
        </w:rPr>
        <w:t xml:space="preserve">ثار و الاخبار، ص 233. </w:t>
      </w:r>
    </w:p>
  </w:footnote>
  <w:footnote w:id="8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التهذیب، 10/25،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76، باب فی حدود الزنا.</w:t>
      </w:r>
    </w:p>
  </w:footnote>
  <w:footnote w:id="8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حواله گذشته.</w:t>
      </w:r>
    </w:p>
  </w:footnote>
  <w:footnote w:id="8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الکشی، ص 171،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288، التنقیح، 2/45، معجم الرجال، 14/148، مجمع الرجال، 5/83. </w:t>
      </w:r>
    </w:p>
  </w:footnote>
  <w:footnote w:id="8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20/360، جامع الرواة، 2/313، بنابراین هشام بن الحکم اولین کسی است که عقیده امامت را مرتب و متحول کرد و او در این ادعا با شیطان الطاق مشارکت داشت. الکشی در رجال خود روایتی ذکر کرده که از آن چنین ثابت می‌شود که خبر توطئه هشام بن حکم در مسئله امامت به هارون الرشید رسید و یحیی برمکی به او گفت: هشام ادعا می‌کند که خداوند در زمین غیر از تو امام دیگر دارد که اطاعت او واجب است هارون‌الرشید تعجب کرد و گفت : سبحان‌الله! یحیی گفت: بله، و ادعا می‌کند که اگر خداوند به آن امام فرمان خروج بدهد بیرون می‌آید! چنین برمی‌آید که هارون از شنیدن این سخن وحشت زده شد ... پس هشام بن حکم و شیطان الطاق و پیروانشان بودند که نظریه ابن سباء در مورد امیرالمؤمنین علی را احیاء کردند و سپس این نظریه را بر دیگر اهل بیت تعمیم دادند، و از برخی اتفاقات که برای اهل بیت رخ داد همانند کشته شدن حسین سوء استفاده کردند و اینگونه احساسات مردم را تحریک کردند ... و آنگاه این عقیده رواج پیدا کرد و بعد از آن علمای شیعه نظریه را پیش بردند و در این مورد کتاب‌های عقیدتی خود را تألیف کردند ... و الکشی از یونس روایت می‌کند که گفت: با هشام بن حکم در مسجدش بودم که سالم پیش او آمد ... و گفت: یحیی بن خالد می‌گوید: شما دین رافضی‌ها را فاسد کرده‌ای چون آنها گمان می‌کنند که دین جز با امامی زنده باشد استوار نخواهد بود و آنها نمی‌دانند که امامشان زنده است یا مرده است! هشام گفت: بر ما واجب است که معتقد باشیم که امام زنده و حاضر است او نزد ما بود اما از ما پنهان است تا آن که خبر مرگش به ما برسد و خبر مرگ او به ما نرسیده است پس ما بر این باوریم که او زنده است... نگاه کنید رجال الکشی، ص 258، (477)، ص 266-267، (480). </w:t>
      </w:r>
    </w:p>
  </w:footnote>
  <w:footnote w:id="9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المراجعات موسوی، مراجعه ش 110</w:t>
      </w:r>
      <w:r w:rsidRPr="003D702C">
        <w:rPr>
          <w:rStyle w:val="PageNumber"/>
          <w:rFonts w:ascii="Lotus Linotype" w:hAnsi="Lotus Linotype" w:cs="B Zar" w:hint="cs"/>
          <w:szCs w:val="24"/>
          <w:rtl/>
        </w:rPr>
        <w:t xml:space="preserve"> ص390</w:t>
      </w:r>
      <w:r w:rsidRPr="003D702C">
        <w:rPr>
          <w:rStyle w:val="PageNumber"/>
          <w:rFonts w:ascii="Lotus Linotype" w:hAnsi="Lotus Linotype" w:cs="B Zar"/>
          <w:szCs w:val="24"/>
          <w:rtl/>
        </w:rPr>
        <w:t>.</w:t>
      </w:r>
    </w:p>
  </w:footnote>
  <w:footnote w:id="9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حواله گذشته، ص 391-392. </w:t>
      </w:r>
    </w:p>
  </w:footnote>
  <w:footnote w:id="9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اصول الکافی، 1/104، باب النهی عن الجسم و الصورة،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 التوحید ابن بابویه قمی، ص 98. </w:t>
      </w:r>
    </w:p>
  </w:footnote>
  <w:footnote w:id="9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الفرق بین الفرق، ص 65. </w:t>
      </w:r>
    </w:p>
  </w:footnote>
  <w:footnote w:id="9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مقالات الاسلامیین، 1/107. </w:t>
      </w:r>
    </w:p>
  </w:footnote>
  <w:footnote w:id="9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الملل و النحل، شهرستانی، 1/184 و مقالات الاسلامیین، 1/107. </w:t>
      </w:r>
    </w:p>
  </w:footnote>
  <w:footnote w:id="9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مقالات الاسلامیین، 1/106، الفرق بین الفرق، ص 65، التبصیر فی الدین، ص 37. </w:t>
      </w:r>
    </w:p>
  </w:footnote>
  <w:footnote w:id="9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اصول الکافی، 1/105،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4 و التوحید قمی، ص 99،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6. </w:t>
      </w:r>
    </w:p>
  </w:footnote>
  <w:footnote w:id="9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اصول الکافی، 1/106،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7 و التوحید، ص 100،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8. </w:t>
      </w:r>
    </w:p>
  </w:footnote>
  <w:footnote w:id="9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الفرق بین الفرق، ص 66، شهرستانی، 1/185. </w:t>
      </w:r>
    </w:p>
  </w:footnote>
  <w:footnote w:id="10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حواله گذشته.</w:t>
      </w:r>
    </w:p>
  </w:footnote>
  <w:footnote w:id="10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الکافی، 1/106،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8، التوحید، ص 98،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 </w:t>
      </w:r>
    </w:p>
  </w:footnote>
  <w:footnote w:id="10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الکافی، 1/105،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5، التوحید، ص 98،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 </w:t>
      </w:r>
    </w:p>
  </w:footnote>
  <w:footnote w:id="10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التوحید باب انه عزوجل لیس بجسم و لاصورة، ص 104،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20. </w:t>
      </w:r>
    </w:p>
  </w:footnote>
  <w:footnote w:id="10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هارون بن </w:t>
      </w:r>
      <w:r w:rsidRPr="003D702C">
        <w:rPr>
          <w:rStyle w:val="PageNumber"/>
          <w:rFonts w:ascii="Lotus Linotype" w:hAnsi="Lotus Linotype" w:cs="B Zar" w:hint="cs"/>
          <w:szCs w:val="24"/>
          <w:rtl/>
        </w:rPr>
        <w:t>م</w:t>
      </w:r>
      <w:r w:rsidRPr="003D702C">
        <w:rPr>
          <w:rStyle w:val="PageNumber"/>
          <w:rFonts w:ascii="Lotus Linotype" w:hAnsi="Lotus Linotype" w:cs="B Zar"/>
          <w:szCs w:val="24"/>
          <w:rtl/>
        </w:rPr>
        <w:t>سلم بن سعدان الکاتب یکی از راویان شیعه است که شرح حال او در حاوی الاقوال، 3/232، ش 1186 چنین آمده است، کنیه‌اش اباالقاسم است و او ثقه می‌باشد! و او به مذهب جبر و تشبیه باور داشت، ابامحمد و اباالحسن</w:t>
      </w:r>
      <w:r w:rsidRPr="003D702C">
        <w:rPr>
          <w:rStyle w:val="PageNumber"/>
          <w:rFonts w:ascii="Lotus Linotype" w:hAnsi="Lotus Linotype" w:cs="B Zar" w:hint="cs"/>
          <w:szCs w:val="24"/>
          <w:rtl/>
        </w:rPr>
        <w:t xml:space="preserve"> إ</w:t>
      </w:r>
      <w:r w:rsidRPr="003D702C">
        <w:rPr>
          <w:rStyle w:val="PageNumber"/>
          <w:rFonts w:ascii="Lotus Linotype" w:hAnsi="Lotus Linotype" w:cs="B Zar"/>
          <w:szCs w:val="24"/>
          <w:rtl/>
        </w:rPr>
        <w:t xml:space="preserve"> را دیدار کرده است، و در الفهرست آمده است که او از شاگردان صادق</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روایاتی دارد. و از جمله راویان شیعه محمدبن جعفربن محمدبن عون اسدی است که نجاشی در الرجال، 2/284، ش 1021 می‌گوید: او ثقه بود!! و حدیثش صحیح و درست است! اما معتقد به جبر و تشبیه بود!! و یکی از راویانش یونس بن عبدالرحمن قمی است، ن ک الواقفه، 2/203. </w:t>
      </w:r>
    </w:p>
  </w:footnote>
  <w:footnote w:id="10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کتاب الحکایات، شیخ مفید، ص 77. </w:t>
      </w:r>
    </w:p>
  </w:footnote>
  <w:footnote w:id="10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ص 100-103. </w:t>
      </w:r>
    </w:p>
  </w:footnote>
  <w:footnote w:id="10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20/36. </w:t>
      </w:r>
    </w:p>
  </w:footnote>
  <w:footnote w:id="10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التبصیر فی الدین، ص 38. </w:t>
      </w:r>
    </w:p>
  </w:footnote>
  <w:footnote w:id="10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معجم رجال الحدیث، 294. </w:t>
      </w:r>
    </w:p>
  </w:footnote>
  <w:footnote w:id="11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الحکایات، ص 78-81.</w:t>
      </w:r>
    </w:p>
  </w:footnote>
  <w:footnote w:id="11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279، ش 499. </w:t>
      </w:r>
    </w:p>
  </w:footnote>
  <w:footnote w:id="11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278-279، ش 498. </w:t>
      </w:r>
    </w:p>
  </w:footnote>
  <w:footnote w:id="11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270-271، ش 488. </w:t>
      </w:r>
    </w:p>
  </w:footnote>
  <w:footnote w:id="11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تنقیح المقال، 1/295.</w:t>
      </w:r>
    </w:p>
  </w:footnote>
  <w:footnote w:id="11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تألیف مختلف الحدیث، ابن قتیبه، ص 35</w:t>
      </w:r>
      <w:r w:rsidRPr="003D702C">
        <w:rPr>
          <w:rStyle w:val="PageNumber"/>
          <w:rFonts w:ascii="Lotus Linotype" w:hAnsi="Lotus Linotype" w:cs="B Zar" w:hint="cs"/>
          <w:szCs w:val="24"/>
          <w:rtl/>
        </w:rPr>
        <w:t>.</w:t>
      </w:r>
    </w:p>
  </w:footnote>
  <w:footnote w:id="11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لسان المیزان، 6/194.</w:t>
      </w:r>
    </w:p>
  </w:footnote>
  <w:footnote w:id="11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الحکایات، ص 78-81. </w:t>
      </w:r>
    </w:p>
  </w:footnote>
  <w:footnote w:id="11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الفَرق بين الفِرق ص 64-65،التبصير في الدين</w:t>
      </w:r>
      <w:r w:rsidRPr="003D702C">
        <w:rPr>
          <w:rStyle w:val="PageNumber"/>
          <w:rFonts w:ascii="Lotus Linotype" w:hAnsi="Lotus Linotype" w:cs="B Zar" w:hint="cs"/>
          <w:szCs w:val="24"/>
          <w:rtl/>
        </w:rPr>
        <w:t xml:space="preserve"> ص 38.</w:t>
      </w:r>
    </w:p>
  </w:footnote>
  <w:footnote w:id="11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گفته می‌شود که شیطان الطاق که شیعه او مؤمن الطاق لقب می‌دهند کسی بود که شایع کرد که امامت منحصر در افراد خاصی از اهل بیت است. و وقتی زیدبن علی از این شایعه خبر شد کسی را پیش او فرستاد تا از حقیقت شایعه مطلع شود. الکشی در، ص 186 می‌گوید که مؤمن الطاق گفت: نزد ابی‌عبدالله بودم که زیدبن علی وارد شد و به من گفت: به من خبر رسیده که تو ادعا می‌کنی که در آل محمد</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امامی هست که اطاعت از او واجب است؟ شیطان الطاق گفت: بله و پدرت علی‌بن حسین یکی از آنها بود،</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آنگاه زید گفت : چگونه در حالی که او لقمه داغ را با دستش سرد می‌کرد و سپس آن را در دهان من می‌گذاشت آیا به نظر شما او راضی نبود که لقمه داغ دهان مرا بسوزاند و راضی بود که آتش داغ جهنم مرا بسوزاند؟ شیطان الطاق گفت : به او گفتم : او دوست نداشت که تو را آگاه چون احتمال آن می‌رفت که کفر بورزی آنگاه شفاعت او برایت قبول نمی‌شد. </w:t>
      </w:r>
    </w:p>
    <w:p w:rsidR="00256575" w:rsidRPr="003D702C" w:rsidRDefault="00256575" w:rsidP="00C163E2">
      <w:pPr>
        <w:pStyle w:val="FootnoteText"/>
        <w:widowControl w:val="0"/>
        <w:spacing w:line="206" w:lineRule="auto"/>
        <w:ind w:left="227"/>
        <w:jc w:val="both"/>
        <w:rPr>
          <w:rStyle w:val="PageNumber"/>
          <w:rFonts w:ascii="Lotus Linotype" w:hAnsi="Lotus Linotype" w:cs="B Zar"/>
          <w:szCs w:val="24"/>
        </w:rPr>
      </w:pPr>
      <w:r w:rsidRPr="003D702C">
        <w:rPr>
          <w:rStyle w:val="PageNumber"/>
          <w:rFonts w:ascii="Lotus Linotype" w:hAnsi="Lotus Linotype" w:cs="B Zar"/>
          <w:szCs w:val="24"/>
          <w:rtl/>
        </w:rPr>
        <w:t>و در روایتی از کلینی و تنقیح المقال آمده که زیدبن علی به ابی‌جعفر گفت با پدرم سر سفره می‌نشستم او گوشت خوب را به من می‌داد و لقمه را برایم سرد می‌کرد ... تا اینکه گفت</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پس شما را از دین آگاه کرده و مرا از آن آگاه نکرده است؟ شیطان الطاق در جواب او گفت: فدایت شوم او به خاطر این تو را آگاه نکرد چون می‌ترسید اگر قبول نکنی به جهنم می‌روی و مرا خبر کرد و من پذیرفتم و نجات یافتم و اگر قبول نمی‌کردم برای او مهم نبود که به جهنم بروم ... . </w:t>
      </w:r>
    </w:p>
  </w:footnote>
  <w:footnote w:id="12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اصول الکافی، کتاب التوحید، 1/100، باب النهی عن الصفة بغیر ما وصف به نفسه تعالی.</w:t>
      </w:r>
    </w:p>
  </w:footnote>
  <w:footnote w:id="12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الفرق بین الفرق، ص 70، و التبصیر فی الدین، ص 37. </w:t>
      </w:r>
    </w:p>
  </w:footnote>
  <w:footnote w:id="12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191. </w:t>
      </w:r>
    </w:p>
  </w:footnote>
  <w:footnote w:id="12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191. </w:t>
      </w:r>
    </w:p>
  </w:footnote>
  <w:footnote w:id="12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الفهرست، 355، النجاشی، 305 و الذریعة، 10/203. </w:t>
      </w:r>
    </w:p>
  </w:footnote>
  <w:footnote w:id="12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الانوار الکاشفه، ص 259-264. </w:t>
      </w:r>
    </w:p>
  </w:footnote>
  <w:footnote w:id="12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السنة ومکانتها فی التشریع الاسلامی، مصطفی السباعی، ص 133. </w:t>
      </w:r>
    </w:p>
  </w:footnote>
  <w:footnote w:id="12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السنه ابی‌شهبه، ص 247. </w:t>
      </w:r>
    </w:p>
  </w:footnote>
  <w:footnote w:id="12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pacing w:val="-4"/>
          <w:szCs w:val="24"/>
        </w:rPr>
      </w:pPr>
      <w:r w:rsidRPr="003D702C">
        <w:rPr>
          <w:rStyle w:val="PageNumber"/>
          <w:rFonts w:ascii="Lotus Linotype" w:hAnsi="Lotus Linotype" w:cs="B Zar"/>
          <w:spacing w:val="-4"/>
          <w:szCs w:val="24"/>
          <w:rtl/>
        </w:rPr>
        <w:t>(</w:t>
      </w:r>
      <w:r w:rsidRPr="003D702C">
        <w:rPr>
          <w:rStyle w:val="PageNumber"/>
          <w:rFonts w:ascii="Lotus Linotype" w:hAnsi="Lotus Linotype" w:cs="B Zar"/>
          <w:spacing w:val="-4"/>
          <w:szCs w:val="24"/>
          <w:rtl/>
        </w:rPr>
        <w:footnoteRef/>
      </w:r>
      <w:r w:rsidRPr="003D702C">
        <w:rPr>
          <w:rStyle w:val="PageNumber"/>
          <w:rFonts w:ascii="Lotus Linotype" w:hAnsi="Lotus Linotype" w:cs="B Zar"/>
          <w:spacing w:val="-4"/>
          <w:szCs w:val="24"/>
          <w:rtl/>
        </w:rPr>
        <w:t xml:space="preserve">)- اگر از روی تقیه و دروغ به خدا قسم می‌خوری این چیزی دیگر است، و اگر می‌خواهی ثابت کنی که شما به اصحاب ناسزا نمی‌گویید و بر خلفا و صحابه و امهات المؤمنین لعنت نمی‌فرستید، باید همه کتاب‌هایتان را که این چیز را گفته‌اند بسوزانی، و دور اندختن کتاب‌های شما به معنی فروپاشیدن مذهبتان است، پس پاسخ چیست؟ </w:t>
      </w:r>
    </w:p>
  </w:footnote>
  <w:footnote w:id="12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عبدالحسین می‌داند که مذهب او اصحاب و بخصوص خلفا را کافر قرار می‌دهد و در این مورد روایت‌های زیادی دارند بنابراین او حیله می‌کند و می‌گوید در این موضوع باید اصلاً بحث نشود در صورتی که او خودش باب بحث در این موضوع را گشوده است! پس ای عبدالحسین اگر با دلیل نمی‌توانی ثابت کنی که شیعه ناسزا نمی‌گویند پس چرا تقیه می‌کنی؟!</w:t>
      </w:r>
    </w:p>
  </w:footnote>
  <w:footnote w:id="13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الفصول المهمة، عبدالحسين ص 157.</w:t>
      </w:r>
    </w:p>
  </w:footnote>
  <w:footnote w:id="13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6، ج 12، و ص 8، ج 17، نفس‌ الرحمن، ص 23. </w:t>
      </w:r>
    </w:p>
  </w:footnote>
  <w:footnote w:id="13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الکشی، ص 7، ج 15، و ص 7، ج 14، و ص 8، ج 18 و ص 11-12، ج 24، الاختصاص، ص 5-6، الروضة من الکافی، 356. </w:t>
      </w:r>
    </w:p>
  </w:footnote>
  <w:footnote w:id="13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نفس‌الرحمن، ص 575-583، بخش پانزدهم. </w:t>
      </w:r>
    </w:p>
  </w:footnote>
  <w:footnote w:id="13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الوسائل، 4/1.37، باب استحباب لعن اعداء الدین عقیب الصلاة ب</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 xml:space="preserve">سمائهم، عین الحیاة ، ص 599، با «در تعقیبات نماز». </w:t>
      </w:r>
    </w:p>
  </w:footnote>
  <w:footnote w:id="13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حیاة القلوب مجلسی، 2/700، باب «در بیان رحلت آن حضرت».</w:t>
      </w:r>
    </w:p>
  </w:footnote>
  <w:footnote w:id="13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لئالی الاخبار، محمد توسیرکانی، 4/192، الادعیة الواردة فی التعقیب.</w:t>
      </w:r>
    </w:p>
  </w:footnote>
  <w:footnote w:id="13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الرسائل، 1/174، 439، 440، 484. </w:t>
      </w:r>
    </w:p>
  </w:footnote>
  <w:footnote w:id="13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الذریعه تهرانی، 8/192. </w:t>
      </w:r>
    </w:p>
  </w:footnote>
  <w:footnote w:id="13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البلد الامین، ص 511-514، و در المصباح، ص 548-5</w:t>
      </w:r>
      <w:r w:rsidRPr="003D702C">
        <w:rPr>
          <w:rStyle w:val="PageNumber"/>
          <w:rFonts w:ascii="Lotus Linotype" w:hAnsi="Lotus Linotype" w:cs="B Zar" w:hint="cs"/>
          <w:szCs w:val="24"/>
          <w:rtl/>
        </w:rPr>
        <w:t>5</w:t>
      </w:r>
      <w:r w:rsidRPr="003D702C">
        <w:rPr>
          <w:rStyle w:val="PageNumber"/>
          <w:rFonts w:ascii="Lotus Linotype" w:hAnsi="Lotus Linotype" w:cs="B Zar"/>
          <w:szCs w:val="24"/>
          <w:rtl/>
        </w:rPr>
        <w:t xml:space="preserve">7. </w:t>
      </w:r>
    </w:p>
  </w:footnote>
  <w:footnote w:id="14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علم الیقین، 2/701-703، و قرة العیون، ص 426. </w:t>
      </w:r>
    </w:p>
  </w:footnote>
  <w:footnote w:id="14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فصل الخطاب، ص 221-222. </w:t>
      </w:r>
    </w:p>
  </w:footnote>
  <w:footnote w:id="14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مفتاح الجنان، ص 113-114. </w:t>
      </w:r>
    </w:p>
  </w:footnote>
  <w:footnote w:id="14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صحیفه علویه، ص 200-202. </w:t>
      </w:r>
    </w:p>
  </w:footnote>
  <w:footnote w:id="14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تحفه العوام مقبول، ص 213-214. </w:t>
      </w:r>
    </w:p>
  </w:footnote>
  <w:footnote w:id="14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نفحات اللاهوت فی لعن الجبت و الطاغوت، ق /أ، 74/ ب. </w:t>
      </w:r>
    </w:p>
  </w:footnote>
  <w:footnote w:id="14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شرعة التسمیة فی زمن الغیبه، ق 26 /أ. </w:t>
      </w:r>
    </w:p>
  </w:footnote>
  <w:footnote w:id="14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مرأة العقول، 4/356. </w:t>
      </w:r>
    </w:p>
  </w:footnote>
  <w:footnote w:id="14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فی احقاق الحق، ص 58، 133-134. </w:t>
      </w:r>
    </w:p>
  </w:footnote>
  <w:footnote w:id="14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تفسیر مراة الانوار، ص 113 و 174 و 226، 250، 290، 294، 313، 339. </w:t>
      </w:r>
    </w:p>
  </w:footnote>
  <w:footnote w:id="15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حق الیقین، 1/219. </w:t>
      </w:r>
    </w:p>
  </w:footnote>
  <w:footnote w:id="15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الزام الناصب، 2/95. </w:t>
      </w:r>
    </w:p>
  </w:footnote>
  <w:footnote w:id="15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منهاج البراعة، 14/396، چاپ دوم. </w:t>
      </w:r>
    </w:p>
  </w:footnote>
  <w:footnote w:id="15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47/5-6، 42/162-163 و 36/194، لولا السنتان حکیمی، ص 23. </w:t>
      </w:r>
    </w:p>
  </w:footnote>
  <w:footnote w:id="15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او در فصول ص 203 می‌گوید که از خادمان مذهب شیعه است.</w:t>
      </w:r>
    </w:p>
  </w:footnote>
  <w:footnote w:id="15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رجال ابن داود حلی القسم الاول، ص 116، ترجمه</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ش 833. </w:t>
      </w:r>
    </w:p>
  </w:footnote>
  <w:footnote w:id="15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رجال الطوسى أصحاب رسول الله ص23، و نگا: جامع الرواة، اردبيلى 1/466</w:t>
      </w:r>
      <w:r w:rsidRPr="003D702C">
        <w:rPr>
          <w:rStyle w:val="PageNumber"/>
          <w:rFonts w:ascii="Lotus Linotype" w:hAnsi="Lotus Linotype" w:cs="B Zar"/>
          <w:szCs w:val="24"/>
          <w:rtl/>
        </w:rPr>
        <w:t xml:space="preserve">. </w:t>
      </w:r>
    </w:p>
  </w:footnote>
  <w:footnote w:id="15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ابوهریره راویة الاسلام، ص 163-164 عجاج. </w:t>
      </w:r>
    </w:p>
  </w:footnote>
  <w:footnote w:id="15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ابوهریره راویة الاسلام، دکتر محمد عجاج الخطیب، ص 168-169. </w:t>
      </w:r>
    </w:p>
  </w:footnote>
  <w:footnote w:id="15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الفهرست طوسی، ص 104، و ن ک الفهرست ابن ندیم، ص 308. </w:t>
      </w:r>
    </w:p>
  </w:footnote>
  <w:footnote w:id="16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العجاج، ص 169-171. </w:t>
      </w:r>
    </w:p>
  </w:footnote>
  <w:footnote w:id="16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72/36 و 75/143. </w:t>
      </w:r>
    </w:p>
  </w:footnote>
  <w:footnote w:id="16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السنه</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سباعی، ص 324-325. </w:t>
      </w:r>
    </w:p>
  </w:footnote>
  <w:footnote w:id="16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العجاج، ص 172. </w:t>
      </w:r>
    </w:p>
  </w:footnote>
  <w:footnote w:id="16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السنه</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سباعی، ص 325-328. </w:t>
      </w:r>
    </w:p>
  </w:footnote>
  <w:footnote w:id="16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العجاج، ص 173. </w:t>
      </w:r>
    </w:p>
  </w:footnote>
  <w:footnote w:id="16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مسلم </w:t>
      </w:r>
      <w:r w:rsidRPr="003D702C">
        <w:rPr>
          <w:rStyle w:val="PageNumber"/>
          <w:rFonts w:ascii="Lotus Linotype" w:hAnsi="Lotus Linotype"/>
          <w:szCs w:val="24"/>
          <w:rtl/>
        </w:rPr>
        <w:t>–</w:t>
      </w:r>
      <w:r w:rsidRPr="003D702C">
        <w:rPr>
          <w:rStyle w:val="PageNumber"/>
          <w:rFonts w:ascii="Lotus Linotype" w:hAnsi="Lotus Linotype" w:cs="B Zar"/>
          <w:szCs w:val="24"/>
          <w:rtl/>
        </w:rPr>
        <w:t xml:space="preserve"> الزهد و الرقائق. </w:t>
      </w:r>
    </w:p>
  </w:footnote>
  <w:footnote w:id="16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16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6/408 باب کراهة الشبع والاکل علی الشبع. </w:t>
      </w:r>
    </w:p>
  </w:footnote>
  <w:footnote w:id="16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اللئالی الاخبار، 1/144 «باب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مدح ترک الشبع» و در ص 145 باب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 xml:space="preserve">ن الشبع لدین المرد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ضر من جمیع المضرات» و در ص 147 «باب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ذم الشبع وکثرة ال</w:t>
      </w:r>
      <w:r w:rsidRPr="003D702C">
        <w:rPr>
          <w:rStyle w:val="PageNumber"/>
          <w:rFonts w:ascii="Lotus Linotype" w:hAnsi="Lotus Linotype" w:cs="B Zar" w:hint="cs"/>
          <w:szCs w:val="24"/>
          <w:rtl/>
        </w:rPr>
        <w:t>أك</w:t>
      </w:r>
      <w:r w:rsidRPr="003D702C">
        <w:rPr>
          <w:rStyle w:val="PageNumber"/>
          <w:rFonts w:ascii="Lotus Linotype" w:hAnsi="Lotus Linotype" w:cs="B Zar"/>
          <w:szCs w:val="24"/>
          <w:rtl/>
        </w:rPr>
        <w:t>ل» و در ص 149 «باب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قصة یحیی مع </w:t>
      </w:r>
      <w:r w:rsidRPr="003D702C">
        <w:rPr>
          <w:rStyle w:val="PageNumber"/>
          <w:rFonts w:ascii="Lotus Linotype" w:hAnsi="Lotus Linotype" w:cs="B Zar" w:hint="cs"/>
          <w:szCs w:val="24"/>
          <w:rtl/>
        </w:rPr>
        <w:t>إ</w:t>
      </w:r>
      <w:r w:rsidRPr="003D702C">
        <w:rPr>
          <w:rStyle w:val="PageNumber"/>
          <w:rFonts w:ascii="Lotus Linotype" w:hAnsi="Lotus Linotype" w:cs="B Zar"/>
          <w:szCs w:val="24"/>
          <w:rtl/>
        </w:rPr>
        <w:t>بلیس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ذم الشبع و</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ثره» و در ص 151 بابی هست تحت عنوان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ثمرات الجوع وفوائده النفس</w:t>
      </w:r>
      <w:r w:rsidRPr="003D702C">
        <w:rPr>
          <w:rStyle w:val="PageNumber"/>
          <w:rFonts w:ascii="Lotus Linotype" w:hAnsi="Lotus Linotype" w:cs="B Zar" w:hint="cs"/>
          <w:szCs w:val="24"/>
          <w:rtl/>
        </w:rPr>
        <w:t>ية</w:t>
      </w:r>
      <w:r w:rsidRPr="003D702C">
        <w:rPr>
          <w:rStyle w:val="PageNumber"/>
          <w:rFonts w:ascii="Lotus Linotype" w:hAnsi="Lotus Linotype" w:cs="B Zar"/>
          <w:szCs w:val="24"/>
          <w:rtl/>
        </w:rPr>
        <w:t>» و در ص 152 «باب ال</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خبار الوارد</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xml:space="preserve">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فضل الجوع» و در ص 154 «باب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وصف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کل المؤمن وکلمات ال</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کابر</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المقام» و در ص 155 «باب فی جوع النب</w:t>
      </w:r>
      <w:r w:rsidRPr="003D702C">
        <w:rPr>
          <w:rStyle w:val="PageNumber"/>
          <w:rFonts w:ascii="Lotus Linotype" w:hAnsi="Lotus Linotype" w:cs="B Zar" w:hint="cs"/>
          <w:szCs w:val="24"/>
          <w:rtl/>
        </w:rPr>
        <w:t>ي و</w:t>
      </w:r>
      <w:r w:rsidRPr="003D702C">
        <w:rPr>
          <w:rStyle w:val="PageNumber"/>
          <w:rFonts w:ascii="Lotus Linotype" w:hAnsi="Lotus Linotype" w:cs="B Zar"/>
          <w:szCs w:val="24"/>
          <w:rtl/>
        </w:rPr>
        <w:t>ریا</w:t>
      </w:r>
      <w:r w:rsidRPr="003D702C">
        <w:rPr>
          <w:rStyle w:val="PageNumber"/>
          <w:rFonts w:ascii="Lotus Linotype" w:hAnsi="Lotus Linotype" w:cs="B Zar" w:hint="cs"/>
          <w:szCs w:val="24"/>
          <w:rtl/>
        </w:rPr>
        <w:t>ضت</w:t>
      </w:r>
      <w:r w:rsidRPr="003D702C">
        <w:rPr>
          <w:rStyle w:val="PageNumber"/>
          <w:rFonts w:ascii="Lotus Linotype" w:hAnsi="Lotus Linotype" w:cs="B Zar"/>
          <w:szCs w:val="24"/>
          <w:rtl/>
        </w:rPr>
        <w:t xml:space="preserve">ه به» و در ص 156 «باب قصه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ب</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‌جحیفه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الجوع». </w:t>
      </w:r>
    </w:p>
  </w:footnote>
  <w:footnote w:id="17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اللئالی، 1/145-146 و ص152-153.</w:t>
      </w:r>
    </w:p>
  </w:footnote>
  <w:footnote w:id="17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اللئالی، 1/155 و 2/360. </w:t>
      </w:r>
    </w:p>
  </w:footnote>
  <w:footnote w:id="17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اللئالی، 1/155. </w:t>
      </w:r>
    </w:p>
  </w:footnote>
  <w:footnote w:id="17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اللئالی، 1/155-156. </w:t>
      </w:r>
    </w:p>
  </w:footnote>
  <w:footnote w:id="17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مکارم الاخلاق، ص 25، الاحتجاج، ص 120، قرب الاس</w:t>
      </w:r>
      <w:r w:rsidRPr="003D702C">
        <w:rPr>
          <w:rStyle w:val="PageNumber"/>
          <w:rFonts w:ascii="Lotus Linotype" w:hAnsi="Lotus Linotype" w:cs="B Zar" w:hint="cs"/>
          <w:szCs w:val="24"/>
          <w:rtl/>
        </w:rPr>
        <w:t>ن</w:t>
      </w:r>
      <w:r w:rsidRPr="003D702C">
        <w:rPr>
          <w:rStyle w:val="PageNumber"/>
          <w:rFonts w:ascii="Lotus Linotype" w:hAnsi="Lotus Linotype" w:cs="B Zar"/>
          <w:szCs w:val="24"/>
          <w:rtl/>
        </w:rPr>
        <w:t xml:space="preserve">اد، ص 44، البحار، 16/239و 17/297 و 103/144. </w:t>
      </w:r>
    </w:p>
  </w:footnote>
  <w:footnote w:id="17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امالی الصدوق، ص 326، البحار، 40/6. </w:t>
      </w:r>
    </w:p>
  </w:footnote>
  <w:footnote w:id="17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الارشاد، ص 16، ن ک البحار، 40/17-18 و 85 و 178 و 18/398 و 37/91 و 38/5 و 43/139، کشف الیقین، ص 158، امالی الصدوق، ص 356، تأویل ال</w:t>
      </w:r>
      <w:r w:rsidRPr="003D702C">
        <w:rPr>
          <w:rStyle w:val="PageNumber"/>
          <w:rFonts w:ascii="Lotus Linotype" w:hAnsi="Lotus Linotype" w:cs="B Zar" w:hint="cs"/>
          <w:szCs w:val="24"/>
          <w:rtl/>
        </w:rPr>
        <w:t>آ</w:t>
      </w:r>
      <w:r w:rsidRPr="003D702C">
        <w:rPr>
          <w:rStyle w:val="PageNumber"/>
          <w:rFonts w:ascii="Lotus Linotype" w:hAnsi="Lotus Linotype" w:cs="B Zar"/>
          <w:szCs w:val="24"/>
          <w:rtl/>
        </w:rPr>
        <w:t>یات، 1/272، الم</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تضر، 143، المناقب 1/180، اعلام الوری، ص 164. </w:t>
      </w:r>
    </w:p>
  </w:footnote>
  <w:footnote w:id="17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کشف الغم</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xml:space="preserve">، 1/84، البحار، 38/19. </w:t>
      </w:r>
    </w:p>
  </w:footnote>
  <w:footnote w:id="178">
    <w:p w:rsidR="00256575" w:rsidRPr="003D702C" w:rsidRDefault="00256575" w:rsidP="000314E9">
      <w:pPr>
        <w:spacing w:line="206" w:lineRule="auto"/>
        <w:ind w:left="240" w:hanging="240"/>
        <w:jc w:val="lowKashida"/>
        <w:rPr>
          <w:rFonts w:ascii="Lotus Linotype" w:hAnsi="Lotus Linotype" w:cs="B Zar"/>
          <w:rtl/>
          <w:lang w:bidi="fa-IR"/>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w:t>
      </w:r>
      <w:r w:rsidRPr="003D702C">
        <w:rPr>
          <w:rFonts w:ascii="Lotus Linotype" w:hAnsi="Lotus Linotype" w:cs="B Zar"/>
          <w:rtl/>
          <w:lang w:bidi="fa-IR"/>
        </w:rPr>
        <w:t>حاقد (عبدالحسین) در حاشیه صفحه گفته است: رجع و رجیع به معنای کثافت و پِهِن است. و رجع و رجیع به این اسم نامیده شده‎اند چونکه از حالت اولیه خود که غذا و علف است تغییر پیدا کرده‎اند.</w:t>
      </w:r>
    </w:p>
    <w:p w:rsidR="00256575" w:rsidRPr="003D702C" w:rsidRDefault="00256575" w:rsidP="000314E9">
      <w:pPr>
        <w:pStyle w:val="FootnoteText"/>
        <w:widowControl w:val="0"/>
        <w:spacing w:line="206" w:lineRule="auto"/>
        <w:ind w:left="240" w:hanging="240"/>
        <w:jc w:val="both"/>
        <w:rPr>
          <w:rStyle w:val="PageNumber"/>
          <w:rFonts w:ascii="Lotus Linotype" w:hAnsi="Lotus Linotype" w:cs="B Zar"/>
          <w:szCs w:val="24"/>
          <w:lang w:bidi="fa-IR"/>
        </w:rPr>
      </w:pPr>
      <w:r w:rsidRPr="003D702C">
        <w:rPr>
          <w:rFonts w:ascii="Lotus Linotype" w:hAnsi="Lotus Linotype" w:cs="B Zar"/>
          <w:szCs w:val="24"/>
          <w:rtl/>
          <w:lang w:bidi="fa-IR"/>
        </w:rPr>
        <w:t>می‎گویم: (مؤلف) فهم غلط این نویسنده مغرض و حاقد و هوی و هوسش سبب شده است که این کلمه را به این معنی تفسیر کند، در حالی که جمله (ما رجعت) بمعنی برگرداندن، و بازگشت دادن است و این نص غیر از این معنی را نمی‎رساند، پس چرا این تفسیر اشتباه، و آیا این نوع تفسیر کردن کلام از راه و روش یک پژوهش کار و نقاد پاک فطرت است؟!!</w:t>
      </w:r>
    </w:p>
  </w:footnote>
  <w:footnote w:id="17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مسند امام احمد، 1/ 181، با سند صحیح. </w:t>
      </w:r>
    </w:p>
  </w:footnote>
  <w:footnote w:id="18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البدایه و النهایه، 6/305، و الخلفاء</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سیوطی، ص 74، الکامل، 2/62. </w:t>
      </w:r>
    </w:p>
  </w:footnote>
  <w:footnote w:id="18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مسند الامام احمد، 4/521، با سند صحیح. </w:t>
      </w:r>
    </w:p>
  </w:footnote>
  <w:footnote w:id="18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تاریخ الاسلام، 2/338، حلیة الاولیاء، 1/380، البدایه و النهایه، 8/111. </w:t>
      </w:r>
    </w:p>
  </w:footnote>
  <w:footnote w:id="18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طبقات ابن سعد، 4/59. </w:t>
      </w:r>
    </w:p>
  </w:footnote>
  <w:footnote w:id="18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العقد الفرید، 1/33. </w:t>
      </w:r>
    </w:p>
  </w:footnote>
  <w:footnote w:id="18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طبقات ابن سعد، </w:t>
      </w:r>
      <w:r w:rsidRPr="003D702C">
        <w:rPr>
          <w:rStyle w:val="PageNumber"/>
          <w:rFonts w:ascii="Lotus Linotype" w:hAnsi="Lotus Linotype" w:cs="B Zar" w:hint="cs"/>
          <w:szCs w:val="24"/>
          <w:rtl/>
        </w:rPr>
        <w:t>3</w:t>
      </w:r>
      <w:r w:rsidRPr="003D702C">
        <w:rPr>
          <w:rStyle w:val="PageNumber"/>
          <w:rFonts w:ascii="Lotus Linotype" w:hAnsi="Lotus Linotype" w:cs="B Zar"/>
          <w:szCs w:val="24"/>
          <w:rtl/>
        </w:rPr>
        <w:t>/</w:t>
      </w:r>
      <w:r w:rsidRPr="003D702C">
        <w:rPr>
          <w:rStyle w:val="PageNumber"/>
          <w:rFonts w:ascii="Lotus Linotype" w:hAnsi="Lotus Linotype" w:cs="B Zar" w:hint="cs"/>
          <w:szCs w:val="24"/>
          <w:rtl/>
        </w:rPr>
        <w:t>105</w:t>
      </w:r>
      <w:r w:rsidRPr="003D702C">
        <w:rPr>
          <w:rStyle w:val="PageNumber"/>
          <w:rFonts w:ascii="Lotus Linotype" w:hAnsi="Lotus Linotype" w:cs="B Zar"/>
          <w:szCs w:val="24"/>
          <w:rtl/>
        </w:rPr>
        <w:t xml:space="preserve">. </w:t>
      </w:r>
    </w:p>
  </w:footnote>
  <w:footnote w:id="18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العقد الفرید، 1/60. </w:t>
      </w:r>
    </w:p>
  </w:footnote>
  <w:footnote w:id="18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طبقات ابن سعد، 4/78. </w:t>
      </w:r>
    </w:p>
  </w:footnote>
  <w:footnote w:id="188">
    <w:p w:rsidR="00256575" w:rsidRPr="003D702C" w:rsidRDefault="00256575" w:rsidP="00B551F7">
      <w:pPr>
        <w:spacing w:line="206" w:lineRule="auto"/>
        <w:ind w:left="240" w:hanging="240"/>
        <w:jc w:val="lowKashida"/>
        <w:rPr>
          <w:rStyle w:val="PageNumber"/>
          <w:rFonts w:ascii="Lotus Linotype" w:hAnsi="Lotus Linotype" w:cs="B Zar"/>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w:t>
      </w:r>
      <w:r w:rsidRPr="003D702C">
        <w:rPr>
          <w:rFonts w:ascii="Lotus Linotype" w:hAnsi="Lotus Linotype" w:cs="B Zar"/>
          <w:rtl/>
          <w:lang w:bidi="fa-IR"/>
        </w:rPr>
        <w:t xml:space="preserve">رافضی‎های ناصبی اصطلاحاً کسانی هستند که خلافت شیخین ابوبکر و عمر را رد کرده‎اند و آنها را مورد طعن و دشنام و لعن قرار داده‎اند. و در عین حال به اهل بیت پیامبر </w:t>
      </w:r>
      <w:r w:rsidRPr="003D702C">
        <w:rPr>
          <w:rFonts w:ascii="Lotus Linotype" w:hAnsi="Lotus Linotype" w:cs="B Zar" w:hint="cs"/>
          <w:rtl/>
          <w:lang w:bidi="fa-IR"/>
        </w:rPr>
        <w:t xml:space="preserve">ص </w:t>
      </w:r>
      <w:r w:rsidRPr="003D702C">
        <w:rPr>
          <w:rFonts w:ascii="Lotus Linotype" w:hAnsi="Lotus Linotype" w:cs="B Zar"/>
          <w:rtl/>
          <w:lang w:bidi="fa-IR"/>
        </w:rPr>
        <w:t>مثل أم المؤمنین عائشه و</w:t>
      </w:r>
      <w:r w:rsidRPr="003D702C">
        <w:rPr>
          <w:rFonts w:ascii="Lotus Linotype" w:hAnsi="Lotus Linotype" w:cs="B Zar" w:hint="cs"/>
          <w:rtl/>
          <w:lang w:bidi="fa-IR"/>
        </w:rPr>
        <w:t xml:space="preserve"> </w:t>
      </w:r>
      <w:r w:rsidRPr="003D702C">
        <w:rPr>
          <w:rFonts w:ascii="Lotus Linotype" w:hAnsi="Lotus Linotype" w:cs="B Zar"/>
          <w:rtl/>
          <w:lang w:bidi="fa-IR"/>
        </w:rPr>
        <w:t>حفصه طعن زده و آن دو را متهم به زنا کرده و به دشمنی آنان پرداخته. وآنان را لعن کرده‎اند و این دو صفت را نویسنده حاقد و مغرض یعنی عبدالحسین و دوستانش امثال آیت الله قمی و مجلسی و بیاضی و جزائری و بحرانی و... می‎باشد، پس ا</w:t>
      </w:r>
      <w:r w:rsidRPr="003D702C">
        <w:rPr>
          <w:rFonts w:ascii="Lotus Linotype" w:hAnsi="Lotus Linotype" w:cs="B Zar" w:hint="cs"/>
          <w:rtl/>
          <w:lang w:bidi="fa-IR"/>
        </w:rPr>
        <w:t>ى</w:t>
      </w:r>
      <w:r w:rsidRPr="003D702C">
        <w:rPr>
          <w:rFonts w:ascii="Lotus Linotype" w:hAnsi="Lotus Linotype" w:cs="B Zar"/>
          <w:rtl/>
          <w:lang w:bidi="fa-IR"/>
        </w:rPr>
        <w:t xml:space="preserve"> خواننده گرامی در این شخص و دوستانش و صفاتشان تأمل و تدبر فرما.</w:t>
      </w:r>
    </w:p>
  </w:footnote>
  <w:footnote w:id="18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الانوار الکاشفه، ص 152-153. </w:t>
      </w:r>
    </w:p>
  </w:footnote>
  <w:footnote w:id="19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w:t>
      </w:r>
      <w:r w:rsidRPr="003D702C">
        <w:rPr>
          <w:rStyle w:val="PageNumber"/>
          <w:rFonts w:ascii="Lotus Linotype" w:hAnsi="Lotus Linotype" w:cs="B Zar" w:hint="cs"/>
          <w:szCs w:val="24"/>
          <w:rtl/>
        </w:rPr>
        <w:t>لعجاج ص213</w:t>
      </w:r>
      <w:r w:rsidRPr="003D702C">
        <w:rPr>
          <w:rStyle w:val="PageNumber"/>
          <w:rFonts w:ascii="Lotus Linotype" w:hAnsi="Lotus Linotype" w:cs="B Zar"/>
          <w:szCs w:val="24"/>
          <w:rtl/>
        </w:rPr>
        <w:t xml:space="preserve">. </w:t>
      </w:r>
    </w:p>
  </w:footnote>
  <w:footnote w:id="19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العقد الفرید، 1/34-35 و 60. </w:t>
      </w:r>
    </w:p>
  </w:footnote>
  <w:footnote w:id="19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ابوهریره راویة الاسلام عجاج، ص 175-178. </w:t>
      </w:r>
    </w:p>
  </w:footnote>
  <w:footnote w:id="19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میزان الاعتدال، ص 2. </w:t>
      </w:r>
    </w:p>
  </w:footnote>
  <w:footnote w:id="19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224،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401، ترجمة المغیرة بن سعید.</w:t>
      </w:r>
    </w:p>
  </w:footnote>
  <w:footnote w:id="19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پیشین، ص 441.</w:t>
      </w:r>
    </w:p>
  </w:footnote>
  <w:footnote w:id="19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108،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174. </w:t>
      </w:r>
    </w:p>
  </w:footnote>
  <w:footnote w:id="19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226،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404، ترجمه مغیر</w:t>
      </w:r>
      <w:r w:rsidRPr="003D702C">
        <w:rPr>
          <w:rStyle w:val="PageNumber"/>
          <w:rFonts w:ascii="Lotus Linotype" w:hAnsi="Lotus Linotype" w:cs="B Zar" w:hint="cs"/>
          <w:szCs w:val="24"/>
          <w:rtl/>
        </w:rPr>
        <w:t xml:space="preserve">ة </w:t>
      </w:r>
      <w:r w:rsidRPr="003D702C">
        <w:rPr>
          <w:rStyle w:val="PageNumber"/>
          <w:rFonts w:ascii="Lotus Linotype" w:hAnsi="Lotus Linotype" w:cs="B Zar"/>
          <w:szCs w:val="24"/>
          <w:rtl/>
        </w:rPr>
        <w:t>‌بن سعید.</w:t>
      </w:r>
    </w:p>
  </w:footnote>
  <w:footnote w:id="19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الکامل ابن عدی، 1/14، التهذیب، 6/291. </w:t>
      </w:r>
    </w:p>
  </w:footnote>
  <w:footnote w:id="19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الجرح و التعدیل، 395، ج 4/ ق 1. </w:t>
      </w:r>
    </w:p>
  </w:footnote>
  <w:footnote w:id="20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ابی‌هریره، ص 442. </w:t>
      </w:r>
    </w:p>
  </w:footnote>
  <w:footnote w:id="20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ابی‌هریره، ص 443. </w:t>
      </w:r>
    </w:p>
  </w:footnote>
  <w:footnote w:id="20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ابی‌هریره، عبدالمنعم العلی، ص 447. </w:t>
      </w:r>
    </w:p>
  </w:footnote>
  <w:footnote w:id="20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العلامة، ص 214. </w:t>
      </w:r>
    </w:p>
  </w:footnote>
  <w:footnote w:id="20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ابی‌هریره، ص 482. </w:t>
      </w:r>
    </w:p>
  </w:footnote>
  <w:footnote w:id="20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الفصول المهمه عبدالحسین موسوی، ص 170. </w:t>
      </w:r>
    </w:p>
  </w:footnote>
  <w:footnote w:id="20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ن ک، کتاب احقاق الحق!!! آیت‌الله مرعشی، که 24 جلد است مؤلف در این کتاب فضائل اهل بیت را از طریق ابوهریره اثبات کرده است</w:t>
      </w:r>
      <w:r w:rsidRPr="003D702C">
        <w:rPr>
          <w:rStyle w:val="PageNumber"/>
          <w:rFonts w:ascii="Lotus Linotype" w:hAnsi="Lotus Linotype" w:cs="B Zar" w:hint="cs"/>
          <w:szCs w:val="24"/>
          <w:rtl/>
        </w:rPr>
        <w:t>.  و بعد از حق جز گمراهى نيست.</w:t>
      </w:r>
    </w:p>
  </w:footnote>
  <w:footnote w:id="20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ابوهریره راویة الاسلام عجاج، 179-181. </w:t>
      </w:r>
    </w:p>
  </w:footnote>
  <w:footnote w:id="20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السنة لأبى شهبة، ص 160. </w:t>
      </w:r>
    </w:p>
  </w:footnote>
  <w:footnote w:id="20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نسائی عمل الیوم و اللیلة، </w:t>
      </w:r>
      <w:r w:rsidRPr="003D702C">
        <w:rPr>
          <w:rStyle w:val="PageNumber"/>
          <w:rFonts w:ascii="Lotus Linotype" w:hAnsi="Lotus Linotype" w:cs="B Zar" w:hint="cs"/>
          <w:szCs w:val="24"/>
          <w:rtl/>
        </w:rPr>
        <w:t>250</w:t>
      </w:r>
      <w:r w:rsidRPr="003D702C">
        <w:rPr>
          <w:rStyle w:val="PageNumber"/>
          <w:rFonts w:ascii="Lotus Linotype" w:hAnsi="Lotus Linotype" w:cs="B Zar"/>
          <w:szCs w:val="24"/>
          <w:rtl/>
        </w:rPr>
        <w:t xml:space="preserve">. </w:t>
      </w:r>
    </w:p>
  </w:footnote>
  <w:footnote w:id="21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احمد، 2/447 و ابن ماجه، 658. </w:t>
      </w:r>
    </w:p>
  </w:footnote>
  <w:footnote w:id="21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احمد، 2/255 و 493.</w:t>
      </w:r>
    </w:p>
  </w:footnote>
  <w:footnote w:id="21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بخاری الادب المفرد، 249 و 270 و 3/87 و مسلم، 7/129 و غیره.</w:t>
      </w:r>
    </w:p>
  </w:footnote>
  <w:footnote w:id="21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احمد، 2/288 و ص 440 و ص 446 و ابن ماجه، 143 و نسائی در فضائل الصحابه، 65.</w:t>
      </w:r>
    </w:p>
  </w:footnote>
  <w:footnote w:id="21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احمد 2/442.</w:t>
      </w:r>
    </w:p>
  </w:footnote>
  <w:footnote w:id="21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النسائی فی الکبری تحفه الاشراف، 10/134</w:t>
      </w:r>
      <w:r w:rsidRPr="003D702C">
        <w:rPr>
          <w:rStyle w:val="PageNumber"/>
          <w:rFonts w:ascii="Lotus Linotype" w:hAnsi="Lotus Linotype" w:cs="B Zar" w:hint="cs"/>
          <w:szCs w:val="24"/>
          <w:rtl/>
        </w:rPr>
        <w:t>30</w:t>
      </w:r>
      <w:r w:rsidRPr="003D702C">
        <w:rPr>
          <w:rStyle w:val="PageNumber"/>
          <w:rFonts w:ascii="Lotus Linotype" w:hAnsi="Lotus Linotype" w:cs="B Zar"/>
          <w:szCs w:val="24"/>
          <w:rtl/>
        </w:rPr>
        <w:t xml:space="preserve">، مسند ابی‌هریره، 18/191-196. </w:t>
      </w:r>
    </w:p>
  </w:footnote>
  <w:footnote w:id="21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مستدرک الحاکم، 3/167، دلائل النبوة، ص 494. </w:t>
      </w:r>
    </w:p>
  </w:footnote>
  <w:footnote w:id="21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ترمذی و گفته است که این حدیث غریب است و فقط عبدالله بن جعفر آن را روایت کرده است</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یحیی بن معین و غیره او را ضعیف دانسته‌اند و عبدالله بن جعفر پدر علی بن مدینی است. </w:t>
      </w:r>
    </w:p>
  </w:footnote>
  <w:footnote w:id="21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احمد، 2/413 و ترمذی و نسائی</w:t>
      </w:r>
      <w:r w:rsidRPr="003D702C">
        <w:rPr>
          <w:rStyle w:val="PageNumber"/>
          <w:rFonts w:ascii="Lotus Linotype" w:hAnsi="Lotus Linotype" w:cs="B Zar" w:hint="cs"/>
          <w:szCs w:val="24"/>
          <w:rtl/>
        </w:rPr>
        <w:t xml:space="preserve"> در فضائل الصحابة</w:t>
      </w:r>
      <w:r w:rsidRPr="003D702C">
        <w:rPr>
          <w:rStyle w:val="PageNumber"/>
          <w:rFonts w:ascii="Lotus Linotype" w:hAnsi="Lotus Linotype" w:cs="B Zar"/>
          <w:szCs w:val="24"/>
          <w:rtl/>
        </w:rPr>
        <w:t xml:space="preserve">. </w:t>
      </w:r>
    </w:p>
  </w:footnote>
  <w:footnote w:id="21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ابن ماجه و ترمذی، و ترمذی گفته این حدیث غریب است.</w:t>
      </w:r>
    </w:p>
  </w:footnote>
  <w:footnote w:id="22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سیر اعلام النبلاء، 2/440. </w:t>
      </w:r>
    </w:p>
  </w:footnote>
  <w:footnote w:id="22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القطرة، 1/</w:t>
      </w:r>
      <w:r w:rsidRPr="003D702C">
        <w:rPr>
          <w:rStyle w:val="PageNumber"/>
          <w:rFonts w:ascii="Lotus Linotype" w:hAnsi="Lotus Linotype" w:cs="B Zar" w:hint="cs"/>
          <w:szCs w:val="24"/>
          <w:rtl/>
        </w:rPr>
        <w:t>208</w:t>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ح5</w:t>
      </w:r>
      <w:r w:rsidRPr="003D702C">
        <w:rPr>
          <w:rStyle w:val="PageNumber"/>
          <w:rFonts w:ascii="Lotus Linotype" w:hAnsi="Lotus Linotype" w:cs="B Zar"/>
          <w:szCs w:val="24"/>
          <w:rtl/>
        </w:rPr>
        <w:t xml:space="preserve">، البحار، 46/292،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17، و ص 294، </w:t>
      </w:r>
      <w:r w:rsidRPr="003D702C">
        <w:rPr>
          <w:rStyle w:val="PageNumber"/>
          <w:rFonts w:ascii="Lotus Linotype" w:hAnsi="Lotus Linotype" w:cs="B Zar" w:hint="cs"/>
          <w:szCs w:val="24"/>
          <w:rtl/>
        </w:rPr>
        <w:t>ح25</w:t>
      </w:r>
      <w:r w:rsidRPr="003D702C">
        <w:rPr>
          <w:rStyle w:val="PageNumber"/>
          <w:rFonts w:ascii="Lotus Linotype" w:hAnsi="Lotus Linotype" w:cs="B Zar"/>
          <w:szCs w:val="24"/>
          <w:rtl/>
        </w:rPr>
        <w:t xml:space="preserve"> و ص 328،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9، الاختصاص، ص 201، الکشی، ص 150،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67. </w:t>
      </w:r>
    </w:p>
  </w:footnote>
  <w:footnote w:id="22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pacing w:val="-4"/>
          <w:szCs w:val="24"/>
        </w:rPr>
      </w:pPr>
      <w:r w:rsidRPr="003D702C">
        <w:rPr>
          <w:rStyle w:val="PageNumber"/>
          <w:rFonts w:ascii="Lotus Linotype" w:hAnsi="Lotus Linotype" w:cs="B Zar"/>
          <w:spacing w:val="-4"/>
          <w:szCs w:val="24"/>
          <w:rtl/>
        </w:rPr>
        <w:t>(</w:t>
      </w:r>
      <w:r w:rsidRPr="003D702C">
        <w:rPr>
          <w:rStyle w:val="PageNumber"/>
          <w:rFonts w:ascii="Lotus Linotype" w:hAnsi="Lotus Linotype" w:cs="B Zar"/>
          <w:spacing w:val="-4"/>
          <w:szCs w:val="24"/>
          <w:rtl/>
        </w:rPr>
        <w:footnoteRef/>
      </w:r>
      <w:r w:rsidRPr="003D702C">
        <w:rPr>
          <w:rStyle w:val="PageNumber"/>
          <w:rFonts w:ascii="Lotus Linotype" w:hAnsi="Lotus Linotype" w:cs="B Zar"/>
          <w:spacing w:val="-4"/>
          <w:szCs w:val="24"/>
          <w:rtl/>
        </w:rPr>
        <w:t xml:space="preserve">)- القطرة، 1/248، </w:t>
      </w:r>
      <w:r w:rsidRPr="003D702C">
        <w:rPr>
          <w:rStyle w:val="PageNumber"/>
          <w:rFonts w:ascii="Lotus Linotype" w:hAnsi="Lotus Linotype" w:cs="B Zar" w:hint="cs"/>
          <w:spacing w:val="-4"/>
          <w:szCs w:val="24"/>
          <w:rtl/>
        </w:rPr>
        <w:t>ح</w:t>
      </w:r>
      <w:r w:rsidRPr="003D702C">
        <w:rPr>
          <w:rStyle w:val="PageNumber"/>
          <w:rFonts w:ascii="Lotus Linotype" w:hAnsi="Lotus Linotype" w:cs="B Zar"/>
          <w:spacing w:val="-4"/>
          <w:szCs w:val="24"/>
          <w:rtl/>
        </w:rPr>
        <w:t xml:space="preserve"> 6، الاختصاص، ص 102، البحار، 50/86، </w:t>
      </w:r>
      <w:r w:rsidRPr="003D702C">
        <w:rPr>
          <w:rStyle w:val="PageNumber"/>
          <w:rFonts w:ascii="Lotus Linotype" w:hAnsi="Lotus Linotype" w:cs="B Zar" w:hint="cs"/>
          <w:spacing w:val="-4"/>
          <w:szCs w:val="24"/>
          <w:rtl/>
        </w:rPr>
        <w:t>ح</w:t>
      </w:r>
      <w:r w:rsidRPr="003D702C">
        <w:rPr>
          <w:rStyle w:val="PageNumber"/>
          <w:rFonts w:ascii="Lotus Linotype" w:hAnsi="Lotus Linotype" w:cs="B Zar"/>
          <w:spacing w:val="-4"/>
          <w:szCs w:val="24"/>
          <w:rtl/>
        </w:rPr>
        <w:t xml:space="preserve"> 1 و ص 93، الجامع، 1/411، </w:t>
      </w:r>
      <w:r w:rsidRPr="003D702C">
        <w:rPr>
          <w:rStyle w:val="PageNumber"/>
          <w:rFonts w:ascii="Lotus Linotype" w:hAnsi="Lotus Linotype" w:cs="B Zar" w:hint="cs"/>
          <w:spacing w:val="-4"/>
          <w:szCs w:val="24"/>
          <w:rtl/>
        </w:rPr>
        <w:t>ح</w:t>
      </w:r>
      <w:r w:rsidRPr="003D702C">
        <w:rPr>
          <w:rStyle w:val="PageNumber"/>
          <w:rFonts w:ascii="Lotus Linotype" w:hAnsi="Lotus Linotype" w:cs="B Zar"/>
          <w:spacing w:val="-4"/>
          <w:szCs w:val="24"/>
          <w:rtl/>
        </w:rPr>
        <w:t xml:space="preserve">388. </w:t>
      </w:r>
    </w:p>
  </w:footnote>
  <w:footnote w:id="22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33/404 و 40/215،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9 و 41/</w:t>
      </w:r>
      <w:r w:rsidRPr="003D702C">
        <w:rPr>
          <w:rStyle w:val="PageNumber"/>
          <w:rFonts w:ascii="Lotus Linotype" w:hAnsi="Lotus Linotype" w:cs="B Zar" w:hint="cs"/>
          <w:szCs w:val="24"/>
          <w:rtl/>
        </w:rPr>
        <w:t>286</w:t>
      </w:r>
      <w:r w:rsidRPr="003D702C">
        <w:rPr>
          <w:rStyle w:val="PageNumber"/>
          <w:rFonts w:ascii="Lotus Linotype" w:hAnsi="Lotus Linotype" w:cs="B Zar"/>
          <w:szCs w:val="24"/>
          <w:rtl/>
        </w:rPr>
        <w:t xml:space="preserve">-278، ج 7. </w:t>
      </w:r>
    </w:p>
  </w:footnote>
  <w:footnote w:id="22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دلائل الامامة، ص </w:t>
      </w:r>
      <w:r w:rsidRPr="003D702C">
        <w:rPr>
          <w:rStyle w:val="PageNumber"/>
          <w:rFonts w:ascii="Lotus Linotype" w:hAnsi="Lotus Linotype" w:cs="B Zar" w:hint="cs"/>
          <w:szCs w:val="24"/>
          <w:rtl/>
        </w:rPr>
        <w:t>131</w:t>
      </w:r>
      <w:r w:rsidRPr="003D702C">
        <w:rPr>
          <w:rStyle w:val="PageNumber"/>
          <w:rFonts w:ascii="Lotus Linotype" w:hAnsi="Lotus Linotype" w:cs="B Zar"/>
          <w:szCs w:val="24"/>
          <w:rtl/>
        </w:rPr>
        <w:t xml:space="preserve">، الکشی، ص 169،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78. </w:t>
      </w:r>
    </w:p>
  </w:footnote>
  <w:footnote w:id="22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فوائد الطوسیة، ص 262، الکشی، ص 171،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78، البحار، 46/240، </w:t>
      </w:r>
      <w:r w:rsidRPr="003D702C">
        <w:rPr>
          <w:rStyle w:val="PageNumber"/>
          <w:rFonts w:ascii="Lotus Linotype" w:hAnsi="Lotus Linotype" w:cs="B Zar" w:hint="cs"/>
          <w:szCs w:val="24"/>
          <w:rtl/>
        </w:rPr>
        <w:t>ح30</w:t>
      </w:r>
      <w:r w:rsidRPr="003D702C">
        <w:rPr>
          <w:rStyle w:val="PageNumber"/>
          <w:rFonts w:ascii="Lotus Linotype" w:hAnsi="Lotus Linotype" w:cs="B Zar"/>
          <w:szCs w:val="24"/>
          <w:rtl/>
        </w:rPr>
        <w:t xml:space="preserve">. </w:t>
      </w:r>
    </w:p>
  </w:footnote>
  <w:footnote w:id="22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روضة الکافی، ص 138-139، اللئالی، 2/20، مدینة المعاجز، 5/44، باب الثالث والثالثون شبه الجنون اعتل جابر من حمله سبعین الف حدیث له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hint="cs"/>
          <w:sz w:val="30"/>
          <w:szCs w:val="30"/>
          <w:rtl/>
        </w:rPr>
        <w:t>؛</w:t>
      </w:r>
      <w:r w:rsidRPr="003D702C">
        <w:rPr>
          <w:rStyle w:val="PageNumber"/>
          <w:rFonts w:ascii="Lotus Linotype" w:hAnsi="Lotus Linotype" w:cs="B Zar"/>
          <w:szCs w:val="24"/>
          <w:rtl/>
        </w:rPr>
        <w:t xml:space="preserve">، الانوار، 3/275، القطرة، 1/201، حلیة الابرار، 1/13، الزام الناصب، 2/265، البحار، 2/69،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22. </w:t>
      </w:r>
    </w:p>
  </w:footnote>
  <w:footnote w:id="22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2/69، </w:t>
      </w:r>
      <w:r w:rsidRPr="003D702C">
        <w:rPr>
          <w:rStyle w:val="PageNumber"/>
          <w:rFonts w:ascii="Lotus Linotype" w:hAnsi="Lotus Linotype" w:cs="B Zar" w:hint="cs"/>
          <w:szCs w:val="24"/>
          <w:rtl/>
        </w:rPr>
        <w:t>ح21</w:t>
      </w:r>
      <w:r w:rsidRPr="003D702C">
        <w:rPr>
          <w:rStyle w:val="PageNumber"/>
          <w:rFonts w:ascii="Lotus Linotype" w:hAnsi="Lotus Linotype" w:cs="B Zar"/>
          <w:szCs w:val="24"/>
          <w:rtl/>
        </w:rPr>
        <w:t xml:space="preserve">، الکشی، ص 171،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78. </w:t>
      </w:r>
    </w:p>
  </w:footnote>
  <w:footnote w:id="22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فوائد الطوسیة، ص 262، النجاشی، ص 535. </w:t>
      </w:r>
    </w:p>
  </w:footnote>
  <w:footnote w:id="22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فوائد الطوسیة، ص 262، الکشی، ص 163-167. </w:t>
      </w:r>
    </w:p>
  </w:footnote>
  <w:footnote w:id="23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8/18، المحجة، 2/253 و 8/86 و 1/93 و 5/43 و المناقب، 1/74. </w:t>
      </w:r>
    </w:p>
  </w:footnote>
  <w:footnote w:id="23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البحار، 18/13 باب معجزاته</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فی استجابة دعائه. </w:t>
      </w:r>
    </w:p>
  </w:footnote>
  <w:footnote w:id="23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الخرائج، 1/55، فی معجزات نبینا محمد</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w:t>
      </w:r>
    </w:p>
  </w:footnote>
  <w:footnote w:id="23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فتح الباری، 1/227. </w:t>
      </w:r>
    </w:p>
  </w:footnote>
  <w:footnote w:id="23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 الباری، 1/236. </w:t>
      </w:r>
    </w:p>
  </w:footnote>
  <w:footnote w:id="23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 الباری، 1/235. </w:t>
      </w:r>
    </w:p>
  </w:footnote>
  <w:footnote w:id="23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 الباری، 1/217. </w:t>
      </w:r>
    </w:p>
  </w:footnote>
  <w:footnote w:id="23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ابوهریره روایة الاسلام، 205-210. </w:t>
      </w:r>
    </w:p>
  </w:footnote>
  <w:footnote w:id="23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در الاستئذان و احادیث الانبیاء و مسلم در الجنة و صفة نعیمها و اهلها آن را روایت کرده است. </w:t>
      </w:r>
    </w:p>
  </w:footnote>
  <w:footnote w:id="239">
    <w:p w:rsidR="00256575" w:rsidRPr="003D702C" w:rsidRDefault="00256575" w:rsidP="00065D5B">
      <w:pPr>
        <w:spacing w:line="206" w:lineRule="auto"/>
        <w:ind w:left="240" w:hanging="240"/>
        <w:jc w:val="lowKashida"/>
        <w:rPr>
          <w:rStyle w:val="PageNumber"/>
          <w:rFonts w:ascii="Lotus Linotype" w:hAnsi="Lotus Linotype" w:cs="B Zar"/>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 xml:space="preserve">)- </w:t>
      </w:r>
      <w:r w:rsidRPr="003D702C">
        <w:rPr>
          <w:rStyle w:val="PageNumber"/>
          <w:rFonts w:ascii="Lotus Linotype" w:hAnsi="Lotus Linotype" w:cs="B Zar" w:hint="cs"/>
          <w:rtl/>
        </w:rPr>
        <w:t xml:space="preserve"> </w:t>
      </w:r>
      <w:r w:rsidRPr="003D702C">
        <w:rPr>
          <w:rFonts w:ascii="Lotus Linotype" w:hAnsi="Lotus Linotype" w:cs="B Zar"/>
          <w:rtl/>
          <w:lang w:bidi="fa-IR"/>
        </w:rPr>
        <w:t>در دین اسلام چیزی به نام وصایه (وصیت کردن) وجود ندارد بنابراین وصایه یا وصی از اختراعات ا</w:t>
      </w:r>
      <w:r w:rsidRPr="003D702C">
        <w:rPr>
          <w:rFonts w:ascii="Lotus Linotype" w:hAnsi="Lotus Linotype" w:cs="B Zar" w:hint="cs"/>
          <w:rtl/>
          <w:lang w:bidi="fa-IR"/>
        </w:rPr>
        <w:t>ب</w:t>
      </w:r>
      <w:r w:rsidRPr="003D702C">
        <w:rPr>
          <w:rFonts w:ascii="Lotus Linotype" w:hAnsi="Lotus Linotype" w:cs="B Zar"/>
          <w:rtl/>
          <w:lang w:bidi="fa-IR"/>
        </w:rPr>
        <w:t>ن سبأ می‎باشد و او اولین کسی بود که گفت: امامت همان وصایة (وصیت کردن) از طرف پیامبر بوده و محصور به وصی (وصیت شونده) می‎باشد، و اگر شخص غیر از وصی آن را به دست گرفت باید از او براءت و بیزاری جست. و او را تکفیر کرد. پس ما احتیاجی به این عقیده یهودی نداریم.</w:t>
      </w:r>
      <w:r w:rsidRPr="003D702C">
        <w:rPr>
          <w:rStyle w:val="PageNumber"/>
          <w:rFonts w:ascii="Lotus Linotype" w:hAnsi="Lotus Linotype" w:cs="B Zar"/>
          <w:rtl/>
        </w:rPr>
        <w:t xml:space="preserve"> </w:t>
      </w:r>
    </w:p>
  </w:footnote>
  <w:footnote w:id="24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 xml:space="preserve"> </w:t>
      </w:r>
      <w:r w:rsidRPr="003D702C">
        <w:rPr>
          <w:rFonts w:ascii="Lotus Linotype" w:hAnsi="Lotus Linotype" w:cs="B Zar"/>
          <w:szCs w:val="24"/>
          <w:rtl/>
          <w:lang w:bidi="fa-IR"/>
        </w:rPr>
        <w:t>حاقد (عبدالحسین) در حاشیه صفحه می‎گوید</w:t>
      </w:r>
      <w:r w:rsidRPr="003D702C">
        <w:rPr>
          <w:rFonts w:ascii="Lotus Linotype" w:hAnsi="Lotus Linotype" w:cs="B Zar" w:hint="cs"/>
          <w:szCs w:val="24"/>
          <w:rtl/>
          <w:lang w:bidi="fa-IR"/>
        </w:rPr>
        <w:t xml:space="preserve">: </w:t>
      </w:r>
      <w:r w:rsidRPr="003D702C">
        <w:rPr>
          <w:rFonts w:ascii="Lotus Linotype" w:hAnsi="Lotus Linotype" w:cs="B Zar"/>
          <w:szCs w:val="24"/>
          <w:rtl/>
          <w:lang w:bidi="fa-IR"/>
        </w:rPr>
        <w:t>(او در بسیاری از احادیثش از یهود تبعیت می‎کند، آیا نمی‎بینی که می‎گوید: رودهای سیحون و جیحون و فرات و نیل و مصر هم از بهشت هستند و این از عهد قدیم برگرفته شده است</w:t>
      </w:r>
      <w:r w:rsidRPr="003D702C">
        <w:rPr>
          <w:rStyle w:val="PageNumber"/>
          <w:rFonts w:ascii="Lotus Linotype" w:hAnsi="Lotus Linotype" w:cs="B Zar"/>
          <w:szCs w:val="24"/>
          <w:rtl/>
        </w:rPr>
        <w:t xml:space="preserve">. </w:t>
      </w:r>
    </w:p>
  </w:footnote>
  <w:footnote w:id="24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w:t>
      </w:r>
      <w:r w:rsidRPr="003D702C">
        <w:rPr>
          <w:rFonts w:ascii="Lotus Linotype" w:hAnsi="Lotus Linotype" w:cs="B Zar"/>
          <w:szCs w:val="24"/>
          <w:rtl/>
          <w:lang w:bidi="fa-IR"/>
        </w:rPr>
        <w:t>حاقد (عبدالحسین) می‎گوید: بخاری در کتاب ادب المفرد آن را روایت کرده و همچنین احمد بن حنبل از طرقی صحیح از ابوهریره در ص (434ج2) از مسند خویش آن را روایت کرده است</w:t>
      </w:r>
      <w:r w:rsidRPr="003D702C">
        <w:rPr>
          <w:rStyle w:val="PageNumber"/>
          <w:rFonts w:ascii="Lotus Linotype" w:hAnsi="Lotus Linotype" w:cs="B Zar"/>
          <w:szCs w:val="24"/>
          <w:rtl/>
        </w:rPr>
        <w:t xml:space="preserve">. </w:t>
      </w:r>
    </w:p>
  </w:footnote>
  <w:footnote w:id="24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شرح العقیدة الواسطیة شیخ الاسلام ابن تیمیه شرح شیخ ابن عثیمین، 1/78. </w:t>
      </w:r>
    </w:p>
  </w:footnote>
  <w:footnote w:id="24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و ن ک  کتاب التوحید صدوق، ص 103،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18، مصابیح الانوار، 1/206-207، علم الیقین، 1/46، العوالی، 1/53، تفسیر القرآن، 1/107، و ص 187 و ص 191 و ص 235، 3/503 و ص 524 و 4/173 و 383 و 6/47، المحجة، 7/43 و ص 47 و 8/26، تفسیر الکنز، 5/244، الکافی، 1/134،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4، باب الروح</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تفسیر المیزان، 12/174. </w:t>
      </w:r>
    </w:p>
  </w:footnote>
  <w:footnote w:id="24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التوحید، ص 152-153،</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11، عیون اخبار الرضا، 1/120، الانوار النعمانیه، 1/234، الاحتجاج، 2/192. </w:t>
      </w:r>
    </w:p>
  </w:footnote>
  <w:footnote w:id="24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 کتاب الرقاق و مسلم، کتاب الایمان.</w:t>
      </w:r>
    </w:p>
  </w:footnote>
  <w:footnote w:id="24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مسلم شرح نووی، جلد اول باب اثبات رویه المؤمنین فی الاخرة لربهم سبحانه و تعالی. </w:t>
      </w:r>
    </w:p>
  </w:footnote>
  <w:footnote w:id="24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الفتح، 13/436، و ن ک العقیدة الواسطیة ابن تیمیه با شرح شیخ ابن عثیمین، 1/475 و ص 523. </w:t>
      </w:r>
    </w:p>
  </w:footnote>
  <w:footnote w:id="248">
    <w:p w:rsidR="00256575" w:rsidRPr="003D702C" w:rsidRDefault="00256575" w:rsidP="002E66EE">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w:t>
      </w:r>
      <w:r w:rsidRPr="003D702C">
        <w:rPr>
          <w:rFonts w:ascii="Lotus Linotype" w:hAnsi="Lotus Linotype" w:cs="B Zar"/>
          <w:szCs w:val="24"/>
          <w:rtl/>
          <w:lang w:bidi="fa-IR"/>
        </w:rPr>
        <w:t>خداوند مؤمنان را به نگاه کردن به وجه مبارکش در قرآن وعده داده است، آنجا که می‎فرماید (آیه.... وجوه یومئذ) رویهای در چنین روزی شاد و خرم هستند و به سوی پروردگارشان به چشم امید می‎نگرند» و در سنت نیز آمده است که پیامبر فرموده است: همانا که شما پروردگار و خالقتان را می‎بینید همچنانکه ماه را در شب بدر می‎بینید و چیزی مانع دیدن شما نمی‎شود- شرح عقیده واسطیه 2/475.</w:t>
      </w:r>
      <w:r w:rsidRPr="003D702C">
        <w:rPr>
          <w:rStyle w:val="PageNumber"/>
          <w:rFonts w:ascii="Lotus Linotype" w:hAnsi="Lotus Linotype" w:cs="B Zar"/>
          <w:szCs w:val="24"/>
          <w:rtl/>
        </w:rPr>
        <w:t xml:space="preserve">. </w:t>
      </w:r>
    </w:p>
  </w:footnote>
  <w:footnote w:id="24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و ن ک من لایحضره الفقیه، 1/315،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12.</w:t>
      </w:r>
      <w:r w:rsidRPr="003D702C">
        <w:rPr>
          <w:rStyle w:val="PageNumber"/>
          <w:rFonts w:ascii="Lotus Linotype" w:hAnsi="Lotus Linotype" w:cs="B Zar" w:hint="cs"/>
          <w:szCs w:val="24"/>
          <w:rtl/>
        </w:rPr>
        <w:t xml:space="preserve"> باب في التعقيب.</w:t>
      </w:r>
    </w:p>
  </w:footnote>
  <w:footnote w:id="25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 کتاب التفسیر، و مسلم، کتاب الجنة</w:t>
      </w:r>
      <w:r w:rsidRPr="003D702C">
        <w:rPr>
          <w:rStyle w:val="PageNumber"/>
          <w:rFonts w:ascii="Lotus Linotype" w:hAnsi="Lotus Linotype" w:cs="B Zar" w:hint="cs"/>
          <w:szCs w:val="24"/>
          <w:rtl/>
        </w:rPr>
        <w:t xml:space="preserve"> وضغة نعيمها وأهلها</w:t>
      </w:r>
      <w:r w:rsidRPr="003D702C">
        <w:rPr>
          <w:rStyle w:val="PageNumber"/>
          <w:rFonts w:ascii="Lotus Linotype" w:hAnsi="Lotus Linotype" w:cs="B Zar"/>
          <w:szCs w:val="24"/>
          <w:rtl/>
        </w:rPr>
        <w:t xml:space="preserve">. </w:t>
      </w:r>
    </w:p>
  </w:footnote>
  <w:footnote w:id="25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ابی‌هریره عبدالمنعم العلی، ص 260. </w:t>
      </w:r>
    </w:p>
  </w:footnote>
  <w:footnote w:id="25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تفسیر قمی، 2/326، البحار، 8/133 و 292-293، البرهان، 4/228. </w:t>
      </w:r>
    </w:p>
  </w:footnote>
  <w:footnote w:id="25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تفسیر البرهان، 2/207 و ن ک الجواهر السنیه، ص 252. </w:t>
      </w:r>
    </w:p>
  </w:footnote>
  <w:footnote w:id="25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255">
    <w:p w:rsidR="00256575" w:rsidRPr="003D702C" w:rsidRDefault="00256575" w:rsidP="00EE7652">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التوحید صدوق، ص 248، اما در نسخه‌های فعلی جمله اخیر، که به آسمان دنیا می‌آید؟ و ابوعبدالله گفت: ... وجود ندارد. و مجلسی در بحار، 3/331 کتاب التوحید باب 14 آن را ذکر کرده است و نگاه کنيد</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کتاب علي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القرآن والسن</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xml:space="preserve">، 2/687. </w:t>
      </w:r>
    </w:p>
  </w:footnote>
  <w:footnote w:id="25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الاصول، 1/126، کتاب التوحید باب الحرکة والانتقال،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4، المحاسن، 1/140. </w:t>
      </w:r>
    </w:p>
  </w:footnote>
  <w:footnote w:id="25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حاشیة الاصول من الکافی، 1/126. </w:t>
      </w:r>
    </w:p>
  </w:footnote>
  <w:footnote w:id="25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87/168 باب دعوة المنادی فی السحر. </w:t>
      </w:r>
    </w:p>
  </w:footnote>
  <w:footnote w:id="25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المحجة البیضاء، 2/285 کتاب الاذکار و الدعوات باب آداب الدعا و هی عشر. </w:t>
      </w:r>
    </w:p>
  </w:footnote>
  <w:footnote w:id="26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المحجة البیضاء، 2/373. </w:t>
      </w:r>
    </w:p>
  </w:footnote>
  <w:footnote w:id="26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المحجة البیضاء، </w:t>
      </w:r>
      <w:r w:rsidRPr="003D702C">
        <w:rPr>
          <w:rStyle w:val="PageNumber"/>
          <w:rFonts w:ascii="Lotus Linotype" w:hAnsi="Lotus Linotype" w:cs="B Zar" w:hint="cs"/>
          <w:szCs w:val="24"/>
          <w:rtl/>
        </w:rPr>
        <w:t>5</w:t>
      </w:r>
      <w:r w:rsidRPr="003D702C">
        <w:rPr>
          <w:rStyle w:val="PageNumber"/>
          <w:rFonts w:ascii="Lotus Linotype" w:hAnsi="Lotus Linotype" w:cs="B Zar"/>
          <w:szCs w:val="24"/>
          <w:rtl/>
        </w:rPr>
        <w:t>/</w:t>
      </w:r>
      <w:r w:rsidRPr="003D702C">
        <w:rPr>
          <w:rStyle w:val="PageNumber"/>
          <w:rFonts w:ascii="Lotus Linotype" w:hAnsi="Lotus Linotype" w:cs="B Zar" w:hint="cs"/>
          <w:szCs w:val="24"/>
          <w:rtl/>
        </w:rPr>
        <w:t>15</w:t>
      </w:r>
      <w:r w:rsidRPr="003D702C">
        <w:rPr>
          <w:rStyle w:val="PageNumber"/>
          <w:rFonts w:ascii="Lotus Linotype" w:hAnsi="Lotus Linotype" w:cs="B Zar"/>
          <w:szCs w:val="24"/>
          <w:rtl/>
        </w:rPr>
        <w:t xml:space="preserve">. </w:t>
      </w:r>
    </w:p>
  </w:footnote>
  <w:footnote w:id="26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ریاض العلما، 2/404، میرزا عبدالله افندی اصفهانی از مشاهیر قرن دوازدهم.</w:t>
      </w:r>
    </w:p>
  </w:footnote>
  <w:footnote w:id="26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بصائر الدرجات، ص 426 روایت 15، البرهان، 2/158، البحار، 23//345،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37. </w:t>
      </w:r>
    </w:p>
  </w:footnote>
  <w:footnote w:id="26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تفسیر عیاشی، 1/37،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21، البحار، 5/49-50، البرهان، 1/84-85. </w:t>
      </w:r>
    </w:p>
  </w:footnote>
  <w:footnote w:id="26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البرهان، 1/29،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2 و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5 و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6 و </w:t>
      </w:r>
      <w:r w:rsidRPr="003D702C">
        <w:rPr>
          <w:rStyle w:val="PageNumber"/>
          <w:rFonts w:ascii="Lotus Linotype" w:hAnsi="Lotus Linotype" w:cs="B Zar" w:hint="cs"/>
          <w:szCs w:val="24"/>
          <w:rtl/>
        </w:rPr>
        <w:t>ح7</w:t>
      </w:r>
      <w:r w:rsidRPr="003D702C">
        <w:rPr>
          <w:rStyle w:val="PageNumber"/>
          <w:rFonts w:ascii="Lotus Linotype" w:hAnsi="Lotus Linotype" w:cs="B Zar"/>
          <w:szCs w:val="24"/>
          <w:rtl/>
        </w:rPr>
        <w:t>، و العیاشی، 1/</w:t>
      </w:r>
      <w:r w:rsidRPr="003D702C">
        <w:rPr>
          <w:rStyle w:val="PageNumber"/>
          <w:rFonts w:ascii="Lotus Linotype" w:hAnsi="Lotus Linotype" w:cs="B Zar" w:hint="cs"/>
          <w:szCs w:val="24"/>
          <w:rtl/>
        </w:rPr>
        <w:t>1</w:t>
      </w:r>
      <w:r w:rsidRPr="003D702C">
        <w:rPr>
          <w:rStyle w:val="PageNumber"/>
          <w:rFonts w:ascii="Lotus Linotype" w:hAnsi="Lotus Linotype" w:cs="B Zar"/>
          <w:szCs w:val="24"/>
          <w:rtl/>
        </w:rPr>
        <w:t xml:space="preserve">03،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301 و 303و الصافی، 1/83، اللئالی، 5/83، علی فی القرآن والسنة، 1/85، البحار، 25/19، الجدید فی القرآن، 1/247، تفسیر القرآن الکریم،5/392، الحلیة، 1/16، مدینة المعاجز، 2/41، الصحیفه، 1/161، العیاشی، 1/37، و ص 103،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301، و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303. </w:t>
      </w:r>
    </w:p>
  </w:footnote>
  <w:footnote w:id="26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صحیفه الابرار، میرزا محمدتقی، 1/160-161. </w:t>
      </w:r>
    </w:p>
  </w:footnote>
  <w:footnote w:id="26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البرهان، 3/159، البحار، 23</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354، البصائر، ص </w:t>
      </w:r>
      <w:r w:rsidRPr="003D702C">
        <w:rPr>
          <w:rStyle w:val="PageNumber"/>
          <w:rFonts w:ascii="Lotus Linotype" w:hAnsi="Lotus Linotype" w:cs="B Zar" w:hint="cs"/>
          <w:szCs w:val="24"/>
          <w:rtl/>
        </w:rPr>
        <w:t>426</w:t>
      </w:r>
      <w:r w:rsidRPr="003D702C">
        <w:rPr>
          <w:rStyle w:val="PageNumber"/>
          <w:rFonts w:ascii="Lotus Linotype" w:hAnsi="Lotus Linotype" w:cs="B Zar"/>
          <w:szCs w:val="24"/>
          <w:rtl/>
        </w:rPr>
        <w:t xml:space="preserve">. </w:t>
      </w:r>
    </w:p>
  </w:footnote>
  <w:footnote w:id="26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البرهان، 2/300، الصحیفه، 1/160-161. </w:t>
      </w:r>
    </w:p>
  </w:footnote>
  <w:footnote w:id="26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فروع الکافی، 3/416،</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6 باب فضل یوم الجمعة ولیل</w:t>
      </w:r>
      <w:r w:rsidRPr="003D702C">
        <w:rPr>
          <w:rStyle w:val="PageNumber"/>
          <w:rFonts w:ascii="Lotus Linotype" w:hAnsi="Lotus Linotype" w:cs="B Zar" w:hint="cs"/>
          <w:szCs w:val="24"/>
          <w:rtl/>
        </w:rPr>
        <w:t>ته</w:t>
      </w:r>
      <w:r w:rsidRPr="003D702C">
        <w:rPr>
          <w:rStyle w:val="PageNumber"/>
          <w:rFonts w:ascii="Lotus Linotype" w:hAnsi="Lotus Linotype" w:cs="B Zar"/>
          <w:szCs w:val="24"/>
          <w:rtl/>
        </w:rPr>
        <w:t>، التهذیب، 3/3 باب العمل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لیلة الجمع</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xml:space="preserve"> ویومها، اللئالی، 3/40. </w:t>
      </w:r>
    </w:p>
  </w:footnote>
  <w:footnote w:id="27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تفسیر البرهان، 2/343-1/209، الشموس الطالعة، ص 410. </w:t>
      </w:r>
    </w:p>
  </w:footnote>
  <w:footnote w:id="27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10/47،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 ابواب الوقوف بالمشعر، والمحاسن، ص 65. </w:t>
      </w:r>
    </w:p>
  </w:footnote>
  <w:footnote w:id="27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التهذیب، 6/20 باب فضل زیارته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کتاب المزار</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مفید، ص 30،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2 باب زیارة امیرالمؤمنین</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البحار، 25/361، 100/257-258 باب فصل زیارته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فروع الکافی، 4/579-580 باب الزیار</w:t>
      </w:r>
      <w:r w:rsidRPr="003D702C">
        <w:rPr>
          <w:rStyle w:val="PageNumber"/>
          <w:rFonts w:ascii="Lotus Linotype" w:hAnsi="Lotus Linotype" w:cs="B Zar" w:hint="cs"/>
          <w:szCs w:val="24"/>
          <w:rtl/>
        </w:rPr>
        <w:t>ت</w:t>
      </w:r>
      <w:r w:rsidRPr="003D702C">
        <w:rPr>
          <w:rStyle w:val="PageNumber"/>
          <w:rFonts w:ascii="Lotus Linotype" w:hAnsi="Lotus Linotype" w:cs="B Zar"/>
          <w:szCs w:val="24"/>
          <w:rtl/>
        </w:rPr>
        <w:t xml:space="preserve"> وثوابها، الوسائل، 10/293-294 باب استحباب زیارة امیرالمؤمنین، الملاذ، 9/51، باب فصل زیارته</w:t>
      </w:r>
      <w:r w:rsidRPr="003D702C">
        <w:rPr>
          <w:rStyle w:val="PageNumber"/>
          <w:rFonts w:ascii="Lotus Linotype" w:hAnsi="Lotus Linotype" w:cs="B Zar" w:hint="cs"/>
          <w:szCs w:val="24"/>
          <w:rtl/>
        </w:rPr>
        <w:t xml:space="preserve"> ؛، </w:t>
      </w:r>
      <w:r w:rsidRPr="003D702C">
        <w:rPr>
          <w:rStyle w:val="PageNumber"/>
          <w:rFonts w:ascii="Lotus Linotype" w:hAnsi="Lotus Linotype" w:cs="B Zar"/>
          <w:szCs w:val="24"/>
          <w:rtl/>
        </w:rPr>
        <w:t xml:space="preserve"> الصحیفه، 1/341،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80، مصابیح الجنان، ص 192، فی زیارة امیرالمؤمنین. </w:t>
      </w:r>
    </w:p>
  </w:footnote>
  <w:footnote w:id="27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الصحیفه، 1/341، البحار، 101/60،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32، کامل الزیارات، ص 222-223،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326 باب 39. </w:t>
      </w:r>
    </w:p>
  </w:footnote>
  <w:footnote w:id="27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صحیفه الابرار، 2/140، در دلائل الامامه، ص 78 این حدیث با قطع و برید آمده است، ن ک مدینة المعاجز، 3/464 روایت 980، باب بیست و پنجم سقیه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اصحابه من </w:t>
      </w:r>
      <w:r w:rsidRPr="003D702C">
        <w:rPr>
          <w:rStyle w:val="PageNumber"/>
          <w:rFonts w:ascii="Lotus Linotype" w:hAnsi="Lotus Linotype" w:cs="B Zar" w:hint="cs"/>
          <w:szCs w:val="24"/>
          <w:rtl/>
        </w:rPr>
        <w:t>إ</w:t>
      </w:r>
      <w:r w:rsidRPr="003D702C">
        <w:rPr>
          <w:rStyle w:val="PageNumber"/>
          <w:rFonts w:ascii="Lotus Linotype" w:hAnsi="Lotus Linotype" w:cs="B Zar"/>
          <w:szCs w:val="24"/>
          <w:rtl/>
        </w:rPr>
        <w:t>بهامه و</w:t>
      </w:r>
      <w:r w:rsidRPr="003D702C">
        <w:rPr>
          <w:rStyle w:val="PageNumber"/>
          <w:rFonts w:ascii="Lotus Linotype" w:hAnsi="Lotus Linotype" w:cs="B Zar" w:hint="cs"/>
          <w:szCs w:val="24"/>
          <w:rtl/>
        </w:rPr>
        <w:t>إ</w:t>
      </w:r>
      <w:r w:rsidRPr="003D702C">
        <w:rPr>
          <w:rStyle w:val="PageNumber"/>
          <w:rFonts w:ascii="Lotus Linotype" w:hAnsi="Lotus Linotype" w:cs="B Zar"/>
          <w:szCs w:val="24"/>
          <w:rtl/>
        </w:rPr>
        <w:t>طعامهم من طعام الجنة وسقیهم من شرابه</w:t>
      </w:r>
      <w:r w:rsidRPr="003D702C">
        <w:rPr>
          <w:rStyle w:val="PageNumber"/>
          <w:rFonts w:ascii="Lotus Linotype" w:hAnsi="Lotus Linotype" w:cs="B Zar" w:hint="cs"/>
          <w:szCs w:val="24"/>
          <w:rtl/>
        </w:rPr>
        <w:t>ا</w:t>
      </w:r>
      <w:r w:rsidRPr="003D702C">
        <w:rPr>
          <w:rStyle w:val="PageNumber"/>
          <w:rFonts w:ascii="Lotus Linotype" w:hAnsi="Lotus Linotype" w:cs="B Zar"/>
          <w:szCs w:val="24"/>
          <w:rtl/>
        </w:rPr>
        <w:t xml:space="preserve">. </w:t>
      </w:r>
    </w:p>
  </w:footnote>
  <w:footnote w:id="27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صحیفه الابرار، 2/140. </w:t>
      </w:r>
    </w:p>
  </w:footnote>
  <w:footnote w:id="27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الصحیفه، 2/141. </w:t>
      </w:r>
    </w:p>
  </w:footnote>
  <w:footnote w:id="27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اعتقادات فرق المسلمین والمشرکین، ص 97. </w:t>
      </w:r>
    </w:p>
  </w:footnote>
  <w:footnote w:id="27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الخلافات بین السنة والشیعه کما یراها محمد رشید رضا وشیخ تقی الدین هلالی، ص 102. </w:t>
      </w:r>
    </w:p>
  </w:footnote>
  <w:footnote w:id="279">
    <w:p w:rsidR="00256575" w:rsidRPr="003D702C" w:rsidRDefault="00256575" w:rsidP="003D1FEA">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اصول الکافی، 2/661، باب الجلوس، مراة العقول، 12/563-564،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2 و مجلسی این حدیث را حسن قرار داده است! حلیة الابرار، 2/74 باب بیست و یکم فی المفردات و ص 187 باب هیجدهم فی آداب المائدة من ذکر الله وغیره. </w:t>
      </w:r>
    </w:p>
  </w:footnote>
  <w:footnote w:id="28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عبدالحسین حدیث را تحریف کرده و کلمه فراموش کرد را حذف کرده است.</w:t>
      </w:r>
    </w:p>
  </w:footnote>
  <w:footnote w:id="28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 در النکاح و در النذور والتوحید ودر کفارات الایمان در احادیث الانبیاء این حدیث را روایت کرده است.</w:t>
      </w:r>
    </w:p>
  </w:footnote>
  <w:footnote w:id="28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فروع الکافی، 5/567، البرهان، 4/49. </w:t>
      </w:r>
    </w:p>
  </w:footnote>
  <w:footnote w:id="28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قصص الانبیاء، جزائری، 407، الانبیاء حیاتهم و قصصهم، ص 429. </w:t>
      </w:r>
    </w:p>
  </w:footnote>
  <w:footnote w:id="28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الخصال، 2/541، الروضة، 449، اکمال الدین، ص 116. </w:t>
      </w:r>
    </w:p>
  </w:footnote>
  <w:footnote w:id="28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فروع کافی، 7/448. </w:t>
      </w:r>
    </w:p>
  </w:footnote>
  <w:footnote w:id="28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تفسیر قمی، 2/31-32</w:t>
      </w:r>
      <w:r w:rsidRPr="003D702C">
        <w:rPr>
          <w:rStyle w:val="PageNumber"/>
          <w:rFonts w:ascii="Lotus Linotype" w:hAnsi="Lotus Linotype" w:cs="B Zar" w:hint="cs"/>
          <w:szCs w:val="24"/>
          <w:rtl/>
        </w:rPr>
        <w:t>و</w:t>
      </w:r>
      <w:r w:rsidRPr="003D702C">
        <w:rPr>
          <w:rStyle w:val="PageNumber"/>
          <w:rFonts w:ascii="Lotus Linotype" w:hAnsi="Lotus Linotype" w:cs="B Zar"/>
          <w:szCs w:val="24"/>
          <w:rtl/>
        </w:rPr>
        <w:t xml:space="preserve">34. </w:t>
      </w:r>
    </w:p>
  </w:footnote>
  <w:footnote w:id="28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در الجنائز، و مسلم در الفضائل روایت کرده‌اند. </w:t>
      </w:r>
    </w:p>
  </w:footnote>
  <w:footnote w:id="28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 الباری، 6/510. </w:t>
      </w:r>
    </w:p>
  </w:footnote>
  <w:footnote w:id="28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الانوار الکاشفه، ص 214. </w:t>
      </w:r>
    </w:p>
  </w:footnote>
  <w:footnote w:id="29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اللئالی، 1/105 باب فی سلوک سلیمان</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اللئالی، 5/11 باب فی صفة ملک الموت عند قبض روح الکافر والمجرم، اللئالی، 4/227 باب فی صورة ملک الموت و علامات ظهور الموت، 5/11، اللئالی، 1/94-95 باب فی سلوک ادریس</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w:t>
      </w:r>
    </w:p>
  </w:footnote>
  <w:footnote w:id="29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اللئالی، 5/302، المحجة البیضاء، 8/146. </w:t>
      </w:r>
    </w:p>
  </w:footnote>
  <w:footnote w:id="29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مراة العقول باب معرفة الجود و السخا</w:t>
      </w:r>
      <w:r w:rsidRPr="003D702C">
        <w:rPr>
          <w:rStyle w:val="PageNumber"/>
          <w:rFonts w:ascii="Lotus Linotype" w:hAnsi="Lotus Linotype" w:cs="B Zar" w:hint="cs"/>
          <w:szCs w:val="24"/>
          <w:rtl/>
        </w:rPr>
        <w:t>ء</w:t>
      </w:r>
      <w:r w:rsidRPr="003D702C">
        <w:rPr>
          <w:rStyle w:val="PageNumber"/>
          <w:rFonts w:ascii="Lotus Linotype" w:hAnsi="Lotus Linotype" w:cs="B Zar"/>
          <w:szCs w:val="24"/>
          <w:rtl/>
        </w:rPr>
        <w:t xml:space="preserve">، 16/169،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6، الانوار النعمانیة، 4/214 باب نور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الاجل والموت، المحجة البیضاء، 8/259. </w:t>
      </w:r>
    </w:p>
  </w:footnote>
  <w:footnote w:id="29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اللئالی الاخبار</w:t>
      </w:r>
      <w:r w:rsidRPr="003D702C">
        <w:rPr>
          <w:rStyle w:val="PageNumber"/>
          <w:rFonts w:ascii="Lotus Linotype" w:hAnsi="Lotus Linotype" w:cs="B Zar" w:hint="cs"/>
          <w:szCs w:val="24"/>
          <w:rtl/>
        </w:rPr>
        <w:t xml:space="preserve"> 1/91</w:t>
      </w:r>
      <w:r w:rsidRPr="003D702C">
        <w:rPr>
          <w:rStyle w:val="PageNumber"/>
          <w:rFonts w:ascii="Lotus Linotype" w:hAnsi="Lotus Linotype" w:cs="B Zar"/>
          <w:szCs w:val="24"/>
          <w:rtl/>
        </w:rPr>
        <w:t xml:space="preserve"> باب سلوک موسی، الانوار النعمانیه، 4/205 فی نور الاجل و الموت. </w:t>
      </w:r>
    </w:p>
  </w:footnote>
  <w:footnote w:id="29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المحجة البیضاء، 4/209. </w:t>
      </w:r>
    </w:p>
  </w:footnote>
  <w:footnote w:id="29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3/145 کتاب التوحید باب الخبر المشتهر بتوحید المفضل بن عمر! </w:t>
      </w:r>
    </w:p>
  </w:footnote>
  <w:footnote w:id="29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البرهان، 2/390-400، البحار، 18/319. </w:t>
      </w:r>
    </w:p>
  </w:footnote>
  <w:footnote w:id="29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البرهان، 2/397 و 2/403. </w:t>
      </w:r>
    </w:p>
  </w:footnote>
  <w:footnote w:id="29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29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تفسیر قمی، 2/179 و الصا</w:t>
      </w:r>
      <w:r w:rsidRPr="003D702C">
        <w:rPr>
          <w:rStyle w:val="PageNumber"/>
          <w:rFonts w:ascii="Lotus Linotype" w:hAnsi="Lotus Linotype" w:cs="B Zar" w:hint="cs"/>
          <w:szCs w:val="24"/>
          <w:rtl/>
        </w:rPr>
        <w:t>ف</w:t>
      </w:r>
      <w:r w:rsidRPr="003D702C">
        <w:rPr>
          <w:rStyle w:val="PageNumber"/>
          <w:rFonts w:ascii="Lotus Linotype" w:hAnsi="Lotus Linotype" w:cs="B Zar"/>
          <w:szCs w:val="24"/>
          <w:rtl/>
        </w:rPr>
        <w:t>ی، 4/</w:t>
      </w:r>
      <w:r w:rsidRPr="003D702C">
        <w:rPr>
          <w:rStyle w:val="PageNumber"/>
          <w:rFonts w:ascii="Lotus Linotype" w:hAnsi="Lotus Linotype" w:cs="B Zar" w:hint="cs"/>
          <w:szCs w:val="24"/>
          <w:rtl/>
        </w:rPr>
        <w:t>204-205-</w:t>
      </w:r>
      <w:r w:rsidRPr="003D702C">
        <w:rPr>
          <w:rStyle w:val="PageNumber"/>
          <w:rFonts w:ascii="Lotus Linotype" w:hAnsi="Lotus Linotype" w:cs="B Zar"/>
          <w:szCs w:val="24"/>
          <w:rtl/>
        </w:rPr>
        <w:t xml:space="preserve">، و کنز الدقائق، </w:t>
      </w:r>
      <w:r w:rsidRPr="003D702C">
        <w:rPr>
          <w:rStyle w:val="PageNumber"/>
          <w:rFonts w:ascii="Lotus Linotype" w:hAnsi="Lotus Linotype" w:cs="B Zar" w:hint="cs"/>
          <w:szCs w:val="24"/>
          <w:rtl/>
        </w:rPr>
        <w:t>8/230-231، بيان السعادة 3/257، الجوهر الثمين 5/165، نور الثقلين 4/308، قصص الأنبياء ص 249-250، البرهان 3/329، الميزان 16/353، الكاشف 6/243، جوامع الجامع 2/339، منهج الصدقين 4/321، فتح الله كاشانى</w:t>
      </w:r>
      <w:r w:rsidRPr="003D702C">
        <w:rPr>
          <w:rStyle w:val="PageNumber"/>
          <w:rFonts w:ascii="Lotus Linotype" w:hAnsi="Lotus Linotype" w:cs="B Zar"/>
          <w:szCs w:val="24"/>
          <w:rtl/>
        </w:rPr>
        <w:t xml:space="preserve">. </w:t>
      </w:r>
    </w:p>
  </w:footnote>
  <w:footnote w:id="30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تفسیر مجمع البیان، طبرسی، 8/372. </w:t>
      </w:r>
    </w:p>
  </w:footnote>
  <w:footnote w:id="30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باب التفسیر و مسلم، باب الایمان. </w:t>
      </w:r>
    </w:p>
  </w:footnote>
  <w:footnote w:id="30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البخاری، کتاب الرقاق و کتاب التوحید و مسلم کتاب الایمان.</w:t>
      </w:r>
    </w:p>
  </w:footnote>
  <w:footnote w:id="30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البحار، 8/35 و ص 45</w:t>
      </w:r>
      <w:r w:rsidRPr="003D702C">
        <w:rPr>
          <w:rStyle w:val="PageNumber"/>
          <w:rFonts w:ascii="Lotus Linotype" w:hAnsi="Lotus Linotype" w:cs="B Zar" w:hint="cs"/>
          <w:szCs w:val="24"/>
          <w:rtl/>
        </w:rPr>
        <w:t>و ص48</w:t>
      </w:r>
      <w:r w:rsidRPr="003D702C">
        <w:rPr>
          <w:rStyle w:val="PageNumber"/>
          <w:rFonts w:ascii="Lotus Linotype" w:hAnsi="Lotus Linotype" w:cs="B Zar"/>
          <w:szCs w:val="24"/>
          <w:rtl/>
        </w:rPr>
        <w:t xml:space="preserve">، باب الشفاعة، العیاشی، 2/310-311،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145، و قمی 2/25 و البرهان، 2/438،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5 و 439،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9 و 440،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15، و 3/351،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4، المیکال، 1/341،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727، و الکنز، 8/282، نور الثقلین، 3/206،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392 و ص 208،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400. </w:t>
      </w:r>
    </w:p>
  </w:footnote>
  <w:footnote w:id="30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 کتاب التوحید.</w:t>
      </w:r>
    </w:p>
  </w:footnote>
  <w:footnote w:id="30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برای اطلاع بیشتر رجوع کنید به کتاب مدینه المعاجز، هاشم نجرانی. </w:t>
      </w:r>
    </w:p>
  </w:footnote>
  <w:footnote w:id="30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البحار، 12/344، کتاب النبوة باب قصص ایوب.</w:t>
      </w:r>
    </w:p>
  </w:footnote>
  <w:footnote w:id="30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12/352، کتاب النبوة باب قصص ایوب. </w:t>
      </w:r>
    </w:p>
  </w:footnote>
  <w:footnote w:id="30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الزام الناصب، 2/252-279. </w:t>
      </w:r>
    </w:p>
  </w:footnote>
  <w:footnote w:id="30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در الجهاد و السیر و در بدء الخلق و مسلم در </w:t>
      </w:r>
      <w:r w:rsidRPr="003D702C">
        <w:rPr>
          <w:rStyle w:val="PageNumber"/>
          <w:rFonts w:ascii="Lotus Linotype" w:hAnsi="Lotus Linotype" w:cs="B Zar" w:hint="cs"/>
          <w:szCs w:val="24"/>
          <w:rtl/>
        </w:rPr>
        <w:t xml:space="preserve">كتاب </w:t>
      </w:r>
      <w:r w:rsidRPr="003D702C">
        <w:rPr>
          <w:rStyle w:val="PageNumber"/>
          <w:rFonts w:ascii="Lotus Linotype" w:hAnsi="Lotus Linotype" w:cs="B Zar"/>
          <w:szCs w:val="24"/>
          <w:rtl/>
        </w:rPr>
        <w:t>ا</w:t>
      </w:r>
      <w:r w:rsidRPr="003D702C">
        <w:rPr>
          <w:rStyle w:val="PageNumber"/>
          <w:rFonts w:ascii="Lotus Linotype" w:hAnsi="Lotus Linotype" w:cs="B Zar" w:hint="cs"/>
          <w:szCs w:val="24"/>
          <w:rtl/>
        </w:rPr>
        <w:t>ل</w:t>
      </w:r>
      <w:r w:rsidRPr="003D702C">
        <w:rPr>
          <w:rStyle w:val="PageNumber"/>
          <w:rFonts w:ascii="Lotus Linotype" w:hAnsi="Lotus Linotype" w:cs="B Zar"/>
          <w:szCs w:val="24"/>
          <w:rtl/>
        </w:rPr>
        <w:t>سلام آن را روایت کرده است.</w:t>
      </w:r>
    </w:p>
  </w:footnote>
  <w:footnote w:id="31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5/286 کتاب العدل والمعاد، قصص الانبیاء، الجزائری، ص 482. </w:t>
      </w:r>
    </w:p>
  </w:footnote>
  <w:footnote w:id="31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64/264 و ص 292، قرب الاسناد، ص 121. </w:t>
      </w:r>
    </w:p>
  </w:footnote>
  <w:footnote w:id="31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64/271، کتاب السماء والعالم، باب النحل والنمل وسائر ما نهی عن قتله. </w:t>
      </w:r>
    </w:p>
  </w:footnote>
  <w:footnote w:id="31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64/268. </w:t>
      </w:r>
    </w:p>
  </w:footnote>
  <w:footnote w:id="31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التهذیب، 3/25، الانوار النعمانیه، 1/358، روضة الواعظین، 2/334. </w:t>
      </w:r>
    </w:p>
  </w:footnote>
  <w:footnote w:id="31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رجال الکشی، ص 67، شرح حال قنبر،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21. </w:t>
      </w:r>
    </w:p>
  </w:footnote>
  <w:footnote w:id="31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امام بخاری آن را در کتاب جمعه و نماز و ادب و اخبار آحاد و اذان</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و امام مسلم آن را در کتاب مساجد ومواضع الصلاة واصحاب سنن نیز آن را روایت کرده</w:t>
      </w:r>
      <w:r w:rsidRPr="003D702C">
        <w:rPr>
          <w:rFonts w:ascii="Lotus Linotype" w:hAnsi="Lotus Linotype" w:cs="B Zar"/>
          <w:szCs w:val="24"/>
          <w:rtl/>
          <w:lang w:bidi="fa-IR"/>
        </w:rPr>
        <w:t>‌</w:t>
      </w:r>
      <w:r w:rsidRPr="003D702C">
        <w:rPr>
          <w:rStyle w:val="PageNumber"/>
          <w:rFonts w:ascii="Lotus Linotype" w:hAnsi="Lotus Linotype" w:cs="B Zar"/>
          <w:szCs w:val="24"/>
          <w:rtl/>
        </w:rPr>
        <w:t>اند.</w:t>
      </w:r>
    </w:p>
  </w:footnote>
  <w:footnote w:id="31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کتاب الایمان و النذور، مسلم، کتاب المساجد. </w:t>
      </w:r>
    </w:p>
  </w:footnote>
  <w:footnote w:id="31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مسند الرضا، 2/514. </w:t>
      </w:r>
    </w:p>
  </w:footnote>
  <w:footnote w:id="31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من لایحضره الفقیه، 1/234. </w:t>
      </w:r>
    </w:p>
  </w:footnote>
  <w:footnote w:id="32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شرح عقاید صدوق، ص 160 و من لایحضره الفقیه، 1/234. </w:t>
      </w:r>
    </w:p>
  </w:footnote>
  <w:footnote w:id="32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عقائد الامامیه، ص 91. </w:t>
      </w:r>
    </w:p>
  </w:footnote>
  <w:footnote w:id="32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المحاسن، ص 236، البحار، 17/105، تاریخ نبینا و 84/242، کتاب الصلوة باب وصف الصلاة. </w:t>
      </w:r>
    </w:p>
  </w:footnote>
  <w:footnote w:id="32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همان طور که می‌بینید در حدیث کلمه (یا او را لعنت کرده‌ام) نیامده است اما عبدالحسین همچون عادت شیعه آن را تحریف کرده و اضافه کرده است!!</w:t>
      </w:r>
    </w:p>
  </w:footnote>
  <w:footnote w:id="32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در الدعوات و مسلم در البر و الصله روایت کرده است. </w:t>
      </w:r>
    </w:p>
  </w:footnote>
  <w:footnote w:id="32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1/104/290،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 باب جوامع احکام القضاء</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نوادر احمد بن محمدبن عیسی، ص 78. </w:t>
      </w:r>
    </w:p>
  </w:footnote>
  <w:footnote w:id="32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مراة العقول، کتاب الزکاة </w:t>
      </w:r>
      <w:r w:rsidRPr="003D702C">
        <w:rPr>
          <w:rStyle w:val="PageNumber"/>
          <w:rFonts w:ascii="Lotus Linotype" w:hAnsi="Lotus Linotype" w:cs="B Zar" w:hint="cs"/>
          <w:szCs w:val="24"/>
          <w:rtl/>
        </w:rPr>
        <w:t xml:space="preserve">باب </w:t>
      </w:r>
      <w:r w:rsidRPr="003D702C">
        <w:rPr>
          <w:rStyle w:val="PageNumber"/>
          <w:rFonts w:ascii="Lotus Linotype" w:hAnsi="Lotus Linotype" w:cs="B Zar"/>
          <w:szCs w:val="24"/>
          <w:rtl/>
        </w:rPr>
        <w:t xml:space="preserve">معرفة الجود والسخاء، 16/168-169،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5. </w:t>
      </w:r>
    </w:p>
  </w:footnote>
  <w:footnote w:id="32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328">
    <w:p w:rsidR="00256575" w:rsidRPr="003D702C" w:rsidRDefault="00256575" w:rsidP="00214410">
      <w:pPr>
        <w:pStyle w:val="FootnoteText"/>
        <w:widowControl w:val="0"/>
        <w:spacing w:line="206" w:lineRule="auto"/>
        <w:ind w:left="227" w:hanging="227"/>
        <w:jc w:val="both"/>
        <w:rPr>
          <w:rStyle w:val="PageNumber"/>
          <w:rFonts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 xml:space="preserve">بحار 14/88-89 كتاب النبوة، مجلسى گويد: </w:t>
      </w:r>
      <w:r w:rsidRPr="003D702C">
        <w:rPr>
          <w:rStyle w:val="PageNumber"/>
          <w:rFonts w:ascii="Lotus Linotype" w:hAnsi="Lotus Linotype" w:cs="B Zar"/>
          <w:szCs w:val="24"/>
          <w:rtl/>
        </w:rPr>
        <w:t>بخاری و مسلم</w:t>
      </w:r>
      <w:r w:rsidRPr="003D702C">
        <w:rPr>
          <w:rStyle w:val="PageNumber"/>
          <w:rFonts w:ascii="Lotus Linotype" w:hAnsi="Lotus Linotype" w:cs="B Zar" w:hint="cs"/>
          <w:szCs w:val="24"/>
          <w:rtl/>
        </w:rPr>
        <w:t xml:space="preserve"> اين ح</w:t>
      </w:r>
      <w:r w:rsidRPr="003D702C">
        <w:rPr>
          <w:rStyle w:val="PageNumber"/>
          <w:rFonts w:ascii="Lotus Linotype" w:hAnsi="Lotus Linotype" w:cs="B Zar"/>
          <w:szCs w:val="24"/>
          <w:rtl/>
        </w:rPr>
        <w:t>ديث را در صحيح آورده</w:t>
      </w:r>
      <w:r w:rsidRPr="003D702C">
        <w:rPr>
          <w:rFonts w:ascii="Lotus Linotype" w:hAnsi="Lotus Linotype" w:cs="B Zar"/>
          <w:szCs w:val="24"/>
          <w:rtl/>
          <w:lang w:bidi="fa-IR"/>
        </w:rPr>
        <w:t>‌</w:t>
      </w:r>
      <w:r w:rsidRPr="003D702C">
        <w:rPr>
          <w:rStyle w:val="PageNumber"/>
          <w:rFonts w:ascii="Lotus Linotype" w:hAnsi="Lotus Linotype" w:cs="B Zar"/>
          <w:szCs w:val="24"/>
          <w:rtl/>
        </w:rPr>
        <w:t>اند، و ا</w:t>
      </w:r>
      <w:r w:rsidRPr="003D702C">
        <w:rPr>
          <w:rStyle w:val="PageNumber"/>
          <w:rFonts w:ascii="Lotus Linotype" w:hAnsi="Lotus Linotype" w:cs="B Zar" w:hint="cs"/>
          <w:szCs w:val="24"/>
          <w:rtl/>
        </w:rPr>
        <w:t>ين حديث عبد على الحويزى در تفسير الثقلين 4/460 روايت 85 آورده، طبرسى در تفسيرش المجمع  8/477، و عالم و عارف ميرزا محمد مشهدى در تفسير كنز الدقائق 8/575 آورده است.</w:t>
      </w:r>
    </w:p>
  </w:footnote>
  <w:footnote w:id="32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14/87-88، قرب الاسناد، ص 81، تفسیر مجمع البیان، 8/477، نورالثقلین، 4/460. </w:t>
      </w:r>
    </w:p>
  </w:footnote>
  <w:footnote w:id="33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عیون المعجزات، ص 43، نوادر المعجزات، ص 52،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21، حلیة الابرار، 1/270، البحار، 18/68،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4 و 63/90،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45. </w:t>
      </w:r>
    </w:p>
  </w:footnote>
  <w:footnote w:id="33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مسلم. </w:t>
      </w:r>
    </w:p>
  </w:footnote>
  <w:footnote w:id="33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الوسائل، 5/348، البحار، 17/103-104 باب سهو ونومه عن الصلاة، دارالسلام، 4/397 قصة نوم النبی</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عن صلاة الصبح. </w:t>
      </w:r>
    </w:p>
  </w:footnote>
  <w:footnote w:id="33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البرهان، 2/151، الوسائل، 5/349، الاصول، 1/164، الجواهر السنیة، ص 100. </w:t>
      </w:r>
    </w:p>
  </w:footnote>
  <w:footnote w:id="33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البرهان، 17/106-107، تفسیر الکنز، 8/133. </w:t>
      </w:r>
    </w:p>
  </w:footnote>
  <w:footnote w:id="33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17/104 کتاب تاریخ نبینا باب سهو</w:t>
      </w:r>
      <w:r w:rsidRPr="003D702C">
        <w:rPr>
          <w:rStyle w:val="PageNumber"/>
          <w:rFonts w:ascii="Lotus Linotype" w:hAnsi="Lotus Linotype" w:cs="B Zar" w:hint="cs"/>
          <w:szCs w:val="24"/>
          <w:rtl/>
        </w:rPr>
        <w:t>ه</w:t>
      </w:r>
      <w:r w:rsidRPr="003D702C">
        <w:rPr>
          <w:rStyle w:val="PageNumber"/>
          <w:rFonts w:ascii="Lotus Linotype" w:hAnsi="Lotus Linotype" w:cs="B Zar"/>
          <w:szCs w:val="24"/>
          <w:rtl/>
        </w:rPr>
        <w:t xml:space="preserve"> ونومه عن الصل</w:t>
      </w:r>
      <w:r w:rsidRPr="003D702C">
        <w:rPr>
          <w:rStyle w:val="PageNumber"/>
          <w:rFonts w:ascii="Lotus Linotype" w:hAnsi="Lotus Linotype" w:cs="B Zar" w:hint="cs"/>
          <w:szCs w:val="24"/>
          <w:rtl/>
        </w:rPr>
        <w:t>ا</w:t>
      </w:r>
      <w:r w:rsidRPr="003D702C">
        <w:rPr>
          <w:rStyle w:val="PageNumber"/>
          <w:rFonts w:ascii="Lotus Linotype" w:hAnsi="Lotus Linotype" w:cs="B Zar"/>
          <w:szCs w:val="24"/>
          <w:rtl/>
        </w:rPr>
        <w:t xml:space="preserve">ة و 87/24 کتاب الصلاة، الفروع، 3/294 کتاب الصلاة،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9. </w:t>
      </w:r>
    </w:p>
  </w:footnote>
  <w:footnote w:id="33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21/42 کتاب تاریخ نبینا باب ذکر حوادث بعد غزوة خیبر.</w:t>
      </w:r>
    </w:p>
  </w:footnote>
  <w:footnote w:id="33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البحار، 88/</w:t>
      </w:r>
      <w:r w:rsidRPr="003D702C">
        <w:rPr>
          <w:rStyle w:val="PageNumber"/>
          <w:rFonts w:ascii="Lotus Linotype" w:hAnsi="Lotus Linotype" w:cs="B Zar" w:hint="cs"/>
          <w:szCs w:val="24"/>
          <w:rtl/>
        </w:rPr>
        <w:t>290-291</w:t>
      </w:r>
      <w:r w:rsidRPr="003D702C">
        <w:rPr>
          <w:rStyle w:val="PageNumber"/>
          <w:rFonts w:ascii="Lotus Linotype" w:hAnsi="Lotus Linotype" w:cs="B Zar"/>
          <w:szCs w:val="24"/>
          <w:rtl/>
        </w:rPr>
        <w:t xml:space="preserve"> کتاب الصلاة باب احکام قضاء الصلاة. </w:t>
      </w:r>
    </w:p>
  </w:footnote>
  <w:footnote w:id="33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87/25. </w:t>
      </w:r>
    </w:p>
  </w:footnote>
  <w:footnote w:id="33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البحار، 61/63 کتاب ا</w:t>
      </w:r>
      <w:r w:rsidRPr="003D702C">
        <w:rPr>
          <w:rStyle w:val="PageNumber"/>
          <w:rFonts w:ascii="Lotus Linotype" w:hAnsi="Lotus Linotype" w:cs="B Zar" w:hint="cs"/>
          <w:szCs w:val="24"/>
          <w:rtl/>
        </w:rPr>
        <w:t>ل</w:t>
      </w:r>
      <w:r w:rsidRPr="003D702C">
        <w:rPr>
          <w:rStyle w:val="PageNumber"/>
          <w:rFonts w:ascii="Lotus Linotype" w:hAnsi="Lotus Linotype" w:cs="B Zar"/>
          <w:szCs w:val="24"/>
          <w:rtl/>
        </w:rPr>
        <w:t>سماء والعالم باب حقیقه النفس والروح</w:t>
      </w:r>
      <w:r w:rsidRPr="003D702C">
        <w:rPr>
          <w:rStyle w:val="PageNumber"/>
          <w:rFonts w:ascii="Lotus Linotype" w:hAnsi="Lotus Linotype" w:cs="B Zar" w:hint="cs"/>
          <w:szCs w:val="24"/>
          <w:rtl/>
        </w:rPr>
        <w:t xml:space="preserve"> وأحوالهما</w:t>
      </w:r>
      <w:r w:rsidRPr="003D702C">
        <w:rPr>
          <w:rStyle w:val="PageNumber"/>
          <w:rFonts w:ascii="Lotus Linotype" w:hAnsi="Lotus Linotype" w:cs="B Zar"/>
          <w:szCs w:val="24"/>
          <w:rtl/>
        </w:rPr>
        <w:t xml:space="preserve">. </w:t>
      </w:r>
    </w:p>
  </w:footnote>
  <w:footnote w:id="34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 آن</w:t>
      </w:r>
      <w:r>
        <w:rPr>
          <w:rStyle w:val="PageNumber"/>
          <w:rFonts w:ascii="Lotus Linotype" w:hAnsi="Lotus Linotype" w:cs="B Yagut" w:hint="cs"/>
          <w:szCs w:val="24"/>
          <w:rtl/>
        </w:rPr>
        <w:t>‌</w:t>
      </w:r>
      <w:r w:rsidRPr="003D702C">
        <w:rPr>
          <w:rStyle w:val="PageNumber"/>
          <w:rFonts w:ascii="Lotus Linotype" w:hAnsi="Lotus Linotype" w:cs="B Zar"/>
          <w:szCs w:val="24"/>
          <w:rtl/>
        </w:rPr>
        <w:t>را</w:t>
      </w:r>
      <w:r>
        <w:rPr>
          <w:rStyle w:val="PageNumber"/>
          <w:rFonts w:ascii="Lotus Linotype" w:hAnsi="Lotus Linotype" w:cs="B Zar" w:hint="cs"/>
          <w:szCs w:val="24"/>
          <w:rtl/>
        </w:rPr>
        <w:t xml:space="preserve"> </w:t>
      </w:r>
      <w:r w:rsidRPr="003D702C">
        <w:rPr>
          <w:rStyle w:val="PageNumber"/>
          <w:rFonts w:ascii="Lotus Linotype" w:hAnsi="Lotus Linotype" w:cs="B Zar"/>
          <w:szCs w:val="24"/>
          <w:rtl/>
        </w:rPr>
        <w:t>در( احاديث انبیاء، مزارعه، و مناقب) و مسلم در (فضائل صحابه) آوردند.</w:t>
      </w:r>
    </w:p>
  </w:footnote>
  <w:footnote w:id="34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pacing w:val="-4"/>
          <w:szCs w:val="24"/>
          <w:rtl/>
        </w:rPr>
      </w:pPr>
      <w:r w:rsidRPr="003D702C">
        <w:rPr>
          <w:rStyle w:val="PageNumber"/>
          <w:rFonts w:ascii="Lotus Linotype" w:hAnsi="Lotus Linotype" w:cs="B Zar"/>
          <w:spacing w:val="-4"/>
          <w:szCs w:val="24"/>
          <w:rtl/>
        </w:rPr>
        <w:t>(</w:t>
      </w:r>
      <w:r w:rsidRPr="003D702C">
        <w:rPr>
          <w:rStyle w:val="PageNumber"/>
          <w:rFonts w:ascii="Lotus Linotype" w:hAnsi="Lotus Linotype" w:cs="B Zar"/>
          <w:spacing w:val="-4"/>
          <w:szCs w:val="24"/>
          <w:rtl/>
        </w:rPr>
        <w:footnoteRef/>
      </w:r>
      <w:r w:rsidRPr="003D702C">
        <w:rPr>
          <w:rStyle w:val="PageNumber"/>
          <w:rFonts w:ascii="Lotus Linotype" w:hAnsi="Lotus Linotype" w:cs="B Zar"/>
          <w:spacing w:val="-4"/>
          <w:szCs w:val="24"/>
          <w:rtl/>
        </w:rPr>
        <w:t xml:space="preserve">)-الثاقب في المناقب، ص 72 فصل فی کلام البهائم، القطره، 1/113 </w:t>
      </w:r>
      <w:r w:rsidRPr="003D702C">
        <w:rPr>
          <w:rStyle w:val="PageNumber"/>
          <w:rFonts w:ascii="Lotus Linotype" w:hAnsi="Lotus Linotype" w:cs="B Zar" w:hint="cs"/>
          <w:spacing w:val="-4"/>
          <w:szCs w:val="24"/>
          <w:rtl/>
        </w:rPr>
        <w:t xml:space="preserve">الباب الثاني </w:t>
      </w:r>
      <w:r w:rsidRPr="003D702C">
        <w:rPr>
          <w:rStyle w:val="PageNumber"/>
          <w:rFonts w:ascii="Lotus Linotype" w:hAnsi="Lotus Linotype" w:cs="B Zar"/>
          <w:spacing w:val="-4"/>
          <w:szCs w:val="24"/>
          <w:rtl/>
        </w:rPr>
        <w:t>فی اهداء الذئب الثواب لشیعه علی</w:t>
      </w:r>
      <w:r w:rsidRPr="003D702C">
        <w:rPr>
          <w:rStyle w:val="PageNumber"/>
          <w:rFonts w:ascii="Lotus Linotype" w:hAnsi="Lotus Linotype" w:cs="B Zar" w:hint="cs"/>
          <w:spacing w:val="-4"/>
          <w:szCs w:val="24"/>
          <w:rtl/>
        </w:rPr>
        <w:t xml:space="preserve"> ؛</w:t>
      </w:r>
      <w:r w:rsidRPr="003D702C">
        <w:rPr>
          <w:rStyle w:val="PageNumber"/>
          <w:rFonts w:ascii="Lotus Linotype" w:hAnsi="Lotus Linotype" w:cs="B Zar"/>
          <w:spacing w:val="-4"/>
          <w:szCs w:val="24"/>
          <w:rtl/>
        </w:rPr>
        <w:t xml:space="preserve">!! الخرائج، 2/496-497 و 2/504 و 521-523، </w:t>
      </w:r>
      <w:r w:rsidRPr="003D702C">
        <w:rPr>
          <w:rStyle w:val="PageNumber"/>
          <w:rFonts w:ascii="Lotus Linotype" w:hAnsi="Lotus Linotype" w:cs="B Zar" w:hint="cs"/>
          <w:spacing w:val="-4"/>
          <w:szCs w:val="24"/>
          <w:rtl/>
        </w:rPr>
        <w:t xml:space="preserve">في أعلام النبي ص المناقب في كلام الحيوانات، </w:t>
      </w:r>
      <w:r w:rsidRPr="003D702C">
        <w:rPr>
          <w:rStyle w:val="PageNumber"/>
          <w:rFonts w:ascii="Lotus Linotype" w:hAnsi="Lotus Linotype" w:cs="B Zar"/>
          <w:spacing w:val="-4"/>
          <w:szCs w:val="24"/>
          <w:rtl/>
        </w:rPr>
        <w:t xml:space="preserve">القطره، 1/39-42 کلام الذئب فی النبوة، </w:t>
      </w:r>
      <w:r w:rsidRPr="003D702C">
        <w:rPr>
          <w:rStyle w:val="PageNumber"/>
          <w:rFonts w:ascii="Lotus Linotype" w:hAnsi="Lotus Linotype" w:cs="B Zar" w:hint="cs"/>
          <w:spacing w:val="-4"/>
          <w:szCs w:val="24"/>
          <w:rtl/>
        </w:rPr>
        <w:t xml:space="preserve">كلام الذئب في فضائل النبي ص، وص 86-87 في كلام الحيوانات،  </w:t>
      </w:r>
      <w:r w:rsidRPr="003D702C">
        <w:rPr>
          <w:rStyle w:val="PageNumber"/>
          <w:rFonts w:ascii="Lotus Linotype" w:hAnsi="Lotus Linotype" w:cs="B Zar"/>
          <w:spacing w:val="-4"/>
          <w:szCs w:val="24"/>
          <w:rtl/>
        </w:rPr>
        <w:t>اعلام الوری، ص 51-52</w:t>
      </w:r>
      <w:r w:rsidRPr="003D702C">
        <w:rPr>
          <w:rStyle w:val="PageNumber"/>
          <w:rFonts w:ascii="Lotus Linotype" w:hAnsi="Lotus Linotype" w:cs="B Zar" w:hint="cs"/>
          <w:spacing w:val="-4"/>
          <w:szCs w:val="24"/>
          <w:rtl/>
        </w:rPr>
        <w:t>، فصل وأما المعجزات القاهرة الدالة على نبوتع التي هي سوى القرآن.</w:t>
      </w:r>
    </w:p>
  </w:footnote>
  <w:footnote w:id="34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pacing w:val="-4"/>
          <w:szCs w:val="24"/>
          <w:rtl/>
        </w:rPr>
      </w:pPr>
      <w:r w:rsidRPr="003D702C">
        <w:rPr>
          <w:rStyle w:val="PageNumber"/>
          <w:rFonts w:ascii="Lotus Linotype" w:hAnsi="Lotus Linotype" w:cs="B Zar"/>
          <w:spacing w:val="-4"/>
          <w:szCs w:val="24"/>
          <w:rtl/>
        </w:rPr>
        <w:t>(</w:t>
      </w:r>
      <w:r w:rsidRPr="003D702C">
        <w:rPr>
          <w:rStyle w:val="PageNumber"/>
          <w:rFonts w:ascii="Lotus Linotype" w:hAnsi="Lotus Linotype" w:cs="B Zar"/>
          <w:spacing w:val="-4"/>
          <w:szCs w:val="24"/>
          <w:rtl/>
        </w:rPr>
        <w:footnoteRef/>
      </w:r>
      <w:r w:rsidRPr="003D702C">
        <w:rPr>
          <w:rStyle w:val="PageNumber"/>
          <w:rFonts w:ascii="Lotus Linotype" w:hAnsi="Lotus Linotype" w:cs="B Zar"/>
          <w:spacing w:val="-4"/>
          <w:szCs w:val="24"/>
          <w:rtl/>
        </w:rPr>
        <w:t>)- الخرائج، 2/496 فی اعلام النبی</w:t>
      </w:r>
      <w:r w:rsidRPr="003D702C">
        <w:rPr>
          <w:rStyle w:val="PageNumber"/>
          <w:rFonts w:ascii="Lotus Linotype" w:hAnsi="Lotus Linotype" w:cs="B Zar" w:hint="cs"/>
          <w:spacing w:val="-4"/>
          <w:szCs w:val="24"/>
          <w:rtl/>
        </w:rPr>
        <w:t xml:space="preserve"> ص</w:t>
      </w:r>
      <w:r w:rsidRPr="003D702C">
        <w:rPr>
          <w:rStyle w:val="PageNumber"/>
          <w:rFonts w:ascii="Lotus Linotype" w:hAnsi="Lotus Linotype" w:cs="B Zar"/>
          <w:spacing w:val="-4"/>
          <w:szCs w:val="24"/>
          <w:rtl/>
        </w:rPr>
        <w:t>، الثاقب فی المناقب، ص 71 و 75</w:t>
      </w:r>
      <w:r w:rsidRPr="003D702C">
        <w:rPr>
          <w:rStyle w:val="PageNumber"/>
          <w:rFonts w:ascii="Lotus Linotype" w:hAnsi="Lotus Linotype" w:cs="B Zar" w:hint="cs"/>
          <w:spacing w:val="-4"/>
          <w:szCs w:val="24"/>
          <w:rtl/>
        </w:rPr>
        <w:t>، فصل في بيان آيات من كلام البهائم</w:t>
      </w:r>
      <w:r w:rsidRPr="003D702C">
        <w:rPr>
          <w:rStyle w:val="PageNumber"/>
          <w:rFonts w:ascii="Lotus Linotype" w:hAnsi="Lotus Linotype" w:cs="B Zar"/>
          <w:spacing w:val="-4"/>
          <w:szCs w:val="24"/>
          <w:rtl/>
        </w:rPr>
        <w:t>.</w:t>
      </w:r>
    </w:p>
  </w:footnote>
  <w:footnote w:id="34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 آنرا در (وصايا، فرض خمس، و فرائض) و مسلم در (جهاد و سير) آورده</w:t>
      </w:r>
      <w:r w:rsidRPr="003D702C">
        <w:rPr>
          <w:rFonts w:ascii="Lotus Linotype" w:hAnsi="Lotus Linotype" w:cs="B Zar"/>
          <w:szCs w:val="24"/>
          <w:rtl/>
          <w:lang w:bidi="fa-IR"/>
        </w:rPr>
        <w:t>‌</w:t>
      </w:r>
      <w:r w:rsidRPr="003D702C">
        <w:rPr>
          <w:rStyle w:val="PageNumber"/>
          <w:rFonts w:ascii="Lotus Linotype" w:hAnsi="Lotus Linotype" w:cs="B Zar"/>
          <w:szCs w:val="24"/>
          <w:rtl/>
        </w:rPr>
        <w:t>اند.</w:t>
      </w:r>
    </w:p>
  </w:footnote>
  <w:footnote w:id="34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مسلم آن</w:t>
      </w:r>
      <w:r>
        <w:rPr>
          <w:rStyle w:val="PageNumber"/>
          <w:rFonts w:ascii="Lotus Linotype" w:hAnsi="Lotus Linotype" w:cs="B Yagut" w:hint="cs"/>
          <w:szCs w:val="24"/>
          <w:rtl/>
        </w:rPr>
        <w:t>‌</w:t>
      </w:r>
      <w:r>
        <w:rPr>
          <w:rStyle w:val="PageNumber"/>
          <w:rFonts w:ascii="Lotus Linotype" w:hAnsi="Lotus Linotype" w:cs="B Zar" w:hint="cs"/>
          <w:szCs w:val="24"/>
          <w:rtl/>
        </w:rPr>
        <w:t xml:space="preserve"> </w:t>
      </w:r>
      <w:r w:rsidRPr="003D702C">
        <w:rPr>
          <w:rStyle w:val="PageNumber"/>
          <w:rFonts w:ascii="Lotus Linotype" w:hAnsi="Lotus Linotype" w:cs="B Zar"/>
          <w:szCs w:val="24"/>
          <w:rtl/>
        </w:rPr>
        <w:t>ر</w:t>
      </w:r>
      <w:r>
        <w:rPr>
          <w:rStyle w:val="PageNumber"/>
          <w:rFonts w:ascii="Lotus Linotype" w:hAnsi="Lotus Linotype" w:cs="B Zar" w:hint="cs"/>
          <w:szCs w:val="24"/>
          <w:rtl/>
        </w:rPr>
        <w:t>ا</w:t>
      </w:r>
      <w:r w:rsidRPr="003D702C">
        <w:rPr>
          <w:rStyle w:val="PageNumber"/>
          <w:rFonts w:ascii="Lotus Linotype" w:hAnsi="Lotus Linotype" w:cs="B Zar"/>
          <w:szCs w:val="24"/>
          <w:rtl/>
        </w:rPr>
        <w:t xml:space="preserve"> در (ایمان) و ترمذي در (تفسير) و احمد آورده</w:t>
      </w:r>
      <w:r w:rsidRPr="003D702C">
        <w:rPr>
          <w:rFonts w:ascii="Lotus Linotype" w:hAnsi="Lotus Linotype" w:cs="B Zar"/>
          <w:szCs w:val="24"/>
          <w:rtl/>
          <w:lang w:bidi="fa-IR"/>
        </w:rPr>
        <w:t>‌</w:t>
      </w:r>
      <w:r w:rsidRPr="003D702C">
        <w:rPr>
          <w:rStyle w:val="PageNumber"/>
          <w:rFonts w:ascii="Lotus Linotype" w:hAnsi="Lotus Linotype" w:cs="B Zar"/>
          <w:szCs w:val="24"/>
          <w:rtl/>
        </w:rPr>
        <w:t xml:space="preserve">اند. </w:t>
      </w:r>
    </w:p>
  </w:footnote>
  <w:footnote w:id="34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تفسیر قمی، 2/142، (القصص، 56)، البرهان، 3/230. </w:t>
      </w:r>
    </w:p>
  </w:footnote>
  <w:footnote w:id="34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w:t>
      </w:r>
      <w:r w:rsidRPr="003D702C">
        <w:rPr>
          <w:rStyle w:val="PageNumber"/>
          <w:rFonts w:ascii="Lotus Linotype" w:hAnsi="Lotus Linotype" w:cs="B Zar" w:hint="cs"/>
          <w:szCs w:val="24"/>
          <w:rtl/>
        </w:rPr>
        <w:t>، بدء الخلق، ومسلم، الزهد والرقاق</w:t>
      </w:r>
      <w:r w:rsidRPr="003D702C">
        <w:rPr>
          <w:rStyle w:val="PageNumber"/>
          <w:rFonts w:ascii="Lotus Linotype" w:hAnsi="Lotus Linotype" w:cs="B Zar"/>
          <w:szCs w:val="24"/>
          <w:rtl/>
        </w:rPr>
        <w:t xml:space="preserve">. </w:t>
      </w:r>
    </w:p>
  </w:footnote>
  <w:footnote w:id="34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حلیة المتقین، ص 647-648</w:t>
      </w:r>
      <w:r w:rsidRPr="003D702C">
        <w:rPr>
          <w:rStyle w:val="PageNumber"/>
          <w:rFonts w:ascii="Lotus Linotype" w:hAnsi="Lotus Linotype" w:cs="B Zar" w:hint="cs"/>
          <w:szCs w:val="24"/>
          <w:rtl/>
        </w:rPr>
        <w:t xml:space="preserve"> الفصل الثامن بيان عموم أحوال الحيوان وأصنافها</w:t>
      </w:r>
      <w:r w:rsidRPr="003D702C">
        <w:rPr>
          <w:rStyle w:val="PageNumber"/>
          <w:rFonts w:ascii="Lotus Linotype" w:hAnsi="Lotus Linotype" w:cs="B Zar"/>
          <w:szCs w:val="24"/>
          <w:rtl/>
        </w:rPr>
        <w:t>.</w:t>
      </w:r>
    </w:p>
  </w:footnote>
  <w:footnote w:id="348">
    <w:p w:rsidR="00256575" w:rsidRPr="003D702C" w:rsidRDefault="00256575" w:rsidP="006705AF">
      <w:pPr>
        <w:spacing w:line="206" w:lineRule="auto"/>
        <w:ind w:left="240" w:hanging="240"/>
        <w:jc w:val="lowKashida"/>
        <w:rPr>
          <w:rFonts w:ascii="Lotus Linotype" w:hAnsi="Lotus Linotype" w:cs="B Zar"/>
          <w:rtl/>
          <w:lang w:bidi="fa-IR"/>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 xml:space="preserve">)- </w:t>
      </w:r>
      <w:r w:rsidRPr="003D702C">
        <w:rPr>
          <w:rStyle w:val="PageNumber"/>
          <w:rFonts w:ascii="Lotus Linotype" w:hAnsi="Lotus Linotype" w:cs="B Zar" w:hint="cs"/>
          <w:rtl/>
        </w:rPr>
        <w:t xml:space="preserve"> </w:t>
      </w:r>
      <w:r w:rsidRPr="003D702C">
        <w:rPr>
          <w:rFonts w:ascii="Lotus Linotype" w:hAnsi="Lotus Linotype" w:cs="B Zar"/>
          <w:rtl/>
          <w:lang w:bidi="fa-IR"/>
        </w:rPr>
        <w:t>عبدالحسین در حاشیه کتابش (پاورقی) می‎گوید: نیکی و احسان ابوبکر به ابوهریره پنهان نیست اگر که او را یک قصه‎گو ب</w:t>
      </w:r>
      <w:r w:rsidRPr="003D702C">
        <w:rPr>
          <w:rFonts w:ascii="Lotus Linotype" w:hAnsi="Lotus Linotype" w:cs="B Zar" w:hint="cs"/>
          <w:rtl/>
          <w:lang w:bidi="fa-IR"/>
        </w:rPr>
        <w:t>د</w:t>
      </w:r>
      <w:r w:rsidRPr="003D702C">
        <w:rPr>
          <w:rFonts w:ascii="Lotus Linotype" w:hAnsi="Lotus Linotype" w:cs="B Zar"/>
          <w:rtl/>
          <w:lang w:bidi="fa-IR"/>
        </w:rPr>
        <w:t>اند، و قصه‎گو در اصطلاح لغت به کسی گفته می‎شود که در جمع مردم قصه می‎گوید تا از این راه پولی بدست آورد و بیشتر قصه‎‎گویان خرافه‎گو هستند و پرت و پلا می‎گویند.</w:t>
      </w:r>
    </w:p>
    <w:p w:rsidR="00256575" w:rsidRPr="003D702C" w:rsidRDefault="00256575" w:rsidP="006705AF">
      <w:pPr>
        <w:pStyle w:val="FootnoteText"/>
        <w:widowControl w:val="0"/>
        <w:spacing w:line="206" w:lineRule="auto"/>
        <w:ind w:left="240" w:hanging="240"/>
        <w:jc w:val="both"/>
        <w:rPr>
          <w:rStyle w:val="PageNumber"/>
          <w:rFonts w:ascii="Lotus Linotype" w:hAnsi="Lotus Linotype" w:cs="B Zar" w:hint="cs"/>
          <w:szCs w:val="24"/>
          <w:rtl/>
        </w:rPr>
      </w:pPr>
      <w:r w:rsidRPr="003D702C">
        <w:rPr>
          <w:rFonts w:ascii="Lotus Linotype" w:hAnsi="Lotus Linotype" w:cs="B Zar"/>
          <w:szCs w:val="24"/>
          <w:rtl/>
          <w:lang w:bidi="fa-IR"/>
        </w:rPr>
        <w:t>می‎گوید: (مؤلف) و خدا را شکر که شک و گمان و افتراءات و حرفهای دروغین عبدالحسین را در این کتاب بطور مفصل بیان کردیم، و در آینده روایات اهل بیت را که موافق روایات ابوهریره می‎باشد را بیان می‎کنیم، پس آیا عبدالحسین بر ائمه معصومش هم همان حکمی را که برابر ابوهریره اجرا کرده است حکم خواهد کرد؟!</w:t>
      </w:r>
      <w:r w:rsidRPr="003D702C">
        <w:rPr>
          <w:rStyle w:val="PageNumber"/>
          <w:rFonts w:ascii="Lotus Linotype" w:hAnsi="Lotus Linotype" w:cs="B Zar"/>
          <w:szCs w:val="24"/>
          <w:rtl/>
        </w:rPr>
        <w:t>.</w:t>
      </w:r>
    </w:p>
  </w:footnote>
  <w:footnote w:id="349">
    <w:p w:rsidR="00256575" w:rsidRPr="003D702C" w:rsidRDefault="00256575" w:rsidP="006705AF">
      <w:pPr>
        <w:pStyle w:val="FootnoteText"/>
        <w:widowControl w:val="0"/>
        <w:spacing w:line="206" w:lineRule="auto"/>
        <w:ind w:left="240" w:hanging="240"/>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مسلم در کتاب الصیام روایت کرده است.</w:t>
      </w:r>
    </w:p>
  </w:footnote>
  <w:footnote w:id="35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التهذیب، 4/213،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620، الوسائل، باب 16 ما یمسک عنه الصائم، 7/44، المختلف، 3/409. </w:t>
      </w:r>
    </w:p>
  </w:footnote>
  <w:footnote w:id="351">
    <w:p w:rsidR="00256575" w:rsidRPr="003D702C" w:rsidRDefault="00256575" w:rsidP="00BB14A5">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w:t>
      </w:r>
      <w:r w:rsidRPr="003D702C">
        <w:rPr>
          <w:rStyle w:val="PageNumber"/>
          <w:rFonts w:ascii="Lotus Linotype" w:hAnsi="Lotus Linotype" w:cs="B Zar" w:hint="cs"/>
          <w:szCs w:val="24"/>
          <w:rtl/>
        </w:rPr>
        <w:t>إ</w:t>
      </w:r>
      <w:r w:rsidRPr="003D702C">
        <w:rPr>
          <w:rStyle w:val="PageNumber"/>
          <w:rFonts w:ascii="Lotus Linotype" w:hAnsi="Lotus Linotype" w:cs="B Zar"/>
          <w:szCs w:val="24"/>
          <w:rtl/>
        </w:rPr>
        <w:t xml:space="preserve">ستبصار، 2/78، التهذیب، 4/212، الوسائل، 7/43. </w:t>
      </w:r>
    </w:p>
  </w:footnote>
  <w:footnote w:id="352">
    <w:p w:rsidR="00256575" w:rsidRPr="003D702C" w:rsidRDefault="00256575" w:rsidP="00BB14A5">
      <w:pPr>
        <w:pStyle w:val="FootnoteText"/>
        <w:widowControl w:val="0"/>
        <w:spacing w:line="206" w:lineRule="auto"/>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  </w:t>
      </w:r>
      <w:r w:rsidRPr="003D702C">
        <w:rPr>
          <w:rStyle w:val="PageNumber"/>
          <w:rFonts w:ascii="Lotus Linotype" w:hAnsi="Lotus Linotype" w:cs="B Zar" w:hint="cs"/>
          <w:szCs w:val="24"/>
          <w:rtl/>
        </w:rPr>
        <w:t>منبع سابق.</w:t>
      </w:r>
    </w:p>
  </w:footnote>
  <w:footnote w:id="35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35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8/370، الروضه، 196، البحار، 58/318. </w:t>
      </w:r>
    </w:p>
  </w:footnote>
  <w:footnote w:id="35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 آنرا در کتاب(احادیث انبیاء، مظالم، و غصب، و مسلم در كتاب (آداب) آورده</w:t>
      </w:r>
      <w:r w:rsidRPr="003D702C">
        <w:rPr>
          <w:rFonts w:ascii="Lotus Linotype" w:hAnsi="Lotus Linotype" w:cs="B Zar"/>
          <w:szCs w:val="24"/>
          <w:rtl/>
          <w:lang w:bidi="fa-IR"/>
        </w:rPr>
        <w:t>‌</w:t>
      </w:r>
      <w:r w:rsidRPr="003D702C">
        <w:rPr>
          <w:rStyle w:val="PageNumber"/>
          <w:rFonts w:ascii="Lotus Linotype" w:hAnsi="Lotus Linotype" w:cs="B Zar"/>
          <w:szCs w:val="24"/>
          <w:rtl/>
        </w:rPr>
        <w:t xml:space="preserve">اند. </w:t>
      </w:r>
    </w:p>
  </w:footnote>
  <w:footnote w:id="35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المحجة، 4/339 کتاب اخلاق الائمه و آداب الشیعه، الفضائل، 57-59 باب مولد امیرالمؤمنین</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w:t>
      </w:r>
    </w:p>
  </w:footnote>
  <w:footnote w:id="35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القطره، 1/222-252، «الثاقب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المناقب»، ص 200، الاکمال، 1/194 باب ما</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رو</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میلاد القائم</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الانوار النعمانیه، 2/18، الزام الناصب، 2/328-329، الخرائج، 2/524-525، روضة الواعظین، 1/143، الحلیة، 2/226-228 الباب الاول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مولده وص 391 الباب الثان</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کلامه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طفلاً</w:t>
      </w:r>
      <w:r w:rsidRPr="003D702C">
        <w:rPr>
          <w:rStyle w:val="PageNumber"/>
          <w:rFonts w:ascii="Lotus Linotype" w:hAnsi="Lotus Linotype" w:cs="B Zar" w:hint="cs"/>
          <w:szCs w:val="24"/>
          <w:rtl/>
        </w:rPr>
        <w:t xml:space="preserve">، وص 524 الباب الثالث في كلامه في بطن أمه ؛، </w:t>
      </w:r>
      <w:r w:rsidRPr="003D702C">
        <w:rPr>
          <w:rStyle w:val="PageNumber"/>
          <w:rFonts w:ascii="Lotus Linotype" w:hAnsi="Lotus Linotype" w:cs="B Zar"/>
          <w:szCs w:val="24"/>
          <w:rtl/>
        </w:rPr>
        <w:t>وقرائته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القرآن و ص 529 الباب الرابع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قرائته</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ما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نزل الله عل</w:t>
      </w:r>
      <w:r w:rsidRPr="003D702C">
        <w:rPr>
          <w:rStyle w:val="PageNumber"/>
          <w:rFonts w:ascii="Lotus Linotype" w:hAnsi="Lotus Linotype" w:cs="B Zar" w:hint="cs"/>
          <w:szCs w:val="24"/>
          <w:rtl/>
        </w:rPr>
        <w:t>ى</w:t>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 xml:space="preserve">نبیائه بعد سبعة </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یام من حال الولادة</w:t>
      </w:r>
      <w:r w:rsidRPr="003D702C">
        <w:rPr>
          <w:rStyle w:val="PageNumber"/>
          <w:rFonts w:ascii="Lotus Linotype" w:hAnsi="Lotus Linotype" w:cs="B Zar" w:hint="cs"/>
          <w:szCs w:val="24"/>
          <w:rtl/>
        </w:rPr>
        <w:t>، وص 533 الباب الخامس في قراءته ؛ حال الولادة، وص 536 الباب السابع في قراءته القرآن في بطن أمه وسجوده عقيب الولادة، حياة الامام العسكر ص318</w:t>
      </w:r>
      <w:r w:rsidRPr="003D702C">
        <w:rPr>
          <w:rStyle w:val="PageNumber"/>
          <w:rFonts w:ascii="Lotus Linotype" w:hAnsi="Lotus Linotype" w:cs="B Zar"/>
          <w:szCs w:val="24"/>
          <w:rtl/>
        </w:rPr>
        <w:t xml:space="preserve">. </w:t>
      </w:r>
    </w:p>
  </w:footnote>
  <w:footnote w:id="358">
    <w:p w:rsidR="00256575" w:rsidRPr="003D702C" w:rsidRDefault="00256575" w:rsidP="00F816B4">
      <w:pPr>
        <w:spacing w:line="206" w:lineRule="auto"/>
        <w:ind w:left="240" w:hanging="240"/>
        <w:jc w:val="lowKashida"/>
        <w:rPr>
          <w:rFonts w:ascii="Lotus Linotype" w:hAnsi="Lotus Linotype" w:cs="B Zar"/>
          <w:rtl/>
          <w:lang w:bidi="fa-IR"/>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w:t>
      </w:r>
      <w:r w:rsidRPr="003D702C">
        <w:rPr>
          <w:rFonts w:ascii="Lotus Linotype" w:hAnsi="Lotus Linotype" w:cs="B Zar"/>
          <w:rtl/>
          <w:lang w:bidi="fa-IR"/>
        </w:rPr>
        <w:t xml:space="preserve">گمان کرده‎اند که علی </w:t>
      </w:r>
      <w:r w:rsidRPr="003D702C">
        <w:rPr>
          <w:rFonts w:ascii="Lotus Linotype" w:hAnsi="Lotus Linotype" w:cs="B Zar" w:hint="cs"/>
          <w:rtl/>
          <w:lang w:bidi="fa-IR"/>
        </w:rPr>
        <w:t>س</w:t>
      </w:r>
      <w:r w:rsidRPr="003D702C">
        <w:rPr>
          <w:rFonts w:ascii="Lotus Linotype" w:hAnsi="Lotus Linotype" w:cs="B Zar"/>
          <w:rtl/>
          <w:lang w:bidi="fa-IR"/>
        </w:rPr>
        <w:t xml:space="preserve"> و بقیه ائمه معجزاتی را بر حسب ادعایشان داشته‎اند، و اینان در ادعایشان راستگو بوده‎اند پس در نتیجه امام هستند، و این چیز ممنوع و محال می‎باشد زیرا که ذکر معجزه در اثبات قضیه امامت اشتباه محض می‎باشد </w:t>
      </w:r>
      <w:r w:rsidRPr="003D702C">
        <w:rPr>
          <w:rFonts w:ascii="Lotus Linotype" w:hAnsi="Lotus Linotype" w:cs="B Zar" w:hint="cs"/>
          <w:rtl/>
          <w:lang w:bidi="fa-IR"/>
        </w:rPr>
        <w:t>چون</w:t>
      </w:r>
      <w:r w:rsidRPr="003D702C">
        <w:rPr>
          <w:rFonts w:ascii="Lotus Linotype" w:hAnsi="Lotus Linotype" w:cs="B Zar"/>
          <w:rtl/>
          <w:lang w:bidi="fa-IR"/>
        </w:rPr>
        <w:t xml:space="preserve"> معجزه فقط برای اثبات ثبوت نبوت، و پیامبری بوده و معجزه برای قضیه امامت و دیگر مناصب دینی از جمله قضاوت و اجتهاد و حکومت و وزارت و امثال این مناصب نمی‎باشد، و این به دلیل اینکه بعثت پیامبر</w:t>
      </w:r>
      <w:r w:rsidRPr="003D702C">
        <w:rPr>
          <w:rFonts w:ascii="Lotus Linotype" w:hAnsi="Lotus Linotype" w:cs="B Zar" w:hint="cs"/>
          <w:rtl/>
          <w:lang w:bidi="fa-IR"/>
        </w:rPr>
        <w:t xml:space="preserve"> ص</w:t>
      </w:r>
      <w:r w:rsidRPr="003D702C">
        <w:rPr>
          <w:rFonts w:ascii="Lotus Linotype" w:hAnsi="Lotus Linotype" w:cs="B Zar"/>
          <w:rtl/>
          <w:lang w:bidi="fa-IR"/>
        </w:rPr>
        <w:t xml:space="preserve"> از طرف خداوند می‎باشد و اثبات نبوت ایشان بدون تصدیق خداوند از طریق خلق معجزات امکان نداشت و این بر خلاف این مناصبی است که در بالا ذکر شده زیرا که این مناصب از طریق امر پیامبر </w:t>
      </w:r>
      <w:r w:rsidRPr="003D702C">
        <w:rPr>
          <w:rFonts w:ascii="Lotus Linotype" w:hAnsi="Lotus Linotype" w:cs="B Zar" w:hint="cs"/>
          <w:rtl/>
          <w:lang w:bidi="fa-IR"/>
        </w:rPr>
        <w:t xml:space="preserve">ص </w:t>
      </w:r>
      <w:r w:rsidRPr="003D702C">
        <w:rPr>
          <w:rFonts w:ascii="Lotus Linotype" w:hAnsi="Lotus Linotype" w:cs="B Zar"/>
          <w:rtl/>
          <w:lang w:bidi="fa-IR"/>
        </w:rPr>
        <w:t>امکان‎پذیر بوده و نیاز به معجزه ندارد.</w:t>
      </w:r>
    </w:p>
    <w:p w:rsidR="00256575" w:rsidRPr="003D702C" w:rsidRDefault="00256575" w:rsidP="00F816B4">
      <w:pPr>
        <w:spacing w:line="206" w:lineRule="auto"/>
        <w:ind w:left="240" w:hanging="240"/>
        <w:jc w:val="lowKashida"/>
        <w:rPr>
          <w:rStyle w:val="PageNumber"/>
          <w:rFonts w:ascii="Lotus Linotype" w:hAnsi="Lotus Linotype" w:cs="B Zar"/>
          <w:rtl/>
        </w:rPr>
      </w:pPr>
      <w:r w:rsidRPr="003D702C">
        <w:rPr>
          <w:rFonts w:ascii="Lotus Linotype" w:hAnsi="Lotus Linotype" w:cs="B Zar"/>
          <w:rtl/>
          <w:lang w:bidi="fa-IR"/>
        </w:rPr>
        <w:t xml:space="preserve">همچنین اظهار معجزات فقط مختص به پیامبران بوده، و اگر کسی غیر از پیامبران ادعای داشتن معجزه را بکند </w:t>
      </w:r>
      <w:r w:rsidRPr="003D702C">
        <w:rPr>
          <w:rFonts w:ascii="Lotus Linotype" w:hAnsi="Lotus Linotype" w:cs="B Zar"/>
          <w:spacing w:val="-4"/>
          <w:rtl/>
          <w:lang w:bidi="fa-IR"/>
        </w:rPr>
        <w:t>ادعایش از جهت شرع فاقد اعتبار می‎باشد، و در حالی که انتخاب امام به تعیین پیامبر یا انتخاب بزرگان... اهل دین می‎باشد</w:t>
      </w:r>
      <w:r w:rsidRPr="003D702C">
        <w:rPr>
          <w:rFonts w:ascii="Lotus Linotype" w:hAnsi="Lotus Linotype" w:cs="B Zar" w:hint="cs"/>
          <w:spacing w:val="-4"/>
          <w:rtl/>
          <w:lang w:bidi="fa-IR"/>
        </w:rPr>
        <w:t>،</w:t>
      </w:r>
      <w:r w:rsidRPr="003D702C">
        <w:rPr>
          <w:rFonts w:ascii="Lotus Linotype" w:hAnsi="Lotus Linotype" w:cs="B Zar"/>
          <w:spacing w:val="-4"/>
          <w:rtl/>
          <w:lang w:bidi="fa-IR"/>
        </w:rPr>
        <w:t xml:space="preserve"> جائز نیست که معجزه دلیل برای اثبات امامت باشد، و روایات امامان کلام کسانی را که ادعا می‎کنند امامت در زمان خلافت 3 خلیفه اول (ابوبکر و عمر و عثمان) وجود داشته را تکذیب می‎کند و ظهور خوارق العادات و کرامات از امیر و رئیس مسلمان امکان‎پذیر است زیرا که ظهور کرامات محال نیست ولی صحت روایات برای قبول اخبار و روایات ضروری می‎باشد.</w:t>
      </w:r>
      <w:r w:rsidRPr="003D702C">
        <w:rPr>
          <w:rFonts w:ascii="Lotus Linotype" w:hAnsi="Lotus Linotype" w:cs="B Zar" w:hint="cs"/>
          <w:spacing w:val="-4"/>
          <w:rtl/>
          <w:lang w:bidi="fa-IR"/>
        </w:rPr>
        <w:t xml:space="preserve"> </w:t>
      </w:r>
      <w:r w:rsidRPr="003D702C">
        <w:rPr>
          <w:rFonts w:ascii="Lotus Linotype" w:hAnsi="Lotus Linotype" w:cs="B Zar"/>
          <w:spacing w:val="-4"/>
          <w:rtl/>
          <w:lang w:bidi="fa-IR"/>
        </w:rPr>
        <w:t>(نگا: التحفة اثنی عشریه ص185-186).</w:t>
      </w:r>
    </w:p>
  </w:footnote>
  <w:footnote w:id="35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قصص الانبیاء، جزائری، ص 517 باب نوادر اخبار بنی‌اسرائیل الجدید فی التفسیر، 4/390. </w:t>
      </w:r>
    </w:p>
  </w:footnote>
  <w:footnote w:id="36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مسلم. </w:t>
      </w:r>
    </w:p>
  </w:footnote>
  <w:footnote w:id="36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دفاع عن ابی‌هریره، ص 175-223. </w:t>
      </w:r>
    </w:p>
  </w:footnote>
  <w:footnote w:id="36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مستدرک الوسائل، 14/28-29</w:t>
      </w:r>
      <w:r w:rsidRPr="003D702C">
        <w:rPr>
          <w:rStyle w:val="PageNumber"/>
          <w:rFonts w:ascii="Lotus Linotype" w:hAnsi="Lotus Linotype" w:cs="B Zar" w:hint="cs"/>
          <w:szCs w:val="24"/>
          <w:rtl/>
        </w:rPr>
        <w:t xml:space="preserve"> كتاب الاجارة</w:t>
      </w:r>
      <w:r w:rsidRPr="003D702C">
        <w:rPr>
          <w:rStyle w:val="PageNumber"/>
          <w:rFonts w:ascii="Lotus Linotype" w:hAnsi="Lotus Linotype" w:cs="B Zar"/>
          <w:szCs w:val="24"/>
          <w:rtl/>
        </w:rPr>
        <w:t>.</w:t>
      </w:r>
    </w:p>
  </w:footnote>
  <w:footnote w:id="36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هزار حديث كه از اسماعيل بن موسي بن جعفر با يك سند روايت شده است. و اسماعيل از پدرش و ايشان از جدش امام صادق </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آن را روايت کرده است. تهرانی در الذريعه 5/112 ذکر کرده است.</w:t>
      </w:r>
    </w:p>
  </w:footnote>
  <w:footnote w:id="36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69/377. </w:t>
      </w:r>
    </w:p>
  </w:footnote>
  <w:footnote w:id="36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70/50. </w:t>
      </w:r>
    </w:p>
  </w:footnote>
  <w:footnote w:id="36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70/288، 71/270 و 388. </w:t>
      </w:r>
    </w:p>
  </w:footnote>
  <w:footnote w:id="36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73/302. </w:t>
      </w:r>
    </w:p>
  </w:footnote>
  <w:footnote w:id="36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73/303، 75/309. </w:t>
      </w:r>
    </w:p>
  </w:footnote>
  <w:footnote w:id="36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البحار، 76/72</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79/129-130. </w:t>
      </w:r>
    </w:p>
  </w:footnote>
  <w:footnote w:id="37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75/49. </w:t>
      </w:r>
    </w:p>
  </w:footnote>
  <w:footnote w:id="37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75/203-204. </w:t>
      </w:r>
    </w:p>
  </w:footnote>
  <w:footnote w:id="37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96/151. </w:t>
      </w:r>
    </w:p>
  </w:footnote>
  <w:footnote w:id="37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76/359-374. </w:t>
      </w:r>
    </w:p>
  </w:footnote>
  <w:footnote w:id="37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81/218-219. </w:t>
      </w:r>
    </w:p>
  </w:footnote>
  <w:footnote w:id="37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88/3. </w:t>
      </w:r>
    </w:p>
  </w:footnote>
  <w:footnote w:id="37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27/228. </w:t>
      </w:r>
    </w:p>
  </w:footnote>
  <w:footnote w:id="37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28/6-7. </w:t>
      </w:r>
    </w:p>
  </w:footnote>
  <w:footnote w:id="37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43/265. </w:t>
      </w:r>
    </w:p>
  </w:footnote>
  <w:footnote w:id="37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76/4. </w:t>
      </w:r>
    </w:p>
  </w:footnote>
  <w:footnote w:id="38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84/4. </w:t>
      </w:r>
    </w:p>
  </w:footnote>
  <w:footnote w:id="38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88/56. </w:t>
      </w:r>
    </w:p>
  </w:footnote>
  <w:footnote w:id="38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62/186. </w:t>
      </w:r>
    </w:p>
  </w:footnote>
  <w:footnote w:id="38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3/453. </w:t>
      </w:r>
    </w:p>
  </w:footnote>
  <w:footnote w:id="38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مستدرک الوسائل، </w:t>
      </w:r>
      <w:r w:rsidRPr="003D702C">
        <w:rPr>
          <w:rStyle w:val="PageNumber"/>
          <w:rFonts w:ascii="Lotus Linotype" w:hAnsi="Lotus Linotype" w:cs="B Zar" w:hint="cs"/>
          <w:szCs w:val="24"/>
          <w:rtl/>
        </w:rPr>
        <w:t>8</w:t>
      </w:r>
      <w:r w:rsidRPr="003D702C">
        <w:rPr>
          <w:rStyle w:val="PageNumber"/>
          <w:rFonts w:ascii="Lotus Linotype" w:hAnsi="Lotus Linotype" w:cs="B Zar"/>
          <w:szCs w:val="24"/>
          <w:rtl/>
        </w:rPr>
        <w:t>/</w:t>
      </w:r>
      <w:r w:rsidRPr="003D702C">
        <w:rPr>
          <w:rStyle w:val="PageNumber"/>
          <w:rFonts w:ascii="Lotus Linotype" w:hAnsi="Lotus Linotype" w:cs="B Zar" w:hint="cs"/>
          <w:szCs w:val="24"/>
          <w:rtl/>
        </w:rPr>
        <w:t>278-279</w:t>
      </w:r>
      <w:r w:rsidRPr="003D702C">
        <w:rPr>
          <w:rStyle w:val="PageNumber"/>
          <w:rFonts w:ascii="Lotus Linotype" w:hAnsi="Lotus Linotype" w:cs="B Zar"/>
          <w:szCs w:val="24"/>
          <w:rtl/>
        </w:rPr>
        <w:t xml:space="preserve">. </w:t>
      </w:r>
    </w:p>
  </w:footnote>
  <w:footnote w:id="38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مستدرک الوسائل، 13/202. </w:t>
      </w:r>
    </w:p>
  </w:footnote>
  <w:footnote w:id="38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مستدرک الوسائل، 14/248. </w:t>
      </w:r>
    </w:p>
  </w:footnote>
  <w:footnote w:id="38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المستدرک، 12/221-222</w:t>
      </w:r>
      <w:r w:rsidRPr="003D702C">
        <w:rPr>
          <w:rStyle w:val="PageNumber"/>
          <w:rFonts w:ascii="Lotus Linotype" w:hAnsi="Lotus Linotype" w:cs="B Zar" w:hint="cs"/>
          <w:szCs w:val="24"/>
          <w:rtl/>
        </w:rPr>
        <w:t xml:space="preserve"> كتاب الامر بالمعروف باب وجوب الحب في الله والبغض في الله والاعطاء في الله والمنع في الله.</w:t>
      </w:r>
    </w:p>
  </w:footnote>
  <w:footnote w:id="38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38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w:t>
      </w:r>
    </w:p>
  </w:footnote>
  <w:footnote w:id="39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8/397، البحار، 65/64،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23</w:t>
      </w:r>
      <w:r w:rsidRPr="003D702C">
        <w:rPr>
          <w:rStyle w:val="PageNumber"/>
          <w:rFonts w:ascii="Lotus Linotype" w:hAnsi="Lotus Linotype" w:cs="B Zar" w:hint="cs"/>
          <w:szCs w:val="24"/>
          <w:rtl/>
        </w:rPr>
        <w:t>، ثواب الاعمال وعقابها ص 557، تفسير الكنز 1/157</w:t>
      </w:r>
      <w:r w:rsidRPr="003D702C">
        <w:rPr>
          <w:rStyle w:val="PageNumber"/>
          <w:rFonts w:ascii="Lotus Linotype" w:hAnsi="Lotus Linotype" w:cs="B Zar"/>
          <w:szCs w:val="24"/>
          <w:rtl/>
        </w:rPr>
        <w:t>.</w:t>
      </w:r>
    </w:p>
  </w:footnote>
  <w:footnote w:id="39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8/316-317، الجواهر، 31/395. </w:t>
      </w:r>
    </w:p>
  </w:footnote>
  <w:footnote w:id="39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39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39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اللئالی، 4/327</w:t>
      </w:r>
      <w:r w:rsidRPr="003D702C">
        <w:rPr>
          <w:rStyle w:val="PageNumber"/>
          <w:rFonts w:ascii="Lotus Linotype" w:hAnsi="Lotus Linotype" w:cs="B Zar" w:hint="cs"/>
          <w:szCs w:val="24"/>
          <w:rtl/>
        </w:rPr>
        <w:t>-328</w:t>
      </w:r>
      <w:r w:rsidRPr="003D702C">
        <w:rPr>
          <w:rStyle w:val="PageNumber"/>
          <w:rFonts w:ascii="Lotus Linotype" w:hAnsi="Lotus Linotype" w:cs="B Zar"/>
          <w:szCs w:val="24"/>
          <w:rtl/>
        </w:rPr>
        <w:t>، الصحیفه، 2/84، القطره، ص 88، الفضائل،</w:t>
      </w:r>
      <w:r w:rsidRPr="003D702C">
        <w:rPr>
          <w:rStyle w:val="PageNumber"/>
          <w:rFonts w:ascii="Lotus Linotype" w:hAnsi="Lotus Linotype" w:cs="B Zar" w:hint="cs"/>
          <w:szCs w:val="24"/>
          <w:rtl/>
        </w:rPr>
        <w:t xml:space="preserve"> ص</w:t>
      </w:r>
      <w:r w:rsidRPr="003D702C">
        <w:rPr>
          <w:rStyle w:val="PageNumber"/>
          <w:rFonts w:ascii="Lotus Linotype" w:hAnsi="Lotus Linotype" w:cs="B Zar"/>
          <w:szCs w:val="24"/>
          <w:rtl/>
        </w:rPr>
        <w:t xml:space="preserve"> 71. </w:t>
      </w:r>
    </w:p>
  </w:footnote>
  <w:footnote w:id="39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8/316-317 و 65/65،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64، نوادر الراوه‌ی، ص 28. </w:t>
      </w:r>
    </w:p>
  </w:footnote>
  <w:footnote w:id="39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65/65،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24. </w:t>
      </w:r>
    </w:p>
  </w:footnote>
  <w:footnote w:id="39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عبدالحسین مفهوم را تحریف می‌‌کند این مرد کافر نبوده بلکه از اهل کتاب بود</w:t>
      </w:r>
      <w:r w:rsidRPr="003D702C">
        <w:rPr>
          <w:rStyle w:val="PageNumber"/>
          <w:rFonts w:ascii="Lotus Linotype" w:hAnsi="Lotus Linotype" w:cs="B Zar" w:hint="cs"/>
          <w:szCs w:val="24"/>
          <w:rtl/>
        </w:rPr>
        <w:t>ه، از گناهكاران قبل از بعث پيامبر ص</w:t>
      </w:r>
      <w:r w:rsidRPr="003D702C">
        <w:rPr>
          <w:rStyle w:val="PageNumber"/>
          <w:rFonts w:ascii="Lotus Linotype" w:hAnsi="Lotus Linotype" w:cs="B Zar"/>
          <w:szCs w:val="24"/>
          <w:rtl/>
        </w:rPr>
        <w:t xml:space="preserve">. </w:t>
      </w:r>
    </w:p>
  </w:footnote>
  <w:footnote w:id="39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39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40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 الباری، 2/144. </w:t>
      </w:r>
    </w:p>
  </w:footnote>
  <w:footnote w:id="40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التهذیب، 6/15. </w:t>
      </w:r>
    </w:p>
  </w:footnote>
  <w:footnote w:id="40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التهذیب، 3/40، الاستبصار، 1/433</w:t>
      </w:r>
      <w:r w:rsidRPr="003D702C">
        <w:rPr>
          <w:rStyle w:val="PageNumber"/>
          <w:rFonts w:ascii="Lotus Linotype" w:hAnsi="Lotus Linotype" w:cs="B Zar" w:hint="cs"/>
          <w:szCs w:val="24"/>
          <w:rtl/>
        </w:rPr>
        <w:t xml:space="preserve"> باب من صلى بقوم على غير وضوء</w:t>
      </w:r>
      <w:r w:rsidRPr="003D702C">
        <w:rPr>
          <w:rStyle w:val="PageNumber"/>
          <w:rFonts w:ascii="Lotus Linotype" w:hAnsi="Lotus Linotype" w:cs="B Zar"/>
          <w:szCs w:val="24"/>
          <w:rtl/>
        </w:rPr>
        <w:t xml:space="preserve">، الجواهر، 1/5. </w:t>
      </w:r>
    </w:p>
  </w:footnote>
  <w:footnote w:id="40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40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عبدالحسین مثل عادت همیشگی‌اش تحریف کرد و کلمه (مگر اینکه خداوند مرا مشمول رحمت خود بگرداند» را حذف کرده است. </w:t>
      </w:r>
    </w:p>
  </w:footnote>
  <w:footnote w:id="40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40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مجمع البیان، 3/23، تفسیر صافی، 2/111 و نورالثقلین، 1/706 و کنز الدقائق، 3/251، و الجواهر الثمین، 2/242، المحجة، 7/190 کتاب الصبر والشکر </w:t>
      </w:r>
      <w:r w:rsidRPr="003D702C">
        <w:rPr>
          <w:rStyle w:val="PageNumber"/>
          <w:rFonts w:ascii="Lotus Linotype" w:hAnsi="Lotus Linotype" w:cs="B Zar" w:hint="cs"/>
          <w:szCs w:val="24"/>
          <w:rtl/>
        </w:rPr>
        <w:t>ص</w:t>
      </w:r>
      <w:r w:rsidRPr="003D702C">
        <w:rPr>
          <w:rStyle w:val="PageNumber"/>
          <w:rFonts w:ascii="Lotus Linotype" w:hAnsi="Lotus Linotype" w:cs="B Zar"/>
          <w:szCs w:val="24"/>
          <w:rtl/>
        </w:rPr>
        <w:t xml:space="preserve">265 کتاب الخوف والرجاء و 6/282 </w:t>
      </w:r>
      <w:r w:rsidRPr="003D702C">
        <w:rPr>
          <w:rStyle w:val="PageNumber"/>
          <w:rFonts w:ascii="Lotus Linotype" w:hAnsi="Lotus Linotype" w:cs="B Zar" w:hint="cs"/>
          <w:szCs w:val="24"/>
          <w:rtl/>
        </w:rPr>
        <w:t xml:space="preserve">كتاب ذم الكبر والعجب، </w:t>
      </w:r>
      <w:r w:rsidRPr="003D702C">
        <w:rPr>
          <w:rStyle w:val="PageNumber"/>
          <w:rFonts w:ascii="Lotus Linotype" w:hAnsi="Lotus Linotype" w:cs="B Zar"/>
          <w:szCs w:val="24"/>
          <w:rtl/>
        </w:rPr>
        <w:t xml:space="preserve">و البحار، 7/11، تفسیر من هدی القرآن، 13/489. </w:t>
      </w:r>
    </w:p>
  </w:footnote>
  <w:footnote w:id="40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w:t>
      </w:r>
      <w:r w:rsidRPr="003D702C">
        <w:rPr>
          <w:rStyle w:val="PageNumber"/>
          <w:rFonts w:ascii="Lotus Linotype" w:hAnsi="Lotus Linotype" w:cs="B Zar" w:hint="cs"/>
          <w:szCs w:val="24"/>
          <w:rtl/>
        </w:rPr>
        <w:t xml:space="preserve"> كتاب الاجارة، ابن ماجه كتاب التجارات</w:t>
      </w:r>
      <w:r w:rsidRPr="003D702C">
        <w:rPr>
          <w:rStyle w:val="PageNumber"/>
          <w:rFonts w:ascii="Lotus Linotype" w:hAnsi="Lotus Linotype" w:cs="B Zar"/>
          <w:szCs w:val="24"/>
          <w:rtl/>
        </w:rPr>
        <w:t xml:space="preserve">. </w:t>
      </w:r>
    </w:p>
  </w:footnote>
  <w:footnote w:id="40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اللئالی، 5/24، المحجة البیضاء، 4/128، اکمال‌الدین، ص 491، </w:t>
      </w:r>
      <w:r w:rsidRPr="003D702C">
        <w:rPr>
          <w:rStyle w:val="PageNumber"/>
          <w:rFonts w:ascii="Lotus Linotype" w:hAnsi="Lotus Linotype" w:cs="B Zar" w:hint="cs"/>
          <w:szCs w:val="24"/>
          <w:rtl/>
        </w:rPr>
        <w:t xml:space="preserve">ح7، </w:t>
      </w:r>
      <w:r w:rsidRPr="003D702C">
        <w:rPr>
          <w:rStyle w:val="PageNumber"/>
          <w:rFonts w:ascii="Lotus Linotype" w:hAnsi="Lotus Linotype" w:cs="B Zar"/>
          <w:szCs w:val="24"/>
          <w:rtl/>
        </w:rPr>
        <w:t>الانبیاء قصصهم</w:t>
      </w:r>
      <w:r w:rsidRPr="003D702C">
        <w:rPr>
          <w:rStyle w:val="PageNumber"/>
          <w:rFonts w:ascii="Lotus Linotype" w:hAnsi="Lotus Linotype" w:cs="B Zar" w:hint="cs"/>
          <w:szCs w:val="24"/>
          <w:rtl/>
        </w:rPr>
        <w:t xml:space="preserve"> وحياتهم</w:t>
      </w:r>
      <w:r w:rsidRPr="003D702C">
        <w:rPr>
          <w:rStyle w:val="PageNumber"/>
          <w:rFonts w:ascii="Lotus Linotype" w:hAnsi="Lotus Linotype" w:cs="B Zar"/>
          <w:szCs w:val="24"/>
          <w:rtl/>
        </w:rPr>
        <w:t xml:space="preserve">، ص 274، و ص 278. </w:t>
      </w:r>
    </w:p>
  </w:footnote>
  <w:footnote w:id="40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بخاری و مسلم. </w:t>
      </w:r>
    </w:p>
  </w:footnote>
  <w:footnote w:id="41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فتح الباری، 11/92. </w:t>
      </w:r>
    </w:p>
  </w:footnote>
  <w:footnote w:id="41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مستدرک الحاکم، 2/325. </w:t>
      </w:r>
    </w:p>
  </w:footnote>
  <w:footnote w:id="41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البرهان، 2/301، اللئالی، 1/92-94، الانوار النعمانیه، 4/201-202 و 1/231، قصص الانبیاء، ص 381، انوار الولایة، ص 530، البحار، 14/8-9، روایت 8 باب قصص داود</w:t>
      </w:r>
      <w:r w:rsidRPr="003D702C">
        <w:rPr>
          <w:rStyle w:val="PageNumber"/>
          <w:rFonts w:ascii="Lotus Linotype" w:hAnsi="Lotus Linotype" w:cs="B Zar" w:hint="cs"/>
          <w:szCs w:val="24"/>
          <w:rtl/>
        </w:rPr>
        <w:t xml:space="preserve"> ؛</w:t>
      </w:r>
      <w:r w:rsidRPr="003D702C">
        <w:rPr>
          <w:rStyle w:val="PageNumber"/>
          <w:rFonts w:ascii="Lotus Linotype" w:hAnsi="Lotus Linotype" w:cs="B Zar"/>
          <w:szCs w:val="24"/>
          <w:rtl/>
        </w:rPr>
        <w:t xml:space="preserve">، تفسیر نور الثقلین، 3/464، فروع الکافی، 2/348-349، و تفسیر القرآن الکریم، 1/333، و کنز الدقائق، 5/133. </w:t>
      </w:r>
    </w:p>
  </w:footnote>
  <w:footnote w:id="41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بخارى در الأنبياء  والقدر و الخلق و تفسير القرآن و مسلم آن را در القدر روايت كرده</w:t>
      </w:r>
      <w:r w:rsidRPr="003D702C">
        <w:rPr>
          <w:rFonts w:ascii="Lotus Linotype" w:hAnsi="Lotus Linotype" w:cs="B Zar"/>
          <w:szCs w:val="24"/>
          <w:rtl/>
          <w:lang w:bidi="fa-IR"/>
        </w:rPr>
        <w:t>‌</w:t>
      </w:r>
      <w:r w:rsidRPr="003D702C">
        <w:rPr>
          <w:rStyle w:val="PageNumber"/>
          <w:rFonts w:ascii="Lotus Linotype" w:hAnsi="Lotus Linotype" w:cs="B Zar"/>
          <w:szCs w:val="24"/>
          <w:rtl/>
        </w:rPr>
        <w:t>اند.</w:t>
      </w:r>
    </w:p>
  </w:footnote>
  <w:footnote w:id="41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تفسیر قمی، 1/44، بحار، 5/89 و 11/163 و 188 و نور الثقلین، 1/61،</w:t>
      </w:r>
      <w:r w:rsidRPr="003D702C">
        <w:rPr>
          <w:rStyle w:val="PageNumber"/>
          <w:rFonts w:ascii="Lotus Linotype" w:hAnsi="Lotus Linotype" w:cs="B Zar" w:hint="cs"/>
          <w:szCs w:val="24"/>
          <w:rtl/>
        </w:rPr>
        <w:t xml:space="preserve"> الانبياء قصصهم وحياتهم ص28-29، </w:t>
      </w:r>
      <w:r w:rsidRPr="003D702C">
        <w:rPr>
          <w:rStyle w:val="PageNumber"/>
          <w:rFonts w:ascii="Lotus Linotype" w:hAnsi="Lotus Linotype" w:cs="B Zar"/>
          <w:szCs w:val="24"/>
          <w:rtl/>
        </w:rPr>
        <w:t xml:space="preserve"> الانوار النعمانیه، 1/231، و البرهان، 2/7</w:t>
      </w:r>
      <w:r w:rsidRPr="003D702C">
        <w:rPr>
          <w:rStyle w:val="PageNumber"/>
          <w:rFonts w:ascii="Lotus Linotype" w:hAnsi="Lotus Linotype" w:cs="B Zar" w:hint="cs"/>
          <w:szCs w:val="24"/>
          <w:rtl/>
        </w:rPr>
        <w:t>، منهاج البراعة 1/37-38، تفسير القرآن الكريم 1/333.</w:t>
      </w:r>
    </w:p>
  </w:footnote>
  <w:footnote w:id="41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قبول الاخبار ص 57-59</w:t>
      </w:r>
      <w:r w:rsidRPr="003D702C">
        <w:rPr>
          <w:rStyle w:val="PageNumber"/>
          <w:rFonts w:ascii="Lotus Linotype" w:hAnsi="Lotus Linotype" w:cs="B Zar" w:hint="cs"/>
          <w:szCs w:val="24"/>
          <w:rtl/>
        </w:rPr>
        <w:t>.</w:t>
      </w:r>
    </w:p>
  </w:footnote>
  <w:footnote w:id="41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الکافی، 5/568، حلیة المتقین، ص 586، البحار، 73/149،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6، التهذیب، 7/399، الوسائل، 14/78،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 </w:t>
      </w:r>
    </w:p>
  </w:footnote>
  <w:footnote w:id="41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مسلم</w:t>
      </w:r>
      <w:r w:rsidRPr="003D702C">
        <w:rPr>
          <w:rStyle w:val="PageNumber"/>
          <w:rFonts w:ascii="Lotus Linotype" w:hAnsi="Lotus Linotype" w:cs="B Zar" w:hint="cs"/>
          <w:szCs w:val="24"/>
          <w:rtl/>
        </w:rPr>
        <w:t xml:space="preserve"> 7/167 فضائل أبوهريرة </w:t>
      </w:r>
      <w:r w:rsidRPr="003D702C">
        <w:rPr>
          <w:rStyle w:val="PageNumber"/>
          <w:rFonts w:ascii="Lotus Linotype" w:hAnsi="Lotus Linotype" w:cs="B Zar" w:hint="cs"/>
          <w:szCs w:val="24"/>
          <w:rtl/>
        </w:rPr>
        <w:sym w:font="AGA Arabesque" w:char="F074"/>
      </w:r>
      <w:r w:rsidRPr="003D702C">
        <w:rPr>
          <w:rStyle w:val="PageNumber"/>
          <w:rFonts w:ascii="Lotus Linotype" w:hAnsi="Lotus Linotype" w:cs="B Zar"/>
          <w:szCs w:val="24"/>
          <w:rtl/>
        </w:rPr>
        <w:t xml:space="preserve">. </w:t>
      </w:r>
    </w:p>
  </w:footnote>
  <w:footnote w:id="41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)- 22/241، روایت 6، 39/194، روایت 4، تفسیر البرهان، 4/225. </w:t>
      </w:r>
    </w:p>
  </w:footnote>
  <w:footnote w:id="41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حواله گذشته، 37/303، روایت 26، ص 336، روایت 75، و 39/201، روایت 21. </w:t>
      </w:r>
    </w:p>
  </w:footnote>
  <w:footnote w:id="42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حواله گذشته، 37/</w:t>
      </w:r>
      <w:r w:rsidRPr="003D702C">
        <w:rPr>
          <w:rStyle w:val="PageNumber"/>
          <w:rFonts w:ascii="Lotus Linotype" w:hAnsi="Lotus Linotype" w:cs="B Zar" w:hint="cs"/>
          <w:szCs w:val="24"/>
          <w:rtl/>
        </w:rPr>
        <w:t>297</w:t>
      </w:r>
      <w:r w:rsidRPr="003D702C">
        <w:rPr>
          <w:rStyle w:val="PageNumber"/>
          <w:rFonts w:ascii="Lotus Linotype" w:hAnsi="Lotus Linotype" w:cs="B Zar"/>
          <w:szCs w:val="24"/>
          <w:rtl/>
        </w:rPr>
        <w:t xml:space="preserve">، روایت </w:t>
      </w:r>
      <w:r w:rsidRPr="003D702C">
        <w:rPr>
          <w:rStyle w:val="PageNumber"/>
          <w:rFonts w:ascii="Lotus Linotype" w:hAnsi="Lotus Linotype" w:cs="B Zar" w:hint="cs"/>
          <w:szCs w:val="24"/>
          <w:rtl/>
        </w:rPr>
        <w:t>15</w:t>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 xml:space="preserve">و37/329-330 </w:t>
      </w:r>
      <w:r w:rsidRPr="003D702C">
        <w:rPr>
          <w:rStyle w:val="PageNumber"/>
          <w:rFonts w:ascii="Lotus Linotype" w:hAnsi="Lotus Linotype" w:cs="B Zar"/>
          <w:szCs w:val="24"/>
          <w:rtl/>
        </w:rPr>
        <w:t xml:space="preserve">روایت </w:t>
      </w:r>
      <w:r w:rsidRPr="003D702C">
        <w:rPr>
          <w:rStyle w:val="PageNumber"/>
          <w:rFonts w:ascii="Lotus Linotype" w:hAnsi="Lotus Linotype" w:cs="B Zar" w:hint="cs"/>
          <w:szCs w:val="24"/>
          <w:rtl/>
        </w:rPr>
        <w:t>65</w:t>
      </w:r>
      <w:r w:rsidRPr="003D702C">
        <w:rPr>
          <w:rStyle w:val="PageNumber"/>
          <w:rFonts w:ascii="Lotus Linotype" w:hAnsi="Lotus Linotype" w:cs="B Zar"/>
          <w:szCs w:val="24"/>
          <w:rtl/>
        </w:rPr>
        <w:t xml:space="preserve">. </w:t>
      </w:r>
    </w:p>
  </w:footnote>
  <w:footnote w:id="42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حواله پیشین، 40/1-2، روایت 2، و ص 314، روایت 18 و 104/49، روایت 12. </w:t>
      </w:r>
    </w:p>
  </w:footnote>
  <w:footnote w:id="42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بحار، 65/51، الوسائل، 8/388 باب </w:t>
      </w:r>
      <w:r w:rsidRPr="003D702C">
        <w:rPr>
          <w:rStyle w:val="PageNumber"/>
          <w:rFonts w:ascii="Lotus Linotype" w:hAnsi="Lotus Linotype" w:cs="B Zar" w:hint="cs"/>
          <w:szCs w:val="24"/>
          <w:rtl/>
        </w:rPr>
        <w:t>43 ح5</w:t>
      </w:r>
      <w:r w:rsidRPr="003D702C">
        <w:rPr>
          <w:rStyle w:val="PageNumber"/>
          <w:rFonts w:ascii="Lotus Linotype" w:hAnsi="Lotus Linotype" w:cs="B Zar"/>
          <w:szCs w:val="24"/>
          <w:rtl/>
        </w:rPr>
        <w:t xml:space="preserve">، حلیة المتقین، ص 607. </w:t>
      </w:r>
    </w:p>
  </w:footnote>
  <w:footnote w:id="42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2/821-824، من لایحضره الفقیه، 4/10. </w:t>
      </w:r>
    </w:p>
  </w:footnote>
  <w:footnote w:id="42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الوسائ</w:t>
      </w:r>
      <w:r w:rsidRPr="003D702C">
        <w:rPr>
          <w:rStyle w:val="PageNumber"/>
          <w:rFonts w:ascii="Lotus Linotype" w:hAnsi="Lotus Linotype" w:cs="B Zar" w:hint="cs"/>
          <w:szCs w:val="24"/>
          <w:rtl/>
        </w:rPr>
        <w:t>ل</w:t>
      </w:r>
      <w:r w:rsidRPr="003D702C">
        <w:rPr>
          <w:rStyle w:val="PageNumber"/>
          <w:rFonts w:ascii="Lotus Linotype" w:hAnsi="Lotus Linotype" w:cs="B Zar"/>
          <w:szCs w:val="24"/>
          <w:rtl/>
        </w:rPr>
        <w:t xml:space="preserve">، 2/822، المستدرک، 2/298. </w:t>
      </w:r>
    </w:p>
  </w:footnote>
  <w:footnote w:id="425">
    <w:p w:rsidR="00256575" w:rsidRPr="003D702C" w:rsidRDefault="00256575" w:rsidP="00214410">
      <w:pPr>
        <w:widowControl w:val="0"/>
        <w:spacing w:line="206" w:lineRule="auto"/>
        <w:ind w:left="227" w:hanging="227"/>
        <w:jc w:val="both"/>
        <w:rPr>
          <w:rStyle w:val="PageNumber"/>
          <w:rFonts w:ascii="Lotus Linotype" w:hAnsi="Lotus Linotype" w:cs="B Zar"/>
          <w:rtl/>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 اگر کسی قصد استفاده و بحث بیشتری دارد، او را راهنمایی می</w:t>
      </w:r>
      <w:r w:rsidRPr="003D702C">
        <w:rPr>
          <w:rFonts w:ascii="Lotus Linotype" w:hAnsi="Lotus Linotype" w:cs="B Zar"/>
          <w:rtl/>
          <w:lang w:bidi="fa-IR"/>
        </w:rPr>
        <w:t>‌</w:t>
      </w:r>
      <w:r w:rsidRPr="003D702C">
        <w:rPr>
          <w:rStyle w:val="PageNumber"/>
          <w:rFonts w:ascii="Lotus Linotype" w:hAnsi="Lotus Linotype" w:cs="B Zar"/>
          <w:rtl/>
        </w:rPr>
        <w:t>کنیم که به کتب و مراجعی که علمای اهل سنت در رد این شبهات خیالی تألیف کرده</w:t>
      </w:r>
      <w:r w:rsidRPr="003D702C">
        <w:rPr>
          <w:rFonts w:ascii="Lotus Linotype" w:hAnsi="Lotus Linotype" w:cs="B Zar"/>
          <w:rtl/>
          <w:lang w:bidi="fa-IR"/>
        </w:rPr>
        <w:t>‌</w:t>
      </w:r>
      <w:r w:rsidRPr="003D702C">
        <w:rPr>
          <w:rStyle w:val="PageNumber"/>
          <w:rFonts w:ascii="Lotus Linotype" w:hAnsi="Lotus Linotype" w:cs="B Zar"/>
          <w:rtl/>
        </w:rPr>
        <w:t>اند مراجعه کند، من جمله:</w:t>
      </w:r>
    </w:p>
    <w:p w:rsidR="00256575" w:rsidRPr="003D702C" w:rsidRDefault="00256575" w:rsidP="00214410">
      <w:pPr>
        <w:widowControl w:val="0"/>
        <w:numPr>
          <w:ilvl w:val="0"/>
          <w:numId w:val="43"/>
        </w:numPr>
        <w:spacing w:line="206" w:lineRule="auto"/>
        <w:jc w:val="both"/>
        <w:rPr>
          <w:rStyle w:val="PageNumber"/>
          <w:rFonts w:ascii="Lotus Linotype" w:hAnsi="Lotus Linotype" w:cs="B Zar"/>
          <w:rtl/>
        </w:rPr>
      </w:pPr>
      <w:r w:rsidRPr="003D702C">
        <w:rPr>
          <w:rStyle w:val="PageNumber"/>
          <w:rFonts w:ascii="Lotus Linotype" w:hAnsi="Lotus Linotype" w:cs="B Zar"/>
          <w:rtl/>
        </w:rPr>
        <w:t>دفاع از ابوهریره نوشته: عبدالمنعم صالح العلی العزی</w:t>
      </w:r>
      <w:r w:rsidRPr="003D702C">
        <w:rPr>
          <w:rStyle w:val="PageNumber"/>
          <w:rFonts w:ascii="Lotus Linotype" w:hAnsi="Lotus Linotype" w:cs="B Zar" w:hint="cs"/>
          <w:rtl/>
        </w:rPr>
        <w:t>.</w:t>
      </w:r>
    </w:p>
    <w:p w:rsidR="00256575" w:rsidRPr="003D702C" w:rsidRDefault="00256575" w:rsidP="00214410">
      <w:pPr>
        <w:widowControl w:val="0"/>
        <w:numPr>
          <w:ilvl w:val="0"/>
          <w:numId w:val="43"/>
        </w:numPr>
        <w:spacing w:line="206" w:lineRule="auto"/>
        <w:jc w:val="both"/>
        <w:rPr>
          <w:rStyle w:val="PageNumber"/>
          <w:rFonts w:ascii="Lotus Linotype" w:hAnsi="Lotus Linotype" w:cs="B Zar"/>
        </w:rPr>
      </w:pPr>
      <w:r w:rsidRPr="003D702C">
        <w:rPr>
          <w:rStyle w:val="PageNumber"/>
          <w:rFonts w:ascii="Lotus Linotype" w:hAnsi="Lotus Linotype" w:cs="B Zar"/>
          <w:rtl/>
        </w:rPr>
        <w:t>دفاع از سنت نوشته: محمد ابوشهبه که در ادام</w:t>
      </w:r>
      <w:r w:rsidRPr="003D702C">
        <w:rPr>
          <w:rStyle w:val="PageNumber"/>
          <w:rFonts w:ascii="Lotus Linotype" w:hAnsi="Lotus Linotype" w:cs="B Zar" w:hint="cs"/>
          <w:rtl/>
        </w:rPr>
        <w:t>ه</w:t>
      </w:r>
      <w:r w:rsidRPr="003D702C">
        <w:rPr>
          <w:rStyle w:val="PageNumber"/>
          <w:rFonts w:ascii="Lotus Linotype" w:hAnsi="Lotus Linotype" w:cs="B Zar"/>
          <w:rtl/>
        </w:rPr>
        <w:t xml:space="preserve"> این کتاب، کتاب رد بر کسی که حجیت سنت را انکار می</w:t>
      </w:r>
      <w:r w:rsidRPr="003D702C">
        <w:rPr>
          <w:rFonts w:ascii="Lotus Linotype" w:hAnsi="Lotus Linotype" w:cs="B Zar"/>
          <w:rtl/>
          <w:lang w:bidi="fa-IR"/>
        </w:rPr>
        <w:t>‌</w:t>
      </w:r>
      <w:r w:rsidRPr="003D702C">
        <w:rPr>
          <w:rStyle w:val="PageNumber"/>
          <w:rFonts w:ascii="Lotus Linotype" w:hAnsi="Lotus Linotype" w:cs="B Zar"/>
          <w:rtl/>
        </w:rPr>
        <w:t>کند، نوشته عبدال</w:t>
      </w:r>
      <w:r w:rsidRPr="003D702C">
        <w:rPr>
          <w:rStyle w:val="PageNumber"/>
          <w:rFonts w:ascii="Lotus Linotype" w:hAnsi="Lotus Linotype" w:cs="B Zar" w:hint="cs"/>
          <w:rtl/>
        </w:rPr>
        <w:t>رحمن</w:t>
      </w:r>
      <w:r w:rsidRPr="003D702C">
        <w:rPr>
          <w:rStyle w:val="PageNumber"/>
          <w:rFonts w:ascii="Lotus Linotype" w:hAnsi="Lotus Linotype" w:cs="B Zar"/>
          <w:rtl/>
        </w:rPr>
        <w:t xml:space="preserve"> عبدالخالق می</w:t>
      </w:r>
      <w:r w:rsidRPr="003D702C">
        <w:rPr>
          <w:rFonts w:ascii="Lotus Linotype" w:hAnsi="Lotus Linotype" w:cs="B Zar"/>
          <w:rtl/>
          <w:lang w:bidi="fa-IR"/>
        </w:rPr>
        <w:t>‌</w:t>
      </w:r>
      <w:r w:rsidRPr="003D702C">
        <w:rPr>
          <w:rStyle w:val="PageNumber"/>
          <w:rFonts w:ascii="Lotus Linotype" w:hAnsi="Lotus Linotype" w:cs="B Zar"/>
          <w:rtl/>
        </w:rPr>
        <w:t>آید.</w:t>
      </w:r>
    </w:p>
    <w:p w:rsidR="00256575" w:rsidRPr="003D702C" w:rsidRDefault="00256575" w:rsidP="00214410">
      <w:pPr>
        <w:widowControl w:val="0"/>
        <w:numPr>
          <w:ilvl w:val="0"/>
          <w:numId w:val="43"/>
        </w:numPr>
        <w:spacing w:line="206" w:lineRule="auto"/>
        <w:jc w:val="both"/>
        <w:rPr>
          <w:rStyle w:val="PageNumber"/>
          <w:rFonts w:ascii="Lotus Linotype" w:hAnsi="Lotus Linotype" w:cs="B Zar"/>
        </w:rPr>
      </w:pPr>
      <w:r w:rsidRPr="003D702C">
        <w:rPr>
          <w:rStyle w:val="PageNumber"/>
          <w:rFonts w:ascii="Lotus Linotype" w:hAnsi="Lotus Linotype" w:cs="B Zar"/>
          <w:rtl/>
        </w:rPr>
        <w:t>الأنوار الکاشفه تألیف: عبدالرحمن بن یحیی الیمانی</w:t>
      </w:r>
      <w:r w:rsidRPr="003D702C">
        <w:rPr>
          <w:rStyle w:val="PageNumber"/>
          <w:rFonts w:ascii="Lotus Linotype" w:hAnsi="Lotus Linotype" w:cs="B Zar" w:hint="cs"/>
          <w:rtl/>
        </w:rPr>
        <w:t>.</w:t>
      </w:r>
    </w:p>
    <w:p w:rsidR="00256575" w:rsidRPr="003D702C" w:rsidRDefault="00256575" w:rsidP="002B68E7">
      <w:pPr>
        <w:widowControl w:val="0"/>
        <w:numPr>
          <w:ilvl w:val="0"/>
          <w:numId w:val="43"/>
        </w:numPr>
        <w:spacing w:line="206" w:lineRule="auto"/>
        <w:jc w:val="both"/>
        <w:rPr>
          <w:rStyle w:val="PageNumber"/>
          <w:rFonts w:ascii="Lotus Linotype" w:hAnsi="Lotus Linotype" w:cs="B Zar"/>
          <w:spacing w:val="-4"/>
        </w:rPr>
      </w:pPr>
      <w:r w:rsidRPr="003D702C">
        <w:rPr>
          <w:rStyle w:val="PageNumber"/>
          <w:rFonts w:ascii="Lotus Linotype" w:hAnsi="Lotus Linotype" w:cs="B Zar"/>
          <w:spacing w:val="-4"/>
          <w:rtl/>
        </w:rPr>
        <w:t>سنت و مکانت و منزلت آن در تشریع اسلامی، نوشته: مصطفی سباعی</w:t>
      </w:r>
      <w:r w:rsidRPr="003D702C">
        <w:rPr>
          <w:rStyle w:val="PageNumber"/>
          <w:rFonts w:ascii="Lotus Linotype" w:hAnsi="Lotus Linotype" w:cs="B Zar" w:hint="cs"/>
          <w:spacing w:val="-4"/>
          <w:rtl/>
        </w:rPr>
        <w:t>. ترجمه ما به فارسى. (مترجم).</w:t>
      </w:r>
    </w:p>
    <w:p w:rsidR="00256575" w:rsidRPr="003D702C" w:rsidRDefault="00256575" w:rsidP="00214410">
      <w:pPr>
        <w:widowControl w:val="0"/>
        <w:numPr>
          <w:ilvl w:val="0"/>
          <w:numId w:val="43"/>
        </w:numPr>
        <w:spacing w:line="206" w:lineRule="auto"/>
        <w:jc w:val="both"/>
        <w:rPr>
          <w:rStyle w:val="PageNumber"/>
          <w:rFonts w:ascii="Lotus Linotype" w:hAnsi="Lotus Linotype" w:cs="B Zar"/>
        </w:rPr>
      </w:pPr>
      <w:r w:rsidRPr="003D702C">
        <w:rPr>
          <w:rStyle w:val="PageNumber"/>
          <w:rFonts w:ascii="Lotus Linotype" w:hAnsi="Lotus Linotype" w:cs="B Zar"/>
          <w:rtl/>
        </w:rPr>
        <w:t>ابوهریره راوی اسلام محمد عجاج الخطیب</w:t>
      </w:r>
      <w:r w:rsidRPr="003D702C">
        <w:rPr>
          <w:rStyle w:val="PageNumber"/>
          <w:rFonts w:ascii="Lotus Linotype" w:hAnsi="Lotus Linotype" w:cs="B Zar" w:hint="cs"/>
          <w:rtl/>
        </w:rPr>
        <w:t>.</w:t>
      </w:r>
    </w:p>
    <w:p w:rsidR="00256575" w:rsidRPr="003D702C" w:rsidRDefault="00256575" w:rsidP="00214410">
      <w:pPr>
        <w:widowControl w:val="0"/>
        <w:spacing w:line="206" w:lineRule="auto"/>
        <w:ind w:left="360"/>
        <w:jc w:val="both"/>
        <w:rPr>
          <w:rStyle w:val="PageNumber"/>
          <w:rFonts w:ascii="Lotus Linotype" w:hAnsi="Lotus Linotype" w:cs="B Zar"/>
          <w:rtl/>
        </w:rPr>
      </w:pPr>
      <w:r w:rsidRPr="003D702C">
        <w:rPr>
          <w:rStyle w:val="PageNumber"/>
          <w:rFonts w:ascii="Lotus Linotype" w:hAnsi="Lotus Linotype" w:cs="B Zar"/>
          <w:rtl/>
        </w:rPr>
        <w:t>ولی این کتاب که در پیش روی شماست برتری بر کتابهای فوق الذکر دارد و آن این است که من از روایات و مصادر و کتب شیعه استدلال کرده و موضوعات را بوسیله روایات امامان معصوم چنانکه گمان می</w:t>
      </w:r>
      <w:r w:rsidRPr="003D702C">
        <w:rPr>
          <w:rFonts w:ascii="Lotus Linotype" w:hAnsi="Lotus Linotype" w:cs="B Zar"/>
          <w:rtl/>
          <w:lang w:bidi="fa-IR"/>
        </w:rPr>
        <w:t>‌</w:t>
      </w:r>
      <w:r w:rsidRPr="003D702C">
        <w:rPr>
          <w:rStyle w:val="PageNumber"/>
          <w:rFonts w:ascii="Lotus Linotype" w:hAnsi="Lotus Linotype" w:cs="B Zar"/>
          <w:rtl/>
        </w:rPr>
        <w:t>کنند اثبات کرده</w:t>
      </w:r>
      <w:r w:rsidRPr="003D702C">
        <w:rPr>
          <w:rFonts w:ascii="Lotus Linotype" w:hAnsi="Lotus Linotype" w:cs="B Zar"/>
          <w:rtl/>
          <w:lang w:bidi="fa-IR"/>
        </w:rPr>
        <w:t>‌</w:t>
      </w:r>
      <w:r w:rsidRPr="003D702C">
        <w:rPr>
          <w:rStyle w:val="PageNumber"/>
          <w:rFonts w:ascii="Lotus Linotype" w:hAnsi="Lotus Linotype" w:cs="B Zar"/>
          <w:rtl/>
        </w:rPr>
        <w:t>ام.</w:t>
      </w:r>
      <w:r w:rsidRPr="003D702C">
        <w:rPr>
          <w:rStyle w:val="PageNumber"/>
          <w:rFonts w:ascii="Lotus Linotype" w:hAnsi="Lotus Linotype" w:cs="B Zar" w:hint="cs"/>
          <w:rtl/>
        </w:rPr>
        <w:t xml:space="preserve"> </w:t>
      </w:r>
      <w:r w:rsidRPr="003D702C">
        <w:rPr>
          <w:rStyle w:val="PageNumber"/>
          <w:rFonts w:ascii="Lotus Linotype" w:hAnsi="Lotus Linotype" w:cs="B Zar"/>
          <w:rtl/>
        </w:rPr>
        <w:t>و اینگونه برائت و پاکی ابوهریره از تهمتها و افتراهایی که به روایات ایشان نسبت داده می</w:t>
      </w:r>
      <w:r w:rsidRPr="003D702C">
        <w:rPr>
          <w:rFonts w:ascii="Lotus Linotype" w:hAnsi="Lotus Linotype" w:cs="B Zar"/>
          <w:rtl/>
          <w:lang w:bidi="fa-IR"/>
        </w:rPr>
        <w:t>‌</w:t>
      </w:r>
      <w:r w:rsidRPr="003D702C">
        <w:rPr>
          <w:rStyle w:val="PageNumber"/>
          <w:rFonts w:ascii="Lotus Linotype" w:hAnsi="Lotus Linotype" w:cs="B Zar"/>
          <w:rtl/>
        </w:rPr>
        <w:t>شد واضح و آشکار شد.</w:t>
      </w:r>
    </w:p>
  </w:footnote>
  <w:footnote w:id="426">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فروع الکافی، 3/134،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12، الانوار النعمانیه، 4/200، تفسیر القرآن، 1/46. </w:t>
      </w:r>
    </w:p>
  </w:footnote>
  <w:footnote w:id="42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میزان الاعتدال، 2/255. </w:t>
      </w:r>
    </w:p>
  </w:footnote>
  <w:footnote w:id="42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السنة، سباعى 469-470</w:t>
      </w:r>
      <w:r w:rsidRPr="003D702C">
        <w:rPr>
          <w:rStyle w:val="PageNumber"/>
          <w:rFonts w:ascii="Lotus Linotype" w:hAnsi="Lotus Linotype" w:cs="B Zar"/>
          <w:szCs w:val="24"/>
          <w:rtl/>
        </w:rPr>
        <w:t xml:space="preserve">. </w:t>
      </w:r>
    </w:p>
  </w:footnote>
  <w:footnote w:id="42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السنة، ص 179. </w:t>
      </w:r>
    </w:p>
  </w:footnote>
  <w:footnote w:id="43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تأویل مختلف الحدیث، ص 15-32. </w:t>
      </w:r>
    </w:p>
  </w:footnote>
  <w:footnote w:id="43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محمد ابوشهبه، ص 100. </w:t>
      </w:r>
    </w:p>
  </w:footnote>
  <w:footnote w:id="43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دفاع عن السنة، أبو شهبة ص 70-71</w:t>
      </w:r>
      <w:r w:rsidRPr="003D702C">
        <w:rPr>
          <w:rStyle w:val="PageNumber"/>
          <w:rFonts w:ascii="Lotus Linotype" w:hAnsi="Lotus Linotype" w:cs="B Zar"/>
          <w:szCs w:val="24"/>
          <w:rtl/>
        </w:rPr>
        <w:t xml:space="preserve">. </w:t>
      </w:r>
    </w:p>
  </w:footnote>
  <w:footnote w:id="43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الانوار الکاشفه، ص 101. </w:t>
      </w:r>
    </w:p>
  </w:footnote>
  <w:footnote w:id="43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الانوار الکاشفه، ص 178.</w:t>
      </w:r>
    </w:p>
  </w:footnote>
  <w:footnote w:id="43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57/206،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159 و 77/43،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11 و 90/54-55،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14. </w:t>
      </w:r>
    </w:p>
  </w:footnote>
  <w:footnote w:id="43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عقیده وصایة و رجعت و بلاء ... ساخته یهودیان می‌باشند. </w:t>
      </w:r>
    </w:p>
  </w:footnote>
  <w:footnote w:id="43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براى اطلاع بيشتر نگا: البحار 51/68 ح1 و 52/276 ح173</w:t>
      </w:r>
      <w:r w:rsidRPr="003D702C">
        <w:rPr>
          <w:rStyle w:val="PageNumber"/>
          <w:rFonts w:ascii="Lotus Linotype" w:hAnsi="Lotus Linotype" w:cs="B Zar"/>
          <w:szCs w:val="24"/>
          <w:rtl/>
        </w:rPr>
        <w:t xml:space="preserve">. </w:t>
      </w:r>
    </w:p>
  </w:footnote>
  <w:footnote w:id="43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ن</w:t>
      </w:r>
      <w:r w:rsidRPr="003D702C">
        <w:rPr>
          <w:rStyle w:val="PageNumber"/>
          <w:rFonts w:ascii="Lotus Linotype" w:hAnsi="Lotus Linotype" w:cs="B Zar" w:hint="eastAsia"/>
          <w:szCs w:val="24"/>
          <w:rtl/>
        </w:rPr>
        <w:t>گا: المستدرك 2/487 و 7/420، و 8/40، و 6/289</w:t>
      </w:r>
      <w:r w:rsidRPr="003D702C">
        <w:rPr>
          <w:rStyle w:val="PageNumber"/>
          <w:rFonts w:ascii="Lotus Linotype" w:hAnsi="Lotus Linotype" w:cs="B Zar"/>
          <w:szCs w:val="24"/>
          <w:rtl/>
        </w:rPr>
        <w:t xml:space="preserve">. </w:t>
      </w:r>
    </w:p>
  </w:footnote>
  <w:footnote w:id="43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 xml:space="preserve">بارى اطلاع بيشتر نگا: البحار 75/19ح12 وص 175 ح10 وص19 ح20 و25 و26 و59/261 ح37 و377و 65/62 ح19 و </w:t>
      </w:r>
      <w:r w:rsidRPr="003D702C">
        <w:rPr>
          <w:rStyle w:val="PageNumber"/>
          <w:rFonts w:cs="B Zar" w:hint="cs"/>
          <w:szCs w:val="24"/>
          <w:rtl/>
        </w:rPr>
        <w:t>\61/286 ح1 و70/16 ح6 و72/69 ح1 و77/42 ح10 و78/446 ح4 و97/48 ح36 و12/254 ح18 و15/276 ح24 و39/110</w:t>
      </w:r>
      <w:r w:rsidRPr="003D702C">
        <w:rPr>
          <w:rStyle w:val="PageNumber"/>
          <w:rFonts w:ascii="Lotus Linotype" w:hAnsi="Lotus Linotype" w:cs="B Zar"/>
          <w:szCs w:val="24"/>
          <w:rtl/>
        </w:rPr>
        <w:t xml:space="preserve">. </w:t>
      </w:r>
    </w:p>
  </w:footnote>
  <w:footnote w:id="44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ن ک روضة الکافی، ص 138، منهاج البراعة ف</w:t>
      </w:r>
      <w:r w:rsidRPr="003D702C">
        <w:rPr>
          <w:rStyle w:val="PageNumber"/>
          <w:rFonts w:ascii="Lotus Linotype" w:hAnsi="Lotus Linotype" w:cs="B Zar" w:hint="cs"/>
          <w:szCs w:val="24"/>
          <w:rtl/>
        </w:rPr>
        <w:t>ي</w:t>
      </w:r>
      <w:r w:rsidRPr="003D702C">
        <w:rPr>
          <w:rStyle w:val="PageNumber"/>
          <w:rFonts w:ascii="Lotus Linotype" w:hAnsi="Lotus Linotype" w:cs="B Zar"/>
          <w:szCs w:val="24"/>
          <w:rtl/>
        </w:rPr>
        <w:t xml:space="preserve"> شرح نهج‌البلاغة، 1/414، البرهان، 2/177-178 و 3/80، تفسیر نورالثقلین، 2/293-294 و 3/306 و 475، البحار، 58/141-146، 209-210. </w:t>
      </w:r>
    </w:p>
  </w:footnote>
  <w:footnote w:id="44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الاختصاص، مفید، ص 213-214، الانوار النعمانیه، 1/181. </w:t>
      </w:r>
    </w:p>
  </w:footnote>
  <w:footnote w:id="44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اصول الکافی، 2/351، 352، الفوائد الطوسیه، ص 45-46، 81، جامع الاخبار سبزواری، ص 205، کتاب المحاسن، 1/454، البحار، 75/155 و 84/257 و 70/22 و 16 و 87/31، الجواهر السنیه، ص 99 و 100 و 123 و 129 و 130 و </w:t>
      </w:r>
      <w:r w:rsidRPr="003D702C">
        <w:rPr>
          <w:rStyle w:val="PageNumber"/>
          <w:rFonts w:ascii="Lotus Linotype" w:hAnsi="Lotus Linotype" w:cs="B Zar" w:hint="cs"/>
          <w:szCs w:val="24"/>
          <w:rtl/>
        </w:rPr>
        <w:t>260 و264</w:t>
      </w:r>
      <w:r w:rsidRPr="003D702C">
        <w:rPr>
          <w:rStyle w:val="PageNumber"/>
          <w:rFonts w:ascii="Lotus Linotype" w:hAnsi="Lotus Linotype" w:cs="B Zar"/>
          <w:szCs w:val="24"/>
          <w:rtl/>
        </w:rPr>
        <w:t xml:space="preserve"> و 270 و 27</w:t>
      </w:r>
      <w:r w:rsidRPr="003D702C">
        <w:rPr>
          <w:rStyle w:val="PageNumber"/>
          <w:rFonts w:ascii="Lotus Linotype" w:hAnsi="Lotus Linotype" w:cs="B Zar" w:hint="cs"/>
          <w:szCs w:val="24"/>
          <w:rtl/>
        </w:rPr>
        <w:t>3</w:t>
      </w:r>
      <w:r w:rsidRPr="003D702C">
        <w:rPr>
          <w:rStyle w:val="PageNumber"/>
          <w:rFonts w:ascii="Lotus Linotype" w:hAnsi="Lotus Linotype" w:cs="B Zar"/>
          <w:szCs w:val="24"/>
          <w:rtl/>
        </w:rPr>
        <w:t xml:space="preserve">. </w:t>
      </w:r>
    </w:p>
  </w:footnote>
  <w:footnote w:id="44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اصول الکافی، 2/</w:t>
      </w:r>
      <w:r w:rsidRPr="003D702C">
        <w:rPr>
          <w:rStyle w:val="PageNumber"/>
          <w:rFonts w:ascii="Lotus Linotype" w:hAnsi="Lotus Linotype" w:cs="B Zar" w:hint="cs"/>
          <w:szCs w:val="24"/>
          <w:rtl/>
        </w:rPr>
        <w:t>352، الأنوار 1/134، 218، أنوار الولاية ص 308، العوالي 1/408</w:t>
      </w:r>
      <w:r w:rsidRPr="003D702C">
        <w:rPr>
          <w:rStyle w:val="PageNumber"/>
          <w:rFonts w:ascii="Lotus Linotype" w:hAnsi="Lotus Linotype" w:cs="B Zar"/>
          <w:szCs w:val="24"/>
          <w:rtl/>
        </w:rPr>
        <w:t xml:space="preserve">. </w:t>
      </w:r>
    </w:p>
  </w:footnote>
  <w:footnote w:id="44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محمد ابوشهبه، ص 100. </w:t>
      </w:r>
    </w:p>
  </w:footnote>
  <w:footnote w:id="44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 ک وسائل الشیعه، 17/9 و ص 10 و ص 11 و ص 22 و ص 23 و ص 32 و 45 و 46 باب اکل الثرید و ص 49 باب استحباب اکل الهریسة و 101 و 48 باب استحباب اکل الکباب للضیف والقوة و 31 و 17/20-21 و </w:t>
      </w:r>
      <w:r w:rsidRPr="003D702C">
        <w:rPr>
          <w:rStyle w:val="PageNumber"/>
          <w:rFonts w:ascii="Lotus Linotype" w:hAnsi="Lotus Linotype" w:cs="B Zar" w:hint="cs"/>
          <w:szCs w:val="24"/>
          <w:rtl/>
        </w:rPr>
        <w:t>121 و122، باب الرمان و 141 و142 و143 و146 باب الهندباء</w:t>
      </w:r>
      <w:r w:rsidRPr="003D702C">
        <w:rPr>
          <w:rStyle w:val="PageNumber"/>
          <w:rFonts w:ascii="Lotus Linotype" w:hAnsi="Lotus Linotype" w:cs="B Zar"/>
          <w:szCs w:val="24"/>
          <w:rtl/>
        </w:rPr>
        <w:t xml:space="preserve">. </w:t>
      </w:r>
    </w:p>
  </w:footnote>
  <w:footnote w:id="44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حلیة المتقین، ص 373 و 455. </w:t>
      </w:r>
    </w:p>
  </w:footnote>
  <w:footnote w:id="44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16/270، 100، 101، 97/92، 97-99، 100 و 103، عیون الاخبار، 2/</w:t>
      </w:r>
      <w:r w:rsidRPr="003D702C">
        <w:rPr>
          <w:rStyle w:val="PageNumber"/>
          <w:rFonts w:ascii="Lotus Linotype" w:hAnsi="Lotus Linotype" w:cs="B Zar" w:hint="cs"/>
          <w:szCs w:val="24"/>
          <w:rtl/>
        </w:rPr>
        <w:t>1</w:t>
      </w:r>
      <w:r w:rsidRPr="003D702C">
        <w:rPr>
          <w:rStyle w:val="PageNumber"/>
          <w:rFonts w:ascii="Lotus Linotype" w:hAnsi="Lotus Linotype" w:cs="B Zar"/>
          <w:szCs w:val="24"/>
          <w:rtl/>
        </w:rPr>
        <w:t xml:space="preserve">18. </w:t>
      </w:r>
    </w:p>
  </w:footnote>
  <w:footnote w:id="44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89/</w:t>
      </w:r>
      <w:r w:rsidRPr="003D702C">
        <w:rPr>
          <w:rStyle w:val="PageNumber"/>
          <w:rFonts w:ascii="Lotus Linotype" w:hAnsi="Lotus Linotype" w:cs="B Zar" w:hint="cs"/>
          <w:szCs w:val="24"/>
          <w:rtl/>
        </w:rPr>
        <w:t>2</w:t>
      </w:r>
      <w:r w:rsidRPr="003D702C">
        <w:rPr>
          <w:rStyle w:val="PageNumber"/>
          <w:rFonts w:ascii="Lotus Linotype" w:hAnsi="Lotus Linotype" w:cs="B Zar"/>
          <w:szCs w:val="24"/>
          <w:rtl/>
        </w:rPr>
        <w:t>00 و 217 و 263 و 2</w:t>
      </w:r>
      <w:r w:rsidRPr="003D702C">
        <w:rPr>
          <w:rStyle w:val="PageNumber"/>
          <w:rFonts w:ascii="Lotus Linotype" w:hAnsi="Lotus Linotype" w:cs="B Zar" w:hint="cs"/>
          <w:szCs w:val="24"/>
          <w:rtl/>
        </w:rPr>
        <w:t>7</w:t>
      </w:r>
      <w:r w:rsidRPr="003D702C">
        <w:rPr>
          <w:rStyle w:val="PageNumber"/>
          <w:rFonts w:ascii="Lotus Linotype" w:hAnsi="Lotus Linotype" w:cs="B Zar"/>
          <w:szCs w:val="24"/>
          <w:rtl/>
        </w:rPr>
        <w:t xml:space="preserve">9 و 280. </w:t>
      </w:r>
    </w:p>
  </w:footnote>
  <w:footnote w:id="44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pacing w:val="-4"/>
          <w:szCs w:val="24"/>
          <w:rtl/>
        </w:rPr>
      </w:pPr>
      <w:r w:rsidRPr="003D702C">
        <w:rPr>
          <w:rStyle w:val="PageNumber"/>
          <w:rFonts w:ascii="Lotus Linotype" w:hAnsi="Lotus Linotype" w:cs="B Zar"/>
          <w:spacing w:val="-4"/>
          <w:szCs w:val="24"/>
          <w:rtl/>
        </w:rPr>
        <w:t>(</w:t>
      </w:r>
      <w:r w:rsidRPr="003D702C">
        <w:rPr>
          <w:rStyle w:val="PageNumber"/>
          <w:rFonts w:ascii="Lotus Linotype" w:hAnsi="Lotus Linotype" w:cs="B Zar"/>
          <w:spacing w:val="-4"/>
          <w:szCs w:val="24"/>
          <w:rtl/>
        </w:rPr>
        <w:footnoteRef/>
      </w:r>
      <w:r w:rsidRPr="003D702C">
        <w:rPr>
          <w:rStyle w:val="PageNumber"/>
          <w:rFonts w:ascii="Lotus Linotype" w:hAnsi="Lotus Linotype" w:cs="B Zar"/>
          <w:spacing w:val="-4"/>
          <w:szCs w:val="24"/>
          <w:rtl/>
        </w:rPr>
        <w:t xml:space="preserve">)- </w:t>
      </w:r>
      <w:r w:rsidRPr="003D702C">
        <w:rPr>
          <w:rStyle w:val="PageNumber"/>
          <w:rFonts w:ascii="Lotus Linotype" w:hAnsi="Lotus Linotype" w:cs="B Zar" w:hint="cs"/>
          <w:spacing w:val="-4"/>
          <w:szCs w:val="24"/>
          <w:rtl/>
        </w:rPr>
        <w:t>براى اطلاع مفصل مراجعه شود به: الأنوار الكاشفة ص179، عبدالرحمن اليماني كه بطور مفصل آمده است.</w:t>
      </w:r>
    </w:p>
  </w:footnote>
  <w:footnote w:id="45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أصل الشيعة وأصولها ص 79، كاشف الغطاء، چاپ چهارم.</w:t>
      </w:r>
      <w:r w:rsidRPr="003D702C">
        <w:rPr>
          <w:rStyle w:val="PageNumber"/>
          <w:rFonts w:ascii="Lotus Linotype" w:hAnsi="Lotus Linotype" w:cs="B Zar"/>
          <w:szCs w:val="24"/>
          <w:rtl/>
        </w:rPr>
        <w:t xml:space="preserve"> </w:t>
      </w:r>
    </w:p>
  </w:footnote>
  <w:footnote w:id="45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نورالثقلین، 3/459، بحار، 58/159. </w:t>
      </w:r>
    </w:p>
  </w:footnote>
  <w:footnote w:id="45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البحار، 87/181 و 183. </w:t>
      </w:r>
    </w:p>
  </w:footnote>
  <w:footnote w:id="45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بحار، 65/3 و 87/183 و 185 مشکاة الانوار، ص 263، روضة الواعظین، 2/468، حلیة المتقین، ص </w:t>
      </w:r>
      <w:r w:rsidRPr="003D702C">
        <w:rPr>
          <w:rStyle w:val="PageNumber"/>
          <w:rFonts w:ascii="Lotus Linotype" w:hAnsi="Lotus Linotype" w:cs="B Zar" w:hint="cs"/>
          <w:szCs w:val="24"/>
          <w:rtl/>
        </w:rPr>
        <w:t>597</w:t>
      </w:r>
      <w:r w:rsidRPr="003D702C">
        <w:rPr>
          <w:rStyle w:val="PageNumber"/>
          <w:rFonts w:ascii="Lotus Linotype" w:hAnsi="Lotus Linotype" w:cs="B Zar"/>
          <w:szCs w:val="24"/>
          <w:rtl/>
        </w:rPr>
        <w:t>، التوحید</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صدوق، ص 279. </w:t>
      </w:r>
    </w:p>
  </w:footnote>
  <w:footnote w:id="45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محمد ابوشهبه، ص 126. </w:t>
      </w:r>
    </w:p>
  </w:footnote>
  <w:footnote w:id="45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بحار، 8/130 و 10/104 و 40/38 و 57/101 و 59/363 و 60/35-36-65/125 و </w:t>
      </w:r>
      <w:r w:rsidRPr="003D702C">
        <w:rPr>
          <w:rStyle w:val="PageNumber"/>
          <w:rFonts w:ascii="Lotus Linotype" w:hAnsi="Lotus Linotype" w:cs="B Zar" w:hint="cs"/>
          <w:szCs w:val="24"/>
          <w:rtl/>
        </w:rPr>
        <w:t>134-135 و99/243، و100/227</w:t>
      </w:r>
      <w:r w:rsidRPr="003D702C">
        <w:rPr>
          <w:rStyle w:val="PageNumber"/>
          <w:rFonts w:ascii="Lotus Linotype" w:hAnsi="Lotus Linotype" w:cs="B Zar"/>
          <w:szCs w:val="24"/>
          <w:rtl/>
        </w:rPr>
        <w:t>، روضة الواعظین، 2/406، الخصال</w:t>
      </w:r>
      <w:r w:rsidRPr="003D702C">
        <w:rPr>
          <w:rStyle w:val="PageNumber"/>
          <w:rFonts w:ascii="Lotus Linotype" w:hAnsi="Lotus Linotype" w:cs="B Zar" w:hint="cs"/>
          <w:szCs w:val="24"/>
          <w:rtl/>
        </w:rPr>
        <w:t>،</w:t>
      </w:r>
      <w:r w:rsidRPr="003D702C">
        <w:rPr>
          <w:rStyle w:val="PageNumber"/>
          <w:rFonts w:ascii="Lotus Linotype" w:hAnsi="Lotus Linotype" w:cs="B Zar"/>
          <w:szCs w:val="24"/>
          <w:rtl/>
        </w:rPr>
        <w:t xml:space="preserve"> صدوق، ص 250-291. </w:t>
      </w:r>
    </w:p>
  </w:footnote>
  <w:footnote w:id="45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بحار، 60/42 و 10/103-104 و 100/230 و 104/115. </w:t>
      </w:r>
    </w:p>
  </w:footnote>
  <w:footnote w:id="45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w:t>
      </w:r>
      <w:r w:rsidRPr="003D702C">
        <w:rPr>
          <w:rStyle w:val="PageNumber"/>
          <w:rFonts w:ascii="Lotus Linotype" w:hAnsi="Lotus Linotype" w:cs="B Zar" w:hint="cs"/>
          <w:szCs w:val="24"/>
          <w:rtl/>
        </w:rPr>
        <w:t>، كتاب بدء الخلق، باب صفة الجنة والنار.</w:t>
      </w:r>
      <w:r w:rsidRPr="003D702C">
        <w:rPr>
          <w:rStyle w:val="PageNumber"/>
          <w:rFonts w:ascii="Lotus Linotype" w:hAnsi="Lotus Linotype" w:cs="B Zar"/>
          <w:szCs w:val="24"/>
          <w:rtl/>
        </w:rPr>
        <w:t xml:space="preserve"> ومسلم</w:t>
      </w:r>
      <w:r w:rsidRPr="003D702C">
        <w:rPr>
          <w:rStyle w:val="PageNumber"/>
          <w:rFonts w:ascii="Lotus Linotype" w:hAnsi="Lotus Linotype" w:cs="B Zar" w:hint="cs"/>
          <w:szCs w:val="24"/>
          <w:rtl/>
        </w:rPr>
        <w:t xml:space="preserve"> شرح النووي 17/167-168</w:t>
      </w:r>
      <w:r w:rsidRPr="003D702C">
        <w:rPr>
          <w:rStyle w:val="PageNumber"/>
          <w:rFonts w:ascii="Lotus Linotype" w:hAnsi="Lotus Linotype" w:cs="B Zar"/>
          <w:szCs w:val="24"/>
          <w:rtl/>
        </w:rPr>
        <w:t>.</w:t>
      </w:r>
    </w:p>
  </w:footnote>
  <w:footnote w:id="45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دفاع عن السنة، ص 138. </w:t>
      </w:r>
    </w:p>
  </w:footnote>
  <w:footnote w:id="45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تفسیر قمی، 2/</w:t>
      </w:r>
      <w:r w:rsidRPr="003D702C">
        <w:rPr>
          <w:rStyle w:val="PageNumber"/>
          <w:rFonts w:ascii="Lotus Linotype" w:hAnsi="Lotus Linotype" w:cs="B Zar" w:hint="cs"/>
          <w:szCs w:val="24"/>
          <w:rtl/>
        </w:rPr>
        <w:t>348</w:t>
      </w:r>
      <w:r w:rsidRPr="003D702C">
        <w:rPr>
          <w:rStyle w:val="PageNumber"/>
          <w:rFonts w:ascii="Lotus Linotype" w:hAnsi="Lotus Linotype" w:cs="B Zar"/>
          <w:szCs w:val="24"/>
          <w:rtl/>
        </w:rPr>
        <w:t>، و الصافی، 5/122-123، و کنز الدقائق، 10/200 و نور الثقلین، 5/216 و البرهان، 4/278 و بحار، 8/109 و 134 و 137 و 155</w:t>
      </w:r>
      <w:r w:rsidRPr="003D702C">
        <w:rPr>
          <w:rStyle w:val="PageNumber"/>
          <w:rFonts w:ascii="Lotus Linotype" w:hAnsi="Lotus Linotype" w:cs="B Zar" w:hint="cs"/>
          <w:szCs w:val="24"/>
          <w:rtl/>
        </w:rPr>
        <w:t xml:space="preserve"> باب الجنة ونعيمها</w:t>
      </w:r>
      <w:r w:rsidRPr="003D702C">
        <w:rPr>
          <w:rStyle w:val="PageNumber"/>
          <w:rFonts w:ascii="Lotus Linotype" w:hAnsi="Lotus Linotype" w:cs="B Zar"/>
          <w:szCs w:val="24"/>
          <w:rtl/>
        </w:rPr>
        <w:t>.</w:t>
      </w:r>
    </w:p>
  </w:footnote>
  <w:footnote w:id="46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الانوار النعمانیه، 4/248، بحار، 5/285 روایت 5. </w:t>
      </w:r>
    </w:p>
  </w:footnote>
  <w:footnote w:id="46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63/82 و 288 و 332، الوسائل، 1/252</w:t>
      </w:r>
      <w:r w:rsidRPr="003D702C">
        <w:rPr>
          <w:rStyle w:val="PageNumber"/>
          <w:rFonts w:ascii="Lotus Linotype" w:hAnsi="Lotus Linotype" w:cs="B Zar" w:hint="cs"/>
          <w:szCs w:val="24"/>
          <w:rtl/>
        </w:rPr>
        <w:t xml:space="preserve"> باب كراهية الاستنجاء بالعظم والروث</w:t>
      </w:r>
      <w:r w:rsidRPr="003D702C">
        <w:rPr>
          <w:rStyle w:val="PageNumber"/>
          <w:rFonts w:ascii="Lotus Linotype" w:hAnsi="Lotus Linotype" w:cs="B Zar"/>
          <w:szCs w:val="24"/>
          <w:rtl/>
        </w:rPr>
        <w:t>.</w:t>
      </w:r>
    </w:p>
  </w:footnote>
  <w:footnote w:id="46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63/</w:t>
      </w:r>
      <w:r w:rsidRPr="003D702C">
        <w:rPr>
          <w:rStyle w:val="PageNumber"/>
          <w:rFonts w:ascii="Lotus Linotype" w:hAnsi="Lotus Linotype" w:cs="B Zar" w:hint="cs"/>
          <w:szCs w:val="24"/>
          <w:rtl/>
        </w:rPr>
        <w:t>72-73</w:t>
      </w:r>
      <w:r w:rsidRPr="003D702C">
        <w:rPr>
          <w:rStyle w:val="PageNumber"/>
          <w:rFonts w:ascii="Lotus Linotype" w:hAnsi="Lotus Linotype" w:cs="B Zar"/>
          <w:szCs w:val="24"/>
          <w:rtl/>
        </w:rPr>
        <w:t xml:space="preserve">، الفقیه، 1/20، الوسائل، 1/252، المستدرک، 1/279-280. </w:t>
      </w:r>
    </w:p>
  </w:footnote>
  <w:footnote w:id="46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المستدرک، 16/328، الحلیة، ص 606، بحار، 61/312،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7، و </w:t>
      </w:r>
      <w:r w:rsidRPr="003D702C">
        <w:rPr>
          <w:rStyle w:val="PageNumber"/>
          <w:rFonts w:ascii="Lotus Linotype" w:hAnsi="Lotus Linotype" w:cs="B Zar" w:hint="cs"/>
          <w:szCs w:val="24"/>
          <w:rtl/>
        </w:rPr>
        <w:t>64/312 باب الذباب والبق والزنبور</w:t>
      </w:r>
      <w:r w:rsidRPr="003D702C">
        <w:rPr>
          <w:rStyle w:val="PageNumber"/>
          <w:rFonts w:ascii="Lotus Linotype" w:hAnsi="Lotus Linotype" w:cs="B Zar"/>
          <w:szCs w:val="24"/>
          <w:rtl/>
        </w:rPr>
        <w:t xml:space="preserve">، طب الائمه، ص 106، العوالی، 1/58. </w:t>
      </w:r>
    </w:p>
  </w:footnote>
  <w:footnote w:id="46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16/378، و ن ک التهذیب، 2/36. </w:t>
      </w:r>
    </w:p>
  </w:footnote>
  <w:footnote w:id="46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المستدرک، 16/423 باب الکمأ</w:t>
      </w:r>
      <w:r w:rsidRPr="003D702C">
        <w:rPr>
          <w:rStyle w:val="PageNumber"/>
          <w:rFonts w:ascii="Lotus Linotype" w:hAnsi="Lotus Linotype" w:cs="B Zar" w:hint="cs"/>
          <w:szCs w:val="24"/>
          <w:rtl/>
        </w:rPr>
        <w:t>ة</w:t>
      </w:r>
      <w:r w:rsidRPr="003D702C">
        <w:rPr>
          <w:rStyle w:val="PageNumber"/>
          <w:rFonts w:ascii="Lotus Linotype" w:hAnsi="Lotus Linotype" w:cs="B Zar"/>
          <w:szCs w:val="24"/>
          <w:rtl/>
        </w:rPr>
        <w:t xml:space="preserve"> ... أمالی الطوسی، 1/394، بحار، 66/231،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 </w:t>
      </w:r>
    </w:p>
  </w:footnote>
  <w:footnote w:id="46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17/132-133، 159-160 و ص 109 باب الکمأة، الحلیه، ص 411، المستدرک، 16/378 و 424 و ص 389، البصائر، ص 542،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8، طب الائمه، ص 82، الدعائم، 2/148،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520، طب النبی و الائمه، ص 43</w:t>
      </w:r>
      <w:r w:rsidRPr="003D702C">
        <w:rPr>
          <w:rStyle w:val="PageNumber"/>
          <w:rFonts w:ascii="Lotus Linotype" w:hAnsi="Lotus Linotype" w:cs="B Zar" w:hint="cs"/>
          <w:szCs w:val="24"/>
          <w:rtl/>
        </w:rPr>
        <w:t xml:space="preserve"> وراية 3 الفصل السابع في معالجات العين والأذن وص198 باب الكمأة</w:t>
      </w:r>
      <w:r w:rsidRPr="003D702C">
        <w:rPr>
          <w:rStyle w:val="PageNumber"/>
          <w:rFonts w:ascii="Lotus Linotype" w:hAnsi="Lotus Linotype" w:cs="B Zar"/>
          <w:szCs w:val="24"/>
          <w:rtl/>
        </w:rPr>
        <w:t>.</w:t>
      </w:r>
    </w:p>
  </w:footnote>
  <w:footnote w:id="46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الدعائم، 2/147،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520، مستدرک الوسائل، 16/424. </w:t>
      </w:r>
    </w:p>
  </w:footnote>
  <w:footnote w:id="46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المستدرک، 16/423</w:t>
      </w:r>
      <w:r w:rsidRPr="003D702C">
        <w:rPr>
          <w:rStyle w:val="PageNumber"/>
          <w:rFonts w:ascii="Lotus Linotype" w:hAnsi="Lotus Linotype" w:cs="B Zar" w:hint="cs"/>
          <w:szCs w:val="24"/>
          <w:rtl/>
        </w:rPr>
        <w:t xml:space="preserve"> باب الكمأة</w:t>
      </w:r>
      <w:r w:rsidRPr="003D702C">
        <w:rPr>
          <w:rStyle w:val="PageNumber"/>
          <w:rFonts w:ascii="Lotus Linotype" w:hAnsi="Lotus Linotype" w:cs="B Zar"/>
          <w:szCs w:val="24"/>
          <w:rtl/>
        </w:rPr>
        <w:t xml:space="preserve">، مکارم الاخلاق، ص 181، بحار، 66/217،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9، طب النبی والائمه، ص 198</w:t>
      </w:r>
      <w:r w:rsidRPr="003D702C">
        <w:rPr>
          <w:rStyle w:val="PageNumber"/>
          <w:rFonts w:ascii="Lotus Linotype" w:hAnsi="Lotus Linotype" w:cs="B Zar" w:hint="cs"/>
          <w:szCs w:val="24"/>
          <w:rtl/>
        </w:rPr>
        <w:t xml:space="preserve"> باب الكمأة</w:t>
      </w:r>
      <w:r w:rsidRPr="003D702C">
        <w:rPr>
          <w:rStyle w:val="PageNumber"/>
          <w:rFonts w:ascii="Lotus Linotype" w:hAnsi="Lotus Linotype" w:cs="B Zar"/>
          <w:szCs w:val="24"/>
          <w:rtl/>
        </w:rPr>
        <w:t>.</w:t>
      </w:r>
    </w:p>
  </w:footnote>
  <w:footnote w:id="469">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17/109، 110، بحار، 60/40، العوالی، 1/107-108، 184، المستدرک، 16/385، الدعائم، 2/111،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364، طب النبی و الائمه، ص 124</w:t>
      </w:r>
      <w:r w:rsidRPr="003D702C">
        <w:rPr>
          <w:rStyle w:val="PageNumber"/>
          <w:rFonts w:ascii="Lotus Linotype" w:hAnsi="Lotus Linotype" w:cs="B Zar" w:hint="cs"/>
          <w:szCs w:val="24"/>
          <w:rtl/>
        </w:rPr>
        <w:t xml:space="preserve"> باب التمر</w:t>
      </w:r>
      <w:r w:rsidRPr="003D702C">
        <w:rPr>
          <w:rStyle w:val="PageNumber"/>
          <w:rFonts w:ascii="Lotus Linotype" w:hAnsi="Lotus Linotype" w:cs="B Zar"/>
          <w:szCs w:val="24"/>
          <w:rtl/>
        </w:rPr>
        <w:t>.</w:t>
      </w:r>
    </w:p>
  </w:footnote>
  <w:footnote w:id="47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طب النبی</w:t>
      </w:r>
      <w:r w:rsidRPr="003D702C">
        <w:rPr>
          <w:rStyle w:val="PageNumber"/>
          <w:rFonts w:ascii="Lotus Linotype" w:hAnsi="Lotus Linotype" w:cs="B Zar" w:hint="cs"/>
          <w:szCs w:val="24"/>
          <w:rtl/>
        </w:rPr>
        <w:t xml:space="preserve"> والأئمة</w:t>
      </w:r>
      <w:r w:rsidRPr="003D702C">
        <w:rPr>
          <w:rStyle w:val="PageNumber"/>
          <w:rFonts w:ascii="Lotus Linotype" w:hAnsi="Lotus Linotype" w:cs="B Zar"/>
          <w:szCs w:val="24"/>
          <w:rtl/>
        </w:rPr>
        <w:t>، ص 127، الوسائل، 17/110، المستدرک، 16/385</w:t>
      </w:r>
      <w:r w:rsidRPr="003D702C">
        <w:rPr>
          <w:rStyle w:val="PageNumber"/>
          <w:rFonts w:ascii="Lotus Linotype" w:hAnsi="Lotus Linotype" w:cs="B Zar" w:hint="cs"/>
          <w:szCs w:val="24"/>
          <w:rtl/>
        </w:rPr>
        <w:t xml:space="preserve"> باب العجوة</w:t>
      </w:r>
      <w:r w:rsidRPr="003D702C">
        <w:rPr>
          <w:rStyle w:val="PageNumber"/>
          <w:rFonts w:ascii="Lotus Linotype" w:hAnsi="Lotus Linotype" w:cs="B Zar"/>
          <w:szCs w:val="24"/>
          <w:rtl/>
        </w:rPr>
        <w:t>.</w:t>
      </w:r>
    </w:p>
  </w:footnote>
  <w:footnote w:id="471">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الوسائل، 16/396 و ص 397، مستدرک الوسائل، 16/204، </w:t>
      </w:r>
      <w:r w:rsidRPr="003D702C">
        <w:rPr>
          <w:rStyle w:val="PageNumber"/>
          <w:rFonts w:ascii="Lotus Linotype" w:hAnsi="Lotus Linotype" w:cs="B Zar" w:hint="cs"/>
          <w:szCs w:val="24"/>
          <w:rtl/>
        </w:rPr>
        <w:t>و</w:t>
      </w:r>
      <w:r w:rsidRPr="003D702C">
        <w:rPr>
          <w:rStyle w:val="PageNumber"/>
          <w:rFonts w:ascii="Lotus Linotype" w:hAnsi="Lotus Linotype" w:cs="B Zar"/>
          <w:szCs w:val="24"/>
          <w:rtl/>
        </w:rPr>
        <w:t xml:space="preserve">ص 203. </w:t>
      </w:r>
    </w:p>
  </w:footnote>
  <w:footnote w:id="472">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w:t>
      </w:r>
      <w:r w:rsidRPr="003D702C">
        <w:rPr>
          <w:rStyle w:val="PageNumber"/>
          <w:rFonts w:ascii="Lotus Linotype" w:hAnsi="Lotus Linotype" w:cs="B Zar" w:hint="cs"/>
          <w:szCs w:val="24"/>
          <w:rtl/>
        </w:rPr>
        <w:t>من لا يحضره الفقيه 2/6، الوسائل 6/11 باب تحريم منع الزكاة، فروع الكافي 3/504، 505، البحار 7/183، العوالي 1/84-85</w:t>
      </w:r>
      <w:r w:rsidRPr="003D702C">
        <w:rPr>
          <w:rStyle w:val="PageNumber"/>
          <w:rFonts w:ascii="Lotus Linotype" w:hAnsi="Lotus Linotype" w:cs="B Zar"/>
          <w:szCs w:val="24"/>
          <w:rtl/>
        </w:rPr>
        <w:t xml:space="preserve">. </w:t>
      </w:r>
    </w:p>
  </w:footnote>
  <w:footnote w:id="473">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بحار، 65/64 و 62/64،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21، الحلیه، ص 608، الوسائل، 3/573. </w:t>
      </w:r>
    </w:p>
  </w:footnote>
  <w:footnote w:id="474">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76/52 الکافی، 2/654، الوسائل، 8/461.</w:t>
      </w:r>
    </w:p>
  </w:footnote>
  <w:footnote w:id="47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بحار، 64/291، 13/303،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24، العلل باب 54، تفسیر صافی، 3/251، نورالثقلین، 3/273 و 276، المیزان، 13/352، مجمع البیان، 6/483، التبیان، 7/70. </w:t>
      </w:r>
    </w:p>
  </w:footnote>
  <w:footnote w:id="47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75/</w:t>
      </w:r>
      <w:r w:rsidRPr="003D702C">
        <w:rPr>
          <w:rStyle w:val="PageNumber"/>
          <w:rFonts w:ascii="Lotus Linotype" w:hAnsi="Lotus Linotype" w:cs="B Zar" w:hint="cs"/>
          <w:szCs w:val="24"/>
          <w:rtl/>
        </w:rPr>
        <w:t>105، 71/381 و383 و394-395، أمالي، صدوق ص146، الخصال 2/5، معاني الأخبار ص177، الكافي 2/103، الوسائل 8/504.</w:t>
      </w:r>
    </w:p>
  </w:footnote>
  <w:footnote w:id="477">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 75/106، 168 و 78/115</w:t>
      </w:r>
      <w:r w:rsidRPr="003D702C">
        <w:rPr>
          <w:rStyle w:val="PageNumber"/>
          <w:rFonts w:ascii="Lotus Linotype" w:hAnsi="Lotus Linotype" w:cs="B Zar" w:hint="cs"/>
          <w:szCs w:val="24"/>
          <w:rtl/>
        </w:rPr>
        <w:t>باب مواعظ الحسن بن علي و 447، و 454.</w:t>
      </w:r>
    </w:p>
  </w:footnote>
  <w:footnote w:id="478">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pacing w:val="-4"/>
          <w:szCs w:val="24"/>
        </w:rPr>
      </w:pPr>
      <w:r w:rsidRPr="003D702C">
        <w:rPr>
          <w:rStyle w:val="PageNumber"/>
          <w:rFonts w:ascii="Lotus Linotype" w:hAnsi="Lotus Linotype" w:cs="B Zar"/>
          <w:spacing w:val="-4"/>
          <w:szCs w:val="24"/>
          <w:rtl/>
        </w:rPr>
        <w:t>(</w:t>
      </w:r>
      <w:r w:rsidRPr="003D702C">
        <w:rPr>
          <w:rStyle w:val="PageNumber"/>
          <w:rFonts w:ascii="Lotus Linotype" w:hAnsi="Lotus Linotype" w:cs="B Zar"/>
          <w:spacing w:val="-4"/>
          <w:szCs w:val="24"/>
          <w:rtl/>
        </w:rPr>
        <w:footnoteRef/>
      </w:r>
      <w:r w:rsidRPr="003D702C">
        <w:rPr>
          <w:rStyle w:val="PageNumber"/>
          <w:rFonts w:ascii="Lotus Linotype" w:hAnsi="Lotus Linotype" w:cs="B Zar"/>
          <w:spacing w:val="-4"/>
          <w:szCs w:val="24"/>
          <w:rtl/>
        </w:rPr>
        <w:t>)- بحار، 74/2</w:t>
      </w:r>
      <w:r w:rsidRPr="003D702C">
        <w:rPr>
          <w:rStyle w:val="PageNumber"/>
          <w:rFonts w:ascii="Lotus Linotype" w:hAnsi="Lotus Linotype" w:cs="B Zar" w:hint="cs"/>
          <w:spacing w:val="-4"/>
          <w:szCs w:val="24"/>
          <w:rtl/>
        </w:rPr>
        <w:t>3</w:t>
      </w:r>
      <w:r w:rsidRPr="003D702C">
        <w:rPr>
          <w:rStyle w:val="PageNumber"/>
          <w:rFonts w:ascii="Lotus Linotype" w:hAnsi="Lotus Linotype" w:cs="B Zar"/>
          <w:spacing w:val="-4"/>
          <w:szCs w:val="24"/>
          <w:rtl/>
        </w:rPr>
        <w:t>3</w:t>
      </w:r>
      <w:r w:rsidRPr="003D702C">
        <w:rPr>
          <w:rStyle w:val="PageNumber"/>
          <w:rFonts w:ascii="Lotus Linotype" w:hAnsi="Lotus Linotype" w:cs="B Zar" w:hint="cs"/>
          <w:spacing w:val="-4"/>
          <w:szCs w:val="24"/>
          <w:rtl/>
        </w:rPr>
        <w:t>،</w:t>
      </w:r>
      <w:r w:rsidRPr="003D702C">
        <w:rPr>
          <w:rStyle w:val="PageNumber"/>
          <w:rFonts w:ascii="Lotus Linotype" w:hAnsi="Lotus Linotype" w:cs="B Zar"/>
          <w:spacing w:val="-4"/>
          <w:szCs w:val="24"/>
          <w:rtl/>
        </w:rPr>
        <w:t xml:space="preserve"> المستدرک، 8/320، الجعفریات، ص 197، و 548 و 9/45</w:t>
      </w:r>
      <w:r w:rsidRPr="003D702C">
        <w:rPr>
          <w:rStyle w:val="PageNumber"/>
          <w:rFonts w:ascii="Lotus Linotype" w:hAnsi="Lotus Linotype" w:cs="B Zar" w:hint="cs"/>
          <w:spacing w:val="-4"/>
          <w:szCs w:val="24"/>
          <w:rtl/>
        </w:rPr>
        <w:t>، مصادقة الإخوان ص14</w:t>
      </w:r>
      <w:r w:rsidRPr="003D702C">
        <w:rPr>
          <w:rStyle w:val="PageNumber"/>
          <w:rFonts w:ascii="Lotus Linotype" w:hAnsi="Lotus Linotype" w:cs="B Zar"/>
          <w:spacing w:val="-4"/>
          <w:szCs w:val="24"/>
          <w:rtl/>
        </w:rPr>
        <w:t xml:space="preserve">. </w:t>
      </w:r>
    </w:p>
  </w:footnote>
  <w:footnote w:id="479">
    <w:p w:rsidR="00256575" w:rsidRPr="003D702C" w:rsidRDefault="00256575" w:rsidP="00214410">
      <w:pPr>
        <w:widowControl w:val="0"/>
        <w:spacing w:line="206" w:lineRule="auto"/>
        <w:jc w:val="both"/>
        <w:rPr>
          <w:rStyle w:val="PageNumber"/>
          <w:rFonts w:ascii="Lotus Linotype" w:hAnsi="Lotus Linotype" w:cs="B Zar"/>
          <w:rtl/>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 - تیجانی منسوب به التیجانیه می</w:t>
      </w:r>
      <w:r w:rsidRPr="003D702C">
        <w:rPr>
          <w:rFonts w:ascii="Lotus Linotype" w:hAnsi="Lotus Linotype" w:cs="B Zar"/>
          <w:rtl/>
          <w:lang w:bidi="fa-IR"/>
        </w:rPr>
        <w:t>‌</w:t>
      </w:r>
      <w:r w:rsidRPr="003D702C">
        <w:rPr>
          <w:rStyle w:val="PageNumber"/>
          <w:rFonts w:ascii="Lotus Linotype" w:hAnsi="Lotus Linotype" w:cs="B Zar"/>
          <w:rtl/>
        </w:rPr>
        <w:t>باشد که التیجانیه یکی از گروههای صوفی است، که برای اطلاعات بیشتر در مورد عقائد التیجانیه به کتاب « التیجانیه» دراسة لأهم عقائد التیجانیة علی ضوء الکتاب والسنة تألیف: علی بن محمد الدخیل الله مراجعه شود. و عجیب این است که این مرد به این لقب خود افتخار می</w:t>
      </w:r>
      <w:r w:rsidRPr="003D702C">
        <w:rPr>
          <w:rFonts w:ascii="Lotus Linotype" w:hAnsi="Lotus Linotype" w:cs="B Zar"/>
          <w:rtl/>
          <w:lang w:bidi="fa-IR"/>
        </w:rPr>
        <w:t>‌</w:t>
      </w:r>
      <w:r w:rsidRPr="003D702C">
        <w:rPr>
          <w:rStyle w:val="PageNumber"/>
          <w:rFonts w:ascii="Lotus Linotype" w:hAnsi="Lotus Linotype" w:cs="B Zar"/>
          <w:rtl/>
        </w:rPr>
        <w:t>کند، و دروغ گفته هنگامی که بیان می</w:t>
      </w:r>
      <w:r w:rsidRPr="003D702C">
        <w:rPr>
          <w:rFonts w:ascii="Lotus Linotype" w:hAnsi="Lotus Linotype" w:cs="B Zar"/>
          <w:rtl/>
          <w:lang w:bidi="fa-IR"/>
        </w:rPr>
        <w:t>‌</w:t>
      </w:r>
      <w:r w:rsidRPr="003D702C">
        <w:rPr>
          <w:rStyle w:val="PageNumber"/>
          <w:rFonts w:ascii="Lotus Linotype" w:hAnsi="Lotus Linotype" w:cs="B Zar"/>
          <w:rtl/>
        </w:rPr>
        <w:t>کند که او از اهل سنت بوده است،  از چه وقت صوفی</w:t>
      </w:r>
      <w:r w:rsidRPr="003D702C">
        <w:rPr>
          <w:rFonts w:ascii="Lotus Linotype" w:hAnsi="Lotus Linotype" w:cs="B Zar"/>
          <w:rtl/>
          <w:lang w:bidi="fa-IR"/>
        </w:rPr>
        <w:t>‌</w:t>
      </w:r>
      <w:r w:rsidRPr="003D702C">
        <w:rPr>
          <w:rStyle w:val="PageNumber"/>
          <w:rFonts w:ascii="Lotus Linotype" w:hAnsi="Lotus Linotype" w:cs="B Zar"/>
          <w:rtl/>
        </w:rPr>
        <w:t>های افراطی تیجانیه از اهل سنت بوده</w:t>
      </w:r>
      <w:r w:rsidRPr="003D702C">
        <w:rPr>
          <w:rFonts w:ascii="Lotus Linotype" w:hAnsi="Lotus Linotype" w:cs="B Zar"/>
          <w:rtl/>
          <w:lang w:bidi="fa-IR"/>
        </w:rPr>
        <w:t>‌</w:t>
      </w:r>
      <w:r w:rsidRPr="003D702C">
        <w:rPr>
          <w:rStyle w:val="PageNumber"/>
          <w:rFonts w:ascii="Lotus Linotype" w:hAnsi="Lotus Linotype" w:cs="B Zar"/>
          <w:rtl/>
        </w:rPr>
        <w:t>اند!، و او گمان می</w:t>
      </w:r>
      <w:r w:rsidRPr="003D702C">
        <w:rPr>
          <w:rFonts w:ascii="Lotus Linotype" w:hAnsi="Lotus Linotype" w:cs="B Zar"/>
          <w:rtl/>
          <w:lang w:bidi="fa-IR"/>
        </w:rPr>
        <w:t>‌</w:t>
      </w:r>
      <w:r w:rsidRPr="003D702C">
        <w:rPr>
          <w:rStyle w:val="PageNumber"/>
          <w:rFonts w:ascii="Lotus Linotype" w:hAnsi="Lotus Linotype" w:cs="B Zar"/>
          <w:rtl/>
        </w:rPr>
        <w:t>کند که اهل سنت جاهل و نادان هستند تا بتواند  آنها را فریب دهد و آنها را به مسخره بگیرد همچنانکه به شیعیان خندیده و آنها را فریب داده است و آنها را به مسخره گرفته است، بلکه او یک صوفی باطنی است که تظاهر به شیعه بودن و محبت آل بیت می</w:t>
      </w:r>
      <w:r w:rsidRPr="003D702C">
        <w:rPr>
          <w:rFonts w:ascii="Lotus Linotype" w:hAnsi="Lotus Linotype" w:cs="B Zar"/>
          <w:rtl/>
          <w:lang w:bidi="fa-IR"/>
        </w:rPr>
        <w:t>‌</w:t>
      </w:r>
      <w:r w:rsidRPr="003D702C">
        <w:rPr>
          <w:rStyle w:val="PageNumber"/>
          <w:rFonts w:ascii="Lotus Linotype" w:hAnsi="Lotus Linotype" w:cs="B Zar"/>
          <w:rtl/>
        </w:rPr>
        <w:t>کند، و آشکار است که صوفی</w:t>
      </w:r>
      <w:r w:rsidRPr="003D702C">
        <w:rPr>
          <w:rFonts w:ascii="Lotus Linotype" w:hAnsi="Lotus Linotype" w:cs="B Zar"/>
          <w:rtl/>
          <w:lang w:bidi="fa-IR"/>
        </w:rPr>
        <w:t>‌</w:t>
      </w:r>
      <w:r w:rsidRPr="003D702C">
        <w:rPr>
          <w:rStyle w:val="PageNumber"/>
          <w:rFonts w:ascii="Lotus Linotype" w:hAnsi="Lotus Linotype" w:cs="B Zar"/>
          <w:rtl/>
        </w:rPr>
        <w:t>ها و شیعه منبعشان مشترک است و می</w:t>
      </w:r>
      <w:r w:rsidRPr="003D702C">
        <w:rPr>
          <w:rFonts w:ascii="Lotus Linotype" w:hAnsi="Lotus Linotype" w:cs="B Zar"/>
          <w:rtl/>
          <w:lang w:bidi="fa-IR"/>
        </w:rPr>
        <w:t>‌</w:t>
      </w:r>
      <w:r w:rsidRPr="003D702C">
        <w:rPr>
          <w:rStyle w:val="PageNumber"/>
          <w:rFonts w:ascii="Lotus Linotype" w:hAnsi="Lotus Linotype" w:cs="B Zar"/>
          <w:rtl/>
        </w:rPr>
        <w:t>توان گفت که آنها دو وجه یک سکه هستند(وجهان لعملة واحد</w:t>
      </w:r>
      <w:r w:rsidRPr="003D702C">
        <w:rPr>
          <w:rStyle w:val="PageNumber"/>
          <w:rFonts w:ascii="Lotus Linotype" w:hAnsi="Lotus Linotype" w:cs="B Zar" w:hint="cs"/>
          <w:rtl/>
        </w:rPr>
        <w:t>ة</w:t>
      </w:r>
      <w:r w:rsidRPr="003D702C">
        <w:rPr>
          <w:rStyle w:val="PageNumber"/>
          <w:rFonts w:ascii="Lotus Linotype" w:hAnsi="Lotus Linotype" w:cs="B Zar"/>
          <w:rtl/>
        </w:rPr>
        <w:t>). و هدایت این مرد به مذهب شیعه هیچ دلیلی جز طمع مال و ثروت نبوده همچنانکه خود او به این امر اعتراف کرده و صراحتا آن را در کتاب الهدی (ص175) بیان می</w:t>
      </w:r>
      <w:r w:rsidRPr="003D702C">
        <w:rPr>
          <w:rFonts w:ascii="Lotus Linotype" w:hAnsi="Lotus Linotype" w:cs="B Zar"/>
          <w:rtl/>
          <w:lang w:bidi="fa-IR"/>
        </w:rPr>
        <w:t>‌</w:t>
      </w:r>
      <w:r w:rsidRPr="003D702C">
        <w:rPr>
          <w:rStyle w:val="PageNumber"/>
          <w:rFonts w:ascii="Lotus Linotype" w:hAnsi="Lotus Linotype" w:cs="B Zar"/>
          <w:rtl/>
        </w:rPr>
        <w:t>کند و می</w:t>
      </w:r>
      <w:r w:rsidRPr="003D702C">
        <w:rPr>
          <w:rFonts w:ascii="Lotus Linotype" w:hAnsi="Lotus Linotype" w:cs="B Zar"/>
          <w:rtl/>
          <w:lang w:bidi="fa-IR"/>
        </w:rPr>
        <w:t>‌</w:t>
      </w:r>
      <w:r w:rsidRPr="003D702C">
        <w:rPr>
          <w:rStyle w:val="PageNumber"/>
          <w:rFonts w:ascii="Lotus Linotype" w:hAnsi="Lotus Linotype" w:cs="B Zar"/>
          <w:rtl/>
        </w:rPr>
        <w:t>گوید: «و همچنین سید خوئی که از او تقلید و پیروی می</w:t>
      </w:r>
      <w:r w:rsidRPr="003D702C">
        <w:rPr>
          <w:rFonts w:ascii="Lotus Linotype" w:hAnsi="Lotus Linotype" w:cs="B Zar"/>
          <w:rtl/>
          <w:lang w:bidi="fa-IR"/>
        </w:rPr>
        <w:t>‌</w:t>
      </w:r>
      <w:r w:rsidRPr="003D702C">
        <w:rPr>
          <w:rStyle w:val="PageNumber"/>
          <w:rFonts w:ascii="Lotus Linotype" w:hAnsi="Lotus Linotype" w:cs="B Zar"/>
          <w:rtl/>
        </w:rPr>
        <w:t>کردیم وکالت دخل و تصرف در خمس و زکات را به من داد»!.</w:t>
      </w:r>
    </w:p>
    <w:p w:rsidR="00256575" w:rsidRPr="003D702C" w:rsidRDefault="00256575" w:rsidP="00214410">
      <w:pPr>
        <w:widowControl w:val="0"/>
        <w:spacing w:line="206" w:lineRule="auto"/>
        <w:jc w:val="both"/>
        <w:rPr>
          <w:rStyle w:val="PageNumber"/>
          <w:rFonts w:ascii="Lotus Linotype" w:hAnsi="Lotus Linotype" w:cs="B Zar"/>
          <w:rtl/>
        </w:rPr>
      </w:pPr>
      <w:r w:rsidRPr="003D702C">
        <w:rPr>
          <w:rStyle w:val="PageNumber"/>
          <w:rFonts w:ascii="Lotus Linotype" w:hAnsi="Lotus Linotype" w:cs="B Zar"/>
          <w:rtl/>
        </w:rPr>
        <w:t>و در (ص46) می</w:t>
      </w:r>
      <w:r w:rsidRPr="003D702C">
        <w:rPr>
          <w:rFonts w:ascii="Lotus Linotype" w:hAnsi="Lotus Linotype" w:cs="B Zar"/>
          <w:rtl/>
          <w:lang w:bidi="fa-IR"/>
        </w:rPr>
        <w:t>‌</w:t>
      </w:r>
      <w:r w:rsidRPr="003D702C">
        <w:rPr>
          <w:rStyle w:val="PageNumber"/>
          <w:rFonts w:ascii="Lotus Linotype" w:hAnsi="Lotus Linotype" w:cs="B Zar"/>
          <w:rtl/>
        </w:rPr>
        <w:t>گوید: و دوستم از من سؤال می</w:t>
      </w:r>
      <w:r w:rsidRPr="003D702C">
        <w:rPr>
          <w:rFonts w:ascii="Lotus Linotype" w:hAnsi="Lotus Linotype" w:cs="B Zar"/>
          <w:rtl/>
          <w:lang w:bidi="fa-IR"/>
        </w:rPr>
        <w:t>‌</w:t>
      </w:r>
      <w:r w:rsidRPr="003D702C">
        <w:rPr>
          <w:rStyle w:val="PageNumber"/>
          <w:rFonts w:ascii="Lotus Linotype" w:hAnsi="Lotus Linotype" w:cs="B Zar"/>
          <w:rtl/>
        </w:rPr>
        <w:t>کرد و در حالی که یک قطعه از گل خشک را به طرف من دراز می</w:t>
      </w:r>
      <w:r w:rsidRPr="003D702C">
        <w:rPr>
          <w:rFonts w:ascii="Lotus Linotype" w:hAnsi="Lotus Linotype" w:cs="B Zar"/>
          <w:rtl/>
          <w:lang w:bidi="fa-IR"/>
        </w:rPr>
        <w:t>‌</w:t>
      </w:r>
      <w:r w:rsidRPr="003D702C">
        <w:rPr>
          <w:rStyle w:val="PageNumber"/>
          <w:rFonts w:ascii="Lotus Linotype" w:hAnsi="Lotus Linotype" w:cs="B Zar"/>
          <w:rtl/>
        </w:rPr>
        <w:t>کرد که آیا من قصد نماز خواندن دارم. و من به او جواب دادم که: ما در اطراف قبور نماز نمی</w:t>
      </w:r>
      <w:r w:rsidRPr="003D702C">
        <w:rPr>
          <w:rFonts w:ascii="Lotus Linotype" w:hAnsi="Lotus Linotype" w:cs="B Zar"/>
          <w:rtl/>
          <w:lang w:bidi="fa-IR"/>
        </w:rPr>
        <w:t>‌</w:t>
      </w:r>
      <w:r w:rsidRPr="003D702C">
        <w:rPr>
          <w:rStyle w:val="PageNumber"/>
          <w:rFonts w:ascii="Lotus Linotype" w:hAnsi="Lotus Linotype" w:cs="B Zar"/>
          <w:rtl/>
        </w:rPr>
        <w:t>خوانیم! گفت: پس منتظر من باش تا دو رکعت نماز بخوانم! و در حالی که منتظر او بودم لوح معلق بر ضریح را می</w:t>
      </w:r>
      <w:r w:rsidRPr="003D702C">
        <w:rPr>
          <w:rFonts w:ascii="Lotus Linotype" w:hAnsi="Lotus Linotype" w:cs="B Zar"/>
          <w:rtl/>
          <w:lang w:bidi="fa-IR"/>
        </w:rPr>
        <w:t>‌</w:t>
      </w:r>
      <w:r w:rsidRPr="003D702C">
        <w:rPr>
          <w:rStyle w:val="PageNumber"/>
          <w:rFonts w:ascii="Lotus Linotype" w:hAnsi="Lotus Linotype" w:cs="B Zar"/>
          <w:rtl/>
        </w:rPr>
        <w:t>خواندم و از پشت دیوار طلایی نقش</w:t>
      </w:r>
      <w:r w:rsidRPr="003D702C">
        <w:rPr>
          <w:rFonts w:ascii="Lotus Linotype" w:hAnsi="Lotus Linotype" w:cs="B Zar"/>
          <w:rtl/>
          <w:lang w:bidi="fa-IR"/>
        </w:rPr>
        <w:t>‌</w:t>
      </w:r>
      <w:r w:rsidRPr="003D702C">
        <w:rPr>
          <w:rStyle w:val="PageNumber"/>
          <w:rFonts w:ascii="Lotus Linotype" w:hAnsi="Lotus Linotype" w:cs="B Zar"/>
          <w:rtl/>
        </w:rPr>
        <w:t>دار ضریح به داخل آن نگاه می</w:t>
      </w:r>
      <w:r w:rsidRPr="003D702C">
        <w:rPr>
          <w:rFonts w:ascii="Lotus Linotype" w:hAnsi="Lotus Linotype" w:cs="B Zar"/>
          <w:rtl/>
          <w:lang w:bidi="fa-IR"/>
        </w:rPr>
        <w:t>‌</w:t>
      </w:r>
      <w:r w:rsidRPr="003D702C">
        <w:rPr>
          <w:rStyle w:val="PageNumber"/>
          <w:rFonts w:ascii="Lotus Linotype" w:hAnsi="Lotus Linotype" w:cs="B Zar"/>
          <w:rtl/>
        </w:rPr>
        <w:t>کردم. در حالی که پر از ورقه</w:t>
      </w:r>
      <w:r w:rsidRPr="003D702C">
        <w:rPr>
          <w:rFonts w:ascii="Lotus Linotype" w:hAnsi="Lotus Linotype" w:cs="B Zar"/>
          <w:rtl/>
          <w:lang w:bidi="fa-IR"/>
        </w:rPr>
        <w:t>‌</w:t>
      </w:r>
      <w:r w:rsidRPr="003D702C">
        <w:rPr>
          <w:rStyle w:val="PageNumber"/>
          <w:rFonts w:ascii="Lotus Linotype" w:hAnsi="Lotus Linotype" w:cs="B Zar"/>
          <w:rtl/>
        </w:rPr>
        <w:t>ها پولی از جمله درهم و دینار و ریال و لیره بود که زائرین این پولها را به قصد تبرک! و مشارکت در کارهای خیریه تابع ضریح امام به داخل ضریح می</w:t>
      </w:r>
      <w:r w:rsidRPr="003D702C">
        <w:rPr>
          <w:rFonts w:ascii="Lotus Linotype" w:hAnsi="Lotus Linotype" w:cs="B Zar"/>
          <w:rtl/>
          <w:lang w:bidi="fa-IR"/>
        </w:rPr>
        <w:t>‌</w:t>
      </w:r>
      <w:r w:rsidRPr="003D702C">
        <w:rPr>
          <w:rStyle w:val="PageNumber"/>
          <w:rFonts w:ascii="Lotus Linotype" w:hAnsi="Lotus Linotype" w:cs="B Zar"/>
          <w:rtl/>
        </w:rPr>
        <w:t>انداختند! و به دلیل کثرت پولها فکر کردم که ماهها است این پولها را جمع نکرده</w:t>
      </w:r>
      <w:r w:rsidRPr="003D702C">
        <w:rPr>
          <w:rFonts w:ascii="Lotus Linotype" w:hAnsi="Lotus Linotype" w:cs="B Zar"/>
          <w:rtl/>
          <w:lang w:bidi="fa-IR"/>
        </w:rPr>
        <w:t>‌</w:t>
      </w:r>
      <w:r w:rsidRPr="003D702C">
        <w:rPr>
          <w:rStyle w:val="PageNumber"/>
          <w:rFonts w:ascii="Lotus Linotype" w:hAnsi="Lotus Linotype" w:cs="B Zar"/>
          <w:rtl/>
        </w:rPr>
        <w:t>اند ولی دوستم به من خبر داد که مسؤولین نظافت مقام و ضریح این پولها را هر شب بعد از نماز عشاء جمع می</w:t>
      </w:r>
      <w:r w:rsidRPr="003D702C">
        <w:rPr>
          <w:rFonts w:ascii="Lotus Linotype" w:hAnsi="Lotus Linotype" w:cs="B Zar"/>
          <w:rtl/>
          <w:lang w:bidi="fa-IR"/>
        </w:rPr>
        <w:t>‌</w:t>
      </w:r>
      <w:r w:rsidRPr="003D702C">
        <w:rPr>
          <w:rStyle w:val="PageNumber"/>
          <w:rFonts w:ascii="Lotus Linotype" w:hAnsi="Lotus Linotype" w:cs="B Zar"/>
          <w:rtl/>
        </w:rPr>
        <w:t>کنند!! از مقام خارج شدیم در حالی که مات و مبهوت بودم و آرزو کردم که قسمتی از این پولها را به من بدهند!! یا این پولها را در بین فقراء و مساکین که در اطراف مقام هستند تقسیم کنند.</w:t>
      </w:r>
    </w:p>
    <w:p w:rsidR="00256575" w:rsidRPr="003D702C" w:rsidRDefault="00256575" w:rsidP="00214410">
      <w:pPr>
        <w:widowControl w:val="0"/>
        <w:spacing w:line="206" w:lineRule="auto"/>
        <w:jc w:val="both"/>
        <w:rPr>
          <w:rStyle w:val="PageNumber"/>
          <w:rFonts w:ascii="Lotus Linotype" w:hAnsi="Lotus Linotype" w:cs="B Zar"/>
          <w:rtl/>
        </w:rPr>
      </w:pPr>
      <w:r w:rsidRPr="003D702C">
        <w:rPr>
          <w:rStyle w:val="PageNumber"/>
          <w:rFonts w:ascii="Lotus Linotype" w:hAnsi="Lotus Linotype" w:cs="B Zar"/>
          <w:rtl/>
        </w:rPr>
        <w:t>و برای اطلاعات بیشتر جهت بیان خرافات و دروغهای تیجانی به این سه کتاب مراجعه شود: «دروغگویان را بشناسید» نوشته: عثمان الخمیس و«بلکه گمراه شدی» نوشته: خالد عسقلانی و «دفاع از آل و اصحاب پیامبر ردی بر تیجانی گمراه و فتنه</w:t>
      </w:r>
      <w:r w:rsidRPr="003D702C">
        <w:rPr>
          <w:rFonts w:ascii="Lotus Linotype" w:hAnsi="Lotus Linotype" w:cs="B Zar"/>
          <w:rtl/>
          <w:lang w:bidi="fa-IR"/>
        </w:rPr>
        <w:t>‌</w:t>
      </w:r>
      <w:r w:rsidRPr="003D702C">
        <w:rPr>
          <w:rStyle w:val="PageNumber"/>
          <w:rFonts w:ascii="Lotus Linotype" w:hAnsi="Lotus Linotype" w:cs="B Zar"/>
          <w:rtl/>
        </w:rPr>
        <w:t>گر» نوشته: دکتر ابراهیم رحیلی.</w:t>
      </w:r>
    </w:p>
  </w:footnote>
  <w:footnote w:id="480">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بخاری</w:t>
      </w:r>
      <w:r w:rsidRPr="003D702C">
        <w:rPr>
          <w:rStyle w:val="PageNumber"/>
          <w:rFonts w:ascii="Lotus Linotype" w:hAnsi="Lotus Linotype" w:cs="B Zar" w:hint="cs"/>
          <w:szCs w:val="24"/>
          <w:rtl/>
        </w:rPr>
        <w:t>، كتاب الصوم، وكتاب الهبة، وكتاب النفقات، وكتاب الأدب، وكتاب كفارات الأيمان. ومسلم، كتاب الصيام</w:t>
      </w:r>
      <w:r w:rsidRPr="003D702C">
        <w:rPr>
          <w:rStyle w:val="PageNumber"/>
          <w:rFonts w:ascii="Lotus Linotype" w:hAnsi="Lotus Linotype" w:cs="B Zar"/>
          <w:szCs w:val="24"/>
          <w:rtl/>
        </w:rPr>
        <w:t>.</w:t>
      </w:r>
    </w:p>
  </w:footnote>
  <w:footnote w:id="481">
    <w:p w:rsidR="00256575" w:rsidRPr="003D702C" w:rsidRDefault="00256575" w:rsidP="00D87090">
      <w:pPr>
        <w:widowControl w:val="0"/>
        <w:spacing w:line="206" w:lineRule="auto"/>
        <w:ind w:left="240" w:hanging="240"/>
        <w:jc w:val="lowKashida"/>
        <w:rPr>
          <w:rFonts w:ascii="Lotus Linotype" w:hAnsi="Lotus Linotype" w:cs="B Zar"/>
          <w:rtl/>
          <w:lang w:bidi="fa-IR"/>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w:t>
      </w:r>
      <w:r w:rsidRPr="003D702C">
        <w:rPr>
          <w:rStyle w:val="PageNumber"/>
          <w:rFonts w:ascii="Lotus Linotype" w:hAnsi="Lotus Linotype" w:cs="B Zar" w:hint="cs"/>
          <w:rtl/>
        </w:rPr>
        <w:t xml:space="preserve"> </w:t>
      </w:r>
      <w:r w:rsidRPr="003D702C">
        <w:rPr>
          <w:rFonts w:ascii="Lotus Linotype" w:hAnsi="Lotus Linotype" w:cs="B Zar"/>
          <w:rtl/>
          <w:lang w:bidi="fa-IR"/>
        </w:rPr>
        <w:t>شاید تیجانی به مذهب اهل بیت گردیده باشد زیرا که آنها نماز را از دین ساقط کرده‎اند</w:t>
      </w:r>
      <w:r w:rsidRPr="003D702C">
        <w:rPr>
          <w:rFonts w:ascii="Lotus Linotype" w:hAnsi="Lotus Linotype" w:cs="B Zar" w:hint="cs"/>
          <w:rtl/>
          <w:lang w:bidi="fa-IR"/>
        </w:rPr>
        <w:t xml:space="preserve"> -</w:t>
      </w:r>
      <w:r w:rsidRPr="003D702C">
        <w:rPr>
          <w:rFonts w:ascii="Lotus Linotype" w:hAnsi="Lotus Linotype" w:cs="B Zar"/>
          <w:rtl/>
          <w:lang w:bidi="fa-IR"/>
        </w:rPr>
        <w:t xml:space="preserve"> بلکه کل ارکان دین را ساقط کرده‎اند، زیرا که آنها گفته‎اند: همانا ولایت از نماز افضل‎تر و بالاتر است!!</w:t>
      </w:r>
      <w:r w:rsidRPr="003D702C">
        <w:rPr>
          <w:rFonts w:ascii="Lotus Linotype" w:hAnsi="Lotus Linotype" w:cs="B Zar" w:hint="cs"/>
          <w:rtl/>
          <w:lang w:bidi="fa-IR"/>
        </w:rPr>
        <w:t xml:space="preserve"> </w:t>
      </w:r>
      <w:r w:rsidRPr="003D702C">
        <w:rPr>
          <w:rFonts w:ascii="Lotus Linotype" w:hAnsi="Lotus Linotype" w:cs="B Zar"/>
          <w:rtl/>
          <w:lang w:bidi="fa-IR"/>
        </w:rPr>
        <w:t>کلینی در کتابش 2/18/21 از ابوجعفر روایت می‎کند که ایشان فرموده‎ است- اسلام بر پنج رکن بنیان استوار شده است.</w:t>
      </w:r>
    </w:p>
    <w:p w:rsidR="00256575" w:rsidRPr="003D702C" w:rsidRDefault="00256575" w:rsidP="00D87090">
      <w:pPr>
        <w:widowControl w:val="0"/>
        <w:spacing w:line="206" w:lineRule="auto"/>
        <w:ind w:left="240" w:hanging="240"/>
        <w:jc w:val="lowKashida"/>
        <w:rPr>
          <w:rStyle w:val="PageNumber"/>
          <w:rFonts w:ascii="Lotus Linotype" w:hAnsi="Lotus Linotype" w:cs="B Zar" w:hint="cs"/>
        </w:rPr>
      </w:pPr>
      <w:r w:rsidRPr="003D702C">
        <w:rPr>
          <w:rFonts w:ascii="Lotus Linotype" w:hAnsi="Lotus Linotype" w:cs="B Zar"/>
          <w:rtl/>
          <w:lang w:bidi="fa-IR"/>
        </w:rPr>
        <w:t>بر نماز و زکات و حج و ولایت. زراره می‎گوید: گفتم: کدام یک از این ارکان والاتر است؟ امام فرمود: ولایت والاتر از همه ارکان است. (کافی2/18)</w:t>
      </w:r>
      <w:r w:rsidRPr="003D702C">
        <w:rPr>
          <w:rFonts w:ascii="Lotus Linotype" w:hAnsi="Lotus Linotype" w:cs="B Zar" w:hint="cs"/>
          <w:rtl/>
          <w:lang w:bidi="fa-IR"/>
        </w:rPr>
        <w:t>.</w:t>
      </w:r>
    </w:p>
  </w:footnote>
  <w:footnote w:id="482">
    <w:p w:rsidR="00256575" w:rsidRPr="003D702C" w:rsidRDefault="00256575" w:rsidP="00D87090">
      <w:pPr>
        <w:pStyle w:val="FootnoteText"/>
        <w:widowControl w:val="0"/>
        <w:spacing w:line="206" w:lineRule="auto"/>
        <w:ind w:left="240" w:hanging="240"/>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ل</w:t>
      </w:r>
      <w:r w:rsidRPr="003D702C">
        <w:rPr>
          <w:rStyle w:val="PageNumber"/>
          <w:rFonts w:ascii="Lotus Linotype" w:hAnsi="Lotus Linotype" w:cs="B Zar" w:hint="cs"/>
          <w:szCs w:val="24"/>
          <w:rtl/>
        </w:rPr>
        <w:t>أ</w:t>
      </w:r>
      <w:r w:rsidRPr="003D702C">
        <w:rPr>
          <w:rStyle w:val="PageNumber"/>
          <w:rFonts w:ascii="Lotus Linotype" w:hAnsi="Lotus Linotype" w:cs="B Zar"/>
          <w:szCs w:val="24"/>
          <w:rtl/>
        </w:rPr>
        <w:t>کون مع الصادقین، 150-150</w:t>
      </w:r>
      <w:r w:rsidRPr="003D702C">
        <w:rPr>
          <w:rStyle w:val="PageNumber"/>
          <w:rFonts w:ascii="Lotus Linotype" w:hAnsi="Lotus Linotype" w:cs="B Zar" w:hint="cs"/>
          <w:szCs w:val="24"/>
          <w:rtl/>
        </w:rPr>
        <w:t>و</w:t>
      </w:r>
      <w:r w:rsidRPr="003D702C">
        <w:rPr>
          <w:rStyle w:val="PageNumber"/>
          <w:rFonts w:ascii="Lotus Linotype" w:hAnsi="Lotus Linotype" w:cs="B Zar"/>
          <w:szCs w:val="24"/>
          <w:rtl/>
        </w:rPr>
        <w:t xml:space="preserve"> بهتر بود كه كتابش را چنين مى</w:t>
      </w:r>
      <w:r w:rsidRPr="003D702C">
        <w:rPr>
          <w:rFonts w:ascii="Lotus Linotype" w:hAnsi="Lotus Linotype" w:cs="B Zar"/>
          <w:szCs w:val="24"/>
          <w:rtl/>
          <w:lang w:bidi="fa-IR"/>
        </w:rPr>
        <w:t>‌</w:t>
      </w:r>
      <w:r w:rsidRPr="003D702C">
        <w:rPr>
          <w:rStyle w:val="PageNumber"/>
          <w:rFonts w:ascii="Lotus Linotype" w:hAnsi="Lotus Linotype" w:cs="B Zar"/>
          <w:szCs w:val="24"/>
          <w:rtl/>
        </w:rPr>
        <w:t>ناميد: (لأكون مع الكاذبين) چون شيعه را با دروغهاى ب</w:t>
      </w:r>
      <w:r w:rsidRPr="003D702C">
        <w:rPr>
          <w:rStyle w:val="PageNumber"/>
          <w:rFonts w:ascii="Lotus Linotype" w:hAnsi="Lotus Linotype" w:cs="B Zar" w:hint="cs"/>
          <w:szCs w:val="24"/>
          <w:rtl/>
        </w:rPr>
        <w:t>ى</w:t>
      </w:r>
      <w:r w:rsidRPr="003D702C">
        <w:rPr>
          <w:rStyle w:val="PageNumber"/>
          <w:rFonts w:ascii="Lotus Linotype" w:hAnsi="Lotus Linotype" w:cs="B Zar"/>
          <w:szCs w:val="24"/>
          <w:rtl/>
        </w:rPr>
        <w:t xml:space="preserve"> شمارش گمراه كرد</w:t>
      </w:r>
      <w:r w:rsidRPr="003D702C">
        <w:rPr>
          <w:rStyle w:val="PageNumber"/>
          <w:rFonts w:ascii="Lotus Linotype" w:hAnsi="Lotus Linotype" w:cs="B Zar" w:hint="cs"/>
          <w:szCs w:val="24"/>
          <w:rtl/>
        </w:rPr>
        <w:t>ه است.</w:t>
      </w:r>
    </w:p>
  </w:footnote>
  <w:footnote w:id="483">
    <w:p w:rsidR="00256575" w:rsidRPr="003D702C" w:rsidRDefault="00256575" w:rsidP="002C05B3">
      <w:pPr>
        <w:spacing w:line="206" w:lineRule="auto"/>
        <w:ind w:left="240" w:hanging="240"/>
        <w:jc w:val="lowKashida"/>
        <w:rPr>
          <w:rStyle w:val="PageNumber"/>
          <w:rFonts w:ascii="Lotus Linotype" w:hAnsi="Lotus Linotype" w:cs="B Zar" w:hint="cs"/>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w:t>
      </w:r>
      <w:r w:rsidRPr="003D702C">
        <w:rPr>
          <w:rStyle w:val="PageNumber"/>
          <w:rFonts w:ascii="Lotus Linotype" w:hAnsi="Lotus Linotype" w:cs="B Zar" w:hint="cs"/>
          <w:rtl/>
        </w:rPr>
        <w:t xml:space="preserve"> </w:t>
      </w:r>
      <w:r w:rsidRPr="003D702C">
        <w:rPr>
          <w:rFonts w:ascii="Lotus Linotype" w:hAnsi="Lotus Linotype" w:cs="B Zar"/>
          <w:rtl/>
          <w:lang w:bidi="fa-IR"/>
        </w:rPr>
        <w:t>اگر نمی‎دانی (که چگونه موسی می‎دانست که امت محمد توان 50 مرتبه نماز را ندارد) این خود مصیبتی است... و اگر که بدانی مصیبتی بزرگتر است، آیا مگر شما اعتقاد ندارید که امامان علم غیب را می‎دانند، پس چگونه علم موسی را به این امر انکار می‎کنید؟!! و همانا کلینی در کتابش مبحثی را اختصاص داده به اینکه امامان آنچه را که در قدیم بوده و</w:t>
      </w:r>
      <w:r w:rsidRPr="003D702C">
        <w:rPr>
          <w:rFonts w:ascii="Lotus Linotype" w:hAnsi="Lotus Linotype" w:cs="B Zar" w:hint="cs"/>
          <w:rtl/>
          <w:lang w:bidi="fa-IR"/>
        </w:rPr>
        <w:t xml:space="preserve"> </w:t>
      </w:r>
      <w:r w:rsidRPr="003D702C">
        <w:rPr>
          <w:rFonts w:ascii="Lotus Linotype" w:hAnsi="Lotus Linotype" w:cs="B Zar"/>
          <w:rtl/>
          <w:lang w:bidi="fa-IR"/>
        </w:rPr>
        <w:t>در آینده خواهد بود می‎دانند و همانا چیزی از آنان مخفی نخواهد بود و نیست، و از این جمله روایات که اثبات می‎کند جعفر عالم‎تر از نبی خداوند موسی و خضر می‎باشد این است که؛ سیف تمار گفت، جماعتی از شیعه همراه ابوعبدالله در اتاق بودیم، ابوعبدالله فرمود کسی ما را تحت نظر دارد، ما نیز راست و چپ را نگاه کردیم ولی کسی را ندیدیم، و گفتیم: کسی ما را تحت نظر ندارد، امام سه مرتبه فرمودند: قسم به خدای کعبه و خدای بینه اگر در نزد موسی و خضر بودم آن دو را آگاه می‎ساختم که من از آنها عالم‎تر هستم و آنها را از چیزهایی باخبر می‎ساختم که از آن بی‎خبر هستند. (نگا، کافی، 1/260-261</w:t>
      </w:r>
      <w:r w:rsidRPr="003D702C">
        <w:rPr>
          <w:rFonts w:ascii="Lotus Linotype" w:hAnsi="Lotus Linotype" w:cs="B Zar" w:hint="cs"/>
          <w:rtl/>
          <w:lang w:bidi="fa-IR"/>
        </w:rPr>
        <w:t xml:space="preserve">، ح1. </w:t>
      </w:r>
      <w:r w:rsidRPr="003D702C">
        <w:rPr>
          <w:rFonts w:ascii="Lotus Linotype" w:hAnsi="Lotus Linotype" w:cs="B Zar"/>
          <w:rtl/>
          <w:lang w:bidi="fa-IR"/>
        </w:rPr>
        <w:t>و نگا البصائر (</w:t>
      </w:r>
      <w:r w:rsidRPr="003D702C">
        <w:rPr>
          <w:rFonts w:ascii="Lotus Linotype" w:hAnsi="Lotus Linotype" w:cs="B Zar" w:hint="cs"/>
          <w:rtl/>
          <w:lang w:bidi="fa-IR"/>
        </w:rPr>
        <w:t>ص230ح3</w:t>
      </w:r>
      <w:r w:rsidRPr="003D702C">
        <w:rPr>
          <w:rFonts w:ascii="Lotus Linotype" w:hAnsi="Lotus Linotype" w:cs="B Zar"/>
          <w:rtl/>
          <w:lang w:bidi="fa-IR"/>
        </w:rPr>
        <w:t xml:space="preserve">) و در کتاب بصائر مبحثی وجود دارد که بعنوان: ائمه </w:t>
      </w:r>
      <w:r w:rsidRPr="003D702C">
        <w:rPr>
          <w:rFonts w:ascii="Lotus Linotype" w:hAnsi="Lotus Linotype" w:cs="B Zar" w:hint="cs"/>
          <w:rtl/>
          <w:lang w:bidi="fa-IR"/>
        </w:rPr>
        <w:t xml:space="preserve">ﻹ </w:t>
      </w:r>
      <w:r w:rsidRPr="003D702C">
        <w:rPr>
          <w:rFonts w:ascii="Lotus Linotype" w:hAnsi="Lotus Linotype" w:cs="B Zar"/>
          <w:rtl/>
          <w:lang w:bidi="fa-IR"/>
        </w:rPr>
        <w:t>افضل‎تر و والاتر از موسی و خضر هستند مبحث (6- ص229) و تفسیر البرهان (2/</w:t>
      </w:r>
      <w:r w:rsidRPr="003D702C">
        <w:rPr>
          <w:rFonts w:ascii="Lotus Linotype" w:hAnsi="Lotus Linotype" w:cs="B Zar" w:hint="cs"/>
          <w:rtl/>
          <w:lang w:bidi="fa-IR"/>
        </w:rPr>
        <w:t>4</w:t>
      </w:r>
      <w:r w:rsidRPr="003D702C">
        <w:rPr>
          <w:rFonts w:ascii="Lotus Linotype" w:hAnsi="Lotus Linotype" w:cs="B Zar"/>
          <w:rtl/>
          <w:lang w:bidi="fa-IR"/>
        </w:rPr>
        <w:t>88)ح36 و تفسیر الصافی (3/252) و کتاب نور الثقلین (3/275)</w:t>
      </w:r>
      <w:r w:rsidRPr="003D702C">
        <w:rPr>
          <w:rStyle w:val="PageNumber"/>
          <w:rFonts w:ascii="Lotus Linotype" w:hAnsi="Lotus Linotype" w:cs="B Zar" w:hint="cs"/>
          <w:rtl/>
        </w:rPr>
        <w:t>.</w:t>
      </w:r>
    </w:p>
  </w:footnote>
  <w:footnote w:id="484">
    <w:p w:rsidR="00256575" w:rsidRPr="003D702C" w:rsidRDefault="00256575" w:rsidP="00372310">
      <w:pPr>
        <w:spacing w:line="206" w:lineRule="auto"/>
        <w:ind w:left="240" w:hanging="240"/>
        <w:jc w:val="lowKashida"/>
        <w:rPr>
          <w:rStyle w:val="PageNumber"/>
          <w:rFonts w:ascii="Lotus Linotype" w:hAnsi="Lotus Linotype" w:cs="B Zar" w:hint="cs"/>
        </w:rPr>
      </w:pPr>
      <w:r w:rsidRPr="003D702C">
        <w:rPr>
          <w:rStyle w:val="PageNumber"/>
          <w:rFonts w:ascii="Lotus Linotype" w:hAnsi="Lotus Linotype" w:cs="B Zar"/>
          <w:rtl/>
        </w:rPr>
        <w:t>(</w:t>
      </w:r>
      <w:r w:rsidRPr="003D702C">
        <w:rPr>
          <w:rStyle w:val="PageNumber"/>
          <w:rFonts w:ascii="Lotus Linotype" w:hAnsi="Lotus Linotype" w:cs="B Zar"/>
          <w:rtl/>
        </w:rPr>
        <w:footnoteRef/>
      </w:r>
      <w:r w:rsidRPr="003D702C">
        <w:rPr>
          <w:rStyle w:val="PageNumber"/>
          <w:rFonts w:ascii="Lotus Linotype" w:hAnsi="Lotus Linotype" w:cs="B Zar"/>
          <w:rtl/>
        </w:rPr>
        <w:t xml:space="preserve">)- </w:t>
      </w:r>
      <w:r w:rsidRPr="003D702C">
        <w:rPr>
          <w:rFonts w:ascii="Lotus Linotype" w:hAnsi="Lotus Linotype" w:cs="B Zar"/>
          <w:rtl/>
          <w:lang w:bidi="fa-IR"/>
        </w:rPr>
        <w:t xml:space="preserve">مؤلف: بله موسی کلامش صحیح بود، واقعاً می‎دانست که امت محمد </w:t>
      </w:r>
      <w:r w:rsidRPr="003D702C">
        <w:rPr>
          <w:rFonts w:ascii="Lotus Linotype" w:hAnsi="Lotus Linotype" w:cs="B Zar" w:hint="cs"/>
          <w:rtl/>
          <w:lang w:bidi="fa-IR"/>
        </w:rPr>
        <w:t>ص</w:t>
      </w:r>
      <w:r w:rsidRPr="003D702C">
        <w:rPr>
          <w:rFonts w:ascii="Lotus Linotype" w:hAnsi="Lotus Linotype" w:cs="B Zar"/>
          <w:rtl/>
          <w:lang w:bidi="fa-IR"/>
        </w:rPr>
        <w:t xml:space="preserve"> توان ادای حتی 5 مرتبه نماز را نیز </w:t>
      </w:r>
      <w:r w:rsidRPr="003D702C">
        <w:rPr>
          <w:rFonts w:ascii="Lotus Linotype" w:hAnsi="Lotus Linotype" w:cs="B Zar" w:hint="cs"/>
          <w:rtl/>
          <w:lang w:bidi="fa-IR"/>
        </w:rPr>
        <w:t>ن</w:t>
      </w:r>
      <w:r w:rsidRPr="003D702C">
        <w:rPr>
          <w:rFonts w:ascii="Lotus Linotype" w:hAnsi="Lotus Linotype" w:cs="B Zar"/>
          <w:rtl/>
          <w:lang w:bidi="fa-IR"/>
        </w:rPr>
        <w:t>دارند به دلیل اینکه همانا تو (یعنی عبدالحسین) بعد از آنکه در زمان ائمه 5 نماز  در روز می‎خوانید، الان فقط 3 نماز در روز می‎خوانید، همانا که عاملی در کتاب الوسائل مبحثی قرار داده (3/160) به عنوان «مبحث جواز جمع بین دو نما بد</w:t>
      </w:r>
      <w:r w:rsidRPr="003D702C">
        <w:rPr>
          <w:rFonts w:ascii="Lotus Linotype" w:hAnsi="Lotus Linotype" w:cs="B Zar" w:hint="cs"/>
          <w:rtl/>
          <w:lang w:bidi="fa-IR"/>
        </w:rPr>
        <w:t>و</w:t>
      </w:r>
      <w:r w:rsidRPr="003D702C">
        <w:rPr>
          <w:rFonts w:ascii="Lotus Linotype" w:hAnsi="Lotus Linotype" w:cs="B Zar"/>
          <w:rtl/>
          <w:lang w:bidi="fa-IR"/>
        </w:rPr>
        <w:t>ن عذر» یعنی در مذهب شیعه بدون عذر سفر یا مریضی می‎توان دو نماز را با هم جمع کرد</w:t>
      </w:r>
      <w:r w:rsidRPr="003D702C">
        <w:rPr>
          <w:rFonts w:ascii="Lotus Linotype" w:hAnsi="Lotus Linotype" w:cs="B Zar" w:hint="cs"/>
          <w:rtl/>
          <w:lang w:bidi="fa-IR"/>
        </w:rPr>
        <w:t xml:space="preserve">. </w:t>
      </w:r>
      <w:r w:rsidRPr="003D702C">
        <w:rPr>
          <w:rFonts w:ascii="Lotus Linotype" w:hAnsi="Lotus Linotype" w:cs="B Zar"/>
          <w:rtl/>
          <w:lang w:bidi="fa-IR"/>
        </w:rPr>
        <w:t>پس حرف موسی صحیح بوده که توان اداء 5 نماز در روز را ندارید</w:t>
      </w:r>
      <w:r w:rsidRPr="003D702C">
        <w:rPr>
          <w:rStyle w:val="PageNumber"/>
          <w:rFonts w:ascii="Lotus Linotype" w:hAnsi="Lotus Linotype" w:cs="B Zar" w:hint="cs"/>
          <w:rtl/>
        </w:rPr>
        <w:t>.</w:t>
      </w:r>
    </w:p>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p>
  </w:footnote>
  <w:footnote w:id="485">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xml:space="preserve">)- بحار، 68/166،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33، باب صفات الشیعه</w:t>
      </w:r>
      <w:r w:rsidRPr="003D702C">
        <w:rPr>
          <w:rStyle w:val="PageNumber"/>
          <w:rFonts w:ascii="Lotus Linotype" w:hAnsi="Lotus Linotype" w:cs="B Zar" w:hint="cs"/>
          <w:szCs w:val="24"/>
          <w:rtl/>
        </w:rPr>
        <w:t>، ميزان الحكمة 5/231 ح9931 باب صفات الشيعة، تفسير الكنز 8/471.</w:t>
      </w:r>
    </w:p>
  </w:footnote>
  <w:footnote w:id="486">
    <w:p w:rsidR="00256575" w:rsidRPr="003D702C" w:rsidRDefault="00256575" w:rsidP="00214410">
      <w:pPr>
        <w:pStyle w:val="FootnoteText"/>
        <w:widowControl w:val="0"/>
        <w:spacing w:line="206" w:lineRule="auto"/>
        <w:ind w:left="227" w:hanging="227"/>
        <w:jc w:val="both"/>
        <w:rPr>
          <w:rStyle w:val="PageNumber"/>
          <w:rFonts w:ascii="Lotus Linotype" w:hAnsi="Lotus Linotype" w:cs="B Zar" w:hint="cs"/>
          <w:szCs w:val="24"/>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بحارالانوار، 3/320-321 و 10/42-43 و 82/257-258</w:t>
      </w:r>
      <w:r w:rsidRPr="003D702C">
        <w:rPr>
          <w:rStyle w:val="PageNumber"/>
          <w:rFonts w:ascii="Lotus Linotype" w:hAnsi="Lotus Linotype" w:cs="B Zar" w:hint="cs"/>
          <w:szCs w:val="24"/>
          <w:rtl/>
        </w:rPr>
        <w:t>، ص297، 18/408، و330</w:t>
      </w:r>
      <w:r w:rsidRPr="003D702C">
        <w:rPr>
          <w:rStyle w:val="PageNumber"/>
          <w:rFonts w:ascii="Lotus Linotype" w:hAnsi="Lotus Linotype" w:cs="B Zar"/>
          <w:szCs w:val="24"/>
          <w:rtl/>
        </w:rPr>
        <w:t>، الوسائل، 3/7</w:t>
      </w:r>
      <w:r w:rsidRPr="003D702C">
        <w:rPr>
          <w:rStyle w:val="PageNumber"/>
          <w:rFonts w:ascii="Lotus Linotype" w:hAnsi="Lotus Linotype" w:cs="B Zar" w:hint="cs"/>
          <w:szCs w:val="24"/>
          <w:rtl/>
        </w:rPr>
        <w:t>و</w:t>
      </w:r>
      <w:r w:rsidRPr="003D702C">
        <w:rPr>
          <w:rStyle w:val="PageNumber"/>
          <w:rFonts w:ascii="Lotus Linotype" w:hAnsi="Lotus Linotype" w:cs="B Zar"/>
          <w:szCs w:val="24"/>
          <w:rtl/>
        </w:rPr>
        <w:t xml:space="preserve">10-12، اثبات الهدی، 1/257، المصابیح، 2/226، </w:t>
      </w:r>
      <w:r w:rsidRPr="003D702C">
        <w:rPr>
          <w:rStyle w:val="PageNumber"/>
          <w:rFonts w:ascii="Lotus Linotype" w:hAnsi="Lotus Linotype" w:cs="B Zar" w:hint="cs"/>
          <w:szCs w:val="24"/>
          <w:rtl/>
        </w:rPr>
        <w:t>ح</w:t>
      </w:r>
      <w:r w:rsidRPr="003D702C">
        <w:rPr>
          <w:rStyle w:val="PageNumber"/>
          <w:rFonts w:ascii="Lotus Linotype" w:hAnsi="Lotus Linotype" w:cs="B Zar"/>
          <w:szCs w:val="24"/>
          <w:rtl/>
        </w:rPr>
        <w:t xml:space="preserve"> 101، البرهان، 2/393، و ص 395 و 397-398، تفسیر الکنز، 9/651، من لایحضره الفقیه، 1/125-126</w:t>
      </w:r>
      <w:r w:rsidRPr="003D702C">
        <w:rPr>
          <w:rStyle w:val="PageNumber"/>
          <w:rFonts w:ascii="Lotus Linotype" w:hAnsi="Lotus Linotype" w:cs="B Zar" w:hint="cs"/>
          <w:szCs w:val="24"/>
          <w:rtl/>
        </w:rPr>
        <w:t xml:space="preserve"> وص198 ح603</w:t>
      </w:r>
      <w:r w:rsidRPr="003D702C">
        <w:rPr>
          <w:rStyle w:val="PageNumber"/>
          <w:rFonts w:ascii="Lotus Linotype" w:hAnsi="Lotus Linotype" w:cs="B Zar"/>
          <w:szCs w:val="24"/>
          <w:rtl/>
        </w:rPr>
        <w:t>، نورالثقلین، 3/111-112، 5/114</w:t>
      </w:r>
      <w:r w:rsidRPr="003D702C">
        <w:rPr>
          <w:rStyle w:val="PageNumber"/>
          <w:rFonts w:ascii="Lotus Linotype" w:hAnsi="Lotus Linotype" w:cs="B Zar" w:hint="cs"/>
          <w:szCs w:val="24"/>
          <w:rtl/>
        </w:rPr>
        <w:t xml:space="preserve"> ح39</w:t>
      </w:r>
      <w:r w:rsidRPr="003D702C">
        <w:rPr>
          <w:rStyle w:val="PageNumber"/>
          <w:rFonts w:ascii="Lotus Linotype" w:hAnsi="Lotus Linotype" w:cs="B Zar"/>
          <w:szCs w:val="24"/>
          <w:rtl/>
        </w:rPr>
        <w:t>، تفسیر قمی، 2/1</w:t>
      </w:r>
      <w:r w:rsidRPr="003D702C">
        <w:rPr>
          <w:rStyle w:val="PageNumber"/>
          <w:rFonts w:ascii="Lotus Linotype" w:hAnsi="Lotus Linotype" w:cs="B Zar" w:hint="cs"/>
          <w:szCs w:val="24"/>
          <w:rtl/>
        </w:rPr>
        <w:t>2</w:t>
      </w:r>
      <w:r w:rsidRPr="003D702C">
        <w:rPr>
          <w:rStyle w:val="PageNumber"/>
          <w:rFonts w:ascii="Lotus Linotype" w:hAnsi="Lotus Linotype" w:cs="B Zar"/>
          <w:szCs w:val="24"/>
          <w:rtl/>
        </w:rPr>
        <w:t>، و المیزان، 13/6</w:t>
      </w:r>
      <w:r w:rsidRPr="003D702C">
        <w:rPr>
          <w:rStyle w:val="PageNumber"/>
          <w:rFonts w:ascii="Lotus Linotype" w:hAnsi="Lotus Linotype" w:cs="B Zar" w:hint="cs"/>
          <w:szCs w:val="24"/>
          <w:rtl/>
        </w:rPr>
        <w:t>، الأنوار النعمانية 1/220، روضة الواعظين 1/85، الجواهر السنية ص117.</w:t>
      </w:r>
    </w:p>
  </w:footnote>
  <w:footnote w:id="487">
    <w:p w:rsidR="00256575" w:rsidRPr="003D702C" w:rsidRDefault="00256575" w:rsidP="00214410">
      <w:pPr>
        <w:pStyle w:val="FootnoteText"/>
        <w:widowControl w:val="0"/>
        <w:spacing w:line="206" w:lineRule="auto"/>
        <w:jc w:val="both"/>
        <w:rPr>
          <w:rStyle w:val="PageNumber"/>
          <w:rFonts w:ascii="Lotus Linotype" w:hAnsi="Lotus Linotype" w:cs="B Zar"/>
          <w:szCs w:val="24"/>
          <w:rtl/>
        </w:rPr>
      </w:pPr>
      <w:r w:rsidRPr="003D702C">
        <w:rPr>
          <w:rStyle w:val="PageNumber"/>
          <w:rFonts w:ascii="Lotus Linotype" w:hAnsi="Lotus Linotype" w:cs="B Zar"/>
          <w:szCs w:val="24"/>
          <w:rtl/>
        </w:rPr>
        <w:t>(</w:t>
      </w:r>
      <w:r w:rsidRPr="003D702C">
        <w:rPr>
          <w:rStyle w:val="PageNumber"/>
          <w:rFonts w:ascii="Lotus Linotype" w:hAnsi="Lotus Linotype" w:cs="B Zar"/>
          <w:szCs w:val="24"/>
          <w:rtl/>
        </w:rPr>
        <w:footnoteRef/>
      </w:r>
      <w:r w:rsidRPr="003D702C">
        <w:rPr>
          <w:rStyle w:val="PageNumber"/>
          <w:rFonts w:ascii="Lotus Linotype" w:hAnsi="Lotus Linotype" w:cs="B Zar"/>
          <w:szCs w:val="24"/>
          <w:rtl/>
        </w:rPr>
        <w:t>)- نگا: دفاع از ابوهریر</w:t>
      </w:r>
      <w:r w:rsidRPr="003D702C">
        <w:rPr>
          <w:rStyle w:val="PageNumber"/>
          <w:rFonts w:ascii="Lotus Linotype" w:hAnsi="Lotus Linotype" w:cs="B Zar" w:hint="cs"/>
          <w:szCs w:val="24"/>
          <w:rtl/>
        </w:rPr>
        <w:t>ه</w:t>
      </w:r>
      <w:r w:rsidRPr="003D702C">
        <w:rPr>
          <w:rStyle w:val="PageNumber"/>
          <w:rFonts w:ascii="Lotus Linotype" w:hAnsi="Lotus Linotype" w:cs="B Zar"/>
          <w:szCs w:val="24"/>
          <w:rtl/>
        </w:rPr>
        <w:t>، عبدالمنعم صالح علی ص 468-469. و نگا: «</w:t>
      </w:r>
      <w:r w:rsidRPr="003D702C">
        <w:rPr>
          <w:rStyle w:val="PageNumber"/>
          <w:rFonts w:ascii="Lotus Linotype" w:hAnsi="Lotus Linotype" w:cs="B Zar" w:hint="cs"/>
          <w:szCs w:val="24"/>
          <w:rtl/>
        </w:rPr>
        <w:t>ق</w:t>
      </w:r>
      <w:r w:rsidRPr="003D702C">
        <w:rPr>
          <w:rStyle w:val="PageNumber"/>
          <w:rFonts w:ascii="Lotus Linotype" w:hAnsi="Lotus Linotype" w:cs="B Zar"/>
          <w:szCs w:val="24"/>
          <w:rtl/>
        </w:rPr>
        <w:t>صائد الموضحة العزیة» در مناقب ابوهریر</w:t>
      </w:r>
      <w:r w:rsidRPr="003D702C">
        <w:rPr>
          <w:rStyle w:val="PageNumber"/>
          <w:rFonts w:ascii="Lotus Linotype" w:hAnsi="Lotus Linotype" w:cs="B Zar" w:hint="cs"/>
          <w:szCs w:val="24"/>
          <w:rtl/>
        </w:rPr>
        <w:t>ه</w:t>
      </w:r>
      <w:r w:rsidRPr="003D702C">
        <w:rPr>
          <w:rStyle w:val="PageNumber"/>
          <w:rFonts w:ascii="Lotus Linotype" w:hAnsi="Lotus Linotype" w:cs="B Zar"/>
          <w:szCs w:val="24"/>
          <w:rtl/>
        </w:rPr>
        <w:t xml:space="preserve"> و فریب</w:t>
      </w:r>
      <w:r>
        <w:rPr>
          <w:rStyle w:val="PageNumber"/>
          <w:rFonts w:ascii="Lotus Linotype" w:hAnsi="Lotus Linotype" w:cs="B Yagut" w:hint="cs"/>
          <w:szCs w:val="24"/>
          <w:rtl/>
        </w:rPr>
        <w:t>‌</w:t>
      </w:r>
      <w:r w:rsidRPr="003D702C">
        <w:rPr>
          <w:rStyle w:val="PageNumber"/>
          <w:rFonts w:ascii="Lotus Linotype" w:hAnsi="Lotus Linotype" w:cs="B Zar"/>
          <w:szCs w:val="24"/>
          <w:rtl/>
        </w:rPr>
        <w:t>کاریهای ابوری</w:t>
      </w:r>
      <w:r w:rsidRPr="003D702C">
        <w:rPr>
          <w:rStyle w:val="PageNumber"/>
          <w:rFonts w:ascii="Lotus Linotype" w:hAnsi="Lotus Linotype" w:cs="B Zar" w:hint="cs"/>
          <w:szCs w:val="24"/>
          <w:rtl/>
        </w:rPr>
        <w:t>ه</w:t>
      </w:r>
      <w:r w:rsidRPr="003D702C">
        <w:rPr>
          <w:rStyle w:val="PageNumber"/>
          <w:rFonts w:ascii="Lotus Linotype" w:hAnsi="Lotus Linotype" w:cs="B Zar"/>
          <w:szCs w:val="24"/>
          <w:rtl/>
        </w:rPr>
        <w:t xml:space="preserve"> (ص 470). و نگا: «القصیدة الدوسیة» ص 474.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75" w:rsidRPr="006621B2" w:rsidRDefault="00256575">
    <w:pPr>
      <w:pStyle w:val="Header"/>
      <w:rPr>
        <w:rFonts w:ascii="Courier New" w:hAnsi="Courier New" w:cs="B Lotus" w:hint="cs"/>
        <w:b/>
        <w:bCs/>
        <w:sz w:val="20"/>
        <w:szCs w:val="20"/>
        <w:rtl/>
      </w:rPr>
    </w:pPr>
  </w:p>
  <w:p w:rsidR="00256575" w:rsidRPr="00CF0D8E" w:rsidRDefault="001808D2" w:rsidP="00E208B7">
    <w:pPr>
      <w:pStyle w:val="Header"/>
      <w:jc w:val="right"/>
      <w:rPr>
        <w:rFonts w:ascii="Lotus Linotype" w:hAnsi="Lotus Linotype" w:cs="Lotus Linotype"/>
        <w:lang w:bidi="fa-IR"/>
      </w:rPr>
    </w:pPr>
    <w:r>
      <w:rPr>
        <w:rFonts w:ascii="Courier New" w:hAnsi="Courier New" w:cs="B Lotus" w:hint="cs"/>
        <w:b/>
        <w:bCs/>
        <w:noProof/>
        <w:sz w:val="20"/>
        <w:szCs w:val="20"/>
        <w:rtl/>
      </w:rPr>
      <mc:AlternateContent>
        <mc:Choice Requires="wps">
          <w:drawing>
            <wp:anchor distT="0" distB="0" distL="114300" distR="114300" simplePos="0" relativeHeight="251657216" behindDoc="0" locked="0" layoutInCell="1" allowOverlap="1">
              <wp:simplePos x="0" y="0"/>
              <wp:positionH relativeFrom="column">
                <wp:posOffset>3778250</wp:posOffset>
              </wp:positionH>
              <wp:positionV relativeFrom="paragraph">
                <wp:posOffset>218440</wp:posOffset>
              </wp:positionV>
              <wp:extent cx="614045" cy="238125"/>
              <wp:effectExtent l="25400" t="8890" r="17780" b="1968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238125"/>
                      </a:xfrm>
                      <a:prstGeom prst="ellipseRibbon2">
                        <a:avLst>
                          <a:gd name="adj1" fmla="val 25000"/>
                          <a:gd name="adj2" fmla="val 50000"/>
                          <a:gd name="adj3" fmla="val 12500"/>
                        </a:avLst>
                      </a:prstGeom>
                      <a:solidFill>
                        <a:srgbClr val="FFFFFF"/>
                      </a:solidFill>
                      <a:ln w="9525">
                        <a:solidFill>
                          <a:srgbClr val="000000"/>
                        </a:solidFill>
                        <a:round/>
                        <a:headEnd/>
                        <a:tailEnd/>
                      </a:ln>
                    </wps:spPr>
                    <wps:txbx>
                      <w:txbxContent>
                        <w:p w:rsidR="00256575" w:rsidRPr="00836BEC" w:rsidRDefault="00256575" w:rsidP="00836BEC">
                          <w:pPr>
                            <w:spacing w:line="260" w:lineRule="exact"/>
                            <w:jc w:val="center"/>
                            <w:rPr>
                              <w:rFonts w:ascii="Courier New" w:hAnsi="Courier New" w:cs="B Zar"/>
                              <w:sz w:val="28"/>
                              <w:szCs w:val="28"/>
                            </w:rPr>
                          </w:pPr>
                          <w:r w:rsidRPr="00836BEC">
                            <w:rPr>
                              <w:rFonts w:ascii="Courier New" w:hAnsi="Courier New" w:cs="B Zar"/>
                              <w:sz w:val="28"/>
                              <w:szCs w:val="28"/>
                              <w:rtl/>
                            </w:rPr>
                            <w:fldChar w:fldCharType="begin"/>
                          </w:r>
                          <w:r w:rsidRPr="00836BEC">
                            <w:rPr>
                              <w:rFonts w:ascii="Courier New" w:hAnsi="Courier New" w:cs="B Zar"/>
                              <w:sz w:val="28"/>
                              <w:szCs w:val="28"/>
                              <w:rtl/>
                            </w:rPr>
                            <w:instrText xml:space="preserve"> </w:instrText>
                          </w:r>
                          <w:r w:rsidRPr="00836BEC">
                            <w:rPr>
                              <w:rFonts w:ascii="Courier New" w:hAnsi="Courier New" w:cs="B Zar"/>
                              <w:sz w:val="28"/>
                              <w:szCs w:val="28"/>
                            </w:rPr>
                            <w:instrText xml:space="preserve">PAGE   \* MERGEFORMAT </w:instrText>
                          </w:r>
                          <w:r w:rsidRPr="00836BEC">
                            <w:rPr>
                              <w:rFonts w:ascii="Courier New" w:hAnsi="Courier New" w:cs="B Zar"/>
                              <w:sz w:val="28"/>
                              <w:szCs w:val="28"/>
                            </w:rPr>
                            <w:fldChar w:fldCharType="separate"/>
                          </w:r>
                          <w:r w:rsidR="001808D2" w:rsidRPr="001808D2">
                            <w:rPr>
                              <w:rFonts w:ascii="Courier New" w:hAnsi="Courier New" w:cs="B Zar"/>
                              <w:noProof/>
                              <w:sz w:val="28"/>
                              <w:szCs w:val="28"/>
                              <w:rtl/>
                              <w:lang w:val="ar-SA"/>
                            </w:rPr>
                            <w:t>26</w:t>
                          </w:r>
                          <w:r w:rsidRPr="00836BEC">
                            <w:rPr>
                              <w:rFonts w:ascii="Courier New" w:hAnsi="Courier New" w:cs="B Zar"/>
                              <w:sz w:val="28"/>
                              <w:szCs w:val="28"/>
                              <w:rtl/>
                            </w:rPr>
                            <w:fldChar w:fldCharType="end"/>
                          </w:r>
                        </w:p>
                      </w:txbxContent>
                    </wps:txbx>
                    <wps:bodyPr rot="0" vert="horz" wrap="square" lIns="0" tIns="0" rIns="0" bIns="285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20" o:spid="_x0000_s1030" type="#_x0000_t108" style="position:absolute;margin-left:297.5pt;margin-top:17.2pt;width:48.3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">
              <v:textbox inset="0,0,0,2.25pt">
                <w:txbxContent>
                  <w:p w:rsidR="00256575" w:rsidRPr="00836BEC" w:rsidRDefault="00256575" w:rsidP="00836BEC">
                    <w:pPr>
                      <w:spacing w:line="260" w:lineRule="exact"/>
                      <w:jc w:val="center"/>
                      <w:rPr>
                        <w:rFonts w:ascii="Courier New" w:hAnsi="Courier New" w:cs="B Zar"/>
                        <w:sz w:val="28"/>
                        <w:szCs w:val="28"/>
                      </w:rPr>
                    </w:pPr>
                    <w:r w:rsidRPr="00836BEC">
                      <w:rPr>
                        <w:rFonts w:ascii="Courier New" w:hAnsi="Courier New" w:cs="B Zar"/>
                        <w:sz w:val="28"/>
                        <w:szCs w:val="28"/>
                        <w:rtl/>
                      </w:rPr>
                      <w:fldChar w:fldCharType="begin"/>
                    </w:r>
                    <w:r w:rsidRPr="00836BEC">
                      <w:rPr>
                        <w:rFonts w:ascii="Courier New" w:hAnsi="Courier New" w:cs="B Zar"/>
                        <w:sz w:val="28"/>
                        <w:szCs w:val="28"/>
                        <w:rtl/>
                      </w:rPr>
                      <w:instrText xml:space="preserve"> </w:instrText>
                    </w:r>
                    <w:r w:rsidRPr="00836BEC">
                      <w:rPr>
                        <w:rFonts w:ascii="Courier New" w:hAnsi="Courier New" w:cs="B Zar"/>
                        <w:sz w:val="28"/>
                        <w:szCs w:val="28"/>
                      </w:rPr>
                      <w:instrText xml:space="preserve">PAGE   \* MERGEFORMAT </w:instrText>
                    </w:r>
                    <w:r w:rsidRPr="00836BEC">
                      <w:rPr>
                        <w:rFonts w:ascii="Courier New" w:hAnsi="Courier New" w:cs="B Zar"/>
                        <w:sz w:val="28"/>
                        <w:szCs w:val="28"/>
                      </w:rPr>
                      <w:fldChar w:fldCharType="separate"/>
                    </w:r>
                    <w:r w:rsidR="001808D2" w:rsidRPr="001808D2">
                      <w:rPr>
                        <w:rFonts w:ascii="Courier New" w:hAnsi="Courier New" w:cs="B Zar"/>
                        <w:noProof/>
                        <w:sz w:val="28"/>
                        <w:szCs w:val="28"/>
                        <w:rtl/>
                        <w:lang w:val="ar-SA"/>
                      </w:rPr>
                      <w:t>26</w:t>
                    </w:r>
                    <w:r w:rsidRPr="00836BEC">
                      <w:rPr>
                        <w:rFonts w:ascii="Courier New" w:hAnsi="Courier New" w:cs="B Zar"/>
                        <w:sz w:val="28"/>
                        <w:szCs w:val="28"/>
                        <w:rtl/>
                      </w:rPr>
                      <w:fldChar w:fldCharType="end"/>
                    </w:r>
                  </w:p>
                </w:txbxContent>
              </v:textbox>
            </v:shape>
          </w:pict>
        </mc:Fallback>
      </mc:AlternateContent>
    </w:r>
    <w:r>
      <w:rPr>
        <w:rFonts w:ascii="Lotus Linotype" w:hAnsi="Lotus Linotype" w:cs="Lotus Linotype"/>
        <w:noProof/>
      </w:rPr>
      <mc:AlternateContent>
        <mc:Choice Requires="wps">
          <w:drawing>
            <wp:anchor distT="0" distB="0" distL="114300" distR="114300" simplePos="0" relativeHeight="251656192" behindDoc="1" locked="0" layoutInCell="1" allowOverlap="1">
              <wp:simplePos x="0" y="0"/>
              <wp:positionH relativeFrom="page">
                <wp:posOffset>1522730</wp:posOffset>
              </wp:positionH>
              <wp:positionV relativeFrom="paragraph">
                <wp:posOffset>356235</wp:posOffset>
              </wp:positionV>
              <wp:extent cx="4537075" cy="0"/>
              <wp:effectExtent l="17780" t="13335" r="17145" b="1524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7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9pt,28.05pt" to="477.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D9Eg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" strokeweight="1.5pt">
              <w10:wrap anchorx="page"/>
            </v:line>
          </w:pict>
        </mc:Fallback>
      </mc:AlternateContent>
    </w:r>
    <w:r w:rsidR="00256575" w:rsidRPr="00836BEC">
      <w:rPr>
        <w:rFonts w:ascii="Courier New" w:hAnsi="Courier New" w:cs="B Lotus" w:hint="cs"/>
        <w:b/>
        <w:bCs/>
        <w:sz w:val="26"/>
        <w:szCs w:val="26"/>
        <w:rtl/>
        <w:lang w:bidi="fa-IR"/>
      </w:rPr>
      <w:t xml:space="preserve"> </w:t>
    </w:r>
    <w:r w:rsidR="00256575">
      <w:rPr>
        <w:rFonts w:ascii="Courier New" w:hAnsi="Courier New" w:cs="B Lotus" w:hint="cs"/>
        <w:b/>
        <w:bCs/>
        <w:sz w:val="26"/>
        <w:szCs w:val="26"/>
        <w:rtl/>
        <w:lang w:bidi="fa-IR"/>
      </w:rPr>
      <w:t xml:space="preserve">دليل و برهان در تبرئه ابوهريره </w:t>
    </w:r>
    <w:r w:rsidR="00256575" w:rsidRPr="00EE35B0">
      <w:rPr>
        <w:rFonts w:ascii="Courier New" w:hAnsi="Courier New" w:cs="B Lotus" w:hint="cs"/>
        <w:sz w:val="28"/>
        <w:rtl/>
        <w:lang w:bidi="fa-IR"/>
      </w:rPr>
      <w:sym w:font="AGA Arabesque" w:char="F074"/>
    </w:r>
    <w:r w:rsidR="00256575">
      <w:rPr>
        <w:rFonts w:ascii="Courier New" w:hAnsi="Courier New" w:cs="B Lotus" w:hint="cs"/>
        <w:b/>
        <w:bCs/>
        <w:sz w:val="26"/>
        <w:szCs w:val="26"/>
        <w:rtl/>
        <w:lang w:bidi="fa-IR"/>
      </w:rPr>
      <w:t xml:space="preserve"> از بهتان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75" w:rsidRPr="006621B2" w:rsidRDefault="00256575">
    <w:pPr>
      <w:pStyle w:val="Header"/>
      <w:rPr>
        <w:rFonts w:hint="cs"/>
        <w:sz w:val="16"/>
        <w:szCs w:val="16"/>
      </w:rPr>
    </w:pPr>
  </w:p>
  <w:p w:rsidR="00256575" w:rsidRPr="006621B2" w:rsidRDefault="00256575" w:rsidP="00CF0D8E">
    <w:pPr>
      <w:pStyle w:val="Header"/>
      <w:spacing w:after="0" w:line="240" w:lineRule="auto"/>
      <w:rPr>
        <w:rFonts w:ascii="Courier New" w:hAnsi="Courier New" w:cs="B Lotus" w:hint="cs"/>
        <w:b/>
        <w:bCs/>
        <w:sz w:val="14"/>
        <w:szCs w:val="1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0" w:rsidRPr="006621B2" w:rsidRDefault="00916FC0">
    <w:pPr>
      <w:pStyle w:val="Header"/>
      <w:rPr>
        <w:rFonts w:hint="cs"/>
        <w:sz w:val="16"/>
        <w:szCs w:val="16"/>
      </w:rPr>
    </w:pPr>
  </w:p>
  <w:p w:rsidR="00916FC0" w:rsidRPr="006621B2" w:rsidRDefault="00916FC0" w:rsidP="00CF0D8E">
    <w:pPr>
      <w:pStyle w:val="Header"/>
      <w:spacing w:after="0" w:line="240" w:lineRule="auto"/>
      <w:rPr>
        <w:rFonts w:ascii="Courier New" w:hAnsi="Courier New" w:cs="B Lotus" w:hint="cs"/>
        <w:b/>
        <w:bCs/>
        <w:sz w:val="14"/>
        <w:szCs w:val="14"/>
        <w:rtl/>
      </w:rPr>
    </w:pPr>
  </w:p>
  <w:p w:rsidR="00916FC0" w:rsidRPr="00CF0D8E" w:rsidRDefault="001808D2" w:rsidP="00E208B7">
    <w:pPr>
      <w:pStyle w:val="Header"/>
      <w:spacing w:after="0" w:line="240" w:lineRule="auto"/>
      <w:rPr>
        <w:rFonts w:ascii="Courier New" w:hAnsi="Courier New" w:cs="B Lotus" w:hint="cs"/>
        <w:rtl/>
      </w:rPr>
    </w:pPr>
    <w:r>
      <w:rPr>
        <w:rFonts w:ascii="Courier New" w:hAnsi="Courier New" w:cs="B Lotus" w:hint="cs"/>
        <w:b/>
        <w:bCs/>
        <w:noProof/>
        <w:sz w:val="26"/>
        <w:szCs w:val="26"/>
        <w:rtl/>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173355</wp:posOffset>
              </wp:positionV>
              <wp:extent cx="614045" cy="238125"/>
              <wp:effectExtent l="18415" t="11430" r="24765" b="1714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238125"/>
                      </a:xfrm>
                      <a:prstGeom prst="ellipseRibbon2">
                        <a:avLst>
                          <a:gd name="adj1" fmla="val 25000"/>
                          <a:gd name="adj2" fmla="val 50000"/>
                          <a:gd name="adj3" fmla="val 12500"/>
                        </a:avLst>
                      </a:prstGeom>
                      <a:solidFill>
                        <a:srgbClr val="FFFFFF"/>
                      </a:solidFill>
                      <a:ln w="9525">
                        <a:solidFill>
                          <a:srgbClr val="000000"/>
                        </a:solidFill>
                        <a:round/>
                        <a:headEnd/>
                        <a:tailEnd/>
                      </a:ln>
                    </wps:spPr>
                    <wps:txbx>
                      <w:txbxContent>
                        <w:p w:rsidR="00916FC0" w:rsidRPr="00836BEC" w:rsidRDefault="00916FC0" w:rsidP="00836BEC">
                          <w:pPr>
                            <w:spacing w:line="260" w:lineRule="exact"/>
                            <w:jc w:val="center"/>
                            <w:rPr>
                              <w:rFonts w:ascii="Courier New" w:hAnsi="Courier New" w:cs="B Zar"/>
                              <w:sz w:val="28"/>
                              <w:szCs w:val="28"/>
                            </w:rPr>
                          </w:pPr>
                          <w:r w:rsidRPr="00836BEC">
                            <w:rPr>
                              <w:rFonts w:ascii="Courier New" w:hAnsi="Courier New" w:cs="B Zar"/>
                              <w:sz w:val="28"/>
                              <w:szCs w:val="28"/>
                              <w:rtl/>
                            </w:rPr>
                            <w:fldChar w:fldCharType="begin"/>
                          </w:r>
                          <w:r w:rsidRPr="00836BEC">
                            <w:rPr>
                              <w:rFonts w:ascii="Courier New" w:hAnsi="Courier New" w:cs="B Zar"/>
                              <w:sz w:val="28"/>
                              <w:szCs w:val="28"/>
                              <w:rtl/>
                            </w:rPr>
                            <w:instrText xml:space="preserve"> </w:instrText>
                          </w:r>
                          <w:r w:rsidRPr="00836BEC">
                            <w:rPr>
                              <w:rFonts w:ascii="Courier New" w:hAnsi="Courier New" w:cs="B Zar"/>
                              <w:sz w:val="28"/>
                              <w:szCs w:val="28"/>
                            </w:rPr>
                            <w:instrText xml:space="preserve">PAGE   \* MERGEFORMAT </w:instrText>
                          </w:r>
                          <w:r w:rsidRPr="00836BEC">
                            <w:rPr>
                              <w:rFonts w:ascii="Courier New" w:hAnsi="Courier New" w:cs="B Zar"/>
                              <w:sz w:val="28"/>
                              <w:szCs w:val="28"/>
                            </w:rPr>
                            <w:fldChar w:fldCharType="separate"/>
                          </w:r>
                          <w:r w:rsidR="001808D2" w:rsidRPr="001808D2">
                            <w:rPr>
                              <w:rFonts w:ascii="Courier New" w:hAnsi="Courier New" w:cs="B Zar"/>
                              <w:noProof/>
                              <w:sz w:val="28"/>
                              <w:szCs w:val="28"/>
                              <w:rtl/>
                              <w:lang w:val="ar-SA"/>
                            </w:rPr>
                            <w:t>27</w:t>
                          </w:r>
                          <w:r w:rsidRPr="00836BEC">
                            <w:rPr>
                              <w:rFonts w:ascii="Courier New" w:hAnsi="Courier New" w:cs="B Zar"/>
                              <w:sz w:val="28"/>
                              <w:szCs w:val="28"/>
                              <w:rtl/>
                            </w:rPr>
                            <w:fldChar w:fldCharType="end"/>
                          </w:r>
                        </w:p>
                      </w:txbxContent>
                    </wps:txbx>
                    <wps:bodyPr rot="0" vert="horz" wrap="square" lIns="0" tIns="0" rIns="0" bIns="285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24" o:spid="_x0000_s1031" type="#_x0000_t108" style="position:absolute;left:0;text-align:left;margin-left:13.45pt;margin-top:13.65pt;width:48.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">
              <v:textbox inset="0,0,0,2.25pt">
                <w:txbxContent>
                  <w:p w:rsidR="00916FC0" w:rsidRPr="00836BEC" w:rsidRDefault="00916FC0" w:rsidP="00836BEC">
                    <w:pPr>
                      <w:spacing w:line="260" w:lineRule="exact"/>
                      <w:jc w:val="center"/>
                      <w:rPr>
                        <w:rFonts w:ascii="Courier New" w:hAnsi="Courier New" w:cs="B Zar"/>
                        <w:sz w:val="28"/>
                        <w:szCs w:val="28"/>
                      </w:rPr>
                    </w:pPr>
                    <w:r w:rsidRPr="00836BEC">
                      <w:rPr>
                        <w:rFonts w:ascii="Courier New" w:hAnsi="Courier New" w:cs="B Zar"/>
                        <w:sz w:val="28"/>
                        <w:szCs w:val="28"/>
                        <w:rtl/>
                      </w:rPr>
                      <w:fldChar w:fldCharType="begin"/>
                    </w:r>
                    <w:r w:rsidRPr="00836BEC">
                      <w:rPr>
                        <w:rFonts w:ascii="Courier New" w:hAnsi="Courier New" w:cs="B Zar"/>
                        <w:sz w:val="28"/>
                        <w:szCs w:val="28"/>
                        <w:rtl/>
                      </w:rPr>
                      <w:instrText xml:space="preserve"> </w:instrText>
                    </w:r>
                    <w:r w:rsidRPr="00836BEC">
                      <w:rPr>
                        <w:rFonts w:ascii="Courier New" w:hAnsi="Courier New" w:cs="B Zar"/>
                        <w:sz w:val="28"/>
                        <w:szCs w:val="28"/>
                      </w:rPr>
                      <w:instrText xml:space="preserve">PAGE   \* MERGEFORMAT </w:instrText>
                    </w:r>
                    <w:r w:rsidRPr="00836BEC">
                      <w:rPr>
                        <w:rFonts w:ascii="Courier New" w:hAnsi="Courier New" w:cs="B Zar"/>
                        <w:sz w:val="28"/>
                        <w:szCs w:val="28"/>
                      </w:rPr>
                      <w:fldChar w:fldCharType="separate"/>
                    </w:r>
                    <w:r w:rsidR="001808D2" w:rsidRPr="001808D2">
                      <w:rPr>
                        <w:rFonts w:ascii="Courier New" w:hAnsi="Courier New" w:cs="B Zar"/>
                        <w:noProof/>
                        <w:sz w:val="28"/>
                        <w:szCs w:val="28"/>
                        <w:rtl/>
                        <w:lang w:val="ar-SA"/>
                      </w:rPr>
                      <w:t>27</w:t>
                    </w:r>
                    <w:r w:rsidRPr="00836BEC">
                      <w:rPr>
                        <w:rFonts w:ascii="Courier New" w:hAnsi="Courier New" w:cs="B Zar"/>
                        <w:sz w:val="28"/>
                        <w:szCs w:val="28"/>
                        <w:rtl/>
                      </w:rPr>
                      <w:fldChar w:fldCharType="end"/>
                    </w:r>
                  </w:p>
                </w:txbxContent>
              </v:textbox>
            </v:shape>
          </w:pict>
        </mc:Fallback>
      </mc:AlternateContent>
    </w:r>
    <w:r>
      <w:rPr>
        <w:rFonts w:ascii="Courier New" w:hAnsi="Courier New" w:cs="B Lotus" w:hint="cs"/>
        <w:b/>
        <w:bCs/>
        <w:noProof/>
        <w:sz w:val="26"/>
        <w:szCs w:val="26"/>
        <w:rtl/>
      </w:rPr>
      <mc:AlternateContent>
        <mc:Choice Requires="wps">
          <w:drawing>
            <wp:anchor distT="0" distB="0" distL="114300" distR="114300" simplePos="0" relativeHeight="251658240" behindDoc="1" locked="0" layoutInCell="1" allowOverlap="1">
              <wp:simplePos x="0" y="0"/>
              <wp:positionH relativeFrom="page">
                <wp:posOffset>1522730</wp:posOffset>
              </wp:positionH>
              <wp:positionV relativeFrom="paragraph">
                <wp:posOffset>306070</wp:posOffset>
              </wp:positionV>
              <wp:extent cx="4537075" cy="0"/>
              <wp:effectExtent l="17780" t="10795" r="17145" b="1778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7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9pt,24.1pt" to="477.1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Ex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" strokeweight="1.5pt">
              <w10:wrap anchorx="page"/>
            </v:line>
          </w:pict>
        </mc:Fallback>
      </mc:AlternateContent>
    </w:r>
    <w:r w:rsidR="00916FC0">
      <w:rPr>
        <w:rFonts w:ascii="Courier New" w:hAnsi="Courier New" w:cs="B Lotus" w:hint="cs"/>
        <w:b/>
        <w:bCs/>
        <w:sz w:val="26"/>
        <w:szCs w:val="26"/>
        <w:rtl/>
        <w:lang w:bidi="fa-IR"/>
      </w:rPr>
      <w:t xml:space="preserve">دليل و برهان در تبرئه ابوهريره </w:t>
    </w:r>
    <w:r w:rsidR="00916FC0" w:rsidRPr="00EE35B0">
      <w:rPr>
        <w:rFonts w:ascii="Courier New" w:hAnsi="Courier New" w:cs="B Lotus" w:hint="cs"/>
        <w:sz w:val="28"/>
        <w:rtl/>
        <w:lang w:bidi="fa-IR"/>
      </w:rPr>
      <w:sym w:font="AGA Arabesque" w:char="F074"/>
    </w:r>
    <w:r w:rsidR="00916FC0">
      <w:rPr>
        <w:rFonts w:ascii="Courier New" w:hAnsi="Courier New" w:cs="B Lotus" w:hint="cs"/>
        <w:b/>
        <w:bCs/>
        <w:sz w:val="26"/>
        <w:szCs w:val="26"/>
        <w:rtl/>
        <w:lang w:bidi="fa-IR"/>
      </w:rPr>
      <w:t xml:space="preserve"> از بهتان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75" w:rsidRDefault="00256575">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58F3"/>
    <w:multiLevelType w:val="hybridMultilevel"/>
    <w:tmpl w:val="74A42E10"/>
    <w:lvl w:ilvl="0" w:tplc="2BD859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4CD61E3"/>
    <w:multiLevelType w:val="hybridMultilevel"/>
    <w:tmpl w:val="BF9C4660"/>
    <w:lvl w:ilvl="0" w:tplc="D10C6B5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A2445D4"/>
    <w:multiLevelType w:val="hybridMultilevel"/>
    <w:tmpl w:val="2E248290"/>
    <w:lvl w:ilvl="0" w:tplc="B7C20B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A6316"/>
    <w:multiLevelType w:val="hybridMultilevel"/>
    <w:tmpl w:val="DD78EF6A"/>
    <w:lvl w:ilvl="0" w:tplc="6E46F90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0EC832E5"/>
    <w:multiLevelType w:val="hybridMultilevel"/>
    <w:tmpl w:val="656685D0"/>
    <w:lvl w:ilvl="0" w:tplc="E2404C8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0F21137A"/>
    <w:multiLevelType w:val="hybridMultilevel"/>
    <w:tmpl w:val="9FEA596E"/>
    <w:lvl w:ilvl="0" w:tplc="B184893E">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217042"/>
    <w:multiLevelType w:val="hybridMultilevel"/>
    <w:tmpl w:val="F740F234"/>
    <w:lvl w:ilvl="0" w:tplc="BD68B528">
      <w:start w:val="1"/>
      <w:numFmt w:val="decimal"/>
      <w:lvlText w:val="%1-"/>
      <w:lvlJc w:val="left"/>
      <w:pPr>
        <w:tabs>
          <w:tab w:val="num" w:pos="644"/>
        </w:tabs>
        <w:ind w:left="644" w:hanging="360"/>
      </w:pPr>
      <w:rPr>
        <w:rFonts w:hint="default"/>
      </w:rPr>
    </w:lvl>
    <w:lvl w:ilvl="1" w:tplc="627EEE66">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0C0503D"/>
    <w:multiLevelType w:val="hybridMultilevel"/>
    <w:tmpl w:val="5022AE1A"/>
    <w:lvl w:ilvl="0" w:tplc="C212AB0A">
      <w:start w:val="1"/>
      <w:numFmt w:val="arabicAlpha"/>
      <w:lvlText w:val="%1-"/>
      <w:lvlJc w:val="left"/>
      <w:pPr>
        <w:tabs>
          <w:tab w:val="num" w:pos="839"/>
        </w:tabs>
        <w:ind w:left="839" w:hanging="55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33056D6"/>
    <w:multiLevelType w:val="hybridMultilevel"/>
    <w:tmpl w:val="5E9AACA8"/>
    <w:lvl w:ilvl="0" w:tplc="CC30C63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7472945"/>
    <w:multiLevelType w:val="multilevel"/>
    <w:tmpl w:val="C0E4785C"/>
    <w:lvl w:ilvl="0">
      <w:start w:val="1"/>
      <w:numFmt w:val="decimal"/>
      <w:lvlText w:val="%1-"/>
      <w:lvlJc w:val="left"/>
      <w:pPr>
        <w:tabs>
          <w:tab w:val="num" w:pos="1080"/>
        </w:tabs>
        <w:ind w:left="1080" w:hanging="720"/>
      </w:pPr>
      <w:rPr>
        <w:rFonts w:ascii="Times New Roman" w:eastAsia="Times New Roman" w:hAnsi="Times New Roman" w:cs="Times New Roman"/>
      </w:rPr>
    </w:lvl>
    <w:lvl w:ilvl="1">
      <w:start w:val="1"/>
      <w:numFmt w:val="decimal"/>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787FDE"/>
    <w:multiLevelType w:val="hybridMultilevel"/>
    <w:tmpl w:val="3E3C0F34"/>
    <w:lvl w:ilvl="0" w:tplc="BE9623C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9255360"/>
    <w:multiLevelType w:val="hybridMultilevel"/>
    <w:tmpl w:val="4600BDA6"/>
    <w:lvl w:ilvl="0" w:tplc="979EF0A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28C1F61"/>
    <w:multiLevelType w:val="hybridMultilevel"/>
    <w:tmpl w:val="FF0AE90E"/>
    <w:lvl w:ilvl="0" w:tplc="635069B6">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F73741"/>
    <w:multiLevelType w:val="hybridMultilevel"/>
    <w:tmpl w:val="BA40CC8A"/>
    <w:lvl w:ilvl="0" w:tplc="09182E7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2A3164"/>
    <w:multiLevelType w:val="hybridMultilevel"/>
    <w:tmpl w:val="F7FABA78"/>
    <w:lvl w:ilvl="0" w:tplc="84A67D4E">
      <w:start w:val="1"/>
      <w:numFmt w:val="bullet"/>
      <w:lvlText w:val=""/>
      <w:lvlJc w:val="left"/>
      <w:pPr>
        <w:tabs>
          <w:tab w:val="num" w:pos="511"/>
        </w:tabs>
        <w:ind w:left="511" w:hanging="227"/>
      </w:pPr>
      <w:rPr>
        <w:rFonts w:ascii="Symbol" w:eastAsia="Times New Roman" w:hAnsi="Symbol" w:cs="B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A0C3AAB"/>
    <w:multiLevelType w:val="hybridMultilevel"/>
    <w:tmpl w:val="85CE8E38"/>
    <w:lvl w:ilvl="0" w:tplc="BBE0FC2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E2D1E75"/>
    <w:multiLevelType w:val="hybridMultilevel"/>
    <w:tmpl w:val="1BF8642C"/>
    <w:lvl w:ilvl="0" w:tplc="2E0605D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C3223A"/>
    <w:multiLevelType w:val="hybridMultilevel"/>
    <w:tmpl w:val="A73E6DFA"/>
    <w:lvl w:ilvl="0" w:tplc="2D963AAC">
      <w:start w:val="1"/>
      <w:numFmt w:val="decimal"/>
      <w:lvlText w:val="%1-"/>
      <w:lvlJc w:val="left"/>
      <w:pPr>
        <w:tabs>
          <w:tab w:val="num" w:pos="567"/>
        </w:tabs>
        <w:ind w:left="567"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1375667"/>
    <w:multiLevelType w:val="hybridMultilevel"/>
    <w:tmpl w:val="3836EF30"/>
    <w:lvl w:ilvl="0" w:tplc="A4B060E4">
      <w:start w:val="1"/>
      <w:numFmt w:val="decimal"/>
      <w:lvlText w:val="%1-"/>
      <w:lvlJc w:val="left"/>
      <w:pPr>
        <w:tabs>
          <w:tab w:val="num" w:pos="644"/>
        </w:tabs>
        <w:ind w:left="644" w:hanging="360"/>
      </w:pPr>
      <w:rPr>
        <w:rFonts w:hint="default"/>
        <w:lang w:val="en-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2664112"/>
    <w:multiLevelType w:val="hybridMultilevel"/>
    <w:tmpl w:val="60366760"/>
    <w:lvl w:ilvl="0" w:tplc="A814940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47820A2"/>
    <w:multiLevelType w:val="hybridMultilevel"/>
    <w:tmpl w:val="EB9A1010"/>
    <w:lvl w:ilvl="0" w:tplc="220EBB1E">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E260ADA"/>
    <w:multiLevelType w:val="hybridMultilevel"/>
    <w:tmpl w:val="8FBA4FF4"/>
    <w:lvl w:ilvl="0" w:tplc="CFE064A2">
      <w:start w:val="1"/>
      <w:numFmt w:val="decimal"/>
      <w:lvlText w:val="%1)"/>
      <w:lvlJc w:val="left"/>
      <w:pPr>
        <w:tabs>
          <w:tab w:val="num" w:pos="644"/>
        </w:tabs>
        <w:ind w:left="644" w:hanging="360"/>
      </w:pPr>
      <w:rPr>
        <w:rFonts w:hint="default"/>
      </w:rPr>
    </w:lvl>
    <w:lvl w:ilvl="1" w:tplc="3A064810">
      <w:start w:val="1"/>
      <w:numFmt w:val="arabicAbjad"/>
      <w:lvlText w:val="%2)"/>
      <w:lvlJc w:val="left"/>
      <w:pPr>
        <w:tabs>
          <w:tab w:val="num" w:pos="851"/>
        </w:tabs>
        <w:ind w:left="851" w:hanging="284"/>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3E47705E"/>
    <w:multiLevelType w:val="hybridMultilevel"/>
    <w:tmpl w:val="0BCCF128"/>
    <w:lvl w:ilvl="0" w:tplc="AA7286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4B580D"/>
    <w:multiLevelType w:val="hybridMultilevel"/>
    <w:tmpl w:val="1CFA2234"/>
    <w:lvl w:ilvl="0" w:tplc="38126B0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04736C4"/>
    <w:multiLevelType w:val="hybridMultilevel"/>
    <w:tmpl w:val="C0E4785C"/>
    <w:lvl w:ilvl="0" w:tplc="D16818BC">
      <w:start w:val="1"/>
      <w:numFmt w:val="decimal"/>
      <w:lvlText w:val="%1-"/>
      <w:lvlJc w:val="left"/>
      <w:pPr>
        <w:tabs>
          <w:tab w:val="num" w:pos="1080"/>
        </w:tabs>
        <w:ind w:left="1080" w:hanging="720"/>
      </w:pPr>
      <w:rPr>
        <w:rFonts w:ascii="Times New Roman" w:eastAsia="Times New Roman" w:hAnsi="Times New Roman" w:cs="Times New Roman"/>
      </w:rPr>
    </w:lvl>
    <w:lvl w:ilvl="1" w:tplc="BE58DF3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D02C52"/>
    <w:multiLevelType w:val="hybridMultilevel"/>
    <w:tmpl w:val="E4205C90"/>
    <w:lvl w:ilvl="0" w:tplc="C0CAA358">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6474799"/>
    <w:multiLevelType w:val="hybridMultilevel"/>
    <w:tmpl w:val="C55E5364"/>
    <w:lvl w:ilvl="0" w:tplc="CB18E2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6C81897"/>
    <w:multiLevelType w:val="hybridMultilevel"/>
    <w:tmpl w:val="C9E266CE"/>
    <w:lvl w:ilvl="0" w:tplc="9A0E6FD6">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8D72E58"/>
    <w:multiLevelType w:val="hybridMultilevel"/>
    <w:tmpl w:val="347AB2A8"/>
    <w:lvl w:ilvl="0" w:tplc="55341EC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A3A5FBA"/>
    <w:multiLevelType w:val="hybridMultilevel"/>
    <w:tmpl w:val="4EC090BC"/>
    <w:lvl w:ilvl="0" w:tplc="CA8E1D7C">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4E1928"/>
    <w:multiLevelType w:val="hybridMultilevel"/>
    <w:tmpl w:val="12C8F286"/>
    <w:lvl w:ilvl="0" w:tplc="D49ABBDA">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4CE36B70"/>
    <w:multiLevelType w:val="hybridMultilevel"/>
    <w:tmpl w:val="E4448CB6"/>
    <w:lvl w:ilvl="0" w:tplc="77B838E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4F3A1BAF"/>
    <w:multiLevelType w:val="hybridMultilevel"/>
    <w:tmpl w:val="18E09C10"/>
    <w:lvl w:ilvl="0" w:tplc="5B0E848A">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4F471521"/>
    <w:multiLevelType w:val="hybridMultilevel"/>
    <w:tmpl w:val="3290329E"/>
    <w:lvl w:ilvl="0" w:tplc="9F949DE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0686D12"/>
    <w:multiLevelType w:val="hybridMultilevel"/>
    <w:tmpl w:val="0FCA0F54"/>
    <w:lvl w:ilvl="0" w:tplc="ED4C31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5165508A"/>
    <w:multiLevelType w:val="hybridMultilevel"/>
    <w:tmpl w:val="606EB49C"/>
    <w:lvl w:ilvl="0" w:tplc="388A8A7C">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54921E2E"/>
    <w:multiLevelType w:val="hybridMultilevel"/>
    <w:tmpl w:val="E9F876BE"/>
    <w:lvl w:ilvl="0" w:tplc="1EF62C0A">
      <w:numFmt w:val="bullet"/>
      <w:lvlText w:val="-"/>
      <w:lvlJc w:val="left"/>
      <w:pPr>
        <w:tabs>
          <w:tab w:val="num" w:pos="794"/>
        </w:tabs>
        <w:ind w:left="794" w:hanging="51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nsid w:val="5721563C"/>
    <w:multiLevelType w:val="hybridMultilevel"/>
    <w:tmpl w:val="8B2ED670"/>
    <w:lvl w:ilvl="0" w:tplc="AF48E17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594E5F5B"/>
    <w:multiLevelType w:val="hybridMultilevel"/>
    <w:tmpl w:val="CD0A7C1C"/>
    <w:lvl w:ilvl="0" w:tplc="72D6D92A">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6625659C"/>
    <w:multiLevelType w:val="hybridMultilevel"/>
    <w:tmpl w:val="4EF21306"/>
    <w:lvl w:ilvl="0" w:tplc="0F3269B2">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CB93A4E"/>
    <w:multiLevelType w:val="hybridMultilevel"/>
    <w:tmpl w:val="06A42154"/>
    <w:lvl w:ilvl="0" w:tplc="35B6DEA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2173CB"/>
    <w:multiLevelType w:val="hybridMultilevel"/>
    <w:tmpl w:val="F29C08DE"/>
    <w:lvl w:ilvl="0" w:tplc="EDEAE21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nsid w:val="70AE2583"/>
    <w:multiLevelType w:val="hybridMultilevel"/>
    <w:tmpl w:val="B5B0D784"/>
    <w:lvl w:ilvl="0" w:tplc="331ABF74">
      <w:start w:val="1"/>
      <w:numFmt w:val="arabicAbjad"/>
      <w:lvlText w:val="%1)"/>
      <w:lvlJc w:val="left"/>
      <w:pPr>
        <w:tabs>
          <w:tab w:val="num" w:pos="851"/>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D92E0A"/>
    <w:multiLevelType w:val="hybridMultilevel"/>
    <w:tmpl w:val="E7D0C128"/>
    <w:lvl w:ilvl="0" w:tplc="569E79FA">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nsid w:val="7BCC1904"/>
    <w:multiLevelType w:val="hybridMultilevel"/>
    <w:tmpl w:val="D5F6D472"/>
    <w:lvl w:ilvl="0" w:tplc="6D086DF6">
      <w:numFmt w:val="bullet"/>
      <w:lvlText w:val="-"/>
      <w:lvlJc w:val="left"/>
      <w:pPr>
        <w:tabs>
          <w:tab w:val="num" w:pos="794"/>
        </w:tabs>
        <w:ind w:left="794" w:hanging="51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1"/>
  </w:num>
  <w:num w:numId="10">
    <w:abstractNumId w:val="42"/>
  </w:num>
  <w:num w:numId="11">
    <w:abstractNumId w:val="37"/>
  </w:num>
  <w:num w:numId="12">
    <w:abstractNumId w:val="0"/>
  </w:num>
  <w:num w:numId="13">
    <w:abstractNumId w:val="18"/>
  </w:num>
  <w:num w:numId="14">
    <w:abstractNumId w:val="34"/>
  </w:num>
  <w:num w:numId="15">
    <w:abstractNumId w:val="41"/>
  </w:num>
  <w:num w:numId="16">
    <w:abstractNumId w:val="8"/>
  </w:num>
  <w:num w:numId="17">
    <w:abstractNumId w:val="6"/>
  </w:num>
  <w:num w:numId="18">
    <w:abstractNumId w:val="28"/>
  </w:num>
  <w:num w:numId="19">
    <w:abstractNumId w:val="1"/>
  </w:num>
  <w:num w:numId="20">
    <w:abstractNumId w:val="19"/>
  </w:num>
  <w:num w:numId="21">
    <w:abstractNumId w:val="40"/>
  </w:num>
  <w:num w:numId="22">
    <w:abstractNumId w:val="23"/>
  </w:num>
  <w:num w:numId="23">
    <w:abstractNumId w:val="15"/>
  </w:num>
  <w:num w:numId="24">
    <w:abstractNumId w:val="31"/>
  </w:num>
  <w:num w:numId="25">
    <w:abstractNumId w:val="26"/>
  </w:num>
  <w:num w:numId="26">
    <w:abstractNumId w:val="3"/>
  </w:num>
  <w:num w:numId="27">
    <w:abstractNumId w:val="11"/>
  </w:num>
  <w:num w:numId="28">
    <w:abstractNumId w:val="29"/>
  </w:num>
  <w:num w:numId="29">
    <w:abstractNumId w:val="13"/>
  </w:num>
  <w:num w:numId="30">
    <w:abstractNumId w:val="45"/>
  </w:num>
  <w:num w:numId="31">
    <w:abstractNumId w:val="7"/>
  </w:num>
  <w:num w:numId="32">
    <w:abstractNumId w:val="36"/>
  </w:num>
  <w:num w:numId="33">
    <w:abstractNumId w:val="44"/>
  </w:num>
  <w:num w:numId="34">
    <w:abstractNumId w:val="4"/>
  </w:num>
  <w:num w:numId="35">
    <w:abstractNumId w:val="30"/>
  </w:num>
  <w:num w:numId="36">
    <w:abstractNumId w:val="10"/>
  </w:num>
  <w:num w:numId="37">
    <w:abstractNumId w:val="38"/>
  </w:num>
  <w:num w:numId="38">
    <w:abstractNumId w:val="27"/>
  </w:num>
  <w:num w:numId="39">
    <w:abstractNumId w:val="35"/>
  </w:num>
  <w:num w:numId="40">
    <w:abstractNumId w:val="32"/>
  </w:num>
  <w:num w:numId="41">
    <w:abstractNumId w:val="39"/>
  </w:num>
  <w:num w:numId="42">
    <w:abstractNumId w:val="43"/>
  </w:num>
  <w:num w:numId="43">
    <w:abstractNumId w:val="16"/>
  </w:num>
  <w:num w:numId="44">
    <w:abstractNumId w:val="24"/>
  </w:num>
  <w:num w:numId="45">
    <w:abstractNumId w:val="9"/>
  </w:num>
  <w:num w:numId="46">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A"/>
    <w:rsid w:val="00000737"/>
    <w:rsid w:val="00000D72"/>
    <w:rsid w:val="00001753"/>
    <w:rsid w:val="0000179B"/>
    <w:rsid w:val="0000564E"/>
    <w:rsid w:val="000073A5"/>
    <w:rsid w:val="000130E2"/>
    <w:rsid w:val="00014E96"/>
    <w:rsid w:val="00020E36"/>
    <w:rsid w:val="000233C4"/>
    <w:rsid w:val="00024FA0"/>
    <w:rsid w:val="00026DE4"/>
    <w:rsid w:val="00030D7F"/>
    <w:rsid w:val="000314E9"/>
    <w:rsid w:val="00032473"/>
    <w:rsid w:val="0003335A"/>
    <w:rsid w:val="00034BAF"/>
    <w:rsid w:val="00034E1E"/>
    <w:rsid w:val="000355CC"/>
    <w:rsid w:val="000358E9"/>
    <w:rsid w:val="0003598A"/>
    <w:rsid w:val="00037D3D"/>
    <w:rsid w:val="00037DF1"/>
    <w:rsid w:val="0004011C"/>
    <w:rsid w:val="00040C70"/>
    <w:rsid w:val="000414D3"/>
    <w:rsid w:val="00041A9F"/>
    <w:rsid w:val="000442B0"/>
    <w:rsid w:val="00044B2C"/>
    <w:rsid w:val="000455C2"/>
    <w:rsid w:val="000470C5"/>
    <w:rsid w:val="000470F7"/>
    <w:rsid w:val="000518D3"/>
    <w:rsid w:val="00052F81"/>
    <w:rsid w:val="0005446C"/>
    <w:rsid w:val="000545EA"/>
    <w:rsid w:val="00056568"/>
    <w:rsid w:val="00057B03"/>
    <w:rsid w:val="0006340D"/>
    <w:rsid w:val="00063BA8"/>
    <w:rsid w:val="00064E98"/>
    <w:rsid w:val="0006504D"/>
    <w:rsid w:val="00065096"/>
    <w:rsid w:val="00065B46"/>
    <w:rsid w:val="00065D5B"/>
    <w:rsid w:val="000662AF"/>
    <w:rsid w:val="00066AD4"/>
    <w:rsid w:val="00066E18"/>
    <w:rsid w:val="00067716"/>
    <w:rsid w:val="00067771"/>
    <w:rsid w:val="000679DE"/>
    <w:rsid w:val="000713C2"/>
    <w:rsid w:val="00071B35"/>
    <w:rsid w:val="00071DF2"/>
    <w:rsid w:val="00071E6A"/>
    <w:rsid w:val="000735ED"/>
    <w:rsid w:val="00073A11"/>
    <w:rsid w:val="00075553"/>
    <w:rsid w:val="000802F9"/>
    <w:rsid w:val="00081083"/>
    <w:rsid w:val="0008158C"/>
    <w:rsid w:val="00083548"/>
    <w:rsid w:val="00083653"/>
    <w:rsid w:val="0008393F"/>
    <w:rsid w:val="00084431"/>
    <w:rsid w:val="000848AC"/>
    <w:rsid w:val="00087C7A"/>
    <w:rsid w:val="000903B9"/>
    <w:rsid w:val="00090D5F"/>
    <w:rsid w:val="00091E9E"/>
    <w:rsid w:val="00093515"/>
    <w:rsid w:val="00093856"/>
    <w:rsid w:val="0009437B"/>
    <w:rsid w:val="000950ED"/>
    <w:rsid w:val="000A0B56"/>
    <w:rsid w:val="000A0F75"/>
    <w:rsid w:val="000A1E87"/>
    <w:rsid w:val="000A2211"/>
    <w:rsid w:val="000A3995"/>
    <w:rsid w:val="000A39F7"/>
    <w:rsid w:val="000A3E69"/>
    <w:rsid w:val="000A4933"/>
    <w:rsid w:val="000A5A55"/>
    <w:rsid w:val="000B00AD"/>
    <w:rsid w:val="000B1281"/>
    <w:rsid w:val="000B2399"/>
    <w:rsid w:val="000B3BDA"/>
    <w:rsid w:val="000B3FB9"/>
    <w:rsid w:val="000B64BF"/>
    <w:rsid w:val="000B6A71"/>
    <w:rsid w:val="000B6E04"/>
    <w:rsid w:val="000C046C"/>
    <w:rsid w:val="000C1927"/>
    <w:rsid w:val="000C2B93"/>
    <w:rsid w:val="000C2E0B"/>
    <w:rsid w:val="000C478B"/>
    <w:rsid w:val="000C4AFB"/>
    <w:rsid w:val="000D0288"/>
    <w:rsid w:val="000D1347"/>
    <w:rsid w:val="000D2135"/>
    <w:rsid w:val="000D3EEC"/>
    <w:rsid w:val="000D4139"/>
    <w:rsid w:val="000E0D3C"/>
    <w:rsid w:val="000E0F55"/>
    <w:rsid w:val="000E25C0"/>
    <w:rsid w:val="000E2767"/>
    <w:rsid w:val="000E2BB9"/>
    <w:rsid w:val="000E3CEB"/>
    <w:rsid w:val="000E497C"/>
    <w:rsid w:val="000E4EBE"/>
    <w:rsid w:val="000E60BD"/>
    <w:rsid w:val="000E6215"/>
    <w:rsid w:val="000E68A2"/>
    <w:rsid w:val="000E6DD1"/>
    <w:rsid w:val="000E74B7"/>
    <w:rsid w:val="000E75B9"/>
    <w:rsid w:val="000E7AD3"/>
    <w:rsid w:val="000E7CBF"/>
    <w:rsid w:val="000F00E7"/>
    <w:rsid w:val="000F2355"/>
    <w:rsid w:val="000F295F"/>
    <w:rsid w:val="000F58D0"/>
    <w:rsid w:val="000F6E46"/>
    <w:rsid w:val="00100456"/>
    <w:rsid w:val="00100B9A"/>
    <w:rsid w:val="00100FE4"/>
    <w:rsid w:val="00101478"/>
    <w:rsid w:val="00101D5A"/>
    <w:rsid w:val="00104A6A"/>
    <w:rsid w:val="001059D8"/>
    <w:rsid w:val="00105C87"/>
    <w:rsid w:val="00106004"/>
    <w:rsid w:val="00112F10"/>
    <w:rsid w:val="00113748"/>
    <w:rsid w:val="001137EA"/>
    <w:rsid w:val="00116511"/>
    <w:rsid w:val="00117591"/>
    <w:rsid w:val="0012018B"/>
    <w:rsid w:val="00121CA1"/>
    <w:rsid w:val="0012296F"/>
    <w:rsid w:val="001231FC"/>
    <w:rsid w:val="00124378"/>
    <w:rsid w:val="00124DFE"/>
    <w:rsid w:val="001267B9"/>
    <w:rsid w:val="00126B7B"/>
    <w:rsid w:val="00127F3D"/>
    <w:rsid w:val="00133CDB"/>
    <w:rsid w:val="001354D1"/>
    <w:rsid w:val="00135539"/>
    <w:rsid w:val="001355C3"/>
    <w:rsid w:val="00135617"/>
    <w:rsid w:val="00135AA0"/>
    <w:rsid w:val="00135C50"/>
    <w:rsid w:val="00140A7A"/>
    <w:rsid w:val="00140D4C"/>
    <w:rsid w:val="0014312C"/>
    <w:rsid w:val="0014644F"/>
    <w:rsid w:val="00146ECF"/>
    <w:rsid w:val="00147FCC"/>
    <w:rsid w:val="001511FF"/>
    <w:rsid w:val="0015188B"/>
    <w:rsid w:val="001520C1"/>
    <w:rsid w:val="00153896"/>
    <w:rsid w:val="001551AD"/>
    <w:rsid w:val="00157393"/>
    <w:rsid w:val="00157457"/>
    <w:rsid w:val="00157996"/>
    <w:rsid w:val="00160B54"/>
    <w:rsid w:val="00162250"/>
    <w:rsid w:val="00163824"/>
    <w:rsid w:val="00163A6D"/>
    <w:rsid w:val="00163D0C"/>
    <w:rsid w:val="0017136C"/>
    <w:rsid w:val="001726BC"/>
    <w:rsid w:val="001733C5"/>
    <w:rsid w:val="0017352A"/>
    <w:rsid w:val="00173CEC"/>
    <w:rsid w:val="0017430A"/>
    <w:rsid w:val="00176DCC"/>
    <w:rsid w:val="0017748A"/>
    <w:rsid w:val="00177AF4"/>
    <w:rsid w:val="001808D2"/>
    <w:rsid w:val="00181D47"/>
    <w:rsid w:val="00182281"/>
    <w:rsid w:val="00182CC0"/>
    <w:rsid w:val="001843D7"/>
    <w:rsid w:val="001844C8"/>
    <w:rsid w:val="00184ADF"/>
    <w:rsid w:val="00190639"/>
    <w:rsid w:val="00191343"/>
    <w:rsid w:val="0019284C"/>
    <w:rsid w:val="00195F21"/>
    <w:rsid w:val="00196A61"/>
    <w:rsid w:val="00197136"/>
    <w:rsid w:val="00197853"/>
    <w:rsid w:val="001A04DA"/>
    <w:rsid w:val="001A1A14"/>
    <w:rsid w:val="001A1B96"/>
    <w:rsid w:val="001A28DF"/>
    <w:rsid w:val="001A310C"/>
    <w:rsid w:val="001A3F3A"/>
    <w:rsid w:val="001A42CD"/>
    <w:rsid w:val="001A432E"/>
    <w:rsid w:val="001A4AB2"/>
    <w:rsid w:val="001A4F48"/>
    <w:rsid w:val="001A6F42"/>
    <w:rsid w:val="001A73F1"/>
    <w:rsid w:val="001A7CC4"/>
    <w:rsid w:val="001A7CC5"/>
    <w:rsid w:val="001B06F1"/>
    <w:rsid w:val="001B08E9"/>
    <w:rsid w:val="001B1220"/>
    <w:rsid w:val="001B1384"/>
    <w:rsid w:val="001B29B5"/>
    <w:rsid w:val="001B619D"/>
    <w:rsid w:val="001B6E79"/>
    <w:rsid w:val="001B7302"/>
    <w:rsid w:val="001B7BCF"/>
    <w:rsid w:val="001C04C3"/>
    <w:rsid w:val="001C1120"/>
    <w:rsid w:val="001C130E"/>
    <w:rsid w:val="001C1494"/>
    <w:rsid w:val="001C363A"/>
    <w:rsid w:val="001C3742"/>
    <w:rsid w:val="001C5BD2"/>
    <w:rsid w:val="001C623A"/>
    <w:rsid w:val="001C6BD1"/>
    <w:rsid w:val="001D0174"/>
    <w:rsid w:val="001D0C11"/>
    <w:rsid w:val="001D1E99"/>
    <w:rsid w:val="001D4E83"/>
    <w:rsid w:val="001D5286"/>
    <w:rsid w:val="001D65E5"/>
    <w:rsid w:val="001E20BC"/>
    <w:rsid w:val="001E2167"/>
    <w:rsid w:val="001E40AC"/>
    <w:rsid w:val="001E463A"/>
    <w:rsid w:val="001E4EA9"/>
    <w:rsid w:val="001E4ED8"/>
    <w:rsid w:val="001F180F"/>
    <w:rsid w:val="001F1CCE"/>
    <w:rsid w:val="001F1EDA"/>
    <w:rsid w:val="001F235C"/>
    <w:rsid w:val="001F3B2B"/>
    <w:rsid w:val="001F5251"/>
    <w:rsid w:val="001F6C60"/>
    <w:rsid w:val="001F7843"/>
    <w:rsid w:val="001F7FE5"/>
    <w:rsid w:val="002010C4"/>
    <w:rsid w:val="00201540"/>
    <w:rsid w:val="00201A93"/>
    <w:rsid w:val="002025D6"/>
    <w:rsid w:val="002035E3"/>
    <w:rsid w:val="002041D6"/>
    <w:rsid w:val="00204D1D"/>
    <w:rsid w:val="0020785A"/>
    <w:rsid w:val="00212F12"/>
    <w:rsid w:val="002134E1"/>
    <w:rsid w:val="00213F4C"/>
    <w:rsid w:val="00214410"/>
    <w:rsid w:val="0021481C"/>
    <w:rsid w:val="00216CC3"/>
    <w:rsid w:val="00221DEC"/>
    <w:rsid w:val="00222B3F"/>
    <w:rsid w:val="00223B06"/>
    <w:rsid w:val="00224457"/>
    <w:rsid w:val="00227748"/>
    <w:rsid w:val="00230CD2"/>
    <w:rsid w:val="00231E96"/>
    <w:rsid w:val="002342B1"/>
    <w:rsid w:val="00234AB3"/>
    <w:rsid w:val="00235828"/>
    <w:rsid w:val="00235B90"/>
    <w:rsid w:val="0023741A"/>
    <w:rsid w:val="00237C5B"/>
    <w:rsid w:val="00241446"/>
    <w:rsid w:val="00241DB8"/>
    <w:rsid w:val="002434EB"/>
    <w:rsid w:val="00245224"/>
    <w:rsid w:val="00245E0B"/>
    <w:rsid w:val="002501EF"/>
    <w:rsid w:val="00250D92"/>
    <w:rsid w:val="00250DBB"/>
    <w:rsid w:val="0025179B"/>
    <w:rsid w:val="002533DE"/>
    <w:rsid w:val="00253C89"/>
    <w:rsid w:val="00253F78"/>
    <w:rsid w:val="0025457A"/>
    <w:rsid w:val="002548C0"/>
    <w:rsid w:val="00254D92"/>
    <w:rsid w:val="002554C2"/>
    <w:rsid w:val="002555F8"/>
    <w:rsid w:val="00255AF5"/>
    <w:rsid w:val="00255B08"/>
    <w:rsid w:val="00255C0E"/>
    <w:rsid w:val="00255F3F"/>
    <w:rsid w:val="0025641D"/>
    <w:rsid w:val="00256575"/>
    <w:rsid w:val="00256ABB"/>
    <w:rsid w:val="00260E32"/>
    <w:rsid w:val="00261233"/>
    <w:rsid w:val="00263357"/>
    <w:rsid w:val="00265F7D"/>
    <w:rsid w:val="00266969"/>
    <w:rsid w:val="00267A46"/>
    <w:rsid w:val="0027468F"/>
    <w:rsid w:val="00274810"/>
    <w:rsid w:val="00276A53"/>
    <w:rsid w:val="002813B0"/>
    <w:rsid w:val="00282260"/>
    <w:rsid w:val="00282482"/>
    <w:rsid w:val="00283DE5"/>
    <w:rsid w:val="002845A5"/>
    <w:rsid w:val="00285C36"/>
    <w:rsid w:val="002870DA"/>
    <w:rsid w:val="00290658"/>
    <w:rsid w:val="00290992"/>
    <w:rsid w:val="00290E9E"/>
    <w:rsid w:val="00291389"/>
    <w:rsid w:val="00291C5D"/>
    <w:rsid w:val="00292489"/>
    <w:rsid w:val="0029270A"/>
    <w:rsid w:val="002929BD"/>
    <w:rsid w:val="00295F69"/>
    <w:rsid w:val="002A0689"/>
    <w:rsid w:val="002A23E1"/>
    <w:rsid w:val="002A2AD5"/>
    <w:rsid w:val="002A3DBA"/>
    <w:rsid w:val="002A4253"/>
    <w:rsid w:val="002A4FA7"/>
    <w:rsid w:val="002A5A8D"/>
    <w:rsid w:val="002B1399"/>
    <w:rsid w:val="002B2727"/>
    <w:rsid w:val="002B3E99"/>
    <w:rsid w:val="002B41F6"/>
    <w:rsid w:val="002B434B"/>
    <w:rsid w:val="002B49CE"/>
    <w:rsid w:val="002B53E8"/>
    <w:rsid w:val="002B68E7"/>
    <w:rsid w:val="002B6904"/>
    <w:rsid w:val="002B6A87"/>
    <w:rsid w:val="002C0092"/>
    <w:rsid w:val="002C05B3"/>
    <w:rsid w:val="002C14D7"/>
    <w:rsid w:val="002C18A6"/>
    <w:rsid w:val="002C246A"/>
    <w:rsid w:val="002C26F6"/>
    <w:rsid w:val="002C30A9"/>
    <w:rsid w:val="002C356B"/>
    <w:rsid w:val="002C3718"/>
    <w:rsid w:val="002C4788"/>
    <w:rsid w:val="002C47B4"/>
    <w:rsid w:val="002C4D91"/>
    <w:rsid w:val="002C7A14"/>
    <w:rsid w:val="002D0F90"/>
    <w:rsid w:val="002D2A68"/>
    <w:rsid w:val="002D314D"/>
    <w:rsid w:val="002D3D43"/>
    <w:rsid w:val="002D43E3"/>
    <w:rsid w:val="002D4D4D"/>
    <w:rsid w:val="002D57A9"/>
    <w:rsid w:val="002D60D4"/>
    <w:rsid w:val="002D6373"/>
    <w:rsid w:val="002D6F4F"/>
    <w:rsid w:val="002D78DF"/>
    <w:rsid w:val="002E156E"/>
    <w:rsid w:val="002E1A7D"/>
    <w:rsid w:val="002E3196"/>
    <w:rsid w:val="002E31F7"/>
    <w:rsid w:val="002E4967"/>
    <w:rsid w:val="002E4EA7"/>
    <w:rsid w:val="002E51FF"/>
    <w:rsid w:val="002E66EE"/>
    <w:rsid w:val="002F062B"/>
    <w:rsid w:val="002F08A5"/>
    <w:rsid w:val="002F2BBD"/>
    <w:rsid w:val="002F3174"/>
    <w:rsid w:val="002F35CB"/>
    <w:rsid w:val="002F3808"/>
    <w:rsid w:val="002F3BD8"/>
    <w:rsid w:val="002F44E9"/>
    <w:rsid w:val="002F5A14"/>
    <w:rsid w:val="002F6821"/>
    <w:rsid w:val="002F7197"/>
    <w:rsid w:val="00300D03"/>
    <w:rsid w:val="00301394"/>
    <w:rsid w:val="0030160A"/>
    <w:rsid w:val="0030251D"/>
    <w:rsid w:val="00302EBA"/>
    <w:rsid w:val="00303E9D"/>
    <w:rsid w:val="00305066"/>
    <w:rsid w:val="003065F2"/>
    <w:rsid w:val="00306CFD"/>
    <w:rsid w:val="00310133"/>
    <w:rsid w:val="00311B4C"/>
    <w:rsid w:val="003128C8"/>
    <w:rsid w:val="00313498"/>
    <w:rsid w:val="00314702"/>
    <w:rsid w:val="00316BC4"/>
    <w:rsid w:val="00316DEA"/>
    <w:rsid w:val="00316E15"/>
    <w:rsid w:val="003173F5"/>
    <w:rsid w:val="00320385"/>
    <w:rsid w:val="003228CE"/>
    <w:rsid w:val="003229D5"/>
    <w:rsid w:val="00325A18"/>
    <w:rsid w:val="003260CE"/>
    <w:rsid w:val="00326F00"/>
    <w:rsid w:val="00330A0A"/>
    <w:rsid w:val="003314E5"/>
    <w:rsid w:val="00332CCB"/>
    <w:rsid w:val="00334234"/>
    <w:rsid w:val="00334557"/>
    <w:rsid w:val="003358ED"/>
    <w:rsid w:val="00336FF5"/>
    <w:rsid w:val="00341764"/>
    <w:rsid w:val="00343214"/>
    <w:rsid w:val="0034596B"/>
    <w:rsid w:val="00345A6E"/>
    <w:rsid w:val="0034623B"/>
    <w:rsid w:val="00346271"/>
    <w:rsid w:val="003471D9"/>
    <w:rsid w:val="00351114"/>
    <w:rsid w:val="003512CC"/>
    <w:rsid w:val="00352241"/>
    <w:rsid w:val="00353228"/>
    <w:rsid w:val="00355F92"/>
    <w:rsid w:val="00356F89"/>
    <w:rsid w:val="00357265"/>
    <w:rsid w:val="00361061"/>
    <w:rsid w:val="00361612"/>
    <w:rsid w:val="00362098"/>
    <w:rsid w:val="00362321"/>
    <w:rsid w:val="00364DBF"/>
    <w:rsid w:val="00365D47"/>
    <w:rsid w:val="0036616C"/>
    <w:rsid w:val="0037139B"/>
    <w:rsid w:val="00372110"/>
    <w:rsid w:val="00372310"/>
    <w:rsid w:val="003744E6"/>
    <w:rsid w:val="00377DBF"/>
    <w:rsid w:val="0038297B"/>
    <w:rsid w:val="003833AC"/>
    <w:rsid w:val="003834B5"/>
    <w:rsid w:val="003837D6"/>
    <w:rsid w:val="003845A7"/>
    <w:rsid w:val="00384B66"/>
    <w:rsid w:val="0038524C"/>
    <w:rsid w:val="00385461"/>
    <w:rsid w:val="00391762"/>
    <w:rsid w:val="00392B75"/>
    <w:rsid w:val="00392BE9"/>
    <w:rsid w:val="0039438A"/>
    <w:rsid w:val="00394FC9"/>
    <w:rsid w:val="003962BB"/>
    <w:rsid w:val="00396C35"/>
    <w:rsid w:val="003A2213"/>
    <w:rsid w:val="003A27D2"/>
    <w:rsid w:val="003A2BC9"/>
    <w:rsid w:val="003A3B1B"/>
    <w:rsid w:val="003A3ECD"/>
    <w:rsid w:val="003A5F1A"/>
    <w:rsid w:val="003A6643"/>
    <w:rsid w:val="003A6969"/>
    <w:rsid w:val="003A704B"/>
    <w:rsid w:val="003A76FB"/>
    <w:rsid w:val="003A7C6E"/>
    <w:rsid w:val="003B0354"/>
    <w:rsid w:val="003B0F4D"/>
    <w:rsid w:val="003B12DF"/>
    <w:rsid w:val="003B14E1"/>
    <w:rsid w:val="003B2365"/>
    <w:rsid w:val="003B2E95"/>
    <w:rsid w:val="003B3099"/>
    <w:rsid w:val="003B5E73"/>
    <w:rsid w:val="003B68FB"/>
    <w:rsid w:val="003C0641"/>
    <w:rsid w:val="003C2C9E"/>
    <w:rsid w:val="003C65F8"/>
    <w:rsid w:val="003C6DC4"/>
    <w:rsid w:val="003C762A"/>
    <w:rsid w:val="003C7650"/>
    <w:rsid w:val="003C76C2"/>
    <w:rsid w:val="003C7952"/>
    <w:rsid w:val="003D113E"/>
    <w:rsid w:val="003D1FEA"/>
    <w:rsid w:val="003D2791"/>
    <w:rsid w:val="003D4529"/>
    <w:rsid w:val="003D551C"/>
    <w:rsid w:val="003D6E52"/>
    <w:rsid w:val="003D702C"/>
    <w:rsid w:val="003D79DC"/>
    <w:rsid w:val="003E04F0"/>
    <w:rsid w:val="003E08B9"/>
    <w:rsid w:val="003E164C"/>
    <w:rsid w:val="003E219C"/>
    <w:rsid w:val="003E3A51"/>
    <w:rsid w:val="003E4488"/>
    <w:rsid w:val="003E5B60"/>
    <w:rsid w:val="003E655C"/>
    <w:rsid w:val="003E7646"/>
    <w:rsid w:val="003E7D36"/>
    <w:rsid w:val="003F104F"/>
    <w:rsid w:val="003F12D2"/>
    <w:rsid w:val="003F1DA4"/>
    <w:rsid w:val="003F2CD5"/>
    <w:rsid w:val="003F43B5"/>
    <w:rsid w:val="003F4525"/>
    <w:rsid w:val="003F45FE"/>
    <w:rsid w:val="003F54C7"/>
    <w:rsid w:val="003F60E7"/>
    <w:rsid w:val="003F6E0E"/>
    <w:rsid w:val="003F7DF5"/>
    <w:rsid w:val="00401455"/>
    <w:rsid w:val="00401472"/>
    <w:rsid w:val="00401D17"/>
    <w:rsid w:val="00402913"/>
    <w:rsid w:val="004034E8"/>
    <w:rsid w:val="00403BEF"/>
    <w:rsid w:val="0040578E"/>
    <w:rsid w:val="00407355"/>
    <w:rsid w:val="00407481"/>
    <w:rsid w:val="00407EA5"/>
    <w:rsid w:val="0041100E"/>
    <w:rsid w:val="004110B4"/>
    <w:rsid w:val="00411660"/>
    <w:rsid w:val="00412804"/>
    <w:rsid w:val="004138A0"/>
    <w:rsid w:val="0041523D"/>
    <w:rsid w:val="00415AE8"/>
    <w:rsid w:val="00420076"/>
    <w:rsid w:val="004201B3"/>
    <w:rsid w:val="00420370"/>
    <w:rsid w:val="00420866"/>
    <w:rsid w:val="00420B66"/>
    <w:rsid w:val="004210C1"/>
    <w:rsid w:val="0042202E"/>
    <w:rsid w:val="0042218D"/>
    <w:rsid w:val="00422211"/>
    <w:rsid w:val="00422747"/>
    <w:rsid w:val="00425DD9"/>
    <w:rsid w:val="00426D6C"/>
    <w:rsid w:val="004303C9"/>
    <w:rsid w:val="00432186"/>
    <w:rsid w:val="0043302A"/>
    <w:rsid w:val="00434936"/>
    <w:rsid w:val="0043700D"/>
    <w:rsid w:val="00437787"/>
    <w:rsid w:val="00437D29"/>
    <w:rsid w:val="00437D87"/>
    <w:rsid w:val="004402FA"/>
    <w:rsid w:val="004406F0"/>
    <w:rsid w:val="0044242F"/>
    <w:rsid w:val="00443493"/>
    <w:rsid w:val="004448E1"/>
    <w:rsid w:val="0044713F"/>
    <w:rsid w:val="00447ECE"/>
    <w:rsid w:val="004500AF"/>
    <w:rsid w:val="0045106C"/>
    <w:rsid w:val="00452E6F"/>
    <w:rsid w:val="00455C12"/>
    <w:rsid w:val="00457A1F"/>
    <w:rsid w:val="0046028A"/>
    <w:rsid w:val="00461025"/>
    <w:rsid w:val="00461502"/>
    <w:rsid w:val="00461DDD"/>
    <w:rsid w:val="004627B0"/>
    <w:rsid w:val="004629CD"/>
    <w:rsid w:val="00464DE7"/>
    <w:rsid w:val="00464F31"/>
    <w:rsid w:val="00467C99"/>
    <w:rsid w:val="00467DB1"/>
    <w:rsid w:val="00472CE3"/>
    <w:rsid w:val="00474816"/>
    <w:rsid w:val="004748BF"/>
    <w:rsid w:val="00474C7F"/>
    <w:rsid w:val="0047509C"/>
    <w:rsid w:val="004754A6"/>
    <w:rsid w:val="00481387"/>
    <w:rsid w:val="00481BEE"/>
    <w:rsid w:val="0048227D"/>
    <w:rsid w:val="004827B3"/>
    <w:rsid w:val="004841C2"/>
    <w:rsid w:val="0048481C"/>
    <w:rsid w:val="00484DFF"/>
    <w:rsid w:val="00485168"/>
    <w:rsid w:val="00486538"/>
    <w:rsid w:val="00487E14"/>
    <w:rsid w:val="004906A9"/>
    <w:rsid w:val="00490BF4"/>
    <w:rsid w:val="00490FAF"/>
    <w:rsid w:val="00491CF0"/>
    <w:rsid w:val="00493A38"/>
    <w:rsid w:val="004943CB"/>
    <w:rsid w:val="00494FE6"/>
    <w:rsid w:val="0049575B"/>
    <w:rsid w:val="00496B02"/>
    <w:rsid w:val="00496FB6"/>
    <w:rsid w:val="0049763B"/>
    <w:rsid w:val="004A18AB"/>
    <w:rsid w:val="004A196E"/>
    <w:rsid w:val="004A4A07"/>
    <w:rsid w:val="004A50A1"/>
    <w:rsid w:val="004A578B"/>
    <w:rsid w:val="004A7A13"/>
    <w:rsid w:val="004B210D"/>
    <w:rsid w:val="004B298B"/>
    <w:rsid w:val="004B29ED"/>
    <w:rsid w:val="004B39B6"/>
    <w:rsid w:val="004B4D2E"/>
    <w:rsid w:val="004B6E9C"/>
    <w:rsid w:val="004B7B04"/>
    <w:rsid w:val="004C0A05"/>
    <w:rsid w:val="004C0B54"/>
    <w:rsid w:val="004C1BB8"/>
    <w:rsid w:val="004C7476"/>
    <w:rsid w:val="004D1FB8"/>
    <w:rsid w:val="004D31A3"/>
    <w:rsid w:val="004D4575"/>
    <w:rsid w:val="004D49C6"/>
    <w:rsid w:val="004D4F76"/>
    <w:rsid w:val="004D5456"/>
    <w:rsid w:val="004D6457"/>
    <w:rsid w:val="004D745A"/>
    <w:rsid w:val="004D7C6C"/>
    <w:rsid w:val="004E1967"/>
    <w:rsid w:val="004E1F7E"/>
    <w:rsid w:val="004E2849"/>
    <w:rsid w:val="004E44F9"/>
    <w:rsid w:val="004E651D"/>
    <w:rsid w:val="004E6ECA"/>
    <w:rsid w:val="004E728E"/>
    <w:rsid w:val="004E7395"/>
    <w:rsid w:val="004F0297"/>
    <w:rsid w:val="004F12C4"/>
    <w:rsid w:val="004F1BE0"/>
    <w:rsid w:val="004F2F07"/>
    <w:rsid w:val="004F2FB4"/>
    <w:rsid w:val="004F37ED"/>
    <w:rsid w:val="004F3BA4"/>
    <w:rsid w:val="004F4D39"/>
    <w:rsid w:val="004F74DF"/>
    <w:rsid w:val="005010B6"/>
    <w:rsid w:val="00501762"/>
    <w:rsid w:val="00503AD5"/>
    <w:rsid w:val="00504171"/>
    <w:rsid w:val="00504B94"/>
    <w:rsid w:val="00505FAA"/>
    <w:rsid w:val="0050637F"/>
    <w:rsid w:val="00511777"/>
    <w:rsid w:val="00511D03"/>
    <w:rsid w:val="00512450"/>
    <w:rsid w:val="005129AC"/>
    <w:rsid w:val="005134BD"/>
    <w:rsid w:val="00514E87"/>
    <w:rsid w:val="005161B3"/>
    <w:rsid w:val="00516AA7"/>
    <w:rsid w:val="005174C4"/>
    <w:rsid w:val="005202A5"/>
    <w:rsid w:val="005230A9"/>
    <w:rsid w:val="00524432"/>
    <w:rsid w:val="00526CA8"/>
    <w:rsid w:val="00526CC5"/>
    <w:rsid w:val="005303C4"/>
    <w:rsid w:val="00530E98"/>
    <w:rsid w:val="0053398B"/>
    <w:rsid w:val="005348C8"/>
    <w:rsid w:val="00535FF2"/>
    <w:rsid w:val="00536000"/>
    <w:rsid w:val="005360D4"/>
    <w:rsid w:val="005366DC"/>
    <w:rsid w:val="005403CD"/>
    <w:rsid w:val="005403DE"/>
    <w:rsid w:val="00540602"/>
    <w:rsid w:val="00540F51"/>
    <w:rsid w:val="005411F6"/>
    <w:rsid w:val="005431ED"/>
    <w:rsid w:val="00543E32"/>
    <w:rsid w:val="005453CB"/>
    <w:rsid w:val="00546035"/>
    <w:rsid w:val="0054617C"/>
    <w:rsid w:val="00546817"/>
    <w:rsid w:val="00550D80"/>
    <w:rsid w:val="00550EEC"/>
    <w:rsid w:val="0055228A"/>
    <w:rsid w:val="00552B9E"/>
    <w:rsid w:val="005542A3"/>
    <w:rsid w:val="00554416"/>
    <w:rsid w:val="0055494D"/>
    <w:rsid w:val="00556069"/>
    <w:rsid w:val="00556125"/>
    <w:rsid w:val="00556C77"/>
    <w:rsid w:val="00557C00"/>
    <w:rsid w:val="005607C8"/>
    <w:rsid w:val="00561BDF"/>
    <w:rsid w:val="00562D29"/>
    <w:rsid w:val="0056307A"/>
    <w:rsid w:val="005640AF"/>
    <w:rsid w:val="00564BDF"/>
    <w:rsid w:val="005672F5"/>
    <w:rsid w:val="005679B7"/>
    <w:rsid w:val="00567D0A"/>
    <w:rsid w:val="005715F6"/>
    <w:rsid w:val="00571863"/>
    <w:rsid w:val="00572732"/>
    <w:rsid w:val="005737AC"/>
    <w:rsid w:val="00574405"/>
    <w:rsid w:val="00574FC7"/>
    <w:rsid w:val="00575E98"/>
    <w:rsid w:val="00576199"/>
    <w:rsid w:val="005770F7"/>
    <w:rsid w:val="0058045F"/>
    <w:rsid w:val="005804F8"/>
    <w:rsid w:val="0058128B"/>
    <w:rsid w:val="005815CF"/>
    <w:rsid w:val="005826FF"/>
    <w:rsid w:val="005839B4"/>
    <w:rsid w:val="00585B15"/>
    <w:rsid w:val="00585CD5"/>
    <w:rsid w:val="00585E2A"/>
    <w:rsid w:val="00586082"/>
    <w:rsid w:val="005861CA"/>
    <w:rsid w:val="00586FF6"/>
    <w:rsid w:val="0058741A"/>
    <w:rsid w:val="00587515"/>
    <w:rsid w:val="005875CC"/>
    <w:rsid w:val="00587E0C"/>
    <w:rsid w:val="00590094"/>
    <w:rsid w:val="00591A5A"/>
    <w:rsid w:val="005928BF"/>
    <w:rsid w:val="00592A18"/>
    <w:rsid w:val="00592A30"/>
    <w:rsid w:val="00593828"/>
    <w:rsid w:val="0059384E"/>
    <w:rsid w:val="0059523E"/>
    <w:rsid w:val="005952B2"/>
    <w:rsid w:val="0059633F"/>
    <w:rsid w:val="005978DF"/>
    <w:rsid w:val="005A20E0"/>
    <w:rsid w:val="005A41A3"/>
    <w:rsid w:val="005A53E9"/>
    <w:rsid w:val="005A5C2B"/>
    <w:rsid w:val="005A70D0"/>
    <w:rsid w:val="005A7B44"/>
    <w:rsid w:val="005B125B"/>
    <w:rsid w:val="005B181B"/>
    <w:rsid w:val="005B31E8"/>
    <w:rsid w:val="005B3E28"/>
    <w:rsid w:val="005B485C"/>
    <w:rsid w:val="005B4B84"/>
    <w:rsid w:val="005B6C4C"/>
    <w:rsid w:val="005B788D"/>
    <w:rsid w:val="005C0416"/>
    <w:rsid w:val="005C051A"/>
    <w:rsid w:val="005C0B75"/>
    <w:rsid w:val="005C0C56"/>
    <w:rsid w:val="005C1C16"/>
    <w:rsid w:val="005C1CCD"/>
    <w:rsid w:val="005C22AE"/>
    <w:rsid w:val="005C3F08"/>
    <w:rsid w:val="005C63FD"/>
    <w:rsid w:val="005C6E25"/>
    <w:rsid w:val="005C74AB"/>
    <w:rsid w:val="005D00A7"/>
    <w:rsid w:val="005D0721"/>
    <w:rsid w:val="005D0E2E"/>
    <w:rsid w:val="005D1A34"/>
    <w:rsid w:val="005D307C"/>
    <w:rsid w:val="005D3DA5"/>
    <w:rsid w:val="005D4229"/>
    <w:rsid w:val="005D5179"/>
    <w:rsid w:val="005D56BE"/>
    <w:rsid w:val="005D715B"/>
    <w:rsid w:val="005E0CE4"/>
    <w:rsid w:val="005E1EA9"/>
    <w:rsid w:val="005E20B5"/>
    <w:rsid w:val="005E515B"/>
    <w:rsid w:val="005E5EEB"/>
    <w:rsid w:val="005E60A3"/>
    <w:rsid w:val="005E633E"/>
    <w:rsid w:val="005E753E"/>
    <w:rsid w:val="005F0534"/>
    <w:rsid w:val="005F064B"/>
    <w:rsid w:val="005F1C73"/>
    <w:rsid w:val="005F1F61"/>
    <w:rsid w:val="005F348B"/>
    <w:rsid w:val="005F3E80"/>
    <w:rsid w:val="005F687A"/>
    <w:rsid w:val="005F7EBC"/>
    <w:rsid w:val="00600D5E"/>
    <w:rsid w:val="00602E3A"/>
    <w:rsid w:val="00603B1B"/>
    <w:rsid w:val="00603B50"/>
    <w:rsid w:val="00604A82"/>
    <w:rsid w:val="00605136"/>
    <w:rsid w:val="00606AC3"/>
    <w:rsid w:val="006110B6"/>
    <w:rsid w:val="00611125"/>
    <w:rsid w:val="00611567"/>
    <w:rsid w:val="0061257A"/>
    <w:rsid w:val="00613637"/>
    <w:rsid w:val="0061390A"/>
    <w:rsid w:val="00615FE8"/>
    <w:rsid w:val="006172EE"/>
    <w:rsid w:val="00617959"/>
    <w:rsid w:val="006227F0"/>
    <w:rsid w:val="00622A8E"/>
    <w:rsid w:val="00622DCF"/>
    <w:rsid w:val="006236E0"/>
    <w:rsid w:val="006264D2"/>
    <w:rsid w:val="00632E9C"/>
    <w:rsid w:val="0063485F"/>
    <w:rsid w:val="00634C8C"/>
    <w:rsid w:val="00634CBC"/>
    <w:rsid w:val="00635E01"/>
    <w:rsid w:val="00637BB1"/>
    <w:rsid w:val="00641281"/>
    <w:rsid w:val="006426FD"/>
    <w:rsid w:val="006444DE"/>
    <w:rsid w:val="006452B1"/>
    <w:rsid w:val="006471CF"/>
    <w:rsid w:val="00647B98"/>
    <w:rsid w:val="0065147B"/>
    <w:rsid w:val="00651943"/>
    <w:rsid w:val="0065209D"/>
    <w:rsid w:val="0065422F"/>
    <w:rsid w:val="0065476F"/>
    <w:rsid w:val="00654BCE"/>
    <w:rsid w:val="006555B5"/>
    <w:rsid w:val="006562B2"/>
    <w:rsid w:val="006565E6"/>
    <w:rsid w:val="00656F54"/>
    <w:rsid w:val="00656FDF"/>
    <w:rsid w:val="006575EF"/>
    <w:rsid w:val="00657B83"/>
    <w:rsid w:val="00657F18"/>
    <w:rsid w:val="00660228"/>
    <w:rsid w:val="00660242"/>
    <w:rsid w:val="006613F2"/>
    <w:rsid w:val="0066141D"/>
    <w:rsid w:val="006621B2"/>
    <w:rsid w:val="00662BB6"/>
    <w:rsid w:val="006630D4"/>
    <w:rsid w:val="00664155"/>
    <w:rsid w:val="00665213"/>
    <w:rsid w:val="00665706"/>
    <w:rsid w:val="00665DDB"/>
    <w:rsid w:val="00665FAC"/>
    <w:rsid w:val="006665A1"/>
    <w:rsid w:val="00667E7E"/>
    <w:rsid w:val="006705AF"/>
    <w:rsid w:val="00673E40"/>
    <w:rsid w:val="006740F4"/>
    <w:rsid w:val="00674107"/>
    <w:rsid w:val="006745B8"/>
    <w:rsid w:val="00675AB7"/>
    <w:rsid w:val="0067690D"/>
    <w:rsid w:val="006774D6"/>
    <w:rsid w:val="006847AE"/>
    <w:rsid w:val="006848D6"/>
    <w:rsid w:val="00684D9D"/>
    <w:rsid w:val="00686122"/>
    <w:rsid w:val="00686A50"/>
    <w:rsid w:val="00686E9B"/>
    <w:rsid w:val="0068728E"/>
    <w:rsid w:val="00694891"/>
    <w:rsid w:val="00694A8A"/>
    <w:rsid w:val="00694C8B"/>
    <w:rsid w:val="00694F1D"/>
    <w:rsid w:val="00695D6C"/>
    <w:rsid w:val="00697186"/>
    <w:rsid w:val="00697C0B"/>
    <w:rsid w:val="006A04AD"/>
    <w:rsid w:val="006A0AA0"/>
    <w:rsid w:val="006A0F32"/>
    <w:rsid w:val="006A2D15"/>
    <w:rsid w:val="006A4364"/>
    <w:rsid w:val="006A4C15"/>
    <w:rsid w:val="006A5871"/>
    <w:rsid w:val="006A59B7"/>
    <w:rsid w:val="006A5E55"/>
    <w:rsid w:val="006A7444"/>
    <w:rsid w:val="006A77A6"/>
    <w:rsid w:val="006B04B8"/>
    <w:rsid w:val="006B0ED2"/>
    <w:rsid w:val="006B141C"/>
    <w:rsid w:val="006B299C"/>
    <w:rsid w:val="006B3590"/>
    <w:rsid w:val="006B40E1"/>
    <w:rsid w:val="006B4A1D"/>
    <w:rsid w:val="006B6DA2"/>
    <w:rsid w:val="006B729A"/>
    <w:rsid w:val="006C0394"/>
    <w:rsid w:val="006C062F"/>
    <w:rsid w:val="006C0AB1"/>
    <w:rsid w:val="006C2CA4"/>
    <w:rsid w:val="006C507B"/>
    <w:rsid w:val="006C5B87"/>
    <w:rsid w:val="006D2B56"/>
    <w:rsid w:val="006D3D82"/>
    <w:rsid w:val="006D3ED0"/>
    <w:rsid w:val="006D4A2E"/>
    <w:rsid w:val="006D4C30"/>
    <w:rsid w:val="006D667F"/>
    <w:rsid w:val="006D7C7F"/>
    <w:rsid w:val="006E011A"/>
    <w:rsid w:val="006E219F"/>
    <w:rsid w:val="006E2E22"/>
    <w:rsid w:val="006E4019"/>
    <w:rsid w:val="006E4167"/>
    <w:rsid w:val="006E5401"/>
    <w:rsid w:val="006E60F1"/>
    <w:rsid w:val="006E67EC"/>
    <w:rsid w:val="006E6D43"/>
    <w:rsid w:val="006E7B50"/>
    <w:rsid w:val="006F0ADB"/>
    <w:rsid w:val="006F1123"/>
    <w:rsid w:val="006F254A"/>
    <w:rsid w:val="006F2E04"/>
    <w:rsid w:val="006F3914"/>
    <w:rsid w:val="006F3EAF"/>
    <w:rsid w:val="006F4445"/>
    <w:rsid w:val="006F4EFD"/>
    <w:rsid w:val="006F516F"/>
    <w:rsid w:val="006F53E4"/>
    <w:rsid w:val="006F59FB"/>
    <w:rsid w:val="006F6DCD"/>
    <w:rsid w:val="006F7333"/>
    <w:rsid w:val="00700498"/>
    <w:rsid w:val="007005A8"/>
    <w:rsid w:val="0070072E"/>
    <w:rsid w:val="0070147C"/>
    <w:rsid w:val="007017C2"/>
    <w:rsid w:val="007026FE"/>
    <w:rsid w:val="00702FC9"/>
    <w:rsid w:val="00703E7C"/>
    <w:rsid w:val="00704870"/>
    <w:rsid w:val="00704A94"/>
    <w:rsid w:val="00705808"/>
    <w:rsid w:val="00706D6C"/>
    <w:rsid w:val="007103E4"/>
    <w:rsid w:val="00710C4F"/>
    <w:rsid w:val="00710E9F"/>
    <w:rsid w:val="0071159B"/>
    <w:rsid w:val="007123EC"/>
    <w:rsid w:val="0071541A"/>
    <w:rsid w:val="00715633"/>
    <w:rsid w:val="00715EA8"/>
    <w:rsid w:val="00720E08"/>
    <w:rsid w:val="00721D37"/>
    <w:rsid w:val="007228C7"/>
    <w:rsid w:val="007232D0"/>
    <w:rsid w:val="007237B9"/>
    <w:rsid w:val="0072520C"/>
    <w:rsid w:val="007259A5"/>
    <w:rsid w:val="007310BF"/>
    <w:rsid w:val="007310E3"/>
    <w:rsid w:val="0073150A"/>
    <w:rsid w:val="00732D6C"/>
    <w:rsid w:val="007338B5"/>
    <w:rsid w:val="007340D0"/>
    <w:rsid w:val="00735A73"/>
    <w:rsid w:val="00737577"/>
    <w:rsid w:val="00737966"/>
    <w:rsid w:val="00737FE9"/>
    <w:rsid w:val="0074003F"/>
    <w:rsid w:val="007400E1"/>
    <w:rsid w:val="007425D4"/>
    <w:rsid w:val="00743DA6"/>
    <w:rsid w:val="007444E2"/>
    <w:rsid w:val="0074683E"/>
    <w:rsid w:val="00751105"/>
    <w:rsid w:val="007514F0"/>
    <w:rsid w:val="00755364"/>
    <w:rsid w:val="00755AC0"/>
    <w:rsid w:val="007562D9"/>
    <w:rsid w:val="0076083A"/>
    <w:rsid w:val="00761A40"/>
    <w:rsid w:val="007637C6"/>
    <w:rsid w:val="007642C4"/>
    <w:rsid w:val="007649CD"/>
    <w:rsid w:val="00765A9F"/>
    <w:rsid w:val="007673A5"/>
    <w:rsid w:val="00767A42"/>
    <w:rsid w:val="007711FF"/>
    <w:rsid w:val="0077125A"/>
    <w:rsid w:val="0077182E"/>
    <w:rsid w:val="00771B30"/>
    <w:rsid w:val="00771D85"/>
    <w:rsid w:val="007720BD"/>
    <w:rsid w:val="00773CBE"/>
    <w:rsid w:val="0077435C"/>
    <w:rsid w:val="007745A2"/>
    <w:rsid w:val="0077463C"/>
    <w:rsid w:val="0077496B"/>
    <w:rsid w:val="0077556F"/>
    <w:rsid w:val="007755A2"/>
    <w:rsid w:val="00775CEF"/>
    <w:rsid w:val="0077659F"/>
    <w:rsid w:val="0077731D"/>
    <w:rsid w:val="00781A42"/>
    <w:rsid w:val="00781B32"/>
    <w:rsid w:val="00781C27"/>
    <w:rsid w:val="00783C0D"/>
    <w:rsid w:val="00785A01"/>
    <w:rsid w:val="007861EB"/>
    <w:rsid w:val="00786BD2"/>
    <w:rsid w:val="00786CA6"/>
    <w:rsid w:val="00786D99"/>
    <w:rsid w:val="00787628"/>
    <w:rsid w:val="007916BA"/>
    <w:rsid w:val="007939B9"/>
    <w:rsid w:val="00796BD4"/>
    <w:rsid w:val="00797397"/>
    <w:rsid w:val="007A4778"/>
    <w:rsid w:val="007A4C86"/>
    <w:rsid w:val="007A4E65"/>
    <w:rsid w:val="007A4E84"/>
    <w:rsid w:val="007A5AAF"/>
    <w:rsid w:val="007A7255"/>
    <w:rsid w:val="007A7D1C"/>
    <w:rsid w:val="007B0606"/>
    <w:rsid w:val="007B199F"/>
    <w:rsid w:val="007B2009"/>
    <w:rsid w:val="007B2318"/>
    <w:rsid w:val="007B4408"/>
    <w:rsid w:val="007B5A1A"/>
    <w:rsid w:val="007B722F"/>
    <w:rsid w:val="007C002D"/>
    <w:rsid w:val="007C08EF"/>
    <w:rsid w:val="007C14E8"/>
    <w:rsid w:val="007C31B4"/>
    <w:rsid w:val="007C47D0"/>
    <w:rsid w:val="007C5742"/>
    <w:rsid w:val="007C6273"/>
    <w:rsid w:val="007C62FF"/>
    <w:rsid w:val="007C677C"/>
    <w:rsid w:val="007C755F"/>
    <w:rsid w:val="007D0DE8"/>
    <w:rsid w:val="007D5A7D"/>
    <w:rsid w:val="007E324E"/>
    <w:rsid w:val="007E4AFD"/>
    <w:rsid w:val="007E4DAF"/>
    <w:rsid w:val="007E5964"/>
    <w:rsid w:val="007E65A5"/>
    <w:rsid w:val="007E6B18"/>
    <w:rsid w:val="007E6F48"/>
    <w:rsid w:val="007F1A71"/>
    <w:rsid w:val="007F2063"/>
    <w:rsid w:val="007F3748"/>
    <w:rsid w:val="007F3782"/>
    <w:rsid w:val="007F4896"/>
    <w:rsid w:val="007F5769"/>
    <w:rsid w:val="007F673A"/>
    <w:rsid w:val="007F6788"/>
    <w:rsid w:val="007F69D7"/>
    <w:rsid w:val="007F71A4"/>
    <w:rsid w:val="007F7F1C"/>
    <w:rsid w:val="008000A6"/>
    <w:rsid w:val="008001DB"/>
    <w:rsid w:val="008014A8"/>
    <w:rsid w:val="0080165A"/>
    <w:rsid w:val="008016EF"/>
    <w:rsid w:val="0080271B"/>
    <w:rsid w:val="008029F5"/>
    <w:rsid w:val="0080306F"/>
    <w:rsid w:val="008030BD"/>
    <w:rsid w:val="00803D27"/>
    <w:rsid w:val="00803F1F"/>
    <w:rsid w:val="00804A96"/>
    <w:rsid w:val="0080690C"/>
    <w:rsid w:val="0080781D"/>
    <w:rsid w:val="008128F0"/>
    <w:rsid w:val="00817002"/>
    <w:rsid w:val="008179F4"/>
    <w:rsid w:val="00817F2B"/>
    <w:rsid w:val="00820306"/>
    <w:rsid w:val="00820885"/>
    <w:rsid w:val="00820C39"/>
    <w:rsid w:val="0082175A"/>
    <w:rsid w:val="008225AD"/>
    <w:rsid w:val="008225D5"/>
    <w:rsid w:val="00822E5E"/>
    <w:rsid w:val="00823CEA"/>
    <w:rsid w:val="00823FC6"/>
    <w:rsid w:val="008241C0"/>
    <w:rsid w:val="00824B08"/>
    <w:rsid w:val="00827917"/>
    <w:rsid w:val="008279C1"/>
    <w:rsid w:val="00831F3E"/>
    <w:rsid w:val="00832281"/>
    <w:rsid w:val="0083339E"/>
    <w:rsid w:val="00835D8B"/>
    <w:rsid w:val="00835E47"/>
    <w:rsid w:val="008360F2"/>
    <w:rsid w:val="00836B16"/>
    <w:rsid w:val="00836BEC"/>
    <w:rsid w:val="0084212D"/>
    <w:rsid w:val="00843820"/>
    <w:rsid w:val="00843C36"/>
    <w:rsid w:val="008441A0"/>
    <w:rsid w:val="008461DD"/>
    <w:rsid w:val="00846340"/>
    <w:rsid w:val="00847A8A"/>
    <w:rsid w:val="008518DD"/>
    <w:rsid w:val="00851F40"/>
    <w:rsid w:val="00852E6A"/>
    <w:rsid w:val="008534DB"/>
    <w:rsid w:val="008543C4"/>
    <w:rsid w:val="008544E4"/>
    <w:rsid w:val="008555F9"/>
    <w:rsid w:val="0085561E"/>
    <w:rsid w:val="008605BB"/>
    <w:rsid w:val="0086078A"/>
    <w:rsid w:val="00863321"/>
    <w:rsid w:val="008640D6"/>
    <w:rsid w:val="00864875"/>
    <w:rsid w:val="008649EB"/>
    <w:rsid w:val="00864D21"/>
    <w:rsid w:val="00865514"/>
    <w:rsid w:val="00866409"/>
    <w:rsid w:val="0087130D"/>
    <w:rsid w:val="00871B4C"/>
    <w:rsid w:val="00871C54"/>
    <w:rsid w:val="00871D46"/>
    <w:rsid w:val="008726CA"/>
    <w:rsid w:val="00872CB8"/>
    <w:rsid w:val="008734E5"/>
    <w:rsid w:val="00874304"/>
    <w:rsid w:val="008748DC"/>
    <w:rsid w:val="00881103"/>
    <w:rsid w:val="008821B9"/>
    <w:rsid w:val="008821EC"/>
    <w:rsid w:val="00882A90"/>
    <w:rsid w:val="00883219"/>
    <w:rsid w:val="00884542"/>
    <w:rsid w:val="00884561"/>
    <w:rsid w:val="0088511C"/>
    <w:rsid w:val="00885785"/>
    <w:rsid w:val="00885EA4"/>
    <w:rsid w:val="00886E26"/>
    <w:rsid w:val="008908FB"/>
    <w:rsid w:val="008911F9"/>
    <w:rsid w:val="0089245D"/>
    <w:rsid w:val="00893796"/>
    <w:rsid w:val="00893CB0"/>
    <w:rsid w:val="00895B08"/>
    <w:rsid w:val="00895C8E"/>
    <w:rsid w:val="0089688C"/>
    <w:rsid w:val="00896955"/>
    <w:rsid w:val="00897258"/>
    <w:rsid w:val="00897566"/>
    <w:rsid w:val="008A014E"/>
    <w:rsid w:val="008A023B"/>
    <w:rsid w:val="008A09D7"/>
    <w:rsid w:val="008A1D54"/>
    <w:rsid w:val="008A234C"/>
    <w:rsid w:val="008A3382"/>
    <w:rsid w:val="008A6B5A"/>
    <w:rsid w:val="008A6CD6"/>
    <w:rsid w:val="008A7932"/>
    <w:rsid w:val="008B292D"/>
    <w:rsid w:val="008B298D"/>
    <w:rsid w:val="008B42D2"/>
    <w:rsid w:val="008B6BDF"/>
    <w:rsid w:val="008B717C"/>
    <w:rsid w:val="008B7809"/>
    <w:rsid w:val="008C1599"/>
    <w:rsid w:val="008C19EF"/>
    <w:rsid w:val="008C21BE"/>
    <w:rsid w:val="008C4AED"/>
    <w:rsid w:val="008C5C5D"/>
    <w:rsid w:val="008C5EC5"/>
    <w:rsid w:val="008C61F3"/>
    <w:rsid w:val="008C6C88"/>
    <w:rsid w:val="008D0A7B"/>
    <w:rsid w:val="008D0CCE"/>
    <w:rsid w:val="008D1EF4"/>
    <w:rsid w:val="008D2526"/>
    <w:rsid w:val="008D2F2C"/>
    <w:rsid w:val="008D3645"/>
    <w:rsid w:val="008D4469"/>
    <w:rsid w:val="008D4B34"/>
    <w:rsid w:val="008D57FD"/>
    <w:rsid w:val="008E0C67"/>
    <w:rsid w:val="008E10C8"/>
    <w:rsid w:val="008E496F"/>
    <w:rsid w:val="008E4D5D"/>
    <w:rsid w:val="008E5170"/>
    <w:rsid w:val="008E71BD"/>
    <w:rsid w:val="008E7D68"/>
    <w:rsid w:val="008F1699"/>
    <w:rsid w:val="008F1E53"/>
    <w:rsid w:val="008F51E8"/>
    <w:rsid w:val="008F5F87"/>
    <w:rsid w:val="008F6CEA"/>
    <w:rsid w:val="008F7355"/>
    <w:rsid w:val="0090224E"/>
    <w:rsid w:val="009023C9"/>
    <w:rsid w:val="00903CDD"/>
    <w:rsid w:val="00904B25"/>
    <w:rsid w:val="009059C4"/>
    <w:rsid w:val="009064B7"/>
    <w:rsid w:val="0090719D"/>
    <w:rsid w:val="0090750C"/>
    <w:rsid w:val="00910B8F"/>
    <w:rsid w:val="00910CAF"/>
    <w:rsid w:val="00914BC4"/>
    <w:rsid w:val="00915321"/>
    <w:rsid w:val="00915CDC"/>
    <w:rsid w:val="0091629C"/>
    <w:rsid w:val="00916FC0"/>
    <w:rsid w:val="0092047E"/>
    <w:rsid w:val="00920861"/>
    <w:rsid w:val="009212BC"/>
    <w:rsid w:val="009230D6"/>
    <w:rsid w:val="00923E72"/>
    <w:rsid w:val="009249CE"/>
    <w:rsid w:val="00925C0F"/>
    <w:rsid w:val="00925E63"/>
    <w:rsid w:val="00930EB3"/>
    <w:rsid w:val="00931229"/>
    <w:rsid w:val="00931268"/>
    <w:rsid w:val="009319FF"/>
    <w:rsid w:val="00931A4E"/>
    <w:rsid w:val="009322C7"/>
    <w:rsid w:val="00932550"/>
    <w:rsid w:val="00934A3D"/>
    <w:rsid w:val="00934C83"/>
    <w:rsid w:val="00935CCB"/>
    <w:rsid w:val="009415B4"/>
    <w:rsid w:val="00941CEC"/>
    <w:rsid w:val="00942A86"/>
    <w:rsid w:val="00944D36"/>
    <w:rsid w:val="00946A1F"/>
    <w:rsid w:val="009478E0"/>
    <w:rsid w:val="009505B9"/>
    <w:rsid w:val="009525B4"/>
    <w:rsid w:val="009561F1"/>
    <w:rsid w:val="009574E5"/>
    <w:rsid w:val="00957A63"/>
    <w:rsid w:val="00960898"/>
    <w:rsid w:val="00962705"/>
    <w:rsid w:val="00962CC1"/>
    <w:rsid w:val="009631DB"/>
    <w:rsid w:val="00963D30"/>
    <w:rsid w:val="00963E97"/>
    <w:rsid w:val="00964A26"/>
    <w:rsid w:val="00965AFE"/>
    <w:rsid w:val="009666E6"/>
    <w:rsid w:val="009675A4"/>
    <w:rsid w:val="009677F7"/>
    <w:rsid w:val="00967B21"/>
    <w:rsid w:val="00967E5D"/>
    <w:rsid w:val="0097202F"/>
    <w:rsid w:val="00972AE4"/>
    <w:rsid w:val="0097498F"/>
    <w:rsid w:val="00974C24"/>
    <w:rsid w:val="00975C8A"/>
    <w:rsid w:val="0097601D"/>
    <w:rsid w:val="00976B63"/>
    <w:rsid w:val="0098022B"/>
    <w:rsid w:val="0098100D"/>
    <w:rsid w:val="00981F71"/>
    <w:rsid w:val="00982EF9"/>
    <w:rsid w:val="00984262"/>
    <w:rsid w:val="009845DE"/>
    <w:rsid w:val="00984757"/>
    <w:rsid w:val="009849CF"/>
    <w:rsid w:val="009853F2"/>
    <w:rsid w:val="009857BC"/>
    <w:rsid w:val="00985A7B"/>
    <w:rsid w:val="00986481"/>
    <w:rsid w:val="0098700B"/>
    <w:rsid w:val="0099022D"/>
    <w:rsid w:val="0099328D"/>
    <w:rsid w:val="0099344D"/>
    <w:rsid w:val="0099345B"/>
    <w:rsid w:val="009935C2"/>
    <w:rsid w:val="00996587"/>
    <w:rsid w:val="00996761"/>
    <w:rsid w:val="00997F26"/>
    <w:rsid w:val="009A1A12"/>
    <w:rsid w:val="009A20FE"/>
    <w:rsid w:val="009A26DE"/>
    <w:rsid w:val="009A3638"/>
    <w:rsid w:val="009A5168"/>
    <w:rsid w:val="009A535B"/>
    <w:rsid w:val="009A7428"/>
    <w:rsid w:val="009B0D72"/>
    <w:rsid w:val="009B12E1"/>
    <w:rsid w:val="009B132B"/>
    <w:rsid w:val="009B2B47"/>
    <w:rsid w:val="009B2EF4"/>
    <w:rsid w:val="009B374D"/>
    <w:rsid w:val="009B3CB6"/>
    <w:rsid w:val="009B4F2D"/>
    <w:rsid w:val="009B5A87"/>
    <w:rsid w:val="009B5D13"/>
    <w:rsid w:val="009B735D"/>
    <w:rsid w:val="009C0537"/>
    <w:rsid w:val="009C05A3"/>
    <w:rsid w:val="009C131A"/>
    <w:rsid w:val="009C1720"/>
    <w:rsid w:val="009C2364"/>
    <w:rsid w:val="009C3119"/>
    <w:rsid w:val="009C3624"/>
    <w:rsid w:val="009C39D6"/>
    <w:rsid w:val="009C3AE4"/>
    <w:rsid w:val="009C5174"/>
    <w:rsid w:val="009C57BE"/>
    <w:rsid w:val="009C6A47"/>
    <w:rsid w:val="009C759C"/>
    <w:rsid w:val="009C7970"/>
    <w:rsid w:val="009C7FB1"/>
    <w:rsid w:val="009D08B2"/>
    <w:rsid w:val="009D125A"/>
    <w:rsid w:val="009D6ABA"/>
    <w:rsid w:val="009D777B"/>
    <w:rsid w:val="009E014B"/>
    <w:rsid w:val="009E04B6"/>
    <w:rsid w:val="009E091D"/>
    <w:rsid w:val="009E2382"/>
    <w:rsid w:val="009E2523"/>
    <w:rsid w:val="009E2D6D"/>
    <w:rsid w:val="009E32EA"/>
    <w:rsid w:val="009E35D6"/>
    <w:rsid w:val="009E4BDA"/>
    <w:rsid w:val="009E708A"/>
    <w:rsid w:val="009E75F3"/>
    <w:rsid w:val="009E7E6E"/>
    <w:rsid w:val="009F0022"/>
    <w:rsid w:val="009F06BC"/>
    <w:rsid w:val="009F0E4B"/>
    <w:rsid w:val="009F2296"/>
    <w:rsid w:val="009F475B"/>
    <w:rsid w:val="009F5820"/>
    <w:rsid w:val="009F5EDE"/>
    <w:rsid w:val="009F6809"/>
    <w:rsid w:val="009F6E8A"/>
    <w:rsid w:val="00A00208"/>
    <w:rsid w:val="00A00BF1"/>
    <w:rsid w:val="00A01583"/>
    <w:rsid w:val="00A0204B"/>
    <w:rsid w:val="00A03241"/>
    <w:rsid w:val="00A03579"/>
    <w:rsid w:val="00A046EF"/>
    <w:rsid w:val="00A0479A"/>
    <w:rsid w:val="00A04C98"/>
    <w:rsid w:val="00A07747"/>
    <w:rsid w:val="00A10375"/>
    <w:rsid w:val="00A115D4"/>
    <w:rsid w:val="00A11BC8"/>
    <w:rsid w:val="00A12256"/>
    <w:rsid w:val="00A128C9"/>
    <w:rsid w:val="00A12CBC"/>
    <w:rsid w:val="00A140F9"/>
    <w:rsid w:val="00A14D18"/>
    <w:rsid w:val="00A16882"/>
    <w:rsid w:val="00A20CEA"/>
    <w:rsid w:val="00A20EF8"/>
    <w:rsid w:val="00A21744"/>
    <w:rsid w:val="00A242EB"/>
    <w:rsid w:val="00A248AF"/>
    <w:rsid w:val="00A24979"/>
    <w:rsid w:val="00A2564E"/>
    <w:rsid w:val="00A27042"/>
    <w:rsid w:val="00A27CDA"/>
    <w:rsid w:val="00A30952"/>
    <w:rsid w:val="00A30B02"/>
    <w:rsid w:val="00A35021"/>
    <w:rsid w:val="00A3598A"/>
    <w:rsid w:val="00A35C52"/>
    <w:rsid w:val="00A36731"/>
    <w:rsid w:val="00A36B8B"/>
    <w:rsid w:val="00A36C42"/>
    <w:rsid w:val="00A37991"/>
    <w:rsid w:val="00A37AC7"/>
    <w:rsid w:val="00A40599"/>
    <w:rsid w:val="00A41046"/>
    <w:rsid w:val="00A42632"/>
    <w:rsid w:val="00A42A52"/>
    <w:rsid w:val="00A43463"/>
    <w:rsid w:val="00A436D0"/>
    <w:rsid w:val="00A43E7E"/>
    <w:rsid w:val="00A46DD3"/>
    <w:rsid w:val="00A50976"/>
    <w:rsid w:val="00A50ABC"/>
    <w:rsid w:val="00A50F36"/>
    <w:rsid w:val="00A515E7"/>
    <w:rsid w:val="00A51C48"/>
    <w:rsid w:val="00A5418F"/>
    <w:rsid w:val="00A54282"/>
    <w:rsid w:val="00A54C38"/>
    <w:rsid w:val="00A552B5"/>
    <w:rsid w:val="00A57B01"/>
    <w:rsid w:val="00A61BE1"/>
    <w:rsid w:val="00A61C29"/>
    <w:rsid w:val="00A62122"/>
    <w:rsid w:val="00A632D1"/>
    <w:rsid w:val="00A653F9"/>
    <w:rsid w:val="00A65C60"/>
    <w:rsid w:val="00A70EB7"/>
    <w:rsid w:val="00A72ABB"/>
    <w:rsid w:val="00A7645E"/>
    <w:rsid w:val="00A77B81"/>
    <w:rsid w:val="00A81784"/>
    <w:rsid w:val="00A8226C"/>
    <w:rsid w:val="00A83B0F"/>
    <w:rsid w:val="00A8518D"/>
    <w:rsid w:val="00A853C8"/>
    <w:rsid w:val="00A85A78"/>
    <w:rsid w:val="00A87AC9"/>
    <w:rsid w:val="00A901DC"/>
    <w:rsid w:val="00A947B5"/>
    <w:rsid w:val="00A94B60"/>
    <w:rsid w:val="00A94BE7"/>
    <w:rsid w:val="00A957DD"/>
    <w:rsid w:val="00A97EEF"/>
    <w:rsid w:val="00AA0A16"/>
    <w:rsid w:val="00AA242A"/>
    <w:rsid w:val="00AA29BF"/>
    <w:rsid w:val="00AA2F35"/>
    <w:rsid w:val="00AA358A"/>
    <w:rsid w:val="00AA4079"/>
    <w:rsid w:val="00AA4810"/>
    <w:rsid w:val="00AA50B4"/>
    <w:rsid w:val="00AA6A84"/>
    <w:rsid w:val="00AA79B5"/>
    <w:rsid w:val="00AB05F0"/>
    <w:rsid w:val="00AB2FC8"/>
    <w:rsid w:val="00AB3CA8"/>
    <w:rsid w:val="00AB48BD"/>
    <w:rsid w:val="00AB758F"/>
    <w:rsid w:val="00AB76AA"/>
    <w:rsid w:val="00AB7A96"/>
    <w:rsid w:val="00AC1541"/>
    <w:rsid w:val="00AC23E3"/>
    <w:rsid w:val="00AC25E7"/>
    <w:rsid w:val="00AC2AD4"/>
    <w:rsid w:val="00AC4577"/>
    <w:rsid w:val="00AC5AE1"/>
    <w:rsid w:val="00AC6689"/>
    <w:rsid w:val="00AD0178"/>
    <w:rsid w:val="00AD0444"/>
    <w:rsid w:val="00AD1634"/>
    <w:rsid w:val="00AD20A0"/>
    <w:rsid w:val="00AD284C"/>
    <w:rsid w:val="00AD2F2F"/>
    <w:rsid w:val="00AD5DB0"/>
    <w:rsid w:val="00AD690F"/>
    <w:rsid w:val="00AD71F3"/>
    <w:rsid w:val="00AD71FD"/>
    <w:rsid w:val="00AE2D09"/>
    <w:rsid w:val="00AE3138"/>
    <w:rsid w:val="00AE3E94"/>
    <w:rsid w:val="00AE4960"/>
    <w:rsid w:val="00AE4B22"/>
    <w:rsid w:val="00AE7970"/>
    <w:rsid w:val="00AF0E34"/>
    <w:rsid w:val="00AF286A"/>
    <w:rsid w:val="00AF38F9"/>
    <w:rsid w:val="00AF4F4E"/>
    <w:rsid w:val="00AF6DAD"/>
    <w:rsid w:val="00AF71FB"/>
    <w:rsid w:val="00AF7A77"/>
    <w:rsid w:val="00AF7B9F"/>
    <w:rsid w:val="00B00EBE"/>
    <w:rsid w:val="00B0129E"/>
    <w:rsid w:val="00B036F6"/>
    <w:rsid w:val="00B05A94"/>
    <w:rsid w:val="00B06107"/>
    <w:rsid w:val="00B062A9"/>
    <w:rsid w:val="00B0713C"/>
    <w:rsid w:val="00B1052D"/>
    <w:rsid w:val="00B12DF1"/>
    <w:rsid w:val="00B13B44"/>
    <w:rsid w:val="00B15A53"/>
    <w:rsid w:val="00B16BB3"/>
    <w:rsid w:val="00B20E34"/>
    <w:rsid w:val="00B24CD7"/>
    <w:rsid w:val="00B274A1"/>
    <w:rsid w:val="00B322AF"/>
    <w:rsid w:val="00B328C3"/>
    <w:rsid w:val="00B32CBA"/>
    <w:rsid w:val="00B32FB8"/>
    <w:rsid w:val="00B33730"/>
    <w:rsid w:val="00B33D87"/>
    <w:rsid w:val="00B352E6"/>
    <w:rsid w:val="00B3552A"/>
    <w:rsid w:val="00B36230"/>
    <w:rsid w:val="00B371E1"/>
    <w:rsid w:val="00B37701"/>
    <w:rsid w:val="00B378C9"/>
    <w:rsid w:val="00B37A24"/>
    <w:rsid w:val="00B37A56"/>
    <w:rsid w:val="00B40894"/>
    <w:rsid w:val="00B418D1"/>
    <w:rsid w:val="00B41B7F"/>
    <w:rsid w:val="00B42B4D"/>
    <w:rsid w:val="00B46452"/>
    <w:rsid w:val="00B46A04"/>
    <w:rsid w:val="00B46ACF"/>
    <w:rsid w:val="00B476FB"/>
    <w:rsid w:val="00B47BF6"/>
    <w:rsid w:val="00B50744"/>
    <w:rsid w:val="00B5212E"/>
    <w:rsid w:val="00B53552"/>
    <w:rsid w:val="00B551F7"/>
    <w:rsid w:val="00B55494"/>
    <w:rsid w:val="00B558AF"/>
    <w:rsid w:val="00B6021B"/>
    <w:rsid w:val="00B611E7"/>
    <w:rsid w:val="00B649D8"/>
    <w:rsid w:val="00B665DD"/>
    <w:rsid w:val="00B703AB"/>
    <w:rsid w:val="00B7081D"/>
    <w:rsid w:val="00B70D6E"/>
    <w:rsid w:val="00B7150C"/>
    <w:rsid w:val="00B71F8B"/>
    <w:rsid w:val="00B74F95"/>
    <w:rsid w:val="00B75D48"/>
    <w:rsid w:val="00B7602E"/>
    <w:rsid w:val="00B76A8B"/>
    <w:rsid w:val="00B77B3E"/>
    <w:rsid w:val="00B80084"/>
    <w:rsid w:val="00B8062A"/>
    <w:rsid w:val="00B818F0"/>
    <w:rsid w:val="00B82556"/>
    <w:rsid w:val="00B82C1E"/>
    <w:rsid w:val="00B83A7A"/>
    <w:rsid w:val="00B847A9"/>
    <w:rsid w:val="00B85F85"/>
    <w:rsid w:val="00B86455"/>
    <w:rsid w:val="00B87D62"/>
    <w:rsid w:val="00B9098D"/>
    <w:rsid w:val="00B90C57"/>
    <w:rsid w:val="00B92887"/>
    <w:rsid w:val="00B93052"/>
    <w:rsid w:val="00B95F01"/>
    <w:rsid w:val="00B960B9"/>
    <w:rsid w:val="00B964EF"/>
    <w:rsid w:val="00B97D19"/>
    <w:rsid w:val="00BA0B0C"/>
    <w:rsid w:val="00BA10CC"/>
    <w:rsid w:val="00BA2610"/>
    <w:rsid w:val="00BA26AD"/>
    <w:rsid w:val="00BA6CE0"/>
    <w:rsid w:val="00BB14A5"/>
    <w:rsid w:val="00BB19BD"/>
    <w:rsid w:val="00BB20AC"/>
    <w:rsid w:val="00BB66E7"/>
    <w:rsid w:val="00BB7726"/>
    <w:rsid w:val="00BB7F49"/>
    <w:rsid w:val="00BC0C09"/>
    <w:rsid w:val="00BC106B"/>
    <w:rsid w:val="00BC29D9"/>
    <w:rsid w:val="00BC2C9D"/>
    <w:rsid w:val="00BC3875"/>
    <w:rsid w:val="00BC426A"/>
    <w:rsid w:val="00BC46EF"/>
    <w:rsid w:val="00BC5840"/>
    <w:rsid w:val="00BC5B48"/>
    <w:rsid w:val="00BD345D"/>
    <w:rsid w:val="00BD38D9"/>
    <w:rsid w:val="00BD5404"/>
    <w:rsid w:val="00BD67A9"/>
    <w:rsid w:val="00BE0374"/>
    <w:rsid w:val="00BE1AB4"/>
    <w:rsid w:val="00BE1D55"/>
    <w:rsid w:val="00BE1E71"/>
    <w:rsid w:val="00BE3136"/>
    <w:rsid w:val="00BE36F1"/>
    <w:rsid w:val="00BE39F1"/>
    <w:rsid w:val="00BE3EE3"/>
    <w:rsid w:val="00BE3F8E"/>
    <w:rsid w:val="00BE3FE7"/>
    <w:rsid w:val="00BE4030"/>
    <w:rsid w:val="00BE463F"/>
    <w:rsid w:val="00BE5057"/>
    <w:rsid w:val="00BE5D13"/>
    <w:rsid w:val="00BE728B"/>
    <w:rsid w:val="00BE7AB5"/>
    <w:rsid w:val="00BE7F1A"/>
    <w:rsid w:val="00BF0B59"/>
    <w:rsid w:val="00BF121B"/>
    <w:rsid w:val="00BF325C"/>
    <w:rsid w:val="00BF40DE"/>
    <w:rsid w:val="00BF5957"/>
    <w:rsid w:val="00BF61EA"/>
    <w:rsid w:val="00BF676E"/>
    <w:rsid w:val="00BF6873"/>
    <w:rsid w:val="00BF75D4"/>
    <w:rsid w:val="00C00457"/>
    <w:rsid w:val="00C01E13"/>
    <w:rsid w:val="00C01EF3"/>
    <w:rsid w:val="00C0239D"/>
    <w:rsid w:val="00C0422C"/>
    <w:rsid w:val="00C05893"/>
    <w:rsid w:val="00C06541"/>
    <w:rsid w:val="00C13B94"/>
    <w:rsid w:val="00C152FF"/>
    <w:rsid w:val="00C163E2"/>
    <w:rsid w:val="00C17067"/>
    <w:rsid w:val="00C17931"/>
    <w:rsid w:val="00C17A41"/>
    <w:rsid w:val="00C20712"/>
    <w:rsid w:val="00C22753"/>
    <w:rsid w:val="00C23544"/>
    <w:rsid w:val="00C243E6"/>
    <w:rsid w:val="00C25325"/>
    <w:rsid w:val="00C2767F"/>
    <w:rsid w:val="00C303E3"/>
    <w:rsid w:val="00C31213"/>
    <w:rsid w:val="00C31D88"/>
    <w:rsid w:val="00C32920"/>
    <w:rsid w:val="00C333B0"/>
    <w:rsid w:val="00C3436B"/>
    <w:rsid w:val="00C34D35"/>
    <w:rsid w:val="00C35476"/>
    <w:rsid w:val="00C356D6"/>
    <w:rsid w:val="00C35DE8"/>
    <w:rsid w:val="00C37AA2"/>
    <w:rsid w:val="00C37EEE"/>
    <w:rsid w:val="00C41597"/>
    <w:rsid w:val="00C41946"/>
    <w:rsid w:val="00C42CAB"/>
    <w:rsid w:val="00C42E8A"/>
    <w:rsid w:val="00C435C3"/>
    <w:rsid w:val="00C44162"/>
    <w:rsid w:val="00C4763D"/>
    <w:rsid w:val="00C479E6"/>
    <w:rsid w:val="00C50077"/>
    <w:rsid w:val="00C5208C"/>
    <w:rsid w:val="00C52A2F"/>
    <w:rsid w:val="00C53C25"/>
    <w:rsid w:val="00C54569"/>
    <w:rsid w:val="00C54C42"/>
    <w:rsid w:val="00C54D66"/>
    <w:rsid w:val="00C6019B"/>
    <w:rsid w:val="00C602CE"/>
    <w:rsid w:val="00C60838"/>
    <w:rsid w:val="00C60AF1"/>
    <w:rsid w:val="00C60D8A"/>
    <w:rsid w:val="00C6393B"/>
    <w:rsid w:val="00C64EBB"/>
    <w:rsid w:val="00C6595F"/>
    <w:rsid w:val="00C65B92"/>
    <w:rsid w:val="00C660E3"/>
    <w:rsid w:val="00C670F9"/>
    <w:rsid w:val="00C671ED"/>
    <w:rsid w:val="00C67860"/>
    <w:rsid w:val="00C71351"/>
    <w:rsid w:val="00C71BB8"/>
    <w:rsid w:val="00C72C5B"/>
    <w:rsid w:val="00C73A29"/>
    <w:rsid w:val="00C741BA"/>
    <w:rsid w:val="00C7497F"/>
    <w:rsid w:val="00C75317"/>
    <w:rsid w:val="00C7623F"/>
    <w:rsid w:val="00C778A7"/>
    <w:rsid w:val="00C77CD6"/>
    <w:rsid w:val="00C77FAB"/>
    <w:rsid w:val="00C8362F"/>
    <w:rsid w:val="00C83AC7"/>
    <w:rsid w:val="00C8415A"/>
    <w:rsid w:val="00C841DA"/>
    <w:rsid w:val="00C84347"/>
    <w:rsid w:val="00C858A0"/>
    <w:rsid w:val="00C87490"/>
    <w:rsid w:val="00C906A5"/>
    <w:rsid w:val="00C91276"/>
    <w:rsid w:val="00C91FD1"/>
    <w:rsid w:val="00C92B03"/>
    <w:rsid w:val="00C932AE"/>
    <w:rsid w:val="00C93BB3"/>
    <w:rsid w:val="00C95116"/>
    <w:rsid w:val="00C96081"/>
    <w:rsid w:val="00C97281"/>
    <w:rsid w:val="00CA0009"/>
    <w:rsid w:val="00CA081E"/>
    <w:rsid w:val="00CA18E2"/>
    <w:rsid w:val="00CA4C49"/>
    <w:rsid w:val="00CA4F7B"/>
    <w:rsid w:val="00CA54D8"/>
    <w:rsid w:val="00CB18DF"/>
    <w:rsid w:val="00CB24A9"/>
    <w:rsid w:val="00CB2B4F"/>
    <w:rsid w:val="00CB2CC7"/>
    <w:rsid w:val="00CB2E63"/>
    <w:rsid w:val="00CB4E2E"/>
    <w:rsid w:val="00CB6B62"/>
    <w:rsid w:val="00CB6EC8"/>
    <w:rsid w:val="00CB74EE"/>
    <w:rsid w:val="00CC0246"/>
    <w:rsid w:val="00CC20C9"/>
    <w:rsid w:val="00CC3622"/>
    <w:rsid w:val="00CC60AB"/>
    <w:rsid w:val="00CC6A53"/>
    <w:rsid w:val="00CD22B5"/>
    <w:rsid w:val="00CD2A18"/>
    <w:rsid w:val="00CD2EE1"/>
    <w:rsid w:val="00CD3943"/>
    <w:rsid w:val="00CD405E"/>
    <w:rsid w:val="00CD46AA"/>
    <w:rsid w:val="00CD62F2"/>
    <w:rsid w:val="00CD6ED9"/>
    <w:rsid w:val="00CD73D7"/>
    <w:rsid w:val="00CE09A7"/>
    <w:rsid w:val="00CE1640"/>
    <w:rsid w:val="00CE2B98"/>
    <w:rsid w:val="00CE2F66"/>
    <w:rsid w:val="00CE4574"/>
    <w:rsid w:val="00CE4E66"/>
    <w:rsid w:val="00CE7E9A"/>
    <w:rsid w:val="00CF0D8E"/>
    <w:rsid w:val="00CF381C"/>
    <w:rsid w:val="00CF3907"/>
    <w:rsid w:val="00CF5AEA"/>
    <w:rsid w:val="00CF5C6E"/>
    <w:rsid w:val="00CF6925"/>
    <w:rsid w:val="00CF6DC4"/>
    <w:rsid w:val="00CF7C70"/>
    <w:rsid w:val="00D00A33"/>
    <w:rsid w:val="00D0115A"/>
    <w:rsid w:val="00D022A2"/>
    <w:rsid w:val="00D03201"/>
    <w:rsid w:val="00D03FF6"/>
    <w:rsid w:val="00D046E6"/>
    <w:rsid w:val="00D04A65"/>
    <w:rsid w:val="00D06FD1"/>
    <w:rsid w:val="00D07246"/>
    <w:rsid w:val="00D07EAD"/>
    <w:rsid w:val="00D15598"/>
    <w:rsid w:val="00D1766F"/>
    <w:rsid w:val="00D2476D"/>
    <w:rsid w:val="00D2699E"/>
    <w:rsid w:val="00D26A05"/>
    <w:rsid w:val="00D27068"/>
    <w:rsid w:val="00D27ADB"/>
    <w:rsid w:val="00D3137E"/>
    <w:rsid w:val="00D319F3"/>
    <w:rsid w:val="00D33FAC"/>
    <w:rsid w:val="00D34D5B"/>
    <w:rsid w:val="00D4146E"/>
    <w:rsid w:val="00D42A52"/>
    <w:rsid w:val="00D4563B"/>
    <w:rsid w:val="00D46A9E"/>
    <w:rsid w:val="00D46B51"/>
    <w:rsid w:val="00D501D2"/>
    <w:rsid w:val="00D50C94"/>
    <w:rsid w:val="00D5146B"/>
    <w:rsid w:val="00D54047"/>
    <w:rsid w:val="00D54070"/>
    <w:rsid w:val="00D54827"/>
    <w:rsid w:val="00D553A2"/>
    <w:rsid w:val="00D55ED4"/>
    <w:rsid w:val="00D5611F"/>
    <w:rsid w:val="00D612EF"/>
    <w:rsid w:val="00D71CEF"/>
    <w:rsid w:val="00D71EA2"/>
    <w:rsid w:val="00D73780"/>
    <w:rsid w:val="00D75465"/>
    <w:rsid w:val="00D77B18"/>
    <w:rsid w:val="00D820DD"/>
    <w:rsid w:val="00D834B0"/>
    <w:rsid w:val="00D850D0"/>
    <w:rsid w:val="00D8535C"/>
    <w:rsid w:val="00D85950"/>
    <w:rsid w:val="00D87090"/>
    <w:rsid w:val="00D91214"/>
    <w:rsid w:val="00D943AB"/>
    <w:rsid w:val="00D97DC9"/>
    <w:rsid w:val="00DA05A3"/>
    <w:rsid w:val="00DA0B07"/>
    <w:rsid w:val="00DA1207"/>
    <w:rsid w:val="00DA37C8"/>
    <w:rsid w:val="00DA4675"/>
    <w:rsid w:val="00DA4C48"/>
    <w:rsid w:val="00DA6AF3"/>
    <w:rsid w:val="00DA716E"/>
    <w:rsid w:val="00DA7C4E"/>
    <w:rsid w:val="00DB19B1"/>
    <w:rsid w:val="00DB2108"/>
    <w:rsid w:val="00DB211D"/>
    <w:rsid w:val="00DB225D"/>
    <w:rsid w:val="00DB55A1"/>
    <w:rsid w:val="00DB59F1"/>
    <w:rsid w:val="00DB5C1B"/>
    <w:rsid w:val="00DB613D"/>
    <w:rsid w:val="00DB693E"/>
    <w:rsid w:val="00DB7F61"/>
    <w:rsid w:val="00DC00D0"/>
    <w:rsid w:val="00DC16AF"/>
    <w:rsid w:val="00DC2198"/>
    <w:rsid w:val="00DC295E"/>
    <w:rsid w:val="00DC36C3"/>
    <w:rsid w:val="00DC448E"/>
    <w:rsid w:val="00DC6584"/>
    <w:rsid w:val="00DC692D"/>
    <w:rsid w:val="00DC7A35"/>
    <w:rsid w:val="00DC7E71"/>
    <w:rsid w:val="00DD068F"/>
    <w:rsid w:val="00DD10B0"/>
    <w:rsid w:val="00DD1239"/>
    <w:rsid w:val="00DD1D55"/>
    <w:rsid w:val="00DD1E78"/>
    <w:rsid w:val="00DD217E"/>
    <w:rsid w:val="00DD2BBB"/>
    <w:rsid w:val="00DD314F"/>
    <w:rsid w:val="00DD489D"/>
    <w:rsid w:val="00DD5722"/>
    <w:rsid w:val="00DD5C8B"/>
    <w:rsid w:val="00DD5D0A"/>
    <w:rsid w:val="00DE1838"/>
    <w:rsid w:val="00DE3A84"/>
    <w:rsid w:val="00DE4C11"/>
    <w:rsid w:val="00DE502C"/>
    <w:rsid w:val="00DE5D6E"/>
    <w:rsid w:val="00DE6F79"/>
    <w:rsid w:val="00DF245E"/>
    <w:rsid w:val="00DF285D"/>
    <w:rsid w:val="00DF3AF2"/>
    <w:rsid w:val="00DF3F6C"/>
    <w:rsid w:val="00DF45A1"/>
    <w:rsid w:val="00DF4C65"/>
    <w:rsid w:val="00DF5835"/>
    <w:rsid w:val="00DF5FD1"/>
    <w:rsid w:val="00DF64CD"/>
    <w:rsid w:val="00DF6573"/>
    <w:rsid w:val="00DF66EB"/>
    <w:rsid w:val="00DF68BD"/>
    <w:rsid w:val="00E00679"/>
    <w:rsid w:val="00E0230A"/>
    <w:rsid w:val="00E03ADA"/>
    <w:rsid w:val="00E0429F"/>
    <w:rsid w:val="00E04E12"/>
    <w:rsid w:val="00E05E93"/>
    <w:rsid w:val="00E06A92"/>
    <w:rsid w:val="00E070BC"/>
    <w:rsid w:val="00E077AF"/>
    <w:rsid w:val="00E07DC1"/>
    <w:rsid w:val="00E10056"/>
    <w:rsid w:val="00E121D6"/>
    <w:rsid w:val="00E126E3"/>
    <w:rsid w:val="00E13CE8"/>
    <w:rsid w:val="00E16354"/>
    <w:rsid w:val="00E208B7"/>
    <w:rsid w:val="00E20964"/>
    <w:rsid w:val="00E20C64"/>
    <w:rsid w:val="00E21256"/>
    <w:rsid w:val="00E217C9"/>
    <w:rsid w:val="00E21C6F"/>
    <w:rsid w:val="00E2220A"/>
    <w:rsid w:val="00E22994"/>
    <w:rsid w:val="00E23F88"/>
    <w:rsid w:val="00E2496E"/>
    <w:rsid w:val="00E26102"/>
    <w:rsid w:val="00E263EF"/>
    <w:rsid w:val="00E26AE5"/>
    <w:rsid w:val="00E26E25"/>
    <w:rsid w:val="00E271D2"/>
    <w:rsid w:val="00E2728F"/>
    <w:rsid w:val="00E339DB"/>
    <w:rsid w:val="00E35DCC"/>
    <w:rsid w:val="00E3626E"/>
    <w:rsid w:val="00E37D75"/>
    <w:rsid w:val="00E40211"/>
    <w:rsid w:val="00E41225"/>
    <w:rsid w:val="00E42562"/>
    <w:rsid w:val="00E43992"/>
    <w:rsid w:val="00E44D33"/>
    <w:rsid w:val="00E45231"/>
    <w:rsid w:val="00E45656"/>
    <w:rsid w:val="00E4586D"/>
    <w:rsid w:val="00E45E37"/>
    <w:rsid w:val="00E50D47"/>
    <w:rsid w:val="00E50D65"/>
    <w:rsid w:val="00E51030"/>
    <w:rsid w:val="00E51D50"/>
    <w:rsid w:val="00E53F22"/>
    <w:rsid w:val="00E54555"/>
    <w:rsid w:val="00E54ED3"/>
    <w:rsid w:val="00E5542A"/>
    <w:rsid w:val="00E55709"/>
    <w:rsid w:val="00E62694"/>
    <w:rsid w:val="00E62713"/>
    <w:rsid w:val="00E627B9"/>
    <w:rsid w:val="00E62B5D"/>
    <w:rsid w:val="00E66110"/>
    <w:rsid w:val="00E6705C"/>
    <w:rsid w:val="00E70D33"/>
    <w:rsid w:val="00E72002"/>
    <w:rsid w:val="00E73891"/>
    <w:rsid w:val="00E748EE"/>
    <w:rsid w:val="00E750EF"/>
    <w:rsid w:val="00E755A4"/>
    <w:rsid w:val="00E75BE4"/>
    <w:rsid w:val="00E77BFD"/>
    <w:rsid w:val="00E80462"/>
    <w:rsid w:val="00E82CC0"/>
    <w:rsid w:val="00E84CB6"/>
    <w:rsid w:val="00E86963"/>
    <w:rsid w:val="00E86B9F"/>
    <w:rsid w:val="00E86D34"/>
    <w:rsid w:val="00E87792"/>
    <w:rsid w:val="00E8799C"/>
    <w:rsid w:val="00E87B0B"/>
    <w:rsid w:val="00E90754"/>
    <w:rsid w:val="00E91406"/>
    <w:rsid w:val="00E936DB"/>
    <w:rsid w:val="00E9634C"/>
    <w:rsid w:val="00E96BDE"/>
    <w:rsid w:val="00EA20F3"/>
    <w:rsid w:val="00EA38B7"/>
    <w:rsid w:val="00EA3E51"/>
    <w:rsid w:val="00EA3EDB"/>
    <w:rsid w:val="00EA500C"/>
    <w:rsid w:val="00EA552F"/>
    <w:rsid w:val="00EB009A"/>
    <w:rsid w:val="00EB3CAF"/>
    <w:rsid w:val="00EB4A27"/>
    <w:rsid w:val="00EB537F"/>
    <w:rsid w:val="00EC0C8B"/>
    <w:rsid w:val="00EC2A2B"/>
    <w:rsid w:val="00EC34EF"/>
    <w:rsid w:val="00EC455F"/>
    <w:rsid w:val="00EC754A"/>
    <w:rsid w:val="00EC7972"/>
    <w:rsid w:val="00ED3764"/>
    <w:rsid w:val="00ED4B0A"/>
    <w:rsid w:val="00ED4FA4"/>
    <w:rsid w:val="00ED680A"/>
    <w:rsid w:val="00ED6DD1"/>
    <w:rsid w:val="00EE0EF2"/>
    <w:rsid w:val="00EE0FE8"/>
    <w:rsid w:val="00EE12E1"/>
    <w:rsid w:val="00EE1652"/>
    <w:rsid w:val="00EE35B0"/>
    <w:rsid w:val="00EE3B11"/>
    <w:rsid w:val="00EE49EE"/>
    <w:rsid w:val="00EE4DCC"/>
    <w:rsid w:val="00EE58BC"/>
    <w:rsid w:val="00EE5BE4"/>
    <w:rsid w:val="00EE5F62"/>
    <w:rsid w:val="00EE7652"/>
    <w:rsid w:val="00EF15A5"/>
    <w:rsid w:val="00EF1B90"/>
    <w:rsid w:val="00EF3A54"/>
    <w:rsid w:val="00EF4238"/>
    <w:rsid w:val="00EF5428"/>
    <w:rsid w:val="00EF5B11"/>
    <w:rsid w:val="00EF63ED"/>
    <w:rsid w:val="00F001E4"/>
    <w:rsid w:val="00F00380"/>
    <w:rsid w:val="00F022F8"/>
    <w:rsid w:val="00F03F45"/>
    <w:rsid w:val="00F05FED"/>
    <w:rsid w:val="00F13038"/>
    <w:rsid w:val="00F152B5"/>
    <w:rsid w:val="00F15D0C"/>
    <w:rsid w:val="00F16890"/>
    <w:rsid w:val="00F212FA"/>
    <w:rsid w:val="00F22DF4"/>
    <w:rsid w:val="00F22F7C"/>
    <w:rsid w:val="00F23173"/>
    <w:rsid w:val="00F26368"/>
    <w:rsid w:val="00F26F2A"/>
    <w:rsid w:val="00F27CB2"/>
    <w:rsid w:val="00F30D4E"/>
    <w:rsid w:val="00F315DD"/>
    <w:rsid w:val="00F3230C"/>
    <w:rsid w:val="00F3275D"/>
    <w:rsid w:val="00F3458F"/>
    <w:rsid w:val="00F34C4E"/>
    <w:rsid w:val="00F36000"/>
    <w:rsid w:val="00F36ED1"/>
    <w:rsid w:val="00F4005D"/>
    <w:rsid w:val="00F408EE"/>
    <w:rsid w:val="00F40C11"/>
    <w:rsid w:val="00F40E29"/>
    <w:rsid w:val="00F41B9C"/>
    <w:rsid w:val="00F41BEA"/>
    <w:rsid w:val="00F42198"/>
    <w:rsid w:val="00F426B1"/>
    <w:rsid w:val="00F435DC"/>
    <w:rsid w:val="00F43CE5"/>
    <w:rsid w:val="00F44D12"/>
    <w:rsid w:val="00F44DBD"/>
    <w:rsid w:val="00F45114"/>
    <w:rsid w:val="00F45515"/>
    <w:rsid w:val="00F456BE"/>
    <w:rsid w:val="00F46DA5"/>
    <w:rsid w:val="00F50606"/>
    <w:rsid w:val="00F51E4A"/>
    <w:rsid w:val="00F527AE"/>
    <w:rsid w:val="00F527D1"/>
    <w:rsid w:val="00F5428C"/>
    <w:rsid w:val="00F55B54"/>
    <w:rsid w:val="00F5685F"/>
    <w:rsid w:val="00F57332"/>
    <w:rsid w:val="00F57EAE"/>
    <w:rsid w:val="00F60A4E"/>
    <w:rsid w:val="00F61578"/>
    <w:rsid w:val="00F620BD"/>
    <w:rsid w:val="00F63645"/>
    <w:rsid w:val="00F65ABE"/>
    <w:rsid w:val="00F660E1"/>
    <w:rsid w:val="00F70F9D"/>
    <w:rsid w:val="00F711A2"/>
    <w:rsid w:val="00F716F1"/>
    <w:rsid w:val="00F719DB"/>
    <w:rsid w:val="00F7205D"/>
    <w:rsid w:val="00F7351D"/>
    <w:rsid w:val="00F73694"/>
    <w:rsid w:val="00F746AB"/>
    <w:rsid w:val="00F74DCE"/>
    <w:rsid w:val="00F75A60"/>
    <w:rsid w:val="00F75DEB"/>
    <w:rsid w:val="00F7628C"/>
    <w:rsid w:val="00F775C5"/>
    <w:rsid w:val="00F77B5C"/>
    <w:rsid w:val="00F77FF5"/>
    <w:rsid w:val="00F816B4"/>
    <w:rsid w:val="00F82D19"/>
    <w:rsid w:val="00F84927"/>
    <w:rsid w:val="00F86AB7"/>
    <w:rsid w:val="00F86F53"/>
    <w:rsid w:val="00F87621"/>
    <w:rsid w:val="00F90A7E"/>
    <w:rsid w:val="00F91318"/>
    <w:rsid w:val="00F91E48"/>
    <w:rsid w:val="00F9487C"/>
    <w:rsid w:val="00F94D09"/>
    <w:rsid w:val="00F950C5"/>
    <w:rsid w:val="00F95828"/>
    <w:rsid w:val="00F95963"/>
    <w:rsid w:val="00F96DCB"/>
    <w:rsid w:val="00FA0618"/>
    <w:rsid w:val="00FA0B0B"/>
    <w:rsid w:val="00FA1295"/>
    <w:rsid w:val="00FA20F6"/>
    <w:rsid w:val="00FA4210"/>
    <w:rsid w:val="00FA4E6C"/>
    <w:rsid w:val="00FA6053"/>
    <w:rsid w:val="00FA65C4"/>
    <w:rsid w:val="00FA705C"/>
    <w:rsid w:val="00FA7CFD"/>
    <w:rsid w:val="00FA7D89"/>
    <w:rsid w:val="00FB0136"/>
    <w:rsid w:val="00FB47BB"/>
    <w:rsid w:val="00FB5955"/>
    <w:rsid w:val="00FB628B"/>
    <w:rsid w:val="00FB62FD"/>
    <w:rsid w:val="00FB689A"/>
    <w:rsid w:val="00FB6DE4"/>
    <w:rsid w:val="00FC06F1"/>
    <w:rsid w:val="00FC2BB9"/>
    <w:rsid w:val="00FC2C4E"/>
    <w:rsid w:val="00FC37D5"/>
    <w:rsid w:val="00FC4B23"/>
    <w:rsid w:val="00FC612C"/>
    <w:rsid w:val="00FC62F4"/>
    <w:rsid w:val="00FC71BC"/>
    <w:rsid w:val="00FD0CEE"/>
    <w:rsid w:val="00FD1869"/>
    <w:rsid w:val="00FD2892"/>
    <w:rsid w:val="00FD2E06"/>
    <w:rsid w:val="00FD3440"/>
    <w:rsid w:val="00FD36FF"/>
    <w:rsid w:val="00FD3F67"/>
    <w:rsid w:val="00FD4D8D"/>
    <w:rsid w:val="00FD58E6"/>
    <w:rsid w:val="00FD5DC2"/>
    <w:rsid w:val="00FD68DE"/>
    <w:rsid w:val="00FE01A0"/>
    <w:rsid w:val="00FE0BDA"/>
    <w:rsid w:val="00FE2460"/>
    <w:rsid w:val="00FE26AB"/>
    <w:rsid w:val="00FE45CD"/>
    <w:rsid w:val="00FE690A"/>
    <w:rsid w:val="00FE78AC"/>
    <w:rsid w:val="00FE7DCE"/>
    <w:rsid w:val="00FF03BA"/>
    <w:rsid w:val="00FF0517"/>
    <w:rsid w:val="00FF0ECD"/>
    <w:rsid w:val="00FF32C3"/>
    <w:rsid w:val="00FF33B0"/>
    <w:rsid w:val="00FF3747"/>
    <w:rsid w:val="00FF3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index heading" w:semiHidden="1"/>
    <w:lsdException w:name="caption" w:semiHidden="1" w:unhideWhenUsed="1" w:qFormat="1"/>
    <w:lsdException w:name="table of figures" w:semiHidden="1"/>
    <w:lsdException w:name="lin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Note Heading" w:semiHidden="1"/>
    <w:lsdException w:name="Hyperlink" w:uiPriority="99"/>
    <w:lsdException w:name="Strong" w:semiHidden="1" w:qFormat="1"/>
    <w:lsdException w:name="Emphasis" w:qFormat="1"/>
    <w:lsdException w:name="Plain Text"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F45A1"/>
    <w:pPr>
      <w:bidi/>
    </w:pPr>
    <w:rPr>
      <w:sz w:val="24"/>
      <w:szCs w:val="24"/>
    </w:rPr>
  </w:style>
  <w:style w:type="paragraph" w:styleId="Heading1">
    <w:name w:val="heading 1"/>
    <w:aliases w:val="Heading 1 Char Char Char,Heading 11 Char"/>
    <w:basedOn w:val="Normal"/>
    <w:next w:val="Normal"/>
    <w:link w:val="Heading1Char"/>
    <w:uiPriority w:val="9"/>
    <w:qFormat/>
    <w:rsid w:val="006F4EFD"/>
    <w:pPr>
      <w:widowControl w:val="0"/>
      <w:spacing w:line="221" w:lineRule="auto"/>
      <w:jc w:val="center"/>
      <w:outlineLvl w:val="0"/>
    </w:pPr>
    <w:rPr>
      <w:rFonts w:cs="B Jadid"/>
      <w:sz w:val="29"/>
      <w:szCs w:val="29"/>
      <w:lang w:bidi="fa-IR"/>
    </w:rPr>
  </w:style>
  <w:style w:type="paragraph" w:styleId="Heading2">
    <w:name w:val="heading 2"/>
    <w:basedOn w:val="Normal"/>
    <w:next w:val="Normal"/>
    <w:link w:val="Heading2Char"/>
    <w:qFormat/>
    <w:rsid w:val="00E43992"/>
    <w:pPr>
      <w:widowControl w:val="0"/>
      <w:jc w:val="both"/>
      <w:outlineLvl w:val="1"/>
    </w:pPr>
    <w:rPr>
      <w:rFonts w:cs="B Titr"/>
      <w:sz w:val="26"/>
      <w:szCs w:val="26"/>
      <w:lang w:bidi="fa-IR"/>
    </w:rPr>
  </w:style>
  <w:style w:type="paragraph" w:styleId="Heading3">
    <w:name w:val="heading 3"/>
    <w:aliases w:val="Heading 3 Char Char"/>
    <w:basedOn w:val="Normal"/>
    <w:next w:val="Normal"/>
    <w:link w:val="Heading3Char"/>
    <w:qFormat/>
    <w:rsid w:val="00A27CDA"/>
    <w:pPr>
      <w:keepNext/>
      <w:spacing w:before="240" w:after="60"/>
      <w:outlineLvl w:val="2"/>
    </w:pPr>
    <w:rPr>
      <w:rFonts w:ascii="Arial" w:hAnsi="Arial" w:cs="Arial"/>
      <w:b/>
      <w:bCs/>
      <w:sz w:val="26"/>
      <w:szCs w:val="26"/>
    </w:rPr>
  </w:style>
  <w:style w:type="paragraph" w:styleId="Heading4">
    <w:name w:val="heading 4"/>
    <w:basedOn w:val="Normal"/>
    <w:next w:val="Normal"/>
    <w:qFormat/>
    <w:rsid w:val="00FD68DE"/>
    <w:pPr>
      <w:keepNext/>
      <w:spacing w:before="240" w:after="60"/>
      <w:outlineLvl w:val="3"/>
    </w:pPr>
    <w:rPr>
      <w:rFonts w:eastAsia="SimSu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Heading 1 Char Char Char Char1,Heading 11 Char Char"/>
    <w:basedOn w:val="DefaultParagraphFont"/>
    <w:link w:val="Heading1"/>
    <w:uiPriority w:val="9"/>
    <w:rsid w:val="006F4EFD"/>
    <w:rPr>
      <w:rFonts w:cs="B Jadid"/>
      <w:sz w:val="29"/>
      <w:szCs w:val="29"/>
      <w:lang w:bidi="fa-IR"/>
    </w:rPr>
  </w:style>
  <w:style w:type="character" w:customStyle="1" w:styleId="Heading2Char">
    <w:name w:val="Heading 2 Char"/>
    <w:basedOn w:val="DefaultParagraphFont"/>
    <w:link w:val="Heading2"/>
    <w:rsid w:val="00E43992"/>
    <w:rPr>
      <w:rFonts w:cs="B Titr"/>
      <w:sz w:val="26"/>
      <w:szCs w:val="26"/>
      <w:lang w:bidi="fa-IR"/>
    </w:rPr>
  </w:style>
  <w:style w:type="character" w:customStyle="1" w:styleId="Heading3Char">
    <w:name w:val="Heading 3 Char"/>
    <w:aliases w:val="Heading 3 Char Char Char"/>
    <w:basedOn w:val="DefaultParagraphFont"/>
    <w:link w:val="Heading3"/>
    <w:rsid w:val="00A27CDA"/>
    <w:rPr>
      <w:rFonts w:ascii="Arial" w:hAnsi="Arial" w:cs="Arial"/>
      <w:b/>
      <w:bCs/>
      <w:sz w:val="26"/>
      <w:szCs w:val="26"/>
      <w:lang w:val="en-US" w:eastAsia="en-US" w:bidi="ar-SA"/>
    </w:rPr>
  </w:style>
  <w:style w:type="paragraph" w:styleId="Footer">
    <w:name w:val="footer"/>
    <w:basedOn w:val="Normal"/>
    <w:link w:val="FooterChar"/>
    <w:rsid w:val="00A27CDA"/>
    <w:pPr>
      <w:tabs>
        <w:tab w:val="center" w:pos="4153"/>
        <w:tab w:val="right" w:pos="8306"/>
      </w:tabs>
    </w:pPr>
  </w:style>
  <w:style w:type="character" w:customStyle="1" w:styleId="FooterChar">
    <w:name w:val="Footer Char"/>
    <w:basedOn w:val="DefaultParagraphFont"/>
    <w:link w:val="Footer"/>
    <w:rsid w:val="00A27CDA"/>
    <w:rPr>
      <w:sz w:val="24"/>
      <w:szCs w:val="24"/>
      <w:lang w:val="en-US" w:eastAsia="en-US" w:bidi="ar-SA"/>
    </w:rPr>
  </w:style>
  <w:style w:type="character" w:styleId="PageNumber">
    <w:name w:val="page number"/>
    <w:basedOn w:val="DefaultParagraphFont"/>
    <w:semiHidden/>
    <w:rsid w:val="00A27CDA"/>
  </w:style>
  <w:style w:type="paragraph" w:styleId="NormalWeb">
    <w:name w:val="Normal (Web)"/>
    <w:basedOn w:val="Normal"/>
    <w:semiHidden/>
    <w:rsid w:val="00A27CDA"/>
    <w:pPr>
      <w:bidi w:val="0"/>
      <w:spacing w:before="100" w:beforeAutospacing="1" w:after="100" w:afterAutospacing="1"/>
    </w:pPr>
  </w:style>
  <w:style w:type="character" w:styleId="Hyperlink">
    <w:name w:val="Hyperlink"/>
    <w:basedOn w:val="DefaultParagraphFont"/>
    <w:uiPriority w:val="99"/>
    <w:rsid w:val="00A27CDA"/>
    <w:rPr>
      <w:color w:val="0000FF"/>
      <w:u w:val="single"/>
    </w:rPr>
  </w:style>
  <w:style w:type="paragraph" w:styleId="FootnoteText">
    <w:name w:val="footnote text"/>
    <w:basedOn w:val="Normal"/>
    <w:link w:val="FootnoteTextChar"/>
    <w:semiHidden/>
    <w:rsid w:val="00A27CDA"/>
    <w:rPr>
      <w:rFonts w:cs="Simplified Arabic"/>
      <w:szCs w:val="26"/>
      <w:lang w:eastAsia="ar-SA"/>
    </w:rPr>
  </w:style>
  <w:style w:type="character" w:customStyle="1" w:styleId="FootnoteTextChar">
    <w:name w:val="Footnote Text Char"/>
    <w:basedOn w:val="DefaultParagraphFont"/>
    <w:link w:val="FootnoteText"/>
    <w:semiHidden/>
    <w:rsid w:val="00A27CDA"/>
    <w:rPr>
      <w:rFonts w:cs="Simplified Arabic"/>
      <w:sz w:val="24"/>
      <w:szCs w:val="26"/>
      <w:lang w:val="en-US" w:eastAsia="ar-SA" w:bidi="ar-SA"/>
    </w:rPr>
  </w:style>
  <w:style w:type="character" w:styleId="FootnoteReference">
    <w:name w:val="footnote reference"/>
    <w:basedOn w:val="DefaultParagraphFont"/>
    <w:semiHidden/>
    <w:rsid w:val="00A27CDA"/>
    <w:rPr>
      <w:vertAlign w:val="superscript"/>
    </w:rPr>
  </w:style>
  <w:style w:type="paragraph" w:styleId="Header">
    <w:name w:val="header"/>
    <w:basedOn w:val="Normal"/>
    <w:link w:val="HeaderChar"/>
    <w:unhideWhenUsed/>
    <w:rsid w:val="00A27CDA"/>
    <w:pPr>
      <w:tabs>
        <w:tab w:val="center" w:pos="4513"/>
        <w:tab w:val="right" w:pos="9026"/>
      </w:tabs>
      <w:spacing w:after="200" w:line="276" w:lineRule="auto"/>
    </w:pPr>
    <w:rPr>
      <w:rFonts w:ascii="Calibri" w:eastAsia="Calibri" w:hAnsi="Calibri" w:cs="Arial"/>
      <w:sz w:val="22"/>
      <w:szCs w:val="28"/>
    </w:rPr>
  </w:style>
  <w:style w:type="character" w:customStyle="1" w:styleId="HeaderChar">
    <w:name w:val="Header Char"/>
    <w:basedOn w:val="DefaultParagraphFont"/>
    <w:link w:val="Header"/>
    <w:rsid w:val="00A27CDA"/>
    <w:rPr>
      <w:rFonts w:ascii="Calibri" w:eastAsia="Calibri" w:hAnsi="Calibri" w:cs="Arial"/>
      <w:sz w:val="22"/>
      <w:szCs w:val="28"/>
      <w:lang w:val="en-US" w:eastAsia="en-US" w:bidi="ar-SA"/>
    </w:rPr>
  </w:style>
  <w:style w:type="paragraph" w:styleId="NoSpacing">
    <w:name w:val="No Spacing"/>
    <w:link w:val="NoSpacingChar"/>
    <w:semiHidden/>
    <w:qFormat/>
    <w:rsid w:val="00A27CDA"/>
    <w:pPr>
      <w:bidi/>
    </w:pPr>
    <w:rPr>
      <w:rFonts w:ascii="Calibri" w:eastAsia="Calibri" w:hAnsi="Calibri" w:cs="Arial"/>
      <w:sz w:val="22"/>
      <w:szCs w:val="28"/>
    </w:rPr>
  </w:style>
  <w:style w:type="character" w:customStyle="1" w:styleId="NoSpacingChar">
    <w:name w:val="No Spacing Char"/>
    <w:basedOn w:val="DefaultParagraphFont"/>
    <w:link w:val="NoSpacing"/>
    <w:semiHidden/>
    <w:rsid w:val="00DF45A1"/>
    <w:rPr>
      <w:rFonts w:ascii="Calibri" w:eastAsia="Calibri" w:hAnsi="Calibri" w:cs="Arial"/>
      <w:sz w:val="22"/>
      <w:szCs w:val="28"/>
      <w:lang w:val="en-US" w:eastAsia="en-US" w:bidi="ar-SA"/>
    </w:rPr>
  </w:style>
  <w:style w:type="paragraph" w:styleId="BodyTextIndent">
    <w:name w:val="Body Text Indent"/>
    <w:basedOn w:val="Normal"/>
    <w:link w:val="BodyTextIndentChar"/>
    <w:semiHidden/>
    <w:rsid w:val="00A27CDA"/>
    <w:pPr>
      <w:spacing w:after="160"/>
      <w:ind w:firstLine="397"/>
      <w:jc w:val="lowKashida"/>
    </w:pPr>
    <w:rPr>
      <w:rFonts w:cs="Simplified Arabic"/>
      <w:sz w:val="38"/>
      <w:szCs w:val="32"/>
      <w:lang w:eastAsia="ar-SA"/>
    </w:rPr>
  </w:style>
  <w:style w:type="character" w:customStyle="1" w:styleId="BodyTextIndentChar">
    <w:name w:val="Body Text Indent Char"/>
    <w:basedOn w:val="DefaultParagraphFont"/>
    <w:link w:val="BodyTextIndent"/>
    <w:semiHidden/>
    <w:rsid w:val="00A27CDA"/>
    <w:rPr>
      <w:rFonts w:cs="Simplified Arabic"/>
      <w:sz w:val="38"/>
      <w:szCs w:val="32"/>
      <w:lang w:val="en-US" w:eastAsia="ar-SA" w:bidi="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semiHidden/>
    <w:rsid w:val="0039438A"/>
    <w:pPr>
      <w:spacing w:line="192" w:lineRule="auto"/>
      <w:ind w:firstLine="284"/>
      <w:jc w:val="both"/>
    </w:pPr>
    <w:rPr>
      <w:rFonts w:ascii="B Badr" w:eastAsia="B Badr" w:hAnsi="B Badr" w:cs="B Badr"/>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semiHidden/>
    <w:rsid w:val="00DF45A1"/>
    <w:rPr>
      <w:rFonts w:ascii="B Badr" w:eastAsia="B Badr" w:hAnsi="B Badr" w:cs="B Badr"/>
      <w:sz w:val="24"/>
      <w:szCs w:val="24"/>
    </w:rPr>
  </w:style>
  <w:style w:type="table" w:styleId="TableGrid">
    <w:name w:val="Table Grid"/>
    <w:basedOn w:val="TableNormal"/>
    <w:rsid w:val="003F2CD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98022B"/>
    <w:pPr>
      <w:widowControl w:val="0"/>
      <w:jc w:val="both"/>
    </w:pPr>
    <w:rPr>
      <w:rFonts w:ascii="Arial" w:hAnsi="Arial" w:cs="B Zar"/>
      <w:szCs w:val="28"/>
      <w:lang w:bidi="fa-IR"/>
    </w:rPr>
  </w:style>
  <w:style w:type="paragraph" w:styleId="TOC2">
    <w:name w:val="toc 2"/>
    <w:basedOn w:val="Normal"/>
    <w:next w:val="Normal"/>
    <w:uiPriority w:val="39"/>
    <w:qFormat/>
    <w:rsid w:val="0098022B"/>
    <w:pPr>
      <w:widowControl w:val="0"/>
      <w:jc w:val="both"/>
    </w:pPr>
    <w:rPr>
      <w:rFonts w:cs="B Zar"/>
      <w:spacing w:val="-8"/>
      <w:sz w:val="26"/>
      <w:szCs w:val="28"/>
      <w:lang w:bidi="fa-IR"/>
    </w:rPr>
  </w:style>
  <w:style w:type="paragraph" w:styleId="TOC3">
    <w:name w:val="toc 3"/>
    <w:basedOn w:val="Normal"/>
    <w:next w:val="Normal"/>
    <w:autoRedefine/>
    <w:uiPriority w:val="39"/>
    <w:rsid w:val="0048481C"/>
    <w:pPr>
      <w:widowControl w:val="0"/>
      <w:tabs>
        <w:tab w:val="right" w:leader="dot" w:pos="7020"/>
      </w:tabs>
      <w:spacing w:line="216" w:lineRule="auto"/>
      <w:jc w:val="lowKashida"/>
    </w:pPr>
    <w:rPr>
      <w:rFonts w:cs="B Lotus"/>
      <w:noProof/>
      <w:spacing w:val="-8"/>
      <w:sz w:val="26"/>
      <w:szCs w:val="26"/>
      <w:lang w:bidi="fa-IR"/>
    </w:rPr>
  </w:style>
  <w:style w:type="paragraph" w:styleId="TOC4">
    <w:name w:val="toc 4"/>
    <w:basedOn w:val="Normal"/>
    <w:next w:val="Normal"/>
    <w:autoRedefine/>
    <w:uiPriority w:val="39"/>
    <w:rsid w:val="003F2CD5"/>
    <w:pPr>
      <w:ind w:left="480"/>
    </w:pPr>
    <w:rPr>
      <w:sz w:val="20"/>
      <w:lang w:bidi="fa-IR"/>
    </w:rPr>
  </w:style>
  <w:style w:type="paragraph" w:styleId="TOC5">
    <w:name w:val="toc 5"/>
    <w:basedOn w:val="Normal"/>
    <w:next w:val="Normal"/>
    <w:autoRedefine/>
    <w:uiPriority w:val="39"/>
    <w:rsid w:val="003F2CD5"/>
    <w:pPr>
      <w:ind w:left="720"/>
    </w:pPr>
    <w:rPr>
      <w:sz w:val="20"/>
      <w:lang w:bidi="fa-IR"/>
    </w:rPr>
  </w:style>
  <w:style w:type="paragraph" w:styleId="TOC6">
    <w:name w:val="toc 6"/>
    <w:basedOn w:val="Normal"/>
    <w:next w:val="Normal"/>
    <w:autoRedefine/>
    <w:uiPriority w:val="39"/>
    <w:rsid w:val="003F2CD5"/>
    <w:pPr>
      <w:ind w:left="960"/>
    </w:pPr>
    <w:rPr>
      <w:sz w:val="20"/>
      <w:lang w:bidi="fa-IR"/>
    </w:rPr>
  </w:style>
  <w:style w:type="paragraph" w:styleId="TOC7">
    <w:name w:val="toc 7"/>
    <w:basedOn w:val="Normal"/>
    <w:next w:val="Normal"/>
    <w:autoRedefine/>
    <w:uiPriority w:val="39"/>
    <w:rsid w:val="003F2CD5"/>
    <w:pPr>
      <w:ind w:left="1200"/>
    </w:pPr>
    <w:rPr>
      <w:sz w:val="20"/>
      <w:lang w:bidi="fa-IR"/>
    </w:rPr>
  </w:style>
  <w:style w:type="paragraph" w:styleId="TOC8">
    <w:name w:val="toc 8"/>
    <w:basedOn w:val="Normal"/>
    <w:next w:val="Normal"/>
    <w:autoRedefine/>
    <w:uiPriority w:val="39"/>
    <w:rsid w:val="003F2CD5"/>
    <w:pPr>
      <w:ind w:left="1440"/>
    </w:pPr>
    <w:rPr>
      <w:sz w:val="20"/>
      <w:lang w:bidi="fa-IR"/>
    </w:rPr>
  </w:style>
  <w:style w:type="paragraph" w:styleId="TOC9">
    <w:name w:val="toc 9"/>
    <w:basedOn w:val="Normal"/>
    <w:next w:val="Normal"/>
    <w:autoRedefine/>
    <w:uiPriority w:val="39"/>
    <w:rsid w:val="003F2CD5"/>
    <w:pPr>
      <w:ind w:left="1680"/>
    </w:pPr>
    <w:rPr>
      <w:sz w:val="20"/>
      <w:lang w:bidi="fa-IR"/>
    </w:rPr>
  </w:style>
  <w:style w:type="character" w:styleId="FollowedHyperlink">
    <w:name w:val="FollowedHyperlink"/>
    <w:basedOn w:val="DefaultParagraphFont"/>
    <w:rsid w:val="003F2CD5"/>
    <w:rPr>
      <w:color w:val="800080"/>
      <w:u w:val="single"/>
    </w:rPr>
  </w:style>
  <w:style w:type="character" w:customStyle="1" w:styleId="Heading1CharCharCharChar">
    <w:name w:val="Heading 1 Char Char Char Char"/>
    <w:aliases w:val="Heading 11 Char Char Char"/>
    <w:basedOn w:val="DefaultParagraphFont"/>
    <w:rsid w:val="008C21BE"/>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semiHidden/>
    <w:rsid w:val="008C21BE"/>
    <w:pPr>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semiHidden/>
    <w:rsid w:val="00DF45A1"/>
    <w:rPr>
      <w:rFonts w:ascii="B Badr" w:eastAsia="B Badr" w:hAnsi="B Badr" w:cs="B Badr"/>
      <w:sz w:val="24"/>
      <w:szCs w:val="24"/>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semiHidden/>
    <w:rsid w:val="008C21BE"/>
    <w:pPr>
      <w:spacing w:line="192" w:lineRule="auto"/>
      <w:ind w:firstLine="284"/>
      <w:jc w:val="both"/>
    </w:pPr>
    <w:rPr>
      <w:rFonts w:ascii="B Badr" w:eastAsia="B Badr" w:hAnsi="B Badr" w:cs="B Bad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semiHidden/>
    <w:rsid w:val="008C21BE"/>
    <w:pPr>
      <w:spacing w:line="192" w:lineRule="auto"/>
      <w:ind w:firstLine="284"/>
      <w:jc w:val="both"/>
    </w:pPr>
    <w:rPr>
      <w:rFonts w:ascii="B Badr" w:eastAsia="B Badr" w:hAnsi="B Badr" w:cs="B Badr"/>
    </w:rPr>
  </w:style>
  <w:style w:type="paragraph" w:customStyle="1" w:styleId="StyleComplexBLotus12ptJustifiedFirstline05cm">
    <w:name w:val="Style (Complex) B Lotus 12 pt Justified First line:  0.5 cm"/>
    <w:basedOn w:val="Normal"/>
    <w:semiHidden/>
    <w:rsid w:val="008C21BE"/>
    <w:pPr>
      <w:spacing w:line="192" w:lineRule="auto"/>
      <w:ind w:firstLine="284"/>
      <w:jc w:val="both"/>
    </w:pPr>
    <w:rPr>
      <w:rFonts w:ascii="B Badr" w:eastAsia="B Badr" w:hAnsi="B Badr" w:cs="B Badr"/>
    </w:rPr>
  </w:style>
  <w:style w:type="paragraph" w:customStyle="1" w:styleId="StyleHeading1">
    <w:name w:val="Style Heading 1 +"/>
    <w:basedOn w:val="Heading1"/>
    <w:semiHidden/>
    <w:rsid w:val="00667E7E"/>
    <w:pPr>
      <w:bidi w:val="0"/>
    </w:pPr>
    <w:rPr>
      <w:rFonts w:cs="B Zar"/>
      <w:sz w:val="30"/>
      <w:szCs w:val="30"/>
    </w:rPr>
  </w:style>
  <w:style w:type="character" w:customStyle="1" w:styleId="Heading3CharCharCharChar">
    <w:name w:val="Heading 3 Char Char Char Char"/>
    <w:basedOn w:val="DefaultParagraphFont"/>
    <w:rsid w:val="00667E7E"/>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DefaultParagraphFont"/>
    <w:semiHidden/>
    <w:rsid w:val="00667E7E"/>
    <w:rPr>
      <w:rFonts w:ascii="B Badr" w:eastAsia="B Badr" w:hAnsi="B Badr" w:cs="B Badr"/>
      <w:sz w:val="24"/>
      <w:szCs w:val="24"/>
      <w:lang w:val="en-US" w:eastAsia="en-US" w:bidi="ar-SA"/>
    </w:rPr>
  </w:style>
  <w:style w:type="paragraph" w:customStyle="1" w:styleId="StyleHeading2">
    <w:name w:val="Style Heading 2 +"/>
    <w:basedOn w:val="Heading2"/>
    <w:semiHidden/>
    <w:rsid w:val="00667E7E"/>
    <w:pPr>
      <w:bidi w:val="0"/>
    </w:pPr>
    <w:rPr>
      <w:rFonts w:cs="B Zar"/>
      <w:i/>
      <w:iCs/>
      <w:sz w:val="22"/>
      <w:szCs w:val="22"/>
    </w:rPr>
  </w:style>
  <w:style w:type="paragraph" w:customStyle="1" w:styleId="StyleHeading3">
    <w:name w:val="Style Heading 3"/>
    <w:aliases w:val="Heading 3 Char +"/>
    <w:basedOn w:val="Heading3"/>
    <w:semiHidden/>
    <w:rsid w:val="00667E7E"/>
    <w:pPr>
      <w:bidi w:val="0"/>
      <w:spacing w:before="0" w:after="0"/>
      <w:jc w:val="both"/>
    </w:pPr>
    <w:rPr>
      <w:rFonts w:ascii="B Zar" w:hAnsi="B Zar" w:cs="B Zar"/>
      <w:sz w:val="22"/>
      <w:szCs w:val="22"/>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semiHidden/>
    <w:rsid w:val="00FD68DE"/>
    <w:pPr>
      <w:spacing w:line="192" w:lineRule="auto"/>
      <w:ind w:firstLine="284"/>
      <w:jc w:val="both"/>
    </w:pPr>
    <w:rPr>
      <w:rFonts w:ascii="B Badr" w:eastAsia="B Badr" w:hAnsi="B Badr" w:cs="B Badr"/>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semiHidden/>
    <w:rsid w:val="00DF45A1"/>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semiHidden/>
    <w:rsid w:val="00DF45A1"/>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semiHidden/>
    <w:rsid w:val="00FD68D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semiHidden/>
    <w:rsid w:val="00FD68DE"/>
    <w:pPr>
      <w:spacing w:line="192" w:lineRule="auto"/>
      <w:ind w:firstLine="284"/>
      <w:jc w:val="both"/>
    </w:pPr>
    <w:rPr>
      <w:rFonts w:ascii="B Badr" w:eastAsia="B Badr" w:hAnsi="B Badr" w:cs="B Badr"/>
    </w:rPr>
  </w:style>
  <w:style w:type="character" w:customStyle="1" w:styleId="StyleComplexBLotus12ptJustifiedFirstline05cmCharCharChar3CharCharCharChar">
    <w:name w:val="Style (Complex) B Lotus 12 pt Justified First line:  0.5 cm Char Char Char3 Char Char Char Char"/>
    <w:basedOn w:val="DefaultParagraphFont"/>
    <w:link w:val="StyleComplexBLotus12ptJustifiedFirstline05cmCharCharChar3CharCharChar"/>
    <w:semiHidden/>
    <w:rsid w:val="00DF45A1"/>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semiHidden/>
    <w:rsid w:val="00FD68DE"/>
    <w:pPr>
      <w:spacing w:line="192" w:lineRule="auto"/>
      <w:ind w:firstLine="284"/>
      <w:jc w:val="both"/>
    </w:pPr>
    <w:rPr>
      <w:rFonts w:ascii="B Badr" w:eastAsia="B Badr" w:hAnsi="B Badr" w:cs="B Badr"/>
    </w:rPr>
  </w:style>
  <w:style w:type="paragraph" w:customStyle="1" w:styleId="1">
    <w:name w:val="سبک1"/>
    <w:basedOn w:val="StyleComplexBLotus12ptJustifiedFirstline05cmCharCharChar3CharCharChar"/>
    <w:link w:val="10"/>
    <w:semiHidden/>
    <w:rsid w:val="00FD68DE"/>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3CharCharCharChar"/>
    <w:link w:val="1"/>
    <w:semiHidden/>
    <w:rsid w:val="00DF45A1"/>
    <w:rPr>
      <w:rFonts w:ascii="AGA Arabesque" w:eastAsia="B Badr" w:hAnsi="AGA Arabesque" w:cs="B Badr"/>
      <w:b/>
      <w:bCs/>
      <w:sz w:val="24"/>
      <w:szCs w:val="24"/>
      <w:lang w:bidi="fa-IR"/>
    </w:rPr>
  </w:style>
  <w:style w:type="paragraph" w:customStyle="1" w:styleId="112pt">
    <w:name w:val="سبک سبک1 + (پیچیده) ‏12 pt"/>
    <w:basedOn w:val="1"/>
    <w:link w:val="112pt0"/>
    <w:semiHidden/>
    <w:rsid w:val="00FD68DE"/>
  </w:style>
  <w:style w:type="character" w:customStyle="1" w:styleId="112pt0">
    <w:name w:val="سبک سبک1 + (پیچیده) ‏12 pt نویسه"/>
    <w:basedOn w:val="10"/>
    <w:link w:val="112pt"/>
    <w:semiHidden/>
    <w:rsid w:val="00DF45A1"/>
    <w:rPr>
      <w:rFonts w:ascii="AGA Arabesque" w:eastAsia="B Badr" w:hAnsi="AGA Arabesque" w:cs="B Badr"/>
      <w:b/>
      <w:bCs/>
      <w:sz w:val="24"/>
      <w:szCs w:val="24"/>
      <w:lang w:bidi="fa-IR"/>
    </w:rPr>
  </w:style>
  <w:style w:type="paragraph" w:customStyle="1" w:styleId="11">
    <w:name w:val="سرفصل1"/>
    <w:basedOn w:val="Heading1"/>
    <w:semiHidden/>
    <w:rsid w:val="00FD68DE"/>
    <w:rPr>
      <w:rFonts w:ascii="B Zar" w:eastAsia="B Zar" w:hAnsi="B Zar" w:cs="B Lotus"/>
      <w:sz w:val="28"/>
      <w:szCs w:val="28"/>
    </w:rPr>
  </w:style>
  <w:style w:type="character" w:customStyle="1" w:styleId="StyleComplexBLotus12ptJustifiedFirstline05cmCharCharChar1">
    <w:name w:val="Style (Complex) B Lotus 12 pt Justified First line:  0.5 cm Char Char Char1"/>
    <w:basedOn w:val="DefaultParagraphFont"/>
    <w:semiHidden/>
    <w:rsid w:val="00FD68DE"/>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semiHidden/>
    <w:rsid w:val="00FD68DE"/>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semiHidden/>
    <w:rsid w:val="00FD68DE"/>
    <w:pPr>
      <w:ind w:firstLine="284"/>
      <w:jc w:val="both"/>
    </w:pPr>
    <w:rPr>
      <w:rFonts w:eastAsia="SimSun" w:cs="B Lotus"/>
      <w:sz w:val="28"/>
      <w:szCs w:val="28"/>
      <w:lang w:bidi="fa-IR"/>
    </w:rPr>
  </w:style>
  <w:style w:type="paragraph" w:customStyle="1" w:styleId="Style1">
    <w:name w:val="Style1"/>
    <w:basedOn w:val="Heading1"/>
    <w:semiHidden/>
    <w:rsid w:val="00FD68DE"/>
    <w:pPr>
      <w:spacing w:line="480" w:lineRule="auto"/>
    </w:pPr>
    <w:rPr>
      <w:rFonts w:ascii="B Zar" w:eastAsia="B Zar" w:hAnsi="B Zar" w:cs="B Zar"/>
      <w:sz w:val="28"/>
      <w:szCs w:val="28"/>
    </w:rPr>
  </w:style>
  <w:style w:type="paragraph" w:customStyle="1" w:styleId="StyleComplexBLotus12ptJustifiedFirstline05cmCharCharChar3Char">
    <w:name w:val="Style (Complex) B Lotus 12 pt Justified First line:  0.5 cm Char Char Char3 Char"/>
    <w:basedOn w:val="Normal"/>
    <w:semiHidden/>
    <w:rsid w:val="00FD68DE"/>
    <w:pPr>
      <w:spacing w:line="192" w:lineRule="auto"/>
      <w:ind w:firstLine="284"/>
      <w:jc w:val="both"/>
    </w:pPr>
    <w:rPr>
      <w:rFonts w:ascii="B Badr" w:eastAsia="B Badr" w:hAnsi="B Badr" w:cs="B Badr"/>
    </w:rPr>
  </w:style>
  <w:style w:type="paragraph" w:customStyle="1" w:styleId="StyleComplexBLotus12ptJustifiedFirstline05cmCharCharChar3CharChar">
    <w:name w:val="Style (Complex) B Lotus 12 pt Justified First line:  0.5 cm Char Char Char3 Char Char"/>
    <w:basedOn w:val="Normal"/>
    <w:semiHidden/>
    <w:rsid w:val="00FD68DE"/>
    <w:pPr>
      <w:spacing w:line="192" w:lineRule="auto"/>
      <w:ind w:firstLine="284"/>
      <w:jc w:val="both"/>
    </w:pPr>
    <w:rPr>
      <w:rFonts w:ascii="B Badr" w:eastAsia="B Badr" w:hAnsi="B Badr" w:cs="B Badr"/>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semiHidden/>
    <w:rsid w:val="00FD68DE"/>
    <w:pPr>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
    <w:semiHidden/>
    <w:rsid w:val="00DF45A1"/>
    <w:rPr>
      <w:rFonts w:ascii="B Badr" w:eastAsia="B Badr" w:hAnsi="B Badr" w:cs="B Badr"/>
      <w:sz w:val="24"/>
      <w:szCs w:val="24"/>
    </w:rPr>
  </w:style>
  <w:style w:type="paragraph" w:customStyle="1" w:styleId="a">
    <w:name w:val="متن همراه با خط تیتر"/>
    <w:basedOn w:val="Heading2"/>
    <w:qFormat/>
    <w:rsid w:val="0098022B"/>
    <w:pPr>
      <w:jc w:val="lowKashida"/>
    </w:pPr>
    <w:rPr>
      <w:rFonts w:ascii="Lotus Linotype" w:hAnsi="Lotus Linotype" w:cs="Lotus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index heading" w:semiHidden="1"/>
    <w:lsdException w:name="caption" w:semiHidden="1" w:unhideWhenUsed="1" w:qFormat="1"/>
    <w:lsdException w:name="table of figures" w:semiHidden="1"/>
    <w:lsdException w:name="lin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Note Heading" w:semiHidden="1"/>
    <w:lsdException w:name="Hyperlink" w:uiPriority="99"/>
    <w:lsdException w:name="Strong" w:semiHidden="1" w:qFormat="1"/>
    <w:lsdException w:name="Emphasis" w:qFormat="1"/>
    <w:lsdException w:name="Plain Text"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F45A1"/>
    <w:pPr>
      <w:bidi/>
    </w:pPr>
    <w:rPr>
      <w:sz w:val="24"/>
      <w:szCs w:val="24"/>
    </w:rPr>
  </w:style>
  <w:style w:type="paragraph" w:styleId="Heading1">
    <w:name w:val="heading 1"/>
    <w:aliases w:val="Heading 1 Char Char Char,Heading 11 Char"/>
    <w:basedOn w:val="Normal"/>
    <w:next w:val="Normal"/>
    <w:link w:val="Heading1Char"/>
    <w:uiPriority w:val="9"/>
    <w:qFormat/>
    <w:rsid w:val="006F4EFD"/>
    <w:pPr>
      <w:widowControl w:val="0"/>
      <w:spacing w:line="221" w:lineRule="auto"/>
      <w:jc w:val="center"/>
      <w:outlineLvl w:val="0"/>
    </w:pPr>
    <w:rPr>
      <w:rFonts w:cs="B Jadid"/>
      <w:sz w:val="29"/>
      <w:szCs w:val="29"/>
      <w:lang w:bidi="fa-IR"/>
    </w:rPr>
  </w:style>
  <w:style w:type="paragraph" w:styleId="Heading2">
    <w:name w:val="heading 2"/>
    <w:basedOn w:val="Normal"/>
    <w:next w:val="Normal"/>
    <w:link w:val="Heading2Char"/>
    <w:qFormat/>
    <w:rsid w:val="00E43992"/>
    <w:pPr>
      <w:widowControl w:val="0"/>
      <w:jc w:val="both"/>
      <w:outlineLvl w:val="1"/>
    </w:pPr>
    <w:rPr>
      <w:rFonts w:cs="B Titr"/>
      <w:sz w:val="26"/>
      <w:szCs w:val="26"/>
      <w:lang w:bidi="fa-IR"/>
    </w:rPr>
  </w:style>
  <w:style w:type="paragraph" w:styleId="Heading3">
    <w:name w:val="heading 3"/>
    <w:aliases w:val="Heading 3 Char Char"/>
    <w:basedOn w:val="Normal"/>
    <w:next w:val="Normal"/>
    <w:link w:val="Heading3Char"/>
    <w:qFormat/>
    <w:rsid w:val="00A27CDA"/>
    <w:pPr>
      <w:keepNext/>
      <w:spacing w:before="240" w:after="60"/>
      <w:outlineLvl w:val="2"/>
    </w:pPr>
    <w:rPr>
      <w:rFonts w:ascii="Arial" w:hAnsi="Arial" w:cs="Arial"/>
      <w:b/>
      <w:bCs/>
      <w:sz w:val="26"/>
      <w:szCs w:val="26"/>
    </w:rPr>
  </w:style>
  <w:style w:type="paragraph" w:styleId="Heading4">
    <w:name w:val="heading 4"/>
    <w:basedOn w:val="Normal"/>
    <w:next w:val="Normal"/>
    <w:qFormat/>
    <w:rsid w:val="00FD68DE"/>
    <w:pPr>
      <w:keepNext/>
      <w:spacing w:before="240" w:after="60"/>
      <w:outlineLvl w:val="3"/>
    </w:pPr>
    <w:rPr>
      <w:rFonts w:eastAsia="SimSu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Heading 1 Char Char Char Char1,Heading 11 Char Char"/>
    <w:basedOn w:val="DefaultParagraphFont"/>
    <w:link w:val="Heading1"/>
    <w:uiPriority w:val="9"/>
    <w:rsid w:val="006F4EFD"/>
    <w:rPr>
      <w:rFonts w:cs="B Jadid"/>
      <w:sz w:val="29"/>
      <w:szCs w:val="29"/>
      <w:lang w:bidi="fa-IR"/>
    </w:rPr>
  </w:style>
  <w:style w:type="character" w:customStyle="1" w:styleId="Heading2Char">
    <w:name w:val="Heading 2 Char"/>
    <w:basedOn w:val="DefaultParagraphFont"/>
    <w:link w:val="Heading2"/>
    <w:rsid w:val="00E43992"/>
    <w:rPr>
      <w:rFonts w:cs="B Titr"/>
      <w:sz w:val="26"/>
      <w:szCs w:val="26"/>
      <w:lang w:bidi="fa-IR"/>
    </w:rPr>
  </w:style>
  <w:style w:type="character" w:customStyle="1" w:styleId="Heading3Char">
    <w:name w:val="Heading 3 Char"/>
    <w:aliases w:val="Heading 3 Char Char Char"/>
    <w:basedOn w:val="DefaultParagraphFont"/>
    <w:link w:val="Heading3"/>
    <w:rsid w:val="00A27CDA"/>
    <w:rPr>
      <w:rFonts w:ascii="Arial" w:hAnsi="Arial" w:cs="Arial"/>
      <w:b/>
      <w:bCs/>
      <w:sz w:val="26"/>
      <w:szCs w:val="26"/>
      <w:lang w:val="en-US" w:eastAsia="en-US" w:bidi="ar-SA"/>
    </w:rPr>
  </w:style>
  <w:style w:type="paragraph" w:styleId="Footer">
    <w:name w:val="footer"/>
    <w:basedOn w:val="Normal"/>
    <w:link w:val="FooterChar"/>
    <w:rsid w:val="00A27CDA"/>
    <w:pPr>
      <w:tabs>
        <w:tab w:val="center" w:pos="4153"/>
        <w:tab w:val="right" w:pos="8306"/>
      </w:tabs>
    </w:pPr>
  </w:style>
  <w:style w:type="character" w:customStyle="1" w:styleId="FooterChar">
    <w:name w:val="Footer Char"/>
    <w:basedOn w:val="DefaultParagraphFont"/>
    <w:link w:val="Footer"/>
    <w:rsid w:val="00A27CDA"/>
    <w:rPr>
      <w:sz w:val="24"/>
      <w:szCs w:val="24"/>
      <w:lang w:val="en-US" w:eastAsia="en-US" w:bidi="ar-SA"/>
    </w:rPr>
  </w:style>
  <w:style w:type="character" w:styleId="PageNumber">
    <w:name w:val="page number"/>
    <w:basedOn w:val="DefaultParagraphFont"/>
    <w:semiHidden/>
    <w:rsid w:val="00A27CDA"/>
  </w:style>
  <w:style w:type="paragraph" w:styleId="NormalWeb">
    <w:name w:val="Normal (Web)"/>
    <w:basedOn w:val="Normal"/>
    <w:semiHidden/>
    <w:rsid w:val="00A27CDA"/>
    <w:pPr>
      <w:bidi w:val="0"/>
      <w:spacing w:before="100" w:beforeAutospacing="1" w:after="100" w:afterAutospacing="1"/>
    </w:pPr>
  </w:style>
  <w:style w:type="character" w:styleId="Hyperlink">
    <w:name w:val="Hyperlink"/>
    <w:basedOn w:val="DefaultParagraphFont"/>
    <w:uiPriority w:val="99"/>
    <w:rsid w:val="00A27CDA"/>
    <w:rPr>
      <w:color w:val="0000FF"/>
      <w:u w:val="single"/>
    </w:rPr>
  </w:style>
  <w:style w:type="paragraph" w:styleId="FootnoteText">
    <w:name w:val="footnote text"/>
    <w:basedOn w:val="Normal"/>
    <w:link w:val="FootnoteTextChar"/>
    <w:semiHidden/>
    <w:rsid w:val="00A27CDA"/>
    <w:rPr>
      <w:rFonts w:cs="Simplified Arabic"/>
      <w:szCs w:val="26"/>
      <w:lang w:eastAsia="ar-SA"/>
    </w:rPr>
  </w:style>
  <w:style w:type="character" w:customStyle="1" w:styleId="FootnoteTextChar">
    <w:name w:val="Footnote Text Char"/>
    <w:basedOn w:val="DefaultParagraphFont"/>
    <w:link w:val="FootnoteText"/>
    <w:semiHidden/>
    <w:rsid w:val="00A27CDA"/>
    <w:rPr>
      <w:rFonts w:cs="Simplified Arabic"/>
      <w:sz w:val="24"/>
      <w:szCs w:val="26"/>
      <w:lang w:val="en-US" w:eastAsia="ar-SA" w:bidi="ar-SA"/>
    </w:rPr>
  </w:style>
  <w:style w:type="character" w:styleId="FootnoteReference">
    <w:name w:val="footnote reference"/>
    <w:basedOn w:val="DefaultParagraphFont"/>
    <w:semiHidden/>
    <w:rsid w:val="00A27CDA"/>
    <w:rPr>
      <w:vertAlign w:val="superscript"/>
    </w:rPr>
  </w:style>
  <w:style w:type="paragraph" w:styleId="Header">
    <w:name w:val="header"/>
    <w:basedOn w:val="Normal"/>
    <w:link w:val="HeaderChar"/>
    <w:unhideWhenUsed/>
    <w:rsid w:val="00A27CDA"/>
    <w:pPr>
      <w:tabs>
        <w:tab w:val="center" w:pos="4513"/>
        <w:tab w:val="right" w:pos="9026"/>
      </w:tabs>
      <w:spacing w:after="200" w:line="276" w:lineRule="auto"/>
    </w:pPr>
    <w:rPr>
      <w:rFonts w:ascii="Calibri" w:eastAsia="Calibri" w:hAnsi="Calibri" w:cs="Arial"/>
      <w:sz w:val="22"/>
      <w:szCs w:val="28"/>
    </w:rPr>
  </w:style>
  <w:style w:type="character" w:customStyle="1" w:styleId="HeaderChar">
    <w:name w:val="Header Char"/>
    <w:basedOn w:val="DefaultParagraphFont"/>
    <w:link w:val="Header"/>
    <w:rsid w:val="00A27CDA"/>
    <w:rPr>
      <w:rFonts w:ascii="Calibri" w:eastAsia="Calibri" w:hAnsi="Calibri" w:cs="Arial"/>
      <w:sz w:val="22"/>
      <w:szCs w:val="28"/>
      <w:lang w:val="en-US" w:eastAsia="en-US" w:bidi="ar-SA"/>
    </w:rPr>
  </w:style>
  <w:style w:type="paragraph" w:styleId="NoSpacing">
    <w:name w:val="No Spacing"/>
    <w:link w:val="NoSpacingChar"/>
    <w:semiHidden/>
    <w:qFormat/>
    <w:rsid w:val="00A27CDA"/>
    <w:pPr>
      <w:bidi/>
    </w:pPr>
    <w:rPr>
      <w:rFonts w:ascii="Calibri" w:eastAsia="Calibri" w:hAnsi="Calibri" w:cs="Arial"/>
      <w:sz w:val="22"/>
      <w:szCs w:val="28"/>
    </w:rPr>
  </w:style>
  <w:style w:type="character" w:customStyle="1" w:styleId="NoSpacingChar">
    <w:name w:val="No Spacing Char"/>
    <w:basedOn w:val="DefaultParagraphFont"/>
    <w:link w:val="NoSpacing"/>
    <w:semiHidden/>
    <w:rsid w:val="00DF45A1"/>
    <w:rPr>
      <w:rFonts w:ascii="Calibri" w:eastAsia="Calibri" w:hAnsi="Calibri" w:cs="Arial"/>
      <w:sz w:val="22"/>
      <w:szCs w:val="28"/>
      <w:lang w:val="en-US" w:eastAsia="en-US" w:bidi="ar-SA"/>
    </w:rPr>
  </w:style>
  <w:style w:type="paragraph" w:styleId="BodyTextIndent">
    <w:name w:val="Body Text Indent"/>
    <w:basedOn w:val="Normal"/>
    <w:link w:val="BodyTextIndentChar"/>
    <w:semiHidden/>
    <w:rsid w:val="00A27CDA"/>
    <w:pPr>
      <w:spacing w:after="160"/>
      <w:ind w:firstLine="397"/>
      <w:jc w:val="lowKashida"/>
    </w:pPr>
    <w:rPr>
      <w:rFonts w:cs="Simplified Arabic"/>
      <w:sz w:val="38"/>
      <w:szCs w:val="32"/>
      <w:lang w:eastAsia="ar-SA"/>
    </w:rPr>
  </w:style>
  <w:style w:type="character" w:customStyle="1" w:styleId="BodyTextIndentChar">
    <w:name w:val="Body Text Indent Char"/>
    <w:basedOn w:val="DefaultParagraphFont"/>
    <w:link w:val="BodyTextIndent"/>
    <w:semiHidden/>
    <w:rsid w:val="00A27CDA"/>
    <w:rPr>
      <w:rFonts w:cs="Simplified Arabic"/>
      <w:sz w:val="38"/>
      <w:szCs w:val="32"/>
      <w:lang w:val="en-US" w:eastAsia="ar-SA" w:bidi="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semiHidden/>
    <w:rsid w:val="0039438A"/>
    <w:pPr>
      <w:spacing w:line="192" w:lineRule="auto"/>
      <w:ind w:firstLine="284"/>
      <w:jc w:val="both"/>
    </w:pPr>
    <w:rPr>
      <w:rFonts w:ascii="B Badr" w:eastAsia="B Badr" w:hAnsi="B Badr" w:cs="B Badr"/>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semiHidden/>
    <w:rsid w:val="00DF45A1"/>
    <w:rPr>
      <w:rFonts w:ascii="B Badr" w:eastAsia="B Badr" w:hAnsi="B Badr" w:cs="B Badr"/>
      <w:sz w:val="24"/>
      <w:szCs w:val="24"/>
    </w:rPr>
  </w:style>
  <w:style w:type="table" w:styleId="TableGrid">
    <w:name w:val="Table Grid"/>
    <w:basedOn w:val="TableNormal"/>
    <w:rsid w:val="003F2CD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98022B"/>
    <w:pPr>
      <w:widowControl w:val="0"/>
      <w:jc w:val="both"/>
    </w:pPr>
    <w:rPr>
      <w:rFonts w:ascii="Arial" w:hAnsi="Arial" w:cs="B Zar"/>
      <w:szCs w:val="28"/>
      <w:lang w:bidi="fa-IR"/>
    </w:rPr>
  </w:style>
  <w:style w:type="paragraph" w:styleId="TOC2">
    <w:name w:val="toc 2"/>
    <w:basedOn w:val="Normal"/>
    <w:next w:val="Normal"/>
    <w:uiPriority w:val="39"/>
    <w:qFormat/>
    <w:rsid w:val="0098022B"/>
    <w:pPr>
      <w:widowControl w:val="0"/>
      <w:jc w:val="both"/>
    </w:pPr>
    <w:rPr>
      <w:rFonts w:cs="B Zar"/>
      <w:spacing w:val="-8"/>
      <w:sz w:val="26"/>
      <w:szCs w:val="28"/>
      <w:lang w:bidi="fa-IR"/>
    </w:rPr>
  </w:style>
  <w:style w:type="paragraph" w:styleId="TOC3">
    <w:name w:val="toc 3"/>
    <w:basedOn w:val="Normal"/>
    <w:next w:val="Normal"/>
    <w:autoRedefine/>
    <w:uiPriority w:val="39"/>
    <w:rsid w:val="0048481C"/>
    <w:pPr>
      <w:widowControl w:val="0"/>
      <w:tabs>
        <w:tab w:val="right" w:leader="dot" w:pos="7020"/>
      </w:tabs>
      <w:spacing w:line="216" w:lineRule="auto"/>
      <w:jc w:val="lowKashida"/>
    </w:pPr>
    <w:rPr>
      <w:rFonts w:cs="B Lotus"/>
      <w:noProof/>
      <w:spacing w:val="-8"/>
      <w:sz w:val="26"/>
      <w:szCs w:val="26"/>
      <w:lang w:bidi="fa-IR"/>
    </w:rPr>
  </w:style>
  <w:style w:type="paragraph" w:styleId="TOC4">
    <w:name w:val="toc 4"/>
    <w:basedOn w:val="Normal"/>
    <w:next w:val="Normal"/>
    <w:autoRedefine/>
    <w:uiPriority w:val="39"/>
    <w:rsid w:val="003F2CD5"/>
    <w:pPr>
      <w:ind w:left="480"/>
    </w:pPr>
    <w:rPr>
      <w:sz w:val="20"/>
      <w:lang w:bidi="fa-IR"/>
    </w:rPr>
  </w:style>
  <w:style w:type="paragraph" w:styleId="TOC5">
    <w:name w:val="toc 5"/>
    <w:basedOn w:val="Normal"/>
    <w:next w:val="Normal"/>
    <w:autoRedefine/>
    <w:uiPriority w:val="39"/>
    <w:rsid w:val="003F2CD5"/>
    <w:pPr>
      <w:ind w:left="720"/>
    </w:pPr>
    <w:rPr>
      <w:sz w:val="20"/>
      <w:lang w:bidi="fa-IR"/>
    </w:rPr>
  </w:style>
  <w:style w:type="paragraph" w:styleId="TOC6">
    <w:name w:val="toc 6"/>
    <w:basedOn w:val="Normal"/>
    <w:next w:val="Normal"/>
    <w:autoRedefine/>
    <w:uiPriority w:val="39"/>
    <w:rsid w:val="003F2CD5"/>
    <w:pPr>
      <w:ind w:left="960"/>
    </w:pPr>
    <w:rPr>
      <w:sz w:val="20"/>
      <w:lang w:bidi="fa-IR"/>
    </w:rPr>
  </w:style>
  <w:style w:type="paragraph" w:styleId="TOC7">
    <w:name w:val="toc 7"/>
    <w:basedOn w:val="Normal"/>
    <w:next w:val="Normal"/>
    <w:autoRedefine/>
    <w:uiPriority w:val="39"/>
    <w:rsid w:val="003F2CD5"/>
    <w:pPr>
      <w:ind w:left="1200"/>
    </w:pPr>
    <w:rPr>
      <w:sz w:val="20"/>
      <w:lang w:bidi="fa-IR"/>
    </w:rPr>
  </w:style>
  <w:style w:type="paragraph" w:styleId="TOC8">
    <w:name w:val="toc 8"/>
    <w:basedOn w:val="Normal"/>
    <w:next w:val="Normal"/>
    <w:autoRedefine/>
    <w:uiPriority w:val="39"/>
    <w:rsid w:val="003F2CD5"/>
    <w:pPr>
      <w:ind w:left="1440"/>
    </w:pPr>
    <w:rPr>
      <w:sz w:val="20"/>
      <w:lang w:bidi="fa-IR"/>
    </w:rPr>
  </w:style>
  <w:style w:type="paragraph" w:styleId="TOC9">
    <w:name w:val="toc 9"/>
    <w:basedOn w:val="Normal"/>
    <w:next w:val="Normal"/>
    <w:autoRedefine/>
    <w:uiPriority w:val="39"/>
    <w:rsid w:val="003F2CD5"/>
    <w:pPr>
      <w:ind w:left="1680"/>
    </w:pPr>
    <w:rPr>
      <w:sz w:val="20"/>
      <w:lang w:bidi="fa-IR"/>
    </w:rPr>
  </w:style>
  <w:style w:type="character" w:styleId="FollowedHyperlink">
    <w:name w:val="FollowedHyperlink"/>
    <w:basedOn w:val="DefaultParagraphFont"/>
    <w:rsid w:val="003F2CD5"/>
    <w:rPr>
      <w:color w:val="800080"/>
      <w:u w:val="single"/>
    </w:rPr>
  </w:style>
  <w:style w:type="character" w:customStyle="1" w:styleId="Heading1CharCharCharChar">
    <w:name w:val="Heading 1 Char Char Char Char"/>
    <w:aliases w:val="Heading 11 Char Char Char"/>
    <w:basedOn w:val="DefaultParagraphFont"/>
    <w:rsid w:val="008C21BE"/>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semiHidden/>
    <w:rsid w:val="008C21BE"/>
    <w:pPr>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semiHidden/>
    <w:rsid w:val="00DF45A1"/>
    <w:rPr>
      <w:rFonts w:ascii="B Badr" w:eastAsia="B Badr" w:hAnsi="B Badr" w:cs="B Badr"/>
      <w:sz w:val="24"/>
      <w:szCs w:val="24"/>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semiHidden/>
    <w:rsid w:val="008C21BE"/>
    <w:pPr>
      <w:spacing w:line="192" w:lineRule="auto"/>
      <w:ind w:firstLine="284"/>
      <w:jc w:val="both"/>
    </w:pPr>
    <w:rPr>
      <w:rFonts w:ascii="B Badr" w:eastAsia="B Badr" w:hAnsi="B Badr" w:cs="B Bad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semiHidden/>
    <w:rsid w:val="008C21BE"/>
    <w:pPr>
      <w:spacing w:line="192" w:lineRule="auto"/>
      <w:ind w:firstLine="284"/>
      <w:jc w:val="both"/>
    </w:pPr>
    <w:rPr>
      <w:rFonts w:ascii="B Badr" w:eastAsia="B Badr" w:hAnsi="B Badr" w:cs="B Badr"/>
    </w:rPr>
  </w:style>
  <w:style w:type="paragraph" w:customStyle="1" w:styleId="StyleComplexBLotus12ptJustifiedFirstline05cm">
    <w:name w:val="Style (Complex) B Lotus 12 pt Justified First line:  0.5 cm"/>
    <w:basedOn w:val="Normal"/>
    <w:semiHidden/>
    <w:rsid w:val="008C21BE"/>
    <w:pPr>
      <w:spacing w:line="192" w:lineRule="auto"/>
      <w:ind w:firstLine="284"/>
      <w:jc w:val="both"/>
    </w:pPr>
    <w:rPr>
      <w:rFonts w:ascii="B Badr" w:eastAsia="B Badr" w:hAnsi="B Badr" w:cs="B Badr"/>
    </w:rPr>
  </w:style>
  <w:style w:type="paragraph" w:customStyle="1" w:styleId="StyleHeading1">
    <w:name w:val="Style Heading 1 +"/>
    <w:basedOn w:val="Heading1"/>
    <w:semiHidden/>
    <w:rsid w:val="00667E7E"/>
    <w:pPr>
      <w:bidi w:val="0"/>
    </w:pPr>
    <w:rPr>
      <w:rFonts w:cs="B Zar"/>
      <w:sz w:val="30"/>
      <w:szCs w:val="30"/>
    </w:rPr>
  </w:style>
  <w:style w:type="character" w:customStyle="1" w:styleId="Heading3CharCharCharChar">
    <w:name w:val="Heading 3 Char Char Char Char"/>
    <w:basedOn w:val="DefaultParagraphFont"/>
    <w:rsid w:val="00667E7E"/>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DefaultParagraphFont"/>
    <w:semiHidden/>
    <w:rsid w:val="00667E7E"/>
    <w:rPr>
      <w:rFonts w:ascii="B Badr" w:eastAsia="B Badr" w:hAnsi="B Badr" w:cs="B Badr"/>
      <w:sz w:val="24"/>
      <w:szCs w:val="24"/>
      <w:lang w:val="en-US" w:eastAsia="en-US" w:bidi="ar-SA"/>
    </w:rPr>
  </w:style>
  <w:style w:type="paragraph" w:customStyle="1" w:styleId="StyleHeading2">
    <w:name w:val="Style Heading 2 +"/>
    <w:basedOn w:val="Heading2"/>
    <w:semiHidden/>
    <w:rsid w:val="00667E7E"/>
    <w:pPr>
      <w:bidi w:val="0"/>
    </w:pPr>
    <w:rPr>
      <w:rFonts w:cs="B Zar"/>
      <w:i/>
      <w:iCs/>
      <w:sz w:val="22"/>
      <w:szCs w:val="22"/>
    </w:rPr>
  </w:style>
  <w:style w:type="paragraph" w:customStyle="1" w:styleId="StyleHeading3">
    <w:name w:val="Style Heading 3"/>
    <w:aliases w:val="Heading 3 Char +"/>
    <w:basedOn w:val="Heading3"/>
    <w:semiHidden/>
    <w:rsid w:val="00667E7E"/>
    <w:pPr>
      <w:bidi w:val="0"/>
      <w:spacing w:before="0" w:after="0"/>
      <w:jc w:val="both"/>
    </w:pPr>
    <w:rPr>
      <w:rFonts w:ascii="B Zar" w:hAnsi="B Zar" w:cs="B Zar"/>
      <w:sz w:val="22"/>
      <w:szCs w:val="22"/>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semiHidden/>
    <w:rsid w:val="00FD68DE"/>
    <w:pPr>
      <w:spacing w:line="192" w:lineRule="auto"/>
      <w:ind w:firstLine="284"/>
      <w:jc w:val="both"/>
    </w:pPr>
    <w:rPr>
      <w:rFonts w:ascii="B Badr" w:eastAsia="B Badr" w:hAnsi="B Badr" w:cs="B Badr"/>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semiHidden/>
    <w:rsid w:val="00DF45A1"/>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semiHidden/>
    <w:rsid w:val="00DF45A1"/>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semiHidden/>
    <w:rsid w:val="00FD68D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semiHidden/>
    <w:rsid w:val="00FD68DE"/>
    <w:pPr>
      <w:spacing w:line="192" w:lineRule="auto"/>
      <w:ind w:firstLine="284"/>
      <w:jc w:val="both"/>
    </w:pPr>
    <w:rPr>
      <w:rFonts w:ascii="B Badr" w:eastAsia="B Badr" w:hAnsi="B Badr" w:cs="B Badr"/>
    </w:rPr>
  </w:style>
  <w:style w:type="character" w:customStyle="1" w:styleId="StyleComplexBLotus12ptJustifiedFirstline05cmCharCharChar3CharCharCharChar">
    <w:name w:val="Style (Complex) B Lotus 12 pt Justified First line:  0.5 cm Char Char Char3 Char Char Char Char"/>
    <w:basedOn w:val="DefaultParagraphFont"/>
    <w:link w:val="StyleComplexBLotus12ptJustifiedFirstline05cmCharCharChar3CharCharChar"/>
    <w:semiHidden/>
    <w:rsid w:val="00DF45A1"/>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semiHidden/>
    <w:rsid w:val="00FD68DE"/>
    <w:pPr>
      <w:spacing w:line="192" w:lineRule="auto"/>
      <w:ind w:firstLine="284"/>
      <w:jc w:val="both"/>
    </w:pPr>
    <w:rPr>
      <w:rFonts w:ascii="B Badr" w:eastAsia="B Badr" w:hAnsi="B Badr" w:cs="B Badr"/>
    </w:rPr>
  </w:style>
  <w:style w:type="paragraph" w:customStyle="1" w:styleId="1">
    <w:name w:val="سبک1"/>
    <w:basedOn w:val="StyleComplexBLotus12ptJustifiedFirstline05cmCharCharChar3CharCharChar"/>
    <w:link w:val="10"/>
    <w:semiHidden/>
    <w:rsid w:val="00FD68DE"/>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3CharCharCharChar"/>
    <w:link w:val="1"/>
    <w:semiHidden/>
    <w:rsid w:val="00DF45A1"/>
    <w:rPr>
      <w:rFonts w:ascii="AGA Arabesque" w:eastAsia="B Badr" w:hAnsi="AGA Arabesque" w:cs="B Badr"/>
      <w:b/>
      <w:bCs/>
      <w:sz w:val="24"/>
      <w:szCs w:val="24"/>
      <w:lang w:bidi="fa-IR"/>
    </w:rPr>
  </w:style>
  <w:style w:type="paragraph" w:customStyle="1" w:styleId="112pt">
    <w:name w:val="سبک سبک1 + (پیچیده) ‏12 pt"/>
    <w:basedOn w:val="1"/>
    <w:link w:val="112pt0"/>
    <w:semiHidden/>
    <w:rsid w:val="00FD68DE"/>
  </w:style>
  <w:style w:type="character" w:customStyle="1" w:styleId="112pt0">
    <w:name w:val="سبک سبک1 + (پیچیده) ‏12 pt نویسه"/>
    <w:basedOn w:val="10"/>
    <w:link w:val="112pt"/>
    <w:semiHidden/>
    <w:rsid w:val="00DF45A1"/>
    <w:rPr>
      <w:rFonts w:ascii="AGA Arabesque" w:eastAsia="B Badr" w:hAnsi="AGA Arabesque" w:cs="B Badr"/>
      <w:b/>
      <w:bCs/>
      <w:sz w:val="24"/>
      <w:szCs w:val="24"/>
      <w:lang w:bidi="fa-IR"/>
    </w:rPr>
  </w:style>
  <w:style w:type="paragraph" w:customStyle="1" w:styleId="11">
    <w:name w:val="سرفصل1"/>
    <w:basedOn w:val="Heading1"/>
    <w:semiHidden/>
    <w:rsid w:val="00FD68DE"/>
    <w:rPr>
      <w:rFonts w:ascii="B Zar" w:eastAsia="B Zar" w:hAnsi="B Zar" w:cs="B Lotus"/>
      <w:sz w:val="28"/>
      <w:szCs w:val="28"/>
    </w:rPr>
  </w:style>
  <w:style w:type="character" w:customStyle="1" w:styleId="StyleComplexBLotus12ptJustifiedFirstline05cmCharCharChar1">
    <w:name w:val="Style (Complex) B Lotus 12 pt Justified First line:  0.5 cm Char Char Char1"/>
    <w:basedOn w:val="DefaultParagraphFont"/>
    <w:semiHidden/>
    <w:rsid w:val="00FD68DE"/>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semiHidden/>
    <w:rsid w:val="00FD68DE"/>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semiHidden/>
    <w:rsid w:val="00FD68DE"/>
    <w:pPr>
      <w:ind w:firstLine="284"/>
      <w:jc w:val="both"/>
    </w:pPr>
    <w:rPr>
      <w:rFonts w:eastAsia="SimSun" w:cs="B Lotus"/>
      <w:sz w:val="28"/>
      <w:szCs w:val="28"/>
      <w:lang w:bidi="fa-IR"/>
    </w:rPr>
  </w:style>
  <w:style w:type="paragraph" w:customStyle="1" w:styleId="Style1">
    <w:name w:val="Style1"/>
    <w:basedOn w:val="Heading1"/>
    <w:semiHidden/>
    <w:rsid w:val="00FD68DE"/>
    <w:pPr>
      <w:spacing w:line="480" w:lineRule="auto"/>
    </w:pPr>
    <w:rPr>
      <w:rFonts w:ascii="B Zar" w:eastAsia="B Zar" w:hAnsi="B Zar" w:cs="B Zar"/>
      <w:sz w:val="28"/>
      <w:szCs w:val="28"/>
    </w:rPr>
  </w:style>
  <w:style w:type="paragraph" w:customStyle="1" w:styleId="StyleComplexBLotus12ptJustifiedFirstline05cmCharCharChar3Char">
    <w:name w:val="Style (Complex) B Lotus 12 pt Justified First line:  0.5 cm Char Char Char3 Char"/>
    <w:basedOn w:val="Normal"/>
    <w:semiHidden/>
    <w:rsid w:val="00FD68DE"/>
    <w:pPr>
      <w:spacing w:line="192" w:lineRule="auto"/>
      <w:ind w:firstLine="284"/>
      <w:jc w:val="both"/>
    </w:pPr>
    <w:rPr>
      <w:rFonts w:ascii="B Badr" w:eastAsia="B Badr" w:hAnsi="B Badr" w:cs="B Badr"/>
    </w:rPr>
  </w:style>
  <w:style w:type="paragraph" w:customStyle="1" w:styleId="StyleComplexBLotus12ptJustifiedFirstline05cmCharCharChar3CharChar">
    <w:name w:val="Style (Complex) B Lotus 12 pt Justified First line:  0.5 cm Char Char Char3 Char Char"/>
    <w:basedOn w:val="Normal"/>
    <w:semiHidden/>
    <w:rsid w:val="00FD68DE"/>
    <w:pPr>
      <w:spacing w:line="192" w:lineRule="auto"/>
      <w:ind w:firstLine="284"/>
      <w:jc w:val="both"/>
    </w:pPr>
    <w:rPr>
      <w:rFonts w:ascii="B Badr" w:eastAsia="B Badr" w:hAnsi="B Badr" w:cs="B Badr"/>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semiHidden/>
    <w:rsid w:val="00FD68DE"/>
    <w:pPr>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
    <w:semiHidden/>
    <w:rsid w:val="00DF45A1"/>
    <w:rPr>
      <w:rFonts w:ascii="B Badr" w:eastAsia="B Badr" w:hAnsi="B Badr" w:cs="B Badr"/>
      <w:sz w:val="24"/>
      <w:szCs w:val="24"/>
    </w:rPr>
  </w:style>
  <w:style w:type="paragraph" w:customStyle="1" w:styleId="a">
    <w:name w:val="متن همراه با خط تیتر"/>
    <w:basedOn w:val="Heading2"/>
    <w:qFormat/>
    <w:rsid w:val="0098022B"/>
    <w:pPr>
      <w:jc w:val="lowKashida"/>
    </w:pPr>
    <w:rPr>
      <w:rFonts w:ascii="Lotus Linotype" w:hAnsi="Lotus Linotype" w:cs="Lotus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426">
      <w:bodyDiv w:val="1"/>
      <w:marLeft w:val="83"/>
      <w:marRight w:val="83"/>
      <w:marTop w:val="42"/>
      <w:marBottom w:val="83"/>
      <w:divBdr>
        <w:top w:val="none" w:sz="0" w:space="0" w:color="auto"/>
        <w:left w:val="none" w:sz="0" w:space="0" w:color="auto"/>
        <w:bottom w:val="none" w:sz="0" w:space="0" w:color="auto"/>
        <w:right w:val="none" w:sz="0" w:space="0" w:color="auto"/>
      </w:divBdr>
      <w:divsChild>
        <w:div w:id="32852240">
          <w:marLeft w:val="0"/>
          <w:marRight w:val="0"/>
          <w:marTop w:val="0"/>
          <w:marBottom w:val="0"/>
          <w:divBdr>
            <w:top w:val="none" w:sz="0" w:space="0" w:color="auto"/>
            <w:left w:val="none" w:sz="0" w:space="0" w:color="auto"/>
            <w:bottom w:val="none" w:sz="0" w:space="0" w:color="auto"/>
            <w:right w:val="none" w:sz="0" w:space="0" w:color="auto"/>
          </w:divBdr>
          <w:divsChild>
            <w:div w:id="1855798716">
              <w:marLeft w:val="0"/>
              <w:marRight w:val="0"/>
              <w:marTop w:val="0"/>
              <w:marBottom w:val="0"/>
              <w:divBdr>
                <w:top w:val="none" w:sz="0" w:space="0" w:color="auto"/>
                <w:left w:val="none" w:sz="0" w:space="0" w:color="auto"/>
                <w:bottom w:val="none" w:sz="0" w:space="0" w:color="auto"/>
                <w:right w:val="none" w:sz="0" w:space="0" w:color="auto"/>
              </w:divBdr>
              <w:divsChild>
                <w:div w:id="13038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lamtape.com" TargetMode="External"/><Relationship Id="rId18" Type="http://schemas.openxmlformats.org/officeDocument/2006/relationships/hyperlink" Target="http://www.aqeedeh.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isl.org.uk" TargetMode="External"/><Relationship Id="rId17" Type="http://schemas.openxmlformats.org/officeDocument/2006/relationships/hyperlink" Target="mailto:aqeedehlibrary@gmail.com" TargetMode="External"/><Relationship Id="rId2" Type="http://schemas.openxmlformats.org/officeDocument/2006/relationships/numbering" Target="numbering.xml"/><Relationship Id="rId16" Type="http://schemas.openxmlformats.org/officeDocument/2006/relationships/hyperlink" Target="http://www.aqeedeh.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lesonnat.ne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aqeedeh.com" TargetMode="External"/><Relationship Id="rId19" Type="http://schemas.openxmlformats.org/officeDocument/2006/relationships/hyperlink" Target="mailto:aqeedehlibrary@gmail.com" TargetMode="External"/><Relationship Id="rId4" Type="http://schemas.microsoft.com/office/2007/relationships/stylesWithEffects" Target="stylesWithEffects.xml"/><Relationship Id="rId9" Type="http://schemas.openxmlformats.org/officeDocument/2006/relationships/hyperlink" Target="mailto:aqeedehlibrary@gmail.com"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077F-7003-46A9-BD02-921ADA3F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87017</Words>
  <Characters>495999</Characters>
  <Application>Microsoft Office Word</Application>
  <DocSecurity>0</DocSecurity>
  <Lines>4133</Lines>
  <Paragraphs>1163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581853</CharactersWithSpaces>
  <SharedDoc>false</SharedDoc>
  <HLinks>
    <vt:vector size="864" baseType="variant">
      <vt:variant>
        <vt:i4>1835064</vt:i4>
      </vt:variant>
      <vt:variant>
        <vt:i4>833</vt:i4>
      </vt:variant>
      <vt:variant>
        <vt:i4>0</vt:i4>
      </vt:variant>
      <vt:variant>
        <vt:i4>5</vt:i4>
      </vt:variant>
      <vt:variant>
        <vt:lpwstr/>
      </vt:variant>
      <vt:variant>
        <vt:lpwstr>_Toc224983639</vt:lpwstr>
      </vt:variant>
      <vt:variant>
        <vt:i4>1835064</vt:i4>
      </vt:variant>
      <vt:variant>
        <vt:i4>827</vt:i4>
      </vt:variant>
      <vt:variant>
        <vt:i4>0</vt:i4>
      </vt:variant>
      <vt:variant>
        <vt:i4>5</vt:i4>
      </vt:variant>
      <vt:variant>
        <vt:lpwstr/>
      </vt:variant>
      <vt:variant>
        <vt:lpwstr>_Toc224983638</vt:lpwstr>
      </vt:variant>
      <vt:variant>
        <vt:i4>1835064</vt:i4>
      </vt:variant>
      <vt:variant>
        <vt:i4>821</vt:i4>
      </vt:variant>
      <vt:variant>
        <vt:i4>0</vt:i4>
      </vt:variant>
      <vt:variant>
        <vt:i4>5</vt:i4>
      </vt:variant>
      <vt:variant>
        <vt:lpwstr/>
      </vt:variant>
      <vt:variant>
        <vt:lpwstr>_Toc224983637</vt:lpwstr>
      </vt:variant>
      <vt:variant>
        <vt:i4>1835064</vt:i4>
      </vt:variant>
      <vt:variant>
        <vt:i4>815</vt:i4>
      </vt:variant>
      <vt:variant>
        <vt:i4>0</vt:i4>
      </vt:variant>
      <vt:variant>
        <vt:i4>5</vt:i4>
      </vt:variant>
      <vt:variant>
        <vt:lpwstr/>
      </vt:variant>
      <vt:variant>
        <vt:lpwstr>_Toc224983636</vt:lpwstr>
      </vt:variant>
      <vt:variant>
        <vt:i4>1835064</vt:i4>
      </vt:variant>
      <vt:variant>
        <vt:i4>809</vt:i4>
      </vt:variant>
      <vt:variant>
        <vt:i4>0</vt:i4>
      </vt:variant>
      <vt:variant>
        <vt:i4>5</vt:i4>
      </vt:variant>
      <vt:variant>
        <vt:lpwstr/>
      </vt:variant>
      <vt:variant>
        <vt:lpwstr>_Toc224983635</vt:lpwstr>
      </vt:variant>
      <vt:variant>
        <vt:i4>1835064</vt:i4>
      </vt:variant>
      <vt:variant>
        <vt:i4>803</vt:i4>
      </vt:variant>
      <vt:variant>
        <vt:i4>0</vt:i4>
      </vt:variant>
      <vt:variant>
        <vt:i4>5</vt:i4>
      </vt:variant>
      <vt:variant>
        <vt:lpwstr/>
      </vt:variant>
      <vt:variant>
        <vt:lpwstr>_Toc224983634</vt:lpwstr>
      </vt:variant>
      <vt:variant>
        <vt:i4>1835064</vt:i4>
      </vt:variant>
      <vt:variant>
        <vt:i4>797</vt:i4>
      </vt:variant>
      <vt:variant>
        <vt:i4>0</vt:i4>
      </vt:variant>
      <vt:variant>
        <vt:i4>5</vt:i4>
      </vt:variant>
      <vt:variant>
        <vt:lpwstr/>
      </vt:variant>
      <vt:variant>
        <vt:lpwstr>_Toc224983633</vt:lpwstr>
      </vt:variant>
      <vt:variant>
        <vt:i4>1835064</vt:i4>
      </vt:variant>
      <vt:variant>
        <vt:i4>791</vt:i4>
      </vt:variant>
      <vt:variant>
        <vt:i4>0</vt:i4>
      </vt:variant>
      <vt:variant>
        <vt:i4>5</vt:i4>
      </vt:variant>
      <vt:variant>
        <vt:lpwstr/>
      </vt:variant>
      <vt:variant>
        <vt:lpwstr>_Toc224983632</vt:lpwstr>
      </vt:variant>
      <vt:variant>
        <vt:i4>1835064</vt:i4>
      </vt:variant>
      <vt:variant>
        <vt:i4>785</vt:i4>
      </vt:variant>
      <vt:variant>
        <vt:i4>0</vt:i4>
      </vt:variant>
      <vt:variant>
        <vt:i4>5</vt:i4>
      </vt:variant>
      <vt:variant>
        <vt:lpwstr/>
      </vt:variant>
      <vt:variant>
        <vt:lpwstr>_Toc224983631</vt:lpwstr>
      </vt:variant>
      <vt:variant>
        <vt:i4>1835064</vt:i4>
      </vt:variant>
      <vt:variant>
        <vt:i4>779</vt:i4>
      </vt:variant>
      <vt:variant>
        <vt:i4>0</vt:i4>
      </vt:variant>
      <vt:variant>
        <vt:i4>5</vt:i4>
      </vt:variant>
      <vt:variant>
        <vt:lpwstr/>
      </vt:variant>
      <vt:variant>
        <vt:lpwstr>_Toc224983630</vt:lpwstr>
      </vt:variant>
      <vt:variant>
        <vt:i4>1900600</vt:i4>
      </vt:variant>
      <vt:variant>
        <vt:i4>773</vt:i4>
      </vt:variant>
      <vt:variant>
        <vt:i4>0</vt:i4>
      </vt:variant>
      <vt:variant>
        <vt:i4>5</vt:i4>
      </vt:variant>
      <vt:variant>
        <vt:lpwstr/>
      </vt:variant>
      <vt:variant>
        <vt:lpwstr>_Toc224983629</vt:lpwstr>
      </vt:variant>
      <vt:variant>
        <vt:i4>1900600</vt:i4>
      </vt:variant>
      <vt:variant>
        <vt:i4>767</vt:i4>
      </vt:variant>
      <vt:variant>
        <vt:i4>0</vt:i4>
      </vt:variant>
      <vt:variant>
        <vt:i4>5</vt:i4>
      </vt:variant>
      <vt:variant>
        <vt:lpwstr/>
      </vt:variant>
      <vt:variant>
        <vt:lpwstr>_Toc224983628</vt:lpwstr>
      </vt:variant>
      <vt:variant>
        <vt:i4>1900600</vt:i4>
      </vt:variant>
      <vt:variant>
        <vt:i4>761</vt:i4>
      </vt:variant>
      <vt:variant>
        <vt:i4>0</vt:i4>
      </vt:variant>
      <vt:variant>
        <vt:i4>5</vt:i4>
      </vt:variant>
      <vt:variant>
        <vt:lpwstr/>
      </vt:variant>
      <vt:variant>
        <vt:lpwstr>_Toc224983627</vt:lpwstr>
      </vt:variant>
      <vt:variant>
        <vt:i4>1900600</vt:i4>
      </vt:variant>
      <vt:variant>
        <vt:i4>755</vt:i4>
      </vt:variant>
      <vt:variant>
        <vt:i4>0</vt:i4>
      </vt:variant>
      <vt:variant>
        <vt:i4>5</vt:i4>
      </vt:variant>
      <vt:variant>
        <vt:lpwstr/>
      </vt:variant>
      <vt:variant>
        <vt:lpwstr>_Toc224983626</vt:lpwstr>
      </vt:variant>
      <vt:variant>
        <vt:i4>1900600</vt:i4>
      </vt:variant>
      <vt:variant>
        <vt:i4>749</vt:i4>
      </vt:variant>
      <vt:variant>
        <vt:i4>0</vt:i4>
      </vt:variant>
      <vt:variant>
        <vt:i4>5</vt:i4>
      </vt:variant>
      <vt:variant>
        <vt:lpwstr/>
      </vt:variant>
      <vt:variant>
        <vt:lpwstr>_Toc224983625</vt:lpwstr>
      </vt:variant>
      <vt:variant>
        <vt:i4>1900600</vt:i4>
      </vt:variant>
      <vt:variant>
        <vt:i4>743</vt:i4>
      </vt:variant>
      <vt:variant>
        <vt:i4>0</vt:i4>
      </vt:variant>
      <vt:variant>
        <vt:i4>5</vt:i4>
      </vt:variant>
      <vt:variant>
        <vt:lpwstr/>
      </vt:variant>
      <vt:variant>
        <vt:lpwstr>_Toc224983624</vt:lpwstr>
      </vt:variant>
      <vt:variant>
        <vt:i4>1900600</vt:i4>
      </vt:variant>
      <vt:variant>
        <vt:i4>737</vt:i4>
      </vt:variant>
      <vt:variant>
        <vt:i4>0</vt:i4>
      </vt:variant>
      <vt:variant>
        <vt:i4>5</vt:i4>
      </vt:variant>
      <vt:variant>
        <vt:lpwstr/>
      </vt:variant>
      <vt:variant>
        <vt:lpwstr>_Toc224983623</vt:lpwstr>
      </vt:variant>
      <vt:variant>
        <vt:i4>1900600</vt:i4>
      </vt:variant>
      <vt:variant>
        <vt:i4>731</vt:i4>
      </vt:variant>
      <vt:variant>
        <vt:i4>0</vt:i4>
      </vt:variant>
      <vt:variant>
        <vt:i4>5</vt:i4>
      </vt:variant>
      <vt:variant>
        <vt:lpwstr/>
      </vt:variant>
      <vt:variant>
        <vt:lpwstr>_Toc224983622</vt:lpwstr>
      </vt:variant>
      <vt:variant>
        <vt:i4>1900600</vt:i4>
      </vt:variant>
      <vt:variant>
        <vt:i4>725</vt:i4>
      </vt:variant>
      <vt:variant>
        <vt:i4>0</vt:i4>
      </vt:variant>
      <vt:variant>
        <vt:i4>5</vt:i4>
      </vt:variant>
      <vt:variant>
        <vt:lpwstr/>
      </vt:variant>
      <vt:variant>
        <vt:lpwstr>_Toc224983621</vt:lpwstr>
      </vt:variant>
      <vt:variant>
        <vt:i4>1900600</vt:i4>
      </vt:variant>
      <vt:variant>
        <vt:i4>719</vt:i4>
      </vt:variant>
      <vt:variant>
        <vt:i4>0</vt:i4>
      </vt:variant>
      <vt:variant>
        <vt:i4>5</vt:i4>
      </vt:variant>
      <vt:variant>
        <vt:lpwstr/>
      </vt:variant>
      <vt:variant>
        <vt:lpwstr>_Toc224983620</vt:lpwstr>
      </vt:variant>
      <vt:variant>
        <vt:i4>1966136</vt:i4>
      </vt:variant>
      <vt:variant>
        <vt:i4>713</vt:i4>
      </vt:variant>
      <vt:variant>
        <vt:i4>0</vt:i4>
      </vt:variant>
      <vt:variant>
        <vt:i4>5</vt:i4>
      </vt:variant>
      <vt:variant>
        <vt:lpwstr/>
      </vt:variant>
      <vt:variant>
        <vt:lpwstr>_Toc224983619</vt:lpwstr>
      </vt:variant>
      <vt:variant>
        <vt:i4>1966136</vt:i4>
      </vt:variant>
      <vt:variant>
        <vt:i4>707</vt:i4>
      </vt:variant>
      <vt:variant>
        <vt:i4>0</vt:i4>
      </vt:variant>
      <vt:variant>
        <vt:i4>5</vt:i4>
      </vt:variant>
      <vt:variant>
        <vt:lpwstr/>
      </vt:variant>
      <vt:variant>
        <vt:lpwstr>_Toc224983618</vt:lpwstr>
      </vt:variant>
      <vt:variant>
        <vt:i4>1966136</vt:i4>
      </vt:variant>
      <vt:variant>
        <vt:i4>701</vt:i4>
      </vt:variant>
      <vt:variant>
        <vt:i4>0</vt:i4>
      </vt:variant>
      <vt:variant>
        <vt:i4>5</vt:i4>
      </vt:variant>
      <vt:variant>
        <vt:lpwstr/>
      </vt:variant>
      <vt:variant>
        <vt:lpwstr>_Toc224983617</vt:lpwstr>
      </vt:variant>
      <vt:variant>
        <vt:i4>1966136</vt:i4>
      </vt:variant>
      <vt:variant>
        <vt:i4>695</vt:i4>
      </vt:variant>
      <vt:variant>
        <vt:i4>0</vt:i4>
      </vt:variant>
      <vt:variant>
        <vt:i4>5</vt:i4>
      </vt:variant>
      <vt:variant>
        <vt:lpwstr/>
      </vt:variant>
      <vt:variant>
        <vt:lpwstr>_Toc224983616</vt:lpwstr>
      </vt:variant>
      <vt:variant>
        <vt:i4>1966136</vt:i4>
      </vt:variant>
      <vt:variant>
        <vt:i4>689</vt:i4>
      </vt:variant>
      <vt:variant>
        <vt:i4>0</vt:i4>
      </vt:variant>
      <vt:variant>
        <vt:i4>5</vt:i4>
      </vt:variant>
      <vt:variant>
        <vt:lpwstr/>
      </vt:variant>
      <vt:variant>
        <vt:lpwstr>_Toc224983615</vt:lpwstr>
      </vt:variant>
      <vt:variant>
        <vt:i4>1966136</vt:i4>
      </vt:variant>
      <vt:variant>
        <vt:i4>683</vt:i4>
      </vt:variant>
      <vt:variant>
        <vt:i4>0</vt:i4>
      </vt:variant>
      <vt:variant>
        <vt:i4>5</vt:i4>
      </vt:variant>
      <vt:variant>
        <vt:lpwstr/>
      </vt:variant>
      <vt:variant>
        <vt:lpwstr>_Toc224983614</vt:lpwstr>
      </vt:variant>
      <vt:variant>
        <vt:i4>1966136</vt:i4>
      </vt:variant>
      <vt:variant>
        <vt:i4>677</vt:i4>
      </vt:variant>
      <vt:variant>
        <vt:i4>0</vt:i4>
      </vt:variant>
      <vt:variant>
        <vt:i4>5</vt:i4>
      </vt:variant>
      <vt:variant>
        <vt:lpwstr/>
      </vt:variant>
      <vt:variant>
        <vt:lpwstr>_Toc224983613</vt:lpwstr>
      </vt:variant>
      <vt:variant>
        <vt:i4>1966136</vt:i4>
      </vt:variant>
      <vt:variant>
        <vt:i4>671</vt:i4>
      </vt:variant>
      <vt:variant>
        <vt:i4>0</vt:i4>
      </vt:variant>
      <vt:variant>
        <vt:i4>5</vt:i4>
      </vt:variant>
      <vt:variant>
        <vt:lpwstr/>
      </vt:variant>
      <vt:variant>
        <vt:lpwstr>_Toc224983612</vt:lpwstr>
      </vt:variant>
      <vt:variant>
        <vt:i4>1966136</vt:i4>
      </vt:variant>
      <vt:variant>
        <vt:i4>665</vt:i4>
      </vt:variant>
      <vt:variant>
        <vt:i4>0</vt:i4>
      </vt:variant>
      <vt:variant>
        <vt:i4>5</vt:i4>
      </vt:variant>
      <vt:variant>
        <vt:lpwstr/>
      </vt:variant>
      <vt:variant>
        <vt:lpwstr>_Toc224983611</vt:lpwstr>
      </vt:variant>
      <vt:variant>
        <vt:i4>1966136</vt:i4>
      </vt:variant>
      <vt:variant>
        <vt:i4>659</vt:i4>
      </vt:variant>
      <vt:variant>
        <vt:i4>0</vt:i4>
      </vt:variant>
      <vt:variant>
        <vt:i4>5</vt:i4>
      </vt:variant>
      <vt:variant>
        <vt:lpwstr/>
      </vt:variant>
      <vt:variant>
        <vt:lpwstr>_Toc224983610</vt:lpwstr>
      </vt:variant>
      <vt:variant>
        <vt:i4>2031672</vt:i4>
      </vt:variant>
      <vt:variant>
        <vt:i4>653</vt:i4>
      </vt:variant>
      <vt:variant>
        <vt:i4>0</vt:i4>
      </vt:variant>
      <vt:variant>
        <vt:i4>5</vt:i4>
      </vt:variant>
      <vt:variant>
        <vt:lpwstr/>
      </vt:variant>
      <vt:variant>
        <vt:lpwstr>_Toc224983609</vt:lpwstr>
      </vt:variant>
      <vt:variant>
        <vt:i4>2031672</vt:i4>
      </vt:variant>
      <vt:variant>
        <vt:i4>647</vt:i4>
      </vt:variant>
      <vt:variant>
        <vt:i4>0</vt:i4>
      </vt:variant>
      <vt:variant>
        <vt:i4>5</vt:i4>
      </vt:variant>
      <vt:variant>
        <vt:lpwstr/>
      </vt:variant>
      <vt:variant>
        <vt:lpwstr>_Toc224983608</vt:lpwstr>
      </vt:variant>
      <vt:variant>
        <vt:i4>2031672</vt:i4>
      </vt:variant>
      <vt:variant>
        <vt:i4>641</vt:i4>
      </vt:variant>
      <vt:variant>
        <vt:i4>0</vt:i4>
      </vt:variant>
      <vt:variant>
        <vt:i4>5</vt:i4>
      </vt:variant>
      <vt:variant>
        <vt:lpwstr/>
      </vt:variant>
      <vt:variant>
        <vt:lpwstr>_Toc224983607</vt:lpwstr>
      </vt:variant>
      <vt:variant>
        <vt:i4>2031672</vt:i4>
      </vt:variant>
      <vt:variant>
        <vt:i4>635</vt:i4>
      </vt:variant>
      <vt:variant>
        <vt:i4>0</vt:i4>
      </vt:variant>
      <vt:variant>
        <vt:i4>5</vt:i4>
      </vt:variant>
      <vt:variant>
        <vt:lpwstr/>
      </vt:variant>
      <vt:variant>
        <vt:lpwstr>_Toc224983606</vt:lpwstr>
      </vt:variant>
      <vt:variant>
        <vt:i4>2031672</vt:i4>
      </vt:variant>
      <vt:variant>
        <vt:i4>629</vt:i4>
      </vt:variant>
      <vt:variant>
        <vt:i4>0</vt:i4>
      </vt:variant>
      <vt:variant>
        <vt:i4>5</vt:i4>
      </vt:variant>
      <vt:variant>
        <vt:lpwstr/>
      </vt:variant>
      <vt:variant>
        <vt:lpwstr>_Toc224983605</vt:lpwstr>
      </vt:variant>
      <vt:variant>
        <vt:i4>2031672</vt:i4>
      </vt:variant>
      <vt:variant>
        <vt:i4>623</vt:i4>
      </vt:variant>
      <vt:variant>
        <vt:i4>0</vt:i4>
      </vt:variant>
      <vt:variant>
        <vt:i4>5</vt:i4>
      </vt:variant>
      <vt:variant>
        <vt:lpwstr/>
      </vt:variant>
      <vt:variant>
        <vt:lpwstr>_Toc224983604</vt:lpwstr>
      </vt:variant>
      <vt:variant>
        <vt:i4>2031672</vt:i4>
      </vt:variant>
      <vt:variant>
        <vt:i4>617</vt:i4>
      </vt:variant>
      <vt:variant>
        <vt:i4>0</vt:i4>
      </vt:variant>
      <vt:variant>
        <vt:i4>5</vt:i4>
      </vt:variant>
      <vt:variant>
        <vt:lpwstr/>
      </vt:variant>
      <vt:variant>
        <vt:lpwstr>_Toc224983603</vt:lpwstr>
      </vt:variant>
      <vt:variant>
        <vt:i4>2031672</vt:i4>
      </vt:variant>
      <vt:variant>
        <vt:i4>611</vt:i4>
      </vt:variant>
      <vt:variant>
        <vt:i4>0</vt:i4>
      </vt:variant>
      <vt:variant>
        <vt:i4>5</vt:i4>
      </vt:variant>
      <vt:variant>
        <vt:lpwstr/>
      </vt:variant>
      <vt:variant>
        <vt:lpwstr>_Toc224983602</vt:lpwstr>
      </vt:variant>
      <vt:variant>
        <vt:i4>2031672</vt:i4>
      </vt:variant>
      <vt:variant>
        <vt:i4>605</vt:i4>
      </vt:variant>
      <vt:variant>
        <vt:i4>0</vt:i4>
      </vt:variant>
      <vt:variant>
        <vt:i4>5</vt:i4>
      </vt:variant>
      <vt:variant>
        <vt:lpwstr/>
      </vt:variant>
      <vt:variant>
        <vt:lpwstr>_Toc224983601</vt:lpwstr>
      </vt:variant>
      <vt:variant>
        <vt:i4>2031672</vt:i4>
      </vt:variant>
      <vt:variant>
        <vt:i4>599</vt:i4>
      </vt:variant>
      <vt:variant>
        <vt:i4>0</vt:i4>
      </vt:variant>
      <vt:variant>
        <vt:i4>5</vt:i4>
      </vt:variant>
      <vt:variant>
        <vt:lpwstr/>
      </vt:variant>
      <vt:variant>
        <vt:lpwstr>_Toc224983600</vt:lpwstr>
      </vt:variant>
      <vt:variant>
        <vt:i4>1441851</vt:i4>
      </vt:variant>
      <vt:variant>
        <vt:i4>593</vt:i4>
      </vt:variant>
      <vt:variant>
        <vt:i4>0</vt:i4>
      </vt:variant>
      <vt:variant>
        <vt:i4>5</vt:i4>
      </vt:variant>
      <vt:variant>
        <vt:lpwstr/>
      </vt:variant>
      <vt:variant>
        <vt:lpwstr>_Toc224983599</vt:lpwstr>
      </vt:variant>
      <vt:variant>
        <vt:i4>1441851</vt:i4>
      </vt:variant>
      <vt:variant>
        <vt:i4>587</vt:i4>
      </vt:variant>
      <vt:variant>
        <vt:i4>0</vt:i4>
      </vt:variant>
      <vt:variant>
        <vt:i4>5</vt:i4>
      </vt:variant>
      <vt:variant>
        <vt:lpwstr/>
      </vt:variant>
      <vt:variant>
        <vt:lpwstr>_Toc224983598</vt:lpwstr>
      </vt:variant>
      <vt:variant>
        <vt:i4>1441851</vt:i4>
      </vt:variant>
      <vt:variant>
        <vt:i4>581</vt:i4>
      </vt:variant>
      <vt:variant>
        <vt:i4>0</vt:i4>
      </vt:variant>
      <vt:variant>
        <vt:i4>5</vt:i4>
      </vt:variant>
      <vt:variant>
        <vt:lpwstr/>
      </vt:variant>
      <vt:variant>
        <vt:lpwstr>_Toc224983597</vt:lpwstr>
      </vt:variant>
      <vt:variant>
        <vt:i4>1441851</vt:i4>
      </vt:variant>
      <vt:variant>
        <vt:i4>575</vt:i4>
      </vt:variant>
      <vt:variant>
        <vt:i4>0</vt:i4>
      </vt:variant>
      <vt:variant>
        <vt:i4>5</vt:i4>
      </vt:variant>
      <vt:variant>
        <vt:lpwstr/>
      </vt:variant>
      <vt:variant>
        <vt:lpwstr>_Toc224983596</vt:lpwstr>
      </vt:variant>
      <vt:variant>
        <vt:i4>1441851</vt:i4>
      </vt:variant>
      <vt:variant>
        <vt:i4>569</vt:i4>
      </vt:variant>
      <vt:variant>
        <vt:i4>0</vt:i4>
      </vt:variant>
      <vt:variant>
        <vt:i4>5</vt:i4>
      </vt:variant>
      <vt:variant>
        <vt:lpwstr/>
      </vt:variant>
      <vt:variant>
        <vt:lpwstr>_Toc224983595</vt:lpwstr>
      </vt:variant>
      <vt:variant>
        <vt:i4>1441851</vt:i4>
      </vt:variant>
      <vt:variant>
        <vt:i4>563</vt:i4>
      </vt:variant>
      <vt:variant>
        <vt:i4>0</vt:i4>
      </vt:variant>
      <vt:variant>
        <vt:i4>5</vt:i4>
      </vt:variant>
      <vt:variant>
        <vt:lpwstr/>
      </vt:variant>
      <vt:variant>
        <vt:lpwstr>_Toc224983594</vt:lpwstr>
      </vt:variant>
      <vt:variant>
        <vt:i4>1441851</vt:i4>
      </vt:variant>
      <vt:variant>
        <vt:i4>557</vt:i4>
      </vt:variant>
      <vt:variant>
        <vt:i4>0</vt:i4>
      </vt:variant>
      <vt:variant>
        <vt:i4>5</vt:i4>
      </vt:variant>
      <vt:variant>
        <vt:lpwstr/>
      </vt:variant>
      <vt:variant>
        <vt:lpwstr>_Toc224983593</vt:lpwstr>
      </vt:variant>
      <vt:variant>
        <vt:i4>1441851</vt:i4>
      </vt:variant>
      <vt:variant>
        <vt:i4>551</vt:i4>
      </vt:variant>
      <vt:variant>
        <vt:i4>0</vt:i4>
      </vt:variant>
      <vt:variant>
        <vt:i4>5</vt:i4>
      </vt:variant>
      <vt:variant>
        <vt:lpwstr/>
      </vt:variant>
      <vt:variant>
        <vt:lpwstr>_Toc224983592</vt:lpwstr>
      </vt:variant>
      <vt:variant>
        <vt:i4>1441851</vt:i4>
      </vt:variant>
      <vt:variant>
        <vt:i4>545</vt:i4>
      </vt:variant>
      <vt:variant>
        <vt:i4>0</vt:i4>
      </vt:variant>
      <vt:variant>
        <vt:i4>5</vt:i4>
      </vt:variant>
      <vt:variant>
        <vt:lpwstr/>
      </vt:variant>
      <vt:variant>
        <vt:lpwstr>_Toc224983591</vt:lpwstr>
      </vt:variant>
      <vt:variant>
        <vt:i4>1441851</vt:i4>
      </vt:variant>
      <vt:variant>
        <vt:i4>539</vt:i4>
      </vt:variant>
      <vt:variant>
        <vt:i4>0</vt:i4>
      </vt:variant>
      <vt:variant>
        <vt:i4>5</vt:i4>
      </vt:variant>
      <vt:variant>
        <vt:lpwstr/>
      </vt:variant>
      <vt:variant>
        <vt:lpwstr>_Toc224983590</vt:lpwstr>
      </vt:variant>
      <vt:variant>
        <vt:i4>1507387</vt:i4>
      </vt:variant>
      <vt:variant>
        <vt:i4>533</vt:i4>
      </vt:variant>
      <vt:variant>
        <vt:i4>0</vt:i4>
      </vt:variant>
      <vt:variant>
        <vt:i4>5</vt:i4>
      </vt:variant>
      <vt:variant>
        <vt:lpwstr/>
      </vt:variant>
      <vt:variant>
        <vt:lpwstr>_Toc224983589</vt:lpwstr>
      </vt:variant>
      <vt:variant>
        <vt:i4>1507387</vt:i4>
      </vt:variant>
      <vt:variant>
        <vt:i4>527</vt:i4>
      </vt:variant>
      <vt:variant>
        <vt:i4>0</vt:i4>
      </vt:variant>
      <vt:variant>
        <vt:i4>5</vt:i4>
      </vt:variant>
      <vt:variant>
        <vt:lpwstr/>
      </vt:variant>
      <vt:variant>
        <vt:lpwstr>_Toc224983588</vt:lpwstr>
      </vt:variant>
      <vt:variant>
        <vt:i4>1507387</vt:i4>
      </vt:variant>
      <vt:variant>
        <vt:i4>521</vt:i4>
      </vt:variant>
      <vt:variant>
        <vt:i4>0</vt:i4>
      </vt:variant>
      <vt:variant>
        <vt:i4>5</vt:i4>
      </vt:variant>
      <vt:variant>
        <vt:lpwstr/>
      </vt:variant>
      <vt:variant>
        <vt:lpwstr>_Toc224983587</vt:lpwstr>
      </vt:variant>
      <vt:variant>
        <vt:i4>1507387</vt:i4>
      </vt:variant>
      <vt:variant>
        <vt:i4>515</vt:i4>
      </vt:variant>
      <vt:variant>
        <vt:i4>0</vt:i4>
      </vt:variant>
      <vt:variant>
        <vt:i4>5</vt:i4>
      </vt:variant>
      <vt:variant>
        <vt:lpwstr/>
      </vt:variant>
      <vt:variant>
        <vt:lpwstr>_Toc224983586</vt:lpwstr>
      </vt:variant>
      <vt:variant>
        <vt:i4>1507387</vt:i4>
      </vt:variant>
      <vt:variant>
        <vt:i4>509</vt:i4>
      </vt:variant>
      <vt:variant>
        <vt:i4>0</vt:i4>
      </vt:variant>
      <vt:variant>
        <vt:i4>5</vt:i4>
      </vt:variant>
      <vt:variant>
        <vt:lpwstr/>
      </vt:variant>
      <vt:variant>
        <vt:lpwstr>_Toc224983585</vt:lpwstr>
      </vt:variant>
      <vt:variant>
        <vt:i4>1507387</vt:i4>
      </vt:variant>
      <vt:variant>
        <vt:i4>503</vt:i4>
      </vt:variant>
      <vt:variant>
        <vt:i4>0</vt:i4>
      </vt:variant>
      <vt:variant>
        <vt:i4>5</vt:i4>
      </vt:variant>
      <vt:variant>
        <vt:lpwstr/>
      </vt:variant>
      <vt:variant>
        <vt:lpwstr>_Toc224983584</vt:lpwstr>
      </vt:variant>
      <vt:variant>
        <vt:i4>1507387</vt:i4>
      </vt:variant>
      <vt:variant>
        <vt:i4>497</vt:i4>
      </vt:variant>
      <vt:variant>
        <vt:i4>0</vt:i4>
      </vt:variant>
      <vt:variant>
        <vt:i4>5</vt:i4>
      </vt:variant>
      <vt:variant>
        <vt:lpwstr/>
      </vt:variant>
      <vt:variant>
        <vt:lpwstr>_Toc224983583</vt:lpwstr>
      </vt:variant>
      <vt:variant>
        <vt:i4>1507387</vt:i4>
      </vt:variant>
      <vt:variant>
        <vt:i4>491</vt:i4>
      </vt:variant>
      <vt:variant>
        <vt:i4>0</vt:i4>
      </vt:variant>
      <vt:variant>
        <vt:i4>5</vt:i4>
      </vt:variant>
      <vt:variant>
        <vt:lpwstr/>
      </vt:variant>
      <vt:variant>
        <vt:lpwstr>_Toc224983582</vt:lpwstr>
      </vt:variant>
      <vt:variant>
        <vt:i4>1507387</vt:i4>
      </vt:variant>
      <vt:variant>
        <vt:i4>485</vt:i4>
      </vt:variant>
      <vt:variant>
        <vt:i4>0</vt:i4>
      </vt:variant>
      <vt:variant>
        <vt:i4>5</vt:i4>
      </vt:variant>
      <vt:variant>
        <vt:lpwstr/>
      </vt:variant>
      <vt:variant>
        <vt:lpwstr>_Toc224983581</vt:lpwstr>
      </vt:variant>
      <vt:variant>
        <vt:i4>1507387</vt:i4>
      </vt:variant>
      <vt:variant>
        <vt:i4>479</vt:i4>
      </vt:variant>
      <vt:variant>
        <vt:i4>0</vt:i4>
      </vt:variant>
      <vt:variant>
        <vt:i4>5</vt:i4>
      </vt:variant>
      <vt:variant>
        <vt:lpwstr/>
      </vt:variant>
      <vt:variant>
        <vt:lpwstr>_Toc224983580</vt:lpwstr>
      </vt:variant>
      <vt:variant>
        <vt:i4>1572923</vt:i4>
      </vt:variant>
      <vt:variant>
        <vt:i4>473</vt:i4>
      </vt:variant>
      <vt:variant>
        <vt:i4>0</vt:i4>
      </vt:variant>
      <vt:variant>
        <vt:i4>5</vt:i4>
      </vt:variant>
      <vt:variant>
        <vt:lpwstr/>
      </vt:variant>
      <vt:variant>
        <vt:lpwstr>_Toc224983579</vt:lpwstr>
      </vt:variant>
      <vt:variant>
        <vt:i4>1572923</vt:i4>
      </vt:variant>
      <vt:variant>
        <vt:i4>467</vt:i4>
      </vt:variant>
      <vt:variant>
        <vt:i4>0</vt:i4>
      </vt:variant>
      <vt:variant>
        <vt:i4>5</vt:i4>
      </vt:variant>
      <vt:variant>
        <vt:lpwstr/>
      </vt:variant>
      <vt:variant>
        <vt:lpwstr>_Toc224983578</vt:lpwstr>
      </vt:variant>
      <vt:variant>
        <vt:i4>1572923</vt:i4>
      </vt:variant>
      <vt:variant>
        <vt:i4>461</vt:i4>
      </vt:variant>
      <vt:variant>
        <vt:i4>0</vt:i4>
      </vt:variant>
      <vt:variant>
        <vt:i4>5</vt:i4>
      </vt:variant>
      <vt:variant>
        <vt:lpwstr/>
      </vt:variant>
      <vt:variant>
        <vt:lpwstr>_Toc224983577</vt:lpwstr>
      </vt:variant>
      <vt:variant>
        <vt:i4>1572923</vt:i4>
      </vt:variant>
      <vt:variant>
        <vt:i4>455</vt:i4>
      </vt:variant>
      <vt:variant>
        <vt:i4>0</vt:i4>
      </vt:variant>
      <vt:variant>
        <vt:i4>5</vt:i4>
      </vt:variant>
      <vt:variant>
        <vt:lpwstr/>
      </vt:variant>
      <vt:variant>
        <vt:lpwstr>_Toc224983576</vt:lpwstr>
      </vt:variant>
      <vt:variant>
        <vt:i4>1572923</vt:i4>
      </vt:variant>
      <vt:variant>
        <vt:i4>449</vt:i4>
      </vt:variant>
      <vt:variant>
        <vt:i4>0</vt:i4>
      </vt:variant>
      <vt:variant>
        <vt:i4>5</vt:i4>
      </vt:variant>
      <vt:variant>
        <vt:lpwstr/>
      </vt:variant>
      <vt:variant>
        <vt:lpwstr>_Toc224983575</vt:lpwstr>
      </vt:variant>
      <vt:variant>
        <vt:i4>1572923</vt:i4>
      </vt:variant>
      <vt:variant>
        <vt:i4>443</vt:i4>
      </vt:variant>
      <vt:variant>
        <vt:i4>0</vt:i4>
      </vt:variant>
      <vt:variant>
        <vt:i4>5</vt:i4>
      </vt:variant>
      <vt:variant>
        <vt:lpwstr/>
      </vt:variant>
      <vt:variant>
        <vt:lpwstr>_Toc224983574</vt:lpwstr>
      </vt:variant>
      <vt:variant>
        <vt:i4>1572923</vt:i4>
      </vt:variant>
      <vt:variant>
        <vt:i4>437</vt:i4>
      </vt:variant>
      <vt:variant>
        <vt:i4>0</vt:i4>
      </vt:variant>
      <vt:variant>
        <vt:i4>5</vt:i4>
      </vt:variant>
      <vt:variant>
        <vt:lpwstr/>
      </vt:variant>
      <vt:variant>
        <vt:lpwstr>_Toc224983573</vt:lpwstr>
      </vt:variant>
      <vt:variant>
        <vt:i4>1572923</vt:i4>
      </vt:variant>
      <vt:variant>
        <vt:i4>431</vt:i4>
      </vt:variant>
      <vt:variant>
        <vt:i4>0</vt:i4>
      </vt:variant>
      <vt:variant>
        <vt:i4>5</vt:i4>
      </vt:variant>
      <vt:variant>
        <vt:lpwstr/>
      </vt:variant>
      <vt:variant>
        <vt:lpwstr>_Toc224983572</vt:lpwstr>
      </vt:variant>
      <vt:variant>
        <vt:i4>1572923</vt:i4>
      </vt:variant>
      <vt:variant>
        <vt:i4>425</vt:i4>
      </vt:variant>
      <vt:variant>
        <vt:i4>0</vt:i4>
      </vt:variant>
      <vt:variant>
        <vt:i4>5</vt:i4>
      </vt:variant>
      <vt:variant>
        <vt:lpwstr/>
      </vt:variant>
      <vt:variant>
        <vt:lpwstr>_Toc224983571</vt:lpwstr>
      </vt:variant>
      <vt:variant>
        <vt:i4>1572923</vt:i4>
      </vt:variant>
      <vt:variant>
        <vt:i4>419</vt:i4>
      </vt:variant>
      <vt:variant>
        <vt:i4>0</vt:i4>
      </vt:variant>
      <vt:variant>
        <vt:i4>5</vt:i4>
      </vt:variant>
      <vt:variant>
        <vt:lpwstr/>
      </vt:variant>
      <vt:variant>
        <vt:lpwstr>_Toc224983570</vt:lpwstr>
      </vt:variant>
      <vt:variant>
        <vt:i4>1638459</vt:i4>
      </vt:variant>
      <vt:variant>
        <vt:i4>413</vt:i4>
      </vt:variant>
      <vt:variant>
        <vt:i4>0</vt:i4>
      </vt:variant>
      <vt:variant>
        <vt:i4>5</vt:i4>
      </vt:variant>
      <vt:variant>
        <vt:lpwstr/>
      </vt:variant>
      <vt:variant>
        <vt:lpwstr>_Toc224983569</vt:lpwstr>
      </vt:variant>
      <vt:variant>
        <vt:i4>1638459</vt:i4>
      </vt:variant>
      <vt:variant>
        <vt:i4>407</vt:i4>
      </vt:variant>
      <vt:variant>
        <vt:i4>0</vt:i4>
      </vt:variant>
      <vt:variant>
        <vt:i4>5</vt:i4>
      </vt:variant>
      <vt:variant>
        <vt:lpwstr/>
      </vt:variant>
      <vt:variant>
        <vt:lpwstr>_Toc224983568</vt:lpwstr>
      </vt:variant>
      <vt:variant>
        <vt:i4>1638459</vt:i4>
      </vt:variant>
      <vt:variant>
        <vt:i4>401</vt:i4>
      </vt:variant>
      <vt:variant>
        <vt:i4>0</vt:i4>
      </vt:variant>
      <vt:variant>
        <vt:i4>5</vt:i4>
      </vt:variant>
      <vt:variant>
        <vt:lpwstr/>
      </vt:variant>
      <vt:variant>
        <vt:lpwstr>_Toc224983567</vt:lpwstr>
      </vt:variant>
      <vt:variant>
        <vt:i4>1638459</vt:i4>
      </vt:variant>
      <vt:variant>
        <vt:i4>395</vt:i4>
      </vt:variant>
      <vt:variant>
        <vt:i4>0</vt:i4>
      </vt:variant>
      <vt:variant>
        <vt:i4>5</vt:i4>
      </vt:variant>
      <vt:variant>
        <vt:lpwstr/>
      </vt:variant>
      <vt:variant>
        <vt:lpwstr>_Toc224983566</vt:lpwstr>
      </vt:variant>
      <vt:variant>
        <vt:i4>1638459</vt:i4>
      </vt:variant>
      <vt:variant>
        <vt:i4>389</vt:i4>
      </vt:variant>
      <vt:variant>
        <vt:i4>0</vt:i4>
      </vt:variant>
      <vt:variant>
        <vt:i4>5</vt:i4>
      </vt:variant>
      <vt:variant>
        <vt:lpwstr/>
      </vt:variant>
      <vt:variant>
        <vt:lpwstr>_Toc224983565</vt:lpwstr>
      </vt:variant>
      <vt:variant>
        <vt:i4>1638459</vt:i4>
      </vt:variant>
      <vt:variant>
        <vt:i4>383</vt:i4>
      </vt:variant>
      <vt:variant>
        <vt:i4>0</vt:i4>
      </vt:variant>
      <vt:variant>
        <vt:i4>5</vt:i4>
      </vt:variant>
      <vt:variant>
        <vt:lpwstr/>
      </vt:variant>
      <vt:variant>
        <vt:lpwstr>_Toc224983564</vt:lpwstr>
      </vt:variant>
      <vt:variant>
        <vt:i4>1638459</vt:i4>
      </vt:variant>
      <vt:variant>
        <vt:i4>377</vt:i4>
      </vt:variant>
      <vt:variant>
        <vt:i4>0</vt:i4>
      </vt:variant>
      <vt:variant>
        <vt:i4>5</vt:i4>
      </vt:variant>
      <vt:variant>
        <vt:lpwstr/>
      </vt:variant>
      <vt:variant>
        <vt:lpwstr>_Toc224983563</vt:lpwstr>
      </vt:variant>
      <vt:variant>
        <vt:i4>1638459</vt:i4>
      </vt:variant>
      <vt:variant>
        <vt:i4>371</vt:i4>
      </vt:variant>
      <vt:variant>
        <vt:i4>0</vt:i4>
      </vt:variant>
      <vt:variant>
        <vt:i4>5</vt:i4>
      </vt:variant>
      <vt:variant>
        <vt:lpwstr/>
      </vt:variant>
      <vt:variant>
        <vt:lpwstr>_Toc224983562</vt:lpwstr>
      </vt:variant>
      <vt:variant>
        <vt:i4>1638459</vt:i4>
      </vt:variant>
      <vt:variant>
        <vt:i4>365</vt:i4>
      </vt:variant>
      <vt:variant>
        <vt:i4>0</vt:i4>
      </vt:variant>
      <vt:variant>
        <vt:i4>5</vt:i4>
      </vt:variant>
      <vt:variant>
        <vt:lpwstr/>
      </vt:variant>
      <vt:variant>
        <vt:lpwstr>_Toc224983561</vt:lpwstr>
      </vt:variant>
      <vt:variant>
        <vt:i4>1638459</vt:i4>
      </vt:variant>
      <vt:variant>
        <vt:i4>359</vt:i4>
      </vt:variant>
      <vt:variant>
        <vt:i4>0</vt:i4>
      </vt:variant>
      <vt:variant>
        <vt:i4>5</vt:i4>
      </vt:variant>
      <vt:variant>
        <vt:lpwstr/>
      </vt:variant>
      <vt:variant>
        <vt:lpwstr>_Toc224983560</vt:lpwstr>
      </vt:variant>
      <vt:variant>
        <vt:i4>1703995</vt:i4>
      </vt:variant>
      <vt:variant>
        <vt:i4>353</vt:i4>
      </vt:variant>
      <vt:variant>
        <vt:i4>0</vt:i4>
      </vt:variant>
      <vt:variant>
        <vt:i4>5</vt:i4>
      </vt:variant>
      <vt:variant>
        <vt:lpwstr/>
      </vt:variant>
      <vt:variant>
        <vt:lpwstr>_Toc224983559</vt:lpwstr>
      </vt:variant>
      <vt:variant>
        <vt:i4>1703995</vt:i4>
      </vt:variant>
      <vt:variant>
        <vt:i4>347</vt:i4>
      </vt:variant>
      <vt:variant>
        <vt:i4>0</vt:i4>
      </vt:variant>
      <vt:variant>
        <vt:i4>5</vt:i4>
      </vt:variant>
      <vt:variant>
        <vt:lpwstr/>
      </vt:variant>
      <vt:variant>
        <vt:lpwstr>_Toc224983558</vt:lpwstr>
      </vt:variant>
      <vt:variant>
        <vt:i4>1703995</vt:i4>
      </vt:variant>
      <vt:variant>
        <vt:i4>341</vt:i4>
      </vt:variant>
      <vt:variant>
        <vt:i4>0</vt:i4>
      </vt:variant>
      <vt:variant>
        <vt:i4>5</vt:i4>
      </vt:variant>
      <vt:variant>
        <vt:lpwstr/>
      </vt:variant>
      <vt:variant>
        <vt:lpwstr>_Toc224983557</vt:lpwstr>
      </vt:variant>
      <vt:variant>
        <vt:i4>1703995</vt:i4>
      </vt:variant>
      <vt:variant>
        <vt:i4>335</vt:i4>
      </vt:variant>
      <vt:variant>
        <vt:i4>0</vt:i4>
      </vt:variant>
      <vt:variant>
        <vt:i4>5</vt:i4>
      </vt:variant>
      <vt:variant>
        <vt:lpwstr/>
      </vt:variant>
      <vt:variant>
        <vt:lpwstr>_Toc224983556</vt:lpwstr>
      </vt:variant>
      <vt:variant>
        <vt:i4>1703995</vt:i4>
      </vt:variant>
      <vt:variant>
        <vt:i4>329</vt:i4>
      </vt:variant>
      <vt:variant>
        <vt:i4>0</vt:i4>
      </vt:variant>
      <vt:variant>
        <vt:i4>5</vt:i4>
      </vt:variant>
      <vt:variant>
        <vt:lpwstr/>
      </vt:variant>
      <vt:variant>
        <vt:lpwstr>_Toc224983555</vt:lpwstr>
      </vt:variant>
      <vt:variant>
        <vt:i4>1703995</vt:i4>
      </vt:variant>
      <vt:variant>
        <vt:i4>323</vt:i4>
      </vt:variant>
      <vt:variant>
        <vt:i4>0</vt:i4>
      </vt:variant>
      <vt:variant>
        <vt:i4>5</vt:i4>
      </vt:variant>
      <vt:variant>
        <vt:lpwstr/>
      </vt:variant>
      <vt:variant>
        <vt:lpwstr>_Toc224983554</vt:lpwstr>
      </vt:variant>
      <vt:variant>
        <vt:i4>1703995</vt:i4>
      </vt:variant>
      <vt:variant>
        <vt:i4>317</vt:i4>
      </vt:variant>
      <vt:variant>
        <vt:i4>0</vt:i4>
      </vt:variant>
      <vt:variant>
        <vt:i4>5</vt:i4>
      </vt:variant>
      <vt:variant>
        <vt:lpwstr/>
      </vt:variant>
      <vt:variant>
        <vt:lpwstr>_Toc224983553</vt:lpwstr>
      </vt:variant>
      <vt:variant>
        <vt:i4>1703995</vt:i4>
      </vt:variant>
      <vt:variant>
        <vt:i4>311</vt:i4>
      </vt:variant>
      <vt:variant>
        <vt:i4>0</vt:i4>
      </vt:variant>
      <vt:variant>
        <vt:i4>5</vt:i4>
      </vt:variant>
      <vt:variant>
        <vt:lpwstr/>
      </vt:variant>
      <vt:variant>
        <vt:lpwstr>_Toc224983552</vt:lpwstr>
      </vt:variant>
      <vt:variant>
        <vt:i4>1703995</vt:i4>
      </vt:variant>
      <vt:variant>
        <vt:i4>305</vt:i4>
      </vt:variant>
      <vt:variant>
        <vt:i4>0</vt:i4>
      </vt:variant>
      <vt:variant>
        <vt:i4>5</vt:i4>
      </vt:variant>
      <vt:variant>
        <vt:lpwstr/>
      </vt:variant>
      <vt:variant>
        <vt:lpwstr>_Toc224983551</vt:lpwstr>
      </vt:variant>
      <vt:variant>
        <vt:i4>1703995</vt:i4>
      </vt:variant>
      <vt:variant>
        <vt:i4>299</vt:i4>
      </vt:variant>
      <vt:variant>
        <vt:i4>0</vt:i4>
      </vt:variant>
      <vt:variant>
        <vt:i4>5</vt:i4>
      </vt:variant>
      <vt:variant>
        <vt:lpwstr/>
      </vt:variant>
      <vt:variant>
        <vt:lpwstr>_Toc224983550</vt:lpwstr>
      </vt:variant>
      <vt:variant>
        <vt:i4>1769531</vt:i4>
      </vt:variant>
      <vt:variant>
        <vt:i4>293</vt:i4>
      </vt:variant>
      <vt:variant>
        <vt:i4>0</vt:i4>
      </vt:variant>
      <vt:variant>
        <vt:i4>5</vt:i4>
      </vt:variant>
      <vt:variant>
        <vt:lpwstr/>
      </vt:variant>
      <vt:variant>
        <vt:lpwstr>_Toc224983549</vt:lpwstr>
      </vt:variant>
      <vt:variant>
        <vt:i4>1769531</vt:i4>
      </vt:variant>
      <vt:variant>
        <vt:i4>287</vt:i4>
      </vt:variant>
      <vt:variant>
        <vt:i4>0</vt:i4>
      </vt:variant>
      <vt:variant>
        <vt:i4>5</vt:i4>
      </vt:variant>
      <vt:variant>
        <vt:lpwstr/>
      </vt:variant>
      <vt:variant>
        <vt:lpwstr>_Toc224983548</vt:lpwstr>
      </vt:variant>
      <vt:variant>
        <vt:i4>1769531</vt:i4>
      </vt:variant>
      <vt:variant>
        <vt:i4>281</vt:i4>
      </vt:variant>
      <vt:variant>
        <vt:i4>0</vt:i4>
      </vt:variant>
      <vt:variant>
        <vt:i4>5</vt:i4>
      </vt:variant>
      <vt:variant>
        <vt:lpwstr/>
      </vt:variant>
      <vt:variant>
        <vt:lpwstr>_Toc224983547</vt:lpwstr>
      </vt:variant>
      <vt:variant>
        <vt:i4>1769531</vt:i4>
      </vt:variant>
      <vt:variant>
        <vt:i4>275</vt:i4>
      </vt:variant>
      <vt:variant>
        <vt:i4>0</vt:i4>
      </vt:variant>
      <vt:variant>
        <vt:i4>5</vt:i4>
      </vt:variant>
      <vt:variant>
        <vt:lpwstr/>
      </vt:variant>
      <vt:variant>
        <vt:lpwstr>_Toc224983546</vt:lpwstr>
      </vt:variant>
      <vt:variant>
        <vt:i4>1769531</vt:i4>
      </vt:variant>
      <vt:variant>
        <vt:i4>269</vt:i4>
      </vt:variant>
      <vt:variant>
        <vt:i4>0</vt:i4>
      </vt:variant>
      <vt:variant>
        <vt:i4>5</vt:i4>
      </vt:variant>
      <vt:variant>
        <vt:lpwstr/>
      </vt:variant>
      <vt:variant>
        <vt:lpwstr>_Toc224983545</vt:lpwstr>
      </vt:variant>
      <vt:variant>
        <vt:i4>1769531</vt:i4>
      </vt:variant>
      <vt:variant>
        <vt:i4>263</vt:i4>
      </vt:variant>
      <vt:variant>
        <vt:i4>0</vt:i4>
      </vt:variant>
      <vt:variant>
        <vt:i4>5</vt:i4>
      </vt:variant>
      <vt:variant>
        <vt:lpwstr/>
      </vt:variant>
      <vt:variant>
        <vt:lpwstr>_Toc224983544</vt:lpwstr>
      </vt:variant>
      <vt:variant>
        <vt:i4>1769531</vt:i4>
      </vt:variant>
      <vt:variant>
        <vt:i4>257</vt:i4>
      </vt:variant>
      <vt:variant>
        <vt:i4>0</vt:i4>
      </vt:variant>
      <vt:variant>
        <vt:i4>5</vt:i4>
      </vt:variant>
      <vt:variant>
        <vt:lpwstr/>
      </vt:variant>
      <vt:variant>
        <vt:lpwstr>_Toc224983543</vt:lpwstr>
      </vt:variant>
      <vt:variant>
        <vt:i4>1769531</vt:i4>
      </vt:variant>
      <vt:variant>
        <vt:i4>251</vt:i4>
      </vt:variant>
      <vt:variant>
        <vt:i4>0</vt:i4>
      </vt:variant>
      <vt:variant>
        <vt:i4>5</vt:i4>
      </vt:variant>
      <vt:variant>
        <vt:lpwstr/>
      </vt:variant>
      <vt:variant>
        <vt:lpwstr>_Toc224983542</vt:lpwstr>
      </vt:variant>
      <vt:variant>
        <vt:i4>1769531</vt:i4>
      </vt:variant>
      <vt:variant>
        <vt:i4>245</vt:i4>
      </vt:variant>
      <vt:variant>
        <vt:i4>0</vt:i4>
      </vt:variant>
      <vt:variant>
        <vt:i4>5</vt:i4>
      </vt:variant>
      <vt:variant>
        <vt:lpwstr/>
      </vt:variant>
      <vt:variant>
        <vt:lpwstr>_Toc224983541</vt:lpwstr>
      </vt:variant>
      <vt:variant>
        <vt:i4>1769531</vt:i4>
      </vt:variant>
      <vt:variant>
        <vt:i4>239</vt:i4>
      </vt:variant>
      <vt:variant>
        <vt:i4>0</vt:i4>
      </vt:variant>
      <vt:variant>
        <vt:i4>5</vt:i4>
      </vt:variant>
      <vt:variant>
        <vt:lpwstr/>
      </vt:variant>
      <vt:variant>
        <vt:lpwstr>_Toc224983540</vt:lpwstr>
      </vt:variant>
      <vt:variant>
        <vt:i4>1835067</vt:i4>
      </vt:variant>
      <vt:variant>
        <vt:i4>233</vt:i4>
      </vt:variant>
      <vt:variant>
        <vt:i4>0</vt:i4>
      </vt:variant>
      <vt:variant>
        <vt:i4>5</vt:i4>
      </vt:variant>
      <vt:variant>
        <vt:lpwstr/>
      </vt:variant>
      <vt:variant>
        <vt:lpwstr>_Toc224983539</vt:lpwstr>
      </vt:variant>
      <vt:variant>
        <vt:i4>1835067</vt:i4>
      </vt:variant>
      <vt:variant>
        <vt:i4>227</vt:i4>
      </vt:variant>
      <vt:variant>
        <vt:i4>0</vt:i4>
      </vt:variant>
      <vt:variant>
        <vt:i4>5</vt:i4>
      </vt:variant>
      <vt:variant>
        <vt:lpwstr/>
      </vt:variant>
      <vt:variant>
        <vt:lpwstr>_Toc224983538</vt:lpwstr>
      </vt:variant>
      <vt:variant>
        <vt:i4>1835067</vt:i4>
      </vt:variant>
      <vt:variant>
        <vt:i4>221</vt:i4>
      </vt:variant>
      <vt:variant>
        <vt:i4>0</vt:i4>
      </vt:variant>
      <vt:variant>
        <vt:i4>5</vt:i4>
      </vt:variant>
      <vt:variant>
        <vt:lpwstr/>
      </vt:variant>
      <vt:variant>
        <vt:lpwstr>_Toc224983537</vt:lpwstr>
      </vt:variant>
      <vt:variant>
        <vt:i4>1835067</vt:i4>
      </vt:variant>
      <vt:variant>
        <vt:i4>215</vt:i4>
      </vt:variant>
      <vt:variant>
        <vt:i4>0</vt:i4>
      </vt:variant>
      <vt:variant>
        <vt:i4>5</vt:i4>
      </vt:variant>
      <vt:variant>
        <vt:lpwstr/>
      </vt:variant>
      <vt:variant>
        <vt:lpwstr>_Toc224983536</vt:lpwstr>
      </vt:variant>
      <vt:variant>
        <vt:i4>1835067</vt:i4>
      </vt:variant>
      <vt:variant>
        <vt:i4>209</vt:i4>
      </vt:variant>
      <vt:variant>
        <vt:i4>0</vt:i4>
      </vt:variant>
      <vt:variant>
        <vt:i4>5</vt:i4>
      </vt:variant>
      <vt:variant>
        <vt:lpwstr/>
      </vt:variant>
      <vt:variant>
        <vt:lpwstr>_Toc224983535</vt:lpwstr>
      </vt:variant>
      <vt:variant>
        <vt:i4>1835067</vt:i4>
      </vt:variant>
      <vt:variant>
        <vt:i4>203</vt:i4>
      </vt:variant>
      <vt:variant>
        <vt:i4>0</vt:i4>
      </vt:variant>
      <vt:variant>
        <vt:i4>5</vt:i4>
      </vt:variant>
      <vt:variant>
        <vt:lpwstr/>
      </vt:variant>
      <vt:variant>
        <vt:lpwstr>_Toc224983534</vt:lpwstr>
      </vt:variant>
      <vt:variant>
        <vt:i4>1835067</vt:i4>
      </vt:variant>
      <vt:variant>
        <vt:i4>197</vt:i4>
      </vt:variant>
      <vt:variant>
        <vt:i4>0</vt:i4>
      </vt:variant>
      <vt:variant>
        <vt:i4>5</vt:i4>
      </vt:variant>
      <vt:variant>
        <vt:lpwstr/>
      </vt:variant>
      <vt:variant>
        <vt:lpwstr>_Toc224983533</vt:lpwstr>
      </vt:variant>
      <vt:variant>
        <vt:i4>1835067</vt:i4>
      </vt:variant>
      <vt:variant>
        <vt:i4>191</vt:i4>
      </vt:variant>
      <vt:variant>
        <vt:i4>0</vt:i4>
      </vt:variant>
      <vt:variant>
        <vt:i4>5</vt:i4>
      </vt:variant>
      <vt:variant>
        <vt:lpwstr/>
      </vt:variant>
      <vt:variant>
        <vt:lpwstr>_Toc224983532</vt:lpwstr>
      </vt:variant>
      <vt:variant>
        <vt:i4>1835067</vt:i4>
      </vt:variant>
      <vt:variant>
        <vt:i4>185</vt:i4>
      </vt:variant>
      <vt:variant>
        <vt:i4>0</vt:i4>
      </vt:variant>
      <vt:variant>
        <vt:i4>5</vt:i4>
      </vt:variant>
      <vt:variant>
        <vt:lpwstr/>
      </vt:variant>
      <vt:variant>
        <vt:lpwstr>_Toc224983531</vt:lpwstr>
      </vt:variant>
      <vt:variant>
        <vt:i4>1835067</vt:i4>
      </vt:variant>
      <vt:variant>
        <vt:i4>179</vt:i4>
      </vt:variant>
      <vt:variant>
        <vt:i4>0</vt:i4>
      </vt:variant>
      <vt:variant>
        <vt:i4>5</vt:i4>
      </vt:variant>
      <vt:variant>
        <vt:lpwstr/>
      </vt:variant>
      <vt:variant>
        <vt:lpwstr>_Toc224983530</vt:lpwstr>
      </vt:variant>
      <vt:variant>
        <vt:i4>1900603</vt:i4>
      </vt:variant>
      <vt:variant>
        <vt:i4>173</vt:i4>
      </vt:variant>
      <vt:variant>
        <vt:i4>0</vt:i4>
      </vt:variant>
      <vt:variant>
        <vt:i4>5</vt:i4>
      </vt:variant>
      <vt:variant>
        <vt:lpwstr/>
      </vt:variant>
      <vt:variant>
        <vt:lpwstr>_Toc224983529</vt:lpwstr>
      </vt:variant>
      <vt:variant>
        <vt:i4>1900603</vt:i4>
      </vt:variant>
      <vt:variant>
        <vt:i4>167</vt:i4>
      </vt:variant>
      <vt:variant>
        <vt:i4>0</vt:i4>
      </vt:variant>
      <vt:variant>
        <vt:i4>5</vt:i4>
      </vt:variant>
      <vt:variant>
        <vt:lpwstr/>
      </vt:variant>
      <vt:variant>
        <vt:lpwstr>_Toc224983528</vt:lpwstr>
      </vt:variant>
      <vt:variant>
        <vt:i4>1900603</vt:i4>
      </vt:variant>
      <vt:variant>
        <vt:i4>161</vt:i4>
      </vt:variant>
      <vt:variant>
        <vt:i4>0</vt:i4>
      </vt:variant>
      <vt:variant>
        <vt:i4>5</vt:i4>
      </vt:variant>
      <vt:variant>
        <vt:lpwstr/>
      </vt:variant>
      <vt:variant>
        <vt:lpwstr>_Toc224983527</vt:lpwstr>
      </vt:variant>
      <vt:variant>
        <vt:i4>1900603</vt:i4>
      </vt:variant>
      <vt:variant>
        <vt:i4>155</vt:i4>
      </vt:variant>
      <vt:variant>
        <vt:i4>0</vt:i4>
      </vt:variant>
      <vt:variant>
        <vt:i4>5</vt:i4>
      </vt:variant>
      <vt:variant>
        <vt:lpwstr/>
      </vt:variant>
      <vt:variant>
        <vt:lpwstr>_Toc224983526</vt:lpwstr>
      </vt:variant>
      <vt:variant>
        <vt:i4>1900603</vt:i4>
      </vt:variant>
      <vt:variant>
        <vt:i4>149</vt:i4>
      </vt:variant>
      <vt:variant>
        <vt:i4>0</vt:i4>
      </vt:variant>
      <vt:variant>
        <vt:i4>5</vt:i4>
      </vt:variant>
      <vt:variant>
        <vt:lpwstr/>
      </vt:variant>
      <vt:variant>
        <vt:lpwstr>_Toc224983525</vt:lpwstr>
      </vt:variant>
      <vt:variant>
        <vt:i4>1900603</vt:i4>
      </vt:variant>
      <vt:variant>
        <vt:i4>143</vt:i4>
      </vt:variant>
      <vt:variant>
        <vt:i4>0</vt:i4>
      </vt:variant>
      <vt:variant>
        <vt:i4>5</vt:i4>
      </vt:variant>
      <vt:variant>
        <vt:lpwstr/>
      </vt:variant>
      <vt:variant>
        <vt:lpwstr>_Toc224983524</vt:lpwstr>
      </vt:variant>
      <vt:variant>
        <vt:i4>1900603</vt:i4>
      </vt:variant>
      <vt:variant>
        <vt:i4>137</vt:i4>
      </vt:variant>
      <vt:variant>
        <vt:i4>0</vt:i4>
      </vt:variant>
      <vt:variant>
        <vt:i4>5</vt:i4>
      </vt:variant>
      <vt:variant>
        <vt:lpwstr/>
      </vt:variant>
      <vt:variant>
        <vt:lpwstr>_Toc224983523</vt:lpwstr>
      </vt:variant>
      <vt:variant>
        <vt:i4>1900603</vt:i4>
      </vt:variant>
      <vt:variant>
        <vt:i4>131</vt:i4>
      </vt:variant>
      <vt:variant>
        <vt:i4>0</vt:i4>
      </vt:variant>
      <vt:variant>
        <vt:i4>5</vt:i4>
      </vt:variant>
      <vt:variant>
        <vt:lpwstr/>
      </vt:variant>
      <vt:variant>
        <vt:lpwstr>_Toc224983522</vt:lpwstr>
      </vt:variant>
      <vt:variant>
        <vt:i4>1900603</vt:i4>
      </vt:variant>
      <vt:variant>
        <vt:i4>125</vt:i4>
      </vt:variant>
      <vt:variant>
        <vt:i4>0</vt:i4>
      </vt:variant>
      <vt:variant>
        <vt:i4>5</vt:i4>
      </vt:variant>
      <vt:variant>
        <vt:lpwstr/>
      </vt:variant>
      <vt:variant>
        <vt:lpwstr>_Toc224983521</vt:lpwstr>
      </vt:variant>
      <vt:variant>
        <vt:i4>1900603</vt:i4>
      </vt:variant>
      <vt:variant>
        <vt:i4>119</vt:i4>
      </vt:variant>
      <vt:variant>
        <vt:i4>0</vt:i4>
      </vt:variant>
      <vt:variant>
        <vt:i4>5</vt:i4>
      </vt:variant>
      <vt:variant>
        <vt:lpwstr/>
      </vt:variant>
      <vt:variant>
        <vt:lpwstr>_Toc224983520</vt:lpwstr>
      </vt:variant>
      <vt:variant>
        <vt:i4>1966139</vt:i4>
      </vt:variant>
      <vt:variant>
        <vt:i4>113</vt:i4>
      </vt:variant>
      <vt:variant>
        <vt:i4>0</vt:i4>
      </vt:variant>
      <vt:variant>
        <vt:i4>5</vt:i4>
      </vt:variant>
      <vt:variant>
        <vt:lpwstr/>
      </vt:variant>
      <vt:variant>
        <vt:lpwstr>_Toc224983519</vt:lpwstr>
      </vt:variant>
      <vt:variant>
        <vt:i4>1966139</vt:i4>
      </vt:variant>
      <vt:variant>
        <vt:i4>107</vt:i4>
      </vt:variant>
      <vt:variant>
        <vt:i4>0</vt:i4>
      </vt:variant>
      <vt:variant>
        <vt:i4>5</vt:i4>
      </vt:variant>
      <vt:variant>
        <vt:lpwstr/>
      </vt:variant>
      <vt:variant>
        <vt:lpwstr>_Toc224983518</vt:lpwstr>
      </vt:variant>
      <vt:variant>
        <vt:i4>1966139</vt:i4>
      </vt:variant>
      <vt:variant>
        <vt:i4>101</vt:i4>
      </vt:variant>
      <vt:variant>
        <vt:i4>0</vt:i4>
      </vt:variant>
      <vt:variant>
        <vt:i4>5</vt:i4>
      </vt:variant>
      <vt:variant>
        <vt:lpwstr/>
      </vt:variant>
      <vt:variant>
        <vt:lpwstr>_Toc224983517</vt:lpwstr>
      </vt:variant>
      <vt:variant>
        <vt:i4>1966139</vt:i4>
      </vt:variant>
      <vt:variant>
        <vt:i4>95</vt:i4>
      </vt:variant>
      <vt:variant>
        <vt:i4>0</vt:i4>
      </vt:variant>
      <vt:variant>
        <vt:i4>5</vt:i4>
      </vt:variant>
      <vt:variant>
        <vt:lpwstr/>
      </vt:variant>
      <vt:variant>
        <vt:lpwstr>_Toc224983516</vt:lpwstr>
      </vt:variant>
      <vt:variant>
        <vt:i4>1966139</vt:i4>
      </vt:variant>
      <vt:variant>
        <vt:i4>89</vt:i4>
      </vt:variant>
      <vt:variant>
        <vt:i4>0</vt:i4>
      </vt:variant>
      <vt:variant>
        <vt:i4>5</vt:i4>
      </vt:variant>
      <vt:variant>
        <vt:lpwstr/>
      </vt:variant>
      <vt:variant>
        <vt:lpwstr>_Toc224983515</vt:lpwstr>
      </vt:variant>
      <vt:variant>
        <vt:i4>1966139</vt:i4>
      </vt:variant>
      <vt:variant>
        <vt:i4>83</vt:i4>
      </vt:variant>
      <vt:variant>
        <vt:i4>0</vt:i4>
      </vt:variant>
      <vt:variant>
        <vt:i4>5</vt:i4>
      </vt:variant>
      <vt:variant>
        <vt:lpwstr/>
      </vt:variant>
      <vt:variant>
        <vt:lpwstr>_Toc224983514</vt:lpwstr>
      </vt:variant>
      <vt:variant>
        <vt:i4>1966139</vt:i4>
      </vt:variant>
      <vt:variant>
        <vt:i4>77</vt:i4>
      </vt:variant>
      <vt:variant>
        <vt:i4>0</vt:i4>
      </vt:variant>
      <vt:variant>
        <vt:i4>5</vt:i4>
      </vt:variant>
      <vt:variant>
        <vt:lpwstr/>
      </vt:variant>
      <vt:variant>
        <vt:lpwstr>_Toc224983513</vt:lpwstr>
      </vt:variant>
      <vt:variant>
        <vt:i4>1966139</vt:i4>
      </vt:variant>
      <vt:variant>
        <vt:i4>71</vt:i4>
      </vt:variant>
      <vt:variant>
        <vt:i4>0</vt:i4>
      </vt:variant>
      <vt:variant>
        <vt:i4>5</vt:i4>
      </vt:variant>
      <vt:variant>
        <vt:lpwstr/>
      </vt:variant>
      <vt:variant>
        <vt:lpwstr>_Toc224983512</vt:lpwstr>
      </vt:variant>
      <vt:variant>
        <vt:i4>1966139</vt:i4>
      </vt:variant>
      <vt:variant>
        <vt:i4>65</vt:i4>
      </vt:variant>
      <vt:variant>
        <vt:i4>0</vt:i4>
      </vt:variant>
      <vt:variant>
        <vt:i4>5</vt:i4>
      </vt:variant>
      <vt:variant>
        <vt:lpwstr/>
      </vt:variant>
      <vt:variant>
        <vt:lpwstr>_Toc224983511</vt:lpwstr>
      </vt:variant>
      <vt:variant>
        <vt:i4>1966139</vt:i4>
      </vt:variant>
      <vt:variant>
        <vt:i4>59</vt:i4>
      </vt:variant>
      <vt:variant>
        <vt:i4>0</vt:i4>
      </vt:variant>
      <vt:variant>
        <vt:i4>5</vt:i4>
      </vt:variant>
      <vt:variant>
        <vt:lpwstr/>
      </vt:variant>
      <vt:variant>
        <vt:lpwstr>_Toc224983510</vt:lpwstr>
      </vt:variant>
      <vt:variant>
        <vt:i4>2031675</vt:i4>
      </vt:variant>
      <vt:variant>
        <vt:i4>53</vt:i4>
      </vt:variant>
      <vt:variant>
        <vt:i4>0</vt:i4>
      </vt:variant>
      <vt:variant>
        <vt:i4>5</vt:i4>
      </vt:variant>
      <vt:variant>
        <vt:lpwstr/>
      </vt:variant>
      <vt:variant>
        <vt:lpwstr>_Toc224983509</vt:lpwstr>
      </vt:variant>
      <vt:variant>
        <vt:i4>2031675</vt:i4>
      </vt:variant>
      <vt:variant>
        <vt:i4>47</vt:i4>
      </vt:variant>
      <vt:variant>
        <vt:i4>0</vt:i4>
      </vt:variant>
      <vt:variant>
        <vt:i4>5</vt:i4>
      </vt:variant>
      <vt:variant>
        <vt:lpwstr/>
      </vt:variant>
      <vt:variant>
        <vt:lpwstr>_Toc224983508</vt:lpwstr>
      </vt:variant>
      <vt:variant>
        <vt:i4>2031675</vt:i4>
      </vt:variant>
      <vt:variant>
        <vt:i4>41</vt:i4>
      </vt:variant>
      <vt:variant>
        <vt:i4>0</vt:i4>
      </vt:variant>
      <vt:variant>
        <vt:i4>5</vt:i4>
      </vt:variant>
      <vt:variant>
        <vt:lpwstr/>
      </vt:variant>
      <vt:variant>
        <vt:lpwstr>_Toc224983507</vt:lpwstr>
      </vt:variant>
      <vt:variant>
        <vt:i4>2031675</vt:i4>
      </vt:variant>
      <vt:variant>
        <vt:i4>35</vt:i4>
      </vt:variant>
      <vt:variant>
        <vt:i4>0</vt:i4>
      </vt:variant>
      <vt:variant>
        <vt:i4>5</vt:i4>
      </vt:variant>
      <vt:variant>
        <vt:lpwstr/>
      </vt:variant>
      <vt:variant>
        <vt:lpwstr>_Toc224983506</vt:lpwstr>
      </vt:variant>
      <vt:variant>
        <vt:i4>2031675</vt:i4>
      </vt:variant>
      <vt:variant>
        <vt:i4>29</vt:i4>
      </vt:variant>
      <vt:variant>
        <vt:i4>0</vt:i4>
      </vt:variant>
      <vt:variant>
        <vt:i4>5</vt:i4>
      </vt:variant>
      <vt:variant>
        <vt:lpwstr/>
      </vt:variant>
      <vt:variant>
        <vt:lpwstr>_Toc224983505</vt:lpwstr>
      </vt:variant>
      <vt:variant>
        <vt:i4>2031675</vt:i4>
      </vt:variant>
      <vt:variant>
        <vt:i4>23</vt:i4>
      </vt:variant>
      <vt:variant>
        <vt:i4>0</vt:i4>
      </vt:variant>
      <vt:variant>
        <vt:i4>5</vt:i4>
      </vt:variant>
      <vt:variant>
        <vt:lpwstr/>
      </vt:variant>
      <vt:variant>
        <vt:lpwstr>_Toc224983504</vt:lpwstr>
      </vt:variant>
      <vt:variant>
        <vt:i4>2031675</vt:i4>
      </vt:variant>
      <vt:variant>
        <vt:i4>17</vt:i4>
      </vt:variant>
      <vt:variant>
        <vt:i4>0</vt:i4>
      </vt:variant>
      <vt:variant>
        <vt:i4>5</vt:i4>
      </vt:variant>
      <vt:variant>
        <vt:lpwstr/>
      </vt:variant>
      <vt:variant>
        <vt:lpwstr>_Toc224983503</vt:lpwstr>
      </vt:variant>
      <vt:variant>
        <vt:i4>4784135</vt:i4>
      </vt:variant>
      <vt:variant>
        <vt:i4>12</vt:i4>
      </vt:variant>
      <vt:variant>
        <vt:i4>0</vt:i4>
      </vt:variant>
      <vt:variant>
        <vt:i4>5</vt:i4>
      </vt:variant>
      <vt:variant>
        <vt:lpwstr>http://www.islamtape.com/</vt:lpwstr>
      </vt:variant>
      <vt:variant>
        <vt:lpwstr/>
      </vt:variant>
      <vt:variant>
        <vt:i4>8126522</vt:i4>
      </vt:variant>
      <vt:variant>
        <vt:i4>9</vt:i4>
      </vt:variant>
      <vt:variant>
        <vt:i4>0</vt:i4>
      </vt:variant>
      <vt:variant>
        <vt:i4>5</vt:i4>
      </vt:variant>
      <vt:variant>
        <vt:lpwstr>http://www.isl.org.uk/</vt:lpwstr>
      </vt:variant>
      <vt:variant>
        <vt:lpwstr/>
      </vt:variant>
      <vt:variant>
        <vt:i4>4063282</vt:i4>
      </vt:variant>
      <vt:variant>
        <vt:i4>6</vt:i4>
      </vt:variant>
      <vt:variant>
        <vt:i4>0</vt:i4>
      </vt:variant>
      <vt:variant>
        <vt:i4>5</vt:i4>
      </vt:variant>
      <vt:variant>
        <vt:lpwstr>http://www.ahlesonnat.net/</vt:lpwstr>
      </vt:variant>
      <vt:variant>
        <vt:lpwstr/>
      </vt:variant>
      <vt:variant>
        <vt:i4>2949216</vt:i4>
      </vt:variant>
      <vt:variant>
        <vt:i4>3</vt:i4>
      </vt:variant>
      <vt:variant>
        <vt:i4>0</vt:i4>
      </vt:variant>
      <vt:variant>
        <vt:i4>5</vt:i4>
      </vt:variant>
      <vt:variant>
        <vt:lpwstr>http://www.aqeedeh.com/</vt:lpwstr>
      </vt:variant>
      <vt:variant>
        <vt:lpwstr/>
      </vt:variant>
      <vt:variant>
        <vt:i4>393252</vt:i4>
      </vt:variant>
      <vt:variant>
        <vt:i4>0</vt:i4>
      </vt:variant>
      <vt:variant>
        <vt:i4>0</vt:i4>
      </vt:variant>
      <vt:variant>
        <vt:i4>5</vt:i4>
      </vt:variant>
      <vt:variant>
        <vt:lpwstr>mailto:aqeedehlibrary@gmail.com</vt:lpwstr>
      </vt:variant>
      <vt:variant>
        <vt:lpwstr/>
      </vt:variant>
      <vt:variant>
        <vt:i4>393252</vt:i4>
      </vt:variant>
      <vt:variant>
        <vt:i4>3</vt:i4>
      </vt:variant>
      <vt:variant>
        <vt:i4>0</vt:i4>
      </vt:variant>
      <vt:variant>
        <vt:i4>5</vt:i4>
      </vt:variant>
      <vt:variant>
        <vt:lpwstr>mailto:aqeedehlibrary@gmail.com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دلیل و برهان در تبرئه ابوهریره از بهتان</dc:title>
  <dc:subject>پاسخ به شبهات و نقد کتاب ها</dc:subject>
  <dc:creator>عبدالله بن عبدالعزیز الناصر</dc:creator>
  <cp:keywords>کتابخانه; قلم; عقیده; موحدين; موحدین; کتاب; مكتبة; القلم; العقيدة; qalam; library; http:/qalamlib.com; http:/qalamlibrary.com; http:/mowahedin.com; http:/aqeedeh.com; زندگینامه; صحابه; ابوهریره; رسول الله; شبهات; دفاع</cp:keywords>
  <dc:description>بیان فضایل و کرامات ابوهریره – صحابی ارجمند پیامبر اکرم – و رفع اتهام از آن بزرگوار است. وی که از یاران صدیق حضرت رسول صلی الله علیه و سلم  بود، روایت‌های بسیاری از ایشان نقل کرده و از آنجا که بسیاری از آنها در کتب حدیثی اهل سنت منعکس شده و با مذاق شیعیان همخوانی ندارد، مورد طعن و بُغض آنان واقع شده است. نویسنده در این پژوهشِ مفصل و مبسوط، در فصل اول و دوم به جنبه‌های مختلف زندگی ابوهریره پرداخته و روش‌هایی را که او حدیث فرا می‌گرفت و به دیگران می‌آموخت و همچنین جایگاه علمی و ستایش خدا و پیامبر و صحابه و تابعین را درباره او بیان کرده است. در ادامه، به طعنه‌ها و شبهاتی جواب داده که عبدالحسین شرف الدین موسوی به شخصیت و احادیث نقل شده از وی وارد کرده است. سپس به طعنه‌ها و اشکالات ابوریه به ابوهریره جواب داده است. در فصل پایانی، دروغ‌ها و خطاهایی تیجانی را در مورد سنت نبوی ارائه کرده و پاسخ داده است.</dc:description>
  <cp:lastModifiedBy>Acer-pc</cp:lastModifiedBy>
  <cp:revision>0</cp:revision>
  <cp:lastPrinted>2008-12-01T12:32:00Z</cp:lastPrinted>
  <dcterms:created xsi:type="dcterms:W3CDTF">2015-05-02T13:59:00Z</dcterms:created>
  <dcterms:modified xsi:type="dcterms:W3CDTF">2015-05-02T13:59:00Z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